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A788D" w14:textId="77777777" w:rsidR="00E9659C" w:rsidRPr="00156AC0" w:rsidRDefault="00E9659C" w:rsidP="00E9659C">
      <w:pPr>
        <w:spacing w:after="0"/>
        <w:rPr>
          <w:rFonts w:ascii="Arial" w:hAnsi="Arial" w:cs="Arial"/>
        </w:rPr>
      </w:pPr>
      <w:r w:rsidRPr="00156AC0">
        <w:rPr>
          <w:rFonts w:ascii="Arial" w:hAnsi="Arial" w:cs="Arial"/>
          <w:b/>
          <w:sz w:val="28"/>
        </w:rPr>
        <w:t xml:space="preserve">PERFORMANCE ENHANCING HORMONE DOPING IN SPORT           </w:t>
      </w:r>
    </w:p>
    <w:p w14:paraId="15AF8235" w14:textId="77777777" w:rsidR="00E9659C" w:rsidRPr="001735EA" w:rsidRDefault="00E9659C" w:rsidP="00E9659C">
      <w:pPr>
        <w:spacing w:after="0"/>
        <w:rPr>
          <w:rFonts w:ascii="Trebuchet MS" w:hAnsi="Trebuchet MS"/>
        </w:rPr>
      </w:pPr>
    </w:p>
    <w:p w14:paraId="1CC13B56" w14:textId="125C3D3C" w:rsidR="00E9659C" w:rsidRPr="001735EA" w:rsidRDefault="00E9659C" w:rsidP="00E9659C">
      <w:pPr>
        <w:spacing w:after="0"/>
        <w:rPr>
          <w:rFonts w:ascii="Trebuchet MS" w:hAnsi="Trebuchet MS"/>
        </w:rPr>
      </w:pPr>
      <w:r w:rsidRPr="00156AC0">
        <w:rPr>
          <w:rFonts w:ascii="Arial" w:hAnsi="Arial" w:cs="Arial"/>
          <w:b/>
          <w:bCs/>
          <w:sz w:val="24"/>
          <w:szCs w:val="24"/>
        </w:rPr>
        <w:t>David J</w:t>
      </w:r>
      <w:r w:rsidRPr="00893B76">
        <w:rPr>
          <w:rFonts w:ascii="Arial" w:hAnsi="Arial" w:cs="Arial"/>
          <w:b/>
          <w:bCs/>
          <w:sz w:val="24"/>
          <w:szCs w:val="24"/>
        </w:rPr>
        <w:t xml:space="preserve"> Handelsman</w:t>
      </w:r>
      <w:r>
        <w:rPr>
          <w:rFonts w:ascii="Arial" w:hAnsi="Arial" w:cs="Arial"/>
          <w:b/>
          <w:bCs/>
          <w:sz w:val="24"/>
          <w:szCs w:val="24"/>
        </w:rPr>
        <w:t xml:space="preserve">, </w:t>
      </w:r>
      <w:r w:rsidR="00D54D09" w:rsidRPr="00D54D09">
        <w:rPr>
          <w:rFonts w:ascii="Arial" w:hAnsi="Arial" w:cs="Arial"/>
          <w:b/>
          <w:bCs/>
          <w:sz w:val="24"/>
          <w:szCs w:val="24"/>
        </w:rPr>
        <w:t>MB BS, PhD, FRACP, FAHMS</w:t>
      </w:r>
      <w:r w:rsidR="00D54D09">
        <w:rPr>
          <w:rFonts w:ascii="Arial" w:hAnsi="Arial" w:cs="Arial"/>
          <w:b/>
          <w:bCs/>
          <w:sz w:val="24"/>
          <w:szCs w:val="24"/>
        </w:rPr>
        <w:t xml:space="preserve">, </w:t>
      </w:r>
      <w:r w:rsidR="00D54D09" w:rsidRPr="00D54D09">
        <w:rPr>
          <w:rFonts w:ascii="Arial" w:hAnsi="Arial" w:cs="Arial"/>
          <w:sz w:val="20"/>
          <w:szCs w:val="20"/>
        </w:rPr>
        <w:t>Director</w:t>
      </w:r>
      <w:r w:rsidR="00D54D09">
        <w:rPr>
          <w:rFonts w:ascii="Arial" w:hAnsi="Arial" w:cs="Arial"/>
          <w:b/>
          <w:bCs/>
          <w:sz w:val="24"/>
          <w:szCs w:val="24"/>
        </w:rPr>
        <w:t xml:space="preserve"> </w:t>
      </w:r>
      <w:r w:rsidRPr="00893B76">
        <w:rPr>
          <w:rFonts w:ascii="Arial" w:hAnsi="Arial" w:cs="Arial"/>
          <w:sz w:val="20"/>
          <w:szCs w:val="20"/>
        </w:rPr>
        <w:t>ANZAC</w:t>
      </w:r>
      <w:r w:rsidRPr="00156AC0">
        <w:rPr>
          <w:rFonts w:ascii="Arial" w:hAnsi="Arial" w:cs="Arial"/>
          <w:sz w:val="20"/>
          <w:szCs w:val="20"/>
        </w:rPr>
        <w:t xml:space="preserve"> Research Institute, University of Sydney &amp;</w:t>
      </w:r>
      <w:r w:rsidR="00D54D09">
        <w:rPr>
          <w:rFonts w:ascii="Arial" w:hAnsi="Arial" w:cs="Arial"/>
          <w:sz w:val="20"/>
          <w:szCs w:val="20"/>
        </w:rPr>
        <w:t xml:space="preserve"> </w:t>
      </w:r>
      <w:r w:rsidRPr="00156AC0">
        <w:rPr>
          <w:rFonts w:ascii="Arial" w:hAnsi="Arial" w:cs="Arial"/>
          <w:sz w:val="20"/>
          <w:szCs w:val="20"/>
        </w:rPr>
        <w:t xml:space="preserve">Andrology Department, Concord Hospital, Sydney NSW 2139, Australia. </w:t>
      </w:r>
      <w:hyperlink r:id="rId7" w:history="1">
        <w:r w:rsidRPr="00156AC0">
          <w:rPr>
            <w:rStyle w:val="Hyperlink"/>
            <w:rFonts w:ascii="Arial" w:hAnsi="Arial" w:cs="Arial"/>
            <w:color w:val="auto"/>
            <w:sz w:val="20"/>
            <w:szCs w:val="20"/>
            <w:u w:val="none"/>
          </w:rPr>
          <w:t>djh@anzac.edu.au</w:t>
        </w:r>
      </w:hyperlink>
      <w:r w:rsidRPr="001735EA">
        <w:rPr>
          <w:rFonts w:ascii="Trebuchet MS" w:hAnsi="Trebuchet MS"/>
        </w:rPr>
        <w:t xml:space="preserve"> </w:t>
      </w:r>
    </w:p>
    <w:p w14:paraId="3C0E19B9" w14:textId="77777777" w:rsidR="00E9659C" w:rsidRPr="001735EA" w:rsidRDefault="00E9659C" w:rsidP="00E9659C">
      <w:pPr>
        <w:spacing w:after="0"/>
        <w:rPr>
          <w:rFonts w:ascii="Trebuchet MS" w:hAnsi="Trebuchet MS"/>
        </w:rPr>
      </w:pPr>
    </w:p>
    <w:p w14:paraId="03FDB2FD" w14:textId="19C28955" w:rsidR="00E9659C" w:rsidRPr="00B90D9C" w:rsidRDefault="00E9659C" w:rsidP="00E9659C">
      <w:pPr>
        <w:spacing w:after="0"/>
        <w:rPr>
          <w:rFonts w:ascii="Arial" w:hAnsi="Arial" w:cs="Arial"/>
          <w:b/>
          <w:bCs/>
        </w:rPr>
      </w:pPr>
      <w:r w:rsidRPr="00B90D9C">
        <w:rPr>
          <w:rFonts w:ascii="Arial" w:hAnsi="Arial" w:cs="Arial"/>
          <w:b/>
          <w:bCs/>
        </w:rPr>
        <w:t>Updated February 2</w:t>
      </w:r>
      <w:r w:rsidR="00995A5D">
        <w:rPr>
          <w:rFonts w:ascii="Arial" w:hAnsi="Arial" w:cs="Arial"/>
          <w:b/>
          <w:bCs/>
        </w:rPr>
        <w:t>7</w:t>
      </w:r>
      <w:r w:rsidRPr="00B90D9C">
        <w:rPr>
          <w:rFonts w:ascii="Arial" w:hAnsi="Arial" w:cs="Arial"/>
          <w:b/>
          <w:bCs/>
        </w:rPr>
        <w:t>, 2020</w:t>
      </w:r>
    </w:p>
    <w:p w14:paraId="36C85327" w14:textId="77777777" w:rsidR="00E9659C" w:rsidRPr="00156AC0" w:rsidRDefault="00E9659C" w:rsidP="00E9659C">
      <w:pPr>
        <w:spacing w:after="0"/>
        <w:rPr>
          <w:rFonts w:ascii="Arial" w:hAnsi="Arial" w:cs="Arial"/>
        </w:rPr>
      </w:pPr>
    </w:p>
    <w:p w14:paraId="3E2ABE55" w14:textId="77777777" w:rsidR="00E9659C" w:rsidRPr="00995A5D" w:rsidRDefault="00E9659C" w:rsidP="00E9659C">
      <w:pPr>
        <w:spacing w:after="0"/>
        <w:rPr>
          <w:rFonts w:ascii="Arial" w:hAnsi="Arial" w:cs="Arial"/>
          <w:b/>
          <w:bCs/>
          <w:color w:val="0070C0"/>
        </w:rPr>
      </w:pPr>
      <w:r w:rsidRPr="00995A5D">
        <w:rPr>
          <w:rFonts w:ascii="Arial" w:hAnsi="Arial" w:cs="Arial"/>
          <w:b/>
          <w:bCs/>
          <w:color w:val="0070C0"/>
        </w:rPr>
        <w:t>ABSTRACT</w:t>
      </w:r>
    </w:p>
    <w:p w14:paraId="08D4A171" w14:textId="77777777" w:rsidR="00E9659C" w:rsidRDefault="00E9659C" w:rsidP="00E9659C">
      <w:pPr>
        <w:spacing w:after="0"/>
        <w:rPr>
          <w:rFonts w:ascii="Arial" w:hAnsi="Arial" w:cs="Arial"/>
        </w:rPr>
      </w:pPr>
    </w:p>
    <w:p w14:paraId="39FF92B5" w14:textId="595209E3" w:rsidR="00E9659C" w:rsidRDefault="00E9659C" w:rsidP="00E9659C">
      <w:pPr>
        <w:spacing w:after="0"/>
        <w:rPr>
          <w:rFonts w:ascii="Arial" w:hAnsi="Arial" w:cs="Arial"/>
        </w:rPr>
      </w:pPr>
      <w:r w:rsidRPr="00156AC0">
        <w:rPr>
          <w:rFonts w:ascii="Arial" w:hAnsi="Arial" w:cs="Arial"/>
        </w:rPr>
        <w:t>Sport is the organized playing of competitive games according to rules. Hence doping represent drug cheating, a fraud on competitors, the sport</w:t>
      </w:r>
      <w:r>
        <w:rPr>
          <w:rFonts w:ascii="Arial" w:hAnsi="Arial" w:cs="Arial"/>
        </w:rPr>
        <w:t>,</w:t>
      </w:r>
      <w:r w:rsidRPr="00156AC0">
        <w:rPr>
          <w:rFonts w:ascii="Arial" w:hAnsi="Arial" w:cs="Arial"/>
        </w:rPr>
        <w:t xml:space="preserve"> and the public. The charter of the World Anti-doping Agency (WADA) forms a harmonized Code that authorizes an annually updated list of prohibited doping substances and methods as well as accrediting national anti-doping labs around the world. Sports performance has 4 major components: skill, strength, endurance</w:t>
      </w:r>
      <w:r>
        <w:rPr>
          <w:rFonts w:ascii="Arial" w:hAnsi="Arial" w:cs="Arial"/>
        </w:rPr>
        <w:t>,</w:t>
      </w:r>
      <w:r w:rsidRPr="00156AC0">
        <w:rPr>
          <w:rFonts w:ascii="Arial" w:hAnsi="Arial" w:cs="Arial"/>
        </w:rPr>
        <w:t xml:space="preserve"> and recovery, with each sport employing a distinct combination of these elements. These performance characteristics also correspond to the most potent and effective forms of doping. Sports requiring explosive power are most susceptible to androgen doping through their effect on increasing muscle mass and strength whereas sports that require endurance are most enhanced by</w:t>
      </w:r>
      <w:r w:rsidRPr="00893B76">
        <w:rPr>
          <w:rFonts w:ascii="Arial" w:hAnsi="Arial" w:cs="Arial"/>
        </w:rPr>
        <w:t xml:space="preserve"> hemoglobin</w:t>
      </w:r>
      <w:r w:rsidRPr="00156AC0">
        <w:rPr>
          <w:rFonts w:ascii="Arial" w:hAnsi="Arial" w:cs="Arial"/>
        </w:rPr>
        <w:t xml:space="preserve"> (blood) doping which increases oxygen delivering capacity to exercising tissues. Performance in contact sports and those involving intense physical activity or training may also be enhanced by growth hormone and its secretagogues through speeding of tissue recovery from injury. Hormones remain the most potent and widely detected doping agents being responsible for about 2/3 of anti-doping rule violations detected by increasingly sophisticated detection methods. At present, the vast majority of positives are still due to a wide variety of androgens, including marketed and illicit nutraceutical, designer, specific androgen receptor modulator (SARM)) synthetic androgens as well as exogenous natural androgens, while the peptide hormones (erythropoiesis stimulating agents, growth hormone and its secretagogues) and autologous blood transfusion remain difficult to detect. </w:t>
      </w:r>
    </w:p>
    <w:p w14:paraId="0BF64835" w14:textId="77777777" w:rsidR="00E9659C" w:rsidRDefault="00E9659C" w:rsidP="00E9659C">
      <w:pPr>
        <w:spacing w:after="0"/>
        <w:rPr>
          <w:rFonts w:ascii="Arial" w:hAnsi="Arial" w:cs="Arial"/>
        </w:rPr>
      </w:pPr>
    </w:p>
    <w:p w14:paraId="1A4B2A56" w14:textId="16B54B0D" w:rsidR="00657A64" w:rsidRPr="00995A5D" w:rsidRDefault="00657A64" w:rsidP="00E9659C">
      <w:pPr>
        <w:spacing w:after="0"/>
        <w:rPr>
          <w:rFonts w:ascii="Arial" w:hAnsi="Arial" w:cs="Arial"/>
          <w:color w:val="0070C0"/>
        </w:rPr>
      </w:pPr>
      <w:r w:rsidRPr="00995A5D">
        <w:rPr>
          <w:rFonts w:ascii="Arial" w:hAnsi="Arial" w:cs="Arial"/>
          <w:b/>
          <w:color w:val="0070C0"/>
        </w:rPr>
        <w:t>I</w:t>
      </w:r>
      <w:r w:rsidR="00E9659C" w:rsidRPr="00995A5D">
        <w:rPr>
          <w:rFonts w:ascii="Arial" w:hAnsi="Arial" w:cs="Arial"/>
          <w:b/>
          <w:color w:val="0070C0"/>
        </w:rPr>
        <w:t xml:space="preserve">NTRODUCTION </w:t>
      </w:r>
    </w:p>
    <w:p w14:paraId="50A3EBAD" w14:textId="77777777" w:rsidR="00ED6259" w:rsidRPr="00E9659C" w:rsidRDefault="00ED6259" w:rsidP="00E9659C">
      <w:pPr>
        <w:spacing w:after="0"/>
        <w:rPr>
          <w:rFonts w:ascii="Arial" w:hAnsi="Arial" w:cs="Arial"/>
        </w:rPr>
      </w:pPr>
    </w:p>
    <w:p w14:paraId="3B951BCC" w14:textId="6A267953" w:rsidR="00B5770A" w:rsidRPr="00E9659C" w:rsidRDefault="00B5770A" w:rsidP="00E9659C">
      <w:pPr>
        <w:spacing w:after="0"/>
        <w:rPr>
          <w:rFonts w:ascii="Arial" w:hAnsi="Arial" w:cs="Arial"/>
        </w:rPr>
      </w:pPr>
      <w:r w:rsidRPr="00E9659C">
        <w:rPr>
          <w:rFonts w:ascii="Arial" w:hAnsi="Arial" w:cs="Arial"/>
        </w:rPr>
        <w:t>Across the world, s</w:t>
      </w:r>
      <w:r w:rsidR="00850FBF" w:rsidRPr="00E9659C">
        <w:rPr>
          <w:rFonts w:ascii="Arial" w:hAnsi="Arial" w:cs="Arial"/>
        </w:rPr>
        <w:t>port is a</w:t>
      </w:r>
      <w:r w:rsidR="00FC069D" w:rsidRPr="00E9659C">
        <w:rPr>
          <w:rFonts w:ascii="Arial" w:hAnsi="Arial" w:cs="Arial"/>
        </w:rPr>
        <w:t xml:space="preserve"> </w:t>
      </w:r>
      <w:r w:rsidR="001B19B9" w:rsidRPr="00E9659C">
        <w:rPr>
          <w:rFonts w:ascii="Arial" w:hAnsi="Arial" w:cs="Arial"/>
        </w:rPr>
        <w:t xml:space="preserve">ubiquitous </w:t>
      </w:r>
      <w:r w:rsidR="00850FBF" w:rsidRPr="00E9659C">
        <w:rPr>
          <w:rFonts w:ascii="Arial" w:hAnsi="Arial" w:cs="Arial"/>
        </w:rPr>
        <w:t xml:space="preserve">human social activity </w:t>
      </w:r>
      <w:r w:rsidRPr="00E9659C">
        <w:rPr>
          <w:rFonts w:ascii="Arial" w:hAnsi="Arial" w:cs="Arial"/>
        </w:rPr>
        <w:t>that</w:t>
      </w:r>
      <w:r w:rsidR="00CF0FB4" w:rsidRPr="00E9659C">
        <w:rPr>
          <w:rFonts w:ascii="Arial" w:hAnsi="Arial" w:cs="Arial"/>
        </w:rPr>
        <w:t xml:space="preserve"> </w:t>
      </w:r>
      <w:r w:rsidR="00935B16" w:rsidRPr="00E9659C">
        <w:rPr>
          <w:rFonts w:ascii="Arial" w:hAnsi="Arial" w:cs="Arial"/>
        </w:rPr>
        <w:t xml:space="preserve">forms an </w:t>
      </w:r>
      <w:r w:rsidR="00A527F4" w:rsidRPr="00E9659C">
        <w:rPr>
          <w:rFonts w:ascii="Arial" w:hAnsi="Arial" w:cs="Arial"/>
        </w:rPr>
        <w:t xml:space="preserve">unique </w:t>
      </w:r>
      <w:r w:rsidR="00CF0FB4" w:rsidRPr="00E9659C">
        <w:rPr>
          <w:rFonts w:ascii="Arial" w:hAnsi="Arial" w:cs="Arial"/>
        </w:rPr>
        <w:t>intersect</w:t>
      </w:r>
      <w:r w:rsidR="00A527F4" w:rsidRPr="00E9659C">
        <w:rPr>
          <w:rFonts w:ascii="Arial" w:hAnsi="Arial" w:cs="Arial"/>
        </w:rPr>
        <w:t xml:space="preserve">ion of </w:t>
      </w:r>
      <w:r w:rsidR="00850FBF" w:rsidRPr="00E9659C">
        <w:rPr>
          <w:rFonts w:ascii="Arial" w:hAnsi="Arial" w:cs="Arial"/>
        </w:rPr>
        <w:t>health</w:t>
      </w:r>
      <w:r w:rsidR="00CF0FB4" w:rsidRPr="00E9659C">
        <w:rPr>
          <w:rFonts w:ascii="Arial" w:hAnsi="Arial" w:cs="Arial"/>
        </w:rPr>
        <w:t xml:space="preserve">, </w:t>
      </w:r>
      <w:r w:rsidR="00A527F4" w:rsidRPr="00E9659C">
        <w:rPr>
          <w:rFonts w:ascii="Arial" w:hAnsi="Arial" w:cs="Arial"/>
        </w:rPr>
        <w:t>recreation</w:t>
      </w:r>
      <w:r w:rsidR="000B4DE5" w:rsidRPr="00E9659C">
        <w:rPr>
          <w:rFonts w:ascii="Arial" w:hAnsi="Arial" w:cs="Arial"/>
        </w:rPr>
        <w:t xml:space="preserve">, </w:t>
      </w:r>
      <w:r w:rsidR="00D35B5B" w:rsidRPr="00E9659C">
        <w:rPr>
          <w:rFonts w:ascii="Arial" w:hAnsi="Arial" w:cs="Arial"/>
        </w:rPr>
        <w:t>entertainment</w:t>
      </w:r>
      <w:r w:rsidR="005543C8">
        <w:rPr>
          <w:rFonts w:ascii="Arial" w:hAnsi="Arial" w:cs="Arial"/>
        </w:rPr>
        <w:t>,</w:t>
      </w:r>
      <w:r w:rsidR="00D35B5B" w:rsidRPr="00E9659C">
        <w:rPr>
          <w:rFonts w:ascii="Arial" w:hAnsi="Arial" w:cs="Arial"/>
        </w:rPr>
        <w:t xml:space="preserve"> </w:t>
      </w:r>
      <w:r w:rsidR="000B4DE5" w:rsidRPr="00E9659C">
        <w:rPr>
          <w:rFonts w:ascii="Arial" w:hAnsi="Arial" w:cs="Arial"/>
        </w:rPr>
        <w:t>and industr</w:t>
      </w:r>
      <w:r w:rsidR="00DF1F65" w:rsidRPr="00E9659C">
        <w:rPr>
          <w:rFonts w:ascii="Arial" w:hAnsi="Arial" w:cs="Arial"/>
        </w:rPr>
        <w:t>y</w:t>
      </w:r>
      <w:r w:rsidR="005543C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&lt;EndNote&gt;&lt;Cite&gt;&lt;Author&gt;Handelsman&lt;/Author&gt;&lt;Year&gt;2008&lt;/Year&gt;&lt;RecNum&gt;4367&lt;/RecNum&gt;&lt;DisplayText&gt;(1)&lt;/DisplayText&gt;&lt;record&gt;&lt;rec-number&gt;4367&lt;/rec-number&gt;&lt;foreign-keys&gt;&lt;key app="EN" db-id="5tf2a99evredtle9xdnp9tzpats09attwwsd" timestamp="1511412415" guid="4c383911-b3da-4b35-8542-10a982ad45ec"&gt;4367&lt;/key&gt;&lt;/foreign-keys&gt;&lt;ref-type name="Journal Article"&gt;17&lt;/ref-type&gt;&lt;contributors&gt;&lt;authors&gt;&lt;author&gt;Handelsman, D. J.&lt;/author&gt;&lt;author&gt;Gooren, L. J.&lt;/author&gt;&lt;/authors&gt;&lt;/contributors&gt;&lt;auth-address&gt;ANZAC Research Institute, University of Sydney and Department of Andrology, Concord Hospital, Sydney, NSW 2139, Australia. djh@anzac.edu.au.&lt;/auth-address&gt;&lt;titles&gt;&lt;title&gt;Hormones and sport: physiology, pharmacology and forensic science&lt;/title&gt;&lt;secondary-title&gt;Asian J Androl&lt;/secondary-title&gt;&lt;/titles&gt;&lt;periodical&gt;&lt;full-title&gt;Asian J Androl&lt;/full-title&gt;&lt;/periodical&gt;&lt;pages&gt;348-50&lt;/pages&gt;&lt;volume&gt;10&lt;/volume&gt;&lt;number&gt;3&lt;/number&gt;&lt;dates&gt;&lt;year&gt;2008&lt;/year&gt;&lt;pub-dates&gt;&lt;date&gt;May&lt;/date&gt;&lt;/pub-dates&gt;&lt;/dates&gt;&lt;accession-num&gt;18385896&lt;/accession-num&gt;&lt;urls&gt;&lt;related-urls&gt;&lt;url&gt;http://www.ncbi.nlm.nih.gov/entrez/query.fcgi?cmd=Retrieve&amp;amp;db=PubMed&amp;amp;dopt=Citation&amp;amp;list_uids=18385896&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 w:tooltip="Handelsman, 2008 #4367" w:history="1">
        <w:r w:rsidR="00277BDB">
          <w:rPr>
            <w:rFonts w:ascii="Arial" w:hAnsi="Arial" w:cs="Arial"/>
            <w:noProof/>
          </w:rPr>
          <w:t>1</w:t>
        </w:r>
      </w:hyperlink>
      <w:r w:rsidR="00E9659C">
        <w:rPr>
          <w:rFonts w:ascii="Arial" w:hAnsi="Arial" w:cs="Arial"/>
          <w:noProof/>
        </w:rPr>
        <w:t>)</w:t>
      </w:r>
      <w:r w:rsidR="00742E88" w:rsidRPr="00E9659C">
        <w:rPr>
          <w:rFonts w:ascii="Arial" w:hAnsi="Arial" w:cs="Arial"/>
        </w:rPr>
        <w:fldChar w:fldCharType="end"/>
      </w:r>
      <w:r w:rsidR="001B19B9" w:rsidRPr="00E9659C">
        <w:rPr>
          <w:rFonts w:ascii="Arial" w:hAnsi="Arial" w:cs="Arial"/>
        </w:rPr>
        <w:t xml:space="preserve">. </w:t>
      </w:r>
      <w:r w:rsidR="00935B16" w:rsidRPr="00E9659C">
        <w:rPr>
          <w:rFonts w:ascii="Arial" w:hAnsi="Arial" w:cs="Arial"/>
        </w:rPr>
        <w:t xml:space="preserve">It is both a major economic activity as well as a profound </w:t>
      </w:r>
      <w:r w:rsidR="00F42AED" w:rsidRPr="00E9659C">
        <w:rPr>
          <w:rFonts w:ascii="Arial" w:hAnsi="Arial" w:cs="Arial"/>
        </w:rPr>
        <w:t xml:space="preserve">influence on </w:t>
      </w:r>
      <w:r w:rsidR="00935B16" w:rsidRPr="00E9659C">
        <w:rPr>
          <w:rFonts w:ascii="Arial" w:hAnsi="Arial" w:cs="Arial"/>
        </w:rPr>
        <w:t xml:space="preserve">social </w:t>
      </w:r>
      <w:r w:rsidR="00D00DE2" w:rsidRPr="00E9659C">
        <w:rPr>
          <w:rFonts w:ascii="Arial" w:hAnsi="Arial" w:cs="Arial"/>
        </w:rPr>
        <w:t>behavior</w:t>
      </w:r>
      <w:r w:rsidR="00F42AED" w:rsidRPr="00E9659C">
        <w:rPr>
          <w:rFonts w:ascii="Arial" w:hAnsi="Arial" w:cs="Arial"/>
        </w:rPr>
        <w:t xml:space="preserve"> </w:t>
      </w:r>
      <w:r w:rsidR="006F32A1" w:rsidRPr="00E9659C">
        <w:rPr>
          <w:rFonts w:ascii="Arial" w:hAnsi="Arial" w:cs="Arial"/>
        </w:rPr>
        <w:t xml:space="preserve">of individuals </w:t>
      </w:r>
      <w:r w:rsidR="00F42AED" w:rsidRPr="00E9659C">
        <w:rPr>
          <w:rFonts w:ascii="Arial" w:hAnsi="Arial" w:cs="Arial"/>
        </w:rPr>
        <w:t xml:space="preserve">at </w:t>
      </w:r>
      <w:r w:rsidR="006B3F6F" w:rsidRPr="00E9659C">
        <w:rPr>
          <w:rFonts w:ascii="Arial" w:hAnsi="Arial" w:cs="Arial"/>
        </w:rPr>
        <w:t>home, work</w:t>
      </w:r>
      <w:r w:rsidR="005543C8">
        <w:rPr>
          <w:rFonts w:ascii="Arial" w:hAnsi="Arial" w:cs="Arial"/>
        </w:rPr>
        <w:t>,</w:t>
      </w:r>
      <w:r w:rsidR="00F42AED" w:rsidRPr="00E9659C">
        <w:rPr>
          <w:rFonts w:ascii="Arial" w:hAnsi="Arial" w:cs="Arial"/>
        </w:rPr>
        <w:t xml:space="preserve"> and </w:t>
      </w:r>
      <w:r w:rsidR="00935B16" w:rsidRPr="00E9659C">
        <w:rPr>
          <w:rFonts w:ascii="Arial" w:hAnsi="Arial" w:cs="Arial"/>
        </w:rPr>
        <w:t>play</w:t>
      </w:r>
      <w:r w:rsidR="00DF1F65" w:rsidRPr="00E9659C">
        <w:rPr>
          <w:rFonts w:ascii="Arial" w:hAnsi="Arial" w:cs="Arial"/>
        </w:rPr>
        <w:t xml:space="preserve">. </w:t>
      </w:r>
      <w:r w:rsidRPr="00E9659C">
        <w:rPr>
          <w:rFonts w:ascii="Arial" w:hAnsi="Arial" w:cs="Arial"/>
        </w:rPr>
        <w:t>One</w:t>
      </w:r>
      <w:r w:rsidR="00850FBF" w:rsidRPr="00E9659C">
        <w:rPr>
          <w:rFonts w:ascii="Arial" w:hAnsi="Arial" w:cs="Arial"/>
        </w:rPr>
        <w:t xml:space="preserve"> </w:t>
      </w:r>
      <w:r w:rsidR="00DF3DC9" w:rsidRPr="00E9659C">
        <w:rPr>
          <w:rFonts w:ascii="Arial" w:hAnsi="Arial" w:cs="Arial"/>
        </w:rPr>
        <w:t>practical</w:t>
      </w:r>
      <w:r w:rsidRPr="00E9659C">
        <w:rPr>
          <w:rFonts w:ascii="Arial" w:hAnsi="Arial" w:cs="Arial"/>
        </w:rPr>
        <w:t xml:space="preserve"> and</w:t>
      </w:r>
      <w:r w:rsidR="00DF3DC9" w:rsidRPr="00E9659C">
        <w:rPr>
          <w:rFonts w:ascii="Arial" w:hAnsi="Arial" w:cs="Arial"/>
        </w:rPr>
        <w:t xml:space="preserve"> concise </w:t>
      </w:r>
      <w:r w:rsidR="00850FBF" w:rsidRPr="00E9659C">
        <w:rPr>
          <w:rFonts w:ascii="Arial" w:hAnsi="Arial" w:cs="Arial"/>
        </w:rPr>
        <w:t xml:space="preserve">definition of sport is </w:t>
      </w:r>
      <w:r w:rsidR="00CF7AFD" w:rsidRPr="008E37DD">
        <w:rPr>
          <w:rFonts w:ascii="Arial" w:hAnsi="Arial" w:cs="Arial"/>
          <w:iCs/>
        </w:rPr>
        <w:t xml:space="preserve">the </w:t>
      </w:r>
      <w:r w:rsidR="00D00DE2" w:rsidRPr="008E37DD">
        <w:rPr>
          <w:rFonts w:ascii="Arial" w:hAnsi="Arial" w:cs="Arial"/>
          <w:iCs/>
        </w:rPr>
        <w:t>organized</w:t>
      </w:r>
      <w:r w:rsidR="00CF7AFD" w:rsidRPr="008E37DD">
        <w:rPr>
          <w:rFonts w:ascii="Arial" w:hAnsi="Arial" w:cs="Arial"/>
          <w:iCs/>
        </w:rPr>
        <w:t xml:space="preserve"> playing of competitive games according to rules</w:t>
      </w:r>
      <w:r w:rsidR="00850FBF" w:rsidRPr="00E9659C">
        <w:rPr>
          <w:rFonts w:ascii="Arial" w:hAnsi="Arial" w:cs="Arial"/>
        </w:rPr>
        <w:t xml:space="preserve">. </w:t>
      </w:r>
      <w:r w:rsidR="00CA0436" w:rsidRPr="00E9659C">
        <w:rPr>
          <w:rFonts w:ascii="Arial" w:hAnsi="Arial" w:cs="Arial"/>
        </w:rPr>
        <w:t xml:space="preserve">In </w:t>
      </w:r>
      <w:r w:rsidR="00850FBF" w:rsidRPr="00E9659C">
        <w:rPr>
          <w:rFonts w:ascii="Arial" w:hAnsi="Arial" w:cs="Arial"/>
        </w:rPr>
        <w:t>th</w:t>
      </w:r>
      <w:r w:rsidRPr="00E9659C">
        <w:rPr>
          <w:rFonts w:ascii="Arial" w:hAnsi="Arial" w:cs="Arial"/>
        </w:rPr>
        <w:t>at context</w:t>
      </w:r>
      <w:r w:rsidR="00850FBF" w:rsidRPr="00E9659C">
        <w:rPr>
          <w:rFonts w:ascii="Arial" w:hAnsi="Arial" w:cs="Arial"/>
        </w:rPr>
        <w:t>, rule br</w:t>
      </w:r>
      <w:r w:rsidR="00CA0436" w:rsidRPr="00E9659C">
        <w:rPr>
          <w:rFonts w:ascii="Arial" w:hAnsi="Arial" w:cs="Arial"/>
        </w:rPr>
        <w:t>e</w:t>
      </w:r>
      <w:r w:rsidR="00850FBF" w:rsidRPr="00E9659C">
        <w:rPr>
          <w:rFonts w:ascii="Arial" w:hAnsi="Arial" w:cs="Arial"/>
        </w:rPr>
        <w:t xml:space="preserve">aking is cheating </w:t>
      </w:r>
      <w:r w:rsidR="00DF3DC9" w:rsidRPr="00E9659C">
        <w:rPr>
          <w:rFonts w:ascii="Arial" w:hAnsi="Arial" w:cs="Arial"/>
        </w:rPr>
        <w:t xml:space="preserve">to achieve an unfair competitive advantage </w:t>
      </w:r>
      <w:r w:rsidR="00850FBF" w:rsidRPr="00E9659C">
        <w:rPr>
          <w:rFonts w:ascii="Arial" w:hAnsi="Arial" w:cs="Arial"/>
        </w:rPr>
        <w:t xml:space="preserve">whether it </w:t>
      </w:r>
      <w:r w:rsidR="00CA0436" w:rsidRPr="00E9659C">
        <w:rPr>
          <w:rFonts w:ascii="Arial" w:hAnsi="Arial" w:cs="Arial"/>
        </w:rPr>
        <w:t xml:space="preserve">involves </w:t>
      </w:r>
      <w:r w:rsidR="00850FBF" w:rsidRPr="00E9659C">
        <w:rPr>
          <w:rFonts w:ascii="Arial" w:hAnsi="Arial" w:cs="Arial"/>
        </w:rPr>
        <w:t>using</w:t>
      </w:r>
      <w:r w:rsidR="00DF3DC9" w:rsidRPr="00E9659C">
        <w:rPr>
          <w:rFonts w:ascii="Arial" w:hAnsi="Arial" w:cs="Arial"/>
        </w:rPr>
        <w:t xml:space="preserve"> illegal</w:t>
      </w:r>
      <w:r w:rsidR="009E1F14" w:rsidRPr="00E9659C">
        <w:rPr>
          <w:rFonts w:ascii="Arial" w:hAnsi="Arial" w:cs="Arial"/>
        </w:rPr>
        <w:t xml:space="preserve"> equipment</w:t>
      </w:r>
      <w:r w:rsidR="00DF3DC9" w:rsidRPr="00E9659C">
        <w:rPr>
          <w:rFonts w:ascii="Arial" w:hAnsi="Arial" w:cs="Arial"/>
        </w:rPr>
        <w:t xml:space="preserve">, match fixing, </w:t>
      </w:r>
      <w:r w:rsidR="00850FBF" w:rsidRPr="00E9659C">
        <w:rPr>
          <w:rFonts w:ascii="Arial" w:hAnsi="Arial" w:cs="Arial"/>
        </w:rPr>
        <w:t>banned drugs</w:t>
      </w:r>
      <w:r w:rsidR="008E37DD">
        <w:rPr>
          <w:rFonts w:ascii="Arial" w:hAnsi="Arial" w:cs="Arial"/>
        </w:rPr>
        <w:t>,</w:t>
      </w:r>
      <w:r w:rsidR="00935B16" w:rsidRPr="00E9659C">
        <w:rPr>
          <w:rFonts w:ascii="Arial" w:hAnsi="Arial" w:cs="Arial"/>
        </w:rPr>
        <w:t xml:space="preserve"> or </w:t>
      </w:r>
      <w:r w:rsidR="00054B0F" w:rsidRPr="00E9659C">
        <w:rPr>
          <w:rFonts w:ascii="Arial" w:hAnsi="Arial" w:cs="Arial"/>
        </w:rPr>
        <w:t xml:space="preserve">any </w:t>
      </w:r>
      <w:r w:rsidR="00935B16" w:rsidRPr="00E9659C">
        <w:rPr>
          <w:rFonts w:ascii="Arial" w:hAnsi="Arial" w:cs="Arial"/>
        </w:rPr>
        <w:t xml:space="preserve">other </w:t>
      </w:r>
      <w:r w:rsidR="00826AD7" w:rsidRPr="00E9659C">
        <w:rPr>
          <w:rFonts w:ascii="Arial" w:hAnsi="Arial" w:cs="Arial"/>
        </w:rPr>
        <w:t xml:space="preserve">prohibited </w:t>
      </w:r>
      <w:r w:rsidR="00935B16" w:rsidRPr="00E9659C">
        <w:rPr>
          <w:rFonts w:ascii="Arial" w:hAnsi="Arial" w:cs="Arial"/>
        </w:rPr>
        <w:t>means</w:t>
      </w:r>
      <w:r w:rsidR="00850FBF" w:rsidRPr="00E9659C">
        <w:rPr>
          <w:rFonts w:ascii="Arial" w:hAnsi="Arial" w:cs="Arial"/>
        </w:rPr>
        <w:t xml:space="preserve">. </w:t>
      </w:r>
    </w:p>
    <w:p w14:paraId="625833AE" w14:textId="77777777" w:rsidR="00B5770A" w:rsidRPr="00E9659C" w:rsidRDefault="00B5770A" w:rsidP="00E9659C">
      <w:pPr>
        <w:spacing w:after="0"/>
        <w:rPr>
          <w:rFonts w:ascii="Arial" w:hAnsi="Arial" w:cs="Arial"/>
        </w:rPr>
      </w:pPr>
    </w:p>
    <w:p w14:paraId="6CC37A7E" w14:textId="659BFAB8" w:rsidR="00B5770A" w:rsidRPr="00E9659C" w:rsidRDefault="00B5770A" w:rsidP="00E9659C">
      <w:pPr>
        <w:spacing w:after="0"/>
        <w:rPr>
          <w:rFonts w:ascii="Arial" w:hAnsi="Arial" w:cs="Arial"/>
        </w:rPr>
      </w:pPr>
      <w:r w:rsidRPr="00E9659C">
        <w:rPr>
          <w:rFonts w:ascii="Arial" w:hAnsi="Arial" w:cs="Arial"/>
        </w:rPr>
        <w:t>T</w:t>
      </w:r>
      <w:r w:rsidR="00A527F4" w:rsidRPr="00E9659C">
        <w:rPr>
          <w:rFonts w:ascii="Arial" w:hAnsi="Arial" w:cs="Arial"/>
        </w:rPr>
        <w:t xml:space="preserve">he </w:t>
      </w:r>
      <w:r w:rsidR="00801F65" w:rsidRPr="00E9659C">
        <w:rPr>
          <w:rFonts w:ascii="Arial" w:hAnsi="Arial" w:cs="Arial"/>
        </w:rPr>
        <w:t>il</w:t>
      </w:r>
      <w:r w:rsidR="00B01718" w:rsidRPr="00E9659C">
        <w:rPr>
          <w:rFonts w:ascii="Arial" w:hAnsi="Arial" w:cs="Arial"/>
        </w:rPr>
        <w:t>l</w:t>
      </w:r>
      <w:r w:rsidR="00801F65" w:rsidRPr="00E9659C">
        <w:rPr>
          <w:rFonts w:ascii="Arial" w:hAnsi="Arial" w:cs="Arial"/>
        </w:rPr>
        <w:t xml:space="preserve">icit </w:t>
      </w:r>
      <w:r w:rsidR="00B01718" w:rsidRPr="00E9659C">
        <w:rPr>
          <w:rFonts w:ascii="Arial" w:hAnsi="Arial" w:cs="Arial"/>
        </w:rPr>
        <w:t xml:space="preserve">use </w:t>
      </w:r>
      <w:r w:rsidR="00850FBF" w:rsidRPr="00E9659C">
        <w:rPr>
          <w:rFonts w:ascii="Arial" w:hAnsi="Arial" w:cs="Arial"/>
        </w:rPr>
        <w:t xml:space="preserve">of banned drugs </w:t>
      </w:r>
      <w:r w:rsidRPr="00E9659C">
        <w:rPr>
          <w:rFonts w:ascii="Arial" w:hAnsi="Arial" w:cs="Arial"/>
        </w:rPr>
        <w:t xml:space="preserve">(doping) </w:t>
      </w:r>
      <w:r w:rsidR="00850FBF" w:rsidRPr="00E9659C">
        <w:rPr>
          <w:rFonts w:ascii="Arial" w:hAnsi="Arial" w:cs="Arial"/>
        </w:rPr>
        <w:t>to influence the outcome of a sporting contest, constitutes a fraud against competitors, spectators, sport, sponsors</w:t>
      </w:r>
      <w:r w:rsidR="008E37DD">
        <w:rPr>
          <w:rFonts w:ascii="Arial" w:hAnsi="Arial" w:cs="Arial"/>
        </w:rPr>
        <w:t>,</w:t>
      </w:r>
      <w:r w:rsidR="00850FBF" w:rsidRPr="00E9659C">
        <w:rPr>
          <w:rFonts w:ascii="Arial" w:hAnsi="Arial" w:cs="Arial"/>
        </w:rPr>
        <w:t xml:space="preserve"> and the public</w:t>
      </w:r>
      <w:r w:rsidR="00620EC1" w:rsidRPr="00E9659C">
        <w:rPr>
          <w:rFonts w:ascii="Arial" w:hAnsi="Arial" w:cs="Arial"/>
        </w:rPr>
        <w:t xml:space="preserve"> no different from </w:t>
      </w:r>
      <w:r w:rsidR="004A583A" w:rsidRPr="00E9659C">
        <w:rPr>
          <w:rFonts w:ascii="Arial" w:hAnsi="Arial" w:cs="Arial"/>
        </w:rPr>
        <w:t>other personal, professional</w:t>
      </w:r>
      <w:r w:rsidR="008E37DD">
        <w:rPr>
          <w:rFonts w:ascii="Arial" w:hAnsi="Arial" w:cs="Arial"/>
        </w:rPr>
        <w:t>,</w:t>
      </w:r>
      <w:r w:rsidR="004A583A" w:rsidRPr="00E9659C">
        <w:rPr>
          <w:rFonts w:ascii="Arial" w:hAnsi="Arial" w:cs="Arial"/>
        </w:rPr>
        <w:t xml:space="preserve"> </w:t>
      </w:r>
      <w:r w:rsidR="00A527F4" w:rsidRPr="00E9659C">
        <w:rPr>
          <w:rFonts w:ascii="Arial" w:hAnsi="Arial" w:cs="Arial"/>
        </w:rPr>
        <w:t xml:space="preserve">or </w:t>
      </w:r>
      <w:r w:rsidR="00850FBF" w:rsidRPr="00E9659C">
        <w:rPr>
          <w:rFonts w:ascii="Arial" w:hAnsi="Arial" w:cs="Arial"/>
        </w:rPr>
        <w:t xml:space="preserve">commercial frauds. </w:t>
      </w:r>
      <w:r w:rsidR="00CA0436" w:rsidRPr="00E9659C">
        <w:rPr>
          <w:rFonts w:ascii="Arial" w:hAnsi="Arial" w:cs="Arial"/>
        </w:rPr>
        <w:t xml:space="preserve">While performance enhancement is almost invariably </w:t>
      </w:r>
      <w:r w:rsidR="00801F65" w:rsidRPr="00E9659C">
        <w:rPr>
          <w:rFonts w:ascii="Arial" w:hAnsi="Arial" w:cs="Arial"/>
        </w:rPr>
        <w:t xml:space="preserve">the intent of </w:t>
      </w:r>
      <w:r w:rsidR="004C4F04" w:rsidRPr="00E9659C">
        <w:rPr>
          <w:rFonts w:ascii="Arial" w:hAnsi="Arial" w:cs="Arial"/>
        </w:rPr>
        <w:t>cheating</w:t>
      </w:r>
      <w:r w:rsidR="00801F65" w:rsidRPr="00E9659C">
        <w:rPr>
          <w:rFonts w:ascii="Arial" w:hAnsi="Arial" w:cs="Arial"/>
        </w:rPr>
        <w:t xml:space="preserve">, </w:t>
      </w:r>
      <w:r w:rsidR="00BE7BB2" w:rsidRPr="00E9659C">
        <w:rPr>
          <w:rFonts w:ascii="Arial" w:hAnsi="Arial" w:cs="Arial"/>
        </w:rPr>
        <w:t>impair</w:t>
      </w:r>
      <w:r w:rsidR="00A527F4" w:rsidRPr="00E9659C">
        <w:rPr>
          <w:rFonts w:ascii="Arial" w:hAnsi="Arial" w:cs="Arial"/>
        </w:rPr>
        <w:t xml:space="preserve">ing </w:t>
      </w:r>
      <w:r w:rsidR="00BE7BB2" w:rsidRPr="00E9659C">
        <w:rPr>
          <w:rFonts w:ascii="Arial" w:hAnsi="Arial" w:cs="Arial"/>
        </w:rPr>
        <w:t xml:space="preserve">performance is </w:t>
      </w:r>
      <w:r w:rsidR="00A527F4" w:rsidRPr="00E9659C">
        <w:rPr>
          <w:rFonts w:ascii="Arial" w:hAnsi="Arial" w:cs="Arial"/>
        </w:rPr>
        <w:t xml:space="preserve">also </w:t>
      </w:r>
      <w:r w:rsidR="00BE7BB2" w:rsidRPr="00E9659C">
        <w:rPr>
          <w:rFonts w:ascii="Arial" w:hAnsi="Arial" w:cs="Arial"/>
        </w:rPr>
        <w:t xml:space="preserve">well known in </w:t>
      </w:r>
      <w:r w:rsidR="00801F65" w:rsidRPr="00E9659C">
        <w:rPr>
          <w:rFonts w:ascii="Arial" w:hAnsi="Arial" w:cs="Arial"/>
        </w:rPr>
        <w:t xml:space="preserve">horse </w:t>
      </w:r>
      <w:r w:rsidR="00CA0436" w:rsidRPr="00E9659C">
        <w:rPr>
          <w:rFonts w:ascii="Arial" w:hAnsi="Arial" w:cs="Arial"/>
        </w:rPr>
        <w:t xml:space="preserve">racing </w:t>
      </w:r>
      <w:r w:rsidR="00BE7BB2" w:rsidRPr="00E9659C">
        <w:rPr>
          <w:rFonts w:ascii="Arial" w:hAnsi="Arial" w:cs="Arial"/>
        </w:rPr>
        <w:t xml:space="preserve">and even, rarely, </w:t>
      </w:r>
      <w:r w:rsidR="00CA0436" w:rsidRPr="00E9659C">
        <w:rPr>
          <w:rFonts w:ascii="Arial" w:hAnsi="Arial" w:cs="Arial"/>
        </w:rPr>
        <w:t>in human elite sport</w:t>
      </w:r>
      <w:r w:rsidR="00AC53D5" w:rsidRPr="00E9659C">
        <w:rPr>
          <w:rFonts w:ascii="Arial" w:hAnsi="Arial" w:cs="Arial"/>
        </w:rPr>
        <w:t>s</w:t>
      </w:r>
      <w:r w:rsidR="00CA0436" w:rsidRPr="00E9659C">
        <w:rPr>
          <w:rFonts w:ascii="Arial" w:hAnsi="Arial" w:cs="Arial"/>
        </w:rPr>
        <w:t xml:space="preserve"> (e</w:t>
      </w:r>
      <w:r w:rsidR="00466076" w:rsidRPr="00E9659C">
        <w:rPr>
          <w:rFonts w:ascii="Arial" w:hAnsi="Arial" w:cs="Arial"/>
        </w:rPr>
        <w:t>.</w:t>
      </w:r>
      <w:r w:rsidR="00CA0436" w:rsidRPr="00E9659C">
        <w:rPr>
          <w:rFonts w:ascii="Arial" w:hAnsi="Arial" w:cs="Arial"/>
        </w:rPr>
        <w:t>g</w:t>
      </w:r>
      <w:r w:rsidR="00466076" w:rsidRPr="00E9659C">
        <w:rPr>
          <w:rFonts w:ascii="Arial" w:hAnsi="Arial" w:cs="Arial"/>
        </w:rPr>
        <w:t>.</w:t>
      </w:r>
      <w:r w:rsidR="00CA0436" w:rsidRPr="00E9659C">
        <w:rPr>
          <w:rFonts w:ascii="Arial" w:hAnsi="Arial" w:cs="Arial"/>
        </w:rPr>
        <w:t xml:space="preserve"> </w:t>
      </w:r>
      <w:r w:rsidR="00780461" w:rsidRPr="00E9659C">
        <w:rPr>
          <w:rFonts w:ascii="Arial" w:hAnsi="Arial" w:cs="Arial"/>
        </w:rPr>
        <w:t xml:space="preserve">drink-spiking </w:t>
      </w:r>
      <w:r w:rsidR="00C65F9C" w:rsidRPr="00E9659C">
        <w:rPr>
          <w:rFonts w:ascii="Arial" w:hAnsi="Arial" w:cs="Arial"/>
        </w:rPr>
        <w:t xml:space="preserve">of </w:t>
      </w:r>
      <w:r w:rsidR="00780461" w:rsidRPr="00E9659C">
        <w:rPr>
          <w:rFonts w:ascii="Arial" w:hAnsi="Arial" w:cs="Arial"/>
        </w:rPr>
        <w:t>banned drugs</w:t>
      </w:r>
      <w:r w:rsidR="004C4F04" w:rsidRPr="00E9659C">
        <w:rPr>
          <w:rFonts w:ascii="Arial" w:hAnsi="Arial" w:cs="Arial"/>
        </w:rPr>
        <w:t xml:space="preserve">, </w:t>
      </w:r>
      <w:r w:rsidR="008A7CDC" w:rsidRPr="00E9659C">
        <w:rPr>
          <w:rFonts w:ascii="Arial" w:hAnsi="Arial" w:cs="Arial"/>
        </w:rPr>
        <w:t xml:space="preserve">injurious </w:t>
      </w:r>
      <w:r w:rsidR="004C4F04" w:rsidRPr="00E9659C">
        <w:rPr>
          <w:rFonts w:ascii="Arial" w:hAnsi="Arial" w:cs="Arial"/>
        </w:rPr>
        <w:t>physical assaults</w:t>
      </w:r>
      <w:r w:rsidR="00CA0436" w:rsidRPr="00E9659C">
        <w:rPr>
          <w:rFonts w:ascii="Arial" w:hAnsi="Arial" w:cs="Arial"/>
        </w:rPr>
        <w:t xml:space="preserve">). </w:t>
      </w:r>
      <w:r w:rsidR="00CC6344" w:rsidRPr="00E9659C">
        <w:rPr>
          <w:rFonts w:ascii="Arial" w:hAnsi="Arial" w:cs="Arial"/>
        </w:rPr>
        <w:t xml:space="preserve">Rules of sporting contest may </w:t>
      </w:r>
      <w:r w:rsidR="00645167" w:rsidRPr="00E9659C">
        <w:rPr>
          <w:rFonts w:ascii="Arial" w:hAnsi="Arial" w:cs="Arial"/>
        </w:rPr>
        <w:t>change</w:t>
      </w:r>
      <w:r w:rsidR="00620EC1" w:rsidRPr="00E9659C">
        <w:rPr>
          <w:rFonts w:ascii="Arial" w:hAnsi="Arial" w:cs="Arial"/>
        </w:rPr>
        <w:t xml:space="preserve"> by agreement, but once set, </w:t>
      </w:r>
      <w:r w:rsidR="00CC6344" w:rsidRPr="00E9659C">
        <w:rPr>
          <w:rFonts w:ascii="Arial" w:hAnsi="Arial" w:cs="Arial"/>
        </w:rPr>
        <w:t>represents the boundaries of fair competition</w:t>
      </w:r>
      <w:r w:rsidR="00620EC1" w:rsidRPr="00E9659C">
        <w:rPr>
          <w:rFonts w:ascii="Arial" w:hAnsi="Arial" w:cs="Arial"/>
        </w:rPr>
        <w:t xml:space="preserve">. Nevertheless, </w:t>
      </w:r>
      <w:r w:rsidR="0044051B" w:rsidRPr="00E9659C">
        <w:rPr>
          <w:rFonts w:ascii="Arial" w:hAnsi="Arial" w:cs="Arial"/>
        </w:rPr>
        <w:t>f</w:t>
      </w:r>
      <w:r w:rsidR="00651460" w:rsidRPr="00E9659C">
        <w:rPr>
          <w:rFonts w:ascii="Arial" w:hAnsi="Arial" w:cs="Arial"/>
        </w:rPr>
        <w:t xml:space="preserve">airness </w:t>
      </w:r>
      <w:r w:rsidR="00CC6344" w:rsidRPr="00E9659C">
        <w:rPr>
          <w:rFonts w:ascii="Arial" w:hAnsi="Arial" w:cs="Arial"/>
        </w:rPr>
        <w:t xml:space="preserve">is </w:t>
      </w:r>
      <w:r w:rsidR="00651460" w:rsidRPr="00E9659C">
        <w:rPr>
          <w:rFonts w:ascii="Arial" w:hAnsi="Arial" w:cs="Arial"/>
        </w:rPr>
        <w:t>an elastic, socially constructed concept</w:t>
      </w:r>
      <w:r w:rsidR="009C21CA" w:rsidRPr="00E9659C">
        <w:rPr>
          <w:rFonts w:ascii="Arial" w:hAnsi="Arial" w:cs="Arial"/>
        </w:rPr>
        <w:t xml:space="preserve"> which may change gradually </w:t>
      </w:r>
      <w:r w:rsidR="00732CDC" w:rsidRPr="00E9659C">
        <w:rPr>
          <w:rFonts w:ascii="Arial" w:hAnsi="Arial" w:cs="Arial"/>
        </w:rPr>
        <w:t xml:space="preserve">over time. For example, a century ago </w:t>
      </w:r>
      <w:r w:rsidR="00A44093" w:rsidRPr="00E9659C">
        <w:rPr>
          <w:rFonts w:ascii="Arial" w:hAnsi="Arial" w:cs="Arial"/>
        </w:rPr>
        <w:t xml:space="preserve">deliberate </w:t>
      </w:r>
      <w:r w:rsidR="00732CDC" w:rsidRPr="00E9659C">
        <w:rPr>
          <w:rFonts w:ascii="Arial" w:hAnsi="Arial" w:cs="Arial"/>
        </w:rPr>
        <w:t xml:space="preserve">training itself was considered an ungentlemanly breach of fairness as competition was </w:t>
      </w:r>
      <w:r w:rsidR="00A44093" w:rsidRPr="00E9659C">
        <w:rPr>
          <w:rFonts w:ascii="Arial" w:hAnsi="Arial" w:cs="Arial"/>
        </w:rPr>
        <w:t xml:space="preserve">then envisaged </w:t>
      </w:r>
      <w:r w:rsidR="00732CDC" w:rsidRPr="00E9659C">
        <w:rPr>
          <w:rFonts w:ascii="Arial" w:hAnsi="Arial" w:cs="Arial"/>
        </w:rPr>
        <w:t xml:space="preserve">as a contest based solely on </w:t>
      </w:r>
      <w:r w:rsidR="00732CDC" w:rsidRPr="00E9659C">
        <w:rPr>
          <w:rFonts w:ascii="Arial" w:hAnsi="Arial" w:cs="Arial"/>
        </w:rPr>
        <w:lastRenderedPageBreak/>
        <w:t>natural endowments</w:t>
      </w:r>
      <w:r w:rsidR="008A7CDC" w:rsidRPr="00E9659C">
        <w:rPr>
          <w:rFonts w:ascii="Arial" w:hAnsi="Arial" w:cs="Arial"/>
        </w:rPr>
        <w:t>. S</w:t>
      </w:r>
      <w:r w:rsidR="00620EC1" w:rsidRPr="00E9659C">
        <w:rPr>
          <w:rFonts w:ascii="Arial" w:hAnsi="Arial" w:cs="Arial"/>
        </w:rPr>
        <w:t xml:space="preserve">imilarly, some sports once maintained a </w:t>
      </w:r>
      <w:r w:rsidR="009C21CA" w:rsidRPr="00E9659C">
        <w:rPr>
          <w:rFonts w:ascii="Arial" w:hAnsi="Arial" w:cs="Arial"/>
        </w:rPr>
        <w:t xml:space="preserve">distinction </w:t>
      </w:r>
      <w:bookmarkStart w:id="0" w:name="_Hlk33632050"/>
      <w:r w:rsidR="009C21CA" w:rsidRPr="00E9659C">
        <w:rPr>
          <w:rFonts w:ascii="Arial" w:hAnsi="Arial" w:cs="Arial"/>
        </w:rPr>
        <w:t xml:space="preserve">between amateurs and </w:t>
      </w:r>
      <w:bookmarkEnd w:id="0"/>
      <w:r w:rsidR="009C21CA" w:rsidRPr="00E9659C">
        <w:rPr>
          <w:rFonts w:ascii="Arial" w:hAnsi="Arial" w:cs="Arial"/>
        </w:rPr>
        <w:t>professionals</w:t>
      </w:r>
      <w:r w:rsidR="00732CDC" w:rsidRPr="00E9659C">
        <w:rPr>
          <w:rFonts w:ascii="Arial" w:hAnsi="Arial" w:cs="Arial"/>
        </w:rPr>
        <w:t xml:space="preserve">. </w:t>
      </w:r>
      <w:r w:rsidR="00B318C5" w:rsidRPr="00E9659C">
        <w:rPr>
          <w:rFonts w:ascii="Arial" w:hAnsi="Arial" w:cs="Arial"/>
        </w:rPr>
        <w:t>T</w:t>
      </w:r>
      <w:r w:rsidR="00FF61D3" w:rsidRPr="00E9659C">
        <w:rPr>
          <w:rFonts w:ascii="Arial" w:hAnsi="Arial" w:cs="Arial"/>
        </w:rPr>
        <w:t xml:space="preserve">he philosophical foundations </w:t>
      </w:r>
      <w:r w:rsidR="00CC6344" w:rsidRPr="00E9659C">
        <w:rPr>
          <w:rFonts w:ascii="Arial" w:hAnsi="Arial" w:cs="Arial"/>
        </w:rPr>
        <w:t xml:space="preserve">of </w:t>
      </w:r>
      <w:r w:rsidR="00E2250F" w:rsidRPr="00E9659C">
        <w:rPr>
          <w:rFonts w:ascii="Arial" w:hAnsi="Arial" w:cs="Arial"/>
        </w:rPr>
        <w:t xml:space="preserve">the concept of fairness </w:t>
      </w:r>
      <w:r w:rsidR="00B318C5" w:rsidRPr="00E9659C">
        <w:rPr>
          <w:rFonts w:ascii="Arial" w:hAnsi="Arial" w:cs="Arial"/>
        </w:rPr>
        <w:t xml:space="preserve">is a </w:t>
      </w:r>
      <w:r w:rsidR="00A01BC9" w:rsidRPr="00E9659C">
        <w:rPr>
          <w:rFonts w:ascii="Arial" w:hAnsi="Arial" w:cs="Arial"/>
        </w:rPr>
        <w:t xml:space="preserve">deep and </w:t>
      </w:r>
      <w:r w:rsidR="00FF61D3" w:rsidRPr="00E9659C">
        <w:rPr>
          <w:rFonts w:ascii="Arial" w:hAnsi="Arial" w:cs="Arial"/>
        </w:rPr>
        <w:t xml:space="preserve">complex </w:t>
      </w:r>
      <w:r w:rsidR="00B318C5" w:rsidRPr="00E9659C">
        <w:rPr>
          <w:rFonts w:ascii="Arial" w:hAnsi="Arial" w:cs="Arial"/>
        </w:rPr>
        <w:t xml:space="preserve">issue </w:t>
      </w:r>
      <w:r w:rsidR="00CF7AFD" w:rsidRPr="00E9659C">
        <w:rPr>
          <w:rFonts w:ascii="Arial" w:hAnsi="Arial" w:cs="Arial"/>
        </w:rPr>
        <w:fldChar w:fldCharType="begin"/>
      </w:r>
      <w:r w:rsidR="00E9659C">
        <w:rPr>
          <w:rFonts w:ascii="Arial" w:hAnsi="Arial" w:cs="Arial"/>
        </w:rPr>
        <w:instrText xml:space="preserve"> ADDIN EN.CITE &lt;EndNote&gt;&lt;Cite&gt;&lt;Author&gt;Rawls&lt;/Author&gt;&lt;Year&gt;2001&lt;/Year&gt;&lt;RecNum&gt;5895&lt;/RecNum&gt;&lt;DisplayText&gt;(2,3)&lt;/DisplayText&gt;&lt;record&gt;&lt;rec-number&gt;5895&lt;/rec-number&gt;&lt;foreign-keys&gt;&lt;key app="EN" db-id="5tf2a99evredtle9xdnp9tzpats09attwwsd" timestamp="1511412687" guid="747a83dc-12a4-4b60-aec0-ad8ff9224257"&gt;5895&lt;/key&gt;&lt;/foreign-keys&gt;&lt;ref-type name="Book"&gt;6&lt;/ref-type&gt;&lt;contributors&gt;&lt;authors&gt;&lt;author&gt;Rawls, J.&lt;/author&gt;&lt;/authors&gt;&lt;/contributors&gt;&lt;titles&gt;&lt;title&gt;Justice as Fairness: A Restatement&lt;/title&gt;&lt;/titles&gt;&lt;dates&gt;&lt;year&gt;2001&lt;/year&gt;&lt;/dates&gt;&lt;pub-location&gt;Cambridge, MA&lt;/pub-location&gt;&lt;publisher&gt;Belknap, Harvard University Press&lt;/publisher&gt;&lt;urls&gt;&lt;/urls&gt;&lt;/record&gt;&lt;/Cite&gt;&lt;Cite&gt;&lt;Author&gt;Ryan&lt;/Author&gt;&lt;Year&gt;2006&lt;/Year&gt;&lt;RecNum&gt;5894&lt;/RecNum&gt;&lt;record&gt;&lt;rec-number&gt;5894&lt;/rec-number&gt;&lt;foreign-keys&gt;&lt;key app="EN" db-id="5tf2a99evredtle9xdnp9tzpats09attwwsd" timestamp="1511412687" guid="e8b99c4f-7b29-464c-b440-cfd6e5942083"&gt;5894&lt;/key&gt;&lt;/foreign-keys&gt;&lt;ref-type name="Journal Article"&gt;17&lt;/ref-type&gt;&lt;contributors&gt;&lt;authors&gt;&lt;author&gt;Ryan, A.&lt;/author&gt;&lt;/authors&gt;&lt;/contributors&gt;&lt;titles&gt;&lt;title&gt;Fairness and philosopy&lt;/title&gt;&lt;secondary-title&gt;Social Research&lt;/secondary-title&gt;&lt;/titles&gt;&lt;periodical&gt;&lt;full-title&gt;Social Research&lt;/full-title&gt;&lt;/periodical&gt;&lt;pages&gt;597-606&lt;/pages&gt;&lt;volume&gt;73&lt;/volume&gt;&lt;number&gt;2&lt;/number&gt;&lt;dates&gt;&lt;year&gt;2006&lt;/year&gt;&lt;/dates&gt;&lt;urls&gt;&lt;/urls&gt;&lt;/record&gt;&lt;/Cite&gt;&lt;/EndNote&gt;</w:instrText>
      </w:r>
      <w:r w:rsidR="00CF7AFD" w:rsidRPr="00E9659C">
        <w:rPr>
          <w:rFonts w:ascii="Arial" w:hAnsi="Arial" w:cs="Arial"/>
        </w:rPr>
        <w:fldChar w:fldCharType="separate"/>
      </w:r>
      <w:r w:rsidR="00E9659C">
        <w:rPr>
          <w:rFonts w:ascii="Arial" w:hAnsi="Arial" w:cs="Arial"/>
          <w:noProof/>
        </w:rPr>
        <w:t>(</w:t>
      </w:r>
      <w:hyperlink w:anchor="_ENREF_2" w:tooltip="Rawls, 2001 #5895" w:history="1">
        <w:r w:rsidR="00277BDB">
          <w:rPr>
            <w:rFonts w:ascii="Arial" w:hAnsi="Arial" w:cs="Arial"/>
            <w:noProof/>
          </w:rPr>
          <w:t>2</w:t>
        </w:r>
      </w:hyperlink>
      <w:r w:rsidR="00E9659C">
        <w:rPr>
          <w:rFonts w:ascii="Arial" w:hAnsi="Arial" w:cs="Arial"/>
          <w:noProof/>
        </w:rPr>
        <w:t>,</w:t>
      </w:r>
      <w:hyperlink w:anchor="_ENREF_3" w:tooltip="Ryan, 2006 #5894" w:history="1">
        <w:r w:rsidR="00277BDB">
          <w:rPr>
            <w:rFonts w:ascii="Arial" w:hAnsi="Arial" w:cs="Arial"/>
            <w:noProof/>
          </w:rPr>
          <w:t>3</w:t>
        </w:r>
      </w:hyperlink>
      <w:r w:rsidR="00E9659C">
        <w:rPr>
          <w:rFonts w:ascii="Arial" w:hAnsi="Arial" w:cs="Arial"/>
          <w:noProof/>
        </w:rPr>
        <w:t>)</w:t>
      </w:r>
      <w:r w:rsidR="00CF7AFD" w:rsidRPr="00E9659C">
        <w:rPr>
          <w:rFonts w:ascii="Arial" w:hAnsi="Arial" w:cs="Arial"/>
        </w:rPr>
        <w:fldChar w:fldCharType="end"/>
      </w:r>
      <w:r w:rsidR="00A01BC9" w:rsidRPr="00E9659C">
        <w:rPr>
          <w:rFonts w:ascii="Arial" w:hAnsi="Arial" w:cs="Arial"/>
        </w:rPr>
        <w:t xml:space="preserve"> </w:t>
      </w:r>
      <w:r w:rsidR="00E2250F" w:rsidRPr="00E9659C">
        <w:rPr>
          <w:rFonts w:ascii="Arial" w:hAnsi="Arial" w:cs="Arial"/>
        </w:rPr>
        <w:t xml:space="preserve">where the focus </w:t>
      </w:r>
      <w:r w:rsidR="00FF5AB2" w:rsidRPr="00E9659C">
        <w:rPr>
          <w:rFonts w:ascii="Arial" w:hAnsi="Arial" w:cs="Arial"/>
        </w:rPr>
        <w:t xml:space="preserve">has been </w:t>
      </w:r>
      <w:r w:rsidR="003E5FAA" w:rsidRPr="00E9659C">
        <w:rPr>
          <w:rFonts w:ascii="Arial" w:hAnsi="Arial" w:cs="Arial"/>
        </w:rPr>
        <w:t xml:space="preserve">mainly </w:t>
      </w:r>
      <w:r w:rsidR="00FF5AB2" w:rsidRPr="00E9659C">
        <w:rPr>
          <w:rFonts w:ascii="Arial" w:hAnsi="Arial" w:cs="Arial"/>
        </w:rPr>
        <w:t>on distributive justice</w:t>
      </w:r>
      <w:r w:rsidR="008A7CDC" w:rsidRPr="00E9659C">
        <w:rPr>
          <w:rFonts w:ascii="Arial" w:hAnsi="Arial" w:cs="Arial"/>
        </w:rPr>
        <w:t xml:space="preserve"> with an implicit goal of equality of outcomes</w:t>
      </w:r>
      <w:r w:rsidR="00FF5AB2" w:rsidRPr="00E9659C">
        <w:rPr>
          <w:rFonts w:ascii="Arial" w:hAnsi="Arial" w:cs="Arial"/>
        </w:rPr>
        <w:t xml:space="preserve">. Less </w:t>
      </w:r>
      <w:r w:rsidR="00E2250F" w:rsidRPr="00E9659C">
        <w:rPr>
          <w:rFonts w:ascii="Arial" w:hAnsi="Arial" w:cs="Arial"/>
        </w:rPr>
        <w:t xml:space="preserve">attention </w:t>
      </w:r>
      <w:r w:rsidR="00C65F9C" w:rsidRPr="00E9659C">
        <w:rPr>
          <w:rFonts w:ascii="Arial" w:hAnsi="Arial" w:cs="Arial"/>
        </w:rPr>
        <w:t xml:space="preserve">has been </w:t>
      </w:r>
      <w:r w:rsidR="003E5FAA" w:rsidRPr="00E9659C">
        <w:rPr>
          <w:rFonts w:ascii="Arial" w:hAnsi="Arial" w:cs="Arial"/>
        </w:rPr>
        <w:t xml:space="preserve">given </w:t>
      </w:r>
      <w:r w:rsidR="00E2250F" w:rsidRPr="00E9659C">
        <w:rPr>
          <w:rFonts w:ascii="Arial" w:hAnsi="Arial" w:cs="Arial"/>
        </w:rPr>
        <w:t xml:space="preserve">to the </w:t>
      </w:r>
      <w:r w:rsidR="00C65F9C" w:rsidRPr="00E9659C">
        <w:rPr>
          <w:rFonts w:ascii="Arial" w:hAnsi="Arial" w:cs="Arial"/>
        </w:rPr>
        <w:t xml:space="preserve">philosophical </w:t>
      </w:r>
      <w:r w:rsidR="003E5FAA" w:rsidRPr="00E9659C">
        <w:rPr>
          <w:rFonts w:ascii="Arial" w:hAnsi="Arial" w:cs="Arial"/>
        </w:rPr>
        <w:t>basis of fair competition</w:t>
      </w:r>
      <w:r w:rsidR="003B3360" w:rsidRPr="00E9659C">
        <w:rPr>
          <w:rFonts w:ascii="Arial" w:hAnsi="Arial" w:cs="Arial"/>
        </w:rPr>
        <w:t xml:space="preserve"> in sport where the prior distribution of talent and training </w:t>
      </w:r>
      <w:r w:rsidR="00C65F9C" w:rsidRPr="00E9659C">
        <w:rPr>
          <w:rFonts w:ascii="Arial" w:hAnsi="Arial" w:cs="Arial"/>
        </w:rPr>
        <w:t xml:space="preserve">and </w:t>
      </w:r>
      <w:r w:rsidR="003B3360" w:rsidRPr="00E9659C">
        <w:rPr>
          <w:rFonts w:ascii="Arial" w:hAnsi="Arial" w:cs="Arial"/>
        </w:rPr>
        <w:t>the</w:t>
      </w:r>
      <w:r w:rsidR="00C65F9C" w:rsidRPr="00E9659C">
        <w:rPr>
          <w:rFonts w:ascii="Arial" w:hAnsi="Arial" w:cs="Arial"/>
        </w:rPr>
        <w:t xml:space="preserve"> outcome</w:t>
      </w:r>
      <w:r w:rsidR="0065746B" w:rsidRPr="00E9659C">
        <w:rPr>
          <w:rFonts w:ascii="Arial" w:hAnsi="Arial" w:cs="Arial"/>
        </w:rPr>
        <w:t xml:space="preserve"> </w:t>
      </w:r>
      <w:r w:rsidR="00C65F9C" w:rsidRPr="00E9659C">
        <w:rPr>
          <w:rFonts w:ascii="Arial" w:hAnsi="Arial" w:cs="Arial"/>
        </w:rPr>
        <w:t>of contest are intended to provide equality of opportunity, but not of outcome,</w:t>
      </w:r>
      <w:r w:rsidR="0065746B" w:rsidRPr="00E9659C">
        <w:rPr>
          <w:rFonts w:ascii="Arial" w:hAnsi="Arial" w:cs="Arial"/>
        </w:rPr>
        <w:t xml:space="preserve"> between co</w:t>
      </w:r>
      <w:r w:rsidR="00C65F9C" w:rsidRPr="00E9659C">
        <w:rPr>
          <w:rFonts w:ascii="Arial" w:hAnsi="Arial" w:cs="Arial"/>
        </w:rPr>
        <w:t>ntestants</w:t>
      </w:r>
      <w:r w:rsidR="003E5FAA" w:rsidRPr="00E9659C">
        <w:rPr>
          <w:rFonts w:ascii="Arial" w:hAnsi="Arial" w:cs="Arial"/>
        </w:rPr>
        <w:t xml:space="preserve">. </w:t>
      </w:r>
    </w:p>
    <w:p w14:paraId="223F1D46" w14:textId="77777777" w:rsidR="00B5770A" w:rsidRPr="00E9659C" w:rsidRDefault="00B5770A" w:rsidP="00E9659C">
      <w:pPr>
        <w:spacing w:after="0"/>
        <w:rPr>
          <w:rFonts w:ascii="Arial" w:hAnsi="Arial" w:cs="Arial"/>
        </w:rPr>
      </w:pPr>
    </w:p>
    <w:p w14:paraId="6A52D6AD" w14:textId="3EC1B9E8" w:rsidR="00651460" w:rsidRPr="00E9659C" w:rsidRDefault="00B5770A" w:rsidP="00E9659C">
      <w:pPr>
        <w:spacing w:after="0"/>
        <w:rPr>
          <w:rFonts w:ascii="Arial" w:hAnsi="Arial" w:cs="Arial"/>
        </w:rPr>
      </w:pPr>
      <w:r w:rsidRPr="00E9659C">
        <w:rPr>
          <w:rFonts w:ascii="Arial" w:hAnsi="Arial" w:cs="Arial"/>
        </w:rPr>
        <w:t>N</w:t>
      </w:r>
      <w:r w:rsidR="00C34F54" w:rsidRPr="00E9659C">
        <w:rPr>
          <w:rFonts w:ascii="Arial" w:hAnsi="Arial" w:cs="Arial"/>
        </w:rPr>
        <w:t>aïve</w:t>
      </w:r>
      <w:r w:rsidR="005A0142" w:rsidRPr="00E9659C">
        <w:rPr>
          <w:rFonts w:ascii="Arial" w:hAnsi="Arial" w:cs="Arial"/>
        </w:rPr>
        <w:t xml:space="preserve"> arguments</w:t>
      </w:r>
      <w:r w:rsidRPr="00E9659C">
        <w:rPr>
          <w:rFonts w:ascii="Arial" w:hAnsi="Arial" w:cs="Arial"/>
        </w:rPr>
        <w:t xml:space="preserve"> </w:t>
      </w:r>
      <w:r w:rsidR="001816CF" w:rsidRPr="00E9659C">
        <w:rPr>
          <w:rFonts w:ascii="Arial" w:hAnsi="Arial" w:cs="Arial"/>
        </w:rPr>
        <w:t xml:space="preserve">are </w:t>
      </w:r>
      <w:r w:rsidRPr="00E9659C">
        <w:rPr>
          <w:rFonts w:ascii="Arial" w:hAnsi="Arial" w:cs="Arial"/>
        </w:rPr>
        <w:t>made that</w:t>
      </w:r>
      <w:r w:rsidR="005A0142" w:rsidRPr="00E9659C">
        <w:rPr>
          <w:rFonts w:ascii="Arial" w:hAnsi="Arial" w:cs="Arial"/>
        </w:rPr>
        <w:t xml:space="preserve"> deny</w:t>
      </w:r>
      <w:r w:rsidR="00C34F54" w:rsidRPr="00E9659C">
        <w:rPr>
          <w:rFonts w:ascii="Arial" w:hAnsi="Arial" w:cs="Arial"/>
        </w:rPr>
        <w:t xml:space="preserve"> </w:t>
      </w:r>
      <w:r w:rsidR="005A0142" w:rsidRPr="00E9659C">
        <w:rPr>
          <w:rFonts w:ascii="Arial" w:hAnsi="Arial" w:cs="Arial"/>
        </w:rPr>
        <w:t xml:space="preserve">doping is cheating, </w:t>
      </w:r>
      <w:r w:rsidR="00C34F54" w:rsidRPr="00E9659C">
        <w:rPr>
          <w:rFonts w:ascii="Arial" w:hAnsi="Arial" w:cs="Arial"/>
        </w:rPr>
        <w:t xml:space="preserve">or </w:t>
      </w:r>
      <w:r w:rsidR="00315535" w:rsidRPr="00E9659C">
        <w:rPr>
          <w:rFonts w:ascii="Arial" w:hAnsi="Arial" w:cs="Arial"/>
        </w:rPr>
        <w:t xml:space="preserve">unsafe or violates the spirit of sport </w:t>
      </w:r>
      <w:r w:rsidR="003144BD" w:rsidRPr="00E9659C">
        <w:rPr>
          <w:rFonts w:ascii="Arial" w:hAnsi="Arial" w:cs="Arial"/>
        </w:rPr>
        <w:t xml:space="preserve">and </w:t>
      </w:r>
      <w:r w:rsidR="00315535" w:rsidRPr="00E9659C">
        <w:rPr>
          <w:rFonts w:ascii="Arial" w:hAnsi="Arial" w:cs="Arial"/>
        </w:rPr>
        <w:t xml:space="preserve">asserting </w:t>
      </w:r>
      <w:r w:rsidR="003144BD" w:rsidRPr="00E9659C">
        <w:rPr>
          <w:rFonts w:ascii="Arial" w:hAnsi="Arial" w:cs="Arial"/>
        </w:rPr>
        <w:t xml:space="preserve">that drugs </w:t>
      </w:r>
      <w:r w:rsidR="00C34F54" w:rsidRPr="00E9659C">
        <w:rPr>
          <w:rFonts w:ascii="Arial" w:hAnsi="Arial" w:cs="Arial"/>
        </w:rPr>
        <w:t xml:space="preserve">should be freely available </w:t>
      </w:r>
      <w:r w:rsidR="003144BD" w:rsidRPr="00E9659C">
        <w:rPr>
          <w:rFonts w:ascii="Arial" w:hAnsi="Arial" w:cs="Arial"/>
        </w:rPr>
        <w:t xml:space="preserve">or </w:t>
      </w:r>
      <w:r w:rsidR="00C34F54" w:rsidRPr="00E9659C">
        <w:rPr>
          <w:rFonts w:ascii="Arial" w:hAnsi="Arial" w:cs="Arial"/>
        </w:rPr>
        <w:t>under medical supervision</w:t>
      </w:r>
      <w:r w:rsidR="008E37DD">
        <w:rPr>
          <w:rFonts w:ascii="Arial" w:hAnsi="Arial" w:cs="Arial"/>
        </w:rPr>
        <w:t xml:space="preserve"> </w:t>
      </w:r>
      <w:r w:rsidR="00742E88" w:rsidRPr="00E9659C">
        <w:rPr>
          <w:rFonts w:ascii="Arial" w:hAnsi="Arial" w:cs="Arial"/>
        </w:rPr>
        <w:fldChar w:fldCharType="begin">
          <w:fldData xml:space="preserve">PEVuZE5vdGU+PENpdGU+PEF1dGhvcj5XaWVzaW5nPC9BdXRob3I+PFllYXI+MjAxMTwvWWVhcj48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=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PEVuZE5vdGU+PENpdGU+PEF1dGhvcj5XaWVzaW5nPC9BdXRob3I+PFllYXI+MjAxMTwvWWVhcj48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=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4" w:tooltip="Wiesing, 2011 #6000" w:history="1">
        <w:r w:rsidR="00277BDB">
          <w:rPr>
            <w:rFonts w:ascii="Arial" w:hAnsi="Arial" w:cs="Arial"/>
            <w:noProof/>
          </w:rPr>
          <w:t>4-6</w:t>
        </w:r>
      </w:hyperlink>
      <w:r w:rsidR="00E9659C">
        <w:rPr>
          <w:rFonts w:ascii="Arial" w:hAnsi="Arial" w:cs="Arial"/>
          <w:noProof/>
        </w:rPr>
        <w:t>)</w:t>
      </w:r>
      <w:r w:rsidR="00742E88" w:rsidRPr="00E9659C">
        <w:rPr>
          <w:rFonts w:ascii="Arial" w:hAnsi="Arial" w:cs="Arial"/>
        </w:rPr>
        <w:fldChar w:fldCharType="end"/>
      </w:r>
      <w:r w:rsidR="00865045" w:rsidRPr="00E9659C">
        <w:rPr>
          <w:rFonts w:ascii="Arial" w:hAnsi="Arial" w:cs="Arial"/>
        </w:rPr>
        <w:t>. However</w:t>
      </w:r>
      <w:r w:rsidR="001816CF" w:rsidRPr="00E9659C">
        <w:rPr>
          <w:rFonts w:ascii="Arial" w:hAnsi="Arial" w:cs="Arial"/>
        </w:rPr>
        <w:t>,</w:t>
      </w:r>
      <w:r w:rsidR="003144BD" w:rsidRPr="00E9659C">
        <w:rPr>
          <w:rFonts w:ascii="Arial" w:hAnsi="Arial" w:cs="Arial"/>
        </w:rPr>
        <w:t xml:space="preserve"> r</w:t>
      </w:r>
      <w:r w:rsidR="005A0142" w:rsidRPr="00E9659C">
        <w:rPr>
          <w:rFonts w:ascii="Arial" w:hAnsi="Arial" w:cs="Arial"/>
        </w:rPr>
        <w:t xml:space="preserve">emoving </w:t>
      </w:r>
      <w:r w:rsidR="00C34F54" w:rsidRPr="00E9659C">
        <w:rPr>
          <w:rFonts w:ascii="Arial" w:hAnsi="Arial" w:cs="Arial"/>
        </w:rPr>
        <w:t xml:space="preserve">prohibition </w:t>
      </w:r>
      <w:r w:rsidR="003144BD" w:rsidRPr="00E9659C">
        <w:rPr>
          <w:rFonts w:ascii="Arial" w:hAnsi="Arial" w:cs="Arial"/>
        </w:rPr>
        <w:t>on doping</w:t>
      </w:r>
      <w:r w:rsidR="00315535" w:rsidRPr="00E9659C">
        <w:rPr>
          <w:rFonts w:ascii="Arial" w:hAnsi="Arial" w:cs="Arial"/>
        </w:rPr>
        <w:t xml:space="preserve"> </w:t>
      </w:r>
      <w:r w:rsidR="005A0142" w:rsidRPr="00E9659C">
        <w:rPr>
          <w:rFonts w:ascii="Arial" w:hAnsi="Arial" w:cs="Arial"/>
        </w:rPr>
        <w:t xml:space="preserve">would immediately render </w:t>
      </w:r>
      <w:r w:rsidR="003144BD" w:rsidRPr="00E9659C">
        <w:rPr>
          <w:rFonts w:ascii="Arial" w:hAnsi="Arial" w:cs="Arial"/>
        </w:rPr>
        <w:t xml:space="preserve">drug taking </w:t>
      </w:r>
      <w:r w:rsidR="005A0142" w:rsidRPr="00E9659C">
        <w:rPr>
          <w:rFonts w:ascii="Arial" w:hAnsi="Arial" w:cs="Arial"/>
        </w:rPr>
        <w:t xml:space="preserve">as pervasive as training </w:t>
      </w:r>
      <w:r w:rsidR="003144BD" w:rsidRPr="00E9659C">
        <w:rPr>
          <w:rFonts w:ascii="Arial" w:hAnsi="Arial" w:cs="Arial"/>
        </w:rPr>
        <w:t xml:space="preserve">in </w:t>
      </w:r>
      <w:r w:rsidR="00E81EFD" w:rsidRPr="00E9659C">
        <w:rPr>
          <w:rFonts w:ascii="Arial" w:hAnsi="Arial" w:cs="Arial"/>
        </w:rPr>
        <w:t xml:space="preserve">elite </w:t>
      </w:r>
      <w:r w:rsidR="003144BD" w:rsidRPr="00E9659C">
        <w:rPr>
          <w:rFonts w:ascii="Arial" w:hAnsi="Arial" w:cs="Arial"/>
        </w:rPr>
        <w:t xml:space="preserve">sport extending to </w:t>
      </w:r>
      <w:r w:rsidR="00E81EFD" w:rsidRPr="00E9659C">
        <w:rPr>
          <w:rFonts w:ascii="Arial" w:hAnsi="Arial" w:cs="Arial"/>
        </w:rPr>
        <w:t xml:space="preserve">promising </w:t>
      </w:r>
      <w:r w:rsidR="003144BD" w:rsidRPr="00E9659C">
        <w:rPr>
          <w:rFonts w:ascii="Arial" w:hAnsi="Arial" w:cs="Arial"/>
        </w:rPr>
        <w:t xml:space="preserve">underage </w:t>
      </w:r>
      <w:r w:rsidR="00C34F54" w:rsidRPr="00E9659C">
        <w:rPr>
          <w:rFonts w:ascii="Arial" w:hAnsi="Arial" w:cs="Arial"/>
        </w:rPr>
        <w:t>and sub</w:t>
      </w:r>
      <w:r w:rsidR="001816CF" w:rsidRPr="00E9659C">
        <w:rPr>
          <w:rFonts w:ascii="Arial" w:hAnsi="Arial" w:cs="Arial"/>
        </w:rPr>
        <w:t>-</w:t>
      </w:r>
      <w:r w:rsidR="00C34F54" w:rsidRPr="00E9659C">
        <w:rPr>
          <w:rFonts w:ascii="Arial" w:hAnsi="Arial" w:cs="Arial"/>
        </w:rPr>
        <w:t xml:space="preserve">elite </w:t>
      </w:r>
      <w:r w:rsidR="003144BD" w:rsidRPr="00E9659C">
        <w:rPr>
          <w:rFonts w:ascii="Arial" w:hAnsi="Arial" w:cs="Arial"/>
        </w:rPr>
        <w:t xml:space="preserve">athletes. Ensuing </w:t>
      </w:r>
      <w:r w:rsidR="00C34F54" w:rsidRPr="00E9659C">
        <w:rPr>
          <w:rFonts w:ascii="Arial" w:hAnsi="Arial" w:cs="Arial"/>
        </w:rPr>
        <w:t xml:space="preserve">demands </w:t>
      </w:r>
      <w:r w:rsidR="001816CF" w:rsidRPr="00E9659C">
        <w:rPr>
          <w:rFonts w:ascii="Arial" w:hAnsi="Arial" w:cs="Arial"/>
        </w:rPr>
        <w:t xml:space="preserve">on doctors to prescribe </w:t>
      </w:r>
      <w:r w:rsidR="003144BD" w:rsidRPr="00E9659C">
        <w:rPr>
          <w:rFonts w:ascii="Arial" w:hAnsi="Arial" w:cs="Arial"/>
        </w:rPr>
        <w:t xml:space="preserve">excessive, often massive, </w:t>
      </w:r>
      <w:r w:rsidR="00C34F54" w:rsidRPr="00E9659C">
        <w:rPr>
          <w:rFonts w:ascii="Arial" w:hAnsi="Arial" w:cs="Arial"/>
        </w:rPr>
        <w:t xml:space="preserve">drug doses without medical indications </w:t>
      </w:r>
      <w:r w:rsidR="001816CF" w:rsidRPr="00E9659C">
        <w:rPr>
          <w:rFonts w:ascii="Arial" w:hAnsi="Arial" w:cs="Arial"/>
        </w:rPr>
        <w:t>w</w:t>
      </w:r>
      <w:r w:rsidR="00C34F54" w:rsidRPr="00E9659C">
        <w:rPr>
          <w:rFonts w:ascii="Arial" w:hAnsi="Arial" w:cs="Arial"/>
        </w:rPr>
        <w:t xml:space="preserve">ould be </w:t>
      </w:r>
      <w:r w:rsidR="001816CF" w:rsidRPr="00E9659C">
        <w:rPr>
          <w:rFonts w:ascii="Arial" w:hAnsi="Arial" w:cs="Arial"/>
        </w:rPr>
        <w:t>unprofessional, un</w:t>
      </w:r>
      <w:r w:rsidR="00C34F54" w:rsidRPr="00E9659C">
        <w:rPr>
          <w:rFonts w:ascii="Arial" w:hAnsi="Arial" w:cs="Arial"/>
        </w:rPr>
        <w:t>ethical</w:t>
      </w:r>
      <w:r w:rsidR="008E37DD">
        <w:rPr>
          <w:rFonts w:ascii="Arial" w:hAnsi="Arial" w:cs="Arial"/>
        </w:rPr>
        <w:t>,</w:t>
      </w:r>
      <w:r w:rsidR="00C34F54" w:rsidRPr="00E9659C">
        <w:rPr>
          <w:rFonts w:ascii="Arial" w:hAnsi="Arial" w:cs="Arial"/>
        </w:rPr>
        <w:t xml:space="preserve"> </w:t>
      </w:r>
      <w:r w:rsidR="001816CF" w:rsidRPr="00E9659C">
        <w:rPr>
          <w:rFonts w:ascii="Arial" w:hAnsi="Arial" w:cs="Arial"/>
        </w:rPr>
        <w:t>and unsafe</w:t>
      </w:r>
      <w:r w:rsidR="00C34F54" w:rsidRPr="00E9659C">
        <w:rPr>
          <w:rFonts w:ascii="Arial" w:hAnsi="Arial" w:cs="Arial"/>
        </w:rPr>
        <w:t>.</w:t>
      </w:r>
      <w:r w:rsidR="003144BD" w:rsidRPr="00E9659C">
        <w:rPr>
          <w:rFonts w:ascii="Arial" w:hAnsi="Arial" w:cs="Arial"/>
        </w:rPr>
        <w:t xml:space="preserve"> </w:t>
      </w:r>
      <w:r w:rsidR="00F549DE" w:rsidRPr="00E9659C">
        <w:rPr>
          <w:rFonts w:ascii="Arial" w:hAnsi="Arial" w:cs="Arial"/>
        </w:rPr>
        <w:t xml:space="preserve">This could convert sporting participation into a potentially dangerous rather than a healthful activity. </w:t>
      </w:r>
      <w:r w:rsidR="003144BD" w:rsidRPr="00E9659C">
        <w:rPr>
          <w:rFonts w:ascii="Arial" w:hAnsi="Arial" w:cs="Arial"/>
        </w:rPr>
        <w:t xml:space="preserve">In practice, creating enforceable boundaries for drugs in sport is unavoidable whether it is prohibition or, even under the most idealistic libertarian scenarios, by age or dosage. </w:t>
      </w:r>
      <w:r w:rsidR="00591D3B" w:rsidRPr="00E9659C">
        <w:rPr>
          <w:rFonts w:ascii="Arial" w:hAnsi="Arial" w:cs="Arial"/>
        </w:rPr>
        <w:t>Within the limitations of unverifiable self-report regarding an illicit activity</w:t>
      </w:r>
      <w:r w:rsidR="008E37DD">
        <w:rPr>
          <w:rFonts w:ascii="Arial" w:hAnsi="Arial" w:cs="Arial"/>
        </w:rPr>
        <w:t xml:space="preserve"> </w:t>
      </w:r>
      <w:r w:rsidR="00340770" w:rsidRPr="00E9659C">
        <w:rPr>
          <w:rFonts w:ascii="Arial" w:hAnsi="Arial" w:cs="Arial"/>
        </w:rPr>
        <w:fldChar w:fldCharType="begin">
          <w:fldData xml:space="preserve">PEVuZE5vdGU+PENpdGU+PEF1dGhvcj5VdmFjc2VrPC9BdXRob3I+PFllYXI+MjAxMTwvWWVhcj48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PEVuZE5vdGU+PENpdGU+PEF1dGhvcj5VdmFjc2VrPC9BdXRob3I+PFllYXI+MjAxMTwvWWVhcj48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340770" w:rsidRPr="00E9659C">
        <w:rPr>
          <w:rFonts w:ascii="Arial" w:hAnsi="Arial" w:cs="Arial"/>
        </w:rPr>
      </w:r>
      <w:r w:rsidR="00340770" w:rsidRPr="00E9659C">
        <w:rPr>
          <w:rFonts w:ascii="Arial" w:hAnsi="Arial" w:cs="Arial"/>
        </w:rPr>
        <w:fldChar w:fldCharType="separate"/>
      </w:r>
      <w:r w:rsidR="00E9659C">
        <w:rPr>
          <w:rFonts w:ascii="Arial" w:hAnsi="Arial" w:cs="Arial"/>
          <w:noProof/>
        </w:rPr>
        <w:t>(</w:t>
      </w:r>
      <w:hyperlink w:anchor="_ENREF_7" w:tooltip="Uvacsek, 2011 #7962" w:history="1">
        <w:r w:rsidR="00277BDB">
          <w:rPr>
            <w:rFonts w:ascii="Arial" w:hAnsi="Arial" w:cs="Arial"/>
            <w:noProof/>
          </w:rPr>
          <w:t>7</w:t>
        </w:r>
      </w:hyperlink>
      <w:r w:rsidR="00E9659C">
        <w:rPr>
          <w:rFonts w:ascii="Arial" w:hAnsi="Arial" w:cs="Arial"/>
          <w:noProof/>
        </w:rPr>
        <w:t>,</w:t>
      </w:r>
      <w:hyperlink w:anchor="_ENREF_8" w:tooltip="Petroczi, 2011 #7961" w:history="1">
        <w:r w:rsidR="00277BDB">
          <w:rPr>
            <w:rFonts w:ascii="Arial" w:hAnsi="Arial" w:cs="Arial"/>
            <w:noProof/>
          </w:rPr>
          <w:t>8</w:t>
        </w:r>
      </w:hyperlink>
      <w:r w:rsidR="00E9659C">
        <w:rPr>
          <w:rFonts w:ascii="Arial" w:hAnsi="Arial" w:cs="Arial"/>
          <w:noProof/>
        </w:rPr>
        <w:t>)</w:t>
      </w:r>
      <w:r w:rsidR="00340770" w:rsidRPr="00E9659C">
        <w:rPr>
          <w:rFonts w:ascii="Arial" w:hAnsi="Arial" w:cs="Arial"/>
        </w:rPr>
        <w:fldChar w:fldCharType="end"/>
      </w:r>
      <w:r w:rsidR="00591D3B" w:rsidRPr="00E9659C">
        <w:rPr>
          <w:rFonts w:ascii="Arial" w:hAnsi="Arial" w:cs="Arial"/>
        </w:rPr>
        <w:t xml:space="preserve">, surveys indicate </w:t>
      </w:r>
      <w:r w:rsidR="00965CE1" w:rsidRPr="00E9659C">
        <w:rPr>
          <w:rFonts w:ascii="Arial" w:hAnsi="Arial" w:cs="Arial"/>
        </w:rPr>
        <w:t xml:space="preserve">athletes support antidoping </w:t>
      </w:r>
      <w:r w:rsidR="00591D3B" w:rsidRPr="00E9659C">
        <w:rPr>
          <w:rFonts w:ascii="Arial" w:hAnsi="Arial" w:cs="Arial"/>
        </w:rPr>
        <w:t xml:space="preserve">testing mainly to prevent cheating but also to </w:t>
      </w:r>
      <w:r w:rsidR="00340770" w:rsidRPr="00E9659C">
        <w:rPr>
          <w:rFonts w:ascii="Arial" w:hAnsi="Arial" w:cs="Arial"/>
        </w:rPr>
        <w:t xml:space="preserve">promote </w:t>
      </w:r>
      <w:r w:rsidR="00591D3B" w:rsidRPr="00E9659C">
        <w:rPr>
          <w:rFonts w:ascii="Arial" w:hAnsi="Arial" w:cs="Arial"/>
        </w:rPr>
        <w:t>safety</w:t>
      </w:r>
      <w:r w:rsidR="008E37DD">
        <w:rPr>
          <w:rFonts w:ascii="Arial" w:hAnsi="Arial" w:cs="Arial"/>
        </w:rPr>
        <w:t xml:space="preserve"> </w:t>
      </w:r>
      <w:r w:rsidR="00742E88" w:rsidRPr="00E9659C">
        <w:rPr>
          <w:rFonts w:ascii="Arial" w:hAnsi="Arial" w:cs="Arial"/>
        </w:rPr>
        <w:fldChar w:fldCharType="begin">
          <w:fldData xml:space="preserve">PEVuZE5vdGU+PENpdGU+PEF1dGhvcj5EdW5uPC9BdXRob3I+PFllYXI+MjAxMDwvWWVhcj48UmVj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PEVuZE5vdGU+PENpdGU+PEF1dGhvcj5EdW5uPC9BdXRob3I+PFllYXI+MjAxMDwvWWVhcj48UmVj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9" w:tooltip="Dunn, 2010 #7959" w:history="1">
        <w:r w:rsidR="00277BDB">
          <w:rPr>
            <w:rFonts w:ascii="Arial" w:hAnsi="Arial" w:cs="Arial"/>
            <w:noProof/>
          </w:rPr>
          <w:t>9-11</w:t>
        </w:r>
      </w:hyperlink>
      <w:r w:rsidR="00E9659C">
        <w:rPr>
          <w:rFonts w:ascii="Arial" w:hAnsi="Arial" w:cs="Arial"/>
          <w:noProof/>
        </w:rPr>
        <w:t>)</w:t>
      </w:r>
      <w:r w:rsidR="00742E88" w:rsidRPr="00E9659C">
        <w:rPr>
          <w:rFonts w:ascii="Arial" w:hAnsi="Arial" w:cs="Arial"/>
        </w:rPr>
        <w:fldChar w:fldCharType="end"/>
      </w:r>
      <w:r w:rsidR="00591D3B" w:rsidRPr="00E9659C">
        <w:rPr>
          <w:rFonts w:ascii="Arial" w:hAnsi="Arial" w:cs="Arial"/>
        </w:rPr>
        <w:t xml:space="preserve">. Motivating factors </w:t>
      </w:r>
      <w:r w:rsidR="008E0EF4" w:rsidRPr="00E9659C">
        <w:rPr>
          <w:rFonts w:ascii="Arial" w:hAnsi="Arial" w:cs="Arial"/>
        </w:rPr>
        <w:t xml:space="preserve">for, and routes by which athletes get involved in </w:t>
      </w:r>
      <w:r w:rsidR="00591D3B" w:rsidRPr="00E9659C">
        <w:rPr>
          <w:rFonts w:ascii="Arial" w:hAnsi="Arial" w:cs="Arial"/>
        </w:rPr>
        <w:t>doping are complex but include the use of non-banned nutritional supplements as a gateway to doping</w:t>
      </w:r>
      <w:r w:rsidR="008E37DD">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&lt;EndNote&gt;&lt;Cite&gt;&lt;Author&gt;Backhouse&lt;/Author&gt;&lt;Year&gt;2013&lt;/Year&gt;&lt;RecNum&gt;7960&lt;/RecNum&gt;&lt;DisplayText&gt;(12)&lt;/DisplayText&gt;&lt;record&gt;&lt;rec-number&gt;7960&lt;/rec-number&gt;&lt;foreign-keys&gt;&lt;key app="EN" db-id="5tf2a99evredtle9xdnp9tzpats09attwwsd" timestamp="1579740060" guid="46f37f09-d2d1-4b7d-9c39-049b01c01ce8"&gt;7960&lt;/key&gt;&lt;/foreign-keys&gt;&lt;ref-type name="Journal Article"&gt;17&lt;/ref-type&gt;&lt;contributors&gt;&lt;authors&gt;&lt;author&gt;Backhouse, S. H.&lt;/author&gt;&lt;author&gt;Whitaker, L.&lt;/author&gt;&lt;author&gt;Petroczi, A.&lt;/author&gt;&lt;/authors&gt;&lt;/contributors&gt;&lt;auth-address&gt;Carnegie Research Institute, Leeds Metropolitan University, Leeds, United Kingdom. s.backhouse@leedsmet.ac.uk&lt;/auth-address&gt;&lt;titles&gt;&lt;title&gt;Gateway to doping? Supplement use in the context of preferred competitive situations, doping attitude, beliefs, and norms&lt;/title&gt;&lt;secondary-title&gt;Scand J Med Sci Sports&lt;/secondary-title&gt;&lt;/titles&gt;&lt;periodical&gt;&lt;full-title&gt;Scand J Med Sci Sports&lt;/full-title&gt;&lt;abbr-1&gt;Scandinavian journal of medicine &amp;amp; science in sports&lt;/abbr-1&gt;&lt;/periodical&gt;&lt;pages&gt;244-52&lt;/pages&gt;&lt;volume&gt;23&lt;/volume&gt;&lt;number&gt;2&lt;/number&gt;&lt;edition&gt;2011/11/19&lt;/edition&gt;&lt;keywords&gt;&lt;keyword&gt;Athletes/*psychology&lt;/keyword&gt;&lt;keyword&gt;*Attitude&lt;/keyword&gt;&lt;keyword&gt;*Dietary Supplements&lt;/keyword&gt;&lt;keyword&gt;Doping in Sports/*statistics &amp;amp; numerical data&lt;/keyword&gt;&lt;keyword&gt;Female&lt;/keyword&gt;&lt;keyword&gt;Humans&lt;/keyword&gt;&lt;keyword&gt;Male&lt;/keyword&gt;&lt;keyword&gt;Self Report&lt;/keyword&gt;&lt;keyword&gt;Sex Factors&lt;/keyword&gt;&lt;keyword&gt;Surveys and Questionnaires&lt;/keyword&gt;&lt;keyword&gt;Young Adult&lt;/keyword&gt;&lt;/keywords&gt;&lt;dates&gt;&lt;year&gt;2013&lt;/year&gt;&lt;pub-dates&gt;&lt;date&gt;Mar&lt;/date&gt;&lt;/pub-dates&gt;&lt;/dates&gt;&lt;isbn&gt;0905-7188&lt;/isbn&gt;&lt;accession-num&gt;22092778&lt;/accession-num&gt;&lt;urls&gt;&lt;/urls&gt;&lt;electronic-resource-num&gt;10.1111/j.1600-0838.2011.01374.x&lt;/electronic-resource-num&gt;&lt;remote-database-provider&gt;NLM&lt;/remote-database-provider&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12" w:tooltip="Backhouse, 2013 #7960" w:history="1">
        <w:r w:rsidR="00277BDB">
          <w:rPr>
            <w:rFonts w:ascii="Arial" w:hAnsi="Arial" w:cs="Arial"/>
            <w:noProof/>
          </w:rPr>
          <w:t>12</w:t>
        </w:r>
      </w:hyperlink>
      <w:r w:rsidR="00E9659C">
        <w:rPr>
          <w:rFonts w:ascii="Arial" w:hAnsi="Arial" w:cs="Arial"/>
          <w:noProof/>
        </w:rPr>
        <w:t>)</w:t>
      </w:r>
      <w:r w:rsidR="00742E88" w:rsidRPr="00E9659C">
        <w:rPr>
          <w:rFonts w:ascii="Arial" w:hAnsi="Arial" w:cs="Arial"/>
        </w:rPr>
        <w:fldChar w:fldCharType="end"/>
      </w:r>
      <w:r w:rsidR="00591D3B" w:rsidRPr="00E9659C">
        <w:rPr>
          <w:rFonts w:ascii="Arial" w:hAnsi="Arial" w:cs="Arial"/>
        </w:rPr>
        <w:t xml:space="preserve"> and the suspicion of athletes or their entourage that their rivals may be using illicit drugs</w:t>
      </w:r>
      <w:r w:rsidR="00340770" w:rsidRPr="00E9659C">
        <w:rPr>
          <w:rFonts w:ascii="Arial" w:hAnsi="Arial" w:cs="Arial"/>
        </w:rPr>
        <w:t>, the so-called “false consensus belief”</w:t>
      </w:r>
      <w:r w:rsidR="008E37DD">
        <w:rPr>
          <w:rFonts w:ascii="Arial" w:hAnsi="Arial" w:cs="Arial"/>
        </w:rPr>
        <w:t xml:space="preserve"> </w:t>
      </w:r>
      <w:r w:rsidR="00340770" w:rsidRPr="00E9659C">
        <w:rPr>
          <w:rFonts w:ascii="Arial" w:hAnsi="Arial" w:cs="Arial"/>
        </w:rPr>
        <w:fldChar w:fldCharType="begin">
          <w:fldData xml:space="preserve">PEVuZE5vdGU+PENpdGU+PEF1dGhvcj5Nb3JlbnRlLVNhbmNoZXo8L0F1dGhvcj48WWVhcj4yMDEz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PEVuZE5vdGU+PENpdGU+PEF1dGhvcj5Nb3JlbnRlLVNhbmNoZXo8L0F1dGhvcj48WWVhcj4yMDEz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340770" w:rsidRPr="00E9659C">
        <w:rPr>
          <w:rFonts w:ascii="Arial" w:hAnsi="Arial" w:cs="Arial"/>
        </w:rPr>
      </w:r>
      <w:r w:rsidR="00340770" w:rsidRPr="00E9659C">
        <w:rPr>
          <w:rFonts w:ascii="Arial" w:hAnsi="Arial" w:cs="Arial"/>
        </w:rPr>
        <w:fldChar w:fldCharType="separate"/>
      </w:r>
      <w:r w:rsidR="00E9659C">
        <w:rPr>
          <w:rFonts w:ascii="Arial" w:hAnsi="Arial" w:cs="Arial"/>
          <w:noProof/>
        </w:rPr>
        <w:t>(</w:t>
      </w:r>
      <w:hyperlink w:anchor="_ENREF_7" w:tooltip="Uvacsek, 2011 #7962" w:history="1">
        <w:r w:rsidR="00277BDB">
          <w:rPr>
            <w:rFonts w:ascii="Arial" w:hAnsi="Arial" w:cs="Arial"/>
            <w:noProof/>
          </w:rPr>
          <w:t>7</w:t>
        </w:r>
      </w:hyperlink>
      <w:r w:rsidR="00E9659C">
        <w:rPr>
          <w:rFonts w:ascii="Arial" w:hAnsi="Arial" w:cs="Arial"/>
          <w:noProof/>
        </w:rPr>
        <w:t>,</w:t>
      </w:r>
      <w:hyperlink w:anchor="_ENREF_13" w:tooltip="Morente-Sanchez, 2013 #7963" w:history="1">
        <w:r w:rsidR="00277BDB">
          <w:rPr>
            <w:rFonts w:ascii="Arial" w:hAnsi="Arial" w:cs="Arial"/>
            <w:noProof/>
          </w:rPr>
          <w:t>13-15</w:t>
        </w:r>
      </w:hyperlink>
      <w:r w:rsidR="00E9659C">
        <w:rPr>
          <w:rFonts w:ascii="Arial" w:hAnsi="Arial" w:cs="Arial"/>
          <w:noProof/>
        </w:rPr>
        <w:t>)</w:t>
      </w:r>
      <w:r w:rsidR="00340770" w:rsidRPr="00E9659C">
        <w:rPr>
          <w:rFonts w:ascii="Arial" w:hAnsi="Arial" w:cs="Arial"/>
        </w:rPr>
        <w:fldChar w:fldCharType="end"/>
      </w:r>
      <w:r w:rsidR="00591D3B" w:rsidRPr="00E9659C">
        <w:rPr>
          <w:rFonts w:ascii="Arial" w:hAnsi="Arial" w:cs="Arial"/>
        </w:rPr>
        <w:t xml:space="preserve">. </w:t>
      </w:r>
      <w:r w:rsidR="00FF5AB2" w:rsidRPr="00E9659C">
        <w:rPr>
          <w:rFonts w:ascii="Arial" w:hAnsi="Arial" w:cs="Arial"/>
        </w:rPr>
        <w:t>Th</w:t>
      </w:r>
      <w:r w:rsidR="003144BD" w:rsidRPr="00E9659C">
        <w:rPr>
          <w:rFonts w:ascii="Arial" w:hAnsi="Arial" w:cs="Arial"/>
        </w:rPr>
        <w:t xml:space="preserve">ese philosophical </w:t>
      </w:r>
      <w:r w:rsidR="00FF5AB2" w:rsidRPr="00E9659C">
        <w:rPr>
          <w:rFonts w:ascii="Arial" w:hAnsi="Arial" w:cs="Arial"/>
        </w:rPr>
        <w:t>issue</w:t>
      </w:r>
      <w:r w:rsidR="003144BD" w:rsidRPr="00E9659C">
        <w:rPr>
          <w:rFonts w:ascii="Arial" w:hAnsi="Arial" w:cs="Arial"/>
        </w:rPr>
        <w:t>s</w:t>
      </w:r>
      <w:r w:rsidR="00FF5AB2" w:rsidRPr="00E9659C">
        <w:rPr>
          <w:rFonts w:ascii="Arial" w:hAnsi="Arial" w:cs="Arial"/>
        </w:rPr>
        <w:t xml:space="preserve"> </w:t>
      </w:r>
      <w:r w:rsidR="003144BD" w:rsidRPr="00E9659C">
        <w:rPr>
          <w:rFonts w:ascii="Arial" w:hAnsi="Arial" w:cs="Arial"/>
        </w:rPr>
        <w:t xml:space="preserve">are </w:t>
      </w:r>
      <w:r w:rsidR="00690D4E" w:rsidRPr="00E9659C">
        <w:rPr>
          <w:rFonts w:ascii="Arial" w:hAnsi="Arial" w:cs="Arial"/>
        </w:rPr>
        <w:t xml:space="preserve">not </w:t>
      </w:r>
      <w:r w:rsidR="00DF32C4" w:rsidRPr="00E9659C">
        <w:rPr>
          <w:rFonts w:ascii="Arial" w:hAnsi="Arial" w:cs="Arial"/>
        </w:rPr>
        <w:t xml:space="preserve">considered further here </w:t>
      </w:r>
      <w:r w:rsidR="00C65F9C" w:rsidRPr="00E9659C">
        <w:rPr>
          <w:rFonts w:ascii="Arial" w:hAnsi="Arial" w:cs="Arial"/>
        </w:rPr>
        <w:t xml:space="preserve">and, </w:t>
      </w:r>
      <w:r w:rsidR="00D00DE2" w:rsidRPr="00E9659C">
        <w:rPr>
          <w:rFonts w:ascii="Arial" w:hAnsi="Arial" w:cs="Arial"/>
        </w:rPr>
        <w:t>recognizing</w:t>
      </w:r>
      <w:r w:rsidR="00DF32C4" w:rsidRPr="00E9659C">
        <w:rPr>
          <w:rFonts w:ascii="Arial" w:hAnsi="Arial" w:cs="Arial"/>
        </w:rPr>
        <w:t xml:space="preserve"> </w:t>
      </w:r>
      <w:r w:rsidR="00A01BC9" w:rsidRPr="00E9659C">
        <w:rPr>
          <w:rFonts w:ascii="Arial" w:hAnsi="Arial" w:cs="Arial"/>
        </w:rPr>
        <w:t xml:space="preserve">that </w:t>
      </w:r>
      <w:r w:rsidR="00B37796" w:rsidRPr="00E9659C">
        <w:rPr>
          <w:rFonts w:ascii="Arial" w:hAnsi="Arial" w:cs="Arial"/>
        </w:rPr>
        <w:t xml:space="preserve">sport </w:t>
      </w:r>
      <w:r w:rsidR="00A01BC9" w:rsidRPr="00E9659C">
        <w:rPr>
          <w:rFonts w:ascii="Arial" w:hAnsi="Arial" w:cs="Arial"/>
        </w:rPr>
        <w:t xml:space="preserve">requires concrete, practical </w:t>
      </w:r>
      <w:r w:rsidR="000B7C1E" w:rsidRPr="00E9659C">
        <w:rPr>
          <w:rFonts w:ascii="Arial" w:hAnsi="Arial" w:cs="Arial"/>
        </w:rPr>
        <w:t>decisions</w:t>
      </w:r>
      <w:r w:rsidR="00C65F9C" w:rsidRPr="00E9659C">
        <w:rPr>
          <w:rFonts w:ascii="Arial" w:hAnsi="Arial" w:cs="Arial"/>
        </w:rPr>
        <w:t xml:space="preserve">, </w:t>
      </w:r>
      <w:r w:rsidR="00FF5AB2" w:rsidRPr="00E9659C">
        <w:rPr>
          <w:rFonts w:ascii="Arial" w:hAnsi="Arial" w:cs="Arial"/>
        </w:rPr>
        <w:t xml:space="preserve">the establishment and enforcement of agreed rules is the basis of fair competition. </w:t>
      </w:r>
      <w:r w:rsidR="00965CE1" w:rsidRPr="00E9659C">
        <w:rPr>
          <w:rFonts w:ascii="Arial" w:hAnsi="Arial" w:cs="Arial"/>
        </w:rPr>
        <w:t>An excellent discussion of the logic and morality of a decisive antidoping approach from an ethicist with extensive experience in sports anti-doping is recommended</w:t>
      </w:r>
      <w:r w:rsidR="008E37DD">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&lt;EndNote&gt;&lt;Cite&gt;&lt;Author&gt;Thomas H. Murray&lt;/Author&gt;&lt;Year&gt;2018&lt;/Year&gt;&lt;RecNum&gt;7934&lt;/RecNum&gt;&lt;DisplayText&gt;(16)&lt;/DisplayText&gt;&lt;record&gt;&lt;rec-number&gt;7934&lt;/rec-number&gt;&lt;foreign-keys&gt;&lt;key app="EN" db-id="5tf2a99evredtle9xdnp9tzpats09attwwsd" timestamp="1579740054" guid="bd8248a9-11f5-47a0-906e-2a1211c32ded"&gt;7934&lt;/key&gt;&lt;/foreign-keys&gt;&lt;ref-type name="Book"&gt;6&lt;/ref-type&gt;&lt;contributors&gt;&lt;authors&gt;&lt;author&gt;Thomas H. Murray,&lt;/author&gt;&lt;/authors&gt;&lt;/contributors&gt;&lt;titles&gt;&lt;title&gt;Good Sport&lt;/title&gt;&lt;/titles&gt;&lt;pages&gt;216&lt;/pages&gt;&lt;dates&gt;&lt;year&gt;2018&lt;/year&gt;&lt;/dates&gt;&lt;publisher&gt;Oxford University Press&lt;/publisher&gt;&lt;urls&gt;&lt;/urls&gt;&lt;/record&gt;&lt;/Cite&gt;&lt;/EndNote&gt;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6" w:tooltip="Thomas H. Murray, 2018 #7934" w:history="1">
        <w:r w:rsidR="00277BDB">
          <w:rPr>
            <w:rFonts w:ascii="Arial" w:hAnsi="Arial" w:cs="Arial"/>
            <w:noProof/>
          </w:rPr>
          <w:t>16</w:t>
        </w:r>
      </w:hyperlink>
      <w:r w:rsidR="00E9659C">
        <w:rPr>
          <w:rFonts w:ascii="Arial" w:hAnsi="Arial" w:cs="Arial"/>
          <w:noProof/>
        </w:rPr>
        <w:t>)</w:t>
      </w:r>
      <w:r w:rsidR="00742E88" w:rsidRPr="00E9659C">
        <w:rPr>
          <w:rFonts w:ascii="Arial" w:hAnsi="Arial" w:cs="Arial"/>
        </w:rPr>
        <w:fldChar w:fldCharType="end"/>
      </w:r>
      <w:r w:rsidR="00965CE1" w:rsidRPr="00E9659C">
        <w:rPr>
          <w:rFonts w:ascii="Arial" w:hAnsi="Arial" w:cs="Arial"/>
        </w:rPr>
        <w:t xml:space="preserve">. </w:t>
      </w:r>
    </w:p>
    <w:p w14:paraId="0702994C" w14:textId="77777777" w:rsidR="00651460" w:rsidRPr="00E9659C" w:rsidRDefault="00651460" w:rsidP="00E9659C">
      <w:pPr>
        <w:spacing w:after="0"/>
        <w:rPr>
          <w:rFonts w:ascii="Arial" w:hAnsi="Arial" w:cs="Arial"/>
        </w:rPr>
      </w:pPr>
    </w:p>
    <w:p w14:paraId="09BFA20C" w14:textId="203D7E7B" w:rsidR="00E0133C" w:rsidRPr="00E9659C" w:rsidRDefault="00B21758" w:rsidP="00E9659C">
      <w:pPr>
        <w:spacing w:after="0"/>
        <w:rPr>
          <w:rFonts w:ascii="Arial" w:hAnsi="Arial" w:cs="Arial"/>
        </w:rPr>
      </w:pPr>
      <w:r w:rsidRPr="00E9659C">
        <w:rPr>
          <w:rFonts w:ascii="Arial" w:hAnsi="Arial" w:cs="Arial"/>
        </w:rPr>
        <w:t>It is well understood that individual h</w:t>
      </w:r>
      <w:r w:rsidR="0091460A" w:rsidRPr="00E9659C">
        <w:rPr>
          <w:rFonts w:ascii="Arial" w:hAnsi="Arial" w:cs="Arial"/>
        </w:rPr>
        <w:t>uman g</w:t>
      </w:r>
      <w:r w:rsidR="00651460" w:rsidRPr="00E9659C">
        <w:rPr>
          <w:rFonts w:ascii="Arial" w:hAnsi="Arial" w:cs="Arial"/>
        </w:rPr>
        <w:t>enetic endowment</w:t>
      </w:r>
      <w:r w:rsidRPr="00E9659C">
        <w:rPr>
          <w:rFonts w:ascii="Arial" w:hAnsi="Arial" w:cs="Arial"/>
        </w:rPr>
        <w:t>s</w:t>
      </w:r>
      <w:r w:rsidR="00651460" w:rsidRPr="00E9659C">
        <w:rPr>
          <w:rFonts w:ascii="Arial" w:hAnsi="Arial" w:cs="Arial"/>
        </w:rPr>
        <w:t xml:space="preserve"> </w:t>
      </w:r>
      <w:r w:rsidRPr="00E9659C">
        <w:rPr>
          <w:rFonts w:ascii="Arial" w:hAnsi="Arial" w:cs="Arial"/>
        </w:rPr>
        <w:t xml:space="preserve">are </w:t>
      </w:r>
      <w:r w:rsidR="00651460" w:rsidRPr="00E9659C">
        <w:rPr>
          <w:rFonts w:ascii="Arial" w:hAnsi="Arial" w:cs="Arial"/>
        </w:rPr>
        <w:t>une</w:t>
      </w:r>
      <w:r w:rsidRPr="00E9659C">
        <w:rPr>
          <w:rFonts w:ascii="Arial" w:hAnsi="Arial" w:cs="Arial"/>
        </w:rPr>
        <w:t xml:space="preserve">qual </w:t>
      </w:r>
      <w:r w:rsidR="00FF5AB2" w:rsidRPr="00E9659C">
        <w:rPr>
          <w:rFonts w:ascii="Arial" w:hAnsi="Arial" w:cs="Arial"/>
        </w:rPr>
        <w:t xml:space="preserve">and, </w:t>
      </w:r>
      <w:r w:rsidRPr="00E9659C">
        <w:rPr>
          <w:rFonts w:ascii="Arial" w:hAnsi="Arial" w:cs="Arial"/>
        </w:rPr>
        <w:t>among these</w:t>
      </w:r>
      <w:r w:rsidR="00FF5AB2" w:rsidRPr="00E9659C">
        <w:rPr>
          <w:rFonts w:ascii="Arial" w:hAnsi="Arial" w:cs="Arial"/>
        </w:rPr>
        <w:t>,</w:t>
      </w:r>
      <w:r w:rsidRPr="00E9659C">
        <w:rPr>
          <w:rFonts w:ascii="Arial" w:hAnsi="Arial" w:cs="Arial"/>
        </w:rPr>
        <w:t xml:space="preserve"> </w:t>
      </w:r>
      <w:r w:rsidR="0091460A" w:rsidRPr="00E9659C">
        <w:rPr>
          <w:rFonts w:ascii="Arial" w:hAnsi="Arial" w:cs="Arial"/>
        </w:rPr>
        <w:t xml:space="preserve">sporting prowess is at </w:t>
      </w:r>
      <w:r w:rsidR="007C3D30" w:rsidRPr="00E9659C">
        <w:rPr>
          <w:rFonts w:ascii="Arial" w:hAnsi="Arial" w:cs="Arial"/>
        </w:rPr>
        <w:t>le</w:t>
      </w:r>
      <w:r w:rsidR="0091460A" w:rsidRPr="00E9659C">
        <w:rPr>
          <w:rFonts w:ascii="Arial" w:hAnsi="Arial" w:cs="Arial"/>
        </w:rPr>
        <w:t>ast partly genetically determined</w:t>
      </w:r>
      <w:r w:rsidR="008E37DD">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&lt;EndNote&gt;&lt;Cite&gt;&lt;Author&gt;Eynon&lt;/Author&gt;&lt;Year&gt;2011&lt;/Year&gt;&lt;RecNum&gt;5854&lt;/RecNum&gt;&lt;DisplayText&gt;(17)&lt;/DisplayText&gt;&lt;record&gt;&lt;rec-number&gt;5854&lt;/rec-number&gt;&lt;foreign-keys&gt;&lt;key app="EN" db-id="5tf2a99evredtle9xdnp9tzpats09attwwsd" timestamp="1511412682" guid="b46c9ad2-1900-4e46-bc83-9aa049267ff4"&gt;5854&lt;/key&gt;&lt;/foreign-keys&gt;&lt;ref-type name="Journal Article"&gt;17&lt;/ref-type&gt;&lt;contributors&gt;&lt;authors&gt;&lt;author&gt;Eynon, N.&lt;/author&gt;&lt;author&gt;Ruiz, J. R.&lt;/author&gt;&lt;author&gt;Oliveira, J.&lt;/author&gt;&lt;author&gt;Duarte, J. A.&lt;/author&gt;&lt;author&gt;Birk, R.&lt;/author&gt;&lt;author&gt;Lucia, A.&lt;/author&gt;&lt;/authors&gt;&lt;/contributors&gt;&lt;auth-address&gt;Department of Nutrition, Faculty of Health Sciences, Ariel University Center, Israel. eynon@wincol.ac.il&lt;/auth-address&gt;&lt;titles&gt;&lt;title&gt;Genes and elite athletes: a roadmap for future research&lt;/title&gt;&lt;secondary-title&gt;J Physiol&lt;/secondary-title&gt;&lt;alt-title&gt;The Journal of physiology&lt;/alt-title&gt;&lt;/titles&gt;&lt;periodical&gt;&lt;full-title&gt;J Physiol&lt;/full-title&gt;&lt;/periodical&gt;&lt;pages&gt;3063-70&lt;/pages&gt;&lt;volume&gt;589&lt;/volume&gt;&lt;number&gt;Pt 13&lt;/number&gt;&lt;keywords&gt;&lt;keyword&gt;Actinin/genetics&lt;/keyword&gt;&lt;keyword&gt;*Athletes&lt;/keyword&gt;&lt;keyword&gt;Athletic Performance/*physiology/*trends&lt;/keyword&gt;&lt;keyword&gt;Case-Control Studies&lt;/keyword&gt;&lt;keyword&gt;Forecasting&lt;/keyword&gt;&lt;keyword&gt;Genome-Wide Association Study/trends&lt;/keyword&gt;&lt;keyword&gt;Genotype&lt;/keyword&gt;&lt;keyword&gt;Phenotype&lt;/keyword&gt;&lt;keyword&gt;Polymorphism, Genetic/genetics&lt;/keyword&gt;&lt;keyword&gt;Sports/*physiology/*trends&lt;/keyword&gt;&lt;/keywords&gt;&lt;dates&gt;&lt;year&gt;2011&lt;/year&gt;&lt;pub-dates&gt;&lt;date&gt;Jul 1&lt;/date&gt;&lt;/pub-dates&gt;&lt;/dates&gt;&lt;isbn&gt;1469-7793 (Electronic)&amp;#xD;0022-3751 (Linking)&lt;/isbn&gt;&lt;accession-num&gt;21540342&lt;/accession-num&gt;&lt;urls&gt;&lt;related-urls&gt;&lt;url&gt;http://www.ncbi.nlm.nih.gov/pubmed/21540342&lt;/url&gt;&lt;/related-urls&gt;&lt;/urls&gt;&lt;custom2&gt;3145924&lt;/custom2&gt;&lt;electronic-resource-num&gt;10.1113/jphysiol.2011.207035&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7" w:tooltip="Eynon, 2011 #5854" w:history="1">
        <w:r w:rsidR="00277BDB">
          <w:rPr>
            <w:rFonts w:ascii="Arial" w:hAnsi="Arial" w:cs="Arial"/>
            <w:noProof/>
          </w:rPr>
          <w:t>17</w:t>
        </w:r>
      </w:hyperlink>
      <w:r w:rsidR="00E9659C">
        <w:rPr>
          <w:rFonts w:ascii="Arial" w:hAnsi="Arial" w:cs="Arial"/>
          <w:noProof/>
        </w:rPr>
        <w:t>)</w:t>
      </w:r>
      <w:r w:rsidR="00742E88" w:rsidRPr="00E9659C">
        <w:rPr>
          <w:rFonts w:ascii="Arial" w:hAnsi="Arial" w:cs="Arial"/>
        </w:rPr>
        <w:fldChar w:fldCharType="end"/>
      </w:r>
      <w:r w:rsidR="007C3D30" w:rsidRPr="00E9659C">
        <w:rPr>
          <w:rFonts w:ascii="Arial" w:hAnsi="Arial" w:cs="Arial"/>
        </w:rPr>
        <w:t xml:space="preserve">. </w:t>
      </w:r>
      <w:r w:rsidR="009A7D65" w:rsidRPr="00E9659C">
        <w:rPr>
          <w:rFonts w:ascii="Arial" w:hAnsi="Arial" w:cs="Arial"/>
        </w:rPr>
        <w:t>H</w:t>
      </w:r>
      <w:r w:rsidR="00A01BC9" w:rsidRPr="00E9659C">
        <w:rPr>
          <w:rFonts w:ascii="Arial" w:hAnsi="Arial" w:cs="Arial"/>
        </w:rPr>
        <w:t>owever, little is still known of the genotype-phenotype correlations that underlie beneficial genetic endowments for sports performance. N</w:t>
      </w:r>
      <w:r w:rsidR="00AC7CFB" w:rsidRPr="00E9659C">
        <w:rPr>
          <w:rFonts w:ascii="Arial" w:hAnsi="Arial" w:cs="Arial"/>
        </w:rPr>
        <w:t xml:space="preserve">atural genetic </w:t>
      </w:r>
      <w:r w:rsidR="003F7401" w:rsidRPr="00E9659C">
        <w:rPr>
          <w:rFonts w:ascii="Arial" w:hAnsi="Arial" w:cs="Arial"/>
        </w:rPr>
        <w:t xml:space="preserve">advantages </w:t>
      </w:r>
      <w:r w:rsidR="009A7D65" w:rsidRPr="00E9659C">
        <w:rPr>
          <w:rFonts w:ascii="Arial" w:hAnsi="Arial" w:cs="Arial"/>
        </w:rPr>
        <w:t xml:space="preserve">are </w:t>
      </w:r>
      <w:r w:rsidR="00A01BC9" w:rsidRPr="00E9659C">
        <w:rPr>
          <w:rFonts w:ascii="Arial" w:hAnsi="Arial" w:cs="Arial"/>
        </w:rPr>
        <w:t xml:space="preserve">recognized </w:t>
      </w:r>
      <w:r w:rsidR="003F7401" w:rsidRPr="00E9659C">
        <w:rPr>
          <w:rFonts w:ascii="Arial" w:hAnsi="Arial" w:cs="Arial"/>
        </w:rPr>
        <w:t xml:space="preserve">in </w:t>
      </w:r>
      <w:r w:rsidR="0091460A" w:rsidRPr="00E9659C">
        <w:rPr>
          <w:rFonts w:ascii="Arial" w:hAnsi="Arial" w:cs="Arial"/>
        </w:rPr>
        <w:t>height</w:t>
      </w:r>
      <w:r w:rsidR="002C741B" w:rsidRPr="00E9659C">
        <w:rPr>
          <w:rFonts w:ascii="Arial" w:hAnsi="Arial" w:cs="Arial"/>
        </w:rPr>
        <w:t xml:space="preserve"> (tallness for </w:t>
      </w:r>
      <w:r w:rsidR="0091460A" w:rsidRPr="00E9659C">
        <w:rPr>
          <w:rFonts w:ascii="Arial" w:hAnsi="Arial" w:cs="Arial"/>
        </w:rPr>
        <w:t xml:space="preserve">basketball, </w:t>
      </w:r>
      <w:r w:rsidR="002C741B" w:rsidRPr="00E9659C">
        <w:rPr>
          <w:rFonts w:ascii="Arial" w:hAnsi="Arial" w:cs="Arial"/>
        </w:rPr>
        <w:t xml:space="preserve">shortness for jockeys and motor-cycle riders) </w:t>
      </w:r>
      <w:r w:rsidR="007C3D30" w:rsidRPr="00E9659C">
        <w:rPr>
          <w:rFonts w:ascii="Arial" w:hAnsi="Arial" w:cs="Arial"/>
        </w:rPr>
        <w:t xml:space="preserve">and </w:t>
      </w:r>
      <w:r w:rsidR="0091460A" w:rsidRPr="00E9659C">
        <w:rPr>
          <w:rFonts w:ascii="Arial" w:hAnsi="Arial" w:cs="Arial"/>
        </w:rPr>
        <w:t xml:space="preserve">hereditary erythrocytosis </w:t>
      </w:r>
      <w:r w:rsidR="00A01BC9" w:rsidRPr="00E9659C">
        <w:rPr>
          <w:rFonts w:ascii="Arial" w:hAnsi="Arial" w:cs="Arial"/>
        </w:rPr>
        <w:t xml:space="preserve">where a </w:t>
      </w:r>
      <w:r w:rsidR="00651460" w:rsidRPr="00E9659C">
        <w:rPr>
          <w:rFonts w:ascii="Arial" w:hAnsi="Arial" w:cs="Arial"/>
        </w:rPr>
        <w:t xml:space="preserve">high </w:t>
      </w:r>
      <w:r w:rsidR="00A01BC9" w:rsidRPr="00E9659C">
        <w:rPr>
          <w:rFonts w:ascii="Arial" w:hAnsi="Arial" w:cs="Arial"/>
        </w:rPr>
        <w:t xml:space="preserve">circulating </w:t>
      </w:r>
      <w:r w:rsidR="00651460" w:rsidRPr="00893B76">
        <w:rPr>
          <w:rFonts w:ascii="Arial" w:hAnsi="Arial" w:cs="Arial"/>
          <w:noProof/>
        </w:rPr>
        <w:t>hemoglobin</w:t>
      </w:r>
      <w:r w:rsidR="007C3D30" w:rsidRPr="00E9659C">
        <w:rPr>
          <w:rFonts w:ascii="Arial" w:hAnsi="Arial" w:cs="Arial"/>
        </w:rPr>
        <w:t xml:space="preserve"> </w:t>
      </w:r>
      <w:r w:rsidR="00A01BC9" w:rsidRPr="00E9659C">
        <w:rPr>
          <w:rFonts w:ascii="Arial" w:hAnsi="Arial" w:cs="Arial"/>
        </w:rPr>
        <w:t xml:space="preserve">due to a high affinity </w:t>
      </w:r>
      <w:r w:rsidR="008E0EF4" w:rsidRPr="00E9659C">
        <w:rPr>
          <w:rFonts w:ascii="Arial" w:hAnsi="Arial" w:cs="Arial"/>
        </w:rPr>
        <w:t>erythropoietin (</w:t>
      </w:r>
      <w:r w:rsidR="00A01BC9" w:rsidRPr="00E9659C">
        <w:rPr>
          <w:rFonts w:ascii="Arial" w:hAnsi="Arial" w:cs="Arial"/>
        </w:rPr>
        <w:t>EPO</w:t>
      </w:r>
      <w:r w:rsidR="008E0EF4" w:rsidRPr="00E9659C">
        <w:rPr>
          <w:rFonts w:ascii="Arial" w:hAnsi="Arial" w:cs="Arial"/>
        </w:rPr>
        <w:t>)</w:t>
      </w:r>
      <w:r w:rsidR="00A01BC9" w:rsidRPr="00E9659C">
        <w:rPr>
          <w:rFonts w:ascii="Arial" w:hAnsi="Arial" w:cs="Arial"/>
        </w:rPr>
        <w:t xml:space="preserve"> receptor</w:t>
      </w:r>
      <w:r w:rsidR="008E37DD">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&lt;EndNote&gt;&lt;Cite&gt;&lt;Author&gt;de la Chapelle&lt;/Author&gt;&lt;Year&gt;1993&lt;/Year&gt;&lt;RecNum&gt;5856&lt;/RecNum&gt;&lt;DisplayText&gt;(18)&lt;/DisplayText&gt;&lt;record&gt;&lt;rec-number&gt;5856&lt;/rec-number&gt;&lt;foreign-keys&gt;&lt;key app="EN" db-id="5tf2a99evredtle9xdnp9tzpats09attwwsd" timestamp="1511412682" guid="145e604e-f649-4308-a57d-afdcbdaae308"&gt;5856&lt;/key&gt;&lt;/foreign-keys&gt;&lt;ref-type name="Journal Article"&gt;17&lt;/ref-type&gt;&lt;contributors&gt;&lt;authors&gt;&lt;author&gt;de la Chapelle, A.&lt;/author&gt;&lt;author&gt;Traskelin, A. L.&lt;/author&gt;&lt;author&gt;Juvonen, E.&lt;/author&gt;&lt;/authors&gt;&lt;/contributors&gt;&lt;auth-address&gt;Department of Medical Genetics, University of Helsinki, Finland.&lt;/auth-address&gt;&lt;titles&gt;&lt;title&gt;Truncated erythropoietin receptor causes dominantly inherited benign human erythrocytosis&lt;/title&gt;&lt;secondary-title&gt;Proc Natl Acad Sci U S A&lt;/secondary-title&gt;&lt;alt-title&gt;Proceedings of the National Academy of Sciences of the United States of America&lt;/alt-title&gt;&lt;/titles&gt;&lt;periodical&gt;&lt;full-title&gt;Proc Natl Acad Sci U S A&lt;/full-title&gt;&lt;/periodical&gt;&lt;alt-periodical&gt;&lt;full-title&gt;Proceedings of the National Academy of Sciences of the United States of America&lt;/full-title&gt;&lt;/alt-periodical&gt;&lt;pages&gt;4495-9&lt;/pages&gt;&lt;volume&gt;90&lt;/volume&gt;&lt;number&gt;10&lt;/number&gt;&lt;keywords&gt;&lt;keyword&gt;Base Sequence&lt;/keyword&gt;&lt;keyword&gt;Genes, Dominant&lt;/keyword&gt;&lt;keyword&gt;Humans&lt;/keyword&gt;&lt;keyword&gt;Molecular Sequence Data&lt;/keyword&gt;&lt;keyword&gt;Oligodeoxyribonucleotides/chemistry&lt;/keyword&gt;&lt;keyword&gt;Pedigree&lt;/keyword&gt;&lt;keyword&gt;Polycythemia/*genetics&lt;/keyword&gt;&lt;keyword&gt;Receptors, Erythropoietin/*genetics&lt;/keyword&gt;&lt;/keywords&gt;&lt;dates&gt;&lt;year&gt;1993&lt;/year&gt;&lt;pub-dates&gt;&lt;date&gt;May 15&lt;/date&gt;&lt;/pub-dates&gt;&lt;/dates&gt;&lt;isbn&gt;0027-8424 (Print)&amp;#xD;0027-8424 (Linking)&lt;/isbn&gt;&lt;accession-num&gt;8506290&lt;/accession-num&gt;&lt;urls&gt;&lt;related-urls&gt;&lt;url&gt;http://www.ncbi.nlm.nih.gov/pubmed/8506290&lt;/url&gt;&lt;/related-urls&gt;&lt;/urls&gt;&lt;custom2&gt;46538&lt;/custom2&gt;&lt;/record&gt;&lt;/Cite&gt;&lt;/EndNote&gt;</w:instrText>
      </w:r>
      <w:r w:rsidR="00742E88" w:rsidRPr="00E9659C">
        <w:rPr>
          <w:rFonts w:ascii="Arial" w:hAnsi="Arial" w:cs="Arial"/>
        </w:rPr>
        <w:fldChar w:fldCharType="separate"/>
      </w:r>
      <w:r w:rsidR="00E9659C">
        <w:rPr>
          <w:rFonts w:ascii="Arial" w:hAnsi="Arial" w:cs="Arial"/>
          <w:noProof/>
        </w:rPr>
        <w:t>(</w:t>
      </w:r>
      <w:hyperlink w:anchor="_ENREF_18" w:tooltip="de la Chapelle, 1993 #5856" w:history="1">
        <w:r w:rsidR="00277BDB">
          <w:rPr>
            <w:rFonts w:ascii="Arial" w:hAnsi="Arial" w:cs="Arial"/>
            <w:noProof/>
          </w:rPr>
          <w:t>18</w:t>
        </w:r>
      </w:hyperlink>
      <w:r w:rsidR="00E9659C">
        <w:rPr>
          <w:rFonts w:ascii="Arial" w:hAnsi="Arial" w:cs="Arial"/>
          <w:noProof/>
        </w:rPr>
        <w:t>)</w:t>
      </w:r>
      <w:r w:rsidR="00742E88" w:rsidRPr="00E9659C">
        <w:rPr>
          <w:rFonts w:ascii="Arial" w:hAnsi="Arial" w:cs="Arial"/>
        </w:rPr>
        <w:fldChar w:fldCharType="end"/>
      </w:r>
      <w:r w:rsidR="00A01BC9" w:rsidRPr="00E9659C">
        <w:rPr>
          <w:rFonts w:ascii="Arial" w:hAnsi="Arial" w:cs="Arial"/>
        </w:rPr>
        <w:t xml:space="preserve">) </w:t>
      </w:r>
      <w:r w:rsidR="007C3D30" w:rsidRPr="00E9659C">
        <w:rPr>
          <w:rFonts w:ascii="Arial" w:hAnsi="Arial" w:cs="Arial"/>
        </w:rPr>
        <w:t>for endurance sports</w:t>
      </w:r>
      <w:r w:rsidR="00651460" w:rsidRPr="00E9659C">
        <w:rPr>
          <w:rFonts w:ascii="Arial" w:hAnsi="Arial" w:cs="Arial"/>
        </w:rPr>
        <w:t xml:space="preserve">, or </w:t>
      </w:r>
      <w:r w:rsidR="00FF5AB2" w:rsidRPr="00E9659C">
        <w:rPr>
          <w:rFonts w:ascii="Arial" w:hAnsi="Arial" w:cs="Arial"/>
        </w:rPr>
        <w:t xml:space="preserve">conversely </w:t>
      </w:r>
      <w:r w:rsidR="0091460A" w:rsidRPr="00E9659C">
        <w:rPr>
          <w:rFonts w:ascii="Arial" w:hAnsi="Arial" w:cs="Arial"/>
        </w:rPr>
        <w:t xml:space="preserve">genetic </w:t>
      </w:r>
      <w:r w:rsidR="009A7D65" w:rsidRPr="00E9659C">
        <w:rPr>
          <w:rFonts w:ascii="Arial" w:hAnsi="Arial" w:cs="Arial"/>
        </w:rPr>
        <w:t xml:space="preserve">disadvantage </w:t>
      </w:r>
      <w:r w:rsidR="00FF5AB2" w:rsidRPr="00E9659C">
        <w:rPr>
          <w:rFonts w:ascii="Arial" w:hAnsi="Arial" w:cs="Arial"/>
        </w:rPr>
        <w:t xml:space="preserve">such as </w:t>
      </w:r>
      <w:r w:rsidR="002C741B" w:rsidRPr="00E9659C">
        <w:rPr>
          <w:rFonts w:ascii="Arial" w:hAnsi="Arial" w:cs="Arial"/>
        </w:rPr>
        <w:t xml:space="preserve">the common </w:t>
      </w:r>
      <w:r w:rsidR="007C3D30" w:rsidRPr="00E9659C">
        <w:rPr>
          <w:rFonts w:ascii="Arial" w:hAnsi="Arial" w:cs="Arial"/>
        </w:rPr>
        <w:t>α-actinin-3 deleti</w:t>
      </w:r>
      <w:r w:rsidR="004D2C17" w:rsidRPr="00E9659C">
        <w:rPr>
          <w:rFonts w:ascii="Arial" w:hAnsi="Arial" w:cs="Arial"/>
        </w:rPr>
        <w:t>on genetic polymorphism which</w:t>
      </w:r>
      <w:r w:rsidR="007C3D30" w:rsidRPr="00E9659C">
        <w:rPr>
          <w:rFonts w:ascii="Arial" w:hAnsi="Arial" w:cs="Arial"/>
        </w:rPr>
        <w:t xml:space="preserve"> </w:t>
      </w:r>
      <w:r w:rsidR="001D1F85" w:rsidRPr="00E9659C">
        <w:rPr>
          <w:rFonts w:ascii="Arial" w:hAnsi="Arial" w:cs="Arial"/>
        </w:rPr>
        <w:t xml:space="preserve">limits </w:t>
      </w:r>
      <w:r w:rsidR="007C3D30" w:rsidRPr="00E9659C">
        <w:rPr>
          <w:rFonts w:ascii="Arial" w:hAnsi="Arial" w:cs="Arial"/>
        </w:rPr>
        <w:t>anaerobic, explosive power</w:t>
      </w:r>
      <w:r w:rsidR="008E37DD">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&lt;EndNote&gt;&lt;Cite&gt;&lt;Author&gt;Berman&lt;/Author&gt;&lt;Year&gt;2010&lt;/Year&gt;&lt;RecNum&gt;5855&lt;/RecNum&gt;&lt;DisplayText&gt;(19)&lt;/DisplayText&gt;&lt;record&gt;&lt;rec-number&gt;5855&lt;/rec-number&gt;&lt;foreign-keys&gt;&lt;key app="EN" db-id="5tf2a99evredtle9xdnp9tzpats09attwwsd" timestamp="1511412682" guid="079275b3-da09-487b-9e8f-46c79a19a541"&gt;5855&lt;/key&gt;&lt;/foreign-keys&gt;&lt;ref-type name="Journal Article"&gt;17&lt;/ref-type&gt;&lt;contributors&gt;&lt;authors&gt;&lt;author&gt;Berman, Y.&lt;/author&gt;&lt;author&gt;North, K. N.&lt;/author&gt;&lt;/authors&gt;&lt;/contributors&gt;&lt;auth-address&gt;Institute for Neuroscience and Muscle Research, The Children&amp;apos;s Hospital at Westmead, Westmead, Australia.&lt;/auth-address&gt;&lt;titles&gt;&lt;title&gt;A gene for speed: the emerging role of alpha-actinin-3 in muscle metabolism&lt;/title&gt;&lt;secondary-title&gt;Physiology (Bethesda)&lt;/secondary-title&gt;&lt;alt-title&gt;Physiology&lt;/alt-title&gt;&lt;/titles&gt;&lt;periodical&gt;&lt;full-title&gt;Physiology (Bethesda)&lt;/full-title&gt;&lt;/periodical&gt;&lt;pages&gt;250-9&lt;/pages&gt;&lt;volume&gt;25&lt;/volume&gt;&lt;number&gt;4&lt;/number&gt;&lt;keywords&gt;&lt;keyword&gt;Actinin/deficiency/*genetics/*physiology&lt;/keyword&gt;&lt;keyword&gt;Animals&lt;/keyword&gt;&lt;keyword&gt;Athletic Performance&lt;/keyword&gt;&lt;keyword&gt;Glycogen/metabolism&lt;/keyword&gt;&lt;keyword&gt;Glycolysis/physiology&lt;/keyword&gt;&lt;keyword&gt;Humans&lt;/keyword&gt;&lt;keyword&gt;Mice&lt;/keyword&gt;&lt;keyword&gt;Mice, Knockout&lt;/keyword&gt;&lt;keyword&gt;Mitochondria, Muscle/enzymology&lt;/keyword&gt;&lt;keyword&gt;Muscle Strength&lt;/keyword&gt;&lt;keyword&gt;Muscle, Skeletal/anatomy &amp;amp; histology/*metabolism&lt;/keyword&gt;&lt;keyword&gt;Physical Endurance/genetics/physiology&lt;/keyword&gt;&lt;/keywords&gt;&lt;dates&gt;&lt;year&gt;2010&lt;/year&gt;&lt;pub-dates&gt;&lt;date&gt;Aug&lt;/date&gt;&lt;/pub-dates&gt;&lt;/dates&gt;&lt;isbn&gt;1548-9221 (Electronic)&amp;#xD;1548-9221 (Linking)&lt;/isbn&gt;&lt;accession-num&gt;20699471&lt;/accession-num&gt;&lt;urls&gt;&lt;related-urls&gt;&lt;url&gt;http://www.ncbi.nlm.nih.gov/pubmed/20699471&lt;/url&gt;&lt;/related-urls&gt;&lt;/urls&gt;&lt;electronic-resource-num&gt;10.1152/physiol.00008.2010&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9" w:tooltip="Berman, 2010 #5855" w:history="1">
        <w:r w:rsidR="00277BDB">
          <w:rPr>
            <w:rFonts w:ascii="Arial" w:hAnsi="Arial" w:cs="Arial"/>
            <w:noProof/>
          </w:rPr>
          <w:t>19</w:t>
        </w:r>
      </w:hyperlink>
      <w:r w:rsidR="00E9659C">
        <w:rPr>
          <w:rFonts w:ascii="Arial" w:hAnsi="Arial" w:cs="Arial"/>
          <w:noProof/>
        </w:rPr>
        <w:t>)</w:t>
      </w:r>
      <w:r w:rsidR="00742E88" w:rsidRPr="00E9659C">
        <w:rPr>
          <w:rFonts w:ascii="Arial" w:hAnsi="Arial" w:cs="Arial"/>
        </w:rPr>
        <w:fldChar w:fldCharType="end"/>
      </w:r>
      <w:r w:rsidR="00401A4D" w:rsidRPr="00E9659C">
        <w:rPr>
          <w:rFonts w:ascii="Arial" w:hAnsi="Arial" w:cs="Arial"/>
        </w:rPr>
        <w:t xml:space="preserve">. </w:t>
      </w:r>
      <w:r w:rsidR="00B84F1C" w:rsidRPr="00E9659C">
        <w:rPr>
          <w:rFonts w:ascii="Arial" w:hAnsi="Arial" w:cs="Arial"/>
        </w:rPr>
        <w:t xml:space="preserve">More examples of </w:t>
      </w:r>
      <w:r w:rsidR="00A01BC9" w:rsidRPr="00E9659C">
        <w:rPr>
          <w:rFonts w:ascii="Arial" w:hAnsi="Arial" w:cs="Arial"/>
        </w:rPr>
        <w:t xml:space="preserve">genetic </w:t>
      </w:r>
      <w:r w:rsidR="001D1F85" w:rsidRPr="00E9659C">
        <w:rPr>
          <w:rFonts w:ascii="Arial" w:hAnsi="Arial" w:cs="Arial"/>
        </w:rPr>
        <w:t>(dis)</w:t>
      </w:r>
      <w:r w:rsidR="00A01BC9" w:rsidRPr="00E9659C">
        <w:rPr>
          <w:rFonts w:ascii="Arial" w:hAnsi="Arial" w:cs="Arial"/>
        </w:rPr>
        <w:t xml:space="preserve">advantages for sports performance are likely to be identified as genomics </w:t>
      </w:r>
      <w:r w:rsidR="00B84F1C" w:rsidRPr="00E9659C">
        <w:rPr>
          <w:rFonts w:ascii="Arial" w:hAnsi="Arial" w:cs="Arial"/>
        </w:rPr>
        <w:t xml:space="preserve">continues to </w:t>
      </w:r>
      <w:r w:rsidR="00C65F9C" w:rsidRPr="00E9659C">
        <w:rPr>
          <w:rFonts w:ascii="Arial" w:hAnsi="Arial" w:cs="Arial"/>
        </w:rPr>
        <w:t>exp</w:t>
      </w:r>
      <w:r w:rsidR="001816CF" w:rsidRPr="00E9659C">
        <w:rPr>
          <w:rFonts w:ascii="Arial" w:hAnsi="Arial" w:cs="Arial"/>
        </w:rPr>
        <w:t>a</w:t>
      </w:r>
      <w:r w:rsidR="00C65F9C" w:rsidRPr="00E9659C">
        <w:rPr>
          <w:rFonts w:ascii="Arial" w:hAnsi="Arial" w:cs="Arial"/>
        </w:rPr>
        <w:t xml:space="preserve">nd </w:t>
      </w:r>
      <w:r w:rsidR="00A01BC9" w:rsidRPr="00E9659C">
        <w:rPr>
          <w:rFonts w:ascii="Arial" w:hAnsi="Arial" w:cs="Arial"/>
        </w:rPr>
        <w:t xml:space="preserve">our understanding of the biological basis of health, including natural human sporting prowess. </w:t>
      </w:r>
      <w:r w:rsidR="0062355C" w:rsidRPr="00E9659C">
        <w:rPr>
          <w:rFonts w:ascii="Arial" w:hAnsi="Arial" w:cs="Arial"/>
        </w:rPr>
        <w:t xml:space="preserve">In </w:t>
      </w:r>
      <w:r w:rsidR="00B86AE9" w:rsidRPr="00E9659C">
        <w:rPr>
          <w:rFonts w:ascii="Arial" w:hAnsi="Arial" w:cs="Arial"/>
        </w:rPr>
        <w:t xml:space="preserve">the context of sports doping, however, </w:t>
      </w:r>
      <w:r w:rsidR="0062355C" w:rsidRPr="00E9659C">
        <w:rPr>
          <w:rFonts w:ascii="Arial" w:hAnsi="Arial" w:cs="Arial"/>
        </w:rPr>
        <w:t>a person</w:t>
      </w:r>
      <w:r w:rsidR="004D2C17" w:rsidRPr="00E9659C">
        <w:rPr>
          <w:rFonts w:ascii="Arial" w:hAnsi="Arial" w:cs="Arial"/>
        </w:rPr>
        <w:t>’</w:t>
      </w:r>
      <w:r w:rsidR="0062355C" w:rsidRPr="00E9659C">
        <w:rPr>
          <w:rFonts w:ascii="Arial" w:hAnsi="Arial" w:cs="Arial"/>
        </w:rPr>
        <w:t xml:space="preserve">s genetic endowment </w:t>
      </w:r>
      <w:r w:rsidR="0018367F" w:rsidRPr="00E9659C">
        <w:rPr>
          <w:rFonts w:ascii="Arial" w:hAnsi="Arial" w:cs="Arial"/>
        </w:rPr>
        <w:t xml:space="preserve">is </w:t>
      </w:r>
      <w:r w:rsidR="0062355C" w:rsidRPr="00E9659C">
        <w:rPr>
          <w:rFonts w:ascii="Arial" w:hAnsi="Arial" w:cs="Arial"/>
        </w:rPr>
        <w:t xml:space="preserve">a given </w:t>
      </w:r>
      <w:r w:rsidR="0018367F" w:rsidRPr="00E9659C">
        <w:rPr>
          <w:rFonts w:ascii="Arial" w:hAnsi="Arial" w:cs="Arial"/>
        </w:rPr>
        <w:t xml:space="preserve">creating a natural boundary </w:t>
      </w:r>
      <w:r w:rsidR="00A01BC9" w:rsidRPr="00E9659C">
        <w:rPr>
          <w:rFonts w:ascii="Arial" w:hAnsi="Arial" w:cs="Arial"/>
        </w:rPr>
        <w:t xml:space="preserve">whereby </w:t>
      </w:r>
      <w:r w:rsidR="0018367F" w:rsidRPr="00E9659C">
        <w:rPr>
          <w:rFonts w:ascii="Arial" w:hAnsi="Arial" w:cs="Arial"/>
        </w:rPr>
        <w:t xml:space="preserve">the </w:t>
      </w:r>
      <w:r w:rsidR="0062355C" w:rsidRPr="00E9659C">
        <w:rPr>
          <w:rFonts w:ascii="Arial" w:hAnsi="Arial" w:cs="Arial"/>
        </w:rPr>
        <w:t xml:space="preserve">use of exogenous </w:t>
      </w:r>
      <w:r w:rsidR="00B86AE9" w:rsidRPr="00E9659C">
        <w:rPr>
          <w:rFonts w:ascii="Arial" w:hAnsi="Arial" w:cs="Arial"/>
        </w:rPr>
        <w:t xml:space="preserve">drugs or </w:t>
      </w:r>
      <w:r w:rsidR="0062355C" w:rsidRPr="00E9659C">
        <w:rPr>
          <w:rFonts w:ascii="Arial" w:hAnsi="Arial" w:cs="Arial"/>
        </w:rPr>
        <w:t xml:space="preserve">chemicals (including DNA) </w:t>
      </w:r>
      <w:r w:rsidR="00F961E9" w:rsidRPr="00E9659C">
        <w:rPr>
          <w:rFonts w:ascii="Arial" w:hAnsi="Arial" w:cs="Arial"/>
        </w:rPr>
        <w:t>may constitute</w:t>
      </w:r>
      <w:r w:rsidR="0018367F" w:rsidRPr="00E9659C">
        <w:rPr>
          <w:rFonts w:ascii="Arial" w:hAnsi="Arial" w:cs="Arial"/>
        </w:rPr>
        <w:t xml:space="preserve"> </w:t>
      </w:r>
      <w:r w:rsidR="00B86AE9" w:rsidRPr="00E9659C">
        <w:rPr>
          <w:rFonts w:ascii="Arial" w:hAnsi="Arial" w:cs="Arial"/>
        </w:rPr>
        <w:t>drug cheating or doping</w:t>
      </w:r>
      <w:r w:rsidR="0062355C" w:rsidRPr="00E9659C">
        <w:rPr>
          <w:rFonts w:ascii="Arial" w:hAnsi="Arial" w:cs="Arial"/>
        </w:rPr>
        <w:t xml:space="preserve">. </w:t>
      </w:r>
    </w:p>
    <w:p w14:paraId="17B86AFF" w14:textId="77777777" w:rsidR="00FC2C6A" w:rsidRPr="00E9659C" w:rsidRDefault="00FC2C6A" w:rsidP="00E9659C">
      <w:pPr>
        <w:spacing w:after="0"/>
        <w:rPr>
          <w:rFonts w:ascii="Arial" w:hAnsi="Arial" w:cs="Arial"/>
          <w:b/>
        </w:rPr>
      </w:pPr>
    </w:p>
    <w:p w14:paraId="18ED7ACD" w14:textId="77777777" w:rsidR="00657A64" w:rsidRPr="00995A5D" w:rsidRDefault="00CF7AFD" w:rsidP="00E9659C">
      <w:pPr>
        <w:spacing w:after="0"/>
        <w:rPr>
          <w:rFonts w:ascii="Arial" w:hAnsi="Arial" w:cs="Arial"/>
          <w:b/>
          <w:caps/>
          <w:color w:val="0070C0"/>
        </w:rPr>
      </w:pPr>
      <w:r w:rsidRPr="00995A5D">
        <w:rPr>
          <w:rFonts w:ascii="Arial" w:hAnsi="Arial" w:cs="Arial"/>
          <w:b/>
          <w:caps/>
          <w:color w:val="0070C0"/>
        </w:rPr>
        <w:t>World Anti-Doping Agency (</w:t>
      </w:r>
      <w:r w:rsidR="00657A64" w:rsidRPr="00995A5D">
        <w:rPr>
          <w:rFonts w:ascii="Arial" w:hAnsi="Arial" w:cs="Arial"/>
          <w:b/>
          <w:caps/>
          <w:color w:val="0070C0"/>
        </w:rPr>
        <w:t>WADA</w:t>
      </w:r>
      <w:r w:rsidR="00AF45DD" w:rsidRPr="00995A5D">
        <w:rPr>
          <w:rFonts w:ascii="Arial" w:hAnsi="Arial" w:cs="Arial"/>
          <w:b/>
          <w:caps/>
          <w:color w:val="0070C0"/>
        </w:rPr>
        <w:t>)</w:t>
      </w:r>
      <w:r w:rsidR="00657A64" w:rsidRPr="00995A5D">
        <w:rPr>
          <w:rFonts w:ascii="Arial" w:hAnsi="Arial" w:cs="Arial"/>
          <w:b/>
          <w:caps/>
          <w:color w:val="0070C0"/>
        </w:rPr>
        <w:t xml:space="preserve"> and the global anti-doping regulatory environment</w:t>
      </w:r>
    </w:p>
    <w:p w14:paraId="698CCCDB" w14:textId="77777777" w:rsidR="00657A64" w:rsidRPr="00E9659C" w:rsidRDefault="00657A64" w:rsidP="00E9659C">
      <w:pPr>
        <w:spacing w:after="0"/>
        <w:rPr>
          <w:rFonts w:ascii="Arial" w:hAnsi="Arial" w:cs="Arial"/>
          <w:caps/>
        </w:rPr>
      </w:pPr>
    </w:p>
    <w:p w14:paraId="599BEB36" w14:textId="0214BED1" w:rsidR="00AF45DD" w:rsidRPr="00E9659C" w:rsidRDefault="00AF45DD" w:rsidP="00E9659C">
      <w:pPr>
        <w:spacing w:after="0"/>
        <w:rPr>
          <w:rFonts w:ascii="Arial" w:hAnsi="Arial" w:cs="Arial"/>
        </w:rPr>
      </w:pPr>
      <w:r w:rsidRPr="00E9659C">
        <w:rPr>
          <w:rFonts w:ascii="Arial" w:hAnsi="Arial" w:cs="Arial"/>
        </w:rPr>
        <w:t>C</w:t>
      </w:r>
      <w:r w:rsidR="00613E66" w:rsidRPr="00E9659C">
        <w:rPr>
          <w:rFonts w:ascii="Arial" w:hAnsi="Arial" w:cs="Arial"/>
        </w:rPr>
        <w:t xml:space="preserve">heating is as old as sport itself, </w:t>
      </w:r>
      <w:r w:rsidRPr="00E9659C">
        <w:rPr>
          <w:rFonts w:ascii="Arial" w:hAnsi="Arial" w:cs="Arial"/>
        </w:rPr>
        <w:t xml:space="preserve">yet </w:t>
      </w:r>
      <w:r w:rsidR="00613E66" w:rsidRPr="00E9659C">
        <w:rPr>
          <w:rFonts w:ascii="Arial" w:hAnsi="Arial" w:cs="Arial"/>
        </w:rPr>
        <w:t>the present endemic</w:t>
      </w:r>
      <w:r w:rsidR="00814E2E" w:rsidRPr="00E9659C">
        <w:rPr>
          <w:rFonts w:ascii="Arial" w:hAnsi="Arial" w:cs="Arial"/>
        </w:rPr>
        <w:t xml:space="preserve"> of doping </w:t>
      </w:r>
      <w:r w:rsidR="00613E66" w:rsidRPr="00E9659C">
        <w:rPr>
          <w:rFonts w:ascii="Arial" w:hAnsi="Arial" w:cs="Arial"/>
        </w:rPr>
        <w:t xml:space="preserve">using pharmaceutical drugs </w:t>
      </w:r>
      <w:r w:rsidR="0026693B" w:rsidRPr="00E9659C">
        <w:rPr>
          <w:rFonts w:ascii="Arial" w:hAnsi="Arial" w:cs="Arial"/>
        </w:rPr>
        <w:t xml:space="preserve">to boost sports performance </w:t>
      </w:r>
      <w:r w:rsidR="00591E33" w:rsidRPr="00E9659C">
        <w:rPr>
          <w:rFonts w:ascii="Arial" w:hAnsi="Arial" w:cs="Arial"/>
        </w:rPr>
        <w:t xml:space="preserve">is </w:t>
      </w:r>
      <w:r w:rsidR="00F36580" w:rsidRPr="00E9659C">
        <w:rPr>
          <w:rFonts w:ascii="Arial" w:hAnsi="Arial" w:cs="Arial"/>
        </w:rPr>
        <w:t xml:space="preserve">largely </w:t>
      </w:r>
      <w:r w:rsidR="00591E33" w:rsidRPr="00E9659C">
        <w:rPr>
          <w:rFonts w:ascii="Arial" w:hAnsi="Arial" w:cs="Arial"/>
        </w:rPr>
        <w:t xml:space="preserve">a </w:t>
      </w:r>
      <w:r w:rsidR="00F36580" w:rsidRPr="00E9659C">
        <w:rPr>
          <w:rFonts w:ascii="Arial" w:hAnsi="Arial" w:cs="Arial"/>
        </w:rPr>
        <w:t xml:space="preserve">Cold War </w:t>
      </w:r>
      <w:r w:rsidR="00591E33" w:rsidRPr="00E9659C">
        <w:rPr>
          <w:rFonts w:ascii="Arial" w:hAnsi="Arial" w:cs="Arial"/>
        </w:rPr>
        <w:t>legacy</w:t>
      </w:r>
      <w:r w:rsidR="0026693B" w:rsidRPr="00E9659C">
        <w:rPr>
          <w:rFonts w:ascii="Arial" w:hAnsi="Arial" w:cs="Arial"/>
        </w:rPr>
        <w:t xml:space="preserve">. </w:t>
      </w:r>
      <w:r w:rsidR="00814E2E" w:rsidRPr="00E9659C">
        <w:rPr>
          <w:rFonts w:ascii="Arial" w:hAnsi="Arial" w:cs="Arial"/>
        </w:rPr>
        <w:t xml:space="preserve">Eastern European national doping programs </w:t>
      </w:r>
      <w:r w:rsidR="0026693B" w:rsidRPr="00E9659C">
        <w:rPr>
          <w:rFonts w:ascii="Arial" w:hAnsi="Arial" w:cs="Arial"/>
        </w:rPr>
        <w:t xml:space="preserve">were </w:t>
      </w:r>
      <w:r w:rsidR="00814E2E" w:rsidRPr="00E9659C">
        <w:rPr>
          <w:rFonts w:ascii="Arial" w:hAnsi="Arial" w:cs="Arial"/>
        </w:rPr>
        <w:t xml:space="preserve">established </w:t>
      </w:r>
      <w:r w:rsidR="00F36580" w:rsidRPr="00E9659C">
        <w:rPr>
          <w:rFonts w:ascii="Arial" w:hAnsi="Arial" w:cs="Arial"/>
        </w:rPr>
        <w:t>by governments</w:t>
      </w:r>
      <w:r w:rsidR="0026693B" w:rsidRPr="00E9659C">
        <w:rPr>
          <w:rFonts w:ascii="Arial" w:hAnsi="Arial" w:cs="Arial"/>
        </w:rPr>
        <w:t xml:space="preserve"> </w:t>
      </w:r>
      <w:r w:rsidR="00625A9F" w:rsidRPr="00E9659C">
        <w:rPr>
          <w:rFonts w:ascii="Arial" w:hAnsi="Arial" w:cs="Arial"/>
        </w:rPr>
        <w:t xml:space="preserve">aiming </w:t>
      </w:r>
      <w:r w:rsidR="00814E2E" w:rsidRPr="00E9659C">
        <w:rPr>
          <w:rFonts w:ascii="Arial" w:hAnsi="Arial" w:cs="Arial"/>
        </w:rPr>
        <w:t xml:space="preserve">to achieve a </w:t>
      </w:r>
      <w:r w:rsidR="00613E66" w:rsidRPr="00E9659C">
        <w:rPr>
          <w:rFonts w:ascii="Arial" w:hAnsi="Arial" w:cs="Arial"/>
        </w:rPr>
        <w:t xml:space="preserve">short-cut </w:t>
      </w:r>
      <w:r w:rsidR="00814E2E" w:rsidRPr="00E9659C">
        <w:rPr>
          <w:rFonts w:ascii="Arial" w:hAnsi="Arial" w:cs="Arial"/>
        </w:rPr>
        <w:t xml:space="preserve">propaganda victory over their Western rivals, a challenge </w:t>
      </w:r>
      <w:r w:rsidR="00613E66" w:rsidRPr="00E9659C">
        <w:rPr>
          <w:rFonts w:ascii="Arial" w:hAnsi="Arial" w:cs="Arial"/>
        </w:rPr>
        <w:t xml:space="preserve">quickly </w:t>
      </w:r>
      <w:r w:rsidR="00814E2E" w:rsidRPr="00E9659C">
        <w:rPr>
          <w:rFonts w:ascii="Arial" w:hAnsi="Arial" w:cs="Arial"/>
        </w:rPr>
        <w:t>reciprocated</w:t>
      </w:r>
      <w:r w:rsidR="00E22DF1" w:rsidRPr="00E9659C">
        <w:rPr>
          <w:rFonts w:ascii="Arial" w:hAnsi="Arial" w:cs="Arial"/>
        </w:rPr>
        <w:t xml:space="preserve"> and then taken up by </w:t>
      </w:r>
      <w:r w:rsidR="0026693B" w:rsidRPr="00E9659C">
        <w:rPr>
          <w:rFonts w:ascii="Arial" w:hAnsi="Arial" w:cs="Arial"/>
        </w:rPr>
        <w:t>individual coaches and athletes</w:t>
      </w:r>
      <w:r w:rsidR="001816CF" w:rsidRPr="00E9659C">
        <w:rPr>
          <w:rFonts w:ascii="Arial" w:hAnsi="Arial" w:cs="Arial"/>
        </w:rPr>
        <w:t>. S</w:t>
      </w:r>
      <w:r w:rsidR="00E22DF1" w:rsidRPr="00E9659C">
        <w:rPr>
          <w:rFonts w:ascii="Arial" w:hAnsi="Arial" w:cs="Arial"/>
        </w:rPr>
        <w:t>tarting with power sports</w:t>
      </w:r>
      <w:r w:rsidR="008E37DD">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&lt;EndNote&gt;&lt;Cite&gt;&lt;Author&gt;Wade&lt;/Author&gt;&lt;Year&gt;1972&lt;/Year&gt;&lt;RecNum&gt;5930&lt;/RecNum&gt;&lt;DisplayText&gt;(20)&lt;/DisplayText&gt;&lt;record&gt;&lt;rec-number&gt;5930&lt;/rec-number&gt;&lt;foreign-keys&gt;&lt;key app="EN" db-id="5tf2a99evredtle9xdnp9tzpats09attwwsd" timestamp="1511412692" guid="4141cdbe-0131-41ee-9dac-855dd9819ee0"&gt;5930&lt;/key&gt;&lt;/foreign-keys&gt;&lt;ref-type name="Journal Article"&gt;17&lt;/ref-type&gt;&lt;contributors&gt;&lt;authors&gt;&lt;author&gt;Wade, N.&lt;/author&gt;&lt;/authors&gt;&lt;/contributors&gt;&lt;titles&gt;&lt;title&gt;Anabolic Steroids: Doctors Denounce Them, but Athletes Aren&amp;apos;t Listening&lt;/title&gt;&lt;secondary-title&gt;Science&lt;/secondary-title&gt;&lt;alt-title&gt;Science&lt;/alt-title&gt;&lt;/titles&gt;&lt;periodical&gt;&lt;full-title&gt;Science&lt;/full-title&gt;&lt;/periodical&gt;&lt;alt-periodical&gt;&lt;full-title&gt;Science&lt;/full-title&gt;&lt;/alt-periodical&gt;&lt;pages&gt;1399-403&lt;/pages&gt;&lt;volume&gt;176&lt;/volume&gt;&lt;number&gt;4042&lt;/number&gt;&lt;dates&gt;&lt;year&gt;1972&lt;/year&gt;&lt;pub-dates&gt;&lt;date&gt;Jun 30&lt;/date&gt;&lt;/pub-dates&gt;&lt;/dates&gt;&lt;isbn&gt;0036-8075 (Print)&amp;#xD;0036-8075 (Linking)&lt;/isbn&gt;&lt;accession-num&gt;17834639&lt;/accession-num&gt;&lt;urls&gt;&lt;related-urls&gt;&lt;url&gt;http://www.ncbi.nlm.nih.gov/pubmed/17834639&lt;/url&gt;&lt;/related-urls&gt;&lt;/urls&gt;&lt;electronic-resource-num&gt;10.1126/science.176.4042.1399&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0" w:tooltip="Wade, 1972 #5930" w:history="1">
        <w:r w:rsidR="00277BDB">
          <w:rPr>
            <w:rFonts w:ascii="Arial" w:hAnsi="Arial" w:cs="Arial"/>
            <w:noProof/>
          </w:rPr>
          <w:t>20</w:t>
        </w:r>
      </w:hyperlink>
      <w:r w:rsidR="00E9659C">
        <w:rPr>
          <w:rFonts w:ascii="Arial" w:hAnsi="Arial" w:cs="Arial"/>
          <w:noProof/>
        </w:rPr>
        <w:t>)</w:t>
      </w:r>
      <w:r w:rsidR="00742E88" w:rsidRPr="00E9659C">
        <w:rPr>
          <w:rFonts w:ascii="Arial" w:hAnsi="Arial" w:cs="Arial"/>
        </w:rPr>
        <w:fldChar w:fldCharType="end"/>
      </w:r>
      <w:r w:rsidR="00F36580" w:rsidRPr="00E9659C">
        <w:rPr>
          <w:rFonts w:ascii="Arial" w:hAnsi="Arial" w:cs="Arial"/>
        </w:rPr>
        <w:t>, the epidemic became entrenched as an endemic</w:t>
      </w:r>
      <w:r w:rsidR="00197FB8" w:rsidRPr="00E9659C">
        <w:rPr>
          <w:rFonts w:ascii="Arial" w:hAnsi="Arial" w:cs="Arial"/>
        </w:rPr>
        <w:t xml:space="preserve"> in sufficiently affluent</w:t>
      </w:r>
      <w:r w:rsidR="00065399" w:rsidRPr="00E9659C">
        <w:rPr>
          <w:rFonts w:ascii="Arial" w:hAnsi="Arial" w:cs="Arial"/>
        </w:rPr>
        <w:t xml:space="preserve"> circles</w:t>
      </w:r>
      <w:r w:rsidR="00613E66" w:rsidRPr="00E9659C">
        <w:rPr>
          <w:rFonts w:ascii="Arial" w:hAnsi="Arial" w:cs="Arial"/>
        </w:rPr>
        <w:t xml:space="preserve">. </w:t>
      </w:r>
      <w:r w:rsidR="00690D4E" w:rsidRPr="00E9659C">
        <w:rPr>
          <w:rFonts w:ascii="Arial" w:hAnsi="Arial" w:cs="Arial"/>
        </w:rPr>
        <w:t xml:space="preserve">In 1967, </w:t>
      </w:r>
      <w:r w:rsidR="005A6686" w:rsidRPr="00E9659C">
        <w:rPr>
          <w:rFonts w:ascii="Arial" w:hAnsi="Arial" w:cs="Arial"/>
        </w:rPr>
        <w:t xml:space="preserve">following the introduction of anti-doping rules by some </w:t>
      </w:r>
      <w:r w:rsidR="001816CF" w:rsidRPr="00E9659C">
        <w:rPr>
          <w:rFonts w:ascii="Arial" w:hAnsi="Arial" w:cs="Arial"/>
        </w:rPr>
        <w:t xml:space="preserve">sports </w:t>
      </w:r>
      <w:r w:rsidR="005A6686" w:rsidRPr="00E9659C">
        <w:rPr>
          <w:rFonts w:ascii="Arial" w:hAnsi="Arial" w:cs="Arial"/>
        </w:rPr>
        <w:lastRenderedPageBreak/>
        <w:t xml:space="preserve">federations, </w:t>
      </w:r>
      <w:r w:rsidR="00690D4E" w:rsidRPr="00E9659C">
        <w:rPr>
          <w:rFonts w:ascii="Arial" w:hAnsi="Arial" w:cs="Arial"/>
        </w:rPr>
        <w:t xml:space="preserve">the </w:t>
      </w:r>
      <w:r w:rsidR="00BD0C1B" w:rsidRPr="00E9659C">
        <w:rPr>
          <w:rFonts w:ascii="Arial" w:hAnsi="Arial" w:cs="Arial"/>
        </w:rPr>
        <w:t>International Olympic Committee (IOC) est</w:t>
      </w:r>
      <w:r w:rsidR="00690D4E" w:rsidRPr="00E9659C">
        <w:rPr>
          <w:rFonts w:ascii="Arial" w:hAnsi="Arial" w:cs="Arial"/>
        </w:rPr>
        <w:t xml:space="preserve">ablished its Medical Commission, </w:t>
      </w:r>
      <w:r w:rsidR="00BD0C1B" w:rsidRPr="00E9659C">
        <w:rPr>
          <w:rFonts w:ascii="Arial" w:hAnsi="Arial" w:cs="Arial"/>
        </w:rPr>
        <w:t xml:space="preserve">which published </w:t>
      </w:r>
      <w:r w:rsidR="005A6686" w:rsidRPr="00E9659C">
        <w:rPr>
          <w:rFonts w:ascii="Arial" w:hAnsi="Arial" w:cs="Arial"/>
        </w:rPr>
        <w:t xml:space="preserve">their </w:t>
      </w:r>
      <w:r w:rsidR="00BD0C1B" w:rsidRPr="00E9659C">
        <w:rPr>
          <w:rFonts w:ascii="Arial" w:hAnsi="Arial" w:cs="Arial"/>
        </w:rPr>
        <w:t>first list of prohibited substances</w:t>
      </w:r>
      <w:r w:rsidR="00BF01C8" w:rsidRPr="00E9659C">
        <w:rPr>
          <w:rFonts w:ascii="Arial" w:hAnsi="Arial" w:cs="Arial"/>
        </w:rPr>
        <w:t>.</w:t>
      </w:r>
      <w:r w:rsidR="00BD0C1B" w:rsidRPr="00E9659C">
        <w:rPr>
          <w:rFonts w:ascii="Arial" w:hAnsi="Arial" w:cs="Arial"/>
        </w:rPr>
        <w:t xml:space="preserve"> </w:t>
      </w:r>
      <w:r w:rsidR="00BF01C8" w:rsidRPr="00E9659C">
        <w:rPr>
          <w:rFonts w:ascii="Arial" w:hAnsi="Arial" w:cs="Arial"/>
        </w:rPr>
        <w:t xml:space="preserve">During the 1970’s the IOC Medical Commission </w:t>
      </w:r>
      <w:r w:rsidR="007D5D43" w:rsidRPr="00E9659C">
        <w:rPr>
          <w:rFonts w:ascii="Arial" w:hAnsi="Arial" w:cs="Arial"/>
        </w:rPr>
        <w:t xml:space="preserve">took </w:t>
      </w:r>
      <w:r w:rsidR="007C2ACA" w:rsidRPr="00E9659C">
        <w:rPr>
          <w:rFonts w:ascii="Arial" w:hAnsi="Arial" w:cs="Arial"/>
        </w:rPr>
        <w:t xml:space="preserve">an </w:t>
      </w:r>
      <w:r w:rsidR="002E7A6D" w:rsidRPr="00E9659C">
        <w:rPr>
          <w:rFonts w:ascii="Arial" w:hAnsi="Arial" w:cs="Arial"/>
        </w:rPr>
        <w:t xml:space="preserve">increasingly </w:t>
      </w:r>
      <w:r w:rsidR="007C2ACA" w:rsidRPr="00E9659C">
        <w:rPr>
          <w:rFonts w:ascii="Arial" w:hAnsi="Arial" w:cs="Arial"/>
        </w:rPr>
        <w:t xml:space="preserve">active role </w:t>
      </w:r>
      <w:r w:rsidR="00BF01C8" w:rsidRPr="00E9659C">
        <w:rPr>
          <w:rFonts w:ascii="Arial" w:hAnsi="Arial" w:cs="Arial"/>
        </w:rPr>
        <w:t xml:space="preserve">by </w:t>
      </w:r>
      <w:r w:rsidR="007C2ACA" w:rsidRPr="00E9659C">
        <w:rPr>
          <w:rFonts w:ascii="Arial" w:hAnsi="Arial" w:cs="Arial"/>
        </w:rPr>
        <w:t>banning androgens</w:t>
      </w:r>
      <w:r w:rsidR="00BF01C8" w:rsidRPr="00E9659C">
        <w:rPr>
          <w:rFonts w:ascii="Arial" w:hAnsi="Arial" w:cs="Arial"/>
        </w:rPr>
        <w:t xml:space="preserve"> </w:t>
      </w:r>
      <w:r w:rsidR="001E0AE2" w:rsidRPr="00E9659C">
        <w:rPr>
          <w:rFonts w:ascii="Arial" w:hAnsi="Arial" w:cs="Arial"/>
        </w:rPr>
        <w:t xml:space="preserve">which </w:t>
      </w:r>
      <w:r w:rsidR="00113638" w:rsidRPr="00E9659C">
        <w:rPr>
          <w:rFonts w:ascii="Arial" w:hAnsi="Arial" w:cs="Arial"/>
        </w:rPr>
        <w:t xml:space="preserve">required </w:t>
      </w:r>
      <w:r w:rsidR="001E0AE2" w:rsidRPr="00E9659C">
        <w:rPr>
          <w:rFonts w:ascii="Arial" w:hAnsi="Arial" w:cs="Arial"/>
        </w:rPr>
        <w:t xml:space="preserve">developing </w:t>
      </w:r>
      <w:r w:rsidR="000D7ED5" w:rsidRPr="00E9659C">
        <w:rPr>
          <w:rFonts w:ascii="Arial" w:hAnsi="Arial" w:cs="Arial"/>
        </w:rPr>
        <w:t xml:space="preserve">standardized, valid </w:t>
      </w:r>
      <w:r w:rsidR="00113638" w:rsidRPr="00E9659C">
        <w:rPr>
          <w:rFonts w:ascii="Arial" w:hAnsi="Arial" w:cs="Arial"/>
        </w:rPr>
        <w:t xml:space="preserve">methods </w:t>
      </w:r>
      <w:r w:rsidR="007D5D43" w:rsidRPr="00E9659C">
        <w:rPr>
          <w:rFonts w:ascii="Arial" w:hAnsi="Arial" w:cs="Arial"/>
        </w:rPr>
        <w:t xml:space="preserve">to detect and deter </w:t>
      </w:r>
      <w:r w:rsidR="00657A64" w:rsidRPr="00E9659C">
        <w:rPr>
          <w:rFonts w:ascii="Arial" w:hAnsi="Arial" w:cs="Arial"/>
        </w:rPr>
        <w:t xml:space="preserve">androgen doping. After </w:t>
      </w:r>
      <w:r w:rsidR="001E0AE2" w:rsidRPr="00E9659C">
        <w:rPr>
          <w:rFonts w:ascii="Arial" w:hAnsi="Arial" w:cs="Arial"/>
        </w:rPr>
        <w:t xml:space="preserve">discarding </w:t>
      </w:r>
      <w:r w:rsidR="00657A64" w:rsidRPr="00E9659C">
        <w:rPr>
          <w:rFonts w:ascii="Arial" w:hAnsi="Arial" w:cs="Arial"/>
        </w:rPr>
        <w:t>alternatives such as immunoassays</w:t>
      </w:r>
      <w:r w:rsidR="001E0AE2" w:rsidRPr="00E9659C">
        <w:rPr>
          <w:rFonts w:ascii="Arial" w:hAnsi="Arial" w:cs="Arial"/>
        </w:rPr>
        <w:t xml:space="preserve"> and blood sampling</w:t>
      </w:r>
      <w:r w:rsidR="00657A64" w:rsidRPr="00E9659C">
        <w:rPr>
          <w:rFonts w:ascii="Arial" w:hAnsi="Arial" w:cs="Arial"/>
        </w:rPr>
        <w:t xml:space="preserve">, </w:t>
      </w:r>
      <w:r w:rsidR="00891703" w:rsidRPr="00E9659C">
        <w:rPr>
          <w:rFonts w:ascii="Arial" w:hAnsi="Arial" w:cs="Arial"/>
        </w:rPr>
        <w:t xml:space="preserve">in the 1980s </w:t>
      </w:r>
      <w:r w:rsidR="007C2ACA" w:rsidRPr="00E9659C">
        <w:rPr>
          <w:rFonts w:ascii="Arial" w:hAnsi="Arial" w:cs="Arial"/>
        </w:rPr>
        <w:t>mass spectrometry</w:t>
      </w:r>
      <w:r w:rsidR="008256D6" w:rsidRPr="00E9659C">
        <w:rPr>
          <w:rFonts w:ascii="Arial" w:hAnsi="Arial" w:cs="Arial"/>
        </w:rPr>
        <w:t xml:space="preserve"> (MS)</w:t>
      </w:r>
      <w:r w:rsidR="007C2ACA" w:rsidRPr="00E9659C">
        <w:rPr>
          <w:rFonts w:ascii="Arial" w:hAnsi="Arial" w:cs="Arial"/>
        </w:rPr>
        <w:t xml:space="preserve">-based </w:t>
      </w:r>
      <w:r w:rsidR="001E0AE2" w:rsidRPr="00E9659C">
        <w:rPr>
          <w:rFonts w:ascii="Arial" w:hAnsi="Arial" w:cs="Arial"/>
        </w:rPr>
        <w:t xml:space="preserve">tests </w:t>
      </w:r>
      <w:r w:rsidR="00891703" w:rsidRPr="00E9659C">
        <w:rPr>
          <w:rFonts w:ascii="Arial" w:hAnsi="Arial" w:cs="Arial"/>
        </w:rPr>
        <w:t>became</w:t>
      </w:r>
      <w:r w:rsidR="00251013">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&lt;EndNote&gt;&lt;Cite&gt;&lt;Author&gt;Ljungqvist&lt;/Author&gt;&lt;Year&gt;2012&lt;/Year&gt;&lt;RecNum&gt;7972&lt;/RecNum&gt;&lt;DisplayText&gt;(21)&lt;/DisplayText&gt;&lt;record&gt;&lt;rec-number&gt;7972&lt;/rec-number&gt;&lt;foreign-keys&gt;&lt;key app="EN" db-id="5tf2a99evredtle9xdnp9tzpats09attwwsd" timestamp="1580774326" guid="591c4518-f1ed-42fe-b244-2b0f1b86afe0"&gt;7972&lt;/key&gt;&lt;/foreign-keys&gt;&lt;ref-type name="Journal Article"&gt;17&lt;/ref-type&gt;&lt;contributors&gt;&lt;authors&gt;&lt;author&gt;Ljungqvist, A.&lt;/author&gt;&lt;/authors&gt;&lt;/contributors&gt;&lt;titles&gt;&lt;title&gt;Half a century of challenges&lt;/title&gt;&lt;secondary-title&gt;Bioanalysis&lt;/secondary-title&gt;&lt;/titles&gt;&lt;periodical&gt;&lt;full-title&gt;Bioanalysis&lt;/full-title&gt;&lt;abbr-1&gt;Bioanalysis&lt;/abbr-1&gt;&lt;/periodical&gt;&lt;pages&gt;1531-3&lt;/pages&gt;&lt;volume&gt;4&lt;/volume&gt;&lt;number&gt;13&lt;/number&gt;&lt;edition&gt;2012/07/27&lt;/edition&gt;&lt;keywords&gt;&lt;keyword&gt;Athletes/*legislation &amp;amp; jurisprudence&lt;/keyword&gt;&lt;keyword&gt;Doping in Sports/history/*legislation &amp;amp; jurisprudence/trends&lt;/keyword&gt;&lt;keyword&gt;History, 20th Century&lt;/keyword&gt;&lt;keyword&gt;Humans&lt;/keyword&gt;&lt;keyword&gt;International Agencies&lt;/keyword&gt;&lt;keyword&gt;Performance-Enhancing Substances/*analysis/history&lt;/keyword&gt;&lt;keyword&gt;Sports/*legislation &amp;amp; jurisprudence&lt;/keyword&gt;&lt;/keywords&gt;&lt;dates&gt;&lt;year&gt;2012&lt;/year&gt;&lt;pub-dates&gt;&lt;date&gt;Jul&lt;/date&gt;&lt;/pub-dates&gt;&lt;/dates&gt;&lt;isbn&gt;1757-6199 (Electronic)&amp;#xD;1757-6180 (Linking)&lt;/isbn&gt;&lt;accession-num&gt;22831467&lt;/accession-num&gt;&lt;urls&gt;&lt;related-urls&gt;&lt;url&gt;https://www.ncbi.nlm.nih.gov/pubmed/22831467&lt;/url&gt;&lt;/related-urls&gt;&lt;/urls&gt;&lt;electronic-resource-num&gt;10.4155/bio.12.121&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1" w:tooltip="Ljungqvist, 2012 #7972" w:history="1">
        <w:r w:rsidR="00277BDB">
          <w:rPr>
            <w:rFonts w:ascii="Arial" w:hAnsi="Arial" w:cs="Arial"/>
            <w:noProof/>
          </w:rPr>
          <w:t>21</w:t>
        </w:r>
      </w:hyperlink>
      <w:r w:rsidR="00E9659C">
        <w:rPr>
          <w:rFonts w:ascii="Arial" w:hAnsi="Arial" w:cs="Arial"/>
          <w:noProof/>
        </w:rPr>
        <w:t>)</w:t>
      </w:r>
      <w:r w:rsidR="00742E88" w:rsidRPr="00E9659C">
        <w:rPr>
          <w:rFonts w:ascii="Arial" w:hAnsi="Arial" w:cs="Arial"/>
        </w:rPr>
        <w:fldChar w:fldCharType="end"/>
      </w:r>
      <w:r w:rsidR="00891703" w:rsidRPr="00E9659C">
        <w:rPr>
          <w:rFonts w:ascii="Arial" w:hAnsi="Arial" w:cs="Arial"/>
        </w:rPr>
        <w:t xml:space="preserve"> </w:t>
      </w:r>
      <w:r w:rsidR="001816CF" w:rsidRPr="00E9659C">
        <w:rPr>
          <w:rFonts w:ascii="Arial" w:hAnsi="Arial" w:cs="Arial"/>
        </w:rPr>
        <w:t xml:space="preserve">and remain </w:t>
      </w:r>
      <w:r w:rsidR="007470F2" w:rsidRPr="00E9659C">
        <w:rPr>
          <w:rFonts w:ascii="Arial" w:hAnsi="Arial" w:cs="Arial"/>
        </w:rPr>
        <w:t xml:space="preserve">the standard for </w:t>
      </w:r>
      <w:r w:rsidR="007C2ACA" w:rsidRPr="00E9659C">
        <w:rPr>
          <w:rFonts w:ascii="Arial" w:hAnsi="Arial" w:cs="Arial"/>
        </w:rPr>
        <w:t>detect</w:t>
      </w:r>
      <w:r w:rsidR="007470F2" w:rsidRPr="00E9659C">
        <w:rPr>
          <w:rFonts w:ascii="Arial" w:hAnsi="Arial" w:cs="Arial"/>
        </w:rPr>
        <w:t>ing</w:t>
      </w:r>
      <w:r w:rsidR="007C2ACA" w:rsidRPr="00E9659C">
        <w:rPr>
          <w:rFonts w:ascii="Arial" w:hAnsi="Arial" w:cs="Arial"/>
        </w:rPr>
        <w:t xml:space="preserve"> synthetic androgens in urine. </w:t>
      </w:r>
    </w:p>
    <w:p w14:paraId="4D9B67E9" w14:textId="77777777" w:rsidR="00AF45DD" w:rsidRPr="00E9659C" w:rsidRDefault="00AF45DD" w:rsidP="00E9659C">
      <w:pPr>
        <w:spacing w:after="0"/>
        <w:rPr>
          <w:rFonts w:ascii="Arial" w:hAnsi="Arial" w:cs="Arial"/>
        </w:rPr>
      </w:pPr>
    </w:p>
    <w:p w14:paraId="5DEE21B2" w14:textId="7A06D8D8" w:rsidR="008B4363" w:rsidRPr="00E9659C" w:rsidRDefault="0030606F" w:rsidP="00E9659C">
      <w:pPr>
        <w:spacing w:after="0"/>
        <w:rPr>
          <w:rFonts w:ascii="Arial" w:hAnsi="Arial" w:cs="Arial"/>
        </w:rPr>
      </w:pPr>
      <w:r w:rsidRPr="00E9659C">
        <w:rPr>
          <w:rFonts w:ascii="Arial" w:hAnsi="Arial" w:cs="Arial"/>
        </w:rPr>
        <w:t>In</w:t>
      </w:r>
      <w:r w:rsidR="00657A64" w:rsidRPr="00E9659C">
        <w:rPr>
          <w:rFonts w:ascii="Arial" w:hAnsi="Arial" w:cs="Arial"/>
        </w:rPr>
        <w:t xml:space="preserve"> </w:t>
      </w:r>
      <w:r w:rsidRPr="00E9659C">
        <w:rPr>
          <w:rFonts w:ascii="Arial" w:hAnsi="Arial" w:cs="Arial"/>
        </w:rPr>
        <w:t xml:space="preserve">1999, the IOC established the </w:t>
      </w:r>
      <w:r w:rsidR="00ED6259" w:rsidRPr="00E9659C">
        <w:rPr>
          <w:rFonts w:ascii="Arial" w:hAnsi="Arial" w:cs="Arial"/>
        </w:rPr>
        <w:t>WADA</w:t>
      </w:r>
      <w:r w:rsidRPr="00E9659C">
        <w:rPr>
          <w:rFonts w:ascii="Arial" w:hAnsi="Arial" w:cs="Arial"/>
        </w:rPr>
        <w:t xml:space="preserve"> </w:t>
      </w:r>
      <w:r w:rsidR="007D5D43" w:rsidRPr="00E9659C">
        <w:rPr>
          <w:rFonts w:ascii="Arial" w:hAnsi="Arial" w:cs="Arial"/>
        </w:rPr>
        <w:t>based in Montreal</w:t>
      </w:r>
      <w:r w:rsidR="007B3B30" w:rsidRPr="00E9659C">
        <w:rPr>
          <w:rFonts w:ascii="Arial" w:hAnsi="Arial" w:cs="Arial"/>
        </w:rPr>
        <w:t xml:space="preserve"> to be </w:t>
      </w:r>
      <w:r w:rsidRPr="00E9659C">
        <w:rPr>
          <w:rFonts w:ascii="Arial" w:hAnsi="Arial" w:cs="Arial"/>
        </w:rPr>
        <w:t xml:space="preserve">equally </w:t>
      </w:r>
      <w:r w:rsidR="007B3B30" w:rsidRPr="00E9659C">
        <w:rPr>
          <w:rFonts w:ascii="Arial" w:hAnsi="Arial" w:cs="Arial"/>
        </w:rPr>
        <w:t xml:space="preserve">supported by </w:t>
      </w:r>
      <w:r w:rsidRPr="00E9659C">
        <w:rPr>
          <w:rFonts w:ascii="Arial" w:hAnsi="Arial" w:cs="Arial"/>
        </w:rPr>
        <w:t>governments and sporting</w:t>
      </w:r>
      <w:r w:rsidR="00657A64" w:rsidRPr="00E9659C">
        <w:rPr>
          <w:rFonts w:ascii="Arial" w:hAnsi="Arial" w:cs="Arial"/>
        </w:rPr>
        <w:t xml:space="preserve"> </w:t>
      </w:r>
      <w:r w:rsidR="00D00DE2" w:rsidRPr="00E9659C">
        <w:rPr>
          <w:rFonts w:ascii="Arial" w:hAnsi="Arial" w:cs="Arial"/>
        </w:rPr>
        <w:t>organizations</w:t>
      </w:r>
      <w:r w:rsidR="00657A64" w:rsidRPr="00E9659C">
        <w:rPr>
          <w:rFonts w:ascii="Arial" w:hAnsi="Arial" w:cs="Arial"/>
        </w:rPr>
        <w:t xml:space="preserve"> with its charter, </w:t>
      </w:r>
      <w:r w:rsidRPr="00E9659C">
        <w:rPr>
          <w:rFonts w:ascii="Arial" w:hAnsi="Arial" w:cs="Arial"/>
        </w:rPr>
        <w:t xml:space="preserve">the WADA Code, </w:t>
      </w:r>
      <w:r w:rsidR="00657A64" w:rsidRPr="00E9659C">
        <w:rPr>
          <w:rFonts w:ascii="Arial" w:hAnsi="Arial" w:cs="Arial"/>
        </w:rPr>
        <w:t xml:space="preserve">representing </w:t>
      </w:r>
      <w:r w:rsidRPr="00E9659C">
        <w:rPr>
          <w:rFonts w:ascii="Arial" w:hAnsi="Arial" w:cs="Arial"/>
        </w:rPr>
        <w:t>a harmoni</w:t>
      </w:r>
      <w:r w:rsidR="00251013">
        <w:rPr>
          <w:rFonts w:ascii="Arial" w:hAnsi="Arial" w:cs="Arial"/>
        </w:rPr>
        <w:t>z</w:t>
      </w:r>
      <w:r w:rsidRPr="00E9659C">
        <w:rPr>
          <w:rFonts w:ascii="Arial" w:hAnsi="Arial" w:cs="Arial"/>
        </w:rPr>
        <w:t xml:space="preserve">ed set of </w:t>
      </w:r>
      <w:r w:rsidR="007B3B30" w:rsidRPr="00E9659C">
        <w:rPr>
          <w:rFonts w:ascii="Arial" w:hAnsi="Arial" w:cs="Arial"/>
        </w:rPr>
        <w:t xml:space="preserve">global </w:t>
      </w:r>
      <w:r w:rsidRPr="00E9659C">
        <w:rPr>
          <w:rFonts w:ascii="Arial" w:hAnsi="Arial" w:cs="Arial"/>
        </w:rPr>
        <w:t>anti-doping rules</w:t>
      </w:r>
      <w:r w:rsidR="00690D4E" w:rsidRPr="00E9659C">
        <w:rPr>
          <w:rFonts w:ascii="Arial" w:hAnsi="Arial" w:cs="Arial"/>
        </w:rPr>
        <w:t xml:space="preserve"> </w:t>
      </w:r>
      <w:r w:rsidR="003966F1" w:rsidRPr="00E9659C">
        <w:rPr>
          <w:rFonts w:ascii="Arial" w:hAnsi="Arial" w:cs="Arial"/>
        </w:rPr>
        <w:t>introduced in 2004</w:t>
      </w:r>
      <w:r w:rsidR="002A2D16" w:rsidRPr="00E9659C">
        <w:rPr>
          <w:rFonts w:ascii="Arial" w:hAnsi="Arial" w:cs="Arial"/>
        </w:rPr>
        <w:t xml:space="preserve">, </w:t>
      </w:r>
      <w:r w:rsidR="003966F1" w:rsidRPr="00E9659C">
        <w:rPr>
          <w:rFonts w:ascii="Arial" w:hAnsi="Arial" w:cs="Arial"/>
        </w:rPr>
        <w:t>r</w:t>
      </w:r>
      <w:r w:rsidR="00690D4E" w:rsidRPr="00E9659C">
        <w:rPr>
          <w:rFonts w:ascii="Arial" w:hAnsi="Arial" w:cs="Arial"/>
        </w:rPr>
        <w:t>evised in 2009 and 2015</w:t>
      </w:r>
      <w:r w:rsidR="002A2D16" w:rsidRPr="00E9659C">
        <w:rPr>
          <w:rFonts w:ascii="Arial" w:hAnsi="Arial" w:cs="Arial"/>
        </w:rPr>
        <w:t xml:space="preserve"> and will be again revised in 2021</w:t>
      </w:r>
      <w:r w:rsidR="00742E88" w:rsidRPr="00E9659C">
        <w:rPr>
          <w:rFonts w:ascii="Arial" w:hAnsi="Arial" w:cs="Arial"/>
        </w:rPr>
        <w:fldChar w:fldCharType="begin"/>
      </w:r>
      <w:r w:rsidR="00E9659C">
        <w:rPr>
          <w:rFonts w:ascii="Arial" w:hAnsi="Arial" w:cs="Arial"/>
        </w:rPr>
        <w:instrText xml:space="preserve"> ADDIN EN.CITE &lt;EndNote&gt;&lt;Cite&gt;&lt;Author&gt;WADA&lt;/Author&gt;&lt;Year&gt;2015&lt;/Year&gt;&lt;RecNum&gt;4100&lt;/RecNum&gt;&lt;DisplayText&gt;(22)&lt;/DisplayText&gt;&lt;record&gt;&lt;rec-number&gt;4100&lt;/rec-number&gt;&lt;foreign-keys&gt;&lt;key app="EN" db-id="5tf2a99evredtle9xdnp9tzpats09attwwsd" timestamp="1511412381" guid="1fe13bf3-47d3-4fb0-9f4d-4b9cbe2aab8c"&gt;4100&lt;/key&gt;&lt;/foreign-keys&gt;&lt;ref-type name="Report"&gt;27&lt;/ref-type&gt;&lt;contributors&gt;&lt;authors&gt;&lt;author&gt;WADA&lt;/author&gt;&lt;/authors&gt;&lt;tertiary-authors&gt;&lt;author&gt;WADA&lt;/author&gt;&lt;/tertiary-authors&gt;&lt;/contributors&gt;&lt;titles&gt;&lt;title&gt;World Anti-Doping Code&lt;/title&gt;&lt;/titles&gt;&lt;pages&gt;https://wada-main-prod.s3.amazonaws.com/resources/files/wada-2015-world-anti-doping-code.pdf&lt;/pages&gt;&lt;dates&gt;&lt;year&gt;2015&lt;/year&gt;&lt;/dates&gt;&lt;pub-location&gt;Montreal&lt;/pub-location&gt;&lt;publisher&gt;https://www.wada-ama.org/en/resources/the-code/world-anti-doping-code&lt;/publisher&gt;&lt;urls&gt;&lt;related-urls&gt;&lt;url&gt;http://www.wada-ama.org/rtecontent/document/code_v3.pdf&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22" w:tooltip="WADA, 2015 #4100" w:history="1">
        <w:r w:rsidR="00277BDB">
          <w:rPr>
            <w:rFonts w:ascii="Arial" w:hAnsi="Arial" w:cs="Arial"/>
            <w:noProof/>
          </w:rPr>
          <w:t>22</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WADA </w:t>
      </w:r>
      <w:r w:rsidR="003966F1" w:rsidRPr="00E9659C">
        <w:rPr>
          <w:rFonts w:ascii="Arial" w:hAnsi="Arial" w:cs="Arial"/>
        </w:rPr>
        <w:t xml:space="preserve">also </w:t>
      </w:r>
      <w:r w:rsidR="008F233C" w:rsidRPr="00E9659C">
        <w:rPr>
          <w:rFonts w:ascii="Arial" w:hAnsi="Arial" w:cs="Arial"/>
        </w:rPr>
        <w:t xml:space="preserve">publishes </w:t>
      </w:r>
      <w:r w:rsidR="00657A64" w:rsidRPr="00E9659C">
        <w:rPr>
          <w:rFonts w:ascii="Arial" w:hAnsi="Arial" w:cs="Arial"/>
        </w:rPr>
        <w:t xml:space="preserve">an </w:t>
      </w:r>
      <w:r w:rsidR="008F233C" w:rsidRPr="00E9659C">
        <w:rPr>
          <w:rFonts w:ascii="Arial" w:hAnsi="Arial" w:cs="Arial"/>
        </w:rPr>
        <w:t>annual</w:t>
      </w:r>
      <w:r w:rsidRPr="00E9659C">
        <w:rPr>
          <w:rFonts w:ascii="Arial" w:hAnsi="Arial" w:cs="Arial"/>
        </w:rPr>
        <w:t xml:space="preserve">ly </w:t>
      </w:r>
      <w:r w:rsidR="00657A64" w:rsidRPr="00E9659C">
        <w:rPr>
          <w:rFonts w:ascii="Arial" w:hAnsi="Arial" w:cs="Arial"/>
        </w:rPr>
        <w:t xml:space="preserve">updated </w:t>
      </w:r>
      <w:r w:rsidR="008F233C" w:rsidRPr="00E9659C">
        <w:rPr>
          <w:rFonts w:ascii="Arial" w:hAnsi="Arial" w:cs="Arial"/>
        </w:rPr>
        <w:t>Prohibited List of Substances and Methods</w:t>
      </w:r>
      <w:r w:rsidR="003966F1" w:rsidRPr="00E9659C">
        <w:rPr>
          <w:rFonts w:ascii="Arial" w:hAnsi="Arial" w:cs="Arial"/>
        </w:rPr>
        <w:t xml:space="preserve">, </w:t>
      </w:r>
      <w:r w:rsidR="008F233C" w:rsidRPr="00E9659C">
        <w:rPr>
          <w:rFonts w:ascii="Arial" w:hAnsi="Arial" w:cs="Arial"/>
        </w:rPr>
        <w:t xml:space="preserve">accredits </w:t>
      </w:r>
      <w:r w:rsidR="001816CF" w:rsidRPr="00E9659C">
        <w:rPr>
          <w:rFonts w:ascii="Arial" w:hAnsi="Arial" w:cs="Arial"/>
        </w:rPr>
        <w:t xml:space="preserve">national </w:t>
      </w:r>
      <w:r w:rsidR="008F233C" w:rsidRPr="00E9659C">
        <w:rPr>
          <w:rFonts w:ascii="Arial" w:hAnsi="Arial" w:cs="Arial"/>
        </w:rPr>
        <w:t xml:space="preserve">anti-doping labs </w:t>
      </w:r>
      <w:r w:rsidR="00657A64" w:rsidRPr="00E9659C">
        <w:rPr>
          <w:rFonts w:ascii="Arial" w:hAnsi="Arial" w:cs="Arial"/>
        </w:rPr>
        <w:t xml:space="preserve">together with their operational </w:t>
      </w:r>
      <w:r w:rsidRPr="00E9659C">
        <w:rPr>
          <w:rFonts w:ascii="Arial" w:hAnsi="Arial" w:cs="Arial"/>
        </w:rPr>
        <w:t xml:space="preserve">anti-doping </w:t>
      </w:r>
      <w:r w:rsidR="008F233C" w:rsidRPr="00E9659C">
        <w:rPr>
          <w:rFonts w:ascii="Arial" w:hAnsi="Arial" w:cs="Arial"/>
        </w:rPr>
        <w:t>testing framework</w:t>
      </w:r>
      <w:r w:rsidR="00251013">
        <w:rPr>
          <w:rFonts w:ascii="Arial" w:hAnsi="Arial" w:cs="Arial"/>
        </w:rPr>
        <w:t>,</w:t>
      </w:r>
      <w:r w:rsidR="003966F1" w:rsidRPr="00E9659C">
        <w:rPr>
          <w:rFonts w:ascii="Arial" w:hAnsi="Arial" w:cs="Arial"/>
        </w:rPr>
        <w:t xml:space="preserve"> and </w:t>
      </w:r>
      <w:r w:rsidR="00657A64" w:rsidRPr="00E9659C">
        <w:rPr>
          <w:rFonts w:ascii="Arial" w:hAnsi="Arial" w:cs="Arial"/>
        </w:rPr>
        <w:t>established</w:t>
      </w:r>
      <w:r w:rsidR="008F233C" w:rsidRPr="00E9659C">
        <w:rPr>
          <w:rFonts w:ascii="Arial" w:hAnsi="Arial" w:cs="Arial"/>
        </w:rPr>
        <w:t xml:space="preserve"> </w:t>
      </w:r>
      <w:r w:rsidRPr="00E9659C">
        <w:rPr>
          <w:rFonts w:ascii="Arial" w:hAnsi="Arial" w:cs="Arial"/>
        </w:rPr>
        <w:t xml:space="preserve">the </w:t>
      </w:r>
      <w:r w:rsidR="008F233C" w:rsidRPr="00E9659C">
        <w:rPr>
          <w:rFonts w:ascii="Arial" w:hAnsi="Arial" w:cs="Arial"/>
        </w:rPr>
        <w:t xml:space="preserve">Court for Arbitration in Sport (CAS) to settle </w:t>
      </w:r>
      <w:r w:rsidR="00FF326A" w:rsidRPr="00E9659C">
        <w:rPr>
          <w:rFonts w:ascii="Arial" w:hAnsi="Arial" w:cs="Arial"/>
        </w:rPr>
        <w:t xml:space="preserve">anti-doping </w:t>
      </w:r>
      <w:r w:rsidR="008F233C" w:rsidRPr="00E9659C">
        <w:rPr>
          <w:rFonts w:ascii="Arial" w:hAnsi="Arial" w:cs="Arial"/>
        </w:rPr>
        <w:t xml:space="preserve">legal disputes </w:t>
      </w:r>
      <w:r w:rsidRPr="00E9659C">
        <w:rPr>
          <w:rFonts w:ascii="Arial" w:hAnsi="Arial" w:cs="Arial"/>
        </w:rPr>
        <w:t xml:space="preserve">as </w:t>
      </w:r>
      <w:r w:rsidR="008F233C" w:rsidRPr="00E9659C">
        <w:rPr>
          <w:rFonts w:ascii="Arial" w:hAnsi="Arial" w:cs="Arial"/>
        </w:rPr>
        <w:t xml:space="preserve">sport’s </w:t>
      </w:r>
      <w:r w:rsidRPr="00E9659C">
        <w:rPr>
          <w:rFonts w:ascii="Arial" w:hAnsi="Arial" w:cs="Arial"/>
        </w:rPr>
        <w:t>“</w:t>
      </w:r>
      <w:r w:rsidR="008F233C" w:rsidRPr="00E9659C">
        <w:rPr>
          <w:rFonts w:ascii="Arial" w:hAnsi="Arial" w:cs="Arial"/>
        </w:rPr>
        <w:t>Supreme Court”</w:t>
      </w:r>
      <w:r w:rsidRPr="00E9659C">
        <w:rPr>
          <w:rFonts w:ascii="Arial" w:hAnsi="Arial" w:cs="Arial"/>
        </w:rPr>
        <w:t xml:space="preserve">. </w:t>
      </w:r>
      <w:r w:rsidR="006E1158" w:rsidRPr="00E9659C">
        <w:rPr>
          <w:rFonts w:ascii="Arial" w:hAnsi="Arial" w:cs="Arial"/>
        </w:rPr>
        <w:t>The WADA</w:t>
      </w:r>
      <w:r w:rsidR="006E21FC" w:rsidRPr="00E9659C">
        <w:rPr>
          <w:rFonts w:ascii="Arial" w:hAnsi="Arial" w:cs="Arial"/>
        </w:rPr>
        <w:t xml:space="preserve"> Code </w:t>
      </w:r>
      <w:r w:rsidR="006E1158" w:rsidRPr="00E9659C">
        <w:rPr>
          <w:rFonts w:ascii="Arial" w:hAnsi="Arial" w:cs="Arial"/>
        </w:rPr>
        <w:t xml:space="preserve">has been adopted by over 660 sporting </w:t>
      </w:r>
      <w:r w:rsidR="00D00DE2" w:rsidRPr="00E9659C">
        <w:rPr>
          <w:rFonts w:ascii="Arial" w:hAnsi="Arial" w:cs="Arial"/>
        </w:rPr>
        <w:t>organizations</w:t>
      </w:r>
      <w:r w:rsidR="006E1158" w:rsidRPr="00E9659C">
        <w:rPr>
          <w:rFonts w:ascii="Arial" w:hAnsi="Arial" w:cs="Arial"/>
        </w:rPr>
        <w:t xml:space="preserve"> including all </w:t>
      </w:r>
      <w:r w:rsidR="006E21FC" w:rsidRPr="00E9659C">
        <w:rPr>
          <w:rFonts w:ascii="Arial" w:hAnsi="Arial" w:cs="Arial"/>
        </w:rPr>
        <w:t xml:space="preserve">Olympic </w:t>
      </w:r>
      <w:r w:rsidR="006E1158" w:rsidRPr="00E9659C">
        <w:rPr>
          <w:rFonts w:ascii="Arial" w:hAnsi="Arial" w:cs="Arial"/>
        </w:rPr>
        <w:t>and Paralympic organi</w:t>
      </w:r>
      <w:r w:rsidR="00251013">
        <w:rPr>
          <w:rFonts w:ascii="Arial" w:hAnsi="Arial" w:cs="Arial"/>
        </w:rPr>
        <w:t>z</w:t>
      </w:r>
      <w:r w:rsidR="006E1158" w:rsidRPr="00E9659C">
        <w:rPr>
          <w:rFonts w:ascii="Arial" w:hAnsi="Arial" w:cs="Arial"/>
        </w:rPr>
        <w:t>ations and National Anti-Doping Organi</w:t>
      </w:r>
      <w:r w:rsidR="00251013">
        <w:rPr>
          <w:rFonts w:ascii="Arial" w:hAnsi="Arial" w:cs="Arial"/>
        </w:rPr>
        <w:t>z</w:t>
      </w:r>
      <w:r w:rsidR="006E1158" w:rsidRPr="00E9659C">
        <w:rPr>
          <w:rFonts w:ascii="Arial" w:hAnsi="Arial" w:cs="Arial"/>
        </w:rPr>
        <w:t>ations as well as most non</w:t>
      </w:r>
      <w:r w:rsidR="008F233C" w:rsidRPr="00E9659C">
        <w:rPr>
          <w:rFonts w:ascii="Arial" w:hAnsi="Arial" w:cs="Arial"/>
        </w:rPr>
        <w:t xml:space="preserve">-Olympic </w:t>
      </w:r>
      <w:r w:rsidR="006E1158" w:rsidRPr="00E9659C">
        <w:rPr>
          <w:rFonts w:ascii="Arial" w:hAnsi="Arial" w:cs="Arial"/>
        </w:rPr>
        <w:t>International and N</w:t>
      </w:r>
      <w:r w:rsidR="008F233C" w:rsidRPr="00E9659C">
        <w:rPr>
          <w:rFonts w:ascii="Arial" w:hAnsi="Arial" w:cs="Arial"/>
        </w:rPr>
        <w:t xml:space="preserve">ational </w:t>
      </w:r>
      <w:r w:rsidR="006E1158" w:rsidRPr="00E9659C">
        <w:rPr>
          <w:rFonts w:ascii="Arial" w:hAnsi="Arial" w:cs="Arial"/>
        </w:rPr>
        <w:t>Sports F</w:t>
      </w:r>
      <w:r w:rsidR="008F233C" w:rsidRPr="00E9659C">
        <w:rPr>
          <w:rFonts w:ascii="Arial" w:hAnsi="Arial" w:cs="Arial"/>
        </w:rPr>
        <w:t>ederations</w:t>
      </w:r>
      <w:r w:rsidR="006E21FC" w:rsidRPr="00E9659C">
        <w:rPr>
          <w:rFonts w:ascii="Arial" w:hAnsi="Arial" w:cs="Arial"/>
        </w:rPr>
        <w:t>. The W</w:t>
      </w:r>
      <w:r w:rsidR="00794AB3" w:rsidRPr="00E9659C">
        <w:rPr>
          <w:rFonts w:ascii="Arial" w:hAnsi="Arial" w:cs="Arial"/>
        </w:rPr>
        <w:t xml:space="preserve">ADA </w:t>
      </w:r>
      <w:r w:rsidR="006E21FC" w:rsidRPr="00E9659C">
        <w:rPr>
          <w:rFonts w:ascii="Arial" w:hAnsi="Arial" w:cs="Arial"/>
        </w:rPr>
        <w:t>Code p</w:t>
      </w:r>
      <w:r w:rsidR="008F233C" w:rsidRPr="00E9659C">
        <w:rPr>
          <w:rFonts w:ascii="Arial" w:hAnsi="Arial" w:cs="Arial"/>
        </w:rPr>
        <w:t xml:space="preserve">rohibits substances or methods which meet 2 of 3 criteria </w:t>
      </w:r>
      <w:r w:rsidR="00526085" w:rsidRPr="00E9659C">
        <w:rPr>
          <w:rFonts w:ascii="Arial" w:hAnsi="Arial" w:cs="Arial"/>
        </w:rPr>
        <w:t>comprising</w:t>
      </w:r>
      <w:r w:rsidR="008B4363" w:rsidRPr="00E9659C">
        <w:rPr>
          <w:rFonts w:ascii="Arial" w:hAnsi="Arial" w:cs="Arial"/>
        </w:rPr>
        <w:t>:</w:t>
      </w:r>
      <w:r w:rsidR="00526085" w:rsidRPr="00E9659C">
        <w:rPr>
          <w:rFonts w:ascii="Arial" w:hAnsi="Arial" w:cs="Arial"/>
        </w:rPr>
        <w:t xml:space="preserve"> </w:t>
      </w:r>
    </w:p>
    <w:p w14:paraId="138F9185" w14:textId="77777777" w:rsidR="008B4363" w:rsidRPr="00E9659C" w:rsidRDefault="00690D4E" w:rsidP="00E9659C">
      <w:pPr>
        <w:spacing w:after="0"/>
        <w:rPr>
          <w:rFonts w:ascii="Arial" w:hAnsi="Arial" w:cs="Arial"/>
        </w:rPr>
      </w:pPr>
      <w:r w:rsidRPr="00893B76">
        <w:rPr>
          <w:rFonts w:ascii="Arial" w:hAnsi="Arial" w:cs="Arial"/>
        </w:rPr>
        <w:t>(i</w:t>
      </w:r>
      <w:r w:rsidRPr="00E9659C">
        <w:rPr>
          <w:rFonts w:ascii="Arial" w:hAnsi="Arial" w:cs="Arial"/>
        </w:rPr>
        <w:t>) enhance</w:t>
      </w:r>
      <w:r w:rsidR="004A5263" w:rsidRPr="00E9659C">
        <w:rPr>
          <w:rFonts w:ascii="Arial" w:hAnsi="Arial" w:cs="Arial"/>
        </w:rPr>
        <w:t xml:space="preserve"> performance (cheating</w:t>
      </w:r>
      <w:r w:rsidR="00526085" w:rsidRPr="00E9659C">
        <w:rPr>
          <w:rFonts w:ascii="Arial" w:hAnsi="Arial" w:cs="Arial"/>
        </w:rPr>
        <w:t>)</w:t>
      </w:r>
      <w:r w:rsidR="004A5263" w:rsidRPr="00E9659C">
        <w:rPr>
          <w:rFonts w:ascii="Arial" w:hAnsi="Arial" w:cs="Arial"/>
        </w:rPr>
        <w:t xml:space="preserve">, </w:t>
      </w:r>
    </w:p>
    <w:p w14:paraId="05CE455B" w14:textId="77777777" w:rsidR="008B4363" w:rsidRPr="00E9659C" w:rsidRDefault="004A5263" w:rsidP="00E9659C">
      <w:pPr>
        <w:spacing w:after="0"/>
        <w:rPr>
          <w:rFonts w:ascii="Arial" w:hAnsi="Arial" w:cs="Arial"/>
        </w:rPr>
      </w:pPr>
      <w:r w:rsidRPr="00E9659C">
        <w:rPr>
          <w:rFonts w:ascii="Arial" w:hAnsi="Arial" w:cs="Arial"/>
        </w:rPr>
        <w:t xml:space="preserve">(ii) </w:t>
      </w:r>
      <w:r w:rsidR="008F233C" w:rsidRPr="00E9659C">
        <w:rPr>
          <w:rFonts w:ascii="Arial" w:hAnsi="Arial" w:cs="Arial"/>
        </w:rPr>
        <w:t>harmful to health (safety)</w:t>
      </w:r>
      <w:r w:rsidRPr="00E9659C">
        <w:rPr>
          <w:rFonts w:ascii="Arial" w:hAnsi="Arial" w:cs="Arial"/>
        </w:rPr>
        <w:t xml:space="preserve"> or </w:t>
      </w:r>
    </w:p>
    <w:p w14:paraId="554763B6" w14:textId="77777777" w:rsidR="008B4363" w:rsidRPr="00E9659C" w:rsidRDefault="004A5263" w:rsidP="00E9659C">
      <w:pPr>
        <w:spacing w:after="0"/>
        <w:rPr>
          <w:rFonts w:ascii="Arial" w:hAnsi="Arial" w:cs="Arial"/>
        </w:rPr>
      </w:pPr>
      <w:r w:rsidRPr="00E9659C">
        <w:rPr>
          <w:rFonts w:ascii="Arial" w:hAnsi="Arial" w:cs="Arial"/>
        </w:rPr>
        <w:t xml:space="preserve">(iii) </w:t>
      </w:r>
      <w:r w:rsidR="00690D4E" w:rsidRPr="00E9659C">
        <w:rPr>
          <w:rFonts w:ascii="Arial" w:hAnsi="Arial" w:cs="Arial"/>
        </w:rPr>
        <w:t>violate</w:t>
      </w:r>
      <w:r w:rsidR="008F233C" w:rsidRPr="00E9659C">
        <w:rPr>
          <w:rFonts w:ascii="Arial" w:hAnsi="Arial" w:cs="Arial"/>
        </w:rPr>
        <w:t xml:space="preserve"> the spirit of sport (unsporting)</w:t>
      </w:r>
      <w:r w:rsidRPr="00E9659C">
        <w:rPr>
          <w:rFonts w:ascii="Arial" w:hAnsi="Arial" w:cs="Arial"/>
        </w:rPr>
        <w:t xml:space="preserve">. </w:t>
      </w:r>
    </w:p>
    <w:p w14:paraId="2EC92B0A" w14:textId="77777777" w:rsidR="008B4363" w:rsidRPr="00E9659C" w:rsidRDefault="008B4363" w:rsidP="00E9659C">
      <w:pPr>
        <w:spacing w:after="0"/>
        <w:rPr>
          <w:rFonts w:ascii="Arial" w:hAnsi="Arial" w:cs="Arial"/>
        </w:rPr>
      </w:pPr>
    </w:p>
    <w:p w14:paraId="7684E403" w14:textId="7640379B" w:rsidR="006634F7" w:rsidRPr="00E9659C" w:rsidRDefault="00794AB3" w:rsidP="00E9659C">
      <w:pPr>
        <w:spacing w:after="0"/>
        <w:rPr>
          <w:rFonts w:ascii="Arial" w:hAnsi="Arial" w:cs="Arial"/>
        </w:rPr>
      </w:pPr>
      <w:r w:rsidRPr="00E9659C">
        <w:rPr>
          <w:rFonts w:ascii="Arial" w:hAnsi="Arial" w:cs="Arial"/>
        </w:rPr>
        <w:t>Although the primacy of penali</w:t>
      </w:r>
      <w:r w:rsidR="00251013">
        <w:rPr>
          <w:rFonts w:ascii="Arial" w:hAnsi="Arial" w:cs="Arial"/>
        </w:rPr>
        <w:t>z</w:t>
      </w:r>
      <w:r w:rsidRPr="00E9659C">
        <w:rPr>
          <w:rFonts w:ascii="Arial" w:hAnsi="Arial" w:cs="Arial"/>
        </w:rPr>
        <w:t xml:space="preserve">ing </w:t>
      </w:r>
      <w:r w:rsidR="005374B8" w:rsidRPr="00E9659C">
        <w:rPr>
          <w:rFonts w:ascii="Arial" w:hAnsi="Arial" w:cs="Arial"/>
        </w:rPr>
        <w:t xml:space="preserve">cheating </w:t>
      </w:r>
      <w:r w:rsidR="00273D42" w:rsidRPr="00E9659C">
        <w:rPr>
          <w:rFonts w:ascii="Arial" w:hAnsi="Arial" w:cs="Arial"/>
        </w:rPr>
        <w:t xml:space="preserve">is widely </w:t>
      </w:r>
      <w:r w:rsidRPr="00E9659C">
        <w:rPr>
          <w:rFonts w:ascii="Arial" w:hAnsi="Arial" w:cs="Arial"/>
        </w:rPr>
        <w:t xml:space="preserve">understood, </w:t>
      </w:r>
      <w:r w:rsidR="006E1158" w:rsidRPr="00E9659C">
        <w:rPr>
          <w:rFonts w:ascii="Arial" w:hAnsi="Arial" w:cs="Arial"/>
        </w:rPr>
        <w:t xml:space="preserve">implementing </w:t>
      </w:r>
      <w:r w:rsidR="005374B8" w:rsidRPr="00E9659C">
        <w:rPr>
          <w:rFonts w:ascii="Arial" w:hAnsi="Arial" w:cs="Arial"/>
        </w:rPr>
        <w:t>the</w:t>
      </w:r>
      <w:r w:rsidRPr="00E9659C">
        <w:rPr>
          <w:rFonts w:ascii="Arial" w:hAnsi="Arial" w:cs="Arial"/>
        </w:rPr>
        <w:t xml:space="preserve">se criteria </w:t>
      </w:r>
      <w:r w:rsidR="006E1158" w:rsidRPr="00E9659C">
        <w:rPr>
          <w:rFonts w:ascii="Arial" w:hAnsi="Arial" w:cs="Arial"/>
        </w:rPr>
        <w:t xml:space="preserve">encounter </w:t>
      </w:r>
      <w:r w:rsidR="00C96AF0" w:rsidRPr="00E9659C">
        <w:rPr>
          <w:rFonts w:ascii="Arial" w:hAnsi="Arial" w:cs="Arial"/>
        </w:rPr>
        <w:t xml:space="preserve">ethical and practical difficulties in </w:t>
      </w:r>
      <w:r w:rsidR="00273D42" w:rsidRPr="00E9659C">
        <w:rPr>
          <w:rFonts w:ascii="Arial" w:hAnsi="Arial" w:cs="Arial"/>
        </w:rPr>
        <w:t xml:space="preserve">proving </w:t>
      </w:r>
      <w:r w:rsidR="005374B8" w:rsidRPr="00E9659C">
        <w:rPr>
          <w:rFonts w:ascii="Arial" w:hAnsi="Arial" w:cs="Arial"/>
        </w:rPr>
        <w:t xml:space="preserve">ergogenic effects of </w:t>
      </w:r>
      <w:r w:rsidRPr="00E9659C">
        <w:rPr>
          <w:rFonts w:ascii="Arial" w:hAnsi="Arial" w:cs="Arial"/>
        </w:rPr>
        <w:t xml:space="preserve">increasing numbers of </w:t>
      </w:r>
      <w:r w:rsidR="00C96AF0" w:rsidRPr="00E9659C">
        <w:rPr>
          <w:rFonts w:ascii="Arial" w:hAnsi="Arial" w:cs="Arial"/>
        </w:rPr>
        <w:t xml:space="preserve">illicit </w:t>
      </w:r>
      <w:r w:rsidRPr="00E9659C">
        <w:rPr>
          <w:rFonts w:ascii="Arial" w:hAnsi="Arial" w:cs="Arial"/>
        </w:rPr>
        <w:t>and/</w:t>
      </w:r>
      <w:r w:rsidR="00376724" w:rsidRPr="00E9659C">
        <w:rPr>
          <w:rFonts w:ascii="Arial" w:hAnsi="Arial" w:cs="Arial"/>
        </w:rPr>
        <w:t>or non-approved substances</w:t>
      </w:r>
      <w:r w:rsidR="006E1158" w:rsidRPr="00E9659C">
        <w:rPr>
          <w:rFonts w:ascii="Arial" w:hAnsi="Arial" w:cs="Arial"/>
        </w:rPr>
        <w:t xml:space="preserve">. These substances have unknown </w:t>
      </w:r>
      <w:r w:rsidR="007866C7" w:rsidRPr="00E9659C">
        <w:rPr>
          <w:rFonts w:ascii="Arial" w:hAnsi="Arial" w:cs="Arial"/>
        </w:rPr>
        <w:t xml:space="preserve">safety </w:t>
      </w:r>
      <w:r w:rsidR="00D5757E" w:rsidRPr="00E9659C">
        <w:rPr>
          <w:rFonts w:ascii="Arial" w:hAnsi="Arial" w:cs="Arial"/>
        </w:rPr>
        <w:t xml:space="preserve">so that </w:t>
      </w:r>
      <w:r w:rsidR="00273D42" w:rsidRPr="00E9659C">
        <w:rPr>
          <w:rFonts w:ascii="Arial" w:hAnsi="Arial" w:cs="Arial"/>
        </w:rPr>
        <w:t>human testing is not feasible</w:t>
      </w:r>
      <w:r w:rsidR="00CB22FE" w:rsidRPr="00E9659C">
        <w:rPr>
          <w:rFonts w:ascii="Arial" w:hAnsi="Arial" w:cs="Arial"/>
        </w:rPr>
        <w:t xml:space="preserve"> </w:t>
      </w:r>
      <w:r w:rsidR="006E1158" w:rsidRPr="00E9659C">
        <w:rPr>
          <w:rFonts w:ascii="Arial" w:hAnsi="Arial" w:cs="Arial"/>
        </w:rPr>
        <w:t xml:space="preserve">making </w:t>
      </w:r>
      <w:r w:rsidR="00CB22FE" w:rsidRPr="00E9659C">
        <w:rPr>
          <w:rFonts w:ascii="Arial" w:hAnsi="Arial" w:cs="Arial"/>
        </w:rPr>
        <w:t>athlete safety an important consideration</w:t>
      </w:r>
      <w:r w:rsidR="00376724" w:rsidRPr="00E9659C">
        <w:rPr>
          <w:rFonts w:ascii="Arial" w:hAnsi="Arial" w:cs="Arial"/>
        </w:rPr>
        <w:t xml:space="preserve">. </w:t>
      </w:r>
      <w:r w:rsidR="00BC45C3" w:rsidRPr="00E9659C">
        <w:rPr>
          <w:rFonts w:ascii="Arial" w:hAnsi="Arial" w:cs="Arial"/>
        </w:rPr>
        <w:t xml:space="preserve">Crucially, the </w:t>
      </w:r>
      <w:r w:rsidR="006E21FC" w:rsidRPr="00E9659C">
        <w:rPr>
          <w:rFonts w:ascii="Arial" w:hAnsi="Arial" w:cs="Arial"/>
        </w:rPr>
        <w:t xml:space="preserve">Code </w:t>
      </w:r>
      <w:r w:rsidR="00BC45C3" w:rsidRPr="00E9659C">
        <w:rPr>
          <w:rFonts w:ascii="Arial" w:hAnsi="Arial" w:cs="Arial"/>
        </w:rPr>
        <w:t xml:space="preserve">imposes </w:t>
      </w:r>
      <w:r w:rsidR="006E21FC" w:rsidRPr="00E9659C">
        <w:rPr>
          <w:rFonts w:ascii="Arial" w:hAnsi="Arial" w:cs="Arial"/>
        </w:rPr>
        <w:t>s</w:t>
      </w:r>
      <w:r w:rsidR="008F233C" w:rsidRPr="00E9659C">
        <w:rPr>
          <w:rFonts w:ascii="Arial" w:hAnsi="Arial" w:cs="Arial"/>
        </w:rPr>
        <w:t xml:space="preserve">trict liability </w:t>
      </w:r>
      <w:r w:rsidR="00BC45C3" w:rsidRPr="00E9659C">
        <w:rPr>
          <w:rFonts w:ascii="Arial" w:hAnsi="Arial" w:cs="Arial"/>
        </w:rPr>
        <w:t>on individual athletes so that a positive anti-doping test (including refus</w:t>
      </w:r>
      <w:r w:rsidR="00520107" w:rsidRPr="00E9659C">
        <w:rPr>
          <w:rFonts w:ascii="Arial" w:hAnsi="Arial" w:cs="Arial"/>
        </w:rPr>
        <w:t xml:space="preserve">al </w:t>
      </w:r>
      <w:r w:rsidRPr="00E9659C">
        <w:rPr>
          <w:rFonts w:ascii="Arial" w:hAnsi="Arial" w:cs="Arial"/>
        </w:rPr>
        <w:t xml:space="preserve">or avoidance </w:t>
      </w:r>
      <w:r w:rsidR="00520107" w:rsidRPr="00E9659C">
        <w:rPr>
          <w:rFonts w:ascii="Arial" w:hAnsi="Arial" w:cs="Arial"/>
        </w:rPr>
        <w:t xml:space="preserve">of </w:t>
      </w:r>
      <w:r w:rsidR="00BC45C3" w:rsidRPr="00E9659C">
        <w:rPr>
          <w:rFonts w:ascii="Arial" w:hAnsi="Arial" w:cs="Arial"/>
        </w:rPr>
        <w:t>testing</w:t>
      </w:r>
      <w:r w:rsidR="00520107" w:rsidRPr="00E9659C">
        <w:rPr>
          <w:rFonts w:ascii="Arial" w:hAnsi="Arial" w:cs="Arial"/>
        </w:rPr>
        <w:t xml:space="preserve"> or possession, attempts, trading and tampering with banned drugs</w:t>
      </w:r>
      <w:r w:rsidR="00BC45C3" w:rsidRPr="00E9659C">
        <w:rPr>
          <w:rFonts w:ascii="Arial" w:hAnsi="Arial" w:cs="Arial"/>
        </w:rPr>
        <w:t xml:space="preserve">) constitutes an anti-doping rule </w:t>
      </w:r>
      <w:r w:rsidRPr="00E9659C">
        <w:rPr>
          <w:rFonts w:ascii="Arial" w:hAnsi="Arial" w:cs="Arial"/>
        </w:rPr>
        <w:t>violation</w:t>
      </w:r>
      <w:r w:rsidR="0006184C" w:rsidRPr="00E9659C">
        <w:rPr>
          <w:rFonts w:ascii="Arial" w:hAnsi="Arial" w:cs="Arial"/>
        </w:rPr>
        <w:t xml:space="preserve"> (ADRV)</w:t>
      </w:r>
      <w:r w:rsidRPr="00E9659C">
        <w:rPr>
          <w:rFonts w:ascii="Arial" w:hAnsi="Arial" w:cs="Arial"/>
        </w:rPr>
        <w:t xml:space="preserve">, </w:t>
      </w:r>
      <w:r w:rsidR="00BC45C3" w:rsidRPr="00E9659C">
        <w:rPr>
          <w:rFonts w:ascii="Arial" w:hAnsi="Arial" w:cs="Arial"/>
        </w:rPr>
        <w:t>regardless of intent</w:t>
      </w:r>
      <w:r w:rsidRPr="00E9659C">
        <w:rPr>
          <w:rFonts w:ascii="Arial" w:hAnsi="Arial" w:cs="Arial"/>
        </w:rPr>
        <w:t xml:space="preserve"> or negligence</w:t>
      </w:r>
      <w:r w:rsidR="006E21FC" w:rsidRPr="00E9659C">
        <w:rPr>
          <w:rFonts w:ascii="Arial" w:hAnsi="Arial" w:cs="Arial"/>
        </w:rPr>
        <w:t>. Sanctions involve suspension f</w:t>
      </w:r>
      <w:r w:rsidR="00332064" w:rsidRPr="00E9659C">
        <w:rPr>
          <w:rFonts w:ascii="Arial" w:hAnsi="Arial" w:cs="Arial"/>
        </w:rPr>
        <w:t xml:space="preserve">rom any elite competitive sport </w:t>
      </w:r>
      <w:r w:rsidR="006E21FC" w:rsidRPr="00E9659C">
        <w:rPr>
          <w:rFonts w:ascii="Arial" w:hAnsi="Arial" w:cs="Arial"/>
        </w:rPr>
        <w:t xml:space="preserve">and </w:t>
      </w:r>
      <w:r w:rsidR="008F233C" w:rsidRPr="00E9659C">
        <w:rPr>
          <w:rFonts w:ascii="Arial" w:hAnsi="Arial" w:cs="Arial"/>
        </w:rPr>
        <w:t>extend</w:t>
      </w:r>
      <w:r w:rsidR="006E21FC" w:rsidRPr="00E9659C">
        <w:rPr>
          <w:rFonts w:ascii="Arial" w:hAnsi="Arial" w:cs="Arial"/>
        </w:rPr>
        <w:t xml:space="preserve"> to support personnel and teams. </w:t>
      </w:r>
      <w:r w:rsidR="00332064" w:rsidRPr="00E9659C">
        <w:rPr>
          <w:rFonts w:ascii="Arial" w:hAnsi="Arial" w:cs="Arial"/>
        </w:rPr>
        <w:t>Suspensions</w:t>
      </w:r>
      <w:r w:rsidR="006E1158" w:rsidRPr="00E9659C">
        <w:rPr>
          <w:rFonts w:ascii="Arial" w:hAnsi="Arial" w:cs="Arial"/>
        </w:rPr>
        <w:t xml:space="preserve">, once </w:t>
      </w:r>
      <w:r w:rsidR="005A6686" w:rsidRPr="00E9659C">
        <w:rPr>
          <w:rFonts w:ascii="Arial" w:hAnsi="Arial" w:cs="Arial"/>
        </w:rPr>
        <w:t>2 years</w:t>
      </w:r>
      <w:r w:rsidR="00865045" w:rsidRPr="00E9659C">
        <w:rPr>
          <w:rFonts w:ascii="Arial" w:hAnsi="Arial" w:cs="Arial"/>
        </w:rPr>
        <w:t xml:space="preserve"> </w:t>
      </w:r>
      <w:r w:rsidR="006E1158" w:rsidRPr="00E9659C">
        <w:rPr>
          <w:rFonts w:ascii="Arial" w:hAnsi="Arial" w:cs="Arial"/>
        </w:rPr>
        <w:t xml:space="preserve">are now </w:t>
      </w:r>
      <w:r w:rsidR="00332064" w:rsidRPr="00E9659C">
        <w:rPr>
          <w:rFonts w:ascii="Arial" w:hAnsi="Arial" w:cs="Arial"/>
        </w:rPr>
        <w:t xml:space="preserve">4 years </w:t>
      </w:r>
      <w:r w:rsidR="006E1158" w:rsidRPr="00E9659C">
        <w:rPr>
          <w:rFonts w:ascii="Arial" w:hAnsi="Arial" w:cs="Arial"/>
        </w:rPr>
        <w:t xml:space="preserve">since adoption of the </w:t>
      </w:r>
      <w:r w:rsidR="005A6686" w:rsidRPr="00E9659C">
        <w:rPr>
          <w:rFonts w:ascii="Arial" w:hAnsi="Arial" w:cs="Arial"/>
        </w:rPr>
        <w:t>2015</w:t>
      </w:r>
      <w:r w:rsidR="006E1158" w:rsidRPr="00E9659C">
        <w:rPr>
          <w:rFonts w:ascii="Arial" w:hAnsi="Arial" w:cs="Arial"/>
        </w:rPr>
        <w:t xml:space="preserve"> Code. This is generally </w:t>
      </w:r>
      <w:r w:rsidR="009F3E17" w:rsidRPr="00E9659C">
        <w:rPr>
          <w:rFonts w:ascii="Arial" w:hAnsi="Arial" w:cs="Arial"/>
        </w:rPr>
        <w:t xml:space="preserve">believed to be </w:t>
      </w:r>
      <w:r w:rsidR="00332064" w:rsidRPr="00E9659C">
        <w:rPr>
          <w:rFonts w:ascii="Arial" w:hAnsi="Arial" w:cs="Arial"/>
        </w:rPr>
        <w:t xml:space="preserve">longer than </w:t>
      </w:r>
      <w:r w:rsidR="009F3E17" w:rsidRPr="00E9659C">
        <w:rPr>
          <w:rFonts w:ascii="Arial" w:hAnsi="Arial" w:cs="Arial"/>
        </w:rPr>
        <w:t xml:space="preserve">the </w:t>
      </w:r>
      <w:r w:rsidR="00865045" w:rsidRPr="00E9659C">
        <w:rPr>
          <w:rFonts w:ascii="Arial" w:hAnsi="Arial" w:cs="Arial"/>
        </w:rPr>
        <w:t xml:space="preserve">ergogenic benefits of doping, </w:t>
      </w:r>
      <w:r w:rsidR="00332064" w:rsidRPr="00E9659C">
        <w:rPr>
          <w:rFonts w:ascii="Arial" w:hAnsi="Arial" w:cs="Arial"/>
        </w:rPr>
        <w:t xml:space="preserve">although </w:t>
      </w:r>
      <w:r w:rsidR="009F3E17" w:rsidRPr="00E9659C">
        <w:rPr>
          <w:rFonts w:ascii="Arial" w:hAnsi="Arial" w:cs="Arial"/>
        </w:rPr>
        <w:t xml:space="preserve">recent </w:t>
      </w:r>
      <w:r w:rsidR="00332064" w:rsidRPr="00E9659C">
        <w:rPr>
          <w:rFonts w:ascii="Arial" w:hAnsi="Arial" w:cs="Arial"/>
        </w:rPr>
        <w:t xml:space="preserve">evidence </w:t>
      </w:r>
      <w:r w:rsidR="009F3E17" w:rsidRPr="00E9659C">
        <w:rPr>
          <w:rFonts w:ascii="Arial" w:hAnsi="Arial" w:cs="Arial"/>
        </w:rPr>
        <w:t xml:space="preserve">suggests </w:t>
      </w:r>
      <w:r w:rsidR="00332064" w:rsidRPr="00E9659C">
        <w:rPr>
          <w:rFonts w:ascii="Arial" w:hAnsi="Arial" w:cs="Arial"/>
        </w:rPr>
        <w:t xml:space="preserve">that androgen effects on muscle may </w:t>
      </w:r>
      <w:r w:rsidR="006E1158" w:rsidRPr="00E9659C">
        <w:rPr>
          <w:rFonts w:ascii="Arial" w:hAnsi="Arial" w:cs="Arial"/>
        </w:rPr>
        <w:t xml:space="preserve">create </w:t>
      </w:r>
      <w:r w:rsidR="00332064" w:rsidRPr="00E9659C">
        <w:rPr>
          <w:rFonts w:ascii="Arial" w:hAnsi="Arial" w:cs="Arial"/>
        </w:rPr>
        <w:t>durable or even permanent effects</w:t>
      </w:r>
      <w:r w:rsidR="00251013">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&lt;EndNote&gt;&lt;Cite&gt;&lt;Author&gt;Egner&lt;/Author&gt;&lt;Year&gt;2013&lt;/Year&gt;&lt;RecNum&gt;5976&lt;/RecNum&gt;&lt;DisplayText&gt;(23)&lt;/DisplayText&gt;&lt;record&gt;&lt;rec-number&gt;5976&lt;/rec-number&gt;&lt;foreign-keys&gt;&lt;key app="EN" db-id="5tf2a99evredtle9xdnp9tzpats09attwwsd" timestamp="1511412699" guid="2a055417-d990-4a9c-a6c1-8d5005de5ada"&gt;5976&lt;/key&gt;&lt;/foreign-keys&gt;&lt;ref-type name="Journal Article"&gt;17&lt;/ref-type&gt;&lt;contributors&gt;&lt;authors&gt;&lt;author&gt;Egner, I. M.&lt;/author&gt;&lt;author&gt;Bruusgaard, J. C.&lt;/author&gt;&lt;author&gt;Eftestol, E.&lt;/author&gt;&lt;author&gt;Gundersen, K.&lt;/author&gt;&lt;/authors&gt;&lt;/contributors&gt;&lt;auth-address&gt;University of Oslo, Norway;&lt;/auth-address&gt;&lt;titles&gt;&lt;title&gt;A cellular memory mechanism aids overload hypertrophy in muscle long after an episodic exposure to anabolic steroids&lt;/title&gt;&lt;secondary-title&gt;J Physiol&lt;/secondary-title&gt;&lt;alt-title&gt;The Journal of physiology&lt;/alt-title&gt;&lt;/titles&gt;&lt;periodical&gt;&lt;full-title&gt;J Physiol&lt;/full-title&gt;&lt;/periodical&gt;&lt;pages&gt;6221-30&lt;/pages&gt;&lt;volume&gt;591&lt;/volume&gt;&lt;dates&gt;&lt;year&gt;2013&lt;/year&gt;&lt;pub-dates&gt;&lt;date&gt;Oct 28&lt;/date&gt;&lt;/pub-dates&gt;&lt;/dates&gt;&lt;isbn&gt;1469-7793 (Electronic)&amp;#xD;0022-3751 (Linking)&lt;/isbn&gt;&lt;accession-num&gt;24167222&lt;/accession-num&gt;&lt;urls&gt;&lt;related-urls&gt;&lt;url&gt;http://www.ncbi.nlm.nih.gov/pubmed/24167222&lt;/url&gt;&lt;/related-urls&gt;&lt;/urls&gt;&lt;electronic-resource-num&gt;10.1113/jphysiol.2013.264457&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3" w:tooltip="Egner, 2013 #5976" w:history="1">
        <w:r w:rsidR="00277BDB">
          <w:rPr>
            <w:rFonts w:ascii="Arial" w:hAnsi="Arial" w:cs="Arial"/>
            <w:noProof/>
          </w:rPr>
          <w:t>23</w:t>
        </w:r>
      </w:hyperlink>
      <w:r w:rsidR="00E9659C">
        <w:rPr>
          <w:rFonts w:ascii="Arial" w:hAnsi="Arial" w:cs="Arial"/>
          <w:noProof/>
        </w:rPr>
        <w:t>)</w:t>
      </w:r>
      <w:r w:rsidR="00742E88" w:rsidRPr="00E9659C">
        <w:rPr>
          <w:rFonts w:ascii="Arial" w:hAnsi="Arial" w:cs="Arial"/>
        </w:rPr>
        <w:fldChar w:fldCharType="end"/>
      </w:r>
      <w:r w:rsidR="006E1158" w:rsidRPr="00E9659C">
        <w:rPr>
          <w:rFonts w:ascii="Arial" w:hAnsi="Arial" w:cs="Arial"/>
        </w:rPr>
        <w:t xml:space="preserve"> which might argue for </w:t>
      </w:r>
      <w:r w:rsidR="009C2066" w:rsidRPr="00E9659C">
        <w:rPr>
          <w:rFonts w:ascii="Arial" w:hAnsi="Arial" w:cs="Arial"/>
        </w:rPr>
        <w:t xml:space="preserve">much longer or </w:t>
      </w:r>
      <w:r w:rsidR="006E1158" w:rsidRPr="00E9659C">
        <w:rPr>
          <w:rFonts w:ascii="Arial" w:hAnsi="Arial" w:cs="Arial"/>
        </w:rPr>
        <w:t xml:space="preserve">permanent banning of </w:t>
      </w:r>
      <w:r w:rsidR="009C2066" w:rsidRPr="00E9659C">
        <w:rPr>
          <w:rFonts w:ascii="Arial" w:hAnsi="Arial" w:cs="Arial"/>
        </w:rPr>
        <w:t xml:space="preserve">androgen </w:t>
      </w:r>
      <w:r w:rsidR="006E1158" w:rsidRPr="00E9659C">
        <w:rPr>
          <w:rFonts w:ascii="Arial" w:hAnsi="Arial" w:cs="Arial"/>
        </w:rPr>
        <w:t>doping violators</w:t>
      </w:r>
      <w:r w:rsidR="00332064" w:rsidRPr="00E9659C">
        <w:rPr>
          <w:rFonts w:ascii="Arial" w:hAnsi="Arial" w:cs="Arial"/>
        </w:rPr>
        <w:t xml:space="preserve">. </w:t>
      </w:r>
    </w:p>
    <w:p w14:paraId="632C4EEF" w14:textId="77777777" w:rsidR="006634F7" w:rsidRPr="00E9659C" w:rsidRDefault="006634F7" w:rsidP="00E9659C">
      <w:pPr>
        <w:spacing w:after="0"/>
        <w:rPr>
          <w:rFonts w:ascii="Arial" w:hAnsi="Arial" w:cs="Arial"/>
        </w:rPr>
      </w:pPr>
    </w:p>
    <w:p w14:paraId="35DD0CCD" w14:textId="7C6E5B86" w:rsidR="00BA71F7" w:rsidRDefault="006E21FC" w:rsidP="00E9659C">
      <w:pPr>
        <w:spacing w:after="0"/>
        <w:rPr>
          <w:rFonts w:ascii="Arial" w:hAnsi="Arial" w:cs="Arial"/>
        </w:rPr>
      </w:pPr>
      <w:r w:rsidRPr="00E9659C">
        <w:rPr>
          <w:rFonts w:ascii="Arial" w:hAnsi="Arial" w:cs="Arial"/>
        </w:rPr>
        <w:t xml:space="preserve">The </w:t>
      </w:r>
      <w:r w:rsidR="008F233C" w:rsidRPr="00E9659C">
        <w:rPr>
          <w:rFonts w:ascii="Arial" w:hAnsi="Arial" w:cs="Arial"/>
        </w:rPr>
        <w:t>Prohibited List bans</w:t>
      </w:r>
      <w:r w:rsidR="00FC7073" w:rsidRPr="00E9659C">
        <w:rPr>
          <w:rFonts w:ascii="Arial" w:hAnsi="Arial" w:cs="Arial"/>
        </w:rPr>
        <w:t xml:space="preserve">, </w:t>
      </w:r>
      <w:r w:rsidR="000059ED" w:rsidRPr="00E9659C">
        <w:rPr>
          <w:rFonts w:ascii="Arial" w:hAnsi="Arial" w:cs="Arial"/>
        </w:rPr>
        <w:t xml:space="preserve">at any time </w:t>
      </w:r>
      <w:r w:rsidR="008B4363" w:rsidRPr="00E9659C">
        <w:rPr>
          <w:rFonts w:ascii="Arial" w:hAnsi="Arial" w:cs="Arial"/>
        </w:rPr>
        <w:t xml:space="preserve">either </w:t>
      </w:r>
      <w:r w:rsidR="00FC7073" w:rsidRPr="00E9659C">
        <w:rPr>
          <w:rFonts w:ascii="Arial" w:hAnsi="Arial" w:cs="Arial"/>
        </w:rPr>
        <w:t xml:space="preserve">in or out of competition, </w:t>
      </w:r>
      <w:r w:rsidR="000059ED" w:rsidRPr="00E9659C">
        <w:rPr>
          <w:rFonts w:ascii="Arial" w:hAnsi="Arial" w:cs="Arial"/>
        </w:rPr>
        <w:t xml:space="preserve">the use of </w:t>
      </w:r>
      <w:r w:rsidRPr="00E9659C">
        <w:rPr>
          <w:rFonts w:ascii="Arial" w:hAnsi="Arial" w:cs="Arial"/>
        </w:rPr>
        <w:t xml:space="preserve">performance enhancing hormones, including androgens, </w:t>
      </w:r>
      <w:r w:rsidR="009147AB" w:rsidRPr="00E9659C">
        <w:rPr>
          <w:rFonts w:ascii="Arial" w:hAnsi="Arial" w:cs="Arial"/>
        </w:rPr>
        <w:t>EPO</w:t>
      </w:r>
      <w:r w:rsidRPr="00E9659C">
        <w:rPr>
          <w:rFonts w:ascii="Arial" w:hAnsi="Arial" w:cs="Arial"/>
        </w:rPr>
        <w:t xml:space="preserve"> and growth hormone and related substances</w:t>
      </w:r>
      <w:r w:rsidR="000059ED" w:rsidRPr="00E9659C">
        <w:rPr>
          <w:rFonts w:ascii="Arial" w:hAnsi="Arial" w:cs="Arial"/>
        </w:rPr>
        <w:t xml:space="preserve"> or drugs which stimulate endogenous production of these hormones</w:t>
      </w:r>
      <w:r w:rsidR="00E432DD" w:rsidRPr="00E9659C">
        <w:rPr>
          <w:rFonts w:ascii="Arial" w:hAnsi="Arial" w:cs="Arial"/>
        </w:rPr>
        <w:t xml:space="preserve"> </w:t>
      </w:r>
      <w:r w:rsidR="00174D8F" w:rsidRPr="00E9659C">
        <w:rPr>
          <w:rFonts w:ascii="Arial" w:hAnsi="Arial" w:cs="Arial"/>
        </w:rPr>
        <w:t>(</w:t>
      </w:r>
      <w:r w:rsidR="00E432DD" w:rsidRPr="00E9659C">
        <w:rPr>
          <w:rFonts w:ascii="Arial" w:hAnsi="Arial" w:cs="Arial"/>
        </w:rPr>
        <w:t>Table 1)</w:t>
      </w:r>
      <w:r w:rsidR="007D4420" w:rsidRPr="00E9659C">
        <w:rPr>
          <w:rFonts w:ascii="Arial" w:hAnsi="Arial" w:cs="Arial"/>
        </w:rPr>
        <w:t xml:space="preserve">. Among the </w:t>
      </w:r>
      <w:r w:rsidR="002A0CB7" w:rsidRPr="00E9659C">
        <w:rPr>
          <w:rFonts w:ascii="Arial" w:hAnsi="Arial" w:cs="Arial"/>
        </w:rPr>
        <w:t>15 categories of prohibited substances (12</w:t>
      </w:r>
      <w:r w:rsidR="00BD563A" w:rsidRPr="00E9659C">
        <w:rPr>
          <w:rFonts w:ascii="Arial" w:hAnsi="Arial" w:cs="Arial"/>
        </w:rPr>
        <w:t xml:space="preserve">) and </w:t>
      </w:r>
      <w:r w:rsidR="002A0CB7" w:rsidRPr="00E9659C">
        <w:rPr>
          <w:rFonts w:ascii="Arial" w:hAnsi="Arial" w:cs="Arial"/>
        </w:rPr>
        <w:t xml:space="preserve">methods (3), </w:t>
      </w:r>
      <w:r w:rsidR="00BD563A" w:rsidRPr="00E9659C">
        <w:rPr>
          <w:rFonts w:ascii="Arial" w:hAnsi="Arial" w:cs="Arial"/>
        </w:rPr>
        <w:t>hormones feature prominently in S1 (anabolic agents, mainly androgens), S2 (peptide hormones, growth factors</w:t>
      </w:r>
      <w:r w:rsidR="009C2066" w:rsidRPr="00E9659C">
        <w:rPr>
          <w:rFonts w:ascii="Arial" w:hAnsi="Arial" w:cs="Arial"/>
        </w:rPr>
        <w:t xml:space="preserve">, </w:t>
      </w:r>
      <w:r w:rsidR="00BD563A" w:rsidRPr="00E9659C">
        <w:rPr>
          <w:rFonts w:ascii="Arial" w:hAnsi="Arial" w:cs="Arial"/>
        </w:rPr>
        <w:t>related substances</w:t>
      </w:r>
      <w:r w:rsidR="009C2066" w:rsidRPr="00E9659C">
        <w:rPr>
          <w:rFonts w:ascii="Arial" w:hAnsi="Arial" w:cs="Arial"/>
        </w:rPr>
        <w:t xml:space="preserve"> and mimetics</w:t>
      </w:r>
      <w:r w:rsidR="00BD563A" w:rsidRPr="00E9659C">
        <w:rPr>
          <w:rFonts w:ascii="Arial" w:hAnsi="Arial" w:cs="Arial"/>
        </w:rPr>
        <w:t>), S4 (hor</w:t>
      </w:r>
      <w:r w:rsidR="00690D4E" w:rsidRPr="00E9659C">
        <w:rPr>
          <w:rFonts w:ascii="Arial" w:hAnsi="Arial" w:cs="Arial"/>
        </w:rPr>
        <w:t>mone and metabolic modulators)</w:t>
      </w:r>
      <w:r w:rsidR="00251013">
        <w:rPr>
          <w:rFonts w:ascii="Arial" w:hAnsi="Arial" w:cs="Arial"/>
        </w:rPr>
        <w:t>,</w:t>
      </w:r>
      <w:r w:rsidR="00690D4E" w:rsidRPr="00E9659C">
        <w:rPr>
          <w:rFonts w:ascii="Arial" w:hAnsi="Arial" w:cs="Arial"/>
        </w:rPr>
        <w:t xml:space="preserve"> and</w:t>
      </w:r>
      <w:r w:rsidR="00BD563A" w:rsidRPr="00E9659C">
        <w:rPr>
          <w:rFonts w:ascii="Arial" w:hAnsi="Arial" w:cs="Arial"/>
        </w:rPr>
        <w:t xml:space="preserve"> S9 (glucocorticoids) with S1 and S2 having important “catch-all” provision for unnamed but related substances “with similar chemical structure or biological effects”. In addition, the S0 category bans non-approved substances, those </w:t>
      </w:r>
      <w:r w:rsidR="002505D4" w:rsidRPr="00E9659C">
        <w:rPr>
          <w:rFonts w:ascii="Arial" w:hAnsi="Arial" w:cs="Arial"/>
        </w:rPr>
        <w:t xml:space="preserve">without </w:t>
      </w:r>
      <w:r w:rsidR="00BD563A" w:rsidRPr="00E9659C">
        <w:rPr>
          <w:rFonts w:ascii="Arial" w:hAnsi="Arial" w:cs="Arial"/>
        </w:rPr>
        <w:t xml:space="preserve">current </w:t>
      </w:r>
      <w:r w:rsidR="00B2032C" w:rsidRPr="00E9659C">
        <w:rPr>
          <w:rFonts w:ascii="Arial" w:hAnsi="Arial" w:cs="Arial"/>
        </w:rPr>
        <w:t xml:space="preserve">regulatory </w:t>
      </w:r>
      <w:r w:rsidR="00BD563A" w:rsidRPr="00E9659C">
        <w:rPr>
          <w:rFonts w:ascii="Arial" w:hAnsi="Arial" w:cs="Arial"/>
        </w:rPr>
        <w:t xml:space="preserve">approval for human therapeutic use. The prominence of hormones is reinforced by the WADA laboratory statistics for anti-doping tests where hormones remain the most </w:t>
      </w:r>
      <w:r w:rsidR="00DC73D1" w:rsidRPr="00E9659C">
        <w:rPr>
          <w:rFonts w:ascii="Arial" w:hAnsi="Arial" w:cs="Arial"/>
        </w:rPr>
        <w:t xml:space="preserve">frequently </w:t>
      </w:r>
      <w:r w:rsidR="00BD563A" w:rsidRPr="00E9659C">
        <w:rPr>
          <w:rFonts w:ascii="Arial" w:hAnsi="Arial" w:cs="Arial"/>
        </w:rPr>
        <w:t xml:space="preserve">detected </w:t>
      </w:r>
      <w:r w:rsidR="00DC73D1" w:rsidRPr="00E9659C">
        <w:rPr>
          <w:rFonts w:ascii="Arial" w:hAnsi="Arial" w:cs="Arial"/>
        </w:rPr>
        <w:t xml:space="preserve">banned </w:t>
      </w:r>
      <w:r w:rsidR="00BD563A" w:rsidRPr="00E9659C">
        <w:rPr>
          <w:rFonts w:ascii="Arial" w:hAnsi="Arial" w:cs="Arial"/>
        </w:rPr>
        <w:t>drugs</w:t>
      </w:r>
      <w:r w:rsidR="00D27638" w:rsidRPr="00E9659C">
        <w:rPr>
          <w:rFonts w:ascii="Arial" w:hAnsi="Arial" w:cs="Arial"/>
        </w:rPr>
        <w:t xml:space="preserve"> (T</w:t>
      </w:r>
      <w:r w:rsidR="008543EF" w:rsidRPr="00E9659C">
        <w:rPr>
          <w:rFonts w:ascii="Arial" w:hAnsi="Arial" w:cs="Arial"/>
        </w:rPr>
        <w:t>able 2)</w:t>
      </w:r>
      <w:r w:rsidR="00BD563A" w:rsidRPr="00E9659C">
        <w:rPr>
          <w:rFonts w:ascii="Arial" w:hAnsi="Arial" w:cs="Arial"/>
        </w:rPr>
        <w:t>. In 201</w:t>
      </w:r>
      <w:r w:rsidR="006161C7" w:rsidRPr="00E9659C">
        <w:rPr>
          <w:rFonts w:ascii="Arial" w:hAnsi="Arial" w:cs="Arial"/>
        </w:rPr>
        <w:t>7</w:t>
      </w:r>
      <w:r w:rsidR="00BD563A" w:rsidRPr="00E9659C">
        <w:rPr>
          <w:rFonts w:ascii="Arial" w:hAnsi="Arial" w:cs="Arial"/>
        </w:rPr>
        <w:t xml:space="preserve">, of </w:t>
      </w:r>
      <w:r w:rsidR="006161C7" w:rsidRPr="00E9659C">
        <w:rPr>
          <w:rFonts w:ascii="Arial" w:hAnsi="Arial" w:cs="Arial"/>
        </w:rPr>
        <w:t>over 322</w:t>
      </w:r>
      <w:r w:rsidR="00BD563A" w:rsidRPr="00E9659C">
        <w:rPr>
          <w:rFonts w:ascii="Arial" w:hAnsi="Arial" w:cs="Arial"/>
        </w:rPr>
        <w:t>,000 anti-doping tests ~</w:t>
      </w:r>
      <w:r w:rsidR="006161C7" w:rsidRPr="00E9659C">
        <w:rPr>
          <w:rFonts w:ascii="Arial" w:hAnsi="Arial" w:cs="Arial"/>
        </w:rPr>
        <w:t>1.5</w:t>
      </w:r>
      <w:r w:rsidR="00BD563A" w:rsidRPr="00E9659C">
        <w:rPr>
          <w:rFonts w:ascii="Arial" w:hAnsi="Arial" w:cs="Arial"/>
        </w:rPr>
        <w:t xml:space="preserve">% were positive with </w:t>
      </w:r>
      <w:r w:rsidR="006161C7" w:rsidRPr="00E9659C">
        <w:rPr>
          <w:rFonts w:ascii="Arial" w:hAnsi="Arial" w:cs="Arial"/>
        </w:rPr>
        <w:t xml:space="preserve">61% </w:t>
      </w:r>
      <w:r w:rsidR="00BD563A" w:rsidRPr="00E9659C">
        <w:rPr>
          <w:rFonts w:ascii="Arial" w:hAnsi="Arial" w:cs="Arial"/>
        </w:rPr>
        <w:t xml:space="preserve">due to hormones, the vast majority (~99%) due to androgens. These findings confirm that the detection of androgen doping is effective whereas the low rate of detection of </w:t>
      </w:r>
      <w:r w:rsidR="006161C7" w:rsidRPr="00893B76">
        <w:rPr>
          <w:rFonts w:ascii="Arial" w:hAnsi="Arial" w:cs="Arial"/>
        </w:rPr>
        <w:t>hemoglobin</w:t>
      </w:r>
      <w:r w:rsidR="006161C7" w:rsidRPr="00E9659C">
        <w:rPr>
          <w:rFonts w:ascii="Arial" w:hAnsi="Arial" w:cs="Arial"/>
        </w:rPr>
        <w:t xml:space="preserve"> or</w:t>
      </w:r>
      <w:r w:rsidR="00BD563A" w:rsidRPr="00E9659C">
        <w:rPr>
          <w:rFonts w:ascii="Arial" w:hAnsi="Arial" w:cs="Arial"/>
        </w:rPr>
        <w:t xml:space="preserve"> growth hormone </w:t>
      </w:r>
      <w:r w:rsidR="006161C7" w:rsidRPr="00E9659C">
        <w:rPr>
          <w:rFonts w:ascii="Arial" w:hAnsi="Arial" w:cs="Arial"/>
        </w:rPr>
        <w:t xml:space="preserve">doping </w:t>
      </w:r>
      <w:r w:rsidR="00551288" w:rsidRPr="00E9659C">
        <w:rPr>
          <w:rFonts w:ascii="Arial" w:hAnsi="Arial" w:cs="Arial"/>
        </w:rPr>
        <w:t xml:space="preserve">may </w:t>
      </w:r>
      <w:r w:rsidR="00BD563A" w:rsidRPr="00E9659C">
        <w:rPr>
          <w:rFonts w:ascii="Arial" w:hAnsi="Arial" w:cs="Arial"/>
        </w:rPr>
        <w:t xml:space="preserve">reflect the limitations of available tests </w:t>
      </w:r>
      <w:r w:rsidR="00482A53" w:rsidRPr="00E9659C">
        <w:rPr>
          <w:rFonts w:ascii="Arial" w:hAnsi="Arial" w:cs="Arial"/>
        </w:rPr>
        <w:t>for peptide</w:t>
      </w:r>
      <w:r w:rsidR="006161C7" w:rsidRPr="00E9659C">
        <w:rPr>
          <w:rFonts w:ascii="Arial" w:hAnsi="Arial" w:cs="Arial"/>
        </w:rPr>
        <w:t>s and peptide</w:t>
      </w:r>
      <w:r w:rsidR="00482A53" w:rsidRPr="00E9659C">
        <w:rPr>
          <w:rFonts w:ascii="Arial" w:hAnsi="Arial" w:cs="Arial"/>
        </w:rPr>
        <w:t xml:space="preserve"> </w:t>
      </w:r>
      <w:r w:rsidR="00482A53" w:rsidRPr="00E9659C">
        <w:rPr>
          <w:rFonts w:ascii="Arial" w:hAnsi="Arial" w:cs="Arial"/>
        </w:rPr>
        <w:lastRenderedPageBreak/>
        <w:t xml:space="preserve">hormones </w:t>
      </w:r>
      <w:r w:rsidR="00551288" w:rsidRPr="00E9659C">
        <w:rPr>
          <w:rFonts w:ascii="Arial" w:hAnsi="Arial" w:cs="Arial"/>
        </w:rPr>
        <w:t xml:space="preserve">which </w:t>
      </w:r>
      <w:r w:rsidR="00A8717A" w:rsidRPr="00E9659C">
        <w:rPr>
          <w:rFonts w:ascii="Arial" w:hAnsi="Arial" w:cs="Arial"/>
        </w:rPr>
        <w:t xml:space="preserve">require blood rather than conventional urine sampling and </w:t>
      </w:r>
      <w:r w:rsidR="00482B9A" w:rsidRPr="00E9659C">
        <w:rPr>
          <w:rFonts w:ascii="Arial" w:hAnsi="Arial" w:cs="Arial"/>
        </w:rPr>
        <w:t xml:space="preserve">feature </w:t>
      </w:r>
      <w:r w:rsidR="00BD563A" w:rsidRPr="00E9659C">
        <w:rPr>
          <w:rFonts w:ascii="Arial" w:hAnsi="Arial" w:cs="Arial"/>
        </w:rPr>
        <w:t xml:space="preserve">low sensitivity and </w:t>
      </w:r>
      <w:r w:rsidR="00551288" w:rsidRPr="00E9659C">
        <w:rPr>
          <w:rFonts w:ascii="Arial" w:hAnsi="Arial" w:cs="Arial"/>
        </w:rPr>
        <w:t xml:space="preserve">brief </w:t>
      </w:r>
      <w:r w:rsidR="00DC73D1" w:rsidRPr="00E9659C">
        <w:rPr>
          <w:rFonts w:ascii="Arial" w:hAnsi="Arial" w:cs="Arial"/>
        </w:rPr>
        <w:t xml:space="preserve">windows of detection, </w:t>
      </w:r>
      <w:r w:rsidR="00BD563A" w:rsidRPr="00E9659C">
        <w:rPr>
          <w:rFonts w:ascii="Arial" w:hAnsi="Arial" w:cs="Arial"/>
        </w:rPr>
        <w:t xml:space="preserve">rather than their lack of abuse. </w:t>
      </w:r>
      <w:r w:rsidR="003344CA" w:rsidRPr="00E9659C">
        <w:rPr>
          <w:rFonts w:ascii="Arial" w:hAnsi="Arial" w:cs="Arial"/>
        </w:rPr>
        <w:t xml:space="preserve">Further use of out-of-competition testing and blood samples together with more sensitive detection tests </w:t>
      </w:r>
      <w:r w:rsidR="006161C7" w:rsidRPr="00E9659C">
        <w:rPr>
          <w:rFonts w:ascii="Arial" w:hAnsi="Arial" w:cs="Arial"/>
        </w:rPr>
        <w:t xml:space="preserve">with </w:t>
      </w:r>
      <w:r w:rsidR="003344CA" w:rsidRPr="00E9659C">
        <w:rPr>
          <w:rFonts w:ascii="Arial" w:hAnsi="Arial" w:cs="Arial"/>
        </w:rPr>
        <w:t>longer windows of detection are required</w:t>
      </w:r>
      <w:r w:rsidR="009F3E17" w:rsidRPr="00E9659C">
        <w:rPr>
          <w:rFonts w:ascii="Arial" w:hAnsi="Arial" w:cs="Arial"/>
        </w:rPr>
        <w:t xml:space="preserve"> particularly for peptide hormones</w:t>
      </w:r>
      <w:r w:rsidR="003344CA" w:rsidRPr="00E9659C">
        <w:rPr>
          <w:rFonts w:ascii="Arial" w:hAnsi="Arial" w:cs="Arial"/>
        </w:rPr>
        <w:t>.</w:t>
      </w:r>
    </w:p>
    <w:p w14:paraId="30BA29F4" w14:textId="70E83C4C" w:rsidR="00251013" w:rsidRDefault="00251013" w:rsidP="00E9659C">
      <w:pPr>
        <w:spacing w:after="0"/>
        <w:rPr>
          <w:rFonts w:ascii="Arial" w:hAnsi="Arial" w:cs="Arial"/>
        </w:rPr>
      </w:pPr>
    </w:p>
    <w:tbl>
      <w:tblPr>
        <w:tblStyle w:val="TableGrid1"/>
        <w:tblW w:w="0" w:type="auto"/>
        <w:tblLook w:val="04A0" w:firstRow="1" w:lastRow="0" w:firstColumn="1" w:lastColumn="0" w:noHBand="0" w:noVBand="1"/>
      </w:tblPr>
      <w:tblGrid>
        <w:gridCol w:w="9350"/>
      </w:tblGrid>
      <w:tr w:rsidR="00327046" w:rsidRPr="00E10D47" w14:paraId="59DA30FB" w14:textId="77777777" w:rsidTr="00277BDB">
        <w:tc>
          <w:tcPr>
            <w:tcW w:w="9350" w:type="dxa"/>
            <w:shd w:val="clear" w:color="auto" w:fill="FFFF00"/>
          </w:tcPr>
          <w:p w14:paraId="2C80877A" w14:textId="77777777" w:rsidR="00327046" w:rsidRPr="00E10D47" w:rsidRDefault="00327046" w:rsidP="00327046">
            <w:pPr>
              <w:rPr>
                <w:rFonts w:ascii="Arial" w:hAnsi="Arial" w:cs="Arial"/>
                <w:b/>
                <w:bCs/>
                <w:sz w:val="22"/>
                <w:szCs w:val="22"/>
              </w:rPr>
            </w:pPr>
            <w:r w:rsidRPr="00E10D47">
              <w:rPr>
                <w:rFonts w:ascii="Arial" w:hAnsi="Arial" w:cs="Arial"/>
                <w:b/>
                <w:bCs/>
                <w:sz w:val="22"/>
                <w:szCs w:val="22"/>
              </w:rPr>
              <w:t>Table 1. 2020 WADA Prohibited List of Substances and Methods</w:t>
            </w:r>
          </w:p>
        </w:tc>
      </w:tr>
      <w:tr w:rsidR="00327046" w:rsidRPr="00E10D47" w14:paraId="6E2287F3" w14:textId="77777777" w:rsidTr="00277BDB">
        <w:tc>
          <w:tcPr>
            <w:tcW w:w="9350" w:type="dxa"/>
          </w:tcPr>
          <w:p w14:paraId="2295F69C" w14:textId="77777777" w:rsidR="00327046" w:rsidRPr="00E10D47" w:rsidRDefault="00327046" w:rsidP="00327046">
            <w:pPr>
              <w:rPr>
                <w:rFonts w:ascii="Arial" w:hAnsi="Arial" w:cs="Arial"/>
                <w:b/>
                <w:bCs/>
                <w:sz w:val="22"/>
                <w:szCs w:val="22"/>
              </w:rPr>
            </w:pPr>
            <w:r w:rsidRPr="00E10D47">
              <w:rPr>
                <w:rFonts w:ascii="Arial" w:hAnsi="Arial" w:cs="Arial"/>
                <w:b/>
                <w:bCs/>
                <w:sz w:val="22"/>
                <w:szCs w:val="22"/>
              </w:rPr>
              <w:t>Substances</w:t>
            </w:r>
          </w:p>
        </w:tc>
      </w:tr>
      <w:tr w:rsidR="00327046" w:rsidRPr="00E10D47" w14:paraId="7F8A98F7" w14:textId="77777777" w:rsidTr="00277BDB">
        <w:tc>
          <w:tcPr>
            <w:tcW w:w="9350" w:type="dxa"/>
          </w:tcPr>
          <w:p w14:paraId="3DC667D8" w14:textId="77777777" w:rsidR="00327046" w:rsidRPr="00E10D47" w:rsidRDefault="00327046" w:rsidP="00327046">
            <w:pPr>
              <w:numPr>
                <w:ilvl w:val="0"/>
                <w:numId w:val="17"/>
              </w:numPr>
              <w:contextualSpacing/>
              <w:rPr>
                <w:rFonts w:ascii="Arial" w:hAnsi="Arial" w:cs="Arial"/>
                <w:sz w:val="22"/>
                <w:szCs w:val="22"/>
              </w:rPr>
            </w:pPr>
            <w:r w:rsidRPr="00E10D47">
              <w:rPr>
                <w:rFonts w:ascii="Arial" w:hAnsi="Arial" w:cs="Arial"/>
                <w:sz w:val="22"/>
                <w:szCs w:val="22"/>
              </w:rPr>
              <w:t>non-approved substances (S0)</w:t>
            </w:r>
          </w:p>
        </w:tc>
      </w:tr>
      <w:tr w:rsidR="00327046" w:rsidRPr="00E10D47" w14:paraId="4BA79059" w14:textId="77777777" w:rsidTr="00277BDB">
        <w:tc>
          <w:tcPr>
            <w:tcW w:w="9350" w:type="dxa"/>
          </w:tcPr>
          <w:p w14:paraId="031B3139" w14:textId="77777777" w:rsidR="00327046" w:rsidRPr="00E10D47" w:rsidRDefault="00327046" w:rsidP="00327046">
            <w:pPr>
              <w:numPr>
                <w:ilvl w:val="0"/>
                <w:numId w:val="13"/>
              </w:numPr>
              <w:contextualSpacing/>
              <w:rPr>
                <w:rFonts w:ascii="Arial" w:hAnsi="Arial" w:cs="Arial"/>
                <w:sz w:val="22"/>
                <w:szCs w:val="22"/>
              </w:rPr>
            </w:pPr>
            <w:r w:rsidRPr="00E10D47">
              <w:rPr>
                <w:rFonts w:ascii="Arial" w:hAnsi="Arial" w:cs="Arial"/>
                <w:sz w:val="22"/>
                <w:szCs w:val="22"/>
              </w:rPr>
              <w:t xml:space="preserve">anabolic agents (S1) </w:t>
            </w:r>
          </w:p>
          <w:p w14:paraId="453C03FD" w14:textId="77777777" w:rsidR="00327046" w:rsidRPr="00E10D47" w:rsidRDefault="00327046" w:rsidP="00327046">
            <w:pPr>
              <w:numPr>
                <w:ilvl w:val="0"/>
                <w:numId w:val="15"/>
              </w:numPr>
              <w:contextualSpacing/>
              <w:rPr>
                <w:rFonts w:ascii="Arial" w:hAnsi="Arial" w:cs="Arial"/>
                <w:sz w:val="22"/>
                <w:szCs w:val="22"/>
              </w:rPr>
            </w:pPr>
            <w:r w:rsidRPr="00E10D47">
              <w:rPr>
                <w:rFonts w:ascii="Arial" w:hAnsi="Arial" w:cs="Arial"/>
                <w:sz w:val="22"/>
                <w:szCs w:val="22"/>
              </w:rPr>
              <w:t>anabolic-androgenic steroids</w:t>
            </w:r>
          </w:p>
          <w:p w14:paraId="2A71E82A" w14:textId="77777777" w:rsidR="00327046" w:rsidRPr="00E10D47" w:rsidRDefault="00327046" w:rsidP="00327046">
            <w:pPr>
              <w:numPr>
                <w:ilvl w:val="0"/>
                <w:numId w:val="15"/>
              </w:numPr>
              <w:contextualSpacing/>
              <w:rPr>
                <w:rFonts w:ascii="Arial" w:hAnsi="Arial" w:cs="Arial"/>
                <w:sz w:val="22"/>
                <w:szCs w:val="22"/>
              </w:rPr>
            </w:pPr>
            <w:r w:rsidRPr="00E10D47">
              <w:rPr>
                <w:rFonts w:ascii="Arial" w:hAnsi="Arial" w:cs="Arial"/>
                <w:sz w:val="22"/>
                <w:szCs w:val="22"/>
              </w:rPr>
              <w:t>other anabolic agents</w:t>
            </w:r>
          </w:p>
          <w:p w14:paraId="6EE46946" w14:textId="77777777" w:rsidR="00327046" w:rsidRPr="00E10D47" w:rsidRDefault="00327046" w:rsidP="00327046">
            <w:pPr>
              <w:numPr>
                <w:ilvl w:val="0"/>
                <w:numId w:val="15"/>
              </w:numPr>
              <w:contextualSpacing/>
              <w:rPr>
                <w:rFonts w:ascii="Arial" w:hAnsi="Arial" w:cs="Arial"/>
                <w:sz w:val="22"/>
                <w:szCs w:val="22"/>
              </w:rPr>
            </w:pPr>
            <w:r w:rsidRPr="00E10D47">
              <w:rPr>
                <w:rFonts w:ascii="Arial" w:hAnsi="Arial" w:cs="Arial"/>
                <w:sz w:val="22"/>
                <w:szCs w:val="22"/>
              </w:rPr>
              <w:t>“others with similar chemical structure or biological effects”</w:t>
            </w:r>
          </w:p>
        </w:tc>
      </w:tr>
      <w:tr w:rsidR="00327046" w:rsidRPr="00E10D47" w14:paraId="76308E6E" w14:textId="77777777" w:rsidTr="00277BDB">
        <w:tc>
          <w:tcPr>
            <w:tcW w:w="9350" w:type="dxa"/>
          </w:tcPr>
          <w:p w14:paraId="76599227" w14:textId="77777777" w:rsidR="00327046" w:rsidRPr="00E10D47" w:rsidRDefault="00327046" w:rsidP="00327046">
            <w:pPr>
              <w:numPr>
                <w:ilvl w:val="0"/>
                <w:numId w:val="13"/>
              </w:numPr>
              <w:contextualSpacing/>
              <w:rPr>
                <w:rFonts w:ascii="Arial" w:hAnsi="Arial" w:cs="Arial"/>
                <w:sz w:val="22"/>
                <w:szCs w:val="22"/>
              </w:rPr>
            </w:pPr>
            <w:r w:rsidRPr="00E10D47">
              <w:rPr>
                <w:rFonts w:ascii="Arial" w:hAnsi="Arial" w:cs="Arial"/>
                <w:sz w:val="22"/>
                <w:szCs w:val="22"/>
              </w:rPr>
              <w:t>peptide hormones, growth factors, related substances and mimetics (S2)</w:t>
            </w:r>
          </w:p>
          <w:p w14:paraId="6548CA9E" w14:textId="280EF5EC" w:rsidR="00327046" w:rsidRPr="00E10D47" w:rsidRDefault="00D00DE2" w:rsidP="00327046">
            <w:pPr>
              <w:numPr>
                <w:ilvl w:val="0"/>
                <w:numId w:val="14"/>
              </w:numPr>
              <w:contextualSpacing/>
              <w:rPr>
                <w:rFonts w:ascii="Arial" w:hAnsi="Arial" w:cs="Arial"/>
                <w:sz w:val="22"/>
                <w:szCs w:val="22"/>
              </w:rPr>
            </w:pPr>
            <w:r w:rsidRPr="00E10D47">
              <w:rPr>
                <w:rFonts w:ascii="Arial" w:hAnsi="Arial" w:cs="Arial"/>
                <w:sz w:val="22"/>
                <w:szCs w:val="22"/>
              </w:rPr>
              <w:t>erythropoietin’s</w:t>
            </w:r>
            <w:r w:rsidR="00327046" w:rsidRPr="00E10D47">
              <w:rPr>
                <w:rFonts w:ascii="Arial" w:hAnsi="Arial" w:cs="Arial"/>
                <w:sz w:val="22"/>
                <w:szCs w:val="22"/>
              </w:rPr>
              <w:t xml:space="preserve"> and agents affecting erythropoiesis</w:t>
            </w:r>
          </w:p>
          <w:p w14:paraId="3491F155" w14:textId="77777777" w:rsidR="00327046" w:rsidRPr="00E10D47" w:rsidRDefault="00327046" w:rsidP="00327046">
            <w:pPr>
              <w:rPr>
                <w:rFonts w:ascii="Arial" w:hAnsi="Arial" w:cs="Arial"/>
                <w:sz w:val="22"/>
                <w:szCs w:val="22"/>
              </w:rPr>
            </w:pPr>
            <w:r w:rsidRPr="00E10D47">
              <w:rPr>
                <w:rFonts w:ascii="Arial" w:hAnsi="Arial" w:cs="Arial"/>
                <w:sz w:val="22"/>
                <w:szCs w:val="22"/>
              </w:rPr>
              <w:tab/>
              <w:t xml:space="preserve">  erythropoietin receptor agonists</w:t>
            </w:r>
          </w:p>
          <w:p w14:paraId="5DE40CDD" w14:textId="77777777" w:rsidR="00327046" w:rsidRPr="00E10D47" w:rsidRDefault="00327046" w:rsidP="00327046">
            <w:pPr>
              <w:rPr>
                <w:rFonts w:ascii="Arial" w:hAnsi="Arial" w:cs="Arial"/>
                <w:sz w:val="22"/>
                <w:szCs w:val="22"/>
              </w:rPr>
            </w:pPr>
            <w:r w:rsidRPr="00E10D47">
              <w:rPr>
                <w:rFonts w:ascii="Arial" w:hAnsi="Arial" w:cs="Arial"/>
                <w:sz w:val="22"/>
                <w:szCs w:val="22"/>
              </w:rPr>
              <w:tab/>
              <w:t xml:space="preserve">  hypoxia-inducible factor activating agents</w:t>
            </w:r>
          </w:p>
          <w:p w14:paraId="10CE62F7" w14:textId="77777777" w:rsidR="00327046" w:rsidRPr="00E10D47" w:rsidRDefault="00327046" w:rsidP="00327046">
            <w:pPr>
              <w:rPr>
                <w:rFonts w:ascii="Arial" w:hAnsi="Arial" w:cs="Arial"/>
                <w:sz w:val="22"/>
                <w:szCs w:val="22"/>
              </w:rPr>
            </w:pPr>
            <w:r w:rsidRPr="00E10D47">
              <w:rPr>
                <w:rFonts w:ascii="Arial" w:hAnsi="Arial" w:cs="Arial"/>
                <w:sz w:val="22"/>
                <w:szCs w:val="22"/>
              </w:rPr>
              <w:tab/>
              <w:t xml:space="preserve">  GATA inhibitors</w:t>
            </w:r>
          </w:p>
          <w:p w14:paraId="58B747B0" w14:textId="77777777" w:rsidR="00327046" w:rsidRPr="00E10D47" w:rsidRDefault="00327046" w:rsidP="00327046">
            <w:pPr>
              <w:rPr>
                <w:rFonts w:ascii="Arial" w:hAnsi="Arial" w:cs="Arial"/>
                <w:sz w:val="22"/>
                <w:szCs w:val="22"/>
              </w:rPr>
            </w:pPr>
            <w:r w:rsidRPr="00E10D47">
              <w:rPr>
                <w:rFonts w:ascii="Arial" w:hAnsi="Arial" w:cs="Arial"/>
                <w:sz w:val="22"/>
                <w:szCs w:val="22"/>
              </w:rPr>
              <w:tab/>
              <w:t xml:space="preserve">  TGF-β signaling inhibitors</w:t>
            </w:r>
          </w:p>
          <w:p w14:paraId="0A46205B" w14:textId="77777777" w:rsidR="00327046" w:rsidRPr="00E10D47" w:rsidRDefault="00327046" w:rsidP="00327046">
            <w:pPr>
              <w:rPr>
                <w:rFonts w:ascii="Arial" w:hAnsi="Arial" w:cs="Arial"/>
                <w:sz w:val="22"/>
                <w:szCs w:val="22"/>
              </w:rPr>
            </w:pPr>
            <w:r w:rsidRPr="00E10D47">
              <w:rPr>
                <w:rFonts w:ascii="Arial" w:hAnsi="Arial" w:cs="Arial"/>
                <w:sz w:val="22"/>
                <w:szCs w:val="22"/>
              </w:rPr>
              <w:tab/>
              <w:t xml:space="preserve">   Innate receptor agonists </w:t>
            </w:r>
          </w:p>
          <w:p w14:paraId="3F53E860" w14:textId="77777777" w:rsidR="00327046" w:rsidRPr="00E10D47" w:rsidRDefault="00327046" w:rsidP="00327046">
            <w:pPr>
              <w:numPr>
                <w:ilvl w:val="0"/>
                <w:numId w:val="14"/>
              </w:numPr>
              <w:contextualSpacing/>
              <w:rPr>
                <w:rFonts w:ascii="Arial" w:hAnsi="Arial" w:cs="Arial"/>
                <w:sz w:val="22"/>
                <w:szCs w:val="22"/>
              </w:rPr>
            </w:pPr>
            <w:r w:rsidRPr="00E10D47">
              <w:rPr>
                <w:rFonts w:ascii="Arial" w:hAnsi="Arial" w:cs="Arial"/>
                <w:sz w:val="22"/>
                <w:szCs w:val="22"/>
              </w:rPr>
              <w:t xml:space="preserve">peptide hormones and their releasing factors </w:t>
            </w:r>
          </w:p>
          <w:p w14:paraId="11066FE3" w14:textId="77777777" w:rsidR="00327046" w:rsidRPr="00E10D47" w:rsidRDefault="00327046" w:rsidP="00327046">
            <w:pPr>
              <w:rPr>
                <w:rFonts w:ascii="Arial" w:hAnsi="Arial" w:cs="Arial"/>
                <w:sz w:val="22"/>
                <w:szCs w:val="22"/>
              </w:rPr>
            </w:pPr>
            <w:r w:rsidRPr="00E10D47">
              <w:rPr>
                <w:rFonts w:ascii="Arial" w:hAnsi="Arial" w:cs="Arial"/>
                <w:sz w:val="22"/>
                <w:szCs w:val="22"/>
              </w:rPr>
              <w:t xml:space="preserve">               hCG, LH (men only)</w:t>
            </w:r>
          </w:p>
          <w:p w14:paraId="3EFF161B" w14:textId="77777777" w:rsidR="00327046" w:rsidRPr="00E10D47" w:rsidRDefault="00327046" w:rsidP="00327046">
            <w:pPr>
              <w:rPr>
                <w:rFonts w:ascii="Arial" w:hAnsi="Arial" w:cs="Arial"/>
                <w:sz w:val="22"/>
                <w:szCs w:val="22"/>
              </w:rPr>
            </w:pPr>
            <w:r w:rsidRPr="00E10D47">
              <w:rPr>
                <w:rFonts w:ascii="Arial" w:hAnsi="Arial" w:cs="Arial"/>
                <w:sz w:val="22"/>
                <w:szCs w:val="22"/>
              </w:rPr>
              <w:t xml:space="preserve">               corticotrophin and their releasing factors</w:t>
            </w:r>
          </w:p>
          <w:p w14:paraId="5AFFDDF4" w14:textId="77777777" w:rsidR="00327046" w:rsidRPr="00E10D47" w:rsidRDefault="00327046" w:rsidP="00327046">
            <w:pPr>
              <w:rPr>
                <w:rFonts w:ascii="Arial" w:hAnsi="Arial" w:cs="Arial"/>
                <w:sz w:val="22"/>
                <w:szCs w:val="22"/>
              </w:rPr>
            </w:pPr>
            <w:r w:rsidRPr="00E10D47">
              <w:rPr>
                <w:rFonts w:ascii="Arial" w:hAnsi="Arial" w:cs="Arial"/>
                <w:sz w:val="22"/>
                <w:szCs w:val="22"/>
              </w:rPr>
              <w:t xml:space="preserve">               growth hormone, its fragments and releasing factors</w:t>
            </w:r>
          </w:p>
          <w:p w14:paraId="24F2B2CF" w14:textId="77777777" w:rsidR="00327046" w:rsidRPr="00E10D47" w:rsidRDefault="00327046" w:rsidP="00327046">
            <w:pPr>
              <w:rPr>
                <w:rFonts w:ascii="Arial" w:hAnsi="Arial" w:cs="Arial"/>
                <w:sz w:val="22"/>
                <w:szCs w:val="22"/>
              </w:rPr>
            </w:pPr>
            <w:r w:rsidRPr="00E10D47">
              <w:rPr>
                <w:rFonts w:ascii="Arial" w:hAnsi="Arial" w:cs="Arial"/>
                <w:sz w:val="22"/>
                <w:szCs w:val="22"/>
              </w:rPr>
              <w:t xml:space="preserve">               growth factors and growth factor modulators</w:t>
            </w:r>
          </w:p>
          <w:p w14:paraId="0DC26886" w14:textId="77777777" w:rsidR="00327046" w:rsidRPr="00E10D47" w:rsidRDefault="00327046" w:rsidP="00327046">
            <w:pPr>
              <w:numPr>
                <w:ilvl w:val="0"/>
                <w:numId w:val="14"/>
              </w:numPr>
              <w:contextualSpacing/>
              <w:rPr>
                <w:rFonts w:ascii="Arial" w:hAnsi="Arial" w:cs="Arial"/>
                <w:sz w:val="22"/>
                <w:szCs w:val="22"/>
              </w:rPr>
            </w:pPr>
            <w:r w:rsidRPr="00E10D47">
              <w:rPr>
                <w:rFonts w:ascii="Arial" w:hAnsi="Arial" w:cs="Arial"/>
                <w:sz w:val="22"/>
                <w:szCs w:val="22"/>
              </w:rPr>
              <w:t>“others with similar chemical structure or biological effects”</w:t>
            </w:r>
          </w:p>
        </w:tc>
      </w:tr>
      <w:tr w:rsidR="00327046" w:rsidRPr="00E10D47" w14:paraId="69E7C0DE" w14:textId="77777777" w:rsidTr="00277BDB">
        <w:tc>
          <w:tcPr>
            <w:tcW w:w="9350" w:type="dxa"/>
          </w:tcPr>
          <w:p w14:paraId="3FD5032E" w14:textId="77777777" w:rsidR="00327046" w:rsidRPr="00E10D47" w:rsidRDefault="00327046" w:rsidP="00327046">
            <w:pPr>
              <w:numPr>
                <w:ilvl w:val="0"/>
                <w:numId w:val="13"/>
              </w:numPr>
              <w:contextualSpacing/>
              <w:rPr>
                <w:rFonts w:ascii="Arial" w:hAnsi="Arial" w:cs="Arial"/>
                <w:sz w:val="22"/>
                <w:szCs w:val="22"/>
              </w:rPr>
            </w:pPr>
            <w:r w:rsidRPr="00E10D47">
              <w:rPr>
                <w:rFonts w:ascii="Arial" w:hAnsi="Arial" w:cs="Arial"/>
                <w:sz w:val="22"/>
                <w:szCs w:val="22"/>
              </w:rPr>
              <w:t>beta2-agonists (S3), beta-blockers(P1)</w:t>
            </w:r>
          </w:p>
        </w:tc>
      </w:tr>
      <w:tr w:rsidR="00327046" w:rsidRPr="00E10D47" w14:paraId="0A159DB8" w14:textId="77777777" w:rsidTr="00277BDB">
        <w:tc>
          <w:tcPr>
            <w:tcW w:w="9350" w:type="dxa"/>
          </w:tcPr>
          <w:p w14:paraId="7ADEF796" w14:textId="77777777" w:rsidR="00327046" w:rsidRPr="00E10D47" w:rsidRDefault="00327046" w:rsidP="00327046">
            <w:pPr>
              <w:numPr>
                <w:ilvl w:val="0"/>
                <w:numId w:val="13"/>
              </w:numPr>
              <w:contextualSpacing/>
              <w:rPr>
                <w:rFonts w:ascii="Arial" w:hAnsi="Arial" w:cs="Arial"/>
                <w:sz w:val="22"/>
                <w:szCs w:val="22"/>
              </w:rPr>
            </w:pPr>
            <w:r w:rsidRPr="00E10D47">
              <w:rPr>
                <w:rFonts w:ascii="Arial" w:hAnsi="Arial" w:cs="Arial"/>
                <w:sz w:val="22"/>
                <w:szCs w:val="22"/>
              </w:rPr>
              <w:t xml:space="preserve">hormone and metabolic modulators (S4) </w:t>
            </w:r>
          </w:p>
          <w:p w14:paraId="56CD27C2" w14:textId="77777777" w:rsidR="00327046" w:rsidRPr="00E10D47" w:rsidRDefault="00327046" w:rsidP="00327046">
            <w:pPr>
              <w:numPr>
                <w:ilvl w:val="0"/>
                <w:numId w:val="14"/>
              </w:numPr>
              <w:contextualSpacing/>
              <w:rPr>
                <w:rFonts w:ascii="Arial" w:hAnsi="Arial" w:cs="Arial"/>
                <w:sz w:val="22"/>
                <w:szCs w:val="22"/>
              </w:rPr>
            </w:pPr>
            <w:r w:rsidRPr="00E10D47">
              <w:rPr>
                <w:rFonts w:ascii="Arial" w:hAnsi="Arial" w:cs="Arial"/>
                <w:sz w:val="22"/>
                <w:szCs w:val="22"/>
              </w:rPr>
              <w:t xml:space="preserve">aromatase inhibitors </w:t>
            </w:r>
          </w:p>
          <w:p w14:paraId="177B1778" w14:textId="77777777" w:rsidR="00327046" w:rsidRPr="00E10D47" w:rsidRDefault="00327046" w:rsidP="00327046">
            <w:pPr>
              <w:numPr>
                <w:ilvl w:val="0"/>
                <w:numId w:val="14"/>
              </w:numPr>
              <w:contextualSpacing/>
              <w:rPr>
                <w:rFonts w:ascii="Arial" w:hAnsi="Arial" w:cs="Arial"/>
                <w:sz w:val="22"/>
                <w:szCs w:val="22"/>
              </w:rPr>
            </w:pPr>
            <w:r w:rsidRPr="00E10D47">
              <w:rPr>
                <w:rFonts w:ascii="Arial" w:hAnsi="Arial" w:cs="Arial"/>
                <w:sz w:val="22"/>
                <w:szCs w:val="22"/>
              </w:rPr>
              <w:t>selective estrogen receptor modulators (SERM)</w:t>
            </w:r>
          </w:p>
          <w:p w14:paraId="68400FD6" w14:textId="77777777" w:rsidR="00327046" w:rsidRPr="00E10D47" w:rsidRDefault="00327046" w:rsidP="00327046">
            <w:pPr>
              <w:numPr>
                <w:ilvl w:val="0"/>
                <w:numId w:val="14"/>
              </w:numPr>
              <w:contextualSpacing/>
              <w:rPr>
                <w:rFonts w:ascii="Arial" w:hAnsi="Arial" w:cs="Arial"/>
                <w:sz w:val="22"/>
                <w:szCs w:val="22"/>
              </w:rPr>
            </w:pPr>
            <w:r w:rsidRPr="00E10D47">
              <w:rPr>
                <w:rFonts w:ascii="Arial" w:hAnsi="Arial" w:cs="Arial"/>
                <w:sz w:val="22"/>
                <w:szCs w:val="22"/>
              </w:rPr>
              <w:t>other anti-estrogenic substances</w:t>
            </w:r>
          </w:p>
          <w:p w14:paraId="7CAC7C40" w14:textId="77777777" w:rsidR="00327046" w:rsidRPr="00E10D47" w:rsidRDefault="00327046" w:rsidP="00327046">
            <w:pPr>
              <w:numPr>
                <w:ilvl w:val="0"/>
                <w:numId w:val="14"/>
              </w:numPr>
              <w:contextualSpacing/>
              <w:rPr>
                <w:rFonts w:ascii="Arial" w:hAnsi="Arial" w:cs="Arial"/>
                <w:sz w:val="22"/>
                <w:szCs w:val="22"/>
              </w:rPr>
            </w:pPr>
            <w:r w:rsidRPr="00E10D47">
              <w:rPr>
                <w:rFonts w:ascii="Arial" w:hAnsi="Arial" w:cs="Arial"/>
                <w:sz w:val="22"/>
                <w:szCs w:val="22"/>
              </w:rPr>
              <w:t>agents preventing activin receptor IIB activation</w:t>
            </w:r>
          </w:p>
          <w:p w14:paraId="00279898" w14:textId="77777777" w:rsidR="00327046" w:rsidRPr="00E10D47" w:rsidRDefault="00327046" w:rsidP="00327046">
            <w:pPr>
              <w:numPr>
                <w:ilvl w:val="0"/>
                <w:numId w:val="14"/>
              </w:numPr>
              <w:contextualSpacing/>
              <w:rPr>
                <w:rFonts w:ascii="Arial" w:hAnsi="Arial" w:cs="Arial"/>
                <w:sz w:val="22"/>
                <w:szCs w:val="22"/>
              </w:rPr>
            </w:pPr>
            <w:r w:rsidRPr="00E10D47">
              <w:rPr>
                <w:rFonts w:ascii="Arial" w:hAnsi="Arial" w:cs="Arial"/>
                <w:sz w:val="22"/>
                <w:szCs w:val="22"/>
              </w:rPr>
              <w:t>metabolic modulators (AMPK activators, insulins and insulin-mimetics, meldonium, trimetazidine)</w:t>
            </w:r>
          </w:p>
        </w:tc>
      </w:tr>
      <w:tr w:rsidR="00327046" w:rsidRPr="00E10D47" w14:paraId="7595819F" w14:textId="77777777" w:rsidTr="00277BDB">
        <w:tc>
          <w:tcPr>
            <w:tcW w:w="9350" w:type="dxa"/>
          </w:tcPr>
          <w:p w14:paraId="7A504C8C" w14:textId="77777777" w:rsidR="00327046" w:rsidRPr="00E10D47" w:rsidRDefault="00327046" w:rsidP="00327046">
            <w:pPr>
              <w:numPr>
                <w:ilvl w:val="0"/>
                <w:numId w:val="16"/>
              </w:numPr>
              <w:contextualSpacing/>
              <w:rPr>
                <w:rFonts w:ascii="Arial" w:hAnsi="Arial" w:cs="Arial"/>
                <w:sz w:val="22"/>
                <w:szCs w:val="22"/>
              </w:rPr>
            </w:pPr>
            <w:r w:rsidRPr="00E10D47">
              <w:rPr>
                <w:rFonts w:ascii="Arial" w:hAnsi="Arial" w:cs="Arial"/>
                <w:sz w:val="22"/>
                <w:szCs w:val="22"/>
              </w:rPr>
              <w:t>diuretics and masking agents (S5)</w:t>
            </w:r>
          </w:p>
        </w:tc>
      </w:tr>
      <w:tr w:rsidR="00327046" w:rsidRPr="00E10D47" w14:paraId="5D4DAA77" w14:textId="77777777" w:rsidTr="00277BDB">
        <w:tc>
          <w:tcPr>
            <w:tcW w:w="9350" w:type="dxa"/>
          </w:tcPr>
          <w:p w14:paraId="039A9B8A" w14:textId="77777777" w:rsidR="00327046" w:rsidRPr="00E10D47" w:rsidRDefault="00327046" w:rsidP="00327046">
            <w:pPr>
              <w:numPr>
                <w:ilvl w:val="0"/>
                <w:numId w:val="16"/>
              </w:numPr>
              <w:contextualSpacing/>
              <w:rPr>
                <w:rFonts w:ascii="Arial" w:hAnsi="Arial" w:cs="Arial"/>
                <w:sz w:val="22"/>
                <w:szCs w:val="22"/>
              </w:rPr>
            </w:pPr>
            <w:r w:rsidRPr="00E10D47">
              <w:rPr>
                <w:rFonts w:ascii="Arial" w:hAnsi="Arial" w:cs="Arial"/>
                <w:sz w:val="22"/>
                <w:szCs w:val="22"/>
              </w:rPr>
              <w:t>stimulants (S6)</w:t>
            </w:r>
          </w:p>
        </w:tc>
      </w:tr>
      <w:tr w:rsidR="00327046" w:rsidRPr="00E10D47" w14:paraId="710D7852" w14:textId="77777777" w:rsidTr="00277BDB">
        <w:tc>
          <w:tcPr>
            <w:tcW w:w="9350" w:type="dxa"/>
          </w:tcPr>
          <w:p w14:paraId="07916CF4" w14:textId="77777777" w:rsidR="00327046" w:rsidRPr="00E10D47" w:rsidRDefault="00327046" w:rsidP="00327046">
            <w:pPr>
              <w:numPr>
                <w:ilvl w:val="0"/>
                <w:numId w:val="16"/>
              </w:numPr>
              <w:contextualSpacing/>
              <w:rPr>
                <w:rFonts w:ascii="Arial" w:hAnsi="Arial" w:cs="Arial"/>
                <w:sz w:val="22"/>
                <w:szCs w:val="22"/>
              </w:rPr>
            </w:pPr>
            <w:r w:rsidRPr="00E10D47">
              <w:rPr>
                <w:rFonts w:ascii="Arial" w:hAnsi="Arial" w:cs="Arial"/>
                <w:sz w:val="22"/>
                <w:szCs w:val="22"/>
              </w:rPr>
              <w:t>narcotics (S7)</w:t>
            </w:r>
          </w:p>
        </w:tc>
      </w:tr>
      <w:tr w:rsidR="00327046" w:rsidRPr="00E10D47" w14:paraId="70CB45F2" w14:textId="77777777" w:rsidTr="00277BDB">
        <w:tc>
          <w:tcPr>
            <w:tcW w:w="9350" w:type="dxa"/>
          </w:tcPr>
          <w:p w14:paraId="2CCDDE06" w14:textId="77777777" w:rsidR="00327046" w:rsidRPr="00E10D47" w:rsidRDefault="00327046" w:rsidP="00327046">
            <w:pPr>
              <w:numPr>
                <w:ilvl w:val="0"/>
                <w:numId w:val="16"/>
              </w:numPr>
              <w:contextualSpacing/>
              <w:rPr>
                <w:rFonts w:ascii="Arial" w:hAnsi="Arial" w:cs="Arial"/>
                <w:sz w:val="22"/>
                <w:szCs w:val="22"/>
              </w:rPr>
            </w:pPr>
            <w:r w:rsidRPr="00E10D47">
              <w:rPr>
                <w:rFonts w:ascii="Arial" w:hAnsi="Arial" w:cs="Arial"/>
                <w:sz w:val="22"/>
                <w:szCs w:val="22"/>
              </w:rPr>
              <w:t>cannabinoids (S8)</w:t>
            </w:r>
          </w:p>
        </w:tc>
      </w:tr>
      <w:tr w:rsidR="00327046" w:rsidRPr="00E10D47" w14:paraId="68DB4EBE" w14:textId="77777777" w:rsidTr="00277BDB">
        <w:tc>
          <w:tcPr>
            <w:tcW w:w="9350" w:type="dxa"/>
          </w:tcPr>
          <w:p w14:paraId="414756D7" w14:textId="77777777" w:rsidR="00327046" w:rsidRPr="00E10D47" w:rsidRDefault="00327046" w:rsidP="00327046">
            <w:pPr>
              <w:numPr>
                <w:ilvl w:val="0"/>
                <w:numId w:val="16"/>
              </w:numPr>
              <w:contextualSpacing/>
              <w:rPr>
                <w:rFonts w:ascii="Arial" w:hAnsi="Arial" w:cs="Arial"/>
                <w:sz w:val="22"/>
                <w:szCs w:val="22"/>
              </w:rPr>
            </w:pPr>
            <w:r w:rsidRPr="00E10D47">
              <w:rPr>
                <w:rFonts w:ascii="Arial" w:hAnsi="Arial" w:cs="Arial"/>
                <w:sz w:val="22"/>
                <w:szCs w:val="22"/>
              </w:rPr>
              <w:t>glucocorticoids (S9)</w:t>
            </w:r>
          </w:p>
        </w:tc>
      </w:tr>
      <w:tr w:rsidR="00327046" w:rsidRPr="00E10D47" w14:paraId="0F335DA2" w14:textId="77777777" w:rsidTr="00277BDB">
        <w:tc>
          <w:tcPr>
            <w:tcW w:w="9350" w:type="dxa"/>
          </w:tcPr>
          <w:p w14:paraId="4068CAA8" w14:textId="77777777" w:rsidR="00327046" w:rsidRPr="00E10D47" w:rsidRDefault="00327046" w:rsidP="00327046">
            <w:pPr>
              <w:rPr>
                <w:rFonts w:ascii="Arial" w:hAnsi="Arial" w:cs="Arial"/>
                <w:b/>
                <w:bCs/>
                <w:sz w:val="22"/>
                <w:szCs w:val="22"/>
              </w:rPr>
            </w:pPr>
            <w:r w:rsidRPr="00E10D47">
              <w:rPr>
                <w:rFonts w:ascii="Arial" w:hAnsi="Arial" w:cs="Arial"/>
                <w:b/>
                <w:bCs/>
                <w:sz w:val="22"/>
                <w:szCs w:val="22"/>
              </w:rPr>
              <w:t>Methods</w:t>
            </w:r>
          </w:p>
        </w:tc>
      </w:tr>
      <w:tr w:rsidR="00327046" w:rsidRPr="00E10D47" w14:paraId="35BD7B5D" w14:textId="77777777" w:rsidTr="00277BDB">
        <w:tc>
          <w:tcPr>
            <w:tcW w:w="9350" w:type="dxa"/>
          </w:tcPr>
          <w:p w14:paraId="409BD815" w14:textId="77777777" w:rsidR="00327046" w:rsidRPr="00E10D47" w:rsidRDefault="00327046" w:rsidP="00327046">
            <w:pPr>
              <w:numPr>
                <w:ilvl w:val="0"/>
                <w:numId w:val="16"/>
              </w:numPr>
              <w:contextualSpacing/>
              <w:rPr>
                <w:rFonts w:ascii="Arial" w:hAnsi="Arial" w:cs="Arial"/>
                <w:sz w:val="22"/>
                <w:szCs w:val="22"/>
              </w:rPr>
            </w:pPr>
            <w:r w:rsidRPr="00E10D47">
              <w:rPr>
                <w:rFonts w:ascii="Arial" w:hAnsi="Arial" w:cs="Arial"/>
                <w:sz w:val="22"/>
                <w:szCs w:val="22"/>
              </w:rPr>
              <w:t>manipulation of blood &amp; blood components (M1)</w:t>
            </w:r>
          </w:p>
        </w:tc>
      </w:tr>
      <w:tr w:rsidR="00327046" w:rsidRPr="00E10D47" w14:paraId="49A07468" w14:textId="77777777" w:rsidTr="00277BDB">
        <w:tc>
          <w:tcPr>
            <w:tcW w:w="9350" w:type="dxa"/>
          </w:tcPr>
          <w:p w14:paraId="4132818A" w14:textId="77777777" w:rsidR="00327046" w:rsidRPr="00E10D47" w:rsidRDefault="00327046" w:rsidP="00327046">
            <w:pPr>
              <w:numPr>
                <w:ilvl w:val="0"/>
                <w:numId w:val="16"/>
              </w:numPr>
              <w:contextualSpacing/>
              <w:rPr>
                <w:rFonts w:ascii="Arial" w:hAnsi="Arial" w:cs="Arial"/>
                <w:sz w:val="22"/>
                <w:szCs w:val="22"/>
              </w:rPr>
            </w:pPr>
            <w:r w:rsidRPr="00E10D47">
              <w:rPr>
                <w:rFonts w:ascii="Arial" w:hAnsi="Arial" w:cs="Arial"/>
                <w:sz w:val="22"/>
                <w:szCs w:val="22"/>
              </w:rPr>
              <w:t>chemical and physical manipulation (M2)</w:t>
            </w:r>
          </w:p>
        </w:tc>
      </w:tr>
      <w:tr w:rsidR="00327046" w:rsidRPr="00E10D47" w14:paraId="7EBFDEDA" w14:textId="77777777" w:rsidTr="00277BDB">
        <w:tc>
          <w:tcPr>
            <w:tcW w:w="9350" w:type="dxa"/>
          </w:tcPr>
          <w:p w14:paraId="2B9E9B7D" w14:textId="77777777" w:rsidR="00327046" w:rsidRPr="00E10D47" w:rsidRDefault="00327046" w:rsidP="00327046">
            <w:pPr>
              <w:numPr>
                <w:ilvl w:val="0"/>
                <w:numId w:val="16"/>
              </w:numPr>
              <w:contextualSpacing/>
              <w:rPr>
                <w:rFonts w:ascii="Arial" w:hAnsi="Arial" w:cs="Arial"/>
                <w:sz w:val="22"/>
                <w:szCs w:val="22"/>
              </w:rPr>
            </w:pPr>
            <w:r w:rsidRPr="00E10D47">
              <w:rPr>
                <w:rFonts w:ascii="Arial" w:hAnsi="Arial" w:cs="Arial"/>
                <w:sz w:val="22"/>
                <w:szCs w:val="22"/>
              </w:rPr>
              <w:t>gene and cell doping (M3)</w:t>
            </w:r>
          </w:p>
        </w:tc>
      </w:tr>
    </w:tbl>
    <w:p w14:paraId="21D5463C" w14:textId="44C5455D" w:rsidR="00327046" w:rsidRPr="00E10D47" w:rsidRDefault="00327046" w:rsidP="00327046">
      <w:pPr>
        <w:spacing w:after="0"/>
        <w:rPr>
          <w:rFonts w:ascii="Arial" w:eastAsia="Times" w:hAnsi="Arial" w:cs="Arial"/>
        </w:rPr>
      </w:pPr>
      <w:r w:rsidRPr="00E10D47">
        <w:rPr>
          <w:rFonts w:ascii="Arial" w:eastAsia="Times" w:hAnsi="Arial" w:cs="Arial"/>
        </w:rPr>
        <w:t>Substances and Methods as described in the 2020 WADA Prohibited List. For further details see full Prohibited List on WADA website.</w:t>
      </w:r>
    </w:p>
    <w:p w14:paraId="5F02E5C9" w14:textId="0D364A88" w:rsidR="00166531" w:rsidRDefault="00166531" w:rsidP="00327046">
      <w:pPr>
        <w:spacing w:after="0"/>
        <w:rPr>
          <w:rFonts w:ascii="Arial" w:eastAsia="Times" w:hAnsi="Arial" w:cs="Times New Roman"/>
          <w:szCs w:val="20"/>
        </w:rPr>
      </w:pPr>
    </w:p>
    <w:tbl>
      <w:tblPr>
        <w:tblStyle w:val="TableGrid1"/>
        <w:tblW w:w="9214" w:type="dxa"/>
        <w:tblLayout w:type="fixed"/>
        <w:tblLook w:val="04A0" w:firstRow="1" w:lastRow="0" w:firstColumn="1" w:lastColumn="0" w:noHBand="0" w:noVBand="1"/>
      </w:tblPr>
      <w:tblGrid>
        <w:gridCol w:w="2552"/>
        <w:gridCol w:w="1665"/>
        <w:gridCol w:w="1666"/>
        <w:gridCol w:w="1665"/>
        <w:gridCol w:w="1666"/>
      </w:tblGrid>
      <w:tr w:rsidR="00166531" w:rsidRPr="00327046" w14:paraId="6B36A2C6" w14:textId="77777777" w:rsidTr="00277BDB">
        <w:trPr>
          <w:trHeight w:hRule="exact" w:val="372"/>
        </w:trPr>
        <w:tc>
          <w:tcPr>
            <w:tcW w:w="9214" w:type="dxa"/>
            <w:gridSpan w:val="5"/>
            <w:shd w:val="clear" w:color="auto" w:fill="FFFF00"/>
          </w:tcPr>
          <w:p w14:paraId="47D5AC0F" w14:textId="77777777" w:rsidR="00166531" w:rsidRPr="00F63DFE" w:rsidRDefault="00166531" w:rsidP="00277BDB">
            <w:pPr>
              <w:rPr>
                <w:rFonts w:ascii="Arial" w:hAnsi="Arial" w:cs="Arial"/>
                <w:b/>
                <w:bCs/>
                <w:sz w:val="22"/>
                <w:szCs w:val="22"/>
              </w:rPr>
            </w:pPr>
            <w:r w:rsidRPr="00F63DFE">
              <w:rPr>
                <w:rFonts w:ascii="Arial" w:hAnsi="Arial" w:cs="Arial"/>
                <w:b/>
                <w:bCs/>
                <w:sz w:val="22"/>
                <w:szCs w:val="22"/>
              </w:rPr>
              <w:t>Table 2. Performance Enhancing Hormone Tests in WADA Labs</w:t>
            </w:r>
          </w:p>
        </w:tc>
      </w:tr>
      <w:tr w:rsidR="00166531" w:rsidRPr="00327046" w14:paraId="1CBE8704" w14:textId="77777777" w:rsidTr="00277BDB">
        <w:trPr>
          <w:trHeight w:hRule="exact" w:val="372"/>
        </w:trPr>
        <w:tc>
          <w:tcPr>
            <w:tcW w:w="2552" w:type="dxa"/>
          </w:tcPr>
          <w:p w14:paraId="2A0F7247" w14:textId="77777777" w:rsidR="00166531" w:rsidRPr="00327046" w:rsidRDefault="00166531" w:rsidP="00277BDB">
            <w:pPr>
              <w:jc w:val="center"/>
              <w:rPr>
                <w:rFonts w:ascii="Arial" w:hAnsi="Arial" w:cs="Arial"/>
                <w:sz w:val="22"/>
                <w:szCs w:val="22"/>
              </w:rPr>
            </w:pPr>
          </w:p>
        </w:tc>
        <w:tc>
          <w:tcPr>
            <w:tcW w:w="1665" w:type="dxa"/>
          </w:tcPr>
          <w:p w14:paraId="2D9FDA72" w14:textId="77777777" w:rsidR="00166531" w:rsidRPr="00166531" w:rsidRDefault="00166531" w:rsidP="00277BDB">
            <w:pPr>
              <w:jc w:val="center"/>
              <w:rPr>
                <w:rFonts w:ascii="Arial" w:hAnsi="Arial" w:cs="Arial"/>
                <w:b/>
                <w:bCs/>
                <w:sz w:val="22"/>
                <w:szCs w:val="22"/>
              </w:rPr>
            </w:pPr>
            <w:r w:rsidRPr="00166531">
              <w:rPr>
                <w:rFonts w:ascii="Arial" w:hAnsi="Arial" w:cs="Arial"/>
                <w:b/>
                <w:bCs/>
                <w:sz w:val="22"/>
                <w:szCs w:val="22"/>
              </w:rPr>
              <w:t>2005</w:t>
            </w:r>
          </w:p>
        </w:tc>
        <w:tc>
          <w:tcPr>
            <w:tcW w:w="1666" w:type="dxa"/>
          </w:tcPr>
          <w:p w14:paraId="688C1A48" w14:textId="77777777" w:rsidR="00166531" w:rsidRPr="00166531" w:rsidRDefault="00166531" w:rsidP="00277BDB">
            <w:pPr>
              <w:jc w:val="center"/>
              <w:rPr>
                <w:rFonts w:ascii="Arial" w:hAnsi="Arial" w:cs="Arial"/>
                <w:b/>
                <w:bCs/>
                <w:sz w:val="22"/>
                <w:szCs w:val="22"/>
              </w:rPr>
            </w:pPr>
            <w:r w:rsidRPr="00166531">
              <w:rPr>
                <w:rFonts w:ascii="Arial" w:hAnsi="Arial" w:cs="Arial"/>
                <w:b/>
                <w:bCs/>
                <w:sz w:val="22"/>
                <w:szCs w:val="22"/>
              </w:rPr>
              <w:t>2009</w:t>
            </w:r>
          </w:p>
        </w:tc>
        <w:tc>
          <w:tcPr>
            <w:tcW w:w="1665" w:type="dxa"/>
          </w:tcPr>
          <w:p w14:paraId="61D93850" w14:textId="77777777" w:rsidR="00166531" w:rsidRPr="00166531" w:rsidRDefault="00166531" w:rsidP="00277BDB">
            <w:pPr>
              <w:jc w:val="center"/>
              <w:rPr>
                <w:rFonts w:ascii="Arial" w:hAnsi="Arial" w:cs="Arial"/>
                <w:b/>
                <w:bCs/>
                <w:sz w:val="22"/>
                <w:szCs w:val="22"/>
              </w:rPr>
            </w:pPr>
            <w:r w:rsidRPr="00166531">
              <w:rPr>
                <w:rFonts w:ascii="Arial" w:hAnsi="Arial" w:cs="Arial"/>
                <w:b/>
                <w:bCs/>
                <w:sz w:val="22"/>
                <w:szCs w:val="22"/>
              </w:rPr>
              <w:t>2013</w:t>
            </w:r>
          </w:p>
        </w:tc>
        <w:tc>
          <w:tcPr>
            <w:tcW w:w="1666" w:type="dxa"/>
          </w:tcPr>
          <w:p w14:paraId="65522E13" w14:textId="77777777" w:rsidR="00166531" w:rsidRPr="00166531" w:rsidRDefault="00166531" w:rsidP="00277BDB">
            <w:pPr>
              <w:jc w:val="center"/>
              <w:rPr>
                <w:rFonts w:ascii="Arial" w:hAnsi="Arial" w:cs="Arial"/>
                <w:b/>
                <w:bCs/>
                <w:sz w:val="22"/>
                <w:szCs w:val="22"/>
              </w:rPr>
            </w:pPr>
            <w:r w:rsidRPr="00166531">
              <w:rPr>
                <w:rFonts w:ascii="Arial" w:hAnsi="Arial" w:cs="Arial"/>
                <w:b/>
                <w:bCs/>
                <w:sz w:val="22"/>
                <w:szCs w:val="22"/>
              </w:rPr>
              <w:t>2017</w:t>
            </w:r>
          </w:p>
        </w:tc>
      </w:tr>
      <w:tr w:rsidR="00166531" w:rsidRPr="00327046" w14:paraId="3EFAE15A" w14:textId="77777777" w:rsidTr="00277BDB">
        <w:trPr>
          <w:trHeight w:hRule="exact" w:val="551"/>
        </w:trPr>
        <w:tc>
          <w:tcPr>
            <w:tcW w:w="2552" w:type="dxa"/>
          </w:tcPr>
          <w:p w14:paraId="544E5E72" w14:textId="77777777" w:rsidR="00166531" w:rsidRPr="00F63DFE" w:rsidRDefault="00166531" w:rsidP="00277BDB">
            <w:pPr>
              <w:rPr>
                <w:rFonts w:ascii="Arial" w:hAnsi="Arial" w:cs="Arial"/>
                <w:bCs/>
                <w:caps/>
                <w:smallCaps/>
                <w:sz w:val="22"/>
                <w:szCs w:val="22"/>
              </w:rPr>
            </w:pPr>
            <w:r w:rsidRPr="00120019">
              <w:rPr>
                <w:rFonts w:ascii="Arial" w:hAnsi="Arial" w:cs="Arial"/>
                <w:bCs/>
                <w:caps/>
                <w:smallCaps/>
                <w:sz w:val="22"/>
                <w:szCs w:val="22"/>
              </w:rPr>
              <w:t xml:space="preserve">Accredited Labs </w:t>
            </w:r>
          </w:p>
        </w:tc>
        <w:tc>
          <w:tcPr>
            <w:tcW w:w="1665" w:type="dxa"/>
          </w:tcPr>
          <w:p w14:paraId="5D8A2BE1"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33</w:t>
            </w:r>
          </w:p>
        </w:tc>
        <w:tc>
          <w:tcPr>
            <w:tcW w:w="1666" w:type="dxa"/>
          </w:tcPr>
          <w:p w14:paraId="18C2493B"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35</w:t>
            </w:r>
          </w:p>
        </w:tc>
        <w:tc>
          <w:tcPr>
            <w:tcW w:w="1665" w:type="dxa"/>
          </w:tcPr>
          <w:p w14:paraId="708024E3"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33</w:t>
            </w:r>
          </w:p>
        </w:tc>
        <w:tc>
          <w:tcPr>
            <w:tcW w:w="1666" w:type="dxa"/>
          </w:tcPr>
          <w:p w14:paraId="7F140B1A"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31</w:t>
            </w:r>
          </w:p>
        </w:tc>
      </w:tr>
      <w:tr w:rsidR="00166531" w:rsidRPr="00327046" w14:paraId="5F2D7891" w14:textId="77777777" w:rsidTr="00277BDB">
        <w:trPr>
          <w:trHeight w:hRule="exact" w:val="535"/>
        </w:trPr>
        <w:tc>
          <w:tcPr>
            <w:tcW w:w="2552" w:type="dxa"/>
          </w:tcPr>
          <w:p w14:paraId="39A40BBE" w14:textId="77777777" w:rsidR="00166531" w:rsidRPr="00F63DFE" w:rsidRDefault="00166531" w:rsidP="00277BDB">
            <w:pPr>
              <w:pStyle w:val="Heading1"/>
              <w:outlineLvl w:val="0"/>
              <w:rPr>
                <w:rFonts w:ascii="Arial" w:hAnsi="Arial" w:cs="Arial"/>
                <w:bCs/>
                <w:caps/>
                <w:smallCaps/>
                <w:color w:val="auto"/>
                <w:sz w:val="22"/>
                <w:szCs w:val="22"/>
              </w:rPr>
            </w:pPr>
            <w:r w:rsidRPr="00F63DFE">
              <w:rPr>
                <w:rFonts w:ascii="Arial" w:hAnsi="Arial" w:cs="Arial"/>
                <w:bCs/>
                <w:caps/>
                <w:smallCaps/>
                <w:color w:val="auto"/>
                <w:sz w:val="22"/>
                <w:szCs w:val="22"/>
              </w:rPr>
              <w:lastRenderedPageBreak/>
              <w:t>Total tests</w:t>
            </w:r>
          </w:p>
        </w:tc>
        <w:tc>
          <w:tcPr>
            <w:tcW w:w="1665" w:type="dxa"/>
          </w:tcPr>
          <w:p w14:paraId="65634DE4"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183,337</w:t>
            </w:r>
          </w:p>
        </w:tc>
        <w:tc>
          <w:tcPr>
            <w:tcW w:w="1666" w:type="dxa"/>
          </w:tcPr>
          <w:p w14:paraId="2DB003D0"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277,928</w:t>
            </w:r>
          </w:p>
        </w:tc>
        <w:tc>
          <w:tcPr>
            <w:tcW w:w="1665" w:type="dxa"/>
          </w:tcPr>
          <w:p w14:paraId="548F1030"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269,878</w:t>
            </w:r>
          </w:p>
        </w:tc>
        <w:tc>
          <w:tcPr>
            <w:tcW w:w="1666" w:type="dxa"/>
          </w:tcPr>
          <w:p w14:paraId="0F6CE22C"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322,050</w:t>
            </w:r>
          </w:p>
        </w:tc>
      </w:tr>
      <w:tr w:rsidR="00166531" w:rsidRPr="00327046" w14:paraId="25100BFA" w14:textId="77777777" w:rsidTr="00277BDB">
        <w:trPr>
          <w:trHeight w:hRule="exact" w:val="714"/>
        </w:trPr>
        <w:tc>
          <w:tcPr>
            <w:tcW w:w="2552" w:type="dxa"/>
          </w:tcPr>
          <w:p w14:paraId="6E77308F" w14:textId="77777777" w:rsidR="00166531" w:rsidRPr="00F63DFE" w:rsidRDefault="00166531" w:rsidP="00277BDB">
            <w:pPr>
              <w:pStyle w:val="Heading2"/>
              <w:jc w:val="center"/>
              <w:outlineLvl w:val="1"/>
              <w:rPr>
                <w:rFonts w:ascii="Arial" w:hAnsi="Arial" w:cs="Arial"/>
                <w:bCs/>
                <w:caps/>
                <w:smallCaps/>
                <w:color w:val="auto"/>
                <w:sz w:val="22"/>
                <w:szCs w:val="22"/>
              </w:rPr>
            </w:pPr>
            <w:r w:rsidRPr="00F63DFE">
              <w:rPr>
                <w:rFonts w:ascii="Arial" w:hAnsi="Arial" w:cs="Arial"/>
                <w:bCs/>
                <w:caps/>
                <w:smallCaps/>
                <w:color w:val="auto"/>
                <w:sz w:val="22"/>
                <w:szCs w:val="22"/>
              </w:rPr>
              <w:t>Positives</w:t>
            </w:r>
          </w:p>
          <w:p w14:paraId="6D8ECEA4" w14:textId="77777777" w:rsidR="00166531" w:rsidRPr="00F63DFE" w:rsidRDefault="00166531" w:rsidP="00277BDB">
            <w:pPr>
              <w:pStyle w:val="Heading2"/>
              <w:jc w:val="center"/>
              <w:outlineLvl w:val="1"/>
              <w:rPr>
                <w:rFonts w:ascii="Arial" w:hAnsi="Arial" w:cs="Arial"/>
                <w:bCs/>
                <w:caps/>
                <w:smallCaps/>
                <w:color w:val="auto"/>
                <w:sz w:val="22"/>
                <w:szCs w:val="22"/>
              </w:rPr>
            </w:pPr>
            <w:r w:rsidRPr="00F63DFE">
              <w:rPr>
                <w:rFonts w:ascii="Arial" w:hAnsi="Arial" w:cs="Arial"/>
                <w:bCs/>
                <w:caps/>
                <w:smallCaps/>
                <w:color w:val="auto"/>
                <w:sz w:val="22"/>
                <w:szCs w:val="22"/>
              </w:rPr>
              <w:t>(% of total)</w:t>
            </w:r>
          </w:p>
        </w:tc>
        <w:tc>
          <w:tcPr>
            <w:tcW w:w="1665" w:type="dxa"/>
          </w:tcPr>
          <w:p w14:paraId="1A9A4A9D"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3,909</w:t>
            </w:r>
          </w:p>
          <w:p w14:paraId="2C2D2534"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(2.1%)</w:t>
            </w:r>
          </w:p>
        </w:tc>
        <w:tc>
          <w:tcPr>
            <w:tcW w:w="1666" w:type="dxa"/>
          </w:tcPr>
          <w:p w14:paraId="5AF91042"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5,610</w:t>
            </w:r>
          </w:p>
          <w:p w14:paraId="1FF1A20C"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(2.0%)</w:t>
            </w:r>
          </w:p>
        </w:tc>
        <w:tc>
          <w:tcPr>
            <w:tcW w:w="1665" w:type="dxa"/>
          </w:tcPr>
          <w:p w14:paraId="13E279AF"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5962</w:t>
            </w:r>
          </w:p>
          <w:p w14:paraId="7262E173"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(2.2%)</w:t>
            </w:r>
          </w:p>
        </w:tc>
        <w:tc>
          <w:tcPr>
            <w:tcW w:w="1666" w:type="dxa"/>
          </w:tcPr>
          <w:p w14:paraId="566FDF6E"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4756</w:t>
            </w:r>
          </w:p>
          <w:p w14:paraId="1CDB531C"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(1.5%)</w:t>
            </w:r>
          </w:p>
        </w:tc>
      </w:tr>
      <w:tr w:rsidR="00166531" w:rsidRPr="00327046" w14:paraId="1D9B5CB8" w14:textId="77777777" w:rsidTr="00277BDB">
        <w:trPr>
          <w:trHeight w:hRule="exact" w:val="659"/>
        </w:trPr>
        <w:tc>
          <w:tcPr>
            <w:tcW w:w="2552" w:type="dxa"/>
          </w:tcPr>
          <w:p w14:paraId="73A82F23" w14:textId="77777777" w:rsidR="00166531" w:rsidRPr="00F63DFE" w:rsidRDefault="00166531" w:rsidP="00277BDB">
            <w:pPr>
              <w:pStyle w:val="Heading2"/>
              <w:outlineLvl w:val="1"/>
              <w:rPr>
                <w:rFonts w:ascii="Arial" w:hAnsi="Arial" w:cs="Arial"/>
                <w:bCs/>
                <w:caps/>
                <w:smallCaps/>
                <w:color w:val="auto"/>
                <w:sz w:val="22"/>
                <w:szCs w:val="22"/>
              </w:rPr>
            </w:pPr>
            <w:r w:rsidRPr="00F63DFE">
              <w:rPr>
                <w:rFonts w:ascii="Arial" w:hAnsi="Arial" w:cs="Arial"/>
                <w:bCs/>
                <w:caps/>
                <w:smallCaps/>
                <w:color w:val="auto"/>
                <w:sz w:val="22"/>
                <w:szCs w:val="22"/>
              </w:rPr>
              <w:t xml:space="preserve">Hormones </w:t>
            </w:r>
          </w:p>
          <w:p w14:paraId="16255032" w14:textId="77777777" w:rsidR="00166531" w:rsidRPr="00F63DFE" w:rsidRDefault="00166531" w:rsidP="00277BDB">
            <w:pPr>
              <w:pStyle w:val="Heading2"/>
              <w:outlineLvl w:val="1"/>
              <w:rPr>
                <w:rFonts w:ascii="Arial" w:hAnsi="Arial" w:cs="Arial"/>
                <w:bCs/>
                <w:caps/>
                <w:smallCaps/>
                <w:color w:val="auto"/>
                <w:sz w:val="22"/>
                <w:szCs w:val="22"/>
              </w:rPr>
            </w:pPr>
            <w:r w:rsidRPr="00F63DFE">
              <w:rPr>
                <w:rFonts w:ascii="Arial" w:hAnsi="Arial" w:cs="Arial"/>
                <w:bCs/>
                <w:caps/>
                <w:smallCaps/>
                <w:color w:val="auto"/>
                <w:sz w:val="22"/>
                <w:szCs w:val="22"/>
              </w:rPr>
              <w:t>(% of +ve)</w:t>
            </w:r>
          </w:p>
        </w:tc>
        <w:tc>
          <w:tcPr>
            <w:tcW w:w="1665" w:type="dxa"/>
          </w:tcPr>
          <w:p w14:paraId="30825905"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55%</w:t>
            </w:r>
          </w:p>
        </w:tc>
        <w:tc>
          <w:tcPr>
            <w:tcW w:w="1666" w:type="dxa"/>
          </w:tcPr>
          <w:p w14:paraId="139DD9E7"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73%</w:t>
            </w:r>
          </w:p>
        </w:tc>
        <w:tc>
          <w:tcPr>
            <w:tcW w:w="1665" w:type="dxa"/>
          </w:tcPr>
          <w:p w14:paraId="29BD3887"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57%</w:t>
            </w:r>
          </w:p>
        </w:tc>
        <w:tc>
          <w:tcPr>
            <w:tcW w:w="1666" w:type="dxa"/>
          </w:tcPr>
          <w:p w14:paraId="5B2E6311"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61%</w:t>
            </w:r>
          </w:p>
        </w:tc>
      </w:tr>
      <w:tr w:rsidR="00166531" w:rsidRPr="00327046" w14:paraId="5A00FF80" w14:textId="77777777" w:rsidTr="00277BDB">
        <w:trPr>
          <w:trHeight w:hRule="exact" w:val="432"/>
        </w:trPr>
        <w:tc>
          <w:tcPr>
            <w:tcW w:w="2552" w:type="dxa"/>
          </w:tcPr>
          <w:p w14:paraId="5C924FA7" w14:textId="77777777" w:rsidR="00166531" w:rsidRPr="00F63DFE" w:rsidRDefault="00166531" w:rsidP="00277BDB">
            <w:pPr>
              <w:pStyle w:val="Heading2"/>
              <w:outlineLvl w:val="1"/>
              <w:rPr>
                <w:rFonts w:ascii="Arial" w:hAnsi="Arial" w:cs="Arial"/>
                <w:bCs/>
                <w:caps/>
                <w:smallCaps/>
                <w:color w:val="auto"/>
                <w:sz w:val="22"/>
                <w:szCs w:val="22"/>
              </w:rPr>
            </w:pPr>
            <w:r w:rsidRPr="00F63DFE">
              <w:rPr>
                <w:rFonts w:ascii="Arial" w:hAnsi="Arial" w:cs="Arial"/>
                <w:bCs/>
                <w:caps/>
                <w:smallCaps/>
                <w:color w:val="auto"/>
                <w:sz w:val="22"/>
                <w:szCs w:val="22"/>
              </w:rPr>
              <w:t>Androgens</w:t>
            </w:r>
          </w:p>
        </w:tc>
        <w:tc>
          <w:tcPr>
            <w:tcW w:w="1665" w:type="dxa"/>
          </w:tcPr>
          <w:p w14:paraId="7406ADE1"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3893</w:t>
            </w:r>
          </w:p>
        </w:tc>
        <w:tc>
          <w:tcPr>
            <w:tcW w:w="1666" w:type="dxa"/>
          </w:tcPr>
          <w:p w14:paraId="3F498660"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5541</w:t>
            </w:r>
          </w:p>
        </w:tc>
        <w:tc>
          <w:tcPr>
            <w:tcW w:w="1665" w:type="dxa"/>
          </w:tcPr>
          <w:p w14:paraId="02B4F19D"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3352</w:t>
            </w:r>
          </w:p>
        </w:tc>
        <w:tc>
          <w:tcPr>
            <w:tcW w:w="1666" w:type="dxa"/>
          </w:tcPr>
          <w:p w14:paraId="72A5B440"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1813</w:t>
            </w:r>
          </w:p>
        </w:tc>
      </w:tr>
      <w:tr w:rsidR="00166531" w:rsidRPr="00327046" w14:paraId="251EFB57" w14:textId="77777777" w:rsidTr="00277BDB">
        <w:trPr>
          <w:trHeight w:hRule="exact" w:val="411"/>
        </w:trPr>
        <w:tc>
          <w:tcPr>
            <w:tcW w:w="2552" w:type="dxa"/>
          </w:tcPr>
          <w:p w14:paraId="7356B2D4" w14:textId="77777777" w:rsidR="00166531" w:rsidRPr="00F63DFE" w:rsidRDefault="00166531" w:rsidP="00277BDB">
            <w:pPr>
              <w:pStyle w:val="Heading2"/>
              <w:outlineLvl w:val="1"/>
              <w:rPr>
                <w:rFonts w:ascii="Arial" w:hAnsi="Arial" w:cs="Arial"/>
                <w:bCs/>
                <w:caps/>
                <w:smallCaps/>
                <w:color w:val="auto"/>
                <w:sz w:val="22"/>
                <w:szCs w:val="22"/>
              </w:rPr>
            </w:pPr>
            <w:r w:rsidRPr="00F63DFE">
              <w:rPr>
                <w:rFonts w:ascii="Arial" w:hAnsi="Arial" w:cs="Arial"/>
                <w:bCs/>
                <w:caps/>
                <w:smallCaps/>
                <w:color w:val="auto"/>
                <w:sz w:val="22"/>
                <w:szCs w:val="22"/>
              </w:rPr>
              <w:t>Blood/Epo</w:t>
            </w:r>
          </w:p>
        </w:tc>
        <w:tc>
          <w:tcPr>
            <w:tcW w:w="1665" w:type="dxa"/>
          </w:tcPr>
          <w:p w14:paraId="60176D58"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16</w:t>
            </w:r>
          </w:p>
        </w:tc>
        <w:tc>
          <w:tcPr>
            <w:tcW w:w="1666" w:type="dxa"/>
          </w:tcPr>
          <w:p w14:paraId="7DCAAC65"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68</w:t>
            </w:r>
          </w:p>
        </w:tc>
        <w:tc>
          <w:tcPr>
            <w:tcW w:w="1665" w:type="dxa"/>
          </w:tcPr>
          <w:p w14:paraId="6344A051"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63</w:t>
            </w:r>
          </w:p>
        </w:tc>
        <w:tc>
          <w:tcPr>
            <w:tcW w:w="1666" w:type="dxa"/>
          </w:tcPr>
          <w:p w14:paraId="5AC7268E"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85</w:t>
            </w:r>
          </w:p>
        </w:tc>
      </w:tr>
      <w:tr w:rsidR="00166531" w:rsidRPr="00327046" w14:paraId="1FE55273" w14:textId="77777777" w:rsidTr="00277BDB">
        <w:trPr>
          <w:trHeight w:hRule="exact" w:val="433"/>
        </w:trPr>
        <w:tc>
          <w:tcPr>
            <w:tcW w:w="2552" w:type="dxa"/>
          </w:tcPr>
          <w:p w14:paraId="309D05B5" w14:textId="77777777" w:rsidR="00166531" w:rsidRPr="00F63DFE" w:rsidRDefault="00166531" w:rsidP="00277BDB">
            <w:pPr>
              <w:pStyle w:val="Heading2"/>
              <w:outlineLvl w:val="1"/>
              <w:rPr>
                <w:rFonts w:ascii="Arial" w:hAnsi="Arial" w:cs="Arial"/>
                <w:bCs/>
                <w:caps/>
                <w:smallCaps/>
                <w:color w:val="auto"/>
                <w:sz w:val="22"/>
                <w:szCs w:val="22"/>
              </w:rPr>
            </w:pPr>
            <w:r w:rsidRPr="00F63DFE">
              <w:rPr>
                <w:rFonts w:ascii="Arial" w:hAnsi="Arial" w:cs="Arial"/>
                <w:bCs/>
                <w:caps/>
                <w:smallCaps/>
                <w:color w:val="auto"/>
                <w:sz w:val="22"/>
                <w:szCs w:val="22"/>
              </w:rPr>
              <w:t>GH/peptides</w:t>
            </w:r>
          </w:p>
        </w:tc>
        <w:tc>
          <w:tcPr>
            <w:tcW w:w="1665" w:type="dxa"/>
          </w:tcPr>
          <w:p w14:paraId="12F0C713"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0</w:t>
            </w:r>
          </w:p>
        </w:tc>
        <w:tc>
          <w:tcPr>
            <w:tcW w:w="1666" w:type="dxa"/>
          </w:tcPr>
          <w:p w14:paraId="3A11E0F8"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1</w:t>
            </w:r>
          </w:p>
        </w:tc>
        <w:tc>
          <w:tcPr>
            <w:tcW w:w="1665" w:type="dxa"/>
          </w:tcPr>
          <w:p w14:paraId="5AF0655B"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0</w:t>
            </w:r>
          </w:p>
        </w:tc>
        <w:tc>
          <w:tcPr>
            <w:tcW w:w="1666" w:type="dxa"/>
          </w:tcPr>
          <w:p w14:paraId="536D370A" w14:textId="77777777" w:rsidR="00166531" w:rsidRPr="00327046" w:rsidRDefault="00166531" w:rsidP="00277BDB">
            <w:pPr>
              <w:jc w:val="center"/>
              <w:rPr>
                <w:rFonts w:ascii="Arial" w:hAnsi="Arial" w:cs="Arial"/>
                <w:smallCaps/>
                <w:sz w:val="22"/>
                <w:szCs w:val="22"/>
              </w:rPr>
            </w:pPr>
            <w:r w:rsidRPr="00327046">
              <w:rPr>
                <w:rFonts w:ascii="Arial" w:hAnsi="Arial" w:cs="Arial"/>
                <w:smallCaps/>
                <w:sz w:val="22"/>
                <w:szCs w:val="22"/>
              </w:rPr>
              <w:t>19</w:t>
            </w:r>
          </w:p>
        </w:tc>
      </w:tr>
    </w:tbl>
    <w:p w14:paraId="76D5F634" w14:textId="3B98DB1F" w:rsidR="00166531" w:rsidRPr="00327046" w:rsidRDefault="00166531" w:rsidP="00327046">
      <w:pPr>
        <w:spacing w:after="0"/>
        <w:rPr>
          <w:rFonts w:ascii="Arial" w:eastAsia="Times" w:hAnsi="Arial" w:cs="Times New Roman"/>
          <w:szCs w:val="20"/>
        </w:rPr>
      </w:pPr>
      <w:r w:rsidRPr="00327046">
        <w:rPr>
          <w:rFonts w:ascii="Arial" w:hAnsi="Arial" w:cs="Arial"/>
        </w:rPr>
        <w:t>Source: WADA website report on laboratory testing figures. See http://www.wada-ama.org/en/Science-Medicine/Anti-Doping-Laboratories/Laboratory-Testing-Figures/</w:t>
      </w:r>
    </w:p>
    <w:p w14:paraId="185E1477" w14:textId="0DF43B26" w:rsidR="00251013" w:rsidRDefault="00251013" w:rsidP="00E9659C">
      <w:pPr>
        <w:spacing w:after="0"/>
        <w:rPr>
          <w:rFonts w:ascii="Arial" w:hAnsi="Arial" w:cs="Arial"/>
        </w:rPr>
      </w:pPr>
    </w:p>
    <w:p w14:paraId="7B589411" w14:textId="17F2B757" w:rsidR="00E1565E" w:rsidRPr="00E9659C" w:rsidRDefault="00E1565E" w:rsidP="00E9659C">
      <w:pPr>
        <w:spacing w:after="0"/>
        <w:rPr>
          <w:rFonts w:ascii="Arial" w:hAnsi="Arial" w:cs="Arial"/>
        </w:rPr>
      </w:pPr>
      <w:r w:rsidRPr="00E9659C">
        <w:rPr>
          <w:rFonts w:ascii="Arial" w:hAnsi="Arial" w:cs="Arial"/>
        </w:rPr>
        <w:t>The prevalence of doping in elite sports as an illicit activity with drastic consequences for athletes admitting guilt remains difficult to quantify</w:t>
      </w:r>
      <w:r w:rsidR="003D49D9" w:rsidRPr="00E9659C">
        <w:rPr>
          <w:rFonts w:ascii="Arial" w:hAnsi="Arial" w:cs="Arial"/>
        </w:rPr>
        <w:t xml:space="preserve"> using laboratory-based testing, inference from performance</w:t>
      </w:r>
      <w:r w:rsidR="00166531">
        <w:rPr>
          <w:rFonts w:ascii="Arial" w:hAnsi="Arial" w:cs="Arial"/>
        </w:rPr>
        <w:t>,</w:t>
      </w:r>
      <w:r w:rsidR="003D49D9" w:rsidRPr="00E9659C">
        <w:rPr>
          <w:rFonts w:ascii="Arial" w:hAnsi="Arial" w:cs="Arial"/>
        </w:rPr>
        <w:t xml:space="preserve"> or </w:t>
      </w:r>
      <w:r w:rsidR="00F265A0" w:rsidRPr="00E9659C">
        <w:rPr>
          <w:rFonts w:ascii="Arial" w:hAnsi="Arial" w:cs="Arial"/>
        </w:rPr>
        <w:t xml:space="preserve">self-report </w:t>
      </w:r>
      <w:r w:rsidR="003D49D9" w:rsidRPr="00E9659C">
        <w:rPr>
          <w:rFonts w:ascii="Arial" w:hAnsi="Arial" w:cs="Arial"/>
        </w:rPr>
        <w:t>questionnaires</w:t>
      </w:r>
      <w:r w:rsidR="00166531">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&lt;EndNote&gt;&lt;Cite&gt;&lt;Author&gt;de Hon&lt;/Author&gt;&lt;Year&gt;2015&lt;/Year&gt;&lt;RecNum&gt;7969&lt;/RecNum&gt;&lt;DisplayText&gt;(24)&lt;/DisplayText&gt;&lt;record&gt;&lt;rec-number&gt;7969&lt;/rec-number&gt;&lt;foreign-keys&gt;&lt;key app="EN" db-id="5tf2a99evredtle9xdnp9tzpats09attwwsd" timestamp="1579740062" guid="5e20fbb6-0020-4886-be39-6a7f353e6b67"&gt;7969&lt;/key&gt;&lt;/foreign-keys&gt;&lt;ref-type name="Journal Article"&gt;17&lt;/ref-type&gt;&lt;contributors&gt;&lt;authors&gt;&lt;author&gt;de Hon, O.&lt;/author&gt;&lt;author&gt;Kuipers, H.&lt;/author&gt;&lt;author&gt;van Bottenburg, M.&lt;/author&gt;&lt;/authors&gt;&lt;/contributors&gt;&lt;auth-address&gt;Anti-Doping Authority The Netherlands, P.O. Box 5000, 2900 EA, Capelle aan den IJssel, The Netherlands, o.dehon@dopingautoriteit.nl.&lt;/auth-address&gt;&lt;titles&gt;&lt;title&gt;Prevalence of doping use in elite sports: a review of numbers and methods&lt;/title&gt;&lt;secondary-title&gt;Sports Med&lt;/secondary-title&gt;&lt;/titles&gt;&lt;periodical&gt;&lt;full-title&gt;Sports Med&lt;/full-title&gt;&lt;/periodical&gt;&lt;pages&gt;57-69&lt;/pages&gt;&lt;volume&gt;45&lt;/volume&gt;&lt;number&gt;1&lt;/number&gt;&lt;edition&gt;2014/08/30&lt;/edition&gt;&lt;keywords&gt;&lt;keyword&gt;Athletic Performance/psychology&lt;/keyword&gt;&lt;keyword&gt;Chemistry Techniques, Analytical&lt;/keyword&gt;&lt;keyword&gt;Doping in Sports/*statistics &amp;amp; numerical data&lt;/keyword&gt;&lt;keyword&gt;Ego&lt;/keyword&gt;&lt;keyword&gt;Humans&lt;/keyword&gt;&lt;keyword&gt;Prevalence&lt;/keyword&gt;&lt;keyword&gt;Surveys and Questionnaires&lt;/keyword&gt;&lt;/keywords&gt;&lt;dates&gt;&lt;year&gt;2015&lt;/year&gt;&lt;pub-dates&gt;&lt;date&gt;Jan&lt;/date&gt;&lt;/pub-dates&gt;&lt;/dates&gt;&lt;isbn&gt;0112-1642&lt;/isbn&gt;&lt;accession-num&gt;25169441&lt;/accession-num&gt;&lt;urls&gt;&lt;/urls&gt;&lt;electronic-resource-num&gt;10.1007/s40279-014-0247-x&lt;/electronic-resource-num&gt;&lt;remote-database-provider&gt;NLM&lt;/remote-database-provider&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24" w:tooltip="de Hon, 2015 #7969" w:history="1">
        <w:r w:rsidR="00277BDB">
          <w:rPr>
            <w:rFonts w:ascii="Arial" w:hAnsi="Arial" w:cs="Arial"/>
            <w:noProof/>
          </w:rPr>
          <w:t>24</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w:t>
      </w:r>
      <w:r w:rsidR="003D49D9" w:rsidRPr="00E9659C">
        <w:rPr>
          <w:rFonts w:ascii="Arial" w:hAnsi="Arial" w:cs="Arial"/>
        </w:rPr>
        <w:t xml:space="preserve">The most promising methods appear to be questionnaires </w:t>
      </w:r>
      <w:r w:rsidR="00E4627E" w:rsidRPr="00E9659C">
        <w:rPr>
          <w:rFonts w:ascii="Arial" w:hAnsi="Arial" w:cs="Arial"/>
        </w:rPr>
        <w:t xml:space="preserve">using </w:t>
      </w:r>
      <w:r w:rsidR="001412B4" w:rsidRPr="00E9659C">
        <w:rPr>
          <w:rFonts w:ascii="Arial" w:hAnsi="Arial" w:cs="Arial"/>
        </w:rPr>
        <w:t xml:space="preserve">the </w:t>
      </w:r>
      <w:r w:rsidR="00A677A1" w:rsidRPr="00E9659C">
        <w:rPr>
          <w:rFonts w:ascii="Arial" w:hAnsi="Arial" w:cs="Arial"/>
        </w:rPr>
        <w:t xml:space="preserve">unrelated question </w:t>
      </w:r>
      <w:r w:rsidR="00E4627E" w:rsidRPr="00E9659C">
        <w:rPr>
          <w:rFonts w:ascii="Arial" w:hAnsi="Arial" w:cs="Arial"/>
        </w:rPr>
        <w:t xml:space="preserve">random </w:t>
      </w:r>
      <w:r w:rsidR="00A677A1" w:rsidRPr="00E9659C">
        <w:rPr>
          <w:rFonts w:ascii="Arial" w:hAnsi="Arial" w:cs="Arial"/>
        </w:rPr>
        <w:t>response methodology</w:t>
      </w:r>
      <w:r w:rsidR="00166531">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&lt;EndNote&gt;&lt;Cite&gt;&lt;Author&gt;Lensveldt-Mulders&lt;/Author&gt;&lt;Year&gt;2005&lt;/Year&gt;&lt;RecNum&gt;7970&lt;/RecNum&gt;&lt;DisplayText&gt;(25)&lt;/DisplayText&gt;&lt;record&gt;&lt;rec-number&gt;7970&lt;/rec-number&gt;&lt;foreign-keys&gt;&lt;key app="EN" db-id="5tf2a99evredtle9xdnp9tzpats09attwwsd" timestamp="1579740062" guid="203fdd57-c30d-4637-b7d4-d7b518d3c71a"&gt;7970&lt;/key&gt;&lt;/foreign-keys&gt;&lt;ref-type name="Journal Article"&gt;17&lt;/ref-type&gt;&lt;contributors&gt;&lt;authors&gt;&lt;author&gt;Lensveldt-Mulders, G.J.L.&lt;/author&gt;&lt;author&gt;Hox, J.J&lt;/author&gt;&lt;author&gt;van der Heijden, P.G.M.&lt;/author&gt;&lt;author&gt;Maas, C.J.M&lt;/author&gt;&lt;/authors&gt;&lt;/contributors&gt;&lt;titles&gt;&lt;title&gt;Meta-analysis of randomized response research&lt;/title&gt;&lt;secondary-title&gt;Socieological Methods &amp;amp; Research&lt;/secondary-title&gt;&lt;/titles&gt;&lt;periodical&gt;&lt;full-title&gt;Socieological Methods &amp;amp; Research&lt;/full-title&gt;&lt;/periodical&gt;&lt;pages&gt;319-48&lt;/pages&gt;&lt;volume&gt;33&lt;/volume&gt;&lt;number&gt;3&lt;/number&gt;&lt;dates&gt;&lt;year&gt;2005&lt;/year&gt;&lt;/dates&gt;&lt;urls&gt;&lt;/urls&gt;&lt;/record&gt;&lt;/Cite&gt;&lt;/EndNote&gt;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25" w:tooltip="Lensveldt-Mulders, 2005 #7970" w:history="1">
        <w:r w:rsidR="00277BDB">
          <w:rPr>
            <w:rFonts w:ascii="Arial" w:hAnsi="Arial" w:cs="Arial"/>
            <w:noProof/>
          </w:rPr>
          <w:t>25</w:t>
        </w:r>
      </w:hyperlink>
      <w:r w:rsidR="00E9659C">
        <w:rPr>
          <w:rFonts w:ascii="Arial" w:hAnsi="Arial" w:cs="Arial"/>
          <w:noProof/>
        </w:rPr>
        <w:t>)</w:t>
      </w:r>
      <w:r w:rsidR="00742E88" w:rsidRPr="00E9659C">
        <w:rPr>
          <w:rFonts w:ascii="Arial" w:hAnsi="Arial" w:cs="Arial"/>
        </w:rPr>
        <w:fldChar w:fldCharType="end"/>
      </w:r>
      <w:r w:rsidR="003D49D9" w:rsidRPr="00E9659C">
        <w:rPr>
          <w:rFonts w:ascii="Arial" w:hAnsi="Arial" w:cs="Arial"/>
        </w:rPr>
        <w:t xml:space="preserve">. This </w:t>
      </w:r>
      <w:r w:rsidR="001412B4" w:rsidRPr="00E9659C">
        <w:rPr>
          <w:rFonts w:ascii="Arial" w:hAnsi="Arial" w:cs="Arial"/>
        </w:rPr>
        <w:t xml:space="preserve">methodology </w:t>
      </w:r>
      <w:r w:rsidR="003D49D9" w:rsidRPr="00E9659C">
        <w:rPr>
          <w:rFonts w:ascii="Arial" w:hAnsi="Arial" w:cs="Arial"/>
        </w:rPr>
        <w:t xml:space="preserve">was </w:t>
      </w:r>
      <w:r w:rsidR="00A677A1" w:rsidRPr="00E9659C">
        <w:rPr>
          <w:rFonts w:ascii="Arial" w:hAnsi="Arial" w:cs="Arial"/>
        </w:rPr>
        <w:t xml:space="preserve">developed </w:t>
      </w:r>
      <w:r w:rsidR="001412B4" w:rsidRPr="00E9659C">
        <w:rPr>
          <w:rFonts w:ascii="Arial" w:hAnsi="Arial" w:cs="Arial"/>
        </w:rPr>
        <w:t>to estimate the prevalence of sensitive, disapproved</w:t>
      </w:r>
      <w:r w:rsidR="00166531">
        <w:rPr>
          <w:rFonts w:ascii="Arial" w:hAnsi="Arial" w:cs="Arial"/>
        </w:rPr>
        <w:t>,</w:t>
      </w:r>
      <w:r w:rsidR="001412B4" w:rsidRPr="00E9659C">
        <w:rPr>
          <w:rFonts w:ascii="Arial" w:hAnsi="Arial" w:cs="Arial"/>
        </w:rPr>
        <w:t xml:space="preserve"> or illicit activities by asking the </w:t>
      </w:r>
      <w:r w:rsidR="00A677A1" w:rsidRPr="00E9659C">
        <w:rPr>
          <w:rFonts w:ascii="Arial" w:hAnsi="Arial" w:cs="Arial"/>
        </w:rPr>
        <w:t>sensitive personal questions</w:t>
      </w:r>
      <w:r w:rsidR="001412B4" w:rsidRPr="00E9659C">
        <w:rPr>
          <w:rFonts w:ascii="Arial" w:hAnsi="Arial" w:cs="Arial"/>
        </w:rPr>
        <w:t xml:space="preserve"> masked by mixing them with unrelated non-sensitive questions in an anonymized framework. This provides overall prevalence </w:t>
      </w:r>
      <w:r w:rsidR="00F265A0" w:rsidRPr="00E9659C">
        <w:rPr>
          <w:rFonts w:ascii="Arial" w:hAnsi="Arial" w:cs="Arial"/>
        </w:rPr>
        <w:t xml:space="preserve">self-report </w:t>
      </w:r>
      <w:r w:rsidR="001412B4" w:rsidRPr="00E9659C">
        <w:rPr>
          <w:rFonts w:ascii="Arial" w:hAnsi="Arial" w:cs="Arial"/>
        </w:rPr>
        <w:t xml:space="preserve">estimates </w:t>
      </w:r>
      <w:r w:rsidR="00F265A0" w:rsidRPr="00E9659C">
        <w:rPr>
          <w:rFonts w:ascii="Arial" w:hAnsi="Arial" w:cs="Arial"/>
        </w:rPr>
        <w:t xml:space="preserve">of the target activities </w:t>
      </w:r>
      <w:r w:rsidR="001412B4" w:rsidRPr="00E9659C">
        <w:rPr>
          <w:rFonts w:ascii="Arial" w:hAnsi="Arial" w:cs="Arial"/>
        </w:rPr>
        <w:t xml:space="preserve">without allowing for individual identification of answers. One </w:t>
      </w:r>
      <w:r w:rsidR="00F265A0" w:rsidRPr="00E9659C">
        <w:rPr>
          <w:rFonts w:ascii="Arial" w:hAnsi="Arial" w:cs="Arial"/>
        </w:rPr>
        <w:t xml:space="preserve">study </w:t>
      </w:r>
      <w:r w:rsidR="001412B4" w:rsidRPr="00E9659C">
        <w:rPr>
          <w:rFonts w:ascii="Arial" w:hAnsi="Arial" w:cs="Arial"/>
        </w:rPr>
        <w:t>of two elite athletic competitions provided estimates of 43.6% and 57.1% for recent (last year) and 70.1% of ever use of banned doping methods</w:t>
      </w:r>
      <w:r w:rsidR="00166531">
        <w:rPr>
          <w:rFonts w:ascii="Arial" w:hAnsi="Arial" w:cs="Arial"/>
        </w:rPr>
        <w:t xml:space="preserve"> </w:t>
      </w:r>
      <w:r w:rsidR="00742E88" w:rsidRPr="00E9659C">
        <w:rPr>
          <w:rFonts w:ascii="Arial" w:hAnsi="Arial" w:cs="Arial"/>
        </w:rPr>
        <w:fldChar w:fldCharType="begin">
          <w:fldData xml:space="preserve">PEVuZE5vdGU+PENpdGU+PEF1dGhvcj5VbHJpY2g8L0F1dGhvcj48WWVhcj4yMDE4PC9ZZWFyPjxS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PEVuZE5vdGU+PENpdGU+PEF1dGhvcj5VbHJpY2g8L0F1dGhvcj48WWVhcj4yMDE4PC9ZZWFyPjxS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6" w:tooltip="Ulrich, 2018 #7860" w:history="1">
        <w:r w:rsidR="00277BDB">
          <w:rPr>
            <w:rFonts w:ascii="Arial" w:hAnsi="Arial" w:cs="Arial"/>
            <w:noProof/>
          </w:rPr>
          <w:t>26</w:t>
        </w:r>
      </w:hyperlink>
      <w:r w:rsidR="00E9659C">
        <w:rPr>
          <w:rFonts w:ascii="Arial" w:hAnsi="Arial" w:cs="Arial"/>
          <w:noProof/>
        </w:rPr>
        <w:t>)</w:t>
      </w:r>
      <w:r w:rsidR="00742E88" w:rsidRPr="00E9659C">
        <w:rPr>
          <w:rFonts w:ascii="Arial" w:hAnsi="Arial" w:cs="Arial"/>
        </w:rPr>
        <w:fldChar w:fldCharType="end"/>
      </w:r>
      <w:r w:rsidR="001412B4" w:rsidRPr="00E9659C">
        <w:rPr>
          <w:rFonts w:ascii="Arial" w:hAnsi="Arial" w:cs="Arial"/>
        </w:rPr>
        <w:t xml:space="preserve">. </w:t>
      </w:r>
      <w:r w:rsidR="00F265A0" w:rsidRPr="00E9659C">
        <w:rPr>
          <w:rFonts w:ascii="Arial" w:hAnsi="Arial" w:cs="Arial"/>
        </w:rPr>
        <w:t>However, a</w:t>
      </w:r>
      <w:r w:rsidR="001412B4" w:rsidRPr="00E9659C">
        <w:rPr>
          <w:rFonts w:ascii="Arial" w:hAnsi="Arial" w:cs="Arial"/>
        </w:rPr>
        <w:t xml:space="preserve">nother study using the same methodology found markedly lower </w:t>
      </w:r>
      <w:r w:rsidR="000A1A70" w:rsidRPr="00E9659C">
        <w:rPr>
          <w:rFonts w:ascii="Arial" w:hAnsi="Arial" w:cs="Arial"/>
        </w:rPr>
        <w:t>prevalence estimates of 0.7% to 11.9% for recent use of banned doping</w:t>
      </w:r>
      <w:r w:rsidR="00166531">
        <w:rPr>
          <w:rFonts w:ascii="Arial" w:hAnsi="Arial" w:cs="Arial"/>
        </w:rPr>
        <w:t xml:space="preserve"> </w:t>
      </w:r>
      <w:r w:rsidR="00742E88" w:rsidRPr="00E9659C">
        <w:rPr>
          <w:rFonts w:ascii="Arial" w:hAnsi="Arial" w:cs="Arial"/>
        </w:rPr>
        <w:fldChar w:fldCharType="begin">
          <w:fldData xml:space="preserve">PEVuZE5vdGU+PENpdGU+PEF1dGhvcj5TY2hyb3RlcjwvQXV0aG9yPjxZZWFyPjIwMTY8L1llYXI+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==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PEVuZE5vdGU+PENpdGU+PEF1dGhvcj5TY2hyb3RlcjwvQXV0aG9yPjxZZWFyPjIwMTY8L1llYXI+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==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7" w:tooltip="Schroter, 2016 #7968" w:history="1">
        <w:r w:rsidR="00277BDB">
          <w:rPr>
            <w:rFonts w:ascii="Arial" w:hAnsi="Arial" w:cs="Arial"/>
            <w:noProof/>
          </w:rPr>
          <w:t>27</w:t>
        </w:r>
      </w:hyperlink>
      <w:r w:rsidR="00E9659C">
        <w:rPr>
          <w:rFonts w:ascii="Arial" w:hAnsi="Arial" w:cs="Arial"/>
          <w:noProof/>
        </w:rPr>
        <w:t>)</w:t>
      </w:r>
      <w:r w:rsidR="00742E88" w:rsidRPr="00E9659C">
        <w:rPr>
          <w:rFonts w:ascii="Arial" w:hAnsi="Arial" w:cs="Arial"/>
        </w:rPr>
        <w:fldChar w:fldCharType="end"/>
      </w:r>
      <w:r w:rsidR="000A1A70" w:rsidRPr="00E9659C">
        <w:rPr>
          <w:rFonts w:ascii="Arial" w:hAnsi="Arial" w:cs="Arial"/>
        </w:rPr>
        <w:t>.</w:t>
      </w:r>
      <w:r w:rsidR="003D49D9" w:rsidRPr="00E9659C">
        <w:rPr>
          <w:rFonts w:ascii="Arial" w:hAnsi="Arial" w:cs="Arial"/>
        </w:rPr>
        <w:t xml:space="preserve"> The discrepancies between these prevalence estimates requires further clarification</w:t>
      </w:r>
      <w:r w:rsidR="00F265A0" w:rsidRPr="00E9659C">
        <w:rPr>
          <w:rFonts w:ascii="Arial" w:hAnsi="Arial" w:cs="Arial"/>
        </w:rPr>
        <w:t xml:space="preserve">. A significant </w:t>
      </w:r>
      <w:r w:rsidR="003D49D9" w:rsidRPr="00E9659C">
        <w:rPr>
          <w:rFonts w:ascii="Arial" w:hAnsi="Arial" w:cs="Arial"/>
        </w:rPr>
        <w:t>limitation of these methods is their reliance on athlete</w:t>
      </w:r>
      <w:r w:rsidR="00F265A0" w:rsidRPr="00E9659C">
        <w:rPr>
          <w:rFonts w:ascii="Arial" w:hAnsi="Arial" w:cs="Arial"/>
        </w:rPr>
        <w:t>’</w:t>
      </w:r>
      <w:r w:rsidR="003D49D9" w:rsidRPr="00E9659C">
        <w:rPr>
          <w:rFonts w:ascii="Arial" w:hAnsi="Arial" w:cs="Arial"/>
        </w:rPr>
        <w:t>s perception of banned methods</w:t>
      </w:r>
      <w:r w:rsidR="00F265A0" w:rsidRPr="00E9659C">
        <w:rPr>
          <w:rFonts w:ascii="Arial" w:hAnsi="Arial" w:cs="Arial"/>
        </w:rPr>
        <w:t xml:space="preserve">. For example, whether “banned drugs” </w:t>
      </w:r>
      <w:r w:rsidR="003D49D9" w:rsidRPr="00E9659C">
        <w:rPr>
          <w:rFonts w:ascii="Arial" w:hAnsi="Arial" w:cs="Arial"/>
        </w:rPr>
        <w:t xml:space="preserve">are </w:t>
      </w:r>
      <w:r w:rsidR="00F265A0" w:rsidRPr="00E9659C">
        <w:rPr>
          <w:rFonts w:ascii="Arial" w:hAnsi="Arial" w:cs="Arial"/>
        </w:rPr>
        <w:t xml:space="preserve">interpreted as including </w:t>
      </w:r>
      <w:r w:rsidR="003D49D9" w:rsidRPr="00E9659C">
        <w:rPr>
          <w:rFonts w:ascii="Arial" w:hAnsi="Arial" w:cs="Arial"/>
        </w:rPr>
        <w:t>the wide</w:t>
      </w:r>
      <w:r w:rsidR="00F265A0" w:rsidRPr="00E9659C">
        <w:rPr>
          <w:rFonts w:ascii="Arial" w:hAnsi="Arial" w:cs="Arial"/>
        </w:rPr>
        <w:t xml:space="preserve">ly </w:t>
      </w:r>
      <w:r w:rsidR="003D49D9" w:rsidRPr="00E9659C">
        <w:rPr>
          <w:rFonts w:ascii="Arial" w:hAnsi="Arial" w:cs="Arial"/>
        </w:rPr>
        <w:t>use</w:t>
      </w:r>
      <w:r w:rsidR="00F265A0" w:rsidRPr="00E9659C">
        <w:rPr>
          <w:rFonts w:ascii="Arial" w:hAnsi="Arial" w:cs="Arial"/>
        </w:rPr>
        <w:t>d</w:t>
      </w:r>
      <w:r w:rsidR="003D49D9" w:rsidRPr="00E9659C">
        <w:rPr>
          <w:rFonts w:ascii="Arial" w:hAnsi="Arial" w:cs="Arial"/>
        </w:rPr>
        <w:t xml:space="preserve"> </w:t>
      </w:r>
      <w:r w:rsidR="00F265A0" w:rsidRPr="00E9659C">
        <w:rPr>
          <w:rFonts w:ascii="Arial" w:hAnsi="Arial" w:cs="Arial"/>
        </w:rPr>
        <w:t xml:space="preserve">(but </w:t>
      </w:r>
      <w:r w:rsidR="003D49D9" w:rsidRPr="00E9659C">
        <w:rPr>
          <w:rFonts w:ascii="Arial" w:hAnsi="Arial" w:cs="Arial"/>
        </w:rPr>
        <w:t>non-banned</w:t>
      </w:r>
      <w:r w:rsidR="00F265A0" w:rsidRPr="00E9659C">
        <w:rPr>
          <w:rFonts w:ascii="Arial" w:hAnsi="Arial" w:cs="Arial"/>
        </w:rPr>
        <w:t xml:space="preserve">) </w:t>
      </w:r>
      <w:r w:rsidR="003D49D9" w:rsidRPr="00E9659C">
        <w:rPr>
          <w:rFonts w:ascii="Arial" w:hAnsi="Arial" w:cs="Arial"/>
        </w:rPr>
        <w:t xml:space="preserve">nutritional supplements which athletes are urged to avoid for fear of </w:t>
      </w:r>
      <w:r w:rsidR="00F265A0" w:rsidRPr="00E9659C">
        <w:rPr>
          <w:rFonts w:ascii="Arial" w:hAnsi="Arial" w:cs="Arial"/>
        </w:rPr>
        <w:t xml:space="preserve">adulteration </w:t>
      </w:r>
      <w:r w:rsidR="003D49D9" w:rsidRPr="00E9659C">
        <w:rPr>
          <w:rFonts w:ascii="Arial" w:hAnsi="Arial" w:cs="Arial"/>
        </w:rPr>
        <w:t xml:space="preserve">with </w:t>
      </w:r>
      <w:r w:rsidR="00D00DE2" w:rsidRPr="00E9659C">
        <w:rPr>
          <w:rFonts w:ascii="Arial" w:hAnsi="Arial" w:cs="Arial"/>
        </w:rPr>
        <w:t>unlabeled</w:t>
      </w:r>
      <w:r w:rsidR="00F265A0" w:rsidRPr="00E9659C">
        <w:rPr>
          <w:rFonts w:ascii="Arial" w:hAnsi="Arial" w:cs="Arial"/>
        </w:rPr>
        <w:t xml:space="preserve"> </w:t>
      </w:r>
      <w:r w:rsidR="003D49D9" w:rsidRPr="00E9659C">
        <w:rPr>
          <w:rFonts w:ascii="Arial" w:hAnsi="Arial" w:cs="Arial"/>
        </w:rPr>
        <w:t xml:space="preserve">banned substances. </w:t>
      </w:r>
    </w:p>
    <w:p w14:paraId="7C40F67A" w14:textId="77777777" w:rsidR="004A5E9D" w:rsidRPr="00E9659C" w:rsidRDefault="004A5E9D" w:rsidP="00E9659C">
      <w:pPr>
        <w:spacing w:after="0"/>
        <w:rPr>
          <w:rFonts w:ascii="Arial" w:hAnsi="Arial" w:cs="Arial"/>
        </w:rPr>
      </w:pPr>
    </w:p>
    <w:p w14:paraId="062B95B3" w14:textId="77777777" w:rsidR="00E9659C" w:rsidRPr="00995A5D" w:rsidRDefault="008B4363" w:rsidP="00E9659C">
      <w:pPr>
        <w:spacing w:after="0"/>
        <w:rPr>
          <w:rFonts w:ascii="Arial" w:hAnsi="Arial" w:cs="Arial"/>
          <w:b/>
          <w:bCs/>
          <w:color w:val="00B050"/>
        </w:rPr>
      </w:pPr>
      <w:r w:rsidRPr="00995A5D">
        <w:rPr>
          <w:rFonts w:ascii="Arial" w:hAnsi="Arial" w:cs="Arial"/>
          <w:b/>
          <w:bCs/>
          <w:color w:val="00B050"/>
        </w:rPr>
        <w:t>Therapeutic Use Exemption (TUE)</w:t>
      </w:r>
    </w:p>
    <w:p w14:paraId="13D6CCA9" w14:textId="66B6997F" w:rsidR="00865045" w:rsidRPr="00E9659C" w:rsidRDefault="008B4363" w:rsidP="00E9659C">
      <w:pPr>
        <w:spacing w:after="0"/>
        <w:rPr>
          <w:rFonts w:ascii="Arial" w:hAnsi="Arial" w:cs="Arial"/>
          <w:b/>
          <w:bCs/>
        </w:rPr>
      </w:pPr>
      <w:r w:rsidRPr="00E9659C">
        <w:rPr>
          <w:rFonts w:ascii="Arial" w:hAnsi="Arial" w:cs="Arial"/>
          <w:b/>
          <w:bCs/>
        </w:rPr>
        <w:t xml:space="preserve"> </w:t>
      </w:r>
    </w:p>
    <w:p w14:paraId="633C96A3" w14:textId="532B7755" w:rsidR="004A5E9D" w:rsidRPr="00E9659C" w:rsidRDefault="004A5E9D" w:rsidP="00E9659C">
      <w:pPr>
        <w:spacing w:after="0"/>
        <w:rPr>
          <w:rFonts w:ascii="Arial" w:hAnsi="Arial" w:cs="Arial"/>
        </w:rPr>
      </w:pPr>
      <w:r w:rsidRPr="00E9659C">
        <w:rPr>
          <w:rFonts w:ascii="Arial" w:hAnsi="Arial" w:cs="Arial"/>
        </w:rPr>
        <w:t xml:space="preserve">In rare cases, an elite athlete with a genuine medical need for therapeutic use of a prohibited drug may be granted a </w:t>
      </w:r>
      <w:r w:rsidR="006B5230" w:rsidRPr="00E9659C">
        <w:rPr>
          <w:rFonts w:ascii="Arial" w:hAnsi="Arial" w:cs="Arial"/>
        </w:rPr>
        <w:t>TUE</w:t>
      </w:r>
      <w:r w:rsidR="00073658" w:rsidRPr="00E9659C">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&lt;EndNote&gt;&lt;Cite&gt;&lt;Author&gt;WADA&lt;/Author&gt;&lt;Year&gt;2014&lt;/Year&gt;&lt;RecNum&gt;6443&lt;/RecNum&gt;&lt;DisplayText&gt;(28)&lt;/DisplayText&gt;&lt;record&gt;&lt;rec-number&gt;6443&lt;/rec-number&gt;&lt;foreign-keys&gt;&lt;key app="EN" db-id="5tf2a99evredtle9xdnp9tzpats09attwwsd" timestamp="1511412769" guid="e3044e8e-bf81-4717-8fec-1f0a1c1fa7e8"&gt;6443&lt;/key&gt;&lt;/foreign-keys&gt;&lt;ref-type name="Electronic Article"&gt;43&lt;/ref-type&gt;&lt;contributors&gt;&lt;authors&gt;&lt;author&gt;WADA&lt;/author&gt;&lt;/authors&gt;&lt;/contributors&gt;&lt;titles&gt;&lt;title&gt;International Standard for Therapeutic Use Exemptions&lt;/title&gt;&lt;/titles&gt;&lt;dates&gt;&lt;year&gt;2014&lt;/year&gt;&lt;pub-dates&gt;&lt;date&gt;Oct 2014&lt;/date&gt;&lt;/pub-dates&gt;&lt;/dates&gt;&lt;urls&gt;&lt;related-urls&gt;&lt;url&gt;https://wada-main-prod.s3.amazonaws.com/resources/files/WADA-2015-ISTUE-Final-EN.pdf&lt;/url&gt;&lt;/related-urls&gt;&lt;/urls&gt;&lt;/record&gt;&lt;/Cite&gt;&lt;/EndNote&gt;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28" w:tooltip="WADA, 2014 #6443" w:history="1">
        <w:r w:rsidR="00277BDB">
          <w:rPr>
            <w:rFonts w:ascii="Arial" w:hAnsi="Arial" w:cs="Arial"/>
            <w:noProof/>
          </w:rPr>
          <w:t>28</w:t>
        </w:r>
      </w:hyperlink>
      <w:r w:rsidR="00E9659C">
        <w:rPr>
          <w:rFonts w:ascii="Arial" w:hAnsi="Arial" w:cs="Arial"/>
          <w:noProof/>
        </w:rPr>
        <w:t>)</w:t>
      </w:r>
      <w:r w:rsidR="00742E88" w:rsidRPr="00E9659C">
        <w:rPr>
          <w:rFonts w:ascii="Arial" w:hAnsi="Arial" w:cs="Arial"/>
        </w:rPr>
        <w:fldChar w:fldCharType="end"/>
      </w:r>
      <w:r w:rsidR="006B5230" w:rsidRPr="00E9659C">
        <w:rPr>
          <w:rFonts w:ascii="Arial" w:hAnsi="Arial" w:cs="Arial"/>
        </w:rPr>
        <w:t xml:space="preserve">. This exempts </w:t>
      </w:r>
      <w:r w:rsidRPr="00E9659C">
        <w:rPr>
          <w:rFonts w:ascii="Arial" w:hAnsi="Arial" w:cs="Arial"/>
        </w:rPr>
        <w:t>the athlete from the Code’s strict lia</w:t>
      </w:r>
      <w:r w:rsidR="006B5230" w:rsidRPr="00E9659C">
        <w:rPr>
          <w:rFonts w:ascii="Arial" w:hAnsi="Arial" w:cs="Arial"/>
        </w:rPr>
        <w:t xml:space="preserve">bility provision and permits </w:t>
      </w:r>
      <w:r w:rsidRPr="00E9659C">
        <w:rPr>
          <w:rFonts w:ascii="Arial" w:hAnsi="Arial" w:cs="Arial"/>
        </w:rPr>
        <w:t xml:space="preserve">them to compete during ongoing </w:t>
      </w:r>
      <w:r w:rsidR="006161C7" w:rsidRPr="00E9659C">
        <w:rPr>
          <w:rFonts w:ascii="Arial" w:hAnsi="Arial" w:cs="Arial"/>
        </w:rPr>
        <w:t xml:space="preserve">necessary medical </w:t>
      </w:r>
      <w:r w:rsidRPr="00E9659C">
        <w:rPr>
          <w:rFonts w:ascii="Arial" w:hAnsi="Arial" w:cs="Arial"/>
        </w:rPr>
        <w:t xml:space="preserve">treatment. </w:t>
      </w:r>
      <w:r w:rsidR="008C3BC0" w:rsidRPr="00E9659C">
        <w:rPr>
          <w:rFonts w:ascii="Arial" w:hAnsi="Arial" w:cs="Arial"/>
        </w:rPr>
        <w:t>WADA provides medical guidelines that standardize the evaluation and management of TUE applications</w:t>
      </w:r>
      <w:r w:rsidR="00073658" w:rsidRPr="00E9659C">
        <w:rPr>
          <w:rFonts w:ascii="Arial" w:hAnsi="Arial" w:cs="Arial"/>
        </w:rPr>
        <w:t xml:space="preserve"> for a range of medical illnesses</w:t>
      </w:r>
      <w:r w:rsidR="008C3BC0" w:rsidRPr="00E9659C">
        <w:rPr>
          <w:rFonts w:ascii="Arial" w:hAnsi="Arial" w:cs="Arial"/>
        </w:rPr>
        <w:t xml:space="preserve">. </w:t>
      </w:r>
      <w:r w:rsidRPr="00E9659C">
        <w:rPr>
          <w:rFonts w:ascii="Arial" w:hAnsi="Arial" w:cs="Arial"/>
        </w:rPr>
        <w:t>A TUE is granted by a national anti-doping organi</w:t>
      </w:r>
      <w:r w:rsidR="00166531">
        <w:rPr>
          <w:rFonts w:ascii="Arial" w:hAnsi="Arial" w:cs="Arial"/>
        </w:rPr>
        <w:t>z</w:t>
      </w:r>
      <w:r w:rsidRPr="00E9659C">
        <w:rPr>
          <w:rFonts w:ascii="Arial" w:hAnsi="Arial" w:cs="Arial"/>
        </w:rPr>
        <w:t>ation based on an independent, expert review</w:t>
      </w:r>
      <w:r w:rsidR="003C5030" w:rsidRPr="00E9659C">
        <w:rPr>
          <w:rFonts w:ascii="Arial" w:hAnsi="Arial" w:cs="Arial"/>
        </w:rPr>
        <w:t xml:space="preserve"> of valid, documented diagnosis, </w:t>
      </w:r>
      <w:r w:rsidRPr="00E9659C">
        <w:rPr>
          <w:rFonts w:ascii="Arial" w:hAnsi="Arial" w:cs="Arial"/>
        </w:rPr>
        <w:t>appropriate clinical indications and dose for hormonal treatment with a view to facilitat</w:t>
      </w:r>
      <w:r w:rsidR="003C5030" w:rsidRPr="00E9659C">
        <w:rPr>
          <w:rFonts w:ascii="Arial" w:hAnsi="Arial" w:cs="Arial"/>
        </w:rPr>
        <w:t xml:space="preserve">ing essential </w:t>
      </w:r>
      <w:r w:rsidRPr="00E9659C">
        <w:rPr>
          <w:rFonts w:ascii="Arial" w:hAnsi="Arial" w:cs="Arial"/>
        </w:rPr>
        <w:t>medical treatment but avoid</w:t>
      </w:r>
      <w:r w:rsidR="003C5030" w:rsidRPr="00E9659C">
        <w:rPr>
          <w:rFonts w:ascii="Arial" w:hAnsi="Arial" w:cs="Arial"/>
        </w:rPr>
        <w:t>ing</w:t>
      </w:r>
      <w:r w:rsidRPr="00E9659C">
        <w:rPr>
          <w:rFonts w:ascii="Arial" w:hAnsi="Arial" w:cs="Arial"/>
        </w:rPr>
        <w:t xml:space="preserve"> unjustified use or over-dosage. </w:t>
      </w:r>
      <w:r w:rsidR="003C5030" w:rsidRPr="00E9659C">
        <w:rPr>
          <w:rFonts w:ascii="Arial" w:hAnsi="Arial" w:cs="Arial"/>
        </w:rPr>
        <w:t xml:space="preserve">After stringent review </w:t>
      </w:r>
      <w:r w:rsidRPr="00E9659C">
        <w:rPr>
          <w:rFonts w:ascii="Arial" w:hAnsi="Arial" w:cs="Arial"/>
        </w:rPr>
        <w:t xml:space="preserve">TUE’s </w:t>
      </w:r>
      <w:r w:rsidR="003C5030" w:rsidRPr="00E9659C">
        <w:rPr>
          <w:rFonts w:ascii="Arial" w:hAnsi="Arial" w:cs="Arial"/>
        </w:rPr>
        <w:t xml:space="preserve">may be </w:t>
      </w:r>
      <w:r w:rsidRPr="00E9659C">
        <w:rPr>
          <w:rFonts w:ascii="Arial" w:hAnsi="Arial" w:cs="Arial"/>
        </w:rPr>
        <w:t>granted for treatment with testosterone, glucocorticoids</w:t>
      </w:r>
      <w:r w:rsidR="00166531">
        <w:rPr>
          <w:rFonts w:ascii="Arial" w:hAnsi="Arial" w:cs="Arial"/>
        </w:rPr>
        <w:t>,</w:t>
      </w:r>
      <w:r w:rsidRPr="00E9659C">
        <w:rPr>
          <w:rFonts w:ascii="Arial" w:hAnsi="Arial" w:cs="Arial"/>
        </w:rPr>
        <w:t xml:space="preserve"> and insulin but there are </w:t>
      </w:r>
      <w:r w:rsidR="006161C7" w:rsidRPr="00E9659C">
        <w:rPr>
          <w:rFonts w:ascii="Arial" w:hAnsi="Arial" w:cs="Arial"/>
        </w:rPr>
        <w:t xml:space="preserve">very rarely any </w:t>
      </w:r>
      <w:r w:rsidRPr="00E9659C">
        <w:rPr>
          <w:rFonts w:ascii="Arial" w:hAnsi="Arial" w:cs="Arial"/>
        </w:rPr>
        <w:t>valid medical indications for EPO or, in adults, for growth hormone or IGF-1</w:t>
      </w:r>
      <w:r w:rsidR="00073658" w:rsidRPr="00E9659C">
        <w:rPr>
          <w:rFonts w:ascii="Arial" w:hAnsi="Arial" w:cs="Arial"/>
        </w:rPr>
        <w:t xml:space="preserve"> in elite athletes</w:t>
      </w:r>
      <w:r w:rsidRPr="00E9659C">
        <w:rPr>
          <w:rFonts w:ascii="Arial" w:hAnsi="Arial" w:cs="Arial"/>
        </w:rPr>
        <w:t xml:space="preserve">. </w:t>
      </w:r>
      <w:r w:rsidR="003C5030" w:rsidRPr="00E9659C">
        <w:rPr>
          <w:rFonts w:ascii="Arial" w:hAnsi="Arial" w:cs="Arial"/>
        </w:rPr>
        <w:t xml:space="preserve">For example, </w:t>
      </w:r>
      <w:r w:rsidRPr="00E9659C">
        <w:rPr>
          <w:rFonts w:ascii="Arial" w:hAnsi="Arial" w:cs="Arial"/>
        </w:rPr>
        <w:t>TUE’s are usually justified for young male athletes with genuine androgen deficiency, occurring in ~1:200 men</w:t>
      </w:r>
      <w:r w:rsidR="00166531">
        <w:rPr>
          <w:rFonts w:ascii="Arial" w:hAnsi="Arial" w:cs="Arial"/>
        </w:rPr>
        <w:t xml:space="preserve"> </w:t>
      </w:r>
      <w:r w:rsidR="00742E88" w:rsidRPr="00E9659C">
        <w:rPr>
          <w:rFonts w:ascii="Arial" w:hAnsi="Arial" w:cs="Arial"/>
        </w:rPr>
        <w:fldChar w:fldCharType="begin">
          <w:fldData xml:space="preserve">PEVuZE5vdGU+PENpdGU+PEF1dGhvcj5BbGxhbjwvQXV0aG9yPjxZZWFyPjIwMTA8L1llYXI+PFJl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PEVuZE5vdGU+PENpdGU+PEF1dGhvcj5BbGxhbjwvQXV0aG9yPjxZZWFyPjIwMTA8L1llYXI+PFJl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9" w:tooltip="Allan, 2010 #5185" w:history="1">
        <w:r w:rsidR="00277BDB">
          <w:rPr>
            <w:rFonts w:ascii="Arial" w:hAnsi="Arial" w:cs="Arial"/>
            <w:noProof/>
          </w:rPr>
          <w:t>29</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due to </w:t>
      </w:r>
      <w:r w:rsidR="00073658" w:rsidRPr="00E9659C">
        <w:rPr>
          <w:rFonts w:ascii="Arial" w:hAnsi="Arial" w:cs="Arial"/>
        </w:rPr>
        <w:t xml:space="preserve">organic </w:t>
      </w:r>
      <w:r w:rsidRPr="00E9659C">
        <w:rPr>
          <w:rFonts w:ascii="Arial" w:hAnsi="Arial" w:cs="Arial"/>
        </w:rPr>
        <w:t xml:space="preserve">pituitary-testicular disorders </w:t>
      </w:r>
      <w:r w:rsidR="00073658" w:rsidRPr="00E9659C">
        <w:rPr>
          <w:rFonts w:ascii="Arial" w:hAnsi="Arial" w:cs="Arial"/>
        </w:rPr>
        <w:t xml:space="preserve">with an established pathological basis </w:t>
      </w:r>
      <w:r w:rsidRPr="00E9659C">
        <w:rPr>
          <w:rFonts w:ascii="Arial" w:hAnsi="Arial" w:cs="Arial"/>
        </w:rPr>
        <w:t>(</w:t>
      </w:r>
      <w:r w:rsidR="00893B76" w:rsidRPr="00E9659C">
        <w:rPr>
          <w:rFonts w:ascii="Arial" w:hAnsi="Arial" w:cs="Arial"/>
        </w:rPr>
        <w:t>e.g.</w:t>
      </w:r>
      <w:r w:rsidRPr="00E9659C">
        <w:rPr>
          <w:rFonts w:ascii="Arial" w:hAnsi="Arial" w:cs="Arial"/>
        </w:rPr>
        <w:t xml:space="preserve"> bilateral orchidectomy, severe mumps orchitis, Klinefelter’s syndrome</w:t>
      </w:r>
      <w:r w:rsidR="00166531">
        <w:rPr>
          <w:rFonts w:ascii="Arial" w:hAnsi="Arial" w:cs="Arial"/>
        </w:rPr>
        <w:t>, etc.</w:t>
      </w:r>
      <w:r w:rsidRPr="00E9659C">
        <w:rPr>
          <w:rFonts w:ascii="Arial" w:hAnsi="Arial" w:cs="Arial"/>
        </w:rPr>
        <w:t>) who require life-long testosterone replacement therapy</w:t>
      </w:r>
      <w:r w:rsidR="00073658" w:rsidRPr="00E9659C">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&lt;EndNote&gt;&lt;Cite&gt;&lt;Author&gt;WADA&lt;/Author&gt;&lt;Year&gt;2015&lt;/Year&gt;&lt;RecNum&gt;7172&lt;/RecNum&gt;&lt;DisplayText&gt;(30)&lt;/DisplayText&gt;&lt;record&gt;&lt;rec-number&gt;7172&lt;/rec-number&gt;&lt;foreign-keys&gt;&lt;key app="EN" db-id="axvf0epagd5sp1e9d2pv2pv2wdpfsvpstrd5" timestamp="1428120445"&gt;7172&lt;/key&gt;&lt;/foreign-keys&gt;&lt;ref-type name="Report"&gt;27&lt;/ref-type&gt;&lt;contributors&gt;&lt;authors&gt;&lt;author&gt;WADA&lt;/author&gt;&lt;/authors&gt;&lt;/contributors&gt;&lt;titles&gt;&lt;title&gt;Medical Information to Support the Decisions of TUECs - Androgen Deficiency-Male Hypogonadism&lt;/title&gt;&lt;/titles&gt;&lt;pages&gt;https://wada-main-prod.s3.amazonaws.com/wada-androgen-deficiency-male_hypogonadism-v4.0-en.pdf&lt;/pages&gt;&lt;dates&gt;&lt;year&gt;2015&lt;/year&gt;&lt;pub-dates&gt;&lt;date&gt;April 20015&lt;/date&gt;&lt;/pub-dates&gt;&lt;/dates&gt;&lt;pub-location&gt;Montreal&lt;/pub-location&gt;&lt;publisher&gt;WADA&lt;/publisher&gt;&lt;urls&gt;&lt;related-urls&gt;&lt;url&gt;https://www.wada-ama.org/en/resources/science-medicine/medical-information-to-support-the-decisions-of-tuecs-adrenal#.VDhr4Bb92-Q&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30" w:tooltip="WADA, 2015 #7172" w:history="1">
        <w:r w:rsidR="00277BDB">
          <w:rPr>
            <w:rFonts w:ascii="Arial" w:hAnsi="Arial" w:cs="Arial"/>
            <w:noProof/>
          </w:rPr>
          <w:t>30</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w:t>
      </w:r>
      <w:r w:rsidR="00E16AC1" w:rsidRPr="00E9659C">
        <w:rPr>
          <w:rFonts w:ascii="Arial" w:hAnsi="Arial" w:cs="Arial"/>
        </w:rPr>
        <w:t xml:space="preserve">The TUE will approve, subject to regular review, </w:t>
      </w:r>
      <w:r w:rsidR="00F25119" w:rsidRPr="00E9659C">
        <w:rPr>
          <w:rFonts w:ascii="Arial" w:hAnsi="Arial" w:cs="Arial"/>
        </w:rPr>
        <w:t xml:space="preserve">a standard </w:t>
      </w:r>
      <w:r w:rsidR="00E16AC1" w:rsidRPr="00E9659C">
        <w:rPr>
          <w:rFonts w:ascii="Arial" w:hAnsi="Arial" w:cs="Arial"/>
        </w:rPr>
        <w:t>testosterone</w:t>
      </w:r>
      <w:r w:rsidR="00F25119" w:rsidRPr="00E9659C">
        <w:rPr>
          <w:rFonts w:ascii="Arial" w:hAnsi="Arial" w:cs="Arial"/>
        </w:rPr>
        <w:t xml:space="preserve"> replacement regimen, including</w:t>
      </w:r>
      <w:r w:rsidR="00E16AC1" w:rsidRPr="00E9659C">
        <w:rPr>
          <w:rFonts w:ascii="Arial" w:hAnsi="Arial" w:cs="Arial"/>
        </w:rPr>
        <w:t xml:space="preserve"> dosage and </w:t>
      </w:r>
      <w:r w:rsidR="00F1109F" w:rsidRPr="00E9659C">
        <w:rPr>
          <w:rFonts w:ascii="Arial" w:hAnsi="Arial" w:cs="Arial"/>
        </w:rPr>
        <w:t xml:space="preserve">monitoring, </w:t>
      </w:r>
      <w:r w:rsidR="00E16AC1" w:rsidRPr="00E9659C">
        <w:rPr>
          <w:rFonts w:ascii="Arial" w:hAnsi="Arial" w:cs="Arial"/>
        </w:rPr>
        <w:t xml:space="preserve">with </w:t>
      </w:r>
      <w:r w:rsidR="00F25119" w:rsidRPr="00E9659C">
        <w:rPr>
          <w:rFonts w:ascii="Arial" w:hAnsi="Arial" w:cs="Arial"/>
        </w:rPr>
        <w:t xml:space="preserve">changes </w:t>
      </w:r>
      <w:r w:rsidR="00F1109F" w:rsidRPr="00E9659C">
        <w:rPr>
          <w:rFonts w:ascii="Arial" w:hAnsi="Arial" w:cs="Arial"/>
        </w:rPr>
        <w:t xml:space="preserve">to regimen </w:t>
      </w:r>
      <w:r w:rsidR="00F25119" w:rsidRPr="00E9659C">
        <w:rPr>
          <w:rFonts w:ascii="Arial" w:hAnsi="Arial" w:cs="Arial"/>
        </w:rPr>
        <w:t xml:space="preserve">requiring approval. </w:t>
      </w:r>
      <w:r w:rsidR="003C5030" w:rsidRPr="00E9659C">
        <w:rPr>
          <w:rFonts w:ascii="Arial" w:hAnsi="Arial" w:cs="Arial"/>
        </w:rPr>
        <w:t xml:space="preserve">TUEs are not granted for men with functional decreases in blood T due to </w:t>
      </w:r>
      <w:r w:rsidR="006B5230" w:rsidRPr="00E9659C">
        <w:rPr>
          <w:rFonts w:ascii="Arial" w:hAnsi="Arial" w:cs="Arial"/>
        </w:rPr>
        <w:t>non-</w:t>
      </w:r>
      <w:r w:rsidR="006B5230" w:rsidRPr="00E9659C">
        <w:rPr>
          <w:rFonts w:ascii="Arial" w:hAnsi="Arial" w:cs="Arial"/>
        </w:rPr>
        <w:lastRenderedPageBreak/>
        <w:t xml:space="preserve">reproductive disorders </w:t>
      </w:r>
      <w:r w:rsidR="003C5030" w:rsidRPr="00E9659C">
        <w:rPr>
          <w:rFonts w:ascii="Arial" w:hAnsi="Arial" w:cs="Arial"/>
        </w:rPr>
        <w:t xml:space="preserve">including stress (“over-training”) or ageing (“andropause”, </w:t>
      </w:r>
      <w:r w:rsidR="007F7A4A" w:rsidRPr="00893B76">
        <w:rPr>
          <w:rFonts w:ascii="Arial" w:hAnsi="Arial" w:cs="Arial"/>
        </w:rPr>
        <w:t>“LowT</w:t>
      </w:r>
      <w:r w:rsidR="007F7A4A" w:rsidRPr="00E9659C">
        <w:rPr>
          <w:rFonts w:ascii="Arial" w:hAnsi="Arial" w:cs="Arial"/>
        </w:rPr>
        <w:t>”</w:t>
      </w:r>
      <w:r w:rsidR="00166531">
        <w:rPr>
          <w:rFonts w:ascii="Arial" w:hAnsi="Arial" w:cs="Arial"/>
        </w:rPr>
        <w:t xml:space="preserve"> “</w:t>
      </w:r>
      <w:r w:rsidR="003C5030" w:rsidRPr="00E9659C">
        <w:rPr>
          <w:rFonts w:ascii="Arial" w:hAnsi="Arial" w:cs="Arial"/>
        </w:rPr>
        <w:t>late-onset hypogonadism”)</w:t>
      </w:r>
      <w:r w:rsidR="00382067">
        <w:rPr>
          <w:rFonts w:ascii="Arial" w:hAnsi="Arial" w:cs="Arial"/>
        </w:rPr>
        <w:t>,</w:t>
      </w:r>
      <w:r w:rsidR="003C5030" w:rsidRPr="00E9659C">
        <w:rPr>
          <w:rFonts w:ascii="Arial" w:hAnsi="Arial" w:cs="Arial"/>
        </w:rPr>
        <w:t xml:space="preserve"> or for women</w:t>
      </w:r>
      <w:r w:rsidRPr="00E9659C">
        <w:rPr>
          <w:rFonts w:ascii="Arial" w:hAnsi="Arial" w:cs="Arial"/>
        </w:rPr>
        <w:t xml:space="preserve">. </w:t>
      </w:r>
    </w:p>
    <w:p w14:paraId="266BCFD8" w14:textId="77777777" w:rsidR="004A5E9D" w:rsidRPr="00E9659C" w:rsidRDefault="004A5E9D" w:rsidP="00E9659C">
      <w:pPr>
        <w:spacing w:after="0"/>
        <w:rPr>
          <w:rFonts w:ascii="Arial" w:hAnsi="Arial" w:cs="Arial"/>
          <w:b/>
        </w:rPr>
      </w:pPr>
    </w:p>
    <w:p w14:paraId="11116923" w14:textId="72825D94" w:rsidR="00D20727" w:rsidRPr="00E9659C" w:rsidRDefault="00D20727" w:rsidP="00E9659C">
      <w:pPr>
        <w:spacing w:after="0"/>
        <w:rPr>
          <w:rFonts w:ascii="Arial" w:hAnsi="Arial" w:cs="Arial"/>
        </w:rPr>
      </w:pPr>
      <w:r w:rsidRPr="00E9659C">
        <w:rPr>
          <w:rFonts w:ascii="Arial" w:hAnsi="Arial" w:cs="Arial"/>
        </w:rPr>
        <w:t>In principle, d</w:t>
      </w:r>
      <w:r w:rsidR="009F1D77" w:rsidRPr="00E9659C">
        <w:rPr>
          <w:rFonts w:ascii="Arial" w:hAnsi="Arial" w:cs="Arial"/>
        </w:rPr>
        <w:t xml:space="preserve">etection of </w:t>
      </w:r>
      <w:r w:rsidR="004460B3" w:rsidRPr="00E9659C">
        <w:rPr>
          <w:rFonts w:ascii="Arial" w:hAnsi="Arial" w:cs="Arial"/>
        </w:rPr>
        <w:t xml:space="preserve">prohibited </w:t>
      </w:r>
      <w:r w:rsidR="00D762E0" w:rsidRPr="00E9659C">
        <w:rPr>
          <w:rFonts w:ascii="Arial" w:hAnsi="Arial" w:cs="Arial"/>
        </w:rPr>
        <w:t xml:space="preserve">substances </w:t>
      </w:r>
      <w:r w:rsidR="009F1D77" w:rsidRPr="00E9659C">
        <w:rPr>
          <w:rFonts w:ascii="Arial" w:hAnsi="Arial" w:cs="Arial"/>
        </w:rPr>
        <w:t xml:space="preserve">is ideally </w:t>
      </w:r>
      <w:r w:rsidR="004460B3" w:rsidRPr="00E9659C">
        <w:rPr>
          <w:rFonts w:ascii="Arial" w:hAnsi="Arial" w:cs="Arial"/>
        </w:rPr>
        <w:t xml:space="preserve">aimed at </w:t>
      </w:r>
      <w:r w:rsidR="00D762E0" w:rsidRPr="00E9659C">
        <w:rPr>
          <w:rFonts w:ascii="Arial" w:hAnsi="Arial" w:cs="Arial"/>
        </w:rPr>
        <w:t>identif</w:t>
      </w:r>
      <w:r w:rsidR="00D65740" w:rsidRPr="00E9659C">
        <w:rPr>
          <w:rFonts w:ascii="Arial" w:hAnsi="Arial" w:cs="Arial"/>
        </w:rPr>
        <w:t>y</w:t>
      </w:r>
      <w:r w:rsidR="004706A7" w:rsidRPr="00E9659C">
        <w:rPr>
          <w:rFonts w:ascii="Arial" w:hAnsi="Arial" w:cs="Arial"/>
        </w:rPr>
        <w:t>ing</w:t>
      </w:r>
      <w:r w:rsidR="00D65740" w:rsidRPr="00E9659C">
        <w:rPr>
          <w:rFonts w:ascii="Arial" w:hAnsi="Arial" w:cs="Arial"/>
        </w:rPr>
        <w:t xml:space="preserve"> </w:t>
      </w:r>
      <w:r w:rsidR="009F1D77" w:rsidRPr="00E9659C">
        <w:rPr>
          <w:rFonts w:ascii="Arial" w:hAnsi="Arial" w:cs="Arial"/>
        </w:rPr>
        <w:t xml:space="preserve">a xenobiotic substance </w:t>
      </w:r>
      <w:r w:rsidR="00D762E0" w:rsidRPr="00E9659C">
        <w:rPr>
          <w:rFonts w:ascii="Arial" w:hAnsi="Arial" w:cs="Arial"/>
        </w:rPr>
        <w:t xml:space="preserve">or its distinctive chemical signature(s) </w:t>
      </w:r>
      <w:r w:rsidR="009F1D77" w:rsidRPr="00E9659C">
        <w:rPr>
          <w:rFonts w:ascii="Arial" w:hAnsi="Arial" w:cs="Arial"/>
        </w:rPr>
        <w:t xml:space="preserve">which </w:t>
      </w:r>
      <w:r w:rsidR="004706A7" w:rsidRPr="00E9659C">
        <w:rPr>
          <w:rFonts w:ascii="Arial" w:hAnsi="Arial" w:cs="Arial"/>
        </w:rPr>
        <w:t>do</w:t>
      </w:r>
      <w:r w:rsidR="009F1D77" w:rsidRPr="00E9659C">
        <w:rPr>
          <w:rFonts w:ascii="Arial" w:hAnsi="Arial" w:cs="Arial"/>
        </w:rPr>
        <w:t xml:space="preserve"> </w:t>
      </w:r>
      <w:r w:rsidR="004706A7" w:rsidRPr="00E9659C">
        <w:rPr>
          <w:rFonts w:ascii="Arial" w:hAnsi="Arial" w:cs="Arial"/>
        </w:rPr>
        <w:t xml:space="preserve">not occur naturally in the body, </w:t>
      </w:r>
      <w:r w:rsidR="00D65740" w:rsidRPr="00E9659C">
        <w:rPr>
          <w:rFonts w:ascii="Arial" w:hAnsi="Arial" w:cs="Arial"/>
        </w:rPr>
        <w:t xml:space="preserve">thereby </w:t>
      </w:r>
      <w:r w:rsidR="00D762E0" w:rsidRPr="00E9659C">
        <w:rPr>
          <w:rFonts w:ascii="Arial" w:hAnsi="Arial" w:cs="Arial"/>
        </w:rPr>
        <w:t>distinguish</w:t>
      </w:r>
      <w:r w:rsidR="000D6BF6" w:rsidRPr="00E9659C">
        <w:rPr>
          <w:rFonts w:ascii="Arial" w:hAnsi="Arial" w:cs="Arial"/>
        </w:rPr>
        <w:t>ing</w:t>
      </w:r>
      <w:r w:rsidR="00D762E0" w:rsidRPr="00E9659C">
        <w:rPr>
          <w:rFonts w:ascii="Arial" w:hAnsi="Arial" w:cs="Arial"/>
        </w:rPr>
        <w:t xml:space="preserve"> it categorically </w:t>
      </w:r>
      <w:r w:rsidR="009F1D77" w:rsidRPr="00E9659C">
        <w:rPr>
          <w:rFonts w:ascii="Arial" w:hAnsi="Arial" w:cs="Arial"/>
        </w:rPr>
        <w:t xml:space="preserve">from normal body constituents. </w:t>
      </w:r>
      <w:r w:rsidR="004460B3" w:rsidRPr="00E9659C">
        <w:rPr>
          <w:rFonts w:ascii="Arial" w:hAnsi="Arial" w:cs="Arial"/>
        </w:rPr>
        <w:t xml:space="preserve">Such identification of a non-natural substance </w:t>
      </w:r>
      <w:r w:rsidR="006C181F" w:rsidRPr="00E9659C">
        <w:rPr>
          <w:rFonts w:ascii="Arial" w:hAnsi="Arial" w:cs="Arial"/>
        </w:rPr>
        <w:t>that can’</w:t>
      </w:r>
      <w:r w:rsidRPr="00E9659C">
        <w:rPr>
          <w:rFonts w:ascii="Arial" w:hAnsi="Arial" w:cs="Arial"/>
        </w:rPr>
        <w:t xml:space="preserve">t be of endogenous origin </w:t>
      </w:r>
      <w:r w:rsidR="004460B3" w:rsidRPr="00E9659C">
        <w:rPr>
          <w:rFonts w:ascii="Arial" w:hAnsi="Arial" w:cs="Arial"/>
        </w:rPr>
        <w:t>is congruent with the strict liability onus in proving an</w:t>
      </w:r>
      <w:r w:rsidR="00382067">
        <w:rPr>
          <w:rFonts w:ascii="Arial" w:hAnsi="Arial" w:cs="Arial"/>
        </w:rPr>
        <w:t xml:space="preserve"> </w:t>
      </w:r>
      <w:r w:rsidR="00382067" w:rsidRPr="00382067">
        <w:rPr>
          <w:rFonts w:ascii="Arial" w:hAnsi="Arial" w:cs="Arial"/>
        </w:rPr>
        <w:t>anti-doping rule violation</w:t>
      </w:r>
      <w:r w:rsidR="004460B3" w:rsidRPr="00E9659C">
        <w:rPr>
          <w:rFonts w:ascii="Arial" w:hAnsi="Arial" w:cs="Arial"/>
        </w:rPr>
        <w:t xml:space="preserve"> </w:t>
      </w:r>
      <w:r w:rsidR="00382067">
        <w:rPr>
          <w:rFonts w:ascii="Arial" w:hAnsi="Arial" w:cs="Arial"/>
        </w:rPr>
        <w:t>(</w:t>
      </w:r>
      <w:r w:rsidR="003D3D68" w:rsidRPr="00E9659C">
        <w:rPr>
          <w:rFonts w:ascii="Arial" w:hAnsi="Arial" w:cs="Arial"/>
        </w:rPr>
        <w:t>ADRV</w:t>
      </w:r>
      <w:r w:rsidR="00382067">
        <w:rPr>
          <w:rFonts w:ascii="Arial" w:hAnsi="Arial" w:cs="Arial"/>
        </w:rPr>
        <w:t>)</w:t>
      </w:r>
      <w:r w:rsidR="004460B3" w:rsidRPr="00E9659C">
        <w:rPr>
          <w:rFonts w:ascii="Arial" w:hAnsi="Arial" w:cs="Arial"/>
        </w:rPr>
        <w:t xml:space="preserve">. </w:t>
      </w:r>
      <w:r w:rsidR="0006184C" w:rsidRPr="00E9659C">
        <w:rPr>
          <w:rFonts w:ascii="Arial" w:hAnsi="Arial" w:cs="Arial"/>
        </w:rPr>
        <w:t xml:space="preserve">Proving an ADRV </w:t>
      </w:r>
      <w:r w:rsidR="00D06F02" w:rsidRPr="00E9659C">
        <w:rPr>
          <w:rFonts w:ascii="Arial" w:hAnsi="Arial" w:cs="Arial"/>
        </w:rPr>
        <w:t xml:space="preserve">is more difficult to achieve with administration of </w:t>
      </w:r>
      <w:r w:rsidRPr="00E9659C">
        <w:rPr>
          <w:rFonts w:ascii="Arial" w:hAnsi="Arial" w:cs="Arial"/>
        </w:rPr>
        <w:t xml:space="preserve">natural hormones or their analogs which must be distinguished from their endogenous counterparts. </w:t>
      </w:r>
      <w:r w:rsidR="00524616" w:rsidRPr="00E9659C">
        <w:rPr>
          <w:rFonts w:ascii="Arial" w:hAnsi="Arial" w:cs="Arial"/>
        </w:rPr>
        <w:t xml:space="preserve">In this situation, the </w:t>
      </w:r>
      <w:r w:rsidR="004460B3" w:rsidRPr="00E9659C">
        <w:rPr>
          <w:rFonts w:ascii="Arial" w:hAnsi="Arial" w:cs="Arial"/>
        </w:rPr>
        <w:t xml:space="preserve">alternative </w:t>
      </w:r>
      <w:r w:rsidR="00524616" w:rsidRPr="00E9659C">
        <w:rPr>
          <w:rFonts w:ascii="Arial" w:hAnsi="Arial" w:cs="Arial"/>
        </w:rPr>
        <w:t xml:space="preserve">requires </w:t>
      </w:r>
      <w:r w:rsidR="004460B3" w:rsidRPr="00E9659C">
        <w:rPr>
          <w:rFonts w:ascii="Arial" w:hAnsi="Arial" w:cs="Arial"/>
        </w:rPr>
        <w:t xml:space="preserve">developing </w:t>
      </w:r>
      <w:r w:rsidR="009F43E3" w:rsidRPr="00E9659C">
        <w:rPr>
          <w:rFonts w:ascii="Arial" w:hAnsi="Arial" w:cs="Arial"/>
        </w:rPr>
        <w:t xml:space="preserve">valid </w:t>
      </w:r>
      <w:r w:rsidR="004460B3" w:rsidRPr="00E9659C">
        <w:rPr>
          <w:rFonts w:ascii="Arial" w:hAnsi="Arial" w:cs="Arial"/>
        </w:rPr>
        <w:t xml:space="preserve">biomarkers </w:t>
      </w:r>
      <w:r w:rsidR="009F43E3" w:rsidRPr="00E9659C">
        <w:rPr>
          <w:rFonts w:ascii="Arial" w:hAnsi="Arial" w:cs="Arial"/>
        </w:rPr>
        <w:t xml:space="preserve">to prove </w:t>
      </w:r>
      <w:r w:rsidR="004460B3" w:rsidRPr="00E9659C">
        <w:rPr>
          <w:rFonts w:ascii="Arial" w:hAnsi="Arial" w:cs="Arial"/>
        </w:rPr>
        <w:t xml:space="preserve">the use of banned </w:t>
      </w:r>
      <w:r w:rsidR="009F43E3" w:rsidRPr="00E9659C">
        <w:rPr>
          <w:rFonts w:ascii="Arial" w:hAnsi="Arial" w:cs="Arial"/>
        </w:rPr>
        <w:t xml:space="preserve">substances </w:t>
      </w:r>
      <w:r w:rsidR="004460B3" w:rsidRPr="00E9659C">
        <w:rPr>
          <w:rFonts w:ascii="Arial" w:hAnsi="Arial" w:cs="Arial"/>
        </w:rPr>
        <w:t xml:space="preserve">through their </w:t>
      </w:r>
      <w:r w:rsidR="00524616" w:rsidRPr="00E9659C">
        <w:rPr>
          <w:rFonts w:ascii="Arial" w:hAnsi="Arial" w:cs="Arial"/>
        </w:rPr>
        <w:t xml:space="preserve">distinctive </w:t>
      </w:r>
      <w:r w:rsidR="004460B3" w:rsidRPr="00E9659C">
        <w:rPr>
          <w:rFonts w:ascii="Arial" w:hAnsi="Arial" w:cs="Arial"/>
        </w:rPr>
        <w:t>effects on the body</w:t>
      </w:r>
      <w:r w:rsidR="001A12CA" w:rsidRPr="00E9659C">
        <w:rPr>
          <w:rFonts w:ascii="Arial" w:hAnsi="Arial" w:cs="Arial"/>
        </w:rPr>
        <w:t xml:space="preserve"> </w:t>
      </w:r>
      <w:r w:rsidR="004460B3" w:rsidRPr="00E9659C">
        <w:rPr>
          <w:rFonts w:ascii="Arial" w:hAnsi="Arial" w:cs="Arial"/>
        </w:rPr>
        <w:t xml:space="preserve">and tissues. </w:t>
      </w:r>
      <w:r w:rsidR="004706A7" w:rsidRPr="00E9659C">
        <w:rPr>
          <w:rFonts w:ascii="Arial" w:hAnsi="Arial" w:cs="Arial"/>
        </w:rPr>
        <w:t xml:space="preserve">It is a formidable challenge </w:t>
      </w:r>
      <w:r w:rsidR="00DF7C6E" w:rsidRPr="00E9659C">
        <w:rPr>
          <w:rFonts w:ascii="Arial" w:hAnsi="Arial" w:cs="Arial"/>
        </w:rPr>
        <w:t xml:space="preserve">to </w:t>
      </w:r>
      <w:r w:rsidR="001A12CA" w:rsidRPr="00E9659C">
        <w:rPr>
          <w:rFonts w:ascii="Arial" w:hAnsi="Arial" w:cs="Arial"/>
        </w:rPr>
        <w:t xml:space="preserve">validate an indirect biomarker </w:t>
      </w:r>
      <w:r w:rsidR="00C927D4" w:rsidRPr="00E9659C">
        <w:rPr>
          <w:rFonts w:ascii="Arial" w:hAnsi="Arial" w:cs="Arial"/>
        </w:rPr>
        <w:t xml:space="preserve">as proof of an </w:t>
      </w:r>
      <w:r w:rsidR="00F9102E" w:rsidRPr="00E9659C">
        <w:rPr>
          <w:rFonts w:ascii="Arial" w:hAnsi="Arial" w:cs="Arial"/>
        </w:rPr>
        <w:t>ADRV capable of</w:t>
      </w:r>
      <w:r w:rsidR="00C927D4" w:rsidRPr="00E9659C">
        <w:rPr>
          <w:rFonts w:ascii="Arial" w:hAnsi="Arial" w:cs="Arial"/>
        </w:rPr>
        <w:t xml:space="preserve"> </w:t>
      </w:r>
      <w:r w:rsidR="00DC258A" w:rsidRPr="00E9659C">
        <w:rPr>
          <w:rFonts w:ascii="Arial" w:hAnsi="Arial" w:cs="Arial"/>
        </w:rPr>
        <w:t>withstand</w:t>
      </w:r>
      <w:r w:rsidR="00F9102E" w:rsidRPr="00E9659C">
        <w:rPr>
          <w:rFonts w:ascii="Arial" w:hAnsi="Arial" w:cs="Arial"/>
        </w:rPr>
        <w:t>ing</w:t>
      </w:r>
      <w:r w:rsidR="00DC258A" w:rsidRPr="00E9659C">
        <w:rPr>
          <w:rFonts w:ascii="Arial" w:hAnsi="Arial" w:cs="Arial"/>
        </w:rPr>
        <w:t xml:space="preserve"> vigorous medico-legal challenge</w:t>
      </w:r>
      <w:r w:rsidR="004706A7" w:rsidRPr="00E9659C">
        <w:rPr>
          <w:rFonts w:ascii="Arial" w:hAnsi="Arial" w:cs="Arial"/>
        </w:rPr>
        <w:t xml:space="preserve"> when a proven ADRV would prevent an athlete from pursuing their profession</w:t>
      </w:r>
      <w:r w:rsidR="00C927D4" w:rsidRPr="00E9659C">
        <w:rPr>
          <w:rFonts w:ascii="Arial" w:hAnsi="Arial" w:cs="Arial"/>
        </w:rPr>
        <w:t xml:space="preserve">. </w:t>
      </w:r>
      <w:r w:rsidR="00D94E66" w:rsidRPr="00E9659C">
        <w:rPr>
          <w:rFonts w:ascii="Arial" w:hAnsi="Arial" w:cs="Arial"/>
        </w:rPr>
        <w:t xml:space="preserve">Proof of an ADRV based on a doping detection test </w:t>
      </w:r>
      <w:r w:rsidR="001A12CA" w:rsidRPr="00E9659C">
        <w:rPr>
          <w:rFonts w:ascii="Arial" w:hAnsi="Arial" w:cs="Arial"/>
        </w:rPr>
        <w:t xml:space="preserve">requires rigorous standardization </w:t>
      </w:r>
      <w:r w:rsidR="00647639" w:rsidRPr="00E9659C">
        <w:rPr>
          <w:rFonts w:ascii="Arial" w:hAnsi="Arial" w:cs="Arial"/>
        </w:rPr>
        <w:t xml:space="preserve">and harmonization </w:t>
      </w:r>
      <w:r w:rsidR="001A12CA" w:rsidRPr="00E9659C">
        <w:rPr>
          <w:rFonts w:ascii="Arial" w:hAnsi="Arial" w:cs="Arial"/>
        </w:rPr>
        <w:t>of every stage of the anti-doping tests from sample collection, chain-of-custody, storage</w:t>
      </w:r>
      <w:r w:rsidR="00382067">
        <w:rPr>
          <w:rFonts w:ascii="Arial" w:hAnsi="Arial" w:cs="Arial"/>
        </w:rPr>
        <w:t>,</w:t>
      </w:r>
      <w:r w:rsidR="001A12CA" w:rsidRPr="00E9659C">
        <w:rPr>
          <w:rFonts w:ascii="Arial" w:hAnsi="Arial" w:cs="Arial"/>
        </w:rPr>
        <w:t xml:space="preserve"> and analysis including </w:t>
      </w:r>
      <w:r w:rsidR="00BF0340" w:rsidRPr="00E9659C">
        <w:rPr>
          <w:rFonts w:ascii="Arial" w:hAnsi="Arial" w:cs="Arial"/>
        </w:rPr>
        <w:t xml:space="preserve">accounting for any </w:t>
      </w:r>
      <w:r w:rsidR="00073E11" w:rsidRPr="00E9659C">
        <w:rPr>
          <w:rFonts w:ascii="Arial" w:hAnsi="Arial" w:cs="Arial"/>
        </w:rPr>
        <w:t xml:space="preserve">fixed (genetic, gender, age, </w:t>
      </w:r>
      <w:r w:rsidR="00C927D4" w:rsidRPr="00E9659C">
        <w:rPr>
          <w:rFonts w:ascii="Arial" w:hAnsi="Arial" w:cs="Arial"/>
        </w:rPr>
        <w:t xml:space="preserve">ethnicity) </w:t>
      </w:r>
      <w:r w:rsidR="00060982" w:rsidRPr="00E9659C">
        <w:rPr>
          <w:rFonts w:ascii="Arial" w:hAnsi="Arial" w:cs="Arial"/>
        </w:rPr>
        <w:t xml:space="preserve">or </w:t>
      </w:r>
      <w:r w:rsidR="00C927D4" w:rsidRPr="00E9659C">
        <w:rPr>
          <w:rFonts w:ascii="Arial" w:hAnsi="Arial" w:cs="Arial"/>
        </w:rPr>
        <w:t>variable (exercise, hy</w:t>
      </w:r>
      <w:r w:rsidR="00073E11" w:rsidRPr="00E9659C">
        <w:rPr>
          <w:rFonts w:ascii="Arial" w:hAnsi="Arial" w:cs="Arial"/>
        </w:rPr>
        <w:t>dration, masking vulnerabilities</w:t>
      </w:r>
      <w:r w:rsidR="00C927D4" w:rsidRPr="00E9659C">
        <w:rPr>
          <w:rFonts w:ascii="Arial" w:hAnsi="Arial" w:cs="Arial"/>
        </w:rPr>
        <w:t xml:space="preserve">) factors which </w:t>
      </w:r>
      <w:r w:rsidR="00BF0340" w:rsidRPr="00E9659C">
        <w:rPr>
          <w:rFonts w:ascii="Arial" w:hAnsi="Arial" w:cs="Arial"/>
        </w:rPr>
        <w:t xml:space="preserve">may </w:t>
      </w:r>
      <w:r w:rsidR="00C927D4" w:rsidRPr="00E9659C">
        <w:rPr>
          <w:rFonts w:ascii="Arial" w:hAnsi="Arial" w:cs="Arial"/>
        </w:rPr>
        <w:t xml:space="preserve">impact on </w:t>
      </w:r>
      <w:r w:rsidR="00060982" w:rsidRPr="00E9659C">
        <w:rPr>
          <w:rFonts w:ascii="Arial" w:hAnsi="Arial" w:cs="Arial"/>
        </w:rPr>
        <w:t xml:space="preserve">proposed </w:t>
      </w:r>
      <w:r w:rsidR="00647639" w:rsidRPr="00E9659C">
        <w:rPr>
          <w:rFonts w:ascii="Arial" w:hAnsi="Arial" w:cs="Arial"/>
        </w:rPr>
        <w:t xml:space="preserve">test </w:t>
      </w:r>
      <w:r w:rsidR="00C927D4" w:rsidRPr="00E9659C">
        <w:rPr>
          <w:rFonts w:ascii="Arial" w:hAnsi="Arial" w:cs="Arial"/>
        </w:rPr>
        <w:t>metrics</w:t>
      </w:r>
      <w:r w:rsidR="001A12CA" w:rsidRPr="00E9659C">
        <w:rPr>
          <w:rFonts w:ascii="Arial" w:hAnsi="Arial" w:cs="Arial"/>
        </w:rPr>
        <w:t>.</w:t>
      </w:r>
      <w:r w:rsidR="00867433" w:rsidRPr="00E9659C">
        <w:rPr>
          <w:rFonts w:ascii="Arial" w:hAnsi="Arial" w:cs="Arial"/>
        </w:rPr>
        <w:t xml:space="preserve"> </w:t>
      </w:r>
    </w:p>
    <w:p w14:paraId="63FB2B1F" w14:textId="77777777" w:rsidR="00D20727" w:rsidRPr="00E9659C" w:rsidRDefault="00D20727" w:rsidP="00E9659C">
      <w:pPr>
        <w:spacing w:after="0"/>
        <w:rPr>
          <w:rFonts w:ascii="Arial" w:hAnsi="Arial" w:cs="Arial"/>
          <w:b/>
        </w:rPr>
      </w:pPr>
    </w:p>
    <w:p w14:paraId="35B22213" w14:textId="089ACE16" w:rsidR="00ED6259" w:rsidRPr="00995A5D" w:rsidRDefault="00ED6259" w:rsidP="00E9659C">
      <w:pPr>
        <w:spacing w:after="0"/>
        <w:rPr>
          <w:rFonts w:ascii="Arial" w:hAnsi="Arial" w:cs="Arial"/>
          <w:b/>
          <w:caps/>
          <w:color w:val="0070C0"/>
        </w:rPr>
      </w:pPr>
      <w:r w:rsidRPr="00995A5D">
        <w:rPr>
          <w:rFonts w:ascii="Arial" w:hAnsi="Arial" w:cs="Arial"/>
          <w:b/>
          <w:caps/>
          <w:color w:val="0070C0"/>
        </w:rPr>
        <w:t>Co</w:t>
      </w:r>
      <w:r w:rsidR="007F03CD" w:rsidRPr="00995A5D">
        <w:rPr>
          <w:rFonts w:ascii="Arial" w:hAnsi="Arial" w:cs="Arial"/>
          <w:b/>
          <w:caps/>
          <w:color w:val="0070C0"/>
        </w:rPr>
        <w:t xml:space="preserve">mponents of Sports Performance </w:t>
      </w:r>
      <w:r w:rsidRPr="00995A5D">
        <w:rPr>
          <w:rFonts w:ascii="Arial" w:hAnsi="Arial" w:cs="Arial"/>
          <w:b/>
          <w:caps/>
          <w:color w:val="0070C0"/>
        </w:rPr>
        <w:t>and Doping</w:t>
      </w:r>
    </w:p>
    <w:p w14:paraId="0DD1F644" w14:textId="77777777" w:rsidR="00ED6259" w:rsidRPr="00E9659C" w:rsidRDefault="00ED6259" w:rsidP="00E9659C">
      <w:pPr>
        <w:spacing w:after="0"/>
        <w:rPr>
          <w:rFonts w:ascii="Arial" w:hAnsi="Arial" w:cs="Arial"/>
        </w:rPr>
      </w:pPr>
    </w:p>
    <w:p w14:paraId="4AE14D7E" w14:textId="6C316F71" w:rsidR="00DD655C" w:rsidRDefault="00213068" w:rsidP="00E9659C">
      <w:pPr>
        <w:spacing w:after="0"/>
        <w:rPr>
          <w:rFonts w:ascii="Arial" w:hAnsi="Arial" w:cs="Arial"/>
        </w:rPr>
      </w:pPr>
      <w:r w:rsidRPr="00E9659C">
        <w:rPr>
          <w:rFonts w:ascii="Arial" w:hAnsi="Arial" w:cs="Arial"/>
        </w:rPr>
        <w:t xml:space="preserve">Sports performance </w:t>
      </w:r>
      <w:r w:rsidR="0086043A" w:rsidRPr="00E9659C">
        <w:rPr>
          <w:rFonts w:ascii="Arial" w:hAnsi="Arial" w:cs="Arial"/>
        </w:rPr>
        <w:t xml:space="preserve">has </w:t>
      </w:r>
      <w:r w:rsidRPr="00E9659C">
        <w:rPr>
          <w:rFonts w:ascii="Arial" w:hAnsi="Arial" w:cs="Arial"/>
        </w:rPr>
        <w:t>4 major dimensions – skill, strength, endurance and recovery</w:t>
      </w:r>
      <w:r w:rsidR="00097C4E" w:rsidRPr="00E9659C">
        <w:rPr>
          <w:rFonts w:ascii="Arial" w:hAnsi="Arial" w:cs="Arial"/>
        </w:rPr>
        <w:t xml:space="preserve"> (F</w:t>
      </w:r>
      <w:r w:rsidR="000705DC" w:rsidRPr="00E9659C">
        <w:rPr>
          <w:rFonts w:ascii="Arial" w:hAnsi="Arial" w:cs="Arial"/>
        </w:rPr>
        <w:t>igure 1)</w:t>
      </w:r>
      <w:r w:rsidR="002E03A6" w:rsidRPr="00E9659C">
        <w:rPr>
          <w:rFonts w:ascii="Arial" w:hAnsi="Arial" w:cs="Arial"/>
        </w:rPr>
        <w:t xml:space="preserve">. </w:t>
      </w:r>
      <w:r w:rsidR="005508D2" w:rsidRPr="00E9659C">
        <w:rPr>
          <w:rFonts w:ascii="Arial" w:hAnsi="Arial" w:cs="Arial"/>
        </w:rPr>
        <w:t>High p</w:t>
      </w:r>
      <w:r w:rsidR="00AD36E3" w:rsidRPr="00E9659C">
        <w:rPr>
          <w:rFonts w:ascii="Arial" w:hAnsi="Arial" w:cs="Arial"/>
        </w:rPr>
        <w:t xml:space="preserve">erformance in </w:t>
      </w:r>
      <w:r w:rsidR="005508D2" w:rsidRPr="00E9659C">
        <w:rPr>
          <w:rFonts w:ascii="Arial" w:hAnsi="Arial" w:cs="Arial"/>
        </w:rPr>
        <w:t xml:space="preserve">any </w:t>
      </w:r>
      <w:r w:rsidR="0086043A" w:rsidRPr="00E9659C">
        <w:rPr>
          <w:rFonts w:ascii="Arial" w:hAnsi="Arial" w:cs="Arial"/>
        </w:rPr>
        <w:t xml:space="preserve">sport </w:t>
      </w:r>
      <w:r w:rsidR="005508D2" w:rsidRPr="00E9659C">
        <w:rPr>
          <w:rFonts w:ascii="Arial" w:hAnsi="Arial" w:cs="Arial"/>
        </w:rPr>
        <w:t xml:space="preserve">requires a </w:t>
      </w:r>
      <w:r w:rsidR="002E03A6" w:rsidRPr="00E9659C">
        <w:rPr>
          <w:rFonts w:ascii="Arial" w:hAnsi="Arial" w:cs="Arial"/>
        </w:rPr>
        <w:t>characteristic</w:t>
      </w:r>
      <w:r w:rsidR="00AD36E3" w:rsidRPr="00E9659C">
        <w:rPr>
          <w:rFonts w:ascii="Arial" w:hAnsi="Arial" w:cs="Arial"/>
        </w:rPr>
        <w:t xml:space="preserve"> </w:t>
      </w:r>
      <w:r w:rsidR="002E03A6" w:rsidRPr="00E9659C">
        <w:rPr>
          <w:rFonts w:ascii="Arial" w:hAnsi="Arial" w:cs="Arial"/>
        </w:rPr>
        <w:t>blend of these dimensions</w:t>
      </w:r>
      <w:r w:rsidR="00AD36E3" w:rsidRPr="00E9659C">
        <w:rPr>
          <w:rFonts w:ascii="Arial" w:hAnsi="Arial" w:cs="Arial"/>
        </w:rPr>
        <w:t xml:space="preserve"> although </w:t>
      </w:r>
      <w:r w:rsidR="00DC73D1" w:rsidRPr="00E9659C">
        <w:rPr>
          <w:rFonts w:ascii="Arial" w:hAnsi="Arial" w:cs="Arial"/>
        </w:rPr>
        <w:t xml:space="preserve">individual </w:t>
      </w:r>
      <w:r w:rsidR="00AD36E3" w:rsidRPr="00E9659C">
        <w:rPr>
          <w:rFonts w:ascii="Arial" w:hAnsi="Arial" w:cs="Arial"/>
        </w:rPr>
        <w:t>sports differ widely in that balance</w:t>
      </w:r>
      <w:r w:rsidR="00E37F74" w:rsidRPr="00E9659C">
        <w:rPr>
          <w:rFonts w:ascii="Arial" w:hAnsi="Arial" w:cs="Arial"/>
        </w:rPr>
        <w:t xml:space="preserve">. Similarly, </w:t>
      </w:r>
      <w:r w:rsidR="0086043A" w:rsidRPr="00E9659C">
        <w:rPr>
          <w:rFonts w:ascii="Arial" w:hAnsi="Arial" w:cs="Arial"/>
        </w:rPr>
        <w:t xml:space="preserve">the major ergogenic drug classes have distinctive effects </w:t>
      </w:r>
      <w:r w:rsidR="00DC73D1" w:rsidRPr="00E9659C">
        <w:rPr>
          <w:rFonts w:ascii="Arial" w:hAnsi="Arial" w:cs="Arial"/>
        </w:rPr>
        <w:t xml:space="preserve">aligned </w:t>
      </w:r>
      <w:r w:rsidR="00E37F74" w:rsidRPr="00E9659C">
        <w:rPr>
          <w:rFonts w:ascii="Arial" w:hAnsi="Arial" w:cs="Arial"/>
        </w:rPr>
        <w:t xml:space="preserve">predominantly </w:t>
      </w:r>
      <w:r w:rsidR="0086043A" w:rsidRPr="00E9659C">
        <w:rPr>
          <w:rFonts w:ascii="Arial" w:hAnsi="Arial" w:cs="Arial"/>
        </w:rPr>
        <w:t>along one of these dimensions</w:t>
      </w:r>
      <w:r w:rsidR="008212BC" w:rsidRPr="00E9659C">
        <w:rPr>
          <w:rFonts w:ascii="Arial" w:hAnsi="Arial" w:cs="Arial"/>
        </w:rPr>
        <w:t xml:space="preserve"> </w:t>
      </w:r>
      <w:r w:rsidR="00BF52F8" w:rsidRPr="00E9659C">
        <w:rPr>
          <w:rFonts w:ascii="Arial" w:hAnsi="Arial" w:cs="Arial"/>
        </w:rPr>
        <w:t xml:space="preserve">so that </w:t>
      </w:r>
      <w:r w:rsidR="008212BC" w:rsidRPr="00E9659C">
        <w:rPr>
          <w:rFonts w:ascii="Arial" w:hAnsi="Arial" w:cs="Arial"/>
        </w:rPr>
        <w:t xml:space="preserve">the </w:t>
      </w:r>
      <w:r w:rsidR="00A91266" w:rsidRPr="00E9659C">
        <w:rPr>
          <w:rFonts w:ascii="Arial" w:hAnsi="Arial" w:cs="Arial"/>
        </w:rPr>
        <w:t xml:space="preserve">most effective </w:t>
      </w:r>
      <w:r w:rsidR="008212BC" w:rsidRPr="00E9659C">
        <w:rPr>
          <w:rFonts w:ascii="Arial" w:hAnsi="Arial" w:cs="Arial"/>
        </w:rPr>
        <w:t xml:space="preserve">ergogenic drug classes used in doping are </w:t>
      </w:r>
      <w:r w:rsidR="00BF52F8" w:rsidRPr="00E9659C">
        <w:rPr>
          <w:rFonts w:ascii="Arial" w:hAnsi="Arial" w:cs="Arial"/>
        </w:rPr>
        <w:t xml:space="preserve">dictated by </w:t>
      </w:r>
      <w:r w:rsidR="008212BC" w:rsidRPr="00E9659C">
        <w:rPr>
          <w:rFonts w:ascii="Arial" w:hAnsi="Arial" w:cs="Arial"/>
        </w:rPr>
        <w:t>these dimensions of sports performance</w:t>
      </w:r>
      <w:r w:rsidR="006A6760" w:rsidRPr="00E9659C">
        <w:rPr>
          <w:rFonts w:ascii="Arial" w:hAnsi="Arial" w:cs="Arial"/>
        </w:rPr>
        <w:t xml:space="preserve"> (Figure 2)</w:t>
      </w:r>
      <w:r w:rsidR="008212BC" w:rsidRPr="00E9659C">
        <w:rPr>
          <w:rFonts w:ascii="Arial" w:hAnsi="Arial" w:cs="Arial"/>
        </w:rPr>
        <w:t xml:space="preserve">. </w:t>
      </w:r>
      <w:r w:rsidR="00A91266" w:rsidRPr="00E9659C">
        <w:rPr>
          <w:rFonts w:ascii="Arial" w:hAnsi="Arial" w:cs="Arial"/>
        </w:rPr>
        <w:t>W</w:t>
      </w:r>
      <w:r w:rsidR="00BA20B6" w:rsidRPr="00E9659C">
        <w:rPr>
          <w:rFonts w:ascii="Arial" w:hAnsi="Arial" w:cs="Arial"/>
        </w:rPr>
        <w:t xml:space="preserve">hile every sport </w:t>
      </w:r>
      <w:r w:rsidR="00A91266" w:rsidRPr="00E9659C">
        <w:rPr>
          <w:rFonts w:ascii="Arial" w:hAnsi="Arial" w:cs="Arial"/>
        </w:rPr>
        <w:t xml:space="preserve">requires </w:t>
      </w:r>
      <w:r w:rsidR="00BA20B6" w:rsidRPr="00E9659C">
        <w:rPr>
          <w:rFonts w:ascii="Arial" w:hAnsi="Arial" w:cs="Arial"/>
        </w:rPr>
        <w:t xml:space="preserve">an acquired skill, some are </w:t>
      </w:r>
      <w:r w:rsidR="00A91266" w:rsidRPr="00E9659C">
        <w:rPr>
          <w:rFonts w:ascii="Arial" w:hAnsi="Arial" w:cs="Arial"/>
        </w:rPr>
        <w:t xml:space="preserve">largely </w:t>
      </w:r>
      <w:r w:rsidR="00766405" w:rsidRPr="00E9659C">
        <w:rPr>
          <w:rFonts w:ascii="Arial" w:hAnsi="Arial" w:cs="Arial"/>
        </w:rPr>
        <w:t xml:space="preserve">or solely </w:t>
      </w:r>
      <w:r w:rsidR="00BA20B6" w:rsidRPr="00E9659C">
        <w:rPr>
          <w:rFonts w:ascii="Arial" w:hAnsi="Arial" w:cs="Arial"/>
        </w:rPr>
        <w:t xml:space="preserve">based on </w:t>
      </w:r>
      <w:r w:rsidR="00DD655C" w:rsidRPr="00E9659C">
        <w:rPr>
          <w:rFonts w:ascii="Arial" w:hAnsi="Arial" w:cs="Arial"/>
        </w:rPr>
        <w:t>skill and concentration</w:t>
      </w:r>
      <w:r w:rsidR="00BA20B6" w:rsidRPr="00E9659C">
        <w:rPr>
          <w:rFonts w:ascii="Arial" w:hAnsi="Arial" w:cs="Arial"/>
        </w:rPr>
        <w:t xml:space="preserve"> </w:t>
      </w:r>
      <w:r w:rsidR="00DD655C" w:rsidRPr="00E9659C">
        <w:rPr>
          <w:rFonts w:ascii="Arial" w:hAnsi="Arial" w:cs="Arial"/>
        </w:rPr>
        <w:t>(</w:t>
      </w:r>
      <w:r w:rsidR="00650AE0" w:rsidRPr="00E9659C">
        <w:rPr>
          <w:rFonts w:ascii="Arial" w:hAnsi="Arial" w:cs="Arial"/>
        </w:rPr>
        <w:t>e.g.</w:t>
      </w:r>
      <w:r w:rsidR="00BA20B6" w:rsidRPr="00E9659C">
        <w:rPr>
          <w:rFonts w:ascii="Arial" w:hAnsi="Arial" w:cs="Arial"/>
        </w:rPr>
        <w:t xml:space="preserve"> </w:t>
      </w:r>
      <w:r w:rsidR="00DD655C" w:rsidRPr="00E9659C">
        <w:rPr>
          <w:rFonts w:ascii="Arial" w:hAnsi="Arial" w:cs="Arial"/>
        </w:rPr>
        <w:t xml:space="preserve">board games, target shooting, </w:t>
      </w:r>
      <w:r w:rsidR="00BA20B6" w:rsidRPr="00E9659C">
        <w:rPr>
          <w:rFonts w:ascii="Arial" w:hAnsi="Arial" w:cs="Arial"/>
        </w:rPr>
        <w:t xml:space="preserve">car driving, </w:t>
      </w:r>
      <w:r w:rsidR="00650AE0" w:rsidRPr="00E9659C">
        <w:rPr>
          <w:rFonts w:ascii="Arial" w:hAnsi="Arial" w:cs="Arial"/>
        </w:rPr>
        <w:t>and motor-</w:t>
      </w:r>
      <w:r w:rsidR="00BA20B6" w:rsidRPr="00E9659C">
        <w:rPr>
          <w:rFonts w:ascii="Arial" w:hAnsi="Arial" w:cs="Arial"/>
        </w:rPr>
        <w:t>cycle riding) and may benefit from dr</w:t>
      </w:r>
      <w:r w:rsidR="00766405" w:rsidRPr="00E9659C">
        <w:rPr>
          <w:rFonts w:ascii="Arial" w:hAnsi="Arial" w:cs="Arial"/>
        </w:rPr>
        <w:t xml:space="preserve">ugs that reduce anxiety, tremor, </w:t>
      </w:r>
      <w:r w:rsidR="00BA20B6" w:rsidRPr="00E9659C">
        <w:rPr>
          <w:rFonts w:ascii="Arial" w:hAnsi="Arial" w:cs="Arial"/>
        </w:rPr>
        <w:t>inattention</w:t>
      </w:r>
      <w:r w:rsidR="00766405" w:rsidRPr="00E9659C">
        <w:rPr>
          <w:rFonts w:ascii="Arial" w:hAnsi="Arial" w:cs="Arial"/>
        </w:rPr>
        <w:t xml:space="preserve"> or fatigue</w:t>
      </w:r>
      <w:r w:rsidR="00BA20B6" w:rsidRPr="00E9659C">
        <w:rPr>
          <w:rFonts w:ascii="Arial" w:hAnsi="Arial" w:cs="Arial"/>
        </w:rPr>
        <w:t xml:space="preserve">. </w:t>
      </w:r>
      <w:r w:rsidR="0001517A" w:rsidRPr="00E9659C">
        <w:rPr>
          <w:rFonts w:ascii="Arial" w:hAnsi="Arial" w:cs="Arial"/>
        </w:rPr>
        <w:t>S</w:t>
      </w:r>
      <w:r w:rsidR="00BA20B6" w:rsidRPr="00E9659C">
        <w:rPr>
          <w:rFonts w:ascii="Arial" w:hAnsi="Arial" w:cs="Arial"/>
        </w:rPr>
        <w:t xml:space="preserve">ports that are </w:t>
      </w:r>
      <w:r w:rsidR="00DD655C" w:rsidRPr="00E9659C">
        <w:rPr>
          <w:rFonts w:ascii="Arial" w:hAnsi="Arial" w:cs="Arial"/>
        </w:rPr>
        <w:t>high</w:t>
      </w:r>
      <w:r w:rsidR="000B3DAD" w:rsidRPr="00E9659C">
        <w:rPr>
          <w:rFonts w:ascii="Arial" w:hAnsi="Arial" w:cs="Arial"/>
        </w:rPr>
        <w:t xml:space="preserve">ly dependent on explosive, short-term </w:t>
      </w:r>
      <w:r w:rsidR="00F7076A" w:rsidRPr="00E9659C">
        <w:rPr>
          <w:rFonts w:ascii="Arial" w:hAnsi="Arial" w:cs="Arial"/>
        </w:rPr>
        <w:t xml:space="preserve">anaerobic </w:t>
      </w:r>
      <w:r w:rsidR="00DD655C" w:rsidRPr="00E9659C">
        <w:rPr>
          <w:rFonts w:ascii="Arial" w:hAnsi="Arial" w:cs="Arial"/>
        </w:rPr>
        <w:t xml:space="preserve">power </w:t>
      </w:r>
      <w:r w:rsidR="000B3DAD" w:rsidRPr="00E9659C">
        <w:rPr>
          <w:rFonts w:ascii="Arial" w:hAnsi="Arial" w:cs="Arial"/>
        </w:rPr>
        <w:t>(sprinting, throwing,</w:t>
      </w:r>
      <w:r w:rsidR="009022D1" w:rsidRPr="00E9659C">
        <w:rPr>
          <w:rFonts w:ascii="Arial" w:hAnsi="Arial" w:cs="Arial"/>
        </w:rPr>
        <w:t xml:space="preserve"> boxing, wrestling),</w:t>
      </w:r>
      <w:r w:rsidR="00842FF8" w:rsidRPr="00E9659C">
        <w:rPr>
          <w:rFonts w:ascii="Arial" w:hAnsi="Arial" w:cs="Arial"/>
        </w:rPr>
        <w:t xml:space="preserve"> typically ones which</w:t>
      </w:r>
      <w:r w:rsidR="009022D1" w:rsidRPr="00E9659C">
        <w:rPr>
          <w:rFonts w:ascii="Arial" w:hAnsi="Arial" w:cs="Arial"/>
        </w:rPr>
        <w:t xml:space="preserve"> </w:t>
      </w:r>
      <w:r w:rsidR="00D00DE2" w:rsidRPr="00E9659C">
        <w:rPr>
          <w:rFonts w:ascii="Arial" w:hAnsi="Arial" w:cs="Arial"/>
        </w:rPr>
        <w:t>favor</w:t>
      </w:r>
      <w:r w:rsidR="009022D1" w:rsidRPr="00E9659C">
        <w:rPr>
          <w:rFonts w:ascii="Arial" w:hAnsi="Arial" w:cs="Arial"/>
        </w:rPr>
        <w:t xml:space="preserve"> a stocky, muscular build, </w:t>
      </w:r>
      <w:r w:rsidR="00BA20B6" w:rsidRPr="00E9659C">
        <w:rPr>
          <w:rFonts w:ascii="Arial" w:hAnsi="Arial" w:cs="Arial"/>
        </w:rPr>
        <w:t>are most sus</w:t>
      </w:r>
      <w:r w:rsidR="0001517A" w:rsidRPr="00E9659C">
        <w:rPr>
          <w:rFonts w:ascii="Arial" w:hAnsi="Arial" w:cs="Arial"/>
        </w:rPr>
        <w:t xml:space="preserve">ceptible </w:t>
      </w:r>
      <w:r w:rsidR="00BA20B6" w:rsidRPr="00E9659C">
        <w:rPr>
          <w:rFonts w:ascii="Arial" w:hAnsi="Arial" w:cs="Arial"/>
        </w:rPr>
        <w:t xml:space="preserve">to androgen-induced increases in muscle mass and strength. </w:t>
      </w:r>
      <w:r w:rsidR="003971A4" w:rsidRPr="00E9659C">
        <w:rPr>
          <w:rFonts w:ascii="Arial" w:hAnsi="Arial" w:cs="Arial"/>
        </w:rPr>
        <w:t>Other s</w:t>
      </w:r>
      <w:r w:rsidR="00BA20B6" w:rsidRPr="00E9659C">
        <w:rPr>
          <w:rFonts w:ascii="Arial" w:hAnsi="Arial" w:cs="Arial"/>
        </w:rPr>
        <w:t xml:space="preserve">ports </w:t>
      </w:r>
      <w:r w:rsidR="003971A4" w:rsidRPr="00E9659C">
        <w:rPr>
          <w:rFonts w:ascii="Arial" w:hAnsi="Arial" w:cs="Arial"/>
        </w:rPr>
        <w:t xml:space="preserve">with </w:t>
      </w:r>
      <w:r w:rsidR="00BA20B6" w:rsidRPr="00E9659C">
        <w:rPr>
          <w:rFonts w:ascii="Arial" w:hAnsi="Arial" w:cs="Arial"/>
        </w:rPr>
        <w:t>a</w:t>
      </w:r>
      <w:r w:rsidR="003971A4" w:rsidRPr="00E9659C">
        <w:rPr>
          <w:rFonts w:ascii="Arial" w:hAnsi="Arial" w:cs="Arial"/>
        </w:rPr>
        <w:t>n</w:t>
      </w:r>
      <w:r w:rsidR="00BA20B6" w:rsidRPr="00E9659C">
        <w:rPr>
          <w:rFonts w:ascii="Arial" w:hAnsi="Arial" w:cs="Arial"/>
        </w:rPr>
        <w:t xml:space="preserve"> emphasis on</w:t>
      </w:r>
      <w:r w:rsidR="00F7076A" w:rsidRPr="00E9659C">
        <w:rPr>
          <w:rFonts w:ascii="Arial" w:hAnsi="Arial" w:cs="Arial"/>
        </w:rPr>
        <w:t xml:space="preserve"> aerobic</w:t>
      </w:r>
      <w:r w:rsidR="00BA20B6" w:rsidRPr="00E9659C">
        <w:rPr>
          <w:rFonts w:ascii="Arial" w:hAnsi="Arial" w:cs="Arial"/>
        </w:rPr>
        <w:t xml:space="preserve"> </w:t>
      </w:r>
      <w:r w:rsidR="00F7076A" w:rsidRPr="00E9659C">
        <w:rPr>
          <w:rFonts w:ascii="Arial" w:hAnsi="Arial" w:cs="Arial"/>
        </w:rPr>
        <w:t xml:space="preserve">effort and </w:t>
      </w:r>
      <w:r w:rsidR="000B3DAD" w:rsidRPr="00E9659C">
        <w:rPr>
          <w:rFonts w:ascii="Arial" w:hAnsi="Arial" w:cs="Arial"/>
        </w:rPr>
        <w:t>endurance (</w:t>
      </w:r>
      <w:r w:rsidR="00650AE0" w:rsidRPr="00E9659C">
        <w:rPr>
          <w:rFonts w:ascii="Arial" w:hAnsi="Arial" w:cs="Arial"/>
        </w:rPr>
        <w:t>e.g.</w:t>
      </w:r>
      <w:r w:rsidR="00BA20B6" w:rsidRPr="00E9659C">
        <w:rPr>
          <w:rFonts w:ascii="Arial" w:hAnsi="Arial" w:cs="Arial"/>
        </w:rPr>
        <w:t xml:space="preserve"> </w:t>
      </w:r>
      <w:r w:rsidR="000B3DAD" w:rsidRPr="00E9659C">
        <w:rPr>
          <w:rFonts w:ascii="Arial" w:hAnsi="Arial" w:cs="Arial"/>
        </w:rPr>
        <w:t xml:space="preserve">long distance or duration </w:t>
      </w:r>
      <w:r w:rsidR="00BA20B6" w:rsidRPr="00E9659C">
        <w:rPr>
          <w:rFonts w:ascii="Arial" w:hAnsi="Arial" w:cs="Arial"/>
        </w:rPr>
        <w:t>events</w:t>
      </w:r>
      <w:r w:rsidR="009022D1" w:rsidRPr="00E9659C">
        <w:rPr>
          <w:rFonts w:ascii="Arial" w:hAnsi="Arial" w:cs="Arial"/>
        </w:rPr>
        <w:t xml:space="preserve">), characteristically </w:t>
      </w:r>
      <w:r w:rsidR="00626864" w:rsidRPr="00E9659C">
        <w:rPr>
          <w:rFonts w:ascii="Arial" w:hAnsi="Arial" w:cs="Arial"/>
        </w:rPr>
        <w:t>favored by a lean build</w:t>
      </w:r>
      <w:r w:rsidR="009022D1" w:rsidRPr="00E9659C">
        <w:rPr>
          <w:rFonts w:ascii="Arial" w:hAnsi="Arial" w:cs="Arial"/>
        </w:rPr>
        <w:t>,</w:t>
      </w:r>
      <w:r w:rsidR="00626864" w:rsidRPr="00E9659C">
        <w:rPr>
          <w:rFonts w:ascii="Arial" w:hAnsi="Arial" w:cs="Arial"/>
        </w:rPr>
        <w:t xml:space="preserve"> </w:t>
      </w:r>
      <w:r w:rsidR="00BA20B6" w:rsidRPr="00E9659C">
        <w:rPr>
          <w:rFonts w:ascii="Arial" w:hAnsi="Arial" w:cs="Arial"/>
        </w:rPr>
        <w:t xml:space="preserve">may be boosted by hemoglobin doping (blood transfusion, </w:t>
      </w:r>
      <w:r w:rsidR="009147AB" w:rsidRPr="00E9659C">
        <w:rPr>
          <w:rFonts w:ascii="Arial" w:hAnsi="Arial" w:cs="Arial"/>
        </w:rPr>
        <w:t>erythropoietin (EPO)</w:t>
      </w:r>
      <w:r w:rsidR="00BA20B6" w:rsidRPr="00E9659C">
        <w:rPr>
          <w:rFonts w:ascii="Arial" w:hAnsi="Arial" w:cs="Arial"/>
        </w:rPr>
        <w:t xml:space="preserve"> and its analogs</w:t>
      </w:r>
      <w:r w:rsidR="003971A4" w:rsidRPr="00E9659C">
        <w:rPr>
          <w:rFonts w:ascii="Arial" w:hAnsi="Arial" w:cs="Arial"/>
        </w:rPr>
        <w:t xml:space="preserve"> or mimetics</w:t>
      </w:r>
      <w:r w:rsidR="001A50BD" w:rsidRPr="00E9659C">
        <w:rPr>
          <w:rFonts w:ascii="Arial" w:hAnsi="Arial" w:cs="Arial"/>
        </w:rPr>
        <w:t>.</w:t>
      </w:r>
      <w:r w:rsidR="00A25706" w:rsidRPr="00E9659C">
        <w:rPr>
          <w:rFonts w:ascii="Arial" w:hAnsi="Arial" w:cs="Arial"/>
        </w:rPr>
        <w:t xml:space="preserve"> </w:t>
      </w:r>
      <w:r w:rsidR="00650AE0" w:rsidRPr="00E9659C">
        <w:rPr>
          <w:rFonts w:ascii="Arial" w:hAnsi="Arial" w:cs="Arial"/>
        </w:rPr>
        <w:t xml:space="preserve">Finally, </w:t>
      </w:r>
      <w:r w:rsidR="00BA20B6" w:rsidRPr="00E9659C">
        <w:rPr>
          <w:rFonts w:ascii="Arial" w:hAnsi="Arial" w:cs="Arial"/>
        </w:rPr>
        <w:t xml:space="preserve">sports that depend on </w:t>
      </w:r>
      <w:r w:rsidR="000B3DAD" w:rsidRPr="00E9659C">
        <w:rPr>
          <w:rFonts w:ascii="Arial" w:hAnsi="Arial" w:cs="Arial"/>
        </w:rPr>
        <w:t>recovery from major injury or recurrent minor i</w:t>
      </w:r>
      <w:r w:rsidR="00650AE0" w:rsidRPr="00E9659C">
        <w:rPr>
          <w:rFonts w:ascii="Arial" w:hAnsi="Arial" w:cs="Arial"/>
        </w:rPr>
        <w:t xml:space="preserve">njury during intensive training, notably contact sports, </w:t>
      </w:r>
      <w:r w:rsidR="00BA20B6" w:rsidRPr="00E9659C">
        <w:rPr>
          <w:rFonts w:ascii="Arial" w:hAnsi="Arial" w:cs="Arial"/>
        </w:rPr>
        <w:t xml:space="preserve">may benefit from tissue </w:t>
      </w:r>
      <w:r w:rsidR="00650AE0" w:rsidRPr="00E9659C">
        <w:rPr>
          <w:rFonts w:ascii="Arial" w:hAnsi="Arial" w:cs="Arial"/>
        </w:rPr>
        <w:t xml:space="preserve">proliferative and </w:t>
      </w:r>
      <w:r w:rsidR="00D00DE2" w:rsidRPr="00E9659C">
        <w:rPr>
          <w:rFonts w:ascii="Arial" w:hAnsi="Arial" w:cs="Arial"/>
        </w:rPr>
        <w:t>remodeling</w:t>
      </w:r>
      <w:r w:rsidR="00650AE0" w:rsidRPr="00E9659C">
        <w:rPr>
          <w:rFonts w:ascii="Arial" w:hAnsi="Arial" w:cs="Arial"/>
        </w:rPr>
        <w:t xml:space="preserve"> </w:t>
      </w:r>
      <w:r w:rsidR="00BA20B6" w:rsidRPr="00E9659C">
        <w:rPr>
          <w:rFonts w:ascii="Arial" w:hAnsi="Arial" w:cs="Arial"/>
        </w:rPr>
        <w:t xml:space="preserve">effects of </w:t>
      </w:r>
      <w:r w:rsidR="000B3DAD" w:rsidRPr="00E9659C">
        <w:rPr>
          <w:rFonts w:ascii="Arial" w:hAnsi="Arial" w:cs="Arial"/>
        </w:rPr>
        <w:t>growth hormone</w:t>
      </w:r>
      <w:r w:rsidR="00BA20B6" w:rsidRPr="00E9659C">
        <w:rPr>
          <w:rFonts w:ascii="Arial" w:hAnsi="Arial" w:cs="Arial"/>
        </w:rPr>
        <w:t xml:space="preserve"> and various growth factors</w:t>
      </w:r>
      <w:r w:rsidR="000B3DAD" w:rsidRPr="00E9659C">
        <w:rPr>
          <w:rFonts w:ascii="Arial" w:hAnsi="Arial" w:cs="Arial"/>
        </w:rPr>
        <w:t xml:space="preserve">. </w:t>
      </w:r>
    </w:p>
    <w:p w14:paraId="610144F8" w14:textId="08BFCFFD" w:rsidR="00382067" w:rsidRDefault="00382067" w:rsidP="00E9659C">
      <w:pPr>
        <w:spacing w:after="0"/>
        <w:rPr>
          <w:rFonts w:ascii="Arial" w:hAnsi="Arial" w:cs="Arial"/>
        </w:rPr>
      </w:pPr>
    </w:p>
    <w:p w14:paraId="419AD3FC" w14:textId="6FD0C0D2" w:rsidR="00382067" w:rsidRPr="00E9659C" w:rsidRDefault="0026789D" w:rsidP="00E9659C">
      <w:pPr>
        <w:spacing w:after="0"/>
        <w:rPr>
          <w:rFonts w:ascii="Arial" w:hAnsi="Arial" w:cs="Arial"/>
        </w:rPr>
      </w:pPr>
      <w:r>
        <w:rPr>
          <w:rFonts w:ascii="Arial" w:hAnsi="Arial" w:cs="Arial"/>
          <w:noProof/>
        </w:rPr>
        <w:lastRenderedPageBreak/>
        <w:drawing>
          <wp:inline distT="0" distB="0" distL="0" distR="0" wp14:anchorId="36822011" wp14:editId="55CD0DD9">
            <wp:extent cx="5306165" cy="3877216"/>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5306165" cy="3877216"/>
                    </a:xfrm>
                    <a:prstGeom prst="rect">
                      <a:avLst/>
                    </a:prstGeom>
                  </pic:spPr>
                </pic:pic>
              </a:graphicData>
            </a:graphic>
          </wp:inline>
        </w:drawing>
      </w:r>
    </w:p>
    <w:p w14:paraId="6F0958C7" w14:textId="2E1E228B" w:rsidR="00B1670D" w:rsidRDefault="00B1670D" w:rsidP="00E9659C">
      <w:pPr>
        <w:spacing w:after="0"/>
        <w:rPr>
          <w:rFonts w:ascii="Arial" w:hAnsi="Arial" w:cs="Arial"/>
          <w:b/>
          <w:bCs/>
        </w:rPr>
      </w:pPr>
      <w:r w:rsidRPr="00B1670D">
        <w:rPr>
          <w:rFonts w:ascii="Arial" w:hAnsi="Arial" w:cs="Arial"/>
          <w:b/>
          <w:bCs/>
        </w:rPr>
        <w:t>Figure 1. Components of Sports Performance</w:t>
      </w:r>
    </w:p>
    <w:p w14:paraId="551FF29B" w14:textId="45AB026B" w:rsidR="00B1670D" w:rsidRDefault="00B1670D" w:rsidP="00E9659C">
      <w:pPr>
        <w:spacing w:after="0"/>
        <w:rPr>
          <w:rFonts w:ascii="Arial" w:hAnsi="Arial" w:cs="Arial"/>
          <w:b/>
          <w:bCs/>
        </w:rPr>
      </w:pPr>
    </w:p>
    <w:p w14:paraId="4C88A21B" w14:textId="0826E700" w:rsidR="00B1670D" w:rsidRPr="00B1670D" w:rsidRDefault="0026789D" w:rsidP="00E9659C">
      <w:pPr>
        <w:spacing w:after="0"/>
        <w:rPr>
          <w:rFonts w:ascii="Arial" w:hAnsi="Arial" w:cs="Arial"/>
          <w:b/>
          <w:bCs/>
        </w:rPr>
      </w:pPr>
      <w:r>
        <w:rPr>
          <w:rFonts w:ascii="Arial" w:hAnsi="Arial" w:cs="Arial"/>
          <w:b/>
          <w:bCs/>
          <w:noProof/>
        </w:rPr>
        <w:drawing>
          <wp:inline distT="0" distB="0" distL="0" distR="0" wp14:anchorId="57788D2B" wp14:editId="24094525">
            <wp:extent cx="5210902" cy="3591426"/>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5210902" cy="3591426"/>
                    </a:xfrm>
                    <a:prstGeom prst="rect">
                      <a:avLst/>
                    </a:prstGeom>
                  </pic:spPr>
                </pic:pic>
              </a:graphicData>
            </a:graphic>
          </wp:inline>
        </w:drawing>
      </w:r>
    </w:p>
    <w:p w14:paraId="10DA9F4E" w14:textId="6B886042" w:rsidR="00B1670D" w:rsidRPr="00B1670D" w:rsidRDefault="00B1670D" w:rsidP="00E9659C">
      <w:pPr>
        <w:spacing w:after="0"/>
        <w:rPr>
          <w:rFonts w:ascii="Arial" w:hAnsi="Arial" w:cs="Arial"/>
          <w:b/>
          <w:bCs/>
        </w:rPr>
      </w:pPr>
      <w:r w:rsidRPr="00B1670D">
        <w:rPr>
          <w:rFonts w:ascii="Arial" w:hAnsi="Arial" w:cs="Arial"/>
          <w:b/>
          <w:bCs/>
        </w:rPr>
        <w:t>Figure 2. Drugs that Enhance Sports Performance</w:t>
      </w:r>
    </w:p>
    <w:p w14:paraId="4066BCDB" w14:textId="549FC879" w:rsidR="000B3DAD" w:rsidRPr="00E9659C" w:rsidRDefault="00B1670D" w:rsidP="00E9659C">
      <w:pPr>
        <w:spacing w:after="0"/>
        <w:rPr>
          <w:rFonts w:ascii="Arial" w:hAnsi="Arial" w:cs="Arial"/>
        </w:rPr>
      </w:pPr>
      <w:r>
        <w:rPr>
          <w:rFonts w:ascii="Arial" w:hAnsi="Arial" w:cs="Arial"/>
        </w:rPr>
        <w:t xml:space="preserve"> </w:t>
      </w:r>
    </w:p>
    <w:p w14:paraId="4067EE7B" w14:textId="77777777" w:rsidR="00ED6259" w:rsidRPr="00995A5D" w:rsidRDefault="00ED6259" w:rsidP="00E9659C">
      <w:pPr>
        <w:spacing w:after="0"/>
        <w:rPr>
          <w:rFonts w:ascii="Arial" w:hAnsi="Arial" w:cs="Arial"/>
          <w:b/>
          <w:caps/>
          <w:color w:val="0070C0"/>
        </w:rPr>
      </w:pPr>
      <w:r w:rsidRPr="00995A5D">
        <w:rPr>
          <w:rFonts w:ascii="Arial" w:hAnsi="Arial" w:cs="Arial"/>
          <w:b/>
          <w:caps/>
          <w:color w:val="0070C0"/>
        </w:rPr>
        <w:t xml:space="preserve">Androgens </w:t>
      </w:r>
    </w:p>
    <w:p w14:paraId="6E34C51D" w14:textId="77777777" w:rsidR="00925DCD" w:rsidRPr="00E9659C" w:rsidRDefault="00925DCD" w:rsidP="00E9659C">
      <w:pPr>
        <w:spacing w:after="0"/>
        <w:rPr>
          <w:rFonts w:ascii="Arial" w:hAnsi="Arial" w:cs="Arial"/>
        </w:rPr>
      </w:pPr>
    </w:p>
    <w:p w14:paraId="797AE0F8" w14:textId="470F9A11" w:rsidR="001B4F58" w:rsidRDefault="001B4F58" w:rsidP="00E9659C">
      <w:pPr>
        <w:spacing w:after="0"/>
        <w:rPr>
          <w:rFonts w:ascii="Arial" w:hAnsi="Arial" w:cs="Arial"/>
        </w:rPr>
      </w:pPr>
      <w:r w:rsidRPr="00E9659C">
        <w:rPr>
          <w:rFonts w:ascii="Arial" w:hAnsi="Arial" w:cs="Arial"/>
        </w:rPr>
        <w:lastRenderedPageBreak/>
        <w:t xml:space="preserve">Although </w:t>
      </w:r>
      <w:r w:rsidR="00161BC0" w:rsidRPr="00E9659C">
        <w:rPr>
          <w:rFonts w:ascii="Arial" w:hAnsi="Arial" w:cs="Arial"/>
        </w:rPr>
        <w:t>the</w:t>
      </w:r>
      <w:r w:rsidR="000D74FE" w:rsidRPr="00E9659C">
        <w:rPr>
          <w:rFonts w:ascii="Arial" w:hAnsi="Arial" w:cs="Arial"/>
        </w:rPr>
        <w:t xml:space="preserve"> ergogenic effects of androgen</w:t>
      </w:r>
      <w:r w:rsidR="00CD006B" w:rsidRPr="00E9659C">
        <w:rPr>
          <w:rFonts w:ascii="Arial" w:hAnsi="Arial" w:cs="Arial"/>
        </w:rPr>
        <w:t>s</w:t>
      </w:r>
      <w:r w:rsidR="000D74FE" w:rsidRPr="00E9659C">
        <w:rPr>
          <w:rFonts w:ascii="Arial" w:hAnsi="Arial" w:cs="Arial"/>
        </w:rPr>
        <w:t xml:space="preserve"> </w:t>
      </w:r>
      <w:r w:rsidR="00B52358" w:rsidRPr="00E9659C">
        <w:rPr>
          <w:rFonts w:ascii="Arial" w:hAnsi="Arial" w:cs="Arial"/>
        </w:rPr>
        <w:t xml:space="preserve">were discovered </w:t>
      </w:r>
      <w:r w:rsidR="00161BC0" w:rsidRPr="00E9659C">
        <w:rPr>
          <w:rFonts w:ascii="Arial" w:hAnsi="Arial" w:cs="Arial"/>
        </w:rPr>
        <w:t xml:space="preserve">empirically </w:t>
      </w:r>
      <w:r w:rsidR="00FB7C5D" w:rsidRPr="00E9659C">
        <w:rPr>
          <w:rFonts w:ascii="Arial" w:hAnsi="Arial" w:cs="Arial"/>
        </w:rPr>
        <w:t xml:space="preserve">soon after the identification of testosterone </w:t>
      </w:r>
      <w:r w:rsidR="00D94E66" w:rsidRPr="00E9659C">
        <w:rPr>
          <w:rFonts w:ascii="Arial" w:hAnsi="Arial" w:cs="Arial"/>
        </w:rPr>
        <w:t xml:space="preserve">as the principal male androgen of testicular origin </w:t>
      </w:r>
      <w:r w:rsidR="00FB7C5D" w:rsidRPr="00E9659C">
        <w:rPr>
          <w:rFonts w:ascii="Arial" w:hAnsi="Arial" w:cs="Arial"/>
        </w:rPr>
        <w:t>in 1935</w:t>
      </w:r>
      <w:r w:rsidR="00B1670D">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&lt;EndNote&gt;&lt;Cite&gt;&lt;Author&gt;David&lt;/Author&gt;&lt;Year&gt;1935&lt;/Year&gt;&lt;RecNum&gt;910&lt;/RecNum&gt;&lt;DisplayText&gt;(31)&lt;/DisplayText&gt;&lt;record&gt;&lt;rec-number&gt;910&lt;/rec-number&gt;&lt;foreign-keys&gt;&lt;key app="EN" db-id="5tf2a99evredtle9xdnp9tzpats09attwwsd" timestamp="1511412038" guid="7785b7bf-37ff-4096-b8e4-7895c8f538a8"&gt;910&lt;/key&gt;&lt;/foreign-keys&gt;&lt;ref-type name="Journal Article"&gt;17&lt;/ref-type&gt;&lt;contributors&gt;&lt;authors&gt;&lt;author&gt;K David&lt;/author&gt;&lt;author&gt;E Dingemanse&lt;/author&gt;&lt;author&gt;J Freud&lt;/author&gt;&lt;author&gt;E Laqueur&lt;/author&gt;&lt;/authors&gt;&lt;/contributors&gt;&lt;titles&gt;&lt;title&gt;Uber krystallinisches mannliches Hormon aus Hoden (Testosteron), wirksamer als aus Harn oder aus Cholestrin bereitetes Androsteron&lt;/title&gt;&lt;secondary-title&gt;Hoppe Seylers Zeischrift Physiologische Chemie&lt;/secondary-title&gt;&lt;/titles&gt;&lt;periodical&gt;&lt;full-title&gt;Hoppe Seylers Zeischrift Physiologische Chemie&lt;/full-title&gt;&lt;/periodical&gt;&lt;pages&gt;281-2&lt;/pages&gt;&lt;volume&gt;233&lt;/volume&gt;&lt;dates&gt;&lt;year&gt;1935&lt;/year&gt;&lt;/dates&gt;&lt;urls&gt;&lt;/urls&gt;&lt;/record&gt;&lt;/Cite&gt;&lt;/EndNote&gt;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31" w:tooltip="David, 1935 #910" w:history="1">
        <w:r w:rsidR="00277BDB">
          <w:rPr>
            <w:rFonts w:ascii="Arial" w:hAnsi="Arial" w:cs="Arial"/>
            <w:noProof/>
          </w:rPr>
          <w:t>31</w:t>
        </w:r>
      </w:hyperlink>
      <w:r w:rsidR="00E9659C">
        <w:rPr>
          <w:rFonts w:ascii="Arial" w:hAnsi="Arial" w:cs="Arial"/>
          <w:noProof/>
        </w:rPr>
        <w:t>)</w:t>
      </w:r>
      <w:r w:rsidR="00742E88" w:rsidRPr="00E9659C">
        <w:rPr>
          <w:rFonts w:ascii="Arial" w:hAnsi="Arial" w:cs="Arial"/>
        </w:rPr>
        <w:fldChar w:fldCharType="end"/>
      </w:r>
      <w:r w:rsidR="00FB7C5D" w:rsidRPr="00E9659C">
        <w:rPr>
          <w:rFonts w:ascii="Arial" w:hAnsi="Arial" w:cs="Arial"/>
        </w:rPr>
        <w:t xml:space="preserve">, their applications to elite sport performance were mainly developed during the Cold War </w:t>
      </w:r>
      <w:r w:rsidR="00161BC0" w:rsidRPr="00E9659C">
        <w:rPr>
          <w:rFonts w:ascii="Arial" w:hAnsi="Arial" w:cs="Arial"/>
        </w:rPr>
        <w:t xml:space="preserve">by </w:t>
      </w:r>
      <w:r w:rsidRPr="00E9659C">
        <w:rPr>
          <w:rFonts w:ascii="Arial" w:hAnsi="Arial" w:cs="Arial"/>
        </w:rPr>
        <w:t xml:space="preserve">trial and error </w:t>
      </w:r>
      <w:r w:rsidR="00161BC0" w:rsidRPr="00E9659C">
        <w:rPr>
          <w:rFonts w:ascii="Arial" w:hAnsi="Arial" w:cs="Arial"/>
        </w:rPr>
        <w:t>experiments undertaken on unknowing elite athletes</w:t>
      </w:r>
      <w:r w:rsidR="00B1670D">
        <w:rPr>
          <w:rFonts w:ascii="Arial" w:hAnsi="Arial" w:cs="Arial"/>
        </w:rPr>
        <w:t xml:space="preserve"> </w:t>
      </w:r>
      <w:r w:rsidR="00CF7AFD" w:rsidRPr="00E9659C">
        <w:rPr>
          <w:rFonts w:ascii="Arial" w:hAnsi="Arial" w:cs="Arial"/>
        </w:rPr>
        <w:fldChar w:fldCharType="begin">
          <w:fldData xml:space="preserve">PEVuZE5vdGU+PENpdGU+PEF1dGhvcj5XYWRlPC9BdXRob3I+PFllYXI+MTk3MjwvWWVhcj48UmVj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PEVuZE5vdGU+PENpdGU+PEF1dGhvcj5XYWRlPC9BdXRob3I+PFllYXI+MTk3MjwvWWVhcj48UmVj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20" w:tooltip="Wade, 1972 #5930" w:history="1">
        <w:r w:rsidR="00277BDB">
          <w:rPr>
            <w:rFonts w:ascii="Arial" w:hAnsi="Arial" w:cs="Arial"/>
            <w:noProof/>
          </w:rPr>
          <w:t>20</w:t>
        </w:r>
      </w:hyperlink>
      <w:r w:rsidR="00E9659C">
        <w:rPr>
          <w:rFonts w:ascii="Arial" w:hAnsi="Arial" w:cs="Arial"/>
          <w:noProof/>
        </w:rPr>
        <w:t>,</w:t>
      </w:r>
      <w:hyperlink w:anchor="_ENREF_32" w:tooltip="Yesalis, 2000 #4108" w:history="1">
        <w:r w:rsidR="00277BDB">
          <w:rPr>
            <w:rFonts w:ascii="Arial" w:hAnsi="Arial" w:cs="Arial"/>
            <w:noProof/>
          </w:rPr>
          <w:t>32</w:t>
        </w:r>
      </w:hyperlink>
      <w:r w:rsidR="00E9659C">
        <w:rPr>
          <w:rFonts w:ascii="Arial" w:hAnsi="Arial" w:cs="Arial"/>
          <w:noProof/>
        </w:rPr>
        <w:t>,</w:t>
      </w:r>
      <w:hyperlink w:anchor="_ENREF_33" w:tooltip="Franke, 1997 #1696" w:history="1">
        <w:r w:rsidR="00277BDB">
          <w:rPr>
            <w:rFonts w:ascii="Arial" w:hAnsi="Arial" w:cs="Arial"/>
            <w:noProof/>
          </w:rPr>
          <w:t>33</w:t>
        </w:r>
      </w:hyperlink>
      <w:r w:rsidR="00E9659C">
        <w:rPr>
          <w:rFonts w:ascii="Arial" w:hAnsi="Arial" w:cs="Arial"/>
          <w:noProof/>
        </w:rPr>
        <w:t>)</w:t>
      </w:r>
      <w:r w:rsidR="00CF7AFD" w:rsidRPr="00E9659C">
        <w:rPr>
          <w:rFonts w:ascii="Arial" w:hAnsi="Arial" w:cs="Arial"/>
        </w:rPr>
        <w:fldChar w:fldCharType="end"/>
      </w:r>
      <w:r w:rsidR="00FB7C5D" w:rsidRPr="00E9659C">
        <w:rPr>
          <w:rFonts w:ascii="Arial" w:hAnsi="Arial" w:cs="Arial"/>
        </w:rPr>
        <w:t xml:space="preserve">; however, </w:t>
      </w:r>
      <w:hyperlink w:anchor="_ENREF_7" w:tooltip="Franke, 1997 #1696" w:history="1"/>
      <w:r w:rsidR="00FB7C5D" w:rsidRPr="00E9659C">
        <w:rPr>
          <w:rFonts w:ascii="Arial" w:hAnsi="Arial" w:cs="Arial"/>
        </w:rPr>
        <w:t xml:space="preserve">the scientific </w:t>
      </w:r>
      <w:r w:rsidRPr="00E9659C">
        <w:rPr>
          <w:rFonts w:ascii="Arial" w:hAnsi="Arial" w:cs="Arial"/>
        </w:rPr>
        <w:t xml:space="preserve">basis of androgen doping was </w:t>
      </w:r>
      <w:r w:rsidR="00094CD1" w:rsidRPr="00E9659C">
        <w:rPr>
          <w:rFonts w:ascii="Arial" w:hAnsi="Arial" w:cs="Arial"/>
        </w:rPr>
        <w:t xml:space="preserve">only </w:t>
      </w:r>
      <w:r w:rsidR="00B6231F" w:rsidRPr="00E9659C">
        <w:rPr>
          <w:rFonts w:ascii="Arial" w:hAnsi="Arial" w:cs="Arial"/>
        </w:rPr>
        <w:t xml:space="preserve">objectively </w:t>
      </w:r>
      <w:r w:rsidR="00FB7C5D" w:rsidRPr="00E9659C">
        <w:rPr>
          <w:rFonts w:ascii="Arial" w:hAnsi="Arial" w:cs="Arial"/>
        </w:rPr>
        <w:t>proven</w:t>
      </w:r>
      <w:r w:rsidR="00E1401D" w:rsidRPr="00E9659C">
        <w:rPr>
          <w:rFonts w:ascii="Arial" w:hAnsi="Arial" w:cs="Arial"/>
        </w:rPr>
        <w:t xml:space="preserve"> </w:t>
      </w:r>
      <w:r w:rsidR="007C27D0" w:rsidRPr="00E9659C">
        <w:rPr>
          <w:rFonts w:ascii="Arial" w:hAnsi="Arial" w:cs="Arial"/>
        </w:rPr>
        <w:t xml:space="preserve">in the 1990’s. Until that time, </w:t>
      </w:r>
      <w:r w:rsidR="00B52358" w:rsidRPr="00E9659C">
        <w:rPr>
          <w:rFonts w:ascii="Arial" w:hAnsi="Arial" w:cs="Arial"/>
        </w:rPr>
        <w:t xml:space="preserve">the </w:t>
      </w:r>
      <w:r w:rsidR="007C27D0" w:rsidRPr="00E9659C">
        <w:rPr>
          <w:rFonts w:ascii="Arial" w:hAnsi="Arial" w:cs="Arial"/>
        </w:rPr>
        <w:t xml:space="preserve">settled </w:t>
      </w:r>
      <w:r w:rsidR="00B52358" w:rsidRPr="00E9659C">
        <w:rPr>
          <w:rFonts w:ascii="Arial" w:hAnsi="Arial" w:cs="Arial"/>
        </w:rPr>
        <w:t xml:space="preserve">consensus was that exogenous androgens </w:t>
      </w:r>
      <w:r w:rsidR="007C27D0" w:rsidRPr="00E9659C">
        <w:rPr>
          <w:rFonts w:ascii="Arial" w:hAnsi="Arial" w:cs="Arial"/>
        </w:rPr>
        <w:t xml:space="preserve">had </w:t>
      </w:r>
      <w:r w:rsidR="00B52358" w:rsidRPr="00E9659C">
        <w:rPr>
          <w:rFonts w:ascii="Arial" w:hAnsi="Arial" w:cs="Arial"/>
        </w:rPr>
        <w:t xml:space="preserve">no effect in eugonadal men whose androgen receptors were already saturated by endogenous testosterone </w:t>
      </w:r>
      <w:r w:rsidR="0037797C" w:rsidRPr="00E9659C">
        <w:rPr>
          <w:rFonts w:ascii="Arial" w:hAnsi="Arial" w:cs="Arial"/>
        </w:rPr>
        <w:t>(T)</w:t>
      </w:r>
      <w:r w:rsidR="00B1670D">
        <w:rPr>
          <w:rFonts w:ascii="Arial" w:hAnsi="Arial" w:cs="Arial"/>
        </w:rPr>
        <w:t xml:space="preserve"> </w:t>
      </w:r>
      <w:r w:rsidR="00CF7AFD" w:rsidRPr="00E9659C">
        <w:rPr>
          <w:rFonts w:ascii="Arial" w:hAnsi="Arial" w:cs="Arial"/>
        </w:rPr>
        <w:fldChar w:fldCharType="begin">
          <w:fldData xml:space="preserve">PEVuZE5vdGU+PENpdGU+PEF1dGhvcj5SeWFuPC9BdXRob3I+PFllYXI+MTk4MTwvWWVhcj48UmVj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PEVuZE5vdGU+PENpdGU+PEF1dGhvcj5SeWFuPC9BdXRob3I+PFllYXI+MTk4MTwvWWVhcj48UmVj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20" w:tooltip="Wade, 1972 #5930" w:history="1">
        <w:r w:rsidR="00277BDB">
          <w:rPr>
            <w:rFonts w:ascii="Arial" w:hAnsi="Arial" w:cs="Arial"/>
            <w:noProof/>
          </w:rPr>
          <w:t>20</w:t>
        </w:r>
      </w:hyperlink>
      <w:r w:rsidR="00E9659C">
        <w:rPr>
          <w:rFonts w:ascii="Arial" w:hAnsi="Arial" w:cs="Arial"/>
          <w:noProof/>
        </w:rPr>
        <w:t>,</w:t>
      </w:r>
      <w:hyperlink w:anchor="_ENREF_34" w:tooltip="Ryan, 1981 #5685" w:history="1">
        <w:r w:rsidR="00277BDB">
          <w:rPr>
            <w:rFonts w:ascii="Arial" w:hAnsi="Arial" w:cs="Arial"/>
            <w:noProof/>
          </w:rPr>
          <w:t>34</w:t>
        </w:r>
      </w:hyperlink>
      <w:r w:rsidR="00E9659C">
        <w:rPr>
          <w:rFonts w:ascii="Arial" w:hAnsi="Arial" w:cs="Arial"/>
          <w:noProof/>
        </w:rPr>
        <w:t>,</w:t>
      </w:r>
      <w:hyperlink w:anchor="_ENREF_35" w:tooltip="Elashoff, 1991 #175" w:history="1">
        <w:r w:rsidR="00277BDB">
          <w:rPr>
            <w:rFonts w:ascii="Arial" w:hAnsi="Arial" w:cs="Arial"/>
            <w:noProof/>
          </w:rPr>
          <w:t>35</w:t>
        </w:r>
      </w:hyperlink>
      <w:r w:rsidR="00E9659C">
        <w:rPr>
          <w:rFonts w:ascii="Arial" w:hAnsi="Arial" w:cs="Arial"/>
          <w:noProof/>
        </w:rPr>
        <w:t>)</w:t>
      </w:r>
      <w:r w:rsidR="00CF7AFD" w:rsidRPr="00E9659C">
        <w:rPr>
          <w:rFonts w:ascii="Arial" w:hAnsi="Arial" w:cs="Arial"/>
        </w:rPr>
        <w:fldChar w:fldCharType="end"/>
      </w:r>
      <w:r w:rsidR="00D94E66" w:rsidRPr="00E9659C">
        <w:rPr>
          <w:rFonts w:ascii="Arial" w:hAnsi="Arial" w:cs="Arial"/>
        </w:rPr>
        <w:t xml:space="preserve">. The then </w:t>
      </w:r>
      <w:r w:rsidR="007C27D0" w:rsidRPr="00E9659C">
        <w:rPr>
          <w:rFonts w:ascii="Arial" w:hAnsi="Arial" w:cs="Arial"/>
        </w:rPr>
        <w:t xml:space="preserve">alleged benefits of androgen doping were misattributed placebo responses </w:t>
      </w:r>
      <w:r w:rsidR="00924567" w:rsidRPr="00E9659C">
        <w:rPr>
          <w:rFonts w:ascii="Arial" w:hAnsi="Arial" w:cs="Arial"/>
        </w:rPr>
        <w:t xml:space="preserve">together with </w:t>
      </w:r>
      <w:r w:rsidR="007C27D0" w:rsidRPr="00E9659C">
        <w:rPr>
          <w:rFonts w:ascii="Arial" w:hAnsi="Arial" w:cs="Arial"/>
        </w:rPr>
        <w:t xml:space="preserve">training </w:t>
      </w:r>
      <w:r w:rsidR="00924567" w:rsidRPr="00E9659C">
        <w:rPr>
          <w:rFonts w:ascii="Arial" w:hAnsi="Arial" w:cs="Arial"/>
        </w:rPr>
        <w:t xml:space="preserve">and nutritional </w:t>
      </w:r>
      <w:r w:rsidR="007C27D0" w:rsidRPr="00E9659C">
        <w:rPr>
          <w:rFonts w:ascii="Arial" w:hAnsi="Arial" w:cs="Arial"/>
        </w:rPr>
        <w:t>effects</w:t>
      </w:r>
      <w:r w:rsidR="00B52358" w:rsidRPr="00E9659C">
        <w:rPr>
          <w:rFonts w:ascii="Arial" w:hAnsi="Arial" w:cs="Arial"/>
        </w:rPr>
        <w:t xml:space="preserve">. </w:t>
      </w:r>
      <w:r w:rsidR="00D57E6E" w:rsidRPr="00E9659C">
        <w:rPr>
          <w:rFonts w:ascii="Arial" w:hAnsi="Arial" w:cs="Arial"/>
        </w:rPr>
        <w:t xml:space="preserve">Using </w:t>
      </w:r>
      <w:r w:rsidR="007C27D0" w:rsidRPr="00E9659C">
        <w:rPr>
          <w:rFonts w:ascii="Arial" w:hAnsi="Arial" w:cs="Arial"/>
        </w:rPr>
        <w:t>a</w:t>
      </w:r>
      <w:r w:rsidR="00D94E66" w:rsidRPr="00E9659C">
        <w:rPr>
          <w:rFonts w:ascii="Arial" w:hAnsi="Arial" w:cs="Arial"/>
        </w:rPr>
        <w:t>n exemplary</w:t>
      </w:r>
      <w:r w:rsidR="007C27D0" w:rsidRPr="00E9659C">
        <w:rPr>
          <w:rFonts w:ascii="Arial" w:hAnsi="Arial" w:cs="Arial"/>
        </w:rPr>
        <w:t xml:space="preserve"> placebo-controlled, randomized clinical trial design with </w:t>
      </w:r>
      <w:r w:rsidR="00D94E66" w:rsidRPr="00E9659C">
        <w:rPr>
          <w:rFonts w:ascii="Arial" w:hAnsi="Arial" w:cs="Arial"/>
        </w:rPr>
        <w:t xml:space="preserve">a wide range of </w:t>
      </w:r>
      <w:r w:rsidR="007C27D0" w:rsidRPr="00E9659C">
        <w:rPr>
          <w:rFonts w:ascii="Arial" w:hAnsi="Arial" w:cs="Arial"/>
        </w:rPr>
        <w:t xml:space="preserve">testosterone doses, </w:t>
      </w:r>
      <w:r w:rsidR="00B52358" w:rsidRPr="00E9659C">
        <w:rPr>
          <w:rFonts w:ascii="Arial" w:hAnsi="Arial" w:cs="Arial"/>
        </w:rPr>
        <w:t xml:space="preserve">Bhasin et al showed that </w:t>
      </w:r>
      <w:r w:rsidR="00BD6941" w:rsidRPr="00E9659C">
        <w:rPr>
          <w:rFonts w:ascii="Arial" w:hAnsi="Arial" w:cs="Arial"/>
        </w:rPr>
        <w:t xml:space="preserve">T </w:t>
      </w:r>
      <w:r w:rsidR="00B52358" w:rsidRPr="00E9659C">
        <w:rPr>
          <w:rFonts w:ascii="Arial" w:hAnsi="Arial" w:cs="Arial"/>
        </w:rPr>
        <w:t>increased muscle mass and strength in eugonadal young men to a similar extent as ex</w:t>
      </w:r>
      <w:r w:rsidR="00435984" w:rsidRPr="00E9659C">
        <w:rPr>
          <w:rFonts w:ascii="Arial" w:hAnsi="Arial" w:cs="Arial"/>
        </w:rPr>
        <w:t>e</w:t>
      </w:r>
      <w:r w:rsidR="00B52358" w:rsidRPr="00E9659C">
        <w:rPr>
          <w:rFonts w:ascii="Arial" w:hAnsi="Arial" w:cs="Arial"/>
        </w:rPr>
        <w:t xml:space="preserve">rcise alone and </w:t>
      </w:r>
      <w:r w:rsidR="00090566" w:rsidRPr="00E9659C">
        <w:rPr>
          <w:rFonts w:ascii="Arial" w:hAnsi="Arial" w:cs="Arial"/>
        </w:rPr>
        <w:t>with additive effe</w:t>
      </w:r>
      <w:r w:rsidR="0037797C" w:rsidRPr="00E9659C">
        <w:rPr>
          <w:rFonts w:ascii="Arial" w:hAnsi="Arial" w:cs="Arial"/>
        </w:rPr>
        <w:t>cts when combined with exercise</w:t>
      </w:r>
      <w:r w:rsidR="00B1670D">
        <w:rPr>
          <w:rFonts w:ascii="Arial" w:hAnsi="Arial" w:cs="Arial"/>
        </w:rPr>
        <w:t xml:space="preserve"> </w:t>
      </w:r>
      <w:r w:rsidR="00742E88" w:rsidRPr="00E9659C">
        <w:rPr>
          <w:rFonts w:ascii="Arial" w:hAnsi="Arial" w:cs="Arial"/>
        </w:rPr>
        <w:fldChar w:fldCharType="begin">
          <w:fldData xml:space="preserve">PEVuZE5vdGU+PENpdGU+PEF1dGhvcj5CaGFzaW48L0F1dGhvcj48WWVhcj4xOTk2PC9ZZWFyPjxS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PEVuZE5vdGU+PENpdGU+PEF1dGhvcj5CaGFzaW48L0F1dGhvcj48WWVhcj4xOTk2PC9ZZWFyPjxS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36" w:tooltip="Bhasin, 1996 #863" w:history="1">
        <w:r w:rsidR="00277BDB">
          <w:rPr>
            <w:rFonts w:ascii="Arial" w:hAnsi="Arial" w:cs="Arial"/>
            <w:noProof/>
          </w:rPr>
          <w:t>36</w:t>
        </w:r>
      </w:hyperlink>
      <w:r w:rsidR="00E9659C">
        <w:rPr>
          <w:rFonts w:ascii="Arial" w:hAnsi="Arial" w:cs="Arial"/>
          <w:noProof/>
        </w:rPr>
        <w:t>)</w:t>
      </w:r>
      <w:r w:rsidR="00742E88" w:rsidRPr="00E9659C">
        <w:rPr>
          <w:rFonts w:ascii="Arial" w:hAnsi="Arial" w:cs="Arial"/>
        </w:rPr>
        <w:fldChar w:fldCharType="end"/>
      </w:r>
      <w:r w:rsidR="005F4700" w:rsidRPr="00E9659C">
        <w:rPr>
          <w:rFonts w:ascii="Arial" w:hAnsi="Arial" w:cs="Arial"/>
        </w:rPr>
        <w:t xml:space="preserve"> (figure 3)</w:t>
      </w:r>
      <w:r w:rsidR="00B52358" w:rsidRPr="00E9659C">
        <w:rPr>
          <w:rFonts w:ascii="Arial" w:hAnsi="Arial" w:cs="Arial"/>
        </w:rPr>
        <w:t xml:space="preserve">. Subsequent </w:t>
      </w:r>
      <w:r w:rsidR="002D21C0" w:rsidRPr="00E9659C">
        <w:rPr>
          <w:rFonts w:ascii="Arial" w:hAnsi="Arial" w:cs="Arial"/>
        </w:rPr>
        <w:t xml:space="preserve">dose-response </w:t>
      </w:r>
      <w:r w:rsidR="00B52358" w:rsidRPr="00E9659C">
        <w:rPr>
          <w:rFonts w:ascii="Arial" w:hAnsi="Arial" w:cs="Arial"/>
        </w:rPr>
        <w:t xml:space="preserve">studies showed that </w:t>
      </w:r>
      <w:r w:rsidR="00BF7755" w:rsidRPr="00E9659C">
        <w:rPr>
          <w:rFonts w:ascii="Arial" w:hAnsi="Arial" w:cs="Arial"/>
        </w:rPr>
        <w:t xml:space="preserve">administration of </w:t>
      </w:r>
      <w:r w:rsidR="004747C8" w:rsidRPr="00E9659C">
        <w:rPr>
          <w:rFonts w:ascii="Arial" w:hAnsi="Arial" w:cs="Arial"/>
        </w:rPr>
        <w:t>T</w:t>
      </w:r>
      <w:r w:rsidR="00B52358" w:rsidRPr="00E9659C">
        <w:rPr>
          <w:rFonts w:ascii="Arial" w:hAnsi="Arial" w:cs="Arial"/>
        </w:rPr>
        <w:t xml:space="preserve"> </w:t>
      </w:r>
      <w:r w:rsidR="00BF7755" w:rsidRPr="00E9659C">
        <w:rPr>
          <w:rFonts w:ascii="Arial" w:hAnsi="Arial" w:cs="Arial"/>
        </w:rPr>
        <w:t>increased</w:t>
      </w:r>
      <w:r w:rsidR="00FF3402" w:rsidRPr="00E9659C">
        <w:rPr>
          <w:rFonts w:ascii="Arial" w:hAnsi="Arial" w:cs="Arial"/>
        </w:rPr>
        <w:t xml:space="preserve"> </w:t>
      </w:r>
      <w:r w:rsidR="00BF7755" w:rsidRPr="00E9659C">
        <w:rPr>
          <w:rFonts w:ascii="Arial" w:hAnsi="Arial" w:cs="Arial"/>
        </w:rPr>
        <w:t xml:space="preserve">muscle mass and strength by </w:t>
      </w:r>
      <w:r w:rsidR="00FF3402" w:rsidRPr="00E9659C">
        <w:rPr>
          <w:rFonts w:ascii="Arial" w:hAnsi="Arial" w:cs="Arial"/>
          <w:bCs/>
        </w:rPr>
        <w:t xml:space="preserve">10% without and 20-37% with exercise (where exercise alone increased </w:t>
      </w:r>
      <w:r w:rsidR="00BF7755" w:rsidRPr="00E9659C">
        <w:rPr>
          <w:rFonts w:ascii="Arial" w:hAnsi="Arial" w:cs="Arial"/>
          <w:bCs/>
        </w:rPr>
        <w:t xml:space="preserve">them by </w:t>
      </w:r>
      <w:r w:rsidR="00FF3402" w:rsidRPr="00E9659C">
        <w:rPr>
          <w:rFonts w:ascii="Arial" w:hAnsi="Arial" w:cs="Arial"/>
          <w:bCs/>
        </w:rPr>
        <w:t>10-20%) together with additive effe</w:t>
      </w:r>
      <w:r w:rsidR="00BF7755" w:rsidRPr="00E9659C">
        <w:rPr>
          <w:rFonts w:ascii="Arial" w:hAnsi="Arial" w:cs="Arial"/>
          <w:bCs/>
        </w:rPr>
        <w:t>cts from 3% increase in circulating hemoglobin</w:t>
      </w:r>
      <w:r w:rsidR="00FF3402" w:rsidRPr="00E9659C">
        <w:rPr>
          <w:rFonts w:ascii="Arial" w:hAnsi="Arial" w:cs="Arial"/>
          <w:bCs/>
        </w:rPr>
        <w:t xml:space="preserve">. These benefits </w:t>
      </w:r>
      <w:r w:rsidR="00B52358" w:rsidRPr="00E9659C">
        <w:rPr>
          <w:rFonts w:ascii="Arial" w:hAnsi="Arial" w:cs="Arial"/>
        </w:rPr>
        <w:t xml:space="preserve">extended from below to well above physiological </w:t>
      </w:r>
      <w:r w:rsidR="004747C8" w:rsidRPr="00E9659C">
        <w:rPr>
          <w:rFonts w:ascii="Arial" w:hAnsi="Arial" w:cs="Arial"/>
        </w:rPr>
        <w:t>T</w:t>
      </w:r>
      <w:r w:rsidR="00B52358" w:rsidRPr="00E9659C">
        <w:rPr>
          <w:rFonts w:ascii="Arial" w:hAnsi="Arial" w:cs="Arial"/>
        </w:rPr>
        <w:t xml:space="preserve"> doses </w:t>
      </w:r>
      <w:r w:rsidR="00B60042" w:rsidRPr="00E9659C">
        <w:rPr>
          <w:rFonts w:ascii="Arial" w:hAnsi="Arial" w:cs="Arial"/>
        </w:rPr>
        <w:t xml:space="preserve">or </w:t>
      </w:r>
      <w:r w:rsidR="00B52358" w:rsidRPr="00E9659C">
        <w:rPr>
          <w:rFonts w:ascii="Arial" w:hAnsi="Arial" w:cs="Arial"/>
        </w:rPr>
        <w:t>blood levels</w:t>
      </w:r>
      <w:r w:rsidR="0037797C" w:rsidRPr="00E9659C">
        <w:rPr>
          <w:rFonts w:ascii="Arial" w:hAnsi="Arial" w:cs="Arial"/>
        </w:rPr>
        <w:t xml:space="preserve"> without evidence of plateau</w:t>
      </w:r>
      <w:r w:rsidR="00B1670D">
        <w:rPr>
          <w:rFonts w:ascii="Arial" w:hAnsi="Arial" w:cs="Arial"/>
        </w:rPr>
        <w:t xml:space="preserve"> </w:t>
      </w:r>
      <w:r w:rsidR="00CF7AFD" w:rsidRPr="00E9659C">
        <w:rPr>
          <w:rFonts w:ascii="Arial" w:hAnsi="Arial" w:cs="Arial"/>
        </w:rPr>
        <w:fldChar w:fldCharType="begin">
          <w:fldData xml:space="preserve">PEVuZE5vdGU+PENpdGU+PEF1dGhvcj5Xb29kaG91c2U8L0F1dGhvcj48WWVhcj4yMDAzPC9ZZWFy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PEVuZE5vdGU+PENpdGU+PEF1dGhvcj5Xb29kaG91c2U8L0F1dGhvcj48WWVhcj4yMDAzPC9ZZWFy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37" w:tooltip="Woodhouse, 2003 #2987" w:history="1">
        <w:r w:rsidR="00277BDB">
          <w:rPr>
            <w:rFonts w:ascii="Arial" w:hAnsi="Arial" w:cs="Arial"/>
            <w:noProof/>
          </w:rPr>
          <w:t>37</w:t>
        </w:r>
      </w:hyperlink>
      <w:r w:rsidR="00E9659C">
        <w:rPr>
          <w:rFonts w:ascii="Arial" w:hAnsi="Arial" w:cs="Arial"/>
          <w:noProof/>
        </w:rPr>
        <w:t>,</w:t>
      </w:r>
      <w:hyperlink w:anchor="_ENREF_38" w:tooltip="Storer, 2003 #3072" w:history="1">
        <w:r w:rsidR="00277BDB">
          <w:rPr>
            <w:rFonts w:ascii="Arial" w:hAnsi="Arial" w:cs="Arial"/>
            <w:noProof/>
          </w:rPr>
          <w:t>38</w:t>
        </w:r>
      </w:hyperlink>
      <w:r w:rsidR="00E9659C">
        <w:rPr>
          <w:rFonts w:ascii="Arial" w:hAnsi="Arial" w:cs="Arial"/>
          <w:noProof/>
        </w:rPr>
        <w:t>)</w:t>
      </w:r>
      <w:r w:rsidR="00CF7AFD" w:rsidRPr="00E9659C">
        <w:rPr>
          <w:rFonts w:ascii="Arial" w:hAnsi="Arial" w:cs="Arial"/>
        </w:rPr>
        <w:fldChar w:fldCharType="end"/>
      </w:r>
      <w:r w:rsidR="005846CF" w:rsidRPr="00E9659C">
        <w:rPr>
          <w:rFonts w:ascii="Arial" w:hAnsi="Arial" w:cs="Arial"/>
        </w:rPr>
        <w:t xml:space="preserve"> </w:t>
      </w:r>
      <w:r w:rsidR="00BF7755" w:rsidRPr="00E9659C">
        <w:rPr>
          <w:rFonts w:ascii="Arial" w:hAnsi="Arial" w:cs="Arial"/>
        </w:rPr>
        <w:t xml:space="preserve">and </w:t>
      </w:r>
      <w:r w:rsidR="00E1401D" w:rsidRPr="00E9659C">
        <w:rPr>
          <w:rFonts w:ascii="Arial" w:hAnsi="Arial" w:cs="Arial"/>
        </w:rPr>
        <w:t>regardless of age</w:t>
      </w:r>
      <w:r w:rsidR="00B1670D">
        <w:rPr>
          <w:rFonts w:ascii="Arial" w:hAnsi="Arial" w:cs="Arial"/>
        </w:rPr>
        <w:t xml:space="preserve"> </w:t>
      </w:r>
      <w:r w:rsidR="00742E88" w:rsidRPr="00E9659C">
        <w:rPr>
          <w:rFonts w:ascii="Arial" w:hAnsi="Arial" w:cs="Arial"/>
        </w:rPr>
        <w:fldChar w:fldCharType="begin">
          <w:fldData xml:space="preserve">PEVuZE5vdGU+PENpdGU+PEF1dGhvcj5CaGFzaW48L0F1dGhvcj48WWVhcj4yMDA1PC9ZZWFyPjxS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PEVuZE5vdGU+PENpdGU+PEF1dGhvcj5CaGFzaW48L0F1dGhvcj48WWVhcj4yMDA1PC9ZZWFyPjxS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39" w:tooltip="Bhasin, 2005 #3622" w:history="1">
        <w:r w:rsidR="00277BDB">
          <w:rPr>
            <w:rFonts w:ascii="Arial" w:hAnsi="Arial" w:cs="Arial"/>
            <w:noProof/>
          </w:rPr>
          <w:t>39</w:t>
        </w:r>
      </w:hyperlink>
      <w:r w:rsidR="00E9659C">
        <w:rPr>
          <w:rFonts w:ascii="Arial" w:hAnsi="Arial" w:cs="Arial"/>
          <w:noProof/>
        </w:rPr>
        <w:t>)</w:t>
      </w:r>
      <w:r w:rsidR="00742E88" w:rsidRPr="00E9659C">
        <w:rPr>
          <w:rFonts w:ascii="Arial" w:hAnsi="Arial" w:cs="Arial"/>
        </w:rPr>
        <w:fldChar w:fldCharType="end"/>
      </w:r>
      <w:r w:rsidR="00E1401D" w:rsidRPr="00E9659C">
        <w:rPr>
          <w:rFonts w:ascii="Arial" w:hAnsi="Arial" w:cs="Arial"/>
        </w:rPr>
        <w:t xml:space="preserve">. </w:t>
      </w:r>
    </w:p>
    <w:p w14:paraId="3417928A" w14:textId="075D840A" w:rsidR="00B1670D" w:rsidRDefault="00B1670D" w:rsidP="00E9659C">
      <w:pPr>
        <w:spacing w:after="0"/>
        <w:rPr>
          <w:rFonts w:ascii="Arial" w:hAnsi="Arial" w:cs="Arial"/>
        </w:rPr>
      </w:pPr>
    </w:p>
    <w:p w14:paraId="299F272F" w14:textId="35063E7B" w:rsidR="00B1670D" w:rsidRPr="00E9659C" w:rsidRDefault="0026789D" w:rsidP="00E9659C">
      <w:pPr>
        <w:spacing w:after="0"/>
        <w:rPr>
          <w:rFonts w:ascii="Arial" w:hAnsi="Arial" w:cs="Arial"/>
        </w:rPr>
      </w:pPr>
      <w:r>
        <w:rPr>
          <w:rFonts w:ascii="Arial" w:hAnsi="Arial" w:cs="Arial"/>
          <w:noProof/>
        </w:rPr>
        <w:drawing>
          <wp:inline distT="0" distB="0" distL="0" distR="0" wp14:anchorId="4B97CA2D" wp14:editId="7C7D4DC4">
            <wp:extent cx="5762445" cy="329132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5803477" cy="3314759"/>
                    </a:xfrm>
                    <a:prstGeom prst="rect">
                      <a:avLst/>
                    </a:prstGeom>
                  </pic:spPr>
                </pic:pic>
              </a:graphicData>
            </a:graphic>
          </wp:inline>
        </w:drawing>
      </w:r>
    </w:p>
    <w:p w14:paraId="7A15789C" w14:textId="4A868E44" w:rsidR="00FF3402" w:rsidRPr="0026789D" w:rsidRDefault="00B1670D" w:rsidP="00E9659C">
      <w:pPr>
        <w:spacing w:after="0"/>
        <w:rPr>
          <w:rFonts w:ascii="Arial" w:hAnsi="Arial" w:cs="Arial"/>
          <w:b/>
          <w:bCs/>
        </w:rPr>
      </w:pPr>
      <w:r w:rsidRPr="0026789D">
        <w:rPr>
          <w:rFonts w:ascii="Arial" w:hAnsi="Arial" w:cs="Arial"/>
          <w:b/>
          <w:bCs/>
        </w:rPr>
        <w:t xml:space="preserve">Figure 3. Biological Basis of </w:t>
      </w:r>
      <w:r w:rsidR="0026789D" w:rsidRPr="0026789D">
        <w:rPr>
          <w:rFonts w:ascii="Arial" w:hAnsi="Arial" w:cs="Arial"/>
          <w:b/>
          <w:bCs/>
        </w:rPr>
        <w:t>Androgen Doping</w:t>
      </w:r>
    </w:p>
    <w:p w14:paraId="270C989A" w14:textId="77777777" w:rsidR="0026789D" w:rsidRPr="00E9659C" w:rsidRDefault="0026789D" w:rsidP="00E9659C">
      <w:pPr>
        <w:spacing w:after="0"/>
        <w:rPr>
          <w:rFonts w:ascii="Arial" w:hAnsi="Arial" w:cs="Arial"/>
        </w:rPr>
      </w:pPr>
    </w:p>
    <w:p w14:paraId="24C0F5E1" w14:textId="161375C4" w:rsidR="00E1401D" w:rsidRDefault="00E1401D" w:rsidP="00E9659C">
      <w:pPr>
        <w:spacing w:after="0"/>
        <w:rPr>
          <w:rFonts w:ascii="Arial" w:hAnsi="Arial" w:cs="Arial"/>
        </w:rPr>
      </w:pPr>
      <w:r w:rsidRPr="00E9659C">
        <w:rPr>
          <w:rFonts w:ascii="Arial" w:hAnsi="Arial" w:cs="Arial"/>
        </w:rPr>
        <w:t xml:space="preserve">Androgen doping </w:t>
      </w:r>
      <w:r w:rsidR="00BC22C3" w:rsidRPr="00E9659C">
        <w:rPr>
          <w:rFonts w:ascii="Arial" w:hAnsi="Arial" w:cs="Arial"/>
        </w:rPr>
        <w:t xml:space="preserve">may be either </w:t>
      </w:r>
      <w:r w:rsidRPr="00E9659C">
        <w:rPr>
          <w:rFonts w:ascii="Arial" w:hAnsi="Arial" w:cs="Arial"/>
        </w:rPr>
        <w:t xml:space="preserve">direct </w:t>
      </w:r>
      <w:r w:rsidR="00BC22C3" w:rsidRPr="00E9659C">
        <w:rPr>
          <w:rFonts w:ascii="Arial" w:hAnsi="Arial" w:cs="Arial"/>
        </w:rPr>
        <w:t xml:space="preserve">or </w:t>
      </w:r>
      <w:r w:rsidRPr="00E9659C">
        <w:rPr>
          <w:rFonts w:ascii="Arial" w:hAnsi="Arial" w:cs="Arial"/>
        </w:rPr>
        <w:t>indirect</w:t>
      </w:r>
      <w:r w:rsidR="00E71DB2" w:rsidRPr="00E9659C">
        <w:rPr>
          <w:rFonts w:ascii="Arial" w:hAnsi="Arial" w:cs="Arial"/>
        </w:rPr>
        <w:t xml:space="preserve"> (Table 3</w:t>
      </w:r>
      <w:r w:rsidR="008E1968" w:rsidRPr="00E9659C">
        <w:rPr>
          <w:rFonts w:ascii="Arial" w:hAnsi="Arial" w:cs="Arial"/>
        </w:rPr>
        <w:t>, figure 4</w:t>
      </w:r>
      <w:r w:rsidR="00E71DB2" w:rsidRPr="00E9659C">
        <w:rPr>
          <w:rFonts w:ascii="Arial" w:hAnsi="Arial" w:cs="Arial"/>
        </w:rPr>
        <w:t>)</w:t>
      </w:r>
      <w:r w:rsidRPr="00E9659C">
        <w:rPr>
          <w:rFonts w:ascii="Arial" w:hAnsi="Arial" w:cs="Arial"/>
        </w:rPr>
        <w:t>. Direct androgen doping invol</w:t>
      </w:r>
      <w:r w:rsidR="004D48B1" w:rsidRPr="00E9659C">
        <w:rPr>
          <w:rFonts w:ascii="Arial" w:hAnsi="Arial" w:cs="Arial"/>
        </w:rPr>
        <w:t xml:space="preserve">ves </w:t>
      </w:r>
      <w:r w:rsidR="00477601" w:rsidRPr="00E9659C">
        <w:rPr>
          <w:rFonts w:ascii="Arial" w:hAnsi="Arial" w:cs="Arial"/>
        </w:rPr>
        <w:t xml:space="preserve">administration </w:t>
      </w:r>
      <w:r w:rsidR="004D48B1" w:rsidRPr="00E9659C">
        <w:rPr>
          <w:rFonts w:ascii="Arial" w:hAnsi="Arial" w:cs="Arial"/>
        </w:rPr>
        <w:t xml:space="preserve">of </w:t>
      </w:r>
      <w:r w:rsidR="00D94E66" w:rsidRPr="00E9659C">
        <w:rPr>
          <w:rFonts w:ascii="Arial" w:hAnsi="Arial" w:cs="Arial"/>
        </w:rPr>
        <w:t xml:space="preserve">testosterone, natural or </w:t>
      </w:r>
      <w:r w:rsidR="004D48B1" w:rsidRPr="00E9659C">
        <w:rPr>
          <w:rFonts w:ascii="Arial" w:hAnsi="Arial" w:cs="Arial"/>
        </w:rPr>
        <w:t xml:space="preserve">synthetic androgens </w:t>
      </w:r>
      <w:r w:rsidR="00477601" w:rsidRPr="00E9659C">
        <w:rPr>
          <w:rFonts w:ascii="Arial" w:hAnsi="Arial" w:cs="Arial"/>
        </w:rPr>
        <w:t xml:space="preserve">whereas indirect androgen doping includes a variety of non-androgenic drugs which increase endogenous </w:t>
      </w:r>
      <w:r w:rsidR="004747C8" w:rsidRPr="00E9659C">
        <w:rPr>
          <w:rFonts w:ascii="Arial" w:hAnsi="Arial" w:cs="Arial"/>
        </w:rPr>
        <w:t>T</w:t>
      </w:r>
      <w:r w:rsidR="00477601" w:rsidRPr="00E9659C">
        <w:rPr>
          <w:rFonts w:ascii="Arial" w:hAnsi="Arial" w:cs="Arial"/>
        </w:rPr>
        <w:t>. Direct androgen doping</w:t>
      </w:r>
      <w:r w:rsidR="004D48B1" w:rsidRPr="00E9659C">
        <w:rPr>
          <w:rFonts w:ascii="Arial" w:hAnsi="Arial" w:cs="Arial"/>
        </w:rPr>
        <w:t xml:space="preserve"> originally</w:t>
      </w:r>
      <w:r w:rsidR="00477601" w:rsidRPr="00E9659C">
        <w:rPr>
          <w:rFonts w:ascii="Arial" w:hAnsi="Arial" w:cs="Arial"/>
        </w:rPr>
        <w:t xml:space="preserve"> involved all </w:t>
      </w:r>
      <w:r w:rsidR="00AA4499" w:rsidRPr="00E9659C">
        <w:rPr>
          <w:rFonts w:ascii="Arial" w:hAnsi="Arial" w:cs="Arial"/>
        </w:rPr>
        <w:t xml:space="preserve">pharmaceutically </w:t>
      </w:r>
      <w:r w:rsidRPr="00E9659C">
        <w:rPr>
          <w:rFonts w:ascii="Arial" w:hAnsi="Arial" w:cs="Arial"/>
        </w:rPr>
        <w:t xml:space="preserve">marketed </w:t>
      </w:r>
      <w:r w:rsidR="00D94E66" w:rsidRPr="00E9659C">
        <w:rPr>
          <w:rFonts w:ascii="Arial" w:hAnsi="Arial" w:cs="Arial"/>
        </w:rPr>
        <w:t xml:space="preserve">natural (T, DHT, nandrolone) and </w:t>
      </w:r>
      <w:r w:rsidRPr="00E9659C">
        <w:rPr>
          <w:rFonts w:ascii="Arial" w:hAnsi="Arial" w:cs="Arial"/>
        </w:rPr>
        <w:t>synthetic</w:t>
      </w:r>
      <w:r w:rsidR="004D48B1" w:rsidRPr="00E9659C">
        <w:rPr>
          <w:rFonts w:ascii="Arial" w:hAnsi="Arial" w:cs="Arial"/>
        </w:rPr>
        <w:t xml:space="preserve"> androgens </w:t>
      </w:r>
      <w:r w:rsidR="00477601" w:rsidRPr="00E9659C">
        <w:rPr>
          <w:rFonts w:ascii="Arial" w:hAnsi="Arial" w:cs="Arial"/>
        </w:rPr>
        <w:t xml:space="preserve">but has extended </w:t>
      </w:r>
      <w:r w:rsidR="004D48B1" w:rsidRPr="00E9659C">
        <w:rPr>
          <w:rFonts w:ascii="Arial" w:hAnsi="Arial" w:cs="Arial"/>
        </w:rPr>
        <w:t xml:space="preserve">to </w:t>
      </w:r>
      <w:r w:rsidRPr="00E9659C">
        <w:rPr>
          <w:rFonts w:ascii="Arial" w:hAnsi="Arial" w:cs="Arial"/>
        </w:rPr>
        <w:t>non-marketed designer and nutraceutical androgens as well as pro-androgens (</w:t>
      </w:r>
      <w:r w:rsidR="00477601" w:rsidRPr="00E9659C">
        <w:rPr>
          <w:rFonts w:ascii="Arial" w:hAnsi="Arial" w:cs="Arial"/>
        </w:rPr>
        <w:t xml:space="preserve">androstenedione, </w:t>
      </w:r>
      <w:r w:rsidRPr="00E9659C">
        <w:rPr>
          <w:rFonts w:ascii="Arial" w:hAnsi="Arial" w:cs="Arial"/>
        </w:rPr>
        <w:t>DHEA)</w:t>
      </w:r>
      <w:r w:rsidR="00D94E66" w:rsidRPr="00E9659C">
        <w:rPr>
          <w:rFonts w:ascii="Arial" w:hAnsi="Arial" w:cs="Arial"/>
        </w:rPr>
        <w:t xml:space="preserve"> and the new class of non-steroidal androgens (selective androgen receptor modulators, SARM</w:t>
      </w:r>
      <w:r w:rsidR="0026789D">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&lt;EndNote&gt;&lt;Cite&gt;&lt;Author&gt;Thevis&lt;/Author&gt;&lt;Year&gt;2018&lt;/Year&gt;&lt;RecNum&gt;7933&lt;/RecNum&gt;&lt;DisplayText&gt;(40)&lt;/DisplayText&gt;&lt;record&gt;&lt;rec-number&gt;7933&lt;/rec-number&gt;&lt;foreign-keys&gt;&lt;key app="EN" db-id="5tf2a99evredtle9xdnp9tzpats09attwwsd" timestamp="1579236207" guid="ed30da97-73b3-49ba-ad5a-4ec27cc5942c"&gt;7933&lt;/key&gt;&lt;/foreign-keys&gt;&lt;ref-type name="Journal Article"&gt;17&lt;/ref-type&gt;&lt;contributors&gt;&lt;authors&gt;&lt;author&gt;Thevis, M.&lt;/author&gt;&lt;author&gt;Schanzer, W.&lt;/author&gt;&lt;/authors&gt;&lt;/contributors&gt;&lt;auth-address&gt;German Sport University Cologne, Center for Preventive Doping Research/Institute of Biochemistry, Am Sportpark Muengersdorf 6, 50933 Cologne, Germany; European Monitoring Center for Emerging Doping Agents (EuMoCEDA), Cologne/Bonn, Germany. Electronic address: thevis@dshs-koeln.de.&amp;#xD;German Sport University Cologne, Center for Preventive Doping Research/Institute of Biochemistry, Am Sportpark Muengersdorf 6, 50933 Cologne, Germany.&lt;/auth-address&gt;&lt;titles&gt;&lt;title&gt;Detection of SARMs in doping control analysis&lt;/title&gt;&lt;secondary-title&gt;Mol Cell Endocrinol&lt;/secondary-title&gt;&lt;/titles&gt;&lt;periodical&gt;&lt;full-title&gt;Mol Cell Endocrinol&lt;/full-title&gt;&lt;/periodical&gt;&lt;pages&gt;34-45&lt;/pages&gt;&lt;volume&gt;464&lt;/volume&gt;&lt;edition&gt;2017/02/01&lt;/edition&gt;&lt;keywords&gt;&lt;keyword&gt;Androgen Antagonists/chemistry&lt;/keyword&gt;&lt;keyword&gt;Androgens/chemistry&lt;/keyword&gt;&lt;keyword&gt;Doping in Sports/*prevention &amp;amp; control&lt;/keyword&gt;&lt;keyword&gt;Humans&lt;/keyword&gt;&lt;keyword&gt;Mass Spectrometry&lt;/keyword&gt;&lt;keyword&gt;Receptors, Androgen/*metabolism&lt;/keyword&gt;&lt;keyword&gt;*Anabolics&lt;/keyword&gt;&lt;keyword&gt;*Doping&lt;/keyword&gt;&lt;keyword&gt;*Mass spectrometry&lt;/keyword&gt;&lt;keyword&gt;*Sport&lt;/keyword&gt;&lt;/keywords&gt;&lt;dates&gt;&lt;year&gt;2018&lt;/year&gt;&lt;pub-dates&gt;&lt;date&gt;Mar 15&lt;/date&gt;&lt;/pub-dates&gt;&lt;/dates&gt;&lt;isbn&gt;1872-8057 (Electronic)&amp;#xD;0303-7207 (Linking)&lt;/isbn&gt;&lt;accession-num&gt;28137616&lt;/accession-num&gt;&lt;urls&gt;&lt;related-urls&gt;&lt;url&gt;https://www.ncbi.nlm.nih.gov/pubmed/28137616&lt;/url&gt;&lt;/related-urls&gt;&lt;/urls&gt;&lt;electronic-resource-num&gt;10.1016/j.mce.2017.01.040&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40" w:tooltip="Thevis, 2018 #7933" w:history="1">
        <w:r w:rsidR="00277BDB">
          <w:rPr>
            <w:rFonts w:ascii="Arial" w:hAnsi="Arial" w:cs="Arial"/>
            <w:noProof/>
          </w:rPr>
          <w:t>40</w:t>
        </w:r>
      </w:hyperlink>
      <w:r w:rsidR="00E9659C">
        <w:rPr>
          <w:rFonts w:ascii="Arial" w:hAnsi="Arial" w:cs="Arial"/>
          <w:noProof/>
        </w:rPr>
        <w:t>)</w:t>
      </w:r>
      <w:r w:rsidR="00742E88" w:rsidRPr="00E9659C">
        <w:rPr>
          <w:rFonts w:ascii="Arial" w:hAnsi="Arial" w:cs="Arial"/>
        </w:rPr>
        <w:fldChar w:fldCharType="end"/>
      </w:r>
      <w:r w:rsidR="00D94E66" w:rsidRPr="00E9659C">
        <w:rPr>
          <w:rFonts w:ascii="Arial" w:hAnsi="Arial" w:cs="Arial"/>
        </w:rPr>
        <w:t>)</w:t>
      </w:r>
      <w:r w:rsidRPr="00E9659C">
        <w:rPr>
          <w:rFonts w:ascii="Arial" w:hAnsi="Arial" w:cs="Arial"/>
        </w:rPr>
        <w:t xml:space="preserve">. </w:t>
      </w:r>
      <w:r w:rsidR="001A61B8" w:rsidRPr="00E9659C">
        <w:rPr>
          <w:rFonts w:ascii="Arial" w:hAnsi="Arial" w:cs="Arial"/>
        </w:rPr>
        <w:t xml:space="preserve">Indirect androgen doping involves use of </w:t>
      </w:r>
      <w:r w:rsidRPr="00E9659C">
        <w:rPr>
          <w:rFonts w:ascii="Arial" w:hAnsi="Arial" w:cs="Arial"/>
        </w:rPr>
        <w:t>hCG, LH, anti-estrogens (estrogen receptor blockers, aromatase inhibitors), opi</w:t>
      </w:r>
      <w:r w:rsidR="00891703" w:rsidRPr="00E9659C">
        <w:rPr>
          <w:rFonts w:ascii="Arial" w:hAnsi="Arial" w:cs="Arial"/>
        </w:rPr>
        <w:t>oid</w:t>
      </w:r>
      <w:r w:rsidRPr="00E9659C">
        <w:rPr>
          <w:rFonts w:ascii="Arial" w:hAnsi="Arial" w:cs="Arial"/>
        </w:rPr>
        <w:t xml:space="preserve"> antagonists</w:t>
      </w:r>
      <w:r w:rsidR="0026789D">
        <w:rPr>
          <w:rFonts w:ascii="Arial" w:hAnsi="Arial" w:cs="Arial"/>
        </w:rPr>
        <w:t>,</w:t>
      </w:r>
      <w:r w:rsidRPr="00E9659C">
        <w:rPr>
          <w:rFonts w:ascii="Arial" w:hAnsi="Arial" w:cs="Arial"/>
        </w:rPr>
        <w:t xml:space="preserve"> and neurotransmitters involved in neuroendocrine regulation of endogenous </w:t>
      </w:r>
      <w:r w:rsidR="001A61B8" w:rsidRPr="00E9659C">
        <w:rPr>
          <w:rFonts w:ascii="Arial" w:hAnsi="Arial" w:cs="Arial"/>
        </w:rPr>
        <w:t xml:space="preserve">LH and </w:t>
      </w:r>
      <w:r w:rsidR="004747C8" w:rsidRPr="00E9659C">
        <w:rPr>
          <w:rFonts w:ascii="Arial" w:hAnsi="Arial" w:cs="Arial"/>
        </w:rPr>
        <w:t>T</w:t>
      </w:r>
      <w:r w:rsidRPr="00E9659C">
        <w:rPr>
          <w:rFonts w:ascii="Arial" w:hAnsi="Arial" w:cs="Arial"/>
        </w:rPr>
        <w:t xml:space="preserve"> secretion</w:t>
      </w:r>
      <w:r w:rsidR="0026789D">
        <w:rPr>
          <w:rFonts w:ascii="Arial" w:hAnsi="Arial" w:cs="Arial"/>
        </w:rPr>
        <w:t xml:space="preserve"> </w:t>
      </w:r>
      <w:r w:rsidR="00742E88" w:rsidRPr="00E9659C">
        <w:rPr>
          <w:rFonts w:ascii="Arial" w:hAnsi="Arial" w:cs="Arial"/>
        </w:rPr>
        <w:fldChar w:fldCharType="begin">
          <w:fldData xml:space="preserve">PEVuZE5vdGU+PENpdGU+PEF1dGhvcj5TdGVubWFuPC9BdXRob3I+PFllYXI+MjAwODwvWWVhcj48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PEVuZE5vdGU+PENpdGU+PEF1dGhvcj5TdGVubWFuPC9BdXRob3I+PFllYXI+MjAwODwvWWVhcj48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41" w:tooltip="Stenman, 2008 #4947" w:history="1">
        <w:r w:rsidR="00277BDB">
          <w:rPr>
            <w:rFonts w:ascii="Arial" w:hAnsi="Arial" w:cs="Arial"/>
            <w:noProof/>
          </w:rPr>
          <w:t>41-44</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w:t>
      </w:r>
    </w:p>
    <w:p w14:paraId="45ADBFF7" w14:textId="4EF8A6A4" w:rsidR="0026789D" w:rsidRDefault="0026789D" w:rsidP="00E9659C">
      <w:pPr>
        <w:spacing w:after="0"/>
        <w:rPr>
          <w:rFonts w:ascii="Arial" w:hAnsi="Arial" w:cs="Arial"/>
        </w:rPr>
      </w:pPr>
    </w:p>
    <w:tbl>
      <w:tblPr>
        <w:tblStyle w:val="TableGrid1"/>
        <w:tblW w:w="0" w:type="auto"/>
        <w:tblLook w:val="04A0" w:firstRow="1" w:lastRow="0" w:firstColumn="1" w:lastColumn="0" w:noHBand="0" w:noVBand="1"/>
      </w:tblPr>
      <w:tblGrid>
        <w:gridCol w:w="4235"/>
        <w:gridCol w:w="3254"/>
      </w:tblGrid>
      <w:tr w:rsidR="00A5027A" w:rsidRPr="0026789D" w14:paraId="4EC4F104" w14:textId="77777777" w:rsidTr="00B21309">
        <w:trPr>
          <w:trHeight w:hRule="exact" w:val="720"/>
        </w:trPr>
        <w:tc>
          <w:tcPr>
            <w:tcW w:w="0" w:type="auto"/>
            <w:gridSpan w:val="2"/>
            <w:shd w:val="clear" w:color="auto" w:fill="FFFF00"/>
            <w:vAlign w:val="center"/>
          </w:tcPr>
          <w:p w14:paraId="320C387A" w14:textId="77777777" w:rsidR="00A5027A" w:rsidRPr="0026789D" w:rsidRDefault="00A5027A" w:rsidP="00A5027A">
            <w:pPr>
              <w:spacing w:before="307" w:after="154" w:line="300" w:lineRule="atLeast"/>
              <w:outlineLvl w:val="2"/>
              <w:rPr>
                <w:rFonts w:ascii="Arial" w:hAnsi="Arial" w:cs="Arial"/>
                <w:b/>
                <w:bCs/>
                <w:sz w:val="22"/>
                <w:szCs w:val="22"/>
              </w:rPr>
            </w:pPr>
            <w:r w:rsidRPr="0026789D">
              <w:rPr>
                <w:rFonts w:ascii="Arial" w:hAnsi="Arial" w:cs="Arial"/>
                <w:b/>
                <w:bCs/>
                <w:sz w:val="22"/>
                <w:szCs w:val="22"/>
              </w:rPr>
              <w:lastRenderedPageBreak/>
              <w:t>Table 3– Direct and Indirect Androgen Doping and Detection Methods</w:t>
            </w:r>
          </w:p>
          <w:p w14:paraId="1FBDC896" w14:textId="77777777" w:rsidR="00A5027A" w:rsidRPr="0026789D" w:rsidRDefault="00A5027A" w:rsidP="0026789D">
            <w:pPr>
              <w:spacing w:after="331"/>
              <w:rPr>
                <w:rFonts w:ascii="Arial" w:hAnsi="Arial" w:cs="Arial"/>
                <w:b/>
                <w:bCs/>
              </w:rPr>
            </w:pPr>
          </w:p>
        </w:tc>
      </w:tr>
      <w:tr w:rsidR="0026789D" w:rsidRPr="0026789D" w14:paraId="031590A6" w14:textId="77777777" w:rsidTr="00A5027A">
        <w:trPr>
          <w:trHeight w:hRule="exact" w:val="288"/>
        </w:trPr>
        <w:tc>
          <w:tcPr>
            <w:tcW w:w="0" w:type="auto"/>
            <w:hideMark/>
          </w:tcPr>
          <w:p w14:paraId="7B539A78" w14:textId="77777777" w:rsidR="0026789D" w:rsidRPr="0026789D" w:rsidRDefault="0026789D" w:rsidP="0026789D">
            <w:pPr>
              <w:spacing w:after="331"/>
              <w:rPr>
                <w:rFonts w:ascii="Arial" w:hAnsi="Arial" w:cs="Arial"/>
                <w:sz w:val="22"/>
                <w:szCs w:val="22"/>
              </w:rPr>
            </w:pPr>
            <w:r w:rsidRPr="0026789D">
              <w:rPr>
                <w:rFonts w:ascii="Arial" w:hAnsi="Arial" w:cs="Arial"/>
                <w:b/>
                <w:bCs/>
                <w:sz w:val="22"/>
                <w:szCs w:val="22"/>
              </w:rPr>
              <w:t>Substance</w:t>
            </w:r>
          </w:p>
        </w:tc>
        <w:tc>
          <w:tcPr>
            <w:tcW w:w="0" w:type="auto"/>
            <w:hideMark/>
          </w:tcPr>
          <w:p w14:paraId="5159F4EA" w14:textId="77777777" w:rsidR="0026789D" w:rsidRPr="0026789D" w:rsidRDefault="0026789D" w:rsidP="0026789D">
            <w:pPr>
              <w:spacing w:after="331"/>
              <w:rPr>
                <w:rFonts w:ascii="Arial" w:hAnsi="Arial" w:cs="Arial"/>
                <w:sz w:val="22"/>
                <w:szCs w:val="22"/>
              </w:rPr>
            </w:pPr>
            <w:r w:rsidRPr="0026789D">
              <w:rPr>
                <w:rFonts w:ascii="Arial" w:hAnsi="Arial" w:cs="Arial"/>
                <w:b/>
                <w:bCs/>
                <w:sz w:val="22"/>
                <w:szCs w:val="22"/>
              </w:rPr>
              <w:t>Detection method</w:t>
            </w:r>
          </w:p>
        </w:tc>
      </w:tr>
      <w:tr w:rsidR="0026789D" w:rsidRPr="0026789D" w14:paraId="753529B4" w14:textId="77777777" w:rsidTr="00A5027A">
        <w:trPr>
          <w:trHeight w:hRule="exact" w:val="288"/>
        </w:trPr>
        <w:tc>
          <w:tcPr>
            <w:tcW w:w="0" w:type="auto"/>
            <w:hideMark/>
          </w:tcPr>
          <w:p w14:paraId="6D5AE966" w14:textId="77777777" w:rsidR="0026789D" w:rsidRPr="0026789D" w:rsidRDefault="0026789D" w:rsidP="0026789D">
            <w:pPr>
              <w:spacing w:after="331"/>
              <w:rPr>
                <w:rFonts w:ascii="Arial" w:hAnsi="Arial" w:cs="Arial"/>
                <w:sz w:val="22"/>
                <w:szCs w:val="22"/>
              </w:rPr>
            </w:pPr>
            <w:r w:rsidRPr="0026789D">
              <w:rPr>
                <w:rFonts w:ascii="Arial" w:hAnsi="Arial" w:cs="Arial"/>
                <w:b/>
                <w:bCs/>
                <w:sz w:val="22"/>
                <w:szCs w:val="22"/>
              </w:rPr>
              <w:t>Direct</w:t>
            </w:r>
          </w:p>
        </w:tc>
        <w:tc>
          <w:tcPr>
            <w:tcW w:w="0" w:type="auto"/>
            <w:hideMark/>
          </w:tcPr>
          <w:p w14:paraId="53B8D7A1" w14:textId="77777777" w:rsidR="0026789D" w:rsidRPr="0026789D" w:rsidRDefault="0026789D" w:rsidP="0026789D">
            <w:pPr>
              <w:spacing w:after="331"/>
              <w:rPr>
                <w:rFonts w:ascii="Arial" w:hAnsi="Arial" w:cs="Arial"/>
                <w:sz w:val="22"/>
                <w:szCs w:val="22"/>
              </w:rPr>
            </w:pPr>
          </w:p>
        </w:tc>
      </w:tr>
      <w:tr w:rsidR="0026789D" w:rsidRPr="0026789D" w14:paraId="1E373D23" w14:textId="77777777" w:rsidTr="00A5027A">
        <w:trPr>
          <w:trHeight w:hRule="exact" w:val="288"/>
        </w:trPr>
        <w:tc>
          <w:tcPr>
            <w:tcW w:w="0" w:type="auto"/>
            <w:hideMark/>
          </w:tcPr>
          <w:p w14:paraId="138DE604"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Synthetic androgens</w:t>
            </w:r>
          </w:p>
        </w:tc>
        <w:tc>
          <w:tcPr>
            <w:tcW w:w="0" w:type="auto"/>
            <w:hideMark/>
          </w:tcPr>
          <w:p w14:paraId="45BDD23D"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L/GC-MS</w:t>
            </w:r>
          </w:p>
        </w:tc>
      </w:tr>
      <w:tr w:rsidR="0026789D" w:rsidRPr="0026789D" w14:paraId="17483634" w14:textId="77777777" w:rsidTr="00A5027A">
        <w:trPr>
          <w:trHeight w:hRule="exact" w:val="288"/>
        </w:trPr>
        <w:tc>
          <w:tcPr>
            <w:tcW w:w="0" w:type="auto"/>
            <w:hideMark/>
          </w:tcPr>
          <w:p w14:paraId="48312C6D"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Natural androgens</w:t>
            </w:r>
          </w:p>
        </w:tc>
        <w:tc>
          <w:tcPr>
            <w:tcW w:w="0" w:type="auto"/>
            <w:hideMark/>
          </w:tcPr>
          <w:p w14:paraId="21821ABB"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L/GC-MS, T/E, CIRMS</w:t>
            </w:r>
          </w:p>
        </w:tc>
      </w:tr>
      <w:tr w:rsidR="0026789D" w:rsidRPr="0026789D" w14:paraId="3AF839DA" w14:textId="77777777" w:rsidTr="00A5027A">
        <w:trPr>
          <w:trHeight w:hRule="exact" w:val="288"/>
        </w:trPr>
        <w:tc>
          <w:tcPr>
            <w:tcW w:w="0" w:type="auto"/>
            <w:hideMark/>
          </w:tcPr>
          <w:p w14:paraId="48541A31"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Designer &amp; nutraceutical androgens</w:t>
            </w:r>
          </w:p>
        </w:tc>
        <w:tc>
          <w:tcPr>
            <w:tcW w:w="0" w:type="auto"/>
            <w:hideMark/>
          </w:tcPr>
          <w:p w14:paraId="5D7DB792"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L/GC-MS (bioassay)</w:t>
            </w:r>
          </w:p>
        </w:tc>
      </w:tr>
      <w:tr w:rsidR="0026789D" w:rsidRPr="0026789D" w14:paraId="0A5DABBF" w14:textId="77777777" w:rsidTr="00A5027A">
        <w:trPr>
          <w:trHeight w:hRule="exact" w:val="288"/>
        </w:trPr>
        <w:tc>
          <w:tcPr>
            <w:tcW w:w="0" w:type="auto"/>
            <w:hideMark/>
          </w:tcPr>
          <w:p w14:paraId="5FD0238E" w14:textId="77777777" w:rsidR="0026789D" w:rsidRPr="0026789D" w:rsidRDefault="0026789D" w:rsidP="0026789D">
            <w:pPr>
              <w:spacing w:after="331"/>
              <w:rPr>
                <w:rFonts w:ascii="Arial" w:hAnsi="Arial" w:cs="Arial"/>
                <w:sz w:val="22"/>
                <w:szCs w:val="22"/>
              </w:rPr>
            </w:pPr>
            <w:r w:rsidRPr="0026789D">
              <w:rPr>
                <w:rFonts w:ascii="Arial" w:hAnsi="Arial" w:cs="Arial"/>
                <w:b/>
                <w:bCs/>
                <w:sz w:val="22"/>
                <w:szCs w:val="22"/>
              </w:rPr>
              <w:t>Indirect</w:t>
            </w:r>
          </w:p>
        </w:tc>
        <w:tc>
          <w:tcPr>
            <w:tcW w:w="0" w:type="auto"/>
            <w:hideMark/>
          </w:tcPr>
          <w:p w14:paraId="4EF0E3BD" w14:textId="77777777" w:rsidR="0026789D" w:rsidRPr="0026789D" w:rsidRDefault="0026789D" w:rsidP="0026789D">
            <w:pPr>
              <w:spacing w:after="331"/>
              <w:rPr>
                <w:rFonts w:ascii="Arial" w:hAnsi="Arial" w:cs="Arial"/>
                <w:sz w:val="22"/>
                <w:szCs w:val="22"/>
              </w:rPr>
            </w:pPr>
          </w:p>
        </w:tc>
      </w:tr>
      <w:tr w:rsidR="0026789D" w:rsidRPr="0026789D" w14:paraId="5F07E367" w14:textId="77777777" w:rsidTr="00A5027A">
        <w:trPr>
          <w:trHeight w:hRule="exact" w:val="288"/>
        </w:trPr>
        <w:tc>
          <w:tcPr>
            <w:tcW w:w="0" w:type="auto"/>
            <w:hideMark/>
          </w:tcPr>
          <w:p w14:paraId="469268F2"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hCG (urinary or recombinant)</w:t>
            </w:r>
          </w:p>
        </w:tc>
        <w:tc>
          <w:tcPr>
            <w:tcW w:w="0" w:type="auto"/>
            <w:hideMark/>
          </w:tcPr>
          <w:p w14:paraId="79D0EC58" w14:textId="460DF14F" w:rsidR="0026789D" w:rsidRPr="0026789D" w:rsidRDefault="0026789D" w:rsidP="0026789D">
            <w:pPr>
              <w:spacing w:after="331"/>
              <w:rPr>
                <w:rFonts w:ascii="Arial" w:hAnsi="Arial" w:cs="Arial"/>
                <w:sz w:val="22"/>
                <w:szCs w:val="22"/>
              </w:rPr>
            </w:pPr>
            <w:r w:rsidRPr="0026789D">
              <w:rPr>
                <w:rFonts w:ascii="Arial" w:hAnsi="Arial" w:cs="Arial"/>
                <w:sz w:val="22"/>
                <w:szCs w:val="22"/>
              </w:rPr>
              <w:t xml:space="preserve">hCG immunoassay </w:t>
            </w:r>
            <w:r w:rsidR="00E37055">
              <w:rPr>
                <w:rFonts w:ascii="Arial" w:hAnsi="Arial" w:cs="Arial"/>
                <w:sz w:val="22"/>
                <w:szCs w:val="22"/>
              </w:rPr>
              <w:t xml:space="preserve">or </w:t>
            </w:r>
            <w:r w:rsidRPr="0026789D">
              <w:rPr>
                <w:rFonts w:ascii="Arial" w:hAnsi="Arial" w:cs="Arial"/>
                <w:sz w:val="22"/>
                <w:szCs w:val="22"/>
              </w:rPr>
              <w:t>LC-MS</w:t>
            </w:r>
          </w:p>
        </w:tc>
      </w:tr>
      <w:tr w:rsidR="0026789D" w:rsidRPr="0026789D" w14:paraId="74C76484" w14:textId="77777777" w:rsidTr="00A5027A">
        <w:trPr>
          <w:trHeight w:hRule="exact" w:val="288"/>
        </w:trPr>
        <w:tc>
          <w:tcPr>
            <w:tcW w:w="0" w:type="auto"/>
            <w:hideMark/>
          </w:tcPr>
          <w:p w14:paraId="4CABD4F0"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hLH (recombinant)</w:t>
            </w:r>
          </w:p>
        </w:tc>
        <w:tc>
          <w:tcPr>
            <w:tcW w:w="0" w:type="auto"/>
            <w:hideMark/>
          </w:tcPr>
          <w:p w14:paraId="7714D1F4" w14:textId="4A03FD6E" w:rsidR="0026789D" w:rsidRPr="0026789D" w:rsidRDefault="0026789D" w:rsidP="0026789D">
            <w:pPr>
              <w:spacing w:after="331"/>
              <w:rPr>
                <w:rFonts w:ascii="Arial" w:hAnsi="Arial" w:cs="Arial"/>
                <w:sz w:val="22"/>
                <w:szCs w:val="22"/>
              </w:rPr>
            </w:pPr>
            <w:r w:rsidRPr="0026789D">
              <w:rPr>
                <w:rFonts w:ascii="Arial" w:hAnsi="Arial" w:cs="Arial"/>
                <w:sz w:val="22"/>
                <w:szCs w:val="22"/>
              </w:rPr>
              <w:t xml:space="preserve">hLH immunoassay </w:t>
            </w:r>
            <w:r w:rsidR="00E37055">
              <w:rPr>
                <w:rFonts w:ascii="Arial" w:hAnsi="Arial" w:cs="Arial"/>
                <w:sz w:val="22"/>
                <w:szCs w:val="22"/>
              </w:rPr>
              <w:t xml:space="preserve">or </w:t>
            </w:r>
            <w:r w:rsidRPr="0026789D">
              <w:rPr>
                <w:rFonts w:ascii="Arial" w:hAnsi="Arial" w:cs="Arial"/>
                <w:sz w:val="22"/>
                <w:szCs w:val="22"/>
              </w:rPr>
              <w:t>LC-MS</w:t>
            </w:r>
          </w:p>
        </w:tc>
      </w:tr>
      <w:tr w:rsidR="0026789D" w:rsidRPr="0026789D" w14:paraId="64F2D60B" w14:textId="77777777" w:rsidTr="00A5027A">
        <w:trPr>
          <w:trHeight w:hRule="exact" w:val="288"/>
        </w:trPr>
        <w:tc>
          <w:tcPr>
            <w:tcW w:w="0" w:type="auto"/>
            <w:hideMark/>
          </w:tcPr>
          <w:p w14:paraId="206804EE"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Anti-estrogens</w:t>
            </w:r>
          </w:p>
        </w:tc>
        <w:tc>
          <w:tcPr>
            <w:tcW w:w="0" w:type="auto"/>
            <w:hideMark/>
          </w:tcPr>
          <w:p w14:paraId="5191E45E"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L/GC-MS</w:t>
            </w:r>
          </w:p>
        </w:tc>
      </w:tr>
      <w:tr w:rsidR="0026789D" w:rsidRPr="0026789D" w14:paraId="78673868" w14:textId="77777777" w:rsidTr="00A5027A">
        <w:trPr>
          <w:trHeight w:hRule="exact" w:val="288"/>
        </w:trPr>
        <w:tc>
          <w:tcPr>
            <w:tcW w:w="0" w:type="auto"/>
            <w:hideMark/>
          </w:tcPr>
          <w:p w14:paraId="530A536A"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GnRH analogs</w:t>
            </w:r>
          </w:p>
        </w:tc>
        <w:tc>
          <w:tcPr>
            <w:tcW w:w="0" w:type="auto"/>
            <w:hideMark/>
          </w:tcPr>
          <w:p w14:paraId="4E2EE72B" w14:textId="2D89DB04" w:rsidR="0026789D" w:rsidRPr="0026789D" w:rsidRDefault="0026789D" w:rsidP="0026789D">
            <w:pPr>
              <w:spacing w:after="331"/>
              <w:rPr>
                <w:rFonts w:ascii="Arial" w:hAnsi="Arial" w:cs="Arial"/>
                <w:sz w:val="22"/>
                <w:szCs w:val="22"/>
              </w:rPr>
            </w:pPr>
            <w:r w:rsidRPr="0026789D">
              <w:rPr>
                <w:rFonts w:ascii="Arial" w:hAnsi="Arial" w:cs="Arial"/>
                <w:sz w:val="22"/>
                <w:szCs w:val="22"/>
              </w:rPr>
              <w:t>L/C-MS</w:t>
            </w:r>
          </w:p>
        </w:tc>
      </w:tr>
      <w:tr w:rsidR="0026789D" w:rsidRPr="0026789D" w14:paraId="13BFA12E" w14:textId="77777777" w:rsidTr="00A5027A">
        <w:trPr>
          <w:trHeight w:hRule="exact" w:val="288"/>
        </w:trPr>
        <w:tc>
          <w:tcPr>
            <w:tcW w:w="0" w:type="auto"/>
            <w:hideMark/>
          </w:tcPr>
          <w:p w14:paraId="2AEBDB2E" w14:textId="77777777" w:rsidR="0026789D" w:rsidRPr="0026789D" w:rsidRDefault="0026789D" w:rsidP="0026789D">
            <w:pPr>
              <w:spacing w:after="331"/>
              <w:rPr>
                <w:rFonts w:ascii="Arial" w:hAnsi="Arial" w:cs="Arial"/>
                <w:sz w:val="22"/>
                <w:szCs w:val="22"/>
              </w:rPr>
            </w:pPr>
            <w:r w:rsidRPr="0026789D">
              <w:rPr>
                <w:rFonts w:ascii="Arial" w:hAnsi="Arial" w:cs="Arial"/>
                <w:sz w:val="22"/>
                <w:szCs w:val="22"/>
              </w:rPr>
              <w:t>Opioid antagonists &amp; neurotransmitters</w:t>
            </w:r>
          </w:p>
        </w:tc>
        <w:tc>
          <w:tcPr>
            <w:tcW w:w="0" w:type="auto"/>
            <w:hideMark/>
          </w:tcPr>
          <w:p w14:paraId="35442EAE" w14:textId="1CA40285" w:rsidR="0026789D" w:rsidRPr="0026789D" w:rsidRDefault="0026789D" w:rsidP="0026789D">
            <w:pPr>
              <w:spacing w:after="331"/>
              <w:rPr>
                <w:rFonts w:ascii="Arial" w:hAnsi="Arial" w:cs="Arial"/>
                <w:sz w:val="22"/>
                <w:szCs w:val="22"/>
              </w:rPr>
            </w:pPr>
            <w:r w:rsidRPr="0026789D">
              <w:rPr>
                <w:rFonts w:ascii="Arial" w:hAnsi="Arial" w:cs="Arial"/>
                <w:sz w:val="22"/>
                <w:szCs w:val="22"/>
              </w:rPr>
              <w:t>L/C-MS</w:t>
            </w:r>
          </w:p>
        </w:tc>
      </w:tr>
    </w:tbl>
    <w:p w14:paraId="341DBAF8" w14:textId="77777777" w:rsidR="0026789D" w:rsidRPr="00E9659C" w:rsidRDefault="0026789D" w:rsidP="00E9659C">
      <w:pPr>
        <w:spacing w:after="0"/>
        <w:rPr>
          <w:rFonts w:ascii="Arial" w:hAnsi="Arial" w:cs="Arial"/>
        </w:rPr>
      </w:pPr>
    </w:p>
    <w:p w14:paraId="18D11BFD" w14:textId="00E16F8A" w:rsidR="00A5027A" w:rsidRDefault="00A5027A" w:rsidP="00E9659C">
      <w:pPr>
        <w:spacing w:after="0"/>
        <w:rPr>
          <w:rFonts w:ascii="Arial" w:hAnsi="Arial" w:cs="Arial"/>
          <w:b/>
          <w:bCs/>
        </w:rPr>
      </w:pPr>
      <w:r>
        <w:rPr>
          <w:rFonts w:ascii="Arial" w:hAnsi="Arial" w:cs="Arial"/>
          <w:b/>
          <w:bCs/>
          <w:noProof/>
        </w:rPr>
        <w:drawing>
          <wp:inline distT="0" distB="0" distL="0" distR="0" wp14:anchorId="6380AFA9" wp14:editId="2969C17B">
            <wp:extent cx="5268060" cy="395342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5268060" cy="3953427"/>
                    </a:xfrm>
                    <a:prstGeom prst="rect">
                      <a:avLst/>
                    </a:prstGeom>
                  </pic:spPr>
                </pic:pic>
              </a:graphicData>
            </a:graphic>
          </wp:inline>
        </w:drawing>
      </w:r>
    </w:p>
    <w:p w14:paraId="19A5804C" w14:textId="7AE75C69" w:rsidR="00E1401D" w:rsidRPr="00A5027A" w:rsidRDefault="00A5027A" w:rsidP="00E9659C">
      <w:pPr>
        <w:spacing w:after="0"/>
        <w:rPr>
          <w:rFonts w:ascii="Arial" w:hAnsi="Arial" w:cs="Arial"/>
          <w:b/>
          <w:bCs/>
        </w:rPr>
      </w:pPr>
      <w:r w:rsidRPr="00A5027A">
        <w:rPr>
          <w:rFonts w:ascii="Arial" w:hAnsi="Arial" w:cs="Arial"/>
          <w:b/>
          <w:bCs/>
        </w:rPr>
        <w:t>Figure 4. Direct and Indirect Androgen Doping</w:t>
      </w:r>
    </w:p>
    <w:p w14:paraId="7CE7A9D4" w14:textId="77777777" w:rsidR="00A5027A" w:rsidRPr="00E9659C" w:rsidRDefault="00A5027A" w:rsidP="00E9659C">
      <w:pPr>
        <w:spacing w:after="0"/>
        <w:rPr>
          <w:rFonts w:ascii="Arial" w:hAnsi="Arial" w:cs="Arial"/>
        </w:rPr>
      </w:pPr>
    </w:p>
    <w:p w14:paraId="7D37A8FD" w14:textId="422CE222" w:rsidR="00C420A4" w:rsidRPr="00E9659C" w:rsidRDefault="008A3ABD" w:rsidP="00E9659C">
      <w:pPr>
        <w:spacing w:after="0"/>
        <w:rPr>
          <w:rFonts w:ascii="Arial" w:hAnsi="Arial" w:cs="Arial"/>
        </w:rPr>
      </w:pPr>
      <w:r w:rsidRPr="00E9659C">
        <w:rPr>
          <w:rFonts w:ascii="Arial" w:hAnsi="Arial" w:cs="Arial"/>
        </w:rPr>
        <w:t>D</w:t>
      </w:r>
      <w:r w:rsidR="00ED6259" w:rsidRPr="00E9659C">
        <w:rPr>
          <w:rFonts w:ascii="Arial" w:hAnsi="Arial" w:cs="Arial"/>
        </w:rPr>
        <w:t xml:space="preserve">etection </w:t>
      </w:r>
      <w:r w:rsidRPr="00E9659C">
        <w:rPr>
          <w:rFonts w:ascii="Arial" w:hAnsi="Arial" w:cs="Arial"/>
        </w:rPr>
        <w:t xml:space="preserve">of </w:t>
      </w:r>
      <w:r w:rsidR="00332A13" w:rsidRPr="00E9659C">
        <w:rPr>
          <w:rFonts w:ascii="Arial" w:hAnsi="Arial" w:cs="Arial"/>
        </w:rPr>
        <w:t xml:space="preserve">direct </w:t>
      </w:r>
      <w:r w:rsidRPr="00E9659C">
        <w:rPr>
          <w:rFonts w:ascii="Arial" w:hAnsi="Arial" w:cs="Arial"/>
        </w:rPr>
        <w:t xml:space="preserve">androgen doping </w:t>
      </w:r>
      <w:r w:rsidR="00347F55" w:rsidRPr="00E9659C">
        <w:rPr>
          <w:rFonts w:ascii="Arial" w:hAnsi="Arial" w:cs="Arial"/>
        </w:rPr>
        <w:t xml:space="preserve">using </w:t>
      </w:r>
      <w:r w:rsidR="00867433" w:rsidRPr="00E9659C">
        <w:rPr>
          <w:rFonts w:ascii="Arial" w:hAnsi="Arial" w:cs="Arial"/>
        </w:rPr>
        <w:t xml:space="preserve">steroids </w:t>
      </w:r>
      <w:r w:rsidR="00314FA9" w:rsidRPr="00E9659C">
        <w:rPr>
          <w:rFonts w:ascii="Arial" w:hAnsi="Arial" w:cs="Arial"/>
        </w:rPr>
        <w:t xml:space="preserve">of known chemical structure </w:t>
      </w:r>
      <w:r w:rsidRPr="00E9659C">
        <w:rPr>
          <w:rFonts w:ascii="Arial" w:hAnsi="Arial" w:cs="Arial"/>
        </w:rPr>
        <w:t>is highly effective</w:t>
      </w:r>
      <w:r w:rsidR="00332A13" w:rsidRPr="00E9659C">
        <w:rPr>
          <w:rFonts w:ascii="Arial" w:hAnsi="Arial" w:cs="Arial"/>
        </w:rPr>
        <w:t xml:space="preserve"> </w:t>
      </w:r>
      <w:r w:rsidR="00F27D95" w:rsidRPr="00E9659C">
        <w:rPr>
          <w:rFonts w:ascii="Arial" w:hAnsi="Arial" w:cs="Arial"/>
        </w:rPr>
        <w:t xml:space="preserve">using </w:t>
      </w:r>
      <w:r w:rsidR="00867433" w:rsidRPr="00E9659C">
        <w:rPr>
          <w:rFonts w:ascii="Arial" w:hAnsi="Arial" w:cs="Arial"/>
        </w:rPr>
        <w:t>gas or liquid chromatography MS</w:t>
      </w:r>
      <w:r w:rsidR="00A5027A">
        <w:rPr>
          <w:rFonts w:ascii="Arial" w:hAnsi="Arial" w:cs="Arial"/>
        </w:rPr>
        <w:t xml:space="preserve"> </w:t>
      </w:r>
      <w:r w:rsidR="00742E88" w:rsidRPr="00E9659C">
        <w:rPr>
          <w:rFonts w:ascii="Arial" w:hAnsi="Arial" w:cs="Arial"/>
        </w:rPr>
        <w:fldChar w:fldCharType="begin">
          <w:fldData xml:space="preserve">PEVuZE5vdGU+PENpdGU+PEF1dGhvcj5LaWNtYW48L0F1dGhvcj48WWVhcj4yMDA4PC9ZZWFyPjxS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PEVuZE5vdGU+PENpdGU+PEF1dGhvcj5LaWNtYW48L0F1dGhvcj48WWVhcj4yMDA4PC9ZZWFyPjxS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45" w:tooltip="Kicman, 2008 #4629" w:history="1">
        <w:r w:rsidR="00277BDB">
          <w:rPr>
            <w:rFonts w:ascii="Arial" w:hAnsi="Arial" w:cs="Arial"/>
            <w:noProof/>
          </w:rPr>
          <w:t>45-47</w:t>
        </w:r>
      </w:hyperlink>
      <w:r w:rsidR="00E9659C">
        <w:rPr>
          <w:rFonts w:ascii="Arial" w:hAnsi="Arial" w:cs="Arial"/>
          <w:noProof/>
        </w:rPr>
        <w:t>)</w:t>
      </w:r>
      <w:r w:rsidR="00742E88" w:rsidRPr="00E9659C">
        <w:rPr>
          <w:rFonts w:ascii="Arial" w:hAnsi="Arial" w:cs="Arial"/>
        </w:rPr>
        <w:fldChar w:fldCharType="end"/>
      </w:r>
      <w:hyperlink w:anchor="_ENREF_22" w:tooltip="Thevis, 2010 #6521" w:history="1"/>
      <w:r w:rsidR="00867433" w:rsidRPr="00E9659C">
        <w:rPr>
          <w:rFonts w:ascii="Arial" w:hAnsi="Arial" w:cs="Arial"/>
        </w:rPr>
        <w:t>. T</w:t>
      </w:r>
      <w:r w:rsidR="00332A13" w:rsidRPr="00E9659C">
        <w:rPr>
          <w:rFonts w:ascii="Arial" w:hAnsi="Arial" w:cs="Arial"/>
        </w:rPr>
        <w:t xml:space="preserve">races of synthetic androgens or their metabolites </w:t>
      </w:r>
      <w:r w:rsidR="00F27D95" w:rsidRPr="00E9659C">
        <w:rPr>
          <w:rFonts w:ascii="Arial" w:hAnsi="Arial" w:cs="Arial"/>
        </w:rPr>
        <w:t xml:space="preserve">may remain </w:t>
      </w:r>
      <w:r w:rsidR="006948BA" w:rsidRPr="00E9659C">
        <w:rPr>
          <w:rFonts w:ascii="Arial" w:hAnsi="Arial" w:cs="Arial"/>
        </w:rPr>
        <w:t xml:space="preserve">detectable </w:t>
      </w:r>
      <w:r w:rsidR="00332A13" w:rsidRPr="00E9659C">
        <w:rPr>
          <w:rFonts w:ascii="Arial" w:hAnsi="Arial" w:cs="Arial"/>
        </w:rPr>
        <w:t xml:space="preserve">for </w:t>
      </w:r>
      <w:r w:rsidR="00F27D95" w:rsidRPr="00E9659C">
        <w:rPr>
          <w:rFonts w:ascii="Arial" w:hAnsi="Arial" w:cs="Arial"/>
        </w:rPr>
        <w:t xml:space="preserve">periods up to </w:t>
      </w:r>
      <w:r w:rsidR="00332A13" w:rsidRPr="00E9659C">
        <w:rPr>
          <w:rFonts w:ascii="Arial" w:hAnsi="Arial" w:cs="Arial"/>
        </w:rPr>
        <w:t>months after last administration</w:t>
      </w:r>
      <w:r w:rsidR="00A5027A">
        <w:rPr>
          <w:rFonts w:ascii="Arial" w:hAnsi="Arial" w:cs="Arial"/>
        </w:rPr>
        <w:t xml:space="preserve"> </w:t>
      </w:r>
      <w:r w:rsidR="00742E88" w:rsidRPr="00E9659C">
        <w:rPr>
          <w:rFonts w:ascii="Arial" w:hAnsi="Arial" w:cs="Arial"/>
        </w:rPr>
        <w:fldChar w:fldCharType="begin">
          <w:fldData xml:space="preserve">PEVuZE5vdGU+PENpdGU+PEF1dGhvcj5QYWxvbmVrPC9BdXRob3I+PFllYXI+MjAxNjwvWWVhcj48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PEVuZE5vdGU+PENpdGU+PEF1dGhvcj5QYWxvbmVrPC9BdXRob3I+PFllYXI+MjAxNjwvWWVhcj48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48" w:tooltip="Palonek, 2016 #7936" w:history="1">
        <w:r w:rsidR="00277BDB">
          <w:rPr>
            <w:rFonts w:ascii="Arial" w:hAnsi="Arial" w:cs="Arial"/>
            <w:noProof/>
          </w:rPr>
          <w:t>48</w:t>
        </w:r>
      </w:hyperlink>
      <w:r w:rsidR="00E9659C">
        <w:rPr>
          <w:rFonts w:ascii="Arial" w:hAnsi="Arial" w:cs="Arial"/>
          <w:noProof/>
        </w:rPr>
        <w:t>)</w:t>
      </w:r>
      <w:r w:rsidR="00742E88" w:rsidRPr="00E9659C">
        <w:rPr>
          <w:rFonts w:ascii="Arial" w:hAnsi="Arial" w:cs="Arial"/>
        </w:rPr>
        <w:fldChar w:fldCharType="end"/>
      </w:r>
      <w:r w:rsidR="00332A13" w:rsidRPr="00E9659C">
        <w:rPr>
          <w:rFonts w:ascii="Arial" w:hAnsi="Arial" w:cs="Arial"/>
        </w:rPr>
        <w:t xml:space="preserve">. </w:t>
      </w:r>
      <w:r w:rsidR="00950BB5" w:rsidRPr="00E9659C">
        <w:rPr>
          <w:rFonts w:ascii="Arial" w:hAnsi="Arial" w:cs="Arial"/>
        </w:rPr>
        <w:t>Recent developments including the identification of long-term metabolites has further widened the detection windows for synthetic androgens</w:t>
      </w:r>
      <w:r w:rsidR="00A5027A">
        <w:rPr>
          <w:rFonts w:ascii="Arial" w:hAnsi="Arial" w:cs="Arial"/>
        </w:rPr>
        <w:t xml:space="preserve"> </w:t>
      </w:r>
      <w:r w:rsidR="00742E88" w:rsidRPr="00E9659C">
        <w:rPr>
          <w:rFonts w:ascii="Arial" w:hAnsi="Arial" w:cs="Arial"/>
        </w:rPr>
        <w:fldChar w:fldCharType="begin">
          <w:fldData xml:space="preserve">PEVuZE5vdGU+PENpdGU+PEF1dGhvcj5Tb2JvbGV2c2t5PC9BdXRob3I+PFllYXI+MjAxMjwvWWVh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PEVuZE5vdGU+PENpdGU+PEF1dGhvcj5Tb2JvbGV2c2t5PC9BdXRob3I+PFllYXI+MjAxMjwvWWVh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49" w:tooltip="Sobolevsky, 2012 #6191" w:history="1">
        <w:r w:rsidR="00277BDB">
          <w:rPr>
            <w:rFonts w:ascii="Arial" w:hAnsi="Arial" w:cs="Arial"/>
            <w:noProof/>
          </w:rPr>
          <w:t>49-55</w:t>
        </w:r>
      </w:hyperlink>
      <w:r w:rsidR="00E9659C">
        <w:rPr>
          <w:rFonts w:ascii="Arial" w:hAnsi="Arial" w:cs="Arial"/>
          <w:noProof/>
        </w:rPr>
        <w:t>)</w:t>
      </w:r>
      <w:r w:rsidR="00742E88" w:rsidRPr="00E9659C">
        <w:rPr>
          <w:rFonts w:ascii="Arial" w:hAnsi="Arial" w:cs="Arial"/>
        </w:rPr>
        <w:fldChar w:fldCharType="end"/>
      </w:r>
      <w:r w:rsidR="00950BB5" w:rsidRPr="00E9659C">
        <w:rPr>
          <w:rFonts w:ascii="Arial" w:hAnsi="Arial" w:cs="Arial"/>
        </w:rPr>
        <w:t xml:space="preserve">. </w:t>
      </w:r>
      <w:r w:rsidR="004D48B1" w:rsidRPr="00E9659C">
        <w:rPr>
          <w:rFonts w:ascii="Arial" w:hAnsi="Arial" w:cs="Arial"/>
        </w:rPr>
        <w:t xml:space="preserve">Challenges to detection of synthetic androgens have included the development of non-marketed designer </w:t>
      </w:r>
      <w:r w:rsidR="00A01344" w:rsidRPr="00E9659C">
        <w:rPr>
          <w:rFonts w:ascii="Arial" w:hAnsi="Arial" w:cs="Arial"/>
        </w:rPr>
        <w:t xml:space="preserve">and nutraceutical </w:t>
      </w:r>
      <w:r w:rsidR="00A0584B" w:rsidRPr="00E9659C">
        <w:rPr>
          <w:rFonts w:ascii="Arial" w:hAnsi="Arial" w:cs="Arial"/>
        </w:rPr>
        <w:t>androgens</w:t>
      </w:r>
      <w:r w:rsidR="003B1386" w:rsidRPr="00E9659C">
        <w:rPr>
          <w:rFonts w:ascii="Arial" w:hAnsi="Arial" w:cs="Arial"/>
        </w:rPr>
        <w:t>, the use of natural androgens</w:t>
      </w:r>
      <w:r w:rsidR="00A5027A">
        <w:rPr>
          <w:rFonts w:ascii="Arial" w:hAnsi="Arial" w:cs="Arial"/>
        </w:rPr>
        <w:t>,</w:t>
      </w:r>
      <w:r w:rsidR="003B1386" w:rsidRPr="00E9659C">
        <w:rPr>
          <w:rFonts w:ascii="Arial" w:hAnsi="Arial" w:cs="Arial"/>
        </w:rPr>
        <w:t xml:space="preserve"> and pro-androgens, masking methods, </w:t>
      </w:r>
      <w:r w:rsidR="003606D2" w:rsidRPr="00E9659C">
        <w:rPr>
          <w:rFonts w:ascii="Arial" w:hAnsi="Arial" w:cs="Arial"/>
        </w:rPr>
        <w:t>restrict</w:t>
      </w:r>
      <w:r w:rsidR="003B1386" w:rsidRPr="00E9659C">
        <w:rPr>
          <w:rFonts w:ascii="Arial" w:hAnsi="Arial" w:cs="Arial"/>
        </w:rPr>
        <w:t xml:space="preserve">ing use </w:t>
      </w:r>
      <w:r w:rsidR="003606D2" w:rsidRPr="00E9659C">
        <w:rPr>
          <w:rFonts w:ascii="Arial" w:hAnsi="Arial" w:cs="Arial"/>
        </w:rPr>
        <w:t xml:space="preserve">to out-of-competition </w:t>
      </w:r>
      <w:r w:rsidR="003B1386" w:rsidRPr="00E9659C">
        <w:rPr>
          <w:rFonts w:ascii="Arial" w:hAnsi="Arial" w:cs="Arial"/>
        </w:rPr>
        <w:t xml:space="preserve">training </w:t>
      </w:r>
      <w:r w:rsidR="003606D2" w:rsidRPr="00E9659C">
        <w:rPr>
          <w:rFonts w:ascii="Arial" w:hAnsi="Arial" w:cs="Arial"/>
        </w:rPr>
        <w:t>or micro-dosing</w:t>
      </w:r>
      <w:r w:rsidR="00A0584B" w:rsidRPr="00E9659C">
        <w:rPr>
          <w:rFonts w:ascii="Arial" w:hAnsi="Arial" w:cs="Arial"/>
        </w:rPr>
        <w:t xml:space="preserve">. </w:t>
      </w:r>
      <w:r w:rsidR="003925D3" w:rsidRPr="00E9659C">
        <w:rPr>
          <w:rFonts w:ascii="Arial" w:hAnsi="Arial" w:cs="Arial"/>
        </w:rPr>
        <w:t xml:space="preserve">Designer and nutraceutical androgens are </w:t>
      </w:r>
      <w:r w:rsidR="00347F55" w:rsidRPr="00E9659C">
        <w:rPr>
          <w:rFonts w:ascii="Arial" w:hAnsi="Arial" w:cs="Arial"/>
        </w:rPr>
        <w:t xml:space="preserve">typically non-marketed </w:t>
      </w:r>
      <w:r w:rsidR="00A0584B" w:rsidRPr="00E9659C">
        <w:rPr>
          <w:rFonts w:ascii="Arial" w:hAnsi="Arial" w:cs="Arial"/>
        </w:rPr>
        <w:t xml:space="preserve">synthetic androgens based on structures and synthesis </w:t>
      </w:r>
      <w:r w:rsidR="00453524" w:rsidRPr="00E9659C">
        <w:rPr>
          <w:rFonts w:ascii="Arial" w:hAnsi="Arial" w:cs="Arial"/>
        </w:rPr>
        <w:t xml:space="preserve">methods </w:t>
      </w:r>
      <w:r w:rsidR="00A0584B" w:rsidRPr="00E9659C">
        <w:rPr>
          <w:rFonts w:ascii="Arial" w:hAnsi="Arial" w:cs="Arial"/>
        </w:rPr>
        <w:t xml:space="preserve">recovered from </w:t>
      </w:r>
      <w:r w:rsidR="0077421E" w:rsidRPr="00E9659C">
        <w:rPr>
          <w:rFonts w:ascii="Arial" w:hAnsi="Arial" w:cs="Arial"/>
        </w:rPr>
        <w:t xml:space="preserve">expired </w:t>
      </w:r>
      <w:r w:rsidR="00A0584B" w:rsidRPr="00E9659C">
        <w:rPr>
          <w:rFonts w:ascii="Arial" w:hAnsi="Arial" w:cs="Arial"/>
        </w:rPr>
        <w:t>pat</w:t>
      </w:r>
      <w:r w:rsidR="00453524" w:rsidRPr="00E9659C">
        <w:rPr>
          <w:rFonts w:ascii="Arial" w:hAnsi="Arial" w:cs="Arial"/>
        </w:rPr>
        <w:t xml:space="preserve">ent literature of the 1960-70’s. These </w:t>
      </w:r>
      <w:r w:rsidR="000D6BF6" w:rsidRPr="00E9659C">
        <w:rPr>
          <w:rFonts w:ascii="Arial" w:hAnsi="Arial" w:cs="Arial"/>
        </w:rPr>
        <w:t xml:space="preserve">are </w:t>
      </w:r>
      <w:r w:rsidR="002A0162" w:rsidRPr="00E9659C">
        <w:rPr>
          <w:rFonts w:ascii="Arial" w:hAnsi="Arial" w:cs="Arial"/>
        </w:rPr>
        <w:t xml:space="preserve">now synthesized </w:t>
      </w:r>
      <w:r w:rsidR="000D6BF6" w:rsidRPr="00E9659C">
        <w:rPr>
          <w:rFonts w:ascii="Arial" w:hAnsi="Arial" w:cs="Arial"/>
        </w:rPr>
        <w:t xml:space="preserve">by </w:t>
      </w:r>
      <w:r w:rsidR="005D4C2A" w:rsidRPr="00E9659C">
        <w:rPr>
          <w:rFonts w:ascii="Arial" w:hAnsi="Arial" w:cs="Arial"/>
        </w:rPr>
        <w:t xml:space="preserve">unregulated chemical manufacturers without Good Manufacturing Practice </w:t>
      </w:r>
      <w:r w:rsidR="005D4C2A" w:rsidRPr="00E9659C">
        <w:rPr>
          <w:rFonts w:ascii="Arial" w:hAnsi="Arial" w:cs="Arial"/>
        </w:rPr>
        <w:lastRenderedPageBreak/>
        <w:t>(</w:t>
      </w:r>
      <w:r w:rsidR="002A0162" w:rsidRPr="00E9659C">
        <w:rPr>
          <w:rFonts w:ascii="Arial" w:hAnsi="Arial" w:cs="Arial"/>
        </w:rPr>
        <w:t>GMP</w:t>
      </w:r>
      <w:r w:rsidR="005D4C2A" w:rsidRPr="00E9659C">
        <w:rPr>
          <w:rFonts w:ascii="Arial" w:hAnsi="Arial" w:cs="Arial"/>
        </w:rPr>
        <w:t>)</w:t>
      </w:r>
      <w:r w:rsidR="002A0162" w:rsidRPr="00E9659C">
        <w:rPr>
          <w:rFonts w:ascii="Arial" w:hAnsi="Arial" w:cs="Arial"/>
        </w:rPr>
        <w:t xml:space="preserve"> </w:t>
      </w:r>
      <w:r w:rsidR="005D4C2A" w:rsidRPr="00E9659C">
        <w:rPr>
          <w:rFonts w:ascii="Arial" w:hAnsi="Arial" w:cs="Arial"/>
        </w:rPr>
        <w:t xml:space="preserve">licensing </w:t>
      </w:r>
      <w:r w:rsidR="0077421E" w:rsidRPr="00E9659C">
        <w:rPr>
          <w:rFonts w:ascii="Arial" w:hAnsi="Arial" w:cs="Arial"/>
        </w:rPr>
        <w:t>advertis</w:t>
      </w:r>
      <w:r w:rsidR="005D4C2A" w:rsidRPr="00E9659C">
        <w:rPr>
          <w:rFonts w:ascii="Arial" w:hAnsi="Arial" w:cs="Arial"/>
        </w:rPr>
        <w:t>ing</w:t>
      </w:r>
      <w:r w:rsidR="0077421E" w:rsidRPr="00E9659C">
        <w:rPr>
          <w:rFonts w:ascii="Arial" w:hAnsi="Arial" w:cs="Arial"/>
        </w:rPr>
        <w:t xml:space="preserve"> and </w:t>
      </w:r>
      <w:r w:rsidR="002A0162" w:rsidRPr="00E9659C">
        <w:rPr>
          <w:rFonts w:ascii="Arial" w:hAnsi="Arial" w:cs="Arial"/>
        </w:rPr>
        <w:t xml:space="preserve">sold over the internet </w:t>
      </w:r>
      <w:r w:rsidR="00A524B8" w:rsidRPr="00E9659C">
        <w:rPr>
          <w:rFonts w:ascii="Arial" w:hAnsi="Arial" w:cs="Arial"/>
        </w:rPr>
        <w:t xml:space="preserve">or </w:t>
      </w:r>
      <w:r w:rsidR="002A0162" w:rsidRPr="00E9659C">
        <w:rPr>
          <w:rFonts w:ascii="Arial" w:hAnsi="Arial" w:cs="Arial"/>
        </w:rPr>
        <w:t xml:space="preserve">over-the-counter </w:t>
      </w:r>
      <w:r w:rsidR="00A524B8" w:rsidRPr="00E9659C">
        <w:rPr>
          <w:rFonts w:ascii="Arial" w:hAnsi="Arial" w:cs="Arial"/>
        </w:rPr>
        <w:t xml:space="preserve">as </w:t>
      </w:r>
      <w:r w:rsidR="002A0162" w:rsidRPr="00E9659C">
        <w:rPr>
          <w:rFonts w:ascii="Arial" w:hAnsi="Arial" w:cs="Arial"/>
        </w:rPr>
        <w:t>nutritional supplements</w:t>
      </w:r>
      <w:r w:rsidR="00A0584B" w:rsidRPr="00E9659C">
        <w:rPr>
          <w:rFonts w:ascii="Arial" w:hAnsi="Arial" w:cs="Arial"/>
        </w:rPr>
        <w:t>, which may contain undeclared steroids</w:t>
      </w:r>
      <w:r w:rsidR="00A5027A">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&lt;EndNote&gt;&lt;Cite&gt;&lt;Author&gt;Kohler&lt;/Author&gt;&lt;Year&gt;2010&lt;/Year&gt;&lt;RecNum&gt;5929&lt;/RecNum&gt;&lt;DisplayText&gt;(56)&lt;/DisplayText&gt;&lt;record&gt;&lt;rec-number&gt;5929&lt;/rec-number&gt;&lt;foreign-keys&gt;&lt;key app="EN" db-id="5tf2a99evredtle9xdnp9tzpats09attwwsd" timestamp="1511412692" guid="9b2ab971-31e5-4033-9e5a-8fcef54c4793"&gt;5929&lt;/key&gt;&lt;/foreign-keys&gt;&lt;ref-type name="Journal Article"&gt;17&lt;/ref-type&gt;&lt;contributors&gt;&lt;authors&gt;&lt;author&gt;Kohler, M.&lt;/author&gt;&lt;author&gt;Thomas, A.&lt;/author&gt;&lt;author&gt;Geyer, H.&lt;/author&gt;&lt;author&gt;Petrou, M.&lt;/author&gt;&lt;author&gt;Schanzer, W.&lt;/author&gt;&lt;author&gt;Thevis, M.&lt;/author&gt;&lt;/authors&gt;&lt;/contributors&gt;&lt;auth-address&gt;Institute of Biochemistry/Center for Preventive Doping Research, German Sport University Cologne, Am Sportpark Mungersdorf 6, Cologne, Germany.&lt;/auth-address&gt;&lt;titles&gt;&lt;title&gt;Confiscated black market products and nutritional supplements with non-approved ingredients analyzed in the Cologne Doping Control Laboratory 2009&lt;/title&gt;&lt;secondary-title&gt;Drug Test Anal&lt;/secondary-title&gt;&lt;alt-title&gt;Drug testing and analysis&lt;/alt-title&gt;&lt;/titles&gt;&lt;periodical&gt;&lt;full-title&gt;Drug Test Anal&lt;/full-title&gt;&lt;/periodical&gt;&lt;pages&gt;533-7&lt;/pages&gt;&lt;volume&gt;2&lt;/volume&gt;&lt;number&gt;11-12&lt;/number&gt;&lt;keywords&gt;&lt;keyword&gt;Chromatography, Liquid/methods&lt;/keyword&gt;&lt;keyword&gt;Dietary Supplements/*analysis&lt;/keyword&gt;&lt;keyword&gt;*Doping in Sports&lt;/keyword&gt;&lt;keyword&gt;Humans&lt;/keyword&gt;&lt;keyword&gt;Mass Spectrometry/methods&lt;/keyword&gt;&lt;keyword&gt;Performance-Enhancing Substances/*analysis&lt;/keyword&gt;&lt;keyword&gt;Street Drugs/*analysis&lt;/keyword&gt;&lt;keyword&gt;Substance Abuse Detection/*methods&lt;/keyword&gt;&lt;/keywords&gt;&lt;dates&gt;&lt;year&gt;2010&lt;/year&gt;&lt;pub-dates&gt;&lt;date&gt;Nov-Dec&lt;/date&gt;&lt;/pub-dates&gt;&lt;/dates&gt;&lt;isbn&gt;1942-7611 (Electronic)&lt;/isbn&gt;&lt;accession-num&gt;21204286&lt;/accession-num&gt;&lt;urls&gt;&lt;related-urls&gt;&lt;url&gt;http://www.ncbi.nlm.nih.gov/pubmed/21204286&lt;/url&gt;&lt;/related-urls&gt;&lt;/urls&gt;&lt;electronic-resource-num&gt;10.1002/dta.186&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56" w:tooltip="Kohler, 2010 #5929" w:history="1">
        <w:r w:rsidR="00277BDB">
          <w:rPr>
            <w:rFonts w:ascii="Arial" w:hAnsi="Arial" w:cs="Arial"/>
            <w:noProof/>
          </w:rPr>
          <w:t>56</w:t>
        </w:r>
      </w:hyperlink>
      <w:r w:rsidR="00E9659C">
        <w:rPr>
          <w:rFonts w:ascii="Arial" w:hAnsi="Arial" w:cs="Arial"/>
          <w:noProof/>
        </w:rPr>
        <w:t>)</w:t>
      </w:r>
      <w:r w:rsidR="00742E88" w:rsidRPr="00E9659C">
        <w:rPr>
          <w:rFonts w:ascii="Arial" w:hAnsi="Arial" w:cs="Arial"/>
        </w:rPr>
        <w:fldChar w:fldCharType="end"/>
      </w:r>
      <w:r w:rsidR="002A0162" w:rsidRPr="00E9659C">
        <w:rPr>
          <w:rFonts w:ascii="Arial" w:hAnsi="Arial" w:cs="Arial"/>
        </w:rPr>
        <w:t xml:space="preserve">. </w:t>
      </w:r>
      <w:r w:rsidR="00A0584B" w:rsidRPr="00E9659C">
        <w:rPr>
          <w:rFonts w:ascii="Arial" w:hAnsi="Arial" w:cs="Arial"/>
        </w:rPr>
        <w:t xml:space="preserve">However, once </w:t>
      </w:r>
      <w:r w:rsidR="00897C81" w:rsidRPr="00E9659C">
        <w:rPr>
          <w:rFonts w:ascii="Arial" w:hAnsi="Arial" w:cs="Arial"/>
        </w:rPr>
        <w:t>the</w:t>
      </w:r>
      <w:r w:rsidR="002A0162" w:rsidRPr="00E9659C">
        <w:rPr>
          <w:rFonts w:ascii="Arial" w:hAnsi="Arial" w:cs="Arial"/>
        </w:rPr>
        <w:t xml:space="preserve"> chemical structures </w:t>
      </w:r>
      <w:r w:rsidR="0021460F" w:rsidRPr="00E9659C">
        <w:rPr>
          <w:rFonts w:ascii="Arial" w:hAnsi="Arial" w:cs="Arial"/>
        </w:rPr>
        <w:t xml:space="preserve">of any synthetic androgens </w:t>
      </w:r>
      <w:r w:rsidR="002A0162" w:rsidRPr="00E9659C">
        <w:rPr>
          <w:rFonts w:ascii="Arial" w:hAnsi="Arial" w:cs="Arial"/>
        </w:rPr>
        <w:t xml:space="preserve">are known, they </w:t>
      </w:r>
      <w:r w:rsidR="00A01344" w:rsidRPr="00E9659C">
        <w:rPr>
          <w:rFonts w:ascii="Arial" w:hAnsi="Arial" w:cs="Arial"/>
        </w:rPr>
        <w:t xml:space="preserve">are </w:t>
      </w:r>
      <w:r w:rsidR="009378B0" w:rsidRPr="00E9659C">
        <w:rPr>
          <w:rFonts w:ascii="Arial" w:hAnsi="Arial" w:cs="Arial"/>
        </w:rPr>
        <w:t>easily detect</w:t>
      </w:r>
      <w:r w:rsidR="00A01344" w:rsidRPr="00E9659C">
        <w:rPr>
          <w:rFonts w:ascii="Arial" w:hAnsi="Arial" w:cs="Arial"/>
        </w:rPr>
        <w:t>able</w:t>
      </w:r>
      <w:r w:rsidR="002A0162" w:rsidRPr="00E9659C">
        <w:rPr>
          <w:rFonts w:ascii="Arial" w:hAnsi="Arial" w:cs="Arial"/>
        </w:rPr>
        <w:t xml:space="preserve"> </w:t>
      </w:r>
      <w:r w:rsidR="00A0584B" w:rsidRPr="00E9659C">
        <w:rPr>
          <w:rFonts w:ascii="Arial" w:hAnsi="Arial" w:cs="Arial"/>
        </w:rPr>
        <w:t xml:space="preserve">although the sheer </w:t>
      </w:r>
      <w:r w:rsidR="002A0162" w:rsidRPr="00E9659C">
        <w:rPr>
          <w:rFonts w:ascii="Arial" w:hAnsi="Arial" w:cs="Arial"/>
        </w:rPr>
        <w:t xml:space="preserve">profusion of such </w:t>
      </w:r>
      <w:r w:rsidR="006E1257" w:rsidRPr="00E9659C">
        <w:rPr>
          <w:rFonts w:ascii="Arial" w:hAnsi="Arial" w:cs="Arial"/>
        </w:rPr>
        <w:t>chemicals represents an ongoing challenge</w:t>
      </w:r>
      <w:r w:rsidR="00A01344" w:rsidRPr="00E9659C">
        <w:rPr>
          <w:rFonts w:ascii="Arial" w:hAnsi="Arial" w:cs="Arial"/>
        </w:rPr>
        <w:t xml:space="preserve">. </w:t>
      </w:r>
      <w:r w:rsidR="005A6686" w:rsidRPr="00E9659C">
        <w:rPr>
          <w:rFonts w:ascii="Arial" w:hAnsi="Arial" w:cs="Arial"/>
        </w:rPr>
        <w:t xml:space="preserve">Nevertheless, despite their novelty, there is little evidence designer androgens have been used after they are discovered </w:t>
      </w:r>
      <w:r w:rsidR="005D4C2A" w:rsidRPr="00E9659C">
        <w:rPr>
          <w:rFonts w:ascii="Arial" w:hAnsi="Arial" w:cs="Arial"/>
        </w:rPr>
        <w:t xml:space="preserve">so that </w:t>
      </w:r>
      <w:r w:rsidR="00E65FE0" w:rsidRPr="00E9659C">
        <w:rPr>
          <w:rFonts w:ascii="Arial" w:hAnsi="Arial" w:cs="Arial"/>
        </w:rPr>
        <w:t xml:space="preserve">there is a </w:t>
      </w:r>
      <w:r w:rsidR="005D4C2A" w:rsidRPr="00E9659C">
        <w:rPr>
          <w:rFonts w:ascii="Arial" w:hAnsi="Arial" w:cs="Arial"/>
        </w:rPr>
        <w:t>high likelihood of detection. As a result</w:t>
      </w:r>
      <w:r w:rsidR="00A5027A">
        <w:rPr>
          <w:rFonts w:ascii="Arial" w:hAnsi="Arial" w:cs="Arial"/>
        </w:rPr>
        <w:t>,</w:t>
      </w:r>
      <w:r w:rsidR="005D4C2A" w:rsidRPr="00E9659C">
        <w:rPr>
          <w:rFonts w:ascii="Arial" w:hAnsi="Arial" w:cs="Arial"/>
        </w:rPr>
        <w:t xml:space="preserve"> </w:t>
      </w:r>
      <w:r w:rsidR="005A6686" w:rsidRPr="00E9659C">
        <w:rPr>
          <w:rFonts w:ascii="Arial" w:hAnsi="Arial" w:cs="Arial"/>
        </w:rPr>
        <w:t xml:space="preserve">virtually all </w:t>
      </w:r>
      <w:r w:rsidR="00E65FE0" w:rsidRPr="00E9659C">
        <w:rPr>
          <w:rFonts w:ascii="Arial" w:hAnsi="Arial" w:cs="Arial"/>
        </w:rPr>
        <w:t xml:space="preserve">ongoing </w:t>
      </w:r>
      <w:r w:rsidR="005A6686" w:rsidRPr="00E9659C">
        <w:rPr>
          <w:rFonts w:ascii="Arial" w:hAnsi="Arial" w:cs="Arial"/>
        </w:rPr>
        <w:t xml:space="preserve">androgen ADRVs </w:t>
      </w:r>
      <w:r w:rsidR="00E65FE0" w:rsidRPr="00E9659C">
        <w:rPr>
          <w:rFonts w:ascii="Arial" w:hAnsi="Arial" w:cs="Arial"/>
        </w:rPr>
        <w:t xml:space="preserve">are still </w:t>
      </w:r>
      <w:r w:rsidR="005A6686" w:rsidRPr="00E9659C">
        <w:rPr>
          <w:rFonts w:ascii="Arial" w:hAnsi="Arial" w:cs="Arial"/>
        </w:rPr>
        <w:t xml:space="preserve">due to conventional marketed synthetic androgens. </w:t>
      </w:r>
    </w:p>
    <w:p w14:paraId="5B5AF9C1" w14:textId="77777777" w:rsidR="00C420A4" w:rsidRPr="00E9659C" w:rsidRDefault="00C420A4" w:rsidP="00E9659C">
      <w:pPr>
        <w:spacing w:after="0"/>
        <w:rPr>
          <w:rFonts w:ascii="Arial" w:hAnsi="Arial" w:cs="Arial"/>
        </w:rPr>
      </w:pPr>
    </w:p>
    <w:p w14:paraId="6E243B1A" w14:textId="07E16E97" w:rsidR="004E0C4E" w:rsidRPr="00995A5D" w:rsidRDefault="008B4363" w:rsidP="00E9659C">
      <w:pPr>
        <w:spacing w:after="0"/>
        <w:rPr>
          <w:rFonts w:ascii="Arial" w:hAnsi="Arial" w:cs="Arial"/>
          <w:b/>
          <w:bCs/>
          <w:color w:val="00B050"/>
        </w:rPr>
      </w:pPr>
      <w:r w:rsidRPr="00995A5D">
        <w:rPr>
          <w:rFonts w:ascii="Arial" w:hAnsi="Arial" w:cs="Arial"/>
          <w:b/>
          <w:bCs/>
          <w:color w:val="00B050"/>
        </w:rPr>
        <w:t xml:space="preserve">Distinguishing </w:t>
      </w:r>
      <w:r w:rsidR="004E0C4E" w:rsidRPr="00995A5D">
        <w:rPr>
          <w:rFonts w:ascii="Arial" w:hAnsi="Arial" w:cs="Arial"/>
          <w:b/>
          <w:bCs/>
          <w:color w:val="00B050"/>
        </w:rPr>
        <w:t>B</w:t>
      </w:r>
      <w:r w:rsidRPr="00995A5D">
        <w:rPr>
          <w:rFonts w:ascii="Arial" w:hAnsi="Arial" w:cs="Arial"/>
          <w:b/>
          <w:bCs/>
          <w:color w:val="00B050"/>
        </w:rPr>
        <w:t xml:space="preserve">etween the </w:t>
      </w:r>
      <w:r w:rsidR="004E0C4E" w:rsidRPr="00995A5D">
        <w:rPr>
          <w:rFonts w:ascii="Arial" w:hAnsi="Arial" w:cs="Arial"/>
          <w:b/>
          <w:bCs/>
          <w:color w:val="00B050"/>
        </w:rPr>
        <w:t>E</w:t>
      </w:r>
      <w:r w:rsidRPr="00995A5D">
        <w:rPr>
          <w:rFonts w:ascii="Arial" w:hAnsi="Arial" w:cs="Arial"/>
          <w:b/>
          <w:bCs/>
          <w:color w:val="00B050"/>
        </w:rPr>
        <w:t xml:space="preserve">xogenous and </w:t>
      </w:r>
      <w:r w:rsidR="004E0C4E" w:rsidRPr="00995A5D">
        <w:rPr>
          <w:rFonts w:ascii="Arial" w:hAnsi="Arial" w:cs="Arial"/>
          <w:b/>
          <w:bCs/>
          <w:color w:val="00B050"/>
        </w:rPr>
        <w:t>E</w:t>
      </w:r>
      <w:r w:rsidRPr="00995A5D">
        <w:rPr>
          <w:rFonts w:ascii="Arial" w:hAnsi="Arial" w:cs="Arial"/>
          <w:b/>
          <w:bCs/>
          <w:color w:val="00B050"/>
        </w:rPr>
        <w:t xml:space="preserve">ndogenous </w:t>
      </w:r>
      <w:r w:rsidR="004E0C4E" w:rsidRPr="00995A5D">
        <w:rPr>
          <w:rFonts w:ascii="Arial" w:hAnsi="Arial" w:cs="Arial"/>
          <w:b/>
          <w:bCs/>
          <w:color w:val="00B050"/>
        </w:rPr>
        <w:t>S</w:t>
      </w:r>
      <w:r w:rsidRPr="00995A5D">
        <w:rPr>
          <w:rFonts w:ascii="Arial" w:hAnsi="Arial" w:cs="Arial"/>
          <w:b/>
          <w:bCs/>
          <w:color w:val="00B050"/>
        </w:rPr>
        <w:t>teroids</w:t>
      </w:r>
    </w:p>
    <w:p w14:paraId="35E0DA6A" w14:textId="1CD68E77" w:rsidR="007F7A4A" w:rsidRPr="004E0C4E" w:rsidRDefault="008B4363" w:rsidP="00E9659C">
      <w:pPr>
        <w:spacing w:after="0"/>
        <w:rPr>
          <w:rFonts w:ascii="Arial" w:hAnsi="Arial" w:cs="Arial"/>
          <w:b/>
          <w:bCs/>
        </w:rPr>
      </w:pPr>
      <w:r w:rsidRPr="004E0C4E">
        <w:rPr>
          <w:rFonts w:ascii="Arial" w:hAnsi="Arial" w:cs="Arial"/>
          <w:b/>
          <w:bCs/>
        </w:rPr>
        <w:t xml:space="preserve"> </w:t>
      </w:r>
    </w:p>
    <w:p w14:paraId="4C2C4717" w14:textId="6D7700CC" w:rsidR="00AA5040" w:rsidRPr="00E9659C" w:rsidRDefault="00A0584B" w:rsidP="00E9659C">
      <w:pPr>
        <w:spacing w:after="0"/>
        <w:rPr>
          <w:rFonts w:ascii="Arial" w:hAnsi="Arial" w:cs="Arial"/>
        </w:rPr>
      </w:pPr>
      <w:r w:rsidRPr="00E9659C">
        <w:rPr>
          <w:rFonts w:ascii="Arial" w:hAnsi="Arial" w:cs="Arial"/>
        </w:rPr>
        <w:t>A</w:t>
      </w:r>
      <w:r w:rsidR="00621F1D" w:rsidRPr="00E9659C">
        <w:rPr>
          <w:rFonts w:ascii="Arial" w:hAnsi="Arial" w:cs="Arial"/>
        </w:rPr>
        <w:t xml:space="preserve">dministration of </w:t>
      </w:r>
      <w:r w:rsidR="00612CBF" w:rsidRPr="00E9659C">
        <w:rPr>
          <w:rFonts w:ascii="Arial" w:hAnsi="Arial" w:cs="Arial"/>
        </w:rPr>
        <w:t>natural androgens</w:t>
      </w:r>
      <w:r w:rsidR="00767D27" w:rsidRPr="00E9659C">
        <w:rPr>
          <w:rFonts w:ascii="Arial" w:hAnsi="Arial" w:cs="Arial"/>
        </w:rPr>
        <w:t xml:space="preserve"> (T or DHT) or pro-androgens (androstenedione, DHEA)</w:t>
      </w:r>
      <w:r w:rsidR="00612CBF" w:rsidRPr="00E9659C">
        <w:rPr>
          <w:rFonts w:ascii="Arial" w:hAnsi="Arial" w:cs="Arial"/>
        </w:rPr>
        <w:t xml:space="preserve">, </w:t>
      </w:r>
      <w:r w:rsidR="00C420A4" w:rsidRPr="00E9659C">
        <w:rPr>
          <w:rFonts w:ascii="Arial" w:hAnsi="Arial" w:cs="Arial"/>
        </w:rPr>
        <w:t>raise</w:t>
      </w:r>
      <w:r w:rsidR="000D6BF6" w:rsidRPr="00E9659C">
        <w:rPr>
          <w:rFonts w:ascii="Arial" w:hAnsi="Arial" w:cs="Arial"/>
        </w:rPr>
        <w:t>s</w:t>
      </w:r>
      <w:r w:rsidR="00C420A4" w:rsidRPr="00E9659C">
        <w:rPr>
          <w:rFonts w:ascii="Arial" w:hAnsi="Arial" w:cs="Arial"/>
        </w:rPr>
        <w:t xml:space="preserve"> </w:t>
      </w:r>
      <w:r w:rsidRPr="00E9659C">
        <w:rPr>
          <w:rFonts w:ascii="Arial" w:hAnsi="Arial" w:cs="Arial"/>
        </w:rPr>
        <w:t xml:space="preserve">the problem of </w:t>
      </w:r>
      <w:r w:rsidR="006E1257" w:rsidRPr="00E9659C">
        <w:rPr>
          <w:rFonts w:ascii="Arial" w:hAnsi="Arial" w:cs="Arial"/>
        </w:rPr>
        <w:t xml:space="preserve">distinguishing between </w:t>
      </w:r>
      <w:r w:rsidR="00110C81" w:rsidRPr="00E9659C">
        <w:rPr>
          <w:rFonts w:ascii="Arial" w:hAnsi="Arial" w:cs="Arial"/>
        </w:rPr>
        <w:t xml:space="preserve">the </w:t>
      </w:r>
      <w:r w:rsidR="006E1257" w:rsidRPr="00E9659C">
        <w:rPr>
          <w:rFonts w:ascii="Arial" w:hAnsi="Arial" w:cs="Arial"/>
        </w:rPr>
        <w:t xml:space="preserve">exogenous and endogenous </w:t>
      </w:r>
      <w:r w:rsidR="00110C81" w:rsidRPr="00E9659C">
        <w:rPr>
          <w:rFonts w:ascii="Arial" w:hAnsi="Arial" w:cs="Arial"/>
        </w:rPr>
        <w:t>steroids</w:t>
      </w:r>
      <w:r w:rsidR="006E1257" w:rsidRPr="00E9659C">
        <w:rPr>
          <w:rFonts w:ascii="Arial" w:hAnsi="Arial" w:cs="Arial"/>
        </w:rPr>
        <w:t xml:space="preserve">. </w:t>
      </w:r>
      <w:r w:rsidR="00110C81" w:rsidRPr="00E9659C">
        <w:rPr>
          <w:rFonts w:ascii="Arial" w:hAnsi="Arial" w:cs="Arial"/>
        </w:rPr>
        <w:t>E</w:t>
      </w:r>
      <w:r w:rsidR="00AE6473" w:rsidRPr="00E9659C">
        <w:rPr>
          <w:rFonts w:ascii="Arial" w:hAnsi="Arial" w:cs="Arial"/>
        </w:rPr>
        <w:t xml:space="preserve">xogenous </w:t>
      </w:r>
      <w:r w:rsidR="00633F2E" w:rsidRPr="00E9659C">
        <w:rPr>
          <w:rFonts w:ascii="Arial" w:hAnsi="Arial" w:cs="Arial"/>
        </w:rPr>
        <w:t xml:space="preserve">T </w:t>
      </w:r>
      <w:r w:rsidR="00110C81" w:rsidRPr="00E9659C">
        <w:rPr>
          <w:rFonts w:ascii="Arial" w:hAnsi="Arial" w:cs="Arial"/>
        </w:rPr>
        <w:t xml:space="preserve">administration </w:t>
      </w:r>
      <w:r w:rsidR="00C43D7E" w:rsidRPr="00E9659C">
        <w:rPr>
          <w:rFonts w:ascii="Arial" w:hAnsi="Arial" w:cs="Arial"/>
        </w:rPr>
        <w:t xml:space="preserve">can be detected </w:t>
      </w:r>
      <w:r w:rsidR="006E1257" w:rsidRPr="00E9659C">
        <w:rPr>
          <w:rFonts w:ascii="Arial" w:hAnsi="Arial" w:cs="Arial"/>
        </w:rPr>
        <w:t xml:space="preserve">by </w:t>
      </w:r>
      <w:r w:rsidR="00AE6473" w:rsidRPr="00E9659C">
        <w:rPr>
          <w:rFonts w:ascii="Arial" w:hAnsi="Arial" w:cs="Arial"/>
        </w:rPr>
        <w:t xml:space="preserve">the </w:t>
      </w:r>
      <w:r w:rsidR="00110C81" w:rsidRPr="00E9659C">
        <w:rPr>
          <w:rFonts w:ascii="Arial" w:hAnsi="Arial" w:cs="Arial"/>
        </w:rPr>
        <w:t xml:space="preserve">urine </w:t>
      </w:r>
      <w:r w:rsidR="000F32DE" w:rsidRPr="00E9659C">
        <w:rPr>
          <w:rFonts w:ascii="Arial" w:hAnsi="Arial" w:cs="Arial"/>
        </w:rPr>
        <w:t xml:space="preserve">T/E ratio, the </w:t>
      </w:r>
      <w:r w:rsidR="00AE6473" w:rsidRPr="00E9659C">
        <w:rPr>
          <w:rFonts w:ascii="Arial" w:hAnsi="Arial" w:cs="Arial"/>
        </w:rPr>
        <w:t xml:space="preserve">ratio </w:t>
      </w:r>
      <w:r w:rsidR="00110C81" w:rsidRPr="00E9659C">
        <w:rPr>
          <w:rFonts w:ascii="Arial" w:hAnsi="Arial" w:cs="Arial"/>
        </w:rPr>
        <w:t xml:space="preserve">in urine </w:t>
      </w:r>
      <w:r w:rsidR="00AE6473" w:rsidRPr="00E9659C">
        <w:rPr>
          <w:rFonts w:ascii="Arial" w:hAnsi="Arial" w:cs="Arial"/>
        </w:rPr>
        <w:t xml:space="preserve">of </w:t>
      </w:r>
      <w:r w:rsidR="004747C8" w:rsidRPr="00E9659C">
        <w:rPr>
          <w:rFonts w:ascii="Arial" w:hAnsi="Arial" w:cs="Arial"/>
        </w:rPr>
        <w:t>T</w:t>
      </w:r>
      <w:r w:rsidR="006E1257" w:rsidRPr="00E9659C">
        <w:rPr>
          <w:rFonts w:ascii="Arial" w:hAnsi="Arial" w:cs="Arial"/>
        </w:rPr>
        <w:t xml:space="preserve"> </w:t>
      </w:r>
      <w:r w:rsidR="00AE6473" w:rsidRPr="00E9659C">
        <w:rPr>
          <w:rFonts w:ascii="Arial" w:hAnsi="Arial" w:cs="Arial"/>
        </w:rPr>
        <w:t xml:space="preserve">to </w:t>
      </w:r>
      <w:r w:rsidR="006E1257" w:rsidRPr="00E9659C">
        <w:rPr>
          <w:rFonts w:ascii="Arial" w:hAnsi="Arial" w:cs="Arial"/>
        </w:rPr>
        <w:t>its 1</w:t>
      </w:r>
      <w:r w:rsidR="00AE6473" w:rsidRPr="00E9659C">
        <w:rPr>
          <w:rFonts w:ascii="Arial" w:hAnsi="Arial" w:cs="Arial"/>
        </w:rPr>
        <w:t>7α-epimer epitestosterone (E)</w:t>
      </w:r>
      <w:r w:rsidR="0077421E" w:rsidRPr="00E9659C">
        <w:rPr>
          <w:rFonts w:ascii="Arial" w:hAnsi="Arial" w:cs="Arial"/>
        </w:rPr>
        <w:t xml:space="preserve">, operating as a </w:t>
      </w:r>
      <w:r w:rsidR="00400333" w:rsidRPr="00E9659C">
        <w:rPr>
          <w:rFonts w:ascii="Arial" w:hAnsi="Arial" w:cs="Arial"/>
        </w:rPr>
        <w:t xml:space="preserve">sensitive </w:t>
      </w:r>
      <w:r w:rsidR="0077421E" w:rsidRPr="00E9659C">
        <w:rPr>
          <w:rFonts w:ascii="Arial" w:hAnsi="Arial" w:cs="Arial"/>
        </w:rPr>
        <w:t>screening test</w:t>
      </w:r>
      <w:r w:rsidR="00AE6473" w:rsidRPr="00E9659C">
        <w:rPr>
          <w:rFonts w:ascii="Arial" w:hAnsi="Arial" w:cs="Arial"/>
        </w:rPr>
        <w:t xml:space="preserve">. </w:t>
      </w:r>
      <w:r w:rsidR="00E54622" w:rsidRPr="00E9659C">
        <w:rPr>
          <w:rFonts w:ascii="Arial" w:hAnsi="Arial" w:cs="Arial"/>
        </w:rPr>
        <w:t>In males, b</w:t>
      </w:r>
      <w:r w:rsidR="00AE6473" w:rsidRPr="00E9659C">
        <w:rPr>
          <w:rFonts w:ascii="Arial" w:hAnsi="Arial" w:cs="Arial"/>
        </w:rPr>
        <w:t xml:space="preserve">oth </w:t>
      </w:r>
      <w:r w:rsidR="00D93A6B" w:rsidRPr="00E9659C">
        <w:rPr>
          <w:rFonts w:ascii="Arial" w:hAnsi="Arial" w:cs="Arial"/>
        </w:rPr>
        <w:t xml:space="preserve">T and E </w:t>
      </w:r>
      <w:r w:rsidR="002E1D9D" w:rsidRPr="00E9659C">
        <w:rPr>
          <w:rFonts w:ascii="Arial" w:hAnsi="Arial" w:cs="Arial"/>
        </w:rPr>
        <w:t xml:space="preserve">are </w:t>
      </w:r>
      <w:r w:rsidR="0007511A" w:rsidRPr="00E9659C">
        <w:rPr>
          <w:rFonts w:ascii="Arial" w:hAnsi="Arial" w:cs="Arial"/>
        </w:rPr>
        <w:t>co-</w:t>
      </w:r>
      <w:r w:rsidR="00D93A6B" w:rsidRPr="00E9659C">
        <w:rPr>
          <w:rFonts w:ascii="Arial" w:hAnsi="Arial" w:cs="Arial"/>
        </w:rPr>
        <w:t xml:space="preserve">secreted </w:t>
      </w:r>
      <w:r w:rsidR="00DD389C" w:rsidRPr="00E9659C">
        <w:rPr>
          <w:rFonts w:ascii="Arial" w:hAnsi="Arial" w:cs="Arial"/>
        </w:rPr>
        <w:t xml:space="preserve">by Leydig cells </w:t>
      </w:r>
      <w:r w:rsidR="00823F79" w:rsidRPr="00E9659C">
        <w:rPr>
          <w:rFonts w:ascii="Arial" w:hAnsi="Arial" w:cs="Arial"/>
        </w:rPr>
        <w:t xml:space="preserve">and excreted in urine </w:t>
      </w:r>
      <w:r w:rsidR="00AA5040" w:rsidRPr="00E9659C">
        <w:rPr>
          <w:rFonts w:ascii="Arial" w:hAnsi="Arial" w:cs="Arial"/>
        </w:rPr>
        <w:t xml:space="preserve">consistently so that </w:t>
      </w:r>
      <w:r w:rsidR="00823F79" w:rsidRPr="00E9659C">
        <w:rPr>
          <w:rFonts w:ascii="Arial" w:hAnsi="Arial" w:cs="Arial"/>
        </w:rPr>
        <w:t xml:space="preserve">the </w:t>
      </w:r>
      <w:r w:rsidR="00C3283E" w:rsidRPr="00E9659C">
        <w:rPr>
          <w:rFonts w:ascii="Arial" w:hAnsi="Arial" w:cs="Arial"/>
        </w:rPr>
        <w:t xml:space="preserve">urine T/E </w:t>
      </w:r>
      <w:r w:rsidR="00AA5040" w:rsidRPr="00E9659C">
        <w:rPr>
          <w:rFonts w:ascii="Arial" w:hAnsi="Arial" w:cs="Arial"/>
        </w:rPr>
        <w:t xml:space="preserve">is usually stable </w:t>
      </w:r>
      <w:r w:rsidR="00AE6473" w:rsidRPr="00E9659C">
        <w:rPr>
          <w:rFonts w:ascii="Arial" w:hAnsi="Arial" w:cs="Arial"/>
        </w:rPr>
        <w:t xml:space="preserve">for any </w:t>
      </w:r>
      <w:r w:rsidR="000F32DE" w:rsidRPr="00E9659C">
        <w:rPr>
          <w:rFonts w:ascii="Arial" w:hAnsi="Arial" w:cs="Arial"/>
        </w:rPr>
        <w:t xml:space="preserve">individual </w:t>
      </w:r>
      <w:r w:rsidR="00823F79" w:rsidRPr="00E9659C">
        <w:rPr>
          <w:rFonts w:ascii="Arial" w:hAnsi="Arial" w:cs="Arial"/>
        </w:rPr>
        <w:t>over time</w:t>
      </w:r>
      <w:r w:rsidR="00AA5040" w:rsidRPr="00E9659C">
        <w:rPr>
          <w:rFonts w:ascii="Arial" w:hAnsi="Arial" w:cs="Arial"/>
        </w:rPr>
        <w:t xml:space="preserve">, </w:t>
      </w:r>
      <w:r w:rsidR="00171F6D" w:rsidRPr="00E9659C">
        <w:rPr>
          <w:rFonts w:ascii="Arial" w:hAnsi="Arial" w:cs="Arial"/>
        </w:rPr>
        <w:t>being t</w:t>
      </w:r>
      <w:r w:rsidR="00AC0038" w:rsidRPr="00E9659C">
        <w:rPr>
          <w:rFonts w:ascii="Arial" w:hAnsi="Arial" w:cs="Arial"/>
        </w:rPr>
        <w:t>ypically</w:t>
      </w:r>
      <w:r w:rsidR="00823F79" w:rsidRPr="00E9659C">
        <w:rPr>
          <w:rFonts w:ascii="Arial" w:hAnsi="Arial" w:cs="Arial"/>
        </w:rPr>
        <w:t xml:space="preserve"> around 1</w:t>
      </w:r>
      <w:r w:rsidR="00AA5040" w:rsidRPr="00E9659C">
        <w:rPr>
          <w:rFonts w:ascii="Arial" w:hAnsi="Arial" w:cs="Arial"/>
        </w:rPr>
        <w:t xml:space="preserve">. Administration of exogenous T, </w:t>
      </w:r>
      <w:r w:rsidR="00171F6D" w:rsidRPr="00E9659C">
        <w:rPr>
          <w:rFonts w:ascii="Arial" w:hAnsi="Arial" w:cs="Arial"/>
        </w:rPr>
        <w:t>which is not converted to E</w:t>
      </w:r>
      <w:r w:rsidR="00AA5040" w:rsidRPr="00E9659C">
        <w:rPr>
          <w:rFonts w:ascii="Arial" w:hAnsi="Arial" w:cs="Arial"/>
        </w:rPr>
        <w:t xml:space="preserve">, </w:t>
      </w:r>
      <w:r w:rsidR="00171F6D" w:rsidRPr="00E9659C">
        <w:rPr>
          <w:rFonts w:ascii="Arial" w:hAnsi="Arial" w:cs="Arial"/>
        </w:rPr>
        <w:t xml:space="preserve">increases the urine T/E ratio </w:t>
      </w:r>
      <w:r w:rsidR="00AE0B48" w:rsidRPr="00E9659C">
        <w:rPr>
          <w:rFonts w:ascii="Arial" w:hAnsi="Arial" w:cs="Arial"/>
        </w:rPr>
        <w:t xml:space="preserve">and, when </w:t>
      </w:r>
      <w:r w:rsidR="00AA5040" w:rsidRPr="00E9659C">
        <w:rPr>
          <w:rFonts w:ascii="Arial" w:hAnsi="Arial" w:cs="Arial"/>
        </w:rPr>
        <w:t xml:space="preserve">it </w:t>
      </w:r>
      <w:r w:rsidR="00171F6D" w:rsidRPr="00E9659C">
        <w:rPr>
          <w:rFonts w:ascii="Arial" w:hAnsi="Arial" w:cs="Arial"/>
        </w:rPr>
        <w:t xml:space="preserve">exceeds </w:t>
      </w:r>
      <w:r w:rsidR="0077054B" w:rsidRPr="00E9659C">
        <w:rPr>
          <w:rFonts w:ascii="Arial" w:hAnsi="Arial" w:cs="Arial"/>
        </w:rPr>
        <w:t xml:space="preserve">a </w:t>
      </w:r>
      <w:r w:rsidR="00AE0B48" w:rsidRPr="00E9659C">
        <w:rPr>
          <w:rFonts w:ascii="Arial" w:hAnsi="Arial" w:cs="Arial"/>
        </w:rPr>
        <w:t xml:space="preserve">specified </w:t>
      </w:r>
      <w:r w:rsidR="0077054B" w:rsidRPr="00E9659C">
        <w:rPr>
          <w:rFonts w:ascii="Arial" w:hAnsi="Arial" w:cs="Arial"/>
        </w:rPr>
        <w:t>threshold</w:t>
      </w:r>
      <w:r w:rsidR="00171F6D" w:rsidRPr="00E9659C">
        <w:rPr>
          <w:rFonts w:ascii="Arial" w:hAnsi="Arial" w:cs="Arial"/>
        </w:rPr>
        <w:t xml:space="preserve">, </w:t>
      </w:r>
      <w:r w:rsidR="00AA5040" w:rsidRPr="00E9659C">
        <w:rPr>
          <w:rFonts w:ascii="Arial" w:hAnsi="Arial" w:cs="Arial"/>
        </w:rPr>
        <w:t xml:space="preserve">is evidence for </w:t>
      </w:r>
      <w:r w:rsidR="006C0CDA" w:rsidRPr="00E9659C">
        <w:rPr>
          <w:rFonts w:ascii="Arial" w:hAnsi="Arial" w:cs="Arial"/>
        </w:rPr>
        <w:t xml:space="preserve">administration </w:t>
      </w:r>
      <w:r w:rsidR="00FC5B0D" w:rsidRPr="00E9659C">
        <w:rPr>
          <w:rFonts w:ascii="Arial" w:hAnsi="Arial" w:cs="Arial"/>
        </w:rPr>
        <w:t xml:space="preserve">of </w:t>
      </w:r>
      <w:r w:rsidR="00F70328" w:rsidRPr="00E9659C">
        <w:rPr>
          <w:rFonts w:ascii="Arial" w:hAnsi="Arial" w:cs="Arial"/>
        </w:rPr>
        <w:t>exogenous T</w:t>
      </w:r>
      <w:r w:rsidR="002E1D9D" w:rsidRPr="00E9659C">
        <w:rPr>
          <w:rFonts w:ascii="Arial" w:hAnsi="Arial" w:cs="Arial"/>
        </w:rPr>
        <w:t xml:space="preserve">. </w:t>
      </w:r>
      <w:r w:rsidR="00AE0B48" w:rsidRPr="00E9659C">
        <w:rPr>
          <w:rFonts w:ascii="Arial" w:hAnsi="Arial" w:cs="Arial"/>
        </w:rPr>
        <w:t>The urine T/E ratio thresholds were originally population-based</w:t>
      </w:r>
      <w:r w:rsidR="00AA5040" w:rsidRPr="00E9659C">
        <w:rPr>
          <w:rFonts w:ascii="Arial" w:hAnsi="Arial" w:cs="Arial"/>
        </w:rPr>
        <w:t xml:space="preserve">, </w:t>
      </w:r>
      <w:r w:rsidR="00877B6F" w:rsidRPr="00E9659C">
        <w:rPr>
          <w:rFonts w:ascii="Arial" w:hAnsi="Arial" w:cs="Arial"/>
        </w:rPr>
        <w:t xml:space="preserve">set </w:t>
      </w:r>
      <w:r w:rsidR="00AE0B48" w:rsidRPr="00E9659C">
        <w:rPr>
          <w:rFonts w:ascii="Arial" w:hAnsi="Arial" w:cs="Arial"/>
        </w:rPr>
        <w:t xml:space="preserve">initially </w:t>
      </w:r>
      <w:r w:rsidR="00877B6F" w:rsidRPr="00E9659C">
        <w:rPr>
          <w:rFonts w:ascii="Arial" w:hAnsi="Arial" w:cs="Arial"/>
        </w:rPr>
        <w:t xml:space="preserve">at </w:t>
      </w:r>
      <w:r w:rsidR="00AA5040" w:rsidRPr="00E9659C">
        <w:rPr>
          <w:rFonts w:ascii="Arial" w:hAnsi="Arial" w:cs="Arial"/>
        </w:rPr>
        <w:t xml:space="preserve">6 and then subsequently </w:t>
      </w:r>
      <w:r w:rsidR="00877B6F" w:rsidRPr="00E9659C">
        <w:rPr>
          <w:rFonts w:ascii="Arial" w:hAnsi="Arial" w:cs="Arial"/>
        </w:rPr>
        <w:t xml:space="preserve">lowered to </w:t>
      </w:r>
      <w:r w:rsidR="00AA5040" w:rsidRPr="00E9659C">
        <w:rPr>
          <w:rFonts w:ascii="Arial" w:hAnsi="Arial" w:cs="Arial"/>
        </w:rPr>
        <w:t>4</w:t>
      </w:r>
      <w:r w:rsidR="00AE0B48" w:rsidRPr="00E9659C">
        <w:rPr>
          <w:rFonts w:ascii="Arial" w:hAnsi="Arial" w:cs="Arial"/>
        </w:rPr>
        <w:t xml:space="preserve">. </w:t>
      </w:r>
      <w:r w:rsidR="00E54622" w:rsidRPr="00E9659C">
        <w:rPr>
          <w:rFonts w:ascii="Arial" w:hAnsi="Arial" w:cs="Arial"/>
        </w:rPr>
        <w:t>However, the urine T/E ratio is not an effective screening test for testosterone doping in females</w:t>
      </w:r>
      <w:r w:rsidR="00CE5441">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&lt;EndNote&gt;&lt;Cite&gt;&lt;Author&gt;Handelsman&lt;/Author&gt;&lt;Year&gt;2019&lt;/Year&gt;&lt;RecNum&gt;7834&lt;/RecNum&gt;&lt;DisplayText&gt;(57)&lt;/DisplayText&gt;&lt;record&gt;&lt;rec-number&gt;7834&lt;/rec-number&gt;&lt;foreign-keys&gt;&lt;key app="EN" db-id="5tf2a99evredtle9xdnp9tzpats09attwwsd" timestamp="1567728807" guid="17eeefcd-08ca-4fa5-b9d6-6f8216dae174"&gt;7834&lt;/key&gt;&lt;/foreign-keys&gt;&lt;ref-type name="Journal Article"&gt;17&lt;/ref-type&gt;&lt;contributors&gt;&lt;authors&gt;&lt;author&gt;Handelsman, D. J.&lt;/author&gt;&lt;author&gt;Bermon, S.&lt;/author&gt;&lt;/authors&gt;&lt;/contributors&gt;&lt;auth-address&gt;ANZAC Research Institute, University of Sydney, Sydney, NSW, 2139, Australia.&amp;#xD;International Association of Athletics Federations, Monaco and Universite Cote d&amp;apos;Azur, LAMHESS, Nice, France.&lt;/auth-address&gt;&lt;titles&gt;&lt;title&gt;Detection of testosterone doping in female athletes&lt;/title&gt;&lt;secondary-title&gt;Drug Test Anal&lt;/secondary-title&gt;&lt;/titles&gt;&lt;periodical&gt;&lt;full-title&gt;Drug Test Anal&lt;/full-title&gt;&lt;/periodical&gt;&lt;pages&gt;1566-1571&lt;/pages&gt;&lt;volume&gt;11&lt;/volume&gt;&lt;number&gt;10&lt;/number&gt;&lt;edition&gt;2019/08/28&lt;/edition&gt;&lt;keywords&gt;&lt;keyword&gt;androgens&lt;/keyword&gt;&lt;keyword&gt;doping in sports&lt;/keyword&gt;&lt;keyword&gt;female&lt;/keyword&gt;&lt;keyword&gt;mass spectrometry&lt;/keyword&gt;&lt;keyword&gt;testosterone&lt;/keyword&gt;&lt;/keywords&gt;&lt;dates&gt;&lt;year&gt;2019&lt;/year&gt;&lt;pub-dates&gt;&lt;date&gt;Oct&lt;/date&gt;&lt;/pub-dates&gt;&lt;/dates&gt;&lt;isbn&gt;1942-7611 (Electronic)&amp;#xD;1942-7603 (Linking)&lt;/isbn&gt;&lt;accession-num&gt;31454165&lt;/accession-num&gt;&lt;urls&gt;&lt;related-urls&gt;&lt;url&gt;https://www.ncbi.nlm.nih.gov/pubmed/31454165&lt;/url&gt;&lt;/related-urls&gt;&lt;/urls&gt;&lt;electronic-resource-num&gt;10.1002/dta.2689&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57" w:tooltip="Handelsman, 2019 #7834" w:history="1">
        <w:r w:rsidR="00277BDB">
          <w:rPr>
            <w:rFonts w:ascii="Arial" w:hAnsi="Arial" w:cs="Arial"/>
            <w:noProof/>
          </w:rPr>
          <w:t>57</w:t>
        </w:r>
      </w:hyperlink>
      <w:r w:rsidR="00E9659C">
        <w:rPr>
          <w:rFonts w:ascii="Arial" w:hAnsi="Arial" w:cs="Arial"/>
          <w:noProof/>
        </w:rPr>
        <w:t>)</w:t>
      </w:r>
      <w:r w:rsidR="00742E88" w:rsidRPr="00E9659C">
        <w:rPr>
          <w:rFonts w:ascii="Arial" w:hAnsi="Arial" w:cs="Arial"/>
        </w:rPr>
        <w:fldChar w:fldCharType="end"/>
      </w:r>
      <w:r w:rsidR="00E54622" w:rsidRPr="00E9659C">
        <w:rPr>
          <w:rFonts w:ascii="Arial" w:hAnsi="Arial" w:cs="Arial"/>
        </w:rPr>
        <w:t xml:space="preserve"> because, unlike males whose circulating testosterone originates from as single source subject to strong negative hypothalamic feedback, circulating testosterone in females originates from three steroidogenic sources (adrenal, ovary, extraglandular conversion) none of which are subject to strong negative feedback by testosterone. Furthermore, </w:t>
      </w:r>
      <w:r w:rsidR="00AE0B48" w:rsidRPr="00E9659C">
        <w:rPr>
          <w:rFonts w:ascii="Arial" w:hAnsi="Arial" w:cs="Arial"/>
        </w:rPr>
        <w:t xml:space="preserve">the </w:t>
      </w:r>
      <w:r w:rsidR="00877B6F" w:rsidRPr="00E9659C">
        <w:rPr>
          <w:rFonts w:ascii="Arial" w:hAnsi="Arial" w:cs="Arial"/>
        </w:rPr>
        <w:t xml:space="preserve">possibility of </w:t>
      </w:r>
      <w:r w:rsidR="00AA5040" w:rsidRPr="00E9659C">
        <w:rPr>
          <w:rFonts w:ascii="Arial" w:hAnsi="Arial" w:cs="Arial"/>
        </w:rPr>
        <w:t>false negati</w:t>
      </w:r>
      <w:r w:rsidR="00AE0B48" w:rsidRPr="00E9659C">
        <w:rPr>
          <w:rFonts w:ascii="Arial" w:hAnsi="Arial" w:cs="Arial"/>
        </w:rPr>
        <w:t xml:space="preserve">ves and false positives </w:t>
      </w:r>
      <w:r w:rsidR="00AA5040" w:rsidRPr="00E9659C">
        <w:rPr>
          <w:rFonts w:ascii="Arial" w:hAnsi="Arial" w:cs="Arial"/>
        </w:rPr>
        <w:t xml:space="preserve">of population-based thresholds </w:t>
      </w:r>
      <w:r w:rsidR="00877B6F" w:rsidRPr="00E9659C">
        <w:rPr>
          <w:rFonts w:ascii="Arial" w:hAnsi="Arial" w:cs="Arial"/>
        </w:rPr>
        <w:t xml:space="preserve">are limitations which may </w:t>
      </w:r>
      <w:r w:rsidR="00AE0B48" w:rsidRPr="00E9659C">
        <w:rPr>
          <w:rFonts w:ascii="Arial" w:hAnsi="Arial" w:cs="Arial"/>
        </w:rPr>
        <w:t>requir</w:t>
      </w:r>
      <w:r w:rsidR="00877B6F" w:rsidRPr="00E9659C">
        <w:rPr>
          <w:rFonts w:ascii="Arial" w:hAnsi="Arial" w:cs="Arial"/>
        </w:rPr>
        <w:t xml:space="preserve">e </w:t>
      </w:r>
      <w:r w:rsidR="00AE0B48" w:rsidRPr="00E9659C">
        <w:rPr>
          <w:rFonts w:ascii="Arial" w:hAnsi="Arial" w:cs="Arial"/>
        </w:rPr>
        <w:t>further analysis to confirm or refute</w:t>
      </w:r>
      <w:r w:rsidR="00AA5040" w:rsidRPr="00E9659C">
        <w:rPr>
          <w:rFonts w:ascii="Arial" w:hAnsi="Arial" w:cs="Arial"/>
        </w:rPr>
        <w:t xml:space="preserve"> T doping</w:t>
      </w:r>
      <w:r w:rsidR="00877B6F" w:rsidRPr="00E9659C">
        <w:rPr>
          <w:rFonts w:ascii="Arial" w:hAnsi="Arial" w:cs="Arial"/>
        </w:rPr>
        <w:t xml:space="preserve"> in individual cases</w:t>
      </w:r>
      <w:r w:rsidR="00AA5040" w:rsidRPr="00E9659C">
        <w:rPr>
          <w:rFonts w:ascii="Arial" w:hAnsi="Arial" w:cs="Arial"/>
        </w:rPr>
        <w:t>. These considerations have led to establishment of the steroid module of the Athletes Biological Passport (ABP), a compendium of serial observation of any individual</w:t>
      </w:r>
      <w:r w:rsidR="00437FE4" w:rsidRPr="00E9659C">
        <w:rPr>
          <w:rFonts w:ascii="Arial" w:hAnsi="Arial" w:cs="Arial"/>
        </w:rPr>
        <w:t>’s tests</w:t>
      </w:r>
      <w:r w:rsidR="00AA5040" w:rsidRPr="00E9659C">
        <w:rPr>
          <w:rFonts w:ascii="Arial" w:hAnsi="Arial" w:cs="Arial"/>
        </w:rPr>
        <w:t xml:space="preserve"> which creates adaptive individual-specific T/E ratio threshold</w:t>
      </w:r>
      <w:r w:rsidR="00CE5441">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&lt;EndNote&gt;&lt;Cite&gt;&lt;Author&gt;Saugy&lt;/Author&gt;&lt;Year&gt;2014&lt;/Year&gt;&lt;RecNum&gt;7941&lt;/RecNum&gt;&lt;DisplayText&gt;(58)&lt;/DisplayText&gt;&lt;record&gt;&lt;rec-number&gt;7941&lt;/rec-number&gt;&lt;foreign-keys&gt;&lt;key app="EN" db-id="5tf2a99evredtle9xdnp9tzpats09attwwsd" timestamp="1579740056" guid="f55a98f0-9f84-4ed2-9d9a-1e413615772c"&gt;7941&lt;/key&gt;&lt;/foreign-keys&gt;&lt;ref-type name="Journal Article"&gt;17&lt;/ref-type&gt;&lt;contributors&gt;&lt;authors&gt;&lt;author&gt;Saugy, M.&lt;/author&gt;&lt;author&gt;Lundby, C.&lt;/author&gt;&lt;author&gt;Robinson, N.&lt;/author&gt;&lt;/authors&gt;&lt;/contributors&gt;&lt;auth-address&gt;Swiss Laboratory for Doping Analyses, University Centre of Legal Medicine, Geneve and Lausanne, Centre Hospitalier Universitaire Vaudois and University of Lausanne, , Epalinges, Switzerland.&lt;/auth-address&gt;&lt;titles&gt;&lt;title&gt;Monitoring of biological markers indicative of doping: the athlete biological passport&lt;/title&gt;&lt;secondary-title&gt;Br J Sports Med&lt;/secondary-title&gt;&lt;/titles&gt;&lt;periodical&gt;&lt;full-title&gt;Br J Sports Med&lt;/full-title&gt;&lt;/periodical&gt;&lt;pages&gt;827-32&lt;/pages&gt;&lt;volume&gt;48&lt;/volume&gt;&lt;number&gt;10&lt;/number&gt;&lt;edition&gt;2014/03/25&lt;/edition&gt;&lt;keywords&gt;&lt;keyword&gt;Athletes&lt;/keyword&gt;&lt;keyword&gt;Biomarkers/*blood&lt;/keyword&gt;&lt;keyword&gt;Doping in Sports/*prevention &amp;amp; control&lt;/keyword&gt;&lt;keyword&gt;Guidelines as Topic&lt;/keyword&gt;&lt;keyword&gt;Humans&lt;/keyword&gt;&lt;keyword&gt;Performance-Enhancing Substances/*analysis&lt;/keyword&gt;&lt;keyword&gt;Substance Abuse Detection/*methods&lt;/keyword&gt;&lt;keyword&gt;Doping&lt;/keyword&gt;&lt;/keywords&gt;&lt;dates&gt;&lt;year&gt;2014&lt;/year&gt;&lt;pub-dates&gt;&lt;date&gt;May&lt;/date&gt;&lt;/pub-dates&gt;&lt;/dates&gt;&lt;isbn&gt;1473-0480 (Electronic)&amp;#xD;0306-3674 (Linking)&lt;/isbn&gt;&lt;accession-num&gt;24659506&lt;/accession-num&gt;&lt;urls&gt;&lt;related-urls&gt;&lt;url&gt;https://www.ncbi.nlm.nih.gov/pubmed/24659506&lt;/url&gt;&lt;/related-urls&gt;&lt;/urls&gt;&lt;electronic-resource-num&gt;10.1136/bjsports-2014-093512&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58" w:tooltip="Saugy, 2014 #7941" w:history="1">
        <w:r w:rsidR="00277BDB">
          <w:rPr>
            <w:rFonts w:ascii="Arial" w:hAnsi="Arial" w:cs="Arial"/>
            <w:noProof/>
          </w:rPr>
          <w:t>58</w:t>
        </w:r>
      </w:hyperlink>
      <w:r w:rsidR="00E9659C">
        <w:rPr>
          <w:rFonts w:ascii="Arial" w:hAnsi="Arial" w:cs="Arial"/>
          <w:noProof/>
        </w:rPr>
        <w:t>)</w:t>
      </w:r>
      <w:r w:rsidR="00742E88" w:rsidRPr="00E9659C">
        <w:rPr>
          <w:rFonts w:ascii="Arial" w:hAnsi="Arial" w:cs="Arial"/>
        </w:rPr>
        <w:fldChar w:fldCharType="end"/>
      </w:r>
      <w:r w:rsidR="00AA5040" w:rsidRPr="00E9659C">
        <w:rPr>
          <w:rFonts w:ascii="Arial" w:hAnsi="Arial" w:cs="Arial"/>
        </w:rPr>
        <w:t>. This substitution of an i</w:t>
      </w:r>
      <w:r w:rsidR="00877B6F" w:rsidRPr="00E9659C">
        <w:rPr>
          <w:rFonts w:ascii="Arial" w:hAnsi="Arial" w:cs="Arial"/>
        </w:rPr>
        <w:t xml:space="preserve">ndividual’s own person-specific, in place of the population-based, </w:t>
      </w:r>
      <w:r w:rsidR="00AA5040" w:rsidRPr="00E9659C">
        <w:rPr>
          <w:rFonts w:ascii="Arial" w:hAnsi="Arial" w:cs="Arial"/>
        </w:rPr>
        <w:t>thresholds allow</w:t>
      </w:r>
      <w:r w:rsidR="00877B6F" w:rsidRPr="00E9659C">
        <w:rPr>
          <w:rFonts w:ascii="Arial" w:hAnsi="Arial" w:cs="Arial"/>
        </w:rPr>
        <w:t xml:space="preserve">s </w:t>
      </w:r>
      <w:r w:rsidR="00AA5040" w:rsidRPr="00E9659C">
        <w:rPr>
          <w:rFonts w:ascii="Arial" w:hAnsi="Arial" w:cs="Arial"/>
        </w:rPr>
        <w:t xml:space="preserve">for more sensitive and accurate detection of individual deviations in urine T/E ratio as evidence of T doping. </w:t>
      </w:r>
    </w:p>
    <w:p w14:paraId="59B01F5C" w14:textId="77777777" w:rsidR="00AA5040" w:rsidRPr="00E9659C" w:rsidRDefault="00AA5040" w:rsidP="00E9659C">
      <w:pPr>
        <w:spacing w:after="0"/>
        <w:rPr>
          <w:rFonts w:ascii="Arial" w:hAnsi="Arial" w:cs="Arial"/>
        </w:rPr>
      </w:pPr>
    </w:p>
    <w:p w14:paraId="54AFFCBD" w14:textId="6A97CFCF" w:rsidR="00D83DD1" w:rsidRPr="00E9659C" w:rsidRDefault="00BC5F66" w:rsidP="00E9659C">
      <w:pPr>
        <w:spacing w:after="0"/>
        <w:rPr>
          <w:rFonts w:ascii="Arial" w:hAnsi="Arial" w:cs="Arial"/>
        </w:rPr>
      </w:pPr>
      <w:r w:rsidRPr="00E9659C">
        <w:rPr>
          <w:rFonts w:ascii="Arial" w:hAnsi="Arial" w:cs="Arial"/>
        </w:rPr>
        <w:t xml:space="preserve">One </w:t>
      </w:r>
      <w:r w:rsidR="00D83DD1" w:rsidRPr="00E9659C">
        <w:rPr>
          <w:rFonts w:ascii="Arial" w:hAnsi="Arial" w:cs="Arial"/>
        </w:rPr>
        <w:t xml:space="preserve">limitation </w:t>
      </w:r>
      <w:r w:rsidR="00B912B4" w:rsidRPr="00E9659C">
        <w:rPr>
          <w:rFonts w:ascii="Arial" w:hAnsi="Arial" w:cs="Arial"/>
        </w:rPr>
        <w:t>of the</w:t>
      </w:r>
      <w:r w:rsidR="00D83DD1" w:rsidRPr="00E9659C">
        <w:rPr>
          <w:rFonts w:ascii="Arial" w:hAnsi="Arial" w:cs="Arial"/>
        </w:rPr>
        <w:t xml:space="preserve"> urine T/E ratio is </w:t>
      </w:r>
      <w:r w:rsidR="00B912B4" w:rsidRPr="00E9659C">
        <w:rPr>
          <w:rFonts w:ascii="Arial" w:hAnsi="Arial" w:cs="Arial"/>
        </w:rPr>
        <w:t xml:space="preserve">a </w:t>
      </w:r>
      <w:r w:rsidR="00080D61" w:rsidRPr="00E9659C">
        <w:rPr>
          <w:rFonts w:ascii="Arial" w:hAnsi="Arial" w:cs="Arial"/>
        </w:rPr>
        <w:t>genetic poly</w:t>
      </w:r>
      <w:r w:rsidR="00B912B4" w:rsidRPr="00E9659C">
        <w:rPr>
          <w:rFonts w:ascii="Arial" w:hAnsi="Arial" w:cs="Arial"/>
        </w:rPr>
        <w:t xml:space="preserve">morphism of the </w:t>
      </w:r>
      <w:r w:rsidR="006D2CA3" w:rsidRPr="00E9659C">
        <w:rPr>
          <w:rFonts w:ascii="Arial" w:hAnsi="Arial" w:cs="Arial"/>
          <w:bCs/>
        </w:rPr>
        <w:t>uridine 5'-diphospho-glucuronosyltransferase</w:t>
      </w:r>
      <w:r w:rsidR="006D2CA3" w:rsidRPr="00E9659C">
        <w:rPr>
          <w:rFonts w:ascii="Arial" w:hAnsi="Arial" w:cs="Arial"/>
        </w:rPr>
        <w:t xml:space="preserve"> </w:t>
      </w:r>
      <w:r w:rsidR="007846CD" w:rsidRPr="00E9659C">
        <w:rPr>
          <w:rFonts w:ascii="Arial" w:hAnsi="Arial" w:cs="Arial"/>
        </w:rPr>
        <w:t>(</w:t>
      </w:r>
      <w:r w:rsidR="00B912B4" w:rsidRPr="00E9659C">
        <w:rPr>
          <w:rFonts w:ascii="Arial" w:hAnsi="Arial" w:cs="Arial"/>
        </w:rPr>
        <w:t>UGT</w:t>
      </w:r>
      <w:r w:rsidR="007846CD" w:rsidRPr="00E9659C">
        <w:rPr>
          <w:rFonts w:ascii="Arial" w:hAnsi="Arial" w:cs="Arial"/>
        </w:rPr>
        <w:t>)</w:t>
      </w:r>
      <w:r w:rsidR="00B912B4" w:rsidRPr="00E9659C">
        <w:rPr>
          <w:rFonts w:ascii="Arial" w:hAnsi="Arial" w:cs="Arial"/>
        </w:rPr>
        <w:t xml:space="preserve"> 2B17 gene </w:t>
      </w:r>
      <w:r w:rsidR="009461B5" w:rsidRPr="00E9659C">
        <w:rPr>
          <w:rFonts w:ascii="Arial" w:hAnsi="Arial" w:cs="Arial"/>
        </w:rPr>
        <w:t xml:space="preserve">which encodes </w:t>
      </w:r>
      <w:r w:rsidR="00B912B4" w:rsidRPr="00E9659C">
        <w:rPr>
          <w:rFonts w:ascii="Arial" w:hAnsi="Arial" w:cs="Arial"/>
        </w:rPr>
        <w:t>a</w:t>
      </w:r>
      <w:r w:rsidR="00C576C4" w:rsidRPr="00E9659C">
        <w:rPr>
          <w:rFonts w:ascii="Arial" w:hAnsi="Arial" w:cs="Arial"/>
        </w:rPr>
        <w:t xml:space="preserve"> phase II hepatic </w:t>
      </w:r>
      <w:r w:rsidR="00B912B4" w:rsidRPr="00E9659C">
        <w:rPr>
          <w:rFonts w:ascii="Arial" w:hAnsi="Arial" w:cs="Arial"/>
        </w:rPr>
        <w:t xml:space="preserve">enzyme </w:t>
      </w:r>
      <w:r w:rsidR="009461B5" w:rsidRPr="00E9659C">
        <w:rPr>
          <w:rFonts w:ascii="Arial" w:hAnsi="Arial" w:cs="Arial"/>
        </w:rPr>
        <w:t xml:space="preserve">that </w:t>
      </w:r>
      <w:r w:rsidR="00080D61" w:rsidRPr="00E9659C">
        <w:rPr>
          <w:rFonts w:ascii="Arial" w:hAnsi="Arial" w:cs="Arial"/>
        </w:rPr>
        <w:t xml:space="preserve">glucuronidates </w:t>
      </w:r>
      <w:r w:rsidR="004747C8" w:rsidRPr="00E9659C">
        <w:rPr>
          <w:rFonts w:ascii="Arial" w:hAnsi="Arial" w:cs="Arial"/>
        </w:rPr>
        <w:t>T</w:t>
      </w:r>
      <w:r w:rsidR="00080D61" w:rsidRPr="00E9659C">
        <w:rPr>
          <w:rFonts w:ascii="Arial" w:hAnsi="Arial" w:cs="Arial"/>
        </w:rPr>
        <w:t xml:space="preserve"> </w:t>
      </w:r>
      <w:r w:rsidR="00C576C4" w:rsidRPr="00E9659C">
        <w:rPr>
          <w:rFonts w:ascii="Arial" w:hAnsi="Arial" w:cs="Arial"/>
        </w:rPr>
        <w:t xml:space="preserve">rendering it more hydrophilic </w:t>
      </w:r>
      <w:r w:rsidRPr="00E9659C">
        <w:rPr>
          <w:rFonts w:ascii="Arial" w:hAnsi="Arial" w:cs="Arial"/>
        </w:rPr>
        <w:t xml:space="preserve">to facilitate </w:t>
      </w:r>
      <w:r w:rsidR="00080D61" w:rsidRPr="00E9659C">
        <w:rPr>
          <w:rFonts w:ascii="Arial" w:hAnsi="Arial" w:cs="Arial"/>
        </w:rPr>
        <w:t xml:space="preserve">urinary excretion. </w:t>
      </w:r>
      <w:r w:rsidR="00B912B4" w:rsidRPr="00E9659C">
        <w:rPr>
          <w:rFonts w:ascii="Arial" w:hAnsi="Arial" w:cs="Arial"/>
        </w:rPr>
        <w:t xml:space="preserve">This polymorphism comprises a genetic deletion which, in homozygotes, produces a non-functional enzyme </w:t>
      </w:r>
      <w:r w:rsidR="007B1D45" w:rsidRPr="00E9659C">
        <w:rPr>
          <w:rFonts w:ascii="Arial" w:hAnsi="Arial" w:cs="Arial"/>
        </w:rPr>
        <w:t xml:space="preserve">that </w:t>
      </w:r>
      <w:r w:rsidR="004D4931" w:rsidRPr="00E9659C">
        <w:rPr>
          <w:rFonts w:ascii="Arial" w:hAnsi="Arial" w:cs="Arial"/>
        </w:rPr>
        <w:t xml:space="preserve">reduces </w:t>
      </w:r>
      <w:r w:rsidR="00B912B4" w:rsidRPr="00E9659C">
        <w:rPr>
          <w:rFonts w:ascii="Arial" w:hAnsi="Arial" w:cs="Arial"/>
        </w:rPr>
        <w:t xml:space="preserve">urinary </w:t>
      </w:r>
      <w:r w:rsidR="004747C8" w:rsidRPr="00E9659C">
        <w:rPr>
          <w:rFonts w:ascii="Arial" w:hAnsi="Arial" w:cs="Arial"/>
        </w:rPr>
        <w:t>T</w:t>
      </w:r>
      <w:r w:rsidR="00B912B4" w:rsidRPr="00E9659C">
        <w:rPr>
          <w:rFonts w:ascii="Arial" w:hAnsi="Arial" w:cs="Arial"/>
        </w:rPr>
        <w:t xml:space="preserve"> </w:t>
      </w:r>
      <w:r w:rsidR="007B1D45" w:rsidRPr="00E9659C">
        <w:rPr>
          <w:rFonts w:ascii="Arial" w:hAnsi="Arial" w:cs="Arial"/>
        </w:rPr>
        <w:t>(but not</w:t>
      </w:r>
      <w:r w:rsidR="00C76417" w:rsidRPr="00E9659C">
        <w:rPr>
          <w:rFonts w:ascii="Arial" w:hAnsi="Arial" w:cs="Arial"/>
        </w:rPr>
        <w:t xml:space="preserve"> </w:t>
      </w:r>
      <w:r w:rsidR="007B1D45" w:rsidRPr="00E9659C">
        <w:rPr>
          <w:rFonts w:ascii="Arial" w:hAnsi="Arial" w:cs="Arial"/>
        </w:rPr>
        <w:t xml:space="preserve">E) </w:t>
      </w:r>
      <w:r w:rsidR="00B912B4" w:rsidRPr="00E9659C">
        <w:rPr>
          <w:rFonts w:ascii="Arial" w:hAnsi="Arial" w:cs="Arial"/>
        </w:rPr>
        <w:t xml:space="preserve">excretion to near zero </w:t>
      </w:r>
      <w:r w:rsidR="007B1D45" w:rsidRPr="00E9659C">
        <w:rPr>
          <w:rFonts w:ascii="Arial" w:hAnsi="Arial" w:cs="Arial"/>
        </w:rPr>
        <w:t>producing an extremely low T/E ratio</w:t>
      </w:r>
      <w:r w:rsidR="00C76417" w:rsidRPr="00E9659C">
        <w:rPr>
          <w:rFonts w:ascii="Arial" w:hAnsi="Arial" w:cs="Arial"/>
        </w:rPr>
        <w:t xml:space="preserve"> (&lt;0.1)</w:t>
      </w:r>
      <w:r w:rsidR="007B1D45" w:rsidRPr="00E9659C">
        <w:rPr>
          <w:rFonts w:ascii="Arial" w:hAnsi="Arial" w:cs="Arial"/>
        </w:rPr>
        <w:t xml:space="preserve">. </w:t>
      </w:r>
      <w:r w:rsidR="004D4931" w:rsidRPr="00E9659C">
        <w:rPr>
          <w:rFonts w:ascii="Arial" w:hAnsi="Arial" w:cs="Arial"/>
        </w:rPr>
        <w:t>While this genetic polymorphism has no apparent biological effect on T action, it is unevenly distributed geographically being much more frequent in South East Asian populations</w:t>
      </w:r>
      <w:r w:rsidR="00CE5441">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&lt;EndNote&gt;&lt;Cite&gt;&lt;Author&gt;Xue&lt;/Author&gt;&lt;Year&gt;2008&lt;/Year&gt;&lt;RecNum&gt;5146&lt;/RecNum&gt;&lt;DisplayText&gt;(59)&lt;/DisplayText&gt;&lt;record&gt;&lt;rec-number&gt;5146&lt;/rec-number&gt;&lt;foreign-keys&gt;&lt;key app="EN" db-id="5tf2a99evredtle9xdnp9tzpats09attwwsd" timestamp="1511412568" guid="0d79ee3e-ea4b-476c-8aeb-8d67ec345e49"&gt;5146&lt;/key&gt;&lt;/foreign-keys&gt;&lt;ref-type name="Journal Article"&gt;17&lt;/ref-type&gt;&lt;contributors&gt;&lt;authors&gt;&lt;author&gt;Xue, Y.&lt;/author&gt;&lt;author&gt;Sun, D.&lt;/author&gt;&lt;author&gt;Daly, A.&lt;/author&gt;&lt;author&gt;Yang, F.&lt;/author&gt;&lt;author&gt;Zhou, X.&lt;/author&gt;&lt;author&gt;Zhao, M.&lt;/author&gt;&lt;author&gt;Huang, N.&lt;/author&gt;&lt;author&gt;Zerjal, T.&lt;/author&gt;&lt;author&gt;Lee, C.&lt;/author&gt;&lt;author&gt;Carter, N. P.&lt;/author&gt;&lt;author&gt;Hurles, M. E.&lt;/author&gt;&lt;author&gt;Tyler-Smith, C.&lt;/author&gt;&lt;/authors&gt;&lt;/contributors&gt;&lt;auth-address&gt;The Wellcome Trust Sanger Institute, Wellcome Trust Genome Campus, Hinxton CB10 1SA, UK.&lt;/auth-address&gt;&lt;titles&gt;&lt;title&gt;Adaptive evolution of UGT2B17 copy-number variation&lt;/title&gt;&lt;secondary-title&gt;Am J Hum Genet&lt;/secondary-title&gt;&lt;/titles&gt;&lt;periodical&gt;&lt;full-title&gt;Am J Hum Genet&lt;/full-title&gt;&lt;/periodical&gt;&lt;pages&gt;337-46&lt;/pages&gt;&lt;volume&gt;83&lt;/volume&gt;&lt;number&gt;3&lt;/number&gt;&lt;edition&gt;2008/09/02&lt;/edition&gt;&lt;keywords&gt;&lt;keyword&gt;Animals&lt;/keyword&gt;&lt;keyword&gt;Continental Population Groups/genetics&lt;/keyword&gt;&lt;keyword&gt;*Evolution&lt;/keyword&gt;&lt;keyword&gt;*Gene Dosage&lt;/keyword&gt;&lt;keyword&gt;*Genetic Variation&lt;/keyword&gt;&lt;keyword&gt;*Genetics, Population&lt;/keyword&gt;&lt;keyword&gt;Glucuronosyltransferase/*genetics&lt;/keyword&gt;&lt;keyword&gt;Humans&lt;/keyword&gt;&lt;keyword&gt;Pan troglodytes/genetics&lt;/keyword&gt;&lt;keyword&gt;Sequence Deletion&lt;/keyword&gt;&lt;/keywords&gt;&lt;dates&gt;&lt;year&gt;2008&lt;/year&gt;&lt;pub-dates&gt;&lt;date&gt;Sep&lt;/date&gt;&lt;/pub-dates&gt;&lt;/dates&gt;&lt;isbn&gt;1537-6605 (Electronic)&amp;#xD;0002-9297 (Linking)&lt;/isbn&gt;&lt;accession-num&gt;18760392&lt;/accession-num&gt;&lt;urls&gt;&lt;related-urls&gt;&lt;url&gt;http://www.ncbi.nlm.nih.gov/pubmed/18760392&lt;/url&gt;&lt;/related-urls&gt;&lt;/urls&gt;&lt;custom2&gt;2556428&lt;/custom2&gt;&lt;electronic-resource-num&gt;S0002-9297(08)00442-4 [pii]&amp;#xD;10.1016/j.ajhg.2008.08.004&lt;/electronic-resource-num&gt;&lt;language&gt;eng&lt;/language&gt;&lt;/record&gt;&lt;/Cite&gt;&lt;/EndNote&gt;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59" w:tooltip="Xue, 2008 #5146" w:history="1">
        <w:r w:rsidR="00277BDB">
          <w:rPr>
            <w:rFonts w:ascii="Arial" w:hAnsi="Arial" w:cs="Arial"/>
            <w:noProof/>
          </w:rPr>
          <w:t>59</w:t>
        </w:r>
      </w:hyperlink>
      <w:r w:rsidR="00E9659C">
        <w:rPr>
          <w:rFonts w:ascii="Arial" w:hAnsi="Arial" w:cs="Arial"/>
          <w:noProof/>
        </w:rPr>
        <w:t>)</w:t>
      </w:r>
      <w:r w:rsidR="00742E88" w:rsidRPr="00E9659C">
        <w:rPr>
          <w:rFonts w:ascii="Arial" w:hAnsi="Arial" w:cs="Arial"/>
        </w:rPr>
        <w:fldChar w:fldCharType="end"/>
      </w:r>
      <w:r w:rsidR="004D4931" w:rsidRPr="00E9659C">
        <w:rPr>
          <w:rFonts w:ascii="Arial" w:hAnsi="Arial" w:cs="Arial"/>
        </w:rPr>
        <w:t xml:space="preserve">. </w:t>
      </w:r>
      <w:r w:rsidR="007B1D45" w:rsidRPr="00E9659C">
        <w:rPr>
          <w:rFonts w:ascii="Arial" w:hAnsi="Arial" w:cs="Arial"/>
        </w:rPr>
        <w:t xml:space="preserve">This biological false negative </w:t>
      </w:r>
      <w:r w:rsidR="004D4931" w:rsidRPr="00E9659C">
        <w:rPr>
          <w:rFonts w:ascii="Arial" w:hAnsi="Arial" w:cs="Arial"/>
        </w:rPr>
        <w:t xml:space="preserve">means that administration of </w:t>
      </w:r>
      <w:r w:rsidR="00B912B4" w:rsidRPr="00E9659C">
        <w:rPr>
          <w:rFonts w:ascii="Arial" w:hAnsi="Arial" w:cs="Arial"/>
        </w:rPr>
        <w:t xml:space="preserve">exogenous </w:t>
      </w:r>
      <w:r w:rsidR="004747C8" w:rsidRPr="00E9659C">
        <w:rPr>
          <w:rFonts w:ascii="Arial" w:hAnsi="Arial" w:cs="Arial"/>
        </w:rPr>
        <w:t>T</w:t>
      </w:r>
      <w:r w:rsidR="00B912B4" w:rsidRPr="00E9659C">
        <w:rPr>
          <w:rFonts w:ascii="Arial" w:hAnsi="Arial" w:cs="Arial"/>
        </w:rPr>
        <w:t xml:space="preserve"> </w:t>
      </w:r>
      <w:r w:rsidR="007A5D09" w:rsidRPr="00E9659C">
        <w:rPr>
          <w:rFonts w:ascii="Arial" w:hAnsi="Arial" w:cs="Arial"/>
        </w:rPr>
        <w:t xml:space="preserve">will be greatly reduced and may </w:t>
      </w:r>
      <w:r w:rsidR="007B1D45" w:rsidRPr="00E9659C">
        <w:rPr>
          <w:rFonts w:ascii="Arial" w:hAnsi="Arial" w:cs="Arial"/>
        </w:rPr>
        <w:t xml:space="preserve">not </w:t>
      </w:r>
      <w:r w:rsidR="00B912B4" w:rsidRPr="00E9659C">
        <w:rPr>
          <w:rFonts w:ascii="Arial" w:hAnsi="Arial" w:cs="Arial"/>
        </w:rPr>
        <w:t xml:space="preserve">exceed the usual population-based </w:t>
      </w:r>
      <w:r w:rsidR="005B58CA" w:rsidRPr="00E9659C">
        <w:rPr>
          <w:rFonts w:ascii="Arial" w:hAnsi="Arial" w:cs="Arial"/>
        </w:rPr>
        <w:t xml:space="preserve">T/E ratio </w:t>
      </w:r>
      <w:r w:rsidR="00B912B4" w:rsidRPr="00E9659C">
        <w:rPr>
          <w:rFonts w:ascii="Arial" w:hAnsi="Arial" w:cs="Arial"/>
        </w:rPr>
        <w:t>thresholds</w:t>
      </w:r>
      <w:r w:rsidR="00CE5441">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&lt;EndNote&gt;&lt;Cite&gt;&lt;Author&gt;Schulze&lt;/Author&gt;&lt;Year&gt;2008&lt;/Year&gt;&lt;RecNum&gt;6564&lt;/RecNum&gt;&lt;DisplayText&gt;(60)&lt;/DisplayText&gt;&lt;record&gt;&lt;rec-number&gt;6564&lt;/rec-number&gt;&lt;foreign-keys&gt;&lt;key app="EN" db-id="5tf2a99evredtle9xdnp9tzpats09attwwsd" timestamp="1511412785" guid="a9367e05-8384-44eb-91de-c31f880c5c4d"&gt;6564&lt;/key&gt;&lt;/foreign-keys&gt;&lt;ref-type name="Journal Article"&gt;17&lt;/ref-type&gt;&lt;contributors&gt;&lt;authors&gt;&lt;author&gt;Schulze, J. J.&lt;/author&gt;&lt;author&gt;Lundmark, J.&lt;/author&gt;&lt;author&gt;Garle, M.&lt;/author&gt;&lt;author&gt;Skilving, I.&lt;/author&gt;&lt;author&gt;Ekstrom, L.&lt;/author&gt;&lt;author&gt;Rane, A.&lt;/author&gt;&lt;/authors&gt;&lt;/contributors&gt;&lt;auth-address&gt;Clinical Pharmacology C1:68, Karolinska University Hospital, Huddinge, Stockholm, Sweden. jenny.schulze@ki.se&lt;/auth-address&gt;&lt;titles&gt;&lt;title&gt;Doping test results dependent on genotype of uridine diphospho-glucuronosyl transferase 2B17, the major enzyme for testosterone glucuronidation&lt;/title&gt;&lt;secondary-title&gt;J Clin Endocrinol Metab&lt;/secondary-title&gt;&lt;/titles&gt;&lt;periodical&gt;&lt;full-title&gt;J Clin Endocrinol Metab&lt;/full-title&gt;&lt;/periodical&gt;&lt;pages&gt;2500-6&lt;/pages&gt;&lt;volume&gt;93&lt;/volume&gt;&lt;number&gt;7&lt;/number&gt;&lt;keywords&gt;&lt;keyword&gt;Adolescent&lt;/keyword&gt;&lt;keyword&gt;Adult&lt;/keyword&gt;&lt;keyword&gt;*Doping in Sports&lt;/keyword&gt;&lt;keyword&gt;Epitestosterone/*urine&lt;/keyword&gt;&lt;keyword&gt;Gas Chromatography-Mass Spectrometry&lt;/keyword&gt;&lt;keyword&gt;Gene Dosage&lt;/keyword&gt;&lt;keyword&gt;Genotype&lt;/keyword&gt;&lt;keyword&gt;Glucuronosyltransferase/*genetics&lt;/keyword&gt;&lt;keyword&gt;Humans&lt;/keyword&gt;&lt;keyword&gt;Male&lt;/keyword&gt;&lt;keyword&gt;Middle Aged&lt;/keyword&gt;&lt;keyword&gt;Sensitivity and Specificity&lt;/keyword&gt;&lt;keyword&gt;Substance-Related Disorders/*diagnosis&lt;/keyword&gt;&lt;keyword&gt;Testosterone/*analogs &amp;amp; derivatives/*metabolism/urine&lt;/keyword&gt;&lt;/keywords&gt;&lt;dates&gt;&lt;year&gt;2008&lt;/year&gt;&lt;pub-dates&gt;&lt;date&gt;Jul&lt;/date&gt;&lt;/pub-dates&gt;&lt;/dates&gt;&lt;isbn&gt;0021-972X (Print)&amp;#xD;0021-972X (Linking)&lt;/isbn&gt;&lt;accession-num&gt;18334593&lt;/accession-num&gt;&lt;urls&gt;&lt;related-urls&gt;&lt;url&gt;http://www.ncbi.nlm.nih.gov/pubmed/18334593&lt;/url&gt;&lt;/related-urls&gt;&lt;/urls&gt;&lt;electronic-resource-num&gt;10.1210/jc.2008-0218&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60" w:tooltip="Schulze, 2008 #6564" w:history="1">
        <w:r w:rsidR="00277BDB">
          <w:rPr>
            <w:rFonts w:ascii="Arial" w:hAnsi="Arial" w:cs="Arial"/>
            <w:noProof/>
          </w:rPr>
          <w:t>60</w:t>
        </w:r>
      </w:hyperlink>
      <w:r w:rsidR="00E9659C">
        <w:rPr>
          <w:rFonts w:ascii="Arial" w:hAnsi="Arial" w:cs="Arial"/>
          <w:noProof/>
        </w:rPr>
        <w:t>)</w:t>
      </w:r>
      <w:r w:rsidR="00742E88" w:rsidRPr="00E9659C">
        <w:rPr>
          <w:rFonts w:ascii="Arial" w:hAnsi="Arial" w:cs="Arial"/>
        </w:rPr>
        <w:fldChar w:fldCharType="end"/>
      </w:r>
      <w:r w:rsidR="004D4931" w:rsidRPr="00E9659C">
        <w:rPr>
          <w:rFonts w:ascii="Arial" w:hAnsi="Arial" w:cs="Arial"/>
        </w:rPr>
        <w:t xml:space="preserve">. On the other hand, </w:t>
      </w:r>
      <w:r w:rsidR="00B912B4" w:rsidRPr="00E9659C">
        <w:rPr>
          <w:rFonts w:ascii="Arial" w:hAnsi="Arial" w:cs="Arial"/>
        </w:rPr>
        <w:t xml:space="preserve">it </w:t>
      </w:r>
      <w:r w:rsidR="005B58CA" w:rsidRPr="00E9659C">
        <w:rPr>
          <w:rFonts w:ascii="Arial" w:hAnsi="Arial" w:cs="Arial"/>
        </w:rPr>
        <w:t>will exceed an</w:t>
      </w:r>
      <w:r w:rsidR="00794383" w:rsidRPr="00E9659C">
        <w:rPr>
          <w:rFonts w:ascii="Arial" w:hAnsi="Arial" w:cs="Arial"/>
        </w:rPr>
        <w:t>y</w:t>
      </w:r>
      <w:r w:rsidR="005B58CA" w:rsidRPr="00E9659C">
        <w:rPr>
          <w:rFonts w:ascii="Arial" w:hAnsi="Arial" w:cs="Arial"/>
        </w:rPr>
        <w:t xml:space="preserve"> </w:t>
      </w:r>
      <w:r w:rsidR="00B912B4" w:rsidRPr="00E9659C">
        <w:rPr>
          <w:rFonts w:ascii="Arial" w:hAnsi="Arial" w:cs="Arial"/>
        </w:rPr>
        <w:t>individual</w:t>
      </w:r>
      <w:r w:rsidR="00794383" w:rsidRPr="00E9659C">
        <w:rPr>
          <w:rFonts w:ascii="Arial" w:hAnsi="Arial" w:cs="Arial"/>
        </w:rPr>
        <w:t>’</w:t>
      </w:r>
      <w:r w:rsidR="00B912B4" w:rsidRPr="00E9659C">
        <w:rPr>
          <w:rFonts w:ascii="Arial" w:hAnsi="Arial" w:cs="Arial"/>
        </w:rPr>
        <w:t>s own specific urine T/E ratio threshold</w:t>
      </w:r>
      <w:r w:rsidR="004D4931" w:rsidRPr="00E9659C">
        <w:rPr>
          <w:rFonts w:ascii="Arial" w:hAnsi="Arial" w:cs="Arial"/>
        </w:rPr>
        <w:t xml:space="preserve"> so that </w:t>
      </w:r>
      <w:r w:rsidR="001D3909" w:rsidRPr="00E9659C">
        <w:rPr>
          <w:rFonts w:ascii="Arial" w:hAnsi="Arial" w:cs="Arial"/>
        </w:rPr>
        <w:t>genotyping and/or Bayesian profil</w:t>
      </w:r>
      <w:r w:rsidR="00626CB7" w:rsidRPr="00E9659C">
        <w:rPr>
          <w:rFonts w:ascii="Arial" w:hAnsi="Arial" w:cs="Arial"/>
        </w:rPr>
        <w:t xml:space="preserve">ing of serial T/E ratio </w:t>
      </w:r>
      <w:r w:rsidR="0018407D" w:rsidRPr="00E9659C">
        <w:rPr>
          <w:rFonts w:ascii="Arial" w:hAnsi="Arial" w:cs="Arial"/>
        </w:rPr>
        <w:t xml:space="preserve">in an ABP program </w:t>
      </w:r>
      <w:r w:rsidR="001D3909" w:rsidRPr="00E9659C">
        <w:rPr>
          <w:rFonts w:ascii="Arial" w:hAnsi="Arial" w:cs="Arial"/>
        </w:rPr>
        <w:t>provide complementary evidence</w:t>
      </w:r>
      <w:r w:rsidR="00CE5441">
        <w:rPr>
          <w:rFonts w:ascii="Arial" w:hAnsi="Arial" w:cs="Arial"/>
        </w:rPr>
        <w:t xml:space="preserve"> </w:t>
      </w:r>
      <w:r w:rsidR="00742E88" w:rsidRPr="00E9659C">
        <w:rPr>
          <w:rFonts w:ascii="Arial" w:hAnsi="Arial" w:cs="Arial"/>
        </w:rPr>
        <w:fldChar w:fldCharType="begin">
          <w:fldData xml:space="preserve">PEVuZE5vdGU+PENpdGU+PEF1dGhvcj5TY2h1bHplPC9BdXRob3I+PFllYXI+MjAwOTwvWWVhcj48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PEVuZE5vdGU+PENpdGU+PEF1dGhvcj5TY2h1bHplPC9BdXRob3I+PFllYXI+MjAwOTwvWWVhcj48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61" w:tooltip="Schulze, 2009 #5147" w:history="1">
        <w:r w:rsidR="00277BDB">
          <w:rPr>
            <w:rFonts w:ascii="Arial" w:hAnsi="Arial" w:cs="Arial"/>
            <w:noProof/>
          </w:rPr>
          <w:t>61-63</w:t>
        </w:r>
      </w:hyperlink>
      <w:r w:rsidR="00E9659C">
        <w:rPr>
          <w:rFonts w:ascii="Arial" w:hAnsi="Arial" w:cs="Arial"/>
          <w:noProof/>
        </w:rPr>
        <w:t>)</w:t>
      </w:r>
      <w:r w:rsidR="00742E88" w:rsidRPr="00E9659C">
        <w:rPr>
          <w:rFonts w:ascii="Arial" w:hAnsi="Arial" w:cs="Arial"/>
        </w:rPr>
        <w:fldChar w:fldCharType="end"/>
      </w:r>
      <w:r w:rsidR="00B912B4" w:rsidRPr="00E9659C">
        <w:rPr>
          <w:rFonts w:ascii="Arial" w:hAnsi="Arial" w:cs="Arial"/>
        </w:rPr>
        <w:t xml:space="preserve">. </w:t>
      </w:r>
    </w:p>
    <w:p w14:paraId="7E7FC336" w14:textId="77777777" w:rsidR="00D83DD1" w:rsidRPr="00E9659C" w:rsidRDefault="00D83DD1" w:rsidP="00E9659C">
      <w:pPr>
        <w:spacing w:after="0"/>
        <w:rPr>
          <w:rFonts w:ascii="Arial" w:hAnsi="Arial" w:cs="Arial"/>
        </w:rPr>
      </w:pPr>
    </w:p>
    <w:p w14:paraId="0670E5AF" w14:textId="0800B968" w:rsidR="00A43EB7" w:rsidRPr="00E9659C" w:rsidRDefault="00C046A2" w:rsidP="00E9659C">
      <w:pPr>
        <w:spacing w:after="0"/>
        <w:rPr>
          <w:rFonts w:ascii="Arial" w:hAnsi="Arial" w:cs="Arial"/>
        </w:rPr>
      </w:pPr>
      <w:r w:rsidRPr="00E9659C">
        <w:rPr>
          <w:rFonts w:ascii="Arial" w:hAnsi="Arial" w:cs="Arial"/>
        </w:rPr>
        <w:t>Administration of e</w:t>
      </w:r>
      <w:r w:rsidR="00EC317E" w:rsidRPr="00E9659C">
        <w:rPr>
          <w:rFonts w:ascii="Arial" w:hAnsi="Arial" w:cs="Arial"/>
        </w:rPr>
        <w:t xml:space="preserve">xogenous </w:t>
      </w:r>
      <w:r w:rsidRPr="00E9659C">
        <w:rPr>
          <w:rFonts w:ascii="Arial" w:hAnsi="Arial" w:cs="Arial"/>
        </w:rPr>
        <w:t xml:space="preserve">T may </w:t>
      </w:r>
      <w:r w:rsidR="009C5EAE" w:rsidRPr="00E9659C">
        <w:rPr>
          <w:rFonts w:ascii="Arial" w:hAnsi="Arial" w:cs="Arial"/>
        </w:rPr>
        <w:t xml:space="preserve">also </w:t>
      </w:r>
      <w:r w:rsidR="00EC317E" w:rsidRPr="00E9659C">
        <w:rPr>
          <w:rFonts w:ascii="Arial" w:hAnsi="Arial" w:cs="Arial"/>
        </w:rPr>
        <w:t xml:space="preserve">be </w:t>
      </w:r>
      <w:r w:rsidRPr="00E9659C">
        <w:rPr>
          <w:rFonts w:ascii="Arial" w:hAnsi="Arial" w:cs="Arial"/>
        </w:rPr>
        <w:t xml:space="preserve">identified </w:t>
      </w:r>
      <w:r w:rsidR="00EC317E" w:rsidRPr="00E9659C">
        <w:rPr>
          <w:rFonts w:ascii="Arial" w:hAnsi="Arial" w:cs="Arial"/>
        </w:rPr>
        <w:t xml:space="preserve">by </w:t>
      </w:r>
      <w:r w:rsidR="007B62DF" w:rsidRPr="00E9659C">
        <w:rPr>
          <w:rFonts w:ascii="Arial" w:hAnsi="Arial" w:cs="Arial"/>
        </w:rPr>
        <w:t xml:space="preserve">carbon isotope ratio </w:t>
      </w:r>
      <w:r w:rsidR="008256D6" w:rsidRPr="00E9659C">
        <w:rPr>
          <w:rFonts w:ascii="Arial" w:hAnsi="Arial" w:cs="Arial"/>
        </w:rPr>
        <w:t xml:space="preserve">MS </w:t>
      </w:r>
      <w:r w:rsidR="007B62DF" w:rsidRPr="00E9659C">
        <w:rPr>
          <w:rFonts w:ascii="Arial" w:hAnsi="Arial" w:cs="Arial"/>
        </w:rPr>
        <w:t xml:space="preserve">(CIRMS) </w:t>
      </w:r>
      <w:r w:rsidR="0018407D" w:rsidRPr="00E9659C">
        <w:rPr>
          <w:rFonts w:ascii="Arial" w:hAnsi="Arial" w:cs="Arial"/>
        </w:rPr>
        <w:t>that</w:t>
      </w:r>
      <w:r w:rsidR="009C5EAE" w:rsidRPr="00E9659C">
        <w:rPr>
          <w:rFonts w:ascii="Arial" w:hAnsi="Arial" w:cs="Arial"/>
        </w:rPr>
        <w:t xml:space="preserve"> can </w:t>
      </w:r>
      <w:r w:rsidR="008C47BC" w:rsidRPr="00E9659C">
        <w:rPr>
          <w:rFonts w:ascii="Arial" w:hAnsi="Arial" w:cs="Arial"/>
        </w:rPr>
        <w:t xml:space="preserve">distinguish endogenous from exogenous </w:t>
      </w:r>
      <w:r w:rsidR="004747C8" w:rsidRPr="00E9659C">
        <w:rPr>
          <w:rFonts w:ascii="Arial" w:hAnsi="Arial" w:cs="Arial"/>
        </w:rPr>
        <w:t>T</w:t>
      </w:r>
      <w:r w:rsidR="008C47BC" w:rsidRPr="00E9659C">
        <w:rPr>
          <w:rFonts w:ascii="Arial" w:hAnsi="Arial" w:cs="Arial"/>
        </w:rPr>
        <w:t xml:space="preserve"> </w:t>
      </w:r>
      <w:r w:rsidR="007B62DF" w:rsidRPr="00E9659C">
        <w:rPr>
          <w:rFonts w:ascii="Arial" w:hAnsi="Arial" w:cs="Arial"/>
        </w:rPr>
        <w:t>according to the C</w:t>
      </w:r>
      <w:r w:rsidR="007B62DF" w:rsidRPr="00E9659C">
        <w:rPr>
          <w:rFonts w:ascii="Arial" w:hAnsi="Arial" w:cs="Arial"/>
          <w:vertAlign w:val="superscript"/>
        </w:rPr>
        <w:t>13</w:t>
      </w:r>
      <w:r w:rsidR="007B62DF" w:rsidRPr="00E9659C">
        <w:rPr>
          <w:rFonts w:ascii="Arial" w:hAnsi="Arial" w:cs="Arial"/>
        </w:rPr>
        <w:t>/C</w:t>
      </w:r>
      <w:r w:rsidR="007B62DF" w:rsidRPr="00E9659C">
        <w:rPr>
          <w:rFonts w:ascii="Arial" w:hAnsi="Arial" w:cs="Arial"/>
          <w:vertAlign w:val="superscript"/>
        </w:rPr>
        <w:t>12</w:t>
      </w:r>
      <w:r w:rsidR="007B62DF" w:rsidRPr="00E9659C">
        <w:rPr>
          <w:rFonts w:ascii="Arial" w:hAnsi="Arial" w:cs="Arial"/>
        </w:rPr>
        <w:t xml:space="preserve"> ratio of urinary </w:t>
      </w:r>
      <w:r w:rsidR="004747C8" w:rsidRPr="00E9659C">
        <w:rPr>
          <w:rFonts w:ascii="Arial" w:hAnsi="Arial" w:cs="Arial"/>
        </w:rPr>
        <w:t>T</w:t>
      </w:r>
      <w:r w:rsidR="001D3F56">
        <w:rPr>
          <w:rFonts w:ascii="Arial" w:hAnsi="Arial" w:cs="Arial"/>
        </w:rPr>
        <w:t xml:space="preserve"> </w:t>
      </w:r>
      <w:r w:rsidR="00C55509" w:rsidRPr="00E9659C">
        <w:rPr>
          <w:rFonts w:ascii="Arial" w:hAnsi="Arial" w:cs="Arial"/>
        </w:rPr>
        <w:fldChar w:fldCharType="begin">
          <w:fldData xml:space="preserve">PEVuZE5vdGU+PENpdGU+PEF1dGhvcj5TaGFja2xldG9uPC9BdXRob3I+PFllYXI+MTk5NzwvWWVh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=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PEVuZE5vdGU+PENpdGU+PEF1dGhvcj5TaGFja2xldG9uPC9BdXRob3I+PFllYXI+MTk5NzwvWWVh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=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55509" w:rsidRPr="00E9659C">
        <w:rPr>
          <w:rFonts w:ascii="Arial" w:hAnsi="Arial" w:cs="Arial"/>
        </w:rPr>
      </w:r>
      <w:r w:rsidR="00C55509" w:rsidRPr="00E9659C">
        <w:rPr>
          <w:rFonts w:ascii="Arial" w:hAnsi="Arial" w:cs="Arial"/>
        </w:rPr>
        <w:fldChar w:fldCharType="separate"/>
      </w:r>
      <w:r w:rsidR="00E9659C">
        <w:rPr>
          <w:rFonts w:ascii="Arial" w:hAnsi="Arial" w:cs="Arial"/>
          <w:noProof/>
        </w:rPr>
        <w:t>(</w:t>
      </w:r>
      <w:hyperlink w:anchor="_ENREF_64" w:tooltip="Shackleton, 1997 #4160" w:history="1">
        <w:r w:rsidR="00277BDB">
          <w:rPr>
            <w:rFonts w:ascii="Arial" w:hAnsi="Arial" w:cs="Arial"/>
            <w:noProof/>
          </w:rPr>
          <w:t>64</w:t>
        </w:r>
      </w:hyperlink>
      <w:r w:rsidR="00E9659C">
        <w:rPr>
          <w:rFonts w:ascii="Arial" w:hAnsi="Arial" w:cs="Arial"/>
          <w:noProof/>
        </w:rPr>
        <w:t>,</w:t>
      </w:r>
      <w:hyperlink w:anchor="_ENREF_65" w:tooltip="Piper, 2017 #7954" w:history="1">
        <w:r w:rsidR="00277BDB">
          <w:rPr>
            <w:rFonts w:ascii="Arial" w:hAnsi="Arial" w:cs="Arial"/>
            <w:noProof/>
          </w:rPr>
          <w:t>65</w:t>
        </w:r>
      </w:hyperlink>
      <w:r w:rsidR="00E9659C">
        <w:rPr>
          <w:rFonts w:ascii="Arial" w:hAnsi="Arial" w:cs="Arial"/>
          <w:noProof/>
        </w:rPr>
        <w:t>)</w:t>
      </w:r>
      <w:r w:rsidR="00C55509" w:rsidRPr="00E9659C">
        <w:rPr>
          <w:rFonts w:ascii="Arial" w:hAnsi="Arial" w:cs="Arial"/>
        </w:rPr>
        <w:fldChar w:fldCharType="end"/>
      </w:r>
      <w:hyperlink w:anchor="_ENREF_27" w:tooltip="Cawley, 2012 #6522" w:history="1"/>
      <w:r w:rsidR="007B62DF" w:rsidRPr="00E9659C">
        <w:rPr>
          <w:rFonts w:ascii="Arial" w:hAnsi="Arial" w:cs="Arial"/>
        </w:rPr>
        <w:t xml:space="preserve">. </w:t>
      </w:r>
      <w:r w:rsidR="008653A9" w:rsidRPr="00E9659C">
        <w:rPr>
          <w:rFonts w:ascii="Arial" w:hAnsi="Arial" w:cs="Arial"/>
        </w:rPr>
        <w:t>Commercial</w:t>
      </w:r>
      <w:r w:rsidR="00870C50" w:rsidRPr="00E9659C">
        <w:rPr>
          <w:rFonts w:ascii="Arial" w:hAnsi="Arial" w:cs="Arial"/>
        </w:rPr>
        <w:t xml:space="preserve">ly, </w:t>
      </w:r>
      <w:r w:rsidR="004E3D71" w:rsidRPr="00E9659C">
        <w:rPr>
          <w:rFonts w:ascii="Arial" w:hAnsi="Arial" w:cs="Arial"/>
        </w:rPr>
        <w:t>steroids</w:t>
      </w:r>
      <w:r w:rsidR="008653A9" w:rsidRPr="00E9659C">
        <w:rPr>
          <w:rFonts w:ascii="Arial" w:hAnsi="Arial" w:cs="Arial"/>
        </w:rPr>
        <w:t xml:space="preserve"> are manufactured from </w:t>
      </w:r>
      <w:r w:rsidRPr="00E9659C">
        <w:rPr>
          <w:rFonts w:ascii="Arial" w:hAnsi="Arial" w:cs="Arial"/>
        </w:rPr>
        <w:t xml:space="preserve">plant </w:t>
      </w:r>
      <w:r w:rsidR="008653A9" w:rsidRPr="00E9659C">
        <w:rPr>
          <w:rFonts w:ascii="Arial" w:hAnsi="Arial" w:cs="Arial"/>
        </w:rPr>
        <w:t>sterol</w:t>
      </w:r>
      <w:r w:rsidR="00870C50" w:rsidRPr="00E9659C">
        <w:rPr>
          <w:rFonts w:ascii="Arial" w:hAnsi="Arial" w:cs="Arial"/>
        </w:rPr>
        <w:t>s</w:t>
      </w:r>
      <w:r w:rsidR="008653A9" w:rsidRPr="00E9659C">
        <w:rPr>
          <w:rFonts w:ascii="Arial" w:hAnsi="Arial" w:cs="Arial"/>
        </w:rPr>
        <w:t xml:space="preserve"> </w:t>
      </w:r>
      <w:r w:rsidR="004E3D71" w:rsidRPr="00E9659C">
        <w:rPr>
          <w:rFonts w:ascii="Arial" w:hAnsi="Arial" w:cs="Arial"/>
        </w:rPr>
        <w:t>produced by photosynthesis</w:t>
      </w:r>
      <w:r w:rsidR="00870C50" w:rsidRPr="00E9659C">
        <w:rPr>
          <w:rFonts w:ascii="Arial" w:hAnsi="Arial" w:cs="Arial"/>
        </w:rPr>
        <w:t xml:space="preserve"> </w:t>
      </w:r>
      <w:r w:rsidR="0018407D" w:rsidRPr="00E9659C">
        <w:rPr>
          <w:rFonts w:ascii="Arial" w:hAnsi="Arial" w:cs="Arial"/>
        </w:rPr>
        <w:t xml:space="preserve">that </w:t>
      </w:r>
      <w:r w:rsidR="007B62DF" w:rsidRPr="00E9659C">
        <w:rPr>
          <w:rFonts w:ascii="Arial" w:hAnsi="Arial" w:cs="Arial"/>
        </w:rPr>
        <w:t xml:space="preserve">exhibit </w:t>
      </w:r>
      <w:r w:rsidRPr="00E9659C">
        <w:rPr>
          <w:rFonts w:ascii="Arial" w:hAnsi="Arial" w:cs="Arial"/>
        </w:rPr>
        <w:t xml:space="preserve">distinctly </w:t>
      </w:r>
      <w:r w:rsidR="008E1061" w:rsidRPr="00E9659C">
        <w:rPr>
          <w:rFonts w:ascii="Arial" w:hAnsi="Arial" w:cs="Arial"/>
        </w:rPr>
        <w:t xml:space="preserve">lower </w:t>
      </w:r>
      <w:r w:rsidR="007B62DF" w:rsidRPr="00E9659C">
        <w:rPr>
          <w:rFonts w:ascii="Arial" w:hAnsi="Arial" w:cs="Arial"/>
        </w:rPr>
        <w:t>C</w:t>
      </w:r>
      <w:r w:rsidR="007B62DF" w:rsidRPr="00E9659C">
        <w:rPr>
          <w:rFonts w:ascii="Arial" w:hAnsi="Arial" w:cs="Arial"/>
          <w:vertAlign w:val="superscript"/>
        </w:rPr>
        <w:t>13</w:t>
      </w:r>
      <w:r w:rsidR="007B62DF" w:rsidRPr="00E9659C">
        <w:rPr>
          <w:rFonts w:ascii="Arial" w:hAnsi="Arial" w:cs="Arial"/>
        </w:rPr>
        <w:t>/C</w:t>
      </w:r>
      <w:r w:rsidR="007B62DF" w:rsidRPr="00E9659C">
        <w:rPr>
          <w:rFonts w:ascii="Arial" w:hAnsi="Arial" w:cs="Arial"/>
          <w:vertAlign w:val="superscript"/>
        </w:rPr>
        <w:t>12</w:t>
      </w:r>
      <w:r w:rsidR="007B62DF" w:rsidRPr="00E9659C">
        <w:rPr>
          <w:rFonts w:ascii="Arial" w:hAnsi="Arial" w:cs="Arial"/>
        </w:rPr>
        <w:t xml:space="preserve"> ratio </w:t>
      </w:r>
      <w:r w:rsidR="00CD25B5" w:rsidRPr="00E9659C">
        <w:rPr>
          <w:rFonts w:ascii="Arial" w:hAnsi="Arial" w:cs="Arial"/>
        </w:rPr>
        <w:t xml:space="preserve">(typically, </w:t>
      </w:r>
      <w:r w:rsidR="000022E0" w:rsidRPr="00E9659C">
        <w:rPr>
          <w:rFonts w:ascii="Arial" w:hAnsi="Arial" w:cs="Arial"/>
        </w:rPr>
        <w:t>-26‰</w:t>
      </w:r>
      <w:r w:rsidR="00123E28" w:rsidRPr="00E9659C">
        <w:rPr>
          <w:rFonts w:ascii="Arial" w:hAnsi="Arial" w:cs="Arial"/>
        </w:rPr>
        <w:t xml:space="preserve"> to </w:t>
      </w:r>
      <w:r w:rsidR="00CD25B5" w:rsidRPr="00E9659C">
        <w:rPr>
          <w:rFonts w:ascii="Arial" w:hAnsi="Arial" w:cs="Arial"/>
        </w:rPr>
        <w:t>-36‰</w:t>
      </w:r>
      <w:r w:rsidRPr="00E9659C">
        <w:rPr>
          <w:rFonts w:ascii="Arial" w:hAnsi="Arial" w:cs="Arial"/>
        </w:rPr>
        <w:t xml:space="preserve"> relative to the </w:t>
      </w:r>
      <w:r w:rsidR="00530A85" w:rsidRPr="00E9659C">
        <w:rPr>
          <w:rFonts w:ascii="Arial" w:hAnsi="Arial" w:cs="Arial"/>
        </w:rPr>
        <w:t xml:space="preserve">global </w:t>
      </w:r>
      <w:r w:rsidRPr="00E9659C">
        <w:rPr>
          <w:rFonts w:ascii="Arial" w:hAnsi="Arial" w:cs="Arial"/>
        </w:rPr>
        <w:t>standard</w:t>
      </w:r>
      <w:r w:rsidR="000022E0" w:rsidRPr="00E9659C">
        <w:rPr>
          <w:rFonts w:ascii="Arial" w:hAnsi="Arial" w:cs="Arial"/>
        </w:rPr>
        <w:t xml:space="preserve">) </w:t>
      </w:r>
      <w:r w:rsidRPr="00E9659C">
        <w:rPr>
          <w:rFonts w:ascii="Arial" w:hAnsi="Arial" w:cs="Arial"/>
        </w:rPr>
        <w:t xml:space="preserve">compared with </w:t>
      </w:r>
      <w:r w:rsidR="008D0596" w:rsidRPr="00E9659C">
        <w:rPr>
          <w:rFonts w:ascii="Arial" w:hAnsi="Arial" w:cs="Arial"/>
        </w:rPr>
        <w:t xml:space="preserve">mammalian </w:t>
      </w:r>
      <w:r w:rsidR="004747C8" w:rsidRPr="00E9659C">
        <w:rPr>
          <w:rFonts w:ascii="Arial" w:hAnsi="Arial" w:cs="Arial"/>
        </w:rPr>
        <w:t>T</w:t>
      </w:r>
      <w:r w:rsidR="00FD1F14" w:rsidRPr="00E9659C">
        <w:rPr>
          <w:rFonts w:ascii="Arial" w:hAnsi="Arial" w:cs="Arial"/>
        </w:rPr>
        <w:t xml:space="preserve"> </w:t>
      </w:r>
      <w:r w:rsidR="008D0596" w:rsidRPr="00E9659C">
        <w:rPr>
          <w:rFonts w:ascii="Arial" w:hAnsi="Arial" w:cs="Arial"/>
        </w:rPr>
        <w:t>biosynthesis</w:t>
      </w:r>
      <w:r w:rsidR="000022E0" w:rsidRPr="00E9659C">
        <w:rPr>
          <w:rFonts w:ascii="Arial" w:hAnsi="Arial" w:cs="Arial"/>
        </w:rPr>
        <w:t xml:space="preserve"> (between </w:t>
      </w:r>
      <w:r w:rsidRPr="00E9659C">
        <w:rPr>
          <w:rFonts w:ascii="Arial" w:hAnsi="Arial" w:cs="Arial"/>
        </w:rPr>
        <w:t>-</w:t>
      </w:r>
      <w:r w:rsidR="000022E0" w:rsidRPr="00E9659C">
        <w:rPr>
          <w:rFonts w:ascii="Arial" w:hAnsi="Arial" w:cs="Arial"/>
        </w:rPr>
        <w:t>16</w:t>
      </w:r>
      <w:r w:rsidR="00CD25B5" w:rsidRPr="00E9659C">
        <w:rPr>
          <w:rFonts w:ascii="Arial" w:hAnsi="Arial" w:cs="Arial"/>
        </w:rPr>
        <w:t>‰</w:t>
      </w:r>
      <w:r w:rsidR="000022E0" w:rsidRPr="00E9659C">
        <w:rPr>
          <w:rFonts w:ascii="Arial" w:hAnsi="Arial" w:cs="Arial"/>
        </w:rPr>
        <w:t xml:space="preserve"> to -26‰)</w:t>
      </w:r>
      <w:r w:rsidR="001D3F56">
        <w:rPr>
          <w:rFonts w:ascii="Arial" w:hAnsi="Arial" w:cs="Arial"/>
        </w:rPr>
        <w:t xml:space="preserve"> </w:t>
      </w:r>
      <w:r w:rsidR="00CF7AFD" w:rsidRPr="00E9659C">
        <w:rPr>
          <w:rFonts w:ascii="Arial" w:hAnsi="Arial" w:cs="Arial"/>
        </w:rPr>
        <w:fldChar w:fldCharType="begin">
          <w:fldData xml:space="preserve">PEVuZE5vdGU+PENpdGU+PEF1dGhvcj5QaXBlcjwvQXV0aG9yPjxZZWFyPjIwMDg8L1llYXI+PFJl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PEVuZE5vdGU+PENpdGU+PEF1dGhvcj5QaXBlcjwvQXV0aG9yPjxZZWFyPjIwMDg8L1llYXI+PFJl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66" w:tooltip="Piper, 2008 #5939" w:history="1">
        <w:r w:rsidR="00277BDB">
          <w:rPr>
            <w:rFonts w:ascii="Arial" w:hAnsi="Arial" w:cs="Arial"/>
            <w:noProof/>
          </w:rPr>
          <w:t>66</w:t>
        </w:r>
      </w:hyperlink>
      <w:r w:rsidR="00E9659C">
        <w:rPr>
          <w:rFonts w:ascii="Arial" w:hAnsi="Arial" w:cs="Arial"/>
          <w:noProof/>
        </w:rPr>
        <w:t>,</w:t>
      </w:r>
      <w:hyperlink w:anchor="_ENREF_67" w:tooltip="Cawley, 2009 #5938" w:history="1">
        <w:r w:rsidR="00277BDB">
          <w:rPr>
            <w:rFonts w:ascii="Arial" w:hAnsi="Arial" w:cs="Arial"/>
            <w:noProof/>
          </w:rPr>
          <w:t>67</w:t>
        </w:r>
      </w:hyperlink>
      <w:r w:rsidR="00E9659C">
        <w:rPr>
          <w:rFonts w:ascii="Arial" w:hAnsi="Arial" w:cs="Arial"/>
          <w:noProof/>
        </w:rPr>
        <w:t>)</w:t>
      </w:r>
      <w:r w:rsidR="00CF7AFD" w:rsidRPr="00E9659C">
        <w:rPr>
          <w:rFonts w:ascii="Arial" w:hAnsi="Arial" w:cs="Arial"/>
        </w:rPr>
        <w:fldChar w:fldCharType="end"/>
      </w:r>
      <w:hyperlink w:anchor="_ENREF_27" w:tooltip="Cawley, 2012 #6522" w:history="1"/>
      <w:r w:rsidR="00FD1F14" w:rsidRPr="00E9659C">
        <w:rPr>
          <w:rFonts w:ascii="Arial" w:hAnsi="Arial" w:cs="Arial"/>
        </w:rPr>
        <w:t xml:space="preserve">. </w:t>
      </w:r>
      <w:r w:rsidR="007B62DF" w:rsidRPr="00E9659C">
        <w:rPr>
          <w:rFonts w:ascii="Arial" w:hAnsi="Arial" w:cs="Arial"/>
        </w:rPr>
        <w:t>Hence</w:t>
      </w:r>
      <w:r w:rsidR="00A45A91" w:rsidRPr="00E9659C">
        <w:rPr>
          <w:rFonts w:ascii="Arial" w:hAnsi="Arial" w:cs="Arial"/>
        </w:rPr>
        <w:t>,</w:t>
      </w:r>
      <w:r w:rsidR="007B62DF" w:rsidRPr="00E9659C">
        <w:rPr>
          <w:rFonts w:ascii="Arial" w:hAnsi="Arial" w:cs="Arial"/>
        </w:rPr>
        <w:t xml:space="preserve"> a </w:t>
      </w:r>
      <w:r w:rsidR="00CD25B5" w:rsidRPr="00E9659C">
        <w:rPr>
          <w:rFonts w:ascii="Arial" w:hAnsi="Arial" w:cs="Arial"/>
        </w:rPr>
        <w:t xml:space="preserve">significantly </w:t>
      </w:r>
      <w:r w:rsidR="0018407D" w:rsidRPr="00E9659C">
        <w:rPr>
          <w:rFonts w:ascii="Arial" w:hAnsi="Arial" w:cs="Arial"/>
        </w:rPr>
        <w:t xml:space="preserve">lowered </w:t>
      </w:r>
      <w:r w:rsidR="0018407D" w:rsidRPr="00E9659C">
        <w:rPr>
          <w:rFonts w:ascii="Arial" w:hAnsi="Arial" w:cs="Arial"/>
        </w:rPr>
        <w:lastRenderedPageBreak/>
        <w:t>(“</w:t>
      </w:r>
      <w:r w:rsidR="007B62DF" w:rsidRPr="00E9659C">
        <w:rPr>
          <w:rFonts w:ascii="Arial" w:hAnsi="Arial" w:cs="Arial"/>
        </w:rPr>
        <w:t>depleted</w:t>
      </w:r>
      <w:r w:rsidR="0018407D" w:rsidRPr="00E9659C">
        <w:rPr>
          <w:rFonts w:ascii="Arial" w:hAnsi="Arial" w:cs="Arial"/>
        </w:rPr>
        <w:t>”)</w:t>
      </w:r>
      <w:r w:rsidR="007B62DF" w:rsidRPr="00E9659C">
        <w:rPr>
          <w:rFonts w:ascii="Arial" w:hAnsi="Arial" w:cs="Arial"/>
        </w:rPr>
        <w:t xml:space="preserve"> C</w:t>
      </w:r>
      <w:r w:rsidR="007B62DF" w:rsidRPr="00E9659C">
        <w:rPr>
          <w:rFonts w:ascii="Arial" w:hAnsi="Arial" w:cs="Arial"/>
          <w:vertAlign w:val="superscript"/>
        </w:rPr>
        <w:t>13</w:t>
      </w:r>
      <w:r w:rsidR="007B62DF" w:rsidRPr="00E9659C">
        <w:rPr>
          <w:rFonts w:ascii="Arial" w:hAnsi="Arial" w:cs="Arial"/>
        </w:rPr>
        <w:t>/C</w:t>
      </w:r>
      <w:r w:rsidR="007B62DF" w:rsidRPr="00E9659C">
        <w:rPr>
          <w:rFonts w:ascii="Arial" w:hAnsi="Arial" w:cs="Arial"/>
          <w:vertAlign w:val="superscript"/>
        </w:rPr>
        <w:t>12</w:t>
      </w:r>
      <w:r w:rsidR="007B62DF" w:rsidRPr="00E9659C">
        <w:rPr>
          <w:rFonts w:ascii="Arial" w:hAnsi="Arial" w:cs="Arial"/>
        </w:rPr>
        <w:t xml:space="preserve"> ratio </w:t>
      </w:r>
      <w:r w:rsidR="000022E0" w:rsidRPr="00E9659C">
        <w:rPr>
          <w:rFonts w:ascii="Arial" w:hAnsi="Arial" w:cs="Arial"/>
        </w:rPr>
        <w:t xml:space="preserve">of urinary T, exceeding 3‰ relative to endogenous reference steroids, </w:t>
      </w:r>
      <w:r w:rsidR="00590704" w:rsidRPr="00E9659C">
        <w:rPr>
          <w:rFonts w:ascii="Arial" w:hAnsi="Arial" w:cs="Arial"/>
        </w:rPr>
        <w:t>indicates</w:t>
      </w:r>
      <w:r w:rsidR="00A45A91" w:rsidRPr="00E9659C">
        <w:rPr>
          <w:rFonts w:ascii="Arial" w:hAnsi="Arial" w:cs="Arial"/>
        </w:rPr>
        <w:t xml:space="preserve"> </w:t>
      </w:r>
      <w:r w:rsidR="00590704" w:rsidRPr="00E9659C">
        <w:rPr>
          <w:rFonts w:ascii="Arial" w:hAnsi="Arial" w:cs="Arial"/>
        </w:rPr>
        <w:t xml:space="preserve">that </w:t>
      </w:r>
      <w:r w:rsidR="000022E0" w:rsidRPr="00E9659C">
        <w:rPr>
          <w:rFonts w:ascii="Arial" w:hAnsi="Arial" w:cs="Arial"/>
        </w:rPr>
        <w:t xml:space="preserve">urinary </w:t>
      </w:r>
      <w:r w:rsidR="00590704" w:rsidRPr="00E9659C">
        <w:rPr>
          <w:rFonts w:ascii="Arial" w:hAnsi="Arial" w:cs="Arial"/>
        </w:rPr>
        <w:t xml:space="preserve">T originates </w:t>
      </w:r>
      <w:r w:rsidR="00123E28" w:rsidRPr="00E9659C">
        <w:rPr>
          <w:rFonts w:ascii="Arial" w:hAnsi="Arial" w:cs="Arial"/>
        </w:rPr>
        <w:t xml:space="preserve">at least partly </w:t>
      </w:r>
      <w:r w:rsidR="00590704" w:rsidRPr="00E9659C">
        <w:rPr>
          <w:rFonts w:ascii="Arial" w:hAnsi="Arial" w:cs="Arial"/>
        </w:rPr>
        <w:t xml:space="preserve">from </w:t>
      </w:r>
      <w:r w:rsidR="007B62DF" w:rsidRPr="00E9659C">
        <w:rPr>
          <w:rFonts w:ascii="Arial" w:hAnsi="Arial" w:cs="Arial"/>
        </w:rPr>
        <w:t xml:space="preserve">exogenous chemical manufacture from plant sterols. </w:t>
      </w:r>
      <w:r w:rsidR="005D5034" w:rsidRPr="00E9659C">
        <w:rPr>
          <w:rFonts w:ascii="Arial" w:hAnsi="Arial" w:cs="Arial"/>
        </w:rPr>
        <w:t>CIRMS can also be applied to detect administration of other natural androgens or pro-androgens including DHT</w:t>
      </w:r>
      <w:r w:rsidR="000356C4" w:rsidRPr="00E9659C">
        <w:rPr>
          <w:rFonts w:ascii="Arial" w:hAnsi="Arial" w:cs="Arial"/>
        </w:rPr>
        <w:t xml:space="preserve"> and DHEA</w:t>
      </w:r>
      <w:r w:rsidR="001D3F56">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&lt;EndNote&gt;&lt;Cite&gt;&lt;Author&gt;Van Renterghem&lt;/Author&gt;&lt;Year&gt;2010&lt;/Year&gt;&lt;RecNum&gt;5910&lt;/RecNum&gt;&lt;DisplayText&gt;(68)&lt;/DisplayText&gt;&lt;record&gt;&lt;rec-number&gt;5910&lt;/rec-number&gt;&lt;foreign-keys&gt;&lt;key app="EN" db-id="5tf2a99evredtle9xdnp9tzpats09attwwsd" timestamp="1511412689" guid="8771d213-66dd-4af9-b438-e7e462ed61ec"&gt;5910&lt;/key&gt;&lt;/foreign-keys&gt;&lt;ref-type name="Journal Article"&gt;17&lt;/ref-type&gt;&lt;contributors&gt;&lt;authors&gt;&lt;author&gt;Van Renterghem, P.&lt;/author&gt;&lt;author&gt;Van Eenoo, P.&lt;/author&gt;&lt;author&gt;Sottas, P. E.&lt;/author&gt;&lt;author&gt;Saugy, M.&lt;/author&gt;&lt;author&gt;Delbeke, F.&lt;/author&gt;&lt;/authors&gt;&lt;/contributors&gt;&lt;auth-address&gt;Doping Control Laboratory (Docolab)-University of Ghent, Department of Clinical Chemistry, Microbiology and Immunology, Technologiepark 30, Zwijnaarde, Belgium. Pieter.VanRenterghem@Ugent.be&lt;/auth-address&gt;&lt;titles&gt;&lt;title&gt;Subject-based steroid profiling and the determination of novel biomarkers for DHT and DHEA misuse in sports&lt;/title&gt;&lt;secondary-title&gt;Drug Test Anal&lt;/secondary-title&gt;&lt;alt-title&gt;Drug testing and analysis&lt;/alt-title&gt;&lt;/titles&gt;&lt;periodical&gt;&lt;full-title&gt;Drug Test Anal&lt;/full-title&gt;&lt;/periodical&gt;&lt;pages&gt;582-8&lt;/pages&gt;&lt;volume&gt;2&lt;/volume&gt;&lt;number&gt;11-12&lt;/number&gt;&lt;keywords&gt;&lt;keyword&gt;Adult&lt;/keyword&gt;&lt;keyword&gt;Dehydroepiandrosterone/*urine&lt;/keyword&gt;&lt;keyword&gt;Dihydrotestosterone/*urine&lt;/keyword&gt;&lt;keyword&gt;*Doping in Sports&lt;/keyword&gt;&lt;keyword&gt;Humans&lt;/keyword&gt;&lt;keyword&gt;ROC Curve&lt;/keyword&gt;&lt;keyword&gt;Sensitivity and Specificity&lt;/keyword&gt;&lt;keyword&gt;Steroids/urine&lt;/keyword&gt;&lt;keyword&gt;Substance Abuse Detection/*methods&lt;/keyword&gt;&lt;keyword&gt;Young Adult&lt;/keyword&gt;&lt;/keywords&gt;&lt;dates&gt;&lt;year&gt;2010&lt;/year&gt;&lt;pub-dates&gt;&lt;date&gt;Nov-Dec&lt;/date&gt;&lt;/pub-dates&gt;&lt;/dates&gt;&lt;isbn&gt;1942-7611 (Electronic)&lt;/isbn&gt;&lt;accession-num&gt;21204290&lt;/accession-num&gt;&lt;urls&gt;&lt;related-urls&gt;&lt;url&gt;http://www.ncbi.nlm.nih.gov/pubmed/21204290&lt;/url&gt;&lt;/related-urls&gt;&lt;/urls&gt;&lt;electronic-resource-num&gt;10.1002/dta.206&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68" w:tooltip="Van Renterghem, 2010 #5910" w:history="1">
        <w:r w:rsidR="00277BDB">
          <w:rPr>
            <w:rFonts w:ascii="Arial" w:hAnsi="Arial" w:cs="Arial"/>
            <w:noProof/>
          </w:rPr>
          <w:t>68</w:t>
        </w:r>
      </w:hyperlink>
      <w:r w:rsidR="00E9659C">
        <w:rPr>
          <w:rFonts w:ascii="Arial" w:hAnsi="Arial" w:cs="Arial"/>
          <w:noProof/>
        </w:rPr>
        <w:t>)</w:t>
      </w:r>
      <w:r w:rsidR="00742E88" w:rsidRPr="00E9659C">
        <w:rPr>
          <w:rFonts w:ascii="Arial" w:hAnsi="Arial" w:cs="Arial"/>
        </w:rPr>
        <w:fldChar w:fldCharType="end"/>
      </w:r>
      <w:r w:rsidR="000356C4" w:rsidRPr="00E9659C">
        <w:rPr>
          <w:rFonts w:ascii="Arial" w:hAnsi="Arial" w:cs="Arial"/>
        </w:rPr>
        <w:t xml:space="preserve">, </w:t>
      </w:r>
      <w:r w:rsidR="005D5034" w:rsidRPr="00E9659C">
        <w:rPr>
          <w:rFonts w:ascii="Arial" w:hAnsi="Arial" w:cs="Arial"/>
        </w:rPr>
        <w:t xml:space="preserve">androstenedione, or </w:t>
      </w:r>
      <w:r w:rsidRPr="00E9659C">
        <w:rPr>
          <w:rFonts w:ascii="Arial" w:hAnsi="Arial" w:cs="Arial"/>
        </w:rPr>
        <w:t xml:space="preserve">even attempted masking by administering </w:t>
      </w:r>
      <w:r w:rsidR="005D5034" w:rsidRPr="00E9659C">
        <w:rPr>
          <w:rFonts w:ascii="Arial" w:hAnsi="Arial" w:cs="Arial"/>
        </w:rPr>
        <w:t>E (</w:t>
      </w:r>
      <w:r w:rsidRPr="00E9659C">
        <w:rPr>
          <w:rFonts w:ascii="Arial" w:hAnsi="Arial" w:cs="Arial"/>
        </w:rPr>
        <w:t xml:space="preserve">to lower </w:t>
      </w:r>
      <w:r w:rsidR="005D5034" w:rsidRPr="00E9659C">
        <w:rPr>
          <w:rFonts w:ascii="Arial" w:hAnsi="Arial" w:cs="Arial"/>
        </w:rPr>
        <w:t>urine T/E ratio)</w:t>
      </w:r>
      <w:r w:rsidR="001D3F56">
        <w:rPr>
          <w:rFonts w:ascii="Arial" w:hAnsi="Arial" w:cs="Arial"/>
        </w:rPr>
        <w:t xml:space="preserve"> </w:t>
      </w:r>
      <w:r w:rsidR="00742E88" w:rsidRPr="00E9659C">
        <w:rPr>
          <w:rFonts w:ascii="Arial" w:hAnsi="Arial" w:cs="Arial"/>
        </w:rPr>
        <w:fldChar w:fldCharType="begin">
          <w:fldData xml:space="preserve">PEVuZE5vdGU+PENpdGU+PEF1dGhvcj5QaXBlcjwvQXV0aG9yPjxZZWFyPjIwMDg8L1llYXI+PFJl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PEVuZE5vdGU+PENpdGU+PEF1dGhvcj5QaXBlcjwvQXV0aG9yPjxZZWFyPjIwMDg8L1llYXI+PFJl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66" w:tooltip="Piper, 2008 #5939" w:history="1">
        <w:r w:rsidR="00277BDB">
          <w:rPr>
            <w:rFonts w:ascii="Arial" w:hAnsi="Arial" w:cs="Arial"/>
            <w:noProof/>
          </w:rPr>
          <w:t>66</w:t>
        </w:r>
      </w:hyperlink>
      <w:r w:rsidR="00E9659C">
        <w:rPr>
          <w:rFonts w:ascii="Arial" w:hAnsi="Arial" w:cs="Arial"/>
          <w:noProof/>
        </w:rPr>
        <w:t>)</w:t>
      </w:r>
      <w:r w:rsidR="00742E88" w:rsidRPr="00E9659C">
        <w:rPr>
          <w:rFonts w:ascii="Arial" w:hAnsi="Arial" w:cs="Arial"/>
        </w:rPr>
        <w:fldChar w:fldCharType="end"/>
      </w:r>
      <w:r w:rsidR="005D5034" w:rsidRPr="00E9659C">
        <w:rPr>
          <w:rFonts w:ascii="Arial" w:hAnsi="Arial" w:cs="Arial"/>
        </w:rPr>
        <w:t xml:space="preserve">. </w:t>
      </w:r>
      <w:r w:rsidR="00503D63" w:rsidRPr="00E9659C">
        <w:rPr>
          <w:rFonts w:ascii="Arial" w:hAnsi="Arial" w:cs="Arial"/>
        </w:rPr>
        <w:t xml:space="preserve">A few </w:t>
      </w:r>
      <w:r w:rsidRPr="00E9659C">
        <w:rPr>
          <w:rFonts w:ascii="Arial" w:hAnsi="Arial" w:cs="Arial"/>
        </w:rPr>
        <w:t xml:space="preserve">T products </w:t>
      </w:r>
      <w:r w:rsidR="007A5D09" w:rsidRPr="00E9659C">
        <w:rPr>
          <w:rFonts w:ascii="Arial" w:hAnsi="Arial" w:cs="Arial"/>
        </w:rPr>
        <w:t>(&lt;5%</w:t>
      </w:r>
      <w:r w:rsidR="001D3F56">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&lt;EndNote&gt;&lt;Cite&gt;&lt;Author&gt;Brooker&lt;/Author&gt;&lt;Year&gt;2014&lt;/Year&gt;&lt;RecNum&gt;7429&lt;/RecNum&gt;&lt;DisplayText&gt;(69)&lt;/DisplayText&gt;&lt;record&gt;&lt;rec-number&gt;7429&lt;/rec-number&gt;&lt;foreign-keys&gt;&lt;key app="EN" db-id="5tf2a99evredtle9xdnp9tzpats09attwwsd" timestamp="1516322107" guid="fbb5e6f6-c04e-485e-9340-ad729704a4d8"&gt;7429&lt;/key&gt;&lt;/foreign-keys&gt;&lt;ref-type name="Journal Article"&gt;17&lt;/ref-type&gt;&lt;contributors&gt;&lt;authors&gt;&lt;author&gt;Brooker, L.&lt;/author&gt;&lt;author&gt;Cawley, A.&lt;/author&gt;&lt;author&gt;Drury, J.&lt;/author&gt;&lt;author&gt;Edey, C.&lt;/author&gt;&lt;author&gt;Hasick, N.&lt;/author&gt;&lt;author&gt;Goebel, C.&lt;/author&gt;&lt;/authors&gt;&lt;/contributors&gt;&lt;auth-address&gt;Australian Sports Drug Testing Laboratory (ASDTL), National Measurement Institute, North Ryde, Australia.&lt;/auth-address&gt;&lt;titles&gt;&lt;title&gt;Stable carbon isotope ratio profiling of illicit testosterone preparations--domestic and international seizures&lt;/title&gt;&lt;secondary-title&gt;Drug Test Anal&lt;/secondary-title&gt;&lt;alt-title&gt;Drug testing and analysis&lt;/alt-title&gt;&lt;/titles&gt;&lt;periodical&gt;&lt;full-title&gt;Drug Test Anal&lt;/full-title&gt;&lt;/periodical&gt;&lt;pages&gt;996-1001&lt;/pages&gt;&lt;volume&gt;6&lt;/volume&gt;&lt;number&gt;10&lt;/number&gt;&lt;edition&gt;2014/08/21&lt;/edition&gt;&lt;keywords&gt;&lt;keyword&gt;Carbon Isotopes/*analysis&lt;/keyword&gt;&lt;keyword&gt;Doping in Sports/prevention &amp;amp; control&lt;/keyword&gt;&lt;keyword&gt;Gas Chromatography-Mass Spectrometry/*methods&lt;/keyword&gt;&lt;keyword&gt;Humans&lt;/keyword&gt;&lt;keyword&gt;Street Drugs/*analysis&lt;/keyword&gt;&lt;keyword&gt;Substance Abuse Detection/methods&lt;/keyword&gt;&lt;keyword&gt;Testosterone/*analysis&lt;/keyword&gt;&lt;keyword&gt;anabolic androgenic steroids&lt;/keyword&gt;&lt;keyword&gt;doping control&lt;/keyword&gt;&lt;keyword&gt;forensic science&lt;/keyword&gt;&lt;keyword&gt;isotope ratio mass spectrometry&lt;/keyword&gt;&lt;keyword&gt;testosterone&lt;/keyword&gt;&lt;/keywords&gt;&lt;dates&gt;&lt;year&gt;2014&lt;/year&gt;&lt;pub-dates&gt;&lt;date&gt;Oct&lt;/date&gt;&lt;/pub-dates&gt;&lt;/dates&gt;&lt;isbn&gt;1942-7603&lt;/isbn&gt;&lt;accession-num&gt;25139646&lt;/accession-num&gt;&lt;urls&gt;&lt;/urls&gt;&lt;electronic-resource-num&gt;10.1002/dta.1533&lt;/electronic-resource-num&gt;&lt;remote-database-provider&gt;NLM&lt;/remote-database-provider&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69" w:tooltip="Brooker, 2014 #7429" w:history="1">
        <w:r w:rsidR="00277BDB">
          <w:rPr>
            <w:rFonts w:ascii="Arial" w:hAnsi="Arial" w:cs="Arial"/>
            <w:noProof/>
          </w:rPr>
          <w:t>69</w:t>
        </w:r>
      </w:hyperlink>
      <w:r w:rsidR="00E9659C">
        <w:rPr>
          <w:rFonts w:ascii="Arial" w:hAnsi="Arial" w:cs="Arial"/>
          <w:noProof/>
        </w:rPr>
        <w:t>)</w:t>
      </w:r>
      <w:r w:rsidR="00742E88" w:rsidRPr="00E9659C">
        <w:rPr>
          <w:rFonts w:ascii="Arial" w:hAnsi="Arial" w:cs="Arial"/>
        </w:rPr>
        <w:fldChar w:fldCharType="end"/>
      </w:r>
      <w:r w:rsidR="007A5D09" w:rsidRPr="00E9659C">
        <w:rPr>
          <w:rFonts w:ascii="Arial" w:hAnsi="Arial" w:cs="Arial"/>
        </w:rPr>
        <w:t xml:space="preserve">) </w:t>
      </w:r>
      <w:r w:rsidR="00503D63" w:rsidRPr="00E9659C">
        <w:rPr>
          <w:rFonts w:ascii="Arial" w:hAnsi="Arial" w:cs="Arial"/>
        </w:rPr>
        <w:t xml:space="preserve">have recently emerged with </w:t>
      </w:r>
      <w:r w:rsidRPr="00E9659C">
        <w:rPr>
          <w:rFonts w:ascii="Arial" w:hAnsi="Arial" w:cs="Arial"/>
        </w:rPr>
        <w:t>a l</w:t>
      </w:r>
      <w:r w:rsidR="0018407D" w:rsidRPr="00E9659C">
        <w:rPr>
          <w:rFonts w:ascii="Arial" w:hAnsi="Arial" w:cs="Arial"/>
        </w:rPr>
        <w:t xml:space="preserve">ower, </w:t>
      </w:r>
      <w:r w:rsidRPr="00E9659C">
        <w:rPr>
          <w:rFonts w:ascii="Arial" w:hAnsi="Arial" w:cs="Arial"/>
        </w:rPr>
        <w:t>more mammalian-like C</w:t>
      </w:r>
      <w:r w:rsidRPr="00E9659C">
        <w:rPr>
          <w:rFonts w:ascii="Arial" w:hAnsi="Arial" w:cs="Arial"/>
          <w:vertAlign w:val="superscript"/>
        </w:rPr>
        <w:t>13</w:t>
      </w:r>
      <w:r w:rsidRPr="00E9659C">
        <w:rPr>
          <w:rFonts w:ascii="Arial" w:hAnsi="Arial" w:cs="Arial"/>
        </w:rPr>
        <w:t>/C</w:t>
      </w:r>
      <w:r w:rsidRPr="00E9659C">
        <w:rPr>
          <w:rFonts w:ascii="Arial" w:hAnsi="Arial" w:cs="Arial"/>
          <w:vertAlign w:val="superscript"/>
        </w:rPr>
        <w:t>12</w:t>
      </w:r>
      <w:r w:rsidRPr="00E9659C">
        <w:rPr>
          <w:rFonts w:ascii="Arial" w:hAnsi="Arial" w:cs="Arial"/>
        </w:rPr>
        <w:t xml:space="preserve"> ratio </w:t>
      </w:r>
      <w:r w:rsidR="00503D63" w:rsidRPr="00E9659C">
        <w:rPr>
          <w:rFonts w:ascii="Arial" w:hAnsi="Arial" w:cs="Arial"/>
        </w:rPr>
        <w:t>for urine T</w:t>
      </w:r>
      <w:r w:rsidR="001D3F56">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&lt;EndNote&gt;&lt;Cite&gt;&lt;Author&gt;Cawley&lt;/Author&gt;&lt;Year&gt;2010&lt;/Year&gt;&lt;RecNum&gt;5153&lt;/RecNum&gt;&lt;DisplayText&gt;(70)&lt;/DisplayText&gt;&lt;record&gt;&lt;rec-number&gt;5153&lt;/rec-number&gt;&lt;foreign-keys&gt;&lt;key app="EN" db-id="5tf2a99evredtle9xdnp9tzpats09attwwsd" timestamp="1511412569" guid="2646cc1c-8748-414c-9135-381a63ca84ec"&gt;5153&lt;/key&gt;&lt;/foreign-keys&gt;&lt;ref-type name="Journal Article"&gt;17&lt;/ref-type&gt;&lt;contributors&gt;&lt;authors&gt;&lt;author&gt;Cawley, A.&lt;/author&gt;&lt;author&gt;Collins, M.&lt;/author&gt;&lt;author&gt;Kazlauskas, R.&lt;/author&gt;&lt;author&gt;Handelsman, D. J.&lt;/author&gt;&lt;author&gt;Heywood, R.&lt;/author&gt;&lt;author&gt;Longworth, M.&lt;/author&gt;&lt;author&gt;Arenas-Queralt, A.&lt;/author&gt;&lt;/authors&gt;&lt;/contributors&gt;&lt;auth-address&gt;Australian Forensic Drug Laboratory, National Measurement Institute, Australia.&lt;/auth-address&gt;&lt;titles&gt;&lt;title&gt;Stable isotope ratio profiling of testosterone preparations&lt;/title&gt;&lt;secondary-title&gt;Drug Test Anal&lt;/secondary-title&gt;&lt;/titles&gt;&lt;periodical&gt;&lt;full-title&gt;Drug Test Anal&lt;/full-title&gt;&lt;/periodical&gt;&lt;pages&gt;557-67&lt;/pages&gt;&lt;volume&gt;2&lt;/volume&gt;&lt;number&gt;11-12&lt;/number&gt;&lt;edition&gt;2010/10/23&lt;/edition&gt;&lt;dates&gt;&lt;year&gt;2010&lt;/year&gt;&lt;pub-dates&gt;&lt;date&gt;Oct 22&lt;/date&gt;&lt;/pub-dates&gt;&lt;/dates&gt;&lt;isbn&gt;1942-7611 (Electronic)&lt;/isbn&gt;&lt;accession-num&gt;20967879&lt;/accession-num&gt;&lt;urls&gt;&lt;related-urls&gt;&lt;url&gt;http://www.ncbi.nlm.nih.gov/pubmed/20967879&lt;/url&gt;&lt;/related-urls&gt;&lt;/urls&gt;&lt;electronic-resource-num&gt;10.1002/dta.175&lt;/electronic-resource-num&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70" w:tooltip="Cawley, 2010 #5153" w:history="1">
        <w:r w:rsidR="00277BDB">
          <w:rPr>
            <w:rFonts w:ascii="Arial" w:hAnsi="Arial" w:cs="Arial"/>
            <w:noProof/>
          </w:rPr>
          <w:t>70</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creating a challenge for CIRMS detection</w:t>
      </w:r>
      <w:r w:rsidR="007A5D09" w:rsidRPr="00E9659C">
        <w:rPr>
          <w:rFonts w:ascii="Arial" w:hAnsi="Arial" w:cs="Arial"/>
        </w:rPr>
        <w:t>. N</w:t>
      </w:r>
      <w:r w:rsidRPr="00E9659C">
        <w:rPr>
          <w:rFonts w:ascii="Arial" w:hAnsi="Arial" w:cs="Arial"/>
        </w:rPr>
        <w:t xml:space="preserve">evertheless, extended isotope profiling of other steroid precursors and metabolites provides additional </w:t>
      </w:r>
      <w:r w:rsidR="007A5D09" w:rsidRPr="00E9659C">
        <w:rPr>
          <w:rFonts w:ascii="Arial" w:hAnsi="Arial" w:cs="Arial"/>
        </w:rPr>
        <w:t xml:space="preserve">complementary </w:t>
      </w:r>
      <w:r w:rsidRPr="00E9659C">
        <w:rPr>
          <w:rFonts w:ascii="Arial" w:hAnsi="Arial" w:cs="Arial"/>
        </w:rPr>
        <w:t>reference biomarkers</w:t>
      </w:r>
      <w:r w:rsidR="001D3F56">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&lt;EndNote&gt;&lt;Cite&gt;&lt;Author&gt;Van Renterghem&lt;/Author&gt;&lt;Year&gt;2011&lt;/Year&gt;&lt;RecNum&gt;5909&lt;/RecNum&gt;&lt;DisplayText&gt;(71)&lt;/DisplayText&gt;&lt;record&gt;&lt;rec-number&gt;5909&lt;/rec-number&gt;&lt;foreign-keys&gt;&lt;key app="EN" db-id="5tf2a99evredtle9xdnp9tzpats09attwwsd" timestamp="1511412689" guid="11e9b88f-5ff7-4fa5-8fb8-fd7fb616f900"&gt;5909&lt;/key&gt;&lt;/foreign-keys&gt;&lt;ref-type name="Journal Article"&gt;17&lt;/ref-type&gt;&lt;contributors&gt;&lt;authors&gt;&lt;author&gt;Van Renterghem, P.&lt;/author&gt;&lt;author&gt;Van Eenoo, P.&lt;/author&gt;&lt;author&gt;Sottas, P. E.&lt;/author&gt;&lt;author&gt;Saugy, M.&lt;/author&gt;&lt;author&gt;Delbeke, F.&lt;/author&gt;&lt;/authors&gt;&lt;/contributors&gt;&lt;auth-address&gt;Docolab - University of Ghent, Department of Clinical Chemistry, Microbiology and Immunology, Technologiepark 30, B-9052 Zwijnaarde, Belgium Swiss Laboratory for Doping Analysis, Universite de Lausanne,Chemin des Croisettes22, 1066 Epalinges, Switzerland.&lt;/auth-address&gt;&lt;titles&gt;&lt;title&gt;A pilot study on subject-based comprehensive steroid profiling: novel biomarkers to detect testosterone misuse in sports&lt;/title&gt;&lt;secondary-title&gt;Clin Endocrinol (Oxf)&lt;/secondary-title&gt;&lt;alt-title&gt;Clinical endocrinology&lt;/alt-title&gt;&lt;/titles&gt;&lt;periodical&gt;&lt;full-title&gt;Clin Endocrinol (Oxf)&lt;/full-title&gt;&lt;/periodical&gt;&lt;alt-periodical&gt;&lt;full-title&gt;Clinical Endocrinology&lt;/full-title&gt;&lt;/alt-periodical&gt;&lt;dates&gt;&lt;year&gt;2011&lt;/year&gt;&lt;pub-dates&gt;&lt;date&gt;Feb 2&lt;/date&gt;&lt;/pub-dates&gt;&lt;/dates&gt;&lt;isbn&gt;1365-2265 (Electronic)&amp;#xD;0300-0664 (Linking)&lt;/isbn&gt;&lt;accession-num&gt;21521264&lt;/accession-num&gt;&lt;urls&gt;&lt;related-urls&gt;&lt;url&gt;http://www.ncbi.nlm.nih.gov/pubmed/21521264&lt;/url&gt;&lt;/related-urls&gt;&lt;/urls&gt;&lt;electronic-resource-num&gt;10.1111/j.1365-2265.2011.03992.x&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71" w:tooltip="Van Renterghem, 2011 #5909" w:history="1">
        <w:r w:rsidR="00277BDB">
          <w:rPr>
            <w:rFonts w:ascii="Arial" w:hAnsi="Arial" w:cs="Arial"/>
            <w:noProof/>
          </w:rPr>
          <w:t>71</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w:t>
      </w:r>
      <w:r w:rsidR="009B7A60" w:rsidRPr="00E9659C">
        <w:rPr>
          <w:rFonts w:ascii="Arial" w:hAnsi="Arial" w:cs="Arial"/>
        </w:rPr>
        <w:t>A longitudinal application of CIRMS along the lines of another module of the ABP has been proposed</w:t>
      </w:r>
      <w:r w:rsidR="001D3F56">
        <w:rPr>
          <w:rFonts w:ascii="Arial" w:hAnsi="Arial" w:cs="Arial"/>
        </w:rPr>
        <w:t xml:space="preserve"> </w:t>
      </w:r>
      <w:r w:rsidR="00742E88" w:rsidRPr="00E9659C">
        <w:rPr>
          <w:rFonts w:ascii="Arial" w:hAnsi="Arial" w:cs="Arial"/>
        </w:rPr>
        <w:fldChar w:fldCharType="begin">
          <w:fldData xml:space="preserve">PEVuZE5vdGU+PENpdGU+PEF1dGhvcj5KYXJkaW5lczwvQXV0aG9yPjxZZWFyPjIwMTY8L1llYXI+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PEVuZE5vdGU+PENpdGU+PEF1dGhvcj5KYXJkaW5lczwvQXV0aG9yPjxZZWFyPjIwMTY8L1llYXI+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72" w:tooltip="Jardines, 2016 #7955" w:history="1">
        <w:r w:rsidR="00277BDB">
          <w:rPr>
            <w:rFonts w:ascii="Arial" w:hAnsi="Arial" w:cs="Arial"/>
            <w:noProof/>
          </w:rPr>
          <w:t>72</w:t>
        </w:r>
      </w:hyperlink>
      <w:r w:rsidR="00E9659C">
        <w:rPr>
          <w:rFonts w:ascii="Arial" w:hAnsi="Arial" w:cs="Arial"/>
          <w:noProof/>
        </w:rPr>
        <w:t>)</w:t>
      </w:r>
      <w:r w:rsidR="00742E88" w:rsidRPr="00E9659C">
        <w:rPr>
          <w:rFonts w:ascii="Arial" w:hAnsi="Arial" w:cs="Arial"/>
        </w:rPr>
        <w:fldChar w:fldCharType="end"/>
      </w:r>
      <w:r w:rsidR="009B7A60" w:rsidRPr="00E9659C">
        <w:rPr>
          <w:rFonts w:ascii="Arial" w:hAnsi="Arial" w:cs="Arial"/>
        </w:rPr>
        <w:t xml:space="preserve">. </w:t>
      </w:r>
      <w:r w:rsidR="006B373C" w:rsidRPr="00E9659C">
        <w:rPr>
          <w:rFonts w:ascii="Arial" w:hAnsi="Arial" w:cs="Arial"/>
        </w:rPr>
        <w:t>Furthermore, development of hydrogen ion ratio mass spectrometry has further enhanced the ability to distinguish between endogenous and exogenous steroids even when the carbon isotope ratio is non-informative</w:t>
      </w:r>
      <w:r w:rsidR="001D3F56">
        <w:rPr>
          <w:rFonts w:ascii="Arial" w:hAnsi="Arial" w:cs="Arial"/>
        </w:rPr>
        <w:t xml:space="preserve"> </w:t>
      </w:r>
      <w:r w:rsidR="00742E88" w:rsidRPr="00E9659C">
        <w:rPr>
          <w:rFonts w:ascii="Arial" w:hAnsi="Arial" w:cs="Arial"/>
        </w:rPr>
        <w:fldChar w:fldCharType="begin">
          <w:fldData xml:space="preserve">PEVuZE5vdGU+PENpdGU+PEF1dGhvcj5QaXBlcjwvQXV0aG9yPjxZZWFyPjIwMTE8L1llYXI+PFJl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PEVuZE5vdGU+PENpdGU+PEF1dGhvcj5QaXBlcjwvQXV0aG9yPjxZZWFyPjIwMTE8L1llYXI+PFJl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73" w:tooltip="Piper, 2011 #6188" w:history="1">
        <w:r w:rsidR="00277BDB">
          <w:rPr>
            <w:rFonts w:ascii="Arial" w:hAnsi="Arial" w:cs="Arial"/>
            <w:noProof/>
          </w:rPr>
          <w:t>73-75</w:t>
        </w:r>
      </w:hyperlink>
      <w:r w:rsidR="00E9659C">
        <w:rPr>
          <w:rFonts w:ascii="Arial" w:hAnsi="Arial" w:cs="Arial"/>
          <w:noProof/>
        </w:rPr>
        <w:t>)</w:t>
      </w:r>
      <w:r w:rsidR="00742E88" w:rsidRPr="00E9659C">
        <w:rPr>
          <w:rFonts w:ascii="Arial" w:hAnsi="Arial" w:cs="Arial"/>
        </w:rPr>
        <w:fldChar w:fldCharType="end"/>
      </w:r>
      <w:r w:rsidR="006B373C" w:rsidRPr="00E9659C">
        <w:rPr>
          <w:rFonts w:ascii="Arial" w:hAnsi="Arial" w:cs="Arial"/>
        </w:rPr>
        <w:t xml:space="preserve">. </w:t>
      </w:r>
      <w:r w:rsidR="00742D72" w:rsidRPr="00E9659C">
        <w:rPr>
          <w:rFonts w:ascii="Arial" w:hAnsi="Arial" w:cs="Arial"/>
        </w:rPr>
        <w:t xml:space="preserve">Suppression of urine </w:t>
      </w:r>
      <w:r w:rsidR="00880CF4" w:rsidRPr="00E9659C">
        <w:rPr>
          <w:rFonts w:ascii="Arial" w:hAnsi="Arial" w:cs="Arial"/>
        </w:rPr>
        <w:t xml:space="preserve">(or serum) </w:t>
      </w:r>
      <w:r w:rsidR="00742D72" w:rsidRPr="00E9659C">
        <w:rPr>
          <w:rFonts w:ascii="Arial" w:hAnsi="Arial" w:cs="Arial"/>
        </w:rPr>
        <w:t xml:space="preserve">LH excretion may also provide corroborative evidence for the use of exogenous T or other </w:t>
      </w:r>
      <w:r w:rsidR="001D6CF5" w:rsidRPr="00E9659C">
        <w:rPr>
          <w:rFonts w:ascii="Arial" w:hAnsi="Arial" w:cs="Arial"/>
        </w:rPr>
        <w:t xml:space="preserve">synthetic </w:t>
      </w:r>
      <w:r w:rsidR="00742D72" w:rsidRPr="00E9659C">
        <w:rPr>
          <w:rFonts w:ascii="Arial" w:hAnsi="Arial" w:cs="Arial"/>
        </w:rPr>
        <w:t>androgens</w:t>
      </w:r>
      <w:r w:rsidR="001D3F56">
        <w:rPr>
          <w:rFonts w:ascii="Arial" w:hAnsi="Arial" w:cs="Arial"/>
        </w:rPr>
        <w:t xml:space="preserve"> </w:t>
      </w:r>
      <w:r w:rsidR="00E54622" w:rsidRPr="00E9659C">
        <w:rPr>
          <w:rFonts w:ascii="Arial" w:hAnsi="Arial" w:cs="Arial"/>
        </w:rPr>
        <w:fldChar w:fldCharType="begin">
          <w:fldData xml:space="preserve">PEVuZE5vdGU+PENpdGU+PEF1dGhvcj5LaWNtYW48L0F1dGhvcj48WWVhcj4xOTkwPC9ZZWFyPjxS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PEVuZE5vdGU+PENpdGU+PEF1dGhvcj5LaWNtYW48L0F1dGhvcj48WWVhcj4xOTkwPC9ZZWFyPjxS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E54622" w:rsidRPr="00E9659C">
        <w:rPr>
          <w:rFonts w:ascii="Arial" w:hAnsi="Arial" w:cs="Arial"/>
        </w:rPr>
      </w:r>
      <w:r w:rsidR="00E54622" w:rsidRPr="00E9659C">
        <w:rPr>
          <w:rFonts w:ascii="Arial" w:hAnsi="Arial" w:cs="Arial"/>
        </w:rPr>
        <w:fldChar w:fldCharType="separate"/>
      </w:r>
      <w:r w:rsidR="00E9659C">
        <w:rPr>
          <w:rFonts w:ascii="Arial" w:hAnsi="Arial" w:cs="Arial"/>
          <w:noProof/>
        </w:rPr>
        <w:t>(</w:t>
      </w:r>
      <w:hyperlink w:anchor="_ENREF_63" w:tooltip="Martin-Escudero, 2019 #7935" w:history="1">
        <w:r w:rsidR="00277BDB">
          <w:rPr>
            <w:rFonts w:ascii="Arial" w:hAnsi="Arial" w:cs="Arial"/>
            <w:noProof/>
          </w:rPr>
          <w:t>63</w:t>
        </w:r>
      </w:hyperlink>
      <w:r w:rsidR="00E9659C">
        <w:rPr>
          <w:rFonts w:ascii="Arial" w:hAnsi="Arial" w:cs="Arial"/>
          <w:noProof/>
        </w:rPr>
        <w:t>,</w:t>
      </w:r>
      <w:hyperlink w:anchor="_ENREF_76" w:tooltip="Kicman, 1990 #3052" w:history="1">
        <w:r w:rsidR="00277BDB">
          <w:rPr>
            <w:rFonts w:ascii="Arial" w:hAnsi="Arial" w:cs="Arial"/>
            <w:noProof/>
          </w:rPr>
          <w:t>76-78</w:t>
        </w:r>
      </w:hyperlink>
      <w:r w:rsidR="00E9659C">
        <w:rPr>
          <w:rFonts w:ascii="Arial" w:hAnsi="Arial" w:cs="Arial"/>
          <w:noProof/>
        </w:rPr>
        <w:t>)</w:t>
      </w:r>
      <w:r w:rsidR="00E54622" w:rsidRPr="00E9659C">
        <w:rPr>
          <w:rFonts w:ascii="Arial" w:hAnsi="Arial" w:cs="Arial"/>
        </w:rPr>
        <w:fldChar w:fldCharType="end"/>
      </w:r>
      <w:hyperlink w:anchor="_ENREF_33" w:tooltip="Goebel, 2009 #6063" w:history="1"/>
      <w:r w:rsidR="00742D72" w:rsidRPr="00E9659C">
        <w:rPr>
          <w:rFonts w:ascii="Arial" w:hAnsi="Arial" w:cs="Arial"/>
        </w:rPr>
        <w:t xml:space="preserve">. </w:t>
      </w:r>
    </w:p>
    <w:p w14:paraId="34280FD1" w14:textId="77777777" w:rsidR="00D63A3A" w:rsidRPr="00E9659C" w:rsidRDefault="00D63A3A" w:rsidP="00E9659C">
      <w:pPr>
        <w:spacing w:after="0"/>
        <w:rPr>
          <w:rFonts w:ascii="Arial" w:hAnsi="Arial" w:cs="Arial"/>
        </w:rPr>
      </w:pPr>
    </w:p>
    <w:p w14:paraId="20837368" w14:textId="4F26D827" w:rsidR="00D63A3A" w:rsidRPr="00E9659C" w:rsidRDefault="007308BE" w:rsidP="00E9659C">
      <w:pPr>
        <w:spacing w:after="0"/>
        <w:rPr>
          <w:rFonts w:ascii="Arial" w:hAnsi="Arial" w:cs="Arial"/>
        </w:rPr>
      </w:pPr>
      <w:r w:rsidRPr="00E9659C">
        <w:rPr>
          <w:rFonts w:ascii="Arial" w:hAnsi="Arial" w:cs="Arial"/>
        </w:rPr>
        <w:t xml:space="preserve">While MS is highly effective for detecting specific androgens, it requires knowledge of the chemical structure to be detected and </w:t>
      </w:r>
      <w:r w:rsidR="008B5BBE" w:rsidRPr="00E9659C">
        <w:rPr>
          <w:rFonts w:ascii="Arial" w:hAnsi="Arial" w:cs="Arial"/>
        </w:rPr>
        <w:t xml:space="preserve">otherwise </w:t>
      </w:r>
      <w:r w:rsidR="00711F9F" w:rsidRPr="00E9659C">
        <w:rPr>
          <w:rFonts w:ascii="Arial" w:hAnsi="Arial" w:cs="Arial"/>
        </w:rPr>
        <w:t>cannot be applied</w:t>
      </w:r>
      <w:r w:rsidRPr="00E9659C">
        <w:rPr>
          <w:rFonts w:ascii="Arial" w:hAnsi="Arial" w:cs="Arial"/>
        </w:rPr>
        <w:t xml:space="preserve">. </w:t>
      </w:r>
      <w:r w:rsidR="0090696A" w:rsidRPr="00E9659C">
        <w:rPr>
          <w:rFonts w:ascii="Arial" w:hAnsi="Arial" w:cs="Arial"/>
        </w:rPr>
        <w:t xml:space="preserve">This </w:t>
      </w:r>
      <w:r w:rsidR="0018407D" w:rsidRPr="00E9659C">
        <w:rPr>
          <w:rFonts w:ascii="Arial" w:hAnsi="Arial" w:cs="Arial"/>
        </w:rPr>
        <w:t xml:space="preserve">principle </w:t>
      </w:r>
      <w:r w:rsidR="0090696A" w:rsidRPr="00E9659C">
        <w:rPr>
          <w:rFonts w:ascii="Arial" w:hAnsi="Arial" w:cs="Arial"/>
        </w:rPr>
        <w:t>applies to n</w:t>
      </w:r>
      <w:r w:rsidR="001E74AF" w:rsidRPr="00E9659C">
        <w:rPr>
          <w:rFonts w:ascii="Arial" w:hAnsi="Arial" w:cs="Arial"/>
        </w:rPr>
        <w:t xml:space="preserve">ever-marketed </w:t>
      </w:r>
      <w:r w:rsidR="000002EE" w:rsidRPr="00E9659C">
        <w:rPr>
          <w:rFonts w:ascii="Arial" w:hAnsi="Arial" w:cs="Arial"/>
        </w:rPr>
        <w:t xml:space="preserve">designer </w:t>
      </w:r>
      <w:r w:rsidR="00D63A3A" w:rsidRPr="00E9659C">
        <w:rPr>
          <w:rFonts w:ascii="Arial" w:hAnsi="Arial" w:cs="Arial"/>
        </w:rPr>
        <w:t xml:space="preserve">or </w:t>
      </w:r>
      <w:r w:rsidR="000002EE" w:rsidRPr="00E9659C">
        <w:rPr>
          <w:rFonts w:ascii="Arial" w:hAnsi="Arial" w:cs="Arial"/>
        </w:rPr>
        <w:t>nutraceutical androgens</w:t>
      </w:r>
      <w:r w:rsidR="001E74AF" w:rsidRPr="00E9659C">
        <w:rPr>
          <w:rFonts w:ascii="Arial" w:hAnsi="Arial" w:cs="Arial"/>
        </w:rPr>
        <w:t xml:space="preserve"> </w:t>
      </w:r>
      <w:r w:rsidR="0055640D" w:rsidRPr="00E9659C">
        <w:rPr>
          <w:rFonts w:ascii="Arial" w:hAnsi="Arial" w:cs="Arial"/>
        </w:rPr>
        <w:t xml:space="preserve">sold over the internet or </w:t>
      </w:r>
      <w:r w:rsidR="00543AF8" w:rsidRPr="00E9659C">
        <w:rPr>
          <w:rFonts w:ascii="Arial" w:hAnsi="Arial" w:cs="Arial"/>
        </w:rPr>
        <w:t xml:space="preserve">in unregulated </w:t>
      </w:r>
      <w:r w:rsidR="006312E6" w:rsidRPr="00E9659C">
        <w:rPr>
          <w:rFonts w:ascii="Arial" w:hAnsi="Arial" w:cs="Arial"/>
        </w:rPr>
        <w:t xml:space="preserve">over-the-counter </w:t>
      </w:r>
      <w:r w:rsidR="00503EC9" w:rsidRPr="00E9659C">
        <w:rPr>
          <w:rFonts w:ascii="Arial" w:hAnsi="Arial" w:cs="Arial"/>
        </w:rPr>
        <w:t xml:space="preserve">nutritional supplements with </w:t>
      </w:r>
      <w:r w:rsidR="00D00DE2" w:rsidRPr="00E9659C">
        <w:rPr>
          <w:rFonts w:ascii="Arial" w:hAnsi="Arial" w:cs="Arial"/>
        </w:rPr>
        <w:t>unlabeled</w:t>
      </w:r>
      <w:r w:rsidR="00503EC9" w:rsidRPr="00E9659C">
        <w:rPr>
          <w:rFonts w:ascii="Arial" w:hAnsi="Arial" w:cs="Arial"/>
        </w:rPr>
        <w:t xml:space="preserve"> </w:t>
      </w:r>
      <w:r w:rsidR="00543AF8" w:rsidRPr="00E9659C">
        <w:rPr>
          <w:rFonts w:ascii="Arial" w:hAnsi="Arial" w:cs="Arial"/>
        </w:rPr>
        <w:t xml:space="preserve">steroid content. </w:t>
      </w:r>
      <w:r w:rsidR="00602B07" w:rsidRPr="00E9659C">
        <w:rPr>
          <w:rFonts w:ascii="Arial" w:hAnsi="Arial" w:cs="Arial"/>
        </w:rPr>
        <w:t xml:space="preserve">A </w:t>
      </w:r>
      <w:r w:rsidR="00176F4D" w:rsidRPr="00E9659C">
        <w:rPr>
          <w:rFonts w:ascii="Arial" w:hAnsi="Arial" w:cs="Arial"/>
        </w:rPr>
        <w:t>potential solution is the m</w:t>
      </w:r>
      <w:r w:rsidR="00984828" w:rsidRPr="00E9659C">
        <w:rPr>
          <w:rFonts w:ascii="Arial" w:hAnsi="Arial" w:cs="Arial"/>
        </w:rPr>
        <w:t xml:space="preserve">odern </w:t>
      </w:r>
      <w:r w:rsidR="002A559C" w:rsidRPr="00E9659C">
        <w:rPr>
          <w:rFonts w:ascii="Arial" w:hAnsi="Arial" w:cs="Arial"/>
          <w:i/>
        </w:rPr>
        <w:t>in vitro</w:t>
      </w:r>
      <w:r w:rsidR="002A559C" w:rsidRPr="00E9659C">
        <w:rPr>
          <w:rFonts w:ascii="Arial" w:hAnsi="Arial" w:cs="Arial"/>
        </w:rPr>
        <w:t xml:space="preserve"> androgen bioassay that </w:t>
      </w:r>
      <w:r w:rsidR="00711F9F" w:rsidRPr="00E9659C">
        <w:rPr>
          <w:rFonts w:ascii="Arial" w:hAnsi="Arial" w:cs="Arial"/>
        </w:rPr>
        <w:t>incorporates the human androgen receptor together with a convenient transactivation chemical read-out signal into a host yeast or mammalian cell</w:t>
      </w:r>
      <w:r w:rsidR="001D3F56">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&lt;EndNote&gt;&lt;Cite&gt;&lt;Author&gt;Akram&lt;/Author&gt;&lt;Year&gt;2011&lt;/Year&gt;&lt;RecNum&gt;5283&lt;/RecNum&gt;&lt;DisplayText&gt;(79)&lt;/DisplayText&gt;&lt;record&gt;&lt;rec-number&gt;5283&lt;/rec-number&gt;&lt;foreign-keys&gt;&lt;key app="EN" db-id="5tf2a99evredtle9xdnp9tzpats09attwwsd" timestamp="1511412587" guid="baf36d7f-f25f-4a96-aee8-2dee2821cc52"&gt;5283&lt;/key&gt;&lt;/foreign-keys&gt;&lt;ref-type name="Journal Article"&gt;17&lt;/ref-type&gt;&lt;contributors&gt;&lt;authors&gt;&lt;author&gt;Akram, O. N.&lt;/author&gt;&lt;author&gt;Bursill, C.&lt;/author&gt;&lt;author&gt;Desai, R.&lt;/author&gt;&lt;author&gt;Heather, A. K.&lt;/author&gt;&lt;author&gt;Kazlauskas, R.&lt;/author&gt;&lt;author&gt;Handelsman, D. J.&lt;/author&gt;&lt;author&gt;Lambert, G.&lt;/author&gt;&lt;/authors&gt;&lt;/contributors&gt;&lt;auth-address&gt;Lipid Research Group, The Heart Research Institute, Sydney, Australia.&lt;/auth-address&gt;&lt;titles&gt;&lt;title&gt;Evaluation of androgenic activity of nutraceutical-derived steroids using mammalian and yeast in vitro androgen bioassays&lt;/title&gt;&lt;secondary-title&gt;Anal Chem&lt;/secondary-title&gt;&lt;/titles&gt;&lt;periodical&gt;&lt;full-title&gt;Anal Chem&lt;/full-title&gt;&lt;/periodical&gt;&lt;pages&gt;2065-74&lt;/pages&gt;&lt;volume&gt;83&lt;/volume&gt;&lt;number&gt;6&lt;/number&gt;&lt;edition&gt;2011/02/19&lt;/edition&gt;&lt;dates&gt;&lt;year&gt;2011&lt;/year&gt;&lt;pub-dates&gt;&lt;date&gt;Mar 15&lt;/date&gt;&lt;/pub-dates&gt;&lt;/dates&gt;&lt;isbn&gt;1520-6882 (Electronic)&amp;#xD;0003-2700 (Linking)&lt;/isbn&gt;&lt;accession-num&gt;21329390&lt;/accession-num&gt;&lt;urls&gt;&lt;related-urls&gt;&lt;url&gt;http://www.ncbi.nlm.nih.gov/pubmed/21329390&lt;/url&gt;&lt;/related-urls&gt;&lt;/urls&gt;&lt;electronic-resource-num&gt;10.1021/ac102845y&lt;/electronic-resource-num&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79" w:tooltip="Akram, 2011 #5283" w:history="1">
        <w:r w:rsidR="00277BDB">
          <w:rPr>
            <w:rFonts w:ascii="Arial" w:hAnsi="Arial" w:cs="Arial"/>
            <w:noProof/>
          </w:rPr>
          <w:t>79</w:t>
        </w:r>
      </w:hyperlink>
      <w:r w:rsidR="00E9659C">
        <w:rPr>
          <w:rFonts w:ascii="Arial" w:hAnsi="Arial" w:cs="Arial"/>
          <w:noProof/>
        </w:rPr>
        <w:t>)</w:t>
      </w:r>
      <w:r w:rsidR="00742E88" w:rsidRPr="00E9659C">
        <w:rPr>
          <w:rFonts w:ascii="Arial" w:hAnsi="Arial" w:cs="Arial"/>
        </w:rPr>
        <w:fldChar w:fldCharType="end"/>
      </w:r>
      <w:r w:rsidR="002A559C" w:rsidRPr="00E9659C">
        <w:rPr>
          <w:rFonts w:ascii="Arial" w:hAnsi="Arial" w:cs="Arial"/>
        </w:rPr>
        <w:t xml:space="preserve">. This </w:t>
      </w:r>
      <w:r w:rsidR="00176F4D" w:rsidRPr="00E9659C">
        <w:rPr>
          <w:rFonts w:ascii="Arial" w:hAnsi="Arial" w:cs="Arial"/>
        </w:rPr>
        <w:t xml:space="preserve">has </w:t>
      </w:r>
      <w:r w:rsidR="000002EE" w:rsidRPr="00E9659C">
        <w:rPr>
          <w:rFonts w:ascii="Arial" w:hAnsi="Arial" w:cs="Arial"/>
        </w:rPr>
        <w:t>the generic capacity to detect all bioactive an</w:t>
      </w:r>
      <w:r w:rsidR="0094593C" w:rsidRPr="00E9659C">
        <w:rPr>
          <w:rFonts w:ascii="Arial" w:hAnsi="Arial" w:cs="Arial"/>
        </w:rPr>
        <w:t xml:space="preserve">drogens </w:t>
      </w:r>
      <w:r w:rsidR="00711F9F" w:rsidRPr="00E9659C">
        <w:rPr>
          <w:rFonts w:ascii="Arial" w:hAnsi="Arial" w:cs="Arial"/>
        </w:rPr>
        <w:t xml:space="preserve">regardless of structure </w:t>
      </w:r>
      <w:r w:rsidR="001C0480" w:rsidRPr="00E9659C">
        <w:rPr>
          <w:rFonts w:ascii="Arial" w:hAnsi="Arial" w:cs="Arial"/>
        </w:rPr>
        <w:t xml:space="preserve">due to their direct activation of the androgen receptor. Constructed </w:t>
      </w:r>
      <w:r w:rsidR="001C0480" w:rsidRPr="00E9659C">
        <w:rPr>
          <w:rFonts w:ascii="Arial" w:hAnsi="Arial" w:cs="Arial"/>
          <w:i/>
        </w:rPr>
        <w:t>in vitro</w:t>
      </w:r>
      <w:r w:rsidR="001C0480" w:rsidRPr="00E9659C">
        <w:rPr>
          <w:rFonts w:ascii="Arial" w:hAnsi="Arial" w:cs="Arial"/>
        </w:rPr>
        <w:t xml:space="preserve"> androgen bioassays feature </w:t>
      </w:r>
      <w:r w:rsidR="00711F9F" w:rsidRPr="00E9659C">
        <w:rPr>
          <w:rFonts w:ascii="Arial" w:hAnsi="Arial" w:cs="Arial"/>
        </w:rPr>
        <w:t xml:space="preserve">a </w:t>
      </w:r>
      <w:hyperlink w:anchor="_ENREF_41" w:tooltip="Cadwallader, 2011 #6589" w:history="1"/>
      <w:r w:rsidR="00711F9F" w:rsidRPr="00E9659C">
        <w:rPr>
          <w:rFonts w:ascii="Arial" w:hAnsi="Arial" w:cs="Arial"/>
        </w:rPr>
        <w:t>sensitive</w:t>
      </w:r>
      <w:r w:rsidR="0002162E" w:rsidRPr="00E9659C">
        <w:rPr>
          <w:rFonts w:ascii="Arial" w:hAnsi="Arial" w:cs="Arial"/>
        </w:rPr>
        <w:t xml:space="preserve"> </w:t>
      </w:r>
      <w:r w:rsidR="00A17F50" w:rsidRPr="00E9659C">
        <w:rPr>
          <w:rFonts w:ascii="Arial" w:hAnsi="Arial" w:cs="Arial"/>
        </w:rPr>
        <w:t>dose-</w:t>
      </w:r>
      <w:r w:rsidR="0002162E" w:rsidRPr="00E9659C">
        <w:rPr>
          <w:rFonts w:ascii="Arial" w:hAnsi="Arial" w:cs="Arial"/>
        </w:rPr>
        <w:t xml:space="preserve">response </w:t>
      </w:r>
      <w:r w:rsidR="007B0718" w:rsidRPr="00E9659C">
        <w:rPr>
          <w:rFonts w:ascii="Arial" w:hAnsi="Arial" w:cs="Arial"/>
        </w:rPr>
        <w:t xml:space="preserve">signal </w:t>
      </w:r>
      <w:r w:rsidR="0002162E" w:rsidRPr="00E9659C">
        <w:rPr>
          <w:rFonts w:ascii="Arial" w:hAnsi="Arial" w:cs="Arial"/>
        </w:rPr>
        <w:t>proportional to the potency of the bioactive androgen</w:t>
      </w:r>
      <w:r w:rsidR="001D3F56">
        <w:rPr>
          <w:rFonts w:ascii="Arial" w:hAnsi="Arial" w:cs="Arial"/>
        </w:rPr>
        <w:t xml:space="preserve"> </w:t>
      </w:r>
      <w:r w:rsidR="00742E88" w:rsidRPr="00E9659C">
        <w:rPr>
          <w:rFonts w:ascii="Arial" w:hAnsi="Arial" w:cs="Arial"/>
        </w:rPr>
        <w:fldChar w:fldCharType="begin">
          <w:fldData xml:space="preserve">PEVuZE5vdGU+PENpdGU+PEF1dGhvcj5IYW5kZWxzbWFuPC9BdXRob3I+PFllYXI+MjAwODwvWWVh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PEVuZE5vdGU+PENpdGU+PEF1dGhvcj5IYW5kZWxzbWFuPC9BdXRob3I+PFllYXI+MjAwODwvWWVh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80" w:tooltip="Handelsman, 2008 #4385" w:history="1">
        <w:r w:rsidR="00277BDB">
          <w:rPr>
            <w:rFonts w:ascii="Arial" w:hAnsi="Arial" w:cs="Arial"/>
            <w:noProof/>
          </w:rPr>
          <w:t>80-83</w:t>
        </w:r>
      </w:hyperlink>
      <w:r w:rsidR="00E9659C">
        <w:rPr>
          <w:rFonts w:ascii="Arial" w:hAnsi="Arial" w:cs="Arial"/>
          <w:noProof/>
        </w:rPr>
        <w:t>)</w:t>
      </w:r>
      <w:r w:rsidR="00742E88" w:rsidRPr="00E9659C">
        <w:rPr>
          <w:rFonts w:ascii="Arial" w:hAnsi="Arial" w:cs="Arial"/>
        </w:rPr>
        <w:fldChar w:fldCharType="end"/>
      </w:r>
      <w:r w:rsidR="0002162E" w:rsidRPr="00E9659C">
        <w:rPr>
          <w:rFonts w:ascii="Arial" w:hAnsi="Arial" w:cs="Arial"/>
        </w:rPr>
        <w:t xml:space="preserve">. </w:t>
      </w:r>
      <w:r w:rsidR="00A17F50" w:rsidRPr="00E9659C">
        <w:rPr>
          <w:rFonts w:ascii="Arial" w:hAnsi="Arial" w:cs="Arial"/>
        </w:rPr>
        <w:t>Yeast host cells have high specific</w:t>
      </w:r>
      <w:r w:rsidR="00930797" w:rsidRPr="00E9659C">
        <w:rPr>
          <w:rFonts w:ascii="Arial" w:hAnsi="Arial" w:cs="Arial"/>
        </w:rPr>
        <w:t>ity</w:t>
      </w:r>
      <w:r w:rsidR="00A17F50" w:rsidRPr="00E9659C">
        <w:rPr>
          <w:rFonts w:ascii="Arial" w:hAnsi="Arial" w:cs="Arial"/>
        </w:rPr>
        <w:t xml:space="preserve"> </w:t>
      </w:r>
      <w:r w:rsidR="00930797" w:rsidRPr="00E9659C">
        <w:rPr>
          <w:rFonts w:ascii="Arial" w:hAnsi="Arial" w:cs="Arial"/>
        </w:rPr>
        <w:t xml:space="preserve">for </w:t>
      </w:r>
      <w:r w:rsidR="00A17F50" w:rsidRPr="00E9659C">
        <w:rPr>
          <w:rFonts w:ascii="Arial" w:hAnsi="Arial" w:cs="Arial"/>
        </w:rPr>
        <w:t>detecti</w:t>
      </w:r>
      <w:r w:rsidR="00D00D0C" w:rsidRPr="00E9659C">
        <w:rPr>
          <w:rFonts w:ascii="Arial" w:hAnsi="Arial" w:cs="Arial"/>
        </w:rPr>
        <w:t xml:space="preserve">ng </w:t>
      </w:r>
      <w:r w:rsidR="00A17F50" w:rsidRPr="00E9659C">
        <w:rPr>
          <w:rFonts w:ascii="Arial" w:hAnsi="Arial" w:cs="Arial"/>
        </w:rPr>
        <w:t>androgens but are less sensitive than mammalian cells</w:t>
      </w:r>
      <w:r w:rsidR="00082E0B" w:rsidRPr="00E9659C">
        <w:rPr>
          <w:rFonts w:ascii="Arial" w:hAnsi="Arial" w:cs="Arial"/>
        </w:rPr>
        <w:t>,</w:t>
      </w:r>
      <w:r w:rsidR="00D00D0C" w:rsidRPr="00E9659C">
        <w:rPr>
          <w:rFonts w:ascii="Arial" w:hAnsi="Arial" w:cs="Arial"/>
        </w:rPr>
        <w:t xml:space="preserve"> which </w:t>
      </w:r>
      <w:r w:rsidR="00082E0B" w:rsidRPr="00E9659C">
        <w:rPr>
          <w:rFonts w:ascii="Arial" w:hAnsi="Arial" w:cs="Arial"/>
        </w:rPr>
        <w:t xml:space="preserve">express </w:t>
      </w:r>
      <w:r w:rsidR="00D00D0C" w:rsidRPr="00E9659C">
        <w:rPr>
          <w:rFonts w:ascii="Arial" w:hAnsi="Arial" w:cs="Arial"/>
        </w:rPr>
        <w:t xml:space="preserve">native steroid mechanisms including </w:t>
      </w:r>
      <w:r w:rsidR="00A356DA" w:rsidRPr="00E9659C">
        <w:rPr>
          <w:rFonts w:ascii="Arial" w:hAnsi="Arial" w:cs="Arial"/>
        </w:rPr>
        <w:t>steroidogenic enzymes</w:t>
      </w:r>
      <w:r w:rsidR="00D00D0C" w:rsidRPr="00E9659C">
        <w:rPr>
          <w:rFonts w:ascii="Arial" w:hAnsi="Arial" w:cs="Arial"/>
        </w:rPr>
        <w:t xml:space="preserve"> and/or other steroid receptors</w:t>
      </w:r>
      <w:r w:rsidR="00930797" w:rsidRPr="00E9659C">
        <w:rPr>
          <w:rFonts w:ascii="Arial" w:hAnsi="Arial" w:cs="Arial"/>
        </w:rPr>
        <w:t xml:space="preserve">. </w:t>
      </w:r>
      <w:r w:rsidR="00644D25" w:rsidRPr="00E9659C">
        <w:rPr>
          <w:rFonts w:ascii="Arial" w:hAnsi="Arial" w:cs="Arial"/>
        </w:rPr>
        <w:t>M</w:t>
      </w:r>
      <w:r w:rsidR="00930797" w:rsidRPr="00E9659C">
        <w:rPr>
          <w:rFonts w:ascii="Arial" w:hAnsi="Arial" w:cs="Arial"/>
        </w:rPr>
        <w:t xml:space="preserve">ammalian </w:t>
      </w:r>
      <w:r w:rsidR="00930797" w:rsidRPr="00E9659C">
        <w:rPr>
          <w:rFonts w:ascii="Arial" w:hAnsi="Arial" w:cs="Arial"/>
          <w:i/>
        </w:rPr>
        <w:t>in vitro</w:t>
      </w:r>
      <w:r w:rsidR="00930797" w:rsidRPr="00E9659C">
        <w:rPr>
          <w:rFonts w:ascii="Arial" w:hAnsi="Arial" w:cs="Arial"/>
        </w:rPr>
        <w:t xml:space="preserve"> </w:t>
      </w:r>
      <w:r w:rsidR="00D5270B" w:rsidRPr="00E9659C">
        <w:rPr>
          <w:rFonts w:ascii="Arial" w:hAnsi="Arial" w:cs="Arial"/>
        </w:rPr>
        <w:t xml:space="preserve">androgen </w:t>
      </w:r>
      <w:r w:rsidR="00930797" w:rsidRPr="00E9659C">
        <w:rPr>
          <w:rFonts w:ascii="Arial" w:hAnsi="Arial" w:cs="Arial"/>
        </w:rPr>
        <w:t xml:space="preserve">bioassays </w:t>
      </w:r>
      <w:r w:rsidR="00C770C7" w:rsidRPr="00E9659C">
        <w:rPr>
          <w:rFonts w:ascii="Arial" w:hAnsi="Arial" w:cs="Arial"/>
        </w:rPr>
        <w:t xml:space="preserve">can </w:t>
      </w:r>
      <w:r w:rsidR="00D00D0C" w:rsidRPr="00E9659C">
        <w:rPr>
          <w:rFonts w:ascii="Arial" w:hAnsi="Arial" w:cs="Arial"/>
        </w:rPr>
        <w:t xml:space="preserve">also </w:t>
      </w:r>
      <w:r w:rsidR="00A356DA" w:rsidRPr="00E9659C">
        <w:rPr>
          <w:rFonts w:ascii="Arial" w:hAnsi="Arial" w:cs="Arial"/>
        </w:rPr>
        <w:t xml:space="preserve">detect pro-androgens, </w:t>
      </w:r>
      <w:r w:rsidR="00C770C7" w:rsidRPr="00E9659C">
        <w:rPr>
          <w:rFonts w:ascii="Arial" w:hAnsi="Arial" w:cs="Arial"/>
        </w:rPr>
        <w:t xml:space="preserve">steroids </w:t>
      </w:r>
      <w:r w:rsidR="00D5270B" w:rsidRPr="00E9659C">
        <w:rPr>
          <w:rFonts w:ascii="Arial" w:hAnsi="Arial" w:cs="Arial"/>
        </w:rPr>
        <w:t xml:space="preserve">lacking </w:t>
      </w:r>
      <w:r w:rsidR="00A356DA" w:rsidRPr="00E9659C">
        <w:rPr>
          <w:rFonts w:ascii="Arial" w:hAnsi="Arial" w:cs="Arial"/>
        </w:rPr>
        <w:t xml:space="preserve">intrinsic androgenic </w:t>
      </w:r>
      <w:r w:rsidR="00D00D0C" w:rsidRPr="00E9659C">
        <w:rPr>
          <w:rFonts w:ascii="Arial" w:hAnsi="Arial" w:cs="Arial"/>
        </w:rPr>
        <w:t>bio</w:t>
      </w:r>
      <w:r w:rsidR="00A356DA" w:rsidRPr="00E9659C">
        <w:rPr>
          <w:rFonts w:ascii="Arial" w:hAnsi="Arial" w:cs="Arial"/>
        </w:rPr>
        <w:t xml:space="preserve">activity but </w:t>
      </w:r>
      <w:r w:rsidR="00A17F50" w:rsidRPr="00E9659C">
        <w:rPr>
          <w:rFonts w:ascii="Arial" w:hAnsi="Arial" w:cs="Arial"/>
        </w:rPr>
        <w:t xml:space="preserve">which are </w:t>
      </w:r>
      <w:r w:rsidR="00A356DA" w:rsidRPr="00E9659C">
        <w:rPr>
          <w:rFonts w:ascii="Arial" w:hAnsi="Arial" w:cs="Arial"/>
        </w:rPr>
        <w:t>conver</w:t>
      </w:r>
      <w:r w:rsidR="00A17F50" w:rsidRPr="00E9659C">
        <w:rPr>
          <w:rFonts w:ascii="Arial" w:hAnsi="Arial" w:cs="Arial"/>
        </w:rPr>
        <w:t xml:space="preserve">ted </w:t>
      </w:r>
      <w:r w:rsidR="00A356DA" w:rsidRPr="00E9659C">
        <w:rPr>
          <w:rFonts w:ascii="Arial" w:hAnsi="Arial" w:cs="Arial"/>
        </w:rPr>
        <w:t>in</w:t>
      </w:r>
      <w:r w:rsidR="00D5270B" w:rsidRPr="00E9659C">
        <w:rPr>
          <w:rFonts w:ascii="Arial" w:hAnsi="Arial" w:cs="Arial"/>
        </w:rPr>
        <w:t>to</w:t>
      </w:r>
      <w:r w:rsidR="00A356DA" w:rsidRPr="00E9659C">
        <w:rPr>
          <w:rFonts w:ascii="Arial" w:hAnsi="Arial" w:cs="Arial"/>
        </w:rPr>
        <w:t xml:space="preserve"> </w:t>
      </w:r>
      <w:r w:rsidR="00C770C7" w:rsidRPr="00E9659C">
        <w:rPr>
          <w:rFonts w:ascii="Arial" w:hAnsi="Arial" w:cs="Arial"/>
        </w:rPr>
        <w:t>androgens</w:t>
      </w:r>
      <w:r w:rsidR="00D5270B" w:rsidRPr="00E9659C">
        <w:rPr>
          <w:rFonts w:ascii="Arial" w:hAnsi="Arial" w:cs="Arial"/>
        </w:rPr>
        <w:t xml:space="preserve"> </w:t>
      </w:r>
      <w:r w:rsidR="001C0480" w:rsidRPr="00E9659C">
        <w:rPr>
          <w:rFonts w:ascii="Arial" w:hAnsi="Arial" w:cs="Arial"/>
        </w:rPr>
        <w:t xml:space="preserve">within </w:t>
      </w:r>
      <w:r w:rsidR="00D00D0C" w:rsidRPr="00E9659C">
        <w:rPr>
          <w:rFonts w:ascii="Arial" w:hAnsi="Arial" w:cs="Arial"/>
        </w:rPr>
        <w:t>the mammalian cell</w:t>
      </w:r>
      <w:r w:rsidR="00930797" w:rsidRPr="00E9659C">
        <w:rPr>
          <w:rFonts w:ascii="Arial" w:hAnsi="Arial" w:cs="Arial"/>
        </w:rPr>
        <w:t xml:space="preserve">. </w:t>
      </w:r>
      <w:r w:rsidR="002D3CF2" w:rsidRPr="00E9659C">
        <w:rPr>
          <w:rFonts w:ascii="Arial" w:hAnsi="Arial" w:cs="Arial"/>
        </w:rPr>
        <w:t xml:space="preserve">Hence, </w:t>
      </w:r>
      <w:r w:rsidR="00644D25" w:rsidRPr="00E9659C">
        <w:rPr>
          <w:rFonts w:ascii="Arial" w:hAnsi="Arial" w:cs="Arial"/>
        </w:rPr>
        <w:t xml:space="preserve">while </w:t>
      </w:r>
      <w:r w:rsidR="00396AF9" w:rsidRPr="00E9659C">
        <w:rPr>
          <w:rFonts w:ascii="Arial" w:hAnsi="Arial" w:cs="Arial"/>
        </w:rPr>
        <w:t xml:space="preserve">mammalian host cells </w:t>
      </w:r>
      <w:r w:rsidR="00A77798" w:rsidRPr="00E9659C">
        <w:rPr>
          <w:rFonts w:ascii="Arial" w:hAnsi="Arial" w:cs="Arial"/>
        </w:rPr>
        <w:t>sacrif</w:t>
      </w:r>
      <w:r w:rsidR="005F3CC9" w:rsidRPr="00E9659C">
        <w:rPr>
          <w:rFonts w:ascii="Arial" w:hAnsi="Arial" w:cs="Arial"/>
        </w:rPr>
        <w:t>ice specificity f</w:t>
      </w:r>
      <w:r w:rsidR="00A356DA" w:rsidRPr="00E9659C">
        <w:rPr>
          <w:rFonts w:ascii="Arial" w:hAnsi="Arial" w:cs="Arial"/>
        </w:rPr>
        <w:t xml:space="preserve">or </w:t>
      </w:r>
      <w:r w:rsidR="00EA0628" w:rsidRPr="00E9659C">
        <w:rPr>
          <w:rFonts w:ascii="Arial" w:hAnsi="Arial" w:cs="Arial"/>
        </w:rPr>
        <w:t xml:space="preserve">higher </w:t>
      </w:r>
      <w:r w:rsidR="00A356DA" w:rsidRPr="00E9659C">
        <w:rPr>
          <w:rFonts w:ascii="Arial" w:hAnsi="Arial" w:cs="Arial"/>
        </w:rPr>
        <w:t>sensitivity</w:t>
      </w:r>
      <w:r w:rsidR="00644D25" w:rsidRPr="00E9659C">
        <w:rPr>
          <w:rFonts w:ascii="Arial" w:hAnsi="Arial" w:cs="Arial"/>
        </w:rPr>
        <w:t>, they can also detect pro-androgens</w:t>
      </w:r>
      <w:r w:rsidR="001D3F56">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&lt;EndNote&gt;&lt;Cite&gt;&lt;Author&gt;Akram&lt;/Author&gt;&lt;Year&gt;2011&lt;/Year&gt;&lt;RecNum&gt;5283&lt;/RecNum&gt;&lt;DisplayText&gt;(79)&lt;/DisplayText&gt;&lt;record&gt;&lt;rec-number&gt;5283&lt;/rec-number&gt;&lt;foreign-keys&gt;&lt;key app="EN" db-id="5tf2a99evredtle9xdnp9tzpats09attwwsd" timestamp="1511412587" guid="baf36d7f-f25f-4a96-aee8-2dee2821cc52"&gt;5283&lt;/key&gt;&lt;/foreign-keys&gt;&lt;ref-type name="Journal Article"&gt;17&lt;/ref-type&gt;&lt;contributors&gt;&lt;authors&gt;&lt;author&gt;Akram, O. N.&lt;/author&gt;&lt;author&gt;Bursill, C.&lt;/author&gt;&lt;author&gt;Desai, R.&lt;/author&gt;&lt;author&gt;Heather, A. K.&lt;/author&gt;&lt;author&gt;Kazlauskas, R.&lt;/author&gt;&lt;author&gt;Handelsman, D. J.&lt;/author&gt;&lt;author&gt;Lambert, G.&lt;/author&gt;&lt;/authors&gt;&lt;/contributors&gt;&lt;auth-address&gt;Lipid Research Group, The Heart Research Institute, Sydney, Australia.&lt;/auth-address&gt;&lt;titles&gt;&lt;title&gt;Evaluation of androgenic activity of nutraceutical-derived steroids using mammalian and yeast in vitro androgen bioassays&lt;/title&gt;&lt;secondary-title&gt;Anal Chem&lt;/secondary-title&gt;&lt;/titles&gt;&lt;periodical&gt;&lt;full-title&gt;Anal Chem&lt;/full-title&gt;&lt;/periodical&gt;&lt;pages&gt;2065-74&lt;/pages&gt;&lt;volume&gt;83&lt;/volume&gt;&lt;number&gt;6&lt;/number&gt;&lt;edition&gt;2011/02/19&lt;/edition&gt;&lt;dates&gt;&lt;year&gt;2011&lt;/year&gt;&lt;pub-dates&gt;&lt;date&gt;Mar 15&lt;/date&gt;&lt;/pub-dates&gt;&lt;/dates&gt;&lt;isbn&gt;1520-6882 (Electronic)&amp;#xD;0003-2700 (Linking)&lt;/isbn&gt;&lt;accession-num&gt;21329390&lt;/accession-num&gt;&lt;urls&gt;&lt;related-urls&gt;&lt;url&gt;http://www.ncbi.nlm.nih.gov/pubmed/21329390&lt;/url&gt;&lt;/related-urls&gt;&lt;/urls&gt;&lt;electronic-resource-num&gt;10.1021/ac102845y&lt;/electronic-resource-num&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79" w:tooltip="Akram, 2011 #5283" w:history="1">
        <w:r w:rsidR="00277BDB">
          <w:rPr>
            <w:rFonts w:ascii="Arial" w:hAnsi="Arial" w:cs="Arial"/>
            <w:noProof/>
          </w:rPr>
          <w:t>79</w:t>
        </w:r>
      </w:hyperlink>
      <w:r w:rsidR="00E9659C">
        <w:rPr>
          <w:rFonts w:ascii="Arial" w:hAnsi="Arial" w:cs="Arial"/>
          <w:noProof/>
        </w:rPr>
        <w:t>)</w:t>
      </w:r>
      <w:r w:rsidR="00742E88" w:rsidRPr="00E9659C">
        <w:rPr>
          <w:rFonts w:ascii="Arial" w:hAnsi="Arial" w:cs="Arial"/>
        </w:rPr>
        <w:fldChar w:fldCharType="end"/>
      </w:r>
      <w:r w:rsidR="00644D25" w:rsidRPr="00E9659C">
        <w:rPr>
          <w:rFonts w:ascii="Arial" w:hAnsi="Arial" w:cs="Arial"/>
        </w:rPr>
        <w:t xml:space="preserve">. Hence </w:t>
      </w:r>
      <w:r w:rsidR="00DA7E8A" w:rsidRPr="00E9659C">
        <w:rPr>
          <w:rFonts w:ascii="Arial" w:hAnsi="Arial" w:cs="Arial"/>
        </w:rPr>
        <w:t>y</w:t>
      </w:r>
      <w:r w:rsidR="0078541C" w:rsidRPr="00E9659C">
        <w:rPr>
          <w:rFonts w:ascii="Arial" w:hAnsi="Arial" w:cs="Arial"/>
        </w:rPr>
        <w:t xml:space="preserve">east and mammalian </w:t>
      </w:r>
      <w:r w:rsidR="00B137A0" w:rsidRPr="00E9659C">
        <w:rPr>
          <w:rFonts w:ascii="Arial" w:hAnsi="Arial" w:cs="Arial"/>
          <w:i/>
        </w:rPr>
        <w:t>in vitro</w:t>
      </w:r>
      <w:r w:rsidR="00B137A0" w:rsidRPr="00E9659C">
        <w:rPr>
          <w:rFonts w:ascii="Arial" w:hAnsi="Arial" w:cs="Arial"/>
        </w:rPr>
        <w:t xml:space="preserve"> </w:t>
      </w:r>
      <w:r w:rsidR="0078541C" w:rsidRPr="00E9659C">
        <w:rPr>
          <w:rFonts w:ascii="Arial" w:hAnsi="Arial" w:cs="Arial"/>
        </w:rPr>
        <w:t xml:space="preserve">androgen bioassays </w:t>
      </w:r>
      <w:r w:rsidR="00644D25" w:rsidRPr="00E9659C">
        <w:rPr>
          <w:rFonts w:ascii="Arial" w:hAnsi="Arial" w:cs="Arial"/>
        </w:rPr>
        <w:t xml:space="preserve">are complementary in detecting </w:t>
      </w:r>
      <w:r w:rsidR="0078541C" w:rsidRPr="00E9659C">
        <w:rPr>
          <w:rFonts w:ascii="Arial" w:hAnsi="Arial" w:cs="Arial"/>
        </w:rPr>
        <w:t>both androgens and pro-androgens</w:t>
      </w:r>
      <w:r w:rsidR="00B137A0" w:rsidRPr="00E9659C">
        <w:rPr>
          <w:rFonts w:ascii="Arial" w:hAnsi="Arial" w:cs="Arial"/>
        </w:rPr>
        <w:t xml:space="preserve">. </w:t>
      </w:r>
      <w:r w:rsidR="00FD6EB4" w:rsidRPr="00E9659C">
        <w:rPr>
          <w:rFonts w:ascii="Arial" w:hAnsi="Arial" w:cs="Arial"/>
        </w:rPr>
        <w:t xml:space="preserve">The </w:t>
      </w:r>
      <w:r w:rsidR="0078541C" w:rsidRPr="00E9659C">
        <w:rPr>
          <w:rFonts w:ascii="Arial" w:hAnsi="Arial" w:cs="Arial"/>
        </w:rPr>
        <w:t>limitation</w:t>
      </w:r>
      <w:r w:rsidR="00FD6EB4" w:rsidRPr="00E9659C">
        <w:rPr>
          <w:rFonts w:ascii="Arial" w:hAnsi="Arial" w:cs="Arial"/>
        </w:rPr>
        <w:t>s</w:t>
      </w:r>
      <w:r w:rsidR="0078541C" w:rsidRPr="00E9659C">
        <w:rPr>
          <w:rFonts w:ascii="Arial" w:hAnsi="Arial" w:cs="Arial"/>
        </w:rPr>
        <w:t xml:space="preserve"> </w:t>
      </w:r>
      <w:r w:rsidR="00B137A0" w:rsidRPr="00E9659C">
        <w:rPr>
          <w:rFonts w:ascii="Arial" w:hAnsi="Arial" w:cs="Arial"/>
        </w:rPr>
        <w:t xml:space="preserve">of </w:t>
      </w:r>
      <w:r w:rsidR="00C770C7" w:rsidRPr="00E9659C">
        <w:rPr>
          <w:rFonts w:ascii="Arial" w:hAnsi="Arial" w:cs="Arial"/>
          <w:i/>
        </w:rPr>
        <w:t>in vitro</w:t>
      </w:r>
      <w:r w:rsidR="00C770C7" w:rsidRPr="00E9659C">
        <w:rPr>
          <w:rFonts w:ascii="Arial" w:hAnsi="Arial" w:cs="Arial"/>
        </w:rPr>
        <w:t xml:space="preserve"> androgen bioassays </w:t>
      </w:r>
      <w:r w:rsidR="00FD6EB4" w:rsidRPr="00E9659C">
        <w:rPr>
          <w:rFonts w:ascii="Arial" w:hAnsi="Arial" w:cs="Arial"/>
        </w:rPr>
        <w:t xml:space="preserve">are their susceptibility to </w:t>
      </w:r>
      <w:r w:rsidR="00C770C7" w:rsidRPr="00E9659C">
        <w:rPr>
          <w:rFonts w:ascii="Arial" w:hAnsi="Arial" w:cs="Arial"/>
        </w:rPr>
        <w:t>matrix effects</w:t>
      </w:r>
      <w:r w:rsidR="00FD6EB4" w:rsidRPr="00E9659C">
        <w:rPr>
          <w:rFonts w:ascii="Arial" w:hAnsi="Arial" w:cs="Arial"/>
        </w:rPr>
        <w:t xml:space="preserve"> and difficulties in </w:t>
      </w:r>
      <w:r w:rsidR="00644BB5" w:rsidRPr="00E9659C">
        <w:rPr>
          <w:rFonts w:ascii="Arial" w:hAnsi="Arial" w:cs="Arial"/>
        </w:rPr>
        <w:t>standardizing bioassay-based test</w:t>
      </w:r>
      <w:r w:rsidR="001C0480" w:rsidRPr="00E9659C">
        <w:rPr>
          <w:rFonts w:ascii="Arial" w:hAnsi="Arial" w:cs="Arial"/>
        </w:rPr>
        <w:t>. Consequently</w:t>
      </w:r>
      <w:r w:rsidR="00277BDB">
        <w:rPr>
          <w:rFonts w:ascii="Arial" w:hAnsi="Arial" w:cs="Arial"/>
        </w:rPr>
        <w:t>.</w:t>
      </w:r>
      <w:r w:rsidR="001C0480" w:rsidRPr="00E9659C">
        <w:rPr>
          <w:rFonts w:ascii="Arial" w:hAnsi="Arial" w:cs="Arial"/>
        </w:rPr>
        <w:t xml:space="preserve"> they are best deployed </w:t>
      </w:r>
      <w:r w:rsidR="00DA7E8A" w:rsidRPr="00E9659C">
        <w:rPr>
          <w:rFonts w:ascii="Arial" w:hAnsi="Arial" w:cs="Arial"/>
        </w:rPr>
        <w:t xml:space="preserve">to characterize </w:t>
      </w:r>
      <w:r w:rsidR="00C770C7" w:rsidRPr="00E9659C">
        <w:rPr>
          <w:rFonts w:ascii="Arial" w:hAnsi="Arial" w:cs="Arial"/>
        </w:rPr>
        <w:t xml:space="preserve">products and substances </w:t>
      </w:r>
      <w:r w:rsidR="00DD4FC8" w:rsidRPr="00E9659C">
        <w:rPr>
          <w:rFonts w:ascii="Arial" w:hAnsi="Arial" w:cs="Arial"/>
        </w:rPr>
        <w:t xml:space="preserve">for </w:t>
      </w:r>
      <w:r w:rsidR="00C770C7" w:rsidRPr="00E9659C">
        <w:rPr>
          <w:rFonts w:ascii="Arial" w:hAnsi="Arial" w:cs="Arial"/>
        </w:rPr>
        <w:t>androgens or pro-androgen</w:t>
      </w:r>
      <w:r w:rsidR="00DD4FC8" w:rsidRPr="00E9659C">
        <w:rPr>
          <w:rFonts w:ascii="Arial" w:hAnsi="Arial" w:cs="Arial"/>
        </w:rPr>
        <w:t xml:space="preserve"> content </w:t>
      </w:r>
      <w:r w:rsidR="00DA7E8A" w:rsidRPr="00E9659C">
        <w:rPr>
          <w:rFonts w:ascii="Arial" w:hAnsi="Arial" w:cs="Arial"/>
        </w:rPr>
        <w:t xml:space="preserve">rather than to </w:t>
      </w:r>
      <w:r w:rsidR="001C0480" w:rsidRPr="00E9659C">
        <w:rPr>
          <w:rFonts w:ascii="Arial" w:hAnsi="Arial" w:cs="Arial"/>
        </w:rPr>
        <w:t xml:space="preserve">detect androgens in complex </w:t>
      </w:r>
      <w:r w:rsidR="00DA7E8A" w:rsidRPr="00E9659C">
        <w:rPr>
          <w:rFonts w:ascii="Arial" w:hAnsi="Arial" w:cs="Arial"/>
        </w:rPr>
        <w:t>biological samples</w:t>
      </w:r>
      <w:r w:rsidR="00C770C7" w:rsidRPr="00E9659C">
        <w:rPr>
          <w:rFonts w:ascii="Arial" w:hAnsi="Arial" w:cs="Arial"/>
        </w:rPr>
        <w:t xml:space="preserve">. </w:t>
      </w:r>
      <w:r w:rsidR="00E724D1" w:rsidRPr="00E9659C">
        <w:rPr>
          <w:rFonts w:ascii="Arial" w:hAnsi="Arial" w:cs="Arial"/>
        </w:rPr>
        <w:t xml:space="preserve">Hence </w:t>
      </w:r>
      <w:r w:rsidR="00FD6EB4" w:rsidRPr="00E9659C">
        <w:rPr>
          <w:rFonts w:ascii="Arial" w:hAnsi="Arial" w:cs="Arial"/>
        </w:rPr>
        <w:t xml:space="preserve">the yeast </w:t>
      </w:r>
      <w:r w:rsidR="00E724D1" w:rsidRPr="00E9659C">
        <w:rPr>
          <w:rFonts w:ascii="Arial" w:hAnsi="Arial" w:cs="Arial"/>
        </w:rPr>
        <w:t xml:space="preserve">androgen </w:t>
      </w:r>
      <w:r w:rsidR="00FD6EB4" w:rsidRPr="00E9659C">
        <w:rPr>
          <w:rFonts w:ascii="Arial" w:hAnsi="Arial" w:cs="Arial"/>
        </w:rPr>
        <w:t>bioassay was decisive in the first conviction for use of a designer androgen by proving that tetrahydrogestrinone (THG) was a potent androgen</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&lt;EndNote&gt;&lt;Cite&gt;&lt;Author&gt;Death&lt;/Author&gt;&lt;Year&gt;2004&lt;/Year&gt;&lt;RecNum&gt;3038&lt;/RecNum&gt;&lt;DisplayText&gt;(84)&lt;/DisplayText&gt;&lt;record&gt;&lt;rec-number&gt;3038&lt;/rec-number&gt;&lt;foreign-keys&gt;&lt;key app="EN" db-id="5tf2a99evredtle9xdnp9tzpats09attwwsd" timestamp="1511412248" guid="9b14b9d2-1dad-4d03-abcd-dfcfa44601c3"&gt;3038&lt;/key&gt;&lt;/foreign-keys&gt;&lt;ref-type name="Journal Article"&gt;17&lt;/ref-type&gt;&lt;contributors&gt;&lt;authors&gt;&lt;author&gt;Death, A. K.&lt;/author&gt;&lt;author&gt;McGrath, K. C.&lt;/author&gt;&lt;author&gt;Kazlauskas, R.&lt;/author&gt;&lt;author&gt;Handelsman, D. J.&lt;/author&gt;&lt;/authors&gt;&lt;/contributors&gt;&lt;auth-address&gt;Heart Research Institute (A.K.D.), Camperdown, Sydney, New South Wales 2050, Australia.&lt;/auth-address&gt;&lt;titles&gt;&lt;title&gt;Tetrahydrogestrinone is a potent androgen and progestin&lt;/title&gt;&lt;secondary-title&gt;J Clin Endocrinol Metab&lt;/secondary-title&gt;&lt;/titles&gt;&lt;periodical&gt;&lt;full-title&gt;J Clin Endocrinol Metab&lt;/full-title&gt;&lt;/periodical&gt;&lt;pages&gt;2498-500&lt;/pages&gt;&lt;volume&gt;89&lt;/volume&gt;&lt;number&gt;5&lt;/number&gt;&lt;dates&gt;&lt;year&gt;2004&lt;/year&gt;&lt;pub-dates&gt;&lt;date&gt;May&lt;/date&gt;&lt;/pub-dates&gt;&lt;/dates&gt;&lt;accession-num&gt;15126583&lt;/accession-num&gt;&lt;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84" w:tooltip="Death, 2004 #3038" w:history="1">
        <w:r w:rsidR="00277BDB">
          <w:rPr>
            <w:rFonts w:ascii="Arial" w:hAnsi="Arial" w:cs="Arial"/>
            <w:noProof/>
          </w:rPr>
          <w:t>84</w:t>
        </w:r>
      </w:hyperlink>
      <w:r w:rsidR="00E9659C">
        <w:rPr>
          <w:rFonts w:ascii="Arial" w:hAnsi="Arial" w:cs="Arial"/>
          <w:noProof/>
        </w:rPr>
        <w:t>)</w:t>
      </w:r>
      <w:r w:rsidR="00742E88" w:rsidRPr="00E9659C">
        <w:rPr>
          <w:rFonts w:ascii="Arial" w:hAnsi="Arial" w:cs="Arial"/>
        </w:rPr>
        <w:fldChar w:fldCharType="end"/>
      </w:r>
      <w:r w:rsidR="00FD6EB4" w:rsidRPr="00E9659C">
        <w:rPr>
          <w:rFonts w:ascii="Arial" w:hAnsi="Arial" w:cs="Arial"/>
        </w:rPr>
        <w:t xml:space="preserve"> and </w:t>
      </w:r>
      <w:r w:rsidR="00E724D1" w:rsidRPr="00E9659C">
        <w:rPr>
          <w:rFonts w:ascii="Arial" w:hAnsi="Arial" w:cs="Arial"/>
        </w:rPr>
        <w:t xml:space="preserve">has </w:t>
      </w:r>
      <w:r w:rsidR="00FD6EB4" w:rsidRPr="00E9659C">
        <w:rPr>
          <w:rFonts w:ascii="Arial" w:hAnsi="Arial" w:cs="Arial"/>
        </w:rPr>
        <w:t xml:space="preserve">also </w:t>
      </w:r>
      <w:r w:rsidR="00E724D1" w:rsidRPr="00E9659C">
        <w:rPr>
          <w:rFonts w:ascii="Arial" w:hAnsi="Arial" w:cs="Arial"/>
        </w:rPr>
        <w:t xml:space="preserve">been used to screen </w:t>
      </w:r>
      <w:r w:rsidR="00FD6EB4" w:rsidRPr="00E9659C">
        <w:rPr>
          <w:rFonts w:ascii="Arial" w:hAnsi="Arial" w:cs="Arial"/>
        </w:rPr>
        <w:t>synthetic progestins to show that, unlike the original androgen-derived progestin</w:t>
      </w:r>
      <w:r w:rsidR="00E724D1" w:rsidRPr="00E9659C">
        <w:rPr>
          <w:rFonts w:ascii="Arial" w:hAnsi="Arial" w:cs="Arial"/>
        </w:rPr>
        <w:t>s</w:t>
      </w:r>
      <w:r w:rsidR="00FD6EB4" w:rsidRPr="00E9659C">
        <w:rPr>
          <w:rFonts w:ascii="Arial" w:hAnsi="Arial" w:cs="Arial"/>
        </w:rPr>
        <w:t xml:space="preserve">, the modern generation </w:t>
      </w:r>
      <w:r w:rsidR="00E724D1" w:rsidRPr="00E9659C">
        <w:rPr>
          <w:rFonts w:ascii="Arial" w:hAnsi="Arial" w:cs="Arial"/>
        </w:rPr>
        <w:t xml:space="preserve">of </w:t>
      </w:r>
      <w:r w:rsidR="00FD6EB4" w:rsidRPr="00E9659C">
        <w:rPr>
          <w:rFonts w:ascii="Arial" w:hAnsi="Arial" w:cs="Arial"/>
        </w:rPr>
        <w:t>progestins are not androgenic</w:t>
      </w:r>
      <w:r w:rsidR="00277BDB">
        <w:rPr>
          <w:rFonts w:ascii="Arial" w:hAnsi="Arial" w:cs="Arial"/>
        </w:rPr>
        <w:t xml:space="preserve"> </w:t>
      </w:r>
      <w:r w:rsidR="00742E88" w:rsidRPr="00E9659C">
        <w:rPr>
          <w:rFonts w:ascii="Arial" w:hAnsi="Arial" w:cs="Arial"/>
        </w:rPr>
        <w:fldChar w:fldCharType="begin">
          <w:fldData xml:space="preserve">PEVuZE5vdGU+PENpdGU+PEF1dGhvcj5NY1JvYmI8L0F1dGhvcj48WWVhcj4yMDA4PC9ZZWFyPjxS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=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PEVuZE5vdGU+PENpdGU+PEF1dGhvcj5NY1JvYmI8L0F1dGhvcj48WWVhcj4yMDA4PC9ZZWFyPjxS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=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85" w:tooltip="McRobb, 2008 #5032" w:history="1">
        <w:r w:rsidR="00277BDB">
          <w:rPr>
            <w:rFonts w:ascii="Arial" w:hAnsi="Arial" w:cs="Arial"/>
            <w:noProof/>
          </w:rPr>
          <w:t>85</w:t>
        </w:r>
      </w:hyperlink>
      <w:r w:rsidR="00E9659C">
        <w:rPr>
          <w:rFonts w:ascii="Arial" w:hAnsi="Arial" w:cs="Arial"/>
          <w:noProof/>
        </w:rPr>
        <w:t>)</w:t>
      </w:r>
      <w:r w:rsidR="00742E88" w:rsidRPr="00E9659C">
        <w:rPr>
          <w:rFonts w:ascii="Arial" w:hAnsi="Arial" w:cs="Arial"/>
        </w:rPr>
        <w:fldChar w:fldCharType="end"/>
      </w:r>
      <w:r w:rsidR="00FD6EB4" w:rsidRPr="00E9659C">
        <w:rPr>
          <w:rFonts w:ascii="Arial" w:hAnsi="Arial" w:cs="Arial"/>
        </w:rPr>
        <w:t xml:space="preserve">. </w:t>
      </w:r>
    </w:p>
    <w:p w14:paraId="6DEF1A12" w14:textId="77777777" w:rsidR="001C0EF5" w:rsidRPr="00E9659C" w:rsidRDefault="001C0EF5" w:rsidP="00E9659C">
      <w:pPr>
        <w:spacing w:after="0"/>
        <w:rPr>
          <w:rFonts w:ascii="Arial" w:hAnsi="Arial" w:cs="Arial"/>
        </w:rPr>
      </w:pPr>
    </w:p>
    <w:p w14:paraId="08C814B6" w14:textId="254576A0" w:rsidR="001C0EF5" w:rsidRPr="00E9659C" w:rsidRDefault="00396674" w:rsidP="00E9659C">
      <w:pPr>
        <w:spacing w:after="0"/>
        <w:rPr>
          <w:rFonts w:ascii="Arial" w:hAnsi="Arial" w:cs="Arial"/>
        </w:rPr>
      </w:pPr>
      <w:r w:rsidRPr="00E9659C">
        <w:rPr>
          <w:rFonts w:ascii="Arial" w:hAnsi="Arial" w:cs="Arial"/>
        </w:rPr>
        <w:t>A</w:t>
      </w:r>
      <w:r w:rsidR="001E2FFE" w:rsidRPr="00E9659C">
        <w:rPr>
          <w:rFonts w:ascii="Arial" w:hAnsi="Arial" w:cs="Arial"/>
        </w:rPr>
        <w:t xml:space="preserve">dditional underutilized </w:t>
      </w:r>
      <w:r w:rsidR="00462E37" w:rsidRPr="00E9659C">
        <w:rPr>
          <w:rFonts w:ascii="Arial" w:hAnsi="Arial" w:cs="Arial"/>
        </w:rPr>
        <w:t>option</w:t>
      </w:r>
      <w:r w:rsidR="001E2FFE" w:rsidRPr="00E9659C">
        <w:rPr>
          <w:rFonts w:ascii="Arial" w:hAnsi="Arial" w:cs="Arial"/>
        </w:rPr>
        <w:t>s</w:t>
      </w:r>
      <w:r w:rsidR="00462E37" w:rsidRPr="00E9659C">
        <w:rPr>
          <w:rFonts w:ascii="Arial" w:hAnsi="Arial" w:cs="Arial"/>
        </w:rPr>
        <w:t xml:space="preserve"> to detect androgen </w:t>
      </w:r>
      <w:r w:rsidRPr="00E9659C">
        <w:rPr>
          <w:rFonts w:ascii="Arial" w:hAnsi="Arial" w:cs="Arial"/>
        </w:rPr>
        <w:t xml:space="preserve">doping </w:t>
      </w:r>
      <w:r w:rsidR="00462E37" w:rsidRPr="00E9659C">
        <w:rPr>
          <w:rFonts w:ascii="Arial" w:hAnsi="Arial" w:cs="Arial"/>
        </w:rPr>
        <w:t xml:space="preserve">is the use of </w:t>
      </w:r>
      <w:r w:rsidR="001E2FFE" w:rsidRPr="00E9659C">
        <w:rPr>
          <w:rFonts w:ascii="Arial" w:hAnsi="Arial" w:cs="Arial"/>
        </w:rPr>
        <w:t xml:space="preserve">alternative biological matrices such as </w:t>
      </w:r>
      <w:r w:rsidR="00462E37" w:rsidRPr="00E9659C">
        <w:rPr>
          <w:rFonts w:ascii="Arial" w:hAnsi="Arial" w:cs="Arial"/>
        </w:rPr>
        <w:t>hair</w:t>
      </w:r>
      <w:r w:rsidR="001E2FFE" w:rsidRPr="00E9659C">
        <w:rPr>
          <w:rFonts w:ascii="Arial" w:hAnsi="Arial" w:cs="Arial"/>
        </w:rPr>
        <w:t>, skin or nails</w:t>
      </w:r>
      <w:r w:rsidR="004E1F26" w:rsidRPr="00E9659C">
        <w:rPr>
          <w:rFonts w:ascii="Arial" w:hAnsi="Arial" w:cs="Arial"/>
        </w:rPr>
        <w:t xml:space="preserve"> as well as saliva and exhaled breath</w:t>
      </w:r>
      <w:r w:rsidR="00277BDB">
        <w:rPr>
          <w:rFonts w:ascii="Arial" w:hAnsi="Arial" w:cs="Arial"/>
        </w:rPr>
        <w:t xml:space="preserve"> </w:t>
      </w:r>
      <w:r w:rsidR="00742E88" w:rsidRPr="00E9659C">
        <w:rPr>
          <w:rFonts w:ascii="Arial" w:hAnsi="Arial" w:cs="Arial"/>
        </w:rPr>
        <w:fldChar w:fldCharType="begin">
          <w:fldData xml:space="preserve">PEVuZE5vdGU+PENpdGU+PEF1dGhvcj5UaGV2aXM8L0F1dGhvcj48WWVhcj4yMDE2PC9ZZWFyPjxS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PEVuZE5vdGU+PENpdGU+PEF1dGhvcj5UaGV2aXM8L0F1dGhvcj48WWVhcj4yMDE2PC9ZZWFyPjxS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86" w:tooltip="Thevis, 2016 #7944" w:history="1">
        <w:r w:rsidR="00277BDB">
          <w:rPr>
            <w:rFonts w:ascii="Arial" w:hAnsi="Arial" w:cs="Arial"/>
            <w:noProof/>
          </w:rPr>
          <w:t>86</w:t>
        </w:r>
      </w:hyperlink>
      <w:r w:rsidR="00E9659C">
        <w:rPr>
          <w:rFonts w:ascii="Arial" w:hAnsi="Arial" w:cs="Arial"/>
          <w:noProof/>
        </w:rPr>
        <w:t>)</w:t>
      </w:r>
      <w:r w:rsidR="00742E88" w:rsidRPr="00E9659C">
        <w:rPr>
          <w:rFonts w:ascii="Arial" w:hAnsi="Arial" w:cs="Arial"/>
        </w:rPr>
        <w:fldChar w:fldCharType="end"/>
      </w:r>
      <w:r w:rsidR="00462E37" w:rsidRPr="00E9659C">
        <w:rPr>
          <w:rFonts w:ascii="Arial" w:hAnsi="Arial" w:cs="Arial"/>
        </w:rPr>
        <w:t xml:space="preserve">. </w:t>
      </w:r>
      <w:r w:rsidR="001E2FFE" w:rsidRPr="00E9659C">
        <w:rPr>
          <w:rFonts w:ascii="Arial" w:hAnsi="Arial" w:cs="Arial"/>
        </w:rPr>
        <w:t xml:space="preserve">Hair has </w:t>
      </w:r>
      <w:r w:rsidR="00462E37" w:rsidRPr="00E9659C">
        <w:rPr>
          <w:rFonts w:ascii="Arial" w:hAnsi="Arial" w:cs="Arial"/>
        </w:rPr>
        <w:t xml:space="preserve">the advantages of minimally invasive sampling </w:t>
      </w:r>
      <w:r w:rsidR="001E2FFE" w:rsidRPr="00E9659C">
        <w:rPr>
          <w:rFonts w:ascii="Arial" w:hAnsi="Arial" w:cs="Arial"/>
        </w:rPr>
        <w:t xml:space="preserve">with </w:t>
      </w:r>
      <w:r w:rsidR="00851939" w:rsidRPr="00E9659C">
        <w:rPr>
          <w:rFonts w:ascii="Arial" w:hAnsi="Arial" w:cs="Arial"/>
        </w:rPr>
        <w:t xml:space="preserve">simple, convenient storage </w:t>
      </w:r>
      <w:r w:rsidR="001E2FFE" w:rsidRPr="00E9659C">
        <w:rPr>
          <w:rFonts w:ascii="Arial" w:hAnsi="Arial" w:cs="Arial"/>
        </w:rPr>
        <w:t xml:space="preserve">and the potential for </w:t>
      </w:r>
      <w:r w:rsidRPr="00E9659C">
        <w:rPr>
          <w:rFonts w:ascii="Arial" w:hAnsi="Arial" w:cs="Arial"/>
        </w:rPr>
        <w:t xml:space="preserve">very </w:t>
      </w:r>
      <w:r w:rsidR="00C646D4" w:rsidRPr="00E9659C">
        <w:rPr>
          <w:rFonts w:ascii="Arial" w:hAnsi="Arial" w:cs="Arial"/>
        </w:rPr>
        <w:t xml:space="preserve">long </w:t>
      </w:r>
      <w:r w:rsidR="00462E37" w:rsidRPr="00E9659C">
        <w:rPr>
          <w:rFonts w:ascii="Arial" w:hAnsi="Arial" w:cs="Arial"/>
        </w:rPr>
        <w:t>window of detecti</w:t>
      </w:r>
      <w:r w:rsidRPr="00E9659C">
        <w:rPr>
          <w:rFonts w:ascii="Arial" w:hAnsi="Arial" w:cs="Arial"/>
        </w:rPr>
        <w:t xml:space="preserve">on, </w:t>
      </w:r>
      <w:r w:rsidR="00462E37" w:rsidRPr="00E9659C">
        <w:rPr>
          <w:rFonts w:ascii="Arial" w:hAnsi="Arial" w:cs="Arial"/>
        </w:rPr>
        <w:t>according hair growth rates</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&lt;EndNote&gt;&lt;Cite&gt;&lt;Author&gt;Kintz&lt;/Author&gt;&lt;Year&gt;2003&lt;/Year&gt;&lt;RecNum&gt;6005&lt;/RecNum&gt;&lt;DisplayText&gt;(87)&lt;/DisplayText&gt;&lt;record&gt;&lt;rec-number&gt;6005&lt;/rec-number&gt;&lt;foreign-keys&gt;&lt;key app="EN" db-id="5tf2a99evredtle9xdnp9tzpats09attwwsd" timestamp="1511412703" guid="562722a2-9e15-4d77-9dd9-4732a2cca161"&gt;6005&lt;/key&gt;&lt;/foreign-keys&gt;&lt;ref-type name="Journal Article"&gt;17&lt;/ref-type&gt;&lt;contributors&gt;&lt;authors&gt;&lt;author&gt;Kintz, P.&lt;/author&gt;&lt;/authors&gt;&lt;/contributors&gt;&lt;auth-address&gt;Institut de Medecine Legale, 11 rue Humann, F-67000 Strasbourg, France. pascal.kintz@wanadoo.fr&lt;/auth-address&gt;&lt;titles&gt;&lt;title&gt;Testing for anabolic steroids in hair: a review&lt;/title&gt;&lt;secondary-title&gt;Leg Med (Tokyo)&lt;/secondary-title&gt;&lt;alt-title&gt;Legal medicine&lt;/alt-title&gt;&lt;/titles&gt;&lt;periodical&gt;&lt;full-title&gt;Leg Med (Tokyo)&lt;/full-title&gt;&lt;abbr-1&gt;Legal medicine&lt;/abbr-1&gt;&lt;/periodical&gt;&lt;alt-periodical&gt;&lt;full-title&gt;Leg Med (Tokyo)&lt;/full-title&gt;&lt;abbr-1&gt;Legal medicine&lt;/abbr-1&gt;&lt;/alt-periodical&gt;&lt;pages&gt;S29-33&lt;/pages&gt;&lt;volume&gt;5 Suppl 1&lt;/volume&gt;&lt;keywords&gt;&lt;keyword&gt;Anabolic Agents/*analysis&lt;/keyword&gt;&lt;keyword&gt;*Doping in Sports&lt;/keyword&gt;&lt;keyword&gt;Gas Chromatography-Mass Spectrometry&lt;/keyword&gt;&lt;keyword&gt;Hair/*chemistry&lt;/keyword&gt;&lt;keyword&gt;Humans&lt;/keyword&gt;&lt;keyword&gt;Substance Abuse Detection/*methods&lt;/keyword&gt;&lt;/keywords&gt;&lt;dates&gt;&lt;year&gt;2003&lt;/year&gt;&lt;pub-dates&gt;&lt;date&gt;Mar&lt;/date&gt;&lt;/pub-dates&gt;&lt;/dates&gt;&lt;isbn&gt;1344-6223 (Print)&amp;#xD;1344-6223 (Linking)&lt;/isbn&gt;&lt;accession-num&gt;12935548&lt;/accession-num&gt;&lt;urls&gt;&lt;related-urls&gt;&lt;url&gt;http://www.ncbi.nlm.nih.gov/pubmed/12935548&lt;/url&gt;&lt;/related-urls&gt;&lt;/urls&gt;&lt;/record&gt;&lt;/Cite&gt;&lt;/EndNote&gt;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87" w:tooltip="Kintz, 2003 #6005" w:history="1">
        <w:r w:rsidR="00277BDB">
          <w:rPr>
            <w:rFonts w:ascii="Arial" w:hAnsi="Arial" w:cs="Arial"/>
            <w:noProof/>
          </w:rPr>
          <w:t>87</w:t>
        </w:r>
      </w:hyperlink>
      <w:r w:rsidR="00E9659C">
        <w:rPr>
          <w:rFonts w:ascii="Arial" w:hAnsi="Arial" w:cs="Arial"/>
          <w:noProof/>
        </w:rPr>
        <w:t>)</w:t>
      </w:r>
      <w:r w:rsidR="00742E88" w:rsidRPr="00E9659C">
        <w:rPr>
          <w:rFonts w:ascii="Arial" w:hAnsi="Arial" w:cs="Arial"/>
        </w:rPr>
        <w:fldChar w:fldCharType="end"/>
      </w:r>
      <w:r w:rsidR="00462E37" w:rsidRPr="00E9659C">
        <w:rPr>
          <w:rFonts w:ascii="Arial" w:hAnsi="Arial" w:cs="Arial"/>
        </w:rPr>
        <w:t xml:space="preserve">. </w:t>
      </w:r>
      <w:r w:rsidRPr="00E9659C">
        <w:rPr>
          <w:rFonts w:ascii="Arial" w:hAnsi="Arial" w:cs="Arial"/>
        </w:rPr>
        <w:t>MS-based m</w:t>
      </w:r>
      <w:r w:rsidR="00B669FA" w:rsidRPr="00E9659C">
        <w:rPr>
          <w:rFonts w:ascii="Arial" w:hAnsi="Arial" w:cs="Arial"/>
        </w:rPr>
        <w:t xml:space="preserve">ethods have been </w:t>
      </w:r>
      <w:r w:rsidRPr="00E9659C">
        <w:rPr>
          <w:rFonts w:ascii="Arial" w:hAnsi="Arial" w:cs="Arial"/>
        </w:rPr>
        <w:t xml:space="preserve">reported </w:t>
      </w:r>
      <w:r w:rsidR="00B669FA" w:rsidRPr="00E9659C">
        <w:rPr>
          <w:rFonts w:ascii="Arial" w:hAnsi="Arial" w:cs="Arial"/>
        </w:rPr>
        <w:t>to detect ex</w:t>
      </w:r>
      <w:r w:rsidR="009F36C5" w:rsidRPr="00E9659C">
        <w:rPr>
          <w:rFonts w:ascii="Arial" w:hAnsi="Arial" w:cs="Arial"/>
        </w:rPr>
        <w:t>ogenous</w:t>
      </w:r>
      <w:r w:rsidR="00277BDB">
        <w:rPr>
          <w:rFonts w:ascii="Arial" w:hAnsi="Arial" w:cs="Arial"/>
        </w:rPr>
        <w:t xml:space="preserve"> </w:t>
      </w:r>
      <w:r w:rsidR="00742E88" w:rsidRPr="00E9659C">
        <w:rPr>
          <w:rFonts w:ascii="Arial" w:hAnsi="Arial" w:cs="Arial"/>
        </w:rPr>
        <w:fldChar w:fldCharType="begin">
          <w:fldData xml:space="preserve">PEVuZE5vdGU+PENpdGU+PEF1dGhvcj5EZW5nPC9BdXRob3I+PFllYXI+MTk5OTwvWWVhcj48UmVj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PC9wZXJpb2RpY2FsPjxhbHQtcGVyaW9kaWNhbD48ZnVsbC10aXRsZT5Kb3VybmFsIG9mIENocm9t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</w:fldData>
        </w:fldChar>
      </w:r>
      <w:r w:rsidR="00277BDB">
        <w:rPr>
          <w:rFonts w:ascii="Arial" w:hAnsi="Arial" w:cs="Arial"/>
        </w:rPr>
        <w:instrText xml:space="preserve"> ADDIN EN.CITE </w:instrText>
      </w:r>
      <w:r w:rsidR="00277BDB">
        <w:rPr>
          <w:rFonts w:ascii="Arial" w:hAnsi="Arial" w:cs="Arial"/>
        </w:rPr>
        <w:fldChar w:fldCharType="begin">
          <w:fldData xml:space="preserve">PEVuZE5vdGU+PENpdGU+PEF1dGhvcj5EZW5nPC9BdXRob3I+PFllYXI+MTk5OTwvWWVhcj48UmVj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</w:fldData>
        </w:fldChar>
      </w:r>
      <w:r w:rsidR="00277BDB">
        <w:rPr>
          <w:rFonts w:ascii="Arial" w:hAnsi="Arial" w:cs="Arial"/>
        </w:rPr>
        <w:instrText xml:space="preserve"> ADDIN EN.CITE.DATA </w:instrText>
      </w:r>
      <w:r w:rsidR="00277BDB">
        <w:rPr>
          <w:rFonts w:ascii="Arial" w:hAnsi="Arial" w:cs="Arial"/>
        </w:rPr>
      </w:r>
      <w:r w:rsidR="00277BDB">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277BDB">
        <w:rPr>
          <w:rFonts w:ascii="Arial" w:hAnsi="Arial" w:cs="Arial"/>
          <w:noProof/>
        </w:rPr>
        <w:t>(</w:t>
      </w:r>
      <w:hyperlink w:anchor="_ENREF_88" w:tooltip="Deng, 1999 #6025" w:history="1">
        <w:r w:rsidR="00277BDB">
          <w:rPr>
            <w:rFonts w:ascii="Arial" w:hAnsi="Arial" w:cs="Arial"/>
            <w:noProof/>
          </w:rPr>
          <w:t>88-102</w:t>
        </w:r>
      </w:hyperlink>
      <w:r w:rsidR="00277BDB">
        <w:rPr>
          <w:rFonts w:ascii="Arial" w:hAnsi="Arial" w:cs="Arial"/>
          <w:noProof/>
        </w:rPr>
        <w:t>)</w:t>
      </w:r>
      <w:r w:rsidR="00742E88" w:rsidRPr="00E9659C">
        <w:rPr>
          <w:rFonts w:ascii="Arial" w:hAnsi="Arial" w:cs="Arial"/>
        </w:rPr>
        <w:fldChar w:fldCharType="end"/>
      </w:r>
      <w:r w:rsidR="009F36C5" w:rsidRPr="00E9659C">
        <w:rPr>
          <w:rFonts w:ascii="Arial" w:hAnsi="Arial" w:cs="Arial"/>
        </w:rPr>
        <w:t xml:space="preserve"> </w:t>
      </w:r>
      <w:r w:rsidR="0018068B" w:rsidRPr="00E9659C">
        <w:rPr>
          <w:rFonts w:ascii="Arial" w:hAnsi="Arial" w:cs="Arial"/>
        </w:rPr>
        <w:t>and endogenous</w:t>
      </w:r>
      <w:r w:rsidR="00277BDB">
        <w:rPr>
          <w:rFonts w:ascii="Arial" w:hAnsi="Arial" w:cs="Arial"/>
        </w:rPr>
        <w:t xml:space="preserve"> </w:t>
      </w:r>
      <w:r w:rsidR="00CF7AFD" w:rsidRPr="00E9659C">
        <w:rPr>
          <w:rFonts w:ascii="Arial" w:hAnsi="Arial" w:cs="Arial"/>
        </w:rPr>
        <w:fldChar w:fldCharType="begin">
          <w:fldData xml:space="preserve">PEVuZE5vdGU+PENpdGU+PEF1dGhvcj5LaW50ejwvQXV0aG9yPjxZZWFyPjE5OTk8L1llYXI+PFJl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PEVuZE5vdGU+PENpdGU+PEF1dGhvcj5LaW50ejwvQXV0aG9yPjxZZWFyPjE5OTk8L1llYXI+PFJl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91" w:tooltip="Hold, 1999 #6021" w:history="1">
        <w:r w:rsidR="00277BDB">
          <w:rPr>
            <w:rFonts w:ascii="Arial" w:hAnsi="Arial" w:cs="Arial"/>
            <w:noProof/>
          </w:rPr>
          <w:t>91</w:t>
        </w:r>
      </w:hyperlink>
      <w:r w:rsidR="00E9659C">
        <w:rPr>
          <w:rFonts w:ascii="Arial" w:hAnsi="Arial" w:cs="Arial"/>
          <w:noProof/>
        </w:rPr>
        <w:t>,</w:t>
      </w:r>
      <w:hyperlink w:anchor="_ENREF_103" w:tooltip="Kintz, 1999 #6022" w:history="1">
        <w:r w:rsidR="00277BDB">
          <w:rPr>
            <w:rFonts w:ascii="Arial" w:hAnsi="Arial" w:cs="Arial"/>
            <w:noProof/>
          </w:rPr>
          <w:t>103-106</w:t>
        </w:r>
      </w:hyperlink>
      <w:r w:rsidR="00E9659C">
        <w:rPr>
          <w:rFonts w:ascii="Arial" w:hAnsi="Arial" w:cs="Arial"/>
          <w:noProof/>
        </w:rPr>
        <w:t>)</w:t>
      </w:r>
      <w:r w:rsidR="00CF7AFD" w:rsidRPr="00E9659C">
        <w:rPr>
          <w:rFonts w:ascii="Arial" w:hAnsi="Arial" w:cs="Arial"/>
        </w:rPr>
        <w:fldChar w:fldCharType="end"/>
      </w:r>
      <w:r w:rsidR="0018068B" w:rsidRPr="00E9659C">
        <w:rPr>
          <w:rFonts w:ascii="Arial" w:hAnsi="Arial" w:cs="Arial"/>
        </w:rPr>
        <w:t xml:space="preserve"> </w:t>
      </w:r>
      <w:r w:rsidR="009F36C5" w:rsidRPr="00E9659C">
        <w:rPr>
          <w:rFonts w:ascii="Arial" w:hAnsi="Arial" w:cs="Arial"/>
        </w:rPr>
        <w:t xml:space="preserve">androgens in human hair </w:t>
      </w:r>
      <w:r w:rsidR="0018068B" w:rsidRPr="00E9659C">
        <w:rPr>
          <w:rFonts w:ascii="Arial" w:hAnsi="Arial" w:cs="Arial"/>
        </w:rPr>
        <w:t>following</w:t>
      </w:r>
      <w:r w:rsidRPr="00E9659C">
        <w:rPr>
          <w:rFonts w:ascii="Arial" w:hAnsi="Arial" w:cs="Arial"/>
        </w:rPr>
        <w:t xml:space="preserve"> long-term, but not single dose</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&lt;EndNote&gt;&lt;Cite&gt;&lt;Author&gt;Segura&lt;/Author&gt;&lt;Year&gt;2000&lt;/Year&gt;&lt;RecNum&gt;6019&lt;/RecNum&gt;&lt;DisplayText&gt;(107)&lt;/DisplayText&gt;&lt;record&gt;&lt;rec-number&gt;6019&lt;/rec-number&gt;&lt;foreign-keys&gt;&lt;key app="EN" db-id="5tf2a99evredtle9xdnp9tzpats09attwwsd" timestamp="1511412705" guid="54ba7916-df06-4ee0-82e8-3b11b97eae9c"&gt;6019&lt;/key&gt;&lt;/foreign-keys&gt;&lt;ref-type name="Journal Article"&gt;17&lt;/ref-type&gt;&lt;contributors&gt;&lt;authors&gt;&lt;author&gt;Segura, J.&lt;/author&gt;&lt;author&gt;Pichini, S.&lt;/author&gt;&lt;author&gt;Peng, S. H.&lt;/author&gt;&lt;author&gt;de la Torre, X.&lt;/author&gt;&lt;/authors&gt;&lt;/contributors&gt;&lt;auth-address&gt;Pharmacology Research Unit, Institut Municipal d&amp;apos;Investigacio Medica, Barcelona, Spain. jsegura@imim.es&lt;/auth-address&gt;&lt;titles&gt;&lt;title&gt;Hair analysis and detectability of single dose administration of androgenic steroid esters&lt;/title&gt;&lt;secondary-title&gt;Forensic Sci Int&lt;/secondary-title&gt;&lt;alt-title&gt;Forensic science international&lt;/alt-title&gt;&lt;/titles&gt;&lt;periodical&gt;&lt;full-title&gt;Forensic Sci Int&lt;/full-title&gt;&lt;/periodical&gt;&lt;alt-periodical&gt;&lt;full-title&gt;Forensic Science International&lt;/full-title&gt;&lt;/alt-periodical&gt;&lt;pages&gt;347-59&lt;/pages&gt;&lt;volume&gt;107&lt;/volume&gt;&lt;number&gt;1-3&lt;/number&gt;&lt;edition&gt;2000/02/26&lt;/edition&gt;&lt;keywords&gt;&lt;keyword&gt;Adult&lt;/keyword&gt;&lt;keyword&gt;Anabolic Agents/ analysis/blood/urine&lt;/keyword&gt;&lt;keyword&gt;Androgens/analysis&lt;/keyword&gt;&lt;keyword&gt;Animals&lt;/keyword&gt;&lt;keyword&gt;European Continental Ancestry Group&lt;/keyword&gt;&lt;keyword&gt;Guinea Pigs&lt;/keyword&gt;&lt;keyword&gt;Hair/ chemistry&lt;/keyword&gt;&lt;keyword&gt;Humans&lt;/keyword&gt;&lt;keyword&gt;Male&lt;/keyword&gt;&lt;keyword&gt;Reproducibility of Results&lt;/keyword&gt;&lt;keyword&gt;Sensitivity and Specificity&lt;/keyword&gt;&lt;keyword&gt;Spain&lt;/keyword&gt;&lt;keyword&gt;Substance Abuse Detection/ methods&lt;/keyword&gt;&lt;keyword&gt;Testosterone/analysis/blood/urine&lt;/keyword&gt;&lt;/keywords&gt;&lt;dates&gt;&lt;year&gt;2000&lt;/year&gt;&lt;pub-dates&gt;&lt;date&gt;Jan 10&lt;/date&gt;&lt;/pub-dates&gt;&lt;/dates&gt;&lt;isbn&gt;0379-0738 (Print)&amp;#xD;0379-0738 (Linking)&lt;/isbn&gt;&lt;accession-num&gt;10689586&lt;/accession-num&gt;&lt;urls&gt;&lt;/urls&gt;&lt;remote-database-provider&gt;NLM&lt;/remote-database-provider&gt;&lt;language&gt;eng&lt;/language&gt;&lt;/record&gt;&lt;/Cite&gt;&lt;/EndNote&gt;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107" w:tooltip="Segura, 2000 #6019" w:history="1">
        <w:r w:rsidR="00277BDB">
          <w:rPr>
            <w:rFonts w:ascii="Arial" w:hAnsi="Arial" w:cs="Arial"/>
            <w:noProof/>
          </w:rPr>
          <w:t>107</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exposure</w:t>
      </w:r>
      <w:r w:rsidR="0018068B" w:rsidRPr="00E9659C">
        <w:rPr>
          <w:rFonts w:ascii="Arial" w:hAnsi="Arial" w:cs="Arial"/>
        </w:rPr>
        <w:t>. However</w:t>
      </w:r>
      <w:r w:rsidR="00142EE5" w:rsidRPr="00E9659C">
        <w:rPr>
          <w:rFonts w:ascii="Arial" w:hAnsi="Arial" w:cs="Arial"/>
        </w:rPr>
        <w:t>,</w:t>
      </w:r>
      <w:r w:rsidR="0018068B" w:rsidRPr="00E9659C">
        <w:rPr>
          <w:rFonts w:ascii="Arial" w:hAnsi="Arial" w:cs="Arial"/>
        </w:rPr>
        <w:t xml:space="preserve"> hair analysis tests </w:t>
      </w:r>
      <w:r w:rsidR="009F36C5" w:rsidRPr="00E9659C">
        <w:rPr>
          <w:rFonts w:ascii="Arial" w:hAnsi="Arial" w:cs="Arial"/>
        </w:rPr>
        <w:t xml:space="preserve">have yet to undergo </w:t>
      </w:r>
      <w:r w:rsidR="001E2FFE" w:rsidRPr="00E9659C">
        <w:rPr>
          <w:rFonts w:ascii="Arial" w:hAnsi="Arial" w:cs="Arial"/>
        </w:rPr>
        <w:t xml:space="preserve">the rigorous </w:t>
      </w:r>
      <w:r w:rsidR="009F36C5" w:rsidRPr="00E9659C">
        <w:rPr>
          <w:rFonts w:ascii="Arial" w:hAnsi="Arial" w:cs="Arial"/>
        </w:rPr>
        <w:t xml:space="preserve">standardization and validation </w:t>
      </w:r>
      <w:r w:rsidR="001E2FFE" w:rsidRPr="00E9659C">
        <w:rPr>
          <w:rFonts w:ascii="Arial" w:hAnsi="Arial" w:cs="Arial"/>
        </w:rPr>
        <w:t xml:space="preserve">required </w:t>
      </w:r>
      <w:r w:rsidR="009F36C5" w:rsidRPr="00E9659C">
        <w:rPr>
          <w:rFonts w:ascii="Arial" w:hAnsi="Arial" w:cs="Arial"/>
        </w:rPr>
        <w:t>to become acceptable anti-doping tests</w:t>
      </w:r>
      <w:r w:rsidR="001E2FFE" w:rsidRPr="00E9659C">
        <w:rPr>
          <w:rFonts w:ascii="Arial" w:hAnsi="Arial" w:cs="Arial"/>
        </w:rPr>
        <w:t xml:space="preserve"> in their medicolegal context</w:t>
      </w:r>
      <w:r w:rsidR="009F36C5" w:rsidRPr="00E9659C">
        <w:rPr>
          <w:rFonts w:ascii="Arial" w:hAnsi="Arial" w:cs="Arial"/>
        </w:rPr>
        <w:t xml:space="preserve">. </w:t>
      </w:r>
      <w:r w:rsidR="00CA21E2" w:rsidRPr="00E9659C">
        <w:rPr>
          <w:rFonts w:ascii="Arial" w:hAnsi="Arial" w:cs="Arial"/>
        </w:rPr>
        <w:t>P</w:t>
      </w:r>
      <w:r w:rsidR="00BE3112" w:rsidRPr="00E9659C">
        <w:rPr>
          <w:rFonts w:ascii="Arial" w:hAnsi="Arial" w:cs="Arial"/>
        </w:rPr>
        <w:t xml:space="preserve">roblems </w:t>
      </w:r>
      <w:r w:rsidR="00CA21E2" w:rsidRPr="00E9659C">
        <w:rPr>
          <w:rFonts w:ascii="Arial" w:hAnsi="Arial" w:cs="Arial"/>
        </w:rPr>
        <w:t xml:space="preserve">that remain to be fully overcome </w:t>
      </w:r>
      <w:r w:rsidR="00BE3112" w:rsidRPr="00E9659C">
        <w:rPr>
          <w:rFonts w:ascii="Arial" w:hAnsi="Arial" w:cs="Arial"/>
        </w:rPr>
        <w:t xml:space="preserve">include matrix effects, </w:t>
      </w:r>
      <w:r w:rsidR="00CA21E2" w:rsidRPr="00E9659C">
        <w:rPr>
          <w:rFonts w:ascii="Arial" w:hAnsi="Arial" w:cs="Arial"/>
        </w:rPr>
        <w:t xml:space="preserve">low </w:t>
      </w:r>
      <w:r w:rsidR="00BE3112" w:rsidRPr="00E9659C">
        <w:rPr>
          <w:rFonts w:ascii="Arial" w:hAnsi="Arial" w:cs="Arial"/>
        </w:rPr>
        <w:t xml:space="preserve">recovery and </w:t>
      </w:r>
      <w:r w:rsidR="00CA21E2" w:rsidRPr="00E9659C">
        <w:rPr>
          <w:rFonts w:ascii="Arial" w:hAnsi="Arial" w:cs="Arial"/>
        </w:rPr>
        <w:t xml:space="preserve">limited </w:t>
      </w:r>
      <w:r w:rsidR="009F36C5" w:rsidRPr="00E9659C">
        <w:rPr>
          <w:rFonts w:ascii="Arial" w:hAnsi="Arial" w:cs="Arial"/>
        </w:rPr>
        <w:t xml:space="preserve">sensitivity </w:t>
      </w:r>
      <w:r w:rsidR="00BE3112" w:rsidRPr="00E9659C">
        <w:rPr>
          <w:rFonts w:ascii="Arial" w:hAnsi="Arial" w:cs="Arial"/>
        </w:rPr>
        <w:t xml:space="preserve">as well as </w:t>
      </w:r>
      <w:r w:rsidR="00B669FA" w:rsidRPr="00E9659C">
        <w:rPr>
          <w:rFonts w:ascii="Arial" w:hAnsi="Arial" w:cs="Arial"/>
        </w:rPr>
        <w:t xml:space="preserve">the impact of age, hair </w:t>
      </w:r>
      <w:r w:rsidR="00D00DE2" w:rsidRPr="00E9659C">
        <w:rPr>
          <w:rFonts w:ascii="Arial" w:hAnsi="Arial" w:cs="Arial"/>
        </w:rPr>
        <w:t>color</w:t>
      </w:r>
      <w:r w:rsidR="00B669FA" w:rsidRPr="00E9659C">
        <w:rPr>
          <w:rFonts w:ascii="Arial" w:hAnsi="Arial" w:cs="Arial"/>
        </w:rPr>
        <w:t xml:space="preserve">, alopecia, and shaving or </w:t>
      </w:r>
      <w:r w:rsidR="000A3871" w:rsidRPr="00E9659C">
        <w:rPr>
          <w:rFonts w:ascii="Arial" w:hAnsi="Arial" w:cs="Arial"/>
        </w:rPr>
        <w:t xml:space="preserve">passive </w:t>
      </w:r>
      <w:r w:rsidR="004B214D" w:rsidRPr="00E9659C">
        <w:rPr>
          <w:rFonts w:ascii="Arial" w:hAnsi="Arial" w:cs="Arial"/>
        </w:rPr>
        <w:t xml:space="preserve">chemical </w:t>
      </w:r>
      <w:r w:rsidR="003109D0" w:rsidRPr="00E9659C">
        <w:rPr>
          <w:rFonts w:ascii="Arial" w:hAnsi="Arial" w:cs="Arial"/>
        </w:rPr>
        <w:t xml:space="preserve">(cosmetic) </w:t>
      </w:r>
      <w:r w:rsidR="000A3871" w:rsidRPr="00E9659C">
        <w:rPr>
          <w:rFonts w:ascii="Arial" w:hAnsi="Arial" w:cs="Arial"/>
        </w:rPr>
        <w:t>contamination</w:t>
      </w:r>
      <w:r w:rsidR="00B669FA" w:rsidRPr="00E9659C">
        <w:rPr>
          <w:rFonts w:ascii="Arial" w:hAnsi="Arial" w:cs="Arial"/>
        </w:rPr>
        <w:t xml:space="preserve"> of hair</w:t>
      </w:r>
      <w:r w:rsidR="004B214D" w:rsidRPr="00E9659C">
        <w:rPr>
          <w:rFonts w:ascii="Arial" w:hAnsi="Arial" w:cs="Arial"/>
        </w:rPr>
        <w:t xml:space="preserve">.  </w:t>
      </w:r>
      <w:r w:rsidR="00745273" w:rsidRPr="00E9659C">
        <w:rPr>
          <w:rFonts w:ascii="Arial" w:hAnsi="Arial" w:cs="Arial"/>
        </w:rPr>
        <w:t xml:space="preserve">Additionally </w:t>
      </w:r>
      <w:r w:rsidR="001C0EF5" w:rsidRPr="00E9659C">
        <w:rPr>
          <w:rFonts w:ascii="Arial" w:hAnsi="Arial" w:cs="Arial"/>
        </w:rPr>
        <w:t xml:space="preserve">nails </w:t>
      </w:r>
      <w:r w:rsidR="00745273" w:rsidRPr="00E9659C">
        <w:rPr>
          <w:rFonts w:ascii="Arial" w:hAnsi="Arial" w:cs="Arial"/>
        </w:rPr>
        <w:t xml:space="preserve">and skin could also provide </w:t>
      </w:r>
      <w:r w:rsidR="00745273" w:rsidRPr="00E9659C">
        <w:rPr>
          <w:rFonts w:ascii="Arial" w:hAnsi="Arial" w:cs="Arial"/>
        </w:rPr>
        <w:lastRenderedPageBreak/>
        <w:t xml:space="preserve">analogous information on past androgen exposure </w:t>
      </w:r>
      <w:r w:rsidR="004E1F26" w:rsidRPr="00E9659C">
        <w:rPr>
          <w:rFonts w:ascii="Arial" w:hAnsi="Arial" w:cs="Arial"/>
        </w:rPr>
        <w:t xml:space="preserve">with relatively long windows of detection </w:t>
      </w:r>
      <w:r w:rsidR="00745273" w:rsidRPr="00E9659C">
        <w:rPr>
          <w:rFonts w:ascii="Arial" w:hAnsi="Arial" w:cs="Arial"/>
        </w:rPr>
        <w:t>but suitabl</w:t>
      </w:r>
      <w:r w:rsidR="004E1F26" w:rsidRPr="00E9659C">
        <w:rPr>
          <w:rFonts w:ascii="Arial" w:hAnsi="Arial" w:cs="Arial"/>
        </w:rPr>
        <w:t xml:space="preserve">y rigorous </w:t>
      </w:r>
      <w:r w:rsidR="00745273" w:rsidRPr="00E9659C">
        <w:rPr>
          <w:rFonts w:ascii="Arial" w:hAnsi="Arial" w:cs="Arial"/>
        </w:rPr>
        <w:t>tests are yet to be convincingly developed</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&lt;EndNote&gt;&lt;Cite&gt;&lt;Author&gt;Brown&lt;/Author&gt;&lt;Year&gt;2011&lt;/Year&gt;&lt;RecNum&gt;6004&lt;/RecNum&gt;&lt;DisplayText&gt;(108)&lt;/DisplayText&gt;&lt;record&gt;&lt;rec-number&gt;6004&lt;/rec-number&gt;&lt;foreign-keys&gt;&lt;key app="EN" db-id="5tf2a99evredtle9xdnp9tzpats09attwwsd" timestamp="1511412703" guid="0ae06163-8851-4d61-83b4-513be0e038ad"&gt;6004&lt;/key&gt;&lt;/foreign-keys&gt;&lt;ref-type name="Journal Article"&gt;17&lt;/ref-type&gt;&lt;contributors&gt;&lt;authors&gt;&lt;author&gt;Brown, H. G.&lt;/author&gt;&lt;author&gt;Perrett, D.&lt;/author&gt;&lt;/authors&gt;&lt;/contributors&gt;&lt;auth-address&gt;William Harvey Research Institute, Barts and the London School of Medicine and Dentistry, Queen Mary University of London.&lt;/auth-address&gt;&lt;titles&gt;&lt;title&gt;Detection of doping in sport: detecting anabolic-androgenic steroids in human fingernail clippings&lt;/title&gt;&lt;secondary-title&gt;Med Leg J&lt;/secondary-title&gt;&lt;alt-title&gt;The Medico-legal journal&lt;/alt-title&gt;&lt;/titles&gt;&lt;periodical&gt;&lt;full-title&gt;Med Leg J&lt;/full-title&gt;&lt;abbr-1&gt;The Medico-legal journal&lt;/abbr-1&gt;&lt;/periodical&gt;&lt;alt-periodical&gt;&lt;full-title&gt;Med Leg J&lt;/full-title&gt;&lt;abbr-1&gt;The Medico-legal journal&lt;/abbr-1&gt;&lt;/alt-periodical&gt;&lt;pages&gt;67-9&lt;/pages&gt;&lt;volume&gt;79&lt;/volume&gt;&lt;number&gt;Pt 2&lt;/number&gt;&lt;keywords&gt;&lt;keyword&gt;Anabolic Agents/*analysis&lt;/keyword&gt;&lt;keyword&gt;Androgens/*analysis&lt;/keyword&gt;&lt;keyword&gt;*Doping in Sports&lt;/keyword&gt;&lt;keyword&gt;Gas Chromatography-Mass Spectrometry&lt;/keyword&gt;&lt;keyword&gt;Humans&lt;/keyword&gt;&lt;keyword&gt;Nails/*chemistry&lt;/keyword&gt;&lt;/keywords&gt;&lt;dates&gt;&lt;year&gt;2011&lt;/year&gt;&lt;/dates&gt;&lt;isbn&gt;0025-8172 (Print)&amp;#xD;0025-8172 (Linking)&lt;/isbn&gt;&lt;accession-num&gt;21673061&lt;/accession-num&gt;&lt;urls&gt;&lt;related-urls&gt;&lt;url&gt;http://www.ncbi.nlm.nih.gov/pubmed/21673061&lt;/url&gt;&lt;/related-urls&gt;&lt;/urls&gt;&lt;electronic-resource-num&gt;10.1258/mlj.2011.011013&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08" w:tooltip="Brown, 2011 #6004" w:history="1">
        <w:r w:rsidR="00277BDB">
          <w:rPr>
            <w:rFonts w:ascii="Arial" w:hAnsi="Arial" w:cs="Arial"/>
            <w:noProof/>
          </w:rPr>
          <w:t>108</w:t>
        </w:r>
      </w:hyperlink>
      <w:r w:rsidR="00E9659C">
        <w:rPr>
          <w:rFonts w:ascii="Arial" w:hAnsi="Arial" w:cs="Arial"/>
          <w:noProof/>
        </w:rPr>
        <w:t>)</w:t>
      </w:r>
      <w:r w:rsidR="00742E88" w:rsidRPr="00E9659C">
        <w:rPr>
          <w:rFonts w:ascii="Arial" w:hAnsi="Arial" w:cs="Arial"/>
        </w:rPr>
        <w:fldChar w:fldCharType="end"/>
      </w:r>
      <w:r w:rsidR="00745273" w:rsidRPr="00E9659C">
        <w:rPr>
          <w:rFonts w:ascii="Arial" w:hAnsi="Arial" w:cs="Arial"/>
        </w:rPr>
        <w:t xml:space="preserve">. </w:t>
      </w:r>
      <w:r w:rsidR="001E2FFE" w:rsidRPr="00E9659C">
        <w:rPr>
          <w:rFonts w:ascii="Arial" w:hAnsi="Arial" w:cs="Arial"/>
        </w:rPr>
        <w:t xml:space="preserve">Saliva sampling </w:t>
      </w:r>
      <w:r w:rsidR="000B0647" w:rsidRPr="00E9659C">
        <w:rPr>
          <w:rFonts w:ascii="Arial" w:hAnsi="Arial" w:cs="Arial"/>
        </w:rPr>
        <w:t>has also been considered</w:t>
      </w:r>
      <w:r w:rsidR="00277BDB">
        <w:rPr>
          <w:rFonts w:ascii="Arial" w:hAnsi="Arial" w:cs="Arial"/>
        </w:rPr>
        <w:t xml:space="preserve"> </w:t>
      </w:r>
      <w:r w:rsidR="00E54622" w:rsidRPr="00E9659C">
        <w:rPr>
          <w:rFonts w:ascii="Arial" w:hAnsi="Arial" w:cs="Arial"/>
        </w:rPr>
        <w:fldChar w:fldCharType="begin">
          <w:fldData xml:space="preserve">PEVuZE5vdGU+PENpdGU+PEF1dGhvcj5Bbml6YW48L0F1dGhvcj48WWVhcj4yMDE0PC9ZZWFyPjxS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PEVuZE5vdGU+PENpdGU+PEF1dGhvcj5Bbml6YW48L0F1dGhvcj48WWVhcj4yMDE0PC9ZZWFyPjxS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E54622" w:rsidRPr="00E9659C">
        <w:rPr>
          <w:rFonts w:ascii="Arial" w:hAnsi="Arial" w:cs="Arial"/>
        </w:rPr>
      </w:r>
      <w:r w:rsidR="00E54622" w:rsidRPr="00E9659C">
        <w:rPr>
          <w:rFonts w:ascii="Arial" w:hAnsi="Arial" w:cs="Arial"/>
        </w:rPr>
        <w:fldChar w:fldCharType="separate"/>
      </w:r>
      <w:r w:rsidR="00E9659C">
        <w:rPr>
          <w:rFonts w:ascii="Arial" w:hAnsi="Arial" w:cs="Arial"/>
          <w:noProof/>
        </w:rPr>
        <w:t>(</w:t>
      </w:r>
      <w:hyperlink w:anchor="_ENREF_109" w:tooltip="Anizan, 2014 #7945" w:history="1">
        <w:r w:rsidR="00277BDB">
          <w:rPr>
            <w:rFonts w:ascii="Arial" w:hAnsi="Arial" w:cs="Arial"/>
            <w:noProof/>
          </w:rPr>
          <w:t>109</w:t>
        </w:r>
      </w:hyperlink>
      <w:r w:rsidR="00E9659C">
        <w:rPr>
          <w:rFonts w:ascii="Arial" w:hAnsi="Arial" w:cs="Arial"/>
          <w:noProof/>
        </w:rPr>
        <w:t>,</w:t>
      </w:r>
      <w:hyperlink w:anchor="_ENREF_110" w:tooltip="Schonfelder, 2016 #7540" w:history="1">
        <w:r w:rsidR="00277BDB">
          <w:rPr>
            <w:rFonts w:ascii="Arial" w:hAnsi="Arial" w:cs="Arial"/>
            <w:noProof/>
          </w:rPr>
          <w:t>110</w:t>
        </w:r>
      </w:hyperlink>
      <w:r w:rsidR="00E9659C">
        <w:rPr>
          <w:rFonts w:ascii="Arial" w:hAnsi="Arial" w:cs="Arial"/>
          <w:noProof/>
        </w:rPr>
        <w:t>)</w:t>
      </w:r>
      <w:r w:rsidR="00E54622" w:rsidRPr="00E9659C">
        <w:rPr>
          <w:rFonts w:ascii="Arial" w:hAnsi="Arial" w:cs="Arial"/>
        </w:rPr>
        <w:fldChar w:fldCharType="end"/>
      </w:r>
      <w:r w:rsidR="000B0647" w:rsidRPr="00E9659C">
        <w:rPr>
          <w:rFonts w:ascii="Arial" w:hAnsi="Arial" w:cs="Arial"/>
        </w:rPr>
        <w:t xml:space="preserve"> for anti-doping application analogous to the use of salivary cortisol measurement for diagnosis of hypercortisolism </w:t>
      </w:r>
      <w:r w:rsidR="00742E88" w:rsidRPr="00E9659C">
        <w:rPr>
          <w:rFonts w:ascii="Arial" w:hAnsi="Arial" w:cs="Arial"/>
        </w:rPr>
        <w:fldChar w:fldCharType="begin"/>
      </w:r>
      <w:r w:rsidR="00E9659C">
        <w:rPr>
          <w:rFonts w:ascii="Arial" w:hAnsi="Arial" w:cs="Arial"/>
        </w:rPr>
        <w:instrText xml:space="preserve"> ADDIN EN.CITE &lt;EndNote&gt;&lt;Cite&gt;&lt;Author&gt;Chiodini&lt;/Author&gt;&lt;Year&gt;2019&lt;/Year&gt;&lt;RecNum&gt;7942&lt;/RecNum&gt;&lt;DisplayText&gt;(111)&lt;/DisplayText&gt;&lt;record&gt;&lt;rec-number&gt;7942&lt;/rec-number&gt;&lt;foreign-keys&gt;&lt;key app="EN" db-id="5tf2a99evredtle9xdnp9tzpats09attwwsd" timestamp="1579740056" guid="e604cf25-4d7b-485b-b6bc-66d34cde5b00"&gt;7942&lt;/key&gt;&lt;/foreign-keys&gt;&lt;ref-type name="Journal Article"&gt;17&lt;/ref-type&gt;&lt;contributors&gt;&lt;authors&gt;&lt;author&gt;Chiodini, I.&lt;/author&gt;&lt;author&gt;Ramos-Rivera, A.&lt;/author&gt;&lt;author&gt;Marcus, A. O.&lt;/author&gt;&lt;author&gt;Yau, H.&lt;/author&gt;&lt;/authors&gt;&lt;/contributors&gt;&lt;auth-address&gt;Department of Clinical Sciences and Community Health, University of Milan, Milan, Italy.&amp;#xD;Unit for Bone Metabolism Diseases and Diabetes and Laboratory of Endocrine and Metabolic Research, Istituto di Ricovero e Cura a Carattere Scientifico Istituto Auxologico Italiano, Milan, Italy.&amp;#xD;Department of Internal Medicine, University of Central Florida College of Medicine, Orlando, Florida.&amp;#xD;South Orange County Endocrinology, Laguna Hills, California.&amp;#xD;Division of Endocrinology, University of California, San Francisco (UCSF Fresno), Fresno, California.&lt;/auth-address&gt;&lt;titles&gt;&lt;title&gt;Adrenal Hypercortisolism: A Closer Look at Screening, Diagnosis, and Important Considerations of Different Testing Modalities&lt;/title&gt;&lt;secondary-title&gt;J Endocr Soc&lt;/secondary-title&gt;&lt;/titles&gt;&lt;periodical&gt;&lt;full-title&gt;J Endocr Soc&lt;/full-title&gt;&lt;/periodical&gt;&lt;pages&gt;1097-1109&lt;/pages&gt;&lt;volume&gt;3&lt;/volume&gt;&lt;number&gt;5&lt;/number&gt;&lt;edition&gt;2019/05/10&lt;/edition&gt;&lt;keywords&gt;&lt;keyword&gt;Cushing syndrome&lt;/keyword&gt;&lt;keyword&gt;adrenal adenoma&lt;/keyword&gt;&lt;keyword&gt;cortisol&lt;/keyword&gt;&lt;keyword&gt;cushingoid&lt;/keyword&gt;&lt;keyword&gt;hypercortisolism&lt;/keyword&gt;&lt;/keywords&gt;&lt;dates&gt;&lt;year&gt;2019&lt;/year&gt;&lt;pub-dates&gt;&lt;date&gt;May 1&lt;/date&gt;&lt;/pub-dates&gt;&lt;/dates&gt;&lt;isbn&gt;2472-1972&lt;/isbn&gt;&lt;accession-num&gt;31069279&lt;/accession-num&gt;&lt;urls&gt;&lt;/urls&gt;&lt;custom2&gt;PMC6500795&lt;/custom2&gt;&lt;electronic-resource-num&gt;10.1210/js.2018-00382&lt;/electronic-resource-num&gt;&lt;remote-database-provider&gt;NLM&lt;/remote-database-provider&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111" w:tooltip="Chiodini, 2019 #7942" w:history="1">
        <w:r w:rsidR="00277BDB">
          <w:rPr>
            <w:rFonts w:ascii="Arial" w:hAnsi="Arial" w:cs="Arial"/>
            <w:noProof/>
          </w:rPr>
          <w:t>111</w:t>
        </w:r>
      </w:hyperlink>
      <w:r w:rsidR="00E9659C">
        <w:rPr>
          <w:rFonts w:ascii="Arial" w:hAnsi="Arial" w:cs="Arial"/>
          <w:noProof/>
        </w:rPr>
        <w:t>)</w:t>
      </w:r>
      <w:r w:rsidR="00742E88" w:rsidRPr="00E9659C">
        <w:rPr>
          <w:rFonts w:ascii="Arial" w:hAnsi="Arial" w:cs="Arial"/>
        </w:rPr>
        <w:fldChar w:fldCharType="end"/>
      </w:r>
      <w:r w:rsidR="001E2FFE" w:rsidRPr="00E9659C">
        <w:rPr>
          <w:rFonts w:ascii="Arial" w:hAnsi="Arial" w:cs="Arial"/>
        </w:rPr>
        <w:t xml:space="preserve">. </w:t>
      </w:r>
      <w:r w:rsidR="004E1F26" w:rsidRPr="00E9659C">
        <w:rPr>
          <w:rFonts w:ascii="Arial" w:hAnsi="Arial" w:cs="Arial"/>
        </w:rPr>
        <w:t xml:space="preserve">While </w:t>
      </w:r>
      <w:r w:rsidR="000B0647" w:rsidRPr="00E9659C">
        <w:rPr>
          <w:rFonts w:ascii="Arial" w:hAnsi="Arial" w:cs="Arial"/>
        </w:rPr>
        <w:t xml:space="preserve">potentially </w:t>
      </w:r>
      <w:r w:rsidR="004E1F26" w:rsidRPr="00E9659C">
        <w:rPr>
          <w:rFonts w:ascii="Arial" w:hAnsi="Arial" w:cs="Arial"/>
        </w:rPr>
        <w:t xml:space="preserve">applicable to xenobiotic drugs, </w:t>
      </w:r>
      <w:r w:rsidR="000B0647" w:rsidRPr="00E9659C">
        <w:rPr>
          <w:rFonts w:ascii="Arial" w:hAnsi="Arial" w:cs="Arial"/>
        </w:rPr>
        <w:t>salivary testosterone immunoassay is not sufficiently accurate</w:t>
      </w:r>
      <w:r w:rsidR="00277BDB">
        <w:rPr>
          <w:rFonts w:ascii="Arial" w:hAnsi="Arial" w:cs="Arial"/>
        </w:rPr>
        <w:t xml:space="preserve"> </w:t>
      </w:r>
      <w:r w:rsidR="00742E88" w:rsidRPr="00E9659C">
        <w:rPr>
          <w:rFonts w:ascii="Arial" w:hAnsi="Arial" w:cs="Arial"/>
        </w:rPr>
        <w:fldChar w:fldCharType="begin">
          <w:fldData xml:space="preserve">PEVuZE5vdGU+PENpdGU+PEF1dGhvcj5XZWxrZXI8L0F1dGhvcj48WWVhcj4yMDE2PC9ZZWFyPjxS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PEVuZE5vdGU+PENpdGU+PEF1dGhvcj5XZWxrZXI8L0F1dGhvcj48WWVhcj4yMDE2PC9ZZWFyPjxS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12" w:tooltip="Welker, 2016 #7691" w:history="1">
        <w:r w:rsidR="00277BDB">
          <w:rPr>
            <w:rFonts w:ascii="Arial" w:hAnsi="Arial" w:cs="Arial"/>
            <w:noProof/>
          </w:rPr>
          <w:t>112</w:t>
        </w:r>
      </w:hyperlink>
      <w:r w:rsidR="00E9659C">
        <w:rPr>
          <w:rFonts w:ascii="Arial" w:hAnsi="Arial" w:cs="Arial"/>
          <w:noProof/>
        </w:rPr>
        <w:t>)</w:t>
      </w:r>
      <w:r w:rsidR="00742E88" w:rsidRPr="00E9659C">
        <w:rPr>
          <w:rFonts w:ascii="Arial" w:hAnsi="Arial" w:cs="Arial"/>
        </w:rPr>
        <w:fldChar w:fldCharType="end"/>
      </w:r>
      <w:r w:rsidR="000B0647" w:rsidRPr="00E9659C">
        <w:rPr>
          <w:rFonts w:ascii="Arial" w:hAnsi="Arial" w:cs="Arial"/>
        </w:rPr>
        <w:t xml:space="preserve"> and is not suitable to detect testosterone doping </w:t>
      </w:r>
      <w:r w:rsidR="004E1F26" w:rsidRPr="00E9659C">
        <w:rPr>
          <w:rFonts w:ascii="Arial" w:hAnsi="Arial" w:cs="Arial"/>
        </w:rPr>
        <w:t>because even microscopic blood contamination (e</w:t>
      </w:r>
      <w:r w:rsidR="00277BDB">
        <w:rPr>
          <w:rFonts w:ascii="Arial" w:hAnsi="Arial" w:cs="Arial"/>
        </w:rPr>
        <w:t>.</w:t>
      </w:r>
      <w:r w:rsidR="004E1F26" w:rsidRPr="00E9659C">
        <w:rPr>
          <w:rFonts w:ascii="Arial" w:hAnsi="Arial" w:cs="Arial"/>
        </w:rPr>
        <w:t>g</w:t>
      </w:r>
      <w:r w:rsidR="00277BDB">
        <w:rPr>
          <w:rFonts w:ascii="Arial" w:hAnsi="Arial" w:cs="Arial"/>
        </w:rPr>
        <w:t>.</w:t>
      </w:r>
      <w:r w:rsidR="004E1F26" w:rsidRPr="00E9659C">
        <w:rPr>
          <w:rFonts w:ascii="Arial" w:hAnsi="Arial" w:cs="Arial"/>
        </w:rPr>
        <w:t xml:space="preserve"> gingivitis, chewing hard food, tooth brushing) </w:t>
      </w:r>
      <w:r w:rsidR="000B0647" w:rsidRPr="00E9659C">
        <w:rPr>
          <w:rFonts w:ascii="Arial" w:hAnsi="Arial" w:cs="Arial"/>
        </w:rPr>
        <w:t>produces anomalous high readings</w:t>
      </w:r>
      <w:r w:rsidR="001A7C66" w:rsidRPr="00E9659C">
        <w:rPr>
          <w:rFonts w:ascii="Arial" w:hAnsi="Arial" w:cs="Arial"/>
        </w:rPr>
        <w:t xml:space="preserve">. The existence of these renders </w:t>
      </w:r>
      <w:r w:rsidR="000B0647" w:rsidRPr="00E9659C">
        <w:rPr>
          <w:rFonts w:ascii="Arial" w:hAnsi="Arial" w:cs="Arial"/>
        </w:rPr>
        <w:t xml:space="preserve">salivary testosterone testing </w:t>
      </w:r>
      <w:r w:rsidR="001A7C66" w:rsidRPr="00E9659C">
        <w:rPr>
          <w:rFonts w:ascii="Arial" w:hAnsi="Arial" w:cs="Arial"/>
        </w:rPr>
        <w:t xml:space="preserve">for antidoping purposes as </w:t>
      </w:r>
      <w:r w:rsidR="000B0647" w:rsidRPr="00E9659C">
        <w:rPr>
          <w:rFonts w:ascii="Arial" w:hAnsi="Arial" w:cs="Arial"/>
        </w:rPr>
        <w:t>unreliable</w:t>
      </w:r>
      <w:r w:rsidR="001A7C66" w:rsidRPr="00E9659C">
        <w:rPr>
          <w:rFonts w:ascii="Arial" w:hAnsi="Arial" w:cs="Arial"/>
        </w:rPr>
        <w:t xml:space="preserve"> by providing opportunity for claims of false positive for any adverse findings</w:t>
      </w:r>
      <w:r w:rsidR="000B0647" w:rsidRPr="00E9659C">
        <w:rPr>
          <w:rFonts w:ascii="Arial" w:hAnsi="Arial" w:cs="Arial"/>
        </w:rPr>
        <w:t xml:space="preserve">. </w:t>
      </w:r>
      <w:r w:rsidR="004E1F26" w:rsidRPr="00E9659C">
        <w:rPr>
          <w:rFonts w:ascii="Arial" w:hAnsi="Arial" w:cs="Arial"/>
        </w:rPr>
        <w:t>Exhaled breath testing has also been investigated for certain small molecular weight chemicals</w:t>
      </w:r>
      <w:r w:rsidR="00277BDB">
        <w:rPr>
          <w:rFonts w:ascii="Arial" w:hAnsi="Arial" w:cs="Arial"/>
        </w:rPr>
        <w:t xml:space="preserve"> </w:t>
      </w:r>
      <w:r w:rsidR="00742E88" w:rsidRPr="00E9659C">
        <w:rPr>
          <w:rFonts w:ascii="Arial" w:hAnsi="Arial" w:cs="Arial"/>
        </w:rPr>
        <w:fldChar w:fldCharType="begin">
          <w:fldData xml:space="preserve">PEVuZE5vdGU+PENpdGU+PEF1dGhvcj5UaGV2aXM8L0F1dGhvcj48WWVhcj4yMDE3PC9ZZWFyPjxS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PEVuZE5vdGU+PENpdGU+PEF1dGhvcj5UaGV2aXM8L0F1dGhvcj48WWVhcj4yMDE3PC9ZZWFyPjxS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13" w:tooltip="Thevis, 2017 #7943" w:history="1">
        <w:r w:rsidR="00277BDB">
          <w:rPr>
            <w:rFonts w:ascii="Arial" w:hAnsi="Arial" w:cs="Arial"/>
            <w:noProof/>
          </w:rPr>
          <w:t>113</w:t>
        </w:r>
      </w:hyperlink>
      <w:r w:rsidR="00E9659C">
        <w:rPr>
          <w:rFonts w:ascii="Arial" w:hAnsi="Arial" w:cs="Arial"/>
          <w:noProof/>
        </w:rPr>
        <w:t>)</w:t>
      </w:r>
      <w:r w:rsidR="00742E88" w:rsidRPr="00E9659C">
        <w:rPr>
          <w:rFonts w:ascii="Arial" w:hAnsi="Arial" w:cs="Arial"/>
        </w:rPr>
        <w:fldChar w:fldCharType="end"/>
      </w:r>
      <w:r w:rsidR="004E1F26" w:rsidRPr="00E9659C">
        <w:rPr>
          <w:rFonts w:ascii="Arial" w:hAnsi="Arial" w:cs="Arial"/>
        </w:rPr>
        <w:t xml:space="preserve">. </w:t>
      </w:r>
      <w:r w:rsidR="00745273" w:rsidRPr="00E9659C">
        <w:rPr>
          <w:rFonts w:ascii="Arial" w:hAnsi="Arial" w:cs="Arial"/>
        </w:rPr>
        <w:t xml:space="preserve">In theory, </w:t>
      </w:r>
      <w:r w:rsidR="00D013B4" w:rsidRPr="00E9659C">
        <w:rPr>
          <w:rFonts w:ascii="Arial" w:hAnsi="Arial" w:cs="Arial"/>
        </w:rPr>
        <w:t>androgen-induced gene expression in circulating leukocytes might provide an additional biomarker of androgen action</w:t>
      </w:r>
      <w:r w:rsidR="00745273" w:rsidRPr="00E9659C">
        <w:rPr>
          <w:rFonts w:ascii="Arial" w:hAnsi="Arial" w:cs="Arial"/>
        </w:rPr>
        <w:t xml:space="preserve"> if specific and reproducible signatures can be defined</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&lt;EndNote&gt;&lt;Cite&gt;&lt;Author&gt;Schonfelder&lt;/Author&gt;&lt;Year&gt;2011&lt;/Year&gt;&lt;RecNum&gt;6003&lt;/RecNum&gt;&lt;DisplayText&gt;(114)&lt;/DisplayText&gt;&lt;record&gt;&lt;rec-number&gt;6003&lt;/rec-number&gt;&lt;foreign-keys&gt;&lt;key app="EN" db-id="5tf2a99evredtle9xdnp9tzpats09attwwsd" timestamp="1511412703" guid="9207fc42-0faa-4d1a-bc65-b836db86b164"&gt;6003&lt;/key&gt;&lt;/foreign-keys&gt;&lt;ref-type name="Journal Article"&gt;17&lt;/ref-type&gt;&lt;contributors&gt;&lt;authors&gt;&lt;author&gt;Schonfelder, M.&lt;/author&gt;&lt;author&gt;Hofmann, H.&lt;/author&gt;&lt;author&gt;Anielski, P.&lt;/author&gt;&lt;author&gt;Thieme, D.&lt;/author&gt;&lt;author&gt;Oberhoffer, R.&lt;/author&gt;&lt;author&gt;Michna, H.&lt;/author&gt;&lt;/authors&gt;&lt;/contributors&gt;&lt;auth-address&gt;Institute of Public Health Research, Technische Universitat Munchen, Germany. martin.schoenfelder@tum.de&lt;/auth-address&gt;&lt;titles&gt;&lt;title&gt;Gene expression profiling in human whole blood samples after controlled testosterone application and exercise&lt;/title&gt;&lt;secondary-title&gt;Drug Test Anal&lt;/secondary-title&gt;&lt;alt-title&gt;Drug testing and analysis&lt;/alt-title&gt;&lt;/titles&gt;&lt;periodical&gt;&lt;full-title&gt;Drug Test Anal&lt;/full-title&gt;&lt;/periodical&gt;&lt;pages&gt;652-60&lt;/pages&gt;&lt;volume&gt;3&lt;/volume&gt;&lt;number&gt;10&lt;/number&gt;&lt;keywords&gt;&lt;keyword&gt;Administration, Cutaneous&lt;/keyword&gt;&lt;keyword&gt;Adult&lt;/keyword&gt;&lt;keyword&gt;Blood Cells/*drug effects/metabolism&lt;/keyword&gt;&lt;keyword&gt;*Exercise&lt;/keyword&gt;&lt;keyword&gt;*Gene Expression Profiling&lt;/keyword&gt;&lt;keyword&gt;Gene Expression Regulation/*drug effects&lt;/keyword&gt;&lt;keyword&gt;Humans&lt;/keyword&gt;&lt;keyword&gt;Male&lt;/keyword&gt;&lt;keyword&gt;Middle Aged&lt;/keyword&gt;&lt;keyword&gt;Reverse Transcriptase Polymerase Chain Reaction&lt;/keyword&gt;&lt;keyword&gt;Saliva/chemistry&lt;/keyword&gt;&lt;keyword&gt;Testosterone/administration &amp;amp; dosage/*pharmacology/urine&lt;/keyword&gt;&lt;/keywords&gt;&lt;dates&gt;&lt;year&gt;2011&lt;/year&gt;&lt;pub-dates&gt;&lt;date&gt;Oct&lt;/date&gt;&lt;/pub-dates&gt;&lt;/dates&gt;&lt;isbn&gt;1942-7611 (Electronic)&lt;/isbn&gt;&lt;accession-num&gt;22031502&lt;/accession-num&gt;&lt;urls&gt;&lt;related-urls&gt;&lt;url&gt;http://www.ncbi.nlm.nih.gov/pubmed/22031502&lt;/url&gt;&lt;/related-urls&gt;&lt;/urls&gt;&lt;electronic-resource-num&gt;10.1002/dta.360&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14" w:tooltip="Schonfelder, 2011 #6003" w:history="1">
        <w:r w:rsidR="00277BDB">
          <w:rPr>
            <w:rFonts w:ascii="Arial" w:hAnsi="Arial" w:cs="Arial"/>
            <w:noProof/>
          </w:rPr>
          <w:t>114</w:t>
        </w:r>
      </w:hyperlink>
      <w:r w:rsidR="00E9659C">
        <w:rPr>
          <w:rFonts w:ascii="Arial" w:hAnsi="Arial" w:cs="Arial"/>
          <w:noProof/>
        </w:rPr>
        <w:t>)</w:t>
      </w:r>
      <w:r w:rsidR="00742E88" w:rsidRPr="00E9659C">
        <w:rPr>
          <w:rFonts w:ascii="Arial" w:hAnsi="Arial" w:cs="Arial"/>
        </w:rPr>
        <w:fldChar w:fldCharType="end"/>
      </w:r>
      <w:r w:rsidR="00D013B4" w:rsidRPr="00E9659C">
        <w:rPr>
          <w:rFonts w:ascii="Arial" w:hAnsi="Arial" w:cs="Arial"/>
        </w:rPr>
        <w:t xml:space="preserve">; however, </w:t>
      </w:r>
      <w:r w:rsidR="00FE6FD8" w:rsidRPr="00E9659C">
        <w:rPr>
          <w:rFonts w:ascii="Arial" w:hAnsi="Arial" w:cs="Arial"/>
        </w:rPr>
        <w:t xml:space="preserve">as </w:t>
      </w:r>
      <w:r w:rsidR="00D013B4" w:rsidRPr="00E9659C">
        <w:rPr>
          <w:rFonts w:ascii="Arial" w:hAnsi="Arial" w:cs="Arial"/>
        </w:rPr>
        <w:t xml:space="preserve">direct detection of androgens is feasible and </w:t>
      </w:r>
      <w:r w:rsidR="008E2FD1" w:rsidRPr="00E9659C">
        <w:rPr>
          <w:rFonts w:ascii="Arial" w:hAnsi="Arial" w:cs="Arial"/>
        </w:rPr>
        <w:t xml:space="preserve">preferable for </w:t>
      </w:r>
      <w:r w:rsidR="00D013B4" w:rsidRPr="00E9659C">
        <w:rPr>
          <w:rFonts w:ascii="Arial" w:hAnsi="Arial" w:cs="Arial"/>
        </w:rPr>
        <w:t>proving an ADRV</w:t>
      </w:r>
      <w:r w:rsidR="00FE6FD8" w:rsidRPr="00E9659C">
        <w:rPr>
          <w:rFonts w:ascii="Arial" w:hAnsi="Arial" w:cs="Arial"/>
        </w:rPr>
        <w:t>, a role fo</w:t>
      </w:r>
      <w:r w:rsidR="006F3432" w:rsidRPr="00E9659C">
        <w:rPr>
          <w:rFonts w:ascii="Arial" w:hAnsi="Arial" w:cs="Arial"/>
        </w:rPr>
        <w:t xml:space="preserve">r gene expression biomarkers of </w:t>
      </w:r>
      <w:r w:rsidR="00FE6FD8" w:rsidRPr="00E9659C">
        <w:rPr>
          <w:rFonts w:ascii="Arial" w:hAnsi="Arial" w:cs="Arial"/>
        </w:rPr>
        <w:t>androgen action</w:t>
      </w:r>
      <w:r w:rsidR="006F3432" w:rsidRPr="00E9659C">
        <w:rPr>
          <w:rFonts w:ascii="Arial" w:hAnsi="Arial" w:cs="Arial"/>
        </w:rPr>
        <w:t xml:space="preserve"> </w:t>
      </w:r>
      <w:r w:rsidR="008E2FD1" w:rsidRPr="00E9659C">
        <w:rPr>
          <w:rFonts w:ascii="Arial" w:hAnsi="Arial" w:cs="Arial"/>
        </w:rPr>
        <w:t>remains</w:t>
      </w:r>
      <w:r w:rsidR="00FE6FD8" w:rsidRPr="00E9659C">
        <w:rPr>
          <w:rFonts w:ascii="Arial" w:hAnsi="Arial" w:cs="Arial"/>
        </w:rPr>
        <w:t xml:space="preserve"> to be established</w:t>
      </w:r>
      <w:r w:rsidR="008E2FD1" w:rsidRPr="00E9659C">
        <w:rPr>
          <w:rFonts w:ascii="Arial" w:hAnsi="Arial" w:cs="Arial"/>
        </w:rPr>
        <w:t xml:space="preserve"> for anti-doping</w:t>
      </w:r>
      <w:r w:rsidR="00D013B4" w:rsidRPr="00E9659C">
        <w:rPr>
          <w:rFonts w:ascii="Arial" w:hAnsi="Arial" w:cs="Arial"/>
        </w:rPr>
        <w:t xml:space="preserve">. </w:t>
      </w:r>
    </w:p>
    <w:p w14:paraId="7ECF3A71" w14:textId="77777777" w:rsidR="006129B0" w:rsidRPr="00E9659C" w:rsidRDefault="006129B0" w:rsidP="00E9659C">
      <w:pPr>
        <w:spacing w:after="0"/>
        <w:rPr>
          <w:rFonts w:ascii="Arial" w:hAnsi="Arial" w:cs="Arial"/>
        </w:rPr>
      </w:pPr>
    </w:p>
    <w:p w14:paraId="733D6404" w14:textId="299AD0B2" w:rsidR="007F7A4A" w:rsidRPr="00995A5D" w:rsidRDefault="008B4363" w:rsidP="00E9659C">
      <w:pPr>
        <w:spacing w:after="0"/>
        <w:rPr>
          <w:rFonts w:ascii="Arial" w:hAnsi="Arial" w:cs="Arial"/>
          <w:b/>
          <w:bCs/>
          <w:color w:val="00B050"/>
        </w:rPr>
      </w:pPr>
      <w:r w:rsidRPr="00995A5D">
        <w:rPr>
          <w:rFonts w:ascii="Arial" w:hAnsi="Arial" w:cs="Arial"/>
          <w:b/>
          <w:bCs/>
          <w:color w:val="00B050"/>
        </w:rPr>
        <w:t xml:space="preserve">Indirect </w:t>
      </w:r>
      <w:r w:rsidR="008D2811" w:rsidRPr="00995A5D">
        <w:rPr>
          <w:rFonts w:ascii="Arial" w:hAnsi="Arial" w:cs="Arial"/>
          <w:b/>
          <w:bCs/>
          <w:color w:val="00B050"/>
        </w:rPr>
        <w:t>A</w:t>
      </w:r>
      <w:r w:rsidRPr="00995A5D">
        <w:rPr>
          <w:rFonts w:ascii="Arial" w:hAnsi="Arial" w:cs="Arial"/>
          <w:b/>
          <w:bCs/>
          <w:color w:val="00B050"/>
        </w:rPr>
        <w:t xml:space="preserve">ndrogen </w:t>
      </w:r>
      <w:r w:rsidR="008D2811" w:rsidRPr="00995A5D">
        <w:rPr>
          <w:rFonts w:ascii="Arial" w:hAnsi="Arial" w:cs="Arial"/>
          <w:b/>
          <w:bCs/>
          <w:color w:val="00B050"/>
        </w:rPr>
        <w:t>D</w:t>
      </w:r>
      <w:r w:rsidRPr="00995A5D">
        <w:rPr>
          <w:rFonts w:ascii="Arial" w:hAnsi="Arial" w:cs="Arial"/>
          <w:b/>
          <w:bCs/>
          <w:color w:val="00B050"/>
        </w:rPr>
        <w:t>oping</w:t>
      </w:r>
    </w:p>
    <w:p w14:paraId="5466DDAE" w14:textId="77777777" w:rsidR="008D2811" w:rsidRPr="00E9659C" w:rsidRDefault="008D2811" w:rsidP="00E9659C">
      <w:pPr>
        <w:spacing w:after="0"/>
        <w:rPr>
          <w:rFonts w:ascii="Arial" w:hAnsi="Arial" w:cs="Arial"/>
        </w:rPr>
      </w:pPr>
    </w:p>
    <w:p w14:paraId="6F020752" w14:textId="44DD6E31" w:rsidR="006129B0" w:rsidRPr="00E9659C" w:rsidRDefault="008B4363" w:rsidP="00E9659C">
      <w:pPr>
        <w:spacing w:after="0"/>
        <w:rPr>
          <w:rFonts w:ascii="Arial" w:hAnsi="Arial" w:cs="Arial"/>
        </w:rPr>
      </w:pPr>
      <w:r w:rsidRPr="00E9659C">
        <w:rPr>
          <w:rFonts w:ascii="Arial" w:hAnsi="Arial" w:cs="Arial"/>
        </w:rPr>
        <w:t xml:space="preserve">This </w:t>
      </w:r>
      <w:r w:rsidR="001A7C66" w:rsidRPr="00E9659C">
        <w:rPr>
          <w:rFonts w:ascii="Arial" w:hAnsi="Arial" w:cs="Arial"/>
        </w:rPr>
        <w:t xml:space="preserve">doping </w:t>
      </w:r>
      <w:r w:rsidRPr="00E9659C">
        <w:rPr>
          <w:rFonts w:ascii="Arial" w:hAnsi="Arial" w:cs="Arial"/>
        </w:rPr>
        <w:t xml:space="preserve">strategy </w:t>
      </w:r>
      <w:r w:rsidR="00380110" w:rsidRPr="00E9659C">
        <w:rPr>
          <w:rFonts w:ascii="Arial" w:hAnsi="Arial" w:cs="Arial"/>
        </w:rPr>
        <w:t>aim</w:t>
      </w:r>
      <w:r w:rsidR="00E6162F" w:rsidRPr="00E9659C">
        <w:rPr>
          <w:rFonts w:ascii="Arial" w:hAnsi="Arial" w:cs="Arial"/>
        </w:rPr>
        <w:t xml:space="preserve">s </w:t>
      </w:r>
      <w:r w:rsidR="00557451" w:rsidRPr="00E9659C">
        <w:rPr>
          <w:rFonts w:ascii="Arial" w:hAnsi="Arial" w:cs="Arial"/>
        </w:rPr>
        <w:t>to increase</w:t>
      </w:r>
      <w:r w:rsidR="00811DC6" w:rsidRPr="00E9659C">
        <w:rPr>
          <w:rFonts w:ascii="Arial" w:hAnsi="Arial" w:cs="Arial"/>
        </w:rPr>
        <w:t xml:space="preserve"> endogenous T</w:t>
      </w:r>
      <w:r w:rsidR="00380110" w:rsidRPr="00E9659C">
        <w:rPr>
          <w:rFonts w:ascii="Arial" w:hAnsi="Arial" w:cs="Arial"/>
        </w:rPr>
        <w:t xml:space="preserve"> production</w:t>
      </w:r>
      <w:r w:rsidR="00811DC6" w:rsidRPr="00E9659C">
        <w:rPr>
          <w:rFonts w:ascii="Arial" w:hAnsi="Arial" w:cs="Arial"/>
        </w:rPr>
        <w:t xml:space="preserve"> </w:t>
      </w:r>
      <w:r w:rsidRPr="00E9659C">
        <w:rPr>
          <w:rFonts w:ascii="Arial" w:hAnsi="Arial" w:cs="Arial"/>
        </w:rPr>
        <w:t>and</w:t>
      </w:r>
      <w:r w:rsidR="00E6162F" w:rsidRPr="00E9659C">
        <w:rPr>
          <w:rFonts w:ascii="Arial" w:hAnsi="Arial" w:cs="Arial"/>
        </w:rPr>
        <w:t xml:space="preserve"> thereby </w:t>
      </w:r>
      <w:r w:rsidR="00380110" w:rsidRPr="00E9659C">
        <w:rPr>
          <w:rFonts w:ascii="Arial" w:hAnsi="Arial" w:cs="Arial"/>
        </w:rPr>
        <w:t xml:space="preserve">evades detection </w:t>
      </w:r>
      <w:r w:rsidR="009605BC" w:rsidRPr="00E9659C">
        <w:rPr>
          <w:rFonts w:ascii="Arial" w:hAnsi="Arial" w:cs="Arial"/>
        </w:rPr>
        <w:t xml:space="preserve">by </w:t>
      </w:r>
      <w:r w:rsidR="00C05BBD" w:rsidRPr="00E9659C">
        <w:rPr>
          <w:rFonts w:ascii="Arial" w:hAnsi="Arial" w:cs="Arial"/>
        </w:rPr>
        <w:t xml:space="preserve">routine </w:t>
      </w:r>
      <w:r w:rsidR="009605BC" w:rsidRPr="00E9659C">
        <w:rPr>
          <w:rFonts w:ascii="Arial" w:hAnsi="Arial" w:cs="Arial"/>
        </w:rPr>
        <w:t xml:space="preserve">screening </w:t>
      </w:r>
      <w:r w:rsidR="00C05BBD" w:rsidRPr="00E9659C">
        <w:rPr>
          <w:rFonts w:ascii="Arial" w:hAnsi="Arial" w:cs="Arial"/>
        </w:rPr>
        <w:t xml:space="preserve">tests </w:t>
      </w:r>
      <w:r w:rsidR="00811DC6" w:rsidRPr="00E9659C">
        <w:rPr>
          <w:rFonts w:ascii="Arial" w:hAnsi="Arial" w:cs="Arial"/>
        </w:rPr>
        <w:t xml:space="preserve">for </w:t>
      </w:r>
      <w:r w:rsidR="00380110" w:rsidRPr="00E9659C">
        <w:rPr>
          <w:rFonts w:ascii="Arial" w:hAnsi="Arial" w:cs="Arial"/>
        </w:rPr>
        <w:t xml:space="preserve">exogenous </w:t>
      </w:r>
      <w:r w:rsidR="00811DC6" w:rsidRPr="00E9659C">
        <w:rPr>
          <w:rFonts w:ascii="Arial" w:hAnsi="Arial" w:cs="Arial"/>
        </w:rPr>
        <w:t>T such as urine T/E ratio</w:t>
      </w:r>
      <w:r w:rsidR="00E2054C" w:rsidRPr="00E9659C">
        <w:rPr>
          <w:rFonts w:ascii="Arial" w:hAnsi="Arial" w:cs="Arial"/>
        </w:rPr>
        <w:t xml:space="preserve"> or CIRMS</w:t>
      </w:r>
      <w:r w:rsidR="00811DC6" w:rsidRPr="00E9659C">
        <w:rPr>
          <w:rFonts w:ascii="Arial" w:hAnsi="Arial" w:cs="Arial"/>
        </w:rPr>
        <w:t xml:space="preserve">. </w:t>
      </w:r>
      <w:r w:rsidR="000B4CBB" w:rsidRPr="00E9659C">
        <w:rPr>
          <w:rFonts w:ascii="Arial" w:hAnsi="Arial" w:cs="Arial"/>
        </w:rPr>
        <w:t xml:space="preserve">Urine </w:t>
      </w:r>
      <w:r w:rsidR="00A71067" w:rsidRPr="00E9659C">
        <w:rPr>
          <w:rFonts w:ascii="Arial" w:hAnsi="Arial" w:cs="Arial"/>
        </w:rPr>
        <w:t xml:space="preserve">hCG is detected by </w:t>
      </w:r>
      <w:r w:rsidR="000B4CBB" w:rsidRPr="00E9659C">
        <w:rPr>
          <w:rFonts w:ascii="Arial" w:hAnsi="Arial" w:cs="Arial"/>
        </w:rPr>
        <w:t xml:space="preserve">commercial hCG </w:t>
      </w:r>
      <w:r w:rsidR="00A71067" w:rsidRPr="00E9659C">
        <w:rPr>
          <w:rFonts w:ascii="Arial" w:hAnsi="Arial" w:cs="Arial"/>
        </w:rPr>
        <w:t>immunoassays using immunoassays</w:t>
      </w:r>
      <w:r w:rsidR="000B4CBB" w:rsidRPr="00E9659C">
        <w:rPr>
          <w:rFonts w:ascii="Arial" w:hAnsi="Arial" w:cs="Arial"/>
        </w:rPr>
        <w:t xml:space="preserve"> </w:t>
      </w:r>
      <w:r w:rsidR="007F7A4A" w:rsidRPr="00E9659C">
        <w:rPr>
          <w:rFonts w:ascii="Arial" w:hAnsi="Arial" w:cs="Arial"/>
        </w:rPr>
        <w:t xml:space="preserve">specific for intact heterodimeric hCG (including its nicked variant) </w:t>
      </w:r>
      <w:r w:rsidR="00A71067" w:rsidRPr="00E9659C">
        <w:rPr>
          <w:rFonts w:ascii="Arial" w:hAnsi="Arial" w:cs="Arial"/>
        </w:rPr>
        <w:t xml:space="preserve">which, if positive </w:t>
      </w:r>
      <w:r w:rsidR="002862FE" w:rsidRPr="00E9659C">
        <w:rPr>
          <w:rFonts w:ascii="Arial" w:hAnsi="Arial" w:cs="Arial"/>
        </w:rPr>
        <w:t xml:space="preserve">by </w:t>
      </w:r>
      <w:r w:rsidR="000B4CBB" w:rsidRPr="00E9659C">
        <w:rPr>
          <w:rFonts w:ascii="Arial" w:hAnsi="Arial" w:cs="Arial"/>
        </w:rPr>
        <w:t xml:space="preserve">exceeding </w:t>
      </w:r>
      <w:r w:rsidR="00A26529" w:rsidRPr="00E9659C">
        <w:rPr>
          <w:rFonts w:ascii="Arial" w:hAnsi="Arial" w:cs="Arial"/>
        </w:rPr>
        <w:t>a detection threshold</w:t>
      </w:r>
      <w:r w:rsidR="00E6162F" w:rsidRPr="00E9659C">
        <w:rPr>
          <w:rFonts w:ascii="Arial" w:hAnsi="Arial" w:cs="Arial"/>
        </w:rPr>
        <w:t xml:space="preserve"> (&gt;5 IU/L)</w:t>
      </w:r>
      <w:r w:rsidR="00A26529" w:rsidRPr="00E9659C">
        <w:rPr>
          <w:rFonts w:ascii="Arial" w:hAnsi="Arial" w:cs="Arial"/>
        </w:rPr>
        <w:t xml:space="preserve">, </w:t>
      </w:r>
      <w:r w:rsidR="002862FE" w:rsidRPr="00E9659C">
        <w:rPr>
          <w:rFonts w:ascii="Arial" w:hAnsi="Arial" w:cs="Arial"/>
        </w:rPr>
        <w:t xml:space="preserve">requires </w:t>
      </w:r>
      <w:r w:rsidR="00A71067" w:rsidRPr="00E9659C">
        <w:rPr>
          <w:rFonts w:ascii="Arial" w:hAnsi="Arial" w:cs="Arial"/>
        </w:rPr>
        <w:t>confirm</w:t>
      </w:r>
      <w:r w:rsidR="002862FE" w:rsidRPr="00E9659C">
        <w:rPr>
          <w:rFonts w:ascii="Arial" w:hAnsi="Arial" w:cs="Arial"/>
        </w:rPr>
        <w:t xml:space="preserve">ation </w:t>
      </w:r>
      <w:r w:rsidR="00A71067" w:rsidRPr="00E9659C">
        <w:rPr>
          <w:rFonts w:ascii="Arial" w:hAnsi="Arial" w:cs="Arial"/>
        </w:rPr>
        <w:t xml:space="preserve">by a </w:t>
      </w:r>
      <w:r w:rsidR="007F7A4A" w:rsidRPr="00E9659C">
        <w:rPr>
          <w:rFonts w:ascii="Arial" w:hAnsi="Arial" w:cs="Arial"/>
        </w:rPr>
        <w:t xml:space="preserve">second </w:t>
      </w:r>
      <w:r w:rsidR="00A71067" w:rsidRPr="00E9659C">
        <w:rPr>
          <w:rFonts w:ascii="Arial" w:hAnsi="Arial" w:cs="Arial"/>
        </w:rPr>
        <w:t xml:space="preserve">immunoassay for intact </w:t>
      </w:r>
      <w:r w:rsidR="007F7A4A" w:rsidRPr="00E9659C">
        <w:rPr>
          <w:rFonts w:ascii="Arial" w:hAnsi="Arial" w:cs="Arial"/>
        </w:rPr>
        <w:t xml:space="preserve">heterodimeric </w:t>
      </w:r>
      <w:r w:rsidR="00A71067" w:rsidRPr="00E9659C">
        <w:rPr>
          <w:rFonts w:ascii="Arial" w:hAnsi="Arial" w:cs="Arial"/>
        </w:rPr>
        <w:t>hCG</w:t>
      </w:r>
      <w:r w:rsidR="00BD22DF" w:rsidRPr="00E9659C">
        <w:rPr>
          <w:rFonts w:ascii="Arial" w:hAnsi="Arial" w:cs="Arial"/>
        </w:rPr>
        <w:t xml:space="preserve"> which is required to prove hCG use</w:t>
      </w:r>
      <w:r w:rsidR="00E6162F" w:rsidRPr="00E9659C">
        <w:rPr>
          <w:rFonts w:ascii="Arial" w:hAnsi="Arial" w:cs="Arial"/>
        </w:rPr>
        <w:t xml:space="preserve">. </w:t>
      </w:r>
      <w:r w:rsidR="00357444" w:rsidRPr="00E9659C">
        <w:rPr>
          <w:rFonts w:ascii="Arial" w:hAnsi="Arial" w:cs="Arial"/>
        </w:rPr>
        <w:t xml:space="preserve">A highly sensitive </w:t>
      </w:r>
      <w:r w:rsidR="001A7C66" w:rsidRPr="00E9659C">
        <w:rPr>
          <w:rFonts w:ascii="Arial" w:hAnsi="Arial" w:cs="Arial"/>
        </w:rPr>
        <w:t xml:space="preserve">LC-MS </w:t>
      </w:r>
      <w:r w:rsidR="00357444" w:rsidRPr="00E9659C">
        <w:rPr>
          <w:rFonts w:ascii="Arial" w:hAnsi="Arial" w:cs="Arial"/>
        </w:rPr>
        <w:t>method to detect urine hCG</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&lt;EndNote&gt;&lt;Cite&gt;&lt;Author&gt;Woldemariam&lt;/Author&gt;&lt;Year&gt;2014&lt;/Year&gt;&lt;RecNum&gt;6571&lt;/RecNum&gt;&lt;DisplayText&gt;(115)&lt;/DisplayText&gt;&lt;record&gt;&lt;rec-number&gt;6571&lt;/rec-number&gt;&lt;foreign-keys&gt;&lt;key app="EN" db-id="5tf2a99evredtle9xdnp9tzpats09attwwsd" timestamp="1511412786" guid="1e68fdcb-5866-46e6-b7f5-473af63797b1"&gt;6571&lt;/key&gt;&lt;/foreign-keys&gt;&lt;ref-type name="Journal Article"&gt;17&lt;/ref-type&gt;&lt;contributors&gt;&lt;authors&gt;&lt;author&gt;Woldemariam, G. A.&lt;/author&gt;&lt;author&gt;Butch, A. W.&lt;/author&gt;&lt;/authors&gt;&lt;/contributors&gt;&lt;auth-address&gt;UCLA Olympic Analytical Laboratory, Department of Pathology &amp;amp; Laboratory Medicine, Geffen School of Medicine, Reagan UCLA Medical Center, Los Angeles, CA.&amp;#xD;UCLA Olympic Analytical Laboratory, Department of Pathology &amp;amp; Laboratory Medicine, Geffen School of Medicine, Reagan UCLA Medical Center, Los Angeles, CA. abutch@mednet.ucla.edu.&lt;/auth-address&gt;&lt;titles&gt;&lt;title&gt;Immunoextraction-tandem mass spectrometry method for measuring intact human chorionic gonadotropin, free beta-subunit, and beta-subunit core fragment in urine&lt;/title&gt;&lt;secondary-title&gt;Clin Chem&lt;/secondary-title&gt;&lt;/titles&gt;&lt;periodical&gt;&lt;full-title&gt;Clin Chem&lt;/full-title&gt;&lt;/periodical&gt;&lt;pages&gt;1089-97&lt;/pages&gt;&lt;volume&gt;60&lt;/volume&gt;&lt;number&gt;8&lt;/number&gt;&lt;keywords&gt;&lt;keyword&gt;Chorionic Gonadotropin/chemistry/*urine&lt;/keyword&gt;&lt;keyword&gt;Humans&lt;/keyword&gt;&lt;keyword&gt;Immunoassay/*methods&lt;/keyword&gt;&lt;keyword&gt;Limit of Detection&lt;/keyword&gt;&lt;keyword&gt;Male&lt;/keyword&gt;&lt;keyword&gt;Tandem Mass Spectrometry/*methods&lt;/keyword&gt;&lt;/keywords&gt;&lt;dates&gt;&lt;year&gt;2014&lt;/year&gt;&lt;pub-dates&gt;&lt;date&gt;Aug&lt;/date&gt;&lt;/pub-dates&gt;&lt;/dates&gt;&lt;isbn&gt;1530-8561 (Electronic)&amp;#xD;0009-9147 (Linking)&lt;/isbn&gt;&lt;accession-num&gt;24899693&lt;/accession-num&gt;&lt;urls&gt;&lt;related-urls&gt;&lt;url&gt;http://www.ncbi.nlm.nih.gov/pubmed/24899693&lt;/url&gt;&lt;/related-urls&gt;&lt;/urls&gt;&lt;custom2&gt;4334569&lt;/custom2&gt;&lt;electronic-resource-num&gt;10.1373/clinchem.2014.222703&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15" w:tooltip="Woldemariam, 2014 #6571" w:history="1">
        <w:r w:rsidR="00277BDB">
          <w:rPr>
            <w:rFonts w:ascii="Arial" w:hAnsi="Arial" w:cs="Arial"/>
            <w:noProof/>
          </w:rPr>
          <w:t>115</w:t>
        </w:r>
      </w:hyperlink>
      <w:r w:rsidR="00E9659C">
        <w:rPr>
          <w:rFonts w:ascii="Arial" w:hAnsi="Arial" w:cs="Arial"/>
          <w:noProof/>
        </w:rPr>
        <w:t>)</w:t>
      </w:r>
      <w:r w:rsidR="00742E88" w:rsidRPr="00E9659C">
        <w:rPr>
          <w:rFonts w:ascii="Arial" w:hAnsi="Arial" w:cs="Arial"/>
        </w:rPr>
        <w:fldChar w:fldCharType="end"/>
      </w:r>
      <w:r w:rsidR="001A7C66" w:rsidRPr="00E9659C">
        <w:rPr>
          <w:rFonts w:ascii="Arial" w:hAnsi="Arial" w:cs="Arial"/>
        </w:rPr>
        <w:t xml:space="preserve"> </w:t>
      </w:r>
      <w:r w:rsidR="00357444" w:rsidRPr="00E9659C">
        <w:rPr>
          <w:rFonts w:ascii="Arial" w:hAnsi="Arial" w:cs="Arial"/>
        </w:rPr>
        <w:t xml:space="preserve">is </w:t>
      </w:r>
      <w:r w:rsidR="001A7C66" w:rsidRPr="00E9659C">
        <w:rPr>
          <w:rFonts w:ascii="Arial" w:hAnsi="Arial" w:cs="Arial"/>
        </w:rPr>
        <w:t xml:space="preserve">more </w:t>
      </w:r>
      <w:r w:rsidR="00357444" w:rsidRPr="00E9659C">
        <w:rPr>
          <w:rFonts w:ascii="Arial" w:hAnsi="Arial" w:cs="Arial"/>
        </w:rPr>
        <w:t xml:space="preserve">specific </w:t>
      </w:r>
      <w:r w:rsidR="001A7C66" w:rsidRPr="00E9659C">
        <w:rPr>
          <w:rFonts w:ascii="Arial" w:hAnsi="Arial" w:cs="Arial"/>
        </w:rPr>
        <w:t>than immunoassays</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&lt;EndNote&gt;&lt;Cite&gt;&lt;Author&gt;Butch&lt;/Author&gt;&lt;Year&gt;2016&lt;/Year&gt;&lt;RecNum&gt;7947&lt;/RecNum&gt;&lt;DisplayText&gt;(116)&lt;/DisplayText&gt;&lt;record&gt;&lt;rec-number&gt;7947&lt;/rec-number&gt;&lt;foreign-keys&gt;&lt;key app="EN" db-id="5tf2a99evredtle9xdnp9tzpats09attwwsd" timestamp="1579740057" guid="cef44450-44b3-4353-856c-2d282c502f0a"&gt;7947&lt;/key&gt;&lt;/foreign-keys&gt;&lt;ref-type name="Journal Article"&gt;17&lt;/ref-type&gt;&lt;contributors&gt;&lt;authors&gt;&lt;author&gt;Butch, A. W.&lt;/author&gt;&lt;author&gt;Woldemariam, G. A.&lt;/author&gt;&lt;/authors&gt;&lt;/contributors&gt;&lt;auth-address&gt;UCLA Olympic Analytical Laboratory, Department of Pathology &amp;amp; Laboratory Medicine, Geffen School of Medicine, UCLA Health System, Los Angeles, CA, USA.&lt;/auth-address&gt;&lt;titles&gt;&lt;title&gt;Urinary human chorionic gonadotropin isoform concentrations in doping control samples&lt;/title&gt;&lt;secondary-title&gt;Drug Test Anal&lt;/secondary-title&gt;&lt;/titles&gt;&lt;periodical&gt;&lt;full-title&gt;Drug Test Anal&lt;/full-title&gt;&lt;/periodical&gt;&lt;pages&gt;1147-1151&lt;/pages&gt;&lt;volume&gt;8&lt;/volume&gt;&lt;number&gt;11-12&lt;/number&gt;&lt;edition&gt;2016/09/07&lt;/edition&gt;&lt;keywords&gt;&lt;keyword&gt;Chorionic Gonadotropin/chemistry/*urine&lt;/keyword&gt;&lt;keyword&gt;Chorionic Gonadotropin, beta Subunit, Human/analysis/*chemistry&lt;/keyword&gt;&lt;keyword&gt;Doping in Sports&lt;/keyword&gt;&lt;keyword&gt;Humans&lt;/keyword&gt;&lt;keyword&gt;Immunoassay/*methods&lt;/keyword&gt;&lt;keyword&gt;Peptide Fragments/analysis/*chemistry&lt;/keyword&gt;&lt;keyword&gt;Tandem Mass Spectrometry/*methods&lt;/keyword&gt;&lt;keyword&gt;*lc-ms/ms&lt;/keyword&gt;&lt;keyword&gt;*chorionic gonadotropin&lt;/keyword&gt;&lt;keyword&gt;*immunoassay&lt;/keyword&gt;&lt;keyword&gt;*immunoextraction&lt;/keyword&gt;&lt;keyword&gt;*urine&lt;/keyword&gt;&lt;/keywords&gt;&lt;dates&gt;&lt;year&gt;2016&lt;/year&gt;&lt;pub-dates&gt;&lt;date&gt;Nov&lt;/date&gt;&lt;/pub-dates&gt;&lt;/dates&gt;&lt;isbn&gt;1942-7603&lt;/isbn&gt;&lt;accession-num&gt;27594536&lt;/accession-num&gt;&lt;urls&gt;&lt;/urls&gt;&lt;electronic-resource-num&gt;10.1002/dta.2061&lt;/electronic-resource-num&gt;&lt;remote-database-provider&gt;NLM&lt;/remote-database-provider&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116" w:tooltip="Butch, 2016 #7947" w:history="1">
        <w:r w:rsidR="00277BDB">
          <w:rPr>
            <w:rFonts w:ascii="Arial" w:hAnsi="Arial" w:cs="Arial"/>
            <w:noProof/>
          </w:rPr>
          <w:t>116</w:t>
        </w:r>
      </w:hyperlink>
      <w:r w:rsidR="00E9659C">
        <w:rPr>
          <w:rFonts w:ascii="Arial" w:hAnsi="Arial" w:cs="Arial"/>
          <w:noProof/>
        </w:rPr>
        <w:t>)</w:t>
      </w:r>
      <w:r w:rsidR="00742E88" w:rsidRPr="00E9659C">
        <w:rPr>
          <w:rFonts w:ascii="Arial" w:hAnsi="Arial" w:cs="Arial"/>
        </w:rPr>
        <w:fldChar w:fldCharType="end"/>
      </w:r>
      <w:r w:rsidR="001A7C66" w:rsidRPr="00E9659C">
        <w:rPr>
          <w:rFonts w:ascii="Arial" w:hAnsi="Arial" w:cs="Arial"/>
        </w:rPr>
        <w:t xml:space="preserve"> and </w:t>
      </w:r>
      <w:r w:rsidR="00357444" w:rsidRPr="00E9659C">
        <w:rPr>
          <w:rFonts w:ascii="Arial" w:hAnsi="Arial" w:cs="Arial"/>
        </w:rPr>
        <w:t xml:space="preserve">has </w:t>
      </w:r>
      <w:r w:rsidR="001A7C66" w:rsidRPr="00E9659C">
        <w:rPr>
          <w:rFonts w:ascii="Arial" w:hAnsi="Arial" w:cs="Arial"/>
        </w:rPr>
        <w:t xml:space="preserve">a lower threshold for </w:t>
      </w:r>
      <w:r w:rsidR="00357444" w:rsidRPr="00E9659C">
        <w:rPr>
          <w:rFonts w:ascii="Arial" w:hAnsi="Arial" w:cs="Arial"/>
        </w:rPr>
        <w:t xml:space="preserve">a </w:t>
      </w:r>
      <w:r w:rsidR="001A7C66" w:rsidRPr="00E9659C">
        <w:rPr>
          <w:rFonts w:ascii="Arial" w:hAnsi="Arial" w:cs="Arial"/>
        </w:rPr>
        <w:t>positiv</w:t>
      </w:r>
      <w:r w:rsidR="00357444" w:rsidRPr="00E9659C">
        <w:rPr>
          <w:rFonts w:ascii="Arial" w:hAnsi="Arial" w:cs="Arial"/>
        </w:rPr>
        <w:t>e result in male athletes</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&lt;EndNote&gt;&lt;Cite&gt;&lt;Author&gt;Butch&lt;/Author&gt;&lt;Year&gt;2018&lt;/Year&gt;&lt;RecNum&gt;7946&lt;/RecNum&gt;&lt;DisplayText&gt;(117)&lt;/DisplayText&gt;&lt;record&gt;&lt;rec-number&gt;7946&lt;/rec-number&gt;&lt;foreign-keys&gt;&lt;key app="EN" db-id="5tf2a99evredtle9xdnp9tzpats09attwwsd" timestamp="1579740057" guid="059804c6-7275-4d7c-9171-0ee26c2353e1"&gt;7946&lt;/key&gt;&lt;/foreign-keys&gt;&lt;ref-type name="Journal Article"&gt;17&lt;/ref-type&gt;&lt;contributors&gt;&lt;authors&gt;&lt;author&gt;Butch, A. W.&lt;/author&gt;&lt;author&gt;Ahrens, B. D.&lt;/author&gt;&lt;author&gt;Avliyakulov, N. K.&lt;/author&gt;&lt;/authors&gt;&lt;/contributors&gt;&lt;auth-address&gt;UCLA Olympic Analytical Laboratory, Department of Pathology &amp;amp; Laboratory Medicine, Geffen School of Medicine, UCLA Health System, Los Angeles, California.&lt;/auth-address&gt;&lt;titles&gt;&lt;title&gt;Urine reference intervals for human chorionic gonadotropin (hCG) isoforms by immunoextraction-tandem mass spectrometry to detect hCG use&lt;/title&gt;&lt;secondary-title&gt;Drug Test Anal&lt;/secondary-title&gt;&lt;/titles&gt;&lt;periodical&gt;&lt;full-title&gt;Drug Test Anal&lt;/full-title&gt;&lt;/periodical&gt;&lt;pages&gt;956-960&lt;/pages&gt;&lt;volume&gt;10&lt;/volume&gt;&lt;number&gt;6&lt;/number&gt;&lt;edition&gt;2017/11/04&lt;/edition&gt;&lt;keywords&gt;&lt;keyword&gt;Adolescent&lt;/keyword&gt;&lt;keyword&gt;Adult&lt;/keyword&gt;&lt;keyword&gt;Chorionic Gonadotropin/administration &amp;amp; dosage/*isolation &amp;amp; purification/*urine&lt;/keyword&gt;&lt;keyword&gt;Chromatography, Liquid&lt;/keyword&gt;&lt;keyword&gt;Humans&lt;/keyword&gt;&lt;keyword&gt;Male&lt;/keyword&gt;&lt;keyword&gt;Protein Isoforms/urine&lt;/keyword&gt;&lt;keyword&gt;Reference Values&lt;/keyword&gt;&lt;keyword&gt;Substance Abuse Detection/*methods&lt;/keyword&gt;&lt;keyword&gt;Tandem Mass Spectrometry&lt;/keyword&gt;&lt;keyword&gt;Young Adult&lt;/keyword&gt;&lt;keyword&gt;Lc-ms/ms&lt;/keyword&gt;&lt;keyword&gt;doping&lt;/keyword&gt;&lt;keyword&gt;human chorionic gonadotropin&lt;/keyword&gt;&lt;keyword&gt;immunoextraction&lt;/keyword&gt;&lt;keyword&gt;urine&lt;/keyword&gt;&lt;/keywords&gt;&lt;dates&gt;&lt;year&gt;2018&lt;/year&gt;&lt;pub-dates&gt;&lt;date&gt;Jun&lt;/date&gt;&lt;/pub-dates&gt;&lt;/dates&gt;&lt;isbn&gt;1942-7603&lt;/isbn&gt;&lt;accession-num&gt;29098788&lt;/accession-num&gt;&lt;urls&gt;&lt;/urls&gt;&lt;electronic-resource-num&gt;10.1002/dta.2333&lt;/electronic-resource-num&gt;&lt;remote-database-provider&gt;NLM&lt;/remote-database-provider&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117" w:tooltip="Butch, 2018 #7946" w:history="1">
        <w:r w:rsidR="00277BDB">
          <w:rPr>
            <w:rFonts w:ascii="Arial" w:hAnsi="Arial" w:cs="Arial"/>
            <w:noProof/>
          </w:rPr>
          <w:t>117</w:t>
        </w:r>
      </w:hyperlink>
      <w:r w:rsidR="00E9659C">
        <w:rPr>
          <w:rFonts w:ascii="Arial" w:hAnsi="Arial" w:cs="Arial"/>
          <w:noProof/>
        </w:rPr>
        <w:t>)</w:t>
      </w:r>
      <w:r w:rsidR="00742E88" w:rsidRPr="00E9659C">
        <w:rPr>
          <w:rFonts w:ascii="Arial" w:hAnsi="Arial" w:cs="Arial"/>
        </w:rPr>
        <w:fldChar w:fldCharType="end"/>
      </w:r>
      <w:r w:rsidR="001A7C66" w:rsidRPr="00E9659C">
        <w:rPr>
          <w:rFonts w:ascii="Arial" w:hAnsi="Arial" w:cs="Arial"/>
        </w:rPr>
        <w:t xml:space="preserve">. </w:t>
      </w:r>
      <w:r w:rsidR="00E6162F" w:rsidRPr="00E9659C">
        <w:rPr>
          <w:rFonts w:ascii="Arial" w:hAnsi="Arial" w:cs="Arial"/>
        </w:rPr>
        <w:t xml:space="preserve">A key issue is to </w:t>
      </w:r>
      <w:r w:rsidR="003045F7" w:rsidRPr="00E9659C">
        <w:rPr>
          <w:rFonts w:ascii="Arial" w:hAnsi="Arial" w:cs="Arial"/>
        </w:rPr>
        <w:t>di</w:t>
      </w:r>
      <w:r w:rsidR="00E6162F" w:rsidRPr="00E9659C">
        <w:rPr>
          <w:rFonts w:ascii="Arial" w:hAnsi="Arial" w:cs="Arial"/>
        </w:rPr>
        <w:t xml:space="preserve">stinguish a positive </w:t>
      </w:r>
      <w:r w:rsidR="003045F7" w:rsidRPr="00E9659C">
        <w:rPr>
          <w:rFonts w:ascii="Arial" w:hAnsi="Arial" w:cs="Arial"/>
        </w:rPr>
        <w:t xml:space="preserve">hCG </w:t>
      </w:r>
      <w:r w:rsidR="000D6BF6" w:rsidRPr="00E9659C">
        <w:rPr>
          <w:rFonts w:ascii="Arial" w:hAnsi="Arial" w:cs="Arial"/>
        </w:rPr>
        <w:t>urine test</w:t>
      </w:r>
      <w:r w:rsidR="008A78DA" w:rsidRPr="00E9659C">
        <w:rPr>
          <w:rFonts w:ascii="Arial" w:hAnsi="Arial" w:cs="Arial"/>
        </w:rPr>
        <w:t xml:space="preserve">, presumptively indicating hCG doping, </w:t>
      </w:r>
      <w:r w:rsidR="003045F7" w:rsidRPr="00E9659C">
        <w:rPr>
          <w:rFonts w:ascii="Arial" w:hAnsi="Arial" w:cs="Arial"/>
        </w:rPr>
        <w:t xml:space="preserve">from </w:t>
      </w:r>
      <w:r w:rsidR="00E6162F" w:rsidRPr="00E9659C">
        <w:rPr>
          <w:rFonts w:ascii="Arial" w:hAnsi="Arial" w:cs="Arial"/>
        </w:rPr>
        <w:t xml:space="preserve">early </w:t>
      </w:r>
      <w:r w:rsidR="003045F7" w:rsidRPr="00E9659C">
        <w:rPr>
          <w:rFonts w:ascii="Arial" w:hAnsi="Arial" w:cs="Arial"/>
        </w:rPr>
        <w:t>trophoblastic tumor or immunoassay artefacts</w:t>
      </w:r>
      <w:r w:rsidR="00A71067" w:rsidRPr="00E9659C">
        <w:rPr>
          <w:rFonts w:ascii="Arial" w:hAnsi="Arial" w:cs="Arial"/>
        </w:rPr>
        <w:t>.</w:t>
      </w:r>
      <w:r w:rsidR="000B4CBB" w:rsidRPr="00E9659C">
        <w:rPr>
          <w:rFonts w:ascii="Arial" w:hAnsi="Arial" w:cs="Arial"/>
        </w:rPr>
        <w:t xml:space="preserve"> </w:t>
      </w:r>
      <w:r w:rsidR="00BD22DF" w:rsidRPr="00E9659C">
        <w:rPr>
          <w:rFonts w:ascii="Arial" w:hAnsi="Arial" w:cs="Arial"/>
        </w:rPr>
        <w:t xml:space="preserve">As hCG doping is not effective in women and urine hCG screening can detect early pregnancy, an unwarranted </w:t>
      </w:r>
      <w:r w:rsidR="00514D40" w:rsidRPr="00E9659C">
        <w:rPr>
          <w:rFonts w:ascii="Arial" w:hAnsi="Arial" w:cs="Arial"/>
        </w:rPr>
        <w:t xml:space="preserve">privacy </w:t>
      </w:r>
      <w:r w:rsidR="00BD22DF" w:rsidRPr="00E9659C">
        <w:rPr>
          <w:rFonts w:ascii="Arial" w:hAnsi="Arial" w:cs="Arial"/>
        </w:rPr>
        <w:t xml:space="preserve">intrusion, </w:t>
      </w:r>
      <w:r w:rsidR="00514D40" w:rsidRPr="00E9659C">
        <w:rPr>
          <w:rFonts w:ascii="Arial" w:hAnsi="Arial" w:cs="Arial"/>
        </w:rPr>
        <w:t xml:space="preserve">hCG </w:t>
      </w:r>
      <w:r w:rsidR="00BD22DF" w:rsidRPr="00E9659C">
        <w:rPr>
          <w:rFonts w:ascii="Arial" w:hAnsi="Arial" w:cs="Arial"/>
        </w:rPr>
        <w:t>testing is restricted to male athletes</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&lt;EndNote&gt;&lt;Cite&gt;&lt;Author&gt;Handelsman&lt;/Author&gt;&lt;Year&gt;2006&lt;/Year&gt;&lt;RecNum&gt;4027&lt;/RecNum&gt;&lt;DisplayText&gt;(43)&lt;/DisplayText&gt;&lt;record&gt;&lt;rec-number&gt;4027&lt;/rec-number&gt;&lt;foreign-keys&gt;&lt;key app="EN" db-id="5tf2a99evredtle9xdnp9tzpats09attwwsd" timestamp="1511412372" guid="0d149b75-e1bb-4382-9a0e-96d19fb50172"&gt;4027&lt;/key&gt;&lt;/foreign-keys&gt;&lt;ref-type name="Journal Article"&gt;17&lt;/ref-type&gt;&lt;contributors&gt;&lt;authors&gt;&lt;author&gt;Handelsman, D. J.&lt;/author&gt;&lt;/authors&gt;&lt;/contributors&gt;&lt;auth-address&gt;ANZAC Research Institute, University of Sydney, Department of Andrology, Concord Hospital, Sydney, New South Wales 2139, Australia. djh@anzac.edu.au&lt;/auth-address&gt;&lt;titles&gt;&lt;title&gt;Clinical review: The rationale for banning human chorionic gonadotropin and estrogen blockers in sport&lt;/title&gt;&lt;secondary-title&gt;J Clin Endocrinol Metab&lt;/secondary-title&gt;&lt;/titles&gt;&lt;periodical&gt;&lt;full-title&gt;J Clin Endocrinol Metab&lt;/full-title&gt;&lt;/periodical&gt;&lt;pages&gt;1646-53&lt;/pages&gt;&lt;volume&gt;91&lt;/volume&gt;&lt;number&gt;5&lt;/number&gt;&lt;keywords&gt;&lt;keyword&gt;Chorionic Gonadotropin/*adverse effects&lt;/keyword&gt;&lt;keyword&gt;*Doping in Sports&lt;/keyword&gt;&lt;keyword&gt;Estrogen Antagonists/*adverse effects&lt;/keyword&gt;&lt;keyword&gt;Female&lt;/keyword&gt;&lt;keyword&gt;Humans&lt;/keyword&gt;&lt;keyword&gt;Male&lt;/keyword&gt;&lt;keyword&gt;Muscle, Skeletal/drug effects/growth &amp;amp; development&lt;/keyword&gt;&lt;keyword&gt;Selective Estrogen Receptor Modulators/*adverse effects&lt;/keyword&gt;&lt;keyword&gt;Sex Characteristics&lt;/keyword&gt;&lt;keyword&gt;Testosterone/blood&lt;/keyword&gt;&lt;/keywords&gt;&lt;dates&gt;&lt;year&gt;2006&lt;/year&gt;&lt;pub-dates&gt;&lt;date&gt;May&lt;/date&gt;&lt;/pub-dates&gt;&lt;/dates&gt;&lt;accession-num&gt;16478815&lt;/accession-num&gt;&lt;urls&gt;&lt;related-urls&gt;&lt;url&gt;http://www.ncbi.nlm.nih.gov/entrez/query.fcgi?cmd=Retrieve&amp;amp;db=PubMed&amp;amp;dopt=Citation&amp;amp;list_uids=16478815&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43" w:tooltip="Handelsman, 2006 #4027" w:history="1">
        <w:r w:rsidR="00277BDB">
          <w:rPr>
            <w:rFonts w:ascii="Arial" w:hAnsi="Arial" w:cs="Arial"/>
            <w:noProof/>
          </w:rPr>
          <w:t>43</w:t>
        </w:r>
      </w:hyperlink>
      <w:r w:rsidR="00E9659C">
        <w:rPr>
          <w:rFonts w:ascii="Arial" w:hAnsi="Arial" w:cs="Arial"/>
          <w:noProof/>
        </w:rPr>
        <w:t>)</w:t>
      </w:r>
      <w:r w:rsidR="00742E88" w:rsidRPr="00E9659C">
        <w:rPr>
          <w:rFonts w:ascii="Arial" w:hAnsi="Arial" w:cs="Arial"/>
        </w:rPr>
        <w:fldChar w:fldCharType="end"/>
      </w:r>
      <w:r w:rsidR="00BD22DF" w:rsidRPr="00E9659C">
        <w:rPr>
          <w:rFonts w:ascii="Arial" w:hAnsi="Arial" w:cs="Arial"/>
        </w:rPr>
        <w:t xml:space="preserve">. </w:t>
      </w:r>
      <w:r w:rsidR="006722C5" w:rsidRPr="00E9659C">
        <w:rPr>
          <w:rFonts w:ascii="Arial" w:hAnsi="Arial" w:cs="Arial"/>
        </w:rPr>
        <w:t>A</w:t>
      </w:r>
      <w:r w:rsidR="003F5D1E" w:rsidRPr="00E9659C">
        <w:rPr>
          <w:rFonts w:ascii="Arial" w:hAnsi="Arial" w:cs="Arial"/>
        </w:rPr>
        <w:t xml:space="preserve">lthough </w:t>
      </w:r>
      <w:r w:rsidR="006722C5" w:rsidRPr="00E9659C">
        <w:rPr>
          <w:rFonts w:ascii="Arial" w:hAnsi="Arial" w:cs="Arial"/>
        </w:rPr>
        <w:t xml:space="preserve">direct LH doping is </w:t>
      </w:r>
      <w:r w:rsidR="00C51876" w:rsidRPr="00E9659C">
        <w:rPr>
          <w:rFonts w:ascii="Arial" w:hAnsi="Arial" w:cs="Arial"/>
        </w:rPr>
        <w:t xml:space="preserve">an </w:t>
      </w:r>
      <w:r w:rsidR="006722C5" w:rsidRPr="00E9659C">
        <w:rPr>
          <w:rFonts w:ascii="Arial" w:hAnsi="Arial" w:cs="Arial"/>
        </w:rPr>
        <w:t>implausible</w:t>
      </w:r>
      <w:r w:rsidR="00C51876" w:rsidRPr="00E9659C">
        <w:rPr>
          <w:rFonts w:ascii="Arial" w:hAnsi="Arial" w:cs="Arial"/>
        </w:rPr>
        <w:t xml:space="preserve"> doping threat</w:t>
      </w:r>
      <w:r w:rsidR="00277BDB">
        <w:rPr>
          <w:rFonts w:ascii="Arial" w:hAnsi="Arial" w:cs="Arial"/>
        </w:rPr>
        <w:t xml:space="preserve"> </w:t>
      </w:r>
      <w:r w:rsidR="00742E88" w:rsidRPr="00E9659C">
        <w:rPr>
          <w:rFonts w:ascii="Arial" w:hAnsi="Arial" w:cs="Arial"/>
        </w:rPr>
        <w:fldChar w:fldCharType="begin">
          <w:fldData xml:space="preserve">PEVuZE5vdGU+PENpdGU+PEF1dGhvcj5IYW5kZWxzbWFuPC9BdXRob3I+PFllYXI+MjAwOTwvWWVh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PEVuZE5vdGU+PENpdGU+PEF1dGhvcj5IYW5kZWxzbWFuPC9BdXRob3I+PFllYXI+MjAwOTwvWWVh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18" w:tooltip="Handelsman, 2009 #5025" w:history="1">
        <w:r w:rsidR="00277BDB">
          <w:rPr>
            <w:rFonts w:ascii="Arial" w:hAnsi="Arial" w:cs="Arial"/>
            <w:noProof/>
          </w:rPr>
          <w:t>118</w:t>
        </w:r>
      </w:hyperlink>
      <w:r w:rsidR="00E9659C">
        <w:rPr>
          <w:rFonts w:ascii="Arial" w:hAnsi="Arial" w:cs="Arial"/>
          <w:noProof/>
        </w:rPr>
        <w:t>)</w:t>
      </w:r>
      <w:r w:rsidR="00742E88" w:rsidRPr="00E9659C">
        <w:rPr>
          <w:rFonts w:ascii="Arial" w:hAnsi="Arial" w:cs="Arial"/>
        </w:rPr>
        <w:fldChar w:fldCharType="end"/>
      </w:r>
      <w:r w:rsidR="006722C5" w:rsidRPr="00E9659C">
        <w:rPr>
          <w:rFonts w:ascii="Arial" w:hAnsi="Arial" w:cs="Arial"/>
        </w:rPr>
        <w:t>, suppressed</w:t>
      </w:r>
      <w:r w:rsidR="00277BDB">
        <w:rPr>
          <w:rFonts w:ascii="Arial" w:hAnsi="Arial" w:cs="Arial"/>
        </w:rPr>
        <w:t xml:space="preserve"> </w:t>
      </w:r>
      <w:r w:rsidR="00E54622" w:rsidRPr="00E9659C">
        <w:rPr>
          <w:rFonts w:ascii="Arial" w:hAnsi="Arial" w:cs="Arial"/>
        </w:rPr>
        <w:fldChar w:fldCharType="begin">
          <w:fldData xml:space="preserve">PEVuZE5vdGU+PENpdGU+PEF1dGhvcj5LaWNtYW48L0F1dGhvcj48WWVhcj4xOTkwPC9ZZWFyPjxS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PEVuZE5vdGU+PENpdGU+PEF1dGhvcj5LaWNtYW48L0F1dGhvcj48WWVhcj4xOTkwPC9ZZWFyPjxS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E54622" w:rsidRPr="00E9659C">
        <w:rPr>
          <w:rFonts w:ascii="Arial" w:hAnsi="Arial" w:cs="Arial"/>
        </w:rPr>
      </w:r>
      <w:r w:rsidR="00E54622" w:rsidRPr="00E9659C">
        <w:rPr>
          <w:rFonts w:ascii="Arial" w:hAnsi="Arial" w:cs="Arial"/>
        </w:rPr>
        <w:fldChar w:fldCharType="separate"/>
      </w:r>
      <w:r w:rsidR="00E9659C">
        <w:rPr>
          <w:rFonts w:ascii="Arial" w:hAnsi="Arial" w:cs="Arial"/>
          <w:noProof/>
        </w:rPr>
        <w:t>(</w:t>
      </w:r>
      <w:hyperlink w:anchor="_ENREF_63" w:tooltip="Martin-Escudero, 2019 #7935" w:history="1">
        <w:r w:rsidR="00277BDB">
          <w:rPr>
            <w:rFonts w:ascii="Arial" w:hAnsi="Arial" w:cs="Arial"/>
            <w:noProof/>
          </w:rPr>
          <w:t>63</w:t>
        </w:r>
      </w:hyperlink>
      <w:r w:rsidR="00E9659C">
        <w:rPr>
          <w:rFonts w:ascii="Arial" w:hAnsi="Arial" w:cs="Arial"/>
          <w:noProof/>
        </w:rPr>
        <w:t>,</w:t>
      </w:r>
      <w:hyperlink w:anchor="_ENREF_76" w:tooltip="Kicman, 1990 #3052" w:history="1">
        <w:r w:rsidR="00277BDB">
          <w:rPr>
            <w:rFonts w:ascii="Arial" w:hAnsi="Arial" w:cs="Arial"/>
            <w:noProof/>
          </w:rPr>
          <w:t>76-78</w:t>
        </w:r>
      </w:hyperlink>
      <w:r w:rsidR="00E9659C">
        <w:rPr>
          <w:rFonts w:ascii="Arial" w:hAnsi="Arial" w:cs="Arial"/>
          <w:noProof/>
        </w:rPr>
        <w:t>,</w:t>
      </w:r>
      <w:hyperlink w:anchor="_ENREF_118" w:tooltip="Handelsman, 2009 #5025" w:history="1">
        <w:r w:rsidR="00277BDB">
          <w:rPr>
            <w:rFonts w:ascii="Arial" w:hAnsi="Arial" w:cs="Arial"/>
            <w:noProof/>
          </w:rPr>
          <w:t>118</w:t>
        </w:r>
      </w:hyperlink>
      <w:r w:rsidR="00E9659C">
        <w:rPr>
          <w:rFonts w:ascii="Arial" w:hAnsi="Arial" w:cs="Arial"/>
          <w:noProof/>
        </w:rPr>
        <w:t>)</w:t>
      </w:r>
      <w:r w:rsidR="00E54622" w:rsidRPr="00E9659C">
        <w:rPr>
          <w:rFonts w:ascii="Arial" w:hAnsi="Arial" w:cs="Arial"/>
        </w:rPr>
        <w:fldChar w:fldCharType="end"/>
      </w:r>
      <w:hyperlink w:anchor="_ENREF_34" w:tooltip="Goebel, 2009 #6063" w:history="1"/>
      <w:r w:rsidR="006722C5" w:rsidRPr="00E9659C">
        <w:rPr>
          <w:rFonts w:ascii="Arial" w:hAnsi="Arial" w:cs="Arial"/>
        </w:rPr>
        <w:t xml:space="preserve"> or elevated urine LH may </w:t>
      </w:r>
      <w:r w:rsidR="005A0424" w:rsidRPr="00E9659C">
        <w:rPr>
          <w:rFonts w:ascii="Arial" w:hAnsi="Arial" w:cs="Arial"/>
        </w:rPr>
        <w:t>be useful for confirm</w:t>
      </w:r>
      <w:r w:rsidR="00C51876" w:rsidRPr="00E9659C">
        <w:rPr>
          <w:rFonts w:ascii="Arial" w:hAnsi="Arial" w:cs="Arial"/>
        </w:rPr>
        <w:t xml:space="preserve">ing direct or indirect </w:t>
      </w:r>
      <w:r w:rsidR="006722C5" w:rsidRPr="00E9659C">
        <w:rPr>
          <w:rFonts w:ascii="Arial" w:hAnsi="Arial" w:cs="Arial"/>
        </w:rPr>
        <w:t>androgen doping</w:t>
      </w:r>
      <w:r w:rsidR="00277BDB">
        <w:rPr>
          <w:rFonts w:ascii="Arial" w:hAnsi="Arial" w:cs="Arial"/>
        </w:rPr>
        <w:t xml:space="preserve"> </w:t>
      </w:r>
      <w:r w:rsidR="007F7A4A" w:rsidRPr="00E9659C">
        <w:rPr>
          <w:rFonts w:ascii="Arial" w:hAnsi="Arial" w:cs="Arial"/>
        </w:rPr>
        <w:fldChar w:fldCharType="begin">
          <w:fldData xml:space="preserve">PEVuZE5vdGU+PENpdGU+PEF1dGhvcj5IYW5kZWxzbWFuPC9BdXRob3I+PFllYXI+MjAwNjwvWWVh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PEVuZE5vdGU+PENpdGU+PEF1dGhvcj5IYW5kZWxzbWFuPC9BdXRob3I+PFllYXI+MjAwNjwvWWVh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F7A4A" w:rsidRPr="00E9659C">
        <w:rPr>
          <w:rFonts w:ascii="Arial" w:hAnsi="Arial" w:cs="Arial"/>
        </w:rPr>
      </w:r>
      <w:r w:rsidR="007F7A4A" w:rsidRPr="00E9659C">
        <w:rPr>
          <w:rFonts w:ascii="Arial" w:hAnsi="Arial" w:cs="Arial"/>
        </w:rPr>
        <w:fldChar w:fldCharType="separate"/>
      </w:r>
      <w:r w:rsidR="00E9659C">
        <w:rPr>
          <w:rFonts w:ascii="Arial" w:hAnsi="Arial" w:cs="Arial"/>
          <w:noProof/>
        </w:rPr>
        <w:t>(</w:t>
      </w:r>
      <w:hyperlink w:anchor="_ENREF_42" w:tooltip="Handelsman, 2008 #4946" w:history="1">
        <w:r w:rsidR="00277BDB">
          <w:rPr>
            <w:rFonts w:ascii="Arial" w:hAnsi="Arial" w:cs="Arial"/>
            <w:noProof/>
          </w:rPr>
          <w:t>42</w:t>
        </w:r>
      </w:hyperlink>
      <w:r w:rsidR="00E9659C">
        <w:rPr>
          <w:rFonts w:ascii="Arial" w:hAnsi="Arial" w:cs="Arial"/>
          <w:noProof/>
        </w:rPr>
        <w:t>,</w:t>
      </w:r>
      <w:hyperlink w:anchor="_ENREF_43" w:tooltip="Handelsman, 2006 #4027" w:history="1">
        <w:r w:rsidR="00277BDB">
          <w:rPr>
            <w:rFonts w:ascii="Arial" w:hAnsi="Arial" w:cs="Arial"/>
            <w:noProof/>
          </w:rPr>
          <w:t>43</w:t>
        </w:r>
      </w:hyperlink>
      <w:r w:rsidR="00E9659C">
        <w:rPr>
          <w:rFonts w:ascii="Arial" w:hAnsi="Arial" w:cs="Arial"/>
          <w:noProof/>
        </w:rPr>
        <w:t>,</w:t>
      </w:r>
      <w:hyperlink w:anchor="_ENREF_76" w:tooltip="Kicman, 1990 #3052" w:history="1">
        <w:r w:rsidR="00277BDB">
          <w:rPr>
            <w:rFonts w:ascii="Arial" w:hAnsi="Arial" w:cs="Arial"/>
            <w:noProof/>
          </w:rPr>
          <w:t>76</w:t>
        </w:r>
      </w:hyperlink>
      <w:r w:rsidR="00E9659C">
        <w:rPr>
          <w:rFonts w:ascii="Arial" w:hAnsi="Arial" w:cs="Arial"/>
          <w:noProof/>
        </w:rPr>
        <w:t>,</w:t>
      </w:r>
      <w:hyperlink w:anchor="_ENREF_119" w:tooltip="Handelsman, 2014 #6317" w:history="1">
        <w:r w:rsidR="00277BDB">
          <w:rPr>
            <w:rFonts w:ascii="Arial" w:hAnsi="Arial" w:cs="Arial"/>
            <w:noProof/>
          </w:rPr>
          <w:t>119</w:t>
        </w:r>
      </w:hyperlink>
      <w:r w:rsidR="00E9659C">
        <w:rPr>
          <w:rFonts w:ascii="Arial" w:hAnsi="Arial" w:cs="Arial"/>
          <w:noProof/>
        </w:rPr>
        <w:t>)</w:t>
      </w:r>
      <w:r w:rsidR="007F7A4A" w:rsidRPr="00E9659C">
        <w:rPr>
          <w:rFonts w:ascii="Arial" w:hAnsi="Arial" w:cs="Arial"/>
        </w:rPr>
        <w:fldChar w:fldCharType="end"/>
      </w:r>
      <w:hyperlink w:anchor="_ENREF_15" w:tooltip="Handelsman, 2008 #5324" w:history="1"/>
      <w:r w:rsidR="006722C5" w:rsidRPr="00E9659C">
        <w:rPr>
          <w:rFonts w:ascii="Arial" w:hAnsi="Arial" w:cs="Arial"/>
        </w:rPr>
        <w:t xml:space="preserve">. </w:t>
      </w:r>
      <w:r w:rsidR="00A2625B" w:rsidRPr="00E9659C">
        <w:rPr>
          <w:rFonts w:ascii="Arial" w:hAnsi="Arial" w:cs="Arial"/>
        </w:rPr>
        <w:t>Anti-estrogens (estrogen receptor antagonists) or aromatase inhibitors, which can cause reflex increases in serum and urine LH and testosterone</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&lt;EndNote&gt;&lt;Cite&gt;&lt;Author&gt;Handelsman&lt;/Author&gt;&lt;Year&gt;2008&lt;/Year&gt;&lt;RecNum&gt;4946&lt;/RecNum&gt;&lt;DisplayText&gt;(42)&lt;/DisplayText&gt;&lt;record&gt;&lt;rec-number&gt;4946&lt;/rec-number&gt;&lt;foreign-keys&gt;&lt;key app="EN" db-id="5tf2a99evredtle9xdnp9tzpats09attwwsd" timestamp="1511412543" guid="7c093bb4-bd82-4c63-972f-8f401bfdb10a"&gt;4946&lt;/key&gt;&lt;/foreign-keys&gt;&lt;ref-type name="Journal Article"&gt;17&lt;/ref-type&gt;&lt;contributors&gt;&lt;authors&gt;&lt;author&gt;Handelsman, D. J.&lt;/author&gt;&lt;/authors&gt;&lt;/contributors&gt;&lt;auth-address&gt;ANZAC Research Institute &amp;amp; Department of Andrology, Concord Hospital, University of Sydney, Sydney, New South Wales, Australia. djh@anzac.edu.au&lt;/auth-address&gt;&lt;titles&gt;&lt;title&gt;Indirect androgen doping by oestrogen blockade in sports&lt;/title&gt;&lt;secondary-title&gt;Br J Pharmacol&lt;/secondary-title&gt;&lt;/titles&gt;&lt;periodical&gt;&lt;full-title&gt;Br J Pharmacol&lt;/full-title&gt;&lt;/periodical&gt;&lt;pages&gt;598-605&lt;/pages&gt;&lt;volume&gt;154&lt;/volume&gt;&lt;number&gt;3&lt;/number&gt;&lt;keywords&gt;&lt;keyword&gt;Androgens/ metabolism&lt;/keyword&gt;&lt;keyword&gt;Animals&lt;/keyword&gt;&lt;keyword&gt;Aromatase Inhibitors/pharmacology&lt;/keyword&gt;&lt;keyword&gt;Doping in Sports&lt;/keyword&gt;&lt;keyword&gt;Estrogen Antagonists/ pharmacology&lt;/keyword&gt;&lt;keyword&gt;Female&lt;/keyword&gt;&lt;keyword&gt;Humans&lt;/keyword&gt;&lt;keyword&gt;Male&lt;/keyword&gt;&lt;keyword&gt;Muscle Strength/drug effects&lt;/keyword&gt;&lt;keyword&gt;Muscle, Skeletal/drug effects/metabolism&lt;/keyword&gt;&lt;keyword&gt;Sex Factors&lt;/keyword&gt;&lt;keyword&gt;Testosterone/metabolism&lt;/keyword&gt;&lt;/keywords&gt;&lt;dates&gt;&lt;year&gt;2008&lt;/year&gt;&lt;pub-dates&gt;&lt;date&gt;Jun&lt;/date&gt;&lt;/pub-dates&gt;&lt;/dates&gt;&lt;isbn&gt;0007-1188 (Print)&lt;/isbn&gt;&lt;accession-num&gt;18500381&lt;/accession-num&gt;&lt;urls&gt;&lt;/urls&gt;&lt;/record&gt;&lt;/Cite&gt;&lt;/EndNote&gt;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42" w:tooltip="Handelsman, 2008 #4946" w:history="1">
        <w:r w:rsidR="00277BDB">
          <w:rPr>
            <w:rFonts w:ascii="Arial" w:hAnsi="Arial" w:cs="Arial"/>
            <w:noProof/>
          </w:rPr>
          <w:t>42</w:t>
        </w:r>
      </w:hyperlink>
      <w:r w:rsidR="00E9659C">
        <w:rPr>
          <w:rFonts w:ascii="Arial" w:hAnsi="Arial" w:cs="Arial"/>
          <w:noProof/>
        </w:rPr>
        <w:t>)</w:t>
      </w:r>
      <w:r w:rsidR="00742E88" w:rsidRPr="00E9659C">
        <w:rPr>
          <w:rFonts w:ascii="Arial" w:hAnsi="Arial" w:cs="Arial"/>
        </w:rPr>
        <w:fldChar w:fldCharType="end"/>
      </w:r>
      <w:r w:rsidR="00A2625B" w:rsidRPr="00E9659C">
        <w:rPr>
          <w:rFonts w:ascii="Arial" w:hAnsi="Arial" w:cs="Arial"/>
        </w:rPr>
        <w:t xml:space="preserve">, are detected by MS-based chemical detection methods. </w:t>
      </w:r>
    </w:p>
    <w:p w14:paraId="3BDFC1CF" w14:textId="77777777" w:rsidR="006722C5" w:rsidRPr="00E9659C" w:rsidRDefault="006722C5" w:rsidP="00E9659C">
      <w:pPr>
        <w:spacing w:after="0"/>
        <w:rPr>
          <w:rFonts w:ascii="Arial" w:hAnsi="Arial" w:cs="Arial"/>
        </w:rPr>
      </w:pPr>
    </w:p>
    <w:p w14:paraId="121B0721" w14:textId="2F1921E5" w:rsidR="00615048" w:rsidRPr="00E9659C" w:rsidRDefault="00FA28C4" w:rsidP="00E9659C">
      <w:pPr>
        <w:spacing w:after="0"/>
        <w:rPr>
          <w:rFonts w:ascii="Arial" w:hAnsi="Arial" w:cs="Arial"/>
        </w:rPr>
      </w:pPr>
      <w:r w:rsidRPr="00E9659C">
        <w:rPr>
          <w:rFonts w:ascii="Arial" w:hAnsi="Arial" w:cs="Arial"/>
        </w:rPr>
        <w:t xml:space="preserve">Overall, </w:t>
      </w:r>
      <w:r w:rsidR="006129B0" w:rsidRPr="00E9659C">
        <w:rPr>
          <w:rFonts w:ascii="Arial" w:hAnsi="Arial" w:cs="Arial"/>
        </w:rPr>
        <w:t xml:space="preserve">detection of </w:t>
      </w:r>
      <w:r w:rsidR="005A23BA" w:rsidRPr="00E9659C">
        <w:rPr>
          <w:rFonts w:ascii="Arial" w:hAnsi="Arial" w:cs="Arial"/>
        </w:rPr>
        <w:t xml:space="preserve">direct </w:t>
      </w:r>
      <w:r w:rsidR="006129B0" w:rsidRPr="00E9659C">
        <w:rPr>
          <w:rFonts w:ascii="Arial" w:hAnsi="Arial" w:cs="Arial"/>
        </w:rPr>
        <w:t xml:space="preserve">androgen </w:t>
      </w:r>
      <w:r w:rsidRPr="00E9659C">
        <w:rPr>
          <w:rFonts w:ascii="Arial" w:hAnsi="Arial" w:cs="Arial"/>
        </w:rPr>
        <w:t xml:space="preserve">doping is </w:t>
      </w:r>
      <w:r w:rsidR="005A23BA" w:rsidRPr="00E9659C">
        <w:rPr>
          <w:rFonts w:ascii="Arial" w:hAnsi="Arial" w:cs="Arial"/>
        </w:rPr>
        <w:t xml:space="preserve">now so </w:t>
      </w:r>
      <w:r w:rsidRPr="00E9659C">
        <w:rPr>
          <w:rFonts w:ascii="Arial" w:hAnsi="Arial" w:cs="Arial"/>
        </w:rPr>
        <w:t xml:space="preserve">effective </w:t>
      </w:r>
      <w:r w:rsidR="005A23BA" w:rsidRPr="00E9659C">
        <w:rPr>
          <w:rFonts w:ascii="Arial" w:hAnsi="Arial" w:cs="Arial"/>
        </w:rPr>
        <w:t xml:space="preserve">that in WADA-compliant </w:t>
      </w:r>
      <w:r w:rsidR="008C014A" w:rsidRPr="00E9659C">
        <w:rPr>
          <w:rFonts w:ascii="Arial" w:hAnsi="Arial" w:cs="Arial"/>
        </w:rPr>
        <w:t xml:space="preserve">elite </w:t>
      </w:r>
      <w:r w:rsidR="00615048" w:rsidRPr="00E9659C">
        <w:rPr>
          <w:rFonts w:ascii="Arial" w:hAnsi="Arial" w:cs="Arial"/>
        </w:rPr>
        <w:t>competition</w:t>
      </w:r>
      <w:r w:rsidR="005A23BA" w:rsidRPr="00E9659C">
        <w:rPr>
          <w:rFonts w:ascii="Arial" w:hAnsi="Arial" w:cs="Arial"/>
        </w:rPr>
        <w:t>s</w:t>
      </w:r>
      <w:r w:rsidR="00615048" w:rsidRPr="00E9659C">
        <w:rPr>
          <w:rFonts w:ascii="Arial" w:hAnsi="Arial" w:cs="Arial"/>
        </w:rPr>
        <w:t xml:space="preserve"> </w:t>
      </w:r>
      <w:r w:rsidR="005A23BA" w:rsidRPr="00E9659C">
        <w:rPr>
          <w:rFonts w:ascii="Arial" w:hAnsi="Arial" w:cs="Arial"/>
        </w:rPr>
        <w:t>it is restricted to the</w:t>
      </w:r>
      <w:r w:rsidR="00111A3E" w:rsidRPr="00E9659C">
        <w:rPr>
          <w:rFonts w:ascii="Arial" w:hAnsi="Arial" w:cs="Arial"/>
        </w:rPr>
        <w:t xml:space="preserve"> </w:t>
      </w:r>
      <w:r w:rsidR="008C014A" w:rsidRPr="00E9659C">
        <w:rPr>
          <w:rFonts w:ascii="Arial" w:hAnsi="Arial" w:cs="Arial"/>
        </w:rPr>
        <w:t>ill-informed</w:t>
      </w:r>
      <w:r w:rsidR="008F4119" w:rsidRPr="00E9659C">
        <w:rPr>
          <w:rFonts w:ascii="Arial" w:hAnsi="Arial" w:cs="Arial"/>
        </w:rPr>
        <w:t xml:space="preserve">, </w:t>
      </w:r>
      <w:r w:rsidR="007E4394" w:rsidRPr="00E9659C">
        <w:rPr>
          <w:rFonts w:ascii="Arial" w:hAnsi="Arial" w:cs="Arial"/>
        </w:rPr>
        <w:t xml:space="preserve">often </w:t>
      </w:r>
      <w:r w:rsidR="008F4119" w:rsidRPr="00E9659C">
        <w:rPr>
          <w:rFonts w:ascii="Arial" w:hAnsi="Arial" w:cs="Arial"/>
        </w:rPr>
        <w:t xml:space="preserve">using </w:t>
      </w:r>
      <w:r w:rsidR="007E4394" w:rsidRPr="00E9659C">
        <w:rPr>
          <w:rFonts w:ascii="Arial" w:hAnsi="Arial" w:cs="Arial"/>
        </w:rPr>
        <w:t xml:space="preserve">counterfeit or </w:t>
      </w:r>
      <w:r w:rsidR="00D00DE2" w:rsidRPr="00E9659C">
        <w:rPr>
          <w:rFonts w:ascii="Arial" w:hAnsi="Arial" w:cs="Arial"/>
        </w:rPr>
        <w:t>unlabeled</w:t>
      </w:r>
      <w:r w:rsidR="007E4394" w:rsidRPr="00E9659C">
        <w:rPr>
          <w:rFonts w:ascii="Arial" w:hAnsi="Arial" w:cs="Arial"/>
        </w:rPr>
        <w:t xml:space="preserve"> products</w:t>
      </w:r>
      <w:r w:rsidR="00277BDB">
        <w:rPr>
          <w:rFonts w:ascii="Arial" w:hAnsi="Arial" w:cs="Arial"/>
        </w:rPr>
        <w:t xml:space="preserve"> </w:t>
      </w:r>
      <w:r w:rsidR="00742E88" w:rsidRPr="00E9659C">
        <w:rPr>
          <w:rFonts w:ascii="Arial" w:hAnsi="Arial" w:cs="Arial"/>
        </w:rPr>
        <w:fldChar w:fldCharType="begin">
          <w:fldData xml:space="preserve">PEVuZE5vdGU+PENpdGU+PEF1dGhvcj5HcmFoYW08L0F1dGhvcj48WWVhcj4yMDA5PC9ZZWFyPjxS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PEVuZE5vdGU+PENpdGU+PEF1dGhvcj5HcmFoYW08L0F1dGhvcj48WWVhcj4yMDA5PC9ZZWFyPjxS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20" w:tooltip="Graham, 2009 #6026" w:history="1">
        <w:r w:rsidR="00277BDB">
          <w:rPr>
            <w:rFonts w:ascii="Arial" w:hAnsi="Arial" w:cs="Arial"/>
            <w:noProof/>
          </w:rPr>
          <w:t>120</w:t>
        </w:r>
      </w:hyperlink>
      <w:r w:rsidR="00E9659C">
        <w:rPr>
          <w:rFonts w:ascii="Arial" w:hAnsi="Arial" w:cs="Arial"/>
          <w:noProof/>
        </w:rPr>
        <w:t>)</w:t>
      </w:r>
      <w:r w:rsidR="00742E88" w:rsidRPr="00E9659C">
        <w:rPr>
          <w:rFonts w:ascii="Arial" w:hAnsi="Arial" w:cs="Arial"/>
        </w:rPr>
        <w:fldChar w:fldCharType="end"/>
      </w:r>
      <w:r w:rsidR="0095069E" w:rsidRPr="00E9659C">
        <w:rPr>
          <w:rFonts w:ascii="Arial" w:hAnsi="Arial" w:cs="Arial"/>
        </w:rPr>
        <w:t xml:space="preserve">. </w:t>
      </w:r>
      <w:r w:rsidR="00981CC5" w:rsidRPr="00E9659C">
        <w:rPr>
          <w:rFonts w:ascii="Arial" w:hAnsi="Arial" w:cs="Arial"/>
        </w:rPr>
        <w:t>Yet the poten</w:t>
      </w:r>
      <w:r w:rsidR="008F4119" w:rsidRPr="00E9659C">
        <w:rPr>
          <w:rFonts w:ascii="Arial" w:hAnsi="Arial" w:cs="Arial"/>
        </w:rPr>
        <w:t xml:space="preserve">cy </w:t>
      </w:r>
      <w:r w:rsidR="0095069E" w:rsidRPr="00E9659C">
        <w:rPr>
          <w:rFonts w:ascii="Arial" w:hAnsi="Arial" w:cs="Arial"/>
        </w:rPr>
        <w:t xml:space="preserve">of androgen doping </w:t>
      </w:r>
      <w:r w:rsidR="008F4119" w:rsidRPr="00E9659C">
        <w:rPr>
          <w:rFonts w:ascii="Arial" w:hAnsi="Arial" w:cs="Arial"/>
        </w:rPr>
        <w:t xml:space="preserve">in </w:t>
      </w:r>
      <w:r w:rsidR="00981CC5" w:rsidRPr="00E9659C">
        <w:rPr>
          <w:rFonts w:ascii="Arial" w:hAnsi="Arial" w:cs="Arial"/>
        </w:rPr>
        <w:t xml:space="preserve">power sports </w:t>
      </w:r>
      <w:r w:rsidR="00111A3E" w:rsidRPr="00E9659C">
        <w:rPr>
          <w:rFonts w:ascii="Arial" w:hAnsi="Arial" w:cs="Arial"/>
        </w:rPr>
        <w:t>continue</w:t>
      </w:r>
      <w:r w:rsidR="008F4119" w:rsidRPr="00E9659C">
        <w:rPr>
          <w:rFonts w:ascii="Arial" w:hAnsi="Arial" w:cs="Arial"/>
        </w:rPr>
        <w:t>s</w:t>
      </w:r>
      <w:r w:rsidR="00111A3E" w:rsidRPr="00E9659C">
        <w:rPr>
          <w:rFonts w:ascii="Arial" w:hAnsi="Arial" w:cs="Arial"/>
        </w:rPr>
        <w:t xml:space="preserve"> </w:t>
      </w:r>
      <w:r w:rsidR="0095069E" w:rsidRPr="00E9659C">
        <w:rPr>
          <w:rFonts w:ascii="Arial" w:hAnsi="Arial" w:cs="Arial"/>
        </w:rPr>
        <w:t xml:space="preserve">to prompt </w:t>
      </w:r>
      <w:r w:rsidR="00111A3E" w:rsidRPr="00E9659C">
        <w:rPr>
          <w:rFonts w:ascii="Arial" w:hAnsi="Arial" w:cs="Arial"/>
        </w:rPr>
        <w:t xml:space="preserve">development of </w:t>
      </w:r>
      <w:r w:rsidR="0095069E" w:rsidRPr="00E9659C">
        <w:rPr>
          <w:rFonts w:ascii="Arial" w:hAnsi="Arial" w:cs="Arial"/>
        </w:rPr>
        <w:t>novel</w:t>
      </w:r>
      <w:r w:rsidR="00357444" w:rsidRPr="00E9659C">
        <w:rPr>
          <w:rFonts w:ascii="Arial" w:hAnsi="Arial" w:cs="Arial"/>
        </w:rPr>
        <w:t xml:space="preserve"> </w:t>
      </w:r>
      <w:r w:rsidR="00FB5BD4" w:rsidRPr="00E9659C">
        <w:rPr>
          <w:rFonts w:ascii="Arial" w:hAnsi="Arial" w:cs="Arial"/>
        </w:rPr>
        <w:t xml:space="preserve">androgen doping </w:t>
      </w:r>
      <w:r w:rsidR="0095069E" w:rsidRPr="00E9659C">
        <w:rPr>
          <w:rFonts w:ascii="Arial" w:hAnsi="Arial" w:cs="Arial"/>
        </w:rPr>
        <w:t>strategies</w:t>
      </w:r>
      <w:r w:rsidR="00111A3E" w:rsidRPr="00E9659C">
        <w:rPr>
          <w:rFonts w:ascii="Arial" w:hAnsi="Arial" w:cs="Arial"/>
        </w:rPr>
        <w:t xml:space="preserve">. These will include </w:t>
      </w:r>
      <w:r w:rsidR="00DC0F9A" w:rsidRPr="00E9659C">
        <w:rPr>
          <w:rFonts w:ascii="Arial" w:hAnsi="Arial" w:cs="Arial"/>
        </w:rPr>
        <w:t>use of undocumented synthetic androgens</w:t>
      </w:r>
      <w:r w:rsidR="009A1C82" w:rsidRPr="00E9659C">
        <w:rPr>
          <w:rFonts w:ascii="Arial" w:hAnsi="Arial" w:cs="Arial"/>
        </w:rPr>
        <w:t xml:space="preserve">, </w:t>
      </w:r>
      <w:r w:rsidR="00981CC5" w:rsidRPr="00E9659C">
        <w:rPr>
          <w:rFonts w:ascii="Arial" w:hAnsi="Arial" w:cs="Arial"/>
        </w:rPr>
        <w:t xml:space="preserve">novel </w:t>
      </w:r>
      <w:r w:rsidR="00DC0F9A" w:rsidRPr="00E9659C">
        <w:rPr>
          <w:rFonts w:ascii="Arial" w:hAnsi="Arial" w:cs="Arial"/>
        </w:rPr>
        <w:t>indirect androgen doping methods</w:t>
      </w:r>
      <w:r w:rsidR="009A1C82" w:rsidRPr="00E9659C">
        <w:rPr>
          <w:rFonts w:ascii="Arial" w:hAnsi="Arial" w:cs="Arial"/>
        </w:rPr>
        <w:t xml:space="preserve"> and </w:t>
      </w:r>
      <w:r w:rsidR="00584E98" w:rsidRPr="00E9659C">
        <w:rPr>
          <w:rFonts w:ascii="Arial" w:hAnsi="Arial" w:cs="Arial"/>
        </w:rPr>
        <w:t xml:space="preserve">micro-dosing </w:t>
      </w:r>
      <w:r w:rsidR="009A1C82" w:rsidRPr="00E9659C">
        <w:rPr>
          <w:rFonts w:ascii="Arial" w:hAnsi="Arial" w:cs="Arial"/>
        </w:rPr>
        <w:t xml:space="preserve">of natural androgens </w:t>
      </w:r>
      <w:r w:rsidR="008B36A8" w:rsidRPr="00E9659C">
        <w:rPr>
          <w:rFonts w:ascii="Arial" w:hAnsi="Arial" w:cs="Arial"/>
        </w:rPr>
        <w:t xml:space="preserve">during </w:t>
      </w:r>
      <w:r w:rsidR="00111A3E" w:rsidRPr="00E9659C">
        <w:rPr>
          <w:rFonts w:ascii="Arial" w:hAnsi="Arial" w:cs="Arial"/>
        </w:rPr>
        <w:t xml:space="preserve">out of competition </w:t>
      </w:r>
      <w:r w:rsidR="008B36A8" w:rsidRPr="00E9659C">
        <w:rPr>
          <w:rFonts w:ascii="Arial" w:hAnsi="Arial" w:cs="Arial"/>
        </w:rPr>
        <w:t xml:space="preserve">training. </w:t>
      </w:r>
      <w:r w:rsidR="00975145" w:rsidRPr="00E9659C">
        <w:rPr>
          <w:rFonts w:ascii="Arial" w:hAnsi="Arial" w:cs="Arial"/>
        </w:rPr>
        <w:t xml:space="preserve">The retreat to using micro-dosing inherently reduces the dose-dependent ergogenic benefits of doping while maintaining the risk of detection and disqualification. </w:t>
      </w:r>
      <w:r w:rsidR="008B36A8" w:rsidRPr="00E9659C">
        <w:rPr>
          <w:rFonts w:ascii="Arial" w:hAnsi="Arial" w:cs="Arial"/>
        </w:rPr>
        <w:t>There remain</w:t>
      </w:r>
      <w:r w:rsidR="00FB5BD4" w:rsidRPr="00E9659C">
        <w:rPr>
          <w:rFonts w:ascii="Arial" w:hAnsi="Arial" w:cs="Arial"/>
        </w:rPr>
        <w:t>s</w:t>
      </w:r>
      <w:r w:rsidR="008B36A8" w:rsidRPr="00E9659C">
        <w:rPr>
          <w:rFonts w:ascii="Arial" w:hAnsi="Arial" w:cs="Arial"/>
        </w:rPr>
        <w:t xml:space="preserve"> </w:t>
      </w:r>
      <w:r w:rsidR="006D3A4D" w:rsidRPr="00E9659C">
        <w:rPr>
          <w:rFonts w:ascii="Arial" w:hAnsi="Arial" w:cs="Arial"/>
        </w:rPr>
        <w:t xml:space="preserve">a need to maintain </w:t>
      </w:r>
      <w:r w:rsidR="00DC0F9A" w:rsidRPr="00E9659C">
        <w:rPr>
          <w:rFonts w:ascii="Arial" w:hAnsi="Arial" w:cs="Arial"/>
        </w:rPr>
        <w:t>deterre</w:t>
      </w:r>
      <w:r w:rsidR="006D3A4D" w:rsidRPr="00E9659C">
        <w:rPr>
          <w:rFonts w:ascii="Arial" w:hAnsi="Arial" w:cs="Arial"/>
        </w:rPr>
        <w:t xml:space="preserve">nce </w:t>
      </w:r>
      <w:r w:rsidR="00DC0F9A" w:rsidRPr="00E9659C">
        <w:rPr>
          <w:rFonts w:ascii="Arial" w:hAnsi="Arial" w:cs="Arial"/>
        </w:rPr>
        <w:t>by effective detection methods</w:t>
      </w:r>
      <w:r w:rsidR="00111A3E" w:rsidRPr="00E9659C">
        <w:rPr>
          <w:rFonts w:ascii="Arial" w:hAnsi="Arial" w:cs="Arial"/>
        </w:rPr>
        <w:t xml:space="preserve"> for </w:t>
      </w:r>
      <w:r w:rsidR="008B36A8" w:rsidRPr="00E9659C">
        <w:rPr>
          <w:rFonts w:ascii="Arial" w:hAnsi="Arial" w:cs="Arial"/>
        </w:rPr>
        <w:t xml:space="preserve">evolving new androgen doping threats. </w:t>
      </w:r>
    </w:p>
    <w:p w14:paraId="31ED4A2A" w14:textId="77777777" w:rsidR="000002EE" w:rsidRPr="00E9659C" w:rsidRDefault="000002EE" w:rsidP="00E9659C">
      <w:pPr>
        <w:spacing w:after="0"/>
        <w:rPr>
          <w:rFonts w:ascii="Arial" w:hAnsi="Arial" w:cs="Arial"/>
        </w:rPr>
      </w:pPr>
    </w:p>
    <w:p w14:paraId="77430A8A" w14:textId="77777777" w:rsidR="00E71C3B" w:rsidRPr="00995A5D" w:rsidRDefault="00E71C3B" w:rsidP="00E9659C">
      <w:pPr>
        <w:spacing w:after="0"/>
        <w:rPr>
          <w:rFonts w:ascii="Arial" w:hAnsi="Arial" w:cs="Arial"/>
          <w:b/>
          <w:caps/>
          <w:color w:val="0070C0"/>
        </w:rPr>
      </w:pPr>
      <w:r w:rsidRPr="00995A5D">
        <w:rPr>
          <w:rFonts w:ascii="Arial" w:hAnsi="Arial" w:cs="Arial"/>
          <w:b/>
          <w:caps/>
          <w:color w:val="0070C0"/>
        </w:rPr>
        <w:t xml:space="preserve">Hemoglobin (blood) doping </w:t>
      </w:r>
    </w:p>
    <w:p w14:paraId="61F855CE" w14:textId="77777777" w:rsidR="00EE33E0" w:rsidRPr="00E9659C" w:rsidRDefault="00EE33E0" w:rsidP="00E9659C">
      <w:pPr>
        <w:spacing w:after="0"/>
        <w:rPr>
          <w:rFonts w:ascii="Arial" w:hAnsi="Arial" w:cs="Arial"/>
        </w:rPr>
      </w:pPr>
    </w:p>
    <w:p w14:paraId="0F009B7A" w14:textId="62D59D62" w:rsidR="00C130E4" w:rsidRDefault="00931B8D" w:rsidP="00E9659C">
      <w:pPr>
        <w:spacing w:after="0"/>
        <w:rPr>
          <w:rFonts w:ascii="Arial" w:hAnsi="Arial" w:cs="Arial"/>
        </w:rPr>
      </w:pPr>
      <w:r w:rsidRPr="00E9659C">
        <w:rPr>
          <w:rFonts w:ascii="Arial" w:hAnsi="Arial" w:cs="Arial"/>
        </w:rPr>
        <w:t>Hemoglobin doping involves either direct blood transfusion or indirect methods of increasing hemoglobin via stimulating erythropoiesis by administration of erythropoietin, its analogs or mimetics</w:t>
      </w:r>
      <w:r w:rsidR="006B1073" w:rsidRPr="00E9659C">
        <w:rPr>
          <w:rFonts w:ascii="Arial" w:hAnsi="Arial" w:cs="Arial"/>
        </w:rPr>
        <w:t xml:space="preserve"> (see excellent reviews</w:t>
      </w:r>
      <w:r w:rsidR="00277BDB">
        <w:rPr>
          <w:rFonts w:ascii="Arial" w:hAnsi="Arial" w:cs="Arial"/>
        </w:rPr>
        <w:t xml:space="preserve"> </w:t>
      </w:r>
      <w:r w:rsidR="00CF7AFD" w:rsidRPr="00E9659C">
        <w:rPr>
          <w:rFonts w:ascii="Arial" w:hAnsi="Arial" w:cs="Arial"/>
        </w:rPr>
        <w:fldChar w:fldCharType="begin">
          <w:fldData xml:space="preserve">PEVuZE5vdGU+PENpdGU+PEF1dGhvcj5FbGxpb3R0PC9BdXRob3I+PFllYXI+MjAwODwvWWVhcj48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PEVuZE5vdGU+PENpdGU+PEF1dGhvcj5FbGxpb3R0PC9BdXRob3I+PFllYXI+MjAwODwvWWVhcj48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21" w:tooltip="Elliott, 2008 #5848" w:history="1">
        <w:r w:rsidR="00277BDB">
          <w:rPr>
            <w:rFonts w:ascii="Arial" w:hAnsi="Arial" w:cs="Arial"/>
            <w:noProof/>
          </w:rPr>
          <w:t>121</w:t>
        </w:r>
      </w:hyperlink>
      <w:r w:rsidR="00E9659C">
        <w:rPr>
          <w:rFonts w:ascii="Arial" w:hAnsi="Arial" w:cs="Arial"/>
          <w:noProof/>
        </w:rPr>
        <w:t>,</w:t>
      </w:r>
      <w:hyperlink w:anchor="_ENREF_122" w:tooltip="Reichel, 2010 #5952" w:history="1">
        <w:r w:rsidR="00277BDB">
          <w:rPr>
            <w:rFonts w:ascii="Arial" w:hAnsi="Arial" w:cs="Arial"/>
            <w:noProof/>
          </w:rPr>
          <w:t>122</w:t>
        </w:r>
      </w:hyperlink>
      <w:r w:rsidR="00E9659C">
        <w:rPr>
          <w:rFonts w:ascii="Arial" w:hAnsi="Arial" w:cs="Arial"/>
          <w:noProof/>
        </w:rPr>
        <w:t>)</w:t>
      </w:r>
      <w:r w:rsidR="00CF7AFD" w:rsidRPr="00E9659C">
        <w:rPr>
          <w:rFonts w:ascii="Arial" w:hAnsi="Arial" w:cs="Arial"/>
        </w:rPr>
        <w:fldChar w:fldCharType="end"/>
      </w:r>
      <w:r w:rsidR="006B1073" w:rsidRPr="00E9659C">
        <w:rPr>
          <w:rFonts w:ascii="Arial" w:hAnsi="Arial" w:cs="Arial"/>
        </w:rPr>
        <w:t>)</w:t>
      </w:r>
      <w:r w:rsidR="000B20AE" w:rsidRPr="00E9659C">
        <w:rPr>
          <w:rFonts w:ascii="Arial" w:hAnsi="Arial" w:cs="Arial"/>
        </w:rPr>
        <w:t xml:space="preserve"> (Table 4)</w:t>
      </w:r>
      <w:r w:rsidRPr="00E9659C">
        <w:rPr>
          <w:rFonts w:ascii="Arial" w:hAnsi="Arial" w:cs="Arial"/>
        </w:rPr>
        <w:t>. Boosting hemoglobin is advantageous in aerobic, endurance sports such as road cycling, distance running and cross-country skiing</w:t>
      </w:r>
      <w:r w:rsidR="003D1893" w:rsidRPr="00E9659C">
        <w:rPr>
          <w:rFonts w:ascii="Arial" w:hAnsi="Arial" w:cs="Arial"/>
        </w:rPr>
        <w:t>.</w:t>
      </w:r>
      <w:r w:rsidR="005B7DDE" w:rsidRPr="00E9659C">
        <w:rPr>
          <w:rFonts w:ascii="Arial" w:hAnsi="Arial" w:cs="Arial"/>
        </w:rPr>
        <w:t xml:space="preserve"> </w:t>
      </w:r>
      <w:r w:rsidR="00B17CB3" w:rsidRPr="00E9659C">
        <w:rPr>
          <w:rFonts w:ascii="Arial" w:hAnsi="Arial" w:cs="Arial"/>
        </w:rPr>
        <w:t>M</w:t>
      </w:r>
      <w:r w:rsidR="003D1893" w:rsidRPr="00E9659C">
        <w:rPr>
          <w:rFonts w:ascii="Arial" w:hAnsi="Arial" w:cs="Arial"/>
        </w:rPr>
        <w:t xml:space="preserve">aximal oxygen </w:t>
      </w:r>
      <w:r w:rsidR="003D1893" w:rsidRPr="00E9659C">
        <w:rPr>
          <w:rFonts w:ascii="Arial" w:hAnsi="Arial" w:cs="Arial"/>
        </w:rPr>
        <w:lastRenderedPageBreak/>
        <w:t>consumption (Vo</w:t>
      </w:r>
      <w:r w:rsidR="003D1893" w:rsidRPr="00E9659C">
        <w:rPr>
          <w:rFonts w:ascii="Arial" w:hAnsi="Arial" w:cs="Arial"/>
          <w:vertAlign w:val="subscript"/>
        </w:rPr>
        <w:t>2</w:t>
      </w:r>
      <w:r w:rsidR="003D1893" w:rsidRPr="00E9659C">
        <w:rPr>
          <w:rFonts w:ascii="Arial" w:hAnsi="Arial" w:cs="Arial"/>
        </w:rPr>
        <w:t>)</w:t>
      </w:r>
      <w:r w:rsidR="00B17CB3" w:rsidRPr="00E9659C">
        <w:rPr>
          <w:rFonts w:ascii="Arial" w:hAnsi="Arial" w:cs="Arial"/>
        </w:rPr>
        <w:t xml:space="preserve">, a rate-limiting factor in aerobic exercise, </w:t>
      </w:r>
      <w:r w:rsidR="003D1893" w:rsidRPr="00E9659C">
        <w:rPr>
          <w:rFonts w:ascii="Arial" w:hAnsi="Arial" w:cs="Arial"/>
        </w:rPr>
        <w:t xml:space="preserve">principally determined by </w:t>
      </w:r>
      <w:r w:rsidR="00B17CB3" w:rsidRPr="00E9659C">
        <w:rPr>
          <w:rFonts w:ascii="Arial" w:hAnsi="Arial" w:cs="Arial"/>
        </w:rPr>
        <w:t xml:space="preserve">cardiac output and </w:t>
      </w:r>
      <w:r w:rsidR="003D1893" w:rsidRPr="00E9659C">
        <w:rPr>
          <w:rFonts w:ascii="Arial" w:hAnsi="Arial" w:cs="Arial"/>
        </w:rPr>
        <w:t>blood oxygen transfer</w:t>
      </w:r>
      <w:r w:rsidR="005B7DDE" w:rsidRPr="00E9659C">
        <w:rPr>
          <w:rFonts w:ascii="Arial" w:hAnsi="Arial" w:cs="Arial"/>
        </w:rPr>
        <w:t xml:space="preserve"> with a lesser contribution from tissue oxygen transfer</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&lt;EndNote&gt;&lt;Cite&gt;&lt;Author&gt;di Prampero&lt;/Author&gt;&lt;Year&gt;1990&lt;/Year&gt;&lt;RecNum&gt;5963&lt;/RecNum&gt;&lt;DisplayText&gt;(123)&lt;/DisplayText&gt;&lt;record&gt;&lt;rec-number&gt;5963&lt;/rec-number&gt;&lt;foreign-keys&gt;&lt;key app="EN" db-id="5tf2a99evredtle9xdnp9tzpats09attwwsd" timestamp="1511412697" guid="9e24c10c-998a-4714-852e-b212edb4930f"&gt;5963&lt;/key&gt;&lt;/foreign-keys&gt;&lt;ref-type name="Journal Article"&gt;17&lt;/ref-type&gt;&lt;contributors&gt;&lt;authors&gt;&lt;author&gt;di Prampero, P. E.&lt;/author&gt;&lt;author&gt;Ferretti, G.&lt;/author&gt;&lt;/authors&gt;&lt;/contributors&gt;&lt;auth-address&gt;Istituto di Biologia, Facolta di Medicina, Universita di Udine, Italy.&lt;/auth-address&gt;&lt;titles&gt;&lt;title&gt;Factors limiting maximal oxygen consumption in humans&lt;/title&gt;&lt;secondary-title&gt;Respir Physiol&lt;/secondary-title&gt;&lt;alt-title&gt;Respiration physiology&lt;/alt-title&gt;&lt;/titles&gt;&lt;periodical&gt;&lt;full-title&gt;Respir Physiol&lt;/full-title&gt;&lt;abbr-1&gt;Respiration physiology&lt;/abbr-1&gt;&lt;/periodical&gt;&lt;alt-periodical&gt;&lt;full-title&gt;Respir Physiol&lt;/full-title&gt;&lt;abbr-1&gt;Respiration physiology&lt;/abbr-1&gt;&lt;/alt-periodical&gt;&lt;pages&gt;113-27&lt;/pages&gt;&lt;volume&gt;80&lt;/volume&gt;&lt;number&gt;2-3&lt;/number&gt;&lt;keywords&gt;&lt;keyword&gt;Humans&lt;/keyword&gt;&lt;keyword&gt;Oxygen Consumption/*physiology&lt;/keyword&gt;&lt;/keywords&gt;&lt;dates&gt;&lt;year&gt;1990&lt;/year&gt;&lt;pub-dates&gt;&lt;date&gt;May-Jun&lt;/date&gt;&lt;/pub-dates&gt;&lt;/dates&gt;&lt;isbn&gt;0034-5687 (Print)&amp;#xD;0034-5687 (Linking)&lt;/isbn&gt;&lt;accession-num&gt;2218094&lt;/accession-num&gt;&lt;urls&gt;&lt;related-urls&gt;&lt;url&gt;http://www.ncbi.nlm.nih.gov/pubmed/2218094&lt;/url&gt;&lt;/related-urls&gt;&lt;/urls&gt;&lt;/record&gt;&lt;/Cite&gt;&lt;/EndNote&gt;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23" w:tooltip="di Prampero, 1990 #5963" w:history="1">
        <w:r w:rsidR="00277BDB">
          <w:rPr>
            <w:rFonts w:ascii="Arial" w:hAnsi="Arial" w:cs="Arial"/>
            <w:noProof/>
          </w:rPr>
          <w:t>123</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w:t>
      </w:r>
      <w:r w:rsidR="008B0121" w:rsidRPr="00E9659C">
        <w:rPr>
          <w:rFonts w:ascii="Arial" w:hAnsi="Arial" w:cs="Arial"/>
        </w:rPr>
        <w:t>Ex</w:t>
      </w:r>
      <w:r w:rsidR="004F18BA" w:rsidRPr="00E9659C">
        <w:rPr>
          <w:rFonts w:ascii="Arial" w:hAnsi="Arial" w:cs="Arial"/>
        </w:rPr>
        <w:t>periments on exercise tolerance and blood transfusion were first reported in 1945</w:t>
      </w:r>
      <w:r w:rsidR="00277BDB">
        <w:rPr>
          <w:rFonts w:ascii="Arial" w:hAnsi="Arial" w:cs="Arial"/>
        </w:rPr>
        <w:t xml:space="preserve"> </w:t>
      </w:r>
      <w:r w:rsidR="00CF7AFD" w:rsidRPr="00E9659C">
        <w:rPr>
          <w:rFonts w:ascii="Arial" w:hAnsi="Arial" w:cs="Arial"/>
        </w:rPr>
        <w:fldChar w:fldCharType="begin">
          <w:fldData xml:space="preserve">PEVuZE5vdGU+PENpdGU+PEF1dGhvcj5QYWNlPC9BdXRob3I+PFllYXI+MTk0NTwvWWVhcj48UmVj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b2RpY2FsPjxwYWdlcz41ODktOTE8L3BhZ2VzPjx2b2x1bWU+MTAyPC92b2x1bWU+PG51bWJlcj4y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PEVuZE5vdGU+PENpdGU+PEF1dGhvcj5QYWNlPC9BdXRob3I+PFllYXI+MTk0NTwvWWVhcj48UmVj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24" w:tooltip="Pace, 1945 #5850" w:history="1">
        <w:r w:rsidR="00277BDB">
          <w:rPr>
            <w:rFonts w:ascii="Arial" w:hAnsi="Arial" w:cs="Arial"/>
            <w:noProof/>
          </w:rPr>
          <w:t>124</w:t>
        </w:r>
      </w:hyperlink>
      <w:r w:rsidR="00E9659C">
        <w:rPr>
          <w:rFonts w:ascii="Arial" w:hAnsi="Arial" w:cs="Arial"/>
          <w:noProof/>
        </w:rPr>
        <w:t>,</w:t>
      </w:r>
      <w:hyperlink w:anchor="_ENREF_125" w:tooltip="Pace, 1947 #5851" w:history="1">
        <w:r w:rsidR="00277BDB">
          <w:rPr>
            <w:rFonts w:ascii="Arial" w:hAnsi="Arial" w:cs="Arial"/>
            <w:noProof/>
          </w:rPr>
          <w:t>125</w:t>
        </w:r>
      </w:hyperlink>
      <w:r w:rsidR="00E9659C">
        <w:rPr>
          <w:rFonts w:ascii="Arial" w:hAnsi="Arial" w:cs="Arial"/>
          <w:noProof/>
        </w:rPr>
        <w:t>)</w:t>
      </w:r>
      <w:r w:rsidR="00CF7AFD" w:rsidRPr="00E9659C">
        <w:rPr>
          <w:rFonts w:ascii="Arial" w:hAnsi="Arial" w:cs="Arial"/>
        </w:rPr>
        <w:fldChar w:fldCharType="end"/>
      </w:r>
      <w:r w:rsidR="008B0121" w:rsidRPr="00E9659C">
        <w:rPr>
          <w:rFonts w:ascii="Arial" w:hAnsi="Arial" w:cs="Arial"/>
        </w:rPr>
        <w:t xml:space="preserve"> but</w:t>
      </w:r>
      <w:r w:rsidR="004F18BA" w:rsidRPr="00E9659C">
        <w:rPr>
          <w:rFonts w:ascii="Arial" w:hAnsi="Arial" w:cs="Arial"/>
        </w:rPr>
        <w:t xml:space="preserve"> the </w:t>
      </w:r>
      <w:r w:rsidR="00613B57" w:rsidRPr="00E9659C">
        <w:rPr>
          <w:rFonts w:ascii="Arial" w:hAnsi="Arial" w:cs="Arial"/>
        </w:rPr>
        <w:t xml:space="preserve">scientific </w:t>
      </w:r>
      <w:r w:rsidR="00EE33E0" w:rsidRPr="00E9659C">
        <w:rPr>
          <w:rFonts w:ascii="Arial" w:hAnsi="Arial" w:cs="Arial"/>
        </w:rPr>
        <w:t xml:space="preserve">basis of hemoglobin doping </w:t>
      </w:r>
      <w:r w:rsidR="00C061D7" w:rsidRPr="00E9659C">
        <w:rPr>
          <w:rFonts w:ascii="Arial" w:hAnsi="Arial" w:cs="Arial"/>
        </w:rPr>
        <w:t xml:space="preserve">via enhanced tissue oxygen transfer </w:t>
      </w:r>
      <w:r w:rsidR="00EE33E0" w:rsidRPr="00E9659C">
        <w:rPr>
          <w:rFonts w:ascii="Arial" w:hAnsi="Arial" w:cs="Arial"/>
        </w:rPr>
        <w:t xml:space="preserve">was </w:t>
      </w:r>
      <w:r w:rsidR="004F18BA" w:rsidRPr="00E9659C">
        <w:rPr>
          <w:rFonts w:ascii="Arial" w:hAnsi="Arial" w:cs="Arial"/>
        </w:rPr>
        <w:t xml:space="preserve">firmly </w:t>
      </w:r>
      <w:r w:rsidR="00EE33E0" w:rsidRPr="00E9659C">
        <w:rPr>
          <w:rFonts w:ascii="Arial" w:hAnsi="Arial" w:cs="Arial"/>
        </w:rPr>
        <w:t xml:space="preserve">established </w:t>
      </w:r>
      <w:r w:rsidR="002B1947" w:rsidRPr="00E9659C">
        <w:rPr>
          <w:rFonts w:ascii="Arial" w:hAnsi="Arial" w:cs="Arial"/>
        </w:rPr>
        <w:t xml:space="preserve">in 1972 </w:t>
      </w:r>
      <w:r w:rsidR="00EE33E0" w:rsidRPr="00E9659C">
        <w:rPr>
          <w:rFonts w:ascii="Arial" w:hAnsi="Arial" w:cs="Arial"/>
        </w:rPr>
        <w:t xml:space="preserve">by </w:t>
      </w:r>
      <w:r w:rsidR="008B0121" w:rsidRPr="00E9659C">
        <w:rPr>
          <w:rFonts w:ascii="Arial" w:hAnsi="Arial" w:cs="Arial"/>
        </w:rPr>
        <w:t xml:space="preserve">the work of </w:t>
      </w:r>
      <w:r w:rsidR="00EE33E0" w:rsidRPr="00E9659C">
        <w:rPr>
          <w:rFonts w:ascii="Arial" w:hAnsi="Arial" w:cs="Arial"/>
        </w:rPr>
        <w:t xml:space="preserve">Ekblom et al </w:t>
      </w:r>
      <w:r w:rsidR="002B1947" w:rsidRPr="00E9659C">
        <w:rPr>
          <w:rFonts w:ascii="Arial" w:hAnsi="Arial" w:cs="Arial"/>
        </w:rPr>
        <w:t xml:space="preserve">reporting </w:t>
      </w:r>
      <w:r w:rsidR="008B0121" w:rsidRPr="00E9659C">
        <w:rPr>
          <w:rFonts w:ascii="Arial" w:hAnsi="Arial" w:cs="Arial"/>
        </w:rPr>
        <w:t xml:space="preserve">experiments in healthy volunteers who underwent venesection and/or re-transfusion of </w:t>
      </w:r>
      <w:r w:rsidR="00EE33E0" w:rsidRPr="00E9659C">
        <w:rPr>
          <w:rFonts w:ascii="Arial" w:hAnsi="Arial" w:cs="Arial"/>
        </w:rPr>
        <w:t>1, 2 or 3 units (400 mL) of blood with repeated testing of maximal exercise-induced oxygen consumption before and after each procedure</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&lt;EndNote&gt;&lt;Cite&gt;&lt;Author&gt;Ekblom&lt;/Author&gt;&lt;Year&gt;1972&lt;/Year&gt;&lt;RecNum&gt;5804&lt;/RecNum&gt;&lt;DisplayText&gt;(126)&lt;/DisplayText&gt;&lt;record&gt;&lt;rec-number&gt;5804&lt;/rec-number&gt;&lt;foreign-keys&gt;&lt;key app="EN" db-id="5tf2a99evredtle9xdnp9tzpats09attwwsd" timestamp="1511412675" guid="9446fc3d-8a71-4320-a28c-fb6d064c91f7"&gt;5804&lt;/key&gt;&lt;/foreign-keys&gt;&lt;ref-type name="Journal Article"&gt;17&lt;/ref-type&gt;&lt;contributors&gt;&lt;authors&gt;&lt;author&gt;Ekblom, B.&lt;/author&gt;&lt;author&gt;Goldbarg, A. N.&lt;/author&gt;&lt;author&gt;Gullbring, B.&lt;/author&gt;&lt;/authors&gt;&lt;/contributors&gt;&lt;titles&gt;&lt;title&gt;Response to exercise after blood loss and reinfusion&lt;/title&gt;&lt;secondary-title&gt;J Appl Physiol&lt;/secondary-title&gt;&lt;alt-title&gt;Journal of applied physiology&lt;/alt-title&gt;&lt;/titles&gt;&lt;periodical&gt;&lt;full-title&gt;J Appl Physiol&lt;/full-title&gt;&lt;/periodical&gt;&lt;alt-periodical&gt;&lt;full-title&gt;Journal of Applied Physiology&lt;/full-title&gt;&lt;/alt-periodical&gt;&lt;pages&gt;175-80&lt;/pages&gt;&lt;volume&gt;33&lt;/volume&gt;&lt;number&gt;2&lt;/number&gt;&lt;edition&gt;1972/08/01&lt;/edition&gt;&lt;keywords&gt;&lt;keyword&gt;Adult&lt;/keyword&gt;&lt;keyword&gt;Blood Transfusion&lt;/keyword&gt;&lt;keyword&gt;Heart Rate&lt;/keyword&gt;&lt;keyword&gt;*Hemoglobins&lt;/keyword&gt;&lt;keyword&gt;Humans&lt;/keyword&gt;&lt;keyword&gt;Lactates/blood&lt;/keyword&gt;&lt;keyword&gt;Male&lt;/keyword&gt;&lt;keyword&gt;Motor Activity&lt;/keyword&gt;&lt;keyword&gt;Oxygen Consumption&lt;/keyword&gt;&lt;keyword&gt;*Physical Exertion&lt;/keyword&gt;&lt;keyword&gt;Respiration&lt;/keyword&gt;&lt;keyword&gt;Spirometry&lt;/keyword&gt;&lt;keyword&gt;Time Factors&lt;/keyword&gt;&lt;/keywords&gt;&lt;dates&gt;&lt;year&gt;1972&lt;/year&gt;&lt;pub-dates&gt;&lt;date&gt;Aug&lt;/date&gt;&lt;/pub-dates&gt;&lt;/dates&gt;&lt;isbn&gt;0021-8987 (Print)&amp;#xD;0021-8987 (Linking)&lt;/isbn&gt;&lt;accession-num&gt;5054420&lt;/accession-num&gt;&lt;urls&gt;&lt;related-urls&gt;&lt;url&gt;http://www.ncbi.nlm.nih.gov/pubmed/5054420&lt;/url&gt;&lt;/related-urls&gt;&lt;/urls&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126" w:tooltip="Ekblom, 1972 #5804" w:history="1">
        <w:r w:rsidR="00277BDB">
          <w:rPr>
            <w:rFonts w:ascii="Arial" w:hAnsi="Arial" w:cs="Arial"/>
            <w:noProof/>
          </w:rPr>
          <w:t>126</w:t>
        </w:r>
      </w:hyperlink>
      <w:r w:rsidR="00E9659C">
        <w:rPr>
          <w:rFonts w:ascii="Arial" w:hAnsi="Arial" w:cs="Arial"/>
          <w:noProof/>
        </w:rPr>
        <w:t>)</w:t>
      </w:r>
      <w:r w:rsidR="00742E88" w:rsidRPr="00E9659C">
        <w:rPr>
          <w:rFonts w:ascii="Arial" w:hAnsi="Arial" w:cs="Arial"/>
        </w:rPr>
        <w:fldChar w:fldCharType="end"/>
      </w:r>
      <w:r w:rsidR="00EE33E0" w:rsidRPr="00E9659C">
        <w:rPr>
          <w:rFonts w:ascii="Arial" w:hAnsi="Arial" w:cs="Arial"/>
        </w:rPr>
        <w:t xml:space="preserve">. This proved </w:t>
      </w:r>
      <w:r w:rsidR="002E4049" w:rsidRPr="00E9659C">
        <w:rPr>
          <w:rFonts w:ascii="Arial" w:hAnsi="Arial" w:cs="Arial"/>
        </w:rPr>
        <w:t xml:space="preserve">unequivocally </w:t>
      </w:r>
      <w:r w:rsidR="00EE33E0" w:rsidRPr="00E9659C">
        <w:rPr>
          <w:rFonts w:ascii="Arial" w:hAnsi="Arial" w:cs="Arial"/>
        </w:rPr>
        <w:t xml:space="preserve">that the maximal oxygen consumption was highly correlated with </w:t>
      </w:r>
      <w:r w:rsidR="00613B57" w:rsidRPr="00E9659C">
        <w:rPr>
          <w:rFonts w:ascii="Arial" w:hAnsi="Arial" w:cs="Arial"/>
        </w:rPr>
        <w:t xml:space="preserve">acute </w:t>
      </w:r>
      <w:r w:rsidR="00EE33E0" w:rsidRPr="00E9659C">
        <w:rPr>
          <w:rFonts w:ascii="Arial" w:hAnsi="Arial" w:cs="Arial"/>
        </w:rPr>
        <w:t>changes in hemoglobin</w:t>
      </w:r>
      <w:r w:rsidR="008E1968" w:rsidRPr="00E9659C">
        <w:rPr>
          <w:rFonts w:ascii="Arial" w:hAnsi="Arial" w:cs="Arial"/>
        </w:rPr>
        <w:t xml:space="preserve"> (figure 5</w:t>
      </w:r>
      <w:r w:rsidR="002B1947" w:rsidRPr="00E9659C">
        <w:rPr>
          <w:rFonts w:ascii="Arial" w:hAnsi="Arial" w:cs="Arial"/>
        </w:rPr>
        <w:t>)</w:t>
      </w:r>
      <w:r w:rsidR="00EE33E0" w:rsidRPr="00E9659C">
        <w:rPr>
          <w:rFonts w:ascii="Arial" w:hAnsi="Arial" w:cs="Arial"/>
        </w:rPr>
        <w:t xml:space="preserve">. </w:t>
      </w:r>
      <w:r w:rsidRPr="00E9659C">
        <w:rPr>
          <w:rFonts w:ascii="Arial" w:hAnsi="Arial" w:cs="Arial"/>
        </w:rPr>
        <w:t xml:space="preserve">Subsequently, during the 1970-80’s </w:t>
      </w:r>
      <w:r w:rsidR="00712EDB" w:rsidRPr="00E9659C">
        <w:rPr>
          <w:rFonts w:ascii="Arial" w:hAnsi="Arial" w:cs="Arial"/>
        </w:rPr>
        <w:t xml:space="preserve">before </w:t>
      </w:r>
      <w:r w:rsidR="003D7EA8" w:rsidRPr="00E9659C">
        <w:rPr>
          <w:rFonts w:ascii="Arial" w:hAnsi="Arial" w:cs="Arial"/>
        </w:rPr>
        <w:t xml:space="preserve">its </w:t>
      </w:r>
      <w:r w:rsidR="00712EDB" w:rsidRPr="00E9659C">
        <w:rPr>
          <w:rFonts w:ascii="Arial" w:hAnsi="Arial" w:cs="Arial"/>
        </w:rPr>
        <w:t xml:space="preserve">banning in </w:t>
      </w:r>
      <w:r w:rsidR="003D7EA8" w:rsidRPr="00E9659C">
        <w:rPr>
          <w:rFonts w:ascii="Arial" w:hAnsi="Arial" w:cs="Arial"/>
        </w:rPr>
        <w:t xml:space="preserve">1988, </w:t>
      </w:r>
      <w:r w:rsidRPr="00E9659C">
        <w:rPr>
          <w:rFonts w:ascii="Arial" w:hAnsi="Arial" w:cs="Arial"/>
        </w:rPr>
        <w:t>blood transfusion b</w:t>
      </w:r>
      <w:r w:rsidR="00712EDB" w:rsidRPr="00E9659C">
        <w:rPr>
          <w:rFonts w:ascii="Arial" w:hAnsi="Arial" w:cs="Arial"/>
        </w:rPr>
        <w:t>ecame a prevalent surreptitious</w:t>
      </w:r>
      <w:r w:rsidR="009029E5" w:rsidRPr="00E9659C">
        <w:rPr>
          <w:rFonts w:ascii="Arial" w:hAnsi="Arial" w:cs="Arial"/>
        </w:rPr>
        <w:t xml:space="preserve"> </w:t>
      </w:r>
      <w:r w:rsidRPr="00E9659C">
        <w:rPr>
          <w:rFonts w:ascii="Arial" w:hAnsi="Arial" w:cs="Arial"/>
        </w:rPr>
        <w:t>practice in road cycling and cross-country skiing</w:t>
      </w:r>
      <w:r w:rsidR="00900C7C" w:rsidRPr="00E9659C">
        <w:rPr>
          <w:rFonts w:ascii="Arial" w:hAnsi="Arial" w:cs="Arial"/>
        </w:rPr>
        <w:t xml:space="preserve"> and the </w:t>
      </w:r>
      <w:r w:rsidR="00D776D4" w:rsidRPr="00E9659C">
        <w:rPr>
          <w:rFonts w:ascii="Arial" w:hAnsi="Arial" w:cs="Arial"/>
        </w:rPr>
        <w:t xml:space="preserve">apparently </w:t>
      </w:r>
      <w:r w:rsidR="00900C7C" w:rsidRPr="00E9659C">
        <w:rPr>
          <w:rFonts w:ascii="Arial" w:hAnsi="Arial" w:cs="Arial"/>
        </w:rPr>
        <w:t xml:space="preserve">low prevalence among distance runners may be </w:t>
      </w:r>
      <w:r w:rsidR="00D776D4" w:rsidRPr="00E9659C">
        <w:rPr>
          <w:rFonts w:ascii="Arial" w:hAnsi="Arial" w:cs="Arial"/>
        </w:rPr>
        <w:t>an underestimate</w:t>
      </w:r>
      <w:r w:rsidR="00277BDB">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&lt;EndNote&gt;&lt;Cite&gt;&lt;Author&gt;Hoberman&lt;/Author&gt;&lt;Year&gt;2007&lt;/Year&gt;&lt;RecNum&gt;5941&lt;/RecNum&gt;&lt;DisplayText&gt;(127)&lt;/DisplayText&gt;&lt;record&gt;&lt;rec-number&gt;5941&lt;/rec-number&gt;&lt;foreign-keys&gt;&lt;key app="EN" db-id="5tf2a99evredtle9xdnp9tzpats09attwwsd" timestamp="1511412694" guid="7ab5ffb4-9156-47ce-ba0a-65bad3c24e25"&gt;5941&lt;/key&gt;&lt;/foreign-keys&gt;&lt;ref-type name="Journal Article"&gt;17&lt;/ref-type&gt;&lt;contributors&gt;&lt;authors&gt;&lt;author&gt;Hoberman, J.&lt;/author&gt;&lt;/authors&gt;&lt;/contributors&gt;&lt;auth-address&gt;Department of Germanic Studies, University of Texas at Austin, Austin, Texas 78712-1190, USA. hoberman@mail.utexas.edu&lt;/auth-address&gt;&lt;titles&gt;&lt;title&gt;History and prevalence of doping in the marathon&lt;/title&gt;&lt;secondary-title&gt;Sports Med&lt;/secondary-title&gt;&lt;alt-title&gt;Sports medicine&lt;/alt-title&gt;&lt;/titles&gt;&lt;periodical&gt;&lt;full-title&gt;Sports Med&lt;/full-title&gt;&lt;/periodical&gt;&lt;alt-periodical&gt;&lt;full-title&gt;Sports Medicine&lt;/full-title&gt;&lt;/alt-periodical&gt;&lt;pages&gt;386-8&lt;/pages&gt;&lt;volume&gt;37&lt;/volume&gt;&lt;number&gt;4-5&lt;/number&gt;&lt;keywords&gt;&lt;keyword&gt;Doping in Sports/ethics/*history/trends&lt;/keyword&gt;&lt;keyword&gt;History, 20th Century&lt;/keyword&gt;&lt;keyword&gt;History, 21st Century&lt;/keyword&gt;&lt;keyword&gt;Humans&lt;/keyword&gt;&lt;keyword&gt;South Africa&lt;/keyword&gt;&lt;/keywords&gt;&lt;dates&gt;&lt;year&gt;2007&lt;/year&gt;&lt;/dates&gt;&lt;isbn&gt;0112-1642 (Print)&amp;#xD;0112-1642 (Linking)&lt;/isbn&gt;&lt;accession-num&gt;17465615&lt;/accession-num&gt;&lt;urls&gt;&lt;related-urls&gt;&lt;url&gt;http://www.ncbi.nlm.nih.gov/pubmed/17465615&lt;/url&gt;&lt;/related-urls&gt;&lt;/urls&gt;&lt;/record&gt;&lt;/Cite&gt;&lt;/EndNote&gt;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27" w:tooltip="Hoberman, 2007 #5941" w:history="1">
        <w:r w:rsidR="00277BDB">
          <w:rPr>
            <w:rFonts w:ascii="Arial" w:hAnsi="Arial" w:cs="Arial"/>
            <w:noProof/>
          </w:rPr>
          <w:t>127</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w:t>
      </w:r>
      <w:r w:rsidR="00BA4CDA" w:rsidRPr="00E9659C">
        <w:rPr>
          <w:rFonts w:ascii="Arial" w:hAnsi="Arial" w:cs="Arial"/>
        </w:rPr>
        <w:t>Modelling of historical performance in European road cycling from 1993 onwards</w:t>
      </w:r>
      <w:r w:rsidR="00703FB6" w:rsidRPr="00E9659C">
        <w:rPr>
          <w:rFonts w:ascii="Arial" w:hAnsi="Arial" w:cs="Arial"/>
        </w:rPr>
        <w:t xml:space="preserve"> </w:t>
      </w:r>
      <w:r w:rsidR="00685119" w:rsidRPr="00E9659C">
        <w:rPr>
          <w:rFonts w:ascii="Arial" w:hAnsi="Arial" w:cs="Arial"/>
        </w:rPr>
        <w:t xml:space="preserve">shows a unique progression </w:t>
      </w:r>
      <w:r w:rsidR="00703FB6" w:rsidRPr="00E9659C">
        <w:rPr>
          <w:rFonts w:ascii="Arial" w:hAnsi="Arial" w:cs="Arial"/>
        </w:rPr>
        <w:t>averag</w:t>
      </w:r>
      <w:r w:rsidR="00685119" w:rsidRPr="00E9659C">
        <w:rPr>
          <w:rFonts w:ascii="Arial" w:hAnsi="Arial" w:cs="Arial"/>
        </w:rPr>
        <w:t xml:space="preserve">ing an </w:t>
      </w:r>
      <w:r w:rsidR="00703FB6" w:rsidRPr="00E9659C">
        <w:rPr>
          <w:rFonts w:ascii="Arial" w:hAnsi="Arial" w:cs="Arial"/>
        </w:rPr>
        <w:t xml:space="preserve">improvement of 6.4% </w:t>
      </w:r>
      <w:r w:rsidR="007F0538" w:rsidRPr="00E9659C">
        <w:rPr>
          <w:rFonts w:ascii="Arial" w:hAnsi="Arial" w:cs="Arial"/>
        </w:rPr>
        <w:t xml:space="preserve">corresponding </w:t>
      </w:r>
      <w:r w:rsidR="00703FB6" w:rsidRPr="00E9659C">
        <w:rPr>
          <w:rFonts w:ascii="Arial" w:hAnsi="Arial" w:cs="Arial"/>
        </w:rPr>
        <w:t xml:space="preserve">closely with the performance </w:t>
      </w:r>
      <w:r w:rsidR="003142E8" w:rsidRPr="00E9659C">
        <w:rPr>
          <w:rFonts w:ascii="Arial" w:hAnsi="Arial" w:cs="Arial"/>
        </w:rPr>
        <w:t>enhancement (6-7%) due to rhEPO administratio</w:t>
      </w:r>
      <w:r w:rsidR="00AF58B1" w:rsidRPr="00E9659C">
        <w:rPr>
          <w:rFonts w:ascii="Arial" w:hAnsi="Arial" w:cs="Arial"/>
        </w:rPr>
        <w:t xml:space="preserve">n, </w:t>
      </w:r>
      <w:r w:rsidR="00685119" w:rsidRPr="00E9659C">
        <w:rPr>
          <w:rFonts w:ascii="Arial" w:hAnsi="Arial" w:cs="Arial"/>
        </w:rPr>
        <w:t xml:space="preserve">which is </w:t>
      </w:r>
      <w:r w:rsidR="003142E8" w:rsidRPr="00E9659C">
        <w:rPr>
          <w:rFonts w:ascii="Arial" w:hAnsi="Arial" w:cs="Arial"/>
        </w:rPr>
        <w:t>sustained for at least 4 weeks</w:t>
      </w:r>
      <w:r w:rsidR="00685119" w:rsidRPr="00E9659C">
        <w:rPr>
          <w:rFonts w:ascii="Arial" w:hAnsi="Arial" w:cs="Arial"/>
        </w:rPr>
        <w:t xml:space="preserve"> after</w:t>
      </w:r>
      <w:r w:rsidR="00B17CB3" w:rsidRPr="00E9659C">
        <w:rPr>
          <w:rFonts w:ascii="Arial" w:hAnsi="Arial" w:cs="Arial"/>
        </w:rPr>
        <w:t xml:space="preserve"> administration</w:t>
      </w:r>
      <w:r w:rsidR="00277BDB">
        <w:rPr>
          <w:rFonts w:ascii="Arial" w:hAnsi="Arial" w:cs="Arial"/>
        </w:rPr>
        <w:t xml:space="preserve"> </w:t>
      </w:r>
      <w:r w:rsidR="00742E88" w:rsidRPr="00E9659C">
        <w:rPr>
          <w:rFonts w:ascii="Arial" w:hAnsi="Arial" w:cs="Arial"/>
        </w:rPr>
        <w:fldChar w:fldCharType="begin">
          <w:fldData xml:space="preserve">PEVuZE5vdGU+PENpdGU+PEF1dGhvcj5CaXJrZWxhbmQ8L0F1dGhvcj48WWVhcj4yMDAwPC9ZZWFy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==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PEVuZE5vdGU+PENpdGU+PEF1dGhvcj5CaXJrZWxhbmQ8L0F1dGhvcj48WWVhcj4yMDAwPC9ZZWFy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==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28" w:tooltip="Birkeland, 2000 #5943" w:history="1">
        <w:r w:rsidR="00277BDB">
          <w:rPr>
            <w:rFonts w:ascii="Arial" w:hAnsi="Arial" w:cs="Arial"/>
            <w:noProof/>
          </w:rPr>
          <w:t>128-130</w:t>
        </w:r>
      </w:hyperlink>
      <w:r w:rsidR="00E9659C">
        <w:rPr>
          <w:rFonts w:ascii="Arial" w:hAnsi="Arial" w:cs="Arial"/>
          <w:noProof/>
        </w:rPr>
        <w:t>)</w:t>
      </w:r>
      <w:r w:rsidR="00742E88" w:rsidRPr="00E9659C">
        <w:rPr>
          <w:rFonts w:ascii="Arial" w:hAnsi="Arial" w:cs="Arial"/>
        </w:rPr>
        <w:fldChar w:fldCharType="end"/>
      </w:r>
      <w:r w:rsidR="00BA4CDA" w:rsidRPr="00E9659C">
        <w:rPr>
          <w:rFonts w:ascii="Arial" w:hAnsi="Arial" w:cs="Arial"/>
        </w:rPr>
        <w:t xml:space="preserve">. </w:t>
      </w:r>
    </w:p>
    <w:p w14:paraId="3803AEEA" w14:textId="005A1995" w:rsidR="00277BDB" w:rsidRDefault="00277BDB" w:rsidP="00E9659C">
      <w:pPr>
        <w:spacing w:after="0"/>
        <w:rPr>
          <w:rFonts w:ascii="Arial" w:hAnsi="Arial" w:cs="Arial"/>
        </w:rPr>
      </w:pPr>
    </w:p>
    <w:tbl>
      <w:tblPr>
        <w:tblStyle w:val="TableGrid1"/>
        <w:tblW w:w="0" w:type="auto"/>
        <w:tblLook w:val="04A0" w:firstRow="1" w:lastRow="0" w:firstColumn="1" w:lastColumn="0" w:noHBand="0" w:noVBand="1"/>
      </w:tblPr>
      <w:tblGrid>
        <w:gridCol w:w="5909"/>
        <w:gridCol w:w="3833"/>
      </w:tblGrid>
      <w:tr w:rsidR="00C11CE4" w:rsidRPr="00277BDB" w14:paraId="169EFE65" w14:textId="77777777" w:rsidTr="00C11CE4">
        <w:trPr>
          <w:trHeight w:hRule="exact" w:val="379"/>
        </w:trPr>
        <w:tc>
          <w:tcPr>
            <w:tcW w:w="0" w:type="auto"/>
            <w:gridSpan w:val="2"/>
            <w:shd w:val="clear" w:color="auto" w:fill="FFFF00"/>
          </w:tcPr>
          <w:p w14:paraId="04F719A2" w14:textId="2394E7A9" w:rsidR="00C11CE4" w:rsidRPr="00B21309" w:rsidRDefault="00C11CE4" w:rsidP="00277BDB">
            <w:pPr>
              <w:spacing w:after="331"/>
              <w:rPr>
                <w:rFonts w:ascii="Arial" w:hAnsi="Arial" w:cs="Arial"/>
                <w:b/>
                <w:bCs/>
                <w:color w:val="000000"/>
                <w:sz w:val="22"/>
                <w:szCs w:val="22"/>
              </w:rPr>
            </w:pPr>
            <w:r w:rsidRPr="00B21309">
              <w:rPr>
                <w:rFonts w:ascii="Arial" w:hAnsi="Arial" w:cs="Arial"/>
                <w:b/>
                <w:bCs/>
                <w:color w:val="000000"/>
                <w:sz w:val="22"/>
                <w:szCs w:val="22"/>
              </w:rPr>
              <w:t xml:space="preserve">Table 4. </w:t>
            </w:r>
            <w:bookmarkStart w:id="1" w:name="_Hlk33641172"/>
            <w:r w:rsidRPr="00B21309">
              <w:rPr>
                <w:rFonts w:ascii="Arial" w:hAnsi="Arial" w:cs="Arial"/>
                <w:b/>
                <w:bCs/>
                <w:color w:val="000000"/>
                <w:sz w:val="22"/>
                <w:szCs w:val="22"/>
              </w:rPr>
              <w:t xml:space="preserve">Direct and Indirect Hemoglobin Doping </w:t>
            </w:r>
            <w:bookmarkEnd w:id="1"/>
            <w:r w:rsidRPr="00B21309">
              <w:rPr>
                <w:rFonts w:ascii="Arial" w:hAnsi="Arial" w:cs="Arial"/>
                <w:b/>
                <w:bCs/>
                <w:color w:val="000000"/>
                <w:sz w:val="22"/>
                <w:szCs w:val="22"/>
              </w:rPr>
              <w:t>and Detection Tests</w:t>
            </w:r>
          </w:p>
        </w:tc>
      </w:tr>
      <w:tr w:rsidR="00277BDB" w:rsidRPr="00277BDB" w14:paraId="364B00F0" w14:textId="77777777" w:rsidTr="00C11CE4">
        <w:trPr>
          <w:trHeight w:hRule="exact" w:val="352"/>
        </w:trPr>
        <w:tc>
          <w:tcPr>
            <w:tcW w:w="0" w:type="auto"/>
            <w:hideMark/>
          </w:tcPr>
          <w:p w14:paraId="1237853D" w14:textId="77777777" w:rsidR="00277BDB" w:rsidRPr="00B21309" w:rsidRDefault="00277BDB" w:rsidP="00277BDB">
            <w:pPr>
              <w:spacing w:after="331"/>
              <w:rPr>
                <w:rFonts w:ascii="Arial" w:hAnsi="Arial" w:cs="Arial"/>
                <w:color w:val="000000"/>
                <w:sz w:val="22"/>
                <w:szCs w:val="22"/>
              </w:rPr>
            </w:pPr>
            <w:r w:rsidRPr="00B21309">
              <w:rPr>
                <w:rFonts w:ascii="Arial" w:hAnsi="Arial" w:cs="Arial"/>
                <w:b/>
                <w:bCs/>
                <w:color w:val="000000"/>
                <w:sz w:val="22"/>
                <w:szCs w:val="22"/>
              </w:rPr>
              <w:t>Doping Mechanism</w:t>
            </w:r>
          </w:p>
        </w:tc>
        <w:tc>
          <w:tcPr>
            <w:tcW w:w="0" w:type="auto"/>
            <w:hideMark/>
          </w:tcPr>
          <w:p w14:paraId="76FF2C14" w14:textId="77777777" w:rsidR="00277BDB" w:rsidRPr="00B21309" w:rsidRDefault="00277BDB" w:rsidP="00277BDB">
            <w:pPr>
              <w:spacing w:after="331"/>
              <w:rPr>
                <w:rFonts w:ascii="Arial" w:hAnsi="Arial" w:cs="Arial"/>
                <w:color w:val="000000"/>
                <w:sz w:val="22"/>
                <w:szCs w:val="22"/>
              </w:rPr>
            </w:pPr>
            <w:r w:rsidRPr="00B21309">
              <w:rPr>
                <w:rFonts w:ascii="Arial" w:hAnsi="Arial" w:cs="Arial"/>
                <w:b/>
                <w:bCs/>
                <w:color w:val="000000"/>
                <w:sz w:val="22"/>
                <w:szCs w:val="22"/>
              </w:rPr>
              <w:t>Detection</w:t>
            </w:r>
          </w:p>
        </w:tc>
      </w:tr>
      <w:tr w:rsidR="00277BDB" w:rsidRPr="00277BDB" w14:paraId="4EC4C3E5" w14:textId="77777777" w:rsidTr="00C11CE4">
        <w:trPr>
          <w:trHeight w:hRule="exact" w:val="361"/>
        </w:trPr>
        <w:tc>
          <w:tcPr>
            <w:tcW w:w="0" w:type="auto"/>
            <w:hideMark/>
          </w:tcPr>
          <w:p w14:paraId="766FD2D2" w14:textId="77777777" w:rsidR="00277BDB" w:rsidRPr="00B21309" w:rsidRDefault="00277BDB" w:rsidP="00277BDB">
            <w:pPr>
              <w:spacing w:after="331"/>
              <w:rPr>
                <w:rFonts w:ascii="Arial" w:hAnsi="Arial" w:cs="Arial"/>
                <w:color w:val="000000"/>
                <w:sz w:val="22"/>
                <w:szCs w:val="22"/>
              </w:rPr>
            </w:pPr>
            <w:r w:rsidRPr="00B21309">
              <w:rPr>
                <w:rFonts w:ascii="Arial" w:hAnsi="Arial" w:cs="Arial"/>
                <w:b/>
                <w:bCs/>
                <w:color w:val="000000"/>
                <w:sz w:val="22"/>
                <w:szCs w:val="22"/>
              </w:rPr>
              <w:t>Direct (Blood transfusion)</w:t>
            </w:r>
          </w:p>
        </w:tc>
        <w:tc>
          <w:tcPr>
            <w:tcW w:w="0" w:type="auto"/>
            <w:hideMark/>
          </w:tcPr>
          <w:p w14:paraId="3AF7C81D" w14:textId="77777777" w:rsidR="00277BDB" w:rsidRPr="00B21309" w:rsidRDefault="00277BDB" w:rsidP="00277BDB">
            <w:pPr>
              <w:spacing w:after="331"/>
              <w:rPr>
                <w:rFonts w:ascii="Arial" w:hAnsi="Arial" w:cs="Arial"/>
                <w:color w:val="000000"/>
                <w:sz w:val="22"/>
                <w:szCs w:val="22"/>
              </w:rPr>
            </w:pPr>
          </w:p>
        </w:tc>
      </w:tr>
      <w:tr w:rsidR="00277BDB" w:rsidRPr="00277BDB" w14:paraId="4A5282B8" w14:textId="77777777" w:rsidTr="00277BDB">
        <w:trPr>
          <w:trHeight w:hRule="exact" w:val="576"/>
        </w:trPr>
        <w:tc>
          <w:tcPr>
            <w:tcW w:w="0" w:type="auto"/>
            <w:hideMark/>
          </w:tcPr>
          <w:p w14:paraId="6D9C0D58" w14:textId="77777777"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Heterologous</w:t>
            </w:r>
          </w:p>
        </w:tc>
        <w:tc>
          <w:tcPr>
            <w:tcW w:w="0" w:type="auto"/>
            <w:hideMark/>
          </w:tcPr>
          <w:p w14:paraId="16B8CB0E" w14:textId="77777777"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Flow cytometry: bimodal population of blood group antigens</w:t>
            </w:r>
          </w:p>
        </w:tc>
      </w:tr>
      <w:tr w:rsidR="00277BDB" w:rsidRPr="00277BDB" w14:paraId="09557D7D" w14:textId="77777777" w:rsidTr="00F279C1">
        <w:trPr>
          <w:trHeight w:hRule="exact" w:val="1495"/>
        </w:trPr>
        <w:tc>
          <w:tcPr>
            <w:tcW w:w="0" w:type="auto"/>
            <w:hideMark/>
          </w:tcPr>
          <w:p w14:paraId="5A6DB43E" w14:textId="77777777"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Autologous</w:t>
            </w:r>
          </w:p>
        </w:tc>
        <w:tc>
          <w:tcPr>
            <w:tcW w:w="0" w:type="auto"/>
            <w:hideMark/>
          </w:tcPr>
          <w:p w14:paraId="76B2801E" w14:textId="4C5569E5" w:rsidR="00F279C1" w:rsidRPr="00F279C1" w:rsidRDefault="00F279C1" w:rsidP="00F279C1">
            <w:pPr>
              <w:spacing w:line="276" w:lineRule="auto"/>
              <w:rPr>
                <w:rFonts w:ascii="Arial" w:hAnsi="Arial" w:cs="Arial"/>
                <w:color w:val="000000"/>
                <w:sz w:val="22"/>
                <w:szCs w:val="22"/>
              </w:rPr>
            </w:pPr>
            <w:r w:rsidRPr="00F279C1">
              <w:rPr>
                <w:rFonts w:ascii="Arial" w:hAnsi="Arial" w:cs="Arial"/>
                <w:color w:val="000000"/>
                <w:sz w:val="22"/>
                <w:szCs w:val="22"/>
              </w:rPr>
              <w:t xml:space="preserve">No direct detection </w:t>
            </w:r>
            <w:r w:rsidR="00D00DE2" w:rsidRPr="00F279C1">
              <w:rPr>
                <w:rFonts w:ascii="Arial" w:hAnsi="Arial" w:cs="Arial"/>
                <w:color w:val="000000"/>
                <w:sz w:val="22"/>
                <w:szCs w:val="22"/>
              </w:rPr>
              <w:t>tests</w:t>
            </w:r>
            <w:r>
              <w:rPr>
                <w:rFonts w:ascii="Arial" w:hAnsi="Arial" w:cs="Arial"/>
                <w:color w:val="000000"/>
                <w:sz w:val="22"/>
                <w:szCs w:val="22"/>
              </w:rPr>
              <w:t>.</w:t>
            </w:r>
          </w:p>
          <w:p w14:paraId="38E9F031" w14:textId="77777777" w:rsidR="00F279C1" w:rsidRPr="00F279C1" w:rsidRDefault="00F279C1" w:rsidP="00F279C1">
            <w:pPr>
              <w:spacing w:line="276" w:lineRule="auto"/>
              <w:rPr>
                <w:rFonts w:ascii="Arial" w:hAnsi="Arial" w:cs="Arial"/>
                <w:color w:val="000000"/>
                <w:sz w:val="22"/>
                <w:szCs w:val="22"/>
              </w:rPr>
            </w:pPr>
            <w:r w:rsidRPr="00F279C1">
              <w:rPr>
                <w:rFonts w:ascii="Arial" w:hAnsi="Arial" w:cs="Arial"/>
                <w:color w:val="000000"/>
                <w:sz w:val="22"/>
                <w:szCs w:val="22"/>
              </w:rPr>
              <w:t>Athletes Biological Passport Biomarkers:</w:t>
            </w:r>
          </w:p>
          <w:p w14:paraId="01B053DB" w14:textId="77777777" w:rsidR="00F279C1" w:rsidRPr="00F279C1" w:rsidRDefault="00F279C1" w:rsidP="00F279C1">
            <w:pPr>
              <w:spacing w:line="276" w:lineRule="auto"/>
              <w:rPr>
                <w:rFonts w:ascii="Arial" w:hAnsi="Arial" w:cs="Arial"/>
                <w:color w:val="000000"/>
                <w:sz w:val="22"/>
                <w:szCs w:val="22"/>
              </w:rPr>
            </w:pPr>
            <w:r w:rsidRPr="00F279C1">
              <w:rPr>
                <w:rFonts w:ascii="Arial" w:hAnsi="Arial" w:cs="Arial"/>
                <w:color w:val="000000"/>
                <w:sz w:val="22"/>
                <w:szCs w:val="22"/>
              </w:rPr>
              <w:t>Urine phthalate excretion</w:t>
            </w:r>
          </w:p>
          <w:p w14:paraId="3DA8A1D7" w14:textId="648DBA0B" w:rsidR="00277BDB" w:rsidRPr="00B21309" w:rsidRDefault="00F279C1" w:rsidP="00F279C1">
            <w:pPr>
              <w:spacing w:line="276" w:lineRule="auto"/>
              <w:rPr>
                <w:rFonts w:ascii="Arial" w:hAnsi="Arial" w:cs="Arial"/>
                <w:color w:val="000000"/>
                <w:sz w:val="22"/>
                <w:szCs w:val="22"/>
              </w:rPr>
            </w:pPr>
            <w:r w:rsidRPr="00F279C1">
              <w:rPr>
                <w:rFonts w:ascii="Arial" w:hAnsi="Arial" w:cs="Arial"/>
                <w:color w:val="000000"/>
                <w:sz w:val="22"/>
                <w:szCs w:val="22"/>
              </w:rPr>
              <w:t>Total hemoglobin mass</w:t>
            </w:r>
          </w:p>
        </w:tc>
      </w:tr>
      <w:tr w:rsidR="00277BDB" w:rsidRPr="00277BDB" w14:paraId="5702125B" w14:textId="77777777" w:rsidTr="00C11CE4">
        <w:trPr>
          <w:trHeight w:hRule="exact" w:val="388"/>
        </w:trPr>
        <w:tc>
          <w:tcPr>
            <w:tcW w:w="0" w:type="auto"/>
            <w:gridSpan w:val="2"/>
            <w:hideMark/>
          </w:tcPr>
          <w:p w14:paraId="2FBBE9B8" w14:textId="4E865E55" w:rsidR="00277BDB" w:rsidRPr="00B21309" w:rsidRDefault="00277BDB" w:rsidP="00277BDB">
            <w:pPr>
              <w:spacing w:after="331"/>
              <w:rPr>
                <w:rFonts w:ascii="Arial" w:hAnsi="Arial" w:cs="Arial"/>
                <w:color w:val="000000"/>
                <w:sz w:val="22"/>
                <w:szCs w:val="22"/>
              </w:rPr>
            </w:pPr>
            <w:r w:rsidRPr="00B21309">
              <w:rPr>
                <w:rFonts w:ascii="Arial" w:hAnsi="Arial" w:cs="Arial"/>
                <w:b/>
                <w:bCs/>
                <w:color w:val="000000"/>
                <w:sz w:val="22"/>
                <w:szCs w:val="22"/>
              </w:rPr>
              <w:t>Indirect (</w:t>
            </w:r>
            <w:r w:rsidR="00D00DE2" w:rsidRPr="00B21309">
              <w:rPr>
                <w:rFonts w:ascii="Arial" w:hAnsi="Arial" w:cs="Arial"/>
                <w:b/>
                <w:bCs/>
                <w:color w:val="000000"/>
                <w:sz w:val="22"/>
                <w:szCs w:val="22"/>
              </w:rPr>
              <w:t>Erythropoiesis</w:t>
            </w:r>
            <w:r w:rsidRPr="00B21309">
              <w:rPr>
                <w:rFonts w:ascii="Arial" w:hAnsi="Arial" w:cs="Arial"/>
                <w:b/>
                <w:bCs/>
                <w:color w:val="000000"/>
                <w:sz w:val="22"/>
                <w:szCs w:val="22"/>
              </w:rPr>
              <w:t xml:space="preserve"> stimulation)</w:t>
            </w:r>
          </w:p>
        </w:tc>
      </w:tr>
      <w:tr w:rsidR="00277BDB" w:rsidRPr="00277BDB" w14:paraId="0BF41DD9" w14:textId="77777777" w:rsidTr="00C11CE4">
        <w:trPr>
          <w:trHeight w:hRule="exact" w:val="442"/>
        </w:trPr>
        <w:tc>
          <w:tcPr>
            <w:tcW w:w="0" w:type="auto"/>
            <w:hideMark/>
          </w:tcPr>
          <w:p w14:paraId="05871716" w14:textId="77777777" w:rsidR="00277BDB" w:rsidRPr="00270693" w:rsidRDefault="00277BDB" w:rsidP="00277BDB">
            <w:pPr>
              <w:spacing w:after="331"/>
              <w:rPr>
                <w:rFonts w:ascii="Arial" w:hAnsi="Arial" w:cs="Arial"/>
                <w:i/>
                <w:iCs/>
                <w:color w:val="000000"/>
                <w:sz w:val="22"/>
                <w:szCs w:val="22"/>
              </w:rPr>
            </w:pPr>
            <w:r w:rsidRPr="00270693">
              <w:rPr>
                <w:rFonts w:ascii="Arial" w:hAnsi="Arial" w:cs="Arial"/>
                <w:i/>
                <w:iCs/>
                <w:color w:val="000000"/>
                <w:sz w:val="22"/>
                <w:szCs w:val="22"/>
              </w:rPr>
              <w:t>Direct</w:t>
            </w:r>
          </w:p>
        </w:tc>
        <w:tc>
          <w:tcPr>
            <w:tcW w:w="0" w:type="auto"/>
            <w:hideMark/>
          </w:tcPr>
          <w:p w14:paraId="2A8D5B4B" w14:textId="77777777" w:rsidR="00277BDB" w:rsidRPr="00B21309" w:rsidRDefault="00277BDB" w:rsidP="00277BDB">
            <w:pPr>
              <w:spacing w:after="331"/>
              <w:rPr>
                <w:rFonts w:ascii="Arial" w:hAnsi="Arial" w:cs="Arial"/>
                <w:color w:val="000000"/>
                <w:sz w:val="22"/>
                <w:szCs w:val="22"/>
              </w:rPr>
            </w:pPr>
          </w:p>
        </w:tc>
      </w:tr>
      <w:tr w:rsidR="00277BDB" w:rsidRPr="00277BDB" w14:paraId="510AB3BA" w14:textId="77777777" w:rsidTr="00C11CE4">
        <w:trPr>
          <w:trHeight w:hRule="exact" w:val="451"/>
        </w:trPr>
        <w:tc>
          <w:tcPr>
            <w:tcW w:w="0" w:type="auto"/>
            <w:hideMark/>
          </w:tcPr>
          <w:p w14:paraId="2F29B9E4" w14:textId="0D6C8870"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rhEpo &amp; biosimilars (&gt;100)</w:t>
            </w:r>
            <w:r w:rsidR="00F279C1">
              <w:rPr>
                <w:rFonts w:ascii="Arial" w:hAnsi="Arial" w:cs="Arial"/>
                <w:color w:val="000000"/>
                <w:sz w:val="22"/>
                <w:szCs w:val="22"/>
              </w:rPr>
              <w:t xml:space="preserve"> </w:t>
            </w:r>
            <w:r w:rsidRPr="00B21309">
              <w:rPr>
                <w:rFonts w:ascii="Arial" w:hAnsi="Arial" w:cs="Arial"/>
                <w:color w:val="000000"/>
                <w:sz w:val="22"/>
                <w:szCs w:val="22"/>
              </w:rPr>
              <w:t>Epo analogs</w:t>
            </w:r>
          </w:p>
        </w:tc>
        <w:tc>
          <w:tcPr>
            <w:tcW w:w="0" w:type="auto"/>
            <w:hideMark/>
          </w:tcPr>
          <w:p w14:paraId="6ECD322C" w14:textId="77777777"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Urine double immunoblot, (LC-MS)</w:t>
            </w:r>
          </w:p>
        </w:tc>
      </w:tr>
      <w:tr w:rsidR="00277BDB" w:rsidRPr="00277BDB" w14:paraId="00ACE330" w14:textId="77777777" w:rsidTr="00C11CE4">
        <w:trPr>
          <w:trHeight w:hRule="exact" w:val="370"/>
        </w:trPr>
        <w:tc>
          <w:tcPr>
            <w:tcW w:w="0" w:type="auto"/>
            <w:hideMark/>
          </w:tcPr>
          <w:p w14:paraId="229DB639" w14:textId="77777777" w:rsidR="00277BDB" w:rsidRPr="00270693" w:rsidRDefault="00277BDB" w:rsidP="00277BDB">
            <w:pPr>
              <w:spacing w:after="331"/>
              <w:rPr>
                <w:rFonts w:ascii="Arial" w:hAnsi="Arial" w:cs="Arial"/>
                <w:i/>
                <w:iCs/>
                <w:color w:val="000000"/>
                <w:sz w:val="22"/>
                <w:szCs w:val="22"/>
              </w:rPr>
            </w:pPr>
            <w:r w:rsidRPr="00270693">
              <w:rPr>
                <w:rFonts w:ascii="Arial" w:hAnsi="Arial" w:cs="Arial"/>
                <w:i/>
                <w:iCs/>
                <w:color w:val="000000"/>
                <w:sz w:val="22"/>
                <w:szCs w:val="22"/>
              </w:rPr>
              <w:t>Indirect</w:t>
            </w:r>
          </w:p>
        </w:tc>
        <w:tc>
          <w:tcPr>
            <w:tcW w:w="0" w:type="auto"/>
            <w:hideMark/>
          </w:tcPr>
          <w:p w14:paraId="17645F68" w14:textId="77777777" w:rsidR="00277BDB" w:rsidRPr="00B21309" w:rsidRDefault="00277BDB" w:rsidP="00277BDB">
            <w:pPr>
              <w:spacing w:after="331"/>
              <w:rPr>
                <w:rFonts w:ascii="Arial" w:hAnsi="Arial" w:cs="Arial"/>
                <w:color w:val="000000"/>
                <w:sz w:val="22"/>
                <w:szCs w:val="22"/>
              </w:rPr>
            </w:pPr>
          </w:p>
        </w:tc>
      </w:tr>
      <w:tr w:rsidR="00277BDB" w:rsidRPr="00277BDB" w14:paraId="3CBEB26F" w14:textId="77777777" w:rsidTr="00C11CE4">
        <w:trPr>
          <w:trHeight w:hRule="exact" w:val="433"/>
        </w:trPr>
        <w:tc>
          <w:tcPr>
            <w:tcW w:w="0" w:type="auto"/>
            <w:hideMark/>
          </w:tcPr>
          <w:p w14:paraId="03946A14" w14:textId="631367C3"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Hypoxia</w:t>
            </w:r>
            <w:r w:rsidR="00270693">
              <w:rPr>
                <w:rFonts w:ascii="Arial" w:hAnsi="Arial" w:cs="Arial"/>
                <w:color w:val="000000"/>
                <w:sz w:val="22"/>
                <w:szCs w:val="22"/>
              </w:rPr>
              <w:t xml:space="preserve"> </w:t>
            </w:r>
            <w:r w:rsidRPr="00B21309">
              <w:rPr>
                <w:rFonts w:ascii="Arial" w:hAnsi="Arial" w:cs="Arial"/>
                <w:color w:val="000000"/>
                <w:sz w:val="22"/>
                <w:szCs w:val="22"/>
              </w:rPr>
              <w:t>altitude training, hypoxic sleep area</w:t>
            </w:r>
          </w:p>
        </w:tc>
        <w:tc>
          <w:tcPr>
            <w:tcW w:w="0" w:type="auto"/>
            <w:hideMark/>
          </w:tcPr>
          <w:p w14:paraId="6FB6393C" w14:textId="77777777"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Not banned</w:t>
            </w:r>
          </w:p>
        </w:tc>
      </w:tr>
      <w:tr w:rsidR="00277BDB" w:rsidRPr="00277BDB" w14:paraId="6C439D4E" w14:textId="77777777" w:rsidTr="00277BDB">
        <w:trPr>
          <w:trHeight w:hRule="exact" w:val="576"/>
        </w:trPr>
        <w:tc>
          <w:tcPr>
            <w:tcW w:w="0" w:type="auto"/>
            <w:hideMark/>
          </w:tcPr>
          <w:p w14:paraId="7AD01BAC" w14:textId="43F6FBD2"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Hypoxia-mimetics</w:t>
            </w:r>
            <w:r w:rsidR="00270693">
              <w:rPr>
                <w:rFonts w:ascii="Arial" w:hAnsi="Arial" w:cs="Arial"/>
                <w:color w:val="000000"/>
                <w:sz w:val="22"/>
                <w:szCs w:val="22"/>
              </w:rPr>
              <w:t xml:space="preserve">: </w:t>
            </w:r>
            <w:r w:rsidRPr="00B21309">
              <w:rPr>
                <w:rFonts w:ascii="Arial" w:hAnsi="Arial" w:cs="Arial"/>
                <w:color w:val="000000"/>
                <w:sz w:val="22"/>
                <w:szCs w:val="22"/>
              </w:rPr>
              <w:t>hypoxia-inducible factor &amp; stabilizers, iron chelation, cobalt, 2,3 DPG analogs</w:t>
            </w:r>
          </w:p>
        </w:tc>
        <w:tc>
          <w:tcPr>
            <w:tcW w:w="0" w:type="auto"/>
            <w:hideMark/>
          </w:tcPr>
          <w:p w14:paraId="1CC27D0A" w14:textId="77777777"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LC-MS/MS</w:t>
            </w:r>
          </w:p>
        </w:tc>
      </w:tr>
      <w:tr w:rsidR="00277BDB" w:rsidRPr="00277BDB" w14:paraId="7553EB34" w14:textId="77777777" w:rsidTr="00C11CE4">
        <w:trPr>
          <w:trHeight w:hRule="exact" w:val="424"/>
        </w:trPr>
        <w:tc>
          <w:tcPr>
            <w:tcW w:w="0" w:type="auto"/>
            <w:hideMark/>
          </w:tcPr>
          <w:p w14:paraId="78F6ADC5" w14:textId="75278998"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Artificial O</w:t>
            </w:r>
            <w:r w:rsidRPr="00B21309">
              <w:rPr>
                <w:rFonts w:ascii="Arial" w:hAnsi="Arial" w:cs="Arial"/>
                <w:color w:val="000000"/>
                <w:sz w:val="22"/>
                <w:szCs w:val="22"/>
                <w:vertAlign w:val="subscript"/>
              </w:rPr>
              <w:t>2</w:t>
            </w:r>
            <w:r w:rsidRPr="00B21309">
              <w:rPr>
                <w:rFonts w:ascii="Arial" w:hAnsi="Arial" w:cs="Arial"/>
                <w:color w:val="000000"/>
                <w:sz w:val="22"/>
                <w:szCs w:val="22"/>
              </w:rPr>
              <w:t xml:space="preserve"> carriers</w:t>
            </w:r>
            <w:r w:rsidR="00270693">
              <w:rPr>
                <w:rFonts w:ascii="Arial" w:hAnsi="Arial" w:cs="Arial"/>
                <w:color w:val="000000"/>
                <w:sz w:val="22"/>
                <w:szCs w:val="22"/>
              </w:rPr>
              <w:t xml:space="preserve">: </w:t>
            </w:r>
            <w:r w:rsidRPr="00B21309">
              <w:rPr>
                <w:rFonts w:ascii="Arial" w:hAnsi="Arial" w:cs="Arial"/>
                <w:color w:val="000000"/>
                <w:sz w:val="22"/>
                <w:szCs w:val="22"/>
              </w:rPr>
              <w:t>HbOC, perfluorocarbons</w:t>
            </w:r>
          </w:p>
        </w:tc>
        <w:tc>
          <w:tcPr>
            <w:tcW w:w="0" w:type="auto"/>
            <w:hideMark/>
          </w:tcPr>
          <w:p w14:paraId="2A756943" w14:textId="77777777" w:rsidR="00277BDB" w:rsidRPr="00B21309" w:rsidRDefault="00277BDB" w:rsidP="00277BDB">
            <w:pPr>
              <w:spacing w:after="331"/>
              <w:rPr>
                <w:rFonts w:ascii="Arial" w:hAnsi="Arial" w:cs="Arial"/>
                <w:color w:val="000000"/>
                <w:sz w:val="22"/>
                <w:szCs w:val="22"/>
              </w:rPr>
            </w:pPr>
            <w:r w:rsidRPr="00B21309">
              <w:rPr>
                <w:rFonts w:ascii="Arial" w:hAnsi="Arial" w:cs="Arial"/>
                <w:color w:val="000000"/>
                <w:sz w:val="22"/>
                <w:szCs w:val="22"/>
              </w:rPr>
              <w:t>LC-MS/MS</w:t>
            </w:r>
          </w:p>
        </w:tc>
      </w:tr>
    </w:tbl>
    <w:p w14:paraId="1B94230D" w14:textId="3ECAE1FB" w:rsidR="00277BDB" w:rsidRDefault="00277BDB" w:rsidP="00E9659C">
      <w:pPr>
        <w:spacing w:after="0"/>
        <w:rPr>
          <w:rFonts w:ascii="Arial" w:hAnsi="Arial" w:cs="Arial"/>
        </w:rPr>
      </w:pPr>
    </w:p>
    <w:p w14:paraId="084C33C4" w14:textId="0893F109" w:rsidR="00C11CE4" w:rsidRPr="00E9659C" w:rsidRDefault="00C11CE4" w:rsidP="00E9659C">
      <w:pPr>
        <w:spacing w:after="0"/>
        <w:rPr>
          <w:rFonts w:ascii="Arial" w:hAnsi="Arial" w:cs="Arial"/>
        </w:rPr>
      </w:pPr>
      <w:r>
        <w:rPr>
          <w:rFonts w:ascii="Arial" w:hAnsi="Arial" w:cs="Arial"/>
          <w:noProof/>
        </w:rPr>
        <w:lastRenderedPageBreak/>
        <w:drawing>
          <wp:inline distT="0" distB="0" distL="0" distR="0" wp14:anchorId="2E92A223" wp14:editId="51C09A98">
            <wp:extent cx="5258534" cy="3943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258534" cy="3943900"/>
                    </a:xfrm>
                    <a:prstGeom prst="rect">
                      <a:avLst/>
                    </a:prstGeom>
                  </pic:spPr>
                </pic:pic>
              </a:graphicData>
            </a:graphic>
          </wp:inline>
        </w:drawing>
      </w:r>
    </w:p>
    <w:p w14:paraId="2559506B" w14:textId="1E3F8420" w:rsidR="00C130E4" w:rsidRDefault="00C11CE4" w:rsidP="00E9659C">
      <w:pPr>
        <w:spacing w:after="0"/>
        <w:rPr>
          <w:rFonts w:ascii="&amp;quot" w:hAnsi="&amp;quot"/>
          <w:b/>
          <w:bCs/>
          <w:color w:val="000000"/>
          <w:sz w:val="24"/>
          <w:szCs w:val="24"/>
        </w:rPr>
      </w:pPr>
      <w:r w:rsidRPr="00C11CE4">
        <w:rPr>
          <w:rFonts w:ascii="Arial" w:hAnsi="Arial" w:cs="Arial"/>
          <w:b/>
          <w:bCs/>
        </w:rPr>
        <w:t>Figure 5.</w:t>
      </w:r>
      <w:r>
        <w:rPr>
          <w:rFonts w:ascii="Arial" w:hAnsi="Arial" w:cs="Arial"/>
        </w:rPr>
        <w:t xml:space="preserve"> </w:t>
      </w:r>
      <w:r w:rsidRPr="00C11CE4">
        <w:rPr>
          <w:rFonts w:ascii="&amp;quot" w:hAnsi="&amp;quot"/>
          <w:b/>
          <w:bCs/>
          <w:color w:val="000000"/>
          <w:sz w:val="24"/>
          <w:szCs w:val="24"/>
        </w:rPr>
        <w:t>Direct and Indirect Hemoglobin Doping</w:t>
      </w:r>
    </w:p>
    <w:p w14:paraId="05BC8D2E" w14:textId="77777777" w:rsidR="00C11CE4" w:rsidRPr="00E9659C" w:rsidRDefault="00C11CE4" w:rsidP="00E9659C">
      <w:pPr>
        <w:spacing w:after="0"/>
        <w:rPr>
          <w:rFonts w:ascii="Arial" w:hAnsi="Arial" w:cs="Arial"/>
        </w:rPr>
      </w:pPr>
    </w:p>
    <w:p w14:paraId="6E6EDC14" w14:textId="7932EA6D" w:rsidR="00A0140A" w:rsidRPr="00995A5D" w:rsidRDefault="00A0140A" w:rsidP="00E9659C">
      <w:pPr>
        <w:spacing w:after="0"/>
        <w:rPr>
          <w:rFonts w:ascii="Arial" w:hAnsi="Arial" w:cs="Arial"/>
          <w:b/>
          <w:iCs/>
          <w:color w:val="00B050"/>
        </w:rPr>
      </w:pPr>
      <w:r w:rsidRPr="00995A5D">
        <w:rPr>
          <w:rFonts w:ascii="Arial" w:hAnsi="Arial" w:cs="Arial"/>
          <w:b/>
          <w:iCs/>
          <w:color w:val="00B050"/>
        </w:rPr>
        <w:t xml:space="preserve">Blood </w:t>
      </w:r>
      <w:r w:rsidR="008D2811" w:rsidRPr="00995A5D">
        <w:rPr>
          <w:rFonts w:ascii="Arial" w:hAnsi="Arial" w:cs="Arial"/>
          <w:b/>
          <w:iCs/>
          <w:color w:val="00B050"/>
        </w:rPr>
        <w:t>T</w:t>
      </w:r>
      <w:r w:rsidRPr="00995A5D">
        <w:rPr>
          <w:rFonts w:ascii="Arial" w:hAnsi="Arial" w:cs="Arial"/>
          <w:b/>
          <w:iCs/>
          <w:color w:val="00B050"/>
        </w:rPr>
        <w:t>ransfusion</w:t>
      </w:r>
    </w:p>
    <w:p w14:paraId="2DFDE8D9" w14:textId="77777777" w:rsidR="00A0140A" w:rsidRPr="00E9659C" w:rsidRDefault="00A0140A" w:rsidP="00E9659C">
      <w:pPr>
        <w:spacing w:after="0"/>
        <w:rPr>
          <w:rFonts w:ascii="Arial" w:hAnsi="Arial" w:cs="Arial"/>
        </w:rPr>
      </w:pPr>
    </w:p>
    <w:p w14:paraId="00DA90CC" w14:textId="2D80D11D" w:rsidR="00C44DF5" w:rsidRPr="00E9659C" w:rsidRDefault="00D53433" w:rsidP="00E9659C">
      <w:pPr>
        <w:spacing w:after="0"/>
        <w:rPr>
          <w:rFonts w:ascii="Arial" w:hAnsi="Arial" w:cs="Arial"/>
        </w:rPr>
      </w:pPr>
      <w:r w:rsidRPr="00E9659C">
        <w:rPr>
          <w:rFonts w:ascii="Arial" w:hAnsi="Arial" w:cs="Arial"/>
        </w:rPr>
        <w:t>T</w:t>
      </w:r>
      <w:r w:rsidR="006C1736" w:rsidRPr="00E9659C">
        <w:rPr>
          <w:rFonts w:ascii="Arial" w:hAnsi="Arial" w:cs="Arial"/>
        </w:rPr>
        <w:t xml:space="preserve">ransfusion </w:t>
      </w:r>
      <w:r w:rsidRPr="00E9659C">
        <w:rPr>
          <w:rFonts w:ascii="Arial" w:hAnsi="Arial" w:cs="Arial"/>
        </w:rPr>
        <w:t xml:space="preserve">may involve either </w:t>
      </w:r>
      <w:r w:rsidR="006C1736" w:rsidRPr="00E9659C">
        <w:rPr>
          <w:rFonts w:ascii="Arial" w:hAnsi="Arial" w:cs="Arial"/>
        </w:rPr>
        <w:t>another person’s (</w:t>
      </w:r>
      <w:r w:rsidR="001A7176" w:rsidRPr="00E9659C">
        <w:rPr>
          <w:rFonts w:ascii="Arial" w:hAnsi="Arial" w:cs="Arial"/>
        </w:rPr>
        <w:t>h</w:t>
      </w:r>
      <w:r w:rsidR="00082AE4" w:rsidRPr="00E9659C">
        <w:rPr>
          <w:rFonts w:ascii="Arial" w:hAnsi="Arial" w:cs="Arial"/>
        </w:rPr>
        <w:t>omol</w:t>
      </w:r>
      <w:r w:rsidR="001A7176" w:rsidRPr="00E9659C">
        <w:rPr>
          <w:rFonts w:ascii="Arial" w:hAnsi="Arial" w:cs="Arial"/>
        </w:rPr>
        <w:t>ogous</w:t>
      </w:r>
      <w:r w:rsidR="006C1736" w:rsidRPr="00E9659C">
        <w:rPr>
          <w:rFonts w:ascii="Arial" w:hAnsi="Arial" w:cs="Arial"/>
        </w:rPr>
        <w:t>) or the athlete</w:t>
      </w:r>
      <w:r w:rsidR="00EB7AC2" w:rsidRPr="00E9659C">
        <w:rPr>
          <w:rFonts w:ascii="Arial" w:hAnsi="Arial" w:cs="Arial"/>
        </w:rPr>
        <w:t>’</w:t>
      </w:r>
      <w:r w:rsidR="006C1736" w:rsidRPr="00E9659C">
        <w:rPr>
          <w:rFonts w:ascii="Arial" w:hAnsi="Arial" w:cs="Arial"/>
        </w:rPr>
        <w:t>s own (autologous) blood administered prior to a contest</w:t>
      </w:r>
      <w:r w:rsidR="00AF498E" w:rsidRPr="00E9659C">
        <w:rPr>
          <w:rFonts w:ascii="Arial" w:hAnsi="Arial" w:cs="Arial"/>
        </w:rPr>
        <w:t xml:space="preserve"> to acutely increase circulating hemoglobin</w:t>
      </w:r>
      <w:r w:rsidR="006C1736" w:rsidRPr="00E9659C">
        <w:rPr>
          <w:rFonts w:ascii="Arial" w:hAnsi="Arial" w:cs="Arial"/>
        </w:rPr>
        <w:t xml:space="preserve">. </w:t>
      </w:r>
      <w:r w:rsidR="00082AE4" w:rsidRPr="00E9659C">
        <w:rPr>
          <w:rFonts w:ascii="Arial" w:hAnsi="Arial" w:cs="Arial"/>
        </w:rPr>
        <w:t>Hom</w:t>
      </w:r>
      <w:r w:rsidR="00B628CF" w:rsidRPr="00E9659C">
        <w:rPr>
          <w:rFonts w:ascii="Arial" w:hAnsi="Arial" w:cs="Arial"/>
        </w:rPr>
        <w:t xml:space="preserve">ologous </w:t>
      </w:r>
      <w:r w:rsidR="00AF498E" w:rsidRPr="00E9659C">
        <w:rPr>
          <w:rFonts w:ascii="Arial" w:hAnsi="Arial" w:cs="Arial"/>
        </w:rPr>
        <w:t xml:space="preserve">blood can be transfused </w:t>
      </w:r>
      <w:r w:rsidR="00C44DF5" w:rsidRPr="00E9659C">
        <w:rPr>
          <w:rFonts w:ascii="Arial" w:hAnsi="Arial" w:cs="Arial"/>
        </w:rPr>
        <w:t xml:space="preserve">at </w:t>
      </w:r>
      <w:r w:rsidR="00AF498E" w:rsidRPr="00E9659C">
        <w:rPr>
          <w:rFonts w:ascii="Arial" w:hAnsi="Arial" w:cs="Arial"/>
        </w:rPr>
        <w:t xml:space="preserve">any convenient time to </w:t>
      </w:r>
      <w:r w:rsidR="00DE16D0" w:rsidRPr="00E9659C">
        <w:rPr>
          <w:rFonts w:ascii="Arial" w:hAnsi="Arial" w:cs="Arial"/>
        </w:rPr>
        <w:t xml:space="preserve">enhance </w:t>
      </w:r>
      <w:r w:rsidR="00C44DF5" w:rsidRPr="00E9659C">
        <w:rPr>
          <w:rFonts w:ascii="Arial" w:hAnsi="Arial" w:cs="Arial"/>
        </w:rPr>
        <w:t>performance in competition but when performed by untrained personal in non-clinical environments risks transfusion reaction</w:t>
      </w:r>
      <w:r w:rsidR="009029E5" w:rsidRPr="00E9659C">
        <w:rPr>
          <w:rFonts w:ascii="Arial" w:hAnsi="Arial" w:cs="Arial"/>
        </w:rPr>
        <w:t>,</w:t>
      </w:r>
      <w:r w:rsidR="00C44DF5" w:rsidRPr="00E9659C">
        <w:rPr>
          <w:rFonts w:ascii="Arial" w:hAnsi="Arial" w:cs="Arial"/>
        </w:rPr>
        <w:t xml:space="preserve"> blood-borne </w:t>
      </w:r>
      <w:r w:rsidR="009029E5" w:rsidRPr="00E9659C">
        <w:rPr>
          <w:rFonts w:ascii="Arial" w:hAnsi="Arial" w:cs="Arial"/>
        </w:rPr>
        <w:t xml:space="preserve">infectious </w:t>
      </w:r>
      <w:r w:rsidR="00C44DF5" w:rsidRPr="00E9659C">
        <w:rPr>
          <w:rFonts w:ascii="Arial" w:hAnsi="Arial" w:cs="Arial"/>
        </w:rPr>
        <w:t>disease</w:t>
      </w:r>
      <w:r w:rsidR="00C11CE4">
        <w:rPr>
          <w:rFonts w:ascii="Arial" w:hAnsi="Arial" w:cs="Arial"/>
        </w:rPr>
        <w:t>,</w:t>
      </w:r>
      <w:r w:rsidR="009029E5" w:rsidRPr="00E9659C">
        <w:rPr>
          <w:rFonts w:ascii="Arial" w:hAnsi="Arial" w:cs="Arial"/>
        </w:rPr>
        <w:t xml:space="preserve"> and iron overload</w:t>
      </w:r>
      <w:r w:rsidR="00C44DF5" w:rsidRPr="00E9659C">
        <w:rPr>
          <w:rFonts w:ascii="Arial" w:hAnsi="Arial" w:cs="Arial"/>
        </w:rPr>
        <w:t xml:space="preserve">. By contrast, autologous transfusion </w:t>
      </w:r>
      <w:r w:rsidR="00AF498E" w:rsidRPr="00E9659C">
        <w:rPr>
          <w:rFonts w:ascii="Arial" w:hAnsi="Arial" w:cs="Arial"/>
        </w:rPr>
        <w:t xml:space="preserve">reduces health risks but </w:t>
      </w:r>
      <w:r w:rsidR="00C44DF5" w:rsidRPr="00E9659C">
        <w:rPr>
          <w:rFonts w:ascii="Arial" w:hAnsi="Arial" w:cs="Arial"/>
        </w:rPr>
        <w:t xml:space="preserve">requires complex </w:t>
      </w:r>
      <w:r w:rsidR="00AF498E" w:rsidRPr="00E9659C">
        <w:rPr>
          <w:rFonts w:ascii="Arial" w:hAnsi="Arial" w:cs="Arial"/>
        </w:rPr>
        <w:t xml:space="preserve">coordination as </w:t>
      </w:r>
      <w:r w:rsidR="00C44DF5" w:rsidRPr="00E9659C">
        <w:rPr>
          <w:rFonts w:ascii="Arial" w:hAnsi="Arial" w:cs="Arial"/>
        </w:rPr>
        <w:t xml:space="preserve">venesection itself is detrimental to performance, and </w:t>
      </w:r>
      <w:r w:rsidR="00FF2A78" w:rsidRPr="00E9659C">
        <w:rPr>
          <w:rFonts w:ascii="Arial" w:hAnsi="Arial" w:cs="Arial"/>
        </w:rPr>
        <w:t xml:space="preserve">it </w:t>
      </w:r>
      <w:r w:rsidR="00C44DF5" w:rsidRPr="00E9659C">
        <w:rPr>
          <w:rFonts w:ascii="Arial" w:hAnsi="Arial" w:cs="Arial"/>
        </w:rPr>
        <w:t xml:space="preserve">requires </w:t>
      </w:r>
      <w:r w:rsidR="00AF498E" w:rsidRPr="00E9659C">
        <w:rPr>
          <w:rFonts w:ascii="Arial" w:hAnsi="Arial" w:cs="Arial"/>
        </w:rPr>
        <w:t xml:space="preserve">balancing </w:t>
      </w:r>
      <w:r w:rsidR="00C44DF5" w:rsidRPr="00E9659C">
        <w:rPr>
          <w:rFonts w:ascii="Arial" w:hAnsi="Arial" w:cs="Arial"/>
        </w:rPr>
        <w:t>recovery from blood withdrawal</w:t>
      </w:r>
      <w:r w:rsidR="000D6BF6" w:rsidRPr="00E9659C">
        <w:rPr>
          <w:rFonts w:ascii="Arial" w:hAnsi="Arial" w:cs="Arial"/>
        </w:rPr>
        <w:t xml:space="preserve"> and</w:t>
      </w:r>
      <w:r w:rsidR="00C44DF5" w:rsidRPr="00E9659C">
        <w:rPr>
          <w:rFonts w:ascii="Arial" w:hAnsi="Arial" w:cs="Arial"/>
        </w:rPr>
        <w:t xml:space="preserve"> loss of erythrocyte viability during long-term cryostorage with training and competition schedules.</w:t>
      </w:r>
      <w:r w:rsidR="00043589" w:rsidRPr="00E9659C">
        <w:rPr>
          <w:rFonts w:ascii="Arial" w:hAnsi="Arial" w:cs="Arial"/>
        </w:rPr>
        <w:t xml:space="preserve"> </w:t>
      </w:r>
      <w:r w:rsidR="00C605F4" w:rsidRPr="00E9659C">
        <w:rPr>
          <w:rFonts w:ascii="Arial" w:hAnsi="Arial" w:cs="Arial"/>
        </w:rPr>
        <w:t xml:space="preserve">Although blood transfusion was first banned by the IOC in 1986, the </w:t>
      </w:r>
      <w:r w:rsidR="00043589" w:rsidRPr="00E9659C">
        <w:rPr>
          <w:rFonts w:ascii="Arial" w:hAnsi="Arial" w:cs="Arial"/>
        </w:rPr>
        <w:t xml:space="preserve">first </w:t>
      </w:r>
      <w:r w:rsidR="00C605F4" w:rsidRPr="00E9659C">
        <w:rPr>
          <w:rFonts w:ascii="Arial" w:hAnsi="Arial" w:cs="Arial"/>
        </w:rPr>
        <w:t xml:space="preserve">practical </w:t>
      </w:r>
      <w:r w:rsidR="00043589" w:rsidRPr="00E9659C">
        <w:rPr>
          <w:rFonts w:ascii="Arial" w:hAnsi="Arial" w:cs="Arial"/>
        </w:rPr>
        <w:t xml:space="preserve">approach to banning blood doping was the </w:t>
      </w:r>
      <w:r w:rsidR="00227AC3" w:rsidRPr="00E9659C">
        <w:rPr>
          <w:rFonts w:ascii="Arial" w:hAnsi="Arial" w:cs="Arial"/>
        </w:rPr>
        <w:t xml:space="preserve">introduction of </w:t>
      </w:r>
      <w:r w:rsidR="00043589" w:rsidRPr="00E9659C">
        <w:rPr>
          <w:rFonts w:ascii="Arial" w:hAnsi="Arial" w:cs="Arial"/>
        </w:rPr>
        <w:t xml:space="preserve">hematocrit testing </w:t>
      </w:r>
      <w:r w:rsidR="00227AC3" w:rsidRPr="00E9659C">
        <w:rPr>
          <w:rFonts w:ascii="Arial" w:hAnsi="Arial" w:cs="Arial"/>
        </w:rPr>
        <w:t>in 1997 by the international skiing and cycling federations</w:t>
      </w:r>
      <w:r w:rsidR="00B17CB3" w:rsidRPr="00E9659C">
        <w:rPr>
          <w:rFonts w:ascii="Arial" w:hAnsi="Arial" w:cs="Arial"/>
        </w:rPr>
        <w:t xml:space="preserve">. These regulations </w:t>
      </w:r>
      <w:r w:rsidR="00043589" w:rsidRPr="00E9659C">
        <w:rPr>
          <w:rFonts w:ascii="Arial" w:hAnsi="Arial" w:cs="Arial"/>
        </w:rPr>
        <w:t xml:space="preserve">excluded athletes </w:t>
      </w:r>
      <w:r w:rsidR="00227AC3" w:rsidRPr="00E9659C">
        <w:rPr>
          <w:rFonts w:ascii="Arial" w:hAnsi="Arial" w:cs="Arial"/>
        </w:rPr>
        <w:t xml:space="preserve">on health grounds </w:t>
      </w:r>
      <w:r w:rsidR="00043589" w:rsidRPr="00E9659C">
        <w:rPr>
          <w:rFonts w:ascii="Arial" w:hAnsi="Arial" w:cs="Arial"/>
        </w:rPr>
        <w:t xml:space="preserve">from </w:t>
      </w:r>
      <w:r w:rsidR="00227AC3" w:rsidRPr="00E9659C">
        <w:rPr>
          <w:rFonts w:ascii="Arial" w:hAnsi="Arial" w:cs="Arial"/>
        </w:rPr>
        <w:t xml:space="preserve">entering competition on the day if their </w:t>
      </w:r>
      <w:r w:rsidR="00043589" w:rsidRPr="00E9659C">
        <w:rPr>
          <w:rFonts w:ascii="Arial" w:hAnsi="Arial" w:cs="Arial"/>
        </w:rPr>
        <w:t>hematocrit exceed a safety threshold</w:t>
      </w:r>
      <w:r w:rsidR="00227AC3" w:rsidRPr="00E9659C">
        <w:rPr>
          <w:rFonts w:ascii="Arial" w:hAnsi="Arial" w:cs="Arial"/>
        </w:rPr>
        <w:t xml:space="preserve"> (</w:t>
      </w:r>
      <w:r w:rsidR="00043589" w:rsidRPr="00E9659C">
        <w:rPr>
          <w:rFonts w:ascii="Arial" w:hAnsi="Arial" w:cs="Arial"/>
        </w:rPr>
        <w:t>0.50</w:t>
      </w:r>
      <w:r w:rsidR="00227AC3" w:rsidRPr="00E9659C">
        <w:rPr>
          <w:rFonts w:ascii="Arial" w:hAnsi="Arial" w:cs="Arial"/>
        </w:rPr>
        <w:t>)</w:t>
      </w:r>
      <w:r w:rsidR="00043589" w:rsidRPr="00E9659C">
        <w:rPr>
          <w:rFonts w:ascii="Arial" w:hAnsi="Arial" w:cs="Arial"/>
        </w:rPr>
        <w:t xml:space="preserve">. </w:t>
      </w:r>
      <w:r w:rsidR="00B17CB3" w:rsidRPr="00E9659C">
        <w:rPr>
          <w:rFonts w:ascii="Arial" w:hAnsi="Arial" w:cs="Arial"/>
        </w:rPr>
        <w:t>However, t</w:t>
      </w:r>
      <w:r w:rsidR="00043589" w:rsidRPr="00E9659C">
        <w:rPr>
          <w:rFonts w:ascii="Arial" w:hAnsi="Arial" w:cs="Arial"/>
        </w:rPr>
        <w:t xml:space="preserve">his encouraged hematocrit titration to just below threshold and only prevented competing until hematocrit returned under that threshold, which could be </w:t>
      </w:r>
      <w:r w:rsidR="00B17CB3" w:rsidRPr="00E9659C">
        <w:rPr>
          <w:rFonts w:ascii="Arial" w:hAnsi="Arial" w:cs="Arial"/>
        </w:rPr>
        <w:t xml:space="preserve">quickly accomplished by </w:t>
      </w:r>
      <w:r w:rsidR="00043589" w:rsidRPr="00E9659C">
        <w:rPr>
          <w:rFonts w:ascii="Arial" w:hAnsi="Arial" w:cs="Arial"/>
        </w:rPr>
        <w:t xml:space="preserve">venesection. The first ADRV’s for blood manipulation involving hematocrit threshold and titration were in 2001. </w:t>
      </w:r>
    </w:p>
    <w:p w14:paraId="5BF18BEB" w14:textId="77777777" w:rsidR="00B628CF" w:rsidRPr="00E9659C" w:rsidRDefault="00B628CF" w:rsidP="00E9659C">
      <w:pPr>
        <w:spacing w:after="0"/>
        <w:rPr>
          <w:rFonts w:ascii="Arial" w:hAnsi="Arial" w:cs="Arial"/>
        </w:rPr>
      </w:pPr>
    </w:p>
    <w:p w14:paraId="5C919DD9" w14:textId="3E809ACA" w:rsidR="006D1DA4" w:rsidRPr="00E9659C" w:rsidRDefault="0021662C" w:rsidP="00E9659C">
      <w:pPr>
        <w:spacing w:after="0"/>
        <w:rPr>
          <w:rFonts w:ascii="Arial" w:hAnsi="Arial" w:cs="Arial"/>
        </w:rPr>
      </w:pPr>
      <w:r w:rsidRPr="00E9659C">
        <w:rPr>
          <w:rFonts w:ascii="Arial" w:hAnsi="Arial" w:cs="Arial"/>
        </w:rPr>
        <w:t>Homo</w:t>
      </w:r>
      <w:r w:rsidR="00EB7AC2" w:rsidRPr="00E9659C">
        <w:rPr>
          <w:rFonts w:ascii="Arial" w:hAnsi="Arial" w:cs="Arial"/>
        </w:rPr>
        <w:t>logous blood t</w:t>
      </w:r>
      <w:r w:rsidR="00C061D7" w:rsidRPr="00E9659C">
        <w:rPr>
          <w:rFonts w:ascii="Arial" w:hAnsi="Arial" w:cs="Arial"/>
        </w:rPr>
        <w:t>rans</w:t>
      </w:r>
      <w:r w:rsidR="00673B9E" w:rsidRPr="00E9659C">
        <w:rPr>
          <w:rFonts w:ascii="Arial" w:hAnsi="Arial" w:cs="Arial"/>
        </w:rPr>
        <w:t>fusion creates a bimodal population of blood group antigens whi</w:t>
      </w:r>
      <w:r w:rsidR="00520DD6" w:rsidRPr="00E9659C">
        <w:rPr>
          <w:rFonts w:ascii="Arial" w:hAnsi="Arial" w:cs="Arial"/>
        </w:rPr>
        <w:t xml:space="preserve">ch </w:t>
      </w:r>
      <w:r w:rsidR="005565BC" w:rsidRPr="00E9659C">
        <w:rPr>
          <w:rFonts w:ascii="Arial" w:hAnsi="Arial" w:cs="Arial"/>
        </w:rPr>
        <w:t xml:space="preserve">is </w:t>
      </w:r>
      <w:r w:rsidR="00EB7AC2" w:rsidRPr="00E9659C">
        <w:rPr>
          <w:rFonts w:ascii="Arial" w:hAnsi="Arial" w:cs="Arial"/>
        </w:rPr>
        <w:t xml:space="preserve">detectable </w:t>
      </w:r>
      <w:r w:rsidR="00520DD6" w:rsidRPr="00E9659C">
        <w:rPr>
          <w:rFonts w:ascii="Arial" w:hAnsi="Arial" w:cs="Arial"/>
        </w:rPr>
        <w:t>by flow cyto</w:t>
      </w:r>
      <w:r w:rsidR="00673B9E" w:rsidRPr="00E9659C">
        <w:rPr>
          <w:rFonts w:ascii="Arial" w:hAnsi="Arial" w:cs="Arial"/>
        </w:rPr>
        <w:t xml:space="preserve">metry using a panel of 12 </w:t>
      </w:r>
      <w:r w:rsidR="005565BC" w:rsidRPr="00E9659C">
        <w:rPr>
          <w:rFonts w:ascii="Arial" w:hAnsi="Arial" w:cs="Arial"/>
        </w:rPr>
        <w:t xml:space="preserve">minor </w:t>
      </w:r>
      <w:r w:rsidR="00673B9E" w:rsidRPr="00E9659C">
        <w:rPr>
          <w:rFonts w:ascii="Arial" w:hAnsi="Arial" w:cs="Arial"/>
        </w:rPr>
        <w:t>blood group antigens</w:t>
      </w:r>
      <w:r w:rsidR="00C11CE4">
        <w:rPr>
          <w:rFonts w:ascii="Arial" w:hAnsi="Arial" w:cs="Arial"/>
        </w:rPr>
        <w:t xml:space="preserve"> </w:t>
      </w:r>
      <w:r w:rsidR="00742E88" w:rsidRPr="00E9659C">
        <w:rPr>
          <w:rFonts w:ascii="Arial" w:hAnsi="Arial" w:cs="Arial"/>
        </w:rPr>
        <w:fldChar w:fldCharType="begin">
          <w:fldData xml:space="preserve">PEVuZE5vdGU+PENpdGU+PEF1dGhvcj5OZWxzb248L0F1dGhvcj48WWVhcj4yMDAzPC9ZZWFyPjxS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PEVuZE5vdGU+PENpdGU+PEF1dGhvcj5OZWxzb248L0F1dGhvcj48WWVhcj4yMDAzPC9ZZWFyPjxS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31" w:tooltip="Nelson, 2003 #5852" w:history="1">
        <w:r w:rsidR="00277BDB">
          <w:rPr>
            <w:rFonts w:ascii="Arial" w:hAnsi="Arial" w:cs="Arial"/>
            <w:noProof/>
          </w:rPr>
          <w:t>131</w:t>
        </w:r>
      </w:hyperlink>
      <w:r w:rsidR="00E9659C">
        <w:rPr>
          <w:rFonts w:ascii="Arial" w:hAnsi="Arial" w:cs="Arial"/>
          <w:noProof/>
        </w:rPr>
        <w:t>)</w:t>
      </w:r>
      <w:r w:rsidR="00742E88" w:rsidRPr="00E9659C">
        <w:rPr>
          <w:rFonts w:ascii="Arial" w:hAnsi="Arial" w:cs="Arial"/>
        </w:rPr>
        <w:fldChar w:fldCharType="end"/>
      </w:r>
      <w:r w:rsidR="000868B8" w:rsidRPr="00E9659C">
        <w:rPr>
          <w:rFonts w:ascii="Arial" w:hAnsi="Arial" w:cs="Arial"/>
        </w:rPr>
        <w:t>, from the wider array of blood group antigens</w:t>
      </w:r>
      <w:r w:rsidR="00C11CE4">
        <w:rPr>
          <w:rFonts w:ascii="Arial" w:hAnsi="Arial" w:cs="Arial"/>
        </w:rPr>
        <w:t xml:space="preserve"> </w:t>
      </w:r>
      <w:r w:rsidR="00742E88" w:rsidRPr="00E9659C">
        <w:rPr>
          <w:rFonts w:ascii="Arial" w:hAnsi="Arial" w:cs="Arial"/>
        </w:rPr>
        <w:fldChar w:fldCharType="begin">
          <w:fldData xml:space="preserve">PEVuZE5vdGU+PENpdGU+PEF1dGhvcj5DYXJ0cm9uPC9BdXRob3I+PFllYXI+MjAwMTwvWWVhcj48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PEVuZE5vdGU+PENpdGU+PEF1dGhvcj5DYXJ0cm9uPC9BdXRob3I+PFllYXI+MjAwMTwvWWVhcj48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32" w:tooltip="Cartron, 2001 #5954" w:history="1">
        <w:r w:rsidR="00277BDB">
          <w:rPr>
            <w:rFonts w:ascii="Arial" w:hAnsi="Arial" w:cs="Arial"/>
            <w:noProof/>
          </w:rPr>
          <w:t>132</w:t>
        </w:r>
      </w:hyperlink>
      <w:r w:rsidR="00E9659C">
        <w:rPr>
          <w:rFonts w:ascii="Arial" w:hAnsi="Arial" w:cs="Arial"/>
          <w:noProof/>
        </w:rPr>
        <w:t>)</w:t>
      </w:r>
      <w:r w:rsidR="00742E88" w:rsidRPr="00E9659C">
        <w:rPr>
          <w:rFonts w:ascii="Arial" w:hAnsi="Arial" w:cs="Arial"/>
        </w:rPr>
        <w:fldChar w:fldCharType="end"/>
      </w:r>
      <w:r w:rsidR="000868B8" w:rsidRPr="00E9659C">
        <w:rPr>
          <w:rFonts w:ascii="Arial" w:hAnsi="Arial" w:cs="Arial"/>
        </w:rPr>
        <w:t xml:space="preserve">, </w:t>
      </w:r>
      <w:r w:rsidR="00521503" w:rsidRPr="00E9659C">
        <w:rPr>
          <w:rFonts w:ascii="Arial" w:hAnsi="Arial" w:cs="Arial"/>
        </w:rPr>
        <w:t xml:space="preserve">which </w:t>
      </w:r>
      <w:r w:rsidR="00AF498E" w:rsidRPr="00E9659C">
        <w:rPr>
          <w:rFonts w:ascii="Arial" w:hAnsi="Arial" w:cs="Arial"/>
        </w:rPr>
        <w:t xml:space="preserve">can </w:t>
      </w:r>
      <w:r w:rsidR="00521503" w:rsidRPr="00E9659C">
        <w:rPr>
          <w:rFonts w:ascii="Arial" w:hAnsi="Arial" w:cs="Arial"/>
        </w:rPr>
        <w:t xml:space="preserve">detect </w:t>
      </w:r>
      <w:r w:rsidR="000868B8" w:rsidRPr="00E9659C">
        <w:rPr>
          <w:rFonts w:ascii="Arial" w:hAnsi="Arial" w:cs="Arial"/>
        </w:rPr>
        <w:t>a &lt;</w:t>
      </w:r>
      <w:r w:rsidR="00521503" w:rsidRPr="00E9659C">
        <w:rPr>
          <w:rFonts w:ascii="Arial" w:hAnsi="Arial" w:cs="Arial"/>
        </w:rPr>
        <w:t xml:space="preserve">5% contamination of exogenous erythrocytes. Subsequent refinements simplified and improved </w:t>
      </w:r>
      <w:r w:rsidR="00F27F5F" w:rsidRPr="00E9659C">
        <w:rPr>
          <w:rFonts w:ascii="Arial" w:hAnsi="Arial" w:cs="Arial"/>
        </w:rPr>
        <w:t xml:space="preserve">test </w:t>
      </w:r>
      <w:r w:rsidR="00521503" w:rsidRPr="00E9659C">
        <w:rPr>
          <w:rFonts w:ascii="Arial" w:hAnsi="Arial" w:cs="Arial"/>
        </w:rPr>
        <w:t xml:space="preserve">sensitivity so that a panel of 8 antigens </w:t>
      </w:r>
      <w:r w:rsidR="00220D40" w:rsidRPr="00E9659C">
        <w:rPr>
          <w:rFonts w:ascii="Arial" w:hAnsi="Arial" w:cs="Arial"/>
        </w:rPr>
        <w:t xml:space="preserve">can </w:t>
      </w:r>
      <w:r w:rsidR="00521503" w:rsidRPr="00E9659C">
        <w:rPr>
          <w:rFonts w:ascii="Arial" w:hAnsi="Arial" w:cs="Arial"/>
        </w:rPr>
        <w:t>detect contaminat</w:t>
      </w:r>
      <w:r w:rsidR="00AF498E" w:rsidRPr="00E9659C">
        <w:rPr>
          <w:rFonts w:ascii="Arial" w:hAnsi="Arial" w:cs="Arial"/>
        </w:rPr>
        <w:t xml:space="preserve">ion comprising </w:t>
      </w:r>
      <w:r w:rsidR="00912155" w:rsidRPr="00E9659C">
        <w:rPr>
          <w:rFonts w:ascii="Arial" w:hAnsi="Arial" w:cs="Arial"/>
        </w:rPr>
        <w:t xml:space="preserve">a minor </w:t>
      </w:r>
      <w:r w:rsidR="00AF498E" w:rsidRPr="00E9659C">
        <w:rPr>
          <w:rFonts w:ascii="Arial" w:hAnsi="Arial" w:cs="Arial"/>
        </w:rPr>
        <w:t xml:space="preserve">admixture </w:t>
      </w:r>
      <w:r w:rsidR="00912155" w:rsidRPr="00E9659C">
        <w:rPr>
          <w:rFonts w:ascii="Arial" w:hAnsi="Arial" w:cs="Arial"/>
        </w:rPr>
        <w:t xml:space="preserve">population of </w:t>
      </w:r>
      <w:r w:rsidR="00521503" w:rsidRPr="00E9659C">
        <w:rPr>
          <w:rFonts w:ascii="Arial" w:hAnsi="Arial" w:cs="Arial"/>
        </w:rPr>
        <w:t xml:space="preserve">0.3-2.0% </w:t>
      </w:r>
      <w:r w:rsidR="00C231F6" w:rsidRPr="00E9659C">
        <w:rPr>
          <w:rFonts w:ascii="Arial" w:hAnsi="Arial" w:cs="Arial"/>
        </w:rPr>
        <w:t xml:space="preserve">with no false positives </w:t>
      </w:r>
      <w:r w:rsidR="00912155" w:rsidRPr="00E9659C">
        <w:rPr>
          <w:rFonts w:ascii="Arial" w:hAnsi="Arial" w:cs="Arial"/>
        </w:rPr>
        <w:t xml:space="preserve">but </w:t>
      </w:r>
      <w:r w:rsidR="00C231F6" w:rsidRPr="00E9659C">
        <w:rPr>
          <w:rFonts w:ascii="Arial" w:hAnsi="Arial" w:cs="Arial"/>
        </w:rPr>
        <w:t xml:space="preserve">high sensitivity </w:t>
      </w:r>
      <w:r w:rsidR="00912155" w:rsidRPr="00E9659C">
        <w:rPr>
          <w:rFonts w:ascii="Arial" w:hAnsi="Arial" w:cs="Arial"/>
        </w:rPr>
        <w:t xml:space="preserve">(~80%), the latter </w:t>
      </w:r>
      <w:r w:rsidR="00C231F6" w:rsidRPr="00E9659C">
        <w:rPr>
          <w:rFonts w:ascii="Arial" w:hAnsi="Arial" w:cs="Arial"/>
        </w:rPr>
        <w:t xml:space="preserve">depending on the </w:t>
      </w:r>
      <w:r w:rsidR="00220D40" w:rsidRPr="00E9659C">
        <w:rPr>
          <w:rFonts w:ascii="Arial" w:hAnsi="Arial" w:cs="Arial"/>
        </w:rPr>
        <w:t xml:space="preserve">magnitude </w:t>
      </w:r>
      <w:r w:rsidR="00C231F6" w:rsidRPr="00E9659C">
        <w:rPr>
          <w:rFonts w:ascii="Arial" w:hAnsi="Arial" w:cs="Arial"/>
        </w:rPr>
        <w:t xml:space="preserve">of the minor </w:t>
      </w:r>
      <w:r w:rsidR="00C231F6" w:rsidRPr="00E9659C">
        <w:rPr>
          <w:rFonts w:ascii="Arial" w:hAnsi="Arial" w:cs="Arial"/>
        </w:rPr>
        <w:lastRenderedPageBreak/>
        <w:t>contaminating mixture</w:t>
      </w:r>
      <w:r w:rsidR="00C11CE4">
        <w:rPr>
          <w:rFonts w:ascii="Arial" w:hAnsi="Arial" w:cs="Arial"/>
        </w:rPr>
        <w:t xml:space="preserve"> </w:t>
      </w:r>
      <w:r w:rsidR="00CF7AFD" w:rsidRPr="00E9659C">
        <w:rPr>
          <w:rFonts w:ascii="Arial" w:hAnsi="Arial" w:cs="Arial"/>
        </w:rPr>
        <w:fldChar w:fldCharType="begin">
          <w:fldData xml:space="preserve">PEVuZE5vdGU+PENpdGU+PEF1dGhvcj5HaXJhdWQ8L0F1dGhvcj48WWVhcj4yMDA4PC9ZZWFyPjxS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PEVuZE5vdGU+PENpdGU+PEF1dGhvcj5HaXJhdWQ8L0F1dGhvcj48WWVhcj4yMDA4PC9ZZWFyPjxS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33" w:tooltip="Giraud, 2008 #5898" w:history="1">
        <w:r w:rsidR="00277BDB">
          <w:rPr>
            <w:rFonts w:ascii="Arial" w:hAnsi="Arial" w:cs="Arial"/>
            <w:noProof/>
          </w:rPr>
          <w:t>133</w:t>
        </w:r>
      </w:hyperlink>
      <w:r w:rsidR="00E9659C">
        <w:rPr>
          <w:rFonts w:ascii="Arial" w:hAnsi="Arial" w:cs="Arial"/>
          <w:noProof/>
        </w:rPr>
        <w:t>,</w:t>
      </w:r>
      <w:hyperlink w:anchor="_ENREF_134" w:tooltip="Voss, 2007 #5897" w:history="1">
        <w:r w:rsidR="00277BDB">
          <w:rPr>
            <w:rFonts w:ascii="Arial" w:hAnsi="Arial" w:cs="Arial"/>
            <w:noProof/>
          </w:rPr>
          <w:t>134</w:t>
        </w:r>
      </w:hyperlink>
      <w:r w:rsidR="00E9659C">
        <w:rPr>
          <w:rFonts w:ascii="Arial" w:hAnsi="Arial" w:cs="Arial"/>
          <w:noProof/>
        </w:rPr>
        <w:t>)</w:t>
      </w:r>
      <w:r w:rsidR="00CF7AFD" w:rsidRPr="00E9659C">
        <w:rPr>
          <w:rFonts w:ascii="Arial" w:hAnsi="Arial" w:cs="Arial"/>
        </w:rPr>
        <w:fldChar w:fldCharType="end"/>
      </w:r>
      <w:r w:rsidR="00C231F6" w:rsidRPr="00E9659C">
        <w:rPr>
          <w:rFonts w:ascii="Arial" w:hAnsi="Arial" w:cs="Arial"/>
        </w:rPr>
        <w:t>. Alternative</w:t>
      </w:r>
      <w:r w:rsidR="00486839" w:rsidRPr="00E9659C">
        <w:rPr>
          <w:rFonts w:ascii="Arial" w:hAnsi="Arial" w:cs="Arial"/>
        </w:rPr>
        <w:t>s</w:t>
      </w:r>
      <w:r w:rsidR="00C231F6" w:rsidRPr="00E9659C">
        <w:rPr>
          <w:rFonts w:ascii="Arial" w:hAnsi="Arial" w:cs="Arial"/>
        </w:rPr>
        <w:t xml:space="preserve"> based on </w:t>
      </w:r>
      <w:r w:rsidR="005827A4" w:rsidRPr="00E9659C">
        <w:rPr>
          <w:rFonts w:ascii="Arial" w:hAnsi="Arial" w:cs="Arial"/>
        </w:rPr>
        <w:t>genotyping</w:t>
      </w:r>
      <w:r w:rsidR="00C231F6" w:rsidRPr="00E9659C">
        <w:rPr>
          <w:rFonts w:ascii="Arial" w:hAnsi="Arial" w:cs="Arial"/>
        </w:rPr>
        <w:t xml:space="preserve"> </w:t>
      </w:r>
      <w:r w:rsidR="00002C10" w:rsidRPr="00E9659C">
        <w:rPr>
          <w:rFonts w:ascii="Arial" w:hAnsi="Arial" w:cs="Arial"/>
        </w:rPr>
        <w:t xml:space="preserve">for </w:t>
      </w:r>
      <w:r w:rsidR="00C231F6" w:rsidRPr="00E9659C">
        <w:rPr>
          <w:rFonts w:ascii="Arial" w:hAnsi="Arial" w:cs="Arial"/>
        </w:rPr>
        <w:t xml:space="preserve">the admixture population </w:t>
      </w:r>
      <w:r w:rsidR="00002C10" w:rsidRPr="00E9659C">
        <w:rPr>
          <w:rFonts w:ascii="Arial" w:hAnsi="Arial" w:cs="Arial"/>
        </w:rPr>
        <w:t xml:space="preserve">of leukocytes </w:t>
      </w:r>
      <w:r w:rsidR="00C231F6" w:rsidRPr="00E9659C">
        <w:rPr>
          <w:rFonts w:ascii="Arial" w:hAnsi="Arial" w:cs="Arial"/>
        </w:rPr>
        <w:t>have also been proposed</w:t>
      </w:r>
      <w:r w:rsidR="00C11CE4">
        <w:rPr>
          <w:rFonts w:ascii="Arial" w:hAnsi="Arial" w:cs="Arial"/>
        </w:rPr>
        <w:t xml:space="preserve"> </w:t>
      </w:r>
      <w:r w:rsidR="00C55509" w:rsidRPr="00E9659C">
        <w:rPr>
          <w:rFonts w:ascii="Arial" w:hAnsi="Arial" w:cs="Arial"/>
        </w:rPr>
        <w:fldChar w:fldCharType="begin">
          <w:fldData xml:space="preserve">PEVuZE5vdGU+PENpdGU+PEF1dGhvcj5NYW5va2hpbmE8L0F1dGhvcj48WWVhcj4yMDEzPC9ZZWFy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PEVuZE5vdGU+PENpdGU+PEF1dGhvcj5NYW5va2hpbmE8L0F1dGhvcj48WWVhcj4yMDEzPC9ZZWFy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55509" w:rsidRPr="00E9659C">
        <w:rPr>
          <w:rFonts w:ascii="Arial" w:hAnsi="Arial" w:cs="Arial"/>
        </w:rPr>
      </w:r>
      <w:r w:rsidR="00C55509" w:rsidRPr="00E9659C">
        <w:rPr>
          <w:rFonts w:ascii="Arial" w:hAnsi="Arial" w:cs="Arial"/>
        </w:rPr>
        <w:fldChar w:fldCharType="separate"/>
      </w:r>
      <w:r w:rsidR="00E9659C">
        <w:rPr>
          <w:rFonts w:ascii="Arial" w:hAnsi="Arial" w:cs="Arial"/>
          <w:noProof/>
        </w:rPr>
        <w:t>(</w:t>
      </w:r>
      <w:hyperlink w:anchor="_ENREF_135" w:tooltip="Manokhina, 2013 #5892" w:history="1">
        <w:r w:rsidR="00277BDB">
          <w:rPr>
            <w:rFonts w:ascii="Arial" w:hAnsi="Arial" w:cs="Arial"/>
            <w:noProof/>
          </w:rPr>
          <w:t>135</w:t>
        </w:r>
      </w:hyperlink>
      <w:r w:rsidR="00E9659C">
        <w:rPr>
          <w:rFonts w:ascii="Arial" w:hAnsi="Arial" w:cs="Arial"/>
          <w:noProof/>
        </w:rPr>
        <w:t>,</w:t>
      </w:r>
      <w:hyperlink w:anchor="_ENREF_136" w:tooltip="Stampella, 2016 #7956" w:history="1">
        <w:r w:rsidR="00277BDB">
          <w:rPr>
            <w:rFonts w:ascii="Arial" w:hAnsi="Arial" w:cs="Arial"/>
            <w:noProof/>
          </w:rPr>
          <w:t>136</w:t>
        </w:r>
      </w:hyperlink>
      <w:r w:rsidR="00E9659C">
        <w:rPr>
          <w:rFonts w:ascii="Arial" w:hAnsi="Arial" w:cs="Arial"/>
          <w:noProof/>
        </w:rPr>
        <w:t>)</w:t>
      </w:r>
      <w:r w:rsidR="00C55509" w:rsidRPr="00E9659C">
        <w:rPr>
          <w:rFonts w:ascii="Arial" w:hAnsi="Arial" w:cs="Arial"/>
        </w:rPr>
        <w:fldChar w:fldCharType="end"/>
      </w:r>
      <w:r w:rsidR="005827A4" w:rsidRPr="00E9659C">
        <w:rPr>
          <w:rFonts w:ascii="Arial" w:hAnsi="Arial" w:cs="Arial"/>
        </w:rPr>
        <w:t xml:space="preserve">. </w:t>
      </w:r>
      <w:r w:rsidR="00651DDB" w:rsidRPr="00E9659C">
        <w:rPr>
          <w:rFonts w:ascii="Arial" w:hAnsi="Arial" w:cs="Arial"/>
        </w:rPr>
        <w:t xml:space="preserve">As a test proving unequivocally the </w:t>
      </w:r>
      <w:r w:rsidR="00520991" w:rsidRPr="00E9659C">
        <w:rPr>
          <w:rFonts w:ascii="Arial" w:hAnsi="Arial" w:cs="Arial"/>
        </w:rPr>
        <w:t xml:space="preserve">presence </w:t>
      </w:r>
      <w:r w:rsidR="00651DDB" w:rsidRPr="00E9659C">
        <w:rPr>
          <w:rFonts w:ascii="Arial" w:hAnsi="Arial" w:cs="Arial"/>
        </w:rPr>
        <w:t xml:space="preserve">of </w:t>
      </w:r>
      <w:r w:rsidR="00453C8D" w:rsidRPr="00E9659C">
        <w:rPr>
          <w:rFonts w:ascii="Arial" w:hAnsi="Arial" w:cs="Arial"/>
        </w:rPr>
        <w:t xml:space="preserve">non-endogenous </w:t>
      </w:r>
      <w:r w:rsidR="00651DDB" w:rsidRPr="00E9659C">
        <w:rPr>
          <w:rFonts w:ascii="Arial" w:hAnsi="Arial" w:cs="Arial"/>
        </w:rPr>
        <w:t xml:space="preserve">erythrocytes in the circulation, this method is definitive if performed to the required standard. </w:t>
      </w:r>
      <w:r w:rsidR="002933FA" w:rsidRPr="00E9659C">
        <w:rPr>
          <w:rFonts w:ascii="Arial" w:hAnsi="Arial" w:cs="Arial"/>
        </w:rPr>
        <w:t xml:space="preserve">A remotely hypothetical </w:t>
      </w:r>
      <w:r w:rsidR="00D00DE2" w:rsidRPr="00E9659C">
        <w:rPr>
          <w:rFonts w:ascii="Arial" w:hAnsi="Arial" w:cs="Arial"/>
        </w:rPr>
        <w:t>defense</w:t>
      </w:r>
      <w:r w:rsidR="002933FA" w:rsidRPr="00E9659C">
        <w:rPr>
          <w:rFonts w:ascii="Arial" w:hAnsi="Arial" w:cs="Arial"/>
        </w:rPr>
        <w:t xml:space="preserve"> against a positive test, based on stable marrow chimerism from a vanished twin, was raised by a cyclist who subsequently admitted transfusion</w:t>
      </w:r>
      <w:r w:rsidR="00C11CE4">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&lt;EndNote&gt;&lt;Cite&gt;&lt;Author&gt;Manokhina&lt;/Author&gt;&lt;Year&gt;2013&lt;/Year&gt;&lt;RecNum&gt;5892&lt;/RecNum&gt;&lt;DisplayText&gt;(135)&lt;/DisplayText&gt;&lt;record&gt;&lt;rec-number&gt;5892&lt;/rec-number&gt;&lt;foreign-keys&gt;&lt;key app="EN" db-id="5tf2a99evredtle9xdnp9tzpats09attwwsd" timestamp="1511412687" guid="eca1a416-3a9e-4e81-8fc5-c0b735415f91"&gt;5892&lt;/key&gt;&lt;/foreign-keys&gt;&lt;ref-type name="Journal Article"&gt;17&lt;/ref-type&gt;&lt;contributors&gt;&lt;authors&gt;&lt;author&gt;Manokhina, I.&lt;/author&gt;&lt;author&gt;Rupert, J. L.&lt;/author&gt;&lt;/authors&gt;&lt;/contributors&gt;&lt;auth-address&gt;School of Kinesiology, University of British Columbia, 6081 University Boulevard, Vancouver, BC, V6T 1Z1, Canada.&lt;/auth-address&gt;&lt;titles&gt;&lt;title&gt;A DNA-based method for detecting homologous blood doping&lt;/title&gt;&lt;secondary-title&gt;Anal Bioanal Chem&lt;/secondary-title&gt;&lt;alt-title&gt;Analytical and bioanalytical chemistry&lt;/alt-title&gt;&lt;/titles&gt;&lt;periodical&gt;&lt;full-title&gt;Anal Bioanal Chem&lt;/full-title&gt;&lt;/periodical&gt;&lt;alt-periodical&gt;&lt;full-title&gt;Analytical and Bioanalytical Chemistry&lt;/full-title&gt;&lt;/alt-periodical&gt;&lt;dates&gt;&lt;year&gt;2013&lt;/year&gt;&lt;pub-dates&gt;&lt;date&gt;Jul 11&lt;/date&gt;&lt;/pub-dates&gt;&lt;/dates&gt;&lt;isbn&gt;1618-2650 (Electronic)&lt;/isbn&gt;&lt;accession-num&gt;23842898&lt;/accession-num&gt;&lt;urls&gt;&lt;related-urls&gt;&lt;url&gt;http://www.ncbi.nlm.nih.gov/pubmed/23842898&lt;/url&gt;&lt;/related-urls&gt;&lt;/urls&gt;&lt;electronic-resource-num&gt;10.1007/s00216-013-7122-8&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35" w:tooltip="Manokhina, 2013 #5892" w:history="1">
        <w:r w:rsidR="00277BDB">
          <w:rPr>
            <w:rFonts w:ascii="Arial" w:hAnsi="Arial" w:cs="Arial"/>
            <w:noProof/>
          </w:rPr>
          <w:t>135</w:t>
        </w:r>
      </w:hyperlink>
      <w:r w:rsidR="00E9659C">
        <w:rPr>
          <w:rFonts w:ascii="Arial" w:hAnsi="Arial" w:cs="Arial"/>
          <w:noProof/>
        </w:rPr>
        <w:t>)</w:t>
      </w:r>
      <w:r w:rsidR="00742E88" w:rsidRPr="00E9659C">
        <w:rPr>
          <w:rFonts w:ascii="Arial" w:hAnsi="Arial" w:cs="Arial"/>
        </w:rPr>
        <w:fldChar w:fldCharType="end"/>
      </w:r>
      <w:r w:rsidR="002933FA" w:rsidRPr="00E9659C">
        <w:rPr>
          <w:rFonts w:ascii="Arial" w:hAnsi="Arial" w:cs="Arial"/>
        </w:rPr>
        <w:t xml:space="preserve">. </w:t>
      </w:r>
      <w:r w:rsidR="003E030A" w:rsidRPr="00E9659C">
        <w:rPr>
          <w:rFonts w:ascii="Arial" w:hAnsi="Arial" w:cs="Arial"/>
        </w:rPr>
        <w:t xml:space="preserve">Based on risk of detection as well as to health </w:t>
      </w:r>
      <w:r w:rsidR="00EB40B2" w:rsidRPr="00E9659C">
        <w:rPr>
          <w:rFonts w:ascii="Arial" w:hAnsi="Arial" w:cs="Arial"/>
        </w:rPr>
        <w:t xml:space="preserve">risks, </w:t>
      </w:r>
      <w:r w:rsidR="005F491B" w:rsidRPr="00E9659C">
        <w:rPr>
          <w:rFonts w:ascii="Arial" w:hAnsi="Arial" w:cs="Arial"/>
        </w:rPr>
        <w:t>hom</w:t>
      </w:r>
      <w:r w:rsidR="00A02667" w:rsidRPr="00E9659C">
        <w:rPr>
          <w:rFonts w:ascii="Arial" w:hAnsi="Arial" w:cs="Arial"/>
        </w:rPr>
        <w:t xml:space="preserve">ologous transfusion </w:t>
      </w:r>
      <w:r w:rsidR="00C061D7" w:rsidRPr="00E9659C">
        <w:rPr>
          <w:rFonts w:ascii="Arial" w:hAnsi="Arial" w:cs="Arial"/>
        </w:rPr>
        <w:t xml:space="preserve">has now </w:t>
      </w:r>
      <w:r w:rsidR="00431FDF" w:rsidRPr="00E9659C">
        <w:rPr>
          <w:rFonts w:ascii="Arial" w:hAnsi="Arial" w:cs="Arial"/>
        </w:rPr>
        <w:t xml:space="preserve">largely </w:t>
      </w:r>
      <w:r w:rsidR="00C061D7" w:rsidRPr="00E9659C">
        <w:rPr>
          <w:rFonts w:ascii="Arial" w:hAnsi="Arial" w:cs="Arial"/>
        </w:rPr>
        <w:t>disappeared in favor of autologous transfusion</w:t>
      </w:r>
      <w:r w:rsidR="00C11CE4">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&lt;EndNote&gt;&lt;Cite&gt;&lt;Author&gt;Giraud&lt;/Author&gt;&lt;Year&gt;2010&lt;/Year&gt;&lt;RecNum&gt;5953&lt;/RecNum&gt;&lt;DisplayText&gt;(137)&lt;/DisplayText&gt;&lt;record&gt;&lt;rec-number&gt;5953&lt;/rec-number&gt;&lt;foreign-keys&gt;&lt;key app="EN" db-id="5tf2a99evredtle9xdnp9tzpats09attwwsd" timestamp="1511412695" guid="f5e5a859-3f92-47f0-bb45-99dd018f1669"&gt;5953&lt;/key&gt;&lt;/foreign-keys&gt;&lt;ref-type name="Journal Article"&gt;17&lt;/ref-type&gt;&lt;contributors&gt;&lt;authors&gt;&lt;author&gt;Giraud, S.&lt;/author&gt;&lt;author&gt;Sottas, P. E.&lt;/author&gt;&lt;author&gt;Robinson, N.&lt;/author&gt;&lt;author&gt;Saugy, M.&lt;/author&gt;&lt;/authors&gt;&lt;/contributors&gt;&lt;auth-address&gt;Swiss Laboratory for Doping Analyses, Chemin des Croisettes 22, 1066, Epalinges, Switzerland. Sylvain.Giraud@chuv.ch&lt;/auth-address&gt;&lt;titles&gt;&lt;title&gt;Blood transfusion in sports&lt;/title&gt;&lt;secondary-title&gt;Handb Exp Pharmacol&lt;/secondary-title&gt;&lt;alt-title&gt;Handbook of experimental pharmacology&lt;/alt-title&gt;&lt;/titles&gt;&lt;periodical&gt;&lt;full-title&gt;Handb Exp Pharmacol&lt;/full-title&gt;&lt;/periodical&gt;&lt;pages&gt;295-304&lt;/pages&gt;&lt;number&gt;195&lt;/number&gt;&lt;keywords&gt;&lt;keyword&gt;Athletic Performance&lt;/keyword&gt;&lt;keyword&gt;*Blood Transfusion&lt;/keyword&gt;&lt;keyword&gt;Blood Transfusion, Autologous&lt;/keyword&gt;&lt;keyword&gt;Doping in Sports/*methods&lt;/keyword&gt;&lt;keyword&gt;Erythropoietin/blood&lt;/keyword&gt;&lt;keyword&gt;Humans&lt;/keyword&gt;&lt;/keywords&gt;&lt;dates&gt;&lt;year&gt;2010&lt;/year&gt;&lt;/dates&gt;&lt;isbn&gt;0171-2004 (Print)&amp;#xD;0171-2004 (Linking)&lt;/isbn&gt;&lt;accession-num&gt;20020370&lt;/accession-num&gt;&lt;urls&gt;&lt;related-urls&gt;&lt;url&gt;http://www.ncbi.nlm.nih.gov/pubmed/20020370&lt;/url&gt;&lt;/related-urls&gt;&lt;/urls&gt;&lt;electronic-resource-num&gt;10.1007/978-3-540-79088-4_13&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37" w:tooltip="Giraud, 2010 #5953" w:history="1">
        <w:r w:rsidR="00277BDB">
          <w:rPr>
            <w:rFonts w:ascii="Arial" w:hAnsi="Arial" w:cs="Arial"/>
            <w:noProof/>
          </w:rPr>
          <w:t>137</w:t>
        </w:r>
      </w:hyperlink>
      <w:r w:rsidR="00E9659C">
        <w:rPr>
          <w:rFonts w:ascii="Arial" w:hAnsi="Arial" w:cs="Arial"/>
          <w:noProof/>
        </w:rPr>
        <w:t>)</w:t>
      </w:r>
      <w:r w:rsidR="00742E88" w:rsidRPr="00E9659C">
        <w:rPr>
          <w:rFonts w:ascii="Arial" w:hAnsi="Arial" w:cs="Arial"/>
        </w:rPr>
        <w:fldChar w:fldCharType="end"/>
      </w:r>
      <w:r w:rsidR="00431FDF" w:rsidRPr="00E9659C">
        <w:rPr>
          <w:rFonts w:ascii="Arial" w:hAnsi="Arial" w:cs="Arial"/>
        </w:rPr>
        <w:t xml:space="preserve">. </w:t>
      </w:r>
    </w:p>
    <w:p w14:paraId="59616D37" w14:textId="77777777" w:rsidR="006D1DA4" w:rsidRPr="00E9659C" w:rsidRDefault="006D1DA4" w:rsidP="00E9659C">
      <w:pPr>
        <w:spacing w:after="0"/>
        <w:rPr>
          <w:rFonts w:ascii="Arial" w:hAnsi="Arial" w:cs="Arial"/>
        </w:rPr>
      </w:pPr>
    </w:p>
    <w:p w14:paraId="04BD7A6F" w14:textId="0700C0DE" w:rsidR="007F7A4A" w:rsidRPr="00995A5D" w:rsidRDefault="00D44E53" w:rsidP="00E9659C">
      <w:pPr>
        <w:spacing w:after="0"/>
        <w:rPr>
          <w:rFonts w:ascii="Arial" w:hAnsi="Arial" w:cs="Arial"/>
          <w:b/>
          <w:bCs/>
          <w:color w:val="00B050"/>
        </w:rPr>
      </w:pPr>
      <w:r w:rsidRPr="00995A5D">
        <w:rPr>
          <w:rFonts w:ascii="Arial" w:hAnsi="Arial" w:cs="Arial"/>
          <w:b/>
          <w:bCs/>
          <w:color w:val="00B050"/>
        </w:rPr>
        <w:t>A</w:t>
      </w:r>
      <w:r w:rsidR="00247792" w:rsidRPr="00995A5D">
        <w:rPr>
          <w:rFonts w:ascii="Arial" w:hAnsi="Arial" w:cs="Arial"/>
          <w:b/>
          <w:bCs/>
          <w:color w:val="00B050"/>
        </w:rPr>
        <w:t xml:space="preserve">utologous </w:t>
      </w:r>
      <w:r w:rsidR="008D2811" w:rsidRPr="00995A5D">
        <w:rPr>
          <w:rFonts w:ascii="Arial" w:hAnsi="Arial" w:cs="Arial"/>
          <w:b/>
          <w:bCs/>
          <w:color w:val="00B050"/>
        </w:rPr>
        <w:t>T</w:t>
      </w:r>
      <w:r w:rsidR="00247792" w:rsidRPr="00995A5D">
        <w:rPr>
          <w:rFonts w:ascii="Arial" w:hAnsi="Arial" w:cs="Arial"/>
          <w:b/>
          <w:bCs/>
          <w:color w:val="00B050"/>
        </w:rPr>
        <w:t xml:space="preserve">ransfusion </w:t>
      </w:r>
    </w:p>
    <w:p w14:paraId="407BF2D8" w14:textId="77777777" w:rsidR="008D2811" w:rsidRDefault="008D2811" w:rsidP="00E9659C">
      <w:pPr>
        <w:spacing w:after="0"/>
        <w:rPr>
          <w:rFonts w:ascii="Arial" w:hAnsi="Arial" w:cs="Arial"/>
        </w:rPr>
      </w:pPr>
    </w:p>
    <w:p w14:paraId="09A7B997" w14:textId="65F07E4C" w:rsidR="00CE45A4" w:rsidRPr="00E9659C" w:rsidRDefault="008D2811" w:rsidP="00E9659C">
      <w:pPr>
        <w:spacing w:after="0"/>
        <w:rPr>
          <w:rFonts w:ascii="Arial" w:hAnsi="Arial" w:cs="Arial"/>
        </w:rPr>
      </w:pPr>
      <w:r>
        <w:rPr>
          <w:rFonts w:ascii="Arial" w:hAnsi="Arial" w:cs="Arial"/>
        </w:rPr>
        <w:t>T</w:t>
      </w:r>
      <w:r w:rsidR="006742A0" w:rsidRPr="00E9659C">
        <w:rPr>
          <w:rFonts w:ascii="Arial" w:hAnsi="Arial" w:cs="Arial"/>
        </w:rPr>
        <w:t>he biggest gap in current anti-doping tests is the lack of a specific test to detect autologous transfusion</w:t>
      </w:r>
      <w:r w:rsidR="00C11CE4">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&lt;EndNote&gt;&lt;Cite&gt;&lt;Author&gt;Segura&lt;/Author&gt;&lt;Year&gt;2012&lt;/Year&gt;&lt;RecNum&gt;6225&lt;/RecNum&gt;&lt;DisplayText&gt;(138)&lt;/DisplayText&gt;&lt;record&gt;&lt;rec-number&gt;6225&lt;/rec-number&gt;&lt;foreign-keys&gt;&lt;key app="EN" db-id="5tf2a99evredtle9xdnp9tzpats09attwwsd" timestamp="1511412736" guid="73cc4970-91fc-440a-ae2c-fe5585d4b2db"&gt;6225&lt;/key&gt;&lt;/foreign-keys&gt;&lt;ref-type name="Journal Article"&gt;17&lt;/ref-type&gt;&lt;contributors&gt;&lt;authors&gt;&lt;author&gt;Segura, J.&lt;/author&gt;&lt;author&gt;Monfort, N.&lt;/author&gt;&lt;author&gt;Ventura, R.&lt;/author&gt;&lt;/authors&gt;&lt;/contributors&gt;&lt;auth-address&gt;Bioanalysis Research Group, IMIM Hospital del Mar Research Institute, Barcelona, Spain. jsegura@imim.es&lt;/auth-address&gt;&lt;titles&gt;&lt;title&gt;Detection methods for autologous blood doping&lt;/title&gt;&lt;secondary-title&gt;Drug Test Anal&lt;/secondary-title&gt;&lt;alt-title&gt;Drug testing and analysis&lt;/alt-title&gt;&lt;/titles&gt;&lt;periodical&gt;&lt;full-title&gt;Drug Test Anal&lt;/full-title&gt;&lt;/periodical&gt;&lt;pages&gt;876-81&lt;/pages&gt;&lt;volume&gt;4&lt;/volume&gt;&lt;number&gt;11&lt;/number&gt;&lt;keywords&gt;&lt;keyword&gt;Biological Markers/blood/urine&lt;/keyword&gt;&lt;keyword&gt;*Blood Transfusion, Autologous&lt;/keyword&gt;&lt;keyword&gt;*Doping in Sports/methods&lt;/keyword&gt;&lt;keyword&gt;Erythropoietin/blood&lt;/keyword&gt;&lt;keyword&gt;Hematologic Tests/methods&lt;/keyword&gt;&lt;keyword&gt;Humans&lt;/keyword&gt;&lt;keyword&gt;Plasticizers/analysis&lt;/keyword&gt;&lt;keyword&gt;Substance Abuse Detection/*methods&lt;/keyword&gt;&lt;keyword&gt;Urinalysis/methods&lt;/keyword&gt;&lt;/keywords&gt;&lt;dates&gt;&lt;year&gt;2012&lt;/year&gt;&lt;pub-dates&gt;&lt;date&gt;Nov&lt;/date&gt;&lt;/pub-dates&gt;&lt;/dates&gt;&lt;isbn&gt;1942-7611 (Electronic)&lt;/isbn&gt;&lt;accession-num&gt;22407819&lt;/accession-num&gt;&lt;urls&gt;&lt;related-urls&gt;&lt;url&gt;http://www.ncbi.nlm.nih.gov/pubmed/22407819&lt;/url&gt;&lt;/related-urls&gt;&lt;/urls&gt;&lt;electronic-resource-num&gt;10.1002/dta.405&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38" w:tooltip="Segura, 2012 #6225" w:history="1">
        <w:r w:rsidR="00277BDB">
          <w:rPr>
            <w:rFonts w:ascii="Arial" w:hAnsi="Arial" w:cs="Arial"/>
            <w:noProof/>
          </w:rPr>
          <w:t>138</w:t>
        </w:r>
      </w:hyperlink>
      <w:r w:rsidR="00E9659C">
        <w:rPr>
          <w:rFonts w:ascii="Arial" w:hAnsi="Arial" w:cs="Arial"/>
          <w:noProof/>
        </w:rPr>
        <w:t>)</w:t>
      </w:r>
      <w:r w:rsidR="00742E88" w:rsidRPr="00E9659C">
        <w:rPr>
          <w:rFonts w:ascii="Arial" w:hAnsi="Arial" w:cs="Arial"/>
        </w:rPr>
        <w:fldChar w:fldCharType="end"/>
      </w:r>
      <w:r w:rsidR="006742A0" w:rsidRPr="00E9659C">
        <w:rPr>
          <w:rFonts w:ascii="Arial" w:hAnsi="Arial" w:cs="Arial"/>
        </w:rPr>
        <w:t xml:space="preserve">. </w:t>
      </w:r>
      <w:r w:rsidR="00520991" w:rsidRPr="00E9659C">
        <w:rPr>
          <w:rFonts w:ascii="Arial" w:hAnsi="Arial" w:cs="Arial"/>
        </w:rPr>
        <w:t>R</w:t>
      </w:r>
      <w:r w:rsidR="00431FDF" w:rsidRPr="00E9659C">
        <w:rPr>
          <w:rFonts w:ascii="Arial" w:hAnsi="Arial" w:cs="Arial"/>
        </w:rPr>
        <w:t xml:space="preserve">esearch to identify </w:t>
      </w:r>
      <w:r w:rsidR="006E5EB5" w:rsidRPr="00E9659C">
        <w:rPr>
          <w:rFonts w:ascii="Arial" w:hAnsi="Arial" w:cs="Arial"/>
        </w:rPr>
        <w:t xml:space="preserve">robust </w:t>
      </w:r>
      <w:r w:rsidR="0005484C" w:rsidRPr="00E9659C">
        <w:rPr>
          <w:rFonts w:ascii="Arial" w:hAnsi="Arial" w:cs="Arial"/>
        </w:rPr>
        <w:t xml:space="preserve">physico-chemical or biological </w:t>
      </w:r>
      <w:r w:rsidR="006E5EB5" w:rsidRPr="00E9659C">
        <w:rPr>
          <w:rFonts w:ascii="Arial" w:hAnsi="Arial" w:cs="Arial"/>
        </w:rPr>
        <w:t xml:space="preserve">markers </w:t>
      </w:r>
      <w:r w:rsidR="00431FDF" w:rsidRPr="00E9659C">
        <w:rPr>
          <w:rFonts w:ascii="Arial" w:hAnsi="Arial" w:cs="Arial"/>
        </w:rPr>
        <w:t xml:space="preserve">for </w:t>
      </w:r>
      <w:r w:rsidR="00026C55" w:rsidRPr="00E9659C">
        <w:rPr>
          <w:rFonts w:ascii="Arial" w:hAnsi="Arial" w:cs="Arial"/>
        </w:rPr>
        <w:t xml:space="preserve">direct identification of </w:t>
      </w:r>
      <w:r w:rsidR="00285901" w:rsidRPr="00E9659C">
        <w:rPr>
          <w:rFonts w:ascii="Arial" w:hAnsi="Arial" w:cs="Arial"/>
        </w:rPr>
        <w:t xml:space="preserve">a subpopulation of </w:t>
      </w:r>
      <w:r w:rsidR="0005484C" w:rsidRPr="00E9659C">
        <w:rPr>
          <w:rFonts w:ascii="Arial" w:hAnsi="Arial" w:cs="Arial"/>
        </w:rPr>
        <w:t xml:space="preserve">ex-vivo </w:t>
      </w:r>
      <w:r w:rsidR="00431FDF" w:rsidRPr="00E9659C">
        <w:rPr>
          <w:rFonts w:ascii="Arial" w:hAnsi="Arial" w:cs="Arial"/>
        </w:rPr>
        <w:t>aged erythrocytes</w:t>
      </w:r>
      <w:r w:rsidR="00520991" w:rsidRPr="00E9659C">
        <w:rPr>
          <w:rFonts w:ascii="Arial" w:hAnsi="Arial" w:cs="Arial"/>
        </w:rPr>
        <w:t xml:space="preserve"> is underway</w:t>
      </w:r>
      <w:r w:rsidR="009B7A60" w:rsidRPr="00E9659C">
        <w:rPr>
          <w:rFonts w:ascii="Arial" w:hAnsi="Arial" w:cs="Arial"/>
        </w:rPr>
        <w:t xml:space="preserve"> using flow cytometry </w:t>
      </w:r>
      <w:r w:rsidR="00C11CE4">
        <w:rPr>
          <w:rFonts w:ascii="Arial" w:hAnsi="Arial" w:cs="Arial"/>
        </w:rPr>
        <w:t xml:space="preserve"> </w:t>
      </w:r>
      <w:r w:rsidR="00742E88" w:rsidRPr="00E9659C">
        <w:rPr>
          <w:rFonts w:ascii="Arial" w:hAnsi="Arial" w:cs="Arial"/>
        </w:rPr>
        <w:fldChar w:fldCharType="begin">
          <w:fldData xml:space="preserve">PEVuZE5vdGU+PENpdGU+PEF1dGhvcj5Eb25hdGk8L0F1dGhvcj48WWVhcj4yMDE4PC9ZZWFyPjxS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=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PEVuZE5vdGU+PENpdGU+PEF1dGhvcj5Eb25hdGk8L0F1dGhvcj48WWVhcj4yMDE4PC9ZZWFyPjxS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=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39" w:tooltip="Donati, 2018 #7952" w:history="1">
        <w:r w:rsidR="00277BDB">
          <w:rPr>
            <w:rFonts w:ascii="Arial" w:hAnsi="Arial" w:cs="Arial"/>
            <w:noProof/>
          </w:rPr>
          <w:t>139</w:t>
        </w:r>
      </w:hyperlink>
      <w:r w:rsidR="00E9659C">
        <w:rPr>
          <w:rFonts w:ascii="Arial" w:hAnsi="Arial" w:cs="Arial"/>
          <w:noProof/>
        </w:rPr>
        <w:t>)</w:t>
      </w:r>
      <w:r w:rsidR="00742E88" w:rsidRPr="00E9659C">
        <w:rPr>
          <w:rFonts w:ascii="Arial" w:hAnsi="Arial" w:cs="Arial"/>
        </w:rPr>
        <w:fldChar w:fldCharType="end"/>
      </w:r>
      <w:r w:rsidR="00520991" w:rsidRPr="00E9659C">
        <w:rPr>
          <w:rFonts w:ascii="Arial" w:hAnsi="Arial" w:cs="Arial"/>
        </w:rPr>
        <w:t xml:space="preserve"> but </w:t>
      </w:r>
      <w:r w:rsidR="00431FDF" w:rsidRPr="00E9659C">
        <w:rPr>
          <w:rFonts w:ascii="Arial" w:hAnsi="Arial" w:cs="Arial"/>
        </w:rPr>
        <w:t xml:space="preserve">the </w:t>
      </w:r>
      <w:r w:rsidR="00520991" w:rsidRPr="00E9659C">
        <w:rPr>
          <w:rFonts w:ascii="Arial" w:hAnsi="Arial" w:cs="Arial"/>
        </w:rPr>
        <w:t xml:space="preserve">dilution and </w:t>
      </w:r>
      <w:r w:rsidR="00431FDF" w:rsidRPr="00E9659C">
        <w:rPr>
          <w:rFonts w:ascii="Arial" w:hAnsi="Arial" w:cs="Arial"/>
        </w:rPr>
        <w:t xml:space="preserve">rapid clearance of effete erythrocytes </w:t>
      </w:r>
      <w:r w:rsidR="000424ED" w:rsidRPr="00E9659C">
        <w:rPr>
          <w:rFonts w:ascii="Arial" w:hAnsi="Arial" w:cs="Arial"/>
        </w:rPr>
        <w:t xml:space="preserve">make for </w:t>
      </w:r>
      <w:r w:rsidR="005C15A1" w:rsidRPr="00E9659C">
        <w:rPr>
          <w:rFonts w:ascii="Arial" w:hAnsi="Arial" w:cs="Arial"/>
        </w:rPr>
        <w:t>challenging</w:t>
      </w:r>
      <w:r w:rsidR="001D2437" w:rsidRPr="00E9659C">
        <w:rPr>
          <w:rFonts w:ascii="Arial" w:hAnsi="Arial" w:cs="Arial"/>
        </w:rPr>
        <w:t xml:space="preserve"> </w:t>
      </w:r>
      <w:r w:rsidR="000424ED" w:rsidRPr="00E9659C">
        <w:rPr>
          <w:rFonts w:ascii="Arial" w:hAnsi="Arial" w:cs="Arial"/>
        </w:rPr>
        <w:t xml:space="preserve">detection </w:t>
      </w:r>
      <w:r w:rsidR="001D2437" w:rsidRPr="00E9659C">
        <w:rPr>
          <w:rFonts w:ascii="Arial" w:hAnsi="Arial" w:cs="Arial"/>
        </w:rPr>
        <w:t>problems</w:t>
      </w:r>
      <w:r w:rsidR="00C11CE4">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&lt;EndNote&gt;&lt;Cite&gt;&lt;Author&gt;Doctor&lt;/Author&gt;&lt;Year&gt;2012&lt;/Year&gt;&lt;RecNum&gt;6226&lt;/RecNum&gt;&lt;DisplayText&gt;(140)&lt;/DisplayText&gt;&lt;record&gt;&lt;rec-number&gt;6226&lt;/rec-number&gt;&lt;foreign-keys&gt;&lt;key app="EN" db-id="5tf2a99evredtle9xdnp9tzpats09attwwsd" timestamp="1511412736" guid="6c8c6e9a-3baf-4884-a2d7-9957e1349adc"&gt;6226&lt;/key&gt;&lt;/foreign-keys&gt;&lt;ref-type name="Journal Article"&gt;17&lt;/ref-type&gt;&lt;contributors&gt;&lt;authors&gt;&lt;author&gt;Doctor, A.&lt;/author&gt;&lt;author&gt;Spinella, P.&lt;/author&gt;&lt;/authors&gt;&lt;/contributors&gt;&lt;auth-address&gt;Division of Pediatric Critical Care Medicine, Washington University School of Medicine, St Louis Children&amp;apos;s Hospital, St Louis, MO 63110, USA. doctor@wustl.edu&lt;/auth-address&gt;&lt;titles&gt;&lt;title&gt;Effect of processing and storage on red blood cell function in vivo&lt;/title&gt;&lt;secondary-title&gt;Semin Perinatol&lt;/secondary-title&gt;&lt;alt-title&gt;Seminars in perinatology&lt;/alt-title&gt;&lt;/titles&gt;&lt;periodical&gt;&lt;full-title&gt;Semin Perinatol&lt;/full-title&gt;&lt;abbr-1&gt;Seminars in perinatology&lt;/abbr-1&gt;&lt;/periodical&gt;&lt;alt-periodical&gt;&lt;full-title&gt;Semin Perinatol&lt;/full-title&gt;&lt;abbr-1&gt;Seminars in perinatology&lt;/abbr-1&gt;&lt;/alt-periodical&gt;&lt;pages&gt;248-59&lt;/pages&gt;&lt;volume&gt;36&lt;/volume&gt;&lt;number&gt;4&lt;/number&gt;&lt;keywords&gt;&lt;keyword&gt;Blood Preservation/*adverse effects&lt;/keyword&gt;&lt;keyword&gt;Erythrocyte Transfusion/*methods&lt;/keyword&gt;&lt;keyword&gt;Erythrocytes/*physiology&lt;/keyword&gt;&lt;keyword&gt;Humans&lt;/keyword&gt;&lt;keyword&gt;Nitric Oxide/physiology&lt;/keyword&gt;&lt;keyword&gt;Oxidative Stress/physiology&lt;/keyword&gt;&lt;keyword&gt;Oxygen Consumption/physiology&lt;/keyword&gt;&lt;keyword&gt;Regional Blood Flow/physiology&lt;/keyword&gt;&lt;keyword&gt;Signal Transduction/physiology&lt;/keyword&gt;&lt;keyword&gt;Time Factors&lt;/keyword&gt;&lt;/keywords&gt;&lt;dates&gt;&lt;year&gt;2012&lt;/year&gt;&lt;pub-dates&gt;&lt;date&gt;Aug&lt;/date&gt;&lt;/pub-dates&gt;&lt;/dates&gt;&lt;isbn&gt;1558-075X (Electronic)&amp;#xD;0146-0005 (Linking)&lt;/isbn&gt;&lt;accession-num&gt;22818545&lt;/accession-num&gt;&lt;urls&gt;&lt;related-urls&gt;&lt;url&gt;http://www.ncbi.nlm.nih.gov/pubmed/22818545&lt;/url&gt;&lt;/related-urls&gt;&lt;/urls&gt;&lt;custom2&gt;3404625&lt;/custom2&gt;&lt;electronic-resource-num&gt;10.1053/j.semperi.2012.04.005&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40" w:tooltip="Doctor, 2012 #6226" w:history="1">
        <w:r w:rsidR="00277BDB">
          <w:rPr>
            <w:rFonts w:ascii="Arial" w:hAnsi="Arial" w:cs="Arial"/>
            <w:noProof/>
          </w:rPr>
          <w:t>140</w:t>
        </w:r>
      </w:hyperlink>
      <w:r w:rsidR="00E9659C">
        <w:rPr>
          <w:rFonts w:ascii="Arial" w:hAnsi="Arial" w:cs="Arial"/>
          <w:noProof/>
        </w:rPr>
        <w:t>)</w:t>
      </w:r>
      <w:r w:rsidR="00742E88" w:rsidRPr="00E9659C">
        <w:rPr>
          <w:rFonts w:ascii="Arial" w:hAnsi="Arial" w:cs="Arial"/>
        </w:rPr>
        <w:fldChar w:fldCharType="end"/>
      </w:r>
      <w:r w:rsidR="00B95771" w:rsidRPr="00E9659C">
        <w:rPr>
          <w:rFonts w:ascii="Arial" w:hAnsi="Arial" w:cs="Arial"/>
        </w:rPr>
        <w:t xml:space="preserve">. </w:t>
      </w:r>
      <w:r w:rsidR="006742A0" w:rsidRPr="00E9659C">
        <w:rPr>
          <w:rFonts w:ascii="Arial" w:hAnsi="Arial" w:cs="Arial"/>
        </w:rPr>
        <w:t xml:space="preserve">In the interim, </w:t>
      </w:r>
      <w:r w:rsidR="00B95771" w:rsidRPr="00E9659C">
        <w:rPr>
          <w:rFonts w:ascii="Arial" w:hAnsi="Arial" w:cs="Arial"/>
        </w:rPr>
        <w:t xml:space="preserve">other </w:t>
      </w:r>
      <w:r w:rsidR="006B373C" w:rsidRPr="00E9659C">
        <w:rPr>
          <w:rFonts w:ascii="Arial" w:hAnsi="Arial" w:cs="Arial"/>
        </w:rPr>
        <w:t xml:space="preserve">indirect </w:t>
      </w:r>
      <w:r w:rsidR="00B95771" w:rsidRPr="00E9659C">
        <w:rPr>
          <w:rFonts w:ascii="Arial" w:hAnsi="Arial" w:cs="Arial"/>
        </w:rPr>
        <w:t xml:space="preserve">methods </w:t>
      </w:r>
      <w:r w:rsidR="00BC4DE3" w:rsidRPr="00E9659C">
        <w:rPr>
          <w:rFonts w:ascii="Arial" w:hAnsi="Arial" w:cs="Arial"/>
        </w:rPr>
        <w:t xml:space="preserve">have been developed. These include </w:t>
      </w:r>
      <w:r w:rsidR="006742A0" w:rsidRPr="00E9659C">
        <w:rPr>
          <w:rFonts w:ascii="Arial" w:hAnsi="Arial" w:cs="Arial"/>
        </w:rPr>
        <w:t>measur</w:t>
      </w:r>
      <w:r w:rsidR="00763E99" w:rsidRPr="00E9659C">
        <w:rPr>
          <w:rFonts w:ascii="Arial" w:hAnsi="Arial" w:cs="Arial"/>
        </w:rPr>
        <w:t xml:space="preserve">ing </w:t>
      </w:r>
      <w:r w:rsidR="00B95771" w:rsidRPr="00E9659C">
        <w:rPr>
          <w:rFonts w:ascii="Arial" w:hAnsi="Arial" w:cs="Arial"/>
        </w:rPr>
        <w:t xml:space="preserve">urinary excretion </w:t>
      </w:r>
      <w:r w:rsidR="006742A0" w:rsidRPr="00E9659C">
        <w:rPr>
          <w:rFonts w:ascii="Arial" w:hAnsi="Arial" w:cs="Arial"/>
        </w:rPr>
        <w:t>of phthalates</w:t>
      </w:r>
      <w:r w:rsidR="000B4862" w:rsidRPr="00E9659C">
        <w:rPr>
          <w:rFonts w:ascii="Arial" w:hAnsi="Arial" w:cs="Arial"/>
        </w:rPr>
        <w:t xml:space="preserve">, plasticizers </w:t>
      </w:r>
      <w:r w:rsidR="00B95771" w:rsidRPr="00E9659C">
        <w:rPr>
          <w:rFonts w:ascii="Arial" w:hAnsi="Arial" w:cs="Arial"/>
        </w:rPr>
        <w:t>that leach out from the polyvinylchloride blood packs used to store venesected blood</w:t>
      </w:r>
      <w:r w:rsidR="00C11CE4">
        <w:rPr>
          <w:rFonts w:ascii="Arial" w:hAnsi="Arial" w:cs="Arial"/>
        </w:rPr>
        <w:t xml:space="preserve"> </w:t>
      </w:r>
      <w:r w:rsidR="00742E88" w:rsidRPr="00E9659C">
        <w:rPr>
          <w:rFonts w:ascii="Arial" w:hAnsi="Arial" w:cs="Arial"/>
        </w:rPr>
        <w:fldChar w:fldCharType="begin">
          <w:fldData xml:space="preserve">PEVuZE5vdGU+PENpdGU+PEF1dGhvcj5Nb25mb3J0PC9BdXRob3I+PFllYXI+MjAxMjwvWWVhcj48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=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PEVuZE5vdGU+PENpdGU+PEF1dGhvcj5Nb25mb3J0PC9BdXRob3I+PFllYXI+MjAxMjwvWWVhcj48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=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41" w:tooltip="Monfort, 2012 #5940" w:history="1">
        <w:r w:rsidR="00277BDB">
          <w:rPr>
            <w:rFonts w:ascii="Arial" w:hAnsi="Arial" w:cs="Arial"/>
            <w:noProof/>
          </w:rPr>
          <w:t>141</w:t>
        </w:r>
      </w:hyperlink>
      <w:r w:rsidR="00E9659C">
        <w:rPr>
          <w:rFonts w:ascii="Arial" w:hAnsi="Arial" w:cs="Arial"/>
          <w:noProof/>
        </w:rPr>
        <w:t>)</w:t>
      </w:r>
      <w:r w:rsidR="00742E88" w:rsidRPr="00E9659C">
        <w:rPr>
          <w:rFonts w:ascii="Arial" w:hAnsi="Arial" w:cs="Arial"/>
        </w:rPr>
        <w:fldChar w:fldCharType="end"/>
      </w:r>
      <w:r w:rsidR="00E2163C" w:rsidRPr="00E9659C">
        <w:rPr>
          <w:rFonts w:ascii="Arial" w:hAnsi="Arial" w:cs="Arial"/>
        </w:rPr>
        <w:t xml:space="preserve">. This </w:t>
      </w:r>
      <w:r w:rsidR="00763E99" w:rsidRPr="00E9659C">
        <w:rPr>
          <w:rFonts w:ascii="Arial" w:hAnsi="Arial" w:cs="Arial"/>
        </w:rPr>
        <w:t xml:space="preserve">test has </w:t>
      </w:r>
      <w:r w:rsidR="006B373C" w:rsidRPr="00E9659C">
        <w:rPr>
          <w:rFonts w:ascii="Arial" w:hAnsi="Arial" w:cs="Arial"/>
        </w:rPr>
        <w:t xml:space="preserve">brief </w:t>
      </w:r>
      <w:r w:rsidR="00B95771" w:rsidRPr="00E9659C">
        <w:rPr>
          <w:rFonts w:ascii="Arial" w:hAnsi="Arial" w:cs="Arial"/>
        </w:rPr>
        <w:t xml:space="preserve">window of detection </w:t>
      </w:r>
      <w:r w:rsidR="003A545F" w:rsidRPr="00E9659C">
        <w:rPr>
          <w:rFonts w:ascii="Arial" w:hAnsi="Arial" w:cs="Arial"/>
        </w:rPr>
        <w:t xml:space="preserve">(2 day) </w:t>
      </w:r>
      <w:r w:rsidR="00E256FD" w:rsidRPr="00E9659C">
        <w:rPr>
          <w:rFonts w:ascii="Arial" w:hAnsi="Arial" w:cs="Arial"/>
        </w:rPr>
        <w:t xml:space="preserve">so will detect auto-transfusion during or immediately before events (characteristic in road cycling, according to convicted dopers) but may miss </w:t>
      </w:r>
      <w:r w:rsidR="006B373C" w:rsidRPr="00E9659C">
        <w:rPr>
          <w:rFonts w:ascii="Arial" w:hAnsi="Arial" w:cs="Arial"/>
        </w:rPr>
        <w:t xml:space="preserve">earlier </w:t>
      </w:r>
      <w:r w:rsidR="00B95771" w:rsidRPr="00E9659C">
        <w:rPr>
          <w:rFonts w:ascii="Arial" w:hAnsi="Arial" w:cs="Arial"/>
        </w:rPr>
        <w:t>auto-transfusion</w:t>
      </w:r>
      <w:r w:rsidR="00DA053F" w:rsidRPr="00E9659C">
        <w:rPr>
          <w:rFonts w:ascii="Arial" w:hAnsi="Arial" w:cs="Arial"/>
        </w:rPr>
        <w:t xml:space="preserve">. </w:t>
      </w:r>
      <w:r w:rsidR="001D2437" w:rsidRPr="00E9659C">
        <w:rPr>
          <w:rFonts w:ascii="Arial" w:hAnsi="Arial" w:cs="Arial"/>
        </w:rPr>
        <w:t>Furthermore, t</w:t>
      </w:r>
      <w:r w:rsidR="00CB5C71" w:rsidRPr="00E9659C">
        <w:rPr>
          <w:rFonts w:ascii="Arial" w:hAnsi="Arial" w:cs="Arial"/>
        </w:rPr>
        <w:t>he ubiquit</w:t>
      </w:r>
      <w:r w:rsidR="001D2437" w:rsidRPr="00E9659C">
        <w:rPr>
          <w:rFonts w:ascii="Arial" w:hAnsi="Arial" w:cs="Arial"/>
        </w:rPr>
        <w:t xml:space="preserve">y of </w:t>
      </w:r>
      <w:r w:rsidR="00CB5C71" w:rsidRPr="00E9659C">
        <w:rPr>
          <w:rFonts w:ascii="Arial" w:hAnsi="Arial" w:cs="Arial"/>
        </w:rPr>
        <w:t>low</w:t>
      </w:r>
      <w:r w:rsidR="00C11CE4">
        <w:rPr>
          <w:rFonts w:ascii="Arial" w:hAnsi="Arial" w:cs="Arial"/>
        </w:rPr>
        <w:t>-</w:t>
      </w:r>
      <w:r w:rsidR="00CB5C71" w:rsidRPr="00E9659C">
        <w:rPr>
          <w:rFonts w:ascii="Arial" w:hAnsi="Arial" w:cs="Arial"/>
        </w:rPr>
        <w:t xml:space="preserve">level </w:t>
      </w:r>
      <w:r w:rsidR="001D2437" w:rsidRPr="00E9659C">
        <w:rPr>
          <w:rFonts w:ascii="Arial" w:hAnsi="Arial" w:cs="Arial"/>
        </w:rPr>
        <w:t xml:space="preserve">environmental </w:t>
      </w:r>
      <w:r w:rsidR="00BC4DE3" w:rsidRPr="00E9659C">
        <w:rPr>
          <w:rFonts w:ascii="Arial" w:hAnsi="Arial" w:cs="Arial"/>
        </w:rPr>
        <w:t xml:space="preserve">phthalate exposure </w:t>
      </w:r>
      <w:r w:rsidR="00C25E03" w:rsidRPr="00E9659C">
        <w:rPr>
          <w:rFonts w:ascii="Arial" w:hAnsi="Arial" w:cs="Arial"/>
        </w:rPr>
        <w:t>requir</w:t>
      </w:r>
      <w:r w:rsidR="00CB5C71" w:rsidRPr="00E9659C">
        <w:rPr>
          <w:rFonts w:ascii="Arial" w:hAnsi="Arial" w:cs="Arial"/>
        </w:rPr>
        <w:t xml:space="preserve">es </w:t>
      </w:r>
      <w:r w:rsidR="00C25E03" w:rsidRPr="00E9659C">
        <w:rPr>
          <w:rFonts w:ascii="Arial" w:hAnsi="Arial" w:cs="Arial"/>
        </w:rPr>
        <w:t>establish</w:t>
      </w:r>
      <w:r w:rsidR="00CB5C71" w:rsidRPr="00E9659C">
        <w:rPr>
          <w:rFonts w:ascii="Arial" w:hAnsi="Arial" w:cs="Arial"/>
        </w:rPr>
        <w:t xml:space="preserve">ing </w:t>
      </w:r>
      <w:r w:rsidR="00C25E03" w:rsidRPr="00E9659C">
        <w:rPr>
          <w:rFonts w:ascii="Arial" w:hAnsi="Arial" w:cs="Arial"/>
        </w:rPr>
        <w:t>detection thresholds</w:t>
      </w:r>
      <w:r w:rsidR="001D2437" w:rsidRPr="00E9659C">
        <w:rPr>
          <w:rFonts w:ascii="Arial" w:hAnsi="Arial" w:cs="Arial"/>
        </w:rPr>
        <w:t xml:space="preserve"> and </w:t>
      </w:r>
      <w:r w:rsidR="00DA053F" w:rsidRPr="00E9659C">
        <w:rPr>
          <w:rFonts w:ascii="Arial" w:hAnsi="Arial" w:cs="Arial"/>
        </w:rPr>
        <w:t xml:space="preserve">non-plastic blood containers </w:t>
      </w:r>
      <w:r w:rsidR="001D2437" w:rsidRPr="00E9659C">
        <w:rPr>
          <w:rFonts w:ascii="Arial" w:hAnsi="Arial" w:cs="Arial"/>
        </w:rPr>
        <w:t xml:space="preserve">can </w:t>
      </w:r>
      <w:r w:rsidR="00DA053F" w:rsidRPr="00E9659C">
        <w:rPr>
          <w:rFonts w:ascii="Arial" w:hAnsi="Arial" w:cs="Arial"/>
        </w:rPr>
        <w:t xml:space="preserve">be </w:t>
      </w:r>
      <w:r w:rsidR="00CB5C71" w:rsidRPr="00E9659C">
        <w:rPr>
          <w:rFonts w:ascii="Arial" w:hAnsi="Arial" w:cs="Arial"/>
        </w:rPr>
        <w:t>used</w:t>
      </w:r>
      <w:r w:rsidR="00B95771" w:rsidRPr="00E9659C">
        <w:rPr>
          <w:rFonts w:ascii="Arial" w:hAnsi="Arial" w:cs="Arial"/>
        </w:rPr>
        <w:t>.</w:t>
      </w:r>
      <w:r w:rsidR="00763E99" w:rsidRPr="00E9659C">
        <w:rPr>
          <w:rFonts w:ascii="Arial" w:hAnsi="Arial" w:cs="Arial"/>
        </w:rPr>
        <w:t xml:space="preserve"> </w:t>
      </w:r>
      <w:r w:rsidR="004B7E12" w:rsidRPr="00E9659C">
        <w:rPr>
          <w:rFonts w:ascii="Arial" w:hAnsi="Arial" w:cs="Arial"/>
        </w:rPr>
        <w:t>An</w:t>
      </w:r>
      <w:r w:rsidR="000B4862" w:rsidRPr="00E9659C">
        <w:rPr>
          <w:rFonts w:ascii="Arial" w:hAnsi="Arial" w:cs="Arial"/>
        </w:rPr>
        <w:t xml:space="preserve"> </w:t>
      </w:r>
      <w:r w:rsidR="004B7E12" w:rsidRPr="00E9659C">
        <w:rPr>
          <w:rFonts w:ascii="Arial" w:hAnsi="Arial" w:cs="Arial"/>
        </w:rPr>
        <w:t>alternative is the measurement of total hemoglobin mass</w:t>
      </w:r>
      <w:r w:rsidR="00C11CE4">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&lt;EndNote&gt;&lt;Cite&gt;&lt;Author&gt;Pottgiesser&lt;/Author&gt;&lt;Year&gt;2007&lt;/Year&gt;&lt;RecNum&gt;5949&lt;/RecNum&gt;&lt;DisplayText&gt;(142)&lt;/DisplayText&gt;&lt;record&gt;&lt;rec-number&gt;5949&lt;/rec-number&gt;&lt;foreign-keys&gt;&lt;key app="EN" db-id="5tf2a99evredtle9xdnp9tzpats09attwwsd" timestamp="1511412695" guid="e020902a-96e3-4de9-bcbd-cc9daa17ff2d"&gt;5949&lt;/key&gt;&lt;/foreign-keys&gt;&lt;ref-type name="Journal Article"&gt;17&lt;/ref-type&gt;&lt;contributors&gt;&lt;authors&gt;&lt;author&gt;Pottgiesser, T.&lt;/author&gt;&lt;author&gt;Umhau, M.&lt;/author&gt;&lt;author&gt;Ahlgrim, C.&lt;/author&gt;&lt;author&gt;Ruthardt, S.&lt;/author&gt;&lt;author&gt;Roecker, K.&lt;/author&gt;&lt;author&gt;Schumacher, Y. O.&lt;/author&gt;&lt;/authors&gt;&lt;/contributors&gt;&lt;auth-address&gt;Medizinische Universitatsklinik, Abteilung Rehabilitative und Praventive Sportmedizin, Freiburg, Germany. torben.pottgiesser@uniklinik-freiburg.de&lt;/auth-address&gt;&lt;titles&gt;&lt;title&gt;Hb mass measurement suitable to screen for illicit autologous blood transfusions&lt;/title&gt;&lt;secondary-title&gt;Med Sci Sports Exerc&lt;/secondary-title&gt;&lt;alt-title&gt;Medicine and science in sports and exercise&lt;/alt-title&gt;&lt;/titles&gt;&lt;periodical&gt;&lt;full-title&gt;Med Sci Sports Exerc&lt;/full-title&gt;&lt;/periodical&gt;&lt;alt-periodical&gt;&lt;full-title&gt;Medicine and Science in Sports and Exercise&lt;/full-title&gt;&lt;/alt-periodical&gt;&lt;pages&gt;1748-56&lt;/pages&gt;&lt;volume&gt;39&lt;/volume&gt;&lt;number&gt;10&lt;/number&gt;&lt;keywords&gt;&lt;keyword&gt;Adult&lt;/keyword&gt;&lt;keyword&gt;*Blood Transfusion, Autologous&lt;/keyword&gt;&lt;keyword&gt;Carbon Monoxide&lt;/keyword&gt;&lt;keyword&gt;*Doping in Sports&lt;/keyword&gt;&lt;keyword&gt;Germany&lt;/keyword&gt;&lt;keyword&gt;Hemoglobins/*analysis&lt;/keyword&gt;&lt;keyword&gt;Humans&lt;/keyword&gt;&lt;keyword&gt;Male&lt;/keyword&gt;&lt;keyword&gt;Substance Abuse Detection/*methods&lt;/keyword&gt;&lt;/keywords&gt;&lt;dates&gt;&lt;year&gt;2007&lt;/year&gt;&lt;pub-dates&gt;&lt;date&gt;Oct&lt;/date&gt;&lt;/pub-dates&gt;&lt;/dates&gt;&lt;isbn&gt;0195-9131 (Print)&amp;#xD;0195-9131 (Linking)&lt;/isbn&gt;&lt;accession-num&gt;17909402&lt;/accession-num&gt;&lt;urls&gt;&lt;related-urls&gt;&lt;url&gt;http://www.ncbi.nlm.nih.gov/pubmed/17909402&lt;/url&gt;&lt;/related-urls&gt;&lt;/urls&gt;&lt;electronic-resource-num&gt;10.1249/mss.0b013e318123e8a6&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42" w:tooltip="Pottgiesser, 2007 #5949" w:history="1">
        <w:r w:rsidR="00277BDB">
          <w:rPr>
            <w:rFonts w:ascii="Arial" w:hAnsi="Arial" w:cs="Arial"/>
            <w:noProof/>
          </w:rPr>
          <w:t>142</w:t>
        </w:r>
      </w:hyperlink>
      <w:r w:rsidR="00E9659C">
        <w:rPr>
          <w:rFonts w:ascii="Arial" w:hAnsi="Arial" w:cs="Arial"/>
          <w:noProof/>
        </w:rPr>
        <w:t>)</w:t>
      </w:r>
      <w:r w:rsidR="00742E88" w:rsidRPr="00E9659C">
        <w:rPr>
          <w:rFonts w:ascii="Arial" w:hAnsi="Arial" w:cs="Arial"/>
        </w:rPr>
        <w:fldChar w:fldCharType="end"/>
      </w:r>
      <w:r w:rsidR="00875830" w:rsidRPr="00E9659C">
        <w:rPr>
          <w:rFonts w:ascii="Arial" w:hAnsi="Arial" w:cs="Arial"/>
        </w:rPr>
        <w:t xml:space="preserve">, a measure with good stability and reproducibility even during exercise and </w:t>
      </w:r>
      <w:r w:rsidR="001409CA" w:rsidRPr="00E9659C">
        <w:rPr>
          <w:rFonts w:ascii="Arial" w:hAnsi="Arial" w:cs="Arial"/>
        </w:rPr>
        <w:t xml:space="preserve">circumvents </w:t>
      </w:r>
      <w:r w:rsidR="004B7E12" w:rsidRPr="00E9659C">
        <w:rPr>
          <w:rFonts w:ascii="Arial" w:hAnsi="Arial" w:cs="Arial"/>
        </w:rPr>
        <w:t xml:space="preserve">influence </w:t>
      </w:r>
      <w:r w:rsidR="00875830" w:rsidRPr="00E9659C">
        <w:rPr>
          <w:rFonts w:ascii="Arial" w:hAnsi="Arial" w:cs="Arial"/>
        </w:rPr>
        <w:t xml:space="preserve">of </w:t>
      </w:r>
      <w:r w:rsidR="004B7E12" w:rsidRPr="00E9659C">
        <w:rPr>
          <w:rFonts w:ascii="Arial" w:hAnsi="Arial" w:cs="Arial"/>
        </w:rPr>
        <w:t xml:space="preserve">variations in plasma volume </w:t>
      </w:r>
      <w:r w:rsidR="000B4862" w:rsidRPr="00E9659C">
        <w:rPr>
          <w:rFonts w:ascii="Arial" w:hAnsi="Arial" w:cs="Arial"/>
        </w:rPr>
        <w:t xml:space="preserve">such as </w:t>
      </w:r>
      <w:r w:rsidR="004B7E12" w:rsidRPr="00E9659C">
        <w:rPr>
          <w:rFonts w:ascii="Arial" w:hAnsi="Arial" w:cs="Arial"/>
        </w:rPr>
        <w:t>due to dehydration or dilution</w:t>
      </w:r>
      <w:r w:rsidR="000B4862" w:rsidRPr="00E9659C">
        <w:rPr>
          <w:rFonts w:ascii="Arial" w:hAnsi="Arial" w:cs="Arial"/>
        </w:rPr>
        <w:t>al masking</w:t>
      </w:r>
      <w:r w:rsidR="00C11CE4">
        <w:rPr>
          <w:rFonts w:ascii="Arial" w:hAnsi="Arial" w:cs="Arial"/>
        </w:rPr>
        <w:t xml:space="preserve"> </w:t>
      </w:r>
      <w:r w:rsidR="00CF7AFD" w:rsidRPr="00E9659C">
        <w:rPr>
          <w:rFonts w:ascii="Arial" w:hAnsi="Arial" w:cs="Arial"/>
        </w:rPr>
        <w:fldChar w:fldCharType="begin">
          <w:fldData xml:space="preserve">PEVuZE5vdGU+PENpdGU+PEF1dGhvcj5Qb3R0Z2llc3NlcjwvQXV0aG9yPjxZZWFyPjIwMDc8L1ll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PEVuZE5vdGU+PENpdGU+PEF1dGhvcj5Qb3R0Z2llc3NlcjwvQXV0aG9yPjxZZWFyPjIwMDc8L1ll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42" w:tooltip="Pottgiesser, 2007 #5949" w:history="1">
        <w:r w:rsidR="00277BDB">
          <w:rPr>
            <w:rFonts w:ascii="Arial" w:hAnsi="Arial" w:cs="Arial"/>
            <w:noProof/>
          </w:rPr>
          <w:t>142</w:t>
        </w:r>
      </w:hyperlink>
      <w:r w:rsidR="00E9659C">
        <w:rPr>
          <w:rFonts w:ascii="Arial" w:hAnsi="Arial" w:cs="Arial"/>
          <w:noProof/>
        </w:rPr>
        <w:t>,</w:t>
      </w:r>
      <w:hyperlink w:anchor="_ENREF_143" w:tooltip="Morkeberg, 2011 #5948" w:history="1">
        <w:r w:rsidR="00277BDB">
          <w:rPr>
            <w:rFonts w:ascii="Arial" w:hAnsi="Arial" w:cs="Arial"/>
            <w:noProof/>
          </w:rPr>
          <w:t>143</w:t>
        </w:r>
      </w:hyperlink>
      <w:r w:rsidR="00E9659C">
        <w:rPr>
          <w:rFonts w:ascii="Arial" w:hAnsi="Arial" w:cs="Arial"/>
          <w:noProof/>
        </w:rPr>
        <w:t>)</w:t>
      </w:r>
      <w:r w:rsidR="00CF7AFD" w:rsidRPr="00E9659C">
        <w:rPr>
          <w:rFonts w:ascii="Arial" w:hAnsi="Arial" w:cs="Arial"/>
        </w:rPr>
        <w:fldChar w:fldCharType="end"/>
      </w:r>
      <w:hyperlink w:anchor="_ENREF_48" w:tooltip="Morkeberg, 2011 #6533" w:history="1"/>
      <w:r w:rsidR="000B4862" w:rsidRPr="00E9659C">
        <w:rPr>
          <w:rFonts w:ascii="Arial" w:hAnsi="Arial" w:cs="Arial"/>
        </w:rPr>
        <w:t xml:space="preserve">. However, </w:t>
      </w:r>
      <w:r w:rsidR="001409CA" w:rsidRPr="00E9659C">
        <w:rPr>
          <w:rFonts w:ascii="Arial" w:hAnsi="Arial" w:cs="Arial"/>
        </w:rPr>
        <w:t xml:space="preserve">as </w:t>
      </w:r>
      <w:r w:rsidR="004B7E12" w:rsidRPr="00E9659C">
        <w:rPr>
          <w:rFonts w:ascii="Arial" w:hAnsi="Arial" w:cs="Arial"/>
        </w:rPr>
        <w:t>this require</w:t>
      </w:r>
      <w:r w:rsidR="001409CA" w:rsidRPr="00E9659C">
        <w:rPr>
          <w:rFonts w:ascii="Arial" w:hAnsi="Arial" w:cs="Arial"/>
        </w:rPr>
        <w:t xml:space="preserve">s inhalation of carbon monoxide, </w:t>
      </w:r>
      <w:r w:rsidR="004B7E12" w:rsidRPr="00E9659C">
        <w:rPr>
          <w:rFonts w:ascii="Arial" w:hAnsi="Arial" w:cs="Arial"/>
        </w:rPr>
        <w:t xml:space="preserve">which </w:t>
      </w:r>
      <w:r w:rsidR="000B4862" w:rsidRPr="00E9659C">
        <w:rPr>
          <w:rFonts w:ascii="Arial" w:hAnsi="Arial" w:cs="Arial"/>
        </w:rPr>
        <w:t xml:space="preserve">has </w:t>
      </w:r>
      <w:r w:rsidR="004B7E12" w:rsidRPr="00E9659C">
        <w:rPr>
          <w:rFonts w:ascii="Arial" w:hAnsi="Arial" w:cs="Arial"/>
        </w:rPr>
        <w:t>transient detrimenta</w:t>
      </w:r>
      <w:r w:rsidR="001409CA" w:rsidRPr="00E9659C">
        <w:rPr>
          <w:rFonts w:ascii="Arial" w:hAnsi="Arial" w:cs="Arial"/>
        </w:rPr>
        <w:t xml:space="preserve">l effects on performance, </w:t>
      </w:r>
      <w:r w:rsidR="004B7E12" w:rsidRPr="00E9659C">
        <w:rPr>
          <w:rFonts w:ascii="Arial" w:hAnsi="Arial" w:cs="Arial"/>
        </w:rPr>
        <w:t xml:space="preserve">it </w:t>
      </w:r>
      <w:r w:rsidR="001409CA" w:rsidRPr="00E9659C">
        <w:rPr>
          <w:rFonts w:ascii="Arial" w:hAnsi="Arial" w:cs="Arial"/>
        </w:rPr>
        <w:t xml:space="preserve">is </w:t>
      </w:r>
      <w:r w:rsidR="003B7454" w:rsidRPr="00E9659C">
        <w:rPr>
          <w:rFonts w:ascii="Arial" w:hAnsi="Arial" w:cs="Arial"/>
        </w:rPr>
        <w:t xml:space="preserve">not ideal </w:t>
      </w:r>
      <w:r w:rsidR="004B7E12" w:rsidRPr="00E9659C">
        <w:rPr>
          <w:rFonts w:ascii="Arial" w:hAnsi="Arial" w:cs="Arial"/>
        </w:rPr>
        <w:t>for routine anti-doping use</w:t>
      </w:r>
      <w:r w:rsidR="00875830" w:rsidRPr="00E9659C">
        <w:rPr>
          <w:rFonts w:ascii="Arial" w:hAnsi="Arial" w:cs="Arial"/>
        </w:rPr>
        <w:t xml:space="preserve"> and it</w:t>
      </w:r>
      <w:r w:rsidR="00983276" w:rsidRPr="00E9659C">
        <w:rPr>
          <w:rFonts w:ascii="Arial" w:hAnsi="Arial" w:cs="Arial"/>
        </w:rPr>
        <w:t xml:space="preserve">s </w:t>
      </w:r>
      <w:r w:rsidR="00875830" w:rsidRPr="00E9659C">
        <w:rPr>
          <w:rFonts w:ascii="Arial" w:hAnsi="Arial" w:cs="Arial"/>
        </w:rPr>
        <w:t xml:space="preserve">sensitivity </w:t>
      </w:r>
      <w:r w:rsidR="00983276" w:rsidRPr="00E9659C">
        <w:rPr>
          <w:rFonts w:ascii="Arial" w:hAnsi="Arial" w:cs="Arial"/>
        </w:rPr>
        <w:t xml:space="preserve">may be insufficient </w:t>
      </w:r>
      <w:r w:rsidR="00875830" w:rsidRPr="00E9659C">
        <w:rPr>
          <w:rFonts w:ascii="Arial" w:hAnsi="Arial" w:cs="Arial"/>
        </w:rPr>
        <w:t xml:space="preserve">to detect </w:t>
      </w:r>
      <w:r w:rsidR="00983276" w:rsidRPr="00E9659C">
        <w:rPr>
          <w:rFonts w:ascii="Arial" w:hAnsi="Arial" w:cs="Arial"/>
        </w:rPr>
        <w:t xml:space="preserve">all </w:t>
      </w:r>
      <w:r w:rsidR="00875830" w:rsidRPr="00E9659C">
        <w:rPr>
          <w:rFonts w:ascii="Arial" w:hAnsi="Arial" w:cs="Arial"/>
        </w:rPr>
        <w:t>EPO micro-dosing</w:t>
      </w:r>
      <w:r w:rsidR="00C11CE4">
        <w:rPr>
          <w:rFonts w:ascii="Arial" w:hAnsi="Arial" w:cs="Arial"/>
        </w:rPr>
        <w:t xml:space="preserve"> </w:t>
      </w:r>
      <w:r w:rsidR="00CF7AFD" w:rsidRPr="00E9659C">
        <w:rPr>
          <w:rFonts w:ascii="Arial" w:hAnsi="Arial" w:cs="Arial"/>
        </w:rPr>
        <w:fldChar w:fldCharType="begin">
          <w:fldData xml:space="preserve">PEVuZE5vdGU+PENpdGU+PEF1dGhvcj5Qb3R0Z2llc3NlcjwvQXV0aG9yPjxZZWFyPjIwMTI8L1ll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PEVuZE5vdGU+PENpdGU+PEF1dGhvcj5Qb3R0Z2llc3NlcjwvQXV0aG9yPjxZZWFyPjIwMTI8L1ll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44" w:tooltip="Pottgiesser, 2012 #5951" w:history="1">
        <w:r w:rsidR="00277BDB">
          <w:rPr>
            <w:rFonts w:ascii="Arial" w:hAnsi="Arial" w:cs="Arial"/>
            <w:noProof/>
          </w:rPr>
          <w:t>144</w:t>
        </w:r>
      </w:hyperlink>
      <w:r w:rsidR="00E9659C">
        <w:rPr>
          <w:rFonts w:ascii="Arial" w:hAnsi="Arial" w:cs="Arial"/>
          <w:noProof/>
        </w:rPr>
        <w:t>,</w:t>
      </w:r>
      <w:hyperlink w:anchor="_ENREF_145" w:tooltip="Ashenden, 2011 #5950" w:history="1">
        <w:r w:rsidR="00277BDB">
          <w:rPr>
            <w:rFonts w:ascii="Arial" w:hAnsi="Arial" w:cs="Arial"/>
            <w:noProof/>
          </w:rPr>
          <w:t>145</w:t>
        </w:r>
      </w:hyperlink>
      <w:r w:rsidR="00E9659C">
        <w:rPr>
          <w:rFonts w:ascii="Arial" w:hAnsi="Arial" w:cs="Arial"/>
          <w:noProof/>
        </w:rPr>
        <w:t>)</w:t>
      </w:r>
      <w:r w:rsidR="00CF7AFD" w:rsidRPr="00E9659C">
        <w:rPr>
          <w:rFonts w:ascii="Arial" w:hAnsi="Arial" w:cs="Arial"/>
        </w:rPr>
        <w:fldChar w:fldCharType="end"/>
      </w:r>
      <w:r w:rsidR="00D60A64" w:rsidRPr="00E9659C">
        <w:rPr>
          <w:rFonts w:ascii="Arial" w:hAnsi="Arial" w:cs="Arial"/>
        </w:rPr>
        <w:t xml:space="preserve">. Nevertheless, </w:t>
      </w:r>
      <w:r w:rsidR="000B4862" w:rsidRPr="00E9659C">
        <w:rPr>
          <w:rFonts w:ascii="Arial" w:hAnsi="Arial" w:cs="Arial"/>
        </w:rPr>
        <w:t xml:space="preserve">alternative methods </w:t>
      </w:r>
      <w:r w:rsidR="00F93C0C" w:rsidRPr="00E9659C">
        <w:rPr>
          <w:rFonts w:ascii="Arial" w:hAnsi="Arial" w:cs="Arial"/>
        </w:rPr>
        <w:t xml:space="preserve">for serial measurement of </w:t>
      </w:r>
      <w:r w:rsidR="004B7E12" w:rsidRPr="00E9659C">
        <w:rPr>
          <w:rFonts w:ascii="Arial" w:hAnsi="Arial" w:cs="Arial"/>
        </w:rPr>
        <w:t xml:space="preserve">total hemoglobin mass </w:t>
      </w:r>
      <w:r w:rsidR="000B4862" w:rsidRPr="00E9659C">
        <w:rPr>
          <w:rFonts w:ascii="Arial" w:hAnsi="Arial" w:cs="Arial"/>
        </w:rPr>
        <w:t xml:space="preserve">remain </w:t>
      </w:r>
      <w:r w:rsidR="004B7E12" w:rsidRPr="00E9659C">
        <w:rPr>
          <w:rFonts w:ascii="Arial" w:hAnsi="Arial" w:cs="Arial"/>
        </w:rPr>
        <w:t xml:space="preserve">attractive. </w:t>
      </w:r>
      <w:r w:rsidR="008B4ACF" w:rsidRPr="00E9659C">
        <w:rPr>
          <w:rFonts w:ascii="Arial" w:hAnsi="Arial" w:cs="Arial"/>
        </w:rPr>
        <w:t>Other hypothetical methods include the detection of m</w:t>
      </w:r>
      <w:r w:rsidR="00CE45A4" w:rsidRPr="00E9659C">
        <w:rPr>
          <w:rFonts w:ascii="Arial" w:hAnsi="Arial" w:cs="Arial"/>
        </w:rPr>
        <w:t>icroRNA</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&lt;EndNote&gt;&lt;Cite&gt;&lt;Author&gt;Kannan&lt;/Author&gt;&lt;Year&gt;2010&lt;/Year&gt;&lt;RecNum&gt;6028&lt;/RecNum&gt;&lt;DisplayText&gt;(146)&lt;/DisplayText&gt;&lt;record&gt;&lt;rec-number&gt;6028&lt;/rec-number&gt;&lt;foreign-keys&gt;&lt;key app="EN" db-id="5tf2a99evredtle9xdnp9tzpats09attwwsd" timestamp="1511412707" guid="9c6b8890-ee8e-46f1-afac-fb6472aa11d0"&gt;6028&lt;/key&gt;&lt;/foreign-keys&gt;&lt;ref-type name="Journal Article"&gt;17&lt;/ref-type&gt;&lt;contributors&gt;&lt;authors&gt;&lt;author&gt;Kannan, M.&lt;/author&gt;&lt;author&gt;Atreya, C.&lt;/author&gt;&lt;/authors&gt;&lt;/contributors&gt;&lt;auth-address&gt;Section of Cell Biology, Laboratory of Cellular Hematology, Center for Biologics Evaluation and Research, FDA, Bethesda, Maryland, USA.&lt;/auth-address&gt;&lt;titles&gt;&lt;title&gt;Differential profiling of human red blood cells during storage for 52 selected microRNAs&lt;/title&gt;&lt;secondary-title&gt;Transfusion&lt;/secondary-title&gt;&lt;alt-title&gt;Transfusion&lt;/alt-title&gt;&lt;/titles&gt;&lt;periodical&gt;&lt;full-title&gt;Transfusion&lt;/full-title&gt;&lt;abbr-1&gt;Transfusion&lt;/abbr-1&gt;&lt;/periodical&gt;&lt;alt-periodical&gt;&lt;full-title&gt;Transfusion&lt;/full-title&gt;&lt;abbr-1&gt;Transfusion&lt;/abbr-1&gt;&lt;/alt-periodical&gt;&lt;pages&gt;1581-8&lt;/pages&gt;&lt;volume&gt;50&lt;/volume&gt;&lt;number&gt;7&lt;/number&gt;&lt;keywords&gt;&lt;keyword&gt;Apoptosis&lt;/keyword&gt;&lt;keyword&gt;*Blood Preservation&lt;/keyword&gt;&lt;keyword&gt;Erythrocytes/*metabolism&lt;/keyword&gt;&lt;keyword&gt;*Gene Expression Profiling&lt;/keyword&gt;&lt;keyword&gt;Humans&lt;/keyword&gt;&lt;keyword&gt;MicroRNAs/*blood/physiology&lt;/keyword&gt;&lt;keyword&gt;Oligonucleotide Array Sequence Analysis&lt;/keyword&gt;&lt;/keywords&gt;&lt;dates&gt;&lt;year&gt;2010&lt;/year&gt;&lt;pub-dates&gt;&lt;date&gt;Jul&lt;/date&gt;&lt;/pub-dates&gt;&lt;/dates&gt;&lt;isbn&gt;1537-2995 (Electronic)&amp;#xD;0041-1132 (Linking)&lt;/isbn&gt;&lt;accession-num&gt;20158686&lt;/accession-num&gt;&lt;urls&gt;&lt;related-urls&gt;&lt;url&gt;http://www.ncbi.nlm.nih.gov/pubmed/20158686&lt;/url&gt;&lt;/related-urls&gt;&lt;/urls&gt;&lt;electronic-resource-num&gt;10.1111/j.1537-2995.2010.02585.x&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46" w:tooltip="Kannan, 2010 #6028" w:history="1">
        <w:r w:rsidR="00277BDB">
          <w:rPr>
            <w:rFonts w:ascii="Arial" w:hAnsi="Arial" w:cs="Arial"/>
            <w:noProof/>
          </w:rPr>
          <w:t>146</w:t>
        </w:r>
      </w:hyperlink>
      <w:r w:rsidR="00E9659C">
        <w:rPr>
          <w:rFonts w:ascii="Arial" w:hAnsi="Arial" w:cs="Arial"/>
          <w:noProof/>
        </w:rPr>
        <w:t>)</w:t>
      </w:r>
      <w:r w:rsidR="00742E88" w:rsidRPr="00E9659C">
        <w:rPr>
          <w:rFonts w:ascii="Arial" w:hAnsi="Arial" w:cs="Arial"/>
        </w:rPr>
        <w:fldChar w:fldCharType="end"/>
      </w:r>
      <w:r w:rsidR="00CE45A4" w:rsidRPr="00E9659C">
        <w:rPr>
          <w:rFonts w:ascii="Arial" w:hAnsi="Arial" w:cs="Arial"/>
        </w:rPr>
        <w:t xml:space="preserve"> </w:t>
      </w:r>
      <w:r w:rsidR="008B4ACF" w:rsidRPr="00E9659C">
        <w:rPr>
          <w:rFonts w:ascii="Arial" w:hAnsi="Arial" w:cs="Arial"/>
        </w:rPr>
        <w:t xml:space="preserve">or </w:t>
      </w:r>
      <w:r w:rsidR="00CE45A4" w:rsidRPr="00E9659C">
        <w:rPr>
          <w:rFonts w:ascii="Arial" w:hAnsi="Arial" w:cs="Arial"/>
        </w:rPr>
        <w:t>immun</w:t>
      </w:r>
      <w:r w:rsidR="001D1377" w:rsidRPr="00E9659C">
        <w:rPr>
          <w:rFonts w:ascii="Arial" w:hAnsi="Arial" w:cs="Arial"/>
        </w:rPr>
        <w:t xml:space="preserve">e </w:t>
      </w:r>
      <w:r w:rsidR="00CE45A4" w:rsidRPr="00E9659C">
        <w:rPr>
          <w:rFonts w:ascii="Arial" w:hAnsi="Arial" w:cs="Arial"/>
        </w:rPr>
        <w:t>reaction</w:t>
      </w:r>
      <w:r w:rsidR="008B4ACF" w:rsidRPr="00E9659C">
        <w:rPr>
          <w:rFonts w:ascii="Arial" w:hAnsi="Arial" w:cs="Arial"/>
        </w:rPr>
        <w:t>s to transfusion</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&lt;EndNote&gt;&lt;Cite&gt;&lt;Author&gt;Pottgiesser&lt;/Author&gt;&lt;Year&gt;2009&lt;/Year&gt;&lt;RecNum&gt;6027&lt;/RecNum&gt;&lt;DisplayText&gt;(147)&lt;/DisplayText&gt;&lt;record&gt;&lt;rec-number&gt;6027&lt;/rec-number&gt;&lt;foreign-keys&gt;&lt;key app="EN" db-id="5tf2a99evredtle9xdnp9tzpats09attwwsd" timestamp="1511412707" guid="1e96b26e-e1cb-4546-8d84-a3a82ec694d2"&gt;6027&lt;/key&gt;&lt;/foreign-keys&gt;&lt;ref-type name="Journal Article"&gt;17&lt;/ref-type&gt;&lt;contributors&gt;&lt;authors&gt;&lt;author&gt;Pottgiesser, T.&lt;/author&gt;&lt;author&gt;Schumacher, Y. O.&lt;/author&gt;&lt;author&gt;Funke, H.&lt;/author&gt;&lt;author&gt;Rennert, K.&lt;/author&gt;&lt;author&gt;Baumstark, M. W.&lt;/author&gt;&lt;author&gt;Neunuebel, K.&lt;/author&gt;&lt;author&gt;Mosig, S.&lt;/author&gt;&lt;/authors&gt;&lt;/contributors&gt;&lt;auth-address&gt;Medizinische Universitatsklinik, Abteilung Rehabilitation, Pravention und Sportmedizin, Hugstetter Strasse 55, Freiburg, Germany. torben.pottgiesser@uniklinik-freiburg.de&lt;/auth-address&gt;&lt;titles&gt;&lt;title&gt;Gene expression in the detection of autologous blood transfusion in sports--a pilot study&lt;/title&gt;&lt;secondary-title&gt;Vox Sang&lt;/secondary-title&gt;&lt;alt-title&gt;Vox sanguinis&lt;/alt-title&gt;&lt;/titles&gt;&lt;periodical&gt;&lt;full-title&gt;Vox Sang&lt;/full-title&gt;&lt;abbr-1&gt;Vox sanguinis&lt;/abbr-1&gt;&lt;/periodical&gt;&lt;alt-periodical&gt;&lt;full-title&gt;Vox Sang&lt;/full-title&gt;&lt;abbr-1&gt;Vox sanguinis&lt;/abbr-1&gt;&lt;/alt-periodical&gt;&lt;pages&gt;333-6&lt;/pages&gt;&lt;volume&gt;96&lt;/volume&gt;&lt;number&gt;4&lt;/number&gt;&lt;keywords&gt;&lt;keyword&gt;Adult&lt;/keyword&gt;&lt;keyword&gt;*Blood Transfusion, Autologous&lt;/keyword&gt;&lt;keyword&gt;*Doping in Sports&lt;/keyword&gt;&lt;keyword&gt;Forensic Medicine/methods&lt;/keyword&gt;&lt;keyword&gt;Gene Expression Profiling/*methods&lt;/keyword&gt;&lt;keyword&gt;Humans&lt;/keyword&gt;&lt;keyword&gt;Male&lt;/keyword&gt;&lt;keyword&gt;Pilot Projects&lt;/keyword&gt;&lt;keyword&gt;Sports&lt;/keyword&gt;&lt;keyword&gt;T-Lymphocytes/immunology&lt;/keyword&gt;&lt;keyword&gt;Young Adult&lt;/keyword&gt;&lt;/keywords&gt;&lt;dates&gt;&lt;year&gt;2009&lt;/year&gt;&lt;pub-dates&gt;&lt;date&gt;May&lt;/date&gt;&lt;/pub-dates&gt;&lt;/dates&gt;&lt;isbn&gt;1423-0410 (Electronic)&amp;#xD;0042-9007 (Linking)&lt;/isbn&gt;&lt;accession-num&gt;19254233&lt;/accession-num&gt;&lt;urls&gt;&lt;related-urls&gt;&lt;url&gt;http://www.ncbi.nlm.nih.gov/pubmed/19254233&lt;/url&gt;&lt;/related-urls&gt;&lt;/urls&gt;&lt;electronic-resource-num&gt;10.1111/j.1423-0410.2009.01169.x&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47" w:tooltip="Pottgiesser, 2009 #6027" w:history="1">
        <w:r w:rsidR="00277BDB">
          <w:rPr>
            <w:rFonts w:ascii="Arial" w:hAnsi="Arial" w:cs="Arial"/>
            <w:noProof/>
          </w:rPr>
          <w:t>147</w:t>
        </w:r>
      </w:hyperlink>
      <w:r w:rsidR="00E9659C">
        <w:rPr>
          <w:rFonts w:ascii="Arial" w:hAnsi="Arial" w:cs="Arial"/>
          <w:noProof/>
        </w:rPr>
        <w:t>)</w:t>
      </w:r>
      <w:r w:rsidR="00742E88" w:rsidRPr="00E9659C">
        <w:rPr>
          <w:rFonts w:ascii="Arial" w:hAnsi="Arial" w:cs="Arial"/>
        </w:rPr>
        <w:fldChar w:fldCharType="end"/>
      </w:r>
      <w:r w:rsidR="00CE45A4" w:rsidRPr="00E9659C">
        <w:rPr>
          <w:rFonts w:ascii="Arial" w:hAnsi="Arial" w:cs="Arial"/>
        </w:rPr>
        <w:t xml:space="preserve"> </w:t>
      </w:r>
      <w:r w:rsidR="008B4ACF" w:rsidRPr="00E9659C">
        <w:rPr>
          <w:rFonts w:ascii="Arial" w:hAnsi="Arial" w:cs="Arial"/>
        </w:rPr>
        <w:t xml:space="preserve">but the sensitivity and specificity of these </w:t>
      </w:r>
      <w:r w:rsidR="00896742" w:rsidRPr="00E9659C">
        <w:rPr>
          <w:rFonts w:ascii="Arial" w:hAnsi="Arial" w:cs="Arial"/>
        </w:rPr>
        <w:t xml:space="preserve">proposed </w:t>
      </w:r>
      <w:r w:rsidR="008B4ACF" w:rsidRPr="00E9659C">
        <w:rPr>
          <w:rFonts w:ascii="Arial" w:hAnsi="Arial" w:cs="Arial"/>
        </w:rPr>
        <w:t xml:space="preserve">tests remains to be fully evaluated. </w:t>
      </w:r>
    </w:p>
    <w:p w14:paraId="02878AD5" w14:textId="77777777" w:rsidR="00026C55" w:rsidRPr="00E9659C" w:rsidRDefault="00026C55" w:rsidP="00E9659C">
      <w:pPr>
        <w:spacing w:after="0"/>
        <w:rPr>
          <w:rFonts w:ascii="Arial" w:hAnsi="Arial" w:cs="Arial"/>
        </w:rPr>
      </w:pPr>
    </w:p>
    <w:p w14:paraId="24E5D0F7" w14:textId="2A2F5B2F" w:rsidR="00DF3ACD" w:rsidRPr="00E9659C" w:rsidRDefault="006F77D2" w:rsidP="00E9659C">
      <w:pPr>
        <w:spacing w:after="0"/>
        <w:rPr>
          <w:rFonts w:ascii="Arial" w:hAnsi="Arial" w:cs="Arial"/>
        </w:rPr>
      </w:pPr>
      <w:r w:rsidRPr="00E9659C">
        <w:rPr>
          <w:rFonts w:ascii="Arial" w:hAnsi="Arial" w:cs="Arial"/>
        </w:rPr>
        <w:t xml:space="preserve">The </w:t>
      </w:r>
      <w:r w:rsidR="00067D37" w:rsidRPr="00E9659C">
        <w:rPr>
          <w:rFonts w:ascii="Arial" w:hAnsi="Arial" w:cs="Arial"/>
        </w:rPr>
        <w:t xml:space="preserve">best detection test for autologous hemoglobin doping at present is the </w:t>
      </w:r>
      <w:r w:rsidR="005A135D" w:rsidRPr="00E9659C">
        <w:rPr>
          <w:rFonts w:ascii="Arial" w:hAnsi="Arial" w:cs="Arial"/>
        </w:rPr>
        <w:t xml:space="preserve">hematological module of the </w:t>
      </w:r>
      <w:r w:rsidRPr="00E9659C">
        <w:rPr>
          <w:rFonts w:ascii="Arial" w:hAnsi="Arial" w:cs="Arial"/>
        </w:rPr>
        <w:t xml:space="preserve">ABP </w:t>
      </w:r>
      <w:r w:rsidR="00067D37" w:rsidRPr="00E9659C">
        <w:rPr>
          <w:rFonts w:ascii="Arial" w:hAnsi="Arial" w:cs="Arial"/>
        </w:rPr>
        <w:t>introduced in 2009</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&lt;EndNote&gt;&lt;Cite&gt;&lt;Author&gt;Sottas&lt;/Author&gt;&lt;Year&gt;2010&lt;/Year&gt;&lt;RecNum&gt;5906&lt;/RecNum&gt;&lt;DisplayText&gt;(148)&lt;/DisplayText&gt;&lt;record&gt;&lt;rec-number&gt;5906&lt;/rec-number&gt;&lt;foreign-keys&gt;&lt;key app="EN" db-id="5tf2a99evredtle9xdnp9tzpats09attwwsd" timestamp="1511412689" guid="0bdb7994-71e2-4924-aee0-ee80242b128c"&gt;5906&lt;/key&gt;&lt;/foreign-keys&gt;&lt;ref-type name="Journal Article"&gt;17&lt;/ref-type&gt;&lt;contributors&gt;&lt;authors&gt;&lt;author&gt;Sottas, P. E.&lt;/author&gt;&lt;author&gt;Robinson, N.&lt;/author&gt;&lt;author&gt;Saugy, M.&lt;/author&gt;&lt;/authors&gt;&lt;/contributors&gt;&lt;auth-address&gt;Swiss Laboratory for Doping Analyses, Chemin des Croisettes 22, 1066, Epalinges, Switzerland. Pierre-Edouard.Sottas@chuv.ch&lt;/auth-address&gt;&lt;titles&gt;&lt;title&gt;The athlete&amp;apos;s biological passport and indirect markers of blood doping&lt;/title&gt;&lt;secondary-title&gt;Handb Exp Pharmacol&lt;/secondary-title&gt;&lt;alt-title&gt;Handbook of experimental pharmacology&lt;/alt-title&gt;&lt;/titles&gt;&lt;periodical&gt;&lt;full-title&gt;Handb Exp Pharmacol&lt;/full-title&gt;&lt;/periodical&gt;&lt;pages&gt;305-26&lt;/pages&gt;&lt;number&gt;195&lt;/number&gt;&lt;keywords&gt;&lt;keyword&gt;Bayes Theorem&lt;/keyword&gt;&lt;keyword&gt;Biological Markers/*analysis&lt;/keyword&gt;&lt;keyword&gt;Blood Specimen Collection/standards&lt;/keyword&gt;&lt;keyword&gt;Doping in Sports/*methods/statistics &amp;amp; numerical data&lt;/keyword&gt;&lt;keyword&gt;Humans&lt;/keyword&gt;&lt;keyword&gt;Quality Control&lt;/keyword&gt;&lt;keyword&gt;*Sports&lt;/keyword&gt;&lt;/keywords&gt;&lt;dates&gt;&lt;year&gt;2010&lt;/year&gt;&lt;/dates&gt;&lt;isbn&gt;0171-2004 (Print)&amp;#xD;0171-2004 (Linking)&lt;/isbn&gt;&lt;accession-num&gt;20020371&lt;/accession-num&gt;&lt;urls&gt;&lt;related-urls&gt;&lt;url&gt;http://www.ncbi.nlm.nih.gov/pubmed/20020371&lt;/url&gt;&lt;/related-urls&gt;&lt;/urls&gt;&lt;electronic-resource-num&gt;10.1007/978-3-540-79088-4_14&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48" w:tooltip="Sottas, 2010 #5906" w:history="1">
        <w:r w:rsidR="00277BDB">
          <w:rPr>
            <w:rFonts w:ascii="Arial" w:hAnsi="Arial" w:cs="Arial"/>
            <w:noProof/>
          </w:rPr>
          <w:t>148</w:t>
        </w:r>
      </w:hyperlink>
      <w:r w:rsidR="00E9659C">
        <w:rPr>
          <w:rFonts w:ascii="Arial" w:hAnsi="Arial" w:cs="Arial"/>
          <w:noProof/>
        </w:rPr>
        <w:t>)</w:t>
      </w:r>
      <w:r w:rsidR="00742E88" w:rsidRPr="00E9659C">
        <w:rPr>
          <w:rFonts w:ascii="Arial" w:hAnsi="Arial" w:cs="Arial"/>
        </w:rPr>
        <w:fldChar w:fldCharType="end"/>
      </w:r>
      <w:r w:rsidR="00763E99" w:rsidRPr="00E9659C">
        <w:rPr>
          <w:rFonts w:ascii="Arial" w:hAnsi="Arial" w:cs="Arial"/>
        </w:rPr>
        <w:t>.</w:t>
      </w:r>
      <w:r w:rsidR="005A63C6" w:rsidRPr="00E9659C">
        <w:rPr>
          <w:rFonts w:ascii="Arial" w:hAnsi="Arial" w:cs="Arial"/>
        </w:rPr>
        <w:t xml:space="preserve"> </w:t>
      </w:r>
      <w:r w:rsidR="005A135D" w:rsidRPr="00E9659C">
        <w:rPr>
          <w:rFonts w:ascii="Arial" w:hAnsi="Arial" w:cs="Arial"/>
        </w:rPr>
        <w:t>Conceptually</w:t>
      </w:r>
      <w:r w:rsidR="00D40348" w:rsidRPr="00E9659C">
        <w:rPr>
          <w:rFonts w:ascii="Arial" w:hAnsi="Arial" w:cs="Arial"/>
        </w:rPr>
        <w:t xml:space="preserve">, </w:t>
      </w:r>
      <w:r w:rsidR="000C0493" w:rsidRPr="00E9659C">
        <w:rPr>
          <w:rFonts w:ascii="Arial" w:hAnsi="Arial" w:cs="Arial"/>
        </w:rPr>
        <w:t xml:space="preserve">it is </w:t>
      </w:r>
      <w:r w:rsidR="0063534B" w:rsidRPr="00E9659C">
        <w:rPr>
          <w:rFonts w:ascii="Arial" w:hAnsi="Arial" w:cs="Arial"/>
        </w:rPr>
        <w:t xml:space="preserve">a biomarker test </w:t>
      </w:r>
      <w:r w:rsidR="000C0493" w:rsidRPr="00E9659C">
        <w:rPr>
          <w:rFonts w:ascii="Arial" w:hAnsi="Arial" w:cs="Arial"/>
        </w:rPr>
        <w:t xml:space="preserve">which </w:t>
      </w:r>
      <w:r w:rsidR="00E810D5" w:rsidRPr="00E9659C">
        <w:rPr>
          <w:rFonts w:ascii="Arial" w:hAnsi="Arial" w:cs="Arial"/>
        </w:rPr>
        <w:t xml:space="preserve">adopts </w:t>
      </w:r>
      <w:r w:rsidR="005A135D" w:rsidRPr="00E9659C">
        <w:rPr>
          <w:rFonts w:ascii="Arial" w:hAnsi="Arial" w:cs="Arial"/>
        </w:rPr>
        <w:t xml:space="preserve">a Bayesian approach of creating </w:t>
      </w:r>
      <w:r w:rsidR="00524911" w:rsidRPr="00E9659C">
        <w:rPr>
          <w:rFonts w:ascii="Arial" w:hAnsi="Arial" w:cs="Arial"/>
        </w:rPr>
        <w:t xml:space="preserve">serially-adaptive, </w:t>
      </w:r>
      <w:r w:rsidR="005A135D" w:rsidRPr="00E9659C">
        <w:rPr>
          <w:rFonts w:ascii="Arial" w:hAnsi="Arial" w:cs="Arial"/>
        </w:rPr>
        <w:t>p</w:t>
      </w:r>
      <w:r w:rsidR="000B2F03" w:rsidRPr="00E9659C">
        <w:rPr>
          <w:rFonts w:ascii="Arial" w:hAnsi="Arial" w:cs="Arial"/>
        </w:rPr>
        <w:t xml:space="preserve">erson-specific reference limits, </w:t>
      </w:r>
      <w:r w:rsidR="005160DE" w:rsidRPr="00E9659C">
        <w:rPr>
          <w:rFonts w:ascii="Arial" w:hAnsi="Arial" w:cs="Arial"/>
        </w:rPr>
        <w:t xml:space="preserve">based on using all </w:t>
      </w:r>
      <w:r w:rsidR="000B2F03" w:rsidRPr="00E9659C">
        <w:rPr>
          <w:rFonts w:ascii="Arial" w:hAnsi="Arial" w:cs="Arial"/>
        </w:rPr>
        <w:t xml:space="preserve">prior testing, </w:t>
      </w:r>
      <w:r w:rsidR="000C0493" w:rsidRPr="00E9659C">
        <w:rPr>
          <w:rFonts w:ascii="Arial" w:hAnsi="Arial" w:cs="Arial"/>
        </w:rPr>
        <w:t>to supplant population-based thresholds. C</w:t>
      </w:r>
      <w:r w:rsidR="005C7F2D" w:rsidRPr="00E9659C">
        <w:rPr>
          <w:rFonts w:ascii="Arial" w:hAnsi="Arial" w:cs="Arial"/>
        </w:rPr>
        <w:t>ombin</w:t>
      </w:r>
      <w:r w:rsidR="00CE0A07" w:rsidRPr="00E9659C">
        <w:rPr>
          <w:rFonts w:ascii="Arial" w:hAnsi="Arial" w:cs="Arial"/>
        </w:rPr>
        <w:t xml:space="preserve">ing all </w:t>
      </w:r>
      <w:r w:rsidR="000C0493" w:rsidRPr="00E9659C">
        <w:rPr>
          <w:rFonts w:ascii="Arial" w:hAnsi="Arial" w:cs="Arial"/>
        </w:rPr>
        <w:t xml:space="preserve">of an </w:t>
      </w:r>
      <w:r w:rsidR="005C7F2D" w:rsidRPr="00E9659C">
        <w:rPr>
          <w:rFonts w:ascii="Arial" w:hAnsi="Arial" w:cs="Arial"/>
        </w:rPr>
        <w:t>in</w:t>
      </w:r>
      <w:r w:rsidR="00D2395B" w:rsidRPr="00E9659C">
        <w:rPr>
          <w:rFonts w:ascii="Arial" w:hAnsi="Arial" w:cs="Arial"/>
        </w:rPr>
        <w:t xml:space="preserve">dividual’s </w:t>
      </w:r>
      <w:r w:rsidR="00CE0A07" w:rsidRPr="00E9659C">
        <w:rPr>
          <w:rFonts w:ascii="Arial" w:hAnsi="Arial" w:cs="Arial"/>
        </w:rPr>
        <w:t xml:space="preserve">previously </w:t>
      </w:r>
      <w:r w:rsidR="00D2395B" w:rsidRPr="00E9659C">
        <w:rPr>
          <w:rFonts w:ascii="Arial" w:hAnsi="Arial" w:cs="Arial"/>
        </w:rPr>
        <w:t>collected h</w:t>
      </w:r>
      <w:r w:rsidR="005C7F2D" w:rsidRPr="00E9659C">
        <w:rPr>
          <w:rFonts w:ascii="Arial" w:hAnsi="Arial" w:cs="Arial"/>
        </w:rPr>
        <w:t xml:space="preserve">ematological data </w:t>
      </w:r>
      <w:r w:rsidR="000C0493" w:rsidRPr="00E9659C">
        <w:rPr>
          <w:rFonts w:ascii="Arial" w:hAnsi="Arial" w:cs="Arial"/>
        </w:rPr>
        <w:t xml:space="preserve">creates </w:t>
      </w:r>
      <w:r w:rsidR="00D2395B" w:rsidRPr="00E9659C">
        <w:rPr>
          <w:rFonts w:ascii="Arial" w:hAnsi="Arial" w:cs="Arial"/>
        </w:rPr>
        <w:t>a</w:t>
      </w:r>
      <w:r w:rsidR="00524911" w:rsidRPr="00E9659C">
        <w:rPr>
          <w:rFonts w:ascii="Arial" w:hAnsi="Arial" w:cs="Arial"/>
        </w:rPr>
        <w:t xml:space="preserve"> </w:t>
      </w:r>
      <w:r w:rsidR="00D2395B" w:rsidRPr="00E9659C">
        <w:rPr>
          <w:rFonts w:ascii="Arial" w:hAnsi="Arial" w:cs="Arial"/>
        </w:rPr>
        <w:t>probabilistic test of whether any new result deviates significantly from that individual</w:t>
      </w:r>
      <w:r w:rsidR="00524911" w:rsidRPr="00E9659C">
        <w:rPr>
          <w:rFonts w:ascii="Arial" w:hAnsi="Arial" w:cs="Arial"/>
        </w:rPr>
        <w:t>’s</w:t>
      </w:r>
      <w:r w:rsidR="00D2395B" w:rsidRPr="00E9659C">
        <w:rPr>
          <w:rFonts w:ascii="Arial" w:hAnsi="Arial" w:cs="Arial"/>
        </w:rPr>
        <w:t xml:space="preserve"> person</w:t>
      </w:r>
      <w:r w:rsidR="00524911" w:rsidRPr="00E9659C">
        <w:rPr>
          <w:rFonts w:ascii="Arial" w:hAnsi="Arial" w:cs="Arial"/>
        </w:rPr>
        <w:t>al</w:t>
      </w:r>
      <w:r w:rsidR="005A135D" w:rsidRPr="00E9659C">
        <w:rPr>
          <w:rFonts w:ascii="Arial" w:hAnsi="Arial" w:cs="Arial"/>
        </w:rPr>
        <w:t xml:space="preserve"> </w:t>
      </w:r>
      <w:r w:rsidR="00D2395B" w:rsidRPr="00E9659C">
        <w:rPr>
          <w:rFonts w:ascii="Arial" w:hAnsi="Arial" w:cs="Arial"/>
        </w:rPr>
        <w:t>reference limits</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&lt;EndNote&gt;&lt;Cite&gt;&lt;Author&gt;Sottas&lt;/Author&gt;&lt;Year&gt;2011&lt;/Year&gt;&lt;RecNum&gt;5899&lt;/RecNum&gt;&lt;DisplayText&gt;(149)&lt;/DisplayText&gt;&lt;record&gt;&lt;rec-number&gt;5899&lt;/rec-number&gt;&lt;foreign-keys&gt;&lt;key app="EN" db-id="5tf2a99evredtle9xdnp9tzpats09attwwsd" timestamp="1511412688" guid="351331d5-7d2f-4cfd-b27d-3374235166d3"&gt;5899&lt;/key&gt;&lt;/foreign-keys&gt;&lt;ref-type name="Journal Article"&gt;17&lt;/ref-type&gt;&lt;contributors&gt;&lt;authors&gt;&lt;author&gt;Sottas, P. E.&lt;/author&gt;&lt;author&gt;Robinson, N.&lt;/author&gt;&lt;author&gt;Rabin, O.&lt;/author&gt;&lt;author&gt;Saugy, M.&lt;/author&gt;&lt;/authors&gt;&lt;/contributors&gt;&lt;auth-address&gt;Swiss Laboratory for Anti-Doping Analyses, Chemin des Croisettes, 1066 Lausanne, Switzerland. pesottas@gmail.com&lt;/auth-address&gt;&lt;titles&gt;&lt;title&gt;The athlete biological passport&lt;/title&gt;&lt;secondary-title&gt;Clin Chem&lt;/secondary-title&gt;&lt;alt-title&gt;Clinical chemistry&lt;/alt-title&gt;&lt;/titles&gt;&lt;periodical&gt;&lt;full-title&gt;Clin Chem&lt;/full-title&gt;&lt;/periodical&gt;&lt;alt-periodical&gt;&lt;full-title&gt;Clinical Chemistry&lt;/full-title&gt;&lt;/alt-periodical&gt;&lt;pages&gt;969-76&lt;/pages&gt;&lt;volume&gt;57&lt;/volume&gt;&lt;number&gt;7&lt;/number&gt;&lt;keywords&gt;&lt;keyword&gt;Biological Markers/analysis&lt;/keyword&gt;&lt;keyword&gt;*Doping in Sports/ethics&lt;/keyword&gt;&lt;keyword&gt;Erythropoiesis/drug effects&lt;/keyword&gt;&lt;keyword&gt;Forensic Toxicology&lt;/keyword&gt;&lt;keyword&gt;Hematinics/administration &amp;amp; dosage&lt;/keyword&gt;&lt;keyword&gt;Humans&lt;/keyword&gt;&lt;keyword&gt;*Sports/ethics&lt;/keyword&gt;&lt;keyword&gt;Substance Abuse Detection/ethics/*methods&lt;/keyword&gt;&lt;/keywords&gt;&lt;dates&gt;&lt;year&gt;2011&lt;/year&gt;&lt;pub-dates&gt;&lt;date&gt;Jul&lt;/date&gt;&lt;/pub-dates&gt;&lt;/dates&gt;&lt;isbn&gt;1530-8561 (Electronic)&amp;#xD;0009-9147 (Linking)&lt;/isbn&gt;&lt;accession-num&gt;21596947&lt;/accession-num&gt;&lt;urls&gt;&lt;related-urls&gt;&lt;url&gt;http://www.ncbi.nlm.nih.gov/pubmed/21596947&lt;/url&gt;&lt;/related-urls&gt;&lt;/urls&gt;&lt;electronic-resource-num&gt;10.1373/clinchem.2011.162271&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49" w:tooltip="Sottas, 2011 #5899" w:history="1">
        <w:r w:rsidR="00277BDB">
          <w:rPr>
            <w:rFonts w:ascii="Arial" w:hAnsi="Arial" w:cs="Arial"/>
            <w:noProof/>
          </w:rPr>
          <w:t>149</w:t>
        </w:r>
      </w:hyperlink>
      <w:r w:rsidR="00E9659C">
        <w:rPr>
          <w:rFonts w:ascii="Arial" w:hAnsi="Arial" w:cs="Arial"/>
          <w:noProof/>
        </w:rPr>
        <w:t>)</w:t>
      </w:r>
      <w:r w:rsidR="00742E88" w:rsidRPr="00E9659C">
        <w:rPr>
          <w:rFonts w:ascii="Arial" w:hAnsi="Arial" w:cs="Arial"/>
        </w:rPr>
        <w:fldChar w:fldCharType="end"/>
      </w:r>
      <w:r w:rsidR="00D2395B" w:rsidRPr="00E9659C">
        <w:rPr>
          <w:rFonts w:ascii="Arial" w:hAnsi="Arial" w:cs="Arial"/>
        </w:rPr>
        <w:t xml:space="preserve">. </w:t>
      </w:r>
      <w:r w:rsidR="004B3FAB" w:rsidRPr="00E9659C">
        <w:rPr>
          <w:rFonts w:ascii="Arial" w:hAnsi="Arial" w:cs="Arial"/>
        </w:rPr>
        <w:t>These</w:t>
      </w:r>
      <w:r w:rsidR="005A135D" w:rsidRPr="00E9659C">
        <w:rPr>
          <w:rFonts w:ascii="Arial" w:hAnsi="Arial" w:cs="Arial"/>
        </w:rPr>
        <w:t xml:space="preserve"> person-specific</w:t>
      </w:r>
      <w:r w:rsidR="00A932E4" w:rsidRPr="00E9659C">
        <w:rPr>
          <w:rFonts w:ascii="Arial" w:hAnsi="Arial" w:cs="Arial"/>
        </w:rPr>
        <w:t xml:space="preserve"> thresholds allow </w:t>
      </w:r>
      <w:r w:rsidR="003E20D2" w:rsidRPr="00E9659C">
        <w:rPr>
          <w:rFonts w:ascii="Arial" w:hAnsi="Arial" w:cs="Arial"/>
        </w:rPr>
        <w:t xml:space="preserve">for </w:t>
      </w:r>
      <w:r w:rsidR="00524911" w:rsidRPr="00E9659C">
        <w:rPr>
          <w:rFonts w:ascii="Arial" w:hAnsi="Arial" w:cs="Arial"/>
        </w:rPr>
        <w:t xml:space="preserve">ongoing refinement </w:t>
      </w:r>
      <w:r w:rsidR="003E20D2" w:rsidRPr="00E9659C">
        <w:rPr>
          <w:rFonts w:ascii="Arial" w:hAnsi="Arial" w:cs="Arial"/>
        </w:rPr>
        <w:t xml:space="preserve">and reinforcement </w:t>
      </w:r>
      <w:r w:rsidR="00524911" w:rsidRPr="00E9659C">
        <w:rPr>
          <w:rFonts w:ascii="Arial" w:hAnsi="Arial" w:cs="Arial"/>
        </w:rPr>
        <w:t xml:space="preserve">by </w:t>
      </w:r>
      <w:r w:rsidR="003E20D2" w:rsidRPr="00E9659C">
        <w:rPr>
          <w:rFonts w:ascii="Arial" w:hAnsi="Arial" w:cs="Arial"/>
        </w:rPr>
        <w:t xml:space="preserve">further </w:t>
      </w:r>
      <w:r w:rsidR="00524911" w:rsidRPr="00E9659C">
        <w:rPr>
          <w:rFonts w:ascii="Arial" w:hAnsi="Arial" w:cs="Arial"/>
        </w:rPr>
        <w:t xml:space="preserve">testing. </w:t>
      </w:r>
      <w:r w:rsidR="00DC5C78" w:rsidRPr="00E9659C">
        <w:rPr>
          <w:rFonts w:ascii="Arial" w:hAnsi="Arial" w:cs="Arial"/>
        </w:rPr>
        <w:t xml:space="preserve">The thresholds are calculated by a </w:t>
      </w:r>
      <w:r w:rsidR="00524911" w:rsidRPr="00E9659C">
        <w:rPr>
          <w:rFonts w:ascii="Arial" w:hAnsi="Arial" w:cs="Arial"/>
        </w:rPr>
        <w:t xml:space="preserve">variety of algorithms </w:t>
      </w:r>
      <w:r w:rsidR="0010442D" w:rsidRPr="00E9659C">
        <w:rPr>
          <w:rFonts w:ascii="Arial" w:hAnsi="Arial" w:cs="Arial"/>
        </w:rPr>
        <w:t>incorporating routine hematological parameters, notably hematocrit and reticulocyte counts</w:t>
      </w:r>
      <w:r w:rsidR="004B3FAB" w:rsidRPr="00E9659C">
        <w:rPr>
          <w:rFonts w:ascii="Arial" w:hAnsi="Arial" w:cs="Arial"/>
        </w:rPr>
        <w:t xml:space="preserve">. Those were </w:t>
      </w:r>
      <w:r w:rsidR="00DC5C78" w:rsidRPr="00E9659C">
        <w:rPr>
          <w:rFonts w:ascii="Arial" w:hAnsi="Arial" w:cs="Arial"/>
        </w:rPr>
        <w:t xml:space="preserve">developed </w:t>
      </w:r>
      <w:r w:rsidR="00801CA0" w:rsidRPr="00E9659C">
        <w:rPr>
          <w:rFonts w:ascii="Arial" w:hAnsi="Arial" w:cs="Arial"/>
        </w:rPr>
        <w:t xml:space="preserve">over the last two decades </w:t>
      </w:r>
      <w:r w:rsidR="0010442D" w:rsidRPr="00E9659C">
        <w:rPr>
          <w:rFonts w:ascii="Arial" w:hAnsi="Arial" w:cs="Arial"/>
        </w:rPr>
        <w:t xml:space="preserve">to create the ABP hematological model which is </w:t>
      </w:r>
      <w:r w:rsidR="007516E4" w:rsidRPr="00E9659C">
        <w:rPr>
          <w:rFonts w:ascii="Arial" w:hAnsi="Arial" w:cs="Arial"/>
        </w:rPr>
        <w:t>sensitiv</w:t>
      </w:r>
      <w:r w:rsidR="00801CA0" w:rsidRPr="00E9659C">
        <w:rPr>
          <w:rFonts w:ascii="Arial" w:hAnsi="Arial" w:cs="Arial"/>
        </w:rPr>
        <w:t>e to both direct and indirect h</w:t>
      </w:r>
      <w:r w:rsidR="007516E4" w:rsidRPr="00E9659C">
        <w:rPr>
          <w:rFonts w:ascii="Arial" w:hAnsi="Arial" w:cs="Arial"/>
        </w:rPr>
        <w:t>emoglobin doping</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&lt;EndNote&gt;&lt;Cite&gt;&lt;Author&gt;Pottgiesser&lt;/Author&gt;&lt;Year&gt;2013&lt;/Year&gt;&lt;RecNum&gt;5896&lt;/RecNum&gt;&lt;DisplayText&gt;(150)&lt;/DisplayText&gt;&lt;record&gt;&lt;rec-number&gt;5896&lt;/rec-number&gt;&lt;foreign-keys&gt;&lt;key app="EN" db-id="5tf2a99evredtle9xdnp9tzpats09attwwsd" timestamp="1511412688" guid="53f35da7-32f8-4bb4-8e8d-b794d4c7abd3"&gt;5896&lt;/key&gt;&lt;/foreign-keys&gt;&lt;ref-type name="Journal Article"&gt;17&lt;/ref-type&gt;&lt;contributors&gt;&lt;authors&gt;&lt;author&gt;Pottgiesser, T.&lt;/author&gt;&lt;author&gt;Schumacher, Y. O.&lt;/author&gt;&lt;/authors&gt;&lt;/contributors&gt;&lt;auth-address&gt;Department of Sports Medicine, University Hospital of Freiburg, 79106, Freiburg, Germany, torben.pottgiesser@uniklinik-freiburg.de.&lt;/auth-address&gt;&lt;titles&gt;&lt;title&gt;Current strategies of blood doping detection&lt;/title&gt;&lt;secondary-title&gt;Anal Bioanal Chem&lt;/secondary-title&gt;&lt;alt-title&gt;Analytical and bioanalytical chemistry&lt;/alt-title&gt;&lt;/titles&gt;&lt;periodical&gt;&lt;full-title&gt;Anal Bioanal Chem&lt;/full-title&gt;&lt;/periodical&gt;&lt;alt-periodical&gt;&lt;full-title&gt;Analytical and Bioanalytical Chemistry&lt;/full-title&gt;&lt;/alt-periodical&gt;&lt;dates&gt;&lt;year&gt;2013&lt;/year&gt;&lt;pub-dates&gt;&lt;date&gt;Aug 10&lt;/date&gt;&lt;/pub-dates&gt;&lt;/dates&gt;&lt;isbn&gt;1618-2650 (Electronic)&lt;/isbn&gt;&lt;accession-num&gt;23934350&lt;/accession-num&gt;&lt;urls&gt;&lt;related-urls&gt;&lt;url&gt;http://www.ncbi.nlm.nih.gov/pubmed/23934350&lt;/url&gt;&lt;/related-urls&gt;&lt;/urls&gt;&lt;electronic-resource-num&gt;10.1007/s00216-013-7270-x&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50" w:tooltip="Pottgiesser, 2013 #5896" w:history="1">
        <w:r w:rsidR="00277BDB">
          <w:rPr>
            <w:rFonts w:ascii="Arial" w:hAnsi="Arial" w:cs="Arial"/>
            <w:noProof/>
          </w:rPr>
          <w:t>150</w:t>
        </w:r>
      </w:hyperlink>
      <w:r w:rsidR="00E9659C">
        <w:rPr>
          <w:rFonts w:ascii="Arial" w:hAnsi="Arial" w:cs="Arial"/>
          <w:noProof/>
        </w:rPr>
        <w:t>)</w:t>
      </w:r>
      <w:r w:rsidR="00742E88" w:rsidRPr="00E9659C">
        <w:rPr>
          <w:rFonts w:ascii="Arial" w:hAnsi="Arial" w:cs="Arial"/>
        </w:rPr>
        <w:fldChar w:fldCharType="end"/>
      </w:r>
      <w:r w:rsidR="004601EE" w:rsidRPr="00E9659C">
        <w:rPr>
          <w:rFonts w:ascii="Arial" w:hAnsi="Arial" w:cs="Arial"/>
        </w:rPr>
        <w:t xml:space="preserve">. </w:t>
      </w:r>
      <w:r w:rsidR="00FA0E6A" w:rsidRPr="00E9659C">
        <w:rPr>
          <w:rFonts w:ascii="Arial" w:hAnsi="Arial" w:cs="Arial"/>
        </w:rPr>
        <w:t>Th</w:t>
      </w:r>
      <w:r w:rsidR="007516E4" w:rsidRPr="00E9659C">
        <w:rPr>
          <w:rFonts w:ascii="Arial" w:hAnsi="Arial" w:cs="Arial"/>
        </w:rPr>
        <w:t xml:space="preserve">e first </w:t>
      </w:r>
      <w:r w:rsidR="00FA0E6A" w:rsidRPr="00E9659C">
        <w:rPr>
          <w:rFonts w:ascii="Arial" w:hAnsi="Arial" w:cs="Arial"/>
        </w:rPr>
        <w:t xml:space="preserve">attempts to regulate hemoglobin doping </w:t>
      </w:r>
      <w:r w:rsidR="007A0DFF" w:rsidRPr="00E9659C">
        <w:rPr>
          <w:rFonts w:ascii="Arial" w:hAnsi="Arial" w:cs="Arial"/>
        </w:rPr>
        <w:t xml:space="preserve">in the late 1990’s </w:t>
      </w:r>
      <w:r w:rsidR="00EF603E" w:rsidRPr="00E9659C">
        <w:rPr>
          <w:rFonts w:ascii="Arial" w:hAnsi="Arial" w:cs="Arial"/>
        </w:rPr>
        <w:t xml:space="preserve">sought to </w:t>
      </w:r>
      <w:r w:rsidR="00FA0E6A" w:rsidRPr="00E9659C">
        <w:rPr>
          <w:rFonts w:ascii="Arial" w:hAnsi="Arial" w:cs="Arial"/>
        </w:rPr>
        <w:t xml:space="preserve">prevent </w:t>
      </w:r>
      <w:r w:rsidR="007A0DFF" w:rsidRPr="00E9659C">
        <w:rPr>
          <w:rFonts w:ascii="Arial" w:hAnsi="Arial" w:cs="Arial"/>
        </w:rPr>
        <w:t xml:space="preserve">road cyclists or cross-country skiing </w:t>
      </w:r>
      <w:r w:rsidR="004601EE" w:rsidRPr="00E9659C">
        <w:rPr>
          <w:rFonts w:ascii="Arial" w:hAnsi="Arial" w:cs="Arial"/>
        </w:rPr>
        <w:t xml:space="preserve">athletes </w:t>
      </w:r>
      <w:r w:rsidR="00FA0E6A" w:rsidRPr="00E9659C">
        <w:rPr>
          <w:rFonts w:ascii="Arial" w:hAnsi="Arial" w:cs="Arial"/>
        </w:rPr>
        <w:t xml:space="preserve">competing </w:t>
      </w:r>
      <w:r w:rsidR="00EF603E" w:rsidRPr="00E9659C">
        <w:rPr>
          <w:rFonts w:ascii="Arial" w:hAnsi="Arial" w:cs="Arial"/>
        </w:rPr>
        <w:t xml:space="preserve">on health risk grounds </w:t>
      </w:r>
      <w:r w:rsidR="00FA0E6A" w:rsidRPr="00E9659C">
        <w:rPr>
          <w:rFonts w:ascii="Arial" w:hAnsi="Arial" w:cs="Arial"/>
        </w:rPr>
        <w:t xml:space="preserve">when their hematocrit exceeded </w:t>
      </w:r>
      <w:r w:rsidR="007A0DFF" w:rsidRPr="00E9659C">
        <w:rPr>
          <w:rFonts w:ascii="Arial" w:hAnsi="Arial" w:cs="Arial"/>
        </w:rPr>
        <w:t xml:space="preserve">pre-determined, population-based safety criteria (e.g. hematocrit </w:t>
      </w:r>
      <w:r w:rsidR="00FA0E6A" w:rsidRPr="00E9659C">
        <w:rPr>
          <w:rFonts w:ascii="Arial" w:hAnsi="Arial" w:cs="Arial"/>
        </w:rPr>
        <w:t>0.50</w:t>
      </w:r>
      <w:r w:rsidR="007A0DFF" w:rsidRPr="00E9659C">
        <w:rPr>
          <w:rFonts w:ascii="Arial" w:hAnsi="Arial" w:cs="Arial"/>
        </w:rPr>
        <w:t xml:space="preserve"> or hemoglobin 170 g/L</w:t>
      </w:r>
      <w:r w:rsidR="00EF603E" w:rsidRPr="00E9659C">
        <w:rPr>
          <w:rFonts w:ascii="Arial" w:hAnsi="Arial" w:cs="Arial"/>
        </w:rPr>
        <w:t xml:space="preserve"> for cycling</w:t>
      </w:r>
      <w:r w:rsidR="007A0DFF" w:rsidRPr="00E9659C">
        <w:rPr>
          <w:rFonts w:ascii="Arial" w:hAnsi="Arial" w:cs="Arial"/>
        </w:rPr>
        <w:t>)</w:t>
      </w:r>
      <w:r w:rsidR="00FA0E6A" w:rsidRPr="00E9659C">
        <w:rPr>
          <w:rFonts w:ascii="Arial" w:hAnsi="Arial" w:cs="Arial"/>
        </w:rPr>
        <w:t xml:space="preserve">. </w:t>
      </w:r>
      <w:r w:rsidR="00412B45" w:rsidRPr="00E9659C">
        <w:rPr>
          <w:rFonts w:ascii="Arial" w:hAnsi="Arial" w:cs="Arial"/>
        </w:rPr>
        <w:t xml:space="preserve">However, while </w:t>
      </w:r>
      <w:r w:rsidR="00D61757" w:rsidRPr="00E9659C">
        <w:rPr>
          <w:rFonts w:ascii="Arial" w:hAnsi="Arial" w:cs="Arial"/>
        </w:rPr>
        <w:t xml:space="preserve">this </w:t>
      </w:r>
      <w:r w:rsidR="007516E4" w:rsidRPr="00E9659C">
        <w:rPr>
          <w:rFonts w:ascii="Arial" w:hAnsi="Arial" w:cs="Arial"/>
        </w:rPr>
        <w:t xml:space="preserve">excluded </w:t>
      </w:r>
      <w:r w:rsidR="00412B45" w:rsidRPr="00E9659C">
        <w:rPr>
          <w:rFonts w:ascii="Arial" w:hAnsi="Arial" w:cs="Arial"/>
        </w:rPr>
        <w:t>extreme hemoglobin doping</w:t>
      </w:r>
      <w:r w:rsidR="007516E4" w:rsidRPr="00E9659C">
        <w:rPr>
          <w:rFonts w:ascii="Arial" w:hAnsi="Arial" w:cs="Arial"/>
        </w:rPr>
        <w:t xml:space="preserve"> </w:t>
      </w:r>
      <w:r w:rsidR="004273DA" w:rsidRPr="00E9659C">
        <w:rPr>
          <w:rFonts w:ascii="Arial" w:hAnsi="Arial" w:cs="Arial"/>
        </w:rPr>
        <w:t xml:space="preserve">only </w:t>
      </w:r>
      <w:r w:rsidR="007516E4" w:rsidRPr="00E9659C">
        <w:rPr>
          <w:rFonts w:ascii="Arial" w:hAnsi="Arial" w:cs="Arial"/>
        </w:rPr>
        <w:t xml:space="preserve">until the </w:t>
      </w:r>
      <w:r w:rsidR="000879B1" w:rsidRPr="00E9659C">
        <w:rPr>
          <w:rFonts w:ascii="Arial" w:hAnsi="Arial" w:cs="Arial"/>
        </w:rPr>
        <w:t xml:space="preserve">short period when the safety </w:t>
      </w:r>
      <w:r w:rsidR="007516E4" w:rsidRPr="00E9659C">
        <w:rPr>
          <w:rFonts w:ascii="Arial" w:hAnsi="Arial" w:cs="Arial"/>
        </w:rPr>
        <w:t>threshold was no longer exceeded</w:t>
      </w:r>
      <w:r w:rsidR="00412B45" w:rsidRPr="00E9659C">
        <w:rPr>
          <w:rFonts w:ascii="Arial" w:hAnsi="Arial" w:cs="Arial"/>
        </w:rPr>
        <w:t xml:space="preserve">, it allowed </w:t>
      </w:r>
      <w:r w:rsidR="00F61696" w:rsidRPr="00E9659C">
        <w:rPr>
          <w:rFonts w:ascii="Arial" w:hAnsi="Arial" w:cs="Arial"/>
        </w:rPr>
        <w:t xml:space="preserve">an </w:t>
      </w:r>
      <w:r w:rsidR="004601EE" w:rsidRPr="00E9659C">
        <w:rPr>
          <w:rFonts w:ascii="Arial" w:hAnsi="Arial" w:cs="Arial"/>
        </w:rPr>
        <w:t xml:space="preserve">increase </w:t>
      </w:r>
      <w:r w:rsidR="00F61696" w:rsidRPr="00E9659C">
        <w:rPr>
          <w:rFonts w:ascii="Arial" w:hAnsi="Arial" w:cs="Arial"/>
        </w:rPr>
        <w:t xml:space="preserve">in </w:t>
      </w:r>
      <w:r w:rsidR="000879B1" w:rsidRPr="00E9659C">
        <w:rPr>
          <w:rFonts w:ascii="Arial" w:hAnsi="Arial" w:cs="Arial"/>
        </w:rPr>
        <w:t xml:space="preserve">an </w:t>
      </w:r>
      <w:r w:rsidR="00412B45" w:rsidRPr="00E9659C">
        <w:rPr>
          <w:rFonts w:ascii="Arial" w:hAnsi="Arial" w:cs="Arial"/>
        </w:rPr>
        <w:t xml:space="preserve">athlete’s natural hematocrit, typically </w:t>
      </w:r>
      <w:r w:rsidR="000879B1" w:rsidRPr="00E9659C">
        <w:rPr>
          <w:rFonts w:ascii="Arial" w:hAnsi="Arial" w:cs="Arial"/>
        </w:rPr>
        <w:t>averaging ~</w:t>
      </w:r>
      <w:r w:rsidR="00412B45" w:rsidRPr="00E9659C">
        <w:rPr>
          <w:rFonts w:ascii="Arial" w:hAnsi="Arial" w:cs="Arial"/>
        </w:rPr>
        <w:t>0.45, up to the</w:t>
      </w:r>
      <w:r w:rsidR="000879B1" w:rsidRPr="00E9659C">
        <w:rPr>
          <w:rFonts w:ascii="Arial" w:hAnsi="Arial" w:cs="Arial"/>
        </w:rPr>
        <w:t xml:space="preserve"> permitted </w:t>
      </w:r>
      <w:r w:rsidR="002B1881" w:rsidRPr="00E9659C">
        <w:rPr>
          <w:rFonts w:ascii="Arial" w:hAnsi="Arial" w:cs="Arial"/>
        </w:rPr>
        <w:t xml:space="preserve">ceiling </w:t>
      </w:r>
      <w:r w:rsidR="00412B45" w:rsidRPr="00E9659C">
        <w:rPr>
          <w:rFonts w:ascii="Arial" w:hAnsi="Arial" w:cs="Arial"/>
        </w:rPr>
        <w:t xml:space="preserve">threshold which </w:t>
      </w:r>
      <w:r w:rsidR="002B1881" w:rsidRPr="00E9659C">
        <w:rPr>
          <w:rFonts w:ascii="Arial" w:hAnsi="Arial" w:cs="Arial"/>
        </w:rPr>
        <w:t xml:space="preserve">fostered </w:t>
      </w:r>
      <w:r w:rsidR="00D61757" w:rsidRPr="00E9659C">
        <w:rPr>
          <w:rFonts w:ascii="Arial" w:hAnsi="Arial" w:cs="Arial"/>
        </w:rPr>
        <w:t xml:space="preserve">titrated </w:t>
      </w:r>
      <w:r w:rsidR="00412B45" w:rsidRPr="00E9659C">
        <w:rPr>
          <w:rFonts w:ascii="Arial" w:hAnsi="Arial" w:cs="Arial"/>
        </w:rPr>
        <w:t>hemoglobin doping</w:t>
      </w:r>
      <w:r w:rsidR="002B1881" w:rsidRPr="00E9659C">
        <w:rPr>
          <w:rFonts w:ascii="Arial" w:hAnsi="Arial" w:cs="Arial"/>
        </w:rPr>
        <w:t xml:space="preserve"> </w:t>
      </w:r>
      <w:r w:rsidR="00F61696" w:rsidRPr="00E9659C">
        <w:rPr>
          <w:rFonts w:ascii="Arial" w:hAnsi="Arial" w:cs="Arial"/>
        </w:rPr>
        <w:t xml:space="preserve">and </w:t>
      </w:r>
      <w:r w:rsidR="002B1881" w:rsidRPr="00E9659C">
        <w:rPr>
          <w:rFonts w:ascii="Arial" w:hAnsi="Arial" w:cs="Arial"/>
        </w:rPr>
        <w:t xml:space="preserve">manipulations like hemodilution by saline </w:t>
      </w:r>
      <w:r w:rsidR="004273DA" w:rsidRPr="00E9659C">
        <w:rPr>
          <w:rFonts w:ascii="Arial" w:hAnsi="Arial" w:cs="Arial"/>
        </w:rPr>
        <w:t xml:space="preserve">or plasma volume expander </w:t>
      </w:r>
      <w:r w:rsidR="002B1881" w:rsidRPr="00E9659C">
        <w:rPr>
          <w:rFonts w:ascii="Arial" w:hAnsi="Arial" w:cs="Arial"/>
        </w:rPr>
        <w:t>infusions to avoid detection</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&lt;EndNote&gt;&lt;Cite&gt;&lt;Author&gt;Cazzola&lt;/Author&gt;&lt;Year&gt;2000&lt;/Year&gt;&lt;RecNum&gt;5900&lt;/RecNum&gt;&lt;DisplayText&gt;(151)&lt;/DisplayText&gt;&lt;record&gt;&lt;rec-number&gt;5900&lt;/rec-number&gt;&lt;foreign-keys&gt;&lt;key app="EN" db-id="5tf2a99evredtle9xdnp9tzpats09attwwsd" timestamp="1511412688" guid="4145dad8-b694-43a6-adad-ba97aeab87d9"&gt;5900&lt;/key&gt;&lt;/foreign-keys&gt;&lt;ref-type name="Journal Article"&gt;17&lt;/ref-type&gt;&lt;contributors&gt;&lt;authors&gt;&lt;author&gt;Cazzola, M.&lt;/author&gt;&lt;/authors&gt;&lt;/contributors&gt;&lt;titles&gt;&lt;title&gt;A global strategy for prevention and detection of blood doping with erythropoietin and related drugs&lt;/title&gt;&lt;secondary-title&gt;Haematologica&lt;/secondary-title&gt;&lt;alt-title&gt;Haematologica&lt;/alt-title&gt;&lt;/titles&gt;&lt;periodical&gt;&lt;full-title&gt;Haematologica&lt;/full-title&gt;&lt;abbr-1&gt;Haematologica&lt;/abbr-1&gt;&lt;/periodical&gt;&lt;alt-periodical&gt;&lt;full-title&gt;Haematologica&lt;/full-title&gt;&lt;abbr-1&gt;Haematologica&lt;/abbr-1&gt;&lt;/alt-periodical&gt;&lt;pages&gt;561-3&lt;/pages&gt;&lt;volume&gt;85&lt;/volume&gt;&lt;number&gt;6&lt;/number&gt;&lt;keywords&gt;&lt;keyword&gt;Blood Chemical Analysis&lt;/keyword&gt;&lt;keyword&gt;Doping in Sports/legislation &amp;amp; jurisprudence/*prevention &amp;amp; control/psychology&lt;/keyword&gt;&lt;keyword&gt;Erythropoietin/*adverse effects/blood&lt;/keyword&gt;&lt;keyword&gt;Hematologic Tests&lt;/keyword&gt;&lt;keyword&gt;Humans&lt;/keyword&gt;&lt;keyword&gt;*International Cooperation&lt;/keyword&gt;&lt;keyword&gt;Recombinant Proteins/adverse effects/blood&lt;/keyword&gt;&lt;keyword&gt;Sports/legislation &amp;amp; jurisprudence/psychology&lt;/keyword&gt;&lt;keyword&gt;Substance Abuse Detection&lt;/keyword&gt;&lt;keyword&gt;World Health&lt;/keyword&gt;&lt;/keywords&gt;&lt;dates&gt;&lt;year&gt;2000&lt;/year&gt;&lt;pub-dates&gt;&lt;date&gt;Jun&lt;/date&gt;&lt;/pub-dates&gt;&lt;/dates&gt;&lt;isbn&gt;0390-6078 (Print)&amp;#xD;0390-6078 (Linking)&lt;/isbn&gt;&lt;accession-num&gt;10870110&lt;/accession-num&gt;&lt;urls&gt;&lt;related-urls&gt;&lt;url&gt;http://www.ncbi.nlm.nih.gov/pubmed/10870110&lt;/url&gt;&lt;/related-urls&gt;&lt;/urls&gt;&lt;/record&gt;&lt;/Cite&gt;&lt;/EndNote&gt;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51" w:tooltip="Cazzola, 2000 #5900" w:history="1">
        <w:r w:rsidR="00277BDB">
          <w:rPr>
            <w:rFonts w:ascii="Arial" w:hAnsi="Arial" w:cs="Arial"/>
            <w:noProof/>
          </w:rPr>
          <w:t>151</w:t>
        </w:r>
      </w:hyperlink>
      <w:r w:rsidR="00E9659C">
        <w:rPr>
          <w:rFonts w:ascii="Arial" w:hAnsi="Arial" w:cs="Arial"/>
          <w:noProof/>
        </w:rPr>
        <w:t>)</w:t>
      </w:r>
      <w:r w:rsidR="00742E88" w:rsidRPr="00E9659C">
        <w:rPr>
          <w:rFonts w:ascii="Arial" w:hAnsi="Arial" w:cs="Arial"/>
        </w:rPr>
        <w:fldChar w:fldCharType="end"/>
      </w:r>
      <w:r w:rsidR="00412B45" w:rsidRPr="00E9659C">
        <w:rPr>
          <w:rFonts w:ascii="Arial" w:hAnsi="Arial" w:cs="Arial"/>
        </w:rPr>
        <w:t xml:space="preserve">. </w:t>
      </w:r>
      <w:r w:rsidR="00F022AB" w:rsidRPr="00E9659C">
        <w:rPr>
          <w:rFonts w:ascii="Arial" w:hAnsi="Arial" w:cs="Arial"/>
        </w:rPr>
        <w:t xml:space="preserve">More sophisticated hematological algorithms were then </w:t>
      </w:r>
      <w:r w:rsidR="00F022AB" w:rsidRPr="00E9659C">
        <w:rPr>
          <w:rFonts w:ascii="Arial" w:hAnsi="Arial" w:cs="Arial"/>
        </w:rPr>
        <w:lastRenderedPageBreak/>
        <w:t xml:space="preserve">developed </w:t>
      </w:r>
      <w:r w:rsidR="00E5373F" w:rsidRPr="00E9659C">
        <w:rPr>
          <w:rFonts w:ascii="Arial" w:hAnsi="Arial" w:cs="Arial"/>
        </w:rPr>
        <w:t xml:space="preserve">to detect hemoglobin doping </w:t>
      </w:r>
      <w:r w:rsidR="00F022AB" w:rsidRPr="00E9659C">
        <w:rPr>
          <w:rFonts w:ascii="Arial" w:hAnsi="Arial" w:cs="Arial"/>
        </w:rPr>
        <w:t xml:space="preserve">initially </w:t>
      </w:r>
      <w:r w:rsidR="00E5373F" w:rsidRPr="00E9659C">
        <w:rPr>
          <w:rFonts w:ascii="Arial" w:hAnsi="Arial" w:cs="Arial"/>
        </w:rPr>
        <w:t>for the Sydney 2000 Olympics</w:t>
      </w:r>
      <w:r w:rsidR="004F0848">
        <w:rPr>
          <w:rFonts w:ascii="Arial" w:hAnsi="Arial" w:cs="Arial"/>
        </w:rPr>
        <w:t xml:space="preserve"> </w:t>
      </w:r>
      <w:r w:rsidR="00CF7AFD" w:rsidRPr="00E9659C">
        <w:rPr>
          <w:rFonts w:ascii="Arial" w:hAnsi="Arial" w:cs="Arial"/>
        </w:rPr>
        <w:fldChar w:fldCharType="begin">
          <w:fldData xml:space="preserve">PEVuZE5vdGU+PENpdGU+PEF1dGhvcj5QYXJpc290dG88L0F1dGhvcj48WWVhcj4yMDAwPC9ZZWFy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PEVuZE5vdGU+PENpdGU+PEF1dGhvcj5QYXJpc290dG88L0F1dGhvcj48WWVhcj4yMDAwPC9ZZWFy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52" w:tooltip="Parisotto, 2000 #5902" w:history="1">
        <w:r w:rsidR="00277BDB">
          <w:rPr>
            <w:rFonts w:ascii="Arial" w:hAnsi="Arial" w:cs="Arial"/>
            <w:noProof/>
          </w:rPr>
          <w:t>152</w:t>
        </w:r>
      </w:hyperlink>
      <w:r w:rsidR="00E9659C">
        <w:rPr>
          <w:rFonts w:ascii="Arial" w:hAnsi="Arial" w:cs="Arial"/>
          <w:noProof/>
        </w:rPr>
        <w:t>,</w:t>
      </w:r>
      <w:hyperlink w:anchor="_ENREF_153" w:tooltip="Parisotto, 2001 #5901" w:history="1">
        <w:r w:rsidR="00277BDB">
          <w:rPr>
            <w:rFonts w:ascii="Arial" w:hAnsi="Arial" w:cs="Arial"/>
            <w:noProof/>
          </w:rPr>
          <w:t>153</w:t>
        </w:r>
      </w:hyperlink>
      <w:r w:rsidR="00E9659C">
        <w:rPr>
          <w:rFonts w:ascii="Arial" w:hAnsi="Arial" w:cs="Arial"/>
          <w:noProof/>
        </w:rPr>
        <w:t>)</w:t>
      </w:r>
      <w:r w:rsidR="00CF7AFD" w:rsidRPr="00E9659C">
        <w:rPr>
          <w:rFonts w:ascii="Arial" w:hAnsi="Arial" w:cs="Arial"/>
        </w:rPr>
        <w:fldChar w:fldCharType="end"/>
      </w:r>
      <w:r w:rsidR="00F022AB" w:rsidRPr="00E9659C">
        <w:rPr>
          <w:rFonts w:ascii="Arial" w:hAnsi="Arial" w:cs="Arial"/>
        </w:rPr>
        <w:t xml:space="preserve">, the first generation of algorithms developing validated </w:t>
      </w:r>
      <w:r w:rsidR="00A43EBC" w:rsidRPr="00E9659C">
        <w:rPr>
          <w:rFonts w:ascii="Arial" w:hAnsi="Arial" w:cs="Arial"/>
        </w:rPr>
        <w:t xml:space="preserve">tests for ongoing and for recent cessation of </w:t>
      </w:r>
      <w:r w:rsidR="00F022AB" w:rsidRPr="00E9659C">
        <w:rPr>
          <w:rFonts w:ascii="Arial" w:hAnsi="Arial" w:cs="Arial"/>
        </w:rPr>
        <w:t xml:space="preserve">hemoglobin doping, </w:t>
      </w:r>
      <w:r w:rsidR="00E5373F" w:rsidRPr="00E9659C">
        <w:rPr>
          <w:rFonts w:ascii="Arial" w:hAnsi="Arial" w:cs="Arial"/>
        </w:rPr>
        <w:t xml:space="preserve">using a combination of biochemical </w:t>
      </w:r>
      <w:r w:rsidR="003B3ABC" w:rsidRPr="00E9659C">
        <w:rPr>
          <w:rFonts w:ascii="Arial" w:hAnsi="Arial" w:cs="Arial"/>
        </w:rPr>
        <w:t>variable</w:t>
      </w:r>
      <w:r w:rsidR="00A43EBC" w:rsidRPr="00E9659C">
        <w:rPr>
          <w:rFonts w:ascii="Arial" w:hAnsi="Arial" w:cs="Arial"/>
        </w:rPr>
        <w:t>s</w:t>
      </w:r>
      <w:r w:rsidR="003B3ABC" w:rsidRPr="00E9659C">
        <w:rPr>
          <w:rFonts w:ascii="Arial" w:hAnsi="Arial" w:cs="Arial"/>
        </w:rPr>
        <w:t xml:space="preserve"> related to </w:t>
      </w:r>
      <w:r w:rsidR="00E5373F" w:rsidRPr="00E9659C">
        <w:rPr>
          <w:rFonts w:ascii="Arial" w:hAnsi="Arial" w:cs="Arial"/>
        </w:rPr>
        <w:t>erythropoiesis</w:t>
      </w:r>
      <w:r w:rsidR="00A43EBC" w:rsidRPr="00E9659C">
        <w:rPr>
          <w:rFonts w:ascii="Arial" w:hAnsi="Arial" w:cs="Arial"/>
        </w:rPr>
        <w:t xml:space="preserve"> physiology</w:t>
      </w:r>
      <w:r w:rsidR="003B3ABC" w:rsidRPr="00E9659C">
        <w:rPr>
          <w:rFonts w:ascii="Arial" w:hAnsi="Arial" w:cs="Arial"/>
        </w:rPr>
        <w:t xml:space="preserve">. </w:t>
      </w:r>
      <w:r w:rsidR="00CF6A43" w:rsidRPr="00E9659C">
        <w:rPr>
          <w:rFonts w:ascii="Arial" w:hAnsi="Arial" w:cs="Arial"/>
        </w:rPr>
        <w:t xml:space="preserve">This approach was simplified by a </w:t>
      </w:r>
      <w:r w:rsidR="003B3ABC" w:rsidRPr="00E9659C">
        <w:rPr>
          <w:rFonts w:ascii="Arial" w:hAnsi="Arial" w:cs="Arial"/>
        </w:rPr>
        <w:t>second generation algorithm using only routine hematological parameters (hemoglobin, reticulocytes</w:t>
      </w:r>
      <w:r w:rsidR="00CF6A43" w:rsidRPr="00E9659C">
        <w:rPr>
          <w:rFonts w:ascii="Arial" w:hAnsi="Arial" w:cs="Arial"/>
        </w:rPr>
        <w:t>)</w:t>
      </w:r>
      <w:r w:rsidR="004F0848">
        <w:rPr>
          <w:rFonts w:ascii="Arial" w:hAnsi="Arial" w:cs="Arial"/>
        </w:rPr>
        <w:t xml:space="preserve"> </w:t>
      </w:r>
      <w:r w:rsidR="00742E88" w:rsidRPr="00E9659C">
        <w:rPr>
          <w:rFonts w:ascii="Arial" w:hAnsi="Arial" w:cs="Arial"/>
        </w:rPr>
        <w:fldChar w:fldCharType="begin">
          <w:fldData xml:space="preserve">PEVuZE5vdGU+PENpdGU+PEF1dGhvcj5Hb3JlPC9BdXRob3I+PFllYXI+MjAwMzwvWWVhcj48UmVj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PEVuZE5vdGU+PENpdGU+PEF1dGhvcj5Hb3JlPC9BdXRob3I+PFllYXI+MjAwMzwvWWVhcj48UmVj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54" w:tooltip="Gore, 2003 #5903" w:history="1">
        <w:r w:rsidR="00277BDB">
          <w:rPr>
            <w:rFonts w:ascii="Arial" w:hAnsi="Arial" w:cs="Arial"/>
            <w:noProof/>
          </w:rPr>
          <w:t>154</w:t>
        </w:r>
      </w:hyperlink>
      <w:r w:rsidR="00E9659C">
        <w:rPr>
          <w:rFonts w:ascii="Arial" w:hAnsi="Arial" w:cs="Arial"/>
          <w:noProof/>
        </w:rPr>
        <w:t>)</w:t>
      </w:r>
      <w:r w:rsidR="00742E88" w:rsidRPr="00E9659C">
        <w:rPr>
          <w:rFonts w:ascii="Arial" w:hAnsi="Arial" w:cs="Arial"/>
        </w:rPr>
        <w:fldChar w:fldCharType="end"/>
      </w:r>
      <w:r w:rsidR="00CF6A43" w:rsidRPr="00E9659C">
        <w:rPr>
          <w:rFonts w:ascii="Arial" w:hAnsi="Arial" w:cs="Arial"/>
        </w:rPr>
        <w:t xml:space="preserve">, and </w:t>
      </w:r>
      <w:r w:rsidR="00AF792E" w:rsidRPr="00E9659C">
        <w:rPr>
          <w:rFonts w:ascii="Arial" w:hAnsi="Arial" w:cs="Arial"/>
        </w:rPr>
        <w:t xml:space="preserve">was subsequently </w:t>
      </w:r>
      <w:r w:rsidR="00CF6A43" w:rsidRPr="00E9659C">
        <w:rPr>
          <w:rFonts w:ascii="Arial" w:hAnsi="Arial" w:cs="Arial"/>
        </w:rPr>
        <w:t>combined with the concept of a sequential development of individual-specific reference ranges</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&lt;EndNote&gt;&lt;Cite&gt;&lt;Author&gt;Malcovati&lt;/Author&gt;&lt;Year&gt;2003&lt;/Year&gt;&lt;RecNum&gt;5905&lt;/RecNum&gt;&lt;DisplayText&gt;(155)&lt;/DisplayText&gt;&lt;record&gt;&lt;rec-number&gt;5905&lt;/rec-number&gt;&lt;foreign-keys&gt;&lt;key app="EN" db-id="5tf2a99evredtle9xdnp9tzpats09attwwsd" timestamp="1511412689" guid="90ba0909-2601-40fb-8d18-f4093a015081"&gt;5905&lt;/key&gt;&lt;/foreign-keys&gt;&lt;ref-type name="Journal Article"&gt;17&lt;/ref-type&gt;&lt;contributors&gt;&lt;authors&gt;&lt;author&gt;Malcovati, L.&lt;/author&gt;&lt;author&gt;Pascutto, C.&lt;/author&gt;&lt;author&gt;Cazzola, M.&lt;/author&gt;&lt;/authors&gt;&lt;/contributors&gt;&lt;auth-address&gt;Division of Hematology, University of Pavia Medical School and IRCCS Policlinico S. Matteo, Pavia, Italy.&lt;/auth-address&gt;&lt;titles&gt;&lt;title&gt;Hematologic passport for athletes competing in endurance sports: a feasibility study&lt;/title&gt;&lt;secondary-title&gt;Haematologica&lt;/secondary-title&gt;&lt;alt-title&gt;Haematologica&lt;/alt-title&gt;&lt;/titles&gt;&lt;periodical&gt;&lt;full-title&gt;Haematologica&lt;/full-title&gt;&lt;abbr-1&gt;Haematologica&lt;/abbr-1&gt;&lt;/periodical&gt;&lt;alt-periodical&gt;&lt;full-title&gt;Haematologica&lt;/full-title&gt;&lt;abbr-1&gt;Haematologica&lt;/abbr-1&gt;&lt;/alt-periodical&gt;&lt;pages&gt;570-81&lt;/pages&gt;&lt;volume&gt;88&lt;/volume&gt;&lt;number&gt;5&lt;/number&gt;&lt;keywords&gt;&lt;keyword&gt;Adult&lt;/keyword&gt;&lt;keyword&gt;Analysis of Variance&lt;/keyword&gt;&lt;keyword&gt;Doping in Sports/*prevention &amp;amp; control&lt;/keyword&gt;&lt;keyword&gt;Feasibility Studies&lt;/keyword&gt;&lt;keyword&gt;Ferritins/blood&lt;/keyword&gt;&lt;keyword&gt;Hematocrit&lt;/keyword&gt;&lt;keyword&gt;*Hematologic Tests/standards/statistics &amp;amp; numerical data&lt;/keyword&gt;&lt;keyword&gt;Hemoglobins/analysis&lt;/keyword&gt;&lt;keyword&gt;Humans&lt;/keyword&gt;&lt;keyword&gt;Male&lt;/keyword&gt;&lt;keyword&gt;Physical Endurance&lt;/keyword&gt;&lt;keyword&gt;Reference Values&lt;/keyword&gt;&lt;keyword&gt;Reticulocyte Count&lt;/keyword&gt;&lt;keyword&gt;Soccer&lt;/keyword&gt;&lt;/keywords&gt;&lt;dates&gt;&lt;year&gt;2003&lt;/year&gt;&lt;pub-dates&gt;&lt;date&gt;May&lt;/date&gt;&lt;/pub-dates&gt;&lt;/dates&gt;&lt;isbn&gt;1592-8721 (Electronic)&amp;#xD;0390-6078 (Linking)&lt;/isbn&gt;&lt;accession-num&gt;12745277&lt;/accession-num&gt;&lt;urls&gt;&lt;related-urls&gt;&lt;url&gt;http://www.ncbi.nlm.nih.gov/pubmed/12745277&lt;/url&gt;&lt;/related-urls&gt;&lt;/urls&gt;&lt;/record&gt;&lt;/Cite&gt;&lt;/EndNote&gt;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55" w:tooltip="Malcovati, 2003 #5905" w:history="1">
        <w:r w:rsidR="00277BDB">
          <w:rPr>
            <w:rFonts w:ascii="Arial" w:hAnsi="Arial" w:cs="Arial"/>
            <w:noProof/>
          </w:rPr>
          <w:t>155</w:t>
        </w:r>
      </w:hyperlink>
      <w:r w:rsidR="00E9659C">
        <w:rPr>
          <w:rFonts w:ascii="Arial" w:hAnsi="Arial" w:cs="Arial"/>
          <w:noProof/>
        </w:rPr>
        <w:t>)</w:t>
      </w:r>
      <w:r w:rsidR="00742E88" w:rsidRPr="00E9659C">
        <w:rPr>
          <w:rFonts w:ascii="Arial" w:hAnsi="Arial" w:cs="Arial"/>
        </w:rPr>
        <w:fldChar w:fldCharType="end"/>
      </w:r>
      <w:r w:rsidR="00CF6A43" w:rsidRPr="00E9659C">
        <w:rPr>
          <w:rFonts w:ascii="Arial" w:hAnsi="Arial" w:cs="Arial"/>
        </w:rPr>
        <w:t xml:space="preserve">  into a </w:t>
      </w:r>
      <w:r w:rsidR="003B3ABC" w:rsidRPr="00E9659C">
        <w:rPr>
          <w:rFonts w:ascii="Arial" w:hAnsi="Arial" w:cs="Arial"/>
        </w:rPr>
        <w:t xml:space="preserve">third generation </w:t>
      </w:r>
      <w:r w:rsidR="00CF6A43" w:rsidRPr="00E9659C">
        <w:rPr>
          <w:rFonts w:ascii="Arial" w:hAnsi="Arial" w:cs="Arial"/>
        </w:rPr>
        <w:t>algorithm</w:t>
      </w:r>
      <w:r w:rsidR="00E272D4" w:rsidRPr="00E9659C">
        <w:rPr>
          <w:rFonts w:ascii="Arial" w:hAnsi="Arial" w:cs="Arial"/>
        </w:rPr>
        <w:t>s</w:t>
      </w:r>
      <w:r w:rsidR="004F0848">
        <w:rPr>
          <w:rFonts w:ascii="Arial" w:hAnsi="Arial" w:cs="Arial"/>
        </w:rPr>
        <w:t xml:space="preserve"> </w:t>
      </w:r>
      <w:r w:rsidR="00CF7AFD" w:rsidRPr="00E9659C">
        <w:rPr>
          <w:rFonts w:ascii="Arial" w:hAnsi="Arial" w:cs="Arial"/>
        </w:rPr>
        <w:fldChar w:fldCharType="begin">
          <w:fldData xml:space="preserve">PEVuZE5vdGU+PENpdGU+PEF1dGhvcj5TaGFycGU8L0F1dGhvcj48WWVhcj4yMDA2PC9ZZWFyPjxS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PEVuZE5vdGU+PENpdGU+PEF1dGhvcj5TaGFycGU8L0F1dGhvcj48WWVhcj4yMDA2PC9ZZWFyPjxS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56" w:tooltip="Sharpe, 2006 #5904" w:history="1">
        <w:r w:rsidR="00277BDB">
          <w:rPr>
            <w:rFonts w:ascii="Arial" w:hAnsi="Arial" w:cs="Arial"/>
            <w:noProof/>
          </w:rPr>
          <w:t>156</w:t>
        </w:r>
      </w:hyperlink>
      <w:r w:rsidR="00E9659C">
        <w:rPr>
          <w:rFonts w:ascii="Arial" w:hAnsi="Arial" w:cs="Arial"/>
          <w:noProof/>
        </w:rPr>
        <w:t>,</w:t>
      </w:r>
      <w:hyperlink w:anchor="_ENREF_157" w:tooltip="Sottas, 2006 #5908" w:history="1">
        <w:r w:rsidR="00277BDB">
          <w:rPr>
            <w:rFonts w:ascii="Arial" w:hAnsi="Arial" w:cs="Arial"/>
            <w:noProof/>
          </w:rPr>
          <w:t>157</w:t>
        </w:r>
      </w:hyperlink>
      <w:r w:rsidR="00E9659C">
        <w:rPr>
          <w:rFonts w:ascii="Arial" w:hAnsi="Arial" w:cs="Arial"/>
          <w:noProof/>
        </w:rPr>
        <w:t>)</w:t>
      </w:r>
      <w:r w:rsidR="00CF7AFD" w:rsidRPr="00E9659C">
        <w:rPr>
          <w:rFonts w:ascii="Arial" w:hAnsi="Arial" w:cs="Arial"/>
        </w:rPr>
        <w:fldChar w:fldCharType="end"/>
      </w:r>
      <w:r w:rsidR="00E272D4" w:rsidRPr="00E9659C">
        <w:rPr>
          <w:rFonts w:ascii="Arial" w:hAnsi="Arial" w:cs="Arial"/>
        </w:rPr>
        <w:t xml:space="preserve"> which were refined for the ABP</w:t>
      </w:r>
      <w:r w:rsidR="004F0848">
        <w:rPr>
          <w:rFonts w:ascii="Arial" w:hAnsi="Arial" w:cs="Arial"/>
        </w:rPr>
        <w:t xml:space="preserve"> </w:t>
      </w:r>
      <w:r w:rsidR="00CF7AFD" w:rsidRPr="00E9659C">
        <w:rPr>
          <w:rFonts w:ascii="Arial" w:hAnsi="Arial" w:cs="Arial"/>
        </w:rPr>
        <w:fldChar w:fldCharType="begin">
          <w:fldData xml:space="preserve">PEVuZE5vdGU+PENpdGU+PEF1dGhvcj5Tb3R0YXM8L0F1dGhvcj48WWVhcj4yMDEwPC9ZZWFyPjxS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=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PEVuZE5vdGU+PENpdGU+PEF1dGhvcj5Tb3R0YXM8L0F1dGhvcj48WWVhcj4yMDEwPC9ZZWFyPjxS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=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48" w:tooltip="Sottas, 2010 #5906" w:history="1">
        <w:r w:rsidR="00277BDB">
          <w:rPr>
            <w:rFonts w:ascii="Arial" w:hAnsi="Arial" w:cs="Arial"/>
            <w:noProof/>
          </w:rPr>
          <w:t>148</w:t>
        </w:r>
      </w:hyperlink>
      <w:r w:rsidR="00E9659C">
        <w:rPr>
          <w:rFonts w:ascii="Arial" w:hAnsi="Arial" w:cs="Arial"/>
          <w:noProof/>
        </w:rPr>
        <w:t>,</w:t>
      </w:r>
      <w:hyperlink w:anchor="_ENREF_149" w:tooltip="Sottas, 2011 #5899" w:history="1">
        <w:r w:rsidR="00277BDB">
          <w:rPr>
            <w:rFonts w:ascii="Arial" w:hAnsi="Arial" w:cs="Arial"/>
            <w:noProof/>
          </w:rPr>
          <w:t>149</w:t>
        </w:r>
      </w:hyperlink>
      <w:r w:rsidR="00E9659C">
        <w:rPr>
          <w:rFonts w:ascii="Arial" w:hAnsi="Arial" w:cs="Arial"/>
          <w:noProof/>
        </w:rPr>
        <w:t>)</w:t>
      </w:r>
      <w:r w:rsidR="00CF7AFD" w:rsidRPr="00E9659C">
        <w:rPr>
          <w:rFonts w:ascii="Arial" w:hAnsi="Arial" w:cs="Arial"/>
        </w:rPr>
        <w:fldChar w:fldCharType="end"/>
      </w:r>
      <w:r w:rsidR="00CF6A43" w:rsidRPr="00E9659C">
        <w:rPr>
          <w:rFonts w:ascii="Arial" w:hAnsi="Arial" w:cs="Arial"/>
        </w:rPr>
        <w:t xml:space="preserve">. </w:t>
      </w:r>
      <w:r w:rsidR="00680D7F" w:rsidRPr="00E9659C">
        <w:rPr>
          <w:rFonts w:ascii="Arial" w:hAnsi="Arial" w:cs="Arial"/>
        </w:rPr>
        <w:t xml:space="preserve">The hematological module of the ABP </w:t>
      </w:r>
      <w:r w:rsidR="00E12EA1" w:rsidRPr="00E9659C">
        <w:rPr>
          <w:rFonts w:ascii="Arial" w:hAnsi="Arial" w:cs="Arial"/>
        </w:rPr>
        <w:t xml:space="preserve">currently </w:t>
      </w:r>
      <w:r w:rsidR="00680D7F" w:rsidRPr="00E9659C">
        <w:rPr>
          <w:rFonts w:ascii="Arial" w:hAnsi="Arial" w:cs="Arial"/>
        </w:rPr>
        <w:t xml:space="preserve">employs an algorithm </w:t>
      </w:r>
      <w:r w:rsidR="00450C33" w:rsidRPr="00E9659C">
        <w:rPr>
          <w:rFonts w:ascii="Arial" w:hAnsi="Arial" w:cs="Arial"/>
        </w:rPr>
        <w:t>involving 8 parameters derived from routine hematological profile (hemoglobin, hematocrit, erythro</w:t>
      </w:r>
      <w:r w:rsidR="006E1E30" w:rsidRPr="00E9659C">
        <w:rPr>
          <w:rFonts w:ascii="Arial" w:hAnsi="Arial" w:cs="Arial"/>
        </w:rPr>
        <w:t>cyte count, reticulocyte count and</w:t>
      </w:r>
      <w:r w:rsidR="00450C33" w:rsidRPr="00E9659C">
        <w:rPr>
          <w:rFonts w:ascii="Arial" w:hAnsi="Arial" w:cs="Arial"/>
        </w:rPr>
        <w:t xml:space="preserve"> percentage, mean corpuscular volume, mean corpuscular hemoglobin, mean corpuscular hemoglobin concentration)</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&lt;EndNote&gt;&lt;Cite&gt;&lt;Author&gt;WADA&lt;/Author&gt;&lt;Year&gt;2012&lt;/Year&gt;&lt;RecNum&gt;5907&lt;/RecNum&gt;&lt;DisplayText&gt;(158)&lt;/DisplayText&gt;&lt;record&gt;&lt;rec-number&gt;5907&lt;/rec-number&gt;&lt;foreign-keys&gt;&lt;key app="EN" db-id="5tf2a99evredtle9xdnp9tzpats09attwwsd" timestamp="1511412689" guid="3554e9cf-5226-4f8f-9861-3e0657e666d7"&gt;5907&lt;/key&gt;&lt;/foreign-keys&gt;&lt;ref-type name="Report"&gt;27&lt;/ref-type&gt;&lt;contributors&gt;&lt;authors&gt;&lt;author&gt;WADA&lt;/author&gt;&lt;/authors&gt;&lt;/contributors&gt;&lt;titles&gt;&lt;title&gt;Athlete Biological Passport: Operating guidelines and compilation of required elements. Verson 3.1&lt;/title&gt;&lt;/titles&gt;&lt;pages&gt;52&lt;/pages&gt;&lt;number&gt;Verson 3.1&lt;/number&gt;&lt;dates&gt;&lt;year&gt;2012&lt;/year&gt;&lt;/dates&gt;&lt;publisher&gt;World Anti-Doping Agency&lt;/publisher&gt;&lt;urls&gt;&lt;related-urls&gt;&lt;url&gt;http://www.wada-ama.org/Documents/Science_Medicine/Athlete_Biological_Passport/WADA-ABP-Operating-Guidelines_v3.1-EN.pdf&lt;/url&gt;&lt;/related-urls&gt;&lt;/urls&gt;&lt;/record&gt;&lt;/Cite&gt;&lt;/EndNote&gt;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58" w:tooltip="WADA, 2012 #5907" w:history="1">
        <w:r w:rsidR="00277BDB">
          <w:rPr>
            <w:rFonts w:ascii="Arial" w:hAnsi="Arial" w:cs="Arial"/>
            <w:noProof/>
          </w:rPr>
          <w:t>158</w:t>
        </w:r>
      </w:hyperlink>
      <w:r w:rsidR="00E9659C">
        <w:rPr>
          <w:rFonts w:ascii="Arial" w:hAnsi="Arial" w:cs="Arial"/>
          <w:noProof/>
        </w:rPr>
        <w:t>)</w:t>
      </w:r>
      <w:r w:rsidR="00742E88" w:rsidRPr="00E9659C">
        <w:rPr>
          <w:rFonts w:ascii="Arial" w:hAnsi="Arial" w:cs="Arial"/>
        </w:rPr>
        <w:fldChar w:fldCharType="end"/>
      </w:r>
      <w:r w:rsidR="00450C33" w:rsidRPr="00E9659C">
        <w:rPr>
          <w:rFonts w:ascii="Arial" w:hAnsi="Arial" w:cs="Arial"/>
        </w:rPr>
        <w:t xml:space="preserve">. </w:t>
      </w:r>
      <w:r w:rsidR="00BD0C1B" w:rsidRPr="00E9659C">
        <w:rPr>
          <w:rFonts w:ascii="Arial" w:hAnsi="Arial" w:cs="Arial"/>
        </w:rPr>
        <w:t xml:space="preserve">This </w:t>
      </w:r>
      <w:r w:rsidR="006E1E30" w:rsidRPr="00E9659C">
        <w:rPr>
          <w:rFonts w:ascii="Arial" w:hAnsi="Arial" w:cs="Arial"/>
        </w:rPr>
        <w:t>is capable of detecti</w:t>
      </w:r>
      <w:r w:rsidR="00C00953" w:rsidRPr="00E9659C">
        <w:rPr>
          <w:rFonts w:ascii="Arial" w:hAnsi="Arial" w:cs="Arial"/>
        </w:rPr>
        <w:t>n</w:t>
      </w:r>
      <w:r w:rsidR="006E1E30" w:rsidRPr="00E9659C">
        <w:rPr>
          <w:rFonts w:ascii="Arial" w:hAnsi="Arial" w:cs="Arial"/>
        </w:rPr>
        <w:t>g</w:t>
      </w:r>
      <w:r w:rsidR="00C00953" w:rsidRPr="00E9659C">
        <w:rPr>
          <w:rFonts w:ascii="Arial" w:hAnsi="Arial" w:cs="Arial"/>
        </w:rPr>
        <w:t xml:space="preserve"> any form of hemoglobin doping, </w:t>
      </w:r>
      <w:r w:rsidR="00A70CDD" w:rsidRPr="00E9659C">
        <w:rPr>
          <w:rFonts w:ascii="Arial" w:hAnsi="Arial" w:cs="Arial"/>
        </w:rPr>
        <w:t xml:space="preserve">whether </w:t>
      </w:r>
      <w:r w:rsidR="00C00953" w:rsidRPr="00E9659C">
        <w:rPr>
          <w:rFonts w:ascii="Arial" w:hAnsi="Arial" w:cs="Arial"/>
        </w:rPr>
        <w:t>direct or indirect</w:t>
      </w:r>
      <w:r w:rsidR="00E12EA1" w:rsidRPr="00E9659C">
        <w:rPr>
          <w:rFonts w:ascii="Arial" w:hAnsi="Arial" w:cs="Arial"/>
        </w:rPr>
        <w:t xml:space="preserve">, </w:t>
      </w:r>
      <w:r w:rsidR="00473C79" w:rsidRPr="00E9659C">
        <w:rPr>
          <w:rFonts w:ascii="Arial" w:hAnsi="Arial" w:cs="Arial"/>
        </w:rPr>
        <w:t xml:space="preserve">with </w:t>
      </w:r>
      <w:r w:rsidR="00E12EA1" w:rsidRPr="00E9659C">
        <w:rPr>
          <w:rFonts w:ascii="Arial" w:hAnsi="Arial" w:cs="Arial"/>
        </w:rPr>
        <w:t>good but imperfect</w:t>
      </w:r>
      <w:r w:rsidR="00473C79" w:rsidRPr="00E9659C">
        <w:rPr>
          <w:rFonts w:ascii="Arial" w:hAnsi="Arial" w:cs="Arial"/>
        </w:rPr>
        <w:t xml:space="preserve"> sensitivity</w:t>
      </w:r>
      <w:r w:rsidR="004F0848">
        <w:rPr>
          <w:rFonts w:ascii="Arial" w:hAnsi="Arial" w:cs="Arial"/>
        </w:rPr>
        <w:t xml:space="preserve"> </w:t>
      </w:r>
      <w:r w:rsidR="00742E88" w:rsidRPr="00E9659C">
        <w:rPr>
          <w:rFonts w:ascii="Arial" w:hAnsi="Arial" w:cs="Arial"/>
        </w:rPr>
        <w:fldChar w:fldCharType="begin">
          <w:fldData xml:space="preserve">PEVuZE5vdGU+PENpdGU+PEF1dGhvcj5Qb3R0Z2llc3NlcjwvQXV0aG9yPjxZZWFyPjIwMTI8L1ll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PEVuZE5vdGU+PENpdGU+PEF1dGhvcj5Qb3R0Z2llc3NlcjwvQXV0aG9yPjxZZWFyPjIwMTI8L1ll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43" w:tooltip="Morkeberg, 2011 #5948" w:history="1">
        <w:r w:rsidR="00277BDB">
          <w:rPr>
            <w:rFonts w:ascii="Arial" w:hAnsi="Arial" w:cs="Arial"/>
            <w:noProof/>
          </w:rPr>
          <w:t>143-145</w:t>
        </w:r>
      </w:hyperlink>
      <w:r w:rsidR="00E9659C">
        <w:rPr>
          <w:rFonts w:ascii="Arial" w:hAnsi="Arial" w:cs="Arial"/>
          <w:noProof/>
        </w:rPr>
        <w:t>)</w:t>
      </w:r>
      <w:r w:rsidR="00742E88" w:rsidRPr="00E9659C">
        <w:rPr>
          <w:rFonts w:ascii="Arial" w:hAnsi="Arial" w:cs="Arial"/>
        </w:rPr>
        <w:fldChar w:fldCharType="end"/>
      </w:r>
      <w:r w:rsidR="007F7A4A" w:rsidRPr="00E9659C">
        <w:rPr>
          <w:rFonts w:ascii="Arial" w:hAnsi="Arial" w:cs="Arial"/>
        </w:rPr>
        <w:t xml:space="preserve"> </w:t>
      </w:r>
      <w:r w:rsidR="004273DA" w:rsidRPr="00E9659C">
        <w:rPr>
          <w:rFonts w:ascii="Arial" w:hAnsi="Arial" w:cs="Arial"/>
        </w:rPr>
        <w:t>and using only routine hematological tests</w:t>
      </w:r>
      <w:r w:rsidR="00C00953" w:rsidRPr="00E9659C">
        <w:rPr>
          <w:rFonts w:ascii="Arial" w:hAnsi="Arial" w:cs="Arial"/>
        </w:rPr>
        <w:t xml:space="preserve">. </w:t>
      </w:r>
      <w:r w:rsidR="00E12EA1" w:rsidRPr="00E9659C">
        <w:rPr>
          <w:rFonts w:ascii="Arial" w:hAnsi="Arial" w:cs="Arial"/>
        </w:rPr>
        <w:t xml:space="preserve">The </w:t>
      </w:r>
      <w:r w:rsidR="00C00953" w:rsidRPr="00E9659C">
        <w:rPr>
          <w:rFonts w:ascii="Arial" w:hAnsi="Arial" w:cs="Arial"/>
        </w:rPr>
        <w:t>rep</w:t>
      </w:r>
      <w:r w:rsidR="00E12EA1" w:rsidRPr="00E9659C">
        <w:rPr>
          <w:rFonts w:ascii="Arial" w:hAnsi="Arial" w:cs="Arial"/>
        </w:rPr>
        <w:t xml:space="preserve">orted </w:t>
      </w:r>
      <w:r w:rsidR="00C00953" w:rsidRPr="00E9659C">
        <w:rPr>
          <w:rFonts w:ascii="Arial" w:hAnsi="Arial" w:cs="Arial"/>
        </w:rPr>
        <w:t>increasing use of very low EPO doses</w:t>
      </w:r>
      <w:r w:rsidR="00E12EA1" w:rsidRPr="00E9659C">
        <w:rPr>
          <w:rFonts w:ascii="Arial" w:hAnsi="Arial" w:cs="Arial"/>
        </w:rPr>
        <w:t xml:space="preserve"> (“</w:t>
      </w:r>
      <w:r w:rsidR="00C00953" w:rsidRPr="00E9659C">
        <w:rPr>
          <w:rFonts w:ascii="Arial" w:hAnsi="Arial" w:cs="Arial"/>
        </w:rPr>
        <w:t>micro</w:t>
      </w:r>
      <w:r w:rsidR="00AA466F" w:rsidRPr="00E9659C">
        <w:rPr>
          <w:rFonts w:ascii="Arial" w:hAnsi="Arial" w:cs="Arial"/>
        </w:rPr>
        <w:t>-</w:t>
      </w:r>
      <w:r w:rsidR="00C00953" w:rsidRPr="00E9659C">
        <w:rPr>
          <w:rFonts w:ascii="Arial" w:hAnsi="Arial" w:cs="Arial"/>
        </w:rPr>
        <w:t>dosing</w:t>
      </w:r>
      <w:r w:rsidR="00E12EA1" w:rsidRPr="00E9659C">
        <w:rPr>
          <w:rFonts w:ascii="Arial" w:hAnsi="Arial" w:cs="Arial"/>
        </w:rPr>
        <w:t xml:space="preserve">”) </w:t>
      </w:r>
      <w:r w:rsidR="00C00953" w:rsidRPr="00E9659C">
        <w:rPr>
          <w:rFonts w:ascii="Arial" w:hAnsi="Arial" w:cs="Arial"/>
        </w:rPr>
        <w:t xml:space="preserve">would markedly reduce the magnitude of </w:t>
      </w:r>
      <w:r w:rsidR="000D331D" w:rsidRPr="00E9659C">
        <w:rPr>
          <w:rFonts w:ascii="Arial" w:hAnsi="Arial" w:cs="Arial"/>
        </w:rPr>
        <w:t xml:space="preserve">any </w:t>
      </w:r>
      <w:r w:rsidR="00E12EA1" w:rsidRPr="00E9659C">
        <w:rPr>
          <w:rFonts w:ascii="Arial" w:hAnsi="Arial" w:cs="Arial"/>
        </w:rPr>
        <w:t xml:space="preserve">dose-dependent </w:t>
      </w:r>
      <w:r w:rsidR="000D331D" w:rsidRPr="00E9659C">
        <w:rPr>
          <w:rFonts w:ascii="Arial" w:hAnsi="Arial" w:cs="Arial"/>
        </w:rPr>
        <w:t xml:space="preserve">ergogenic </w:t>
      </w:r>
      <w:r w:rsidR="00E12EA1" w:rsidRPr="00E9659C">
        <w:rPr>
          <w:rFonts w:ascii="Arial" w:hAnsi="Arial" w:cs="Arial"/>
        </w:rPr>
        <w:t>benefits</w:t>
      </w:r>
      <w:r w:rsidR="004F0848">
        <w:rPr>
          <w:rFonts w:ascii="Arial" w:hAnsi="Arial" w:cs="Arial"/>
        </w:rPr>
        <w:t xml:space="preserve"> </w:t>
      </w:r>
      <w:r w:rsidR="00742E88" w:rsidRPr="00E9659C">
        <w:rPr>
          <w:rFonts w:ascii="Arial" w:hAnsi="Arial" w:cs="Arial"/>
        </w:rPr>
        <w:fldChar w:fldCharType="begin">
          <w:fldData xml:space="preserve">PEVuZE5vdGU+PENpdGU+PEF1dGhvcj5Bc2hlbmRlbjwvQXV0aG9yPjxZZWFyPjIwMTE8L1llYXI+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PEVuZE5vdGU+PENpdGU+PEF1dGhvcj5Bc2hlbmRlbjwvQXV0aG9yPjxZZWFyPjIwMTE8L1llYXI+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45" w:tooltip="Ashenden, 2011 #5950" w:history="1">
        <w:r w:rsidR="00277BDB">
          <w:rPr>
            <w:rFonts w:ascii="Arial" w:hAnsi="Arial" w:cs="Arial"/>
            <w:noProof/>
          </w:rPr>
          <w:t>145</w:t>
        </w:r>
      </w:hyperlink>
      <w:r w:rsidR="00E9659C">
        <w:rPr>
          <w:rFonts w:ascii="Arial" w:hAnsi="Arial" w:cs="Arial"/>
          <w:noProof/>
        </w:rPr>
        <w:t>)</w:t>
      </w:r>
      <w:r w:rsidR="00742E88" w:rsidRPr="00E9659C">
        <w:rPr>
          <w:rFonts w:ascii="Arial" w:hAnsi="Arial" w:cs="Arial"/>
        </w:rPr>
        <w:fldChar w:fldCharType="end"/>
      </w:r>
      <w:r w:rsidR="00E12EA1" w:rsidRPr="00E9659C">
        <w:rPr>
          <w:rFonts w:ascii="Arial" w:hAnsi="Arial" w:cs="Arial"/>
        </w:rPr>
        <w:t xml:space="preserve"> </w:t>
      </w:r>
      <w:r w:rsidR="00C00953" w:rsidRPr="00E9659C">
        <w:rPr>
          <w:rFonts w:ascii="Arial" w:hAnsi="Arial" w:cs="Arial"/>
        </w:rPr>
        <w:t xml:space="preserve">while still </w:t>
      </w:r>
      <w:r w:rsidR="000D331D" w:rsidRPr="00E9659C">
        <w:rPr>
          <w:rFonts w:ascii="Arial" w:hAnsi="Arial" w:cs="Arial"/>
        </w:rPr>
        <w:t xml:space="preserve">carrying </w:t>
      </w:r>
      <w:r w:rsidR="008A42DB" w:rsidRPr="00E9659C">
        <w:rPr>
          <w:rFonts w:ascii="Arial" w:hAnsi="Arial" w:cs="Arial"/>
        </w:rPr>
        <w:t>risk</w:t>
      </w:r>
      <w:r w:rsidR="00A3598F" w:rsidRPr="00E9659C">
        <w:rPr>
          <w:rFonts w:ascii="Arial" w:hAnsi="Arial" w:cs="Arial"/>
        </w:rPr>
        <w:t>s</w:t>
      </w:r>
      <w:r w:rsidR="008A42DB" w:rsidRPr="00E9659C">
        <w:rPr>
          <w:rFonts w:ascii="Arial" w:hAnsi="Arial" w:cs="Arial"/>
        </w:rPr>
        <w:t xml:space="preserve"> of detection</w:t>
      </w:r>
      <w:r w:rsidR="00C82085" w:rsidRPr="00E9659C">
        <w:rPr>
          <w:rFonts w:ascii="Arial" w:hAnsi="Arial" w:cs="Arial"/>
        </w:rPr>
        <w:t>,</w:t>
      </w:r>
      <w:r w:rsidR="00A3598F" w:rsidRPr="00E9659C">
        <w:rPr>
          <w:rFonts w:ascii="Arial" w:hAnsi="Arial" w:cs="Arial"/>
        </w:rPr>
        <w:t xml:space="preserve"> </w:t>
      </w:r>
      <w:r w:rsidR="008A42DB" w:rsidRPr="00E9659C">
        <w:rPr>
          <w:rFonts w:ascii="Arial" w:hAnsi="Arial" w:cs="Arial"/>
        </w:rPr>
        <w:t>disqualification</w:t>
      </w:r>
      <w:r w:rsidR="004F0848">
        <w:rPr>
          <w:rFonts w:ascii="Arial" w:hAnsi="Arial" w:cs="Arial"/>
        </w:rPr>
        <w:t>,</w:t>
      </w:r>
      <w:r w:rsidR="00C82085" w:rsidRPr="00E9659C">
        <w:rPr>
          <w:rFonts w:ascii="Arial" w:hAnsi="Arial" w:cs="Arial"/>
        </w:rPr>
        <w:t xml:space="preserve"> and disgrace</w:t>
      </w:r>
      <w:r w:rsidR="00C00953" w:rsidRPr="00E9659C">
        <w:rPr>
          <w:rFonts w:ascii="Arial" w:hAnsi="Arial" w:cs="Arial"/>
        </w:rPr>
        <w:t xml:space="preserve">. </w:t>
      </w:r>
    </w:p>
    <w:p w14:paraId="1F8E676E" w14:textId="77777777" w:rsidR="00DF3ACD" w:rsidRPr="00E9659C" w:rsidRDefault="00DF3ACD" w:rsidP="00E9659C">
      <w:pPr>
        <w:spacing w:after="0"/>
        <w:rPr>
          <w:rFonts w:ascii="Arial" w:hAnsi="Arial" w:cs="Arial"/>
        </w:rPr>
      </w:pPr>
    </w:p>
    <w:p w14:paraId="3522AD52" w14:textId="38F9F9BC" w:rsidR="009C7641" w:rsidRPr="00995A5D" w:rsidRDefault="005206D3" w:rsidP="00E9659C">
      <w:pPr>
        <w:spacing w:after="0"/>
        <w:rPr>
          <w:rFonts w:ascii="Arial" w:hAnsi="Arial" w:cs="Arial"/>
          <w:b/>
          <w:iCs/>
          <w:color w:val="00B050"/>
        </w:rPr>
      </w:pPr>
      <w:r w:rsidRPr="00995A5D">
        <w:rPr>
          <w:rFonts w:ascii="Arial" w:hAnsi="Arial" w:cs="Arial"/>
          <w:b/>
          <w:iCs/>
          <w:color w:val="00B050"/>
        </w:rPr>
        <w:t xml:space="preserve">Stimulation of </w:t>
      </w:r>
      <w:r w:rsidR="007C2596" w:rsidRPr="00995A5D">
        <w:rPr>
          <w:rFonts w:ascii="Arial" w:hAnsi="Arial" w:cs="Arial"/>
          <w:b/>
          <w:iCs/>
          <w:color w:val="00B050"/>
        </w:rPr>
        <w:t>Erythropoiesis</w:t>
      </w:r>
      <w:r w:rsidR="000E665F" w:rsidRPr="00995A5D">
        <w:rPr>
          <w:rFonts w:ascii="Arial" w:hAnsi="Arial" w:cs="Arial"/>
          <w:b/>
          <w:iCs/>
          <w:color w:val="00B050"/>
        </w:rPr>
        <w:t xml:space="preserve"> </w:t>
      </w:r>
    </w:p>
    <w:p w14:paraId="0E5FEBC6" w14:textId="77777777" w:rsidR="000E665F" w:rsidRPr="00E9659C" w:rsidRDefault="000E665F" w:rsidP="00E9659C">
      <w:pPr>
        <w:spacing w:after="0"/>
        <w:rPr>
          <w:rFonts w:ascii="Arial" w:hAnsi="Arial" w:cs="Arial"/>
        </w:rPr>
      </w:pPr>
    </w:p>
    <w:p w14:paraId="10E4BB43" w14:textId="7054244F" w:rsidR="00CB2CDE" w:rsidRPr="00E9659C" w:rsidRDefault="00BD7E8A" w:rsidP="00E9659C">
      <w:pPr>
        <w:spacing w:after="0"/>
        <w:rPr>
          <w:rFonts w:ascii="Arial" w:hAnsi="Arial" w:cs="Arial"/>
        </w:rPr>
      </w:pPr>
      <w:r w:rsidRPr="00E9659C">
        <w:rPr>
          <w:rFonts w:ascii="Arial" w:hAnsi="Arial" w:cs="Arial"/>
        </w:rPr>
        <w:t xml:space="preserve">Indirect methods to increase hemoglobin include </w:t>
      </w:r>
      <w:r w:rsidR="0039104C" w:rsidRPr="00E9659C">
        <w:rPr>
          <w:rFonts w:ascii="Arial" w:hAnsi="Arial" w:cs="Arial"/>
        </w:rPr>
        <w:t xml:space="preserve">administration </w:t>
      </w:r>
      <w:r w:rsidR="004C617C" w:rsidRPr="00E9659C">
        <w:rPr>
          <w:rFonts w:ascii="Arial" w:hAnsi="Arial" w:cs="Arial"/>
        </w:rPr>
        <w:t xml:space="preserve">of recombinant human </w:t>
      </w:r>
      <w:r w:rsidRPr="00E9659C">
        <w:rPr>
          <w:rFonts w:ascii="Arial" w:hAnsi="Arial" w:cs="Arial"/>
        </w:rPr>
        <w:t xml:space="preserve">EPO </w:t>
      </w:r>
      <w:r w:rsidR="00981089" w:rsidRPr="00E9659C">
        <w:rPr>
          <w:rFonts w:ascii="Arial" w:hAnsi="Arial" w:cs="Arial"/>
        </w:rPr>
        <w:t xml:space="preserve">or </w:t>
      </w:r>
      <w:r w:rsidRPr="00E9659C">
        <w:rPr>
          <w:rFonts w:ascii="Arial" w:hAnsi="Arial" w:cs="Arial"/>
        </w:rPr>
        <w:t>its analogs</w:t>
      </w:r>
      <w:r w:rsidR="0039104C" w:rsidRPr="00E9659C">
        <w:rPr>
          <w:rFonts w:ascii="Arial" w:hAnsi="Arial" w:cs="Arial"/>
        </w:rPr>
        <w:t xml:space="preserve"> </w:t>
      </w:r>
      <w:r w:rsidR="00981089" w:rsidRPr="00E9659C">
        <w:rPr>
          <w:rFonts w:ascii="Arial" w:hAnsi="Arial" w:cs="Arial"/>
        </w:rPr>
        <w:t xml:space="preserve">as well as </w:t>
      </w:r>
      <w:r w:rsidR="004C617C" w:rsidRPr="00E9659C">
        <w:rPr>
          <w:rFonts w:ascii="Arial" w:hAnsi="Arial" w:cs="Arial"/>
        </w:rPr>
        <w:t>hypoxia-mimetic drugs</w:t>
      </w:r>
      <w:r w:rsidR="00D30B43" w:rsidRPr="00E9659C">
        <w:rPr>
          <w:rFonts w:ascii="Arial" w:hAnsi="Arial" w:cs="Arial"/>
        </w:rPr>
        <w:t xml:space="preserve"> (hypoxia-induci</w:t>
      </w:r>
      <w:r w:rsidR="00D37C5B" w:rsidRPr="00E9659C">
        <w:rPr>
          <w:rFonts w:ascii="Arial" w:hAnsi="Arial" w:cs="Arial"/>
        </w:rPr>
        <w:t xml:space="preserve">ble </w:t>
      </w:r>
      <w:r w:rsidR="00D30B43" w:rsidRPr="00E9659C">
        <w:rPr>
          <w:rFonts w:ascii="Arial" w:hAnsi="Arial" w:cs="Arial"/>
        </w:rPr>
        <w:t xml:space="preserve">factor </w:t>
      </w:r>
      <w:r w:rsidR="004C617C" w:rsidRPr="00E9659C">
        <w:rPr>
          <w:rFonts w:ascii="Arial" w:hAnsi="Arial" w:cs="Arial"/>
        </w:rPr>
        <w:t>stabili</w:t>
      </w:r>
      <w:r w:rsidR="004F0848">
        <w:rPr>
          <w:rFonts w:ascii="Arial" w:hAnsi="Arial" w:cs="Arial"/>
        </w:rPr>
        <w:t>z</w:t>
      </w:r>
      <w:r w:rsidR="004C617C" w:rsidRPr="00E9659C">
        <w:rPr>
          <w:rFonts w:ascii="Arial" w:hAnsi="Arial" w:cs="Arial"/>
        </w:rPr>
        <w:t xml:space="preserve">ers, iron chelation, cobalt, 2,3 </w:t>
      </w:r>
      <w:r w:rsidR="00D37C5B" w:rsidRPr="00E9659C">
        <w:rPr>
          <w:rFonts w:ascii="Arial" w:hAnsi="Arial" w:cs="Arial"/>
        </w:rPr>
        <w:t xml:space="preserve">diphosphoglycerate </w:t>
      </w:r>
      <w:r w:rsidR="004C617C" w:rsidRPr="00E9659C">
        <w:rPr>
          <w:rFonts w:ascii="Arial" w:hAnsi="Arial" w:cs="Arial"/>
        </w:rPr>
        <w:t xml:space="preserve">analogs) or </w:t>
      </w:r>
      <w:r w:rsidR="002F3BE1" w:rsidRPr="00E9659C">
        <w:rPr>
          <w:rFonts w:ascii="Arial" w:hAnsi="Arial" w:cs="Arial"/>
        </w:rPr>
        <w:t>artificial oxy</w:t>
      </w:r>
      <w:r w:rsidR="004C617C" w:rsidRPr="00E9659C">
        <w:rPr>
          <w:rFonts w:ascii="Arial" w:hAnsi="Arial" w:cs="Arial"/>
        </w:rPr>
        <w:t xml:space="preserve">gen carriers (perfluorocarbons, </w:t>
      </w:r>
      <w:r w:rsidR="005014B6" w:rsidRPr="00E9659C">
        <w:rPr>
          <w:rFonts w:ascii="Arial" w:hAnsi="Arial" w:cs="Arial"/>
        </w:rPr>
        <w:t>hemoglobin-based oxygen carriers</w:t>
      </w:r>
      <w:r w:rsidR="004C617C" w:rsidRPr="00E9659C">
        <w:rPr>
          <w:rFonts w:ascii="Arial" w:hAnsi="Arial" w:cs="Arial"/>
        </w:rPr>
        <w:t>)</w:t>
      </w:r>
      <w:r w:rsidR="005014B6" w:rsidRPr="00E9659C">
        <w:rPr>
          <w:rFonts w:ascii="Arial" w:hAnsi="Arial" w:cs="Arial"/>
        </w:rPr>
        <w:t xml:space="preserve">. </w:t>
      </w:r>
      <w:r w:rsidR="00E573F8" w:rsidRPr="00E9659C">
        <w:rPr>
          <w:rFonts w:ascii="Arial" w:hAnsi="Arial" w:cs="Arial"/>
        </w:rPr>
        <w:t xml:space="preserve">Related but non-banned methods include altitude training or </w:t>
      </w:r>
      <w:r w:rsidR="006E1E30" w:rsidRPr="00E9659C">
        <w:rPr>
          <w:rFonts w:ascii="Arial" w:hAnsi="Arial" w:cs="Arial"/>
        </w:rPr>
        <w:t xml:space="preserve">its </w:t>
      </w:r>
      <w:r w:rsidR="008E205E" w:rsidRPr="00E9659C">
        <w:rPr>
          <w:rFonts w:ascii="Arial" w:hAnsi="Arial" w:cs="Arial"/>
        </w:rPr>
        <w:t>simulati</w:t>
      </w:r>
      <w:r w:rsidR="006E1E30" w:rsidRPr="00E9659C">
        <w:rPr>
          <w:rFonts w:ascii="Arial" w:hAnsi="Arial" w:cs="Arial"/>
        </w:rPr>
        <w:t>on</w:t>
      </w:r>
      <w:r w:rsidR="008E205E" w:rsidRPr="00E9659C">
        <w:rPr>
          <w:rFonts w:ascii="Arial" w:hAnsi="Arial" w:cs="Arial"/>
        </w:rPr>
        <w:t xml:space="preserve"> by </w:t>
      </w:r>
      <w:r w:rsidR="00E573F8" w:rsidRPr="00E9659C">
        <w:rPr>
          <w:rFonts w:ascii="Arial" w:hAnsi="Arial" w:cs="Arial"/>
        </w:rPr>
        <w:t>sleeping in hypoxic rooms</w:t>
      </w:r>
      <w:r w:rsidR="008E205E" w:rsidRPr="00E9659C">
        <w:rPr>
          <w:rFonts w:ascii="Arial" w:hAnsi="Arial" w:cs="Arial"/>
        </w:rPr>
        <w:t xml:space="preserve"> which are less effective than hemoglobin doping</w:t>
      </w:r>
      <w:r w:rsidR="004F0848">
        <w:rPr>
          <w:rFonts w:ascii="Arial" w:hAnsi="Arial" w:cs="Arial"/>
        </w:rPr>
        <w:t xml:space="preserve"> </w:t>
      </w:r>
      <w:r w:rsidR="00742E88" w:rsidRPr="00E9659C">
        <w:rPr>
          <w:rFonts w:ascii="Arial" w:hAnsi="Arial" w:cs="Arial"/>
        </w:rPr>
        <w:fldChar w:fldCharType="begin">
          <w:fldData xml:space="preserve">PEVuZE5vdGU+PENpdGU+PEF1dGhvcj5Bc2hlbmRlbjwvQXV0aG9yPjxZZWFyPjIwMDE8L1llYXI+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PEVuZE5vdGU+PENpdGU+PEF1dGhvcj5Bc2hlbmRlbjwvQXV0aG9yPjxZZWFyPjIwMDE8L1llYXI+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29" w:tooltip="Ashenden, 2001 #5942" w:history="1">
        <w:r w:rsidR="00277BDB">
          <w:rPr>
            <w:rFonts w:ascii="Arial" w:hAnsi="Arial" w:cs="Arial"/>
            <w:noProof/>
          </w:rPr>
          <w:t>129</w:t>
        </w:r>
      </w:hyperlink>
      <w:r w:rsidR="00E9659C">
        <w:rPr>
          <w:rFonts w:ascii="Arial" w:hAnsi="Arial" w:cs="Arial"/>
          <w:noProof/>
        </w:rPr>
        <w:t>)</w:t>
      </w:r>
      <w:r w:rsidR="00742E88" w:rsidRPr="00E9659C">
        <w:rPr>
          <w:rFonts w:ascii="Arial" w:hAnsi="Arial" w:cs="Arial"/>
        </w:rPr>
        <w:fldChar w:fldCharType="end"/>
      </w:r>
      <w:r w:rsidR="00E573F8" w:rsidRPr="00E9659C">
        <w:rPr>
          <w:rFonts w:ascii="Arial" w:hAnsi="Arial" w:cs="Arial"/>
        </w:rPr>
        <w:t xml:space="preserve">. </w:t>
      </w:r>
    </w:p>
    <w:p w14:paraId="31F0B2E3" w14:textId="77777777" w:rsidR="00CB2CDE" w:rsidRPr="00E9659C" w:rsidRDefault="00CB2CDE" w:rsidP="00E9659C">
      <w:pPr>
        <w:spacing w:after="0"/>
        <w:rPr>
          <w:rFonts w:ascii="Arial" w:hAnsi="Arial" w:cs="Arial"/>
        </w:rPr>
      </w:pPr>
    </w:p>
    <w:p w14:paraId="7A0B751E" w14:textId="4AAE4D42" w:rsidR="00393C3E" w:rsidRPr="00E9659C" w:rsidRDefault="005C2BDF" w:rsidP="00E9659C">
      <w:pPr>
        <w:spacing w:after="0"/>
        <w:rPr>
          <w:rFonts w:ascii="Arial" w:hAnsi="Arial" w:cs="Arial"/>
        </w:rPr>
      </w:pPr>
      <w:r w:rsidRPr="00E9659C">
        <w:rPr>
          <w:rFonts w:ascii="Arial" w:hAnsi="Arial" w:cs="Arial"/>
        </w:rPr>
        <w:t xml:space="preserve">The </w:t>
      </w:r>
      <w:r w:rsidR="00BA4CDA" w:rsidRPr="00E9659C">
        <w:rPr>
          <w:rFonts w:ascii="Arial" w:hAnsi="Arial" w:cs="Arial"/>
        </w:rPr>
        <w:t xml:space="preserve">identification of the human EPO gene in 1985 led to the marketing of </w:t>
      </w:r>
      <w:r w:rsidRPr="00E9659C">
        <w:rPr>
          <w:rFonts w:ascii="Arial" w:hAnsi="Arial" w:cs="Arial"/>
        </w:rPr>
        <w:t xml:space="preserve">recombinant </w:t>
      </w:r>
      <w:r w:rsidR="004C617C" w:rsidRPr="00E9659C">
        <w:rPr>
          <w:rFonts w:ascii="Arial" w:hAnsi="Arial" w:cs="Arial"/>
        </w:rPr>
        <w:t xml:space="preserve">human </w:t>
      </w:r>
      <w:r w:rsidR="009147AB" w:rsidRPr="00E9659C">
        <w:rPr>
          <w:rFonts w:ascii="Arial" w:hAnsi="Arial" w:cs="Arial"/>
        </w:rPr>
        <w:t>EPO</w:t>
      </w:r>
      <w:r w:rsidRPr="00E9659C">
        <w:rPr>
          <w:rFonts w:ascii="Arial" w:hAnsi="Arial" w:cs="Arial"/>
        </w:rPr>
        <w:t xml:space="preserve"> </w:t>
      </w:r>
      <w:r w:rsidR="00ED4888" w:rsidRPr="00E9659C">
        <w:rPr>
          <w:rFonts w:ascii="Arial" w:hAnsi="Arial" w:cs="Arial"/>
        </w:rPr>
        <w:t xml:space="preserve">(rhEPO) </w:t>
      </w:r>
      <w:r w:rsidR="008D0600" w:rsidRPr="00E9659C">
        <w:rPr>
          <w:rFonts w:ascii="Arial" w:hAnsi="Arial" w:cs="Arial"/>
        </w:rPr>
        <w:t>between 1987-</w:t>
      </w:r>
      <w:r w:rsidR="00BA4CDA" w:rsidRPr="00E9659C">
        <w:rPr>
          <w:rFonts w:ascii="Arial" w:hAnsi="Arial" w:cs="Arial"/>
        </w:rPr>
        <w:t>9</w:t>
      </w:r>
      <w:r w:rsidR="00B31C39" w:rsidRPr="00E9659C">
        <w:rPr>
          <w:rFonts w:ascii="Arial" w:hAnsi="Arial" w:cs="Arial"/>
        </w:rPr>
        <w:t xml:space="preserve">. Despite the IOC’s prohibition of EPO’s use in sports in 1990, the commercial availability of rhEPO created powerful </w:t>
      </w:r>
      <w:r w:rsidR="009721B3" w:rsidRPr="00E9659C">
        <w:rPr>
          <w:rFonts w:ascii="Arial" w:hAnsi="Arial" w:cs="Arial"/>
        </w:rPr>
        <w:t>new opportunities</w:t>
      </w:r>
      <w:r w:rsidR="003D335A" w:rsidRPr="00E9659C">
        <w:rPr>
          <w:rFonts w:ascii="Arial" w:hAnsi="Arial" w:cs="Arial"/>
        </w:rPr>
        <w:t xml:space="preserve"> for indirect hemoglobin doping</w:t>
      </w:r>
      <w:r w:rsidR="008D0600" w:rsidRPr="00E9659C">
        <w:rPr>
          <w:rFonts w:ascii="Arial" w:hAnsi="Arial" w:cs="Arial"/>
        </w:rPr>
        <w:t xml:space="preserve"> </w:t>
      </w:r>
      <w:r w:rsidR="007C3F47" w:rsidRPr="00E9659C">
        <w:rPr>
          <w:rFonts w:ascii="Arial" w:hAnsi="Arial" w:cs="Arial"/>
        </w:rPr>
        <w:t xml:space="preserve">which were </w:t>
      </w:r>
      <w:r w:rsidR="008D0600" w:rsidRPr="00E9659C">
        <w:rPr>
          <w:rFonts w:ascii="Arial" w:hAnsi="Arial" w:cs="Arial"/>
        </w:rPr>
        <w:t>soon proven experimentally</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&lt;EndNote&gt;&lt;Cite&gt;&lt;Author&gt;Ekblom&lt;/Author&gt;&lt;Year&gt;1991&lt;/Year&gt;&lt;RecNum&gt;5944&lt;/RecNum&gt;&lt;DisplayText&gt;(159)&lt;/DisplayText&gt;&lt;record&gt;&lt;rec-number&gt;5944&lt;/rec-number&gt;&lt;foreign-keys&gt;&lt;key app="EN" db-id="5tf2a99evredtle9xdnp9tzpats09attwwsd" timestamp="1511412694" guid="75a5fcec-aad4-46f3-a7e9-fa1c6fc7806e"&gt;5944&lt;/key&gt;&lt;/foreign-keys&gt;&lt;ref-type name="Journal Article"&gt;17&lt;/ref-type&gt;&lt;contributors&gt;&lt;authors&gt;&lt;author&gt;Ekblom, B.&lt;/author&gt;&lt;author&gt;Berglund, B&lt;/author&gt;&lt;/authors&gt;&lt;/contributors&gt;&lt;titles&gt;&lt;title&gt;Effect of erythropoeitin administration on maximal aerobic power in man&lt;/title&gt;&lt;secondary-title&gt;Scandanavian Journal of Medicine and Science in Sport&lt;/secondary-title&gt;&lt;/titles&gt;&lt;periodical&gt;&lt;full-title&gt;Scandanavian Journal of Medicine and Science in Sport&lt;/full-title&gt;&lt;/periodical&gt;&lt;pages&gt;88-93&lt;/pages&gt;&lt;volume&gt;1&lt;/volume&gt;&lt;dates&gt;&lt;year&gt;1991&lt;/year&gt;&lt;/dates&gt;&lt;urls&gt;&lt;/urls&gt;&lt;/record&gt;&lt;/Cite&gt;&lt;/EndNote&gt;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59" w:tooltip="Ekblom, 1991 #5944" w:history="1">
        <w:r w:rsidR="00277BDB">
          <w:rPr>
            <w:rFonts w:ascii="Arial" w:hAnsi="Arial" w:cs="Arial"/>
            <w:noProof/>
          </w:rPr>
          <w:t>159</w:t>
        </w:r>
      </w:hyperlink>
      <w:r w:rsidR="00E9659C">
        <w:rPr>
          <w:rFonts w:ascii="Arial" w:hAnsi="Arial" w:cs="Arial"/>
          <w:noProof/>
        </w:rPr>
        <w:t>)</w:t>
      </w:r>
      <w:r w:rsidR="00742E88" w:rsidRPr="00E9659C">
        <w:rPr>
          <w:rFonts w:ascii="Arial" w:hAnsi="Arial" w:cs="Arial"/>
        </w:rPr>
        <w:fldChar w:fldCharType="end"/>
      </w:r>
      <w:r w:rsidR="003D335A" w:rsidRPr="00E9659C">
        <w:rPr>
          <w:rFonts w:ascii="Arial" w:hAnsi="Arial" w:cs="Arial"/>
        </w:rPr>
        <w:t xml:space="preserve">. </w:t>
      </w:r>
      <w:r w:rsidR="00F84270" w:rsidRPr="00E9659C">
        <w:rPr>
          <w:rFonts w:ascii="Arial" w:hAnsi="Arial" w:cs="Arial"/>
        </w:rPr>
        <w:t xml:space="preserve">A </w:t>
      </w:r>
      <w:r w:rsidR="0004094F" w:rsidRPr="00E9659C">
        <w:rPr>
          <w:rFonts w:ascii="Arial" w:hAnsi="Arial" w:cs="Arial"/>
        </w:rPr>
        <w:t>drug, which circulate</w:t>
      </w:r>
      <w:r w:rsidR="00F84270" w:rsidRPr="00E9659C">
        <w:rPr>
          <w:rFonts w:ascii="Arial" w:hAnsi="Arial" w:cs="Arial"/>
        </w:rPr>
        <w:t>s</w:t>
      </w:r>
      <w:r w:rsidR="0004094F" w:rsidRPr="00E9659C">
        <w:rPr>
          <w:rFonts w:ascii="Arial" w:hAnsi="Arial" w:cs="Arial"/>
        </w:rPr>
        <w:t xml:space="preserve"> for hours to days, but with </w:t>
      </w:r>
      <w:r w:rsidR="00F84270" w:rsidRPr="00E9659C">
        <w:rPr>
          <w:rFonts w:ascii="Arial" w:hAnsi="Arial" w:cs="Arial"/>
        </w:rPr>
        <w:t xml:space="preserve">potent and </w:t>
      </w:r>
      <w:r w:rsidR="00EF6A3F" w:rsidRPr="00E9659C">
        <w:rPr>
          <w:rFonts w:ascii="Arial" w:hAnsi="Arial" w:cs="Arial"/>
        </w:rPr>
        <w:t xml:space="preserve">long-lasting </w:t>
      </w:r>
      <w:r w:rsidR="0004094F" w:rsidRPr="00E9659C">
        <w:rPr>
          <w:rFonts w:ascii="Arial" w:hAnsi="Arial" w:cs="Arial"/>
        </w:rPr>
        <w:t xml:space="preserve">ergogenic effects after its disappearance </w:t>
      </w:r>
      <w:r w:rsidR="00F84270" w:rsidRPr="00E9659C">
        <w:rPr>
          <w:rFonts w:ascii="Arial" w:hAnsi="Arial" w:cs="Arial"/>
        </w:rPr>
        <w:t xml:space="preserve">due to </w:t>
      </w:r>
      <w:r w:rsidR="0004094F" w:rsidRPr="00E9659C">
        <w:rPr>
          <w:rFonts w:ascii="Arial" w:hAnsi="Arial" w:cs="Arial"/>
        </w:rPr>
        <w:t>the 4</w:t>
      </w:r>
      <w:r w:rsidR="009B7A60" w:rsidRPr="00E9659C">
        <w:rPr>
          <w:rFonts w:ascii="Arial" w:hAnsi="Arial" w:cs="Arial"/>
        </w:rPr>
        <w:t>-</w:t>
      </w:r>
      <w:r w:rsidR="0004094F" w:rsidRPr="00E9659C">
        <w:rPr>
          <w:rFonts w:ascii="Arial" w:hAnsi="Arial" w:cs="Arial"/>
        </w:rPr>
        <w:t xml:space="preserve">month lifespan of erythrocytes, </w:t>
      </w:r>
      <w:r w:rsidR="00F84270" w:rsidRPr="00E9659C">
        <w:rPr>
          <w:rFonts w:ascii="Arial" w:hAnsi="Arial" w:cs="Arial"/>
        </w:rPr>
        <w:t xml:space="preserve">is </w:t>
      </w:r>
      <w:r w:rsidR="0004094F" w:rsidRPr="00E9659C">
        <w:rPr>
          <w:rFonts w:ascii="Arial" w:hAnsi="Arial" w:cs="Arial"/>
        </w:rPr>
        <w:t xml:space="preserve">both attractive for doping and a challenge to anti-doping testing. </w:t>
      </w:r>
      <w:r w:rsidR="000F7DF2" w:rsidRPr="00E9659C">
        <w:rPr>
          <w:rFonts w:ascii="Arial" w:hAnsi="Arial" w:cs="Arial"/>
        </w:rPr>
        <w:t>E</w:t>
      </w:r>
      <w:r w:rsidR="008D0600" w:rsidRPr="00E9659C">
        <w:rPr>
          <w:rFonts w:ascii="Arial" w:hAnsi="Arial" w:cs="Arial"/>
        </w:rPr>
        <w:t>xpiry of the rhEPO patent</w:t>
      </w:r>
      <w:r w:rsidR="000F7DF2" w:rsidRPr="00E9659C">
        <w:rPr>
          <w:rFonts w:ascii="Arial" w:hAnsi="Arial" w:cs="Arial"/>
        </w:rPr>
        <w:t xml:space="preserve"> in 2004</w:t>
      </w:r>
      <w:r w:rsidR="008D0600" w:rsidRPr="00E9659C">
        <w:rPr>
          <w:rFonts w:ascii="Arial" w:hAnsi="Arial" w:cs="Arial"/>
        </w:rPr>
        <w:t xml:space="preserve"> allowed marketing of a profusion of generic EPO </w:t>
      </w:r>
      <w:r w:rsidR="000F7DF2" w:rsidRPr="00E9659C">
        <w:rPr>
          <w:rFonts w:ascii="Arial" w:hAnsi="Arial" w:cs="Arial"/>
        </w:rPr>
        <w:t>(“</w:t>
      </w:r>
      <w:r w:rsidR="008D0600" w:rsidRPr="00E9659C">
        <w:rPr>
          <w:rFonts w:ascii="Arial" w:hAnsi="Arial" w:cs="Arial"/>
        </w:rPr>
        <w:t>biosimilar</w:t>
      </w:r>
      <w:r w:rsidR="000F7DF2" w:rsidRPr="00E9659C">
        <w:rPr>
          <w:rFonts w:ascii="Arial" w:hAnsi="Arial" w:cs="Arial"/>
        </w:rPr>
        <w:t>”)</w:t>
      </w:r>
      <w:r w:rsidR="008D0600" w:rsidRPr="00E9659C">
        <w:rPr>
          <w:rFonts w:ascii="Arial" w:hAnsi="Arial" w:cs="Arial"/>
        </w:rPr>
        <w:t xml:space="preserve"> products, estimated </w:t>
      </w:r>
      <w:r w:rsidR="000F7DF2" w:rsidRPr="00E9659C">
        <w:rPr>
          <w:rFonts w:ascii="Arial" w:hAnsi="Arial" w:cs="Arial"/>
        </w:rPr>
        <w:t xml:space="preserve">globally </w:t>
      </w:r>
      <w:r w:rsidR="009F1009" w:rsidRPr="00E9659C">
        <w:rPr>
          <w:rFonts w:ascii="Arial" w:hAnsi="Arial" w:cs="Arial"/>
        </w:rPr>
        <w:t>at over 80</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&lt;EndNote&gt;&lt;Cite&gt;&lt;Author&gt;Jelkmann&lt;/Author&gt;&lt;Year&gt;2012&lt;/Year&gt;&lt;RecNum&gt;5967&lt;/RecNum&gt;&lt;DisplayText&gt;(160)&lt;/DisplayText&gt;&lt;record&gt;&lt;rec-number&gt;5967&lt;/rec-number&gt;&lt;foreign-keys&gt;&lt;key app="EN" db-id="5tf2a99evredtle9xdnp9tzpats09attwwsd" timestamp="1511412698" guid="5a8f4998-97ed-4808-b50b-4b52a5b5a85a"&gt;5967&lt;/key&gt;&lt;/foreign-keys&gt;&lt;ref-type name="Journal Article"&gt;17&lt;/ref-type&gt;&lt;contributors&gt;&lt;authors&gt;&lt;author&gt;Jelkmann, W.&lt;/author&gt;&lt;/authors&gt;&lt;/contributors&gt;&lt;auth-address&gt;University of Luebeck, Institute of Physiology, Luebeck, Germany. jelkmann@physio.uni-luebeck.de&lt;/auth-address&gt;&lt;titles&gt;&lt;title&gt;Biosimilar recombinant human erythropoietins (&amp;quot;epoetins&amp;quot;) and future erythropoiesis-stimulating treatments&lt;/title&gt;&lt;secondary-title&gt;Expert Opin Biol Ther&lt;/secondary-title&gt;&lt;alt-title&gt;Expert opinion on biological therapy&lt;/alt-title&gt;&lt;/titles&gt;&lt;periodical&gt;&lt;full-title&gt;Expert Opin Biol Ther&lt;/full-title&gt;&lt;/periodical&gt;&lt;pages&gt;581-92&lt;/pages&gt;&lt;volume&gt;12&lt;/volume&gt;&lt;number&gt;5&lt;/number&gt;&lt;keywords&gt;&lt;keyword&gt;Erythropoiesis/*drug effects&lt;/keyword&gt;&lt;keyword&gt;Erythropoietin/*genetics&lt;/keyword&gt;&lt;keyword&gt;Humans&lt;/keyword&gt;&lt;keyword&gt;Recombinant Proteins/genetics&lt;/keyword&gt;&lt;/keywords&gt;&lt;dates&gt;&lt;year&gt;2012&lt;/year&gt;&lt;pub-dates&gt;&lt;date&gt;May&lt;/date&gt;&lt;/pub-dates&gt;&lt;/dates&gt;&lt;isbn&gt;1744-7682 (Electronic)&amp;#xD;1471-2598 (Linking)&lt;/isbn&gt;&lt;accession-num&gt;22471247&lt;/accession-num&gt;&lt;urls&gt;&lt;related-urls&gt;&lt;url&gt;http://www.ncbi.nlm.nih.gov/pubmed/22471247&lt;/url&gt;&lt;/related-urls&gt;&lt;/urls&gt;&lt;electronic-resource-num&gt;10.1517/14712598.2012.672968&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60" w:tooltip="Jelkmann, 2012 #5967" w:history="1">
        <w:r w:rsidR="00277BDB">
          <w:rPr>
            <w:rFonts w:ascii="Arial" w:hAnsi="Arial" w:cs="Arial"/>
            <w:noProof/>
          </w:rPr>
          <w:t>160</w:t>
        </w:r>
      </w:hyperlink>
      <w:r w:rsidR="00E9659C">
        <w:rPr>
          <w:rFonts w:ascii="Arial" w:hAnsi="Arial" w:cs="Arial"/>
          <w:noProof/>
        </w:rPr>
        <w:t>)</w:t>
      </w:r>
      <w:r w:rsidR="00742E88" w:rsidRPr="00E9659C">
        <w:rPr>
          <w:rFonts w:ascii="Arial" w:hAnsi="Arial" w:cs="Arial"/>
        </w:rPr>
        <w:fldChar w:fldCharType="end"/>
      </w:r>
      <w:r w:rsidR="008D0600" w:rsidRPr="00E9659C">
        <w:rPr>
          <w:rFonts w:ascii="Arial" w:hAnsi="Arial" w:cs="Arial"/>
        </w:rPr>
        <w:t>, as wel</w:t>
      </w:r>
      <w:r w:rsidR="00D37C5B" w:rsidRPr="00E9659C">
        <w:rPr>
          <w:rFonts w:ascii="Arial" w:hAnsi="Arial" w:cs="Arial"/>
        </w:rPr>
        <w:t>l as modified EPO analogs (darbe</w:t>
      </w:r>
      <w:r w:rsidR="008D0600" w:rsidRPr="00E9659C">
        <w:rPr>
          <w:rFonts w:ascii="Arial" w:hAnsi="Arial" w:cs="Arial"/>
        </w:rPr>
        <w:t>poeitin, pegylated EPO</w:t>
      </w:r>
      <w:r w:rsidR="00B81BD2" w:rsidRPr="00E9659C">
        <w:rPr>
          <w:rFonts w:ascii="Arial" w:hAnsi="Arial" w:cs="Arial"/>
        </w:rPr>
        <w:t>, pegin</w:t>
      </w:r>
      <w:r w:rsidR="00D37C5B" w:rsidRPr="00E9659C">
        <w:rPr>
          <w:rFonts w:ascii="Arial" w:hAnsi="Arial" w:cs="Arial"/>
        </w:rPr>
        <w:t>e</w:t>
      </w:r>
      <w:r w:rsidR="00B81BD2" w:rsidRPr="00E9659C">
        <w:rPr>
          <w:rFonts w:ascii="Arial" w:hAnsi="Arial" w:cs="Arial"/>
        </w:rPr>
        <w:t>satide, EPO fusion proteins</w:t>
      </w:r>
      <w:r w:rsidR="008D0600" w:rsidRPr="00E9659C">
        <w:rPr>
          <w:rFonts w:ascii="Arial" w:hAnsi="Arial" w:cs="Arial"/>
        </w:rPr>
        <w:t xml:space="preserve">). </w:t>
      </w:r>
      <w:r w:rsidR="006A1735" w:rsidRPr="00E9659C">
        <w:rPr>
          <w:rFonts w:ascii="Arial" w:hAnsi="Arial" w:cs="Arial"/>
        </w:rPr>
        <w:t xml:space="preserve">A fatal cluster involving deaths of 18 Dutch and Belgian road cyclists, presumably due inadvertent over-dosage during empirical attempts to </w:t>
      </w:r>
      <w:r w:rsidR="00D00DE2" w:rsidRPr="00E9659C">
        <w:rPr>
          <w:rFonts w:ascii="Arial" w:hAnsi="Arial" w:cs="Arial"/>
        </w:rPr>
        <w:t>maximize</w:t>
      </w:r>
      <w:r w:rsidR="006A1735" w:rsidRPr="00E9659C">
        <w:rPr>
          <w:rFonts w:ascii="Arial" w:hAnsi="Arial" w:cs="Arial"/>
        </w:rPr>
        <w:t xml:space="preserve"> ergogenic effects of illicit rhEPO, was reported</w:t>
      </w:r>
      <w:r w:rsidR="004F0848">
        <w:rPr>
          <w:rFonts w:ascii="Arial" w:hAnsi="Arial" w:cs="Arial"/>
        </w:rPr>
        <w:t xml:space="preserve"> </w:t>
      </w:r>
      <w:r w:rsidR="00742E88" w:rsidRPr="00E9659C">
        <w:rPr>
          <w:rFonts w:ascii="Arial" w:hAnsi="Arial" w:cs="Arial"/>
        </w:rPr>
        <w:fldChar w:fldCharType="begin">
          <w:fldData xml:space="preserve">PEVuZE5vdGU+PENpdGU+PEF1dGhvcj5DYXRsaW48L0F1dGhvcj48WWVhcj4yMDA4PC9ZZWFyPjxS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PEVuZE5vdGU+PENpdGU+PEF1dGhvcj5DYXRsaW48L0F1dGhvcj48WWVhcj4yMDA4PC9ZZWFyPjxS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61" w:tooltip="Catlin, 2008 #6029" w:history="1">
        <w:r w:rsidR="00277BDB">
          <w:rPr>
            <w:rFonts w:ascii="Arial" w:hAnsi="Arial" w:cs="Arial"/>
            <w:noProof/>
          </w:rPr>
          <w:t>161</w:t>
        </w:r>
      </w:hyperlink>
      <w:r w:rsidR="00E9659C">
        <w:rPr>
          <w:rFonts w:ascii="Arial" w:hAnsi="Arial" w:cs="Arial"/>
          <w:noProof/>
        </w:rPr>
        <w:t>)</w:t>
      </w:r>
      <w:r w:rsidR="00742E88" w:rsidRPr="00E9659C">
        <w:rPr>
          <w:rFonts w:ascii="Arial" w:hAnsi="Arial" w:cs="Arial"/>
        </w:rPr>
        <w:fldChar w:fldCharType="end"/>
      </w:r>
      <w:r w:rsidR="006A1735" w:rsidRPr="00E9659C">
        <w:rPr>
          <w:rFonts w:ascii="Arial" w:hAnsi="Arial" w:cs="Arial"/>
        </w:rPr>
        <w:t xml:space="preserve">, although </w:t>
      </w:r>
      <w:r w:rsidR="003B1772" w:rsidRPr="00E9659C">
        <w:rPr>
          <w:rFonts w:ascii="Arial" w:hAnsi="Arial" w:cs="Arial"/>
        </w:rPr>
        <w:t>difficult to verify</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&lt;EndNote&gt;&lt;Cite&gt;&lt;Author&gt;Lopez&lt;/Author&gt;&lt;Year&gt;2011&lt;/Year&gt;&lt;RecNum&gt;5921&lt;/RecNum&gt;&lt;DisplayText&gt;(162)&lt;/DisplayText&gt;&lt;record&gt;&lt;rec-number&gt;5921&lt;/rec-number&gt;&lt;foreign-keys&gt;&lt;key app="EN" db-id="5tf2a99evredtle9xdnp9tzpats09attwwsd" timestamp="1511412691" guid="98f23f56-a83c-42e7-85fd-8230aa1be872"&gt;5921&lt;/key&gt;&lt;/foreign-keys&gt;&lt;ref-type name="Journal Article"&gt;17&lt;/ref-type&gt;&lt;contributors&gt;&lt;authors&gt;&lt;author&gt;Lopez, B.&lt;/author&gt;&lt;/authors&gt;&lt;/contributors&gt;&lt;titles&gt;&lt;title&gt;The invention of a &amp;apos;drug of mass destruction&amp;apos;: deconstructing the EPO myth&lt;/title&gt;&lt;secondary-title&gt;Sport in History&lt;/secondary-title&gt;&lt;/titles&gt;&lt;periodical&gt;&lt;full-title&gt;Sport in History&lt;/full-title&gt;&lt;/periodical&gt;&lt;pages&gt;84-109&lt;/pages&gt;&lt;volume&gt;31&lt;/volume&gt;&lt;number&gt;1&lt;/number&gt;&lt;dates&gt;&lt;year&gt;2011&lt;/year&gt;&lt;/dates&gt;&lt;urls&gt;&lt;/urls&gt;&lt;/record&gt;&lt;/Cite&gt;&lt;/EndNote&gt;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62" w:tooltip="Lopez, 2011 #5921" w:history="1">
        <w:r w:rsidR="00277BDB">
          <w:rPr>
            <w:rFonts w:ascii="Arial" w:hAnsi="Arial" w:cs="Arial"/>
            <w:noProof/>
          </w:rPr>
          <w:t>162</w:t>
        </w:r>
      </w:hyperlink>
      <w:r w:rsidR="00E9659C">
        <w:rPr>
          <w:rFonts w:ascii="Arial" w:hAnsi="Arial" w:cs="Arial"/>
          <w:noProof/>
        </w:rPr>
        <w:t>)</w:t>
      </w:r>
      <w:r w:rsidR="00742E88" w:rsidRPr="00E9659C">
        <w:rPr>
          <w:rFonts w:ascii="Arial" w:hAnsi="Arial" w:cs="Arial"/>
        </w:rPr>
        <w:fldChar w:fldCharType="end"/>
      </w:r>
      <w:r w:rsidR="00ED4888" w:rsidRPr="00E9659C">
        <w:rPr>
          <w:rFonts w:ascii="Arial" w:hAnsi="Arial" w:cs="Arial"/>
        </w:rPr>
        <w:t xml:space="preserve">. </w:t>
      </w:r>
      <w:r w:rsidR="00D04D00" w:rsidRPr="00E9659C">
        <w:rPr>
          <w:rFonts w:ascii="Arial" w:hAnsi="Arial" w:cs="Arial"/>
        </w:rPr>
        <w:t xml:space="preserve">A similar excess of </w:t>
      </w:r>
      <w:r w:rsidR="0000200B" w:rsidRPr="00E9659C">
        <w:rPr>
          <w:rFonts w:ascii="Arial" w:hAnsi="Arial" w:cs="Arial"/>
        </w:rPr>
        <w:t xml:space="preserve">unexpected </w:t>
      </w:r>
      <w:r w:rsidR="00D04D00" w:rsidRPr="00E9659C">
        <w:rPr>
          <w:rFonts w:ascii="Arial" w:hAnsi="Arial" w:cs="Arial"/>
        </w:rPr>
        <w:t xml:space="preserve">deaths </w:t>
      </w:r>
      <w:r w:rsidR="0000200B" w:rsidRPr="00E9659C">
        <w:rPr>
          <w:rFonts w:ascii="Arial" w:hAnsi="Arial" w:cs="Arial"/>
        </w:rPr>
        <w:t xml:space="preserve">of road cyclists </w:t>
      </w:r>
      <w:r w:rsidR="00D04D00" w:rsidRPr="00E9659C">
        <w:rPr>
          <w:rFonts w:ascii="Arial" w:hAnsi="Arial" w:cs="Arial"/>
        </w:rPr>
        <w:t xml:space="preserve">was also reported </w:t>
      </w:r>
      <w:r w:rsidR="00456589" w:rsidRPr="00E9659C">
        <w:rPr>
          <w:rFonts w:ascii="Arial" w:hAnsi="Arial" w:cs="Arial"/>
        </w:rPr>
        <w:t xml:space="preserve">again in 2003-5 </w:t>
      </w:r>
      <w:r w:rsidR="00D04D00" w:rsidRPr="00E9659C">
        <w:rPr>
          <w:rFonts w:ascii="Arial" w:hAnsi="Arial" w:cs="Arial"/>
        </w:rPr>
        <w:t>when</w:t>
      </w:r>
      <w:r w:rsidR="00365F20" w:rsidRPr="00E9659C">
        <w:rPr>
          <w:rFonts w:ascii="Arial" w:hAnsi="Arial" w:cs="Arial"/>
        </w:rPr>
        <w:t xml:space="preserve"> </w:t>
      </w:r>
      <w:r w:rsidR="0037331F" w:rsidRPr="00E9659C">
        <w:rPr>
          <w:rFonts w:ascii="Arial" w:hAnsi="Arial" w:cs="Arial"/>
        </w:rPr>
        <w:t xml:space="preserve">novel </w:t>
      </w:r>
      <w:r w:rsidR="00D04D00" w:rsidRPr="00E9659C">
        <w:rPr>
          <w:rFonts w:ascii="Arial" w:hAnsi="Arial" w:cs="Arial"/>
        </w:rPr>
        <w:t xml:space="preserve">EPO analogs </w:t>
      </w:r>
      <w:r w:rsidR="00270D45" w:rsidRPr="00E9659C">
        <w:rPr>
          <w:rFonts w:ascii="Arial" w:hAnsi="Arial" w:cs="Arial"/>
        </w:rPr>
        <w:t xml:space="preserve">and </w:t>
      </w:r>
      <w:r w:rsidR="004748FC" w:rsidRPr="00E9659C">
        <w:rPr>
          <w:rFonts w:ascii="Arial" w:hAnsi="Arial" w:cs="Arial"/>
        </w:rPr>
        <w:t xml:space="preserve">EPO </w:t>
      </w:r>
      <w:r w:rsidR="00270D45" w:rsidRPr="00E9659C">
        <w:rPr>
          <w:rFonts w:ascii="Arial" w:hAnsi="Arial" w:cs="Arial"/>
        </w:rPr>
        <w:t xml:space="preserve">biosimilars </w:t>
      </w:r>
      <w:r w:rsidR="00D04D00" w:rsidRPr="00E9659C">
        <w:rPr>
          <w:rFonts w:ascii="Arial" w:hAnsi="Arial" w:cs="Arial"/>
        </w:rPr>
        <w:t xml:space="preserve">were marketed. </w:t>
      </w:r>
    </w:p>
    <w:p w14:paraId="24990B1E" w14:textId="77777777" w:rsidR="00393C3E" w:rsidRPr="00E9659C" w:rsidRDefault="00393C3E" w:rsidP="00E9659C">
      <w:pPr>
        <w:spacing w:after="0"/>
        <w:rPr>
          <w:rFonts w:ascii="Arial" w:hAnsi="Arial" w:cs="Arial"/>
        </w:rPr>
      </w:pPr>
    </w:p>
    <w:p w14:paraId="1E4C4442" w14:textId="6A1B2011" w:rsidR="00B12826" w:rsidRPr="00E9659C" w:rsidRDefault="00F66DA9" w:rsidP="00E9659C">
      <w:pPr>
        <w:spacing w:after="0"/>
        <w:rPr>
          <w:rFonts w:ascii="Arial" w:hAnsi="Arial" w:cs="Arial"/>
        </w:rPr>
      </w:pPr>
      <w:r w:rsidRPr="00E9659C">
        <w:rPr>
          <w:rFonts w:ascii="Arial" w:hAnsi="Arial" w:cs="Arial"/>
        </w:rPr>
        <w:t xml:space="preserve">Detection of EPO in urine is </w:t>
      </w:r>
      <w:r w:rsidR="00424767" w:rsidRPr="00E9659C">
        <w:rPr>
          <w:rFonts w:ascii="Arial" w:hAnsi="Arial" w:cs="Arial"/>
        </w:rPr>
        <w:t xml:space="preserve">difficult because of the </w:t>
      </w:r>
      <w:r w:rsidR="003E44C3" w:rsidRPr="00E9659C">
        <w:rPr>
          <w:rFonts w:ascii="Arial" w:hAnsi="Arial" w:cs="Arial"/>
        </w:rPr>
        <w:t xml:space="preserve">prevailing </w:t>
      </w:r>
      <w:r w:rsidRPr="00E9659C">
        <w:rPr>
          <w:rFonts w:ascii="Arial" w:hAnsi="Arial" w:cs="Arial"/>
        </w:rPr>
        <w:t xml:space="preserve">low </w:t>
      </w:r>
      <w:r w:rsidR="003E44C3" w:rsidRPr="00E9659C">
        <w:rPr>
          <w:rFonts w:ascii="Arial" w:hAnsi="Arial" w:cs="Arial"/>
        </w:rPr>
        <w:t>concentrati</w:t>
      </w:r>
      <w:r w:rsidR="003E5455" w:rsidRPr="00E9659C">
        <w:rPr>
          <w:rFonts w:ascii="Arial" w:hAnsi="Arial" w:cs="Arial"/>
        </w:rPr>
        <w:t>ons</w:t>
      </w:r>
      <w:r w:rsidR="00BC5E73" w:rsidRPr="00E9659C">
        <w:rPr>
          <w:rFonts w:ascii="Arial" w:hAnsi="Arial" w:cs="Arial"/>
        </w:rPr>
        <w:t xml:space="preserve"> and </w:t>
      </w:r>
      <w:r w:rsidR="0017328F" w:rsidRPr="00E9659C">
        <w:rPr>
          <w:rFonts w:ascii="Arial" w:hAnsi="Arial" w:cs="Arial"/>
        </w:rPr>
        <w:t>need to distinguish exogenous recombinant from endogenous EPO</w:t>
      </w:r>
      <w:r w:rsidR="003E5455" w:rsidRPr="00E9659C">
        <w:rPr>
          <w:rFonts w:ascii="Arial" w:hAnsi="Arial" w:cs="Arial"/>
        </w:rPr>
        <w:t xml:space="preserve">. The first effective method </w:t>
      </w:r>
      <w:r w:rsidR="00BC5E73" w:rsidRPr="00E9659C">
        <w:rPr>
          <w:rFonts w:ascii="Arial" w:hAnsi="Arial" w:cs="Arial"/>
        </w:rPr>
        <w:t xml:space="preserve">for rhEPO in urine </w:t>
      </w:r>
      <w:r w:rsidR="003E5455" w:rsidRPr="00E9659C">
        <w:rPr>
          <w:rFonts w:ascii="Arial" w:hAnsi="Arial" w:cs="Arial"/>
        </w:rPr>
        <w:t>was a double immunoblot</w:t>
      </w:r>
      <w:r w:rsidR="004F0848">
        <w:rPr>
          <w:rFonts w:ascii="Arial" w:hAnsi="Arial" w:cs="Arial"/>
        </w:rPr>
        <w:t xml:space="preserve"> </w:t>
      </w:r>
      <w:r w:rsidR="00CF7AFD" w:rsidRPr="00E9659C">
        <w:rPr>
          <w:rFonts w:ascii="Arial" w:hAnsi="Arial" w:cs="Arial"/>
        </w:rPr>
        <w:fldChar w:fldCharType="begin">
          <w:fldData xml:space="preserve">PEVuZE5vdGU+PENpdGU+PEF1dGhvcj5MYXNuZTwvQXV0aG9yPjxZZWFyPjIwMDA8L1llYXI+PFJl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PEVuZE5vdGU+PENpdGU+PEF1dGhvcj5MYXNuZTwvQXV0aG9yPjxZZWFyPjIwMDA8L1llYXI+PFJl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63" w:tooltip="Lasne, 2000 #5946" w:history="1">
        <w:r w:rsidR="00277BDB">
          <w:rPr>
            <w:rFonts w:ascii="Arial" w:hAnsi="Arial" w:cs="Arial"/>
            <w:noProof/>
          </w:rPr>
          <w:t>163</w:t>
        </w:r>
      </w:hyperlink>
      <w:r w:rsidR="00E9659C">
        <w:rPr>
          <w:rFonts w:ascii="Arial" w:hAnsi="Arial" w:cs="Arial"/>
          <w:noProof/>
        </w:rPr>
        <w:t>,</w:t>
      </w:r>
      <w:hyperlink w:anchor="_ENREF_164" w:tooltip="Lasne, 2002 #5945" w:history="1">
        <w:r w:rsidR="00277BDB">
          <w:rPr>
            <w:rFonts w:ascii="Arial" w:hAnsi="Arial" w:cs="Arial"/>
            <w:noProof/>
          </w:rPr>
          <w:t>164</w:t>
        </w:r>
      </w:hyperlink>
      <w:r w:rsidR="00E9659C">
        <w:rPr>
          <w:rFonts w:ascii="Arial" w:hAnsi="Arial" w:cs="Arial"/>
          <w:noProof/>
        </w:rPr>
        <w:t>)</w:t>
      </w:r>
      <w:r w:rsidR="00CF7AFD" w:rsidRPr="00E9659C">
        <w:rPr>
          <w:rFonts w:ascii="Arial" w:hAnsi="Arial" w:cs="Arial"/>
        </w:rPr>
        <w:fldChar w:fldCharType="end"/>
      </w:r>
      <w:r w:rsidR="00BC5E73" w:rsidRPr="00E9659C">
        <w:rPr>
          <w:rFonts w:ascii="Arial" w:hAnsi="Arial" w:cs="Arial"/>
        </w:rPr>
        <w:t xml:space="preserve"> which was </w:t>
      </w:r>
      <w:r w:rsidR="003E5455" w:rsidRPr="00E9659C">
        <w:rPr>
          <w:rFonts w:ascii="Arial" w:hAnsi="Arial" w:cs="Arial"/>
        </w:rPr>
        <w:t xml:space="preserve">capable of detecting urinary excretion of a variety of exogenous EPO products </w:t>
      </w:r>
      <w:r w:rsidR="000E5E8F" w:rsidRPr="00E9659C">
        <w:rPr>
          <w:rFonts w:ascii="Arial" w:hAnsi="Arial" w:cs="Arial"/>
        </w:rPr>
        <w:t>and analogs according to their differences in glycosylation side-chains</w:t>
      </w:r>
      <w:r w:rsidR="00B81BD2" w:rsidRPr="00E9659C">
        <w:rPr>
          <w:rFonts w:ascii="Arial" w:hAnsi="Arial" w:cs="Arial"/>
        </w:rPr>
        <w:t>,</w:t>
      </w:r>
      <w:r w:rsidR="000E5E8F" w:rsidRPr="00E9659C">
        <w:rPr>
          <w:rFonts w:ascii="Arial" w:hAnsi="Arial" w:cs="Arial"/>
        </w:rPr>
        <w:t xml:space="preserve"> </w:t>
      </w:r>
      <w:r w:rsidR="00B81BD2" w:rsidRPr="00E9659C">
        <w:rPr>
          <w:rFonts w:ascii="Arial" w:hAnsi="Arial" w:cs="Arial"/>
        </w:rPr>
        <w:t xml:space="preserve">and differences in primary amino acid sequence where they exist, </w:t>
      </w:r>
      <w:r w:rsidR="003E5455" w:rsidRPr="00E9659C">
        <w:rPr>
          <w:rFonts w:ascii="Arial" w:hAnsi="Arial" w:cs="Arial"/>
        </w:rPr>
        <w:t>while distinguishing them from endogenous EPO</w:t>
      </w:r>
      <w:r w:rsidR="003B441E" w:rsidRPr="00E9659C">
        <w:rPr>
          <w:rFonts w:ascii="Arial" w:hAnsi="Arial" w:cs="Arial"/>
        </w:rPr>
        <w:t>. Although further refined</w:t>
      </w:r>
      <w:r w:rsidR="004F0848">
        <w:rPr>
          <w:rFonts w:ascii="Arial" w:hAnsi="Arial" w:cs="Arial"/>
        </w:rPr>
        <w:t xml:space="preserve"> </w:t>
      </w:r>
      <w:r w:rsidR="00742E88" w:rsidRPr="00E9659C">
        <w:rPr>
          <w:rFonts w:ascii="Arial" w:hAnsi="Arial" w:cs="Arial"/>
        </w:rPr>
        <w:fldChar w:fldCharType="begin">
          <w:fldData xml:space="preserve">PEVuZE5vdGU+PENpdGU+PEF1dGhvcj5MYXNuZTwvQXV0aG9yPjxZZWFyPjIwMDc8L1llYXI+PFJl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PEVuZE5vdGU+PENpdGU+PEF1dGhvcj5MYXNuZTwvQXV0aG9yPjxZZWFyPjIwMDc8L1llYXI+PFJl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65" w:tooltip="Lasne, 2007 #5960" w:history="1">
        <w:r w:rsidR="00277BDB">
          <w:rPr>
            <w:rFonts w:ascii="Arial" w:hAnsi="Arial" w:cs="Arial"/>
            <w:noProof/>
          </w:rPr>
          <w:t>165</w:t>
        </w:r>
      </w:hyperlink>
      <w:r w:rsidR="00E9659C">
        <w:rPr>
          <w:rFonts w:ascii="Arial" w:hAnsi="Arial" w:cs="Arial"/>
          <w:noProof/>
        </w:rPr>
        <w:t>)</w:t>
      </w:r>
      <w:r w:rsidR="00742E88" w:rsidRPr="00E9659C">
        <w:rPr>
          <w:rFonts w:ascii="Arial" w:hAnsi="Arial" w:cs="Arial"/>
        </w:rPr>
        <w:fldChar w:fldCharType="end"/>
      </w:r>
      <w:r w:rsidR="00C35154" w:rsidRPr="00E9659C">
        <w:rPr>
          <w:rFonts w:ascii="Arial" w:hAnsi="Arial" w:cs="Arial"/>
        </w:rPr>
        <w:t xml:space="preserve"> and extended to other EPO analogs</w:t>
      </w:r>
      <w:r w:rsidR="004F0848">
        <w:rPr>
          <w:rFonts w:ascii="Arial" w:hAnsi="Arial" w:cs="Arial"/>
        </w:rPr>
        <w:t xml:space="preserve"> </w:t>
      </w:r>
      <w:r w:rsidR="00742E88" w:rsidRPr="00E9659C">
        <w:rPr>
          <w:rFonts w:ascii="Arial" w:hAnsi="Arial" w:cs="Arial"/>
        </w:rPr>
        <w:fldChar w:fldCharType="begin">
          <w:fldData xml:space="preserve">PEVuZE5vdGU+PENpdGU+PEF1dGhvcj5MZXVlbmJlcmdlcjwvQXV0aG9yPjxZZWFyPjIwMTI8L1ll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PEVuZE5vdGU+PENpdGU+PEF1dGhvcj5MZXVlbmJlcmdlcjwvQXV0aG9yPjxZZWFyPjIwMTI8L1ll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66" w:tooltip="Leuenberger, 2012 #5959" w:history="1">
        <w:r w:rsidR="00277BDB">
          <w:rPr>
            <w:rFonts w:ascii="Arial" w:hAnsi="Arial" w:cs="Arial"/>
            <w:noProof/>
          </w:rPr>
          <w:t>166</w:t>
        </w:r>
      </w:hyperlink>
      <w:r w:rsidR="00E9659C">
        <w:rPr>
          <w:rFonts w:ascii="Arial" w:hAnsi="Arial" w:cs="Arial"/>
          <w:noProof/>
        </w:rPr>
        <w:t>)</w:t>
      </w:r>
      <w:r w:rsidR="00742E88" w:rsidRPr="00E9659C">
        <w:rPr>
          <w:rFonts w:ascii="Arial" w:hAnsi="Arial" w:cs="Arial"/>
        </w:rPr>
        <w:fldChar w:fldCharType="end"/>
      </w:r>
      <w:r w:rsidR="003E5455" w:rsidRPr="00E9659C">
        <w:rPr>
          <w:rFonts w:ascii="Arial" w:hAnsi="Arial" w:cs="Arial"/>
        </w:rPr>
        <w:t xml:space="preserve">, </w:t>
      </w:r>
      <w:r w:rsidR="00B81BD2" w:rsidRPr="00E9659C">
        <w:rPr>
          <w:rFonts w:ascii="Arial" w:hAnsi="Arial" w:cs="Arial"/>
        </w:rPr>
        <w:t xml:space="preserve">the immune-electrophoresis test </w:t>
      </w:r>
      <w:r w:rsidR="003B441E" w:rsidRPr="00E9659C">
        <w:rPr>
          <w:rFonts w:ascii="Arial" w:hAnsi="Arial" w:cs="Arial"/>
        </w:rPr>
        <w:t xml:space="preserve">is </w:t>
      </w:r>
      <w:r w:rsidR="00B81BD2" w:rsidRPr="00E9659C">
        <w:rPr>
          <w:rFonts w:ascii="Arial" w:hAnsi="Arial" w:cs="Arial"/>
        </w:rPr>
        <w:t xml:space="preserve">sensitive but </w:t>
      </w:r>
      <w:r w:rsidR="00BC5E73" w:rsidRPr="00E9659C">
        <w:rPr>
          <w:rFonts w:ascii="Arial" w:hAnsi="Arial" w:cs="Arial"/>
        </w:rPr>
        <w:t xml:space="preserve">relatively </w:t>
      </w:r>
      <w:r w:rsidR="003E5455" w:rsidRPr="00E9659C">
        <w:rPr>
          <w:rFonts w:ascii="Arial" w:hAnsi="Arial" w:cs="Arial"/>
        </w:rPr>
        <w:t xml:space="preserve">laborious and </w:t>
      </w:r>
      <w:r w:rsidR="00483876" w:rsidRPr="00E9659C">
        <w:rPr>
          <w:rFonts w:ascii="Arial" w:hAnsi="Arial" w:cs="Arial"/>
        </w:rPr>
        <w:t>provides</w:t>
      </w:r>
      <w:r w:rsidR="00B81BD2" w:rsidRPr="00E9659C">
        <w:rPr>
          <w:rFonts w:ascii="Arial" w:hAnsi="Arial" w:cs="Arial"/>
        </w:rPr>
        <w:t xml:space="preserve"> only </w:t>
      </w:r>
      <w:r w:rsidR="003E5455" w:rsidRPr="00E9659C">
        <w:rPr>
          <w:rFonts w:ascii="Arial" w:hAnsi="Arial" w:cs="Arial"/>
        </w:rPr>
        <w:t xml:space="preserve">a </w:t>
      </w:r>
      <w:r w:rsidRPr="00E9659C">
        <w:rPr>
          <w:rFonts w:ascii="Arial" w:hAnsi="Arial" w:cs="Arial"/>
        </w:rPr>
        <w:t xml:space="preserve">short </w:t>
      </w:r>
      <w:r w:rsidR="003B441E" w:rsidRPr="00E9659C">
        <w:rPr>
          <w:rFonts w:ascii="Arial" w:hAnsi="Arial" w:cs="Arial"/>
        </w:rPr>
        <w:t xml:space="preserve">window of detection of </w:t>
      </w:r>
      <w:r w:rsidR="003E5455" w:rsidRPr="00E9659C">
        <w:rPr>
          <w:rFonts w:ascii="Arial" w:hAnsi="Arial" w:cs="Arial"/>
        </w:rPr>
        <w:t xml:space="preserve">up to a </w:t>
      </w:r>
      <w:r w:rsidR="003B441E" w:rsidRPr="00E9659C">
        <w:rPr>
          <w:rFonts w:ascii="Arial" w:hAnsi="Arial" w:cs="Arial"/>
        </w:rPr>
        <w:t xml:space="preserve">week </w:t>
      </w:r>
      <w:r w:rsidR="003E44C3" w:rsidRPr="00E9659C">
        <w:rPr>
          <w:rFonts w:ascii="Arial" w:hAnsi="Arial" w:cs="Arial"/>
        </w:rPr>
        <w:t>post-administration</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&lt;EndNote&gt;&lt;Cite&gt;&lt;Author&gt;Breidbach&lt;/Author&gt;&lt;Year&gt;2003&lt;/Year&gt;&lt;RecNum&gt;5961&lt;/RecNum&gt;&lt;DisplayText&gt;(167)&lt;/DisplayText&gt;&lt;record&gt;&lt;rec-number&gt;5961&lt;/rec-number&gt;&lt;foreign-keys&gt;&lt;key app="EN" db-id="5tf2a99evredtle9xdnp9tzpats09attwwsd" timestamp="1511412697" guid="401332be-d4c2-4cc1-a9b0-071a58685dd4"&gt;5961&lt;/key&gt;&lt;/foreign-keys&gt;&lt;ref-type name="Journal Article"&gt;17&lt;/ref-type&gt;&lt;contributors&gt;&lt;authors&gt;&lt;author&gt;Breidbach, A.&lt;/author&gt;&lt;author&gt;Catlin, D. H.&lt;/author&gt;&lt;author&gt;Green, G. A.&lt;/author&gt;&lt;author&gt;Tregub, I.&lt;/author&gt;&lt;author&gt;Truong, H.&lt;/author&gt;&lt;author&gt;Gorzek, J.&lt;/author&gt;&lt;/authors&gt;&lt;/contributors&gt;&lt;auth-address&gt;UCLA Olympic Analytical Laboratory, University of California at Los Angeles, Los Angeles, CA 90025, USA.&lt;/auth-address&gt;&lt;titles&gt;&lt;title&gt;Detection of recombinant human erythropoietin in urine by isoelectric focusing&lt;/title&gt;&lt;secondary-title&gt;Clin Chem&lt;/secondary-title&gt;&lt;alt-title&gt;Clinical chemistry&lt;/alt-title&gt;&lt;/titles&gt;&lt;periodical&gt;&lt;full-title&gt;Clin Chem&lt;/full-title&gt;&lt;/periodical&gt;&lt;alt-periodical&gt;&lt;full-title&gt;Clinical Chemistry&lt;/full-title&gt;&lt;/alt-periodical&gt;&lt;pages&gt;901-7&lt;/pages&gt;&lt;volume&gt;49&lt;/volume&gt;&lt;number&gt;6 Pt 1&lt;/number&gt;&lt;edition&gt;2003/05/27&lt;/edition&gt;&lt;keywords&gt;&lt;keyword&gt;Adolescent&lt;/keyword&gt;&lt;keyword&gt;Adult&lt;/keyword&gt;&lt;keyword&gt;Biological Markers/urine&lt;/keyword&gt;&lt;keyword&gt;Erythropoietin/ urine&lt;/keyword&gt;&lt;keyword&gt;Female&lt;/keyword&gt;&lt;keyword&gt;Humans&lt;/keyword&gt;&lt;keyword&gt;Isoelectric Focusing&lt;/keyword&gt;&lt;keyword&gt;Male&lt;/keyword&gt;&lt;keyword&gt;Recombinant Proteins&lt;/keyword&gt;&lt;keyword&gt;Sports&lt;/keyword&gt;&lt;keyword&gt;Substance Abuse Detection/ methods&lt;/keyword&gt;&lt;/keywords&gt;&lt;dates&gt;&lt;year&gt;2003&lt;/year&gt;&lt;pub-dates&gt;&lt;date&gt;Jun&lt;/date&gt;&lt;/pub-dates&gt;&lt;/dates&gt;&lt;isbn&gt;0009-9147 (Print)&amp;#xD;0009-9147 (Linking)&lt;/isbn&gt;&lt;accession-num&gt;12765986&lt;/accession-num&gt;&lt;urls&gt;&lt;/urls&gt;&lt;remote-database-provider&gt;NLM&lt;/remote-database-provider&gt;&lt;language&gt;eng&lt;/language&gt;&lt;/record&gt;&lt;/Cite&gt;&lt;/EndNote&gt;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167" w:tooltip="Breidbach, 2003 #5961" w:history="1">
        <w:r w:rsidR="00277BDB">
          <w:rPr>
            <w:rFonts w:ascii="Arial" w:hAnsi="Arial" w:cs="Arial"/>
            <w:noProof/>
          </w:rPr>
          <w:t>167</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w:t>
      </w:r>
      <w:r w:rsidR="00605C88" w:rsidRPr="00E9659C">
        <w:rPr>
          <w:rFonts w:ascii="Arial" w:hAnsi="Arial" w:cs="Arial"/>
        </w:rPr>
        <w:t xml:space="preserve">More sensitive methods based on proteomics (for EPO analogs </w:t>
      </w:r>
      <w:r w:rsidR="00F04E45" w:rsidRPr="00E9659C">
        <w:rPr>
          <w:rFonts w:ascii="Arial" w:hAnsi="Arial" w:cs="Arial"/>
        </w:rPr>
        <w:t xml:space="preserve">with differences </w:t>
      </w:r>
      <w:r w:rsidR="00605C88" w:rsidRPr="00E9659C">
        <w:rPr>
          <w:rFonts w:ascii="Arial" w:hAnsi="Arial" w:cs="Arial"/>
        </w:rPr>
        <w:t xml:space="preserve">in primary structure) </w:t>
      </w:r>
      <w:r w:rsidR="00182810" w:rsidRPr="00E9659C">
        <w:rPr>
          <w:rFonts w:ascii="Arial" w:hAnsi="Arial" w:cs="Arial"/>
        </w:rPr>
        <w:t xml:space="preserve">together with </w:t>
      </w:r>
      <w:r w:rsidR="00605C88" w:rsidRPr="00E9659C">
        <w:rPr>
          <w:rFonts w:ascii="Arial" w:hAnsi="Arial" w:cs="Arial"/>
        </w:rPr>
        <w:t xml:space="preserve">glycomics (for biosimilars and analogs which have host-cell specific </w:t>
      </w:r>
      <w:r w:rsidR="00A93AFA" w:rsidRPr="00E9659C">
        <w:rPr>
          <w:rFonts w:ascii="Arial" w:hAnsi="Arial" w:cs="Arial"/>
        </w:rPr>
        <w:t xml:space="preserve">variations in </w:t>
      </w:r>
      <w:r w:rsidR="00605C88" w:rsidRPr="00E9659C">
        <w:rPr>
          <w:rFonts w:ascii="Arial" w:hAnsi="Arial" w:cs="Arial"/>
        </w:rPr>
        <w:t>side-chain glycosylation</w:t>
      </w:r>
      <w:r w:rsidR="00182810" w:rsidRPr="00E9659C">
        <w:rPr>
          <w:rFonts w:ascii="Arial" w:hAnsi="Arial" w:cs="Arial"/>
        </w:rPr>
        <w:t xml:space="preserve"> but </w:t>
      </w:r>
      <w:r w:rsidR="00F04E45" w:rsidRPr="00E9659C">
        <w:rPr>
          <w:rFonts w:ascii="Arial" w:hAnsi="Arial" w:cs="Arial"/>
        </w:rPr>
        <w:lastRenderedPageBreak/>
        <w:t xml:space="preserve">unchanged </w:t>
      </w:r>
      <w:r w:rsidR="00182810" w:rsidRPr="00E9659C">
        <w:rPr>
          <w:rFonts w:ascii="Arial" w:hAnsi="Arial" w:cs="Arial"/>
        </w:rPr>
        <w:t>natural EPO primary structure</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&lt;EndNote&gt;&lt;Cite&gt;&lt;Author&gt;Wickramasinghe&lt;/Author&gt;&lt;Year&gt;2011&lt;/Year&gt;&lt;RecNum&gt;6233&lt;/RecNum&gt;&lt;DisplayText&gt;(168)&lt;/DisplayText&gt;&lt;record&gt;&lt;rec-number&gt;6233&lt;/rec-number&gt;&lt;foreign-keys&gt;&lt;key app="EN" db-id="5tf2a99evredtle9xdnp9tzpats09attwwsd" timestamp="1511412737" guid="0d072f95-fbaf-45fe-87fc-31518e510e76"&gt;6233&lt;/key&gt;&lt;/foreign-keys&gt;&lt;ref-type name="Journal Article"&gt;17&lt;/ref-type&gt;&lt;contributors&gt;&lt;authors&gt;&lt;author&gt;Wickramasinghe, S.&lt;/author&gt;&lt;author&gt;Medrano, J. F.&lt;/author&gt;&lt;/authors&gt;&lt;/contributors&gt;&lt;auth-address&gt;Department of Animal Science, University of California-Davis, One Shields Ave., Davis, CA 95616-8521, USA.&lt;/auth-address&gt;&lt;titles&gt;&lt;title&gt;Primer on genes encoding enzymes in sialic acid metabolism in mammals&lt;/title&gt;&lt;secondary-title&gt;Biochimie&lt;/secondary-title&gt;&lt;alt-title&gt;Biochimie&lt;/alt-title&gt;&lt;/titles&gt;&lt;periodical&gt;&lt;full-title&gt;Biochimie&lt;/full-title&gt;&lt;abbr-1&gt;Biochimie&lt;/abbr-1&gt;&lt;/periodical&gt;&lt;alt-periodical&gt;&lt;full-title&gt;Biochimie&lt;/full-title&gt;&lt;abbr-1&gt;Biochimie&lt;/abbr-1&gt;&lt;/alt-periodical&gt;&lt;pages&gt;1641-6&lt;/pages&gt;&lt;volume&gt;93&lt;/volume&gt;&lt;number&gt;10&lt;/number&gt;&lt;keywords&gt;&lt;keyword&gt;Animals&lt;/keyword&gt;&lt;keyword&gt;Cattle&lt;/keyword&gt;&lt;keyword&gt;Mammals&lt;/keyword&gt;&lt;keyword&gt;Mice&lt;/keyword&gt;&lt;keyword&gt;Mixed Function Oxygenases/genetics/metabolism&lt;/keyword&gt;&lt;keyword&gt;Sialic Acids/genetics/*metabolism&lt;/keyword&gt;&lt;keyword&gt;Signal Transduction/genetics/physiology&lt;/keyword&gt;&lt;/keywords&gt;&lt;dates&gt;&lt;year&gt;2011&lt;/year&gt;&lt;pub-dates&gt;&lt;date&gt;Oct&lt;/date&gt;&lt;/pub-dates&gt;&lt;/dates&gt;&lt;isbn&gt;1638-6183 (Electronic)&amp;#xD;0300-9084 (Linking)&lt;/isbn&gt;&lt;accession-num&gt;21689720&lt;/accession-num&gt;&lt;urls&gt;&lt;related-urls&gt;&lt;url&gt;http://www.ncbi.nlm.nih.gov/pubmed/21689720&lt;/url&gt;&lt;/related-urls&gt;&lt;/urls&gt;&lt;electronic-resource-num&gt;10.1016/j.biochi.2011.06.002&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68" w:tooltip="Wickramasinghe, 2011 #6233" w:history="1">
        <w:r w:rsidR="00277BDB">
          <w:rPr>
            <w:rFonts w:ascii="Arial" w:hAnsi="Arial" w:cs="Arial"/>
            <w:noProof/>
          </w:rPr>
          <w:t>168</w:t>
        </w:r>
      </w:hyperlink>
      <w:r w:rsidR="00E9659C">
        <w:rPr>
          <w:rFonts w:ascii="Arial" w:hAnsi="Arial" w:cs="Arial"/>
          <w:noProof/>
        </w:rPr>
        <w:t>)</w:t>
      </w:r>
      <w:r w:rsidR="00742E88" w:rsidRPr="00E9659C">
        <w:rPr>
          <w:rFonts w:ascii="Arial" w:hAnsi="Arial" w:cs="Arial"/>
        </w:rPr>
        <w:fldChar w:fldCharType="end"/>
      </w:r>
      <w:r w:rsidR="00605C88" w:rsidRPr="00E9659C">
        <w:rPr>
          <w:rFonts w:ascii="Arial" w:hAnsi="Arial" w:cs="Arial"/>
        </w:rPr>
        <w:t xml:space="preserve">) are </w:t>
      </w:r>
      <w:r w:rsidR="008E567F" w:rsidRPr="00E9659C">
        <w:rPr>
          <w:rFonts w:ascii="Arial" w:hAnsi="Arial" w:cs="Arial"/>
        </w:rPr>
        <w:t xml:space="preserve">possible </w:t>
      </w:r>
      <w:r w:rsidR="00605C88" w:rsidRPr="00E9659C">
        <w:rPr>
          <w:rFonts w:ascii="Arial" w:hAnsi="Arial" w:cs="Arial"/>
        </w:rPr>
        <w:t xml:space="preserve">but not yet approved. </w:t>
      </w:r>
      <w:r w:rsidR="009B7A60" w:rsidRPr="00E9659C">
        <w:rPr>
          <w:rFonts w:ascii="Arial" w:hAnsi="Arial" w:cs="Arial"/>
        </w:rPr>
        <w:t>Additional applications to detect EPO and analogs using dried blood spots have been reported</w:t>
      </w:r>
      <w:r w:rsidR="004F0848">
        <w:rPr>
          <w:rFonts w:ascii="Arial" w:hAnsi="Arial" w:cs="Arial"/>
        </w:rPr>
        <w:t xml:space="preserve"> </w:t>
      </w:r>
      <w:r w:rsidR="00742E88" w:rsidRPr="00E9659C">
        <w:rPr>
          <w:rFonts w:ascii="Arial" w:hAnsi="Arial" w:cs="Arial"/>
        </w:rPr>
        <w:fldChar w:fldCharType="begin">
          <w:fldData xml:space="preserve">PEVuZE5vdGU+PENpdGU+PEF1dGhvcj5SZXZlcnRlci1CcmFuY2hhdDwvQXV0aG9yPjxZZWFyPjIw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PEVuZE5vdGU+PENpdGU+PEF1dGhvcj5SZXZlcnRlci1CcmFuY2hhdDwvQXV0aG9yPjxZZWFyPjIw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69" w:tooltip="Reverter-Branchat, 2018 #7950" w:history="1">
        <w:r w:rsidR="00277BDB">
          <w:rPr>
            <w:rFonts w:ascii="Arial" w:hAnsi="Arial" w:cs="Arial"/>
            <w:noProof/>
          </w:rPr>
          <w:t>169</w:t>
        </w:r>
      </w:hyperlink>
      <w:r w:rsidR="00E9659C">
        <w:rPr>
          <w:rFonts w:ascii="Arial" w:hAnsi="Arial" w:cs="Arial"/>
          <w:noProof/>
        </w:rPr>
        <w:t>)</w:t>
      </w:r>
      <w:r w:rsidR="00742E88" w:rsidRPr="00E9659C">
        <w:rPr>
          <w:rFonts w:ascii="Arial" w:hAnsi="Arial" w:cs="Arial"/>
        </w:rPr>
        <w:fldChar w:fldCharType="end"/>
      </w:r>
      <w:r w:rsidR="009B7A60" w:rsidRPr="00E9659C">
        <w:rPr>
          <w:rFonts w:ascii="Arial" w:hAnsi="Arial" w:cs="Arial"/>
        </w:rPr>
        <w:t>. Similarly</w:t>
      </w:r>
      <w:r w:rsidR="004F0848">
        <w:rPr>
          <w:rFonts w:ascii="Arial" w:hAnsi="Arial" w:cs="Arial"/>
        </w:rPr>
        <w:t>,</w:t>
      </w:r>
      <w:r w:rsidR="009B7A60" w:rsidRPr="00E9659C">
        <w:rPr>
          <w:rFonts w:ascii="Arial" w:hAnsi="Arial" w:cs="Arial"/>
        </w:rPr>
        <w:t xml:space="preserve"> </w:t>
      </w:r>
      <w:r w:rsidR="00C55509" w:rsidRPr="00E9659C">
        <w:rPr>
          <w:rFonts w:ascii="Arial" w:hAnsi="Arial" w:cs="Arial"/>
        </w:rPr>
        <w:t xml:space="preserve">preliminary investigations have proposed a EPO-induced </w:t>
      </w:r>
      <w:r w:rsidR="009B7A60" w:rsidRPr="00E9659C">
        <w:rPr>
          <w:rFonts w:ascii="Arial" w:hAnsi="Arial" w:cs="Arial"/>
        </w:rPr>
        <w:t xml:space="preserve">gene expression signatures </w:t>
      </w:r>
      <w:r w:rsidR="00C55509" w:rsidRPr="00E9659C">
        <w:rPr>
          <w:rFonts w:ascii="Arial" w:hAnsi="Arial" w:cs="Arial"/>
        </w:rPr>
        <w:t>as a biomarker to detect EPO administration but specificity relative to exercise and other physiological effects remain to be clarified</w:t>
      </w:r>
      <w:r w:rsidR="004F0848">
        <w:rPr>
          <w:rFonts w:ascii="Arial" w:hAnsi="Arial" w:cs="Arial"/>
        </w:rPr>
        <w:t xml:space="preserve"> </w:t>
      </w:r>
      <w:r w:rsidR="00742E88" w:rsidRPr="00E9659C">
        <w:rPr>
          <w:rFonts w:ascii="Arial" w:hAnsi="Arial" w:cs="Arial"/>
        </w:rPr>
        <w:fldChar w:fldCharType="begin">
          <w:fldData xml:space="preserve">PEVuZE5vdGU+PENpdGU+PEF1dGhvcj5EdXJ1c3NlbDwvQXV0aG9yPjxZZWFyPjIwMTY8L1llYXI+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PEVuZE5vdGU+PENpdGU+PEF1dGhvcj5EdXJ1c3NlbDwvQXV0aG9yPjxZZWFyPjIwMTY8L1llYXI+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70" w:tooltip="Durussel, 2016 #7957" w:history="1">
        <w:r w:rsidR="00277BDB">
          <w:rPr>
            <w:rFonts w:ascii="Arial" w:hAnsi="Arial" w:cs="Arial"/>
            <w:noProof/>
          </w:rPr>
          <w:t>170</w:t>
        </w:r>
      </w:hyperlink>
      <w:r w:rsidR="00E9659C">
        <w:rPr>
          <w:rFonts w:ascii="Arial" w:hAnsi="Arial" w:cs="Arial"/>
          <w:noProof/>
        </w:rPr>
        <w:t>)</w:t>
      </w:r>
      <w:r w:rsidR="00742E88" w:rsidRPr="00E9659C">
        <w:rPr>
          <w:rFonts w:ascii="Arial" w:hAnsi="Arial" w:cs="Arial"/>
        </w:rPr>
        <w:fldChar w:fldCharType="end"/>
      </w:r>
      <w:r w:rsidR="00C55509" w:rsidRPr="00E9659C">
        <w:rPr>
          <w:rFonts w:ascii="Arial" w:hAnsi="Arial" w:cs="Arial"/>
        </w:rPr>
        <w:t xml:space="preserve">. </w:t>
      </w:r>
    </w:p>
    <w:p w14:paraId="6EE360F4" w14:textId="77777777" w:rsidR="009721B3" w:rsidRPr="00E9659C" w:rsidRDefault="009721B3" w:rsidP="00E9659C">
      <w:pPr>
        <w:spacing w:after="0"/>
        <w:rPr>
          <w:rFonts w:ascii="Arial" w:hAnsi="Arial" w:cs="Arial"/>
        </w:rPr>
      </w:pPr>
    </w:p>
    <w:p w14:paraId="240B6DB3" w14:textId="1866B3A2" w:rsidR="00E71C3B" w:rsidRPr="00E9659C" w:rsidRDefault="003E5455" w:rsidP="00E9659C">
      <w:pPr>
        <w:spacing w:after="0"/>
        <w:rPr>
          <w:rFonts w:ascii="Arial" w:hAnsi="Arial" w:cs="Arial"/>
        </w:rPr>
      </w:pPr>
      <w:r w:rsidRPr="00E9659C">
        <w:rPr>
          <w:rFonts w:ascii="Arial" w:hAnsi="Arial" w:cs="Arial"/>
        </w:rPr>
        <w:t xml:space="preserve">Other EPO mimetics such as </w:t>
      </w:r>
      <w:r w:rsidR="00483876" w:rsidRPr="00E9659C">
        <w:rPr>
          <w:rFonts w:ascii="Arial" w:hAnsi="Arial" w:cs="Arial"/>
        </w:rPr>
        <w:t xml:space="preserve">hypoxia mimetic drugs including </w:t>
      </w:r>
      <w:r w:rsidR="00115665" w:rsidRPr="00E9659C">
        <w:rPr>
          <w:rFonts w:ascii="Arial" w:hAnsi="Arial" w:cs="Arial"/>
        </w:rPr>
        <w:t>hypoxia-induc</w:t>
      </w:r>
      <w:r w:rsidR="007F205A" w:rsidRPr="00E9659C">
        <w:rPr>
          <w:rFonts w:ascii="Arial" w:hAnsi="Arial" w:cs="Arial"/>
        </w:rPr>
        <w:t xml:space="preserve">ible factor </w:t>
      </w:r>
      <w:r w:rsidR="002B0EA7" w:rsidRPr="00E9659C">
        <w:rPr>
          <w:rFonts w:ascii="Arial" w:hAnsi="Arial" w:cs="Arial"/>
        </w:rPr>
        <w:t xml:space="preserve">(HIF) </w:t>
      </w:r>
      <w:r w:rsidR="00D00DE2" w:rsidRPr="00E9659C">
        <w:rPr>
          <w:rFonts w:ascii="Arial" w:hAnsi="Arial" w:cs="Arial"/>
        </w:rPr>
        <w:t>stabilizers</w:t>
      </w:r>
      <w:r w:rsidR="007F205A" w:rsidRPr="00E9659C">
        <w:rPr>
          <w:rFonts w:ascii="Arial" w:hAnsi="Arial" w:cs="Arial"/>
        </w:rPr>
        <w:t xml:space="preserve"> and related small molecules</w:t>
      </w:r>
      <w:r w:rsidR="002B0EA7" w:rsidRPr="00E9659C">
        <w:rPr>
          <w:rFonts w:ascii="Arial" w:hAnsi="Arial" w:cs="Arial"/>
        </w:rPr>
        <w:t xml:space="preserve"> represent growing threats a</w:t>
      </w:r>
      <w:r w:rsidR="00483876" w:rsidRPr="00E9659C">
        <w:rPr>
          <w:rFonts w:ascii="Arial" w:hAnsi="Arial" w:cs="Arial"/>
        </w:rPr>
        <w:t>s</w:t>
      </w:r>
      <w:r w:rsidR="002B0EA7" w:rsidRPr="00E9659C">
        <w:rPr>
          <w:rFonts w:ascii="Arial" w:hAnsi="Arial" w:cs="Arial"/>
        </w:rPr>
        <w:t xml:space="preserve"> potential </w:t>
      </w:r>
      <w:r w:rsidR="00483876" w:rsidRPr="00E9659C">
        <w:rPr>
          <w:rFonts w:ascii="Arial" w:hAnsi="Arial" w:cs="Arial"/>
        </w:rPr>
        <w:t>indirect h</w:t>
      </w:r>
      <w:r w:rsidR="002B0EA7" w:rsidRPr="00E9659C">
        <w:rPr>
          <w:rFonts w:ascii="Arial" w:hAnsi="Arial" w:cs="Arial"/>
        </w:rPr>
        <w:t>emoglobin doping agents</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&lt;EndNote&gt;&lt;Cite&gt;&lt;Author&gt;Beuck&lt;/Author&gt;&lt;Year&gt;2012&lt;/Year&gt;&lt;RecNum&gt;5931&lt;/RecNum&gt;&lt;DisplayText&gt;(171)&lt;/DisplayText&gt;&lt;record&gt;&lt;rec-number&gt;5931&lt;/rec-number&gt;&lt;foreign-keys&gt;&lt;key app="EN" db-id="5tf2a99evredtle9xdnp9tzpats09attwwsd" timestamp="1511412692" guid="fb93e590-8cf9-4170-abd3-cafd869d4bab"&gt;5931&lt;/key&gt;&lt;/foreign-keys&gt;&lt;ref-type name="Journal Article"&gt;17&lt;/ref-type&gt;&lt;contributors&gt;&lt;authors&gt;&lt;author&gt;Beuck, S.&lt;/author&gt;&lt;author&gt;Schanzer, W.&lt;/author&gt;&lt;author&gt;Thevis, M.&lt;/author&gt;&lt;/authors&gt;&lt;/contributors&gt;&lt;auth-address&gt;German Sport University Cologne, Cologne, Germany.&lt;/auth-address&gt;&lt;titles&gt;&lt;title&gt;Hypoxia-inducible factor stabilizers and other small-molecule erythropoiesis-stimulating agents in current and preventive doping analysis&lt;/title&gt;&lt;secondary-title&gt;Drug Test Anal&lt;/secondary-title&gt;&lt;alt-title&gt;Drug testing and analysis&lt;/alt-title&gt;&lt;/titles&gt;&lt;periodical&gt;&lt;full-title&gt;Drug Test Anal&lt;/full-title&gt;&lt;/periodical&gt;&lt;pages&gt;830-45&lt;/pages&gt;&lt;volume&gt;4&lt;/volume&gt;&lt;number&gt;11&lt;/number&gt;&lt;keywords&gt;&lt;keyword&gt;Anemia/drug therapy&lt;/keyword&gt;&lt;keyword&gt;Animals&lt;/keyword&gt;&lt;keyword&gt;Cobalt/analysis/pharmacology&lt;/keyword&gt;&lt;keyword&gt;Doping in Sports&lt;/keyword&gt;&lt;keyword&gt;Erythropoiesis/drug effects&lt;/keyword&gt;&lt;keyword&gt;GATA Transcription Factors/antagonists &amp;amp; inhibitors&lt;/keyword&gt;&lt;keyword&gt;Glycine/analogs &amp;amp; derivatives/analysis/pharmacology&lt;/keyword&gt;&lt;keyword&gt;Hematinics/*analysis/*pharmacology&lt;/keyword&gt;&lt;keyword&gt;Humans&lt;/keyword&gt;&lt;keyword&gt;Hydroxybenzoates/analysis/pharmacology&lt;/keyword&gt;&lt;keyword&gt;Hypoxia-Inducible Factor 1/*metabolism&lt;/keyword&gt;&lt;keyword&gt;Quinolones/analysis/pharmacology&lt;/keyword&gt;&lt;keyword&gt;Small Molecule Libraries/*analysis/*pharmacology&lt;/keyword&gt;&lt;keyword&gt;Substance Abuse Detection/*methods&lt;/keyword&gt;&lt;/keywords&gt;&lt;dates&gt;&lt;year&gt;2012&lt;/year&gt;&lt;pub-dates&gt;&lt;date&gt;Nov&lt;/date&gt;&lt;/pub-dates&gt;&lt;/dates&gt;&lt;isbn&gt;1942-7611 (Electronic)&lt;/isbn&gt;&lt;accession-num&gt;22362605&lt;/accession-num&gt;&lt;urls&gt;&lt;related-urls&gt;&lt;url&gt;http://www.ncbi.nlm.nih.gov/pubmed/22362605&lt;/url&gt;&lt;/related-urls&gt;&lt;/urls&gt;&lt;electronic-resource-num&gt;10.1002/dta.390&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71" w:tooltip="Beuck, 2012 #5931" w:history="1">
        <w:r w:rsidR="00277BDB">
          <w:rPr>
            <w:rFonts w:ascii="Arial" w:hAnsi="Arial" w:cs="Arial"/>
            <w:noProof/>
          </w:rPr>
          <w:t>171</w:t>
        </w:r>
      </w:hyperlink>
      <w:r w:rsidR="00E9659C">
        <w:rPr>
          <w:rFonts w:ascii="Arial" w:hAnsi="Arial" w:cs="Arial"/>
          <w:noProof/>
        </w:rPr>
        <w:t>)</w:t>
      </w:r>
      <w:r w:rsidR="00742E88" w:rsidRPr="00E9659C">
        <w:rPr>
          <w:rFonts w:ascii="Arial" w:hAnsi="Arial" w:cs="Arial"/>
        </w:rPr>
        <w:fldChar w:fldCharType="end"/>
      </w:r>
      <w:r w:rsidR="002B0EA7" w:rsidRPr="00E9659C">
        <w:rPr>
          <w:rFonts w:ascii="Arial" w:hAnsi="Arial" w:cs="Arial"/>
        </w:rPr>
        <w:t xml:space="preserve">. These non-peptide chemicals interfere with various steps of the molecular oxygen sensing mechanism to mimic renal hypoxia and thereby induce EPO secretion </w:t>
      </w:r>
      <w:r w:rsidR="00C55509" w:rsidRPr="00E9659C">
        <w:rPr>
          <w:rFonts w:ascii="Arial" w:hAnsi="Arial" w:cs="Arial"/>
        </w:rPr>
        <w:t xml:space="preserve">resulting in </w:t>
      </w:r>
      <w:r w:rsidR="002B0EA7" w:rsidRPr="00E9659C">
        <w:rPr>
          <w:rFonts w:ascii="Arial" w:hAnsi="Arial" w:cs="Arial"/>
        </w:rPr>
        <w:t>increase</w:t>
      </w:r>
      <w:r w:rsidR="00C55509" w:rsidRPr="00E9659C">
        <w:rPr>
          <w:rFonts w:ascii="Arial" w:hAnsi="Arial" w:cs="Arial"/>
        </w:rPr>
        <w:t>d</w:t>
      </w:r>
      <w:r w:rsidR="002B0EA7" w:rsidRPr="00E9659C">
        <w:rPr>
          <w:rFonts w:ascii="Arial" w:hAnsi="Arial" w:cs="Arial"/>
        </w:rPr>
        <w:t xml:space="preserve"> </w:t>
      </w:r>
      <w:r w:rsidR="00C55509" w:rsidRPr="00E9659C">
        <w:rPr>
          <w:rFonts w:ascii="Arial" w:hAnsi="Arial" w:cs="Arial"/>
        </w:rPr>
        <w:t xml:space="preserve">blood </w:t>
      </w:r>
      <w:r w:rsidR="002B0EA7" w:rsidRPr="00E9659C">
        <w:rPr>
          <w:rFonts w:ascii="Arial" w:hAnsi="Arial" w:cs="Arial"/>
        </w:rPr>
        <w:t>hemoglobin. As</w:t>
      </w:r>
      <w:r w:rsidR="00483876" w:rsidRPr="00E9659C">
        <w:rPr>
          <w:rFonts w:ascii="Arial" w:hAnsi="Arial" w:cs="Arial"/>
        </w:rPr>
        <w:t xml:space="preserve"> a</w:t>
      </w:r>
      <w:r w:rsidR="002B0EA7" w:rsidRPr="00E9659C">
        <w:rPr>
          <w:rFonts w:ascii="Arial" w:hAnsi="Arial" w:cs="Arial"/>
        </w:rPr>
        <w:t xml:space="preserve"> convenient orally active alternative to the lucrative pharmaceutical market for injectable erythropoiesis-stimulating peptides</w:t>
      </w:r>
      <w:r w:rsidR="005D6EF3" w:rsidRPr="00E9659C">
        <w:rPr>
          <w:rFonts w:ascii="Arial" w:hAnsi="Arial" w:cs="Arial"/>
        </w:rPr>
        <w:t xml:space="preserve"> </w:t>
      </w:r>
      <w:r w:rsidR="00BC5E73" w:rsidRPr="00E9659C">
        <w:rPr>
          <w:rFonts w:ascii="Arial" w:hAnsi="Arial" w:cs="Arial"/>
        </w:rPr>
        <w:t>(~$7-8 billion</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&lt;EndNote&gt;&lt;Cite&gt;&lt;Author&gt;La Merie Publishing&lt;/Author&gt;&lt;Year&gt;2013&lt;/Year&gt;&lt;RecNum&gt;5947&lt;/RecNum&gt;&lt;DisplayText&gt;(172)&lt;/DisplayText&gt;&lt;record&gt;&lt;rec-number&gt;5947&lt;/rec-number&gt;&lt;foreign-keys&gt;&lt;key app="EN" db-id="5tf2a99evredtle9xdnp9tzpats09attwwsd" timestamp="1511412695" guid="0ac2ad90-c769-4ddf-8801-52857c66d632"&gt;5947&lt;/key&gt;&lt;/foreign-keys&gt;&lt;ref-type name="Report"&gt;27&lt;/ref-type&gt;&lt;contributors&gt;&lt;authors&gt;&lt;author&gt;La Merie Publishing,&lt;/author&gt;&lt;/authors&gt;&lt;secondary-authors&gt;&lt;author&gt;www.lamerie.com&lt;/author&gt;&lt;/secondary-authors&gt;&lt;/contributors&gt;&lt;titles&gt;&lt;title&gt;Blockbuster Biologics 2012&lt;/title&gt;&lt;secondary-title&gt;R&amp;amp;D Pipeline News&lt;/secondary-title&gt;&lt;/titles&gt;&lt;pages&gt;30&lt;/pages&gt;&lt;dates&gt;&lt;year&gt;2013&lt;/year&gt;&lt;/dates&gt;&lt;publisher&gt;La Merie Business Intlligence&lt;/publisher&gt;&lt;urls&gt;&lt;related-urls&gt;&lt;url&gt;http://www.pipelinereview.com/&lt;/url&gt;&lt;/related-urls&gt;&lt;/urls&gt;&lt;/record&gt;&lt;/Cite&gt;&lt;/EndNote&gt;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172" w:tooltip="La Merie Publishing, 2013 #5947" w:history="1">
        <w:r w:rsidR="00277BDB">
          <w:rPr>
            <w:rFonts w:ascii="Arial" w:hAnsi="Arial" w:cs="Arial"/>
            <w:noProof/>
          </w:rPr>
          <w:t>172</w:t>
        </w:r>
      </w:hyperlink>
      <w:r w:rsidR="00E9659C">
        <w:rPr>
          <w:rFonts w:ascii="Arial" w:hAnsi="Arial" w:cs="Arial"/>
          <w:noProof/>
        </w:rPr>
        <w:t>)</w:t>
      </w:r>
      <w:r w:rsidR="00742E88" w:rsidRPr="00E9659C">
        <w:rPr>
          <w:rFonts w:ascii="Arial" w:hAnsi="Arial" w:cs="Arial"/>
        </w:rPr>
        <w:fldChar w:fldCharType="end"/>
      </w:r>
      <w:r w:rsidR="00BC5E73" w:rsidRPr="00E9659C">
        <w:rPr>
          <w:rFonts w:ascii="Arial" w:hAnsi="Arial" w:cs="Arial"/>
        </w:rPr>
        <w:t xml:space="preserve">) </w:t>
      </w:r>
      <w:r w:rsidR="005D6EF3" w:rsidRPr="00E9659C">
        <w:rPr>
          <w:rFonts w:ascii="Arial" w:hAnsi="Arial" w:cs="Arial"/>
        </w:rPr>
        <w:t xml:space="preserve">to counteract anemias of chronic renal failure or marrow failure </w:t>
      </w:r>
      <w:r w:rsidR="00AF1924" w:rsidRPr="00E9659C">
        <w:rPr>
          <w:rFonts w:ascii="Arial" w:hAnsi="Arial" w:cs="Arial"/>
        </w:rPr>
        <w:t xml:space="preserve">due to </w:t>
      </w:r>
      <w:r w:rsidR="005D6EF3" w:rsidRPr="00E9659C">
        <w:rPr>
          <w:rFonts w:ascii="Arial" w:hAnsi="Arial" w:cs="Arial"/>
        </w:rPr>
        <w:t>myeloproliferative disease or cytotoxic cancer therapy</w:t>
      </w:r>
      <w:r w:rsidR="002B0EA7" w:rsidRPr="00E9659C">
        <w:rPr>
          <w:rFonts w:ascii="Arial" w:hAnsi="Arial" w:cs="Arial"/>
        </w:rPr>
        <w:t>, they constitute a very active area of pre-clinical patent-based clinical drug development</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&lt;EndNote&gt;&lt;Cite&gt;&lt;Author&gt;Beuck&lt;/Author&gt;&lt;Year&gt;2012&lt;/Year&gt;&lt;RecNum&gt;5931&lt;/RecNum&gt;&lt;DisplayText&gt;(171)&lt;/DisplayText&gt;&lt;record&gt;&lt;rec-number&gt;5931&lt;/rec-number&gt;&lt;foreign-keys&gt;&lt;key app="EN" db-id="5tf2a99evredtle9xdnp9tzpats09attwwsd" timestamp="1511412692" guid="fb93e590-8cf9-4170-abd3-cafd869d4bab"&gt;5931&lt;/key&gt;&lt;/foreign-keys&gt;&lt;ref-type name="Journal Article"&gt;17&lt;/ref-type&gt;&lt;contributors&gt;&lt;authors&gt;&lt;author&gt;Beuck, S.&lt;/author&gt;&lt;author&gt;Schanzer, W.&lt;/author&gt;&lt;author&gt;Thevis, M.&lt;/author&gt;&lt;/authors&gt;&lt;/contributors&gt;&lt;auth-address&gt;German Sport University Cologne, Cologne, Germany.&lt;/auth-address&gt;&lt;titles&gt;&lt;title&gt;Hypoxia-inducible factor stabilizers and other small-molecule erythropoiesis-stimulating agents in current and preventive doping analysis&lt;/title&gt;&lt;secondary-title&gt;Drug Test Anal&lt;/secondary-title&gt;&lt;alt-title&gt;Drug testing and analysis&lt;/alt-title&gt;&lt;/titles&gt;&lt;periodical&gt;&lt;full-title&gt;Drug Test Anal&lt;/full-title&gt;&lt;/periodical&gt;&lt;pages&gt;830-45&lt;/pages&gt;&lt;volume&gt;4&lt;/volume&gt;&lt;number&gt;11&lt;/number&gt;&lt;keywords&gt;&lt;keyword&gt;Anemia/drug therapy&lt;/keyword&gt;&lt;keyword&gt;Animals&lt;/keyword&gt;&lt;keyword&gt;Cobalt/analysis/pharmacology&lt;/keyword&gt;&lt;keyword&gt;Doping in Sports&lt;/keyword&gt;&lt;keyword&gt;Erythropoiesis/drug effects&lt;/keyword&gt;&lt;keyword&gt;GATA Transcription Factors/antagonists &amp;amp; inhibitors&lt;/keyword&gt;&lt;keyword&gt;Glycine/analogs &amp;amp; derivatives/analysis/pharmacology&lt;/keyword&gt;&lt;keyword&gt;Hematinics/*analysis/*pharmacology&lt;/keyword&gt;&lt;keyword&gt;Humans&lt;/keyword&gt;&lt;keyword&gt;Hydroxybenzoates/analysis/pharmacology&lt;/keyword&gt;&lt;keyword&gt;Hypoxia-Inducible Factor 1/*metabolism&lt;/keyword&gt;&lt;keyword&gt;Quinolones/analysis/pharmacology&lt;/keyword&gt;&lt;keyword&gt;Small Molecule Libraries/*analysis/*pharmacology&lt;/keyword&gt;&lt;keyword&gt;Substance Abuse Detection/*methods&lt;/keyword&gt;&lt;/keywords&gt;&lt;dates&gt;&lt;year&gt;2012&lt;/year&gt;&lt;pub-dates&gt;&lt;date&gt;Nov&lt;/date&gt;&lt;/pub-dates&gt;&lt;/dates&gt;&lt;isbn&gt;1942-7611 (Electronic)&lt;/isbn&gt;&lt;accession-num&gt;22362605&lt;/accession-num&gt;&lt;urls&gt;&lt;related-urls&gt;&lt;url&gt;http://www.ncbi.nlm.nih.gov/pubmed/22362605&lt;/url&gt;&lt;/related-urls&gt;&lt;/urls&gt;&lt;electronic-resource-num&gt;10.1002/dta.390&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71" w:tooltip="Beuck, 2012 #5931" w:history="1">
        <w:r w:rsidR="00277BDB">
          <w:rPr>
            <w:rFonts w:ascii="Arial" w:hAnsi="Arial" w:cs="Arial"/>
            <w:noProof/>
          </w:rPr>
          <w:t>171</w:t>
        </w:r>
      </w:hyperlink>
      <w:r w:rsidR="00E9659C">
        <w:rPr>
          <w:rFonts w:ascii="Arial" w:hAnsi="Arial" w:cs="Arial"/>
          <w:noProof/>
        </w:rPr>
        <w:t>)</w:t>
      </w:r>
      <w:r w:rsidR="00742E88" w:rsidRPr="00E9659C">
        <w:rPr>
          <w:rFonts w:ascii="Arial" w:hAnsi="Arial" w:cs="Arial"/>
        </w:rPr>
        <w:fldChar w:fldCharType="end"/>
      </w:r>
      <w:r w:rsidR="007F205A" w:rsidRPr="00E9659C">
        <w:rPr>
          <w:rFonts w:ascii="Arial" w:hAnsi="Arial" w:cs="Arial"/>
        </w:rPr>
        <w:t xml:space="preserve">. </w:t>
      </w:r>
      <w:r w:rsidR="00817E96" w:rsidRPr="00E9659C">
        <w:rPr>
          <w:rFonts w:ascii="Arial" w:hAnsi="Arial" w:cs="Arial"/>
        </w:rPr>
        <w:t>Experience suggests that such innovator products can enter the doping black market before marketing approval</w:t>
      </w:r>
      <w:r w:rsidR="004F0848">
        <w:rPr>
          <w:rFonts w:ascii="Arial" w:hAnsi="Arial" w:cs="Arial"/>
        </w:rPr>
        <w:t xml:space="preserve"> </w:t>
      </w:r>
      <w:r w:rsidR="00CF7AFD" w:rsidRPr="00E9659C">
        <w:rPr>
          <w:rFonts w:ascii="Arial" w:hAnsi="Arial" w:cs="Arial"/>
        </w:rPr>
        <w:fldChar w:fldCharType="begin">
          <w:fldData xml:space="preserve">PEVuZE5vdGU+PENpdGU+PEF1dGhvcj5CZXVjazwvQXV0aG9yPjxZZWFyPjIwMTI8L1llYXI+PFJl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=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PEVuZE5vdGU+PENpdGU+PEF1dGhvcj5CZXVjazwvQXV0aG9yPjxZZWFyPjIwMTI8L1llYXI+PFJl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=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50" w:tooltip="Pottgiesser, 2013 #5896" w:history="1">
        <w:r w:rsidR="00277BDB">
          <w:rPr>
            <w:rFonts w:ascii="Arial" w:hAnsi="Arial" w:cs="Arial"/>
            <w:noProof/>
          </w:rPr>
          <w:t>150</w:t>
        </w:r>
      </w:hyperlink>
      <w:r w:rsidR="00E9659C">
        <w:rPr>
          <w:rFonts w:ascii="Arial" w:hAnsi="Arial" w:cs="Arial"/>
          <w:noProof/>
        </w:rPr>
        <w:t>,</w:t>
      </w:r>
      <w:hyperlink w:anchor="_ENREF_171" w:tooltip="Beuck, 2012 #5931" w:history="1">
        <w:r w:rsidR="00277BDB">
          <w:rPr>
            <w:rFonts w:ascii="Arial" w:hAnsi="Arial" w:cs="Arial"/>
            <w:noProof/>
          </w:rPr>
          <w:t>171</w:t>
        </w:r>
      </w:hyperlink>
      <w:r w:rsidR="00E9659C">
        <w:rPr>
          <w:rFonts w:ascii="Arial" w:hAnsi="Arial" w:cs="Arial"/>
          <w:noProof/>
        </w:rPr>
        <w:t>)</w:t>
      </w:r>
      <w:r w:rsidR="00CF7AFD" w:rsidRPr="00E9659C">
        <w:rPr>
          <w:rFonts w:ascii="Arial" w:hAnsi="Arial" w:cs="Arial"/>
        </w:rPr>
        <w:fldChar w:fldCharType="end"/>
      </w:r>
      <w:r w:rsidR="00817E96" w:rsidRPr="00E9659C">
        <w:rPr>
          <w:rFonts w:ascii="Arial" w:hAnsi="Arial" w:cs="Arial"/>
        </w:rPr>
        <w:t xml:space="preserve">. </w:t>
      </w:r>
      <w:r w:rsidR="00E0099B" w:rsidRPr="00E9659C">
        <w:rPr>
          <w:rFonts w:ascii="Arial" w:hAnsi="Arial" w:cs="Arial"/>
        </w:rPr>
        <w:t xml:space="preserve">Despite the profusion of </w:t>
      </w:r>
      <w:r w:rsidR="00B43A82" w:rsidRPr="00E9659C">
        <w:rPr>
          <w:rFonts w:ascii="Arial" w:hAnsi="Arial" w:cs="Arial"/>
        </w:rPr>
        <w:t>pre-clinical leads</w:t>
      </w:r>
      <w:r w:rsidR="00E0099B" w:rsidRPr="00E9659C">
        <w:rPr>
          <w:rFonts w:ascii="Arial" w:hAnsi="Arial" w:cs="Arial"/>
        </w:rPr>
        <w:t xml:space="preserve">, they represent families of related chemical structures </w:t>
      </w:r>
      <w:r w:rsidR="00B43A82" w:rsidRPr="00E9659C">
        <w:rPr>
          <w:rFonts w:ascii="Arial" w:hAnsi="Arial" w:cs="Arial"/>
        </w:rPr>
        <w:t xml:space="preserve">disclosed in patents </w:t>
      </w:r>
      <w:r w:rsidR="00E0099B" w:rsidRPr="00E9659C">
        <w:rPr>
          <w:rFonts w:ascii="Arial" w:hAnsi="Arial" w:cs="Arial"/>
        </w:rPr>
        <w:t>for which LC and/or GC-MS detection tests should</w:t>
      </w:r>
      <w:r w:rsidR="00483876" w:rsidRPr="00E9659C">
        <w:rPr>
          <w:rFonts w:ascii="Arial" w:hAnsi="Arial" w:cs="Arial"/>
        </w:rPr>
        <w:t>,</w:t>
      </w:r>
      <w:r w:rsidR="00E0099B" w:rsidRPr="00E9659C">
        <w:rPr>
          <w:rFonts w:ascii="Arial" w:hAnsi="Arial" w:cs="Arial"/>
        </w:rPr>
        <w:t xml:space="preserve"> in principle</w:t>
      </w:r>
      <w:r w:rsidR="00483876" w:rsidRPr="00E9659C">
        <w:rPr>
          <w:rFonts w:ascii="Arial" w:hAnsi="Arial" w:cs="Arial"/>
        </w:rPr>
        <w:t>,</w:t>
      </w:r>
      <w:r w:rsidR="00E0099B" w:rsidRPr="00E9659C">
        <w:rPr>
          <w:rFonts w:ascii="Arial" w:hAnsi="Arial" w:cs="Arial"/>
        </w:rPr>
        <w:t xml:space="preserve"> be effective. Understanding the metabolism of these drugs when they come to market may identify long-lasting metabolites that can extend the windows of detection. </w:t>
      </w:r>
      <w:r w:rsidR="00A14060" w:rsidRPr="00E9659C">
        <w:rPr>
          <w:rFonts w:ascii="Arial" w:hAnsi="Arial" w:cs="Arial"/>
        </w:rPr>
        <w:t xml:space="preserve">Coupled with evidence from the ABP, </w:t>
      </w:r>
      <w:r w:rsidR="00E0099B" w:rsidRPr="00E9659C">
        <w:rPr>
          <w:rFonts w:ascii="Arial" w:hAnsi="Arial" w:cs="Arial"/>
        </w:rPr>
        <w:t xml:space="preserve">manipulation of </w:t>
      </w:r>
      <w:r w:rsidR="006E6E85" w:rsidRPr="00E9659C">
        <w:rPr>
          <w:rFonts w:ascii="Arial" w:hAnsi="Arial" w:cs="Arial"/>
        </w:rPr>
        <w:t xml:space="preserve">the </w:t>
      </w:r>
      <w:r w:rsidR="00E0099B" w:rsidRPr="00E9659C">
        <w:rPr>
          <w:rFonts w:ascii="Arial" w:hAnsi="Arial" w:cs="Arial"/>
        </w:rPr>
        <w:t xml:space="preserve">EPO pathway </w:t>
      </w:r>
      <w:r w:rsidR="00A14060" w:rsidRPr="00E9659C">
        <w:rPr>
          <w:rFonts w:ascii="Arial" w:hAnsi="Arial" w:cs="Arial"/>
        </w:rPr>
        <w:t xml:space="preserve">may be detected </w:t>
      </w:r>
      <w:r w:rsidR="006C6AF4" w:rsidRPr="00E9659C">
        <w:rPr>
          <w:rFonts w:ascii="Arial" w:hAnsi="Arial" w:cs="Arial"/>
        </w:rPr>
        <w:t xml:space="preserve">in conjunction with </w:t>
      </w:r>
      <w:r w:rsidR="00A14060" w:rsidRPr="00E9659C">
        <w:rPr>
          <w:rFonts w:ascii="Arial" w:hAnsi="Arial" w:cs="Arial"/>
        </w:rPr>
        <w:t xml:space="preserve">corroborative </w:t>
      </w:r>
      <w:r w:rsidR="00E0099B" w:rsidRPr="00E9659C">
        <w:rPr>
          <w:rFonts w:ascii="Arial" w:hAnsi="Arial" w:cs="Arial"/>
        </w:rPr>
        <w:t xml:space="preserve">measurement of </w:t>
      </w:r>
      <w:r w:rsidR="00944184" w:rsidRPr="00E9659C">
        <w:rPr>
          <w:rFonts w:ascii="Arial" w:hAnsi="Arial" w:cs="Arial"/>
        </w:rPr>
        <w:t xml:space="preserve">inappropriately </w:t>
      </w:r>
      <w:r w:rsidR="00E0099B" w:rsidRPr="00E9659C">
        <w:rPr>
          <w:rFonts w:ascii="Arial" w:hAnsi="Arial" w:cs="Arial"/>
        </w:rPr>
        <w:t xml:space="preserve">suppressed </w:t>
      </w:r>
      <w:r w:rsidR="00944184" w:rsidRPr="00E9659C">
        <w:rPr>
          <w:rFonts w:ascii="Arial" w:hAnsi="Arial" w:cs="Arial"/>
        </w:rPr>
        <w:t xml:space="preserve">or elevated </w:t>
      </w:r>
      <w:r w:rsidR="00E0099B" w:rsidRPr="00E9659C">
        <w:rPr>
          <w:rFonts w:ascii="Arial" w:hAnsi="Arial" w:cs="Arial"/>
        </w:rPr>
        <w:t>endogenous EPO</w:t>
      </w:r>
      <w:r w:rsidR="004F34D4" w:rsidRPr="00E9659C">
        <w:rPr>
          <w:rFonts w:ascii="Arial" w:hAnsi="Arial" w:cs="Arial"/>
        </w:rPr>
        <w:t xml:space="preserve"> for the prevailing hemoglobin level</w:t>
      </w:r>
      <w:r w:rsidR="00E0099B" w:rsidRPr="00E9659C">
        <w:rPr>
          <w:rFonts w:ascii="Arial" w:hAnsi="Arial" w:cs="Arial"/>
        </w:rPr>
        <w:t xml:space="preserve">. </w:t>
      </w:r>
    </w:p>
    <w:p w14:paraId="657C25A5" w14:textId="77777777" w:rsidR="005137B3" w:rsidRPr="00E9659C" w:rsidRDefault="005137B3" w:rsidP="00E9659C">
      <w:pPr>
        <w:spacing w:after="0"/>
        <w:rPr>
          <w:rFonts w:ascii="Arial" w:hAnsi="Arial" w:cs="Arial"/>
        </w:rPr>
      </w:pPr>
    </w:p>
    <w:p w14:paraId="66BD1EEE" w14:textId="5C647921" w:rsidR="00D21B7B" w:rsidRPr="00E9659C" w:rsidRDefault="00BC3D5E" w:rsidP="00E9659C">
      <w:pPr>
        <w:spacing w:after="0"/>
        <w:rPr>
          <w:rFonts w:ascii="Arial" w:hAnsi="Arial" w:cs="Arial"/>
        </w:rPr>
      </w:pPr>
      <w:r w:rsidRPr="00E9659C">
        <w:rPr>
          <w:rFonts w:ascii="Arial" w:hAnsi="Arial" w:cs="Arial"/>
        </w:rPr>
        <w:t xml:space="preserve">HIF is a key generic </w:t>
      </w:r>
      <w:r w:rsidR="00AA59CD" w:rsidRPr="00E9659C">
        <w:rPr>
          <w:rFonts w:ascii="Arial" w:hAnsi="Arial" w:cs="Arial"/>
        </w:rPr>
        <w:t xml:space="preserve">biological </w:t>
      </w:r>
      <w:r w:rsidRPr="00E9659C">
        <w:rPr>
          <w:rFonts w:ascii="Arial" w:hAnsi="Arial" w:cs="Arial"/>
        </w:rPr>
        <w:t xml:space="preserve">mechanism for tissue sensing of hypoxia and </w:t>
      </w:r>
      <w:r w:rsidR="00AA59CD" w:rsidRPr="00E9659C">
        <w:rPr>
          <w:rFonts w:ascii="Arial" w:hAnsi="Arial" w:cs="Arial"/>
        </w:rPr>
        <w:t xml:space="preserve">triggering </w:t>
      </w:r>
      <w:r w:rsidRPr="00E9659C">
        <w:rPr>
          <w:rFonts w:ascii="Arial" w:hAnsi="Arial" w:cs="Arial"/>
        </w:rPr>
        <w:t>local (</w:t>
      </w:r>
      <w:r w:rsidR="00D00DE2" w:rsidRPr="00E9659C">
        <w:rPr>
          <w:rFonts w:ascii="Arial" w:hAnsi="Arial" w:cs="Arial"/>
        </w:rPr>
        <w:t>neovascularization</w:t>
      </w:r>
      <w:r w:rsidRPr="00E9659C">
        <w:rPr>
          <w:rFonts w:ascii="Arial" w:hAnsi="Arial" w:cs="Arial"/>
        </w:rPr>
        <w:t xml:space="preserve">, angiogenesis) and systemic (EPO) defensive reactions. </w:t>
      </w:r>
      <w:r w:rsidR="00AA59CD" w:rsidRPr="00E9659C">
        <w:rPr>
          <w:rFonts w:ascii="Arial" w:hAnsi="Arial" w:cs="Arial"/>
        </w:rPr>
        <w:t>The promoter of the EPO gene contain</w:t>
      </w:r>
      <w:r w:rsidR="00CA7929" w:rsidRPr="00E9659C">
        <w:rPr>
          <w:rFonts w:ascii="Arial" w:hAnsi="Arial" w:cs="Arial"/>
        </w:rPr>
        <w:t xml:space="preserve">s enhancer and inhibitor regions with the </w:t>
      </w:r>
      <w:r w:rsidR="00AA59CD" w:rsidRPr="00E9659C">
        <w:rPr>
          <w:rFonts w:ascii="Arial" w:hAnsi="Arial" w:cs="Arial"/>
        </w:rPr>
        <w:t>hypoxia-responsive element which binds HIF</w:t>
      </w:r>
      <w:r w:rsidR="00CA7929" w:rsidRPr="00E9659C">
        <w:rPr>
          <w:rFonts w:ascii="Arial" w:hAnsi="Arial" w:cs="Arial"/>
        </w:rPr>
        <w:t xml:space="preserve"> and a GATA binding site which enhance and inhibit, respectively, EPO gene transcription. </w:t>
      </w:r>
      <w:r w:rsidR="005E245C" w:rsidRPr="00E9659C">
        <w:rPr>
          <w:rFonts w:ascii="Arial" w:hAnsi="Arial" w:cs="Arial"/>
        </w:rPr>
        <w:t xml:space="preserve">HIF </w:t>
      </w:r>
      <w:r w:rsidR="00240474" w:rsidRPr="00E9659C">
        <w:rPr>
          <w:rFonts w:ascii="Arial" w:hAnsi="Arial" w:cs="Arial"/>
        </w:rPr>
        <w:t xml:space="preserve">is a heterodimer formed by </w:t>
      </w:r>
      <w:r w:rsidR="005E245C" w:rsidRPr="00E9659C">
        <w:rPr>
          <w:rFonts w:ascii="Arial" w:hAnsi="Arial" w:cs="Arial"/>
        </w:rPr>
        <w:t>constitutiv</w:t>
      </w:r>
      <w:r w:rsidR="003A08AD" w:rsidRPr="00E9659C">
        <w:rPr>
          <w:rFonts w:ascii="Arial" w:hAnsi="Arial" w:cs="Arial"/>
        </w:rPr>
        <w:t>ely expressed subunits with the</w:t>
      </w:r>
      <w:r w:rsidR="00740922" w:rsidRPr="00E9659C">
        <w:rPr>
          <w:rFonts w:ascii="Arial" w:hAnsi="Arial" w:cs="Arial"/>
        </w:rPr>
        <w:t xml:space="preserve"> β subunit in excess </w:t>
      </w:r>
      <w:r w:rsidR="00240474" w:rsidRPr="00E9659C">
        <w:rPr>
          <w:rFonts w:ascii="Arial" w:hAnsi="Arial" w:cs="Arial"/>
        </w:rPr>
        <w:t xml:space="preserve">and </w:t>
      </w:r>
      <w:r w:rsidR="00740922" w:rsidRPr="00E9659C">
        <w:rPr>
          <w:rFonts w:ascii="Arial" w:hAnsi="Arial" w:cs="Arial"/>
        </w:rPr>
        <w:t xml:space="preserve">availability </w:t>
      </w:r>
      <w:r w:rsidR="00BA029B" w:rsidRPr="00E9659C">
        <w:rPr>
          <w:rFonts w:ascii="Arial" w:hAnsi="Arial" w:cs="Arial"/>
        </w:rPr>
        <w:t xml:space="preserve">of </w:t>
      </w:r>
      <w:r w:rsidR="000A7540" w:rsidRPr="00E9659C">
        <w:rPr>
          <w:rFonts w:ascii="Arial" w:hAnsi="Arial" w:cs="Arial"/>
        </w:rPr>
        <w:t>α</w:t>
      </w:r>
      <w:r w:rsidR="00740922" w:rsidRPr="00E9659C">
        <w:rPr>
          <w:rFonts w:ascii="Arial" w:hAnsi="Arial" w:cs="Arial"/>
        </w:rPr>
        <w:t xml:space="preserve"> subunit limiting formation of </w:t>
      </w:r>
      <w:r w:rsidR="00240474" w:rsidRPr="00E9659C">
        <w:rPr>
          <w:rFonts w:ascii="Arial" w:hAnsi="Arial" w:cs="Arial"/>
        </w:rPr>
        <w:t xml:space="preserve">bioactive </w:t>
      </w:r>
      <w:r w:rsidR="00BA029B" w:rsidRPr="00E9659C">
        <w:rPr>
          <w:rFonts w:ascii="Arial" w:hAnsi="Arial" w:cs="Arial"/>
        </w:rPr>
        <w:t>HIF</w:t>
      </w:r>
      <w:r w:rsidR="00740922" w:rsidRPr="00E9659C">
        <w:rPr>
          <w:rFonts w:ascii="Arial" w:hAnsi="Arial" w:cs="Arial"/>
        </w:rPr>
        <w:t xml:space="preserve">. </w:t>
      </w:r>
      <w:r w:rsidR="00CC1A96" w:rsidRPr="00E9659C">
        <w:rPr>
          <w:rFonts w:ascii="Arial" w:hAnsi="Arial" w:cs="Arial"/>
        </w:rPr>
        <w:t>Th</w:t>
      </w:r>
      <w:r w:rsidR="00C22157" w:rsidRPr="00E9659C">
        <w:rPr>
          <w:rFonts w:ascii="Arial" w:hAnsi="Arial" w:cs="Arial"/>
        </w:rPr>
        <w:t>e</w:t>
      </w:r>
      <w:r w:rsidR="00CC1A96" w:rsidRPr="00E9659C">
        <w:rPr>
          <w:rFonts w:ascii="Arial" w:hAnsi="Arial" w:cs="Arial"/>
        </w:rPr>
        <w:t xml:space="preserve"> </w:t>
      </w:r>
      <w:r w:rsidR="00C22157" w:rsidRPr="00E9659C">
        <w:rPr>
          <w:rFonts w:ascii="Arial" w:hAnsi="Arial" w:cs="Arial"/>
        </w:rPr>
        <w:t xml:space="preserve">3 </w:t>
      </w:r>
      <w:r w:rsidR="00CC1A96" w:rsidRPr="00E9659C">
        <w:rPr>
          <w:rFonts w:ascii="Arial" w:hAnsi="Arial" w:cs="Arial"/>
        </w:rPr>
        <w:t>HIF</w:t>
      </w:r>
      <w:r w:rsidR="00240474" w:rsidRPr="00E9659C">
        <w:rPr>
          <w:rFonts w:ascii="Arial" w:hAnsi="Arial" w:cs="Arial"/>
        </w:rPr>
        <w:t xml:space="preserve">α subunit </w:t>
      </w:r>
      <w:r w:rsidR="00C22157" w:rsidRPr="00E9659C">
        <w:rPr>
          <w:rFonts w:ascii="Arial" w:hAnsi="Arial" w:cs="Arial"/>
        </w:rPr>
        <w:t xml:space="preserve">isoforms are </w:t>
      </w:r>
      <w:r w:rsidR="00240474" w:rsidRPr="00E9659C">
        <w:rPr>
          <w:rFonts w:ascii="Arial" w:hAnsi="Arial" w:cs="Arial"/>
        </w:rPr>
        <w:t>subject to hydroxyl</w:t>
      </w:r>
      <w:r w:rsidR="00CC1A96" w:rsidRPr="00E9659C">
        <w:rPr>
          <w:rFonts w:ascii="Arial" w:hAnsi="Arial" w:cs="Arial"/>
        </w:rPr>
        <w:t>ation of specific proline residues</w:t>
      </w:r>
      <w:r w:rsidR="00240474" w:rsidRPr="00E9659C">
        <w:rPr>
          <w:rFonts w:ascii="Arial" w:hAnsi="Arial" w:cs="Arial"/>
        </w:rPr>
        <w:t xml:space="preserve"> by prolyl hydroxylase enzymes which </w:t>
      </w:r>
      <w:r w:rsidR="00C32FF7" w:rsidRPr="00E9659C">
        <w:rPr>
          <w:rFonts w:ascii="Arial" w:hAnsi="Arial" w:cs="Arial"/>
        </w:rPr>
        <w:t xml:space="preserve">inactivate </w:t>
      </w:r>
      <w:r w:rsidR="00C22157" w:rsidRPr="00E9659C">
        <w:rPr>
          <w:rFonts w:ascii="Arial" w:hAnsi="Arial" w:cs="Arial"/>
        </w:rPr>
        <w:t>HIFα</w:t>
      </w:r>
      <w:r w:rsidR="00240474" w:rsidRPr="00E9659C">
        <w:rPr>
          <w:rFonts w:ascii="Arial" w:hAnsi="Arial" w:cs="Arial"/>
        </w:rPr>
        <w:t xml:space="preserve"> by </w:t>
      </w:r>
      <w:r w:rsidR="0057292D" w:rsidRPr="00E9659C">
        <w:rPr>
          <w:rFonts w:ascii="Arial" w:hAnsi="Arial" w:cs="Arial"/>
        </w:rPr>
        <w:t xml:space="preserve">ubiquitination, a tag which targets it to </w:t>
      </w:r>
      <w:r w:rsidR="00D00DE2" w:rsidRPr="00E9659C">
        <w:rPr>
          <w:rFonts w:ascii="Arial" w:hAnsi="Arial" w:cs="Arial"/>
        </w:rPr>
        <w:t>proteasomal</w:t>
      </w:r>
      <w:r w:rsidR="00C32FF7" w:rsidRPr="00E9659C">
        <w:rPr>
          <w:rFonts w:ascii="Arial" w:hAnsi="Arial" w:cs="Arial"/>
        </w:rPr>
        <w:t xml:space="preserve"> degradation. </w:t>
      </w:r>
      <w:r w:rsidR="00CC1A96" w:rsidRPr="00E9659C">
        <w:rPr>
          <w:rFonts w:ascii="Arial" w:hAnsi="Arial" w:cs="Arial"/>
        </w:rPr>
        <w:t xml:space="preserve">HIFα subunit inactivation </w:t>
      </w:r>
      <w:r w:rsidR="00C32FF7" w:rsidRPr="00E9659C">
        <w:rPr>
          <w:rFonts w:ascii="Arial" w:hAnsi="Arial" w:cs="Arial"/>
        </w:rPr>
        <w:t xml:space="preserve">is strongly dependent on tissue oxygenation being </w:t>
      </w:r>
      <w:r w:rsidR="009614E7" w:rsidRPr="00E9659C">
        <w:rPr>
          <w:rFonts w:ascii="Arial" w:hAnsi="Arial" w:cs="Arial"/>
        </w:rPr>
        <w:t xml:space="preserve">active </w:t>
      </w:r>
      <w:r w:rsidR="00C32FF7" w:rsidRPr="00E9659C">
        <w:rPr>
          <w:rFonts w:ascii="Arial" w:hAnsi="Arial" w:cs="Arial"/>
        </w:rPr>
        <w:t xml:space="preserve">during normoxia but reduced during hypoxia </w:t>
      </w:r>
      <w:r w:rsidR="00CC1A96" w:rsidRPr="00E9659C">
        <w:rPr>
          <w:rFonts w:ascii="Arial" w:hAnsi="Arial" w:cs="Arial"/>
        </w:rPr>
        <w:t xml:space="preserve">when </w:t>
      </w:r>
      <w:r w:rsidR="00C32FF7" w:rsidRPr="00E9659C">
        <w:rPr>
          <w:rFonts w:ascii="Arial" w:hAnsi="Arial" w:cs="Arial"/>
        </w:rPr>
        <w:t xml:space="preserve">persistence of HIFα </w:t>
      </w:r>
      <w:r w:rsidR="00D00DE2" w:rsidRPr="00E9659C">
        <w:rPr>
          <w:rFonts w:ascii="Arial" w:hAnsi="Arial" w:cs="Arial"/>
        </w:rPr>
        <w:t>stabilizes</w:t>
      </w:r>
      <w:r w:rsidR="009614E7" w:rsidRPr="00E9659C">
        <w:rPr>
          <w:rFonts w:ascii="Arial" w:hAnsi="Arial" w:cs="Arial"/>
        </w:rPr>
        <w:t xml:space="preserve"> </w:t>
      </w:r>
      <w:r w:rsidR="00C32FF7" w:rsidRPr="00E9659C">
        <w:rPr>
          <w:rFonts w:ascii="Arial" w:hAnsi="Arial" w:cs="Arial"/>
        </w:rPr>
        <w:t>the HIF heter</w:t>
      </w:r>
      <w:r w:rsidR="009614E7" w:rsidRPr="00E9659C">
        <w:rPr>
          <w:rFonts w:ascii="Arial" w:hAnsi="Arial" w:cs="Arial"/>
        </w:rPr>
        <w:t xml:space="preserve">odimer. </w:t>
      </w:r>
      <w:r w:rsidR="00826ED3" w:rsidRPr="00E9659C">
        <w:rPr>
          <w:rFonts w:ascii="Arial" w:hAnsi="Arial" w:cs="Arial"/>
        </w:rPr>
        <w:t>Notably</w:t>
      </w:r>
      <w:r w:rsidR="00C22157" w:rsidRPr="00E9659C">
        <w:rPr>
          <w:rFonts w:ascii="Arial" w:hAnsi="Arial" w:cs="Arial"/>
        </w:rPr>
        <w:t>, during hypoxia</w:t>
      </w:r>
      <w:r w:rsidR="00D37C5B" w:rsidRPr="00E9659C">
        <w:rPr>
          <w:rFonts w:ascii="Arial" w:hAnsi="Arial" w:cs="Arial"/>
        </w:rPr>
        <w:t xml:space="preserve"> the expression of HIF</w:t>
      </w:r>
      <w:r w:rsidR="009614E7" w:rsidRPr="00E9659C">
        <w:rPr>
          <w:rFonts w:ascii="Arial" w:hAnsi="Arial" w:cs="Arial"/>
        </w:rPr>
        <w:t xml:space="preserve">α in renal cortical cells </w:t>
      </w:r>
      <w:r w:rsidR="00C32FF7" w:rsidRPr="00E9659C">
        <w:rPr>
          <w:rFonts w:ascii="Arial" w:hAnsi="Arial" w:cs="Arial"/>
        </w:rPr>
        <w:t>stimulates EPO gene expression</w:t>
      </w:r>
      <w:r w:rsidR="001C10C7" w:rsidRPr="00E9659C">
        <w:rPr>
          <w:rFonts w:ascii="Arial" w:hAnsi="Arial" w:cs="Arial"/>
        </w:rPr>
        <w:t xml:space="preserve"> so that </w:t>
      </w:r>
      <w:r w:rsidR="00826ED3" w:rsidRPr="00E9659C">
        <w:rPr>
          <w:rFonts w:ascii="Arial" w:hAnsi="Arial" w:cs="Arial"/>
        </w:rPr>
        <w:t xml:space="preserve">HIF </w:t>
      </w:r>
      <w:r w:rsidR="00D00DE2" w:rsidRPr="00E9659C">
        <w:rPr>
          <w:rFonts w:ascii="Arial" w:hAnsi="Arial" w:cs="Arial"/>
        </w:rPr>
        <w:t>stabilization</w:t>
      </w:r>
      <w:r w:rsidR="00826ED3" w:rsidRPr="00E9659C">
        <w:rPr>
          <w:rFonts w:ascii="Arial" w:hAnsi="Arial" w:cs="Arial"/>
        </w:rPr>
        <w:t xml:space="preserve"> by prolyl hydroxylase inhibitors</w:t>
      </w:r>
      <w:r w:rsidR="00132EE5" w:rsidRPr="00E9659C">
        <w:rPr>
          <w:rFonts w:ascii="Arial" w:hAnsi="Arial" w:cs="Arial"/>
        </w:rPr>
        <w:t xml:space="preserve"> leads to increased EPO secretion and circulating hemoglobin. </w:t>
      </w:r>
      <w:r w:rsidR="000D302B" w:rsidRPr="00E9659C">
        <w:rPr>
          <w:rFonts w:ascii="Arial" w:hAnsi="Arial" w:cs="Arial"/>
        </w:rPr>
        <w:t>Hence i</w:t>
      </w:r>
      <w:r w:rsidR="00FB0D9E" w:rsidRPr="00E9659C">
        <w:rPr>
          <w:rFonts w:ascii="Arial" w:hAnsi="Arial" w:cs="Arial"/>
        </w:rPr>
        <w:t xml:space="preserve">nhibiting </w:t>
      </w:r>
      <w:r w:rsidR="00132EE5" w:rsidRPr="00E9659C">
        <w:rPr>
          <w:rFonts w:ascii="Arial" w:hAnsi="Arial" w:cs="Arial"/>
        </w:rPr>
        <w:t xml:space="preserve">prolyl hydroxylase activity </w:t>
      </w:r>
      <w:r w:rsidR="00EA78E7" w:rsidRPr="00E9659C">
        <w:rPr>
          <w:rFonts w:ascii="Arial" w:hAnsi="Arial" w:cs="Arial"/>
        </w:rPr>
        <w:t xml:space="preserve">via </w:t>
      </w:r>
      <w:r w:rsidR="00FB0D9E" w:rsidRPr="00E9659C">
        <w:rPr>
          <w:rFonts w:ascii="Arial" w:hAnsi="Arial" w:cs="Arial"/>
        </w:rPr>
        <w:t xml:space="preserve">blocking </w:t>
      </w:r>
      <w:r w:rsidR="00132EE5" w:rsidRPr="00E9659C">
        <w:rPr>
          <w:rFonts w:ascii="Arial" w:hAnsi="Arial" w:cs="Arial"/>
        </w:rPr>
        <w:t xml:space="preserve">its required cofactors </w:t>
      </w:r>
      <w:r w:rsidR="00EA78E7" w:rsidRPr="00E9659C">
        <w:rPr>
          <w:rFonts w:ascii="Arial" w:hAnsi="Arial" w:cs="Arial"/>
        </w:rPr>
        <w:t xml:space="preserve">(ascorbate, ketoglutarate, </w:t>
      </w:r>
      <w:r w:rsidR="00132EE5" w:rsidRPr="00E9659C">
        <w:rPr>
          <w:rFonts w:ascii="Arial" w:hAnsi="Arial" w:cs="Arial"/>
        </w:rPr>
        <w:t>iron</w:t>
      </w:r>
      <w:r w:rsidR="00EA78E7" w:rsidRPr="00E9659C">
        <w:rPr>
          <w:rFonts w:ascii="Arial" w:hAnsi="Arial" w:cs="Arial"/>
        </w:rPr>
        <w:t>)</w:t>
      </w:r>
      <w:r w:rsidR="00BD4E20" w:rsidRPr="00E9659C">
        <w:rPr>
          <w:rFonts w:ascii="Arial" w:hAnsi="Arial" w:cs="Arial"/>
        </w:rPr>
        <w:t xml:space="preserve"> </w:t>
      </w:r>
      <w:r w:rsidR="000D302B" w:rsidRPr="00E9659C">
        <w:rPr>
          <w:rFonts w:ascii="Arial" w:hAnsi="Arial" w:cs="Arial"/>
        </w:rPr>
        <w:t xml:space="preserve">using </w:t>
      </w:r>
      <w:r w:rsidR="004C238A" w:rsidRPr="00E9659C">
        <w:rPr>
          <w:rFonts w:ascii="Arial" w:hAnsi="Arial" w:cs="Arial"/>
        </w:rPr>
        <w:t xml:space="preserve">cobalt, nickel, iron chelation, </w:t>
      </w:r>
      <w:r w:rsidR="00BD4E20" w:rsidRPr="00E9659C">
        <w:rPr>
          <w:rFonts w:ascii="Arial" w:hAnsi="Arial" w:cs="Arial"/>
        </w:rPr>
        <w:t xml:space="preserve">ketoglutarate analogs </w:t>
      </w:r>
      <w:r w:rsidR="004C238A" w:rsidRPr="00E9659C">
        <w:rPr>
          <w:rFonts w:ascii="Arial" w:hAnsi="Arial" w:cs="Arial"/>
        </w:rPr>
        <w:t xml:space="preserve">or mechanism-based chemical inhibitors </w:t>
      </w:r>
      <w:r w:rsidR="000D302B" w:rsidRPr="00E9659C">
        <w:rPr>
          <w:rFonts w:ascii="Arial" w:hAnsi="Arial" w:cs="Arial"/>
        </w:rPr>
        <w:t>can result in increased hemoglobin via stimulation of EPO secretion</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&lt;EndNote&gt;&lt;Cite&gt;&lt;Author&gt;Beuck&lt;/Author&gt;&lt;Year&gt;2012&lt;/Year&gt;&lt;RecNum&gt;5931&lt;/RecNum&gt;&lt;DisplayText&gt;(171)&lt;/DisplayText&gt;&lt;record&gt;&lt;rec-number&gt;5931&lt;/rec-number&gt;&lt;foreign-keys&gt;&lt;key app="EN" db-id="5tf2a99evredtle9xdnp9tzpats09attwwsd" timestamp="1511412692" guid="fb93e590-8cf9-4170-abd3-cafd869d4bab"&gt;5931&lt;/key&gt;&lt;/foreign-keys&gt;&lt;ref-type name="Journal Article"&gt;17&lt;/ref-type&gt;&lt;contributors&gt;&lt;authors&gt;&lt;author&gt;Beuck, S.&lt;/author&gt;&lt;author&gt;Schanzer, W.&lt;/author&gt;&lt;author&gt;Thevis, M.&lt;/author&gt;&lt;/authors&gt;&lt;/contributors&gt;&lt;auth-address&gt;German Sport University Cologne, Cologne, Germany.&lt;/auth-address&gt;&lt;titles&gt;&lt;title&gt;Hypoxia-inducible factor stabilizers and other small-molecule erythropoiesis-stimulating agents in current and preventive doping analysis&lt;/title&gt;&lt;secondary-title&gt;Drug Test Anal&lt;/secondary-title&gt;&lt;alt-title&gt;Drug testing and analysis&lt;/alt-title&gt;&lt;/titles&gt;&lt;periodical&gt;&lt;full-title&gt;Drug Test Anal&lt;/full-title&gt;&lt;/periodical&gt;&lt;pages&gt;830-45&lt;/pages&gt;&lt;volume&gt;4&lt;/volume&gt;&lt;number&gt;11&lt;/number&gt;&lt;keywords&gt;&lt;keyword&gt;Anemia/drug therapy&lt;/keyword&gt;&lt;keyword&gt;Animals&lt;/keyword&gt;&lt;keyword&gt;Cobalt/analysis/pharmacology&lt;/keyword&gt;&lt;keyword&gt;Doping in Sports&lt;/keyword&gt;&lt;keyword&gt;Erythropoiesis/drug effects&lt;/keyword&gt;&lt;keyword&gt;GATA Transcription Factors/antagonists &amp;amp; inhibitors&lt;/keyword&gt;&lt;keyword&gt;Glycine/analogs &amp;amp; derivatives/analysis/pharmacology&lt;/keyword&gt;&lt;keyword&gt;Hematinics/*analysis/*pharmacology&lt;/keyword&gt;&lt;keyword&gt;Humans&lt;/keyword&gt;&lt;keyword&gt;Hydroxybenzoates/analysis/pharmacology&lt;/keyword&gt;&lt;keyword&gt;Hypoxia-Inducible Factor 1/*metabolism&lt;/keyword&gt;&lt;keyword&gt;Quinolones/analysis/pharmacology&lt;/keyword&gt;&lt;keyword&gt;Small Molecule Libraries/*analysis/*pharmacology&lt;/keyword&gt;&lt;keyword&gt;Substance Abuse Detection/*methods&lt;/keyword&gt;&lt;/keywords&gt;&lt;dates&gt;&lt;year&gt;2012&lt;/year&gt;&lt;pub-dates&gt;&lt;date&gt;Nov&lt;/date&gt;&lt;/pub-dates&gt;&lt;/dates&gt;&lt;isbn&gt;1942-7611 (Electronic)&lt;/isbn&gt;&lt;accession-num&gt;22362605&lt;/accession-num&gt;&lt;urls&gt;&lt;related-urls&gt;&lt;url&gt;http://www.ncbi.nlm.nih.gov/pubmed/22362605&lt;/url&gt;&lt;/related-urls&gt;&lt;/urls&gt;&lt;electronic-resource-num&gt;10.1002/dta.390&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71" w:tooltip="Beuck, 2012 #5931" w:history="1">
        <w:r w:rsidR="00277BDB">
          <w:rPr>
            <w:rFonts w:ascii="Arial" w:hAnsi="Arial" w:cs="Arial"/>
            <w:noProof/>
          </w:rPr>
          <w:t>171</w:t>
        </w:r>
      </w:hyperlink>
      <w:r w:rsidR="00E9659C">
        <w:rPr>
          <w:rFonts w:ascii="Arial" w:hAnsi="Arial" w:cs="Arial"/>
          <w:noProof/>
        </w:rPr>
        <w:t>)</w:t>
      </w:r>
      <w:r w:rsidR="00742E88" w:rsidRPr="00E9659C">
        <w:rPr>
          <w:rFonts w:ascii="Arial" w:hAnsi="Arial" w:cs="Arial"/>
        </w:rPr>
        <w:fldChar w:fldCharType="end"/>
      </w:r>
      <w:r w:rsidR="000D302B" w:rsidRPr="00E9659C">
        <w:rPr>
          <w:rFonts w:ascii="Arial" w:hAnsi="Arial" w:cs="Arial"/>
        </w:rPr>
        <w:t xml:space="preserve">. </w:t>
      </w:r>
      <w:r w:rsidR="003026E1" w:rsidRPr="00E9659C">
        <w:rPr>
          <w:rFonts w:ascii="Arial" w:hAnsi="Arial" w:cs="Arial"/>
        </w:rPr>
        <w:t>S</w:t>
      </w:r>
      <w:r w:rsidR="00B566F5" w:rsidRPr="00E9659C">
        <w:rPr>
          <w:rFonts w:ascii="Arial" w:hAnsi="Arial" w:cs="Arial"/>
        </w:rPr>
        <w:t>imilarly, s</w:t>
      </w:r>
      <w:r w:rsidR="003026E1" w:rsidRPr="00E9659C">
        <w:rPr>
          <w:rFonts w:ascii="Arial" w:hAnsi="Arial" w:cs="Arial"/>
        </w:rPr>
        <w:t xml:space="preserve">mall molecule GATA inhibitors </w:t>
      </w:r>
      <w:r w:rsidR="00875A0E" w:rsidRPr="00E9659C">
        <w:rPr>
          <w:rFonts w:ascii="Arial" w:hAnsi="Arial" w:cs="Arial"/>
        </w:rPr>
        <w:t>potently stimulate circulating EPO, hemoglobin and performance in mice</w:t>
      </w:r>
      <w:r w:rsidR="004F0848">
        <w:rPr>
          <w:rFonts w:ascii="Arial" w:hAnsi="Arial" w:cs="Arial"/>
        </w:rPr>
        <w:t xml:space="preserve"> </w:t>
      </w:r>
      <w:r w:rsidR="00742E88" w:rsidRPr="00E9659C">
        <w:rPr>
          <w:rFonts w:ascii="Arial" w:hAnsi="Arial" w:cs="Arial"/>
        </w:rPr>
        <w:fldChar w:fldCharType="begin">
          <w:fldData xml:space="preserve">PEVuZE5vdGU+PENpdGU+PEF1dGhvcj5JbWFnYXdhPC9BdXRob3I+PFllYXI+MjAwNzwvWWVhcj48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PEVuZE5vdGU+PENpdGU+PEF1dGhvcj5JbWFnYXdhPC9BdXRob3I+PFllYXI+MjAwNzwvWWVhcj48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73" w:tooltip="Imagawa, 2007 #5932" w:history="1">
        <w:r w:rsidR="00277BDB">
          <w:rPr>
            <w:rFonts w:ascii="Arial" w:hAnsi="Arial" w:cs="Arial"/>
            <w:noProof/>
          </w:rPr>
          <w:t>173</w:t>
        </w:r>
      </w:hyperlink>
      <w:r w:rsidR="00E9659C">
        <w:rPr>
          <w:rFonts w:ascii="Arial" w:hAnsi="Arial" w:cs="Arial"/>
          <w:noProof/>
        </w:rPr>
        <w:t>)</w:t>
      </w:r>
      <w:r w:rsidR="00742E88" w:rsidRPr="00E9659C">
        <w:rPr>
          <w:rFonts w:ascii="Arial" w:hAnsi="Arial" w:cs="Arial"/>
        </w:rPr>
        <w:fldChar w:fldCharType="end"/>
      </w:r>
      <w:r w:rsidR="00875A0E" w:rsidRPr="00E9659C">
        <w:rPr>
          <w:rFonts w:ascii="Arial" w:hAnsi="Arial" w:cs="Arial"/>
        </w:rPr>
        <w:t xml:space="preserve"> </w:t>
      </w:r>
      <w:r w:rsidR="00655D9E" w:rsidRPr="00E9659C">
        <w:rPr>
          <w:rFonts w:ascii="Arial" w:hAnsi="Arial" w:cs="Arial"/>
        </w:rPr>
        <w:t xml:space="preserve">although </w:t>
      </w:r>
      <w:r w:rsidR="00875A0E" w:rsidRPr="00E9659C">
        <w:rPr>
          <w:rFonts w:ascii="Arial" w:hAnsi="Arial" w:cs="Arial"/>
        </w:rPr>
        <w:t xml:space="preserve">none have yet been marketed </w:t>
      </w:r>
      <w:r w:rsidR="00F04F62" w:rsidRPr="00E9659C">
        <w:rPr>
          <w:rFonts w:ascii="Arial" w:hAnsi="Arial" w:cs="Arial"/>
        </w:rPr>
        <w:t xml:space="preserve">so </w:t>
      </w:r>
      <w:r w:rsidR="00875A0E" w:rsidRPr="00E9659C">
        <w:rPr>
          <w:rFonts w:ascii="Arial" w:hAnsi="Arial" w:cs="Arial"/>
        </w:rPr>
        <w:t xml:space="preserve">their human efficacy and safety remain </w:t>
      </w:r>
      <w:r w:rsidR="00F04F62" w:rsidRPr="00E9659C">
        <w:rPr>
          <w:rFonts w:ascii="Arial" w:hAnsi="Arial" w:cs="Arial"/>
        </w:rPr>
        <w:t>to be determined.</w:t>
      </w:r>
      <w:r w:rsidR="00875A0E" w:rsidRPr="00E9659C">
        <w:rPr>
          <w:rFonts w:ascii="Arial" w:hAnsi="Arial" w:cs="Arial"/>
        </w:rPr>
        <w:t xml:space="preserve"> </w:t>
      </w:r>
    </w:p>
    <w:p w14:paraId="00587133" w14:textId="77777777" w:rsidR="00C92A4D" w:rsidRPr="00E9659C" w:rsidRDefault="00C92A4D" w:rsidP="00E9659C">
      <w:pPr>
        <w:spacing w:after="0"/>
        <w:rPr>
          <w:rFonts w:ascii="Arial" w:hAnsi="Arial" w:cs="Arial"/>
        </w:rPr>
      </w:pPr>
    </w:p>
    <w:p w14:paraId="5BFB51BF" w14:textId="55804B1B" w:rsidR="003026E1" w:rsidRPr="00E9659C" w:rsidRDefault="00D21B7B" w:rsidP="00E9659C">
      <w:pPr>
        <w:spacing w:after="0"/>
        <w:rPr>
          <w:rFonts w:ascii="Arial" w:hAnsi="Arial" w:cs="Arial"/>
        </w:rPr>
      </w:pPr>
      <w:r w:rsidRPr="00E9659C">
        <w:rPr>
          <w:rFonts w:ascii="Arial" w:hAnsi="Arial" w:cs="Arial"/>
        </w:rPr>
        <w:t xml:space="preserve">Another approach to increase oxygen delivery to muscle has been to exploit the ability of 2,3 diphophoglycerate (2,3 DPG), whose binding to hemoglobin reduces its affinity for oxygen </w:t>
      </w:r>
      <w:r w:rsidR="000E4C30" w:rsidRPr="00E9659C">
        <w:rPr>
          <w:rFonts w:ascii="Arial" w:hAnsi="Arial" w:cs="Arial"/>
        </w:rPr>
        <w:t xml:space="preserve">with the </w:t>
      </w:r>
      <w:r w:rsidRPr="00E9659C">
        <w:rPr>
          <w:rFonts w:ascii="Arial" w:hAnsi="Arial" w:cs="Arial"/>
        </w:rPr>
        <w:t xml:space="preserve">left-shift of its oxygen dissociation curve as </w:t>
      </w:r>
      <w:r w:rsidR="000E4C30" w:rsidRPr="00E9659C">
        <w:rPr>
          <w:rFonts w:ascii="Arial" w:hAnsi="Arial" w:cs="Arial"/>
        </w:rPr>
        <w:t xml:space="preserve">an oxygen </w:t>
      </w:r>
      <w:r w:rsidRPr="00E9659C">
        <w:rPr>
          <w:rFonts w:ascii="Arial" w:hAnsi="Arial" w:cs="Arial"/>
        </w:rPr>
        <w:t xml:space="preserve">unloading mechanism in tissues. 2,3 DPG analogs, developed as radiation </w:t>
      </w:r>
      <w:r w:rsidR="00D00DE2" w:rsidRPr="00E9659C">
        <w:rPr>
          <w:rFonts w:ascii="Arial" w:hAnsi="Arial" w:cs="Arial"/>
        </w:rPr>
        <w:t>sensitizers</w:t>
      </w:r>
      <w:r w:rsidR="000E4C30" w:rsidRPr="00E9659C">
        <w:rPr>
          <w:rFonts w:ascii="Arial" w:hAnsi="Arial" w:cs="Arial"/>
        </w:rPr>
        <w:t xml:space="preserve"> for hypoxic radio</w:t>
      </w:r>
      <w:r w:rsidR="0016666D" w:rsidRPr="00E9659C">
        <w:rPr>
          <w:rFonts w:ascii="Arial" w:hAnsi="Arial" w:cs="Arial"/>
        </w:rPr>
        <w:t>-</w:t>
      </w:r>
      <w:r w:rsidR="000E4C30" w:rsidRPr="00E9659C">
        <w:rPr>
          <w:rFonts w:ascii="Arial" w:hAnsi="Arial" w:cs="Arial"/>
        </w:rPr>
        <w:t xml:space="preserve">resistant </w:t>
      </w:r>
      <w:r w:rsidR="0016666D" w:rsidRPr="00E9659C">
        <w:rPr>
          <w:rFonts w:ascii="Arial" w:hAnsi="Arial" w:cs="Arial"/>
        </w:rPr>
        <w:t>tumors</w:t>
      </w:r>
      <w:r w:rsidRPr="00E9659C">
        <w:rPr>
          <w:rFonts w:ascii="Arial" w:hAnsi="Arial" w:cs="Arial"/>
        </w:rPr>
        <w:t>, enhance tissue oxygen delivery in vivo</w:t>
      </w:r>
      <w:r w:rsidR="004F0848">
        <w:rPr>
          <w:rFonts w:ascii="Arial" w:hAnsi="Arial" w:cs="Arial"/>
        </w:rPr>
        <w:t xml:space="preserve"> </w:t>
      </w:r>
      <w:r w:rsidR="00CF7AFD" w:rsidRPr="00E9659C">
        <w:rPr>
          <w:rFonts w:ascii="Arial" w:hAnsi="Arial" w:cs="Arial"/>
        </w:rPr>
        <w:fldChar w:fldCharType="begin">
          <w:fldData xml:space="preserve">PEVuZE5vdGU+PENpdGU+PEF1dGhvcj5SaWNoYXJkc29uPC9BdXRob3I+PFllYXI+MTk5ODwvWWVh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=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PEVuZE5vdGU+PENpdGU+PEF1dGhvcj5SaWNoYXJkc29uPC9BdXRob3I+PFllYXI+MTk5ODwvWWVh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=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74" w:tooltip="Richardson, 1998 #5958" w:history="1">
        <w:r w:rsidR="00277BDB">
          <w:rPr>
            <w:rFonts w:ascii="Arial" w:hAnsi="Arial" w:cs="Arial"/>
            <w:noProof/>
          </w:rPr>
          <w:t>174</w:t>
        </w:r>
      </w:hyperlink>
      <w:r w:rsidR="00E9659C">
        <w:rPr>
          <w:rFonts w:ascii="Arial" w:hAnsi="Arial" w:cs="Arial"/>
          <w:noProof/>
        </w:rPr>
        <w:t>,</w:t>
      </w:r>
      <w:hyperlink w:anchor="_ENREF_175" w:tooltip="Pagel, 1998 #5957" w:history="1">
        <w:r w:rsidR="00277BDB">
          <w:rPr>
            <w:rFonts w:ascii="Arial" w:hAnsi="Arial" w:cs="Arial"/>
            <w:noProof/>
          </w:rPr>
          <w:t>175</w:t>
        </w:r>
      </w:hyperlink>
      <w:r w:rsidR="00E9659C">
        <w:rPr>
          <w:rFonts w:ascii="Arial" w:hAnsi="Arial" w:cs="Arial"/>
          <w:noProof/>
        </w:rPr>
        <w:t>)</w:t>
      </w:r>
      <w:r w:rsidR="00CF7AFD" w:rsidRPr="00E9659C">
        <w:rPr>
          <w:rFonts w:ascii="Arial" w:hAnsi="Arial" w:cs="Arial"/>
        </w:rPr>
        <w:fldChar w:fldCharType="end"/>
      </w:r>
      <w:r w:rsidRPr="00E9659C">
        <w:rPr>
          <w:rFonts w:ascii="Arial" w:hAnsi="Arial" w:cs="Arial"/>
        </w:rPr>
        <w:t xml:space="preserve"> but would feature only short-term, acute effects readily detectable by mass spectrometry</w:t>
      </w:r>
      <w:r w:rsidR="004F0848">
        <w:rPr>
          <w:rFonts w:ascii="Arial" w:hAnsi="Arial" w:cs="Arial"/>
        </w:rPr>
        <w:t xml:space="preserve"> </w:t>
      </w:r>
      <w:r w:rsidR="00CF7AFD" w:rsidRPr="00E9659C">
        <w:rPr>
          <w:rFonts w:ascii="Arial" w:hAnsi="Arial" w:cs="Arial"/>
        </w:rPr>
        <w:fldChar w:fldCharType="begin">
          <w:fldData xml:space="preserve">PEVuZE5vdGU+PENpdGU+PEF1dGhvcj5CcmVpZGJhY2g8L0F1dGhvcj48WWVhcj4yMDAxPC9ZZWFy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PEVuZE5vdGU+PENpdGU+PEF1dGhvcj5CcmVpZGJhY2g8L0F1dGhvcj48WWVhcj4yMDAxPC9ZZWFy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76" w:tooltip="Breidbach, 2001 #5956" w:history="1">
        <w:r w:rsidR="00277BDB">
          <w:rPr>
            <w:rFonts w:ascii="Arial" w:hAnsi="Arial" w:cs="Arial"/>
            <w:noProof/>
          </w:rPr>
          <w:t>176</w:t>
        </w:r>
      </w:hyperlink>
      <w:r w:rsidR="00E9659C">
        <w:rPr>
          <w:rFonts w:ascii="Arial" w:hAnsi="Arial" w:cs="Arial"/>
          <w:noProof/>
        </w:rPr>
        <w:t>,</w:t>
      </w:r>
      <w:hyperlink w:anchor="_ENREF_177" w:tooltip="Thevis, 2006 #5955" w:history="1">
        <w:r w:rsidR="00277BDB">
          <w:rPr>
            <w:rFonts w:ascii="Arial" w:hAnsi="Arial" w:cs="Arial"/>
            <w:noProof/>
          </w:rPr>
          <w:t>177</w:t>
        </w:r>
      </w:hyperlink>
      <w:r w:rsidR="00E9659C">
        <w:rPr>
          <w:rFonts w:ascii="Arial" w:hAnsi="Arial" w:cs="Arial"/>
          <w:noProof/>
        </w:rPr>
        <w:t>)</w:t>
      </w:r>
      <w:r w:rsidR="00CF7AFD" w:rsidRPr="00E9659C">
        <w:rPr>
          <w:rFonts w:ascii="Arial" w:hAnsi="Arial" w:cs="Arial"/>
        </w:rPr>
        <w:fldChar w:fldCharType="end"/>
      </w:r>
      <w:r w:rsidRPr="00E9659C">
        <w:rPr>
          <w:rFonts w:ascii="Arial" w:hAnsi="Arial" w:cs="Arial"/>
        </w:rPr>
        <w:t xml:space="preserve">. </w:t>
      </w:r>
    </w:p>
    <w:p w14:paraId="537BEA46" w14:textId="77777777" w:rsidR="00AA59CD" w:rsidRPr="00E9659C" w:rsidRDefault="00AA59CD" w:rsidP="00E9659C">
      <w:pPr>
        <w:spacing w:after="0"/>
        <w:rPr>
          <w:rFonts w:ascii="Arial" w:hAnsi="Arial" w:cs="Arial"/>
        </w:rPr>
      </w:pPr>
    </w:p>
    <w:p w14:paraId="53D75825" w14:textId="447FB684" w:rsidR="00AA59CD" w:rsidRPr="00E9659C" w:rsidRDefault="00456E0C" w:rsidP="00E9659C">
      <w:pPr>
        <w:spacing w:after="0"/>
        <w:rPr>
          <w:rFonts w:ascii="Arial" w:hAnsi="Arial" w:cs="Arial"/>
        </w:rPr>
      </w:pPr>
      <w:r w:rsidRPr="00E9659C">
        <w:rPr>
          <w:rFonts w:ascii="Arial" w:hAnsi="Arial" w:cs="Arial"/>
        </w:rPr>
        <w:t xml:space="preserve">Adverse effects </w:t>
      </w:r>
      <w:r w:rsidR="006B1073" w:rsidRPr="00E9659C">
        <w:rPr>
          <w:rFonts w:ascii="Arial" w:hAnsi="Arial" w:cs="Arial"/>
        </w:rPr>
        <w:t xml:space="preserve">from use of rhEPO or its analogs are well known in medicine but poorly </w:t>
      </w:r>
      <w:r w:rsidR="00D00DE2" w:rsidRPr="00E9659C">
        <w:rPr>
          <w:rFonts w:ascii="Arial" w:hAnsi="Arial" w:cs="Arial"/>
        </w:rPr>
        <w:t>recognized</w:t>
      </w:r>
      <w:r w:rsidR="006B1073" w:rsidRPr="00E9659C">
        <w:rPr>
          <w:rFonts w:ascii="Arial" w:hAnsi="Arial" w:cs="Arial"/>
        </w:rPr>
        <w:t xml:space="preserve"> in doping. </w:t>
      </w:r>
      <w:r w:rsidR="0017496B" w:rsidRPr="00E9659C">
        <w:rPr>
          <w:rFonts w:ascii="Arial" w:hAnsi="Arial" w:cs="Arial"/>
        </w:rPr>
        <w:t>They include immunogenicity</w:t>
      </w:r>
      <w:r w:rsidR="001543AB" w:rsidRPr="00E9659C">
        <w:rPr>
          <w:rFonts w:ascii="Arial" w:hAnsi="Arial" w:cs="Arial"/>
        </w:rPr>
        <w:t xml:space="preserve"> (with risk of EPO autoantibody mediated pure red cell aplasia)</w:t>
      </w:r>
      <w:r w:rsidR="004F0848">
        <w:rPr>
          <w:rFonts w:ascii="Arial" w:hAnsi="Arial" w:cs="Arial"/>
        </w:rPr>
        <w:t xml:space="preserve"> </w:t>
      </w:r>
      <w:r w:rsidR="00CF7AFD" w:rsidRPr="00E9659C">
        <w:rPr>
          <w:rFonts w:ascii="Arial" w:hAnsi="Arial" w:cs="Arial"/>
        </w:rPr>
        <w:fldChar w:fldCharType="begin">
          <w:fldData xml:space="preserve">PEVuZE5vdGU+PENpdGU+PEF1dGhvcj5DYXNhZGV2YWxsPC9BdXRob3I+PFllYXI+MjAwMjwvWWVh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PEVuZE5vdGU+PENpdGU+PEF1dGhvcj5DYXNhZGV2YWxsPC9BdXRob3I+PFllYXI+MjAwMjwvWWVh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178" w:tooltip="Casadevall, 2002 #5966" w:history="1">
        <w:r w:rsidR="00277BDB">
          <w:rPr>
            <w:rFonts w:ascii="Arial" w:hAnsi="Arial" w:cs="Arial"/>
            <w:noProof/>
          </w:rPr>
          <w:t>178</w:t>
        </w:r>
      </w:hyperlink>
      <w:r w:rsidR="00E9659C">
        <w:rPr>
          <w:rFonts w:ascii="Arial" w:hAnsi="Arial" w:cs="Arial"/>
          <w:noProof/>
        </w:rPr>
        <w:t>,</w:t>
      </w:r>
      <w:hyperlink w:anchor="_ENREF_179" w:tooltip="Macdougall, 2012 #5965" w:history="1">
        <w:r w:rsidR="00277BDB">
          <w:rPr>
            <w:rFonts w:ascii="Arial" w:hAnsi="Arial" w:cs="Arial"/>
            <w:noProof/>
          </w:rPr>
          <w:t>179</w:t>
        </w:r>
      </w:hyperlink>
      <w:r w:rsidR="00E9659C">
        <w:rPr>
          <w:rFonts w:ascii="Arial" w:hAnsi="Arial" w:cs="Arial"/>
          <w:noProof/>
        </w:rPr>
        <w:t>)</w:t>
      </w:r>
      <w:r w:rsidR="00CF7AFD" w:rsidRPr="00E9659C">
        <w:rPr>
          <w:rFonts w:ascii="Arial" w:hAnsi="Arial" w:cs="Arial"/>
        </w:rPr>
        <w:fldChar w:fldCharType="end"/>
      </w:r>
      <w:r w:rsidR="0017496B" w:rsidRPr="00E9659C">
        <w:rPr>
          <w:rFonts w:ascii="Arial" w:hAnsi="Arial" w:cs="Arial"/>
        </w:rPr>
        <w:t>, cardiovascular complications (including venous thromboembolism, stroke, hypertension and myocardial infarction) and premature death</w:t>
      </w:r>
      <w:r w:rsidR="004F0848">
        <w:rPr>
          <w:rFonts w:ascii="Arial" w:hAnsi="Arial" w:cs="Arial"/>
        </w:rPr>
        <w:t xml:space="preserve"> </w:t>
      </w:r>
      <w:r w:rsidR="00742E88" w:rsidRPr="00E9659C">
        <w:rPr>
          <w:rFonts w:ascii="Arial" w:hAnsi="Arial" w:cs="Arial"/>
        </w:rPr>
        <w:fldChar w:fldCharType="begin">
          <w:fldData xml:space="preserve">PEVuZE5vdGU+PENpdGU+PEF1dGhvcj5VbmdlcjwvQXV0aG9yPjxZZWFyPjIwMTA8L1llYXI+PFJl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ZnVsbC10aXRsZT48L3BlcmlvZGljYWw+PHBhZ2VzPkNEMDAzOTY3PC9wYWdlcz48bnVtYmVyPjQ8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ZT48L3BlcmlvZGljYWw+PHBhZ2VzPkNEMDAzNDA3PC9wYWdlcz48dm9sdW1lPjEyPC92b2x1bWU+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PEVuZE5vdGU+PENpdGU+PEF1dGhvcj5VbmdlcjwvQXV0aG9yPjxZZWFyPjIwMTA8L1llYXI+PFJl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80" w:tooltip="Unger, 2010 #5968" w:history="1">
        <w:r w:rsidR="00277BDB">
          <w:rPr>
            <w:rFonts w:ascii="Arial" w:hAnsi="Arial" w:cs="Arial"/>
            <w:noProof/>
          </w:rPr>
          <w:t>180-183</w:t>
        </w:r>
      </w:hyperlink>
      <w:r w:rsidR="00E9659C">
        <w:rPr>
          <w:rFonts w:ascii="Arial" w:hAnsi="Arial" w:cs="Arial"/>
          <w:noProof/>
        </w:rPr>
        <w:t>)</w:t>
      </w:r>
      <w:r w:rsidR="00742E88" w:rsidRPr="00E9659C">
        <w:rPr>
          <w:rFonts w:ascii="Arial" w:hAnsi="Arial" w:cs="Arial"/>
        </w:rPr>
        <w:fldChar w:fldCharType="end"/>
      </w:r>
      <w:r w:rsidR="00F41A04" w:rsidRPr="00E9659C">
        <w:rPr>
          <w:rFonts w:ascii="Arial" w:hAnsi="Arial" w:cs="Arial"/>
        </w:rPr>
        <w:t>. In routine clinical use of EPO to correct renal anemia, the goal is a gradual increase to subnormal hemoglobin targets so that the excessive and/or rapid rises in hem</w:t>
      </w:r>
      <w:r w:rsidR="008D03E1" w:rsidRPr="00E9659C">
        <w:rPr>
          <w:rFonts w:ascii="Arial" w:hAnsi="Arial" w:cs="Arial"/>
        </w:rPr>
        <w:t xml:space="preserve">atocrit </w:t>
      </w:r>
      <w:r w:rsidR="00EF0D58" w:rsidRPr="00E9659C">
        <w:rPr>
          <w:rFonts w:ascii="Arial" w:hAnsi="Arial" w:cs="Arial"/>
        </w:rPr>
        <w:t xml:space="preserve">and blood </w:t>
      </w:r>
      <w:r w:rsidR="008D03E1" w:rsidRPr="00E9659C">
        <w:rPr>
          <w:rFonts w:ascii="Arial" w:hAnsi="Arial" w:cs="Arial"/>
        </w:rPr>
        <w:t>viscosity</w:t>
      </w:r>
      <w:r w:rsidR="004F0848">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&lt;EndNote&gt;&lt;Cite&gt;&lt;Author&gt;Rampling&lt;/Author&gt;&lt;Year&gt;2003&lt;/Year&gt;&lt;RecNum&gt;6227&lt;/RecNum&gt;&lt;DisplayText&gt;(184)&lt;/DisplayText&gt;&lt;record&gt;&lt;rec-number&gt;6227&lt;/rec-number&gt;&lt;foreign-keys&gt;&lt;key app="EN" db-id="5tf2a99evredtle9xdnp9tzpats09attwwsd" timestamp="1511412736" guid="70fffa4e-64ac-4f9b-ae39-254c61153142"&gt;6227&lt;/key&gt;&lt;/foreign-keys&gt;&lt;ref-type name="Journal Article"&gt;17&lt;/ref-type&gt;&lt;contributors&gt;&lt;authors&gt;&lt;author&gt;Rampling, M. W.&lt;/author&gt;&lt;/authors&gt;&lt;/contributors&gt;&lt;auth-address&gt;Imperial College School of Medicine, South Kensington, London, United Kingdom. m.rampling@imperial.ac.uk&lt;/auth-address&gt;&lt;titles&gt;&lt;title&gt;Hyperviscosity as a complication in a variety of disorders&lt;/title&gt;&lt;secondary-title&gt;Semin Thromb Hemost&lt;/secondary-title&gt;&lt;alt-title&gt;Seminars in thrombosis and hemostasis&lt;/alt-title&gt;&lt;/titles&gt;&lt;periodical&gt;&lt;full-title&gt;Semin Thromb Hemost&lt;/full-title&gt;&lt;/periodical&gt;&lt;pages&gt;459-65&lt;/pages&gt;&lt;volume&gt;29&lt;/volume&gt;&lt;number&gt;5&lt;/number&gt;&lt;keywords&gt;&lt;keyword&gt;Blood Viscosity/*physiology&lt;/keyword&gt;&lt;keyword&gt;Erythrocyte Aggregation&lt;/keyword&gt;&lt;keyword&gt;Hematologic Diseases/*blood&lt;/keyword&gt;&lt;keyword&gt;Hemorheology&lt;/keyword&gt;&lt;keyword&gt;Humans&lt;/keyword&gt;&lt;keyword&gt;Immunoproliferative Disorders/blood&lt;/keyword&gt;&lt;keyword&gt;Leukocyte Disorders/blood&lt;/keyword&gt;&lt;keyword&gt;Syndrome&lt;/keyword&gt;&lt;/keywords&gt;&lt;dates&gt;&lt;year&gt;2003&lt;/year&gt;&lt;pub-dates&gt;&lt;date&gt;Oct&lt;/date&gt;&lt;/pub-dates&gt;&lt;/dates&gt;&lt;isbn&gt;0094-6176 (Print)&amp;#xD;0094-6176 (Linking)&lt;/isbn&gt;&lt;accession-num&gt;14631545&lt;/accession-num&gt;&lt;urls&gt;&lt;related-urls&gt;&lt;url&gt;http://www.ncbi.nlm.nih.gov/pubmed/14631545&lt;/url&gt;&lt;/related-urls&gt;&lt;/urls&gt;&lt;electronic-resource-num&gt;10.1055/s-2003-44553&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84" w:tooltip="Rampling, 2003 #6227" w:history="1">
        <w:r w:rsidR="00277BDB">
          <w:rPr>
            <w:rFonts w:ascii="Arial" w:hAnsi="Arial" w:cs="Arial"/>
            <w:noProof/>
          </w:rPr>
          <w:t>184</w:t>
        </w:r>
      </w:hyperlink>
      <w:r w:rsidR="00E9659C">
        <w:rPr>
          <w:rFonts w:ascii="Arial" w:hAnsi="Arial" w:cs="Arial"/>
          <w:noProof/>
        </w:rPr>
        <w:t>)</w:t>
      </w:r>
      <w:r w:rsidR="00742E88" w:rsidRPr="00E9659C">
        <w:rPr>
          <w:rFonts w:ascii="Arial" w:hAnsi="Arial" w:cs="Arial"/>
        </w:rPr>
        <w:fldChar w:fldCharType="end"/>
      </w:r>
      <w:r w:rsidR="008D03E1" w:rsidRPr="00E9659C">
        <w:rPr>
          <w:rFonts w:ascii="Arial" w:hAnsi="Arial" w:cs="Arial"/>
        </w:rPr>
        <w:t xml:space="preserve"> </w:t>
      </w:r>
      <w:r w:rsidR="00F41A04" w:rsidRPr="00E9659C">
        <w:rPr>
          <w:rFonts w:ascii="Arial" w:hAnsi="Arial" w:cs="Arial"/>
        </w:rPr>
        <w:t xml:space="preserve">may explain the excess unexplained deaths among young European road cyclists in the late 1980s. </w:t>
      </w:r>
      <w:r w:rsidR="007067DA" w:rsidRPr="00E9659C">
        <w:rPr>
          <w:rFonts w:ascii="Arial" w:hAnsi="Arial" w:cs="Arial"/>
        </w:rPr>
        <w:t>In addition, use of rh</w:t>
      </w:r>
      <w:r w:rsidRPr="00E9659C">
        <w:rPr>
          <w:rFonts w:ascii="Arial" w:hAnsi="Arial" w:cs="Arial"/>
        </w:rPr>
        <w:t xml:space="preserve">EPO </w:t>
      </w:r>
      <w:r w:rsidR="007067DA" w:rsidRPr="00E9659C">
        <w:rPr>
          <w:rFonts w:ascii="Arial" w:hAnsi="Arial" w:cs="Arial"/>
        </w:rPr>
        <w:t>may deplete iron stores which limits hemoglobin synthesis so that athletes may also use oral or injectable iron supplements</w:t>
      </w:r>
      <w:r w:rsidR="006544A3" w:rsidRPr="00E9659C">
        <w:rPr>
          <w:rFonts w:ascii="Arial" w:hAnsi="Arial" w:cs="Arial"/>
        </w:rPr>
        <w:t xml:space="preserve">, which carry their own risks such as </w:t>
      </w:r>
      <w:r w:rsidRPr="00E9659C">
        <w:rPr>
          <w:rFonts w:ascii="Arial" w:hAnsi="Arial" w:cs="Arial"/>
        </w:rPr>
        <w:t xml:space="preserve">iv iron </w:t>
      </w:r>
      <w:r w:rsidR="00AA23D3" w:rsidRPr="00E9659C">
        <w:rPr>
          <w:rFonts w:ascii="Arial" w:hAnsi="Arial" w:cs="Arial"/>
        </w:rPr>
        <w:t>supplementation</w:t>
      </w:r>
      <w:r w:rsidR="006544A3" w:rsidRPr="00E9659C">
        <w:rPr>
          <w:rFonts w:ascii="Arial" w:hAnsi="Arial" w:cs="Arial"/>
        </w:rPr>
        <w:t xml:space="preserve">’s </w:t>
      </w:r>
      <w:r w:rsidR="007067DA" w:rsidRPr="00E9659C">
        <w:rPr>
          <w:rFonts w:ascii="Arial" w:hAnsi="Arial" w:cs="Arial"/>
        </w:rPr>
        <w:t xml:space="preserve">potentially </w:t>
      </w:r>
      <w:r w:rsidR="006544A3" w:rsidRPr="00E9659C">
        <w:rPr>
          <w:rFonts w:ascii="Arial" w:hAnsi="Arial" w:cs="Arial"/>
        </w:rPr>
        <w:t xml:space="preserve">adverse </w:t>
      </w:r>
      <w:r w:rsidR="007067DA" w:rsidRPr="00E9659C">
        <w:rPr>
          <w:rFonts w:ascii="Arial" w:hAnsi="Arial" w:cs="Arial"/>
        </w:rPr>
        <w:t xml:space="preserve">effects </w:t>
      </w:r>
      <w:r w:rsidR="006544A3" w:rsidRPr="00E9659C">
        <w:rPr>
          <w:rFonts w:ascii="Arial" w:hAnsi="Arial" w:cs="Arial"/>
        </w:rPr>
        <w:t xml:space="preserve">in </w:t>
      </w:r>
      <w:r w:rsidR="00AA23D3" w:rsidRPr="00E9659C">
        <w:rPr>
          <w:rFonts w:ascii="Arial" w:hAnsi="Arial" w:cs="Arial"/>
        </w:rPr>
        <w:t xml:space="preserve">enhanced </w:t>
      </w:r>
      <w:r w:rsidR="007067DA" w:rsidRPr="00E9659C">
        <w:rPr>
          <w:rFonts w:ascii="Arial" w:hAnsi="Arial" w:cs="Arial"/>
        </w:rPr>
        <w:t xml:space="preserve">tissue oxidative damage </w:t>
      </w:r>
      <w:r w:rsidR="00AA23D3" w:rsidRPr="00E9659C">
        <w:rPr>
          <w:rFonts w:ascii="Arial" w:hAnsi="Arial" w:cs="Arial"/>
        </w:rPr>
        <w:t>and excess mortality in chronic kidney disease</w:t>
      </w:r>
      <w:r w:rsidR="004F0848">
        <w:rPr>
          <w:rFonts w:ascii="Arial" w:hAnsi="Arial" w:cs="Arial"/>
        </w:rPr>
        <w:t xml:space="preserve"> </w:t>
      </w:r>
      <w:r w:rsidR="00742E88" w:rsidRPr="00E9659C">
        <w:rPr>
          <w:rFonts w:ascii="Arial" w:hAnsi="Arial" w:cs="Arial"/>
        </w:rPr>
        <w:fldChar w:fldCharType="begin">
          <w:fldData xml:space="preserve">PEVuZE5vdGU+PENpdGU+PEF1dGhvcj5Lb3Zlc2R5PC9BdXRob3I+PFllYXI+MjAwOTwvWWVhcj48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PEVuZE5vdGU+PENpdGU+PEF1dGhvcj5Lb3Zlc2R5PC9BdXRob3I+PFllYXI+MjAwOTwvWWVhcj48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85" w:tooltip="Kovesdy, 2009 #5964" w:history="1">
        <w:r w:rsidR="00277BDB">
          <w:rPr>
            <w:rFonts w:ascii="Arial" w:hAnsi="Arial" w:cs="Arial"/>
            <w:noProof/>
          </w:rPr>
          <w:t>185</w:t>
        </w:r>
      </w:hyperlink>
      <w:r w:rsidR="00E9659C">
        <w:rPr>
          <w:rFonts w:ascii="Arial" w:hAnsi="Arial" w:cs="Arial"/>
          <w:noProof/>
        </w:rPr>
        <w:t>)</w:t>
      </w:r>
      <w:r w:rsidR="00742E88" w:rsidRPr="00E9659C">
        <w:rPr>
          <w:rFonts w:ascii="Arial" w:hAnsi="Arial" w:cs="Arial"/>
        </w:rPr>
        <w:fldChar w:fldCharType="end"/>
      </w:r>
      <w:r w:rsidR="00AA23D3" w:rsidRPr="00E9659C">
        <w:rPr>
          <w:rFonts w:ascii="Arial" w:hAnsi="Arial" w:cs="Arial"/>
        </w:rPr>
        <w:t>.</w:t>
      </w:r>
      <w:r w:rsidR="00AA117F" w:rsidRPr="00E9659C">
        <w:rPr>
          <w:rFonts w:ascii="Arial" w:hAnsi="Arial" w:cs="Arial"/>
        </w:rPr>
        <w:t xml:space="preserve"> Although clinical </w:t>
      </w:r>
      <w:r w:rsidR="00E83F24" w:rsidRPr="00E9659C">
        <w:rPr>
          <w:rFonts w:ascii="Arial" w:hAnsi="Arial" w:cs="Arial"/>
        </w:rPr>
        <w:t xml:space="preserve">safety </w:t>
      </w:r>
      <w:r w:rsidR="00DA0046" w:rsidRPr="00E9659C">
        <w:rPr>
          <w:rFonts w:ascii="Arial" w:hAnsi="Arial" w:cs="Arial"/>
        </w:rPr>
        <w:t>experience with ESA</w:t>
      </w:r>
      <w:r w:rsidR="00AA117F" w:rsidRPr="00E9659C">
        <w:rPr>
          <w:rFonts w:ascii="Arial" w:hAnsi="Arial" w:cs="Arial"/>
        </w:rPr>
        <w:t xml:space="preserve">s is restricted to patients with serious medical disorders, there is evidence from the general community that </w:t>
      </w:r>
      <w:r w:rsidR="000628E3" w:rsidRPr="00E9659C">
        <w:rPr>
          <w:rFonts w:ascii="Arial" w:hAnsi="Arial" w:cs="Arial"/>
        </w:rPr>
        <w:t xml:space="preserve">higher natural </w:t>
      </w:r>
      <w:r w:rsidR="00AA117F" w:rsidRPr="00E9659C">
        <w:rPr>
          <w:rFonts w:ascii="Arial" w:hAnsi="Arial" w:cs="Arial"/>
        </w:rPr>
        <w:t xml:space="preserve">hematocrit </w:t>
      </w:r>
      <w:r w:rsidR="007416A6" w:rsidRPr="00E9659C">
        <w:rPr>
          <w:rFonts w:ascii="Arial" w:hAnsi="Arial" w:cs="Arial"/>
        </w:rPr>
        <w:t xml:space="preserve">is associated with worse </w:t>
      </w:r>
      <w:r w:rsidR="00E83F24" w:rsidRPr="00E9659C">
        <w:rPr>
          <w:rFonts w:ascii="Arial" w:hAnsi="Arial" w:cs="Arial"/>
        </w:rPr>
        <w:t xml:space="preserve">long-term cardiovascular </w:t>
      </w:r>
      <w:r w:rsidR="007416A6" w:rsidRPr="00E9659C">
        <w:rPr>
          <w:rFonts w:ascii="Arial" w:hAnsi="Arial" w:cs="Arial"/>
        </w:rPr>
        <w:t>health outcomes</w:t>
      </w:r>
      <w:r w:rsidR="003D67DC">
        <w:rPr>
          <w:rFonts w:ascii="Arial" w:hAnsi="Arial" w:cs="Arial"/>
        </w:rPr>
        <w:t xml:space="preserve"> </w:t>
      </w:r>
      <w:r w:rsidR="00742E88" w:rsidRPr="00E9659C">
        <w:rPr>
          <w:rFonts w:ascii="Arial" w:hAnsi="Arial" w:cs="Arial"/>
        </w:rPr>
        <w:fldChar w:fldCharType="begin">
          <w:fldData xml:space="preserve">PEVuZE5vdGU+PENpdGU+PEF1dGhvcj5HYWdub248L0F1dGhvcj48WWVhcj4xOTk0PC9ZZWFyPjxS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PEVuZE5vdGU+PENpdGU+PEF1dGhvcj5HYWdub248L0F1dGhvcj48WWVhcj4xOTk0PC9ZZWFyPjxS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86" w:tooltip="Gagnon, 1994 #5971" w:history="1">
        <w:r w:rsidR="00277BDB">
          <w:rPr>
            <w:rFonts w:ascii="Arial" w:hAnsi="Arial" w:cs="Arial"/>
            <w:noProof/>
          </w:rPr>
          <w:t>186-188</w:t>
        </w:r>
      </w:hyperlink>
      <w:r w:rsidR="00E9659C">
        <w:rPr>
          <w:rFonts w:ascii="Arial" w:hAnsi="Arial" w:cs="Arial"/>
          <w:noProof/>
        </w:rPr>
        <w:t>)</w:t>
      </w:r>
      <w:r w:rsidR="00742E88" w:rsidRPr="00E9659C">
        <w:rPr>
          <w:rFonts w:ascii="Arial" w:hAnsi="Arial" w:cs="Arial"/>
        </w:rPr>
        <w:fldChar w:fldCharType="end"/>
      </w:r>
      <w:r w:rsidR="00E83F24" w:rsidRPr="00E9659C">
        <w:rPr>
          <w:rFonts w:ascii="Arial" w:hAnsi="Arial" w:cs="Arial"/>
        </w:rPr>
        <w:t xml:space="preserve">. </w:t>
      </w:r>
    </w:p>
    <w:p w14:paraId="075D5FAF" w14:textId="77777777" w:rsidR="00AA59CD" w:rsidRPr="00E9659C" w:rsidRDefault="00AA59CD" w:rsidP="00E9659C">
      <w:pPr>
        <w:spacing w:after="0"/>
        <w:rPr>
          <w:rFonts w:ascii="Arial" w:hAnsi="Arial" w:cs="Arial"/>
        </w:rPr>
      </w:pPr>
    </w:p>
    <w:p w14:paraId="242C60B1" w14:textId="77777777" w:rsidR="00E71C3B" w:rsidRPr="00995A5D" w:rsidRDefault="00E71C3B" w:rsidP="00E9659C">
      <w:pPr>
        <w:spacing w:after="0"/>
        <w:rPr>
          <w:rFonts w:ascii="Arial" w:hAnsi="Arial" w:cs="Arial"/>
          <w:b/>
          <w:caps/>
          <w:color w:val="0070C0"/>
        </w:rPr>
      </w:pPr>
      <w:r w:rsidRPr="00995A5D">
        <w:rPr>
          <w:rFonts w:ascii="Arial" w:hAnsi="Arial" w:cs="Arial"/>
          <w:b/>
          <w:caps/>
          <w:color w:val="0070C0"/>
        </w:rPr>
        <w:t>Growth hormone</w:t>
      </w:r>
    </w:p>
    <w:p w14:paraId="55862EE8" w14:textId="77777777" w:rsidR="00545313" w:rsidRPr="00E9659C" w:rsidRDefault="00545313" w:rsidP="00E9659C">
      <w:pPr>
        <w:spacing w:after="0"/>
        <w:rPr>
          <w:rFonts w:ascii="Arial" w:hAnsi="Arial" w:cs="Arial"/>
        </w:rPr>
      </w:pPr>
    </w:p>
    <w:p w14:paraId="17C2547F" w14:textId="5CF3A4DF" w:rsidR="00E71C3B" w:rsidRPr="00E9659C" w:rsidRDefault="005F720F" w:rsidP="00E9659C">
      <w:pPr>
        <w:spacing w:after="0"/>
        <w:rPr>
          <w:rFonts w:ascii="Arial" w:hAnsi="Arial" w:cs="Arial"/>
        </w:rPr>
      </w:pPr>
      <w:r w:rsidRPr="00E9659C">
        <w:rPr>
          <w:rFonts w:ascii="Arial" w:hAnsi="Arial" w:cs="Arial"/>
        </w:rPr>
        <w:t>Growth hormone (</w:t>
      </w:r>
      <w:r w:rsidR="003620C3" w:rsidRPr="00E9659C">
        <w:rPr>
          <w:rFonts w:ascii="Arial" w:hAnsi="Arial" w:cs="Arial"/>
        </w:rPr>
        <w:t>GH</w:t>
      </w:r>
      <w:r w:rsidRPr="00E9659C">
        <w:rPr>
          <w:rFonts w:ascii="Arial" w:hAnsi="Arial" w:cs="Arial"/>
        </w:rPr>
        <w:t>)</w:t>
      </w:r>
      <w:r w:rsidR="003620C3" w:rsidRPr="00E9659C">
        <w:rPr>
          <w:rFonts w:ascii="Arial" w:hAnsi="Arial" w:cs="Arial"/>
        </w:rPr>
        <w:t xml:space="preserve"> is </w:t>
      </w:r>
      <w:r w:rsidR="00B65D05" w:rsidRPr="00E9659C">
        <w:rPr>
          <w:rFonts w:ascii="Arial" w:hAnsi="Arial" w:cs="Arial"/>
        </w:rPr>
        <w:t xml:space="preserve">a </w:t>
      </w:r>
      <w:r w:rsidR="003620C3" w:rsidRPr="00E9659C">
        <w:rPr>
          <w:rFonts w:ascii="Arial" w:hAnsi="Arial" w:cs="Arial"/>
        </w:rPr>
        <w:t>tissue growth promoter in children</w:t>
      </w:r>
      <w:r w:rsidR="00E3520B" w:rsidRPr="00E9659C">
        <w:rPr>
          <w:rFonts w:ascii="Arial" w:hAnsi="Arial" w:cs="Arial"/>
        </w:rPr>
        <w:t xml:space="preserve"> but </w:t>
      </w:r>
      <w:r w:rsidR="003620C3" w:rsidRPr="00E9659C">
        <w:rPr>
          <w:rFonts w:ascii="Arial" w:hAnsi="Arial" w:cs="Arial"/>
        </w:rPr>
        <w:t xml:space="preserve">after </w:t>
      </w:r>
      <w:r w:rsidR="00E3520B" w:rsidRPr="00E9659C">
        <w:rPr>
          <w:rFonts w:ascii="Arial" w:hAnsi="Arial" w:cs="Arial"/>
        </w:rPr>
        <w:t xml:space="preserve">puberty it </w:t>
      </w:r>
      <w:r w:rsidR="003620C3" w:rsidRPr="00E9659C">
        <w:rPr>
          <w:rFonts w:ascii="Arial" w:hAnsi="Arial" w:cs="Arial"/>
        </w:rPr>
        <w:t>is pr</w:t>
      </w:r>
      <w:r w:rsidR="00B63315" w:rsidRPr="00E9659C">
        <w:rPr>
          <w:rFonts w:ascii="Arial" w:hAnsi="Arial" w:cs="Arial"/>
        </w:rPr>
        <w:t>edominantly a metabolic hormone</w:t>
      </w:r>
      <w:r w:rsidR="001E6433" w:rsidRPr="00E9659C">
        <w:rPr>
          <w:rFonts w:ascii="Arial" w:hAnsi="Arial" w:cs="Arial"/>
        </w:rPr>
        <w:t xml:space="preserve"> although </w:t>
      </w:r>
      <w:r w:rsidR="00F7520D" w:rsidRPr="00E9659C">
        <w:rPr>
          <w:rFonts w:ascii="Arial" w:hAnsi="Arial" w:cs="Arial"/>
        </w:rPr>
        <w:t xml:space="preserve">latent </w:t>
      </w:r>
      <w:r w:rsidR="003620C3" w:rsidRPr="00E9659C">
        <w:rPr>
          <w:rFonts w:ascii="Arial" w:hAnsi="Arial" w:cs="Arial"/>
        </w:rPr>
        <w:t>tissue growth promoti</w:t>
      </w:r>
      <w:r w:rsidR="00E3520B" w:rsidRPr="00E9659C">
        <w:rPr>
          <w:rFonts w:ascii="Arial" w:hAnsi="Arial" w:cs="Arial"/>
        </w:rPr>
        <w:t xml:space="preserve">ng </w:t>
      </w:r>
      <w:r w:rsidR="003620C3" w:rsidRPr="00E9659C">
        <w:rPr>
          <w:rFonts w:ascii="Arial" w:hAnsi="Arial" w:cs="Arial"/>
        </w:rPr>
        <w:t xml:space="preserve">effects may be </w:t>
      </w:r>
      <w:r w:rsidR="00B65D05" w:rsidRPr="00E9659C">
        <w:rPr>
          <w:rFonts w:ascii="Arial" w:hAnsi="Arial" w:cs="Arial"/>
        </w:rPr>
        <w:t xml:space="preserve">unleashed </w:t>
      </w:r>
      <w:r w:rsidR="003620C3" w:rsidRPr="00E9659C">
        <w:rPr>
          <w:rFonts w:ascii="Arial" w:hAnsi="Arial" w:cs="Arial"/>
        </w:rPr>
        <w:t xml:space="preserve">under </w:t>
      </w:r>
      <w:r w:rsidR="00E3520B" w:rsidRPr="00E9659C">
        <w:rPr>
          <w:rFonts w:ascii="Arial" w:hAnsi="Arial" w:cs="Arial"/>
        </w:rPr>
        <w:t xml:space="preserve">non-physiological circumstances, </w:t>
      </w:r>
      <w:r w:rsidR="003620C3" w:rsidRPr="00E9659C">
        <w:rPr>
          <w:rFonts w:ascii="Arial" w:hAnsi="Arial" w:cs="Arial"/>
        </w:rPr>
        <w:t xml:space="preserve">such as during recovery from tissue injury. </w:t>
      </w:r>
      <w:r w:rsidRPr="00E9659C">
        <w:rPr>
          <w:rFonts w:ascii="Arial" w:hAnsi="Arial" w:cs="Arial"/>
        </w:rPr>
        <w:t>T</w:t>
      </w:r>
      <w:r w:rsidR="00775C9A" w:rsidRPr="00E9659C">
        <w:rPr>
          <w:rFonts w:ascii="Arial" w:hAnsi="Arial" w:cs="Arial"/>
        </w:rPr>
        <w:t xml:space="preserve">here is consistent anecdotal evidence </w:t>
      </w:r>
      <w:r w:rsidRPr="00E9659C">
        <w:rPr>
          <w:rFonts w:ascii="Arial" w:hAnsi="Arial" w:cs="Arial"/>
        </w:rPr>
        <w:t>that GH</w:t>
      </w:r>
      <w:r w:rsidR="00775C9A" w:rsidRPr="00E9659C">
        <w:rPr>
          <w:rFonts w:ascii="Arial" w:hAnsi="Arial" w:cs="Arial"/>
        </w:rPr>
        <w:t xml:space="preserve"> </w:t>
      </w:r>
      <w:r w:rsidR="00654B44" w:rsidRPr="00E9659C">
        <w:rPr>
          <w:rFonts w:ascii="Arial" w:hAnsi="Arial" w:cs="Arial"/>
        </w:rPr>
        <w:t xml:space="preserve">has been used </w:t>
      </w:r>
      <w:r w:rsidR="00775C9A" w:rsidRPr="00E9659C">
        <w:rPr>
          <w:rFonts w:ascii="Arial" w:hAnsi="Arial" w:cs="Arial"/>
        </w:rPr>
        <w:t xml:space="preserve">in elite sports for </w:t>
      </w:r>
      <w:r w:rsidR="00654B44" w:rsidRPr="00E9659C">
        <w:rPr>
          <w:rFonts w:ascii="Arial" w:hAnsi="Arial" w:cs="Arial"/>
        </w:rPr>
        <w:t>decades</w:t>
      </w:r>
      <w:r w:rsidR="003D67DC">
        <w:rPr>
          <w:rFonts w:ascii="Arial" w:hAnsi="Arial" w:cs="Arial"/>
        </w:rPr>
        <w:t xml:space="preserve"> </w:t>
      </w:r>
      <w:r w:rsidR="00742E88" w:rsidRPr="00E9659C">
        <w:rPr>
          <w:rFonts w:ascii="Arial" w:hAnsi="Arial" w:cs="Arial"/>
        </w:rPr>
        <w:fldChar w:fldCharType="begin">
          <w:fldData xml:space="preserve">PEVuZE5vdGU+PENpdGU+PEF1dGhvcj5Ib2x0PC9BdXRob3I+PFllYXI+MjAwOTwvWWVhcj48UmVj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==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PEVuZE5vdGU+PENpdGU+PEF1dGhvcj5Ib2x0PC9BdXRob3I+PFllYXI+MjAwOTwvWWVhcj48UmVj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==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89" w:tooltip="Holt, 2009 #5986" w:history="1">
        <w:r w:rsidR="00277BDB">
          <w:rPr>
            <w:rFonts w:ascii="Arial" w:hAnsi="Arial" w:cs="Arial"/>
            <w:noProof/>
          </w:rPr>
          <w:t>189</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Nevertheless</w:t>
      </w:r>
      <w:r w:rsidR="00775C9A" w:rsidRPr="00E9659C">
        <w:rPr>
          <w:rFonts w:ascii="Arial" w:hAnsi="Arial" w:cs="Arial"/>
        </w:rPr>
        <w:t xml:space="preserve">, ergogenic </w:t>
      </w:r>
      <w:r w:rsidR="00545313" w:rsidRPr="00E9659C">
        <w:rPr>
          <w:rFonts w:ascii="Arial" w:hAnsi="Arial" w:cs="Arial"/>
        </w:rPr>
        <w:t xml:space="preserve">effects of </w:t>
      </w:r>
      <w:r w:rsidRPr="00E9659C">
        <w:rPr>
          <w:rFonts w:ascii="Arial" w:hAnsi="Arial" w:cs="Arial"/>
        </w:rPr>
        <w:t>GH</w:t>
      </w:r>
      <w:r w:rsidR="00545313" w:rsidRPr="00E9659C">
        <w:rPr>
          <w:rFonts w:ascii="Arial" w:hAnsi="Arial" w:cs="Arial"/>
        </w:rPr>
        <w:t xml:space="preserve"> remain un</w:t>
      </w:r>
      <w:r w:rsidRPr="00E9659C">
        <w:rPr>
          <w:rFonts w:ascii="Arial" w:hAnsi="Arial" w:cs="Arial"/>
        </w:rPr>
        <w:t xml:space="preserve">proven </w:t>
      </w:r>
      <w:r w:rsidR="00775C9A" w:rsidRPr="00E9659C">
        <w:rPr>
          <w:rFonts w:ascii="Arial" w:hAnsi="Arial" w:cs="Arial"/>
        </w:rPr>
        <w:t xml:space="preserve">and largely speculative </w:t>
      </w:r>
      <w:r w:rsidR="00545313" w:rsidRPr="00E9659C">
        <w:rPr>
          <w:rFonts w:ascii="Arial" w:hAnsi="Arial" w:cs="Arial"/>
        </w:rPr>
        <w:t>as discussed in excellent recent reviews</w:t>
      </w:r>
      <w:r w:rsidR="003D67DC">
        <w:rPr>
          <w:rFonts w:ascii="Arial" w:hAnsi="Arial" w:cs="Arial"/>
        </w:rPr>
        <w:t xml:space="preserve"> </w:t>
      </w:r>
      <w:r w:rsidR="00742E88" w:rsidRPr="00E9659C">
        <w:rPr>
          <w:rFonts w:ascii="Arial" w:hAnsi="Arial" w:cs="Arial"/>
        </w:rPr>
        <w:fldChar w:fldCharType="begin">
          <w:fldData xml:space="preserve">PEVuZE5vdGU+PENpdGU+PEF1dGhvcj5MaXU8L0F1dGhvcj48WWVhcj4yMDA4PC9ZZWFyPjxSZWNO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PEVuZE5vdGU+PENpdGU+PEF1dGhvcj5MaXU8L0F1dGhvcj48WWVhcj4yMDA4PC9ZZWFyPjxSZWNO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90" w:tooltip="Liu, 2008 #5809" w:history="1">
        <w:r w:rsidR="00277BDB">
          <w:rPr>
            <w:rFonts w:ascii="Arial" w:hAnsi="Arial" w:cs="Arial"/>
            <w:noProof/>
          </w:rPr>
          <w:t>190-192</w:t>
        </w:r>
      </w:hyperlink>
      <w:r w:rsidR="00E9659C">
        <w:rPr>
          <w:rFonts w:ascii="Arial" w:hAnsi="Arial" w:cs="Arial"/>
          <w:noProof/>
        </w:rPr>
        <w:t>)</w:t>
      </w:r>
      <w:r w:rsidR="00742E88" w:rsidRPr="00E9659C">
        <w:rPr>
          <w:rFonts w:ascii="Arial" w:hAnsi="Arial" w:cs="Arial"/>
        </w:rPr>
        <w:fldChar w:fldCharType="end"/>
      </w:r>
      <w:r w:rsidR="00545313" w:rsidRPr="00E9659C">
        <w:rPr>
          <w:rFonts w:ascii="Arial" w:hAnsi="Arial" w:cs="Arial"/>
        </w:rPr>
        <w:t xml:space="preserve">. </w:t>
      </w:r>
      <w:r w:rsidR="00775C9A" w:rsidRPr="00E9659C">
        <w:rPr>
          <w:rFonts w:ascii="Arial" w:hAnsi="Arial" w:cs="Arial"/>
        </w:rPr>
        <w:t xml:space="preserve">Claims </w:t>
      </w:r>
      <w:r w:rsidR="001E773D" w:rsidRPr="00E9659C">
        <w:rPr>
          <w:rFonts w:ascii="Arial" w:hAnsi="Arial" w:cs="Arial"/>
        </w:rPr>
        <w:t xml:space="preserve">of </w:t>
      </w:r>
      <w:r w:rsidR="0045210C" w:rsidRPr="00E9659C">
        <w:rPr>
          <w:rFonts w:ascii="Arial" w:hAnsi="Arial" w:cs="Arial"/>
        </w:rPr>
        <w:t xml:space="preserve">GH benefits in sport have </w:t>
      </w:r>
      <w:r w:rsidR="00775C9A" w:rsidRPr="00E9659C">
        <w:rPr>
          <w:rFonts w:ascii="Arial" w:hAnsi="Arial" w:cs="Arial"/>
        </w:rPr>
        <w:t>included increa</w:t>
      </w:r>
      <w:r w:rsidR="0045210C" w:rsidRPr="00E9659C">
        <w:rPr>
          <w:rFonts w:ascii="Arial" w:hAnsi="Arial" w:cs="Arial"/>
        </w:rPr>
        <w:t xml:space="preserve">ses in muscle mass and strength, </w:t>
      </w:r>
      <w:r w:rsidR="00775C9A" w:rsidRPr="00E9659C">
        <w:rPr>
          <w:rFonts w:ascii="Arial" w:hAnsi="Arial" w:cs="Arial"/>
        </w:rPr>
        <w:t>especiall</w:t>
      </w:r>
      <w:r w:rsidR="0045210C" w:rsidRPr="00E9659C">
        <w:rPr>
          <w:rFonts w:ascii="Arial" w:hAnsi="Arial" w:cs="Arial"/>
        </w:rPr>
        <w:t xml:space="preserve">y in conjunction with androgens, </w:t>
      </w:r>
      <w:r w:rsidR="00775C9A" w:rsidRPr="00E9659C">
        <w:rPr>
          <w:rFonts w:ascii="Arial" w:hAnsi="Arial" w:cs="Arial"/>
        </w:rPr>
        <w:t>and</w:t>
      </w:r>
      <w:r w:rsidR="0045210C" w:rsidRPr="00E9659C">
        <w:rPr>
          <w:rFonts w:ascii="Arial" w:hAnsi="Arial" w:cs="Arial"/>
        </w:rPr>
        <w:t xml:space="preserve">/or </w:t>
      </w:r>
      <w:r w:rsidR="00775C9A" w:rsidRPr="00E9659C">
        <w:rPr>
          <w:rFonts w:ascii="Arial" w:hAnsi="Arial" w:cs="Arial"/>
        </w:rPr>
        <w:t>improved tissue healing</w:t>
      </w:r>
      <w:r w:rsidR="0045210C" w:rsidRPr="00E9659C">
        <w:rPr>
          <w:rFonts w:ascii="Arial" w:hAnsi="Arial" w:cs="Arial"/>
        </w:rPr>
        <w:t xml:space="preserve"> with more rapid recovery </w:t>
      </w:r>
      <w:r w:rsidR="00775C9A" w:rsidRPr="00E9659C">
        <w:rPr>
          <w:rFonts w:ascii="Arial" w:hAnsi="Arial" w:cs="Arial"/>
        </w:rPr>
        <w:t xml:space="preserve">from either major injuries or </w:t>
      </w:r>
      <w:r w:rsidR="0045210C" w:rsidRPr="00E9659C">
        <w:rPr>
          <w:rFonts w:ascii="Arial" w:hAnsi="Arial" w:cs="Arial"/>
        </w:rPr>
        <w:t xml:space="preserve">minor repetitive injuries, such as </w:t>
      </w:r>
      <w:r w:rsidR="00775C9A" w:rsidRPr="00E9659C">
        <w:rPr>
          <w:rFonts w:ascii="Arial" w:hAnsi="Arial" w:cs="Arial"/>
        </w:rPr>
        <w:t xml:space="preserve">from intense physical training allowing for more effective training. </w:t>
      </w:r>
      <w:r w:rsidR="00545313" w:rsidRPr="00E9659C">
        <w:rPr>
          <w:rFonts w:ascii="Arial" w:hAnsi="Arial" w:cs="Arial"/>
        </w:rPr>
        <w:t xml:space="preserve">The </w:t>
      </w:r>
      <w:r w:rsidR="00E71C3B" w:rsidRPr="00E9659C">
        <w:rPr>
          <w:rFonts w:ascii="Arial" w:hAnsi="Arial" w:cs="Arial"/>
        </w:rPr>
        <w:t>biological basis</w:t>
      </w:r>
      <w:r w:rsidR="00545313" w:rsidRPr="00E9659C">
        <w:rPr>
          <w:rFonts w:ascii="Arial" w:hAnsi="Arial" w:cs="Arial"/>
        </w:rPr>
        <w:t xml:space="preserve"> of ergogenic effects of G</w:t>
      </w:r>
      <w:r w:rsidR="00775C9A" w:rsidRPr="00E9659C">
        <w:rPr>
          <w:rFonts w:ascii="Arial" w:hAnsi="Arial" w:cs="Arial"/>
        </w:rPr>
        <w:t xml:space="preserve">H have been tested in </w:t>
      </w:r>
      <w:r w:rsidR="00621E11" w:rsidRPr="00E9659C">
        <w:rPr>
          <w:rFonts w:ascii="Arial" w:hAnsi="Arial" w:cs="Arial"/>
        </w:rPr>
        <w:t xml:space="preserve">these </w:t>
      </w:r>
      <w:r w:rsidR="00775C9A" w:rsidRPr="00E9659C">
        <w:rPr>
          <w:rFonts w:ascii="Arial" w:hAnsi="Arial" w:cs="Arial"/>
        </w:rPr>
        <w:t xml:space="preserve">two different </w:t>
      </w:r>
      <w:r w:rsidR="00621E11" w:rsidRPr="00E9659C">
        <w:rPr>
          <w:rFonts w:ascii="Arial" w:hAnsi="Arial" w:cs="Arial"/>
        </w:rPr>
        <w:t xml:space="preserve">scenarios </w:t>
      </w:r>
      <w:r w:rsidR="007D1E53" w:rsidRPr="00E9659C">
        <w:rPr>
          <w:rFonts w:ascii="Arial" w:hAnsi="Arial" w:cs="Arial"/>
        </w:rPr>
        <w:t xml:space="preserve">with largely </w:t>
      </w:r>
      <w:r w:rsidR="00621E11" w:rsidRPr="00E9659C">
        <w:rPr>
          <w:rFonts w:ascii="Arial" w:hAnsi="Arial" w:cs="Arial"/>
        </w:rPr>
        <w:t xml:space="preserve">inconclusive findings. </w:t>
      </w:r>
    </w:p>
    <w:p w14:paraId="15305A4A" w14:textId="77777777" w:rsidR="00621E11" w:rsidRPr="00E9659C" w:rsidRDefault="00621E11" w:rsidP="00E9659C">
      <w:pPr>
        <w:spacing w:after="0"/>
        <w:rPr>
          <w:rFonts w:ascii="Arial" w:hAnsi="Arial" w:cs="Arial"/>
        </w:rPr>
      </w:pPr>
    </w:p>
    <w:p w14:paraId="7B048DAA" w14:textId="5383DDD8" w:rsidR="00621E11" w:rsidRPr="00E9659C" w:rsidRDefault="00621E11" w:rsidP="00E9659C">
      <w:pPr>
        <w:spacing w:after="0"/>
        <w:rPr>
          <w:rFonts w:ascii="Arial" w:hAnsi="Arial" w:cs="Arial"/>
        </w:rPr>
      </w:pPr>
      <w:r w:rsidRPr="00E9659C">
        <w:rPr>
          <w:rFonts w:ascii="Arial" w:hAnsi="Arial" w:cs="Arial"/>
        </w:rPr>
        <w:t xml:space="preserve">Evidence for direct enhancement of athletic performance </w:t>
      </w:r>
      <w:r w:rsidR="005B3DA2" w:rsidRPr="00E9659C">
        <w:rPr>
          <w:rFonts w:ascii="Arial" w:hAnsi="Arial" w:cs="Arial"/>
        </w:rPr>
        <w:t xml:space="preserve">by GH has </w:t>
      </w:r>
      <w:r w:rsidRPr="00E9659C">
        <w:rPr>
          <w:rFonts w:ascii="Arial" w:hAnsi="Arial" w:cs="Arial"/>
        </w:rPr>
        <w:t>been investigated in two well controlled RCTs</w:t>
      </w:r>
      <w:r w:rsidR="00444EC0" w:rsidRPr="00E9659C">
        <w:rPr>
          <w:rFonts w:ascii="Arial" w:hAnsi="Arial" w:cs="Arial"/>
        </w:rPr>
        <w:t xml:space="preserve"> with a primary focus on athletic performance</w:t>
      </w:r>
      <w:r w:rsidRPr="00E9659C">
        <w:rPr>
          <w:rFonts w:ascii="Arial" w:hAnsi="Arial" w:cs="Arial"/>
        </w:rPr>
        <w:t>. In one</w:t>
      </w:r>
      <w:r w:rsidR="00D637D8" w:rsidRPr="00E9659C">
        <w:rPr>
          <w:rFonts w:ascii="Arial" w:hAnsi="Arial" w:cs="Arial"/>
        </w:rPr>
        <w:t xml:space="preserve"> study</w:t>
      </w:r>
      <w:r w:rsidRPr="00E9659C">
        <w:rPr>
          <w:rFonts w:ascii="Arial" w:hAnsi="Arial" w:cs="Arial"/>
        </w:rPr>
        <w:t xml:space="preserve">, </w:t>
      </w:r>
      <w:r w:rsidR="000E35C1" w:rsidRPr="00E9659C">
        <w:rPr>
          <w:rFonts w:ascii="Arial" w:hAnsi="Arial" w:cs="Arial"/>
        </w:rPr>
        <w:t>96 recreational sub-elite athletes (63 male, 33 female, mean age 28 y</w:t>
      </w:r>
      <w:r w:rsidR="003D67DC">
        <w:rPr>
          <w:rFonts w:ascii="Arial" w:hAnsi="Arial" w:cs="Arial"/>
        </w:rPr>
        <w:t>ears</w:t>
      </w:r>
      <w:r w:rsidR="000E35C1" w:rsidRPr="00E9659C">
        <w:rPr>
          <w:rFonts w:ascii="Arial" w:hAnsi="Arial" w:cs="Arial"/>
        </w:rPr>
        <w:t>) were administered 8 weeks of daily sc injections of GH or placebo with the men also having weekly im injections of T enanthate or saline placebo for the last 5 weeks</w:t>
      </w:r>
      <w:r w:rsidR="003D67DC">
        <w:rPr>
          <w:rFonts w:ascii="Arial" w:hAnsi="Arial" w:cs="Arial"/>
        </w:rPr>
        <w:t xml:space="preserve"> </w:t>
      </w:r>
      <w:r w:rsidR="00742E88" w:rsidRPr="00E9659C">
        <w:rPr>
          <w:rFonts w:ascii="Arial" w:hAnsi="Arial" w:cs="Arial"/>
        </w:rPr>
        <w:fldChar w:fldCharType="begin">
          <w:fldData xml:space="preserve">PEVuZE5vdGU+PENpdGU+PEF1dGhvcj5NZWluaGFyZHQ8L0F1dGhvcj48WWVhcj4yMDEwPC9ZZWFy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PEVuZE5vdGU+PENpdGU+PEF1dGhvcj5NZWluaGFyZHQ8L0F1dGhvcj48WWVhcj4yMDEwPC9ZZWFy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93" w:tooltip="Meinhardt, 2010 #5089" w:history="1">
        <w:r w:rsidR="00277BDB">
          <w:rPr>
            <w:rFonts w:ascii="Arial" w:hAnsi="Arial" w:cs="Arial"/>
            <w:noProof/>
          </w:rPr>
          <w:t>193</w:t>
        </w:r>
      </w:hyperlink>
      <w:r w:rsidR="00E9659C">
        <w:rPr>
          <w:rFonts w:ascii="Arial" w:hAnsi="Arial" w:cs="Arial"/>
          <w:noProof/>
        </w:rPr>
        <w:t>)</w:t>
      </w:r>
      <w:r w:rsidR="00742E88" w:rsidRPr="00E9659C">
        <w:rPr>
          <w:rFonts w:ascii="Arial" w:hAnsi="Arial" w:cs="Arial"/>
        </w:rPr>
        <w:fldChar w:fldCharType="end"/>
      </w:r>
      <w:r w:rsidR="000E35C1" w:rsidRPr="00E9659C">
        <w:rPr>
          <w:rFonts w:ascii="Arial" w:hAnsi="Arial" w:cs="Arial"/>
        </w:rPr>
        <w:t xml:space="preserve">. </w:t>
      </w:r>
      <w:r w:rsidR="0050007F" w:rsidRPr="00E9659C">
        <w:rPr>
          <w:rFonts w:ascii="Arial" w:hAnsi="Arial" w:cs="Arial"/>
        </w:rPr>
        <w:t>GH</w:t>
      </w:r>
      <w:r w:rsidR="009111F0" w:rsidRPr="00E9659C">
        <w:rPr>
          <w:rFonts w:ascii="Arial" w:hAnsi="Arial" w:cs="Arial"/>
        </w:rPr>
        <w:t xml:space="preserve"> increased lean (muscle) mass (by +2.7 kg) and reduced fat mass (by -1.4 kg) while T increased lean mass (alone by +2.4 kg, by +5.8 kg with GH). The effects of GH were </w:t>
      </w:r>
      <w:r w:rsidR="00CB2C86" w:rsidRPr="00E9659C">
        <w:rPr>
          <w:rFonts w:ascii="Arial" w:hAnsi="Arial" w:cs="Arial"/>
        </w:rPr>
        <w:t xml:space="preserve">marginally </w:t>
      </w:r>
      <w:r w:rsidR="009111F0" w:rsidRPr="00E9659C">
        <w:rPr>
          <w:rFonts w:ascii="Arial" w:hAnsi="Arial" w:cs="Arial"/>
        </w:rPr>
        <w:t>significant for anaerobic sprint capacity (by +3.9%, p=0.05</w:t>
      </w:r>
      <w:r w:rsidR="00CB2C86" w:rsidRPr="00E9659C">
        <w:rPr>
          <w:rFonts w:ascii="Arial" w:hAnsi="Arial" w:cs="Arial"/>
        </w:rPr>
        <w:t>) when pooling male and female participants</w:t>
      </w:r>
      <w:r w:rsidR="009111F0" w:rsidRPr="00E9659C">
        <w:rPr>
          <w:rFonts w:ascii="Arial" w:hAnsi="Arial" w:cs="Arial"/>
        </w:rPr>
        <w:t xml:space="preserve"> </w:t>
      </w:r>
      <w:r w:rsidR="00D637D8" w:rsidRPr="00E9659C">
        <w:rPr>
          <w:rFonts w:ascii="Arial" w:hAnsi="Arial" w:cs="Arial"/>
        </w:rPr>
        <w:t xml:space="preserve">but this was </w:t>
      </w:r>
      <w:r w:rsidR="00CB2C86" w:rsidRPr="00E9659C">
        <w:rPr>
          <w:rFonts w:ascii="Arial" w:hAnsi="Arial" w:cs="Arial"/>
        </w:rPr>
        <w:t xml:space="preserve">due to </w:t>
      </w:r>
      <w:r w:rsidR="009111F0" w:rsidRPr="00E9659C">
        <w:rPr>
          <w:rFonts w:ascii="Arial" w:hAnsi="Arial" w:cs="Arial"/>
        </w:rPr>
        <w:t xml:space="preserve">significant </w:t>
      </w:r>
      <w:r w:rsidR="00CB2C86" w:rsidRPr="00E9659C">
        <w:rPr>
          <w:rFonts w:ascii="Arial" w:hAnsi="Arial" w:cs="Arial"/>
        </w:rPr>
        <w:t xml:space="preserve">effects in men only </w:t>
      </w:r>
      <w:r w:rsidR="009111F0" w:rsidRPr="00E9659C">
        <w:rPr>
          <w:rFonts w:ascii="Arial" w:hAnsi="Arial" w:cs="Arial"/>
        </w:rPr>
        <w:t>(by +5.5% alone and +8.3% with GH). Howeve</w:t>
      </w:r>
      <w:r w:rsidR="00D637D8" w:rsidRPr="00E9659C">
        <w:rPr>
          <w:rFonts w:ascii="Arial" w:hAnsi="Arial" w:cs="Arial"/>
        </w:rPr>
        <w:t xml:space="preserve">r, there were </w:t>
      </w:r>
      <w:r w:rsidR="009111F0" w:rsidRPr="00E9659C">
        <w:rPr>
          <w:rFonts w:ascii="Arial" w:hAnsi="Arial" w:cs="Arial"/>
        </w:rPr>
        <w:t>no significant effects on maximal Vo</w:t>
      </w:r>
      <w:r w:rsidR="009111F0" w:rsidRPr="00E9659C">
        <w:rPr>
          <w:rFonts w:ascii="Arial" w:hAnsi="Arial" w:cs="Arial"/>
          <w:vertAlign w:val="subscript"/>
        </w:rPr>
        <w:t>2</w:t>
      </w:r>
      <w:r w:rsidR="009111F0" w:rsidRPr="00E9659C">
        <w:rPr>
          <w:rFonts w:ascii="Arial" w:hAnsi="Arial" w:cs="Arial"/>
        </w:rPr>
        <w:t xml:space="preserve"> consumption, dead lift</w:t>
      </w:r>
      <w:r w:rsidR="003D67DC">
        <w:rPr>
          <w:rFonts w:ascii="Arial" w:hAnsi="Arial" w:cs="Arial"/>
        </w:rPr>
        <w:t>,</w:t>
      </w:r>
      <w:r w:rsidR="009111F0" w:rsidRPr="00E9659C">
        <w:rPr>
          <w:rFonts w:ascii="Arial" w:hAnsi="Arial" w:cs="Arial"/>
        </w:rPr>
        <w:t xml:space="preserve"> or jump height</w:t>
      </w:r>
      <w:r w:rsidR="003D67DC">
        <w:rPr>
          <w:rFonts w:ascii="Arial" w:hAnsi="Arial" w:cs="Arial"/>
        </w:rPr>
        <w:t xml:space="preserve"> </w:t>
      </w:r>
      <w:r w:rsidR="00742E88" w:rsidRPr="00E9659C">
        <w:rPr>
          <w:rFonts w:ascii="Arial" w:hAnsi="Arial" w:cs="Arial"/>
        </w:rPr>
        <w:fldChar w:fldCharType="begin">
          <w:fldData xml:space="preserve">PEVuZE5vdGU+PENpdGU+PEF1dGhvcj5NZWluaGFyZHQ8L0F1dGhvcj48WWVhcj4yMDEwPC9ZZWFy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PEVuZE5vdGU+PENpdGU+PEF1dGhvcj5NZWluaGFyZHQ8L0F1dGhvcj48WWVhcj4yMDEwPC9ZZWFy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93" w:tooltip="Meinhardt, 2010 #5089" w:history="1">
        <w:r w:rsidR="00277BDB">
          <w:rPr>
            <w:rFonts w:ascii="Arial" w:hAnsi="Arial" w:cs="Arial"/>
            <w:noProof/>
          </w:rPr>
          <w:t>193</w:t>
        </w:r>
      </w:hyperlink>
      <w:r w:rsidR="00E9659C">
        <w:rPr>
          <w:rFonts w:ascii="Arial" w:hAnsi="Arial" w:cs="Arial"/>
          <w:noProof/>
        </w:rPr>
        <w:t>)</w:t>
      </w:r>
      <w:r w:rsidR="00742E88" w:rsidRPr="00E9659C">
        <w:rPr>
          <w:rFonts w:ascii="Arial" w:hAnsi="Arial" w:cs="Arial"/>
        </w:rPr>
        <w:fldChar w:fldCharType="end"/>
      </w:r>
      <w:r w:rsidR="009111F0" w:rsidRPr="00E9659C">
        <w:rPr>
          <w:rFonts w:ascii="Arial" w:hAnsi="Arial" w:cs="Arial"/>
        </w:rPr>
        <w:t xml:space="preserve">. </w:t>
      </w:r>
      <w:r w:rsidR="000E35C1" w:rsidRPr="00E9659C">
        <w:rPr>
          <w:rFonts w:ascii="Arial" w:hAnsi="Arial" w:cs="Arial"/>
        </w:rPr>
        <w:t>A second study involved 30 healthy non-athletes (15 male, 15 female, mean age 25 y</w:t>
      </w:r>
      <w:r w:rsidR="003D67DC">
        <w:rPr>
          <w:rFonts w:ascii="Arial" w:hAnsi="Arial" w:cs="Arial"/>
        </w:rPr>
        <w:t>ea</w:t>
      </w:r>
      <w:r w:rsidR="000E35C1" w:rsidRPr="00E9659C">
        <w:rPr>
          <w:rFonts w:ascii="Arial" w:hAnsi="Arial" w:cs="Arial"/>
        </w:rPr>
        <w:t>r</w:t>
      </w:r>
      <w:r w:rsidR="003D67DC">
        <w:rPr>
          <w:rFonts w:ascii="Arial" w:hAnsi="Arial" w:cs="Arial"/>
        </w:rPr>
        <w:t>s</w:t>
      </w:r>
      <w:r w:rsidR="000E35C1" w:rsidRPr="00E9659C">
        <w:rPr>
          <w:rFonts w:ascii="Arial" w:hAnsi="Arial" w:cs="Arial"/>
        </w:rPr>
        <w:t>) who were administered daily sc injections of GH at high (4.6 mg/day) or low (2.3 mg/day) doses or placebo</w:t>
      </w:r>
      <w:r w:rsidR="003D67DC">
        <w:rPr>
          <w:rFonts w:ascii="Arial" w:hAnsi="Arial" w:cs="Arial"/>
        </w:rPr>
        <w:t xml:space="preserve"> </w:t>
      </w:r>
      <w:r w:rsidR="00742E88" w:rsidRPr="00E9659C">
        <w:rPr>
          <w:rFonts w:ascii="Arial" w:hAnsi="Arial" w:cs="Arial"/>
        </w:rPr>
        <w:fldChar w:fldCharType="begin">
          <w:fldData xml:space="preserve">PEVuZE5vdGU+PENpdGU+PEF1dGhvcj5CZXJnZ3JlbjwvQXV0aG9yPjxZZWFyPjIwMDU8L1llYXI+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PEVuZE5vdGU+PENpdGU+PEF1dGhvcj5CZXJnZ3JlbjwvQXV0aG9yPjxZZWFyPjIwMDU8L1llYXI+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94" w:tooltip="Berggren, 2005 #5805" w:history="1">
        <w:r w:rsidR="00277BDB">
          <w:rPr>
            <w:rFonts w:ascii="Arial" w:hAnsi="Arial" w:cs="Arial"/>
            <w:noProof/>
          </w:rPr>
          <w:t>194</w:t>
        </w:r>
      </w:hyperlink>
      <w:r w:rsidR="00E9659C">
        <w:rPr>
          <w:rFonts w:ascii="Arial" w:hAnsi="Arial" w:cs="Arial"/>
          <w:noProof/>
        </w:rPr>
        <w:t>)</w:t>
      </w:r>
      <w:r w:rsidR="00742E88" w:rsidRPr="00E9659C">
        <w:rPr>
          <w:rFonts w:ascii="Arial" w:hAnsi="Arial" w:cs="Arial"/>
        </w:rPr>
        <w:fldChar w:fldCharType="end"/>
      </w:r>
      <w:r w:rsidR="000E35C1" w:rsidRPr="00E9659C">
        <w:rPr>
          <w:rFonts w:ascii="Arial" w:hAnsi="Arial" w:cs="Arial"/>
        </w:rPr>
        <w:t xml:space="preserve">. </w:t>
      </w:r>
      <w:r w:rsidR="00C741E7" w:rsidRPr="00E9659C">
        <w:rPr>
          <w:rFonts w:ascii="Arial" w:hAnsi="Arial" w:cs="Arial"/>
        </w:rPr>
        <w:t>There was no significant effect on muscle mass or maximal Vo</w:t>
      </w:r>
      <w:r w:rsidR="00C741E7" w:rsidRPr="00E9659C">
        <w:rPr>
          <w:rFonts w:ascii="Arial" w:hAnsi="Arial" w:cs="Arial"/>
          <w:vertAlign w:val="subscript"/>
        </w:rPr>
        <w:t>2</w:t>
      </w:r>
      <w:r w:rsidR="00C741E7" w:rsidRPr="00E9659C">
        <w:rPr>
          <w:rFonts w:ascii="Arial" w:hAnsi="Arial" w:cs="Arial"/>
        </w:rPr>
        <w:t xml:space="preserve"> consumption. </w:t>
      </w:r>
      <w:r w:rsidR="00F013AD" w:rsidRPr="00E9659C">
        <w:rPr>
          <w:rFonts w:ascii="Arial" w:hAnsi="Arial" w:cs="Arial"/>
        </w:rPr>
        <w:t xml:space="preserve">Additional </w:t>
      </w:r>
      <w:r w:rsidR="008A09DF" w:rsidRPr="00E9659C">
        <w:rPr>
          <w:rFonts w:ascii="Arial" w:hAnsi="Arial" w:cs="Arial"/>
        </w:rPr>
        <w:t xml:space="preserve">controlled studies of GH effects but with </w:t>
      </w:r>
      <w:r w:rsidR="00F013AD" w:rsidRPr="00E9659C">
        <w:rPr>
          <w:rFonts w:ascii="Arial" w:hAnsi="Arial" w:cs="Arial"/>
        </w:rPr>
        <w:t xml:space="preserve">less focus on athletic performance have also shown that </w:t>
      </w:r>
      <w:r w:rsidR="008A09DF" w:rsidRPr="00E9659C">
        <w:rPr>
          <w:rFonts w:ascii="Arial" w:hAnsi="Arial" w:cs="Arial"/>
        </w:rPr>
        <w:t xml:space="preserve">(a) </w:t>
      </w:r>
      <w:r w:rsidR="006E05E4" w:rsidRPr="00E9659C">
        <w:rPr>
          <w:rFonts w:ascii="Arial" w:hAnsi="Arial" w:cs="Arial"/>
        </w:rPr>
        <w:t xml:space="preserve">a single dose of GH (~0.8 mg) </w:t>
      </w:r>
      <w:r w:rsidR="00FA682B" w:rsidRPr="00E9659C">
        <w:rPr>
          <w:rFonts w:ascii="Arial" w:hAnsi="Arial" w:cs="Arial"/>
        </w:rPr>
        <w:t xml:space="preserve">in 9 recreational athletes </w:t>
      </w:r>
      <w:r w:rsidR="006E05E4" w:rsidRPr="00E9659C">
        <w:rPr>
          <w:rFonts w:ascii="Arial" w:hAnsi="Arial" w:cs="Arial"/>
        </w:rPr>
        <w:t xml:space="preserve">did not affect </w:t>
      </w:r>
      <w:r w:rsidR="00D637D8" w:rsidRPr="00E9659C">
        <w:rPr>
          <w:rFonts w:ascii="Arial" w:hAnsi="Arial" w:cs="Arial"/>
        </w:rPr>
        <w:t xml:space="preserve">maximal </w:t>
      </w:r>
      <w:r w:rsidR="006E05E4" w:rsidRPr="00E9659C">
        <w:rPr>
          <w:rFonts w:ascii="Arial" w:hAnsi="Arial" w:cs="Arial"/>
        </w:rPr>
        <w:t>Vo</w:t>
      </w:r>
      <w:r w:rsidR="006E05E4" w:rsidRPr="00E9659C">
        <w:rPr>
          <w:rFonts w:ascii="Arial" w:hAnsi="Arial" w:cs="Arial"/>
          <w:vertAlign w:val="subscript"/>
        </w:rPr>
        <w:t>2</w:t>
      </w:r>
      <w:r w:rsidR="006E05E4" w:rsidRPr="00E9659C">
        <w:rPr>
          <w:rFonts w:ascii="Arial" w:hAnsi="Arial" w:cs="Arial"/>
        </w:rPr>
        <w:t xml:space="preserve"> or power output in repeated 30 min bursts of bicycle ergometry</w:t>
      </w:r>
      <w:r w:rsidR="003D67DC">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&lt;EndNote&gt;&lt;Cite&gt;&lt;Author&gt;Irving&lt;/Author&gt;&lt;Year&gt;2004&lt;/Year&gt;&lt;RecNum&gt;5913&lt;/RecNum&gt;&lt;DisplayText&gt;(195)&lt;/DisplayText&gt;&lt;record&gt;&lt;rec-number&gt;5913&lt;/rec-number&gt;&lt;foreign-keys&gt;&lt;key app="EN" db-id="5tf2a99evredtle9xdnp9tzpats09attwwsd" timestamp="1511412690" guid="69c48db9-6df6-41d6-8589-529c7a4c1949"&gt;5913&lt;/key&gt;&lt;/foreign-keys&gt;&lt;ref-type name="Journal Article"&gt;17&lt;/ref-type&gt;&lt;contributors&gt;&lt;authors&gt;&lt;author&gt;Irving, B. A.&lt;/author&gt;&lt;author&gt;Patrie, J. T.&lt;/author&gt;&lt;author&gt;Anderson, S. M.&lt;/author&gt;&lt;author&gt;Watson-Winfield, D. D.&lt;/author&gt;&lt;author&gt;Frick, K. I.&lt;/author&gt;&lt;author&gt;Evans, W. S.&lt;/author&gt;&lt;author&gt;Veldhuis, J. D.&lt;/author&gt;&lt;author&gt;Weltman, A.&lt;/author&gt;&lt;/authors&gt;&lt;/contributors&gt;&lt;auth-address&gt;Center for the Study of Complementary and Alternative Therapies, University of Virginia, Charlottesville, Virginia 22908, USA.&lt;/auth-address&gt;&lt;titles&gt;&lt;title&gt;The effects of time following acute growth hormone administration on metabolic and power output measures during acute exercise&lt;/title&gt;&lt;secondary-title&gt;J Clin Endocrinol Metab&lt;/secondary-title&gt;&lt;alt-title&gt;The Journal of clinical endocrinology and metabolism&lt;/alt-title&gt;&lt;/titles&gt;&lt;periodical&gt;&lt;full-title&gt;J Clin Endocrinol Metab&lt;/full-title&gt;&lt;/periodical&gt;&lt;pages&gt;4298-305&lt;/pages&gt;&lt;volume&gt;89&lt;/volume&gt;&lt;number&gt;9&lt;/number&gt;&lt;keywords&gt;&lt;keyword&gt;Adult&lt;/keyword&gt;&lt;keyword&gt;Energy Metabolism/*drug effects&lt;/keyword&gt;&lt;keyword&gt;*Exercise&lt;/keyword&gt;&lt;keyword&gt;Growth Hormone/*pharmacology&lt;/keyword&gt;&lt;keyword&gt;Heart Rate/drug effects&lt;/keyword&gt;&lt;keyword&gt;Humans&lt;/keyword&gt;&lt;keyword&gt;Lactic Acid/blood&lt;/keyword&gt;&lt;keyword&gt;Male&lt;/keyword&gt;&lt;keyword&gt;Oxygen Consumption/*drug effects&lt;/keyword&gt;&lt;keyword&gt;Time Factors&lt;/keyword&gt;&lt;/keywords&gt;&lt;dates&gt;&lt;year&gt;2004&lt;/year&gt;&lt;pub-dates&gt;&lt;date&gt;Sep&lt;/date&gt;&lt;/pub-dates&gt;&lt;/dates&gt;&lt;isbn&gt;0021-972X (Print)&amp;#xD;0021-972X (Linking)&lt;/isbn&gt;&lt;accession-num&gt;15328062&lt;/accession-num&gt;&lt;urls&gt;&lt;related-urls&gt;&lt;url&gt;http://www.ncbi.nlm.nih.gov/pubmed/15328062&lt;/url&gt;&lt;/related-urls&gt;&lt;/urls&gt;&lt;electronic-resource-num&gt;10.1210/jc.2004-0067&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195" w:tooltip="Irving, 2004 #5913" w:history="1">
        <w:r w:rsidR="00277BDB">
          <w:rPr>
            <w:rFonts w:ascii="Arial" w:hAnsi="Arial" w:cs="Arial"/>
            <w:noProof/>
          </w:rPr>
          <w:t>195</w:t>
        </w:r>
      </w:hyperlink>
      <w:r w:rsidR="00E9659C">
        <w:rPr>
          <w:rFonts w:ascii="Arial" w:hAnsi="Arial" w:cs="Arial"/>
          <w:noProof/>
        </w:rPr>
        <w:t>)</w:t>
      </w:r>
      <w:r w:rsidR="00742E88" w:rsidRPr="00E9659C">
        <w:rPr>
          <w:rFonts w:ascii="Arial" w:hAnsi="Arial" w:cs="Arial"/>
        </w:rPr>
        <w:fldChar w:fldCharType="end"/>
      </w:r>
      <w:r w:rsidR="00FA682B" w:rsidRPr="00E9659C">
        <w:rPr>
          <w:rFonts w:ascii="Arial" w:hAnsi="Arial" w:cs="Arial"/>
        </w:rPr>
        <w:t xml:space="preserve">, (b) </w:t>
      </w:r>
      <w:r w:rsidR="00047839" w:rsidRPr="00E9659C">
        <w:rPr>
          <w:rFonts w:ascii="Arial" w:hAnsi="Arial" w:cs="Arial"/>
        </w:rPr>
        <w:t xml:space="preserve">short term (6 days), low dose GH (~1.7 mg/day) treatment of </w:t>
      </w:r>
      <w:r w:rsidR="00FA682B" w:rsidRPr="00E9659C">
        <w:rPr>
          <w:rFonts w:ascii="Arial" w:hAnsi="Arial" w:cs="Arial"/>
        </w:rPr>
        <w:t xml:space="preserve">48 male androgen abusers withdrawn from androgens for 12 weeks </w:t>
      </w:r>
      <w:r w:rsidR="00047839" w:rsidRPr="00E9659C">
        <w:rPr>
          <w:rFonts w:ascii="Arial" w:hAnsi="Arial" w:cs="Arial"/>
        </w:rPr>
        <w:t>significantly increased maximal Vo</w:t>
      </w:r>
      <w:r w:rsidR="00047839" w:rsidRPr="00E9659C">
        <w:rPr>
          <w:rFonts w:ascii="Arial" w:hAnsi="Arial" w:cs="Arial"/>
          <w:vertAlign w:val="subscript"/>
        </w:rPr>
        <w:t>2</w:t>
      </w:r>
      <w:r w:rsidR="00047839" w:rsidRPr="00E9659C">
        <w:rPr>
          <w:rFonts w:ascii="Arial" w:hAnsi="Arial" w:cs="Arial"/>
        </w:rPr>
        <w:t xml:space="preserve"> more than placebo</w:t>
      </w:r>
      <w:r w:rsidR="003D67DC">
        <w:rPr>
          <w:rFonts w:ascii="Arial" w:hAnsi="Arial" w:cs="Arial"/>
        </w:rPr>
        <w:t xml:space="preserve"> </w:t>
      </w:r>
      <w:r w:rsidR="00742E88" w:rsidRPr="00E9659C">
        <w:rPr>
          <w:rFonts w:ascii="Arial" w:hAnsi="Arial" w:cs="Arial"/>
        </w:rPr>
        <w:fldChar w:fldCharType="begin">
          <w:fldData xml:space="preserve">PEVuZE5vdGU+PENpdGU+PEF1dGhvcj5HcmFoYW08L0F1dGhvcj48WWVhcj4yMDA3PC9ZZWFyPjxS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PEVuZE5vdGU+PENpdGU+PEF1dGhvcj5HcmFoYW08L0F1dGhvcj48WWVhcj4yMDA3PC9ZZWFyPjxS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96" w:tooltip="Graham, 2007 #5808" w:history="1">
        <w:r w:rsidR="00277BDB">
          <w:rPr>
            <w:rFonts w:ascii="Arial" w:hAnsi="Arial" w:cs="Arial"/>
            <w:noProof/>
          </w:rPr>
          <w:t>196</w:t>
        </w:r>
      </w:hyperlink>
      <w:r w:rsidR="00E9659C">
        <w:rPr>
          <w:rFonts w:ascii="Arial" w:hAnsi="Arial" w:cs="Arial"/>
          <w:noProof/>
        </w:rPr>
        <w:t>)</w:t>
      </w:r>
      <w:r w:rsidR="00742E88" w:rsidRPr="00E9659C">
        <w:rPr>
          <w:rFonts w:ascii="Arial" w:hAnsi="Arial" w:cs="Arial"/>
        </w:rPr>
        <w:fldChar w:fldCharType="end"/>
      </w:r>
      <w:r w:rsidR="00047839" w:rsidRPr="00E9659C">
        <w:rPr>
          <w:rFonts w:ascii="Arial" w:hAnsi="Arial" w:cs="Arial"/>
        </w:rPr>
        <w:t xml:space="preserve">, (c) daily sc injections of a GH receptor antagonist (pegvisomant) or placebo for 16 days to 20 sedentary men </w:t>
      </w:r>
      <w:r w:rsidR="00F77F24" w:rsidRPr="00E9659C">
        <w:rPr>
          <w:rFonts w:ascii="Arial" w:hAnsi="Arial" w:cs="Arial"/>
        </w:rPr>
        <w:t xml:space="preserve">did not </w:t>
      </w:r>
      <w:r w:rsidR="00047839" w:rsidRPr="00E9659C">
        <w:rPr>
          <w:rFonts w:ascii="Arial" w:hAnsi="Arial" w:cs="Arial"/>
        </w:rPr>
        <w:t>change maximal Vo</w:t>
      </w:r>
      <w:r w:rsidR="00047839" w:rsidRPr="00E9659C">
        <w:rPr>
          <w:rFonts w:ascii="Arial" w:hAnsi="Arial" w:cs="Arial"/>
          <w:vertAlign w:val="subscript"/>
        </w:rPr>
        <w:t>2</w:t>
      </w:r>
      <w:r w:rsidR="00F77F24" w:rsidRPr="00E9659C">
        <w:rPr>
          <w:rFonts w:ascii="Arial" w:hAnsi="Arial" w:cs="Arial"/>
          <w:vertAlign w:val="subscript"/>
        </w:rPr>
        <w:t xml:space="preserve"> </w:t>
      </w:r>
      <w:r w:rsidR="00F77F24" w:rsidRPr="00E9659C">
        <w:rPr>
          <w:rFonts w:ascii="Arial" w:hAnsi="Arial" w:cs="Arial"/>
        </w:rPr>
        <w:t>although time to exhaustion at 90% maximal Vo</w:t>
      </w:r>
      <w:r w:rsidR="00F77F24" w:rsidRPr="00E9659C">
        <w:rPr>
          <w:rFonts w:ascii="Arial" w:hAnsi="Arial" w:cs="Arial"/>
          <w:vertAlign w:val="subscript"/>
        </w:rPr>
        <w:t>2</w:t>
      </w:r>
      <w:r w:rsidR="00F77F24" w:rsidRPr="00E9659C">
        <w:rPr>
          <w:rFonts w:ascii="Arial" w:hAnsi="Arial" w:cs="Arial"/>
        </w:rPr>
        <w:t xml:space="preserve"> was reduced</w:t>
      </w:r>
      <w:r w:rsidR="003D67DC">
        <w:rPr>
          <w:rFonts w:ascii="Arial" w:hAnsi="Arial" w:cs="Arial"/>
        </w:rPr>
        <w:t xml:space="preserve"> </w:t>
      </w:r>
      <w:r w:rsidR="00742E88" w:rsidRPr="00E9659C">
        <w:rPr>
          <w:rFonts w:ascii="Arial" w:hAnsi="Arial" w:cs="Arial"/>
          <w:vertAlign w:val="subscript"/>
        </w:rPr>
        <w:fldChar w:fldCharType="begin"/>
      </w:r>
      <w:r w:rsidR="00E9659C">
        <w:rPr>
          <w:rFonts w:ascii="Arial" w:hAnsi="Arial" w:cs="Arial"/>
          <w:vertAlign w:val="subscript"/>
        </w:rPr>
        <w:instrText xml:space="preserve"> ADDIN EN.CITE &lt;EndNote&gt;&lt;Cite&gt;&lt;Author&gt;Goto&lt;/Author&gt;&lt;Year&gt;2009&lt;/Year&gt;&lt;RecNum&gt;5914&lt;/RecNum&gt;&lt;DisplayText&gt;(197)&lt;/DisplayText&gt;&lt;record&gt;&lt;rec-number&gt;5914&lt;/rec-number&gt;&lt;foreign-keys&gt;&lt;key app="EN" db-id="5tf2a99evredtle9xdnp9tzpats09attwwsd" timestamp="1511412690" guid="ebd42a88-1110-4cf3-ba05-ada6478776af"&gt;5914&lt;/key&gt;&lt;/foreign-keys&gt;&lt;ref-type name="Journal Article"&gt;17&lt;/ref-type&gt;&lt;contributors&gt;&lt;authors&gt;&lt;author&gt;Goto, K.&lt;/author&gt;&lt;author&gt;Doessing, S.&lt;/author&gt;&lt;author&gt;Nielsen, R. H.&lt;/author&gt;&lt;author&gt;Flyvbjerg, A.&lt;/author&gt;&lt;author&gt;Kjaer, M.&lt;/author&gt;&lt;/authors&gt;&lt;/contributors&gt;&lt;auth-address&gt;Institute of Sports Medicine, Bispebjerg Hospital, DK-2400 Copenhagen, Denmark. kgoto@aoni.waseda.jp&lt;/auth-address&gt;&lt;titles&gt;&lt;title&gt;Growth hormone receptor antagonist treatment reduces exercise performance in young males&lt;/title&gt;&lt;secondary-title&gt;J Clin Endocrinol Metab&lt;/secondary-title&gt;&lt;alt-title&gt;The Journal of clinical endocrinology and metabolism&lt;/alt-title&gt;&lt;/titles&gt;&lt;periodical&gt;&lt;full-title&gt;J Clin Endocrinol Metab&lt;/full-title&gt;&lt;/periodical&gt;&lt;pages&gt;3265-72&lt;/pages&gt;&lt;volume&gt;94&lt;/volume&gt;&lt;number&gt;9&lt;/number&gt;&lt;keywords&gt;&lt;keyword&gt;Adult&lt;/keyword&gt;&lt;keyword&gt;Blood Glucose/analysis&lt;/keyword&gt;&lt;keyword&gt;Double-Blind Method&lt;/keyword&gt;&lt;keyword&gt;*Exercise&lt;/keyword&gt;&lt;keyword&gt;Fatty Acids, Nonesterified/blood&lt;/keyword&gt;&lt;keyword&gt;Human Growth Hormone/*analogs &amp;amp; derivatives/blood/pharmacology&lt;/keyword&gt;&lt;keyword&gt;Humans&lt;/keyword&gt;&lt;keyword&gt;Insulin-Like Growth Factor Binding Protein 3/blood&lt;/keyword&gt;&lt;keyword&gt;Insulin-Like Growth Factor I/analysis&lt;/keyword&gt;&lt;keyword&gt;Lactic Acid/blood&lt;/keyword&gt;&lt;keyword&gt;Male&lt;/keyword&gt;&lt;keyword&gt;Oxygen Consumption/drug effects&lt;/keyword&gt;&lt;keyword&gt;Receptors, Somatotropin/*antagonists &amp;amp; inhibitors&lt;/keyword&gt;&lt;/keywords&gt;&lt;dates&gt;&lt;year&gt;2009&lt;/year&gt;&lt;pub-dates&gt;&lt;date&gt;Sep&lt;/date&gt;&lt;/pub-dates&gt;&lt;/dates&gt;&lt;isbn&gt;1945-7197 (Electronic)&amp;#xD;0021-972X (Linking)&lt;/isbn&gt;&lt;accession-num&gt;19549743&lt;/accession-num&gt;&lt;urls&gt;&lt;related-urls&gt;&lt;url&gt;http://www.ncbi.nlm.nih.gov/pubmed/19549743&lt;/url&gt;&lt;/related-urls&gt;&lt;/urls&gt;&lt;electronic-resource-num&gt;10.1210/jc.2009-0407&lt;/electronic-resource-num&gt;&lt;/record&gt;&lt;/Cite&gt;&lt;/EndNote&gt;</w:instrText>
      </w:r>
      <w:r w:rsidR="00742E88" w:rsidRPr="00E9659C">
        <w:rPr>
          <w:rFonts w:ascii="Arial" w:hAnsi="Arial" w:cs="Arial"/>
          <w:vertAlign w:val="subscript"/>
        </w:rPr>
        <w:fldChar w:fldCharType="separate"/>
      </w:r>
      <w:r w:rsidR="00E9659C" w:rsidRPr="003D67DC">
        <w:rPr>
          <w:rFonts w:ascii="Arial" w:hAnsi="Arial" w:cs="Arial"/>
          <w:noProof/>
        </w:rPr>
        <w:t>(</w:t>
      </w:r>
      <w:hyperlink w:anchor="_ENREF_197" w:tooltip="Goto, 2009 #5914" w:history="1">
        <w:r w:rsidR="00277BDB" w:rsidRPr="003D67DC">
          <w:rPr>
            <w:rFonts w:ascii="Arial" w:hAnsi="Arial" w:cs="Arial"/>
            <w:noProof/>
          </w:rPr>
          <w:t>197</w:t>
        </w:r>
      </w:hyperlink>
      <w:r w:rsidR="00E9659C" w:rsidRPr="003D67DC">
        <w:rPr>
          <w:rFonts w:ascii="Arial" w:hAnsi="Arial" w:cs="Arial"/>
          <w:noProof/>
        </w:rPr>
        <w:t>)</w:t>
      </w:r>
      <w:r w:rsidR="00742E88" w:rsidRPr="00E9659C">
        <w:rPr>
          <w:rFonts w:ascii="Arial" w:hAnsi="Arial" w:cs="Arial"/>
          <w:vertAlign w:val="subscript"/>
        </w:rPr>
        <w:fldChar w:fldCharType="end"/>
      </w:r>
      <w:r w:rsidR="00047839" w:rsidRPr="00E9659C">
        <w:rPr>
          <w:rFonts w:ascii="Arial" w:hAnsi="Arial" w:cs="Arial"/>
        </w:rPr>
        <w:t xml:space="preserve"> and </w:t>
      </w:r>
      <w:r w:rsidR="006E05E4" w:rsidRPr="00E9659C">
        <w:rPr>
          <w:rFonts w:ascii="Arial" w:hAnsi="Arial" w:cs="Arial"/>
        </w:rPr>
        <w:t xml:space="preserve">(d) </w:t>
      </w:r>
      <w:r w:rsidR="00F013AD" w:rsidRPr="00E9659C">
        <w:rPr>
          <w:rFonts w:ascii="Arial" w:hAnsi="Arial" w:cs="Arial"/>
        </w:rPr>
        <w:t>4 weeks of daily sc injections of GH (~5 mg/day) increased whole body protein synthesis</w:t>
      </w:r>
      <w:r w:rsidR="003D67DC">
        <w:rPr>
          <w:rFonts w:ascii="Arial" w:hAnsi="Arial" w:cs="Arial"/>
        </w:rPr>
        <w:t xml:space="preserve"> </w:t>
      </w:r>
      <w:r w:rsidR="00742E88" w:rsidRPr="00E9659C">
        <w:rPr>
          <w:rFonts w:ascii="Arial" w:hAnsi="Arial" w:cs="Arial"/>
        </w:rPr>
        <w:lastRenderedPageBreak/>
        <w:fldChar w:fldCharType="begin">
          <w:fldData xml:space="preserve">PEVuZE5vdGU+PENpdGU+PEF1dGhvcj5IZWFseTwvQXV0aG9yPjxZZWFyPjIwMDM8L1llYXI+PFJl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ZnVsbC10aXRsZT48L3BlcmlvZGljYWw+PHBhZ2VzPjUyMjEtNjwvcGFnZXM+PHZvbHVtZT44ODwv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PEVuZE5vdGU+PENpdGU+PEF1dGhvcj5IZWFseTwvQXV0aG9yPjxZZWFyPjIwMDM8L1llYXI+PFJl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98" w:tooltip="Healy, 2003 #5912" w:history="1">
        <w:r w:rsidR="00277BDB">
          <w:rPr>
            <w:rFonts w:ascii="Arial" w:hAnsi="Arial" w:cs="Arial"/>
            <w:noProof/>
          </w:rPr>
          <w:t>198</w:t>
        </w:r>
      </w:hyperlink>
      <w:r w:rsidR="00E9659C">
        <w:rPr>
          <w:rFonts w:ascii="Arial" w:hAnsi="Arial" w:cs="Arial"/>
          <w:noProof/>
        </w:rPr>
        <w:t>)</w:t>
      </w:r>
      <w:r w:rsidR="00742E88" w:rsidRPr="00E9659C">
        <w:rPr>
          <w:rFonts w:ascii="Arial" w:hAnsi="Arial" w:cs="Arial"/>
        </w:rPr>
        <w:fldChar w:fldCharType="end"/>
      </w:r>
      <w:r w:rsidR="008A09DF" w:rsidRPr="00E9659C">
        <w:rPr>
          <w:rFonts w:ascii="Arial" w:hAnsi="Arial" w:cs="Arial"/>
        </w:rPr>
        <w:t>, lipolysis and glucose uptake</w:t>
      </w:r>
      <w:r w:rsidR="003D67DC">
        <w:rPr>
          <w:rFonts w:ascii="Arial" w:hAnsi="Arial" w:cs="Arial"/>
        </w:rPr>
        <w:t xml:space="preserve"> </w:t>
      </w:r>
      <w:r w:rsidR="00742E88" w:rsidRPr="00E9659C">
        <w:rPr>
          <w:rFonts w:ascii="Arial" w:hAnsi="Arial" w:cs="Arial"/>
        </w:rPr>
        <w:fldChar w:fldCharType="begin">
          <w:fldData xml:space="preserve">PEVuZE5vdGU+PENpdGU+PEF1dGhvcj5IZWFseTwvQXV0aG9yPjxZZWFyPjIwMDY8L1llYXI+PFJl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PEVuZE5vdGU+PENpdGU+PEF1dGhvcj5IZWFseTwvQXV0aG9yPjxZZWFyPjIwMDY8L1llYXI+PFJl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199" w:tooltip="Healy, 2006 #5807" w:history="1">
        <w:r w:rsidR="00277BDB">
          <w:rPr>
            <w:rFonts w:ascii="Arial" w:hAnsi="Arial" w:cs="Arial"/>
            <w:noProof/>
          </w:rPr>
          <w:t>199</w:t>
        </w:r>
      </w:hyperlink>
      <w:r w:rsidR="00E9659C">
        <w:rPr>
          <w:rFonts w:ascii="Arial" w:hAnsi="Arial" w:cs="Arial"/>
          <w:noProof/>
        </w:rPr>
        <w:t>)</w:t>
      </w:r>
      <w:r w:rsidR="00742E88" w:rsidRPr="00E9659C">
        <w:rPr>
          <w:rFonts w:ascii="Arial" w:hAnsi="Arial" w:cs="Arial"/>
        </w:rPr>
        <w:fldChar w:fldCharType="end"/>
      </w:r>
      <w:r w:rsidR="008A09DF" w:rsidRPr="00E9659C">
        <w:rPr>
          <w:rFonts w:ascii="Arial" w:hAnsi="Arial" w:cs="Arial"/>
        </w:rPr>
        <w:t xml:space="preserve"> with uncertain significance for athletic performance</w:t>
      </w:r>
      <w:r w:rsidR="00F77F24" w:rsidRPr="00E9659C">
        <w:rPr>
          <w:rFonts w:ascii="Arial" w:hAnsi="Arial" w:cs="Arial"/>
        </w:rPr>
        <w:t xml:space="preserve">. </w:t>
      </w:r>
      <w:r w:rsidR="00C80D49" w:rsidRPr="00E9659C">
        <w:rPr>
          <w:rFonts w:ascii="Arial" w:hAnsi="Arial" w:cs="Arial"/>
        </w:rPr>
        <w:t>Overall</w:t>
      </w:r>
      <w:r w:rsidR="009E57B9" w:rsidRPr="00E9659C">
        <w:rPr>
          <w:rFonts w:ascii="Arial" w:hAnsi="Arial" w:cs="Arial"/>
        </w:rPr>
        <w:t>,</w:t>
      </w:r>
      <w:r w:rsidR="00E05F8C" w:rsidRPr="00E9659C">
        <w:rPr>
          <w:rFonts w:ascii="Arial" w:hAnsi="Arial" w:cs="Arial"/>
        </w:rPr>
        <w:t xml:space="preserve"> these studies </w:t>
      </w:r>
      <w:r w:rsidR="00E70556" w:rsidRPr="00E9659C">
        <w:rPr>
          <w:rFonts w:ascii="Arial" w:hAnsi="Arial" w:cs="Arial"/>
        </w:rPr>
        <w:t xml:space="preserve">indicate </w:t>
      </w:r>
      <w:r w:rsidR="00B10ACA" w:rsidRPr="00E9659C">
        <w:rPr>
          <w:rFonts w:ascii="Arial" w:hAnsi="Arial" w:cs="Arial"/>
        </w:rPr>
        <w:t>that GH has</w:t>
      </w:r>
      <w:r w:rsidR="00E05F8C" w:rsidRPr="00E9659C">
        <w:rPr>
          <w:rFonts w:ascii="Arial" w:hAnsi="Arial" w:cs="Arial"/>
        </w:rPr>
        <w:t xml:space="preserve">, at most, </w:t>
      </w:r>
      <w:r w:rsidR="00C80D49" w:rsidRPr="00E9659C">
        <w:rPr>
          <w:rFonts w:ascii="Arial" w:hAnsi="Arial" w:cs="Arial"/>
        </w:rPr>
        <w:t xml:space="preserve">a modest ergogenic effect in men </w:t>
      </w:r>
      <w:r w:rsidR="00E05F8C" w:rsidRPr="00E9659C">
        <w:rPr>
          <w:rFonts w:ascii="Arial" w:hAnsi="Arial" w:cs="Arial"/>
        </w:rPr>
        <w:t xml:space="preserve">only and </w:t>
      </w:r>
      <w:r w:rsidR="007E335D" w:rsidRPr="00E9659C">
        <w:rPr>
          <w:rFonts w:ascii="Arial" w:hAnsi="Arial" w:cs="Arial"/>
        </w:rPr>
        <w:t xml:space="preserve">through </w:t>
      </w:r>
      <w:r w:rsidR="00C80D49" w:rsidRPr="00E9659C">
        <w:rPr>
          <w:rFonts w:ascii="Arial" w:hAnsi="Arial" w:cs="Arial"/>
        </w:rPr>
        <w:t>enhanc</w:t>
      </w:r>
      <w:r w:rsidR="003272B2" w:rsidRPr="00E9659C">
        <w:rPr>
          <w:rFonts w:ascii="Arial" w:hAnsi="Arial" w:cs="Arial"/>
        </w:rPr>
        <w:t xml:space="preserve">ing </w:t>
      </w:r>
      <w:r w:rsidR="003E2E7C" w:rsidRPr="00E9659C">
        <w:rPr>
          <w:rFonts w:ascii="Arial" w:hAnsi="Arial" w:cs="Arial"/>
        </w:rPr>
        <w:t xml:space="preserve">T </w:t>
      </w:r>
      <w:r w:rsidR="003272B2" w:rsidRPr="00E9659C">
        <w:rPr>
          <w:rFonts w:ascii="Arial" w:hAnsi="Arial" w:cs="Arial"/>
        </w:rPr>
        <w:t>effects</w:t>
      </w:r>
      <w:r w:rsidR="00C80D49" w:rsidRPr="00E9659C">
        <w:rPr>
          <w:rFonts w:ascii="Arial" w:hAnsi="Arial" w:cs="Arial"/>
        </w:rPr>
        <w:t>.</w:t>
      </w:r>
      <w:r w:rsidR="00E05F8C" w:rsidRPr="00E9659C">
        <w:rPr>
          <w:rFonts w:ascii="Arial" w:hAnsi="Arial" w:cs="Arial"/>
        </w:rPr>
        <w:t xml:space="preserve"> </w:t>
      </w:r>
      <w:r w:rsidR="00E70556" w:rsidRPr="00E9659C">
        <w:rPr>
          <w:rFonts w:ascii="Arial" w:hAnsi="Arial" w:cs="Arial"/>
        </w:rPr>
        <w:t>That is consistent with the fact that young women have markedly greater growth hormone secretion than young men so that growth hormone cannot explain the sex differences in athletic performance</w:t>
      </w:r>
      <w:r w:rsidR="003D67DC">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&lt;EndNote&gt;&lt;Cite&gt;&lt;Author&gt;Handelsman&lt;/Author&gt;&lt;Year&gt;2018&lt;/Year&gt;&lt;RecNum&gt;7546&lt;/RecNum&gt;&lt;DisplayText&gt;(200)&lt;/DisplayText&gt;&lt;record&gt;&lt;rec-number&gt;7546&lt;/rec-number&gt;&lt;foreign-keys&gt;&lt;key app="EN" db-id="5tf2a99evredtle9xdnp9tzpats09attwwsd" timestamp="1538947691" guid="ba8c6152-9cbc-47ce-906b-5389f994ca6f"&gt;7546&lt;/key&gt;&lt;/foreign-keys&gt;&lt;ref-type name="Journal Article"&gt;17&lt;/ref-type&gt;&lt;contributors&gt;&lt;authors&gt;&lt;author&gt;Handelsman, D. J.&lt;/author&gt;&lt;author&gt;Hirschberg, A. L.&lt;/author&gt;&lt;author&gt;Bermon, S.&lt;/author&gt;&lt;/authors&gt;&lt;/contributors&gt;&lt;auth-address&gt;ANZAC Research Institute, University of Sydney, Concord, New South Wales, Australia.&amp;#xD;Department of Andrology, Concord Hospital, Sydney, New South Wales, Australia.&amp;#xD;Department of Women&amp;apos;s and Children&amp;apos;s Health, Karolinska Institutet, Stockholm, Sweden.&amp;#xD;Department of Gynecology and Reproductive Medicine, Karolinska University Hospital, Stockholm, Sweden.&amp;#xD;Laboratoire Motricite Humaine, Education, Sport, Sante, Universite Cote d&amp;apos;Azur, Nice, France.&amp;#xD;Health and Science Department, International Association of Athletics Federations, Monaco.&lt;/auth-address&gt;&lt;titles&gt;&lt;title&gt;Circulating Testosterone as the Hormonal Basis of Sex Differences in Athletic Performance&lt;/title&gt;&lt;secondary-title&gt;Endocr Rev&lt;/secondary-title&gt;&lt;/titles&gt;&lt;periodical&gt;&lt;full-title&gt;Endocr Rev&lt;/full-title&gt;&lt;/periodical&gt;&lt;pages&gt;803-829&lt;/pages&gt;&lt;volume&gt;39&lt;/volume&gt;&lt;number&gt;5&lt;/number&gt;&lt;edition&gt;2018/07/17&lt;/edition&gt;&lt;dates&gt;&lt;year&gt;2018&lt;/year&gt;&lt;pub-dates&gt;&lt;date&gt;Oct 1&lt;/date&gt;&lt;/pub-dates&gt;&lt;/dates&gt;&lt;isbn&gt;1945-7189 (Electronic)&amp;#xD;0163-769X (Linking)&lt;/isbn&gt;&lt;accession-num&gt;30010735&lt;/accession-num&gt;&lt;urls&gt;&lt;related-urls&gt;&lt;url&gt;https://www.ncbi.nlm.nih.gov/pubmed/30010735&lt;/url&gt;&lt;/related-urls&gt;&lt;/urls&gt;&lt;electronic-resource-num&gt;10.1210/er.2018-00020&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00" w:tooltip="Handelsman, 2018 #7546" w:history="1">
        <w:r w:rsidR="00277BDB">
          <w:rPr>
            <w:rFonts w:ascii="Arial" w:hAnsi="Arial" w:cs="Arial"/>
            <w:noProof/>
          </w:rPr>
          <w:t>200</w:t>
        </w:r>
      </w:hyperlink>
      <w:r w:rsidR="00E9659C">
        <w:rPr>
          <w:rFonts w:ascii="Arial" w:hAnsi="Arial" w:cs="Arial"/>
          <w:noProof/>
        </w:rPr>
        <w:t>)</w:t>
      </w:r>
      <w:r w:rsidR="00742E88" w:rsidRPr="00E9659C">
        <w:rPr>
          <w:rFonts w:ascii="Arial" w:hAnsi="Arial" w:cs="Arial"/>
        </w:rPr>
        <w:fldChar w:fldCharType="end"/>
      </w:r>
      <w:r w:rsidR="00E70556" w:rsidRPr="00E9659C">
        <w:rPr>
          <w:rFonts w:ascii="Arial" w:hAnsi="Arial" w:cs="Arial"/>
        </w:rPr>
        <w:t>.</w:t>
      </w:r>
    </w:p>
    <w:p w14:paraId="78BBA937" w14:textId="77777777" w:rsidR="00250CFB" w:rsidRPr="00E9659C" w:rsidRDefault="00250CFB" w:rsidP="00E9659C">
      <w:pPr>
        <w:spacing w:after="0"/>
        <w:rPr>
          <w:rFonts w:ascii="Arial" w:hAnsi="Arial" w:cs="Arial"/>
        </w:rPr>
      </w:pPr>
    </w:p>
    <w:p w14:paraId="5257A9ED" w14:textId="41B3DF46" w:rsidR="00250CFB" w:rsidRPr="00E9659C" w:rsidRDefault="00733CDF" w:rsidP="00E9659C">
      <w:pPr>
        <w:spacing w:after="0"/>
        <w:rPr>
          <w:rFonts w:ascii="Arial" w:hAnsi="Arial" w:cs="Arial"/>
        </w:rPr>
      </w:pPr>
      <w:r w:rsidRPr="00E9659C">
        <w:rPr>
          <w:rFonts w:ascii="Arial" w:hAnsi="Arial" w:cs="Arial"/>
        </w:rPr>
        <w:t xml:space="preserve">It is also claimed that </w:t>
      </w:r>
      <w:r w:rsidR="00E435BA" w:rsidRPr="00E9659C">
        <w:rPr>
          <w:rFonts w:ascii="Arial" w:hAnsi="Arial" w:cs="Arial"/>
        </w:rPr>
        <w:t xml:space="preserve">GH may enhance injury healing, thereby facilitating more intensive training and/or recovery from </w:t>
      </w:r>
      <w:r w:rsidR="00645037" w:rsidRPr="00E9659C">
        <w:rPr>
          <w:rFonts w:ascii="Arial" w:hAnsi="Arial" w:cs="Arial"/>
        </w:rPr>
        <w:t xml:space="preserve">muscle, connective tissue or bone injury, </w:t>
      </w:r>
      <w:r w:rsidRPr="00E9659C">
        <w:rPr>
          <w:rFonts w:ascii="Arial" w:hAnsi="Arial" w:cs="Arial"/>
        </w:rPr>
        <w:t xml:space="preserve">notably </w:t>
      </w:r>
      <w:r w:rsidR="00E435BA" w:rsidRPr="00E9659C">
        <w:rPr>
          <w:rFonts w:ascii="Arial" w:hAnsi="Arial" w:cs="Arial"/>
        </w:rPr>
        <w:t>in contact sports</w:t>
      </w:r>
      <w:r w:rsidRPr="00E9659C">
        <w:rPr>
          <w:rFonts w:ascii="Arial" w:hAnsi="Arial" w:cs="Arial"/>
        </w:rPr>
        <w:t xml:space="preserve">. This claim is </w:t>
      </w:r>
      <w:r w:rsidR="00E435BA" w:rsidRPr="00E9659C">
        <w:rPr>
          <w:rFonts w:ascii="Arial" w:hAnsi="Arial" w:cs="Arial"/>
        </w:rPr>
        <w:t xml:space="preserve">difficult to evaluate and </w:t>
      </w:r>
      <w:r w:rsidRPr="00E9659C">
        <w:rPr>
          <w:rFonts w:ascii="Arial" w:hAnsi="Arial" w:cs="Arial"/>
        </w:rPr>
        <w:t xml:space="preserve">no well controlled studies of </w:t>
      </w:r>
      <w:r w:rsidR="004966B1" w:rsidRPr="00E9659C">
        <w:rPr>
          <w:rFonts w:ascii="Arial" w:hAnsi="Arial" w:cs="Arial"/>
        </w:rPr>
        <w:t xml:space="preserve">recovery from sports injuries or tolerance of training intensity </w:t>
      </w:r>
      <w:r w:rsidR="00972D51" w:rsidRPr="00E9659C">
        <w:rPr>
          <w:rFonts w:ascii="Arial" w:hAnsi="Arial" w:cs="Arial"/>
        </w:rPr>
        <w:t xml:space="preserve">in </w:t>
      </w:r>
      <w:r w:rsidR="00E435BA" w:rsidRPr="00E9659C">
        <w:rPr>
          <w:rFonts w:ascii="Arial" w:hAnsi="Arial" w:cs="Arial"/>
        </w:rPr>
        <w:t>elite athletes</w:t>
      </w:r>
      <w:r w:rsidRPr="00E9659C">
        <w:rPr>
          <w:rFonts w:ascii="Arial" w:hAnsi="Arial" w:cs="Arial"/>
        </w:rPr>
        <w:t xml:space="preserve"> </w:t>
      </w:r>
      <w:r w:rsidR="00972D51" w:rsidRPr="00E9659C">
        <w:rPr>
          <w:rFonts w:ascii="Arial" w:hAnsi="Arial" w:cs="Arial"/>
        </w:rPr>
        <w:t xml:space="preserve">are </w:t>
      </w:r>
      <w:r w:rsidRPr="00E9659C">
        <w:rPr>
          <w:rFonts w:ascii="Arial" w:hAnsi="Arial" w:cs="Arial"/>
        </w:rPr>
        <w:t>reported</w:t>
      </w:r>
      <w:r w:rsidR="00E435BA" w:rsidRPr="00E9659C">
        <w:rPr>
          <w:rFonts w:ascii="Arial" w:hAnsi="Arial" w:cs="Arial"/>
        </w:rPr>
        <w:t xml:space="preserve">. </w:t>
      </w:r>
      <w:r w:rsidR="007F6BD8" w:rsidRPr="00E9659C">
        <w:rPr>
          <w:rFonts w:ascii="Arial" w:hAnsi="Arial" w:cs="Arial"/>
        </w:rPr>
        <w:t>The most germane surrogate evidence available arises from investigations on the use of GH in recovery from injuries due to burns, fracture</w:t>
      </w:r>
      <w:r w:rsidR="003D67DC">
        <w:rPr>
          <w:rFonts w:ascii="Arial" w:hAnsi="Arial" w:cs="Arial"/>
        </w:rPr>
        <w:t>,</w:t>
      </w:r>
      <w:r w:rsidR="007F6BD8" w:rsidRPr="00E9659C">
        <w:rPr>
          <w:rFonts w:ascii="Arial" w:hAnsi="Arial" w:cs="Arial"/>
        </w:rPr>
        <w:t xml:space="preserve"> or for wound healing. </w:t>
      </w:r>
      <w:r w:rsidR="00437447" w:rsidRPr="00E9659C">
        <w:rPr>
          <w:rFonts w:ascii="Arial" w:hAnsi="Arial" w:cs="Arial"/>
        </w:rPr>
        <w:t xml:space="preserve">A recent Cochrane meta-analysis review of GH treatment </w:t>
      </w:r>
      <w:r w:rsidR="00FC1914" w:rsidRPr="00E9659C">
        <w:rPr>
          <w:rFonts w:ascii="Arial" w:hAnsi="Arial" w:cs="Arial"/>
        </w:rPr>
        <w:t xml:space="preserve">effects </w:t>
      </w:r>
      <w:r w:rsidR="00437447" w:rsidRPr="00E9659C">
        <w:rPr>
          <w:rFonts w:ascii="Arial" w:hAnsi="Arial" w:cs="Arial"/>
        </w:rPr>
        <w:t>on recovery from burns injury and healing of donor skin graft sites suggests that GH has a small benefit in skin healing with large burns and reduced hospital stay</w:t>
      </w:r>
      <w:r w:rsidR="00FC1914" w:rsidRPr="00E9659C">
        <w:rPr>
          <w:rFonts w:ascii="Arial" w:hAnsi="Arial" w:cs="Arial"/>
        </w:rPr>
        <w:t xml:space="preserve"> but there was no benefit in reducing mortality or scarring and adverse effects, notably hyperglycemia</w:t>
      </w:r>
      <w:r w:rsidR="000A4CD4" w:rsidRPr="00E9659C">
        <w:rPr>
          <w:rFonts w:ascii="Arial" w:hAnsi="Arial" w:cs="Arial"/>
        </w:rPr>
        <w:t>, were increased</w:t>
      </w:r>
      <w:r w:rsidR="003D67DC">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&lt;EndNote&gt;&lt;Cite&gt;&lt;Author&gt;Breederveld&lt;/Author&gt;&lt;Year&gt;2012&lt;/Year&gt;&lt;RecNum&gt;5810&lt;/RecNum&gt;&lt;DisplayText&gt;(201)&lt;/DisplayText&gt;&lt;record&gt;&lt;rec-number&gt;5810&lt;/rec-number&gt;&lt;foreign-keys&gt;&lt;key app="EN" db-id="5tf2a99evredtle9xdnp9tzpats09attwwsd" timestamp="1511412676" guid="6b033656-86e9-4177-9f9e-c05b8d00f265"&gt;5810&lt;/key&gt;&lt;/foreign-keys&gt;&lt;ref-type name="Journal Article"&gt;17&lt;/ref-type&gt;&lt;contributors&gt;&lt;authors&gt;&lt;author&gt;Breederveld, R. S.&lt;/author&gt;&lt;author&gt;Tuinebreijer, W. E.&lt;/author&gt;&lt;/authors&gt;&lt;/contributors&gt;&lt;auth-address&gt;Surgery and Burn Centre, Red Cross Hospital, Beverwijk, Netherlands.&lt;/auth-address&gt;&lt;titles&gt;&lt;title&gt;Recombinant human growth hormone for treating burns and donor sites&lt;/title&gt;&lt;secondary-title&gt;Cochrane Database Syst Rev&lt;/secondary-title&gt;&lt;/titles&gt;&lt;periodical&gt;&lt;full-title&gt;Cochrane Database Syst Rev&lt;/full-title&gt;&lt;/periodical&gt;&lt;pages&gt;CD008990&lt;/pages&gt;&lt;volume&gt;12&lt;/volume&gt;&lt;edition&gt;2012/12/14&lt;/edition&gt;&lt;keywords&gt;&lt;keyword&gt;Adolescent&lt;/keyword&gt;&lt;keyword&gt;Adult&lt;/keyword&gt;&lt;keyword&gt;Aged&lt;/keyword&gt;&lt;keyword&gt;Anabolic Agents/therapeutic use&lt;/keyword&gt;&lt;keyword&gt;Body Surface Area&lt;/keyword&gt;&lt;keyword&gt;Burns/*drug therapy/pathology&lt;/keyword&gt;&lt;keyword&gt;Child&lt;/keyword&gt;&lt;keyword&gt;Child, Preschool&lt;/keyword&gt;&lt;keyword&gt;Human Growth Hormone/*therapeutic use&lt;/keyword&gt;&lt;keyword&gt;Humans&lt;/keyword&gt;&lt;keyword&gt;Infant&lt;/keyword&gt;&lt;keyword&gt;Middle Aged&lt;/keyword&gt;&lt;keyword&gt;Oxandrolone/therapeutic use&lt;/keyword&gt;&lt;keyword&gt;Randomized Controlled Trials as Topic&lt;/keyword&gt;&lt;keyword&gt;Recombinant Proteins/therapeutic use&lt;/keyword&gt;&lt;keyword&gt;Transplant Donor Site&lt;/keyword&gt;&lt;keyword&gt;Wound Healing/*drug effects&lt;/keyword&gt;&lt;keyword&gt;Young Adult&lt;/keyword&gt;&lt;/keywords&gt;&lt;dates&gt;&lt;year&gt;2012&lt;/year&gt;&lt;/dates&gt;&lt;isbn&gt;1469-493X (Electronic)&amp;#xD;1361-6137 (Linking)&lt;/isbn&gt;&lt;accession-num&gt;23235668&lt;/accession-num&gt;&lt;work-type&gt;Meta-Analysis&amp;#xD;Research Support, Non-U.S. Gov&amp;apos;t&amp;#xD;Review&lt;/work-type&gt;&lt;urls&gt;&lt;related-urls&gt;&lt;url&gt;http://www.ncbi.nlm.nih.gov/pubmed/23235668&lt;/url&gt;&lt;/related-urls&gt;&lt;/urls&gt;&lt;electronic-resource-num&gt;10.1002/14651858.CD008990.pub2&lt;/electronic-resource-num&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201" w:tooltip="Breederveld, 2012 #5810" w:history="1">
        <w:r w:rsidR="00277BDB">
          <w:rPr>
            <w:rFonts w:ascii="Arial" w:hAnsi="Arial" w:cs="Arial"/>
            <w:noProof/>
          </w:rPr>
          <w:t>201</w:t>
        </w:r>
      </w:hyperlink>
      <w:r w:rsidR="00E9659C">
        <w:rPr>
          <w:rFonts w:ascii="Arial" w:hAnsi="Arial" w:cs="Arial"/>
          <w:noProof/>
        </w:rPr>
        <w:t>)</w:t>
      </w:r>
      <w:r w:rsidR="00742E88" w:rsidRPr="00E9659C">
        <w:rPr>
          <w:rFonts w:ascii="Arial" w:hAnsi="Arial" w:cs="Arial"/>
        </w:rPr>
        <w:fldChar w:fldCharType="end"/>
      </w:r>
      <w:r w:rsidR="00FC1914" w:rsidRPr="00E9659C">
        <w:rPr>
          <w:rFonts w:ascii="Arial" w:hAnsi="Arial" w:cs="Arial"/>
        </w:rPr>
        <w:t xml:space="preserve">. </w:t>
      </w:r>
      <w:r w:rsidR="00020583" w:rsidRPr="00E9659C">
        <w:rPr>
          <w:rFonts w:ascii="Arial" w:hAnsi="Arial" w:cs="Arial"/>
        </w:rPr>
        <w:t xml:space="preserve">In practice, the </w:t>
      </w:r>
      <w:r w:rsidR="00FC1914" w:rsidRPr="00E9659C">
        <w:rPr>
          <w:rFonts w:ascii="Arial" w:hAnsi="Arial" w:cs="Arial"/>
        </w:rPr>
        <w:t xml:space="preserve">increased mortality </w:t>
      </w:r>
      <w:r w:rsidR="00020583" w:rsidRPr="00E9659C">
        <w:rPr>
          <w:rFonts w:ascii="Arial" w:hAnsi="Arial" w:cs="Arial"/>
        </w:rPr>
        <w:t xml:space="preserve">due to administration </w:t>
      </w:r>
      <w:r w:rsidR="00FC1914" w:rsidRPr="00E9659C">
        <w:rPr>
          <w:rFonts w:ascii="Arial" w:hAnsi="Arial" w:cs="Arial"/>
        </w:rPr>
        <w:t>of high dose GH in critical illness</w:t>
      </w:r>
      <w:r w:rsidR="003D67DC">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&lt;EndNote&gt;&lt;Cite&gt;&lt;Author&gt;Takala&lt;/Author&gt;&lt;Year&gt;1999&lt;/Year&gt;&lt;RecNum&gt;1838&lt;/RecNum&gt;&lt;DisplayText&gt;(202)&lt;/DisplayText&gt;&lt;record&gt;&lt;rec-number&gt;1838&lt;/rec-number&gt;&lt;foreign-keys&gt;&lt;key app="EN" db-id="axvf0epagd5sp1e9d2pv2pv2wdpfsvpstrd5" timestamp="1272758289"&gt;1838&lt;/key&gt;&lt;/foreign-keys&gt;&lt;ref-type name="Journal Article"&gt;17&lt;/ref-type&gt;&lt;contributors&gt;&lt;authors&gt;&lt;author&gt;Takala, J.&lt;/author&gt;&lt;author&gt;Ruokonen, E.&lt;/author&gt;&lt;author&gt;Webster, N. R.&lt;/author&gt;&lt;author&gt;Nielsen, M. S.&lt;/author&gt;&lt;author&gt;Zandstra, D. F.&lt;/author&gt;&lt;author&gt;Vundelinckx, G.&lt;/author&gt;&lt;author&gt;Hinds, C. J.&lt;/author&gt;&lt;/authors&gt;&lt;/contributors&gt;&lt;titles&gt;&lt;title&gt;Increased mortality associated with growth hormone treatment in critically ill adults &lt;/title&gt;&lt;secondary-title&gt;New England Journal of Medicine&lt;/secondary-title&gt;&lt;/titles&gt;&lt;periodical&gt;&lt;full-title&gt;New England Journal of Medicine&lt;/full-title&gt;&lt;abbr-1&gt;N. Engl. J. Med.&lt;/abbr-1&gt;&lt;abbr-2&gt;N Engl J Med&lt;/abbr-2&gt;&lt;/periodical&gt;&lt;pages&gt;785-92&lt;/pages&gt;&lt;volume&gt;341&lt;/volume&gt;&lt;number&gt;11&lt;/number&gt;&lt;dates&gt;&lt;year&gt;1999&lt;/year&gt;&lt;/dates&gt;&lt;urls&gt;&lt;/urls&gt;&lt;/record&gt;&lt;/Cite&gt;&lt;/EndNote&gt;</w:instrText>
      </w:r>
      <w:r w:rsidR="00742E88" w:rsidRPr="00E9659C">
        <w:rPr>
          <w:rFonts w:ascii="Arial" w:hAnsi="Arial" w:cs="Arial"/>
        </w:rPr>
        <w:fldChar w:fldCharType="separate"/>
      </w:r>
      <w:r w:rsidR="00E9659C">
        <w:rPr>
          <w:rFonts w:ascii="Arial" w:hAnsi="Arial" w:cs="Arial"/>
          <w:noProof/>
        </w:rPr>
        <w:t>(</w:t>
      </w:r>
      <w:hyperlink w:anchor="_ENREF_202" w:tooltip="Takala, 1999 #1838" w:history="1">
        <w:r w:rsidR="00277BDB">
          <w:rPr>
            <w:rFonts w:ascii="Arial" w:hAnsi="Arial" w:cs="Arial"/>
            <w:noProof/>
          </w:rPr>
          <w:t>202</w:t>
        </w:r>
      </w:hyperlink>
      <w:r w:rsidR="00E9659C">
        <w:rPr>
          <w:rFonts w:ascii="Arial" w:hAnsi="Arial" w:cs="Arial"/>
          <w:noProof/>
        </w:rPr>
        <w:t>)</w:t>
      </w:r>
      <w:r w:rsidR="00742E88" w:rsidRPr="00E9659C">
        <w:rPr>
          <w:rFonts w:ascii="Arial" w:hAnsi="Arial" w:cs="Arial"/>
        </w:rPr>
        <w:fldChar w:fldCharType="end"/>
      </w:r>
      <w:r w:rsidR="00FC1914" w:rsidRPr="00E9659C">
        <w:rPr>
          <w:rFonts w:ascii="Arial" w:hAnsi="Arial" w:cs="Arial"/>
        </w:rPr>
        <w:t xml:space="preserve"> </w:t>
      </w:r>
      <w:r w:rsidR="00020583" w:rsidRPr="00E9659C">
        <w:rPr>
          <w:rFonts w:ascii="Arial" w:hAnsi="Arial" w:cs="Arial"/>
        </w:rPr>
        <w:t>has led to GH treatment not being widely adopted in clinical practice of treatment of burns. Similarly, the only well controlled study of GH effects on bone healing from fracture reported that, among over 400 patients with tibial fractures treated for up to 16 weeks with GH (1, 2 or 4 mg/day) or placebo, there was no benefit of GH for overall healing</w:t>
      </w:r>
      <w:r w:rsidR="003D67DC">
        <w:rPr>
          <w:rFonts w:ascii="Arial" w:hAnsi="Arial" w:cs="Arial"/>
        </w:rPr>
        <w:t xml:space="preserve"> </w:t>
      </w:r>
      <w:r w:rsidR="00742E88" w:rsidRPr="00E9659C">
        <w:rPr>
          <w:rFonts w:ascii="Arial" w:hAnsi="Arial" w:cs="Arial"/>
        </w:rPr>
        <w:fldChar w:fldCharType="begin">
          <w:fldData xml:space="preserve">PEVuZE5vdGU+PENpdGU+PEF1dGhvcj5SYXNjaGtlPC9BdXRob3I+PFllYXI+MjAwNzwvWWVhcj48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PEVuZE5vdGU+PENpdGU+PEF1dGhvcj5SYXNjaGtlPC9BdXRob3I+PFllYXI+MjAwNzwvWWVhcj48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03" w:tooltip="Raschke, 2007 #5811" w:history="1">
        <w:r w:rsidR="00277BDB">
          <w:rPr>
            <w:rFonts w:ascii="Arial" w:hAnsi="Arial" w:cs="Arial"/>
            <w:noProof/>
          </w:rPr>
          <w:t>203</w:t>
        </w:r>
      </w:hyperlink>
      <w:r w:rsidR="00E9659C">
        <w:rPr>
          <w:rFonts w:ascii="Arial" w:hAnsi="Arial" w:cs="Arial"/>
          <w:noProof/>
        </w:rPr>
        <w:t>)</w:t>
      </w:r>
      <w:r w:rsidR="00742E88" w:rsidRPr="00E9659C">
        <w:rPr>
          <w:rFonts w:ascii="Arial" w:hAnsi="Arial" w:cs="Arial"/>
        </w:rPr>
        <w:fldChar w:fldCharType="end"/>
      </w:r>
      <w:r w:rsidR="00020583" w:rsidRPr="00E9659C">
        <w:rPr>
          <w:rFonts w:ascii="Arial" w:hAnsi="Arial" w:cs="Arial"/>
        </w:rPr>
        <w:t>. Finally</w:t>
      </w:r>
      <w:r w:rsidR="00662982" w:rsidRPr="00E9659C">
        <w:rPr>
          <w:rFonts w:ascii="Arial" w:hAnsi="Arial" w:cs="Arial"/>
        </w:rPr>
        <w:t>,</w:t>
      </w:r>
      <w:r w:rsidR="00020583" w:rsidRPr="00E9659C">
        <w:rPr>
          <w:rFonts w:ascii="Arial" w:hAnsi="Arial" w:cs="Arial"/>
        </w:rPr>
        <w:t xml:space="preserve"> while there are numerous experimental studies of GH </w:t>
      </w:r>
      <w:r w:rsidR="00611B52" w:rsidRPr="00E9659C">
        <w:rPr>
          <w:rFonts w:ascii="Arial" w:hAnsi="Arial" w:cs="Arial"/>
        </w:rPr>
        <w:t xml:space="preserve">or growth factors </w:t>
      </w:r>
      <w:r w:rsidR="00020583" w:rsidRPr="00E9659C">
        <w:rPr>
          <w:rFonts w:ascii="Arial" w:hAnsi="Arial" w:cs="Arial"/>
        </w:rPr>
        <w:t>on wound healing in animal models a wide variety of findings are reported with detrimental, neutral</w:t>
      </w:r>
      <w:r w:rsidR="003D67DC">
        <w:rPr>
          <w:rFonts w:ascii="Arial" w:hAnsi="Arial" w:cs="Arial"/>
        </w:rPr>
        <w:t>,</w:t>
      </w:r>
      <w:r w:rsidR="00020583" w:rsidRPr="00E9659C">
        <w:rPr>
          <w:rFonts w:ascii="Arial" w:hAnsi="Arial" w:cs="Arial"/>
        </w:rPr>
        <w:t xml:space="preserve"> or beneficial effects but no well-controlled human studies are available. </w:t>
      </w:r>
      <w:r w:rsidR="003B7E39" w:rsidRPr="00E9659C">
        <w:rPr>
          <w:rFonts w:ascii="Arial" w:hAnsi="Arial" w:cs="Arial"/>
        </w:rPr>
        <w:t xml:space="preserve">In summary, the available evidence for improved tissue repair or regeneration is minimal. </w:t>
      </w:r>
    </w:p>
    <w:p w14:paraId="081EC82F" w14:textId="77777777" w:rsidR="00250CFB" w:rsidRPr="00E9659C" w:rsidRDefault="00250CFB" w:rsidP="00E9659C">
      <w:pPr>
        <w:spacing w:after="0"/>
        <w:rPr>
          <w:rFonts w:ascii="Arial" w:hAnsi="Arial" w:cs="Arial"/>
        </w:rPr>
      </w:pPr>
    </w:p>
    <w:p w14:paraId="1FF279CF" w14:textId="539F164B" w:rsidR="00632CAD" w:rsidRPr="00E9659C" w:rsidRDefault="00250CFB" w:rsidP="00E9659C">
      <w:pPr>
        <w:spacing w:after="0"/>
        <w:rPr>
          <w:rFonts w:ascii="Arial" w:hAnsi="Arial" w:cs="Arial"/>
        </w:rPr>
      </w:pPr>
      <w:r w:rsidRPr="00E9659C">
        <w:rPr>
          <w:rFonts w:ascii="Arial" w:hAnsi="Arial" w:cs="Arial"/>
        </w:rPr>
        <w:t>Important caveats on interpret</w:t>
      </w:r>
      <w:r w:rsidR="004252F6" w:rsidRPr="00E9659C">
        <w:rPr>
          <w:rFonts w:ascii="Arial" w:hAnsi="Arial" w:cs="Arial"/>
        </w:rPr>
        <w:t xml:space="preserve">ing </w:t>
      </w:r>
      <w:r w:rsidRPr="00E9659C">
        <w:rPr>
          <w:rFonts w:ascii="Arial" w:hAnsi="Arial" w:cs="Arial"/>
        </w:rPr>
        <w:t xml:space="preserve">these few well designed studies </w:t>
      </w:r>
      <w:r w:rsidR="003D67DC">
        <w:rPr>
          <w:rFonts w:ascii="Arial" w:hAnsi="Arial" w:cs="Arial"/>
        </w:rPr>
        <w:t>are</w:t>
      </w:r>
      <w:r w:rsidRPr="00E9659C">
        <w:rPr>
          <w:rFonts w:ascii="Arial" w:hAnsi="Arial" w:cs="Arial"/>
        </w:rPr>
        <w:t xml:space="preserve"> that the effects of higher GH and T doses, as </w:t>
      </w:r>
      <w:r w:rsidR="008B2755" w:rsidRPr="00E9659C">
        <w:rPr>
          <w:rFonts w:ascii="Arial" w:hAnsi="Arial" w:cs="Arial"/>
        </w:rPr>
        <w:t>used in doping</w:t>
      </w:r>
      <w:r w:rsidRPr="00E9659C">
        <w:rPr>
          <w:rFonts w:ascii="Arial" w:hAnsi="Arial" w:cs="Arial"/>
        </w:rPr>
        <w:t xml:space="preserve">, have not been studied </w:t>
      </w:r>
      <w:r w:rsidR="008B2755" w:rsidRPr="00E9659C">
        <w:rPr>
          <w:rFonts w:ascii="Arial" w:hAnsi="Arial" w:cs="Arial"/>
        </w:rPr>
        <w:t xml:space="preserve">so that </w:t>
      </w:r>
      <w:r w:rsidR="004252F6" w:rsidRPr="00E9659C">
        <w:rPr>
          <w:rFonts w:ascii="Arial" w:hAnsi="Arial" w:cs="Arial"/>
        </w:rPr>
        <w:t xml:space="preserve">more potent higher dose and/or interactive effects </w:t>
      </w:r>
      <w:r w:rsidRPr="00E9659C">
        <w:rPr>
          <w:rFonts w:ascii="Arial" w:hAnsi="Arial" w:cs="Arial"/>
        </w:rPr>
        <w:t>cannot be excluded</w:t>
      </w:r>
      <w:r w:rsidR="003B7E39" w:rsidRPr="00E9659C">
        <w:rPr>
          <w:rFonts w:ascii="Arial" w:hAnsi="Arial" w:cs="Arial"/>
        </w:rPr>
        <w:t xml:space="preserve"> in the absence of well controlled</w:t>
      </w:r>
      <w:r w:rsidR="00B57E27" w:rsidRPr="00E9659C">
        <w:rPr>
          <w:rFonts w:ascii="Arial" w:hAnsi="Arial" w:cs="Arial"/>
        </w:rPr>
        <w:t xml:space="preserve">, high dose, placebo-controlled </w:t>
      </w:r>
      <w:r w:rsidR="003B7E39" w:rsidRPr="00E9659C">
        <w:rPr>
          <w:rFonts w:ascii="Arial" w:hAnsi="Arial" w:cs="Arial"/>
        </w:rPr>
        <w:t>studies</w:t>
      </w:r>
      <w:r w:rsidRPr="00E9659C">
        <w:rPr>
          <w:rFonts w:ascii="Arial" w:hAnsi="Arial" w:cs="Arial"/>
        </w:rPr>
        <w:t xml:space="preserve">. </w:t>
      </w:r>
      <w:r w:rsidR="00B57E27" w:rsidRPr="00E9659C">
        <w:rPr>
          <w:rFonts w:ascii="Arial" w:hAnsi="Arial" w:cs="Arial"/>
        </w:rPr>
        <w:t xml:space="preserve">Nevertheless, the hypothesis that high dose GH exposure would enhance muscular function is inconsistent with the experience of acromegaly in which patients </w:t>
      </w:r>
      <w:r w:rsidR="004F7BF0" w:rsidRPr="00E9659C">
        <w:rPr>
          <w:rFonts w:ascii="Arial" w:hAnsi="Arial" w:cs="Arial"/>
        </w:rPr>
        <w:t xml:space="preserve">experience </w:t>
      </w:r>
      <w:r w:rsidR="00B57E27" w:rsidRPr="00E9659C">
        <w:rPr>
          <w:rFonts w:ascii="Arial" w:hAnsi="Arial" w:cs="Arial"/>
        </w:rPr>
        <w:t xml:space="preserve">much higher </w:t>
      </w:r>
      <w:r w:rsidR="004F7BF0" w:rsidRPr="00E9659C">
        <w:rPr>
          <w:rFonts w:ascii="Arial" w:hAnsi="Arial" w:cs="Arial"/>
        </w:rPr>
        <w:t xml:space="preserve">(25-100 times) </w:t>
      </w:r>
      <w:r w:rsidR="00B57E27" w:rsidRPr="00E9659C">
        <w:rPr>
          <w:rFonts w:ascii="Arial" w:hAnsi="Arial" w:cs="Arial"/>
        </w:rPr>
        <w:t xml:space="preserve">growth hormone </w:t>
      </w:r>
      <w:r w:rsidR="004F7BF0" w:rsidRPr="00E9659C">
        <w:rPr>
          <w:rFonts w:ascii="Arial" w:hAnsi="Arial" w:cs="Arial"/>
        </w:rPr>
        <w:t xml:space="preserve">exposure </w:t>
      </w:r>
      <w:r w:rsidR="00B57E27" w:rsidRPr="00E9659C">
        <w:rPr>
          <w:rFonts w:ascii="Arial" w:hAnsi="Arial" w:cs="Arial"/>
        </w:rPr>
        <w:t xml:space="preserve">than </w:t>
      </w:r>
      <w:r w:rsidR="004F7BF0" w:rsidRPr="00E9659C">
        <w:rPr>
          <w:rFonts w:ascii="Arial" w:hAnsi="Arial" w:cs="Arial"/>
        </w:rPr>
        <w:t xml:space="preserve">doses that </w:t>
      </w:r>
      <w:r w:rsidR="00B57E27" w:rsidRPr="00E9659C">
        <w:rPr>
          <w:rFonts w:ascii="Arial" w:hAnsi="Arial" w:cs="Arial"/>
        </w:rPr>
        <w:t>can be ethically administered to healthy human volunteers</w:t>
      </w:r>
      <w:r w:rsidR="003D67DC">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&lt;EndNote&gt;&lt;Cite&gt;&lt;Author&gt;van den Berg&lt;/Author&gt;&lt;Year&gt;1994&lt;/Year&gt;&lt;RecNum&gt;7671&lt;/RecNum&gt;&lt;DisplayText&gt;(204)&lt;/DisplayText&gt;&lt;record&gt;&lt;rec-number&gt;7671&lt;/rec-number&gt;&lt;foreign-keys&gt;&lt;key app="EN" db-id="5tf2a99evredtle9xdnp9tzpats09attwwsd" timestamp="1545272374" guid="0f2ff478-cf3a-4e07-a60b-85a04c9cd25f"&gt;7671&lt;/key&gt;&lt;/foreign-keys&gt;&lt;ref-type name="Journal Article"&gt;17&lt;/ref-type&gt;&lt;contributors&gt;&lt;authors&gt;&lt;author&gt;van den Berg, G.&lt;/author&gt;&lt;author&gt;Frolich, M.&lt;/author&gt;&lt;author&gt;Veldhuis, J. D.&lt;/author&gt;&lt;author&gt;Roelfsema, F.&lt;/author&gt;&lt;/authors&gt;&lt;/contributors&gt;&lt;auth-address&gt;Department of Endocrinology, University Hospital, Leiden, The Netherlands.&lt;/auth-address&gt;&lt;titles&gt;&lt;title&gt;Growth hormone secretion in recently operated acromegalic patients&lt;/title&gt;&lt;secondary-title&gt;J Clin Endocrinol Metab&lt;/secondary-title&gt;&lt;/titles&gt;&lt;periodical&gt;&lt;full-title&gt;J Clin Endocrinol Metab&lt;/full-title&gt;&lt;/periodical&gt;&lt;pages&gt;1706-15&lt;/pages&gt;&lt;volume&gt;79&lt;/volume&gt;&lt;number&gt;6&lt;/number&gt;&lt;edition&gt;1994/12/01&lt;/edition&gt;&lt;keywords&gt;&lt;keyword&gt;Acromegaly/*physiopathology/*surgery&lt;/keyword&gt;&lt;keyword&gt;Adenoma/*surgery&lt;/keyword&gt;&lt;keyword&gt;Adolescent&lt;/keyword&gt;&lt;keyword&gt;Adult&lt;/keyword&gt;&lt;keyword&gt;Aged&lt;/keyword&gt;&lt;keyword&gt;Female&lt;/keyword&gt;&lt;keyword&gt;Growth Hormone/*metabolism&lt;/keyword&gt;&lt;keyword&gt;Half-Life&lt;/keyword&gt;&lt;keyword&gt;Humans&lt;/keyword&gt;&lt;keyword&gt;Insulin-Like Growth Factor I/metabolism&lt;/keyword&gt;&lt;keyword&gt;Kinetics&lt;/keyword&gt;&lt;keyword&gt;Male&lt;/keyword&gt;&lt;keyword&gt;Middle Aged&lt;/keyword&gt;&lt;keyword&gt;Periodicity&lt;/keyword&gt;&lt;keyword&gt;Pituitary Neoplasms/*surgery&lt;/keyword&gt;&lt;keyword&gt;Prolactin/blood&lt;/keyword&gt;&lt;/keywords&gt;&lt;dates&gt;&lt;year&gt;1994&lt;/year&gt;&lt;pub-dates&gt;&lt;date&gt;Dec&lt;/date&gt;&lt;/pub-dates&gt;&lt;/dates&gt;&lt;isbn&gt;0021-972X (Print)&amp;#xD;0021-972X (Linking)&lt;/isbn&gt;&lt;accession-num&gt;7989479&lt;/accession-num&gt;&lt;urls&gt;&lt;related-urls&gt;&lt;url&gt;https://www.ncbi.nlm.nih.gov/pubmed/7989479&lt;/url&gt;&lt;/related-urls&gt;&lt;/urls&gt;&lt;electronic-resource-num&gt;10.1210/jcem.79.6.7989479&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04" w:tooltip="van den Berg, 1994 #7671" w:history="1">
        <w:r w:rsidR="00277BDB">
          <w:rPr>
            <w:rFonts w:ascii="Arial" w:hAnsi="Arial" w:cs="Arial"/>
            <w:noProof/>
          </w:rPr>
          <w:t>204</w:t>
        </w:r>
      </w:hyperlink>
      <w:r w:rsidR="00E9659C">
        <w:rPr>
          <w:rFonts w:ascii="Arial" w:hAnsi="Arial" w:cs="Arial"/>
          <w:noProof/>
        </w:rPr>
        <w:t>)</w:t>
      </w:r>
      <w:r w:rsidR="00742E88" w:rsidRPr="00E9659C">
        <w:rPr>
          <w:rFonts w:ascii="Arial" w:hAnsi="Arial" w:cs="Arial"/>
        </w:rPr>
        <w:fldChar w:fldCharType="end"/>
      </w:r>
      <w:r w:rsidR="004F7BF0" w:rsidRPr="00E9659C">
        <w:rPr>
          <w:rFonts w:ascii="Arial" w:hAnsi="Arial" w:cs="Arial"/>
        </w:rPr>
        <w:t xml:space="preserve">, </w:t>
      </w:r>
      <w:r w:rsidR="00B57E27" w:rsidRPr="00E9659C">
        <w:rPr>
          <w:rFonts w:ascii="Arial" w:hAnsi="Arial" w:cs="Arial"/>
        </w:rPr>
        <w:t xml:space="preserve">yet </w:t>
      </w:r>
      <w:r w:rsidR="004F7BF0" w:rsidRPr="00E9659C">
        <w:rPr>
          <w:rFonts w:ascii="Arial" w:hAnsi="Arial" w:cs="Arial"/>
        </w:rPr>
        <w:t xml:space="preserve">characteristically </w:t>
      </w:r>
      <w:r w:rsidR="00B57E27" w:rsidRPr="00E9659C">
        <w:rPr>
          <w:rFonts w:ascii="Arial" w:hAnsi="Arial" w:cs="Arial"/>
        </w:rPr>
        <w:t xml:space="preserve">display muscular weakness rather than increased </w:t>
      </w:r>
      <w:r w:rsidR="004F7BF0" w:rsidRPr="00E9659C">
        <w:rPr>
          <w:rFonts w:ascii="Arial" w:hAnsi="Arial" w:cs="Arial"/>
        </w:rPr>
        <w:t xml:space="preserve">muscle </w:t>
      </w:r>
      <w:r w:rsidR="00B57E27" w:rsidRPr="00E9659C">
        <w:rPr>
          <w:rFonts w:ascii="Arial" w:hAnsi="Arial" w:cs="Arial"/>
        </w:rPr>
        <w:t>size or strength</w:t>
      </w:r>
      <w:r w:rsidR="003D67DC">
        <w:rPr>
          <w:rFonts w:ascii="Arial" w:hAnsi="Arial" w:cs="Arial"/>
        </w:rPr>
        <w:t xml:space="preserve"> </w:t>
      </w:r>
      <w:r w:rsidR="00742E88" w:rsidRPr="00E9659C">
        <w:rPr>
          <w:rFonts w:ascii="Arial" w:hAnsi="Arial" w:cs="Arial"/>
        </w:rPr>
        <w:fldChar w:fldCharType="begin">
          <w:fldData xml:space="preserve">PEVuZE5vdGU+PENpdGU+PEF1dGhvcj5GdWNodGJhdWVyPC9BdXRob3I+PFllYXI+MjAxNzwvWWVh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=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PEVuZE5vdGU+PENpdGU+PEF1dGhvcj5GdWNodGJhdWVyPC9BdXRob3I+PFllYXI+MjAxNzwvWWVh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=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05" w:tooltip="Fuchtbauer, 2017 #7667" w:history="1">
        <w:r w:rsidR="00277BDB">
          <w:rPr>
            <w:rFonts w:ascii="Arial" w:hAnsi="Arial" w:cs="Arial"/>
            <w:noProof/>
          </w:rPr>
          <w:t>205</w:t>
        </w:r>
      </w:hyperlink>
      <w:r w:rsidR="00E9659C">
        <w:rPr>
          <w:rFonts w:ascii="Arial" w:hAnsi="Arial" w:cs="Arial"/>
          <w:noProof/>
        </w:rPr>
        <w:t>)</w:t>
      </w:r>
      <w:r w:rsidR="00742E88" w:rsidRPr="00E9659C">
        <w:rPr>
          <w:rFonts w:ascii="Arial" w:hAnsi="Arial" w:cs="Arial"/>
        </w:rPr>
        <w:fldChar w:fldCharType="end"/>
      </w:r>
      <w:r w:rsidR="00B57E27" w:rsidRPr="00E9659C">
        <w:rPr>
          <w:rFonts w:ascii="Arial" w:hAnsi="Arial" w:cs="Arial"/>
        </w:rPr>
        <w:t xml:space="preserve">. </w:t>
      </w:r>
      <w:r w:rsidR="006721C2" w:rsidRPr="00E9659C">
        <w:rPr>
          <w:rFonts w:ascii="Arial" w:hAnsi="Arial" w:cs="Arial"/>
        </w:rPr>
        <w:t>A</w:t>
      </w:r>
      <w:r w:rsidR="00CE4385" w:rsidRPr="00E9659C">
        <w:rPr>
          <w:rFonts w:ascii="Arial" w:hAnsi="Arial" w:cs="Arial"/>
        </w:rPr>
        <w:t xml:space="preserve">nti-doping science </w:t>
      </w:r>
      <w:r w:rsidRPr="00E9659C">
        <w:rPr>
          <w:rFonts w:ascii="Arial" w:hAnsi="Arial" w:cs="Arial"/>
        </w:rPr>
        <w:t>history suggest</w:t>
      </w:r>
      <w:r w:rsidR="00CE4385" w:rsidRPr="00E9659C">
        <w:rPr>
          <w:rFonts w:ascii="Arial" w:hAnsi="Arial" w:cs="Arial"/>
        </w:rPr>
        <w:t>s</w:t>
      </w:r>
      <w:r w:rsidRPr="00E9659C">
        <w:rPr>
          <w:rFonts w:ascii="Arial" w:hAnsi="Arial" w:cs="Arial"/>
        </w:rPr>
        <w:t xml:space="preserve"> that caution is required before </w:t>
      </w:r>
      <w:r w:rsidR="00632CAD" w:rsidRPr="00E9659C">
        <w:rPr>
          <w:rFonts w:ascii="Arial" w:hAnsi="Arial" w:cs="Arial"/>
        </w:rPr>
        <w:t xml:space="preserve">rejecting </w:t>
      </w:r>
      <w:r w:rsidRPr="00E9659C">
        <w:rPr>
          <w:rFonts w:ascii="Arial" w:hAnsi="Arial" w:cs="Arial"/>
        </w:rPr>
        <w:t xml:space="preserve">evidence for </w:t>
      </w:r>
      <w:r w:rsidR="00CE4385" w:rsidRPr="00E9659C">
        <w:rPr>
          <w:rFonts w:ascii="Arial" w:hAnsi="Arial" w:cs="Arial"/>
        </w:rPr>
        <w:t xml:space="preserve">claimed ergogenic effects </w:t>
      </w:r>
      <w:r w:rsidR="00632CAD" w:rsidRPr="00E9659C">
        <w:rPr>
          <w:rFonts w:ascii="Arial" w:hAnsi="Arial" w:cs="Arial"/>
        </w:rPr>
        <w:t xml:space="preserve">without investigations </w:t>
      </w:r>
      <w:r w:rsidR="00CE4385" w:rsidRPr="00E9659C">
        <w:rPr>
          <w:rFonts w:ascii="Arial" w:hAnsi="Arial" w:cs="Arial"/>
        </w:rPr>
        <w:t xml:space="preserve">replicating </w:t>
      </w:r>
      <w:r w:rsidR="00632CAD" w:rsidRPr="00E9659C">
        <w:rPr>
          <w:rFonts w:ascii="Arial" w:hAnsi="Arial" w:cs="Arial"/>
        </w:rPr>
        <w:t xml:space="preserve">the </w:t>
      </w:r>
      <w:r w:rsidR="00CE4385" w:rsidRPr="00E9659C">
        <w:rPr>
          <w:rFonts w:ascii="Arial" w:hAnsi="Arial" w:cs="Arial"/>
        </w:rPr>
        <w:t xml:space="preserve">pharmacological </w:t>
      </w:r>
      <w:r w:rsidRPr="00E9659C">
        <w:rPr>
          <w:rFonts w:ascii="Arial" w:hAnsi="Arial" w:cs="Arial"/>
        </w:rPr>
        <w:t xml:space="preserve">doses </w:t>
      </w:r>
      <w:r w:rsidR="00CE4385" w:rsidRPr="00E9659C">
        <w:rPr>
          <w:rFonts w:ascii="Arial" w:hAnsi="Arial" w:cs="Arial"/>
        </w:rPr>
        <w:t>used</w:t>
      </w:r>
      <w:r w:rsidRPr="00E9659C">
        <w:rPr>
          <w:rFonts w:ascii="Arial" w:hAnsi="Arial" w:cs="Arial"/>
        </w:rPr>
        <w:t xml:space="preserve">. </w:t>
      </w:r>
    </w:p>
    <w:p w14:paraId="3437BFA9" w14:textId="77777777" w:rsidR="00632CAD" w:rsidRPr="00E9659C" w:rsidRDefault="00632CAD" w:rsidP="00E9659C">
      <w:pPr>
        <w:spacing w:after="0"/>
        <w:rPr>
          <w:rFonts w:ascii="Arial" w:hAnsi="Arial" w:cs="Arial"/>
        </w:rPr>
      </w:pPr>
    </w:p>
    <w:p w14:paraId="59C0787B" w14:textId="0F646079" w:rsidR="00E435BA" w:rsidRPr="00E9659C" w:rsidRDefault="008D736E" w:rsidP="00E9659C">
      <w:pPr>
        <w:spacing w:after="0"/>
        <w:rPr>
          <w:rFonts w:ascii="Arial" w:hAnsi="Arial" w:cs="Arial"/>
        </w:rPr>
      </w:pPr>
      <w:r w:rsidRPr="00E9659C">
        <w:rPr>
          <w:rFonts w:ascii="Arial" w:hAnsi="Arial" w:cs="Arial"/>
        </w:rPr>
        <w:t xml:space="preserve">Furthermore, </w:t>
      </w:r>
      <w:r w:rsidR="00632CAD" w:rsidRPr="00E9659C">
        <w:rPr>
          <w:rFonts w:ascii="Arial" w:hAnsi="Arial" w:cs="Arial"/>
        </w:rPr>
        <w:t xml:space="preserve">safety analysis </w:t>
      </w:r>
      <w:r w:rsidR="00B50441" w:rsidRPr="00E9659C">
        <w:rPr>
          <w:rFonts w:ascii="Arial" w:hAnsi="Arial" w:cs="Arial"/>
        </w:rPr>
        <w:t xml:space="preserve">is </w:t>
      </w:r>
      <w:r w:rsidR="00632CAD" w:rsidRPr="00E9659C">
        <w:rPr>
          <w:rFonts w:ascii="Arial" w:hAnsi="Arial" w:cs="Arial"/>
        </w:rPr>
        <w:t xml:space="preserve">not feasible </w:t>
      </w:r>
      <w:r w:rsidR="00B50441" w:rsidRPr="00E9659C">
        <w:rPr>
          <w:rFonts w:ascii="Arial" w:hAnsi="Arial" w:cs="Arial"/>
        </w:rPr>
        <w:t xml:space="preserve">based on </w:t>
      </w:r>
      <w:r w:rsidR="00632CAD" w:rsidRPr="00E9659C">
        <w:rPr>
          <w:rFonts w:ascii="Arial" w:hAnsi="Arial" w:cs="Arial"/>
        </w:rPr>
        <w:t xml:space="preserve">the few, small, short-term studies of </w:t>
      </w:r>
      <w:r w:rsidR="00B50441" w:rsidRPr="00E9659C">
        <w:rPr>
          <w:rFonts w:ascii="Arial" w:hAnsi="Arial" w:cs="Arial"/>
        </w:rPr>
        <w:t xml:space="preserve">GH’s potential </w:t>
      </w:r>
      <w:r w:rsidR="00632CAD" w:rsidRPr="00E9659C">
        <w:rPr>
          <w:rFonts w:ascii="Arial" w:hAnsi="Arial" w:cs="Arial"/>
        </w:rPr>
        <w:t>ergogenic effects</w:t>
      </w:r>
      <w:r w:rsidRPr="00E9659C">
        <w:rPr>
          <w:rFonts w:ascii="Arial" w:hAnsi="Arial" w:cs="Arial"/>
        </w:rPr>
        <w:t xml:space="preserve">; however, there are significant </w:t>
      </w:r>
      <w:r w:rsidR="00CA7EEC" w:rsidRPr="00E9659C">
        <w:rPr>
          <w:rFonts w:ascii="Arial" w:hAnsi="Arial" w:cs="Arial"/>
        </w:rPr>
        <w:t xml:space="preserve">safety </w:t>
      </w:r>
      <w:r w:rsidRPr="00E9659C">
        <w:rPr>
          <w:rFonts w:ascii="Arial" w:hAnsi="Arial" w:cs="Arial"/>
        </w:rPr>
        <w:t xml:space="preserve">concerns about the long-term risk of cancer following GH administration. </w:t>
      </w:r>
      <w:r w:rsidR="00320C1D" w:rsidRPr="00E9659C">
        <w:rPr>
          <w:rFonts w:ascii="Arial" w:hAnsi="Arial" w:cs="Arial"/>
        </w:rPr>
        <w:t xml:space="preserve">Even </w:t>
      </w:r>
      <w:r w:rsidR="00B50441" w:rsidRPr="00E9659C">
        <w:rPr>
          <w:rFonts w:ascii="Arial" w:hAnsi="Arial" w:cs="Arial"/>
        </w:rPr>
        <w:t>s</w:t>
      </w:r>
      <w:r w:rsidR="00632CAD" w:rsidRPr="00E9659C">
        <w:rPr>
          <w:rFonts w:ascii="Arial" w:hAnsi="Arial" w:cs="Arial"/>
        </w:rPr>
        <w:t xml:space="preserve">tandard therapeutic </w:t>
      </w:r>
      <w:r w:rsidR="00D40E47" w:rsidRPr="00E9659C">
        <w:rPr>
          <w:rFonts w:ascii="Arial" w:hAnsi="Arial" w:cs="Arial"/>
        </w:rPr>
        <w:t xml:space="preserve">GH </w:t>
      </w:r>
      <w:r w:rsidR="00632CAD" w:rsidRPr="00E9659C">
        <w:rPr>
          <w:rFonts w:ascii="Arial" w:hAnsi="Arial" w:cs="Arial"/>
        </w:rPr>
        <w:t xml:space="preserve">doses </w:t>
      </w:r>
      <w:r w:rsidRPr="00E9659C">
        <w:rPr>
          <w:rFonts w:ascii="Arial" w:hAnsi="Arial" w:cs="Arial"/>
        </w:rPr>
        <w:t xml:space="preserve">administered </w:t>
      </w:r>
      <w:r w:rsidR="00D40E47" w:rsidRPr="00E9659C">
        <w:rPr>
          <w:rFonts w:ascii="Arial" w:hAnsi="Arial" w:cs="Arial"/>
        </w:rPr>
        <w:t>to GH deficient children</w:t>
      </w:r>
      <w:r w:rsidR="00320C1D" w:rsidRPr="00E9659C">
        <w:rPr>
          <w:rFonts w:ascii="Arial" w:hAnsi="Arial" w:cs="Arial"/>
        </w:rPr>
        <w:t xml:space="preserve"> </w:t>
      </w:r>
      <w:r w:rsidR="00D40E47" w:rsidRPr="00E9659C">
        <w:rPr>
          <w:rFonts w:ascii="Arial" w:hAnsi="Arial" w:cs="Arial"/>
        </w:rPr>
        <w:t xml:space="preserve">are </w:t>
      </w:r>
      <w:r w:rsidRPr="00E9659C">
        <w:rPr>
          <w:rFonts w:ascii="Arial" w:hAnsi="Arial" w:cs="Arial"/>
        </w:rPr>
        <w:t xml:space="preserve">associated with increased risk of second </w:t>
      </w:r>
      <w:r w:rsidR="00D40E47" w:rsidRPr="00E9659C">
        <w:rPr>
          <w:rFonts w:ascii="Arial" w:hAnsi="Arial" w:cs="Arial"/>
        </w:rPr>
        <w:t>cancers</w:t>
      </w:r>
      <w:r w:rsidR="005F4EA1" w:rsidRPr="00E9659C">
        <w:rPr>
          <w:rFonts w:ascii="Arial" w:hAnsi="Arial" w:cs="Arial"/>
        </w:rPr>
        <w:t xml:space="preserve"> in some </w:t>
      </w:r>
      <w:r w:rsidR="00742E88" w:rsidRPr="00E9659C">
        <w:rPr>
          <w:rFonts w:ascii="Arial" w:hAnsi="Arial" w:cs="Arial"/>
        </w:rPr>
        <w:fldChar w:fldCharType="begin">
          <w:fldData xml:space="preserve">PEVuZE5vdGU+PENpdGU+PEF1dGhvcj5Ta2xhcjwvQXV0aG9yPjxZZWFyPjIwMDI8L1llYXI+PFJl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aW4gRW5kb2NyaW5vbCBNZXRhYjwvZnVsbC10aXRsZT48L3BlcmlvZGljYWw+PHBhZ2VzPjMxMzYt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PjwvcGVyaW9kaWNhbD48cGFnZXM+MzQ5NC04PC9wYWdlcz48dm9sdW1lPjkxPC92b2x1bWU+PG51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b2NyaW5vbCBNZXRhYjwvZnVsbC10aXRsZT48L3BlcmlvZGljYWw+PHBhZ2VzPjQxNi0yNTwvcGFn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PEVuZE5vdGU+PENpdGU+PEF1dGhvcj5Ta2xhcjwvQXV0aG9yPjxZZWFyPjIwMDI8L1llYXI+PFJl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aW4gRW5kb2NyaW5vbCBNZXRhYjwvZnVsbC10aXRsZT48L3BlcmlvZGljYWw+PHBhZ2VzPjMxMzYt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b2NyaW5vbCBNZXRhYjwvZnVsbC10aXRsZT48L3BlcmlvZGljYWw+PHBhZ2VzPjQxNi0yNTwvcGFn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06" w:tooltip="Sklar, 2002 #5917" w:history="1">
        <w:r w:rsidR="00277BDB">
          <w:rPr>
            <w:rFonts w:ascii="Arial" w:hAnsi="Arial" w:cs="Arial"/>
            <w:noProof/>
          </w:rPr>
          <w:t>206-208</w:t>
        </w:r>
      </w:hyperlink>
      <w:r w:rsidR="00E9659C">
        <w:rPr>
          <w:rFonts w:ascii="Arial" w:hAnsi="Arial" w:cs="Arial"/>
          <w:noProof/>
        </w:rPr>
        <w:t>)</w:t>
      </w:r>
      <w:r w:rsidR="00742E88" w:rsidRPr="00E9659C">
        <w:rPr>
          <w:rFonts w:ascii="Arial" w:hAnsi="Arial" w:cs="Arial"/>
        </w:rPr>
        <w:fldChar w:fldCharType="end"/>
      </w:r>
      <w:r w:rsidR="00320C1D" w:rsidRPr="00E9659C">
        <w:rPr>
          <w:rFonts w:ascii="Arial" w:hAnsi="Arial" w:cs="Arial"/>
        </w:rPr>
        <w:t xml:space="preserve"> </w:t>
      </w:r>
      <w:r w:rsidR="005F4EA1" w:rsidRPr="00E9659C">
        <w:rPr>
          <w:rFonts w:ascii="Arial" w:hAnsi="Arial" w:cs="Arial"/>
        </w:rPr>
        <w:t xml:space="preserve">but not all </w:t>
      </w:r>
      <w:r w:rsidR="00742E88" w:rsidRPr="00E9659C">
        <w:rPr>
          <w:rFonts w:ascii="Arial" w:hAnsi="Arial" w:cs="Arial"/>
        </w:rPr>
        <w:fldChar w:fldCharType="begin"/>
      </w:r>
      <w:r w:rsidR="00E9659C">
        <w:rPr>
          <w:rFonts w:ascii="Arial" w:hAnsi="Arial" w:cs="Arial"/>
        </w:rPr>
        <w:instrText xml:space="preserve"> ADDIN EN.CITE &lt;EndNote&gt;&lt;Cite&gt;&lt;Author&gt;Mo&lt;/Author&gt;&lt;Year&gt;2013&lt;/Year&gt;&lt;RecNum&gt;6228&lt;/RecNum&gt;&lt;DisplayText&gt;(209)&lt;/DisplayText&gt;&lt;record&gt;&lt;rec-number&gt;6228&lt;/rec-number&gt;&lt;foreign-keys&gt;&lt;key app="EN" db-id="5tf2a99evredtle9xdnp9tzpats09attwwsd" timestamp="1511412736" guid="af53924d-1ad3-4143-84d2-d8f563da115b"&gt;6228&lt;/key&gt;&lt;/foreign-keys&gt;&lt;ref-type name="Journal Article"&gt;17&lt;/ref-type&gt;&lt;contributors&gt;&lt;authors&gt;&lt;author&gt;Mo, D.&lt;/author&gt;&lt;author&gt;Hardin, D. S.&lt;/author&gt;&lt;author&gt;Erfurth, E. M.&lt;/author&gt;&lt;author&gt;Melmed, S.&lt;/author&gt;&lt;/authors&gt;&lt;/contributors&gt;&lt;auth-address&gt;Lilly Research Laboratories, Eli Lilly and Company, Lilly Corporate Center, Indianapolis, IN, 46285, USA, mo_daojun@lilly.com.&lt;/auth-address&gt;&lt;titles&gt;&lt;title&gt;Adult mortality or morbidity is not increased in childhood-onset growth hormone deficient patients who received pediatric GH treatment: an analysis of the Hypopituitary Control and Complications Study (HypoCCS)&lt;/title&gt;&lt;secondary-title&gt;Pituitary&lt;/secondary-title&gt;&lt;alt-title&gt;Pituitary&lt;/alt-title&gt;&lt;/titles&gt;&lt;periodical&gt;&lt;full-title&gt;Pituitary&lt;/full-title&gt;&lt;abbr-1&gt;Pituitary&lt;/abbr-1&gt;&lt;/periodical&gt;&lt;alt-periodical&gt;&lt;full-title&gt;Pituitary&lt;/full-title&gt;&lt;abbr-1&gt;Pituitary&lt;/abbr-1&gt;&lt;/alt-periodical&gt;&lt;edition&gt;2013/10/15&lt;/edition&gt;&lt;dates&gt;&lt;year&gt;2013&lt;/year&gt;&lt;pub-dates&gt;&lt;date&gt;Oct 12&lt;/date&gt;&lt;/pub-dates&gt;&lt;/dates&gt;&lt;isbn&gt;1386-341x&lt;/isbn&gt;&lt;accession-num&gt;24122237&lt;/accession-num&gt;&lt;urls&gt;&lt;/urls&gt;&lt;electronic-resource-num&gt;10.1007/s11102-013-0529-6&lt;/electronic-resource-num&gt;&lt;remote-database-provider&gt;Nlm&lt;/remote-database-provider&gt;&lt;language&gt;Eng&lt;/language&gt;&lt;/record&gt;&lt;/Cite&gt;&lt;/EndNote&gt;</w:instrText>
      </w:r>
      <w:r w:rsidR="00742E88" w:rsidRPr="00E9659C">
        <w:rPr>
          <w:rFonts w:ascii="Arial" w:hAnsi="Arial" w:cs="Arial"/>
        </w:rPr>
        <w:fldChar w:fldCharType="separate"/>
      </w:r>
      <w:r w:rsidR="00E9659C">
        <w:rPr>
          <w:rFonts w:ascii="Arial" w:hAnsi="Arial" w:cs="Arial"/>
          <w:noProof/>
        </w:rPr>
        <w:t>(</w:t>
      </w:r>
      <w:hyperlink w:anchor="_ENREF_209" w:tooltip="Mo, 2013 #6228" w:history="1">
        <w:r w:rsidR="00277BDB">
          <w:rPr>
            <w:rFonts w:ascii="Arial" w:hAnsi="Arial" w:cs="Arial"/>
            <w:noProof/>
          </w:rPr>
          <w:t>209</w:t>
        </w:r>
      </w:hyperlink>
      <w:r w:rsidR="00E9659C">
        <w:rPr>
          <w:rFonts w:ascii="Arial" w:hAnsi="Arial" w:cs="Arial"/>
          <w:noProof/>
        </w:rPr>
        <w:t>)</w:t>
      </w:r>
      <w:r w:rsidR="00742E88" w:rsidRPr="00E9659C">
        <w:rPr>
          <w:rFonts w:ascii="Arial" w:hAnsi="Arial" w:cs="Arial"/>
        </w:rPr>
        <w:fldChar w:fldCharType="end"/>
      </w:r>
      <w:r w:rsidR="005F4EA1" w:rsidRPr="00E9659C">
        <w:rPr>
          <w:rFonts w:ascii="Arial" w:hAnsi="Arial" w:cs="Arial"/>
        </w:rPr>
        <w:t xml:space="preserve"> follow-up studies </w:t>
      </w:r>
      <w:r w:rsidR="00320C1D" w:rsidRPr="00E9659C">
        <w:rPr>
          <w:rFonts w:ascii="Arial" w:hAnsi="Arial" w:cs="Arial"/>
        </w:rPr>
        <w:t>although these risks appear largely confined to survivors of childhood cancers and its treatment which render them GH deficient</w:t>
      </w:r>
      <w:r w:rsidR="003D67DC">
        <w:rPr>
          <w:rFonts w:ascii="Arial" w:hAnsi="Arial" w:cs="Arial"/>
        </w:rPr>
        <w:t xml:space="preserve"> </w:t>
      </w:r>
      <w:r w:rsidR="00742E88" w:rsidRPr="00E9659C">
        <w:rPr>
          <w:rFonts w:ascii="Arial" w:hAnsi="Arial" w:cs="Arial"/>
        </w:rPr>
        <w:fldChar w:fldCharType="begin">
          <w:fldData xml:space="preserve">PEVuZE5vdGU+PENpdGU+PEF1dGhvcj5Td2VyZGxvdzwvQXV0aG9yPjxZZWFyPjIwMDI8L1llYXI+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aXRsZT48L3BlcmlvZGljYWw+PHBhZ2VzPjI3NTYtNjE8L3BhZ2VzPjx2b2x1bWU+OTY8L3ZvbHVt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PEVuZE5vdGU+PENpdGU+PEF1dGhvcj5Td2VyZGxvdzwvQXV0aG9yPjxZZWFyPjIwMDI8L1llYXI+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aXRsZT48L3BlcmlvZGljYWw+PHBhZ2VzPjI3NTYtNjE8L3BhZ2VzPjx2b2x1bWU+OTY8L3ZvbHVt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10" w:tooltip="Swerdlow, 2002 #5920" w:history="1">
        <w:r w:rsidR="00277BDB">
          <w:rPr>
            <w:rFonts w:ascii="Arial" w:hAnsi="Arial" w:cs="Arial"/>
            <w:noProof/>
          </w:rPr>
          <w:t>210-213</w:t>
        </w:r>
      </w:hyperlink>
      <w:r w:rsidR="00E9659C">
        <w:rPr>
          <w:rFonts w:ascii="Arial" w:hAnsi="Arial" w:cs="Arial"/>
          <w:noProof/>
        </w:rPr>
        <w:t>)</w:t>
      </w:r>
      <w:r w:rsidR="00742E88" w:rsidRPr="00E9659C">
        <w:rPr>
          <w:rFonts w:ascii="Arial" w:hAnsi="Arial" w:cs="Arial"/>
        </w:rPr>
        <w:fldChar w:fldCharType="end"/>
      </w:r>
      <w:r w:rsidR="00320C1D" w:rsidRPr="00E9659C">
        <w:rPr>
          <w:rFonts w:ascii="Arial" w:hAnsi="Arial" w:cs="Arial"/>
        </w:rPr>
        <w:t xml:space="preserve">. Although the significant cancer risk based on uncontrolled observational cohort data </w:t>
      </w:r>
      <w:r w:rsidR="00AD2846" w:rsidRPr="00E9659C">
        <w:rPr>
          <w:rFonts w:ascii="Arial" w:hAnsi="Arial" w:cs="Arial"/>
        </w:rPr>
        <w:t xml:space="preserve">using standard GH doses </w:t>
      </w:r>
      <w:r w:rsidR="008D2E93" w:rsidRPr="00E9659C">
        <w:rPr>
          <w:rFonts w:ascii="Arial" w:hAnsi="Arial" w:cs="Arial"/>
        </w:rPr>
        <w:t>remains contentious</w:t>
      </w:r>
      <w:r w:rsidR="003D67DC">
        <w:rPr>
          <w:rFonts w:ascii="Arial" w:hAnsi="Arial" w:cs="Arial"/>
        </w:rPr>
        <w:t xml:space="preserve"> </w:t>
      </w:r>
      <w:r w:rsidR="00CF7AFD" w:rsidRPr="00E9659C">
        <w:rPr>
          <w:rFonts w:ascii="Arial" w:hAnsi="Arial" w:cs="Arial"/>
        </w:rPr>
        <w:fldChar w:fldCharType="begin">
          <w:fldData xml:space="preserve">PEVuZE5vdGU+PENpdGU+PEF1dGhvcj5KZW5raW5zPC9BdXRob3I+PFllYXI+MjAwNjwvWWVhcj48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==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PEVuZE5vdGU+PENpdGU+PEF1dGhvcj5KZW5raW5zPC9BdXRob3I+PFllYXI+MjAwNjwvWWVhcj48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==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214" w:tooltip="Jenkins, 2006 #5916" w:history="1">
        <w:r w:rsidR="00277BDB">
          <w:rPr>
            <w:rFonts w:ascii="Arial" w:hAnsi="Arial" w:cs="Arial"/>
            <w:noProof/>
          </w:rPr>
          <w:t>214</w:t>
        </w:r>
      </w:hyperlink>
      <w:r w:rsidR="00E9659C">
        <w:rPr>
          <w:rFonts w:ascii="Arial" w:hAnsi="Arial" w:cs="Arial"/>
          <w:noProof/>
        </w:rPr>
        <w:t>,</w:t>
      </w:r>
      <w:hyperlink w:anchor="_ENREF_215" w:tooltip="Holly, 2006 #6500" w:history="1">
        <w:r w:rsidR="00277BDB">
          <w:rPr>
            <w:rFonts w:ascii="Arial" w:hAnsi="Arial" w:cs="Arial"/>
            <w:noProof/>
          </w:rPr>
          <w:t>215</w:t>
        </w:r>
      </w:hyperlink>
      <w:r w:rsidR="00E9659C">
        <w:rPr>
          <w:rFonts w:ascii="Arial" w:hAnsi="Arial" w:cs="Arial"/>
          <w:noProof/>
        </w:rPr>
        <w:t>)</w:t>
      </w:r>
      <w:r w:rsidR="00CF7AFD" w:rsidRPr="00E9659C">
        <w:rPr>
          <w:rFonts w:ascii="Arial" w:hAnsi="Arial" w:cs="Arial"/>
        </w:rPr>
        <w:fldChar w:fldCharType="end"/>
      </w:r>
      <w:r w:rsidR="000F0674" w:rsidRPr="00E9659C">
        <w:rPr>
          <w:rFonts w:ascii="Arial" w:hAnsi="Arial" w:cs="Arial"/>
        </w:rPr>
        <w:t xml:space="preserve">, </w:t>
      </w:r>
      <w:r w:rsidR="00632CAD" w:rsidRPr="00E9659C">
        <w:rPr>
          <w:rFonts w:ascii="Arial" w:hAnsi="Arial" w:cs="Arial"/>
        </w:rPr>
        <w:t xml:space="preserve">the long-term risks of </w:t>
      </w:r>
      <w:r w:rsidR="00AD2846" w:rsidRPr="00E9659C">
        <w:rPr>
          <w:rFonts w:ascii="Arial" w:hAnsi="Arial" w:cs="Arial"/>
        </w:rPr>
        <w:t xml:space="preserve">much </w:t>
      </w:r>
      <w:r w:rsidR="00632CAD" w:rsidRPr="00E9659C">
        <w:rPr>
          <w:rFonts w:ascii="Arial" w:hAnsi="Arial" w:cs="Arial"/>
        </w:rPr>
        <w:t xml:space="preserve">higher GH doses </w:t>
      </w:r>
      <w:r w:rsidR="005F4EA1" w:rsidRPr="00E9659C">
        <w:rPr>
          <w:rFonts w:ascii="Arial" w:hAnsi="Arial" w:cs="Arial"/>
        </w:rPr>
        <w:t xml:space="preserve">used illicitly by </w:t>
      </w:r>
      <w:r w:rsidR="00F14CB3" w:rsidRPr="00E9659C">
        <w:rPr>
          <w:rFonts w:ascii="Arial" w:hAnsi="Arial" w:cs="Arial"/>
        </w:rPr>
        <w:t xml:space="preserve">athletes </w:t>
      </w:r>
      <w:r w:rsidR="00632CAD" w:rsidRPr="00E9659C">
        <w:rPr>
          <w:rFonts w:ascii="Arial" w:hAnsi="Arial" w:cs="Arial"/>
        </w:rPr>
        <w:t xml:space="preserve">must be viewed with significant concern. </w:t>
      </w:r>
    </w:p>
    <w:p w14:paraId="47DAE877" w14:textId="77777777" w:rsidR="00E435BA" w:rsidRPr="00E9659C" w:rsidRDefault="00E435BA" w:rsidP="00E9659C">
      <w:pPr>
        <w:spacing w:after="0"/>
        <w:rPr>
          <w:rFonts w:ascii="Arial" w:hAnsi="Arial" w:cs="Arial"/>
        </w:rPr>
      </w:pPr>
    </w:p>
    <w:p w14:paraId="3414F8A5" w14:textId="63197D1B" w:rsidR="00763CEF" w:rsidRDefault="00545313" w:rsidP="00E9659C">
      <w:pPr>
        <w:spacing w:after="0"/>
        <w:rPr>
          <w:rFonts w:ascii="Arial" w:hAnsi="Arial" w:cs="Arial"/>
        </w:rPr>
      </w:pPr>
      <w:r w:rsidRPr="00E9659C">
        <w:rPr>
          <w:rFonts w:ascii="Arial" w:hAnsi="Arial" w:cs="Arial"/>
        </w:rPr>
        <w:t>D</w:t>
      </w:r>
      <w:r w:rsidR="00E71C3B" w:rsidRPr="00E9659C">
        <w:rPr>
          <w:rFonts w:ascii="Arial" w:hAnsi="Arial" w:cs="Arial"/>
        </w:rPr>
        <w:t xml:space="preserve">etection </w:t>
      </w:r>
      <w:r w:rsidRPr="00E9659C">
        <w:rPr>
          <w:rFonts w:ascii="Arial" w:hAnsi="Arial" w:cs="Arial"/>
        </w:rPr>
        <w:t xml:space="preserve">of GH </w:t>
      </w:r>
      <w:r w:rsidR="00654B44" w:rsidRPr="00E9659C">
        <w:rPr>
          <w:rFonts w:ascii="Arial" w:hAnsi="Arial" w:cs="Arial"/>
        </w:rPr>
        <w:t xml:space="preserve">doping </w:t>
      </w:r>
      <w:r w:rsidR="00BC5264" w:rsidRPr="00E9659C">
        <w:rPr>
          <w:rFonts w:ascii="Arial" w:hAnsi="Arial" w:cs="Arial"/>
        </w:rPr>
        <w:t>remains difficult</w:t>
      </w:r>
      <w:r w:rsidR="003D67DC">
        <w:rPr>
          <w:rFonts w:ascii="Arial" w:hAnsi="Arial" w:cs="Arial"/>
        </w:rPr>
        <w:t xml:space="preserve"> </w:t>
      </w:r>
      <w:r w:rsidR="00742E88" w:rsidRPr="00E9659C">
        <w:rPr>
          <w:rFonts w:ascii="Arial" w:hAnsi="Arial" w:cs="Arial"/>
        </w:rPr>
        <w:fldChar w:fldCharType="begin">
          <w:fldData xml:space="preserve">PEVuZE5vdGU+PENpdGU+PEF1dGhvcj5IbzwvQXV0aG9yPjxZZWFyPjIwMTE8L1llYXI+PFJlY051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PEVuZE5vdGU+PENpdGU+PEF1dGhvcj5IbzwvQXV0aG9yPjxZZWFyPjIwMTE8L1llYXI+PFJlY051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16" w:tooltip="Ho, 2011 #6030" w:history="1">
        <w:r w:rsidR="00277BDB">
          <w:rPr>
            <w:rFonts w:ascii="Arial" w:hAnsi="Arial" w:cs="Arial"/>
            <w:noProof/>
          </w:rPr>
          <w:t>216</w:t>
        </w:r>
      </w:hyperlink>
      <w:r w:rsidR="00E9659C">
        <w:rPr>
          <w:rFonts w:ascii="Arial" w:hAnsi="Arial" w:cs="Arial"/>
          <w:noProof/>
        </w:rPr>
        <w:t>)</w:t>
      </w:r>
      <w:r w:rsidR="00742E88" w:rsidRPr="00E9659C">
        <w:rPr>
          <w:rFonts w:ascii="Arial" w:hAnsi="Arial" w:cs="Arial"/>
        </w:rPr>
        <w:fldChar w:fldCharType="end"/>
      </w:r>
      <w:r w:rsidR="00BC5264" w:rsidRPr="00E9659C">
        <w:rPr>
          <w:rFonts w:ascii="Arial" w:hAnsi="Arial" w:cs="Arial"/>
        </w:rPr>
        <w:t>.</w:t>
      </w:r>
      <w:r w:rsidR="00654B44" w:rsidRPr="00E9659C">
        <w:rPr>
          <w:rFonts w:ascii="Arial" w:hAnsi="Arial" w:cs="Arial"/>
        </w:rPr>
        <w:t xml:space="preserve"> </w:t>
      </w:r>
      <w:r w:rsidR="000A7731" w:rsidRPr="00E9659C">
        <w:rPr>
          <w:rFonts w:ascii="Arial" w:hAnsi="Arial" w:cs="Arial"/>
        </w:rPr>
        <w:t xml:space="preserve">A major challenge is </w:t>
      </w:r>
      <w:r w:rsidR="00654B44" w:rsidRPr="00E9659C">
        <w:rPr>
          <w:rFonts w:ascii="Arial" w:hAnsi="Arial" w:cs="Arial"/>
        </w:rPr>
        <w:t>t</w:t>
      </w:r>
      <w:r w:rsidR="00094E35" w:rsidRPr="00E9659C">
        <w:rPr>
          <w:rFonts w:ascii="Arial" w:hAnsi="Arial" w:cs="Arial"/>
        </w:rPr>
        <w:t xml:space="preserve">he non-glycosylated </w:t>
      </w:r>
      <w:r w:rsidR="0049466C" w:rsidRPr="00E9659C">
        <w:rPr>
          <w:rFonts w:ascii="Arial" w:hAnsi="Arial" w:cs="Arial"/>
        </w:rPr>
        <w:t xml:space="preserve">primary structure of </w:t>
      </w:r>
      <w:r w:rsidR="00787D3F" w:rsidRPr="00E9659C">
        <w:rPr>
          <w:rFonts w:ascii="Arial" w:hAnsi="Arial" w:cs="Arial"/>
        </w:rPr>
        <w:t xml:space="preserve">recombinant and endogenous </w:t>
      </w:r>
      <w:r w:rsidR="00654B44" w:rsidRPr="00E9659C">
        <w:rPr>
          <w:rFonts w:ascii="Arial" w:hAnsi="Arial" w:cs="Arial"/>
        </w:rPr>
        <w:t xml:space="preserve">22 kDa </w:t>
      </w:r>
      <w:r w:rsidR="002B5501" w:rsidRPr="00E9659C">
        <w:rPr>
          <w:rFonts w:ascii="Arial" w:hAnsi="Arial" w:cs="Arial"/>
        </w:rPr>
        <w:t xml:space="preserve">GH, </w:t>
      </w:r>
      <w:r w:rsidR="00724EF8" w:rsidRPr="00E9659C">
        <w:rPr>
          <w:rFonts w:ascii="Arial" w:hAnsi="Arial" w:cs="Arial"/>
        </w:rPr>
        <w:t xml:space="preserve">that </w:t>
      </w:r>
      <w:r w:rsidR="0049466C" w:rsidRPr="00E9659C">
        <w:rPr>
          <w:rFonts w:ascii="Arial" w:hAnsi="Arial" w:cs="Arial"/>
        </w:rPr>
        <w:t>lack</w:t>
      </w:r>
      <w:r w:rsidR="000A7731" w:rsidRPr="00E9659C">
        <w:rPr>
          <w:rFonts w:ascii="Arial" w:hAnsi="Arial" w:cs="Arial"/>
        </w:rPr>
        <w:t xml:space="preserve"> </w:t>
      </w:r>
      <w:r w:rsidR="00094E35" w:rsidRPr="00E9659C">
        <w:rPr>
          <w:rFonts w:ascii="Arial" w:hAnsi="Arial" w:cs="Arial"/>
        </w:rPr>
        <w:t xml:space="preserve">the distinctive side-chain </w:t>
      </w:r>
      <w:r w:rsidR="00724EF8" w:rsidRPr="00E9659C">
        <w:rPr>
          <w:rFonts w:ascii="Arial" w:hAnsi="Arial" w:cs="Arial"/>
        </w:rPr>
        <w:t xml:space="preserve">carbohydrate </w:t>
      </w:r>
      <w:r w:rsidR="00094E35" w:rsidRPr="00E9659C">
        <w:rPr>
          <w:rFonts w:ascii="Arial" w:hAnsi="Arial" w:cs="Arial"/>
        </w:rPr>
        <w:t xml:space="preserve">differences of exogenous </w:t>
      </w:r>
      <w:r w:rsidR="00724EF8" w:rsidRPr="00E9659C">
        <w:rPr>
          <w:rFonts w:ascii="Arial" w:hAnsi="Arial" w:cs="Arial"/>
        </w:rPr>
        <w:t xml:space="preserve">glycoproteins </w:t>
      </w:r>
      <w:r w:rsidR="00094E35" w:rsidRPr="00E9659C">
        <w:rPr>
          <w:rFonts w:ascii="Arial" w:hAnsi="Arial" w:cs="Arial"/>
        </w:rPr>
        <w:t>EPO or hCG</w:t>
      </w:r>
      <w:r w:rsidR="000A7731" w:rsidRPr="00E9659C">
        <w:rPr>
          <w:rFonts w:ascii="Arial" w:hAnsi="Arial" w:cs="Arial"/>
        </w:rPr>
        <w:t xml:space="preserve"> </w:t>
      </w:r>
      <w:r w:rsidR="002B5501" w:rsidRPr="00E9659C">
        <w:rPr>
          <w:rFonts w:ascii="Arial" w:hAnsi="Arial" w:cs="Arial"/>
        </w:rPr>
        <w:t xml:space="preserve">which provide a convenient </w:t>
      </w:r>
      <w:r w:rsidR="000A7731" w:rsidRPr="00E9659C">
        <w:rPr>
          <w:rFonts w:ascii="Arial" w:hAnsi="Arial" w:cs="Arial"/>
        </w:rPr>
        <w:t xml:space="preserve">basis </w:t>
      </w:r>
      <w:r w:rsidR="000A7731" w:rsidRPr="00E9659C">
        <w:rPr>
          <w:rFonts w:ascii="Arial" w:hAnsi="Arial" w:cs="Arial"/>
        </w:rPr>
        <w:lastRenderedPageBreak/>
        <w:t xml:space="preserve">for sensitive </w:t>
      </w:r>
      <w:r w:rsidR="002B5501" w:rsidRPr="00E9659C">
        <w:rPr>
          <w:rFonts w:ascii="Arial" w:hAnsi="Arial" w:cs="Arial"/>
        </w:rPr>
        <w:t xml:space="preserve">molecular </w:t>
      </w:r>
      <w:r w:rsidR="000A7731" w:rsidRPr="00E9659C">
        <w:rPr>
          <w:rFonts w:ascii="Arial" w:hAnsi="Arial" w:cs="Arial"/>
        </w:rPr>
        <w:t>detection tests. Nevertheless</w:t>
      </w:r>
      <w:r w:rsidR="00094E35" w:rsidRPr="00E9659C">
        <w:rPr>
          <w:rFonts w:ascii="Arial" w:hAnsi="Arial" w:cs="Arial"/>
        </w:rPr>
        <w:t xml:space="preserve">, </w:t>
      </w:r>
      <w:r w:rsidR="000A7731" w:rsidRPr="00E9659C">
        <w:rPr>
          <w:rFonts w:ascii="Arial" w:hAnsi="Arial" w:cs="Arial"/>
        </w:rPr>
        <w:t xml:space="preserve">minor infidelities in commercial manufacturing </w:t>
      </w:r>
      <w:r w:rsidR="00865DA4" w:rsidRPr="00E9659C">
        <w:rPr>
          <w:rFonts w:ascii="Arial" w:hAnsi="Arial" w:cs="Arial"/>
        </w:rPr>
        <w:t xml:space="preserve">of GH </w:t>
      </w:r>
      <w:r w:rsidR="00924C0C" w:rsidRPr="00E9659C">
        <w:rPr>
          <w:rFonts w:ascii="Arial" w:hAnsi="Arial" w:cs="Arial"/>
        </w:rPr>
        <w:t xml:space="preserve">may </w:t>
      </w:r>
      <w:r w:rsidR="000A7731" w:rsidRPr="00E9659C">
        <w:rPr>
          <w:rFonts w:ascii="Arial" w:hAnsi="Arial" w:cs="Arial"/>
        </w:rPr>
        <w:t>incorporate distinctive non-natural chemical features proving an exogenous origin</w:t>
      </w:r>
      <w:r w:rsidR="003D67DC">
        <w:rPr>
          <w:rFonts w:ascii="Arial" w:hAnsi="Arial" w:cs="Arial"/>
        </w:rPr>
        <w:t xml:space="preserve"> </w:t>
      </w:r>
      <w:r w:rsidR="00742E88" w:rsidRPr="00E9659C">
        <w:rPr>
          <w:rFonts w:ascii="Arial" w:hAnsi="Arial" w:cs="Arial"/>
        </w:rPr>
        <w:fldChar w:fldCharType="begin">
          <w:fldData xml:space="preserve">PEVuZE5vdGU+PENpdGU+PEF1dGhvcj5IZXBuZXI8L0F1dGhvcj48WWVhcj4yMDA1PC9ZZWFyPjxS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PEVuZE5vdGU+PENpdGU+PEF1dGhvcj5IZXBuZXI8L0F1dGhvcj48WWVhcj4yMDA1PC9ZZWFyPjxS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17" w:tooltip="Hepner, 2005 #6575" w:history="1">
        <w:r w:rsidR="00277BDB">
          <w:rPr>
            <w:rFonts w:ascii="Arial" w:hAnsi="Arial" w:cs="Arial"/>
            <w:noProof/>
          </w:rPr>
          <w:t>217-219</w:t>
        </w:r>
      </w:hyperlink>
      <w:r w:rsidR="00E9659C">
        <w:rPr>
          <w:rFonts w:ascii="Arial" w:hAnsi="Arial" w:cs="Arial"/>
          <w:noProof/>
        </w:rPr>
        <w:t>)</w:t>
      </w:r>
      <w:r w:rsidR="00742E88" w:rsidRPr="00E9659C">
        <w:rPr>
          <w:rFonts w:ascii="Arial" w:hAnsi="Arial" w:cs="Arial"/>
        </w:rPr>
        <w:fldChar w:fldCharType="end"/>
      </w:r>
      <w:r w:rsidR="00BD1175" w:rsidRPr="00E9659C">
        <w:rPr>
          <w:rFonts w:ascii="Arial" w:hAnsi="Arial" w:cs="Arial"/>
        </w:rPr>
        <w:t xml:space="preserve"> although these findings have not been developed into detection tests</w:t>
      </w:r>
      <w:r w:rsidR="000A7731" w:rsidRPr="00E9659C">
        <w:rPr>
          <w:rFonts w:ascii="Arial" w:hAnsi="Arial" w:cs="Arial"/>
        </w:rPr>
        <w:t xml:space="preserve">. </w:t>
      </w:r>
      <w:r w:rsidR="00ED3360" w:rsidRPr="00E9659C">
        <w:rPr>
          <w:rFonts w:ascii="Arial" w:hAnsi="Arial" w:cs="Arial"/>
        </w:rPr>
        <w:t xml:space="preserve">Challenges to the detection of GH doping arise from </w:t>
      </w:r>
      <w:r w:rsidR="00094E35" w:rsidRPr="00E9659C">
        <w:rPr>
          <w:rFonts w:ascii="Arial" w:hAnsi="Arial" w:cs="Arial"/>
        </w:rPr>
        <w:t xml:space="preserve">the </w:t>
      </w:r>
      <w:r w:rsidR="00746552" w:rsidRPr="00E9659C">
        <w:rPr>
          <w:rFonts w:ascii="Arial" w:hAnsi="Arial" w:cs="Arial"/>
        </w:rPr>
        <w:t xml:space="preserve">physiological pattern of endogenous GH secretion with its intermittent, pulsatile </w:t>
      </w:r>
      <w:r w:rsidR="00654B44" w:rsidRPr="00E9659C">
        <w:rPr>
          <w:rFonts w:ascii="Arial" w:hAnsi="Arial" w:cs="Arial"/>
        </w:rPr>
        <w:t xml:space="preserve">pattern </w:t>
      </w:r>
      <w:r w:rsidR="00ED3360" w:rsidRPr="00E9659C">
        <w:rPr>
          <w:rFonts w:ascii="Arial" w:hAnsi="Arial" w:cs="Arial"/>
        </w:rPr>
        <w:t xml:space="preserve">subject to </w:t>
      </w:r>
      <w:r w:rsidR="00746552" w:rsidRPr="00E9659C">
        <w:rPr>
          <w:rFonts w:ascii="Arial" w:hAnsi="Arial" w:cs="Arial"/>
        </w:rPr>
        <w:t xml:space="preserve">prominent influence of </w:t>
      </w:r>
      <w:r w:rsidR="00032237" w:rsidRPr="00E9659C">
        <w:rPr>
          <w:rFonts w:ascii="Arial" w:hAnsi="Arial" w:cs="Arial"/>
        </w:rPr>
        <w:t xml:space="preserve">exercise, stress, </w:t>
      </w:r>
      <w:r w:rsidR="00654B44" w:rsidRPr="00E9659C">
        <w:rPr>
          <w:rFonts w:ascii="Arial" w:hAnsi="Arial" w:cs="Arial"/>
        </w:rPr>
        <w:t>and nutritional effects</w:t>
      </w:r>
      <w:r w:rsidR="00746552" w:rsidRPr="00E9659C">
        <w:rPr>
          <w:rFonts w:ascii="Arial" w:hAnsi="Arial" w:cs="Arial"/>
        </w:rPr>
        <w:t xml:space="preserve"> together with GH’s </w:t>
      </w:r>
      <w:r w:rsidR="00654B44" w:rsidRPr="00E9659C">
        <w:rPr>
          <w:rFonts w:ascii="Arial" w:hAnsi="Arial" w:cs="Arial"/>
        </w:rPr>
        <w:t xml:space="preserve">brief circulating half-life and low </w:t>
      </w:r>
      <w:r w:rsidR="00032237" w:rsidRPr="00E9659C">
        <w:rPr>
          <w:rFonts w:ascii="Arial" w:hAnsi="Arial" w:cs="Arial"/>
        </w:rPr>
        <w:t xml:space="preserve">urine </w:t>
      </w:r>
      <w:r w:rsidR="00ED3360" w:rsidRPr="00E9659C">
        <w:rPr>
          <w:rFonts w:ascii="Arial" w:hAnsi="Arial" w:cs="Arial"/>
        </w:rPr>
        <w:t>concentrations</w:t>
      </w:r>
      <w:r w:rsidR="003D67DC">
        <w:rPr>
          <w:rFonts w:ascii="Arial" w:hAnsi="Arial" w:cs="Arial"/>
        </w:rPr>
        <w:t xml:space="preserve"> </w:t>
      </w:r>
      <w:r w:rsidR="00CF7AFD" w:rsidRPr="00E9659C">
        <w:rPr>
          <w:rFonts w:ascii="Arial" w:hAnsi="Arial" w:cs="Arial"/>
        </w:rPr>
        <w:fldChar w:fldCharType="begin">
          <w:fldData xml:space="preserve">PEVuZE5vdGU+PENpdGU+PEF1dGhvcj5CaWRsaW5nbWFpZXI8L0F1dGhvcj48WWVhcj4yMDEwPC9Z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PEVuZE5vdGU+PENpdGU+PEF1dGhvcj5CaWRsaW5nbWFpZXI8L0F1dGhvcj48WWVhcj4yMDEwPC9Z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220" w:tooltip="Bidlingmaier, 2010 #5922" w:history="1">
        <w:r w:rsidR="00277BDB">
          <w:rPr>
            <w:rFonts w:ascii="Arial" w:hAnsi="Arial" w:cs="Arial"/>
            <w:noProof/>
          </w:rPr>
          <w:t>220</w:t>
        </w:r>
      </w:hyperlink>
      <w:r w:rsidR="00E9659C">
        <w:rPr>
          <w:rFonts w:ascii="Arial" w:hAnsi="Arial" w:cs="Arial"/>
          <w:noProof/>
        </w:rPr>
        <w:t>,</w:t>
      </w:r>
      <w:hyperlink w:anchor="_ENREF_221" w:tooltip="Bosch, 2013 #6192" w:history="1">
        <w:r w:rsidR="00277BDB">
          <w:rPr>
            <w:rFonts w:ascii="Arial" w:hAnsi="Arial" w:cs="Arial"/>
            <w:noProof/>
          </w:rPr>
          <w:t>221</w:t>
        </w:r>
      </w:hyperlink>
      <w:r w:rsidR="00E9659C">
        <w:rPr>
          <w:rFonts w:ascii="Arial" w:hAnsi="Arial" w:cs="Arial"/>
          <w:noProof/>
        </w:rPr>
        <w:t>)</w:t>
      </w:r>
      <w:r w:rsidR="00CF7AFD" w:rsidRPr="00E9659C">
        <w:rPr>
          <w:rFonts w:ascii="Arial" w:hAnsi="Arial" w:cs="Arial"/>
        </w:rPr>
        <w:fldChar w:fldCharType="end"/>
      </w:r>
      <w:r w:rsidR="000E6646" w:rsidRPr="00E9659C">
        <w:rPr>
          <w:rFonts w:ascii="Arial" w:hAnsi="Arial" w:cs="Arial"/>
        </w:rPr>
        <w:t xml:space="preserve">. </w:t>
      </w:r>
      <w:r w:rsidR="00166A5D" w:rsidRPr="00E9659C">
        <w:rPr>
          <w:rFonts w:ascii="Arial" w:hAnsi="Arial" w:cs="Arial"/>
        </w:rPr>
        <w:t xml:space="preserve">Like other major doping classes, there are both direct and indirect forms of GH doping, </w:t>
      </w:r>
      <w:r w:rsidR="002A09FB" w:rsidRPr="00E9659C">
        <w:rPr>
          <w:rFonts w:ascii="Arial" w:hAnsi="Arial" w:cs="Arial"/>
        </w:rPr>
        <w:t xml:space="preserve">involving either direct </w:t>
      </w:r>
      <w:r w:rsidR="00166A5D" w:rsidRPr="00E9659C">
        <w:rPr>
          <w:rFonts w:ascii="Arial" w:hAnsi="Arial" w:cs="Arial"/>
        </w:rPr>
        <w:t xml:space="preserve">administration of GH or </w:t>
      </w:r>
      <w:r w:rsidR="006B3833" w:rsidRPr="00E9659C">
        <w:rPr>
          <w:rFonts w:ascii="Arial" w:hAnsi="Arial" w:cs="Arial"/>
        </w:rPr>
        <w:t xml:space="preserve">IGF-I or </w:t>
      </w:r>
      <w:r w:rsidR="002A09FB" w:rsidRPr="00E9659C">
        <w:rPr>
          <w:rFonts w:ascii="Arial" w:hAnsi="Arial" w:cs="Arial"/>
        </w:rPr>
        <w:t xml:space="preserve">their </w:t>
      </w:r>
      <w:r w:rsidR="00166A5D" w:rsidRPr="00E9659C">
        <w:rPr>
          <w:rFonts w:ascii="Arial" w:hAnsi="Arial" w:cs="Arial"/>
        </w:rPr>
        <w:t xml:space="preserve">analogs and </w:t>
      </w:r>
      <w:r w:rsidR="002A09FB" w:rsidRPr="00E9659C">
        <w:rPr>
          <w:rFonts w:ascii="Arial" w:hAnsi="Arial" w:cs="Arial"/>
        </w:rPr>
        <w:t xml:space="preserve">indirect GH doping </w:t>
      </w:r>
      <w:r w:rsidR="00166A5D" w:rsidRPr="00E9659C">
        <w:rPr>
          <w:rFonts w:ascii="Arial" w:hAnsi="Arial" w:cs="Arial"/>
        </w:rPr>
        <w:t xml:space="preserve">involving drugs that aim to increase </w:t>
      </w:r>
      <w:r w:rsidR="006B3833" w:rsidRPr="00E9659C">
        <w:rPr>
          <w:rFonts w:ascii="Arial" w:hAnsi="Arial" w:cs="Arial"/>
        </w:rPr>
        <w:t>endogenous G</w:t>
      </w:r>
      <w:r w:rsidR="00166A5D" w:rsidRPr="00E9659C">
        <w:rPr>
          <w:rFonts w:ascii="Arial" w:hAnsi="Arial" w:cs="Arial"/>
        </w:rPr>
        <w:t xml:space="preserve">H </w:t>
      </w:r>
      <w:r w:rsidR="006B3833" w:rsidRPr="00E9659C">
        <w:rPr>
          <w:rFonts w:ascii="Arial" w:hAnsi="Arial" w:cs="Arial"/>
        </w:rPr>
        <w:t xml:space="preserve">and IGF-I </w:t>
      </w:r>
      <w:r w:rsidR="00166A5D" w:rsidRPr="00E9659C">
        <w:rPr>
          <w:rFonts w:ascii="Arial" w:hAnsi="Arial" w:cs="Arial"/>
        </w:rPr>
        <w:t>secretion</w:t>
      </w:r>
      <w:r w:rsidR="00DE6D3B" w:rsidRPr="00E9659C">
        <w:rPr>
          <w:rFonts w:ascii="Arial" w:hAnsi="Arial" w:cs="Arial"/>
        </w:rPr>
        <w:t xml:space="preserve"> (Table 5)</w:t>
      </w:r>
      <w:r w:rsidR="00166A5D" w:rsidRPr="00E9659C">
        <w:rPr>
          <w:rFonts w:ascii="Arial" w:hAnsi="Arial" w:cs="Arial"/>
        </w:rPr>
        <w:t xml:space="preserve">. </w:t>
      </w:r>
    </w:p>
    <w:p w14:paraId="63E17010" w14:textId="5A950E4C" w:rsidR="003D67DC" w:rsidRDefault="003D67DC" w:rsidP="00E9659C">
      <w:pPr>
        <w:spacing w:after="0"/>
        <w:rPr>
          <w:rFonts w:ascii="Arial" w:hAnsi="Arial" w:cs="Arial"/>
        </w:rPr>
      </w:pPr>
    </w:p>
    <w:tbl>
      <w:tblPr>
        <w:tblStyle w:val="TableGrid4"/>
        <w:tblW w:w="9985" w:type="dxa"/>
        <w:tblInd w:w="75" w:type="dxa"/>
        <w:tblLook w:val="04A0" w:firstRow="1" w:lastRow="0" w:firstColumn="1" w:lastColumn="0" w:noHBand="0" w:noVBand="1"/>
      </w:tblPr>
      <w:tblGrid>
        <w:gridCol w:w="1196"/>
        <w:gridCol w:w="2315"/>
        <w:gridCol w:w="2315"/>
        <w:gridCol w:w="2316"/>
        <w:gridCol w:w="1843"/>
      </w:tblGrid>
      <w:tr w:rsidR="00270693" w:rsidRPr="00270693" w14:paraId="60EA1647" w14:textId="77777777" w:rsidTr="00270693">
        <w:tc>
          <w:tcPr>
            <w:tcW w:w="9985" w:type="dxa"/>
            <w:gridSpan w:val="5"/>
            <w:tcBorders>
              <w:top w:val="single" w:sz="12" w:space="0" w:color="auto"/>
              <w:left w:val="single" w:sz="12" w:space="0" w:color="auto"/>
              <w:bottom w:val="nil"/>
              <w:right w:val="single" w:sz="12" w:space="0" w:color="auto"/>
            </w:tcBorders>
            <w:shd w:val="clear" w:color="auto" w:fill="FFFF00"/>
          </w:tcPr>
          <w:p w14:paraId="47CB64E2" w14:textId="77777777" w:rsidR="00270693" w:rsidRPr="00270693" w:rsidRDefault="00270693" w:rsidP="00270693">
            <w:pPr>
              <w:rPr>
                <w:rFonts w:ascii="Arial" w:hAnsi="Arial" w:cs="Arial"/>
                <w:b/>
                <w:bCs/>
              </w:rPr>
            </w:pPr>
            <w:r w:rsidRPr="00270693">
              <w:rPr>
                <w:rFonts w:ascii="Arial" w:hAnsi="Arial" w:cs="Arial"/>
                <w:b/>
                <w:bCs/>
              </w:rPr>
              <w:t>Table 5. Growth Factors, Growth Hormone Related and Other Peptides</w:t>
            </w:r>
          </w:p>
        </w:tc>
      </w:tr>
      <w:tr w:rsidR="00270693" w:rsidRPr="00270693" w14:paraId="0B8A1E60" w14:textId="77777777" w:rsidTr="00270693">
        <w:tc>
          <w:tcPr>
            <w:tcW w:w="1196" w:type="dxa"/>
            <w:tcBorders>
              <w:top w:val="single" w:sz="12" w:space="0" w:color="auto"/>
              <w:left w:val="single" w:sz="12" w:space="0" w:color="auto"/>
              <w:bottom w:val="nil"/>
              <w:right w:val="single" w:sz="12" w:space="0" w:color="auto"/>
            </w:tcBorders>
          </w:tcPr>
          <w:p w14:paraId="0F659C61" w14:textId="77777777" w:rsidR="00270693" w:rsidRPr="00270693" w:rsidRDefault="00270693" w:rsidP="00270693">
            <w:pPr>
              <w:rPr>
                <w:rFonts w:ascii="Arial" w:hAnsi="Arial" w:cs="Arial"/>
                <w:b/>
                <w:bCs/>
              </w:rPr>
            </w:pPr>
            <w:r w:rsidRPr="00270693">
              <w:rPr>
                <w:rFonts w:ascii="Arial" w:hAnsi="Arial" w:cs="Arial"/>
                <w:b/>
                <w:bCs/>
              </w:rPr>
              <w:t>Growth Factors</w:t>
            </w:r>
          </w:p>
        </w:tc>
        <w:tc>
          <w:tcPr>
            <w:tcW w:w="6946" w:type="dxa"/>
            <w:gridSpan w:val="3"/>
            <w:tcBorders>
              <w:top w:val="single" w:sz="12" w:space="0" w:color="auto"/>
              <w:left w:val="single" w:sz="12" w:space="0" w:color="auto"/>
              <w:bottom w:val="nil"/>
              <w:right w:val="single" w:sz="12" w:space="0" w:color="auto"/>
            </w:tcBorders>
          </w:tcPr>
          <w:p w14:paraId="482CEF02" w14:textId="6CF2FC80" w:rsidR="00270693" w:rsidRPr="00270693" w:rsidRDefault="00270693" w:rsidP="00270693">
            <w:pPr>
              <w:jc w:val="center"/>
              <w:rPr>
                <w:rFonts w:ascii="Arial" w:hAnsi="Arial" w:cs="Arial"/>
                <w:b/>
                <w:bCs/>
              </w:rPr>
            </w:pPr>
            <w:r w:rsidRPr="00270693">
              <w:rPr>
                <w:rFonts w:ascii="Arial" w:hAnsi="Arial" w:cs="Arial"/>
                <w:b/>
                <w:bCs/>
              </w:rPr>
              <w:t xml:space="preserve">Growth Hormone </w:t>
            </w:r>
            <w:r w:rsidR="00E10D47">
              <w:rPr>
                <w:rFonts w:ascii="Arial" w:hAnsi="Arial" w:cs="Arial"/>
                <w:b/>
                <w:bCs/>
              </w:rPr>
              <w:t>R</w:t>
            </w:r>
            <w:r w:rsidRPr="00270693">
              <w:rPr>
                <w:rFonts w:ascii="Arial" w:hAnsi="Arial" w:cs="Arial"/>
                <w:b/>
                <w:bCs/>
              </w:rPr>
              <w:t xml:space="preserve">elated </w:t>
            </w:r>
            <w:r w:rsidR="00E10D47">
              <w:rPr>
                <w:rFonts w:ascii="Arial" w:hAnsi="Arial" w:cs="Arial"/>
                <w:b/>
                <w:bCs/>
              </w:rPr>
              <w:t>P</w:t>
            </w:r>
            <w:r w:rsidRPr="00270693">
              <w:rPr>
                <w:rFonts w:ascii="Arial" w:hAnsi="Arial" w:cs="Arial"/>
                <w:b/>
                <w:bCs/>
              </w:rPr>
              <w:t>eptides</w:t>
            </w:r>
          </w:p>
        </w:tc>
        <w:tc>
          <w:tcPr>
            <w:tcW w:w="1843" w:type="dxa"/>
            <w:tcBorders>
              <w:top w:val="single" w:sz="12" w:space="0" w:color="auto"/>
              <w:left w:val="single" w:sz="12" w:space="0" w:color="auto"/>
              <w:bottom w:val="nil"/>
              <w:right w:val="single" w:sz="12" w:space="0" w:color="auto"/>
            </w:tcBorders>
          </w:tcPr>
          <w:p w14:paraId="7ED9FB49" w14:textId="77777777" w:rsidR="00270693" w:rsidRPr="00270693" w:rsidRDefault="00270693" w:rsidP="00270693">
            <w:pPr>
              <w:rPr>
                <w:rFonts w:ascii="Arial" w:hAnsi="Arial" w:cs="Arial"/>
                <w:b/>
                <w:bCs/>
              </w:rPr>
            </w:pPr>
            <w:r w:rsidRPr="00270693">
              <w:rPr>
                <w:rFonts w:ascii="Arial" w:hAnsi="Arial" w:cs="Arial"/>
                <w:b/>
                <w:bCs/>
              </w:rPr>
              <w:t>Other Peptides</w:t>
            </w:r>
          </w:p>
        </w:tc>
      </w:tr>
      <w:tr w:rsidR="00270693" w:rsidRPr="00270693" w14:paraId="0E29F12F" w14:textId="77777777" w:rsidTr="00270693">
        <w:tc>
          <w:tcPr>
            <w:tcW w:w="1196" w:type="dxa"/>
            <w:tcBorders>
              <w:top w:val="nil"/>
              <w:left w:val="single" w:sz="12" w:space="0" w:color="auto"/>
              <w:bottom w:val="single" w:sz="12" w:space="0" w:color="auto"/>
              <w:right w:val="single" w:sz="12" w:space="0" w:color="auto"/>
            </w:tcBorders>
          </w:tcPr>
          <w:p w14:paraId="4CBC1048" w14:textId="77777777" w:rsidR="00270693" w:rsidRPr="00270693" w:rsidRDefault="00270693" w:rsidP="00270693">
            <w:pPr>
              <w:rPr>
                <w:rFonts w:ascii="Arial" w:hAnsi="Arial" w:cs="Arial"/>
                <w:b/>
                <w:bCs/>
              </w:rPr>
            </w:pPr>
          </w:p>
        </w:tc>
        <w:tc>
          <w:tcPr>
            <w:tcW w:w="2315" w:type="dxa"/>
            <w:tcBorders>
              <w:top w:val="nil"/>
              <w:left w:val="single" w:sz="12" w:space="0" w:color="auto"/>
              <w:bottom w:val="single" w:sz="12" w:space="0" w:color="auto"/>
              <w:right w:val="nil"/>
            </w:tcBorders>
          </w:tcPr>
          <w:p w14:paraId="65C977F7" w14:textId="77777777" w:rsidR="00270693" w:rsidRPr="00270693" w:rsidRDefault="00270693" w:rsidP="00270693">
            <w:pPr>
              <w:rPr>
                <w:rFonts w:ascii="Arial" w:hAnsi="Arial" w:cs="Arial"/>
                <w:b/>
                <w:bCs/>
              </w:rPr>
            </w:pPr>
            <w:r w:rsidRPr="00270693">
              <w:rPr>
                <w:rFonts w:ascii="Arial" w:hAnsi="Arial" w:cs="Arial"/>
                <w:b/>
                <w:bCs/>
              </w:rPr>
              <w:t>GHRH analogs</w:t>
            </w:r>
          </w:p>
        </w:tc>
        <w:tc>
          <w:tcPr>
            <w:tcW w:w="2315" w:type="dxa"/>
            <w:tcBorders>
              <w:top w:val="nil"/>
              <w:left w:val="nil"/>
              <w:bottom w:val="single" w:sz="12" w:space="0" w:color="auto"/>
              <w:right w:val="nil"/>
            </w:tcBorders>
          </w:tcPr>
          <w:p w14:paraId="7D0C2873" w14:textId="77777777" w:rsidR="00270693" w:rsidRPr="00270693" w:rsidRDefault="00270693" w:rsidP="00270693">
            <w:pPr>
              <w:rPr>
                <w:rFonts w:ascii="Arial" w:hAnsi="Arial" w:cs="Arial"/>
                <w:b/>
                <w:bCs/>
              </w:rPr>
            </w:pPr>
            <w:r w:rsidRPr="00270693">
              <w:rPr>
                <w:rFonts w:ascii="Arial" w:hAnsi="Arial" w:cs="Arial"/>
                <w:b/>
                <w:bCs/>
              </w:rPr>
              <w:t>Ghrelin analogs</w:t>
            </w:r>
          </w:p>
        </w:tc>
        <w:tc>
          <w:tcPr>
            <w:tcW w:w="2316" w:type="dxa"/>
            <w:tcBorders>
              <w:top w:val="nil"/>
              <w:left w:val="nil"/>
              <w:bottom w:val="single" w:sz="12" w:space="0" w:color="auto"/>
              <w:right w:val="single" w:sz="12" w:space="0" w:color="auto"/>
            </w:tcBorders>
          </w:tcPr>
          <w:p w14:paraId="5678CF4B" w14:textId="77777777" w:rsidR="00270693" w:rsidRPr="00270693" w:rsidRDefault="00270693" w:rsidP="00270693">
            <w:pPr>
              <w:rPr>
                <w:rFonts w:ascii="Arial" w:hAnsi="Arial" w:cs="Arial"/>
                <w:b/>
                <w:bCs/>
              </w:rPr>
            </w:pPr>
            <w:r w:rsidRPr="00270693">
              <w:rPr>
                <w:rFonts w:ascii="Arial" w:hAnsi="Arial" w:cs="Arial"/>
                <w:b/>
                <w:bCs/>
              </w:rPr>
              <w:t>Other</w:t>
            </w:r>
          </w:p>
        </w:tc>
        <w:tc>
          <w:tcPr>
            <w:tcW w:w="1843" w:type="dxa"/>
            <w:tcBorders>
              <w:top w:val="nil"/>
              <w:left w:val="single" w:sz="12" w:space="0" w:color="auto"/>
              <w:bottom w:val="single" w:sz="12" w:space="0" w:color="auto"/>
              <w:right w:val="single" w:sz="12" w:space="0" w:color="auto"/>
            </w:tcBorders>
          </w:tcPr>
          <w:p w14:paraId="73B55279" w14:textId="77777777" w:rsidR="00270693" w:rsidRPr="00270693" w:rsidRDefault="00270693" w:rsidP="00270693">
            <w:pPr>
              <w:rPr>
                <w:rFonts w:ascii="Arial" w:hAnsi="Arial" w:cs="Arial"/>
                <w:b/>
                <w:bCs/>
              </w:rPr>
            </w:pPr>
          </w:p>
        </w:tc>
      </w:tr>
      <w:tr w:rsidR="00270693" w:rsidRPr="00270693" w14:paraId="48ECD8D1" w14:textId="77777777" w:rsidTr="00270693">
        <w:tc>
          <w:tcPr>
            <w:tcW w:w="1196" w:type="dxa"/>
            <w:tcBorders>
              <w:top w:val="single" w:sz="12" w:space="0" w:color="auto"/>
            </w:tcBorders>
          </w:tcPr>
          <w:p w14:paraId="7A164A0C" w14:textId="77777777" w:rsidR="00270693" w:rsidRPr="00270693" w:rsidRDefault="00270693" w:rsidP="00270693">
            <w:pPr>
              <w:rPr>
                <w:rFonts w:ascii="Arial" w:hAnsi="Arial" w:cs="Arial"/>
              </w:rPr>
            </w:pPr>
            <w:r w:rsidRPr="00270693">
              <w:rPr>
                <w:rFonts w:ascii="Arial" w:hAnsi="Arial" w:cs="Arial"/>
              </w:rPr>
              <w:t>FGFs</w:t>
            </w:r>
          </w:p>
        </w:tc>
        <w:tc>
          <w:tcPr>
            <w:tcW w:w="2315" w:type="dxa"/>
            <w:tcBorders>
              <w:top w:val="single" w:sz="12" w:space="0" w:color="auto"/>
            </w:tcBorders>
          </w:tcPr>
          <w:p w14:paraId="4423B47B" w14:textId="77777777" w:rsidR="00270693" w:rsidRPr="00270693" w:rsidRDefault="00270693" w:rsidP="00270693">
            <w:pPr>
              <w:rPr>
                <w:rFonts w:ascii="Arial" w:hAnsi="Arial" w:cs="Arial"/>
              </w:rPr>
            </w:pPr>
            <w:r w:rsidRPr="00270693">
              <w:rPr>
                <w:rFonts w:ascii="Arial" w:hAnsi="Arial" w:cs="Arial"/>
              </w:rPr>
              <w:t>GHRH</w:t>
            </w:r>
          </w:p>
        </w:tc>
        <w:tc>
          <w:tcPr>
            <w:tcW w:w="2315" w:type="dxa"/>
            <w:tcBorders>
              <w:top w:val="single" w:sz="12" w:space="0" w:color="auto"/>
            </w:tcBorders>
          </w:tcPr>
          <w:p w14:paraId="28CFB1EB" w14:textId="77777777" w:rsidR="00270693" w:rsidRPr="00270693" w:rsidRDefault="00270693" w:rsidP="00270693">
            <w:pPr>
              <w:rPr>
                <w:rFonts w:ascii="Arial" w:hAnsi="Arial" w:cs="Arial"/>
              </w:rPr>
            </w:pPr>
            <w:r w:rsidRPr="00270693">
              <w:rPr>
                <w:rFonts w:ascii="Arial" w:hAnsi="Arial" w:cs="Arial"/>
              </w:rPr>
              <w:t>Lenomorelin (ghrelin)</w:t>
            </w:r>
          </w:p>
        </w:tc>
        <w:tc>
          <w:tcPr>
            <w:tcW w:w="2316" w:type="dxa"/>
            <w:tcBorders>
              <w:top w:val="single" w:sz="12" w:space="0" w:color="auto"/>
            </w:tcBorders>
          </w:tcPr>
          <w:p w14:paraId="42E9590A" w14:textId="77777777" w:rsidR="00270693" w:rsidRPr="00270693" w:rsidRDefault="00270693" w:rsidP="00270693">
            <w:pPr>
              <w:rPr>
                <w:rFonts w:ascii="Arial" w:hAnsi="Arial" w:cs="Arial"/>
              </w:rPr>
            </w:pPr>
            <w:r w:rsidRPr="00270693">
              <w:rPr>
                <w:rFonts w:ascii="Arial" w:hAnsi="Arial" w:cs="Arial"/>
              </w:rPr>
              <w:t>IGF-1 &amp; analogs (MGF, long R</w:t>
            </w:r>
            <w:r w:rsidRPr="00270693">
              <w:rPr>
                <w:rFonts w:ascii="Arial" w:hAnsi="Arial" w:cs="Arial"/>
                <w:vertAlign w:val="superscript"/>
              </w:rPr>
              <w:t>3</w:t>
            </w:r>
            <w:r w:rsidRPr="00270693">
              <w:rPr>
                <w:rFonts w:ascii="Arial" w:hAnsi="Arial" w:cs="Arial"/>
              </w:rPr>
              <w:t xml:space="preserve"> IGF-1)</w:t>
            </w:r>
          </w:p>
        </w:tc>
        <w:tc>
          <w:tcPr>
            <w:tcW w:w="1843" w:type="dxa"/>
            <w:tcBorders>
              <w:top w:val="single" w:sz="12" w:space="0" w:color="auto"/>
            </w:tcBorders>
          </w:tcPr>
          <w:p w14:paraId="0D09B837" w14:textId="77777777" w:rsidR="00270693" w:rsidRPr="00270693" w:rsidRDefault="00270693" w:rsidP="00270693">
            <w:pPr>
              <w:rPr>
                <w:rFonts w:ascii="Arial" w:hAnsi="Arial" w:cs="Arial"/>
              </w:rPr>
            </w:pPr>
            <w:r w:rsidRPr="00270693">
              <w:rPr>
                <w:rFonts w:ascii="Arial" w:hAnsi="Arial" w:cs="Arial"/>
              </w:rPr>
              <w:t>Thymosinß4</w:t>
            </w:r>
          </w:p>
        </w:tc>
      </w:tr>
      <w:tr w:rsidR="00270693" w:rsidRPr="00270693" w14:paraId="2408A456" w14:textId="77777777" w:rsidTr="00270693">
        <w:tc>
          <w:tcPr>
            <w:tcW w:w="1196" w:type="dxa"/>
          </w:tcPr>
          <w:p w14:paraId="4146A4AA" w14:textId="77777777" w:rsidR="00270693" w:rsidRPr="00270693" w:rsidRDefault="00270693" w:rsidP="00270693">
            <w:pPr>
              <w:rPr>
                <w:rFonts w:ascii="Arial" w:hAnsi="Arial" w:cs="Arial"/>
              </w:rPr>
            </w:pPr>
            <w:r w:rsidRPr="00270693">
              <w:rPr>
                <w:rFonts w:ascii="Arial" w:hAnsi="Arial" w:cs="Arial"/>
              </w:rPr>
              <w:t>HGF</w:t>
            </w:r>
          </w:p>
        </w:tc>
        <w:tc>
          <w:tcPr>
            <w:tcW w:w="2315" w:type="dxa"/>
          </w:tcPr>
          <w:p w14:paraId="4E27E653" w14:textId="77777777" w:rsidR="00270693" w:rsidRPr="00270693" w:rsidRDefault="00270693" w:rsidP="00270693">
            <w:pPr>
              <w:rPr>
                <w:rFonts w:ascii="Arial" w:hAnsi="Arial" w:cs="Arial"/>
              </w:rPr>
            </w:pPr>
            <w:r w:rsidRPr="00270693">
              <w:rPr>
                <w:rFonts w:ascii="Arial" w:hAnsi="Arial" w:cs="Arial"/>
              </w:rPr>
              <w:t>CJC-1295</w:t>
            </w:r>
          </w:p>
        </w:tc>
        <w:tc>
          <w:tcPr>
            <w:tcW w:w="2315" w:type="dxa"/>
          </w:tcPr>
          <w:p w14:paraId="6BBBCC73" w14:textId="77777777" w:rsidR="00270693" w:rsidRPr="00270693" w:rsidRDefault="00270693" w:rsidP="00270693">
            <w:pPr>
              <w:rPr>
                <w:rFonts w:ascii="Arial" w:hAnsi="Arial" w:cs="Arial"/>
              </w:rPr>
            </w:pPr>
            <w:r w:rsidRPr="00270693">
              <w:rPr>
                <w:rFonts w:ascii="Arial" w:hAnsi="Arial" w:cs="Arial"/>
              </w:rPr>
              <w:t>GHRP-1</w:t>
            </w:r>
          </w:p>
        </w:tc>
        <w:tc>
          <w:tcPr>
            <w:tcW w:w="2316" w:type="dxa"/>
          </w:tcPr>
          <w:p w14:paraId="1E9F50DD" w14:textId="77777777" w:rsidR="00270693" w:rsidRPr="00270693" w:rsidRDefault="00270693" w:rsidP="00270693">
            <w:pPr>
              <w:rPr>
                <w:rFonts w:ascii="Arial" w:hAnsi="Arial" w:cs="Arial"/>
              </w:rPr>
            </w:pPr>
            <w:r w:rsidRPr="00270693">
              <w:rPr>
                <w:rFonts w:ascii="Arial" w:hAnsi="Arial" w:cs="Arial"/>
              </w:rPr>
              <w:t>IGF-2</w:t>
            </w:r>
          </w:p>
        </w:tc>
        <w:tc>
          <w:tcPr>
            <w:tcW w:w="1843" w:type="dxa"/>
          </w:tcPr>
          <w:p w14:paraId="60EDF624" w14:textId="77777777" w:rsidR="00270693" w:rsidRPr="00270693" w:rsidRDefault="00270693" w:rsidP="00270693">
            <w:pPr>
              <w:rPr>
                <w:rFonts w:ascii="Arial" w:hAnsi="Arial" w:cs="Arial"/>
              </w:rPr>
            </w:pPr>
          </w:p>
        </w:tc>
      </w:tr>
      <w:tr w:rsidR="00270693" w:rsidRPr="00270693" w14:paraId="13469A7D" w14:textId="77777777" w:rsidTr="00270693">
        <w:tc>
          <w:tcPr>
            <w:tcW w:w="1196" w:type="dxa"/>
          </w:tcPr>
          <w:p w14:paraId="7A95483D" w14:textId="77777777" w:rsidR="00270693" w:rsidRPr="00270693" w:rsidRDefault="00270693" w:rsidP="00270693">
            <w:pPr>
              <w:rPr>
                <w:rFonts w:ascii="Arial" w:hAnsi="Arial" w:cs="Arial"/>
              </w:rPr>
            </w:pPr>
            <w:r w:rsidRPr="00270693">
              <w:rPr>
                <w:rFonts w:ascii="Arial" w:hAnsi="Arial" w:cs="Arial"/>
              </w:rPr>
              <w:t>MGF</w:t>
            </w:r>
          </w:p>
        </w:tc>
        <w:tc>
          <w:tcPr>
            <w:tcW w:w="2315" w:type="dxa"/>
          </w:tcPr>
          <w:p w14:paraId="4C013390" w14:textId="77777777" w:rsidR="00270693" w:rsidRPr="00270693" w:rsidRDefault="00270693" w:rsidP="00270693">
            <w:pPr>
              <w:rPr>
                <w:rFonts w:ascii="Arial" w:hAnsi="Arial" w:cs="Arial"/>
              </w:rPr>
            </w:pPr>
            <w:r w:rsidRPr="00270693">
              <w:rPr>
                <w:rFonts w:ascii="Arial" w:hAnsi="Arial" w:cs="Arial"/>
              </w:rPr>
              <w:t>CJC-1293</w:t>
            </w:r>
          </w:p>
        </w:tc>
        <w:tc>
          <w:tcPr>
            <w:tcW w:w="2315" w:type="dxa"/>
          </w:tcPr>
          <w:p w14:paraId="6523E843" w14:textId="77777777" w:rsidR="00270693" w:rsidRPr="00270693" w:rsidRDefault="00270693" w:rsidP="00270693">
            <w:pPr>
              <w:rPr>
                <w:rFonts w:ascii="Arial" w:hAnsi="Arial" w:cs="Arial"/>
              </w:rPr>
            </w:pPr>
            <w:r w:rsidRPr="00270693">
              <w:rPr>
                <w:rFonts w:ascii="Arial" w:hAnsi="Arial" w:cs="Arial"/>
              </w:rPr>
              <w:t>GHRP-2 (pralmorelin)</w:t>
            </w:r>
          </w:p>
        </w:tc>
        <w:tc>
          <w:tcPr>
            <w:tcW w:w="2316" w:type="dxa"/>
          </w:tcPr>
          <w:p w14:paraId="2D924116" w14:textId="77777777" w:rsidR="00270693" w:rsidRPr="00270693" w:rsidRDefault="00270693" w:rsidP="00270693">
            <w:pPr>
              <w:rPr>
                <w:rFonts w:ascii="Arial" w:hAnsi="Arial" w:cs="Arial"/>
              </w:rPr>
            </w:pPr>
            <w:r w:rsidRPr="00270693">
              <w:rPr>
                <w:rFonts w:ascii="Arial" w:hAnsi="Arial" w:cs="Arial"/>
              </w:rPr>
              <w:t>Insulin &amp; analogs</w:t>
            </w:r>
          </w:p>
        </w:tc>
        <w:tc>
          <w:tcPr>
            <w:tcW w:w="1843" w:type="dxa"/>
          </w:tcPr>
          <w:p w14:paraId="5ED7AE4D" w14:textId="77777777" w:rsidR="00270693" w:rsidRPr="00270693" w:rsidRDefault="00270693" w:rsidP="00270693">
            <w:pPr>
              <w:rPr>
                <w:rFonts w:ascii="Arial" w:hAnsi="Arial" w:cs="Arial"/>
              </w:rPr>
            </w:pPr>
          </w:p>
        </w:tc>
      </w:tr>
      <w:tr w:rsidR="00270693" w:rsidRPr="00270693" w14:paraId="677BE5F3" w14:textId="77777777" w:rsidTr="00270693">
        <w:tc>
          <w:tcPr>
            <w:tcW w:w="1196" w:type="dxa"/>
          </w:tcPr>
          <w:p w14:paraId="16A17113" w14:textId="77777777" w:rsidR="00270693" w:rsidRPr="00270693" w:rsidRDefault="00270693" w:rsidP="00270693">
            <w:pPr>
              <w:rPr>
                <w:rFonts w:ascii="Arial" w:hAnsi="Arial" w:cs="Arial"/>
              </w:rPr>
            </w:pPr>
            <w:r w:rsidRPr="00270693">
              <w:rPr>
                <w:rFonts w:ascii="Arial" w:hAnsi="Arial" w:cs="Arial"/>
              </w:rPr>
              <w:t>PDGF</w:t>
            </w:r>
          </w:p>
        </w:tc>
        <w:tc>
          <w:tcPr>
            <w:tcW w:w="2315" w:type="dxa"/>
          </w:tcPr>
          <w:p w14:paraId="4A7B9A34" w14:textId="77777777" w:rsidR="00270693" w:rsidRPr="00270693" w:rsidRDefault="00270693" w:rsidP="00270693">
            <w:pPr>
              <w:rPr>
                <w:rFonts w:ascii="Arial" w:hAnsi="Arial" w:cs="Arial"/>
              </w:rPr>
            </w:pPr>
            <w:r w:rsidRPr="00270693">
              <w:rPr>
                <w:rFonts w:ascii="Arial" w:hAnsi="Arial" w:cs="Arial"/>
              </w:rPr>
              <w:t>Sermorelin</w:t>
            </w:r>
          </w:p>
        </w:tc>
        <w:tc>
          <w:tcPr>
            <w:tcW w:w="2315" w:type="dxa"/>
          </w:tcPr>
          <w:p w14:paraId="02D78E7E" w14:textId="77777777" w:rsidR="00270693" w:rsidRPr="00270693" w:rsidRDefault="00270693" w:rsidP="00270693">
            <w:pPr>
              <w:rPr>
                <w:rFonts w:ascii="Arial" w:hAnsi="Arial" w:cs="Arial"/>
              </w:rPr>
            </w:pPr>
            <w:r w:rsidRPr="00270693">
              <w:rPr>
                <w:rFonts w:ascii="Arial" w:hAnsi="Arial" w:cs="Arial"/>
              </w:rPr>
              <w:t>GHRP-3</w:t>
            </w:r>
          </w:p>
        </w:tc>
        <w:tc>
          <w:tcPr>
            <w:tcW w:w="2316" w:type="dxa"/>
          </w:tcPr>
          <w:p w14:paraId="228223D5" w14:textId="77777777" w:rsidR="00270693" w:rsidRPr="00270693" w:rsidRDefault="00270693" w:rsidP="00270693">
            <w:pPr>
              <w:rPr>
                <w:rFonts w:ascii="Arial" w:hAnsi="Arial" w:cs="Arial"/>
              </w:rPr>
            </w:pPr>
            <w:r w:rsidRPr="00270693">
              <w:rPr>
                <w:rFonts w:ascii="Arial" w:hAnsi="Arial" w:cs="Arial"/>
              </w:rPr>
              <w:t>AOD-9604</w:t>
            </w:r>
          </w:p>
        </w:tc>
        <w:tc>
          <w:tcPr>
            <w:tcW w:w="1843" w:type="dxa"/>
          </w:tcPr>
          <w:p w14:paraId="75A574B9" w14:textId="77777777" w:rsidR="00270693" w:rsidRPr="00270693" w:rsidRDefault="00270693" w:rsidP="00270693">
            <w:pPr>
              <w:rPr>
                <w:rFonts w:ascii="Arial" w:hAnsi="Arial" w:cs="Arial"/>
              </w:rPr>
            </w:pPr>
          </w:p>
        </w:tc>
      </w:tr>
      <w:tr w:rsidR="00270693" w:rsidRPr="00270693" w14:paraId="36078BC2" w14:textId="77777777" w:rsidTr="00270693">
        <w:tc>
          <w:tcPr>
            <w:tcW w:w="1196" w:type="dxa"/>
          </w:tcPr>
          <w:p w14:paraId="17318827" w14:textId="77777777" w:rsidR="00270693" w:rsidRPr="00270693" w:rsidRDefault="00270693" w:rsidP="00270693">
            <w:pPr>
              <w:rPr>
                <w:rFonts w:ascii="Arial" w:hAnsi="Arial" w:cs="Arial"/>
              </w:rPr>
            </w:pPr>
            <w:r w:rsidRPr="00270693">
              <w:rPr>
                <w:rFonts w:ascii="Arial" w:hAnsi="Arial" w:cs="Arial"/>
              </w:rPr>
              <w:t>VEGF</w:t>
            </w:r>
          </w:p>
        </w:tc>
        <w:tc>
          <w:tcPr>
            <w:tcW w:w="2315" w:type="dxa"/>
          </w:tcPr>
          <w:p w14:paraId="6240F0B8" w14:textId="77777777" w:rsidR="00270693" w:rsidRPr="00270693" w:rsidRDefault="00270693" w:rsidP="00270693">
            <w:pPr>
              <w:rPr>
                <w:rFonts w:ascii="Arial" w:hAnsi="Arial" w:cs="Arial"/>
              </w:rPr>
            </w:pPr>
            <w:r w:rsidRPr="00270693">
              <w:rPr>
                <w:rFonts w:ascii="Arial" w:hAnsi="Arial" w:cs="Arial"/>
              </w:rPr>
              <w:t>Tesamorelin</w:t>
            </w:r>
          </w:p>
        </w:tc>
        <w:tc>
          <w:tcPr>
            <w:tcW w:w="2315" w:type="dxa"/>
          </w:tcPr>
          <w:p w14:paraId="705FB7A8" w14:textId="77777777" w:rsidR="00270693" w:rsidRPr="00270693" w:rsidRDefault="00270693" w:rsidP="00270693">
            <w:pPr>
              <w:rPr>
                <w:rFonts w:ascii="Arial" w:hAnsi="Arial" w:cs="Arial"/>
              </w:rPr>
            </w:pPr>
            <w:r w:rsidRPr="00270693">
              <w:rPr>
                <w:rFonts w:ascii="Arial" w:hAnsi="Arial" w:cs="Arial"/>
              </w:rPr>
              <w:t>GHRP-4</w:t>
            </w:r>
          </w:p>
        </w:tc>
        <w:tc>
          <w:tcPr>
            <w:tcW w:w="2316" w:type="dxa"/>
          </w:tcPr>
          <w:p w14:paraId="231588B1" w14:textId="77777777" w:rsidR="00270693" w:rsidRPr="00270693" w:rsidRDefault="00270693" w:rsidP="00270693">
            <w:pPr>
              <w:rPr>
                <w:rFonts w:ascii="Arial" w:hAnsi="Arial" w:cs="Arial"/>
              </w:rPr>
            </w:pPr>
            <w:r w:rsidRPr="00270693">
              <w:rPr>
                <w:rFonts w:ascii="Arial" w:hAnsi="Arial" w:cs="Arial"/>
              </w:rPr>
              <w:t>hGH 176-191</w:t>
            </w:r>
          </w:p>
        </w:tc>
        <w:tc>
          <w:tcPr>
            <w:tcW w:w="1843" w:type="dxa"/>
          </w:tcPr>
          <w:p w14:paraId="0C29AE11" w14:textId="77777777" w:rsidR="00270693" w:rsidRPr="00270693" w:rsidRDefault="00270693" w:rsidP="00270693">
            <w:pPr>
              <w:rPr>
                <w:rFonts w:ascii="Arial" w:hAnsi="Arial" w:cs="Arial"/>
              </w:rPr>
            </w:pPr>
          </w:p>
        </w:tc>
      </w:tr>
      <w:tr w:rsidR="00270693" w:rsidRPr="00270693" w14:paraId="0AD1A31F" w14:textId="77777777" w:rsidTr="00270693">
        <w:tc>
          <w:tcPr>
            <w:tcW w:w="1196" w:type="dxa"/>
          </w:tcPr>
          <w:p w14:paraId="5A895330" w14:textId="77777777" w:rsidR="00270693" w:rsidRPr="00270693" w:rsidRDefault="00270693" w:rsidP="00270693">
            <w:pPr>
              <w:rPr>
                <w:rFonts w:ascii="Arial" w:hAnsi="Arial" w:cs="Arial"/>
              </w:rPr>
            </w:pPr>
          </w:p>
        </w:tc>
        <w:tc>
          <w:tcPr>
            <w:tcW w:w="2315" w:type="dxa"/>
          </w:tcPr>
          <w:p w14:paraId="61493DBD" w14:textId="77777777" w:rsidR="00270693" w:rsidRPr="00270693" w:rsidRDefault="00270693" w:rsidP="00270693">
            <w:pPr>
              <w:rPr>
                <w:rFonts w:ascii="Arial" w:hAnsi="Arial" w:cs="Arial"/>
              </w:rPr>
            </w:pPr>
          </w:p>
        </w:tc>
        <w:tc>
          <w:tcPr>
            <w:tcW w:w="2315" w:type="dxa"/>
          </w:tcPr>
          <w:p w14:paraId="51D26BAD" w14:textId="77777777" w:rsidR="00270693" w:rsidRPr="00270693" w:rsidRDefault="00270693" w:rsidP="00270693">
            <w:pPr>
              <w:rPr>
                <w:rFonts w:ascii="Arial" w:hAnsi="Arial" w:cs="Arial"/>
              </w:rPr>
            </w:pPr>
            <w:r w:rsidRPr="00270693">
              <w:rPr>
                <w:rFonts w:ascii="Arial" w:hAnsi="Arial" w:cs="Arial"/>
              </w:rPr>
              <w:t>GHRP-5</w:t>
            </w:r>
          </w:p>
        </w:tc>
        <w:tc>
          <w:tcPr>
            <w:tcW w:w="2316" w:type="dxa"/>
          </w:tcPr>
          <w:p w14:paraId="1079BAE5" w14:textId="77777777" w:rsidR="00270693" w:rsidRPr="00270693" w:rsidRDefault="00270693" w:rsidP="00270693">
            <w:pPr>
              <w:rPr>
                <w:rFonts w:ascii="Arial" w:hAnsi="Arial" w:cs="Arial"/>
              </w:rPr>
            </w:pPr>
          </w:p>
        </w:tc>
        <w:tc>
          <w:tcPr>
            <w:tcW w:w="1843" w:type="dxa"/>
          </w:tcPr>
          <w:p w14:paraId="29039E03" w14:textId="77777777" w:rsidR="00270693" w:rsidRPr="00270693" w:rsidRDefault="00270693" w:rsidP="00270693">
            <w:pPr>
              <w:rPr>
                <w:rFonts w:ascii="Arial" w:hAnsi="Arial" w:cs="Arial"/>
              </w:rPr>
            </w:pPr>
          </w:p>
        </w:tc>
      </w:tr>
      <w:tr w:rsidR="00270693" w:rsidRPr="00270693" w14:paraId="473A80E6" w14:textId="77777777" w:rsidTr="00270693">
        <w:tc>
          <w:tcPr>
            <w:tcW w:w="1196" w:type="dxa"/>
          </w:tcPr>
          <w:p w14:paraId="276BA16C" w14:textId="77777777" w:rsidR="00270693" w:rsidRPr="00270693" w:rsidRDefault="00270693" w:rsidP="00270693">
            <w:pPr>
              <w:rPr>
                <w:rFonts w:ascii="Arial" w:hAnsi="Arial" w:cs="Arial"/>
              </w:rPr>
            </w:pPr>
          </w:p>
        </w:tc>
        <w:tc>
          <w:tcPr>
            <w:tcW w:w="2315" w:type="dxa"/>
          </w:tcPr>
          <w:p w14:paraId="671C78CF" w14:textId="77777777" w:rsidR="00270693" w:rsidRPr="00270693" w:rsidRDefault="00270693" w:rsidP="00270693">
            <w:pPr>
              <w:rPr>
                <w:rFonts w:ascii="Arial" w:hAnsi="Arial" w:cs="Arial"/>
              </w:rPr>
            </w:pPr>
          </w:p>
        </w:tc>
        <w:tc>
          <w:tcPr>
            <w:tcW w:w="2315" w:type="dxa"/>
          </w:tcPr>
          <w:p w14:paraId="4A538F77" w14:textId="77777777" w:rsidR="00270693" w:rsidRPr="00270693" w:rsidRDefault="00270693" w:rsidP="00270693">
            <w:pPr>
              <w:rPr>
                <w:rFonts w:ascii="Arial" w:hAnsi="Arial" w:cs="Arial"/>
              </w:rPr>
            </w:pPr>
            <w:r w:rsidRPr="00270693">
              <w:rPr>
                <w:rFonts w:ascii="Arial" w:hAnsi="Arial" w:cs="Arial"/>
              </w:rPr>
              <w:t>GHRP-6</w:t>
            </w:r>
          </w:p>
        </w:tc>
        <w:tc>
          <w:tcPr>
            <w:tcW w:w="2316" w:type="dxa"/>
          </w:tcPr>
          <w:p w14:paraId="02B3A226" w14:textId="77777777" w:rsidR="00270693" w:rsidRPr="00270693" w:rsidRDefault="00270693" w:rsidP="00270693">
            <w:pPr>
              <w:rPr>
                <w:rFonts w:ascii="Arial" w:hAnsi="Arial" w:cs="Arial"/>
              </w:rPr>
            </w:pPr>
          </w:p>
        </w:tc>
        <w:tc>
          <w:tcPr>
            <w:tcW w:w="1843" w:type="dxa"/>
          </w:tcPr>
          <w:p w14:paraId="40603E15" w14:textId="77777777" w:rsidR="00270693" w:rsidRPr="00270693" w:rsidRDefault="00270693" w:rsidP="00270693">
            <w:pPr>
              <w:rPr>
                <w:rFonts w:ascii="Arial" w:hAnsi="Arial" w:cs="Arial"/>
              </w:rPr>
            </w:pPr>
          </w:p>
        </w:tc>
      </w:tr>
      <w:tr w:rsidR="00270693" w:rsidRPr="00270693" w14:paraId="230403D2" w14:textId="77777777" w:rsidTr="00270693">
        <w:tc>
          <w:tcPr>
            <w:tcW w:w="1196" w:type="dxa"/>
          </w:tcPr>
          <w:p w14:paraId="2A6FDD29" w14:textId="77777777" w:rsidR="00270693" w:rsidRPr="00270693" w:rsidRDefault="00270693" w:rsidP="00270693">
            <w:pPr>
              <w:rPr>
                <w:rFonts w:ascii="Arial" w:hAnsi="Arial" w:cs="Arial"/>
              </w:rPr>
            </w:pPr>
          </w:p>
        </w:tc>
        <w:tc>
          <w:tcPr>
            <w:tcW w:w="2315" w:type="dxa"/>
          </w:tcPr>
          <w:p w14:paraId="20842D10" w14:textId="77777777" w:rsidR="00270693" w:rsidRPr="00270693" w:rsidRDefault="00270693" w:rsidP="00270693">
            <w:pPr>
              <w:rPr>
                <w:rFonts w:ascii="Arial" w:hAnsi="Arial" w:cs="Arial"/>
              </w:rPr>
            </w:pPr>
          </w:p>
        </w:tc>
        <w:tc>
          <w:tcPr>
            <w:tcW w:w="2315" w:type="dxa"/>
          </w:tcPr>
          <w:p w14:paraId="09C17703" w14:textId="77777777" w:rsidR="00270693" w:rsidRPr="00270693" w:rsidRDefault="00270693" w:rsidP="00270693">
            <w:pPr>
              <w:rPr>
                <w:rFonts w:ascii="Arial" w:hAnsi="Arial" w:cs="Arial"/>
              </w:rPr>
            </w:pPr>
            <w:r w:rsidRPr="00270693">
              <w:rPr>
                <w:rFonts w:ascii="Arial" w:hAnsi="Arial" w:cs="Arial"/>
              </w:rPr>
              <w:t>Hexarelin</w:t>
            </w:r>
          </w:p>
        </w:tc>
        <w:tc>
          <w:tcPr>
            <w:tcW w:w="2316" w:type="dxa"/>
          </w:tcPr>
          <w:p w14:paraId="5DFF6A68" w14:textId="77777777" w:rsidR="00270693" w:rsidRPr="00270693" w:rsidRDefault="00270693" w:rsidP="00270693">
            <w:pPr>
              <w:rPr>
                <w:rFonts w:ascii="Arial" w:hAnsi="Arial" w:cs="Arial"/>
              </w:rPr>
            </w:pPr>
          </w:p>
        </w:tc>
        <w:tc>
          <w:tcPr>
            <w:tcW w:w="1843" w:type="dxa"/>
          </w:tcPr>
          <w:p w14:paraId="2AA1FA17" w14:textId="77777777" w:rsidR="00270693" w:rsidRPr="00270693" w:rsidRDefault="00270693" w:rsidP="00270693">
            <w:pPr>
              <w:rPr>
                <w:rFonts w:ascii="Arial" w:hAnsi="Arial" w:cs="Arial"/>
              </w:rPr>
            </w:pPr>
          </w:p>
        </w:tc>
      </w:tr>
      <w:tr w:rsidR="00270693" w:rsidRPr="00270693" w14:paraId="3E80B4F6" w14:textId="77777777" w:rsidTr="00270693">
        <w:tc>
          <w:tcPr>
            <w:tcW w:w="1196" w:type="dxa"/>
          </w:tcPr>
          <w:p w14:paraId="6C13635B" w14:textId="77777777" w:rsidR="00270693" w:rsidRPr="00270693" w:rsidRDefault="00270693" w:rsidP="00270693">
            <w:pPr>
              <w:rPr>
                <w:rFonts w:ascii="Arial" w:hAnsi="Arial" w:cs="Arial"/>
              </w:rPr>
            </w:pPr>
          </w:p>
        </w:tc>
        <w:tc>
          <w:tcPr>
            <w:tcW w:w="2315" w:type="dxa"/>
          </w:tcPr>
          <w:p w14:paraId="3ED7929E" w14:textId="77777777" w:rsidR="00270693" w:rsidRPr="00270693" w:rsidRDefault="00270693" w:rsidP="00270693">
            <w:pPr>
              <w:rPr>
                <w:rFonts w:ascii="Arial" w:hAnsi="Arial" w:cs="Arial"/>
              </w:rPr>
            </w:pPr>
          </w:p>
        </w:tc>
        <w:tc>
          <w:tcPr>
            <w:tcW w:w="2315" w:type="dxa"/>
          </w:tcPr>
          <w:p w14:paraId="6F209B46" w14:textId="77777777" w:rsidR="00270693" w:rsidRPr="00270693" w:rsidRDefault="00270693" w:rsidP="00270693">
            <w:pPr>
              <w:rPr>
                <w:rFonts w:ascii="Arial" w:hAnsi="Arial" w:cs="Arial"/>
              </w:rPr>
            </w:pPr>
            <w:r w:rsidRPr="00270693">
              <w:rPr>
                <w:rFonts w:ascii="Arial" w:hAnsi="Arial" w:cs="Arial"/>
              </w:rPr>
              <w:t>Ipamorelin</w:t>
            </w:r>
          </w:p>
        </w:tc>
        <w:tc>
          <w:tcPr>
            <w:tcW w:w="2316" w:type="dxa"/>
          </w:tcPr>
          <w:p w14:paraId="50F1D180" w14:textId="77777777" w:rsidR="00270693" w:rsidRPr="00270693" w:rsidRDefault="00270693" w:rsidP="00270693">
            <w:pPr>
              <w:rPr>
                <w:rFonts w:ascii="Arial" w:hAnsi="Arial" w:cs="Arial"/>
              </w:rPr>
            </w:pPr>
          </w:p>
        </w:tc>
        <w:tc>
          <w:tcPr>
            <w:tcW w:w="1843" w:type="dxa"/>
          </w:tcPr>
          <w:p w14:paraId="67FF0C1D" w14:textId="77777777" w:rsidR="00270693" w:rsidRPr="00270693" w:rsidRDefault="00270693" w:rsidP="00270693">
            <w:pPr>
              <w:rPr>
                <w:rFonts w:ascii="Arial" w:hAnsi="Arial" w:cs="Arial"/>
              </w:rPr>
            </w:pPr>
          </w:p>
        </w:tc>
      </w:tr>
      <w:tr w:rsidR="00270693" w:rsidRPr="00270693" w14:paraId="4CB33EE8" w14:textId="77777777" w:rsidTr="00270693">
        <w:tc>
          <w:tcPr>
            <w:tcW w:w="1196" w:type="dxa"/>
          </w:tcPr>
          <w:p w14:paraId="6AAB27F1" w14:textId="77777777" w:rsidR="00270693" w:rsidRPr="00270693" w:rsidRDefault="00270693" w:rsidP="00270693">
            <w:pPr>
              <w:rPr>
                <w:rFonts w:ascii="Arial" w:hAnsi="Arial" w:cs="Arial"/>
              </w:rPr>
            </w:pPr>
          </w:p>
        </w:tc>
        <w:tc>
          <w:tcPr>
            <w:tcW w:w="2315" w:type="dxa"/>
          </w:tcPr>
          <w:p w14:paraId="43283BF1" w14:textId="77777777" w:rsidR="00270693" w:rsidRPr="00270693" w:rsidRDefault="00270693" w:rsidP="00270693">
            <w:pPr>
              <w:rPr>
                <w:rFonts w:ascii="Arial" w:hAnsi="Arial" w:cs="Arial"/>
              </w:rPr>
            </w:pPr>
          </w:p>
        </w:tc>
        <w:tc>
          <w:tcPr>
            <w:tcW w:w="2315" w:type="dxa"/>
          </w:tcPr>
          <w:p w14:paraId="79905BE6" w14:textId="77777777" w:rsidR="00270693" w:rsidRPr="00270693" w:rsidRDefault="00270693" w:rsidP="00270693">
            <w:pPr>
              <w:rPr>
                <w:rFonts w:ascii="Arial" w:hAnsi="Arial" w:cs="Arial"/>
              </w:rPr>
            </w:pPr>
            <w:r w:rsidRPr="00270693">
              <w:rPr>
                <w:rFonts w:ascii="Arial" w:hAnsi="Arial" w:cs="Arial"/>
              </w:rPr>
              <w:t>Alexamorelin</w:t>
            </w:r>
          </w:p>
        </w:tc>
        <w:tc>
          <w:tcPr>
            <w:tcW w:w="2316" w:type="dxa"/>
          </w:tcPr>
          <w:p w14:paraId="32226E1B" w14:textId="77777777" w:rsidR="00270693" w:rsidRPr="00270693" w:rsidRDefault="00270693" w:rsidP="00270693">
            <w:pPr>
              <w:rPr>
                <w:rFonts w:ascii="Arial" w:hAnsi="Arial" w:cs="Arial"/>
              </w:rPr>
            </w:pPr>
          </w:p>
        </w:tc>
        <w:tc>
          <w:tcPr>
            <w:tcW w:w="1843" w:type="dxa"/>
          </w:tcPr>
          <w:p w14:paraId="6DE6DCD8" w14:textId="77777777" w:rsidR="00270693" w:rsidRPr="00270693" w:rsidRDefault="00270693" w:rsidP="00270693">
            <w:pPr>
              <w:rPr>
                <w:rFonts w:ascii="Arial" w:hAnsi="Arial" w:cs="Arial"/>
              </w:rPr>
            </w:pPr>
          </w:p>
        </w:tc>
      </w:tr>
      <w:tr w:rsidR="00270693" w:rsidRPr="00270693" w14:paraId="466FC09B" w14:textId="77777777" w:rsidTr="00270693">
        <w:tc>
          <w:tcPr>
            <w:tcW w:w="1196" w:type="dxa"/>
          </w:tcPr>
          <w:p w14:paraId="13812E9D" w14:textId="77777777" w:rsidR="00270693" w:rsidRPr="00270693" w:rsidRDefault="00270693" w:rsidP="00270693">
            <w:pPr>
              <w:rPr>
                <w:rFonts w:ascii="Arial" w:hAnsi="Arial" w:cs="Arial"/>
              </w:rPr>
            </w:pPr>
          </w:p>
        </w:tc>
        <w:tc>
          <w:tcPr>
            <w:tcW w:w="2315" w:type="dxa"/>
          </w:tcPr>
          <w:p w14:paraId="5DE5F8D4" w14:textId="77777777" w:rsidR="00270693" w:rsidRPr="00270693" w:rsidRDefault="00270693" w:rsidP="00270693">
            <w:pPr>
              <w:rPr>
                <w:rFonts w:ascii="Arial" w:hAnsi="Arial" w:cs="Arial"/>
              </w:rPr>
            </w:pPr>
          </w:p>
        </w:tc>
        <w:tc>
          <w:tcPr>
            <w:tcW w:w="2315" w:type="dxa"/>
          </w:tcPr>
          <w:p w14:paraId="5A87B4E8" w14:textId="77777777" w:rsidR="00270693" w:rsidRPr="00270693" w:rsidRDefault="00270693" w:rsidP="00270693">
            <w:pPr>
              <w:rPr>
                <w:rFonts w:ascii="Arial" w:hAnsi="Arial" w:cs="Arial"/>
              </w:rPr>
            </w:pPr>
            <w:r w:rsidRPr="00270693">
              <w:rPr>
                <w:rFonts w:ascii="Arial" w:hAnsi="Arial" w:cs="Arial"/>
              </w:rPr>
              <w:t>Anamorelin</w:t>
            </w:r>
          </w:p>
        </w:tc>
        <w:tc>
          <w:tcPr>
            <w:tcW w:w="2316" w:type="dxa"/>
          </w:tcPr>
          <w:p w14:paraId="23340498" w14:textId="77777777" w:rsidR="00270693" w:rsidRPr="00270693" w:rsidRDefault="00270693" w:rsidP="00270693">
            <w:pPr>
              <w:rPr>
                <w:rFonts w:ascii="Arial" w:hAnsi="Arial" w:cs="Arial"/>
              </w:rPr>
            </w:pPr>
          </w:p>
        </w:tc>
        <w:tc>
          <w:tcPr>
            <w:tcW w:w="1843" w:type="dxa"/>
          </w:tcPr>
          <w:p w14:paraId="1DA10CAB" w14:textId="77777777" w:rsidR="00270693" w:rsidRPr="00270693" w:rsidRDefault="00270693" w:rsidP="00270693">
            <w:pPr>
              <w:rPr>
                <w:rFonts w:ascii="Arial" w:hAnsi="Arial" w:cs="Arial"/>
              </w:rPr>
            </w:pPr>
          </w:p>
        </w:tc>
      </w:tr>
      <w:tr w:rsidR="00270693" w:rsidRPr="00270693" w14:paraId="154AE140" w14:textId="77777777" w:rsidTr="00270693">
        <w:tc>
          <w:tcPr>
            <w:tcW w:w="1196" w:type="dxa"/>
          </w:tcPr>
          <w:p w14:paraId="483CD4E6" w14:textId="77777777" w:rsidR="00270693" w:rsidRPr="00270693" w:rsidRDefault="00270693" w:rsidP="00270693">
            <w:pPr>
              <w:rPr>
                <w:rFonts w:ascii="Arial" w:hAnsi="Arial" w:cs="Arial"/>
              </w:rPr>
            </w:pPr>
          </w:p>
        </w:tc>
        <w:tc>
          <w:tcPr>
            <w:tcW w:w="2315" w:type="dxa"/>
          </w:tcPr>
          <w:p w14:paraId="60C0462E" w14:textId="77777777" w:rsidR="00270693" w:rsidRPr="00270693" w:rsidRDefault="00270693" w:rsidP="00270693">
            <w:pPr>
              <w:rPr>
                <w:rFonts w:ascii="Arial" w:hAnsi="Arial" w:cs="Arial"/>
              </w:rPr>
            </w:pPr>
          </w:p>
        </w:tc>
        <w:tc>
          <w:tcPr>
            <w:tcW w:w="2315" w:type="dxa"/>
          </w:tcPr>
          <w:p w14:paraId="4B514F9E" w14:textId="77777777" w:rsidR="00270693" w:rsidRPr="00270693" w:rsidRDefault="00270693" w:rsidP="00270693">
            <w:pPr>
              <w:rPr>
                <w:rFonts w:ascii="Arial" w:hAnsi="Arial" w:cs="Arial"/>
              </w:rPr>
            </w:pPr>
            <w:r w:rsidRPr="00270693">
              <w:rPr>
                <w:rFonts w:ascii="Arial" w:hAnsi="Arial" w:cs="Arial"/>
              </w:rPr>
              <w:t>Macimorelin</w:t>
            </w:r>
          </w:p>
        </w:tc>
        <w:tc>
          <w:tcPr>
            <w:tcW w:w="2316" w:type="dxa"/>
          </w:tcPr>
          <w:p w14:paraId="09683260" w14:textId="77777777" w:rsidR="00270693" w:rsidRPr="00270693" w:rsidRDefault="00270693" w:rsidP="00270693">
            <w:pPr>
              <w:rPr>
                <w:rFonts w:ascii="Arial" w:hAnsi="Arial" w:cs="Arial"/>
              </w:rPr>
            </w:pPr>
          </w:p>
        </w:tc>
        <w:tc>
          <w:tcPr>
            <w:tcW w:w="1843" w:type="dxa"/>
          </w:tcPr>
          <w:p w14:paraId="7D613568" w14:textId="77777777" w:rsidR="00270693" w:rsidRPr="00270693" w:rsidRDefault="00270693" w:rsidP="00270693">
            <w:pPr>
              <w:rPr>
                <w:rFonts w:ascii="Arial" w:hAnsi="Arial" w:cs="Arial"/>
              </w:rPr>
            </w:pPr>
          </w:p>
        </w:tc>
      </w:tr>
      <w:tr w:rsidR="00270693" w:rsidRPr="00270693" w14:paraId="7473FC29" w14:textId="77777777" w:rsidTr="00270693">
        <w:tc>
          <w:tcPr>
            <w:tcW w:w="1196" w:type="dxa"/>
          </w:tcPr>
          <w:p w14:paraId="74B02180" w14:textId="77777777" w:rsidR="00270693" w:rsidRPr="00270693" w:rsidRDefault="00270693" w:rsidP="00270693">
            <w:pPr>
              <w:rPr>
                <w:rFonts w:ascii="Arial" w:hAnsi="Arial" w:cs="Arial"/>
              </w:rPr>
            </w:pPr>
          </w:p>
        </w:tc>
        <w:tc>
          <w:tcPr>
            <w:tcW w:w="2315" w:type="dxa"/>
          </w:tcPr>
          <w:p w14:paraId="24020FC2" w14:textId="77777777" w:rsidR="00270693" w:rsidRPr="00270693" w:rsidRDefault="00270693" w:rsidP="00270693">
            <w:pPr>
              <w:rPr>
                <w:rFonts w:ascii="Arial" w:hAnsi="Arial" w:cs="Arial"/>
              </w:rPr>
            </w:pPr>
          </w:p>
        </w:tc>
        <w:tc>
          <w:tcPr>
            <w:tcW w:w="2315" w:type="dxa"/>
          </w:tcPr>
          <w:p w14:paraId="7E233A73" w14:textId="77777777" w:rsidR="00270693" w:rsidRPr="00270693" w:rsidRDefault="00270693" w:rsidP="00270693">
            <w:pPr>
              <w:rPr>
                <w:rFonts w:ascii="Arial" w:hAnsi="Arial" w:cs="Arial"/>
              </w:rPr>
            </w:pPr>
            <w:r w:rsidRPr="00270693">
              <w:rPr>
                <w:rFonts w:ascii="Arial" w:hAnsi="Arial" w:cs="Arial"/>
              </w:rPr>
              <w:t>Tabimorelin</w:t>
            </w:r>
          </w:p>
        </w:tc>
        <w:tc>
          <w:tcPr>
            <w:tcW w:w="2316" w:type="dxa"/>
          </w:tcPr>
          <w:p w14:paraId="288637BA" w14:textId="77777777" w:rsidR="00270693" w:rsidRPr="00270693" w:rsidRDefault="00270693" w:rsidP="00270693">
            <w:pPr>
              <w:rPr>
                <w:rFonts w:ascii="Arial" w:hAnsi="Arial" w:cs="Arial"/>
              </w:rPr>
            </w:pPr>
          </w:p>
        </w:tc>
        <w:tc>
          <w:tcPr>
            <w:tcW w:w="1843" w:type="dxa"/>
          </w:tcPr>
          <w:p w14:paraId="4014AE6A" w14:textId="77777777" w:rsidR="00270693" w:rsidRPr="00270693" w:rsidRDefault="00270693" w:rsidP="00270693">
            <w:pPr>
              <w:rPr>
                <w:rFonts w:ascii="Arial" w:hAnsi="Arial" w:cs="Arial"/>
              </w:rPr>
            </w:pPr>
          </w:p>
        </w:tc>
      </w:tr>
      <w:tr w:rsidR="00270693" w:rsidRPr="00270693" w14:paraId="168A2EB1" w14:textId="77777777" w:rsidTr="00270693">
        <w:tc>
          <w:tcPr>
            <w:tcW w:w="1196" w:type="dxa"/>
          </w:tcPr>
          <w:p w14:paraId="209DA110" w14:textId="77777777" w:rsidR="00270693" w:rsidRPr="00270693" w:rsidRDefault="00270693" w:rsidP="00270693">
            <w:pPr>
              <w:rPr>
                <w:rFonts w:ascii="Arial" w:hAnsi="Arial" w:cs="Arial"/>
              </w:rPr>
            </w:pPr>
          </w:p>
        </w:tc>
        <w:tc>
          <w:tcPr>
            <w:tcW w:w="2315" w:type="dxa"/>
          </w:tcPr>
          <w:p w14:paraId="5A38B981" w14:textId="77777777" w:rsidR="00270693" w:rsidRPr="00270693" w:rsidRDefault="00270693" w:rsidP="00270693">
            <w:pPr>
              <w:rPr>
                <w:rFonts w:ascii="Arial" w:hAnsi="Arial" w:cs="Arial"/>
              </w:rPr>
            </w:pPr>
          </w:p>
        </w:tc>
        <w:tc>
          <w:tcPr>
            <w:tcW w:w="2315" w:type="dxa"/>
          </w:tcPr>
          <w:p w14:paraId="4D3169C5" w14:textId="77777777" w:rsidR="00270693" w:rsidRPr="00270693" w:rsidRDefault="00270693" w:rsidP="00270693">
            <w:pPr>
              <w:rPr>
                <w:rFonts w:ascii="Arial" w:hAnsi="Arial" w:cs="Arial"/>
              </w:rPr>
            </w:pPr>
            <w:r w:rsidRPr="00270693">
              <w:rPr>
                <w:rFonts w:ascii="Arial" w:hAnsi="Arial" w:cs="Arial"/>
              </w:rPr>
              <w:t>Examorelin</w:t>
            </w:r>
          </w:p>
        </w:tc>
        <w:tc>
          <w:tcPr>
            <w:tcW w:w="2316" w:type="dxa"/>
          </w:tcPr>
          <w:p w14:paraId="7BB39795" w14:textId="77777777" w:rsidR="00270693" w:rsidRPr="00270693" w:rsidRDefault="00270693" w:rsidP="00270693">
            <w:pPr>
              <w:rPr>
                <w:rFonts w:ascii="Arial" w:hAnsi="Arial" w:cs="Arial"/>
              </w:rPr>
            </w:pPr>
          </w:p>
        </w:tc>
        <w:tc>
          <w:tcPr>
            <w:tcW w:w="1843" w:type="dxa"/>
          </w:tcPr>
          <w:p w14:paraId="33CB3A59" w14:textId="77777777" w:rsidR="00270693" w:rsidRPr="00270693" w:rsidRDefault="00270693" w:rsidP="00270693">
            <w:pPr>
              <w:rPr>
                <w:rFonts w:ascii="Arial" w:hAnsi="Arial" w:cs="Arial"/>
              </w:rPr>
            </w:pPr>
          </w:p>
        </w:tc>
      </w:tr>
    </w:tbl>
    <w:p w14:paraId="23525673" w14:textId="77777777" w:rsidR="003D67DC" w:rsidRPr="00B21309" w:rsidRDefault="003D67DC" w:rsidP="00E9659C">
      <w:pPr>
        <w:spacing w:after="0"/>
        <w:rPr>
          <w:rFonts w:ascii="Arial" w:hAnsi="Arial" w:cs="Arial"/>
        </w:rPr>
      </w:pPr>
    </w:p>
    <w:p w14:paraId="70E783B5" w14:textId="3A0B36C3" w:rsidR="00E71C3B" w:rsidRPr="00E9659C" w:rsidRDefault="003C6477" w:rsidP="00E9659C">
      <w:pPr>
        <w:spacing w:after="0"/>
        <w:rPr>
          <w:rFonts w:ascii="Arial" w:hAnsi="Arial" w:cs="Arial"/>
        </w:rPr>
      </w:pPr>
      <w:r w:rsidRPr="00E9659C">
        <w:rPr>
          <w:rFonts w:ascii="Arial" w:hAnsi="Arial" w:cs="Arial"/>
        </w:rPr>
        <w:t xml:space="preserve">The first test to detect administration of exogenous </w:t>
      </w:r>
      <w:r w:rsidR="00293CCF" w:rsidRPr="00E9659C">
        <w:rPr>
          <w:rFonts w:ascii="Arial" w:hAnsi="Arial" w:cs="Arial"/>
        </w:rPr>
        <w:t xml:space="preserve">GH, the 22kD recombinant form of human GH, was </w:t>
      </w:r>
      <w:r w:rsidRPr="00E9659C">
        <w:rPr>
          <w:rFonts w:ascii="Arial" w:hAnsi="Arial" w:cs="Arial"/>
        </w:rPr>
        <w:t xml:space="preserve">based on </w:t>
      </w:r>
      <w:r w:rsidR="00293CCF" w:rsidRPr="00E9659C">
        <w:rPr>
          <w:rFonts w:ascii="Arial" w:hAnsi="Arial" w:cs="Arial"/>
        </w:rPr>
        <w:t>blood sampling to measure the ratio of circulating isoforms of GH</w:t>
      </w:r>
      <w:r w:rsidR="00114E2C" w:rsidRPr="00E9659C">
        <w:rPr>
          <w:rFonts w:ascii="Arial" w:hAnsi="Arial" w:cs="Arial"/>
        </w:rPr>
        <w:t xml:space="preserve"> recognizing the fact that the pituitary secretes not only the </w:t>
      </w:r>
      <w:r w:rsidR="00F448BA" w:rsidRPr="00E9659C">
        <w:rPr>
          <w:rFonts w:ascii="Arial" w:hAnsi="Arial" w:cs="Arial"/>
        </w:rPr>
        <w:t xml:space="preserve">major </w:t>
      </w:r>
      <w:r w:rsidR="00114E2C" w:rsidRPr="00E9659C">
        <w:rPr>
          <w:rFonts w:ascii="Arial" w:hAnsi="Arial" w:cs="Arial"/>
        </w:rPr>
        <w:t xml:space="preserve">22 kD isoform </w:t>
      </w:r>
      <w:r w:rsidR="00F448BA" w:rsidRPr="00E9659C">
        <w:rPr>
          <w:rFonts w:ascii="Arial" w:hAnsi="Arial" w:cs="Arial"/>
        </w:rPr>
        <w:t xml:space="preserve">(65-80%) </w:t>
      </w:r>
      <w:r w:rsidR="00114E2C" w:rsidRPr="00E9659C">
        <w:rPr>
          <w:rFonts w:ascii="Arial" w:hAnsi="Arial" w:cs="Arial"/>
        </w:rPr>
        <w:t xml:space="preserve">but also a variety of minor isoforms including a wide variety of minor isoforms and their multimeric variants </w:t>
      </w:r>
      <w:r w:rsidR="00742E88" w:rsidRPr="00E9659C">
        <w:rPr>
          <w:rFonts w:ascii="Arial" w:hAnsi="Arial" w:cs="Arial"/>
        </w:rPr>
        <w:fldChar w:fldCharType="begin">
          <w:fldData xml:space="preserve">PEVuZE5vdGU+PENpdGU+PEF1dGhvcj5CaWRsaW5nbWFpZXI8L0F1dGhvcj48WWVhcj4yMDA5PC9Z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PEVuZE5vdGU+PENpdGU+PEF1dGhvcj5CaWRsaW5nbWFpZXI8L0F1dGhvcj48WWVhcj4yMDA5PC9Z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22" w:tooltip="Bidlingmaier, 2009 #5923" w:history="1">
        <w:r w:rsidR="00277BDB">
          <w:rPr>
            <w:rFonts w:ascii="Arial" w:hAnsi="Arial" w:cs="Arial"/>
            <w:noProof/>
          </w:rPr>
          <w:t>222</w:t>
        </w:r>
      </w:hyperlink>
      <w:r w:rsidR="00E9659C">
        <w:rPr>
          <w:rFonts w:ascii="Arial" w:hAnsi="Arial" w:cs="Arial"/>
          <w:noProof/>
        </w:rPr>
        <w:t>)</w:t>
      </w:r>
      <w:r w:rsidR="00742E88" w:rsidRPr="00E9659C">
        <w:rPr>
          <w:rFonts w:ascii="Arial" w:hAnsi="Arial" w:cs="Arial"/>
        </w:rPr>
        <w:fldChar w:fldCharType="end"/>
      </w:r>
      <w:r w:rsidR="00293CCF" w:rsidRPr="00E9659C">
        <w:rPr>
          <w:rFonts w:ascii="Arial" w:hAnsi="Arial" w:cs="Arial"/>
        </w:rPr>
        <w:t xml:space="preserve">. </w:t>
      </w:r>
      <w:r w:rsidR="00114E2C" w:rsidRPr="00E9659C">
        <w:rPr>
          <w:rFonts w:ascii="Arial" w:hAnsi="Arial" w:cs="Arial"/>
        </w:rPr>
        <w:t>Administration of exogenous GH suppresses endogenous pituitary GH secretion leading to a predominance of circulating 22 kD GH. This is the basis for the GH isoform ratio test whereby a serum sample is measured by two different GH immunoassays, one with predominant 22 kD GH specificity (“rec” assay) and the other recognizing the broad spectrum of pituitary GH isoforms (“pit” assay)</w:t>
      </w:r>
      <w:r w:rsidR="000375F5" w:rsidRPr="00E9659C">
        <w:rPr>
          <w:rFonts w:ascii="Arial" w:hAnsi="Arial" w:cs="Arial"/>
        </w:rPr>
        <w:t xml:space="preserve"> and the ratio of results (“rec”/”pit” ratio) is an index to detect administration of exogenous recombinant GH</w:t>
      </w:r>
      <w:r w:rsidR="00120019">
        <w:rPr>
          <w:rFonts w:ascii="Arial" w:hAnsi="Arial" w:cs="Arial"/>
        </w:rPr>
        <w:t xml:space="preserve"> </w:t>
      </w:r>
      <w:r w:rsidR="00CF7AFD" w:rsidRPr="00E9659C">
        <w:rPr>
          <w:rFonts w:ascii="Arial" w:hAnsi="Arial" w:cs="Arial"/>
        </w:rPr>
        <w:fldChar w:fldCharType="begin">
          <w:fldData xml:space="preserve">PEVuZE5vdGU+PENpdGU+PEF1dGhvcj5CaWRsaW5nbWFpZXI8L0F1dGhvcj48WWVhcj4yMDEwPC9Z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PEVuZE5vdGU+PENpdGU+PEF1dGhvcj5CaWRsaW5nbWFpZXI8L0F1dGhvcj48WWVhcj4yMDEwPC9Z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220" w:tooltip="Bidlingmaier, 2010 #5922" w:history="1">
        <w:r w:rsidR="00277BDB">
          <w:rPr>
            <w:rFonts w:ascii="Arial" w:hAnsi="Arial" w:cs="Arial"/>
            <w:noProof/>
          </w:rPr>
          <w:t>220</w:t>
        </w:r>
      </w:hyperlink>
      <w:r w:rsidR="00E9659C">
        <w:rPr>
          <w:rFonts w:ascii="Arial" w:hAnsi="Arial" w:cs="Arial"/>
          <w:noProof/>
        </w:rPr>
        <w:t>,</w:t>
      </w:r>
      <w:hyperlink w:anchor="_ENREF_223" w:tooltip="Bidlingmaier, 2010 #6232" w:history="1">
        <w:r w:rsidR="00277BDB">
          <w:rPr>
            <w:rFonts w:ascii="Arial" w:hAnsi="Arial" w:cs="Arial"/>
            <w:noProof/>
          </w:rPr>
          <w:t>223</w:t>
        </w:r>
      </w:hyperlink>
      <w:r w:rsidR="00E9659C">
        <w:rPr>
          <w:rFonts w:ascii="Arial" w:hAnsi="Arial" w:cs="Arial"/>
          <w:noProof/>
        </w:rPr>
        <w:t>)</w:t>
      </w:r>
      <w:r w:rsidR="00CF7AFD" w:rsidRPr="00E9659C">
        <w:rPr>
          <w:rFonts w:ascii="Arial" w:hAnsi="Arial" w:cs="Arial"/>
        </w:rPr>
        <w:fldChar w:fldCharType="end"/>
      </w:r>
      <w:r w:rsidR="00114E2C" w:rsidRPr="00E9659C">
        <w:rPr>
          <w:rFonts w:ascii="Arial" w:hAnsi="Arial" w:cs="Arial"/>
        </w:rPr>
        <w:t xml:space="preserve">. </w:t>
      </w:r>
      <w:r w:rsidR="00981537" w:rsidRPr="00E9659C">
        <w:rPr>
          <w:rFonts w:ascii="Arial" w:hAnsi="Arial" w:cs="Arial"/>
        </w:rPr>
        <w:t xml:space="preserve">This ratio </w:t>
      </w:r>
      <w:r w:rsidR="000375F5" w:rsidRPr="00E9659C">
        <w:rPr>
          <w:rFonts w:ascii="Arial" w:hAnsi="Arial" w:cs="Arial"/>
        </w:rPr>
        <w:t xml:space="preserve">test </w:t>
      </w:r>
      <w:r w:rsidR="00981537" w:rsidRPr="00E9659C">
        <w:rPr>
          <w:rFonts w:ascii="Arial" w:hAnsi="Arial" w:cs="Arial"/>
        </w:rPr>
        <w:t xml:space="preserve">then </w:t>
      </w:r>
      <w:r w:rsidR="009074DF" w:rsidRPr="00E9659C">
        <w:rPr>
          <w:rFonts w:ascii="Arial" w:hAnsi="Arial" w:cs="Arial"/>
        </w:rPr>
        <w:t xml:space="preserve">serves to detect administration of exogenous </w:t>
      </w:r>
      <w:r w:rsidR="006A0B33" w:rsidRPr="00E9659C">
        <w:rPr>
          <w:rFonts w:ascii="Arial" w:hAnsi="Arial" w:cs="Arial"/>
        </w:rPr>
        <w:t xml:space="preserve">recombinant human </w:t>
      </w:r>
      <w:r w:rsidR="009074DF" w:rsidRPr="00E9659C">
        <w:rPr>
          <w:rFonts w:ascii="Arial" w:hAnsi="Arial" w:cs="Arial"/>
        </w:rPr>
        <w:t>22kD GH</w:t>
      </w:r>
      <w:r w:rsidR="00981537" w:rsidRPr="00E9659C">
        <w:rPr>
          <w:rFonts w:ascii="Arial" w:hAnsi="Arial" w:cs="Arial"/>
        </w:rPr>
        <w:t xml:space="preserve"> </w:t>
      </w:r>
      <w:r w:rsidR="00293CCF" w:rsidRPr="00E9659C">
        <w:rPr>
          <w:rFonts w:ascii="Arial" w:hAnsi="Arial" w:cs="Arial"/>
        </w:rPr>
        <w:t xml:space="preserve">analogous </w:t>
      </w:r>
      <w:r w:rsidR="009074DF" w:rsidRPr="00E9659C">
        <w:rPr>
          <w:rFonts w:ascii="Arial" w:hAnsi="Arial" w:cs="Arial"/>
        </w:rPr>
        <w:t xml:space="preserve">to </w:t>
      </w:r>
      <w:r w:rsidR="00B5083B" w:rsidRPr="00E9659C">
        <w:rPr>
          <w:rFonts w:ascii="Arial" w:hAnsi="Arial" w:cs="Arial"/>
        </w:rPr>
        <w:t xml:space="preserve">detection of exogenous T by the </w:t>
      </w:r>
      <w:r w:rsidR="002D7F2E" w:rsidRPr="00E9659C">
        <w:rPr>
          <w:rFonts w:ascii="Arial" w:hAnsi="Arial" w:cs="Arial"/>
        </w:rPr>
        <w:t>urine T/E ratio</w:t>
      </w:r>
      <w:r w:rsidR="000375F5" w:rsidRPr="00E9659C">
        <w:rPr>
          <w:rFonts w:ascii="Arial" w:hAnsi="Arial" w:cs="Arial"/>
        </w:rPr>
        <w:t xml:space="preserve"> and exogenous insulin by analysis of serum C peptide </w:t>
      </w:r>
      <w:r w:rsidR="00742E88" w:rsidRPr="00E9659C">
        <w:rPr>
          <w:rFonts w:ascii="Arial" w:hAnsi="Arial" w:cs="Arial"/>
        </w:rPr>
        <w:fldChar w:fldCharType="begin"/>
      </w:r>
      <w:r w:rsidR="00E9659C">
        <w:rPr>
          <w:rFonts w:ascii="Arial" w:hAnsi="Arial" w:cs="Arial"/>
        </w:rPr>
        <w:instrText xml:space="preserve"> ADDIN EN.CITE &lt;EndNote&gt;&lt;Cite&gt;&lt;Author&gt;Marks&lt;/Author&gt;&lt;Year&gt;2009&lt;/Year&gt;&lt;RecNum&gt;6231&lt;/RecNum&gt;&lt;DisplayText&gt;(224)&lt;/DisplayText&gt;&lt;record&gt;&lt;rec-number&gt;6231&lt;/rec-number&gt;&lt;foreign-keys&gt;&lt;key app="EN" db-id="5tf2a99evredtle9xdnp9tzpats09attwwsd" timestamp="1511412737" guid="f7e8b72a-e476-402f-97bf-a2852c5522e3"&gt;6231&lt;/key&gt;&lt;/foreign-keys&gt;&lt;ref-type name="Journal Article"&gt;17&lt;/ref-type&gt;&lt;contributors&gt;&lt;authors&gt;&lt;author&gt;Marks, V.&lt;/author&gt;&lt;/authors&gt;&lt;/contributors&gt;&lt;auth-address&gt;University of Surrey, Guildford, UK. vincentmarks@btinternet.com&lt;/auth-address&gt;&lt;titles&gt;&lt;title&gt;Murder by insulin: suspected, purported and proven-a review&lt;/title&gt;&lt;secondary-title&gt;Drug Test Anal&lt;/secondary-title&gt;&lt;alt-title&gt;Drug testing and analysis&lt;/alt-title&gt;&lt;/titles&gt;&lt;periodical&gt;&lt;full-title&gt;Drug Test Anal&lt;/full-title&gt;&lt;/periodical&gt;&lt;pages&gt;162-76&lt;/pages&gt;&lt;volume&gt;1&lt;/volume&gt;&lt;number&gt;4&lt;/number&gt;&lt;keywords&gt;&lt;keyword&gt;C-Peptide/blood&lt;/keyword&gt;&lt;keyword&gt;Chromatography, High Pressure Liquid/methods&lt;/keyword&gt;&lt;keyword&gt;Euthanasia, Active/methods&lt;/keyword&gt;&lt;keyword&gt;Female&lt;/keyword&gt;&lt;keyword&gt;*Homicide&lt;/keyword&gt;&lt;keyword&gt;Humans&lt;/keyword&gt;&lt;keyword&gt;Hypoglycemia/chemically induced/diagnosis&lt;/keyword&gt;&lt;keyword&gt;Hypoglycemic Agents/pharmacokinetics/*poisoning&lt;/keyword&gt;&lt;keyword&gt;Immunoassay/methods&lt;/keyword&gt;&lt;keyword&gt;Insulin/pharmacokinetics/*poisoning&lt;/keyword&gt;&lt;keyword&gt;Male&lt;/keyword&gt;&lt;keyword&gt;Mass Spectrometry/methods&lt;/keyword&gt;&lt;keyword&gt;Munchausen Syndrome by Proxy/diagnosis&lt;/keyword&gt;&lt;/keywords&gt;&lt;dates&gt;&lt;year&gt;2009&lt;/year&gt;&lt;pub-dates&gt;&lt;date&gt;Apr&lt;/date&gt;&lt;/pub-dates&gt;&lt;/dates&gt;&lt;isbn&gt;1942-7611 (Electronic)&lt;/isbn&gt;&lt;accession-num&gt;20355194&lt;/accession-num&gt;&lt;urls&gt;&lt;related-urls&gt;&lt;url&gt;http://www.ncbi.nlm.nih.gov/pubmed/20355194&lt;/url&gt;&lt;/related-urls&gt;&lt;/urls&gt;&lt;electronic-resource-num&gt;10.1002/dta.38&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24" w:tooltip="Marks, 2009 #6231" w:history="1">
        <w:r w:rsidR="00277BDB">
          <w:rPr>
            <w:rFonts w:ascii="Arial" w:hAnsi="Arial" w:cs="Arial"/>
            <w:noProof/>
          </w:rPr>
          <w:t>224</w:t>
        </w:r>
      </w:hyperlink>
      <w:r w:rsidR="00E9659C">
        <w:rPr>
          <w:rFonts w:ascii="Arial" w:hAnsi="Arial" w:cs="Arial"/>
          <w:noProof/>
        </w:rPr>
        <w:t>)</w:t>
      </w:r>
      <w:r w:rsidR="00742E88" w:rsidRPr="00E9659C">
        <w:rPr>
          <w:rFonts w:ascii="Arial" w:hAnsi="Arial" w:cs="Arial"/>
        </w:rPr>
        <w:fldChar w:fldCharType="end"/>
      </w:r>
      <w:r w:rsidR="002D7F2E" w:rsidRPr="00E9659C">
        <w:rPr>
          <w:rFonts w:ascii="Arial" w:hAnsi="Arial" w:cs="Arial"/>
        </w:rPr>
        <w:t>. The</w:t>
      </w:r>
      <w:r w:rsidR="00293CCF" w:rsidRPr="00E9659C">
        <w:rPr>
          <w:rFonts w:ascii="Arial" w:hAnsi="Arial" w:cs="Arial"/>
        </w:rPr>
        <w:t xml:space="preserve"> </w:t>
      </w:r>
      <w:r w:rsidR="002836EE" w:rsidRPr="00E9659C">
        <w:rPr>
          <w:rFonts w:ascii="Arial" w:hAnsi="Arial" w:cs="Arial"/>
        </w:rPr>
        <w:t xml:space="preserve">differential </w:t>
      </w:r>
      <w:r w:rsidR="009B174D" w:rsidRPr="00E9659C">
        <w:rPr>
          <w:rFonts w:ascii="Arial" w:hAnsi="Arial" w:cs="Arial"/>
        </w:rPr>
        <w:t xml:space="preserve">GH isoform ratio </w:t>
      </w:r>
      <w:r w:rsidR="00293CCF" w:rsidRPr="00E9659C">
        <w:rPr>
          <w:rFonts w:ascii="Arial" w:hAnsi="Arial" w:cs="Arial"/>
        </w:rPr>
        <w:t xml:space="preserve">test has undergone </w:t>
      </w:r>
      <w:r w:rsidR="00C13C64" w:rsidRPr="00E9659C">
        <w:rPr>
          <w:rFonts w:ascii="Arial" w:hAnsi="Arial" w:cs="Arial"/>
        </w:rPr>
        <w:t xml:space="preserve">extensive validation </w:t>
      </w:r>
      <w:r w:rsidR="009B174D" w:rsidRPr="00E9659C">
        <w:rPr>
          <w:rFonts w:ascii="Arial" w:hAnsi="Arial" w:cs="Arial"/>
        </w:rPr>
        <w:t xml:space="preserve">involving </w:t>
      </w:r>
      <w:r w:rsidR="00293CCF" w:rsidRPr="00E9659C">
        <w:rPr>
          <w:rFonts w:ascii="Arial" w:hAnsi="Arial" w:cs="Arial"/>
        </w:rPr>
        <w:t xml:space="preserve">standardization of the two GH immunoassays with distinctive </w:t>
      </w:r>
      <w:r w:rsidR="009B174D" w:rsidRPr="00E9659C">
        <w:rPr>
          <w:rFonts w:ascii="Arial" w:hAnsi="Arial" w:cs="Arial"/>
        </w:rPr>
        <w:t>immunoreactivities</w:t>
      </w:r>
      <w:r w:rsidR="00711EF4" w:rsidRPr="00E9659C">
        <w:rPr>
          <w:rFonts w:ascii="Arial" w:hAnsi="Arial" w:cs="Arial"/>
        </w:rPr>
        <w:t xml:space="preserve"> </w:t>
      </w:r>
      <w:r w:rsidR="009B174D" w:rsidRPr="00E9659C">
        <w:rPr>
          <w:rFonts w:ascii="Arial" w:hAnsi="Arial" w:cs="Arial"/>
        </w:rPr>
        <w:t xml:space="preserve">to quantify </w:t>
      </w:r>
      <w:r w:rsidR="00293CCF" w:rsidRPr="00E9659C">
        <w:rPr>
          <w:rFonts w:ascii="Arial" w:hAnsi="Arial" w:cs="Arial"/>
        </w:rPr>
        <w:t>20kD and 22</w:t>
      </w:r>
      <w:r w:rsidR="00C13C64" w:rsidRPr="00E9659C">
        <w:rPr>
          <w:rFonts w:ascii="Arial" w:hAnsi="Arial" w:cs="Arial"/>
        </w:rPr>
        <w:t>kD epitopes</w:t>
      </w:r>
      <w:r w:rsidR="009B174D" w:rsidRPr="00E9659C">
        <w:rPr>
          <w:rFonts w:ascii="Arial" w:hAnsi="Arial" w:cs="Arial"/>
        </w:rPr>
        <w:t xml:space="preserve"> </w:t>
      </w:r>
      <w:r w:rsidR="002D7F2E" w:rsidRPr="00E9659C">
        <w:rPr>
          <w:rFonts w:ascii="Arial" w:hAnsi="Arial" w:cs="Arial"/>
        </w:rPr>
        <w:t xml:space="preserve">as well as </w:t>
      </w:r>
      <w:r w:rsidR="00AB3E04" w:rsidRPr="00E9659C">
        <w:rPr>
          <w:rFonts w:ascii="Arial" w:hAnsi="Arial" w:cs="Arial"/>
        </w:rPr>
        <w:t xml:space="preserve">its </w:t>
      </w:r>
      <w:r w:rsidR="009B174D" w:rsidRPr="00E9659C">
        <w:rPr>
          <w:rFonts w:ascii="Arial" w:hAnsi="Arial" w:cs="Arial"/>
        </w:rPr>
        <w:t xml:space="preserve">application to </w:t>
      </w:r>
      <w:r w:rsidR="00AB3E04" w:rsidRPr="00E9659C">
        <w:rPr>
          <w:rFonts w:ascii="Arial" w:hAnsi="Arial" w:cs="Arial"/>
        </w:rPr>
        <w:t xml:space="preserve">various </w:t>
      </w:r>
      <w:r w:rsidR="009B174D" w:rsidRPr="00E9659C">
        <w:rPr>
          <w:rFonts w:ascii="Arial" w:hAnsi="Arial" w:cs="Arial"/>
        </w:rPr>
        <w:t xml:space="preserve">populations of elite athletes and </w:t>
      </w:r>
      <w:r w:rsidR="002D7F2E" w:rsidRPr="00E9659C">
        <w:rPr>
          <w:rFonts w:ascii="Arial" w:hAnsi="Arial" w:cs="Arial"/>
        </w:rPr>
        <w:t xml:space="preserve">evaluating </w:t>
      </w:r>
      <w:r w:rsidR="009B174D" w:rsidRPr="00E9659C">
        <w:rPr>
          <w:rFonts w:ascii="Arial" w:hAnsi="Arial" w:cs="Arial"/>
        </w:rPr>
        <w:t xml:space="preserve">physiological factors which might impact on the </w:t>
      </w:r>
      <w:r w:rsidR="00AB3E04" w:rsidRPr="00E9659C">
        <w:rPr>
          <w:rFonts w:ascii="Arial" w:hAnsi="Arial" w:cs="Arial"/>
        </w:rPr>
        <w:t xml:space="preserve">validity of test </w:t>
      </w:r>
      <w:r w:rsidR="009B174D" w:rsidRPr="00E9659C">
        <w:rPr>
          <w:rFonts w:ascii="Arial" w:hAnsi="Arial" w:cs="Arial"/>
        </w:rPr>
        <w:t>read-out</w:t>
      </w:r>
      <w:r w:rsidR="00C13C64" w:rsidRPr="00E9659C">
        <w:rPr>
          <w:rFonts w:ascii="Arial" w:hAnsi="Arial" w:cs="Arial"/>
        </w:rPr>
        <w:t xml:space="preserve">. </w:t>
      </w:r>
      <w:r w:rsidR="0082484C" w:rsidRPr="00E9659C">
        <w:rPr>
          <w:rFonts w:ascii="Arial" w:hAnsi="Arial" w:cs="Arial"/>
        </w:rPr>
        <w:t xml:space="preserve">A </w:t>
      </w:r>
      <w:r w:rsidR="00426421" w:rsidRPr="00E9659C">
        <w:rPr>
          <w:rFonts w:ascii="Arial" w:hAnsi="Arial" w:cs="Arial"/>
        </w:rPr>
        <w:t xml:space="preserve">strength of this test is that it </w:t>
      </w:r>
      <w:r w:rsidR="00256A9A" w:rsidRPr="00E9659C">
        <w:rPr>
          <w:rFonts w:ascii="Arial" w:hAnsi="Arial" w:cs="Arial"/>
        </w:rPr>
        <w:t xml:space="preserve">is aimed at </w:t>
      </w:r>
      <w:r w:rsidR="00426421" w:rsidRPr="00E9659C">
        <w:rPr>
          <w:rFonts w:ascii="Arial" w:hAnsi="Arial" w:cs="Arial"/>
        </w:rPr>
        <w:t>the exogenous doping agent</w:t>
      </w:r>
      <w:r w:rsidR="00A07A3B" w:rsidRPr="00E9659C">
        <w:rPr>
          <w:rFonts w:ascii="Arial" w:hAnsi="Arial" w:cs="Arial"/>
        </w:rPr>
        <w:t xml:space="preserve"> itself</w:t>
      </w:r>
      <w:r w:rsidR="00426421" w:rsidRPr="00E9659C">
        <w:rPr>
          <w:rFonts w:ascii="Arial" w:hAnsi="Arial" w:cs="Arial"/>
        </w:rPr>
        <w:t xml:space="preserve">, although </w:t>
      </w:r>
      <w:r w:rsidR="00256A9A" w:rsidRPr="00E9659C">
        <w:rPr>
          <w:rFonts w:ascii="Arial" w:hAnsi="Arial" w:cs="Arial"/>
        </w:rPr>
        <w:t xml:space="preserve">it cannot definitively distinguish </w:t>
      </w:r>
      <w:r w:rsidR="00426421" w:rsidRPr="00E9659C">
        <w:rPr>
          <w:rFonts w:ascii="Arial" w:hAnsi="Arial" w:cs="Arial"/>
        </w:rPr>
        <w:t xml:space="preserve">it from its endogenous counterpart. </w:t>
      </w:r>
      <w:r w:rsidR="00A07A3B" w:rsidRPr="00E9659C">
        <w:rPr>
          <w:rFonts w:ascii="Arial" w:hAnsi="Arial" w:cs="Arial"/>
        </w:rPr>
        <w:t xml:space="preserve">The major </w:t>
      </w:r>
      <w:r w:rsidR="0082484C" w:rsidRPr="00E9659C">
        <w:rPr>
          <w:rFonts w:ascii="Arial" w:hAnsi="Arial" w:cs="Arial"/>
        </w:rPr>
        <w:t>limitation</w:t>
      </w:r>
      <w:r w:rsidR="005002B1" w:rsidRPr="00E9659C">
        <w:rPr>
          <w:rFonts w:ascii="Arial" w:hAnsi="Arial" w:cs="Arial"/>
        </w:rPr>
        <w:t>s</w:t>
      </w:r>
      <w:r w:rsidR="0082484C" w:rsidRPr="00E9659C">
        <w:rPr>
          <w:rFonts w:ascii="Arial" w:hAnsi="Arial" w:cs="Arial"/>
        </w:rPr>
        <w:t xml:space="preserve"> of this </w:t>
      </w:r>
      <w:r w:rsidR="00A07A3B" w:rsidRPr="00E9659C">
        <w:rPr>
          <w:rFonts w:ascii="Arial" w:hAnsi="Arial" w:cs="Arial"/>
        </w:rPr>
        <w:t xml:space="preserve">differential </w:t>
      </w:r>
      <w:r w:rsidR="0082484C" w:rsidRPr="00E9659C">
        <w:rPr>
          <w:rFonts w:ascii="Arial" w:hAnsi="Arial" w:cs="Arial"/>
        </w:rPr>
        <w:t xml:space="preserve">isotope ratio test </w:t>
      </w:r>
      <w:r w:rsidR="00DF33A5">
        <w:rPr>
          <w:rFonts w:ascii="Arial" w:hAnsi="Arial" w:cs="Arial"/>
        </w:rPr>
        <w:t>are</w:t>
      </w:r>
      <w:r w:rsidR="0082484C" w:rsidRPr="00E9659C">
        <w:rPr>
          <w:rFonts w:ascii="Arial" w:hAnsi="Arial" w:cs="Arial"/>
        </w:rPr>
        <w:t xml:space="preserve"> its </w:t>
      </w:r>
      <w:r w:rsidR="00BC5264" w:rsidRPr="00E9659C">
        <w:rPr>
          <w:rFonts w:ascii="Arial" w:hAnsi="Arial" w:cs="Arial"/>
        </w:rPr>
        <w:t xml:space="preserve">narrow </w:t>
      </w:r>
      <w:r w:rsidR="0082484C" w:rsidRPr="00E9659C">
        <w:rPr>
          <w:rFonts w:ascii="Arial" w:hAnsi="Arial" w:cs="Arial"/>
        </w:rPr>
        <w:t xml:space="preserve">window of detection </w:t>
      </w:r>
      <w:r w:rsidR="005002B1" w:rsidRPr="00E9659C">
        <w:rPr>
          <w:rFonts w:ascii="Arial" w:hAnsi="Arial" w:cs="Arial"/>
        </w:rPr>
        <w:t>(</w:t>
      </w:r>
      <w:r w:rsidR="002836EE" w:rsidRPr="00E9659C">
        <w:rPr>
          <w:rFonts w:ascii="Arial" w:hAnsi="Arial" w:cs="Arial"/>
        </w:rPr>
        <w:t>24-</w:t>
      </w:r>
      <w:r w:rsidR="006C14C1" w:rsidRPr="00E9659C">
        <w:rPr>
          <w:rFonts w:ascii="Arial" w:hAnsi="Arial" w:cs="Arial"/>
        </w:rPr>
        <w:t xml:space="preserve">36 hr </w:t>
      </w:r>
      <w:r w:rsidR="00A07A3B" w:rsidRPr="00E9659C">
        <w:rPr>
          <w:rFonts w:ascii="Arial" w:hAnsi="Arial" w:cs="Arial"/>
        </w:rPr>
        <w:t xml:space="preserve">post </w:t>
      </w:r>
      <w:r w:rsidR="0082484C" w:rsidRPr="00E9659C">
        <w:rPr>
          <w:rFonts w:ascii="Arial" w:hAnsi="Arial" w:cs="Arial"/>
        </w:rPr>
        <w:lastRenderedPageBreak/>
        <w:t>administration</w:t>
      </w:r>
      <w:r w:rsidR="005002B1" w:rsidRPr="00E9659C">
        <w:rPr>
          <w:rFonts w:ascii="Arial" w:hAnsi="Arial" w:cs="Arial"/>
        </w:rPr>
        <w:t>)</w:t>
      </w:r>
      <w:r w:rsidR="006A0B33" w:rsidRPr="00E9659C">
        <w:rPr>
          <w:rFonts w:ascii="Arial" w:hAnsi="Arial" w:cs="Arial"/>
        </w:rPr>
        <w:t xml:space="preserve"> and its in</w:t>
      </w:r>
      <w:r w:rsidR="00A07A3B" w:rsidRPr="00E9659C">
        <w:rPr>
          <w:rFonts w:ascii="Arial" w:hAnsi="Arial" w:cs="Arial"/>
        </w:rPr>
        <w:t xml:space="preserve">ability to detect </w:t>
      </w:r>
      <w:r w:rsidR="006A0B33" w:rsidRPr="00E9659C">
        <w:rPr>
          <w:rFonts w:ascii="Arial" w:hAnsi="Arial" w:cs="Arial"/>
        </w:rPr>
        <w:t>indirect GH doping</w:t>
      </w:r>
      <w:r w:rsidR="0082484C" w:rsidRPr="00E9659C">
        <w:rPr>
          <w:rFonts w:ascii="Arial" w:hAnsi="Arial" w:cs="Arial"/>
        </w:rPr>
        <w:t xml:space="preserve">. </w:t>
      </w:r>
      <w:r w:rsidR="00EA427E" w:rsidRPr="00E9659C">
        <w:rPr>
          <w:rFonts w:ascii="Arial" w:hAnsi="Arial" w:cs="Arial"/>
        </w:rPr>
        <w:t>While pituitary-</w:t>
      </w:r>
      <w:r w:rsidR="005002B1" w:rsidRPr="00E9659C">
        <w:rPr>
          <w:rFonts w:ascii="Arial" w:hAnsi="Arial" w:cs="Arial"/>
        </w:rPr>
        <w:t xml:space="preserve">derived </w:t>
      </w:r>
      <w:r w:rsidR="00EA427E" w:rsidRPr="00E9659C">
        <w:rPr>
          <w:rFonts w:ascii="Arial" w:hAnsi="Arial" w:cs="Arial"/>
        </w:rPr>
        <w:t xml:space="preserve">human GH might not be detected, </w:t>
      </w:r>
      <w:r w:rsidR="00EA7FD3" w:rsidRPr="00E9659C">
        <w:rPr>
          <w:rFonts w:ascii="Arial" w:hAnsi="Arial" w:cs="Arial"/>
        </w:rPr>
        <w:t xml:space="preserve">human </w:t>
      </w:r>
      <w:r w:rsidR="005002B1" w:rsidRPr="00E9659C">
        <w:rPr>
          <w:rFonts w:ascii="Arial" w:hAnsi="Arial" w:cs="Arial"/>
        </w:rPr>
        <w:t xml:space="preserve">pituitary </w:t>
      </w:r>
      <w:r w:rsidR="00EA7FD3" w:rsidRPr="00E9659C">
        <w:rPr>
          <w:rFonts w:ascii="Arial" w:hAnsi="Arial" w:cs="Arial"/>
        </w:rPr>
        <w:t xml:space="preserve">GH, </w:t>
      </w:r>
      <w:r w:rsidR="00A07A3B" w:rsidRPr="00E9659C">
        <w:rPr>
          <w:rFonts w:ascii="Arial" w:hAnsi="Arial" w:cs="Arial"/>
        </w:rPr>
        <w:t xml:space="preserve">once </w:t>
      </w:r>
      <w:r w:rsidR="00EA7FD3" w:rsidRPr="00E9659C">
        <w:rPr>
          <w:rFonts w:ascii="Arial" w:hAnsi="Arial" w:cs="Arial"/>
        </w:rPr>
        <w:t xml:space="preserve">obtained from </w:t>
      </w:r>
      <w:r w:rsidR="00DF41B1" w:rsidRPr="00E9659C">
        <w:rPr>
          <w:rFonts w:ascii="Arial" w:hAnsi="Arial" w:cs="Arial"/>
        </w:rPr>
        <w:t>national scale pituitary collection</w:t>
      </w:r>
      <w:r w:rsidR="00EA427E" w:rsidRPr="00E9659C">
        <w:rPr>
          <w:rFonts w:ascii="Arial" w:hAnsi="Arial" w:cs="Arial"/>
        </w:rPr>
        <w:t xml:space="preserve"> and purification</w:t>
      </w:r>
      <w:r w:rsidR="005002B1" w:rsidRPr="00E9659C">
        <w:rPr>
          <w:rFonts w:ascii="Arial" w:hAnsi="Arial" w:cs="Arial"/>
        </w:rPr>
        <w:t xml:space="preserve"> programs</w:t>
      </w:r>
      <w:r w:rsidR="00EA427E" w:rsidRPr="00E9659C">
        <w:rPr>
          <w:rFonts w:ascii="Arial" w:hAnsi="Arial" w:cs="Arial"/>
        </w:rPr>
        <w:t xml:space="preserve">, has not been available </w:t>
      </w:r>
      <w:r w:rsidR="00EA7FD3" w:rsidRPr="00E9659C">
        <w:rPr>
          <w:rFonts w:ascii="Arial" w:hAnsi="Arial" w:cs="Arial"/>
        </w:rPr>
        <w:t xml:space="preserve">since 1985 when </w:t>
      </w:r>
      <w:r w:rsidR="005002B1" w:rsidRPr="00E9659C">
        <w:rPr>
          <w:rFonts w:ascii="Arial" w:hAnsi="Arial" w:cs="Arial"/>
        </w:rPr>
        <w:t xml:space="preserve">its </w:t>
      </w:r>
      <w:r w:rsidR="00EA427E" w:rsidRPr="00E9659C">
        <w:rPr>
          <w:rFonts w:ascii="Arial" w:hAnsi="Arial" w:cs="Arial"/>
        </w:rPr>
        <w:t>risks of Cr</w:t>
      </w:r>
      <w:r w:rsidR="00A07A3B" w:rsidRPr="00E9659C">
        <w:rPr>
          <w:rFonts w:ascii="Arial" w:hAnsi="Arial" w:cs="Arial"/>
        </w:rPr>
        <w:t>eu</w:t>
      </w:r>
      <w:r w:rsidR="00EA427E" w:rsidRPr="00E9659C">
        <w:rPr>
          <w:rFonts w:ascii="Arial" w:hAnsi="Arial" w:cs="Arial"/>
        </w:rPr>
        <w:t xml:space="preserve">tzfeldt-Jakob disease </w:t>
      </w:r>
      <w:r w:rsidR="00EA7FD3" w:rsidRPr="00E9659C">
        <w:rPr>
          <w:rFonts w:ascii="Arial" w:hAnsi="Arial" w:cs="Arial"/>
        </w:rPr>
        <w:t>were identified</w:t>
      </w:r>
      <w:r w:rsidR="00DF33A5">
        <w:rPr>
          <w:rFonts w:ascii="Arial" w:hAnsi="Arial" w:cs="Arial"/>
        </w:rPr>
        <w:t xml:space="preserve"> </w:t>
      </w:r>
      <w:r w:rsidR="00CF7AFD" w:rsidRPr="00E9659C">
        <w:rPr>
          <w:rFonts w:ascii="Arial" w:hAnsi="Arial" w:cs="Arial"/>
        </w:rPr>
        <w:fldChar w:fldCharType="begin">
          <w:fldData xml:space="preserve">PEVuZE5vdGU+PENpdGU+PEF1dGhvcj5XaWxsPC9BdXRob3I+PFllYXI+MjAwMzwvWWVhcj48UmVj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PEVuZE5vdGU+PENpdGU+PEF1dGhvcj5XaWxsPC9BdXRob3I+PFllYXI+MjAwMzwvWWVhcj48UmVj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225" w:tooltip="Will, 2003 #5926" w:history="1">
        <w:r w:rsidR="00277BDB">
          <w:rPr>
            <w:rFonts w:ascii="Arial" w:hAnsi="Arial" w:cs="Arial"/>
            <w:noProof/>
          </w:rPr>
          <w:t>225</w:t>
        </w:r>
      </w:hyperlink>
      <w:r w:rsidR="00E9659C">
        <w:rPr>
          <w:rFonts w:ascii="Arial" w:hAnsi="Arial" w:cs="Arial"/>
          <w:noProof/>
        </w:rPr>
        <w:t>,</w:t>
      </w:r>
      <w:hyperlink w:anchor="_ENREF_226" w:tooltip="Brown, 2000 #5927" w:history="1">
        <w:r w:rsidR="00277BDB">
          <w:rPr>
            <w:rFonts w:ascii="Arial" w:hAnsi="Arial" w:cs="Arial"/>
            <w:noProof/>
          </w:rPr>
          <w:t>226</w:t>
        </w:r>
      </w:hyperlink>
      <w:r w:rsidR="00E9659C">
        <w:rPr>
          <w:rFonts w:ascii="Arial" w:hAnsi="Arial" w:cs="Arial"/>
          <w:noProof/>
        </w:rPr>
        <w:t>)</w:t>
      </w:r>
      <w:r w:rsidR="00CF7AFD" w:rsidRPr="00E9659C">
        <w:rPr>
          <w:rFonts w:ascii="Arial" w:hAnsi="Arial" w:cs="Arial"/>
        </w:rPr>
        <w:fldChar w:fldCharType="end"/>
      </w:r>
      <w:r w:rsidR="00DF41B1" w:rsidRPr="00E9659C">
        <w:rPr>
          <w:rFonts w:ascii="Arial" w:hAnsi="Arial" w:cs="Arial"/>
        </w:rPr>
        <w:t xml:space="preserve"> </w:t>
      </w:r>
      <w:r w:rsidR="00A07A3B" w:rsidRPr="00E9659C">
        <w:rPr>
          <w:rFonts w:ascii="Arial" w:hAnsi="Arial" w:cs="Arial"/>
        </w:rPr>
        <w:t xml:space="preserve">with </w:t>
      </w:r>
      <w:r w:rsidR="00DF41B1" w:rsidRPr="00E9659C">
        <w:rPr>
          <w:rFonts w:ascii="Arial" w:hAnsi="Arial" w:cs="Arial"/>
        </w:rPr>
        <w:t xml:space="preserve">recombinant human GH </w:t>
      </w:r>
      <w:r w:rsidR="00A07A3B" w:rsidRPr="00E9659C">
        <w:rPr>
          <w:rFonts w:ascii="Arial" w:hAnsi="Arial" w:cs="Arial"/>
        </w:rPr>
        <w:t xml:space="preserve">replacing </w:t>
      </w:r>
      <w:r w:rsidR="00DF41B1" w:rsidRPr="00E9659C">
        <w:rPr>
          <w:rFonts w:ascii="Arial" w:hAnsi="Arial" w:cs="Arial"/>
        </w:rPr>
        <w:t>pituitary-</w:t>
      </w:r>
      <w:r w:rsidR="005002B1" w:rsidRPr="00E9659C">
        <w:rPr>
          <w:rFonts w:ascii="Arial" w:hAnsi="Arial" w:cs="Arial"/>
        </w:rPr>
        <w:t xml:space="preserve">extracted </w:t>
      </w:r>
      <w:r w:rsidR="00DF41B1" w:rsidRPr="00E9659C">
        <w:rPr>
          <w:rFonts w:ascii="Arial" w:hAnsi="Arial" w:cs="Arial"/>
        </w:rPr>
        <w:t>GH</w:t>
      </w:r>
      <w:r w:rsidR="00A07A3B" w:rsidRPr="00E9659C">
        <w:rPr>
          <w:rFonts w:ascii="Arial" w:hAnsi="Arial" w:cs="Arial"/>
        </w:rPr>
        <w:t xml:space="preserve"> worldwide</w:t>
      </w:r>
      <w:r w:rsidR="00EA427E" w:rsidRPr="00E9659C">
        <w:rPr>
          <w:rFonts w:ascii="Arial" w:hAnsi="Arial" w:cs="Arial"/>
        </w:rPr>
        <w:t xml:space="preserve">. </w:t>
      </w:r>
      <w:r w:rsidR="00273CED" w:rsidRPr="00E9659C">
        <w:rPr>
          <w:rFonts w:ascii="Arial" w:hAnsi="Arial" w:cs="Arial"/>
        </w:rPr>
        <w:t xml:space="preserve">This </w:t>
      </w:r>
      <w:r w:rsidR="00892F74" w:rsidRPr="00E9659C">
        <w:rPr>
          <w:rFonts w:ascii="Arial" w:hAnsi="Arial" w:cs="Arial"/>
        </w:rPr>
        <w:t xml:space="preserve">differential </w:t>
      </w:r>
      <w:r w:rsidR="002836EE" w:rsidRPr="00E9659C">
        <w:rPr>
          <w:rFonts w:ascii="Arial" w:hAnsi="Arial" w:cs="Arial"/>
        </w:rPr>
        <w:t>iso</w:t>
      </w:r>
      <w:r w:rsidR="00892F74" w:rsidRPr="00E9659C">
        <w:rPr>
          <w:rFonts w:ascii="Arial" w:hAnsi="Arial" w:cs="Arial"/>
        </w:rPr>
        <w:t xml:space="preserve">form </w:t>
      </w:r>
      <w:r w:rsidR="002836EE" w:rsidRPr="00E9659C">
        <w:rPr>
          <w:rFonts w:ascii="Arial" w:hAnsi="Arial" w:cs="Arial"/>
        </w:rPr>
        <w:t xml:space="preserve">test </w:t>
      </w:r>
      <w:r w:rsidR="00273CED" w:rsidRPr="00E9659C">
        <w:rPr>
          <w:rFonts w:ascii="Arial" w:hAnsi="Arial" w:cs="Arial"/>
        </w:rPr>
        <w:t>was first introduced for the 2004 Olympics</w:t>
      </w:r>
      <w:r w:rsidR="00DF33A5">
        <w:rPr>
          <w:rFonts w:ascii="Arial" w:hAnsi="Arial" w:cs="Arial"/>
        </w:rPr>
        <w:t xml:space="preserve"> </w:t>
      </w:r>
      <w:r w:rsidR="00742E88" w:rsidRPr="00E9659C">
        <w:rPr>
          <w:rFonts w:ascii="Arial" w:hAnsi="Arial" w:cs="Arial"/>
        </w:rPr>
        <w:fldChar w:fldCharType="begin">
          <w:fldData xml:space="preserve">PEVuZE5vdGU+PENpdGU+PEF1dGhvcj5CYXJyb3NvPC9BdXRob3I+PFllYXI+MjAwOTwvWWVhcj48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PEVuZE5vdGU+PENpdGU+PEF1dGhvcj5CYXJyb3NvPC9BdXRob3I+PFllYXI+MjAwOTwvWWVhcj48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27" w:tooltip="Barroso, 2009 #5984" w:history="1">
        <w:r w:rsidR="00277BDB">
          <w:rPr>
            <w:rFonts w:ascii="Arial" w:hAnsi="Arial" w:cs="Arial"/>
            <w:noProof/>
          </w:rPr>
          <w:t>227</w:t>
        </w:r>
      </w:hyperlink>
      <w:r w:rsidR="00E9659C">
        <w:rPr>
          <w:rFonts w:ascii="Arial" w:hAnsi="Arial" w:cs="Arial"/>
          <w:noProof/>
        </w:rPr>
        <w:t>)</w:t>
      </w:r>
      <w:r w:rsidR="00742E88" w:rsidRPr="00E9659C">
        <w:rPr>
          <w:rFonts w:ascii="Arial" w:hAnsi="Arial" w:cs="Arial"/>
        </w:rPr>
        <w:fldChar w:fldCharType="end"/>
      </w:r>
      <w:r w:rsidR="00273CED" w:rsidRPr="00E9659C">
        <w:rPr>
          <w:rFonts w:ascii="Arial" w:hAnsi="Arial" w:cs="Arial"/>
        </w:rPr>
        <w:t xml:space="preserve"> and </w:t>
      </w:r>
      <w:r w:rsidR="002836EE" w:rsidRPr="00E9659C">
        <w:rPr>
          <w:rFonts w:ascii="Arial" w:hAnsi="Arial" w:cs="Arial"/>
        </w:rPr>
        <w:t xml:space="preserve">led </w:t>
      </w:r>
      <w:r w:rsidR="00273CED" w:rsidRPr="00E9659C">
        <w:rPr>
          <w:rFonts w:ascii="Arial" w:hAnsi="Arial" w:cs="Arial"/>
        </w:rPr>
        <w:t xml:space="preserve">in 2010 </w:t>
      </w:r>
      <w:r w:rsidR="002836EE" w:rsidRPr="00E9659C">
        <w:rPr>
          <w:rFonts w:ascii="Arial" w:hAnsi="Arial" w:cs="Arial"/>
        </w:rPr>
        <w:t xml:space="preserve">to the first successful detection of </w:t>
      </w:r>
      <w:r w:rsidR="00273CED" w:rsidRPr="00E9659C">
        <w:rPr>
          <w:rFonts w:ascii="Arial" w:hAnsi="Arial" w:cs="Arial"/>
        </w:rPr>
        <w:t xml:space="preserve">out of competition </w:t>
      </w:r>
      <w:r w:rsidR="002836EE" w:rsidRPr="00E9659C">
        <w:rPr>
          <w:rFonts w:ascii="Arial" w:hAnsi="Arial" w:cs="Arial"/>
        </w:rPr>
        <w:t>GH doping</w:t>
      </w:r>
      <w:r w:rsidR="00DF33A5">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&lt;EndNote&gt;&lt;Cite&gt;&lt;Author&gt;Travis&lt;/Author&gt;&lt;Year&gt;2010&lt;/Year&gt;&lt;RecNum&gt;5925&lt;/RecNum&gt;&lt;DisplayText&gt;(228)&lt;/DisplayText&gt;&lt;record&gt;&lt;rec-number&gt;5925&lt;/rec-number&gt;&lt;foreign-keys&gt;&lt;key app="EN" db-id="5tf2a99evredtle9xdnp9tzpats09attwwsd" timestamp="1511412691" guid="ee31ce79-872f-4ede-82bc-95814162f358"&gt;5925&lt;/key&gt;&lt;/foreign-keys&gt;&lt;ref-type name="Journal Article"&gt;17&lt;/ref-type&gt;&lt;contributors&gt;&lt;authors&gt;&lt;author&gt;Travis, J.&lt;/author&gt;&lt;/authors&gt;&lt;/contributors&gt;&lt;titles&gt;&lt;title&gt;Pharmacology. Growth hormone test finally nabs first doper&lt;/title&gt;&lt;secondary-title&gt;Science&lt;/secondary-title&gt;&lt;alt-title&gt;Science&lt;/alt-title&gt;&lt;/titles&gt;&lt;periodical&gt;&lt;full-title&gt;Science&lt;/full-title&gt;&lt;/periodical&gt;&lt;alt-periodical&gt;&lt;full-title&gt;Science&lt;/full-title&gt;&lt;/alt-periodical&gt;&lt;pages&gt;1185&lt;/pages&gt;&lt;volume&gt;327&lt;/volume&gt;&lt;number&gt;5970&lt;/number&gt;&lt;keywords&gt;&lt;keyword&gt;*Doping in Sports&lt;/keyword&gt;&lt;keyword&gt;Human Growth Hormone/*blood/urine&lt;/keyword&gt;&lt;keyword&gt;Humans&lt;/keyword&gt;&lt;keyword&gt;Immunoassay&lt;/keyword&gt;&lt;keyword&gt;Protein Isoforms/blood&lt;/keyword&gt;&lt;keyword&gt;Substance Abuse Detection/*methods&lt;/keyword&gt;&lt;/keywords&gt;&lt;dates&gt;&lt;year&gt;2010&lt;/year&gt;&lt;pub-dates&gt;&lt;date&gt;Mar 5&lt;/date&gt;&lt;/pub-dates&gt;&lt;/dates&gt;&lt;isbn&gt;1095-9203 (Electronic)&amp;#xD;0036-8075 (Linking)&lt;/isbn&gt;&lt;accession-num&gt;20203018&lt;/accession-num&gt;&lt;urls&gt;&lt;related-urls&gt;&lt;url&gt;http://www.ncbi.nlm.nih.gov/pubmed/20203018&lt;/url&gt;&lt;/related-urls&gt;&lt;/urls&gt;&lt;electronic-resource-num&gt;10.1126/science.327.5970.1185&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28" w:tooltip="Travis, 2010 #5925" w:history="1">
        <w:r w:rsidR="00277BDB">
          <w:rPr>
            <w:rFonts w:ascii="Arial" w:hAnsi="Arial" w:cs="Arial"/>
            <w:noProof/>
          </w:rPr>
          <w:t>228</w:t>
        </w:r>
      </w:hyperlink>
      <w:r w:rsidR="00E9659C">
        <w:rPr>
          <w:rFonts w:ascii="Arial" w:hAnsi="Arial" w:cs="Arial"/>
          <w:noProof/>
        </w:rPr>
        <w:t>)</w:t>
      </w:r>
      <w:r w:rsidR="00742E88" w:rsidRPr="00E9659C">
        <w:rPr>
          <w:rFonts w:ascii="Arial" w:hAnsi="Arial" w:cs="Arial"/>
        </w:rPr>
        <w:fldChar w:fldCharType="end"/>
      </w:r>
      <w:r w:rsidR="002836EE" w:rsidRPr="00E9659C">
        <w:rPr>
          <w:rFonts w:ascii="Arial" w:hAnsi="Arial" w:cs="Arial"/>
        </w:rPr>
        <w:t xml:space="preserve">. </w:t>
      </w:r>
    </w:p>
    <w:p w14:paraId="7CB4B335" w14:textId="77777777" w:rsidR="00545313" w:rsidRPr="00E9659C" w:rsidRDefault="00545313" w:rsidP="00E9659C">
      <w:pPr>
        <w:spacing w:after="0"/>
        <w:rPr>
          <w:rFonts w:ascii="Arial" w:hAnsi="Arial" w:cs="Arial"/>
        </w:rPr>
      </w:pPr>
    </w:p>
    <w:p w14:paraId="3B4BED38" w14:textId="2EDC45F3" w:rsidR="008A1F65" w:rsidRPr="00E9659C" w:rsidRDefault="00B00A7A" w:rsidP="00E9659C">
      <w:pPr>
        <w:spacing w:after="0"/>
        <w:rPr>
          <w:rFonts w:ascii="Arial" w:hAnsi="Arial" w:cs="Arial"/>
        </w:rPr>
      </w:pPr>
      <w:r w:rsidRPr="00E9659C">
        <w:rPr>
          <w:rFonts w:ascii="Arial" w:hAnsi="Arial" w:cs="Arial"/>
        </w:rPr>
        <w:t xml:space="preserve">A complementary </w:t>
      </w:r>
      <w:r w:rsidR="00426421" w:rsidRPr="00E9659C">
        <w:rPr>
          <w:rFonts w:ascii="Arial" w:hAnsi="Arial" w:cs="Arial"/>
        </w:rPr>
        <w:t xml:space="preserve">detection test </w:t>
      </w:r>
      <w:r w:rsidRPr="00E9659C">
        <w:rPr>
          <w:rFonts w:ascii="Arial" w:hAnsi="Arial" w:cs="Arial"/>
        </w:rPr>
        <w:t xml:space="preserve">with a wider window of detection has been developed </w:t>
      </w:r>
      <w:r w:rsidR="00426421" w:rsidRPr="00E9659C">
        <w:rPr>
          <w:rFonts w:ascii="Arial" w:hAnsi="Arial" w:cs="Arial"/>
        </w:rPr>
        <w:t xml:space="preserve">based on biomarkers </w:t>
      </w:r>
      <w:r w:rsidRPr="00E9659C">
        <w:rPr>
          <w:rFonts w:ascii="Arial" w:hAnsi="Arial" w:cs="Arial"/>
        </w:rPr>
        <w:t xml:space="preserve">of GH action. This uses </w:t>
      </w:r>
      <w:r w:rsidR="0011666A" w:rsidRPr="00E9659C">
        <w:rPr>
          <w:rFonts w:ascii="Arial" w:hAnsi="Arial" w:cs="Arial"/>
        </w:rPr>
        <w:t>two serum biomarkers</w:t>
      </w:r>
      <w:r w:rsidR="00E11221" w:rsidRPr="00E9659C">
        <w:rPr>
          <w:rFonts w:ascii="Arial" w:hAnsi="Arial" w:cs="Arial"/>
        </w:rPr>
        <w:t xml:space="preserve"> of tissue GH effects</w:t>
      </w:r>
      <w:r w:rsidR="00143759" w:rsidRPr="00E9659C">
        <w:rPr>
          <w:rFonts w:ascii="Arial" w:hAnsi="Arial" w:cs="Arial"/>
        </w:rPr>
        <w:t>, circulating IGF-1</w:t>
      </w:r>
      <w:r w:rsidR="0011666A" w:rsidRPr="00E9659C">
        <w:rPr>
          <w:rFonts w:ascii="Arial" w:hAnsi="Arial" w:cs="Arial"/>
        </w:rPr>
        <w:t xml:space="preserve"> as a short-term marker of </w:t>
      </w:r>
      <w:r w:rsidR="00E11221" w:rsidRPr="00E9659C">
        <w:rPr>
          <w:rFonts w:ascii="Arial" w:hAnsi="Arial" w:cs="Arial"/>
        </w:rPr>
        <w:t xml:space="preserve">hepatic </w:t>
      </w:r>
      <w:r w:rsidR="0011666A" w:rsidRPr="00E9659C">
        <w:rPr>
          <w:rFonts w:ascii="Arial" w:hAnsi="Arial" w:cs="Arial"/>
        </w:rPr>
        <w:t>GH action</w:t>
      </w:r>
      <w:r w:rsidRPr="00E9659C">
        <w:rPr>
          <w:rFonts w:ascii="Arial" w:hAnsi="Arial" w:cs="Arial"/>
        </w:rPr>
        <w:t>,</w:t>
      </w:r>
      <w:r w:rsidR="0011666A" w:rsidRPr="00E9659C">
        <w:rPr>
          <w:rFonts w:ascii="Arial" w:hAnsi="Arial" w:cs="Arial"/>
        </w:rPr>
        <w:t xml:space="preserve"> and N-terminal peptide of procollagen type III (PIII-NP) as a long-term marker of GH-dependent collagen synthesis</w:t>
      </w:r>
      <w:r w:rsidR="00E11221" w:rsidRPr="00E9659C">
        <w:rPr>
          <w:rFonts w:ascii="Arial" w:hAnsi="Arial" w:cs="Arial"/>
        </w:rPr>
        <w:t>. In a study of 102 recreational athletes (53 male, 49 female, mean age 25 years, from 4 different European cities) randomly assigned to self-inject 2.7 mg or 5.4 mg GH or placebo once d</w:t>
      </w:r>
      <w:r w:rsidR="00143759" w:rsidRPr="00E9659C">
        <w:rPr>
          <w:rFonts w:ascii="Arial" w:hAnsi="Arial" w:cs="Arial"/>
        </w:rPr>
        <w:t>aily, measurement of serum IGF-1</w:t>
      </w:r>
      <w:r w:rsidR="00E11221" w:rsidRPr="00E9659C">
        <w:rPr>
          <w:rFonts w:ascii="Arial" w:hAnsi="Arial" w:cs="Arial"/>
        </w:rPr>
        <w:t xml:space="preserve"> and PIII-NP by specific immunoassays were able to correctly classify 86% of samples from males and 60% of samples from female using an empirical linear discriminant analysi</w:t>
      </w:r>
      <w:r w:rsidR="00143759" w:rsidRPr="00E9659C">
        <w:rPr>
          <w:rFonts w:ascii="Arial" w:hAnsi="Arial" w:cs="Arial"/>
        </w:rPr>
        <w:t>s of log-transformed serum IGF-1</w:t>
      </w:r>
      <w:r w:rsidR="00E11221" w:rsidRPr="00E9659C">
        <w:rPr>
          <w:rFonts w:ascii="Arial" w:hAnsi="Arial" w:cs="Arial"/>
        </w:rPr>
        <w:t xml:space="preserve"> and PIII-NP</w:t>
      </w:r>
      <w:r w:rsidR="00F448BA" w:rsidRPr="00E9659C">
        <w:rPr>
          <w:rFonts w:ascii="Arial" w:hAnsi="Arial" w:cs="Arial"/>
        </w:rPr>
        <w:t xml:space="preserve"> at the specificity of 1:10,000 required for a WADA biomarker threshold</w:t>
      </w:r>
      <w:r w:rsidR="00DF33A5">
        <w:rPr>
          <w:rFonts w:ascii="Arial" w:hAnsi="Arial" w:cs="Arial"/>
        </w:rPr>
        <w:t xml:space="preserve"> </w:t>
      </w:r>
      <w:r w:rsidR="00742E88" w:rsidRPr="00E9659C">
        <w:rPr>
          <w:rFonts w:ascii="Arial" w:hAnsi="Arial" w:cs="Arial"/>
        </w:rPr>
        <w:fldChar w:fldCharType="begin">
          <w:fldData xml:space="preserve">PEVuZE5vdGU+PENpdGU+PEF1dGhvcj5Qb3dyaWU8L0F1dGhvcj48WWVhcj4yMDA3PC9ZZWFyPjxS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PEVuZE5vdGU+PENpdGU+PEF1dGhvcj5Qb3dyaWU8L0F1dGhvcj48WWVhcj4yMDA3PC9ZZWFyPjxS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29" w:tooltip="Powrie, 2007 #5928" w:history="1">
        <w:r w:rsidR="00277BDB">
          <w:rPr>
            <w:rFonts w:ascii="Arial" w:hAnsi="Arial" w:cs="Arial"/>
            <w:noProof/>
          </w:rPr>
          <w:t>229</w:t>
        </w:r>
      </w:hyperlink>
      <w:r w:rsidR="00E9659C">
        <w:rPr>
          <w:rFonts w:ascii="Arial" w:hAnsi="Arial" w:cs="Arial"/>
          <w:noProof/>
        </w:rPr>
        <w:t>)</w:t>
      </w:r>
      <w:r w:rsidR="00742E88" w:rsidRPr="00E9659C">
        <w:rPr>
          <w:rFonts w:ascii="Arial" w:hAnsi="Arial" w:cs="Arial"/>
        </w:rPr>
        <w:fldChar w:fldCharType="end"/>
      </w:r>
      <w:r w:rsidR="00E11221" w:rsidRPr="00E9659C">
        <w:rPr>
          <w:rFonts w:ascii="Arial" w:hAnsi="Arial" w:cs="Arial"/>
        </w:rPr>
        <w:t>.</w:t>
      </w:r>
      <w:r w:rsidR="00A36EDB" w:rsidRPr="00E9659C">
        <w:rPr>
          <w:rFonts w:ascii="Arial" w:hAnsi="Arial" w:cs="Arial"/>
        </w:rPr>
        <w:t xml:space="preserve"> Subsequent studies have shown that additional collagen biomarkers, N-terminal propeptide and C-terminal telopeptide of type I collagen, further widen the window of detection for GH administration</w:t>
      </w:r>
      <w:r w:rsidR="00DF33A5">
        <w:rPr>
          <w:rFonts w:ascii="Arial" w:hAnsi="Arial" w:cs="Arial"/>
        </w:rPr>
        <w:t xml:space="preserve"> </w:t>
      </w:r>
      <w:r w:rsidR="00CF7AFD" w:rsidRPr="00E9659C">
        <w:rPr>
          <w:rFonts w:ascii="Arial" w:hAnsi="Arial" w:cs="Arial"/>
        </w:rPr>
        <w:fldChar w:fldCharType="begin">
          <w:fldData xml:space="preserve">PEVuZE5vdGU+PENpdGU+PEF1dGhvcj5OZWxzb248L0F1dGhvcj48WWVhcj4yMDA4PC9ZZWFyPjxS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PEVuZE5vdGU+PENpdGU+PEF1dGhvcj5OZWxzb248L0F1dGhvcj48WWVhcj4yMDA4PC9ZZWFyPjxS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230" w:tooltip="Nelson, 2008 #5033" w:history="1">
        <w:r w:rsidR="00277BDB">
          <w:rPr>
            <w:rFonts w:ascii="Arial" w:hAnsi="Arial" w:cs="Arial"/>
            <w:noProof/>
          </w:rPr>
          <w:t>230</w:t>
        </w:r>
      </w:hyperlink>
      <w:r w:rsidR="00E9659C">
        <w:rPr>
          <w:rFonts w:ascii="Arial" w:hAnsi="Arial" w:cs="Arial"/>
          <w:noProof/>
        </w:rPr>
        <w:t>,</w:t>
      </w:r>
      <w:hyperlink w:anchor="_ENREF_231" w:tooltip="Krusenstjerna-Hafstrom, 2011 #5982" w:history="1">
        <w:r w:rsidR="00277BDB">
          <w:rPr>
            <w:rFonts w:ascii="Arial" w:hAnsi="Arial" w:cs="Arial"/>
            <w:noProof/>
          </w:rPr>
          <w:t>231</w:t>
        </w:r>
      </w:hyperlink>
      <w:r w:rsidR="00E9659C">
        <w:rPr>
          <w:rFonts w:ascii="Arial" w:hAnsi="Arial" w:cs="Arial"/>
          <w:noProof/>
        </w:rPr>
        <w:t>)</w:t>
      </w:r>
      <w:r w:rsidR="00CF7AFD" w:rsidRPr="00E9659C">
        <w:rPr>
          <w:rFonts w:ascii="Arial" w:hAnsi="Arial" w:cs="Arial"/>
        </w:rPr>
        <w:fldChar w:fldCharType="end"/>
      </w:r>
      <w:r w:rsidR="00A36EDB" w:rsidRPr="00E9659C">
        <w:rPr>
          <w:rFonts w:ascii="Arial" w:hAnsi="Arial" w:cs="Arial"/>
        </w:rPr>
        <w:t xml:space="preserve">. This multiplex biomarker test, based on using </w:t>
      </w:r>
      <w:r w:rsidR="000A5D36" w:rsidRPr="00E9659C">
        <w:rPr>
          <w:rFonts w:ascii="Arial" w:hAnsi="Arial" w:cs="Arial"/>
        </w:rPr>
        <w:t>standardiz</w:t>
      </w:r>
      <w:r w:rsidR="00A36EDB" w:rsidRPr="00E9659C">
        <w:rPr>
          <w:rFonts w:ascii="Arial" w:hAnsi="Arial" w:cs="Arial"/>
        </w:rPr>
        <w:t xml:space="preserve">ed </w:t>
      </w:r>
      <w:r w:rsidR="000A5D36" w:rsidRPr="00E9659C">
        <w:rPr>
          <w:rFonts w:ascii="Arial" w:hAnsi="Arial" w:cs="Arial"/>
        </w:rPr>
        <w:t xml:space="preserve">immunoassay antibodies, </w:t>
      </w:r>
      <w:r w:rsidR="004C7D21" w:rsidRPr="00E9659C">
        <w:rPr>
          <w:rFonts w:ascii="Arial" w:hAnsi="Arial" w:cs="Arial"/>
        </w:rPr>
        <w:t xml:space="preserve">requires </w:t>
      </w:r>
      <w:r w:rsidR="000A5D36" w:rsidRPr="00E9659C">
        <w:rPr>
          <w:rFonts w:ascii="Arial" w:hAnsi="Arial" w:cs="Arial"/>
        </w:rPr>
        <w:t xml:space="preserve">establishment of reliable reference range </w:t>
      </w:r>
      <w:r w:rsidR="004C7D21" w:rsidRPr="00E9659C">
        <w:rPr>
          <w:rFonts w:ascii="Arial" w:hAnsi="Arial" w:cs="Arial"/>
        </w:rPr>
        <w:t xml:space="preserve">with specificity (false positive detection rate) of no more than 1:10,000 </w:t>
      </w:r>
      <w:r w:rsidR="000A5D36" w:rsidRPr="00E9659C">
        <w:rPr>
          <w:rFonts w:ascii="Arial" w:hAnsi="Arial" w:cs="Arial"/>
        </w:rPr>
        <w:t>incorpo</w:t>
      </w:r>
      <w:r w:rsidR="004C7D21" w:rsidRPr="00E9659C">
        <w:rPr>
          <w:rFonts w:ascii="Arial" w:hAnsi="Arial" w:cs="Arial"/>
        </w:rPr>
        <w:t xml:space="preserve">rating </w:t>
      </w:r>
      <w:r w:rsidR="00EE0901" w:rsidRPr="00E9659C">
        <w:rPr>
          <w:rFonts w:ascii="Arial" w:hAnsi="Arial" w:cs="Arial"/>
        </w:rPr>
        <w:t xml:space="preserve">the </w:t>
      </w:r>
      <w:r w:rsidR="004C7D21" w:rsidRPr="00E9659C">
        <w:rPr>
          <w:rFonts w:ascii="Arial" w:hAnsi="Arial" w:cs="Arial"/>
        </w:rPr>
        <w:t xml:space="preserve">impact </w:t>
      </w:r>
      <w:r w:rsidR="000A5D36" w:rsidRPr="00E9659C">
        <w:rPr>
          <w:rFonts w:ascii="Arial" w:hAnsi="Arial" w:cs="Arial"/>
        </w:rPr>
        <w:t>of gende</w:t>
      </w:r>
      <w:r w:rsidR="004C7D21" w:rsidRPr="00E9659C">
        <w:rPr>
          <w:rFonts w:ascii="Arial" w:hAnsi="Arial" w:cs="Arial"/>
        </w:rPr>
        <w:t>r and age, although exercise, injury, ethnicity and sports type appear not to be confounding influences</w:t>
      </w:r>
      <w:r w:rsidR="00871A40" w:rsidRPr="00E9659C">
        <w:rPr>
          <w:rFonts w:ascii="Arial" w:hAnsi="Arial" w:cs="Arial"/>
        </w:rPr>
        <w:t xml:space="preserve"> but is not yet in routine use by WADA anti-doping labs. </w:t>
      </w:r>
      <w:r w:rsidR="002E3BDA" w:rsidRPr="00E9659C">
        <w:rPr>
          <w:rFonts w:ascii="Arial" w:hAnsi="Arial" w:cs="Arial"/>
        </w:rPr>
        <w:t xml:space="preserve">The two GH doping test, the differential isoform and biomarker approaches, are considered </w:t>
      </w:r>
      <w:r w:rsidR="00871A40" w:rsidRPr="00E9659C">
        <w:rPr>
          <w:rFonts w:ascii="Arial" w:hAnsi="Arial" w:cs="Arial"/>
        </w:rPr>
        <w:t xml:space="preserve">ultimately </w:t>
      </w:r>
      <w:r w:rsidR="008A1F65" w:rsidRPr="00E9659C">
        <w:rPr>
          <w:rFonts w:ascii="Arial" w:hAnsi="Arial" w:cs="Arial"/>
        </w:rPr>
        <w:t>complementary</w:t>
      </w:r>
      <w:r w:rsidR="00DF33A5">
        <w:rPr>
          <w:rFonts w:ascii="Arial" w:hAnsi="Arial" w:cs="Arial"/>
        </w:rPr>
        <w:t xml:space="preserve"> </w:t>
      </w:r>
      <w:r w:rsidR="00742E88" w:rsidRPr="00E9659C">
        <w:rPr>
          <w:rFonts w:ascii="Arial" w:hAnsi="Arial" w:cs="Arial"/>
        </w:rPr>
        <w:fldChar w:fldCharType="begin">
          <w:fldData xml:space="preserve">PEVuZE5vdGU+PENpdGU+PEF1dGhvcj5CYXJyb3NvPC9BdXRob3I+PFllYXI+MjAxMjwvWWVhcj48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PEVuZE5vdGU+PENpdGU+PEF1dGhvcj5CYXJyb3NvPC9BdXRob3I+PFllYXI+MjAxMjwvWWVhcj48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32" w:tooltip="Barroso, 2012 #5983" w:history="1">
        <w:r w:rsidR="00277BDB">
          <w:rPr>
            <w:rFonts w:ascii="Arial" w:hAnsi="Arial" w:cs="Arial"/>
            <w:noProof/>
          </w:rPr>
          <w:t>232</w:t>
        </w:r>
      </w:hyperlink>
      <w:r w:rsidR="00E9659C">
        <w:rPr>
          <w:rFonts w:ascii="Arial" w:hAnsi="Arial" w:cs="Arial"/>
          <w:noProof/>
        </w:rPr>
        <w:t>)</w:t>
      </w:r>
      <w:r w:rsidR="00742E88" w:rsidRPr="00E9659C">
        <w:rPr>
          <w:rFonts w:ascii="Arial" w:hAnsi="Arial" w:cs="Arial"/>
        </w:rPr>
        <w:fldChar w:fldCharType="end"/>
      </w:r>
      <w:r w:rsidR="002E3BDA" w:rsidRPr="00E9659C">
        <w:rPr>
          <w:rFonts w:ascii="Arial" w:hAnsi="Arial" w:cs="Arial"/>
        </w:rPr>
        <w:t xml:space="preserve">. </w:t>
      </w:r>
    </w:p>
    <w:p w14:paraId="7D8D97A0" w14:textId="3BFED3C1" w:rsidR="00BC3F15" w:rsidRPr="00E9659C" w:rsidRDefault="00BC3F15" w:rsidP="00E9659C">
      <w:pPr>
        <w:spacing w:after="0"/>
        <w:rPr>
          <w:rFonts w:ascii="Arial" w:hAnsi="Arial" w:cs="Arial"/>
        </w:rPr>
      </w:pPr>
    </w:p>
    <w:p w14:paraId="05F4D603" w14:textId="47E512DF" w:rsidR="006D77E7" w:rsidRPr="00995A5D" w:rsidRDefault="006D77E7" w:rsidP="00E9659C">
      <w:pPr>
        <w:spacing w:after="0"/>
        <w:rPr>
          <w:rFonts w:ascii="Arial" w:hAnsi="Arial" w:cs="Arial"/>
          <w:b/>
          <w:color w:val="00B050"/>
        </w:rPr>
      </w:pPr>
      <w:r w:rsidRPr="00995A5D">
        <w:rPr>
          <w:rFonts w:ascii="Arial" w:hAnsi="Arial" w:cs="Arial"/>
          <w:b/>
          <w:color w:val="00B050"/>
        </w:rPr>
        <w:t xml:space="preserve">IGF </w:t>
      </w:r>
      <w:r w:rsidR="008B1AC0" w:rsidRPr="00995A5D">
        <w:rPr>
          <w:rFonts w:ascii="Arial" w:hAnsi="Arial" w:cs="Arial"/>
          <w:b/>
          <w:color w:val="00B050"/>
        </w:rPr>
        <w:t xml:space="preserve">and Insulin </w:t>
      </w:r>
      <w:r w:rsidR="008D2811" w:rsidRPr="00995A5D">
        <w:rPr>
          <w:rFonts w:ascii="Arial" w:hAnsi="Arial" w:cs="Arial"/>
          <w:b/>
          <w:color w:val="00B050"/>
        </w:rPr>
        <w:t>D</w:t>
      </w:r>
      <w:r w:rsidRPr="00995A5D">
        <w:rPr>
          <w:rFonts w:ascii="Arial" w:hAnsi="Arial" w:cs="Arial"/>
          <w:b/>
          <w:color w:val="00B050"/>
        </w:rPr>
        <w:t xml:space="preserve">oping </w:t>
      </w:r>
    </w:p>
    <w:p w14:paraId="1CC2E95D" w14:textId="77777777" w:rsidR="006D77E7" w:rsidRPr="00E9659C" w:rsidRDefault="006D77E7" w:rsidP="00E9659C">
      <w:pPr>
        <w:spacing w:after="0"/>
        <w:rPr>
          <w:rFonts w:ascii="Arial" w:hAnsi="Arial" w:cs="Arial"/>
        </w:rPr>
      </w:pPr>
    </w:p>
    <w:p w14:paraId="7C7F5811" w14:textId="0C07E9B5" w:rsidR="006D77E7" w:rsidRPr="00E9659C" w:rsidRDefault="00E30388" w:rsidP="00E9659C">
      <w:pPr>
        <w:spacing w:after="0"/>
        <w:rPr>
          <w:rFonts w:ascii="Arial" w:hAnsi="Arial" w:cs="Arial"/>
        </w:rPr>
      </w:pPr>
      <w:r w:rsidRPr="00E9659C">
        <w:rPr>
          <w:rFonts w:ascii="Arial" w:hAnsi="Arial" w:cs="Arial"/>
        </w:rPr>
        <w:t>IGF-1</w:t>
      </w:r>
      <w:r w:rsidR="00140B51" w:rsidRPr="00E9659C">
        <w:rPr>
          <w:rFonts w:ascii="Arial" w:hAnsi="Arial" w:cs="Arial"/>
        </w:rPr>
        <w:t xml:space="preserve"> is </w:t>
      </w:r>
      <w:r w:rsidR="00ED0CFA" w:rsidRPr="00E9659C">
        <w:rPr>
          <w:rFonts w:ascii="Arial" w:hAnsi="Arial" w:cs="Arial"/>
        </w:rPr>
        <w:t xml:space="preserve">a circulating </w:t>
      </w:r>
      <w:r w:rsidR="006F3212" w:rsidRPr="00E9659C">
        <w:rPr>
          <w:rFonts w:ascii="Arial" w:hAnsi="Arial" w:cs="Arial"/>
        </w:rPr>
        <w:t xml:space="preserve">marker of </w:t>
      </w:r>
      <w:r w:rsidR="00ED0CFA" w:rsidRPr="00E9659C">
        <w:rPr>
          <w:rFonts w:ascii="Arial" w:hAnsi="Arial" w:cs="Arial"/>
        </w:rPr>
        <w:t xml:space="preserve">hepatic GH </w:t>
      </w:r>
      <w:r w:rsidR="003620C3" w:rsidRPr="00E9659C">
        <w:rPr>
          <w:rFonts w:ascii="Arial" w:hAnsi="Arial" w:cs="Arial"/>
        </w:rPr>
        <w:t xml:space="preserve">effects </w:t>
      </w:r>
      <w:r w:rsidR="006F3212" w:rsidRPr="00E9659C">
        <w:rPr>
          <w:rFonts w:ascii="Arial" w:hAnsi="Arial" w:cs="Arial"/>
        </w:rPr>
        <w:t xml:space="preserve">and mediator of GH action </w:t>
      </w:r>
      <w:r w:rsidR="00686414" w:rsidRPr="00E9659C">
        <w:rPr>
          <w:rFonts w:ascii="Arial" w:hAnsi="Arial" w:cs="Arial"/>
        </w:rPr>
        <w:t xml:space="preserve">so </w:t>
      </w:r>
      <w:r w:rsidR="00F83F2D" w:rsidRPr="00E9659C">
        <w:rPr>
          <w:rFonts w:ascii="Arial" w:hAnsi="Arial" w:cs="Arial"/>
        </w:rPr>
        <w:t xml:space="preserve">the </w:t>
      </w:r>
      <w:r w:rsidRPr="00E9659C">
        <w:rPr>
          <w:rFonts w:ascii="Arial" w:hAnsi="Arial" w:cs="Arial"/>
        </w:rPr>
        <w:t xml:space="preserve">marketing in 2005 of </w:t>
      </w:r>
      <w:r w:rsidR="00F83F2D" w:rsidRPr="00E9659C">
        <w:rPr>
          <w:rFonts w:ascii="Arial" w:hAnsi="Arial" w:cs="Arial"/>
        </w:rPr>
        <w:t xml:space="preserve">recombinant human IGF-I </w:t>
      </w:r>
      <w:r w:rsidR="00FF57B1" w:rsidRPr="00E9659C">
        <w:rPr>
          <w:rFonts w:ascii="Arial" w:hAnsi="Arial" w:cs="Arial"/>
        </w:rPr>
        <w:t xml:space="preserve">alone, and later with </w:t>
      </w:r>
      <w:r w:rsidR="00AD2508" w:rsidRPr="00E9659C">
        <w:rPr>
          <w:rFonts w:ascii="Arial" w:hAnsi="Arial" w:cs="Arial"/>
        </w:rPr>
        <w:t>its major binding protein recombinant human IGF binding protein 3 (IGF-BP3)</w:t>
      </w:r>
      <w:r w:rsidR="00DF33A5">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&lt;EndNote&gt;&lt;Cite&gt;&lt;Author&gt;Williams&lt;/Author&gt;&lt;Year&gt;2008&lt;/Year&gt;&lt;RecNum&gt;5980&lt;/RecNum&gt;&lt;DisplayText&gt;(233)&lt;/DisplayText&gt;&lt;record&gt;&lt;rec-number&gt;5980&lt;/rec-number&gt;&lt;foreign-keys&gt;&lt;key app="EN" db-id="5tf2a99evredtle9xdnp9tzpats09attwwsd" timestamp="1511412700" guid="1b37b61c-80d5-4a58-9f48-03762925e63a"&gt;5980&lt;/key&gt;&lt;/foreign-keys&gt;&lt;ref-type name="Journal Article"&gt;17&lt;/ref-type&gt;&lt;contributors&gt;&lt;authors&gt;&lt;author&gt;Williams, R. M.&lt;/author&gt;&lt;author&gt;McDonald, A.&lt;/author&gt;&lt;author&gt;Savage, M.O.&lt;/author&gt;&lt;author&gt;Dunger, D. B.&lt;/author&gt;&lt;/authors&gt;&lt;/contributors&gt;&lt;auth-address&gt;University of Cambridge, Department of Paediatrics, Addenbrookes Hospital, Box 116, Hills Road, Cambridge CB2 2QQ, UK.&lt;/auth-address&gt;&lt;titles&gt;&lt;title&gt;Mecasermin rinfabate: rhIGF-I/rhIGFBP-3 complex: iPLEX&lt;/title&gt;&lt;secondary-title&gt;Expert Opin Drug Metab Toxicol&lt;/secondary-title&gt;&lt;alt-title&gt;Expert opinion on drug metabolism &amp;amp; toxicology&lt;/alt-title&gt;&lt;/titles&gt;&lt;periodical&gt;&lt;full-title&gt;Expert Opin Drug Metab Toxicol&lt;/full-title&gt;&lt;/periodical&gt;&lt;pages&gt;311-24&lt;/pages&gt;&lt;volume&gt;4&lt;/volume&gt;&lt;number&gt;3&lt;/number&gt;&lt;keywords&gt;&lt;keyword&gt;Animals&lt;/keyword&gt;&lt;keyword&gt;Bone Diseases, Metabolic/drug therapy&lt;/keyword&gt;&lt;keyword&gt;Burns/drug therapy&lt;/keyword&gt;&lt;keyword&gt;Diabetes Mellitus/drug therapy&lt;/keyword&gt;&lt;keyword&gt;Drug Interactions&lt;/keyword&gt;&lt;keyword&gt;Humans&lt;/keyword&gt;&lt;keyword&gt;Insulin-Like Growth Factor Binding Protein 3/adverse&lt;/keyword&gt;&lt;keyword&gt;effects/metabolism/pharmacology/*therapeutic use&lt;/keyword&gt;&lt;keyword&gt;Insulin-Like Growth Factor I/adverse effects/metabolism/pharmacology/*therapeutic&lt;/keyword&gt;&lt;keyword&gt;use&lt;/keyword&gt;&lt;keyword&gt;Laron Syndrome/drug therapy&lt;/keyword&gt;&lt;keyword&gt;Recombinant Proteins/therapeutic use&lt;/keyword&gt;&lt;/keywords&gt;&lt;dates&gt;&lt;year&gt;2008&lt;/year&gt;&lt;pub-dates&gt;&lt;date&gt;Mar&lt;/date&gt;&lt;/pub-dates&gt;&lt;/dates&gt;&lt;isbn&gt;1742-5255 (Print)&amp;#xD;1742-5255 (Linking)&lt;/isbn&gt;&lt;accession-num&gt;18363546&lt;/accession-num&gt;&lt;urls&gt;&lt;related-urls&gt;&lt;url&gt;http://www.ncbi.nlm.nih.gov/pubmed/18363546&lt;/url&gt;&lt;/related-urls&gt;&lt;/urls&gt;&lt;electronic-resource-num&gt;10.1517/17425255.4.3.311&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33" w:tooltip="Williams, 2008 #5980" w:history="1">
        <w:r w:rsidR="00277BDB">
          <w:rPr>
            <w:rFonts w:ascii="Arial" w:hAnsi="Arial" w:cs="Arial"/>
            <w:noProof/>
          </w:rPr>
          <w:t>233</w:t>
        </w:r>
      </w:hyperlink>
      <w:r w:rsidR="00E9659C">
        <w:rPr>
          <w:rFonts w:ascii="Arial" w:hAnsi="Arial" w:cs="Arial"/>
          <w:noProof/>
        </w:rPr>
        <w:t>)</w:t>
      </w:r>
      <w:r w:rsidR="00742E88" w:rsidRPr="00E9659C">
        <w:rPr>
          <w:rFonts w:ascii="Arial" w:hAnsi="Arial" w:cs="Arial"/>
        </w:rPr>
        <w:fldChar w:fldCharType="end"/>
      </w:r>
      <w:r w:rsidR="00FF57B1" w:rsidRPr="00E9659C">
        <w:rPr>
          <w:rFonts w:ascii="Arial" w:hAnsi="Arial" w:cs="Arial"/>
        </w:rPr>
        <w:t>,</w:t>
      </w:r>
      <w:r w:rsidR="00AD2508" w:rsidRPr="00E9659C">
        <w:rPr>
          <w:rFonts w:ascii="Arial" w:hAnsi="Arial" w:cs="Arial"/>
        </w:rPr>
        <w:t xml:space="preserve"> </w:t>
      </w:r>
      <w:r w:rsidRPr="00E9659C">
        <w:rPr>
          <w:rFonts w:ascii="Arial" w:hAnsi="Arial" w:cs="Arial"/>
        </w:rPr>
        <w:t xml:space="preserve">for treatment of </w:t>
      </w:r>
      <w:r w:rsidR="00AD2508" w:rsidRPr="00E9659C">
        <w:rPr>
          <w:rFonts w:ascii="Arial" w:hAnsi="Arial" w:cs="Arial"/>
        </w:rPr>
        <w:t>diabetes, insulin or GH insensitivity</w:t>
      </w:r>
      <w:r w:rsidR="008B7A4C" w:rsidRPr="00E9659C">
        <w:rPr>
          <w:rFonts w:ascii="Arial" w:hAnsi="Arial" w:cs="Arial"/>
        </w:rPr>
        <w:t xml:space="preserve"> or motor neuron disease</w:t>
      </w:r>
      <w:r w:rsidR="00AD2508" w:rsidRPr="00E9659C">
        <w:rPr>
          <w:rFonts w:ascii="Arial" w:hAnsi="Arial" w:cs="Arial"/>
        </w:rPr>
        <w:t xml:space="preserve">, together with the </w:t>
      </w:r>
      <w:r w:rsidRPr="00E9659C">
        <w:rPr>
          <w:rFonts w:ascii="Arial" w:hAnsi="Arial" w:cs="Arial"/>
        </w:rPr>
        <w:t xml:space="preserve">availability of IGF-1 </w:t>
      </w:r>
      <w:r w:rsidR="00140B51" w:rsidRPr="00E9659C">
        <w:rPr>
          <w:rFonts w:ascii="Arial" w:hAnsi="Arial" w:cs="Arial"/>
        </w:rPr>
        <w:t xml:space="preserve">analogs </w:t>
      </w:r>
      <w:r w:rsidR="00AD2508" w:rsidRPr="00E9659C">
        <w:rPr>
          <w:rFonts w:ascii="Arial" w:hAnsi="Arial" w:cs="Arial"/>
        </w:rPr>
        <w:t xml:space="preserve">for laboratory use, </w:t>
      </w:r>
      <w:r w:rsidR="00686414" w:rsidRPr="00E9659C">
        <w:rPr>
          <w:rFonts w:ascii="Arial" w:hAnsi="Arial" w:cs="Arial"/>
        </w:rPr>
        <w:t xml:space="preserve">creates </w:t>
      </w:r>
      <w:r w:rsidR="00F83F2D" w:rsidRPr="00E9659C">
        <w:rPr>
          <w:rFonts w:ascii="Arial" w:hAnsi="Arial" w:cs="Arial"/>
        </w:rPr>
        <w:t xml:space="preserve">the </w:t>
      </w:r>
      <w:r w:rsidRPr="00E9659C">
        <w:rPr>
          <w:rFonts w:ascii="Arial" w:hAnsi="Arial" w:cs="Arial"/>
        </w:rPr>
        <w:t xml:space="preserve">possibility of </w:t>
      </w:r>
      <w:r w:rsidR="00686414" w:rsidRPr="00E9659C">
        <w:rPr>
          <w:rFonts w:ascii="Arial" w:hAnsi="Arial" w:cs="Arial"/>
        </w:rPr>
        <w:t>IGF doping</w:t>
      </w:r>
      <w:r w:rsidR="00DF33A5">
        <w:rPr>
          <w:rFonts w:ascii="Arial" w:hAnsi="Arial" w:cs="Arial"/>
        </w:rPr>
        <w:t xml:space="preserve"> </w:t>
      </w:r>
      <w:r w:rsidR="00742E88" w:rsidRPr="00E9659C">
        <w:rPr>
          <w:rFonts w:ascii="Arial" w:hAnsi="Arial" w:cs="Arial"/>
        </w:rPr>
        <w:fldChar w:fldCharType="begin">
          <w:fldData xml:space="preserve">PEVuZE5vdGU+PENpdGU+PEF1dGhvcj5HdWhhPC9BdXRob3I+PFllYXI+MjAwOTwvWWVhcj48UmVj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PEVuZE5vdGU+PENpdGU+PEF1dGhvcj5HdWhhPC9BdXRob3I+PFllYXI+MjAwOTwvWWVhcj48UmVj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34" w:tooltip="Guha, 2009 #5924" w:history="1">
        <w:r w:rsidR="00277BDB">
          <w:rPr>
            <w:rFonts w:ascii="Arial" w:hAnsi="Arial" w:cs="Arial"/>
            <w:noProof/>
          </w:rPr>
          <w:t>234</w:t>
        </w:r>
      </w:hyperlink>
      <w:r w:rsidR="00E9659C">
        <w:rPr>
          <w:rFonts w:ascii="Arial" w:hAnsi="Arial" w:cs="Arial"/>
          <w:noProof/>
        </w:rPr>
        <w:t>)</w:t>
      </w:r>
      <w:r w:rsidR="00742E88" w:rsidRPr="00E9659C">
        <w:rPr>
          <w:rFonts w:ascii="Arial" w:hAnsi="Arial" w:cs="Arial"/>
        </w:rPr>
        <w:fldChar w:fldCharType="end"/>
      </w:r>
      <w:r w:rsidR="00F83F2D" w:rsidRPr="00E9659C">
        <w:rPr>
          <w:rFonts w:ascii="Arial" w:hAnsi="Arial" w:cs="Arial"/>
        </w:rPr>
        <w:t xml:space="preserve">. </w:t>
      </w:r>
      <w:r w:rsidR="00686414" w:rsidRPr="00E9659C">
        <w:rPr>
          <w:rFonts w:ascii="Arial" w:hAnsi="Arial" w:cs="Arial"/>
        </w:rPr>
        <w:t>T</w:t>
      </w:r>
      <w:r w:rsidRPr="00E9659C">
        <w:rPr>
          <w:rFonts w:ascii="Arial" w:hAnsi="Arial" w:cs="Arial"/>
        </w:rPr>
        <w:t>ime-series analysis of elite sports performance</w:t>
      </w:r>
      <w:r w:rsidR="00DF33A5">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&lt;EndNote&gt;&lt;Cite&gt;&lt;Author&gt;Ernst&lt;/Author&gt;&lt;Year&gt;2013&lt;/Year&gt;&lt;RecNum&gt;5979&lt;/RecNum&gt;&lt;DisplayText&gt;(235)&lt;/DisplayText&gt;&lt;record&gt;&lt;rec-number&gt;5979&lt;/rec-number&gt;&lt;foreign-keys&gt;&lt;key app="EN" db-id="5tf2a99evredtle9xdnp9tzpats09attwwsd" timestamp="1511412699" guid="be0bbb5d-5bb9-4133-a8fb-d3caf07898b1"&gt;5979&lt;/key&gt;&lt;/foreign-keys&gt;&lt;ref-type name="Journal Article"&gt;17&lt;/ref-type&gt;&lt;contributors&gt;&lt;authors&gt;&lt;author&gt;Ernst, S.&lt;/author&gt;&lt;author&gt;Simon, P.&lt;/author&gt;&lt;/authors&gt;&lt;/contributors&gt;&lt;auth-address&gt;Department of Sports Medicine, Disease Prevention and Rehabilitation, Johannes Gutenberg-University Mainz, Albert-Schweitzer Str. 22, 55128, Mainz, Germany. simonpe@uni-mainz.de&lt;/auth-address&gt;&lt;titles&gt;&lt;title&gt;A quantitative approach for assessing significant improvements in elite sprint performance: has IGF-1 entered the arena?&lt;/title&gt;&lt;secondary-title&gt;Drug Test Anal&lt;/secondary-title&gt;&lt;alt-title&gt;Drug testing and analysis&lt;/alt-title&gt;&lt;/titles&gt;&lt;periodical&gt;&lt;full-title&gt;Drug Test Anal&lt;/full-title&gt;&lt;/periodical&gt;&lt;pages&gt;384-9&lt;/pages&gt;&lt;volume&gt;5&lt;/volume&gt;&lt;number&gt;6&lt;/number&gt;&lt;keywords&gt;&lt;keyword&gt;*Athletic Performance/physiology/statistics &amp;amp; numerical data&lt;/keyword&gt;&lt;keyword&gt;*Doping in Sports/methods&lt;/keyword&gt;&lt;keyword&gt;Erythropoietin/administration &amp;amp; dosage/metabolism&lt;/keyword&gt;&lt;keyword&gt;Female&lt;/keyword&gt;&lt;keyword&gt;Humans&lt;/keyword&gt;&lt;keyword&gt;Insulin-Like Growth Factor I/*administration &amp;amp; dosage/metabolism&lt;/keyword&gt;&lt;keyword&gt;Male&lt;/keyword&gt;&lt;keyword&gt;*Running/physiology/statistics &amp;amp; numerical data&lt;/keyword&gt;&lt;/keywords&gt;&lt;dates&gt;&lt;year&gt;2013&lt;/year&gt;&lt;pub-dates&gt;&lt;date&gt;Jun&lt;/date&gt;&lt;/pub-dates&gt;&lt;/dates&gt;&lt;isbn&gt;1942-7611 (Electronic)&lt;/isbn&gt;&lt;accession-num&gt;22930482&lt;/accession-num&gt;&lt;urls&gt;&lt;related-urls&gt;&lt;url&gt;http://www.ncbi.nlm.nih.gov/pubmed/22930482&lt;/url&gt;&lt;/related-urls&gt;&lt;/urls&gt;&lt;electronic-resource-num&gt;10.1002/dta.1406&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35" w:tooltip="Ernst, 2013 #5979" w:history="1">
        <w:r w:rsidR="00277BDB">
          <w:rPr>
            <w:rFonts w:ascii="Arial" w:hAnsi="Arial" w:cs="Arial"/>
            <w:noProof/>
          </w:rPr>
          <w:t>235</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w:t>
      </w:r>
      <w:r w:rsidR="00686414" w:rsidRPr="00E9659C">
        <w:rPr>
          <w:rFonts w:ascii="Arial" w:hAnsi="Arial" w:cs="Arial"/>
        </w:rPr>
        <w:t xml:space="preserve">is consistent with </w:t>
      </w:r>
      <w:r w:rsidR="00147BDB" w:rsidRPr="00E9659C">
        <w:rPr>
          <w:rFonts w:ascii="Arial" w:hAnsi="Arial" w:cs="Arial"/>
        </w:rPr>
        <w:t xml:space="preserve">the occurrence of </w:t>
      </w:r>
      <w:r w:rsidRPr="00E9659C">
        <w:rPr>
          <w:rFonts w:ascii="Arial" w:hAnsi="Arial" w:cs="Arial"/>
        </w:rPr>
        <w:t>IGF-1</w:t>
      </w:r>
      <w:r w:rsidR="00F83F2D" w:rsidRPr="00E9659C">
        <w:rPr>
          <w:rFonts w:ascii="Arial" w:hAnsi="Arial" w:cs="Arial"/>
        </w:rPr>
        <w:t xml:space="preserve"> doping</w:t>
      </w:r>
      <w:r w:rsidR="00140B51" w:rsidRPr="00E9659C">
        <w:rPr>
          <w:rFonts w:ascii="Arial" w:hAnsi="Arial" w:cs="Arial"/>
        </w:rPr>
        <w:t xml:space="preserve"> but its prevalence is unknown</w:t>
      </w:r>
      <w:r w:rsidR="00DF33A5">
        <w:rPr>
          <w:rFonts w:ascii="Arial" w:hAnsi="Arial" w:cs="Arial"/>
        </w:rPr>
        <w:t xml:space="preserve"> </w:t>
      </w:r>
      <w:r w:rsidR="00742E88" w:rsidRPr="00E9659C">
        <w:rPr>
          <w:rFonts w:ascii="Arial" w:hAnsi="Arial" w:cs="Arial"/>
        </w:rPr>
        <w:fldChar w:fldCharType="begin">
          <w:fldData xml:space="preserve">PEVuZE5vdGU+PENpdGU+PEF1dGhvcj5Lb2hsZXI8L0F1dGhvcj48WWVhcj4yMDEwPC9ZZWFyPjxS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PEVuZE5vdGU+PENpdGU+PEF1dGhvcj5Lb2hsZXI8L0F1dGhvcj48WWVhcj4yMDEwPC9ZZWFyPjxS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56" w:tooltip="Kohler, 2010 #5929" w:history="1">
        <w:r w:rsidR="00277BDB">
          <w:rPr>
            <w:rFonts w:ascii="Arial" w:hAnsi="Arial" w:cs="Arial"/>
            <w:noProof/>
          </w:rPr>
          <w:t>56</w:t>
        </w:r>
      </w:hyperlink>
      <w:r w:rsidR="00E9659C">
        <w:rPr>
          <w:rFonts w:ascii="Arial" w:hAnsi="Arial" w:cs="Arial"/>
          <w:noProof/>
        </w:rPr>
        <w:t>)</w:t>
      </w:r>
      <w:r w:rsidR="00742E88" w:rsidRPr="00E9659C">
        <w:rPr>
          <w:rFonts w:ascii="Arial" w:hAnsi="Arial" w:cs="Arial"/>
        </w:rPr>
        <w:fldChar w:fldCharType="end"/>
      </w:r>
      <w:r w:rsidR="00140B51" w:rsidRPr="00E9659C">
        <w:rPr>
          <w:rFonts w:ascii="Arial" w:hAnsi="Arial" w:cs="Arial"/>
        </w:rPr>
        <w:t xml:space="preserve">. </w:t>
      </w:r>
      <w:r w:rsidR="00177B0D" w:rsidRPr="00E9659C">
        <w:rPr>
          <w:rFonts w:ascii="Arial" w:hAnsi="Arial" w:cs="Arial"/>
        </w:rPr>
        <w:t xml:space="preserve">As the </w:t>
      </w:r>
      <w:r w:rsidR="00686414" w:rsidRPr="00E9659C">
        <w:rPr>
          <w:rFonts w:ascii="Arial" w:hAnsi="Arial" w:cs="Arial"/>
        </w:rPr>
        <w:t>biological basis for ergogenic effects of IGF</w:t>
      </w:r>
      <w:r w:rsidR="00177B0D" w:rsidRPr="00E9659C">
        <w:rPr>
          <w:rFonts w:ascii="Arial" w:hAnsi="Arial" w:cs="Arial"/>
        </w:rPr>
        <w:t xml:space="preserve">s is due to its GH-like effects, this </w:t>
      </w:r>
      <w:r w:rsidR="00686414" w:rsidRPr="00E9659C">
        <w:rPr>
          <w:rFonts w:ascii="Arial" w:hAnsi="Arial" w:cs="Arial"/>
        </w:rPr>
        <w:t xml:space="preserve">remains </w:t>
      </w:r>
      <w:r w:rsidR="00177B0D" w:rsidRPr="00E9659C">
        <w:rPr>
          <w:rFonts w:ascii="Arial" w:hAnsi="Arial" w:cs="Arial"/>
        </w:rPr>
        <w:t xml:space="preserve">largely </w:t>
      </w:r>
      <w:r w:rsidR="00686414" w:rsidRPr="00E9659C">
        <w:rPr>
          <w:rFonts w:ascii="Arial" w:hAnsi="Arial" w:cs="Arial"/>
        </w:rPr>
        <w:t xml:space="preserve">speculative </w:t>
      </w:r>
      <w:r w:rsidR="00177B0D" w:rsidRPr="00E9659C">
        <w:rPr>
          <w:rFonts w:ascii="Arial" w:hAnsi="Arial" w:cs="Arial"/>
        </w:rPr>
        <w:t xml:space="preserve">and accompanied by the same </w:t>
      </w:r>
      <w:r w:rsidR="00E80CB0" w:rsidRPr="00E9659C">
        <w:rPr>
          <w:rFonts w:ascii="Arial" w:hAnsi="Arial" w:cs="Arial"/>
        </w:rPr>
        <w:t>safety concerns</w:t>
      </w:r>
      <w:r w:rsidR="00F83F2D" w:rsidRPr="00E9659C">
        <w:rPr>
          <w:rFonts w:ascii="Arial" w:hAnsi="Arial" w:cs="Arial"/>
        </w:rPr>
        <w:t xml:space="preserve">. </w:t>
      </w:r>
      <w:r w:rsidRPr="00E9659C">
        <w:rPr>
          <w:rFonts w:ascii="Arial" w:hAnsi="Arial" w:cs="Arial"/>
        </w:rPr>
        <w:t>IGF-1, IGF-2 and their analogs</w:t>
      </w:r>
      <w:r w:rsidR="00DF33A5">
        <w:rPr>
          <w:rFonts w:ascii="Arial" w:hAnsi="Arial" w:cs="Arial"/>
        </w:rPr>
        <w:t xml:space="preserve"> </w:t>
      </w:r>
      <w:r w:rsidR="00742E88" w:rsidRPr="00E9659C">
        <w:rPr>
          <w:rFonts w:ascii="Arial" w:hAnsi="Arial" w:cs="Arial"/>
        </w:rPr>
        <w:fldChar w:fldCharType="begin">
          <w:fldData xml:space="preserve">PEVuZE5vdGU+PENpdGU+PEF1dGhvcj5UaG9tYXM8L0F1dGhvcj48WWVhcj4yMDExPC9ZZWFyPjxS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PEVuZE5vdGU+PENpdGU+PEF1dGhvcj5UaG9tYXM8L0F1dGhvcj48WWVhcj4yMDExPC9ZZWFyPjxS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36" w:tooltip="Thomas, 2011 #5978" w:history="1">
        <w:r w:rsidR="00277BDB">
          <w:rPr>
            <w:rFonts w:ascii="Arial" w:hAnsi="Arial" w:cs="Arial"/>
            <w:noProof/>
          </w:rPr>
          <w:t>236</w:t>
        </w:r>
      </w:hyperlink>
      <w:r w:rsidR="00E9659C">
        <w:rPr>
          <w:rFonts w:ascii="Arial" w:hAnsi="Arial" w:cs="Arial"/>
          <w:noProof/>
        </w:rPr>
        <w:t>)</w:t>
      </w:r>
      <w:r w:rsidR="00742E88" w:rsidRPr="00E9659C">
        <w:rPr>
          <w:rFonts w:ascii="Arial" w:hAnsi="Arial" w:cs="Arial"/>
        </w:rPr>
        <w:fldChar w:fldCharType="end"/>
      </w:r>
      <w:r w:rsidR="00354336" w:rsidRPr="00E9659C">
        <w:rPr>
          <w:rFonts w:ascii="Arial" w:hAnsi="Arial" w:cs="Arial"/>
        </w:rPr>
        <w:t xml:space="preserve"> as well as insulin and its analogs</w:t>
      </w:r>
      <w:r w:rsidR="00DF33A5">
        <w:rPr>
          <w:rFonts w:ascii="Arial" w:hAnsi="Arial" w:cs="Arial"/>
        </w:rPr>
        <w:t xml:space="preserve"> </w:t>
      </w:r>
      <w:r w:rsidR="00742E88" w:rsidRPr="00E9659C">
        <w:rPr>
          <w:rFonts w:ascii="Arial" w:hAnsi="Arial" w:cs="Arial"/>
        </w:rPr>
        <w:fldChar w:fldCharType="begin">
          <w:fldData xml:space="preserve">PEVuZE5vdGU+PENpdGU+PEF1dGhvcj5IZXNzPC9BdXRob3I+PFllYXI+MjAxMjwvWWVhcj48UmVj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PEVuZE5vdGU+PENpdGU+PEF1dGhvcj5IZXNzPC9BdXRob3I+PFllYXI+MjAxMjwvWWVhcj48UmVj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37" w:tooltip="Hess, 2012 #5977" w:history="1">
        <w:r w:rsidR="00277BDB">
          <w:rPr>
            <w:rFonts w:ascii="Arial" w:hAnsi="Arial" w:cs="Arial"/>
            <w:noProof/>
          </w:rPr>
          <w:t>237</w:t>
        </w:r>
      </w:hyperlink>
      <w:r w:rsidR="00E9659C">
        <w:rPr>
          <w:rFonts w:ascii="Arial" w:hAnsi="Arial" w:cs="Arial"/>
          <w:noProof/>
        </w:rPr>
        <w:t>)</w:t>
      </w:r>
      <w:r w:rsidR="00742E88" w:rsidRPr="00E9659C">
        <w:rPr>
          <w:rFonts w:ascii="Arial" w:hAnsi="Arial" w:cs="Arial"/>
        </w:rPr>
        <w:fldChar w:fldCharType="end"/>
      </w:r>
      <w:r w:rsidR="00354336" w:rsidRPr="00E9659C">
        <w:rPr>
          <w:rFonts w:ascii="Arial" w:hAnsi="Arial" w:cs="Arial"/>
        </w:rPr>
        <w:t xml:space="preserve"> are all readily detectable by LC-tandem MS</w:t>
      </w:r>
      <w:r w:rsidR="001855E5" w:rsidRPr="00E9659C">
        <w:rPr>
          <w:rFonts w:ascii="Arial" w:hAnsi="Arial" w:cs="Arial"/>
        </w:rPr>
        <w:t xml:space="preserve"> and preliminary evidence suggests that biomarkers for IGF-1 administration (IGF-2, IGFBP2) may widen the window of detection</w:t>
      </w:r>
      <w:r w:rsidR="00DF33A5">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&lt;EndNote&gt;&lt;Cite&gt;&lt;Author&gt;Guha&lt;/Author&gt;&lt;Year&gt;2013&lt;/Year&gt;&lt;RecNum&gt;5981&lt;/RecNum&gt;&lt;DisplayText&gt;(238)&lt;/DisplayText&gt;&lt;record&gt;&lt;rec-number&gt;5981&lt;/rec-number&gt;&lt;foreign-keys&gt;&lt;key app="EN" db-id="5tf2a99evredtle9xdnp9tzpats09attwwsd" timestamp="1511412700" guid="5d78f37b-d7fa-431e-8733-7631cdb95db3"&gt;5981&lt;/key&gt;&lt;/foreign-keys&gt;&lt;ref-type name="Journal Article"&gt;17&lt;/ref-type&gt;&lt;contributors&gt;&lt;authors&gt;&lt;author&gt;Guha, N.&lt;/author&gt;&lt;author&gt;Erotokritou-Mulligan, I.&lt;/author&gt;&lt;author&gt;Nevitt, S. P.&lt;/author&gt;&lt;author&gt;Francis, M.&lt;/author&gt;&lt;author&gt;Bartlett, C.&lt;/author&gt;&lt;author&gt;Cowan, D. A.&lt;/author&gt;&lt;author&gt;Bassett, E. E.&lt;/author&gt;&lt;author&gt;Sonksen, P. H.&lt;/author&gt;&lt;author&gt;Holt, R. I.&lt;/author&gt;&lt;/authors&gt;&lt;/contributors&gt;&lt;auth-address&gt;Human Development and Health Academic Unit, Faculty of Medicine, University of Southampton, Southampton, UK.&lt;/auth-address&gt;&lt;titles&gt;&lt;title&gt;Biochemical markers of recombinant human insulin-like growth factor-I (rhIGF-I)/rhIGF binding protein-3 (rhIGFBP-3) misuse in athletes&lt;/title&gt;&lt;secondary-title&gt;Drug Test Anal&lt;/secondary-title&gt;&lt;alt-title&gt;Drug testing and analysis&lt;/alt-title&gt;&lt;/titles&gt;&lt;periodical&gt;&lt;full-title&gt;Drug Test Anal&lt;/full-title&gt;&lt;/periodical&gt;&lt;dates&gt;&lt;year&gt;2013&lt;/year&gt;&lt;pub-dates&gt;&lt;date&gt;Oct 31&lt;/date&gt;&lt;/pub-dates&gt;&lt;/dates&gt;&lt;isbn&gt;1942-7611 (Electronic)&lt;/isbn&gt;&lt;accession-num&gt;24173773&lt;/accession-num&gt;&lt;urls&gt;&lt;related-urls&gt;&lt;url&gt;http://www.ncbi.nlm.nih.gov/pubmed/24173773&lt;/url&gt;&lt;/related-urls&gt;&lt;/urls&gt;&lt;electronic-resource-num&gt;10.1002/dta.1562&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38" w:tooltip="Guha, 2013 #5981" w:history="1">
        <w:r w:rsidR="00277BDB">
          <w:rPr>
            <w:rFonts w:ascii="Arial" w:hAnsi="Arial" w:cs="Arial"/>
            <w:noProof/>
          </w:rPr>
          <w:t>238</w:t>
        </w:r>
      </w:hyperlink>
      <w:r w:rsidR="00E9659C">
        <w:rPr>
          <w:rFonts w:ascii="Arial" w:hAnsi="Arial" w:cs="Arial"/>
          <w:noProof/>
        </w:rPr>
        <w:t>)</w:t>
      </w:r>
      <w:r w:rsidR="00742E88" w:rsidRPr="00E9659C">
        <w:rPr>
          <w:rFonts w:ascii="Arial" w:hAnsi="Arial" w:cs="Arial"/>
        </w:rPr>
        <w:fldChar w:fldCharType="end"/>
      </w:r>
      <w:r w:rsidR="00354336" w:rsidRPr="00E9659C">
        <w:rPr>
          <w:rFonts w:ascii="Arial" w:hAnsi="Arial" w:cs="Arial"/>
        </w:rPr>
        <w:t xml:space="preserve">. </w:t>
      </w:r>
      <w:r w:rsidR="005366B7" w:rsidRPr="00E9659C">
        <w:rPr>
          <w:rFonts w:ascii="Arial" w:hAnsi="Arial" w:cs="Arial"/>
        </w:rPr>
        <w:t>However, a specific test to detect IGF doping remains to be established</w:t>
      </w:r>
      <w:r w:rsidR="00DF33A5">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&lt;EndNote&gt;&lt;Cite&gt;&lt;Author&gt;Guha&lt;/Author&gt;&lt;Year&gt;2013&lt;/Year&gt;&lt;RecNum&gt;6031&lt;/RecNum&gt;&lt;DisplayText&gt;(239)&lt;/DisplayText&gt;&lt;record&gt;&lt;rec-number&gt;6031&lt;/rec-number&gt;&lt;foreign-keys&gt;&lt;key app="EN" db-id="5tf2a99evredtle9xdnp9tzpats09attwwsd" timestamp="1511412707" guid="3249097d-d27c-4ce2-8f2e-e8745dc2cec0"&gt;6031&lt;/key&gt;&lt;/foreign-keys&gt;&lt;ref-type name="Journal Article"&gt;17&lt;/ref-type&gt;&lt;contributors&gt;&lt;authors&gt;&lt;author&gt;Guha, N.&lt;/author&gt;&lt;author&gt;Cowan, D. A.&lt;/author&gt;&lt;author&gt;Sonksen, P. H.&lt;/author&gt;&lt;author&gt;Holt, R. I.&lt;/author&gt;&lt;/authors&gt;&lt;/contributors&gt;&lt;auth-address&gt;Human Development and Health Academic Unit, Faculty of Medicine, University of Southampton, IDS Building, MP 887 Southampton General Hospital, Tremona Road, Southampton, SO16 6YD, UK, ng1g08@soton.ac.uk.&lt;/auth-address&gt;&lt;titles&gt;&lt;title&gt;Insulin-like growth factor-I (IGF-I) misuse in athletes and potential methods for detection&lt;/title&gt;&lt;secondary-title&gt;Anal Bioanal Chem&lt;/secondary-title&gt;&lt;alt-title&gt;Analytical and bioanalytical chemistry&lt;/alt-title&gt;&lt;/titles&gt;&lt;periodical&gt;&lt;full-title&gt;Anal Bioanal Chem&lt;/full-title&gt;&lt;/periodical&gt;&lt;alt-periodical&gt;&lt;full-title&gt;Analytical and Bioanalytical Chemistry&lt;/full-title&gt;&lt;/alt-periodical&gt;&lt;pages&gt;9669-83&lt;/pages&gt;&lt;volume&gt;405&lt;/volume&gt;&lt;number&gt;30&lt;/number&gt;&lt;dates&gt;&lt;year&gt;2013&lt;/year&gt;&lt;pub-dates&gt;&lt;date&gt;Dec&lt;/date&gt;&lt;/pub-dates&gt;&lt;/dates&gt;&lt;isbn&gt;1618-2650 (Electronic)&lt;/isbn&gt;&lt;accession-num&gt;23934394&lt;/accession-num&gt;&lt;urls&gt;&lt;related-urls&gt;&lt;url&gt;http://www.ncbi.nlm.nih.gov/pubmed/23934394&lt;/url&gt;&lt;/related-urls&gt;&lt;/urls&gt;&lt;electronic-resource-num&gt;10.1007/s00216-013-7229-y&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39" w:tooltip="Guha, 2013 #6031" w:history="1">
        <w:r w:rsidR="00277BDB">
          <w:rPr>
            <w:rFonts w:ascii="Arial" w:hAnsi="Arial" w:cs="Arial"/>
            <w:noProof/>
          </w:rPr>
          <w:t>239</w:t>
        </w:r>
      </w:hyperlink>
      <w:r w:rsidR="00E9659C">
        <w:rPr>
          <w:rFonts w:ascii="Arial" w:hAnsi="Arial" w:cs="Arial"/>
          <w:noProof/>
        </w:rPr>
        <w:t>)</w:t>
      </w:r>
      <w:r w:rsidR="00742E88" w:rsidRPr="00E9659C">
        <w:rPr>
          <w:rFonts w:ascii="Arial" w:hAnsi="Arial" w:cs="Arial"/>
        </w:rPr>
        <w:fldChar w:fldCharType="end"/>
      </w:r>
      <w:r w:rsidR="005366B7" w:rsidRPr="00E9659C">
        <w:rPr>
          <w:rFonts w:ascii="Arial" w:hAnsi="Arial" w:cs="Arial"/>
        </w:rPr>
        <w:t xml:space="preserve">. </w:t>
      </w:r>
    </w:p>
    <w:p w14:paraId="3C6288B9" w14:textId="77777777" w:rsidR="003620C3" w:rsidRPr="00E9659C" w:rsidRDefault="003620C3" w:rsidP="00E9659C">
      <w:pPr>
        <w:spacing w:after="0"/>
        <w:rPr>
          <w:rFonts w:ascii="Arial" w:hAnsi="Arial" w:cs="Arial"/>
        </w:rPr>
      </w:pPr>
    </w:p>
    <w:p w14:paraId="2B24077C" w14:textId="471689E5" w:rsidR="003620C3" w:rsidRPr="00E9659C" w:rsidRDefault="00416BD1" w:rsidP="00E9659C">
      <w:pPr>
        <w:spacing w:after="0"/>
        <w:rPr>
          <w:rFonts w:ascii="Arial" w:hAnsi="Arial" w:cs="Arial"/>
        </w:rPr>
      </w:pPr>
      <w:r w:rsidRPr="00E9659C">
        <w:rPr>
          <w:rFonts w:ascii="Arial" w:hAnsi="Arial" w:cs="Arial"/>
        </w:rPr>
        <w:t xml:space="preserve">MGF is a splice variant of IGF-I </w:t>
      </w:r>
      <w:r w:rsidR="001D7B86" w:rsidRPr="00E9659C">
        <w:rPr>
          <w:rFonts w:ascii="Arial" w:hAnsi="Arial" w:cs="Arial"/>
        </w:rPr>
        <w:t>which</w:t>
      </w:r>
      <w:r w:rsidRPr="00E9659C">
        <w:rPr>
          <w:rFonts w:ascii="Arial" w:hAnsi="Arial" w:cs="Arial"/>
        </w:rPr>
        <w:t xml:space="preserve">, although not known to appear in the circulation, have any </w:t>
      </w:r>
      <w:r w:rsidR="000132C9" w:rsidRPr="00E9659C">
        <w:rPr>
          <w:rFonts w:ascii="Arial" w:hAnsi="Arial" w:cs="Arial"/>
        </w:rPr>
        <w:t xml:space="preserve">pharmacological </w:t>
      </w:r>
      <w:r w:rsidRPr="00E9659C">
        <w:rPr>
          <w:rFonts w:ascii="Arial" w:hAnsi="Arial" w:cs="Arial"/>
        </w:rPr>
        <w:t>effects</w:t>
      </w:r>
      <w:r w:rsidR="00DF33A5">
        <w:rPr>
          <w:rFonts w:ascii="Arial" w:hAnsi="Arial" w:cs="Arial"/>
        </w:rPr>
        <w:t>,</w:t>
      </w:r>
      <w:r w:rsidRPr="00E9659C">
        <w:rPr>
          <w:rFonts w:ascii="Arial" w:hAnsi="Arial" w:cs="Arial"/>
        </w:rPr>
        <w:t xml:space="preserve"> or be approved for human use</w:t>
      </w:r>
      <w:r w:rsidR="00DF33A5">
        <w:rPr>
          <w:rFonts w:ascii="Arial" w:hAnsi="Arial" w:cs="Arial"/>
        </w:rPr>
        <w:t xml:space="preserve"> </w:t>
      </w:r>
      <w:r w:rsidR="00742E88" w:rsidRPr="00E9659C">
        <w:rPr>
          <w:rFonts w:ascii="Arial" w:hAnsi="Arial" w:cs="Arial"/>
        </w:rPr>
        <w:fldChar w:fldCharType="begin">
          <w:fldData xml:space="preserve">PEVuZE5vdGU+PENpdGU+PEF1dGhvcj5NYXRoZW55PC9BdXRob3I+PFllYXI+MjAxMDwvWWVhcj48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PEVuZE5vdGU+PENpdGU+PEF1dGhvcj5NYXRoZW55PC9BdXRob3I+PFllYXI+MjAxMDwvWWVhcj48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40" w:tooltip="Matheny, 2010 #5824" w:history="1">
        <w:r w:rsidR="00277BDB">
          <w:rPr>
            <w:rFonts w:ascii="Arial" w:hAnsi="Arial" w:cs="Arial"/>
            <w:noProof/>
          </w:rPr>
          <w:t>240</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is </w:t>
      </w:r>
      <w:r w:rsidR="000132C9" w:rsidRPr="00E9659C">
        <w:rPr>
          <w:rFonts w:ascii="Arial" w:hAnsi="Arial" w:cs="Arial"/>
        </w:rPr>
        <w:t xml:space="preserve">advertised </w:t>
      </w:r>
      <w:r w:rsidRPr="00E9659C">
        <w:rPr>
          <w:rFonts w:ascii="Arial" w:hAnsi="Arial" w:cs="Arial"/>
        </w:rPr>
        <w:t>on the black-market and internet</w:t>
      </w:r>
      <w:r w:rsidR="00DF33A5">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&lt;EndNote&gt;&lt;Cite&gt;&lt;Author&gt;Esposito&lt;/Author&gt;&lt;Year&gt;2012&lt;/Year&gt;&lt;RecNum&gt;5972&lt;/RecNum&gt;&lt;DisplayText&gt;(241)&lt;/DisplayText&gt;&lt;record&gt;&lt;rec-number&gt;5972&lt;/rec-number&gt;&lt;foreign-keys&gt;&lt;key app="EN" db-id="5tf2a99evredtle9xdnp9tzpats09attwwsd" timestamp="1511412698" guid="34cb7f3a-d694-4083-b3ce-83810d9cc7b0"&gt;5972&lt;/key&gt;&lt;/foreign-keys&gt;&lt;ref-type name="Journal Article"&gt;17&lt;/ref-type&gt;&lt;contributors&gt;&lt;authors&gt;&lt;author&gt;Esposito, S.&lt;/author&gt;&lt;author&gt;Deventer, K.&lt;/author&gt;&lt;author&gt;Van Eenoo, P.&lt;/author&gt;&lt;/authors&gt;&lt;/contributors&gt;&lt;auth-address&gt;Doping Control Laboratory, Ghent University (UGent), Technologiepark 30-B, 9052, Zwijnaarde, Belgium. simone.esposito@ugent.be&lt;/auth-address&gt;&lt;titles&gt;&lt;title&gt;Characterization and identification of a C-terminal amidated mechano growth factor (MGF) analogue in black market products&lt;/title&gt;&lt;secondary-title&gt;Rapid Commun Mass Spectrom&lt;/secondary-title&gt;&lt;alt-title&gt;Rapid communications in mass spectrometry : RCM&lt;/alt-title&gt;&lt;/titles&gt;&lt;periodical&gt;&lt;full-title&gt;Rapid Commun Mass Spectrom&lt;/full-title&gt;&lt;/periodical&gt;&lt;pages&gt;686-92&lt;/pages&gt;&lt;volume&gt;26&lt;/volume&gt;&lt;number&gt;6&lt;/number&gt;&lt;keywords&gt;&lt;keyword&gt;Amides/chemistry&lt;/keyword&gt;&lt;keyword&gt;Amino Acid Sequence&lt;/keyword&gt;&lt;keyword&gt;Chromatography, Liquid/methods&lt;/keyword&gt;&lt;keyword&gt;Humans&lt;/keyword&gt;&lt;keyword&gt;Insulin-Like Growth Factor I/*chemistry/isolation &amp;amp; purification&lt;/keyword&gt;&lt;keyword&gt;Mass Spectrometry/methods&lt;/keyword&gt;&lt;keyword&gt;Molecular Sequence Data&lt;/keyword&gt;&lt;keyword&gt;Street Drugs/*chemistry&lt;/keyword&gt;&lt;keyword&gt;*Substance Abuse Detection/methods&lt;/keyword&gt;&lt;/keywords&gt;&lt;dates&gt;&lt;year&gt;2012&lt;/year&gt;&lt;pub-dates&gt;&lt;date&gt;Mar 30&lt;/date&gt;&lt;/pub-dates&gt;&lt;/dates&gt;&lt;isbn&gt;1097-0231 (Electronic)&amp;#xD;0951-4198 (Linking)&lt;/isbn&gt;&lt;accession-num&gt;22328223&lt;/accession-num&gt;&lt;urls&gt;&lt;related-urls&gt;&lt;url&gt;http://www.ncbi.nlm.nih.gov/pubmed/22328223&lt;/url&gt;&lt;/related-urls&gt;&lt;/urls&gt;&lt;electronic-resource-num&gt;10.1002/rcm.6144&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41" w:tooltip="Esposito, 2012 #5972" w:history="1">
        <w:r w:rsidR="00277BDB">
          <w:rPr>
            <w:rFonts w:ascii="Arial" w:hAnsi="Arial" w:cs="Arial"/>
            <w:noProof/>
          </w:rPr>
          <w:t>241</w:t>
        </w:r>
      </w:hyperlink>
      <w:r w:rsidR="00E9659C">
        <w:rPr>
          <w:rFonts w:ascii="Arial" w:hAnsi="Arial" w:cs="Arial"/>
          <w:noProof/>
        </w:rPr>
        <w:t>)</w:t>
      </w:r>
      <w:r w:rsidR="00742E88" w:rsidRPr="00E9659C">
        <w:rPr>
          <w:rFonts w:ascii="Arial" w:hAnsi="Arial" w:cs="Arial"/>
        </w:rPr>
        <w:fldChar w:fldCharType="end"/>
      </w:r>
      <w:r w:rsidR="002C09AB" w:rsidRPr="00E9659C">
        <w:rPr>
          <w:rFonts w:ascii="Arial" w:hAnsi="Arial" w:cs="Arial"/>
        </w:rPr>
        <w:t xml:space="preserve"> </w:t>
      </w:r>
      <w:r w:rsidR="000132C9" w:rsidRPr="00E9659C">
        <w:rPr>
          <w:rFonts w:ascii="Arial" w:hAnsi="Arial" w:cs="Arial"/>
        </w:rPr>
        <w:t xml:space="preserve">for </w:t>
      </w:r>
      <w:r w:rsidR="00D655B5" w:rsidRPr="00E9659C">
        <w:rPr>
          <w:rFonts w:ascii="Arial" w:hAnsi="Arial" w:cs="Arial"/>
        </w:rPr>
        <w:t xml:space="preserve">alleged </w:t>
      </w:r>
      <w:r w:rsidR="002C09AB" w:rsidRPr="00E9659C">
        <w:rPr>
          <w:rFonts w:ascii="Arial" w:hAnsi="Arial" w:cs="Arial"/>
        </w:rPr>
        <w:t xml:space="preserve">anabolic </w:t>
      </w:r>
      <w:r w:rsidR="00D655B5" w:rsidRPr="00E9659C">
        <w:rPr>
          <w:rFonts w:ascii="Arial" w:hAnsi="Arial" w:cs="Arial"/>
        </w:rPr>
        <w:t>or tissue repair/regeneration benefits</w:t>
      </w:r>
      <w:r w:rsidRPr="00E9659C">
        <w:rPr>
          <w:rFonts w:ascii="Arial" w:hAnsi="Arial" w:cs="Arial"/>
        </w:rPr>
        <w:t xml:space="preserve">. </w:t>
      </w:r>
      <w:r w:rsidR="001D7B86" w:rsidRPr="00E9659C">
        <w:rPr>
          <w:rFonts w:ascii="Arial" w:hAnsi="Arial" w:cs="Arial"/>
        </w:rPr>
        <w:t>Like other short peptide with known structure, it is readily detectable using LC- tandem MS</w:t>
      </w:r>
      <w:r w:rsidR="00DF33A5">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&lt;EndNote&gt;&lt;Cite&gt;&lt;Author&gt;Esposito&lt;/Author&gt;&lt;Year&gt;2012&lt;/Year&gt;&lt;RecNum&gt;5972&lt;/RecNum&gt;&lt;DisplayText&gt;(241)&lt;/DisplayText&gt;&lt;record&gt;&lt;rec-number&gt;5972&lt;/rec-number&gt;&lt;foreign-keys&gt;&lt;key app="EN" db-id="5tf2a99evredtle9xdnp9tzpats09attwwsd" timestamp="1511412698" guid="34cb7f3a-d694-4083-b3ce-83810d9cc7b0"&gt;5972&lt;/key&gt;&lt;/foreign-keys&gt;&lt;ref-type name="Journal Article"&gt;17&lt;/ref-type&gt;&lt;contributors&gt;&lt;authors&gt;&lt;author&gt;Esposito, S.&lt;/author&gt;&lt;author&gt;Deventer, K.&lt;/author&gt;&lt;author&gt;Van Eenoo, P.&lt;/author&gt;&lt;/authors&gt;&lt;/contributors&gt;&lt;auth-address&gt;Doping Control Laboratory, Ghent University (UGent), Technologiepark 30-B, 9052, Zwijnaarde, Belgium. simone.esposito@ugent.be&lt;/auth-address&gt;&lt;titles&gt;&lt;title&gt;Characterization and identification of a C-terminal amidated mechano growth factor (MGF) analogue in black market products&lt;/title&gt;&lt;secondary-title&gt;Rapid Commun Mass Spectrom&lt;/secondary-title&gt;&lt;alt-title&gt;Rapid communications in mass spectrometry : RCM&lt;/alt-title&gt;&lt;/titles&gt;&lt;periodical&gt;&lt;full-title&gt;Rapid Commun Mass Spectrom&lt;/full-title&gt;&lt;/periodical&gt;&lt;pages&gt;686-92&lt;/pages&gt;&lt;volume&gt;26&lt;/volume&gt;&lt;number&gt;6&lt;/number&gt;&lt;keywords&gt;&lt;keyword&gt;Amides/chemistry&lt;/keyword&gt;&lt;keyword&gt;Amino Acid Sequence&lt;/keyword&gt;&lt;keyword&gt;Chromatography, Liquid/methods&lt;/keyword&gt;&lt;keyword&gt;Humans&lt;/keyword&gt;&lt;keyword&gt;Insulin-Like Growth Factor I/*chemistry/isolation &amp;amp; purification&lt;/keyword&gt;&lt;keyword&gt;Mass Spectrometry/methods&lt;/keyword&gt;&lt;keyword&gt;Molecular Sequence Data&lt;/keyword&gt;&lt;keyword&gt;Street Drugs/*chemistry&lt;/keyword&gt;&lt;keyword&gt;*Substance Abuse Detection/methods&lt;/keyword&gt;&lt;/keywords&gt;&lt;dates&gt;&lt;year&gt;2012&lt;/year&gt;&lt;pub-dates&gt;&lt;date&gt;Mar 30&lt;/date&gt;&lt;/pub-dates&gt;&lt;/dates&gt;&lt;isbn&gt;1097-0231 (Electronic)&amp;#xD;0951-4198 (Linking)&lt;/isbn&gt;&lt;accession-num&gt;22328223&lt;/accession-num&gt;&lt;urls&gt;&lt;related-urls&gt;&lt;url&gt;http://www.ncbi.nlm.nih.gov/pubmed/22328223&lt;/url&gt;&lt;/related-urls&gt;&lt;/urls&gt;&lt;electronic-resource-num&gt;10.1002/rcm.6144&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41" w:tooltip="Esposito, 2012 #5972" w:history="1">
        <w:r w:rsidR="00277BDB">
          <w:rPr>
            <w:rFonts w:ascii="Arial" w:hAnsi="Arial" w:cs="Arial"/>
            <w:noProof/>
          </w:rPr>
          <w:t>241</w:t>
        </w:r>
      </w:hyperlink>
      <w:r w:rsidR="00E9659C">
        <w:rPr>
          <w:rFonts w:ascii="Arial" w:hAnsi="Arial" w:cs="Arial"/>
          <w:noProof/>
        </w:rPr>
        <w:t>)</w:t>
      </w:r>
      <w:r w:rsidR="00742E88" w:rsidRPr="00E9659C">
        <w:rPr>
          <w:rFonts w:ascii="Arial" w:hAnsi="Arial" w:cs="Arial"/>
        </w:rPr>
        <w:fldChar w:fldCharType="end"/>
      </w:r>
      <w:r w:rsidR="001D7B86" w:rsidRPr="00E9659C">
        <w:rPr>
          <w:rFonts w:ascii="Arial" w:hAnsi="Arial" w:cs="Arial"/>
        </w:rPr>
        <w:t>.</w:t>
      </w:r>
    </w:p>
    <w:p w14:paraId="012FFA70" w14:textId="77777777" w:rsidR="00577F2A" w:rsidRPr="00E9659C" w:rsidRDefault="00577F2A" w:rsidP="00E9659C">
      <w:pPr>
        <w:spacing w:after="0"/>
        <w:rPr>
          <w:rFonts w:ascii="Arial" w:hAnsi="Arial" w:cs="Arial"/>
        </w:rPr>
      </w:pPr>
    </w:p>
    <w:p w14:paraId="28A74DA5" w14:textId="1DFF5F2F" w:rsidR="00577F2A" w:rsidRPr="00E9659C" w:rsidRDefault="00577F2A" w:rsidP="00E9659C">
      <w:pPr>
        <w:spacing w:after="0"/>
        <w:rPr>
          <w:rFonts w:ascii="Arial" w:hAnsi="Arial" w:cs="Arial"/>
        </w:rPr>
      </w:pPr>
      <w:r w:rsidRPr="00DF33A5">
        <w:rPr>
          <w:rFonts w:ascii="Arial" w:hAnsi="Arial" w:cs="Arial"/>
        </w:rPr>
        <w:t>Insulin has long been used in doping and was prohibited in sports since 1999</w:t>
      </w:r>
      <w:r w:rsidR="00DF33A5" w:rsidRPr="00DF33A5">
        <w:rPr>
          <w:rFonts w:ascii="Arial" w:hAnsi="Arial" w:cs="Arial"/>
        </w:rPr>
        <w:t xml:space="preserve"> </w:t>
      </w:r>
      <w:r w:rsidR="007E1321" w:rsidRPr="00DF33A5">
        <w:rPr>
          <w:rFonts w:ascii="Arial" w:hAnsi="Arial" w:cs="Arial"/>
        </w:rPr>
        <w:fldChar w:fldCharType="begin">
          <w:fldData xml:space="preserve">PEVuZE5vdGU+PENpdGU+PEF1dGhvcj5UaGV2aXM8L0F1dGhvcj48WWVhcj4yMDEwPC9ZZWFyPjxS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</w:fldData>
        </w:fldChar>
      </w:r>
      <w:r w:rsidR="00E9659C" w:rsidRPr="00DF33A5">
        <w:rPr>
          <w:rFonts w:ascii="Arial" w:hAnsi="Arial" w:cs="Arial"/>
        </w:rPr>
        <w:instrText xml:space="preserve"> ADDIN EN.CITE </w:instrText>
      </w:r>
      <w:r w:rsidR="00E9659C" w:rsidRPr="00DF33A5">
        <w:rPr>
          <w:rFonts w:ascii="Arial" w:hAnsi="Arial" w:cs="Arial"/>
        </w:rPr>
        <w:fldChar w:fldCharType="begin">
          <w:fldData xml:space="preserve">PEVuZE5vdGU+PENpdGU+PEF1dGhvcj5UaGV2aXM8L0F1dGhvcj48WWVhcj4yMDEwPC9ZZWFyPjxS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</w:fldData>
        </w:fldChar>
      </w:r>
      <w:r w:rsidR="00E9659C" w:rsidRPr="00DF33A5">
        <w:rPr>
          <w:rFonts w:ascii="Arial" w:hAnsi="Arial" w:cs="Arial"/>
        </w:rPr>
        <w:instrText xml:space="preserve"> ADDIN EN.CITE.DATA </w:instrText>
      </w:r>
      <w:r w:rsidR="00E9659C" w:rsidRPr="00DF33A5">
        <w:rPr>
          <w:rFonts w:ascii="Arial" w:hAnsi="Arial" w:cs="Arial"/>
        </w:rPr>
      </w:r>
      <w:r w:rsidR="00E9659C" w:rsidRPr="00DF33A5">
        <w:rPr>
          <w:rFonts w:ascii="Arial" w:hAnsi="Arial" w:cs="Arial"/>
        </w:rPr>
        <w:fldChar w:fldCharType="end"/>
      </w:r>
      <w:r w:rsidR="007E1321" w:rsidRPr="00DF33A5">
        <w:rPr>
          <w:rFonts w:ascii="Arial" w:hAnsi="Arial" w:cs="Arial"/>
        </w:rPr>
      </w:r>
      <w:r w:rsidR="007E1321" w:rsidRPr="00DF33A5">
        <w:rPr>
          <w:rFonts w:ascii="Arial" w:hAnsi="Arial" w:cs="Arial"/>
        </w:rPr>
        <w:fldChar w:fldCharType="separate"/>
      </w:r>
      <w:r w:rsidR="00E9659C" w:rsidRPr="00DF33A5">
        <w:rPr>
          <w:rFonts w:ascii="Arial" w:hAnsi="Arial" w:cs="Arial"/>
          <w:noProof/>
        </w:rPr>
        <w:t>(</w:t>
      </w:r>
      <w:hyperlink w:anchor="_ENREF_242" w:tooltip="Thevis, 2010 #7974" w:history="1">
        <w:r w:rsidR="00277BDB" w:rsidRPr="00DF33A5">
          <w:rPr>
            <w:rFonts w:ascii="Arial" w:hAnsi="Arial" w:cs="Arial"/>
            <w:noProof/>
          </w:rPr>
          <w:t>242</w:t>
        </w:r>
      </w:hyperlink>
      <w:r w:rsidR="00E9659C" w:rsidRPr="00DF33A5">
        <w:rPr>
          <w:rFonts w:ascii="Arial" w:hAnsi="Arial" w:cs="Arial"/>
          <w:noProof/>
        </w:rPr>
        <w:t>,</w:t>
      </w:r>
      <w:hyperlink w:anchor="_ENREF_243" w:tooltip="Anderson, 2018 #7973" w:history="1">
        <w:r w:rsidR="00277BDB" w:rsidRPr="00DF33A5">
          <w:rPr>
            <w:rFonts w:ascii="Arial" w:hAnsi="Arial" w:cs="Arial"/>
            <w:noProof/>
          </w:rPr>
          <w:t>243</w:t>
        </w:r>
      </w:hyperlink>
      <w:r w:rsidR="00E9659C" w:rsidRPr="00DF33A5">
        <w:rPr>
          <w:rFonts w:ascii="Arial" w:hAnsi="Arial" w:cs="Arial"/>
          <w:noProof/>
        </w:rPr>
        <w:t>)</w:t>
      </w:r>
      <w:r w:rsidR="007E1321" w:rsidRPr="00DF33A5">
        <w:rPr>
          <w:rFonts w:ascii="Arial" w:hAnsi="Arial" w:cs="Arial"/>
        </w:rPr>
        <w:fldChar w:fldCharType="end"/>
      </w:r>
      <w:r w:rsidRPr="00DF33A5">
        <w:rPr>
          <w:rFonts w:ascii="Arial" w:hAnsi="Arial" w:cs="Arial"/>
        </w:rPr>
        <w:t xml:space="preserve">. </w:t>
      </w:r>
      <w:r w:rsidR="00894058" w:rsidRPr="00DF33A5">
        <w:rPr>
          <w:rFonts w:ascii="Arial" w:hAnsi="Arial" w:cs="Arial"/>
        </w:rPr>
        <w:t xml:space="preserve">Other than its proper </w:t>
      </w:r>
      <w:r w:rsidR="0094377E" w:rsidRPr="00DF33A5">
        <w:rPr>
          <w:rFonts w:ascii="Arial" w:hAnsi="Arial" w:cs="Arial"/>
        </w:rPr>
        <w:t xml:space="preserve">medical </w:t>
      </w:r>
      <w:r w:rsidR="00894058" w:rsidRPr="00DF33A5">
        <w:rPr>
          <w:rFonts w:ascii="Arial" w:hAnsi="Arial" w:cs="Arial"/>
        </w:rPr>
        <w:t xml:space="preserve">use in diabetics, the use of insulin and its analogs </w:t>
      </w:r>
      <w:r w:rsidR="0094377E" w:rsidRPr="00DF33A5">
        <w:rPr>
          <w:rFonts w:ascii="Arial" w:hAnsi="Arial" w:cs="Arial"/>
        </w:rPr>
        <w:t xml:space="preserve">for </w:t>
      </w:r>
      <w:r w:rsidR="007E1321" w:rsidRPr="00DF33A5">
        <w:rPr>
          <w:rFonts w:ascii="Arial" w:hAnsi="Arial" w:cs="Arial"/>
        </w:rPr>
        <w:t xml:space="preserve">doping is based solely on </w:t>
      </w:r>
      <w:r w:rsidR="00894058" w:rsidRPr="00DF33A5">
        <w:rPr>
          <w:rFonts w:ascii="Arial" w:hAnsi="Arial" w:cs="Arial"/>
        </w:rPr>
        <w:t xml:space="preserve">its easy availability coupled with </w:t>
      </w:r>
      <w:r w:rsidR="007E1321" w:rsidRPr="00DF33A5">
        <w:rPr>
          <w:rFonts w:ascii="Arial" w:hAnsi="Arial" w:cs="Arial"/>
        </w:rPr>
        <w:t xml:space="preserve">anecdotal </w:t>
      </w:r>
      <w:r w:rsidR="00894058" w:rsidRPr="00DF33A5">
        <w:rPr>
          <w:rFonts w:ascii="Arial" w:hAnsi="Arial" w:cs="Arial"/>
        </w:rPr>
        <w:t xml:space="preserve">information from other drug users. There </w:t>
      </w:r>
      <w:r w:rsidR="007E1321" w:rsidRPr="00DF33A5">
        <w:rPr>
          <w:rFonts w:ascii="Arial" w:hAnsi="Arial" w:cs="Arial"/>
        </w:rPr>
        <w:t xml:space="preserve">are no clinical studies showing any ergogenic effects of insulin or its analogs in non-diabetic individuals. The </w:t>
      </w:r>
      <w:r w:rsidR="00894058" w:rsidRPr="00DF33A5">
        <w:rPr>
          <w:rFonts w:ascii="Arial" w:hAnsi="Arial" w:cs="Arial"/>
        </w:rPr>
        <w:lastRenderedPageBreak/>
        <w:t xml:space="preserve">doping </w:t>
      </w:r>
      <w:r w:rsidR="007E1321" w:rsidRPr="00DF33A5">
        <w:rPr>
          <w:rFonts w:ascii="Arial" w:hAnsi="Arial" w:cs="Arial"/>
        </w:rPr>
        <w:t xml:space="preserve">folklore appears to arise from </w:t>
      </w:r>
      <w:r w:rsidR="00894058" w:rsidRPr="00DF33A5">
        <w:rPr>
          <w:rFonts w:ascii="Arial" w:hAnsi="Arial" w:cs="Arial"/>
        </w:rPr>
        <w:t xml:space="preserve">the </w:t>
      </w:r>
      <w:r w:rsidR="007E1321" w:rsidRPr="00DF33A5">
        <w:rPr>
          <w:rFonts w:ascii="Arial" w:hAnsi="Arial" w:cs="Arial"/>
        </w:rPr>
        <w:t xml:space="preserve">classification </w:t>
      </w:r>
      <w:r w:rsidR="00894058" w:rsidRPr="00DF33A5">
        <w:rPr>
          <w:rFonts w:ascii="Arial" w:hAnsi="Arial" w:cs="Arial"/>
        </w:rPr>
        <w:t xml:space="preserve">of insulin </w:t>
      </w:r>
      <w:r w:rsidR="007E1321" w:rsidRPr="00DF33A5">
        <w:rPr>
          <w:rFonts w:ascii="Arial" w:hAnsi="Arial" w:cs="Arial"/>
        </w:rPr>
        <w:t xml:space="preserve">as being “anabolic”, in a loose </w:t>
      </w:r>
      <w:r w:rsidR="0094377E" w:rsidRPr="00DF33A5">
        <w:rPr>
          <w:rFonts w:ascii="Arial" w:hAnsi="Arial" w:cs="Arial"/>
        </w:rPr>
        <w:t xml:space="preserve">generalization </w:t>
      </w:r>
      <w:r w:rsidR="007E1321" w:rsidRPr="00DF33A5">
        <w:rPr>
          <w:rFonts w:ascii="Arial" w:hAnsi="Arial" w:cs="Arial"/>
        </w:rPr>
        <w:t xml:space="preserve">and mistaken analogy to androgens. </w:t>
      </w:r>
      <w:r w:rsidR="00894058" w:rsidRPr="00DF33A5">
        <w:rPr>
          <w:rFonts w:ascii="Arial" w:hAnsi="Arial" w:cs="Arial"/>
        </w:rPr>
        <w:t>In healthy non-diabetic individuals, i</w:t>
      </w:r>
      <w:r w:rsidR="007E1321" w:rsidRPr="00DF33A5">
        <w:rPr>
          <w:rFonts w:ascii="Arial" w:hAnsi="Arial" w:cs="Arial"/>
        </w:rPr>
        <w:t xml:space="preserve">nsulin and its synthetic analogs stimulate weight gain via </w:t>
      </w:r>
      <w:r w:rsidR="00D00DE2" w:rsidRPr="00DF33A5">
        <w:rPr>
          <w:rFonts w:ascii="Arial" w:hAnsi="Arial" w:cs="Arial"/>
        </w:rPr>
        <w:t>hypoglycemia</w:t>
      </w:r>
      <w:r w:rsidR="0094377E" w:rsidRPr="00DF33A5">
        <w:rPr>
          <w:rFonts w:ascii="Arial" w:hAnsi="Arial" w:cs="Arial"/>
        </w:rPr>
        <w:t xml:space="preserve"> and increasing appetite, </w:t>
      </w:r>
      <w:r w:rsidR="007E1321" w:rsidRPr="00DF33A5">
        <w:rPr>
          <w:rFonts w:ascii="Arial" w:hAnsi="Arial" w:cs="Arial"/>
        </w:rPr>
        <w:t xml:space="preserve">but produce </w:t>
      </w:r>
      <w:r w:rsidR="0094377E" w:rsidRPr="00DF33A5">
        <w:rPr>
          <w:rFonts w:ascii="Arial" w:hAnsi="Arial" w:cs="Arial"/>
        </w:rPr>
        <w:t xml:space="preserve">fat rather than muscle </w:t>
      </w:r>
      <w:r w:rsidR="00894058" w:rsidRPr="00DF33A5">
        <w:rPr>
          <w:rFonts w:ascii="Arial" w:hAnsi="Arial" w:cs="Arial"/>
        </w:rPr>
        <w:t>gain</w:t>
      </w:r>
      <w:r w:rsidR="007E1321" w:rsidRPr="00DF33A5">
        <w:rPr>
          <w:rFonts w:ascii="Arial" w:hAnsi="Arial" w:cs="Arial"/>
        </w:rPr>
        <w:t>. The adverse effects</w:t>
      </w:r>
      <w:r w:rsidR="00894058" w:rsidRPr="00DF33A5">
        <w:rPr>
          <w:rFonts w:ascii="Arial" w:hAnsi="Arial" w:cs="Arial"/>
        </w:rPr>
        <w:t xml:space="preserve"> include </w:t>
      </w:r>
      <w:r w:rsidR="00D00DE2" w:rsidRPr="00DF33A5">
        <w:rPr>
          <w:rFonts w:ascii="Arial" w:hAnsi="Arial" w:cs="Arial"/>
        </w:rPr>
        <w:t>hypoglycemia</w:t>
      </w:r>
      <w:r w:rsidR="00894058" w:rsidRPr="00DF33A5">
        <w:rPr>
          <w:rFonts w:ascii="Arial" w:hAnsi="Arial" w:cs="Arial"/>
        </w:rPr>
        <w:t>, hypokalemia, injection-related infections and weight (fat) gain. Doping detection tests for insulin and its analogs continue to evolve and focus</w:t>
      </w:r>
      <w:r w:rsidR="0094377E" w:rsidRPr="00DF33A5">
        <w:rPr>
          <w:rFonts w:ascii="Arial" w:hAnsi="Arial" w:cs="Arial"/>
        </w:rPr>
        <w:t xml:space="preserve"> </w:t>
      </w:r>
      <w:r w:rsidR="00894058" w:rsidRPr="00DF33A5">
        <w:rPr>
          <w:rFonts w:ascii="Arial" w:hAnsi="Arial" w:cs="Arial"/>
        </w:rPr>
        <w:t xml:space="preserve">on </w:t>
      </w:r>
      <w:r w:rsidR="0094377E" w:rsidRPr="00DF33A5">
        <w:rPr>
          <w:rFonts w:ascii="Arial" w:hAnsi="Arial" w:cs="Arial"/>
        </w:rPr>
        <w:t xml:space="preserve">highly sensitive and specific </w:t>
      </w:r>
      <w:r w:rsidR="00894058" w:rsidRPr="00DF33A5">
        <w:rPr>
          <w:rFonts w:ascii="Arial" w:hAnsi="Arial" w:cs="Arial"/>
        </w:rPr>
        <w:t>quantitative MS-based proteomics</w:t>
      </w:r>
      <w:r w:rsidR="00DF33A5" w:rsidRPr="00DF33A5">
        <w:rPr>
          <w:rFonts w:ascii="Arial" w:hAnsi="Arial" w:cs="Arial"/>
        </w:rPr>
        <w:t xml:space="preserve"> </w:t>
      </w:r>
      <w:r w:rsidR="00742E88" w:rsidRPr="00DF33A5">
        <w:rPr>
          <w:rFonts w:ascii="Arial" w:hAnsi="Arial" w:cs="Arial"/>
        </w:rPr>
        <w:fldChar w:fldCharType="begin"/>
      </w:r>
      <w:r w:rsidR="00E9659C" w:rsidRPr="00DF33A5">
        <w:rPr>
          <w:rFonts w:ascii="Arial" w:hAnsi="Arial" w:cs="Arial"/>
        </w:rPr>
        <w:instrText xml:space="preserve"> ADDIN EN.CITE &lt;EndNote&gt;&lt;Cite&gt;&lt;Author&gt;Thomas&lt;/Author&gt;&lt;Year&gt;2019&lt;/Year&gt;&lt;RecNum&gt;7975&lt;/RecNum&gt;&lt;DisplayText&gt;(244)&lt;/DisplayText&gt;&lt;record&gt;&lt;rec-number&gt;7975&lt;/rec-number&gt;&lt;foreign-keys&gt;&lt;key app="EN" db-id="5tf2a99evredtle9xdnp9tzpats09attwwsd" timestamp="1580781638" guid="d7789c46-ccf7-4919-9838-86dcfede7e07"&gt;7975&lt;/key&gt;&lt;/foreign-keys&gt;&lt;ref-type name="Journal Article"&gt;17&lt;/ref-type&gt;&lt;contributors&gt;&lt;authors&gt;&lt;author&gt;Thomas, A.&lt;/author&gt;&lt;author&gt;Thevis, M.&lt;/author&gt;&lt;/authors&gt;&lt;/contributors&gt;&lt;auth-address&gt;Institute of Biochemistry/Center for Preventive Doping Research, German Sport University Cologne, Cologne, Germany. Electronic address: a.thomas@biochem.dshs-koeln.de.&amp;#xD;Institute of Biochemistry/Center for Preventive Doping Research, German Sport University Cologne, Cologne, Germany; European Monitoring Center for Emerging Doping Agents (EuMoCEDA), Cologne/Bonn, Germany.&lt;/auth-address&gt;&lt;titles&gt;&lt;title&gt;Recent advances in the determination of insulins from biological fluids&lt;/title&gt;&lt;secondary-title&gt;Adv Clin Chem&lt;/secondary-title&gt;&lt;/titles&gt;&lt;periodical&gt;&lt;full-title&gt;Adv Clin Chem&lt;/full-title&gt;&lt;/periodical&gt;&lt;pages&gt;115-167&lt;/pages&gt;&lt;volume&gt;93&lt;/volume&gt;&lt;edition&gt;2019/10/28&lt;/edition&gt;&lt;keywords&gt;&lt;keyword&gt;Amino Acid Sequence&lt;/keyword&gt;&lt;keyword&gt;Body Fluids/*metabolism&lt;/keyword&gt;&lt;keyword&gt;C-Peptide/metabolism&lt;/keyword&gt;&lt;keyword&gt;Forensic Medicine&lt;/keyword&gt;&lt;keyword&gt;Humans&lt;/keyword&gt;&lt;keyword&gt;Insulin/blood/*metabolism/standards/urine&lt;/keyword&gt;&lt;keyword&gt;Limit of Detection&lt;/keyword&gt;&lt;keyword&gt;Mass Spectrometry&lt;/keyword&gt;&lt;keyword&gt;C-peptide&lt;/keyword&gt;&lt;keyword&gt;Insulin&lt;/keyword&gt;&lt;keyword&gt;Insulin analogues&lt;/keyword&gt;&lt;keyword&gt;Standardization&lt;/keyword&gt;&lt;/keywords&gt;&lt;dates&gt;&lt;year&gt;2019&lt;/year&gt;&lt;/dates&gt;&lt;isbn&gt;2162-9471 (Electronic)&amp;#xD;0065-2423 (Linking)&lt;/isbn&gt;&lt;accession-num&gt;31655729&lt;/accession-num&gt;&lt;urls&gt;&lt;related-urls&gt;&lt;url&gt;https://www.ncbi.nlm.nih.gov/pubmed/31655729&lt;/url&gt;&lt;/related-urls&gt;&lt;/urls&gt;&lt;electronic-resource-num&gt;10.1016/bs.acc.2019.07.003&lt;/electronic-resource-num&gt;&lt;/record&gt;&lt;/Cite&gt;&lt;/EndNote&gt;</w:instrText>
      </w:r>
      <w:r w:rsidR="00742E88" w:rsidRPr="00DF33A5">
        <w:rPr>
          <w:rFonts w:ascii="Arial" w:hAnsi="Arial" w:cs="Arial"/>
        </w:rPr>
        <w:fldChar w:fldCharType="separate"/>
      </w:r>
      <w:r w:rsidR="00E9659C" w:rsidRPr="00DF33A5">
        <w:rPr>
          <w:rFonts w:ascii="Arial" w:hAnsi="Arial" w:cs="Arial"/>
          <w:noProof/>
        </w:rPr>
        <w:t>(</w:t>
      </w:r>
      <w:hyperlink w:anchor="_ENREF_244" w:tooltip="Thomas, 2019 #7975" w:history="1">
        <w:r w:rsidR="00277BDB" w:rsidRPr="00DF33A5">
          <w:rPr>
            <w:rFonts w:ascii="Arial" w:hAnsi="Arial" w:cs="Arial"/>
            <w:noProof/>
          </w:rPr>
          <w:t>244</w:t>
        </w:r>
      </w:hyperlink>
      <w:r w:rsidR="00E9659C" w:rsidRPr="00DF33A5">
        <w:rPr>
          <w:rFonts w:ascii="Arial" w:hAnsi="Arial" w:cs="Arial"/>
          <w:noProof/>
        </w:rPr>
        <w:t>)</w:t>
      </w:r>
      <w:r w:rsidR="00742E88" w:rsidRPr="00DF33A5">
        <w:rPr>
          <w:rFonts w:ascii="Arial" w:hAnsi="Arial" w:cs="Arial"/>
        </w:rPr>
        <w:fldChar w:fldCharType="end"/>
      </w:r>
      <w:r w:rsidR="00894058" w:rsidRPr="00DF33A5">
        <w:rPr>
          <w:rFonts w:ascii="Arial" w:hAnsi="Arial" w:cs="Arial"/>
        </w:rPr>
        <w:t>.</w:t>
      </w:r>
      <w:r w:rsidR="00894058" w:rsidRPr="00E9659C">
        <w:rPr>
          <w:rFonts w:ascii="Arial" w:hAnsi="Arial" w:cs="Arial"/>
        </w:rPr>
        <w:t xml:space="preserve"> </w:t>
      </w:r>
    </w:p>
    <w:p w14:paraId="013A01D8" w14:textId="77777777" w:rsidR="00577F2A" w:rsidRPr="00E9659C" w:rsidRDefault="00577F2A" w:rsidP="00E9659C">
      <w:pPr>
        <w:spacing w:after="0"/>
        <w:rPr>
          <w:rFonts w:ascii="Arial" w:hAnsi="Arial" w:cs="Arial"/>
        </w:rPr>
      </w:pPr>
    </w:p>
    <w:p w14:paraId="6862847E" w14:textId="1F385A1A" w:rsidR="00241D17" w:rsidRPr="009E4AA9" w:rsidRDefault="007E7F68" w:rsidP="00E9659C">
      <w:pPr>
        <w:spacing w:after="0"/>
        <w:rPr>
          <w:rFonts w:ascii="Arial" w:hAnsi="Arial" w:cs="Arial"/>
          <w:b/>
          <w:color w:val="00B050"/>
        </w:rPr>
      </w:pPr>
      <w:r w:rsidRPr="009E4AA9">
        <w:rPr>
          <w:rFonts w:ascii="Arial" w:hAnsi="Arial" w:cs="Arial"/>
          <w:b/>
          <w:color w:val="00B050"/>
        </w:rPr>
        <w:t xml:space="preserve">Growth </w:t>
      </w:r>
      <w:r w:rsidR="008D2811" w:rsidRPr="009E4AA9">
        <w:rPr>
          <w:rFonts w:ascii="Arial" w:hAnsi="Arial" w:cs="Arial"/>
          <w:b/>
          <w:color w:val="00B050"/>
        </w:rPr>
        <w:t>F</w:t>
      </w:r>
      <w:r w:rsidRPr="009E4AA9">
        <w:rPr>
          <w:rFonts w:ascii="Arial" w:hAnsi="Arial" w:cs="Arial"/>
          <w:b/>
          <w:color w:val="00B050"/>
        </w:rPr>
        <w:t xml:space="preserve">actors, </w:t>
      </w:r>
      <w:r w:rsidR="007119A4" w:rsidRPr="009E4AA9">
        <w:rPr>
          <w:rFonts w:ascii="Arial" w:hAnsi="Arial" w:cs="Arial"/>
          <w:b/>
          <w:color w:val="00B050"/>
        </w:rPr>
        <w:t xml:space="preserve">GH </w:t>
      </w:r>
      <w:r w:rsidR="008D2811" w:rsidRPr="009E4AA9">
        <w:rPr>
          <w:rFonts w:ascii="Arial" w:hAnsi="Arial" w:cs="Arial"/>
          <w:b/>
          <w:color w:val="00B050"/>
        </w:rPr>
        <w:t>R</w:t>
      </w:r>
      <w:r w:rsidR="007119A4" w:rsidRPr="009E4AA9">
        <w:rPr>
          <w:rFonts w:ascii="Arial" w:hAnsi="Arial" w:cs="Arial"/>
          <w:b/>
          <w:color w:val="00B050"/>
        </w:rPr>
        <w:t>eleasing</w:t>
      </w:r>
      <w:r w:rsidRPr="009E4AA9">
        <w:rPr>
          <w:rFonts w:ascii="Arial" w:hAnsi="Arial" w:cs="Arial"/>
          <w:b/>
          <w:color w:val="00B050"/>
        </w:rPr>
        <w:t xml:space="preserve"> </w:t>
      </w:r>
      <w:r w:rsidR="00241D17" w:rsidRPr="009E4AA9">
        <w:rPr>
          <w:rFonts w:ascii="Arial" w:hAnsi="Arial" w:cs="Arial"/>
          <w:b/>
          <w:color w:val="00B050"/>
        </w:rPr>
        <w:t xml:space="preserve">and </w:t>
      </w:r>
      <w:r w:rsidR="008D2811" w:rsidRPr="009E4AA9">
        <w:rPr>
          <w:rFonts w:ascii="Arial" w:hAnsi="Arial" w:cs="Arial"/>
          <w:b/>
          <w:color w:val="00B050"/>
        </w:rPr>
        <w:t>O</w:t>
      </w:r>
      <w:r w:rsidR="00E146A4" w:rsidRPr="009E4AA9">
        <w:rPr>
          <w:rFonts w:ascii="Arial" w:hAnsi="Arial" w:cs="Arial"/>
          <w:b/>
          <w:color w:val="00B050"/>
        </w:rPr>
        <w:t xml:space="preserve">ther </w:t>
      </w:r>
      <w:r w:rsidR="008D2811" w:rsidRPr="009E4AA9">
        <w:rPr>
          <w:rFonts w:ascii="Arial" w:hAnsi="Arial" w:cs="Arial"/>
          <w:b/>
          <w:color w:val="00B050"/>
        </w:rPr>
        <w:t>P</w:t>
      </w:r>
      <w:r w:rsidR="00241D17" w:rsidRPr="009E4AA9">
        <w:rPr>
          <w:rFonts w:ascii="Arial" w:hAnsi="Arial" w:cs="Arial"/>
          <w:b/>
          <w:color w:val="00B050"/>
        </w:rPr>
        <w:t>eptides</w:t>
      </w:r>
    </w:p>
    <w:p w14:paraId="2681BEC0" w14:textId="77777777" w:rsidR="00241D17" w:rsidRPr="00E9659C" w:rsidRDefault="00241D17" w:rsidP="00E9659C">
      <w:pPr>
        <w:spacing w:after="0"/>
        <w:rPr>
          <w:rFonts w:ascii="Arial" w:hAnsi="Arial" w:cs="Arial"/>
        </w:rPr>
      </w:pPr>
    </w:p>
    <w:p w14:paraId="5A7F9195" w14:textId="38AFD7E8" w:rsidR="00CC7161" w:rsidRPr="00E9659C" w:rsidRDefault="00CC7161" w:rsidP="00E9659C">
      <w:pPr>
        <w:spacing w:after="0"/>
        <w:rPr>
          <w:rFonts w:ascii="Arial" w:hAnsi="Arial" w:cs="Arial"/>
        </w:rPr>
      </w:pPr>
      <w:r w:rsidRPr="00E9659C">
        <w:rPr>
          <w:rFonts w:ascii="Arial" w:hAnsi="Arial" w:cs="Arial"/>
        </w:rPr>
        <w:t xml:space="preserve">For the unscrupulous in pursuit of </w:t>
      </w:r>
      <w:r w:rsidR="00ED12AB" w:rsidRPr="00E9659C">
        <w:rPr>
          <w:rFonts w:ascii="Arial" w:hAnsi="Arial" w:cs="Arial"/>
        </w:rPr>
        <w:t>the unlawful</w:t>
      </w:r>
      <w:r w:rsidRPr="00E9659C">
        <w:rPr>
          <w:rFonts w:ascii="Arial" w:hAnsi="Arial" w:cs="Arial"/>
        </w:rPr>
        <w:t xml:space="preserve">, the increasingly stringent detection of </w:t>
      </w:r>
      <w:r w:rsidR="006A0FE8" w:rsidRPr="00E9659C">
        <w:rPr>
          <w:rFonts w:ascii="Arial" w:hAnsi="Arial" w:cs="Arial"/>
        </w:rPr>
        <w:t xml:space="preserve">androgen and hemoglobin doping, </w:t>
      </w:r>
      <w:r w:rsidRPr="00E9659C">
        <w:rPr>
          <w:rFonts w:ascii="Arial" w:hAnsi="Arial" w:cs="Arial"/>
        </w:rPr>
        <w:t xml:space="preserve">the </w:t>
      </w:r>
      <w:r w:rsidR="006A0FE8" w:rsidRPr="00E9659C">
        <w:rPr>
          <w:rFonts w:ascii="Arial" w:hAnsi="Arial" w:cs="Arial"/>
        </w:rPr>
        <w:t xml:space="preserve">two </w:t>
      </w:r>
      <w:r w:rsidRPr="00E9659C">
        <w:rPr>
          <w:rFonts w:ascii="Arial" w:hAnsi="Arial" w:cs="Arial"/>
        </w:rPr>
        <w:t xml:space="preserve">most potent </w:t>
      </w:r>
      <w:r w:rsidR="006A0FE8" w:rsidRPr="00E9659C">
        <w:rPr>
          <w:rFonts w:ascii="Arial" w:hAnsi="Arial" w:cs="Arial"/>
        </w:rPr>
        <w:t xml:space="preserve">classes of </w:t>
      </w:r>
      <w:r w:rsidRPr="00E9659C">
        <w:rPr>
          <w:rFonts w:ascii="Arial" w:hAnsi="Arial" w:cs="Arial"/>
        </w:rPr>
        <w:t>ergogenic drugs</w:t>
      </w:r>
      <w:r w:rsidR="006A0FE8" w:rsidRPr="00E9659C">
        <w:rPr>
          <w:rFonts w:ascii="Arial" w:hAnsi="Arial" w:cs="Arial"/>
        </w:rPr>
        <w:t xml:space="preserve">, has led to </w:t>
      </w:r>
      <w:r w:rsidRPr="00E9659C">
        <w:rPr>
          <w:rFonts w:ascii="Arial" w:hAnsi="Arial" w:cs="Arial"/>
        </w:rPr>
        <w:t xml:space="preserve">new, </w:t>
      </w:r>
      <w:r w:rsidR="006A0FE8" w:rsidRPr="00E9659C">
        <w:rPr>
          <w:rFonts w:ascii="Arial" w:hAnsi="Arial" w:cs="Arial"/>
        </w:rPr>
        <w:t xml:space="preserve">highly </w:t>
      </w:r>
      <w:r w:rsidRPr="00E9659C">
        <w:rPr>
          <w:rFonts w:ascii="Arial" w:hAnsi="Arial" w:cs="Arial"/>
        </w:rPr>
        <w:t xml:space="preserve">speculative form of doping involving peptide growth factors and GH releasing peptides. These </w:t>
      </w:r>
      <w:r w:rsidR="00ED12AB" w:rsidRPr="00E9659C">
        <w:rPr>
          <w:rFonts w:ascii="Arial" w:hAnsi="Arial" w:cs="Arial"/>
        </w:rPr>
        <w:t xml:space="preserve">are </w:t>
      </w:r>
      <w:r w:rsidRPr="00E9659C">
        <w:rPr>
          <w:rFonts w:ascii="Arial" w:hAnsi="Arial" w:cs="Arial"/>
        </w:rPr>
        <w:t xml:space="preserve">within the </w:t>
      </w:r>
      <w:r w:rsidR="00EB0631" w:rsidRPr="00E9659C">
        <w:rPr>
          <w:rFonts w:ascii="Arial" w:hAnsi="Arial" w:cs="Arial"/>
        </w:rPr>
        <w:t xml:space="preserve">size </w:t>
      </w:r>
      <w:r w:rsidRPr="00E9659C">
        <w:rPr>
          <w:rFonts w:ascii="Arial" w:hAnsi="Arial" w:cs="Arial"/>
        </w:rPr>
        <w:t xml:space="preserve">range of automated </w:t>
      </w:r>
      <w:r w:rsidR="00EB0631" w:rsidRPr="00E9659C">
        <w:rPr>
          <w:rFonts w:ascii="Arial" w:hAnsi="Arial" w:cs="Arial"/>
        </w:rPr>
        <w:t xml:space="preserve">bulk </w:t>
      </w:r>
      <w:r w:rsidRPr="00E9659C">
        <w:rPr>
          <w:rFonts w:ascii="Arial" w:hAnsi="Arial" w:cs="Arial"/>
        </w:rPr>
        <w:t xml:space="preserve">custom </w:t>
      </w:r>
      <w:r w:rsidR="00110833" w:rsidRPr="00E9659C">
        <w:rPr>
          <w:rFonts w:ascii="Arial" w:hAnsi="Arial" w:cs="Arial"/>
        </w:rPr>
        <w:t xml:space="preserve">peptide </w:t>
      </w:r>
      <w:r w:rsidR="00EB0631" w:rsidRPr="00E9659C">
        <w:rPr>
          <w:rFonts w:ascii="Arial" w:hAnsi="Arial" w:cs="Arial"/>
        </w:rPr>
        <w:t xml:space="preserve">synthesis and are </w:t>
      </w:r>
      <w:r w:rsidRPr="00E9659C">
        <w:rPr>
          <w:rFonts w:ascii="Arial" w:hAnsi="Arial" w:cs="Arial"/>
        </w:rPr>
        <w:t xml:space="preserve">marketed </w:t>
      </w:r>
      <w:r w:rsidR="00ED12AB" w:rsidRPr="00E9659C">
        <w:rPr>
          <w:rFonts w:ascii="Arial" w:hAnsi="Arial" w:cs="Arial"/>
        </w:rPr>
        <w:t xml:space="preserve">cheaply </w:t>
      </w:r>
      <w:r w:rsidRPr="00E9659C">
        <w:rPr>
          <w:rFonts w:ascii="Arial" w:hAnsi="Arial" w:cs="Arial"/>
        </w:rPr>
        <w:t>by chemical manufacturers</w:t>
      </w:r>
      <w:r w:rsidR="00110833" w:rsidRPr="00E9659C">
        <w:rPr>
          <w:rFonts w:ascii="Arial" w:hAnsi="Arial" w:cs="Arial"/>
        </w:rPr>
        <w:t xml:space="preserve">. While </w:t>
      </w:r>
      <w:r w:rsidRPr="00E9659C">
        <w:rPr>
          <w:rFonts w:ascii="Arial" w:hAnsi="Arial" w:cs="Arial"/>
        </w:rPr>
        <w:t xml:space="preserve">notionally </w:t>
      </w:r>
      <w:r w:rsidR="00160772" w:rsidRPr="00E9659C">
        <w:rPr>
          <w:rFonts w:ascii="Arial" w:hAnsi="Arial" w:cs="Arial"/>
        </w:rPr>
        <w:t xml:space="preserve">sold </w:t>
      </w:r>
      <w:r w:rsidR="00110833" w:rsidRPr="00E9659C">
        <w:rPr>
          <w:rFonts w:ascii="Arial" w:hAnsi="Arial" w:cs="Arial"/>
        </w:rPr>
        <w:t xml:space="preserve">solely </w:t>
      </w:r>
      <w:r w:rsidR="00ED12AB" w:rsidRPr="00E9659C">
        <w:rPr>
          <w:rFonts w:ascii="Arial" w:hAnsi="Arial" w:cs="Arial"/>
        </w:rPr>
        <w:t xml:space="preserve">for laboratory research, these </w:t>
      </w:r>
      <w:r w:rsidR="00110833" w:rsidRPr="00E9659C">
        <w:rPr>
          <w:rFonts w:ascii="Arial" w:hAnsi="Arial" w:cs="Arial"/>
        </w:rPr>
        <w:t xml:space="preserve">unregulated </w:t>
      </w:r>
      <w:r w:rsidR="00ED12AB" w:rsidRPr="00E9659C">
        <w:rPr>
          <w:rFonts w:ascii="Arial" w:hAnsi="Arial" w:cs="Arial"/>
        </w:rPr>
        <w:t xml:space="preserve">products </w:t>
      </w:r>
      <w:r w:rsidR="00160772" w:rsidRPr="00E9659C">
        <w:rPr>
          <w:rFonts w:ascii="Arial" w:hAnsi="Arial" w:cs="Arial"/>
        </w:rPr>
        <w:t xml:space="preserve">are </w:t>
      </w:r>
      <w:r w:rsidRPr="00E9659C">
        <w:rPr>
          <w:rFonts w:ascii="Arial" w:hAnsi="Arial" w:cs="Arial"/>
        </w:rPr>
        <w:t xml:space="preserve">available </w:t>
      </w:r>
      <w:r w:rsidR="00ED12AB" w:rsidRPr="00E9659C">
        <w:rPr>
          <w:rFonts w:ascii="Arial" w:hAnsi="Arial" w:cs="Arial"/>
        </w:rPr>
        <w:t xml:space="preserve">for purchase </w:t>
      </w:r>
      <w:r w:rsidRPr="00E9659C">
        <w:rPr>
          <w:rFonts w:ascii="Arial" w:hAnsi="Arial" w:cs="Arial"/>
        </w:rPr>
        <w:t>over the internet</w:t>
      </w:r>
      <w:r w:rsidR="0077062A" w:rsidRPr="00E9659C">
        <w:rPr>
          <w:rFonts w:ascii="Arial" w:hAnsi="Arial" w:cs="Arial"/>
        </w:rPr>
        <w:t>. P</w:t>
      </w:r>
      <w:r w:rsidR="00160772" w:rsidRPr="00E9659C">
        <w:rPr>
          <w:rFonts w:ascii="Arial" w:hAnsi="Arial" w:cs="Arial"/>
        </w:rPr>
        <w:t xml:space="preserve">romoted by speculative fantasies on their mode of action coupled with testimonials </w:t>
      </w:r>
      <w:r w:rsidR="00A96ADB" w:rsidRPr="00E9659C">
        <w:rPr>
          <w:rFonts w:ascii="Arial" w:hAnsi="Arial" w:cs="Arial"/>
        </w:rPr>
        <w:t xml:space="preserve">to </w:t>
      </w:r>
      <w:r w:rsidR="00160772" w:rsidRPr="00E9659C">
        <w:rPr>
          <w:rFonts w:ascii="Arial" w:hAnsi="Arial" w:cs="Arial"/>
        </w:rPr>
        <w:t>their effic</w:t>
      </w:r>
      <w:r w:rsidR="00A96ADB" w:rsidRPr="00E9659C">
        <w:rPr>
          <w:rFonts w:ascii="Arial" w:hAnsi="Arial" w:cs="Arial"/>
        </w:rPr>
        <w:t xml:space="preserve">acy </w:t>
      </w:r>
      <w:r w:rsidR="00160772" w:rsidRPr="00E9659C">
        <w:rPr>
          <w:rFonts w:ascii="Arial" w:hAnsi="Arial" w:cs="Arial"/>
        </w:rPr>
        <w:t>but without objective testing or assurance of safety</w:t>
      </w:r>
      <w:r w:rsidR="003B2BD0" w:rsidRPr="00E9659C">
        <w:rPr>
          <w:rFonts w:ascii="Arial" w:hAnsi="Arial" w:cs="Arial"/>
        </w:rPr>
        <w:t xml:space="preserve"> in humans</w:t>
      </w:r>
      <w:r w:rsidR="00160772" w:rsidRPr="00E9659C">
        <w:rPr>
          <w:rFonts w:ascii="Arial" w:hAnsi="Arial" w:cs="Arial"/>
        </w:rPr>
        <w:t xml:space="preserve">, they </w:t>
      </w:r>
      <w:r w:rsidR="00110833" w:rsidRPr="00E9659C">
        <w:rPr>
          <w:rFonts w:ascii="Arial" w:hAnsi="Arial" w:cs="Arial"/>
        </w:rPr>
        <w:t xml:space="preserve">are believed to be widely </w:t>
      </w:r>
      <w:r w:rsidR="001A24DD" w:rsidRPr="00E9659C">
        <w:rPr>
          <w:rFonts w:ascii="Arial" w:hAnsi="Arial" w:cs="Arial"/>
        </w:rPr>
        <w:t xml:space="preserve">used </w:t>
      </w:r>
      <w:r w:rsidR="00160772" w:rsidRPr="00E9659C">
        <w:rPr>
          <w:rFonts w:ascii="Arial" w:hAnsi="Arial" w:cs="Arial"/>
        </w:rPr>
        <w:t xml:space="preserve">by </w:t>
      </w:r>
      <w:r w:rsidR="00AD75CE" w:rsidRPr="00E9659C">
        <w:rPr>
          <w:rFonts w:ascii="Arial" w:hAnsi="Arial" w:cs="Arial"/>
        </w:rPr>
        <w:t xml:space="preserve">gullible </w:t>
      </w:r>
      <w:r w:rsidR="00DA1455" w:rsidRPr="00E9659C">
        <w:rPr>
          <w:rFonts w:ascii="Arial" w:hAnsi="Arial" w:cs="Arial"/>
        </w:rPr>
        <w:t xml:space="preserve">and/or desperate </w:t>
      </w:r>
      <w:r w:rsidR="00AD75CE" w:rsidRPr="00E9659C">
        <w:rPr>
          <w:rFonts w:ascii="Arial" w:hAnsi="Arial" w:cs="Arial"/>
        </w:rPr>
        <w:t>athletes</w:t>
      </w:r>
      <w:r w:rsidR="001A24DD" w:rsidRPr="00E9659C">
        <w:rPr>
          <w:rFonts w:ascii="Arial" w:hAnsi="Arial" w:cs="Arial"/>
        </w:rPr>
        <w:t xml:space="preserve"> and their trainers</w:t>
      </w:r>
      <w:r w:rsidRPr="00E9659C">
        <w:rPr>
          <w:rFonts w:ascii="Arial" w:hAnsi="Arial" w:cs="Arial"/>
        </w:rPr>
        <w:t xml:space="preserve">. </w:t>
      </w:r>
      <w:r w:rsidR="001A24DD" w:rsidRPr="00E9659C">
        <w:rPr>
          <w:rFonts w:ascii="Arial" w:hAnsi="Arial" w:cs="Arial"/>
        </w:rPr>
        <w:t>As unregistered drugs, th</w:t>
      </w:r>
      <w:r w:rsidRPr="00E9659C">
        <w:rPr>
          <w:rFonts w:ascii="Arial" w:hAnsi="Arial" w:cs="Arial"/>
        </w:rPr>
        <w:t xml:space="preserve">is growing range of peptides </w:t>
      </w:r>
      <w:r w:rsidR="00A76C00" w:rsidRPr="00E9659C">
        <w:rPr>
          <w:rFonts w:ascii="Arial" w:hAnsi="Arial" w:cs="Arial"/>
        </w:rPr>
        <w:t xml:space="preserve">appears to constitute </w:t>
      </w:r>
      <w:r w:rsidR="00E6136E" w:rsidRPr="00E9659C">
        <w:rPr>
          <w:rFonts w:ascii="Arial" w:hAnsi="Arial" w:cs="Arial"/>
        </w:rPr>
        <w:t xml:space="preserve">a greater </w:t>
      </w:r>
      <w:r w:rsidRPr="00E9659C">
        <w:rPr>
          <w:rFonts w:ascii="Arial" w:hAnsi="Arial" w:cs="Arial"/>
        </w:rPr>
        <w:t xml:space="preserve">threat to </w:t>
      </w:r>
      <w:r w:rsidR="00AD75CE" w:rsidRPr="00E9659C">
        <w:rPr>
          <w:rFonts w:ascii="Arial" w:hAnsi="Arial" w:cs="Arial"/>
        </w:rPr>
        <w:t xml:space="preserve">athlete’s </w:t>
      </w:r>
      <w:r w:rsidRPr="00E9659C">
        <w:rPr>
          <w:rFonts w:ascii="Arial" w:hAnsi="Arial" w:cs="Arial"/>
        </w:rPr>
        <w:t xml:space="preserve">health than </w:t>
      </w:r>
      <w:r w:rsidR="00A76C00" w:rsidRPr="00E9659C">
        <w:rPr>
          <w:rFonts w:ascii="Arial" w:hAnsi="Arial" w:cs="Arial"/>
        </w:rPr>
        <w:t xml:space="preserve">a </w:t>
      </w:r>
      <w:r w:rsidR="00AD75CE" w:rsidRPr="00E9659C">
        <w:rPr>
          <w:rFonts w:ascii="Arial" w:hAnsi="Arial" w:cs="Arial"/>
        </w:rPr>
        <w:t xml:space="preserve">risk of </w:t>
      </w:r>
      <w:r w:rsidRPr="00E9659C">
        <w:rPr>
          <w:rFonts w:ascii="Arial" w:hAnsi="Arial" w:cs="Arial"/>
        </w:rPr>
        <w:t xml:space="preserve">effective cheating. </w:t>
      </w:r>
    </w:p>
    <w:p w14:paraId="6B00E60E" w14:textId="77777777" w:rsidR="00CC7161" w:rsidRPr="00E9659C" w:rsidRDefault="00CC7161" w:rsidP="00E9659C">
      <w:pPr>
        <w:spacing w:after="0"/>
        <w:rPr>
          <w:rFonts w:ascii="Arial" w:hAnsi="Arial" w:cs="Arial"/>
        </w:rPr>
      </w:pPr>
    </w:p>
    <w:p w14:paraId="1C869AA1" w14:textId="23A6D0D7" w:rsidR="00C923A5" w:rsidRPr="00E9659C" w:rsidRDefault="009401B9" w:rsidP="00E9659C">
      <w:pPr>
        <w:spacing w:after="0"/>
        <w:rPr>
          <w:rFonts w:ascii="Arial" w:hAnsi="Arial" w:cs="Arial"/>
        </w:rPr>
      </w:pPr>
      <w:r w:rsidRPr="00E9659C">
        <w:rPr>
          <w:rFonts w:ascii="Arial" w:hAnsi="Arial" w:cs="Arial"/>
        </w:rPr>
        <w:t xml:space="preserve">The S2 category of Prohibited Substances lists, in addition to GH and IGF-1, </w:t>
      </w:r>
      <w:r w:rsidR="006A0FE8" w:rsidRPr="00E9659C">
        <w:rPr>
          <w:rFonts w:ascii="Arial" w:hAnsi="Arial" w:cs="Arial"/>
        </w:rPr>
        <w:t xml:space="preserve">GH fragments and releasing peptides, a wide array of growth factors and modulators and, crucially, a </w:t>
      </w:r>
      <w:r w:rsidRPr="00E9659C">
        <w:rPr>
          <w:rFonts w:ascii="Arial" w:hAnsi="Arial" w:cs="Arial"/>
        </w:rPr>
        <w:t>generic catch-all provision</w:t>
      </w:r>
      <w:r w:rsidR="00C923A5" w:rsidRPr="00E9659C">
        <w:rPr>
          <w:rFonts w:ascii="Arial" w:hAnsi="Arial" w:cs="Arial"/>
        </w:rPr>
        <w:t xml:space="preserve"> for unnamed growth factors and peptides which may affect connective, vascular, muscular</w:t>
      </w:r>
      <w:r w:rsidR="00DF33A5">
        <w:rPr>
          <w:rFonts w:ascii="Arial" w:hAnsi="Arial" w:cs="Arial"/>
        </w:rPr>
        <w:t>,</w:t>
      </w:r>
      <w:r w:rsidR="00C923A5" w:rsidRPr="00E9659C">
        <w:rPr>
          <w:rFonts w:ascii="Arial" w:hAnsi="Arial" w:cs="Arial"/>
        </w:rPr>
        <w:t xml:space="preserve"> or regenerative tissues or energy utilization</w:t>
      </w:r>
      <w:r w:rsidRPr="00E9659C">
        <w:rPr>
          <w:rFonts w:ascii="Arial" w:hAnsi="Arial" w:cs="Arial"/>
        </w:rPr>
        <w:t xml:space="preserve"> and other substances with similar</w:t>
      </w:r>
      <w:r w:rsidR="001725BA" w:rsidRPr="00E9659C">
        <w:rPr>
          <w:rFonts w:ascii="Arial" w:hAnsi="Arial" w:cs="Arial"/>
        </w:rPr>
        <w:t xml:space="preserve"> chemical structure or </w:t>
      </w:r>
      <w:r w:rsidRPr="00E9659C">
        <w:rPr>
          <w:rFonts w:ascii="Arial" w:hAnsi="Arial" w:cs="Arial"/>
        </w:rPr>
        <w:t>biological effects</w:t>
      </w:r>
      <w:r w:rsidR="00C923A5" w:rsidRPr="00E9659C">
        <w:rPr>
          <w:rFonts w:ascii="Arial" w:hAnsi="Arial" w:cs="Arial"/>
        </w:rPr>
        <w:t xml:space="preserve">. </w:t>
      </w:r>
    </w:p>
    <w:p w14:paraId="72E6C98F" w14:textId="77777777" w:rsidR="006C0AEA" w:rsidRPr="00E9659C" w:rsidRDefault="006C0AEA" w:rsidP="00E9659C">
      <w:pPr>
        <w:spacing w:after="0"/>
        <w:rPr>
          <w:rFonts w:ascii="Arial" w:hAnsi="Arial" w:cs="Arial"/>
        </w:rPr>
      </w:pPr>
    </w:p>
    <w:p w14:paraId="1ACF6033" w14:textId="22A4FB05" w:rsidR="00D10BDF" w:rsidRPr="00E9659C" w:rsidRDefault="006C0AEA" w:rsidP="00E9659C">
      <w:pPr>
        <w:spacing w:after="0"/>
        <w:rPr>
          <w:rFonts w:ascii="Arial" w:hAnsi="Arial" w:cs="Arial"/>
        </w:rPr>
      </w:pPr>
      <w:r w:rsidRPr="00E9659C">
        <w:rPr>
          <w:rFonts w:ascii="Arial" w:hAnsi="Arial" w:cs="Arial"/>
        </w:rPr>
        <w:t xml:space="preserve">The major category </w:t>
      </w:r>
      <w:r w:rsidR="00D10BDF" w:rsidRPr="00E9659C">
        <w:rPr>
          <w:rFonts w:ascii="Arial" w:hAnsi="Arial" w:cs="Arial"/>
        </w:rPr>
        <w:t xml:space="preserve">of </w:t>
      </w:r>
      <w:r w:rsidRPr="00E9659C">
        <w:rPr>
          <w:rFonts w:ascii="Arial" w:hAnsi="Arial" w:cs="Arial"/>
        </w:rPr>
        <w:t>oligo</w:t>
      </w:r>
      <w:r w:rsidR="00D10BDF" w:rsidRPr="00E9659C">
        <w:rPr>
          <w:rFonts w:ascii="Arial" w:hAnsi="Arial" w:cs="Arial"/>
        </w:rPr>
        <w:t xml:space="preserve">peptides </w:t>
      </w:r>
      <w:r w:rsidR="00726F23" w:rsidRPr="00E9659C">
        <w:rPr>
          <w:rFonts w:ascii="Arial" w:hAnsi="Arial" w:cs="Arial"/>
        </w:rPr>
        <w:t xml:space="preserve">used </w:t>
      </w:r>
      <w:r w:rsidRPr="00E9659C">
        <w:rPr>
          <w:rFonts w:ascii="Arial" w:hAnsi="Arial" w:cs="Arial"/>
        </w:rPr>
        <w:t xml:space="preserve">for doping </w:t>
      </w:r>
      <w:r w:rsidR="00D10BDF" w:rsidRPr="00E9659C">
        <w:rPr>
          <w:rFonts w:ascii="Arial" w:hAnsi="Arial" w:cs="Arial"/>
        </w:rPr>
        <w:t>is the class of GH releasing peptides</w:t>
      </w:r>
      <w:r w:rsidRPr="00E9659C">
        <w:rPr>
          <w:rFonts w:ascii="Arial" w:hAnsi="Arial" w:cs="Arial"/>
        </w:rPr>
        <w:t xml:space="preserve"> analogs of the endogenous GH releasing peptides</w:t>
      </w:r>
      <w:r w:rsidR="00D10BDF" w:rsidRPr="00E9659C">
        <w:rPr>
          <w:rFonts w:ascii="Arial" w:hAnsi="Arial" w:cs="Arial"/>
        </w:rPr>
        <w:t xml:space="preserve">, </w:t>
      </w:r>
      <w:r w:rsidR="00726F23" w:rsidRPr="00E9659C">
        <w:rPr>
          <w:rFonts w:ascii="Arial" w:hAnsi="Arial" w:cs="Arial"/>
        </w:rPr>
        <w:t xml:space="preserve">GHRH </w:t>
      </w:r>
      <w:r w:rsidRPr="00E9659C">
        <w:rPr>
          <w:rFonts w:ascii="Arial" w:hAnsi="Arial" w:cs="Arial"/>
        </w:rPr>
        <w:t>and ghrelin</w:t>
      </w:r>
      <w:r w:rsidR="0077062A" w:rsidRPr="00E9659C">
        <w:rPr>
          <w:rFonts w:ascii="Arial" w:hAnsi="Arial" w:cs="Arial"/>
        </w:rPr>
        <w:t xml:space="preserve">, whereby their </w:t>
      </w:r>
      <w:r w:rsidR="00726F23" w:rsidRPr="00E9659C">
        <w:rPr>
          <w:rFonts w:ascii="Arial" w:hAnsi="Arial" w:cs="Arial"/>
        </w:rPr>
        <w:t>analogs</w:t>
      </w:r>
      <w:r w:rsidR="0077062A" w:rsidRPr="00E9659C">
        <w:rPr>
          <w:rFonts w:ascii="Arial" w:hAnsi="Arial" w:cs="Arial"/>
        </w:rPr>
        <w:t xml:space="preserve"> </w:t>
      </w:r>
      <w:r w:rsidR="00D10BDF" w:rsidRPr="00E9659C">
        <w:rPr>
          <w:rFonts w:ascii="Arial" w:hAnsi="Arial" w:cs="Arial"/>
        </w:rPr>
        <w:t>aim</w:t>
      </w:r>
      <w:r w:rsidR="00726F23" w:rsidRPr="00E9659C">
        <w:rPr>
          <w:rFonts w:ascii="Arial" w:hAnsi="Arial" w:cs="Arial"/>
        </w:rPr>
        <w:t xml:space="preserve"> </w:t>
      </w:r>
      <w:r w:rsidR="00D10BDF" w:rsidRPr="00E9659C">
        <w:rPr>
          <w:rFonts w:ascii="Arial" w:hAnsi="Arial" w:cs="Arial"/>
        </w:rPr>
        <w:t xml:space="preserve">to increase endogenous GH </w:t>
      </w:r>
      <w:r w:rsidR="00726F23" w:rsidRPr="00E9659C">
        <w:rPr>
          <w:rFonts w:ascii="Arial" w:hAnsi="Arial" w:cs="Arial"/>
        </w:rPr>
        <w:t>secretion</w:t>
      </w:r>
      <w:r w:rsidR="00D82D4D" w:rsidRPr="00E9659C">
        <w:rPr>
          <w:rFonts w:ascii="Arial" w:hAnsi="Arial" w:cs="Arial"/>
        </w:rPr>
        <w:t xml:space="preserve"> and are therefore banned</w:t>
      </w:r>
      <w:r w:rsidR="00110833" w:rsidRPr="00E9659C">
        <w:rPr>
          <w:rFonts w:ascii="Arial" w:hAnsi="Arial" w:cs="Arial"/>
        </w:rPr>
        <w:t xml:space="preserve"> (table 5)</w:t>
      </w:r>
      <w:r w:rsidR="00D10BDF" w:rsidRPr="00E9659C">
        <w:rPr>
          <w:rFonts w:ascii="Arial" w:hAnsi="Arial" w:cs="Arial"/>
        </w:rPr>
        <w:t xml:space="preserve">. </w:t>
      </w:r>
      <w:r w:rsidR="00314188" w:rsidRPr="00E9659C">
        <w:rPr>
          <w:rFonts w:ascii="Arial" w:hAnsi="Arial" w:cs="Arial"/>
        </w:rPr>
        <w:t xml:space="preserve">Most of these peptide were developed </w:t>
      </w:r>
      <w:r w:rsidRPr="00E9659C">
        <w:rPr>
          <w:rFonts w:ascii="Arial" w:hAnsi="Arial" w:cs="Arial"/>
        </w:rPr>
        <w:t xml:space="preserve">in the pharmaceutical industry </w:t>
      </w:r>
      <w:r w:rsidR="00793000" w:rsidRPr="00E9659C">
        <w:rPr>
          <w:rFonts w:ascii="Arial" w:hAnsi="Arial" w:cs="Arial"/>
        </w:rPr>
        <w:t>from the 1990</w:t>
      </w:r>
      <w:r w:rsidR="00314188" w:rsidRPr="00E9659C">
        <w:rPr>
          <w:rFonts w:ascii="Arial" w:hAnsi="Arial" w:cs="Arial"/>
        </w:rPr>
        <w:t xml:space="preserve">s aiming to provide cheaper, </w:t>
      </w:r>
      <w:r w:rsidRPr="00E9659C">
        <w:rPr>
          <w:rFonts w:ascii="Arial" w:hAnsi="Arial" w:cs="Arial"/>
        </w:rPr>
        <w:t>orally active, non-peptide agonists with capacity for sustained stimulation of endogenous GH secretion to “rejuvenate the GH/IGF-1 axis”</w:t>
      </w:r>
      <w:r w:rsidR="00DF33A5">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&lt;EndNote&gt;&lt;Cite&gt;&lt;Author&gt;Smith&lt;/Author&gt;&lt;Year&gt;2005&lt;/Year&gt;&lt;RecNum&gt;5990&lt;/RecNum&gt;&lt;DisplayText&gt;(245)&lt;/DisplayText&gt;&lt;record&gt;&lt;rec-number&gt;5990&lt;/rec-number&gt;&lt;foreign-keys&gt;&lt;key app="EN" db-id="5tf2a99evredtle9xdnp9tzpats09attwwsd" timestamp="1511412701" guid="083e2bd5-ddff-4967-963d-4bdc27f89c0b"&gt;5990&lt;/key&gt;&lt;/foreign-keys&gt;&lt;ref-type name="Journal Article"&gt;17&lt;/ref-type&gt;&lt;contributors&gt;&lt;authors&gt;&lt;author&gt;Smith, R. G.&lt;/author&gt;&lt;/authors&gt;&lt;/contributors&gt;&lt;auth-address&gt;Huffington Center on Aging, Baylor College of Medicine, One Baylor Plaza, Room M320, Houston, Texas 77030-3498, USA.&lt;/auth-address&gt;&lt;titles&gt;&lt;title&gt;Development of growth hormone secretagogues&lt;/title&gt;&lt;secondary-title&gt;Endocr Rev&lt;/secondary-title&gt;&lt;alt-title&gt;Endocrine reviews&lt;/alt-title&gt;&lt;/titles&gt;&lt;periodical&gt;&lt;full-title&gt;Endocr Rev&lt;/full-title&gt;&lt;/periodical&gt;&lt;alt-periodical&gt;&lt;full-title&gt;Endocrine Reviews&lt;/full-title&gt;&lt;/alt-periodical&gt;&lt;pages&gt;346-60&lt;/pages&gt;&lt;volume&gt;26&lt;/volume&gt;&lt;number&gt;3&lt;/number&gt;&lt;keywords&gt;&lt;keyword&gt;Animals&lt;/keyword&gt;&lt;keyword&gt;Base Sequence&lt;/keyword&gt;&lt;keyword&gt;Benzazepines/*pharmacology&lt;/keyword&gt;&lt;keyword&gt;Ghrelin&lt;/keyword&gt;&lt;keyword&gt;Hip Fractures/drug therapy&lt;/keyword&gt;&lt;keyword&gt;Human Growth Hormone/*secretion&lt;/keyword&gt;&lt;keyword&gt;Humans&lt;/keyword&gt;&lt;keyword&gt;Indoles/*pharmacology&lt;/keyword&gt;&lt;keyword&gt;Molecular Sequence Data&lt;/keyword&gt;&lt;keyword&gt;Oligopeptides/*pharmacology&lt;/keyword&gt;&lt;keyword&gt;Peptide Hormones/metabolism&lt;/keyword&gt;&lt;keyword&gt;Piperidines/*pharmacology&lt;/keyword&gt;&lt;keyword&gt;Secretory Rate/drug effects&lt;/keyword&gt;&lt;keyword&gt;Spiro Compounds/*pharmacology&lt;/keyword&gt;&lt;keyword&gt;Tetrazoles/*pharmacology&lt;/keyword&gt;&lt;/keywords&gt;&lt;dates&gt;&lt;year&gt;2005&lt;/year&gt;&lt;pub-dates&gt;&lt;date&gt;May&lt;/date&gt;&lt;/pub-dates&gt;&lt;/dates&gt;&lt;isbn&gt;0163-769X (Print)&amp;#xD;0163-769X (Linking)&lt;/isbn&gt;&lt;accession-num&gt;15814848&lt;/accession-num&gt;&lt;urls&gt;&lt;related-urls&gt;&lt;url&gt;http://www.ncbi.nlm.nih.gov/pubmed/15814848&lt;/url&gt;&lt;/related-urls&gt;&lt;/urls&gt;&lt;electronic-resource-num&gt;10.1210/er.2004-0019&lt;/electronic-resource-num&gt;&lt;/record&gt;&lt;/Cite&gt;&lt;/EndNote&gt;</w:instrText>
      </w:r>
      <w:r w:rsidR="00742E88" w:rsidRPr="00E9659C">
        <w:rPr>
          <w:rFonts w:ascii="Arial" w:hAnsi="Arial" w:cs="Arial"/>
        </w:rPr>
        <w:fldChar w:fldCharType="separate"/>
      </w:r>
      <w:r w:rsidR="00E9659C">
        <w:rPr>
          <w:rFonts w:ascii="Arial" w:hAnsi="Arial" w:cs="Arial"/>
          <w:noProof/>
        </w:rPr>
        <w:t>(</w:t>
      </w:r>
      <w:hyperlink w:anchor="_ENREF_245" w:tooltip="Smith, 2005 #5990" w:history="1">
        <w:r w:rsidR="00277BDB">
          <w:rPr>
            <w:rFonts w:ascii="Arial" w:hAnsi="Arial" w:cs="Arial"/>
            <w:noProof/>
          </w:rPr>
          <w:t>245</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an unusually explicit acknowledgment of the </w:t>
      </w:r>
      <w:r w:rsidR="00D86F08" w:rsidRPr="00E9659C">
        <w:rPr>
          <w:rFonts w:ascii="Arial" w:hAnsi="Arial" w:cs="Arial"/>
        </w:rPr>
        <w:t xml:space="preserve">regular </w:t>
      </w:r>
      <w:r w:rsidRPr="00E9659C">
        <w:rPr>
          <w:rFonts w:ascii="Arial" w:hAnsi="Arial" w:cs="Arial"/>
        </w:rPr>
        <w:t xml:space="preserve">nexus between </w:t>
      </w:r>
      <w:r w:rsidR="00D86F08" w:rsidRPr="00E9659C">
        <w:rPr>
          <w:rFonts w:ascii="Arial" w:hAnsi="Arial" w:cs="Arial"/>
        </w:rPr>
        <w:t>hormonal rejuvenation and doping</w:t>
      </w:r>
      <w:r w:rsidR="00DF33A5">
        <w:rPr>
          <w:rFonts w:ascii="Arial" w:hAnsi="Arial" w:cs="Arial"/>
        </w:rPr>
        <w:t xml:space="preserve"> </w:t>
      </w:r>
      <w:r w:rsidR="00742E88" w:rsidRPr="00E9659C">
        <w:rPr>
          <w:rFonts w:ascii="Arial" w:hAnsi="Arial" w:cs="Arial"/>
        </w:rPr>
        <w:fldChar w:fldCharType="begin"/>
      </w:r>
      <w:r w:rsidR="00E9659C">
        <w:rPr>
          <w:rFonts w:ascii="Arial" w:hAnsi="Arial" w:cs="Arial"/>
        </w:rPr>
        <w:instrText xml:space="preserve"> ADDIN EN.CITE &lt;EndNote&gt;&lt;Cite&gt;&lt;Author&gt;Hersch&lt;/Author&gt;&lt;Year&gt;2008&lt;/Year&gt;&lt;RecNum&gt;5991&lt;/RecNum&gt;&lt;DisplayText&gt;(246)&lt;/DisplayText&gt;&lt;record&gt;&lt;rec-number&gt;5991&lt;/rec-number&gt;&lt;foreign-keys&gt;&lt;key app="EN" db-id="5tf2a99evredtle9xdnp9tzpats09attwwsd" timestamp="1511412701" guid="df0f4edb-fc55-4919-8963-f7ae3a03744c"&gt;5991&lt;/key&gt;&lt;/foreign-keys&gt;&lt;ref-type name="Journal Article"&gt;17&lt;/ref-type&gt;&lt;contributors&gt;&lt;authors&gt;&lt;author&gt;Hersch, E. C.&lt;/author&gt;&lt;author&gt;Merriam, G. R.&lt;/author&gt;&lt;/authors&gt;&lt;/contributors&gt;&lt;auth-address&gt;VA Puget Sound Health Care System,Tacoma, Washington 98493, USA. herschec@yahoo.com&lt;/auth-address&gt;&lt;titles&gt;&lt;title&gt;Growth hormone (GH)-releasing hormone and GH secretagogues in normal aging: Fountain of Youth or Pool of Tantalus?&lt;/title&gt;&lt;secondary-title&gt;Clin Interv Aging&lt;/secondary-title&gt;&lt;alt-title&gt;Clinical interventions in aging&lt;/alt-title&gt;&lt;/titles&gt;&lt;periodical&gt;&lt;full-title&gt;Clin Interv Aging&lt;/full-title&gt;&lt;/periodical&gt;&lt;pages&gt;121-9&lt;/pages&gt;&lt;volume&gt;3&lt;/volume&gt;&lt;number&gt;1&lt;/number&gt;&lt;keywords&gt;&lt;keyword&gt;Aged&lt;/keyword&gt;&lt;keyword&gt;Aging/*physiology&lt;/keyword&gt;&lt;keyword&gt;Atrophy&lt;/keyword&gt;&lt;keyword&gt;Cognition/drug effects&lt;/keyword&gt;&lt;keyword&gt;Frail Elderly&lt;/keyword&gt;&lt;keyword&gt;Growth Hormone/*physiology/*secretion&lt;/keyword&gt;&lt;keyword&gt;Growth Hormone-Releasing Hormone/administration &amp;amp; dosage/*physiology&lt;/keyword&gt;&lt;keyword&gt;Humans&lt;/keyword&gt;&lt;keyword&gt;Injections&lt;/keyword&gt;&lt;keyword&gt;Muscle, Skeletal/pathology/*physiopathology&lt;/keyword&gt;&lt;keyword&gt;Neurotransmitter Agents/physiology&lt;/keyword&gt;&lt;keyword&gt;Piperidines/pharmacology&lt;/keyword&gt;&lt;keyword&gt;Pyrazoles/pharmacology&lt;/keyword&gt;&lt;/keywords&gt;&lt;dates&gt;&lt;year&gt;2008&lt;/year&gt;&lt;/dates&gt;&lt;isbn&gt;1176-9092 (Print)&amp;#xD;1176-9092 (Linking)&lt;/isbn&gt;&lt;accession-num&gt;18488883&lt;/accession-num&gt;&lt;urls&gt;&lt;related-urls&gt;&lt;url&gt;http://www.ncbi.nlm.nih.gov/pubmed/18488883&lt;/url&gt;&lt;/related-urls&gt;&lt;/urls&gt;&lt;custom2&gt;2544358&lt;/custom2&gt;&lt;/record&gt;&lt;/Cite&gt;&lt;/EndNote&gt;</w:instrText>
      </w:r>
      <w:r w:rsidR="00742E88" w:rsidRPr="00E9659C">
        <w:rPr>
          <w:rFonts w:ascii="Arial" w:hAnsi="Arial" w:cs="Arial"/>
        </w:rPr>
        <w:fldChar w:fldCharType="separate"/>
      </w:r>
      <w:r w:rsidR="00E9659C">
        <w:rPr>
          <w:rFonts w:ascii="Arial" w:hAnsi="Arial" w:cs="Arial"/>
          <w:noProof/>
        </w:rPr>
        <w:t>(</w:t>
      </w:r>
      <w:hyperlink w:anchor="_ENREF_246" w:tooltip="Hersch, 2008 #5991" w:history="1">
        <w:r w:rsidR="00277BDB">
          <w:rPr>
            <w:rFonts w:ascii="Arial" w:hAnsi="Arial" w:cs="Arial"/>
            <w:noProof/>
          </w:rPr>
          <w:t>246</w:t>
        </w:r>
      </w:hyperlink>
      <w:r w:rsidR="00E9659C">
        <w:rPr>
          <w:rFonts w:ascii="Arial" w:hAnsi="Arial" w:cs="Arial"/>
          <w:noProof/>
        </w:rPr>
        <w:t>)</w:t>
      </w:r>
      <w:r w:rsidR="00742E88" w:rsidRPr="00E9659C">
        <w:rPr>
          <w:rFonts w:ascii="Arial" w:hAnsi="Arial" w:cs="Arial"/>
        </w:rPr>
        <w:fldChar w:fldCharType="end"/>
      </w:r>
      <w:r w:rsidRPr="00E9659C">
        <w:rPr>
          <w:rFonts w:ascii="Arial" w:hAnsi="Arial" w:cs="Arial"/>
        </w:rPr>
        <w:t xml:space="preserve">. </w:t>
      </w:r>
      <w:r w:rsidR="001012EC" w:rsidRPr="00E9659C">
        <w:rPr>
          <w:rFonts w:ascii="Arial" w:hAnsi="Arial" w:cs="Arial"/>
        </w:rPr>
        <w:t xml:space="preserve">However, </w:t>
      </w:r>
      <w:r w:rsidR="00434D0E" w:rsidRPr="00E9659C">
        <w:rPr>
          <w:rFonts w:ascii="Arial" w:hAnsi="Arial" w:cs="Arial"/>
        </w:rPr>
        <w:t>none of these hormonal peptides have been registered for human therapeutic use with only one (pralmorelin) registered for single-dose, diagnostic use (for GH deficiency) in Japan</w:t>
      </w:r>
      <w:r w:rsidR="00E77152" w:rsidRPr="00E9659C">
        <w:rPr>
          <w:rFonts w:ascii="Arial" w:hAnsi="Arial" w:cs="Arial"/>
        </w:rPr>
        <w:t xml:space="preserve"> and unacetylated cyclin ghrelin marketed in Europe for Prader-Willi syndrome</w:t>
      </w:r>
      <w:r w:rsidR="00434D0E" w:rsidRPr="00E9659C">
        <w:rPr>
          <w:rFonts w:ascii="Arial" w:hAnsi="Arial" w:cs="Arial"/>
        </w:rPr>
        <w:t xml:space="preserve">. </w:t>
      </w:r>
      <w:r w:rsidR="00450BFE" w:rsidRPr="00E9659C">
        <w:rPr>
          <w:rFonts w:ascii="Arial" w:hAnsi="Arial" w:cs="Arial"/>
        </w:rPr>
        <w:t xml:space="preserve">Although they </w:t>
      </w:r>
      <w:r w:rsidR="006B5800" w:rsidRPr="00E9659C">
        <w:rPr>
          <w:rFonts w:ascii="Arial" w:hAnsi="Arial" w:cs="Arial"/>
        </w:rPr>
        <w:t xml:space="preserve">may </w:t>
      </w:r>
      <w:r w:rsidR="00434D0E" w:rsidRPr="00E9659C">
        <w:rPr>
          <w:rFonts w:ascii="Arial" w:hAnsi="Arial" w:cs="Arial"/>
        </w:rPr>
        <w:t xml:space="preserve">stimulate GH release initially, many failed to achieve sustained GH release </w:t>
      </w:r>
      <w:r w:rsidR="00450BFE" w:rsidRPr="00E9659C">
        <w:rPr>
          <w:rFonts w:ascii="Arial" w:hAnsi="Arial" w:cs="Arial"/>
        </w:rPr>
        <w:t xml:space="preserve">due to desensitization </w:t>
      </w:r>
      <w:r w:rsidR="00434D0E" w:rsidRPr="00E9659C">
        <w:rPr>
          <w:rFonts w:ascii="Arial" w:hAnsi="Arial" w:cs="Arial"/>
        </w:rPr>
        <w:t xml:space="preserve">and none achieved meaningful clinical improvements in any target diseases. </w:t>
      </w:r>
      <w:r w:rsidR="00705813" w:rsidRPr="00E9659C">
        <w:rPr>
          <w:rFonts w:ascii="Arial" w:hAnsi="Arial" w:cs="Arial"/>
        </w:rPr>
        <w:t>If their unproven ergogenic benefits are due to sustained GH release this renders them unlikely to be beneficial</w:t>
      </w:r>
      <w:r w:rsidR="00924D1E" w:rsidRPr="00E9659C">
        <w:rPr>
          <w:rFonts w:ascii="Arial" w:hAnsi="Arial" w:cs="Arial"/>
        </w:rPr>
        <w:t>; nevertheless, the caveat</w:t>
      </w:r>
      <w:r w:rsidR="00705813" w:rsidRPr="00E9659C">
        <w:rPr>
          <w:rFonts w:ascii="Arial" w:hAnsi="Arial" w:cs="Arial"/>
        </w:rPr>
        <w:t xml:space="preserve"> on not accepting negative conclusions without direct testing are also relevant to this class of peptides. </w:t>
      </w:r>
      <w:r w:rsidR="00AA719B" w:rsidRPr="00E9659C">
        <w:rPr>
          <w:rFonts w:ascii="Arial" w:hAnsi="Arial" w:cs="Arial"/>
        </w:rPr>
        <w:t>Like other short peptides, once chemical structures are known</w:t>
      </w:r>
      <w:r w:rsidR="00793000" w:rsidRPr="00E9659C">
        <w:rPr>
          <w:rFonts w:ascii="Arial" w:hAnsi="Arial" w:cs="Arial"/>
        </w:rPr>
        <w:t>,</w:t>
      </w:r>
      <w:r w:rsidR="00AA719B" w:rsidRPr="00E9659C">
        <w:rPr>
          <w:rFonts w:ascii="Arial" w:hAnsi="Arial" w:cs="Arial"/>
        </w:rPr>
        <w:t xml:space="preserve"> detection is readily feasible using LC-MS</w:t>
      </w:r>
      <w:r w:rsidR="00DF33A5">
        <w:rPr>
          <w:rFonts w:ascii="Arial" w:hAnsi="Arial" w:cs="Arial"/>
        </w:rPr>
        <w:t xml:space="preserve"> </w:t>
      </w:r>
      <w:r w:rsidR="00CF7AFD" w:rsidRPr="00E9659C">
        <w:rPr>
          <w:rFonts w:ascii="Arial" w:hAnsi="Arial" w:cs="Arial"/>
        </w:rPr>
        <w:fldChar w:fldCharType="begin">
          <w:fldData xml:space="preserve">PEVuZE5vdGU+PENpdGU+PEF1dGhvcj5UaG9tYXM8L0F1dGhvcj48WWVhcj4yMDEyPC9ZZWFyPjxS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PEVuZE5vdGU+PENpdGU+PEF1dGhvcj5UaG9tYXM8L0F1dGhvcj48WWVhcj4yMDEyPC9ZZWFyPjxS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CF7AFD" w:rsidRPr="00E9659C">
        <w:rPr>
          <w:rFonts w:ascii="Arial" w:hAnsi="Arial" w:cs="Arial"/>
        </w:rPr>
      </w:r>
      <w:r w:rsidR="00CF7AFD" w:rsidRPr="00E9659C">
        <w:rPr>
          <w:rFonts w:ascii="Arial" w:hAnsi="Arial" w:cs="Arial"/>
        </w:rPr>
        <w:fldChar w:fldCharType="separate"/>
      </w:r>
      <w:r w:rsidR="00E9659C">
        <w:rPr>
          <w:rFonts w:ascii="Arial" w:hAnsi="Arial" w:cs="Arial"/>
          <w:noProof/>
        </w:rPr>
        <w:t>(</w:t>
      </w:r>
      <w:hyperlink w:anchor="_ENREF_247" w:tooltip="Thomas, 2012 #5893" w:history="1">
        <w:r w:rsidR="00277BDB">
          <w:rPr>
            <w:rFonts w:ascii="Arial" w:hAnsi="Arial" w:cs="Arial"/>
            <w:noProof/>
          </w:rPr>
          <w:t>247</w:t>
        </w:r>
      </w:hyperlink>
      <w:r w:rsidR="00E9659C">
        <w:rPr>
          <w:rFonts w:ascii="Arial" w:hAnsi="Arial" w:cs="Arial"/>
          <w:noProof/>
        </w:rPr>
        <w:t>,</w:t>
      </w:r>
      <w:hyperlink w:anchor="_ENREF_248" w:tooltip="Thomas, 2012 #5992" w:history="1">
        <w:r w:rsidR="00277BDB">
          <w:rPr>
            <w:rFonts w:ascii="Arial" w:hAnsi="Arial" w:cs="Arial"/>
            <w:noProof/>
          </w:rPr>
          <w:t>248</w:t>
        </w:r>
      </w:hyperlink>
      <w:r w:rsidR="00E9659C">
        <w:rPr>
          <w:rFonts w:ascii="Arial" w:hAnsi="Arial" w:cs="Arial"/>
          <w:noProof/>
        </w:rPr>
        <w:t>)</w:t>
      </w:r>
      <w:r w:rsidR="00CF7AFD" w:rsidRPr="00E9659C">
        <w:rPr>
          <w:rFonts w:ascii="Arial" w:hAnsi="Arial" w:cs="Arial"/>
        </w:rPr>
        <w:fldChar w:fldCharType="end"/>
      </w:r>
      <w:r w:rsidR="00AA719B" w:rsidRPr="00E9659C">
        <w:rPr>
          <w:rFonts w:ascii="Arial" w:hAnsi="Arial" w:cs="Arial"/>
        </w:rPr>
        <w:t xml:space="preserve">. </w:t>
      </w:r>
      <w:r w:rsidR="00924D1E" w:rsidRPr="00E9659C">
        <w:rPr>
          <w:rFonts w:ascii="Arial" w:hAnsi="Arial" w:cs="Arial"/>
        </w:rPr>
        <w:t xml:space="preserve">The illicit nature of this market raises the risks of counterfeit and unsafe products with attendant risks of infection and residual toxic contaminants unlike the purity pharmaceutical product manufacturers are required to demonstrate </w:t>
      </w:r>
      <w:r w:rsidR="00B508C4" w:rsidRPr="00E9659C">
        <w:rPr>
          <w:rFonts w:ascii="Arial" w:hAnsi="Arial" w:cs="Arial"/>
        </w:rPr>
        <w:t xml:space="preserve">by </w:t>
      </w:r>
      <w:r w:rsidR="00924D1E" w:rsidRPr="00E9659C">
        <w:rPr>
          <w:rFonts w:ascii="Arial" w:hAnsi="Arial" w:cs="Arial"/>
        </w:rPr>
        <w:t xml:space="preserve">batch release testing. </w:t>
      </w:r>
    </w:p>
    <w:p w14:paraId="20AA31B6" w14:textId="77777777" w:rsidR="00241D17" w:rsidRPr="00E9659C" w:rsidRDefault="00241D17" w:rsidP="00E9659C">
      <w:pPr>
        <w:spacing w:after="0"/>
        <w:rPr>
          <w:rFonts w:ascii="Arial" w:hAnsi="Arial" w:cs="Arial"/>
        </w:rPr>
      </w:pPr>
    </w:p>
    <w:p w14:paraId="3C41DAE6" w14:textId="36E7799A" w:rsidR="00241D17" w:rsidRPr="009E4AA9" w:rsidRDefault="00241D17" w:rsidP="00E9659C">
      <w:pPr>
        <w:spacing w:after="0"/>
        <w:rPr>
          <w:rFonts w:ascii="Arial" w:hAnsi="Arial" w:cs="Arial"/>
          <w:b/>
          <w:caps/>
          <w:color w:val="0070C0"/>
        </w:rPr>
      </w:pPr>
      <w:r w:rsidRPr="009E4AA9">
        <w:rPr>
          <w:rFonts w:ascii="Arial" w:hAnsi="Arial" w:cs="Arial"/>
          <w:b/>
          <w:caps/>
          <w:color w:val="0070C0"/>
        </w:rPr>
        <w:t>Progress, Gaps</w:t>
      </w:r>
      <w:r w:rsidR="008D2811" w:rsidRPr="009E4AA9">
        <w:rPr>
          <w:rFonts w:ascii="Arial" w:hAnsi="Arial" w:cs="Arial"/>
          <w:b/>
          <w:caps/>
          <w:color w:val="0070C0"/>
        </w:rPr>
        <w:t>,</w:t>
      </w:r>
      <w:r w:rsidRPr="009E4AA9">
        <w:rPr>
          <w:rFonts w:ascii="Arial" w:hAnsi="Arial" w:cs="Arial"/>
          <w:b/>
          <w:caps/>
          <w:color w:val="0070C0"/>
        </w:rPr>
        <w:t xml:space="preserve"> and Future Prospects </w:t>
      </w:r>
    </w:p>
    <w:p w14:paraId="457783D8" w14:textId="77777777" w:rsidR="00256F46" w:rsidRPr="00E9659C" w:rsidRDefault="00256F46" w:rsidP="00E9659C">
      <w:pPr>
        <w:spacing w:after="0"/>
        <w:rPr>
          <w:rFonts w:ascii="Arial" w:hAnsi="Arial" w:cs="Arial"/>
        </w:rPr>
      </w:pPr>
    </w:p>
    <w:p w14:paraId="1509CA97" w14:textId="5BACFBC6" w:rsidR="00FF26FB" w:rsidRPr="00E9659C" w:rsidRDefault="00FF26FB" w:rsidP="00E9659C">
      <w:pPr>
        <w:spacing w:after="0"/>
        <w:rPr>
          <w:rFonts w:ascii="Arial" w:hAnsi="Arial" w:cs="Arial"/>
        </w:rPr>
      </w:pPr>
      <w:r w:rsidRPr="00E9659C">
        <w:rPr>
          <w:rFonts w:ascii="Arial" w:hAnsi="Arial" w:cs="Arial"/>
        </w:rPr>
        <w:lastRenderedPageBreak/>
        <w:t xml:space="preserve">Anti-doping science </w:t>
      </w:r>
      <w:r w:rsidR="00481D0A" w:rsidRPr="00E9659C">
        <w:rPr>
          <w:rFonts w:ascii="Arial" w:hAnsi="Arial" w:cs="Arial"/>
        </w:rPr>
        <w:t xml:space="preserve">continues to make </w:t>
      </w:r>
      <w:r w:rsidRPr="00E9659C">
        <w:rPr>
          <w:rFonts w:ascii="Arial" w:hAnsi="Arial" w:cs="Arial"/>
        </w:rPr>
        <w:t xml:space="preserve">major progress </w:t>
      </w:r>
      <w:r w:rsidR="00481D0A" w:rsidRPr="00E9659C">
        <w:rPr>
          <w:rFonts w:ascii="Arial" w:hAnsi="Arial" w:cs="Arial"/>
        </w:rPr>
        <w:t xml:space="preserve">over recent decades especially since the advent of WADA with its harmonization and focus on deterrence through standardized testing. </w:t>
      </w:r>
      <w:r w:rsidR="00471562" w:rsidRPr="00E9659C">
        <w:rPr>
          <w:rFonts w:ascii="Arial" w:hAnsi="Arial" w:cs="Arial"/>
        </w:rPr>
        <w:t xml:space="preserve">Progress </w:t>
      </w:r>
      <w:r w:rsidR="001870FC" w:rsidRPr="00E9659C">
        <w:rPr>
          <w:rFonts w:ascii="Arial" w:hAnsi="Arial" w:cs="Arial"/>
        </w:rPr>
        <w:t xml:space="preserve">from improved </w:t>
      </w:r>
      <w:r w:rsidR="00471562" w:rsidRPr="00E9659C">
        <w:rPr>
          <w:rFonts w:ascii="Arial" w:hAnsi="Arial" w:cs="Arial"/>
        </w:rPr>
        <w:t xml:space="preserve">MS-based testing methodologies and instrumentation, </w:t>
      </w:r>
      <w:r w:rsidR="00D00DE2" w:rsidRPr="00E9659C">
        <w:rPr>
          <w:rFonts w:ascii="Arial" w:hAnsi="Arial" w:cs="Arial"/>
        </w:rPr>
        <w:t>summarized</w:t>
      </w:r>
      <w:r w:rsidR="00471562" w:rsidRPr="00E9659C">
        <w:rPr>
          <w:rFonts w:ascii="Arial" w:hAnsi="Arial" w:cs="Arial"/>
        </w:rPr>
        <w:t xml:space="preserve"> </w:t>
      </w:r>
      <w:r w:rsidR="001870FC" w:rsidRPr="00E9659C">
        <w:rPr>
          <w:rFonts w:ascii="Arial" w:hAnsi="Arial" w:cs="Arial"/>
        </w:rPr>
        <w:t xml:space="preserve">annually </w:t>
      </w:r>
      <w:r w:rsidR="00471562" w:rsidRPr="00E9659C">
        <w:rPr>
          <w:rFonts w:ascii="Arial" w:hAnsi="Arial" w:cs="Arial"/>
        </w:rPr>
        <w:t>by the editor (M Thevis) of the major antidoping science journal, Drug Testing and Analysis</w:t>
      </w:r>
      <w:r w:rsidR="00DF33A5">
        <w:rPr>
          <w:rFonts w:ascii="Arial" w:hAnsi="Arial" w:cs="Arial"/>
        </w:rPr>
        <w:t xml:space="preserve"> </w:t>
      </w:r>
      <w:r w:rsidR="00742E88" w:rsidRPr="00E9659C">
        <w:rPr>
          <w:rFonts w:ascii="Arial" w:hAnsi="Arial" w:cs="Arial"/>
        </w:rPr>
        <w:fldChar w:fldCharType="begin">
          <w:fldData xml:space="preserve">PEVuZE5vdGU+PENpdGU+PEF1dGhvcj5UaGV2aXM8L0F1dGhvcj48WWVhcj4yMDE5PC9ZZWFyPjxS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</w:fldData>
        </w:fldChar>
      </w:r>
      <w:r w:rsidR="00E9659C">
        <w:rPr>
          <w:rFonts w:ascii="Arial" w:hAnsi="Arial" w:cs="Arial"/>
        </w:rPr>
        <w:instrText xml:space="preserve"> ADDIN EN.CITE </w:instrText>
      </w:r>
      <w:r w:rsidR="00E9659C">
        <w:rPr>
          <w:rFonts w:ascii="Arial" w:hAnsi="Arial" w:cs="Arial"/>
        </w:rPr>
        <w:fldChar w:fldCharType="begin">
          <w:fldData xml:space="preserve">PEVuZE5vdGU+PENpdGU+PEF1dGhvcj5UaGV2aXM8L0F1dGhvcj48WWVhcj4yMDE5PC9ZZWFyPjxS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</w:fldData>
        </w:fldChar>
      </w:r>
      <w:r w:rsidR="00E9659C">
        <w:rPr>
          <w:rFonts w:ascii="Arial" w:hAnsi="Arial" w:cs="Arial"/>
        </w:rPr>
        <w:instrText xml:space="preserve"> ADDIN EN.CITE.DATA </w:instrText>
      </w:r>
      <w:r w:rsidR="00E9659C">
        <w:rPr>
          <w:rFonts w:ascii="Arial" w:hAnsi="Arial" w:cs="Arial"/>
        </w:rPr>
      </w:r>
      <w:r w:rsidR="00E9659C">
        <w:rPr>
          <w:rFonts w:ascii="Arial" w:hAnsi="Arial" w:cs="Arial"/>
        </w:rPr>
        <w:fldChar w:fldCharType="end"/>
      </w:r>
      <w:r w:rsidR="00742E88" w:rsidRPr="00E9659C">
        <w:rPr>
          <w:rFonts w:ascii="Arial" w:hAnsi="Arial" w:cs="Arial"/>
        </w:rPr>
      </w:r>
      <w:r w:rsidR="00742E88" w:rsidRPr="00E9659C">
        <w:rPr>
          <w:rFonts w:ascii="Arial" w:hAnsi="Arial" w:cs="Arial"/>
        </w:rPr>
        <w:fldChar w:fldCharType="separate"/>
      </w:r>
      <w:r w:rsidR="00E9659C">
        <w:rPr>
          <w:rFonts w:ascii="Arial" w:hAnsi="Arial" w:cs="Arial"/>
          <w:noProof/>
        </w:rPr>
        <w:t>(</w:t>
      </w:r>
      <w:hyperlink w:anchor="_ENREF_249" w:tooltip="Thevis, 2019 #7967" w:history="1">
        <w:r w:rsidR="00277BDB">
          <w:rPr>
            <w:rFonts w:ascii="Arial" w:hAnsi="Arial" w:cs="Arial"/>
            <w:noProof/>
          </w:rPr>
          <w:t>249</w:t>
        </w:r>
      </w:hyperlink>
      <w:r w:rsidR="00E9659C">
        <w:rPr>
          <w:rFonts w:ascii="Arial" w:hAnsi="Arial" w:cs="Arial"/>
          <w:noProof/>
        </w:rPr>
        <w:t>)</w:t>
      </w:r>
      <w:r w:rsidR="00742E88" w:rsidRPr="00E9659C">
        <w:rPr>
          <w:rFonts w:ascii="Arial" w:hAnsi="Arial" w:cs="Arial"/>
        </w:rPr>
        <w:fldChar w:fldCharType="end"/>
      </w:r>
      <w:r w:rsidR="00471562" w:rsidRPr="00E9659C">
        <w:rPr>
          <w:rFonts w:ascii="Arial" w:hAnsi="Arial" w:cs="Arial"/>
        </w:rPr>
        <w:t xml:space="preserve">, is evident </w:t>
      </w:r>
      <w:r w:rsidR="001870FC" w:rsidRPr="00E9659C">
        <w:rPr>
          <w:rFonts w:ascii="Arial" w:hAnsi="Arial" w:cs="Arial"/>
        </w:rPr>
        <w:t xml:space="preserve">from </w:t>
      </w:r>
      <w:r w:rsidR="00471562" w:rsidRPr="00E9659C">
        <w:rPr>
          <w:rFonts w:ascii="Arial" w:hAnsi="Arial" w:cs="Arial"/>
        </w:rPr>
        <w:t xml:space="preserve">the </w:t>
      </w:r>
      <w:r w:rsidR="001870FC" w:rsidRPr="00E9659C">
        <w:rPr>
          <w:rFonts w:ascii="Arial" w:hAnsi="Arial" w:cs="Arial"/>
        </w:rPr>
        <w:t xml:space="preserve">increasing </w:t>
      </w:r>
      <w:r w:rsidR="00471562" w:rsidRPr="00E9659C">
        <w:rPr>
          <w:rFonts w:ascii="Arial" w:hAnsi="Arial" w:cs="Arial"/>
        </w:rPr>
        <w:t xml:space="preserve">numbers of ADRV findings </w:t>
      </w:r>
      <w:r w:rsidR="001870FC" w:rsidRPr="00E9659C">
        <w:rPr>
          <w:rFonts w:ascii="Arial" w:hAnsi="Arial" w:cs="Arial"/>
        </w:rPr>
        <w:t xml:space="preserve">among </w:t>
      </w:r>
      <w:r w:rsidR="00471562" w:rsidRPr="00E9659C">
        <w:rPr>
          <w:rFonts w:ascii="Arial" w:hAnsi="Arial" w:cs="Arial"/>
        </w:rPr>
        <w:t xml:space="preserve">frozen stored </w:t>
      </w:r>
      <w:r w:rsidR="001870FC" w:rsidRPr="00E9659C">
        <w:rPr>
          <w:rFonts w:ascii="Arial" w:hAnsi="Arial" w:cs="Arial"/>
        </w:rPr>
        <w:t xml:space="preserve">urine </w:t>
      </w:r>
      <w:r w:rsidR="00471562" w:rsidRPr="00E9659C">
        <w:rPr>
          <w:rFonts w:ascii="Arial" w:hAnsi="Arial" w:cs="Arial"/>
        </w:rPr>
        <w:t xml:space="preserve">samples </w:t>
      </w:r>
      <w:r w:rsidR="001870FC" w:rsidRPr="00E9659C">
        <w:rPr>
          <w:rFonts w:ascii="Arial" w:hAnsi="Arial" w:cs="Arial"/>
        </w:rPr>
        <w:t xml:space="preserve">now </w:t>
      </w:r>
      <w:r w:rsidR="00471562" w:rsidRPr="00E9659C">
        <w:rPr>
          <w:rFonts w:ascii="Arial" w:hAnsi="Arial" w:cs="Arial"/>
        </w:rPr>
        <w:t xml:space="preserve">banked </w:t>
      </w:r>
      <w:r w:rsidR="001870FC" w:rsidRPr="00E9659C">
        <w:rPr>
          <w:rFonts w:ascii="Arial" w:hAnsi="Arial" w:cs="Arial"/>
        </w:rPr>
        <w:t xml:space="preserve">for 10 years </w:t>
      </w:r>
      <w:r w:rsidR="00471562" w:rsidRPr="00E9659C">
        <w:rPr>
          <w:rFonts w:ascii="Arial" w:hAnsi="Arial" w:cs="Arial"/>
        </w:rPr>
        <w:t xml:space="preserve">from previous Olympics. </w:t>
      </w:r>
      <w:r w:rsidR="00481D0A" w:rsidRPr="00E9659C">
        <w:rPr>
          <w:rFonts w:ascii="Arial" w:hAnsi="Arial" w:cs="Arial"/>
        </w:rPr>
        <w:t xml:space="preserve">Like any efforts to combat human malfeasance, the quest for </w:t>
      </w:r>
      <w:r w:rsidRPr="00E9659C">
        <w:rPr>
          <w:rFonts w:ascii="Arial" w:hAnsi="Arial" w:cs="Arial"/>
        </w:rPr>
        <w:t xml:space="preserve">drug-free </w:t>
      </w:r>
      <w:r w:rsidR="00481D0A" w:rsidRPr="00E9659C">
        <w:rPr>
          <w:rFonts w:ascii="Arial" w:hAnsi="Arial" w:cs="Arial"/>
        </w:rPr>
        <w:t xml:space="preserve">and safe </w:t>
      </w:r>
      <w:r w:rsidRPr="00E9659C">
        <w:rPr>
          <w:rFonts w:ascii="Arial" w:hAnsi="Arial" w:cs="Arial"/>
        </w:rPr>
        <w:t xml:space="preserve">sport requires ongoing vigilance and continual renewal of intelligence-based detection testing. </w:t>
      </w:r>
      <w:r w:rsidR="00481D0A" w:rsidRPr="00E9659C">
        <w:rPr>
          <w:rFonts w:ascii="Arial" w:hAnsi="Arial" w:cs="Arial"/>
        </w:rPr>
        <w:t xml:space="preserve">While great progress has been made in the two canonical forms of doping, androgen and hemoglobin doping, human ingenuity continually finds way to challenge the testing just as traditional frauds are supplanted by cyber-crime and ingenious computer hacking. </w:t>
      </w:r>
      <w:r w:rsidR="00742E88" w:rsidRPr="00DF33A5">
        <w:rPr>
          <w:rFonts w:ascii="Arial" w:hAnsi="Arial" w:cs="Arial"/>
        </w:rPr>
        <w:t xml:space="preserve">It is important to bear in mind that the winning margin (defined as the difference in performance between gold and silver medals, getting a medal or not, making a final or not in the Olympic athletic or swimming events) is &lt;1% </w:t>
      </w:r>
      <w:r w:rsidR="00742E88" w:rsidRPr="00DF33A5">
        <w:rPr>
          <w:rFonts w:ascii="Arial" w:hAnsi="Arial" w:cs="Arial"/>
        </w:rPr>
        <w:fldChar w:fldCharType="begin"/>
      </w:r>
      <w:r w:rsidR="00E9659C" w:rsidRPr="00DF33A5">
        <w:rPr>
          <w:rFonts w:ascii="Arial" w:hAnsi="Arial" w:cs="Arial"/>
        </w:rPr>
        <w:instrText xml:space="preserve"> ADDIN EN.CITE &lt;EndNote&gt;&lt;Cite&gt;&lt;Author&gt;Handelsman&lt;/Author&gt;&lt;Year&gt;2018&lt;/Year&gt;&lt;RecNum&gt;7546&lt;/RecNum&gt;&lt;DisplayText&gt;(200)&lt;/DisplayText&gt;&lt;record&gt;&lt;rec-number&gt;7546&lt;/rec-number&gt;&lt;foreign-keys&gt;&lt;key app="EN" db-id="5tf2a99evredtle9xdnp9tzpats09attwwsd" timestamp="1538947691" guid="ba8c6152-9cbc-47ce-906b-5389f994ca6f"&gt;7546&lt;/key&gt;&lt;/foreign-keys&gt;&lt;ref-type name="Journal Article"&gt;17&lt;/ref-type&gt;&lt;contributors&gt;&lt;authors&gt;&lt;author&gt;Handelsman, D. J.&lt;/author&gt;&lt;author&gt;Hirschberg, A. L.&lt;/author&gt;&lt;author&gt;Bermon, S.&lt;/author&gt;&lt;/authors&gt;&lt;/contributors&gt;&lt;auth-address&gt;ANZAC Research Institute, University of Sydney, Concord, New South Wales, Australia.&amp;#xD;Department of Andrology, Concord Hospital, Sydney, New South Wales, Australia.&amp;#xD;Department of Women&amp;apos;s and Children&amp;apos;s Health, Karolinska Institutet, Stockholm, Sweden.&amp;#xD;Department of Gynecology and Reproductive Medicine, Karolinska University Hospital, Stockholm, Sweden.&amp;#xD;Laboratoire Motricite Humaine, Education, Sport, Sante, Universite Cote d&amp;apos;Azur, Nice, France.&amp;#xD;Health and Science Department, International Association of Athletics Federations, Monaco.&lt;/auth-address&gt;&lt;titles&gt;&lt;title&gt;Circulating Testosterone as the Hormonal Basis of Sex Differences in Athletic Performance&lt;/title&gt;&lt;secondary-title&gt;Endocr Rev&lt;/secondary-title&gt;&lt;/titles&gt;&lt;periodical&gt;&lt;full-title&gt;Endocr Rev&lt;/full-title&gt;&lt;/periodical&gt;&lt;pages&gt;803-829&lt;/pages&gt;&lt;volume&gt;39&lt;/volume&gt;&lt;number&gt;5&lt;/number&gt;&lt;edition&gt;2018/07/17&lt;/edition&gt;&lt;dates&gt;&lt;year&gt;2018&lt;/year&gt;&lt;pub-dates&gt;&lt;date&gt;Oct 1&lt;/date&gt;&lt;/pub-dates&gt;&lt;/dates&gt;&lt;isbn&gt;1945-7189 (Electronic)&amp;#xD;0163-769X (Linking)&lt;/isbn&gt;&lt;accession-num&gt;30010735&lt;/accession-num&gt;&lt;urls&gt;&lt;related-urls&gt;&lt;url&gt;https://www.ncbi.nlm.nih.gov/pubmed/30010735&lt;/url&gt;&lt;/related-urls&gt;&lt;/urls&gt;&lt;electronic-resource-num&gt;10.1210/er.2018-00020&lt;/electronic-resource-num&gt;&lt;/record&gt;&lt;/Cite&gt;&lt;/EndNote&gt;</w:instrText>
      </w:r>
      <w:r w:rsidR="00742E88" w:rsidRPr="00DF33A5">
        <w:rPr>
          <w:rFonts w:ascii="Arial" w:hAnsi="Arial" w:cs="Arial"/>
        </w:rPr>
        <w:fldChar w:fldCharType="separate"/>
      </w:r>
      <w:r w:rsidR="00E9659C" w:rsidRPr="00DF33A5">
        <w:rPr>
          <w:rFonts w:ascii="Arial" w:hAnsi="Arial" w:cs="Arial"/>
          <w:noProof/>
        </w:rPr>
        <w:t>(</w:t>
      </w:r>
      <w:hyperlink w:anchor="_ENREF_200" w:tooltip="Handelsman, 2018 #7546" w:history="1">
        <w:r w:rsidR="00277BDB" w:rsidRPr="00DF33A5">
          <w:rPr>
            <w:rFonts w:ascii="Arial" w:hAnsi="Arial" w:cs="Arial"/>
            <w:noProof/>
          </w:rPr>
          <w:t>200</w:t>
        </w:r>
      </w:hyperlink>
      <w:r w:rsidR="00E9659C" w:rsidRPr="00DF33A5">
        <w:rPr>
          <w:rFonts w:ascii="Arial" w:hAnsi="Arial" w:cs="Arial"/>
          <w:noProof/>
        </w:rPr>
        <w:t>)</w:t>
      </w:r>
      <w:r w:rsidR="00742E88" w:rsidRPr="00DF33A5">
        <w:rPr>
          <w:rFonts w:ascii="Arial" w:hAnsi="Arial" w:cs="Arial"/>
        </w:rPr>
        <w:fldChar w:fldCharType="end"/>
      </w:r>
      <w:r w:rsidR="00742E88" w:rsidRPr="00DF33A5">
        <w:rPr>
          <w:rFonts w:ascii="Arial" w:hAnsi="Arial" w:cs="Arial"/>
        </w:rPr>
        <w:t xml:space="preserve"> so even small systematic advantages may be important motives </w:t>
      </w:r>
      <w:r w:rsidR="008B1AC0" w:rsidRPr="00DF33A5">
        <w:rPr>
          <w:rFonts w:ascii="Arial" w:hAnsi="Arial" w:cs="Arial"/>
        </w:rPr>
        <w:t xml:space="preserve">and unfair advantages </w:t>
      </w:r>
      <w:r w:rsidR="00742E88" w:rsidRPr="00DF33A5">
        <w:rPr>
          <w:rFonts w:ascii="Arial" w:hAnsi="Arial" w:cs="Arial"/>
        </w:rPr>
        <w:t>for doping.</w:t>
      </w:r>
      <w:r w:rsidR="00742E88" w:rsidRPr="00E9659C">
        <w:rPr>
          <w:rFonts w:ascii="Arial" w:hAnsi="Arial" w:cs="Arial"/>
        </w:rPr>
        <w:t xml:space="preserve"> </w:t>
      </w:r>
    </w:p>
    <w:p w14:paraId="33ADC385" w14:textId="77777777" w:rsidR="00FF26FB" w:rsidRPr="00E9659C" w:rsidRDefault="00FF26FB" w:rsidP="00E9659C">
      <w:pPr>
        <w:spacing w:after="0"/>
        <w:rPr>
          <w:rFonts w:ascii="Arial" w:hAnsi="Arial" w:cs="Arial"/>
        </w:rPr>
      </w:pPr>
    </w:p>
    <w:p w14:paraId="2C3295CA" w14:textId="6B456A08" w:rsidR="00F540E3" w:rsidRPr="00E9659C" w:rsidRDefault="00B272AB" w:rsidP="00E9659C">
      <w:pPr>
        <w:spacing w:after="0"/>
        <w:rPr>
          <w:rFonts w:ascii="Arial" w:hAnsi="Arial" w:cs="Arial"/>
        </w:rPr>
      </w:pPr>
      <w:r w:rsidRPr="00E9659C">
        <w:rPr>
          <w:rFonts w:ascii="Arial" w:hAnsi="Arial" w:cs="Arial"/>
        </w:rPr>
        <w:t xml:space="preserve">The major gaps remaining in anti-doping science </w:t>
      </w:r>
      <w:r w:rsidR="00AF377C" w:rsidRPr="00E9659C">
        <w:rPr>
          <w:rFonts w:ascii="Arial" w:hAnsi="Arial" w:cs="Arial"/>
        </w:rPr>
        <w:t xml:space="preserve">are (a) </w:t>
      </w:r>
      <w:r w:rsidRPr="00E9659C">
        <w:rPr>
          <w:rFonts w:ascii="Arial" w:hAnsi="Arial" w:cs="Arial"/>
        </w:rPr>
        <w:t xml:space="preserve">the lack of a definitive test for autologous blood transfusion, </w:t>
      </w:r>
      <w:r w:rsidR="00AF377C" w:rsidRPr="00E9659C">
        <w:rPr>
          <w:rFonts w:ascii="Arial" w:hAnsi="Arial" w:cs="Arial"/>
        </w:rPr>
        <w:t xml:space="preserve">(b) need for more sensitive </w:t>
      </w:r>
      <w:r w:rsidRPr="00E9659C">
        <w:rPr>
          <w:rFonts w:ascii="Arial" w:hAnsi="Arial" w:cs="Arial"/>
        </w:rPr>
        <w:t>detection tests for peptide doping</w:t>
      </w:r>
      <w:r w:rsidR="00AF377C" w:rsidRPr="00E9659C">
        <w:rPr>
          <w:rFonts w:ascii="Arial" w:hAnsi="Arial" w:cs="Arial"/>
        </w:rPr>
        <w:t xml:space="preserve"> with wider windows of detection </w:t>
      </w:r>
      <w:r w:rsidR="00D7107F" w:rsidRPr="00E9659C">
        <w:rPr>
          <w:rFonts w:ascii="Arial" w:hAnsi="Arial" w:cs="Arial"/>
        </w:rPr>
        <w:t>and (c) more economical, affordable and robust sample handling and storage procedures</w:t>
      </w:r>
      <w:r w:rsidR="008905D7" w:rsidRPr="00E9659C">
        <w:rPr>
          <w:rFonts w:ascii="Arial" w:hAnsi="Arial" w:cs="Arial"/>
        </w:rPr>
        <w:t xml:space="preserve"> including dried blood spot sampling</w:t>
      </w:r>
      <w:r w:rsidR="00D7107F" w:rsidRPr="00E9659C">
        <w:rPr>
          <w:rFonts w:ascii="Arial" w:hAnsi="Arial" w:cs="Arial"/>
        </w:rPr>
        <w:t>. These challenges m</w:t>
      </w:r>
      <w:r w:rsidR="001E4C9E" w:rsidRPr="00E9659C">
        <w:rPr>
          <w:rFonts w:ascii="Arial" w:hAnsi="Arial" w:cs="Arial"/>
        </w:rPr>
        <w:t xml:space="preserve">ust </w:t>
      </w:r>
      <w:r w:rsidR="00D7107F" w:rsidRPr="00E9659C">
        <w:rPr>
          <w:rFonts w:ascii="Arial" w:hAnsi="Arial" w:cs="Arial"/>
        </w:rPr>
        <w:t xml:space="preserve">be met by </w:t>
      </w:r>
      <w:r w:rsidR="001E4C9E" w:rsidRPr="00E9659C">
        <w:rPr>
          <w:rFonts w:ascii="Arial" w:hAnsi="Arial" w:cs="Arial"/>
        </w:rPr>
        <w:t xml:space="preserve">adapting </w:t>
      </w:r>
      <w:r w:rsidR="00AF377C" w:rsidRPr="00E9659C">
        <w:rPr>
          <w:rFonts w:ascii="Arial" w:hAnsi="Arial" w:cs="Arial"/>
        </w:rPr>
        <w:t xml:space="preserve">novel </w:t>
      </w:r>
      <w:r w:rsidR="00D7107F" w:rsidRPr="00E9659C">
        <w:rPr>
          <w:rFonts w:ascii="Arial" w:hAnsi="Arial" w:cs="Arial"/>
        </w:rPr>
        <w:t xml:space="preserve">technologies </w:t>
      </w:r>
      <w:r w:rsidR="00AF377C" w:rsidRPr="00E9659C">
        <w:rPr>
          <w:rFonts w:ascii="Arial" w:hAnsi="Arial" w:cs="Arial"/>
        </w:rPr>
        <w:t xml:space="preserve">such as </w:t>
      </w:r>
      <w:r w:rsidRPr="00E9659C">
        <w:rPr>
          <w:rFonts w:ascii="Arial" w:hAnsi="Arial" w:cs="Arial"/>
        </w:rPr>
        <w:t>quantitative proteomics, genomic</w:t>
      </w:r>
      <w:r w:rsidR="00793000" w:rsidRPr="00E9659C">
        <w:rPr>
          <w:rFonts w:ascii="Arial" w:hAnsi="Arial" w:cs="Arial"/>
        </w:rPr>
        <w:t>s</w:t>
      </w:r>
      <w:r w:rsidR="00E37055">
        <w:rPr>
          <w:rFonts w:ascii="Arial" w:hAnsi="Arial" w:cs="Arial"/>
        </w:rPr>
        <w:t>,</w:t>
      </w:r>
      <w:r w:rsidRPr="00E9659C">
        <w:rPr>
          <w:rFonts w:ascii="Arial" w:hAnsi="Arial" w:cs="Arial"/>
        </w:rPr>
        <w:t xml:space="preserve"> and metabolomics</w:t>
      </w:r>
      <w:r w:rsidR="00AF377C" w:rsidRPr="00E9659C">
        <w:rPr>
          <w:rFonts w:ascii="Arial" w:hAnsi="Arial" w:cs="Arial"/>
        </w:rPr>
        <w:t xml:space="preserve"> </w:t>
      </w:r>
      <w:r w:rsidR="00D7107F" w:rsidRPr="00E9659C">
        <w:rPr>
          <w:rFonts w:ascii="Arial" w:hAnsi="Arial" w:cs="Arial"/>
        </w:rPr>
        <w:t>as well as</w:t>
      </w:r>
      <w:r w:rsidRPr="00E9659C">
        <w:rPr>
          <w:rFonts w:ascii="Arial" w:hAnsi="Arial" w:cs="Arial"/>
        </w:rPr>
        <w:t xml:space="preserve"> </w:t>
      </w:r>
      <w:r w:rsidR="001E4C9E" w:rsidRPr="00E9659C">
        <w:rPr>
          <w:rFonts w:ascii="Arial" w:hAnsi="Arial" w:cs="Arial"/>
        </w:rPr>
        <w:t xml:space="preserve">implementing </w:t>
      </w:r>
      <w:r w:rsidRPr="00E9659C">
        <w:rPr>
          <w:rFonts w:ascii="Arial" w:hAnsi="Arial" w:cs="Arial"/>
        </w:rPr>
        <w:t>more out o</w:t>
      </w:r>
      <w:r w:rsidR="00D7107F" w:rsidRPr="00E9659C">
        <w:rPr>
          <w:rFonts w:ascii="Arial" w:hAnsi="Arial" w:cs="Arial"/>
        </w:rPr>
        <w:t>f competition and blood testing</w:t>
      </w:r>
      <w:r w:rsidR="00F540E3" w:rsidRPr="00E9659C">
        <w:rPr>
          <w:rFonts w:ascii="Arial" w:hAnsi="Arial" w:cs="Arial"/>
        </w:rPr>
        <w:t xml:space="preserve">. </w:t>
      </w:r>
      <w:r w:rsidR="00E20B3E" w:rsidRPr="00E9659C">
        <w:rPr>
          <w:rFonts w:ascii="Arial" w:hAnsi="Arial" w:cs="Arial"/>
        </w:rPr>
        <w:t xml:space="preserve">Such progress depends on innovative applied research which is supported by WADA, Partnership for Clean Competition and certain national anti-doping </w:t>
      </w:r>
      <w:r w:rsidR="00D00DE2" w:rsidRPr="00E9659C">
        <w:rPr>
          <w:rFonts w:ascii="Arial" w:hAnsi="Arial" w:cs="Arial"/>
        </w:rPr>
        <w:t>organizations</w:t>
      </w:r>
      <w:r w:rsidR="00E20B3E" w:rsidRPr="00E9659C">
        <w:rPr>
          <w:rFonts w:ascii="Arial" w:hAnsi="Arial" w:cs="Arial"/>
        </w:rPr>
        <w:t xml:space="preserve"> together with regular peer-review research granting agencies. </w:t>
      </w:r>
      <w:r w:rsidR="00F540E3" w:rsidRPr="00E9659C">
        <w:rPr>
          <w:rFonts w:ascii="Arial" w:hAnsi="Arial" w:cs="Arial"/>
        </w:rPr>
        <w:t xml:space="preserve">Finally, </w:t>
      </w:r>
      <w:r w:rsidR="00D7107F" w:rsidRPr="00E9659C">
        <w:rPr>
          <w:rFonts w:ascii="Arial" w:hAnsi="Arial" w:cs="Arial"/>
        </w:rPr>
        <w:t>the development of effective f</w:t>
      </w:r>
      <w:r w:rsidR="00E066DE" w:rsidRPr="00E9659C">
        <w:rPr>
          <w:rFonts w:ascii="Arial" w:hAnsi="Arial" w:cs="Arial"/>
        </w:rPr>
        <w:t>orensic intelligence investigations</w:t>
      </w:r>
      <w:r w:rsidR="001E4C9E" w:rsidRPr="00E9659C">
        <w:rPr>
          <w:rFonts w:ascii="Arial" w:hAnsi="Arial" w:cs="Arial"/>
        </w:rPr>
        <w:t>, a slow</w:t>
      </w:r>
      <w:r w:rsidR="00E20B3E" w:rsidRPr="00E9659C">
        <w:rPr>
          <w:rFonts w:ascii="Arial" w:hAnsi="Arial" w:cs="Arial"/>
        </w:rPr>
        <w:t>, complex</w:t>
      </w:r>
      <w:r w:rsidR="001E4C9E" w:rsidRPr="00E9659C">
        <w:rPr>
          <w:rFonts w:ascii="Arial" w:hAnsi="Arial" w:cs="Arial"/>
        </w:rPr>
        <w:t xml:space="preserve"> and costly process </w:t>
      </w:r>
      <w:r w:rsidR="00E20B3E" w:rsidRPr="00E9659C">
        <w:rPr>
          <w:rFonts w:ascii="Arial" w:hAnsi="Arial" w:cs="Arial"/>
        </w:rPr>
        <w:t xml:space="preserve">but which </w:t>
      </w:r>
      <w:r w:rsidR="001E4C9E" w:rsidRPr="00E9659C">
        <w:rPr>
          <w:rFonts w:ascii="Arial" w:hAnsi="Arial" w:cs="Arial"/>
        </w:rPr>
        <w:t xml:space="preserve">can have salutary effects </w:t>
      </w:r>
      <w:r w:rsidR="00E20B3E" w:rsidRPr="00E9659C">
        <w:rPr>
          <w:rFonts w:ascii="Arial" w:hAnsi="Arial" w:cs="Arial"/>
        </w:rPr>
        <w:t>(e</w:t>
      </w:r>
      <w:r w:rsidR="00E37055">
        <w:rPr>
          <w:rFonts w:ascii="Arial" w:hAnsi="Arial" w:cs="Arial"/>
        </w:rPr>
        <w:t>.</w:t>
      </w:r>
      <w:r w:rsidR="00E20B3E" w:rsidRPr="00E9659C">
        <w:rPr>
          <w:rFonts w:ascii="Arial" w:hAnsi="Arial" w:cs="Arial"/>
        </w:rPr>
        <w:t>g</w:t>
      </w:r>
      <w:r w:rsidR="00E37055">
        <w:rPr>
          <w:rFonts w:ascii="Arial" w:hAnsi="Arial" w:cs="Arial"/>
        </w:rPr>
        <w:t>.</w:t>
      </w:r>
      <w:r w:rsidR="00E20B3E" w:rsidRPr="00E9659C">
        <w:rPr>
          <w:rFonts w:ascii="Arial" w:hAnsi="Arial" w:cs="Arial"/>
        </w:rPr>
        <w:t xml:space="preserve"> for road cycling in </w:t>
      </w:r>
      <w:r w:rsidR="00793000" w:rsidRPr="00E9659C">
        <w:rPr>
          <w:rFonts w:ascii="Arial" w:hAnsi="Arial" w:cs="Arial"/>
        </w:rPr>
        <w:t xml:space="preserve">the </w:t>
      </w:r>
      <w:r w:rsidR="001E4C9E" w:rsidRPr="00E9659C">
        <w:rPr>
          <w:rFonts w:ascii="Arial" w:hAnsi="Arial" w:cs="Arial"/>
        </w:rPr>
        <w:t>Lance Armstrong</w:t>
      </w:r>
      <w:r w:rsidR="00E20B3E" w:rsidRPr="00E9659C">
        <w:rPr>
          <w:rFonts w:ascii="Arial" w:hAnsi="Arial" w:cs="Arial"/>
        </w:rPr>
        <w:t xml:space="preserve"> case</w:t>
      </w:r>
      <w:r w:rsidR="001E4C9E" w:rsidRPr="00E9659C">
        <w:rPr>
          <w:rFonts w:ascii="Arial" w:hAnsi="Arial" w:cs="Arial"/>
        </w:rPr>
        <w:t xml:space="preserve">), is proving a valuable </w:t>
      </w:r>
      <w:r w:rsidR="00D7107F" w:rsidRPr="00E9659C">
        <w:rPr>
          <w:rFonts w:ascii="Arial" w:hAnsi="Arial" w:cs="Arial"/>
        </w:rPr>
        <w:t xml:space="preserve">complementary approach </w:t>
      </w:r>
      <w:r w:rsidR="001E4C9E" w:rsidRPr="00E9659C">
        <w:rPr>
          <w:rFonts w:ascii="Arial" w:hAnsi="Arial" w:cs="Arial"/>
        </w:rPr>
        <w:t xml:space="preserve">as </w:t>
      </w:r>
      <w:r w:rsidR="00D7107F" w:rsidRPr="00E9659C">
        <w:rPr>
          <w:rFonts w:ascii="Arial" w:hAnsi="Arial" w:cs="Arial"/>
        </w:rPr>
        <w:t xml:space="preserve">an adjunct to </w:t>
      </w:r>
      <w:r w:rsidR="001E4C9E" w:rsidRPr="00E9659C">
        <w:rPr>
          <w:rFonts w:ascii="Arial" w:hAnsi="Arial" w:cs="Arial"/>
        </w:rPr>
        <w:t xml:space="preserve">effective </w:t>
      </w:r>
      <w:r w:rsidR="00D7107F" w:rsidRPr="00E9659C">
        <w:rPr>
          <w:rFonts w:ascii="Arial" w:hAnsi="Arial" w:cs="Arial"/>
        </w:rPr>
        <w:t xml:space="preserve">laboratory testing. </w:t>
      </w:r>
    </w:p>
    <w:p w14:paraId="178A56F3" w14:textId="77777777" w:rsidR="00E066DE" w:rsidRPr="00E9659C" w:rsidRDefault="00E066DE" w:rsidP="00E9659C">
      <w:pPr>
        <w:spacing w:after="0"/>
        <w:rPr>
          <w:rFonts w:ascii="Arial" w:hAnsi="Arial" w:cs="Arial"/>
        </w:rPr>
      </w:pPr>
    </w:p>
    <w:p w14:paraId="10282D3C" w14:textId="2FD087DB" w:rsidR="00CF0FB4" w:rsidRPr="009E4AA9" w:rsidRDefault="00B60CD3" w:rsidP="00E9659C">
      <w:pPr>
        <w:spacing w:after="0"/>
        <w:rPr>
          <w:rFonts w:ascii="Arial" w:hAnsi="Arial" w:cs="Arial"/>
          <w:b/>
          <w:color w:val="0070C0"/>
        </w:rPr>
      </w:pPr>
      <w:bookmarkStart w:id="2" w:name="_GoBack"/>
      <w:r w:rsidRPr="009E4AA9">
        <w:rPr>
          <w:rFonts w:ascii="Arial" w:hAnsi="Arial" w:cs="Arial"/>
          <w:b/>
          <w:color w:val="0070C0"/>
        </w:rPr>
        <w:t>R</w:t>
      </w:r>
      <w:r w:rsidR="008D2811" w:rsidRPr="009E4AA9">
        <w:rPr>
          <w:rFonts w:ascii="Arial" w:hAnsi="Arial" w:cs="Arial"/>
          <w:b/>
          <w:color w:val="0070C0"/>
        </w:rPr>
        <w:t xml:space="preserve">EFERENCES </w:t>
      </w:r>
    </w:p>
    <w:bookmarkEnd w:id="2"/>
    <w:p w14:paraId="705C01BA" w14:textId="77777777" w:rsidR="00CF0FB4" w:rsidRPr="00E9659C" w:rsidRDefault="00CF0FB4" w:rsidP="00383614">
      <w:pPr>
        <w:spacing w:after="0"/>
        <w:rPr>
          <w:rFonts w:ascii="Arial" w:hAnsi="Arial" w:cs="Arial"/>
        </w:rPr>
      </w:pPr>
    </w:p>
    <w:p w14:paraId="14D0A0D1" w14:textId="77777777" w:rsidR="00277BDB" w:rsidRPr="00E37055" w:rsidRDefault="00CF7AFD" w:rsidP="00E37055">
      <w:pPr>
        <w:pStyle w:val="EndNoteBibliography"/>
        <w:spacing w:after="0" w:line="276" w:lineRule="auto"/>
        <w:ind w:left="576" w:hanging="576"/>
        <w:rPr>
          <w:rFonts w:ascii="Arial" w:hAnsi="Arial"/>
        </w:rPr>
      </w:pPr>
      <w:r w:rsidRPr="00E37055">
        <w:rPr>
          <w:rFonts w:ascii="Arial" w:hAnsi="Arial" w:cs="Arial"/>
        </w:rPr>
        <w:fldChar w:fldCharType="begin"/>
      </w:r>
      <w:r w:rsidR="00CF0FB4" w:rsidRPr="00E37055">
        <w:rPr>
          <w:rFonts w:ascii="Arial" w:hAnsi="Arial" w:cs="Arial"/>
        </w:rPr>
        <w:instrText xml:space="preserve"> ADDIN EN.REFLIST </w:instrText>
      </w:r>
      <w:r w:rsidRPr="00E37055">
        <w:rPr>
          <w:rFonts w:ascii="Arial" w:hAnsi="Arial" w:cs="Arial"/>
        </w:rPr>
        <w:fldChar w:fldCharType="separate"/>
      </w:r>
      <w:bookmarkStart w:id="3" w:name="_ENREF_1"/>
      <w:r w:rsidR="00277BDB" w:rsidRPr="00E37055">
        <w:rPr>
          <w:rFonts w:ascii="Arial" w:hAnsi="Arial"/>
        </w:rPr>
        <w:t>1.</w:t>
      </w:r>
      <w:r w:rsidR="00277BDB" w:rsidRPr="00E37055">
        <w:rPr>
          <w:rFonts w:ascii="Arial" w:hAnsi="Arial"/>
        </w:rPr>
        <w:tab/>
        <w:t>Handelsman DJ, Gooren LJ. Hormones and sport: physiology, pharmacology and forensic science. Asian J Androl 2008; 10:348-350</w:t>
      </w:r>
      <w:bookmarkEnd w:id="3"/>
    </w:p>
    <w:p w14:paraId="41CE2631" w14:textId="77777777" w:rsidR="00277BDB" w:rsidRPr="00E37055" w:rsidRDefault="00277BDB" w:rsidP="00E37055">
      <w:pPr>
        <w:pStyle w:val="EndNoteBibliography"/>
        <w:spacing w:after="0" w:line="276" w:lineRule="auto"/>
        <w:ind w:left="576" w:hanging="576"/>
        <w:rPr>
          <w:rFonts w:ascii="Arial" w:hAnsi="Arial"/>
        </w:rPr>
      </w:pPr>
      <w:bookmarkStart w:id="4" w:name="_ENREF_2"/>
      <w:r w:rsidRPr="00E37055">
        <w:rPr>
          <w:rFonts w:ascii="Arial" w:hAnsi="Arial"/>
        </w:rPr>
        <w:t>2.</w:t>
      </w:r>
      <w:r w:rsidRPr="00E37055">
        <w:rPr>
          <w:rFonts w:ascii="Arial" w:hAnsi="Arial"/>
        </w:rPr>
        <w:tab/>
        <w:t>Rawls J. Justice as Fairness: A Restatement. Cambridge, MA: Belknap, Harvard University Press.</w:t>
      </w:r>
      <w:bookmarkEnd w:id="4"/>
    </w:p>
    <w:p w14:paraId="2A42AEBD" w14:textId="77777777" w:rsidR="00277BDB" w:rsidRPr="00E37055" w:rsidRDefault="00277BDB" w:rsidP="00E37055">
      <w:pPr>
        <w:pStyle w:val="EndNoteBibliography"/>
        <w:spacing w:after="0" w:line="276" w:lineRule="auto"/>
        <w:ind w:left="576" w:hanging="576"/>
        <w:rPr>
          <w:rFonts w:ascii="Arial" w:hAnsi="Arial"/>
        </w:rPr>
      </w:pPr>
      <w:bookmarkStart w:id="5" w:name="_ENREF_3"/>
      <w:r w:rsidRPr="00E37055">
        <w:rPr>
          <w:rFonts w:ascii="Arial" w:hAnsi="Arial"/>
        </w:rPr>
        <w:t>3.</w:t>
      </w:r>
      <w:r w:rsidRPr="00E37055">
        <w:rPr>
          <w:rFonts w:ascii="Arial" w:hAnsi="Arial"/>
        </w:rPr>
        <w:tab/>
        <w:t>Ryan A. Fairness and philosopy. Social Research 2006; 73:597-606</w:t>
      </w:r>
      <w:bookmarkEnd w:id="5"/>
    </w:p>
    <w:p w14:paraId="4BF86D84" w14:textId="77777777" w:rsidR="00277BDB" w:rsidRPr="00E37055" w:rsidRDefault="00277BDB" w:rsidP="00E37055">
      <w:pPr>
        <w:pStyle w:val="EndNoteBibliography"/>
        <w:spacing w:after="0" w:line="276" w:lineRule="auto"/>
        <w:ind w:left="576" w:hanging="576"/>
        <w:rPr>
          <w:rFonts w:ascii="Arial" w:hAnsi="Arial"/>
        </w:rPr>
      </w:pPr>
      <w:bookmarkStart w:id="6" w:name="_ENREF_4"/>
      <w:r w:rsidRPr="00E37055">
        <w:rPr>
          <w:rFonts w:ascii="Arial" w:hAnsi="Arial"/>
        </w:rPr>
        <w:t>4.</w:t>
      </w:r>
      <w:r w:rsidRPr="00E37055">
        <w:rPr>
          <w:rFonts w:ascii="Arial" w:hAnsi="Arial"/>
        </w:rPr>
        <w:tab/>
        <w:t>Wiesing U. Should performance-enhancing drugs in sport be legalized under medical supervision? Sports Med 2011; 41:167-176</w:t>
      </w:r>
      <w:bookmarkEnd w:id="6"/>
    </w:p>
    <w:p w14:paraId="41EE3BB5" w14:textId="77777777" w:rsidR="00277BDB" w:rsidRPr="00E37055" w:rsidRDefault="00277BDB" w:rsidP="00E37055">
      <w:pPr>
        <w:pStyle w:val="EndNoteBibliography"/>
        <w:spacing w:after="0" w:line="276" w:lineRule="auto"/>
        <w:ind w:left="576" w:hanging="576"/>
        <w:rPr>
          <w:rFonts w:ascii="Arial" w:hAnsi="Arial"/>
        </w:rPr>
      </w:pPr>
      <w:bookmarkStart w:id="7" w:name="_ENREF_5"/>
      <w:r w:rsidRPr="00E37055">
        <w:rPr>
          <w:rFonts w:ascii="Arial" w:hAnsi="Arial"/>
        </w:rPr>
        <w:t>5.</w:t>
      </w:r>
      <w:r w:rsidRPr="00E37055">
        <w:rPr>
          <w:rFonts w:ascii="Arial" w:hAnsi="Arial"/>
        </w:rPr>
        <w:tab/>
        <w:t>Shuster S, Devine JW. The banning of sportsmen and women who fail drug tests is unjustifiable. The Journal of the Royal College of Physicians of Edinburgh 2013; 43:39-43</w:t>
      </w:r>
      <w:bookmarkEnd w:id="7"/>
    </w:p>
    <w:p w14:paraId="117CA96E" w14:textId="77777777" w:rsidR="00277BDB" w:rsidRPr="00E37055" w:rsidRDefault="00277BDB" w:rsidP="00E37055">
      <w:pPr>
        <w:pStyle w:val="EndNoteBibliography"/>
        <w:spacing w:after="0" w:line="276" w:lineRule="auto"/>
        <w:ind w:left="576" w:hanging="576"/>
        <w:rPr>
          <w:rFonts w:ascii="Arial" w:hAnsi="Arial"/>
        </w:rPr>
      </w:pPr>
      <w:bookmarkStart w:id="8" w:name="_ENREF_6"/>
      <w:r w:rsidRPr="00E37055">
        <w:rPr>
          <w:rFonts w:ascii="Arial" w:hAnsi="Arial"/>
        </w:rPr>
        <w:t>6.</w:t>
      </w:r>
      <w:r w:rsidRPr="00E37055">
        <w:rPr>
          <w:rFonts w:ascii="Arial" w:hAnsi="Arial"/>
        </w:rPr>
        <w:tab/>
        <w:t>Savulescu J, Creaney L, Vondy A. Should athletes be allowed to use performance enhancing drugs? BMJ 2013; 347:f6150</w:t>
      </w:r>
      <w:bookmarkEnd w:id="8"/>
    </w:p>
    <w:p w14:paraId="01CC5498" w14:textId="77777777" w:rsidR="00277BDB" w:rsidRPr="00E37055" w:rsidRDefault="00277BDB" w:rsidP="00E37055">
      <w:pPr>
        <w:pStyle w:val="EndNoteBibliography"/>
        <w:spacing w:after="0" w:line="276" w:lineRule="auto"/>
        <w:ind w:left="576" w:hanging="576"/>
        <w:rPr>
          <w:rFonts w:ascii="Arial" w:hAnsi="Arial"/>
        </w:rPr>
      </w:pPr>
      <w:bookmarkStart w:id="9" w:name="_ENREF_7"/>
      <w:r w:rsidRPr="00E37055">
        <w:rPr>
          <w:rFonts w:ascii="Arial" w:hAnsi="Arial"/>
        </w:rPr>
        <w:t>7.</w:t>
      </w:r>
      <w:r w:rsidRPr="00E37055">
        <w:rPr>
          <w:rFonts w:ascii="Arial" w:hAnsi="Arial"/>
        </w:rPr>
        <w:tab/>
        <w:t>Uvacsek M, Nepusz T, Naughton DP, Mazanov J, Ranky MZ, Petroczi A. Self-admitted behavior and perceived use of performance-enhancing vs psychoactive drugs among competitive athletes. Scandinavian journal of medicine &amp; science in sports 2011; 21:224-234</w:t>
      </w:r>
      <w:bookmarkEnd w:id="9"/>
    </w:p>
    <w:p w14:paraId="3666CC5C" w14:textId="77777777" w:rsidR="00277BDB" w:rsidRPr="00E37055" w:rsidRDefault="00277BDB" w:rsidP="00E37055">
      <w:pPr>
        <w:pStyle w:val="EndNoteBibliography"/>
        <w:spacing w:after="0" w:line="276" w:lineRule="auto"/>
        <w:ind w:left="576" w:hanging="576"/>
        <w:rPr>
          <w:rFonts w:ascii="Arial" w:hAnsi="Arial"/>
        </w:rPr>
      </w:pPr>
      <w:bookmarkStart w:id="10" w:name="_ENREF_8"/>
      <w:r w:rsidRPr="00E37055">
        <w:rPr>
          <w:rFonts w:ascii="Arial" w:hAnsi="Arial"/>
        </w:rPr>
        <w:t>8.</w:t>
      </w:r>
      <w:r w:rsidRPr="00E37055">
        <w:rPr>
          <w:rFonts w:ascii="Arial" w:hAnsi="Arial"/>
        </w:rPr>
        <w:tab/>
        <w:t>Petroczi A, Uvacsek M, Nepusz T, Deshmukh N, Shah I, Aidman EV, Barker J, Toth M, Naughton DP. Incongruence in doping related attitudes, beliefs and opinions in the context of discordant behavioural data: in which measure do we trust? PLoS One 2011; 6:e18804</w:t>
      </w:r>
      <w:bookmarkEnd w:id="10"/>
    </w:p>
    <w:p w14:paraId="73C43555" w14:textId="77777777" w:rsidR="00277BDB" w:rsidRPr="00E37055" w:rsidRDefault="00277BDB" w:rsidP="00E37055">
      <w:pPr>
        <w:pStyle w:val="EndNoteBibliography"/>
        <w:spacing w:after="0" w:line="276" w:lineRule="auto"/>
        <w:ind w:left="576" w:hanging="576"/>
        <w:rPr>
          <w:rFonts w:ascii="Arial" w:hAnsi="Arial"/>
        </w:rPr>
      </w:pPr>
      <w:bookmarkStart w:id="11" w:name="_ENREF_9"/>
      <w:r w:rsidRPr="00E37055">
        <w:rPr>
          <w:rFonts w:ascii="Arial" w:hAnsi="Arial"/>
        </w:rPr>
        <w:t>9.</w:t>
      </w:r>
      <w:r w:rsidRPr="00E37055">
        <w:rPr>
          <w:rFonts w:ascii="Arial" w:hAnsi="Arial"/>
        </w:rPr>
        <w:tab/>
        <w:t>Dunn M, Thomas JO, Swift W, Burns L, Mattick RP. Drug testing in sport: the attitudes and experiences of elite athletes. Int J Drug Policy 2010; 21:330-332</w:t>
      </w:r>
      <w:bookmarkEnd w:id="11"/>
    </w:p>
    <w:p w14:paraId="4F553478" w14:textId="77777777" w:rsidR="00277BDB" w:rsidRPr="00E37055" w:rsidRDefault="00277BDB" w:rsidP="00E37055">
      <w:pPr>
        <w:pStyle w:val="EndNoteBibliography"/>
        <w:spacing w:after="0" w:line="276" w:lineRule="auto"/>
        <w:ind w:left="576" w:hanging="576"/>
        <w:rPr>
          <w:rFonts w:ascii="Arial" w:hAnsi="Arial"/>
        </w:rPr>
      </w:pPr>
      <w:bookmarkStart w:id="12" w:name="_ENREF_10"/>
      <w:r w:rsidRPr="00E37055">
        <w:rPr>
          <w:rFonts w:ascii="Arial" w:hAnsi="Arial"/>
        </w:rPr>
        <w:lastRenderedPageBreak/>
        <w:t>10.</w:t>
      </w:r>
      <w:r w:rsidRPr="00E37055">
        <w:rPr>
          <w:rFonts w:ascii="Arial" w:hAnsi="Arial"/>
        </w:rPr>
        <w:tab/>
        <w:t>Bloodworth AJ, Petroczi A, Bailey R, Pearce G, McNamee MJ. Doping and supplementation: the attitudes of talented young athletes. Scandinavian journal of medicine &amp; science in sports 2012; 22:293-301</w:t>
      </w:r>
      <w:bookmarkEnd w:id="12"/>
    </w:p>
    <w:p w14:paraId="6A2B443E" w14:textId="77777777" w:rsidR="00277BDB" w:rsidRPr="00E37055" w:rsidRDefault="00277BDB" w:rsidP="00E37055">
      <w:pPr>
        <w:pStyle w:val="EndNoteBibliography"/>
        <w:spacing w:after="0" w:line="276" w:lineRule="auto"/>
        <w:ind w:left="576" w:hanging="576"/>
        <w:rPr>
          <w:rFonts w:ascii="Arial" w:hAnsi="Arial"/>
        </w:rPr>
      </w:pPr>
      <w:bookmarkStart w:id="13" w:name="_ENREF_11"/>
      <w:r w:rsidRPr="00E37055">
        <w:rPr>
          <w:rFonts w:ascii="Arial" w:hAnsi="Arial"/>
        </w:rPr>
        <w:t>11.</w:t>
      </w:r>
      <w:r w:rsidRPr="00E37055">
        <w:rPr>
          <w:rFonts w:ascii="Arial" w:hAnsi="Arial"/>
        </w:rPr>
        <w:tab/>
        <w:t>Lamberti N, Malagoni AM, Felisatti M, Caracciolo S, Resch N, Litmanen H, Dalfollo D, Jeannier P, Zhukovskaja L, Carrabre JE, Manfredini F. Antidoping attitudes among elite athletes: a cross sectional study in biathlon using a suitably developed questionnaire. J Sports Med Phys Fitness 2017; 57:610-623</w:t>
      </w:r>
      <w:bookmarkEnd w:id="13"/>
    </w:p>
    <w:p w14:paraId="4ADC9EF4" w14:textId="77777777" w:rsidR="00277BDB" w:rsidRPr="00E37055" w:rsidRDefault="00277BDB" w:rsidP="00E37055">
      <w:pPr>
        <w:pStyle w:val="EndNoteBibliography"/>
        <w:spacing w:after="0" w:line="276" w:lineRule="auto"/>
        <w:ind w:left="576" w:hanging="576"/>
        <w:rPr>
          <w:rFonts w:ascii="Arial" w:hAnsi="Arial"/>
        </w:rPr>
      </w:pPr>
      <w:bookmarkStart w:id="14" w:name="_ENREF_12"/>
      <w:r w:rsidRPr="00E37055">
        <w:rPr>
          <w:rFonts w:ascii="Arial" w:hAnsi="Arial"/>
        </w:rPr>
        <w:t>12.</w:t>
      </w:r>
      <w:r w:rsidRPr="00E37055">
        <w:rPr>
          <w:rFonts w:ascii="Arial" w:hAnsi="Arial"/>
        </w:rPr>
        <w:tab/>
        <w:t>Backhouse SH, Whitaker L, Petroczi A. Gateway to doping? Supplement use in the context of preferred competitive situations, doping attitude, beliefs, and norms. Scandinavian journal of medicine &amp; science in sports 2013; 23:244-252</w:t>
      </w:r>
      <w:bookmarkEnd w:id="14"/>
    </w:p>
    <w:p w14:paraId="5C2B4AAA" w14:textId="77777777" w:rsidR="00277BDB" w:rsidRPr="00E37055" w:rsidRDefault="00277BDB" w:rsidP="00E37055">
      <w:pPr>
        <w:pStyle w:val="EndNoteBibliography"/>
        <w:spacing w:after="0" w:line="276" w:lineRule="auto"/>
        <w:ind w:left="576" w:hanging="576"/>
        <w:rPr>
          <w:rFonts w:ascii="Arial" w:hAnsi="Arial"/>
        </w:rPr>
      </w:pPr>
      <w:bookmarkStart w:id="15" w:name="_ENREF_13"/>
      <w:r w:rsidRPr="00E37055">
        <w:rPr>
          <w:rFonts w:ascii="Arial" w:hAnsi="Arial"/>
        </w:rPr>
        <w:t>13.</w:t>
      </w:r>
      <w:r w:rsidRPr="00E37055">
        <w:rPr>
          <w:rFonts w:ascii="Arial" w:hAnsi="Arial"/>
        </w:rPr>
        <w:tab/>
        <w:t>Morente-Sanchez J, Zabala M. Doping in sport: a review of elite athletes' attitudes, beliefs, and knowledge. Sports Med 2013; 43:395-411</w:t>
      </w:r>
      <w:bookmarkEnd w:id="15"/>
    </w:p>
    <w:p w14:paraId="244F045B" w14:textId="77777777" w:rsidR="00277BDB" w:rsidRPr="00E37055" w:rsidRDefault="00277BDB" w:rsidP="00E37055">
      <w:pPr>
        <w:pStyle w:val="EndNoteBibliography"/>
        <w:spacing w:after="0" w:line="276" w:lineRule="auto"/>
        <w:ind w:left="576" w:hanging="576"/>
        <w:rPr>
          <w:rFonts w:ascii="Arial" w:hAnsi="Arial"/>
        </w:rPr>
      </w:pPr>
      <w:bookmarkStart w:id="16" w:name="_ENREF_14"/>
      <w:r w:rsidRPr="00E37055">
        <w:rPr>
          <w:rFonts w:ascii="Arial" w:hAnsi="Arial"/>
        </w:rPr>
        <w:t>14.</w:t>
      </w:r>
      <w:r w:rsidRPr="00E37055">
        <w:rPr>
          <w:rFonts w:ascii="Arial" w:hAnsi="Arial"/>
        </w:rPr>
        <w:tab/>
        <w:t>Petroczi A, Mazanov J, Nepusz T, Backhouse SH, Naughton DP. Comfort in big numbers: Does over-estimation of doping prevalence in others indicate self-involvement? J Occup Med Toxicol 2008; 3:19</w:t>
      </w:r>
      <w:bookmarkEnd w:id="16"/>
    </w:p>
    <w:p w14:paraId="541AF51C" w14:textId="77777777" w:rsidR="00277BDB" w:rsidRPr="00E37055" w:rsidRDefault="00277BDB" w:rsidP="00E37055">
      <w:pPr>
        <w:pStyle w:val="EndNoteBibliography"/>
        <w:spacing w:after="0" w:line="276" w:lineRule="auto"/>
        <w:ind w:left="576" w:hanging="576"/>
        <w:rPr>
          <w:rFonts w:ascii="Arial" w:hAnsi="Arial"/>
        </w:rPr>
      </w:pPr>
      <w:bookmarkStart w:id="17" w:name="_ENREF_15"/>
      <w:r w:rsidRPr="00E37055">
        <w:rPr>
          <w:rFonts w:ascii="Arial" w:hAnsi="Arial"/>
        </w:rPr>
        <w:t>15.</w:t>
      </w:r>
      <w:r w:rsidRPr="00E37055">
        <w:rPr>
          <w:rFonts w:ascii="Arial" w:hAnsi="Arial"/>
        </w:rPr>
        <w:tab/>
        <w:t>Dunn M, Thomas JO, Swift W, Burns L. Elite athletes' estimates of the prevalence of illicit drug use: evidence for the false consensus effect. Drug Alcohol Rev 2012; 31:27-32</w:t>
      </w:r>
      <w:bookmarkEnd w:id="17"/>
    </w:p>
    <w:p w14:paraId="373F4DA7" w14:textId="77777777" w:rsidR="00277BDB" w:rsidRPr="00E37055" w:rsidRDefault="00277BDB" w:rsidP="00E37055">
      <w:pPr>
        <w:pStyle w:val="EndNoteBibliography"/>
        <w:spacing w:after="0" w:line="276" w:lineRule="auto"/>
        <w:ind w:left="576" w:hanging="576"/>
        <w:rPr>
          <w:rFonts w:ascii="Arial" w:hAnsi="Arial"/>
        </w:rPr>
      </w:pPr>
      <w:bookmarkStart w:id="18" w:name="_ENREF_16"/>
      <w:r w:rsidRPr="00E37055">
        <w:rPr>
          <w:rFonts w:ascii="Arial" w:hAnsi="Arial"/>
        </w:rPr>
        <w:t>16.</w:t>
      </w:r>
      <w:r w:rsidRPr="00E37055">
        <w:rPr>
          <w:rFonts w:ascii="Arial" w:hAnsi="Arial"/>
        </w:rPr>
        <w:tab/>
        <w:t>Thomas H. Murray. Good Sport. Oxford University Press.</w:t>
      </w:r>
      <w:bookmarkEnd w:id="18"/>
    </w:p>
    <w:p w14:paraId="2F8E186A" w14:textId="77777777" w:rsidR="00277BDB" w:rsidRPr="00E37055" w:rsidRDefault="00277BDB" w:rsidP="00E37055">
      <w:pPr>
        <w:pStyle w:val="EndNoteBibliography"/>
        <w:spacing w:after="0" w:line="276" w:lineRule="auto"/>
        <w:ind w:left="576" w:hanging="576"/>
        <w:rPr>
          <w:rFonts w:ascii="Arial" w:hAnsi="Arial"/>
        </w:rPr>
      </w:pPr>
      <w:bookmarkStart w:id="19" w:name="_ENREF_17"/>
      <w:r w:rsidRPr="00E37055">
        <w:rPr>
          <w:rFonts w:ascii="Arial" w:hAnsi="Arial"/>
        </w:rPr>
        <w:t>17.</w:t>
      </w:r>
      <w:r w:rsidRPr="00E37055">
        <w:rPr>
          <w:rFonts w:ascii="Arial" w:hAnsi="Arial"/>
        </w:rPr>
        <w:tab/>
        <w:t>Eynon N, Ruiz JR, Oliveira J, Duarte JA, Birk R, Lucia A. Genes and elite athletes: a roadmap for future research. J Physiol 2011; 589:3063-3070</w:t>
      </w:r>
      <w:bookmarkEnd w:id="19"/>
    </w:p>
    <w:p w14:paraId="5DC6F6FF" w14:textId="77777777" w:rsidR="00277BDB" w:rsidRPr="00E37055" w:rsidRDefault="00277BDB" w:rsidP="00E37055">
      <w:pPr>
        <w:pStyle w:val="EndNoteBibliography"/>
        <w:spacing w:after="0" w:line="276" w:lineRule="auto"/>
        <w:ind w:left="576" w:hanging="576"/>
        <w:rPr>
          <w:rFonts w:ascii="Arial" w:hAnsi="Arial"/>
        </w:rPr>
      </w:pPr>
      <w:bookmarkStart w:id="20" w:name="_ENREF_18"/>
      <w:r w:rsidRPr="00E37055">
        <w:rPr>
          <w:rFonts w:ascii="Arial" w:hAnsi="Arial"/>
        </w:rPr>
        <w:t>18.</w:t>
      </w:r>
      <w:r w:rsidRPr="00E37055">
        <w:rPr>
          <w:rFonts w:ascii="Arial" w:hAnsi="Arial"/>
        </w:rPr>
        <w:tab/>
        <w:t>de la Chapelle A, Traskelin AL, Juvonen E. Truncated erythropoietin receptor causes dominantly inherited benign human erythrocytosis. Proc Natl Acad Sci U S A 1993; 90:4495-4499</w:t>
      </w:r>
      <w:bookmarkEnd w:id="20"/>
    </w:p>
    <w:p w14:paraId="4D3D01E2" w14:textId="77777777" w:rsidR="00277BDB" w:rsidRPr="00E37055" w:rsidRDefault="00277BDB" w:rsidP="00E37055">
      <w:pPr>
        <w:pStyle w:val="EndNoteBibliography"/>
        <w:spacing w:after="0" w:line="276" w:lineRule="auto"/>
        <w:ind w:left="576" w:hanging="576"/>
        <w:rPr>
          <w:rFonts w:ascii="Arial" w:hAnsi="Arial"/>
        </w:rPr>
      </w:pPr>
      <w:bookmarkStart w:id="21" w:name="_ENREF_19"/>
      <w:r w:rsidRPr="00E37055">
        <w:rPr>
          <w:rFonts w:ascii="Arial" w:hAnsi="Arial"/>
        </w:rPr>
        <w:t>19.</w:t>
      </w:r>
      <w:r w:rsidRPr="00E37055">
        <w:rPr>
          <w:rFonts w:ascii="Arial" w:hAnsi="Arial"/>
        </w:rPr>
        <w:tab/>
        <w:t>Berman Y, North KN. A gene for speed: the emerging role of alpha-actinin-3 in muscle metabolism. Physiology (Bethesda) 2010; 25:250-259</w:t>
      </w:r>
      <w:bookmarkEnd w:id="21"/>
    </w:p>
    <w:p w14:paraId="59B3BF2D" w14:textId="77777777" w:rsidR="00277BDB" w:rsidRPr="00E37055" w:rsidRDefault="00277BDB" w:rsidP="00E37055">
      <w:pPr>
        <w:pStyle w:val="EndNoteBibliography"/>
        <w:spacing w:after="0" w:line="276" w:lineRule="auto"/>
        <w:ind w:left="576" w:hanging="576"/>
        <w:rPr>
          <w:rFonts w:ascii="Arial" w:hAnsi="Arial"/>
        </w:rPr>
      </w:pPr>
      <w:bookmarkStart w:id="22" w:name="_ENREF_20"/>
      <w:r w:rsidRPr="00E37055">
        <w:rPr>
          <w:rFonts w:ascii="Arial" w:hAnsi="Arial"/>
        </w:rPr>
        <w:t>20.</w:t>
      </w:r>
      <w:r w:rsidRPr="00E37055">
        <w:rPr>
          <w:rFonts w:ascii="Arial" w:hAnsi="Arial"/>
        </w:rPr>
        <w:tab/>
        <w:t>Wade N. Anabolic Steroids: Doctors Denounce Them, but Athletes Aren't Listening. Science 1972; 176:1399-1403</w:t>
      </w:r>
      <w:bookmarkEnd w:id="22"/>
    </w:p>
    <w:p w14:paraId="2BB2C4A6" w14:textId="77777777" w:rsidR="00277BDB" w:rsidRPr="00E37055" w:rsidRDefault="00277BDB" w:rsidP="00E37055">
      <w:pPr>
        <w:pStyle w:val="EndNoteBibliography"/>
        <w:spacing w:after="0" w:line="276" w:lineRule="auto"/>
        <w:ind w:left="576" w:hanging="576"/>
        <w:rPr>
          <w:rFonts w:ascii="Arial" w:hAnsi="Arial"/>
        </w:rPr>
      </w:pPr>
      <w:bookmarkStart w:id="23" w:name="_ENREF_21"/>
      <w:r w:rsidRPr="00E37055">
        <w:rPr>
          <w:rFonts w:ascii="Arial" w:hAnsi="Arial"/>
        </w:rPr>
        <w:t>21.</w:t>
      </w:r>
      <w:r w:rsidRPr="00E37055">
        <w:rPr>
          <w:rFonts w:ascii="Arial" w:hAnsi="Arial"/>
        </w:rPr>
        <w:tab/>
        <w:t>Ljungqvist A. Half a century of challenges. Bioanalysis 2012; 4:1531-1533</w:t>
      </w:r>
      <w:bookmarkEnd w:id="23"/>
    </w:p>
    <w:p w14:paraId="13F1FB77" w14:textId="429519A1" w:rsidR="00277BDB" w:rsidRPr="00E37055" w:rsidRDefault="00277BDB" w:rsidP="00E37055">
      <w:pPr>
        <w:pStyle w:val="EndNoteBibliography"/>
        <w:spacing w:after="0" w:line="276" w:lineRule="auto"/>
        <w:ind w:left="576" w:hanging="576"/>
        <w:rPr>
          <w:rFonts w:ascii="Arial" w:hAnsi="Arial"/>
        </w:rPr>
      </w:pPr>
      <w:bookmarkStart w:id="24" w:name="_ENREF_22"/>
      <w:r w:rsidRPr="00E37055">
        <w:rPr>
          <w:rFonts w:ascii="Arial" w:hAnsi="Arial"/>
        </w:rPr>
        <w:t>22.</w:t>
      </w:r>
      <w:r w:rsidRPr="00E37055">
        <w:rPr>
          <w:rFonts w:ascii="Arial" w:hAnsi="Arial"/>
        </w:rPr>
        <w:tab/>
        <w:t xml:space="preserve">WADA. World Anti-Doping Code. Montreal: </w:t>
      </w:r>
      <w:hyperlink r:id="rId13" w:history="1">
        <w:r w:rsidRPr="00E37055">
          <w:rPr>
            <w:rStyle w:val="Hyperlink"/>
            <w:rFonts w:ascii="Arial" w:hAnsi="Arial"/>
          </w:rPr>
          <w:t>https://www.wada-ama.org/en/resources/the-code/world-anti-doping-code;2015</w:t>
        </w:r>
      </w:hyperlink>
      <w:r w:rsidRPr="00E37055">
        <w:rPr>
          <w:rFonts w:ascii="Arial" w:hAnsi="Arial"/>
        </w:rPr>
        <w:t>.</w:t>
      </w:r>
      <w:bookmarkEnd w:id="24"/>
    </w:p>
    <w:p w14:paraId="278F22C8" w14:textId="77777777" w:rsidR="00277BDB" w:rsidRPr="00E37055" w:rsidRDefault="00277BDB" w:rsidP="00E37055">
      <w:pPr>
        <w:pStyle w:val="EndNoteBibliography"/>
        <w:spacing w:after="0" w:line="276" w:lineRule="auto"/>
        <w:ind w:left="576" w:hanging="576"/>
        <w:rPr>
          <w:rFonts w:ascii="Arial" w:hAnsi="Arial"/>
        </w:rPr>
      </w:pPr>
      <w:bookmarkStart w:id="25" w:name="_ENREF_23"/>
      <w:r w:rsidRPr="00E37055">
        <w:rPr>
          <w:rFonts w:ascii="Arial" w:hAnsi="Arial"/>
        </w:rPr>
        <w:t>23.</w:t>
      </w:r>
      <w:r w:rsidRPr="00E37055">
        <w:rPr>
          <w:rFonts w:ascii="Arial" w:hAnsi="Arial"/>
        </w:rPr>
        <w:tab/>
        <w:t>Egner IM, Bruusgaard JC, Eftestol E, Gundersen K. A cellular memory mechanism aids overload hypertrophy in muscle long after an episodic exposure to anabolic steroids. J Physiol 2013; 591:6221-6230</w:t>
      </w:r>
      <w:bookmarkEnd w:id="25"/>
    </w:p>
    <w:p w14:paraId="31AC616F" w14:textId="77777777" w:rsidR="00277BDB" w:rsidRPr="00E37055" w:rsidRDefault="00277BDB" w:rsidP="00E37055">
      <w:pPr>
        <w:pStyle w:val="EndNoteBibliography"/>
        <w:spacing w:after="0" w:line="276" w:lineRule="auto"/>
        <w:ind w:left="576" w:hanging="576"/>
        <w:rPr>
          <w:rFonts w:ascii="Arial" w:hAnsi="Arial"/>
        </w:rPr>
      </w:pPr>
      <w:bookmarkStart w:id="26" w:name="_ENREF_24"/>
      <w:r w:rsidRPr="00E37055">
        <w:rPr>
          <w:rFonts w:ascii="Arial" w:hAnsi="Arial"/>
        </w:rPr>
        <w:t>24.</w:t>
      </w:r>
      <w:r w:rsidRPr="00E37055">
        <w:rPr>
          <w:rFonts w:ascii="Arial" w:hAnsi="Arial"/>
        </w:rPr>
        <w:tab/>
        <w:t>de Hon O, Kuipers H, van Bottenburg M. Prevalence of doping use in elite sports: a review of numbers and methods. Sports Med 2015; 45:57-69</w:t>
      </w:r>
      <w:bookmarkEnd w:id="26"/>
    </w:p>
    <w:p w14:paraId="76E46069" w14:textId="77777777" w:rsidR="00277BDB" w:rsidRPr="00E37055" w:rsidRDefault="00277BDB" w:rsidP="00E37055">
      <w:pPr>
        <w:pStyle w:val="EndNoteBibliography"/>
        <w:spacing w:after="0" w:line="276" w:lineRule="auto"/>
        <w:ind w:left="576" w:hanging="576"/>
        <w:rPr>
          <w:rFonts w:ascii="Arial" w:hAnsi="Arial"/>
        </w:rPr>
      </w:pPr>
      <w:bookmarkStart w:id="27" w:name="_ENREF_25"/>
      <w:r w:rsidRPr="00E37055">
        <w:rPr>
          <w:rFonts w:ascii="Arial" w:hAnsi="Arial"/>
        </w:rPr>
        <w:t>25.</w:t>
      </w:r>
      <w:r w:rsidRPr="00E37055">
        <w:rPr>
          <w:rFonts w:ascii="Arial" w:hAnsi="Arial"/>
        </w:rPr>
        <w:tab/>
        <w:t>Lensveldt-Mulders GJL, Hox JJ, van der Heijden PGM, Maas CJM. Meta-analysis of randomized response research. Socieological Methods &amp; Research 2005; 33:319-348</w:t>
      </w:r>
      <w:bookmarkEnd w:id="27"/>
    </w:p>
    <w:p w14:paraId="46120688" w14:textId="77777777" w:rsidR="00277BDB" w:rsidRPr="00E37055" w:rsidRDefault="00277BDB" w:rsidP="00E37055">
      <w:pPr>
        <w:pStyle w:val="EndNoteBibliography"/>
        <w:spacing w:after="0" w:line="276" w:lineRule="auto"/>
        <w:ind w:left="576" w:hanging="576"/>
        <w:rPr>
          <w:rFonts w:ascii="Arial" w:hAnsi="Arial"/>
        </w:rPr>
      </w:pPr>
      <w:bookmarkStart w:id="28" w:name="_ENREF_26"/>
      <w:r w:rsidRPr="00E37055">
        <w:rPr>
          <w:rFonts w:ascii="Arial" w:hAnsi="Arial"/>
        </w:rPr>
        <w:t>26.</w:t>
      </w:r>
      <w:r w:rsidRPr="00E37055">
        <w:rPr>
          <w:rFonts w:ascii="Arial" w:hAnsi="Arial"/>
        </w:rPr>
        <w:tab/>
        <w:t>Ulrich R, Pope HG, Jr., Cleret L, Petroczi A, Nepusz T, Schaffer J, Kanayama G, Comstock RD, Simon P. Doping in Two Elite Athletics Competitions Assessed by Randomized-Response Surveys. Sports Med 2018; 48:211-219</w:t>
      </w:r>
      <w:bookmarkEnd w:id="28"/>
    </w:p>
    <w:p w14:paraId="13B283D6" w14:textId="77777777" w:rsidR="00277BDB" w:rsidRPr="00E37055" w:rsidRDefault="00277BDB" w:rsidP="00E37055">
      <w:pPr>
        <w:pStyle w:val="EndNoteBibliography"/>
        <w:spacing w:after="0" w:line="276" w:lineRule="auto"/>
        <w:ind w:left="576" w:hanging="576"/>
        <w:rPr>
          <w:rFonts w:ascii="Arial" w:hAnsi="Arial"/>
        </w:rPr>
      </w:pPr>
      <w:bookmarkStart w:id="29" w:name="_ENREF_27"/>
      <w:r w:rsidRPr="00E37055">
        <w:rPr>
          <w:rFonts w:ascii="Arial" w:hAnsi="Arial"/>
        </w:rPr>
        <w:t>27.</w:t>
      </w:r>
      <w:r w:rsidRPr="00E37055">
        <w:rPr>
          <w:rFonts w:ascii="Arial" w:hAnsi="Arial"/>
        </w:rPr>
        <w:tab/>
        <w:t>Schroter H, Studzinski B, Dietz P, Ulrich R, Striegel H, Simon P. A Comparison of the Cheater Detection and the Unrelated Question Models: A Randomized Response Survey on Physical and Cognitive Doping in Recreational Triathletes. PLoS One 2016; 11:e0155765</w:t>
      </w:r>
      <w:bookmarkEnd w:id="29"/>
    </w:p>
    <w:p w14:paraId="012CD74D" w14:textId="32424DC5" w:rsidR="00277BDB" w:rsidRPr="00E37055" w:rsidRDefault="00277BDB" w:rsidP="00E37055">
      <w:pPr>
        <w:pStyle w:val="EndNoteBibliography"/>
        <w:spacing w:after="0" w:line="276" w:lineRule="auto"/>
        <w:ind w:left="576" w:hanging="576"/>
        <w:rPr>
          <w:rFonts w:ascii="Arial" w:hAnsi="Arial"/>
        </w:rPr>
      </w:pPr>
      <w:bookmarkStart w:id="30" w:name="_ENREF_28"/>
      <w:r w:rsidRPr="00E37055">
        <w:rPr>
          <w:rFonts w:ascii="Arial" w:hAnsi="Arial"/>
        </w:rPr>
        <w:t>28.</w:t>
      </w:r>
      <w:r w:rsidRPr="00E37055">
        <w:rPr>
          <w:rFonts w:ascii="Arial" w:hAnsi="Arial"/>
        </w:rPr>
        <w:tab/>
        <w:t xml:space="preserve">WADA. International Standard for Therapeutic Use Exemptions. 2014. </w:t>
      </w:r>
      <w:hyperlink r:id="rId14" w:history="1">
        <w:r w:rsidRPr="00E37055">
          <w:rPr>
            <w:rStyle w:val="Hyperlink"/>
            <w:rFonts w:ascii="Arial" w:hAnsi="Arial"/>
          </w:rPr>
          <w:t>https://wada-main-prod.s3.amazonaws.com/resources/files/WADA-2015-ISTUE-Final-EN.pdf</w:t>
        </w:r>
      </w:hyperlink>
      <w:r w:rsidRPr="00E37055">
        <w:rPr>
          <w:rFonts w:ascii="Arial" w:hAnsi="Arial"/>
        </w:rPr>
        <w:t>. Accessed Oct 2014</w:t>
      </w:r>
      <w:bookmarkEnd w:id="30"/>
    </w:p>
    <w:p w14:paraId="342288E5" w14:textId="77777777" w:rsidR="00277BDB" w:rsidRPr="00E37055" w:rsidRDefault="00277BDB" w:rsidP="00E37055">
      <w:pPr>
        <w:pStyle w:val="EndNoteBibliography"/>
        <w:spacing w:after="0" w:line="276" w:lineRule="auto"/>
        <w:ind w:left="576" w:hanging="576"/>
        <w:rPr>
          <w:rFonts w:ascii="Arial" w:hAnsi="Arial"/>
        </w:rPr>
      </w:pPr>
      <w:bookmarkStart w:id="31" w:name="_ENREF_29"/>
      <w:r w:rsidRPr="00E37055">
        <w:rPr>
          <w:rFonts w:ascii="Arial" w:hAnsi="Arial"/>
        </w:rPr>
        <w:t>29.</w:t>
      </w:r>
      <w:r w:rsidRPr="00E37055">
        <w:rPr>
          <w:rFonts w:ascii="Arial" w:hAnsi="Arial"/>
        </w:rPr>
        <w:tab/>
        <w:t>Allan CM, Couse JF, Simanainen U, Spaliviero J, Jimenez M, Rodriguez K, Korach KS, Handelsman DJ. Estradiol induction of spermatogenesis is mediated via an estrogen receptor-</w:t>
      </w:r>
      <w:r w:rsidRPr="00E37055">
        <w:rPr>
          <w:rFonts w:ascii="Arial" w:hAnsi="Arial"/>
        </w:rPr>
        <w:lastRenderedPageBreak/>
        <w:t>{alpha} mechanism involving neuroendocrine activation of follicle-stimulating hormone secretion. Endocrinology 2010; 151:2800-2810</w:t>
      </w:r>
      <w:bookmarkEnd w:id="31"/>
    </w:p>
    <w:p w14:paraId="11B9A9A8" w14:textId="77777777" w:rsidR="00277BDB" w:rsidRPr="00E37055" w:rsidRDefault="00277BDB" w:rsidP="00E37055">
      <w:pPr>
        <w:pStyle w:val="EndNoteBibliography"/>
        <w:spacing w:after="0" w:line="276" w:lineRule="auto"/>
        <w:ind w:left="576" w:hanging="576"/>
        <w:rPr>
          <w:rFonts w:ascii="Arial" w:hAnsi="Arial"/>
        </w:rPr>
      </w:pPr>
      <w:bookmarkStart w:id="32" w:name="_ENREF_30"/>
      <w:r w:rsidRPr="00E37055">
        <w:rPr>
          <w:rFonts w:ascii="Arial" w:hAnsi="Arial"/>
        </w:rPr>
        <w:t>30.</w:t>
      </w:r>
      <w:r w:rsidRPr="00E37055">
        <w:rPr>
          <w:rFonts w:ascii="Arial" w:hAnsi="Arial"/>
        </w:rPr>
        <w:tab/>
        <w:t>WADA. Medical Information to Support the Decisions of TUECs - Androgen Deficiency-Male Hypogonadism. Montreal: WADA; April 20015 2015.</w:t>
      </w:r>
      <w:bookmarkEnd w:id="32"/>
    </w:p>
    <w:p w14:paraId="2CE3A46C" w14:textId="77777777" w:rsidR="00277BDB" w:rsidRPr="00E37055" w:rsidRDefault="00277BDB" w:rsidP="00E37055">
      <w:pPr>
        <w:pStyle w:val="EndNoteBibliography"/>
        <w:spacing w:after="0" w:line="276" w:lineRule="auto"/>
        <w:ind w:left="576" w:hanging="576"/>
        <w:rPr>
          <w:rFonts w:ascii="Arial" w:hAnsi="Arial"/>
        </w:rPr>
      </w:pPr>
      <w:bookmarkStart w:id="33" w:name="_ENREF_31"/>
      <w:r w:rsidRPr="00E37055">
        <w:rPr>
          <w:rFonts w:ascii="Arial" w:hAnsi="Arial"/>
        </w:rPr>
        <w:t>31.</w:t>
      </w:r>
      <w:r w:rsidRPr="00E37055">
        <w:rPr>
          <w:rFonts w:ascii="Arial" w:hAnsi="Arial"/>
        </w:rPr>
        <w:tab/>
        <w:t>David K, Dingemanse E, Freud J, Laqueur E. Uber krystallinisches mannliches Hormon aus Hoden (Testosteron), wirksamer als aus Harn oder aus Cholestrin bereitetes Androsteron. Hoppe Seylers Zeischrift Physiologische Chemie 1935; 233:281-282</w:t>
      </w:r>
      <w:bookmarkEnd w:id="33"/>
    </w:p>
    <w:p w14:paraId="41981786" w14:textId="77777777" w:rsidR="00277BDB" w:rsidRPr="00E37055" w:rsidRDefault="00277BDB" w:rsidP="00E37055">
      <w:pPr>
        <w:pStyle w:val="EndNoteBibliography"/>
        <w:spacing w:after="0" w:line="276" w:lineRule="auto"/>
        <w:ind w:left="576" w:hanging="576"/>
        <w:rPr>
          <w:rFonts w:ascii="Arial" w:hAnsi="Arial"/>
        </w:rPr>
      </w:pPr>
      <w:bookmarkStart w:id="34" w:name="_ENREF_32"/>
      <w:r w:rsidRPr="00E37055">
        <w:rPr>
          <w:rFonts w:ascii="Arial" w:hAnsi="Arial"/>
        </w:rPr>
        <w:t>32.</w:t>
      </w:r>
      <w:r w:rsidRPr="00E37055">
        <w:rPr>
          <w:rFonts w:ascii="Arial" w:hAnsi="Arial"/>
        </w:rPr>
        <w:tab/>
        <w:t>Yesalis CE, Courson SP, Wright JE. History of anabolic steroid use in sport and exercise. In: Yesalis CE, ed. Anabolic Steroids in Sports and Exercise. Champaign, IL: Human Kinetics; 2000:51-71.</w:t>
      </w:r>
      <w:bookmarkEnd w:id="34"/>
    </w:p>
    <w:p w14:paraId="27BF10ED" w14:textId="77777777" w:rsidR="00277BDB" w:rsidRPr="00E37055" w:rsidRDefault="00277BDB" w:rsidP="00E37055">
      <w:pPr>
        <w:pStyle w:val="EndNoteBibliography"/>
        <w:spacing w:after="0" w:line="276" w:lineRule="auto"/>
        <w:ind w:left="576" w:hanging="576"/>
        <w:rPr>
          <w:rFonts w:ascii="Arial" w:hAnsi="Arial"/>
        </w:rPr>
      </w:pPr>
      <w:bookmarkStart w:id="35" w:name="_ENREF_33"/>
      <w:r w:rsidRPr="00E37055">
        <w:rPr>
          <w:rFonts w:ascii="Arial" w:hAnsi="Arial"/>
        </w:rPr>
        <w:t>33.</w:t>
      </w:r>
      <w:r w:rsidRPr="00E37055">
        <w:rPr>
          <w:rFonts w:ascii="Arial" w:hAnsi="Arial"/>
        </w:rPr>
        <w:tab/>
        <w:t>Franke WW, Berendonk B. Hormonal doping and androgenization of athletes: a secret program of the German Democratic Republic government. Clin Chem 1997; 43:1262-1279</w:t>
      </w:r>
      <w:bookmarkEnd w:id="35"/>
    </w:p>
    <w:p w14:paraId="5A28471B" w14:textId="77777777" w:rsidR="00277BDB" w:rsidRPr="00E37055" w:rsidRDefault="00277BDB" w:rsidP="00E37055">
      <w:pPr>
        <w:pStyle w:val="EndNoteBibliography"/>
        <w:spacing w:after="0" w:line="276" w:lineRule="auto"/>
        <w:ind w:left="576" w:hanging="576"/>
        <w:rPr>
          <w:rFonts w:ascii="Arial" w:hAnsi="Arial"/>
        </w:rPr>
      </w:pPr>
      <w:bookmarkStart w:id="36" w:name="_ENREF_34"/>
      <w:r w:rsidRPr="00E37055">
        <w:rPr>
          <w:rFonts w:ascii="Arial" w:hAnsi="Arial"/>
        </w:rPr>
        <w:t>34.</w:t>
      </w:r>
      <w:r w:rsidRPr="00E37055">
        <w:rPr>
          <w:rFonts w:ascii="Arial" w:hAnsi="Arial"/>
        </w:rPr>
        <w:tab/>
        <w:t>Ryan AJ. Anabolic steroids are fool's gold. Fed Proc 1981; 40:2682-2688</w:t>
      </w:r>
      <w:bookmarkEnd w:id="36"/>
    </w:p>
    <w:p w14:paraId="054C155E" w14:textId="77777777" w:rsidR="00277BDB" w:rsidRPr="00E37055" w:rsidRDefault="00277BDB" w:rsidP="00E37055">
      <w:pPr>
        <w:pStyle w:val="EndNoteBibliography"/>
        <w:spacing w:after="0" w:line="276" w:lineRule="auto"/>
        <w:ind w:left="576" w:hanging="576"/>
        <w:rPr>
          <w:rFonts w:ascii="Arial" w:hAnsi="Arial"/>
        </w:rPr>
      </w:pPr>
      <w:bookmarkStart w:id="37" w:name="_ENREF_35"/>
      <w:r w:rsidRPr="00E37055">
        <w:rPr>
          <w:rFonts w:ascii="Arial" w:hAnsi="Arial"/>
        </w:rPr>
        <w:t>35.</w:t>
      </w:r>
      <w:r w:rsidRPr="00E37055">
        <w:rPr>
          <w:rFonts w:ascii="Arial" w:hAnsi="Arial"/>
        </w:rPr>
        <w:tab/>
        <w:t>Elashoff JD, Jacknow AD, Shain SG, Braunstein GD. Effects of anabolic-androgenic steroids on muscular strength. Ann Intern Med 1991; 115:387-393</w:t>
      </w:r>
      <w:bookmarkEnd w:id="37"/>
    </w:p>
    <w:p w14:paraId="2B31E222" w14:textId="77777777" w:rsidR="00277BDB" w:rsidRPr="00E37055" w:rsidRDefault="00277BDB" w:rsidP="00E37055">
      <w:pPr>
        <w:pStyle w:val="EndNoteBibliography"/>
        <w:spacing w:after="0" w:line="276" w:lineRule="auto"/>
        <w:ind w:left="576" w:hanging="576"/>
        <w:rPr>
          <w:rFonts w:ascii="Arial" w:hAnsi="Arial"/>
        </w:rPr>
      </w:pPr>
      <w:bookmarkStart w:id="38" w:name="_ENREF_36"/>
      <w:r w:rsidRPr="00E37055">
        <w:rPr>
          <w:rFonts w:ascii="Arial" w:hAnsi="Arial"/>
        </w:rPr>
        <w:t>36.</w:t>
      </w:r>
      <w:r w:rsidRPr="00E37055">
        <w:rPr>
          <w:rFonts w:ascii="Arial" w:hAnsi="Arial"/>
        </w:rPr>
        <w:tab/>
        <w:t>Bhasin S, Storer TW, Berman N, Callegari C, Clevenger B, Phillips J, Bunnell TJ, Tricker R, Shirazi A, Casaburi R. The effects of supraphysiologic doses of testosterone on muscle size and strength in normal men. N Engl J Med 1996; 335:1-7</w:t>
      </w:r>
      <w:bookmarkEnd w:id="38"/>
    </w:p>
    <w:p w14:paraId="7BDA7D4D" w14:textId="77777777" w:rsidR="00277BDB" w:rsidRPr="00E37055" w:rsidRDefault="00277BDB" w:rsidP="00E37055">
      <w:pPr>
        <w:pStyle w:val="EndNoteBibliography"/>
        <w:spacing w:after="0" w:line="276" w:lineRule="auto"/>
        <w:ind w:left="576" w:hanging="576"/>
        <w:rPr>
          <w:rFonts w:ascii="Arial" w:hAnsi="Arial"/>
        </w:rPr>
      </w:pPr>
      <w:bookmarkStart w:id="39" w:name="_ENREF_37"/>
      <w:r w:rsidRPr="00E37055">
        <w:rPr>
          <w:rFonts w:ascii="Arial" w:hAnsi="Arial"/>
        </w:rPr>
        <w:t>37.</w:t>
      </w:r>
      <w:r w:rsidRPr="00E37055">
        <w:rPr>
          <w:rFonts w:ascii="Arial" w:hAnsi="Arial"/>
        </w:rPr>
        <w:tab/>
        <w:t>Woodhouse LJ, Reisz-Porszasz S, Javanbakht M, Storer TW, Lee M, Zerounian H, Bhasin S. Development of models to predict anabolic response to testosterone administration in healthy young men. Am J Physiol Endocrinol Metab 2003; 284:E1009-1017</w:t>
      </w:r>
      <w:bookmarkEnd w:id="39"/>
    </w:p>
    <w:p w14:paraId="29E72DC1" w14:textId="77777777" w:rsidR="00277BDB" w:rsidRPr="00E37055" w:rsidRDefault="00277BDB" w:rsidP="00E37055">
      <w:pPr>
        <w:pStyle w:val="EndNoteBibliography"/>
        <w:spacing w:after="0" w:line="276" w:lineRule="auto"/>
        <w:ind w:left="576" w:hanging="576"/>
        <w:rPr>
          <w:rFonts w:ascii="Arial" w:hAnsi="Arial"/>
        </w:rPr>
      </w:pPr>
      <w:bookmarkStart w:id="40" w:name="_ENREF_38"/>
      <w:r w:rsidRPr="00E37055">
        <w:rPr>
          <w:rFonts w:ascii="Arial" w:hAnsi="Arial"/>
        </w:rPr>
        <w:t>38.</w:t>
      </w:r>
      <w:r w:rsidRPr="00E37055">
        <w:rPr>
          <w:rFonts w:ascii="Arial" w:hAnsi="Arial"/>
        </w:rPr>
        <w:tab/>
        <w:t>Storer TW, Magliano L, Woodhouse L, Lee ML, Dzekov C, Dzekov J, Casaburi R, Bhasin S. Testosterone dose-dependently increases maximal voluntary strength and leg power, but does not affect fatigability or specific tension. J Clin Endocrinol Metab 2003; 88:1478-1485</w:t>
      </w:r>
      <w:bookmarkEnd w:id="40"/>
    </w:p>
    <w:p w14:paraId="4AA179DA" w14:textId="77777777" w:rsidR="00277BDB" w:rsidRPr="00E37055" w:rsidRDefault="00277BDB" w:rsidP="00E37055">
      <w:pPr>
        <w:pStyle w:val="EndNoteBibliography"/>
        <w:spacing w:after="0" w:line="276" w:lineRule="auto"/>
        <w:ind w:left="576" w:hanging="576"/>
        <w:rPr>
          <w:rFonts w:ascii="Arial" w:hAnsi="Arial"/>
        </w:rPr>
      </w:pPr>
      <w:bookmarkStart w:id="41" w:name="_ENREF_39"/>
      <w:r w:rsidRPr="00E37055">
        <w:rPr>
          <w:rFonts w:ascii="Arial" w:hAnsi="Arial"/>
        </w:rPr>
        <w:t>39.</w:t>
      </w:r>
      <w:r w:rsidRPr="00E37055">
        <w:rPr>
          <w:rFonts w:ascii="Arial" w:hAnsi="Arial"/>
        </w:rPr>
        <w:tab/>
        <w:t>Bhasin S, Woodhouse L, Casaburi R, Singh AB, Mac RP, Lee M, Yarasheski KE, Sinha-Hikim I, Dzekov C, Dzekov J, Magliano L, Storer TW. Older men are as responsive as young men to the anabolic effects of graded doses of testosterone on the skeletal muscle. J Clin Endocrinol Metab 2005; 90:678-688</w:t>
      </w:r>
      <w:bookmarkEnd w:id="41"/>
    </w:p>
    <w:p w14:paraId="5030B6EF" w14:textId="77777777" w:rsidR="00277BDB" w:rsidRPr="00E37055" w:rsidRDefault="00277BDB" w:rsidP="00E37055">
      <w:pPr>
        <w:pStyle w:val="EndNoteBibliography"/>
        <w:spacing w:after="0" w:line="276" w:lineRule="auto"/>
        <w:ind w:left="576" w:hanging="576"/>
        <w:rPr>
          <w:rFonts w:ascii="Arial" w:hAnsi="Arial"/>
        </w:rPr>
      </w:pPr>
      <w:bookmarkStart w:id="42" w:name="_ENREF_40"/>
      <w:r w:rsidRPr="00E37055">
        <w:rPr>
          <w:rFonts w:ascii="Arial" w:hAnsi="Arial"/>
        </w:rPr>
        <w:t>40.</w:t>
      </w:r>
      <w:r w:rsidRPr="00E37055">
        <w:rPr>
          <w:rFonts w:ascii="Arial" w:hAnsi="Arial"/>
        </w:rPr>
        <w:tab/>
        <w:t>Thevis M, Schanzer W. Detection of SARMs in doping control analysis. Mol Cell Endocrinol 2018; 464:34-45</w:t>
      </w:r>
      <w:bookmarkEnd w:id="42"/>
    </w:p>
    <w:p w14:paraId="54B475F4" w14:textId="77777777" w:rsidR="00277BDB" w:rsidRPr="00E37055" w:rsidRDefault="00277BDB" w:rsidP="00E37055">
      <w:pPr>
        <w:pStyle w:val="EndNoteBibliography"/>
        <w:spacing w:after="0" w:line="276" w:lineRule="auto"/>
        <w:ind w:left="576" w:hanging="576"/>
        <w:rPr>
          <w:rFonts w:ascii="Arial" w:hAnsi="Arial"/>
        </w:rPr>
      </w:pPr>
      <w:bookmarkStart w:id="43" w:name="_ENREF_41"/>
      <w:r w:rsidRPr="00E37055">
        <w:rPr>
          <w:rFonts w:ascii="Arial" w:hAnsi="Arial"/>
        </w:rPr>
        <w:t>41.</w:t>
      </w:r>
      <w:r w:rsidRPr="00E37055">
        <w:rPr>
          <w:rFonts w:ascii="Arial" w:hAnsi="Arial"/>
        </w:rPr>
        <w:tab/>
        <w:t>Stenman UH, Hotakainen K, Alfthan H. Gonadotropins in doping: pharmacological basis and detection of illicit use. Br J Pharmacol 2008; 154:569-583</w:t>
      </w:r>
      <w:bookmarkEnd w:id="43"/>
    </w:p>
    <w:p w14:paraId="579DADD7" w14:textId="77777777" w:rsidR="00277BDB" w:rsidRPr="00E37055" w:rsidRDefault="00277BDB" w:rsidP="00E37055">
      <w:pPr>
        <w:pStyle w:val="EndNoteBibliography"/>
        <w:spacing w:after="0" w:line="276" w:lineRule="auto"/>
        <w:ind w:left="576" w:hanging="576"/>
        <w:rPr>
          <w:rFonts w:ascii="Arial" w:hAnsi="Arial"/>
        </w:rPr>
      </w:pPr>
      <w:bookmarkStart w:id="44" w:name="_ENREF_42"/>
      <w:r w:rsidRPr="00E37055">
        <w:rPr>
          <w:rFonts w:ascii="Arial" w:hAnsi="Arial"/>
        </w:rPr>
        <w:t>42.</w:t>
      </w:r>
      <w:r w:rsidRPr="00E37055">
        <w:rPr>
          <w:rFonts w:ascii="Arial" w:hAnsi="Arial"/>
        </w:rPr>
        <w:tab/>
        <w:t>Handelsman DJ. Indirect androgen doping by oestrogen blockade in sports. Br J Pharmacol 2008; 154:598-605</w:t>
      </w:r>
      <w:bookmarkEnd w:id="44"/>
    </w:p>
    <w:p w14:paraId="5B01D1C9" w14:textId="77777777" w:rsidR="00277BDB" w:rsidRPr="00E37055" w:rsidRDefault="00277BDB" w:rsidP="00E37055">
      <w:pPr>
        <w:pStyle w:val="EndNoteBibliography"/>
        <w:spacing w:after="0" w:line="276" w:lineRule="auto"/>
        <w:ind w:left="576" w:hanging="576"/>
        <w:rPr>
          <w:rFonts w:ascii="Arial" w:hAnsi="Arial"/>
        </w:rPr>
      </w:pPr>
      <w:bookmarkStart w:id="45" w:name="_ENREF_43"/>
      <w:r w:rsidRPr="00E37055">
        <w:rPr>
          <w:rFonts w:ascii="Arial" w:hAnsi="Arial"/>
        </w:rPr>
        <w:t>43.</w:t>
      </w:r>
      <w:r w:rsidRPr="00E37055">
        <w:rPr>
          <w:rFonts w:ascii="Arial" w:hAnsi="Arial"/>
        </w:rPr>
        <w:tab/>
        <w:t>Handelsman DJ. Clinical review: The rationale for banning human chorionic gonadotropin and estrogen blockers in sport. J Clin Endocrinol Metab 2006; 91:1646-1653</w:t>
      </w:r>
      <w:bookmarkEnd w:id="45"/>
    </w:p>
    <w:p w14:paraId="11FA3627" w14:textId="77777777" w:rsidR="00277BDB" w:rsidRPr="00E37055" w:rsidRDefault="00277BDB" w:rsidP="00E37055">
      <w:pPr>
        <w:pStyle w:val="EndNoteBibliography"/>
        <w:spacing w:after="0" w:line="276" w:lineRule="auto"/>
        <w:ind w:left="576" w:hanging="576"/>
        <w:rPr>
          <w:rFonts w:ascii="Arial" w:hAnsi="Arial"/>
        </w:rPr>
      </w:pPr>
      <w:bookmarkStart w:id="46" w:name="_ENREF_44"/>
      <w:r w:rsidRPr="00E37055">
        <w:rPr>
          <w:rFonts w:ascii="Arial" w:hAnsi="Arial"/>
        </w:rPr>
        <w:t>44.</w:t>
      </w:r>
      <w:r w:rsidRPr="00E37055">
        <w:rPr>
          <w:rFonts w:ascii="Arial" w:hAnsi="Arial"/>
        </w:rPr>
        <w:tab/>
        <w:t>Mauras N, Rogol AD, Veldhuis JD. Appraising the instantaneous secretory rates of luteinizing hormone and testosterone in response to selective mu opiate receptor blockade in late pubertal boys. J Androl 1987; 8:203-209</w:t>
      </w:r>
      <w:bookmarkEnd w:id="46"/>
    </w:p>
    <w:p w14:paraId="53188DA3" w14:textId="77777777" w:rsidR="00277BDB" w:rsidRPr="00E37055" w:rsidRDefault="00277BDB" w:rsidP="00E37055">
      <w:pPr>
        <w:pStyle w:val="EndNoteBibliography"/>
        <w:spacing w:after="0" w:line="276" w:lineRule="auto"/>
        <w:ind w:left="576" w:hanging="576"/>
        <w:rPr>
          <w:rFonts w:ascii="Arial" w:hAnsi="Arial"/>
        </w:rPr>
      </w:pPr>
      <w:bookmarkStart w:id="47" w:name="_ENREF_45"/>
      <w:r w:rsidRPr="00E37055">
        <w:rPr>
          <w:rFonts w:ascii="Arial" w:hAnsi="Arial"/>
        </w:rPr>
        <w:t>45.</w:t>
      </w:r>
      <w:r w:rsidRPr="00E37055">
        <w:rPr>
          <w:rFonts w:ascii="Arial" w:hAnsi="Arial"/>
        </w:rPr>
        <w:tab/>
        <w:t>Kicman AT. Pharmacology of anabolic steroids. Br J Pharmacol 2008; 154:502-521</w:t>
      </w:r>
      <w:bookmarkEnd w:id="47"/>
    </w:p>
    <w:p w14:paraId="20870AF8" w14:textId="77777777" w:rsidR="00277BDB" w:rsidRPr="00E37055" w:rsidRDefault="00277BDB" w:rsidP="00E37055">
      <w:pPr>
        <w:pStyle w:val="EndNoteBibliography"/>
        <w:spacing w:after="0" w:line="276" w:lineRule="auto"/>
        <w:ind w:left="576" w:hanging="576"/>
        <w:rPr>
          <w:rFonts w:ascii="Arial" w:hAnsi="Arial"/>
        </w:rPr>
      </w:pPr>
      <w:bookmarkStart w:id="48" w:name="_ENREF_46"/>
      <w:r w:rsidRPr="00E37055">
        <w:rPr>
          <w:rFonts w:ascii="Arial" w:hAnsi="Arial"/>
        </w:rPr>
        <w:t>46.</w:t>
      </w:r>
      <w:r w:rsidRPr="00E37055">
        <w:rPr>
          <w:rFonts w:ascii="Arial" w:hAnsi="Arial"/>
        </w:rPr>
        <w:tab/>
        <w:t>Thevis M, Schanzer W. Synthetic anabolic agents: steroids and nonsteroidal selective androgen receptor modulators. Handb Exp Pharmacol 2010:99-126</w:t>
      </w:r>
      <w:bookmarkEnd w:id="48"/>
    </w:p>
    <w:p w14:paraId="7EAE5C72" w14:textId="77777777" w:rsidR="00277BDB" w:rsidRPr="00E37055" w:rsidRDefault="00277BDB" w:rsidP="00E37055">
      <w:pPr>
        <w:pStyle w:val="EndNoteBibliography"/>
        <w:spacing w:after="0" w:line="276" w:lineRule="auto"/>
        <w:ind w:left="576" w:hanging="576"/>
        <w:rPr>
          <w:rFonts w:ascii="Arial" w:hAnsi="Arial"/>
        </w:rPr>
      </w:pPr>
      <w:bookmarkStart w:id="49" w:name="_ENREF_47"/>
      <w:r w:rsidRPr="00E37055">
        <w:rPr>
          <w:rFonts w:ascii="Arial" w:hAnsi="Arial"/>
        </w:rPr>
        <w:t>47.</w:t>
      </w:r>
      <w:r w:rsidRPr="00E37055">
        <w:rPr>
          <w:rFonts w:ascii="Arial" w:hAnsi="Arial"/>
        </w:rPr>
        <w:tab/>
        <w:t>Ponzetto F, Boccard J, Baume N, Kuuranne T, Rudaz S, Saugy M, Nicoli R. High-resolution mass spectrometry as an alternative detection method to tandem mass spectrometry for the analysis of endogenous steroids in serum. J Chromatogr B Analyt Technol Biomed Life Sci 2017; 1052:34-42</w:t>
      </w:r>
      <w:bookmarkEnd w:id="49"/>
    </w:p>
    <w:p w14:paraId="068E0E04" w14:textId="77777777" w:rsidR="00277BDB" w:rsidRPr="00E37055" w:rsidRDefault="00277BDB" w:rsidP="00E37055">
      <w:pPr>
        <w:pStyle w:val="EndNoteBibliography"/>
        <w:spacing w:after="0" w:line="276" w:lineRule="auto"/>
        <w:ind w:left="576" w:hanging="576"/>
        <w:rPr>
          <w:rFonts w:ascii="Arial" w:hAnsi="Arial"/>
        </w:rPr>
      </w:pPr>
      <w:bookmarkStart w:id="50" w:name="_ENREF_48"/>
      <w:r w:rsidRPr="00E37055">
        <w:rPr>
          <w:rFonts w:ascii="Arial" w:hAnsi="Arial"/>
        </w:rPr>
        <w:lastRenderedPageBreak/>
        <w:t>48.</w:t>
      </w:r>
      <w:r w:rsidRPr="00E37055">
        <w:rPr>
          <w:rFonts w:ascii="Arial" w:hAnsi="Arial"/>
        </w:rPr>
        <w:tab/>
        <w:t>Palonek E, Ericsson M, Garevik N, Rane A, Lehtihet M, Ekstrom L. Atypical excretion profile and GC/C/IRMS findings may last for nine months after a single dose of nandrolone decanoate. Steroids 2016; 108:105-111</w:t>
      </w:r>
      <w:bookmarkEnd w:id="50"/>
    </w:p>
    <w:p w14:paraId="473C7583" w14:textId="77777777" w:rsidR="00277BDB" w:rsidRPr="00E37055" w:rsidRDefault="00277BDB" w:rsidP="00E37055">
      <w:pPr>
        <w:pStyle w:val="EndNoteBibliography"/>
        <w:spacing w:after="0" w:line="276" w:lineRule="auto"/>
        <w:ind w:left="576" w:hanging="576"/>
        <w:rPr>
          <w:rFonts w:ascii="Arial" w:hAnsi="Arial"/>
        </w:rPr>
      </w:pPr>
      <w:bookmarkStart w:id="51" w:name="_ENREF_49"/>
      <w:r w:rsidRPr="00E37055">
        <w:rPr>
          <w:rFonts w:ascii="Arial" w:hAnsi="Arial"/>
        </w:rPr>
        <w:t>49.</w:t>
      </w:r>
      <w:r w:rsidRPr="00E37055">
        <w:rPr>
          <w:rFonts w:ascii="Arial" w:hAnsi="Arial"/>
        </w:rPr>
        <w:tab/>
        <w:t>Sobolevsky T, Rodchenkov G. Detection and mass spectrometric characterization of novel long-term dehydrochloromethyltestosterone metabolites in human urine. J Steroid Biochem Mol Biol 2012; 128:121-127</w:t>
      </w:r>
      <w:bookmarkEnd w:id="51"/>
    </w:p>
    <w:p w14:paraId="26EA7845" w14:textId="77777777" w:rsidR="00277BDB" w:rsidRPr="00E37055" w:rsidRDefault="00277BDB" w:rsidP="00E37055">
      <w:pPr>
        <w:pStyle w:val="EndNoteBibliography"/>
        <w:spacing w:after="0" w:line="276" w:lineRule="auto"/>
        <w:ind w:left="576" w:hanging="576"/>
        <w:rPr>
          <w:rFonts w:ascii="Arial" w:hAnsi="Arial"/>
        </w:rPr>
      </w:pPr>
      <w:bookmarkStart w:id="52" w:name="_ENREF_50"/>
      <w:r w:rsidRPr="00E37055">
        <w:rPr>
          <w:rFonts w:ascii="Arial" w:hAnsi="Arial"/>
        </w:rPr>
        <w:t>50.</w:t>
      </w:r>
      <w:r w:rsidRPr="00E37055">
        <w:rPr>
          <w:rFonts w:ascii="Arial" w:hAnsi="Arial"/>
        </w:rPr>
        <w:tab/>
        <w:t>Sobolevsky T, Rodchenkov G. Mass spectrometric description of novel oxymetholone and desoxymethyltestosterone metabolites identified in human urine and their importance for doping control. Drug Test Anal 2012; 4:682-691</w:t>
      </w:r>
      <w:bookmarkEnd w:id="52"/>
    </w:p>
    <w:p w14:paraId="593FB3B4" w14:textId="77777777" w:rsidR="00277BDB" w:rsidRPr="00E37055" w:rsidRDefault="00277BDB" w:rsidP="00E37055">
      <w:pPr>
        <w:pStyle w:val="EndNoteBibliography"/>
        <w:spacing w:after="0" w:line="276" w:lineRule="auto"/>
        <w:ind w:left="576" w:hanging="576"/>
        <w:rPr>
          <w:rFonts w:ascii="Arial" w:hAnsi="Arial"/>
        </w:rPr>
      </w:pPr>
      <w:bookmarkStart w:id="53" w:name="_ENREF_51"/>
      <w:r w:rsidRPr="00E37055">
        <w:rPr>
          <w:rFonts w:ascii="Arial" w:hAnsi="Arial"/>
        </w:rPr>
        <w:t>51.</w:t>
      </w:r>
      <w:r w:rsidRPr="00E37055">
        <w:rPr>
          <w:rFonts w:ascii="Arial" w:hAnsi="Arial"/>
        </w:rPr>
        <w:tab/>
        <w:t>Thevis M, Piper T, Beuck S, Geyer H, Schanzer W. Expanding sports drug testing assays: mass spectrometric characterization of the selective androgen receptor modulator drug candidates RAD140 and ACP-105. Rapid Commun Mass Spectrom 2013; 27:1173-1182</w:t>
      </w:r>
      <w:bookmarkEnd w:id="53"/>
    </w:p>
    <w:p w14:paraId="113B1AAB" w14:textId="77777777" w:rsidR="00277BDB" w:rsidRPr="00E37055" w:rsidRDefault="00277BDB" w:rsidP="00E37055">
      <w:pPr>
        <w:pStyle w:val="EndNoteBibliography"/>
        <w:spacing w:after="0" w:line="276" w:lineRule="auto"/>
        <w:ind w:left="576" w:hanging="576"/>
        <w:rPr>
          <w:rFonts w:ascii="Arial" w:hAnsi="Arial"/>
        </w:rPr>
      </w:pPr>
      <w:bookmarkStart w:id="54" w:name="_ENREF_52"/>
      <w:r w:rsidRPr="00E37055">
        <w:rPr>
          <w:rFonts w:ascii="Arial" w:hAnsi="Arial"/>
        </w:rPr>
        <w:t>52.</w:t>
      </w:r>
      <w:r w:rsidRPr="00E37055">
        <w:rPr>
          <w:rFonts w:ascii="Arial" w:hAnsi="Arial"/>
        </w:rPr>
        <w:tab/>
        <w:t>Rzeppa S, Viet L. Analysis of sulfate metabolites of the doping agents oxandrolone and danazol using high performance liquid chromatography coupled to tandem mass spectrometry. J Chromatogr B Analyt Technol Biomed Life Sci 2016; 1029-1030:1-9</w:t>
      </w:r>
      <w:bookmarkEnd w:id="54"/>
    </w:p>
    <w:p w14:paraId="1D9741BE" w14:textId="77777777" w:rsidR="00277BDB" w:rsidRPr="00E37055" w:rsidRDefault="00277BDB" w:rsidP="00E37055">
      <w:pPr>
        <w:pStyle w:val="EndNoteBibliography"/>
        <w:spacing w:after="0" w:line="276" w:lineRule="auto"/>
        <w:ind w:left="576" w:hanging="576"/>
        <w:rPr>
          <w:rFonts w:ascii="Arial" w:hAnsi="Arial"/>
        </w:rPr>
      </w:pPr>
      <w:bookmarkStart w:id="55" w:name="_ENREF_53"/>
      <w:r w:rsidRPr="00E37055">
        <w:rPr>
          <w:rFonts w:ascii="Arial" w:hAnsi="Arial"/>
        </w:rPr>
        <w:t>53.</w:t>
      </w:r>
      <w:r w:rsidRPr="00E37055">
        <w:rPr>
          <w:rFonts w:ascii="Arial" w:hAnsi="Arial"/>
        </w:rPr>
        <w:tab/>
        <w:t>Liu J, Chen L, Joseph JF, Nass A, Stoll A, de la Torre X, Botre F, Wolber G, Parr MK, Bureik M. Combined chemical and biotechnological production of 20betaOH-NorDHCMT, a long-term metabolite of Oral-Turinabol (DHCMT). J Inorg Biochem 2018; 183:165-171</w:t>
      </w:r>
      <w:bookmarkEnd w:id="55"/>
    </w:p>
    <w:p w14:paraId="27442B04" w14:textId="77777777" w:rsidR="00277BDB" w:rsidRPr="00E37055" w:rsidRDefault="00277BDB" w:rsidP="00E37055">
      <w:pPr>
        <w:pStyle w:val="EndNoteBibliography"/>
        <w:spacing w:after="0" w:line="276" w:lineRule="auto"/>
        <w:ind w:left="576" w:hanging="576"/>
        <w:rPr>
          <w:rFonts w:ascii="Arial" w:hAnsi="Arial"/>
        </w:rPr>
      </w:pPr>
      <w:bookmarkStart w:id="56" w:name="_ENREF_54"/>
      <w:r w:rsidRPr="00E37055">
        <w:rPr>
          <w:rFonts w:ascii="Arial" w:hAnsi="Arial"/>
        </w:rPr>
        <w:t>54.</w:t>
      </w:r>
      <w:r w:rsidRPr="00E37055">
        <w:rPr>
          <w:rFonts w:ascii="Arial" w:hAnsi="Arial"/>
        </w:rPr>
        <w:tab/>
        <w:t>Esquivel A, Alechaga E, Monfort N, Ventura R. Sulfate metabolites improve retrospectivity after oral testosterone administration. Drug Test Anal 2019; 11:392-402</w:t>
      </w:r>
      <w:bookmarkEnd w:id="56"/>
    </w:p>
    <w:p w14:paraId="49D200B7" w14:textId="77777777" w:rsidR="00277BDB" w:rsidRPr="00E37055" w:rsidRDefault="00277BDB" w:rsidP="00E37055">
      <w:pPr>
        <w:pStyle w:val="EndNoteBibliography"/>
        <w:spacing w:after="0" w:line="276" w:lineRule="auto"/>
        <w:ind w:left="576" w:hanging="576"/>
        <w:rPr>
          <w:rFonts w:ascii="Arial" w:hAnsi="Arial"/>
        </w:rPr>
      </w:pPr>
      <w:bookmarkStart w:id="57" w:name="_ENREF_55"/>
      <w:r w:rsidRPr="00E37055">
        <w:rPr>
          <w:rFonts w:ascii="Arial" w:hAnsi="Arial"/>
        </w:rPr>
        <w:t>55.</w:t>
      </w:r>
      <w:r w:rsidRPr="00E37055">
        <w:rPr>
          <w:rFonts w:ascii="Arial" w:hAnsi="Arial"/>
        </w:rPr>
        <w:tab/>
        <w:t>Esquivel A, Alechaga E, Monfort N, Yang S, Xing Y, Moutian W, Ventura R. Evaluation of sulfate metabolites as markers of intramuscular testosterone administration in Caucasian and Asian populations. Drug Test Anal 2019; 11:1218-1230</w:t>
      </w:r>
      <w:bookmarkEnd w:id="57"/>
    </w:p>
    <w:p w14:paraId="1077E80D" w14:textId="77777777" w:rsidR="00277BDB" w:rsidRPr="00E37055" w:rsidRDefault="00277BDB" w:rsidP="00E37055">
      <w:pPr>
        <w:pStyle w:val="EndNoteBibliography"/>
        <w:spacing w:after="0" w:line="276" w:lineRule="auto"/>
        <w:ind w:left="576" w:hanging="576"/>
        <w:rPr>
          <w:rFonts w:ascii="Arial" w:hAnsi="Arial"/>
        </w:rPr>
      </w:pPr>
      <w:bookmarkStart w:id="58" w:name="_ENREF_56"/>
      <w:r w:rsidRPr="00E37055">
        <w:rPr>
          <w:rFonts w:ascii="Arial" w:hAnsi="Arial"/>
        </w:rPr>
        <w:t>56.</w:t>
      </w:r>
      <w:r w:rsidRPr="00E37055">
        <w:rPr>
          <w:rFonts w:ascii="Arial" w:hAnsi="Arial"/>
        </w:rPr>
        <w:tab/>
        <w:t>Kohler M, Thomas A, Geyer H, Petrou M, Schanzer W, Thevis M. Confiscated black market products and nutritional supplements with non-approved ingredients analyzed in the Cologne Doping Control Laboratory 2009. Drug Test Anal 2010; 2:533-537</w:t>
      </w:r>
      <w:bookmarkEnd w:id="58"/>
    </w:p>
    <w:p w14:paraId="2BA84779" w14:textId="77777777" w:rsidR="00277BDB" w:rsidRPr="00E37055" w:rsidRDefault="00277BDB" w:rsidP="00E37055">
      <w:pPr>
        <w:pStyle w:val="EndNoteBibliography"/>
        <w:spacing w:after="0" w:line="276" w:lineRule="auto"/>
        <w:ind w:left="576" w:hanging="576"/>
        <w:rPr>
          <w:rFonts w:ascii="Arial" w:hAnsi="Arial"/>
        </w:rPr>
      </w:pPr>
      <w:bookmarkStart w:id="59" w:name="_ENREF_57"/>
      <w:r w:rsidRPr="00E37055">
        <w:rPr>
          <w:rFonts w:ascii="Arial" w:hAnsi="Arial"/>
        </w:rPr>
        <w:t>57.</w:t>
      </w:r>
      <w:r w:rsidRPr="00E37055">
        <w:rPr>
          <w:rFonts w:ascii="Arial" w:hAnsi="Arial"/>
        </w:rPr>
        <w:tab/>
        <w:t>Handelsman DJ, Bermon S. Detection of testosterone doping in female athletes. Drug Test Anal 2019; 11:1566-1571</w:t>
      </w:r>
      <w:bookmarkEnd w:id="59"/>
    </w:p>
    <w:p w14:paraId="1BD93822" w14:textId="77777777" w:rsidR="00277BDB" w:rsidRPr="00E37055" w:rsidRDefault="00277BDB" w:rsidP="00E37055">
      <w:pPr>
        <w:pStyle w:val="EndNoteBibliography"/>
        <w:spacing w:after="0" w:line="276" w:lineRule="auto"/>
        <w:ind w:left="576" w:hanging="576"/>
        <w:rPr>
          <w:rFonts w:ascii="Arial" w:hAnsi="Arial"/>
        </w:rPr>
      </w:pPr>
      <w:bookmarkStart w:id="60" w:name="_ENREF_58"/>
      <w:r w:rsidRPr="00E37055">
        <w:rPr>
          <w:rFonts w:ascii="Arial" w:hAnsi="Arial"/>
        </w:rPr>
        <w:t>58.</w:t>
      </w:r>
      <w:r w:rsidRPr="00E37055">
        <w:rPr>
          <w:rFonts w:ascii="Arial" w:hAnsi="Arial"/>
        </w:rPr>
        <w:tab/>
        <w:t>Saugy M, Lundby C, Robinson N. Monitoring of biological markers indicative of doping: the athlete biological passport. Br J Sports Med 2014; 48:827-832</w:t>
      </w:r>
      <w:bookmarkEnd w:id="60"/>
    </w:p>
    <w:p w14:paraId="507A4AD3" w14:textId="77777777" w:rsidR="00277BDB" w:rsidRPr="00E37055" w:rsidRDefault="00277BDB" w:rsidP="00E37055">
      <w:pPr>
        <w:pStyle w:val="EndNoteBibliography"/>
        <w:spacing w:after="0" w:line="276" w:lineRule="auto"/>
        <w:ind w:left="576" w:hanging="576"/>
        <w:rPr>
          <w:rFonts w:ascii="Arial" w:hAnsi="Arial"/>
        </w:rPr>
      </w:pPr>
      <w:bookmarkStart w:id="61" w:name="_ENREF_59"/>
      <w:r w:rsidRPr="00E37055">
        <w:rPr>
          <w:rFonts w:ascii="Arial" w:hAnsi="Arial"/>
        </w:rPr>
        <w:t>59.</w:t>
      </w:r>
      <w:r w:rsidRPr="00E37055">
        <w:rPr>
          <w:rFonts w:ascii="Arial" w:hAnsi="Arial"/>
        </w:rPr>
        <w:tab/>
        <w:t>Xue Y, Sun D, Daly A, Yang F, Zhou X, Zhao M, Huang N, Zerjal T, Lee C, Carter NP, Hurles ME, Tyler-Smith C. Adaptive evolution of UGT2B17 copy-number variation. Am J Hum Genet 2008; 83:337-346</w:t>
      </w:r>
      <w:bookmarkEnd w:id="61"/>
    </w:p>
    <w:p w14:paraId="19FF74C7" w14:textId="77777777" w:rsidR="00277BDB" w:rsidRPr="00E37055" w:rsidRDefault="00277BDB" w:rsidP="00E37055">
      <w:pPr>
        <w:pStyle w:val="EndNoteBibliography"/>
        <w:spacing w:after="0" w:line="276" w:lineRule="auto"/>
        <w:ind w:left="576" w:hanging="576"/>
        <w:rPr>
          <w:rFonts w:ascii="Arial" w:hAnsi="Arial"/>
        </w:rPr>
      </w:pPr>
      <w:bookmarkStart w:id="62" w:name="_ENREF_60"/>
      <w:r w:rsidRPr="00E37055">
        <w:rPr>
          <w:rFonts w:ascii="Arial" w:hAnsi="Arial"/>
        </w:rPr>
        <w:t>60.</w:t>
      </w:r>
      <w:r w:rsidRPr="00E37055">
        <w:rPr>
          <w:rFonts w:ascii="Arial" w:hAnsi="Arial"/>
        </w:rPr>
        <w:tab/>
        <w:t>Schulze JJ, Lundmark J, Garle M, Skilving I, Ekstrom L, Rane A. Doping test results dependent on genotype of uridine diphospho-glucuronosyl transferase 2B17, the major enzyme for testosterone glucuronidation. J Clin Endocrinol Metab 2008; 93:2500-2506</w:t>
      </w:r>
      <w:bookmarkEnd w:id="62"/>
    </w:p>
    <w:p w14:paraId="541E04DF" w14:textId="77777777" w:rsidR="00277BDB" w:rsidRPr="00E37055" w:rsidRDefault="00277BDB" w:rsidP="00E37055">
      <w:pPr>
        <w:pStyle w:val="EndNoteBibliography"/>
        <w:spacing w:after="0" w:line="276" w:lineRule="auto"/>
        <w:ind w:left="576" w:hanging="576"/>
        <w:rPr>
          <w:rFonts w:ascii="Arial" w:hAnsi="Arial"/>
        </w:rPr>
      </w:pPr>
      <w:bookmarkStart w:id="63" w:name="_ENREF_61"/>
      <w:r w:rsidRPr="00E37055">
        <w:rPr>
          <w:rFonts w:ascii="Arial" w:hAnsi="Arial"/>
        </w:rPr>
        <w:t>61.</w:t>
      </w:r>
      <w:r w:rsidRPr="00E37055">
        <w:rPr>
          <w:rFonts w:ascii="Arial" w:hAnsi="Arial"/>
        </w:rPr>
        <w:tab/>
        <w:t>Schulze JJ, Lundmark J, Garle M, Ekstrom L, Sottas PE, Rane A. Substantial advantage of a combined Bayesian and genotyping approach in testosterone doping tests. Steroids 2009; 74:365-368</w:t>
      </w:r>
      <w:bookmarkEnd w:id="63"/>
    </w:p>
    <w:p w14:paraId="0D9B86B4" w14:textId="77777777" w:rsidR="00277BDB" w:rsidRPr="00E37055" w:rsidRDefault="00277BDB" w:rsidP="00E37055">
      <w:pPr>
        <w:pStyle w:val="EndNoteBibliography"/>
        <w:spacing w:after="0" w:line="276" w:lineRule="auto"/>
        <w:ind w:left="576" w:hanging="576"/>
        <w:rPr>
          <w:rFonts w:ascii="Arial" w:hAnsi="Arial"/>
        </w:rPr>
      </w:pPr>
      <w:bookmarkStart w:id="64" w:name="_ENREF_62"/>
      <w:r w:rsidRPr="00E37055">
        <w:rPr>
          <w:rFonts w:ascii="Arial" w:hAnsi="Arial"/>
        </w:rPr>
        <w:t>62.</w:t>
      </w:r>
      <w:r w:rsidRPr="00E37055">
        <w:rPr>
          <w:rFonts w:ascii="Arial" w:hAnsi="Arial"/>
        </w:rPr>
        <w:tab/>
        <w:t>Sottas PE, Saugy M, Saudan C. Endogenous steroid profiling in the athlete biological passport. Endocrinol Metab Clin North Am 2010; 39:59-73, viii-ix</w:t>
      </w:r>
      <w:bookmarkEnd w:id="64"/>
    </w:p>
    <w:p w14:paraId="4CB77C6D" w14:textId="77777777" w:rsidR="00277BDB" w:rsidRPr="00E37055" w:rsidRDefault="00277BDB" w:rsidP="00E37055">
      <w:pPr>
        <w:pStyle w:val="EndNoteBibliography"/>
        <w:spacing w:after="0" w:line="276" w:lineRule="auto"/>
        <w:ind w:left="576" w:hanging="576"/>
        <w:rPr>
          <w:rFonts w:ascii="Arial" w:hAnsi="Arial"/>
        </w:rPr>
      </w:pPr>
      <w:bookmarkStart w:id="65" w:name="_ENREF_63"/>
      <w:r w:rsidRPr="00E37055">
        <w:rPr>
          <w:rFonts w:ascii="Arial" w:hAnsi="Arial"/>
        </w:rPr>
        <w:t>63.</w:t>
      </w:r>
      <w:r w:rsidRPr="00E37055">
        <w:rPr>
          <w:rFonts w:ascii="Arial" w:hAnsi="Arial"/>
        </w:rPr>
        <w:tab/>
        <w:t>Martin-Escudero P, Munoz-Guerra JA, Garcia-Tenorio SV, Garde ES, Soldevilla-Navarro AB, Galindo-Canales M, Prado N, Fuentes-Ferrer ME, Fernandez-Perez C. Impact of the UGT2B17 polymorphism on the steroid profile. Results of a crossover clinical trial in athletes submitted to testosterone administration. Steroids 2019; 141:104-113</w:t>
      </w:r>
      <w:bookmarkEnd w:id="65"/>
    </w:p>
    <w:p w14:paraId="709A6B59" w14:textId="77777777" w:rsidR="00277BDB" w:rsidRPr="00E37055" w:rsidRDefault="00277BDB" w:rsidP="00E37055">
      <w:pPr>
        <w:pStyle w:val="EndNoteBibliography"/>
        <w:spacing w:after="0" w:line="276" w:lineRule="auto"/>
        <w:ind w:left="576" w:hanging="576"/>
        <w:rPr>
          <w:rFonts w:ascii="Arial" w:hAnsi="Arial"/>
        </w:rPr>
      </w:pPr>
      <w:bookmarkStart w:id="66" w:name="_ENREF_64"/>
      <w:r w:rsidRPr="00E37055">
        <w:rPr>
          <w:rFonts w:ascii="Arial" w:hAnsi="Arial"/>
        </w:rPr>
        <w:t>64.</w:t>
      </w:r>
      <w:r w:rsidRPr="00E37055">
        <w:rPr>
          <w:rFonts w:ascii="Arial" w:hAnsi="Arial"/>
        </w:rPr>
        <w:tab/>
        <w:t xml:space="preserve">Shackleton CH, Roitman E, Phillips A, Chang T. Androstanediol and 5-androstenediol profiling for detecting exogenously administered dihydrotestosterone, epitestosterone, and </w:t>
      </w:r>
      <w:r w:rsidRPr="00E37055">
        <w:rPr>
          <w:rFonts w:ascii="Arial" w:hAnsi="Arial"/>
        </w:rPr>
        <w:lastRenderedPageBreak/>
        <w:t>dehydroepiandrosterone: potential use in gas chromatography isotope ratio mass spectrometry. Steroids 1997; 62:665-673</w:t>
      </w:r>
      <w:bookmarkEnd w:id="66"/>
    </w:p>
    <w:p w14:paraId="1A662985" w14:textId="77777777" w:rsidR="00277BDB" w:rsidRPr="00E37055" w:rsidRDefault="00277BDB" w:rsidP="00E37055">
      <w:pPr>
        <w:pStyle w:val="EndNoteBibliography"/>
        <w:spacing w:after="0" w:line="276" w:lineRule="auto"/>
        <w:ind w:left="576" w:hanging="576"/>
        <w:rPr>
          <w:rFonts w:ascii="Arial" w:hAnsi="Arial"/>
        </w:rPr>
      </w:pPr>
      <w:bookmarkStart w:id="67" w:name="_ENREF_65"/>
      <w:r w:rsidRPr="00E37055">
        <w:rPr>
          <w:rFonts w:ascii="Arial" w:hAnsi="Arial"/>
        </w:rPr>
        <w:t>65.</w:t>
      </w:r>
      <w:r w:rsidRPr="00E37055">
        <w:rPr>
          <w:rFonts w:ascii="Arial" w:hAnsi="Arial"/>
        </w:rPr>
        <w:tab/>
        <w:t>Piper T, Thevis M. Applications of Isotope Ratio Mass Spectrometry in Sports Drug Testing Accounting for Isotope Fractionation in Analysis of Biological Samples. Methods Enzymol 2017; 596:403-432</w:t>
      </w:r>
      <w:bookmarkEnd w:id="67"/>
    </w:p>
    <w:p w14:paraId="2F03F743" w14:textId="77777777" w:rsidR="00277BDB" w:rsidRPr="00E37055" w:rsidRDefault="00277BDB" w:rsidP="00E37055">
      <w:pPr>
        <w:pStyle w:val="EndNoteBibliography"/>
        <w:spacing w:after="0" w:line="276" w:lineRule="auto"/>
        <w:ind w:left="576" w:hanging="576"/>
        <w:rPr>
          <w:rFonts w:ascii="Arial" w:hAnsi="Arial"/>
        </w:rPr>
      </w:pPr>
      <w:bookmarkStart w:id="68" w:name="_ENREF_66"/>
      <w:r w:rsidRPr="00E37055">
        <w:rPr>
          <w:rFonts w:ascii="Arial" w:hAnsi="Arial"/>
        </w:rPr>
        <w:t>66.</w:t>
      </w:r>
      <w:r w:rsidRPr="00E37055">
        <w:rPr>
          <w:rFonts w:ascii="Arial" w:hAnsi="Arial"/>
        </w:rPr>
        <w:tab/>
        <w:t>Piper T, Mareck U, Geyer H, Flenker U, Thevis M, Platen P, Schanzer W. Determination of 13C/12C ratios of endogenous urinary steroids: method validation, reference population and application to doping control purposes. Rapid Commun Mass Spectrom 2008; 22:2161-2175</w:t>
      </w:r>
      <w:bookmarkEnd w:id="68"/>
    </w:p>
    <w:p w14:paraId="7813809F" w14:textId="77777777" w:rsidR="00277BDB" w:rsidRPr="00E37055" w:rsidRDefault="00277BDB" w:rsidP="00E37055">
      <w:pPr>
        <w:pStyle w:val="EndNoteBibliography"/>
        <w:spacing w:after="0" w:line="276" w:lineRule="auto"/>
        <w:ind w:left="576" w:hanging="576"/>
        <w:rPr>
          <w:rFonts w:ascii="Arial" w:hAnsi="Arial"/>
        </w:rPr>
      </w:pPr>
      <w:bookmarkStart w:id="69" w:name="_ENREF_67"/>
      <w:r w:rsidRPr="00E37055">
        <w:rPr>
          <w:rFonts w:ascii="Arial" w:hAnsi="Arial"/>
        </w:rPr>
        <w:t>67.</w:t>
      </w:r>
      <w:r w:rsidRPr="00E37055">
        <w:rPr>
          <w:rFonts w:ascii="Arial" w:hAnsi="Arial"/>
        </w:rPr>
        <w:tab/>
        <w:t>Cawley AT, Trout GJ, Kazlauskas R, Howe CJ, George AV. Carbon isotope ratio (delta13C) values of urinary steroids for doping control in sport. Steroids 2009; 74:379-392</w:t>
      </w:r>
      <w:bookmarkEnd w:id="69"/>
    </w:p>
    <w:p w14:paraId="3F768876" w14:textId="77777777" w:rsidR="00277BDB" w:rsidRPr="00E37055" w:rsidRDefault="00277BDB" w:rsidP="00E37055">
      <w:pPr>
        <w:pStyle w:val="EndNoteBibliography"/>
        <w:spacing w:after="0" w:line="276" w:lineRule="auto"/>
        <w:ind w:left="576" w:hanging="576"/>
        <w:rPr>
          <w:rFonts w:ascii="Arial" w:hAnsi="Arial"/>
        </w:rPr>
      </w:pPr>
      <w:bookmarkStart w:id="70" w:name="_ENREF_68"/>
      <w:r w:rsidRPr="00E37055">
        <w:rPr>
          <w:rFonts w:ascii="Arial" w:hAnsi="Arial"/>
        </w:rPr>
        <w:t>68.</w:t>
      </w:r>
      <w:r w:rsidRPr="00E37055">
        <w:rPr>
          <w:rFonts w:ascii="Arial" w:hAnsi="Arial"/>
        </w:rPr>
        <w:tab/>
        <w:t>Van Renterghem P, Van Eenoo P, Sottas PE, Saugy M, Delbeke F. Subject-based steroid profiling and the determination of novel biomarkers for DHT and DHEA misuse in sports. Drug Test Anal 2010; 2:582-588</w:t>
      </w:r>
      <w:bookmarkEnd w:id="70"/>
    </w:p>
    <w:p w14:paraId="7C5471DA" w14:textId="77777777" w:rsidR="00277BDB" w:rsidRPr="00E37055" w:rsidRDefault="00277BDB" w:rsidP="00E37055">
      <w:pPr>
        <w:pStyle w:val="EndNoteBibliography"/>
        <w:spacing w:after="0" w:line="276" w:lineRule="auto"/>
        <w:ind w:left="576" w:hanging="576"/>
        <w:rPr>
          <w:rFonts w:ascii="Arial" w:hAnsi="Arial"/>
        </w:rPr>
      </w:pPr>
      <w:bookmarkStart w:id="71" w:name="_ENREF_69"/>
      <w:r w:rsidRPr="00E37055">
        <w:rPr>
          <w:rFonts w:ascii="Arial" w:hAnsi="Arial"/>
        </w:rPr>
        <w:t>69.</w:t>
      </w:r>
      <w:r w:rsidRPr="00E37055">
        <w:rPr>
          <w:rFonts w:ascii="Arial" w:hAnsi="Arial"/>
        </w:rPr>
        <w:tab/>
        <w:t>Brooker L, Cawley A, Drury J, Edey C, Hasick N, Goebel C. Stable carbon isotope ratio profiling of illicit testosterone preparations--domestic and international seizures. Drug Test Anal 2014; 6:996-1001</w:t>
      </w:r>
      <w:bookmarkEnd w:id="71"/>
    </w:p>
    <w:p w14:paraId="5E3A7348" w14:textId="77777777" w:rsidR="00277BDB" w:rsidRPr="00E37055" w:rsidRDefault="00277BDB" w:rsidP="00E37055">
      <w:pPr>
        <w:pStyle w:val="EndNoteBibliography"/>
        <w:spacing w:after="0" w:line="276" w:lineRule="auto"/>
        <w:ind w:left="576" w:hanging="576"/>
        <w:rPr>
          <w:rFonts w:ascii="Arial" w:hAnsi="Arial"/>
        </w:rPr>
      </w:pPr>
      <w:bookmarkStart w:id="72" w:name="_ENREF_70"/>
      <w:r w:rsidRPr="00E37055">
        <w:rPr>
          <w:rFonts w:ascii="Arial" w:hAnsi="Arial"/>
        </w:rPr>
        <w:t>70.</w:t>
      </w:r>
      <w:r w:rsidRPr="00E37055">
        <w:rPr>
          <w:rFonts w:ascii="Arial" w:hAnsi="Arial"/>
        </w:rPr>
        <w:tab/>
        <w:t>Cawley A, Collins M, Kazlauskas R, Handelsman DJ, Heywood R, Longworth M, Arenas-Queralt A. Stable isotope ratio profiling of testosterone preparations. Drug Test Anal 2010; 2:557-567</w:t>
      </w:r>
      <w:bookmarkEnd w:id="72"/>
    </w:p>
    <w:p w14:paraId="672DAEA1" w14:textId="77777777" w:rsidR="00277BDB" w:rsidRPr="00E37055" w:rsidRDefault="00277BDB" w:rsidP="00E37055">
      <w:pPr>
        <w:pStyle w:val="EndNoteBibliography"/>
        <w:spacing w:after="0" w:line="276" w:lineRule="auto"/>
        <w:ind w:left="576" w:hanging="576"/>
        <w:rPr>
          <w:rFonts w:ascii="Arial" w:hAnsi="Arial"/>
        </w:rPr>
      </w:pPr>
      <w:bookmarkStart w:id="73" w:name="_ENREF_71"/>
      <w:r w:rsidRPr="00E37055">
        <w:rPr>
          <w:rFonts w:ascii="Arial" w:hAnsi="Arial"/>
        </w:rPr>
        <w:t>71.</w:t>
      </w:r>
      <w:r w:rsidRPr="00E37055">
        <w:rPr>
          <w:rFonts w:ascii="Arial" w:hAnsi="Arial"/>
        </w:rPr>
        <w:tab/>
        <w:t xml:space="preserve">Van Renterghem P, Van Eenoo P, Sottas PE, Saugy M, Delbeke F. A pilot study on subject-based comprehensive steroid profiling: novel biomarkers to detect testosterone misuse in sports. Clin Endocrinol (Oxf) 2011; </w:t>
      </w:r>
      <w:bookmarkEnd w:id="73"/>
    </w:p>
    <w:p w14:paraId="06014ADA" w14:textId="77777777" w:rsidR="00277BDB" w:rsidRPr="00E37055" w:rsidRDefault="00277BDB" w:rsidP="00E37055">
      <w:pPr>
        <w:pStyle w:val="EndNoteBibliography"/>
        <w:spacing w:after="0" w:line="276" w:lineRule="auto"/>
        <w:ind w:left="576" w:hanging="576"/>
        <w:rPr>
          <w:rFonts w:ascii="Arial" w:hAnsi="Arial"/>
        </w:rPr>
      </w:pPr>
      <w:bookmarkStart w:id="74" w:name="_ENREF_72"/>
      <w:r w:rsidRPr="00E37055">
        <w:rPr>
          <w:rFonts w:ascii="Arial" w:hAnsi="Arial"/>
        </w:rPr>
        <w:t>72.</w:t>
      </w:r>
      <w:r w:rsidRPr="00E37055">
        <w:rPr>
          <w:rFonts w:ascii="Arial" w:hAnsi="Arial"/>
        </w:rPr>
        <w:tab/>
        <w:t>Jardines D, Botre F, Colamonici C, Curcio D, Procida G, de la Torre X. Longitudinal evaluation of the isotope ratio mass spectrometric data: towards the 'isotopic module' of the athlete biological passport? Drug Test Anal 2016; 8:1212-1221</w:t>
      </w:r>
      <w:bookmarkEnd w:id="74"/>
    </w:p>
    <w:p w14:paraId="02E132F2" w14:textId="77777777" w:rsidR="00277BDB" w:rsidRPr="00E37055" w:rsidRDefault="00277BDB" w:rsidP="00E37055">
      <w:pPr>
        <w:pStyle w:val="EndNoteBibliography"/>
        <w:spacing w:after="0" w:line="276" w:lineRule="auto"/>
        <w:ind w:left="576" w:hanging="576"/>
        <w:rPr>
          <w:rFonts w:ascii="Arial" w:hAnsi="Arial"/>
        </w:rPr>
      </w:pPr>
      <w:bookmarkStart w:id="75" w:name="_ENREF_73"/>
      <w:r w:rsidRPr="00E37055">
        <w:rPr>
          <w:rFonts w:ascii="Arial" w:hAnsi="Arial"/>
        </w:rPr>
        <w:t>73.</w:t>
      </w:r>
      <w:r w:rsidRPr="00E37055">
        <w:rPr>
          <w:rFonts w:ascii="Arial" w:hAnsi="Arial"/>
        </w:rPr>
        <w:tab/>
        <w:t>Piper T, Emery C, Saugy M. Recent developments in the use of isotope ratio mass spectrometry in sports drug testing. Anal Bioanal Chem 2011; 401:433-447</w:t>
      </w:r>
      <w:bookmarkEnd w:id="75"/>
    </w:p>
    <w:p w14:paraId="1E6D08F3" w14:textId="77777777" w:rsidR="00277BDB" w:rsidRPr="00E37055" w:rsidRDefault="00277BDB" w:rsidP="00E37055">
      <w:pPr>
        <w:pStyle w:val="EndNoteBibliography"/>
        <w:spacing w:after="0" w:line="276" w:lineRule="auto"/>
        <w:ind w:left="576" w:hanging="576"/>
        <w:rPr>
          <w:rFonts w:ascii="Arial" w:hAnsi="Arial"/>
        </w:rPr>
      </w:pPr>
      <w:bookmarkStart w:id="76" w:name="_ENREF_74"/>
      <w:r w:rsidRPr="00E37055">
        <w:rPr>
          <w:rFonts w:ascii="Arial" w:hAnsi="Arial"/>
        </w:rPr>
        <w:t>74.</w:t>
      </w:r>
      <w:r w:rsidRPr="00E37055">
        <w:rPr>
          <w:rFonts w:ascii="Arial" w:hAnsi="Arial"/>
        </w:rPr>
        <w:tab/>
        <w:t>Piper T, Emery C, Thomas A, Saugy M, Thevis M. Combination of carbon isotope ratio with hydrogen isotope ratio determinations in sports drug testing. Anal Bioanal Chem 2013; 405:5455-5466</w:t>
      </w:r>
      <w:bookmarkEnd w:id="76"/>
    </w:p>
    <w:p w14:paraId="1B2B5C57" w14:textId="77777777" w:rsidR="00277BDB" w:rsidRPr="00E37055" w:rsidRDefault="00277BDB" w:rsidP="00E37055">
      <w:pPr>
        <w:pStyle w:val="EndNoteBibliography"/>
        <w:spacing w:after="0" w:line="276" w:lineRule="auto"/>
        <w:ind w:left="576" w:hanging="576"/>
        <w:rPr>
          <w:rFonts w:ascii="Arial" w:hAnsi="Arial"/>
        </w:rPr>
      </w:pPr>
      <w:bookmarkStart w:id="77" w:name="_ENREF_75"/>
      <w:r w:rsidRPr="00E37055">
        <w:rPr>
          <w:rFonts w:ascii="Arial" w:hAnsi="Arial"/>
        </w:rPr>
        <w:t>75.</w:t>
      </w:r>
      <w:r w:rsidRPr="00E37055">
        <w:rPr>
          <w:rFonts w:ascii="Arial" w:hAnsi="Arial"/>
        </w:rPr>
        <w:tab/>
        <w:t>Thevis M, Piper T, Horning S, Juchelka D, Schanzer W. Hydrogen isotope ratio mass spectrometry and high-resolution/high-accuracy mass spectrometry in metabolite identification studies: detecting target compounds for sports drug testing. Rapid Commun Mass Spectrom 2013; 27:1904-1912</w:t>
      </w:r>
      <w:bookmarkEnd w:id="77"/>
    </w:p>
    <w:p w14:paraId="1FBA6FEE" w14:textId="77777777" w:rsidR="00277BDB" w:rsidRPr="00E37055" w:rsidRDefault="00277BDB" w:rsidP="00E37055">
      <w:pPr>
        <w:pStyle w:val="EndNoteBibliography"/>
        <w:spacing w:after="0" w:line="276" w:lineRule="auto"/>
        <w:ind w:left="576" w:hanging="576"/>
        <w:rPr>
          <w:rFonts w:ascii="Arial" w:hAnsi="Arial"/>
        </w:rPr>
      </w:pPr>
      <w:bookmarkStart w:id="78" w:name="_ENREF_76"/>
      <w:r w:rsidRPr="00E37055">
        <w:rPr>
          <w:rFonts w:ascii="Arial" w:hAnsi="Arial"/>
        </w:rPr>
        <w:t>76.</w:t>
      </w:r>
      <w:r w:rsidRPr="00E37055">
        <w:rPr>
          <w:rFonts w:ascii="Arial" w:hAnsi="Arial"/>
        </w:rPr>
        <w:tab/>
        <w:t>Kicman AT, Brooks RV, Collyer SC, Cowan DA, Nanjee MN, Southan GJ, Wheeler MJ. Criteria to indicate testosterone administration. Br J Sports Med 1990; 24:253-264</w:t>
      </w:r>
      <w:bookmarkEnd w:id="78"/>
    </w:p>
    <w:p w14:paraId="09F880F0" w14:textId="77777777" w:rsidR="00277BDB" w:rsidRPr="00E37055" w:rsidRDefault="00277BDB" w:rsidP="00E37055">
      <w:pPr>
        <w:pStyle w:val="EndNoteBibliography"/>
        <w:spacing w:after="0" w:line="276" w:lineRule="auto"/>
        <w:ind w:left="576" w:hanging="576"/>
        <w:rPr>
          <w:rFonts w:ascii="Arial" w:hAnsi="Arial"/>
        </w:rPr>
      </w:pPr>
      <w:bookmarkStart w:id="79" w:name="_ENREF_77"/>
      <w:r w:rsidRPr="00E37055">
        <w:rPr>
          <w:rFonts w:ascii="Arial" w:hAnsi="Arial"/>
        </w:rPr>
        <w:t>77.</w:t>
      </w:r>
      <w:r w:rsidRPr="00E37055">
        <w:rPr>
          <w:rFonts w:ascii="Arial" w:hAnsi="Arial"/>
        </w:rPr>
        <w:tab/>
        <w:t>Palonek E, Gottlieb C, Garle M, Bjorkhem I, Carlstrom K. Serum and urinary markers of exogenous testosterone administration. J Steroid Biochem Mol Biol 1995; 55:121-127</w:t>
      </w:r>
      <w:bookmarkEnd w:id="79"/>
    </w:p>
    <w:p w14:paraId="03F4F5E7" w14:textId="77777777" w:rsidR="00277BDB" w:rsidRPr="00E37055" w:rsidRDefault="00277BDB" w:rsidP="00E37055">
      <w:pPr>
        <w:pStyle w:val="EndNoteBibliography"/>
        <w:spacing w:after="0" w:line="276" w:lineRule="auto"/>
        <w:ind w:left="576" w:hanging="576"/>
        <w:rPr>
          <w:rFonts w:ascii="Arial" w:hAnsi="Arial"/>
        </w:rPr>
      </w:pPr>
      <w:bookmarkStart w:id="80" w:name="_ENREF_78"/>
      <w:r w:rsidRPr="00E37055">
        <w:rPr>
          <w:rFonts w:ascii="Arial" w:hAnsi="Arial"/>
        </w:rPr>
        <w:t>78.</w:t>
      </w:r>
      <w:r w:rsidRPr="00E37055">
        <w:rPr>
          <w:rFonts w:ascii="Arial" w:hAnsi="Arial"/>
        </w:rPr>
        <w:tab/>
        <w:t>Goebel C, Howe CJ, Ho KK, Nelson A, Kazlauskas R, Trout GJ. Screening for testosterone abuse in male athletes using the measurement of urinary LH, a revision of the paradigm. Drug Test Anal 2009; 1:511-517</w:t>
      </w:r>
      <w:bookmarkEnd w:id="80"/>
    </w:p>
    <w:p w14:paraId="03481519" w14:textId="77777777" w:rsidR="00277BDB" w:rsidRPr="00E37055" w:rsidRDefault="00277BDB" w:rsidP="00E37055">
      <w:pPr>
        <w:pStyle w:val="EndNoteBibliography"/>
        <w:spacing w:after="0" w:line="276" w:lineRule="auto"/>
        <w:ind w:left="576" w:hanging="576"/>
        <w:rPr>
          <w:rFonts w:ascii="Arial" w:hAnsi="Arial"/>
        </w:rPr>
      </w:pPr>
      <w:bookmarkStart w:id="81" w:name="_ENREF_79"/>
      <w:r w:rsidRPr="00E37055">
        <w:rPr>
          <w:rFonts w:ascii="Arial" w:hAnsi="Arial"/>
        </w:rPr>
        <w:t>79.</w:t>
      </w:r>
      <w:r w:rsidRPr="00E37055">
        <w:rPr>
          <w:rFonts w:ascii="Arial" w:hAnsi="Arial"/>
        </w:rPr>
        <w:tab/>
        <w:t>Akram ON, Bursill C, Desai R, Heather AK, Kazlauskas R, Handelsman DJ, Lambert G. Evaluation of androgenic activity of nutraceutical-derived steroids using mammalian and yeast in vitro androgen bioassays. Anal Chem 2011; 83:2065-2074</w:t>
      </w:r>
      <w:bookmarkEnd w:id="81"/>
    </w:p>
    <w:p w14:paraId="575AA409" w14:textId="77777777" w:rsidR="00277BDB" w:rsidRPr="00E37055" w:rsidRDefault="00277BDB" w:rsidP="00E37055">
      <w:pPr>
        <w:pStyle w:val="EndNoteBibliography"/>
        <w:spacing w:after="0" w:line="276" w:lineRule="auto"/>
        <w:ind w:left="576" w:hanging="576"/>
        <w:rPr>
          <w:rFonts w:ascii="Arial" w:hAnsi="Arial"/>
        </w:rPr>
      </w:pPr>
      <w:bookmarkStart w:id="82" w:name="_ENREF_80"/>
      <w:r w:rsidRPr="00E37055">
        <w:rPr>
          <w:rFonts w:ascii="Arial" w:hAnsi="Arial"/>
        </w:rPr>
        <w:t>80.</w:t>
      </w:r>
      <w:r w:rsidRPr="00E37055">
        <w:rPr>
          <w:rFonts w:ascii="Arial" w:hAnsi="Arial"/>
        </w:rPr>
        <w:tab/>
        <w:t>Handelsman DJ, Heather A. Androgen abuse in sports. Asian J Androl 2008; 10:403-415</w:t>
      </w:r>
      <w:bookmarkEnd w:id="82"/>
    </w:p>
    <w:p w14:paraId="48A90926" w14:textId="77777777" w:rsidR="00277BDB" w:rsidRPr="00E37055" w:rsidRDefault="00277BDB" w:rsidP="00E37055">
      <w:pPr>
        <w:pStyle w:val="EndNoteBibliography"/>
        <w:spacing w:after="0" w:line="276" w:lineRule="auto"/>
        <w:ind w:left="576" w:hanging="576"/>
        <w:rPr>
          <w:rFonts w:ascii="Arial" w:hAnsi="Arial"/>
        </w:rPr>
      </w:pPr>
      <w:bookmarkStart w:id="83" w:name="_ENREF_81"/>
      <w:r w:rsidRPr="00E37055">
        <w:rPr>
          <w:rFonts w:ascii="Arial" w:hAnsi="Arial"/>
        </w:rPr>
        <w:t>81.</w:t>
      </w:r>
      <w:r w:rsidRPr="00E37055">
        <w:rPr>
          <w:rFonts w:ascii="Arial" w:hAnsi="Arial"/>
        </w:rPr>
        <w:tab/>
        <w:t>Zierau O, Lehmann S, Vollmer G, Schanzer W, Diel P. Detection of anabolic steroid abuse using a yeast transactivation system. Steroids 2008; 73:1143-1147</w:t>
      </w:r>
      <w:bookmarkEnd w:id="83"/>
    </w:p>
    <w:p w14:paraId="7B72EAC7" w14:textId="77777777" w:rsidR="00277BDB" w:rsidRPr="00E37055" w:rsidRDefault="00277BDB" w:rsidP="00E37055">
      <w:pPr>
        <w:pStyle w:val="EndNoteBibliography"/>
        <w:spacing w:after="0" w:line="276" w:lineRule="auto"/>
        <w:ind w:left="576" w:hanging="576"/>
        <w:rPr>
          <w:rFonts w:ascii="Arial" w:hAnsi="Arial"/>
        </w:rPr>
      </w:pPr>
      <w:bookmarkStart w:id="84" w:name="_ENREF_82"/>
      <w:r w:rsidRPr="00E37055">
        <w:rPr>
          <w:rFonts w:ascii="Arial" w:hAnsi="Arial"/>
        </w:rPr>
        <w:lastRenderedPageBreak/>
        <w:t>82.</w:t>
      </w:r>
      <w:r w:rsidRPr="00E37055">
        <w:rPr>
          <w:rFonts w:ascii="Arial" w:hAnsi="Arial"/>
        </w:rPr>
        <w:tab/>
        <w:t>Houtman CJ, Sterk SS, van de Heijning MP, Brouwer A, Stephany RW, van der Burg B, Sonneveld E. Detection of anabolic androgenic steroid abuse in doping control using mammalian reporter gene bioassays. Anal Chim Acta 2009; 637:247-258</w:t>
      </w:r>
      <w:bookmarkEnd w:id="84"/>
    </w:p>
    <w:p w14:paraId="1C7C5B38" w14:textId="77777777" w:rsidR="00277BDB" w:rsidRPr="00E37055" w:rsidRDefault="00277BDB" w:rsidP="00E37055">
      <w:pPr>
        <w:pStyle w:val="EndNoteBibliography"/>
        <w:spacing w:after="0" w:line="276" w:lineRule="auto"/>
        <w:ind w:left="576" w:hanging="576"/>
        <w:rPr>
          <w:rFonts w:ascii="Arial" w:hAnsi="Arial"/>
        </w:rPr>
      </w:pPr>
      <w:bookmarkStart w:id="85" w:name="_ENREF_83"/>
      <w:r w:rsidRPr="00E37055">
        <w:rPr>
          <w:rFonts w:ascii="Arial" w:hAnsi="Arial"/>
        </w:rPr>
        <w:t>83.</w:t>
      </w:r>
      <w:r w:rsidRPr="00E37055">
        <w:rPr>
          <w:rFonts w:ascii="Arial" w:hAnsi="Arial"/>
        </w:rPr>
        <w:tab/>
        <w:t>Cadwallader AB, Lim CS, Rollins DE, Botre F. The androgen receptor and its use in biological assays: looking toward effect-based testing and its applications. J Anal Toxicol 2011; 35:594-607</w:t>
      </w:r>
      <w:bookmarkEnd w:id="85"/>
    </w:p>
    <w:p w14:paraId="26B2E536" w14:textId="77777777" w:rsidR="00277BDB" w:rsidRPr="00E37055" w:rsidRDefault="00277BDB" w:rsidP="00E37055">
      <w:pPr>
        <w:pStyle w:val="EndNoteBibliography"/>
        <w:spacing w:after="0" w:line="276" w:lineRule="auto"/>
        <w:ind w:left="576" w:hanging="576"/>
        <w:rPr>
          <w:rFonts w:ascii="Arial" w:hAnsi="Arial"/>
        </w:rPr>
      </w:pPr>
      <w:bookmarkStart w:id="86" w:name="_ENREF_84"/>
      <w:r w:rsidRPr="00E37055">
        <w:rPr>
          <w:rFonts w:ascii="Arial" w:hAnsi="Arial"/>
        </w:rPr>
        <w:t>84.</w:t>
      </w:r>
      <w:r w:rsidRPr="00E37055">
        <w:rPr>
          <w:rFonts w:ascii="Arial" w:hAnsi="Arial"/>
        </w:rPr>
        <w:tab/>
        <w:t>Death AK, McGrath KC, Kazlauskas R, Handelsman DJ. Tetrahydrogestrinone is a potent androgen and progestin. J Clin Endocrinol Metab 2004; 89:2498-2500</w:t>
      </w:r>
      <w:bookmarkEnd w:id="86"/>
    </w:p>
    <w:p w14:paraId="19707AA6" w14:textId="77777777" w:rsidR="00277BDB" w:rsidRPr="00E37055" w:rsidRDefault="00277BDB" w:rsidP="00E37055">
      <w:pPr>
        <w:pStyle w:val="EndNoteBibliography"/>
        <w:spacing w:after="0" w:line="276" w:lineRule="auto"/>
        <w:ind w:left="576" w:hanging="576"/>
        <w:rPr>
          <w:rFonts w:ascii="Arial" w:hAnsi="Arial"/>
        </w:rPr>
      </w:pPr>
      <w:bookmarkStart w:id="87" w:name="_ENREF_85"/>
      <w:r w:rsidRPr="00E37055">
        <w:rPr>
          <w:rFonts w:ascii="Arial" w:hAnsi="Arial"/>
        </w:rPr>
        <w:t>85.</w:t>
      </w:r>
      <w:r w:rsidRPr="00E37055">
        <w:rPr>
          <w:rFonts w:ascii="Arial" w:hAnsi="Arial"/>
        </w:rPr>
        <w:tab/>
        <w:t>McRobb L, Handelsman DJ, Kazlauskas R, Wilkinson S, McLeod MD, Heather AK. Structure-activity relationships of synthetic progestins in a yeast-based in vitro androgen bioassay. Journal of Steroid Biochemistry and Molecular Biology 2008; 110:39-47</w:t>
      </w:r>
      <w:bookmarkEnd w:id="87"/>
    </w:p>
    <w:p w14:paraId="1DE31C7C" w14:textId="77777777" w:rsidR="00277BDB" w:rsidRPr="00E37055" w:rsidRDefault="00277BDB" w:rsidP="00E37055">
      <w:pPr>
        <w:pStyle w:val="EndNoteBibliography"/>
        <w:spacing w:after="0" w:line="276" w:lineRule="auto"/>
        <w:ind w:left="576" w:hanging="576"/>
        <w:rPr>
          <w:rFonts w:ascii="Arial" w:hAnsi="Arial"/>
        </w:rPr>
      </w:pPr>
      <w:bookmarkStart w:id="88" w:name="_ENREF_86"/>
      <w:r w:rsidRPr="00E37055">
        <w:rPr>
          <w:rFonts w:ascii="Arial" w:hAnsi="Arial"/>
        </w:rPr>
        <w:t>86.</w:t>
      </w:r>
      <w:r w:rsidRPr="00E37055">
        <w:rPr>
          <w:rFonts w:ascii="Arial" w:hAnsi="Arial"/>
        </w:rPr>
        <w:tab/>
        <w:t>Thevis M, Geyer H, Tretzel L, Schanzer W. Sports drug testing using complementary matrices: Advantages and limitations. J Pharm Biomed Anal 2016; 130:220-230</w:t>
      </w:r>
      <w:bookmarkEnd w:id="88"/>
    </w:p>
    <w:p w14:paraId="23F6CA27" w14:textId="77777777" w:rsidR="00277BDB" w:rsidRPr="00E37055" w:rsidRDefault="00277BDB" w:rsidP="00E37055">
      <w:pPr>
        <w:pStyle w:val="EndNoteBibliography"/>
        <w:spacing w:after="0" w:line="276" w:lineRule="auto"/>
        <w:ind w:left="576" w:hanging="576"/>
        <w:rPr>
          <w:rFonts w:ascii="Arial" w:hAnsi="Arial"/>
        </w:rPr>
      </w:pPr>
      <w:bookmarkStart w:id="89" w:name="_ENREF_87"/>
      <w:r w:rsidRPr="00E37055">
        <w:rPr>
          <w:rFonts w:ascii="Arial" w:hAnsi="Arial"/>
        </w:rPr>
        <w:t>87.</w:t>
      </w:r>
      <w:r w:rsidRPr="00E37055">
        <w:rPr>
          <w:rFonts w:ascii="Arial" w:hAnsi="Arial"/>
        </w:rPr>
        <w:tab/>
        <w:t>Kintz P. Testing for anabolic steroids in hair: a review. Legal medicine 2003; 5 Suppl 1:S29-33</w:t>
      </w:r>
      <w:bookmarkEnd w:id="89"/>
    </w:p>
    <w:p w14:paraId="2D0ED4FA" w14:textId="77777777" w:rsidR="00277BDB" w:rsidRPr="00E37055" w:rsidRDefault="00277BDB" w:rsidP="00E37055">
      <w:pPr>
        <w:pStyle w:val="EndNoteBibliography"/>
        <w:spacing w:after="0" w:line="276" w:lineRule="auto"/>
        <w:ind w:left="576" w:hanging="576"/>
        <w:rPr>
          <w:rFonts w:ascii="Arial" w:hAnsi="Arial"/>
        </w:rPr>
      </w:pPr>
      <w:bookmarkStart w:id="90" w:name="_ENREF_88"/>
      <w:r w:rsidRPr="00E37055">
        <w:rPr>
          <w:rFonts w:ascii="Arial" w:hAnsi="Arial"/>
        </w:rPr>
        <w:t>88.</w:t>
      </w:r>
      <w:r w:rsidRPr="00E37055">
        <w:rPr>
          <w:rFonts w:ascii="Arial" w:hAnsi="Arial"/>
        </w:rPr>
        <w:tab/>
        <w:t>Deng XS, Kurosu A, Pounder DJ. Detection of anabolic steroids in head hair. J Forensic Sci 1999; 44:343-346</w:t>
      </w:r>
      <w:bookmarkEnd w:id="90"/>
    </w:p>
    <w:p w14:paraId="72E02FCA" w14:textId="77777777" w:rsidR="00277BDB" w:rsidRPr="00E37055" w:rsidRDefault="00277BDB" w:rsidP="00E37055">
      <w:pPr>
        <w:pStyle w:val="EndNoteBibliography"/>
        <w:spacing w:after="0" w:line="276" w:lineRule="auto"/>
        <w:ind w:left="576" w:hanging="576"/>
        <w:rPr>
          <w:rFonts w:ascii="Arial" w:hAnsi="Arial"/>
        </w:rPr>
      </w:pPr>
      <w:bookmarkStart w:id="91" w:name="_ENREF_89"/>
      <w:r w:rsidRPr="00E37055">
        <w:rPr>
          <w:rFonts w:ascii="Arial" w:hAnsi="Arial"/>
        </w:rPr>
        <w:t>89.</w:t>
      </w:r>
      <w:r w:rsidRPr="00E37055">
        <w:rPr>
          <w:rFonts w:ascii="Arial" w:hAnsi="Arial"/>
        </w:rPr>
        <w:tab/>
        <w:t>Kintz P, Cirimele V, Sachs H, Jeanneau T, Ludes B. Testing for anabolic steroids in hair from two bodybuilders. Forensic Sci Int 1999; 101:209-216</w:t>
      </w:r>
      <w:bookmarkEnd w:id="91"/>
    </w:p>
    <w:p w14:paraId="2E3D8C5B" w14:textId="77777777" w:rsidR="00277BDB" w:rsidRPr="00E37055" w:rsidRDefault="00277BDB" w:rsidP="00E37055">
      <w:pPr>
        <w:pStyle w:val="EndNoteBibliography"/>
        <w:spacing w:after="0" w:line="276" w:lineRule="auto"/>
        <w:ind w:left="576" w:hanging="576"/>
        <w:rPr>
          <w:rFonts w:ascii="Arial" w:hAnsi="Arial"/>
        </w:rPr>
      </w:pPr>
      <w:bookmarkStart w:id="92" w:name="_ENREF_90"/>
      <w:r w:rsidRPr="00E37055">
        <w:rPr>
          <w:rFonts w:ascii="Arial" w:hAnsi="Arial"/>
        </w:rPr>
        <w:t>90.</w:t>
      </w:r>
      <w:r w:rsidRPr="00E37055">
        <w:rPr>
          <w:rFonts w:ascii="Arial" w:hAnsi="Arial"/>
        </w:rPr>
        <w:tab/>
        <w:t>Kintz P, Cirimele V, Jeanneau T, Ludes B. Identification of testosterone and testosterone esters in human hair. J Anal Toxicol 1999; 23:352-356</w:t>
      </w:r>
      <w:bookmarkEnd w:id="92"/>
    </w:p>
    <w:p w14:paraId="5619FDA3" w14:textId="77777777" w:rsidR="00277BDB" w:rsidRPr="00E37055" w:rsidRDefault="00277BDB" w:rsidP="00E37055">
      <w:pPr>
        <w:pStyle w:val="EndNoteBibliography"/>
        <w:spacing w:after="0" w:line="276" w:lineRule="auto"/>
        <w:ind w:left="576" w:hanging="576"/>
        <w:rPr>
          <w:rFonts w:ascii="Arial" w:hAnsi="Arial"/>
        </w:rPr>
      </w:pPr>
      <w:bookmarkStart w:id="93" w:name="_ENREF_91"/>
      <w:r w:rsidRPr="00E37055">
        <w:rPr>
          <w:rFonts w:ascii="Arial" w:hAnsi="Arial"/>
        </w:rPr>
        <w:t>91.</w:t>
      </w:r>
      <w:r w:rsidRPr="00E37055">
        <w:rPr>
          <w:rFonts w:ascii="Arial" w:hAnsi="Arial"/>
        </w:rPr>
        <w:tab/>
        <w:t>Hold KM, Borges CR, Wilkins DG, Rollins DE, Joseph RE, Jr. Detection of nandrolone, testosterone, and their esters in rat and human hair samples. J Anal Toxicol 1999; 23:416-423</w:t>
      </w:r>
      <w:bookmarkEnd w:id="93"/>
    </w:p>
    <w:p w14:paraId="667107C1" w14:textId="77777777" w:rsidR="00277BDB" w:rsidRPr="00E37055" w:rsidRDefault="00277BDB" w:rsidP="00E37055">
      <w:pPr>
        <w:pStyle w:val="EndNoteBibliography"/>
        <w:spacing w:after="0" w:line="276" w:lineRule="auto"/>
        <w:ind w:left="576" w:hanging="576"/>
        <w:rPr>
          <w:rFonts w:ascii="Arial" w:hAnsi="Arial"/>
        </w:rPr>
      </w:pPr>
      <w:bookmarkStart w:id="94" w:name="_ENREF_92"/>
      <w:r w:rsidRPr="00E37055">
        <w:rPr>
          <w:rFonts w:ascii="Arial" w:hAnsi="Arial"/>
        </w:rPr>
        <w:t>92.</w:t>
      </w:r>
      <w:r w:rsidRPr="00E37055">
        <w:rPr>
          <w:rFonts w:ascii="Arial" w:hAnsi="Arial"/>
        </w:rPr>
        <w:tab/>
        <w:t>Gaillard Y, Vayssette F, Balland A, Pepin G. Gas chromatographic-tandem mass spectrometric determination of anabolic steroids and their esters in hair. Application in doping control and meat quality control. J Chromatogr B Biomed Sci Appl 1999; 735:189-205</w:t>
      </w:r>
      <w:bookmarkEnd w:id="94"/>
    </w:p>
    <w:p w14:paraId="4A96037F" w14:textId="77777777" w:rsidR="00277BDB" w:rsidRPr="00E37055" w:rsidRDefault="00277BDB" w:rsidP="00E37055">
      <w:pPr>
        <w:pStyle w:val="EndNoteBibliography"/>
        <w:spacing w:after="0" w:line="276" w:lineRule="auto"/>
        <w:ind w:left="576" w:hanging="576"/>
        <w:rPr>
          <w:rFonts w:ascii="Arial" w:hAnsi="Arial"/>
        </w:rPr>
      </w:pPr>
      <w:bookmarkStart w:id="95" w:name="_ENREF_93"/>
      <w:r w:rsidRPr="00E37055">
        <w:rPr>
          <w:rFonts w:ascii="Arial" w:hAnsi="Arial"/>
        </w:rPr>
        <w:t>93.</w:t>
      </w:r>
      <w:r w:rsidRPr="00E37055">
        <w:rPr>
          <w:rFonts w:ascii="Arial" w:hAnsi="Arial"/>
        </w:rPr>
        <w:tab/>
        <w:t>Gaillard Y, Vayssette F, Pepin G. Compared interest between hair analysis and urinalysis in doping controls. Results for amphetamines, corticosteroids and anabolic steroids in racing cyclists. Forensic Sci Int 2000; 107:361-379</w:t>
      </w:r>
      <w:bookmarkEnd w:id="95"/>
    </w:p>
    <w:p w14:paraId="2DCC1DA1" w14:textId="77777777" w:rsidR="00277BDB" w:rsidRPr="00E37055" w:rsidRDefault="00277BDB" w:rsidP="00E37055">
      <w:pPr>
        <w:pStyle w:val="EndNoteBibliography"/>
        <w:spacing w:after="0" w:line="276" w:lineRule="auto"/>
        <w:ind w:left="576" w:hanging="576"/>
        <w:rPr>
          <w:rFonts w:ascii="Arial" w:hAnsi="Arial"/>
        </w:rPr>
      </w:pPr>
      <w:bookmarkStart w:id="96" w:name="_ENREF_94"/>
      <w:r w:rsidRPr="00E37055">
        <w:rPr>
          <w:rFonts w:ascii="Arial" w:hAnsi="Arial"/>
        </w:rPr>
        <w:t>94.</w:t>
      </w:r>
      <w:r w:rsidRPr="00E37055">
        <w:rPr>
          <w:rFonts w:ascii="Arial" w:hAnsi="Arial"/>
        </w:rPr>
        <w:tab/>
        <w:t>Cirimele V, Kintz P, Ludes B. Testing of the anabolic stanozolol in human hair by gas chromatography-negative ion chemical ionization mass spectrometry. J Chromatogr B Biomed Sci Appl 2000; 740:265-271</w:t>
      </w:r>
      <w:bookmarkEnd w:id="96"/>
    </w:p>
    <w:p w14:paraId="6B3443FD" w14:textId="77777777" w:rsidR="00277BDB" w:rsidRPr="00E37055" w:rsidRDefault="00277BDB" w:rsidP="00E37055">
      <w:pPr>
        <w:pStyle w:val="EndNoteBibliography"/>
        <w:spacing w:after="0" w:line="276" w:lineRule="auto"/>
        <w:ind w:left="576" w:hanging="576"/>
        <w:rPr>
          <w:rFonts w:ascii="Arial" w:hAnsi="Arial"/>
        </w:rPr>
      </w:pPr>
      <w:bookmarkStart w:id="97" w:name="_ENREF_95"/>
      <w:r w:rsidRPr="00E37055">
        <w:rPr>
          <w:rFonts w:ascii="Arial" w:hAnsi="Arial"/>
        </w:rPr>
        <w:t>95.</w:t>
      </w:r>
      <w:r w:rsidRPr="00E37055">
        <w:rPr>
          <w:rFonts w:ascii="Arial" w:hAnsi="Arial"/>
        </w:rPr>
        <w:tab/>
        <w:t>Kintz P, Cirimele V, Ludes B. Discrimination of the nature of doping with 19-norsteroids through hair analysis. Clin Chem 2000; 46:2020-2022</w:t>
      </w:r>
      <w:bookmarkEnd w:id="97"/>
    </w:p>
    <w:p w14:paraId="472565CD" w14:textId="77777777" w:rsidR="00277BDB" w:rsidRPr="00E37055" w:rsidRDefault="00277BDB" w:rsidP="00E37055">
      <w:pPr>
        <w:pStyle w:val="EndNoteBibliography"/>
        <w:spacing w:after="0" w:line="276" w:lineRule="auto"/>
        <w:ind w:left="576" w:hanging="576"/>
        <w:rPr>
          <w:rFonts w:ascii="Arial" w:hAnsi="Arial"/>
        </w:rPr>
      </w:pPr>
      <w:bookmarkStart w:id="98" w:name="_ENREF_96"/>
      <w:r w:rsidRPr="00E37055">
        <w:rPr>
          <w:rFonts w:ascii="Arial" w:hAnsi="Arial"/>
        </w:rPr>
        <w:t>96.</w:t>
      </w:r>
      <w:r w:rsidRPr="00E37055">
        <w:rPr>
          <w:rFonts w:ascii="Arial" w:hAnsi="Arial"/>
        </w:rPr>
        <w:tab/>
        <w:t>Kintz P, Cirimele V, Dumestre-Toulet V, Ludes B. Doping control for nandrolone using hair analysis. J Pharm Biomed Anal 2001; 24:1125-1130</w:t>
      </w:r>
      <w:bookmarkEnd w:id="98"/>
    </w:p>
    <w:p w14:paraId="6CD2E77E" w14:textId="77777777" w:rsidR="00277BDB" w:rsidRPr="00E37055" w:rsidRDefault="00277BDB" w:rsidP="00E37055">
      <w:pPr>
        <w:pStyle w:val="EndNoteBibliography"/>
        <w:spacing w:after="0" w:line="276" w:lineRule="auto"/>
        <w:ind w:left="576" w:hanging="576"/>
        <w:rPr>
          <w:rFonts w:ascii="Arial" w:hAnsi="Arial"/>
        </w:rPr>
      </w:pPr>
      <w:bookmarkStart w:id="99" w:name="_ENREF_97"/>
      <w:r w:rsidRPr="00E37055">
        <w:rPr>
          <w:rFonts w:ascii="Arial" w:hAnsi="Arial"/>
        </w:rPr>
        <w:t>97.</w:t>
      </w:r>
      <w:r w:rsidRPr="00E37055">
        <w:rPr>
          <w:rFonts w:ascii="Arial" w:hAnsi="Arial"/>
        </w:rPr>
        <w:tab/>
        <w:t>Dumestre-Toulet V, Cirimele V, Ludes B, Gromb S, Kintz P. Hair analysis of seven bodybuilders for anabolic steroids, ephedrine, and clenbuterol. J Forensic Sci 2002; 47:211-214</w:t>
      </w:r>
      <w:bookmarkEnd w:id="99"/>
    </w:p>
    <w:p w14:paraId="7EF9176E" w14:textId="77777777" w:rsidR="00277BDB" w:rsidRPr="00E37055" w:rsidRDefault="00277BDB" w:rsidP="00E37055">
      <w:pPr>
        <w:pStyle w:val="EndNoteBibliography"/>
        <w:spacing w:after="0" w:line="276" w:lineRule="auto"/>
        <w:ind w:left="576" w:hanging="576"/>
        <w:rPr>
          <w:rFonts w:ascii="Arial" w:hAnsi="Arial"/>
        </w:rPr>
      </w:pPr>
      <w:bookmarkStart w:id="100" w:name="_ENREF_98"/>
      <w:r w:rsidRPr="00E37055">
        <w:rPr>
          <w:rFonts w:ascii="Arial" w:hAnsi="Arial"/>
        </w:rPr>
        <w:t>98.</w:t>
      </w:r>
      <w:r w:rsidRPr="00E37055">
        <w:rPr>
          <w:rFonts w:ascii="Arial" w:hAnsi="Arial"/>
        </w:rPr>
        <w:tab/>
        <w:t>Kintz P, Cirimele V, Dumestre-Toulet V, Villain M, Ludes B. Doping control for methenolone using hair analysis by gas chromatography-tandem mass spectrometry. J Chromatogr B Analyt Technol Biomed Life Sci 2002; 766:161-167</w:t>
      </w:r>
      <w:bookmarkEnd w:id="100"/>
    </w:p>
    <w:p w14:paraId="0F435264" w14:textId="77777777" w:rsidR="00277BDB" w:rsidRPr="00E37055" w:rsidRDefault="00277BDB" w:rsidP="00E37055">
      <w:pPr>
        <w:pStyle w:val="EndNoteBibliography"/>
        <w:spacing w:after="0" w:line="276" w:lineRule="auto"/>
        <w:ind w:left="576" w:hanging="576"/>
        <w:rPr>
          <w:rFonts w:ascii="Arial" w:hAnsi="Arial"/>
        </w:rPr>
      </w:pPr>
      <w:bookmarkStart w:id="101" w:name="_ENREF_99"/>
      <w:r w:rsidRPr="00E37055">
        <w:rPr>
          <w:rFonts w:ascii="Arial" w:hAnsi="Arial"/>
        </w:rPr>
        <w:t>99.</w:t>
      </w:r>
      <w:r w:rsidRPr="00E37055">
        <w:rPr>
          <w:rFonts w:ascii="Arial" w:hAnsi="Arial"/>
        </w:rPr>
        <w:tab/>
        <w:t>Bresson M, Cirimele V, Villain M, Kintz P. Doping control for metandienone using hair analyzed by gas chromatography-tandem mass spectrometry. J Chromatogr B Analyt Technol Biomed Life Sci 2006; 836:124-128</w:t>
      </w:r>
      <w:bookmarkEnd w:id="101"/>
    </w:p>
    <w:p w14:paraId="797BD395" w14:textId="77777777" w:rsidR="00277BDB" w:rsidRPr="00E37055" w:rsidRDefault="00277BDB" w:rsidP="00E37055">
      <w:pPr>
        <w:pStyle w:val="EndNoteBibliography"/>
        <w:spacing w:after="0" w:line="276" w:lineRule="auto"/>
        <w:ind w:left="576" w:hanging="576"/>
        <w:rPr>
          <w:rFonts w:ascii="Arial" w:hAnsi="Arial"/>
        </w:rPr>
      </w:pPr>
      <w:bookmarkStart w:id="102" w:name="_ENREF_100"/>
      <w:r w:rsidRPr="00E37055">
        <w:rPr>
          <w:rFonts w:ascii="Arial" w:hAnsi="Arial"/>
        </w:rPr>
        <w:t>100.</w:t>
      </w:r>
      <w:r w:rsidRPr="00E37055">
        <w:rPr>
          <w:rFonts w:ascii="Arial" w:hAnsi="Arial"/>
        </w:rPr>
        <w:tab/>
        <w:t>Gambelunghe C, Sommavilla M, Ferranti C, Rossi R, Aroni K, Manes N, Bacci M. Analysis of anabolic steroids in hair by GC/MS/MS. Biomedical chromatography : BMC 2007; 21:369-375</w:t>
      </w:r>
      <w:bookmarkEnd w:id="102"/>
    </w:p>
    <w:p w14:paraId="6CA95D2E" w14:textId="77777777" w:rsidR="00277BDB" w:rsidRPr="00E37055" w:rsidRDefault="00277BDB" w:rsidP="00E37055">
      <w:pPr>
        <w:pStyle w:val="EndNoteBibliography"/>
        <w:spacing w:after="0" w:line="276" w:lineRule="auto"/>
        <w:ind w:left="576" w:hanging="576"/>
        <w:rPr>
          <w:rFonts w:ascii="Arial" w:hAnsi="Arial"/>
        </w:rPr>
      </w:pPr>
      <w:bookmarkStart w:id="103" w:name="_ENREF_101"/>
      <w:r w:rsidRPr="00E37055">
        <w:rPr>
          <w:rFonts w:ascii="Arial" w:hAnsi="Arial"/>
        </w:rPr>
        <w:t>101.</w:t>
      </w:r>
      <w:r w:rsidRPr="00E37055">
        <w:rPr>
          <w:rFonts w:ascii="Arial" w:hAnsi="Arial"/>
        </w:rPr>
        <w:tab/>
        <w:t>Deshmukh N, Hussain I, Barker J, Petroczi A, Naughton DP. Analysis of anabolic steroids in human hair using LC-MS/MS. Steroids 2010; 75:710-714</w:t>
      </w:r>
      <w:bookmarkEnd w:id="103"/>
    </w:p>
    <w:p w14:paraId="2ED57C01" w14:textId="77777777" w:rsidR="00277BDB" w:rsidRPr="00E37055" w:rsidRDefault="00277BDB" w:rsidP="00E37055">
      <w:pPr>
        <w:pStyle w:val="EndNoteBibliography"/>
        <w:spacing w:after="0" w:line="276" w:lineRule="auto"/>
        <w:ind w:left="576" w:hanging="576"/>
        <w:rPr>
          <w:rFonts w:ascii="Arial" w:hAnsi="Arial"/>
        </w:rPr>
      </w:pPr>
      <w:bookmarkStart w:id="104" w:name="_ENREF_102"/>
      <w:r w:rsidRPr="00E37055">
        <w:rPr>
          <w:rFonts w:ascii="Arial" w:hAnsi="Arial"/>
        </w:rPr>
        <w:lastRenderedPageBreak/>
        <w:t>102.</w:t>
      </w:r>
      <w:r w:rsidRPr="00E37055">
        <w:rPr>
          <w:rFonts w:ascii="Arial" w:hAnsi="Arial"/>
        </w:rPr>
        <w:tab/>
        <w:t>Strano-Rossi S, Castrignano E, Anzillotti L, Odoardi S, De-Giorgio F, Bermejo A, Pascali VL. Screening for exogenous androgen anabolic steroids in human hair by liquid chromatography/orbitrap-high resolution mass spectrometry. Anal Chim Acta 2013; 793:61-71</w:t>
      </w:r>
      <w:bookmarkEnd w:id="104"/>
    </w:p>
    <w:p w14:paraId="7BA9A408" w14:textId="77777777" w:rsidR="00277BDB" w:rsidRPr="00E37055" w:rsidRDefault="00277BDB" w:rsidP="00E37055">
      <w:pPr>
        <w:pStyle w:val="EndNoteBibliography"/>
        <w:spacing w:after="0" w:line="276" w:lineRule="auto"/>
        <w:ind w:left="576" w:hanging="576"/>
        <w:rPr>
          <w:rFonts w:ascii="Arial" w:hAnsi="Arial"/>
        </w:rPr>
      </w:pPr>
      <w:bookmarkStart w:id="105" w:name="_ENREF_103"/>
      <w:r w:rsidRPr="00E37055">
        <w:rPr>
          <w:rFonts w:ascii="Arial" w:hAnsi="Arial"/>
        </w:rPr>
        <w:t>103.</w:t>
      </w:r>
      <w:r w:rsidRPr="00E37055">
        <w:rPr>
          <w:rFonts w:ascii="Arial" w:hAnsi="Arial"/>
        </w:rPr>
        <w:tab/>
        <w:t>Kintz P, Cirimele V, Ludes B. Physiological concentrations of DHEA in human hair. J Anal Toxicol 1999; 23:424-428</w:t>
      </w:r>
      <w:bookmarkEnd w:id="105"/>
    </w:p>
    <w:p w14:paraId="3AF20770" w14:textId="77777777" w:rsidR="00277BDB" w:rsidRPr="00E37055" w:rsidRDefault="00277BDB" w:rsidP="00E37055">
      <w:pPr>
        <w:pStyle w:val="EndNoteBibliography"/>
        <w:spacing w:after="0" w:line="276" w:lineRule="auto"/>
        <w:ind w:left="576" w:hanging="576"/>
        <w:rPr>
          <w:rFonts w:ascii="Arial" w:hAnsi="Arial"/>
        </w:rPr>
      </w:pPr>
      <w:bookmarkStart w:id="106" w:name="_ENREF_104"/>
      <w:r w:rsidRPr="00E37055">
        <w:rPr>
          <w:rFonts w:ascii="Arial" w:hAnsi="Arial"/>
        </w:rPr>
        <w:t>104.</w:t>
      </w:r>
      <w:r w:rsidRPr="00E37055">
        <w:rPr>
          <w:rFonts w:ascii="Arial" w:hAnsi="Arial"/>
        </w:rPr>
        <w:tab/>
        <w:t>Kintz P, Cirimel V, Devaux M, Ludes B. Dehydroepiandrosterone (DHEA) and testosterone concentrations in human hair after chronic DHEA supplementation. Clin Chem 2000; 46:414-415</w:t>
      </w:r>
      <w:bookmarkEnd w:id="106"/>
    </w:p>
    <w:p w14:paraId="2952C04D" w14:textId="77777777" w:rsidR="00277BDB" w:rsidRPr="00E37055" w:rsidRDefault="00277BDB" w:rsidP="00E37055">
      <w:pPr>
        <w:pStyle w:val="EndNoteBibliography"/>
        <w:spacing w:after="0" w:line="276" w:lineRule="auto"/>
        <w:ind w:left="576" w:hanging="576"/>
        <w:rPr>
          <w:rFonts w:ascii="Arial" w:hAnsi="Arial"/>
        </w:rPr>
      </w:pPr>
      <w:bookmarkStart w:id="107" w:name="_ENREF_105"/>
      <w:r w:rsidRPr="00E37055">
        <w:rPr>
          <w:rFonts w:ascii="Arial" w:hAnsi="Arial"/>
        </w:rPr>
        <w:t>105.</w:t>
      </w:r>
      <w:r w:rsidRPr="00E37055">
        <w:rPr>
          <w:rFonts w:ascii="Arial" w:hAnsi="Arial"/>
        </w:rPr>
        <w:tab/>
        <w:t>Rambaud L, Monteau F, Deceuninck Y, Bichon E, Andre F, Le Bizec B. Development and validation of a multi-residue method for the detection of a wide range of hormonal anabolic compounds in hair using gas chromatography-tandem mass spectrometry. Anal Chim Acta 2007; 586:93-104</w:t>
      </w:r>
      <w:bookmarkEnd w:id="107"/>
    </w:p>
    <w:p w14:paraId="78D34CBF" w14:textId="77777777" w:rsidR="00277BDB" w:rsidRPr="00E37055" w:rsidRDefault="00277BDB" w:rsidP="00E37055">
      <w:pPr>
        <w:pStyle w:val="EndNoteBibliography"/>
        <w:spacing w:after="0" w:line="276" w:lineRule="auto"/>
        <w:ind w:left="576" w:hanging="576"/>
        <w:rPr>
          <w:rFonts w:ascii="Arial" w:hAnsi="Arial"/>
        </w:rPr>
      </w:pPr>
      <w:bookmarkStart w:id="108" w:name="_ENREF_106"/>
      <w:r w:rsidRPr="00E37055">
        <w:rPr>
          <w:rFonts w:ascii="Arial" w:hAnsi="Arial"/>
        </w:rPr>
        <w:t>106.</w:t>
      </w:r>
      <w:r w:rsidRPr="00E37055">
        <w:rPr>
          <w:rFonts w:ascii="Arial" w:hAnsi="Arial"/>
        </w:rPr>
        <w:tab/>
        <w:t>Deshmukh NI, Barker J, Petroczi A, Naughton DP. Detection of testosterone and epitestosterone in human hair using liquid chromatography-tandem mass spectrometry. J Pharm Biomed Anal 2012; 67-68:154-158</w:t>
      </w:r>
      <w:bookmarkEnd w:id="108"/>
    </w:p>
    <w:p w14:paraId="02F10C24" w14:textId="77777777" w:rsidR="00277BDB" w:rsidRPr="00E37055" w:rsidRDefault="00277BDB" w:rsidP="00E37055">
      <w:pPr>
        <w:pStyle w:val="EndNoteBibliography"/>
        <w:spacing w:after="0" w:line="276" w:lineRule="auto"/>
        <w:ind w:left="576" w:hanging="576"/>
        <w:rPr>
          <w:rFonts w:ascii="Arial" w:hAnsi="Arial"/>
        </w:rPr>
      </w:pPr>
      <w:bookmarkStart w:id="109" w:name="_ENREF_107"/>
      <w:r w:rsidRPr="00E37055">
        <w:rPr>
          <w:rFonts w:ascii="Arial" w:hAnsi="Arial"/>
        </w:rPr>
        <w:t>107.</w:t>
      </w:r>
      <w:r w:rsidRPr="00E37055">
        <w:rPr>
          <w:rFonts w:ascii="Arial" w:hAnsi="Arial"/>
        </w:rPr>
        <w:tab/>
        <w:t>Segura J, Pichini S, Peng SH, de la Torre X. Hair analysis and detectability of single dose administration of androgenic steroid esters. Forensic Sci Int 2000; 107:347-359</w:t>
      </w:r>
      <w:bookmarkEnd w:id="109"/>
    </w:p>
    <w:p w14:paraId="20173EA1" w14:textId="77777777" w:rsidR="00277BDB" w:rsidRPr="00E37055" w:rsidRDefault="00277BDB" w:rsidP="00E37055">
      <w:pPr>
        <w:pStyle w:val="EndNoteBibliography"/>
        <w:spacing w:after="0" w:line="276" w:lineRule="auto"/>
        <w:ind w:left="576" w:hanging="576"/>
        <w:rPr>
          <w:rFonts w:ascii="Arial" w:hAnsi="Arial"/>
        </w:rPr>
      </w:pPr>
      <w:bookmarkStart w:id="110" w:name="_ENREF_108"/>
      <w:r w:rsidRPr="00E37055">
        <w:rPr>
          <w:rFonts w:ascii="Arial" w:hAnsi="Arial"/>
        </w:rPr>
        <w:t>108.</w:t>
      </w:r>
      <w:r w:rsidRPr="00E37055">
        <w:rPr>
          <w:rFonts w:ascii="Arial" w:hAnsi="Arial"/>
        </w:rPr>
        <w:tab/>
        <w:t>Brown HG, Perrett D. Detection of doping in sport: detecting anabolic-androgenic steroids in human fingernail clippings. The Medico-legal journal 2011; 79:67-69</w:t>
      </w:r>
      <w:bookmarkEnd w:id="110"/>
    </w:p>
    <w:p w14:paraId="10A453F6" w14:textId="77777777" w:rsidR="00277BDB" w:rsidRPr="00E37055" w:rsidRDefault="00277BDB" w:rsidP="00E37055">
      <w:pPr>
        <w:pStyle w:val="EndNoteBibliography"/>
        <w:spacing w:after="0" w:line="276" w:lineRule="auto"/>
        <w:ind w:left="576" w:hanging="576"/>
        <w:rPr>
          <w:rFonts w:ascii="Arial" w:hAnsi="Arial"/>
        </w:rPr>
      </w:pPr>
      <w:bookmarkStart w:id="111" w:name="_ENREF_109"/>
      <w:r w:rsidRPr="00E37055">
        <w:rPr>
          <w:rFonts w:ascii="Arial" w:hAnsi="Arial"/>
        </w:rPr>
        <w:t>109.</w:t>
      </w:r>
      <w:r w:rsidRPr="00E37055">
        <w:rPr>
          <w:rFonts w:ascii="Arial" w:hAnsi="Arial"/>
        </w:rPr>
        <w:tab/>
        <w:t>Anizan S, Huestis MA. The potential role of oral fluid in antidoping testing. Clin Chem 2014; 60:307-322</w:t>
      </w:r>
      <w:bookmarkEnd w:id="111"/>
    </w:p>
    <w:p w14:paraId="0E9C50B3" w14:textId="77777777" w:rsidR="00277BDB" w:rsidRPr="00E37055" w:rsidRDefault="00277BDB" w:rsidP="00E37055">
      <w:pPr>
        <w:pStyle w:val="EndNoteBibliography"/>
        <w:spacing w:after="0" w:line="276" w:lineRule="auto"/>
        <w:ind w:left="576" w:hanging="576"/>
        <w:rPr>
          <w:rFonts w:ascii="Arial" w:hAnsi="Arial"/>
        </w:rPr>
      </w:pPr>
      <w:bookmarkStart w:id="112" w:name="_ENREF_110"/>
      <w:r w:rsidRPr="00E37055">
        <w:rPr>
          <w:rFonts w:ascii="Arial" w:hAnsi="Arial"/>
        </w:rPr>
        <w:t>110.</w:t>
      </w:r>
      <w:r w:rsidRPr="00E37055">
        <w:rPr>
          <w:rFonts w:ascii="Arial" w:hAnsi="Arial"/>
        </w:rPr>
        <w:tab/>
        <w:t>Schonfelder M, Hofmann H, Schulz T, Engl T, Kemper D, Mayr B, Rautenberg C, Oberhoffer R, Thieme D. Potential detection of low-dose transdermal testosterone administration in blood, urine, and saliva. Drug Test Anal 2016; 8:1186-1196</w:t>
      </w:r>
      <w:bookmarkEnd w:id="112"/>
    </w:p>
    <w:p w14:paraId="4594284B" w14:textId="77777777" w:rsidR="00277BDB" w:rsidRPr="00E37055" w:rsidRDefault="00277BDB" w:rsidP="00E37055">
      <w:pPr>
        <w:pStyle w:val="EndNoteBibliography"/>
        <w:spacing w:after="0" w:line="276" w:lineRule="auto"/>
        <w:ind w:left="576" w:hanging="576"/>
        <w:rPr>
          <w:rFonts w:ascii="Arial" w:hAnsi="Arial"/>
        </w:rPr>
      </w:pPr>
      <w:bookmarkStart w:id="113" w:name="_ENREF_111"/>
      <w:r w:rsidRPr="00E37055">
        <w:rPr>
          <w:rFonts w:ascii="Arial" w:hAnsi="Arial"/>
        </w:rPr>
        <w:t>111.</w:t>
      </w:r>
      <w:r w:rsidRPr="00E37055">
        <w:rPr>
          <w:rFonts w:ascii="Arial" w:hAnsi="Arial"/>
        </w:rPr>
        <w:tab/>
        <w:t>Chiodini I, Ramos-Rivera A, Marcus AO, Yau H. Adrenal Hypercortisolism: A Closer Look at Screening, Diagnosis, and Important Considerations of Different Testing Modalities. J Endocr Soc 2019; 3:1097-1109</w:t>
      </w:r>
      <w:bookmarkEnd w:id="113"/>
    </w:p>
    <w:p w14:paraId="5C2105BB" w14:textId="77777777" w:rsidR="00277BDB" w:rsidRPr="00E37055" w:rsidRDefault="00277BDB" w:rsidP="00E37055">
      <w:pPr>
        <w:pStyle w:val="EndNoteBibliography"/>
        <w:spacing w:after="0" w:line="276" w:lineRule="auto"/>
        <w:ind w:left="576" w:hanging="576"/>
        <w:rPr>
          <w:rFonts w:ascii="Arial" w:hAnsi="Arial"/>
        </w:rPr>
      </w:pPr>
      <w:bookmarkStart w:id="114" w:name="_ENREF_112"/>
      <w:r w:rsidRPr="00E37055">
        <w:rPr>
          <w:rFonts w:ascii="Arial" w:hAnsi="Arial"/>
        </w:rPr>
        <w:t>112.</w:t>
      </w:r>
      <w:r w:rsidRPr="00E37055">
        <w:rPr>
          <w:rFonts w:ascii="Arial" w:hAnsi="Arial"/>
        </w:rPr>
        <w:tab/>
        <w:t>Welker KM, Lassetter B, Brandes CM, Prasad S, Koop DR, Mehta PH. A comparison of salivary testosterone measurement using immunoassays and tandem mass spectrometry. Psychoneuroendocrinology 2016; 71:180-188</w:t>
      </w:r>
      <w:bookmarkEnd w:id="114"/>
    </w:p>
    <w:p w14:paraId="7C28A8AF" w14:textId="77777777" w:rsidR="00277BDB" w:rsidRPr="00E37055" w:rsidRDefault="00277BDB" w:rsidP="00E37055">
      <w:pPr>
        <w:pStyle w:val="EndNoteBibliography"/>
        <w:spacing w:after="0" w:line="276" w:lineRule="auto"/>
        <w:ind w:left="576" w:hanging="576"/>
        <w:rPr>
          <w:rFonts w:ascii="Arial" w:hAnsi="Arial"/>
        </w:rPr>
      </w:pPr>
      <w:bookmarkStart w:id="115" w:name="_ENREF_113"/>
      <w:r w:rsidRPr="00E37055">
        <w:rPr>
          <w:rFonts w:ascii="Arial" w:hAnsi="Arial"/>
        </w:rPr>
        <w:t>113.</w:t>
      </w:r>
      <w:r w:rsidRPr="00E37055">
        <w:rPr>
          <w:rFonts w:ascii="Arial" w:hAnsi="Arial"/>
        </w:rPr>
        <w:tab/>
        <w:t>Thevis M, Krug O, Geyer H, Schanzer W. Expanding analytical options in sports drug testing: Mass spectrometric detection of prohibited substances in exhaled breath. Rapid Commun Mass Spectrom 2017; 31:1290-1296</w:t>
      </w:r>
      <w:bookmarkEnd w:id="115"/>
    </w:p>
    <w:p w14:paraId="169C223E" w14:textId="77777777" w:rsidR="00277BDB" w:rsidRPr="00E37055" w:rsidRDefault="00277BDB" w:rsidP="00E37055">
      <w:pPr>
        <w:pStyle w:val="EndNoteBibliography"/>
        <w:spacing w:after="0" w:line="276" w:lineRule="auto"/>
        <w:ind w:left="576" w:hanging="576"/>
        <w:rPr>
          <w:rFonts w:ascii="Arial" w:hAnsi="Arial"/>
        </w:rPr>
      </w:pPr>
      <w:bookmarkStart w:id="116" w:name="_ENREF_114"/>
      <w:r w:rsidRPr="00E37055">
        <w:rPr>
          <w:rFonts w:ascii="Arial" w:hAnsi="Arial"/>
        </w:rPr>
        <w:t>114.</w:t>
      </w:r>
      <w:r w:rsidRPr="00E37055">
        <w:rPr>
          <w:rFonts w:ascii="Arial" w:hAnsi="Arial"/>
        </w:rPr>
        <w:tab/>
        <w:t>Schonfelder M, Hofmann H, Anielski P, Thieme D, Oberhoffer R, Michna H. Gene expression profiling in human whole blood samples after controlled testosterone application and exercise. Drug Test Anal 2011; 3:652-660</w:t>
      </w:r>
      <w:bookmarkEnd w:id="116"/>
    </w:p>
    <w:p w14:paraId="7F494A17" w14:textId="77777777" w:rsidR="00277BDB" w:rsidRPr="00E37055" w:rsidRDefault="00277BDB" w:rsidP="00E37055">
      <w:pPr>
        <w:pStyle w:val="EndNoteBibliography"/>
        <w:spacing w:after="0" w:line="276" w:lineRule="auto"/>
        <w:ind w:left="576" w:hanging="576"/>
        <w:rPr>
          <w:rFonts w:ascii="Arial" w:hAnsi="Arial"/>
        </w:rPr>
      </w:pPr>
      <w:bookmarkStart w:id="117" w:name="_ENREF_115"/>
      <w:r w:rsidRPr="00E37055">
        <w:rPr>
          <w:rFonts w:ascii="Arial" w:hAnsi="Arial"/>
        </w:rPr>
        <w:t>115.</w:t>
      </w:r>
      <w:r w:rsidRPr="00E37055">
        <w:rPr>
          <w:rFonts w:ascii="Arial" w:hAnsi="Arial"/>
        </w:rPr>
        <w:tab/>
        <w:t>Woldemariam GA, Butch AW. Immunoextraction-tandem mass spectrometry method for measuring intact human chorionic gonadotropin, free beta-subunit, and beta-subunit core fragment in urine. Clin Chem 2014; 60:1089-1097</w:t>
      </w:r>
      <w:bookmarkEnd w:id="117"/>
    </w:p>
    <w:p w14:paraId="7EE960F1" w14:textId="77777777" w:rsidR="00277BDB" w:rsidRPr="00E37055" w:rsidRDefault="00277BDB" w:rsidP="00E37055">
      <w:pPr>
        <w:pStyle w:val="EndNoteBibliography"/>
        <w:spacing w:after="0" w:line="276" w:lineRule="auto"/>
        <w:ind w:left="576" w:hanging="576"/>
        <w:rPr>
          <w:rFonts w:ascii="Arial" w:hAnsi="Arial"/>
        </w:rPr>
      </w:pPr>
      <w:bookmarkStart w:id="118" w:name="_ENREF_116"/>
      <w:r w:rsidRPr="00E37055">
        <w:rPr>
          <w:rFonts w:ascii="Arial" w:hAnsi="Arial"/>
        </w:rPr>
        <w:t>116.</w:t>
      </w:r>
      <w:r w:rsidRPr="00E37055">
        <w:rPr>
          <w:rFonts w:ascii="Arial" w:hAnsi="Arial"/>
        </w:rPr>
        <w:tab/>
        <w:t>Butch AW, Woldemariam GA. Urinary human chorionic gonadotropin isoform concentrations in doping control samples. Drug Test Anal 2016; 8:1147-1151</w:t>
      </w:r>
      <w:bookmarkEnd w:id="118"/>
    </w:p>
    <w:p w14:paraId="7B60527F" w14:textId="77777777" w:rsidR="00277BDB" w:rsidRPr="00E37055" w:rsidRDefault="00277BDB" w:rsidP="00E37055">
      <w:pPr>
        <w:pStyle w:val="EndNoteBibliography"/>
        <w:spacing w:after="0" w:line="276" w:lineRule="auto"/>
        <w:ind w:left="576" w:hanging="576"/>
        <w:rPr>
          <w:rFonts w:ascii="Arial" w:hAnsi="Arial"/>
        </w:rPr>
      </w:pPr>
      <w:bookmarkStart w:id="119" w:name="_ENREF_117"/>
      <w:r w:rsidRPr="00E37055">
        <w:rPr>
          <w:rFonts w:ascii="Arial" w:hAnsi="Arial"/>
        </w:rPr>
        <w:t>117.</w:t>
      </w:r>
      <w:r w:rsidRPr="00E37055">
        <w:rPr>
          <w:rFonts w:ascii="Arial" w:hAnsi="Arial"/>
        </w:rPr>
        <w:tab/>
        <w:t>Butch AW, Ahrens BD, Avliyakulov NK. Urine reference intervals for human chorionic gonadotropin (hCG) isoforms by immunoextraction-tandem mass spectrometry to detect hCG use. Drug Test Anal 2018; 10:956-960</w:t>
      </w:r>
      <w:bookmarkEnd w:id="119"/>
    </w:p>
    <w:p w14:paraId="5D9EC1CD" w14:textId="77777777" w:rsidR="00277BDB" w:rsidRPr="00E37055" w:rsidRDefault="00277BDB" w:rsidP="00E37055">
      <w:pPr>
        <w:pStyle w:val="EndNoteBibliography"/>
        <w:spacing w:after="0" w:line="276" w:lineRule="auto"/>
        <w:ind w:left="576" w:hanging="576"/>
        <w:rPr>
          <w:rFonts w:ascii="Arial" w:hAnsi="Arial"/>
        </w:rPr>
      </w:pPr>
      <w:bookmarkStart w:id="120" w:name="_ENREF_118"/>
      <w:r w:rsidRPr="00E37055">
        <w:rPr>
          <w:rFonts w:ascii="Arial" w:hAnsi="Arial"/>
        </w:rPr>
        <w:t>118.</w:t>
      </w:r>
      <w:r w:rsidRPr="00E37055">
        <w:rPr>
          <w:rFonts w:ascii="Arial" w:hAnsi="Arial"/>
        </w:rPr>
        <w:tab/>
        <w:t>Handelsman DJ, Goebel C, Idan A, Jimenez M, Trout G, Kazlauskas R. Effects of recombinant human LH and hCG on serum and urine LH and androgens in men. Clinical Endocrinology 2009; 71:417-428</w:t>
      </w:r>
      <w:bookmarkEnd w:id="120"/>
    </w:p>
    <w:p w14:paraId="08AD43C1" w14:textId="77777777" w:rsidR="00277BDB" w:rsidRPr="00E37055" w:rsidRDefault="00277BDB" w:rsidP="00E37055">
      <w:pPr>
        <w:pStyle w:val="EndNoteBibliography"/>
        <w:spacing w:after="0" w:line="276" w:lineRule="auto"/>
        <w:ind w:left="576" w:hanging="576"/>
        <w:rPr>
          <w:rFonts w:ascii="Arial" w:hAnsi="Arial"/>
        </w:rPr>
      </w:pPr>
      <w:bookmarkStart w:id="121" w:name="_ENREF_119"/>
      <w:r w:rsidRPr="00E37055">
        <w:rPr>
          <w:rFonts w:ascii="Arial" w:hAnsi="Arial"/>
        </w:rPr>
        <w:lastRenderedPageBreak/>
        <w:t>119.</w:t>
      </w:r>
      <w:r w:rsidRPr="00E37055">
        <w:rPr>
          <w:rFonts w:ascii="Arial" w:hAnsi="Arial"/>
        </w:rPr>
        <w:tab/>
        <w:t>Handelsman DJ, Idan A, Grainger J, Goebel C, Turner L, Conway AJ. Detection and effects on serum and urine steroid and LH of repeated GnRH analog (leuprolide) stimulation. J Steroid Biochem Mol Biol 2014; 141:113-120</w:t>
      </w:r>
      <w:bookmarkEnd w:id="121"/>
    </w:p>
    <w:p w14:paraId="69036CC3" w14:textId="77777777" w:rsidR="00277BDB" w:rsidRPr="00E37055" w:rsidRDefault="00277BDB" w:rsidP="00E37055">
      <w:pPr>
        <w:pStyle w:val="EndNoteBibliography"/>
        <w:spacing w:after="0" w:line="276" w:lineRule="auto"/>
        <w:ind w:left="576" w:hanging="576"/>
        <w:rPr>
          <w:rFonts w:ascii="Arial" w:hAnsi="Arial"/>
        </w:rPr>
      </w:pPr>
      <w:bookmarkStart w:id="122" w:name="_ENREF_120"/>
      <w:r w:rsidRPr="00E37055">
        <w:rPr>
          <w:rFonts w:ascii="Arial" w:hAnsi="Arial"/>
        </w:rPr>
        <w:t>120.</w:t>
      </w:r>
      <w:r w:rsidRPr="00E37055">
        <w:rPr>
          <w:rFonts w:ascii="Arial" w:hAnsi="Arial"/>
        </w:rPr>
        <w:tab/>
        <w:t>Graham MR, Ryan P, Baker JS, Davies B, Thomas NE, Cooper SM, Evans P, Easmon S, Walker CJ, Cowan D, Kicman AT. Counterfeiting in performance- and image-enhancing drugs. Drug Test Anal 2009; 1:135-142</w:t>
      </w:r>
      <w:bookmarkEnd w:id="122"/>
    </w:p>
    <w:p w14:paraId="7D8F150C" w14:textId="77777777" w:rsidR="00277BDB" w:rsidRPr="00E37055" w:rsidRDefault="00277BDB" w:rsidP="00E37055">
      <w:pPr>
        <w:pStyle w:val="EndNoteBibliography"/>
        <w:spacing w:after="0" w:line="276" w:lineRule="auto"/>
        <w:ind w:left="576" w:hanging="576"/>
        <w:rPr>
          <w:rFonts w:ascii="Arial" w:hAnsi="Arial"/>
        </w:rPr>
      </w:pPr>
      <w:bookmarkStart w:id="123" w:name="_ENREF_121"/>
      <w:r w:rsidRPr="00E37055">
        <w:rPr>
          <w:rFonts w:ascii="Arial" w:hAnsi="Arial"/>
        </w:rPr>
        <w:t>121.</w:t>
      </w:r>
      <w:r w:rsidRPr="00E37055">
        <w:rPr>
          <w:rFonts w:ascii="Arial" w:hAnsi="Arial"/>
        </w:rPr>
        <w:tab/>
        <w:t>Elliott S. Erythropoiesis-stimulating agents and other methods to enhance oxygen transport. Br J Pharmacol 2008; 154:529-541</w:t>
      </w:r>
      <w:bookmarkEnd w:id="123"/>
    </w:p>
    <w:p w14:paraId="03558E11" w14:textId="77777777" w:rsidR="00277BDB" w:rsidRPr="00E37055" w:rsidRDefault="00277BDB" w:rsidP="00E37055">
      <w:pPr>
        <w:pStyle w:val="EndNoteBibliography"/>
        <w:spacing w:after="0" w:line="276" w:lineRule="auto"/>
        <w:ind w:left="576" w:hanging="576"/>
        <w:rPr>
          <w:rFonts w:ascii="Arial" w:hAnsi="Arial"/>
        </w:rPr>
      </w:pPr>
      <w:bookmarkStart w:id="124" w:name="_ENREF_122"/>
      <w:r w:rsidRPr="00E37055">
        <w:rPr>
          <w:rFonts w:ascii="Arial" w:hAnsi="Arial"/>
        </w:rPr>
        <w:t>122.</w:t>
      </w:r>
      <w:r w:rsidRPr="00E37055">
        <w:rPr>
          <w:rFonts w:ascii="Arial" w:hAnsi="Arial"/>
        </w:rPr>
        <w:tab/>
        <w:t>Reichel C, Gmeiner G. Erythropoietin and analogs. Handb Exp Pharmacol 2010:251-294</w:t>
      </w:r>
      <w:bookmarkEnd w:id="124"/>
    </w:p>
    <w:p w14:paraId="6AEFD1A7" w14:textId="77777777" w:rsidR="00277BDB" w:rsidRPr="00E37055" w:rsidRDefault="00277BDB" w:rsidP="00E37055">
      <w:pPr>
        <w:pStyle w:val="EndNoteBibliography"/>
        <w:spacing w:after="0" w:line="276" w:lineRule="auto"/>
        <w:ind w:left="576" w:hanging="576"/>
        <w:rPr>
          <w:rFonts w:ascii="Arial" w:hAnsi="Arial"/>
        </w:rPr>
      </w:pPr>
      <w:bookmarkStart w:id="125" w:name="_ENREF_123"/>
      <w:r w:rsidRPr="00E37055">
        <w:rPr>
          <w:rFonts w:ascii="Arial" w:hAnsi="Arial"/>
        </w:rPr>
        <w:t>123.</w:t>
      </w:r>
      <w:r w:rsidRPr="00E37055">
        <w:rPr>
          <w:rFonts w:ascii="Arial" w:hAnsi="Arial"/>
        </w:rPr>
        <w:tab/>
        <w:t>di Prampero PE, Ferretti G. Factors limiting maximal oxygen consumption in humans. Respiration physiology 1990; 80:113-127</w:t>
      </w:r>
      <w:bookmarkEnd w:id="125"/>
    </w:p>
    <w:p w14:paraId="5B24A389" w14:textId="77777777" w:rsidR="00277BDB" w:rsidRPr="00E37055" w:rsidRDefault="00277BDB" w:rsidP="00E37055">
      <w:pPr>
        <w:pStyle w:val="EndNoteBibliography"/>
        <w:spacing w:after="0" w:line="276" w:lineRule="auto"/>
        <w:ind w:left="576" w:hanging="576"/>
        <w:rPr>
          <w:rFonts w:ascii="Arial" w:hAnsi="Arial"/>
        </w:rPr>
      </w:pPr>
      <w:bookmarkStart w:id="126" w:name="_ENREF_124"/>
      <w:r w:rsidRPr="00E37055">
        <w:rPr>
          <w:rFonts w:ascii="Arial" w:hAnsi="Arial"/>
        </w:rPr>
        <w:t>124.</w:t>
      </w:r>
      <w:r w:rsidRPr="00E37055">
        <w:rPr>
          <w:rFonts w:ascii="Arial" w:hAnsi="Arial"/>
        </w:rPr>
        <w:tab/>
        <w:t>Pace N, Consolazio WV, Lozner EL. The effect of transfusions of red blood cells on the hypoxia tolerance of normal men. Science 1945; 102:589-591</w:t>
      </w:r>
      <w:bookmarkEnd w:id="126"/>
    </w:p>
    <w:p w14:paraId="671116EE" w14:textId="77777777" w:rsidR="00277BDB" w:rsidRPr="00E37055" w:rsidRDefault="00277BDB" w:rsidP="00E37055">
      <w:pPr>
        <w:pStyle w:val="EndNoteBibliography"/>
        <w:spacing w:after="0" w:line="276" w:lineRule="auto"/>
        <w:ind w:left="576" w:hanging="576"/>
        <w:rPr>
          <w:rFonts w:ascii="Arial" w:hAnsi="Arial"/>
        </w:rPr>
      </w:pPr>
      <w:bookmarkStart w:id="127" w:name="_ENREF_125"/>
      <w:r w:rsidRPr="00E37055">
        <w:rPr>
          <w:rFonts w:ascii="Arial" w:hAnsi="Arial"/>
        </w:rPr>
        <w:t>125.</w:t>
      </w:r>
      <w:r w:rsidRPr="00E37055">
        <w:rPr>
          <w:rFonts w:ascii="Arial" w:hAnsi="Arial"/>
        </w:rPr>
        <w:tab/>
        <w:t>Pace N, Lozner EL, et al. The increase in hypoxia tolerance of normal men accompanying the polycythemia induced by transfusion of erythrocytes. Am J Physiol 1947; 148:152-163</w:t>
      </w:r>
      <w:bookmarkEnd w:id="127"/>
    </w:p>
    <w:p w14:paraId="24546600" w14:textId="77777777" w:rsidR="00277BDB" w:rsidRPr="00E37055" w:rsidRDefault="00277BDB" w:rsidP="00E37055">
      <w:pPr>
        <w:pStyle w:val="EndNoteBibliography"/>
        <w:spacing w:after="0" w:line="276" w:lineRule="auto"/>
        <w:ind w:left="576" w:hanging="576"/>
        <w:rPr>
          <w:rFonts w:ascii="Arial" w:hAnsi="Arial"/>
        </w:rPr>
      </w:pPr>
      <w:bookmarkStart w:id="128" w:name="_ENREF_126"/>
      <w:r w:rsidRPr="00E37055">
        <w:rPr>
          <w:rFonts w:ascii="Arial" w:hAnsi="Arial"/>
        </w:rPr>
        <w:t>126.</w:t>
      </w:r>
      <w:r w:rsidRPr="00E37055">
        <w:rPr>
          <w:rFonts w:ascii="Arial" w:hAnsi="Arial"/>
        </w:rPr>
        <w:tab/>
        <w:t>Ekblom B, Goldbarg AN, Gullbring B. Response to exercise after blood loss and reinfusion. J Appl Physiol 1972; 33:175-180</w:t>
      </w:r>
      <w:bookmarkEnd w:id="128"/>
    </w:p>
    <w:p w14:paraId="4D4A7636" w14:textId="77777777" w:rsidR="00277BDB" w:rsidRPr="00E37055" w:rsidRDefault="00277BDB" w:rsidP="00E37055">
      <w:pPr>
        <w:pStyle w:val="EndNoteBibliography"/>
        <w:spacing w:after="0" w:line="276" w:lineRule="auto"/>
        <w:ind w:left="576" w:hanging="576"/>
        <w:rPr>
          <w:rFonts w:ascii="Arial" w:hAnsi="Arial"/>
        </w:rPr>
      </w:pPr>
      <w:bookmarkStart w:id="129" w:name="_ENREF_127"/>
      <w:r w:rsidRPr="00E37055">
        <w:rPr>
          <w:rFonts w:ascii="Arial" w:hAnsi="Arial"/>
        </w:rPr>
        <w:t>127.</w:t>
      </w:r>
      <w:r w:rsidRPr="00E37055">
        <w:rPr>
          <w:rFonts w:ascii="Arial" w:hAnsi="Arial"/>
        </w:rPr>
        <w:tab/>
        <w:t>Hoberman J. History and prevalence of doping in the marathon. Sports Med 2007; 37:386-388</w:t>
      </w:r>
      <w:bookmarkEnd w:id="129"/>
    </w:p>
    <w:p w14:paraId="3E0F2474" w14:textId="77777777" w:rsidR="00277BDB" w:rsidRPr="00E37055" w:rsidRDefault="00277BDB" w:rsidP="00E37055">
      <w:pPr>
        <w:pStyle w:val="EndNoteBibliography"/>
        <w:spacing w:after="0" w:line="276" w:lineRule="auto"/>
        <w:ind w:left="576" w:hanging="576"/>
        <w:rPr>
          <w:rFonts w:ascii="Arial" w:hAnsi="Arial"/>
        </w:rPr>
      </w:pPr>
      <w:bookmarkStart w:id="130" w:name="_ENREF_128"/>
      <w:r w:rsidRPr="00E37055">
        <w:rPr>
          <w:rFonts w:ascii="Arial" w:hAnsi="Arial"/>
        </w:rPr>
        <w:t>128.</w:t>
      </w:r>
      <w:r w:rsidRPr="00E37055">
        <w:rPr>
          <w:rFonts w:ascii="Arial" w:hAnsi="Arial"/>
        </w:rPr>
        <w:tab/>
        <w:t>Birkeland KI, Stray-Gundersen J, Hemmersbach P, Hallen J, Haug E, Bahr R. Effect of rhEPO administration on serum levels of sTfR and cycling performance. Med Sci Sports Exerc 2000; 32:1238-1243</w:t>
      </w:r>
      <w:bookmarkEnd w:id="130"/>
    </w:p>
    <w:p w14:paraId="523351CC" w14:textId="77777777" w:rsidR="00277BDB" w:rsidRPr="00E37055" w:rsidRDefault="00277BDB" w:rsidP="00E37055">
      <w:pPr>
        <w:pStyle w:val="EndNoteBibliography"/>
        <w:spacing w:after="0" w:line="276" w:lineRule="auto"/>
        <w:ind w:left="576" w:hanging="576"/>
        <w:rPr>
          <w:rFonts w:ascii="Arial" w:hAnsi="Arial"/>
        </w:rPr>
      </w:pPr>
      <w:bookmarkStart w:id="131" w:name="_ENREF_129"/>
      <w:r w:rsidRPr="00E37055">
        <w:rPr>
          <w:rFonts w:ascii="Arial" w:hAnsi="Arial"/>
        </w:rPr>
        <w:t>129.</w:t>
      </w:r>
      <w:r w:rsidRPr="00E37055">
        <w:rPr>
          <w:rFonts w:ascii="Arial" w:hAnsi="Arial"/>
        </w:rPr>
        <w:tab/>
        <w:t>Ashenden MJ, Hahn AG, Martin DT, Logan P, Parisotto R, Gore CJ. A comparison of the physiological response to simulated altitude exposure and r-HuEpo administration. J Sports Sci 2001; 19:831-837</w:t>
      </w:r>
      <w:bookmarkEnd w:id="131"/>
    </w:p>
    <w:p w14:paraId="2F09B6D9" w14:textId="77777777" w:rsidR="00277BDB" w:rsidRPr="00E37055" w:rsidRDefault="00277BDB" w:rsidP="00E37055">
      <w:pPr>
        <w:pStyle w:val="EndNoteBibliography"/>
        <w:spacing w:after="0" w:line="276" w:lineRule="auto"/>
        <w:ind w:left="576" w:hanging="576"/>
        <w:rPr>
          <w:rFonts w:ascii="Arial" w:hAnsi="Arial"/>
        </w:rPr>
      </w:pPr>
      <w:bookmarkStart w:id="132" w:name="_ENREF_130"/>
      <w:r w:rsidRPr="00E37055">
        <w:rPr>
          <w:rFonts w:ascii="Arial" w:hAnsi="Arial"/>
        </w:rPr>
        <w:t>130.</w:t>
      </w:r>
      <w:r w:rsidRPr="00E37055">
        <w:rPr>
          <w:rFonts w:ascii="Arial" w:hAnsi="Arial"/>
        </w:rPr>
        <w:tab/>
        <w:t>Russell G, Gore CJ, Ashenden MJ, Parisotto R, Hahn AG. Effects of prolonged low doses of recombinant human erythropoietin during submaximal and maximal exercise. Eur J Appl Physiol 2002; 86:442-449</w:t>
      </w:r>
      <w:bookmarkEnd w:id="132"/>
    </w:p>
    <w:p w14:paraId="60EEDBB8" w14:textId="77777777" w:rsidR="00277BDB" w:rsidRPr="00E37055" w:rsidRDefault="00277BDB" w:rsidP="00E37055">
      <w:pPr>
        <w:pStyle w:val="EndNoteBibliography"/>
        <w:spacing w:after="0" w:line="276" w:lineRule="auto"/>
        <w:ind w:left="576" w:hanging="576"/>
        <w:rPr>
          <w:rFonts w:ascii="Arial" w:hAnsi="Arial"/>
        </w:rPr>
      </w:pPr>
      <w:bookmarkStart w:id="133" w:name="_ENREF_131"/>
      <w:r w:rsidRPr="00E37055">
        <w:rPr>
          <w:rFonts w:ascii="Arial" w:hAnsi="Arial"/>
        </w:rPr>
        <w:t>131.</w:t>
      </w:r>
      <w:r w:rsidRPr="00E37055">
        <w:rPr>
          <w:rFonts w:ascii="Arial" w:hAnsi="Arial"/>
        </w:rPr>
        <w:tab/>
        <w:t>Nelson M, Popp H, Sharpe K, Ashenden M. Proof of homologous blood transfusion through quantification of blood group antigens. Haematologica 2003; 88:1284-1295</w:t>
      </w:r>
      <w:bookmarkEnd w:id="133"/>
    </w:p>
    <w:p w14:paraId="51E910CE" w14:textId="77777777" w:rsidR="00277BDB" w:rsidRPr="00E37055" w:rsidRDefault="00277BDB" w:rsidP="00E37055">
      <w:pPr>
        <w:pStyle w:val="EndNoteBibliography"/>
        <w:spacing w:after="0" w:line="276" w:lineRule="auto"/>
        <w:ind w:left="576" w:hanging="576"/>
        <w:rPr>
          <w:rFonts w:ascii="Arial" w:hAnsi="Arial"/>
        </w:rPr>
      </w:pPr>
      <w:bookmarkStart w:id="134" w:name="_ENREF_132"/>
      <w:r w:rsidRPr="00E37055">
        <w:rPr>
          <w:rFonts w:ascii="Arial" w:hAnsi="Arial"/>
        </w:rPr>
        <w:t>132.</w:t>
      </w:r>
      <w:r w:rsidRPr="00E37055">
        <w:rPr>
          <w:rFonts w:ascii="Arial" w:hAnsi="Arial"/>
        </w:rPr>
        <w:tab/>
        <w:t>Cartron JP, Colin Y. Structural and functional diversity of blood group antigens. Transfusion clinique et biologique : journal de la Societe francaise de transfusion sanguine 2001; 8:163-199</w:t>
      </w:r>
      <w:bookmarkEnd w:id="134"/>
    </w:p>
    <w:p w14:paraId="49419B95" w14:textId="77777777" w:rsidR="00277BDB" w:rsidRPr="00E37055" w:rsidRDefault="00277BDB" w:rsidP="00E37055">
      <w:pPr>
        <w:pStyle w:val="EndNoteBibliography"/>
        <w:spacing w:after="0" w:line="276" w:lineRule="auto"/>
        <w:ind w:left="576" w:hanging="576"/>
        <w:rPr>
          <w:rFonts w:ascii="Arial" w:hAnsi="Arial"/>
        </w:rPr>
      </w:pPr>
      <w:bookmarkStart w:id="135" w:name="_ENREF_133"/>
      <w:r w:rsidRPr="00E37055">
        <w:rPr>
          <w:rFonts w:ascii="Arial" w:hAnsi="Arial"/>
        </w:rPr>
        <w:t>133.</w:t>
      </w:r>
      <w:r w:rsidRPr="00E37055">
        <w:rPr>
          <w:rFonts w:ascii="Arial" w:hAnsi="Arial"/>
        </w:rPr>
        <w:tab/>
        <w:t>Giraud S, Robinson N, Mangin P, Saugy M. Scientific and forensic standards for homologous blood transfusion anti-doping analyses. Forensic Sci Int 2008; 179:23-33</w:t>
      </w:r>
      <w:bookmarkEnd w:id="135"/>
    </w:p>
    <w:p w14:paraId="790F736C" w14:textId="77777777" w:rsidR="00277BDB" w:rsidRPr="00E37055" w:rsidRDefault="00277BDB" w:rsidP="00E37055">
      <w:pPr>
        <w:pStyle w:val="EndNoteBibliography"/>
        <w:spacing w:after="0" w:line="276" w:lineRule="auto"/>
        <w:ind w:left="576" w:hanging="576"/>
        <w:rPr>
          <w:rFonts w:ascii="Arial" w:hAnsi="Arial"/>
        </w:rPr>
      </w:pPr>
      <w:bookmarkStart w:id="136" w:name="_ENREF_134"/>
      <w:r w:rsidRPr="00E37055">
        <w:rPr>
          <w:rFonts w:ascii="Arial" w:hAnsi="Arial"/>
        </w:rPr>
        <w:t>134.</w:t>
      </w:r>
      <w:r w:rsidRPr="00E37055">
        <w:rPr>
          <w:rFonts w:ascii="Arial" w:hAnsi="Arial"/>
        </w:rPr>
        <w:tab/>
        <w:t>Voss SC, Thevis M, Schinkothe T, Schanzer W. Detection of homologous blood transfusion. Int J Sports Med 2007; 28:633-637</w:t>
      </w:r>
      <w:bookmarkEnd w:id="136"/>
    </w:p>
    <w:p w14:paraId="0B5B1CC8" w14:textId="77777777" w:rsidR="00277BDB" w:rsidRPr="00E37055" w:rsidRDefault="00277BDB" w:rsidP="00E37055">
      <w:pPr>
        <w:pStyle w:val="EndNoteBibliography"/>
        <w:spacing w:after="0" w:line="276" w:lineRule="auto"/>
        <w:ind w:left="576" w:hanging="576"/>
        <w:rPr>
          <w:rFonts w:ascii="Arial" w:hAnsi="Arial"/>
        </w:rPr>
      </w:pPr>
      <w:bookmarkStart w:id="137" w:name="_ENREF_135"/>
      <w:r w:rsidRPr="00E37055">
        <w:rPr>
          <w:rFonts w:ascii="Arial" w:hAnsi="Arial"/>
        </w:rPr>
        <w:t>135.</w:t>
      </w:r>
      <w:r w:rsidRPr="00E37055">
        <w:rPr>
          <w:rFonts w:ascii="Arial" w:hAnsi="Arial"/>
        </w:rPr>
        <w:tab/>
        <w:t xml:space="preserve">Manokhina I, Rupert JL. A DNA-based method for detecting homologous blood doping. Anal Bioanal Chem 2013; </w:t>
      </w:r>
      <w:bookmarkEnd w:id="137"/>
    </w:p>
    <w:p w14:paraId="68DC6D5D" w14:textId="77777777" w:rsidR="00277BDB" w:rsidRPr="00E37055" w:rsidRDefault="00277BDB" w:rsidP="00E37055">
      <w:pPr>
        <w:pStyle w:val="EndNoteBibliography"/>
        <w:spacing w:after="0" w:line="276" w:lineRule="auto"/>
        <w:ind w:left="576" w:hanging="576"/>
        <w:rPr>
          <w:rFonts w:ascii="Arial" w:hAnsi="Arial"/>
        </w:rPr>
      </w:pPr>
      <w:bookmarkStart w:id="138" w:name="_ENREF_136"/>
      <w:r w:rsidRPr="00E37055">
        <w:rPr>
          <w:rFonts w:ascii="Arial" w:hAnsi="Arial"/>
        </w:rPr>
        <w:t>136.</w:t>
      </w:r>
      <w:r w:rsidRPr="00E37055">
        <w:rPr>
          <w:rFonts w:ascii="Arial" w:hAnsi="Arial"/>
        </w:rPr>
        <w:tab/>
        <w:t>Stampella A, Di Marco S, Pirri D, de la Torre X, Botre F, Donati F. Application of DNA-based forensic analysis for the detection of homologous transfusion of whole blood and of red blood cell concentrates in doping control. Forensic Sci Int 2016; 265:204-210</w:t>
      </w:r>
      <w:bookmarkEnd w:id="138"/>
    </w:p>
    <w:p w14:paraId="5348D9E6" w14:textId="77777777" w:rsidR="00277BDB" w:rsidRPr="00E37055" w:rsidRDefault="00277BDB" w:rsidP="00E37055">
      <w:pPr>
        <w:pStyle w:val="EndNoteBibliography"/>
        <w:spacing w:after="0" w:line="276" w:lineRule="auto"/>
        <w:ind w:left="576" w:hanging="576"/>
        <w:rPr>
          <w:rFonts w:ascii="Arial" w:hAnsi="Arial"/>
        </w:rPr>
      </w:pPr>
      <w:bookmarkStart w:id="139" w:name="_ENREF_137"/>
      <w:r w:rsidRPr="00E37055">
        <w:rPr>
          <w:rFonts w:ascii="Arial" w:hAnsi="Arial"/>
        </w:rPr>
        <w:t>137.</w:t>
      </w:r>
      <w:r w:rsidRPr="00E37055">
        <w:rPr>
          <w:rFonts w:ascii="Arial" w:hAnsi="Arial"/>
        </w:rPr>
        <w:tab/>
        <w:t>Giraud S, Sottas PE, Robinson N, Saugy M. Blood transfusion in sports. Handb Exp Pharmacol 2010:295-304</w:t>
      </w:r>
      <w:bookmarkEnd w:id="139"/>
    </w:p>
    <w:p w14:paraId="54C96D0D" w14:textId="77777777" w:rsidR="00277BDB" w:rsidRPr="00E37055" w:rsidRDefault="00277BDB" w:rsidP="00E37055">
      <w:pPr>
        <w:pStyle w:val="EndNoteBibliography"/>
        <w:spacing w:after="0" w:line="276" w:lineRule="auto"/>
        <w:ind w:left="576" w:hanging="576"/>
        <w:rPr>
          <w:rFonts w:ascii="Arial" w:hAnsi="Arial"/>
        </w:rPr>
      </w:pPr>
      <w:bookmarkStart w:id="140" w:name="_ENREF_138"/>
      <w:r w:rsidRPr="00E37055">
        <w:rPr>
          <w:rFonts w:ascii="Arial" w:hAnsi="Arial"/>
        </w:rPr>
        <w:t>138.</w:t>
      </w:r>
      <w:r w:rsidRPr="00E37055">
        <w:rPr>
          <w:rFonts w:ascii="Arial" w:hAnsi="Arial"/>
        </w:rPr>
        <w:tab/>
        <w:t>Segura J, Monfort N, Ventura R. Detection methods for autologous blood doping. Drug Test Anal 2012; 4:876-881</w:t>
      </w:r>
      <w:bookmarkEnd w:id="140"/>
    </w:p>
    <w:p w14:paraId="25624F45" w14:textId="77777777" w:rsidR="00277BDB" w:rsidRPr="00E37055" w:rsidRDefault="00277BDB" w:rsidP="00E37055">
      <w:pPr>
        <w:pStyle w:val="EndNoteBibliography"/>
        <w:spacing w:after="0" w:line="276" w:lineRule="auto"/>
        <w:ind w:left="576" w:hanging="576"/>
        <w:rPr>
          <w:rFonts w:ascii="Arial" w:hAnsi="Arial"/>
        </w:rPr>
      </w:pPr>
      <w:bookmarkStart w:id="141" w:name="_ENREF_139"/>
      <w:r w:rsidRPr="00E37055">
        <w:rPr>
          <w:rFonts w:ascii="Arial" w:hAnsi="Arial"/>
        </w:rPr>
        <w:t>139.</w:t>
      </w:r>
      <w:r w:rsidRPr="00E37055">
        <w:rPr>
          <w:rFonts w:ascii="Arial" w:hAnsi="Arial"/>
        </w:rPr>
        <w:tab/>
        <w:t xml:space="preserve">Donati F, Acciarini R, De Benedittis I, de la Torre X, Pirri D, Prete M, Stampella A, Vernucci E, Botre F. Detecting Autologous Blood Transfusion in Doping Control: Biomarkers of Blood </w:t>
      </w:r>
      <w:r w:rsidRPr="00E37055">
        <w:rPr>
          <w:rFonts w:ascii="Arial" w:hAnsi="Arial"/>
        </w:rPr>
        <w:lastRenderedPageBreak/>
        <w:t>Aging and Storage Measured by Flow Cytofluorimetry. Curr Pharm Biotechnol 2018; 19:124-135</w:t>
      </w:r>
      <w:bookmarkEnd w:id="141"/>
    </w:p>
    <w:p w14:paraId="4D53669F" w14:textId="77777777" w:rsidR="00277BDB" w:rsidRPr="00E37055" w:rsidRDefault="00277BDB" w:rsidP="00E37055">
      <w:pPr>
        <w:pStyle w:val="EndNoteBibliography"/>
        <w:spacing w:after="0" w:line="276" w:lineRule="auto"/>
        <w:ind w:left="576" w:hanging="576"/>
        <w:rPr>
          <w:rFonts w:ascii="Arial" w:hAnsi="Arial"/>
        </w:rPr>
      </w:pPr>
      <w:bookmarkStart w:id="142" w:name="_ENREF_140"/>
      <w:r w:rsidRPr="00E37055">
        <w:rPr>
          <w:rFonts w:ascii="Arial" w:hAnsi="Arial"/>
        </w:rPr>
        <w:t>140.</w:t>
      </w:r>
      <w:r w:rsidRPr="00E37055">
        <w:rPr>
          <w:rFonts w:ascii="Arial" w:hAnsi="Arial"/>
        </w:rPr>
        <w:tab/>
        <w:t>Doctor A, Spinella P. Effect of processing and storage on red blood cell function in vivo. Seminars in perinatology 2012; 36:248-259</w:t>
      </w:r>
      <w:bookmarkEnd w:id="142"/>
    </w:p>
    <w:p w14:paraId="4D94619B" w14:textId="77777777" w:rsidR="00277BDB" w:rsidRPr="00E37055" w:rsidRDefault="00277BDB" w:rsidP="00E37055">
      <w:pPr>
        <w:pStyle w:val="EndNoteBibliography"/>
        <w:spacing w:after="0" w:line="276" w:lineRule="auto"/>
        <w:ind w:left="576" w:hanging="576"/>
        <w:rPr>
          <w:rFonts w:ascii="Arial" w:hAnsi="Arial"/>
        </w:rPr>
      </w:pPr>
      <w:bookmarkStart w:id="143" w:name="_ENREF_141"/>
      <w:r w:rsidRPr="00E37055">
        <w:rPr>
          <w:rFonts w:ascii="Arial" w:hAnsi="Arial"/>
        </w:rPr>
        <w:t>141.</w:t>
      </w:r>
      <w:r w:rsidRPr="00E37055">
        <w:rPr>
          <w:rFonts w:ascii="Arial" w:hAnsi="Arial"/>
        </w:rPr>
        <w:tab/>
        <w:t>Monfort N, Ventura R, Balcells G, Segura J. Determination of five di-(2-ethylhexyl)phthalate metabolites in urine by UPLC-MS/MS, markers of blood transfusion misuse in sports. J Chromatogr B Analyt Technol Biomed Life Sci 2012; 908:113-121</w:t>
      </w:r>
      <w:bookmarkEnd w:id="143"/>
    </w:p>
    <w:p w14:paraId="72D818AA" w14:textId="77777777" w:rsidR="00277BDB" w:rsidRPr="00E37055" w:rsidRDefault="00277BDB" w:rsidP="00E37055">
      <w:pPr>
        <w:pStyle w:val="EndNoteBibliography"/>
        <w:spacing w:after="0" w:line="276" w:lineRule="auto"/>
        <w:ind w:left="576" w:hanging="576"/>
        <w:rPr>
          <w:rFonts w:ascii="Arial" w:hAnsi="Arial"/>
        </w:rPr>
      </w:pPr>
      <w:bookmarkStart w:id="144" w:name="_ENREF_142"/>
      <w:r w:rsidRPr="00E37055">
        <w:rPr>
          <w:rFonts w:ascii="Arial" w:hAnsi="Arial"/>
        </w:rPr>
        <w:t>142.</w:t>
      </w:r>
      <w:r w:rsidRPr="00E37055">
        <w:rPr>
          <w:rFonts w:ascii="Arial" w:hAnsi="Arial"/>
        </w:rPr>
        <w:tab/>
        <w:t>Pottgiesser T, Umhau M, Ahlgrim C, Ruthardt S, Roecker K, Schumacher YO. Hb mass measurement suitable to screen for illicit autologous blood transfusions. Med Sci Sports Exerc 2007; 39:1748-1756</w:t>
      </w:r>
      <w:bookmarkEnd w:id="144"/>
    </w:p>
    <w:p w14:paraId="6C0B429A" w14:textId="77777777" w:rsidR="00277BDB" w:rsidRPr="00E37055" w:rsidRDefault="00277BDB" w:rsidP="00E37055">
      <w:pPr>
        <w:pStyle w:val="EndNoteBibliography"/>
        <w:spacing w:after="0" w:line="276" w:lineRule="auto"/>
        <w:ind w:left="576" w:hanging="576"/>
        <w:rPr>
          <w:rFonts w:ascii="Arial" w:hAnsi="Arial"/>
        </w:rPr>
      </w:pPr>
      <w:bookmarkStart w:id="145" w:name="_ENREF_143"/>
      <w:r w:rsidRPr="00E37055">
        <w:rPr>
          <w:rFonts w:ascii="Arial" w:hAnsi="Arial"/>
        </w:rPr>
        <w:t>143.</w:t>
      </w:r>
      <w:r w:rsidRPr="00E37055">
        <w:rPr>
          <w:rFonts w:ascii="Arial" w:hAnsi="Arial"/>
        </w:rPr>
        <w:tab/>
        <w:t>Morkeberg J, Sharpe K, Belhage B, Damsgaard R, Schmidt W, Prommer N, Gore CJ, Ashenden MJ. Detecting autologous blood transfusions: a comparison of three passport approaches and four blood markers. Scandinavian journal of medicine &amp; science in sports 2011; 21:235-243</w:t>
      </w:r>
      <w:bookmarkEnd w:id="145"/>
    </w:p>
    <w:p w14:paraId="15473E25" w14:textId="77777777" w:rsidR="00277BDB" w:rsidRPr="00E37055" w:rsidRDefault="00277BDB" w:rsidP="00E37055">
      <w:pPr>
        <w:pStyle w:val="EndNoteBibliography"/>
        <w:spacing w:after="0" w:line="276" w:lineRule="auto"/>
        <w:ind w:left="576" w:hanging="576"/>
        <w:rPr>
          <w:rFonts w:ascii="Arial" w:hAnsi="Arial"/>
        </w:rPr>
      </w:pPr>
      <w:bookmarkStart w:id="146" w:name="_ENREF_144"/>
      <w:r w:rsidRPr="00E37055">
        <w:rPr>
          <w:rFonts w:ascii="Arial" w:hAnsi="Arial"/>
        </w:rPr>
        <w:t>144.</w:t>
      </w:r>
      <w:r w:rsidRPr="00E37055">
        <w:rPr>
          <w:rFonts w:ascii="Arial" w:hAnsi="Arial"/>
        </w:rPr>
        <w:tab/>
        <w:t>Pottgiesser T, Echteler T, Sottas PE, Umhau M, Schumacher YO. Hemoglobin mass and biological passport for the detection of autologous blood doping. Med Sci Sports Exerc 2012; 44:835-843</w:t>
      </w:r>
      <w:bookmarkEnd w:id="146"/>
    </w:p>
    <w:p w14:paraId="7955D92D" w14:textId="77777777" w:rsidR="00277BDB" w:rsidRPr="00E37055" w:rsidRDefault="00277BDB" w:rsidP="00E37055">
      <w:pPr>
        <w:pStyle w:val="EndNoteBibliography"/>
        <w:spacing w:after="0" w:line="276" w:lineRule="auto"/>
        <w:ind w:left="576" w:hanging="576"/>
        <w:rPr>
          <w:rFonts w:ascii="Arial" w:hAnsi="Arial"/>
        </w:rPr>
      </w:pPr>
      <w:bookmarkStart w:id="147" w:name="_ENREF_145"/>
      <w:r w:rsidRPr="00E37055">
        <w:rPr>
          <w:rFonts w:ascii="Arial" w:hAnsi="Arial"/>
        </w:rPr>
        <w:t>145.</w:t>
      </w:r>
      <w:r w:rsidRPr="00E37055">
        <w:rPr>
          <w:rFonts w:ascii="Arial" w:hAnsi="Arial"/>
        </w:rPr>
        <w:tab/>
        <w:t>Ashenden M, Gough CE, Garnham A, Gore CJ, Sharpe K. Current markers of the Athlete Blood Passport do not flag microdose EPO doping. Eur J Appl Physiol 2011; 111:2307-2314</w:t>
      </w:r>
      <w:bookmarkEnd w:id="147"/>
    </w:p>
    <w:p w14:paraId="6B358484" w14:textId="77777777" w:rsidR="00277BDB" w:rsidRPr="00E37055" w:rsidRDefault="00277BDB" w:rsidP="00E37055">
      <w:pPr>
        <w:pStyle w:val="EndNoteBibliography"/>
        <w:spacing w:after="0" w:line="276" w:lineRule="auto"/>
        <w:ind w:left="576" w:hanging="576"/>
        <w:rPr>
          <w:rFonts w:ascii="Arial" w:hAnsi="Arial"/>
        </w:rPr>
      </w:pPr>
      <w:bookmarkStart w:id="148" w:name="_ENREF_146"/>
      <w:r w:rsidRPr="00E37055">
        <w:rPr>
          <w:rFonts w:ascii="Arial" w:hAnsi="Arial"/>
        </w:rPr>
        <w:t>146.</w:t>
      </w:r>
      <w:r w:rsidRPr="00E37055">
        <w:rPr>
          <w:rFonts w:ascii="Arial" w:hAnsi="Arial"/>
        </w:rPr>
        <w:tab/>
        <w:t>Kannan M, Atreya C. Differential profiling of human red blood cells during storage for 52 selected microRNAs. Transfusion 2010; 50:1581-1588</w:t>
      </w:r>
      <w:bookmarkEnd w:id="148"/>
    </w:p>
    <w:p w14:paraId="3711452A" w14:textId="77777777" w:rsidR="00277BDB" w:rsidRPr="00E37055" w:rsidRDefault="00277BDB" w:rsidP="00E37055">
      <w:pPr>
        <w:pStyle w:val="EndNoteBibliography"/>
        <w:spacing w:after="0" w:line="276" w:lineRule="auto"/>
        <w:ind w:left="576" w:hanging="576"/>
        <w:rPr>
          <w:rFonts w:ascii="Arial" w:hAnsi="Arial"/>
        </w:rPr>
      </w:pPr>
      <w:bookmarkStart w:id="149" w:name="_ENREF_147"/>
      <w:r w:rsidRPr="00E37055">
        <w:rPr>
          <w:rFonts w:ascii="Arial" w:hAnsi="Arial"/>
        </w:rPr>
        <w:t>147.</w:t>
      </w:r>
      <w:r w:rsidRPr="00E37055">
        <w:rPr>
          <w:rFonts w:ascii="Arial" w:hAnsi="Arial"/>
        </w:rPr>
        <w:tab/>
        <w:t>Pottgiesser T, Schumacher YO, Funke H, Rennert K, Baumstark MW, Neunuebel K, Mosig S. Gene expression in the detection of autologous blood transfusion in sports--a pilot study. Vox sanguinis 2009; 96:333-336</w:t>
      </w:r>
      <w:bookmarkEnd w:id="149"/>
    </w:p>
    <w:p w14:paraId="2BBF68E1" w14:textId="77777777" w:rsidR="00277BDB" w:rsidRPr="00E37055" w:rsidRDefault="00277BDB" w:rsidP="00E37055">
      <w:pPr>
        <w:pStyle w:val="EndNoteBibliography"/>
        <w:spacing w:after="0" w:line="276" w:lineRule="auto"/>
        <w:ind w:left="576" w:hanging="576"/>
        <w:rPr>
          <w:rFonts w:ascii="Arial" w:hAnsi="Arial"/>
        </w:rPr>
      </w:pPr>
      <w:bookmarkStart w:id="150" w:name="_ENREF_148"/>
      <w:r w:rsidRPr="00E37055">
        <w:rPr>
          <w:rFonts w:ascii="Arial" w:hAnsi="Arial"/>
        </w:rPr>
        <w:t>148.</w:t>
      </w:r>
      <w:r w:rsidRPr="00E37055">
        <w:rPr>
          <w:rFonts w:ascii="Arial" w:hAnsi="Arial"/>
        </w:rPr>
        <w:tab/>
        <w:t>Sottas PE, Robinson N, Saugy M. The athlete's biological passport and indirect markers of blood doping. Handb Exp Pharmacol 2010:305-326</w:t>
      </w:r>
      <w:bookmarkEnd w:id="150"/>
    </w:p>
    <w:p w14:paraId="253FB8F7" w14:textId="77777777" w:rsidR="00277BDB" w:rsidRPr="00E37055" w:rsidRDefault="00277BDB" w:rsidP="00E37055">
      <w:pPr>
        <w:pStyle w:val="EndNoteBibliography"/>
        <w:spacing w:after="0" w:line="276" w:lineRule="auto"/>
        <w:ind w:left="576" w:hanging="576"/>
        <w:rPr>
          <w:rFonts w:ascii="Arial" w:hAnsi="Arial"/>
        </w:rPr>
      </w:pPr>
      <w:bookmarkStart w:id="151" w:name="_ENREF_149"/>
      <w:r w:rsidRPr="00E37055">
        <w:rPr>
          <w:rFonts w:ascii="Arial" w:hAnsi="Arial"/>
        </w:rPr>
        <w:t>149.</w:t>
      </w:r>
      <w:r w:rsidRPr="00E37055">
        <w:rPr>
          <w:rFonts w:ascii="Arial" w:hAnsi="Arial"/>
        </w:rPr>
        <w:tab/>
        <w:t>Sottas PE, Robinson N, Rabin O, Saugy M. The athlete biological passport. Clin Chem 2011; 57:969-976</w:t>
      </w:r>
      <w:bookmarkEnd w:id="151"/>
    </w:p>
    <w:p w14:paraId="43018A9C" w14:textId="77777777" w:rsidR="00277BDB" w:rsidRPr="00E37055" w:rsidRDefault="00277BDB" w:rsidP="00E37055">
      <w:pPr>
        <w:pStyle w:val="EndNoteBibliography"/>
        <w:spacing w:after="0" w:line="276" w:lineRule="auto"/>
        <w:ind w:left="576" w:hanging="576"/>
        <w:rPr>
          <w:rFonts w:ascii="Arial" w:hAnsi="Arial"/>
        </w:rPr>
      </w:pPr>
      <w:bookmarkStart w:id="152" w:name="_ENREF_150"/>
      <w:r w:rsidRPr="00E37055">
        <w:rPr>
          <w:rFonts w:ascii="Arial" w:hAnsi="Arial"/>
        </w:rPr>
        <w:t>150.</w:t>
      </w:r>
      <w:r w:rsidRPr="00E37055">
        <w:rPr>
          <w:rFonts w:ascii="Arial" w:hAnsi="Arial"/>
        </w:rPr>
        <w:tab/>
        <w:t xml:space="preserve">Pottgiesser T, Schumacher YO. Current strategies of blood doping detection. Anal Bioanal Chem 2013; </w:t>
      </w:r>
      <w:bookmarkEnd w:id="152"/>
    </w:p>
    <w:p w14:paraId="0F80C24C" w14:textId="77777777" w:rsidR="00277BDB" w:rsidRPr="00E37055" w:rsidRDefault="00277BDB" w:rsidP="00E37055">
      <w:pPr>
        <w:pStyle w:val="EndNoteBibliography"/>
        <w:spacing w:after="0" w:line="276" w:lineRule="auto"/>
        <w:ind w:left="576" w:hanging="576"/>
        <w:rPr>
          <w:rFonts w:ascii="Arial" w:hAnsi="Arial"/>
        </w:rPr>
      </w:pPr>
      <w:bookmarkStart w:id="153" w:name="_ENREF_151"/>
      <w:r w:rsidRPr="00E37055">
        <w:rPr>
          <w:rFonts w:ascii="Arial" w:hAnsi="Arial"/>
        </w:rPr>
        <w:t>151.</w:t>
      </w:r>
      <w:r w:rsidRPr="00E37055">
        <w:rPr>
          <w:rFonts w:ascii="Arial" w:hAnsi="Arial"/>
        </w:rPr>
        <w:tab/>
        <w:t>Cazzola M. A global strategy for prevention and detection of blood doping with erythropoietin and related drugs. Haematologica 2000; 85:561-563</w:t>
      </w:r>
      <w:bookmarkEnd w:id="153"/>
    </w:p>
    <w:p w14:paraId="78D3FD4D" w14:textId="77777777" w:rsidR="00277BDB" w:rsidRPr="00E37055" w:rsidRDefault="00277BDB" w:rsidP="00E37055">
      <w:pPr>
        <w:pStyle w:val="EndNoteBibliography"/>
        <w:spacing w:after="0" w:line="276" w:lineRule="auto"/>
        <w:ind w:left="576" w:hanging="576"/>
        <w:rPr>
          <w:rFonts w:ascii="Arial" w:hAnsi="Arial"/>
        </w:rPr>
      </w:pPr>
      <w:bookmarkStart w:id="154" w:name="_ENREF_152"/>
      <w:r w:rsidRPr="00E37055">
        <w:rPr>
          <w:rFonts w:ascii="Arial" w:hAnsi="Arial"/>
        </w:rPr>
        <w:t>152.</w:t>
      </w:r>
      <w:r w:rsidRPr="00E37055">
        <w:rPr>
          <w:rFonts w:ascii="Arial" w:hAnsi="Arial"/>
        </w:rPr>
        <w:tab/>
        <w:t>Parisotto R, Gore CJ, Emslie KR, Ashenden MJ, Brugnara C, Howe C, Martin DT, Trout GJ, Hahn AG. A novel method utilising markers of altered erythropoiesis for the detection of recombinant human erythropoietin abuse in athletes. Haematologica 2000; 85:564-572</w:t>
      </w:r>
      <w:bookmarkEnd w:id="154"/>
    </w:p>
    <w:p w14:paraId="04DFC9C4" w14:textId="77777777" w:rsidR="00277BDB" w:rsidRPr="00E37055" w:rsidRDefault="00277BDB" w:rsidP="00E37055">
      <w:pPr>
        <w:pStyle w:val="EndNoteBibliography"/>
        <w:spacing w:after="0" w:line="276" w:lineRule="auto"/>
        <w:ind w:left="576" w:hanging="576"/>
        <w:rPr>
          <w:rFonts w:ascii="Arial" w:hAnsi="Arial"/>
        </w:rPr>
      </w:pPr>
      <w:bookmarkStart w:id="155" w:name="_ENREF_153"/>
      <w:r w:rsidRPr="00E37055">
        <w:rPr>
          <w:rFonts w:ascii="Arial" w:hAnsi="Arial"/>
        </w:rPr>
        <w:t>153.</w:t>
      </w:r>
      <w:r w:rsidRPr="00E37055">
        <w:rPr>
          <w:rFonts w:ascii="Arial" w:hAnsi="Arial"/>
        </w:rPr>
        <w:tab/>
        <w:t>Parisotto R, Wu M, Ashenden MJ, Emslie KR, Gore CJ, Howe C, Kazlauskas R, Sharpe K, Trout GJ, Xie M. Detection of recombinant human erythropoietin abuse in athletes utilizing markers of altered erythropoiesis. Haematologica 2001; 86:128-137</w:t>
      </w:r>
      <w:bookmarkEnd w:id="155"/>
    </w:p>
    <w:p w14:paraId="0BE9E16D" w14:textId="77777777" w:rsidR="00277BDB" w:rsidRPr="00E37055" w:rsidRDefault="00277BDB" w:rsidP="00E37055">
      <w:pPr>
        <w:pStyle w:val="EndNoteBibliography"/>
        <w:spacing w:after="0" w:line="276" w:lineRule="auto"/>
        <w:ind w:left="576" w:hanging="576"/>
        <w:rPr>
          <w:rFonts w:ascii="Arial" w:hAnsi="Arial"/>
        </w:rPr>
      </w:pPr>
      <w:bookmarkStart w:id="156" w:name="_ENREF_154"/>
      <w:r w:rsidRPr="00E37055">
        <w:rPr>
          <w:rFonts w:ascii="Arial" w:hAnsi="Arial"/>
        </w:rPr>
        <w:t>154.</w:t>
      </w:r>
      <w:r w:rsidRPr="00E37055">
        <w:rPr>
          <w:rFonts w:ascii="Arial" w:hAnsi="Arial"/>
        </w:rPr>
        <w:tab/>
        <w:t>Gore CJ, Parisotto R, Ashenden MJ, Stray-Gundersen J, Sharpe K, Hopkins W, Emslie KR, Howe C, Trout GJ, Kazlauskas R, Hahn AG. Second-generation blood tests to detect erythropoietin abuse by athletes. Haematologica 2003; 88:333-344</w:t>
      </w:r>
      <w:bookmarkEnd w:id="156"/>
    </w:p>
    <w:p w14:paraId="2FBECE5A" w14:textId="77777777" w:rsidR="00277BDB" w:rsidRPr="00E37055" w:rsidRDefault="00277BDB" w:rsidP="00E37055">
      <w:pPr>
        <w:pStyle w:val="EndNoteBibliography"/>
        <w:spacing w:after="0" w:line="276" w:lineRule="auto"/>
        <w:ind w:left="576" w:hanging="576"/>
        <w:rPr>
          <w:rFonts w:ascii="Arial" w:hAnsi="Arial"/>
        </w:rPr>
      </w:pPr>
      <w:bookmarkStart w:id="157" w:name="_ENREF_155"/>
      <w:r w:rsidRPr="00E37055">
        <w:rPr>
          <w:rFonts w:ascii="Arial" w:hAnsi="Arial"/>
        </w:rPr>
        <w:t>155.</w:t>
      </w:r>
      <w:r w:rsidRPr="00E37055">
        <w:rPr>
          <w:rFonts w:ascii="Arial" w:hAnsi="Arial"/>
        </w:rPr>
        <w:tab/>
        <w:t>Malcovati L, Pascutto C, Cazzola M. Hematologic passport for athletes competing in endurance sports: a feasibility study. Haematologica 2003; 88:570-581</w:t>
      </w:r>
      <w:bookmarkEnd w:id="157"/>
    </w:p>
    <w:p w14:paraId="66685774" w14:textId="77777777" w:rsidR="00277BDB" w:rsidRPr="00E37055" w:rsidRDefault="00277BDB" w:rsidP="00E37055">
      <w:pPr>
        <w:pStyle w:val="EndNoteBibliography"/>
        <w:spacing w:after="0" w:line="276" w:lineRule="auto"/>
        <w:ind w:left="576" w:hanging="576"/>
        <w:rPr>
          <w:rFonts w:ascii="Arial" w:hAnsi="Arial"/>
        </w:rPr>
      </w:pPr>
      <w:bookmarkStart w:id="158" w:name="_ENREF_156"/>
      <w:r w:rsidRPr="00E37055">
        <w:rPr>
          <w:rFonts w:ascii="Arial" w:hAnsi="Arial"/>
        </w:rPr>
        <w:t>156.</w:t>
      </w:r>
      <w:r w:rsidRPr="00E37055">
        <w:rPr>
          <w:rFonts w:ascii="Arial" w:hAnsi="Arial"/>
        </w:rPr>
        <w:tab/>
        <w:t>Sharpe K, Ashenden MJ, Schumacher YO. A third generation approach to detect erythropoietin abuse in athletes. Haematologica 2006; 91:356-363</w:t>
      </w:r>
      <w:bookmarkEnd w:id="158"/>
    </w:p>
    <w:p w14:paraId="4EF58780" w14:textId="77777777" w:rsidR="00277BDB" w:rsidRPr="00E37055" w:rsidRDefault="00277BDB" w:rsidP="00E37055">
      <w:pPr>
        <w:pStyle w:val="EndNoteBibliography"/>
        <w:spacing w:after="0" w:line="276" w:lineRule="auto"/>
        <w:ind w:left="576" w:hanging="576"/>
        <w:rPr>
          <w:rFonts w:ascii="Arial" w:hAnsi="Arial"/>
        </w:rPr>
      </w:pPr>
      <w:bookmarkStart w:id="159" w:name="_ENREF_157"/>
      <w:r w:rsidRPr="00E37055">
        <w:rPr>
          <w:rFonts w:ascii="Arial" w:hAnsi="Arial"/>
        </w:rPr>
        <w:t>157.</w:t>
      </w:r>
      <w:r w:rsidRPr="00E37055">
        <w:rPr>
          <w:rFonts w:ascii="Arial" w:hAnsi="Arial"/>
        </w:rPr>
        <w:tab/>
        <w:t>Sottas PE, Robinson N, Giraud S, Tarioni F, Kamber M, Mangin P, Saugy M. Statistical classificiation of abnormal blood profiles inathletes. International Journal of Biostatistics 2006; 2:3</w:t>
      </w:r>
      <w:bookmarkEnd w:id="159"/>
    </w:p>
    <w:p w14:paraId="6F0274DE" w14:textId="77777777" w:rsidR="00277BDB" w:rsidRPr="00E37055" w:rsidRDefault="00277BDB" w:rsidP="00E37055">
      <w:pPr>
        <w:pStyle w:val="EndNoteBibliography"/>
        <w:spacing w:after="0" w:line="276" w:lineRule="auto"/>
        <w:ind w:left="576" w:hanging="576"/>
        <w:rPr>
          <w:rFonts w:ascii="Arial" w:hAnsi="Arial"/>
        </w:rPr>
      </w:pPr>
      <w:bookmarkStart w:id="160" w:name="_ENREF_158"/>
      <w:r w:rsidRPr="00E37055">
        <w:rPr>
          <w:rFonts w:ascii="Arial" w:hAnsi="Arial"/>
        </w:rPr>
        <w:lastRenderedPageBreak/>
        <w:t>158.</w:t>
      </w:r>
      <w:r w:rsidRPr="00E37055">
        <w:rPr>
          <w:rFonts w:ascii="Arial" w:hAnsi="Arial"/>
        </w:rPr>
        <w:tab/>
        <w:t>WADA. Athlete Biological Passport: Operating guidelines and compilation of required elements. Verson 3.1. World Anti-Doping Agency;2012.</w:t>
      </w:r>
      <w:bookmarkEnd w:id="160"/>
    </w:p>
    <w:p w14:paraId="58FC5A89" w14:textId="77777777" w:rsidR="00277BDB" w:rsidRPr="00E37055" w:rsidRDefault="00277BDB" w:rsidP="00E37055">
      <w:pPr>
        <w:pStyle w:val="EndNoteBibliography"/>
        <w:spacing w:after="0" w:line="276" w:lineRule="auto"/>
        <w:ind w:left="576" w:hanging="576"/>
        <w:rPr>
          <w:rFonts w:ascii="Arial" w:hAnsi="Arial"/>
        </w:rPr>
      </w:pPr>
      <w:bookmarkStart w:id="161" w:name="_ENREF_159"/>
      <w:r w:rsidRPr="00E37055">
        <w:rPr>
          <w:rFonts w:ascii="Arial" w:hAnsi="Arial"/>
        </w:rPr>
        <w:t>159.</w:t>
      </w:r>
      <w:r w:rsidRPr="00E37055">
        <w:rPr>
          <w:rFonts w:ascii="Arial" w:hAnsi="Arial"/>
        </w:rPr>
        <w:tab/>
        <w:t>Ekblom B, Berglund B. Effect of erythropoeitin administration on maximal aerobic power in man. Scandanavian Journal of Medicine and Science in Sport 1991; 1:88-93</w:t>
      </w:r>
      <w:bookmarkEnd w:id="161"/>
    </w:p>
    <w:p w14:paraId="12C67C8B" w14:textId="77777777" w:rsidR="00277BDB" w:rsidRPr="00E37055" w:rsidRDefault="00277BDB" w:rsidP="00E37055">
      <w:pPr>
        <w:pStyle w:val="EndNoteBibliography"/>
        <w:spacing w:after="0" w:line="276" w:lineRule="auto"/>
        <w:ind w:left="576" w:hanging="576"/>
        <w:rPr>
          <w:rFonts w:ascii="Arial" w:hAnsi="Arial"/>
        </w:rPr>
      </w:pPr>
      <w:bookmarkStart w:id="162" w:name="_ENREF_160"/>
      <w:r w:rsidRPr="00E37055">
        <w:rPr>
          <w:rFonts w:ascii="Arial" w:hAnsi="Arial"/>
        </w:rPr>
        <w:t>160.</w:t>
      </w:r>
      <w:r w:rsidRPr="00E37055">
        <w:rPr>
          <w:rFonts w:ascii="Arial" w:hAnsi="Arial"/>
        </w:rPr>
        <w:tab/>
        <w:t>Jelkmann W. Biosimilar recombinant human erythropoietins ("epoetins") and future erythropoiesis-stimulating treatments. Expert Opin Biol Ther 2012; 12:581-592</w:t>
      </w:r>
      <w:bookmarkEnd w:id="162"/>
    </w:p>
    <w:p w14:paraId="3EE6E56F" w14:textId="77777777" w:rsidR="00277BDB" w:rsidRPr="00E37055" w:rsidRDefault="00277BDB" w:rsidP="00E37055">
      <w:pPr>
        <w:pStyle w:val="EndNoteBibliography"/>
        <w:spacing w:after="0" w:line="276" w:lineRule="auto"/>
        <w:ind w:left="576" w:hanging="576"/>
        <w:rPr>
          <w:rFonts w:ascii="Arial" w:hAnsi="Arial"/>
        </w:rPr>
      </w:pPr>
      <w:bookmarkStart w:id="163" w:name="_ENREF_161"/>
      <w:r w:rsidRPr="00E37055">
        <w:rPr>
          <w:rFonts w:ascii="Arial" w:hAnsi="Arial"/>
        </w:rPr>
        <w:t>161.</w:t>
      </w:r>
      <w:r w:rsidRPr="00E37055">
        <w:rPr>
          <w:rFonts w:ascii="Arial" w:hAnsi="Arial"/>
        </w:rPr>
        <w:tab/>
        <w:t>Catlin DH, Fitch KD, Ljungqvist A. Medicine and science in the fight against doping in sport. J Intern Med 2008; 264:99-114</w:t>
      </w:r>
      <w:bookmarkEnd w:id="163"/>
    </w:p>
    <w:p w14:paraId="2A427DD4" w14:textId="77777777" w:rsidR="00277BDB" w:rsidRPr="00E37055" w:rsidRDefault="00277BDB" w:rsidP="00E37055">
      <w:pPr>
        <w:pStyle w:val="EndNoteBibliography"/>
        <w:spacing w:after="0" w:line="276" w:lineRule="auto"/>
        <w:ind w:left="576" w:hanging="576"/>
        <w:rPr>
          <w:rFonts w:ascii="Arial" w:hAnsi="Arial"/>
        </w:rPr>
      </w:pPr>
      <w:bookmarkStart w:id="164" w:name="_ENREF_162"/>
      <w:r w:rsidRPr="00E37055">
        <w:rPr>
          <w:rFonts w:ascii="Arial" w:hAnsi="Arial"/>
        </w:rPr>
        <w:t>162.</w:t>
      </w:r>
      <w:r w:rsidRPr="00E37055">
        <w:rPr>
          <w:rFonts w:ascii="Arial" w:hAnsi="Arial"/>
        </w:rPr>
        <w:tab/>
        <w:t>Lopez B. The invention of a 'drug of mass destruction': deconstructing the EPO myth. Sport in History 2011; 31:84-109</w:t>
      </w:r>
      <w:bookmarkEnd w:id="164"/>
    </w:p>
    <w:p w14:paraId="1DDBF632" w14:textId="77777777" w:rsidR="00277BDB" w:rsidRPr="00E37055" w:rsidRDefault="00277BDB" w:rsidP="00E37055">
      <w:pPr>
        <w:pStyle w:val="EndNoteBibliography"/>
        <w:spacing w:after="0" w:line="276" w:lineRule="auto"/>
        <w:ind w:left="576" w:hanging="576"/>
        <w:rPr>
          <w:rFonts w:ascii="Arial" w:hAnsi="Arial"/>
        </w:rPr>
      </w:pPr>
      <w:bookmarkStart w:id="165" w:name="_ENREF_163"/>
      <w:r w:rsidRPr="00E37055">
        <w:rPr>
          <w:rFonts w:ascii="Arial" w:hAnsi="Arial"/>
        </w:rPr>
        <w:t>163.</w:t>
      </w:r>
      <w:r w:rsidRPr="00E37055">
        <w:rPr>
          <w:rFonts w:ascii="Arial" w:hAnsi="Arial"/>
        </w:rPr>
        <w:tab/>
        <w:t>Lasne F, de Ceaurriz J. Recombinant erythropoietin in urine. Nature 2000; 405:635</w:t>
      </w:r>
      <w:bookmarkEnd w:id="165"/>
    </w:p>
    <w:p w14:paraId="7DC1E078" w14:textId="77777777" w:rsidR="00277BDB" w:rsidRPr="00E37055" w:rsidRDefault="00277BDB" w:rsidP="00E37055">
      <w:pPr>
        <w:pStyle w:val="EndNoteBibliography"/>
        <w:spacing w:after="0" w:line="276" w:lineRule="auto"/>
        <w:ind w:left="576" w:hanging="576"/>
        <w:rPr>
          <w:rFonts w:ascii="Arial" w:hAnsi="Arial"/>
        </w:rPr>
      </w:pPr>
      <w:bookmarkStart w:id="166" w:name="_ENREF_164"/>
      <w:r w:rsidRPr="00E37055">
        <w:rPr>
          <w:rFonts w:ascii="Arial" w:hAnsi="Arial"/>
        </w:rPr>
        <w:t>164.</w:t>
      </w:r>
      <w:r w:rsidRPr="00E37055">
        <w:rPr>
          <w:rFonts w:ascii="Arial" w:hAnsi="Arial"/>
        </w:rPr>
        <w:tab/>
        <w:t>Lasne F, Martin L, Crepin N, de Ceaurriz J. Detection of isoelectric profiles of erythropoietin in urine: differentiation of natural and administered recombinant hormones. Anal Biochem 2002; 311:119-126</w:t>
      </w:r>
      <w:bookmarkEnd w:id="166"/>
    </w:p>
    <w:p w14:paraId="627E8E00" w14:textId="77777777" w:rsidR="00277BDB" w:rsidRPr="00E37055" w:rsidRDefault="00277BDB" w:rsidP="00E37055">
      <w:pPr>
        <w:pStyle w:val="EndNoteBibliography"/>
        <w:spacing w:after="0" w:line="276" w:lineRule="auto"/>
        <w:ind w:left="576" w:hanging="576"/>
        <w:rPr>
          <w:rFonts w:ascii="Arial" w:hAnsi="Arial"/>
        </w:rPr>
      </w:pPr>
      <w:bookmarkStart w:id="167" w:name="_ENREF_165"/>
      <w:r w:rsidRPr="00E37055">
        <w:rPr>
          <w:rFonts w:ascii="Arial" w:hAnsi="Arial"/>
        </w:rPr>
        <w:t>165.</w:t>
      </w:r>
      <w:r w:rsidRPr="00E37055">
        <w:rPr>
          <w:rFonts w:ascii="Arial" w:hAnsi="Arial"/>
        </w:rPr>
        <w:tab/>
        <w:t>Lasne F, Thioulouse J, Martin L, de Ceaurriz J. Detection of recombinant human erythropoietin in urine for doping analysis: interpretation of isoelectric profiles by discriminant analysis. Electrophoresis 2007; 28:1875-1881</w:t>
      </w:r>
      <w:bookmarkEnd w:id="167"/>
    </w:p>
    <w:p w14:paraId="3E7BCD22" w14:textId="77777777" w:rsidR="00277BDB" w:rsidRPr="00E37055" w:rsidRDefault="00277BDB" w:rsidP="00E37055">
      <w:pPr>
        <w:pStyle w:val="EndNoteBibliography"/>
        <w:spacing w:after="0" w:line="276" w:lineRule="auto"/>
        <w:ind w:left="576" w:hanging="576"/>
        <w:rPr>
          <w:rFonts w:ascii="Arial" w:hAnsi="Arial"/>
        </w:rPr>
      </w:pPr>
      <w:bookmarkStart w:id="168" w:name="_ENREF_166"/>
      <w:r w:rsidRPr="00E37055">
        <w:rPr>
          <w:rFonts w:ascii="Arial" w:hAnsi="Arial"/>
        </w:rPr>
        <w:t>166.</w:t>
      </w:r>
      <w:r w:rsidRPr="00E37055">
        <w:rPr>
          <w:rFonts w:ascii="Arial" w:hAnsi="Arial"/>
        </w:rPr>
        <w:tab/>
        <w:t>Leuenberger N, Reichel C, Lasne F. Detection of erythropoiesis-stimulating agents in human anti-doping control: past, present and future. Bioanalysis 2012; 4:1565-1575</w:t>
      </w:r>
      <w:bookmarkEnd w:id="168"/>
    </w:p>
    <w:p w14:paraId="01D2F6D5" w14:textId="77777777" w:rsidR="00277BDB" w:rsidRPr="00E37055" w:rsidRDefault="00277BDB" w:rsidP="00E37055">
      <w:pPr>
        <w:pStyle w:val="EndNoteBibliography"/>
        <w:spacing w:after="0" w:line="276" w:lineRule="auto"/>
        <w:ind w:left="576" w:hanging="576"/>
        <w:rPr>
          <w:rFonts w:ascii="Arial" w:hAnsi="Arial"/>
        </w:rPr>
      </w:pPr>
      <w:bookmarkStart w:id="169" w:name="_ENREF_167"/>
      <w:r w:rsidRPr="00E37055">
        <w:rPr>
          <w:rFonts w:ascii="Arial" w:hAnsi="Arial"/>
        </w:rPr>
        <w:t>167.</w:t>
      </w:r>
      <w:r w:rsidRPr="00E37055">
        <w:rPr>
          <w:rFonts w:ascii="Arial" w:hAnsi="Arial"/>
        </w:rPr>
        <w:tab/>
        <w:t>Breidbach A, Catlin DH, Green GA, Tregub I, Truong H, Gorzek J. Detection of recombinant human erythropoietin in urine by isoelectric focusing. Clin Chem 2003; 49:901-907</w:t>
      </w:r>
      <w:bookmarkEnd w:id="169"/>
    </w:p>
    <w:p w14:paraId="22783DC0" w14:textId="77777777" w:rsidR="00277BDB" w:rsidRPr="00E37055" w:rsidRDefault="00277BDB" w:rsidP="00E37055">
      <w:pPr>
        <w:pStyle w:val="EndNoteBibliography"/>
        <w:spacing w:after="0" w:line="276" w:lineRule="auto"/>
        <w:ind w:left="576" w:hanging="576"/>
        <w:rPr>
          <w:rFonts w:ascii="Arial" w:hAnsi="Arial"/>
        </w:rPr>
      </w:pPr>
      <w:bookmarkStart w:id="170" w:name="_ENREF_168"/>
      <w:r w:rsidRPr="00E37055">
        <w:rPr>
          <w:rFonts w:ascii="Arial" w:hAnsi="Arial"/>
        </w:rPr>
        <w:t>168.</w:t>
      </w:r>
      <w:r w:rsidRPr="00E37055">
        <w:rPr>
          <w:rFonts w:ascii="Arial" w:hAnsi="Arial"/>
        </w:rPr>
        <w:tab/>
        <w:t>Wickramasinghe S, Medrano JF. Primer on genes encoding enzymes in sialic acid metabolism in mammals. Biochimie 2011; 93:1641-1646</w:t>
      </w:r>
      <w:bookmarkEnd w:id="170"/>
    </w:p>
    <w:p w14:paraId="7C324B48" w14:textId="77777777" w:rsidR="00277BDB" w:rsidRPr="00E37055" w:rsidRDefault="00277BDB" w:rsidP="00E37055">
      <w:pPr>
        <w:pStyle w:val="EndNoteBibliography"/>
        <w:spacing w:after="0" w:line="276" w:lineRule="auto"/>
        <w:ind w:left="576" w:hanging="576"/>
        <w:rPr>
          <w:rFonts w:ascii="Arial" w:hAnsi="Arial"/>
        </w:rPr>
      </w:pPr>
      <w:bookmarkStart w:id="171" w:name="_ENREF_169"/>
      <w:r w:rsidRPr="00E37055">
        <w:rPr>
          <w:rFonts w:ascii="Arial" w:hAnsi="Arial"/>
        </w:rPr>
        <w:t>169.</w:t>
      </w:r>
      <w:r w:rsidRPr="00E37055">
        <w:rPr>
          <w:rFonts w:ascii="Arial" w:hAnsi="Arial"/>
        </w:rPr>
        <w:tab/>
        <w:t>Reverter-Branchat G, Ventura R, Ezzel Din M, Mateus J, Pedro C, Segura J. Detection of erythropoiesis-stimulating agents in a single dried blood spot. Drug Test Anal 2018; 10:1496-1507</w:t>
      </w:r>
      <w:bookmarkEnd w:id="171"/>
    </w:p>
    <w:p w14:paraId="657C36A2" w14:textId="77777777" w:rsidR="00277BDB" w:rsidRPr="00E37055" w:rsidRDefault="00277BDB" w:rsidP="00E37055">
      <w:pPr>
        <w:pStyle w:val="EndNoteBibliography"/>
        <w:spacing w:after="0" w:line="276" w:lineRule="auto"/>
        <w:ind w:left="576" w:hanging="576"/>
        <w:rPr>
          <w:rFonts w:ascii="Arial" w:hAnsi="Arial"/>
        </w:rPr>
      </w:pPr>
      <w:bookmarkStart w:id="172" w:name="_ENREF_170"/>
      <w:r w:rsidRPr="00E37055">
        <w:rPr>
          <w:rFonts w:ascii="Arial" w:hAnsi="Arial"/>
        </w:rPr>
        <w:t>170.</w:t>
      </w:r>
      <w:r w:rsidRPr="00E37055">
        <w:rPr>
          <w:rFonts w:ascii="Arial" w:hAnsi="Arial"/>
        </w:rPr>
        <w:tab/>
        <w:t>Durussel J, Haile DW, Mooses K, Daskalaki E, Beattie W, Mooses M, Mekonen W, Ongaro N, Anjila E, Patel RK, Padmanabhan N, McBride MW, McClure JD, Pitsiladis YP. Blood transcriptional signature of recombinant human erythropoietin administration and implications for antidoping strategies. Physiol Genomics 2016; 48:202-209</w:t>
      </w:r>
      <w:bookmarkEnd w:id="172"/>
    </w:p>
    <w:p w14:paraId="1A9A751C" w14:textId="77777777" w:rsidR="00277BDB" w:rsidRPr="00E37055" w:rsidRDefault="00277BDB" w:rsidP="00E37055">
      <w:pPr>
        <w:pStyle w:val="EndNoteBibliography"/>
        <w:spacing w:after="0" w:line="276" w:lineRule="auto"/>
        <w:ind w:left="576" w:hanging="576"/>
        <w:rPr>
          <w:rFonts w:ascii="Arial" w:hAnsi="Arial"/>
        </w:rPr>
      </w:pPr>
      <w:bookmarkStart w:id="173" w:name="_ENREF_171"/>
      <w:r w:rsidRPr="00E37055">
        <w:rPr>
          <w:rFonts w:ascii="Arial" w:hAnsi="Arial"/>
        </w:rPr>
        <w:t>171.</w:t>
      </w:r>
      <w:r w:rsidRPr="00E37055">
        <w:rPr>
          <w:rFonts w:ascii="Arial" w:hAnsi="Arial"/>
        </w:rPr>
        <w:tab/>
        <w:t>Beuck S, Schanzer W, Thevis M. Hypoxia-inducible factor stabilizers and other small-molecule erythropoiesis-stimulating agents in current and preventive doping analysis. Drug Test Anal 2012; 4:830-845</w:t>
      </w:r>
      <w:bookmarkEnd w:id="173"/>
    </w:p>
    <w:p w14:paraId="2AF60892" w14:textId="77777777" w:rsidR="00277BDB" w:rsidRPr="00E37055" w:rsidRDefault="00277BDB" w:rsidP="00E37055">
      <w:pPr>
        <w:pStyle w:val="EndNoteBibliography"/>
        <w:spacing w:after="0" w:line="276" w:lineRule="auto"/>
        <w:ind w:left="576" w:hanging="576"/>
        <w:rPr>
          <w:rFonts w:ascii="Arial" w:hAnsi="Arial"/>
        </w:rPr>
      </w:pPr>
      <w:bookmarkStart w:id="174" w:name="_ENREF_172"/>
      <w:r w:rsidRPr="00E37055">
        <w:rPr>
          <w:rFonts w:ascii="Arial" w:hAnsi="Arial"/>
        </w:rPr>
        <w:t>172.</w:t>
      </w:r>
      <w:r w:rsidRPr="00E37055">
        <w:rPr>
          <w:rFonts w:ascii="Arial" w:hAnsi="Arial"/>
        </w:rPr>
        <w:tab/>
        <w:t>La Merie Publishing. Blockbuster Biologics 2012. La Merie Business Intlligence;2013.</w:t>
      </w:r>
      <w:bookmarkEnd w:id="174"/>
    </w:p>
    <w:p w14:paraId="61E82C02" w14:textId="77777777" w:rsidR="00277BDB" w:rsidRPr="00E37055" w:rsidRDefault="00277BDB" w:rsidP="00E37055">
      <w:pPr>
        <w:pStyle w:val="EndNoteBibliography"/>
        <w:spacing w:after="0" w:line="276" w:lineRule="auto"/>
        <w:ind w:left="576" w:hanging="576"/>
        <w:rPr>
          <w:rFonts w:ascii="Arial" w:hAnsi="Arial"/>
        </w:rPr>
      </w:pPr>
      <w:bookmarkStart w:id="175" w:name="_ENREF_173"/>
      <w:r w:rsidRPr="00E37055">
        <w:rPr>
          <w:rFonts w:ascii="Arial" w:hAnsi="Arial"/>
        </w:rPr>
        <w:t>173.</w:t>
      </w:r>
      <w:r w:rsidRPr="00E37055">
        <w:rPr>
          <w:rFonts w:ascii="Arial" w:hAnsi="Arial"/>
        </w:rPr>
        <w:tab/>
        <w:t>Imagawa S, Matsumoto K, Horie M, Ohkoshi N, Nagasawa T, Doi T, Suzuki N, Yamamoto M. Does k-11706 enhance performance and why? Int J Sports Med 2007; 28:928-933</w:t>
      </w:r>
      <w:bookmarkEnd w:id="175"/>
    </w:p>
    <w:p w14:paraId="7F22161A" w14:textId="77777777" w:rsidR="00277BDB" w:rsidRPr="00E37055" w:rsidRDefault="00277BDB" w:rsidP="00E37055">
      <w:pPr>
        <w:pStyle w:val="EndNoteBibliography"/>
        <w:spacing w:after="0" w:line="276" w:lineRule="auto"/>
        <w:ind w:left="576" w:hanging="576"/>
        <w:rPr>
          <w:rFonts w:ascii="Arial" w:hAnsi="Arial"/>
        </w:rPr>
      </w:pPr>
      <w:bookmarkStart w:id="176" w:name="_ENREF_174"/>
      <w:r w:rsidRPr="00E37055">
        <w:rPr>
          <w:rFonts w:ascii="Arial" w:hAnsi="Arial"/>
        </w:rPr>
        <w:t>174.</w:t>
      </w:r>
      <w:r w:rsidRPr="00E37055">
        <w:rPr>
          <w:rFonts w:ascii="Arial" w:hAnsi="Arial"/>
        </w:rPr>
        <w:tab/>
        <w:t>Richardson RS, Tagore K, Haseler LJ, Jordan M, Wagner PD. Increased VO2 max with right-shifted Hb-O2 dissociation curve at a constant O2 delivery in dog muscle in situ. Journal of applied physiology (Bethesda, Md : 1985) 1998; 84:995-1002</w:t>
      </w:r>
      <w:bookmarkEnd w:id="176"/>
    </w:p>
    <w:p w14:paraId="3FD8911E" w14:textId="77777777" w:rsidR="00277BDB" w:rsidRPr="00E37055" w:rsidRDefault="00277BDB" w:rsidP="00E37055">
      <w:pPr>
        <w:pStyle w:val="EndNoteBibliography"/>
        <w:spacing w:after="0" w:line="276" w:lineRule="auto"/>
        <w:ind w:left="576" w:hanging="576"/>
        <w:rPr>
          <w:rFonts w:ascii="Arial" w:hAnsi="Arial"/>
        </w:rPr>
      </w:pPr>
      <w:bookmarkStart w:id="177" w:name="_ENREF_175"/>
      <w:r w:rsidRPr="00E37055">
        <w:rPr>
          <w:rFonts w:ascii="Arial" w:hAnsi="Arial"/>
        </w:rPr>
        <w:t>175.</w:t>
      </w:r>
      <w:r w:rsidRPr="00E37055">
        <w:rPr>
          <w:rFonts w:ascii="Arial" w:hAnsi="Arial"/>
        </w:rPr>
        <w:tab/>
        <w:t>Pagel PS, Hettrick DA, Montgomery MW, Kersten JR, Steffen RP, Warltier DC. RSR13, a synthetic modifier of hemoglobin-oxygen affinity, enhances the recovery of stunned myocardium in anesthetized dogs. J Pharmacol Exp Ther 1998; 285:1-8</w:t>
      </w:r>
      <w:bookmarkEnd w:id="177"/>
    </w:p>
    <w:p w14:paraId="37B0E8EB" w14:textId="77777777" w:rsidR="00277BDB" w:rsidRPr="00E37055" w:rsidRDefault="00277BDB" w:rsidP="00E37055">
      <w:pPr>
        <w:pStyle w:val="EndNoteBibliography"/>
        <w:spacing w:after="0" w:line="276" w:lineRule="auto"/>
        <w:ind w:left="576" w:hanging="576"/>
        <w:rPr>
          <w:rFonts w:ascii="Arial" w:hAnsi="Arial"/>
        </w:rPr>
      </w:pPr>
      <w:bookmarkStart w:id="178" w:name="_ENREF_176"/>
      <w:r w:rsidRPr="00E37055">
        <w:rPr>
          <w:rFonts w:ascii="Arial" w:hAnsi="Arial"/>
        </w:rPr>
        <w:t>176.</w:t>
      </w:r>
      <w:r w:rsidRPr="00E37055">
        <w:rPr>
          <w:rFonts w:ascii="Arial" w:hAnsi="Arial"/>
        </w:rPr>
        <w:tab/>
        <w:t>Breidbach A, Catlin DH. RSR13, a potential athletic performance enhancement agent: detection in urine by gas chromatography/mass spectrometry. Rapid Commun Mass Spectrom 2001; 15:2379-2382</w:t>
      </w:r>
      <w:bookmarkEnd w:id="178"/>
    </w:p>
    <w:p w14:paraId="6F29A033" w14:textId="77777777" w:rsidR="00277BDB" w:rsidRPr="00E37055" w:rsidRDefault="00277BDB" w:rsidP="00E37055">
      <w:pPr>
        <w:pStyle w:val="EndNoteBibliography"/>
        <w:spacing w:after="0" w:line="276" w:lineRule="auto"/>
        <w:ind w:left="576" w:hanging="576"/>
        <w:rPr>
          <w:rFonts w:ascii="Arial" w:hAnsi="Arial"/>
        </w:rPr>
      </w:pPr>
      <w:bookmarkStart w:id="179" w:name="_ENREF_177"/>
      <w:r w:rsidRPr="00E37055">
        <w:rPr>
          <w:rFonts w:ascii="Arial" w:hAnsi="Arial"/>
        </w:rPr>
        <w:t>177.</w:t>
      </w:r>
      <w:r w:rsidRPr="00E37055">
        <w:rPr>
          <w:rFonts w:ascii="Arial" w:hAnsi="Arial"/>
        </w:rPr>
        <w:tab/>
        <w:t>Thevis M, Krug O, Schanzer W. Mass spectrometric characterization of efaproxiral (RSR13) and its implementation into doping controls using liquid chromatography-atmospheric pressure ionization-tandem mass spectrometry. J Mass Spectrom 2006; 41:332-338</w:t>
      </w:r>
      <w:bookmarkEnd w:id="179"/>
    </w:p>
    <w:p w14:paraId="11775758" w14:textId="77777777" w:rsidR="00277BDB" w:rsidRPr="00E37055" w:rsidRDefault="00277BDB" w:rsidP="00E37055">
      <w:pPr>
        <w:pStyle w:val="EndNoteBibliography"/>
        <w:spacing w:after="0" w:line="276" w:lineRule="auto"/>
        <w:ind w:left="576" w:hanging="576"/>
        <w:rPr>
          <w:rFonts w:ascii="Arial" w:hAnsi="Arial"/>
        </w:rPr>
      </w:pPr>
      <w:bookmarkStart w:id="180" w:name="_ENREF_178"/>
      <w:r w:rsidRPr="00E37055">
        <w:rPr>
          <w:rFonts w:ascii="Arial" w:hAnsi="Arial"/>
        </w:rPr>
        <w:lastRenderedPageBreak/>
        <w:t>178.</w:t>
      </w:r>
      <w:r w:rsidRPr="00E37055">
        <w:rPr>
          <w:rFonts w:ascii="Arial" w:hAnsi="Arial"/>
        </w:rPr>
        <w:tab/>
        <w:t>Casadevall N, Nataf J, Viron B, Kolta A, Kiladjian JJ, Martin-Dupont P, Michaud P, Papo T, Ugo V, Teyssandier I, Varet B, Mayeux P. Pure red-cell aplasia and antierythropoietin antibodies in patients treated with recombinant erythropoietin. N Engl J Med 2002; 346:469-475</w:t>
      </w:r>
      <w:bookmarkEnd w:id="180"/>
    </w:p>
    <w:p w14:paraId="3598F614" w14:textId="77777777" w:rsidR="00277BDB" w:rsidRPr="00E37055" w:rsidRDefault="00277BDB" w:rsidP="00E37055">
      <w:pPr>
        <w:pStyle w:val="EndNoteBibliography"/>
        <w:spacing w:after="0" w:line="276" w:lineRule="auto"/>
        <w:ind w:left="576" w:hanging="576"/>
        <w:rPr>
          <w:rFonts w:ascii="Arial" w:hAnsi="Arial"/>
        </w:rPr>
      </w:pPr>
      <w:bookmarkStart w:id="181" w:name="_ENREF_179"/>
      <w:r w:rsidRPr="00E37055">
        <w:rPr>
          <w:rFonts w:ascii="Arial" w:hAnsi="Arial"/>
        </w:rPr>
        <w:t>179.</w:t>
      </w:r>
      <w:r w:rsidRPr="00E37055">
        <w:rPr>
          <w:rFonts w:ascii="Arial" w:hAnsi="Arial"/>
        </w:rPr>
        <w:tab/>
        <w:t>Macdougall IC, Roger SD, de Francisco A, Goldsmith DJ, Schellekens H, Ebbers H, Jelkmann W, London G, Casadevall N, Horl WH, Kemeny DM, Pollock C. Antibody-mediated pure red cell aplasia in chronic kidney disease patients receiving erythropoiesis-stimulating agents: new insights. Kidney Int 2012; 81:727-732</w:t>
      </w:r>
      <w:bookmarkEnd w:id="181"/>
    </w:p>
    <w:p w14:paraId="5322421F" w14:textId="77777777" w:rsidR="00277BDB" w:rsidRPr="00E37055" w:rsidRDefault="00277BDB" w:rsidP="00E37055">
      <w:pPr>
        <w:pStyle w:val="EndNoteBibliography"/>
        <w:spacing w:after="0" w:line="276" w:lineRule="auto"/>
        <w:ind w:left="576" w:hanging="576"/>
        <w:rPr>
          <w:rFonts w:ascii="Arial" w:hAnsi="Arial"/>
        </w:rPr>
      </w:pPr>
      <w:bookmarkStart w:id="182" w:name="_ENREF_180"/>
      <w:r w:rsidRPr="00E37055">
        <w:rPr>
          <w:rFonts w:ascii="Arial" w:hAnsi="Arial"/>
        </w:rPr>
        <w:t>180.</w:t>
      </w:r>
      <w:r w:rsidRPr="00E37055">
        <w:rPr>
          <w:rFonts w:ascii="Arial" w:hAnsi="Arial"/>
        </w:rPr>
        <w:tab/>
        <w:t>Unger EF, Thompson AM, Blank MJ, Temple R. Erythropoiesis-stimulating agents--time for a reevaluation. N Engl J Med 2010; 362:189-192</w:t>
      </w:r>
      <w:bookmarkEnd w:id="182"/>
    </w:p>
    <w:p w14:paraId="3B01A521" w14:textId="77777777" w:rsidR="00277BDB" w:rsidRPr="00E37055" w:rsidRDefault="00277BDB" w:rsidP="00E37055">
      <w:pPr>
        <w:pStyle w:val="EndNoteBibliography"/>
        <w:spacing w:after="0" w:line="276" w:lineRule="auto"/>
        <w:ind w:left="576" w:hanging="576"/>
        <w:rPr>
          <w:rFonts w:ascii="Arial" w:hAnsi="Arial"/>
        </w:rPr>
      </w:pPr>
      <w:bookmarkStart w:id="183" w:name="_ENREF_181"/>
      <w:r w:rsidRPr="00E37055">
        <w:rPr>
          <w:rFonts w:ascii="Arial" w:hAnsi="Arial"/>
        </w:rPr>
        <w:t>181.</w:t>
      </w:r>
      <w:r w:rsidRPr="00E37055">
        <w:rPr>
          <w:rFonts w:ascii="Arial" w:hAnsi="Arial"/>
        </w:rPr>
        <w:tab/>
        <w:t>Bennett CL, Silver SM, Djulbegovic B, Samaras AT, Blau CA, Gleason KJ, Barnato SE, Elverman KM, Courtney DM, McKoy JM, Edwards BJ, Tigue CC, Raisch DW, Yarnold PR, Dorr DA, Kuzel TM, Tallman MS, Trifilio SM, West DP, Lai SY, Henke M. Venous thromboembolism and mortality associated with recombinant erythropoietin and darbepoetin administration for the treatment of cancer-associated anemia. JAMA 2008; 299:914-924</w:t>
      </w:r>
      <w:bookmarkEnd w:id="183"/>
    </w:p>
    <w:p w14:paraId="7C7B2980" w14:textId="77777777" w:rsidR="00277BDB" w:rsidRPr="00E37055" w:rsidRDefault="00277BDB" w:rsidP="00E37055">
      <w:pPr>
        <w:pStyle w:val="EndNoteBibliography"/>
        <w:spacing w:after="0" w:line="276" w:lineRule="auto"/>
        <w:ind w:left="576" w:hanging="576"/>
        <w:rPr>
          <w:rFonts w:ascii="Arial" w:hAnsi="Arial"/>
        </w:rPr>
      </w:pPr>
      <w:bookmarkStart w:id="184" w:name="_ENREF_182"/>
      <w:r w:rsidRPr="00E37055">
        <w:rPr>
          <w:rFonts w:ascii="Arial" w:hAnsi="Arial"/>
        </w:rPr>
        <w:t>182.</w:t>
      </w:r>
      <w:r w:rsidRPr="00E37055">
        <w:rPr>
          <w:rFonts w:ascii="Arial" w:hAnsi="Arial"/>
        </w:rPr>
        <w:tab/>
        <w:t>Strippoli GF, Navaneethan SD, Craig JC. Haemoglobin and haematocrit targets for the anaemia of chronic kidney disease. Cochrane Database Syst Rev 2006:CD003967</w:t>
      </w:r>
      <w:bookmarkEnd w:id="184"/>
    </w:p>
    <w:p w14:paraId="7DA791EE" w14:textId="77777777" w:rsidR="00277BDB" w:rsidRPr="00E37055" w:rsidRDefault="00277BDB" w:rsidP="00E37055">
      <w:pPr>
        <w:pStyle w:val="EndNoteBibliography"/>
        <w:spacing w:after="0" w:line="276" w:lineRule="auto"/>
        <w:ind w:left="576" w:hanging="576"/>
        <w:rPr>
          <w:rFonts w:ascii="Arial" w:hAnsi="Arial"/>
        </w:rPr>
      </w:pPr>
      <w:bookmarkStart w:id="185" w:name="_ENREF_183"/>
      <w:r w:rsidRPr="00E37055">
        <w:rPr>
          <w:rFonts w:ascii="Arial" w:hAnsi="Arial"/>
        </w:rPr>
        <w:t>183.</w:t>
      </w:r>
      <w:r w:rsidRPr="00E37055">
        <w:rPr>
          <w:rFonts w:ascii="Arial" w:hAnsi="Arial"/>
        </w:rPr>
        <w:tab/>
        <w:t>Tonia T, Mettler A, Robert N, Schwarzer G, Seidenfeld J, Weingart O, Hyde C, Engert A, Bohlius J. Erythropoietin or darbepoetin for patients with cancer. Cochrane Database Syst Rev 2012; 12:CD003407</w:t>
      </w:r>
      <w:bookmarkEnd w:id="185"/>
    </w:p>
    <w:p w14:paraId="5DAC67C3" w14:textId="77777777" w:rsidR="00277BDB" w:rsidRPr="00E37055" w:rsidRDefault="00277BDB" w:rsidP="00E37055">
      <w:pPr>
        <w:pStyle w:val="EndNoteBibliography"/>
        <w:spacing w:after="0" w:line="276" w:lineRule="auto"/>
        <w:ind w:left="576" w:hanging="576"/>
        <w:rPr>
          <w:rFonts w:ascii="Arial" w:hAnsi="Arial"/>
        </w:rPr>
      </w:pPr>
      <w:bookmarkStart w:id="186" w:name="_ENREF_184"/>
      <w:r w:rsidRPr="00E37055">
        <w:rPr>
          <w:rFonts w:ascii="Arial" w:hAnsi="Arial"/>
        </w:rPr>
        <w:t>184.</w:t>
      </w:r>
      <w:r w:rsidRPr="00E37055">
        <w:rPr>
          <w:rFonts w:ascii="Arial" w:hAnsi="Arial"/>
        </w:rPr>
        <w:tab/>
        <w:t>Rampling MW. Hyperviscosity as a complication in a variety of disorders. Semin Thromb Hemost 2003; 29:459-465</w:t>
      </w:r>
      <w:bookmarkEnd w:id="186"/>
    </w:p>
    <w:p w14:paraId="64DC9562" w14:textId="77777777" w:rsidR="00277BDB" w:rsidRPr="00E37055" w:rsidRDefault="00277BDB" w:rsidP="00E37055">
      <w:pPr>
        <w:pStyle w:val="EndNoteBibliography"/>
        <w:spacing w:after="0" w:line="276" w:lineRule="auto"/>
        <w:ind w:left="576" w:hanging="576"/>
        <w:rPr>
          <w:rFonts w:ascii="Arial" w:hAnsi="Arial"/>
        </w:rPr>
      </w:pPr>
      <w:bookmarkStart w:id="187" w:name="_ENREF_185"/>
      <w:r w:rsidRPr="00E37055">
        <w:rPr>
          <w:rFonts w:ascii="Arial" w:hAnsi="Arial"/>
        </w:rPr>
        <w:t>185.</w:t>
      </w:r>
      <w:r w:rsidRPr="00E37055">
        <w:rPr>
          <w:rFonts w:ascii="Arial" w:hAnsi="Arial"/>
        </w:rPr>
        <w:tab/>
        <w:t>Kovesdy CP, Kalantar-Zadeh K. Iron therapy in chronic kidney disease: current controversies. Journal of renal care 2009; 35 Suppl 2:14-24</w:t>
      </w:r>
      <w:bookmarkEnd w:id="187"/>
    </w:p>
    <w:p w14:paraId="0DC02081" w14:textId="77777777" w:rsidR="00277BDB" w:rsidRPr="00E37055" w:rsidRDefault="00277BDB" w:rsidP="00E37055">
      <w:pPr>
        <w:pStyle w:val="EndNoteBibliography"/>
        <w:spacing w:after="0" w:line="276" w:lineRule="auto"/>
        <w:ind w:left="576" w:hanging="576"/>
        <w:rPr>
          <w:rFonts w:ascii="Arial" w:hAnsi="Arial"/>
        </w:rPr>
      </w:pPr>
      <w:bookmarkStart w:id="188" w:name="_ENREF_186"/>
      <w:r w:rsidRPr="00E37055">
        <w:rPr>
          <w:rFonts w:ascii="Arial" w:hAnsi="Arial"/>
        </w:rPr>
        <w:t>186.</w:t>
      </w:r>
      <w:r w:rsidRPr="00E37055">
        <w:rPr>
          <w:rFonts w:ascii="Arial" w:hAnsi="Arial"/>
        </w:rPr>
        <w:tab/>
        <w:t>Gagnon DR, Zhang TJ, Brand FN, Kannel WB. Hematocrit and the risk of cardiovascular disease--the Framingham study: a 34-year follow-up. Am Heart J 1994; 127:674-682</w:t>
      </w:r>
      <w:bookmarkEnd w:id="188"/>
    </w:p>
    <w:p w14:paraId="7987A18B" w14:textId="77777777" w:rsidR="00277BDB" w:rsidRPr="00E37055" w:rsidRDefault="00277BDB" w:rsidP="00E37055">
      <w:pPr>
        <w:pStyle w:val="EndNoteBibliography"/>
        <w:spacing w:after="0" w:line="276" w:lineRule="auto"/>
        <w:ind w:left="576" w:hanging="576"/>
        <w:rPr>
          <w:rFonts w:ascii="Arial" w:hAnsi="Arial"/>
        </w:rPr>
      </w:pPr>
      <w:bookmarkStart w:id="189" w:name="_ENREF_187"/>
      <w:r w:rsidRPr="00E37055">
        <w:rPr>
          <w:rFonts w:ascii="Arial" w:hAnsi="Arial"/>
        </w:rPr>
        <w:t>187.</w:t>
      </w:r>
      <w:r w:rsidRPr="00E37055">
        <w:rPr>
          <w:rFonts w:ascii="Arial" w:hAnsi="Arial"/>
        </w:rPr>
        <w:tab/>
        <w:t>Danesh J, Collins R, Peto R, Lowe GD. Haematocrit, viscosity, erythrocyte sedimentation rate: meta-analyses of prospective studies of coronary heart disease. Eur Heart J 2000; 21:515-520</w:t>
      </w:r>
      <w:bookmarkEnd w:id="189"/>
    </w:p>
    <w:p w14:paraId="253634F4" w14:textId="77777777" w:rsidR="00277BDB" w:rsidRPr="00E37055" w:rsidRDefault="00277BDB" w:rsidP="00E37055">
      <w:pPr>
        <w:pStyle w:val="EndNoteBibliography"/>
        <w:spacing w:after="0" w:line="276" w:lineRule="auto"/>
        <w:ind w:left="576" w:hanging="576"/>
        <w:rPr>
          <w:rFonts w:ascii="Arial" w:hAnsi="Arial"/>
        </w:rPr>
      </w:pPr>
      <w:bookmarkStart w:id="190" w:name="_ENREF_188"/>
      <w:r w:rsidRPr="00E37055">
        <w:rPr>
          <w:rFonts w:ascii="Arial" w:hAnsi="Arial"/>
        </w:rPr>
        <w:t>188.</w:t>
      </w:r>
      <w:r w:rsidRPr="00E37055">
        <w:rPr>
          <w:rFonts w:ascii="Arial" w:hAnsi="Arial"/>
        </w:rPr>
        <w:tab/>
        <w:t>Braekkan SK, Mathiesen EB, Njolstad I, Wilsgaard T, Hansen JB. Hematocrit and risk of venous thromboembolism in a general population. The Tromso study. Haematologica 2010; 95:270-275</w:t>
      </w:r>
      <w:bookmarkEnd w:id="190"/>
    </w:p>
    <w:p w14:paraId="1E9A82AC" w14:textId="77777777" w:rsidR="00277BDB" w:rsidRPr="00E37055" w:rsidRDefault="00277BDB" w:rsidP="00E37055">
      <w:pPr>
        <w:pStyle w:val="EndNoteBibliography"/>
        <w:spacing w:after="0" w:line="276" w:lineRule="auto"/>
        <w:ind w:left="576" w:hanging="576"/>
        <w:rPr>
          <w:rFonts w:ascii="Arial" w:hAnsi="Arial"/>
        </w:rPr>
      </w:pPr>
      <w:bookmarkStart w:id="191" w:name="_ENREF_189"/>
      <w:r w:rsidRPr="00E37055">
        <w:rPr>
          <w:rFonts w:ascii="Arial" w:hAnsi="Arial"/>
        </w:rPr>
        <w:t>189.</w:t>
      </w:r>
      <w:r w:rsidRPr="00E37055">
        <w:rPr>
          <w:rFonts w:ascii="Arial" w:hAnsi="Arial"/>
        </w:rPr>
        <w:tab/>
        <w:t>Holt RI, Erotokritou-Mulligan I, Sonksen PH. The history of doping and growth hormone abuse in sport. Growth Horm IGF Res 2009; 19:320-326</w:t>
      </w:r>
      <w:bookmarkEnd w:id="191"/>
    </w:p>
    <w:p w14:paraId="1A6B232A" w14:textId="77777777" w:rsidR="00277BDB" w:rsidRPr="00E37055" w:rsidRDefault="00277BDB" w:rsidP="00E37055">
      <w:pPr>
        <w:pStyle w:val="EndNoteBibliography"/>
        <w:spacing w:after="0" w:line="276" w:lineRule="auto"/>
        <w:ind w:left="576" w:hanging="576"/>
        <w:rPr>
          <w:rFonts w:ascii="Arial" w:hAnsi="Arial"/>
        </w:rPr>
      </w:pPr>
      <w:bookmarkStart w:id="192" w:name="_ENREF_190"/>
      <w:r w:rsidRPr="00E37055">
        <w:rPr>
          <w:rFonts w:ascii="Arial" w:hAnsi="Arial"/>
        </w:rPr>
        <w:t>190.</w:t>
      </w:r>
      <w:r w:rsidRPr="00E37055">
        <w:rPr>
          <w:rFonts w:ascii="Arial" w:hAnsi="Arial"/>
        </w:rPr>
        <w:tab/>
        <w:t>Liu H, Bravata DM, Olkin I, Friedlander A, Liu V, Roberts B, Bendavid E, Saynina O, Salpeter SR, Garber AM, Hoffman AR. Systematic review: the effects of growth hormone on athletic performance. Ann Intern Med 2008; 148:747-758</w:t>
      </w:r>
      <w:bookmarkEnd w:id="192"/>
    </w:p>
    <w:p w14:paraId="36262591" w14:textId="77777777" w:rsidR="00277BDB" w:rsidRPr="00E37055" w:rsidRDefault="00277BDB" w:rsidP="00E37055">
      <w:pPr>
        <w:pStyle w:val="EndNoteBibliography"/>
        <w:spacing w:after="0" w:line="276" w:lineRule="auto"/>
        <w:ind w:left="576" w:hanging="576"/>
        <w:rPr>
          <w:rFonts w:ascii="Arial" w:hAnsi="Arial"/>
        </w:rPr>
      </w:pPr>
      <w:bookmarkStart w:id="193" w:name="_ENREF_191"/>
      <w:r w:rsidRPr="00E37055">
        <w:rPr>
          <w:rFonts w:ascii="Arial" w:hAnsi="Arial"/>
        </w:rPr>
        <w:t>191.</w:t>
      </w:r>
      <w:r w:rsidRPr="00E37055">
        <w:rPr>
          <w:rFonts w:ascii="Arial" w:hAnsi="Arial"/>
        </w:rPr>
        <w:tab/>
        <w:t>Baumann GP. Growth hormone doping in sports: a critical review of use and detection strategies. Endocr Rev 2012; 33:155-186</w:t>
      </w:r>
      <w:bookmarkEnd w:id="193"/>
    </w:p>
    <w:p w14:paraId="4FAC6970" w14:textId="77777777" w:rsidR="00277BDB" w:rsidRPr="00E37055" w:rsidRDefault="00277BDB" w:rsidP="00E37055">
      <w:pPr>
        <w:pStyle w:val="EndNoteBibliography"/>
        <w:spacing w:after="0" w:line="276" w:lineRule="auto"/>
        <w:ind w:left="576" w:hanging="576"/>
        <w:rPr>
          <w:rFonts w:ascii="Arial" w:hAnsi="Arial"/>
        </w:rPr>
      </w:pPr>
      <w:bookmarkStart w:id="194" w:name="_ENREF_192"/>
      <w:r w:rsidRPr="00E37055">
        <w:rPr>
          <w:rFonts w:ascii="Arial" w:hAnsi="Arial"/>
        </w:rPr>
        <w:t>192.</w:t>
      </w:r>
      <w:r w:rsidRPr="00E37055">
        <w:rPr>
          <w:rFonts w:ascii="Arial" w:hAnsi="Arial"/>
        </w:rPr>
        <w:tab/>
        <w:t>Holt RIG, Ho KKY. The Use and Abuse of Growth Hormone in Sports. Endocr Rev 2019; 40:1163-1185</w:t>
      </w:r>
      <w:bookmarkEnd w:id="194"/>
    </w:p>
    <w:p w14:paraId="2630F6F4" w14:textId="77777777" w:rsidR="00277BDB" w:rsidRPr="00E37055" w:rsidRDefault="00277BDB" w:rsidP="00E37055">
      <w:pPr>
        <w:pStyle w:val="EndNoteBibliography"/>
        <w:spacing w:after="0" w:line="276" w:lineRule="auto"/>
        <w:ind w:left="576" w:hanging="576"/>
        <w:rPr>
          <w:rFonts w:ascii="Arial" w:hAnsi="Arial"/>
        </w:rPr>
      </w:pPr>
      <w:bookmarkStart w:id="195" w:name="_ENREF_193"/>
      <w:r w:rsidRPr="00E37055">
        <w:rPr>
          <w:rFonts w:ascii="Arial" w:hAnsi="Arial"/>
        </w:rPr>
        <w:t>193.</w:t>
      </w:r>
      <w:r w:rsidRPr="00E37055">
        <w:rPr>
          <w:rFonts w:ascii="Arial" w:hAnsi="Arial"/>
        </w:rPr>
        <w:tab/>
        <w:t>Meinhardt U, Nelson AE, Hansen JL, Birzniece V, Clifford D, Leung KC, Graham K, Ho KK. The effects of growth hormone on body composition and physical performance in recreational athletes: a randomized trial. Ann Intern Med 2010; 152:568-577</w:t>
      </w:r>
      <w:bookmarkEnd w:id="195"/>
    </w:p>
    <w:p w14:paraId="37994DCA" w14:textId="77777777" w:rsidR="00277BDB" w:rsidRPr="00E37055" w:rsidRDefault="00277BDB" w:rsidP="00E37055">
      <w:pPr>
        <w:pStyle w:val="EndNoteBibliography"/>
        <w:spacing w:after="0" w:line="276" w:lineRule="auto"/>
        <w:ind w:left="576" w:hanging="576"/>
        <w:rPr>
          <w:rFonts w:ascii="Arial" w:hAnsi="Arial"/>
        </w:rPr>
      </w:pPr>
      <w:bookmarkStart w:id="196" w:name="_ENREF_194"/>
      <w:r w:rsidRPr="00E37055">
        <w:rPr>
          <w:rFonts w:ascii="Arial" w:hAnsi="Arial"/>
        </w:rPr>
        <w:t>194.</w:t>
      </w:r>
      <w:r w:rsidRPr="00E37055">
        <w:rPr>
          <w:rFonts w:ascii="Arial" w:hAnsi="Arial"/>
        </w:rPr>
        <w:tab/>
        <w:t>Berggren A, Ehrnborg C, Rosen T, Ellegard L, Bengtsson BA, Caidahl K. Short-term administration of supraphysiological recombinant human growth hormone (GH) does not increase maximum endurance exercise capacity in healthy, active young men and women with normal GH-insulin-like growth factor I axes. J Clin Endocrinol Metab 2005; 90:3268-3273</w:t>
      </w:r>
      <w:bookmarkEnd w:id="196"/>
    </w:p>
    <w:p w14:paraId="2D1A6A2F" w14:textId="77777777" w:rsidR="00277BDB" w:rsidRPr="00E37055" w:rsidRDefault="00277BDB" w:rsidP="00E37055">
      <w:pPr>
        <w:pStyle w:val="EndNoteBibliography"/>
        <w:spacing w:after="0" w:line="276" w:lineRule="auto"/>
        <w:ind w:left="576" w:hanging="576"/>
        <w:rPr>
          <w:rFonts w:ascii="Arial" w:hAnsi="Arial"/>
        </w:rPr>
      </w:pPr>
      <w:bookmarkStart w:id="197" w:name="_ENREF_195"/>
      <w:r w:rsidRPr="00E37055">
        <w:rPr>
          <w:rFonts w:ascii="Arial" w:hAnsi="Arial"/>
        </w:rPr>
        <w:lastRenderedPageBreak/>
        <w:t>195.</w:t>
      </w:r>
      <w:r w:rsidRPr="00E37055">
        <w:rPr>
          <w:rFonts w:ascii="Arial" w:hAnsi="Arial"/>
        </w:rPr>
        <w:tab/>
        <w:t>Irving BA, Patrie JT, Anderson SM, Watson-Winfield DD, Frick KI, Evans WS, Veldhuis JD, Weltman A. The effects of time following acute growth hormone administration on metabolic and power output measures during acute exercise. J Clin Endocrinol Metab 2004; 89:4298-4305</w:t>
      </w:r>
      <w:bookmarkEnd w:id="197"/>
    </w:p>
    <w:p w14:paraId="19D2615B" w14:textId="77777777" w:rsidR="00277BDB" w:rsidRPr="00E37055" w:rsidRDefault="00277BDB" w:rsidP="00E37055">
      <w:pPr>
        <w:pStyle w:val="EndNoteBibliography"/>
        <w:spacing w:after="0" w:line="276" w:lineRule="auto"/>
        <w:ind w:left="576" w:hanging="576"/>
        <w:rPr>
          <w:rFonts w:ascii="Arial" w:hAnsi="Arial"/>
        </w:rPr>
      </w:pPr>
      <w:bookmarkStart w:id="198" w:name="_ENREF_196"/>
      <w:r w:rsidRPr="00E37055">
        <w:rPr>
          <w:rFonts w:ascii="Arial" w:hAnsi="Arial"/>
        </w:rPr>
        <w:t>196.</w:t>
      </w:r>
      <w:r w:rsidRPr="00E37055">
        <w:rPr>
          <w:rFonts w:ascii="Arial" w:hAnsi="Arial"/>
        </w:rPr>
        <w:tab/>
        <w:t>Graham MR, Baker JS, Evans P, Kicman A, Cowan D, Hullin D, Davies B. Short-term recombinant human growth hormone administration improves respiratory function in abstinent anabolic-androgenic steroid users. Growth Horm IGF Res 2007; 17:328-335</w:t>
      </w:r>
      <w:bookmarkEnd w:id="198"/>
    </w:p>
    <w:p w14:paraId="6772E338" w14:textId="77777777" w:rsidR="00277BDB" w:rsidRPr="00E37055" w:rsidRDefault="00277BDB" w:rsidP="00E37055">
      <w:pPr>
        <w:pStyle w:val="EndNoteBibliography"/>
        <w:spacing w:after="0" w:line="276" w:lineRule="auto"/>
        <w:ind w:left="576" w:hanging="576"/>
        <w:rPr>
          <w:rFonts w:ascii="Arial" w:hAnsi="Arial"/>
        </w:rPr>
      </w:pPr>
      <w:bookmarkStart w:id="199" w:name="_ENREF_197"/>
      <w:r w:rsidRPr="00E37055">
        <w:rPr>
          <w:rFonts w:ascii="Arial" w:hAnsi="Arial"/>
        </w:rPr>
        <w:t>197.</w:t>
      </w:r>
      <w:r w:rsidRPr="00E37055">
        <w:rPr>
          <w:rFonts w:ascii="Arial" w:hAnsi="Arial"/>
        </w:rPr>
        <w:tab/>
        <w:t>Goto K, Doessing S, Nielsen RH, Flyvbjerg A, Kjaer M. Growth hormone receptor antagonist treatment reduces exercise performance in young males. J Clin Endocrinol Metab 2009; 94:3265-3272</w:t>
      </w:r>
      <w:bookmarkEnd w:id="199"/>
    </w:p>
    <w:p w14:paraId="36FFF2A3" w14:textId="77777777" w:rsidR="00277BDB" w:rsidRPr="00E37055" w:rsidRDefault="00277BDB" w:rsidP="00E37055">
      <w:pPr>
        <w:pStyle w:val="EndNoteBibliography"/>
        <w:spacing w:after="0" w:line="276" w:lineRule="auto"/>
        <w:ind w:left="576" w:hanging="576"/>
        <w:rPr>
          <w:rFonts w:ascii="Arial" w:hAnsi="Arial"/>
        </w:rPr>
      </w:pPr>
      <w:bookmarkStart w:id="200" w:name="_ENREF_198"/>
      <w:r w:rsidRPr="00E37055">
        <w:rPr>
          <w:rFonts w:ascii="Arial" w:hAnsi="Arial"/>
        </w:rPr>
        <w:t>198.</w:t>
      </w:r>
      <w:r w:rsidRPr="00E37055">
        <w:rPr>
          <w:rFonts w:ascii="Arial" w:hAnsi="Arial"/>
        </w:rPr>
        <w:tab/>
        <w:t>Healy ML, Gibney J, Russell-Jones DL, Pentecost C, Croos P, Sonksen PH, Umpleby AM. High dose growth hormone exerts an anabolic effect at rest and during exercise in endurance-trained athletes. J Clin Endocrinol Metab 2003; 88:5221-5226</w:t>
      </w:r>
      <w:bookmarkEnd w:id="200"/>
    </w:p>
    <w:p w14:paraId="6AC94A54" w14:textId="77777777" w:rsidR="00277BDB" w:rsidRPr="00E37055" w:rsidRDefault="00277BDB" w:rsidP="00E37055">
      <w:pPr>
        <w:pStyle w:val="EndNoteBibliography"/>
        <w:spacing w:after="0" w:line="276" w:lineRule="auto"/>
        <w:ind w:left="576" w:hanging="576"/>
        <w:rPr>
          <w:rFonts w:ascii="Arial" w:hAnsi="Arial"/>
        </w:rPr>
      </w:pPr>
      <w:bookmarkStart w:id="201" w:name="_ENREF_199"/>
      <w:r w:rsidRPr="00E37055">
        <w:rPr>
          <w:rFonts w:ascii="Arial" w:hAnsi="Arial"/>
        </w:rPr>
        <w:t>199.</w:t>
      </w:r>
      <w:r w:rsidRPr="00E37055">
        <w:rPr>
          <w:rFonts w:ascii="Arial" w:hAnsi="Arial"/>
        </w:rPr>
        <w:tab/>
        <w:t>Healy ML, Gibney J, Pentecost C, Croos P, Russell-Jones DL, Sonksen PH, Umpleby AM. Effects of high-dose growth hormone on glucose and glycerol metabolism at rest and during exercise in endurance-trained athletes. J Clin Endocrinol Metab 2006; 91:320-327</w:t>
      </w:r>
      <w:bookmarkEnd w:id="201"/>
    </w:p>
    <w:p w14:paraId="5C4826CE" w14:textId="77777777" w:rsidR="00277BDB" w:rsidRPr="00E37055" w:rsidRDefault="00277BDB" w:rsidP="00E37055">
      <w:pPr>
        <w:pStyle w:val="EndNoteBibliography"/>
        <w:spacing w:after="0" w:line="276" w:lineRule="auto"/>
        <w:ind w:left="576" w:hanging="576"/>
        <w:rPr>
          <w:rFonts w:ascii="Arial" w:hAnsi="Arial"/>
        </w:rPr>
      </w:pPr>
      <w:bookmarkStart w:id="202" w:name="_ENREF_200"/>
      <w:r w:rsidRPr="00E37055">
        <w:rPr>
          <w:rFonts w:ascii="Arial" w:hAnsi="Arial"/>
        </w:rPr>
        <w:t>200.</w:t>
      </w:r>
      <w:r w:rsidRPr="00E37055">
        <w:rPr>
          <w:rFonts w:ascii="Arial" w:hAnsi="Arial"/>
        </w:rPr>
        <w:tab/>
        <w:t>Handelsman DJ, Hirschberg AL, Bermon S. Circulating Testosterone as the Hormonal Basis of Sex Differences in Athletic Performance. Endocr Rev 2018; 39:803-829</w:t>
      </w:r>
      <w:bookmarkEnd w:id="202"/>
    </w:p>
    <w:p w14:paraId="0EACB73E" w14:textId="77777777" w:rsidR="00277BDB" w:rsidRPr="00E37055" w:rsidRDefault="00277BDB" w:rsidP="00E37055">
      <w:pPr>
        <w:pStyle w:val="EndNoteBibliography"/>
        <w:spacing w:after="0" w:line="276" w:lineRule="auto"/>
        <w:ind w:left="576" w:hanging="576"/>
        <w:rPr>
          <w:rFonts w:ascii="Arial" w:hAnsi="Arial"/>
        </w:rPr>
      </w:pPr>
      <w:bookmarkStart w:id="203" w:name="_ENREF_201"/>
      <w:r w:rsidRPr="00E37055">
        <w:rPr>
          <w:rFonts w:ascii="Arial" w:hAnsi="Arial"/>
        </w:rPr>
        <w:t>201.</w:t>
      </w:r>
      <w:r w:rsidRPr="00E37055">
        <w:rPr>
          <w:rFonts w:ascii="Arial" w:hAnsi="Arial"/>
        </w:rPr>
        <w:tab/>
        <w:t>Breederveld RS, Tuinebreijer WE. Recombinant human growth hormone for treating burns and donor sites. Cochrane Database Syst Rev 2012; 12:CD008990</w:t>
      </w:r>
      <w:bookmarkEnd w:id="203"/>
    </w:p>
    <w:p w14:paraId="740178F6" w14:textId="77777777" w:rsidR="00277BDB" w:rsidRPr="00E37055" w:rsidRDefault="00277BDB" w:rsidP="00E37055">
      <w:pPr>
        <w:pStyle w:val="EndNoteBibliography"/>
        <w:spacing w:after="0" w:line="276" w:lineRule="auto"/>
        <w:ind w:left="576" w:hanging="576"/>
        <w:rPr>
          <w:rFonts w:ascii="Arial" w:hAnsi="Arial"/>
        </w:rPr>
      </w:pPr>
      <w:bookmarkStart w:id="204" w:name="_ENREF_202"/>
      <w:r w:rsidRPr="00E37055">
        <w:rPr>
          <w:rFonts w:ascii="Arial" w:hAnsi="Arial"/>
        </w:rPr>
        <w:t>202.</w:t>
      </w:r>
      <w:r w:rsidRPr="00E37055">
        <w:rPr>
          <w:rFonts w:ascii="Arial" w:hAnsi="Arial"/>
        </w:rPr>
        <w:tab/>
        <w:t>Takala J, Ruokonen E, Webster NR, Nielsen MS, Zandstra DF, Vundelinckx G, Hinds CJ. Increased mortality associated with growth hormone treatment in critically ill adults N Engl J Med 1999; 341:785-792</w:t>
      </w:r>
      <w:bookmarkEnd w:id="204"/>
    </w:p>
    <w:p w14:paraId="0AB3A8BC" w14:textId="77777777" w:rsidR="00277BDB" w:rsidRPr="00E37055" w:rsidRDefault="00277BDB" w:rsidP="00E37055">
      <w:pPr>
        <w:pStyle w:val="EndNoteBibliography"/>
        <w:spacing w:after="0" w:line="276" w:lineRule="auto"/>
        <w:ind w:left="576" w:hanging="576"/>
        <w:rPr>
          <w:rFonts w:ascii="Arial" w:hAnsi="Arial"/>
        </w:rPr>
      </w:pPr>
      <w:bookmarkStart w:id="205" w:name="_ENREF_203"/>
      <w:r w:rsidRPr="00E37055">
        <w:rPr>
          <w:rFonts w:ascii="Arial" w:hAnsi="Arial"/>
        </w:rPr>
        <w:t>203.</w:t>
      </w:r>
      <w:r w:rsidRPr="00E37055">
        <w:rPr>
          <w:rFonts w:ascii="Arial" w:hAnsi="Arial"/>
        </w:rPr>
        <w:tab/>
        <w:t>Raschke M, Rasmussen MH, Govender S, Segal D, Suntum M, Christiansen JS. Effects of growth hormone in patients with tibial fracture: a randomised, double-blind, placebo-controlled clinical trial. Eur J Endocrinol 2007; 156:341-351</w:t>
      </w:r>
      <w:bookmarkEnd w:id="205"/>
    </w:p>
    <w:p w14:paraId="15A6FC45" w14:textId="77777777" w:rsidR="00277BDB" w:rsidRPr="00E37055" w:rsidRDefault="00277BDB" w:rsidP="00E37055">
      <w:pPr>
        <w:pStyle w:val="EndNoteBibliography"/>
        <w:spacing w:after="0" w:line="276" w:lineRule="auto"/>
        <w:ind w:left="576" w:hanging="576"/>
        <w:rPr>
          <w:rFonts w:ascii="Arial" w:hAnsi="Arial"/>
        </w:rPr>
      </w:pPr>
      <w:bookmarkStart w:id="206" w:name="_ENREF_204"/>
      <w:r w:rsidRPr="00E37055">
        <w:rPr>
          <w:rFonts w:ascii="Arial" w:hAnsi="Arial"/>
        </w:rPr>
        <w:t>204.</w:t>
      </w:r>
      <w:r w:rsidRPr="00E37055">
        <w:rPr>
          <w:rFonts w:ascii="Arial" w:hAnsi="Arial"/>
        </w:rPr>
        <w:tab/>
        <w:t>van den Berg G, Frolich M, Veldhuis JD, Roelfsema F. Growth hormone secretion in recently operated acromegalic patients. J Clin Endocrinol Metab 1994; 79:1706-1715</w:t>
      </w:r>
      <w:bookmarkEnd w:id="206"/>
    </w:p>
    <w:p w14:paraId="28BFB435" w14:textId="77777777" w:rsidR="00277BDB" w:rsidRPr="00E37055" w:rsidRDefault="00277BDB" w:rsidP="00E37055">
      <w:pPr>
        <w:pStyle w:val="EndNoteBibliography"/>
        <w:spacing w:after="0" w:line="276" w:lineRule="auto"/>
        <w:ind w:left="576" w:hanging="576"/>
        <w:rPr>
          <w:rFonts w:ascii="Arial" w:hAnsi="Arial"/>
        </w:rPr>
      </w:pPr>
      <w:bookmarkStart w:id="207" w:name="_ENREF_205"/>
      <w:r w:rsidRPr="00E37055">
        <w:rPr>
          <w:rFonts w:ascii="Arial" w:hAnsi="Arial"/>
        </w:rPr>
        <w:t>205.</w:t>
      </w:r>
      <w:r w:rsidRPr="00E37055">
        <w:rPr>
          <w:rFonts w:ascii="Arial" w:hAnsi="Arial"/>
        </w:rPr>
        <w:tab/>
        <w:t>Fuchtbauer L, Olsson DS, Bengtsson BA, Norrman LL, Sunnerhagen KS, Johannsson G. Muscle strength in patients with acromegaly at diagnosis and during long-term follow-up. Eur J Endocrinol 2017; 177:217-226</w:t>
      </w:r>
      <w:bookmarkEnd w:id="207"/>
    </w:p>
    <w:p w14:paraId="776EFF49" w14:textId="77777777" w:rsidR="00277BDB" w:rsidRPr="00E37055" w:rsidRDefault="00277BDB" w:rsidP="00E37055">
      <w:pPr>
        <w:pStyle w:val="EndNoteBibliography"/>
        <w:spacing w:after="0" w:line="276" w:lineRule="auto"/>
        <w:ind w:left="576" w:hanging="576"/>
        <w:rPr>
          <w:rFonts w:ascii="Arial" w:hAnsi="Arial"/>
        </w:rPr>
      </w:pPr>
      <w:bookmarkStart w:id="208" w:name="_ENREF_206"/>
      <w:r w:rsidRPr="00E37055">
        <w:rPr>
          <w:rFonts w:ascii="Arial" w:hAnsi="Arial"/>
        </w:rPr>
        <w:t>206.</w:t>
      </w:r>
      <w:r w:rsidRPr="00E37055">
        <w:rPr>
          <w:rFonts w:ascii="Arial" w:hAnsi="Arial"/>
        </w:rPr>
        <w:tab/>
        <w:t>Sklar CA, Mertens AC, Mitby P, Occhiogrosso G, Qin J, Heller G, Yasui Y, Robison LL. Risk of disease recurrence and second neoplasms in survivors of childhood cancer treated with growth hormone: a report from the Childhood Cancer Survivor Study. J Clin Endocrinol Metab 2002; 87:3136-3141</w:t>
      </w:r>
      <w:bookmarkEnd w:id="208"/>
    </w:p>
    <w:p w14:paraId="7AA1A96A" w14:textId="77777777" w:rsidR="00277BDB" w:rsidRPr="00E37055" w:rsidRDefault="00277BDB" w:rsidP="00E37055">
      <w:pPr>
        <w:pStyle w:val="EndNoteBibliography"/>
        <w:spacing w:after="0" w:line="276" w:lineRule="auto"/>
        <w:ind w:left="576" w:hanging="576"/>
        <w:rPr>
          <w:rFonts w:ascii="Arial" w:hAnsi="Arial"/>
        </w:rPr>
      </w:pPr>
      <w:bookmarkStart w:id="209" w:name="_ENREF_207"/>
      <w:r w:rsidRPr="00E37055">
        <w:rPr>
          <w:rFonts w:ascii="Arial" w:hAnsi="Arial"/>
        </w:rPr>
        <w:t>207.</w:t>
      </w:r>
      <w:r w:rsidRPr="00E37055">
        <w:rPr>
          <w:rFonts w:ascii="Arial" w:hAnsi="Arial"/>
        </w:rPr>
        <w:tab/>
        <w:t>Ergun-Longmire B, Mertens AC, Mitby P, Qin J, Heller G, Shi W, Yasui Y, Robison LL, Sklar CA. Growth hormone treatment and risk of second neoplasms in the childhood cancer survivor. J Clin Endocrinol Metab 2006; 91:3494-3498</w:t>
      </w:r>
      <w:bookmarkEnd w:id="209"/>
    </w:p>
    <w:p w14:paraId="14A36491" w14:textId="77777777" w:rsidR="00277BDB" w:rsidRPr="00E37055" w:rsidRDefault="00277BDB" w:rsidP="00E37055">
      <w:pPr>
        <w:pStyle w:val="EndNoteBibliography"/>
        <w:spacing w:after="0" w:line="276" w:lineRule="auto"/>
        <w:ind w:left="576" w:hanging="576"/>
        <w:rPr>
          <w:rFonts w:ascii="Arial" w:hAnsi="Arial"/>
        </w:rPr>
      </w:pPr>
      <w:bookmarkStart w:id="210" w:name="_ENREF_208"/>
      <w:r w:rsidRPr="00E37055">
        <w:rPr>
          <w:rFonts w:ascii="Arial" w:hAnsi="Arial"/>
        </w:rPr>
        <w:t>208.</w:t>
      </w:r>
      <w:r w:rsidRPr="00E37055">
        <w:rPr>
          <w:rFonts w:ascii="Arial" w:hAnsi="Arial"/>
        </w:rPr>
        <w:tab/>
        <w:t>Carel JC, Ecosse E, Landier F, Meguellati-Hakkas D, Kaguelidou F, Rey G, Coste J. Long-term mortality after recombinant growth hormone treatment for isolated growth hormone deficiency or childhood short stature: preliminary report of the French SAGhE study. J Clin Endocrinol Metab 2012; 97:416-425</w:t>
      </w:r>
      <w:bookmarkEnd w:id="210"/>
    </w:p>
    <w:p w14:paraId="069EB26B" w14:textId="77777777" w:rsidR="00277BDB" w:rsidRPr="00E37055" w:rsidRDefault="00277BDB" w:rsidP="00E37055">
      <w:pPr>
        <w:pStyle w:val="EndNoteBibliography"/>
        <w:spacing w:after="0" w:line="276" w:lineRule="auto"/>
        <w:ind w:left="576" w:hanging="576"/>
        <w:rPr>
          <w:rFonts w:ascii="Arial" w:hAnsi="Arial"/>
        </w:rPr>
      </w:pPr>
      <w:bookmarkStart w:id="211" w:name="_ENREF_209"/>
      <w:r w:rsidRPr="00E37055">
        <w:rPr>
          <w:rFonts w:ascii="Arial" w:hAnsi="Arial"/>
        </w:rPr>
        <w:t>209.</w:t>
      </w:r>
      <w:r w:rsidRPr="00E37055">
        <w:rPr>
          <w:rFonts w:ascii="Arial" w:hAnsi="Arial"/>
        </w:rPr>
        <w:tab/>
        <w:t xml:space="preserve">Mo D, Hardin DS, Erfurth EM, Melmed S. Adult mortality or morbidity is not increased in childhood-onset growth hormone deficient patients who received pediatric GH treatment: an analysis of the Hypopituitary Control and Complications Study (HypoCCS). Pituitary 2013; </w:t>
      </w:r>
      <w:bookmarkEnd w:id="211"/>
    </w:p>
    <w:p w14:paraId="6059E54F" w14:textId="77777777" w:rsidR="00277BDB" w:rsidRPr="00E37055" w:rsidRDefault="00277BDB" w:rsidP="00E37055">
      <w:pPr>
        <w:pStyle w:val="EndNoteBibliography"/>
        <w:spacing w:after="0" w:line="276" w:lineRule="auto"/>
        <w:ind w:left="576" w:hanging="576"/>
        <w:rPr>
          <w:rFonts w:ascii="Arial" w:hAnsi="Arial"/>
        </w:rPr>
      </w:pPr>
      <w:bookmarkStart w:id="212" w:name="_ENREF_210"/>
      <w:r w:rsidRPr="00E37055">
        <w:rPr>
          <w:rFonts w:ascii="Arial" w:hAnsi="Arial"/>
        </w:rPr>
        <w:t>210.</w:t>
      </w:r>
      <w:r w:rsidRPr="00E37055">
        <w:rPr>
          <w:rFonts w:ascii="Arial" w:hAnsi="Arial"/>
        </w:rPr>
        <w:tab/>
        <w:t>Swerdlow AJ, Higgins CD, Adlard P, Preece MA. Risk of cancer in patients treated with human pituitary growth hormone in the UK, 1959-85: a cohort study. Lancet 2002; 360:273-277</w:t>
      </w:r>
      <w:bookmarkEnd w:id="212"/>
    </w:p>
    <w:p w14:paraId="5D9B6488" w14:textId="77777777" w:rsidR="00277BDB" w:rsidRPr="00E37055" w:rsidRDefault="00277BDB" w:rsidP="00E37055">
      <w:pPr>
        <w:pStyle w:val="EndNoteBibliography"/>
        <w:spacing w:after="0" w:line="276" w:lineRule="auto"/>
        <w:ind w:left="576" w:hanging="576"/>
        <w:rPr>
          <w:rFonts w:ascii="Arial" w:hAnsi="Arial"/>
        </w:rPr>
      </w:pPr>
      <w:bookmarkStart w:id="213" w:name="_ENREF_211"/>
      <w:r w:rsidRPr="00E37055">
        <w:rPr>
          <w:rFonts w:ascii="Arial" w:hAnsi="Arial"/>
        </w:rPr>
        <w:lastRenderedPageBreak/>
        <w:t>211.</w:t>
      </w:r>
      <w:r w:rsidRPr="00E37055">
        <w:rPr>
          <w:rFonts w:ascii="Arial" w:hAnsi="Arial"/>
        </w:rPr>
        <w:tab/>
        <w:t>Wilton P, Mattsson AF, Darendeliler F. Growth hormone treatment in children is not associated with an increase in the incidence of cancer: experience from KIGS (Pfizer International Growth Database). J Pediatr 2010; 157:265-270</w:t>
      </w:r>
      <w:bookmarkEnd w:id="213"/>
    </w:p>
    <w:p w14:paraId="30E6E07B" w14:textId="77777777" w:rsidR="00277BDB" w:rsidRPr="00E37055" w:rsidRDefault="00277BDB" w:rsidP="00E37055">
      <w:pPr>
        <w:pStyle w:val="EndNoteBibliography"/>
        <w:spacing w:after="0" w:line="276" w:lineRule="auto"/>
        <w:ind w:left="576" w:hanging="576"/>
        <w:rPr>
          <w:rFonts w:ascii="Arial" w:hAnsi="Arial"/>
        </w:rPr>
      </w:pPr>
      <w:bookmarkStart w:id="214" w:name="_ENREF_212"/>
      <w:r w:rsidRPr="00E37055">
        <w:rPr>
          <w:rFonts w:ascii="Arial" w:hAnsi="Arial"/>
        </w:rPr>
        <w:t>212.</w:t>
      </w:r>
      <w:r w:rsidRPr="00E37055">
        <w:rPr>
          <w:rFonts w:ascii="Arial" w:hAnsi="Arial"/>
        </w:rPr>
        <w:tab/>
        <w:t>Mackenzie S, Craven T, Gattamaneni HR, Swindell R, Shalet SM, Brabant G. Long-term safety of growth hormone replacement after CNS irradiation. J Clin Endocrinol Metab 2011; 96:2756-2761</w:t>
      </w:r>
      <w:bookmarkEnd w:id="214"/>
    </w:p>
    <w:p w14:paraId="428E303B" w14:textId="77777777" w:rsidR="00277BDB" w:rsidRPr="00E37055" w:rsidRDefault="00277BDB" w:rsidP="00E37055">
      <w:pPr>
        <w:pStyle w:val="EndNoteBibliography"/>
        <w:spacing w:after="0" w:line="276" w:lineRule="auto"/>
        <w:ind w:left="576" w:hanging="576"/>
        <w:rPr>
          <w:rFonts w:ascii="Arial" w:hAnsi="Arial"/>
        </w:rPr>
      </w:pPr>
      <w:bookmarkStart w:id="215" w:name="_ENREF_213"/>
      <w:r w:rsidRPr="00E37055">
        <w:rPr>
          <w:rFonts w:ascii="Arial" w:hAnsi="Arial"/>
        </w:rPr>
        <w:t>213.</w:t>
      </w:r>
      <w:r w:rsidRPr="00E37055">
        <w:rPr>
          <w:rFonts w:ascii="Arial" w:hAnsi="Arial"/>
        </w:rPr>
        <w:tab/>
        <w:t>Woodmansee WW, Zimmermann AG, Child CJ, Rong Q, Erfurth EM, Beck-Peccoz P, Blum WF, Robison LL. Incidence of second neoplasm in childhood cancer survivors treated with GH: an analysis of GeNeSIS and HypoCCS. Eur J Endocrinol 2013; 168:565-573</w:t>
      </w:r>
      <w:bookmarkEnd w:id="215"/>
    </w:p>
    <w:p w14:paraId="5AC38A90" w14:textId="77777777" w:rsidR="00277BDB" w:rsidRPr="00E37055" w:rsidRDefault="00277BDB" w:rsidP="00E37055">
      <w:pPr>
        <w:pStyle w:val="EndNoteBibliography"/>
        <w:spacing w:after="0" w:line="276" w:lineRule="auto"/>
        <w:ind w:left="576" w:hanging="576"/>
        <w:rPr>
          <w:rFonts w:ascii="Arial" w:hAnsi="Arial"/>
        </w:rPr>
      </w:pPr>
      <w:bookmarkStart w:id="216" w:name="_ENREF_214"/>
      <w:r w:rsidRPr="00E37055">
        <w:rPr>
          <w:rFonts w:ascii="Arial" w:hAnsi="Arial"/>
        </w:rPr>
        <w:t>214.</w:t>
      </w:r>
      <w:r w:rsidRPr="00E37055">
        <w:rPr>
          <w:rFonts w:ascii="Arial" w:hAnsi="Arial"/>
        </w:rPr>
        <w:tab/>
        <w:t>Jenkins PJ, Mukherjee A, Shalet SM. Does growth hormone cause cancer? Clin Endocrinol (Oxf) 2006; 64:115-121</w:t>
      </w:r>
      <w:bookmarkEnd w:id="216"/>
    </w:p>
    <w:p w14:paraId="2E14C302" w14:textId="77777777" w:rsidR="00277BDB" w:rsidRPr="00E37055" w:rsidRDefault="00277BDB" w:rsidP="00E37055">
      <w:pPr>
        <w:pStyle w:val="EndNoteBibliography"/>
        <w:spacing w:after="0" w:line="276" w:lineRule="auto"/>
        <w:ind w:left="576" w:hanging="576"/>
        <w:rPr>
          <w:rFonts w:ascii="Arial" w:hAnsi="Arial"/>
        </w:rPr>
      </w:pPr>
      <w:bookmarkStart w:id="217" w:name="_ENREF_215"/>
      <w:r w:rsidRPr="00E37055">
        <w:rPr>
          <w:rFonts w:ascii="Arial" w:hAnsi="Arial"/>
        </w:rPr>
        <w:t>215.</w:t>
      </w:r>
      <w:r w:rsidRPr="00E37055">
        <w:rPr>
          <w:rFonts w:ascii="Arial" w:hAnsi="Arial"/>
        </w:rPr>
        <w:tab/>
        <w:t>Holly J, Perks C. Growth hormone and cancer: are we asking the right questions?*. Clin Endocrinol (Oxf) 2006; 64:122-124</w:t>
      </w:r>
      <w:bookmarkEnd w:id="217"/>
    </w:p>
    <w:p w14:paraId="08E563FF" w14:textId="77777777" w:rsidR="00277BDB" w:rsidRPr="00E37055" w:rsidRDefault="00277BDB" w:rsidP="00E37055">
      <w:pPr>
        <w:pStyle w:val="EndNoteBibliography"/>
        <w:spacing w:after="0" w:line="276" w:lineRule="auto"/>
        <w:ind w:left="576" w:hanging="576"/>
        <w:rPr>
          <w:rFonts w:ascii="Arial" w:hAnsi="Arial"/>
        </w:rPr>
      </w:pPr>
      <w:bookmarkStart w:id="218" w:name="_ENREF_216"/>
      <w:r w:rsidRPr="00E37055">
        <w:rPr>
          <w:rFonts w:ascii="Arial" w:hAnsi="Arial"/>
        </w:rPr>
        <w:t>216.</w:t>
      </w:r>
      <w:r w:rsidRPr="00E37055">
        <w:rPr>
          <w:rFonts w:ascii="Arial" w:hAnsi="Arial"/>
        </w:rPr>
        <w:tab/>
        <w:t>Ho KK, Nelson AE. Growth hormone in sports: detecting the doped or duped. Hormone research in paediatrics 2011; 76 Suppl 1:84-90</w:t>
      </w:r>
      <w:bookmarkEnd w:id="218"/>
    </w:p>
    <w:p w14:paraId="3DF10D8B" w14:textId="77777777" w:rsidR="00277BDB" w:rsidRPr="00E37055" w:rsidRDefault="00277BDB" w:rsidP="00E37055">
      <w:pPr>
        <w:pStyle w:val="EndNoteBibliography"/>
        <w:spacing w:after="0" w:line="276" w:lineRule="auto"/>
        <w:ind w:left="576" w:hanging="576"/>
        <w:rPr>
          <w:rFonts w:ascii="Arial" w:hAnsi="Arial"/>
        </w:rPr>
      </w:pPr>
      <w:bookmarkStart w:id="219" w:name="_ENREF_217"/>
      <w:r w:rsidRPr="00E37055">
        <w:rPr>
          <w:rFonts w:ascii="Arial" w:hAnsi="Arial"/>
        </w:rPr>
        <w:t>217.</w:t>
      </w:r>
      <w:r w:rsidRPr="00E37055">
        <w:rPr>
          <w:rFonts w:ascii="Arial" w:hAnsi="Arial"/>
        </w:rPr>
        <w:tab/>
        <w:t>Hepner F, Cszasar E, Roitinger E, Lubec G. Mass spectrometrical analysis of recombinant human growth hormone (Genotropin(R)) reveals amino acid substitutions in 2% of the expressed protein. Proteome science 2005; 3:1</w:t>
      </w:r>
      <w:bookmarkEnd w:id="219"/>
    </w:p>
    <w:p w14:paraId="117E894C" w14:textId="77777777" w:rsidR="00277BDB" w:rsidRPr="00E37055" w:rsidRDefault="00277BDB" w:rsidP="00E37055">
      <w:pPr>
        <w:pStyle w:val="EndNoteBibliography"/>
        <w:spacing w:after="0" w:line="276" w:lineRule="auto"/>
        <w:ind w:left="576" w:hanging="576"/>
        <w:rPr>
          <w:rFonts w:ascii="Arial" w:hAnsi="Arial"/>
        </w:rPr>
      </w:pPr>
      <w:bookmarkStart w:id="220" w:name="_ENREF_218"/>
      <w:r w:rsidRPr="00E37055">
        <w:rPr>
          <w:rFonts w:ascii="Arial" w:hAnsi="Arial"/>
        </w:rPr>
        <w:t>218.</w:t>
      </w:r>
      <w:r w:rsidRPr="00E37055">
        <w:rPr>
          <w:rFonts w:ascii="Arial" w:hAnsi="Arial"/>
        </w:rPr>
        <w:tab/>
        <w:t>Hepner F, Csaszar E, Roitinger E, Pollak A, Lubec G. Mass spectrometrical analysis of recombinant human growth hormone Norditropin reveals amino acid exchange at M14_V14 rhGH. Proteomics 2006; 6:775-784</w:t>
      </w:r>
      <w:bookmarkEnd w:id="220"/>
    </w:p>
    <w:p w14:paraId="2FA77E8E" w14:textId="77777777" w:rsidR="00277BDB" w:rsidRPr="00E37055" w:rsidRDefault="00277BDB" w:rsidP="00E37055">
      <w:pPr>
        <w:pStyle w:val="EndNoteBibliography"/>
        <w:spacing w:after="0" w:line="276" w:lineRule="auto"/>
        <w:ind w:left="576" w:hanging="576"/>
        <w:rPr>
          <w:rFonts w:ascii="Arial" w:hAnsi="Arial"/>
        </w:rPr>
      </w:pPr>
      <w:bookmarkStart w:id="221" w:name="_ENREF_219"/>
      <w:r w:rsidRPr="00E37055">
        <w:rPr>
          <w:rFonts w:ascii="Arial" w:hAnsi="Arial"/>
        </w:rPr>
        <w:t>219.</w:t>
      </w:r>
      <w:r w:rsidRPr="00E37055">
        <w:rPr>
          <w:rFonts w:ascii="Arial" w:hAnsi="Arial"/>
        </w:rPr>
        <w:tab/>
        <w:t>Jiang H, Wu SL, Karger BL, Hancock WS. Mass spectrometric analysis of innovator, counterfeit, and follow-on recombinant human growth hormone. Biotechnology progress 2009; 25:207-218</w:t>
      </w:r>
      <w:bookmarkEnd w:id="221"/>
    </w:p>
    <w:p w14:paraId="18F7548B" w14:textId="77777777" w:rsidR="00277BDB" w:rsidRPr="00E37055" w:rsidRDefault="00277BDB" w:rsidP="00E37055">
      <w:pPr>
        <w:pStyle w:val="EndNoteBibliography"/>
        <w:spacing w:after="0" w:line="276" w:lineRule="auto"/>
        <w:ind w:left="576" w:hanging="576"/>
        <w:rPr>
          <w:rFonts w:ascii="Arial" w:hAnsi="Arial"/>
        </w:rPr>
      </w:pPr>
      <w:bookmarkStart w:id="222" w:name="_ENREF_220"/>
      <w:r w:rsidRPr="00E37055">
        <w:rPr>
          <w:rFonts w:ascii="Arial" w:hAnsi="Arial"/>
        </w:rPr>
        <w:t>220.</w:t>
      </w:r>
      <w:r w:rsidRPr="00E37055">
        <w:rPr>
          <w:rFonts w:ascii="Arial" w:hAnsi="Arial"/>
        </w:rPr>
        <w:tab/>
        <w:t>Bidlingmaier M, Strasburger CJ. Growth hormone. Handb Exp Pharmacol 2010:187-200</w:t>
      </w:r>
      <w:bookmarkEnd w:id="222"/>
    </w:p>
    <w:p w14:paraId="3376FEB6" w14:textId="77777777" w:rsidR="00277BDB" w:rsidRPr="00E37055" w:rsidRDefault="00277BDB" w:rsidP="00E37055">
      <w:pPr>
        <w:pStyle w:val="EndNoteBibliography"/>
        <w:spacing w:after="0" w:line="276" w:lineRule="auto"/>
        <w:ind w:left="576" w:hanging="576"/>
        <w:rPr>
          <w:rFonts w:ascii="Arial" w:hAnsi="Arial"/>
        </w:rPr>
      </w:pPr>
      <w:bookmarkStart w:id="223" w:name="_ENREF_221"/>
      <w:r w:rsidRPr="00E37055">
        <w:rPr>
          <w:rFonts w:ascii="Arial" w:hAnsi="Arial"/>
        </w:rPr>
        <w:t>221.</w:t>
      </w:r>
      <w:r w:rsidRPr="00E37055">
        <w:rPr>
          <w:rFonts w:ascii="Arial" w:hAnsi="Arial"/>
        </w:rPr>
        <w:tab/>
        <w:t>Bosch J, Luchini A, Pichini S, Tamburro D, Fredolini C, Liotta L, Petricoin E, Pacifici R, Facchiano F, Segura J, Garaci E, Gutierrez-Gallego R. Analysis of urinary human growth hormone (hGH) using hydrogel nanoparticles and isoform differential immunoassays after short recombinant hGH treatment: preliminary results. J Pharm Biomed Anal 2013; 85:194-197</w:t>
      </w:r>
      <w:bookmarkEnd w:id="223"/>
    </w:p>
    <w:p w14:paraId="060967A1" w14:textId="77777777" w:rsidR="00277BDB" w:rsidRPr="00E37055" w:rsidRDefault="00277BDB" w:rsidP="00E37055">
      <w:pPr>
        <w:pStyle w:val="EndNoteBibliography"/>
        <w:spacing w:after="0" w:line="276" w:lineRule="auto"/>
        <w:ind w:left="576" w:hanging="576"/>
        <w:rPr>
          <w:rFonts w:ascii="Arial" w:hAnsi="Arial"/>
        </w:rPr>
      </w:pPr>
      <w:bookmarkStart w:id="224" w:name="_ENREF_222"/>
      <w:r w:rsidRPr="00E37055">
        <w:rPr>
          <w:rFonts w:ascii="Arial" w:hAnsi="Arial"/>
        </w:rPr>
        <w:t>222.</w:t>
      </w:r>
      <w:r w:rsidRPr="00E37055">
        <w:rPr>
          <w:rFonts w:ascii="Arial" w:hAnsi="Arial"/>
        </w:rPr>
        <w:tab/>
        <w:t>Bidlingmaier M, Suhr J, Ernst A, Wu Z, Keller A, Strasburger CJ, Bergmann A. High-sensitivity chemiluminescence immunoassays for detection of growth hormone doping in sports. Clin Chem 2009; 55:445-453</w:t>
      </w:r>
      <w:bookmarkEnd w:id="224"/>
    </w:p>
    <w:p w14:paraId="76E3F4CE" w14:textId="77777777" w:rsidR="00277BDB" w:rsidRPr="00E37055" w:rsidRDefault="00277BDB" w:rsidP="00E37055">
      <w:pPr>
        <w:pStyle w:val="EndNoteBibliography"/>
        <w:spacing w:after="0" w:line="276" w:lineRule="auto"/>
        <w:ind w:left="576" w:hanging="576"/>
        <w:rPr>
          <w:rFonts w:ascii="Arial" w:hAnsi="Arial"/>
        </w:rPr>
      </w:pPr>
      <w:bookmarkStart w:id="225" w:name="_ENREF_223"/>
      <w:r w:rsidRPr="00E37055">
        <w:rPr>
          <w:rFonts w:ascii="Arial" w:hAnsi="Arial"/>
        </w:rPr>
        <w:t>223.</w:t>
      </w:r>
      <w:r w:rsidRPr="00E37055">
        <w:rPr>
          <w:rFonts w:ascii="Arial" w:hAnsi="Arial"/>
        </w:rPr>
        <w:tab/>
        <w:t>Bidlingmaier M, Manolopoulou J. Detecting growth hormone abuse in athletes. Endocrinol Metab Clin North Am 2010; 39:25-32, vii</w:t>
      </w:r>
      <w:bookmarkEnd w:id="225"/>
    </w:p>
    <w:p w14:paraId="2A6568C4" w14:textId="77777777" w:rsidR="00277BDB" w:rsidRPr="00E37055" w:rsidRDefault="00277BDB" w:rsidP="00E37055">
      <w:pPr>
        <w:pStyle w:val="EndNoteBibliography"/>
        <w:spacing w:after="0" w:line="276" w:lineRule="auto"/>
        <w:ind w:left="576" w:hanging="576"/>
        <w:rPr>
          <w:rFonts w:ascii="Arial" w:hAnsi="Arial"/>
        </w:rPr>
      </w:pPr>
      <w:bookmarkStart w:id="226" w:name="_ENREF_224"/>
      <w:r w:rsidRPr="00E37055">
        <w:rPr>
          <w:rFonts w:ascii="Arial" w:hAnsi="Arial"/>
        </w:rPr>
        <w:t>224.</w:t>
      </w:r>
      <w:r w:rsidRPr="00E37055">
        <w:rPr>
          <w:rFonts w:ascii="Arial" w:hAnsi="Arial"/>
        </w:rPr>
        <w:tab/>
        <w:t>Marks V. Murder by insulin: suspected, purported and proven-a review. Drug Test Anal 2009; 1:162-176</w:t>
      </w:r>
      <w:bookmarkEnd w:id="226"/>
    </w:p>
    <w:p w14:paraId="1CA8263F" w14:textId="77777777" w:rsidR="00277BDB" w:rsidRPr="00E37055" w:rsidRDefault="00277BDB" w:rsidP="00E37055">
      <w:pPr>
        <w:pStyle w:val="EndNoteBibliography"/>
        <w:spacing w:after="0" w:line="276" w:lineRule="auto"/>
        <w:ind w:left="576" w:hanging="576"/>
        <w:rPr>
          <w:rFonts w:ascii="Arial" w:hAnsi="Arial"/>
        </w:rPr>
      </w:pPr>
      <w:bookmarkStart w:id="227" w:name="_ENREF_225"/>
      <w:r w:rsidRPr="00E37055">
        <w:rPr>
          <w:rFonts w:ascii="Arial" w:hAnsi="Arial"/>
        </w:rPr>
        <w:t>225.</w:t>
      </w:r>
      <w:r w:rsidRPr="00E37055">
        <w:rPr>
          <w:rFonts w:ascii="Arial" w:hAnsi="Arial"/>
        </w:rPr>
        <w:tab/>
        <w:t>Will RG. Acquired prion disease: iatrogenic CJD, variant CJD, kuru. Br Med Bull 2003; 66:255-265</w:t>
      </w:r>
      <w:bookmarkEnd w:id="227"/>
    </w:p>
    <w:p w14:paraId="143B77AE" w14:textId="77777777" w:rsidR="00277BDB" w:rsidRPr="00E37055" w:rsidRDefault="00277BDB" w:rsidP="00E37055">
      <w:pPr>
        <w:pStyle w:val="EndNoteBibliography"/>
        <w:spacing w:after="0" w:line="276" w:lineRule="auto"/>
        <w:ind w:left="576" w:hanging="576"/>
        <w:rPr>
          <w:rFonts w:ascii="Arial" w:hAnsi="Arial"/>
        </w:rPr>
      </w:pPr>
      <w:bookmarkStart w:id="228" w:name="_ENREF_226"/>
      <w:r w:rsidRPr="00E37055">
        <w:rPr>
          <w:rFonts w:ascii="Arial" w:hAnsi="Arial"/>
        </w:rPr>
        <w:t>226.</w:t>
      </w:r>
      <w:r w:rsidRPr="00E37055">
        <w:rPr>
          <w:rFonts w:ascii="Arial" w:hAnsi="Arial"/>
        </w:rPr>
        <w:tab/>
        <w:t>Brown P, Preece M, Brandel JP, Sato T, McShane L, Zerr I, Fletcher A, Will RG, Pocchiari M, Cashman NR, d'Aignaux JH, Cervenakova L, Fradkin J, Schonberger LB, Collins SJ. Iatrogenic Creutzfeldt-Jakob disease at the millennium. Neurology 2000; 55:1075-1081</w:t>
      </w:r>
      <w:bookmarkEnd w:id="228"/>
    </w:p>
    <w:p w14:paraId="4E0C9903" w14:textId="77777777" w:rsidR="00277BDB" w:rsidRPr="00E37055" w:rsidRDefault="00277BDB" w:rsidP="00E37055">
      <w:pPr>
        <w:pStyle w:val="EndNoteBibliography"/>
        <w:spacing w:after="0" w:line="276" w:lineRule="auto"/>
        <w:ind w:left="576" w:hanging="576"/>
        <w:rPr>
          <w:rFonts w:ascii="Arial" w:hAnsi="Arial"/>
        </w:rPr>
      </w:pPr>
      <w:bookmarkStart w:id="229" w:name="_ENREF_227"/>
      <w:r w:rsidRPr="00E37055">
        <w:rPr>
          <w:rFonts w:ascii="Arial" w:hAnsi="Arial"/>
        </w:rPr>
        <w:t>227.</w:t>
      </w:r>
      <w:r w:rsidRPr="00E37055">
        <w:rPr>
          <w:rFonts w:ascii="Arial" w:hAnsi="Arial"/>
        </w:rPr>
        <w:tab/>
        <w:t>Barroso O, Schamasch P, Rabin O. Detection of GH abuse in sport: Past, present and future. Growth Horm IGF Res 2009; 19:369-374</w:t>
      </w:r>
      <w:bookmarkEnd w:id="229"/>
    </w:p>
    <w:p w14:paraId="2E4AFE02" w14:textId="77777777" w:rsidR="00277BDB" w:rsidRPr="00E37055" w:rsidRDefault="00277BDB" w:rsidP="00E37055">
      <w:pPr>
        <w:pStyle w:val="EndNoteBibliography"/>
        <w:spacing w:after="0" w:line="276" w:lineRule="auto"/>
        <w:ind w:left="576" w:hanging="576"/>
        <w:rPr>
          <w:rFonts w:ascii="Arial" w:hAnsi="Arial"/>
        </w:rPr>
      </w:pPr>
      <w:bookmarkStart w:id="230" w:name="_ENREF_228"/>
      <w:r w:rsidRPr="00E37055">
        <w:rPr>
          <w:rFonts w:ascii="Arial" w:hAnsi="Arial"/>
        </w:rPr>
        <w:t>228.</w:t>
      </w:r>
      <w:r w:rsidRPr="00E37055">
        <w:rPr>
          <w:rFonts w:ascii="Arial" w:hAnsi="Arial"/>
        </w:rPr>
        <w:tab/>
        <w:t>Travis J. Pharmacology. Growth hormone test finally nabs first doper. Science 2010; 327:1185</w:t>
      </w:r>
      <w:bookmarkEnd w:id="230"/>
    </w:p>
    <w:p w14:paraId="4F766F00" w14:textId="77777777" w:rsidR="00277BDB" w:rsidRPr="00E37055" w:rsidRDefault="00277BDB" w:rsidP="00E37055">
      <w:pPr>
        <w:pStyle w:val="EndNoteBibliography"/>
        <w:spacing w:after="0" w:line="276" w:lineRule="auto"/>
        <w:ind w:left="576" w:hanging="576"/>
        <w:rPr>
          <w:rFonts w:ascii="Arial" w:hAnsi="Arial"/>
        </w:rPr>
      </w:pPr>
      <w:bookmarkStart w:id="231" w:name="_ENREF_229"/>
      <w:r w:rsidRPr="00E37055">
        <w:rPr>
          <w:rFonts w:ascii="Arial" w:hAnsi="Arial"/>
        </w:rPr>
        <w:t>229.</w:t>
      </w:r>
      <w:r w:rsidRPr="00E37055">
        <w:rPr>
          <w:rFonts w:ascii="Arial" w:hAnsi="Arial"/>
        </w:rPr>
        <w:tab/>
        <w:t>Powrie JK, Bassett EE, Rosen T, Jorgensen JO, Napoli R, Sacca L, Christiansen JS, Bengtsson BA, Sonksen PH, Group GHPS. Detection of growth hormone abuse in sport. Growth Horm IGF Res 2007; 17:220-226</w:t>
      </w:r>
      <w:bookmarkEnd w:id="231"/>
    </w:p>
    <w:p w14:paraId="06201C0E" w14:textId="77777777" w:rsidR="00277BDB" w:rsidRPr="00E37055" w:rsidRDefault="00277BDB" w:rsidP="00E37055">
      <w:pPr>
        <w:pStyle w:val="EndNoteBibliography"/>
        <w:spacing w:after="0" w:line="276" w:lineRule="auto"/>
        <w:ind w:left="576" w:hanging="576"/>
        <w:rPr>
          <w:rFonts w:ascii="Arial" w:hAnsi="Arial"/>
        </w:rPr>
      </w:pPr>
      <w:bookmarkStart w:id="232" w:name="_ENREF_230"/>
      <w:r w:rsidRPr="00E37055">
        <w:rPr>
          <w:rFonts w:ascii="Arial" w:hAnsi="Arial"/>
        </w:rPr>
        <w:lastRenderedPageBreak/>
        <w:t>230.</w:t>
      </w:r>
      <w:r w:rsidRPr="00E37055">
        <w:rPr>
          <w:rFonts w:ascii="Arial" w:hAnsi="Arial"/>
        </w:rPr>
        <w:tab/>
        <w:t>Nelson AE, Meinhardt U, Hansen JL, Walker IH, Stone G, Howe CJ, Leung KC, Seibel MJ, Baxter RC, Handelsman DJ, Kazlauskas R, Ho KK. Pharmacodynamics of growth hormone abuse biomarkers and the influence of gender and testosterone: a randomized double-blind placebo-controlled study in young recreational athletes. Journal of Clinical Endocrinology and Metabolism 2008; 93:2213-2222</w:t>
      </w:r>
      <w:bookmarkEnd w:id="232"/>
    </w:p>
    <w:p w14:paraId="31CE75AF" w14:textId="77777777" w:rsidR="00277BDB" w:rsidRPr="00E37055" w:rsidRDefault="00277BDB" w:rsidP="00E37055">
      <w:pPr>
        <w:pStyle w:val="EndNoteBibliography"/>
        <w:spacing w:after="0" w:line="276" w:lineRule="auto"/>
        <w:ind w:left="576" w:hanging="576"/>
        <w:rPr>
          <w:rFonts w:ascii="Arial" w:hAnsi="Arial"/>
        </w:rPr>
      </w:pPr>
      <w:bookmarkStart w:id="233" w:name="_ENREF_231"/>
      <w:r w:rsidRPr="00E37055">
        <w:rPr>
          <w:rFonts w:ascii="Arial" w:hAnsi="Arial"/>
        </w:rPr>
        <w:t>231.</w:t>
      </w:r>
      <w:r w:rsidRPr="00E37055">
        <w:rPr>
          <w:rFonts w:ascii="Arial" w:hAnsi="Arial"/>
        </w:rPr>
        <w:tab/>
        <w:t>Krusenstjerna-Hafstrom T, Rasmussen MH, Raschke M, Govender S, Madsen J, Christiansen JS. Biochemical markers of bone turnover in tibia fracture patients randomly assigned to growth hormone (GH) or placebo injections: Implications for detection of GH abuse. Growth Horm IGF Res 2011; 21:331-335</w:t>
      </w:r>
      <w:bookmarkEnd w:id="233"/>
    </w:p>
    <w:p w14:paraId="64862FCA" w14:textId="77777777" w:rsidR="00277BDB" w:rsidRPr="00E37055" w:rsidRDefault="00277BDB" w:rsidP="00E37055">
      <w:pPr>
        <w:pStyle w:val="EndNoteBibliography"/>
        <w:spacing w:after="0" w:line="276" w:lineRule="auto"/>
        <w:ind w:left="576" w:hanging="576"/>
        <w:rPr>
          <w:rFonts w:ascii="Arial" w:hAnsi="Arial"/>
        </w:rPr>
      </w:pPr>
      <w:bookmarkStart w:id="234" w:name="_ENREF_232"/>
      <w:r w:rsidRPr="00E37055">
        <w:rPr>
          <w:rFonts w:ascii="Arial" w:hAnsi="Arial"/>
        </w:rPr>
        <w:t>232.</w:t>
      </w:r>
      <w:r w:rsidRPr="00E37055">
        <w:rPr>
          <w:rFonts w:ascii="Arial" w:hAnsi="Arial"/>
        </w:rPr>
        <w:tab/>
        <w:t>Barroso O, Handelsman DJ, Strasburger C, Thevis M. Analytical challenges in the detection of peptide hormones for anti-doping purposes. Bioanalysis 2012; 4:1577-1590</w:t>
      </w:r>
      <w:bookmarkEnd w:id="234"/>
    </w:p>
    <w:p w14:paraId="0B0F541A" w14:textId="77777777" w:rsidR="00277BDB" w:rsidRPr="00E37055" w:rsidRDefault="00277BDB" w:rsidP="00E37055">
      <w:pPr>
        <w:pStyle w:val="EndNoteBibliography"/>
        <w:spacing w:after="0" w:line="276" w:lineRule="auto"/>
        <w:ind w:left="576" w:hanging="576"/>
        <w:rPr>
          <w:rFonts w:ascii="Arial" w:hAnsi="Arial"/>
        </w:rPr>
      </w:pPr>
      <w:bookmarkStart w:id="235" w:name="_ENREF_233"/>
      <w:r w:rsidRPr="00E37055">
        <w:rPr>
          <w:rFonts w:ascii="Arial" w:hAnsi="Arial"/>
        </w:rPr>
        <w:t>233.</w:t>
      </w:r>
      <w:r w:rsidRPr="00E37055">
        <w:rPr>
          <w:rFonts w:ascii="Arial" w:hAnsi="Arial"/>
        </w:rPr>
        <w:tab/>
        <w:t>Williams RM, McDonald A, Savage MO, Dunger DB. Mecasermin rinfabate: rhIGF-I/rhIGFBP-3 complex: iPLEX. Expert Opin Drug Metab Toxicol 2008; 4:311-324</w:t>
      </w:r>
      <w:bookmarkEnd w:id="235"/>
    </w:p>
    <w:p w14:paraId="157ABCE3" w14:textId="77777777" w:rsidR="00277BDB" w:rsidRPr="00E37055" w:rsidRDefault="00277BDB" w:rsidP="00E37055">
      <w:pPr>
        <w:pStyle w:val="EndNoteBibliography"/>
        <w:spacing w:after="0" w:line="276" w:lineRule="auto"/>
        <w:ind w:left="576" w:hanging="576"/>
        <w:rPr>
          <w:rFonts w:ascii="Arial" w:hAnsi="Arial"/>
        </w:rPr>
      </w:pPr>
      <w:bookmarkStart w:id="236" w:name="_ENREF_234"/>
      <w:r w:rsidRPr="00E37055">
        <w:rPr>
          <w:rFonts w:ascii="Arial" w:hAnsi="Arial"/>
        </w:rPr>
        <w:t>234.</w:t>
      </w:r>
      <w:r w:rsidRPr="00E37055">
        <w:rPr>
          <w:rFonts w:ascii="Arial" w:hAnsi="Arial"/>
        </w:rPr>
        <w:tab/>
        <w:t>Guha N, Dashwood A, Thomas NJ, Skingle AJ, Sonksen PH, Holt RI. IGF-I abuse in sport. Current drug abuse reviews 2009; 2:263-272</w:t>
      </w:r>
      <w:bookmarkEnd w:id="236"/>
    </w:p>
    <w:p w14:paraId="4D0F6A74" w14:textId="77777777" w:rsidR="00277BDB" w:rsidRPr="00E37055" w:rsidRDefault="00277BDB" w:rsidP="00E37055">
      <w:pPr>
        <w:pStyle w:val="EndNoteBibliography"/>
        <w:spacing w:after="0" w:line="276" w:lineRule="auto"/>
        <w:ind w:left="576" w:hanging="576"/>
        <w:rPr>
          <w:rFonts w:ascii="Arial" w:hAnsi="Arial"/>
        </w:rPr>
      </w:pPr>
      <w:bookmarkStart w:id="237" w:name="_ENREF_235"/>
      <w:r w:rsidRPr="00E37055">
        <w:rPr>
          <w:rFonts w:ascii="Arial" w:hAnsi="Arial"/>
        </w:rPr>
        <w:t>235.</w:t>
      </w:r>
      <w:r w:rsidRPr="00E37055">
        <w:rPr>
          <w:rFonts w:ascii="Arial" w:hAnsi="Arial"/>
        </w:rPr>
        <w:tab/>
        <w:t>Ernst S, Simon P. A quantitative approach for assessing significant improvements in elite sprint performance: has IGF-1 entered the arena? Drug Test Anal 2013; 5:384-389</w:t>
      </w:r>
      <w:bookmarkEnd w:id="237"/>
    </w:p>
    <w:p w14:paraId="3D74CA9E" w14:textId="77777777" w:rsidR="00277BDB" w:rsidRPr="00E37055" w:rsidRDefault="00277BDB" w:rsidP="00E37055">
      <w:pPr>
        <w:pStyle w:val="EndNoteBibliography"/>
        <w:spacing w:after="0" w:line="276" w:lineRule="auto"/>
        <w:ind w:left="576" w:hanging="576"/>
        <w:rPr>
          <w:rFonts w:ascii="Arial" w:hAnsi="Arial"/>
        </w:rPr>
      </w:pPr>
      <w:bookmarkStart w:id="238" w:name="_ENREF_236"/>
      <w:r w:rsidRPr="00E37055">
        <w:rPr>
          <w:rFonts w:ascii="Arial" w:hAnsi="Arial"/>
        </w:rPr>
        <w:t>236.</w:t>
      </w:r>
      <w:r w:rsidRPr="00E37055">
        <w:rPr>
          <w:rFonts w:ascii="Arial" w:hAnsi="Arial"/>
        </w:rPr>
        <w:tab/>
        <w:t>Thomas A, Kohler M, Schanzer W, Delahaut P, Thevis M. Determination of IGF-1 and IGF-2, their degradation products and synthetic analogues in urine by LC-MS/MS. Analyst 2011; 136:1003-1012</w:t>
      </w:r>
      <w:bookmarkEnd w:id="238"/>
    </w:p>
    <w:p w14:paraId="0A433916" w14:textId="77777777" w:rsidR="00277BDB" w:rsidRPr="00E37055" w:rsidRDefault="00277BDB" w:rsidP="00E37055">
      <w:pPr>
        <w:pStyle w:val="EndNoteBibliography"/>
        <w:spacing w:after="0" w:line="276" w:lineRule="auto"/>
        <w:ind w:left="576" w:hanging="576"/>
        <w:rPr>
          <w:rFonts w:ascii="Arial" w:hAnsi="Arial"/>
        </w:rPr>
      </w:pPr>
      <w:bookmarkStart w:id="239" w:name="_ENREF_237"/>
      <w:r w:rsidRPr="00E37055">
        <w:rPr>
          <w:rFonts w:ascii="Arial" w:hAnsi="Arial"/>
        </w:rPr>
        <w:t>237.</w:t>
      </w:r>
      <w:r w:rsidRPr="00E37055">
        <w:rPr>
          <w:rFonts w:ascii="Arial" w:hAnsi="Arial"/>
        </w:rPr>
        <w:tab/>
        <w:t>Hess C, Thomas A, Thevis M, Stratmann B, Quester W, Tschoepe D, Madea B, Musshoff F. Simultaneous determination and validated quantification of human insulin and its synthetic analogues in human blood serum by immunoaffinity purification and liquid chromatography-mass spectrometry. Anal Bioanal Chem 2012; 404:1813-1822</w:t>
      </w:r>
      <w:bookmarkEnd w:id="239"/>
    </w:p>
    <w:p w14:paraId="4541459D" w14:textId="77777777" w:rsidR="00277BDB" w:rsidRPr="00E37055" w:rsidRDefault="00277BDB" w:rsidP="00E37055">
      <w:pPr>
        <w:pStyle w:val="EndNoteBibliography"/>
        <w:spacing w:after="0" w:line="276" w:lineRule="auto"/>
        <w:ind w:left="576" w:hanging="576"/>
        <w:rPr>
          <w:rFonts w:ascii="Arial" w:hAnsi="Arial"/>
        </w:rPr>
      </w:pPr>
      <w:bookmarkStart w:id="240" w:name="_ENREF_238"/>
      <w:r w:rsidRPr="00E37055">
        <w:rPr>
          <w:rFonts w:ascii="Arial" w:hAnsi="Arial"/>
        </w:rPr>
        <w:t>238.</w:t>
      </w:r>
      <w:r w:rsidRPr="00E37055">
        <w:rPr>
          <w:rFonts w:ascii="Arial" w:hAnsi="Arial"/>
        </w:rPr>
        <w:tab/>
        <w:t xml:space="preserve">Guha N, Erotokritou-Mulligan I, Nevitt SP, Francis M, Bartlett C, Cowan DA, Bassett EE, Sonksen PH, Holt RI. Biochemical markers of recombinant human insulin-like growth factor-I (rhIGF-I)/rhIGF binding protein-3 (rhIGFBP-3) misuse in athletes. Drug Test Anal 2013; </w:t>
      </w:r>
      <w:bookmarkEnd w:id="240"/>
    </w:p>
    <w:p w14:paraId="34299947" w14:textId="77777777" w:rsidR="00277BDB" w:rsidRPr="00E37055" w:rsidRDefault="00277BDB" w:rsidP="00E37055">
      <w:pPr>
        <w:pStyle w:val="EndNoteBibliography"/>
        <w:spacing w:after="0" w:line="276" w:lineRule="auto"/>
        <w:ind w:left="576" w:hanging="576"/>
        <w:rPr>
          <w:rFonts w:ascii="Arial" w:hAnsi="Arial"/>
        </w:rPr>
      </w:pPr>
      <w:bookmarkStart w:id="241" w:name="_ENREF_239"/>
      <w:r w:rsidRPr="00E37055">
        <w:rPr>
          <w:rFonts w:ascii="Arial" w:hAnsi="Arial"/>
        </w:rPr>
        <w:t>239.</w:t>
      </w:r>
      <w:r w:rsidRPr="00E37055">
        <w:rPr>
          <w:rFonts w:ascii="Arial" w:hAnsi="Arial"/>
        </w:rPr>
        <w:tab/>
        <w:t>Guha N, Cowan DA, Sonksen PH, Holt RI. Insulin-like growth factor-I (IGF-I) misuse in athletes and potential methods for detection. Anal Bioanal Chem 2013; 405:9669-9683</w:t>
      </w:r>
      <w:bookmarkEnd w:id="241"/>
    </w:p>
    <w:p w14:paraId="3CE2F02D" w14:textId="77777777" w:rsidR="00277BDB" w:rsidRPr="00E37055" w:rsidRDefault="00277BDB" w:rsidP="00E37055">
      <w:pPr>
        <w:pStyle w:val="EndNoteBibliography"/>
        <w:spacing w:after="0" w:line="276" w:lineRule="auto"/>
        <w:ind w:left="576" w:hanging="576"/>
        <w:rPr>
          <w:rFonts w:ascii="Arial" w:hAnsi="Arial"/>
        </w:rPr>
      </w:pPr>
      <w:bookmarkStart w:id="242" w:name="_ENREF_240"/>
      <w:r w:rsidRPr="00E37055">
        <w:rPr>
          <w:rFonts w:ascii="Arial" w:hAnsi="Arial"/>
        </w:rPr>
        <w:t>240.</w:t>
      </w:r>
      <w:r w:rsidRPr="00E37055">
        <w:rPr>
          <w:rFonts w:ascii="Arial" w:hAnsi="Arial"/>
        </w:rPr>
        <w:tab/>
        <w:t>Matheny RW, Jr., Nindl BC, Adamo ML. Minireview: Mechano-growth factor: a putative product of IGF-I gene expression involved in tissue repair and regeneration. Endocrinology 2010; 151:865-875</w:t>
      </w:r>
      <w:bookmarkEnd w:id="242"/>
    </w:p>
    <w:p w14:paraId="1863B9B4" w14:textId="77777777" w:rsidR="00277BDB" w:rsidRPr="00E37055" w:rsidRDefault="00277BDB" w:rsidP="00E37055">
      <w:pPr>
        <w:pStyle w:val="EndNoteBibliography"/>
        <w:spacing w:after="0" w:line="276" w:lineRule="auto"/>
        <w:ind w:left="576" w:hanging="576"/>
        <w:rPr>
          <w:rFonts w:ascii="Arial" w:hAnsi="Arial"/>
        </w:rPr>
      </w:pPr>
      <w:bookmarkStart w:id="243" w:name="_ENREF_241"/>
      <w:r w:rsidRPr="00E37055">
        <w:rPr>
          <w:rFonts w:ascii="Arial" w:hAnsi="Arial"/>
        </w:rPr>
        <w:t>241.</w:t>
      </w:r>
      <w:r w:rsidRPr="00E37055">
        <w:rPr>
          <w:rFonts w:ascii="Arial" w:hAnsi="Arial"/>
        </w:rPr>
        <w:tab/>
        <w:t>Esposito S, Deventer K, Van Eenoo P. Characterization and identification of a C-terminal amidated mechano growth factor (MGF) analogue in black market products. Rapid Commun Mass Spectrom 2012; 26:686-692</w:t>
      </w:r>
      <w:bookmarkEnd w:id="243"/>
    </w:p>
    <w:p w14:paraId="2A5F838B" w14:textId="77777777" w:rsidR="00277BDB" w:rsidRPr="00E37055" w:rsidRDefault="00277BDB" w:rsidP="00E37055">
      <w:pPr>
        <w:pStyle w:val="EndNoteBibliography"/>
        <w:spacing w:after="0" w:line="276" w:lineRule="auto"/>
        <w:ind w:left="576" w:hanging="576"/>
        <w:rPr>
          <w:rFonts w:ascii="Arial" w:hAnsi="Arial"/>
        </w:rPr>
      </w:pPr>
      <w:bookmarkStart w:id="244" w:name="_ENREF_242"/>
      <w:r w:rsidRPr="00E37055">
        <w:rPr>
          <w:rFonts w:ascii="Arial" w:hAnsi="Arial"/>
        </w:rPr>
        <w:t>242.</w:t>
      </w:r>
      <w:r w:rsidRPr="00E37055">
        <w:rPr>
          <w:rFonts w:ascii="Arial" w:hAnsi="Arial"/>
        </w:rPr>
        <w:tab/>
        <w:t>Thevis M, Thomas A, Schanzer W. Insulin. Handb Exp Pharmacol 2010:209-226</w:t>
      </w:r>
      <w:bookmarkEnd w:id="244"/>
    </w:p>
    <w:p w14:paraId="53DAA9F5" w14:textId="77777777" w:rsidR="00277BDB" w:rsidRPr="00E37055" w:rsidRDefault="00277BDB" w:rsidP="00E37055">
      <w:pPr>
        <w:pStyle w:val="EndNoteBibliography"/>
        <w:spacing w:after="0" w:line="276" w:lineRule="auto"/>
        <w:ind w:left="576" w:hanging="576"/>
        <w:rPr>
          <w:rFonts w:ascii="Arial" w:hAnsi="Arial"/>
        </w:rPr>
      </w:pPr>
      <w:bookmarkStart w:id="245" w:name="_ENREF_243"/>
      <w:r w:rsidRPr="00E37055">
        <w:rPr>
          <w:rFonts w:ascii="Arial" w:hAnsi="Arial"/>
        </w:rPr>
        <w:t>243.</w:t>
      </w:r>
      <w:r w:rsidRPr="00E37055">
        <w:rPr>
          <w:rFonts w:ascii="Arial" w:hAnsi="Arial"/>
        </w:rPr>
        <w:tab/>
        <w:t>Anderson LJ, Tamayose JM, Garcia JM. Use of growth hormone, IGF-I, and insulin for anabolic purpose: Pharmacological basis, methods of detection, and adverse effects. Mol Cell Endocrinol 2018; 464:65-74</w:t>
      </w:r>
      <w:bookmarkEnd w:id="245"/>
    </w:p>
    <w:p w14:paraId="4F180920" w14:textId="77777777" w:rsidR="00277BDB" w:rsidRPr="00E37055" w:rsidRDefault="00277BDB" w:rsidP="00E37055">
      <w:pPr>
        <w:pStyle w:val="EndNoteBibliography"/>
        <w:spacing w:after="0" w:line="276" w:lineRule="auto"/>
        <w:ind w:left="576" w:hanging="576"/>
        <w:rPr>
          <w:rFonts w:ascii="Arial" w:hAnsi="Arial"/>
        </w:rPr>
      </w:pPr>
      <w:bookmarkStart w:id="246" w:name="_ENREF_244"/>
      <w:r w:rsidRPr="00E37055">
        <w:rPr>
          <w:rFonts w:ascii="Arial" w:hAnsi="Arial"/>
        </w:rPr>
        <w:t>244.</w:t>
      </w:r>
      <w:r w:rsidRPr="00E37055">
        <w:rPr>
          <w:rFonts w:ascii="Arial" w:hAnsi="Arial"/>
        </w:rPr>
        <w:tab/>
        <w:t>Thomas A, Thevis M. Recent advances in the determination of insulins from biological fluids. Adv Clin Chem 2019; 93:115-167</w:t>
      </w:r>
      <w:bookmarkEnd w:id="246"/>
    </w:p>
    <w:p w14:paraId="200DB772" w14:textId="77777777" w:rsidR="00277BDB" w:rsidRPr="00E37055" w:rsidRDefault="00277BDB" w:rsidP="00E37055">
      <w:pPr>
        <w:pStyle w:val="EndNoteBibliography"/>
        <w:spacing w:after="0" w:line="276" w:lineRule="auto"/>
        <w:ind w:left="576" w:hanging="576"/>
        <w:rPr>
          <w:rFonts w:ascii="Arial" w:hAnsi="Arial"/>
        </w:rPr>
      </w:pPr>
      <w:bookmarkStart w:id="247" w:name="_ENREF_245"/>
      <w:r w:rsidRPr="00E37055">
        <w:rPr>
          <w:rFonts w:ascii="Arial" w:hAnsi="Arial"/>
        </w:rPr>
        <w:t>245.</w:t>
      </w:r>
      <w:r w:rsidRPr="00E37055">
        <w:rPr>
          <w:rFonts w:ascii="Arial" w:hAnsi="Arial"/>
        </w:rPr>
        <w:tab/>
        <w:t>Smith RG. Development of growth hormone secretagogues. Endocr Rev 2005; 26:346-360</w:t>
      </w:r>
      <w:bookmarkEnd w:id="247"/>
    </w:p>
    <w:p w14:paraId="625D2DAA" w14:textId="77777777" w:rsidR="00277BDB" w:rsidRPr="00E37055" w:rsidRDefault="00277BDB" w:rsidP="00E37055">
      <w:pPr>
        <w:pStyle w:val="EndNoteBibliography"/>
        <w:spacing w:after="0" w:line="276" w:lineRule="auto"/>
        <w:ind w:left="576" w:hanging="576"/>
        <w:rPr>
          <w:rFonts w:ascii="Arial" w:hAnsi="Arial"/>
        </w:rPr>
      </w:pPr>
      <w:bookmarkStart w:id="248" w:name="_ENREF_246"/>
      <w:r w:rsidRPr="00E37055">
        <w:rPr>
          <w:rFonts w:ascii="Arial" w:hAnsi="Arial"/>
        </w:rPr>
        <w:t>246.</w:t>
      </w:r>
      <w:r w:rsidRPr="00E37055">
        <w:rPr>
          <w:rFonts w:ascii="Arial" w:hAnsi="Arial"/>
        </w:rPr>
        <w:tab/>
        <w:t>Hersch EC, Merriam GR. Growth hormone (GH)-releasing hormone and GH secretagogues in normal aging: Fountain of Youth or Pool of Tantalus? Clin Interv Aging 2008; 3:121-129</w:t>
      </w:r>
      <w:bookmarkEnd w:id="248"/>
    </w:p>
    <w:p w14:paraId="0AEC52CA" w14:textId="77777777" w:rsidR="00277BDB" w:rsidRPr="00E37055" w:rsidRDefault="00277BDB" w:rsidP="00E37055">
      <w:pPr>
        <w:pStyle w:val="EndNoteBibliography"/>
        <w:spacing w:after="0" w:line="276" w:lineRule="auto"/>
        <w:ind w:left="576" w:hanging="576"/>
        <w:rPr>
          <w:rFonts w:ascii="Arial" w:hAnsi="Arial"/>
        </w:rPr>
      </w:pPr>
      <w:bookmarkStart w:id="249" w:name="_ENREF_247"/>
      <w:r w:rsidRPr="00E37055">
        <w:rPr>
          <w:rFonts w:ascii="Arial" w:hAnsi="Arial"/>
        </w:rPr>
        <w:t>247.</w:t>
      </w:r>
      <w:r w:rsidRPr="00E37055">
        <w:rPr>
          <w:rFonts w:ascii="Arial" w:hAnsi="Arial"/>
        </w:rPr>
        <w:tab/>
        <w:t>Thomas A, Walpurgis K, Krug O, Schanzer W, Thevis M. Determination of prohibited, small peptides in urine for sports drug testing by means of nano-liquid chromatography/benchtop quadrupole orbitrap tandem-mass spectrometry. J Chromatogr A 2012; 1259:251-257</w:t>
      </w:r>
      <w:bookmarkEnd w:id="249"/>
    </w:p>
    <w:p w14:paraId="16A74CF7" w14:textId="77777777" w:rsidR="00277BDB" w:rsidRPr="00E37055" w:rsidRDefault="00277BDB" w:rsidP="00E37055">
      <w:pPr>
        <w:pStyle w:val="EndNoteBibliography"/>
        <w:spacing w:after="0" w:line="276" w:lineRule="auto"/>
        <w:ind w:left="576" w:hanging="576"/>
        <w:rPr>
          <w:rFonts w:ascii="Arial" w:hAnsi="Arial"/>
        </w:rPr>
      </w:pPr>
      <w:bookmarkStart w:id="250" w:name="_ENREF_248"/>
      <w:r w:rsidRPr="00E37055">
        <w:rPr>
          <w:rFonts w:ascii="Arial" w:hAnsi="Arial"/>
        </w:rPr>
        <w:lastRenderedPageBreak/>
        <w:t>248.</w:t>
      </w:r>
      <w:r w:rsidRPr="00E37055">
        <w:rPr>
          <w:rFonts w:ascii="Arial" w:hAnsi="Arial"/>
        </w:rPr>
        <w:tab/>
        <w:t>Thomas A, Delahaut P, Krug O, Schanzer W, Thevis M. Metabolism of growth hormone releasing peptides. Anal Chem 2012; 84:10252-10259</w:t>
      </w:r>
      <w:bookmarkEnd w:id="250"/>
    </w:p>
    <w:p w14:paraId="2EFD21E2" w14:textId="77777777" w:rsidR="00277BDB" w:rsidRPr="00E37055" w:rsidRDefault="00277BDB" w:rsidP="00E37055">
      <w:pPr>
        <w:pStyle w:val="EndNoteBibliography"/>
        <w:spacing w:after="0" w:line="276" w:lineRule="auto"/>
        <w:ind w:left="576" w:hanging="576"/>
        <w:rPr>
          <w:rFonts w:ascii="Arial" w:hAnsi="Arial"/>
        </w:rPr>
      </w:pPr>
      <w:bookmarkStart w:id="251" w:name="_ENREF_249"/>
      <w:r w:rsidRPr="00E37055">
        <w:rPr>
          <w:rFonts w:ascii="Arial" w:hAnsi="Arial"/>
        </w:rPr>
        <w:t>249.</w:t>
      </w:r>
      <w:r w:rsidRPr="00E37055">
        <w:rPr>
          <w:rFonts w:ascii="Arial" w:hAnsi="Arial"/>
        </w:rPr>
        <w:tab/>
        <w:t>Thevis M, Kuuranne T, Geyer H. Annual banned-substance review: Analytical approaches in human sports drug testing. Drug Test Anal 2019; 11:8-26</w:t>
      </w:r>
      <w:bookmarkEnd w:id="251"/>
    </w:p>
    <w:p w14:paraId="6E5C8767" w14:textId="5EDBBD61" w:rsidR="005E35D4" w:rsidRPr="008D2811" w:rsidRDefault="00CF7AFD" w:rsidP="00E37055">
      <w:pPr>
        <w:spacing w:after="0"/>
        <w:ind w:left="576" w:hanging="576"/>
        <w:rPr>
          <w:rFonts w:ascii="Arial" w:hAnsi="Arial" w:cs="Arial"/>
        </w:rPr>
      </w:pPr>
      <w:r w:rsidRPr="00E37055">
        <w:rPr>
          <w:rFonts w:ascii="Arial" w:hAnsi="Arial" w:cs="Arial"/>
        </w:rPr>
        <w:fldChar w:fldCharType="end"/>
      </w:r>
    </w:p>
    <w:p w14:paraId="6D6E4BC0" w14:textId="44A1553A" w:rsidR="00F5377F" w:rsidRPr="001735EA" w:rsidRDefault="00F5377F">
      <w:pPr>
        <w:rPr>
          <w:rFonts w:ascii="Trebuchet MS" w:hAnsi="Trebuchet MS"/>
        </w:rPr>
      </w:pPr>
      <w:r w:rsidRPr="001735EA">
        <w:rPr>
          <w:rFonts w:ascii="Trebuchet MS" w:hAnsi="Trebuchet MS"/>
        </w:rPr>
        <w:br w:type="page"/>
      </w:r>
    </w:p>
    <w:p w14:paraId="3280412D" w14:textId="77777777" w:rsidR="00B038E1" w:rsidRPr="001735EA" w:rsidRDefault="00B038E1" w:rsidP="00383614">
      <w:pPr>
        <w:spacing w:after="0"/>
        <w:rPr>
          <w:rFonts w:ascii="Trebuchet MS" w:hAnsi="Trebuchet MS"/>
        </w:rPr>
      </w:pPr>
    </w:p>
    <w:p w14:paraId="7D5136E8" w14:textId="77777777" w:rsidR="00B038E1" w:rsidRPr="001735EA" w:rsidRDefault="00B038E1">
      <w:pPr>
        <w:rPr>
          <w:rFonts w:ascii="Trebuchet MS" w:hAnsi="Trebuchet MS"/>
        </w:rPr>
      </w:pPr>
      <w:r w:rsidRPr="001735EA">
        <w:rPr>
          <w:rFonts w:ascii="Trebuchet MS" w:hAnsi="Trebuchet MS"/>
        </w:rPr>
        <w:br w:type="page"/>
      </w:r>
    </w:p>
    <w:p w14:paraId="1CBEDA13" w14:textId="77777777" w:rsidR="0089717C" w:rsidRPr="001735EA" w:rsidRDefault="0089717C" w:rsidP="00383614">
      <w:pPr>
        <w:spacing w:after="0"/>
        <w:rPr>
          <w:rFonts w:ascii="Trebuchet MS" w:hAnsi="Trebuchet MS"/>
        </w:rPr>
      </w:pPr>
      <w:bookmarkStart w:id="252" w:name="_Hlk33644700"/>
    </w:p>
    <w:p w14:paraId="0B1A04B0" w14:textId="77777777" w:rsidR="00DC4171" w:rsidRPr="001735EA" w:rsidRDefault="00DC4171">
      <w:pPr>
        <w:rPr>
          <w:rFonts w:ascii="Trebuchet MS" w:hAnsi="Trebuchet MS"/>
        </w:rPr>
      </w:pPr>
      <w:bookmarkStart w:id="253" w:name="_Hlk33644614"/>
      <w:bookmarkEnd w:id="252"/>
    </w:p>
    <w:bookmarkEnd w:id="253"/>
    <w:p w14:paraId="00328399" w14:textId="77777777" w:rsidR="00DC4171" w:rsidRPr="001735EA" w:rsidRDefault="00DC4171">
      <w:pPr>
        <w:rPr>
          <w:rFonts w:ascii="Trebuchet MS" w:hAnsi="Trebuchet MS"/>
        </w:rPr>
      </w:pPr>
      <w:r w:rsidRPr="001735EA">
        <w:rPr>
          <w:rFonts w:ascii="Trebuchet MS" w:hAnsi="Trebuchet MS"/>
        </w:rPr>
        <w:br w:type="page"/>
      </w:r>
    </w:p>
    <w:p w14:paraId="2CEF25C7" w14:textId="77777777" w:rsidR="00DC4171" w:rsidRPr="001735EA" w:rsidRDefault="00DC4171">
      <w:pPr>
        <w:rPr>
          <w:rFonts w:ascii="Trebuchet MS" w:hAnsi="Trebuchet MS"/>
        </w:rPr>
      </w:pPr>
    </w:p>
    <w:p w14:paraId="3D1EC4B7" w14:textId="77777777" w:rsidR="00DC4171" w:rsidRPr="001735EA" w:rsidRDefault="00DC4171" w:rsidP="00DC4171">
      <w:pPr>
        <w:spacing w:after="0"/>
        <w:rPr>
          <w:rFonts w:ascii="Trebuchet MS" w:hAnsi="Trebuchet MS"/>
        </w:rPr>
      </w:pPr>
    </w:p>
    <w:p w14:paraId="606D81A9" w14:textId="77777777" w:rsidR="00DC4171" w:rsidRPr="001735EA" w:rsidRDefault="00DC4171">
      <w:pPr>
        <w:rPr>
          <w:rFonts w:ascii="Trebuchet MS" w:hAnsi="Trebuchet MS"/>
        </w:rPr>
      </w:pPr>
    </w:p>
    <w:p w14:paraId="0FED0A95" w14:textId="732ED8A1" w:rsidR="00DC4171" w:rsidRDefault="00DC4171" w:rsidP="002936B6"/>
    <w:sectPr w:rsidR="00DC4171" w:rsidSect="00790111">
      <w:headerReference w:type="default" r:id="rId15"/>
      <w:footerReference w:type="default" r:id="rId16"/>
      <w:pgSz w:w="11906" w:h="16838" w:code="9"/>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68B49" w14:textId="77777777" w:rsidR="00613F9C" w:rsidRDefault="00613F9C" w:rsidP="00241D17">
      <w:pPr>
        <w:spacing w:after="0" w:line="240" w:lineRule="auto"/>
      </w:pPr>
      <w:r>
        <w:separator/>
      </w:r>
    </w:p>
  </w:endnote>
  <w:endnote w:type="continuationSeparator" w:id="0">
    <w:p w14:paraId="749AA7CC" w14:textId="77777777" w:rsidR="00613F9C" w:rsidRDefault="00613F9C" w:rsidP="00241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IN OT">
    <w:altName w:val="Calibri"/>
    <w:panose1 w:val="00000000000000000000"/>
    <w:charset w:val="00"/>
    <w:family w:val="swiss"/>
    <w:notTrueType/>
    <w:pitch w:val="default"/>
    <w:sig w:usb0="00000003" w:usb1="00000000" w:usb2="00000000" w:usb3="00000000" w:csb0="00000001" w:csb1="00000000"/>
  </w:font>
  <w:font w:name="Myriad Pro">
    <w:altName w:val="Calibr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27097" w14:textId="1357C11B" w:rsidR="00995A5D" w:rsidRDefault="00995A5D" w:rsidP="00241D1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9627E" w14:textId="77777777" w:rsidR="00613F9C" w:rsidRDefault="00613F9C" w:rsidP="00241D17">
      <w:pPr>
        <w:spacing w:after="0" w:line="240" w:lineRule="auto"/>
      </w:pPr>
      <w:r>
        <w:separator/>
      </w:r>
    </w:p>
  </w:footnote>
  <w:footnote w:type="continuationSeparator" w:id="0">
    <w:p w14:paraId="3C480D6D" w14:textId="77777777" w:rsidR="00613F9C" w:rsidRDefault="00613F9C" w:rsidP="00241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6488" w14:textId="690A3E2B" w:rsidR="00995A5D" w:rsidRPr="00241D17" w:rsidRDefault="00995A5D" w:rsidP="00241D17">
    <w:pPr>
      <w:pStyle w:val="Header"/>
      <w:tabs>
        <w:tab w:val="left" w:pos="4879"/>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3BCB"/>
    <w:multiLevelType w:val="hybridMultilevel"/>
    <w:tmpl w:val="5B5E8318"/>
    <w:lvl w:ilvl="0" w:tplc="55B69636">
      <w:start w:val="1"/>
      <w:numFmt w:val="bullet"/>
      <w:lvlText w:val=""/>
      <w:lvlJc w:val="left"/>
      <w:pPr>
        <w:tabs>
          <w:tab w:val="num" w:pos="360"/>
        </w:tabs>
        <w:ind w:left="360" w:hanging="360"/>
      </w:pPr>
      <w:rPr>
        <w:rFonts w:ascii="Wingdings" w:hAnsi="Wingdings" w:hint="default"/>
      </w:rPr>
    </w:lvl>
    <w:lvl w:ilvl="1" w:tplc="44F600FA">
      <w:start w:val="1"/>
      <w:numFmt w:val="bullet"/>
      <w:lvlText w:val=""/>
      <w:lvlJc w:val="left"/>
      <w:pPr>
        <w:tabs>
          <w:tab w:val="num" w:pos="1080"/>
        </w:tabs>
        <w:ind w:left="1080" w:hanging="360"/>
      </w:pPr>
      <w:rPr>
        <w:rFonts w:ascii="Wingdings" w:hAnsi="Wingdings" w:hint="default"/>
      </w:rPr>
    </w:lvl>
    <w:lvl w:ilvl="2" w:tplc="0C090001">
      <w:start w:val="1"/>
      <w:numFmt w:val="bullet"/>
      <w:lvlText w:val=""/>
      <w:lvlJc w:val="left"/>
      <w:pPr>
        <w:tabs>
          <w:tab w:val="num" w:pos="1800"/>
        </w:tabs>
        <w:ind w:left="1800" w:hanging="360"/>
      </w:pPr>
      <w:rPr>
        <w:rFonts w:ascii="Symbol" w:hAnsi="Symbol" w:hint="default"/>
      </w:rPr>
    </w:lvl>
    <w:lvl w:ilvl="3" w:tplc="88466A6E">
      <w:start w:val="1"/>
      <w:numFmt w:val="bullet"/>
      <w:lvlText w:val=""/>
      <w:lvlJc w:val="left"/>
      <w:pPr>
        <w:tabs>
          <w:tab w:val="num" w:pos="2520"/>
        </w:tabs>
        <w:ind w:left="2520" w:hanging="360"/>
      </w:pPr>
      <w:rPr>
        <w:rFonts w:ascii="Wingdings" w:hAnsi="Wingdings" w:hint="default"/>
      </w:rPr>
    </w:lvl>
    <w:lvl w:ilvl="4" w:tplc="94DC50A8" w:tentative="1">
      <w:start w:val="1"/>
      <w:numFmt w:val="bullet"/>
      <w:lvlText w:val=""/>
      <w:lvlJc w:val="left"/>
      <w:pPr>
        <w:tabs>
          <w:tab w:val="num" w:pos="3240"/>
        </w:tabs>
        <w:ind w:left="3240" w:hanging="360"/>
      </w:pPr>
      <w:rPr>
        <w:rFonts w:ascii="Wingdings" w:hAnsi="Wingdings" w:hint="default"/>
      </w:rPr>
    </w:lvl>
    <w:lvl w:ilvl="5" w:tplc="CB82BE76" w:tentative="1">
      <w:start w:val="1"/>
      <w:numFmt w:val="bullet"/>
      <w:lvlText w:val=""/>
      <w:lvlJc w:val="left"/>
      <w:pPr>
        <w:tabs>
          <w:tab w:val="num" w:pos="3960"/>
        </w:tabs>
        <w:ind w:left="3960" w:hanging="360"/>
      </w:pPr>
      <w:rPr>
        <w:rFonts w:ascii="Wingdings" w:hAnsi="Wingdings" w:hint="default"/>
      </w:rPr>
    </w:lvl>
    <w:lvl w:ilvl="6" w:tplc="2FB8033C" w:tentative="1">
      <w:start w:val="1"/>
      <w:numFmt w:val="bullet"/>
      <w:lvlText w:val=""/>
      <w:lvlJc w:val="left"/>
      <w:pPr>
        <w:tabs>
          <w:tab w:val="num" w:pos="4680"/>
        </w:tabs>
        <w:ind w:left="4680" w:hanging="360"/>
      </w:pPr>
      <w:rPr>
        <w:rFonts w:ascii="Wingdings" w:hAnsi="Wingdings" w:hint="default"/>
      </w:rPr>
    </w:lvl>
    <w:lvl w:ilvl="7" w:tplc="5BCADD22" w:tentative="1">
      <w:start w:val="1"/>
      <w:numFmt w:val="bullet"/>
      <w:lvlText w:val=""/>
      <w:lvlJc w:val="left"/>
      <w:pPr>
        <w:tabs>
          <w:tab w:val="num" w:pos="5400"/>
        </w:tabs>
        <w:ind w:left="5400" w:hanging="360"/>
      </w:pPr>
      <w:rPr>
        <w:rFonts w:ascii="Wingdings" w:hAnsi="Wingdings" w:hint="default"/>
      </w:rPr>
    </w:lvl>
    <w:lvl w:ilvl="8" w:tplc="EFCE33F2"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01503F"/>
    <w:multiLevelType w:val="hybridMultilevel"/>
    <w:tmpl w:val="BC687F78"/>
    <w:lvl w:ilvl="0" w:tplc="C53633DC">
      <w:start w:val="1"/>
      <w:numFmt w:val="bullet"/>
      <w:lvlText w:val="•"/>
      <w:lvlJc w:val="left"/>
      <w:pPr>
        <w:tabs>
          <w:tab w:val="num" w:pos="720"/>
        </w:tabs>
        <w:ind w:left="720" w:hanging="360"/>
      </w:pPr>
      <w:rPr>
        <w:rFonts w:ascii="Arial" w:hAnsi="Arial" w:hint="default"/>
      </w:rPr>
    </w:lvl>
    <w:lvl w:ilvl="1" w:tplc="DE4A68F0" w:tentative="1">
      <w:start w:val="1"/>
      <w:numFmt w:val="bullet"/>
      <w:lvlText w:val="•"/>
      <w:lvlJc w:val="left"/>
      <w:pPr>
        <w:tabs>
          <w:tab w:val="num" w:pos="1440"/>
        </w:tabs>
        <w:ind w:left="1440" w:hanging="360"/>
      </w:pPr>
      <w:rPr>
        <w:rFonts w:ascii="Arial" w:hAnsi="Arial" w:hint="default"/>
      </w:rPr>
    </w:lvl>
    <w:lvl w:ilvl="2" w:tplc="25663950" w:tentative="1">
      <w:start w:val="1"/>
      <w:numFmt w:val="bullet"/>
      <w:lvlText w:val="•"/>
      <w:lvlJc w:val="left"/>
      <w:pPr>
        <w:tabs>
          <w:tab w:val="num" w:pos="2160"/>
        </w:tabs>
        <w:ind w:left="2160" w:hanging="360"/>
      </w:pPr>
      <w:rPr>
        <w:rFonts w:ascii="Arial" w:hAnsi="Arial" w:hint="default"/>
      </w:rPr>
    </w:lvl>
    <w:lvl w:ilvl="3" w:tplc="FE408804" w:tentative="1">
      <w:start w:val="1"/>
      <w:numFmt w:val="bullet"/>
      <w:lvlText w:val="•"/>
      <w:lvlJc w:val="left"/>
      <w:pPr>
        <w:tabs>
          <w:tab w:val="num" w:pos="2880"/>
        </w:tabs>
        <w:ind w:left="2880" w:hanging="360"/>
      </w:pPr>
      <w:rPr>
        <w:rFonts w:ascii="Arial" w:hAnsi="Arial" w:hint="default"/>
      </w:rPr>
    </w:lvl>
    <w:lvl w:ilvl="4" w:tplc="9F16AE40" w:tentative="1">
      <w:start w:val="1"/>
      <w:numFmt w:val="bullet"/>
      <w:lvlText w:val="•"/>
      <w:lvlJc w:val="left"/>
      <w:pPr>
        <w:tabs>
          <w:tab w:val="num" w:pos="3600"/>
        </w:tabs>
        <w:ind w:left="3600" w:hanging="360"/>
      </w:pPr>
      <w:rPr>
        <w:rFonts w:ascii="Arial" w:hAnsi="Arial" w:hint="default"/>
      </w:rPr>
    </w:lvl>
    <w:lvl w:ilvl="5" w:tplc="45202E70" w:tentative="1">
      <w:start w:val="1"/>
      <w:numFmt w:val="bullet"/>
      <w:lvlText w:val="•"/>
      <w:lvlJc w:val="left"/>
      <w:pPr>
        <w:tabs>
          <w:tab w:val="num" w:pos="4320"/>
        </w:tabs>
        <w:ind w:left="4320" w:hanging="360"/>
      </w:pPr>
      <w:rPr>
        <w:rFonts w:ascii="Arial" w:hAnsi="Arial" w:hint="default"/>
      </w:rPr>
    </w:lvl>
    <w:lvl w:ilvl="6" w:tplc="0804DEB0" w:tentative="1">
      <w:start w:val="1"/>
      <w:numFmt w:val="bullet"/>
      <w:lvlText w:val="•"/>
      <w:lvlJc w:val="left"/>
      <w:pPr>
        <w:tabs>
          <w:tab w:val="num" w:pos="5040"/>
        </w:tabs>
        <w:ind w:left="5040" w:hanging="360"/>
      </w:pPr>
      <w:rPr>
        <w:rFonts w:ascii="Arial" w:hAnsi="Arial" w:hint="default"/>
      </w:rPr>
    </w:lvl>
    <w:lvl w:ilvl="7" w:tplc="BECABDC8" w:tentative="1">
      <w:start w:val="1"/>
      <w:numFmt w:val="bullet"/>
      <w:lvlText w:val="•"/>
      <w:lvlJc w:val="left"/>
      <w:pPr>
        <w:tabs>
          <w:tab w:val="num" w:pos="5760"/>
        </w:tabs>
        <w:ind w:left="5760" w:hanging="360"/>
      </w:pPr>
      <w:rPr>
        <w:rFonts w:ascii="Arial" w:hAnsi="Arial" w:hint="default"/>
      </w:rPr>
    </w:lvl>
    <w:lvl w:ilvl="8" w:tplc="113A2E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D402CB"/>
    <w:multiLevelType w:val="hybridMultilevel"/>
    <w:tmpl w:val="951A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62B4A"/>
    <w:multiLevelType w:val="hybridMultilevel"/>
    <w:tmpl w:val="E448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80542"/>
    <w:multiLevelType w:val="hybridMultilevel"/>
    <w:tmpl w:val="E30A98AE"/>
    <w:lvl w:ilvl="0" w:tplc="F46ECE9E">
      <w:start w:val="1"/>
      <w:numFmt w:val="bullet"/>
      <w:lvlText w:val="•"/>
      <w:lvlJc w:val="left"/>
      <w:pPr>
        <w:tabs>
          <w:tab w:val="num" w:pos="720"/>
        </w:tabs>
        <w:ind w:left="720" w:hanging="360"/>
      </w:pPr>
      <w:rPr>
        <w:rFonts w:ascii="Arial" w:hAnsi="Arial" w:hint="default"/>
      </w:rPr>
    </w:lvl>
    <w:lvl w:ilvl="1" w:tplc="FB7680F8" w:tentative="1">
      <w:start w:val="1"/>
      <w:numFmt w:val="bullet"/>
      <w:lvlText w:val="•"/>
      <w:lvlJc w:val="left"/>
      <w:pPr>
        <w:tabs>
          <w:tab w:val="num" w:pos="1440"/>
        </w:tabs>
        <w:ind w:left="1440" w:hanging="360"/>
      </w:pPr>
      <w:rPr>
        <w:rFonts w:ascii="Arial" w:hAnsi="Arial" w:hint="default"/>
      </w:rPr>
    </w:lvl>
    <w:lvl w:ilvl="2" w:tplc="0CE02EBA" w:tentative="1">
      <w:start w:val="1"/>
      <w:numFmt w:val="bullet"/>
      <w:lvlText w:val="•"/>
      <w:lvlJc w:val="left"/>
      <w:pPr>
        <w:tabs>
          <w:tab w:val="num" w:pos="2160"/>
        </w:tabs>
        <w:ind w:left="2160" w:hanging="360"/>
      </w:pPr>
      <w:rPr>
        <w:rFonts w:ascii="Arial" w:hAnsi="Arial" w:hint="default"/>
      </w:rPr>
    </w:lvl>
    <w:lvl w:ilvl="3" w:tplc="1024A5D0">
      <w:start w:val="1"/>
      <w:numFmt w:val="bullet"/>
      <w:lvlText w:val="•"/>
      <w:lvlJc w:val="left"/>
      <w:pPr>
        <w:tabs>
          <w:tab w:val="num" w:pos="2880"/>
        </w:tabs>
        <w:ind w:left="2880" w:hanging="360"/>
      </w:pPr>
      <w:rPr>
        <w:rFonts w:ascii="Arial" w:hAnsi="Arial" w:hint="default"/>
      </w:rPr>
    </w:lvl>
    <w:lvl w:ilvl="4" w:tplc="994EDF76" w:tentative="1">
      <w:start w:val="1"/>
      <w:numFmt w:val="bullet"/>
      <w:lvlText w:val="•"/>
      <w:lvlJc w:val="left"/>
      <w:pPr>
        <w:tabs>
          <w:tab w:val="num" w:pos="3600"/>
        </w:tabs>
        <w:ind w:left="3600" w:hanging="360"/>
      </w:pPr>
      <w:rPr>
        <w:rFonts w:ascii="Arial" w:hAnsi="Arial" w:hint="default"/>
      </w:rPr>
    </w:lvl>
    <w:lvl w:ilvl="5" w:tplc="2E04BEA2" w:tentative="1">
      <w:start w:val="1"/>
      <w:numFmt w:val="bullet"/>
      <w:lvlText w:val="•"/>
      <w:lvlJc w:val="left"/>
      <w:pPr>
        <w:tabs>
          <w:tab w:val="num" w:pos="4320"/>
        </w:tabs>
        <w:ind w:left="4320" w:hanging="360"/>
      </w:pPr>
      <w:rPr>
        <w:rFonts w:ascii="Arial" w:hAnsi="Arial" w:hint="default"/>
      </w:rPr>
    </w:lvl>
    <w:lvl w:ilvl="6" w:tplc="C0B6A3EA" w:tentative="1">
      <w:start w:val="1"/>
      <w:numFmt w:val="bullet"/>
      <w:lvlText w:val="•"/>
      <w:lvlJc w:val="left"/>
      <w:pPr>
        <w:tabs>
          <w:tab w:val="num" w:pos="5040"/>
        </w:tabs>
        <w:ind w:left="5040" w:hanging="360"/>
      </w:pPr>
      <w:rPr>
        <w:rFonts w:ascii="Arial" w:hAnsi="Arial" w:hint="default"/>
      </w:rPr>
    </w:lvl>
    <w:lvl w:ilvl="7" w:tplc="D742A5F6" w:tentative="1">
      <w:start w:val="1"/>
      <w:numFmt w:val="bullet"/>
      <w:lvlText w:val="•"/>
      <w:lvlJc w:val="left"/>
      <w:pPr>
        <w:tabs>
          <w:tab w:val="num" w:pos="5760"/>
        </w:tabs>
        <w:ind w:left="5760" w:hanging="360"/>
      </w:pPr>
      <w:rPr>
        <w:rFonts w:ascii="Arial" w:hAnsi="Arial" w:hint="default"/>
      </w:rPr>
    </w:lvl>
    <w:lvl w:ilvl="8" w:tplc="6D40BA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EC3A28"/>
    <w:multiLevelType w:val="hybridMultilevel"/>
    <w:tmpl w:val="3CD07118"/>
    <w:lvl w:ilvl="0" w:tplc="0409000B">
      <w:start w:val="1"/>
      <w:numFmt w:val="bullet"/>
      <w:lvlText w:val=""/>
      <w:lvlJc w:val="left"/>
      <w:pPr>
        <w:ind w:left="1141" w:hanging="360"/>
      </w:pPr>
      <w:rPr>
        <w:rFonts w:ascii="Wingdings" w:hAnsi="Wingdings"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 w15:restartNumberingAfterBreak="0">
    <w:nsid w:val="169E6657"/>
    <w:multiLevelType w:val="hybridMultilevel"/>
    <w:tmpl w:val="B3707EF6"/>
    <w:lvl w:ilvl="0" w:tplc="3DE023A0">
      <w:start w:val="1"/>
      <w:numFmt w:val="bullet"/>
      <w:lvlText w:val="•"/>
      <w:lvlJc w:val="left"/>
      <w:pPr>
        <w:tabs>
          <w:tab w:val="num" w:pos="720"/>
        </w:tabs>
        <w:ind w:left="720" w:hanging="360"/>
      </w:pPr>
      <w:rPr>
        <w:rFonts w:ascii="Arial" w:hAnsi="Arial" w:hint="default"/>
      </w:rPr>
    </w:lvl>
    <w:lvl w:ilvl="1" w:tplc="3B42CCAC" w:tentative="1">
      <w:start w:val="1"/>
      <w:numFmt w:val="bullet"/>
      <w:lvlText w:val="•"/>
      <w:lvlJc w:val="left"/>
      <w:pPr>
        <w:tabs>
          <w:tab w:val="num" w:pos="1440"/>
        </w:tabs>
        <w:ind w:left="1440" w:hanging="360"/>
      </w:pPr>
      <w:rPr>
        <w:rFonts w:ascii="Arial" w:hAnsi="Arial" w:hint="default"/>
      </w:rPr>
    </w:lvl>
    <w:lvl w:ilvl="2" w:tplc="71B2533E" w:tentative="1">
      <w:start w:val="1"/>
      <w:numFmt w:val="bullet"/>
      <w:lvlText w:val="•"/>
      <w:lvlJc w:val="left"/>
      <w:pPr>
        <w:tabs>
          <w:tab w:val="num" w:pos="2160"/>
        </w:tabs>
        <w:ind w:left="2160" w:hanging="360"/>
      </w:pPr>
      <w:rPr>
        <w:rFonts w:ascii="Arial" w:hAnsi="Arial" w:hint="default"/>
      </w:rPr>
    </w:lvl>
    <w:lvl w:ilvl="3" w:tplc="0B28824C">
      <w:start w:val="1"/>
      <w:numFmt w:val="bullet"/>
      <w:lvlText w:val="•"/>
      <w:lvlJc w:val="left"/>
      <w:pPr>
        <w:tabs>
          <w:tab w:val="num" w:pos="2880"/>
        </w:tabs>
        <w:ind w:left="2880" w:hanging="360"/>
      </w:pPr>
      <w:rPr>
        <w:rFonts w:ascii="Arial" w:hAnsi="Arial" w:hint="default"/>
      </w:rPr>
    </w:lvl>
    <w:lvl w:ilvl="4" w:tplc="2356E56C" w:tentative="1">
      <w:start w:val="1"/>
      <w:numFmt w:val="bullet"/>
      <w:lvlText w:val="•"/>
      <w:lvlJc w:val="left"/>
      <w:pPr>
        <w:tabs>
          <w:tab w:val="num" w:pos="3600"/>
        </w:tabs>
        <w:ind w:left="3600" w:hanging="360"/>
      </w:pPr>
      <w:rPr>
        <w:rFonts w:ascii="Arial" w:hAnsi="Arial" w:hint="default"/>
      </w:rPr>
    </w:lvl>
    <w:lvl w:ilvl="5" w:tplc="DCDC903C" w:tentative="1">
      <w:start w:val="1"/>
      <w:numFmt w:val="bullet"/>
      <w:lvlText w:val="•"/>
      <w:lvlJc w:val="left"/>
      <w:pPr>
        <w:tabs>
          <w:tab w:val="num" w:pos="4320"/>
        </w:tabs>
        <w:ind w:left="4320" w:hanging="360"/>
      </w:pPr>
      <w:rPr>
        <w:rFonts w:ascii="Arial" w:hAnsi="Arial" w:hint="default"/>
      </w:rPr>
    </w:lvl>
    <w:lvl w:ilvl="6" w:tplc="E53CCF66" w:tentative="1">
      <w:start w:val="1"/>
      <w:numFmt w:val="bullet"/>
      <w:lvlText w:val="•"/>
      <w:lvlJc w:val="left"/>
      <w:pPr>
        <w:tabs>
          <w:tab w:val="num" w:pos="5040"/>
        </w:tabs>
        <w:ind w:left="5040" w:hanging="360"/>
      </w:pPr>
      <w:rPr>
        <w:rFonts w:ascii="Arial" w:hAnsi="Arial" w:hint="default"/>
      </w:rPr>
    </w:lvl>
    <w:lvl w:ilvl="7" w:tplc="28686BAC" w:tentative="1">
      <w:start w:val="1"/>
      <w:numFmt w:val="bullet"/>
      <w:lvlText w:val="•"/>
      <w:lvlJc w:val="left"/>
      <w:pPr>
        <w:tabs>
          <w:tab w:val="num" w:pos="5760"/>
        </w:tabs>
        <w:ind w:left="5760" w:hanging="360"/>
      </w:pPr>
      <w:rPr>
        <w:rFonts w:ascii="Arial" w:hAnsi="Arial" w:hint="default"/>
      </w:rPr>
    </w:lvl>
    <w:lvl w:ilvl="8" w:tplc="47F29C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C82CD3"/>
    <w:multiLevelType w:val="hybridMultilevel"/>
    <w:tmpl w:val="C3485816"/>
    <w:lvl w:ilvl="0" w:tplc="55B69636">
      <w:start w:val="1"/>
      <w:numFmt w:val="bullet"/>
      <w:lvlText w:val=""/>
      <w:lvlJc w:val="left"/>
      <w:pPr>
        <w:tabs>
          <w:tab w:val="num" w:pos="360"/>
        </w:tabs>
        <w:ind w:left="360" w:hanging="360"/>
      </w:pPr>
      <w:rPr>
        <w:rFonts w:ascii="Wingdings" w:hAnsi="Wingdings" w:hint="default"/>
      </w:rPr>
    </w:lvl>
    <w:lvl w:ilvl="1" w:tplc="44F600FA">
      <w:start w:val="1"/>
      <w:numFmt w:val="bullet"/>
      <w:lvlText w:val=""/>
      <w:lvlJc w:val="left"/>
      <w:pPr>
        <w:tabs>
          <w:tab w:val="num" w:pos="1080"/>
        </w:tabs>
        <w:ind w:left="1080" w:hanging="360"/>
      </w:pPr>
      <w:rPr>
        <w:rFonts w:ascii="Wingdings" w:hAnsi="Wingdings" w:hint="default"/>
      </w:rPr>
    </w:lvl>
    <w:lvl w:ilvl="2" w:tplc="0C090001">
      <w:start w:val="1"/>
      <w:numFmt w:val="bullet"/>
      <w:lvlText w:val=""/>
      <w:lvlJc w:val="left"/>
      <w:pPr>
        <w:tabs>
          <w:tab w:val="num" w:pos="1800"/>
        </w:tabs>
        <w:ind w:left="1800" w:hanging="360"/>
      </w:pPr>
      <w:rPr>
        <w:rFonts w:ascii="Symbol" w:hAnsi="Symbol" w:hint="default"/>
      </w:rPr>
    </w:lvl>
    <w:lvl w:ilvl="3" w:tplc="88466A6E">
      <w:start w:val="1"/>
      <w:numFmt w:val="bullet"/>
      <w:lvlText w:val=""/>
      <w:lvlJc w:val="left"/>
      <w:pPr>
        <w:tabs>
          <w:tab w:val="num" w:pos="2520"/>
        </w:tabs>
        <w:ind w:left="2520" w:hanging="360"/>
      </w:pPr>
      <w:rPr>
        <w:rFonts w:ascii="Wingdings" w:hAnsi="Wingdings" w:hint="default"/>
      </w:rPr>
    </w:lvl>
    <w:lvl w:ilvl="4" w:tplc="94DC50A8" w:tentative="1">
      <w:start w:val="1"/>
      <w:numFmt w:val="bullet"/>
      <w:lvlText w:val=""/>
      <w:lvlJc w:val="left"/>
      <w:pPr>
        <w:tabs>
          <w:tab w:val="num" w:pos="3240"/>
        </w:tabs>
        <w:ind w:left="3240" w:hanging="360"/>
      </w:pPr>
      <w:rPr>
        <w:rFonts w:ascii="Wingdings" w:hAnsi="Wingdings" w:hint="default"/>
      </w:rPr>
    </w:lvl>
    <w:lvl w:ilvl="5" w:tplc="CB82BE76" w:tentative="1">
      <w:start w:val="1"/>
      <w:numFmt w:val="bullet"/>
      <w:lvlText w:val=""/>
      <w:lvlJc w:val="left"/>
      <w:pPr>
        <w:tabs>
          <w:tab w:val="num" w:pos="3960"/>
        </w:tabs>
        <w:ind w:left="3960" w:hanging="360"/>
      </w:pPr>
      <w:rPr>
        <w:rFonts w:ascii="Wingdings" w:hAnsi="Wingdings" w:hint="default"/>
      </w:rPr>
    </w:lvl>
    <w:lvl w:ilvl="6" w:tplc="2FB8033C" w:tentative="1">
      <w:start w:val="1"/>
      <w:numFmt w:val="bullet"/>
      <w:lvlText w:val=""/>
      <w:lvlJc w:val="left"/>
      <w:pPr>
        <w:tabs>
          <w:tab w:val="num" w:pos="4680"/>
        </w:tabs>
        <w:ind w:left="4680" w:hanging="360"/>
      </w:pPr>
      <w:rPr>
        <w:rFonts w:ascii="Wingdings" w:hAnsi="Wingdings" w:hint="default"/>
      </w:rPr>
    </w:lvl>
    <w:lvl w:ilvl="7" w:tplc="5BCADD22" w:tentative="1">
      <w:start w:val="1"/>
      <w:numFmt w:val="bullet"/>
      <w:lvlText w:val=""/>
      <w:lvlJc w:val="left"/>
      <w:pPr>
        <w:tabs>
          <w:tab w:val="num" w:pos="5400"/>
        </w:tabs>
        <w:ind w:left="5400" w:hanging="360"/>
      </w:pPr>
      <w:rPr>
        <w:rFonts w:ascii="Wingdings" w:hAnsi="Wingdings" w:hint="default"/>
      </w:rPr>
    </w:lvl>
    <w:lvl w:ilvl="8" w:tplc="EFCE33F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FE4C60"/>
    <w:multiLevelType w:val="hybridMultilevel"/>
    <w:tmpl w:val="6324D27C"/>
    <w:lvl w:ilvl="0" w:tplc="55B69636">
      <w:start w:val="1"/>
      <w:numFmt w:val="bullet"/>
      <w:lvlText w:val=""/>
      <w:lvlJc w:val="left"/>
      <w:pPr>
        <w:tabs>
          <w:tab w:val="num" w:pos="360"/>
        </w:tabs>
        <w:ind w:left="360" w:hanging="360"/>
      </w:pPr>
      <w:rPr>
        <w:rFonts w:ascii="Wingdings" w:hAnsi="Wingdings" w:hint="default"/>
      </w:rPr>
    </w:lvl>
    <w:lvl w:ilvl="1" w:tplc="44F600FA">
      <w:start w:val="1"/>
      <w:numFmt w:val="bullet"/>
      <w:lvlText w:val=""/>
      <w:lvlJc w:val="left"/>
      <w:pPr>
        <w:tabs>
          <w:tab w:val="num" w:pos="1080"/>
        </w:tabs>
        <w:ind w:left="1080" w:hanging="360"/>
      </w:pPr>
      <w:rPr>
        <w:rFonts w:ascii="Wingdings" w:hAnsi="Wingdings" w:hint="default"/>
      </w:rPr>
    </w:lvl>
    <w:lvl w:ilvl="2" w:tplc="BE041CA6">
      <w:start w:val="33"/>
      <w:numFmt w:val="bullet"/>
      <w:lvlText w:val=""/>
      <w:lvlJc w:val="left"/>
      <w:pPr>
        <w:tabs>
          <w:tab w:val="num" w:pos="1800"/>
        </w:tabs>
        <w:ind w:left="1800" w:hanging="360"/>
      </w:pPr>
      <w:rPr>
        <w:rFonts w:ascii="Wingdings" w:hAnsi="Wingdings" w:hint="default"/>
      </w:rPr>
    </w:lvl>
    <w:lvl w:ilvl="3" w:tplc="88466A6E">
      <w:start w:val="1"/>
      <w:numFmt w:val="bullet"/>
      <w:lvlText w:val=""/>
      <w:lvlJc w:val="left"/>
      <w:pPr>
        <w:tabs>
          <w:tab w:val="num" w:pos="2520"/>
        </w:tabs>
        <w:ind w:left="2520" w:hanging="360"/>
      </w:pPr>
      <w:rPr>
        <w:rFonts w:ascii="Wingdings" w:hAnsi="Wingdings" w:hint="default"/>
      </w:rPr>
    </w:lvl>
    <w:lvl w:ilvl="4" w:tplc="94DC50A8" w:tentative="1">
      <w:start w:val="1"/>
      <w:numFmt w:val="bullet"/>
      <w:lvlText w:val=""/>
      <w:lvlJc w:val="left"/>
      <w:pPr>
        <w:tabs>
          <w:tab w:val="num" w:pos="3240"/>
        </w:tabs>
        <w:ind w:left="3240" w:hanging="360"/>
      </w:pPr>
      <w:rPr>
        <w:rFonts w:ascii="Wingdings" w:hAnsi="Wingdings" w:hint="default"/>
      </w:rPr>
    </w:lvl>
    <w:lvl w:ilvl="5" w:tplc="CB82BE76" w:tentative="1">
      <w:start w:val="1"/>
      <w:numFmt w:val="bullet"/>
      <w:lvlText w:val=""/>
      <w:lvlJc w:val="left"/>
      <w:pPr>
        <w:tabs>
          <w:tab w:val="num" w:pos="3960"/>
        </w:tabs>
        <w:ind w:left="3960" w:hanging="360"/>
      </w:pPr>
      <w:rPr>
        <w:rFonts w:ascii="Wingdings" w:hAnsi="Wingdings" w:hint="default"/>
      </w:rPr>
    </w:lvl>
    <w:lvl w:ilvl="6" w:tplc="2FB8033C" w:tentative="1">
      <w:start w:val="1"/>
      <w:numFmt w:val="bullet"/>
      <w:lvlText w:val=""/>
      <w:lvlJc w:val="left"/>
      <w:pPr>
        <w:tabs>
          <w:tab w:val="num" w:pos="4680"/>
        </w:tabs>
        <w:ind w:left="4680" w:hanging="360"/>
      </w:pPr>
      <w:rPr>
        <w:rFonts w:ascii="Wingdings" w:hAnsi="Wingdings" w:hint="default"/>
      </w:rPr>
    </w:lvl>
    <w:lvl w:ilvl="7" w:tplc="5BCADD22" w:tentative="1">
      <w:start w:val="1"/>
      <w:numFmt w:val="bullet"/>
      <w:lvlText w:val=""/>
      <w:lvlJc w:val="left"/>
      <w:pPr>
        <w:tabs>
          <w:tab w:val="num" w:pos="5400"/>
        </w:tabs>
        <w:ind w:left="5400" w:hanging="360"/>
      </w:pPr>
      <w:rPr>
        <w:rFonts w:ascii="Wingdings" w:hAnsi="Wingdings" w:hint="default"/>
      </w:rPr>
    </w:lvl>
    <w:lvl w:ilvl="8" w:tplc="EFCE33F2"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8D82E8F"/>
    <w:multiLevelType w:val="hybridMultilevel"/>
    <w:tmpl w:val="C4AEC406"/>
    <w:lvl w:ilvl="0" w:tplc="D21E521E">
      <w:start w:val="1"/>
      <w:numFmt w:val="bullet"/>
      <w:lvlText w:val=""/>
      <w:lvlJc w:val="left"/>
      <w:pPr>
        <w:tabs>
          <w:tab w:val="num" w:pos="720"/>
        </w:tabs>
        <w:ind w:left="720" w:hanging="360"/>
      </w:pPr>
      <w:rPr>
        <w:rFonts w:ascii="Wingdings" w:hAnsi="Wingdings" w:hint="default"/>
      </w:rPr>
    </w:lvl>
    <w:lvl w:ilvl="1" w:tplc="C61A6B4A" w:tentative="1">
      <w:start w:val="1"/>
      <w:numFmt w:val="bullet"/>
      <w:lvlText w:val=""/>
      <w:lvlJc w:val="left"/>
      <w:pPr>
        <w:tabs>
          <w:tab w:val="num" w:pos="1440"/>
        </w:tabs>
        <w:ind w:left="1440" w:hanging="360"/>
      </w:pPr>
      <w:rPr>
        <w:rFonts w:ascii="Wingdings" w:hAnsi="Wingdings" w:hint="default"/>
      </w:rPr>
    </w:lvl>
    <w:lvl w:ilvl="2" w:tplc="95E62904" w:tentative="1">
      <w:start w:val="1"/>
      <w:numFmt w:val="bullet"/>
      <w:lvlText w:val=""/>
      <w:lvlJc w:val="left"/>
      <w:pPr>
        <w:tabs>
          <w:tab w:val="num" w:pos="2160"/>
        </w:tabs>
        <w:ind w:left="2160" w:hanging="360"/>
      </w:pPr>
      <w:rPr>
        <w:rFonts w:ascii="Wingdings" w:hAnsi="Wingdings" w:hint="default"/>
      </w:rPr>
    </w:lvl>
    <w:lvl w:ilvl="3" w:tplc="C8A01F26" w:tentative="1">
      <w:start w:val="1"/>
      <w:numFmt w:val="bullet"/>
      <w:lvlText w:val=""/>
      <w:lvlJc w:val="left"/>
      <w:pPr>
        <w:tabs>
          <w:tab w:val="num" w:pos="2880"/>
        </w:tabs>
        <w:ind w:left="2880" w:hanging="360"/>
      </w:pPr>
      <w:rPr>
        <w:rFonts w:ascii="Wingdings" w:hAnsi="Wingdings" w:hint="default"/>
      </w:rPr>
    </w:lvl>
    <w:lvl w:ilvl="4" w:tplc="5F7CABB4" w:tentative="1">
      <w:start w:val="1"/>
      <w:numFmt w:val="bullet"/>
      <w:lvlText w:val=""/>
      <w:lvlJc w:val="left"/>
      <w:pPr>
        <w:tabs>
          <w:tab w:val="num" w:pos="3600"/>
        </w:tabs>
        <w:ind w:left="3600" w:hanging="360"/>
      </w:pPr>
      <w:rPr>
        <w:rFonts w:ascii="Wingdings" w:hAnsi="Wingdings" w:hint="default"/>
      </w:rPr>
    </w:lvl>
    <w:lvl w:ilvl="5" w:tplc="9FCA9406" w:tentative="1">
      <w:start w:val="1"/>
      <w:numFmt w:val="bullet"/>
      <w:lvlText w:val=""/>
      <w:lvlJc w:val="left"/>
      <w:pPr>
        <w:tabs>
          <w:tab w:val="num" w:pos="4320"/>
        </w:tabs>
        <w:ind w:left="4320" w:hanging="360"/>
      </w:pPr>
      <w:rPr>
        <w:rFonts w:ascii="Wingdings" w:hAnsi="Wingdings" w:hint="default"/>
      </w:rPr>
    </w:lvl>
    <w:lvl w:ilvl="6" w:tplc="3EBE56E4" w:tentative="1">
      <w:start w:val="1"/>
      <w:numFmt w:val="bullet"/>
      <w:lvlText w:val=""/>
      <w:lvlJc w:val="left"/>
      <w:pPr>
        <w:tabs>
          <w:tab w:val="num" w:pos="5040"/>
        </w:tabs>
        <w:ind w:left="5040" w:hanging="360"/>
      </w:pPr>
      <w:rPr>
        <w:rFonts w:ascii="Wingdings" w:hAnsi="Wingdings" w:hint="default"/>
      </w:rPr>
    </w:lvl>
    <w:lvl w:ilvl="7" w:tplc="DFAA01DC" w:tentative="1">
      <w:start w:val="1"/>
      <w:numFmt w:val="bullet"/>
      <w:lvlText w:val=""/>
      <w:lvlJc w:val="left"/>
      <w:pPr>
        <w:tabs>
          <w:tab w:val="num" w:pos="5760"/>
        </w:tabs>
        <w:ind w:left="5760" w:hanging="360"/>
      </w:pPr>
      <w:rPr>
        <w:rFonts w:ascii="Wingdings" w:hAnsi="Wingdings" w:hint="default"/>
      </w:rPr>
    </w:lvl>
    <w:lvl w:ilvl="8" w:tplc="D6DAED5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CF7CB2"/>
    <w:multiLevelType w:val="hybridMultilevel"/>
    <w:tmpl w:val="1F5EA882"/>
    <w:lvl w:ilvl="0" w:tplc="55B69636">
      <w:start w:val="1"/>
      <w:numFmt w:val="bullet"/>
      <w:lvlText w:val=""/>
      <w:lvlJc w:val="left"/>
      <w:pPr>
        <w:tabs>
          <w:tab w:val="num" w:pos="360"/>
        </w:tabs>
        <w:ind w:left="360" w:hanging="360"/>
      </w:pPr>
      <w:rPr>
        <w:rFonts w:ascii="Wingdings" w:hAnsi="Wingdings" w:hint="default"/>
      </w:rPr>
    </w:lvl>
    <w:lvl w:ilvl="1" w:tplc="44F600FA">
      <w:start w:val="1"/>
      <w:numFmt w:val="bullet"/>
      <w:lvlText w:val=""/>
      <w:lvlJc w:val="left"/>
      <w:pPr>
        <w:tabs>
          <w:tab w:val="num" w:pos="1080"/>
        </w:tabs>
        <w:ind w:left="1080" w:hanging="360"/>
      </w:pPr>
      <w:rPr>
        <w:rFonts w:ascii="Wingdings" w:hAnsi="Wingdings" w:hint="default"/>
      </w:rPr>
    </w:lvl>
    <w:lvl w:ilvl="2" w:tplc="0C090001">
      <w:start w:val="1"/>
      <w:numFmt w:val="bullet"/>
      <w:lvlText w:val=""/>
      <w:lvlJc w:val="left"/>
      <w:pPr>
        <w:tabs>
          <w:tab w:val="num" w:pos="1800"/>
        </w:tabs>
        <w:ind w:left="1800" w:hanging="360"/>
      </w:pPr>
      <w:rPr>
        <w:rFonts w:ascii="Symbol" w:hAnsi="Symbol" w:hint="default"/>
      </w:rPr>
    </w:lvl>
    <w:lvl w:ilvl="3" w:tplc="88466A6E">
      <w:start w:val="1"/>
      <w:numFmt w:val="bullet"/>
      <w:lvlText w:val=""/>
      <w:lvlJc w:val="left"/>
      <w:pPr>
        <w:tabs>
          <w:tab w:val="num" w:pos="2520"/>
        </w:tabs>
        <w:ind w:left="2520" w:hanging="360"/>
      </w:pPr>
      <w:rPr>
        <w:rFonts w:ascii="Wingdings" w:hAnsi="Wingdings" w:hint="default"/>
      </w:rPr>
    </w:lvl>
    <w:lvl w:ilvl="4" w:tplc="94DC50A8" w:tentative="1">
      <w:start w:val="1"/>
      <w:numFmt w:val="bullet"/>
      <w:lvlText w:val=""/>
      <w:lvlJc w:val="left"/>
      <w:pPr>
        <w:tabs>
          <w:tab w:val="num" w:pos="3240"/>
        </w:tabs>
        <w:ind w:left="3240" w:hanging="360"/>
      </w:pPr>
      <w:rPr>
        <w:rFonts w:ascii="Wingdings" w:hAnsi="Wingdings" w:hint="default"/>
      </w:rPr>
    </w:lvl>
    <w:lvl w:ilvl="5" w:tplc="CB82BE76" w:tentative="1">
      <w:start w:val="1"/>
      <w:numFmt w:val="bullet"/>
      <w:lvlText w:val=""/>
      <w:lvlJc w:val="left"/>
      <w:pPr>
        <w:tabs>
          <w:tab w:val="num" w:pos="3960"/>
        </w:tabs>
        <w:ind w:left="3960" w:hanging="360"/>
      </w:pPr>
      <w:rPr>
        <w:rFonts w:ascii="Wingdings" w:hAnsi="Wingdings" w:hint="default"/>
      </w:rPr>
    </w:lvl>
    <w:lvl w:ilvl="6" w:tplc="2FB8033C" w:tentative="1">
      <w:start w:val="1"/>
      <w:numFmt w:val="bullet"/>
      <w:lvlText w:val=""/>
      <w:lvlJc w:val="left"/>
      <w:pPr>
        <w:tabs>
          <w:tab w:val="num" w:pos="4680"/>
        </w:tabs>
        <w:ind w:left="4680" w:hanging="360"/>
      </w:pPr>
      <w:rPr>
        <w:rFonts w:ascii="Wingdings" w:hAnsi="Wingdings" w:hint="default"/>
      </w:rPr>
    </w:lvl>
    <w:lvl w:ilvl="7" w:tplc="5BCADD22" w:tentative="1">
      <w:start w:val="1"/>
      <w:numFmt w:val="bullet"/>
      <w:lvlText w:val=""/>
      <w:lvlJc w:val="left"/>
      <w:pPr>
        <w:tabs>
          <w:tab w:val="num" w:pos="5400"/>
        </w:tabs>
        <w:ind w:left="5400" w:hanging="360"/>
      </w:pPr>
      <w:rPr>
        <w:rFonts w:ascii="Wingdings" w:hAnsi="Wingdings" w:hint="default"/>
      </w:rPr>
    </w:lvl>
    <w:lvl w:ilvl="8" w:tplc="EFCE33F2"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A44F4D"/>
    <w:multiLevelType w:val="hybridMultilevel"/>
    <w:tmpl w:val="28A47AA0"/>
    <w:lvl w:ilvl="0" w:tplc="E06E6C5E">
      <w:start w:val="1"/>
      <w:numFmt w:val="bullet"/>
      <w:lvlText w:val=""/>
      <w:lvlJc w:val="left"/>
      <w:pPr>
        <w:tabs>
          <w:tab w:val="num" w:pos="360"/>
        </w:tabs>
        <w:ind w:left="360" w:hanging="360"/>
      </w:pPr>
      <w:rPr>
        <w:rFonts w:ascii="Wingdings" w:hAnsi="Wingdings" w:hint="default"/>
      </w:rPr>
    </w:lvl>
    <w:lvl w:ilvl="1" w:tplc="EA6E00BA">
      <w:start w:val="1"/>
      <w:numFmt w:val="bullet"/>
      <w:lvlText w:val=""/>
      <w:lvlJc w:val="left"/>
      <w:pPr>
        <w:tabs>
          <w:tab w:val="num" w:pos="1080"/>
        </w:tabs>
        <w:ind w:left="1080" w:hanging="360"/>
      </w:pPr>
      <w:rPr>
        <w:rFonts w:ascii="Wingdings" w:hAnsi="Wingdings" w:hint="default"/>
      </w:rPr>
    </w:lvl>
    <w:lvl w:ilvl="2" w:tplc="536E31D4">
      <w:start w:val="1"/>
      <w:numFmt w:val="bullet"/>
      <w:lvlText w:val=""/>
      <w:lvlJc w:val="left"/>
      <w:pPr>
        <w:tabs>
          <w:tab w:val="num" w:pos="1800"/>
        </w:tabs>
        <w:ind w:left="1800" w:hanging="360"/>
      </w:pPr>
      <w:rPr>
        <w:rFonts w:ascii="Wingdings" w:hAnsi="Wingdings" w:hint="default"/>
      </w:rPr>
    </w:lvl>
    <w:lvl w:ilvl="3" w:tplc="F7E82566">
      <w:start w:val="734"/>
      <w:numFmt w:val="bullet"/>
      <w:lvlText w:val=""/>
      <w:lvlJc w:val="left"/>
      <w:pPr>
        <w:tabs>
          <w:tab w:val="num" w:pos="2520"/>
        </w:tabs>
        <w:ind w:left="2520" w:hanging="360"/>
      </w:pPr>
      <w:rPr>
        <w:rFonts w:ascii="Wingdings" w:hAnsi="Wingdings" w:hint="default"/>
      </w:rPr>
    </w:lvl>
    <w:lvl w:ilvl="4" w:tplc="37787E38" w:tentative="1">
      <w:start w:val="1"/>
      <w:numFmt w:val="bullet"/>
      <w:lvlText w:val=""/>
      <w:lvlJc w:val="left"/>
      <w:pPr>
        <w:tabs>
          <w:tab w:val="num" w:pos="3240"/>
        </w:tabs>
        <w:ind w:left="3240" w:hanging="360"/>
      </w:pPr>
      <w:rPr>
        <w:rFonts w:ascii="Wingdings" w:hAnsi="Wingdings" w:hint="default"/>
      </w:rPr>
    </w:lvl>
    <w:lvl w:ilvl="5" w:tplc="CB5AEA5E" w:tentative="1">
      <w:start w:val="1"/>
      <w:numFmt w:val="bullet"/>
      <w:lvlText w:val=""/>
      <w:lvlJc w:val="left"/>
      <w:pPr>
        <w:tabs>
          <w:tab w:val="num" w:pos="3960"/>
        </w:tabs>
        <w:ind w:left="3960" w:hanging="360"/>
      </w:pPr>
      <w:rPr>
        <w:rFonts w:ascii="Wingdings" w:hAnsi="Wingdings" w:hint="default"/>
      </w:rPr>
    </w:lvl>
    <w:lvl w:ilvl="6" w:tplc="CB5642D8" w:tentative="1">
      <w:start w:val="1"/>
      <w:numFmt w:val="bullet"/>
      <w:lvlText w:val=""/>
      <w:lvlJc w:val="left"/>
      <w:pPr>
        <w:tabs>
          <w:tab w:val="num" w:pos="4680"/>
        </w:tabs>
        <w:ind w:left="4680" w:hanging="360"/>
      </w:pPr>
      <w:rPr>
        <w:rFonts w:ascii="Wingdings" w:hAnsi="Wingdings" w:hint="default"/>
      </w:rPr>
    </w:lvl>
    <w:lvl w:ilvl="7" w:tplc="A612753E" w:tentative="1">
      <w:start w:val="1"/>
      <w:numFmt w:val="bullet"/>
      <w:lvlText w:val=""/>
      <w:lvlJc w:val="left"/>
      <w:pPr>
        <w:tabs>
          <w:tab w:val="num" w:pos="5400"/>
        </w:tabs>
        <w:ind w:left="5400" w:hanging="360"/>
      </w:pPr>
      <w:rPr>
        <w:rFonts w:ascii="Wingdings" w:hAnsi="Wingdings" w:hint="default"/>
      </w:rPr>
    </w:lvl>
    <w:lvl w:ilvl="8" w:tplc="2AB83436"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E4175FA"/>
    <w:multiLevelType w:val="hybridMultilevel"/>
    <w:tmpl w:val="5DA04FE6"/>
    <w:lvl w:ilvl="0" w:tplc="C798B31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16138"/>
    <w:multiLevelType w:val="hybridMultilevel"/>
    <w:tmpl w:val="D9BEC626"/>
    <w:lvl w:ilvl="0" w:tplc="24983DF6">
      <w:start w:val="1"/>
      <w:numFmt w:val="bullet"/>
      <w:lvlText w:val="•"/>
      <w:lvlJc w:val="left"/>
      <w:pPr>
        <w:tabs>
          <w:tab w:val="num" w:pos="720"/>
        </w:tabs>
        <w:ind w:left="720" w:hanging="360"/>
      </w:pPr>
      <w:rPr>
        <w:rFonts w:ascii="Arial" w:hAnsi="Arial" w:hint="default"/>
      </w:rPr>
    </w:lvl>
    <w:lvl w:ilvl="1" w:tplc="59E8AE60" w:tentative="1">
      <w:start w:val="1"/>
      <w:numFmt w:val="bullet"/>
      <w:lvlText w:val="•"/>
      <w:lvlJc w:val="left"/>
      <w:pPr>
        <w:tabs>
          <w:tab w:val="num" w:pos="1440"/>
        </w:tabs>
        <w:ind w:left="1440" w:hanging="360"/>
      </w:pPr>
      <w:rPr>
        <w:rFonts w:ascii="Arial" w:hAnsi="Arial" w:hint="default"/>
      </w:rPr>
    </w:lvl>
    <w:lvl w:ilvl="2" w:tplc="4F84E83A" w:tentative="1">
      <w:start w:val="1"/>
      <w:numFmt w:val="bullet"/>
      <w:lvlText w:val="•"/>
      <w:lvlJc w:val="left"/>
      <w:pPr>
        <w:tabs>
          <w:tab w:val="num" w:pos="2160"/>
        </w:tabs>
        <w:ind w:left="2160" w:hanging="360"/>
      </w:pPr>
      <w:rPr>
        <w:rFonts w:ascii="Arial" w:hAnsi="Arial" w:hint="default"/>
      </w:rPr>
    </w:lvl>
    <w:lvl w:ilvl="3" w:tplc="8150560E">
      <w:start w:val="1"/>
      <w:numFmt w:val="bullet"/>
      <w:lvlText w:val="•"/>
      <w:lvlJc w:val="left"/>
      <w:pPr>
        <w:tabs>
          <w:tab w:val="num" w:pos="2880"/>
        </w:tabs>
        <w:ind w:left="2880" w:hanging="360"/>
      </w:pPr>
      <w:rPr>
        <w:rFonts w:ascii="Arial" w:hAnsi="Arial" w:hint="default"/>
      </w:rPr>
    </w:lvl>
    <w:lvl w:ilvl="4" w:tplc="E7683008" w:tentative="1">
      <w:start w:val="1"/>
      <w:numFmt w:val="bullet"/>
      <w:lvlText w:val="•"/>
      <w:lvlJc w:val="left"/>
      <w:pPr>
        <w:tabs>
          <w:tab w:val="num" w:pos="3600"/>
        </w:tabs>
        <w:ind w:left="3600" w:hanging="360"/>
      </w:pPr>
      <w:rPr>
        <w:rFonts w:ascii="Arial" w:hAnsi="Arial" w:hint="default"/>
      </w:rPr>
    </w:lvl>
    <w:lvl w:ilvl="5" w:tplc="FCF4B618" w:tentative="1">
      <w:start w:val="1"/>
      <w:numFmt w:val="bullet"/>
      <w:lvlText w:val="•"/>
      <w:lvlJc w:val="left"/>
      <w:pPr>
        <w:tabs>
          <w:tab w:val="num" w:pos="4320"/>
        </w:tabs>
        <w:ind w:left="4320" w:hanging="360"/>
      </w:pPr>
      <w:rPr>
        <w:rFonts w:ascii="Arial" w:hAnsi="Arial" w:hint="default"/>
      </w:rPr>
    </w:lvl>
    <w:lvl w:ilvl="6" w:tplc="3F2AA9AC" w:tentative="1">
      <w:start w:val="1"/>
      <w:numFmt w:val="bullet"/>
      <w:lvlText w:val="•"/>
      <w:lvlJc w:val="left"/>
      <w:pPr>
        <w:tabs>
          <w:tab w:val="num" w:pos="5040"/>
        </w:tabs>
        <w:ind w:left="5040" w:hanging="360"/>
      </w:pPr>
      <w:rPr>
        <w:rFonts w:ascii="Arial" w:hAnsi="Arial" w:hint="default"/>
      </w:rPr>
    </w:lvl>
    <w:lvl w:ilvl="7" w:tplc="D97CEDA4" w:tentative="1">
      <w:start w:val="1"/>
      <w:numFmt w:val="bullet"/>
      <w:lvlText w:val="•"/>
      <w:lvlJc w:val="left"/>
      <w:pPr>
        <w:tabs>
          <w:tab w:val="num" w:pos="5760"/>
        </w:tabs>
        <w:ind w:left="5760" w:hanging="360"/>
      </w:pPr>
      <w:rPr>
        <w:rFonts w:ascii="Arial" w:hAnsi="Arial" w:hint="default"/>
      </w:rPr>
    </w:lvl>
    <w:lvl w:ilvl="8" w:tplc="4410A81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2913EE"/>
    <w:multiLevelType w:val="hybridMultilevel"/>
    <w:tmpl w:val="21229A22"/>
    <w:lvl w:ilvl="0" w:tplc="0409000B">
      <w:start w:val="1"/>
      <w:numFmt w:val="bullet"/>
      <w:lvlText w:val=""/>
      <w:lvlJc w:val="left"/>
      <w:pPr>
        <w:ind w:left="1087" w:hanging="360"/>
      </w:pPr>
      <w:rPr>
        <w:rFonts w:ascii="Wingdings" w:hAnsi="Wingdings"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15" w15:restartNumberingAfterBreak="0">
    <w:nsid w:val="5621070C"/>
    <w:multiLevelType w:val="hybridMultilevel"/>
    <w:tmpl w:val="29F6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CD0E17"/>
    <w:multiLevelType w:val="hybridMultilevel"/>
    <w:tmpl w:val="5B30D620"/>
    <w:lvl w:ilvl="0" w:tplc="37ECB3C0">
      <w:start w:val="1"/>
      <w:numFmt w:val="bullet"/>
      <w:lvlText w:val="•"/>
      <w:lvlJc w:val="left"/>
      <w:pPr>
        <w:tabs>
          <w:tab w:val="num" w:pos="720"/>
        </w:tabs>
        <w:ind w:left="720" w:hanging="360"/>
      </w:pPr>
      <w:rPr>
        <w:rFonts w:ascii="Arial" w:hAnsi="Arial" w:hint="default"/>
      </w:rPr>
    </w:lvl>
    <w:lvl w:ilvl="1" w:tplc="7D3032F6">
      <w:start w:val="1"/>
      <w:numFmt w:val="bullet"/>
      <w:lvlText w:val="•"/>
      <w:lvlJc w:val="left"/>
      <w:pPr>
        <w:tabs>
          <w:tab w:val="num" w:pos="1440"/>
        </w:tabs>
        <w:ind w:left="1440" w:hanging="360"/>
      </w:pPr>
      <w:rPr>
        <w:rFonts w:ascii="Arial" w:hAnsi="Arial" w:hint="default"/>
      </w:rPr>
    </w:lvl>
    <w:lvl w:ilvl="2" w:tplc="5D286234" w:tentative="1">
      <w:start w:val="1"/>
      <w:numFmt w:val="bullet"/>
      <w:lvlText w:val="•"/>
      <w:lvlJc w:val="left"/>
      <w:pPr>
        <w:tabs>
          <w:tab w:val="num" w:pos="2160"/>
        </w:tabs>
        <w:ind w:left="2160" w:hanging="360"/>
      </w:pPr>
      <w:rPr>
        <w:rFonts w:ascii="Arial" w:hAnsi="Arial" w:hint="default"/>
      </w:rPr>
    </w:lvl>
    <w:lvl w:ilvl="3" w:tplc="DB4EF630" w:tentative="1">
      <w:start w:val="1"/>
      <w:numFmt w:val="bullet"/>
      <w:lvlText w:val="•"/>
      <w:lvlJc w:val="left"/>
      <w:pPr>
        <w:tabs>
          <w:tab w:val="num" w:pos="2880"/>
        </w:tabs>
        <w:ind w:left="2880" w:hanging="360"/>
      </w:pPr>
      <w:rPr>
        <w:rFonts w:ascii="Arial" w:hAnsi="Arial" w:hint="default"/>
      </w:rPr>
    </w:lvl>
    <w:lvl w:ilvl="4" w:tplc="2174A02E" w:tentative="1">
      <w:start w:val="1"/>
      <w:numFmt w:val="bullet"/>
      <w:lvlText w:val="•"/>
      <w:lvlJc w:val="left"/>
      <w:pPr>
        <w:tabs>
          <w:tab w:val="num" w:pos="3600"/>
        </w:tabs>
        <w:ind w:left="3600" w:hanging="360"/>
      </w:pPr>
      <w:rPr>
        <w:rFonts w:ascii="Arial" w:hAnsi="Arial" w:hint="default"/>
      </w:rPr>
    </w:lvl>
    <w:lvl w:ilvl="5" w:tplc="B058CEEC" w:tentative="1">
      <w:start w:val="1"/>
      <w:numFmt w:val="bullet"/>
      <w:lvlText w:val="•"/>
      <w:lvlJc w:val="left"/>
      <w:pPr>
        <w:tabs>
          <w:tab w:val="num" w:pos="4320"/>
        </w:tabs>
        <w:ind w:left="4320" w:hanging="360"/>
      </w:pPr>
      <w:rPr>
        <w:rFonts w:ascii="Arial" w:hAnsi="Arial" w:hint="default"/>
      </w:rPr>
    </w:lvl>
    <w:lvl w:ilvl="6" w:tplc="E814D1DA" w:tentative="1">
      <w:start w:val="1"/>
      <w:numFmt w:val="bullet"/>
      <w:lvlText w:val="•"/>
      <w:lvlJc w:val="left"/>
      <w:pPr>
        <w:tabs>
          <w:tab w:val="num" w:pos="5040"/>
        </w:tabs>
        <w:ind w:left="5040" w:hanging="360"/>
      </w:pPr>
      <w:rPr>
        <w:rFonts w:ascii="Arial" w:hAnsi="Arial" w:hint="default"/>
      </w:rPr>
    </w:lvl>
    <w:lvl w:ilvl="7" w:tplc="52EE07DC" w:tentative="1">
      <w:start w:val="1"/>
      <w:numFmt w:val="bullet"/>
      <w:lvlText w:val="•"/>
      <w:lvlJc w:val="left"/>
      <w:pPr>
        <w:tabs>
          <w:tab w:val="num" w:pos="5760"/>
        </w:tabs>
        <w:ind w:left="5760" w:hanging="360"/>
      </w:pPr>
      <w:rPr>
        <w:rFonts w:ascii="Arial" w:hAnsi="Arial" w:hint="default"/>
      </w:rPr>
    </w:lvl>
    <w:lvl w:ilvl="8" w:tplc="CF64AA5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16"/>
  </w:num>
  <w:num w:numId="3">
    <w:abstractNumId w:val="11"/>
  </w:num>
  <w:num w:numId="4">
    <w:abstractNumId w:val="9"/>
  </w:num>
  <w:num w:numId="5">
    <w:abstractNumId w:val="12"/>
  </w:num>
  <w:num w:numId="6">
    <w:abstractNumId w:val="8"/>
  </w:num>
  <w:num w:numId="7">
    <w:abstractNumId w:val="13"/>
  </w:num>
  <w:num w:numId="8">
    <w:abstractNumId w:val="6"/>
  </w:num>
  <w:num w:numId="9">
    <w:abstractNumId w:val="4"/>
  </w:num>
  <w:num w:numId="10">
    <w:abstractNumId w:val="7"/>
  </w:num>
  <w:num w:numId="11">
    <w:abstractNumId w:val="10"/>
  </w:num>
  <w:num w:numId="12">
    <w:abstractNumId w:val="0"/>
  </w:num>
  <w:num w:numId="13">
    <w:abstractNumId w:val="2"/>
  </w:num>
  <w:num w:numId="14">
    <w:abstractNumId w:val="5"/>
  </w:num>
  <w:num w:numId="15">
    <w:abstractNumId w:val="14"/>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docrin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ED6259"/>
    <w:rsid w:val="000002EE"/>
    <w:rsid w:val="0000200B"/>
    <w:rsid w:val="000022E0"/>
    <w:rsid w:val="00002C10"/>
    <w:rsid w:val="00003166"/>
    <w:rsid w:val="000041EA"/>
    <w:rsid w:val="000059ED"/>
    <w:rsid w:val="00011D00"/>
    <w:rsid w:val="000132C9"/>
    <w:rsid w:val="000140B4"/>
    <w:rsid w:val="0001517A"/>
    <w:rsid w:val="00020583"/>
    <w:rsid w:val="0002162E"/>
    <w:rsid w:val="00026C55"/>
    <w:rsid w:val="0002718E"/>
    <w:rsid w:val="00027CA7"/>
    <w:rsid w:val="00031179"/>
    <w:rsid w:val="00032237"/>
    <w:rsid w:val="0003388E"/>
    <w:rsid w:val="00034CF6"/>
    <w:rsid w:val="000356C4"/>
    <w:rsid w:val="000375F5"/>
    <w:rsid w:val="0004094F"/>
    <w:rsid w:val="000416DB"/>
    <w:rsid w:val="000424ED"/>
    <w:rsid w:val="00043589"/>
    <w:rsid w:val="000446E4"/>
    <w:rsid w:val="00047727"/>
    <w:rsid w:val="00047839"/>
    <w:rsid w:val="000539FE"/>
    <w:rsid w:val="0005484C"/>
    <w:rsid w:val="0005492A"/>
    <w:rsid w:val="00054B0F"/>
    <w:rsid w:val="000572C9"/>
    <w:rsid w:val="00060982"/>
    <w:rsid w:val="0006184C"/>
    <w:rsid w:val="0006202D"/>
    <w:rsid w:val="000628E3"/>
    <w:rsid w:val="000638D6"/>
    <w:rsid w:val="00064E35"/>
    <w:rsid w:val="00065399"/>
    <w:rsid w:val="00067D37"/>
    <w:rsid w:val="000705DC"/>
    <w:rsid w:val="00071170"/>
    <w:rsid w:val="00073658"/>
    <w:rsid w:val="00073978"/>
    <w:rsid w:val="00073E11"/>
    <w:rsid w:val="0007511A"/>
    <w:rsid w:val="00080D61"/>
    <w:rsid w:val="0008228E"/>
    <w:rsid w:val="00082AE4"/>
    <w:rsid w:val="00082E0B"/>
    <w:rsid w:val="000868B8"/>
    <w:rsid w:val="000879B1"/>
    <w:rsid w:val="00087F8E"/>
    <w:rsid w:val="000903F7"/>
    <w:rsid w:val="00090566"/>
    <w:rsid w:val="000906A8"/>
    <w:rsid w:val="00090D3D"/>
    <w:rsid w:val="00090E55"/>
    <w:rsid w:val="0009401D"/>
    <w:rsid w:val="00094CD1"/>
    <w:rsid w:val="00094E35"/>
    <w:rsid w:val="00097C4E"/>
    <w:rsid w:val="000A1A70"/>
    <w:rsid w:val="000A3871"/>
    <w:rsid w:val="000A4CD4"/>
    <w:rsid w:val="000A55E1"/>
    <w:rsid w:val="000A5D36"/>
    <w:rsid w:val="000A6D33"/>
    <w:rsid w:val="000A7540"/>
    <w:rsid w:val="000A7731"/>
    <w:rsid w:val="000B0154"/>
    <w:rsid w:val="000B04BC"/>
    <w:rsid w:val="000B0647"/>
    <w:rsid w:val="000B1C7C"/>
    <w:rsid w:val="000B20AE"/>
    <w:rsid w:val="000B23C7"/>
    <w:rsid w:val="000B2F03"/>
    <w:rsid w:val="000B3DAD"/>
    <w:rsid w:val="000B4862"/>
    <w:rsid w:val="000B4CBB"/>
    <w:rsid w:val="000B4DE5"/>
    <w:rsid w:val="000B7C1E"/>
    <w:rsid w:val="000B7C9F"/>
    <w:rsid w:val="000C0493"/>
    <w:rsid w:val="000C1932"/>
    <w:rsid w:val="000C37C8"/>
    <w:rsid w:val="000D302B"/>
    <w:rsid w:val="000D331D"/>
    <w:rsid w:val="000D4152"/>
    <w:rsid w:val="000D5B86"/>
    <w:rsid w:val="000D6BF6"/>
    <w:rsid w:val="000D74FE"/>
    <w:rsid w:val="000D7ED5"/>
    <w:rsid w:val="000E1D55"/>
    <w:rsid w:val="000E35C1"/>
    <w:rsid w:val="000E4C30"/>
    <w:rsid w:val="000E5E8F"/>
    <w:rsid w:val="000E6646"/>
    <w:rsid w:val="000E665F"/>
    <w:rsid w:val="000F0674"/>
    <w:rsid w:val="000F32DE"/>
    <w:rsid w:val="000F33F8"/>
    <w:rsid w:val="000F7DF2"/>
    <w:rsid w:val="00100302"/>
    <w:rsid w:val="001012EC"/>
    <w:rsid w:val="0010442D"/>
    <w:rsid w:val="001051ED"/>
    <w:rsid w:val="00107915"/>
    <w:rsid w:val="00110833"/>
    <w:rsid w:val="00110C81"/>
    <w:rsid w:val="001115C8"/>
    <w:rsid w:val="00111A3E"/>
    <w:rsid w:val="00113638"/>
    <w:rsid w:val="0011428B"/>
    <w:rsid w:val="00114700"/>
    <w:rsid w:val="00114E2C"/>
    <w:rsid w:val="00115665"/>
    <w:rsid w:val="0011666A"/>
    <w:rsid w:val="00120019"/>
    <w:rsid w:val="0012206E"/>
    <w:rsid w:val="00123E28"/>
    <w:rsid w:val="00125440"/>
    <w:rsid w:val="001273CC"/>
    <w:rsid w:val="0013124B"/>
    <w:rsid w:val="00132EE5"/>
    <w:rsid w:val="00137240"/>
    <w:rsid w:val="00137477"/>
    <w:rsid w:val="0014049E"/>
    <w:rsid w:val="001409CA"/>
    <w:rsid w:val="00140B51"/>
    <w:rsid w:val="001412B4"/>
    <w:rsid w:val="00142763"/>
    <w:rsid w:val="00142EE5"/>
    <w:rsid w:val="00143759"/>
    <w:rsid w:val="00146B93"/>
    <w:rsid w:val="0014719D"/>
    <w:rsid w:val="00147875"/>
    <w:rsid w:val="00147BDB"/>
    <w:rsid w:val="001543AB"/>
    <w:rsid w:val="001546A0"/>
    <w:rsid w:val="00160772"/>
    <w:rsid w:val="00161BC0"/>
    <w:rsid w:val="00166531"/>
    <w:rsid w:val="0016666D"/>
    <w:rsid w:val="00166A5D"/>
    <w:rsid w:val="00171F6D"/>
    <w:rsid w:val="001725BA"/>
    <w:rsid w:val="0017328F"/>
    <w:rsid w:val="001735EA"/>
    <w:rsid w:val="0017496B"/>
    <w:rsid w:val="00174D8F"/>
    <w:rsid w:val="00176F4D"/>
    <w:rsid w:val="001776FE"/>
    <w:rsid w:val="00177B0D"/>
    <w:rsid w:val="0018068B"/>
    <w:rsid w:val="00180922"/>
    <w:rsid w:val="001816B3"/>
    <w:rsid w:val="001816CF"/>
    <w:rsid w:val="00181AF9"/>
    <w:rsid w:val="00182810"/>
    <w:rsid w:val="00182A09"/>
    <w:rsid w:val="0018367F"/>
    <w:rsid w:val="00184063"/>
    <w:rsid w:val="0018407D"/>
    <w:rsid w:val="00184EFD"/>
    <w:rsid w:val="001855E5"/>
    <w:rsid w:val="00186BB8"/>
    <w:rsid w:val="00186FB2"/>
    <w:rsid w:val="001870FC"/>
    <w:rsid w:val="00192046"/>
    <w:rsid w:val="001934E3"/>
    <w:rsid w:val="00197FB8"/>
    <w:rsid w:val="001A12CA"/>
    <w:rsid w:val="001A24DD"/>
    <w:rsid w:val="001A50BD"/>
    <w:rsid w:val="001A61B8"/>
    <w:rsid w:val="001A7176"/>
    <w:rsid w:val="001A7C66"/>
    <w:rsid w:val="001B13C2"/>
    <w:rsid w:val="001B19B9"/>
    <w:rsid w:val="001B4F58"/>
    <w:rsid w:val="001C02E8"/>
    <w:rsid w:val="001C0480"/>
    <w:rsid w:val="001C0EF5"/>
    <w:rsid w:val="001C10C7"/>
    <w:rsid w:val="001C228C"/>
    <w:rsid w:val="001C56A8"/>
    <w:rsid w:val="001D1377"/>
    <w:rsid w:val="001D1F85"/>
    <w:rsid w:val="001D2305"/>
    <w:rsid w:val="001D2437"/>
    <w:rsid w:val="001D3909"/>
    <w:rsid w:val="001D3F56"/>
    <w:rsid w:val="001D5F81"/>
    <w:rsid w:val="001D6CF5"/>
    <w:rsid w:val="001D7B86"/>
    <w:rsid w:val="001E0AE2"/>
    <w:rsid w:val="001E1D23"/>
    <w:rsid w:val="001E2D97"/>
    <w:rsid w:val="001E2FFE"/>
    <w:rsid w:val="001E4C9E"/>
    <w:rsid w:val="001E6433"/>
    <w:rsid w:val="001E74AF"/>
    <w:rsid w:val="001E773D"/>
    <w:rsid w:val="001F5A71"/>
    <w:rsid w:val="0020073A"/>
    <w:rsid w:val="00204CD6"/>
    <w:rsid w:val="00206DFF"/>
    <w:rsid w:val="002070D8"/>
    <w:rsid w:val="002116D9"/>
    <w:rsid w:val="00213068"/>
    <w:rsid w:val="00213DE7"/>
    <w:rsid w:val="0021460F"/>
    <w:rsid w:val="0021662C"/>
    <w:rsid w:val="00220D40"/>
    <w:rsid w:val="00222F38"/>
    <w:rsid w:val="00227AC3"/>
    <w:rsid w:val="002359C3"/>
    <w:rsid w:val="00240474"/>
    <w:rsid w:val="00241D17"/>
    <w:rsid w:val="00242CFB"/>
    <w:rsid w:val="0024356D"/>
    <w:rsid w:val="00247792"/>
    <w:rsid w:val="002505D4"/>
    <w:rsid w:val="00250CFB"/>
    <w:rsid w:val="00251013"/>
    <w:rsid w:val="002548FD"/>
    <w:rsid w:val="00255A3C"/>
    <w:rsid w:val="00256A9A"/>
    <w:rsid w:val="00256E37"/>
    <w:rsid w:val="00256F46"/>
    <w:rsid w:val="00260D44"/>
    <w:rsid w:val="002634F4"/>
    <w:rsid w:val="002646A8"/>
    <w:rsid w:val="00265DDC"/>
    <w:rsid w:val="0026693B"/>
    <w:rsid w:val="0026789D"/>
    <w:rsid w:val="00267F66"/>
    <w:rsid w:val="00270693"/>
    <w:rsid w:val="00270D45"/>
    <w:rsid w:val="0027156F"/>
    <w:rsid w:val="00273CED"/>
    <w:rsid w:val="00273D42"/>
    <w:rsid w:val="00277BDB"/>
    <w:rsid w:val="002819E2"/>
    <w:rsid w:val="002836EE"/>
    <w:rsid w:val="00285901"/>
    <w:rsid w:val="002862FE"/>
    <w:rsid w:val="00287575"/>
    <w:rsid w:val="002933FA"/>
    <w:rsid w:val="002936B6"/>
    <w:rsid w:val="002937C0"/>
    <w:rsid w:val="00293CCF"/>
    <w:rsid w:val="00293D84"/>
    <w:rsid w:val="002948BB"/>
    <w:rsid w:val="00295C0C"/>
    <w:rsid w:val="00296715"/>
    <w:rsid w:val="002A0162"/>
    <w:rsid w:val="002A09FB"/>
    <w:rsid w:val="002A0ABE"/>
    <w:rsid w:val="002A0CB7"/>
    <w:rsid w:val="002A2D16"/>
    <w:rsid w:val="002A44AF"/>
    <w:rsid w:val="002A559C"/>
    <w:rsid w:val="002A5E2B"/>
    <w:rsid w:val="002A6341"/>
    <w:rsid w:val="002A77D0"/>
    <w:rsid w:val="002A7FC3"/>
    <w:rsid w:val="002B0EA7"/>
    <w:rsid w:val="002B1881"/>
    <w:rsid w:val="002B1947"/>
    <w:rsid w:val="002B2744"/>
    <w:rsid w:val="002B2F2B"/>
    <w:rsid w:val="002B4E66"/>
    <w:rsid w:val="002B5501"/>
    <w:rsid w:val="002B61B9"/>
    <w:rsid w:val="002C09AB"/>
    <w:rsid w:val="002C741B"/>
    <w:rsid w:val="002D1CE0"/>
    <w:rsid w:val="002D21C0"/>
    <w:rsid w:val="002D33DD"/>
    <w:rsid w:val="002D3CF2"/>
    <w:rsid w:val="002D4EEA"/>
    <w:rsid w:val="002D7F2E"/>
    <w:rsid w:val="002E03A6"/>
    <w:rsid w:val="002E1D9D"/>
    <w:rsid w:val="002E3BDA"/>
    <w:rsid w:val="002E4049"/>
    <w:rsid w:val="002E7621"/>
    <w:rsid w:val="002E7A6D"/>
    <w:rsid w:val="002F0349"/>
    <w:rsid w:val="002F3BE1"/>
    <w:rsid w:val="00301C8A"/>
    <w:rsid w:val="003026E1"/>
    <w:rsid w:val="003039C4"/>
    <w:rsid w:val="003045F7"/>
    <w:rsid w:val="0030606F"/>
    <w:rsid w:val="00306B84"/>
    <w:rsid w:val="003109D0"/>
    <w:rsid w:val="00310FEA"/>
    <w:rsid w:val="003116C9"/>
    <w:rsid w:val="00314188"/>
    <w:rsid w:val="003142E8"/>
    <w:rsid w:val="003144BD"/>
    <w:rsid w:val="00314EA1"/>
    <w:rsid w:val="00314FA9"/>
    <w:rsid w:val="00315535"/>
    <w:rsid w:val="003156E4"/>
    <w:rsid w:val="00320C1D"/>
    <w:rsid w:val="00327046"/>
    <w:rsid w:val="003271EA"/>
    <w:rsid w:val="003272B2"/>
    <w:rsid w:val="00327A9C"/>
    <w:rsid w:val="00327CF3"/>
    <w:rsid w:val="00332064"/>
    <w:rsid w:val="00332A13"/>
    <w:rsid w:val="003344CA"/>
    <w:rsid w:val="00334B30"/>
    <w:rsid w:val="00340770"/>
    <w:rsid w:val="00347F55"/>
    <w:rsid w:val="003510FB"/>
    <w:rsid w:val="00351181"/>
    <w:rsid w:val="00351FE4"/>
    <w:rsid w:val="00353A00"/>
    <w:rsid w:val="00354336"/>
    <w:rsid w:val="00355C23"/>
    <w:rsid w:val="0035639E"/>
    <w:rsid w:val="00357444"/>
    <w:rsid w:val="003606D2"/>
    <w:rsid w:val="003620C3"/>
    <w:rsid w:val="00362387"/>
    <w:rsid w:val="00364620"/>
    <w:rsid w:val="00365589"/>
    <w:rsid w:val="00365F20"/>
    <w:rsid w:val="003732BD"/>
    <w:rsid w:val="0037331F"/>
    <w:rsid w:val="00373C57"/>
    <w:rsid w:val="00376724"/>
    <w:rsid w:val="0037797C"/>
    <w:rsid w:val="00380110"/>
    <w:rsid w:val="00382067"/>
    <w:rsid w:val="00383614"/>
    <w:rsid w:val="0039104C"/>
    <w:rsid w:val="00391684"/>
    <w:rsid w:val="003925D3"/>
    <w:rsid w:val="00393C3E"/>
    <w:rsid w:val="00396674"/>
    <w:rsid w:val="003966F1"/>
    <w:rsid w:val="00396AF9"/>
    <w:rsid w:val="003971A4"/>
    <w:rsid w:val="003A08AD"/>
    <w:rsid w:val="003A545F"/>
    <w:rsid w:val="003B1386"/>
    <w:rsid w:val="003B1772"/>
    <w:rsid w:val="003B2BD0"/>
    <w:rsid w:val="003B3360"/>
    <w:rsid w:val="003B3ABC"/>
    <w:rsid w:val="003B441E"/>
    <w:rsid w:val="003B54BD"/>
    <w:rsid w:val="003B7454"/>
    <w:rsid w:val="003B7E39"/>
    <w:rsid w:val="003C1556"/>
    <w:rsid w:val="003C5030"/>
    <w:rsid w:val="003C6477"/>
    <w:rsid w:val="003C77D2"/>
    <w:rsid w:val="003C7F77"/>
    <w:rsid w:val="003D008C"/>
    <w:rsid w:val="003D1126"/>
    <w:rsid w:val="003D1418"/>
    <w:rsid w:val="003D1893"/>
    <w:rsid w:val="003D1F4A"/>
    <w:rsid w:val="003D1F5C"/>
    <w:rsid w:val="003D2FE5"/>
    <w:rsid w:val="003D335A"/>
    <w:rsid w:val="003D3D68"/>
    <w:rsid w:val="003D49D9"/>
    <w:rsid w:val="003D6624"/>
    <w:rsid w:val="003D67DC"/>
    <w:rsid w:val="003D7EA8"/>
    <w:rsid w:val="003E030A"/>
    <w:rsid w:val="003E0866"/>
    <w:rsid w:val="003E1D62"/>
    <w:rsid w:val="003E20D2"/>
    <w:rsid w:val="003E2C7E"/>
    <w:rsid w:val="003E2E7C"/>
    <w:rsid w:val="003E44C3"/>
    <w:rsid w:val="003E5455"/>
    <w:rsid w:val="003E5A5F"/>
    <w:rsid w:val="003E5FAA"/>
    <w:rsid w:val="003F0299"/>
    <w:rsid w:val="003F1526"/>
    <w:rsid w:val="003F4C3F"/>
    <w:rsid w:val="003F5D1E"/>
    <w:rsid w:val="003F6930"/>
    <w:rsid w:val="003F7401"/>
    <w:rsid w:val="00400333"/>
    <w:rsid w:val="00401A4D"/>
    <w:rsid w:val="00412B45"/>
    <w:rsid w:val="0041489A"/>
    <w:rsid w:val="00416BD1"/>
    <w:rsid w:val="00424767"/>
    <w:rsid w:val="004252F6"/>
    <w:rsid w:val="00426421"/>
    <w:rsid w:val="004273DA"/>
    <w:rsid w:val="00431FDF"/>
    <w:rsid w:val="00432204"/>
    <w:rsid w:val="00434D0E"/>
    <w:rsid w:val="00435984"/>
    <w:rsid w:val="00436D12"/>
    <w:rsid w:val="00437447"/>
    <w:rsid w:val="00437FE4"/>
    <w:rsid w:val="0044051B"/>
    <w:rsid w:val="00444EC0"/>
    <w:rsid w:val="004460B3"/>
    <w:rsid w:val="00450BFE"/>
    <w:rsid w:val="00450C1F"/>
    <w:rsid w:val="00450C33"/>
    <w:rsid w:val="004519D6"/>
    <w:rsid w:val="0045210C"/>
    <w:rsid w:val="00453524"/>
    <w:rsid w:val="00453C8D"/>
    <w:rsid w:val="00456589"/>
    <w:rsid w:val="00456E0C"/>
    <w:rsid w:val="004601EE"/>
    <w:rsid w:val="004614B6"/>
    <w:rsid w:val="00462E37"/>
    <w:rsid w:val="0046336D"/>
    <w:rsid w:val="004638E9"/>
    <w:rsid w:val="00466076"/>
    <w:rsid w:val="00467ECB"/>
    <w:rsid w:val="004706A7"/>
    <w:rsid w:val="00471562"/>
    <w:rsid w:val="00473C79"/>
    <w:rsid w:val="004747C8"/>
    <w:rsid w:val="004748FC"/>
    <w:rsid w:val="00475B63"/>
    <w:rsid w:val="00477601"/>
    <w:rsid w:val="00481328"/>
    <w:rsid w:val="00481C19"/>
    <w:rsid w:val="00481D0A"/>
    <w:rsid w:val="00481DA3"/>
    <w:rsid w:val="00482A53"/>
    <w:rsid w:val="00482B9A"/>
    <w:rsid w:val="00483876"/>
    <w:rsid w:val="00485F65"/>
    <w:rsid w:val="00486839"/>
    <w:rsid w:val="004924B3"/>
    <w:rsid w:val="0049466C"/>
    <w:rsid w:val="00496252"/>
    <w:rsid w:val="004966B1"/>
    <w:rsid w:val="0049676C"/>
    <w:rsid w:val="004976A6"/>
    <w:rsid w:val="004A1FFD"/>
    <w:rsid w:val="004A3D0C"/>
    <w:rsid w:val="004A5263"/>
    <w:rsid w:val="004A583A"/>
    <w:rsid w:val="004A5E9D"/>
    <w:rsid w:val="004A7E19"/>
    <w:rsid w:val="004B0391"/>
    <w:rsid w:val="004B214D"/>
    <w:rsid w:val="004B261C"/>
    <w:rsid w:val="004B3FAB"/>
    <w:rsid w:val="004B62B1"/>
    <w:rsid w:val="004B6DFC"/>
    <w:rsid w:val="004B7224"/>
    <w:rsid w:val="004B7E12"/>
    <w:rsid w:val="004C0AF9"/>
    <w:rsid w:val="004C238A"/>
    <w:rsid w:val="004C4F04"/>
    <w:rsid w:val="004C546D"/>
    <w:rsid w:val="004C617C"/>
    <w:rsid w:val="004C7D21"/>
    <w:rsid w:val="004D2243"/>
    <w:rsid w:val="004D2C17"/>
    <w:rsid w:val="004D2D6E"/>
    <w:rsid w:val="004D48B1"/>
    <w:rsid w:val="004D4931"/>
    <w:rsid w:val="004D6123"/>
    <w:rsid w:val="004E0C4E"/>
    <w:rsid w:val="004E1F26"/>
    <w:rsid w:val="004E2025"/>
    <w:rsid w:val="004E3D71"/>
    <w:rsid w:val="004E4D4D"/>
    <w:rsid w:val="004E5303"/>
    <w:rsid w:val="004F0848"/>
    <w:rsid w:val="004F0A64"/>
    <w:rsid w:val="004F18BA"/>
    <w:rsid w:val="004F34D4"/>
    <w:rsid w:val="004F5353"/>
    <w:rsid w:val="004F7BF0"/>
    <w:rsid w:val="0050007F"/>
    <w:rsid w:val="005002B1"/>
    <w:rsid w:val="005014B6"/>
    <w:rsid w:val="005029B8"/>
    <w:rsid w:val="00503D63"/>
    <w:rsid w:val="00503EC9"/>
    <w:rsid w:val="00510280"/>
    <w:rsid w:val="005137B3"/>
    <w:rsid w:val="00514D40"/>
    <w:rsid w:val="005160DE"/>
    <w:rsid w:val="00520107"/>
    <w:rsid w:val="005206D3"/>
    <w:rsid w:val="00520991"/>
    <w:rsid w:val="00520DD6"/>
    <w:rsid w:val="00521503"/>
    <w:rsid w:val="00523540"/>
    <w:rsid w:val="00524616"/>
    <w:rsid w:val="00524911"/>
    <w:rsid w:val="00526085"/>
    <w:rsid w:val="00530A85"/>
    <w:rsid w:val="00534728"/>
    <w:rsid w:val="0053545C"/>
    <w:rsid w:val="0053547C"/>
    <w:rsid w:val="005366B7"/>
    <w:rsid w:val="005369F4"/>
    <w:rsid w:val="00536CCA"/>
    <w:rsid w:val="005374B8"/>
    <w:rsid w:val="00542E18"/>
    <w:rsid w:val="00543AF8"/>
    <w:rsid w:val="00545313"/>
    <w:rsid w:val="005459C6"/>
    <w:rsid w:val="0054756C"/>
    <w:rsid w:val="005500AD"/>
    <w:rsid w:val="0055068C"/>
    <w:rsid w:val="005508D2"/>
    <w:rsid w:val="00551288"/>
    <w:rsid w:val="0055208B"/>
    <w:rsid w:val="005543C8"/>
    <w:rsid w:val="0055640D"/>
    <w:rsid w:val="005565BC"/>
    <w:rsid w:val="00557451"/>
    <w:rsid w:val="00565901"/>
    <w:rsid w:val="0057292D"/>
    <w:rsid w:val="00575848"/>
    <w:rsid w:val="00577F2A"/>
    <w:rsid w:val="005827A4"/>
    <w:rsid w:val="005846CF"/>
    <w:rsid w:val="00584E98"/>
    <w:rsid w:val="00586EC7"/>
    <w:rsid w:val="00590704"/>
    <w:rsid w:val="00591D3B"/>
    <w:rsid w:val="00591E33"/>
    <w:rsid w:val="00593A09"/>
    <w:rsid w:val="00597D70"/>
    <w:rsid w:val="005A0142"/>
    <w:rsid w:val="005A0424"/>
    <w:rsid w:val="005A135D"/>
    <w:rsid w:val="005A1946"/>
    <w:rsid w:val="005A23BA"/>
    <w:rsid w:val="005A287A"/>
    <w:rsid w:val="005A2ED3"/>
    <w:rsid w:val="005A5584"/>
    <w:rsid w:val="005A63C6"/>
    <w:rsid w:val="005A6686"/>
    <w:rsid w:val="005B32A3"/>
    <w:rsid w:val="005B3DA2"/>
    <w:rsid w:val="005B4B8D"/>
    <w:rsid w:val="005B58CA"/>
    <w:rsid w:val="005B7DDE"/>
    <w:rsid w:val="005C0D5C"/>
    <w:rsid w:val="005C15A1"/>
    <w:rsid w:val="005C2BDF"/>
    <w:rsid w:val="005C44FF"/>
    <w:rsid w:val="005C7EE9"/>
    <w:rsid w:val="005C7F2D"/>
    <w:rsid w:val="005D1E84"/>
    <w:rsid w:val="005D318F"/>
    <w:rsid w:val="005D4C2A"/>
    <w:rsid w:val="005D5034"/>
    <w:rsid w:val="005D63F5"/>
    <w:rsid w:val="005D65B8"/>
    <w:rsid w:val="005D6EF3"/>
    <w:rsid w:val="005D712D"/>
    <w:rsid w:val="005D71A4"/>
    <w:rsid w:val="005D7269"/>
    <w:rsid w:val="005E186F"/>
    <w:rsid w:val="005E18FA"/>
    <w:rsid w:val="005E245C"/>
    <w:rsid w:val="005E35D4"/>
    <w:rsid w:val="005E3AAE"/>
    <w:rsid w:val="005F356B"/>
    <w:rsid w:val="005F3CC9"/>
    <w:rsid w:val="005F4700"/>
    <w:rsid w:val="005F491B"/>
    <w:rsid w:val="005F4EA1"/>
    <w:rsid w:val="005F720F"/>
    <w:rsid w:val="006012D5"/>
    <w:rsid w:val="00602B07"/>
    <w:rsid w:val="0060318B"/>
    <w:rsid w:val="00605C88"/>
    <w:rsid w:val="0060690D"/>
    <w:rsid w:val="00606DE9"/>
    <w:rsid w:val="00606EA2"/>
    <w:rsid w:val="00611B52"/>
    <w:rsid w:val="006129B0"/>
    <w:rsid w:val="00612CBF"/>
    <w:rsid w:val="00613B57"/>
    <w:rsid w:val="00613E66"/>
    <w:rsid w:val="00613F9C"/>
    <w:rsid w:val="00614F76"/>
    <w:rsid w:val="00615048"/>
    <w:rsid w:val="006161C7"/>
    <w:rsid w:val="006166D9"/>
    <w:rsid w:val="00617892"/>
    <w:rsid w:val="00620EC1"/>
    <w:rsid w:val="00621E11"/>
    <w:rsid w:val="00621F1D"/>
    <w:rsid w:val="00621F62"/>
    <w:rsid w:val="0062355C"/>
    <w:rsid w:val="00625A9F"/>
    <w:rsid w:val="00625B20"/>
    <w:rsid w:val="00626864"/>
    <w:rsid w:val="00626CB7"/>
    <w:rsid w:val="006312E6"/>
    <w:rsid w:val="00632CAD"/>
    <w:rsid w:val="00633F2E"/>
    <w:rsid w:val="0063534B"/>
    <w:rsid w:val="00644BB5"/>
    <w:rsid w:val="00644D25"/>
    <w:rsid w:val="00645037"/>
    <w:rsid w:val="00645167"/>
    <w:rsid w:val="00646355"/>
    <w:rsid w:val="0064690E"/>
    <w:rsid w:val="00647639"/>
    <w:rsid w:val="00650AE0"/>
    <w:rsid w:val="00651460"/>
    <w:rsid w:val="00651DDB"/>
    <w:rsid w:val="006544A3"/>
    <w:rsid w:val="00654B44"/>
    <w:rsid w:val="00655D9E"/>
    <w:rsid w:val="0065746B"/>
    <w:rsid w:val="00657A64"/>
    <w:rsid w:val="00657FF3"/>
    <w:rsid w:val="00662982"/>
    <w:rsid w:val="006634F7"/>
    <w:rsid w:val="00665DAD"/>
    <w:rsid w:val="006669AB"/>
    <w:rsid w:val="00671CB7"/>
    <w:rsid w:val="006721C2"/>
    <w:rsid w:val="006722C5"/>
    <w:rsid w:val="00673034"/>
    <w:rsid w:val="00673B9E"/>
    <w:rsid w:val="00673E96"/>
    <w:rsid w:val="006742A0"/>
    <w:rsid w:val="00677358"/>
    <w:rsid w:val="00680D7F"/>
    <w:rsid w:val="0068424C"/>
    <w:rsid w:val="00684771"/>
    <w:rsid w:val="00684F46"/>
    <w:rsid w:val="00685119"/>
    <w:rsid w:val="00686414"/>
    <w:rsid w:val="00690BBF"/>
    <w:rsid w:val="00690D4E"/>
    <w:rsid w:val="006948BA"/>
    <w:rsid w:val="006A0B33"/>
    <w:rsid w:val="006A0FE8"/>
    <w:rsid w:val="006A1735"/>
    <w:rsid w:val="006A43F2"/>
    <w:rsid w:val="006A45FF"/>
    <w:rsid w:val="006A4C55"/>
    <w:rsid w:val="006A6760"/>
    <w:rsid w:val="006A6ECC"/>
    <w:rsid w:val="006B0779"/>
    <w:rsid w:val="006B1073"/>
    <w:rsid w:val="006B2F0C"/>
    <w:rsid w:val="006B373C"/>
    <w:rsid w:val="006B3833"/>
    <w:rsid w:val="006B3D73"/>
    <w:rsid w:val="006B3F6F"/>
    <w:rsid w:val="006B4F1D"/>
    <w:rsid w:val="006B5230"/>
    <w:rsid w:val="006B5800"/>
    <w:rsid w:val="006C0AEA"/>
    <w:rsid w:val="006C0CDA"/>
    <w:rsid w:val="006C14C1"/>
    <w:rsid w:val="006C1736"/>
    <w:rsid w:val="006C181F"/>
    <w:rsid w:val="006C2828"/>
    <w:rsid w:val="006C32FC"/>
    <w:rsid w:val="006C4310"/>
    <w:rsid w:val="006C5D55"/>
    <w:rsid w:val="006C6AF4"/>
    <w:rsid w:val="006D1DA4"/>
    <w:rsid w:val="006D2CA3"/>
    <w:rsid w:val="006D3A4D"/>
    <w:rsid w:val="006D564A"/>
    <w:rsid w:val="006D5F09"/>
    <w:rsid w:val="006D77E7"/>
    <w:rsid w:val="006E05E4"/>
    <w:rsid w:val="006E1158"/>
    <w:rsid w:val="006E1257"/>
    <w:rsid w:val="006E1E30"/>
    <w:rsid w:val="006E21FC"/>
    <w:rsid w:val="006E297B"/>
    <w:rsid w:val="006E5EB5"/>
    <w:rsid w:val="006E6E85"/>
    <w:rsid w:val="006F0AC1"/>
    <w:rsid w:val="006F11EE"/>
    <w:rsid w:val="006F273F"/>
    <w:rsid w:val="006F3212"/>
    <w:rsid w:val="006F32A1"/>
    <w:rsid w:val="006F3432"/>
    <w:rsid w:val="006F454B"/>
    <w:rsid w:val="006F77D2"/>
    <w:rsid w:val="00703FB6"/>
    <w:rsid w:val="00704511"/>
    <w:rsid w:val="00705813"/>
    <w:rsid w:val="00705CB2"/>
    <w:rsid w:val="007067DA"/>
    <w:rsid w:val="0070748E"/>
    <w:rsid w:val="00711627"/>
    <w:rsid w:val="007119A4"/>
    <w:rsid w:val="00711EF4"/>
    <w:rsid w:val="00711F9F"/>
    <w:rsid w:val="00712EDB"/>
    <w:rsid w:val="00714471"/>
    <w:rsid w:val="00714ACA"/>
    <w:rsid w:val="00714C98"/>
    <w:rsid w:val="00717134"/>
    <w:rsid w:val="00724EF8"/>
    <w:rsid w:val="00726F23"/>
    <w:rsid w:val="007303AE"/>
    <w:rsid w:val="007308BE"/>
    <w:rsid w:val="00732CDC"/>
    <w:rsid w:val="00733CDF"/>
    <w:rsid w:val="00740922"/>
    <w:rsid w:val="007416A6"/>
    <w:rsid w:val="00742459"/>
    <w:rsid w:val="00742D72"/>
    <w:rsid w:val="00742E88"/>
    <w:rsid w:val="00745273"/>
    <w:rsid w:val="00746552"/>
    <w:rsid w:val="007470F2"/>
    <w:rsid w:val="007516E4"/>
    <w:rsid w:val="00761CD8"/>
    <w:rsid w:val="00763CEF"/>
    <w:rsid w:val="00763E99"/>
    <w:rsid w:val="00766405"/>
    <w:rsid w:val="00767D27"/>
    <w:rsid w:val="0077054B"/>
    <w:rsid w:val="0077062A"/>
    <w:rsid w:val="00772384"/>
    <w:rsid w:val="00772939"/>
    <w:rsid w:val="0077317B"/>
    <w:rsid w:val="0077421E"/>
    <w:rsid w:val="00775C9A"/>
    <w:rsid w:val="0077702E"/>
    <w:rsid w:val="00777482"/>
    <w:rsid w:val="00780461"/>
    <w:rsid w:val="0078053D"/>
    <w:rsid w:val="00783B4A"/>
    <w:rsid w:val="007846CD"/>
    <w:rsid w:val="007848F8"/>
    <w:rsid w:val="0078541C"/>
    <w:rsid w:val="007866C7"/>
    <w:rsid w:val="00787D3F"/>
    <w:rsid w:val="00790111"/>
    <w:rsid w:val="007915C0"/>
    <w:rsid w:val="00793000"/>
    <w:rsid w:val="00793712"/>
    <w:rsid w:val="00794383"/>
    <w:rsid w:val="00794AB3"/>
    <w:rsid w:val="00796080"/>
    <w:rsid w:val="007A0DFF"/>
    <w:rsid w:val="007A1338"/>
    <w:rsid w:val="007A5D09"/>
    <w:rsid w:val="007A6895"/>
    <w:rsid w:val="007B0718"/>
    <w:rsid w:val="007B1D45"/>
    <w:rsid w:val="007B349B"/>
    <w:rsid w:val="007B3B30"/>
    <w:rsid w:val="007B5A1E"/>
    <w:rsid w:val="007B62DF"/>
    <w:rsid w:val="007C1D35"/>
    <w:rsid w:val="007C1FDE"/>
    <w:rsid w:val="007C2596"/>
    <w:rsid w:val="007C27D0"/>
    <w:rsid w:val="007C2ACA"/>
    <w:rsid w:val="007C3D30"/>
    <w:rsid w:val="007C3F47"/>
    <w:rsid w:val="007C4A9F"/>
    <w:rsid w:val="007C4F1D"/>
    <w:rsid w:val="007C6CD6"/>
    <w:rsid w:val="007D1E53"/>
    <w:rsid w:val="007D4420"/>
    <w:rsid w:val="007D5BB8"/>
    <w:rsid w:val="007D5D43"/>
    <w:rsid w:val="007D7B42"/>
    <w:rsid w:val="007E1321"/>
    <w:rsid w:val="007E335D"/>
    <w:rsid w:val="007E3A2E"/>
    <w:rsid w:val="007E4394"/>
    <w:rsid w:val="007E5089"/>
    <w:rsid w:val="007E7F68"/>
    <w:rsid w:val="007F03CD"/>
    <w:rsid w:val="007F0538"/>
    <w:rsid w:val="007F205A"/>
    <w:rsid w:val="007F6BD8"/>
    <w:rsid w:val="007F7A4A"/>
    <w:rsid w:val="008001A0"/>
    <w:rsid w:val="0080149D"/>
    <w:rsid w:val="00801CA0"/>
    <w:rsid w:val="00801F65"/>
    <w:rsid w:val="00802C3A"/>
    <w:rsid w:val="00803A2B"/>
    <w:rsid w:val="00805532"/>
    <w:rsid w:val="00811DC6"/>
    <w:rsid w:val="008129FD"/>
    <w:rsid w:val="00813433"/>
    <w:rsid w:val="00814E2E"/>
    <w:rsid w:val="00817E96"/>
    <w:rsid w:val="00820DC3"/>
    <w:rsid w:val="008212BC"/>
    <w:rsid w:val="00822922"/>
    <w:rsid w:val="0082305D"/>
    <w:rsid w:val="00823F79"/>
    <w:rsid w:val="008245FF"/>
    <w:rsid w:val="0082484C"/>
    <w:rsid w:val="0082541E"/>
    <w:rsid w:val="008256D6"/>
    <w:rsid w:val="00826291"/>
    <w:rsid w:val="00826AD7"/>
    <w:rsid w:val="00826ED3"/>
    <w:rsid w:val="00842FF8"/>
    <w:rsid w:val="00844422"/>
    <w:rsid w:val="00847028"/>
    <w:rsid w:val="00850FBF"/>
    <w:rsid w:val="00851939"/>
    <w:rsid w:val="008543EF"/>
    <w:rsid w:val="0086043A"/>
    <w:rsid w:val="008607D4"/>
    <w:rsid w:val="00864B93"/>
    <w:rsid w:val="00864D80"/>
    <w:rsid w:val="00865045"/>
    <w:rsid w:val="008653A9"/>
    <w:rsid w:val="00865C15"/>
    <w:rsid w:val="00865DA4"/>
    <w:rsid w:val="00867433"/>
    <w:rsid w:val="008706EC"/>
    <w:rsid w:val="00870C50"/>
    <w:rsid w:val="00870EC9"/>
    <w:rsid w:val="00871A40"/>
    <w:rsid w:val="00873BDC"/>
    <w:rsid w:val="008753E6"/>
    <w:rsid w:val="00875542"/>
    <w:rsid w:val="00875830"/>
    <w:rsid w:val="00875A0E"/>
    <w:rsid w:val="00877B6F"/>
    <w:rsid w:val="00880CF4"/>
    <w:rsid w:val="00885187"/>
    <w:rsid w:val="008861D3"/>
    <w:rsid w:val="008905D7"/>
    <w:rsid w:val="00891703"/>
    <w:rsid w:val="0089294C"/>
    <w:rsid w:val="00892F74"/>
    <w:rsid w:val="00893AA9"/>
    <w:rsid w:val="00893B76"/>
    <w:rsid w:val="00894058"/>
    <w:rsid w:val="00896742"/>
    <w:rsid w:val="00897164"/>
    <w:rsid w:val="0089717C"/>
    <w:rsid w:val="00897C81"/>
    <w:rsid w:val="008A09DF"/>
    <w:rsid w:val="008A1F65"/>
    <w:rsid w:val="008A3ABD"/>
    <w:rsid w:val="008A42DB"/>
    <w:rsid w:val="008A78DA"/>
    <w:rsid w:val="008A7CDC"/>
    <w:rsid w:val="008B0121"/>
    <w:rsid w:val="008B1AC0"/>
    <w:rsid w:val="008B1B27"/>
    <w:rsid w:val="008B2755"/>
    <w:rsid w:val="008B2C38"/>
    <w:rsid w:val="008B36A8"/>
    <w:rsid w:val="008B4363"/>
    <w:rsid w:val="008B4ACF"/>
    <w:rsid w:val="008B5BBE"/>
    <w:rsid w:val="008B7A4C"/>
    <w:rsid w:val="008B7AEE"/>
    <w:rsid w:val="008C014A"/>
    <w:rsid w:val="008C3BC0"/>
    <w:rsid w:val="008C47BC"/>
    <w:rsid w:val="008C4B92"/>
    <w:rsid w:val="008D03E1"/>
    <w:rsid w:val="008D0596"/>
    <w:rsid w:val="008D0600"/>
    <w:rsid w:val="008D110A"/>
    <w:rsid w:val="008D2811"/>
    <w:rsid w:val="008D2E93"/>
    <w:rsid w:val="008D61F5"/>
    <w:rsid w:val="008D6D95"/>
    <w:rsid w:val="008D736E"/>
    <w:rsid w:val="008E0EF4"/>
    <w:rsid w:val="008E1061"/>
    <w:rsid w:val="008E1968"/>
    <w:rsid w:val="008E205E"/>
    <w:rsid w:val="008E2136"/>
    <w:rsid w:val="008E2C5C"/>
    <w:rsid w:val="008E2FD1"/>
    <w:rsid w:val="008E37DD"/>
    <w:rsid w:val="008E4C24"/>
    <w:rsid w:val="008E567F"/>
    <w:rsid w:val="008F0C0E"/>
    <w:rsid w:val="008F1347"/>
    <w:rsid w:val="008F2220"/>
    <w:rsid w:val="008F233C"/>
    <w:rsid w:val="008F4119"/>
    <w:rsid w:val="00900C7B"/>
    <w:rsid w:val="00900C7C"/>
    <w:rsid w:val="009022D1"/>
    <w:rsid w:val="009029E5"/>
    <w:rsid w:val="00902E9F"/>
    <w:rsid w:val="009039AD"/>
    <w:rsid w:val="0090420B"/>
    <w:rsid w:val="0090696A"/>
    <w:rsid w:val="00906C11"/>
    <w:rsid w:val="009074DF"/>
    <w:rsid w:val="00910A35"/>
    <w:rsid w:val="009111DC"/>
    <w:rsid w:val="009111F0"/>
    <w:rsid w:val="00911F21"/>
    <w:rsid w:val="00912155"/>
    <w:rsid w:val="0091460A"/>
    <w:rsid w:val="009147AB"/>
    <w:rsid w:val="00924567"/>
    <w:rsid w:val="00924BD2"/>
    <w:rsid w:val="00924C0C"/>
    <w:rsid w:val="00924D1E"/>
    <w:rsid w:val="00925DCD"/>
    <w:rsid w:val="0092760D"/>
    <w:rsid w:val="00930797"/>
    <w:rsid w:val="00931B8D"/>
    <w:rsid w:val="00933045"/>
    <w:rsid w:val="00935B16"/>
    <w:rsid w:val="00935F49"/>
    <w:rsid w:val="00937655"/>
    <w:rsid w:val="009378B0"/>
    <w:rsid w:val="009401B9"/>
    <w:rsid w:val="0094377E"/>
    <w:rsid w:val="00944184"/>
    <w:rsid w:val="0094502A"/>
    <w:rsid w:val="0094593C"/>
    <w:rsid w:val="00945D09"/>
    <w:rsid w:val="009461B5"/>
    <w:rsid w:val="00946261"/>
    <w:rsid w:val="0095069E"/>
    <w:rsid w:val="00950BB5"/>
    <w:rsid w:val="00951AA5"/>
    <w:rsid w:val="009605BC"/>
    <w:rsid w:val="00960632"/>
    <w:rsid w:val="009614E7"/>
    <w:rsid w:val="0096196D"/>
    <w:rsid w:val="009638B9"/>
    <w:rsid w:val="00965CE1"/>
    <w:rsid w:val="009721B3"/>
    <w:rsid w:val="00972C72"/>
    <w:rsid w:val="00972D51"/>
    <w:rsid w:val="009732DC"/>
    <w:rsid w:val="009733E4"/>
    <w:rsid w:val="00975145"/>
    <w:rsid w:val="009801B4"/>
    <w:rsid w:val="00980A37"/>
    <w:rsid w:val="00981089"/>
    <w:rsid w:val="00981537"/>
    <w:rsid w:val="00981CC5"/>
    <w:rsid w:val="00983276"/>
    <w:rsid w:val="00984828"/>
    <w:rsid w:val="009925A8"/>
    <w:rsid w:val="00995A5D"/>
    <w:rsid w:val="009A000A"/>
    <w:rsid w:val="009A1C82"/>
    <w:rsid w:val="009A5E2E"/>
    <w:rsid w:val="009A72AE"/>
    <w:rsid w:val="009A7D65"/>
    <w:rsid w:val="009B174D"/>
    <w:rsid w:val="009B5E19"/>
    <w:rsid w:val="009B6876"/>
    <w:rsid w:val="009B7A60"/>
    <w:rsid w:val="009C16D8"/>
    <w:rsid w:val="009C2066"/>
    <w:rsid w:val="009C21CA"/>
    <w:rsid w:val="009C451D"/>
    <w:rsid w:val="009C50A0"/>
    <w:rsid w:val="009C5EAE"/>
    <w:rsid w:val="009C7641"/>
    <w:rsid w:val="009C7F57"/>
    <w:rsid w:val="009D1DCC"/>
    <w:rsid w:val="009D7C66"/>
    <w:rsid w:val="009E182B"/>
    <w:rsid w:val="009E1B89"/>
    <w:rsid w:val="009E1F14"/>
    <w:rsid w:val="009E4AA9"/>
    <w:rsid w:val="009E57B9"/>
    <w:rsid w:val="009E5FC8"/>
    <w:rsid w:val="009F1009"/>
    <w:rsid w:val="009F1D77"/>
    <w:rsid w:val="009F36C5"/>
    <w:rsid w:val="009F3706"/>
    <w:rsid w:val="009F3E17"/>
    <w:rsid w:val="009F43E3"/>
    <w:rsid w:val="00A01344"/>
    <w:rsid w:val="00A0140A"/>
    <w:rsid w:val="00A01BC9"/>
    <w:rsid w:val="00A02667"/>
    <w:rsid w:val="00A0584B"/>
    <w:rsid w:val="00A07A3B"/>
    <w:rsid w:val="00A108FF"/>
    <w:rsid w:val="00A14060"/>
    <w:rsid w:val="00A14DD7"/>
    <w:rsid w:val="00A1661D"/>
    <w:rsid w:val="00A17385"/>
    <w:rsid w:val="00A17F50"/>
    <w:rsid w:val="00A2061C"/>
    <w:rsid w:val="00A221C3"/>
    <w:rsid w:val="00A22C31"/>
    <w:rsid w:val="00A23C78"/>
    <w:rsid w:val="00A25706"/>
    <w:rsid w:val="00A2625B"/>
    <w:rsid w:val="00A26529"/>
    <w:rsid w:val="00A27264"/>
    <w:rsid w:val="00A3522C"/>
    <w:rsid w:val="00A356DA"/>
    <w:rsid w:val="00A3598F"/>
    <w:rsid w:val="00A36EDB"/>
    <w:rsid w:val="00A37937"/>
    <w:rsid w:val="00A43EB7"/>
    <w:rsid w:val="00A43EBC"/>
    <w:rsid w:val="00A44093"/>
    <w:rsid w:val="00A45768"/>
    <w:rsid w:val="00A45A91"/>
    <w:rsid w:val="00A5027A"/>
    <w:rsid w:val="00A51165"/>
    <w:rsid w:val="00A524B8"/>
    <w:rsid w:val="00A527F4"/>
    <w:rsid w:val="00A53E56"/>
    <w:rsid w:val="00A56FA8"/>
    <w:rsid w:val="00A57763"/>
    <w:rsid w:val="00A578D0"/>
    <w:rsid w:val="00A6206C"/>
    <w:rsid w:val="00A664DA"/>
    <w:rsid w:val="00A677A1"/>
    <w:rsid w:val="00A70CDD"/>
    <w:rsid w:val="00A71067"/>
    <w:rsid w:val="00A73572"/>
    <w:rsid w:val="00A73F15"/>
    <w:rsid w:val="00A75A2B"/>
    <w:rsid w:val="00A76020"/>
    <w:rsid w:val="00A76C00"/>
    <w:rsid w:val="00A77798"/>
    <w:rsid w:val="00A77F4D"/>
    <w:rsid w:val="00A846A8"/>
    <w:rsid w:val="00A8717A"/>
    <w:rsid w:val="00A909F7"/>
    <w:rsid w:val="00A91266"/>
    <w:rsid w:val="00A932E4"/>
    <w:rsid w:val="00A93AFA"/>
    <w:rsid w:val="00A96ADB"/>
    <w:rsid w:val="00AA0B5E"/>
    <w:rsid w:val="00AA117F"/>
    <w:rsid w:val="00AA23D3"/>
    <w:rsid w:val="00AA26F4"/>
    <w:rsid w:val="00AA4499"/>
    <w:rsid w:val="00AA466F"/>
    <w:rsid w:val="00AA5040"/>
    <w:rsid w:val="00AA59CD"/>
    <w:rsid w:val="00AA6194"/>
    <w:rsid w:val="00AA719B"/>
    <w:rsid w:val="00AB07CF"/>
    <w:rsid w:val="00AB3E04"/>
    <w:rsid w:val="00AB728F"/>
    <w:rsid w:val="00AC0038"/>
    <w:rsid w:val="00AC0226"/>
    <w:rsid w:val="00AC53D5"/>
    <w:rsid w:val="00AC590B"/>
    <w:rsid w:val="00AC7CFB"/>
    <w:rsid w:val="00AD2508"/>
    <w:rsid w:val="00AD2846"/>
    <w:rsid w:val="00AD36E3"/>
    <w:rsid w:val="00AD75CE"/>
    <w:rsid w:val="00AE0B48"/>
    <w:rsid w:val="00AE60E1"/>
    <w:rsid w:val="00AE6473"/>
    <w:rsid w:val="00AE7A5F"/>
    <w:rsid w:val="00AF1924"/>
    <w:rsid w:val="00AF377C"/>
    <w:rsid w:val="00AF45DD"/>
    <w:rsid w:val="00AF498E"/>
    <w:rsid w:val="00AF58B1"/>
    <w:rsid w:val="00AF792E"/>
    <w:rsid w:val="00B00A7A"/>
    <w:rsid w:val="00B01718"/>
    <w:rsid w:val="00B038E1"/>
    <w:rsid w:val="00B057D3"/>
    <w:rsid w:val="00B10ACA"/>
    <w:rsid w:val="00B12826"/>
    <w:rsid w:val="00B137A0"/>
    <w:rsid w:val="00B1670D"/>
    <w:rsid w:val="00B17CB3"/>
    <w:rsid w:val="00B2032C"/>
    <w:rsid w:val="00B21309"/>
    <w:rsid w:val="00B21758"/>
    <w:rsid w:val="00B21EFE"/>
    <w:rsid w:val="00B22A3D"/>
    <w:rsid w:val="00B272AB"/>
    <w:rsid w:val="00B27782"/>
    <w:rsid w:val="00B30CF0"/>
    <w:rsid w:val="00B318C5"/>
    <w:rsid w:val="00B31C39"/>
    <w:rsid w:val="00B339E3"/>
    <w:rsid w:val="00B34E37"/>
    <w:rsid w:val="00B37796"/>
    <w:rsid w:val="00B416C6"/>
    <w:rsid w:val="00B43A82"/>
    <w:rsid w:val="00B47299"/>
    <w:rsid w:val="00B50441"/>
    <w:rsid w:val="00B5083B"/>
    <w:rsid w:val="00B508C4"/>
    <w:rsid w:val="00B50DEC"/>
    <w:rsid w:val="00B52358"/>
    <w:rsid w:val="00B566F5"/>
    <w:rsid w:val="00B5770A"/>
    <w:rsid w:val="00B57C86"/>
    <w:rsid w:val="00B57E27"/>
    <w:rsid w:val="00B60042"/>
    <w:rsid w:val="00B60CD3"/>
    <w:rsid w:val="00B61404"/>
    <w:rsid w:val="00B6231F"/>
    <w:rsid w:val="00B628CF"/>
    <w:rsid w:val="00B63315"/>
    <w:rsid w:val="00B64760"/>
    <w:rsid w:val="00B65B19"/>
    <w:rsid w:val="00B65D05"/>
    <w:rsid w:val="00B669FA"/>
    <w:rsid w:val="00B71E51"/>
    <w:rsid w:val="00B7535D"/>
    <w:rsid w:val="00B80CDE"/>
    <w:rsid w:val="00B8191E"/>
    <w:rsid w:val="00B81BD2"/>
    <w:rsid w:val="00B84F1C"/>
    <w:rsid w:val="00B86AE9"/>
    <w:rsid w:val="00B87271"/>
    <w:rsid w:val="00B902EC"/>
    <w:rsid w:val="00B912B4"/>
    <w:rsid w:val="00B91D60"/>
    <w:rsid w:val="00B91F4C"/>
    <w:rsid w:val="00B921CD"/>
    <w:rsid w:val="00B93B4A"/>
    <w:rsid w:val="00B94B64"/>
    <w:rsid w:val="00B95771"/>
    <w:rsid w:val="00BA0032"/>
    <w:rsid w:val="00BA029B"/>
    <w:rsid w:val="00BA0996"/>
    <w:rsid w:val="00BA1F64"/>
    <w:rsid w:val="00BA20B6"/>
    <w:rsid w:val="00BA3612"/>
    <w:rsid w:val="00BA4CDA"/>
    <w:rsid w:val="00BA71F7"/>
    <w:rsid w:val="00BB0170"/>
    <w:rsid w:val="00BB06E2"/>
    <w:rsid w:val="00BB1DDD"/>
    <w:rsid w:val="00BB1FC3"/>
    <w:rsid w:val="00BB37A7"/>
    <w:rsid w:val="00BB404F"/>
    <w:rsid w:val="00BB77B2"/>
    <w:rsid w:val="00BC2057"/>
    <w:rsid w:val="00BC22C3"/>
    <w:rsid w:val="00BC318D"/>
    <w:rsid w:val="00BC3B80"/>
    <w:rsid w:val="00BC3D5E"/>
    <w:rsid w:val="00BC3F15"/>
    <w:rsid w:val="00BC45C3"/>
    <w:rsid w:val="00BC4DE3"/>
    <w:rsid w:val="00BC4E41"/>
    <w:rsid w:val="00BC5264"/>
    <w:rsid w:val="00BC5E73"/>
    <w:rsid w:val="00BC5F66"/>
    <w:rsid w:val="00BD0C1B"/>
    <w:rsid w:val="00BD0C4D"/>
    <w:rsid w:val="00BD1175"/>
    <w:rsid w:val="00BD22DF"/>
    <w:rsid w:val="00BD3CEA"/>
    <w:rsid w:val="00BD4E20"/>
    <w:rsid w:val="00BD563A"/>
    <w:rsid w:val="00BD6571"/>
    <w:rsid w:val="00BD6941"/>
    <w:rsid w:val="00BD7E8A"/>
    <w:rsid w:val="00BE1636"/>
    <w:rsid w:val="00BE1EDF"/>
    <w:rsid w:val="00BE3112"/>
    <w:rsid w:val="00BE7BB2"/>
    <w:rsid w:val="00BF01C8"/>
    <w:rsid w:val="00BF0340"/>
    <w:rsid w:val="00BF1F3F"/>
    <w:rsid w:val="00BF52F8"/>
    <w:rsid w:val="00BF7755"/>
    <w:rsid w:val="00C00953"/>
    <w:rsid w:val="00C02ECC"/>
    <w:rsid w:val="00C046A2"/>
    <w:rsid w:val="00C05BBD"/>
    <w:rsid w:val="00C061A1"/>
    <w:rsid w:val="00C061D7"/>
    <w:rsid w:val="00C06C17"/>
    <w:rsid w:val="00C102FC"/>
    <w:rsid w:val="00C11CE4"/>
    <w:rsid w:val="00C11CEC"/>
    <w:rsid w:val="00C12F34"/>
    <w:rsid w:val="00C130E4"/>
    <w:rsid w:val="00C13C64"/>
    <w:rsid w:val="00C20C4C"/>
    <w:rsid w:val="00C22157"/>
    <w:rsid w:val="00C231F6"/>
    <w:rsid w:val="00C25E03"/>
    <w:rsid w:val="00C26879"/>
    <w:rsid w:val="00C26A05"/>
    <w:rsid w:val="00C3283E"/>
    <w:rsid w:val="00C32FF7"/>
    <w:rsid w:val="00C34F54"/>
    <w:rsid w:val="00C35154"/>
    <w:rsid w:val="00C41DDE"/>
    <w:rsid w:val="00C420A4"/>
    <w:rsid w:val="00C4315D"/>
    <w:rsid w:val="00C43D7E"/>
    <w:rsid w:val="00C44DF5"/>
    <w:rsid w:val="00C454CE"/>
    <w:rsid w:val="00C5132B"/>
    <w:rsid w:val="00C516BF"/>
    <w:rsid w:val="00C51876"/>
    <w:rsid w:val="00C55509"/>
    <w:rsid w:val="00C576C4"/>
    <w:rsid w:val="00C605F4"/>
    <w:rsid w:val="00C61B34"/>
    <w:rsid w:val="00C63A83"/>
    <w:rsid w:val="00C646D4"/>
    <w:rsid w:val="00C65F9C"/>
    <w:rsid w:val="00C741E7"/>
    <w:rsid w:val="00C7423D"/>
    <w:rsid w:val="00C7593E"/>
    <w:rsid w:val="00C76417"/>
    <w:rsid w:val="00C770C7"/>
    <w:rsid w:val="00C80D49"/>
    <w:rsid w:val="00C82085"/>
    <w:rsid w:val="00C827DB"/>
    <w:rsid w:val="00C8538D"/>
    <w:rsid w:val="00C86947"/>
    <w:rsid w:val="00C8764D"/>
    <w:rsid w:val="00C923A5"/>
    <w:rsid w:val="00C927D4"/>
    <w:rsid w:val="00C92A4D"/>
    <w:rsid w:val="00C9579E"/>
    <w:rsid w:val="00C9668D"/>
    <w:rsid w:val="00C96AF0"/>
    <w:rsid w:val="00CA0436"/>
    <w:rsid w:val="00CA1FFD"/>
    <w:rsid w:val="00CA21E2"/>
    <w:rsid w:val="00CA3A89"/>
    <w:rsid w:val="00CA7038"/>
    <w:rsid w:val="00CA7929"/>
    <w:rsid w:val="00CA7EEC"/>
    <w:rsid w:val="00CB1EBC"/>
    <w:rsid w:val="00CB22FE"/>
    <w:rsid w:val="00CB2C86"/>
    <w:rsid w:val="00CB2CDE"/>
    <w:rsid w:val="00CB2E47"/>
    <w:rsid w:val="00CB5C71"/>
    <w:rsid w:val="00CB66E9"/>
    <w:rsid w:val="00CC1A96"/>
    <w:rsid w:val="00CC4512"/>
    <w:rsid w:val="00CC6344"/>
    <w:rsid w:val="00CC7161"/>
    <w:rsid w:val="00CD006B"/>
    <w:rsid w:val="00CD1477"/>
    <w:rsid w:val="00CD25B5"/>
    <w:rsid w:val="00CD7C30"/>
    <w:rsid w:val="00CE0A07"/>
    <w:rsid w:val="00CE4215"/>
    <w:rsid w:val="00CE4385"/>
    <w:rsid w:val="00CE45A4"/>
    <w:rsid w:val="00CE5441"/>
    <w:rsid w:val="00CE7F91"/>
    <w:rsid w:val="00CF0FB4"/>
    <w:rsid w:val="00CF5994"/>
    <w:rsid w:val="00CF6598"/>
    <w:rsid w:val="00CF6891"/>
    <w:rsid w:val="00CF6A43"/>
    <w:rsid w:val="00CF7AFD"/>
    <w:rsid w:val="00D00D0C"/>
    <w:rsid w:val="00D00DE2"/>
    <w:rsid w:val="00D013B4"/>
    <w:rsid w:val="00D04D00"/>
    <w:rsid w:val="00D05322"/>
    <w:rsid w:val="00D06F02"/>
    <w:rsid w:val="00D103B8"/>
    <w:rsid w:val="00D10BDF"/>
    <w:rsid w:val="00D113B6"/>
    <w:rsid w:val="00D1763B"/>
    <w:rsid w:val="00D20727"/>
    <w:rsid w:val="00D21B7B"/>
    <w:rsid w:val="00D2210A"/>
    <w:rsid w:val="00D2395B"/>
    <w:rsid w:val="00D23978"/>
    <w:rsid w:val="00D27638"/>
    <w:rsid w:val="00D30B43"/>
    <w:rsid w:val="00D35B5B"/>
    <w:rsid w:val="00D37C5B"/>
    <w:rsid w:val="00D40348"/>
    <w:rsid w:val="00D40E47"/>
    <w:rsid w:val="00D44E53"/>
    <w:rsid w:val="00D46BD6"/>
    <w:rsid w:val="00D505D6"/>
    <w:rsid w:val="00D51EAE"/>
    <w:rsid w:val="00D52109"/>
    <w:rsid w:val="00D5270B"/>
    <w:rsid w:val="00D53433"/>
    <w:rsid w:val="00D54D09"/>
    <w:rsid w:val="00D55F58"/>
    <w:rsid w:val="00D5757E"/>
    <w:rsid w:val="00D57E6E"/>
    <w:rsid w:val="00D609D7"/>
    <w:rsid w:val="00D60A64"/>
    <w:rsid w:val="00D61757"/>
    <w:rsid w:val="00D623FA"/>
    <w:rsid w:val="00D62C86"/>
    <w:rsid w:val="00D62F2E"/>
    <w:rsid w:val="00D637D8"/>
    <w:rsid w:val="00D63A3A"/>
    <w:rsid w:val="00D650FE"/>
    <w:rsid w:val="00D655B5"/>
    <w:rsid w:val="00D65740"/>
    <w:rsid w:val="00D7107F"/>
    <w:rsid w:val="00D73D29"/>
    <w:rsid w:val="00D75F45"/>
    <w:rsid w:val="00D762E0"/>
    <w:rsid w:val="00D76F4D"/>
    <w:rsid w:val="00D776D4"/>
    <w:rsid w:val="00D82D4D"/>
    <w:rsid w:val="00D835AE"/>
    <w:rsid w:val="00D83DD1"/>
    <w:rsid w:val="00D86720"/>
    <w:rsid w:val="00D86F08"/>
    <w:rsid w:val="00D87C0B"/>
    <w:rsid w:val="00D905C9"/>
    <w:rsid w:val="00D93A6B"/>
    <w:rsid w:val="00D94E66"/>
    <w:rsid w:val="00DA0046"/>
    <w:rsid w:val="00DA053F"/>
    <w:rsid w:val="00DA1455"/>
    <w:rsid w:val="00DA4F25"/>
    <w:rsid w:val="00DA6FA3"/>
    <w:rsid w:val="00DA7E8A"/>
    <w:rsid w:val="00DB43DE"/>
    <w:rsid w:val="00DB4C81"/>
    <w:rsid w:val="00DC06A5"/>
    <w:rsid w:val="00DC0A05"/>
    <w:rsid w:val="00DC0F9A"/>
    <w:rsid w:val="00DC258A"/>
    <w:rsid w:val="00DC4171"/>
    <w:rsid w:val="00DC5C78"/>
    <w:rsid w:val="00DC73D1"/>
    <w:rsid w:val="00DD1BB0"/>
    <w:rsid w:val="00DD389C"/>
    <w:rsid w:val="00DD4FC8"/>
    <w:rsid w:val="00DD655C"/>
    <w:rsid w:val="00DE16D0"/>
    <w:rsid w:val="00DE1898"/>
    <w:rsid w:val="00DE25C4"/>
    <w:rsid w:val="00DE6D3B"/>
    <w:rsid w:val="00DF1F65"/>
    <w:rsid w:val="00DF32C4"/>
    <w:rsid w:val="00DF33A5"/>
    <w:rsid w:val="00DF3ACD"/>
    <w:rsid w:val="00DF3DC9"/>
    <w:rsid w:val="00DF41B1"/>
    <w:rsid w:val="00DF7C6E"/>
    <w:rsid w:val="00E0099B"/>
    <w:rsid w:val="00E0133C"/>
    <w:rsid w:val="00E028C7"/>
    <w:rsid w:val="00E05E51"/>
    <w:rsid w:val="00E05F8C"/>
    <w:rsid w:val="00E066DE"/>
    <w:rsid w:val="00E10D47"/>
    <w:rsid w:val="00E11221"/>
    <w:rsid w:val="00E12EA1"/>
    <w:rsid w:val="00E132A3"/>
    <w:rsid w:val="00E1401D"/>
    <w:rsid w:val="00E14555"/>
    <w:rsid w:val="00E146A4"/>
    <w:rsid w:val="00E151D5"/>
    <w:rsid w:val="00E1565E"/>
    <w:rsid w:val="00E16AC1"/>
    <w:rsid w:val="00E2054C"/>
    <w:rsid w:val="00E20B3E"/>
    <w:rsid w:val="00E2151F"/>
    <w:rsid w:val="00E2163C"/>
    <w:rsid w:val="00E21E0F"/>
    <w:rsid w:val="00E2250F"/>
    <w:rsid w:val="00E22DF1"/>
    <w:rsid w:val="00E256FD"/>
    <w:rsid w:val="00E272D4"/>
    <w:rsid w:val="00E30388"/>
    <w:rsid w:val="00E335E9"/>
    <w:rsid w:val="00E3520B"/>
    <w:rsid w:val="00E35BAB"/>
    <w:rsid w:val="00E36191"/>
    <w:rsid w:val="00E364BC"/>
    <w:rsid w:val="00E37055"/>
    <w:rsid w:val="00E370D3"/>
    <w:rsid w:val="00E37F74"/>
    <w:rsid w:val="00E432DD"/>
    <w:rsid w:val="00E435BA"/>
    <w:rsid w:val="00E4627E"/>
    <w:rsid w:val="00E47032"/>
    <w:rsid w:val="00E52FF5"/>
    <w:rsid w:val="00E5373F"/>
    <w:rsid w:val="00E54622"/>
    <w:rsid w:val="00E55299"/>
    <w:rsid w:val="00E573F8"/>
    <w:rsid w:val="00E6136E"/>
    <w:rsid w:val="00E6162F"/>
    <w:rsid w:val="00E65FE0"/>
    <w:rsid w:val="00E70556"/>
    <w:rsid w:val="00E71C3B"/>
    <w:rsid w:val="00E71DB2"/>
    <w:rsid w:val="00E724D1"/>
    <w:rsid w:val="00E74A70"/>
    <w:rsid w:val="00E77152"/>
    <w:rsid w:val="00E772FD"/>
    <w:rsid w:val="00E777E8"/>
    <w:rsid w:val="00E80CB0"/>
    <w:rsid w:val="00E810D5"/>
    <w:rsid w:val="00E81762"/>
    <w:rsid w:val="00E81EFD"/>
    <w:rsid w:val="00E83F24"/>
    <w:rsid w:val="00E848A8"/>
    <w:rsid w:val="00E91F7C"/>
    <w:rsid w:val="00E94FFE"/>
    <w:rsid w:val="00E9659C"/>
    <w:rsid w:val="00EA0628"/>
    <w:rsid w:val="00EA427E"/>
    <w:rsid w:val="00EA5218"/>
    <w:rsid w:val="00EA650B"/>
    <w:rsid w:val="00EA78E7"/>
    <w:rsid w:val="00EA7FD3"/>
    <w:rsid w:val="00EB0631"/>
    <w:rsid w:val="00EB40B2"/>
    <w:rsid w:val="00EB4CA9"/>
    <w:rsid w:val="00EB528D"/>
    <w:rsid w:val="00EB727E"/>
    <w:rsid w:val="00EB7AC2"/>
    <w:rsid w:val="00EC17C3"/>
    <w:rsid w:val="00EC317E"/>
    <w:rsid w:val="00EC59FF"/>
    <w:rsid w:val="00ED0CFA"/>
    <w:rsid w:val="00ED12AB"/>
    <w:rsid w:val="00ED2EC7"/>
    <w:rsid w:val="00ED2F48"/>
    <w:rsid w:val="00ED3360"/>
    <w:rsid w:val="00ED4888"/>
    <w:rsid w:val="00ED6259"/>
    <w:rsid w:val="00EE0901"/>
    <w:rsid w:val="00EE2A02"/>
    <w:rsid w:val="00EE33E0"/>
    <w:rsid w:val="00EE36A2"/>
    <w:rsid w:val="00EF0D58"/>
    <w:rsid w:val="00EF1E67"/>
    <w:rsid w:val="00EF520B"/>
    <w:rsid w:val="00EF52AB"/>
    <w:rsid w:val="00EF6022"/>
    <w:rsid w:val="00EF603E"/>
    <w:rsid w:val="00EF6600"/>
    <w:rsid w:val="00EF6A3F"/>
    <w:rsid w:val="00EF6E36"/>
    <w:rsid w:val="00F00B6D"/>
    <w:rsid w:val="00F013AD"/>
    <w:rsid w:val="00F017A4"/>
    <w:rsid w:val="00F022AB"/>
    <w:rsid w:val="00F03994"/>
    <w:rsid w:val="00F04D68"/>
    <w:rsid w:val="00F04E45"/>
    <w:rsid w:val="00F04F62"/>
    <w:rsid w:val="00F1109F"/>
    <w:rsid w:val="00F14CB3"/>
    <w:rsid w:val="00F16826"/>
    <w:rsid w:val="00F17970"/>
    <w:rsid w:val="00F23148"/>
    <w:rsid w:val="00F23198"/>
    <w:rsid w:val="00F2442F"/>
    <w:rsid w:val="00F25119"/>
    <w:rsid w:val="00F265A0"/>
    <w:rsid w:val="00F279C1"/>
    <w:rsid w:val="00F27D95"/>
    <w:rsid w:val="00F27F5F"/>
    <w:rsid w:val="00F36580"/>
    <w:rsid w:val="00F41A04"/>
    <w:rsid w:val="00F42AED"/>
    <w:rsid w:val="00F448BA"/>
    <w:rsid w:val="00F47AD1"/>
    <w:rsid w:val="00F505EB"/>
    <w:rsid w:val="00F53523"/>
    <w:rsid w:val="00F5377F"/>
    <w:rsid w:val="00F540E3"/>
    <w:rsid w:val="00F549DE"/>
    <w:rsid w:val="00F5636F"/>
    <w:rsid w:val="00F61696"/>
    <w:rsid w:val="00F63DFE"/>
    <w:rsid w:val="00F66DA9"/>
    <w:rsid w:val="00F70328"/>
    <w:rsid w:val="00F7076A"/>
    <w:rsid w:val="00F73920"/>
    <w:rsid w:val="00F7520D"/>
    <w:rsid w:val="00F77F24"/>
    <w:rsid w:val="00F83F2D"/>
    <w:rsid w:val="00F84270"/>
    <w:rsid w:val="00F85D71"/>
    <w:rsid w:val="00F90F6F"/>
    <w:rsid w:val="00F9102E"/>
    <w:rsid w:val="00F93C0C"/>
    <w:rsid w:val="00F961E9"/>
    <w:rsid w:val="00FA0702"/>
    <w:rsid w:val="00FA0C17"/>
    <w:rsid w:val="00FA0E6A"/>
    <w:rsid w:val="00FA28C4"/>
    <w:rsid w:val="00FA49F2"/>
    <w:rsid w:val="00FA682B"/>
    <w:rsid w:val="00FA77EE"/>
    <w:rsid w:val="00FB01D3"/>
    <w:rsid w:val="00FB0D9E"/>
    <w:rsid w:val="00FB0EA6"/>
    <w:rsid w:val="00FB0F95"/>
    <w:rsid w:val="00FB5BD4"/>
    <w:rsid w:val="00FB7C5D"/>
    <w:rsid w:val="00FC069D"/>
    <w:rsid w:val="00FC1914"/>
    <w:rsid w:val="00FC2C6A"/>
    <w:rsid w:val="00FC48A5"/>
    <w:rsid w:val="00FC5B0D"/>
    <w:rsid w:val="00FC7073"/>
    <w:rsid w:val="00FD1F14"/>
    <w:rsid w:val="00FD33B8"/>
    <w:rsid w:val="00FD5ECE"/>
    <w:rsid w:val="00FD6EB4"/>
    <w:rsid w:val="00FD75F8"/>
    <w:rsid w:val="00FE5663"/>
    <w:rsid w:val="00FE6C6D"/>
    <w:rsid w:val="00FE6FD8"/>
    <w:rsid w:val="00FF114F"/>
    <w:rsid w:val="00FF26FB"/>
    <w:rsid w:val="00FF2A78"/>
    <w:rsid w:val="00FF2B65"/>
    <w:rsid w:val="00FF326A"/>
    <w:rsid w:val="00FF3402"/>
    <w:rsid w:val="00FF57B1"/>
    <w:rsid w:val="00FF5AB2"/>
    <w:rsid w:val="00FF61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B8716"/>
  <w15:docId w15:val="{98FA3034-A708-4FE6-B3C5-859DB9F7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355"/>
    <w:rPr>
      <w:lang w:val="en-US"/>
    </w:rPr>
  </w:style>
  <w:style w:type="paragraph" w:styleId="Heading1">
    <w:name w:val="heading 1"/>
    <w:basedOn w:val="Normal"/>
    <w:next w:val="Normal"/>
    <w:link w:val="Heading1Char"/>
    <w:qFormat/>
    <w:rsid w:val="00C102FC"/>
    <w:pPr>
      <w:keepNext/>
      <w:spacing w:after="0" w:line="240" w:lineRule="auto"/>
      <w:outlineLvl w:val="0"/>
    </w:pPr>
    <w:rPr>
      <w:rFonts w:ascii="Tahoma" w:eastAsia="Times New Roman" w:hAnsi="Tahoma" w:cs="Times New Roman"/>
      <w:color w:val="FFFF00"/>
      <w:sz w:val="48"/>
      <w:szCs w:val="20"/>
      <w:lang w:eastAsia="en-AU"/>
    </w:rPr>
  </w:style>
  <w:style w:type="paragraph" w:styleId="Heading2">
    <w:name w:val="heading 2"/>
    <w:basedOn w:val="Normal"/>
    <w:next w:val="Normal"/>
    <w:link w:val="Heading2Char"/>
    <w:qFormat/>
    <w:rsid w:val="00C102FC"/>
    <w:pPr>
      <w:keepNext/>
      <w:spacing w:after="0" w:line="240" w:lineRule="auto"/>
      <w:jc w:val="right"/>
      <w:outlineLvl w:val="1"/>
    </w:pPr>
    <w:rPr>
      <w:rFonts w:ascii="Tahoma" w:eastAsia="Times New Roman" w:hAnsi="Tahoma" w:cs="Times New Roman"/>
      <w:color w:val="FFFF00"/>
      <w:sz w:val="48"/>
      <w:szCs w:val="20"/>
      <w:lang w:eastAsia="en-AU"/>
    </w:rPr>
  </w:style>
  <w:style w:type="paragraph" w:styleId="Heading3">
    <w:name w:val="heading 3"/>
    <w:basedOn w:val="Normal"/>
    <w:next w:val="Normal"/>
    <w:link w:val="Heading3Char"/>
    <w:uiPriority w:val="9"/>
    <w:semiHidden/>
    <w:unhideWhenUsed/>
    <w:qFormat/>
    <w:rsid w:val="002678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0FB4"/>
    <w:rPr>
      <w:color w:val="0000FF" w:themeColor="hyperlink"/>
      <w:u w:val="single"/>
    </w:rPr>
  </w:style>
  <w:style w:type="paragraph" w:styleId="ListParagraph">
    <w:name w:val="List Paragraph"/>
    <w:basedOn w:val="Normal"/>
    <w:uiPriority w:val="34"/>
    <w:qFormat/>
    <w:rsid w:val="0030606F"/>
    <w:pPr>
      <w:spacing w:after="0" w:line="240" w:lineRule="auto"/>
      <w:ind w:left="720"/>
      <w:contextualSpacing/>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064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E35"/>
    <w:rPr>
      <w:rFonts w:ascii="Segoe UI" w:hAnsi="Segoe UI" w:cs="Segoe UI"/>
      <w:sz w:val="18"/>
      <w:szCs w:val="18"/>
    </w:rPr>
  </w:style>
  <w:style w:type="paragraph" w:styleId="Header">
    <w:name w:val="header"/>
    <w:basedOn w:val="Normal"/>
    <w:link w:val="HeaderChar"/>
    <w:uiPriority w:val="99"/>
    <w:unhideWhenUsed/>
    <w:rsid w:val="00241D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17"/>
  </w:style>
  <w:style w:type="paragraph" w:styleId="Footer">
    <w:name w:val="footer"/>
    <w:basedOn w:val="Normal"/>
    <w:link w:val="FooterChar"/>
    <w:uiPriority w:val="99"/>
    <w:unhideWhenUsed/>
    <w:rsid w:val="00241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17"/>
  </w:style>
  <w:style w:type="table" w:styleId="TableGrid">
    <w:name w:val="Table Grid"/>
    <w:basedOn w:val="TableNormal"/>
    <w:uiPriority w:val="39"/>
    <w:rsid w:val="00C10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102FC"/>
    <w:rPr>
      <w:rFonts w:ascii="Tahoma" w:eastAsia="Times New Roman" w:hAnsi="Tahoma" w:cs="Times New Roman"/>
      <w:color w:val="FFFF00"/>
      <w:sz w:val="48"/>
      <w:szCs w:val="20"/>
      <w:lang w:eastAsia="en-AU"/>
    </w:rPr>
  </w:style>
  <w:style w:type="character" w:customStyle="1" w:styleId="Heading2Char">
    <w:name w:val="Heading 2 Char"/>
    <w:basedOn w:val="DefaultParagraphFont"/>
    <w:link w:val="Heading2"/>
    <w:rsid w:val="00C102FC"/>
    <w:rPr>
      <w:rFonts w:ascii="Tahoma" w:eastAsia="Times New Roman" w:hAnsi="Tahoma" w:cs="Times New Roman"/>
      <w:color w:val="FFFF00"/>
      <w:sz w:val="48"/>
      <w:szCs w:val="20"/>
      <w:lang w:eastAsia="en-AU"/>
    </w:rPr>
  </w:style>
  <w:style w:type="table" w:customStyle="1" w:styleId="PlainTable31">
    <w:name w:val="Plain Table 31"/>
    <w:basedOn w:val="TableNormal"/>
    <w:uiPriority w:val="43"/>
    <w:rsid w:val="00C102F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89717C"/>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5D65B8"/>
  </w:style>
  <w:style w:type="paragraph" w:customStyle="1" w:styleId="EndNoteBibliographyTitle">
    <w:name w:val="EndNote Bibliography Title"/>
    <w:basedOn w:val="Normal"/>
    <w:link w:val="EndNoteBibliographyTitleChar"/>
    <w:rsid w:val="006B373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B373C"/>
    <w:rPr>
      <w:rFonts w:ascii="Calibri" w:hAnsi="Calibri" w:cs="Calibri"/>
      <w:noProof/>
      <w:lang w:val="en-US"/>
    </w:rPr>
  </w:style>
  <w:style w:type="paragraph" w:customStyle="1" w:styleId="EndNoteBibliography">
    <w:name w:val="EndNote Bibliography"/>
    <w:basedOn w:val="Normal"/>
    <w:link w:val="EndNoteBibliographyChar"/>
    <w:rsid w:val="006B373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B373C"/>
    <w:rPr>
      <w:rFonts w:ascii="Calibri" w:hAnsi="Calibri" w:cs="Calibri"/>
      <w:noProof/>
      <w:lang w:val="en-US"/>
    </w:rPr>
  </w:style>
  <w:style w:type="character" w:styleId="CommentReference">
    <w:name w:val="annotation reference"/>
    <w:basedOn w:val="DefaultParagraphFont"/>
    <w:uiPriority w:val="99"/>
    <w:semiHidden/>
    <w:unhideWhenUsed/>
    <w:rsid w:val="00E05E51"/>
    <w:rPr>
      <w:sz w:val="16"/>
      <w:szCs w:val="16"/>
    </w:rPr>
  </w:style>
  <w:style w:type="paragraph" w:styleId="CommentText">
    <w:name w:val="annotation text"/>
    <w:basedOn w:val="Normal"/>
    <w:link w:val="CommentTextChar"/>
    <w:uiPriority w:val="99"/>
    <w:semiHidden/>
    <w:unhideWhenUsed/>
    <w:rsid w:val="00E05E51"/>
    <w:pPr>
      <w:spacing w:line="240" w:lineRule="auto"/>
    </w:pPr>
    <w:rPr>
      <w:sz w:val="20"/>
      <w:szCs w:val="20"/>
    </w:rPr>
  </w:style>
  <w:style w:type="character" w:customStyle="1" w:styleId="CommentTextChar">
    <w:name w:val="Comment Text Char"/>
    <w:basedOn w:val="DefaultParagraphFont"/>
    <w:link w:val="CommentText"/>
    <w:uiPriority w:val="99"/>
    <w:semiHidden/>
    <w:rsid w:val="00E05E51"/>
    <w:rPr>
      <w:sz w:val="20"/>
      <w:szCs w:val="20"/>
    </w:rPr>
  </w:style>
  <w:style w:type="paragraph" w:styleId="CommentSubject">
    <w:name w:val="annotation subject"/>
    <w:basedOn w:val="CommentText"/>
    <w:next w:val="CommentText"/>
    <w:link w:val="CommentSubjectChar"/>
    <w:uiPriority w:val="99"/>
    <w:semiHidden/>
    <w:unhideWhenUsed/>
    <w:rsid w:val="00E05E51"/>
    <w:rPr>
      <w:b/>
      <w:bCs/>
    </w:rPr>
  </w:style>
  <w:style w:type="character" w:customStyle="1" w:styleId="CommentSubjectChar">
    <w:name w:val="Comment Subject Char"/>
    <w:basedOn w:val="CommentTextChar"/>
    <w:link w:val="CommentSubject"/>
    <w:uiPriority w:val="99"/>
    <w:semiHidden/>
    <w:rsid w:val="00E05E51"/>
    <w:rPr>
      <w:b/>
      <w:bCs/>
      <w:sz w:val="20"/>
      <w:szCs w:val="20"/>
    </w:rPr>
  </w:style>
  <w:style w:type="character" w:customStyle="1" w:styleId="UnresolvedMention1">
    <w:name w:val="Unresolved Mention1"/>
    <w:basedOn w:val="DefaultParagraphFont"/>
    <w:uiPriority w:val="99"/>
    <w:semiHidden/>
    <w:unhideWhenUsed/>
    <w:rsid w:val="001816CF"/>
    <w:rPr>
      <w:color w:val="605E5C"/>
      <w:shd w:val="clear" w:color="auto" w:fill="E1DFDD"/>
    </w:rPr>
  </w:style>
  <w:style w:type="paragraph" w:customStyle="1" w:styleId="Pa8">
    <w:name w:val="Pa8"/>
    <w:basedOn w:val="Normal"/>
    <w:next w:val="Normal"/>
    <w:uiPriority w:val="99"/>
    <w:rsid w:val="002936B6"/>
    <w:pPr>
      <w:autoSpaceDE w:val="0"/>
      <w:autoSpaceDN w:val="0"/>
      <w:adjustRightInd w:val="0"/>
      <w:spacing w:after="0" w:line="191" w:lineRule="atLeast"/>
    </w:pPr>
    <w:rPr>
      <w:rFonts w:ascii="DIN OT" w:hAnsi="DIN OT"/>
      <w:sz w:val="24"/>
      <w:szCs w:val="24"/>
    </w:rPr>
  </w:style>
  <w:style w:type="character" w:customStyle="1" w:styleId="A8">
    <w:name w:val="A8"/>
    <w:uiPriority w:val="99"/>
    <w:rsid w:val="002936B6"/>
    <w:rPr>
      <w:rFonts w:ascii="Myriad Pro" w:hAnsi="Myriad Pro" w:cs="Myriad Pro"/>
      <w:color w:val="221E1F"/>
      <w:sz w:val="18"/>
      <w:szCs w:val="18"/>
    </w:rPr>
  </w:style>
  <w:style w:type="character" w:styleId="UnresolvedMention">
    <w:name w:val="Unresolved Mention"/>
    <w:basedOn w:val="DefaultParagraphFont"/>
    <w:uiPriority w:val="99"/>
    <w:semiHidden/>
    <w:unhideWhenUsed/>
    <w:rsid w:val="00E9659C"/>
    <w:rPr>
      <w:color w:val="605E5C"/>
      <w:shd w:val="clear" w:color="auto" w:fill="E1DFDD"/>
    </w:rPr>
  </w:style>
  <w:style w:type="table" w:customStyle="1" w:styleId="TableGrid1">
    <w:name w:val="Table Grid1"/>
    <w:basedOn w:val="TableNormal"/>
    <w:next w:val="TableGrid"/>
    <w:uiPriority w:val="99"/>
    <w:rsid w:val="0032704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6789D"/>
    <w:rPr>
      <w:rFonts w:asciiTheme="majorHAnsi" w:eastAsiaTheme="majorEastAsia" w:hAnsiTheme="majorHAnsi" w:cstheme="majorBidi"/>
      <w:color w:val="243F60" w:themeColor="accent1" w:themeShade="7F"/>
      <w:sz w:val="24"/>
      <w:szCs w:val="24"/>
    </w:rPr>
  </w:style>
  <w:style w:type="character" w:customStyle="1" w:styleId="label">
    <w:name w:val="label"/>
    <w:basedOn w:val="DefaultParagraphFont"/>
    <w:rsid w:val="00B21309"/>
  </w:style>
  <w:style w:type="character" w:customStyle="1" w:styleId="Title1">
    <w:name w:val="Title1"/>
    <w:basedOn w:val="DefaultParagraphFont"/>
    <w:rsid w:val="00B21309"/>
  </w:style>
  <w:style w:type="table" w:customStyle="1" w:styleId="TableGrid4">
    <w:name w:val="Table Grid4"/>
    <w:basedOn w:val="TableNormal"/>
    <w:next w:val="TableGrid"/>
    <w:uiPriority w:val="39"/>
    <w:rsid w:val="002706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317124">
      <w:bodyDiv w:val="1"/>
      <w:marLeft w:val="0"/>
      <w:marRight w:val="0"/>
      <w:marTop w:val="0"/>
      <w:marBottom w:val="0"/>
      <w:divBdr>
        <w:top w:val="none" w:sz="0" w:space="0" w:color="auto"/>
        <w:left w:val="none" w:sz="0" w:space="0" w:color="auto"/>
        <w:bottom w:val="none" w:sz="0" w:space="0" w:color="auto"/>
        <w:right w:val="none" w:sz="0" w:space="0" w:color="auto"/>
      </w:divBdr>
    </w:div>
    <w:div w:id="443304675">
      <w:bodyDiv w:val="1"/>
      <w:marLeft w:val="0"/>
      <w:marRight w:val="0"/>
      <w:marTop w:val="0"/>
      <w:marBottom w:val="0"/>
      <w:divBdr>
        <w:top w:val="none" w:sz="0" w:space="0" w:color="auto"/>
        <w:left w:val="none" w:sz="0" w:space="0" w:color="auto"/>
        <w:bottom w:val="none" w:sz="0" w:space="0" w:color="auto"/>
        <w:right w:val="none" w:sz="0" w:space="0" w:color="auto"/>
      </w:divBdr>
    </w:div>
    <w:div w:id="631254965">
      <w:bodyDiv w:val="1"/>
      <w:marLeft w:val="0"/>
      <w:marRight w:val="0"/>
      <w:marTop w:val="0"/>
      <w:marBottom w:val="0"/>
      <w:divBdr>
        <w:top w:val="none" w:sz="0" w:space="0" w:color="auto"/>
        <w:left w:val="none" w:sz="0" w:space="0" w:color="auto"/>
        <w:bottom w:val="none" w:sz="0" w:space="0" w:color="auto"/>
        <w:right w:val="none" w:sz="0" w:space="0" w:color="auto"/>
      </w:divBdr>
    </w:div>
    <w:div w:id="680854644">
      <w:bodyDiv w:val="1"/>
      <w:marLeft w:val="0"/>
      <w:marRight w:val="0"/>
      <w:marTop w:val="0"/>
      <w:marBottom w:val="0"/>
      <w:divBdr>
        <w:top w:val="none" w:sz="0" w:space="0" w:color="auto"/>
        <w:left w:val="none" w:sz="0" w:space="0" w:color="auto"/>
        <w:bottom w:val="none" w:sz="0" w:space="0" w:color="auto"/>
        <w:right w:val="none" w:sz="0" w:space="0" w:color="auto"/>
      </w:divBdr>
      <w:divsChild>
        <w:div w:id="1603339557">
          <w:marLeft w:val="1166"/>
          <w:marRight w:val="0"/>
          <w:marTop w:val="0"/>
          <w:marBottom w:val="60"/>
          <w:divBdr>
            <w:top w:val="none" w:sz="0" w:space="0" w:color="auto"/>
            <w:left w:val="none" w:sz="0" w:space="0" w:color="auto"/>
            <w:bottom w:val="none" w:sz="0" w:space="0" w:color="auto"/>
            <w:right w:val="none" w:sz="0" w:space="0" w:color="auto"/>
          </w:divBdr>
        </w:div>
        <w:div w:id="372775795">
          <w:marLeft w:val="1800"/>
          <w:marRight w:val="0"/>
          <w:marTop w:val="0"/>
          <w:marBottom w:val="60"/>
          <w:divBdr>
            <w:top w:val="none" w:sz="0" w:space="0" w:color="auto"/>
            <w:left w:val="none" w:sz="0" w:space="0" w:color="auto"/>
            <w:bottom w:val="none" w:sz="0" w:space="0" w:color="auto"/>
            <w:right w:val="none" w:sz="0" w:space="0" w:color="auto"/>
          </w:divBdr>
        </w:div>
        <w:div w:id="1370759183">
          <w:marLeft w:val="1800"/>
          <w:marRight w:val="0"/>
          <w:marTop w:val="0"/>
          <w:marBottom w:val="60"/>
          <w:divBdr>
            <w:top w:val="none" w:sz="0" w:space="0" w:color="auto"/>
            <w:left w:val="none" w:sz="0" w:space="0" w:color="auto"/>
            <w:bottom w:val="none" w:sz="0" w:space="0" w:color="auto"/>
            <w:right w:val="none" w:sz="0" w:space="0" w:color="auto"/>
          </w:divBdr>
        </w:div>
        <w:div w:id="1152720592">
          <w:marLeft w:val="1800"/>
          <w:marRight w:val="0"/>
          <w:marTop w:val="0"/>
          <w:marBottom w:val="60"/>
          <w:divBdr>
            <w:top w:val="none" w:sz="0" w:space="0" w:color="auto"/>
            <w:left w:val="none" w:sz="0" w:space="0" w:color="auto"/>
            <w:bottom w:val="none" w:sz="0" w:space="0" w:color="auto"/>
            <w:right w:val="none" w:sz="0" w:space="0" w:color="auto"/>
          </w:divBdr>
        </w:div>
        <w:div w:id="828865584">
          <w:marLeft w:val="1800"/>
          <w:marRight w:val="0"/>
          <w:marTop w:val="0"/>
          <w:marBottom w:val="60"/>
          <w:divBdr>
            <w:top w:val="none" w:sz="0" w:space="0" w:color="auto"/>
            <w:left w:val="none" w:sz="0" w:space="0" w:color="auto"/>
            <w:bottom w:val="none" w:sz="0" w:space="0" w:color="auto"/>
            <w:right w:val="none" w:sz="0" w:space="0" w:color="auto"/>
          </w:divBdr>
        </w:div>
        <w:div w:id="1500998569">
          <w:marLeft w:val="1800"/>
          <w:marRight w:val="0"/>
          <w:marTop w:val="0"/>
          <w:marBottom w:val="60"/>
          <w:divBdr>
            <w:top w:val="none" w:sz="0" w:space="0" w:color="auto"/>
            <w:left w:val="none" w:sz="0" w:space="0" w:color="auto"/>
            <w:bottom w:val="none" w:sz="0" w:space="0" w:color="auto"/>
            <w:right w:val="none" w:sz="0" w:space="0" w:color="auto"/>
          </w:divBdr>
        </w:div>
        <w:div w:id="1987855525">
          <w:marLeft w:val="1800"/>
          <w:marRight w:val="0"/>
          <w:marTop w:val="0"/>
          <w:marBottom w:val="60"/>
          <w:divBdr>
            <w:top w:val="none" w:sz="0" w:space="0" w:color="auto"/>
            <w:left w:val="none" w:sz="0" w:space="0" w:color="auto"/>
            <w:bottom w:val="none" w:sz="0" w:space="0" w:color="auto"/>
            <w:right w:val="none" w:sz="0" w:space="0" w:color="auto"/>
          </w:divBdr>
        </w:div>
        <w:div w:id="40330522">
          <w:marLeft w:val="1800"/>
          <w:marRight w:val="0"/>
          <w:marTop w:val="0"/>
          <w:marBottom w:val="60"/>
          <w:divBdr>
            <w:top w:val="none" w:sz="0" w:space="0" w:color="auto"/>
            <w:left w:val="none" w:sz="0" w:space="0" w:color="auto"/>
            <w:bottom w:val="none" w:sz="0" w:space="0" w:color="auto"/>
            <w:right w:val="none" w:sz="0" w:space="0" w:color="auto"/>
          </w:divBdr>
        </w:div>
        <w:div w:id="771050792">
          <w:marLeft w:val="1800"/>
          <w:marRight w:val="0"/>
          <w:marTop w:val="0"/>
          <w:marBottom w:val="60"/>
          <w:divBdr>
            <w:top w:val="none" w:sz="0" w:space="0" w:color="auto"/>
            <w:left w:val="none" w:sz="0" w:space="0" w:color="auto"/>
            <w:bottom w:val="none" w:sz="0" w:space="0" w:color="auto"/>
            <w:right w:val="none" w:sz="0" w:space="0" w:color="auto"/>
          </w:divBdr>
        </w:div>
        <w:div w:id="29190050">
          <w:marLeft w:val="1800"/>
          <w:marRight w:val="0"/>
          <w:marTop w:val="0"/>
          <w:marBottom w:val="60"/>
          <w:divBdr>
            <w:top w:val="none" w:sz="0" w:space="0" w:color="auto"/>
            <w:left w:val="none" w:sz="0" w:space="0" w:color="auto"/>
            <w:bottom w:val="none" w:sz="0" w:space="0" w:color="auto"/>
            <w:right w:val="none" w:sz="0" w:space="0" w:color="auto"/>
          </w:divBdr>
        </w:div>
        <w:div w:id="1689256924">
          <w:marLeft w:val="1166"/>
          <w:marRight w:val="0"/>
          <w:marTop w:val="0"/>
          <w:marBottom w:val="60"/>
          <w:divBdr>
            <w:top w:val="none" w:sz="0" w:space="0" w:color="auto"/>
            <w:left w:val="none" w:sz="0" w:space="0" w:color="auto"/>
            <w:bottom w:val="none" w:sz="0" w:space="0" w:color="auto"/>
            <w:right w:val="none" w:sz="0" w:space="0" w:color="auto"/>
          </w:divBdr>
        </w:div>
        <w:div w:id="800148906">
          <w:marLeft w:val="1800"/>
          <w:marRight w:val="0"/>
          <w:marTop w:val="0"/>
          <w:marBottom w:val="60"/>
          <w:divBdr>
            <w:top w:val="none" w:sz="0" w:space="0" w:color="auto"/>
            <w:left w:val="none" w:sz="0" w:space="0" w:color="auto"/>
            <w:bottom w:val="none" w:sz="0" w:space="0" w:color="auto"/>
            <w:right w:val="none" w:sz="0" w:space="0" w:color="auto"/>
          </w:divBdr>
        </w:div>
        <w:div w:id="2065444861">
          <w:marLeft w:val="1800"/>
          <w:marRight w:val="0"/>
          <w:marTop w:val="0"/>
          <w:marBottom w:val="60"/>
          <w:divBdr>
            <w:top w:val="none" w:sz="0" w:space="0" w:color="auto"/>
            <w:left w:val="none" w:sz="0" w:space="0" w:color="auto"/>
            <w:bottom w:val="none" w:sz="0" w:space="0" w:color="auto"/>
            <w:right w:val="none" w:sz="0" w:space="0" w:color="auto"/>
          </w:divBdr>
        </w:div>
        <w:div w:id="101582379">
          <w:marLeft w:val="1800"/>
          <w:marRight w:val="0"/>
          <w:marTop w:val="0"/>
          <w:marBottom w:val="60"/>
          <w:divBdr>
            <w:top w:val="none" w:sz="0" w:space="0" w:color="auto"/>
            <w:left w:val="none" w:sz="0" w:space="0" w:color="auto"/>
            <w:bottom w:val="none" w:sz="0" w:space="0" w:color="auto"/>
            <w:right w:val="none" w:sz="0" w:space="0" w:color="auto"/>
          </w:divBdr>
        </w:div>
      </w:divsChild>
    </w:div>
    <w:div w:id="826363530">
      <w:bodyDiv w:val="1"/>
      <w:marLeft w:val="0"/>
      <w:marRight w:val="0"/>
      <w:marTop w:val="0"/>
      <w:marBottom w:val="0"/>
      <w:divBdr>
        <w:top w:val="none" w:sz="0" w:space="0" w:color="auto"/>
        <w:left w:val="none" w:sz="0" w:space="0" w:color="auto"/>
        <w:bottom w:val="none" w:sz="0" w:space="0" w:color="auto"/>
        <w:right w:val="none" w:sz="0" w:space="0" w:color="auto"/>
      </w:divBdr>
      <w:divsChild>
        <w:div w:id="1208177380">
          <w:marLeft w:val="0"/>
          <w:marRight w:val="0"/>
          <w:marTop w:val="120"/>
          <w:marBottom w:val="240"/>
          <w:divBdr>
            <w:top w:val="none" w:sz="0" w:space="0" w:color="auto"/>
            <w:left w:val="none" w:sz="0" w:space="0" w:color="auto"/>
            <w:bottom w:val="none" w:sz="0" w:space="0" w:color="auto"/>
            <w:right w:val="none" w:sz="0" w:space="0" w:color="auto"/>
          </w:divBdr>
        </w:div>
        <w:div w:id="557598219">
          <w:marLeft w:val="0"/>
          <w:marRight w:val="0"/>
          <w:marTop w:val="120"/>
          <w:marBottom w:val="240"/>
          <w:divBdr>
            <w:top w:val="none" w:sz="0" w:space="0" w:color="auto"/>
            <w:left w:val="none" w:sz="0" w:space="0" w:color="auto"/>
            <w:bottom w:val="none" w:sz="0" w:space="0" w:color="auto"/>
            <w:right w:val="none" w:sz="0" w:space="0" w:color="auto"/>
          </w:divBdr>
        </w:div>
        <w:div w:id="932326594">
          <w:marLeft w:val="0"/>
          <w:marRight w:val="0"/>
          <w:marTop w:val="120"/>
          <w:marBottom w:val="240"/>
          <w:divBdr>
            <w:top w:val="none" w:sz="0" w:space="0" w:color="auto"/>
            <w:left w:val="none" w:sz="0" w:space="0" w:color="auto"/>
            <w:bottom w:val="none" w:sz="0" w:space="0" w:color="auto"/>
            <w:right w:val="none" w:sz="0" w:space="0" w:color="auto"/>
          </w:divBdr>
        </w:div>
      </w:divsChild>
    </w:div>
    <w:div w:id="904995740">
      <w:bodyDiv w:val="1"/>
      <w:marLeft w:val="0"/>
      <w:marRight w:val="0"/>
      <w:marTop w:val="0"/>
      <w:marBottom w:val="0"/>
      <w:divBdr>
        <w:top w:val="none" w:sz="0" w:space="0" w:color="auto"/>
        <w:left w:val="none" w:sz="0" w:space="0" w:color="auto"/>
        <w:bottom w:val="none" w:sz="0" w:space="0" w:color="auto"/>
        <w:right w:val="none" w:sz="0" w:space="0" w:color="auto"/>
      </w:divBdr>
    </w:div>
    <w:div w:id="1010763741">
      <w:bodyDiv w:val="1"/>
      <w:marLeft w:val="0"/>
      <w:marRight w:val="0"/>
      <w:marTop w:val="0"/>
      <w:marBottom w:val="0"/>
      <w:divBdr>
        <w:top w:val="none" w:sz="0" w:space="0" w:color="auto"/>
        <w:left w:val="none" w:sz="0" w:space="0" w:color="auto"/>
        <w:bottom w:val="none" w:sz="0" w:space="0" w:color="auto"/>
        <w:right w:val="none" w:sz="0" w:space="0" w:color="auto"/>
      </w:divBdr>
      <w:divsChild>
        <w:div w:id="1377464853">
          <w:marLeft w:val="2520"/>
          <w:marRight w:val="0"/>
          <w:marTop w:val="0"/>
          <w:marBottom w:val="120"/>
          <w:divBdr>
            <w:top w:val="none" w:sz="0" w:space="0" w:color="auto"/>
            <w:left w:val="none" w:sz="0" w:space="0" w:color="auto"/>
            <w:bottom w:val="none" w:sz="0" w:space="0" w:color="auto"/>
            <w:right w:val="none" w:sz="0" w:space="0" w:color="auto"/>
          </w:divBdr>
        </w:div>
        <w:div w:id="1494368602">
          <w:marLeft w:val="2520"/>
          <w:marRight w:val="0"/>
          <w:marTop w:val="0"/>
          <w:marBottom w:val="120"/>
          <w:divBdr>
            <w:top w:val="none" w:sz="0" w:space="0" w:color="auto"/>
            <w:left w:val="none" w:sz="0" w:space="0" w:color="auto"/>
            <w:bottom w:val="none" w:sz="0" w:space="0" w:color="auto"/>
            <w:right w:val="none" w:sz="0" w:space="0" w:color="auto"/>
          </w:divBdr>
        </w:div>
        <w:div w:id="1107575404">
          <w:marLeft w:val="2520"/>
          <w:marRight w:val="0"/>
          <w:marTop w:val="0"/>
          <w:marBottom w:val="120"/>
          <w:divBdr>
            <w:top w:val="none" w:sz="0" w:space="0" w:color="auto"/>
            <w:left w:val="none" w:sz="0" w:space="0" w:color="auto"/>
            <w:bottom w:val="none" w:sz="0" w:space="0" w:color="auto"/>
            <w:right w:val="none" w:sz="0" w:space="0" w:color="auto"/>
          </w:divBdr>
        </w:div>
      </w:divsChild>
    </w:div>
    <w:div w:id="1044208268">
      <w:bodyDiv w:val="1"/>
      <w:marLeft w:val="0"/>
      <w:marRight w:val="0"/>
      <w:marTop w:val="0"/>
      <w:marBottom w:val="0"/>
      <w:divBdr>
        <w:top w:val="none" w:sz="0" w:space="0" w:color="auto"/>
        <w:left w:val="none" w:sz="0" w:space="0" w:color="auto"/>
        <w:bottom w:val="none" w:sz="0" w:space="0" w:color="auto"/>
        <w:right w:val="none" w:sz="0" w:space="0" w:color="auto"/>
      </w:divBdr>
    </w:div>
    <w:div w:id="1136995949">
      <w:bodyDiv w:val="1"/>
      <w:marLeft w:val="0"/>
      <w:marRight w:val="0"/>
      <w:marTop w:val="0"/>
      <w:marBottom w:val="0"/>
      <w:divBdr>
        <w:top w:val="none" w:sz="0" w:space="0" w:color="auto"/>
        <w:left w:val="none" w:sz="0" w:space="0" w:color="auto"/>
        <w:bottom w:val="none" w:sz="0" w:space="0" w:color="auto"/>
        <w:right w:val="none" w:sz="0" w:space="0" w:color="auto"/>
      </w:divBdr>
    </w:div>
    <w:div w:id="1218278370">
      <w:bodyDiv w:val="1"/>
      <w:marLeft w:val="0"/>
      <w:marRight w:val="0"/>
      <w:marTop w:val="0"/>
      <w:marBottom w:val="0"/>
      <w:divBdr>
        <w:top w:val="none" w:sz="0" w:space="0" w:color="auto"/>
        <w:left w:val="none" w:sz="0" w:space="0" w:color="auto"/>
        <w:bottom w:val="none" w:sz="0" w:space="0" w:color="auto"/>
        <w:right w:val="none" w:sz="0" w:space="0" w:color="auto"/>
      </w:divBdr>
      <w:divsChild>
        <w:div w:id="944970178">
          <w:marLeft w:val="2520"/>
          <w:marRight w:val="0"/>
          <w:marTop w:val="0"/>
          <w:marBottom w:val="120"/>
          <w:divBdr>
            <w:top w:val="none" w:sz="0" w:space="0" w:color="auto"/>
            <w:left w:val="none" w:sz="0" w:space="0" w:color="auto"/>
            <w:bottom w:val="none" w:sz="0" w:space="0" w:color="auto"/>
            <w:right w:val="none" w:sz="0" w:space="0" w:color="auto"/>
          </w:divBdr>
        </w:div>
        <w:div w:id="1093166759">
          <w:marLeft w:val="2520"/>
          <w:marRight w:val="0"/>
          <w:marTop w:val="0"/>
          <w:marBottom w:val="120"/>
          <w:divBdr>
            <w:top w:val="none" w:sz="0" w:space="0" w:color="auto"/>
            <w:left w:val="none" w:sz="0" w:space="0" w:color="auto"/>
            <w:bottom w:val="none" w:sz="0" w:space="0" w:color="auto"/>
            <w:right w:val="none" w:sz="0" w:space="0" w:color="auto"/>
          </w:divBdr>
        </w:div>
        <w:div w:id="1933197396">
          <w:marLeft w:val="2520"/>
          <w:marRight w:val="0"/>
          <w:marTop w:val="0"/>
          <w:marBottom w:val="120"/>
          <w:divBdr>
            <w:top w:val="none" w:sz="0" w:space="0" w:color="auto"/>
            <w:left w:val="none" w:sz="0" w:space="0" w:color="auto"/>
            <w:bottom w:val="none" w:sz="0" w:space="0" w:color="auto"/>
            <w:right w:val="none" w:sz="0" w:space="0" w:color="auto"/>
          </w:divBdr>
        </w:div>
        <w:div w:id="620065665">
          <w:marLeft w:val="2520"/>
          <w:marRight w:val="0"/>
          <w:marTop w:val="0"/>
          <w:marBottom w:val="120"/>
          <w:divBdr>
            <w:top w:val="none" w:sz="0" w:space="0" w:color="auto"/>
            <w:left w:val="none" w:sz="0" w:space="0" w:color="auto"/>
            <w:bottom w:val="none" w:sz="0" w:space="0" w:color="auto"/>
            <w:right w:val="none" w:sz="0" w:space="0" w:color="auto"/>
          </w:divBdr>
        </w:div>
      </w:divsChild>
    </w:div>
    <w:div w:id="1254783499">
      <w:bodyDiv w:val="1"/>
      <w:marLeft w:val="0"/>
      <w:marRight w:val="0"/>
      <w:marTop w:val="0"/>
      <w:marBottom w:val="0"/>
      <w:divBdr>
        <w:top w:val="none" w:sz="0" w:space="0" w:color="auto"/>
        <w:left w:val="none" w:sz="0" w:space="0" w:color="auto"/>
        <w:bottom w:val="none" w:sz="0" w:space="0" w:color="auto"/>
        <w:right w:val="none" w:sz="0" w:space="0" w:color="auto"/>
      </w:divBdr>
      <w:divsChild>
        <w:div w:id="1962150455">
          <w:marLeft w:val="2520"/>
          <w:marRight w:val="0"/>
          <w:marTop w:val="0"/>
          <w:marBottom w:val="120"/>
          <w:divBdr>
            <w:top w:val="none" w:sz="0" w:space="0" w:color="auto"/>
            <w:left w:val="none" w:sz="0" w:space="0" w:color="auto"/>
            <w:bottom w:val="none" w:sz="0" w:space="0" w:color="auto"/>
            <w:right w:val="none" w:sz="0" w:space="0" w:color="auto"/>
          </w:divBdr>
        </w:div>
        <w:div w:id="396830758">
          <w:marLeft w:val="2520"/>
          <w:marRight w:val="0"/>
          <w:marTop w:val="0"/>
          <w:marBottom w:val="120"/>
          <w:divBdr>
            <w:top w:val="none" w:sz="0" w:space="0" w:color="auto"/>
            <w:left w:val="none" w:sz="0" w:space="0" w:color="auto"/>
            <w:bottom w:val="none" w:sz="0" w:space="0" w:color="auto"/>
            <w:right w:val="none" w:sz="0" w:space="0" w:color="auto"/>
          </w:divBdr>
        </w:div>
      </w:divsChild>
    </w:div>
    <w:div w:id="1434744598">
      <w:bodyDiv w:val="1"/>
      <w:marLeft w:val="0"/>
      <w:marRight w:val="0"/>
      <w:marTop w:val="0"/>
      <w:marBottom w:val="0"/>
      <w:divBdr>
        <w:top w:val="none" w:sz="0" w:space="0" w:color="auto"/>
        <w:left w:val="none" w:sz="0" w:space="0" w:color="auto"/>
        <w:bottom w:val="none" w:sz="0" w:space="0" w:color="auto"/>
        <w:right w:val="none" w:sz="0" w:space="0" w:color="auto"/>
      </w:divBdr>
      <w:divsChild>
        <w:div w:id="947464076">
          <w:marLeft w:val="720"/>
          <w:marRight w:val="0"/>
          <w:marTop w:val="0"/>
          <w:marBottom w:val="240"/>
          <w:divBdr>
            <w:top w:val="none" w:sz="0" w:space="0" w:color="auto"/>
            <w:left w:val="none" w:sz="0" w:space="0" w:color="auto"/>
            <w:bottom w:val="none" w:sz="0" w:space="0" w:color="auto"/>
            <w:right w:val="none" w:sz="0" w:space="0" w:color="auto"/>
          </w:divBdr>
        </w:div>
        <w:div w:id="1039860879">
          <w:marLeft w:val="2160"/>
          <w:marRight w:val="0"/>
          <w:marTop w:val="0"/>
          <w:marBottom w:val="240"/>
          <w:divBdr>
            <w:top w:val="none" w:sz="0" w:space="0" w:color="auto"/>
            <w:left w:val="none" w:sz="0" w:space="0" w:color="auto"/>
            <w:bottom w:val="none" w:sz="0" w:space="0" w:color="auto"/>
            <w:right w:val="none" w:sz="0" w:space="0" w:color="auto"/>
          </w:divBdr>
        </w:div>
        <w:div w:id="2029596264">
          <w:marLeft w:val="2160"/>
          <w:marRight w:val="0"/>
          <w:marTop w:val="0"/>
          <w:marBottom w:val="240"/>
          <w:divBdr>
            <w:top w:val="none" w:sz="0" w:space="0" w:color="auto"/>
            <w:left w:val="none" w:sz="0" w:space="0" w:color="auto"/>
            <w:bottom w:val="none" w:sz="0" w:space="0" w:color="auto"/>
            <w:right w:val="none" w:sz="0" w:space="0" w:color="auto"/>
          </w:divBdr>
        </w:div>
        <w:div w:id="1924026333">
          <w:marLeft w:val="2160"/>
          <w:marRight w:val="0"/>
          <w:marTop w:val="0"/>
          <w:marBottom w:val="240"/>
          <w:divBdr>
            <w:top w:val="none" w:sz="0" w:space="0" w:color="auto"/>
            <w:left w:val="none" w:sz="0" w:space="0" w:color="auto"/>
            <w:bottom w:val="none" w:sz="0" w:space="0" w:color="auto"/>
            <w:right w:val="none" w:sz="0" w:space="0" w:color="auto"/>
          </w:divBdr>
        </w:div>
        <w:div w:id="1764451337">
          <w:marLeft w:val="720"/>
          <w:marRight w:val="0"/>
          <w:marTop w:val="0"/>
          <w:marBottom w:val="240"/>
          <w:divBdr>
            <w:top w:val="none" w:sz="0" w:space="0" w:color="auto"/>
            <w:left w:val="none" w:sz="0" w:space="0" w:color="auto"/>
            <w:bottom w:val="none" w:sz="0" w:space="0" w:color="auto"/>
            <w:right w:val="none" w:sz="0" w:space="0" w:color="auto"/>
          </w:divBdr>
        </w:div>
        <w:div w:id="1618177107">
          <w:marLeft w:val="2160"/>
          <w:marRight w:val="0"/>
          <w:marTop w:val="0"/>
          <w:marBottom w:val="240"/>
          <w:divBdr>
            <w:top w:val="none" w:sz="0" w:space="0" w:color="auto"/>
            <w:left w:val="none" w:sz="0" w:space="0" w:color="auto"/>
            <w:bottom w:val="none" w:sz="0" w:space="0" w:color="auto"/>
            <w:right w:val="none" w:sz="0" w:space="0" w:color="auto"/>
          </w:divBdr>
        </w:div>
        <w:div w:id="1183591094">
          <w:marLeft w:val="2160"/>
          <w:marRight w:val="0"/>
          <w:marTop w:val="0"/>
          <w:marBottom w:val="240"/>
          <w:divBdr>
            <w:top w:val="none" w:sz="0" w:space="0" w:color="auto"/>
            <w:left w:val="none" w:sz="0" w:space="0" w:color="auto"/>
            <w:bottom w:val="none" w:sz="0" w:space="0" w:color="auto"/>
            <w:right w:val="none" w:sz="0" w:space="0" w:color="auto"/>
          </w:divBdr>
        </w:div>
        <w:div w:id="483594084">
          <w:marLeft w:val="720"/>
          <w:marRight w:val="0"/>
          <w:marTop w:val="0"/>
          <w:marBottom w:val="240"/>
          <w:divBdr>
            <w:top w:val="none" w:sz="0" w:space="0" w:color="auto"/>
            <w:left w:val="none" w:sz="0" w:space="0" w:color="auto"/>
            <w:bottom w:val="none" w:sz="0" w:space="0" w:color="auto"/>
            <w:right w:val="none" w:sz="0" w:space="0" w:color="auto"/>
          </w:divBdr>
        </w:div>
        <w:div w:id="96097592">
          <w:marLeft w:val="2160"/>
          <w:marRight w:val="0"/>
          <w:marTop w:val="0"/>
          <w:marBottom w:val="240"/>
          <w:divBdr>
            <w:top w:val="none" w:sz="0" w:space="0" w:color="auto"/>
            <w:left w:val="none" w:sz="0" w:space="0" w:color="auto"/>
            <w:bottom w:val="none" w:sz="0" w:space="0" w:color="auto"/>
            <w:right w:val="none" w:sz="0" w:space="0" w:color="auto"/>
          </w:divBdr>
        </w:div>
      </w:divsChild>
    </w:div>
    <w:div w:id="1480800425">
      <w:bodyDiv w:val="1"/>
      <w:marLeft w:val="0"/>
      <w:marRight w:val="0"/>
      <w:marTop w:val="0"/>
      <w:marBottom w:val="0"/>
      <w:divBdr>
        <w:top w:val="none" w:sz="0" w:space="0" w:color="auto"/>
        <w:left w:val="none" w:sz="0" w:space="0" w:color="auto"/>
        <w:bottom w:val="none" w:sz="0" w:space="0" w:color="auto"/>
        <w:right w:val="none" w:sz="0" w:space="0" w:color="auto"/>
      </w:divBdr>
    </w:div>
    <w:div w:id="1578595149">
      <w:bodyDiv w:val="1"/>
      <w:marLeft w:val="0"/>
      <w:marRight w:val="0"/>
      <w:marTop w:val="0"/>
      <w:marBottom w:val="0"/>
      <w:divBdr>
        <w:top w:val="none" w:sz="0" w:space="0" w:color="auto"/>
        <w:left w:val="none" w:sz="0" w:space="0" w:color="auto"/>
        <w:bottom w:val="none" w:sz="0" w:space="0" w:color="auto"/>
        <w:right w:val="none" w:sz="0" w:space="0" w:color="auto"/>
      </w:divBdr>
    </w:div>
    <w:div w:id="1881749239">
      <w:bodyDiv w:val="1"/>
      <w:marLeft w:val="0"/>
      <w:marRight w:val="0"/>
      <w:marTop w:val="0"/>
      <w:marBottom w:val="0"/>
      <w:divBdr>
        <w:top w:val="none" w:sz="0" w:space="0" w:color="auto"/>
        <w:left w:val="none" w:sz="0" w:space="0" w:color="auto"/>
        <w:bottom w:val="none" w:sz="0" w:space="0" w:color="auto"/>
        <w:right w:val="none" w:sz="0" w:space="0" w:color="auto"/>
      </w:divBdr>
    </w:div>
    <w:div w:id="1925646324">
      <w:bodyDiv w:val="1"/>
      <w:marLeft w:val="0"/>
      <w:marRight w:val="0"/>
      <w:marTop w:val="0"/>
      <w:marBottom w:val="0"/>
      <w:divBdr>
        <w:top w:val="none" w:sz="0" w:space="0" w:color="auto"/>
        <w:left w:val="none" w:sz="0" w:space="0" w:color="auto"/>
        <w:bottom w:val="none" w:sz="0" w:space="0" w:color="auto"/>
        <w:right w:val="none" w:sz="0" w:space="0" w:color="auto"/>
      </w:divBdr>
      <w:divsChild>
        <w:div w:id="304548116">
          <w:marLeft w:val="720"/>
          <w:marRight w:val="0"/>
          <w:marTop w:val="120"/>
          <w:marBottom w:val="240"/>
          <w:divBdr>
            <w:top w:val="none" w:sz="0" w:space="0" w:color="auto"/>
            <w:left w:val="none" w:sz="0" w:space="0" w:color="auto"/>
            <w:bottom w:val="none" w:sz="0" w:space="0" w:color="auto"/>
            <w:right w:val="none" w:sz="0" w:space="0" w:color="auto"/>
          </w:divBdr>
        </w:div>
        <w:div w:id="1016424549">
          <w:marLeft w:val="720"/>
          <w:marRight w:val="0"/>
          <w:marTop w:val="120"/>
          <w:marBottom w:val="240"/>
          <w:divBdr>
            <w:top w:val="none" w:sz="0" w:space="0" w:color="auto"/>
            <w:left w:val="none" w:sz="0" w:space="0" w:color="auto"/>
            <w:bottom w:val="none" w:sz="0" w:space="0" w:color="auto"/>
            <w:right w:val="none" w:sz="0" w:space="0" w:color="auto"/>
          </w:divBdr>
        </w:div>
        <w:div w:id="340202407">
          <w:marLeft w:val="72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ada-ama.org/en/resources/the-code/world-anti-doping-code;201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jh@anzac.edu.a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ada-main-prod.s3.amazonaws.com/resources/files/WADA-2015-ISTUE-Final-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40</Pages>
  <Words>40967</Words>
  <Characters>233515</Characters>
  <Application>Microsoft Office Word</Application>
  <DocSecurity>0</DocSecurity>
  <Lines>1945</Lines>
  <Paragraphs>547</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273935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DJH</dc:creator>
  <cp:lastModifiedBy>Kenneth Feingold</cp:lastModifiedBy>
  <cp:revision>12</cp:revision>
  <cp:lastPrinted>2020-02-09T23:15:00Z</cp:lastPrinted>
  <dcterms:created xsi:type="dcterms:W3CDTF">2020-02-26T21:42:00Z</dcterms:created>
  <dcterms:modified xsi:type="dcterms:W3CDTF">2020-02-28T01:33:00Z</dcterms:modified>
</cp:coreProperties>
</file>