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6A70C" w14:textId="4109BE8D" w:rsidR="00606A6C" w:rsidRPr="00CE1C99" w:rsidRDefault="009C7FF9" w:rsidP="00CE1C99">
      <w:pPr>
        <w:spacing w:line="276" w:lineRule="auto"/>
        <w:rPr>
          <w:rFonts w:ascii="Arial"/>
          <w:b/>
          <w:spacing w:val="-1"/>
          <w:sz w:val="28"/>
        </w:rPr>
      </w:pPr>
      <w:r w:rsidRPr="00CE1C99">
        <w:rPr>
          <w:rFonts w:ascii="Arial"/>
          <w:b/>
          <w:spacing w:val="-8"/>
          <w:sz w:val="28"/>
        </w:rPr>
        <w:t xml:space="preserve">PITUITARY </w:t>
      </w:r>
      <w:r w:rsidR="00AD2F2C" w:rsidRPr="00CE1C99">
        <w:rPr>
          <w:rFonts w:ascii="Arial"/>
          <w:b/>
          <w:spacing w:val="-1"/>
          <w:sz w:val="28"/>
        </w:rPr>
        <w:t>GIGANTISM</w:t>
      </w:r>
    </w:p>
    <w:p w14:paraId="7CCBBFC9" w14:textId="77777777" w:rsidR="00EC1113" w:rsidRPr="00CE1C99" w:rsidRDefault="00EC1113" w:rsidP="00CE1C99">
      <w:pPr>
        <w:spacing w:line="276" w:lineRule="auto"/>
        <w:rPr>
          <w:rFonts w:ascii="Arial"/>
          <w:b/>
          <w:spacing w:val="-1"/>
          <w:sz w:val="28"/>
        </w:rPr>
      </w:pPr>
    </w:p>
    <w:p w14:paraId="3EEEE20F" w14:textId="7A490231" w:rsidR="00F3016E" w:rsidRPr="00CE1C99" w:rsidRDefault="004F43D0" w:rsidP="00CE1C99">
      <w:pPr>
        <w:spacing w:line="276" w:lineRule="auto"/>
        <w:rPr>
          <w:rFonts w:ascii="Arial" w:eastAsia="Arial" w:hAnsi="Arial" w:cs="Arial"/>
          <w:sz w:val="28"/>
          <w:szCs w:val="28"/>
        </w:rPr>
      </w:pPr>
      <w:r w:rsidRPr="00CE1C99">
        <w:rPr>
          <w:rFonts w:ascii="Arial" w:eastAsia="Arial" w:hAnsi="Arial" w:cs="Arial"/>
          <w:b/>
          <w:sz w:val="24"/>
          <w:szCs w:val="24"/>
        </w:rPr>
        <w:t>Minu M</w:t>
      </w:r>
      <w:r w:rsidR="00F3016E" w:rsidRPr="00CE1C99">
        <w:rPr>
          <w:rFonts w:ascii="Arial" w:eastAsia="Arial" w:hAnsi="Arial" w:cs="Arial"/>
          <w:b/>
          <w:sz w:val="24"/>
          <w:szCs w:val="24"/>
        </w:rPr>
        <w:t>.</w:t>
      </w:r>
      <w:r w:rsidRPr="00CE1C99">
        <w:rPr>
          <w:rFonts w:ascii="Arial" w:eastAsia="Arial" w:hAnsi="Arial" w:cs="Arial"/>
          <w:b/>
          <w:sz w:val="24"/>
          <w:szCs w:val="24"/>
        </w:rPr>
        <w:t xml:space="preserve"> George MD</w:t>
      </w:r>
      <w:r w:rsidR="00CE1C99">
        <w:rPr>
          <w:rFonts w:ascii="Arial" w:eastAsia="Arial" w:hAnsi="Arial" w:cs="Arial"/>
          <w:b/>
          <w:sz w:val="24"/>
          <w:szCs w:val="24"/>
        </w:rPr>
        <w:t>,</w:t>
      </w:r>
      <w:r w:rsidRPr="00CE1C99">
        <w:rPr>
          <w:rFonts w:ascii="Arial" w:eastAsia="Arial" w:hAnsi="Arial" w:cs="Arial"/>
          <w:sz w:val="28"/>
          <w:szCs w:val="28"/>
        </w:rPr>
        <w:t xml:space="preserve"> </w:t>
      </w:r>
      <w:r w:rsidR="001230CD" w:rsidRPr="00CE1C99">
        <w:rPr>
          <w:rFonts w:ascii="Arial" w:hAnsi="Arial" w:cs="Arial"/>
          <w:bCs/>
          <w:sz w:val="20"/>
          <w:szCs w:val="20"/>
        </w:rPr>
        <w:t xml:space="preserve">Associate </w:t>
      </w:r>
      <w:r w:rsidR="00F3016E" w:rsidRPr="00CE1C99">
        <w:rPr>
          <w:rFonts w:ascii="Arial" w:hAnsi="Arial" w:cs="Arial"/>
          <w:bCs/>
          <w:sz w:val="20"/>
          <w:szCs w:val="20"/>
        </w:rPr>
        <w:t>Professor of Pediatrics, Section of Pediatric Diabetes &amp; Endocrinology, Department of Pediatrics, Oklahoma Children’s Hospital at OU Health, OU College of Medicine at the University of Oklahoma, Oklahoma City, Oklahoma</w:t>
      </w:r>
      <w:r w:rsidR="004B53B4">
        <w:rPr>
          <w:rFonts w:ascii="Arial" w:hAnsi="Arial" w:cs="Arial"/>
          <w:bCs/>
          <w:sz w:val="20"/>
          <w:szCs w:val="20"/>
        </w:rPr>
        <w:t xml:space="preserve">. </w:t>
      </w:r>
      <w:r w:rsidR="004B53B4" w:rsidRPr="004B53B4">
        <w:rPr>
          <w:rFonts w:ascii="Arial" w:hAnsi="Arial" w:cs="Arial"/>
          <w:bCs/>
          <w:sz w:val="20"/>
          <w:szCs w:val="20"/>
        </w:rPr>
        <w:t>minu-george@ouhsc.edu</w:t>
      </w:r>
    </w:p>
    <w:p w14:paraId="4ED705A1" w14:textId="77777777" w:rsidR="00F3016E" w:rsidRPr="00CE1C99" w:rsidRDefault="00F3016E" w:rsidP="00CE1C99">
      <w:pPr>
        <w:spacing w:line="276" w:lineRule="auto"/>
        <w:rPr>
          <w:rFonts w:ascii="Arial" w:eastAsia="Arial" w:hAnsi="Arial" w:cs="Arial"/>
          <w:sz w:val="20"/>
          <w:szCs w:val="20"/>
        </w:rPr>
      </w:pPr>
    </w:p>
    <w:p w14:paraId="42174237" w14:textId="2489E30E" w:rsidR="004F43D0" w:rsidRPr="00CE1C99" w:rsidRDefault="00AD2F2C" w:rsidP="00CE1C99">
      <w:pPr>
        <w:spacing w:line="276" w:lineRule="auto"/>
        <w:rPr>
          <w:rFonts w:ascii="Arial"/>
          <w:spacing w:val="-1"/>
          <w:sz w:val="20"/>
        </w:rPr>
      </w:pPr>
      <w:r w:rsidRPr="00CE1C99">
        <w:rPr>
          <w:rFonts w:ascii="Arial"/>
          <w:b/>
          <w:spacing w:val="-1"/>
          <w:sz w:val="24"/>
        </w:rPr>
        <w:t>Erica</w:t>
      </w:r>
      <w:r w:rsidRPr="00CE1C99">
        <w:rPr>
          <w:rFonts w:ascii="Arial"/>
          <w:b/>
          <w:spacing w:val="-11"/>
          <w:sz w:val="24"/>
        </w:rPr>
        <w:t xml:space="preserve"> </w:t>
      </w:r>
      <w:r w:rsidRPr="00CE1C99">
        <w:rPr>
          <w:rFonts w:ascii="Arial"/>
          <w:b/>
          <w:spacing w:val="-3"/>
          <w:sz w:val="24"/>
        </w:rPr>
        <w:t>A.</w:t>
      </w:r>
      <w:r w:rsidRPr="00CE1C99">
        <w:rPr>
          <w:rFonts w:ascii="Arial"/>
          <w:b/>
          <w:spacing w:val="2"/>
          <w:sz w:val="24"/>
        </w:rPr>
        <w:t xml:space="preserve"> </w:t>
      </w:r>
      <w:r w:rsidRPr="00CE1C99">
        <w:rPr>
          <w:rFonts w:ascii="Arial"/>
          <w:b/>
          <w:spacing w:val="-3"/>
          <w:sz w:val="24"/>
        </w:rPr>
        <w:t>Eugster</w:t>
      </w:r>
      <w:r w:rsidRPr="00CE1C99">
        <w:rPr>
          <w:rFonts w:ascii="Arial"/>
          <w:b/>
          <w:spacing w:val="-2"/>
          <w:sz w:val="24"/>
        </w:rPr>
        <w:t xml:space="preserve"> </w:t>
      </w:r>
      <w:r w:rsidRPr="00CE1C99">
        <w:rPr>
          <w:rFonts w:ascii="Arial"/>
          <w:b/>
          <w:sz w:val="24"/>
        </w:rPr>
        <w:t>MD</w:t>
      </w:r>
      <w:r w:rsidR="00CE1C99">
        <w:rPr>
          <w:rFonts w:ascii="Arial"/>
          <w:b/>
          <w:sz w:val="24"/>
        </w:rPr>
        <w:t>,</w:t>
      </w:r>
      <w:r w:rsidRPr="00CE1C99">
        <w:rPr>
          <w:rFonts w:ascii="Arial"/>
          <w:b/>
          <w:spacing w:val="-8"/>
          <w:sz w:val="24"/>
        </w:rPr>
        <w:t xml:space="preserve"> </w:t>
      </w:r>
      <w:r w:rsidRPr="00CE1C99">
        <w:rPr>
          <w:rFonts w:ascii="Arial"/>
          <w:spacing w:val="-1"/>
          <w:sz w:val="20"/>
        </w:rPr>
        <w:t>Professor</w:t>
      </w:r>
      <w:r w:rsidRPr="00CE1C99">
        <w:rPr>
          <w:rFonts w:ascii="Arial"/>
          <w:spacing w:val="-2"/>
          <w:sz w:val="20"/>
        </w:rPr>
        <w:t xml:space="preserve"> </w:t>
      </w:r>
      <w:r w:rsidRPr="00CE1C99">
        <w:rPr>
          <w:rFonts w:ascii="Arial"/>
          <w:spacing w:val="-1"/>
          <w:sz w:val="20"/>
        </w:rPr>
        <w:t>of</w:t>
      </w:r>
      <w:r w:rsidRPr="00CE1C99">
        <w:rPr>
          <w:rFonts w:ascii="Arial"/>
          <w:spacing w:val="-2"/>
          <w:sz w:val="20"/>
        </w:rPr>
        <w:t xml:space="preserve"> </w:t>
      </w:r>
      <w:r w:rsidRPr="00CE1C99">
        <w:rPr>
          <w:rFonts w:ascii="Arial"/>
          <w:spacing w:val="-1"/>
          <w:sz w:val="20"/>
        </w:rPr>
        <w:t>Pediatrics</w:t>
      </w:r>
      <w:r w:rsidRPr="00CE1C99">
        <w:rPr>
          <w:rFonts w:ascii="Arial"/>
          <w:spacing w:val="-2"/>
          <w:sz w:val="20"/>
        </w:rPr>
        <w:t xml:space="preserve">, </w:t>
      </w:r>
      <w:r w:rsidR="009C7FF9" w:rsidRPr="00CE1C99">
        <w:rPr>
          <w:rFonts w:ascii="Arial"/>
          <w:spacing w:val="-1"/>
          <w:sz w:val="20"/>
        </w:rPr>
        <w:t xml:space="preserve">Division </w:t>
      </w:r>
      <w:r w:rsidRPr="00CE1C99">
        <w:rPr>
          <w:rFonts w:ascii="Arial"/>
          <w:spacing w:val="-1"/>
          <w:sz w:val="20"/>
        </w:rPr>
        <w:t>of</w:t>
      </w:r>
      <w:r w:rsidRPr="00CE1C99">
        <w:rPr>
          <w:rFonts w:ascii="Arial"/>
          <w:spacing w:val="-2"/>
          <w:sz w:val="20"/>
        </w:rPr>
        <w:t xml:space="preserve"> </w:t>
      </w:r>
      <w:r w:rsidRPr="00CE1C99">
        <w:rPr>
          <w:rFonts w:ascii="Arial"/>
          <w:spacing w:val="-1"/>
          <w:sz w:val="20"/>
        </w:rPr>
        <w:t>Pediatric</w:t>
      </w:r>
      <w:r w:rsidRPr="00CE1C99">
        <w:rPr>
          <w:rFonts w:ascii="Arial"/>
          <w:spacing w:val="57"/>
          <w:sz w:val="20"/>
        </w:rPr>
        <w:t xml:space="preserve"> </w:t>
      </w:r>
      <w:r w:rsidRPr="00CE1C99">
        <w:rPr>
          <w:rFonts w:ascii="Arial"/>
          <w:spacing w:val="-1"/>
          <w:sz w:val="20"/>
        </w:rPr>
        <w:t>Endocrinology/</w:t>
      </w:r>
      <w:r w:rsidR="001230CD" w:rsidRPr="00CE1C99">
        <w:rPr>
          <w:rFonts w:ascii="Arial"/>
          <w:spacing w:val="-1"/>
          <w:sz w:val="20"/>
        </w:rPr>
        <w:t>Diabetology</w:t>
      </w:r>
      <w:r w:rsidR="001230CD" w:rsidRPr="00CE1C99">
        <w:rPr>
          <w:rFonts w:ascii="Arial"/>
          <w:spacing w:val="-4"/>
          <w:sz w:val="20"/>
        </w:rPr>
        <w:t>,</w:t>
      </w:r>
      <w:r w:rsidRPr="00CE1C99">
        <w:rPr>
          <w:rFonts w:ascii="Arial"/>
          <w:spacing w:val="-1"/>
          <w:sz w:val="20"/>
        </w:rPr>
        <w:t xml:space="preserve"> Department of Pediatrics, Riley Hospital</w:t>
      </w:r>
      <w:r w:rsidRPr="00CE1C99">
        <w:rPr>
          <w:rFonts w:ascii="Arial"/>
          <w:spacing w:val="-2"/>
          <w:sz w:val="20"/>
        </w:rPr>
        <w:t xml:space="preserve"> </w:t>
      </w:r>
      <w:r w:rsidRPr="00CE1C99">
        <w:rPr>
          <w:rFonts w:ascii="Arial"/>
          <w:spacing w:val="-1"/>
          <w:sz w:val="20"/>
        </w:rPr>
        <w:t>for</w:t>
      </w:r>
      <w:r w:rsidRPr="00CE1C99">
        <w:rPr>
          <w:rFonts w:ascii="Arial"/>
          <w:spacing w:val="-2"/>
          <w:sz w:val="20"/>
        </w:rPr>
        <w:t xml:space="preserve"> </w:t>
      </w:r>
      <w:r w:rsidRPr="00CE1C99">
        <w:rPr>
          <w:rFonts w:ascii="Arial"/>
          <w:spacing w:val="-1"/>
          <w:sz w:val="20"/>
        </w:rPr>
        <w:t xml:space="preserve">Children </w:t>
      </w:r>
      <w:r w:rsidRPr="00CE1C99">
        <w:rPr>
          <w:rFonts w:ascii="Arial"/>
          <w:sz w:val="20"/>
        </w:rPr>
        <w:t>at</w:t>
      </w:r>
      <w:r w:rsidRPr="00CE1C99">
        <w:rPr>
          <w:rFonts w:ascii="Arial"/>
          <w:spacing w:val="-3"/>
          <w:sz w:val="20"/>
        </w:rPr>
        <w:t xml:space="preserve"> </w:t>
      </w:r>
      <w:r w:rsidRPr="00CE1C99">
        <w:rPr>
          <w:rFonts w:ascii="Arial"/>
          <w:spacing w:val="-1"/>
          <w:sz w:val="20"/>
        </w:rPr>
        <w:t>Indiana University</w:t>
      </w:r>
      <w:r w:rsidR="00CE1C99">
        <w:rPr>
          <w:rFonts w:ascii="Arial"/>
          <w:spacing w:val="-1"/>
          <w:sz w:val="20"/>
        </w:rPr>
        <w:t xml:space="preserve"> </w:t>
      </w:r>
      <w:r w:rsidRPr="00CE1C99">
        <w:rPr>
          <w:rFonts w:ascii="Arial"/>
          <w:spacing w:val="-1"/>
          <w:sz w:val="20"/>
        </w:rPr>
        <w:t>Health,</w:t>
      </w:r>
      <w:r w:rsidRPr="00CE1C99">
        <w:rPr>
          <w:rFonts w:ascii="Arial"/>
          <w:spacing w:val="-2"/>
          <w:sz w:val="20"/>
        </w:rPr>
        <w:t xml:space="preserve"> </w:t>
      </w:r>
      <w:r w:rsidRPr="00CE1C99">
        <w:rPr>
          <w:rFonts w:ascii="Arial"/>
          <w:spacing w:val="-1"/>
          <w:sz w:val="20"/>
        </w:rPr>
        <w:t>Indiana</w:t>
      </w:r>
      <w:r w:rsidRPr="00CE1C99">
        <w:rPr>
          <w:rFonts w:ascii="Arial"/>
          <w:spacing w:val="-3"/>
          <w:sz w:val="20"/>
        </w:rPr>
        <w:t xml:space="preserve"> </w:t>
      </w:r>
      <w:r w:rsidRPr="00CE1C99">
        <w:rPr>
          <w:rFonts w:ascii="Arial"/>
          <w:spacing w:val="-1"/>
          <w:sz w:val="20"/>
        </w:rPr>
        <w:t>University</w:t>
      </w:r>
      <w:r w:rsidRPr="00CE1C99">
        <w:rPr>
          <w:rFonts w:ascii="Arial"/>
          <w:spacing w:val="-3"/>
          <w:sz w:val="20"/>
        </w:rPr>
        <w:t xml:space="preserve"> </w:t>
      </w:r>
      <w:r w:rsidRPr="00CE1C99">
        <w:rPr>
          <w:rFonts w:ascii="Arial"/>
          <w:spacing w:val="-1"/>
          <w:sz w:val="20"/>
        </w:rPr>
        <w:t>School</w:t>
      </w:r>
      <w:r w:rsidRPr="00CE1C99">
        <w:rPr>
          <w:rFonts w:ascii="Arial"/>
          <w:spacing w:val="-2"/>
          <w:sz w:val="20"/>
        </w:rPr>
        <w:t xml:space="preserve"> </w:t>
      </w:r>
      <w:r w:rsidRPr="00CE1C99">
        <w:rPr>
          <w:rFonts w:ascii="Arial"/>
          <w:spacing w:val="-1"/>
          <w:sz w:val="20"/>
        </w:rPr>
        <w:t>of Medicine,</w:t>
      </w:r>
      <w:r w:rsidRPr="00CE1C99">
        <w:rPr>
          <w:rFonts w:ascii="Arial"/>
          <w:spacing w:val="-3"/>
          <w:sz w:val="20"/>
        </w:rPr>
        <w:t xml:space="preserve"> </w:t>
      </w:r>
      <w:r w:rsidRPr="00CE1C99">
        <w:rPr>
          <w:rFonts w:ascii="Arial"/>
          <w:spacing w:val="-1"/>
          <w:sz w:val="20"/>
        </w:rPr>
        <w:t>Indianapolis, Indiana</w:t>
      </w:r>
      <w:r w:rsidR="00987E9A">
        <w:rPr>
          <w:rFonts w:ascii="Arial"/>
          <w:spacing w:val="-1"/>
          <w:sz w:val="20"/>
        </w:rPr>
        <w:t>.</w:t>
      </w:r>
      <w:r w:rsidR="00987E9A" w:rsidRPr="00987E9A">
        <w:t xml:space="preserve"> </w:t>
      </w:r>
      <w:r w:rsidR="00987E9A" w:rsidRPr="00987E9A">
        <w:rPr>
          <w:rFonts w:ascii="Arial"/>
          <w:spacing w:val="-1"/>
          <w:sz w:val="20"/>
        </w:rPr>
        <w:t>eeugster@iu.edu</w:t>
      </w:r>
      <w:r w:rsidR="00987E9A">
        <w:rPr>
          <w:rFonts w:ascii="Arial"/>
          <w:spacing w:val="-1"/>
          <w:sz w:val="20"/>
        </w:rPr>
        <w:t xml:space="preserve"> </w:t>
      </w:r>
    </w:p>
    <w:p w14:paraId="1160134F" w14:textId="77777777" w:rsidR="00F3016E" w:rsidRPr="00CE1C99" w:rsidRDefault="00F3016E" w:rsidP="00CE1C99">
      <w:pPr>
        <w:spacing w:line="276" w:lineRule="auto"/>
        <w:rPr>
          <w:rFonts w:ascii="Arial"/>
          <w:spacing w:val="-1"/>
          <w:sz w:val="20"/>
        </w:rPr>
      </w:pPr>
    </w:p>
    <w:p w14:paraId="15D02403" w14:textId="16C9EF16" w:rsidR="00CE1C99" w:rsidRDefault="001230CD" w:rsidP="00CE1C99">
      <w:pPr>
        <w:spacing w:line="276" w:lineRule="auto"/>
        <w:rPr>
          <w:rFonts w:ascii="Arial" w:eastAsia="Arial" w:hAnsi="Arial" w:cs="Arial"/>
          <w:sz w:val="28"/>
          <w:szCs w:val="28"/>
        </w:rPr>
      </w:pPr>
      <w:r w:rsidRPr="00CE1C99">
        <w:rPr>
          <w:rFonts w:ascii="Arial" w:eastAsia="Arial" w:hAnsi="Arial" w:cs="Arial"/>
          <w:b/>
          <w:sz w:val="24"/>
          <w:szCs w:val="24"/>
        </w:rPr>
        <w:t>Steven D. Chernausek MD</w:t>
      </w:r>
      <w:r w:rsidR="00CE1C99">
        <w:rPr>
          <w:rFonts w:ascii="Arial" w:eastAsia="Arial" w:hAnsi="Arial" w:cs="Arial"/>
          <w:b/>
          <w:sz w:val="24"/>
          <w:szCs w:val="24"/>
        </w:rPr>
        <w:t>,</w:t>
      </w:r>
      <w:r w:rsidRPr="00CE1C99">
        <w:rPr>
          <w:rFonts w:ascii="Arial" w:eastAsia="Arial" w:hAnsi="Arial" w:cs="Arial"/>
          <w:sz w:val="28"/>
          <w:szCs w:val="28"/>
        </w:rPr>
        <w:t xml:space="preserve"> </w:t>
      </w:r>
      <w:r w:rsidR="0020652B" w:rsidRPr="00CE1C99">
        <w:rPr>
          <w:rFonts w:ascii="Arial" w:hAnsi="Arial" w:cs="Arial"/>
          <w:bCs/>
          <w:sz w:val="20"/>
          <w:szCs w:val="20"/>
        </w:rPr>
        <w:t xml:space="preserve">Professor of Pediatrics, </w:t>
      </w:r>
      <w:r w:rsidR="00F3016E" w:rsidRPr="00CE1C99">
        <w:rPr>
          <w:rFonts w:ascii="Arial" w:hAnsi="Arial" w:cs="Arial"/>
          <w:bCs/>
          <w:sz w:val="20"/>
          <w:szCs w:val="20"/>
        </w:rPr>
        <w:t xml:space="preserve">Section of Pediatric Diabetes &amp; Endocrinology, Department of </w:t>
      </w:r>
      <w:r w:rsidR="002837BA" w:rsidRPr="00CE1C99">
        <w:rPr>
          <w:rFonts w:ascii="Arial" w:hAnsi="Arial" w:cs="Arial"/>
          <w:bCs/>
          <w:sz w:val="20"/>
          <w:szCs w:val="20"/>
        </w:rPr>
        <w:t>Pediatrics, Oklahoma</w:t>
      </w:r>
      <w:r w:rsidR="00F3016E" w:rsidRPr="00CE1C99">
        <w:rPr>
          <w:rFonts w:ascii="Arial" w:hAnsi="Arial" w:cs="Arial"/>
          <w:bCs/>
          <w:sz w:val="20"/>
          <w:szCs w:val="20"/>
        </w:rPr>
        <w:t xml:space="preserve"> Children’s Hospital at OU Health, OU </w:t>
      </w:r>
      <w:r w:rsidR="0020652B" w:rsidRPr="00CE1C99">
        <w:rPr>
          <w:rFonts w:ascii="Arial" w:hAnsi="Arial" w:cs="Arial"/>
          <w:bCs/>
          <w:sz w:val="20"/>
          <w:szCs w:val="20"/>
        </w:rPr>
        <w:t>College of Medicine at the University of Oklahoma</w:t>
      </w:r>
      <w:r w:rsidR="00F3016E" w:rsidRPr="00CE1C99">
        <w:rPr>
          <w:rFonts w:ascii="Arial" w:hAnsi="Arial" w:cs="Arial"/>
          <w:bCs/>
          <w:sz w:val="20"/>
          <w:szCs w:val="20"/>
        </w:rPr>
        <w:t xml:space="preserve">, </w:t>
      </w:r>
      <w:r w:rsidR="0020652B" w:rsidRPr="00CE1C99">
        <w:rPr>
          <w:rFonts w:ascii="Arial" w:hAnsi="Arial" w:cs="Arial"/>
          <w:bCs/>
          <w:sz w:val="20"/>
          <w:szCs w:val="20"/>
        </w:rPr>
        <w:t>Oklahoma City, Oklahoma</w:t>
      </w:r>
      <w:bookmarkStart w:id="0" w:name="Last_Updated:_February_6th,_2015"/>
      <w:bookmarkEnd w:id="0"/>
      <w:r w:rsidR="00987E9A">
        <w:rPr>
          <w:rFonts w:ascii="Arial" w:hAnsi="Arial" w:cs="Arial"/>
          <w:bCs/>
          <w:sz w:val="20"/>
          <w:szCs w:val="20"/>
        </w:rPr>
        <w:t xml:space="preserve">. </w:t>
      </w:r>
      <w:r w:rsidR="00987E9A" w:rsidRPr="00987E9A">
        <w:rPr>
          <w:rFonts w:ascii="Arial" w:hAnsi="Arial" w:cs="Arial"/>
          <w:bCs/>
          <w:sz w:val="20"/>
          <w:szCs w:val="20"/>
        </w:rPr>
        <w:t>steven-chernausek@ouhsc.edu</w:t>
      </w:r>
    </w:p>
    <w:p w14:paraId="0B5C6988" w14:textId="77777777" w:rsidR="00CE1C99" w:rsidRDefault="00CE1C99" w:rsidP="00CE1C99">
      <w:pPr>
        <w:spacing w:line="276" w:lineRule="auto"/>
        <w:rPr>
          <w:rFonts w:ascii="Arial" w:eastAsia="Arial" w:hAnsi="Arial" w:cs="Arial"/>
          <w:sz w:val="28"/>
          <w:szCs w:val="28"/>
        </w:rPr>
      </w:pPr>
    </w:p>
    <w:p w14:paraId="566A3739" w14:textId="3D82A8DD" w:rsidR="00606A6C" w:rsidRPr="00B734B6" w:rsidRDefault="00CE1C99" w:rsidP="00AB0592">
      <w:pPr>
        <w:spacing w:line="276" w:lineRule="auto"/>
        <w:rPr>
          <w:rFonts w:ascii="Arial" w:eastAsia="Arial" w:hAnsi="Arial" w:cs="Arial"/>
          <w:b/>
          <w:bCs/>
        </w:rPr>
      </w:pPr>
      <w:r w:rsidRPr="00B734B6">
        <w:rPr>
          <w:rFonts w:ascii="Arial" w:eastAsia="Arial" w:hAnsi="Arial" w:cs="Arial"/>
          <w:b/>
          <w:bCs/>
        </w:rPr>
        <w:t>Updated June 21, 2022</w:t>
      </w:r>
    </w:p>
    <w:p w14:paraId="5894FB07" w14:textId="666F2617" w:rsidR="00AB0592" w:rsidRPr="00B734B6" w:rsidRDefault="00AB0592" w:rsidP="00AB0592">
      <w:pPr>
        <w:spacing w:line="276" w:lineRule="auto"/>
        <w:rPr>
          <w:rFonts w:ascii="Arial" w:eastAsia="Arial" w:hAnsi="Arial" w:cs="Arial"/>
          <w:b/>
          <w:bCs/>
        </w:rPr>
      </w:pPr>
    </w:p>
    <w:p w14:paraId="3349EE70" w14:textId="77777777" w:rsidR="00AB0592" w:rsidRPr="00B734B6" w:rsidRDefault="00AB0592" w:rsidP="00AB0592">
      <w:pPr>
        <w:spacing w:line="276" w:lineRule="auto"/>
        <w:rPr>
          <w:rFonts w:ascii="Arial" w:eastAsia="Arial" w:hAnsi="Arial" w:cs="Arial"/>
          <w:color w:val="0070C0"/>
        </w:rPr>
      </w:pPr>
      <w:r w:rsidRPr="00B734B6">
        <w:rPr>
          <w:rFonts w:ascii="Arial" w:hAnsi="Arial" w:cs="Arial"/>
          <w:b/>
          <w:color w:val="0070C0"/>
        </w:rPr>
        <w:t>ABSTRACT</w:t>
      </w:r>
    </w:p>
    <w:p w14:paraId="419700DE" w14:textId="77777777" w:rsidR="00AB0592" w:rsidRPr="00B734B6" w:rsidRDefault="00AB0592" w:rsidP="00AB0592">
      <w:pPr>
        <w:spacing w:line="276" w:lineRule="auto"/>
        <w:rPr>
          <w:rFonts w:ascii="Arial" w:hAnsi="Arial" w:cs="Arial"/>
          <w:b/>
        </w:rPr>
      </w:pPr>
    </w:p>
    <w:p w14:paraId="364D13BB" w14:textId="62711B71" w:rsidR="00AB0592" w:rsidRPr="00B734B6" w:rsidRDefault="00AB0592" w:rsidP="00AB0592">
      <w:pPr>
        <w:spacing w:line="276" w:lineRule="auto"/>
        <w:rPr>
          <w:rFonts w:ascii="Arial" w:eastAsia="Arial" w:hAnsi="Arial" w:cs="Arial"/>
          <w:bCs/>
        </w:rPr>
      </w:pPr>
      <w:r w:rsidRPr="00B734B6">
        <w:rPr>
          <w:rFonts w:ascii="Arial" w:hAnsi="Arial" w:cs="Arial"/>
          <w:bCs/>
        </w:rPr>
        <w:t>Pituitary gigantism in a child is an extraordinarily rare condition that results from excessive production of growth hormone. It can</w:t>
      </w:r>
      <w:r w:rsidRPr="00B734B6">
        <w:rPr>
          <w:rFonts w:ascii="Arial" w:hAnsi="Arial" w:cs="Arial"/>
          <w:bCs/>
          <w:w w:val="99"/>
        </w:rPr>
        <w:t xml:space="preserve"> </w:t>
      </w:r>
      <w:r w:rsidRPr="00B734B6">
        <w:rPr>
          <w:rFonts w:ascii="Arial" w:hAnsi="Arial" w:cs="Arial"/>
          <w:bCs/>
        </w:rPr>
        <w:t>present as early as infancy or not until adolescence. It may be congenital or acquired, occurring as a sporadic condition or in the context of a known syndrome in which hypersecretion of GH is a feature. Conditions in which GH excess occurs include Neurofibromatosis Type 1, McCune-Albright syndrome, Multiple Endocrine Neoplasia Type 1, Carney Complex, Isolated Familial Somatotropinomas</w:t>
      </w:r>
      <w:r w:rsidR="00BE467B">
        <w:rPr>
          <w:rFonts w:ascii="Arial" w:hAnsi="Arial" w:cs="Arial"/>
          <w:bCs/>
        </w:rPr>
        <w:t>,</w:t>
      </w:r>
      <w:r w:rsidRPr="00B734B6">
        <w:rPr>
          <w:rFonts w:ascii="Arial" w:hAnsi="Arial" w:cs="Arial"/>
          <w:bCs/>
        </w:rPr>
        <w:t xml:space="preserve"> and X-Linked Acrogigantism. Therapeutic modalities for the treatment of pituitary gigantism are the same as those for acromegaly (adult-onset GH excess) and include surgery, medication, and radiation. Great strides have been made in identification of the molecular genetic basis for pituitary gigantism, affording novel insights into the mechanisms underlying normal and abnormal growth. Etiologies, phenotypic features, and diagnostic and</w:t>
      </w:r>
      <w:r w:rsidRPr="00B734B6">
        <w:rPr>
          <w:rFonts w:ascii="Arial" w:hAnsi="Arial" w:cs="Arial"/>
          <w:bCs/>
          <w:w w:val="99"/>
        </w:rPr>
        <w:t xml:space="preserve"> </w:t>
      </w:r>
      <w:r w:rsidRPr="00B734B6">
        <w:rPr>
          <w:rFonts w:ascii="Arial" w:hAnsi="Arial" w:cs="Arial"/>
          <w:bCs/>
        </w:rPr>
        <w:t>treatment considerations are reviewed in this chapter.</w:t>
      </w:r>
    </w:p>
    <w:p w14:paraId="5115256F" w14:textId="77777777" w:rsidR="00AB0592" w:rsidRPr="00B734B6" w:rsidRDefault="00AB0592" w:rsidP="00AB0592">
      <w:pPr>
        <w:spacing w:line="276" w:lineRule="auto"/>
        <w:rPr>
          <w:rFonts w:ascii="Arial" w:eastAsia="Arial" w:hAnsi="Arial" w:cs="Arial"/>
          <w:b/>
          <w:bCs/>
        </w:rPr>
      </w:pPr>
    </w:p>
    <w:p w14:paraId="4F53D32D" w14:textId="2A3B138C" w:rsidR="00BB1E2B" w:rsidRPr="00B734B6" w:rsidRDefault="00544CF9" w:rsidP="00AB0592">
      <w:pPr>
        <w:spacing w:line="276" w:lineRule="auto"/>
        <w:rPr>
          <w:rFonts w:ascii="Arial" w:hAnsi="Arial" w:cs="Arial"/>
          <w:b/>
        </w:rPr>
      </w:pPr>
      <w:r w:rsidRPr="00B734B6">
        <w:rPr>
          <w:rFonts w:ascii="Arial" w:hAnsi="Arial" w:cs="Arial"/>
          <w:b/>
          <w:color w:val="0070C0"/>
        </w:rPr>
        <w:t>ILLUSTRATIVE CASE</w:t>
      </w:r>
      <w:r w:rsidR="00BB1E2B" w:rsidRPr="00B734B6">
        <w:rPr>
          <w:rFonts w:ascii="Arial" w:hAnsi="Arial" w:cs="Arial"/>
          <w:b/>
          <w:color w:val="0070C0"/>
        </w:rPr>
        <w:t xml:space="preserve"> </w:t>
      </w:r>
    </w:p>
    <w:p w14:paraId="19F013FA" w14:textId="77777777" w:rsidR="00AB0592" w:rsidRPr="00B734B6" w:rsidRDefault="00AB0592" w:rsidP="00AB0592">
      <w:pPr>
        <w:spacing w:line="276" w:lineRule="auto"/>
        <w:rPr>
          <w:rFonts w:ascii="Arial" w:hAnsi="Arial" w:cs="Arial"/>
        </w:rPr>
      </w:pPr>
    </w:p>
    <w:p w14:paraId="5DD94687" w14:textId="52C9A7DA" w:rsidR="00BB1E2B" w:rsidRPr="00B734B6" w:rsidRDefault="00BB1E2B" w:rsidP="00AB0592">
      <w:pPr>
        <w:spacing w:line="276" w:lineRule="auto"/>
        <w:rPr>
          <w:rFonts w:ascii="Arial" w:hAnsi="Arial" w:cs="Arial"/>
        </w:rPr>
      </w:pPr>
      <w:r w:rsidRPr="00B734B6">
        <w:rPr>
          <w:rFonts w:ascii="Arial" w:hAnsi="Arial" w:cs="Arial"/>
        </w:rPr>
        <w:t xml:space="preserve">A 13 year 6-month-old boy </w:t>
      </w:r>
      <w:r w:rsidR="009C7FF9" w:rsidRPr="00B734B6">
        <w:rPr>
          <w:rFonts w:ascii="Arial" w:hAnsi="Arial" w:cs="Arial"/>
        </w:rPr>
        <w:t>presents for</w:t>
      </w:r>
      <w:r w:rsidRPr="00B734B6">
        <w:rPr>
          <w:rFonts w:ascii="Arial" w:hAnsi="Arial" w:cs="Arial"/>
        </w:rPr>
        <w:t xml:space="preserve"> evaluat</w:t>
      </w:r>
      <w:r w:rsidR="009C7FF9" w:rsidRPr="00B734B6">
        <w:rPr>
          <w:rFonts w:ascii="Arial" w:hAnsi="Arial" w:cs="Arial"/>
        </w:rPr>
        <w:t>ion</w:t>
      </w:r>
      <w:r w:rsidRPr="00B734B6">
        <w:rPr>
          <w:rFonts w:ascii="Arial" w:hAnsi="Arial" w:cs="Arial"/>
        </w:rPr>
        <w:t xml:space="preserve"> </w:t>
      </w:r>
      <w:r w:rsidR="009C7FF9" w:rsidRPr="00B734B6">
        <w:rPr>
          <w:rFonts w:ascii="Arial" w:hAnsi="Arial" w:cs="Arial"/>
        </w:rPr>
        <w:t>of</w:t>
      </w:r>
      <w:r w:rsidRPr="00B734B6">
        <w:rPr>
          <w:rFonts w:ascii="Arial" w:hAnsi="Arial" w:cs="Arial"/>
        </w:rPr>
        <w:t xml:space="preserve"> </w:t>
      </w:r>
      <w:r w:rsidR="009C7FF9" w:rsidRPr="00B734B6">
        <w:rPr>
          <w:rFonts w:ascii="Arial" w:hAnsi="Arial" w:cs="Arial"/>
        </w:rPr>
        <w:t>rapid</w:t>
      </w:r>
      <w:r w:rsidR="00370F25" w:rsidRPr="00B734B6">
        <w:rPr>
          <w:rFonts w:ascii="Arial" w:hAnsi="Arial" w:cs="Arial"/>
        </w:rPr>
        <w:t xml:space="preserve"> growth.</w:t>
      </w:r>
      <w:r w:rsidR="009C7FF9" w:rsidRPr="00B734B6">
        <w:rPr>
          <w:rFonts w:ascii="Arial" w:hAnsi="Arial" w:cs="Arial"/>
        </w:rPr>
        <w:t xml:space="preserve"> P</w:t>
      </w:r>
      <w:r w:rsidRPr="00B734B6">
        <w:rPr>
          <w:rFonts w:ascii="Arial" w:hAnsi="Arial" w:cs="Arial"/>
        </w:rPr>
        <w:t>arents</w:t>
      </w:r>
      <w:r w:rsidR="009C7FF9" w:rsidRPr="00B734B6">
        <w:rPr>
          <w:rFonts w:ascii="Arial" w:hAnsi="Arial" w:cs="Arial"/>
        </w:rPr>
        <w:t xml:space="preserve"> report that he</w:t>
      </w:r>
      <w:r w:rsidRPr="00B734B6">
        <w:rPr>
          <w:rFonts w:ascii="Arial" w:hAnsi="Arial" w:cs="Arial"/>
        </w:rPr>
        <w:t xml:space="preserve"> was always tall as a </w:t>
      </w:r>
      <w:r w:rsidR="00454726" w:rsidRPr="00B734B6">
        <w:rPr>
          <w:rFonts w:ascii="Arial" w:hAnsi="Arial" w:cs="Arial"/>
        </w:rPr>
        <w:t>child,</w:t>
      </w:r>
      <w:r w:rsidRPr="00B734B6">
        <w:rPr>
          <w:rFonts w:ascii="Arial" w:hAnsi="Arial" w:cs="Arial"/>
        </w:rPr>
        <w:t xml:space="preserve"> but they have noticed</w:t>
      </w:r>
      <w:r w:rsidR="009C7FF9" w:rsidRPr="00B734B6">
        <w:rPr>
          <w:rFonts w:ascii="Arial" w:hAnsi="Arial" w:cs="Arial"/>
        </w:rPr>
        <w:t xml:space="preserve"> that</w:t>
      </w:r>
      <w:r w:rsidRPr="00B734B6">
        <w:rPr>
          <w:rFonts w:ascii="Arial" w:hAnsi="Arial" w:cs="Arial"/>
        </w:rPr>
        <w:t xml:space="preserve"> he </w:t>
      </w:r>
      <w:r w:rsidR="0020652B" w:rsidRPr="00B734B6">
        <w:rPr>
          <w:rFonts w:ascii="Arial" w:hAnsi="Arial" w:cs="Arial"/>
        </w:rPr>
        <w:t>is now</w:t>
      </w:r>
      <w:r w:rsidRPr="00B734B6">
        <w:rPr>
          <w:rFonts w:ascii="Arial" w:hAnsi="Arial" w:cs="Arial"/>
        </w:rPr>
        <w:t xml:space="preserve"> taller than most </w:t>
      </w:r>
      <w:r w:rsidR="0020652B" w:rsidRPr="00B734B6">
        <w:rPr>
          <w:rFonts w:ascii="Arial" w:hAnsi="Arial" w:cs="Arial"/>
        </w:rPr>
        <w:t xml:space="preserve">classmates. </w:t>
      </w:r>
      <w:r w:rsidR="00580392" w:rsidRPr="00B734B6">
        <w:rPr>
          <w:rFonts w:ascii="Arial" w:hAnsi="Arial" w:cs="Arial"/>
        </w:rPr>
        <w:t xml:space="preserve">He developed signs of puberty (body odor, pubic hair) a year ago </w:t>
      </w:r>
      <w:r w:rsidR="00B06243" w:rsidRPr="00B734B6">
        <w:rPr>
          <w:rFonts w:ascii="Arial" w:hAnsi="Arial" w:cs="Arial"/>
        </w:rPr>
        <w:t xml:space="preserve">coincident with the </w:t>
      </w:r>
      <w:r w:rsidR="009C7FF9" w:rsidRPr="00B734B6">
        <w:rPr>
          <w:rFonts w:ascii="Arial" w:hAnsi="Arial" w:cs="Arial"/>
        </w:rPr>
        <w:t>onset of rapid</w:t>
      </w:r>
      <w:r w:rsidR="00580392" w:rsidRPr="00B734B6">
        <w:rPr>
          <w:rFonts w:ascii="Arial" w:hAnsi="Arial" w:cs="Arial"/>
        </w:rPr>
        <w:t xml:space="preserve"> </w:t>
      </w:r>
      <w:r w:rsidR="00676B2F" w:rsidRPr="00B734B6">
        <w:rPr>
          <w:rFonts w:ascii="Arial" w:hAnsi="Arial" w:cs="Arial"/>
        </w:rPr>
        <w:t>growth.</w:t>
      </w:r>
      <w:r w:rsidR="00580392" w:rsidRPr="00B734B6">
        <w:rPr>
          <w:rFonts w:ascii="Arial" w:hAnsi="Arial" w:cs="Arial"/>
        </w:rPr>
        <w:t xml:space="preserve"> </w:t>
      </w:r>
      <w:r w:rsidR="00560AC2" w:rsidRPr="00B734B6">
        <w:rPr>
          <w:rFonts w:ascii="Arial" w:hAnsi="Arial" w:cs="Arial"/>
        </w:rPr>
        <w:t>His parents</w:t>
      </w:r>
      <w:r w:rsidRPr="00B734B6">
        <w:rPr>
          <w:rFonts w:ascii="Arial" w:hAnsi="Arial" w:cs="Arial"/>
        </w:rPr>
        <w:t xml:space="preserve"> are concerned and want to make sure “everything i</w:t>
      </w:r>
      <w:r w:rsidR="009C7FF9" w:rsidRPr="00B734B6">
        <w:rPr>
          <w:rFonts w:ascii="Arial" w:hAnsi="Arial" w:cs="Arial"/>
        </w:rPr>
        <w:t>s</w:t>
      </w:r>
      <w:r w:rsidRPr="00B734B6">
        <w:rPr>
          <w:rFonts w:ascii="Arial" w:hAnsi="Arial" w:cs="Arial"/>
        </w:rPr>
        <w:t xml:space="preserve"> normal”. </w:t>
      </w:r>
      <w:r w:rsidR="00F46F27" w:rsidRPr="00B734B6">
        <w:rPr>
          <w:rFonts w:ascii="Arial" w:hAnsi="Arial" w:cs="Arial"/>
        </w:rPr>
        <w:t xml:space="preserve">He is asymptomatic </w:t>
      </w:r>
      <w:r w:rsidR="009C7FF9" w:rsidRPr="00B734B6">
        <w:rPr>
          <w:rFonts w:ascii="Arial" w:hAnsi="Arial" w:cs="Arial"/>
        </w:rPr>
        <w:t>other than perio</w:t>
      </w:r>
      <w:r w:rsidR="00F46F27" w:rsidRPr="00B734B6">
        <w:rPr>
          <w:rFonts w:ascii="Arial" w:hAnsi="Arial" w:cs="Arial"/>
        </w:rPr>
        <w:t xml:space="preserve">dic </w:t>
      </w:r>
      <w:r w:rsidRPr="00B734B6">
        <w:rPr>
          <w:rFonts w:ascii="Arial" w:hAnsi="Arial" w:cs="Arial"/>
        </w:rPr>
        <w:t xml:space="preserve">headaches </w:t>
      </w:r>
      <w:r w:rsidR="00F46F27" w:rsidRPr="00B734B6">
        <w:rPr>
          <w:rFonts w:ascii="Arial" w:hAnsi="Arial" w:cs="Arial"/>
        </w:rPr>
        <w:t>that developed during</w:t>
      </w:r>
      <w:r w:rsidRPr="00B734B6">
        <w:rPr>
          <w:rFonts w:ascii="Arial" w:hAnsi="Arial" w:cs="Arial"/>
        </w:rPr>
        <w:t xml:space="preserve"> the last year.</w:t>
      </w:r>
    </w:p>
    <w:p w14:paraId="22DC4576" w14:textId="77777777" w:rsidR="00F46F27" w:rsidRPr="00B734B6" w:rsidRDefault="00F46F27" w:rsidP="00AB0592">
      <w:pPr>
        <w:spacing w:line="276" w:lineRule="auto"/>
        <w:rPr>
          <w:rFonts w:ascii="Arial" w:hAnsi="Arial" w:cs="Arial"/>
        </w:rPr>
      </w:pPr>
    </w:p>
    <w:p w14:paraId="7373996F" w14:textId="5C88D77C" w:rsidR="00BB1E2B" w:rsidRPr="00B734B6" w:rsidRDefault="00BB1E2B" w:rsidP="00AB0592">
      <w:pPr>
        <w:spacing w:line="276" w:lineRule="auto"/>
        <w:rPr>
          <w:rFonts w:ascii="Arial" w:hAnsi="Arial" w:cs="Arial"/>
        </w:rPr>
      </w:pPr>
      <w:r w:rsidRPr="00B734B6">
        <w:rPr>
          <w:rFonts w:ascii="Arial" w:hAnsi="Arial" w:cs="Arial"/>
        </w:rPr>
        <w:t xml:space="preserve">He was born </w:t>
      </w:r>
      <w:r w:rsidR="00506231" w:rsidRPr="00B734B6">
        <w:rPr>
          <w:rFonts w:ascii="Arial" w:hAnsi="Arial" w:cs="Arial"/>
        </w:rPr>
        <w:t>appropriate for gestational age (</w:t>
      </w:r>
      <w:r w:rsidR="00F46F27" w:rsidRPr="00B734B6">
        <w:rPr>
          <w:rFonts w:ascii="Arial" w:hAnsi="Arial" w:cs="Arial"/>
        </w:rPr>
        <w:t>AGA</w:t>
      </w:r>
      <w:r w:rsidR="00506231" w:rsidRPr="00B734B6">
        <w:rPr>
          <w:rFonts w:ascii="Arial" w:hAnsi="Arial" w:cs="Arial"/>
        </w:rPr>
        <w:t>)</w:t>
      </w:r>
      <w:r w:rsidR="00F46F27" w:rsidRPr="00B734B6">
        <w:rPr>
          <w:rFonts w:ascii="Arial" w:hAnsi="Arial" w:cs="Arial"/>
        </w:rPr>
        <w:t xml:space="preserve"> </w:t>
      </w:r>
      <w:r w:rsidRPr="00B734B6">
        <w:rPr>
          <w:rFonts w:ascii="Arial" w:hAnsi="Arial" w:cs="Arial"/>
        </w:rPr>
        <w:t xml:space="preserve">at </w:t>
      </w:r>
      <w:r w:rsidR="00F46F27" w:rsidRPr="00B734B6">
        <w:rPr>
          <w:rFonts w:ascii="Arial" w:hAnsi="Arial" w:cs="Arial"/>
        </w:rPr>
        <w:t xml:space="preserve">term following an uncomplicated pregnancy. By </w:t>
      </w:r>
      <w:r w:rsidRPr="00B734B6">
        <w:rPr>
          <w:rFonts w:ascii="Arial" w:hAnsi="Arial" w:cs="Arial"/>
        </w:rPr>
        <w:t xml:space="preserve">1 year of age he </w:t>
      </w:r>
      <w:r w:rsidR="00580392" w:rsidRPr="00B734B6">
        <w:rPr>
          <w:rFonts w:ascii="Arial" w:hAnsi="Arial" w:cs="Arial"/>
        </w:rPr>
        <w:t xml:space="preserve">was </w:t>
      </w:r>
      <w:r w:rsidRPr="00B734B6">
        <w:rPr>
          <w:rFonts w:ascii="Arial" w:hAnsi="Arial" w:cs="Arial"/>
        </w:rPr>
        <w:t xml:space="preserve">noted to </w:t>
      </w:r>
      <w:r w:rsidR="00F46F27" w:rsidRPr="00B734B6">
        <w:rPr>
          <w:rFonts w:ascii="Arial" w:hAnsi="Arial" w:cs="Arial"/>
        </w:rPr>
        <w:t xml:space="preserve">be </w:t>
      </w:r>
      <w:r w:rsidRPr="00B734B6">
        <w:rPr>
          <w:rFonts w:ascii="Arial" w:hAnsi="Arial" w:cs="Arial"/>
        </w:rPr>
        <w:t>tall</w:t>
      </w:r>
      <w:r w:rsidR="00F46F27" w:rsidRPr="00B734B6">
        <w:rPr>
          <w:rFonts w:ascii="Arial" w:hAnsi="Arial" w:cs="Arial"/>
        </w:rPr>
        <w:t xml:space="preserve"> for his </w:t>
      </w:r>
      <w:r w:rsidR="00676B2F" w:rsidRPr="00B734B6">
        <w:rPr>
          <w:rFonts w:ascii="Arial" w:hAnsi="Arial" w:cs="Arial"/>
        </w:rPr>
        <w:t>age, but</w:t>
      </w:r>
      <w:r w:rsidRPr="00B734B6">
        <w:rPr>
          <w:rFonts w:ascii="Arial" w:hAnsi="Arial" w:cs="Arial"/>
        </w:rPr>
        <w:t xml:space="preserve"> </w:t>
      </w:r>
      <w:r w:rsidR="00580392" w:rsidRPr="00B734B6">
        <w:rPr>
          <w:rFonts w:ascii="Arial" w:hAnsi="Arial" w:cs="Arial"/>
        </w:rPr>
        <w:t>this was attributed to the tall stature of his parents</w:t>
      </w:r>
      <w:r w:rsidRPr="00B734B6">
        <w:rPr>
          <w:rFonts w:ascii="Arial" w:hAnsi="Arial" w:cs="Arial"/>
        </w:rPr>
        <w:t xml:space="preserve">. Father </w:t>
      </w:r>
      <w:r w:rsidR="00F46F27" w:rsidRPr="00B734B6">
        <w:rPr>
          <w:rFonts w:ascii="Arial" w:hAnsi="Arial" w:cs="Arial"/>
        </w:rPr>
        <w:t>stands</w:t>
      </w:r>
      <w:r w:rsidRPr="00B734B6">
        <w:rPr>
          <w:rFonts w:ascii="Arial" w:hAnsi="Arial" w:cs="Arial"/>
        </w:rPr>
        <w:t xml:space="preserve"> 6’</w:t>
      </w:r>
      <w:r w:rsidR="00676B2F" w:rsidRPr="00B734B6">
        <w:rPr>
          <w:rFonts w:ascii="Arial" w:hAnsi="Arial" w:cs="Arial"/>
        </w:rPr>
        <w:t>2” and</w:t>
      </w:r>
      <w:r w:rsidRPr="00B734B6">
        <w:rPr>
          <w:rFonts w:ascii="Arial" w:hAnsi="Arial" w:cs="Arial"/>
        </w:rPr>
        <w:t xml:space="preserve"> Mother is 5’8”</w:t>
      </w:r>
      <w:r w:rsidR="00580392" w:rsidRPr="00B734B6">
        <w:rPr>
          <w:rFonts w:ascii="Arial" w:hAnsi="Arial" w:cs="Arial"/>
        </w:rPr>
        <w:t xml:space="preserve">. </w:t>
      </w:r>
      <w:r w:rsidR="00560AC2" w:rsidRPr="00B734B6">
        <w:rPr>
          <w:rFonts w:ascii="Arial" w:hAnsi="Arial" w:cs="Arial"/>
        </w:rPr>
        <w:t xml:space="preserve">They are both healthy. </w:t>
      </w:r>
      <w:r w:rsidR="00370F25" w:rsidRPr="00B734B6">
        <w:rPr>
          <w:rFonts w:ascii="Arial" w:hAnsi="Arial" w:cs="Arial"/>
        </w:rPr>
        <w:t xml:space="preserve">He is an only child. </w:t>
      </w:r>
    </w:p>
    <w:p w14:paraId="07CB2264" w14:textId="77777777" w:rsidR="00580392" w:rsidRPr="00B734B6" w:rsidRDefault="00580392" w:rsidP="00AB0592">
      <w:pPr>
        <w:spacing w:line="276" w:lineRule="auto"/>
        <w:rPr>
          <w:rFonts w:ascii="Arial" w:hAnsi="Arial" w:cs="Arial"/>
        </w:rPr>
      </w:pPr>
    </w:p>
    <w:p w14:paraId="34D222D9" w14:textId="2899C0FA" w:rsidR="00BB1E2B" w:rsidRPr="00B734B6" w:rsidRDefault="00BB1E2B" w:rsidP="00AB0592">
      <w:pPr>
        <w:spacing w:line="276" w:lineRule="auto"/>
        <w:rPr>
          <w:rFonts w:ascii="Arial" w:hAnsi="Arial" w:cs="Arial"/>
        </w:rPr>
      </w:pPr>
      <w:r w:rsidRPr="00B734B6">
        <w:rPr>
          <w:rFonts w:ascii="Arial" w:hAnsi="Arial" w:cs="Arial"/>
        </w:rPr>
        <w:lastRenderedPageBreak/>
        <w:t xml:space="preserve">Upon review </w:t>
      </w:r>
      <w:r w:rsidR="00C529AE" w:rsidRPr="00B734B6">
        <w:rPr>
          <w:rFonts w:ascii="Arial" w:hAnsi="Arial" w:cs="Arial"/>
        </w:rPr>
        <w:t>of</w:t>
      </w:r>
      <w:r w:rsidRPr="00B734B6">
        <w:rPr>
          <w:rFonts w:ascii="Arial" w:hAnsi="Arial" w:cs="Arial"/>
        </w:rPr>
        <w:t xml:space="preserve"> his </w:t>
      </w:r>
      <w:r w:rsidR="0084532F" w:rsidRPr="00B734B6">
        <w:rPr>
          <w:rFonts w:ascii="Arial" w:hAnsi="Arial" w:cs="Arial"/>
        </w:rPr>
        <w:t xml:space="preserve">medical </w:t>
      </w:r>
      <w:r w:rsidRPr="00B734B6">
        <w:rPr>
          <w:rFonts w:ascii="Arial" w:hAnsi="Arial" w:cs="Arial"/>
        </w:rPr>
        <w:t xml:space="preserve">record he has a </w:t>
      </w:r>
      <w:r w:rsidR="00676B2F" w:rsidRPr="00B734B6">
        <w:rPr>
          <w:rFonts w:ascii="Arial" w:hAnsi="Arial" w:cs="Arial"/>
        </w:rPr>
        <w:t>g</w:t>
      </w:r>
      <w:r w:rsidRPr="00B734B6">
        <w:rPr>
          <w:rFonts w:ascii="Arial" w:hAnsi="Arial" w:cs="Arial"/>
        </w:rPr>
        <w:t xml:space="preserve">rowth </w:t>
      </w:r>
      <w:r w:rsidR="00676B2F" w:rsidRPr="00B734B6">
        <w:rPr>
          <w:rFonts w:ascii="Arial" w:hAnsi="Arial" w:cs="Arial"/>
        </w:rPr>
        <w:t>v</w:t>
      </w:r>
      <w:r w:rsidRPr="00B734B6">
        <w:rPr>
          <w:rFonts w:ascii="Arial" w:hAnsi="Arial" w:cs="Arial"/>
        </w:rPr>
        <w:t>elocity of 19 cm/year (7.5 in/year) over the last calendar year</w:t>
      </w:r>
      <w:r w:rsidR="0084532F" w:rsidRPr="00B734B6">
        <w:rPr>
          <w:rFonts w:ascii="Arial" w:hAnsi="Arial" w:cs="Arial"/>
        </w:rPr>
        <w:t>;</w:t>
      </w:r>
      <w:r w:rsidRPr="00B734B6">
        <w:rPr>
          <w:rFonts w:ascii="Arial" w:hAnsi="Arial" w:cs="Arial"/>
        </w:rPr>
        <w:t xml:space="preserve"> </w:t>
      </w:r>
      <w:r w:rsidR="0084532F" w:rsidRPr="00B734B6">
        <w:rPr>
          <w:rFonts w:ascii="Arial" w:hAnsi="Arial" w:cs="Arial"/>
        </w:rPr>
        <w:t>l</w:t>
      </w:r>
      <w:r w:rsidRPr="00B734B6">
        <w:rPr>
          <w:rFonts w:ascii="Arial" w:hAnsi="Arial" w:cs="Arial"/>
        </w:rPr>
        <w:t>ast year at the PCP the height was 160 cm</w:t>
      </w:r>
      <w:r w:rsidR="0084532F" w:rsidRPr="00B734B6">
        <w:rPr>
          <w:rFonts w:ascii="Arial" w:hAnsi="Arial" w:cs="Arial"/>
        </w:rPr>
        <w:t>,</w:t>
      </w:r>
      <w:r w:rsidRPr="00B734B6">
        <w:rPr>
          <w:rFonts w:ascii="Arial" w:hAnsi="Arial" w:cs="Arial"/>
        </w:rPr>
        <w:t xml:space="preserve"> which is at 82.7% (0.9SDS)</w:t>
      </w:r>
    </w:p>
    <w:p w14:paraId="49AE1BD0" w14:textId="77777777" w:rsidR="00580392" w:rsidRPr="00B734B6" w:rsidRDefault="00580392" w:rsidP="00AB0592">
      <w:pPr>
        <w:spacing w:line="276" w:lineRule="auto"/>
        <w:rPr>
          <w:rFonts w:ascii="Arial" w:hAnsi="Arial" w:cs="Arial"/>
        </w:rPr>
      </w:pPr>
    </w:p>
    <w:p w14:paraId="0FEC6124" w14:textId="6FB2BACD" w:rsidR="00EC1113" w:rsidRPr="00B734B6" w:rsidRDefault="00BB1E2B" w:rsidP="00AB0592">
      <w:pPr>
        <w:spacing w:line="276" w:lineRule="auto"/>
        <w:rPr>
          <w:rFonts w:ascii="Arial" w:hAnsi="Arial" w:cs="Arial"/>
        </w:rPr>
      </w:pPr>
      <w:r w:rsidRPr="00B734B6">
        <w:rPr>
          <w:rFonts w:ascii="Arial" w:hAnsi="Arial" w:cs="Arial"/>
        </w:rPr>
        <w:t>He is currently at</w:t>
      </w:r>
      <w:r w:rsidR="009C7FF9" w:rsidRPr="00B734B6">
        <w:rPr>
          <w:rFonts w:ascii="Arial" w:hAnsi="Arial" w:cs="Arial"/>
        </w:rPr>
        <w:t xml:space="preserve"> the</w:t>
      </w:r>
      <w:r w:rsidRPr="00B734B6">
        <w:rPr>
          <w:rFonts w:ascii="Arial" w:hAnsi="Arial" w:cs="Arial"/>
        </w:rPr>
        <w:t xml:space="preserve"> 99.0 % for height at 179 cm/70.5 inches </w:t>
      </w:r>
      <w:r w:rsidR="00370F25" w:rsidRPr="00B734B6">
        <w:rPr>
          <w:rFonts w:ascii="Arial" w:hAnsi="Arial" w:cs="Arial"/>
        </w:rPr>
        <w:t>(</w:t>
      </w:r>
      <w:r w:rsidRPr="00B734B6">
        <w:rPr>
          <w:rFonts w:ascii="Arial" w:hAnsi="Arial" w:cs="Arial"/>
        </w:rPr>
        <w:t>+2.36 SDS</w:t>
      </w:r>
      <w:r w:rsidR="00370F25" w:rsidRPr="00B734B6">
        <w:rPr>
          <w:rFonts w:ascii="Arial" w:hAnsi="Arial" w:cs="Arial"/>
        </w:rPr>
        <w:t>)</w:t>
      </w:r>
      <w:r w:rsidRPr="00B734B6">
        <w:rPr>
          <w:rFonts w:ascii="Arial" w:hAnsi="Arial" w:cs="Arial"/>
        </w:rPr>
        <w:t xml:space="preserve"> thus confirming the </w:t>
      </w:r>
      <w:r w:rsidR="007A0B9A" w:rsidRPr="00B734B6">
        <w:rPr>
          <w:rFonts w:ascii="Arial" w:hAnsi="Arial" w:cs="Arial"/>
        </w:rPr>
        <w:t>rapid gain</w:t>
      </w:r>
      <w:r w:rsidRPr="00B734B6">
        <w:rPr>
          <w:rFonts w:ascii="Arial" w:hAnsi="Arial" w:cs="Arial"/>
        </w:rPr>
        <w:t xml:space="preserve"> in height.</w:t>
      </w:r>
      <w:r w:rsidR="00370F25" w:rsidRPr="00B734B6">
        <w:rPr>
          <w:rFonts w:ascii="Arial" w:hAnsi="Arial" w:cs="Arial"/>
        </w:rPr>
        <w:t xml:space="preserve"> (</w:t>
      </w:r>
      <w:r w:rsidR="007A0B9A" w:rsidRPr="00B734B6">
        <w:rPr>
          <w:rFonts w:ascii="Arial" w:hAnsi="Arial" w:cs="Arial"/>
        </w:rPr>
        <w:t>See</w:t>
      </w:r>
      <w:r w:rsidR="00370F25" w:rsidRPr="00B734B6">
        <w:rPr>
          <w:rFonts w:ascii="Arial" w:hAnsi="Arial" w:cs="Arial"/>
        </w:rPr>
        <w:t xml:space="preserve"> </w:t>
      </w:r>
      <w:r w:rsidR="003118E2" w:rsidRPr="00B734B6">
        <w:rPr>
          <w:rFonts w:ascii="Arial" w:hAnsi="Arial" w:cs="Arial"/>
        </w:rPr>
        <w:t xml:space="preserve">attached </w:t>
      </w:r>
      <w:r w:rsidR="00370F25" w:rsidRPr="00B734B6">
        <w:rPr>
          <w:rFonts w:ascii="Arial" w:hAnsi="Arial" w:cs="Arial"/>
        </w:rPr>
        <w:t xml:space="preserve">growth </w:t>
      </w:r>
      <w:r w:rsidR="003118E2" w:rsidRPr="00B734B6">
        <w:rPr>
          <w:rFonts w:ascii="Arial" w:hAnsi="Arial" w:cs="Arial"/>
        </w:rPr>
        <w:t>curves</w:t>
      </w:r>
      <w:r w:rsidR="00370F25" w:rsidRPr="00B734B6">
        <w:rPr>
          <w:rFonts w:ascii="Arial" w:hAnsi="Arial" w:cs="Arial"/>
        </w:rPr>
        <w:t>.</w:t>
      </w:r>
      <w:r w:rsidR="009E68CD" w:rsidRPr="00B734B6">
        <w:rPr>
          <w:rFonts w:ascii="Arial" w:hAnsi="Arial" w:cs="Arial"/>
        </w:rPr>
        <w:t xml:space="preserve"> Figure 1</w:t>
      </w:r>
      <w:r w:rsidR="00370F25" w:rsidRPr="00B734B6">
        <w:rPr>
          <w:rFonts w:ascii="Arial" w:hAnsi="Arial" w:cs="Arial"/>
        </w:rPr>
        <w:t>)</w:t>
      </w:r>
      <w:r w:rsidRPr="00B734B6">
        <w:rPr>
          <w:rFonts w:ascii="Arial" w:hAnsi="Arial" w:cs="Arial"/>
        </w:rPr>
        <w:t xml:space="preserve"> </w:t>
      </w:r>
      <w:r w:rsidR="00B06243" w:rsidRPr="00B734B6">
        <w:rPr>
          <w:rFonts w:ascii="Arial" w:hAnsi="Arial" w:cs="Arial"/>
        </w:rPr>
        <w:t xml:space="preserve">On physical examination he is tall, but proportionate. </w:t>
      </w:r>
      <w:r w:rsidR="001C4AD6" w:rsidRPr="00B734B6">
        <w:rPr>
          <w:rFonts w:ascii="Arial" w:hAnsi="Arial" w:cs="Arial"/>
        </w:rPr>
        <w:t>Visual field</w:t>
      </w:r>
      <w:r w:rsidR="00361369" w:rsidRPr="00B734B6">
        <w:rPr>
          <w:rFonts w:ascii="Arial" w:hAnsi="Arial" w:cs="Arial"/>
        </w:rPr>
        <w:t xml:space="preserve"> testing shows normal vision in all fields</w:t>
      </w:r>
      <w:r w:rsidR="00DB1908" w:rsidRPr="00B734B6">
        <w:rPr>
          <w:rFonts w:ascii="Arial" w:hAnsi="Arial" w:cs="Arial"/>
        </w:rPr>
        <w:t xml:space="preserve">. </w:t>
      </w:r>
      <w:r w:rsidR="00B06243" w:rsidRPr="00B734B6">
        <w:rPr>
          <w:rFonts w:ascii="Arial" w:hAnsi="Arial" w:cs="Arial"/>
        </w:rPr>
        <w:t>Thyroid examination is normal. There are no areas of skin hyperpigmentation</w:t>
      </w:r>
      <w:r w:rsidRPr="00B734B6">
        <w:rPr>
          <w:rFonts w:ascii="Arial" w:hAnsi="Arial" w:cs="Arial"/>
        </w:rPr>
        <w:t xml:space="preserve"> </w:t>
      </w:r>
      <w:r w:rsidR="0009297A" w:rsidRPr="00B734B6">
        <w:rPr>
          <w:rFonts w:ascii="Arial" w:hAnsi="Arial" w:cs="Arial"/>
        </w:rPr>
        <w:t xml:space="preserve">and </w:t>
      </w:r>
      <w:r w:rsidRPr="00B734B6">
        <w:rPr>
          <w:rFonts w:ascii="Arial" w:hAnsi="Arial" w:cs="Arial"/>
        </w:rPr>
        <w:t xml:space="preserve">no </w:t>
      </w:r>
      <w:r w:rsidR="0009297A" w:rsidRPr="00B734B6">
        <w:rPr>
          <w:rFonts w:ascii="Arial" w:hAnsi="Arial" w:cs="Arial"/>
        </w:rPr>
        <w:t xml:space="preserve">obvious </w:t>
      </w:r>
      <w:r w:rsidR="00EC1113" w:rsidRPr="00B734B6">
        <w:rPr>
          <w:rFonts w:ascii="Arial" w:hAnsi="Arial" w:cs="Arial"/>
        </w:rPr>
        <w:t>s</w:t>
      </w:r>
      <w:r w:rsidR="0009297A" w:rsidRPr="00B734B6">
        <w:rPr>
          <w:rFonts w:ascii="Arial" w:hAnsi="Arial" w:cs="Arial"/>
        </w:rPr>
        <w:t>keletal abnormalities</w:t>
      </w:r>
      <w:r w:rsidRPr="00B734B6">
        <w:rPr>
          <w:rFonts w:ascii="Arial" w:hAnsi="Arial" w:cs="Arial"/>
        </w:rPr>
        <w:t xml:space="preserve"> other than acral enlargement. </w:t>
      </w:r>
      <w:r w:rsidR="0009297A" w:rsidRPr="00B734B6">
        <w:rPr>
          <w:rFonts w:ascii="Arial" w:hAnsi="Arial" w:cs="Arial"/>
        </w:rPr>
        <w:t xml:space="preserve">Pubic hair </w:t>
      </w:r>
      <w:r w:rsidR="00C42645" w:rsidRPr="00B734B6">
        <w:rPr>
          <w:rFonts w:ascii="Arial" w:hAnsi="Arial" w:cs="Arial"/>
        </w:rPr>
        <w:t xml:space="preserve">is </w:t>
      </w:r>
      <w:r w:rsidR="0009297A" w:rsidRPr="00B734B6">
        <w:rPr>
          <w:rFonts w:ascii="Arial" w:hAnsi="Arial" w:cs="Arial"/>
        </w:rPr>
        <w:t>Tanner stage 3 and testicular volumes</w:t>
      </w:r>
      <w:r w:rsidR="00C42645" w:rsidRPr="00B734B6">
        <w:rPr>
          <w:rFonts w:ascii="Arial" w:hAnsi="Arial" w:cs="Arial"/>
        </w:rPr>
        <w:t xml:space="preserve"> are</w:t>
      </w:r>
      <w:r w:rsidR="0009297A" w:rsidRPr="00B734B6">
        <w:rPr>
          <w:rFonts w:ascii="Arial" w:hAnsi="Arial" w:cs="Arial"/>
        </w:rPr>
        <w:t xml:space="preserve"> </w:t>
      </w:r>
      <w:r w:rsidRPr="00B734B6">
        <w:rPr>
          <w:rFonts w:ascii="Arial" w:hAnsi="Arial" w:cs="Arial"/>
        </w:rPr>
        <w:t xml:space="preserve">10 and 12 </w:t>
      </w:r>
      <w:r w:rsidR="00676B2F" w:rsidRPr="00B734B6">
        <w:rPr>
          <w:rFonts w:ascii="Arial" w:hAnsi="Arial" w:cs="Arial"/>
        </w:rPr>
        <w:t>cc</w:t>
      </w:r>
      <w:r w:rsidRPr="00B734B6">
        <w:rPr>
          <w:rFonts w:ascii="Arial" w:hAnsi="Arial" w:cs="Arial"/>
        </w:rPr>
        <w:t>.</w:t>
      </w:r>
    </w:p>
    <w:p w14:paraId="6F53CE25" w14:textId="4B22B5A5" w:rsidR="00C86F27" w:rsidRPr="00B734B6" w:rsidRDefault="00C86F27" w:rsidP="00AB0592">
      <w:pPr>
        <w:spacing w:line="276" w:lineRule="auto"/>
        <w:rPr>
          <w:rFonts w:ascii="Arial" w:hAnsi="Arial" w:cs="Arial"/>
        </w:rPr>
      </w:pPr>
    </w:p>
    <w:p w14:paraId="19DBCA3D" w14:textId="77777777" w:rsidR="009E68CD" w:rsidRPr="00B734B6" w:rsidRDefault="009E68CD" w:rsidP="00AB0592">
      <w:pPr>
        <w:spacing w:line="276" w:lineRule="auto"/>
        <w:rPr>
          <w:rFonts w:ascii="Arial" w:hAnsi="Arial" w:cs="Arial"/>
        </w:rPr>
      </w:pPr>
      <w:r w:rsidRPr="00B734B6">
        <w:rPr>
          <w:rFonts w:ascii="Arial" w:hAnsi="Arial" w:cs="Arial"/>
          <w:noProof/>
        </w:rPr>
        <w:drawing>
          <wp:inline distT="0" distB="0" distL="0" distR="0" wp14:anchorId="3E1E16CD" wp14:editId="1C9B4435">
            <wp:extent cx="2101756" cy="258626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3075" cy="2686329"/>
                    </a:xfrm>
                    <a:prstGeom prst="rect">
                      <a:avLst/>
                    </a:prstGeom>
                    <a:noFill/>
                    <a:ln>
                      <a:noFill/>
                    </a:ln>
                  </pic:spPr>
                </pic:pic>
              </a:graphicData>
            </a:graphic>
          </wp:inline>
        </w:drawing>
      </w:r>
    </w:p>
    <w:p w14:paraId="5772AC37" w14:textId="1FEA4960" w:rsidR="00EC1113" w:rsidRPr="00B734B6" w:rsidRDefault="009E68CD" w:rsidP="00AB0592">
      <w:pPr>
        <w:spacing w:line="276" w:lineRule="auto"/>
        <w:rPr>
          <w:rFonts w:ascii="Arial" w:hAnsi="Arial" w:cs="Arial"/>
          <w:b/>
          <w:bCs/>
          <w:noProof/>
        </w:rPr>
      </w:pPr>
      <w:r w:rsidRPr="00B734B6">
        <w:rPr>
          <w:rFonts w:ascii="Arial" w:hAnsi="Arial" w:cs="Arial"/>
          <w:b/>
          <w:bCs/>
        </w:rPr>
        <w:t>Figure 1. Growth curves</w:t>
      </w:r>
    </w:p>
    <w:p w14:paraId="2F6FCB2A" w14:textId="77777777" w:rsidR="009E68CD" w:rsidRPr="00B734B6" w:rsidRDefault="009E68CD" w:rsidP="00AB0592">
      <w:pPr>
        <w:spacing w:line="276" w:lineRule="auto"/>
        <w:rPr>
          <w:rFonts w:ascii="Arial" w:hAnsi="Arial" w:cs="Arial"/>
        </w:rPr>
      </w:pPr>
    </w:p>
    <w:p w14:paraId="3A6A73B2" w14:textId="769F2A0C" w:rsidR="00C86F27" w:rsidRPr="00B734B6" w:rsidRDefault="00BB1E2B" w:rsidP="00AB0592">
      <w:pPr>
        <w:spacing w:line="276" w:lineRule="auto"/>
        <w:rPr>
          <w:rFonts w:ascii="Arial" w:hAnsi="Arial" w:cs="Arial"/>
        </w:rPr>
      </w:pPr>
      <w:r w:rsidRPr="00B734B6">
        <w:rPr>
          <w:rFonts w:ascii="Arial" w:hAnsi="Arial" w:cs="Arial"/>
        </w:rPr>
        <w:t xml:space="preserve">Bone Age </w:t>
      </w:r>
      <w:r w:rsidR="00C42645" w:rsidRPr="00B734B6">
        <w:rPr>
          <w:rFonts w:ascii="Arial" w:hAnsi="Arial" w:cs="Arial"/>
        </w:rPr>
        <w:t xml:space="preserve">is </w:t>
      </w:r>
      <w:r w:rsidRPr="00B734B6">
        <w:rPr>
          <w:rFonts w:ascii="Arial" w:hAnsi="Arial" w:cs="Arial"/>
        </w:rPr>
        <w:t xml:space="preserve">14 years </w:t>
      </w:r>
      <w:r w:rsidR="0009297A" w:rsidRPr="00B734B6">
        <w:rPr>
          <w:rFonts w:ascii="Arial" w:hAnsi="Arial" w:cs="Arial"/>
        </w:rPr>
        <w:t xml:space="preserve">yielding </w:t>
      </w:r>
      <w:r w:rsidR="002A745F" w:rsidRPr="00B734B6">
        <w:rPr>
          <w:rFonts w:ascii="Arial" w:hAnsi="Arial" w:cs="Arial"/>
        </w:rPr>
        <w:t>a predicted</w:t>
      </w:r>
      <w:r w:rsidRPr="00B734B6">
        <w:rPr>
          <w:rFonts w:ascii="Arial" w:hAnsi="Arial" w:cs="Arial"/>
        </w:rPr>
        <w:t xml:space="preserve"> adult height </w:t>
      </w:r>
      <w:r w:rsidR="002A745F" w:rsidRPr="00B734B6">
        <w:rPr>
          <w:rFonts w:ascii="Arial" w:hAnsi="Arial" w:cs="Arial"/>
        </w:rPr>
        <w:t>of 193.1</w:t>
      </w:r>
      <w:r w:rsidRPr="00B734B6">
        <w:rPr>
          <w:rFonts w:ascii="Arial" w:hAnsi="Arial" w:cs="Arial"/>
        </w:rPr>
        <w:t xml:space="preserve"> cm</w:t>
      </w:r>
      <w:r w:rsidR="0009297A" w:rsidRPr="00B734B6">
        <w:rPr>
          <w:rFonts w:ascii="Arial" w:hAnsi="Arial" w:cs="Arial"/>
        </w:rPr>
        <w:t xml:space="preserve"> </w:t>
      </w:r>
      <w:r w:rsidR="0000133B" w:rsidRPr="00B734B6">
        <w:rPr>
          <w:rFonts w:ascii="Arial" w:hAnsi="Arial" w:cs="Arial"/>
        </w:rPr>
        <w:t>(76</w:t>
      </w:r>
      <w:r w:rsidRPr="00B734B6">
        <w:rPr>
          <w:rFonts w:ascii="Arial" w:hAnsi="Arial" w:cs="Arial"/>
        </w:rPr>
        <w:t xml:space="preserve"> </w:t>
      </w:r>
      <w:r w:rsidR="0000133B" w:rsidRPr="00B734B6">
        <w:rPr>
          <w:rFonts w:ascii="Arial" w:hAnsi="Arial" w:cs="Arial"/>
        </w:rPr>
        <w:t>inches) which, at</w:t>
      </w:r>
      <w:r w:rsidR="0009297A" w:rsidRPr="00B734B6">
        <w:rPr>
          <w:rFonts w:ascii="Arial" w:hAnsi="Arial" w:cs="Arial"/>
        </w:rPr>
        <w:t xml:space="preserve"> </w:t>
      </w:r>
      <w:r w:rsidRPr="00B734B6">
        <w:rPr>
          <w:rFonts w:ascii="Arial" w:hAnsi="Arial" w:cs="Arial"/>
        </w:rPr>
        <w:t>+2.35 SDS</w:t>
      </w:r>
      <w:r w:rsidR="0009297A" w:rsidRPr="00B734B6">
        <w:rPr>
          <w:rFonts w:ascii="Arial" w:hAnsi="Arial" w:cs="Arial"/>
        </w:rPr>
        <w:t xml:space="preserve">, </w:t>
      </w:r>
      <w:r w:rsidRPr="00B734B6">
        <w:rPr>
          <w:rFonts w:ascii="Arial" w:hAnsi="Arial" w:cs="Arial"/>
        </w:rPr>
        <w:t xml:space="preserve">is above his family </w:t>
      </w:r>
      <w:r w:rsidR="00370F25" w:rsidRPr="00B734B6">
        <w:rPr>
          <w:rFonts w:ascii="Arial" w:hAnsi="Arial" w:cs="Arial"/>
        </w:rPr>
        <w:t xml:space="preserve">genetic </w:t>
      </w:r>
      <w:r w:rsidRPr="00B734B6">
        <w:rPr>
          <w:rFonts w:ascii="Arial" w:hAnsi="Arial" w:cs="Arial"/>
        </w:rPr>
        <w:t>height potential.</w:t>
      </w:r>
      <w:r w:rsidR="0086519F" w:rsidRPr="00B734B6">
        <w:rPr>
          <w:rFonts w:ascii="Arial" w:hAnsi="Arial" w:cs="Arial"/>
        </w:rPr>
        <w:t xml:space="preserve"> </w:t>
      </w:r>
      <w:r w:rsidR="00DB1908" w:rsidRPr="00B734B6">
        <w:rPr>
          <w:rFonts w:ascii="Arial" w:hAnsi="Arial" w:cs="Arial"/>
        </w:rPr>
        <w:t>A random s</w:t>
      </w:r>
      <w:r w:rsidR="0086519F" w:rsidRPr="00B734B6">
        <w:rPr>
          <w:rFonts w:ascii="Arial" w:hAnsi="Arial" w:cs="Arial"/>
        </w:rPr>
        <w:t xml:space="preserve">erum GH concentration in the morning </w:t>
      </w:r>
      <w:r w:rsidR="00C42645" w:rsidRPr="00B734B6">
        <w:rPr>
          <w:rFonts w:ascii="Arial" w:hAnsi="Arial" w:cs="Arial"/>
        </w:rPr>
        <w:t xml:space="preserve">is </w:t>
      </w:r>
      <w:r w:rsidR="00370F25" w:rsidRPr="00B734B6">
        <w:rPr>
          <w:rFonts w:ascii="Arial" w:hAnsi="Arial" w:cs="Arial"/>
        </w:rPr>
        <w:t>1</w:t>
      </w:r>
      <w:r w:rsidR="00C529AE" w:rsidRPr="00B734B6">
        <w:rPr>
          <w:rFonts w:ascii="Arial" w:hAnsi="Arial" w:cs="Arial"/>
        </w:rPr>
        <w:t>5 ng/ml</w:t>
      </w:r>
      <w:r w:rsidR="001E5D03" w:rsidRPr="00B734B6">
        <w:rPr>
          <w:rFonts w:ascii="Arial" w:hAnsi="Arial" w:cs="Arial"/>
        </w:rPr>
        <w:t xml:space="preserve"> </w:t>
      </w:r>
      <w:r w:rsidR="00C529AE" w:rsidRPr="00B734B6">
        <w:rPr>
          <w:rFonts w:ascii="Arial" w:hAnsi="Arial" w:cs="Arial"/>
        </w:rPr>
        <w:t xml:space="preserve">with a corresponding </w:t>
      </w:r>
      <w:r w:rsidRPr="00B734B6">
        <w:rPr>
          <w:rFonts w:ascii="Arial" w:hAnsi="Arial" w:cs="Arial"/>
        </w:rPr>
        <w:t xml:space="preserve">IGF1 </w:t>
      </w:r>
      <w:r w:rsidR="00C529AE" w:rsidRPr="00B734B6">
        <w:rPr>
          <w:rFonts w:ascii="Arial" w:hAnsi="Arial" w:cs="Arial"/>
        </w:rPr>
        <w:t>l</w:t>
      </w:r>
      <w:r w:rsidRPr="00B734B6">
        <w:rPr>
          <w:rFonts w:ascii="Arial" w:hAnsi="Arial" w:cs="Arial"/>
        </w:rPr>
        <w:t xml:space="preserve">evel </w:t>
      </w:r>
      <w:r w:rsidR="00C529AE" w:rsidRPr="00B734B6">
        <w:rPr>
          <w:rFonts w:ascii="Arial" w:hAnsi="Arial" w:cs="Arial"/>
        </w:rPr>
        <w:t xml:space="preserve">of </w:t>
      </w:r>
      <w:r w:rsidR="00370F25" w:rsidRPr="00B734B6">
        <w:rPr>
          <w:rFonts w:ascii="Arial" w:hAnsi="Arial" w:cs="Arial"/>
        </w:rPr>
        <w:t>7</w:t>
      </w:r>
      <w:r w:rsidR="00C529AE" w:rsidRPr="00B734B6">
        <w:rPr>
          <w:rFonts w:ascii="Arial" w:hAnsi="Arial" w:cs="Arial"/>
        </w:rPr>
        <w:t>20</w:t>
      </w:r>
      <w:r w:rsidRPr="00B734B6">
        <w:rPr>
          <w:rFonts w:ascii="Arial" w:hAnsi="Arial" w:cs="Arial"/>
        </w:rPr>
        <w:t xml:space="preserve"> ng/ml</w:t>
      </w:r>
      <w:r w:rsidR="00C529AE" w:rsidRPr="00B734B6">
        <w:rPr>
          <w:rFonts w:ascii="Arial" w:hAnsi="Arial" w:cs="Arial"/>
        </w:rPr>
        <w:t xml:space="preserve">. (normal range for age </w:t>
      </w:r>
      <w:r w:rsidR="00E97AAE" w:rsidRPr="00B734B6">
        <w:rPr>
          <w:rFonts w:ascii="Arial" w:hAnsi="Arial" w:cs="Arial"/>
        </w:rPr>
        <w:t xml:space="preserve">and </w:t>
      </w:r>
      <w:r w:rsidR="00C529AE" w:rsidRPr="00B734B6">
        <w:rPr>
          <w:rFonts w:ascii="Arial" w:hAnsi="Arial" w:cs="Arial"/>
        </w:rPr>
        <w:t>p</w:t>
      </w:r>
      <w:r w:rsidRPr="00B734B6">
        <w:rPr>
          <w:rFonts w:ascii="Arial" w:hAnsi="Arial" w:cs="Arial"/>
        </w:rPr>
        <w:t>ubertal status</w:t>
      </w:r>
      <w:r w:rsidR="001B2865" w:rsidRPr="00B734B6">
        <w:rPr>
          <w:rFonts w:ascii="Arial" w:hAnsi="Arial" w:cs="Arial"/>
        </w:rPr>
        <w:t xml:space="preserve"> in a male: 123-701 </w:t>
      </w:r>
      <w:r w:rsidRPr="00B734B6">
        <w:rPr>
          <w:rFonts w:ascii="Arial" w:hAnsi="Arial" w:cs="Arial"/>
        </w:rPr>
        <w:t>ng/ml</w:t>
      </w:r>
      <w:r w:rsidR="003104E5" w:rsidRPr="00B734B6">
        <w:rPr>
          <w:rFonts w:ascii="Arial" w:hAnsi="Arial" w:cs="Arial"/>
        </w:rPr>
        <w:t xml:space="preserve">). </w:t>
      </w:r>
      <w:r w:rsidR="00C529AE" w:rsidRPr="00B734B6">
        <w:rPr>
          <w:rFonts w:ascii="Arial" w:hAnsi="Arial" w:cs="Arial"/>
        </w:rPr>
        <w:t xml:space="preserve">Because of the excessive growth and </w:t>
      </w:r>
      <w:r w:rsidR="006F045A" w:rsidRPr="00B734B6">
        <w:rPr>
          <w:rFonts w:ascii="Arial" w:hAnsi="Arial" w:cs="Arial"/>
        </w:rPr>
        <w:t>elevated</w:t>
      </w:r>
      <w:r w:rsidR="00C529AE" w:rsidRPr="00B734B6">
        <w:rPr>
          <w:rFonts w:ascii="Arial" w:hAnsi="Arial" w:cs="Arial"/>
        </w:rPr>
        <w:t xml:space="preserve"> IGF1</w:t>
      </w:r>
      <w:r w:rsidR="00C4000D" w:rsidRPr="00B734B6">
        <w:rPr>
          <w:rFonts w:ascii="Arial" w:hAnsi="Arial" w:cs="Arial"/>
        </w:rPr>
        <w:t xml:space="preserve">, a GH suppression test was conducted. GH concentration 120 min after </w:t>
      </w:r>
      <w:r w:rsidRPr="00B734B6">
        <w:rPr>
          <w:rFonts w:ascii="Arial" w:hAnsi="Arial" w:cs="Arial"/>
        </w:rPr>
        <w:t xml:space="preserve">75g of glucose </w:t>
      </w:r>
      <w:r w:rsidR="00C4000D" w:rsidRPr="00B734B6">
        <w:rPr>
          <w:rFonts w:ascii="Arial" w:hAnsi="Arial" w:cs="Arial"/>
        </w:rPr>
        <w:t>administered</w:t>
      </w:r>
      <w:r w:rsidRPr="00B734B6">
        <w:rPr>
          <w:rFonts w:ascii="Arial" w:hAnsi="Arial" w:cs="Arial"/>
        </w:rPr>
        <w:t xml:space="preserve"> </w:t>
      </w:r>
      <w:r w:rsidR="00C4000D" w:rsidRPr="00B734B6">
        <w:rPr>
          <w:rFonts w:ascii="Arial" w:hAnsi="Arial" w:cs="Arial"/>
        </w:rPr>
        <w:t>orally was 4 ng/ml.</w:t>
      </w:r>
      <w:r w:rsidR="00C86F27" w:rsidRPr="00B734B6">
        <w:rPr>
          <w:rFonts w:ascii="Arial" w:hAnsi="Arial" w:cs="Arial"/>
        </w:rPr>
        <w:t xml:space="preserve"> A</w:t>
      </w:r>
      <w:r w:rsidR="004A2A77" w:rsidRPr="00B734B6">
        <w:rPr>
          <w:rFonts w:ascii="Arial" w:hAnsi="Arial" w:cs="Arial"/>
        </w:rPr>
        <w:t>n</w:t>
      </w:r>
      <w:r w:rsidR="00C86F27" w:rsidRPr="00B734B6">
        <w:rPr>
          <w:rFonts w:ascii="Arial" w:hAnsi="Arial" w:cs="Arial"/>
        </w:rPr>
        <w:t xml:space="preserve"> MRI </w:t>
      </w:r>
      <w:r w:rsidR="00BE0D81" w:rsidRPr="00B734B6">
        <w:rPr>
          <w:rFonts w:ascii="Arial" w:hAnsi="Arial" w:cs="Arial"/>
        </w:rPr>
        <w:t xml:space="preserve">of the brain </w:t>
      </w:r>
      <w:r w:rsidR="00C86F27" w:rsidRPr="00B734B6">
        <w:rPr>
          <w:rFonts w:ascii="Arial" w:hAnsi="Arial" w:cs="Arial"/>
        </w:rPr>
        <w:t>was ordered</w:t>
      </w:r>
      <w:r w:rsidR="002A745F" w:rsidRPr="00B734B6">
        <w:rPr>
          <w:rFonts w:ascii="Arial" w:hAnsi="Arial" w:cs="Arial"/>
        </w:rPr>
        <w:t xml:space="preserve">. </w:t>
      </w:r>
    </w:p>
    <w:p w14:paraId="772651CB" w14:textId="2A53CCE1" w:rsidR="00C86F27" w:rsidRPr="00B734B6" w:rsidRDefault="00C86F27" w:rsidP="00AB0592">
      <w:pPr>
        <w:spacing w:line="276" w:lineRule="auto"/>
        <w:rPr>
          <w:rFonts w:ascii="Arial" w:hAnsi="Arial" w:cs="Arial"/>
        </w:rPr>
      </w:pPr>
    </w:p>
    <w:p w14:paraId="080C5AF6" w14:textId="77777777" w:rsidR="00AB0592" w:rsidRPr="00B734B6" w:rsidRDefault="00C86F27" w:rsidP="00AB0592">
      <w:pPr>
        <w:spacing w:line="276" w:lineRule="auto"/>
        <w:rPr>
          <w:rFonts w:ascii="Arial" w:hAnsi="Arial" w:cs="Arial"/>
          <w:b/>
          <w:color w:val="00B050"/>
        </w:rPr>
      </w:pPr>
      <w:r w:rsidRPr="00B734B6">
        <w:rPr>
          <w:rFonts w:ascii="Arial" w:hAnsi="Arial" w:cs="Arial"/>
          <w:b/>
          <w:color w:val="00B050"/>
        </w:rPr>
        <w:t>Approach</w:t>
      </w:r>
    </w:p>
    <w:p w14:paraId="6BE7A6C2" w14:textId="4674C091" w:rsidR="00C86F27" w:rsidRPr="00B734B6" w:rsidRDefault="005F3104" w:rsidP="00AB0592">
      <w:pPr>
        <w:spacing w:line="276" w:lineRule="auto"/>
        <w:rPr>
          <w:rFonts w:ascii="Arial" w:hAnsi="Arial" w:cs="Arial"/>
          <w:b/>
        </w:rPr>
      </w:pPr>
      <w:r w:rsidRPr="00B734B6">
        <w:rPr>
          <w:rFonts w:ascii="Arial" w:hAnsi="Arial" w:cs="Arial"/>
          <w:b/>
        </w:rPr>
        <w:t xml:space="preserve"> </w:t>
      </w:r>
      <w:r w:rsidR="00C86F27" w:rsidRPr="00B734B6">
        <w:rPr>
          <w:rFonts w:ascii="Arial" w:hAnsi="Arial" w:cs="Arial"/>
          <w:b/>
        </w:rPr>
        <w:t xml:space="preserve"> </w:t>
      </w:r>
    </w:p>
    <w:p w14:paraId="34BD68D0" w14:textId="25615B9B" w:rsidR="003104E5" w:rsidRPr="00B734B6" w:rsidRDefault="001A35AA" w:rsidP="00AB0592">
      <w:pPr>
        <w:spacing w:line="276" w:lineRule="auto"/>
        <w:rPr>
          <w:rFonts w:ascii="Arial" w:hAnsi="Arial" w:cs="Arial"/>
        </w:rPr>
      </w:pPr>
      <w:r w:rsidRPr="00B734B6">
        <w:rPr>
          <w:rFonts w:ascii="Arial" w:hAnsi="Arial" w:cs="Arial"/>
        </w:rPr>
        <w:t xml:space="preserve">Statural growth is a dynamic process that </w:t>
      </w:r>
      <w:r w:rsidR="00C8754A" w:rsidRPr="00B734B6">
        <w:rPr>
          <w:rFonts w:ascii="Arial" w:hAnsi="Arial" w:cs="Arial"/>
        </w:rPr>
        <w:t>varies</w:t>
      </w:r>
      <w:r w:rsidRPr="00B734B6">
        <w:rPr>
          <w:rFonts w:ascii="Arial" w:hAnsi="Arial" w:cs="Arial"/>
        </w:rPr>
        <w:t xml:space="preserve"> </w:t>
      </w:r>
      <w:r w:rsidR="001830FC" w:rsidRPr="00B734B6">
        <w:rPr>
          <w:rFonts w:ascii="Arial" w:hAnsi="Arial" w:cs="Arial"/>
        </w:rPr>
        <w:t xml:space="preserve">in </w:t>
      </w:r>
      <w:r w:rsidR="00B55302" w:rsidRPr="00B734B6">
        <w:rPr>
          <w:rFonts w:ascii="Arial" w:hAnsi="Arial" w:cs="Arial"/>
        </w:rPr>
        <w:t>children during</w:t>
      </w:r>
      <w:r w:rsidRPr="00B734B6">
        <w:rPr>
          <w:rFonts w:ascii="Arial" w:hAnsi="Arial" w:cs="Arial"/>
        </w:rPr>
        <w:t xml:space="preserve"> development. </w:t>
      </w:r>
      <w:r w:rsidR="00E047CF" w:rsidRPr="00B734B6">
        <w:rPr>
          <w:rFonts w:ascii="Arial" w:hAnsi="Arial" w:cs="Arial"/>
        </w:rPr>
        <w:t xml:space="preserve">Unlike </w:t>
      </w:r>
      <w:r w:rsidR="001830FC" w:rsidRPr="00B734B6">
        <w:rPr>
          <w:rFonts w:ascii="Arial" w:hAnsi="Arial" w:cs="Arial"/>
        </w:rPr>
        <w:t>a</w:t>
      </w:r>
      <w:r w:rsidR="00E047CF" w:rsidRPr="00B734B6">
        <w:rPr>
          <w:rFonts w:ascii="Arial" w:hAnsi="Arial" w:cs="Arial"/>
        </w:rPr>
        <w:t xml:space="preserve">dults who </w:t>
      </w:r>
      <w:r w:rsidR="00B55302" w:rsidRPr="00B734B6">
        <w:rPr>
          <w:rFonts w:ascii="Arial" w:hAnsi="Arial" w:cs="Arial"/>
        </w:rPr>
        <w:t>reach a</w:t>
      </w:r>
      <w:r w:rsidR="00E047CF" w:rsidRPr="00B734B6">
        <w:rPr>
          <w:rFonts w:ascii="Arial" w:hAnsi="Arial" w:cs="Arial"/>
        </w:rPr>
        <w:t xml:space="preserve"> </w:t>
      </w:r>
      <w:r w:rsidR="009D6A3E" w:rsidRPr="00B734B6">
        <w:rPr>
          <w:rFonts w:ascii="Arial" w:hAnsi="Arial" w:cs="Arial"/>
        </w:rPr>
        <w:t>final</w:t>
      </w:r>
      <w:r w:rsidR="00E047CF" w:rsidRPr="00B734B6">
        <w:rPr>
          <w:rFonts w:ascii="Arial" w:hAnsi="Arial" w:cs="Arial"/>
        </w:rPr>
        <w:t xml:space="preserve"> height greater than 2 SDS for their genetic, </w:t>
      </w:r>
      <w:r w:rsidR="00B55302" w:rsidRPr="00B734B6">
        <w:rPr>
          <w:rFonts w:ascii="Arial" w:hAnsi="Arial" w:cs="Arial"/>
        </w:rPr>
        <w:t>sex,</w:t>
      </w:r>
      <w:r w:rsidR="00E047CF" w:rsidRPr="00B734B6">
        <w:rPr>
          <w:rFonts w:ascii="Arial" w:hAnsi="Arial" w:cs="Arial"/>
        </w:rPr>
        <w:t xml:space="preserve"> and ethnic population of </w:t>
      </w:r>
      <w:r w:rsidR="00B55302" w:rsidRPr="00B734B6">
        <w:rPr>
          <w:rFonts w:ascii="Arial" w:hAnsi="Arial" w:cs="Arial"/>
        </w:rPr>
        <w:t>origin, the</w:t>
      </w:r>
      <w:r w:rsidR="00E047CF" w:rsidRPr="00B734B6">
        <w:rPr>
          <w:rFonts w:ascii="Arial" w:hAnsi="Arial" w:cs="Arial"/>
        </w:rPr>
        <w:t xml:space="preserve"> definition of gigantism </w:t>
      </w:r>
      <w:r w:rsidR="002A745F" w:rsidRPr="00B734B6">
        <w:rPr>
          <w:rFonts w:ascii="Arial" w:hAnsi="Arial" w:cs="Arial"/>
        </w:rPr>
        <w:t>in children must</w:t>
      </w:r>
      <w:r w:rsidR="00E047CF" w:rsidRPr="00B734B6">
        <w:rPr>
          <w:rFonts w:ascii="Arial" w:hAnsi="Arial" w:cs="Arial"/>
        </w:rPr>
        <w:t xml:space="preserve"> include </w:t>
      </w:r>
      <w:r w:rsidR="002A745F" w:rsidRPr="00B734B6">
        <w:rPr>
          <w:rFonts w:ascii="Arial" w:hAnsi="Arial" w:cs="Arial"/>
        </w:rPr>
        <w:t xml:space="preserve">a </w:t>
      </w:r>
      <w:r w:rsidR="00E047CF" w:rsidRPr="00B734B6">
        <w:rPr>
          <w:rFonts w:ascii="Arial" w:hAnsi="Arial" w:cs="Arial"/>
        </w:rPr>
        <w:t xml:space="preserve">growth </w:t>
      </w:r>
      <w:r w:rsidR="002A745F" w:rsidRPr="00B734B6">
        <w:rPr>
          <w:rFonts w:ascii="Arial" w:hAnsi="Arial" w:cs="Arial"/>
        </w:rPr>
        <w:t xml:space="preserve">pattern </w:t>
      </w:r>
      <w:r w:rsidR="00E047CF" w:rsidRPr="00B734B6">
        <w:rPr>
          <w:rFonts w:ascii="Arial" w:hAnsi="Arial" w:cs="Arial"/>
        </w:rPr>
        <w:t xml:space="preserve">that diverges </w:t>
      </w:r>
      <w:r w:rsidR="00CF18CA" w:rsidRPr="00B734B6">
        <w:rPr>
          <w:rFonts w:ascii="Arial" w:hAnsi="Arial" w:cs="Arial"/>
        </w:rPr>
        <w:t xml:space="preserve">from </w:t>
      </w:r>
      <w:r w:rsidR="00E047CF" w:rsidRPr="00B734B6">
        <w:rPr>
          <w:rFonts w:ascii="Arial" w:hAnsi="Arial" w:cs="Arial"/>
        </w:rPr>
        <w:t xml:space="preserve">normal. </w:t>
      </w:r>
      <w:r w:rsidR="00CF18CA" w:rsidRPr="00B734B6">
        <w:rPr>
          <w:rFonts w:ascii="Arial" w:hAnsi="Arial" w:cs="Arial"/>
        </w:rPr>
        <w:t xml:space="preserve">This would include </w:t>
      </w:r>
      <w:r w:rsidR="00B55302" w:rsidRPr="00B734B6">
        <w:rPr>
          <w:rFonts w:ascii="Arial" w:hAnsi="Arial" w:cs="Arial"/>
        </w:rPr>
        <w:t>the child</w:t>
      </w:r>
      <w:r w:rsidR="00E047CF" w:rsidRPr="00B734B6">
        <w:rPr>
          <w:rFonts w:ascii="Arial" w:hAnsi="Arial" w:cs="Arial"/>
        </w:rPr>
        <w:t xml:space="preserve"> who </w:t>
      </w:r>
      <w:r w:rsidR="00B55302" w:rsidRPr="00B734B6">
        <w:rPr>
          <w:rFonts w:ascii="Arial" w:hAnsi="Arial" w:cs="Arial"/>
        </w:rPr>
        <w:t>exceeds expected</w:t>
      </w:r>
      <w:r w:rsidR="00CF18CA" w:rsidRPr="00B734B6">
        <w:rPr>
          <w:rFonts w:ascii="Arial" w:hAnsi="Arial" w:cs="Arial"/>
        </w:rPr>
        <w:t xml:space="preserve"> </w:t>
      </w:r>
      <w:r w:rsidR="00E047CF" w:rsidRPr="00B734B6">
        <w:rPr>
          <w:rFonts w:ascii="Arial" w:hAnsi="Arial" w:cs="Arial"/>
        </w:rPr>
        <w:t xml:space="preserve">growth curve (moving up from established percentiles) or has a growth velocity </w:t>
      </w:r>
      <w:r w:rsidR="00CE7816" w:rsidRPr="00B734B6">
        <w:rPr>
          <w:rFonts w:ascii="Arial" w:hAnsi="Arial" w:cs="Arial"/>
        </w:rPr>
        <w:t>exceeding</w:t>
      </w:r>
      <w:r w:rsidR="00CF18CA" w:rsidRPr="00B734B6">
        <w:rPr>
          <w:rFonts w:ascii="Arial" w:hAnsi="Arial" w:cs="Arial"/>
        </w:rPr>
        <w:t xml:space="preserve"> </w:t>
      </w:r>
      <w:r w:rsidR="00B55302" w:rsidRPr="00B734B6">
        <w:rPr>
          <w:rFonts w:ascii="Arial" w:hAnsi="Arial" w:cs="Arial"/>
        </w:rPr>
        <w:t>the normal</w:t>
      </w:r>
      <w:r w:rsidR="00CF18CA" w:rsidRPr="00B734B6">
        <w:rPr>
          <w:rFonts w:ascii="Arial" w:hAnsi="Arial" w:cs="Arial"/>
        </w:rPr>
        <w:t xml:space="preserve"> range</w:t>
      </w:r>
      <w:r w:rsidR="00E047CF" w:rsidRPr="00B734B6">
        <w:rPr>
          <w:rFonts w:ascii="Arial" w:hAnsi="Arial" w:cs="Arial"/>
        </w:rPr>
        <w:t xml:space="preserve"> for sex</w:t>
      </w:r>
      <w:r w:rsidR="00CF18CA" w:rsidRPr="00B734B6">
        <w:rPr>
          <w:rFonts w:ascii="Arial" w:hAnsi="Arial" w:cs="Arial"/>
        </w:rPr>
        <w:t xml:space="preserve">, pubertal stage, and </w:t>
      </w:r>
      <w:r w:rsidR="00E047CF" w:rsidRPr="00B734B6">
        <w:rPr>
          <w:rFonts w:ascii="Arial" w:hAnsi="Arial" w:cs="Arial"/>
        </w:rPr>
        <w:t>age</w:t>
      </w:r>
      <w:r w:rsidR="00CF18CA" w:rsidRPr="00B734B6">
        <w:rPr>
          <w:rFonts w:ascii="Arial" w:hAnsi="Arial" w:cs="Arial"/>
        </w:rPr>
        <w:t xml:space="preserve">. </w:t>
      </w:r>
      <w:r w:rsidR="00E047CF" w:rsidRPr="00B734B6">
        <w:rPr>
          <w:rFonts w:ascii="Arial" w:hAnsi="Arial" w:cs="Arial"/>
        </w:rPr>
        <w:t xml:space="preserve">Once the growth </w:t>
      </w:r>
      <w:r w:rsidR="00C42645" w:rsidRPr="00B734B6">
        <w:rPr>
          <w:rFonts w:ascii="Arial" w:hAnsi="Arial" w:cs="Arial"/>
        </w:rPr>
        <w:t xml:space="preserve">rate </w:t>
      </w:r>
      <w:r w:rsidR="008E45A5" w:rsidRPr="00B734B6">
        <w:rPr>
          <w:rFonts w:ascii="Arial" w:hAnsi="Arial" w:cs="Arial"/>
        </w:rPr>
        <w:t>is determined</w:t>
      </w:r>
      <w:r w:rsidR="00E047CF" w:rsidRPr="00B734B6">
        <w:rPr>
          <w:rFonts w:ascii="Arial" w:hAnsi="Arial" w:cs="Arial"/>
        </w:rPr>
        <w:t xml:space="preserve"> to be </w:t>
      </w:r>
      <w:r w:rsidR="00CE7816" w:rsidRPr="00B734B6">
        <w:rPr>
          <w:rFonts w:ascii="Arial" w:hAnsi="Arial" w:cs="Arial"/>
        </w:rPr>
        <w:t>significantly greater than normal</w:t>
      </w:r>
      <w:r w:rsidR="00E047CF" w:rsidRPr="00B734B6">
        <w:rPr>
          <w:rFonts w:ascii="Arial" w:hAnsi="Arial" w:cs="Arial"/>
        </w:rPr>
        <w:t>, e</w:t>
      </w:r>
      <w:r w:rsidRPr="00B734B6">
        <w:rPr>
          <w:rFonts w:ascii="Arial" w:hAnsi="Arial" w:cs="Arial"/>
        </w:rPr>
        <w:t xml:space="preserve">stablishing </w:t>
      </w:r>
      <w:r w:rsidR="008E45A5" w:rsidRPr="00B734B6">
        <w:rPr>
          <w:rFonts w:ascii="Arial" w:hAnsi="Arial" w:cs="Arial"/>
        </w:rPr>
        <w:t xml:space="preserve">biochemical evidence of </w:t>
      </w:r>
      <w:r w:rsidRPr="00B734B6">
        <w:rPr>
          <w:rFonts w:ascii="Arial" w:hAnsi="Arial" w:cs="Arial"/>
        </w:rPr>
        <w:t>growth hormone hypersecretion is critical</w:t>
      </w:r>
      <w:r w:rsidR="003104E5" w:rsidRPr="00B734B6">
        <w:rPr>
          <w:rFonts w:ascii="Arial" w:hAnsi="Arial" w:cs="Arial"/>
        </w:rPr>
        <w:t xml:space="preserve"> to the evaluation. </w:t>
      </w:r>
      <w:r w:rsidR="00E047CF" w:rsidRPr="00B734B6">
        <w:rPr>
          <w:rFonts w:ascii="Arial" w:hAnsi="Arial" w:cs="Arial"/>
        </w:rPr>
        <w:t xml:space="preserve">Measuring IGF1 </w:t>
      </w:r>
      <w:r w:rsidR="00A000D2" w:rsidRPr="00B734B6">
        <w:rPr>
          <w:rFonts w:ascii="Arial" w:hAnsi="Arial" w:cs="Arial"/>
        </w:rPr>
        <w:t>l</w:t>
      </w:r>
      <w:r w:rsidR="00E047CF" w:rsidRPr="00B734B6">
        <w:rPr>
          <w:rFonts w:ascii="Arial" w:hAnsi="Arial" w:cs="Arial"/>
        </w:rPr>
        <w:t>evel</w:t>
      </w:r>
      <w:r w:rsidR="008E45A5" w:rsidRPr="00B734B6">
        <w:rPr>
          <w:rFonts w:ascii="Arial" w:hAnsi="Arial" w:cs="Arial"/>
        </w:rPr>
        <w:t>s</w:t>
      </w:r>
      <w:r w:rsidR="00CF18CA" w:rsidRPr="00B734B6">
        <w:rPr>
          <w:rFonts w:ascii="Arial" w:hAnsi="Arial" w:cs="Arial"/>
        </w:rPr>
        <w:t xml:space="preserve"> </w:t>
      </w:r>
      <w:r w:rsidR="00B64BBB" w:rsidRPr="00B734B6">
        <w:rPr>
          <w:rFonts w:ascii="Arial" w:hAnsi="Arial" w:cs="Arial"/>
        </w:rPr>
        <w:t xml:space="preserve">and </w:t>
      </w:r>
      <w:r w:rsidR="00CF18CA" w:rsidRPr="00B734B6">
        <w:rPr>
          <w:rFonts w:ascii="Arial" w:hAnsi="Arial" w:cs="Arial"/>
        </w:rPr>
        <w:t xml:space="preserve">assessing the </w:t>
      </w:r>
      <w:r w:rsidR="00B64BBB" w:rsidRPr="00B734B6">
        <w:rPr>
          <w:rFonts w:ascii="Arial" w:hAnsi="Arial" w:cs="Arial"/>
        </w:rPr>
        <w:t>suppressibility of GH following a glucose load are</w:t>
      </w:r>
      <w:r w:rsidR="00E047CF" w:rsidRPr="00B734B6">
        <w:rPr>
          <w:rFonts w:ascii="Arial" w:hAnsi="Arial" w:cs="Arial"/>
        </w:rPr>
        <w:t xml:space="preserve"> </w:t>
      </w:r>
      <w:r w:rsidR="00B64BBB" w:rsidRPr="00B734B6">
        <w:rPr>
          <w:rFonts w:ascii="Arial" w:hAnsi="Arial" w:cs="Arial"/>
        </w:rPr>
        <w:t xml:space="preserve">the most </w:t>
      </w:r>
      <w:r w:rsidR="00E047CF" w:rsidRPr="00B734B6">
        <w:rPr>
          <w:rFonts w:ascii="Arial" w:hAnsi="Arial" w:cs="Arial"/>
        </w:rPr>
        <w:t>useful</w:t>
      </w:r>
      <w:r w:rsidR="000C4D1E" w:rsidRPr="00B734B6">
        <w:rPr>
          <w:rFonts w:ascii="Arial" w:hAnsi="Arial" w:cs="Arial"/>
        </w:rPr>
        <w:t xml:space="preserve"> </w:t>
      </w:r>
      <w:r w:rsidR="00B64BBB" w:rsidRPr="00B734B6">
        <w:rPr>
          <w:rFonts w:ascii="Arial" w:hAnsi="Arial" w:cs="Arial"/>
        </w:rPr>
        <w:t xml:space="preserve">biochemical tests. </w:t>
      </w:r>
      <w:r w:rsidR="005F3104" w:rsidRPr="00B734B6">
        <w:rPr>
          <w:rFonts w:ascii="Arial" w:hAnsi="Arial" w:cs="Arial"/>
        </w:rPr>
        <w:t>Prompt MRI i</w:t>
      </w:r>
      <w:r w:rsidR="008E45A5" w:rsidRPr="00B734B6">
        <w:rPr>
          <w:rFonts w:ascii="Arial" w:hAnsi="Arial" w:cs="Arial"/>
        </w:rPr>
        <w:t xml:space="preserve">maging </w:t>
      </w:r>
      <w:r w:rsidR="00B64BBB" w:rsidRPr="00B734B6">
        <w:rPr>
          <w:rFonts w:ascii="Arial" w:hAnsi="Arial" w:cs="Arial"/>
        </w:rPr>
        <w:t xml:space="preserve">evaluating size, invasiveness, </w:t>
      </w:r>
      <w:r w:rsidR="00B64BBB" w:rsidRPr="00B734B6">
        <w:rPr>
          <w:rFonts w:ascii="Arial" w:hAnsi="Arial" w:cs="Arial"/>
        </w:rPr>
        <w:lastRenderedPageBreak/>
        <w:t xml:space="preserve">and extrasellar extension of a </w:t>
      </w:r>
      <w:r w:rsidR="005F3104" w:rsidRPr="00B734B6">
        <w:rPr>
          <w:rFonts w:ascii="Arial" w:hAnsi="Arial" w:cs="Arial"/>
        </w:rPr>
        <w:t>p</w:t>
      </w:r>
      <w:r w:rsidR="008E45A5" w:rsidRPr="00B734B6">
        <w:rPr>
          <w:rFonts w:ascii="Arial" w:hAnsi="Arial" w:cs="Arial"/>
        </w:rPr>
        <w:t xml:space="preserve">ituitary adenoma </w:t>
      </w:r>
      <w:r w:rsidR="00B64BBB" w:rsidRPr="00B734B6">
        <w:rPr>
          <w:rFonts w:ascii="Arial" w:hAnsi="Arial" w:cs="Arial"/>
        </w:rPr>
        <w:t>i</w:t>
      </w:r>
      <w:r w:rsidR="005F3104" w:rsidRPr="00B734B6">
        <w:rPr>
          <w:rFonts w:ascii="Arial" w:hAnsi="Arial" w:cs="Arial"/>
        </w:rPr>
        <w:t xml:space="preserve">s key. Since close to 50% of patients with pituitary gigantism </w:t>
      </w:r>
      <w:r w:rsidR="008C3557" w:rsidRPr="00B734B6">
        <w:rPr>
          <w:rFonts w:ascii="Arial" w:hAnsi="Arial" w:cs="Arial"/>
        </w:rPr>
        <w:t xml:space="preserve">have </w:t>
      </w:r>
      <w:r w:rsidR="005F3104" w:rsidRPr="00B734B6">
        <w:rPr>
          <w:rFonts w:ascii="Arial" w:hAnsi="Arial" w:cs="Arial"/>
        </w:rPr>
        <w:t xml:space="preserve">a </w:t>
      </w:r>
      <w:r w:rsidR="0000133B" w:rsidRPr="00B734B6">
        <w:rPr>
          <w:rFonts w:ascii="Arial" w:hAnsi="Arial" w:cs="Arial"/>
        </w:rPr>
        <w:t>discernable genetic</w:t>
      </w:r>
      <w:r w:rsidR="005F3104" w:rsidRPr="00B734B6">
        <w:rPr>
          <w:rFonts w:ascii="Arial" w:hAnsi="Arial" w:cs="Arial"/>
        </w:rPr>
        <w:t xml:space="preserve"> cause</w:t>
      </w:r>
      <w:r w:rsidR="00C42645" w:rsidRPr="00B734B6">
        <w:rPr>
          <w:rFonts w:ascii="Arial" w:hAnsi="Arial" w:cs="Arial"/>
        </w:rPr>
        <w:t xml:space="preserve">, </w:t>
      </w:r>
      <w:r w:rsidR="005F3104" w:rsidRPr="00B734B6">
        <w:rPr>
          <w:rFonts w:ascii="Arial" w:hAnsi="Arial" w:cs="Arial"/>
        </w:rPr>
        <w:t>genetic counseling</w:t>
      </w:r>
      <w:r w:rsidR="0000133B" w:rsidRPr="00B734B6">
        <w:rPr>
          <w:rFonts w:ascii="Arial" w:hAnsi="Arial" w:cs="Arial"/>
        </w:rPr>
        <w:t xml:space="preserve"> and </w:t>
      </w:r>
      <w:r w:rsidR="005F3104" w:rsidRPr="00B734B6">
        <w:rPr>
          <w:rFonts w:ascii="Arial" w:hAnsi="Arial" w:cs="Arial"/>
        </w:rPr>
        <w:t xml:space="preserve">testing </w:t>
      </w:r>
      <w:r w:rsidR="0000133B" w:rsidRPr="00B734B6">
        <w:rPr>
          <w:rFonts w:ascii="Arial" w:hAnsi="Arial" w:cs="Arial"/>
        </w:rPr>
        <w:t xml:space="preserve">are helpful </w:t>
      </w:r>
      <w:r w:rsidR="00B55302" w:rsidRPr="00B734B6">
        <w:rPr>
          <w:rFonts w:ascii="Arial" w:hAnsi="Arial" w:cs="Arial"/>
        </w:rPr>
        <w:t>in management</w:t>
      </w:r>
      <w:r w:rsidR="005F3104" w:rsidRPr="00B734B6">
        <w:rPr>
          <w:rFonts w:ascii="Arial" w:hAnsi="Arial" w:cs="Arial"/>
        </w:rPr>
        <w:t xml:space="preserve">. </w:t>
      </w:r>
      <w:r w:rsidR="003104E5" w:rsidRPr="00B734B6">
        <w:rPr>
          <w:rFonts w:ascii="Arial" w:hAnsi="Arial" w:cs="Arial"/>
        </w:rPr>
        <w:t xml:space="preserve">The case is continued at the end of the chapter. </w:t>
      </w:r>
    </w:p>
    <w:p w14:paraId="36CC9B73" w14:textId="616AB3B3" w:rsidR="001A35AA" w:rsidRPr="00B734B6" w:rsidRDefault="005F3104" w:rsidP="00AB0592">
      <w:pPr>
        <w:spacing w:line="276" w:lineRule="auto"/>
        <w:rPr>
          <w:rFonts w:ascii="Arial" w:hAnsi="Arial" w:cs="Arial"/>
        </w:rPr>
      </w:pPr>
      <w:r w:rsidRPr="00B734B6">
        <w:rPr>
          <w:rFonts w:ascii="Arial" w:hAnsi="Arial" w:cs="Arial"/>
        </w:rPr>
        <w:t xml:space="preserve"> </w:t>
      </w:r>
    </w:p>
    <w:p w14:paraId="1795F86F" w14:textId="77777777" w:rsidR="00606A6C" w:rsidRPr="00B734B6" w:rsidRDefault="00AD2F2C" w:rsidP="00AB0592">
      <w:pPr>
        <w:pStyle w:val="Heading1"/>
        <w:spacing w:line="276" w:lineRule="auto"/>
        <w:ind w:left="0"/>
        <w:rPr>
          <w:rFonts w:cs="Arial"/>
          <w:b w:val="0"/>
          <w:bCs w:val="0"/>
          <w:color w:val="0070C0"/>
        </w:rPr>
      </w:pPr>
      <w:bookmarkStart w:id="1" w:name="Introduction"/>
      <w:bookmarkStart w:id="2" w:name="_bookmark1"/>
      <w:bookmarkEnd w:id="1"/>
      <w:bookmarkEnd w:id="2"/>
      <w:r w:rsidRPr="00B734B6">
        <w:rPr>
          <w:rFonts w:cs="Arial"/>
          <w:color w:val="0070C0"/>
        </w:rPr>
        <w:t>INTRODUCTION</w:t>
      </w:r>
    </w:p>
    <w:p w14:paraId="16BC6B4F" w14:textId="567B0072" w:rsidR="00606A6C" w:rsidRPr="00B734B6" w:rsidRDefault="00606A6C" w:rsidP="00AB0592">
      <w:pPr>
        <w:spacing w:line="276" w:lineRule="auto"/>
        <w:rPr>
          <w:rFonts w:ascii="Arial" w:eastAsia="Arial" w:hAnsi="Arial" w:cs="Arial"/>
          <w:b/>
          <w:bCs/>
        </w:rPr>
      </w:pPr>
      <w:bookmarkStart w:id="3" w:name="Growth_Hormone_Excess"/>
      <w:bookmarkStart w:id="4" w:name="_bookmark2"/>
      <w:bookmarkEnd w:id="3"/>
      <w:bookmarkEnd w:id="4"/>
    </w:p>
    <w:p w14:paraId="4D8B60C8" w14:textId="23040CAC" w:rsidR="00E46D56" w:rsidRPr="00B734B6" w:rsidRDefault="00AD2F2C" w:rsidP="00AB0592">
      <w:pPr>
        <w:pStyle w:val="BodyText"/>
        <w:spacing w:line="276" w:lineRule="auto"/>
        <w:ind w:left="0" w:firstLine="0"/>
        <w:rPr>
          <w:rFonts w:cs="Arial"/>
          <w:sz w:val="22"/>
          <w:szCs w:val="22"/>
        </w:rPr>
      </w:pPr>
      <w:r w:rsidRPr="00B734B6">
        <w:rPr>
          <w:rFonts w:cs="Arial"/>
          <w:sz w:val="22"/>
          <w:szCs w:val="22"/>
        </w:rPr>
        <w:t xml:space="preserve">The association between gigantism and </w:t>
      </w:r>
      <w:r w:rsidR="00E03B9E" w:rsidRPr="00B734B6">
        <w:rPr>
          <w:rFonts w:cs="Arial"/>
          <w:sz w:val="22"/>
          <w:szCs w:val="22"/>
        </w:rPr>
        <w:t>acromegaly</w:t>
      </w:r>
      <w:r w:rsidRPr="00B734B6">
        <w:rPr>
          <w:rFonts w:cs="Arial"/>
          <w:sz w:val="22"/>
          <w:szCs w:val="22"/>
        </w:rPr>
        <w:t xml:space="preserve"> was recognized as early a</w:t>
      </w:r>
      <w:r w:rsidR="005F24C6" w:rsidRPr="00B734B6">
        <w:rPr>
          <w:rFonts w:cs="Arial"/>
          <w:sz w:val="22"/>
          <w:szCs w:val="22"/>
        </w:rPr>
        <w:t>s t</w:t>
      </w:r>
      <w:r w:rsidRPr="00B734B6">
        <w:rPr>
          <w:rFonts w:cs="Arial"/>
          <w:sz w:val="22"/>
          <w:szCs w:val="22"/>
        </w:rPr>
        <w:t>he</w:t>
      </w:r>
      <w:r w:rsidR="003F54FE" w:rsidRPr="00B734B6">
        <w:rPr>
          <w:rFonts w:cs="Arial"/>
          <w:sz w:val="22"/>
          <w:szCs w:val="22"/>
        </w:rPr>
        <w:t xml:space="preserve"> late </w:t>
      </w:r>
      <w:r w:rsidRPr="00B734B6">
        <w:rPr>
          <w:rFonts w:cs="Arial"/>
          <w:sz w:val="22"/>
          <w:szCs w:val="22"/>
        </w:rPr>
        <w:t>1</w:t>
      </w:r>
      <w:r w:rsidR="003F54FE" w:rsidRPr="00B734B6">
        <w:rPr>
          <w:rFonts w:cs="Arial"/>
          <w:sz w:val="22"/>
          <w:szCs w:val="22"/>
        </w:rPr>
        <w:t>8</w:t>
      </w:r>
      <w:r w:rsidR="00F3016E" w:rsidRPr="00B734B6">
        <w:rPr>
          <w:rFonts w:cs="Arial"/>
          <w:sz w:val="22"/>
          <w:szCs w:val="22"/>
        </w:rPr>
        <w:t>8</w:t>
      </w:r>
      <w:r w:rsidRPr="00B734B6">
        <w:rPr>
          <w:rFonts w:cs="Arial"/>
          <w:sz w:val="22"/>
          <w:szCs w:val="22"/>
        </w:rPr>
        <w:t>0’s</w:t>
      </w:r>
      <w:r w:rsidR="007F599F" w:rsidRPr="00B734B6">
        <w:rPr>
          <w:rFonts w:cs="Arial"/>
          <w:sz w:val="22"/>
          <w:szCs w:val="22"/>
        </w:rPr>
        <w:t xml:space="preserve"> (1)</w:t>
      </w:r>
      <w:r w:rsidRPr="00B734B6">
        <w:rPr>
          <w:rFonts w:cs="Arial"/>
          <w:sz w:val="22"/>
          <w:szCs w:val="22"/>
        </w:rPr>
        <w:t xml:space="preserve">, when it was noted that pituitary giants invariably developed </w:t>
      </w:r>
      <w:r w:rsidR="00E03B9E" w:rsidRPr="00B734B6">
        <w:rPr>
          <w:rFonts w:cs="Arial"/>
          <w:sz w:val="22"/>
          <w:szCs w:val="22"/>
        </w:rPr>
        <w:t xml:space="preserve">acromegalic </w:t>
      </w:r>
      <w:r w:rsidRPr="00B734B6">
        <w:rPr>
          <w:rFonts w:cs="Arial"/>
          <w:sz w:val="22"/>
          <w:szCs w:val="22"/>
        </w:rPr>
        <w:t xml:space="preserve">features </w:t>
      </w:r>
      <w:r w:rsidR="009B1C44" w:rsidRPr="00B734B6">
        <w:rPr>
          <w:rFonts w:cs="Arial"/>
          <w:sz w:val="22"/>
          <w:szCs w:val="22"/>
        </w:rPr>
        <w:t>such as</w:t>
      </w:r>
      <w:r w:rsidRPr="00B734B6">
        <w:rPr>
          <w:rFonts w:cs="Arial"/>
          <w:sz w:val="22"/>
          <w:szCs w:val="22"/>
        </w:rPr>
        <w:t xml:space="preserve"> progressive enlargement of the head, face, hands</w:t>
      </w:r>
      <w:r w:rsidR="00F56D8A">
        <w:rPr>
          <w:rFonts w:cs="Arial"/>
          <w:sz w:val="22"/>
          <w:szCs w:val="22"/>
        </w:rPr>
        <w:t>,</w:t>
      </w:r>
      <w:r w:rsidRPr="00B734B6">
        <w:rPr>
          <w:rFonts w:cs="Arial"/>
          <w:sz w:val="22"/>
          <w:szCs w:val="22"/>
        </w:rPr>
        <w:t xml:space="preserve"> and feet </w:t>
      </w:r>
      <w:r w:rsidR="00827196" w:rsidRPr="00B734B6">
        <w:rPr>
          <w:rFonts w:cs="Arial"/>
          <w:sz w:val="22"/>
          <w:szCs w:val="22"/>
        </w:rPr>
        <w:fldChar w:fldCharType="begin"/>
      </w:r>
      <w:r w:rsidR="00133213" w:rsidRPr="00B734B6">
        <w:rPr>
          <w:rFonts w:cs="Arial"/>
          <w:sz w:val="22"/>
          <w:szCs w:val="22"/>
        </w:rPr>
        <w:instrText xml:space="preserve"> ADDIN REFMGR.CITE &lt;Refman&gt;&lt;Cite&gt;&lt;Author&gt;Daughaday&lt;/Author&gt;&lt;Year&gt;1992&lt;/Year&gt;&lt;RecNum&gt;2&lt;/RecNum&gt;&lt;IDText&gt;Pituitary gigantism&lt;/IDText&gt;&lt;MDL Ref_Type="Journal"&gt;&lt;Ref_Type&gt;Journal&lt;/Ref_Type&gt;&lt;Ref_ID&gt;2&lt;/Ref_ID&gt;&lt;Title_Primary&gt;Pituitary gigantism&lt;/Title_Primary&gt;&lt;Authors_Primary&gt;Daughaday,W.H.&lt;/Authors_Primary&gt;&lt;Date_Primary&gt;1992/9&lt;/Date_Primary&gt;&lt;Keywords&gt;Adenoma&lt;/Keywords&gt;&lt;Keywords&gt;Animals&lt;/Keywords&gt;&lt;Keywords&gt;Animals,Genetically Modified&lt;/Keywords&gt;&lt;Keywords&gt;Body Height&lt;/Keywords&gt;&lt;Keywords&gt;complications&lt;/Keywords&gt;&lt;Keywords&gt;diagnosis&lt;/Keywords&gt;&lt;Keywords&gt;Diagnosis,Differential&lt;/Keywords&gt;&lt;Keywords&gt;etiology&lt;/Keywords&gt;&lt;Keywords&gt;genetics&lt;/Keywords&gt;&lt;Keywords&gt;Gigantism&lt;/Keywords&gt;&lt;Keywords&gt;Growth Hormone&lt;/Keywords&gt;&lt;Keywords&gt;Humans&lt;/Keywords&gt;&lt;Keywords&gt;physiology&lt;/Keywords&gt;&lt;Keywords&gt;Pituitary Neoplasms&lt;/Keywords&gt;&lt;Keywords&gt;secretion&lt;/Keywords&gt;&lt;Keywords&gt;therapy&lt;/Keywords&gt;&lt;Reprint&gt;Not in File&lt;/Reprint&gt;&lt;Start_Page&gt;633&lt;/Start_Page&gt;&lt;End_Page&gt;647&lt;/End_Page&gt;&lt;Periodical&gt;Endocrinol Metab Clin North Am.&lt;/Periodical&gt;&lt;Volume&gt;21&lt;/Volume&gt;&lt;Issue&gt;3&lt;/Issue&gt;&lt;Address&gt;Department of Internal Medicine, Washington University School of Medicine, St. Louis, Missouri&lt;/Address&gt;&lt;Web_URL&gt;PM:1521516&lt;/Web_URL&gt;&lt;ZZ_JournalStdAbbrev&gt;&lt;f name="System"&gt;Endocrinol Metab Clin North Am.&lt;/f&gt;&lt;/ZZ_JournalStdAbbrev&gt;&lt;ZZ_WorkformID&gt;1&lt;/ZZ_WorkformID&gt;&lt;/MDL&gt;&lt;/Cite&gt;&lt;/Refman&gt;</w:instrText>
      </w:r>
      <w:r w:rsidR="00827196" w:rsidRPr="00B734B6">
        <w:rPr>
          <w:rFonts w:cs="Arial"/>
          <w:sz w:val="22"/>
          <w:szCs w:val="22"/>
        </w:rPr>
        <w:fldChar w:fldCharType="separate"/>
      </w:r>
      <w:r w:rsidR="00133213" w:rsidRPr="00B734B6">
        <w:rPr>
          <w:rFonts w:cs="Arial"/>
          <w:noProof/>
          <w:sz w:val="22"/>
          <w:szCs w:val="22"/>
        </w:rPr>
        <w:t>(2)</w:t>
      </w:r>
      <w:r w:rsidR="00827196" w:rsidRPr="00B734B6">
        <w:rPr>
          <w:rFonts w:cs="Arial"/>
          <w:sz w:val="22"/>
          <w:szCs w:val="22"/>
        </w:rPr>
        <w:fldChar w:fldCharType="end"/>
      </w:r>
      <w:r w:rsidRPr="00B734B6">
        <w:rPr>
          <w:rFonts w:cs="Arial"/>
          <w:sz w:val="22"/>
          <w:szCs w:val="22"/>
        </w:rPr>
        <w:t>.</w:t>
      </w:r>
      <w:r w:rsidR="00752871" w:rsidRPr="00B734B6">
        <w:rPr>
          <w:rFonts w:cs="Arial"/>
          <w:sz w:val="22"/>
          <w:szCs w:val="22"/>
        </w:rPr>
        <w:t xml:space="preserve"> (See Appendix)</w:t>
      </w:r>
      <w:r w:rsidRPr="00B734B6">
        <w:rPr>
          <w:rFonts w:cs="Arial"/>
          <w:sz w:val="22"/>
          <w:szCs w:val="22"/>
        </w:rPr>
        <w:t xml:space="preserve"> The major difference</w:t>
      </w:r>
      <w:r w:rsidR="00FC05D2" w:rsidRPr="00B734B6">
        <w:rPr>
          <w:rFonts w:cs="Arial"/>
          <w:sz w:val="22"/>
          <w:szCs w:val="22"/>
        </w:rPr>
        <w:t xml:space="preserve"> </w:t>
      </w:r>
      <w:r w:rsidRPr="00B734B6">
        <w:rPr>
          <w:rFonts w:cs="Arial"/>
          <w:sz w:val="22"/>
          <w:szCs w:val="22"/>
        </w:rPr>
        <w:t xml:space="preserve">between these two conditions is that </w:t>
      </w:r>
      <w:r w:rsidR="00E12E85" w:rsidRPr="00B734B6">
        <w:rPr>
          <w:rFonts w:cs="Arial"/>
          <w:sz w:val="22"/>
          <w:szCs w:val="22"/>
        </w:rPr>
        <w:t xml:space="preserve">pituitary </w:t>
      </w:r>
      <w:r w:rsidRPr="00B734B6">
        <w:rPr>
          <w:rFonts w:cs="Arial"/>
          <w:sz w:val="22"/>
          <w:szCs w:val="22"/>
        </w:rPr>
        <w:t xml:space="preserve">gigantism results from excessive GH production during the period of active </w:t>
      </w:r>
      <w:r w:rsidR="00E46D56" w:rsidRPr="00B734B6">
        <w:rPr>
          <w:rFonts w:cs="Arial"/>
          <w:sz w:val="22"/>
          <w:szCs w:val="22"/>
        </w:rPr>
        <w:t xml:space="preserve">skeletal </w:t>
      </w:r>
      <w:r w:rsidRPr="00B734B6">
        <w:rPr>
          <w:rFonts w:cs="Arial"/>
          <w:sz w:val="22"/>
          <w:szCs w:val="22"/>
        </w:rPr>
        <w:t>growth</w:t>
      </w:r>
      <w:r w:rsidR="00E46D56" w:rsidRPr="00B734B6">
        <w:rPr>
          <w:rFonts w:cs="Arial"/>
          <w:sz w:val="22"/>
          <w:szCs w:val="22"/>
        </w:rPr>
        <w:t xml:space="preserve"> whereas</w:t>
      </w:r>
      <w:r w:rsidRPr="00B734B6">
        <w:rPr>
          <w:rFonts w:cs="Arial"/>
          <w:sz w:val="22"/>
          <w:szCs w:val="22"/>
        </w:rPr>
        <w:t xml:space="preserve"> acromegaly results from GH excess ensuing after epiphyseal fusion. A further distinction relates to the overall incidence of these disorders. While acromegaly is</w:t>
      </w:r>
      <w:r w:rsidR="005F5047" w:rsidRPr="00B734B6">
        <w:rPr>
          <w:rFonts w:cs="Arial"/>
          <w:sz w:val="22"/>
          <w:szCs w:val="22"/>
        </w:rPr>
        <w:t xml:space="preserve"> </w:t>
      </w:r>
      <w:r w:rsidRPr="00B734B6">
        <w:rPr>
          <w:rFonts w:cs="Arial"/>
          <w:sz w:val="22"/>
          <w:szCs w:val="22"/>
        </w:rPr>
        <w:t xml:space="preserve">uncommon, occurring at an estimated worldwide annual rate of 2.8-4 cases per million </w:t>
      </w:r>
      <w:r w:rsidR="00827196" w:rsidRPr="00B734B6">
        <w:rPr>
          <w:rFonts w:cs="Arial"/>
          <w:sz w:val="22"/>
          <w:szCs w:val="22"/>
        </w:rPr>
        <w:fldChar w:fldCharType="begin"/>
      </w:r>
      <w:r w:rsidR="00133213" w:rsidRPr="00B734B6">
        <w:rPr>
          <w:rFonts w:cs="Arial"/>
          <w:sz w:val="22"/>
          <w:szCs w:val="22"/>
        </w:rPr>
        <w:instrText xml:space="preserve"> ADDIN REFMGR.CITE &lt;Refman&gt;&lt;Cite&gt;&lt;Author&gt;Etxabe&lt;/Author&gt;&lt;Year&gt;1993&lt;/Year&gt;&lt;RecNum&gt;3&lt;/RecNum&gt;&lt;IDText&gt;Acromegaly: an epidemiological study&lt;/IDText&gt;&lt;MDL Ref_Type="Journal"&gt;&lt;Ref_Type&gt;Journal&lt;/Ref_Type&gt;&lt;Ref_ID&gt;3&lt;/Ref_ID&gt;&lt;Title_Primary&gt;Acromegaly: an epidemiological study&lt;/Title_Primary&gt;&lt;Authors_Primary&gt;Etxabe,J.&lt;/Authors_Primary&gt;&lt;Authors_Primary&gt;Gaztambide,S.&lt;/Authors_Primary&gt;&lt;Authors_Primary&gt;Latorre,P.&lt;/Authors_Primary&gt;&lt;Authors_Primary&gt;Vazquez,J.A.&lt;/Authors_Primary&gt;&lt;Date_Primary&gt;1993/3&lt;/Date_Primary&gt;&lt;Keywords&gt;Acromegaly&lt;/Keywords&gt;&lt;Keywords&gt;Adolescent&lt;/Keywords&gt;&lt;Keywords&gt;Adult&lt;/Keywords&gt;&lt;Keywords&gt;Age Factors&lt;/Keywords&gt;&lt;Keywords&gt;Aged&lt;/Keywords&gt;&lt;Keywords&gt;blood&lt;/Keywords&gt;&lt;Keywords&gt;Child&lt;/Keywords&gt;&lt;Keywords&gt;Child,Preschool&lt;/Keywords&gt;&lt;Keywords&gt;diagnosis&lt;/Keywords&gt;&lt;Keywords&gt;epidemiology&lt;/Keywords&gt;&lt;Keywords&gt;Female&lt;/Keywords&gt;&lt;Keywords&gt;Glucose Tolerance Test&lt;/Keywords&gt;&lt;Keywords&gt;Growth Hormone&lt;/Keywords&gt;&lt;Keywords&gt;Humans&lt;/Keywords&gt;&lt;Keywords&gt;Incidence&lt;/Keywords&gt;&lt;Keywords&gt;Male&lt;/Keywords&gt;&lt;Keywords&gt;Middle Aged&lt;/Keywords&gt;&lt;Keywords&gt;mortality&lt;/Keywords&gt;&lt;Keywords&gt;Prevalence&lt;/Keywords&gt;&lt;Keywords&gt;Sex Factors&lt;/Keywords&gt;&lt;Keywords&gt;Spain&lt;/Keywords&gt;&lt;Keywords&gt;therapy&lt;/Keywords&gt;&lt;Reprint&gt;Not in File&lt;/Reprint&gt;&lt;Start_Page&gt;181&lt;/Start_Page&gt;&lt;End_Page&gt;187&lt;/End_Page&gt;&lt;Periodical&gt;J Endocrinol Invest&lt;/Periodical&gt;&lt;Volume&gt;16&lt;/Volume&gt;&lt;Issue&gt;3&lt;/Issue&gt;&lt;Address&gt;Department of Endocrinology, Hospital de Cruces, Universidad del Pais Vasco, Vizcaya, Spain&lt;/Address&gt;&lt;Web_URL&gt;PM:8514973&lt;/Web_URL&gt;&lt;ZZ_JournalStdAbbrev&gt;&lt;f name="System"&gt;J Endocrinol Invest&lt;/f&gt;&lt;/ZZ_JournalStdAbbrev&gt;&lt;ZZ_WorkformID&gt;1&lt;/ZZ_WorkformID&gt;&lt;/MDL&gt;&lt;/Cite&gt;&lt;/Refman&gt;</w:instrText>
      </w:r>
      <w:r w:rsidR="00827196" w:rsidRPr="00B734B6">
        <w:rPr>
          <w:rFonts w:cs="Arial"/>
          <w:sz w:val="22"/>
          <w:szCs w:val="22"/>
        </w:rPr>
        <w:fldChar w:fldCharType="separate"/>
      </w:r>
      <w:r w:rsidR="00133213" w:rsidRPr="00B734B6">
        <w:rPr>
          <w:rFonts w:cs="Arial"/>
          <w:noProof/>
          <w:sz w:val="22"/>
          <w:szCs w:val="22"/>
        </w:rPr>
        <w:t>(3)</w:t>
      </w:r>
      <w:r w:rsidR="00827196" w:rsidRPr="00B734B6">
        <w:rPr>
          <w:rFonts w:cs="Arial"/>
          <w:sz w:val="22"/>
          <w:szCs w:val="22"/>
        </w:rPr>
        <w:fldChar w:fldCharType="end"/>
      </w:r>
      <w:r w:rsidRPr="00B734B6">
        <w:rPr>
          <w:rFonts w:cs="Arial"/>
          <w:sz w:val="22"/>
          <w:szCs w:val="22"/>
        </w:rPr>
        <w:t xml:space="preserve">, </w:t>
      </w:r>
      <w:r w:rsidR="00821642" w:rsidRPr="00B734B6">
        <w:rPr>
          <w:rFonts w:cs="Arial"/>
          <w:sz w:val="22"/>
          <w:szCs w:val="22"/>
        </w:rPr>
        <w:t>pituitary gigantism</w:t>
      </w:r>
      <w:r w:rsidRPr="00B734B6">
        <w:rPr>
          <w:rFonts w:cs="Arial"/>
          <w:sz w:val="22"/>
          <w:szCs w:val="22"/>
        </w:rPr>
        <w:t xml:space="preserve"> is extremely rare, with </w:t>
      </w:r>
      <w:r w:rsidR="00A900D9" w:rsidRPr="00B734B6">
        <w:rPr>
          <w:rFonts w:cs="Arial"/>
          <w:sz w:val="22"/>
          <w:szCs w:val="22"/>
        </w:rPr>
        <w:t xml:space="preserve">an estimated incidence of 8 per million person-years and </w:t>
      </w:r>
      <w:r w:rsidRPr="00B734B6">
        <w:rPr>
          <w:rFonts w:cs="Arial"/>
          <w:sz w:val="22"/>
          <w:szCs w:val="22"/>
        </w:rPr>
        <w:t>the total number of reported cases</w:t>
      </w:r>
      <w:r w:rsidR="00821642" w:rsidRPr="00B734B6">
        <w:rPr>
          <w:rFonts w:cs="Arial"/>
          <w:sz w:val="22"/>
          <w:szCs w:val="22"/>
        </w:rPr>
        <w:t xml:space="preserve"> </w:t>
      </w:r>
      <w:r w:rsidR="00D114C8" w:rsidRPr="00B734B6">
        <w:rPr>
          <w:rFonts w:cs="Arial"/>
          <w:sz w:val="22"/>
          <w:szCs w:val="22"/>
        </w:rPr>
        <w:t>t</w:t>
      </w:r>
      <w:r w:rsidRPr="00B734B6">
        <w:rPr>
          <w:rFonts w:cs="Arial"/>
          <w:sz w:val="22"/>
          <w:szCs w:val="22"/>
        </w:rPr>
        <w:t xml:space="preserve">hus far numbering only in the hundreds. Despite these disparities, </w:t>
      </w:r>
      <w:r w:rsidR="00821642" w:rsidRPr="00B734B6">
        <w:rPr>
          <w:rFonts w:cs="Arial"/>
          <w:sz w:val="22"/>
          <w:szCs w:val="22"/>
        </w:rPr>
        <w:t xml:space="preserve">a </w:t>
      </w:r>
      <w:r w:rsidRPr="00B734B6">
        <w:rPr>
          <w:rFonts w:cs="Arial"/>
          <w:sz w:val="22"/>
          <w:szCs w:val="22"/>
        </w:rPr>
        <w:t xml:space="preserve">degree of clinical overlap </w:t>
      </w:r>
      <w:r w:rsidR="00821642" w:rsidRPr="00B734B6">
        <w:rPr>
          <w:rFonts w:cs="Arial"/>
          <w:sz w:val="22"/>
          <w:szCs w:val="22"/>
        </w:rPr>
        <w:t>is evident</w:t>
      </w:r>
      <w:r w:rsidRPr="00B734B6">
        <w:rPr>
          <w:rFonts w:cs="Arial"/>
          <w:sz w:val="22"/>
          <w:szCs w:val="22"/>
        </w:rPr>
        <w:t xml:space="preserve"> by the observation that 10% of </w:t>
      </w:r>
      <w:r w:rsidR="00821642" w:rsidRPr="00B734B6">
        <w:rPr>
          <w:rFonts w:cs="Arial"/>
          <w:sz w:val="22"/>
          <w:szCs w:val="22"/>
        </w:rPr>
        <w:t>patients with acromegaly</w:t>
      </w:r>
      <w:r w:rsidRPr="00B734B6">
        <w:rPr>
          <w:rFonts w:cs="Arial"/>
          <w:sz w:val="22"/>
          <w:szCs w:val="22"/>
        </w:rPr>
        <w:t xml:space="preserve"> have tall stature</w:t>
      </w:r>
      <w:r w:rsidR="00361369" w:rsidRPr="00B734B6">
        <w:rPr>
          <w:rFonts w:cs="Arial"/>
          <w:sz w:val="22"/>
          <w:szCs w:val="22"/>
        </w:rPr>
        <w:t xml:space="preserve"> </w:t>
      </w:r>
      <w:r w:rsidR="00827196" w:rsidRPr="00B734B6">
        <w:rPr>
          <w:rFonts w:cs="Arial"/>
          <w:sz w:val="22"/>
          <w:szCs w:val="22"/>
        </w:rPr>
        <w:fldChar w:fldCharType="begin"/>
      </w:r>
      <w:r w:rsidR="00133213" w:rsidRPr="00B734B6">
        <w:rPr>
          <w:rFonts w:cs="Arial"/>
          <w:sz w:val="22"/>
          <w:szCs w:val="22"/>
        </w:rPr>
        <w:instrText xml:space="preserve"> ADDIN REFMGR.CITE &lt;Refman&gt;&lt;Cite&gt;&lt;Author&gt;Sotos&lt;/Author&gt;&lt;Year&gt;1996&lt;/Year&gt;&lt;RecNum&gt;4&lt;/RecNum&gt;&lt;IDText&gt;Overgrowth. Hormonal Causes&lt;/IDText&gt;&lt;MDL Ref_Type="Journal"&gt;&lt;Ref_Type&gt;Journal&lt;/Ref_Type&gt;&lt;Ref_ID&gt;4&lt;/Ref_ID&gt;&lt;Title_Primary&gt;Overgrowth. Hormonal Causes&lt;/Title_Primary&gt;&lt;Authors_Primary&gt;Sotos,J.F.&lt;/Authors_Primary&gt;&lt;Date_Primary&gt;1996/11&lt;/Date_Primary&gt;&lt;Keywords&gt;Acromegaly&lt;/Keywords&gt;&lt;Keywords&gt;Adenoma&lt;/Keywords&gt;&lt;Keywords&gt;Adolescent&lt;/Keywords&gt;&lt;Keywords&gt;Adult&lt;/Keywords&gt;&lt;Keywords&gt;Animals&lt;/Keywords&gt;&lt;Keywords&gt;Child&lt;/Keywords&gt;&lt;Keywords&gt;Child,Preschool&lt;/Keywords&gt;&lt;Keywords&gt;complications&lt;/Keywords&gt;&lt;Keywords&gt;diagnosis&lt;/Keywords&gt;&lt;Keywords&gt;etiology&lt;/Keywords&gt;&lt;Keywords&gt;Female&lt;/Keywords&gt;&lt;Keywords&gt;Gigantism&lt;/Keywords&gt;&lt;Keywords&gt;Growth Hormone&lt;/Keywords&gt;&lt;Keywords&gt;Human Growth Hormone&lt;/Keywords&gt;&lt;Keywords&gt;Humans&lt;/Keywords&gt;&lt;Keywords&gt;Hyperplasia&lt;/Keywords&gt;&lt;Keywords&gt;Male&lt;/Keywords&gt;&lt;Keywords&gt;metabolism&lt;/Keywords&gt;&lt;Keywords&gt;pathology&lt;/Keywords&gt;&lt;Keywords&gt;Pituitary Gland&lt;/Keywords&gt;&lt;Keywords&gt;Pituitary Neoplasms&lt;/Keywords&gt;&lt;Keywords&gt;Research Support,Non-U.S.Gov&amp;apos;t&lt;/Keywords&gt;&lt;Keywords&gt;secretion&lt;/Keywords&gt;&lt;Keywords&gt;Somatotropin-Releasing Hormone&lt;/Keywords&gt;&lt;Keywords&gt;therapy&lt;/Keywords&gt;&lt;Reprint&gt;Not in File&lt;/Reprint&gt;&lt;Start_Page&gt;579&lt;/Start_Page&gt;&lt;End_Page&gt;590&lt;/End_Page&gt;&lt;Periodical&gt;Clin Pediatr.(Phila)&lt;/Periodical&gt;&lt;Volume&gt;35&lt;/Volume&gt;&lt;Issue&gt;11&lt;/Issue&gt;&lt;Address&gt;Department of Pediatrics, Ohio State University College of Medicine, Columbus, USA&lt;/Address&gt;&lt;Web_URL&gt;PM:8953133&lt;/Web_URL&gt;&lt;ZZ_JournalStdAbbrev&gt;&lt;f name="System"&gt;Clin Pediatr.(Phila)&lt;/f&gt;&lt;/ZZ_JournalStdAbbrev&gt;&lt;ZZ_WorkformID&gt;1&lt;/ZZ_WorkformID&gt;&lt;/MDL&gt;&lt;/Cite&gt;&lt;/Refman&gt;</w:instrText>
      </w:r>
      <w:r w:rsidR="00827196" w:rsidRPr="00B734B6">
        <w:rPr>
          <w:rFonts w:cs="Arial"/>
          <w:sz w:val="22"/>
          <w:szCs w:val="22"/>
        </w:rPr>
        <w:fldChar w:fldCharType="separate"/>
      </w:r>
      <w:r w:rsidR="00133213" w:rsidRPr="00B734B6">
        <w:rPr>
          <w:rFonts w:cs="Arial"/>
          <w:noProof/>
          <w:sz w:val="22"/>
          <w:szCs w:val="22"/>
        </w:rPr>
        <w:t>(4)</w:t>
      </w:r>
      <w:r w:rsidR="00827196" w:rsidRPr="00B734B6">
        <w:rPr>
          <w:rFonts w:cs="Arial"/>
          <w:sz w:val="22"/>
          <w:szCs w:val="22"/>
        </w:rPr>
        <w:fldChar w:fldCharType="end"/>
      </w:r>
      <w:r w:rsidRPr="00B734B6">
        <w:rPr>
          <w:rFonts w:cs="Arial"/>
          <w:sz w:val="22"/>
          <w:szCs w:val="22"/>
        </w:rPr>
        <w:t>, indicating that</w:t>
      </w:r>
      <w:r w:rsidRPr="00B734B6">
        <w:rPr>
          <w:rFonts w:cs="Arial"/>
          <w:w w:val="99"/>
          <w:sz w:val="22"/>
          <w:szCs w:val="22"/>
        </w:rPr>
        <w:t xml:space="preserve"> </w:t>
      </w:r>
      <w:r w:rsidRPr="00B734B6">
        <w:rPr>
          <w:rFonts w:cs="Arial"/>
          <w:sz w:val="22"/>
          <w:szCs w:val="22"/>
        </w:rPr>
        <w:t>the onset of GH excess pre-date</w:t>
      </w:r>
      <w:r w:rsidR="00821642" w:rsidRPr="00B734B6">
        <w:rPr>
          <w:rFonts w:cs="Arial"/>
          <w:sz w:val="22"/>
          <w:szCs w:val="22"/>
        </w:rPr>
        <w:t>d</w:t>
      </w:r>
      <w:r w:rsidRPr="00B734B6">
        <w:rPr>
          <w:rFonts w:cs="Arial"/>
          <w:sz w:val="22"/>
          <w:szCs w:val="22"/>
        </w:rPr>
        <w:t xml:space="preserve"> epiphyseal fusion in many. </w:t>
      </w:r>
    </w:p>
    <w:p w14:paraId="5C30B3A8" w14:textId="77777777" w:rsidR="00E46D56" w:rsidRPr="00B734B6" w:rsidRDefault="00E46D56" w:rsidP="00AB0592">
      <w:pPr>
        <w:pStyle w:val="BodyText"/>
        <w:spacing w:line="276" w:lineRule="auto"/>
        <w:ind w:left="0" w:firstLine="0"/>
        <w:rPr>
          <w:rFonts w:cs="Arial"/>
          <w:sz w:val="22"/>
          <w:szCs w:val="22"/>
        </w:rPr>
      </w:pPr>
    </w:p>
    <w:p w14:paraId="0FEE495B" w14:textId="1EDD1C83" w:rsidR="009167E1" w:rsidRPr="00B734B6" w:rsidRDefault="00AD2F2C" w:rsidP="00AB0592">
      <w:pPr>
        <w:pStyle w:val="BodyText"/>
        <w:spacing w:line="276" w:lineRule="auto"/>
        <w:ind w:left="0" w:firstLine="0"/>
        <w:rPr>
          <w:rFonts w:cs="Arial"/>
          <w:sz w:val="22"/>
          <w:szCs w:val="22"/>
        </w:rPr>
      </w:pPr>
      <w:r w:rsidRPr="00B734B6">
        <w:rPr>
          <w:rFonts w:cs="Arial"/>
          <w:sz w:val="22"/>
          <w:szCs w:val="22"/>
        </w:rPr>
        <w:t>GH hypersecretion may occur</w:t>
      </w:r>
      <w:r w:rsidR="00FC05D2" w:rsidRPr="00B734B6">
        <w:rPr>
          <w:rFonts w:cs="Arial"/>
          <w:sz w:val="22"/>
          <w:szCs w:val="22"/>
        </w:rPr>
        <w:t xml:space="preserve"> </w:t>
      </w:r>
      <w:r w:rsidR="00185266" w:rsidRPr="00B734B6">
        <w:rPr>
          <w:rFonts w:cs="Arial"/>
          <w:sz w:val="22"/>
          <w:szCs w:val="22"/>
        </w:rPr>
        <w:t>sporadically or</w:t>
      </w:r>
      <w:r w:rsidRPr="00B734B6">
        <w:rPr>
          <w:rFonts w:cs="Arial"/>
          <w:sz w:val="22"/>
          <w:szCs w:val="22"/>
        </w:rPr>
        <w:t xml:space="preserve"> within </w:t>
      </w:r>
      <w:r w:rsidR="00FC05D2" w:rsidRPr="00B734B6">
        <w:rPr>
          <w:rFonts w:cs="Arial"/>
          <w:sz w:val="22"/>
          <w:szCs w:val="22"/>
        </w:rPr>
        <w:t xml:space="preserve">a </w:t>
      </w:r>
      <w:r w:rsidRPr="00B734B6">
        <w:rPr>
          <w:rFonts w:cs="Arial"/>
          <w:sz w:val="22"/>
          <w:szCs w:val="22"/>
        </w:rPr>
        <w:t xml:space="preserve">constellation of abnormalities in the setting of several well- recognized syndromes. Conversely, a genetic predilection to the development of GH-secreting pituitary adenomas </w:t>
      </w:r>
      <w:r w:rsidR="006C002D" w:rsidRPr="00B734B6">
        <w:rPr>
          <w:rFonts w:cs="Arial"/>
          <w:sz w:val="22"/>
          <w:szCs w:val="22"/>
        </w:rPr>
        <w:t xml:space="preserve">only </w:t>
      </w:r>
      <w:r w:rsidRPr="00B734B6">
        <w:rPr>
          <w:rFonts w:cs="Arial"/>
          <w:sz w:val="22"/>
          <w:szCs w:val="22"/>
        </w:rPr>
        <w:t xml:space="preserve">may be present, as is the case in kindreds with isolated familial somatotropinomas. </w:t>
      </w:r>
      <w:r w:rsidR="000E7221" w:rsidRPr="00B734B6">
        <w:rPr>
          <w:rFonts w:cs="Arial"/>
          <w:sz w:val="22"/>
          <w:szCs w:val="22"/>
        </w:rPr>
        <w:t>In r</w:t>
      </w:r>
      <w:r w:rsidR="00BD6EB0" w:rsidRPr="00B734B6">
        <w:rPr>
          <w:rFonts w:cs="Arial"/>
          <w:sz w:val="22"/>
          <w:szCs w:val="22"/>
        </w:rPr>
        <w:t xml:space="preserve">ecent years </w:t>
      </w:r>
      <w:r w:rsidR="000E7221" w:rsidRPr="00B734B6">
        <w:rPr>
          <w:rFonts w:cs="Arial"/>
          <w:sz w:val="22"/>
          <w:szCs w:val="22"/>
        </w:rPr>
        <w:t>there has been</w:t>
      </w:r>
      <w:r w:rsidR="00BD6EB0" w:rsidRPr="00B734B6">
        <w:rPr>
          <w:rFonts w:cs="Arial"/>
          <w:sz w:val="22"/>
          <w:szCs w:val="22"/>
        </w:rPr>
        <w:t xml:space="preserve"> increased recognition of the underlying molecular genetic abnormalities that lead to pituitary gigantism, </w:t>
      </w:r>
      <w:r w:rsidR="000E7221" w:rsidRPr="00B734B6">
        <w:rPr>
          <w:rFonts w:cs="Arial"/>
          <w:sz w:val="22"/>
          <w:szCs w:val="22"/>
        </w:rPr>
        <w:t xml:space="preserve">one of </w:t>
      </w:r>
      <w:r w:rsidR="00BD6EB0" w:rsidRPr="00B734B6">
        <w:rPr>
          <w:rFonts w:cs="Arial"/>
          <w:sz w:val="22"/>
          <w:szCs w:val="22"/>
        </w:rPr>
        <w:t xml:space="preserve">which </w:t>
      </w:r>
      <w:r w:rsidR="000E7221" w:rsidRPr="00B734B6">
        <w:rPr>
          <w:rFonts w:cs="Arial"/>
          <w:sz w:val="22"/>
          <w:szCs w:val="22"/>
        </w:rPr>
        <w:t>can be</w:t>
      </w:r>
      <w:r w:rsidR="00BD6EB0" w:rsidRPr="00B734B6">
        <w:rPr>
          <w:rFonts w:cs="Arial"/>
          <w:sz w:val="22"/>
          <w:szCs w:val="22"/>
        </w:rPr>
        <w:t xml:space="preserve"> identified in approximately 50% of cases</w:t>
      </w:r>
      <w:r w:rsidR="00D76F67" w:rsidRPr="00B734B6">
        <w:rPr>
          <w:rFonts w:cs="Arial"/>
          <w:sz w:val="22"/>
          <w:szCs w:val="22"/>
        </w:rPr>
        <w:t xml:space="preserve"> </w:t>
      </w:r>
      <w:r w:rsidR="00D76F67" w:rsidRPr="00B734B6">
        <w:rPr>
          <w:rFonts w:cs="Arial"/>
          <w:sz w:val="22"/>
          <w:szCs w:val="22"/>
        </w:rPr>
        <w:fldChar w:fldCharType="begin"/>
      </w:r>
      <w:r w:rsidR="00133213" w:rsidRPr="00B734B6">
        <w:rPr>
          <w:rFonts w:cs="Arial"/>
          <w:sz w:val="22"/>
          <w:szCs w:val="22"/>
        </w:rPr>
        <w:instrText xml:space="preserve"> ADDIN REFMGR.CITE &lt;Refman&gt;&lt;Cite&gt;&lt;Author&gt;Lodish&lt;/Author&gt;&lt;Year&gt;2016&lt;/Year&gt;&lt;RecNum&gt;17&lt;/RecNum&gt;&lt;IDText&gt;Pituitary gigantism: update on molecular biology and management&lt;/IDText&gt;&lt;MDL Ref_Type="Journal"&gt;&lt;Ref_Type&gt;Journal&lt;/Ref_Type&gt;&lt;Ref_ID&gt;17&lt;/Ref_ID&gt;&lt;Title_Primary&gt;Pituitary gigantism: update on molecular biology and management&lt;/Title_Primary&gt;&lt;Authors_Primary&gt;Lodish,M.B.&lt;/Authors_Primary&gt;&lt;Authors_Primary&gt;Trivellin,G.&lt;/Authors_Primary&gt;&lt;Authors_Primary&gt;Stratakis,C.A.&lt;/Authors_Primary&gt;&lt;Date_Primary&gt;2016/2&lt;/Date_Primary&gt;&lt;Keywords&gt;Gigantism&lt;/Keywords&gt;&lt;Keywords&gt;genetics&lt;/Keywords&gt;&lt;Keywords&gt;therapy&lt;/Keywords&gt;&lt;Keywords&gt;Humans&lt;/Keywords&gt;&lt;Reprint&gt;Not in File&lt;/Reprint&gt;&lt;Start_Page&gt;72&lt;/Start_Page&gt;&lt;End_Page&gt;80&lt;/End_Page&gt;&lt;Periodical&gt;Curr.Opin.Endocrinol.Diabetes Obes.&lt;/Periodical&gt;&lt;Volume&gt;23&lt;/Volume&gt;&lt;Issue&gt;1&lt;/Issue&gt;&lt;User_Def_5&gt;PMC4727441&lt;/User_Def_5&gt;&lt;Misc_3&gt;10.1097/MED.0000000000000212 [doi]&lt;/Misc_3&gt;&lt;Address&gt;*Dr Maya B. Lodish and Dr Giampaolo Trivellin contributed equally to the writing of this article. Section on Endocrinology and Genetics, Eunice Kennedy Shriver National Institute of Child Health and Human Development, National Institutes of Health, Bethesda, Maryland, USA&lt;/Address&gt;&lt;Web_URL&gt;PM:26574647&lt;/Web_URL&gt;&lt;ZZ_JournalStdAbbrev&gt;&lt;f name="System"&gt;Curr.Opin.Endocrinol.Diabetes Obes.&lt;/f&gt;&lt;/ZZ_JournalStdAbbrev&gt;&lt;ZZ_WorkformID&gt;1&lt;/ZZ_WorkformID&gt;&lt;/MDL&gt;&lt;/Cite&gt;&lt;/Refman&gt;</w:instrText>
      </w:r>
      <w:r w:rsidR="00D76F67" w:rsidRPr="00B734B6">
        <w:rPr>
          <w:rFonts w:cs="Arial"/>
          <w:sz w:val="22"/>
          <w:szCs w:val="22"/>
        </w:rPr>
        <w:fldChar w:fldCharType="separate"/>
      </w:r>
      <w:r w:rsidR="00133213" w:rsidRPr="00B734B6">
        <w:rPr>
          <w:rFonts w:cs="Arial"/>
          <w:noProof/>
          <w:sz w:val="22"/>
          <w:szCs w:val="22"/>
        </w:rPr>
        <w:t>(5)</w:t>
      </w:r>
      <w:r w:rsidR="00D76F67" w:rsidRPr="00B734B6">
        <w:rPr>
          <w:rFonts w:cs="Arial"/>
          <w:sz w:val="22"/>
          <w:szCs w:val="22"/>
        </w:rPr>
        <w:fldChar w:fldCharType="end"/>
      </w:r>
      <w:r w:rsidR="00D76F67" w:rsidRPr="00B734B6">
        <w:rPr>
          <w:rFonts w:cs="Arial"/>
          <w:sz w:val="22"/>
          <w:szCs w:val="22"/>
        </w:rPr>
        <w:t>.</w:t>
      </w:r>
      <w:r w:rsidR="00E46D56" w:rsidRPr="00B734B6">
        <w:rPr>
          <w:rFonts w:cs="Arial"/>
          <w:sz w:val="22"/>
          <w:szCs w:val="22"/>
        </w:rPr>
        <w:t xml:space="preserve"> </w:t>
      </w:r>
      <w:r w:rsidRPr="00B734B6">
        <w:rPr>
          <w:rFonts w:cs="Arial"/>
          <w:sz w:val="22"/>
          <w:szCs w:val="22"/>
        </w:rPr>
        <w:t xml:space="preserve">Regardless of the underlying etiology, the </w:t>
      </w:r>
      <w:r w:rsidR="005E6A1F" w:rsidRPr="00B734B6">
        <w:rPr>
          <w:rFonts w:cs="Arial"/>
          <w:sz w:val="22"/>
          <w:szCs w:val="22"/>
        </w:rPr>
        <w:t xml:space="preserve">clinical </w:t>
      </w:r>
      <w:r w:rsidRPr="00B734B6">
        <w:rPr>
          <w:rFonts w:cs="Arial"/>
          <w:sz w:val="22"/>
          <w:szCs w:val="22"/>
        </w:rPr>
        <w:t xml:space="preserve">manifestations of </w:t>
      </w:r>
      <w:r w:rsidR="006C002D" w:rsidRPr="00B734B6">
        <w:rPr>
          <w:rFonts w:cs="Arial"/>
          <w:sz w:val="22"/>
          <w:szCs w:val="22"/>
        </w:rPr>
        <w:t xml:space="preserve">chronic </w:t>
      </w:r>
      <w:r w:rsidRPr="00B734B6">
        <w:rPr>
          <w:rFonts w:cs="Arial"/>
          <w:sz w:val="22"/>
          <w:szCs w:val="22"/>
        </w:rPr>
        <w:t>GH hypersecretion</w:t>
      </w:r>
      <w:r w:rsidR="006C002D" w:rsidRPr="00B734B6">
        <w:rPr>
          <w:rFonts w:cs="Arial"/>
          <w:sz w:val="22"/>
          <w:szCs w:val="22"/>
        </w:rPr>
        <w:t xml:space="preserve"> </w:t>
      </w:r>
      <w:r w:rsidRPr="00B734B6">
        <w:rPr>
          <w:rFonts w:cs="Arial"/>
          <w:sz w:val="22"/>
          <w:szCs w:val="22"/>
        </w:rPr>
        <w:t xml:space="preserve">in childhood are indistinguishable, and the initial diagnostic evaluation standardized. The various </w:t>
      </w:r>
      <w:r w:rsidR="00341B59" w:rsidRPr="00B734B6">
        <w:rPr>
          <w:rFonts w:cs="Arial"/>
          <w:sz w:val="22"/>
          <w:szCs w:val="22"/>
        </w:rPr>
        <w:t xml:space="preserve">categories and sources </w:t>
      </w:r>
      <w:r w:rsidRPr="00B734B6">
        <w:rPr>
          <w:rFonts w:cs="Arial"/>
          <w:sz w:val="22"/>
          <w:szCs w:val="22"/>
        </w:rPr>
        <w:t xml:space="preserve">of GH excess </w:t>
      </w:r>
      <w:r w:rsidR="00341B59" w:rsidRPr="00B734B6">
        <w:rPr>
          <w:rFonts w:cs="Arial"/>
          <w:sz w:val="22"/>
          <w:szCs w:val="22"/>
        </w:rPr>
        <w:t xml:space="preserve">along with their </w:t>
      </w:r>
      <w:r w:rsidRPr="00B734B6">
        <w:rPr>
          <w:rFonts w:cs="Arial"/>
          <w:sz w:val="22"/>
          <w:szCs w:val="22"/>
        </w:rPr>
        <w:t xml:space="preserve">associated </w:t>
      </w:r>
      <w:r w:rsidR="00341B59" w:rsidRPr="00B734B6">
        <w:rPr>
          <w:rFonts w:cs="Arial"/>
          <w:sz w:val="22"/>
          <w:szCs w:val="22"/>
        </w:rPr>
        <w:t>genetic abnormalities</w:t>
      </w:r>
      <w:r w:rsidR="006C002D" w:rsidRPr="00B734B6">
        <w:rPr>
          <w:rFonts w:cs="Arial"/>
          <w:sz w:val="22"/>
          <w:szCs w:val="22"/>
        </w:rPr>
        <w:t xml:space="preserve"> </w:t>
      </w:r>
      <w:r w:rsidR="001D3C08" w:rsidRPr="00B734B6">
        <w:rPr>
          <w:rFonts w:cs="Arial"/>
          <w:sz w:val="22"/>
          <w:szCs w:val="22"/>
        </w:rPr>
        <w:t xml:space="preserve">are </w:t>
      </w:r>
      <w:r w:rsidRPr="00B734B6">
        <w:rPr>
          <w:rFonts w:cs="Arial"/>
          <w:sz w:val="22"/>
          <w:szCs w:val="22"/>
        </w:rPr>
        <w:t>discussed individually.</w:t>
      </w:r>
    </w:p>
    <w:p w14:paraId="3F989DC8" w14:textId="77777777" w:rsidR="009167E1" w:rsidRPr="00B734B6" w:rsidRDefault="009167E1" w:rsidP="00AB0592">
      <w:pPr>
        <w:pStyle w:val="BodyText"/>
        <w:spacing w:line="276" w:lineRule="auto"/>
        <w:ind w:left="0" w:firstLine="0"/>
        <w:rPr>
          <w:rFonts w:cs="Arial"/>
          <w:sz w:val="22"/>
          <w:szCs w:val="22"/>
        </w:rPr>
      </w:pPr>
    </w:p>
    <w:p w14:paraId="5F30D948" w14:textId="23628AE9" w:rsidR="006516D7" w:rsidRPr="00B734B6" w:rsidRDefault="008A44DF" w:rsidP="00AB0592">
      <w:pPr>
        <w:pStyle w:val="Heading1"/>
        <w:spacing w:line="276" w:lineRule="auto"/>
        <w:ind w:left="0"/>
        <w:rPr>
          <w:rFonts w:cs="Arial"/>
        </w:rPr>
      </w:pPr>
      <w:bookmarkStart w:id="5" w:name="SPORADIC_FORMS_OF_GROWTH_HORMONE_EXCESS"/>
      <w:bookmarkStart w:id="6" w:name="_bookmark3"/>
      <w:bookmarkEnd w:id="5"/>
      <w:bookmarkEnd w:id="6"/>
      <w:r w:rsidRPr="001A7248">
        <w:rPr>
          <w:rFonts w:cs="Arial"/>
          <w:color w:val="0070C0"/>
        </w:rPr>
        <w:t>ID</w:t>
      </w:r>
      <w:r w:rsidRPr="00B734B6">
        <w:rPr>
          <w:rFonts w:cs="Arial"/>
          <w:color w:val="0070C0"/>
        </w:rPr>
        <w:t xml:space="preserve">IOPATHIC </w:t>
      </w:r>
      <w:r w:rsidR="00AD2F2C" w:rsidRPr="00B734B6">
        <w:rPr>
          <w:rFonts w:cs="Arial"/>
          <w:color w:val="0070C0"/>
        </w:rPr>
        <w:t xml:space="preserve">SPORADIC FORMS OF </w:t>
      </w:r>
      <w:r w:rsidR="00015374" w:rsidRPr="00B734B6">
        <w:rPr>
          <w:rFonts w:cs="Arial"/>
          <w:color w:val="0070C0"/>
        </w:rPr>
        <w:t>PITU</w:t>
      </w:r>
      <w:r w:rsidR="00CF748A" w:rsidRPr="00B734B6">
        <w:rPr>
          <w:rFonts w:cs="Arial"/>
          <w:color w:val="0070C0"/>
        </w:rPr>
        <w:t>I</w:t>
      </w:r>
      <w:r w:rsidR="00015374" w:rsidRPr="00B734B6">
        <w:rPr>
          <w:rFonts w:cs="Arial"/>
          <w:color w:val="0070C0"/>
        </w:rPr>
        <w:t>TARY GIGANTISM</w:t>
      </w:r>
    </w:p>
    <w:p w14:paraId="0C7593BC" w14:textId="77777777" w:rsidR="00606A6C" w:rsidRPr="00B734B6" w:rsidRDefault="00606A6C" w:rsidP="00AB0592">
      <w:pPr>
        <w:spacing w:line="276" w:lineRule="auto"/>
        <w:rPr>
          <w:rFonts w:ascii="Arial" w:eastAsia="Arial" w:hAnsi="Arial" w:cs="Arial"/>
          <w:b/>
          <w:bCs/>
        </w:rPr>
      </w:pPr>
      <w:bookmarkStart w:id="7" w:name="Hypothalamic-Pituitary_Growth_Hormone_Ex"/>
      <w:bookmarkStart w:id="8" w:name="_bookmark4"/>
      <w:bookmarkEnd w:id="7"/>
      <w:bookmarkEnd w:id="8"/>
    </w:p>
    <w:p w14:paraId="14055119" w14:textId="239B9E97" w:rsidR="00382514" w:rsidRPr="00B734B6" w:rsidRDefault="00AD2F2C" w:rsidP="00AB0592">
      <w:pPr>
        <w:spacing w:line="276" w:lineRule="auto"/>
        <w:rPr>
          <w:rFonts w:ascii="Arial" w:hAnsi="Arial" w:cs="Arial"/>
        </w:rPr>
      </w:pPr>
      <w:r w:rsidRPr="00B734B6">
        <w:rPr>
          <w:rFonts w:ascii="Arial" w:hAnsi="Arial" w:cs="Arial"/>
        </w:rPr>
        <w:t xml:space="preserve">Unlike in acromegalic adults, in whom discreet pituitary adenomas are present in the overwhelming majority </w:t>
      </w:r>
      <w:r w:rsidR="00827196" w:rsidRPr="00B734B6">
        <w:rPr>
          <w:rFonts w:ascii="Arial" w:hAnsi="Arial" w:cs="Arial"/>
        </w:rPr>
        <w:fldChar w:fldCharType="begin"/>
      </w:r>
      <w:r w:rsidR="00133213" w:rsidRPr="00B734B6">
        <w:rPr>
          <w:rFonts w:ascii="Arial" w:hAnsi="Arial" w:cs="Arial"/>
        </w:rPr>
        <w:instrText xml:space="preserve"> ADDIN REFMGR.CITE &lt;Refman&gt;&lt;Cite&gt;&lt;Author&gt;Melmed&lt;/Author&gt;&lt;Year&gt;1990&lt;/Year&gt;&lt;RecNum&gt;5&lt;/RecNum&gt;&lt;IDText&gt;Acromegaly&lt;/IDText&gt;&lt;MDL Ref_Type="Journal"&gt;&lt;Ref_Type&gt;Journal&lt;/Ref_Type&gt;&lt;Ref_ID&gt;5&lt;/Ref_ID&gt;&lt;Title_Primary&gt;Acromegaly&lt;/Title_Primary&gt;&lt;Authors_Primary&gt;Melmed,S.&lt;/Authors_Primary&gt;&lt;Date_Primary&gt;1990/4/5&lt;/Date_Primary&gt;&lt;Keywords&gt;Acromegaly&lt;/Keywords&gt;&lt;Keywords&gt;Humans&lt;/Keywords&gt;&lt;Keywords&gt;physiopathology&lt;/Keywords&gt;&lt;Keywords&gt;Research Support,U.S.Gov&amp;apos;t,P.H.S.&lt;/Keywords&gt;&lt;Keywords&gt;therapy&lt;/Keywords&gt;&lt;Reprint&gt;Not in File&lt;/Reprint&gt;&lt;Start_Page&gt;966&lt;/Start_Page&gt;&lt;End_Page&gt;977&lt;/End_Page&gt;&lt;Periodical&gt;N.Engl.J Med.&lt;/Periodical&gt;&lt;Volume&gt;322&lt;/Volume&gt;&lt;Issue&gt;14&lt;/Issue&gt;&lt;Address&gt;Department of Medicine, Cedars-Sinai Medical Center-UCLA School of Medicine 90048&lt;/Address&gt;&lt;Web_URL&gt;PM:2179724&lt;/Web_URL&gt;&lt;ZZ_JournalStdAbbrev&gt;&lt;f name="System"&gt;N.Engl.J Med.&lt;/f&gt;&lt;/ZZ_JournalStdAbbrev&gt;&lt;ZZ_WorkformID&gt;1&lt;/ZZ_WorkformID&gt;&lt;/MDL&gt;&lt;/Cite&gt;&lt;/Refman&gt;</w:instrText>
      </w:r>
      <w:r w:rsidR="00827196" w:rsidRPr="00B734B6">
        <w:rPr>
          <w:rFonts w:ascii="Arial" w:hAnsi="Arial" w:cs="Arial"/>
        </w:rPr>
        <w:fldChar w:fldCharType="separate"/>
      </w:r>
      <w:r w:rsidR="00133213" w:rsidRPr="00B734B6">
        <w:rPr>
          <w:rFonts w:ascii="Arial" w:hAnsi="Arial" w:cs="Arial"/>
          <w:noProof/>
        </w:rPr>
        <w:t>(6)</w:t>
      </w:r>
      <w:r w:rsidR="00827196" w:rsidRPr="00B734B6">
        <w:rPr>
          <w:rFonts w:ascii="Arial" w:hAnsi="Arial" w:cs="Arial"/>
        </w:rPr>
        <w:fldChar w:fldCharType="end"/>
      </w:r>
      <w:r w:rsidRPr="00B734B6">
        <w:rPr>
          <w:rFonts w:ascii="Arial" w:hAnsi="Arial" w:cs="Arial"/>
        </w:rPr>
        <w:t xml:space="preserve">, </w:t>
      </w:r>
      <w:r w:rsidR="00015374" w:rsidRPr="00B734B6">
        <w:rPr>
          <w:rFonts w:ascii="Arial" w:hAnsi="Arial" w:cs="Arial"/>
        </w:rPr>
        <w:t>several</w:t>
      </w:r>
      <w:r w:rsidRPr="00B734B6">
        <w:rPr>
          <w:rFonts w:ascii="Arial" w:hAnsi="Arial" w:cs="Arial"/>
        </w:rPr>
        <w:t xml:space="preserve"> different pathologic mechanisms underly childhood GH</w:t>
      </w:r>
      <w:r w:rsidR="00382514" w:rsidRPr="00B734B6">
        <w:rPr>
          <w:rFonts w:ascii="Arial" w:hAnsi="Arial" w:cs="Arial"/>
        </w:rPr>
        <w:t xml:space="preserve"> </w:t>
      </w:r>
      <w:r w:rsidRPr="00B734B6">
        <w:rPr>
          <w:rFonts w:ascii="Arial" w:hAnsi="Arial" w:cs="Arial"/>
        </w:rPr>
        <w:t xml:space="preserve">hypersecretion. These relate to the concept that </w:t>
      </w:r>
      <w:r w:rsidR="00D27C9A" w:rsidRPr="00B734B6">
        <w:rPr>
          <w:rFonts w:ascii="Arial" w:hAnsi="Arial" w:cs="Arial"/>
        </w:rPr>
        <w:t>pituitary gigantism</w:t>
      </w:r>
      <w:r w:rsidRPr="00B734B6">
        <w:rPr>
          <w:rFonts w:ascii="Arial" w:hAnsi="Arial" w:cs="Arial"/>
        </w:rPr>
        <w:t xml:space="preserve"> represents a distinct entity, with different characteristics in terms of pituitary morphology and function. Supporting this view </w:t>
      </w:r>
      <w:r w:rsidR="00185266" w:rsidRPr="00B734B6">
        <w:rPr>
          <w:rFonts w:ascii="Arial" w:hAnsi="Arial" w:cs="Arial"/>
        </w:rPr>
        <w:t>are</w:t>
      </w:r>
      <w:r w:rsidRPr="00B734B6">
        <w:rPr>
          <w:rFonts w:ascii="Arial" w:hAnsi="Arial" w:cs="Arial"/>
        </w:rPr>
        <w:t xml:space="preserve"> reports of diffuse pituitary hyperplasia in the setting of</w:t>
      </w:r>
      <w:r w:rsidRPr="00B734B6">
        <w:rPr>
          <w:rFonts w:ascii="Arial" w:hAnsi="Arial" w:cs="Arial"/>
          <w:w w:val="99"/>
        </w:rPr>
        <w:t xml:space="preserve"> </w:t>
      </w:r>
      <w:r w:rsidRPr="00B734B6">
        <w:rPr>
          <w:rFonts w:ascii="Arial" w:hAnsi="Arial" w:cs="Arial"/>
        </w:rPr>
        <w:t xml:space="preserve">early-onset gigantism in which congenital growth hormone releasing-hormone (GHRH) excess has been proposed as the inciting cause </w:t>
      </w:r>
      <w:r w:rsidR="00827196" w:rsidRPr="00B734B6">
        <w:rPr>
          <w:rFonts w:ascii="Arial" w:hAnsi="Arial" w:cs="Arial"/>
        </w:rPr>
        <w:fldChar w:fldCharType="begin">
          <w:fldData xml:space="preserve">PFJlZm1hbj48Q2l0ZT48QXV0aG9yPk1vcmFuPC9BdXRob3I+PFllYXI+MTk5MDwvWWVhcj48UmVj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==
</w:fldData>
        </w:fldChar>
      </w:r>
      <w:r w:rsidR="00133213" w:rsidRPr="00B734B6">
        <w:rPr>
          <w:rFonts w:ascii="Arial" w:hAnsi="Arial" w:cs="Arial"/>
        </w:rPr>
        <w:instrText xml:space="preserve"> ADDIN REFMGR.CITE </w:instrText>
      </w:r>
      <w:r w:rsidR="00133213" w:rsidRPr="00B734B6">
        <w:rPr>
          <w:rFonts w:ascii="Arial" w:hAnsi="Arial" w:cs="Arial"/>
        </w:rPr>
        <w:fldChar w:fldCharType="begin">
          <w:fldData xml:space="preserve">PFJlZm1hbj48Q2l0ZT48QXV0aG9yPk1vcmFuPC9BdXRob3I+PFllYXI+MTk5MDwvWWVhcj48UmVj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==
</w:fldData>
        </w:fldChar>
      </w:r>
      <w:r w:rsidR="00133213" w:rsidRPr="00B734B6">
        <w:rPr>
          <w:rFonts w:ascii="Arial" w:hAnsi="Arial" w:cs="Arial"/>
        </w:rPr>
        <w:instrText xml:space="preserve"> ADDIN EN.CITE.DATA </w:instrText>
      </w:r>
      <w:r w:rsidR="00133213" w:rsidRPr="00B734B6">
        <w:rPr>
          <w:rFonts w:ascii="Arial" w:hAnsi="Arial" w:cs="Arial"/>
        </w:rPr>
      </w:r>
      <w:r w:rsidR="00133213" w:rsidRPr="00B734B6">
        <w:rPr>
          <w:rFonts w:ascii="Arial" w:hAnsi="Arial" w:cs="Arial"/>
        </w:rPr>
        <w:fldChar w:fldCharType="end"/>
      </w:r>
      <w:r w:rsidR="00827196" w:rsidRPr="00B734B6">
        <w:rPr>
          <w:rFonts w:ascii="Arial" w:hAnsi="Arial" w:cs="Arial"/>
        </w:rPr>
      </w:r>
      <w:r w:rsidR="00827196" w:rsidRPr="00B734B6">
        <w:rPr>
          <w:rFonts w:ascii="Arial" w:hAnsi="Arial" w:cs="Arial"/>
        </w:rPr>
        <w:fldChar w:fldCharType="separate"/>
      </w:r>
      <w:r w:rsidR="00133213" w:rsidRPr="00B734B6">
        <w:rPr>
          <w:rFonts w:ascii="Arial" w:hAnsi="Arial" w:cs="Arial"/>
          <w:noProof/>
        </w:rPr>
        <w:t>(7;8)</w:t>
      </w:r>
      <w:r w:rsidR="00827196" w:rsidRPr="00B734B6">
        <w:rPr>
          <w:rFonts w:ascii="Arial" w:hAnsi="Arial" w:cs="Arial"/>
        </w:rPr>
        <w:fldChar w:fldCharType="end"/>
      </w:r>
      <w:r w:rsidRPr="00B734B6">
        <w:rPr>
          <w:rFonts w:ascii="Arial" w:hAnsi="Arial" w:cs="Arial"/>
        </w:rPr>
        <w:t>. Additionally, the nearly ubiquitous finding of combined GH and prolactin over-secretion in nearly all cases of early childhood gigantism, a feature not universally present in acromegaly, suggests separate pathologic process</w:t>
      </w:r>
      <w:r w:rsidR="009C76A6" w:rsidRPr="00B734B6">
        <w:rPr>
          <w:rFonts w:ascii="Arial" w:hAnsi="Arial" w:cs="Arial"/>
        </w:rPr>
        <w:t>es</w:t>
      </w:r>
      <w:r w:rsidRPr="00B734B6">
        <w:rPr>
          <w:rFonts w:ascii="Arial" w:hAnsi="Arial" w:cs="Arial"/>
        </w:rPr>
        <w:t>. This dual hormonal secretion has been attributed to the presence of mammo</w:t>
      </w:r>
      <w:r w:rsidR="007828D9" w:rsidRPr="00B734B6">
        <w:rPr>
          <w:rFonts w:ascii="Arial" w:hAnsi="Arial" w:cs="Arial"/>
        </w:rPr>
        <w:t>-</w:t>
      </w:r>
      <w:r w:rsidRPr="00B734B6">
        <w:rPr>
          <w:rFonts w:ascii="Arial" w:hAnsi="Arial" w:cs="Arial"/>
        </w:rPr>
        <w:t xml:space="preserve">somatotrophs </w:t>
      </w:r>
      <w:r w:rsidR="00827196" w:rsidRPr="00B734B6">
        <w:rPr>
          <w:rFonts w:ascii="Arial" w:hAnsi="Arial" w:cs="Arial"/>
        </w:rPr>
        <w:fldChar w:fldCharType="begin">
          <w:fldData xml:space="preserve">PFJlZm1hbj48Q2l0ZT48QXV0aG9yPkR1YnVpczwvQXV0aG9yPjxZZWFyPjE5OTU8L1llYXI+PFJl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</w:fldData>
        </w:fldChar>
      </w:r>
      <w:r w:rsidR="00133213" w:rsidRPr="00B734B6">
        <w:rPr>
          <w:rFonts w:ascii="Arial" w:hAnsi="Arial" w:cs="Arial"/>
        </w:rPr>
        <w:instrText xml:space="preserve"> ADDIN REFMGR.CITE </w:instrText>
      </w:r>
      <w:r w:rsidR="00133213" w:rsidRPr="00B734B6">
        <w:rPr>
          <w:rFonts w:ascii="Arial" w:hAnsi="Arial" w:cs="Arial"/>
        </w:rPr>
        <w:fldChar w:fldCharType="begin">
          <w:fldData xml:space="preserve">PFJlZm1hbj48Q2l0ZT48QXV0aG9yPkR1YnVpczwvQXV0aG9yPjxZZWFyPjE5OTU8L1llYXI+PFJl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</w:fldData>
        </w:fldChar>
      </w:r>
      <w:r w:rsidR="00133213" w:rsidRPr="00B734B6">
        <w:rPr>
          <w:rFonts w:ascii="Arial" w:hAnsi="Arial" w:cs="Arial"/>
        </w:rPr>
        <w:instrText xml:space="preserve"> ADDIN EN.CITE.DATA </w:instrText>
      </w:r>
      <w:r w:rsidR="00133213" w:rsidRPr="00B734B6">
        <w:rPr>
          <w:rFonts w:ascii="Arial" w:hAnsi="Arial" w:cs="Arial"/>
        </w:rPr>
      </w:r>
      <w:r w:rsidR="00133213" w:rsidRPr="00B734B6">
        <w:rPr>
          <w:rFonts w:ascii="Arial" w:hAnsi="Arial" w:cs="Arial"/>
        </w:rPr>
        <w:fldChar w:fldCharType="end"/>
      </w:r>
      <w:r w:rsidR="00827196" w:rsidRPr="00B734B6">
        <w:rPr>
          <w:rFonts w:ascii="Arial" w:hAnsi="Arial" w:cs="Arial"/>
        </w:rPr>
      </w:r>
      <w:r w:rsidR="00827196" w:rsidRPr="00B734B6">
        <w:rPr>
          <w:rFonts w:ascii="Arial" w:hAnsi="Arial" w:cs="Arial"/>
        </w:rPr>
        <w:fldChar w:fldCharType="separate"/>
      </w:r>
      <w:r w:rsidR="00133213" w:rsidRPr="00B734B6">
        <w:rPr>
          <w:rFonts w:ascii="Arial" w:hAnsi="Arial" w:cs="Arial"/>
          <w:noProof/>
        </w:rPr>
        <w:t>(9;10)</w:t>
      </w:r>
      <w:r w:rsidR="00827196" w:rsidRPr="00B734B6">
        <w:rPr>
          <w:rFonts w:ascii="Arial" w:hAnsi="Arial" w:cs="Arial"/>
        </w:rPr>
        <w:fldChar w:fldCharType="end"/>
      </w:r>
      <w:r w:rsidRPr="00B734B6">
        <w:rPr>
          <w:rFonts w:ascii="Arial" w:hAnsi="Arial" w:cs="Arial"/>
        </w:rPr>
        <w:t>, which are rare in adult</w:t>
      </w:r>
      <w:r w:rsidR="007828D9" w:rsidRPr="00B734B6">
        <w:rPr>
          <w:rFonts w:ascii="Arial" w:hAnsi="Arial" w:cs="Arial"/>
        </w:rPr>
        <w:t>s</w:t>
      </w:r>
      <w:r w:rsidRPr="00B734B6">
        <w:rPr>
          <w:rFonts w:ascii="Arial" w:hAnsi="Arial" w:cs="Arial"/>
        </w:rPr>
        <w:t xml:space="preserve"> but predominate in fetal life. Even in cases of apparent pituitary microadenomas or macroadenomas arising during early childhood, this unique biochemical feature has been present</w:t>
      </w:r>
      <w:r w:rsidRPr="00B734B6">
        <w:rPr>
          <w:rFonts w:ascii="Arial" w:hAnsi="Arial" w:cs="Arial"/>
          <w:w w:val="99"/>
        </w:rPr>
        <w:t xml:space="preserve"> </w:t>
      </w:r>
      <w:r w:rsidR="00163BC0" w:rsidRPr="00B734B6">
        <w:rPr>
          <w:rFonts w:ascii="Arial" w:hAnsi="Arial" w:cs="Arial"/>
        </w:rPr>
        <w:fldChar w:fldCharType="begin">
          <w:fldData xml:space="preserve">PFJlZm1hbj48Q2l0ZT48QXV0aG9yPkJsdW1iZXJnPC9BdXRob3I+PFllYXI+MTk4OTwvWWVhcj48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</w:fldData>
        </w:fldChar>
      </w:r>
      <w:r w:rsidR="00133213" w:rsidRPr="00B734B6">
        <w:rPr>
          <w:rFonts w:ascii="Arial" w:hAnsi="Arial" w:cs="Arial"/>
        </w:rPr>
        <w:instrText xml:space="preserve"> ADDIN REFMGR.CITE </w:instrText>
      </w:r>
      <w:r w:rsidR="00133213" w:rsidRPr="00B734B6">
        <w:rPr>
          <w:rFonts w:ascii="Arial" w:hAnsi="Arial" w:cs="Arial"/>
        </w:rPr>
        <w:fldChar w:fldCharType="begin">
          <w:fldData xml:space="preserve">PFJlZm1hbj48Q2l0ZT48QXV0aG9yPkJsdW1iZXJnPC9BdXRob3I+PFllYXI+MTk4OTwvWWVhcj48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</w:fldData>
        </w:fldChar>
      </w:r>
      <w:r w:rsidR="00133213" w:rsidRPr="00B734B6">
        <w:rPr>
          <w:rFonts w:ascii="Arial" w:hAnsi="Arial" w:cs="Arial"/>
        </w:rPr>
        <w:instrText xml:space="preserve"> ADDIN EN.CITE.DATA </w:instrText>
      </w:r>
      <w:r w:rsidR="00133213" w:rsidRPr="00B734B6">
        <w:rPr>
          <w:rFonts w:ascii="Arial" w:hAnsi="Arial" w:cs="Arial"/>
        </w:rPr>
      </w:r>
      <w:r w:rsidR="00133213" w:rsidRPr="00B734B6">
        <w:rPr>
          <w:rFonts w:ascii="Arial" w:hAnsi="Arial" w:cs="Arial"/>
        </w:rPr>
        <w:fldChar w:fldCharType="end"/>
      </w:r>
      <w:r w:rsidR="00163BC0" w:rsidRPr="00B734B6">
        <w:rPr>
          <w:rFonts w:ascii="Arial" w:hAnsi="Arial" w:cs="Arial"/>
        </w:rPr>
      </w:r>
      <w:r w:rsidR="00163BC0" w:rsidRPr="00B734B6">
        <w:rPr>
          <w:rFonts w:ascii="Arial" w:hAnsi="Arial" w:cs="Arial"/>
        </w:rPr>
        <w:fldChar w:fldCharType="separate"/>
      </w:r>
      <w:r w:rsidR="00133213" w:rsidRPr="00B734B6">
        <w:rPr>
          <w:rFonts w:ascii="Arial" w:hAnsi="Arial" w:cs="Arial"/>
          <w:noProof/>
        </w:rPr>
        <w:t>(11;12)</w:t>
      </w:r>
      <w:r w:rsidR="00163BC0" w:rsidRPr="00B734B6">
        <w:rPr>
          <w:rFonts w:ascii="Arial" w:hAnsi="Arial" w:cs="Arial"/>
        </w:rPr>
        <w:fldChar w:fldCharType="end"/>
      </w:r>
      <w:r w:rsidR="00F56D8A">
        <w:rPr>
          <w:rFonts w:ascii="Arial" w:hAnsi="Arial" w:cs="Arial"/>
        </w:rPr>
        <w:t>.</w:t>
      </w:r>
      <w:r w:rsidRPr="00B734B6">
        <w:rPr>
          <w:rFonts w:ascii="Arial" w:hAnsi="Arial" w:cs="Arial"/>
        </w:rPr>
        <w:t xml:space="preserve"> In </w:t>
      </w:r>
      <w:r w:rsidRPr="00B734B6">
        <w:rPr>
          <w:rFonts w:ascii="Arial" w:hAnsi="Arial" w:cs="Arial"/>
        </w:rPr>
        <w:lastRenderedPageBreak/>
        <w:t>contrast, prolactin levels are usually normal in cases of pituitary GH-secreting adenomas originating during adolescence, which may be thought of as existing within the spectrum of adult GH hypersecretion. Interestingly, a reversible transformation of pituitary somatotrophs into bi</w:t>
      </w:r>
      <w:r w:rsidR="007828D9" w:rsidRPr="00B734B6">
        <w:rPr>
          <w:rFonts w:ascii="Arial" w:hAnsi="Arial" w:cs="Arial"/>
        </w:rPr>
        <w:t>-</w:t>
      </w:r>
      <w:r w:rsidRPr="00B734B6">
        <w:rPr>
          <w:rFonts w:ascii="Arial" w:hAnsi="Arial" w:cs="Arial"/>
        </w:rPr>
        <w:t>hormonal mammo</w:t>
      </w:r>
      <w:r w:rsidR="007828D9" w:rsidRPr="00B734B6">
        <w:rPr>
          <w:rFonts w:ascii="Arial" w:hAnsi="Arial" w:cs="Arial"/>
        </w:rPr>
        <w:t>-</w:t>
      </w:r>
      <w:r w:rsidRPr="00B734B6">
        <w:rPr>
          <w:rFonts w:ascii="Arial" w:hAnsi="Arial" w:cs="Arial"/>
        </w:rPr>
        <w:t xml:space="preserve">somatotrophs </w:t>
      </w:r>
      <w:r w:rsidR="00382514" w:rsidRPr="00B734B6">
        <w:rPr>
          <w:rFonts w:ascii="Arial" w:hAnsi="Arial" w:cs="Arial"/>
        </w:rPr>
        <w:t>when exposed to</w:t>
      </w:r>
      <w:r w:rsidRPr="00B734B6">
        <w:rPr>
          <w:rFonts w:ascii="Arial" w:hAnsi="Arial" w:cs="Arial"/>
        </w:rPr>
        <w:t xml:space="preserve"> ectopic overproduction of GHRH has been observed,</w:t>
      </w:r>
      <w:r w:rsidRPr="00B734B6">
        <w:rPr>
          <w:rFonts w:ascii="Arial" w:hAnsi="Arial" w:cs="Arial"/>
          <w:w w:val="99"/>
        </w:rPr>
        <w:t xml:space="preserve"> </w:t>
      </w:r>
      <w:r w:rsidRPr="00B734B6">
        <w:rPr>
          <w:rFonts w:ascii="Arial" w:hAnsi="Arial" w:cs="Arial"/>
        </w:rPr>
        <w:t xml:space="preserve">lending additional support to the concept that hypothalamic GHRH excess may play a pivotal role in the genesis of early-onset gigantism </w:t>
      </w:r>
      <w:r w:rsidR="00163BC0" w:rsidRPr="00B734B6">
        <w:rPr>
          <w:rFonts w:ascii="Arial" w:hAnsi="Arial" w:cs="Arial"/>
        </w:rPr>
        <w:fldChar w:fldCharType="begin"/>
      </w:r>
      <w:r w:rsidR="00133213" w:rsidRPr="00B734B6">
        <w:rPr>
          <w:rFonts w:ascii="Arial" w:hAnsi="Arial" w:cs="Arial"/>
        </w:rPr>
        <w:instrText xml:space="preserve"> ADDIN REFMGR.CITE &lt;Refman&gt;&lt;Cite&gt;&lt;Author&gt;Vidal&lt;/Author&gt;&lt;Year&gt;2001&lt;/Year&gt;&lt;RecNum&gt;23&lt;/RecNum&gt;&lt;IDText&gt;Reversible transdifferentiation: interconversion of somatotrophs and lactotrophs in pituitary hyperplasia&lt;/IDText&gt;&lt;MDL Ref_Type="Journal"&gt;&lt;Ref_Type&gt;Journal&lt;/Ref_Type&gt;&lt;Ref_ID&gt;23&lt;/Ref_ID&gt;&lt;Title_Primary&gt;Reversible transdifferentiation: interconversion of somatotrophs and lactotrophs in pituitary hyperplasia&lt;/Title_Primary&gt;&lt;Authors_Primary&gt;Vidal,S.&lt;/Authors_Primary&gt;&lt;Authors_Primary&gt;Horvath,E.&lt;/Authors_Primary&gt;&lt;Authors_Primary&gt;Kovacs,K.&lt;/Authors_Primary&gt;&lt;Authors_Primary&gt;Lloyd,R.V.&lt;/Authors_Primary&gt;&lt;Authors_Primary&gt;Smyth,H.S.&lt;/Authors_Primary&gt;&lt;Date_Primary&gt;2001/1&lt;/Date_Primary&gt;&lt;Keywords&gt;Acromegaly&lt;/Keywords&gt;&lt;Keywords&gt;Adolescent&lt;/Keywords&gt;&lt;Keywords&gt;Adult&lt;/Keywords&gt;&lt;Keywords&gt;blood&lt;/Keywords&gt;&lt;Keywords&gt;cytology&lt;/Keywords&gt;&lt;Keywords&gt;etiology&lt;/Keywords&gt;&lt;Keywords&gt;Female&lt;/Keywords&gt;&lt;Keywords&gt;Growth&lt;/Keywords&gt;&lt;Keywords&gt;Growth Hormone&lt;/Keywords&gt;&lt;Keywords&gt;Humans&lt;/Keywords&gt;&lt;Keywords&gt;Hyperplasia&lt;/Keywords&gt;&lt;Keywords&gt;Hyperprolactinemia&lt;/Keywords&gt;&lt;Keywords&gt;Immunoenzyme Techniques&lt;/Keywords&gt;&lt;Keywords&gt;In Situ Hybridization&lt;/Keywords&gt;&lt;Keywords&gt;Male&lt;/Keywords&gt;&lt;Keywords&gt;metabolism&lt;/Keywords&gt;&lt;Keywords&gt;Microscopy,Immunoelectron&lt;/Keywords&gt;&lt;Keywords&gt;pathology&lt;/Keywords&gt;&lt;Keywords&gt;Pituitary Gland,Anterior&lt;/Keywords&gt;&lt;Keywords&gt;Prolactin&lt;/Keywords&gt;&lt;Keywords&gt;Research Support,Non-U.S.Gov&amp;apos;t&lt;/Keywords&gt;&lt;Keywords&gt;secretion&lt;/Keywords&gt;&lt;Keywords&gt;Stem Cells&lt;/Keywords&gt;&lt;Reprint&gt;Not in File&lt;/Reprint&gt;&lt;Start_Page&gt;20&lt;/Start_Page&gt;&lt;End_Page&gt;28&lt;/End_Page&gt;&lt;Periodical&gt;Mod.Pathol.&lt;/Periodical&gt;&lt;Volume&gt;14&lt;/Volume&gt;&lt;Issue&gt;1&lt;/Issue&gt;&lt;Address&gt;Department of Laboratory Medicine, St. Michael&amp;apos;s Hospital, University of Toronto, Ontario, Canada&lt;/Address&gt;&lt;Web_URL&gt;PM:11211306&lt;/Web_URL&gt;&lt;ZZ_JournalStdAbbrev&gt;&lt;f name="System"&gt;Mod.Pathol.&lt;/f&gt;&lt;/ZZ_JournalStdAbbrev&gt;&lt;ZZ_WorkformID&gt;1&lt;/ZZ_WorkformID&gt;&lt;/MDL&gt;&lt;/Cite&gt;&lt;/Refman&gt;</w:instrText>
      </w:r>
      <w:r w:rsidR="00163BC0" w:rsidRPr="00B734B6">
        <w:rPr>
          <w:rFonts w:ascii="Arial" w:hAnsi="Arial" w:cs="Arial"/>
        </w:rPr>
        <w:fldChar w:fldCharType="separate"/>
      </w:r>
      <w:r w:rsidR="00133213" w:rsidRPr="00B734B6">
        <w:rPr>
          <w:rFonts w:ascii="Arial" w:hAnsi="Arial" w:cs="Arial"/>
          <w:noProof/>
        </w:rPr>
        <w:t>(13)</w:t>
      </w:r>
      <w:r w:rsidR="00163BC0" w:rsidRPr="00B734B6">
        <w:rPr>
          <w:rFonts w:ascii="Arial" w:hAnsi="Arial" w:cs="Arial"/>
        </w:rPr>
        <w:fldChar w:fldCharType="end"/>
      </w:r>
      <w:r w:rsidRPr="00B734B6">
        <w:rPr>
          <w:rFonts w:ascii="Arial" w:hAnsi="Arial" w:cs="Arial"/>
        </w:rPr>
        <w:t xml:space="preserve">. </w:t>
      </w:r>
    </w:p>
    <w:p w14:paraId="6738A18E" w14:textId="77777777" w:rsidR="00382514" w:rsidRPr="00B734B6" w:rsidRDefault="00382514" w:rsidP="00AB0592">
      <w:pPr>
        <w:spacing w:line="276" w:lineRule="auto"/>
        <w:rPr>
          <w:rFonts w:ascii="Arial" w:hAnsi="Arial" w:cs="Arial"/>
        </w:rPr>
      </w:pPr>
    </w:p>
    <w:p w14:paraId="6F22A275" w14:textId="10BEC6FD" w:rsidR="0010206D" w:rsidRPr="00B734B6" w:rsidRDefault="009C76A6" w:rsidP="00AB0592">
      <w:pPr>
        <w:spacing w:line="276" w:lineRule="auto"/>
        <w:rPr>
          <w:rFonts w:ascii="Arial" w:hAnsi="Arial" w:cs="Arial"/>
        </w:rPr>
      </w:pPr>
      <w:r w:rsidRPr="00B734B6">
        <w:rPr>
          <w:rFonts w:ascii="Arial" w:hAnsi="Arial" w:cs="Arial"/>
        </w:rPr>
        <w:t xml:space="preserve">GH-secreting </w:t>
      </w:r>
      <w:r w:rsidR="0010206D" w:rsidRPr="00B734B6">
        <w:rPr>
          <w:rFonts w:ascii="Arial" w:hAnsi="Arial" w:cs="Arial"/>
        </w:rPr>
        <w:t xml:space="preserve">tumors are all derived from PIT1-lineage cells. Those composed of somatotrophs may be densely granulated, resembling normal somatotrophs, or sparsely granulated with unusual fibrous bodies. </w:t>
      </w:r>
      <w:r w:rsidR="008A44DF" w:rsidRPr="00B734B6">
        <w:rPr>
          <w:rFonts w:ascii="Arial" w:hAnsi="Arial" w:cs="Arial"/>
        </w:rPr>
        <w:t>As mentioned above, t</w:t>
      </w:r>
      <w:r w:rsidR="0010206D" w:rsidRPr="00B734B6">
        <w:rPr>
          <w:rFonts w:ascii="Arial" w:hAnsi="Arial" w:cs="Arial"/>
        </w:rPr>
        <w:t>hose composed of mammo</w:t>
      </w:r>
      <w:r w:rsidR="007828D9" w:rsidRPr="00B734B6">
        <w:rPr>
          <w:rFonts w:ascii="Arial" w:hAnsi="Arial" w:cs="Arial"/>
        </w:rPr>
        <w:t>-</w:t>
      </w:r>
      <w:r w:rsidR="0010206D" w:rsidRPr="00B734B6">
        <w:rPr>
          <w:rFonts w:ascii="Arial" w:hAnsi="Arial" w:cs="Arial"/>
        </w:rPr>
        <w:t>somatotrophs also produce prolactin</w:t>
      </w:r>
      <w:r w:rsidR="008A44DF" w:rsidRPr="00B734B6">
        <w:rPr>
          <w:rFonts w:ascii="Arial" w:hAnsi="Arial" w:cs="Arial"/>
        </w:rPr>
        <w:t xml:space="preserve"> whereas</w:t>
      </w:r>
      <w:r w:rsidR="0010206D" w:rsidRPr="00B734B6">
        <w:rPr>
          <w:rFonts w:ascii="Arial" w:hAnsi="Arial" w:cs="Arial"/>
        </w:rPr>
        <w:t xml:space="preserve"> rare pluri</w:t>
      </w:r>
      <w:r w:rsidR="007828D9" w:rsidRPr="00B734B6">
        <w:rPr>
          <w:rFonts w:ascii="Arial" w:hAnsi="Arial" w:cs="Arial"/>
        </w:rPr>
        <w:t>-</w:t>
      </w:r>
      <w:r w:rsidR="0010206D" w:rsidRPr="00B734B6">
        <w:rPr>
          <w:rFonts w:ascii="Arial" w:hAnsi="Arial" w:cs="Arial"/>
        </w:rPr>
        <w:t>hormonal tumors composed of cells that resemble mammo</w:t>
      </w:r>
      <w:r w:rsidR="007828D9" w:rsidRPr="00B734B6">
        <w:rPr>
          <w:rFonts w:ascii="Arial" w:hAnsi="Arial" w:cs="Arial"/>
        </w:rPr>
        <w:t>-</w:t>
      </w:r>
      <w:r w:rsidR="0010206D" w:rsidRPr="00B734B6">
        <w:rPr>
          <w:rFonts w:ascii="Arial" w:hAnsi="Arial" w:cs="Arial"/>
        </w:rPr>
        <w:t>somatotrophs also produce TSH. Some</w:t>
      </w:r>
      <w:r w:rsidR="00DA61BD" w:rsidRPr="00B734B6">
        <w:rPr>
          <w:rFonts w:ascii="Arial" w:hAnsi="Arial" w:cs="Arial"/>
        </w:rPr>
        <w:t xml:space="preserve"> pituitary neuroectodermal tumors (</w:t>
      </w:r>
      <w:r w:rsidR="0010206D" w:rsidRPr="00B734B6">
        <w:rPr>
          <w:rFonts w:ascii="Arial" w:hAnsi="Arial" w:cs="Arial"/>
        </w:rPr>
        <w:t>PitNETs</w:t>
      </w:r>
      <w:r w:rsidR="00382514" w:rsidRPr="00B734B6">
        <w:rPr>
          <w:rFonts w:ascii="Arial" w:hAnsi="Arial" w:cs="Arial"/>
        </w:rPr>
        <w:t xml:space="preserve">) </w:t>
      </w:r>
      <w:r w:rsidR="0010206D" w:rsidRPr="00B734B6">
        <w:rPr>
          <w:rFonts w:ascii="Arial" w:hAnsi="Arial" w:cs="Arial"/>
        </w:rPr>
        <w:t>composed of immature PIT1-lineage cells that do not resemble differentiated somatotrophs, mammo</w:t>
      </w:r>
      <w:r w:rsidR="007828D9" w:rsidRPr="00B734B6">
        <w:rPr>
          <w:rFonts w:ascii="Arial" w:hAnsi="Arial" w:cs="Arial"/>
        </w:rPr>
        <w:t>-</w:t>
      </w:r>
      <w:r w:rsidR="0010206D" w:rsidRPr="00B734B6">
        <w:rPr>
          <w:rFonts w:ascii="Arial" w:hAnsi="Arial" w:cs="Arial"/>
        </w:rPr>
        <w:t>somatotrophs, lactotroph</w:t>
      </w:r>
      <w:r w:rsidR="00106331">
        <w:rPr>
          <w:rFonts w:ascii="Arial" w:hAnsi="Arial" w:cs="Arial"/>
        </w:rPr>
        <w:t>,</w:t>
      </w:r>
      <w:r w:rsidR="0010206D" w:rsidRPr="00B734B6">
        <w:rPr>
          <w:rFonts w:ascii="Arial" w:hAnsi="Arial" w:cs="Arial"/>
        </w:rPr>
        <w:t xml:space="preserve"> or thyrotrophs</w:t>
      </w:r>
      <w:r w:rsidR="00D27C9A" w:rsidRPr="00B734B6">
        <w:rPr>
          <w:rFonts w:ascii="Arial" w:hAnsi="Arial" w:cs="Arial"/>
        </w:rPr>
        <w:t xml:space="preserve"> </w:t>
      </w:r>
      <w:r w:rsidR="0010206D" w:rsidRPr="00B734B6">
        <w:rPr>
          <w:rFonts w:ascii="Arial" w:hAnsi="Arial" w:cs="Arial"/>
        </w:rPr>
        <w:t xml:space="preserve">may </w:t>
      </w:r>
      <w:r w:rsidR="008A44DF" w:rsidRPr="00B734B6">
        <w:rPr>
          <w:rFonts w:ascii="Arial" w:hAnsi="Arial" w:cs="Arial"/>
        </w:rPr>
        <w:t xml:space="preserve">also </w:t>
      </w:r>
      <w:r w:rsidR="0010206D" w:rsidRPr="00B734B6">
        <w:rPr>
          <w:rFonts w:ascii="Arial" w:hAnsi="Arial" w:cs="Arial"/>
        </w:rPr>
        <w:t xml:space="preserve">cause GH excess. An unusual oncocytic PIT1-lineage tumor known as the acidophil stem cell tumor is predominantly a lactotroph tumor but may express GH. Immature PIT1-lineage cells that express variable amounts of hormones alone or in combination can </w:t>
      </w:r>
      <w:r w:rsidRPr="00B734B6">
        <w:rPr>
          <w:rFonts w:ascii="Arial" w:hAnsi="Arial" w:cs="Arial"/>
        </w:rPr>
        <w:t xml:space="preserve">also </w:t>
      </w:r>
      <w:r w:rsidR="0010206D" w:rsidRPr="00B734B6">
        <w:rPr>
          <w:rFonts w:ascii="Arial" w:hAnsi="Arial" w:cs="Arial"/>
        </w:rPr>
        <w:t xml:space="preserve">sometimes cause GH excess </w:t>
      </w:r>
      <w:r w:rsidR="00267E98" w:rsidRPr="00B734B6">
        <w:rPr>
          <w:rFonts w:ascii="Arial" w:hAnsi="Arial" w:cs="Arial"/>
        </w:rPr>
        <w:t>(14</w:t>
      </w:r>
      <w:r w:rsidR="0010206D" w:rsidRPr="00B734B6">
        <w:rPr>
          <w:rFonts w:ascii="Arial" w:eastAsia="Times New Roman" w:hAnsi="Arial" w:cs="Arial"/>
        </w:rPr>
        <w:t xml:space="preserve">) </w:t>
      </w:r>
    </w:p>
    <w:p w14:paraId="15B15024" w14:textId="64BDA054" w:rsidR="00606A6C" w:rsidRPr="00B734B6" w:rsidRDefault="00606A6C" w:rsidP="00AB0592">
      <w:pPr>
        <w:pStyle w:val="BodyText"/>
        <w:spacing w:line="276" w:lineRule="auto"/>
        <w:ind w:left="0" w:firstLine="0"/>
        <w:rPr>
          <w:rFonts w:cs="Arial"/>
          <w:sz w:val="22"/>
          <w:szCs w:val="22"/>
        </w:rPr>
      </w:pPr>
    </w:p>
    <w:p w14:paraId="436100AB" w14:textId="2C9E1D42" w:rsidR="00606A6C" w:rsidRPr="00B734B6" w:rsidRDefault="00AD2F2C" w:rsidP="00AB0592">
      <w:pPr>
        <w:pStyle w:val="BodyText"/>
        <w:spacing w:line="276" w:lineRule="auto"/>
        <w:ind w:left="0" w:firstLine="0"/>
        <w:rPr>
          <w:rFonts w:cs="Arial"/>
          <w:sz w:val="22"/>
          <w:szCs w:val="22"/>
        </w:rPr>
      </w:pPr>
      <w:r w:rsidRPr="00B734B6">
        <w:rPr>
          <w:rFonts w:cs="Arial"/>
          <w:sz w:val="22"/>
          <w:szCs w:val="22"/>
        </w:rPr>
        <w:t xml:space="preserve">An additional cause of sporadic </w:t>
      </w:r>
      <w:r w:rsidR="00D27C9A" w:rsidRPr="00B734B6">
        <w:rPr>
          <w:rFonts w:cs="Arial"/>
          <w:sz w:val="22"/>
          <w:szCs w:val="22"/>
        </w:rPr>
        <w:t>pituitary gigantism</w:t>
      </w:r>
      <w:r w:rsidRPr="00B734B6">
        <w:rPr>
          <w:rFonts w:cs="Arial"/>
          <w:sz w:val="22"/>
          <w:szCs w:val="22"/>
        </w:rPr>
        <w:t xml:space="preserve"> linked to CNS pathology is that which occurs in the setting of a hypothalamic gangliocytoma or neurocytoma. These rare tumors, comprised of large hypothalamic-like ganglion cells, produce GHRH </w:t>
      </w:r>
      <w:r w:rsidR="00163BC0" w:rsidRPr="00B734B6">
        <w:rPr>
          <w:rFonts w:cs="Arial"/>
          <w:sz w:val="22"/>
          <w:szCs w:val="22"/>
        </w:rPr>
        <w:fldChar w:fldCharType="begin">
          <w:fldData xml:space="preserve">PFJlZm1hbj48Q2l0ZT48QXV0aG9yPkFyYWtpPC9BdXRob3I+PFllYXI+MTk5MjwvWWVhcj48UmVj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PFJlZm1hbj48Q2l0ZT48QXV0aG9yPkFyYWtpPC9BdXRob3I+PFllYXI+MTk5MjwvWWVhcj48UmVj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163BC0" w:rsidRPr="00B734B6">
        <w:rPr>
          <w:rFonts w:cs="Arial"/>
          <w:sz w:val="22"/>
          <w:szCs w:val="22"/>
        </w:rPr>
      </w:r>
      <w:r w:rsidR="00163BC0" w:rsidRPr="00B734B6">
        <w:rPr>
          <w:rFonts w:cs="Arial"/>
          <w:sz w:val="22"/>
          <w:szCs w:val="22"/>
        </w:rPr>
        <w:fldChar w:fldCharType="separate"/>
      </w:r>
      <w:r w:rsidR="00133213" w:rsidRPr="00B734B6">
        <w:rPr>
          <w:rFonts w:cs="Arial"/>
          <w:noProof/>
          <w:sz w:val="22"/>
          <w:szCs w:val="22"/>
        </w:rPr>
        <w:t>(15;16)</w:t>
      </w:r>
      <w:r w:rsidR="00163BC0" w:rsidRPr="00B734B6">
        <w:rPr>
          <w:rFonts w:cs="Arial"/>
          <w:sz w:val="22"/>
          <w:szCs w:val="22"/>
        </w:rPr>
        <w:fldChar w:fldCharType="end"/>
      </w:r>
      <w:r w:rsidRPr="00B734B6">
        <w:rPr>
          <w:rFonts w:cs="Arial"/>
          <w:sz w:val="22"/>
          <w:szCs w:val="22"/>
        </w:rPr>
        <w:t xml:space="preserve"> and </w:t>
      </w:r>
      <w:r w:rsidR="00526B6D" w:rsidRPr="00B734B6">
        <w:rPr>
          <w:rFonts w:cs="Arial"/>
          <w:sz w:val="22"/>
          <w:szCs w:val="22"/>
        </w:rPr>
        <w:t xml:space="preserve">are </w:t>
      </w:r>
      <w:r w:rsidRPr="00B734B6">
        <w:rPr>
          <w:rFonts w:cs="Arial"/>
          <w:sz w:val="22"/>
          <w:szCs w:val="22"/>
        </w:rPr>
        <w:t xml:space="preserve">found in close proximity to pituitary growth hormone-secreting adenomas </w:t>
      </w:r>
      <w:r w:rsidR="00163BC0" w:rsidRPr="00B734B6">
        <w:rPr>
          <w:rFonts w:cs="Arial"/>
          <w:sz w:val="22"/>
          <w:szCs w:val="22"/>
        </w:rPr>
        <w:fldChar w:fldCharType="begin"/>
      </w:r>
      <w:r w:rsidR="00133213" w:rsidRPr="00B734B6">
        <w:rPr>
          <w:rFonts w:cs="Arial"/>
          <w:sz w:val="22"/>
          <w:szCs w:val="22"/>
        </w:rPr>
        <w:instrText xml:space="preserve"> ADDIN REFMGR.CITE &lt;Refman&gt;&lt;Cite&gt;&lt;Author&gt;Asada&lt;/Author&gt;&lt;Year&gt;1990&lt;/Year&gt;&lt;RecNum&gt;26&lt;/RecNum&gt;&lt;IDText&gt;Mixed pituitary adenoma and gangliocytoma associated with acromegaly--case report&lt;/IDText&gt;&lt;MDL Ref_Type="Journal"&gt;&lt;Ref_Type&gt;Journal&lt;/Ref_Type&gt;&lt;Ref_ID&gt;26&lt;/Ref_ID&gt;&lt;Title_Primary&gt;Mixed pituitary adenoma and gangliocytoma associated with acromegaly--case report&lt;/Title_Primary&gt;&lt;Authors_Primary&gt;Asada,H.&lt;/Authors_Primary&gt;&lt;Authors_Primary&gt;Otani,M.&lt;/Authors_Primary&gt;&lt;Authors_Primary&gt;Furuhata,S.&lt;/Authors_Primary&gt;&lt;Authors_Primary&gt;Inoue,H.&lt;/Authors_Primary&gt;&lt;Authors_Primary&gt;Toya,S.&lt;/Authors_Primary&gt;&lt;Authors_Primary&gt;Ogawa,Y.&lt;/Authors_Primary&gt;&lt;Date_Primary&gt;1990/8&lt;/Date_Primary&gt;&lt;Keywords&gt;Acromegaly&lt;/Keywords&gt;&lt;Keywords&gt;Adenoma&lt;/Keywords&gt;&lt;Keywords&gt;complications&lt;/Keywords&gt;&lt;Keywords&gt;etiology&lt;/Keywords&gt;&lt;Keywords&gt;Female&lt;/Keywords&gt;&lt;Keywords&gt;Ganglioneuroma&lt;/Keywords&gt;&lt;Keywords&gt;Growth&lt;/Keywords&gt;&lt;Keywords&gt;Growth Hormone&lt;/Keywords&gt;&lt;Keywords&gt;Humans&lt;/Keywords&gt;&lt;Keywords&gt;Immunohistochemistry&lt;/Keywords&gt;&lt;Keywords&gt;Middle Aged&lt;/Keywords&gt;&lt;Keywords&gt;Neoplasms,Multiple Primary&lt;/Keywords&gt;&lt;Keywords&gt;pathology&lt;/Keywords&gt;&lt;Keywords&gt;Pituitary Neoplasms&lt;/Keywords&gt;&lt;Keywords&gt;radiography&lt;/Keywords&gt;&lt;Keywords&gt;surgery&lt;/Keywords&gt;&lt;Keywords&gt;Tomography,X-Ray Computed&lt;/Keywords&gt;&lt;Reprint&gt;Not in File&lt;/Reprint&gt;&lt;Start_Page&gt;628&lt;/Start_Page&gt;&lt;End_Page&gt;632&lt;/End_Page&gt;&lt;Periodical&gt;Neurol.Med.Chir (Tokyo)&lt;/Periodical&gt;&lt;Volume&gt;30&lt;/Volume&gt;&lt;Issue&gt;8&lt;/Issue&gt;&lt;Address&gt;Department of Neurosurgery, School of Medicine, Keio University, Tokyo&lt;/Address&gt;&lt;Web_URL&gt;PM:1703643&lt;/Web_URL&gt;&lt;ZZ_JournalStdAbbrev&gt;&lt;f name="System"&gt;Neurol.Med.Chir (Tokyo)&lt;/f&gt;&lt;/ZZ_JournalStdAbbrev&gt;&lt;ZZ_WorkformID&gt;1&lt;/ZZ_WorkformID&gt;&lt;/MDL&gt;&lt;/Cite&gt;&lt;/Refman&gt;</w:instrText>
      </w:r>
      <w:r w:rsidR="00163BC0" w:rsidRPr="00B734B6">
        <w:rPr>
          <w:rFonts w:cs="Arial"/>
          <w:sz w:val="22"/>
          <w:szCs w:val="22"/>
        </w:rPr>
        <w:fldChar w:fldCharType="separate"/>
      </w:r>
      <w:r w:rsidR="00133213" w:rsidRPr="00B734B6">
        <w:rPr>
          <w:rFonts w:cs="Arial"/>
          <w:noProof/>
          <w:sz w:val="22"/>
          <w:szCs w:val="22"/>
        </w:rPr>
        <w:t>(17)</w:t>
      </w:r>
      <w:r w:rsidR="00163BC0" w:rsidRPr="00B734B6">
        <w:rPr>
          <w:rFonts w:cs="Arial"/>
          <w:sz w:val="22"/>
          <w:szCs w:val="22"/>
        </w:rPr>
        <w:fldChar w:fldCharType="end"/>
      </w:r>
      <w:r w:rsidRPr="00B734B6">
        <w:rPr>
          <w:rFonts w:cs="Arial"/>
          <w:sz w:val="22"/>
          <w:szCs w:val="22"/>
        </w:rPr>
        <w:t>. Normalization of</w:t>
      </w:r>
      <w:r w:rsidRPr="00B734B6">
        <w:rPr>
          <w:rFonts w:cs="Arial"/>
          <w:w w:val="99"/>
          <w:sz w:val="22"/>
          <w:szCs w:val="22"/>
        </w:rPr>
        <w:t xml:space="preserve"> </w:t>
      </w:r>
      <w:r w:rsidRPr="00B734B6">
        <w:rPr>
          <w:rFonts w:cs="Arial"/>
          <w:sz w:val="22"/>
          <w:szCs w:val="22"/>
        </w:rPr>
        <w:t>serum growth hormone levels following resection of the hypothalamic tumor in some patients further support</w:t>
      </w:r>
      <w:r w:rsidR="00526B6D" w:rsidRPr="00B734B6">
        <w:rPr>
          <w:rFonts w:cs="Arial"/>
          <w:sz w:val="22"/>
          <w:szCs w:val="22"/>
        </w:rPr>
        <w:t>s</w:t>
      </w:r>
      <w:r w:rsidRPr="00B734B6">
        <w:rPr>
          <w:rFonts w:cs="Arial"/>
          <w:sz w:val="22"/>
          <w:szCs w:val="22"/>
        </w:rPr>
        <w:t xml:space="preserve"> a central role for abnormal GHRH secretion in the development of gigantism or acromegaly in these cases </w:t>
      </w:r>
      <w:r w:rsidR="00163BC0" w:rsidRPr="00B734B6">
        <w:rPr>
          <w:rFonts w:cs="Arial"/>
          <w:sz w:val="22"/>
          <w:szCs w:val="22"/>
        </w:rPr>
        <w:fldChar w:fldCharType="begin">
          <w:fldData xml:space="preserve">PFJlZm1hbj48Q2l0ZT48QXV0aG9yPkFzYTwvQXV0aG9yPjxZZWFyPjE5ODQ8L1llYXI+PFJlY051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PFJlZm1hbj48Q2l0ZT48QXV0aG9yPkFzYTwvQXV0aG9yPjxZZWFyPjE5ODQ8L1llYXI+PFJlY051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163BC0" w:rsidRPr="00B734B6">
        <w:rPr>
          <w:rFonts w:cs="Arial"/>
          <w:sz w:val="22"/>
          <w:szCs w:val="22"/>
        </w:rPr>
      </w:r>
      <w:r w:rsidR="00163BC0" w:rsidRPr="00B734B6">
        <w:rPr>
          <w:rFonts w:cs="Arial"/>
          <w:sz w:val="22"/>
          <w:szCs w:val="22"/>
        </w:rPr>
        <w:fldChar w:fldCharType="separate"/>
      </w:r>
      <w:r w:rsidR="00133213" w:rsidRPr="00B734B6">
        <w:rPr>
          <w:rFonts w:cs="Arial"/>
          <w:noProof/>
          <w:sz w:val="22"/>
          <w:szCs w:val="22"/>
        </w:rPr>
        <w:t>(18)</w:t>
      </w:r>
      <w:r w:rsidR="00163BC0" w:rsidRPr="00B734B6">
        <w:rPr>
          <w:rFonts w:cs="Arial"/>
          <w:sz w:val="22"/>
          <w:szCs w:val="22"/>
        </w:rPr>
        <w:fldChar w:fldCharType="end"/>
      </w:r>
      <w:r w:rsidRPr="00B734B6">
        <w:rPr>
          <w:rFonts w:cs="Arial"/>
          <w:sz w:val="22"/>
          <w:szCs w:val="22"/>
        </w:rPr>
        <w:t>.</w:t>
      </w:r>
    </w:p>
    <w:p w14:paraId="7B6376CF" w14:textId="77777777" w:rsidR="00606A6C" w:rsidRPr="00B734B6" w:rsidRDefault="00606A6C" w:rsidP="00AB0592">
      <w:pPr>
        <w:spacing w:line="276" w:lineRule="auto"/>
        <w:rPr>
          <w:rFonts w:ascii="Arial" w:eastAsia="Arial" w:hAnsi="Arial" w:cs="Arial"/>
        </w:rPr>
      </w:pPr>
    </w:p>
    <w:p w14:paraId="20718BC1" w14:textId="558470DF" w:rsidR="00606A6C" w:rsidRPr="00B734B6" w:rsidRDefault="00AD2F2C" w:rsidP="00AB0592">
      <w:pPr>
        <w:pStyle w:val="Heading1"/>
        <w:spacing w:line="276" w:lineRule="auto"/>
        <w:ind w:left="0"/>
        <w:rPr>
          <w:rFonts w:cs="Arial"/>
          <w:b w:val="0"/>
          <w:bCs w:val="0"/>
          <w:color w:val="0070C0"/>
        </w:rPr>
      </w:pPr>
      <w:bookmarkStart w:id="9" w:name="Ectopic_Growth_Hormone_Excess"/>
      <w:bookmarkStart w:id="10" w:name="_bookmark5"/>
      <w:bookmarkStart w:id="11" w:name="SYNDROMIC_AND_FAMILIAL_FORMS_OF_GROWTH_H"/>
      <w:bookmarkStart w:id="12" w:name="_bookmark6"/>
      <w:bookmarkEnd w:id="9"/>
      <w:bookmarkEnd w:id="10"/>
      <w:bookmarkEnd w:id="11"/>
      <w:bookmarkEnd w:id="12"/>
      <w:r w:rsidRPr="00B734B6">
        <w:rPr>
          <w:rFonts w:cs="Arial"/>
          <w:color w:val="0070C0"/>
        </w:rPr>
        <w:t xml:space="preserve">SYNDROMIC AND FAMILIAL FORMS OF </w:t>
      </w:r>
      <w:r w:rsidR="00015374" w:rsidRPr="00B734B6">
        <w:rPr>
          <w:rFonts w:cs="Arial"/>
          <w:color w:val="0070C0"/>
        </w:rPr>
        <w:t>PITUITARY</w:t>
      </w:r>
      <w:r w:rsidR="001972CE" w:rsidRPr="00B734B6">
        <w:rPr>
          <w:rFonts w:cs="Arial"/>
          <w:color w:val="0070C0"/>
        </w:rPr>
        <w:t xml:space="preserve"> GIGANTISM</w:t>
      </w:r>
      <w:r w:rsidR="00015374" w:rsidRPr="00B734B6">
        <w:rPr>
          <w:rFonts w:cs="Arial"/>
          <w:color w:val="0070C0"/>
        </w:rPr>
        <w:t xml:space="preserve"> </w:t>
      </w:r>
    </w:p>
    <w:p w14:paraId="5CD0D8A9" w14:textId="77777777" w:rsidR="009167E1" w:rsidRPr="00B734B6" w:rsidRDefault="009167E1" w:rsidP="00AB0592">
      <w:pPr>
        <w:pStyle w:val="BodyText"/>
        <w:spacing w:line="276" w:lineRule="auto"/>
        <w:ind w:left="0" w:firstLine="0"/>
        <w:rPr>
          <w:rFonts w:cs="Arial"/>
          <w:sz w:val="22"/>
          <w:szCs w:val="22"/>
        </w:rPr>
      </w:pPr>
    </w:p>
    <w:p w14:paraId="2A7023B5" w14:textId="1E1CD090" w:rsidR="00606A6C" w:rsidRPr="00B734B6" w:rsidRDefault="00AD2F2C" w:rsidP="00AB0592">
      <w:pPr>
        <w:pStyle w:val="BodyText"/>
        <w:spacing w:line="276" w:lineRule="auto"/>
        <w:ind w:left="0" w:firstLine="0"/>
        <w:rPr>
          <w:rFonts w:cs="Arial"/>
          <w:sz w:val="22"/>
          <w:szCs w:val="22"/>
        </w:rPr>
      </w:pPr>
      <w:r w:rsidRPr="00B734B6">
        <w:rPr>
          <w:rFonts w:cs="Arial"/>
          <w:sz w:val="22"/>
          <w:szCs w:val="22"/>
        </w:rPr>
        <w:t xml:space="preserve">A second major category of childhood GH hypersecretion is that which occurs in the setting of a recognized syndrome. In these </w:t>
      </w:r>
      <w:r w:rsidR="008C6033" w:rsidRPr="00B734B6">
        <w:rPr>
          <w:rFonts w:cs="Arial"/>
          <w:sz w:val="22"/>
          <w:szCs w:val="22"/>
        </w:rPr>
        <w:t xml:space="preserve">cases, </w:t>
      </w:r>
      <w:r w:rsidRPr="00B734B6">
        <w:rPr>
          <w:rFonts w:cs="Arial"/>
          <w:sz w:val="22"/>
          <w:szCs w:val="22"/>
        </w:rPr>
        <w:t>gigantism may be the sole presenting feature or it may be detected during clinical follow-up for endocrine or nonendocrine problems. Alternatively, biochemical evidence of sub-clinical GH excess may be revealed through routine surveillance in a child known to be at risk for the development of gigantism. As is the case in sporadic GH hypersecretion, a variety of different morphologic abnormalities involving the pituitary gland may be found. Paracrine pituitary GHRH secretion has also been implicated by the discovery of GHRH expression from clusters of cells in the hyperplastic pituitaries of two boys from a family with hereditary early-onset gigantism (</w:t>
      </w:r>
      <w:r w:rsidR="00683073" w:rsidRPr="00B734B6">
        <w:rPr>
          <w:rFonts w:cs="Arial"/>
          <w:sz w:val="22"/>
          <w:szCs w:val="22"/>
        </w:rPr>
        <w:t>19</w:t>
      </w:r>
      <w:r w:rsidR="0065089E" w:rsidRPr="00B734B6">
        <w:rPr>
          <w:rFonts w:cs="Arial"/>
          <w:sz w:val="22"/>
          <w:szCs w:val="22"/>
        </w:rPr>
        <w:fldChar w:fldCharType="begin"/>
      </w:r>
      <w:r w:rsidR="00133213" w:rsidRPr="00B734B6">
        <w:rPr>
          <w:rFonts w:cs="Arial"/>
          <w:sz w:val="22"/>
          <w:szCs w:val="22"/>
        </w:rPr>
        <w:instrText xml:space="preserve"> ADDIN REFMGR.CITE &lt;Refman&gt;&lt;Cite&gt;&lt;Author&gt;Glasker&lt;/Author&gt;&lt;Year&gt;2011&lt;/Year&gt;&lt;RecNum&gt;2&lt;/RecNum&gt;&lt;IDText&gt;Hereditary pituitary hyperplasia with infantile gigantism&lt;/IDText&gt;&lt;MDL Ref_Type="Journal"&gt;&lt;Ref_Type&gt;Journal&lt;/Ref_Type&gt;&lt;Ref_ID&gt;2&lt;/Ref_ID&gt;&lt;Title_Primary&gt;Hereditary pituitary hyperplasia with infantile gigantism&lt;/Title_Primary&gt;&lt;Authors_Primary&gt;Glasker,S.&lt;/Authors_Primary&gt;&lt;Authors_Primary&gt;Vortmeyer,A.O.&lt;/Authors_Primary&gt;&lt;Authors_Primary&gt;Lafferty,A.R.&lt;/Authors_Primary&gt;&lt;Authors_Primary&gt;Hofman,P.L.&lt;/Authors_Primary&gt;&lt;Authors_Primary&gt;Li,J.&lt;/Authors_Primary&gt;&lt;Authors_Primary&gt;Weil,R.J.&lt;/Authors_Primary&gt;&lt;Authors_Primary&gt;Zhuang,Z.&lt;/Authors_Primary&gt;&lt;Authors_Primary&gt;Oldfield,E.H.&lt;/Authors_Primary&gt;&lt;Date_Primary&gt;2011/12&lt;/Date_Primary&gt;&lt;Keywords&gt;Adenoma&lt;/Keywords&gt;&lt;Keywords&gt;pathology&lt;/Keywords&gt;&lt;Keywords&gt;surgery&lt;/Keywords&gt;&lt;Keywords&gt;Child&lt;/Keywords&gt;&lt;Keywords&gt;Child,Preschool&lt;/Keywords&gt;&lt;Keywords&gt;Female&lt;/Keywords&gt;&lt;Keywords&gt;Gigantism&lt;/Keywords&gt;&lt;Keywords&gt;congenital&lt;/Keywords&gt;&lt;Keywords&gt;Human Growth Hormone&lt;/Keywords&gt;&lt;Keywords&gt;blood&lt;/Keywords&gt;&lt;Keywords&gt;Humans&lt;/Keywords&gt;&lt;Keywords&gt;Hyperplasia&lt;/Keywords&gt;&lt;Keywords&gt;Hypophysectomy&lt;/Keywords&gt;&lt;Keywords&gt;Infant&lt;/Keywords&gt;&lt;Keywords&gt;Male&lt;/Keywords&gt;&lt;Keywords&gt;Pituitary Gland&lt;/Keywords&gt;&lt;Keywords&gt;abnormalities&lt;/Keywords&gt;&lt;Keywords&gt;Pituitary Neoplasms&lt;/Keywords&gt;&lt;Keywords&gt;Prolactin&lt;/Keywords&gt;&lt;Keywords&gt;Treatment Outcome&lt;/Keywords&gt;&lt;Reprint&gt;Not in File&lt;/Reprint&gt;&lt;Start_Page&gt;E2078&lt;/Start_Page&gt;&lt;End_Page&gt;E2087&lt;/End_Page&gt;&lt;Periodical&gt;J.Clin.Endocrinol.Metab&lt;/Periodical&gt;&lt;Volume&gt;96&lt;/Volume&gt;&lt;Issue&gt;12&lt;/Issue&gt;&lt;User_Def_5&gt;PMC3232621&lt;/User_Def_5&gt;&lt;Misc_3&gt;jc.2011-1401 [pii];10.1210/jc.2011-1401 [doi]&lt;/Misc_3&gt;&lt;Address&gt;Surgical Neurology Branch, National Institute of Neurological Disorders and Stroke, National Institutes of Health, Bethesda, Maryland 20892, USA&lt;/Address&gt;&lt;Web_URL&gt;PM:21976722&lt;/Web_URL&gt;&lt;ZZ_JournalStdAbbrev&gt;&lt;f name="System"&gt;J.Clin.Endocrinol.Metab&lt;/f&gt;&lt;/ZZ_JournalStdAbbrev&gt;&lt;ZZ_WorkformID&gt;1&lt;/ZZ_WorkformID&gt;&lt;/MDL&gt;&lt;/Cite&gt;&lt;/Refman&gt;</w:instrText>
      </w:r>
      <w:r w:rsidR="0065089E" w:rsidRPr="00B734B6">
        <w:rPr>
          <w:rFonts w:cs="Arial"/>
          <w:sz w:val="22"/>
          <w:szCs w:val="22"/>
        </w:rPr>
        <w:fldChar w:fldCharType="end"/>
      </w:r>
      <w:r w:rsidRPr="00B734B6">
        <w:rPr>
          <w:rFonts w:cs="Arial"/>
          <w:sz w:val="22"/>
          <w:szCs w:val="22"/>
        </w:rPr>
        <w:t xml:space="preserve">). Syndromes that are associated with the development of childhood GH excess are reviewed below. Table </w:t>
      </w:r>
      <w:r w:rsidR="00267E98" w:rsidRPr="00B734B6">
        <w:rPr>
          <w:rFonts w:cs="Arial"/>
          <w:sz w:val="22"/>
          <w:szCs w:val="22"/>
        </w:rPr>
        <w:t xml:space="preserve">1 </w:t>
      </w:r>
      <w:r w:rsidRPr="00B734B6">
        <w:rPr>
          <w:rFonts w:cs="Arial"/>
          <w:sz w:val="22"/>
          <w:szCs w:val="22"/>
        </w:rPr>
        <w:t>outlines the characteristics of the GH excess and other clinical features in these disorders.</w:t>
      </w:r>
    </w:p>
    <w:p w14:paraId="5279E281" w14:textId="28F33F90" w:rsidR="009E68CD" w:rsidRPr="00B734B6" w:rsidRDefault="009E68CD" w:rsidP="00AB0592">
      <w:pPr>
        <w:pStyle w:val="BodyText"/>
        <w:spacing w:line="276" w:lineRule="auto"/>
        <w:ind w:left="0" w:firstLine="0"/>
        <w:rPr>
          <w:rFonts w:cs="Arial"/>
          <w:sz w:val="22"/>
          <w:szCs w:val="22"/>
        </w:rPr>
      </w:pPr>
    </w:p>
    <w:tbl>
      <w:tblPr>
        <w:tblW w:w="11160" w:type="dxa"/>
        <w:tblInd w:w="-738" w:type="dxa"/>
        <w:tblLayout w:type="fixed"/>
        <w:tblCellMar>
          <w:left w:w="0" w:type="dxa"/>
          <w:right w:w="0" w:type="dxa"/>
        </w:tblCellMar>
        <w:tblLook w:val="01E0" w:firstRow="1" w:lastRow="1" w:firstColumn="1" w:lastColumn="1" w:noHBand="0" w:noVBand="0"/>
      </w:tblPr>
      <w:tblGrid>
        <w:gridCol w:w="2160"/>
        <w:gridCol w:w="1260"/>
        <w:gridCol w:w="2070"/>
        <w:gridCol w:w="1350"/>
        <w:gridCol w:w="1620"/>
        <w:gridCol w:w="1530"/>
        <w:gridCol w:w="1170"/>
      </w:tblGrid>
      <w:tr w:rsidR="009167E1" w:rsidRPr="00B734B6" w14:paraId="6AD45225" w14:textId="77777777" w:rsidTr="00936DB9">
        <w:trPr>
          <w:trHeight w:hRule="exact" w:val="332"/>
        </w:trPr>
        <w:tc>
          <w:tcPr>
            <w:tcW w:w="11160" w:type="dxa"/>
            <w:gridSpan w:val="7"/>
            <w:tcBorders>
              <w:top w:val="single" w:sz="14" w:space="0" w:color="000004"/>
              <w:left w:val="single" w:sz="14" w:space="0" w:color="000004"/>
              <w:bottom w:val="single" w:sz="14" w:space="0" w:color="000009"/>
              <w:right w:val="single" w:sz="14" w:space="0" w:color="000009"/>
            </w:tcBorders>
            <w:shd w:val="clear" w:color="auto" w:fill="FFFF00"/>
          </w:tcPr>
          <w:p w14:paraId="6F820A5C" w14:textId="0618CB5B" w:rsidR="009167E1" w:rsidRPr="00B734B6" w:rsidRDefault="009167E1" w:rsidP="009167E1">
            <w:pPr>
              <w:pStyle w:val="BodyText"/>
              <w:spacing w:line="276" w:lineRule="auto"/>
              <w:ind w:left="0" w:firstLine="0"/>
              <w:rPr>
                <w:rFonts w:cs="Arial"/>
                <w:b/>
              </w:rPr>
            </w:pPr>
            <w:r w:rsidRPr="00B734B6">
              <w:rPr>
                <w:rFonts w:cs="Arial"/>
                <w:b/>
                <w:bCs/>
                <w:sz w:val="22"/>
                <w:szCs w:val="22"/>
              </w:rPr>
              <w:t>Table 1</w:t>
            </w:r>
            <w:r w:rsidRPr="00B734B6">
              <w:rPr>
                <w:rFonts w:cs="Arial"/>
                <w:b/>
                <w:bCs/>
                <w:sz w:val="22"/>
                <w:szCs w:val="22"/>
              </w:rPr>
              <w:t>.</w:t>
            </w:r>
            <w:r w:rsidRPr="00B734B6">
              <w:rPr>
                <w:rFonts w:cs="Arial"/>
                <w:b/>
                <w:bCs/>
                <w:sz w:val="22"/>
                <w:szCs w:val="22"/>
              </w:rPr>
              <w:t xml:space="preserve"> Clinical Characteristics in Syndromic and Familial Pituitary Gigantism </w:t>
            </w:r>
          </w:p>
        </w:tc>
      </w:tr>
      <w:tr w:rsidR="00AB0592" w:rsidRPr="00B734B6" w14:paraId="7D8471EC" w14:textId="77777777" w:rsidTr="00B77163">
        <w:trPr>
          <w:trHeight w:hRule="exact" w:val="899"/>
        </w:trPr>
        <w:tc>
          <w:tcPr>
            <w:tcW w:w="2160" w:type="dxa"/>
            <w:tcBorders>
              <w:top w:val="single" w:sz="14" w:space="0" w:color="000004"/>
              <w:left w:val="single" w:sz="14" w:space="0" w:color="000004"/>
              <w:bottom w:val="single" w:sz="14" w:space="0" w:color="000009"/>
              <w:right w:val="single" w:sz="14" w:space="0" w:color="000009"/>
            </w:tcBorders>
          </w:tcPr>
          <w:p w14:paraId="0F103EBD"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b/>
              </w:rPr>
              <w:t>Disorder</w:t>
            </w:r>
          </w:p>
        </w:tc>
        <w:tc>
          <w:tcPr>
            <w:tcW w:w="1260" w:type="dxa"/>
            <w:tcBorders>
              <w:top w:val="single" w:sz="14" w:space="0" w:color="000004"/>
              <w:left w:val="single" w:sz="14" w:space="0" w:color="000009"/>
              <w:bottom w:val="single" w:sz="14" w:space="0" w:color="000009"/>
              <w:right w:val="single" w:sz="14" w:space="0" w:color="000009"/>
            </w:tcBorders>
          </w:tcPr>
          <w:p w14:paraId="7D438DDC" w14:textId="705C749B" w:rsidR="00606A6C" w:rsidRPr="00B734B6" w:rsidRDefault="00AD2F2C" w:rsidP="00AB0592">
            <w:pPr>
              <w:pStyle w:val="TableParagraph"/>
              <w:spacing w:line="276" w:lineRule="auto"/>
              <w:ind w:hanging="1"/>
              <w:rPr>
                <w:rFonts w:ascii="Arial" w:eastAsia="Arial" w:hAnsi="Arial" w:cs="Arial"/>
              </w:rPr>
            </w:pPr>
            <w:r w:rsidRPr="00B734B6">
              <w:rPr>
                <w:rFonts w:ascii="Arial" w:hAnsi="Arial" w:cs="Arial"/>
                <w:b/>
              </w:rPr>
              <w:t>Mode of</w:t>
            </w:r>
            <w:r w:rsidRPr="00B734B6">
              <w:rPr>
                <w:rFonts w:ascii="Arial" w:hAnsi="Arial" w:cs="Arial"/>
                <w:b/>
                <w:w w:val="99"/>
              </w:rPr>
              <w:t xml:space="preserve"> </w:t>
            </w:r>
            <w:r w:rsidRPr="00B734B6">
              <w:rPr>
                <w:rFonts w:ascii="Arial" w:hAnsi="Arial" w:cs="Arial"/>
                <w:b/>
                <w:w w:val="95"/>
              </w:rPr>
              <w:t>Inheritan</w:t>
            </w:r>
            <w:r w:rsidRPr="00B734B6">
              <w:rPr>
                <w:rFonts w:ascii="Arial" w:hAnsi="Arial" w:cs="Arial"/>
                <w:b/>
              </w:rPr>
              <w:t>ce</w:t>
            </w:r>
          </w:p>
        </w:tc>
        <w:tc>
          <w:tcPr>
            <w:tcW w:w="2070" w:type="dxa"/>
            <w:tcBorders>
              <w:top w:val="single" w:sz="14" w:space="0" w:color="000004"/>
              <w:left w:val="single" w:sz="14" w:space="0" w:color="000009"/>
              <w:bottom w:val="single" w:sz="14" w:space="0" w:color="000009"/>
              <w:right w:val="single" w:sz="14" w:space="0" w:color="000009"/>
            </w:tcBorders>
          </w:tcPr>
          <w:p w14:paraId="37366723"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b/>
              </w:rPr>
              <w:t>Clinical Features</w:t>
            </w:r>
          </w:p>
        </w:tc>
        <w:tc>
          <w:tcPr>
            <w:tcW w:w="1350" w:type="dxa"/>
            <w:tcBorders>
              <w:top w:val="single" w:sz="14" w:space="0" w:color="000004"/>
              <w:left w:val="single" w:sz="14" w:space="0" w:color="000009"/>
              <w:bottom w:val="single" w:sz="14" w:space="0" w:color="000009"/>
              <w:right w:val="single" w:sz="14" w:space="0" w:color="000009"/>
            </w:tcBorders>
          </w:tcPr>
          <w:p w14:paraId="3D1F8162" w14:textId="5D9F3F3B" w:rsidR="00606A6C" w:rsidRPr="00B734B6" w:rsidRDefault="00AD2F2C" w:rsidP="00AB0592">
            <w:pPr>
              <w:pStyle w:val="TableParagraph"/>
              <w:spacing w:line="276" w:lineRule="auto"/>
              <w:rPr>
                <w:rFonts w:ascii="Arial" w:eastAsia="Arial" w:hAnsi="Arial" w:cs="Arial"/>
              </w:rPr>
            </w:pPr>
            <w:r w:rsidRPr="00B734B6">
              <w:rPr>
                <w:rFonts w:ascii="Arial" w:hAnsi="Arial" w:cs="Arial"/>
                <w:b/>
                <w:w w:val="95"/>
              </w:rPr>
              <w:t>Frequenc</w:t>
            </w:r>
            <w:r w:rsidRPr="00B734B6">
              <w:rPr>
                <w:rFonts w:ascii="Arial" w:hAnsi="Arial" w:cs="Arial"/>
                <w:b/>
              </w:rPr>
              <w:t>y of</w:t>
            </w:r>
            <w:r w:rsidRPr="00B734B6">
              <w:rPr>
                <w:rFonts w:ascii="Arial" w:hAnsi="Arial" w:cs="Arial"/>
                <w:b/>
                <w:w w:val="99"/>
              </w:rPr>
              <w:t xml:space="preserve"> </w:t>
            </w:r>
            <w:r w:rsidRPr="00B734B6">
              <w:rPr>
                <w:rFonts w:ascii="Arial" w:hAnsi="Arial" w:cs="Arial"/>
                <w:b/>
              </w:rPr>
              <w:t>Gigantism</w:t>
            </w:r>
          </w:p>
        </w:tc>
        <w:tc>
          <w:tcPr>
            <w:tcW w:w="1620" w:type="dxa"/>
            <w:tcBorders>
              <w:top w:val="single" w:sz="14" w:space="0" w:color="000004"/>
              <w:left w:val="single" w:sz="14" w:space="0" w:color="000009"/>
              <w:bottom w:val="single" w:sz="14" w:space="0" w:color="000009"/>
              <w:right w:val="single" w:sz="14" w:space="0" w:color="000009"/>
            </w:tcBorders>
          </w:tcPr>
          <w:p w14:paraId="5DC6CF2F" w14:textId="7214D0AF" w:rsidR="00CE2680" w:rsidRPr="00B734B6" w:rsidRDefault="00CE2680" w:rsidP="00AB0592">
            <w:pPr>
              <w:pStyle w:val="TableParagraph"/>
              <w:spacing w:line="276" w:lineRule="auto"/>
              <w:ind w:hanging="2"/>
              <w:rPr>
                <w:rFonts w:ascii="Arial" w:hAnsi="Arial" w:cs="Arial"/>
                <w:b/>
              </w:rPr>
            </w:pPr>
            <w:r w:rsidRPr="00B734B6">
              <w:rPr>
                <w:rFonts w:ascii="Arial" w:hAnsi="Arial" w:cs="Arial"/>
                <w:b/>
              </w:rPr>
              <w:t xml:space="preserve">Typical Age of </w:t>
            </w:r>
            <w:r w:rsidR="00380E71" w:rsidRPr="00B734B6">
              <w:rPr>
                <w:rFonts w:ascii="Arial" w:hAnsi="Arial" w:cs="Arial"/>
                <w:b/>
              </w:rPr>
              <w:t>P</w:t>
            </w:r>
            <w:r w:rsidRPr="00B734B6">
              <w:rPr>
                <w:rFonts w:ascii="Arial" w:hAnsi="Arial" w:cs="Arial"/>
                <w:b/>
              </w:rPr>
              <w:t xml:space="preserve">resentation </w:t>
            </w:r>
          </w:p>
          <w:p w14:paraId="7CB35401" w14:textId="37282C05" w:rsidR="00606A6C" w:rsidRPr="00B734B6" w:rsidRDefault="00606A6C" w:rsidP="00AB0592">
            <w:pPr>
              <w:pStyle w:val="TableParagraph"/>
              <w:spacing w:line="276" w:lineRule="auto"/>
              <w:ind w:hanging="2"/>
              <w:rPr>
                <w:rFonts w:ascii="Arial" w:eastAsia="Arial" w:hAnsi="Arial" w:cs="Arial"/>
              </w:rPr>
            </w:pPr>
          </w:p>
        </w:tc>
        <w:tc>
          <w:tcPr>
            <w:tcW w:w="1530" w:type="dxa"/>
            <w:tcBorders>
              <w:top w:val="single" w:sz="14" w:space="0" w:color="000004"/>
              <w:left w:val="single" w:sz="14" w:space="0" w:color="000009"/>
              <w:bottom w:val="single" w:sz="14" w:space="0" w:color="000009"/>
              <w:right w:val="single" w:sz="14" w:space="0" w:color="000009"/>
            </w:tcBorders>
          </w:tcPr>
          <w:p w14:paraId="06AAAE8A" w14:textId="1B2D9522" w:rsidR="00606A6C" w:rsidRPr="00B734B6" w:rsidRDefault="00AD2F2C" w:rsidP="00AB0592">
            <w:pPr>
              <w:pStyle w:val="TableParagraph"/>
              <w:spacing w:line="276" w:lineRule="auto"/>
              <w:ind w:hanging="1"/>
              <w:rPr>
                <w:rFonts w:ascii="Arial" w:eastAsia="Arial" w:hAnsi="Arial" w:cs="Arial"/>
              </w:rPr>
            </w:pPr>
            <w:r w:rsidRPr="00B734B6">
              <w:rPr>
                <w:rFonts w:ascii="Arial" w:hAnsi="Arial" w:cs="Arial"/>
                <w:b/>
              </w:rPr>
              <w:t xml:space="preserve">Pituitary </w:t>
            </w:r>
            <w:r w:rsidRPr="00B734B6">
              <w:rPr>
                <w:rFonts w:ascii="Arial" w:hAnsi="Arial" w:cs="Arial"/>
                <w:b/>
                <w:w w:val="95"/>
              </w:rPr>
              <w:t>Morpholo</w:t>
            </w:r>
            <w:r w:rsidRPr="00B734B6">
              <w:rPr>
                <w:rFonts w:ascii="Arial" w:hAnsi="Arial" w:cs="Arial"/>
                <w:b/>
              </w:rPr>
              <w:t>gy</w:t>
            </w:r>
          </w:p>
        </w:tc>
        <w:tc>
          <w:tcPr>
            <w:tcW w:w="1170" w:type="dxa"/>
            <w:tcBorders>
              <w:top w:val="single" w:sz="14" w:space="0" w:color="000004"/>
              <w:left w:val="single" w:sz="14" w:space="0" w:color="000009"/>
              <w:bottom w:val="single" w:sz="14" w:space="0" w:color="000009"/>
              <w:right w:val="single" w:sz="14" w:space="0" w:color="000009"/>
            </w:tcBorders>
          </w:tcPr>
          <w:p w14:paraId="5CF6A77E" w14:textId="339378B4" w:rsidR="00606A6C" w:rsidRPr="00B734B6" w:rsidRDefault="00AD2F2C" w:rsidP="00AB0592">
            <w:pPr>
              <w:pStyle w:val="TableParagraph"/>
              <w:spacing w:line="276" w:lineRule="auto"/>
              <w:rPr>
                <w:rFonts w:ascii="Arial" w:eastAsia="Arial" w:hAnsi="Arial" w:cs="Arial"/>
              </w:rPr>
            </w:pPr>
            <w:r w:rsidRPr="00B734B6">
              <w:rPr>
                <w:rFonts w:ascii="Arial" w:hAnsi="Arial" w:cs="Arial"/>
                <w:b/>
              </w:rPr>
              <w:t>Screening</w:t>
            </w:r>
            <w:r w:rsidRPr="00B734B6">
              <w:rPr>
                <w:rFonts w:ascii="Arial" w:hAnsi="Arial" w:cs="Arial"/>
                <w:b/>
                <w:w w:val="99"/>
              </w:rPr>
              <w:t xml:space="preserve"> </w:t>
            </w:r>
          </w:p>
        </w:tc>
      </w:tr>
      <w:tr w:rsidR="00AB0592" w:rsidRPr="00B734B6" w14:paraId="52CB5E22" w14:textId="77777777" w:rsidTr="00B77163">
        <w:trPr>
          <w:trHeight w:hRule="exact" w:val="1259"/>
        </w:trPr>
        <w:tc>
          <w:tcPr>
            <w:tcW w:w="2160" w:type="dxa"/>
            <w:tcBorders>
              <w:top w:val="single" w:sz="14" w:space="0" w:color="000009"/>
              <w:left w:val="single" w:sz="14" w:space="0" w:color="000004"/>
              <w:bottom w:val="single" w:sz="14" w:space="0" w:color="000009"/>
              <w:right w:val="single" w:sz="14" w:space="0" w:color="000009"/>
            </w:tcBorders>
          </w:tcPr>
          <w:p w14:paraId="1F9E076E" w14:textId="0E18EF9F" w:rsidR="00606A6C" w:rsidRPr="00B734B6" w:rsidRDefault="00AD2F2C" w:rsidP="00AB0592">
            <w:pPr>
              <w:pStyle w:val="TableParagraph"/>
              <w:spacing w:line="276" w:lineRule="auto"/>
              <w:rPr>
                <w:rFonts w:ascii="Arial" w:eastAsia="Arial" w:hAnsi="Arial" w:cs="Arial"/>
              </w:rPr>
            </w:pPr>
            <w:r w:rsidRPr="00B734B6">
              <w:rPr>
                <w:rFonts w:ascii="Arial" w:hAnsi="Arial" w:cs="Arial"/>
              </w:rPr>
              <w:lastRenderedPageBreak/>
              <w:t>Neurofibromatosis -1</w:t>
            </w:r>
          </w:p>
        </w:tc>
        <w:tc>
          <w:tcPr>
            <w:tcW w:w="1260" w:type="dxa"/>
            <w:tcBorders>
              <w:top w:val="single" w:sz="14" w:space="0" w:color="000009"/>
              <w:left w:val="single" w:sz="14" w:space="0" w:color="000009"/>
              <w:bottom w:val="single" w:sz="14" w:space="0" w:color="000009"/>
              <w:right w:val="single" w:sz="14" w:space="0" w:color="000009"/>
            </w:tcBorders>
          </w:tcPr>
          <w:p w14:paraId="59E5F00B"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Autosomal Dominant</w:t>
            </w:r>
            <w:r w:rsidRPr="00B734B6">
              <w:rPr>
                <w:rFonts w:ascii="Arial" w:hAnsi="Arial" w:cs="Arial"/>
                <w:w w:val="99"/>
              </w:rPr>
              <w:t xml:space="preserve"> </w:t>
            </w:r>
            <w:r w:rsidRPr="00B734B6">
              <w:rPr>
                <w:rFonts w:ascii="Arial" w:hAnsi="Arial" w:cs="Arial"/>
              </w:rPr>
              <w:t>or Sporadic</w:t>
            </w:r>
          </w:p>
        </w:tc>
        <w:tc>
          <w:tcPr>
            <w:tcW w:w="2070" w:type="dxa"/>
            <w:tcBorders>
              <w:top w:val="single" w:sz="14" w:space="0" w:color="000009"/>
              <w:left w:val="single" w:sz="14" w:space="0" w:color="000009"/>
              <w:bottom w:val="single" w:sz="14" w:space="0" w:color="000009"/>
              <w:right w:val="single" w:sz="14" w:space="0" w:color="000009"/>
            </w:tcBorders>
          </w:tcPr>
          <w:p w14:paraId="0288026E" w14:textId="77777777" w:rsidR="00606A6C" w:rsidRPr="00B734B6" w:rsidRDefault="00AD2F2C" w:rsidP="00AB0592">
            <w:pPr>
              <w:pStyle w:val="ListParagraph"/>
              <w:numPr>
                <w:ilvl w:val="0"/>
                <w:numId w:val="23"/>
              </w:numPr>
              <w:tabs>
                <w:tab w:val="left" w:pos="733"/>
              </w:tabs>
              <w:spacing w:line="276" w:lineRule="auto"/>
              <w:ind w:left="0"/>
              <w:rPr>
                <w:rFonts w:ascii="Arial" w:eastAsia="Arial" w:hAnsi="Arial" w:cs="Arial"/>
              </w:rPr>
            </w:pPr>
            <w:r w:rsidRPr="00B734B6">
              <w:rPr>
                <w:rFonts w:ascii="Arial" w:hAnsi="Arial" w:cs="Arial"/>
              </w:rPr>
              <w:t>Optic gliomas</w:t>
            </w:r>
          </w:p>
          <w:p w14:paraId="2CD5CC4C" w14:textId="4087308C" w:rsidR="00606A6C" w:rsidRPr="00B734B6" w:rsidRDefault="00AD2F2C" w:rsidP="00AB0592">
            <w:pPr>
              <w:pStyle w:val="ListParagraph"/>
              <w:numPr>
                <w:ilvl w:val="0"/>
                <w:numId w:val="23"/>
              </w:numPr>
              <w:tabs>
                <w:tab w:val="left" w:pos="733"/>
              </w:tabs>
              <w:spacing w:line="276" w:lineRule="auto"/>
              <w:ind w:left="0"/>
              <w:rPr>
                <w:rFonts w:ascii="Arial" w:eastAsia="Arial" w:hAnsi="Arial" w:cs="Arial"/>
              </w:rPr>
            </w:pPr>
            <w:r w:rsidRPr="00B734B6">
              <w:rPr>
                <w:rFonts w:ascii="Arial" w:hAnsi="Arial" w:cs="Arial"/>
              </w:rPr>
              <w:t>Café au lait</w:t>
            </w:r>
            <w:r w:rsidRPr="00B734B6">
              <w:rPr>
                <w:rFonts w:ascii="Arial" w:hAnsi="Arial" w:cs="Arial"/>
                <w:w w:val="99"/>
              </w:rPr>
              <w:t xml:space="preserve"> </w:t>
            </w:r>
            <w:r w:rsidRPr="00B734B6">
              <w:rPr>
                <w:rFonts w:ascii="Arial" w:hAnsi="Arial" w:cs="Arial"/>
              </w:rPr>
              <w:t>skin pigmentation</w:t>
            </w:r>
          </w:p>
        </w:tc>
        <w:tc>
          <w:tcPr>
            <w:tcW w:w="1350" w:type="dxa"/>
            <w:tcBorders>
              <w:top w:val="single" w:sz="14" w:space="0" w:color="000009"/>
              <w:left w:val="single" w:sz="14" w:space="0" w:color="000009"/>
              <w:bottom w:val="single" w:sz="14" w:space="0" w:color="000009"/>
              <w:right w:val="single" w:sz="14" w:space="0" w:color="000009"/>
            </w:tcBorders>
          </w:tcPr>
          <w:p w14:paraId="79F50B04"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Extremely rare</w:t>
            </w:r>
          </w:p>
        </w:tc>
        <w:tc>
          <w:tcPr>
            <w:tcW w:w="1620" w:type="dxa"/>
            <w:tcBorders>
              <w:top w:val="single" w:sz="14" w:space="0" w:color="000009"/>
              <w:left w:val="single" w:sz="14" w:space="0" w:color="000009"/>
              <w:bottom w:val="single" w:sz="14" w:space="0" w:color="000009"/>
              <w:right w:val="single" w:sz="14" w:space="0" w:color="000009"/>
            </w:tcBorders>
          </w:tcPr>
          <w:p w14:paraId="0EC3A2F8"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6 months on</w:t>
            </w:r>
          </w:p>
        </w:tc>
        <w:tc>
          <w:tcPr>
            <w:tcW w:w="1530" w:type="dxa"/>
            <w:tcBorders>
              <w:top w:val="single" w:sz="14" w:space="0" w:color="000009"/>
              <w:left w:val="single" w:sz="14" w:space="0" w:color="000009"/>
              <w:bottom w:val="single" w:sz="14" w:space="0" w:color="000009"/>
              <w:right w:val="single" w:sz="14" w:space="0" w:color="000009"/>
            </w:tcBorders>
          </w:tcPr>
          <w:p w14:paraId="52C75C92"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Optic pathway tumor with normal to small pituitary</w:t>
            </w:r>
          </w:p>
        </w:tc>
        <w:tc>
          <w:tcPr>
            <w:tcW w:w="1170" w:type="dxa"/>
            <w:tcBorders>
              <w:top w:val="single" w:sz="14" w:space="0" w:color="000009"/>
              <w:left w:val="single" w:sz="14" w:space="0" w:color="000009"/>
              <w:bottom w:val="single" w:sz="14" w:space="0" w:color="000009"/>
              <w:right w:val="single" w:sz="14" w:space="0" w:color="000009"/>
            </w:tcBorders>
          </w:tcPr>
          <w:p w14:paraId="5039C1C4"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Not routine</w:t>
            </w:r>
          </w:p>
        </w:tc>
      </w:tr>
      <w:tr w:rsidR="00AB0592" w:rsidRPr="00B734B6" w14:paraId="6A4238FB" w14:textId="77777777" w:rsidTr="00B77163">
        <w:trPr>
          <w:trHeight w:hRule="exact" w:val="2159"/>
        </w:trPr>
        <w:tc>
          <w:tcPr>
            <w:tcW w:w="2160" w:type="dxa"/>
            <w:tcBorders>
              <w:top w:val="single" w:sz="14" w:space="0" w:color="000009"/>
              <w:left w:val="single" w:sz="14" w:space="0" w:color="000004"/>
              <w:bottom w:val="single" w:sz="14" w:space="0" w:color="000009"/>
              <w:right w:val="single" w:sz="14" w:space="0" w:color="000009"/>
            </w:tcBorders>
          </w:tcPr>
          <w:p w14:paraId="24F12365"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McCune- Albright</w:t>
            </w:r>
            <w:r w:rsidRPr="00B734B6">
              <w:rPr>
                <w:rFonts w:ascii="Arial" w:hAnsi="Arial" w:cs="Arial"/>
                <w:w w:val="99"/>
              </w:rPr>
              <w:t xml:space="preserve"> </w:t>
            </w:r>
            <w:r w:rsidRPr="00B734B6">
              <w:rPr>
                <w:rFonts w:ascii="Arial" w:hAnsi="Arial" w:cs="Arial"/>
              </w:rPr>
              <w:t>Syndrome</w:t>
            </w:r>
          </w:p>
        </w:tc>
        <w:tc>
          <w:tcPr>
            <w:tcW w:w="1260" w:type="dxa"/>
            <w:tcBorders>
              <w:top w:val="single" w:sz="14" w:space="0" w:color="000009"/>
              <w:left w:val="single" w:sz="14" w:space="0" w:color="000009"/>
              <w:bottom w:val="single" w:sz="14" w:space="0" w:color="000009"/>
              <w:right w:val="single" w:sz="14" w:space="0" w:color="000009"/>
            </w:tcBorders>
          </w:tcPr>
          <w:p w14:paraId="191117C2"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Sporadic</w:t>
            </w:r>
          </w:p>
        </w:tc>
        <w:tc>
          <w:tcPr>
            <w:tcW w:w="2070" w:type="dxa"/>
            <w:tcBorders>
              <w:top w:val="single" w:sz="14" w:space="0" w:color="000009"/>
              <w:left w:val="single" w:sz="14" w:space="0" w:color="000009"/>
              <w:bottom w:val="single" w:sz="14" w:space="0" w:color="000009"/>
              <w:right w:val="single" w:sz="14" w:space="0" w:color="000009"/>
            </w:tcBorders>
          </w:tcPr>
          <w:p w14:paraId="22020251" w14:textId="77777777" w:rsidR="00606A6C" w:rsidRPr="00B734B6" w:rsidRDefault="00AD2F2C" w:rsidP="00AB0592">
            <w:pPr>
              <w:pStyle w:val="ListParagraph"/>
              <w:numPr>
                <w:ilvl w:val="0"/>
                <w:numId w:val="22"/>
              </w:numPr>
              <w:tabs>
                <w:tab w:val="left" w:pos="733"/>
              </w:tabs>
              <w:spacing w:line="276" w:lineRule="auto"/>
              <w:ind w:left="0"/>
              <w:rPr>
                <w:rFonts w:ascii="Arial" w:eastAsia="Arial" w:hAnsi="Arial" w:cs="Arial"/>
              </w:rPr>
            </w:pPr>
            <w:r w:rsidRPr="00B734B6">
              <w:rPr>
                <w:rFonts w:ascii="Arial" w:hAnsi="Arial" w:cs="Arial"/>
              </w:rPr>
              <w:t>Precocious Puberty</w:t>
            </w:r>
          </w:p>
          <w:p w14:paraId="4FF5805D" w14:textId="1D5E3677" w:rsidR="00606A6C" w:rsidRPr="00B734B6" w:rsidRDefault="00AD2F2C" w:rsidP="00AB0592">
            <w:pPr>
              <w:pStyle w:val="ListParagraph"/>
              <w:numPr>
                <w:ilvl w:val="0"/>
                <w:numId w:val="22"/>
              </w:numPr>
              <w:tabs>
                <w:tab w:val="left" w:pos="733"/>
              </w:tabs>
              <w:spacing w:line="276" w:lineRule="auto"/>
              <w:ind w:left="0"/>
              <w:rPr>
                <w:rFonts w:ascii="Arial" w:eastAsia="Arial" w:hAnsi="Arial" w:cs="Arial"/>
              </w:rPr>
            </w:pPr>
            <w:r w:rsidRPr="00B734B6">
              <w:rPr>
                <w:rFonts w:ascii="Arial" w:hAnsi="Arial" w:cs="Arial"/>
              </w:rPr>
              <w:t>Café au lait</w:t>
            </w:r>
            <w:r w:rsidRPr="00B734B6">
              <w:rPr>
                <w:rFonts w:ascii="Arial" w:hAnsi="Arial" w:cs="Arial"/>
                <w:w w:val="99"/>
              </w:rPr>
              <w:t xml:space="preserve"> </w:t>
            </w:r>
            <w:r w:rsidRPr="00B734B6">
              <w:rPr>
                <w:rFonts w:ascii="Arial" w:hAnsi="Arial" w:cs="Arial"/>
              </w:rPr>
              <w:t>skin pigmentation</w:t>
            </w:r>
          </w:p>
          <w:p w14:paraId="789AA6E4" w14:textId="1894576F" w:rsidR="00606A6C" w:rsidRPr="00B734B6" w:rsidRDefault="00AD2F2C" w:rsidP="00AB0592">
            <w:pPr>
              <w:pStyle w:val="ListParagraph"/>
              <w:numPr>
                <w:ilvl w:val="0"/>
                <w:numId w:val="22"/>
              </w:numPr>
              <w:tabs>
                <w:tab w:val="left" w:pos="733"/>
              </w:tabs>
              <w:spacing w:line="276" w:lineRule="auto"/>
              <w:ind w:left="0"/>
              <w:rPr>
                <w:rFonts w:ascii="Arial" w:eastAsia="Arial" w:hAnsi="Arial" w:cs="Arial"/>
              </w:rPr>
            </w:pPr>
            <w:r w:rsidRPr="00B734B6">
              <w:rPr>
                <w:rFonts w:ascii="Arial" w:hAnsi="Arial" w:cs="Arial"/>
              </w:rPr>
              <w:t>Fibrous bone dy</w:t>
            </w:r>
            <w:r w:rsidR="00936DB9" w:rsidRPr="00B734B6">
              <w:rPr>
                <w:rFonts w:ascii="Arial" w:hAnsi="Arial" w:cs="Arial"/>
              </w:rPr>
              <w:t>s</w:t>
            </w:r>
            <w:r w:rsidRPr="00B734B6">
              <w:rPr>
                <w:rFonts w:ascii="Arial" w:hAnsi="Arial" w:cs="Arial"/>
              </w:rPr>
              <w:t>plasia</w:t>
            </w:r>
          </w:p>
          <w:p w14:paraId="349B2D7F" w14:textId="0DEAFC58" w:rsidR="00606A6C" w:rsidRPr="00B734B6" w:rsidRDefault="00AD2F2C" w:rsidP="00AB0592">
            <w:pPr>
              <w:pStyle w:val="ListParagraph"/>
              <w:numPr>
                <w:ilvl w:val="0"/>
                <w:numId w:val="22"/>
              </w:numPr>
              <w:tabs>
                <w:tab w:val="left" w:pos="733"/>
              </w:tabs>
              <w:spacing w:line="276" w:lineRule="auto"/>
              <w:ind w:left="0"/>
              <w:rPr>
                <w:rFonts w:ascii="Arial" w:eastAsia="Arial" w:hAnsi="Arial" w:cs="Arial"/>
              </w:rPr>
            </w:pPr>
            <w:r w:rsidRPr="00B734B6">
              <w:rPr>
                <w:rFonts w:ascii="Arial" w:hAnsi="Arial" w:cs="Arial"/>
              </w:rPr>
              <w:t>Multiple endocrinopathies</w:t>
            </w:r>
          </w:p>
        </w:tc>
        <w:tc>
          <w:tcPr>
            <w:tcW w:w="1350" w:type="dxa"/>
            <w:tcBorders>
              <w:top w:val="single" w:sz="14" w:space="0" w:color="000009"/>
              <w:left w:val="single" w:sz="14" w:space="0" w:color="000009"/>
              <w:bottom w:val="single" w:sz="14" w:space="0" w:color="000009"/>
              <w:right w:val="single" w:sz="14" w:space="0" w:color="000009"/>
            </w:tcBorders>
          </w:tcPr>
          <w:p w14:paraId="44A16151"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15-20%</w:t>
            </w:r>
          </w:p>
        </w:tc>
        <w:tc>
          <w:tcPr>
            <w:tcW w:w="1620" w:type="dxa"/>
            <w:tcBorders>
              <w:top w:val="single" w:sz="14" w:space="0" w:color="000009"/>
              <w:left w:val="single" w:sz="14" w:space="0" w:color="000009"/>
              <w:bottom w:val="single" w:sz="14" w:space="0" w:color="000009"/>
              <w:right w:val="single" w:sz="14" w:space="0" w:color="000009"/>
            </w:tcBorders>
          </w:tcPr>
          <w:p w14:paraId="4570A5FC"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Early childhood on</w:t>
            </w:r>
          </w:p>
        </w:tc>
        <w:tc>
          <w:tcPr>
            <w:tcW w:w="1530" w:type="dxa"/>
            <w:tcBorders>
              <w:top w:val="single" w:sz="14" w:space="0" w:color="000009"/>
              <w:left w:val="single" w:sz="14" w:space="0" w:color="000009"/>
              <w:bottom w:val="single" w:sz="14" w:space="0" w:color="000009"/>
              <w:right w:val="single" w:sz="14" w:space="0" w:color="000009"/>
            </w:tcBorders>
          </w:tcPr>
          <w:p w14:paraId="53ABAC8C" w14:textId="65DB0D30" w:rsidR="00606A6C" w:rsidRPr="00B734B6" w:rsidRDefault="00AD2F2C" w:rsidP="00AB0592">
            <w:pPr>
              <w:pStyle w:val="TableParagraph"/>
              <w:spacing w:line="276" w:lineRule="auto"/>
              <w:rPr>
                <w:rFonts w:ascii="Arial" w:eastAsia="Arial" w:hAnsi="Arial" w:cs="Arial"/>
              </w:rPr>
            </w:pPr>
            <w:r w:rsidRPr="00B734B6">
              <w:rPr>
                <w:rFonts w:ascii="Arial" w:hAnsi="Arial" w:cs="Arial"/>
              </w:rPr>
              <w:t>Pituitary adenomas or diffuse pituitary hyperplasia or no visible abnormality</w:t>
            </w:r>
          </w:p>
        </w:tc>
        <w:tc>
          <w:tcPr>
            <w:tcW w:w="1170" w:type="dxa"/>
            <w:tcBorders>
              <w:top w:val="single" w:sz="14" w:space="0" w:color="000009"/>
              <w:left w:val="single" w:sz="14" w:space="0" w:color="000009"/>
              <w:bottom w:val="single" w:sz="14" w:space="0" w:color="000009"/>
              <w:right w:val="single" w:sz="14" w:space="0" w:color="000009"/>
            </w:tcBorders>
          </w:tcPr>
          <w:p w14:paraId="6A94D1D1"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Annually</w:t>
            </w:r>
          </w:p>
        </w:tc>
      </w:tr>
      <w:tr w:rsidR="00AB0592" w:rsidRPr="00B734B6" w14:paraId="6544273C" w14:textId="77777777" w:rsidTr="00B77163">
        <w:trPr>
          <w:trHeight w:hRule="exact" w:val="1268"/>
        </w:trPr>
        <w:tc>
          <w:tcPr>
            <w:tcW w:w="2160" w:type="dxa"/>
            <w:tcBorders>
              <w:top w:val="single" w:sz="14" w:space="0" w:color="000009"/>
              <w:left w:val="single" w:sz="14" w:space="0" w:color="000004"/>
              <w:bottom w:val="single" w:sz="14" w:space="0" w:color="000009"/>
              <w:right w:val="single" w:sz="14" w:space="0" w:color="000009"/>
            </w:tcBorders>
          </w:tcPr>
          <w:p w14:paraId="18848FC1"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Multiple Endocrine Neoplasia Type 1</w:t>
            </w:r>
          </w:p>
        </w:tc>
        <w:tc>
          <w:tcPr>
            <w:tcW w:w="1260" w:type="dxa"/>
            <w:tcBorders>
              <w:top w:val="single" w:sz="14" w:space="0" w:color="000009"/>
              <w:left w:val="single" w:sz="14" w:space="0" w:color="000009"/>
              <w:bottom w:val="single" w:sz="14" w:space="0" w:color="000009"/>
              <w:right w:val="single" w:sz="14" w:space="0" w:color="000009"/>
            </w:tcBorders>
          </w:tcPr>
          <w:p w14:paraId="74EB2361"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Autosomal Dominant</w:t>
            </w:r>
            <w:r w:rsidRPr="00B734B6">
              <w:rPr>
                <w:rFonts w:ascii="Arial" w:hAnsi="Arial" w:cs="Arial"/>
                <w:w w:val="99"/>
              </w:rPr>
              <w:t xml:space="preserve"> </w:t>
            </w:r>
            <w:r w:rsidRPr="00B734B6">
              <w:rPr>
                <w:rFonts w:ascii="Arial" w:hAnsi="Arial" w:cs="Arial"/>
              </w:rPr>
              <w:t>or Sporadic</w:t>
            </w:r>
          </w:p>
        </w:tc>
        <w:tc>
          <w:tcPr>
            <w:tcW w:w="2070" w:type="dxa"/>
            <w:tcBorders>
              <w:top w:val="single" w:sz="14" w:space="0" w:color="000009"/>
              <w:left w:val="single" w:sz="14" w:space="0" w:color="000009"/>
              <w:bottom w:val="single" w:sz="14" w:space="0" w:color="000009"/>
              <w:right w:val="single" w:sz="14" w:space="0" w:color="000009"/>
            </w:tcBorders>
          </w:tcPr>
          <w:p w14:paraId="0B1575CE"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Pituitary, pancreatic and parathyroid adenomas</w:t>
            </w:r>
          </w:p>
        </w:tc>
        <w:tc>
          <w:tcPr>
            <w:tcW w:w="1350" w:type="dxa"/>
            <w:tcBorders>
              <w:top w:val="single" w:sz="14" w:space="0" w:color="000009"/>
              <w:left w:val="single" w:sz="14" w:space="0" w:color="000009"/>
              <w:bottom w:val="single" w:sz="14" w:space="0" w:color="000009"/>
              <w:right w:val="single" w:sz="14" w:space="0" w:color="000009"/>
            </w:tcBorders>
          </w:tcPr>
          <w:p w14:paraId="3FFCAAB2"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10-60%</w:t>
            </w:r>
          </w:p>
        </w:tc>
        <w:tc>
          <w:tcPr>
            <w:tcW w:w="1620" w:type="dxa"/>
            <w:tcBorders>
              <w:top w:val="single" w:sz="14" w:space="0" w:color="000009"/>
              <w:left w:val="single" w:sz="14" w:space="0" w:color="000009"/>
              <w:bottom w:val="single" w:sz="14" w:space="0" w:color="000009"/>
              <w:right w:val="single" w:sz="14" w:space="0" w:color="000009"/>
            </w:tcBorders>
          </w:tcPr>
          <w:p w14:paraId="5B2D5012"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10% by</w:t>
            </w:r>
          </w:p>
          <w:p w14:paraId="7465A178"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age 40 but</w:t>
            </w:r>
            <w:r w:rsidRPr="00B734B6">
              <w:rPr>
                <w:rFonts w:ascii="Arial" w:hAnsi="Arial" w:cs="Arial"/>
                <w:w w:val="99"/>
              </w:rPr>
              <w:t xml:space="preserve"> </w:t>
            </w:r>
            <w:r w:rsidRPr="00B734B6">
              <w:rPr>
                <w:rFonts w:ascii="Arial" w:hAnsi="Arial" w:cs="Arial"/>
              </w:rPr>
              <w:t>has occurred as early as age 5</w:t>
            </w:r>
          </w:p>
        </w:tc>
        <w:tc>
          <w:tcPr>
            <w:tcW w:w="1530" w:type="dxa"/>
            <w:tcBorders>
              <w:top w:val="single" w:sz="14" w:space="0" w:color="000009"/>
              <w:left w:val="single" w:sz="14" w:space="0" w:color="000009"/>
              <w:bottom w:val="single" w:sz="14" w:space="0" w:color="000009"/>
              <w:right w:val="single" w:sz="14" w:space="0" w:color="000009"/>
            </w:tcBorders>
          </w:tcPr>
          <w:p w14:paraId="4E931F19"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Pituitary adenoma</w:t>
            </w:r>
          </w:p>
        </w:tc>
        <w:tc>
          <w:tcPr>
            <w:tcW w:w="1170" w:type="dxa"/>
            <w:tcBorders>
              <w:top w:val="single" w:sz="14" w:space="0" w:color="000009"/>
              <w:left w:val="single" w:sz="14" w:space="0" w:color="000009"/>
              <w:bottom w:val="single" w:sz="14" w:space="0" w:color="000009"/>
              <w:right w:val="single" w:sz="14" w:space="0" w:color="000009"/>
            </w:tcBorders>
          </w:tcPr>
          <w:p w14:paraId="593BC6BD"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Annually beginning at age 5</w:t>
            </w:r>
          </w:p>
        </w:tc>
      </w:tr>
      <w:tr w:rsidR="00AB0592" w:rsidRPr="00B734B6" w14:paraId="6B4E4ED6" w14:textId="77777777" w:rsidTr="00B77163">
        <w:trPr>
          <w:trHeight w:hRule="exact" w:val="1070"/>
        </w:trPr>
        <w:tc>
          <w:tcPr>
            <w:tcW w:w="2160" w:type="dxa"/>
            <w:tcBorders>
              <w:top w:val="single" w:sz="14" w:space="0" w:color="000009"/>
              <w:left w:val="single" w:sz="14" w:space="0" w:color="000004"/>
              <w:bottom w:val="single" w:sz="14" w:space="0" w:color="000009"/>
              <w:right w:val="single" w:sz="14" w:space="0" w:color="000009"/>
            </w:tcBorders>
          </w:tcPr>
          <w:p w14:paraId="02A21C31" w14:textId="77777777" w:rsidR="000B5C02" w:rsidRPr="00B734B6" w:rsidRDefault="000B5C02" w:rsidP="00AB0592">
            <w:pPr>
              <w:pStyle w:val="TableParagraph"/>
              <w:spacing w:line="276" w:lineRule="auto"/>
              <w:rPr>
                <w:rFonts w:ascii="Arial" w:eastAsia="Arial" w:hAnsi="Arial" w:cs="Arial"/>
              </w:rPr>
            </w:pPr>
            <w:r w:rsidRPr="00B734B6">
              <w:rPr>
                <w:rFonts w:ascii="Arial" w:hAnsi="Arial" w:cs="Arial"/>
              </w:rPr>
              <w:t>Multiple Endocrine Neoplasia Type 4</w:t>
            </w:r>
          </w:p>
        </w:tc>
        <w:tc>
          <w:tcPr>
            <w:tcW w:w="1260" w:type="dxa"/>
            <w:tcBorders>
              <w:top w:val="single" w:sz="14" w:space="0" w:color="000009"/>
              <w:left w:val="single" w:sz="14" w:space="0" w:color="000009"/>
              <w:bottom w:val="single" w:sz="14" w:space="0" w:color="000009"/>
              <w:right w:val="single" w:sz="14" w:space="0" w:color="000009"/>
            </w:tcBorders>
          </w:tcPr>
          <w:p w14:paraId="20202CCA" w14:textId="77777777" w:rsidR="000B5C02" w:rsidRPr="00B734B6" w:rsidRDefault="00B60EB1" w:rsidP="00AB0592">
            <w:pPr>
              <w:pStyle w:val="TableParagraph"/>
              <w:spacing w:line="276" w:lineRule="auto"/>
              <w:rPr>
                <w:rFonts w:ascii="Arial" w:eastAsia="Arial" w:hAnsi="Arial" w:cs="Arial"/>
              </w:rPr>
            </w:pPr>
            <w:r w:rsidRPr="00B734B6">
              <w:rPr>
                <w:rFonts w:ascii="Arial" w:hAnsi="Arial" w:cs="Arial"/>
              </w:rPr>
              <w:t>Autosomal Dominant</w:t>
            </w:r>
            <w:r w:rsidRPr="00B734B6">
              <w:rPr>
                <w:rFonts w:ascii="Arial" w:hAnsi="Arial" w:cs="Arial"/>
                <w:w w:val="99"/>
              </w:rPr>
              <w:t xml:space="preserve"> </w:t>
            </w:r>
            <w:r w:rsidRPr="00B734B6">
              <w:rPr>
                <w:rFonts w:ascii="Arial" w:hAnsi="Arial" w:cs="Arial"/>
              </w:rPr>
              <w:t>or Sporadic</w:t>
            </w:r>
          </w:p>
        </w:tc>
        <w:tc>
          <w:tcPr>
            <w:tcW w:w="2070" w:type="dxa"/>
            <w:tcBorders>
              <w:top w:val="single" w:sz="14" w:space="0" w:color="000009"/>
              <w:left w:val="single" w:sz="14" w:space="0" w:color="000009"/>
              <w:bottom w:val="single" w:sz="14" w:space="0" w:color="000009"/>
              <w:right w:val="single" w:sz="14" w:space="0" w:color="000009"/>
            </w:tcBorders>
          </w:tcPr>
          <w:p w14:paraId="0D630294" w14:textId="77777777" w:rsidR="000B5C02" w:rsidRPr="00B734B6" w:rsidRDefault="000B5C02" w:rsidP="00AB0592">
            <w:pPr>
              <w:pStyle w:val="TableParagraph"/>
              <w:spacing w:line="276" w:lineRule="auto"/>
              <w:rPr>
                <w:rFonts w:ascii="Arial" w:eastAsia="Arial" w:hAnsi="Arial" w:cs="Arial"/>
              </w:rPr>
            </w:pPr>
            <w:r w:rsidRPr="00B734B6">
              <w:rPr>
                <w:rFonts w:ascii="Arial" w:hAnsi="Arial" w:cs="Arial"/>
              </w:rPr>
              <w:t>Pituitary, pancreatic and parathyroid adenomas</w:t>
            </w:r>
          </w:p>
        </w:tc>
        <w:tc>
          <w:tcPr>
            <w:tcW w:w="1350" w:type="dxa"/>
            <w:tcBorders>
              <w:top w:val="single" w:sz="14" w:space="0" w:color="000009"/>
              <w:left w:val="single" w:sz="14" w:space="0" w:color="000009"/>
              <w:bottom w:val="single" w:sz="14" w:space="0" w:color="000009"/>
              <w:right w:val="single" w:sz="14" w:space="0" w:color="000009"/>
            </w:tcBorders>
          </w:tcPr>
          <w:p w14:paraId="2A668CEF" w14:textId="77777777" w:rsidR="000B5C02" w:rsidRPr="00B734B6" w:rsidRDefault="00CF721C" w:rsidP="00AB0592">
            <w:pPr>
              <w:pStyle w:val="TableParagraph"/>
              <w:spacing w:line="276" w:lineRule="auto"/>
              <w:rPr>
                <w:rFonts w:ascii="Arial" w:eastAsia="Arial" w:hAnsi="Arial" w:cs="Arial"/>
              </w:rPr>
            </w:pPr>
            <w:r w:rsidRPr="00B734B6">
              <w:rPr>
                <w:rFonts w:ascii="Arial" w:eastAsia="Arial" w:hAnsi="Arial" w:cs="Arial"/>
              </w:rPr>
              <w:t>Unknown</w:t>
            </w:r>
          </w:p>
        </w:tc>
        <w:tc>
          <w:tcPr>
            <w:tcW w:w="1620" w:type="dxa"/>
            <w:tcBorders>
              <w:top w:val="single" w:sz="14" w:space="0" w:color="000009"/>
              <w:left w:val="single" w:sz="14" w:space="0" w:color="000009"/>
              <w:bottom w:val="single" w:sz="14" w:space="0" w:color="000009"/>
              <w:right w:val="single" w:sz="14" w:space="0" w:color="000009"/>
            </w:tcBorders>
          </w:tcPr>
          <w:p w14:paraId="3B3963E6" w14:textId="77777777" w:rsidR="000B5C02" w:rsidRPr="00B734B6" w:rsidRDefault="00CF721C" w:rsidP="00AB0592">
            <w:pPr>
              <w:pStyle w:val="TableParagraph"/>
              <w:spacing w:line="276" w:lineRule="auto"/>
              <w:rPr>
                <w:rFonts w:ascii="Arial" w:hAnsi="Arial" w:cs="Arial"/>
              </w:rPr>
            </w:pPr>
            <w:r w:rsidRPr="00B734B6">
              <w:rPr>
                <w:rFonts w:ascii="Arial" w:hAnsi="Arial" w:cs="Arial"/>
              </w:rPr>
              <w:t>Unknown</w:t>
            </w:r>
          </w:p>
        </w:tc>
        <w:tc>
          <w:tcPr>
            <w:tcW w:w="1530" w:type="dxa"/>
            <w:tcBorders>
              <w:top w:val="single" w:sz="14" w:space="0" w:color="000009"/>
              <w:left w:val="single" w:sz="14" w:space="0" w:color="000009"/>
              <w:bottom w:val="single" w:sz="14" w:space="0" w:color="000009"/>
              <w:right w:val="single" w:sz="14" w:space="0" w:color="000009"/>
            </w:tcBorders>
          </w:tcPr>
          <w:p w14:paraId="23BA3570" w14:textId="77777777" w:rsidR="000B5C02" w:rsidRPr="00B734B6" w:rsidRDefault="00CF721C" w:rsidP="00AB0592">
            <w:pPr>
              <w:pStyle w:val="TableParagraph"/>
              <w:spacing w:line="276" w:lineRule="auto"/>
              <w:rPr>
                <w:rFonts w:ascii="Arial" w:eastAsia="Arial" w:hAnsi="Arial" w:cs="Arial"/>
              </w:rPr>
            </w:pPr>
            <w:r w:rsidRPr="00B734B6">
              <w:rPr>
                <w:rFonts w:ascii="Arial" w:eastAsia="Arial" w:hAnsi="Arial" w:cs="Arial"/>
              </w:rPr>
              <w:t>Pituitary adenoma</w:t>
            </w:r>
          </w:p>
        </w:tc>
        <w:tc>
          <w:tcPr>
            <w:tcW w:w="1170" w:type="dxa"/>
            <w:tcBorders>
              <w:top w:val="single" w:sz="14" w:space="0" w:color="000009"/>
              <w:left w:val="single" w:sz="14" w:space="0" w:color="000009"/>
              <w:bottom w:val="single" w:sz="14" w:space="0" w:color="000009"/>
              <w:right w:val="single" w:sz="14" w:space="0" w:color="000009"/>
            </w:tcBorders>
          </w:tcPr>
          <w:p w14:paraId="39A0DD15" w14:textId="77777777" w:rsidR="000B5C02" w:rsidRPr="00B734B6" w:rsidRDefault="00CF721C" w:rsidP="00AB0592">
            <w:pPr>
              <w:pStyle w:val="TableParagraph"/>
              <w:spacing w:line="276" w:lineRule="auto"/>
              <w:rPr>
                <w:rFonts w:ascii="Arial" w:eastAsia="Arial" w:hAnsi="Arial" w:cs="Arial"/>
              </w:rPr>
            </w:pPr>
            <w:r w:rsidRPr="00B734B6">
              <w:rPr>
                <w:rFonts w:ascii="Arial" w:eastAsia="Arial" w:hAnsi="Arial" w:cs="Arial"/>
              </w:rPr>
              <w:t>Not established</w:t>
            </w:r>
          </w:p>
        </w:tc>
      </w:tr>
      <w:tr w:rsidR="00936DB9" w:rsidRPr="00B734B6" w14:paraId="6C994ECF" w14:textId="77777777" w:rsidTr="00B77163">
        <w:trPr>
          <w:trHeight w:hRule="exact" w:val="1799"/>
        </w:trPr>
        <w:tc>
          <w:tcPr>
            <w:tcW w:w="2160" w:type="dxa"/>
            <w:tcBorders>
              <w:top w:val="single" w:sz="14" w:space="0" w:color="000009"/>
              <w:left w:val="single" w:sz="14" w:space="0" w:color="000004"/>
              <w:bottom w:val="single" w:sz="14" w:space="0" w:color="000009"/>
              <w:right w:val="single" w:sz="14" w:space="0" w:color="000009"/>
            </w:tcBorders>
          </w:tcPr>
          <w:p w14:paraId="7257439C" w14:textId="17FB9047" w:rsidR="00936DB9" w:rsidRPr="00B734B6" w:rsidRDefault="00C077D5" w:rsidP="00AB0592">
            <w:pPr>
              <w:pStyle w:val="TableParagraph"/>
              <w:spacing w:line="276" w:lineRule="auto"/>
              <w:rPr>
                <w:rFonts w:ascii="Arial" w:hAnsi="Arial" w:cs="Arial"/>
              </w:rPr>
            </w:pPr>
            <w:r w:rsidRPr="00B734B6">
              <w:rPr>
                <w:rFonts w:ascii="Arial" w:hAnsi="Arial" w:cs="Arial"/>
              </w:rPr>
              <w:t>Carney Complex</w:t>
            </w:r>
          </w:p>
        </w:tc>
        <w:tc>
          <w:tcPr>
            <w:tcW w:w="1260" w:type="dxa"/>
            <w:tcBorders>
              <w:top w:val="single" w:sz="14" w:space="0" w:color="000009"/>
              <w:left w:val="single" w:sz="14" w:space="0" w:color="000009"/>
              <w:bottom w:val="single" w:sz="14" w:space="0" w:color="000009"/>
              <w:right w:val="single" w:sz="14" w:space="0" w:color="000009"/>
            </w:tcBorders>
          </w:tcPr>
          <w:p w14:paraId="18C9A033" w14:textId="0835B45A" w:rsidR="00936DB9" w:rsidRPr="00B734B6" w:rsidRDefault="00C077D5" w:rsidP="00AB0592">
            <w:pPr>
              <w:pStyle w:val="TableParagraph"/>
              <w:spacing w:line="276" w:lineRule="auto"/>
              <w:rPr>
                <w:rFonts w:ascii="Arial" w:hAnsi="Arial" w:cs="Arial"/>
              </w:rPr>
            </w:pPr>
            <w:r w:rsidRPr="00B734B6">
              <w:rPr>
                <w:rFonts w:ascii="Arial" w:hAnsi="Arial" w:cs="Arial"/>
              </w:rPr>
              <w:t>Autosomal Dominant or Sporadic</w:t>
            </w:r>
          </w:p>
        </w:tc>
        <w:tc>
          <w:tcPr>
            <w:tcW w:w="2070" w:type="dxa"/>
            <w:tcBorders>
              <w:top w:val="single" w:sz="14" w:space="0" w:color="000009"/>
              <w:left w:val="single" w:sz="14" w:space="0" w:color="000009"/>
              <w:bottom w:val="single" w:sz="14" w:space="0" w:color="000009"/>
              <w:right w:val="single" w:sz="14" w:space="0" w:color="000009"/>
            </w:tcBorders>
          </w:tcPr>
          <w:p w14:paraId="520A5A53" w14:textId="1013E27D" w:rsidR="00C077D5" w:rsidRPr="00B734B6" w:rsidRDefault="00C077D5" w:rsidP="00C077D5">
            <w:pPr>
              <w:pStyle w:val="TableParagraph"/>
              <w:spacing w:line="276" w:lineRule="auto"/>
              <w:rPr>
                <w:rFonts w:ascii="Arial" w:hAnsi="Arial" w:cs="Arial"/>
              </w:rPr>
            </w:pPr>
            <w:r w:rsidRPr="00B734B6">
              <w:rPr>
                <w:rFonts w:ascii="Arial" w:hAnsi="Arial" w:cs="Arial"/>
              </w:rPr>
              <w:t>Multiple endocrine tumors</w:t>
            </w:r>
          </w:p>
          <w:p w14:paraId="6AD63968" w14:textId="0E219E96" w:rsidR="00C077D5" w:rsidRPr="00B734B6" w:rsidRDefault="00C077D5" w:rsidP="00C077D5">
            <w:pPr>
              <w:pStyle w:val="TableParagraph"/>
              <w:spacing w:line="276" w:lineRule="auto"/>
              <w:rPr>
                <w:rFonts w:ascii="Arial" w:hAnsi="Arial" w:cs="Arial"/>
              </w:rPr>
            </w:pPr>
            <w:r w:rsidRPr="00B734B6">
              <w:rPr>
                <w:rFonts w:ascii="Arial" w:hAnsi="Arial" w:cs="Arial"/>
              </w:rPr>
              <w:t>Skin lentigines</w:t>
            </w:r>
          </w:p>
          <w:p w14:paraId="1F2DCEE7" w14:textId="77777777" w:rsidR="00C077D5" w:rsidRPr="00B734B6" w:rsidRDefault="00C077D5" w:rsidP="00C077D5">
            <w:pPr>
              <w:pStyle w:val="TableParagraph"/>
              <w:spacing w:line="276" w:lineRule="auto"/>
              <w:rPr>
                <w:rFonts w:ascii="Arial" w:hAnsi="Arial" w:cs="Arial"/>
              </w:rPr>
            </w:pPr>
            <w:r w:rsidRPr="00B734B6">
              <w:rPr>
                <w:rFonts w:ascii="Arial" w:hAnsi="Arial" w:cs="Arial"/>
              </w:rPr>
              <w:t>Cardiac myxomas</w:t>
            </w:r>
          </w:p>
          <w:p w14:paraId="0A139288" w14:textId="1C55B5D8" w:rsidR="00936DB9" w:rsidRPr="00B734B6" w:rsidRDefault="00C077D5" w:rsidP="00C077D5">
            <w:pPr>
              <w:pStyle w:val="TableParagraph"/>
              <w:spacing w:line="276" w:lineRule="auto"/>
              <w:rPr>
                <w:rFonts w:ascii="Arial" w:hAnsi="Arial" w:cs="Arial"/>
              </w:rPr>
            </w:pPr>
            <w:r w:rsidRPr="00B734B6">
              <w:rPr>
                <w:rFonts w:ascii="Arial" w:hAnsi="Arial" w:cs="Arial"/>
              </w:rPr>
              <w:t>Neural sheath tumors</w:t>
            </w:r>
          </w:p>
        </w:tc>
        <w:tc>
          <w:tcPr>
            <w:tcW w:w="1350" w:type="dxa"/>
            <w:tcBorders>
              <w:top w:val="single" w:sz="14" w:space="0" w:color="000009"/>
              <w:left w:val="single" w:sz="14" w:space="0" w:color="000009"/>
              <w:bottom w:val="single" w:sz="14" w:space="0" w:color="000009"/>
              <w:right w:val="single" w:sz="14" w:space="0" w:color="000009"/>
            </w:tcBorders>
          </w:tcPr>
          <w:p w14:paraId="2BE92241" w14:textId="7231AFA9" w:rsidR="00936DB9" w:rsidRPr="00B734B6" w:rsidRDefault="00C077D5" w:rsidP="00AB0592">
            <w:pPr>
              <w:pStyle w:val="TableParagraph"/>
              <w:spacing w:line="276" w:lineRule="auto"/>
              <w:rPr>
                <w:rFonts w:ascii="Arial" w:eastAsia="Arial" w:hAnsi="Arial" w:cs="Arial"/>
              </w:rPr>
            </w:pPr>
            <w:r w:rsidRPr="00B734B6">
              <w:rPr>
                <w:rFonts w:ascii="Arial" w:eastAsia="Arial" w:hAnsi="Arial" w:cs="Arial"/>
              </w:rPr>
              <w:t>10%</w:t>
            </w:r>
          </w:p>
        </w:tc>
        <w:tc>
          <w:tcPr>
            <w:tcW w:w="1620" w:type="dxa"/>
            <w:tcBorders>
              <w:top w:val="single" w:sz="14" w:space="0" w:color="000009"/>
              <w:left w:val="single" w:sz="14" w:space="0" w:color="000009"/>
              <w:bottom w:val="single" w:sz="14" w:space="0" w:color="000009"/>
              <w:right w:val="single" w:sz="14" w:space="0" w:color="000009"/>
            </w:tcBorders>
          </w:tcPr>
          <w:p w14:paraId="29D3EFF5" w14:textId="0C9AAB6C" w:rsidR="00936DB9" w:rsidRPr="00B734B6" w:rsidRDefault="00C077D5" w:rsidP="00AB0592">
            <w:pPr>
              <w:pStyle w:val="TableParagraph"/>
              <w:spacing w:line="276" w:lineRule="auto"/>
              <w:rPr>
                <w:rFonts w:ascii="Arial" w:hAnsi="Arial" w:cs="Arial"/>
              </w:rPr>
            </w:pPr>
            <w:r w:rsidRPr="00B734B6">
              <w:rPr>
                <w:rFonts w:ascii="Arial" w:hAnsi="Arial" w:cs="Arial"/>
              </w:rPr>
              <w:t>Usually 3</w:t>
            </w:r>
            <w:r w:rsidRPr="00B734B6">
              <w:rPr>
                <w:rFonts w:ascii="Arial" w:hAnsi="Arial" w:cs="Arial"/>
                <w:vertAlign w:val="superscript"/>
              </w:rPr>
              <w:t>rd</w:t>
            </w:r>
            <w:r w:rsidRPr="00B734B6">
              <w:rPr>
                <w:rFonts w:ascii="Arial" w:hAnsi="Arial" w:cs="Arial"/>
              </w:rPr>
              <w:t xml:space="preserve"> </w:t>
            </w:r>
            <w:r w:rsidRPr="00B734B6">
              <w:rPr>
                <w:rFonts w:ascii="Arial" w:hAnsi="Arial" w:cs="Arial"/>
              </w:rPr>
              <w:t>&amp; 4th decade</w:t>
            </w:r>
          </w:p>
        </w:tc>
        <w:tc>
          <w:tcPr>
            <w:tcW w:w="1530" w:type="dxa"/>
            <w:tcBorders>
              <w:top w:val="single" w:sz="14" w:space="0" w:color="000009"/>
              <w:left w:val="single" w:sz="14" w:space="0" w:color="000009"/>
              <w:bottom w:val="single" w:sz="14" w:space="0" w:color="000009"/>
              <w:right w:val="single" w:sz="14" w:space="0" w:color="000009"/>
            </w:tcBorders>
          </w:tcPr>
          <w:p w14:paraId="42A94366" w14:textId="666EAB67" w:rsidR="00936DB9" w:rsidRPr="00B734B6" w:rsidRDefault="00C077D5" w:rsidP="00AB0592">
            <w:pPr>
              <w:pStyle w:val="TableParagraph"/>
              <w:spacing w:line="276" w:lineRule="auto"/>
              <w:rPr>
                <w:rFonts w:ascii="Arial" w:eastAsia="Arial" w:hAnsi="Arial" w:cs="Arial"/>
              </w:rPr>
            </w:pPr>
            <w:r w:rsidRPr="00B734B6">
              <w:rPr>
                <w:rFonts w:ascii="Arial" w:eastAsia="Arial" w:hAnsi="Arial" w:cs="Arial"/>
              </w:rPr>
              <w:t>Pituitary adenoma or pituitary hyperplasia</w:t>
            </w:r>
          </w:p>
        </w:tc>
        <w:tc>
          <w:tcPr>
            <w:tcW w:w="1170" w:type="dxa"/>
            <w:tcBorders>
              <w:top w:val="single" w:sz="14" w:space="0" w:color="000009"/>
              <w:left w:val="single" w:sz="14" w:space="0" w:color="000009"/>
              <w:bottom w:val="single" w:sz="14" w:space="0" w:color="000009"/>
              <w:right w:val="single" w:sz="14" w:space="0" w:color="000009"/>
            </w:tcBorders>
          </w:tcPr>
          <w:p w14:paraId="728B7F23" w14:textId="465C388F" w:rsidR="00936DB9" w:rsidRPr="00B734B6" w:rsidRDefault="00C077D5" w:rsidP="00AB0592">
            <w:pPr>
              <w:pStyle w:val="TableParagraph"/>
              <w:spacing w:line="276" w:lineRule="auto"/>
              <w:rPr>
                <w:rFonts w:ascii="Arial" w:eastAsia="Arial" w:hAnsi="Arial" w:cs="Arial"/>
              </w:rPr>
            </w:pPr>
            <w:r w:rsidRPr="00B734B6">
              <w:rPr>
                <w:rFonts w:ascii="Arial" w:eastAsia="Arial" w:hAnsi="Arial" w:cs="Arial"/>
              </w:rPr>
              <w:t>Annually beginning post-pubertally</w:t>
            </w:r>
          </w:p>
        </w:tc>
      </w:tr>
      <w:tr w:rsidR="00B77163" w:rsidRPr="00B734B6" w14:paraId="0166839A" w14:textId="77777777" w:rsidTr="00B77163">
        <w:trPr>
          <w:trHeight w:hRule="exact" w:val="1799"/>
        </w:trPr>
        <w:tc>
          <w:tcPr>
            <w:tcW w:w="2160" w:type="dxa"/>
            <w:tcBorders>
              <w:top w:val="single" w:sz="14" w:space="0" w:color="000009"/>
              <w:left w:val="single" w:sz="14" w:space="0" w:color="000004"/>
              <w:bottom w:val="single" w:sz="14" w:space="0" w:color="000009"/>
              <w:right w:val="single" w:sz="14" w:space="0" w:color="000009"/>
            </w:tcBorders>
          </w:tcPr>
          <w:p w14:paraId="00AACC43" w14:textId="43FA4D46" w:rsidR="00B77163" w:rsidRPr="00B734B6" w:rsidRDefault="00B77163" w:rsidP="00B77163">
            <w:pPr>
              <w:pStyle w:val="TableParagraph"/>
              <w:spacing w:line="276" w:lineRule="auto"/>
              <w:rPr>
                <w:rFonts w:ascii="Arial" w:hAnsi="Arial" w:cs="Arial"/>
              </w:rPr>
            </w:pPr>
            <w:r w:rsidRPr="00B734B6">
              <w:rPr>
                <w:rFonts w:ascii="Arial" w:eastAsia="Arial" w:hAnsi="Arial" w:cs="Arial"/>
              </w:rPr>
              <w:t>3PA Association</w:t>
            </w:r>
          </w:p>
        </w:tc>
        <w:tc>
          <w:tcPr>
            <w:tcW w:w="1260" w:type="dxa"/>
            <w:tcBorders>
              <w:top w:val="single" w:sz="14" w:space="0" w:color="000009"/>
              <w:left w:val="single" w:sz="14" w:space="0" w:color="000009"/>
              <w:bottom w:val="single" w:sz="14" w:space="0" w:color="000009"/>
              <w:right w:val="single" w:sz="14" w:space="0" w:color="000009"/>
            </w:tcBorders>
          </w:tcPr>
          <w:p w14:paraId="336AC613" w14:textId="7473410E" w:rsidR="00B77163" w:rsidRPr="00B734B6" w:rsidRDefault="00B77163" w:rsidP="00B77163">
            <w:pPr>
              <w:pStyle w:val="TableParagraph"/>
              <w:spacing w:line="276" w:lineRule="auto"/>
              <w:rPr>
                <w:rFonts w:ascii="Arial" w:hAnsi="Arial" w:cs="Arial"/>
              </w:rPr>
            </w:pPr>
            <w:r w:rsidRPr="00B734B6">
              <w:rPr>
                <w:rFonts w:ascii="Arial" w:hAnsi="Arial" w:cs="Arial"/>
              </w:rPr>
              <w:t>Autosomal Dominant or Sporadic</w:t>
            </w:r>
          </w:p>
        </w:tc>
        <w:tc>
          <w:tcPr>
            <w:tcW w:w="2070" w:type="dxa"/>
            <w:tcBorders>
              <w:top w:val="single" w:sz="14" w:space="0" w:color="000009"/>
              <w:left w:val="single" w:sz="14" w:space="0" w:color="000009"/>
              <w:bottom w:val="single" w:sz="14" w:space="0" w:color="000009"/>
              <w:right w:val="single" w:sz="14" w:space="0" w:color="000009"/>
            </w:tcBorders>
          </w:tcPr>
          <w:p w14:paraId="223D8AAE" w14:textId="0493B2FF" w:rsidR="00B77163" w:rsidRPr="00B734B6" w:rsidRDefault="00B77163" w:rsidP="00B77163">
            <w:pPr>
              <w:pStyle w:val="TableParagraph"/>
              <w:spacing w:line="276" w:lineRule="auto"/>
              <w:rPr>
                <w:rFonts w:ascii="Arial" w:hAnsi="Arial" w:cs="Arial"/>
              </w:rPr>
            </w:pPr>
            <w:r w:rsidRPr="00B734B6">
              <w:rPr>
                <w:rFonts w:ascii="Arial" w:eastAsia="Arial" w:hAnsi="Arial" w:cs="Arial"/>
              </w:rPr>
              <w:t>Pheochromocytoma, paraganglioma, pituitary adenoma</w:t>
            </w:r>
          </w:p>
        </w:tc>
        <w:tc>
          <w:tcPr>
            <w:tcW w:w="1350" w:type="dxa"/>
            <w:tcBorders>
              <w:top w:val="single" w:sz="14" w:space="0" w:color="000009"/>
              <w:left w:val="single" w:sz="14" w:space="0" w:color="000009"/>
              <w:bottom w:val="single" w:sz="14" w:space="0" w:color="000009"/>
              <w:right w:val="single" w:sz="14" w:space="0" w:color="000009"/>
            </w:tcBorders>
          </w:tcPr>
          <w:p w14:paraId="2DFDEC49" w14:textId="31468C52" w:rsidR="00B77163" w:rsidRPr="00B734B6" w:rsidRDefault="00B77163" w:rsidP="00B77163">
            <w:pPr>
              <w:pStyle w:val="TableParagraph"/>
              <w:spacing w:line="276" w:lineRule="auto"/>
              <w:rPr>
                <w:rFonts w:ascii="Arial" w:eastAsia="Arial" w:hAnsi="Arial" w:cs="Arial"/>
              </w:rPr>
            </w:pPr>
            <w:r w:rsidRPr="00B734B6">
              <w:rPr>
                <w:rFonts w:ascii="Arial" w:eastAsia="Arial" w:hAnsi="Arial" w:cs="Arial"/>
              </w:rPr>
              <w:t>Unknown</w:t>
            </w:r>
          </w:p>
        </w:tc>
        <w:tc>
          <w:tcPr>
            <w:tcW w:w="1620" w:type="dxa"/>
            <w:tcBorders>
              <w:top w:val="single" w:sz="14" w:space="0" w:color="000009"/>
              <w:left w:val="single" w:sz="14" w:space="0" w:color="000009"/>
              <w:bottom w:val="single" w:sz="14" w:space="0" w:color="000009"/>
              <w:right w:val="single" w:sz="14" w:space="0" w:color="000009"/>
            </w:tcBorders>
          </w:tcPr>
          <w:p w14:paraId="015E7368" w14:textId="01E48313" w:rsidR="00B77163" w:rsidRPr="00B734B6" w:rsidRDefault="00B77163" w:rsidP="00B77163">
            <w:pPr>
              <w:pStyle w:val="TableParagraph"/>
              <w:spacing w:line="276" w:lineRule="auto"/>
              <w:rPr>
                <w:rFonts w:ascii="Arial" w:hAnsi="Arial" w:cs="Arial"/>
              </w:rPr>
            </w:pPr>
            <w:r w:rsidRPr="00B734B6">
              <w:rPr>
                <w:rFonts w:ascii="Arial" w:hAnsi="Arial" w:cs="Arial"/>
              </w:rPr>
              <w:t xml:space="preserve">Usually </w:t>
            </w:r>
            <w:r w:rsidRPr="00B734B6">
              <w:rPr>
                <w:rFonts w:ascii="Arial" w:hAnsi="Arial" w:cs="Arial"/>
                <w:position w:val="-5"/>
              </w:rPr>
              <w:t>3</w:t>
            </w:r>
            <w:r w:rsidRPr="00106331">
              <w:rPr>
                <w:rFonts w:ascii="Arial" w:hAnsi="Arial" w:cs="Arial"/>
                <w:vertAlign w:val="superscript"/>
              </w:rPr>
              <w:t>rd</w:t>
            </w:r>
            <w:r w:rsidR="00106331">
              <w:rPr>
                <w:rFonts w:ascii="Arial" w:hAnsi="Arial" w:cs="Arial"/>
              </w:rPr>
              <w:t xml:space="preserve"> </w:t>
            </w:r>
            <w:r w:rsidRPr="00B734B6">
              <w:rPr>
                <w:rFonts w:ascii="Arial" w:hAnsi="Arial" w:cs="Arial"/>
                <w:position w:val="-5"/>
              </w:rPr>
              <w:t>&amp; 4</w:t>
            </w:r>
            <w:r w:rsidRPr="00B734B6">
              <w:rPr>
                <w:rFonts w:ascii="Arial" w:hAnsi="Arial" w:cs="Arial"/>
              </w:rPr>
              <w:t>th</w:t>
            </w:r>
            <w:r w:rsidRPr="00B734B6">
              <w:rPr>
                <w:rFonts w:ascii="Arial" w:hAnsi="Arial" w:cs="Arial"/>
                <w:w w:val="97"/>
              </w:rPr>
              <w:t xml:space="preserve"> </w:t>
            </w:r>
            <w:r w:rsidRPr="00B734B6">
              <w:rPr>
                <w:rFonts w:ascii="Arial" w:hAnsi="Arial" w:cs="Arial"/>
              </w:rPr>
              <w:t>decade</w:t>
            </w:r>
          </w:p>
        </w:tc>
        <w:tc>
          <w:tcPr>
            <w:tcW w:w="1530" w:type="dxa"/>
            <w:tcBorders>
              <w:top w:val="single" w:sz="14" w:space="0" w:color="000009"/>
              <w:left w:val="single" w:sz="14" w:space="0" w:color="000009"/>
              <w:bottom w:val="single" w:sz="14" w:space="0" w:color="000009"/>
              <w:right w:val="single" w:sz="14" w:space="0" w:color="000009"/>
            </w:tcBorders>
          </w:tcPr>
          <w:p w14:paraId="1F7E09D1" w14:textId="72C3B40F" w:rsidR="00B77163" w:rsidRPr="00B734B6" w:rsidRDefault="00B77163" w:rsidP="00B77163">
            <w:pPr>
              <w:pStyle w:val="TableParagraph"/>
              <w:spacing w:line="276" w:lineRule="auto"/>
              <w:rPr>
                <w:rFonts w:ascii="Arial" w:eastAsia="Arial" w:hAnsi="Arial" w:cs="Arial"/>
              </w:rPr>
            </w:pPr>
            <w:r w:rsidRPr="00B734B6">
              <w:rPr>
                <w:rFonts w:ascii="Arial" w:eastAsia="Arial" w:hAnsi="Arial" w:cs="Arial"/>
              </w:rPr>
              <w:t xml:space="preserve">Pituitary adenoma with intracytoplasmic </w:t>
            </w:r>
            <w:r w:rsidR="00D06496" w:rsidRPr="00B734B6">
              <w:rPr>
                <w:rFonts w:ascii="Arial" w:eastAsia="Arial" w:hAnsi="Arial" w:cs="Arial"/>
              </w:rPr>
              <w:t>vacuoles</w:t>
            </w:r>
          </w:p>
        </w:tc>
        <w:tc>
          <w:tcPr>
            <w:tcW w:w="1170" w:type="dxa"/>
            <w:tcBorders>
              <w:top w:val="single" w:sz="14" w:space="0" w:color="000009"/>
              <w:left w:val="single" w:sz="14" w:space="0" w:color="000009"/>
              <w:bottom w:val="single" w:sz="14" w:space="0" w:color="000009"/>
              <w:right w:val="single" w:sz="14" w:space="0" w:color="000009"/>
            </w:tcBorders>
          </w:tcPr>
          <w:p w14:paraId="414B50C6" w14:textId="092B3328" w:rsidR="00B77163" w:rsidRPr="00B734B6" w:rsidRDefault="00B77163" w:rsidP="00B77163">
            <w:pPr>
              <w:pStyle w:val="TableParagraph"/>
              <w:spacing w:line="276" w:lineRule="auto"/>
              <w:rPr>
                <w:rFonts w:ascii="Arial" w:eastAsia="Arial" w:hAnsi="Arial" w:cs="Arial"/>
              </w:rPr>
            </w:pPr>
            <w:r w:rsidRPr="00B734B6">
              <w:rPr>
                <w:rFonts w:ascii="Arial" w:hAnsi="Arial" w:cs="Arial"/>
              </w:rPr>
              <w:t>As clinically indicated in unaffected family members</w:t>
            </w:r>
          </w:p>
        </w:tc>
      </w:tr>
      <w:tr w:rsidR="00B77163" w:rsidRPr="00B734B6" w14:paraId="76617908" w14:textId="77777777" w:rsidTr="00B77163">
        <w:trPr>
          <w:trHeight w:hRule="exact" w:val="1565"/>
        </w:trPr>
        <w:tc>
          <w:tcPr>
            <w:tcW w:w="2160" w:type="dxa"/>
            <w:tcBorders>
              <w:top w:val="single" w:sz="14" w:space="0" w:color="000009"/>
              <w:left w:val="single" w:sz="14" w:space="0" w:color="000004"/>
              <w:bottom w:val="single" w:sz="14" w:space="0" w:color="000009"/>
              <w:right w:val="single" w:sz="14" w:space="0" w:color="000009"/>
            </w:tcBorders>
          </w:tcPr>
          <w:p w14:paraId="1BB01B91" w14:textId="3C958CEF" w:rsidR="00B77163" w:rsidRPr="00B734B6" w:rsidRDefault="00B77163" w:rsidP="00B77163">
            <w:pPr>
              <w:pStyle w:val="TableParagraph"/>
              <w:spacing w:line="276" w:lineRule="auto"/>
              <w:rPr>
                <w:rFonts w:ascii="Arial" w:eastAsia="Arial" w:hAnsi="Arial" w:cs="Arial"/>
              </w:rPr>
            </w:pPr>
            <w:r w:rsidRPr="00B734B6">
              <w:rPr>
                <w:rFonts w:ascii="Arial" w:hAnsi="Arial" w:cs="Arial"/>
              </w:rPr>
              <w:t>Isolated Familial Somatotropinomas</w:t>
            </w:r>
          </w:p>
        </w:tc>
        <w:tc>
          <w:tcPr>
            <w:tcW w:w="1260" w:type="dxa"/>
            <w:tcBorders>
              <w:top w:val="single" w:sz="14" w:space="0" w:color="000009"/>
              <w:left w:val="single" w:sz="14" w:space="0" w:color="000009"/>
              <w:bottom w:val="single" w:sz="14" w:space="0" w:color="000009"/>
              <w:right w:val="single" w:sz="14" w:space="0" w:color="000009"/>
            </w:tcBorders>
          </w:tcPr>
          <w:p w14:paraId="4E1E3C07" w14:textId="2D6E6D5A" w:rsidR="00B77163" w:rsidRPr="00B734B6" w:rsidRDefault="00B77163" w:rsidP="00B77163">
            <w:pPr>
              <w:pStyle w:val="TableParagraph"/>
              <w:spacing w:line="276" w:lineRule="auto"/>
              <w:rPr>
                <w:rFonts w:ascii="Arial" w:hAnsi="Arial" w:cs="Arial"/>
              </w:rPr>
            </w:pPr>
            <w:r w:rsidRPr="00B734B6">
              <w:rPr>
                <w:rFonts w:ascii="Arial" w:hAnsi="Arial" w:cs="Arial"/>
              </w:rPr>
              <w:t>Autosomal Dominant</w:t>
            </w:r>
            <w:r w:rsidRPr="00B734B6">
              <w:rPr>
                <w:rFonts w:ascii="Arial" w:hAnsi="Arial" w:cs="Arial"/>
                <w:w w:val="99"/>
              </w:rPr>
              <w:t xml:space="preserve"> </w:t>
            </w:r>
            <w:r w:rsidRPr="00B734B6">
              <w:rPr>
                <w:rFonts w:ascii="Arial" w:hAnsi="Arial" w:cs="Arial"/>
              </w:rPr>
              <w:t>or Sporadic</w:t>
            </w:r>
          </w:p>
        </w:tc>
        <w:tc>
          <w:tcPr>
            <w:tcW w:w="2070" w:type="dxa"/>
            <w:tcBorders>
              <w:top w:val="single" w:sz="14" w:space="0" w:color="000009"/>
              <w:left w:val="single" w:sz="14" w:space="0" w:color="000009"/>
              <w:bottom w:val="single" w:sz="14" w:space="0" w:color="000009"/>
              <w:right w:val="single" w:sz="14" w:space="0" w:color="000009"/>
            </w:tcBorders>
          </w:tcPr>
          <w:p w14:paraId="78F1B4C7" w14:textId="62470511" w:rsidR="00B77163" w:rsidRPr="00B734B6" w:rsidRDefault="00B77163" w:rsidP="00B77163">
            <w:pPr>
              <w:pStyle w:val="TableParagraph"/>
              <w:spacing w:line="276" w:lineRule="auto"/>
              <w:rPr>
                <w:rFonts w:ascii="Arial" w:eastAsia="Arial" w:hAnsi="Arial" w:cs="Arial"/>
              </w:rPr>
            </w:pPr>
            <w:r w:rsidRPr="00B734B6">
              <w:rPr>
                <w:rFonts w:ascii="Arial" w:hAnsi="Arial" w:cs="Arial"/>
              </w:rPr>
              <w:t>Isolated GH- secreting pituitary adenomas</w:t>
            </w:r>
          </w:p>
        </w:tc>
        <w:tc>
          <w:tcPr>
            <w:tcW w:w="1350" w:type="dxa"/>
            <w:tcBorders>
              <w:top w:val="single" w:sz="14" w:space="0" w:color="000009"/>
              <w:left w:val="single" w:sz="14" w:space="0" w:color="000009"/>
              <w:bottom w:val="single" w:sz="14" w:space="0" w:color="000009"/>
              <w:right w:val="single" w:sz="14" w:space="0" w:color="000009"/>
            </w:tcBorders>
          </w:tcPr>
          <w:p w14:paraId="6BB12722" w14:textId="0084D7C0" w:rsidR="00B77163" w:rsidRPr="00B734B6" w:rsidRDefault="00B77163" w:rsidP="00B77163">
            <w:pPr>
              <w:pStyle w:val="TableParagraph"/>
              <w:spacing w:line="276" w:lineRule="auto"/>
              <w:rPr>
                <w:rFonts w:ascii="Arial" w:eastAsia="Arial" w:hAnsi="Arial" w:cs="Arial"/>
              </w:rPr>
            </w:pPr>
            <w:r w:rsidRPr="00B734B6">
              <w:rPr>
                <w:rFonts w:ascii="Arial" w:hAnsi="Arial" w:cs="Arial"/>
              </w:rPr>
              <w:t>100%</w:t>
            </w:r>
          </w:p>
        </w:tc>
        <w:tc>
          <w:tcPr>
            <w:tcW w:w="1620" w:type="dxa"/>
            <w:tcBorders>
              <w:top w:val="single" w:sz="14" w:space="0" w:color="000009"/>
              <w:left w:val="single" w:sz="14" w:space="0" w:color="000009"/>
              <w:bottom w:val="single" w:sz="14" w:space="0" w:color="000009"/>
              <w:right w:val="single" w:sz="14" w:space="0" w:color="000009"/>
            </w:tcBorders>
          </w:tcPr>
          <w:p w14:paraId="06373279" w14:textId="31B9C0AD" w:rsidR="00B77163" w:rsidRPr="00B734B6" w:rsidRDefault="00B77163" w:rsidP="00B77163">
            <w:pPr>
              <w:pStyle w:val="TableParagraph"/>
              <w:spacing w:line="276" w:lineRule="auto"/>
              <w:rPr>
                <w:rFonts w:ascii="Arial" w:hAnsi="Arial" w:cs="Arial"/>
              </w:rPr>
            </w:pPr>
            <w:r w:rsidRPr="00B734B6">
              <w:rPr>
                <w:rFonts w:ascii="Arial" w:hAnsi="Arial" w:cs="Arial"/>
              </w:rPr>
              <w:t>Before 3</w:t>
            </w:r>
            <w:r w:rsidRPr="00B17158">
              <w:rPr>
                <w:rFonts w:ascii="Arial" w:hAnsi="Arial" w:cs="Arial"/>
                <w:position w:val="6"/>
                <w:vertAlign w:val="superscript"/>
              </w:rPr>
              <w:t>rd</w:t>
            </w:r>
            <w:r w:rsidR="00B17158">
              <w:rPr>
                <w:rFonts w:ascii="Arial" w:hAnsi="Arial" w:cs="Arial"/>
                <w:position w:val="6"/>
              </w:rPr>
              <w:t xml:space="preserve"> </w:t>
            </w:r>
            <w:r w:rsidRPr="00B734B6">
              <w:rPr>
                <w:rFonts w:ascii="Arial" w:hAnsi="Arial" w:cs="Arial"/>
              </w:rPr>
              <w:t>decade and as early as age 5</w:t>
            </w:r>
          </w:p>
        </w:tc>
        <w:tc>
          <w:tcPr>
            <w:tcW w:w="1530" w:type="dxa"/>
            <w:tcBorders>
              <w:top w:val="single" w:sz="14" w:space="0" w:color="000009"/>
              <w:left w:val="single" w:sz="14" w:space="0" w:color="000009"/>
              <w:bottom w:val="single" w:sz="14" w:space="0" w:color="000009"/>
              <w:right w:val="single" w:sz="14" w:space="0" w:color="000009"/>
            </w:tcBorders>
          </w:tcPr>
          <w:p w14:paraId="0E980DD3" w14:textId="3BD72D9B" w:rsidR="00B77163" w:rsidRPr="00B734B6" w:rsidRDefault="00B77163" w:rsidP="00B77163">
            <w:pPr>
              <w:pStyle w:val="TableParagraph"/>
              <w:spacing w:line="276" w:lineRule="auto"/>
              <w:rPr>
                <w:rFonts w:ascii="Arial" w:eastAsia="Arial" w:hAnsi="Arial" w:cs="Arial"/>
              </w:rPr>
            </w:pPr>
            <w:r w:rsidRPr="00B734B6">
              <w:rPr>
                <w:rFonts w:ascii="Arial" w:hAnsi="Arial" w:cs="Arial"/>
              </w:rPr>
              <w:t>Pituitary adenoma</w:t>
            </w:r>
          </w:p>
        </w:tc>
        <w:tc>
          <w:tcPr>
            <w:tcW w:w="1170" w:type="dxa"/>
            <w:tcBorders>
              <w:top w:val="single" w:sz="14" w:space="0" w:color="000009"/>
              <w:left w:val="single" w:sz="14" w:space="0" w:color="000009"/>
              <w:bottom w:val="single" w:sz="14" w:space="0" w:color="000009"/>
              <w:right w:val="single" w:sz="14" w:space="0" w:color="000009"/>
            </w:tcBorders>
          </w:tcPr>
          <w:p w14:paraId="7A56FE2A" w14:textId="48FD6842" w:rsidR="00B77163" w:rsidRPr="00B734B6" w:rsidRDefault="00B77163" w:rsidP="00B77163">
            <w:pPr>
              <w:pStyle w:val="TableParagraph"/>
              <w:spacing w:line="276" w:lineRule="auto"/>
              <w:rPr>
                <w:rFonts w:ascii="Arial" w:hAnsi="Arial" w:cs="Arial"/>
              </w:rPr>
            </w:pPr>
            <w:r w:rsidRPr="00B734B6">
              <w:rPr>
                <w:rFonts w:ascii="Arial" w:hAnsi="Arial" w:cs="Arial"/>
              </w:rPr>
              <w:t>As clinically indicated in unaffected family members</w:t>
            </w:r>
          </w:p>
        </w:tc>
      </w:tr>
      <w:tr w:rsidR="009E68CD" w:rsidRPr="00B734B6" w14:paraId="7F5C4316" w14:textId="77777777" w:rsidTr="00B77163">
        <w:trPr>
          <w:trHeight w:hRule="exact" w:val="1565"/>
        </w:trPr>
        <w:tc>
          <w:tcPr>
            <w:tcW w:w="2160" w:type="dxa"/>
            <w:tcBorders>
              <w:top w:val="single" w:sz="14" w:space="0" w:color="000009"/>
              <w:left w:val="single" w:sz="14" w:space="0" w:color="000004"/>
              <w:bottom w:val="single" w:sz="14" w:space="0" w:color="000009"/>
              <w:right w:val="single" w:sz="14" w:space="0" w:color="000009"/>
            </w:tcBorders>
          </w:tcPr>
          <w:p w14:paraId="4AC7CF83" w14:textId="3976265F" w:rsidR="009E68CD" w:rsidRPr="00B734B6" w:rsidRDefault="009E68CD" w:rsidP="009E68CD">
            <w:pPr>
              <w:pStyle w:val="TableParagraph"/>
              <w:spacing w:line="276" w:lineRule="auto"/>
              <w:rPr>
                <w:rFonts w:ascii="Arial" w:hAnsi="Arial" w:cs="Arial"/>
              </w:rPr>
            </w:pPr>
            <w:r w:rsidRPr="00B734B6">
              <w:rPr>
                <w:rFonts w:ascii="Arial" w:hAnsi="Arial" w:cs="Arial"/>
              </w:rPr>
              <w:t>X-linked Acrogigantism</w:t>
            </w:r>
          </w:p>
        </w:tc>
        <w:tc>
          <w:tcPr>
            <w:tcW w:w="1260" w:type="dxa"/>
            <w:tcBorders>
              <w:top w:val="single" w:sz="14" w:space="0" w:color="000009"/>
              <w:left w:val="single" w:sz="14" w:space="0" w:color="000009"/>
              <w:bottom w:val="single" w:sz="14" w:space="0" w:color="000009"/>
              <w:right w:val="single" w:sz="14" w:space="0" w:color="000009"/>
            </w:tcBorders>
          </w:tcPr>
          <w:p w14:paraId="6E70A403" w14:textId="6DF55A76" w:rsidR="009E68CD" w:rsidRPr="00B734B6" w:rsidRDefault="009E68CD" w:rsidP="009E68CD">
            <w:pPr>
              <w:pStyle w:val="TableParagraph"/>
              <w:spacing w:line="276" w:lineRule="auto"/>
              <w:rPr>
                <w:rFonts w:ascii="Arial" w:hAnsi="Arial" w:cs="Arial"/>
              </w:rPr>
            </w:pPr>
            <w:r w:rsidRPr="00B734B6">
              <w:rPr>
                <w:rFonts w:ascii="Arial" w:hAnsi="Arial" w:cs="Arial"/>
              </w:rPr>
              <w:t>Sporadic or X- linked</w:t>
            </w:r>
          </w:p>
        </w:tc>
        <w:tc>
          <w:tcPr>
            <w:tcW w:w="2070" w:type="dxa"/>
            <w:tcBorders>
              <w:top w:val="single" w:sz="14" w:space="0" w:color="000009"/>
              <w:left w:val="single" w:sz="14" w:space="0" w:color="000009"/>
              <w:bottom w:val="single" w:sz="14" w:space="0" w:color="000009"/>
              <w:right w:val="single" w:sz="14" w:space="0" w:color="000009"/>
            </w:tcBorders>
          </w:tcPr>
          <w:p w14:paraId="7250F59B" w14:textId="0CB685FF" w:rsidR="009E68CD" w:rsidRPr="00B734B6" w:rsidRDefault="009E68CD" w:rsidP="009E68CD">
            <w:pPr>
              <w:pStyle w:val="TableParagraph"/>
              <w:spacing w:line="276" w:lineRule="auto"/>
              <w:rPr>
                <w:rFonts w:ascii="Arial" w:hAnsi="Arial" w:cs="Arial"/>
              </w:rPr>
            </w:pPr>
            <w:r w:rsidRPr="00B734B6">
              <w:rPr>
                <w:rFonts w:ascii="Arial" w:hAnsi="Arial" w:cs="Arial"/>
              </w:rPr>
              <w:t>Isolated GH excess</w:t>
            </w:r>
          </w:p>
        </w:tc>
        <w:tc>
          <w:tcPr>
            <w:tcW w:w="1350" w:type="dxa"/>
            <w:tcBorders>
              <w:top w:val="single" w:sz="14" w:space="0" w:color="000009"/>
              <w:left w:val="single" w:sz="14" w:space="0" w:color="000009"/>
              <w:bottom w:val="single" w:sz="14" w:space="0" w:color="000009"/>
              <w:right w:val="single" w:sz="14" w:space="0" w:color="000009"/>
            </w:tcBorders>
          </w:tcPr>
          <w:p w14:paraId="26EB3884" w14:textId="24A0704A" w:rsidR="009E68CD" w:rsidRPr="00B734B6" w:rsidRDefault="009E68CD" w:rsidP="009E68CD">
            <w:pPr>
              <w:pStyle w:val="TableParagraph"/>
              <w:spacing w:line="276" w:lineRule="auto"/>
              <w:rPr>
                <w:rFonts w:ascii="Arial" w:hAnsi="Arial" w:cs="Arial"/>
              </w:rPr>
            </w:pPr>
            <w:r w:rsidRPr="00B734B6">
              <w:rPr>
                <w:rFonts w:ascii="Arial" w:hAnsi="Arial" w:cs="Arial"/>
              </w:rPr>
              <w:t>100%</w:t>
            </w:r>
          </w:p>
        </w:tc>
        <w:tc>
          <w:tcPr>
            <w:tcW w:w="1620" w:type="dxa"/>
            <w:tcBorders>
              <w:top w:val="single" w:sz="14" w:space="0" w:color="000009"/>
              <w:left w:val="single" w:sz="14" w:space="0" w:color="000009"/>
              <w:bottom w:val="single" w:sz="14" w:space="0" w:color="000009"/>
              <w:right w:val="single" w:sz="14" w:space="0" w:color="000009"/>
            </w:tcBorders>
          </w:tcPr>
          <w:p w14:paraId="28E3E783" w14:textId="3CCDEFFE" w:rsidR="009E68CD" w:rsidRPr="00B734B6" w:rsidRDefault="009E68CD" w:rsidP="009E68CD">
            <w:pPr>
              <w:pStyle w:val="TableParagraph"/>
              <w:spacing w:line="276" w:lineRule="auto"/>
              <w:rPr>
                <w:rFonts w:ascii="Arial" w:hAnsi="Arial" w:cs="Arial"/>
              </w:rPr>
            </w:pPr>
            <w:r w:rsidRPr="00B734B6">
              <w:rPr>
                <w:rFonts w:ascii="Arial" w:hAnsi="Arial" w:cs="Arial"/>
              </w:rPr>
              <w:t>Early childhood with onset</w:t>
            </w:r>
            <w:r w:rsidRPr="00B734B6">
              <w:rPr>
                <w:rFonts w:ascii="Arial" w:hAnsi="Arial" w:cs="Arial"/>
                <w:w w:val="99"/>
              </w:rPr>
              <w:t xml:space="preserve"> </w:t>
            </w:r>
            <w:r w:rsidRPr="00B734B6">
              <w:rPr>
                <w:rFonts w:ascii="Arial" w:hAnsi="Arial" w:cs="Arial"/>
              </w:rPr>
              <w:t>in late infancy or onset</w:t>
            </w:r>
            <w:r w:rsidRPr="00B734B6">
              <w:rPr>
                <w:rFonts w:ascii="Arial" w:hAnsi="Arial" w:cs="Arial"/>
                <w:w w:val="99"/>
              </w:rPr>
              <w:t xml:space="preserve"> </w:t>
            </w:r>
            <w:r w:rsidRPr="00B734B6">
              <w:rPr>
                <w:rFonts w:ascii="Arial" w:hAnsi="Arial" w:cs="Arial"/>
              </w:rPr>
              <w:t>during adolescence</w:t>
            </w:r>
          </w:p>
        </w:tc>
        <w:tc>
          <w:tcPr>
            <w:tcW w:w="1530" w:type="dxa"/>
            <w:tcBorders>
              <w:top w:val="single" w:sz="14" w:space="0" w:color="000009"/>
              <w:left w:val="single" w:sz="14" w:space="0" w:color="000009"/>
              <w:bottom w:val="single" w:sz="14" w:space="0" w:color="000009"/>
              <w:right w:val="single" w:sz="14" w:space="0" w:color="000009"/>
            </w:tcBorders>
          </w:tcPr>
          <w:p w14:paraId="4A3551F9" w14:textId="437CA8BB" w:rsidR="009E68CD" w:rsidRPr="00B734B6" w:rsidRDefault="009E68CD" w:rsidP="009E68CD">
            <w:pPr>
              <w:pStyle w:val="TableParagraph"/>
              <w:spacing w:line="276" w:lineRule="auto"/>
              <w:rPr>
                <w:rFonts w:ascii="Arial" w:hAnsi="Arial" w:cs="Arial"/>
              </w:rPr>
            </w:pPr>
            <w:r w:rsidRPr="00B734B6">
              <w:rPr>
                <w:rFonts w:ascii="Arial" w:hAnsi="Arial" w:cs="Arial"/>
              </w:rPr>
              <w:t>Pituitary adenoma or pituitary hyperplasia or both</w:t>
            </w:r>
          </w:p>
        </w:tc>
        <w:tc>
          <w:tcPr>
            <w:tcW w:w="1170" w:type="dxa"/>
            <w:tcBorders>
              <w:top w:val="single" w:sz="14" w:space="0" w:color="000009"/>
              <w:left w:val="single" w:sz="14" w:space="0" w:color="000009"/>
              <w:bottom w:val="single" w:sz="14" w:space="0" w:color="000009"/>
              <w:right w:val="single" w:sz="14" w:space="0" w:color="000009"/>
            </w:tcBorders>
          </w:tcPr>
          <w:p w14:paraId="7A969EEF" w14:textId="377C762A" w:rsidR="009E68CD" w:rsidRPr="00B734B6" w:rsidRDefault="009E68CD" w:rsidP="009E68CD">
            <w:pPr>
              <w:pStyle w:val="TableParagraph"/>
              <w:spacing w:line="276" w:lineRule="auto"/>
              <w:rPr>
                <w:rFonts w:ascii="Arial" w:hAnsi="Arial" w:cs="Arial"/>
              </w:rPr>
            </w:pPr>
            <w:r w:rsidRPr="00B734B6">
              <w:rPr>
                <w:rFonts w:ascii="Arial" w:hAnsi="Arial" w:cs="Arial"/>
              </w:rPr>
              <w:t>As clinically indicated in unaffected family members</w:t>
            </w:r>
          </w:p>
        </w:tc>
      </w:tr>
    </w:tbl>
    <w:p w14:paraId="36334A46" w14:textId="77777777" w:rsidR="00606A6C" w:rsidRPr="00B734B6" w:rsidRDefault="00606A6C" w:rsidP="00AB0592">
      <w:pPr>
        <w:spacing w:line="276" w:lineRule="auto"/>
        <w:rPr>
          <w:rFonts w:ascii="Arial" w:eastAsia="Arial" w:hAnsi="Arial" w:cs="Arial"/>
        </w:rPr>
        <w:sectPr w:rsidR="00606A6C" w:rsidRPr="00B734B6" w:rsidSect="009167E1">
          <w:pgSz w:w="12240" w:h="15840"/>
          <w:pgMar w:top="1440" w:right="1440" w:bottom="1440" w:left="1440" w:header="720" w:footer="720" w:gutter="0"/>
          <w:cols w:space="720"/>
          <w:docGrid w:linePitch="299"/>
        </w:sectPr>
      </w:pPr>
    </w:p>
    <w:p w14:paraId="56E8EF43" w14:textId="31F07920" w:rsidR="00606A6C" w:rsidRPr="00B734B6" w:rsidRDefault="00802110" w:rsidP="00AB0592">
      <w:pPr>
        <w:pStyle w:val="Heading1"/>
        <w:spacing w:line="276" w:lineRule="auto"/>
        <w:ind w:left="0"/>
        <w:rPr>
          <w:rFonts w:cs="Arial"/>
          <w:b w:val="0"/>
          <w:bCs w:val="0"/>
          <w:color w:val="00B050"/>
        </w:rPr>
      </w:pPr>
      <w:bookmarkStart w:id="13" w:name="Neurofibromatosis-1_(NF-1)"/>
      <w:bookmarkStart w:id="14" w:name="_bookmark7"/>
      <w:bookmarkEnd w:id="13"/>
      <w:bookmarkEnd w:id="14"/>
      <w:r w:rsidRPr="00B734B6">
        <w:rPr>
          <w:rFonts w:cs="Arial"/>
          <w:color w:val="00B050"/>
        </w:rPr>
        <w:lastRenderedPageBreak/>
        <w:t>N</w:t>
      </w:r>
      <w:r w:rsidR="00AD2F2C" w:rsidRPr="00B734B6">
        <w:rPr>
          <w:rFonts w:cs="Arial"/>
          <w:color w:val="00B050"/>
        </w:rPr>
        <w:t>eurofibromatosis-1 (NF-1)</w:t>
      </w:r>
    </w:p>
    <w:p w14:paraId="412FB5AE" w14:textId="77777777" w:rsidR="00606A6C" w:rsidRPr="00B734B6" w:rsidRDefault="00606A6C" w:rsidP="00AB0592">
      <w:pPr>
        <w:spacing w:line="276" w:lineRule="auto"/>
        <w:rPr>
          <w:rFonts w:ascii="Arial" w:eastAsia="Arial" w:hAnsi="Arial" w:cs="Arial"/>
          <w:b/>
          <w:bCs/>
        </w:rPr>
      </w:pPr>
    </w:p>
    <w:p w14:paraId="532B89DF" w14:textId="283B93F9" w:rsidR="00606A6C" w:rsidRPr="00B734B6" w:rsidRDefault="007C4392" w:rsidP="00AB0592">
      <w:pPr>
        <w:pStyle w:val="BodyText"/>
        <w:spacing w:line="276" w:lineRule="auto"/>
        <w:ind w:left="0" w:hanging="101"/>
        <w:rPr>
          <w:rFonts w:cs="Arial"/>
          <w:sz w:val="22"/>
          <w:szCs w:val="22"/>
        </w:rPr>
      </w:pPr>
      <w:r w:rsidRPr="00B734B6">
        <w:rPr>
          <w:rFonts w:cs="Arial"/>
          <w:sz w:val="22"/>
          <w:szCs w:val="22"/>
        </w:rPr>
        <w:t xml:space="preserve">  </w:t>
      </w:r>
      <w:r w:rsidR="00AD2F2C" w:rsidRPr="00B734B6">
        <w:rPr>
          <w:rFonts w:cs="Arial"/>
          <w:sz w:val="22"/>
          <w:szCs w:val="22"/>
        </w:rPr>
        <w:t>Beginning in the 1970’s, reports of gigantism occurring in young children with NF-1 have appeared in the medical literature (</w:t>
      </w:r>
      <w:r w:rsidR="00683073" w:rsidRPr="00B734B6">
        <w:rPr>
          <w:rFonts w:cs="Arial"/>
          <w:sz w:val="22"/>
          <w:szCs w:val="22"/>
        </w:rPr>
        <w:t>20</w:t>
      </w:r>
      <w:r w:rsidR="00AD2F2C" w:rsidRPr="00B734B6">
        <w:rPr>
          <w:rFonts w:cs="Arial"/>
          <w:sz w:val="22"/>
          <w:szCs w:val="22"/>
        </w:rPr>
        <w:t>). In these cases, excessive growth has been noted as</w:t>
      </w:r>
      <w:r w:rsidR="00DE1BBE" w:rsidRPr="00B734B6">
        <w:rPr>
          <w:rFonts w:cs="Arial"/>
          <w:sz w:val="22"/>
          <w:szCs w:val="22"/>
        </w:rPr>
        <w:t xml:space="preserve"> </w:t>
      </w:r>
      <w:r w:rsidR="00AD2F2C" w:rsidRPr="00B734B6">
        <w:rPr>
          <w:rFonts w:cs="Arial"/>
          <w:sz w:val="22"/>
          <w:szCs w:val="22"/>
        </w:rPr>
        <w:t>early as 6 months of life</w:t>
      </w:r>
      <w:r w:rsidR="006B03AE" w:rsidRPr="00B734B6">
        <w:rPr>
          <w:rFonts w:cs="Arial"/>
          <w:sz w:val="22"/>
          <w:szCs w:val="22"/>
        </w:rPr>
        <w:t xml:space="preserve"> </w:t>
      </w:r>
      <w:r w:rsidR="00AD2F2C" w:rsidRPr="00B734B6">
        <w:rPr>
          <w:rFonts w:cs="Arial"/>
          <w:sz w:val="22"/>
          <w:szCs w:val="22"/>
        </w:rPr>
        <w:t>(</w:t>
      </w:r>
      <w:r w:rsidR="00683073" w:rsidRPr="00B734B6">
        <w:rPr>
          <w:rFonts w:cs="Arial"/>
          <w:sz w:val="22"/>
          <w:szCs w:val="22"/>
        </w:rPr>
        <w:t xml:space="preserve">21). </w:t>
      </w:r>
      <w:r w:rsidR="00AD2F2C" w:rsidRPr="00B734B6">
        <w:rPr>
          <w:rFonts w:cs="Arial"/>
          <w:sz w:val="22"/>
          <w:szCs w:val="22"/>
        </w:rPr>
        <w:t xml:space="preserve"> Neuroimaging in these patients typically reveals an optic glioma</w:t>
      </w:r>
      <w:r w:rsidR="00D73731" w:rsidRPr="00B734B6">
        <w:rPr>
          <w:rFonts w:cs="Arial"/>
          <w:sz w:val="22"/>
          <w:szCs w:val="22"/>
        </w:rPr>
        <w:t xml:space="preserve"> (</w:t>
      </w:r>
      <w:r w:rsidR="00D73731" w:rsidRPr="00B734B6">
        <w:rPr>
          <w:rFonts w:cs="Arial"/>
          <w:sz w:val="22"/>
          <w:szCs w:val="22"/>
        </w:rPr>
        <w:fldChar w:fldCharType="begin"/>
      </w:r>
      <w:r w:rsidR="00D73731" w:rsidRPr="00B734B6">
        <w:rPr>
          <w:rFonts w:cs="Arial"/>
          <w:sz w:val="22"/>
          <w:szCs w:val="22"/>
        </w:rPr>
        <w:instrText xml:space="preserve"> ADDIN REFMGR.CITE &lt;Refman&gt;&lt;Cite&gt;&lt;Author&gt;Duchowny&lt;/Author&gt;&lt;Year&gt;1984&lt;/Year&gt;&lt;RecNum&gt;35&lt;/RecNum&gt;&lt;IDText&gt;Hypothalamic mass and gigantism in neurofibromatosis: treatment with bromocriptine&lt;/IDText&gt;&lt;MDL Ref_Type="Journal"&gt;&lt;Ref_Type&gt;Journal&lt;/Ref_Type&gt;&lt;Ref_ID&gt;35&lt;/Ref_ID&gt;&lt;Title_Primary&gt;Hypothalamic mass and gigantism in neurofibromatosis: treatment with bromocriptine&lt;/Title_Primary&gt;&lt;Authors_Primary&gt;Duchowny,M.S.&lt;/Authors_Primary&gt;&lt;Authors_Primary&gt;Katz,R.&lt;/Authors_Primary&gt;&lt;Authors_Primary&gt;Bejar,R.L.&lt;/Authors_Primary&gt;&lt;Date_Primary&gt;1984/3&lt;/Date_Primary&gt;&lt;Keywords&gt;Acromegaly&lt;/Keywords&gt;&lt;Keywords&gt;Bromocriptine&lt;/Keywords&gt;&lt;Keywords&gt;Child&lt;/Keywords&gt;&lt;Keywords&gt;Child,Preschool&lt;/Keywords&gt;&lt;Keywords&gt;complications&lt;/Keywords&gt;&lt;Keywords&gt;drug therapy&lt;/Keywords&gt;&lt;Keywords&gt;etiology&lt;/Keywords&gt;&lt;Keywords&gt;Female&lt;/Keywords&gt;&lt;Keywords&gt;Gigantism&lt;/Keywords&gt;&lt;Keywords&gt;Growth&lt;/Keywords&gt;&lt;Keywords&gt;Humans&lt;/Keywords&gt;&lt;Keywords&gt;Hypothalamic Neoplasms&lt;/Keywords&gt;&lt;Keywords&gt;Neurofibromatosis 1&lt;/Keywords&gt;&lt;Keywords&gt;radiotherapy&lt;/Keywords&gt;&lt;Keywords&gt;therapeutic use&lt;/Keywords&gt;&lt;Keywords&gt;therapy&lt;/Keywords&gt;&lt;Reprint&gt;Not in File&lt;/Reprint&gt;&lt;Start_Page&gt;302&lt;/Start_Page&gt;&lt;End_Page&gt;304&lt;/End_Page&gt;&lt;Periodical&gt;Ann.Neurol.&lt;/Periodical&gt;&lt;Volume&gt;15&lt;/Volume&gt;&lt;Issue&gt;3&lt;/Issue&gt;&lt;Web_URL&gt;PM:6426370&lt;/Web_URL&gt;&lt;ZZ_JournalStdAbbrev&gt;&lt;f name="System"&gt;Ann.Neurol.&lt;/f&gt;&lt;/ZZ_JournalStdAbbrev&gt;&lt;ZZ_WorkformID&gt;1&lt;/ZZ_WorkformID&gt;&lt;/MDL&gt;&lt;/Cite&gt;&lt;/Refman&gt;</w:instrText>
      </w:r>
      <w:r w:rsidR="00D73731" w:rsidRPr="00B734B6">
        <w:rPr>
          <w:rFonts w:cs="Arial"/>
          <w:sz w:val="22"/>
          <w:szCs w:val="22"/>
        </w:rPr>
        <w:fldChar w:fldCharType="separate"/>
      </w:r>
      <w:r w:rsidR="00D73731" w:rsidRPr="00B734B6">
        <w:rPr>
          <w:rFonts w:cs="Arial"/>
          <w:noProof/>
          <w:sz w:val="22"/>
          <w:szCs w:val="22"/>
        </w:rPr>
        <w:t>22)</w:t>
      </w:r>
      <w:r w:rsidR="00D73731" w:rsidRPr="00B734B6">
        <w:rPr>
          <w:rFonts w:cs="Arial"/>
          <w:sz w:val="22"/>
          <w:szCs w:val="22"/>
        </w:rPr>
        <w:fldChar w:fldCharType="end"/>
      </w:r>
      <w:r w:rsidR="00AD2F2C" w:rsidRPr="00B734B6">
        <w:rPr>
          <w:rFonts w:cs="Arial"/>
          <w:sz w:val="22"/>
          <w:szCs w:val="22"/>
        </w:rPr>
        <w:t>,</w:t>
      </w:r>
      <w:r w:rsidR="00AD2F2C" w:rsidRPr="00B734B6">
        <w:rPr>
          <w:rFonts w:cs="Arial"/>
          <w:w w:val="99"/>
          <w:sz w:val="22"/>
          <w:szCs w:val="22"/>
        </w:rPr>
        <w:t xml:space="preserve"> </w:t>
      </w:r>
      <w:r w:rsidR="00AD2F2C" w:rsidRPr="00B734B6">
        <w:rPr>
          <w:rFonts w:cs="Arial"/>
          <w:sz w:val="22"/>
          <w:szCs w:val="22"/>
        </w:rPr>
        <w:t xml:space="preserve">usually with infiltration into the medial temporal lobe. </w:t>
      </w:r>
      <w:r w:rsidR="00002F91" w:rsidRPr="00B734B6">
        <w:rPr>
          <w:rFonts w:cs="Arial"/>
          <w:sz w:val="22"/>
          <w:szCs w:val="22"/>
        </w:rPr>
        <w:t xml:space="preserve">However, growth </w:t>
      </w:r>
      <w:r w:rsidR="00AD2F2C" w:rsidRPr="00B734B6">
        <w:rPr>
          <w:rFonts w:cs="Arial"/>
          <w:sz w:val="22"/>
          <w:szCs w:val="22"/>
        </w:rPr>
        <w:t xml:space="preserve">hormone excess has </w:t>
      </w:r>
      <w:r w:rsidR="00002F91" w:rsidRPr="00B734B6">
        <w:rPr>
          <w:rFonts w:cs="Arial"/>
          <w:sz w:val="22"/>
          <w:szCs w:val="22"/>
        </w:rPr>
        <w:t xml:space="preserve">frequently </w:t>
      </w:r>
      <w:r w:rsidR="00AD2F2C" w:rsidRPr="00B734B6">
        <w:rPr>
          <w:rFonts w:cs="Arial"/>
          <w:sz w:val="22"/>
          <w:szCs w:val="22"/>
        </w:rPr>
        <w:t xml:space="preserve">been reported to </w:t>
      </w:r>
      <w:r w:rsidR="00D76F67" w:rsidRPr="00B734B6">
        <w:rPr>
          <w:rFonts w:cs="Arial"/>
          <w:sz w:val="22"/>
          <w:szCs w:val="22"/>
        </w:rPr>
        <w:t>be a transient phenom</w:t>
      </w:r>
      <w:r w:rsidR="00002F91" w:rsidRPr="00B734B6">
        <w:rPr>
          <w:rFonts w:cs="Arial"/>
          <w:sz w:val="22"/>
          <w:szCs w:val="22"/>
        </w:rPr>
        <w:t>e</w:t>
      </w:r>
      <w:r w:rsidR="00D76F67" w:rsidRPr="00B734B6">
        <w:rPr>
          <w:rFonts w:cs="Arial"/>
          <w:sz w:val="22"/>
          <w:szCs w:val="22"/>
        </w:rPr>
        <w:t>non</w:t>
      </w:r>
      <w:r w:rsidR="00002F91" w:rsidRPr="00B734B6">
        <w:rPr>
          <w:rFonts w:cs="Arial"/>
          <w:sz w:val="22"/>
          <w:szCs w:val="22"/>
        </w:rPr>
        <w:t xml:space="preserve"> in children with NF-1, raising questions as to the necessity of treatment </w:t>
      </w:r>
      <w:r w:rsidR="00002F91" w:rsidRPr="00B734B6">
        <w:rPr>
          <w:rFonts w:cs="Arial"/>
          <w:sz w:val="22"/>
          <w:szCs w:val="22"/>
        </w:rPr>
        <w:fldChar w:fldCharType="begin">
          <w:fldData xml:space="preserve">PFJlZm1hbj48Q2l0ZT48QXV0aG9yPkpvc2Vmc29uPC9BdXRob3I+PFllYXI+MjAxNjwvWWVhcj48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PFJlZm1hbj48Q2l0ZT48QXV0aG9yPkpvc2Vmc29uPC9BdXRob3I+PFllYXI+MjAxNjwvWWVhcj48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002F91" w:rsidRPr="00B734B6">
        <w:rPr>
          <w:rFonts w:cs="Arial"/>
          <w:sz w:val="22"/>
          <w:szCs w:val="22"/>
        </w:rPr>
      </w:r>
      <w:r w:rsidR="00002F91" w:rsidRPr="00B734B6">
        <w:rPr>
          <w:rFonts w:cs="Arial"/>
          <w:sz w:val="22"/>
          <w:szCs w:val="22"/>
        </w:rPr>
        <w:fldChar w:fldCharType="separate"/>
      </w:r>
      <w:r w:rsidR="00133213" w:rsidRPr="00B734B6">
        <w:rPr>
          <w:rFonts w:cs="Arial"/>
          <w:noProof/>
          <w:sz w:val="22"/>
          <w:szCs w:val="22"/>
        </w:rPr>
        <w:t>(</w:t>
      </w:r>
      <w:r w:rsidR="00D73731" w:rsidRPr="00B734B6">
        <w:rPr>
          <w:rFonts w:cs="Arial"/>
          <w:noProof/>
          <w:sz w:val="22"/>
          <w:szCs w:val="22"/>
        </w:rPr>
        <w:t>23,24</w:t>
      </w:r>
      <w:r w:rsidR="00002F91" w:rsidRPr="00B734B6">
        <w:rPr>
          <w:rFonts w:cs="Arial"/>
          <w:sz w:val="22"/>
          <w:szCs w:val="22"/>
        </w:rPr>
        <w:fldChar w:fldCharType="end"/>
      </w:r>
      <w:r w:rsidR="00AD2F2C" w:rsidRPr="00B734B6">
        <w:rPr>
          <w:rFonts w:cs="Arial"/>
          <w:sz w:val="22"/>
          <w:szCs w:val="22"/>
        </w:rPr>
        <w:t xml:space="preserve">). </w:t>
      </w:r>
      <w:r w:rsidR="00D54993" w:rsidRPr="00B734B6">
        <w:rPr>
          <w:rFonts w:cs="Arial"/>
          <w:sz w:val="22"/>
          <w:szCs w:val="22"/>
        </w:rPr>
        <w:t>Several</w:t>
      </w:r>
      <w:r w:rsidR="00AD2F2C" w:rsidRPr="00B734B6">
        <w:rPr>
          <w:rFonts w:cs="Arial"/>
          <w:sz w:val="22"/>
          <w:szCs w:val="22"/>
        </w:rPr>
        <w:t xml:space="preserve"> investigations aimed at identifying the precise etiology of the gigantism in these children have been conducted</w:t>
      </w:r>
      <w:r w:rsidR="00D54993" w:rsidRPr="00B734B6">
        <w:rPr>
          <w:rFonts w:cs="Arial"/>
          <w:sz w:val="22"/>
          <w:szCs w:val="22"/>
        </w:rPr>
        <w:t>,</w:t>
      </w:r>
      <w:r w:rsidR="00AD2F2C" w:rsidRPr="00B734B6">
        <w:rPr>
          <w:rFonts w:cs="Arial"/>
          <w:sz w:val="22"/>
          <w:szCs w:val="22"/>
        </w:rPr>
        <w:t xml:space="preserve"> </w:t>
      </w:r>
      <w:r w:rsidR="00D54993" w:rsidRPr="00B734B6">
        <w:rPr>
          <w:rFonts w:cs="Arial"/>
          <w:sz w:val="22"/>
          <w:szCs w:val="22"/>
        </w:rPr>
        <w:t>but i</w:t>
      </w:r>
      <w:r w:rsidR="00AD2F2C" w:rsidRPr="00B734B6">
        <w:rPr>
          <w:rFonts w:cs="Arial"/>
          <w:sz w:val="22"/>
          <w:szCs w:val="22"/>
        </w:rPr>
        <w:t>n all cases in which tumor tissue has been available, immunostaining for GH, GHRH</w:t>
      </w:r>
      <w:r w:rsidR="00B17158">
        <w:rPr>
          <w:rFonts w:cs="Arial"/>
          <w:sz w:val="22"/>
          <w:szCs w:val="22"/>
        </w:rPr>
        <w:t>,</w:t>
      </w:r>
      <w:r w:rsidR="00AD2F2C" w:rsidRPr="00B734B6">
        <w:rPr>
          <w:rFonts w:cs="Arial"/>
          <w:sz w:val="22"/>
          <w:szCs w:val="22"/>
        </w:rPr>
        <w:t xml:space="preserve"> and somatostatin has been uniformly negative (</w:t>
      </w:r>
      <w:r w:rsidR="0065089E" w:rsidRPr="00B734B6">
        <w:rPr>
          <w:rFonts w:cs="Arial"/>
          <w:sz w:val="22"/>
          <w:szCs w:val="22"/>
        </w:rPr>
        <w:fldChar w:fldCharType="begin">
          <w:fldData xml:space="preserve">PFJlZm1hbj48Q2l0ZT48QXV0aG9yPkZ1cXVhPC9BdXRob3I+PFllYXI+MTk5ODwvWWVhcj48UmVj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PFJlZm1hbj48Q2l0ZT48QXV0aG9yPkZ1cXVhPC9BdXRob3I+PFllYXI+MTk5ODwvWWVhcj48UmVj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65089E" w:rsidRPr="00B734B6">
        <w:rPr>
          <w:rFonts w:cs="Arial"/>
          <w:sz w:val="22"/>
          <w:szCs w:val="22"/>
        </w:rPr>
      </w:r>
      <w:r w:rsidR="0065089E" w:rsidRPr="00B734B6">
        <w:rPr>
          <w:rFonts w:cs="Arial"/>
          <w:sz w:val="22"/>
          <w:szCs w:val="22"/>
        </w:rPr>
        <w:fldChar w:fldCharType="separate"/>
      </w:r>
      <w:r w:rsidR="00D73731" w:rsidRPr="00B734B6">
        <w:rPr>
          <w:rFonts w:cs="Arial"/>
          <w:noProof/>
          <w:sz w:val="22"/>
          <w:szCs w:val="22"/>
        </w:rPr>
        <w:t>25;26</w:t>
      </w:r>
      <w:r w:rsidR="0065089E" w:rsidRPr="00B734B6">
        <w:rPr>
          <w:rFonts w:cs="Arial"/>
          <w:sz w:val="22"/>
          <w:szCs w:val="22"/>
        </w:rPr>
        <w:fldChar w:fldCharType="end"/>
      </w:r>
      <w:r w:rsidR="00AD2F2C" w:rsidRPr="00B734B6">
        <w:rPr>
          <w:rFonts w:cs="Arial"/>
          <w:sz w:val="22"/>
          <w:szCs w:val="22"/>
        </w:rPr>
        <w:t>).</w:t>
      </w:r>
      <w:r w:rsidR="003A1EB1" w:rsidRPr="00B734B6">
        <w:rPr>
          <w:rFonts w:cs="Arial"/>
          <w:sz w:val="22"/>
          <w:szCs w:val="22"/>
        </w:rPr>
        <w:t xml:space="preserve"> </w:t>
      </w:r>
      <w:r w:rsidR="00AD2F2C" w:rsidRPr="00B734B6">
        <w:rPr>
          <w:rFonts w:cs="Arial"/>
          <w:sz w:val="22"/>
          <w:szCs w:val="22"/>
        </w:rPr>
        <w:t>This, in conjunction with the known temporal lobe location of somatostatin-producing neurons, led to the hypothesis that GH excess in these patients was the result of a hypothalamic regulatory defect.</w:t>
      </w:r>
      <w:r w:rsidR="00AD2F2C" w:rsidRPr="00B734B6">
        <w:rPr>
          <w:rFonts w:cs="Arial"/>
          <w:w w:val="99"/>
          <w:sz w:val="22"/>
          <w:szCs w:val="22"/>
        </w:rPr>
        <w:t xml:space="preserve"> </w:t>
      </w:r>
      <w:r w:rsidR="00AD2F2C" w:rsidRPr="00B734B6">
        <w:rPr>
          <w:rFonts w:cs="Arial"/>
          <w:sz w:val="22"/>
          <w:szCs w:val="22"/>
        </w:rPr>
        <w:t xml:space="preserve">Specifically, tumor infiltration of somatostatinergic pathways would presumably result in reduced somatostatin tone leading to overproduction of GHRH-mediated pituitary GH. Despite this plausible explanation, arginine-induced GH stimulation in a patient with gigantism in the setting of NF-1 </w:t>
      </w:r>
      <w:r w:rsidR="0003720F" w:rsidRPr="00B734B6">
        <w:rPr>
          <w:rFonts w:cs="Arial"/>
          <w:sz w:val="22"/>
          <w:szCs w:val="22"/>
        </w:rPr>
        <w:t>showed an increase in GH secretion</w:t>
      </w:r>
      <w:r w:rsidR="00AD2F2C" w:rsidRPr="00B734B6">
        <w:rPr>
          <w:rFonts w:cs="Arial"/>
          <w:sz w:val="22"/>
          <w:szCs w:val="22"/>
        </w:rPr>
        <w:t>, contrary to the expected lack of response to arginine, which act</w:t>
      </w:r>
      <w:r w:rsidR="0003720F" w:rsidRPr="00B734B6">
        <w:rPr>
          <w:rFonts w:cs="Arial"/>
          <w:sz w:val="22"/>
          <w:szCs w:val="22"/>
        </w:rPr>
        <w:t>s</w:t>
      </w:r>
      <w:r w:rsidR="00AD2F2C" w:rsidRPr="00B734B6">
        <w:rPr>
          <w:rFonts w:cs="Arial"/>
          <w:sz w:val="22"/>
          <w:szCs w:val="22"/>
        </w:rPr>
        <w:t xml:space="preserve"> through somatostatin inhibition</w:t>
      </w:r>
      <w:r w:rsidR="00D73731" w:rsidRPr="00B734B6">
        <w:rPr>
          <w:rFonts w:cs="Arial"/>
          <w:sz w:val="22"/>
          <w:szCs w:val="22"/>
        </w:rPr>
        <w:t xml:space="preserve"> (27</w:t>
      </w:r>
      <w:r w:rsidR="00AD2F2C" w:rsidRPr="00B734B6">
        <w:rPr>
          <w:rFonts w:cs="Arial"/>
          <w:sz w:val="22"/>
          <w:szCs w:val="22"/>
        </w:rPr>
        <w:t>). Thus, the precise pathogenesis of gigantism in NF-1 remains unclear.</w:t>
      </w:r>
      <w:r w:rsidR="00AD2F2C" w:rsidRPr="00B734B6">
        <w:rPr>
          <w:rFonts w:cs="Arial"/>
          <w:w w:val="99"/>
          <w:sz w:val="22"/>
          <w:szCs w:val="22"/>
        </w:rPr>
        <w:t xml:space="preserve"> </w:t>
      </w:r>
      <w:r w:rsidR="003C4480" w:rsidRPr="00B734B6">
        <w:rPr>
          <w:rFonts w:cs="Arial"/>
          <w:sz w:val="22"/>
          <w:szCs w:val="22"/>
        </w:rPr>
        <w:t>L</w:t>
      </w:r>
      <w:r w:rsidR="00AD2F2C" w:rsidRPr="00B734B6">
        <w:rPr>
          <w:rFonts w:cs="Arial"/>
          <w:sz w:val="22"/>
          <w:szCs w:val="22"/>
        </w:rPr>
        <w:t xml:space="preserve">ittle information is available regarding the overall incidence of GH hypersecretion in patients with NF-1 and optic gliomas, </w:t>
      </w:r>
      <w:r w:rsidR="003C4480" w:rsidRPr="00B734B6">
        <w:rPr>
          <w:rFonts w:cs="Arial"/>
          <w:sz w:val="22"/>
          <w:szCs w:val="22"/>
        </w:rPr>
        <w:t>although</w:t>
      </w:r>
      <w:r w:rsidR="00AD2F2C" w:rsidRPr="00B734B6">
        <w:rPr>
          <w:rFonts w:cs="Arial"/>
          <w:sz w:val="22"/>
          <w:szCs w:val="22"/>
        </w:rPr>
        <w:t xml:space="preserve"> studies have </w:t>
      </w:r>
      <w:r w:rsidR="003C4480" w:rsidRPr="00B734B6">
        <w:rPr>
          <w:rFonts w:cs="Arial"/>
          <w:sz w:val="22"/>
          <w:szCs w:val="22"/>
        </w:rPr>
        <w:t xml:space="preserve">suggested that it may occur in over 10% of affected patients, some of whom have concurrent central precocious </w:t>
      </w:r>
      <w:r w:rsidR="00684DBF" w:rsidRPr="00B734B6">
        <w:rPr>
          <w:rFonts w:cs="Arial"/>
          <w:sz w:val="22"/>
          <w:szCs w:val="22"/>
        </w:rPr>
        <w:t>puberty (</w:t>
      </w:r>
      <w:r w:rsidR="00D73731" w:rsidRPr="00B734B6">
        <w:rPr>
          <w:rFonts w:cs="Arial"/>
          <w:sz w:val="22"/>
          <w:szCs w:val="22"/>
        </w:rPr>
        <w:t>28</w:t>
      </w:r>
      <w:r w:rsidR="00684DBF" w:rsidRPr="00B734B6">
        <w:rPr>
          <w:rFonts w:cs="Arial"/>
          <w:sz w:val="22"/>
          <w:szCs w:val="22"/>
        </w:rPr>
        <w:t>)</w:t>
      </w:r>
      <w:r w:rsidR="00390382" w:rsidRPr="00B734B6">
        <w:rPr>
          <w:rFonts w:cs="Arial"/>
          <w:sz w:val="22"/>
          <w:szCs w:val="22"/>
        </w:rPr>
        <w:t xml:space="preserve">. </w:t>
      </w:r>
      <w:r w:rsidR="00684DBF" w:rsidRPr="00B734B6">
        <w:rPr>
          <w:rFonts w:cs="Arial"/>
          <w:sz w:val="22"/>
          <w:szCs w:val="22"/>
        </w:rPr>
        <w:t xml:space="preserve">Interestingly, </w:t>
      </w:r>
      <w:r w:rsidR="0019737F" w:rsidRPr="00B734B6">
        <w:rPr>
          <w:rFonts w:cs="Arial"/>
          <w:sz w:val="22"/>
          <w:szCs w:val="22"/>
        </w:rPr>
        <w:t>all</w:t>
      </w:r>
      <w:r w:rsidR="00684DBF" w:rsidRPr="00B734B6">
        <w:rPr>
          <w:rFonts w:cs="Arial"/>
          <w:sz w:val="22"/>
          <w:szCs w:val="22"/>
        </w:rPr>
        <w:t xml:space="preserve"> affected patients had a tumor involving the optic chiasm, without pituitary involvement. Optic pathway tumors are usually identified on magnetic resonance image scans as a contrast enhancing mass. (</w:t>
      </w:r>
      <w:r w:rsidR="00D73731" w:rsidRPr="00B734B6">
        <w:rPr>
          <w:rFonts w:cs="Arial"/>
          <w:sz w:val="22"/>
          <w:szCs w:val="22"/>
        </w:rPr>
        <w:t>28</w:t>
      </w:r>
      <w:r w:rsidR="00684DBF" w:rsidRPr="00B734B6">
        <w:rPr>
          <w:rFonts w:cs="Arial"/>
          <w:sz w:val="22"/>
          <w:szCs w:val="22"/>
        </w:rPr>
        <w:t xml:space="preserve">). </w:t>
      </w:r>
      <w:r w:rsidR="00AD2F2C" w:rsidRPr="00B734B6">
        <w:rPr>
          <w:rFonts w:cs="Arial"/>
          <w:sz w:val="22"/>
          <w:szCs w:val="22"/>
        </w:rPr>
        <w:t>Interestingly,</w:t>
      </w:r>
      <w:r w:rsidR="00AD2F2C" w:rsidRPr="00B734B6">
        <w:rPr>
          <w:rFonts w:cs="Arial"/>
          <w:w w:val="99"/>
          <w:sz w:val="22"/>
          <w:szCs w:val="22"/>
        </w:rPr>
        <w:t xml:space="preserve"> </w:t>
      </w:r>
      <w:r w:rsidR="00AD2F2C" w:rsidRPr="00B734B6">
        <w:rPr>
          <w:rFonts w:cs="Arial"/>
          <w:sz w:val="22"/>
          <w:szCs w:val="22"/>
        </w:rPr>
        <w:t>growth hormone excess has also been reported in children with sporadic optic pathway tumors</w:t>
      </w:r>
      <w:r w:rsidR="00684DBF" w:rsidRPr="00B734B6">
        <w:rPr>
          <w:rFonts w:cs="Arial"/>
          <w:sz w:val="22"/>
          <w:szCs w:val="22"/>
        </w:rPr>
        <w:t xml:space="preserve"> </w:t>
      </w:r>
      <w:r w:rsidR="00AD2F2C" w:rsidRPr="00B734B6">
        <w:rPr>
          <w:rFonts w:cs="Arial"/>
          <w:sz w:val="22"/>
          <w:szCs w:val="22"/>
        </w:rPr>
        <w:t>without associated NF-1</w:t>
      </w:r>
      <w:r w:rsidR="00684DBF" w:rsidRPr="00B734B6">
        <w:rPr>
          <w:rFonts w:cs="Arial"/>
          <w:sz w:val="22"/>
          <w:szCs w:val="22"/>
        </w:rPr>
        <w:t xml:space="preserve"> (</w:t>
      </w:r>
      <w:r w:rsidR="00D73731" w:rsidRPr="00B734B6">
        <w:rPr>
          <w:rFonts w:cs="Arial"/>
          <w:sz w:val="22"/>
          <w:szCs w:val="22"/>
        </w:rPr>
        <w:t>29</w:t>
      </w:r>
      <w:r w:rsidR="00684DBF" w:rsidRPr="00B734B6">
        <w:rPr>
          <w:rFonts w:cs="Arial"/>
          <w:sz w:val="22"/>
          <w:szCs w:val="22"/>
        </w:rPr>
        <w:t>)</w:t>
      </w:r>
      <w:r w:rsidR="00A74EDD" w:rsidRPr="00B734B6">
        <w:rPr>
          <w:rFonts w:cs="Arial"/>
          <w:sz w:val="22"/>
          <w:szCs w:val="22"/>
        </w:rPr>
        <w:t>.</w:t>
      </w:r>
      <w:r w:rsidR="00AD2F2C" w:rsidRPr="00B734B6">
        <w:rPr>
          <w:rFonts w:cs="Arial"/>
          <w:sz w:val="22"/>
          <w:szCs w:val="22"/>
        </w:rPr>
        <w:t xml:space="preserve"> Figure </w:t>
      </w:r>
      <w:r w:rsidR="00A74EDD" w:rsidRPr="00B734B6">
        <w:rPr>
          <w:rFonts w:cs="Arial"/>
          <w:sz w:val="22"/>
          <w:szCs w:val="22"/>
        </w:rPr>
        <w:t>2</w:t>
      </w:r>
      <w:r w:rsidR="00AD2F2C" w:rsidRPr="00B734B6">
        <w:rPr>
          <w:rFonts w:cs="Arial"/>
          <w:sz w:val="22"/>
          <w:szCs w:val="22"/>
        </w:rPr>
        <w:t xml:space="preserve"> demonstrates the linear growth acceleration </w:t>
      </w:r>
      <w:r w:rsidR="00A74EDD" w:rsidRPr="00B734B6">
        <w:rPr>
          <w:rFonts w:cs="Arial"/>
          <w:sz w:val="22"/>
          <w:szCs w:val="22"/>
        </w:rPr>
        <w:t xml:space="preserve">and figure 3 </w:t>
      </w:r>
      <w:r w:rsidR="00B734B6" w:rsidRPr="00B734B6">
        <w:rPr>
          <w:rFonts w:cs="Arial"/>
          <w:sz w:val="22"/>
          <w:szCs w:val="22"/>
        </w:rPr>
        <w:t xml:space="preserve">the </w:t>
      </w:r>
      <w:r w:rsidR="00B734B6" w:rsidRPr="00B734B6">
        <w:rPr>
          <w:rFonts w:cs="Arial"/>
          <w:sz w:val="22"/>
          <w:szCs w:val="22"/>
        </w:rPr>
        <w:t xml:space="preserve">café-au-lait pigmentation </w:t>
      </w:r>
      <w:r w:rsidR="00AD2F2C" w:rsidRPr="00B734B6">
        <w:rPr>
          <w:rFonts w:cs="Arial"/>
          <w:sz w:val="22"/>
          <w:szCs w:val="22"/>
        </w:rPr>
        <w:t>observed in a young boy with NF-1 and gigantism.</w:t>
      </w:r>
    </w:p>
    <w:p w14:paraId="420B2CB3" w14:textId="41BEAC77" w:rsidR="00051887" w:rsidRPr="00B734B6" w:rsidRDefault="00051887" w:rsidP="00AB0592">
      <w:pPr>
        <w:pStyle w:val="BodyText"/>
        <w:spacing w:line="276" w:lineRule="auto"/>
        <w:ind w:left="0" w:hanging="101"/>
        <w:rPr>
          <w:rFonts w:cs="Arial"/>
          <w:sz w:val="22"/>
          <w:szCs w:val="22"/>
        </w:rPr>
      </w:pPr>
    </w:p>
    <w:p w14:paraId="42AAC402" w14:textId="4D0ECBCD" w:rsidR="00051887" w:rsidRPr="00B734B6" w:rsidRDefault="00051887" w:rsidP="00AB0592">
      <w:pPr>
        <w:pStyle w:val="BodyText"/>
        <w:spacing w:line="276" w:lineRule="auto"/>
        <w:ind w:left="0" w:hanging="101"/>
        <w:rPr>
          <w:rFonts w:cs="Arial"/>
          <w:sz w:val="22"/>
          <w:szCs w:val="22"/>
        </w:rPr>
      </w:pPr>
      <w:r w:rsidRPr="00B734B6">
        <w:rPr>
          <w:rFonts w:cs="Arial"/>
          <w:noProof/>
          <w:sz w:val="22"/>
          <w:szCs w:val="22"/>
        </w:rPr>
        <w:lastRenderedPageBreak/>
        <w:drawing>
          <wp:inline distT="0" distB="0" distL="0" distR="0" wp14:anchorId="4BAD4386" wp14:editId="5DB3072A">
            <wp:extent cx="3314700" cy="4610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14700" cy="4610100"/>
                    </a:xfrm>
                    <a:prstGeom prst="rect">
                      <a:avLst/>
                    </a:prstGeom>
                  </pic:spPr>
                </pic:pic>
              </a:graphicData>
            </a:graphic>
          </wp:inline>
        </w:drawing>
      </w:r>
    </w:p>
    <w:p w14:paraId="1011FD17" w14:textId="77777777" w:rsidR="00B734B6" w:rsidRPr="00B734B6" w:rsidRDefault="00B734B6" w:rsidP="00B734B6">
      <w:pPr>
        <w:pStyle w:val="BodyText"/>
        <w:spacing w:line="276" w:lineRule="auto"/>
        <w:ind w:left="0" w:hanging="101"/>
        <w:rPr>
          <w:rFonts w:cs="Arial"/>
          <w:b/>
          <w:bCs/>
          <w:sz w:val="22"/>
          <w:szCs w:val="22"/>
        </w:rPr>
      </w:pPr>
      <w:r w:rsidRPr="00B734B6">
        <w:rPr>
          <w:rFonts w:cs="Arial"/>
          <w:b/>
          <w:bCs/>
          <w:sz w:val="22"/>
          <w:szCs w:val="22"/>
        </w:rPr>
        <w:t>Figure 2. Growth acceleration seen in neurofibromatosis and gigantism.</w:t>
      </w:r>
    </w:p>
    <w:p w14:paraId="26DC9424" w14:textId="12DCAD89" w:rsidR="00051887" w:rsidRPr="00B734B6" w:rsidRDefault="00051887" w:rsidP="00AB0592">
      <w:pPr>
        <w:pStyle w:val="BodyText"/>
        <w:spacing w:line="276" w:lineRule="auto"/>
        <w:ind w:left="0" w:hanging="101"/>
        <w:rPr>
          <w:rFonts w:cs="Arial"/>
          <w:sz w:val="22"/>
          <w:szCs w:val="22"/>
        </w:rPr>
      </w:pPr>
    </w:p>
    <w:p w14:paraId="631D3174" w14:textId="77777777" w:rsidR="00281794" w:rsidRDefault="00CA66B8" w:rsidP="00B734B6">
      <w:pPr>
        <w:spacing w:line="276" w:lineRule="auto"/>
        <w:rPr>
          <w:rStyle w:val="label"/>
          <w:rFonts w:ascii="Arial" w:hAnsi="Arial" w:cs="Arial"/>
          <w:b/>
          <w:bCs/>
        </w:rPr>
      </w:pPr>
      <w:r w:rsidRPr="00B734B6">
        <w:rPr>
          <w:rFonts w:ascii="Arial" w:eastAsia="Arial" w:hAnsi="Arial" w:cs="Arial"/>
          <w:noProof/>
        </w:rPr>
        <w:lastRenderedPageBreak/>
        <mc:AlternateContent>
          <mc:Choice Requires="wpg">
            <w:drawing>
              <wp:inline distT="0" distB="0" distL="0" distR="0" wp14:anchorId="1FA93F72" wp14:editId="2F0558AA">
                <wp:extent cx="5943600" cy="4298315"/>
                <wp:effectExtent l="0" t="0" r="0" b="6985"/>
                <wp:docPr id="3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298315"/>
                          <a:chOff x="0" y="0"/>
                          <a:chExt cx="9360" cy="6804"/>
                        </a:xfrm>
                      </wpg:grpSpPr>
                      <wpg:grpSp>
                        <wpg:cNvPr id="37" name="Group 38"/>
                        <wpg:cNvGrpSpPr>
                          <a:grpSpLocks/>
                        </wpg:cNvGrpSpPr>
                        <wpg:grpSpPr bwMode="auto">
                          <a:xfrm>
                            <a:off x="0" y="0"/>
                            <a:ext cx="9360" cy="6804"/>
                            <a:chOff x="0" y="0"/>
                            <a:chExt cx="9360" cy="6804"/>
                          </a:xfrm>
                        </wpg:grpSpPr>
                        <wps:wsp>
                          <wps:cNvPr id="38" name="Freeform 40"/>
                          <wps:cNvSpPr>
                            <a:spLocks/>
                          </wps:cNvSpPr>
                          <wps:spPr bwMode="auto">
                            <a:xfrm>
                              <a:off x="0" y="0"/>
                              <a:ext cx="9360" cy="6804"/>
                            </a:xfrm>
                            <a:custGeom>
                              <a:avLst/>
                              <a:gdLst>
                                <a:gd name="T0" fmla="*/ 0 w 9360"/>
                                <a:gd name="T1" fmla="*/ 6804 h 6804"/>
                                <a:gd name="T2" fmla="*/ 9360 w 9360"/>
                                <a:gd name="T3" fmla="*/ 6804 h 6804"/>
                                <a:gd name="T4" fmla="*/ 9360 w 9360"/>
                                <a:gd name="T5" fmla="*/ 0 h 6804"/>
                                <a:gd name="T6" fmla="*/ 0 w 9360"/>
                                <a:gd name="T7" fmla="*/ 0 h 6804"/>
                                <a:gd name="T8" fmla="*/ 0 w 9360"/>
                                <a:gd name="T9" fmla="*/ 6804 h 6804"/>
                              </a:gdLst>
                              <a:ahLst/>
                              <a:cxnLst>
                                <a:cxn ang="0">
                                  <a:pos x="T0" y="T1"/>
                                </a:cxn>
                                <a:cxn ang="0">
                                  <a:pos x="T2" y="T3"/>
                                </a:cxn>
                                <a:cxn ang="0">
                                  <a:pos x="T4" y="T5"/>
                                </a:cxn>
                                <a:cxn ang="0">
                                  <a:pos x="T6" y="T7"/>
                                </a:cxn>
                                <a:cxn ang="0">
                                  <a:pos x="T8" y="T9"/>
                                </a:cxn>
                              </a:cxnLst>
                              <a:rect l="0" t="0" r="r" b="b"/>
                              <a:pathLst>
                                <a:path w="9360" h="6804">
                                  <a:moveTo>
                                    <a:pt x="0" y="6804"/>
                                  </a:moveTo>
                                  <a:lnTo>
                                    <a:pt x="9360" y="6804"/>
                                  </a:lnTo>
                                  <a:lnTo>
                                    <a:pt x="9360" y="0"/>
                                  </a:lnTo>
                                  <a:lnTo>
                                    <a:pt x="0" y="0"/>
                                  </a:lnTo>
                                  <a:lnTo>
                                    <a:pt x="0" y="6804"/>
                                  </a:lnTo>
                                  <a:close/>
                                </a:path>
                              </a:pathLst>
                            </a:custGeom>
                            <a:solidFill>
                              <a:srgbClr val="D0E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
                              <a:ext cx="8230" cy="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27066540" id="Group 37" o:spid="_x0000_s1026" style="width:468pt;height:338.45pt;mso-position-horizontal-relative:char;mso-position-vertical-relative:line" coordsize="9360,6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&#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">
                <v:group id="Group 38" o:spid="_x0000_s1027" style="position:absolute;width:9360;height:6804" coordsize="9360,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40" o:spid="_x0000_s1028" style="position:absolute;width:9360;height:6804;visibility:visible;mso-wrap-style:square;v-text-anchor:top" coordsize="9360,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" path="m,6804r9360,l9360,,,,,6804xe" fillcolor="#d0e3ea" stroked="f">
                    <v:path arrowok="t" o:connecttype="custom" o:connectlocs="0,6804;9360,6804;9360,0;0,0;0,680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9" type="#_x0000_t75" style="position:absolute;top:2;width:8230;height: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">
                    <v:imagedata r:id="rId9" o:title=""/>
                  </v:shape>
                </v:group>
                <w10:anchorlock/>
              </v:group>
            </w:pict>
          </mc:Fallback>
        </mc:AlternateContent>
      </w:r>
    </w:p>
    <w:p w14:paraId="4D90D1D5" w14:textId="3293D332" w:rsidR="00B734B6" w:rsidRPr="00B734B6" w:rsidRDefault="00B734B6" w:rsidP="00B734B6">
      <w:pPr>
        <w:spacing w:line="276" w:lineRule="auto"/>
        <w:rPr>
          <w:rFonts w:ascii="Arial" w:hAnsi="Arial" w:cs="Arial"/>
          <w:b/>
          <w:bCs/>
        </w:rPr>
      </w:pPr>
      <w:r w:rsidRPr="00B734B6">
        <w:rPr>
          <w:rStyle w:val="label"/>
          <w:rFonts w:ascii="Arial" w:hAnsi="Arial" w:cs="Arial"/>
          <w:b/>
          <w:bCs/>
        </w:rPr>
        <w:t>Figure 3.</w:t>
      </w:r>
      <w:r w:rsidRPr="00B734B6">
        <w:rPr>
          <w:rStyle w:val="Title1"/>
          <w:rFonts w:ascii="Arial" w:hAnsi="Arial" w:cs="Arial"/>
          <w:b/>
          <w:bCs/>
        </w:rPr>
        <w:t xml:space="preserve"> Characteristic “coast of California” café au lait macules in a child with neurofibromatosis and gigantism.</w:t>
      </w:r>
    </w:p>
    <w:p w14:paraId="097C1CA2" w14:textId="6CD96E04" w:rsidR="00606A6C" w:rsidRPr="00B734B6" w:rsidRDefault="00606A6C" w:rsidP="00AB0592">
      <w:pPr>
        <w:spacing w:line="276" w:lineRule="auto"/>
        <w:rPr>
          <w:rFonts w:ascii="Arial" w:eastAsia="Arial" w:hAnsi="Arial" w:cs="Arial"/>
        </w:rPr>
      </w:pPr>
    </w:p>
    <w:p w14:paraId="6B327CA7" w14:textId="29F28F4A" w:rsidR="00606A6C" w:rsidRPr="00B734B6" w:rsidRDefault="00AD2F2C" w:rsidP="00AB0592">
      <w:pPr>
        <w:pStyle w:val="Heading1"/>
        <w:spacing w:line="276" w:lineRule="auto"/>
        <w:ind w:left="0"/>
        <w:rPr>
          <w:rFonts w:cs="Arial"/>
          <w:b w:val="0"/>
          <w:bCs w:val="0"/>
          <w:color w:val="00B050"/>
        </w:rPr>
      </w:pPr>
      <w:bookmarkStart w:id="15" w:name="McCune-Albright_syndrome_(MAS)"/>
      <w:bookmarkStart w:id="16" w:name="_bookmark8"/>
      <w:bookmarkEnd w:id="15"/>
      <w:bookmarkEnd w:id="16"/>
      <w:r w:rsidRPr="00B734B6">
        <w:rPr>
          <w:rFonts w:cs="Arial"/>
          <w:color w:val="00B050"/>
        </w:rPr>
        <w:t xml:space="preserve">McCune-Albright </w:t>
      </w:r>
      <w:r w:rsidR="00B17158">
        <w:rPr>
          <w:rFonts w:cs="Arial"/>
          <w:color w:val="00B050"/>
        </w:rPr>
        <w:t>S</w:t>
      </w:r>
      <w:r w:rsidRPr="00B734B6">
        <w:rPr>
          <w:rFonts w:cs="Arial"/>
          <w:color w:val="00B050"/>
        </w:rPr>
        <w:t>yndrome (MAS)</w:t>
      </w:r>
    </w:p>
    <w:p w14:paraId="0AE4FA4C" w14:textId="77777777" w:rsidR="00606A6C" w:rsidRPr="00B734B6" w:rsidRDefault="00606A6C" w:rsidP="00AB0592">
      <w:pPr>
        <w:spacing w:line="276" w:lineRule="auto"/>
        <w:rPr>
          <w:rFonts w:ascii="Arial" w:eastAsia="Arial" w:hAnsi="Arial" w:cs="Arial"/>
          <w:b/>
          <w:bCs/>
        </w:rPr>
      </w:pPr>
    </w:p>
    <w:p w14:paraId="0D62F12E" w14:textId="792EF0F0" w:rsidR="00606A6C" w:rsidRPr="00B734B6" w:rsidRDefault="00AD2F2C" w:rsidP="00AB0592">
      <w:pPr>
        <w:pStyle w:val="BodyText"/>
        <w:spacing w:line="276" w:lineRule="auto"/>
        <w:ind w:left="0" w:firstLine="0"/>
        <w:rPr>
          <w:rFonts w:cs="Arial"/>
          <w:sz w:val="22"/>
          <w:szCs w:val="22"/>
        </w:rPr>
      </w:pPr>
      <w:r w:rsidRPr="00B734B6">
        <w:rPr>
          <w:rFonts w:cs="Arial"/>
          <w:sz w:val="22"/>
          <w:szCs w:val="22"/>
        </w:rPr>
        <w:t xml:space="preserve">MAS is a complex and heterogenous disorder in which GH excess </w:t>
      </w:r>
      <w:r w:rsidR="00FD7068" w:rsidRPr="00B734B6">
        <w:rPr>
          <w:rFonts w:cs="Arial"/>
          <w:sz w:val="22"/>
          <w:szCs w:val="22"/>
        </w:rPr>
        <w:t xml:space="preserve">typically </w:t>
      </w:r>
      <w:r w:rsidRPr="00B734B6">
        <w:rPr>
          <w:rFonts w:cs="Arial"/>
          <w:sz w:val="22"/>
          <w:szCs w:val="22"/>
        </w:rPr>
        <w:t>arise</w:t>
      </w:r>
      <w:r w:rsidR="00FD7068" w:rsidRPr="00B734B6">
        <w:rPr>
          <w:rFonts w:cs="Arial"/>
          <w:sz w:val="22"/>
          <w:szCs w:val="22"/>
        </w:rPr>
        <w:t>s</w:t>
      </w:r>
      <w:r w:rsidRPr="00B734B6">
        <w:rPr>
          <w:rFonts w:cs="Arial"/>
          <w:sz w:val="22"/>
          <w:szCs w:val="22"/>
        </w:rPr>
        <w:t xml:space="preserve"> in conjunction with additional endocrinopathies and other abnormalities. In the classic form, MAS </w:t>
      </w:r>
      <w:r w:rsidR="00D03411" w:rsidRPr="00B734B6">
        <w:rPr>
          <w:rFonts w:cs="Arial"/>
          <w:sz w:val="22"/>
          <w:szCs w:val="22"/>
        </w:rPr>
        <w:t>displays</w:t>
      </w:r>
      <w:r w:rsidRPr="00B734B6">
        <w:rPr>
          <w:rFonts w:cs="Arial"/>
          <w:sz w:val="22"/>
          <w:szCs w:val="22"/>
        </w:rPr>
        <w:t xml:space="preserve"> the triad of</w:t>
      </w:r>
      <w:r w:rsidRPr="00B734B6">
        <w:rPr>
          <w:rFonts w:cs="Arial"/>
          <w:w w:val="99"/>
          <w:sz w:val="22"/>
          <w:szCs w:val="22"/>
        </w:rPr>
        <w:t xml:space="preserve"> </w:t>
      </w:r>
      <w:r w:rsidRPr="00B734B6">
        <w:rPr>
          <w:rFonts w:cs="Arial"/>
          <w:sz w:val="22"/>
          <w:szCs w:val="22"/>
        </w:rPr>
        <w:t xml:space="preserve">precocious puberty, café-au-lait skin pigmentation, and fibrous dysplasia of bone. It has long been recognized, however, that individuals with MAS have a propensity to develop </w:t>
      </w:r>
      <w:r w:rsidR="00E55F2B" w:rsidRPr="00B734B6">
        <w:rPr>
          <w:rFonts w:cs="Arial"/>
          <w:sz w:val="22"/>
          <w:szCs w:val="22"/>
        </w:rPr>
        <w:t>several</w:t>
      </w:r>
      <w:r w:rsidRPr="00B734B6">
        <w:rPr>
          <w:rFonts w:cs="Arial"/>
          <w:sz w:val="22"/>
          <w:szCs w:val="22"/>
        </w:rPr>
        <w:t xml:space="preserve"> </w:t>
      </w:r>
      <w:r w:rsidR="00BD0298" w:rsidRPr="00B734B6">
        <w:rPr>
          <w:rFonts w:cs="Arial"/>
          <w:sz w:val="22"/>
          <w:szCs w:val="22"/>
        </w:rPr>
        <w:t xml:space="preserve">additional </w:t>
      </w:r>
      <w:r w:rsidRPr="00B734B6">
        <w:rPr>
          <w:rFonts w:cs="Arial"/>
          <w:sz w:val="22"/>
          <w:szCs w:val="22"/>
        </w:rPr>
        <w:t xml:space="preserve">endocrine </w:t>
      </w:r>
      <w:r w:rsidR="00D03411" w:rsidRPr="00B734B6">
        <w:rPr>
          <w:rFonts w:cs="Arial"/>
          <w:sz w:val="22"/>
          <w:szCs w:val="22"/>
        </w:rPr>
        <w:t>disorders</w:t>
      </w:r>
      <w:r w:rsidRPr="00B734B6">
        <w:rPr>
          <w:rFonts w:cs="Arial"/>
          <w:sz w:val="22"/>
          <w:szCs w:val="22"/>
        </w:rPr>
        <w:t xml:space="preserve"> including gigantism or acromegaly </w:t>
      </w:r>
      <w:r w:rsidR="00CE5B62" w:rsidRPr="00B734B6">
        <w:rPr>
          <w:rFonts w:cs="Arial"/>
          <w:sz w:val="22"/>
          <w:szCs w:val="22"/>
        </w:rPr>
        <w:fldChar w:fldCharType="begin">
          <w:fldData xml:space="preserve">PFJlZm1hbj48Q2l0ZT48QXV0aG9yPlNhbGVuYXZlPC9BdXRob3I+PFllYXI+MjAxNDwvWWVhcj48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=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PFJlZm1hbj48Q2l0ZT48QXV0aG9yPlNhbGVuYXZlPC9BdXRob3I+PFllYXI+MjAxNDwvWWVhcj48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=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CE5B62" w:rsidRPr="00B734B6">
        <w:rPr>
          <w:rFonts w:cs="Arial"/>
          <w:sz w:val="22"/>
          <w:szCs w:val="22"/>
        </w:rPr>
      </w:r>
      <w:r w:rsidR="00CE5B62" w:rsidRPr="00B734B6">
        <w:rPr>
          <w:rFonts w:cs="Arial"/>
          <w:sz w:val="22"/>
          <w:szCs w:val="22"/>
        </w:rPr>
        <w:fldChar w:fldCharType="separate"/>
      </w:r>
      <w:r w:rsidR="00133213" w:rsidRPr="00B734B6">
        <w:rPr>
          <w:rFonts w:cs="Arial"/>
          <w:noProof/>
          <w:sz w:val="22"/>
          <w:szCs w:val="22"/>
        </w:rPr>
        <w:t>(</w:t>
      </w:r>
      <w:r w:rsidR="00D73731" w:rsidRPr="00B734B6">
        <w:rPr>
          <w:rFonts w:cs="Arial"/>
          <w:noProof/>
          <w:sz w:val="22"/>
          <w:szCs w:val="22"/>
        </w:rPr>
        <w:t>30</w:t>
      </w:r>
      <w:r w:rsidR="00133213" w:rsidRPr="00B734B6">
        <w:rPr>
          <w:rFonts w:cs="Arial"/>
          <w:noProof/>
          <w:sz w:val="22"/>
          <w:szCs w:val="22"/>
        </w:rPr>
        <w:t>)</w:t>
      </w:r>
      <w:r w:rsidR="00CE5B62" w:rsidRPr="00B734B6">
        <w:rPr>
          <w:rFonts w:cs="Arial"/>
          <w:sz w:val="22"/>
          <w:szCs w:val="22"/>
        </w:rPr>
        <w:fldChar w:fldCharType="end"/>
      </w:r>
      <w:r w:rsidRPr="00B734B6">
        <w:rPr>
          <w:rFonts w:cs="Arial"/>
          <w:sz w:val="22"/>
          <w:szCs w:val="22"/>
        </w:rPr>
        <w:t>.</w:t>
      </w:r>
    </w:p>
    <w:p w14:paraId="6E2D9B3E" w14:textId="77777777" w:rsidR="00FC03DC" w:rsidRPr="00B734B6" w:rsidRDefault="00FC03DC" w:rsidP="00AB0592">
      <w:pPr>
        <w:pStyle w:val="BodyText"/>
        <w:spacing w:line="276" w:lineRule="auto"/>
        <w:ind w:left="0" w:firstLine="0"/>
        <w:rPr>
          <w:rFonts w:cs="Arial"/>
          <w:sz w:val="22"/>
          <w:szCs w:val="22"/>
        </w:rPr>
      </w:pPr>
    </w:p>
    <w:p w14:paraId="69EF3329" w14:textId="51CAD17D" w:rsidR="00FC03DC" w:rsidRPr="00B734B6" w:rsidRDefault="00200A70" w:rsidP="00AB0592">
      <w:pPr>
        <w:pStyle w:val="BodyText"/>
        <w:spacing w:line="276" w:lineRule="auto"/>
        <w:ind w:left="0" w:hanging="101"/>
        <w:rPr>
          <w:rFonts w:cs="Arial"/>
          <w:sz w:val="22"/>
          <w:szCs w:val="22"/>
        </w:rPr>
      </w:pPr>
      <w:r w:rsidRPr="00B734B6">
        <w:rPr>
          <w:rFonts w:cs="Arial"/>
          <w:sz w:val="22"/>
          <w:szCs w:val="22"/>
        </w:rPr>
        <w:t xml:space="preserve">  </w:t>
      </w:r>
      <w:r w:rsidR="00AD2F2C" w:rsidRPr="00B734B6">
        <w:rPr>
          <w:rFonts w:cs="Arial"/>
          <w:sz w:val="22"/>
          <w:szCs w:val="22"/>
        </w:rPr>
        <w:t xml:space="preserve">Elucidation of the molecular genetic defect in MAS in the early 1990’s </w:t>
      </w:r>
      <w:r w:rsidR="00CE5B62" w:rsidRPr="00B734B6">
        <w:rPr>
          <w:rFonts w:cs="Arial"/>
          <w:sz w:val="22"/>
          <w:szCs w:val="22"/>
        </w:rPr>
        <w:fldChar w:fldCharType="begin"/>
      </w:r>
      <w:r w:rsidR="00133213" w:rsidRPr="00B734B6">
        <w:rPr>
          <w:rFonts w:cs="Arial"/>
          <w:sz w:val="22"/>
          <w:szCs w:val="22"/>
        </w:rPr>
        <w:instrText xml:space="preserve"> ADDIN REFMGR.CITE &lt;Refman&gt;&lt;Cite&gt;&lt;Author&gt;Weinstein&lt;/Author&gt;&lt;Year&gt;1991&lt;/Year&gt;&lt;RecNum&gt;40&lt;/RecNum&gt;&lt;IDText&gt;Activating mutations of the stimulatory G protein in the McCune-Albright syndrome&lt;/IDText&gt;&lt;MDL Ref_Type="Journal"&gt;&lt;Ref_Type&gt;Journal&lt;/Ref_Type&gt;&lt;Ref_ID&gt;40&lt;/Ref_ID&gt;&lt;Title_Primary&gt;Activating mutations of the stimulatory G protein in the McCune-Albright syndrome&lt;/Title_Primary&gt;&lt;Authors_Primary&gt;Weinstein,L.S.&lt;/Authors_Primary&gt;&lt;Authors_Primary&gt;Shenker,A.&lt;/Authors_Primary&gt;&lt;Authors_Primary&gt;Gejman,P.V.&lt;/Authors_Primary&gt;&lt;Authors_Primary&gt;Merino,M.J.&lt;/Authors_Primary&gt;&lt;Authors_Primary&gt;Friedman,E.&lt;/Authors_Primary&gt;&lt;Authors_Primary&gt;Spiegel,A.M.&lt;/Authors_Primary&gt;&lt;Date_Primary&gt;1991/12/12&lt;/Date_Primary&gt;&lt;Keywords&gt;Adolescent&lt;/Keywords&gt;&lt;Keywords&gt;Arginine&lt;/Keywords&gt;&lt;Keywords&gt;Base Sequence&lt;/Keywords&gt;&lt;Keywords&gt;Child,Preschool&lt;/Keywords&gt;&lt;Keywords&gt;Exons&lt;/Keywords&gt;&lt;Keywords&gt;Female&lt;/Keywords&gt;&lt;Keywords&gt;Fibrous Dysplasia,Polyostotic&lt;/Keywords&gt;&lt;Keywords&gt;Gene Amplification&lt;/Keywords&gt;&lt;Keywords&gt;Gene Expression Regulation&lt;/Keywords&gt;&lt;Keywords&gt;genetics&lt;/Keywords&gt;&lt;Keywords&gt;GTP-Binding Proteins&lt;/Keywords&gt;&lt;Keywords&gt;Humans&lt;/Keywords&gt;&lt;Keywords&gt;Molecular Sequence Data&lt;/Keywords&gt;&lt;Keywords&gt;Mutation&lt;/Keywords&gt;&lt;Keywords&gt;Signal Transduction&lt;/Keywords&gt;&lt;Reprint&gt;Not in File&lt;/Reprint&gt;&lt;Start_Page&gt;1688&lt;/Start_Page&gt;&lt;End_Page&gt;1695&lt;/End_Page&gt;&lt;Periodical&gt;N.Engl.J Med.&lt;/Periodical&gt;&lt;Volume&gt;325&lt;/Volume&gt;&lt;Issue&gt;24&lt;/Issue&gt;&lt;Address&gt;Molecular Pathophysiology Branch, National Institute of Diabetes and Digestive and Kidney Diseases, NIH, Bethesda, MD 20892&lt;/Address&gt;&lt;Web_URL&gt;PM:1944469&lt;/Web_URL&gt;&lt;ZZ_JournalStdAbbrev&gt;&lt;f name="System"&gt;N.Engl.J Med.&lt;/f&gt;&lt;/ZZ_JournalStdAbbrev&gt;&lt;ZZ_WorkformID&gt;1&lt;/ZZ_WorkformID&gt;&lt;/MDL&gt;&lt;/Cite&gt;&lt;/Refman&gt;</w:instrText>
      </w:r>
      <w:r w:rsidR="00CE5B62" w:rsidRPr="00B734B6">
        <w:rPr>
          <w:rFonts w:cs="Arial"/>
          <w:sz w:val="22"/>
          <w:szCs w:val="22"/>
        </w:rPr>
        <w:fldChar w:fldCharType="separate"/>
      </w:r>
      <w:r w:rsidR="00133213" w:rsidRPr="00B734B6">
        <w:rPr>
          <w:rFonts w:cs="Arial"/>
          <w:noProof/>
          <w:sz w:val="22"/>
          <w:szCs w:val="22"/>
        </w:rPr>
        <w:t>(</w:t>
      </w:r>
      <w:r w:rsidR="00D73731" w:rsidRPr="00B734B6">
        <w:rPr>
          <w:rFonts w:cs="Arial"/>
          <w:noProof/>
          <w:sz w:val="22"/>
          <w:szCs w:val="22"/>
        </w:rPr>
        <w:t>31</w:t>
      </w:r>
      <w:r w:rsidR="00133213" w:rsidRPr="00B734B6">
        <w:rPr>
          <w:rFonts w:cs="Arial"/>
          <w:noProof/>
          <w:sz w:val="22"/>
          <w:szCs w:val="22"/>
        </w:rPr>
        <w:t>)</w:t>
      </w:r>
      <w:r w:rsidR="00CE5B62" w:rsidRPr="00B734B6">
        <w:rPr>
          <w:rFonts w:cs="Arial"/>
          <w:sz w:val="22"/>
          <w:szCs w:val="22"/>
        </w:rPr>
        <w:fldChar w:fldCharType="end"/>
      </w:r>
      <w:r w:rsidR="00D03411" w:rsidRPr="00B734B6">
        <w:rPr>
          <w:rFonts w:cs="Arial"/>
          <w:sz w:val="22"/>
          <w:szCs w:val="22"/>
        </w:rPr>
        <w:t xml:space="preserve"> </w:t>
      </w:r>
      <w:r w:rsidR="00AD2F2C" w:rsidRPr="00B734B6">
        <w:rPr>
          <w:rFonts w:cs="Arial"/>
          <w:sz w:val="22"/>
          <w:szCs w:val="22"/>
        </w:rPr>
        <w:t>illuminated the</w:t>
      </w:r>
      <w:r w:rsidR="00090B18" w:rsidRPr="00B734B6">
        <w:rPr>
          <w:rFonts w:cs="Arial"/>
          <w:sz w:val="22"/>
          <w:szCs w:val="22"/>
        </w:rPr>
        <w:t xml:space="preserve"> mechanism</w:t>
      </w:r>
      <w:r w:rsidR="00AD2F2C" w:rsidRPr="00B734B6">
        <w:rPr>
          <w:rFonts w:cs="Arial"/>
          <w:sz w:val="22"/>
          <w:szCs w:val="22"/>
        </w:rPr>
        <w:t xml:space="preserve"> underlying </w:t>
      </w:r>
      <w:r w:rsidR="00090B18" w:rsidRPr="00B734B6">
        <w:rPr>
          <w:rFonts w:cs="Arial"/>
          <w:sz w:val="22"/>
          <w:szCs w:val="22"/>
        </w:rPr>
        <w:t>the</w:t>
      </w:r>
      <w:r w:rsidR="00AD2F2C" w:rsidRPr="00B734B6">
        <w:rPr>
          <w:rFonts w:cs="Arial"/>
          <w:sz w:val="22"/>
          <w:szCs w:val="22"/>
        </w:rPr>
        <w:t xml:space="preserve"> abnormal hormone secretion. Activating mutations of Gsα, the stimulatory subunit of the heterotrimeric G-protein complex involved in intracellular signaling, </w:t>
      </w:r>
      <w:r w:rsidR="00A03A4C" w:rsidRPr="00B734B6">
        <w:rPr>
          <w:rFonts w:cs="Arial"/>
          <w:sz w:val="22"/>
          <w:szCs w:val="22"/>
        </w:rPr>
        <w:t>are</w:t>
      </w:r>
      <w:r w:rsidR="00AD2F2C" w:rsidRPr="00B734B6">
        <w:rPr>
          <w:rFonts w:cs="Arial"/>
          <w:sz w:val="22"/>
          <w:szCs w:val="22"/>
        </w:rPr>
        <w:t xml:space="preserve"> the basis for nearly all of the clinical manifestations of MAS</w:t>
      </w:r>
      <w:r w:rsidR="00D73731" w:rsidRPr="00B734B6">
        <w:rPr>
          <w:rFonts w:cs="Arial"/>
          <w:sz w:val="22"/>
          <w:szCs w:val="22"/>
        </w:rPr>
        <w:t xml:space="preserve"> </w:t>
      </w:r>
      <w:r w:rsidR="00CE5B62" w:rsidRPr="00B734B6">
        <w:rPr>
          <w:rFonts w:cs="Arial"/>
          <w:sz w:val="22"/>
          <w:szCs w:val="22"/>
        </w:rPr>
        <w:fldChar w:fldCharType="begin"/>
      </w:r>
      <w:r w:rsidR="00133213" w:rsidRPr="00B734B6">
        <w:rPr>
          <w:rFonts w:cs="Arial"/>
          <w:sz w:val="22"/>
          <w:szCs w:val="22"/>
        </w:rPr>
        <w:instrText xml:space="preserve"> ADDIN REFMGR.CITE &lt;Refman&gt;&lt;Cite&gt;&lt;Author&gt;Lumbroso&lt;/Author&gt;&lt;Year&gt;2002&lt;/Year&gt;&lt;RecNum&gt;6&lt;/RecNum&gt;&lt;IDText&gt;McCune-Albright syndrome: molecular genetics&lt;/IDText&gt;&lt;MDL Ref_Type="Journal"&gt;&lt;Ref_Type&gt;Journal&lt;/Ref_Type&gt;&lt;Ref_ID&gt;6&lt;/Ref_ID&gt;&lt;Title_Primary&gt;McCune-Albright syndrome: molecular genetics&lt;/Title_Primary&gt;&lt;Authors_Primary&gt;Lumbroso,S.&lt;/Authors_Primary&gt;&lt;Authors_Primary&gt;Paris,F.&lt;/Authors_Primary&gt;&lt;Authors_Primary&gt;Sultan,C.&lt;/Authors_Primary&gt;&lt;Date_Primary&gt;2002&lt;/Date_Primary&gt;&lt;Keywords&gt;Adenoma&lt;/Keywords&gt;&lt;Keywords&gt;Arginine&lt;/Keywords&gt;&lt;Keywords&gt;Child&lt;/Keywords&gt;&lt;Keywords&gt;Dna&lt;/Keywords&gt;&lt;Keywords&gt;Female&lt;/Keywords&gt;&lt;Keywords&gt;Fibrous Dysplasia,Polyostotic&lt;/Keywords&gt;&lt;Keywords&gt;genetics&lt;/Keywords&gt;&lt;Keywords&gt;Growth&lt;/Keywords&gt;&lt;Keywords&gt;Growth Hormone&lt;/Keywords&gt;&lt;Keywords&gt;GTP-Binding Proteins&lt;/Keywords&gt;&lt;Keywords&gt;Humans&lt;/Keywords&gt;&lt;Keywords&gt;Hyperplasia&lt;/Keywords&gt;&lt;Keywords&gt;Male&lt;/Keywords&gt;&lt;Keywords&gt;Molecular Biology&lt;/Keywords&gt;&lt;Keywords&gt;Mutation&lt;/Keywords&gt;&lt;Keywords&gt;pathology&lt;/Keywords&gt;&lt;Keywords&gt;physiopathology&lt;/Keywords&gt;&lt;Reprint&gt;Not in File&lt;/Reprint&gt;&lt;Start_Page&gt;875&lt;/Start_Page&gt;&lt;End_Page&gt;882&lt;/End_Page&gt;&lt;Periodical&gt;J Pediatr.Endocrinol Metab&lt;/Periodical&gt;&lt;Volume&gt;15 Suppl 3&lt;/Volume&gt;&lt;Address&gt;Hormonologie du Developpement et de la Reproduction, Hjpital Lapeyronie et INSERM U439, Pathologie Moleculaire des Recepteurs Nucleaires, Montpellier, France&lt;/Address&gt;&lt;Web_URL&gt;PM:12199345&lt;/Web_URL&gt;&lt;ZZ_JournalStdAbbrev&gt;&lt;f name="System"&gt;J Pediatr.Endocrinol Metab&lt;/f&gt;&lt;/ZZ_JournalStdAbbrev&gt;&lt;ZZ_WorkformID&gt;1&lt;/ZZ_WorkformID&gt;&lt;/MDL&gt;&lt;/Cite&gt;&lt;/Refman&gt;</w:instrText>
      </w:r>
      <w:r w:rsidR="00CE5B62" w:rsidRPr="00B734B6">
        <w:rPr>
          <w:rFonts w:cs="Arial"/>
          <w:sz w:val="22"/>
          <w:szCs w:val="22"/>
        </w:rPr>
        <w:fldChar w:fldCharType="separate"/>
      </w:r>
      <w:r w:rsidR="00133213" w:rsidRPr="00B734B6">
        <w:rPr>
          <w:rFonts w:cs="Arial"/>
          <w:noProof/>
          <w:sz w:val="22"/>
          <w:szCs w:val="22"/>
        </w:rPr>
        <w:t>(</w:t>
      </w:r>
      <w:r w:rsidR="00D73731" w:rsidRPr="00B734B6">
        <w:rPr>
          <w:rFonts w:cs="Arial"/>
          <w:noProof/>
          <w:sz w:val="22"/>
          <w:szCs w:val="22"/>
        </w:rPr>
        <w:t>32</w:t>
      </w:r>
      <w:r w:rsidR="00133213" w:rsidRPr="00B734B6">
        <w:rPr>
          <w:rFonts w:cs="Arial"/>
          <w:noProof/>
          <w:sz w:val="22"/>
          <w:szCs w:val="22"/>
        </w:rPr>
        <w:t>)</w:t>
      </w:r>
      <w:r w:rsidR="00CE5B62" w:rsidRPr="00B734B6">
        <w:rPr>
          <w:rFonts w:cs="Arial"/>
          <w:sz w:val="22"/>
          <w:szCs w:val="22"/>
        </w:rPr>
        <w:fldChar w:fldCharType="end"/>
      </w:r>
      <w:r w:rsidR="00AD2F2C" w:rsidRPr="00B734B6">
        <w:rPr>
          <w:rFonts w:cs="Arial"/>
          <w:sz w:val="22"/>
          <w:szCs w:val="22"/>
        </w:rPr>
        <w:t xml:space="preserve">. These mutations, which typically involve substitution of arginine at the 201 position with cysteine or histidine, result in unregulated signal transduction leading to increased intracellular cAMP accumulation and downstream gene transcription. </w:t>
      </w:r>
      <w:r w:rsidR="00176A76" w:rsidRPr="00B734B6">
        <w:rPr>
          <w:rFonts w:cs="Arial"/>
          <w:sz w:val="22"/>
          <w:szCs w:val="22"/>
        </w:rPr>
        <w:t xml:space="preserve">All affected individuals are mosaic for the mutation, which </w:t>
      </w:r>
      <w:r w:rsidR="003B1643" w:rsidRPr="00B734B6">
        <w:rPr>
          <w:rFonts w:cs="Arial"/>
          <w:sz w:val="22"/>
          <w:szCs w:val="22"/>
        </w:rPr>
        <w:t xml:space="preserve">may make confirmation with a </w:t>
      </w:r>
      <w:r w:rsidR="00176A76" w:rsidRPr="00B734B6">
        <w:rPr>
          <w:rFonts w:cs="Arial"/>
          <w:sz w:val="22"/>
          <w:szCs w:val="22"/>
        </w:rPr>
        <w:t>molecular diagnosis</w:t>
      </w:r>
      <w:r w:rsidR="003B1643" w:rsidRPr="00B734B6">
        <w:rPr>
          <w:rFonts w:cs="Arial"/>
          <w:sz w:val="22"/>
          <w:szCs w:val="22"/>
        </w:rPr>
        <w:t xml:space="preserve"> challenging</w:t>
      </w:r>
      <w:r w:rsidR="00176A76" w:rsidRPr="00B734B6">
        <w:rPr>
          <w:rFonts w:cs="Arial"/>
          <w:sz w:val="22"/>
          <w:szCs w:val="22"/>
        </w:rPr>
        <w:t xml:space="preserve">. </w:t>
      </w:r>
      <w:r w:rsidR="00AD2F2C" w:rsidRPr="00B734B6">
        <w:rPr>
          <w:rFonts w:cs="Arial"/>
          <w:sz w:val="22"/>
          <w:szCs w:val="22"/>
        </w:rPr>
        <w:t>The precise timing of the mutation during embryologic life, which occurs in a post-zygotic cell line, will ultimately determine the extent of</w:t>
      </w:r>
      <w:r w:rsidR="00AD2F2C" w:rsidRPr="00B734B6">
        <w:rPr>
          <w:rFonts w:cs="Arial"/>
          <w:w w:val="99"/>
          <w:sz w:val="22"/>
          <w:szCs w:val="22"/>
        </w:rPr>
        <w:t xml:space="preserve"> </w:t>
      </w:r>
      <w:r w:rsidR="00AD2F2C" w:rsidRPr="00B734B6">
        <w:rPr>
          <w:rFonts w:cs="Arial"/>
          <w:sz w:val="22"/>
          <w:szCs w:val="22"/>
        </w:rPr>
        <w:t xml:space="preserve">abnormal cells and severity of the resultant clinical phenotype. The incidence of GH </w:t>
      </w:r>
      <w:r w:rsidR="00AD2F2C" w:rsidRPr="00B734B6">
        <w:rPr>
          <w:rFonts w:cs="Arial"/>
          <w:sz w:val="22"/>
          <w:szCs w:val="22"/>
        </w:rPr>
        <w:lastRenderedPageBreak/>
        <w:t xml:space="preserve">excess in classic MAS has been reported to be 15-21% </w:t>
      </w:r>
      <w:r w:rsidR="00CE5B62" w:rsidRPr="00B734B6">
        <w:rPr>
          <w:rFonts w:cs="Arial"/>
          <w:sz w:val="22"/>
          <w:szCs w:val="22"/>
        </w:rPr>
        <w:fldChar w:fldCharType="begin">
          <w:fldData xml:space="preserve">PFJlZm1hbj48Q2l0ZT48QXV0aG9yPkNocmlzdG9mb3JpZGlzPC9BdXRob3I+PFllYXI+MjAwNjwv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PFJlZm1hbj48Q2l0ZT48QXV0aG9yPkNocmlzdG9mb3JpZGlzPC9BdXRob3I+PFllYXI+MjAwNjwv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CE5B62" w:rsidRPr="00B734B6">
        <w:rPr>
          <w:rFonts w:cs="Arial"/>
          <w:sz w:val="22"/>
          <w:szCs w:val="22"/>
        </w:rPr>
      </w:r>
      <w:r w:rsidR="00CE5B62" w:rsidRPr="00B734B6">
        <w:rPr>
          <w:rFonts w:cs="Arial"/>
          <w:sz w:val="22"/>
          <w:szCs w:val="22"/>
        </w:rPr>
        <w:fldChar w:fldCharType="separate"/>
      </w:r>
      <w:r w:rsidR="00133213" w:rsidRPr="00B734B6">
        <w:rPr>
          <w:rFonts w:cs="Arial"/>
          <w:noProof/>
          <w:sz w:val="22"/>
          <w:szCs w:val="22"/>
        </w:rPr>
        <w:t>(</w:t>
      </w:r>
      <w:r w:rsidR="00D73731" w:rsidRPr="00B734B6">
        <w:rPr>
          <w:rFonts w:cs="Arial"/>
          <w:noProof/>
          <w:sz w:val="22"/>
          <w:szCs w:val="22"/>
        </w:rPr>
        <w:t>33.34</w:t>
      </w:r>
      <w:r w:rsidR="00133213" w:rsidRPr="00B734B6">
        <w:rPr>
          <w:rFonts w:cs="Arial"/>
          <w:noProof/>
          <w:sz w:val="22"/>
          <w:szCs w:val="22"/>
        </w:rPr>
        <w:t>)</w:t>
      </w:r>
      <w:r w:rsidR="00CE5B62" w:rsidRPr="00B734B6">
        <w:rPr>
          <w:rFonts w:cs="Arial"/>
          <w:sz w:val="22"/>
          <w:szCs w:val="22"/>
        </w:rPr>
        <w:fldChar w:fldCharType="end"/>
      </w:r>
      <w:r w:rsidR="00090B18" w:rsidRPr="00B734B6">
        <w:rPr>
          <w:rFonts w:cs="Arial"/>
          <w:sz w:val="22"/>
          <w:szCs w:val="22"/>
        </w:rPr>
        <w:t xml:space="preserve"> </w:t>
      </w:r>
      <w:r w:rsidR="00484C31" w:rsidRPr="00B734B6">
        <w:rPr>
          <w:rFonts w:cs="Arial"/>
          <w:sz w:val="22"/>
          <w:szCs w:val="22"/>
        </w:rPr>
        <w:t xml:space="preserve">and may be more common in males </w:t>
      </w:r>
      <w:r w:rsidR="00B35641" w:rsidRPr="00B734B6">
        <w:rPr>
          <w:rFonts w:cs="Arial"/>
          <w:sz w:val="22"/>
          <w:szCs w:val="22"/>
        </w:rPr>
        <w:t>(34).</w:t>
      </w:r>
      <w:r w:rsidR="00AD2F2C" w:rsidRPr="00B734B6">
        <w:rPr>
          <w:rFonts w:cs="Arial"/>
          <w:sz w:val="22"/>
          <w:szCs w:val="22"/>
        </w:rPr>
        <w:t xml:space="preserve"> However, enhanced recognition of the frequency of atypical or </w:t>
      </w:r>
      <w:r w:rsidR="00AD2F2C" w:rsidRPr="00B734B6">
        <w:rPr>
          <w:rFonts w:cs="Arial"/>
          <w:i/>
          <w:iCs/>
          <w:sz w:val="22"/>
          <w:szCs w:val="22"/>
        </w:rPr>
        <w:t>forme fruste</w:t>
      </w:r>
      <w:r w:rsidR="00AD2F2C" w:rsidRPr="00B734B6">
        <w:rPr>
          <w:rFonts w:cs="Arial"/>
          <w:sz w:val="22"/>
          <w:szCs w:val="22"/>
        </w:rPr>
        <w:t xml:space="preserve"> variants of MAS have the potential to increase th</w:t>
      </w:r>
      <w:r w:rsidR="00090B18" w:rsidRPr="00B734B6">
        <w:rPr>
          <w:rFonts w:cs="Arial"/>
          <w:sz w:val="22"/>
          <w:szCs w:val="22"/>
        </w:rPr>
        <w:t>e</w:t>
      </w:r>
      <w:r w:rsidR="00AD2F2C" w:rsidRPr="00B734B6">
        <w:rPr>
          <w:rFonts w:cs="Arial"/>
          <w:sz w:val="22"/>
          <w:szCs w:val="22"/>
        </w:rPr>
        <w:t xml:space="preserve"> estimated frequency. Indeed, </w:t>
      </w:r>
      <w:r w:rsidR="00B547E6" w:rsidRPr="00B734B6">
        <w:rPr>
          <w:rFonts w:cs="Arial"/>
          <w:sz w:val="22"/>
          <w:szCs w:val="22"/>
        </w:rPr>
        <w:t>several</w:t>
      </w:r>
      <w:r w:rsidR="00AD2F2C" w:rsidRPr="00B734B6">
        <w:rPr>
          <w:rFonts w:cs="Arial"/>
          <w:sz w:val="22"/>
          <w:szCs w:val="22"/>
        </w:rPr>
        <w:t xml:space="preserve"> historical reports of extreme gigantism where fibrous</w:t>
      </w:r>
      <w:r w:rsidR="00090B18" w:rsidRPr="00B734B6">
        <w:rPr>
          <w:rFonts w:cs="Arial"/>
          <w:sz w:val="22"/>
          <w:szCs w:val="22"/>
        </w:rPr>
        <w:t xml:space="preserve"> </w:t>
      </w:r>
      <w:r w:rsidR="00AD2F2C" w:rsidRPr="00B734B6">
        <w:rPr>
          <w:rFonts w:cs="Arial"/>
          <w:sz w:val="22"/>
          <w:szCs w:val="22"/>
        </w:rPr>
        <w:t>bone dysplasia was also present strongly suggest a diagnosis of MAS in these individuals, a hypothesis confirmed by molecular genetic analysis in at least one case</w:t>
      </w:r>
      <w:r w:rsidR="00AD0EBE" w:rsidRPr="00B734B6">
        <w:rPr>
          <w:rFonts w:cs="Arial"/>
          <w:sz w:val="22"/>
          <w:szCs w:val="22"/>
        </w:rPr>
        <w:fldChar w:fldCharType="begin">
          <w:fldData xml:space="preserve">PFJlZm1hbj48Q2l0ZT48QXV0aG9yPlRpbnNjaGVydDwvQXV0aG9yPjxZZWFyPjE5OTk8L1llYXI+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PFJlZm1hbj48Q2l0ZT48QXV0aG9yPlRpbnNjaGVydDwvQXV0aG9yPjxZZWFyPjE5OTk8L1llYXI+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AD0EBE" w:rsidRPr="00B734B6">
        <w:rPr>
          <w:rFonts w:cs="Arial"/>
          <w:sz w:val="22"/>
          <w:szCs w:val="22"/>
        </w:rPr>
      </w:r>
      <w:r w:rsidR="00AD0EBE" w:rsidRPr="00B734B6">
        <w:rPr>
          <w:rFonts w:cs="Arial"/>
          <w:sz w:val="22"/>
          <w:szCs w:val="22"/>
        </w:rPr>
        <w:fldChar w:fldCharType="separate"/>
      </w:r>
      <w:r w:rsidR="00B35641" w:rsidRPr="00B734B6">
        <w:rPr>
          <w:rFonts w:cs="Arial"/>
          <w:noProof/>
          <w:sz w:val="22"/>
          <w:szCs w:val="22"/>
        </w:rPr>
        <w:t xml:space="preserve"> (35.36)</w:t>
      </w:r>
      <w:r w:rsidR="00AD0EBE" w:rsidRPr="00B734B6">
        <w:rPr>
          <w:rFonts w:cs="Arial"/>
          <w:sz w:val="22"/>
          <w:szCs w:val="22"/>
        </w:rPr>
        <w:fldChar w:fldCharType="end"/>
      </w:r>
      <w:r w:rsidR="00B35641" w:rsidRPr="00B734B6">
        <w:rPr>
          <w:rFonts w:cs="Arial"/>
          <w:sz w:val="22"/>
          <w:szCs w:val="22"/>
        </w:rPr>
        <w:t>.</w:t>
      </w:r>
      <w:r w:rsidR="00AD2F2C" w:rsidRPr="00B734B6">
        <w:rPr>
          <w:rFonts w:cs="Arial"/>
          <w:sz w:val="22"/>
          <w:szCs w:val="22"/>
        </w:rPr>
        <w:t xml:space="preserve"> Subclinical growth hormone excess has also been reported in MAS, in which the only clinical manifestation may be the</w:t>
      </w:r>
      <w:r w:rsidR="00E963C3" w:rsidRPr="00B734B6">
        <w:rPr>
          <w:rFonts w:cs="Arial"/>
          <w:sz w:val="22"/>
          <w:szCs w:val="22"/>
        </w:rPr>
        <w:t xml:space="preserve"> </w:t>
      </w:r>
      <w:r w:rsidR="00AD2F2C" w:rsidRPr="00B734B6">
        <w:rPr>
          <w:rFonts w:cs="Arial"/>
          <w:sz w:val="22"/>
          <w:szCs w:val="22"/>
        </w:rPr>
        <w:t xml:space="preserve">presence of normal stature </w:t>
      </w:r>
      <w:r w:rsidR="00ED3D3F" w:rsidRPr="00B734B6">
        <w:rPr>
          <w:rFonts w:cs="Arial"/>
          <w:sz w:val="22"/>
          <w:szCs w:val="22"/>
        </w:rPr>
        <w:t xml:space="preserve">as an adult </w:t>
      </w:r>
      <w:r w:rsidR="00AD2F2C" w:rsidRPr="00B734B6">
        <w:rPr>
          <w:rFonts w:cs="Arial"/>
          <w:sz w:val="22"/>
          <w:szCs w:val="22"/>
        </w:rPr>
        <w:t>(rather than short stature) in the context of a history of untreated precocious puberty. Additional phenotypic features in this subgroup of patients with MAS include a</w:t>
      </w:r>
      <w:r w:rsidR="009F502B" w:rsidRPr="00B734B6">
        <w:rPr>
          <w:rFonts w:cs="Arial"/>
          <w:sz w:val="22"/>
          <w:szCs w:val="22"/>
        </w:rPr>
        <w:t xml:space="preserve"> h</w:t>
      </w:r>
      <w:r w:rsidR="00AD2F2C" w:rsidRPr="00B734B6">
        <w:rPr>
          <w:rFonts w:cs="Arial"/>
          <w:sz w:val="22"/>
          <w:szCs w:val="22"/>
        </w:rPr>
        <w:t xml:space="preserve">igher incidence of vision and hearing deficits, </w:t>
      </w:r>
      <w:r w:rsidR="00AC2D93" w:rsidRPr="00B734B6">
        <w:rPr>
          <w:rFonts w:cs="Arial"/>
          <w:sz w:val="22"/>
          <w:szCs w:val="22"/>
        </w:rPr>
        <w:t xml:space="preserve">a rise in serum GH following a </w:t>
      </w:r>
      <w:r w:rsidR="00AD2F2C" w:rsidRPr="00B734B6">
        <w:rPr>
          <w:rFonts w:cs="Arial"/>
          <w:sz w:val="22"/>
          <w:szCs w:val="22"/>
        </w:rPr>
        <w:t xml:space="preserve">TRH </w:t>
      </w:r>
      <w:r w:rsidR="00AC2D93" w:rsidRPr="00B734B6">
        <w:rPr>
          <w:rFonts w:cs="Arial"/>
          <w:sz w:val="22"/>
          <w:szCs w:val="22"/>
        </w:rPr>
        <w:t>test</w:t>
      </w:r>
      <w:r w:rsidR="00511856">
        <w:rPr>
          <w:rFonts w:cs="Arial"/>
          <w:sz w:val="22"/>
          <w:szCs w:val="22"/>
        </w:rPr>
        <w:t>,</w:t>
      </w:r>
      <w:r w:rsidR="00AC2D93" w:rsidRPr="00B734B6">
        <w:rPr>
          <w:rFonts w:cs="Arial"/>
          <w:sz w:val="22"/>
          <w:szCs w:val="22"/>
        </w:rPr>
        <w:t xml:space="preserve"> </w:t>
      </w:r>
      <w:r w:rsidR="00AD2F2C" w:rsidRPr="00B734B6">
        <w:rPr>
          <w:rFonts w:cs="Arial"/>
          <w:sz w:val="22"/>
          <w:szCs w:val="22"/>
        </w:rPr>
        <w:t>and hyperprolactinemia</w:t>
      </w:r>
      <w:r w:rsidR="00B35641" w:rsidRPr="00B734B6">
        <w:rPr>
          <w:rFonts w:cs="Arial"/>
          <w:sz w:val="22"/>
          <w:szCs w:val="22"/>
        </w:rPr>
        <w:t xml:space="preserve"> </w:t>
      </w:r>
      <w:r w:rsidR="00AD0EBE" w:rsidRPr="00B734B6">
        <w:rPr>
          <w:rFonts w:cs="Arial"/>
          <w:sz w:val="22"/>
          <w:szCs w:val="22"/>
        </w:rPr>
        <w:fldChar w:fldCharType="begin">
          <w:fldData xml:space="preserve">PFJlZm1hbj48Q2l0ZT48QXV0aG9yPkFraW50b3llPC9BdXRob3I+PFllYXI+MjAwMjwvWWVhcj48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PFJlZm1hbj48Q2l0ZT48QXV0aG9yPkFraW50b3llPC9BdXRob3I+PFllYXI+MjAwMjwvWWVhcj48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AD0EBE" w:rsidRPr="00B734B6">
        <w:rPr>
          <w:rFonts w:cs="Arial"/>
          <w:sz w:val="22"/>
          <w:szCs w:val="22"/>
        </w:rPr>
      </w:r>
      <w:r w:rsidR="00AD0EBE" w:rsidRPr="00B734B6">
        <w:rPr>
          <w:rFonts w:cs="Arial"/>
          <w:sz w:val="22"/>
          <w:szCs w:val="22"/>
        </w:rPr>
        <w:fldChar w:fldCharType="separate"/>
      </w:r>
      <w:r w:rsidR="00133213" w:rsidRPr="00B734B6">
        <w:rPr>
          <w:rFonts w:cs="Arial"/>
          <w:noProof/>
          <w:sz w:val="22"/>
          <w:szCs w:val="22"/>
        </w:rPr>
        <w:t>(</w:t>
      </w:r>
      <w:r w:rsidR="00B35641" w:rsidRPr="00B734B6">
        <w:rPr>
          <w:rFonts w:cs="Arial"/>
          <w:noProof/>
          <w:sz w:val="22"/>
          <w:szCs w:val="22"/>
        </w:rPr>
        <w:t>37</w:t>
      </w:r>
      <w:r w:rsidR="00133213" w:rsidRPr="00B734B6">
        <w:rPr>
          <w:rFonts w:cs="Arial"/>
          <w:noProof/>
          <w:sz w:val="22"/>
          <w:szCs w:val="22"/>
        </w:rPr>
        <w:t>)</w:t>
      </w:r>
      <w:r w:rsidR="00AD0EBE" w:rsidRPr="00B734B6">
        <w:rPr>
          <w:rFonts w:cs="Arial"/>
          <w:sz w:val="22"/>
          <w:szCs w:val="22"/>
        </w:rPr>
        <w:fldChar w:fldCharType="end"/>
      </w:r>
      <w:r w:rsidR="00AD2F2C" w:rsidRPr="00B734B6">
        <w:rPr>
          <w:rFonts w:cs="Arial"/>
          <w:sz w:val="22"/>
          <w:szCs w:val="22"/>
        </w:rPr>
        <w:t>.</w:t>
      </w:r>
      <w:r w:rsidR="00AD2F2C" w:rsidRPr="00B734B6">
        <w:rPr>
          <w:rFonts w:cs="Arial"/>
          <w:w w:val="99"/>
          <w:sz w:val="22"/>
          <w:szCs w:val="22"/>
        </w:rPr>
        <w:t xml:space="preserve"> </w:t>
      </w:r>
      <w:r w:rsidR="00AD2F2C" w:rsidRPr="00B734B6">
        <w:rPr>
          <w:rFonts w:cs="Arial"/>
          <w:sz w:val="22"/>
          <w:szCs w:val="22"/>
        </w:rPr>
        <w:t xml:space="preserve">Growth hormone excess in MAS is typically accompanied by skull base fibrous </w:t>
      </w:r>
      <w:r w:rsidR="00C96F7E" w:rsidRPr="00B734B6">
        <w:rPr>
          <w:rFonts w:cs="Arial"/>
          <w:sz w:val="22"/>
          <w:szCs w:val="22"/>
        </w:rPr>
        <w:t xml:space="preserve">dysplasia </w:t>
      </w:r>
      <w:r w:rsidR="00AD2F2C" w:rsidRPr="00B734B6">
        <w:rPr>
          <w:rFonts w:cs="Arial"/>
          <w:sz w:val="22"/>
          <w:szCs w:val="22"/>
        </w:rPr>
        <w:t>and is</w:t>
      </w:r>
      <w:r w:rsidR="00C96F7E" w:rsidRPr="00B734B6">
        <w:rPr>
          <w:rFonts w:cs="Arial"/>
          <w:sz w:val="22"/>
          <w:szCs w:val="22"/>
        </w:rPr>
        <w:t xml:space="preserve"> </w:t>
      </w:r>
      <w:r w:rsidR="00AD2F2C" w:rsidRPr="00B734B6">
        <w:rPr>
          <w:rFonts w:cs="Arial"/>
          <w:sz w:val="22"/>
          <w:szCs w:val="22"/>
        </w:rPr>
        <w:t>notorious for increas</w:t>
      </w:r>
      <w:r w:rsidR="00FC03DC" w:rsidRPr="00B734B6">
        <w:rPr>
          <w:rFonts w:cs="Arial"/>
          <w:sz w:val="22"/>
          <w:szCs w:val="22"/>
        </w:rPr>
        <w:t>ing</w:t>
      </w:r>
      <w:r w:rsidR="00AD2F2C" w:rsidRPr="00B734B6">
        <w:rPr>
          <w:rFonts w:cs="Arial"/>
          <w:sz w:val="22"/>
          <w:szCs w:val="22"/>
        </w:rPr>
        <w:t xml:space="preserve"> craniofacial morbidity and </w:t>
      </w:r>
      <w:r w:rsidR="00B35641" w:rsidRPr="00B734B6">
        <w:rPr>
          <w:rFonts w:cs="Arial"/>
          <w:sz w:val="22"/>
          <w:szCs w:val="22"/>
        </w:rPr>
        <w:t xml:space="preserve">macrocephaly </w:t>
      </w:r>
      <w:r w:rsidR="00AD0EBE" w:rsidRPr="00B734B6">
        <w:rPr>
          <w:rFonts w:cs="Arial"/>
          <w:sz w:val="22"/>
          <w:szCs w:val="22"/>
        </w:rPr>
        <w:fldChar w:fldCharType="begin"/>
      </w:r>
      <w:r w:rsidR="00133213" w:rsidRPr="00B734B6">
        <w:rPr>
          <w:rFonts w:cs="Arial"/>
          <w:sz w:val="22"/>
          <w:szCs w:val="22"/>
        </w:rPr>
        <w:instrText xml:space="preserve"> ADDIN REFMGR.CITE &lt;Refman&gt;&lt;Cite&gt;&lt;Author&gt;Collins&lt;/Author&gt;&lt;Year&gt;2012&lt;/Year&gt;&lt;RecNum&gt;6&lt;/RecNum&gt;&lt;IDText&gt;McCune-Albright syndrome and the extraskeletal manifestations of fibrous dysplasia&lt;/IDText&gt;&lt;MDL Ref_Type="Journal"&gt;&lt;Ref_Type&gt;Journal&lt;/Ref_Type&gt;&lt;Ref_ID&gt;6&lt;/Ref_ID&gt;&lt;Title_Primary&gt;McCune-Albright syndrome and the extraskeletal manifestations of fibrous dysplasia&lt;/Title_Primary&gt;&lt;Authors_Primary&gt;Collins,M.T.&lt;/Authors_Primary&gt;&lt;Authors_Primary&gt;Singer,F.R.&lt;/Authors_Primary&gt;&lt;Authors_Primary&gt;Eugster,E.&lt;/Authors_Primary&gt;&lt;Date_Primary&gt;2012/5/24&lt;/Date_Primary&gt;&lt;Keywords&gt;Acromegaly&lt;/Keywords&gt;&lt;Keywords&gt;complications&lt;/Keywords&gt;&lt;Keywords&gt;diagnosis&lt;/Keywords&gt;&lt;Keywords&gt;drug therapy&lt;/Keywords&gt;&lt;Keywords&gt;genetics&lt;/Keywords&gt;&lt;Keywords&gt;Aromatase Inhibitors&lt;/Keywords&gt;&lt;Keywords&gt;pharmacology&lt;/Keywords&gt;&lt;Keywords&gt;Cafe-au-Lait Spots&lt;/Keywords&gt;&lt;Keywords&gt;Chromogranins&lt;/Keywords&gt;&lt;Keywords&gt;Cohort Studies&lt;/Keywords&gt;&lt;Keywords&gt;Cushing Syndrome&lt;/Keywords&gt;&lt;Keywords&gt;Fibrous Dysplasia of Bone&lt;/Keywords&gt;&lt;Keywords&gt;Fibrous Dysplasia,Polyostotic&lt;/Keywords&gt;&lt;Keywords&gt;GTP-Binding Protein alpha Subunits,Gs&lt;/Keywords&gt;&lt;Keywords&gt;Humans&lt;/Keywords&gt;&lt;Keywords&gt;Hyperthyroidism&lt;/Keywords&gt;&lt;Keywords&gt;Hypophosphatemia&lt;/Keywords&gt;&lt;Keywords&gt;Mutation&lt;/Keywords&gt;&lt;Keywords&gt;Physical Examination&lt;/Keywords&gt;&lt;Keywords&gt;Puberty,Precocious&lt;/Keywords&gt;&lt;Reprint&gt;Not in File&lt;/Reprint&gt;&lt;Start_Page&gt;S4&lt;/Start_Page&gt;&lt;Periodical&gt;Orphanet.J.Rare.Dis.&lt;/Periodical&gt;&lt;Volume&gt;7 Suppl 1&lt;/Volume&gt;&lt;User_Def_5&gt;PMC3359955&lt;/User_Def_5&gt;&lt;Misc_3&gt;1750-1172-7-S1-S4 [pii];10.1186/1750-1172-7-S1-S4 [doi]&lt;/Misc_3&gt;&lt;Address&gt;Skeletal Clinical Studies Unit, Craniofacial and Skeletal Diseases Branch, National Institute of Dental and Craniofacial Research, National Institutes of Health, Bethesda, MD, USA&lt;/Address&gt;&lt;Web_URL&gt;PM:22640971&lt;/Web_URL&gt;&lt;ZZ_JournalStdAbbrev&gt;&lt;f name="System"&gt;Orphanet.J.Rare.Dis.&lt;/f&gt;&lt;/ZZ_JournalStdAbbrev&gt;&lt;ZZ_WorkformID&gt;1&lt;/ZZ_WorkformID&gt;&lt;/MDL&gt;&lt;/Cite&gt;&lt;/Refman&gt;</w:instrText>
      </w:r>
      <w:r w:rsidR="00AD0EBE" w:rsidRPr="00B734B6">
        <w:rPr>
          <w:rFonts w:cs="Arial"/>
          <w:sz w:val="22"/>
          <w:szCs w:val="22"/>
        </w:rPr>
        <w:fldChar w:fldCharType="separate"/>
      </w:r>
      <w:r w:rsidR="00133213" w:rsidRPr="00B734B6">
        <w:rPr>
          <w:rFonts w:cs="Arial"/>
          <w:noProof/>
          <w:sz w:val="22"/>
          <w:szCs w:val="22"/>
        </w:rPr>
        <w:t>(</w:t>
      </w:r>
      <w:r w:rsidR="00B35641" w:rsidRPr="00B734B6">
        <w:rPr>
          <w:rFonts w:cs="Arial"/>
          <w:noProof/>
          <w:sz w:val="22"/>
          <w:szCs w:val="22"/>
        </w:rPr>
        <w:t>38</w:t>
      </w:r>
      <w:r w:rsidR="00133213" w:rsidRPr="00B734B6">
        <w:rPr>
          <w:rFonts w:cs="Arial"/>
          <w:noProof/>
          <w:sz w:val="22"/>
          <w:szCs w:val="22"/>
        </w:rPr>
        <w:t>)</w:t>
      </w:r>
      <w:r w:rsidR="00AD0EBE" w:rsidRPr="00B734B6">
        <w:rPr>
          <w:rFonts w:cs="Arial"/>
          <w:sz w:val="22"/>
          <w:szCs w:val="22"/>
        </w:rPr>
        <w:fldChar w:fldCharType="end"/>
      </w:r>
      <w:r w:rsidR="00AD2F2C" w:rsidRPr="00B734B6">
        <w:rPr>
          <w:rFonts w:cs="Arial"/>
          <w:sz w:val="22"/>
          <w:szCs w:val="22"/>
        </w:rPr>
        <w:t>.</w:t>
      </w:r>
      <w:r w:rsidR="00C96F7E" w:rsidRPr="00B734B6">
        <w:rPr>
          <w:rFonts w:cs="Arial"/>
          <w:sz w:val="22"/>
          <w:szCs w:val="22"/>
        </w:rPr>
        <w:t xml:space="preserve"> </w:t>
      </w:r>
      <w:r w:rsidR="00FC03DC" w:rsidRPr="00B734B6">
        <w:rPr>
          <w:rFonts w:cs="Arial"/>
          <w:sz w:val="22"/>
          <w:szCs w:val="22"/>
        </w:rPr>
        <w:t>E</w:t>
      </w:r>
      <w:r w:rsidR="00AD2F2C" w:rsidRPr="00B734B6">
        <w:rPr>
          <w:rFonts w:cs="Arial"/>
          <w:sz w:val="22"/>
          <w:szCs w:val="22"/>
        </w:rPr>
        <w:t xml:space="preserve">arly diagnosis and treatment </w:t>
      </w:r>
      <w:r w:rsidR="00ED3D3F" w:rsidRPr="00B734B6">
        <w:rPr>
          <w:rFonts w:cs="Arial"/>
          <w:sz w:val="22"/>
          <w:szCs w:val="22"/>
        </w:rPr>
        <w:t>have</w:t>
      </w:r>
      <w:r w:rsidR="00AD2F2C" w:rsidRPr="00B734B6">
        <w:rPr>
          <w:rFonts w:cs="Arial"/>
          <w:sz w:val="22"/>
          <w:szCs w:val="22"/>
        </w:rPr>
        <w:t xml:space="preserve"> been found to decrease the risk of optic neuropathy in these patients</w:t>
      </w:r>
      <w:r w:rsidR="00B35641" w:rsidRPr="00B734B6">
        <w:rPr>
          <w:rFonts w:cs="Arial"/>
          <w:sz w:val="22"/>
          <w:szCs w:val="22"/>
        </w:rPr>
        <w:t xml:space="preserve"> </w:t>
      </w:r>
      <w:r w:rsidR="00B35641" w:rsidRPr="00B734B6">
        <w:rPr>
          <w:rFonts w:cs="Arial"/>
          <w:sz w:val="22"/>
          <w:szCs w:val="22"/>
        </w:rPr>
        <w:fldChar w:fldCharType="begin">
          <w:fldData xml:space="preserve">PFJlZm1hbj48Q2l0ZT48QXV0aG9yPkJveWNlPC9BdXRob3I+PFllYXI+MjAxMzwvWWVhcj48UmVj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</w:fldData>
        </w:fldChar>
      </w:r>
      <w:r w:rsidR="00B35641" w:rsidRPr="00B734B6">
        <w:rPr>
          <w:rFonts w:cs="Arial"/>
          <w:sz w:val="22"/>
          <w:szCs w:val="22"/>
        </w:rPr>
        <w:instrText xml:space="preserve"> ADDIN REFMGR.CITE </w:instrText>
      </w:r>
      <w:r w:rsidR="00B35641" w:rsidRPr="00B734B6">
        <w:rPr>
          <w:rFonts w:cs="Arial"/>
          <w:sz w:val="22"/>
          <w:szCs w:val="22"/>
        </w:rPr>
        <w:fldChar w:fldCharType="begin">
          <w:fldData xml:space="preserve">PFJlZm1hbj48Q2l0ZT48QXV0aG9yPkJveWNlPC9BdXRob3I+PFllYXI+MjAxMzwvWWVhcj48UmVj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</w:fldData>
        </w:fldChar>
      </w:r>
      <w:r w:rsidR="00B35641" w:rsidRPr="00B734B6">
        <w:rPr>
          <w:rFonts w:cs="Arial"/>
          <w:sz w:val="22"/>
          <w:szCs w:val="22"/>
        </w:rPr>
        <w:instrText xml:space="preserve"> ADDIN EN.CITE.DATA </w:instrText>
      </w:r>
      <w:r w:rsidR="00B35641" w:rsidRPr="00B734B6">
        <w:rPr>
          <w:rFonts w:cs="Arial"/>
          <w:sz w:val="22"/>
          <w:szCs w:val="22"/>
        </w:rPr>
      </w:r>
      <w:r w:rsidR="00B35641" w:rsidRPr="00B734B6">
        <w:rPr>
          <w:rFonts w:cs="Arial"/>
          <w:sz w:val="22"/>
          <w:szCs w:val="22"/>
        </w:rPr>
        <w:fldChar w:fldCharType="end"/>
      </w:r>
      <w:r w:rsidR="00B35641" w:rsidRPr="00B734B6">
        <w:rPr>
          <w:rFonts w:cs="Arial"/>
          <w:sz w:val="22"/>
          <w:szCs w:val="22"/>
        </w:rPr>
      </w:r>
      <w:r w:rsidR="00B35641" w:rsidRPr="00B734B6">
        <w:rPr>
          <w:rFonts w:cs="Arial"/>
          <w:sz w:val="22"/>
          <w:szCs w:val="22"/>
        </w:rPr>
        <w:fldChar w:fldCharType="separate"/>
      </w:r>
      <w:r w:rsidR="00B35641" w:rsidRPr="00B734B6">
        <w:rPr>
          <w:rFonts w:cs="Arial"/>
          <w:noProof/>
          <w:sz w:val="22"/>
          <w:szCs w:val="22"/>
        </w:rPr>
        <w:t>(39)</w:t>
      </w:r>
      <w:r w:rsidR="00B35641" w:rsidRPr="00B734B6">
        <w:rPr>
          <w:rFonts w:cs="Arial"/>
          <w:sz w:val="22"/>
          <w:szCs w:val="22"/>
        </w:rPr>
        <w:fldChar w:fldCharType="end"/>
      </w:r>
      <w:r w:rsidR="00AD2F2C" w:rsidRPr="00B734B6">
        <w:rPr>
          <w:rFonts w:cs="Arial"/>
          <w:sz w:val="22"/>
          <w:szCs w:val="22"/>
        </w:rPr>
        <w:t xml:space="preserve">. </w:t>
      </w:r>
    </w:p>
    <w:p w14:paraId="72CA9D52" w14:textId="10BF96B9" w:rsidR="00FC03DC" w:rsidRPr="00B734B6" w:rsidRDefault="00FC03DC" w:rsidP="00AB0592">
      <w:pPr>
        <w:pStyle w:val="BodyText"/>
        <w:spacing w:line="276" w:lineRule="auto"/>
        <w:ind w:left="0" w:firstLine="0"/>
        <w:rPr>
          <w:rFonts w:cs="Arial"/>
          <w:sz w:val="22"/>
          <w:szCs w:val="22"/>
        </w:rPr>
      </w:pPr>
    </w:p>
    <w:p w14:paraId="63774F82" w14:textId="797B3228" w:rsidR="00606A6C" w:rsidRDefault="00AD2F2C" w:rsidP="00AB0592">
      <w:pPr>
        <w:pStyle w:val="BodyText"/>
        <w:spacing w:line="276" w:lineRule="auto"/>
        <w:ind w:left="0" w:firstLine="0"/>
        <w:rPr>
          <w:rFonts w:cs="Arial"/>
          <w:sz w:val="22"/>
          <w:szCs w:val="22"/>
        </w:rPr>
      </w:pPr>
      <w:r w:rsidRPr="00B734B6">
        <w:rPr>
          <w:rFonts w:cs="Arial"/>
          <w:sz w:val="22"/>
          <w:szCs w:val="22"/>
        </w:rPr>
        <w:t xml:space="preserve">A variety of pituitary morphologic abnormalities </w:t>
      </w:r>
      <w:r w:rsidR="00FC03DC" w:rsidRPr="00B734B6">
        <w:rPr>
          <w:rFonts w:cs="Arial"/>
          <w:sz w:val="22"/>
          <w:szCs w:val="22"/>
        </w:rPr>
        <w:t>are found</w:t>
      </w:r>
      <w:r w:rsidRPr="00B734B6">
        <w:rPr>
          <w:rFonts w:cs="Arial"/>
          <w:sz w:val="22"/>
          <w:szCs w:val="22"/>
        </w:rPr>
        <w:t xml:space="preserve"> </w:t>
      </w:r>
      <w:r w:rsidR="00AC2D93" w:rsidRPr="00B734B6">
        <w:rPr>
          <w:rFonts w:cs="Arial"/>
          <w:sz w:val="22"/>
          <w:szCs w:val="22"/>
        </w:rPr>
        <w:t xml:space="preserve">on histology and imaging </w:t>
      </w:r>
      <w:r w:rsidRPr="00B734B6">
        <w:rPr>
          <w:rFonts w:cs="Arial"/>
          <w:sz w:val="22"/>
          <w:szCs w:val="22"/>
        </w:rPr>
        <w:t>in MAS patients</w:t>
      </w:r>
      <w:r w:rsidR="00FC03DC" w:rsidRPr="00B734B6">
        <w:rPr>
          <w:rFonts w:cs="Arial"/>
          <w:sz w:val="22"/>
          <w:szCs w:val="22"/>
        </w:rPr>
        <w:t xml:space="preserve"> </w:t>
      </w:r>
      <w:r w:rsidRPr="00B734B6">
        <w:rPr>
          <w:rFonts w:cs="Arial"/>
          <w:sz w:val="22"/>
          <w:szCs w:val="22"/>
        </w:rPr>
        <w:t>with GH hypersecretion</w:t>
      </w:r>
      <w:r w:rsidR="00511856">
        <w:rPr>
          <w:rFonts w:cs="Arial"/>
          <w:sz w:val="22"/>
          <w:szCs w:val="22"/>
        </w:rPr>
        <w:t xml:space="preserve"> </w:t>
      </w:r>
      <w:r w:rsidR="00AD0EBE" w:rsidRPr="00B734B6">
        <w:rPr>
          <w:rFonts w:cs="Arial"/>
          <w:sz w:val="22"/>
          <w:szCs w:val="22"/>
        </w:rPr>
        <w:fldChar w:fldCharType="begin">
          <w:fldData xml:space="preserve">PFJlZm1hbj48Q2l0ZT48QXV0aG9yPlZvcnRtZXllcjwvQXV0aG9yPjxZZWFyPjIwMTI8L1llYXI+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PFJlZm1hbj48Q2l0ZT48QXV0aG9yPlZvcnRtZXllcjwvQXV0aG9yPjxZZWFyPjIwMTI8L1llYXI+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AD0EBE" w:rsidRPr="00B734B6">
        <w:rPr>
          <w:rFonts w:cs="Arial"/>
          <w:sz w:val="22"/>
          <w:szCs w:val="22"/>
        </w:rPr>
      </w:r>
      <w:r w:rsidR="00AD0EBE" w:rsidRPr="00B734B6">
        <w:rPr>
          <w:rFonts w:cs="Arial"/>
          <w:sz w:val="22"/>
          <w:szCs w:val="22"/>
        </w:rPr>
        <w:fldChar w:fldCharType="separate"/>
      </w:r>
      <w:r w:rsidR="00133213" w:rsidRPr="00B734B6">
        <w:rPr>
          <w:rFonts w:cs="Arial"/>
          <w:noProof/>
          <w:sz w:val="22"/>
          <w:szCs w:val="22"/>
        </w:rPr>
        <w:t>(</w:t>
      </w:r>
      <w:r w:rsidR="00737CE6" w:rsidRPr="00B734B6">
        <w:rPr>
          <w:rFonts w:cs="Arial"/>
          <w:noProof/>
          <w:sz w:val="22"/>
          <w:szCs w:val="22"/>
        </w:rPr>
        <w:t>40</w:t>
      </w:r>
      <w:r w:rsidR="00133213" w:rsidRPr="00B734B6">
        <w:rPr>
          <w:rFonts w:cs="Arial"/>
          <w:noProof/>
          <w:sz w:val="22"/>
          <w:szCs w:val="22"/>
        </w:rPr>
        <w:t>)</w:t>
      </w:r>
      <w:r w:rsidR="00AD0EBE" w:rsidRPr="00B734B6">
        <w:rPr>
          <w:rFonts w:cs="Arial"/>
          <w:sz w:val="22"/>
          <w:szCs w:val="22"/>
        </w:rPr>
        <w:fldChar w:fldCharType="end"/>
      </w:r>
      <w:r w:rsidRPr="00B734B6">
        <w:rPr>
          <w:rFonts w:cs="Arial"/>
          <w:sz w:val="22"/>
          <w:szCs w:val="22"/>
        </w:rPr>
        <w:t xml:space="preserve">, ranging from discrete pituitary adenomas </w:t>
      </w:r>
      <w:r w:rsidR="001B4CC6" w:rsidRPr="00B734B6">
        <w:rPr>
          <w:rFonts w:cs="Arial"/>
          <w:sz w:val="22"/>
          <w:szCs w:val="22"/>
        </w:rPr>
        <w:fldChar w:fldCharType="begin">
          <w:fldData xml:space="preserve">PFJlZm1hbj48Q2l0ZT48QXV0aG9yPkRvdHNjaDwvQXV0aG9yPjxZZWFyPjE5OTY8L1llYXI+PFJl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PFJlZm1hbj48Q2l0ZT48QXV0aG9yPkRvdHNjaDwvQXV0aG9yPjxZZWFyPjE5OTY8L1llYXI+PFJl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1B4CC6" w:rsidRPr="00B734B6">
        <w:rPr>
          <w:rFonts w:cs="Arial"/>
          <w:sz w:val="22"/>
          <w:szCs w:val="22"/>
        </w:rPr>
      </w:r>
      <w:r w:rsidR="001B4CC6" w:rsidRPr="00B734B6">
        <w:rPr>
          <w:rFonts w:cs="Arial"/>
          <w:sz w:val="22"/>
          <w:szCs w:val="22"/>
        </w:rPr>
        <w:fldChar w:fldCharType="separate"/>
      </w:r>
      <w:r w:rsidR="00133213" w:rsidRPr="00B734B6">
        <w:rPr>
          <w:rFonts w:cs="Arial"/>
          <w:noProof/>
          <w:sz w:val="22"/>
          <w:szCs w:val="22"/>
        </w:rPr>
        <w:t>(</w:t>
      </w:r>
      <w:r w:rsidR="00982CD8" w:rsidRPr="00B734B6">
        <w:rPr>
          <w:rFonts w:cs="Arial"/>
          <w:noProof/>
          <w:sz w:val="22"/>
          <w:szCs w:val="22"/>
        </w:rPr>
        <w:t>4</w:t>
      </w:r>
      <w:r w:rsidR="00133213" w:rsidRPr="00B734B6">
        <w:rPr>
          <w:rFonts w:cs="Arial"/>
          <w:noProof/>
          <w:sz w:val="22"/>
          <w:szCs w:val="22"/>
        </w:rPr>
        <w:t>1</w:t>
      </w:r>
      <w:r w:rsidR="00982CD8" w:rsidRPr="00B734B6">
        <w:rPr>
          <w:rFonts w:cs="Arial"/>
          <w:noProof/>
          <w:sz w:val="22"/>
          <w:szCs w:val="22"/>
        </w:rPr>
        <w:t>,42</w:t>
      </w:r>
      <w:r w:rsidR="00133213" w:rsidRPr="00B734B6">
        <w:rPr>
          <w:rFonts w:cs="Arial"/>
          <w:noProof/>
          <w:sz w:val="22"/>
          <w:szCs w:val="22"/>
        </w:rPr>
        <w:t>)</w:t>
      </w:r>
      <w:r w:rsidR="001B4CC6" w:rsidRPr="00B734B6">
        <w:rPr>
          <w:rFonts w:cs="Arial"/>
          <w:sz w:val="22"/>
          <w:szCs w:val="22"/>
        </w:rPr>
        <w:fldChar w:fldCharType="end"/>
      </w:r>
      <w:r w:rsidR="00C96F7E" w:rsidRPr="00B734B6">
        <w:rPr>
          <w:rFonts w:cs="Arial"/>
          <w:sz w:val="22"/>
          <w:szCs w:val="22"/>
        </w:rPr>
        <w:t xml:space="preserve"> </w:t>
      </w:r>
      <w:r w:rsidRPr="00B734B6">
        <w:rPr>
          <w:rFonts w:cs="Arial"/>
          <w:sz w:val="22"/>
          <w:szCs w:val="22"/>
        </w:rPr>
        <w:t>to diffuse pituitary hyperplasia</w:t>
      </w:r>
      <w:r w:rsidR="00511856">
        <w:rPr>
          <w:rFonts w:cs="Arial"/>
          <w:sz w:val="22"/>
          <w:szCs w:val="22"/>
        </w:rPr>
        <w:t xml:space="preserve"> </w:t>
      </w:r>
      <w:r w:rsidR="001B4CC6" w:rsidRPr="00B734B6">
        <w:rPr>
          <w:rFonts w:cs="Arial"/>
          <w:sz w:val="22"/>
          <w:szCs w:val="22"/>
        </w:rPr>
        <w:fldChar w:fldCharType="begin"/>
      </w:r>
      <w:r w:rsidR="00133213" w:rsidRPr="00B734B6">
        <w:rPr>
          <w:rFonts w:cs="Arial"/>
          <w:sz w:val="22"/>
          <w:szCs w:val="22"/>
        </w:rPr>
        <w:instrText xml:space="preserve"> ADDIN REFMGR.CITE &lt;Refman&gt;&lt;Cite&gt;&lt;Author&gt;Moran&lt;/Author&gt;&lt;Year&gt;1990&lt;/Year&gt;&lt;RecNum&gt;12&lt;/RecNum&gt;&lt;IDText&gt;Gigantism due to pituitary mammosomatotroph hyperplasia&lt;/IDText&gt;&lt;MDL Ref_Type="Journal"&gt;&lt;Ref_Type&gt;Journal&lt;/Ref_Type&gt;&lt;Ref_ID&gt;12&lt;/Ref_ID&gt;&lt;Title_Primary&gt;Gigantism due to pituitary mammosomatotroph hyperplasia&lt;/Title_Primary&gt;&lt;Authors_Primary&gt;Moran,A.&lt;/Authors_Primary&gt;&lt;Authors_Primary&gt;Asa,S.L.&lt;/Authors_Primary&gt;&lt;Authors_Primary&gt;Kovacs,K.&lt;/Authors_Primary&gt;&lt;Authors_Primary&gt;Horvath,E.&lt;/Authors_Primary&gt;&lt;Authors_Primary&gt;Singer,W.&lt;/Authors_Primary&gt;&lt;Authors_Primary&gt;Sagman,U.&lt;/Authors_Primary&gt;&lt;Authors_Primary&gt;Reubi,J.C.&lt;/Authors_Primary&gt;&lt;Authors_Primary&gt;Wilson,C.B.&lt;/Authors_Primary&gt;&lt;Authors_Primary&gt;Larson,R.&lt;/Authors_Primary&gt;&lt;Authors_Primary&gt;Pescovitz,O.H.&lt;/Authors_Primary&gt;&lt;Date_Primary&gt;1990/8/2&lt;/Date_Primary&gt;&lt;Keywords&gt;Acromegaly&lt;/Keywords&gt;&lt;Keywords&gt;analysis&lt;/Keywords&gt;&lt;Keywords&gt;Body Height&lt;/Keywords&gt;&lt;Keywords&gt;Child,Preschool&lt;/Keywords&gt;&lt;Keywords&gt;Culture Techniques&lt;/Keywords&gt;&lt;Keywords&gt;etiology&lt;/Keywords&gt;&lt;Keywords&gt;Female&lt;/Keywords&gt;&lt;Keywords&gt;Gigantism&lt;/Keywords&gt;&lt;Keywords&gt;Growth Hormone&lt;/Keywords&gt;&lt;Keywords&gt;Humans&lt;/Keywords&gt;&lt;Keywords&gt;Hyperplasia&lt;/Keywords&gt;&lt;Keywords&gt;pathology&lt;/Keywords&gt;&lt;Keywords&gt;Pituitary Gland,Anterior&lt;/Keywords&gt;&lt;Keywords&gt;Prolactin&lt;/Keywords&gt;&lt;Keywords&gt;Receptors,Dopamine&lt;/Keywords&gt;&lt;Keywords&gt;Receptors,Dopamine D2&lt;/Keywords&gt;&lt;Keywords&gt;Receptors,Neurotransmitter&lt;/Keywords&gt;&lt;Keywords&gt;Receptors,Somatostatin&lt;/Keywords&gt;&lt;Keywords&gt;secretion&lt;/Keywords&gt;&lt;Reprint&gt;Not in File&lt;/Reprint&gt;&lt;Start_Page&gt;322&lt;/Start_Page&gt;&lt;End_Page&gt;327&lt;/End_Page&gt;&lt;Periodical&gt;N.Engl.J Med.&lt;/Periodical&gt;&lt;Volume&gt;323&lt;/Volume&gt;&lt;Issue&gt;5&lt;/Issue&gt;&lt;Address&gt;Department of Pediatrics, University of Minnesota, Minneapolis 55455&lt;/Address&gt;&lt;Web_URL&gt;PM:2164153&lt;/Web_URL&gt;&lt;ZZ_JournalStdAbbrev&gt;&lt;f name="System"&gt;N.Engl.J Med.&lt;/f&gt;&lt;/ZZ_JournalStdAbbrev&gt;&lt;ZZ_WorkformID&gt;1&lt;/ZZ_WorkformID&gt;&lt;/MDL&gt;&lt;/Cite&gt;&lt;/Refman&gt;</w:instrText>
      </w:r>
      <w:r w:rsidR="001B4CC6" w:rsidRPr="00B734B6">
        <w:rPr>
          <w:rFonts w:cs="Arial"/>
          <w:sz w:val="22"/>
          <w:szCs w:val="22"/>
        </w:rPr>
        <w:fldChar w:fldCharType="separate"/>
      </w:r>
      <w:r w:rsidR="00133213" w:rsidRPr="00B734B6">
        <w:rPr>
          <w:rFonts w:cs="Arial"/>
          <w:noProof/>
          <w:sz w:val="22"/>
          <w:szCs w:val="22"/>
        </w:rPr>
        <w:t>(7)</w:t>
      </w:r>
      <w:r w:rsidR="001B4CC6" w:rsidRPr="00B734B6">
        <w:rPr>
          <w:rFonts w:cs="Arial"/>
          <w:sz w:val="22"/>
          <w:szCs w:val="22"/>
        </w:rPr>
        <w:fldChar w:fldCharType="end"/>
      </w:r>
      <w:r w:rsidRPr="00B734B6">
        <w:rPr>
          <w:rFonts w:cs="Arial"/>
          <w:sz w:val="22"/>
          <w:szCs w:val="22"/>
        </w:rPr>
        <w:t>, to no discernible radiographic abnormalit</w:t>
      </w:r>
      <w:r w:rsidR="00982CD8" w:rsidRPr="00B734B6">
        <w:rPr>
          <w:rFonts w:cs="Arial"/>
          <w:sz w:val="22"/>
          <w:szCs w:val="22"/>
        </w:rPr>
        <w:t>y (43)</w:t>
      </w:r>
      <w:r w:rsidRPr="00B734B6">
        <w:rPr>
          <w:rFonts w:cs="Arial"/>
          <w:sz w:val="22"/>
          <w:szCs w:val="22"/>
        </w:rPr>
        <w:t xml:space="preserve">. Of note is the fact that the Gsα mutation found in MAS </w:t>
      </w:r>
      <w:r w:rsidR="00FC03DC" w:rsidRPr="00B734B6">
        <w:rPr>
          <w:rFonts w:cs="Arial"/>
          <w:sz w:val="22"/>
          <w:szCs w:val="22"/>
        </w:rPr>
        <w:t xml:space="preserve">is identical to that </w:t>
      </w:r>
      <w:r w:rsidRPr="00B734B6">
        <w:rPr>
          <w:rFonts w:cs="Arial"/>
          <w:sz w:val="22"/>
          <w:szCs w:val="22"/>
        </w:rPr>
        <w:t xml:space="preserve">implicated in the pathogenesis of sporadic GH-secreting pituitary adenomas, where it results in </w:t>
      </w:r>
      <w:r w:rsidR="002212E4" w:rsidRPr="00B734B6">
        <w:rPr>
          <w:rFonts w:cs="Arial"/>
          <w:sz w:val="22"/>
          <w:szCs w:val="22"/>
        </w:rPr>
        <w:t xml:space="preserve">the </w:t>
      </w:r>
      <w:r w:rsidRPr="00B734B6">
        <w:rPr>
          <w:rFonts w:cs="Arial"/>
          <w:sz w:val="22"/>
          <w:szCs w:val="22"/>
        </w:rPr>
        <w:t xml:space="preserve">formation of the </w:t>
      </w:r>
      <w:r w:rsidR="00200A70" w:rsidRPr="00B734B6">
        <w:rPr>
          <w:rFonts w:cs="Arial"/>
          <w:i/>
          <w:sz w:val="22"/>
          <w:szCs w:val="22"/>
        </w:rPr>
        <w:t xml:space="preserve">GSP </w:t>
      </w:r>
      <w:r w:rsidRPr="00B734B6">
        <w:rPr>
          <w:rFonts w:cs="Arial"/>
          <w:sz w:val="22"/>
          <w:szCs w:val="22"/>
        </w:rPr>
        <w:t>oncogene. Up to 40% of somatotroph adenomas in adults contain either an Arg201 activating mutation, or a related point substitution of glutamine at position 227</w:t>
      </w:r>
      <w:r w:rsidR="00982CD8" w:rsidRPr="00B734B6">
        <w:rPr>
          <w:rFonts w:cs="Arial"/>
          <w:sz w:val="22"/>
          <w:szCs w:val="22"/>
        </w:rPr>
        <w:t xml:space="preserve"> </w:t>
      </w:r>
      <w:r w:rsidR="00982CD8" w:rsidRPr="00B734B6">
        <w:rPr>
          <w:rFonts w:cs="Arial"/>
          <w:sz w:val="22"/>
          <w:szCs w:val="22"/>
        </w:rPr>
        <w:fldChar w:fldCharType="begin"/>
      </w:r>
      <w:r w:rsidR="00982CD8" w:rsidRPr="00B734B6">
        <w:rPr>
          <w:rFonts w:cs="Arial"/>
          <w:sz w:val="22"/>
          <w:szCs w:val="22"/>
        </w:rPr>
        <w:instrText xml:space="preserve"> ADDIN REFMGR.CITE &lt;Refman&gt;&lt;Cite&gt;&lt;Author&gt;Shimon&lt;/Author&gt;&lt;Year&gt;1997&lt;/Year&gt;&lt;RecNum&gt;48&lt;/RecNum&gt;&lt;IDText&gt;Genetic basis of endocrine disease: pituitary tumor pathogenesis&lt;/IDText&gt;&lt;MDL Ref_Type="Journal"&gt;&lt;Ref_Type&gt;Journal&lt;/Ref_Type&gt;&lt;Ref_ID&gt;48&lt;/Ref_ID&gt;&lt;Title_Primary&gt;Genetic basis of endocrine disease: pituitary tumor pathogenesis&lt;/Title_Primary&gt;&lt;Authors_Primary&gt;Shimon,I.&lt;/Authors_Primary&gt;&lt;Authors_Primary&gt;Melmed,S.&lt;/Authors_Primary&gt;&lt;Date_Primary&gt;1997/6&lt;/Date_Primary&gt;&lt;Keywords&gt;Endocrine System Diseases&lt;/Keywords&gt;&lt;Keywords&gt;etiology&lt;/Keywords&gt;&lt;Keywords&gt;Fibroblast Growth Factors&lt;/Keywords&gt;&lt;Keywords&gt;Genes,Tumor Suppressor&lt;/Keywords&gt;&lt;Keywords&gt;genetics&lt;/Keywords&gt;&lt;Keywords&gt;Growth&lt;/Keywords&gt;&lt;Keywords&gt;Growth Substances&lt;/Keywords&gt;&lt;Keywords&gt;Humans&lt;/Keywords&gt;&lt;Keywords&gt;metabolism&lt;/Keywords&gt;&lt;Keywords&gt;Mutation&lt;/Keywords&gt;&lt;Keywords&gt;physiology&lt;/Keywords&gt;&lt;Keywords&gt;Pituitary Neoplasms&lt;/Keywords&gt;&lt;Keywords&gt;Proto-Oncogene Proteins&lt;/Keywords&gt;&lt;Keywords&gt;Receptors,Cell Surface&lt;/Keywords&gt;&lt;Keywords&gt;Research Support,Non-U.S.Gov&amp;apos;t&lt;/Keywords&gt;&lt;Keywords&gt;Research Support,U.S.Gov&amp;apos;t,P.H.S.&lt;/Keywords&gt;&lt;Reprint&gt;Not in File&lt;/Reprint&gt;&lt;Start_Page&gt;1675&lt;/Start_Page&gt;&lt;End_Page&gt;1681&lt;/End_Page&gt;&lt;Periodical&gt;J Clin Endocrinol Metab&lt;/Periodical&gt;&lt;Volume&gt;82&lt;/Volume&gt;&lt;Issue&gt;6&lt;/Issue&gt;&lt;Address&gt;Division of Endocrinology and Metabolism, Cedars-Sinai Research Institute-University of California School of Medicine, Los Angeles 90048, USA&lt;/Address&gt;&lt;Web_URL&gt;PM:9177361&lt;/Web_URL&gt;&lt;ZZ_JournalStdAbbrev&gt;&lt;f name="System"&gt;J Clin Endocrinol Metab&lt;/f&gt;&lt;/ZZ_JournalStdAbbrev&gt;&lt;ZZ_WorkformID&gt;1&lt;/ZZ_WorkformID&gt;&lt;/MDL&gt;&lt;/Cite&gt;&lt;/Refman&gt;</w:instrText>
      </w:r>
      <w:r w:rsidR="00982CD8" w:rsidRPr="00B734B6">
        <w:rPr>
          <w:rFonts w:cs="Arial"/>
          <w:sz w:val="22"/>
          <w:szCs w:val="22"/>
        </w:rPr>
        <w:fldChar w:fldCharType="separate"/>
      </w:r>
      <w:r w:rsidR="00982CD8" w:rsidRPr="00B734B6">
        <w:rPr>
          <w:rFonts w:cs="Arial"/>
          <w:noProof/>
          <w:sz w:val="22"/>
          <w:szCs w:val="22"/>
        </w:rPr>
        <w:t>(44)</w:t>
      </w:r>
      <w:r w:rsidR="00982CD8" w:rsidRPr="00B734B6">
        <w:rPr>
          <w:rFonts w:cs="Arial"/>
          <w:sz w:val="22"/>
          <w:szCs w:val="22"/>
        </w:rPr>
        <w:fldChar w:fldCharType="end"/>
      </w:r>
      <w:r w:rsidRPr="00B734B6">
        <w:rPr>
          <w:rFonts w:cs="Arial"/>
          <w:sz w:val="22"/>
          <w:szCs w:val="22"/>
        </w:rPr>
        <w:t>. Interestingly, these sporadic tumors</w:t>
      </w:r>
      <w:r w:rsidR="00FC03DC" w:rsidRPr="00B734B6">
        <w:rPr>
          <w:rFonts w:cs="Arial"/>
          <w:sz w:val="22"/>
          <w:szCs w:val="22"/>
        </w:rPr>
        <w:t>,</w:t>
      </w:r>
      <w:r w:rsidRPr="00B734B6">
        <w:rPr>
          <w:rFonts w:cs="Arial"/>
          <w:sz w:val="22"/>
          <w:szCs w:val="22"/>
        </w:rPr>
        <w:t xml:space="preserve"> as well as those from patients with MAS and acromegaly</w:t>
      </w:r>
      <w:r w:rsidR="00FC03DC" w:rsidRPr="00B734B6">
        <w:rPr>
          <w:rFonts w:cs="Arial"/>
          <w:sz w:val="22"/>
          <w:szCs w:val="22"/>
        </w:rPr>
        <w:t>,</w:t>
      </w:r>
      <w:r w:rsidRPr="00B734B6">
        <w:rPr>
          <w:rFonts w:cs="Arial"/>
          <w:sz w:val="22"/>
          <w:szCs w:val="22"/>
        </w:rPr>
        <w:t xml:space="preserve"> display the Gsα mutation exclusively from the maternal allele, providing evidence that the </w:t>
      </w:r>
      <w:r w:rsidRPr="00B734B6">
        <w:rPr>
          <w:rFonts w:cs="Arial"/>
          <w:i/>
          <w:sz w:val="22"/>
          <w:szCs w:val="22"/>
        </w:rPr>
        <w:t xml:space="preserve">GNAS1 </w:t>
      </w:r>
      <w:r w:rsidRPr="00B734B6">
        <w:rPr>
          <w:rFonts w:cs="Arial"/>
          <w:sz w:val="22"/>
          <w:szCs w:val="22"/>
        </w:rPr>
        <w:t>gene is subject to imprinting</w:t>
      </w:r>
      <w:r w:rsidR="00200A70" w:rsidRPr="00B734B6">
        <w:rPr>
          <w:rFonts w:cs="Arial"/>
          <w:sz w:val="22"/>
          <w:szCs w:val="22"/>
        </w:rPr>
        <w:t xml:space="preserve"> </w:t>
      </w:r>
      <w:r w:rsidR="00616D4A" w:rsidRPr="00B734B6">
        <w:rPr>
          <w:rFonts w:cs="Arial"/>
          <w:sz w:val="22"/>
          <w:szCs w:val="22"/>
        </w:rPr>
        <w:fldChar w:fldCharType="begin">
          <w:fldData xml:space="preserve">PFJlZm1hbj48Q2l0ZT48QXV0aG9yPk1hbnRvdmFuaTwvQXV0aG9yPjxZZWFyPjIwMDQ8L1llYXI+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PFJlZm1hbj48Q2l0ZT48QXV0aG9yPk1hbnRvdmFuaTwvQXV0aG9yPjxZZWFyPjIwMDQ8L1llYXI+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616D4A" w:rsidRPr="00B734B6">
        <w:rPr>
          <w:rFonts w:cs="Arial"/>
          <w:sz w:val="22"/>
          <w:szCs w:val="22"/>
        </w:rPr>
      </w:r>
      <w:r w:rsidR="00616D4A" w:rsidRPr="00B734B6">
        <w:rPr>
          <w:rFonts w:cs="Arial"/>
          <w:sz w:val="22"/>
          <w:szCs w:val="22"/>
        </w:rPr>
        <w:fldChar w:fldCharType="separate"/>
      </w:r>
      <w:r w:rsidR="00133213" w:rsidRPr="00B734B6">
        <w:rPr>
          <w:rFonts w:cs="Arial"/>
          <w:noProof/>
          <w:sz w:val="22"/>
          <w:szCs w:val="22"/>
        </w:rPr>
        <w:t>(</w:t>
      </w:r>
      <w:r w:rsidR="00982CD8" w:rsidRPr="00B734B6">
        <w:rPr>
          <w:rFonts w:cs="Arial"/>
          <w:noProof/>
          <w:sz w:val="22"/>
          <w:szCs w:val="22"/>
        </w:rPr>
        <w:t>45</w:t>
      </w:r>
      <w:r w:rsidR="00133213" w:rsidRPr="00B734B6">
        <w:rPr>
          <w:rFonts w:cs="Arial"/>
          <w:noProof/>
          <w:sz w:val="22"/>
          <w:szCs w:val="22"/>
        </w:rPr>
        <w:t>)</w:t>
      </w:r>
      <w:r w:rsidR="00616D4A" w:rsidRPr="00B734B6">
        <w:rPr>
          <w:rFonts w:cs="Arial"/>
          <w:sz w:val="22"/>
          <w:szCs w:val="22"/>
        </w:rPr>
        <w:fldChar w:fldCharType="end"/>
      </w:r>
      <w:r w:rsidRPr="00B734B6">
        <w:rPr>
          <w:rFonts w:cs="Arial"/>
          <w:sz w:val="22"/>
          <w:szCs w:val="22"/>
        </w:rPr>
        <w:t xml:space="preserve">. Figure </w:t>
      </w:r>
      <w:r w:rsidR="00511856">
        <w:rPr>
          <w:rFonts w:cs="Arial"/>
          <w:sz w:val="22"/>
          <w:szCs w:val="22"/>
        </w:rPr>
        <w:t>4</w:t>
      </w:r>
      <w:r w:rsidRPr="00B734B6">
        <w:rPr>
          <w:rFonts w:cs="Arial"/>
          <w:sz w:val="22"/>
          <w:szCs w:val="22"/>
        </w:rPr>
        <w:t xml:space="preserve"> demonstrates an area of classic café au lait skin pigmentation </w:t>
      </w:r>
      <w:r w:rsidR="00C96F7E" w:rsidRPr="00B734B6">
        <w:rPr>
          <w:rFonts w:cs="Arial"/>
          <w:sz w:val="22"/>
          <w:szCs w:val="22"/>
        </w:rPr>
        <w:t xml:space="preserve">that crosses midline and has serrated edges </w:t>
      </w:r>
      <w:r w:rsidRPr="00B734B6">
        <w:rPr>
          <w:rFonts w:cs="Arial"/>
          <w:sz w:val="22"/>
          <w:szCs w:val="22"/>
        </w:rPr>
        <w:t>in a patient with MAS.</w:t>
      </w:r>
    </w:p>
    <w:p w14:paraId="37CD53C3" w14:textId="5B132645" w:rsidR="00311A7F" w:rsidRDefault="00311A7F" w:rsidP="00AB0592">
      <w:pPr>
        <w:pStyle w:val="BodyText"/>
        <w:spacing w:line="276" w:lineRule="auto"/>
        <w:ind w:left="0" w:firstLine="0"/>
        <w:rPr>
          <w:rFonts w:cs="Arial"/>
          <w:sz w:val="22"/>
          <w:szCs w:val="22"/>
        </w:rPr>
      </w:pPr>
    </w:p>
    <w:p w14:paraId="08B01B62" w14:textId="7ED2277B" w:rsidR="00311A7F" w:rsidRPr="00B734B6" w:rsidRDefault="00311A7F" w:rsidP="00AB0592">
      <w:pPr>
        <w:pStyle w:val="BodyText"/>
        <w:spacing w:line="276" w:lineRule="auto"/>
        <w:ind w:left="0" w:firstLine="0"/>
        <w:rPr>
          <w:rFonts w:cs="Arial"/>
          <w:sz w:val="22"/>
          <w:szCs w:val="22"/>
        </w:rPr>
      </w:pPr>
      <w:r>
        <w:rPr>
          <w:rFonts w:cs="Arial"/>
          <w:noProof/>
          <w:sz w:val="22"/>
          <w:szCs w:val="22"/>
        </w:rPr>
        <w:lastRenderedPageBreak/>
        <w:drawing>
          <wp:inline distT="0" distB="0" distL="0" distR="0" wp14:anchorId="5F41832E" wp14:editId="67541CF5">
            <wp:extent cx="6070600" cy="41986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6070600" cy="4198620"/>
                    </a:xfrm>
                    <a:prstGeom prst="rect">
                      <a:avLst/>
                    </a:prstGeom>
                  </pic:spPr>
                </pic:pic>
              </a:graphicData>
            </a:graphic>
          </wp:inline>
        </w:drawing>
      </w:r>
    </w:p>
    <w:p w14:paraId="73322044" w14:textId="741A1027" w:rsidR="00606A6C" w:rsidRPr="00311A7F" w:rsidRDefault="00311A7F" w:rsidP="00AB0592">
      <w:pPr>
        <w:spacing w:line="276" w:lineRule="auto"/>
        <w:rPr>
          <w:rFonts w:ascii="Arial" w:eastAsia="Arial" w:hAnsi="Arial" w:cs="Arial"/>
          <w:b/>
          <w:bCs/>
        </w:rPr>
      </w:pPr>
      <w:r w:rsidRPr="00311A7F">
        <w:rPr>
          <w:rFonts w:ascii="Arial" w:eastAsia="Arial" w:hAnsi="Arial" w:cs="Arial"/>
          <w:b/>
          <w:bCs/>
        </w:rPr>
        <w:t>Figure 4. Café au lait pigmentation in the typical “coast of Maine” configuration in an individual with McCune-Albright syndrome.</w:t>
      </w:r>
    </w:p>
    <w:p w14:paraId="32A740B8" w14:textId="77777777" w:rsidR="00311A7F" w:rsidRDefault="00311A7F" w:rsidP="00AB0592">
      <w:pPr>
        <w:spacing w:line="276" w:lineRule="auto"/>
        <w:rPr>
          <w:rFonts w:ascii="Arial" w:eastAsia="Arial" w:hAnsi="Arial" w:cs="Arial"/>
        </w:rPr>
      </w:pPr>
    </w:p>
    <w:p w14:paraId="47C3BD4C" w14:textId="3105CBCC" w:rsidR="00606A6C" w:rsidRPr="00D4696F" w:rsidRDefault="00AD2F2C" w:rsidP="00AB0592">
      <w:pPr>
        <w:pStyle w:val="Heading1"/>
        <w:spacing w:line="276" w:lineRule="auto"/>
        <w:ind w:left="0"/>
        <w:rPr>
          <w:rFonts w:cs="Arial"/>
          <w:b w:val="0"/>
          <w:bCs w:val="0"/>
          <w:color w:val="00B050"/>
        </w:rPr>
      </w:pPr>
      <w:bookmarkStart w:id="17" w:name="Multiple_Endocrine_Neoplasia-Type_I_(MEN"/>
      <w:bookmarkStart w:id="18" w:name="_bookmark9"/>
      <w:bookmarkEnd w:id="17"/>
      <w:bookmarkEnd w:id="18"/>
      <w:r w:rsidRPr="00D4696F">
        <w:rPr>
          <w:rFonts w:cs="Arial"/>
          <w:color w:val="00B050"/>
        </w:rPr>
        <w:t>Multiple Endocrine Neoplasia-Type I (MEN1)</w:t>
      </w:r>
    </w:p>
    <w:p w14:paraId="3B41E1A7" w14:textId="77777777" w:rsidR="00606A6C" w:rsidRPr="00B734B6" w:rsidRDefault="00606A6C" w:rsidP="00AB0592">
      <w:pPr>
        <w:spacing w:line="276" w:lineRule="auto"/>
        <w:rPr>
          <w:rFonts w:ascii="Arial" w:eastAsia="Arial" w:hAnsi="Arial" w:cs="Arial"/>
          <w:b/>
          <w:bCs/>
        </w:rPr>
      </w:pPr>
    </w:p>
    <w:p w14:paraId="7C3586DE" w14:textId="650BB5C4" w:rsidR="00606A6C" w:rsidRPr="00B734B6" w:rsidRDefault="00045450" w:rsidP="00AB0592">
      <w:pPr>
        <w:pStyle w:val="BodyText"/>
        <w:spacing w:line="276" w:lineRule="auto"/>
        <w:ind w:left="0" w:hanging="101"/>
        <w:rPr>
          <w:rFonts w:cs="Arial"/>
          <w:sz w:val="22"/>
          <w:szCs w:val="22"/>
        </w:rPr>
      </w:pPr>
      <w:r w:rsidRPr="00B734B6">
        <w:rPr>
          <w:rFonts w:cs="Arial"/>
          <w:sz w:val="22"/>
          <w:szCs w:val="22"/>
        </w:rPr>
        <w:t xml:space="preserve"> </w:t>
      </w:r>
      <w:r w:rsidR="005F0C1E" w:rsidRPr="00B734B6">
        <w:rPr>
          <w:rFonts w:cs="Arial"/>
          <w:sz w:val="22"/>
          <w:szCs w:val="22"/>
        </w:rPr>
        <w:t xml:space="preserve"> </w:t>
      </w:r>
      <w:r w:rsidR="00AD2F2C" w:rsidRPr="00B734B6">
        <w:rPr>
          <w:rFonts w:cs="Arial"/>
          <w:sz w:val="22"/>
          <w:szCs w:val="22"/>
        </w:rPr>
        <w:t>MEN1 is a familial cancer syndrome characterized by autosomal dominant</w:t>
      </w:r>
      <w:r w:rsidR="00AD2F2C" w:rsidRPr="00B734B6">
        <w:rPr>
          <w:rFonts w:cs="Arial"/>
          <w:w w:val="99"/>
          <w:sz w:val="22"/>
          <w:szCs w:val="22"/>
        </w:rPr>
        <w:t xml:space="preserve"> </w:t>
      </w:r>
      <w:r w:rsidR="00AD2F2C" w:rsidRPr="00B734B6">
        <w:rPr>
          <w:rFonts w:cs="Arial"/>
          <w:sz w:val="22"/>
          <w:szCs w:val="22"/>
        </w:rPr>
        <w:t>inheritance and multi-endocrine gland involvement. Although significant clinical heterogeneity exists in terms of specific tumor combinations, the most frequent manifestations of MEN1 are parathyroid,</w:t>
      </w:r>
      <w:r w:rsidR="00AD2F2C" w:rsidRPr="00B734B6">
        <w:rPr>
          <w:rFonts w:cs="Arial"/>
          <w:w w:val="99"/>
          <w:sz w:val="22"/>
          <w:szCs w:val="22"/>
        </w:rPr>
        <w:t xml:space="preserve"> </w:t>
      </w:r>
      <w:r w:rsidR="00AD2F2C" w:rsidRPr="00B734B6">
        <w:rPr>
          <w:rFonts w:cs="Arial"/>
          <w:sz w:val="22"/>
          <w:szCs w:val="22"/>
        </w:rPr>
        <w:t>pancreatic</w:t>
      </w:r>
      <w:r w:rsidR="00511856">
        <w:rPr>
          <w:rFonts w:cs="Arial"/>
          <w:sz w:val="22"/>
          <w:szCs w:val="22"/>
        </w:rPr>
        <w:t>,</w:t>
      </w:r>
      <w:r w:rsidR="00AD2F2C" w:rsidRPr="00B734B6">
        <w:rPr>
          <w:rFonts w:cs="Arial"/>
          <w:sz w:val="22"/>
          <w:szCs w:val="22"/>
        </w:rPr>
        <w:t xml:space="preserve"> and pituitary adenomas</w:t>
      </w:r>
      <w:r w:rsidR="005F0C1E" w:rsidRPr="00B734B6">
        <w:rPr>
          <w:rFonts w:cs="Arial"/>
          <w:sz w:val="22"/>
          <w:szCs w:val="22"/>
        </w:rPr>
        <w:t xml:space="preserve"> </w:t>
      </w:r>
      <w:r w:rsidR="00A47EF0" w:rsidRPr="00B734B6">
        <w:rPr>
          <w:rFonts w:cs="Arial"/>
          <w:sz w:val="22"/>
          <w:szCs w:val="22"/>
        </w:rPr>
        <w:fldChar w:fldCharType="begin"/>
      </w:r>
      <w:r w:rsidR="00133213" w:rsidRPr="00B734B6">
        <w:rPr>
          <w:rFonts w:cs="Arial"/>
          <w:sz w:val="22"/>
          <w:szCs w:val="22"/>
        </w:rPr>
        <w:instrText xml:space="preserve"> ADDIN REFMGR.CITE &lt;Refman&gt;&lt;Cite&gt;&lt;Author&gt;Skogseid&lt;/Author&gt;&lt;Year&gt;1994&lt;/Year&gt;&lt;RecNum&gt;50&lt;/RecNum&gt;&lt;IDText&gt;Multiple endocrine neoplasia type 1. Clinical features and screening&lt;/IDText&gt;&lt;MDL Ref_Type="Journal"&gt;&lt;Ref_Type&gt;Journal&lt;/Ref_Type&gt;&lt;Ref_ID&gt;50&lt;/Ref_ID&gt;&lt;Title_Primary&gt;Multiple endocrine neoplasia type 1. Clinical features and screening&lt;/Title_Primary&gt;&lt;Authors_Primary&gt;Skogseid,B.&lt;/Authors_Primary&gt;&lt;Authors_Primary&gt;Rastad,J.&lt;/Authors_Primary&gt;&lt;Authors_Primary&gt;Oberg,K.&lt;/Authors_Primary&gt;&lt;Date_Primary&gt;1994/3&lt;/Date_Primary&gt;&lt;Keywords&gt;abnormalities&lt;/Keywords&gt;&lt;Keywords&gt;Genetic Screening&lt;/Keywords&gt;&lt;Keywords&gt;genetics&lt;/Keywords&gt;&lt;Keywords&gt;Humans&lt;/Keywords&gt;&lt;Keywords&gt;Hyperparathyroidism&lt;/Keywords&gt;&lt;Keywords&gt;mortality&lt;/Keywords&gt;&lt;Keywords&gt;Multiple Endocrine Neoplasia&lt;/Keywords&gt;&lt;Keywords&gt;Pancreatic Neoplasms&lt;/Keywords&gt;&lt;Keywords&gt;Pituitary Neoplasms&lt;/Keywords&gt;&lt;Keywords&gt;Syndrome&lt;/Keywords&gt;&lt;Reprint&gt;Not in File&lt;/Reprint&gt;&lt;Start_Page&gt;1&lt;/Start_Page&gt;&lt;End_Page&gt;18&lt;/End_Page&gt;&lt;Periodical&gt;Endocrinol Metab Clin North Am.&lt;/Periodical&gt;&lt;Volume&gt;23&lt;/Volume&gt;&lt;Issue&gt;1&lt;/Issue&gt;&lt;Address&gt;Department of Internal Medicine, University Hospital, Uppsala, Sweden&lt;/Address&gt;&lt;Web_URL&gt;PM:7913018&lt;/Web_URL&gt;&lt;ZZ_JournalStdAbbrev&gt;&lt;f name="System"&gt;Endocrinol Metab Clin North Am.&lt;/f&gt;&lt;/ZZ_JournalStdAbbrev&gt;&lt;ZZ_WorkformID&gt;1&lt;/ZZ_WorkformID&gt;&lt;/MDL&gt;&lt;/Cite&gt;&lt;/Refman&gt;</w:instrText>
      </w:r>
      <w:r w:rsidR="00A47EF0" w:rsidRPr="00B734B6">
        <w:rPr>
          <w:rFonts w:cs="Arial"/>
          <w:sz w:val="22"/>
          <w:szCs w:val="22"/>
        </w:rPr>
        <w:fldChar w:fldCharType="separate"/>
      </w:r>
      <w:r w:rsidR="00133213" w:rsidRPr="00B734B6">
        <w:rPr>
          <w:rFonts w:cs="Arial"/>
          <w:noProof/>
          <w:sz w:val="22"/>
          <w:szCs w:val="22"/>
        </w:rPr>
        <w:t>(</w:t>
      </w:r>
      <w:r w:rsidR="00982CD8" w:rsidRPr="00B734B6">
        <w:rPr>
          <w:rFonts w:cs="Arial"/>
          <w:noProof/>
          <w:sz w:val="22"/>
          <w:szCs w:val="22"/>
        </w:rPr>
        <w:t>46</w:t>
      </w:r>
      <w:r w:rsidR="00133213" w:rsidRPr="00B734B6">
        <w:rPr>
          <w:rFonts w:cs="Arial"/>
          <w:noProof/>
          <w:sz w:val="22"/>
          <w:szCs w:val="22"/>
        </w:rPr>
        <w:t>)</w:t>
      </w:r>
      <w:r w:rsidR="00A47EF0" w:rsidRPr="00B734B6">
        <w:rPr>
          <w:rFonts w:cs="Arial"/>
          <w:sz w:val="22"/>
          <w:szCs w:val="22"/>
        </w:rPr>
        <w:fldChar w:fldCharType="end"/>
      </w:r>
      <w:r w:rsidR="00AD2F2C" w:rsidRPr="00B734B6">
        <w:rPr>
          <w:rFonts w:cs="Arial"/>
          <w:sz w:val="22"/>
          <w:szCs w:val="22"/>
        </w:rPr>
        <w:t>. The gene for MEN1, which had previously been mapped to chromosomal locus 11q13, encode</w:t>
      </w:r>
      <w:r w:rsidR="00126099" w:rsidRPr="00B734B6">
        <w:rPr>
          <w:rFonts w:cs="Arial"/>
          <w:sz w:val="22"/>
          <w:szCs w:val="22"/>
        </w:rPr>
        <w:t>s</w:t>
      </w:r>
      <w:r w:rsidR="00AD2F2C" w:rsidRPr="00B734B6">
        <w:rPr>
          <w:rFonts w:cs="Arial"/>
          <w:sz w:val="22"/>
          <w:szCs w:val="22"/>
        </w:rPr>
        <w:t xml:space="preserve"> </w:t>
      </w:r>
      <w:r w:rsidR="00AC2D93" w:rsidRPr="00B734B6">
        <w:rPr>
          <w:rFonts w:cs="Arial"/>
          <w:sz w:val="22"/>
          <w:szCs w:val="22"/>
        </w:rPr>
        <w:t xml:space="preserve">the </w:t>
      </w:r>
      <w:r w:rsidR="00AD2F2C" w:rsidRPr="00B734B6">
        <w:rPr>
          <w:rFonts w:cs="Arial"/>
          <w:sz w:val="22"/>
          <w:szCs w:val="22"/>
        </w:rPr>
        <w:t>610 amino acid nuclear protein</w:t>
      </w:r>
      <w:r w:rsidR="00126099" w:rsidRPr="00B734B6">
        <w:rPr>
          <w:rFonts w:cs="Arial"/>
          <w:sz w:val="22"/>
          <w:szCs w:val="22"/>
        </w:rPr>
        <w:t>,</w:t>
      </w:r>
      <w:r w:rsidR="00AD2F2C" w:rsidRPr="00B734B6">
        <w:rPr>
          <w:rFonts w:cs="Arial"/>
          <w:sz w:val="22"/>
          <w:szCs w:val="22"/>
        </w:rPr>
        <w:t xml:space="preserve"> </w:t>
      </w:r>
      <w:r w:rsidR="00A0582E" w:rsidRPr="00B734B6">
        <w:rPr>
          <w:rFonts w:cs="Arial"/>
          <w:iCs/>
          <w:sz w:val="22"/>
          <w:szCs w:val="22"/>
        </w:rPr>
        <w:t>menin</w:t>
      </w:r>
      <w:r w:rsidR="00A0582E" w:rsidRPr="00B734B6">
        <w:rPr>
          <w:rFonts w:cs="Arial"/>
          <w:i/>
          <w:sz w:val="22"/>
          <w:szCs w:val="22"/>
        </w:rPr>
        <w:t xml:space="preserve"> </w:t>
      </w:r>
      <w:r w:rsidR="00982CD8" w:rsidRPr="00B734B6">
        <w:rPr>
          <w:rFonts w:cs="Arial"/>
          <w:sz w:val="22"/>
          <w:szCs w:val="22"/>
        </w:rPr>
        <w:fldChar w:fldCharType="begin"/>
      </w:r>
      <w:r w:rsidR="00982CD8" w:rsidRPr="00B734B6">
        <w:rPr>
          <w:rFonts w:cs="Arial"/>
          <w:sz w:val="22"/>
          <w:szCs w:val="22"/>
        </w:rPr>
        <w:instrText xml:space="preserve"> ADDIN REFMGR.CITE &lt;Refman&gt;&lt;Cite&gt;&lt;Author&gt;Guru&lt;/Author&gt;&lt;Year&gt;1998&lt;/Year&gt;&lt;RecNum&gt;52&lt;/RecNum&gt;&lt;IDText&gt;Menin, the product of the MEN1 gene, is a nuclear protein&lt;/IDText&gt;&lt;MDL Ref_Type="Journal"&gt;&lt;Ref_Type&gt;Journal&lt;/Ref_Type&gt;&lt;Ref_ID&gt;52&lt;/Ref_ID&gt;&lt;Title_Primary&gt;Menin, the product of the MEN1 gene, is a nuclear protein&lt;/Title_Primary&gt;&lt;Authors_Primary&gt;Guru,S.C.&lt;/Authors_Primary&gt;&lt;Authors_Primary&gt;Goldsmith,P.K.&lt;/Authors_Primary&gt;&lt;Authors_Primary&gt;Burns,A.L.&lt;/Authors_Primary&gt;&lt;Authors_Primary&gt;Marx,S.J.&lt;/Authors_Primary&gt;&lt;Authors_Primary&gt;Spiegel,A.M.&lt;/Authors_Primary&gt;&lt;Authors_Primary&gt;Collins,F.S.&lt;/Authors_Primary&gt;&lt;Authors_Primary&gt;Chandrasekharappa,S.C.&lt;/Authors_Primary&gt;&lt;Date_Primary&gt;1998/2/17&lt;/Date_Primary&gt;&lt;Keywords&gt;Amino Acid Sequence&lt;/Keywords&gt;&lt;Keywords&gt;Cell Compartmentation&lt;/Keywords&gt;&lt;Keywords&gt;Cell Nucleus&lt;/Keywords&gt;&lt;Keywords&gt;chemistry&lt;/Keywords&gt;&lt;Keywords&gt;Fluorescent Antibody Technique,Indirect&lt;/Keywords&gt;&lt;Keywords&gt;genetics&lt;/Keywords&gt;&lt;Keywords&gt;Green Fluorescent Proteins&lt;/Keywords&gt;&lt;Keywords&gt;Humans&lt;/Keywords&gt;&lt;Keywords&gt;immunology&lt;/Keywords&gt;&lt;Keywords&gt;Luminescent Proteins&lt;/Keywords&gt;&lt;Keywords&gt;metabolism&lt;/Keywords&gt;&lt;Keywords&gt;Microscopy,Fluorescence&lt;/Keywords&gt;&lt;Keywords&gt;Molecular Biology&lt;/Keywords&gt;&lt;Keywords&gt;Molecular Sequence Data&lt;/Keywords&gt;&lt;Keywords&gt;Multiple Endocrine Neoplasia&lt;/Keywords&gt;&lt;Keywords&gt;Mutation&lt;/Keywords&gt;&lt;Keywords&gt;Neoplasm Proteins&lt;/Keywords&gt;&lt;Keywords&gt;Nuclear Proteins&lt;/Keywords&gt;&lt;Keywords&gt;Peptides&lt;/Keywords&gt;&lt;Keywords&gt;Proto-Oncogene Proteins&lt;/Keywords&gt;&lt;Reprint&gt;Not in File&lt;/Reprint&gt;&lt;Start_Page&gt;1630&lt;/Start_Page&gt;&lt;End_Page&gt;1634&lt;/End_Page&gt;&lt;Periodical&gt;Proc Natl Acad Sci U.S.A&lt;/Periodical&gt;&lt;Volume&gt;95&lt;/Volume&gt;&lt;Issue&gt;4&lt;/Issue&gt;&lt;Address&gt;Genetics and Molecular Biology Branch, National Human Genome Research Institute, National Institutes of Health, Bethesda, MD 20892, USA&lt;/Address&gt;&lt;Web_URL&gt;PM:9465067&lt;/Web_URL&gt;&lt;ZZ_JournalStdAbbrev&gt;&lt;f name="System"&gt;Proc Natl Acad Sci U.S.A&lt;/f&gt;&lt;/ZZ_JournalStdAbbrev&gt;&lt;ZZ_WorkformID&gt;1&lt;/ZZ_WorkformID&gt;&lt;/MDL&gt;&lt;/Cite&gt;&lt;/Refman&gt;</w:instrText>
      </w:r>
      <w:r w:rsidR="00982CD8" w:rsidRPr="00B734B6">
        <w:rPr>
          <w:rFonts w:cs="Arial"/>
          <w:sz w:val="22"/>
          <w:szCs w:val="22"/>
        </w:rPr>
        <w:fldChar w:fldCharType="separate"/>
      </w:r>
      <w:r w:rsidR="00982CD8" w:rsidRPr="00B734B6">
        <w:rPr>
          <w:rFonts w:cs="Arial"/>
          <w:noProof/>
          <w:sz w:val="22"/>
          <w:szCs w:val="22"/>
        </w:rPr>
        <w:t>(47)</w:t>
      </w:r>
      <w:r w:rsidR="00982CD8" w:rsidRPr="00B734B6">
        <w:rPr>
          <w:rFonts w:cs="Arial"/>
          <w:sz w:val="22"/>
          <w:szCs w:val="22"/>
        </w:rPr>
        <w:fldChar w:fldCharType="end"/>
      </w:r>
      <w:r w:rsidR="00AD2F2C" w:rsidRPr="00B734B6">
        <w:rPr>
          <w:rFonts w:cs="Arial"/>
          <w:sz w:val="22"/>
          <w:szCs w:val="22"/>
        </w:rPr>
        <w:t>. Many different molecular genetic abnormalities within the menin gene have been identified in kindreds with MEN1, including nonsense, missense,</w:t>
      </w:r>
      <w:r w:rsidR="00AD2F2C" w:rsidRPr="00B734B6">
        <w:rPr>
          <w:rFonts w:cs="Arial"/>
          <w:w w:val="99"/>
          <w:sz w:val="22"/>
          <w:szCs w:val="22"/>
        </w:rPr>
        <w:t xml:space="preserve"> </w:t>
      </w:r>
      <w:r w:rsidR="00AD2F2C" w:rsidRPr="00B734B6">
        <w:rPr>
          <w:rFonts w:cs="Arial"/>
          <w:sz w:val="22"/>
          <w:szCs w:val="22"/>
        </w:rPr>
        <w:t>deletion, insertion</w:t>
      </w:r>
      <w:r w:rsidR="00511856">
        <w:rPr>
          <w:rFonts w:cs="Arial"/>
          <w:sz w:val="22"/>
          <w:szCs w:val="22"/>
        </w:rPr>
        <w:t>,</w:t>
      </w:r>
      <w:r w:rsidR="00AD2F2C" w:rsidRPr="00B734B6">
        <w:rPr>
          <w:rFonts w:cs="Arial"/>
          <w:sz w:val="22"/>
          <w:szCs w:val="22"/>
        </w:rPr>
        <w:t xml:space="preserve"> and donor-splice mutations</w:t>
      </w:r>
      <w:r w:rsidR="00AC2D93" w:rsidRPr="00B734B6">
        <w:rPr>
          <w:rFonts w:cs="Arial"/>
          <w:sz w:val="22"/>
          <w:szCs w:val="22"/>
        </w:rPr>
        <w:t xml:space="preserve"> </w:t>
      </w:r>
      <w:r w:rsidR="00A47EF0" w:rsidRPr="00B734B6">
        <w:rPr>
          <w:rFonts w:cs="Arial"/>
          <w:sz w:val="22"/>
          <w:szCs w:val="22"/>
        </w:rPr>
        <w:fldChar w:fldCharType="begin">
          <w:fldData xml:space="preserve">PFJlZm1hbj48Q2l0ZT48QXV0aG9yPkJhc3NldHQ8L0F1dGhvcj48WWVhcj4xOTk4PC9ZZWFyPjxS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PFJlZm1hbj48Q2l0ZT48QXV0aG9yPkJhc3NldHQ8L0F1dGhvcj48WWVhcj4xOTk4PC9ZZWFyPjxS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A47EF0" w:rsidRPr="00B734B6">
        <w:rPr>
          <w:rFonts w:cs="Arial"/>
          <w:sz w:val="22"/>
          <w:szCs w:val="22"/>
        </w:rPr>
      </w:r>
      <w:r w:rsidR="00A47EF0" w:rsidRPr="00B734B6">
        <w:rPr>
          <w:rFonts w:cs="Arial"/>
          <w:sz w:val="22"/>
          <w:szCs w:val="22"/>
        </w:rPr>
        <w:fldChar w:fldCharType="separate"/>
      </w:r>
      <w:r w:rsidR="00133213" w:rsidRPr="00B734B6">
        <w:rPr>
          <w:rFonts w:cs="Arial"/>
          <w:noProof/>
          <w:sz w:val="22"/>
          <w:szCs w:val="22"/>
        </w:rPr>
        <w:t>(</w:t>
      </w:r>
      <w:r w:rsidR="00982CD8" w:rsidRPr="00B734B6">
        <w:rPr>
          <w:rFonts w:cs="Arial"/>
          <w:noProof/>
          <w:sz w:val="22"/>
          <w:szCs w:val="22"/>
        </w:rPr>
        <w:t>48</w:t>
      </w:r>
      <w:r w:rsidR="00133213" w:rsidRPr="00B734B6">
        <w:rPr>
          <w:rFonts w:cs="Arial"/>
          <w:noProof/>
          <w:sz w:val="22"/>
          <w:szCs w:val="22"/>
        </w:rPr>
        <w:t>)</w:t>
      </w:r>
      <w:r w:rsidR="00A47EF0" w:rsidRPr="00B734B6">
        <w:rPr>
          <w:rFonts w:cs="Arial"/>
          <w:sz w:val="22"/>
          <w:szCs w:val="22"/>
        </w:rPr>
        <w:fldChar w:fldCharType="end"/>
      </w:r>
      <w:r w:rsidR="006E7E2E" w:rsidRPr="00B734B6">
        <w:rPr>
          <w:rFonts w:cs="Arial"/>
          <w:sz w:val="22"/>
          <w:szCs w:val="22"/>
        </w:rPr>
        <w:t>;</w:t>
      </w:r>
      <w:r w:rsidR="00AD2F2C" w:rsidRPr="00B734B6">
        <w:rPr>
          <w:rFonts w:cs="Arial"/>
          <w:sz w:val="22"/>
          <w:szCs w:val="22"/>
        </w:rPr>
        <w:t xml:space="preserve"> genotype/phenotype correlations</w:t>
      </w:r>
      <w:r w:rsidR="005E3169" w:rsidRPr="00B734B6">
        <w:rPr>
          <w:rFonts w:cs="Arial"/>
          <w:sz w:val="22"/>
          <w:szCs w:val="22"/>
        </w:rPr>
        <w:t xml:space="preserve"> h</w:t>
      </w:r>
      <w:r w:rsidR="00AD2F2C" w:rsidRPr="00B734B6">
        <w:rPr>
          <w:rFonts w:cs="Arial"/>
          <w:sz w:val="22"/>
          <w:szCs w:val="22"/>
        </w:rPr>
        <w:t xml:space="preserve">ave not been observed. In all cases of MEN1, the development of neoplasia is thought to arise from a defect in normal tumor suppression via a 2-hit hypothesis. The first hit represents inheritance of a germline </w:t>
      </w:r>
      <w:r w:rsidR="00AD2F2C" w:rsidRPr="00B734B6">
        <w:rPr>
          <w:rFonts w:cs="Arial"/>
          <w:i/>
          <w:iCs/>
          <w:sz w:val="22"/>
          <w:szCs w:val="22"/>
        </w:rPr>
        <w:t>MEN1</w:t>
      </w:r>
      <w:r w:rsidR="00AD2F2C" w:rsidRPr="00B734B6">
        <w:rPr>
          <w:rFonts w:cs="Arial"/>
          <w:sz w:val="22"/>
          <w:szCs w:val="22"/>
        </w:rPr>
        <w:t xml:space="preserve"> mutation, leading to a heterozygous loss of the </w:t>
      </w:r>
      <w:r w:rsidR="005C46A8" w:rsidRPr="00B734B6">
        <w:rPr>
          <w:rFonts w:cs="Arial"/>
          <w:i/>
          <w:iCs/>
          <w:sz w:val="22"/>
          <w:szCs w:val="22"/>
        </w:rPr>
        <w:t>MEN1</w:t>
      </w:r>
      <w:r w:rsidR="005C46A8" w:rsidRPr="00B734B6">
        <w:rPr>
          <w:rFonts w:cs="Arial"/>
          <w:sz w:val="22"/>
          <w:szCs w:val="22"/>
        </w:rPr>
        <w:t xml:space="preserve"> </w:t>
      </w:r>
      <w:r w:rsidR="00AD2F2C" w:rsidRPr="00B734B6">
        <w:rPr>
          <w:rFonts w:cs="Arial"/>
          <w:sz w:val="22"/>
          <w:szCs w:val="22"/>
        </w:rPr>
        <w:t>gene in every cell</w:t>
      </w:r>
      <w:r w:rsidR="00A47EF0" w:rsidRPr="00B734B6">
        <w:rPr>
          <w:rFonts w:cs="Arial"/>
          <w:sz w:val="22"/>
          <w:szCs w:val="22"/>
        </w:rPr>
        <w:fldChar w:fldCharType="begin">
          <w:fldData xml:space="preserve">PFJlZm1hbj48Q2l0ZT48QXV0aG9yPk11dGNoPC9BdXRob3I+PFllYXI+MTk5OTwvWWVhcj48UmVj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PFJlZm1hbj48Q2l0ZT48QXV0aG9yPk11dGNoPC9BdXRob3I+PFllYXI+MTk5OTwvWWVhcj48UmVj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A47EF0" w:rsidRPr="00B734B6">
        <w:rPr>
          <w:rFonts w:cs="Arial"/>
          <w:sz w:val="22"/>
          <w:szCs w:val="22"/>
        </w:rPr>
      </w:r>
      <w:r w:rsidR="00A47EF0" w:rsidRPr="00B734B6">
        <w:rPr>
          <w:rFonts w:cs="Arial"/>
          <w:sz w:val="22"/>
          <w:szCs w:val="22"/>
        </w:rPr>
        <w:fldChar w:fldCharType="separate"/>
      </w:r>
      <w:r w:rsidR="00982CD8" w:rsidRPr="00B734B6">
        <w:rPr>
          <w:rFonts w:cs="Arial"/>
          <w:noProof/>
          <w:sz w:val="22"/>
          <w:szCs w:val="22"/>
        </w:rPr>
        <w:t xml:space="preserve"> (49</w:t>
      </w:r>
      <w:r w:rsidR="00133213" w:rsidRPr="00B734B6">
        <w:rPr>
          <w:rFonts w:cs="Arial"/>
          <w:noProof/>
          <w:sz w:val="22"/>
          <w:szCs w:val="22"/>
        </w:rPr>
        <w:t>)</w:t>
      </w:r>
      <w:r w:rsidR="00A47EF0" w:rsidRPr="00B734B6">
        <w:rPr>
          <w:rFonts w:cs="Arial"/>
          <w:sz w:val="22"/>
          <w:szCs w:val="22"/>
        </w:rPr>
        <w:fldChar w:fldCharType="end"/>
      </w:r>
      <w:r w:rsidR="00AD2F2C" w:rsidRPr="00B734B6">
        <w:rPr>
          <w:rFonts w:cs="Arial"/>
          <w:sz w:val="22"/>
          <w:szCs w:val="22"/>
        </w:rPr>
        <w:t>.</w:t>
      </w:r>
      <w:r w:rsidR="00AD2F2C" w:rsidRPr="00B734B6">
        <w:rPr>
          <w:rFonts w:cs="Arial"/>
          <w:w w:val="99"/>
          <w:sz w:val="22"/>
          <w:szCs w:val="22"/>
        </w:rPr>
        <w:t xml:space="preserve"> </w:t>
      </w:r>
      <w:r w:rsidR="00AD2F2C" w:rsidRPr="00B734B6">
        <w:rPr>
          <w:rFonts w:cs="Arial"/>
          <w:sz w:val="22"/>
          <w:szCs w:val="22"/>
        </w:rPr>
        <w:t xml:space="preserve">As menin is believed to function as a tumor suppressor protein, the second hit involves a somatic </w:t>
      </w:r>
      <w:r w:rsidR="00AD2F2C" w:rsidRPr="00B734B6">
        <w:rPr>
          <w:rFonts w:cs="Arial"/>
          <w:i/>
          <w:iCs/>
          <w:sz w:val="22"/>
          <w:szCs w:val="22"/>
        </w:rPr>
        <w:t>MEN1</w:t>
      </w:r>
      <w:r w:rsidR="00AD2F2C" w:rsidRPr="00B734B6">
        <w:rPr>
          <w:rFonts w:cs="Arial"/>
          <w:sz w:val="22"/>
          <w:szCs w:val="22"/>
        </w:rPr>
        <w:t xml:space="preserve"> mutation in one cell, with subsequent abnormal cellular transformation and clonal expansion.</w:t>
      </w:r>
      <w:r w:rsidR="00AD2F2C" w:rsidRPr="00B734B6">
        <w:rPr>
          <w:rFonts w:cs="Arial"/>
          <w:w w:val="99"/>
          <w:sz w:val="22"/>
          <w:szCs w:val="22"/>
        </w:rPr>
        <w:t xml:space="preserve"> </w:t>
      </w:r>
      <w:r w:rsidR="00AD2F2C" w:rsidRPr="00B734B6">
        <w:rPr>
          <w:rFonts w:cs="Arial"/>
          <w:sz w:val="22"/>
          <w:szCs w:val="22"/>
        </w:rPr>
        <w:t xml:space="preserve">Indeed, somatic biallelic </w:t>
      </w:r>
      <w:r w:rsidR="00AD2F2C" w:rsidRPr="00B734B6">
        <w:rPr>
          <w:rFonts w:cs="Arial"/>
          <w:i/>
          <w:iCs/>
          <w:sz w:val="22"/>
          <w:szCs w:val="22"/>
        </w:rPr>
        <w:t>MEN1</w:t>
      </w:r>
      <w:r w:rsidR="00AD2F2C" w:rsidRPr="00B734B6">
        <w:rPr>
          <w:rFonts w:cs="Arial"/>
          <w:sz w:val="22"/>
          <w:szCs w:val="22"/>
        </w:rPr>
        <w:t xml:space="preserve"> mutations have been demonstrated to be present in at least 15% of</w:t>
      </w:r>
      <w:r w:rsidR="00AD2F2C" w:rsidRPr="00B734B6">
        <w:rPr>
          <w:rFonts w:cs="Arial"/>
          <w:w w:val="99"/>
          <w:sz w:val="22"/>
          <w:szCs w:val="22"/>
        </w:rPr>
        <w:t xml:space="preserve"> </w:t>
      </w:r>
      <w:r w:rsidR="00AD2F2C" w:rsidRPr="00B734B6">
        <w:rPr>
          <w:rFonts w:cs="Arial"/>
          <w:sz w:val="22"/>
          <w:szCs w:val="22"/>
        </w:rPr>
        <w:t>sporadic pituitary adenomas, including somatotroph tumors</w:t>
      </w:r>
      <w:r w:rsidR="00982CD8" w:rsidRPr="00B734B6">
        <w:rPr>
          <w:rFonts w:cs="Arial"/>
          <w:sz w:val="22"/>
          <w:szCs w:val="22"/>
        </w:rPr>
        <w:t xml:space="preserve"> </w:t>
      </w:r>
      <w:r w:rsidR="00A47EF0" w:rsidRPr="00B734B6">
        <w:rPr>
          <w:rFonts w:cs="Arial"/>
          <w:sz w:val="22"/>
          <w:szCs w:val="22"/>
        </w:rPr>
        <w:fldChar w:fldCharType="begin"/>
      </w:r>
      <w:r w:rsidR="00133213" w:rsidRPr="00B734B6">
        <w:rPr>
          <w:rFonts w:cs="Arial"/>
          <w:sz w:val="22"/>
          <w:szCs w:val="22"/>
        </w:rPr>
        <w:instrText xml:space="preserve"> ADDIN REFMGR.CITE &lt;Refman&gt;&lt;Cite&gt;&lt;Author&gt;Boggild&lt;/Author&gt;&lt;Year&gt;1994&lt;/Year&gt;&lt;RecNum&gt;55&lt;/RecNum&gt;&lt;IDText&gt;Molecular genetic studies of sporadic pituitary tumors&lt;/IDText&gt;&lt;MDL Ref_Type="Journal"&gt;&lt;Ref_Type&gt;Journal&lt;/Ref_Type&gt;&lt;Ref_ID&gt;55&lt;/Ref_ID&gt;&lt;Title_Primary&gt;Molecular genetic studies of sporadic pituitary tumors&lt;/Title_Primary&gt;&lt;Authors_Primary&gt;Boggild,M.D.&lt;/Authors_Primary&gt;&lt;Authors_Primary&gt;Jenkinson,S.&lt;/Authors_Primary&gt;&lt;Authors_Primary&gt;Pistorello,M.&lt;/Authors_Primary&gt;&lt;Authors_Primary&gt;Boscaro,M.&lt;/Authors_Primary&gt;&lt;Authors_Primary&gt;Scanarini,M.&lt;/Authors_Primary&gt;&lt;Authors_Primary&gt;McTernan,P.&lt;/Authors_Primary&gt;&lt;Authors_Primary&gt;Perrett,C.W.&lt;/Authors_Primary&gt;&lt;Authors_Primary&gt;Thakker,R.V.&lt;/Authors_Primary&gt;&lt;Authors_Primary&gt;Clayton,R.N.&lt;/Authors_Primary&gt;&lt;Date_Primary&gt;1994/2&lt;/Date_Primary&gt;&lt;Keywords&gt;Adenoma&lt;/Keywords&gt;&lt;Keywords&gt;Alleles&lt;/Keywords&gt;&lt;Keywords&gt;Chromosomes,Human,Pair 11&lt;/Keywords&gt;&lt;Keywords&gt;Chromosomes,Human,Pair 7&lt;/Keywords&gt;&lt;Keywords&gt;Dna&lt;/Keywords&gt;&lt;Keywords&gt;DNA,Neoplasm&lt;/Keywords&gt;&lt;Keywords&gt;Exons&lt;/Keywords&gt;&lt;Keywords&gt;Gene Deletion&lt;/Keywords&gt;&lt;Keywords&gt;Gene Expression Regulation,Neoplastic&lt;/Keywords&gt;&lt;Keywords&gt;Gene Rearrangement&lt;/Keywords&gt;&lt;Keywords&gt;Genes,Suppressor&lt;/Keywords&gt;&lt;Keywords&gt;genetics&lt;/Keywords&gt;&lt;Keywords&gt;Heterozygote&lt;/Keywords&gt;&lt;Keywords&gt;Humans&lt;/Keywords&gt;&lt;Keywords&gt;Immunohistochemistry&lt;/Keywords&gt;&lt;Keywords&gt;Mutation&lt;/Keywords&gt;&lt;Keywords&gt;Oncogenes&lt;/Keywords&gt;&lt;Keywords&gt;pathology&lt;/Keywords&gt;&lt;Keywords&gt;Pituitary Neoplasms&lt;/Keywords&gt;&lt;Keywords&gt;Polymerase Chain Reaction&lt;/Keywords&gt;&lt;Keywords&gt;Research Support,Non-U.S.Gov&amp;apos;t&lt;/Keywords&gt;&lt;Reprint&gt;Not in File&lt;/Reprint&gt;&lt;Start_Page&gt;387&lt;/Start_Page&gt;&lt;End_Page&gt;392&lt;/End_Page&gt;&lt;Periodical&gt;J Clin Endocrinol Metab&lt;/Periodical&gt;&lt;Volume&gt;78&lt;/Volume&gt;&lt;Issue&gt;2&lt;/Issue&gt;&lt;Address&gt;Department of Medicine, Keele University, Stoke-on-Trent, United Kingdom&lt;/Address&gt;&lt;Web_URL&gt;PM:8106627&lt;/Web_URL&gt;&lt;ZZ_JournalStdAbbrev&gt;&lt;f name="System"&gt;J Clin Endocrinol Metab&lt;/f&gt;&lt;/ZZ_JournalStdAbbrev&gt;&lt;ZZ_WorkformID&gt;1&lt;/ZZ_WorkformID&gt;&lt;/MDL&gt;&lt;/Cite&gt;&lt;/Refman&gt;</w:instrText>
      </w:r>
      <w:r w:rsidR="00A47EF0" w:rsidRPr="00B734B6">
        <w:rPr>
          <w:rFonts w:cs="Arial"/>
          <w:sz w:val="22"/>
          <w:szCs w:val="22"/>
        </w:rPr>
        <w:fldChar w:fldCharType="separate"/>
      </w:r>
      <w:r w:rsidR="00133213" w:rsidRPr="00B734B6">
        <w:rPr>
          <w:rFonts w:cs="Arial"/>
          <w:noProof/>
          <w:sz w:val="22"/>
          <w:szCs w:val="22"/>
        </w:rPr>
        <w:t>(</w:t>
      </w:r>
      <w:r w:rsidR="00982CD8" w:rsidRPr="00B734B6">
        <w:rPr>
          <w:rFonts w:cs="Arial"/>
          <w:noProof/>
          <w:sz w:val="22"/>
          <w:szCs w:val="22"/>
        </w:rPr>
        <w:t>50</w:t>
      </w:r>
      <w:r w:rsidR="00133213" w:rsidRPr="00B734B6">
        <w:rPr>
          <w:rFonts w:cs="Arial"/>
          <w:noProof/>
          <w:sz w:val="22"/>
          <w:szCs w:val="22"/>
        </w:rPr>
        <w:t>)</w:t>
      </w:r>
      <w:r w:rsidR="00A47EF0" w:rsidRPr="00B734B6">
        <w:rPr>
          <w:rFonts w:cs="Arial"/>
          <w:sz w:val="22"/>
          <w:szCs w:val="22"/>
        </w:rPr>
        <w:fldChar w:fldCharType="end"/>
      </w:r>
      <w:r w:rsidR="00AD2F2C" w:rsidRPr="00B734B6">
        <w:rPr>
          <w:rFonts w:cs="Arial"/>
          <w:sz w:val="22"/>
          <w:szCs w:val="22"/>
        </w:rPr>
        <w:t>. Anterior pituitary adenomas in individuals with known MEN1 have a reported prevalence of 10-60</w:t>
      </w:r>
      <w:r w:rsidR="006B7303" w:rsidRPr="00B734B6">
        <w:rPr>
          <w:rFonts w:cs="Arial"/>
          <w:sz w:val="22"/>
          <w:szCs w:val="22"/>
        </w:rPr>
        <w:t>% and</w:t>
      </w:r>
      <w:r w:rsidR="00AD2F2C" w:rsidRPr="00B734B6">
        <w:rPr>
          <w:rFonts w:cs="Arial"/>
          <w:sz w:val="22"/>
          <w:szCs w:val="22"/>
        </w:rPr>
        <w:t xml:space="preserve"> are thought to represent</w:t>
      </w:r>
      <w:r w:rsidR="00AD2F2C" w:rsidRPr="00B734B6">
        <w:rPr>
          <w:rFonts w:cs="Arial"/>
          <w:w w:val="99"/>
          <w:sz w:val="22"/>
          <w:szCs w:val="22"/>
        </w:rPr>
        <w:t xml:space="preserve"> </w:t>
      </w:r>
      <w:r w:rsidR="00AD2F2C" w:rsidRPr="00B734B6">
        <w:rPr>
          <w:rFonts w:cs="Arial"/>
          <w:sz w:val="22"/>
          <w:szCs w:val="22"/>
        </w:rPr>
        <w:t xml:space="preserve">the first </w:t>
      </w:r>
      <w:r w:rsidR="00AD2F2C" w:rsidRPr="00B734B6">
        <w:rPr>
          <w:rFonts w:cs="Arial"/>
          <w:sz w:val="22"/>
          <w:szCs w:val="22"/>
        </w:rPr>
        <w:lastRenderedPageBreak/>
        <w:t>clinical manifestation of the disease in up to 25% of sporadic cases</w:t>
      </w:r>
      <w:r w:rsidR="00982CD8" w:rsidRPr="00B734B6">
        <w:rPr>
          <w:rFonts w:cs="Arial"/>
          <w:sz w:val="22"/>
          <w:szCs w:val="22"/>
        </w:rPr>
        <w:t xml:space="preserve"> </w:t>
      </w:r>
      <w:r w:rsidR="00071524" w:rsidRPr="00B734B6">
        <w:rPr>
          <w:rFonts w:cs="Arial"/>
          <w:sz w:val="22"/>
          <w:szCs w:val="22"/>
        </w:rPr>
        <w:fldChar w:fldCharType="begin">
          <w:fldData xml:space="preserve">PFJlZm1hbj48Q2l0ZT48QXV0aG9yPkNhcnR5PC9BdXRob3I+PFllYXI+MTk5ODwvWWVhcj48UmVj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PFJlZm1hbj48Q2l0ZT48QXV0aG9yPkNhcnR5PC9BdXRob3I+PFllYXI+MTk5ODwvWWVhcj48UmVj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071524" w:rsidRPr="00B734B6">
        <w:rPr>
          <w:rFonts w:cs="Arial"/>
          <w:sz w:val="22"/>
          <w:szCs w:val="22"/>
        </w:rPr>
      </w:r>
      <w:r w:rsidR="00071524" w:rsidRPr="00B734B6">
        <w:rPr>
          <w:rFonts w:cs="Arial"/>
          <w:sz w:val="22"/>
          <w:szCs w:val="22"/>
        </w:rPr>
        <w:fldChar w:fldCharType="separate"/>
      </w:r>
      <w:r w:rsidR="00133213" w:rsidRPr="00B734B6">
        <w:rPr>
          <w:rFonts w:cs="Arial"/>
          <w:noProof/>
          <w:sz w:val="22"/>
          <w:szCs w:val="22"/>
        </w:rPr>
        <w:t>(</w:t>
      </w:r>
      <w:r w:rsidR="00982CD8" w:rsidRPr="00B734B6">
        <w:rPr>
          <w:rFonts w:cs="Arial"/>
          <w:noProof/>
          <w:sz w:val="22"/>
          <w:szCs w:val="22"/>
        </w:rPr>
        <w:t>51</w:t>
      </w:r>
      <w:r w:rsidR="00133213" w:rsidRPr="00B734B6">
        <w:rPr>
          <w:rFonts w:cs="Arial"/>
          <w:noProof/>
          <w:sz w:val="22"/>
          <w:szCs w:val="22"/>
        </w:rPr>
        <w:t>)</w:t>
      </w:r>
      <w:r w:rsidR="00071524" w:rsidRPr="00B734B6">
        <w:rPr>
          <w:rFonts w:cs="Arial"/>
          <w:sz w:val="22"/>
          <w:szCs w:val="22"/>
        </w:rPr>
        <w:fldChar w:fldCharType="end"/>
      </w:r>
      <w:r w:rsidR="00AD2F2C" w:rsidRPr="00B734B6">
        <w:rPr>
          <w:rFonts w:cs="Arial"/>
          <w:sz w:val="22"/>
          <w:szCs w:val="22"/>
        </w:rPr>
        <w:t>. Of these, the majority are prolactinomas, with GH-secreting adenomas developing in approximately 10% of</w:t>
      </w:r>
      <w:r w:rsidR="00AD2F2C" w:rsidRPr="00B734B6">
        <w:rPr>
          <w:rFonts w:cs="Arial"/>
          <w:w w:val="99"/>
          <w:sz w:val="22"/>
          <w:szCs w:val="22"/>
        </w:rPr>
        <w:t xml:space="preserve"> </w:t>
      </w:r>
      <w:r w:rsidR="00AD2F2C" w:rsidRPr="00B734B6">
        <w:rPr>
          <w:rFonts w:cs="Arial"/>
          <w:sz w:val="22"/>
          <w:szCs w:val="22"/>
        </w:rPr>
        <w:t>individuals with MEN1 by age 40. The youngest reported case of gigantism in MEN1 occurred in a 5-year-old boy, who presented with growth acceleration and a GH-secreting mammo</w:t>
      </w:r>
      <w:r w:rsidR="006E7E2E" w:rsidRPr="00B734B6">
        <w:rPr>
          <w:rFonts w:cs="Arial"/>
          <w:sz w:val="22"/>
          <w:szCs w:val="22"/>
        </w:rPr>
        <w:t>-</w:t>
      </w:r>
      <w:r w:rsidR="00AD2F2C" w:rsidRPr="00B734B6">
        <w:rPr>
          <w:rFonts w:cs="Arial"/>
          <w:sz w:val="22"/>
          <w:szCs w:val="22"/>
        </w:rPr>
        <w:t>somatotroph adenoma in the context of a family history of MEN1</w:t>
      </w:r>
      <w:r w:rsidR="005F0C1E" w:rsidRPr="00B734B6">
        <w:rPr>
          <w:rFonts w:cs="Arial"/>
          <w:sz w:val="22"/>
          <w:szCs w:val="22"/>
        </w:rPr>
        <w:t xml:space="preserve"> </w:t>
      </w:r>
      <w:r w:rsidR="00071524" w:rsidRPr="00B734B6">
        <w:rPr>
          <w:rFonts w:cs="Arial"/>
          <w:sz w:val="22"/>
          <w:szCs w:val="22"/>
        </w:rPr>
        <w:fldChar w:fldCharType="begin">
          <w:fldData xml:space="preserve">PFJlZm1hbj48Q2l0ZT48QXV0aG9yPlN0cmF0YWtpczwvQXV0aG9yPjxZZWFyPjIwMDA8L1llYXI+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PFJlZm1hbj48Q2l0ZT48QXV0aG9yPlN0cmF0YWtpczwvQXV0aG9yPjxZZWFyPjIwMDA8L1llYXI+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071524" w:rsidRPr="00B734B6">
        <w:rPr>
          <w:rFonts w:cs="Arial"/>
          <w:sz w:val="22"/>
          <w:szCs w:val="22"/>
        </w:rPr>
      </w:r>
      <w:r w:rsidR="00071524" w:rsidRPr="00B734B6">
        <w:rPr>
          <w:rFonts w:cs="Arial"/>
          <w:sz w:val="22"/>
          <w:szCs w:val="22"/>
        </w:rPr>
        <w:fldChar w:fldCharType="separate"/>
      </w:r>
      <w:r w:rsidR="00133213" w:rsidRPr="00B734B6">
        <w:rPr>
          <w:rFonts w:cs="Arial"/>
          <w:noProof/>
          <w:sz w:val="22"/>
          <w:szCs w:val="22"/>
        </w:rPr>
        <w:t>(</w:t>
      </w:r>
      <w:r w:rsidR="00274DB5" w:rsidRPr="00B734B6">
        <w:rPr>
          <w:rFonts w:cs="Arial"/>
          <w:noProof/>
          <w:sz w:val="22"/>
          <w:szCs w:val="22"/>
        </w:rPr>
        <w:t>52</w:t>
      </w:r>
      <w:r w:rsidR="00133213" w:rsidRPr="00B734B6">
        <w:rPr>
          <w:rFonts w:cs="Arial"/>
          <w:noProof/>
          <w:sz w:val="22"/>
          <w:szCs w:val="22"/>
        </w:rPr>
        <w:t>)</w:t>
      </w:r>
      <w:r w:rsidR="00071524" w:rsidRPr="00B734B6">
        <w:rPr>
          <w:rFonts w:cs="Arial"/>
          <w:sz w:val="22"/>
          <w:szCs w:val="22"/>
        </w:rPr>
        <w:fldChar w:fldCharType="end"/>
      </w:r>
      <w:r w:rsidR="00AD2F2C" w:rsidRPr="00B734B6">
        <w:rPr>
          <w:rFonts w:cs="Arial"/>
          <w:sz w:val="22"/>
          <w:szCs w:val="22"/>
        </w:rPr>
        <w:t xml:space="preserve">. Molecular genetic analysis confirmed the germline and tumor tissue </w:t>
      </w:r>
      <w:r w:rsidR="00AD2F2C" w:rsidRPr="00B734B6">
        <w:rPr>
          <w:rFonts w:cs="Arial"/>
          <w:i/>
          <w:iCs/>
          <w:sz w:val="22"/>
          <w:szCs w:val="22"/>
        </w:rPr>
        <w:t>MEN1</w:t>
      </w:r>
      <w:r w:rsidR="00AD2F2C" w:rsidRPr="00B734B6">
        <w:rPr>
          <w:rFonts w:cs="Arial"/>
          <w:sz w:val="22"/>
          <w:szCs w:val="22"/>
        </w:rPr>
        <w:t xml:space="preserve"> </w:t>
      </w:r>
      <w:r w:rsidR="007A03C3" w:rsidRPr="00B734B6">
        <w:rPr>
          <w:rFonts w:cs="Arial"/>
          <w:sz w:val="22"/>
          <w:szCs w:val="22"/>
        </w:rPr>
        <w:t>mutations but</w:t>
      </w:r>
      <w:r w:rsidR="00AD2F2C" w:rsidRPr="00B734B6">
        <w:rPr>
          <w:rFonts w:cs="Arial"/>
          <w:sz w:val="22"/>
          <w:szCs w:val="22"/>
        </w:rPr>
        <w:t xml:space="preserve"> failed to reveal an etiology for the accelerated presentation in this case. Nonetheless, current recommendations include screening for anterior pituitary hormone excess beginning at age 5 in all individuals with MEN1, as well as ascertaining MEN1 carrier status by germline mutation testing in </w:t>
      </w:r>
      <w:r w:rsidR="005E3169" w:rsidRPr="00B734B6">
        <w:rPr>
          <w:rFonts w:cs="Arial"/>
          <w:sz w:val="22"/>
          <w:szCs w:val="22"/>
        </w:rPr>
        <w:t>several</w:t>
      </w:r>
      <w:r w:rsidR="00AD2F2C" w:rsidRPr="00B734B6">
        <w:rPr>
          <w:rFonts w:cs="Arial"/>
          <w:sz w:val="22"/>
          <w:szCs w:val="22"/>
        </w:rPr>
        <w:t xml:space="preserve"> clinical situations</w:t>
      </w:r>
      <w:r w:rsidR="00071524" w:rsidRPr="00B734B6">
        <w:rPr>
          <w:rFonts w:cs="Arial"/>
          <w:sz w:val="22"/>
          <w:szCs w:val="22"/>
        </w:rPr>
        <w:fldChar w:fldCharType="begin">
          <w:fldData xml:space="preserve">PFJlZm1hbj48Q2l0ZT48QXV0aG9yPkJyYW5kaTwvQXV0aG9yPjxZZWFyPjIwMDE8L1llYXI+PFJl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PFJlZm1hbj48Q2l0ZT48QXV0aG9yPkJyYW5kaTwvQXV0aG9yPjxZZWFyPjIwMDE8L1llYXI+PFJl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071524" w:rsidRPr="00B734B6">
        <w:rPr>
          <w:rFonts w:cs="Arial"/>
          <w:sz w:val="22"/>
          <w:szCs w:val="22"/>
        </w:rPr>
      </w:r>
      <w:r w:rsidR="00071524" w:rsidRPr="00B734B6">
        <w:rPr>
          <w:rFonts w:cs="Arial"/>
          <w:sz w:val="22"/>
          <w:szCs w:val="22"/>
        </w:rPr>
        <w:fldChar w:fldCharType="separate"/>
      </w:r>
      <w:r w:rsidR="00274DB5" w:rsidRPr="00B734B6">
        <w:rPr>
          <w:rFonts w:cs="Arial"/>
          <w:noProof/>
          <w:sz w:val="22"/>
          <w:szCs w:val="22"/>
        </w:rPr>
        <w:t xml:space="preserve"> (53</w:t>
      </w:r>
      <w:r w:rsidR="00133213" w:rsidRPr="00B734B6">
        <w:rPr>
          <w:rFonts w:cs="Arial"/>
          <w:noProof/>
          <w:sz w:val="22"/>
          <w:szCs w:val="22"/>
        </w:rPr>
        <w:t>)</w:t>
      </w:r>
      <w:r w:rsidR="00071524" w:rsidRPr="00B734B6">
        <w:rPr>
          <w:rFonts w:cs="Arial"/>
          <w:sz w:val="22"/>
          <w:szCs w:val="22"/>
        </w:rPr>
        <w:fldChar w:fldCharType="end"/>
      </w:r>
      <w:r w:rsidR="00AD2F2C" w:rsidRPr="00B734B6">
        <w:rPr>
          <w:rFonts w:cs="Arial"/>
          <w:sz w:val="22"/>
          <w:szCs w:val="22"/>
        </w:rPr>
        <w:t>.</w:t>
      </w:r>
      <w:r w:rsidR="00AD2F2C" w:rsidRPr="00B734B6">
        <w:rPr>
          <w:rFonts w:cs="Arial"/>
          <w:w w:val="99"/>
          <w:sz w:val="22"/>
          <w:szCs w:val="22"/>
        </w:rPr>
        <w:t xml:space="preserve"> </w:t>
      </w:r>
      <w:r w:rsidR="00AD2F2C" w:rsidRPr="00B734B6">
        <w:rPr>
          <w:rFonts w:cs="Arial"/>
          <w:sz w:val="22"/>
          <w:szCs w:val="22"/>
        </w:rPr>
        <w:t>Interestingly, GH excess due to ectopic elaboration of GHRH from a pancreatic neuroendocrine tumor has also been reported in several individuals with MEN1</w:t>
      </w:r>
      <w:r w:rsidR="00274DB5" w:rsidRPr="00B734B6">
        <w:rPr>
          <w:rFonts w:cs="Arial"/>
          <w:sz w:val="22"/>
          <w:szCs w:val="22"/>
        </w:rPr>
        <w:t xml:space="preserve"> </w:t>
      </w:r>
      <w:r w:rsidR="00071524" w:rsidRPr="00B734B6">
        <w:rPr>
          <w:rFonts w:cs="Arial"/>
          <w:sz w:val="22"/>
          <w:szCs w:val="22"/>
        </w:rPr>
        <w:fldChar w:fldCharType="begin">
          <w:fldData xml:space="preserve">PFJlZm1hbj48Q2l0ZT48QXV0aG9yPlNhbGE8L0F1dGhvcj48WWVhcj4yMDEzPC9ZZWFyPjxSZWNO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PFJlZm1hbj48Q2l0ZT48QXV0aG9yPlNhbGE8L0F1dGhvcj48WWVhcj4yMDEzPC9ZZWFyPjxSZWNO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071524" w:rsidRPr="00B734B6">
        <w:rPr>
          <w:rFonts w:cs="Arial"/>
          <w:sz w:val="22"/>
          <w:szCs w:val="22"/>
        </w:rPr>
      </w:r>
      <w:r w:rsidR="00071524" w:rsidRPr="00B734B6">
        <w:rPr>
          <w:rFonts w:cs="Arial"/>
          <w:sz w:val="22"/>
          <w:szCs w:val="22"/>
        </w:rPr>
        <w:fldChar w:fldCharType="separate"/>
      </w:r>
      <w:r w:rsidR="00133213" w:rsidRPr="00B734B6">
        <w:rPr>
          <w:rFonts w:cs="Arial"/>
          <w:noProof/>
          <w:sz w:val="22"/>
          <w:szCs w:val="22"/>
        </w:rPr>
        <w:t>(</w:t>
      </w:r>
      <w:r w:rsidR="00274DB5" w:rsidRPr="00B734B6">
        <w:rPr>
          <w:rFonts w:cs="Arial"/>
          <w:noProof/>
          <w:sz w:val="22"/>
          <w:szCs w:val="22"/>
        </w:rPr>
        <w:t>54</w:t>
      </w:r>
      <w:r w:rsidR="00133213" w:rsidRPr="00B734B6">
        <w:rPr>
          <w:rFonts w:cs="Arial"/>
          <w:noProof/>
          <w:sz w:val="22"/>
          <w:szCs w:val="22"/>
        </w:rPr>
        <w:t>)</w:t>
      </w:r>
      <w:r w:rsidR="00071524" w:rsidRPr="00B734B6">
        <w:rPr>
          <w:rFonts w:cs="Arial"/>
          <w:sz w:val="22"/>
          <w:szCs w:val="22"/>
        </w:rPr>
        <w:fldChar w:fldCharType="end"/>
      </w:r>
      <w:r w:rsidR="00AD2F2C" w:rsidRPr="00B734B6">
        <w:rPr>
          <w:rFonts w:cs="Arial"/>
          <w:sz w:val="22"/>
          <w:szCs w:val="22"/>
        </w:rPr>
        <w:t>.</w:t>
      </w:r>
    </w:p>
    <w:p w14:paraId="2C83DFF8" w14:textId="77777777" w:rsidR="00606A6C" w:rsidRPr="00B734B6" w:rsidRDefault="00606A6C" w:rsidP="00AB0592">
      <w:pPr>
        <w:spacing w:line="276" w:lineRule="auto"/>
        <w:rPr>
          <w:rFonts w:ascii="Arial" w:eastAsia="Arial" w:hAnsi="Arial" w:cs="Arial"/>
        </w:rPr>
      </w:pPr>
    </w:p>
    <w:p w14:paraId="5A340788" w14:textId="3C11BD23" w:rsidR="00A10D78" w:rsidRPr="00D4696F" w:rsidRDefault="00A10D78" w:rsidP="00AB0592">
      <w:pPr>
        <w:pStyle w:val="Heading1"/>
        <w:spacing w:line="276" w:lineRule="auto"/>
        <w:ind w:left="0"/>
        <w:rPr>
          <w:rFonts w:cs="Arial"/>
          <w:color w:val="00B050"/>
        </w:rPr>
      </w:pPr>
      <w:r w:rsidRPr="00D4696F">
        <w:rPr>
          <w:rFonts w:cs="Arial"/>
          <w:color w:val="00B050"/>
        </w:rPr>
        <w:t>Multiple Endocrine Neoplasia-Type 4 (MEN4)</w:t>
      </w:r>
    </w:p>
    <w:p w14:paraId="08A339F0" w14:textId="77777777" w:rsidR="00D4696F" w:rsidRDefault="00D4696F" w:rsidP="00AB0592">
      <w:pPr>
        <w:pStyle w:val="Heading1"/>
        <w:spacing w:line="276" w:lineRule="auto"/>
        <w:ind w:left="0"/>
        <w:rPr>
          <w:rFonts w:cs="Arial"/>
          <w:b w:val="0"/>
        </w:rPr>
      </w:pPr>
    </w:p>
    <w:p w14:paraId="1911CF77" w14:textId="27B0FB3B" w:rsidR="00A10D78" w:rsidRPr="00B734B6" w:rsidRDefault="00A10D78" w:rsidP="00AB0592">
      <w:pPr>
        <w:pStyle w:val="Heading1"/>
        <w:spacing w:line="276" w:lineRule="auto"/>
        <w:ind w:left="0"/>
        <w:rPr>
          <w:rFonts w:cs="Arial"/>
          <w:b w:val="0"/>
          <w:bCs w:val="0"/>
        </w:rPr>
      </w:pPr>
      <w:r w:rsidRPr="00B734B6">
        <w:rPr>
          <w:rFonts w:cs="Arial"/>
          <w:b w:val="0"/>
        </w:rPr>
        <w:t>MEN</w:t>
      </w:r>
      <w:r w:rsidR="005F0C1E" w:rsidRPr="00B734B6">
        <w:rPr>
          <w:rFonts w:cs="Arial"/>
          <w:b w:val="0"/>
        </w:rPr>
        <w:t>4</w:t>
      </w:r>
      <w:r w:rsidRPr="00B734B6">
        <w:rPr>
          <w:rFonts w:cs="Arial"/>
          <w:b w:val="0"/>
        </w:rPr>
        <w:t xml:space="preserve"> is caused by germline mutations in the CDKN1B gene which encodes the putative tumor suppressor p27Kip1</w:t>
      </w:r>
      <w:r w:rsidR="003B6C30" w:rsidRPr="00B734B6">
        <w:rPr>
          <w:rFonts w:cs="Arial"/>
          <w:b w:val="0"/>
        </w:rPr>
        <w:t xml:space="preserve"> </w:t>
      </w:r>
      <w:r w:rsidR="00274DB5" w:rsidRPr="00B734B6">
        <w:rPr>
          <w:rFonts w:cs="Arial"/>
          <w:b w:val="0"/>
        </w:rPr>
        <w:fldChar w:fldCharType="begin"/>
      </w:r>
      <w:r w:rsidR="00274DB5" w:rsidRPr="00B734B6">
        <w:rPr>
          <w:rFonts w:cs="Arial"/>
          <w:b w:val="0"/>
        </w:rPr>
        <w:instrText xml:space="preserve"> ADDIN REFMGR.CITE &lt;Refman&gt;&lt;Cite&gt;&lt;Author&gt;Lee&lt;/Author&gt;&lt;Year&gt;2013&lt;/Year&gt;&lt;RecNum&gt;4&lt;/RecNum&gt;&lt;IDText&gt;Multiple endocrine neoplasia type 4&lt;/IDText&gt;&lt;MDL Ref_Type="Journal"&gt;&lt;Ref_Type&gt;Journal&lt;/Ref_Type&gt;&lt;Ref_ID&gt;4&lt;/Ref_ID&gt;&lt;Title_Primary&gt;Multiple endocrine neoplasia type 4&lt;/Title_Primary&gt;&lt;Authors_Primary&gt;Lee,M.&lt;/Authors_Primary&gt;&lt;Authors_Primary&gt;Pellegata,N.S.&lt;/Authors_Primary&gt;&lt;Date_Primary&gt;2013&lt;/Date_Primary&gt;&lt;Keywords&gt;Adenoma&lt;/Keywords&gt;&lt;Keywords&gt;genetics&lt;/Keywords&gt;&lt;Keywords&gt;Aged&lt;/Keywords&gt;&lt;Keywords&gt;Animals&lt;/Keywords&gt;&lt;Keywords&gt;Cyclin-Dependent Kinase Inhibitor p27&lt;/Keywords&gt;&lt;Keywords&gt;metabolism&lt;/Keywords&gt;&lt;Keywords&gt;Female&lt;/Keywords&gt;&lt;Keywords&gt;Germ-Line Mutation&lt;/Keywords&gt;&lt;Keywords&gt;Humans&lt;/Keywords&gt;&lt;Keywords&gt;Hyperparathyroidism,Primary&lt;/Keywords&gt;&lt;Keywords&gt;Multiple Endocrine Neoplasia&lt;/Keywords&gt;&lt;Keywords&gt;Parathyroid Neoplasms&lt;/Keywords&gt;&lt;Keywords&gt;Phenotype&lt;/Keywords&gt;&lt;Keywords&gt;Pituitary Neoplasms&lt;/Keywords&gt;&lt;Keywords&gt;Rats&lt;/Keywords&gt;&lt;Reprint&gt;Not in File&lt;/Reprint&gt;&lt;Start_Page&gt;63&lt;/Start_Page&gt;&lt;End_Page&gt;78&lt;/End_Page&gt;&lt;Periodical&gt;Front Horm.Res.&lt;/Periodical&gt;&lt;Volume&gt;41&lt;/Volume&gt;&lt;Misc_3&gt;000345670 [pii];10.1159/000345670 [doi]&lt;/Misc_3&gt;&lt;Address&gt;Institute of Pathology, Helmholtz Zentrum Munchen, Neuherberg, Germany&lt;/Address&gt;&lt;Web_URL&gt;PM:23652671&lt;/Web_URL&gt;&lt;ZZ_JournalStdAbbrev&gt;&lt;f name="System"&gt;Front Horm.Res.&lt;/f&gt;&lt;/ZZ_JournalStdAbbrev&gt;&lt;ZZ_WorkformID&gt;1&lt;/ZZ_WorkformID&gt;&lt;/MDL&gt;&lt;/Cite&gt;&lt;/Refman&gt;</w:instrText>
      </w:r>
      <w:r w:rsidR="00274DB5" w:rsidRPr="00B734B6">
        <w:rPr>
          <w:rFonts w:cs="Arial"/>
          <w:b w:val="0"/>
        </w:rPr>
        <w:fldChar w:fldCharType="separate"/>
      </w:r>
      <w:r w:rsidR="00274DB5" w:rsidRPr="00B734B6">
        <w:rPr>
          <w:rFonts w:cs="Arial"/>
          <w:b w:val="0"/>
          <w:noProof/>
        </w:rPr>
        <w:t>(55)</w:t>
      </w:r>
      <w:r w:rsidR="00274DB5" w:rsidRPr="00B734B6">
        <w:rPr>
          <w:rFonts w:cs="Arial"/>
          <w:b w:val="0"/>
        </w:rPr>
        <w:fldChar w:fldCharType="end"/>
      </w:r>
      <w:r w:rsidR="00071524" w:rsidRPr="00B734B6">
        <w:rPr>
          <w:rFonts w:cs="Arial"/>
          <w:b w:val="0"/>
        </w:rPr>
        <w:t xml:space="preserve">. </w:t>
      </w:r>
      <w:r w:rsidRPr="00B734B6">
        <w:rPr>
          <w:rFonts w:cs="Arial"/>
          <w:b w:val="0"/>
        </w:rPr>
        <w:t xml:space="preserve">Affected patients are typically heterozygous for mutations in CDKN1B and exhibit a phenotype similar to that seen in MEN1. </w:t>
      </w:r>
      <w:r w:rsidR="003B6C30" w:rsidRPr="00B734B6">
        <w:rPr>
          <w:rFonts w:cs="Arial"/>
          <w:b w:val="0"/>
        </w:rPr>
        <w:t xml:space="preserve">Because </w:t>
      </w:r>
      <w:r w:rsidR="00D81F86">
        <w:rPr>
          <w:rFonts w:cs="Arial"/>
          <w:b w:val="0"/>
        </w:rPr>
        <w:t xml:space="preserve">of </w:t>
      </w:r>
      <w:r w:rsidR="003B6C30" w:rsidRPr="00B734B6">
        <w:rPr>
          <w:rFonts w:cs="Arial"/>
          <w:b w:val="0"/>
        </w:rPr>
        <w:t xml:space="preserve">the </w:t>
      </w:r>
      <w:r w:rsidR="005F0C1E" w:rsidRPr="00B734B6">
        <w:rPr>
          <w:rFonts w:cs="Arial"/>
          <w:b w:val="0"/>
        </w:rPr>
        <w:t xml:space="preserve">low </w:t>
      </w:r>
      <w:r w:rsidR="003B6C30" w:rsidRPr="00B734B6">
        <w:rPr>
          <w:rFonts w:cs="Arial"/>
          <w:b w:val="0"/>
        </w:rPr>
        <w:t>number of individuals diagnosed with MEN4, screening protocols for patients and their family members have not yet been established</w:t>
      </w:r>
      <w:r w:rsidR="00071524" w:rsidRPr="00B734B6">
        <w:rPr>
          <w:rFonts w:cs="Arial"/>
          <w:b w:val="0"/>
        </w:rPr>
        <w:fldChar w:fldCharType="begin"/>
      </w:r>
      <w:r w:rsidR="00133213" w:rsidRPr="00B734B6">
        <w:rPr>
          <w:rFonts w:cs="Arial"/>
          <w:b w:val="0"/>
        </w:rPr>
        <w:instrText xml:space="preserve"> ADDIN REFMGR.CITE &lt;Refman&gt;&lt;Cite&gt;&lt;Author&gt;Lodish&lt;/Author&gt;&lt;Year&gt;2016&lt;/Year&gt;&lt;RecNum&gt;198&lt;/RecNum&gt;&lt;IDText&gt;Pituitary gigantism: update on molecular biology and management&lt;/IDText&gt;&lt;MDL Ref_Type="Journal"&gt;&lt;Ref_Type&gt;Journal&lt;/Ref_Type&gt;&lt;Ref_ID&gt;198&lt;/Ref_ID&gt;&lt;Title_Primary&gt;Pituitary gigantism: update on molecular biology and management&lt;/Title_Primary&gt;&lt;Authors_Primary&gt;Lodish,M.B.&lt;/Authors_Primary&gt;&lt;Authors_Primary&gt;Trivellin,G.&lt;/Authors_Primary&gt;&lt;Authors_Primary&gt;Stratakis,C.A.&lt;/Authors_Primary&gt;&lt;Date_Primary&gt;2016/2&lt;/Date_Primary&gt;&lt;Keywords&gt;Adenoma&lt;/Keywords&gt;&lt;Keywords&gt;Age of Onset&lt;/Keywords&gt;&lt;Keywords&gt;Carney Complex&lt;/Keywords&gt;&lt;Keywords&gt;Child&lt;/Keywords&gt;&lt;Keywords&gt;Endocrinology&lt;/Keywords&gt;&lt;Keywords&gt;Genetic Counseling&lt;/Keywords&gt;&lt;Keywords&gt;genetics&lt;/Keywords&gt;&lt;Keywords&gt;Gigantism&lt;/Keywords&gt;&lt;Keywords&gt;Growth&lt;/Keywords&gt;&lt;Keywords&gt;Growth Hormone&lt;/Keywords&gt;&lt;Keywords&gt;Humans&lt;/Keywords&gt;&lt;Keywords&gt;Molecular Biology&lt;/Keywords&gt;&lt;Keywords&gt;Multiple Endocrine Neoplasia&lt;/Keywords&gt;&lt;Keywords&gt;Mutation&lt;/Keywords&gt;&lt;Keywords&gt;Succinate Dehydrogenase&lt;/Keywords&gt;&lt;Keywords&gt;Syndrome&lt;/Keywords&gt;&lt;Keywords&gt;therapy&lt;/Keywords&gt;&lt;Reprint&gt;Not in File&lt;/Reprint&gt;&lt;Start_Page&gt;72&lt;/Start_Page&gt;&lt;End_Page&gt;80&lt;/End_Page&gt;&lt;Periodical&gt;Curr.Opin.Endocrinol.Diabetes Obes.&lt;/Periodical&gt;&lt;Volume&gt;23&lt;/Volume&gt;&lt;Issue&gt;1&lt;/Issue&gt;&lt;User_Def_5&gt;PMC4727441&lt;/User_Def_5&gt;&lt;Misc_3&gt;10.1097/MED.0000000000000212 [doi]&lt;/Misc_3&gt;&lt;Address&gt;*Dr Maya B. Lodish and Dr Giampaolo Trivellin contributed equally to the writing of this article. Section on Endocrinology and Genetics, Eunice Kennedy Shriver National Institute of Child Health and Human Development, National Institutes of Health, Bethesda, Maryland, USA&lt;/Address&gt;&lt;Web_URL&gt;PM:26574647&lt;/Web_URL&gt;&lt;ZZ_JournalStdAbbrev&gt;&lt;f name="System"&gt;Curr.Opin.Endocrinol.Diabetes Obes.&lt;/f&gt;&lt;/ZZ_JournalStdAbbrev&gt;&lt;ZZ_WorkformID&gt;1&lt;/ZZ_WorkformID&gt;&lt;/MDL&gt;&lt;/Cite&gt;&lt;/Refman&gt;</w:instrText>
      </w:r>
      <w:r w:rsidR="00071524" w:rsidRPr="00B734B6">
        <w:rPr>
          <w:rFonts w:cs="Arial"/>
          <w:b w:val="0"/>
        </w:rPr>
        <w:fldChar w:fldCharType="separate"/>
      </w:r>
      <w:r w:rsidR="00274DB5" w:rsidRPr="00B734B6">
        <w:rPr>
          <w:rFonts w:cs="Arial"/>
          <w:b w:val="0"/>
          <w:noProof/>
        </w:rPr>
        <w:t xml:space="preserve"> (56</w:t>
      </w:r>
      <w:r w:rsidR="00133213" w:rsidRPr="00B734B6">
        <w:rPr>
          <w:rFonts w:cs="Arial"/>
          <w:b w:val="0"/>
          <w:noProof/>
        </w:rPr>
        <w:t>)</w:t>
      </w:r>
      <w:r w:rsidR="00071524" w:rsidRPr="00B734B6">
        <w:rPr>
          <w:rFonts w:cs="Arial"/>
          <w:b w:val="0"/>
        </w:rPr>
        <w:fldChar w:fldCharType="end"/>
      </w:r>
      <w:r w:rsidR="003B6C30" w:rsidRPr="00B734B6">
        <w:rPr>
          <w:rFonts w:cs="Arial"/>
          <w:b w:val="0"/>
        </w:rPr>
        <w:t>.</w:t>
      </w:r>
    </w:p>
    <w:p w14:paraId="2FC8504E" w14:textId="77777777" w:rsidR="005C4062" w:rsidRPr="00B734B6" w:rsidRDefault="005C4062" w:rsidP="00AB0592">
      <w:pPr>
        <w:pStyle w:val="Heading1"/>
        <w:spacing w:line="276" w:lineRule="auto"/>
        <w:ind w:left="0"/>
        <w:rPr>
          <w:rFonts w:cs="Arial"/>
        </w:rPr>
      </w:pPr>
      <w:bookmarkStart w:id="19" w:name="Carney_Complex_(CNC)"/>
      <w:bookmarkStart w:id="20" w:name="_bookmark10"/>
      <w:bookmarkEnd w:id="19"/>
      <w:bookmarkEnd w:id="20"/>
    </w:p>
    <w:p w14:paraId="43FB97E4" w14:textId="06E5139C" w:rsidR="00606A6C" w:rsidRPr="00D4696F" w:rsidRDefault="00AD2F2C" w:rsidP="00AB0592">
      <w:pPr>
        <w:pStyle w:val="Heading1"/>
        <w:spacing w:line="276" w:lineRule="auto"/>
        <w:ind w:left="0"/>
        <w:rPr>
          <w:rFonts w:cs="Arial"/>
          <w:color w:val="00B050"/>
        </w:rPr>
      </w:pPr>
      <w:r w:rsidRPr="00D4696F">
        <w:rPr>
          <w:rFonts w:cs="Arial"/>
          <w:color w:val="00B050"/>
        </w:rPr>
        <w:t>Carney Complex (CNC)</w:t>
      </w:r>
    </w:p>
    <w:p w14:paraId="04051D2D" w14:textId="77777777" w:rsidR="00D4696F" w:rsidRDefault="00D4696F" w:rsidP="00AB0592">
      <w:pPr>
        <w:pStyle w:val="BodyText"/>
        <w:spacing w:line="276" w:lineRule="auto"/>
        <w:ind w:left="0" w:firstLine="0"/>
        <w:rPr>
          <w:rFonts w:cs="Arial"/>
          <w:sz w:val="22"/>
          <w:szCs w:val="22"/>
        </w:rPr>
      </w:pPr>
    </w:p>
    <w:p w14:paraId="25FEDBC6" w14:textId="4BA2CD04" w:rsidR="00606A6C" w:rsidRPr="00B734B6" w:rsidRDefault="00AD2F2C" w:rsidP="00AB0592">
      <w:pPr>
        <w:pStyle w:val="BodyText"/>
        <w:spacing w:line="276" w:lineRule="auto"/>
        <w:ind w:left="0" w:firstLine="0"/>
        <w:rPr>
          <w:rFonts w:cs="Arial"/>
          <w:sz w:val="22"/>
          <w:szCs w:val="22"/>
        </w:rPr>
      </w:pPr>
      <w:r w:rsidRPr="00B734B6">
        <w:rPr>
          <w:rFonts w:cs="Arial"/>
          <w:sz w:val="22"/>
          <w:szCs w:val="22"/>
        </w:rPr>
        <w:t>Initially described in 1985</w:t>
      </w:r>
      <w:r w:rsidR="00274DB5" w:rsidRPr="00B734B6">
        <w:rPr>
          <w:rFonts w:cs="Arial"/>
          <w:sz w:val="22"/>
          <w:szCs w:val="22"/>
        </w:rPr>
        <w:t xml:space="preserve"> </w:t>
      </w:r>
      <w:r w:rsidR="00071524" w:rsidRPr="00B734B6">
        <w:rPr>
          <w:rFonts w:cs="Arial"/>
          <w:sz w:val="22"/>
          <w:szCs w:val="22"/>
        </w:rPr>
        <w:fldChar w:fldCharType="begin"/>
      </w:r>
      <w:r w:rsidR="00133213" w:rsidRPr="00B734B6">
        <w:rPr>
          <w:rFonts w:cs="Arial"/>
          <w:sz w:val="22"/>
          <w:szCs w:val="22"/>
        </w:rPr>
        <w:instrText xml:space="preserve"> ADDIN REFMGR.CITE &lt;Refman&gt;&lt;Cite&gt;&lt;Author&gt;Carney&lt;/Author&gt;&lt;Year&gt;1985&lt;/Year&gt;&lt;RecNum&gt;59&lt;/RecNum&gt;&lt;IDText&gt;The complex of myxomas, spotty pigmentation, and endocrine overactivity&lt;/IDText&gt;&lt;MDL Ref_Type="Journal"&gt;&lt;Ref_Type&gt;Journal&lt;/Ref_Type&gt;&lt;Ref_ID&gt;59&lt;/Ref_ID&gt;&lt;Title_Primary&gt;The complex of myxomas, spotty pigmentation, and endocrine overactivity&lt;/Title_Primary&gt;&lt;Authors_Primary&gt;Carney,J.A.&lt;/Authors_Primary&gt;&lt;Authors_Primary&gt;Gordon,H.&lt;/Authors_Primary&gt;&lt;Authors_Primary&gt;Carpenter,P.C.&lt;/Authors_Primary&gt;&lt;Authors_Primary&gt;Shenoy,B.V.&lt;/Authors_Primary&gt;&lt;Authors_Primary&gt;Go,V.L.&lt;/Authors_Primary&gt;&lt;Date_Primary&gt;1985/7&lt;/Date_Primary&gt;&lt;Keywords&gt;Acromegaly&lt;/Keywords&gt;&lt;Keywords&gt;Adenoma&lt;/Keywords&gt;&lt;Keywords&gt;Adolescent&lt;/Keywords&gt;&lt;Keywords&gt;Adrenal Cortex&lt;/Keywords&gt;&lt;Keywords&gt;Adrenal Cortex Diseases&lt;/Keywords&gt;&lt;Keywords&gt;Adult&lt;/Keywords&gt;&lt;Keywords&gt;Breast&lt;/Keywords&gt;&lt;Keywords&gt;Breast Neoplasms&lt;/Keywords&gt;&lt;Keywords&gt;Child&lt;/Keywords&gt;&lt;Keywords&gt;Child,Preschool&lt;/Keywords&gt;&lt;Keywords&gt;complications&lt;/Keywords&gt;&lt;Keywords&gt;Cushing Syndrome&lt;/Keywords&gt;&lt;Keywords&gt;diagnosis&lt;/Keywords&gt;&lt;Keywords&gt;Endocrine System Diseases&lt;/Keywords&gt;&lt;Keywords&gt;Face&lt;/Keywords&gt;&lt;Keywords&gt;Female&lt;/Keywords&gt;&lt;Keywords&gt;Gigantism&lt;/Keywords&gt;&lt;Keywords&gt;Heart Neoplasms&lt;/Keywords&gt;&lt;Keywords&gt;Humans&lt;/Keywords&gt;&lt;Keywords&gt;Male&lt;/Keywords&gt;&lt;Keywords&gt;Myocardium&lt;/Keywords&gt;&lt;Keywords&gt;Myxoma&lt;/Keywords&gt;&lt;Keywords&gt;pathology&lt;/Keywords&gt;&lt;Keywords&gt;Pigmentation Disorders&lt;/Keywords&gt;&lt;Keywords&gt;Skin&lt;/Keywords&gt;&lt;Keywords&gt;Syndrome&lt;/Keywords&gt;&lt;Keywords&gt;Testicular Neoplasms&lt;/Keywords&gt;&lt;Keywords&gt;Testis&lt;/Keywords&gt;&lt;Reprint&gt;Not in File&lt;/Reprint&gt;&lt;Start_Page&gt;270&lt;/Start_Page&gt;&lt;End_Page&gt;283&lt;/End_Page&gt;&lt;Periodical&gt;Medicine (Baltimore)&lt;/Periodical&gt;&lt;Volume&gt;64&lt;/Volume&gt;&lt;Issue&gt;4&lt;/Issue&gt;&lt;Web_URL&gt;PM:4010501&lt;/Web_URL&gt;&lt;ZZ_JournalStdAbbrev&gt;&lt;f name="System"&gt;Medicine (Baltimore)&lt;/f&gt;&lt;/ZZ_JournalStdAbbrev&gt;&lt;ZZ_WorkformID&gt;1&lt;/ZZ_WorkformID&gt;&lt;/MDL&gt;&lt;/Cite&gt;&lt;/Refman&gt;</w:instrText>
      </w:r>
      <w:r w:rsidR="00071524" w:rsidRPr="00B734B6">
        <w:rPr>
          <w:rFonts w:cs="Arial"/>
          <w:sz w:val="22"/>
          <w:szCs w:val="22"/>
        </w:rPr>
        <w:fldChar w:fldCharType="separate"/>
      </w:r>
      <w:r w:rsidR="00133213" w:rsidRPr="00B734B6">
        <w:rPr>
          <w:rFonts w:cs="Arial"/>
          <w:noProof/>
          <w:sz w:val="22"/>
          <w:szCs w:val="22"/>
        </w:rPr>
        <w:t>(</w:t>
      </w:r>
      <w:r w:rsidR="00274DB5" w:rsidRPr="00B734B6">
        <w:rPr>
          <w:rFonts w:cs="Arial"/>
          <w:noProof/>
          <w:sz w:val="22"/>
          <w:szCs w:val="22"/>
        </w:rPr>
        <w:t>57</w:t>
      </w:r>
      <w:r w:rsidR="00133213" w:rsidRPr="00B734B6">
        <w:rPr>
          <w:rFonts w:cs="Arial"/>
          <w:noProof/>
          <w:sz w:val="22"/>
          <w:szCs w:val="22"/>
        </w:rPr>
        <w:t>)</w:t>
      </w:r>
      <w:r w:rsidR="00071524" w:rsidRPr="00B734B6">
        <w:rPr>
          <w:rFonts w:cs="Arial"/>
          <w:sz w:val="22"/>
          <w:szCs w:val="22"/>
        </w:rPr>
        <w:fldChar w:fldCharType="end"/>
      </w:r>
      <w:r w:rsidRPr="00B734B6">
        <w:rPr>
          <w:rFonts w:cs="Arial"/>
          <w:sz w:val="22"/>
          <w:szCs w:val="22"/>
        </w:rPr>
        <w:t>, CNC is a rare autosomal dominant disorder in which the cardinal features include multiple endocrine tumors, skin lentigines (spotty pigmentation), cardiac myxomas and neural sheath tumors. The condition shares characteristics with several other syndromes,</w:t>
      </w:r>
      <w:r w:rsidRPr="00B734B6">
        <w:rPr>
          <w:rFonts w:cs="Arial"/>
          <w:w w:val="99"/>
          <w:sz w:val="22"/>
          <w:szCs w:val="22"/>
        </w:rPr>
        <w:t xml:space="preserve"> </w:t>
      </w:r>
      <w:r w:rsidRPr="00B734B6">
        <w:rPr>
          <w:rFonts w:cs="Arial"/>
          <w:sz w:val="22"/>
          <w:szCs w:val="22"/>
        </w:rPr>
        <w:t xml:space="preserve">including MEN1 (multiple endocrine tumors), MAS (endocrine hyperfunction and skin pigmentation) and Peutz-Jeghers </w:t>
      </w:r>
      <w:r w:rsidR="00E05669" w:rsidRPr="00B734B6">
        <w:rPr>
          <w:rFonts w:cs="Arial"/>
          <w:sz w:val="22"/>
          <w:szCs w:val="22"/>
        </w:rPr>
        <w:t xml:space="preserve">syndrome </w:t>
      </w:r>
      <w:r w:rsidRPr="00B734B6">
        <w:rPr>
          <w:rFonts w:cs="Arial"/>
          <w:sz w:val="22"/>
          <w:szCs w:val="22"/>
        </w:rPr>
        <w:t>(mucosal lentiginoses and gonadal tumors)</w:t>
      </w:r>
      <w:r w:rsidR="00E3096B" w:rsidRPr="00B734B6">
        <w:rPr>
          <w:rFonts w:cs="Arial"/>
          <w:sz w:val="22"/>
          <w:szCs w:val="22"/>
        </w:rPr>
        <w:t>, but has</w:t>
      </w:r>
      <w:r w:rsidRPr="00B734B6">
        <w:rPr>
          <w:rFonts w:cs="Arial"/>
          <w:sz w:val="22"/>
          <w:szCs w:val="22"/>
        </w:rPr>
        <w:t xml:space="preserve"> a unique clinical and molecular genetic identity. Two distinct genetic abnormalities have been implicated in the pathogenesis of CNC. The first </w:t>
      </w:r>
      <w:r w:rsidR="00E3096B" w:rsidRPr="00B734B6">
        <w:rPr>
          <w:rFonts w:cs="Arial"/>
          <w:sz w:val="22"/>
          <w:szCs w:val="22"/>
        </w:rPr>
        <w:t>is found</w:t>
      </w:r>
      <w:r w:rsidRPr="00B734B6">
        <w:rPr>
          <w:rFonts w:cs="Arial"/>
          <w:sz w:val="22"/>
          <w:szCs w:val="22"/>
        </w:rPr>
        <w:t xml:space="preserve"> on 2p16</w:t>
      </w:r>
      <w:r w:rsidR="00274DB5" w:rsidRPr="00B734B6">
        <w:rPr>
          <w:rFonts w:cs="Arial"/>
          <w:sz w:val="22"/>
          <w:szCs w:val="22"/>
        </w:rPr>
        <w:t xml:space="preserve"> </w:t>
      </w:r>
      <w:r w:rsidR="00071524" w:rsidRPr="00B734B6">
        <w:rPr>
          <w:rFonts w:cs="Arial"/>
          <w:sz w:val="22"/>
          <w:szCs w:val="22"/>
        </w:rPr>
        <w:fldChar w:fldCharType="begin">
          <w:fldData xml:space="preserve">PFJlZm1hbj48Q2l0ZT48QXV0aG9yPlN0cmF0YWtpczwvQXV0aG9yPjxZZWFyPjE5OTY8L1llYXI+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PFJlZm1hbj48Q2l0ZT48QXV0aG9yPlN0cmF0YWtpczwvQXV0aG9yPjxZZWFyPjE5OTY8L1llYXI+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071524" w:rsidRPr="00B734B6">
        <w:rPr>
          <w:rFonts w:cs="Arial"/>
          <w:sz w:val="22"/>
          <w:szCs w:val="22"/>
        </w:rPr>
      </w:r>
      <w:r w:rsidR="00071524" w:rsidRPr="00B734B6">
        <w:rPr>
          <w:rFonts w:cs="Arial"/>
          <w:sz w:val="22"/>
          <w:szCs w:val="22"/>
        </w:rPr>
        <w:fldChar w:fldCharType="separate"/>
      </w:r>
      <w:r w:rsidR="00133213" w:rsidRPr="00B734B6">
        <w:rPr>
          <w:rFonts w:cs="Arial"/>
          <w:noProof/>
          <w:sz w:val="22"/>
          <w:szCs w:val="22"/>
        </w:rPr>
        <w:t>(</w:t>
      </w:r>
      <w:r w:rsidR="00274DB5" w:rsidRPr="00B734B6">
        <w:rPr>
          <w:rFonts w:cs="Arial"/>
          <w:noProof/>
          <w:sz w:val="22"/>
          <w:szCs w:val="22"/>
        </w:rPr>
        <w:t>58</w:t>
      </w:r>
      <w:r w:rsidR="00133213" w:rsidRPr="00B734B6">
        <w:rPr>
          <w:rFonts w:cs="Arial"/>
          <w:noProof/>
          <w:sz w:val="22"/>
          <w:szCs w:val="22"/>
        </w:rPr>
        <w:t>)</w:t>
      </w:r>
      <w:r w:rsidR="00071524" w:rsidRPr="00B734B6">
        <w:rPr>
          <w:rFonts w:cs="Arial"/>
          <w:sz w:val="22"/>
          <w:szCs w:val="22"/>
        </w:rPr>
        <w:fldChar w:fldCharType="end"/>
      </w:r>
      <w:r w:rsidRPr="00B734B6">
        <w:rPr>
          <w:rFonts w:cs="Arial"/>
          <w:sz w:val="22"/>
          <w:szCs w:val="22"/>
        </w:rPr>
        <w:t>,</w:t>
      </w:r>
      <w:r w:rsidRPr="00B734B6">
        <w:rPr>
          <w:rFonts w:cs="Arial"/>
          <w:w w:val="99"/>
          <w:sz w:val="22"/>
          <w:szCs w:val="22"/>
        </w:rPr>
        <w:t xml:space="preserve"> </w:t>
      </w:r>
      <w:r w:rsidRPr="00B734B6">
        <w:rPr>
          <w:rFonts w:cs="Arial"/>
          <w:sz w:val="22"/>
          <w:szCs w:val="22"/>
        </w:rPr>
        <w:t xml:space="preserve">although a specific candidate gene within this region has not been identified. </w:t>
      </w:r>
      <w:r w:rsidR="00E3096B" w:rsidRPr="00B734B6">
        <w:rPr>
          <w:rFonts w:cs="Arial"/>
          <w:sz w:val="22"/>
          <w:szCs w:val="22"/>
        </w:rPr>
        <w:t>The second involves</w:t>
      </w:r>
      <w:r w:rsidRPr="00B734B6">
        <w:rPr>
          <w:rFonts w:cs="Arial"/>
          <w:sz w:val="22"/>
          <w:szCs w:val="22"/>
        </w:rPr>
        <w:t xml:space="preserve"> mutations in the gene encoding the protein kinase A regulatory subunit (1α) (PRKAR1A)</w:t>
      </w:r>
      <w:r w:rsidR="00E3096B" w:rsidRPr="00B734B6">
        <w:rPr>
          <w:rFonts w:cs="Arial"/>
          <w:sz w:val="22"/>
          <w:szCs w:val="22"/>
        </w:rPr>
        <w:t xml:space="preserve"> and explains </w:t>
      </w:r>
      <w:r w:rsidRPr="00B734B6">
        <w:rPr>
          <w:rFonts w:cs="Arial"/>
          <w:sz w:val="22"/>
          <w:szCs w:val="22"/>
        </w:rPr>
        <w:t>35-44% of both familial and sporadic cases of CNC</w:t>
      </w:r>
      <w:r w:rsidR="00274DB5" w:rsidRPr="00B734B6">
        <w:rPr>
          <w:rFonts w:cs="Arial"/>
          <w:sz w:val="22"/>
          <w:szCs w:val="22"/>
        </w:rPr>
        <w:t xml:space="preserve"> </w:t>
      </w:r>
      <w:r w:rsidR="00071524" w:rsidRPr="00B734B6">
        <w:rPr>
          <w:rFonts w:cs="Arial"/>
          <w:sz w:val="22"/>
          <w:szCs w:val="22"/>
        </w:rPr>
        <w:fldChar w:fldCharType="begin">
          <w:fldData xml:space="preserve">PFJlZm1hbj48Q2l0ZT48QXV0aG9yPktpcnNjaG5lcjwvQXV0aG9yPjxZZWFyPjIwMDA8L1llYXI+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PFJlZm1hbj48Q2l0ZT48QXV0aG9yPktpcnNjaG5lcjwvQXV0aG9yPjxZZWFyPjIwMDA8L1llYXI+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071524" w:rsidRPr="00B734B6">
        <w:rPr>
          <w:rFonts w:cs="Arial"/>
          <w:sz w:val="22"/>
          <w:szCs w:val="22"/>
        </w:rPr>
      </w:r>
      <w:r w:rsidR="00071524" w:rsidRPr="00B734B6">
        <w:rPr>
          <w:rFonts w:cs="Arial"/>
          <w:sz w:val="22"/>
          <w:szCs w:val="22"/>
        </w:rPr>
        <w:fldChar w:fldCharType="separate"/>
      </w:r>
      <w:r w:rsidR="00133213" w:rsidRPr="00B734B6">
        <w:rPr>
          <w:rFonts w:cs="Arial"/>
          <w:noProof/>
          <w:sz w:val="22"/>
          <w:szCs w:val="22"/>
        </w:rPr>
        <w:t>(</w:t>
      </w:r>
      <w:r w:rsidR="00274DB5" w:rsidRPr="00B734B6">
        <w:rPr>
          <w:rFonts w:cs="Arial"/>
          <w:noProof/>
          <w:sz w:val="22"/>
          <w:szCs w:val="22"/>
        </w:rPr>
        <w:t>59</w:t>
      </w:r>
      <w:r w:rsidR="00133213" w:rsidRPr="00B734B6">
        <w:rPr>
          <w:rFonts w:cs="Arial"/>
          <w:noProof/>
          <w:sz w:val="22"/>
          <w:szCs w:val="22"/>
        </w:rPr>
        <w:t>)</w:t>
      </w:r>
      <w:r w:rsidR="00071524" w:rsidRPr="00B734B6">
        <w:rPr>
          <w:rFonts w:cs="Arial"/>
          <w:sz w:val="22"/>
          <w:szCs w:val="22"/>
        </w:rPr>
        <w:fldChar w:fldCharType="end"/>
      </w:r>
      <w:r w:rsidRPr="00B734B6">
        <w:rPr>
          <w:rFonts w:cs="Arial"/>
          <w:sz w:val="22"/>
          <w:szCs w:val="22"/>
        </w:rPr>
        <w:t xml:space="preserve">. This protein, which is intricately involved in endocrine cell signaling pathways, is thought to function as a tumor suppressor. Supporting this theory has been the observation that tumors from patients with CNC (in which diminished levels of PRKAR1A are present) exhibit a 2-fold increase in cAMP responsiveness compared with control tumors </w:t>
      </w:r>
      <w:r w:rsidR="00071524" w:rsidRPr="00B734B6">
        <w:rPr>
          <w:rFonts w:cs="Arial"/>
          <w:sz w:val="22"/>
          <w:szCs w:val="22"/>
        </w:rPr>
        <w:fldChar w:fldCharType="begin"/>
      </w:r>
      <w:r w:rsidR="00133213" w:rsidRPr="00B734B6">
        <w:rPr>
          <w:rFonts w:cs="Arial"/>
          <w:sz w:val="22"/>
          <w:szCs w:val="22"/>
        </w:rPr>
        <w:instrText xml:space="preserve"> ADDIN REFMGR.CITE &lt;Refman&gt;&lt;Cite&gt;&lt;Author&gt;Sandrini&lt;/Author&gt;&lt;Year&gt;2003&lt;/Year&gt;&lt;RecNum&gt;61&lt;/RecNum&gt;&lt;IDText&gt;Clinical and molecular genetics of Carney complex&lt;/IDText&gt;&lt;MDL Ref_Type="Journal"&gt;&lt;Ref_Type&gt;Journal&lt;/Ref_Type&gt;&lt;Ref_ID&gt;61&lt;/Ref_ID&gt;&lt;Title_Primary&gt;Clinical and molecular genetics of Carney complex&lt;/Title_Primary&gt;&lt;Authors_Primary&gt;Sandrini,F.&lt;/Authors_Primary&gt;&lt;Authors_Primary&gt;Stratakis,C.&lt;/Authors_Primary&gt;&lt;Date_Primary&gt;2003/2&lt;/Date_Primary&gt;&lt;Keywords&gt;Abnormalities,Multiple&lt;/Keywords&gt;&lt;Keywords&gt;analysis&lt;/Keywords&gt;&lt;Keywords&gt;Child&lt;/Keywords&gt;&lt;Keywords&gt;Codon&lt;/Keywords&gt;&lt;Keywords&gt;Genetic Heterogeneity&lt;/Keywords&gt;&lt;Keywords&gt;genetics&lt;/Keywords&gt;&lt;Keywords&gt;Humans&lt;/Keywords&gt;&lt;Keywords&gt;Multiple Endocrine Neoplasia&lt;/Keywords&gt;&lt;Keywords&gt;Mutation&lt;/Keywords&gt;&lt;Keywords&gt;Myxoma&lt;/Keywords&gt;&lt;Keywords&gt;Neoplasms,Multiple Primary&lt;/Keywords&gt;&lt;Keywords&gt;Syndrome&lt;/Keywords&gt;&lt;Reprint&gt;Not in File&lt;/Reprint&gt;&lt;Start_Page&gt;83&lt;/Start_Page&gt;&lt;End_Page&gt;92&lt;/End_Page&gt;&lt;Periodical&gt;Mol.Genet.Metab&lt;/Periodical&gt;&lt;Volume&gt;78&lt;/Volume&gt;&lt;Issue&gt;2&lt;/Issue&gt;&lt;Address&gt;Section on Endocrinology and Genetics, Developmental Endocrinology Branch, National Institute of Child Health and Human Development, Bethesda, MD 20892-1862, USA&lt;/Address&gt;&lt;Web_URL&gt;PM:12666684&lt;/Web_URL&gt;&lt;ZZ_JournalStdAbbrev&gt;&lt;f name="System"&gt;Mol.Genet.Metab&lt;/f&gt;&lt;/ZZ_JournalStdAbbrev&gt;&lt;ZZ_WorkformID&gt;1&lt;/ZZ_WorkformID&gt;&lt;/MDL&gt;&lt;/Cite&gt;&lt;/Refman&gt;</w:instrText>
      </w:r>
      <w:r w:rsidR="00071524" w:rsidRPr="00B734B6">
        <w:rPr>
          <w:rFonts w:cs="Arial"/>
          <w:sz w:val="22"/>
          <w:szCs w:val="22"/>
        </w:rPr>
        <w:fldChar w:fldCharType="separate"/>
      </w:r>
      <w:r w:rsidR="00133213" w:rsidRPr="00B734B6">
        <w:rPr>
          <w:rFonts w:cs="Arial"/>
          <w:noProof/>
          <w:sz w:val="22"/>
          <w:szCs w:val="22"/>
        </w:rPr>
        <w:t>(6</w:t>
      </w:r>
      <w:r w:rsidR="00274DB5" w:rsidRPr="00B734B6">
        <w:rPr>
          <w:rFonts w:cs="Arial"/>
          <w:noProof/>
          <w:sz w:val="22"/>
          <w:szCs w:val="22"/>
        </w:rPr>
        <w:t>0</w:t>
      </w:r>
      <w:r w:rsidR="00133213" w:rsidRPr="00B734B6">
        <w:rPr>
          <w:rFonts w:cs="Arial"/>
          <w:noProof/>
          <w:sz w:val="22"/>
          <w:szCs w:val="22"/>
        </w:rPr>
        <w:t>)</w:t>
      </w:r>
      <w:r w:rsidR="00071524" w:rsidRPr="00B734B6">
        <w:rPr>
          <w:rFonts w:cs="Arial"/>
          <w:sz w:val="22"/>
          <w:szCs w:val="22"/>
        </w:rPr>
        <w:fldChar w:fldCharType="end"/>
      </w:r>
      <w:r w:rsidR="00071524" w:rsidRPr="00B734B6">
        <w:rPr>
          <w:rFonts w:cs="Arial"/>
          <w:sz w:val="22"/>
          <w:szCs w:val="22"/>
        </w:rPr>
        <w:t>.</w:t>
      </w:r>
      <w:r w:rsidRPr="00B734B6">
        <w:rPr>
          <w:rFonts w:cs="Arial"/>
          <w:sz w:val="22"/>
          <w:szCs w:val="22"/>
        </w:rPr>
        <w:t xml:space="preserve">The identical mutation has also been found in some sporadic endocrine tumors. As with MEN1, a germline mutation is thought to be the inciting event </w:t>
      </w:r>
      <w:r w:rsidR="00E05669" w:rsidRPr="00B734B6">
        <w:rPr>
          <w:rFonts w:cs="Arial"/>
          <w:sz w:val="22"/>
          <w:szCs w:val="22"/>
        </w:rPr>
        <w:t>for eventual development</w:t>
      </w:r>
      <w:r w:rsidRPr="00B734B6">
        <w:rPr>
          <w:rFonts w:cs="Arial"/>
          <w:sz w:val="22"/>
          <w:szCs w:val="22"/>
        </w:rPr>
        <w:t xml:space="preserve"> of the disease. The clinical presentation of CNC is extremely heterogeneous,</w:t>
      </w:r>
      <w:r w:rsidRPr="00B734B6">
        <w:rPr>
          <w:rFonts w:cs="Arial"/>
          <w:w w:val="99"/>
          <w:sz w:val="22"/>
          <w:szCs w:val="22"/>
        </w:rPr>
        <w:t xml:space="preserve"> </w:t>
      </w:r>
      <w:r w:rsidRPr="00B734B6">
        <w:rPr>
          <w:rFonts w:cs="Arial"/>
          <w:sz w:val="22"/>
          <w:szCs w:val="22"/>
        </w:rPr>
        <w:t>as is the age at diagnosis. The development of GH excess is rare, occurring usually during the</w:t>
      </w:r>
      <w:r w:rsidR="00E05669" w:rsidRPr="00B734B6">
        <w:rPr>
          <w:rFonts w:cs="Arial"/>
          <w:sz w:val="22"/>
          <w:szCs w:val="22"/>
        </w:rPr>
        <w:t xml:space="preserve"> 3</w:t>
      </w:r>
      <w:r w:rsidR="00E05669" w:rsidRPr="00B734B6">
        <w:rPr>
          <w:rFonts w:cs="Arial"/>
          <w:sz w:val="22"/>
          <w:szCs w:val="22"/>
          <w:vertAlign w:val="superscript"/>
        </w:rPr>
        <w:t>rd</w:t>
      </w:r>
      <w:r w:rsidR="00E05669" w:rsidRPr="00B734B6">
        <w:rPr>
          <w:rFonts w:cs="Arial"/>
          <w:sz w:val="22"/>
          <w:szCs w:val="22"/>
        </w:rPr>
        <w:t xml:space="preserve"> </w:t>
      </w:r>
      <w:r w:rsidRPr="00B734B6">
        <w:rPr>
          <w:rFonts w:cs="Arial"/>
          <w:sz w:val="22"/>
          <w:szCs w:val="22"/>
        </w:rPr>
        <w:t xml:space="preserve"> </w:t>
      </w:r>
      <w:r w:rsidR="00071524" w:rsidRPr="00B734B6">
        <w:rPr>
          <w:rFonts w:cs="Arial"/>
          <w:position w:val="6"/>
          <w:sz w:val="22"/>
          <w:szCs w:val="22"/>
        </w:rPr>
        <w:t xml:space="preserve"> </w:t>
      </w:r>
      <w:r w:rsidRPr="00B734B6">
        <w:rPr>
          <w:rFonts w:cs="Arial"/>
          <w:sz w:val="22"/>
          <w:szCs w:val="22"/>
        </w:rPr>
        <w:t>and</w:t>
      </w:r>
      <w:r w:rsidR="00E05669" w:rsidRPr="00B734B6">
        <w:rPr>
          <w:rFonts w:cs="Arial"/>
          <w:sz w:val="22"/>
          <w:szCs w:val="22"/>
        </w:rPr>
        <w:t xml:space="preserve"> 4</w:t>
      </w:r>
      <w:r w:rsidR="00E05669" w:rsidRPr="00B734B6">
        <w:rPr>
          <w:rFonts w:cs="Arial"/>
          <w:sz w:val="22"/>
          <w:szCs w:val="22"/>
          <w:vertAlign w:val="superscript"/>
        </w:rPr>
        <w:t>th</w:t>
      </w:r>
      <w:r w:rsidR="00E05669" w:rsidRPr="00B734B6">
        <w:rPr>
          <w:rFonts w:cs="Arial"/>
          <w:sz w:val="22"/>
          <w:szCs w:val="22"/>
        </w:rPr>
        <w:t xml:space="preserve"> </w:t>
      </w:r>
      <w:r w:rsidRPr="00B734B6">
        <w:rPr>
          <w:rFonts w:cs="Arial"/>
          <w:sz w:val="22"/>
          <w:szCs w:val="22"/>
        </w:rPr>
        <w:t>decades of life, and typically found in only 10% of patients at the time of presentation</w:t>
      </w:r>
      <w:r w:rsidR="00274DB5" w:rsidRPr="00B734B6">
        <w:rPr>
          <w:rFonts w:cs="Arial"/>
          <w:sz w:val="22"/>
          <w:szCs w:val="22"/>
        </w:rPr>
        <w:t xml:space="preserve"> </w:t>
      </w:r>
      <w:r w:rsidR="00071524" w:rsidRPr="00B734B6">
        <w:rPr>
          <w:rFonts w:cs="Arial"/>
          <w:sz w:val="22"/>
          <w:szCs w:val="22"/>
        </w:rPr>
        <w:fldChar w:fldCharType="begin"/>
      </w:r>
      <w:r w:rsidR="00133213" w:rsidRPr="00B734B6">
        <w:rPr>
          <w:rFonts w:cs="Arial"/>
          <w:sz w:val="22"/>
          <w:szCs w:val="22"/>
        </w:rPr>
        <w:instrText xml:space="preserve"> ADDIN REFMGR.CITE &lt;Refman&gt;&lt;Cite&gt;&lt;Author&gt;Stratakis&lt;/Author&gt;&lt;Year&gt;2001&lt;/Year&gt;&lt;RecNum&gt;62&lt;/RecNum&gt;&lt;IDText&gt;Clinical and molecular features of the Carney complex: diagnostic criteria and recommendations for patient evaluation&lt;/IDText&gt;&lt;MDL Ref_Type="Journal"&gt;&lt;Ref_Type&gt;Journal&lt;/Ref_Type&gt;&lt;Ref_ID&gt;62&lt;/Ref_ID&gt;&lt;Title_Primary&gt;Clinical and molecular features of the Carney complex: diagnostic criteria and recommendations for patient evaluation&lt;/Title_Primary&gt;&lt;Authors_Primary&gt;Stratakis,C.A.&lt;/Authors_Primary&gt;&lt;Authors_Primary&gt;Kirschner,L.S.&lt;/Authors_Primary&gt;&lt;Authors_Primary&gt;Carney,J.A.&lt;/Authors_Primary&gt;&lt;Date_Primary&gt;2001/9&lt;/Date_Primary&gt;&lt;Keywords&gt;abnormalities&lt;/Keywords&gt;&lt;Keywords&gt;Adrenal Cortex Neoplasms&lt;/Keywords&gt;&lt;Keywords&gt;analysis&lt;/Keywords&gt;&lt;Keywords&gt;Child&lt;/Keywords&gt;&lt;Keywords&gt;diagnosis&lt;/Keywords&gt;&lt;Keywords&gt;Endocrine Glands&lt;/Keywords&gt;&lt;Keywords&gt;epidemiology&lt;/Keywords&gt;&lt;Keywords&gt;Genetic Heterogeneity&lt;/Keywords&gt;&lt;Keywords&gt;Genetic Screening&lt;/Keywords&gt;&lt;Keywords&gt;genetics&lt;/Keywords&gt;&lt;Keywords&gt;Humans&lt;/Keywords&gt;&lt;Keywords&gt;Loss of Heterozygosity&lt;/Keywords&gt;&lt;Keywords&gt;Multiple Endocrine Neoplasia&lt;/Keywords&gt;&lt;Keywords&gt;Mutation&lt;/Keywords&gt;&lt;Keywords&gt;Penetrance&lt;/Keywords&gt;&lt;Keywords&gt;Peutz-Jeghers Syndrome&lt;/Keywords&gt;&lt;Keywords&gt;Skin&lt;/Keywords&gt;&lt;Keywords&gt;Syndrome&lt;/Keywords&gt;&lt;Reprint&gt;Not in File&lt;/Reprint&gt;&lt;Start_Page&gt;4041&lt;/Start_Page&gt;&lt;End_Page&gt;4046&lt;/End_Page&gt;&lt;Periodical&gt;J Clin Endocrinol Metab&lt;/Periodical&gt;&lt;Volume&gt;86&lt;/Volume&gt;&lt;Issue&gt;9&lt;/Issue&gt;&lt;Address&gt;Unit on Genetics and Endocrinology, Developmental Endocrinology Branch, National Institute of Child Health and Human Development, National Institutes of Health, Bethesda, Maryland 20892-1862, USA. stratakc@cc1.nichd.nih.gov&lt;/Address&gt;&lt;Web_URL&gt;PM:11549623&lt;/Web_URL&gt;&lt;ZZ_JournalStdAbbrev&gt;&lt;f name="System"&gt;J Clin Endocrinol Metab&lt;/f&gt;&lt;/ZZ_JournalStdAbbrev&gt;&lt;ZZ_WorkformID&gt;1&lt;/ZZ_WorkformID&gt;&lt;/MDL&gt;&lt;/Cite&gt;&lt;/Refman&gt;</w:instrText>
      </w:r>
      <w:r w:rsidR="00071524" w:rsidRPr="00B734B6">
        <w:rPr>
          <w:rFonts w:cs="Arial"/>
          <w:sz w:val="22"/>
          <w:szCs w:val="22"/>
        </w:rPr>
        <w:fldChar w:fldCharType="separate"/>
      </w:r>
      <w:r w:rsidR="00133213" w:rsidRPr="00B734B6">
        <w:rPr>
          <w:rFonts w:cs="Arial"/>
          <w:noProof/>
          <w:sz w:val="22"/>
          <w:szCs w:val="22"/>
        </w:rPr>
        <w:t>(</w:t>
      </w:r>
      <w:r w:rsidR="00274DB5" w:rsidRPr="00B734B6">
        <w:rPr>
          <w:rFonts w:cs="Arial"/>
          <w:noProof/>
          <w:sz w:val="22"/>
          <w:szCs w:val="22"/>
        </w:rPr>
        <w:t>61</w:t>
      </w:r>
      <w:r w:rsidR="00133213" w:rsidRPr="00B734B6">
        <w:rPr>
          <w:rFonts w:cs="Arial"/>
          <w:noProof/>
          <w:sz w:val="22"/>
          <w:szCs w:val="22"/>
        </w:rPr>
        <w:t>)</w:t>
      </w:r>
      <w:r w:rsidR="00071524" w:rsidRPr="00B734B6">
        <w:rPr>
          <w:rFonts w:cs="Arial"/>
          <w:sz w:val="22"/>
          <w:szCs w:val="22"/>
        </w:rPr>
        <w:fldChar w:fldCharType="end"/>
      </w:r>
      <w:r w:rsidRPr="00B734B6">
        <w:rPr>
          <w:rFonts w:cs="Arial"/>
          <w:sz w:val="22"/>
          <w:szCs w:val="22"/>
        </w:rPr>
        <w:t>. Thus,</w:t>
      </w:r>
      <w:r w:rsidRPr="00B734B6">
        <w:rPr>
          <w:rFonts w:cs="Arial"/>
          <w:w w:val="99"/>
          <w:sz w:val="22"/>
          <w:szCs w:val="22"/>
        </w:rPr>
        <w:t xml:space="preserve"> </w:t>
      </w:r>
      <w:r w:rsidRPr="00B734B6">
        <w:rPr>
          <w:rFonts w:cs="Arial"/>
          <w:sz w:val="22"/>
          <w:szCs w:val="22"/>
        </w:rPr>
        <w:t>annual screening for GH hypersecretion is recommended only in post</w:t>
      </w:r>
      <w:r w:rsidR="00837933" w:rsidRPr="00B734B6">
        <w:rPr>
          <w:rFonts w:cs="Arial"/>
          <w:sz w:val="22"/>
          <w:szCs w:val="22"/>
        </w:rPr>
        <w:t xml:space="preserve"> </w:t>
      </w:r>
      <w:r w:rsidRPr="00B734B6">
        <w:rPr>
          <w:rFonts w:cs="Arial"/>
          <w:sz w:val="22"/>
          <w:szCs w:val="22"/>
        </w:rPr>
        <w:t xml:space="preserve">pubertal patients. As in cases of gigantism/acromegaly in the setting of MAS, diffuse pituitary hyperplasia </w:t>
      </w:r>
      <w:r w:rsidR="00071524" w:rsidRPr="00B734B6">
        <w:rPr>
          <w:rFonts w:cs="Arial"/>
          <w:sz w:val="22"/>
          <w:szCs w:val="22"/>
        </w:rPr>
        <w:fldChar w:fldCharType="begin">
          <w:fldData xml:space="preserve">PFJlZm1hbj48Q2l0ZT48QXV0aG9yPlBhY2s8L0F1dGhvcj48WWVhcj4yMDAwPC9ZZWFyPjxSZWNO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PFJlZm1hbj48Q2l0ZT48QXV0aG9yPlBhY2s8L0F1dGhvcj48WWVhcj4yMDAwPC9ZZWFyPjxSZWNO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071524" w:rsidRPr="00B734B6">
        <w:rPr>
          <w:rFonts w:cs="Arial"/>
          <w:sz w:val="22"/>
          <w:szCs w:val="22"/>
        </w:rPr>
      </w:r>
      <w:r w:rsidR="00071524" w:rsidRPr="00B734B6">
        <w:rPr>
          <w:rFonts w:cs="Arial"/>
          <w:sz w:val="22"/>
          <w:szCs w:val="22"/>
        </w:rPr>
        <w:fldChar w:fldCharType="separate"/>
      </w:r>
      <w:r w:rsidR="00133213" w:rsidRPr="00B734B6">
        <w:rPr>
          <w:rFonts w:cs="Arial"/>
          <w:noProof/>
          <w:sz w:val="22"/>
          <w:szCs w:val="22"/>
        </w:rPr>
        <w:t>(</w:t>
      </w:r>
      <w:r w:rsidR="00274DB5" w:rsidRPr="00B734B6">
        <w:rPr>
          <w:rFonts w:cs="Arial"/>
          <w:noProof/>
          <w:sz w:val="22"/>
          <w:szCs w:val="22"/>
        </w:rPr>
        <w:t>62</w:t>
      </w:r>
      <w:r w:rsidR="00133213" w:rsidRPr="00B734B6">
        <w:rPr>
          <w:rFonts w:cs="Arial"/>
          <w:noProof/>
          <w:sz w:val="22"/>
          <w:szCs w:val="22"/>
        </w:rPr>
        <w:t>)</w:t>
      </w:r>
      <w:r w:rsidR="00071524" w:rsidRPr="00B734B6">
        <w:rPr>
          <w:rFonts w:cs="Arial"/>
          <w:sz w:val="22"/>
          <w:szCs w:val="22"/>
        </w:rPr>
        <w:fldChar w:fldCharType="end"/>
      </w:r>
      <w:r w:rsidR="00274DB5" w:rsidRPr="00B734B6">
        <w:rPr>
          <w:rFonts w:cs="Arial"/>
          <w:sz w:val="22"/>
          <w:szCs w:val="22"/>
        </w:rPr>
        <w:t xml:space="preserve"> </w:t>
      </w:r>
      <w:r w:rsidRPr="00B734B6">
        <w:rPr>
          <w:rFonts w:cs="Arial"/>
          <w:sz w:val="22"/>
          <w:szCs w:val="22"/>
        </w:rPr>
        <w:t>and concomitant</w:t>
      </w:r>
      <w:r w:rsidRPr="00B734B6">
        <w:rPr>
          <w:rFonts w:cs="Arial"/>
          <w:w w:val="99"/>
          <w:sz w:val="22"/>
          <w:szCs w:val="22"/>
        </w:rPr>
        <w:t xml:space="preserve"> </w:t>
      </w:r>
      <w:r w:rsidRPr="00B734B6">
        <w:rPr>
          <w:rFonts w:cs="Arial"/>
          <w:sz w:val="22"/>
          <w:szCs w:val="22"/>
        </w:rPr>
        <w:t xml:space="preserve">hyperprolactinemia </w:t>
      </w:r>
      <w:r w:rsidR="00071524" w:rsidRPr="00B734B6">
        <w:rPr>
          <w:rFonts w:cs="Arial"/>
          <w:sz w:val="22"/>
          <w:szCs w:val="22"/>
        </w:rPr>
        <w:fldChar w:fldCharType="begin">
          <w:fldData xml:space="preserve">PFJlZm1hbj48Q2l0ZT48QXV0aG9yPlJhZmY8L0F1dGhvcj48WWVhcj4yMDAwPC9ZZWFyPjxSZWNO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==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PFJlZm1hbj48Q2l0ZT48QXV0aG9yPlJhZmY8L0F1dGhvcj48WWVhcj4yMDAwPC9ZZWFyPjxSZWNO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==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071524" w:rsidRPr="00B734B6">
        <w:rPr>
          <w:rFonts w:cs="Arial"/>
          <w:sz w:val="22"/>
          <w:szCs w:val="22"/>
        </w:rPr>
      </w:r>
      <w:r w:rsidR="00071524" w:rsidRPr="00B734B6">
        <w:rPr>
          <w:rFonts w:cs="Arial"/>
          <w:sz w:val="22"/>
          <w:szCs w:val="22"/>
        </w:rPr>
        <w:fldChar w:fldCharType="separate"/>
      </w:r>
      <w:r w:rsidR="00274DB5" w:rsidRPr="00B734B6">
        <w:rPr>
          <w:rFonts w:cs="Arial"/>
          <w:noProof/>
          <w:sz w:val="22"/>
          <w:szCs w:val="22"/>
        </w:rPr>
        <w:t>(63)</w:t>
      </w:r>
      <w:r w:rsidR="00071524" w:rsidRPr="00B734B6">
        <w:rPr>
          <w:rFonts w:cs="Arial"/>
          <w:sz w:val="22"/>
          <w:szCs w:val="22"/>
        </w:rPr>
        <w:fldChar w:fldCharType="end"/>
      </w:r>
      <w:r w:rsidR="00D81F86">
        <w:rPr>
          <w:rFonts w:cs="Arial"/>
          <w:sz w:val="22"/>
          <w:szCs w:val="22"/>
        </w:rPr>
        <w:t xml:space="preserve"> </w:t>
      </w:r>
      <w:r w:rsidRPr="00B734B6">
        <w:rPr>
          <w:rFonts w:cs="Arial"/>
          <w:sz w:val="22"/>
          <w:szCs w:val="22"/>
        </w:rPr>
        <w:t>are frequently seen in individuals with CNC and GH excess.</w:t>
      </w:r>
    </w:p>
    <w:p w14:paraId="3D41FB85" w14:textId="77777777" w:rsidR="00606A6C" w:rsidRPr="00B734B6" w:rsidRDefault="00606A6C" w:rsidP="00AB0592">
      <w:pPr>
        <w:spacing w:line="276" w:lineRule="auto"/>
        <w:rPr>
          <w:rFonts w:ascii="Arial" w:eastAsia="Arial" w:hAnsi="Arial" w:cs="Arial"/>
        </w:rPr>
      </w:pPr>
    </w:p>
    <w:p w14:paraId="275AE6D3" w14:textId="77777777" w:rsidR="00A563F2" w:rsidRPr="00D4696F" w:rsidRDefault="00A563F2" w:rsidP="00AB0592">
      <w:pPr>
        <w:spacing w:line="276" w:lineRule="auto"/>
        <w:rPr>
          <w:rFonts w:ascii="Arial" w:eastAsia="Arial" w:hAnsi="Arial" w:cs="Arial"/>
          <w:b/>
          <w:color w:val="00B050"/>
        </w:rPr>
      </w:pPr>
      <w:r w:rsidRPr="00D4696F">
        <w:rPr>
          <w:rFonts w:ascii="Arial" w:eastAsia="Arial" w:hAnsi="Arial" w:cs="Arial"/>
          <w:b/>
          <w:color w:val="00B050"/>
        </w:rPr>
        <w:t>3PA Association</w:t>
      </w:r>
    </w:p>
    <w:p w14:paraId="66C832CE" w14:textId="77777777" w:rsidR="00D4696F" w:rsidRDefault="00D4696F" w:rsidP="00AB0592">
      <w:pPr>
        <w:spacing w:line="276" w:lineRule="auto"/>
        <w:rPr>
          <w:rFonts w:ascii="Arial" w:eastAsia="Arial" w:hAnsi="Arial" w:cs="Arial"/>
        </w:rPr>
      </w:pPr>
    </w:p>
    <w:p w14:paraId="6555E765" w14:textId="3F9FF057" w:rsidR="00A563F2" w:rsidRPr="00B734B6" w:rsidRDefault="00A563F2" w:rsidP="00AB0592">
      <w:pPr>
        <w:spacing w:line="276" w:lineRule="auto"/>
        <w:rPr>
          <w:rFonts w:ascii="Arial" w:eastAsia="Arial" w:hAnsi="Arial" w:cs="Arial"/>
        </w:rPr>
      </w:pPr>
      <w:r w:rsidRPr="00B734B6">
        <w:rPr>
          <w:rFonts w:ascii="Arial" w:eastAsia="Arial" w:hAnsi="Arial" w:cs="Arial"/>
        </w:rPr>
        <w:t>The constellation of paraganglioma, pheochromocytoma</w:t>
      </w:r>
      <w:r w:rsidR="00D81F86">
        <w:rPr>
          <w:rFonts w:ascii="Arial" w:eastAsia="Arial" w:hAnsi="Arial" w:cs="Arial"/>
        </w:rPr>
        <w:t>,</w:t>
      </w:r>
      <w:r w:rsidRPr="00B734B6">
        <w:rPr>
          <w:rFonts w:ascii="Arial" w:eastAsia="Arial" w:hAnsi="Arial" w:cs="Arial"/>
        </w:rPr>
        <w:t xml:space="preserve"> and pituitary adenoma is termed 3PA Association and has been shown to be due to germline mutations in subunits of succinate dehydrogenase </w:t>
      </w:r>
      <w:r w:rsidR="00071524" w:rsidRPr="00B734B6">
        <w:rPr>
          <w:rFonts w:ascii="Arial" w:eastAsia="Arial" w:hAnsi="Arial" w:cs="Arial"/>
        </w:rPr>
        <w:fldChar w:fldCharType="begin">
          <w:fldData xml:space="preserve">PFJlZm1hbj48Q2l0ZT48QXV0aG9yPkxvZGlzaDwvQXV0aG9yPjxZZWFyPjIwMTY8L1llYXI+PFJl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</w:fldData>
        </w:fldChar>
      </w:r>
      <w:r w:rsidR="00133213" w:rsidRPr="00B734B6">
        <w:rPr>
          <w:rFonts w:ascii="Arial" w:eastAsia="Arial" w:hAnsi="Arial" w:cs="Arial"/>
        </w:rPr>
        <w:instrText xml:space="preserve"> ADDIN REFMGR.CITE </w:instrText>
      </w:r>
      <w:r w:rsidR="00133213" w:rsidRPr="00B734B6">
        <w:rPr>
          <w:rFonts w:ascii="Arial" w:eastAsia="Arial" w:hAnsi="Arial" w:cs="Arial"/>
        </w:rPr>
        <w:fldChar w:fldCharType="begin">
          <w:fldData xml:space="preserve">PFJlZm1hbj48Q2l0ZT48QXV0aG9yPkxvZGlzaDwvQXV0aG9yPjxZZWFyPjIwMTY8L1llYXI+PFJl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</w:fldData>
        </w:fldChar>
      </w:r>
      <w:r w:rsidR="00133213" w:rsidRPr="00B734B6">
        <w:rPr>
          <w:rFonts w:ascii="Arial" w:eastAsia="Arial" w:hAnsi="Arial" w:cs="Arial"/>
        </w:rPr>
        <w:instrText xml:space="preserve"> ADDIN EN.CITE.DATA </w:instrText>
      </w:r>
      <w:r w:rsidR="00133213" w:rsidRPr="00B734B6">
        <w:rPr>
          <w:rFonts w:ascii="Arial" w:eastAsia="Arial" w:hAnsi="Arial" w:cs="Arial"/>
        </w:rPr>
      </w:r>
      <w:r w:rsidR="00133213" w:rsidRPr="00B734B6">
        <w:rPr>
          <w:rFonts w:ascii="Arial" w:eastAsia="Arial" w:hAnsi="Arial" w:cs="Arial"/>
        </w:rPr>
        <w:fldChar w:fldCharType="end"/>
      </w:r>
      <w:r w:rsidR="00071524" w:rsidRPr="00B734B6">
        <w:rPr>
          <w:rFonts w:ascii="Arial" w:eastAsia="Arial" w:hAnsi="Arial" w:cs="Arial"/>
        </w:rPr>
      </w:r>
      <w:r w:rsidR="00071524" w:rsidRPr="00B734B6">
        <w:rPr>
          <w:rFonts w:ascii="Arial" w:eastAsia="Arial" w:hAnsi="Arial" w:cs="Arial"/>
        </w:rPr>
        <w:fldChar w:fldCharType="separate"/>
      </w:r>
      <w:r w:rsidR="00133213" w:rsidRPr="00B734B6">
        <w:rPr>
          <w:rFonts w:ascii="Arial" w:eastAsia="Arial" w:hAnsi="Arial" w:cs="Arial"/>
          <w:noProof/>
        </w:rPr>
        <w:t>(</w:t>
      </w:r>
      <w:r w:rsidR="00274DB5" w:rsidRPr="00B734B6">
        <w:rPr>
          <w:rFonts w:ascii="Arial" w:eastAsia="Arial" w:hAnsi="Arial" w:cs="Arial"/>
          <w:noProof/>
        </w:rPr>
        <w:t>56</w:t>
      </w:r>
      <w:r w:rsidR="00133213" w:rsidRPr="00B734B6">
        <w:rPr>
          <w:rFonts w:ascii="Arial" w:eastAsia="Arial" w:hAnsi="Arial" w:cs="Arial"/>
          <w:noProof/>
        </w:rPr>
        <w:t>;</w:t>
      </w:r>
      <w:r w:rsidR="00534630" w:rsidRPr="00B734B6">
        <w:rPr>
          <w:rFonts w:ascii="Arial" w:eastAsia="Arial" w:hAnsi="Arial" w:cs="Arial"/>
          <w:noProof/>
        </w:rPr>
        <w:t>64</w:t>
      </w:r>
      <w:r w:rsidR="00133213" w:rsidRPr="00B734B6">
        <w:rPr>
          <w:rFonts w:ascii="Arial" w:eastAsia="Arial" w:hAnsi="Arial" w:cs="Arial"/>
          <w:noProof/>
        </w:rPr>
        <w:t>)</w:t>
      </w:r>
      <w:r w:rsidR="00071524" w:rsidRPr="00B734B6">
        <w:rPr>
          <w:rFonts w:ascii="Arial" w:eastAsia="Arial" w:hAnsi="Arial" w:cs="Arial"/>
        </w:rPr>
        <w:fldChar w:fldCharType="end"/>
      </w:r>
      <w:r w:rsidR="008F77A4" w:rsidRPr="00B734B6">
        <w:rPr>
          <w:rFonts w:ascii="Arial" w:eastAsia="Arial" w:hAnsi="Arial" w:cs="Arial"/>
        </w:rPr>
        <w:t xml:space="preserve">. </w:t>
      </w:r>
      <w:r w:rsidRPr="00B734B6">
        <w:rPr>
          <w:rFonts w:ascii="Arial" w:eastAsia="Arial" w:hAnsi="Arial" w:cs="Arial"/>
        </w:rPr>
        <w:t>Growth hormone excess typically occurs in the 3</w:t>
      </w:r>
      <w:r w:rsidRPr="00B734B6">
        <w:rPr>
          <w:rFonts w:ascii="Arial" w:eastAsia="Arial" w:hAnsi="Arial" w:cs="Arial"/>
          <w:vertAlign w:val="superscript"/>
        </w:rPr>
        <w:t>rd</w:t>
      </w:r>
      <w:r w:rsidRPr="00B734B6">
        <w:rPr>
          <w:rFonts w:ascii="Arial" w:eastAsia="Arial" w:hAnsi="Arial" w:cs="Arial"/>
        </w:rPr>
        <w:t xml:space="preserve"> and 4</w:t>
      </w:r>
      <w:r w:rsidRPr="00B734B6">
        <w:rPr>
          <w:rFonts w:ascii="Arial" w:eastAsia="Arial" w:hAnsi="Arial" w:cs="Arial"/>
          <w:vertAlign w:val="superscript"/>
        </w:rPr>
        <w:t>th</w:t>
      </w:r>
      <w:r w:rsidRPr="00B734B6">
        <w:rPr>
          <w:rFonts w:ascii="Arial" w:eastAsia="Arial" w:hAnsi="Arial" w:cs="Arial"/>
        </w:rPr>
        <w:t xml:space="preserve"> decades of life</w:t>
      </w:r>
      <w:r w:rsidR="00534630" w:rsidRPr="00B734B6">
        <w:rPr>
          <w:rFonts w:ascii="Arial" w:eastAsia="Arial" w:hAnsi="Arial" w:cs="Arial"/>
        </w:rPr>
        <w:t xml:space="preserve"> (65)</w:t>
      </w:r>
      <w:r w:rsidR="009A7B74" w:rsidRPr="00B734B6">
        <w:rPr>
          <w:rFonts w:ascii="Arial" w:eastAsia="Arial" w:hAnsi="Arial" w:cs="Arial"/>
        </w:rPr>
        <w:t xml:space="preserve">. </w:t>
      </w:r>
      <w:r w:rsidR="002E12D8" w:rsidRPr="00B734B6">
        <w:rPr>
          <w:rFonts w:ascii="Arial" w:eastAsia="Arial" w:hAnsi="Arial" w:cs="Arial"/>
        </w:rPr>
        <w:t xml:space="preserve">To date, no pediatric patients </w:t>
      </w:r>
      <w:r w:rsidR="004D41DB" w:rsidRPr="00B734B6">
        <w:rPr>
          <w:rFonts w:ascii="Arial" w:eastAsia="Arial" w:hAnsi="Arial" w:cs="Arial"/>
        </w:rPr>
        <w:t xml:space="preserve">with </w:t>
      </w:r>
      <w:r w:rsidR="002E12B5" w:rsidRPr="00B734B6">
        <w:rPr>
          <w:rFonts w:ascii="Arial" w:eastAsia="Arial" w:hAnsi="Arial" w:cs="Arial"/>
        </w:rPr>
        <w:t>pituitary</w:t>
      </w:r>
      <w:r w:rsidR="00DE59D0" w:rsidRPr="00B734B6">
        <w:rPr>
          <w:rFonts w:ascii="Arial" w:eastAsia="Arial" w:hAnsi="Arial" w:cs="Arial"/>
        </w:rPr>
        <w:t xml:space="preserve"> </w:t>
      </w:r>
      <w:r w:rsidR="004D41DB" w:rsidRPr="00B734B6">
        <w:rPr>
          <w:rFonts w:ascii="Arial" w:eastAsia="Arial" w:hAnsi="Arial" w:cs="Arial"/>
        </w:rPr>
        <w:t>gigantism in the setting of</w:t>
      </w:r>
      <w:r w:rsidR="002E12D8" w:rsidRPr="00B734B6">
        <w:rPr>
          <w:rFonts w:ascii="Arial" w:eastAsia="Arial" w:hAnsi="Arial" w:cs="Arial"/>
        </w:rPr>
        <w:t xml:space="preserve"> the 3PA phenotype have been reported. </w:t>
      </w:r>
    </w:p>
    <w:p w14:paraId="2B9AF71E" w14:textId="77777777" w:rsidR="00A563F2" w:rsidRPr="00B734B6" w:rsidRDefault="00A563F2" w:rsidP="00AB0592">
      <w:pPr>
        <w:spacing w:line="276" w:lineRule="auto"/>
        <w:rPr>
          <w:rFonts w:ascii="Arial" w:eastAsia="Arial" w:hAnsi="Arial" w:cs="Arial"/>
        </w:rPr>
      </w:pPr>
    </w:p>
    <w:p w14:paraId="7307032D" w14:textId="77777777" w:rsidR="00606A6C" w:rsidRPr="00D4696F" w:rsidRDefault="00AD2F2C" w:rsidP="00AB0592">
      <w:pPr>
        <w:pStyle w:val="Heading1"/>
        <w:spacing w:line="276" w:lineRule="auto"/>
        <w:ind w:left="0"/>
        <w:rPr>
          <w:rFonts w:cs="Arial"/>
          <w:b w:val="0"/>
          <w:bCs w:val="0"/>
          <w:color w:val="00B050"/>
        </w:rPr>
      </w:pPr>
      <w:bookmarkStart w:id="21" w:name="Familial_Somatotropinomas"/>
      <w:bookmarkStart w:id="22" w:name="_bookmark11"/>
      <w:bookmarkEnd w:id="21"/>
      <w:bookmarkEnd w:id="22"/>
      <w:r w:rsidRPr="00D4696F">
        <w:rPr>
          <w:rFonts w:cs="Arial"/>
          <w:color w:val="00B050"/>
        </w:rPr>
        <w:t>Familial Somatotropinomas</w:t>
      </w:r>
    </w:p>
    <w:p w14:paraId="6F11C7E9" w14:textId="77777777" w:rsidR="00606A6C" w:rsidRPr="00B734B6" w:rsidRDefault="00606A6C" w:rsidP="00AB0592">
      <w:pPr>
        <w:spacing w:line="276" w:lineRule="auto"/>
        <w:rPr>
          <w:rFonts w:ascii="Arial" w:eastAsia="Arial" w:hAnsi="Arial" w:cs="Arial"/>
          <w:b/>
          <w:bCs/>
        </w:rPr>
      </w:pPr>
    </w:p>
    <w:p w14:paraId="259BD437" w14:textId="5EADCDDC" w:rsidR="00606A6C" w:rsidRPr="00B734B6" w:rsidRDefault="00E258EA" w:rsidP="00AB0592">
      <w:pPr>
        <w:pStyle w:val="BodyText"/>
        <w:spacing w:line="276" w:lineRule="auto"/>
        <w:ind w:left="0" w:hanging="101"/>
        <w:rPr>
          <w:rFonts w:cs="Arial"/>
          <w:sz w:val="22"/>
          <w:szCs w:val="22"/>
        </w:rPr>
      </w:pPr>
      <w:r w:rsidRPr="00B734B6">
        <w:rPr>
          <w:rFonts w:cs="Arial"/>
          <w:sz w:val="22"/>
          <w:szCs w:val="22"/>
        </w:rPr>
        <w:t xml:space="preserve">  </w:t>
      </w:r>
      <w:r w:rsidR="00AD2F2C" w:rsidRPr="00B734B6">
        <w:rPr>
          <w:rFonts w:cs="Arial"/>
          <w:sz w:val="22"/>
          <w:szCs w:val="22"/>
        </w:rPr>
        <w:t xml:space="preserve">It has </w:t>
      </w:r>
      <w:r w:rsidR="00967C90" w:rsidRPr="00B734B6">
        <w:rPr>
          <w:rFonts w:cs="Arial"/>
          <w:sz w:val="22"/>
          <w:szCs w:val="22"/>
        </w:rPr>
        <w:t xml:space="preserve">long </w:t>
      </w:r>
      <w:r w:rsidR="00AD2F2C" w:rsidRPr="00B734B6">
        <w:rPr>
          <w:rFonts w:cs="Arial"/>
          <w:sz w:val="22"/>
          <w:szCs w:val="22"/>
        </w:rPr>
        <w:t xml:space="preserve">been recognized that isolated pituitary gigantism or acromegaly may occur in a familial pattern. This </w:t>
      </w:r>
      <w:r w:rsidR="000C22DF" w:rsidRPr="00B734B6">
        <w:rPr>
          <w:rFonts w:cs="Arial"/>
          <w:sz w:val="22"/>
          <w:szCs w:val="22"/>
        </w:rPr>
        <w:t>condition</w:t>
      </w:r>
      <w:r w:rsidR="00AD2F2C" w:rsidRPr="00B734B6">
        <w:rPr>
          <w:rFonts w:cs="Arial"/>
          <w:sz w:val="22"/>
          <w:szCs w:val="22"/>
        </w:rPr>
        <w:t xml:space="preserve">, “Familial </w:t>
      </w:r>
      <w:r w:rsidR="002E12D8" w:rsidRPr="00B734B6">
        <w:rPr>
          <w:rFonts w:cs="Arial"/>
          <w:sz w:val="22"/>
          <w:szCs w:val="22"/>
        </w:rPr>
        <w:t>Isolated Pituitary Adenomas</w:t>
      </w:r>
      <w:r w:rsidR="00AD2F2C" w:rsidRPr="00B734B6">
        <w:rPr>
          <w:rFonts w:cs="Arial"/>
          <w:sz w:val="22"/>
          <w:szCs w:val="22"/>
        </w:rPr>
        <w:t>” (F</w:t>
      </w:r>
      <w:r w:rsidR="002E12D8" w:rsidRPr="00B734B6">
        <w:rPr>
          <w:rFonts w:cs="Arial"/>
          <w:sz w:val="22"/>
          <w:szCs w:val="22"/>
        </w:rPr>
        <w:t>IPA</w:t>
      </w:r>
      <w:r w:rsidR="00AD2F2C" w:rsidRPr="00B734B6">
        <w:rPr>
          <w:rFonts w:cs="Arial"/>
          <w:sz w:val="22"/>
          <w:szCs w:val="22"/>
        </w:rPr>
        <w:t xml:space="preserve">), is defined as </w:t>
      </w:r>
      <w:r w:rsidR="000C22DF" w:rsidRPr="00B734B6">
        <w:rPr>
          <w:rFonts w:cs="Arial"/>
          <w:sz w:val="22"/>
          <w:szCs w:val="22"/>
        </w:rPr>
        <w:t>“</w:t>
      </w:r>
      <w:r w:rsidR="00AD2F2C" w:rsidRPr="00B734B6">
        <w:rPr>
          <w:rFonts w:cs="Arial"/>
          <w:sz w:val="22"/>
          <w:szCs w:val="22"/>
        </w:rPr>
        <w:t xml:space="preserve">the development of </w:t>
      </w:r>
      <w:r w:rsidR="000C22DF" w:rsidRPr="00B734B6">
        <w:rPr>
          <w:rFonts w:cs="Arial"/>
          <w:sz w:val="22"/>
          <w:szCs w:val="22"/>
        </w:rPr>
        <w:t xml:space="preserve">pituitary </w:t>
      </w:r>
      <w:r w:rsidR="007553BB" w:rsidRPr="00B734B6">
        <w:rPr>
          <w:rFonts w:cs="Arial"/>
          <w:sz w:val="22"/>
          <w:szCs w:val="22"/>
        </w:rPr>
        <w:t>adenomas</w:t>
      </w:r>
      <w:r w:rsidR="000C22DF" w:rsidRPr="00B734B6">
        <w:rPr>
          <w:rFonts w:cs="Arial"/>
          <w:sz w:val="22"/>
          <w:szCs w:val="22"/>
        </w:rPr>
        <w:t xml:space="preserve"> of any type</w:t>
      </w:r>
      <w:r w:rsidR="00AD2F2C" w:rsidRPr="00B734B6">
        <w:rPr>
          <w:rFonts w:cs="Arial"/>
          <w:sz w:val="22"/>
          <w:szCs w:val="22"/>
        </w:rPr>
        <w:t xml:space="preserve"> in two or more members of a family </w:t>
      </w:r>
      <w:r w:rsidR="000C22DF" w:rsidRPr="00B734B6">
        <w:rPr>
          <w:rFonts w:cs="Arial"/>
          <w:sz w:val="22"/>
          <w:szCs w:val="22"/>
        </w:rPr>
        <w:t>in the absence of clinical and genetic evidence of other known syndromic disease</w:t>
      </w:r>
      <w:r w:rsidR="007553BB" w:rsidRPr="00B734B6">
        <w:rPr>
          <w:rFonts w:cs="Arial"/>
          <w:sz w:val="22"/>
          <w:szCs w:val="22"/>
        </w:rPr>
        <w:t xml:space="preserve">s”. </w:t>
      </w:r>
      <w:r w:rsidR="00AD2F2C" w:rsidRPr="00B734B6">
        <w:rPr>
          <w:rFonts w:cs="Arial"/>
          <w:w w:val="99"/>
          <w:sz w:val="22"/>
          <w:szCs w:val="22"/>
        </w:rPr>
        <w:t xml:space="preserve"> </w:t>
      </w:r>
      <w:r w:rsidR="00AD2F2C" w:rsidRPr="00B734B6">
        <w:rPr>
          <w:rFonts w:cs="Arial"/>
          <w:sz w:val="22"/>
          <w:szCs w:val="22"/>
        </w:rPr>
        <w:t>At least 46 different affected kindreds have been reported</w:t>
      </w:r>
      <w:r w:rsidR="00534630" w:rsidRPr="00B734B6">
        <w:rPr>
          <w:rFonts w:cs="Arial"/>
          <w:sz w:val="22"/>
          <w:szCs w:val="22"/>
        </w:rPr>
        <w:t xml:space="preserve"> </w:t>
      </w:r>
      <w:r w:rsidR="004D41DB" w:rsidRPr="00B734B6">
        <w:rPr>
          <w:rFonts w:cs="Arial"/>
          <w:sz w:val="22"/>
          <w:szCs w:val="22"/>
        </w:rPr>
        <w:fldChar w:fldCharType="begin"/>
      </w:r>
      <w:r w:rsidR="00133213" w:rsidRPr="00B734B6">
        <w:rPr>
          <w:rFonts w:cs="Arial"/>
          <w:sz w:val="22"/>
          <w:szCs w:val="22"/>
        </w:rPr>
        <w:instrText xml:space="preserve"> ADDIN REFMGR.CITE &lt;Refman&gt;&lt;Cite&gt;&lt;Author&gt;Soares&lt;/Author&gt;&lt;Year&gt;2004&lt;/Year&gt;&lt;RecNum&gt;65&lt;/RecNum&gt;&lt;IDText&gt;Isolated familial somatotropinoma&lt;/IDText&gt;&lt;MDL Ref_Type="Journal"&gt;&lt;Ref_Type&gt;Journal&lt;/Ref_Type&gt;&lt;Ref_ID&gt;65&lt;/Ref_ID&gt;&lt;Title_Primary&gt;Isolated familial somatotropinoma&lt;/Title_Primary&gt;&lt;Authors_Primary&gt;Soares,B.S.&lt;/Authors_Primary&gt;&lt;Authors_Primary&gt;Frohman,L.A.&lt;/Authors_Primary&gt;&lt;Date_Primary&gt;2004&lt;/Date_Primary&gt;&lt;Keywords&gt;Acromegaly&lt;/Keywords&gt;&lt;Keywords&gt;Adolescent&lt;/Keywords&gt;&lt;Keywords&gt;Adult&lt;/Keywords&gt;&lt;Keywords&gt;Child&lt;/Keywords&gt;&lt;Keywords&gt;Chromosome Mapping&lt;/Keywords&gt;&lt;Keywords&gt;Chromosomes,Human,Pair 11&lt;/Keywords&gt;&lt;Keywords&gt;Chromosomes,Human,Pair 17&lt;/Keywords&gt;&lt;Keywords&gt;Chromosomes,Human,Pair 2&lt;/Keywords&gt;&lt;Keywords&gt;etiology&lt;/Keywords&gt;&lt;Keywords&gt;Family&lt;/Keywords&gt;&lt;Keywords&gt;Female&lt;/Keywords&gt;&lt;Keywords&gt;genetics&lt;/Keywords&gt;&lt;Keywords&gt;Growth&lt;/Keywords&gt;&lt;Keywords&gt;Growth Hormone&lt;/Keywords&gt;&lt;Keywords&gt;Haplotypes&lt;/Keywords&gt;&lt;Keywords&gt;Human Growth Hormone&lt;/Keywords&gt;&lt;Keywords&gt;Humans&lt;/Keywords&gt;&lt;Keywords&gt;Loss of Heterozygosity&lt;/Keywords&gt;&lt;Keywords&gt;Male&lt;/Keywords&gt;&lt;Keywords&gt;metabolism&lt;/Keywords&gt;&lt;Keywords&gt;Middle Aged&lt;/Keywords&gt;&lt;Keywords&gt;Multiple Endocrine Neoplasia&lt;/Keywords&gt;&lt;Keywords&gt;Pituitary Neoplasms&lt;/Keywords&gt;&lt;Keywords&gt;Recombination,Genetic&lt;/Keywords&gt;&lt;Keywords&gt;Research Support,Non-U.S.Gov&amp;apos;t&lt;/Keywords&gt;&lt;Keywords&gt;secretion&lt;/Keywords&gt;&lt;Keywords&gt;Syndrome&lt;/Keywords&gt;&lt;Reprint&gt;Not in File&lt;/Reprint&gt;&lt;Start_Page&gt;95&lt;/Start_Page&gt;&lt;End_Page&gt;101&lt;/End_Page&gt;&lt;Periodical&gt;Pituitary.&lt;/Periodical&gt;&lt;Volume&gt;7&lt;/Volume&gt;&lt;Issue&gt;2&lt;/Issue&gt;&lt;Address&gt;Section of Endocrinology and Metabolism, University of Illinois at Chicago, IL 60612, USA&lt;/Address&gt;&lt;Web_URL&gt;PM:15761658&lt;/Web_URL&gt;&lt;ZZ_JournalStdAbbrev&gt;&lt;f name="System"&gt;Pituitary.&lt;/f&gt;&lt;/ZZ_JournalStdAbbrev&gt;&lt;ZZ_WorkformID&gt;1&lt;/ZZ_WorkformID&gt;&lt;/MDL&gt;&lt;/Cite&gt;&lt;/Refman&gt;</w:instrText>
      </w:r>
      <w:r w:rsidR="004D41DB" w:rsidRPr="00B734B6">
        <w:rPr>
          <w:rFonts w:cs="Arial"/>
          <w:sz w:val="22"/>
          <w:szCs w:val="22"/>
        </w:rPr>
        <w:fldChar w:fldCharType="separate"/>
      </w:r>
      <w:r w:rsidR="00133213" w:rsidRPr="00B734B6">
        <w:rPr>
          <w:rFonts w:cs="Arial"/>
          <w:noProof/>
          <w:sz w:val="22"/>
          <w:szCs w:val="22"/>
        </w:rPr>
        <w:t>(</w:t>
      </w:r>
      <w:r w:rsidR="00534630" w:rsidRPr="00B734B6">
        <w:rPr>
          <w:rFonts w:cs="Arial"/>
          <w:noProof/>
          <w:sz w:val="22"/>
          <w:szCs w:val="22"/>
        </w:rPr>
        <w:t>66</w:t>
      </w:r>
      <w:r w:rsidR="00133213" w:rsidRPr="00B734B6">
        <w:rPr>
          <w:rFonts w:cs="Arial"/>
          <w:noProof/>
          <w:sz w:val="22"/>
          <w:szCs w:val="22"/>
        </w:rPr>
        <w:t>)</w:t>
      </w:r>
      <w:r w:rsidR="004D41DB" w:rsidRPr="00B734B6">
        <w:rPr>
          <w:rFonts w:cs="Arial"/>
          <w:sz w:val="22"/>
          <w:szCs w:val="22"/>
        </w:rPr>
        <w:fldChar w:fldCharType="end"/>
      </w:r>
      <w:r w:rsidR="00AD2F2C" w:rsidRPr="00B734B6">
        <w:rPr>
          <w:rFonts w:cs="Arial"/>
          <w:sz w:val="22"/>
          <w:szCs w:val="22"/>
        </w:rPr>
        <w:t>.</w:t>
      </w:r>
      <w:r w:rsidR="00AD2F2C" w:rsidRPr="00B734B6">
        <w:rPr>
          <w:rFonts w:cs="Arial"/>
          <w:w w:val="99"/>
          <w:sz w:val="22"/>
          <w:szCs w:val="22"/>
        </w:rPr>
        <w:t xml:space="preserve"> </w:t>
      </w:r>
      <w:r w:rsidR="00AD2F2C" w:rsidRPr="00B734B6">
        <w:rPr>
          <w:rFonts w:cs="Arial"/>
          <w:sz w:val="22"/>
          <w:szCs w:val="22"/>
        </w:rPr>
        <w:t>Unlike in MEN1 and C</w:t>
      </w:r>
      <w:r w:rsidR="00505E35" w:rsidRPr="00B734B6">
        <w:rPr>
          <w:rFonts w:cs="Arial"/>
          <w:sz w:val="22"/>
          <w:szCs w:val="22"/>
        </w:rPr>
        <w:t>N</w:t>
      </w:r>
      <w:r w:rsidR="00AD2F2C" w:rsidRPr="00B734B6">
        <w:rPr>
          <w:rFonts w:cs="Arial"/>
          <w:sz w:val="22"/>
          <w:szCs w:val="22"/>
        </w:rPr>
        <w:t xml:space="preserve">C, GH excess tends to arise </w:t>
      </w:r>
      <w:r w:rsidR="00045450" w:rsidRPr="00B734B6">
        <w:rPr>
          <w:rFonts w:cs="Arial"/>
          <w:sz w:val="22"/>
          <w:szCs w:val="22"/>
        </w:rPr>
        <w:t>early</w:t>
      </w:r>
      <w:r w:rsidR="00AD2F2C" w:rsidRPr="00B734B6">
        <w:rPr>
          <w:rFonts w:cs="Arial"/>
          <w:sz w:val="22"/>
          <w:szCs w:val="22"/>
        </w:rPr>
        <w:t xml:space="preserve"> in life, with 70% of those with the disorder diagnosed before the</w:t>
      </w:r>
      <w:r w:rsidR="00505E35" w:rsidRPr="00B734B6">
        <w:rPr>
          <w:rFonts w:cs="Arial"/>
          <w:sz w:val="22"/>
          <w:szCs w:val="22"/>
        </w:rPr>
        <w:t xml:space="preserve"> 3</w:t>
      </w:r>
      <w:r w:rsidR="00505E35" w:rsidRPr="00B734B6">
        <w:rPr>
          <w:rFonts w:cs="Arial"/>
          <w:sz w:val="22"/>
          <w:szCs w:val="22"/>
          <w:vertAlign w:val="superscript"/>
        </w:rPr>
        <w:t>rd</w:t>
      </w:r>
      <w:r w:rsidR="00505E35" w:rsidRPr="00B734B6">
        <w:rPr>
          <w:rFonts w:cs="Arial"/>
          <w:sz w:val="22"/>
          <w:szCs w:val="22"/>
        </w:rPr>
        <w:t xml:space="preserve"> </w:t>
      </w:r>
      <w:r w:rsidR="00AD2F2C" w:rsidRPr="00B734B6">
        <w:rPr>
          <w:rFonts w:cs="Arial"/>
          <w:sz w:val="22"/>
          <w:szCs w:val="22"/>
        </w:rPr>
        <w:t>decade. Early childhood gigantism in this setting has also occurred,</w:t>
      </w:r>
      <w:r w:rsidR="00DE59D0" w:rsidRPr="00B734B6">
        <w:rPr>
          <w:rFonts w:cs="Arial"/>
          <w:sz w:val="22"/>
          <w:szCs w:val="22"/>
        </w:rPr>
        <w:t xml:space="preserve"> </w:t>
      </w:r>
      <w:r w:rsidR="00AD2F2C" w:rsidRPr="00B734B6">
        <w:rPr>
          <w:rFonts w:cs="Arial"/>
          <w:sz w:val="22"/>
          <w:szCs w:val="22"/>
        </w:rPr>
        <w:t xml:space="preserve">involving sisters with abnormal linear growth since age 5 </w:t>
      </w:r>
      <w:r w:rsidR="004D41DB" w:rsidRPr="00B734B6">
        <w:rPr>
          <w:rFonts w:cs="Arial"/>
          <w:sz w:val="22"/>
          <w:szCs w:val="22"/>
        </w:rPr>
        <w:fldChar w:fldCharType="begin"/>
      </w:r>
      <w:r w:rsidR="00133213" w:rsidRPr="00B734B6">
        <w:rPr>
          <w:rFonts w:cs="Arial"/>
          <w:sz w:val="22"/>
          <w:szCs w:val="22"/>
        </w:rPr>
        <w:instrText xml:space="preserve"> ADDIN REFMGR.CITE &lt;Refman&gt;&lt;Cite&gt;&lt;Author&gt;Matsuno&lt;/Author&gt;&lt;Year&gt;1994&lt;/Year&gt;&lt;RecNum&gt;66&lt;/RecNum&gt;&lt;IDText&gt;Gigantism in sibling unrelated to multiple endocrine neoplasia: case report&lt;/IDText&gt;&lt;MDL Ref_Type="Journal"&gt;&lt;Ref_Type&gt;Journal&lt;/Ref_Type&gt;&lt;Ref_ID&gt;66&lt;/Ref_ID&gt;&lt;Title_Primary&gt;Gigantism in sibling unrelated to multiple endocrine neoplasia: case report&lt;/Title_Primary&gt;&lt;Authors_Primary&gt;Matsuno,A.&lt;/Authors_Primary&gt;&lt;Authors_Primary&gt;Teramoto,A.&lt;/Authors_Primary&gt;&lt;Authors_Primary&gt;Yamada,S.&lt;/Authors_Primary&gt;&lt;Authors_Primary&gt;Kitanaka,S.&lt;/Authors_Primary&gt;&lt;Authors_Primary&gt;Tanaka,T.&lt;/Authors_Primary&gt;&lt;Authors_Primary&gt;Sanno,N.&lt;/Authors_Primary&gt;&lt;Authors_Primary&gt;Osamura,R.Y.&lt;/Authors_Primary&gt;&lt;Authors_Primary&gt;Kirino,T.&lt;/Authors_Primary&gt;&lt;Date_Primary&gt;1994/11&lt;/Date_Primary&gt;&lt;Keywords&gt;Acromegaly&lt;/Keywords&gt;&lt;Keywords&gt;Adenoma&lt;/Keywords&gt;&lt;Keywords&gt;Adolescent&lt;/Keywords&gt;&lt;Keywords&gt;analysis&lt;/Keywords&gt;&lt;Keywords&gt;blood&lt;/Keywords&gt;&lt;Keywords&gt;Child&lt;/Keywords&gt;&lt;Keywords&gt;Chromosomes,Human,Pair 11&lt;/Keywords&gt;&lt;Keywords&gt;Codon&lt;/Keywords&gt;&lt;Keywords&gt;diagnosis&lt;/Keywords&gt;&lt;Keywords&gt;Diagnosis,Differential&lt;/Keywords&gt;&lt;Keywords&gt;Female&lt;/Keywords&gt;&lt;Keywords&gt;genetics&lt;/Keywords&gt;&lt;Keywords&gt;Gigantism&lt;/Keywords&gt;&lt;Keywords&gt;Growth&lt;/Keywords&gt;&lt;Keywords&gt;Growth Hormone&lt;/Keywords&gt;&lt;Keywords&gt;Humans&lt;/Keywords&gt;&lt;Keywords&gt;Incidence&lt;/Keywords&gt;&lt;Keywords&gt;Magnetic Resonance Imaging&lt;/Keywords&gt;&lt;Keywords&gt;Multiple Endocrine Neoplasia&lt;/Keywords&gt;&lt;Keywords&gt;Multiple Endocrine Neoplasia Type 1&lt;/Keywords&gt;&lt;Keywords&gt;Mutation&lt;/Keywords&gt;&lt;Keywords&gt;Pituitary Function Tests&lt;/Keywords&gt;&lt;Keywords&gt;Pituitary Neoplasms&lt;/Keywords&gt;&lt;Keywords&gt;Point Mutation&lt;/Keywords&gt;&lt;Keywords&gt;Tomography,X-Ray Computed&lt;/Keywords&gt;&lt;Reprint&gt;Not in File&lt;/Reprint&gt;&lt;Start_Page&gt;952&lt;/Start_Page&gt;&lt;End_Page&gt;955&lt;/End_Page&gt;&lt;Periodical&gt;Neurosurgery&lt;/Periodical&gt;&lt;Volume&gt;35&lt;/Volume&gt;&lt;Issue&gt;5&lt;/Issue&gt;&lt;Address&gt;Department of Neurosurgery, University of Tokyo Hospital&lt;/Address&gt;&lt;Web_URL&gt;PM:7838348&lt;/Web_URL&gt;&lt;ZZ_JournalStdAbbrev&gt;&lt;f name="System"&gt;Neurosurgery&lt;/f&gt;&lt;/ZZ_JournalStdAbbrev&gt;&lt;ZZ_WorkformID&gt;1&lt;/ZZ_WorkformID&gt;&lt;/MDL&gt;&lt;/Cite&gt;&lt;/Refman&gt;</w:instrText>
      </w:r>
      <w:r w:rsidR="004D41DB" w:rsidRPr="00B734B6">
        <w:rPr>
          <w:rFonts w:cs="Arial"/>
          <w:sz w:val="22"/>
          <w:szCs w:val="22"/>
        </w:rPr>
        <w:fldChar w:fldCharType="separate"/>
      </w:r>
      <w:r w:rsidR="00534630" w:rsidRPr="00B734B6">
        <w:rPr>
          <w:rFonts w:cs="Arial"/>
          <w:noProof/>
          <w:sz w:val="22"/>
          <w:szCs w:val="22"/>
        </w:rPr>
        <w:t>(67)</w:t>
      </w:r>
      <w:r w:rsidR="004D41DB" w:rsidRPr="00B734B6">
        <w:rPr>
          <w:rFonts w:cs="Arial"/>
          <w:sz w:val="22"/>
          <w:szCs w:val="22"/>
        </w:rPr>
        <w:fldChar w:fldCharType="end"/>
      </w:r>
      <w:r w:rsidR="00534630" w:rsidRPr="00B734B6">
        <w:rPr>
          <w:rFonts w:cs="Arial"/>
          <w:sz w:val="22"/>
          <w:szCs w:val="22"/>
        </w:rPr>
        <w:t xml:space="preserve"> </w:t>
      </w:r>
      <w:r w:rsidR="00AD2F2C" w:rsidRPr="00B734B6">
        <w:rPr>
          <w:rFonts w:cs="Arial"/>
          <w:sz w:val="22"/>
          <w:szCs w:val="22"/>
        </w:rPr>
        <w:t xml:space="preserve">and a more virulent course than is seen in sporadic somatotropinomas has been suggested by a case series </w:t>
      </w:r>
      <w:r w:rsidR="004D41DB" w:rsidRPr="00B734B6">
        <w:rPr>
          <w:rFonts w:cs="Arial"/>
          <w:sz w:val="22"/>
          <w:szCs w:val="22"/>
        </w:rPr>
        <w:fldChar w:fldCharType="begin">
          <w:fldData xml:space="preserve">PFJlZm1hbj48Q2l0ZT48QXV0aG9yPk5vemllcmVzPC9BdXRob3I+PFllYXI+MjAxMTwvWWVhcj48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PFJlZm1hbj48Q2l0ZT48QXV0aG9yPk5vemllcmVzPC9BdXRob3I+PFllYXI+MjAxMTwvWWVhcj48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4D41DB" w:rsidRPr="00B734B6">
        <w:rPr>
          <w:rFonts w:cs="Arial"/>
          <w:sz w:val="22"/>
          <w:szCs w:val="22"/>
        </w:rPr>
      </w:r>
      <w:r w:rsidR="004D41DB" w:rsidRPr="00B734B6">
        <w:rPr>
          <w:rFonts w:cs="Arial"/>
          <w:sz w:val="22"/>
          <w:szCs w:val="22"/>
        </w:rPr>
        <w:fldChar w:fldCharType="separate"/>
      </w:r>
      <w:r w:rsidR="00534630" w:rsidRPr="00B734B6">
        <w:rPr>
          <w:rFonts w:cs="Arial"/>
          <w:noProof/>
          <w:sz w:val="22"/>
          <w:szCs w:val="22"/>
        </w:rPr>
        <w:t>(68)</w:t>
      </w:r>
      <w:r w:rsidR="004D41DB" w:rsidRPr="00B734B6">
        <w:rPr>
          <w:rFonts w:cs="Arial"/>
          <w:sz w:val="22"/>
          <w:szCs w:val="22"/>
        </w:rPr>
        <w:fldChar w:fldCharType="end"/>
      </w:r>
      <w:r w:rsidR="004D41DB" w:rsidRPr="00B734B6">
        <w:rPr>
          <w:rFonts w:cs="Arial"/>
          <w:sz w:val="22"/>
          <w:szCs w:val="22"/>
        </w:rPr>
        <w:t xml:space="preserve">. </w:t>
      </w:r>
      <w:r w:rsidR="00AD2F2C" w:rsidRPr="00B734B6">
        <w:rPr>
          <w:rFonts w:cs="Arial"/>
          <w:sz w:val="22"/>
          <w:szCs w:val="22"/>
        </w:rPr>
        <w:t xml:space="preserve">Once assumed to represent a variant of MEN1, mutations within the menin gene as the etiology for </w:t>
      </w:r>
      <w:r w:rsidR="00505E35" w:rsidRPr="00B734B6">
        <w:rPr>
          <w:rFonts w:cs="Arial"/>
          <w:sz w:val="22"/>
          <w:szCs w:val="22"/>
        </w:rPr>
        <w:t xml:space="preserve">FIPA </w:t>
      </w:r>
      <w:r w:rsidR="00967C90" w:rsidRPr="00B734B6">
        <w:rPr>
          <w:rFonts w:cs="Arial"/>
          <w:sz w:val="22"/>
          <w:szCs w:val="22"/>
        </w:rPr>
        <w:t xml:space="preserve">were </w:t>
      </w:r>
      <w:r w:rsidR="00AD2F2C" w:rsidRPr="00B734B6">
        <w:rPr>
          <w:rFonts w:cs="Arial"/>
          <w:sz w:val="22"/>
          <w:szCs w:val="22"/>
        </w:rPr>
        <w:t>conclusively excluded</w:t>
      </w:r>
      <w:r w:rsidR="00E023F9" w:rsidRPr="00B734B6">
        <w:rPr>
          <w:rFonts w:cs="Arial"/>
          <w:sz w:val="22"/>
          <w:szCs w:val="22"/>
        </w:rPr>
        <w:t xml:space="preserve"> </w:t>
      </w:r>
      <w:r w:rsidR="004D41DB" w:rsidRPr="00B734B6">
        <w:rPr>
          <w:rFonts w:cs="Arial"/>
          <w:sz w:val="22"/>
          <w:szCs w:val="22"/>
        </w:rPr>
        <w:fldChar w:fldCharType="begin">
          <w:fldData xml:space="preserve">PFJlZm1hbj48Q2l0ZT48QXV0aG9yPkdhZGVsaGE8L0F1dGhvcj48WWVhcj4xOTk5PC9ZZWFyPjxS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=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PFJlZm1hbj48Q2l0ZT48QXV0aG9yPkdhZGVsaGE8L0F1dGhvcj48WWVhcj4xOTk5PC9ZZWFyPjxS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=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4D41DB" w:rsidRPr="00B734B6">
        <w:rPr>
          <w:rFonts w:cs="Arial"/>
          <w:sz w:val="22"/>
          <w:szCs w:val="22"/>
        </w:rPr>
      </w:r>
      <w:r w:rsidR="004D41DB" w:rsidRPr="00B734B6">
        <w:rPr>
          <w:rFonts w:cs="Arial"/>
          <w:sz w:val="22"/>
          <w:szCs w:val="22"/>
        </w:rPr>
        <w:fldChar w:fldCharType="separate"/>
      </w:r>
      <w:r w:rsidR="00133213" w:rsidRPr="00B734B6">
        <w:rPr>
          <w:rFonts w:cs="Arial"/>
          <w:noProof/>
          <w:sz w:val="22"/>
          <w:szCs w:val="22"/>
        </w:rPr>
        <w:t>(</w:t>
      </w:r>
      <w:r w:rsidR="00E023F9" w:rsidRPr="00B734B6">
        <w:rPr>
          <w:rFonts w:cs="Arial"/>
          <w:noProof/>
          <w:sz w:val="22"/>
          <w:szCs w:val="22"/>
        </w:rPr>
        <w:t>69</w:t>
      </w:r>
      <w:r w:rsidR="00133213" w:rsidRPr="00B734B6">
        <w:rPr>
          <w:rFonts w:cs="Arial"/>
          <w:noProof/>
          <w:sz w:val="22"/>
          <w:szCs w:val="22"/>
        </w:rPr>
        <w:t>;7</w:t>
      </w:r>
      <w:r w:rsidR="00E023F9" w:rsidRPr="00B734B6">
        <w:rPr>
          <w:rFonts w:cs="Arial"/>
          <w:noProof/>
          <w:sz w:val="22"/>
          <w:szCs w:val="22"/>
        </w:rPr>
        <w:t>0</w:t>
      </w:r>
      <w:r w:rsidR="00133213" w:rsidRPr="00B734B6">
        <w:rPr>
          <w:rFonts w:cs="Arial"/>
          <w:noProof/>
          <w:sz w:val="22"/>
          <w:szCs w:val="22"/>
        </w:rPr>
        <w:t>)</w:t>
      </w:r>
      <w:r w:rsidR="004D41DB" w:rsidRPr="00B734B6">
        <w:rPr>
          <w:rFonts w:cs="Arial"/>
          <w:sz w:val="22"/>
          <w:szCs w:val="22"/>
        </w:rPr>
        <w:fldChar w:fldCharType="end"/>
      </w:r>
      <w:r w:rsidR="00AD2F2C" w:rsidRPr="00B734B6">
        <w:rPr>
          <w:rFonts w:cs="Arial"/>
          <w:sz w:val="22"/>
          <w:szCs w:val="22"/>
        </w:rPr>
        <w:t>. However, the precise molecular genetic basis for the development of pituitary GH-secreting adenomas in the majority of affected families has eluded detection. Initial investigation revealed loss of heterozygosity and linkage to a 9.7 Mb region of</w:t>
      </w:r>
      <w:r w:rsidR="00AD2F2C" w:rsidRPr="00B734B6">
        <w:rPr>
          <w:rFonts w:cs="Arial"/>
          <w:w w:val="99"/>
          <w:sz w:val="22"/>
          <w:szCs w:val="22"/>
        </w:rPr>
        <w:t xml:space="preserve"> </w:t>
      </w:r>
      <w:r w:rsidR="00AD2F2C" w:rsidRPr="00B734B6">
        <w:rPr>
          <w:rFonts w:cs="Arial"/>
          <w:sz w:val="22"/>
          <w:szCs w:val="22"/>
        </w:rPr>
        <w:t>11q13, suggesting the presence of an additional putative tumor suppressor gene in this region,</w:t>
      </w:r>
      <w:r w:rsidR="00AD2F2C" w:rsidRPr="00B734B6">
        <w:rPr>
          <w:rFonts w:cs="Arial"/>
          <w:w w:val="99"/>
          <w:sz w:val="22"/>
          <w:szCs w:val="22"/>
        </w:rPr>
        <w:t xml:space="preserve"> </w:t>
      </w:r>
      <w:r w:rsidR="00AD2F2C" w:rsidRPr="00B734B6">
        <w:rPr>
          <w:rFonts w:cs="Arial"/>
          <w:sz w:val="22"/>
          <w:szCs w:val="22"/>
        </w:rPr>
        <w:t>distinct from that involved in MEN1. Subsequent studies identified inactivating mutations in the gene encoding aryl hydrocarbon receptor interacting protein (</w:t>
      </w:r>
      <w:r w:rsidR="00AD2F2C" w:rsidRPr="00B734B6">
        <w:rPr>
          <w:rFonts w:cs="Arial"/>
          <w:i/>
          <w:sz w:val="22"/>
          <w:szCs w:val="22"/>
        </w:rPr>
        <w:t>AIP</w:t>
      </w:r>
      <w:r w:rsidR="00AD2F2C" w:rsidRPr="00B734B6">
        <w:rPr>
          <w:rFonts w:cs="Arial"/>
          <w:sz w:val="22"/>
          <w:szCs w:val="22"/>
        </w:rPr>
        <w:t xml:space="preserve">) at 11q13.3 in 15%-25% of families with </w:t>
      </w:r>
      <w:r w:rsidR="002E12D8" w:rsidRPr="00B734B6">
        <w:rPr>
          <w:rFonts w:cs="Arial"/>
          <w:sz w:val="22"/>
          <w:szCs w:val="22"/>
        </w:rPr>
        <w:t>FIPA</w:t>
      </w:r>
      <w:r w:rsidR="00AD2F2C" w:rsidRPr="00B734B6">
        <w:rPr>
          <w:rFonts w:cs="Arial"/>
          <w:sz w:val="22"/>
          <w:szCs w:val="22"/>
        </w:rPr>
        <w:t xml:space="preserve"> </w:t>
      </w:r>
      <w:r w:rsidR="004D41DB" w:rsidRPr="00B734B6">
        <w:rPr>
          <w:rFonts w:cs="Arial"/>
          <w:sz w:val="22"/>
          <w:szCs w:val="22"/>
        </w:rPr>
        <w:fldChar w:fldCharType="begin">
          <w:fldData xml:space="preserve">PFJlZm1hbj48Q2l0ZT48QXV0aG9yPkJlY2tlcnM8L0F1dGhvcj48WWVhcj4yMDEzPC9ZZWFyPjxS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PFJlZm1hbj48Q2l0ZT48QXV0aG9yPkJlY2tlcnM8L0F1dGhvcj48WWVhcj4yMDEzPC9ZZWFyPjxS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4D41DB" w:rsidRPr="00B734B6">
        <w:rPr>
          <w:rFonts w:cs="Arial"/>
          <w:sz w:val="22"/>
          <w:szCs w:val="22"/>
        </w:rPr>
      </w:r>
      <w:r w:rsidR="004D41DB" w:rsidRPr="00B734B6">
        <w:rPr>
          <w:rFonts w:cs="Arial"/>
          <w:sz w:val="22"/>
          <w:szCs w:val="22"/>
        </w:rPr>
        <w:fldChar w:fldCharType="separate"/>
      </w:r>
      <w:r w:rsidR="00133213" w:rsidRPr="00B734B6">
        <w:rPr>
          <w:rFonts w:cs="Arial"/>
          <w:noProof/>
          <w:sz w:val="22"/>
          <w:szCs w:val="22"/>
        </w:rPr>
        <w:t>(</w:t>
      </w:r>
      <w:r w:rsidR="00E023F9" w:rsidRPr="00B734B6">
        <w:rPr>
          <w:rFonts w:cs="Arial"/>
          <w:noProof/>
          <w:sz w:val="22"/>
          <w:szCs w:val="22"/>
        </w:rPr>
        <w:t>71</w:t>
      </w:r>
      <w:r w:rsidR="00133213" w:rsidRPr="00B734B6">
        <w:rPr>
          <w:rFonts w:cs="Arial"/>
          <w:noProof/>
          <w:sz w:val="22"/>
          <w:szCs w:val="22"/>
        </w:rPr>
        <w:t>-</w:t>
      </w:r>
      <w:r w:rsidR="00E023F9" w:rsidRPr="00B734B6">
        <w:rPr>
          <w:rFonts w:cs="Arial"/>
          <w:noProof/>
          <w:sz w:val="22"/>
          <w:szCs w:val="22"/>
        </w:rPr>
        <w:t>73</w:t>
      </w:r>
      <w:r w:rsidR="00133213" w:rsidRPr="00B734B6">
        <w:rPr>
          <w:rFonts w:cs="Arial"/>
          <w:noProof/>
          <w:sz w:val="22"/>
          <w:szCs w:val="22"/>
        </w:rPr>
        <w:t>)</w:t>
      </w:r>
      <w:r w:rsidR="004D41DB" w:rsidRPr="00B734B6">
        <w:rPr>
          <w:rFonts w:cs="Arial"/>
          <w:sz w:val="22"/>
          <w:szCs w:val="22"/>
        </w:rPr>
        <w:fldChar w:fldCharType="end"/>
      </w:r>
      <w:r w:rsidR="00E023F9" w:rsidRPr="00B734B6">
        <w:rPr>
          <w:rFonts w:cs="Arial"/>
          <w:sz w:val="22"/>
          <w:szCs w:val="22"/>
        </w:rPr>
        <w:t xml:space="preserve"> </w:t>
      </w:r>
      <w:r w:rsidR="002E12D8" w:rsidRPr="00B734B6">
        <w:rPr>
          <w:rFonts w:cs="Arial"/>
          <w:sz w:val="22"/>
          <w:szCs w:val="22"/>
        </w:rPr>
        <w:t xml:space="preserve">making it the most common genetic defect </w:t>
      </w:r>
      <w:r w:rsidR="00967C90" w:rsidRPr="00B734B6">
        <w:rPr>
          <w:rFonts w:cs="Arial"/>
          <w:sz w:val="22"/>
          <w:szCs w:val="22"/>
        </w:rPr>
        <w:t>found</w:t>
      </w:r>
      <w:r w:rsidR="002E12D8" w:rsidRPr="00B734B6">
        <w:rPr>
          <w:rFonts w:cs="Arial"/>
          <w:sz w:val="22"/>
          <w:szCs w:val="22"/>
        </w:rPr>
        <w:t xml:space="preserve"> in these kindreds</w:t>
      </w:r>
      <w:r w:rsidR="00AD2F2C" w:rsidRPr="00B734B6">
        <w:rPr>
          <w:rFonts w:cs="Arial"/>
          <w:sz w:val="22"/>
          <w:szCs w:val="22"/>
        </w:rPr>
        <w:t>. Although the mechanism by which these mutations</w:t>
      </w:r>
      <w:r w:rsidR="00E023F9" w:rsidRPr="00B734B6">
        <w:rPr>
          <w:rFonts w:cs="Arial"/>
          <w:sz w:val="22"/>
          <w:szCs w:val="22"/>
        </w:rPr>
        <w:t xml:space="preserve"> </w:t>
      </w:r>
      <w:r w:rsidR="00AD2F2C" w:rsidRPr="00B734B6">
        <w:rPr>
          <w:rFonts w:cs="Arial"/>
          <w:sz w:val="22"/>
          <w:szCs w:val="22"/>
        </w:rPr>
        <w:t xml:space="preserve">cause pituitary adenomas is unknown, the resulting phenotype is characterized by early-onset and aggressive disease. In an amazing case of medical sleuthing, a germline </w:t>
      </w:r>
      <w:r w:rsidR="00AD2F2C" w:rsidRPr="00B734B6">
        <w:rPr>
          <w:rFonts w:cs="Arial"/>
          <w:i/>
          <w:iCs/>
          <w:sz w:val="22"/>
          <w:szCs w:val="22"/>
        </w:rPr>
        <w:t>AIP</w:t>
      </w:r>
      <w:r w:rsidR="00AD2F2C" w:rsidRPr="00B734B6">
        <w:rPr>
          <w:rFonts w:cs="Arial"/>
          <w:sz w:val="22"/>
          <w:szCs w:val="22"/>
        </w:rPr>
        <w:t xml:space="preserve"> mutation identified in DNA from the preserved</w:t>
      </w:r>
      <w:r w:rsidRPr="00B734B6">
        <w:rPr>
          <w:rFonts w:cs="Arial"/>
          <w:sz w:val="22"/>
          <w:szCs w:val="22"/>
        </w:rPr>
        <w:t xml:space="preserve"> </w:t>
      </w:r>
      <w:r w:rsidR="00AD2F2C" w:rsidRPr="00B734B6">
        <w:rPr>
          <w:rFonts w:cs="Arial"/>
          <w:sz w:val="22"/>
          <w:szCs w:val="22"/>
        </w:rPr>
        <w:t>teeth of an 18</w:t>
      </w:r>
      <w:r w:rsidR="00AD2F2C" w:rsidRPr="00B734B6">
        <w:rPr>
          <w:rFonts w:cs="Arial"/>
          <w:position w:val="8"/>
          <w:sz w:val="22"/>
          <w:szCs w:val="22"/>
        </w:rPr>
        <w:t xml:space="preserve">th </w:t>
      </w:r>
      <w:r w:rsidR="00AD2F2C" w:rsidRPr="00B734B6">
        <w:rPr>
          <w:rFonts w:cs="Arial"/>
          <w:sz w:val="22"/>
          <w:szCs w:val="22"/>
        </w:rPr>
        <w:t>century Irish giant was found to be an exact match for the</w:t>
      </w:r>
      <w:r w:rsidR="00505E35" w:rsidRPr="00B734B6">
        <w:rPr>
          <w:rFonts w:cs="Arial"/>
          <w:sz w:val="22"/>
          <w:szCs w:val="22"/>
        </w:rPr>
        <w:t xml:space="preserve"> </w:t>
      </w:r>
      <w:r w:rsidR="00AD2F2C" w:rsidRPr="00B734B6">
        <w:rPr>
          <w:rFonts w:cs="Arial"/>
          <w:sz w:val="22"/>
          <w:szCs w:val="22"/>
        </w:rPr>
        <w:t xml:space="preserve">mutation harbored by four contemporary Irish families with </w:t>
      </w:r>
      <w:r w:rsidR="00505E35" w:rsidRPr="00B734B6">
        <w:rPr>
          <w:rFonts w:cs="Arial"/>
          <w:sz w:val="22"/>
          <w:szCs w:val="22"/>
        </w:rPr>
        <w:t>FIPA, indicating</w:t>
      </w:r>
      <w:r w:rsidR="00AD2F2C" w:rsidRPr="00B734B6">
        <w:rPr>
          <w:rFonts w:cs="Arial"/>
          <w:sz w:val="22"/>
          <w:szCs w:val="22"/>
        </w:rPr>
        <w:t xml:space="preserve"> a common ancestor dating back more than 50 generations! Interestingly, a second potential locus for </w:t>
      </w:r>
      <w:r w:rsidR="002E12D8" w:rsidRPr="00B734B6">
        <w:rPr>
          <w:rFonts w:cs="Arial"/>
          <w:sz w:val="22"/>
          <w:szCs w:val="22"/>
        </w:rPr>
        <w:t xml:space="preserve">FIPA </w:t>
      </w:r>
      <w:r w:rsidR="00AD2F2C" w:rsidRPr="00B734B6">
        <w:rPr>
          <w:rFonts w:cs="Arial"/>
          <w:sz w:val="22"/>
          <w:szCs w:val="22"/>
        </w:rPr>
        <w:t xml:space="preserve">has been mapped to 2p12-16, very close to the region implicated in </w:t>
      </w:r>
      <w:r w:rsidR="00505E35" w:rsidRPr="00B734B6">
        <w:rPr>
          <w:rFonts w:cs="Arial"/>
          <w:sz w:val="22"/>
          <w:szCs w:val="22"/>
        </w:rPr>
        <w:t>several</w:t>
      </w:r>
      <w:r w:rsidR="00AD2F2C" w:rsidRPr="00B734B6">
        <w:rPr>
          <w:rFonts w:cs="Arial"/>
          <w:sz w:val="22"/>
          <w:szCs w:val="22"/>
        </w:rPr>
        <w:t xml:space="preserve"> kindreds with CNC </w:t>
      </w:r>
      <w:r w:rsidR="004D41DB" w:rsidRPr="00B734B6">
        <w:rPr>
          <w:rFonts w:cs="Arial"/>
          <w:sz w:val="22"/>
          <w:szCs w:val="22"/>
        </w:rPr>
        <w:fldChar w:fldCharType="begin">
          <w:fldData xml:space="preserve">PFJlZm1hbj48Q2l0ZT48QXV0aG9yPkdhZGVsaGE8L0F1dGhvcj48WWVhcj4yMDAwPC9ZZWFyPjxS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PFJlZm1hbj48Q2l0ZT48QXV0aG9yPkdhZGVsaGE8L0F1dGhvcj48WWVhcj4yMDAwPC9ZZWFyPjxS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4D41DB" w:rsidRPr="00B734B6">
        <w:rPr>
          <w:rFonts w:cs="Arial"/>
          <w:sz w:val="22"/>
          <w:szCs w:val="22"/>
        </w:rPr>
      </w:r>
      <w:r w:rsidR="004D41DB" w:rsidRPr="00B734B6">
        <w:rPr>
          <w:rFonts w:cs="Arial"/>
          <w:sz w:val="22"/>
          <w:szCs w:val="22"/>
        </w:rPr>
        <w:fldChar w:fldCharType="separate"/>
      </w:r>
      <w:r w:rsidR="00133213" w:rsidRPr="00B734B6">
        <w:rPr>
          <w:rFonts w:cs="Arial"/>
          <w:noProof/>
          <w:sz w:val="22"/>
          <w:szCs w:val="22"/>
        </w:rPr>
        <w:t>(</w:t>
      </w:r>
      <w:r w:rsidR="00A86148" w:rsidRPr="00B734B6">
        <w:rPr>
          <w:rFonts w:cs="Arial"/>
          <w:noProof/>
          <w:sz w:val="22"/>
          <w:szCs w:val="22"/>
        </w:rPr>
        <w:t>66</w:t>
      </w:r>
      <w:r w:rsidR="00133213" w:rsidRPr="00B734B6">
        <w:rPr>
          <w:rFonts w:cs="Arial"/>
          <w:noProof/>
          <w:sz w:val="22"/>
          <w:szCs w:val="22"/>
        </w:rPr>
        <w:t>)</w:t>
      </w:r>
      <w:r w:rsidR="004D41DB" w:rsidRPr="00B734B6">
        <w:rPr>
          <w:rFonts w:cs="Arial"/>
          <w:sz w:val="22"/>
          <w:szCs w:val="22"/>
        </w:rPr>
        <w:fldChar w:fldCharType="end"/>
      </w:r>
      <w:r w:rsidR="004D41DB" w:rsidRPr="00B734B6">
        <w:rPr>
          <w:rFonts w:cs="Arial"/>
          <w:sz w:val="22"/>
          <w:szCs w:val="22"/>
        </w:rPr>
        <w:t>.</w:t>
      </w:r>
      <w:r w:rsidR="00E023F9" w:rsidRPr="00B734B6">
        <w:rPr>
          <w:rFonts w:cs="Arial"/>
          <w:sz w:val="22"/>
          <w:szCs w:val="22"/>
        </w:rPr>
        <w:t xml:space="preserve"> </w:t>
      </w:r>
      <w:r w:rsidR="00AD2F2C" w:rsidRPr="00B734B6">
        <w:rPr>
          <w:rFonts w:cs="Arial"/>
          <w:sz w:val="22"/>
          <w:szCs w:val="22"/>
        </w:rPr>
        <w:t xml:space="preserve">Additional molecular genetic analysis performed in these patients has included a search for germline mutations within the GHRH receptor gene, Gsα and Gi2α genes, all of which were normal. Similar to observations in MEN1, patients with </w:t>
      </w:r>
      <w:r w:rsidR="002E12D8" w:rsidRPr="00B734B6">
        <w:rPr>
          <w:rFonts w:cs="Arial"/>
          <w:sz w:val="22"/>
          <w:szCs w:val="22"/>
        </w:rPr>
        <w:t xml:space="preserve">FIPA </w:t>
      </w:r>
      <w:r w:rsidR="00AD2F2C" w:rsidRPr="00B734B6">
        <w:rPr>
          <w:rFonts w:cs="Arial"/>
          <w:sz w:val="22"/>
          <w:szCs w:val="22"/>
        </w:rPr>
        <w:t>have discreet pituitary adenomas, the majority of which are comprised solely of somatotrophs</w:t>
      </w:r>
      <w:r w:rsidR="00C35316">
        <w:rPr>
          <w:rFonts w:cs="Arial"/>
          <w:sz w:val="22"/>
          <w:szCs w:val="22"/>
        </w:rPr>
        <w:t xml:space="preserve"> </w:t>
      </w:r>
      <w:r w:rsidR="004D41DB" w:rsidRPr="00B734B6">
        <w:rPr>
          <w:rFonts w:cs="Arial"/>
          <w:sz w:val="22"/>
          <w:szCs w:val="22"/>
        </w:rPr>
        <w:fldChar w:fldCharType="begin"/>
      </w:r>
      <w:r w:rsidR="00133213" w:rsidRPr="00B734B6">
        <w:rPr>
          <w:rFonts w:cs="Arial"/>
          <w:sz w:val="22"/>
          <w:szCs w:val="22"/>
        </w:rPr>
        <w:instrText xml:space="preserve"> ADDIN REFMGR.CITE &lt;Refman&gt;&lt;Cite&gt;&lt;Author&gt;Soares&lt;/Author&gt;&lt;Year&gt;2004&lt;/Year&gt;&lt;RecNum&gt;65&lt;/RecNum&gt;&lt;IDText&gt;Isolated familial somatotropinoma&lt;/IDText&gt;&lt;MDL Ref_Type="Journal"&gt;&lt;Ref_Type&gt;Journal&lt;/Ref_Type&gt;&lt;Ref_ID&gt;65&lt;/Ref_ID&gt;&lt;Title_Primary&gt;Isolated familial somatotropinoma&lt;/Title_Primary&gt;&lt;Authors_Primary&gt;Soares,B.S.&lt;/Authors_Primary&gt;&lt;Authors_Primary&gt;Frohman,L.A.&lt;/Authors_Primary&gt;&lt;Date_Primary&gt;2004&lt;/Date_Primary&gt;&lt;Keywords&gt;Acromegaly&lt;/Keywords&gt;&lt;Keywords&gt;Adolescent&lt;/Keywords&gt;&lt;Keywords&gt;Adult&lt;/Keywords&gt;&lt;Keywords&gt;Child&lt;/Keywords&gt;&lt;Keywords&gt;Chromosome Mapping&lt;/Keywords&gt;&lt;Keywords&gt;Chromosomes,Human,Pair 11&lt;/Keywords&gt;&lt;Keywords&gt;Chromosomes,Human,Pair 17&lt;/Keywords&gt;&lt;Keywords&gt;Chromosomes,Human,Pair 2&lt;/Keywords&gt;&lt;Keywords&gt;etiology&lt;/Keywords&gt;&lt;Keywords&gt;Family&lt;/Keywords&gt;&lt;Keywords&gt;Female&lt;/Keywords&gt;&lt;Keywords&gt;genetics&lt;/Keywords&gt;&lt;Keywords&gt;Growth&lt;/Keywords&gt;&lt;Keywords&gt;Growth Hormone&lt;/Keywords&gt;&lt;Keywords&gt;Haplotypes&lt;/Keywords&gt;&lt;Keywords&gt;Human Growth Hormone&lt;/Keywords&gt;&lt;Keywords&gt;Humans&lt;/Keywords&gt;&lt;Keywords&gt;Loss of Heterozygosity&lt;/Keywords&gt;&lt;Keywords&gt;Male&lt;/Keywords&gt;&lt;Keywords&gt;metabolism&lt;/Keywords&gt;&lt;Keywords&gt;Middle Aged&lt;/Keywords&gt;&lt;Keywords&gt;Multiple Endocrine Neoplasia&lt;/Keywords&gt;&lt;Keywords&gt;Pituitary Neoplasms&lt;/Keywords&gt;&lt;Keywords&gt;Recombination,Genetic&lt;/Keywords&gt;&lt;Keywords&gt;Research Support,Non-U.S.Gov&amp;apos;t&lt;/Keywords&gt;&lt;Keywords&gt;secretion&lt;/Keywords&gt;&lt;Keywords&gt;Syndrome&lt;/Keywords&gt;&lt;Reprint&gt;Not in File&lt;/Reprint&gt;&lt;Start_Page&gt;95&lt;/Start_Page&gt;&lt;End_Page&gt;101&lt;/End_Page&gt;&lt;Periodical&gt;Pituitary.&lt;/Periodical&gt;&lt;Volume&gt;7&lt;/Volume&gt;&lt;Issue&gt;2&lt;/Issue&gt;&lt;Address&gt;Section of Endocrinology and Metabolism, University of Illinois at Chicago, IL 60612, USA&lt;/Address&gt;&lt;Web_URL&gt;PM:15761658&lt;/Web_URL&gt;&lt;ZZ_JournalStdAbbrev&gt;&lt;f name="System"&gt;Pituitary.&lt;/f&gt;&lt;/ZZ_JournalStdAbbrev&gt;&lt;ZZ_WorkformID&gt;1&lt;/ZZ_WorkformID&gt;&lt;/MDL&gt;&lt;/Cite&gt;&lt;/Refman&gt;</w:instrText>
      </w:r>
      <w:r w:rsidR="004D41DB" w:rsidRPr="00B734B6">
        <w:rPr>
          <w:rFonts w:cs="Arial"/>
          <w:sz w:val="22"/>
          <w:szCs w:val="22"/>
        </w:rPr>
        <w:fldChar w:fldCharType="separate"/>
      </w:r>
      <w:r w:rsidR="00133213" w:rsidRPr="00B734B6">
        <w:rPr>
          <w:rFonts w:cs="Arial"/>
          <w:noProof/>
          <w:sz w:val="22"/>
          <w:szCs w:val="22"/>
        </w:rPr>
        <w:t>(75)</w:t>
      </w:r>
      <w:r w:rsidR="004D41DB" w:rsidRPr="00B734B6">
        <w:rPr>
          <w:rFonts w:cs="Arial"/>
          <w:sz w:val="22"/>
          <w:szCs w:val="22"/>
        </w:rPr>
        <w:fldChar w:fldCharType="end"/>
      </w:r>
      <w:r w:rsidR="00AD2F2C" w:rsidRPr="00B734B6">
        <w:rPr>
          <w:rFonts w:cs="Arial"/>
          <w:sz w:val="22"/>
          <w:szCs w:val="22"/>
        </w:rPr>
        <w:t>. However, prolactinomas, gonadotropinomas</w:t>
      </w:r>
      <w:r w:rsidR="00C35316">
        <w:rPr>
          <w:rFonts w:cs="Arial"/>
          <w:sz w:val="22"/>
          <w:szCs w:val="22"/>
        </w:rPr>
        <w:t>,</w:t>
      </w:r>
      <w:r w:rsidR="00AD2F2C" w:rsidRPr="00B734B6">
        <w:rPr>
          <w:rFonts w:cs="Arial"/>
          <w:sz w:val="22"/>
          <w:szCs w:val="22"/>
        </w:rPr>
        <w:t xml:space="preserve"> and silent</w:t>
      </w:r>
      <w:r w:rsidR="00AD2F2C" w:rsidRPr="00B734B6">
        <w:rPr>
          <w:rFonts w:cs="Arial"/>
          <w:w w:val="99"/>
          <w:sz w:val="22"/>
          <w:szCs w:val="22"/>
        </w:rPr>
        <w:t xml:space="preserve"> </w:t>
      </w:r>
      <w:r w:rsidR="00AD2F2C" w:rsidRPr="00B734B6">
        <w:rPr>
          <w:rFonts w:cs="Arial"/>
          <w:sz w:val="22"/>
          <w:szCs w:val="22"/>
        </w:rPr>
        <w:t xml:space="preserve">pituitary adenomas may </w:t>
      </w:r>
      <w:r w:rsidR="00F36D63" w:rsidRPr="00B734B6">
        <w:rPr>
          <w:rFonts w:cs="Arial"/>
          <w:sz w:val="22"/>
          <w:szCs w:val="22"/>
        </w:rPr>
        <w:t>occur</w:t>
      </w:r>
      <w:r w:rsidR="00AD2F2C" w:rsidRPr="00B734B6">
        <w:rPr>
          <w:rFonts w:cs="Arial"/>
          <w:sz w:val="22"/>
          <w:szCs w:val="22"/>
        </w:rPr>
        <w:t xml:space="preserve"> in different members of the same kindred</w:t>
      </w:r>
      <w:r w:rsidR="00D850E1" w:rsidRPr="00B734B6">
        <w:rPr>
          <w:rFonts w:cs="Arial"/>
          <w:sz w:val="22"/>
          <w:szCs w:val="22"/>
        </w:rPr>
        <w:t xml:space="preserve"> </w:t>
      </w:r>
      <w:r w:rsidR="004D41DB" w:rsidRPr="00B734B6">
        <w:rPr>
          <w:rFonts w:cs="Arial"/>
          <w:sz w:val="22"/>
          <w:szCs w:val="22"/>
        </w:rPr>
        <w:fldChar w:fldCharType="begin">
          <w:fldData xml:space="preserve">PFJlZm1hbj48Q2l0ZT48QXV0aG9yPlJhdmVyb3Q8L0F1dGhvcj48WWVhcj4yMDA3PC9ZZWFyPjxS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PFJlZm1hbj48Q2l0ZT48QXV0aG9yPlJhdmVyb3Q8L0F1dGhvcj48WWVhcj4yMDA3PC9ZZWFyPjxS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4D41DB" w:rsidRPr="00B734B6">
        <w:rPr>
          <w:rFonts w:cs="Arial"/>
          <w:sz w:val="22"/>
          <w:szCs w:val="22"/>
        </w:rPr>
      </w:r>
      <w:r w:rsidR="004D41DB" w:rsidRPr="00B734B6">
        <w:rPr>
          <w:rFonts w:cs="Arial"/>
          <w:sz w:val="22"/>
          <w:szCs w:val="22"/>
        </w:rPr>
        <w:fldChar w:fldCharType="separate"/>
      </w:r>
      <w:r w:rsidR="00133213" w:rsidRPr="00B734B6">
        <w:rPr>
          <w:rFonts w:cs="Arial"/>
          <w:noProof/>
          <w:sz w:val="22"/>
          <w:szCs w:val="22"/>
        </w:rPr>
        <w:t>(</w:t>
      </w:r>
      <w:r w:rsidR="00B75EE8" w:rsidRPr="00B734B6">
        <w:rPr>
          <w:rFonts w:cs="Arial"/>
          <w:noProof/>
          <w:sz w:val="22"/>
          <w:szCs w:val="22"/>
        </w:rPr>
        <w:t>76</w:t>
      </w:r>
      <w:r w:rsidR="00133213" w:rsidRPr="00B734B6">
        <w:rPr>
          <w:rFonts w:cs="Arial"/>
          <w:noProof/>
          <w:sz w:val="22"/>
          <w:szCs w:val="22"/>
        </w:rPr>
        <w:t>;</w:t>
      </w:r>
      <w:r w:rsidR="00B75EE8" w:rsidRPr="00B734B6">
        <w:rPr>
          <w:rFonts w:cs="Arial"/>
          <w:noProof/>
          <w:sz w:val="22"/>
          <w:szCs w:val="22"/>
        </w:rPr>
        <w:t>77</w:t>
      </w:r>
      <w:r w:rsidR="00133213" w:rsidRPr="00B734B6">
        <w:rPr>
          <w:rFonts w:cs="Arial"/>
          <w:noProof/>
          <w:sz w:val="22"/>
          <w:szCs w:val="22"/>
        </w:rPr>
        <w:t>)</w:t>
      </w:r>
      <w:r w:rsidR="004D41DB" w:rsidRPr="00B734B6">
        <w:rPr>
          <w:rFonts w:cs="Arial"/>
          <w:sz w:val="22"/>
          <w:szCs w:val="22"/>
        </w:rPr>
        <w:fldChar w:fldCharType="end"/>
      </w:r>
      <w:r w:rsidR="00526174" w:rsidRPr="00B734B6">
        <w:rPr>
          <w:rFonts w:cs="Arial"/>
          <w:sz w:val="22"/>
          <w:szCs w:val="22"/>
        </w:rPr>
        <w:t xml:space="preserve"> </w:t>
      </w:r>
      <w:r w:rsidR="00AD2F2C" w:rsidRPr="00B734B6">
        <w:rPr>
          <w:rFonts w:cs="Arial"/>
          <w:sz w:val="22"/>
          <w:szCs w:val="22"/>
        </w:rPr>
        <w:t>.</w:t>
      </w:r>
      <w:r w:rsidR="00967C90" w:rsidRPr="00B734B6">
        <w:rPr>
          <w:rFonts w:cs="Arial"/>
          <w:sz w:val="22"/>
          <w:szCs w:val="22"/>
        </w:rPr>
        <w:t xml:space="preserve"> Macroadenomas with invasion into the cavernous sinus are common in the setting of FIPA, and treatment is notoriously difficult</w:t>
      </w:r>
      <w:r w:rsidR="00B75EE8" w:rsidRPr="00B734B6">
        <w:rPr>
          <w:rFonts w:cs="Arial"/>
          <w:sz w:val="22"/>
          <w:szCs w:val="22"/>
        </w:rPr>
        <w:t xml:space="preserve"> (77)</w:t>
      </w:r>
      <w:r w:rsidR="00526174" w:rsidRPr="00B734B6">
        <w:rPr>
          <w:rFonts w:cs="Arial"/>
          <w:sz w:val="22"/>
          <w:szCs w:val="22"/>
        </w:rPr>
        <w:t>.</w:t>
      </w:r>
    </w:p>
    <w:p w14:paraId="6628FEBF" w14:textId="77777777" w:rsidR="00606A6C" w:rsidRPr="00B734B6" w:rsidRDefault="00606A6C" w:rsidP="00AB0592">
      <w:pPr>
        <w:spacing w:line="276" w:lineRule="auto"/>
        <w:rPr>
          <w:rFonts w:ascii="Arial" w:eastAsia="Arial" w:hAnsi="Arial" w:cs="Arial"/>
        </w:rPr>
      </w:pPr>
    </w:p>
    <w:p w14:paraId="4DC1CB24" w14:textId="77777777" w:rsidR="00606A6C" w:rsidRPr="00D4696F" w:rsidRDefault="00AD2F2C" w:rsidP="00AB0592">
      <w:pPr>
        <w:pStyle w:val="Heading1"/>
        <w:spacing w:line="276" w:lineRule="auto"/>
        <w:ind w:left="0"/>
        <w:rPr>
          <w:rFonts w:cs="Arial"/>
          <w:b w:val="0"/>
          <w:bCs w:val="0"/>
          <w:color w:val="00B050"/>
        </w:rPr>
      </w:pPr>
      <w:r w:rsidRPr="00D4696F">
        <w:rPr>
          <w:rFonts w:cs="Arial"/>
          <w:color w:val="00B050"/>
        </w:rPr>
        <w:t>X-Linked Acrogigantism</w:t>
      </w:r>
    </w:p>
    <w:p w14:paraId="1E9AF12F" w14:textId="77777777" w:rsidR="00606A6C" w:rsidRPr="00B734B6" w:rsidRDefault="00606A6C" w:rsidP="00AB0592">
      <w:pPr>
        <w:spacing w:line="276" w:lineRule="auto"/>
        <w:rPr>
          <w:rFonts w:ascii="Arial" w:eastAsia="Arial" w:hAnsi="Arial" w:cs="Arial"/>
          <w:b/>
          <w:bCs/>
        </w:rPr>
      </w:pPr>
    </w:p>
    <w:p w14:paraId="39234807" w14:textId="0762C6BD" w:rsidR="00606A6C" w:rsidRDefault="00AD2F2C" w:rsidP="00AB0592">
      <w:pPr>
        <w:pStyle w:val="BodyText"/>
        <w:spacing w:line="276" w:lineRule="auto"/>
        <w:ind w:left="0" w:firstLine="0"/>
        <w:rPr>
          <w:rFonts w:cs="Arial"/>
          <w:sz w:val="22"/>
          <w:szCs w:val="22"/>
        </w:rPr>
      </w:pPr>
      <w:r w:rsidRPr="00B734B6">
        <w:rPr>
          <w:rFonts w:cs="Arial"/>
          <w:sz w:val="22"/>
          <w:szCs w:val="22"/>
        </w:rPr>
        <w:lastRenderedPageBreak/>
        <w:t xml:space="preserve">An additional cause of familial gigantism and acromegaly </w:t>
      </w:r>
      <w:r w:rsidR="008815AC" w:rsidRPr="00B734B6">
        <w:rPr>
          <w:rFonts w:cs="Arial"/>
          <w:sz w:val="22"/>
          <w:szCs w:val="22"/>
        </w:rPr>
        <w:t>is due</w:t>
      </w:r>
      <w:r w:rsidRPr="00B734B6">
        <w:rPr>
          <w:rFonts w:cs="Arial"/>
          <w:sz w:val="22"/>
          <w:szCs w:val="22"/>
        </w:rPr>
        <w:t xml:space="preserve"> to microduplication of</w:t>
      </w:r>
      <w:r w:rsidRPr="00B734B6">
        <w:rPr>
          <w:rFonts w:cs="Arial"/>
          <w:w w:val="99"/>
          <w:sz w:val="22"/>
          <w:szCs w:val="22"/>
        </w:rPr>
        <w:t xml:space="preserve"> </w:t>
      </w:r>
      <w:r w:rsidRPr="00B734B6">
        <w:rPr>
          <w:rFonts w:cs="Arial"/>
          <w:sz w:val="22"/>
          <w:szCs w:val="22"/>
        </w:rPr>
        <w:t>Xq26.3 and termed X-linked acrogigantism (X-LAG). This genomic duplication was initially identified in 14 patients with gigantism and is associated with both sporadic and familial cases</w:t>
      </w:r>
      <w:r w:rsidR="00B75EE8" w:rsidRPr="00B734B6">
        <w:rPr>
          <w:rFonts w:cs="Arial"/>
          <w:sz w:val="22"/>
          <w:szCs w:val="22"/>
        </w:rPr>
        <w:t xml:space="preserve"> </w:t>
      </w:r>
      <w:r w:rsidR="00B413AA" w:rsidRPr="00B734B6">
        <w:rPr>
          <w:rFonts w:cs="Arial"/>
          <w:sz w:val="22"/>
          <w:szCs w:val="22"/>
        </w:rPr>
        <w:fldChar w:fldCharType="begin">
          <w:fldData xml:space="preserve">PFJlZm1hbj48Q2l0ZT48QXV0aG9yPlRyaXZlbGxpbjwvQXV0aG9yPjxZZWFyPjIwMTQ8L1llYXI+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PFJlZm1hbj48Q2l0ZT48QXV0aG9yPlRyaXZlbGxpbjwvQXV0aG9yPjxZZWFyPjIwMTQ8L1llYXI+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B413AA" w:rsidRPr="00B734B6">
        <w:rPr>
          <w:rFonts w:cs="Arial"/>
          <w:sz w:val="22"/>
          <w:szCs w:val="22"/>
        </w:rPr>
      </w:r>
      <w:r w:rsidR="00B413AA" w:rsidRPr="00B734B6">
        <w:rPr>
          <w:rFonts w:cs="Arial"/>
          <w:sz w:val="22"/>
          <w:szCs w:val="22"/>
        </w:rPr>
        <w:fldChar w:fldCharType="separate"/>
      </w:r>
      <w:r w:rsidR="00133213" w:rsidRPr="00B734B6">
        <w:rPr>
          <w:rFonts w:cs="Arial"/>
          <w:noProof/>
          <w:sz w:val="22"/>
          <w:szCs w:val="22"/>
        </w:rPr>
        <w:t>(7</w:t>
      </w:r>
      <w:r w:rsidR="00B75EE8" w:rsidRPr="00B734B6">
        <w:rPr>
          <w:rFonts w:cs="Arial"/>
          <w:noProof/>
          <w:sz w:val="22"/>
          <w:szCs w:val="22"/>
        </w:rPr>
        <w:t>8</w:t>
      </w:r>
      <w:r w:rsidR="00133213" w:rsidRPr="00B734B6">
        <w:rPr>
          <w:rFonts w:cs="Arial"/>
          <w:noProof/>
          <w:sz w:val="22"/>
          <w:szCs w:val="22"/>
        </w:rPr>
        <w:t>;</w:t>
      </w:r>
      <w:r w:rsidR="00B75EE8" w:rsidRPr="00B734B6">
        <w:rPr>
          <w:rFonts w:cs="Arial"/>
          <w:noProof/>
          <w:sz w:val="22"/>
          <w:szCs w:val="22"/>
        </w:rPr>
        <w:t xml:space="preserve"> 79</w:t>
      </w:r>
      <w:r w:rsidR="00133213" w:rsidRPr="00B734B6">
        <w:rPr>
          <w:rFonts w:cs="Arial"/>
          <w:noProof/>
          <w:sz w:val="22"/>
          <w:szCs w:val="22"/>
        </w:rPr>
        <w:t>)</w:t>
      </w:r>
      <w:r w:rsidR="00B413AA" w:rsidRPr="00B734B6">
        <w:rPr>
          <w:rFonts w:cs="Arial"/>
          <w:sz w:val="22"/>
          <w:szCs w:val="22"/>
        </w:rPr>
        <w:fldChar w:fldCharType="end"/>
      </w:r>
      <w:r w:rsidRPr="00B734B6">
        <w:rPr>
          <w:rFonts w:cs="Arial"/>
          <w:sz w:val="22"/>
          <w:szCs w:val="22"/>
        </w:rPr>
        <w:t xml:space="preserve">. Of the four genes contained in the duplicated region, the growth hormone excess appears to result from an abnormality of </w:t>
      </w:r>
      <w:r w:rsidRPr="00B734B6">
        <w:rPr>
          <w:rFonts w:cs="Arial"/>
          <w:i/>
          <w:sz w:val="22"/>
          <w:szCs w:val="22"/>
        </w:rPr>
        <w:t xml:space="preserve">GPR101, </w:t>
      </w:r>
      <w:r w:rsidRPr="00B734B6">
        <w:rPr>
          <w:rFonts w:cs="Arial"/>
          <w:sz w:val="22"/>
          <w:szCs w:val="22"/>
        </w:rPr>
        <w:t>a gene that encodes for a</w:t>
      </w:r>
      <w:r w:rsidR="001B085E" w:rsidRPr="00B734B6">
        <w:rPr>
          <w:rFonts w:cs="Arial"/>
          <w:sz w:val="22"/>
          <w:szCs w:val="22"/>
        </w:rPr>
        <w:t>n orphan</w:t>
      </w:r>
      <w:r w:rsidRPr="00B734B6">
        <w:rPr>
          <w:rFonts w:cs="Arial"/>
          <w:sz w:val="22"/>
          <w:szCs w:val="22"/>
        </w:rPr>
        <w:t xml:space="preserve"> G-protein coupled receptor. This gene is markedly over-expressed in pituitary tissue from affected patients. </w:t>
      </w:r>
      <w:r w:rsidR="00B81034" w:rsidRPr="00B734B6">
        <w:rPr>
          <w:rFonts w:cs="Arial"/>
          <w:sz w:val="22"/>
          <w:szCs w:val="22"/>
        </w:rPr>
        <w:t xml:space="preserve">The condition can result from either germline or somatic duplications in </w:t>
      </w:r>
      <w:r w:rsidR="00B81034" w:rsidRPr="00B734B6">
        <w:rPr>
          <w:rFonts w:cs="Arial"/>
          <w:i/>
          <w:sz w:val="22"/>
          <w:szCs w:val="22"/>
        </w:rPr>
        <w:t>GPR101</w:t>
      </w:r>
      <w:r w:rsidRPr="00B734B6">
        <w:rPr>
          <w:rFonts w:cs="Arial"/>
          <w:sz w:val="22"/>
          <w:szCs w:val="22"/>
        </w:rPr>
        <w:t xml:space="preserve"> </w:t>
      </w:r>
      <w:r w:rsidR="00B413AA" w:rsidRPr="00B734B6">
        <w:rPr>
          <w:rFonts w:cs="Arial"/>
          <w:sz w:val="22"/>
          <w:szCs w:val="22"/>
        </w:rPr>
        <w:t xml:space="preserve">and has a female predominance </w:t>
      </w:r>
      <w:r w:rsidR="00B413AA" w:rsidRPr="00B734B6">
        <w:rPr>
          <w:rFonts w:cs="Arial"/>
          <w:sz w:val="22"/>
          <w:szCs w:val="22"/>
        </w:rPr>
        <w:fldChar w:fldCharType="begin">
          <w:fldData xml:space="preserve">PFJlZm1hbj48Q2l0ZT48QXV0aG9yPklhY292YXp6bzwvQXV0aG9yPjxZZWFyPjIwMTY8L1llYXI+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PFJlZm1hbj48Q2l0ZT48QXV0aG9yPklhY292YXp6bzwvQXV0aG9yPjxZZWFyPjIwMTY8L1llYXI+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B413AA" w:rsidRPr="00B734B6">
        <w:rPr>
          <w:rFonts w:cs="Arial"/>
          <w:sz w:val="22"/>
          <w:szCs w:val="22"/>
        </w:rPr>
      </w:r>
      <w:r w:rsidR="00B413AA" w:rsidRPr="00B734B6">
        <w:rPr>
          <w:rFonts w:cs="Arial"/>
          <w:sz w:val="22"/>
          <w:szCs w:val="22"/>
        </w:rPr>
        <w:fldChar w:fldCharType="separate"/>
      </w:r>
      <w:r w:rsidR="00133213" w:rsidRPr="00B734B6">
        <w:rPr>
          <w:rFonts w:cs="Arial"/>
          <w:noProof/>
          <w:sz w:val="22"/>
          <w:szCs w:val="22"/>
        </w:rPr>
        <w:t>(</w:t>
      </w:r>
      <w:r w:rsidR="00B75EE8" w:rsidRPr="00B734B6">
        <w:rPr>
          <w:rFonts w:cs="Arial"/>
          <w:noProof/>
          <w:sz w:val="22"/>
          <w:szCs w:val="22"/>
        </w:rPr>
        <w:t>80, 81)</w:t>
      </w:r>
      <w:r w:rsidR="00B413AA" w:rsidRPr="00B734B6">
        <w:rPr>
          <w:rFonts w:cs="Arial"/>
          <w:sz w:val="22"/>
          <w:szCs w:val="22"/>
        </w:rPr>
        <w:fldChar w:fldCharType="end"/>
      </w:r>
      <w:r w:rsidR="00A93101" w:rsidRPr="00B734B6">
        <w:rPr>
          <w:rFonts w:cs="Arial"/>
          <w:sz w:val="22"/>
          <w:szCs w:val="22"/>
        </w:rPr>
        <w:t xml:space="preserve">. </w:t>
      </w:r>
      <w:r w:rsidR="00D43D52" w:rsidRPr="00B734B6">
        <w:rPr>
          <w:rFonts w:cs="Arial"/>
          <w:sz w:val="22"/>
          <w:szCs w:val="22"/>
        </w:rPr>
        <w:t xml:space="preserve">That more girls than boys have X-LAG might be related to their greater number of X chromosomes. However, a </w:t>
      </w:r>
      <w:r w:rsidR="00B51FFD" w:rsidRPr="00B734B6">
        <w:rPr>
          <w:rFonts w:cs="Arial"/>
          <w:sz w:val="22"/>
          <w:szCs w:val="22"/>
        </w:rPr>
        <w:t>potentially lethal</w:t>
      </w:r>
      <w:r w:rsidR="00D43D52" w:rsidRPr="00B734B6">
        <w:rPr>
          <w:rFonts w:cs="Arial"/>
          <w:sz w:val="22"/>
          <w:szCs w:val="22"/>
        </w:rPr>
        <w:t xml:space="preserve"> effect of an Xq26.3 microduplication on hemizygous male embryos is also a p</w:t>
      </w:r>
      <w:r w:rsidR="00B51FFD" w:rsidRPr="00B734B6">
        <w:rPr>
          <w:rFonts w:cs="Arial"/>
          <w:sz w:val="22"/>
          <w:szCs w:val="22"/>
        </w:rPr>
        <w:t>roposed</w:t>
      </w:r>
      <w:r w:rsidR="00D43D52" w:rsidRPr="00B734B6">
        <w:rPr>
          <w:rFonts w:cs="Arial"/>
          <w:sz w:val="22"/>
          <w:szCs w:val="22"/>
        </w:rPr>
        <w:t xml:space="preserve"> explanation</w:t>
      </w:r>
      <w:r w:rsidR="00B51FFD" w:rsidRPr="00B734B6">
        <w:rPr>
          <w:rFonts w:cs="Arial"/>
          <w:sz w:val="22"/>
          <w:szCs w:val="22"/>
        </w:rPr>
        <w:t xml:space="preserve"> </w:t>
      </w:r>
      <w:r w:rsidR="00F20857" w:rsidRPr="00B734B6">
        <w:rPr>
          <w:rFonts w:cs="Arial"/>
          <w:sz w:val="22"/>
          <w:szCs w:val="22"/>
        </w:rPr>
        <w:t>(82</w:t>
      </w:r>
      <w:r w:rsidR="00231C9A" w:rsidRPr="00B734B6">
        <w:rPr>
          <w:rFonts w:cs="Arial"/>
          <w:sz w:val="22"/>
          <w:szCs w:val="22"/>
        </w:rPr>
        <w:t xml:space="preserve">). </w:t>
      </w:r>
      <w:r w:rsidR="001B085E" w:rsidRPr="00B734B6">
        <w:rPr>
          <w:rFonts w:cs="Arial"/>
          <w:sz w:val="22"/>
          <w:szCs w:val="22"/>
        </w:rPr>
        <w:t xml:space="preserve">Mosaicism for </w:t>
      </w:r>
      <w:r w:rsidR="001B085E" w:rsidRPr="00B734B6">
        <w:rPr>
          <w:rFonts w:cs="Arial"/>
          <w:i/>
          <w:sz w:val="22"/>
          <w:szCs w:val="22"/>
        </w:rPr>
        <w:t>GPR101</w:t>
      </w:r>
      <w:r w:rsidR="001B085E" w:rsidRPr="00B734B6">
        <w:rPr>
          <w:rFonts w:cs="Arial"/>
          <w:sz w:val="22"/>
          <w:szCs w:val="22"/>
        </w:rPr>
        <w:t xml:space="preserve"> duplication resulting in X-LAG has also been reported in sporadic cases involving boys </w:t>
      </w:r>
      <w:r w:rsidR="00D32125" w:rsidRPr="00B734B6">
        <w:rPr>
          <w:rFonts w:cs="Arial"/>
          <w:sz w:val="22"/>
          <w:szCs w:val="22"/>
        </w:rPr>
        <w:fldChar w:fldCharType="begin">
          <w:fldData xml:space="preserve">PFJlZm1hbj48Q2l0ZT48QXV0aG9yPkRhbHk8L0F1dGhvcj48WWVhcj4yMDE2PC9ZZWFyPjxSZWNO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PFJlZm1hbj48Q2l0ZT48QXV0aG9yPkRhbHk8L0F1dGhvcj48WWVhcj4yMDE2PC9ZZWFyPjxSZWNO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D32125" w:rsidRPr="00B734B6">
        <w:rPr>
          <w:rFonts w:cs="Arial"/>
          <w:sz w:val="22"/>
          <w:szCs w:val="22"/>
        </w:rPr>
      </w:r>
      <w:r w:rsidR="00D32125" w:rsidRPr="00B734B6">
        <w:rPr>
          <w:rFonts w:cs="Arial"/>
          <w:sz w:val="22"/>
          <w:szCs w:val="22"/>
        </w:rPr>
        <w:fldChar w:fldCharType="separate"/>
      </w:r>
      <w:r w:rsidR="00133213" w:rsidRPr="00B734B6">
        <w:rPr>
          <w:rFonts w:cs="Arial"/>
          <w:noProof/>
          <w:sz w:val="22"/>
          <w:szCs w:val="22"/>
        </w:rPr>
        <w:t>(</w:t>
      </w:r>
      <w:r w:rsidR="00B542FB" w:rsidRPr="00B734B6">
        <w:rPr>
          <w:rFonts w:cs="Arial"/>
          <w:noProof/>
          <w:sz w:val="22"/>
          <w:szCs w:val="22"/>
        </w:rPr>
        <w:t>83</w:t>
      </w:r>
      <w:r w:rsidR="00133213" w:rsidRPr="00B734B6">
        <w:rPr>
          <w:rFonts w:cs="Arial"/>
          <w:noProof/>
          <w:sz w:val="22"/>
          <w:szCs w:val="22"/>
        </w:rPr>
        <w:t>)</w:t>
      </w:r>
      <w:r w:rsidR="00D32125" w:rsidRPr="00B734B6">
        <w:rPr>
          <w:rFonts w:cs="Arial"/>
          <w:sz w:val="22"/>
          <w:szCs w:val="22"/>
        </w:rPr>
        <w:fldChar w:fldCharType="end"/>
      </w:r>
      <w:r w:rsidR="00D32125" w:rsidRPr="00B734B6">
        <w:rPr>
          <w:rFonts w:cs="Arial"/>
          <w:sz w:val="22"/>
          <w:szCs w:val="22"/>
        </w:rPr>
        <w:t xml:space="preserve">. </w:t>
      </w:r>
      <w:r w:rsidRPr="00B734B6">
        <w:rPr>
          <w:rFonts w:cs="Arial"/>
          <w:sz w:val="22"/>
          <w:szCs w:val="22"/>
        </w:rPr>
        <w:t>Patients harboring the Xq26.3 microduplication exhibit a distinct phenotype characterized by strikingly early gigantism with a median age of onset of</w:t>
      </w:r>
      <w:r w:rsidRPr="00B734B6">
        <w:rPr>
          <w:rFonts w:cs="Arial"/>
          <w:w w:val="99"/>
          <w:sz w:val="22"/>
          <w:szCs w:val="22"/>
        </w:rPr>
        <w:t xml:space="preserve"> </w:t>
      </w:r>
      <w:r w:rsidRPr="00B734B6">
        <w:rPr>
          <w:rFonts w:cs="Arial"/>
          <w:sz w:val="22"/>
          <w:szCs w:val="22"/>
        </w:rPr>
        <w:t xml:space="preserve">12 months. </w:t>
      </w:r>
      <w:r w:rsidR="001B085E" w:rsidRPr="00B734B6">
        <w:rPr>
          <w:rFonts w:cs="Arial"/>
          <w:sz w:val="22"/>
          <w:szCs w:val="22"/>
        </w:rPr>
        <w:t xml:space="preserve">In addition to hypersecretion of GH, elevated circulating GHRH and prolactin have </w:t>
      </w:r>
      <w:r w:rsidR="00366BC7" w:rsidRPr="00B734B6">
        <w:rPr>
          <w:rFonts w:cs="Arial"/>
          <w:sz w:val="22"/>
          <w:szCs w:val="22"/>
        </w:rPr>
        <w:t xml:space="preserve">also </w:t>
      </w:r>
      <w:r w:rsidR="001B085E" w:rsidRPr="00B734B6">
        <w:rPr>
          <w:rFonts w:cs="Arial"/>
          <w:sz w:val="22"/>
          <w:szCs w:val="22"/>
        </w:rPr>
        <w:t xml:space="preserve">been noted </w:t>
      </w:r>
      <w:r w:rsidR="00D32125" w:rsidRPr="00B734B6">
        <w:rPr>
          <w:rFonts w:cs="Arial"/>
          <w:sz w:val="22"/>
          <w:szCs w:val="22"/>
        </w:rPr>
        <w:fldChar w:fldCharType="begin">
          <w:fldData xml:space="preserve">PFJlZm1hbj48Q2l0ZT48QXV0aG9yPkRhbHk8L0F1dGhvcj48WWVhcj4yMDE2PC9ZZWFyPjxSZWNO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PFJlZm1hbj48Q2l0ZT48QXV0aG9yPkRhbHk8L0F1dGhvcj48WWVhcj4yMDE2PC9ZZWFyPjxSZWNO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D32125" w:rsidRPr="00B734B6">
        <w:rPr>
          <w:rFonts w:cs="Arial"/>
          <w:sz w:val="22"/>
          <w:szCs w:val="22"/>
        </w:rPr>
      </w:r>
      <w:r w:rsidR="00D32125" w:rsidRPr="00B734B6">
        <w:rPr>
          <w:rFonts w:cs="Arial"/>
          <w:sz w:val="22"/>
          <w:szCs w:val="22"/>
        </w:rPr>
        <w:fldChar w:fldCharType="separate"/>
      </w:r>
      <w:r w:rsidR="00133213" w:rsidRPr="00B734B6">
        <w:rPr>
          <w:rFonts w:cs="Arial"/>
          <w:noProof/>
          <w:sz w:val="22"/>
          <w:szCs w:val="22"/>
        </w:rPr>
        <w:t>(</w:t>
      </w:r>
      <w:r w:rsidR="00B542FB" w:rsidRPr="00B734B6">
        <w:rPr>
          <w:rFonts w:cs="Arial"/>
          <w:noProof/>
          <w:sz w:val="22"/>
          <w:szCs w:val="22"/>
        </w:rPr>
        <w:t>84</w:t>
      </w:r>
      <w:r w:rsidR="00133213" w:rsidRPr="00B734B6">
        <w:rPr>
          <w:rFonts w:cs="Arial"/>
          <w:noProof/>
          <w:sz w:val="22"/>
          <w:szCs w:val="22"/>
        </w:rPr>
        <w:t>)</w:t>
      </w:r>
      <w:r w:rsidR="00D32125" w:rsidRPr="00B734B6">
        <w:rPr>
          <w:rFonts w:cs="Arial"/>
          <w:sz w:val="22"/>
          <w:szCs w:val="22"/>
        </w:rPr>
        <w:fldChar w:fldCharType="end"/>
      </w:r>
      <w:r w:rsidR="00D32125" w:rsidRPr="00B734B6">
        <w:rPr>
          <w:rFonts w:cs="Arial"/>
          <w:sz w:val="22"/>
          <w:szCs w:val="22"/>
        </w:rPr>
        <w:t xml:space="preserve">. </w:t>
      </w:r>
      <w:r w:rsidRPr="00B734B6">
        <w:rPr>
          <w:rFonts w:cs="Arial"/>
          <w:sz w:val="22"/>
          <w:szCs w:val="22"/>
        </w:rPr>
        <w:t>Both pituitary adenomas and pituitary hyperplasia have been seen among cases testing positive for X-LAG. This discovery highlights new biological processes that will undoubtedly lead to novel insights regarding the central regulation of human growth.</w:t>
      </w:r>
    </w:p>
    <w:p w14:paraId="736EE5E6" w14:textId="7C407618" w:rsidR="004B2FBC" w:rsidRDefault="004B2FBC" w:rsidP="00AB0592">
      <w:pPr>
        <w:pStyle w:val="BodyText"/>
        <w:spacing w:line="276" w:lineRule="auto"/>
        <w:ind w:left="0" w:firstLine="0"/>
        <w:rPr>
          <w:rFonts w:cs="Arial"/>
          <w:sz w:val="22"/>
          <w:szCs w:val="22"/>
        </w:rPr>
      </w:pPr>
    </w:p>
    <w:p w14:paraId="5F0A7C20" w14:textId="640C15EF" w:rsidR="004B2FBC" w:rsidRPr="00B734B6" w:rsidRDefault="004B2FBC" w:rsidP="00AB0592">
      <w:pPr>
        <w:pStyle w:val="BodyText"/>
        <w:spacing w:line="276" w:lineRule="auto"/>
        <w:ind w:left="0" w:firstLine="0"/>
        <w:rPr>
          <w:rFonts w:cs="Arial"/>
          <w:sz w:val="22"/>
          <w:szCs w:val="22"/>
        </w:rPr>
      </w:pPr>
      <w:r>
        <w:rPr>
          <w:rFonts w:cs="Arial"/>
          <w:sz w:val="22"/>
          <w:szCs w:val="22"/>
        </w:rPr>
        <w:t>A summary of the genetic abnormalities causing gigantism and their putative abnormalities is shown in figure 5.</w:t>
      </w:r>
    </w:p>
    <w:p w14:paraId="30CC0EA6" w14:textId="1F5AD611" w:rsidR="00E963C3" w:rsidRPr="00B734B6" w:rsidRDefault="00E963C3" w:rsidP="00AB0592">
      <w:pPr>
        <w:pStyle w:val="BodyText"/>
        <w:spacing w:line="276" w:lineRule="auto"/>
        <w:ind w:left="0" w:firstLine="0"/>
        <w:rPr>
          <w:rFonts w:cs="Arial"/>
          <w:sz w:val="22"/>
          <w:szCs w:val="22"/>
        </w:rPr>
      </w:pPr>
    </w:p>
    <w:p w14:paraId="7AD302E5" w14:textId="5857E2DD" w:rsidR="00E963C3" w:rsidRPr="00B734B6" w:rsidRDefault="005A4DF1" w:rsidP="00AB0592">
      <w:pPr>
        <w:pStyle w:val="BodyText"/>
        <w:spacing w:line="276" w:lineRule="auto"/>
        <w:ind w:left="0" w:firstLine="0"/>
        <w:rPr>
          <w:rFonts w:cs="Arial"/>
          <w:sz w:val="22"/>
          <w:szCs w:val="22"/>
        </w:rPr>
      </w:pPr>
      <w:r>
        <w:rPr>
          <w:rFonts w:cs="Arial"/>
          <w:noProof/>
          <w:sz w:val="22"/>
          <w:szCs w:val="22"/>
        </w:rPr>
        <w:drawing>
          <wp:inline distT="0" distB="0" distL="0" distR="0" wp14:anchorId="3EA718CC" wp14:editId="69F274B4">
            <wp:extent cx="5943600" cy="40011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1">
                      <a:extLst>
                        <a:ext uri="{28A0092B-C50C-407E-A947-70E740481C1C}">
                          <a14:useLocalDpi xmlns:a14="http://schemas.microsoft.com/office/drawing/2010/main" val="0"/>
                        </a:ext>
                      </a:extLst>
                    </a:blip>
                    <a:stretch>
                      <a:fillRect/>
                    </a:stretch>
                  </pic:blipFill>
                  <pic:spPr>
                    <a:xfrm>
                      <a:off x="0" y="0"/>
                      <a:ext cx="5943600" cy="4001135"/>
                    </a:xfrm>
                    <a:prstGeom prst="rect">
                      <a:avLst/>
                    </a:prstGeom>
                  </pic:spPr>
                </pic:pic>
              </a:graphicData>
            </a:graphic>
          </wp:inline>
        </w:drawing>
      </w:r>
    </w:p>
    <w:p w14:paraId="198F17FA" w14:textId="34930B24" w:rsidR="00606A6C" w:rsidRPr="005A4DF1" w:rsidRDefault="005A4DF1" w:rsidP="005A4DF1">
      <w:pPr>
        <w:spacing w:line="276" w:lineRule="auto"/>
        <w:rPr>
          <w:rFonts w:ascii="Arial" w:eastAsia="Arial" w:hAnsi="Arial" w:cs="Arial"/>
          <w:b/>
          <w:bCs/>
        </w:rPr>
      </w:pPr>
      <w:r w:rsidRPr="005A4DF1">
        <w:rPr>
          <w:rFonts w:ascii="Arial" w:eastAsia="Arial" w:hAnsi="Arial" w:cs="Arial"/>
          <w:b/>
          <w:bCs/>
        </w:rPr>
        <w:t xml:space="preserve">Figure 5. </w:t>
      </w:r>
      <w:r w:rsidRPr="005A4DF1">
        <w:rPr>
          <w:rFonts w:ascii="Arial" w:eastAsia="Arial" w:hAnsi="Arial" w:cs="Arial"/>
          <w:b/>
          <w:bCs/>
        </w:rPr>
        <w:t xml:space="preserve">Schematic of disorders leading to pituitary gigantism, genetic loci, and their </w:t>
      </w:r>
      <w:r w:rsidRPr="005A4DF1">
        <w:rPr>
          <w:rFonts w:ascii="Arial" w:eastAsia="Arial" w:hAnsi="Arial" w:cs="Arial"/>
          <w:b/>
          <w:bCs/>
        </w:rPr>
        <w:lastRenderedPageBreak/>
        <w:t>putative targets.</w:t>
      </w:r>
      <w:r w:rsidRPr="005A4DF1">
        <w:rPr>
          <w:rFonts w:ascii="Arial" w:eastAsia="Arial" w:hAnsi="Arial" w:cs="Arial"/>
          <w:b/>
          <w:bCs/>
        </w:rPr>
        <w:t xml:space="preserve"> </w:t>
      </w:r>
      <w:r w:rsidRPr="005A4DF1">
        <w:rPr>
          <w:rFonts w:ascii="Arial" w:eastAsia="Arial" w:hAnsi="Arial" w:cs="Arial"/>
          <w:b/>
          <w:bCs/>
        </w:rPr>
        <w:t>NF1: Neurofibromatosis type 1; XLAG: X-linked acrogigantism; MAS: McCune-Albright syndrome; CNC1: Carney complex type 1; FIPA: Familial isolated pituitary adenomatosis; MEN1: Multiple endocrine neoplasia syndrome type 1; MEN4: Multiple endocrine neoplasia syndrome type 4. The MEN syndromes display unrestrained cell replication due to lack of a tumor suppressor whereas the others affect the GH secretory pathway at the points shown. See text above for details.</w:t>
      </w:r>
    </w:p>
    <w:p w14:paraId="1F86C596" w14:textId="77777777" w:rsidR="005A4DF1" w:rsidRPr="005A4DF1" w:rsidRDefault="005A4DF1" w:rsidP="00AB0592">
      <w:pPr>
        <w:spacing w:line="276" w:lineRule="auto"/>
        <w:rPr>
          <w:rFonts w:ascii="Arial" w:eastAsia="Arial" w:hAnsi="Arial" w:cs="Arial"/>
          <w:b/>
          <w:bCs/>
        </w:rPr>
      </w:pPr>
    </w:p>
    <w:p w14:paraId="219786B9" w14:textId="77777777" w:rsidR="00606A6C" w:rsidRPr="005A4DF1" w:rsidRDefault="00AD2F2C" w:rsidP="00AB0592">
      <w:pPr>
        <w:pStyle w:val="Heading1"/>
        <w:spacing w:line="276" w:lineRule="auto"/>
        <w:ind w:left="0"/>
        <w:rPr>
          <w:rFonts w:cs="Arial"/>
          <w:b w:val="0"/>
          <w:bCs w:val="0"/>
          <w:color w:val="0070C0"/>
        </w:rPr>
      </w:pPr>
      <w:bookmarkStart w:id="23" w:name="CLINICAL_AND_BIOCHEMICAL_FEATURES_OF_GIG"/>
      <w:bookmarkStart w:id="24" w:name="_bookmark12"/>
      <w:bookmarkEnd w:id="23"/>
      <w:bookmarkEnd w:id="24"/>
      <w:r w:rsidRPr="005A4DF1">
        <w:rPr>
          <w:rFonts w:cs="Arial"/>
          <w:color w:val="0070C0"/>
        </w:rPr>
        <w:t>CLINICAL AND BIOCHEMICAL FEATURES OF GIGANTISM</w:t>
      </w:r>
    </w:p>
    <w:p w14:paraId="4D1823D3" w14:textId="77777777" w:rsidR="00606A6C" w:rsidRPr="00B734B6" w:rsidRDefault="00606A6C" w:rsidP="00AB0592">
      <w:pPr>
        <w:spacing w:line="276" w:lineRule="auto"/>
        <w:rPr>
          <w:rFonts w:ascii="Arial" w:eastAsia="Arial" w:hAnsi="Arial" w:cs="Arial"/>
          <w:b/>
          <w:bCs/>
        </w:rPr>
      </w:pPr>
    </w:p>
    <w:p w14:paraId="32232D78" w14:textId="7498DC79" w:rsidR="00606A6C" w:rsidRDefault="00AD2F2C" w:rsidP="00AB0592">
      <w:pPr>
        <w:pStyle w:val="BodyText"/>
        <w:spacing w:line="276" w:lineRule="auto"/>
        <w:ind w:left="0" w:firstLine="0"/>
        <w:rPr>
          <w:rFonts w:cs="Arial"/>
          <w:sz w:val="22"/>
          <w:szCs w:val="22"/>
        </w:rPr>
      </w:pPr>
      <w:r w:rsidRPr="00B734B6">
        <w:rPr>
          <w:rFonts w:cs="Arial"/>
          <w:sz w:val="22"/>
          <w:szCs w:val="22"/>
        </w:rPr>
        <w:t xml:space="preserve">As would be predicted, linear growth acceleration is the cardinal feature of excessive GH production in a child or adolescent. </w:t>
      </w:r>
      <w:r w:rsidR="00A00FE9" w:rsidRPr="00B734B6">
        <w:rPr>
          <w:rFonts w:cs="Arial"/>
          <w:sz w:val="22"/>
          <w:szCs w:val="22"/>
        </w:rPr>
        <w:t>H</w:t>
      </w:r>
      <w:r w:rsidRPr="00B734B6">
        <w:rPr>
          <w:rFonts w:cs="Arial"/>
          <w:sz w:val="22"/>
          <w:szCs w:val="22"/>
        </w:rPr>
        <w:t xml:space="preserve">owever, </w:t>
      </w:r>
      <w:r w:rsidR="00A27346" w:rsidRPr="00B734B6">
        <w:rPr>
          <w:rFonts w:cs="Arial"/>
          <w:sz w:val="22"/>
          <w:szCs w:val="22"/>
        </w:rPr>
        <w:t>the</w:t>
      </w:r>
      <w:r w:rsidRPr="00B734B6">
        <w:rPr>
          <w:rFonts w:cs="Arial"/>
          <w:sz w:val="22"/>
          <w:szCs w:val="22"/>
        </w:rPr>
        <w:t xml:space="preserve"> excessive linear growth observed in young children with gigantism may be accompanied or even preceded by macrocephaly and or </w:t>
      </w:r>
      <w:r w:rsidR="007D203F" w:rsidRPr="00B734B6">
        <w:rPr>
          <w:rFonts w:cs="Arial"/>
          <w:sz w:val="22"/>
          <w:szCs w:val="22"/>
        </w:rPr>
        <w:t xml:space="preserve">increased weight for height. </w:t>
      </w:r>
      <w:r w:rsidR="00D32125" w:rsidRPr="00B734B6">
        <w:rPr>
          <w:rFonts w:cs="Arial"/>
          <w:sz w:val="22"/>
          <w:szCs w:val="22"/>
        </w:rPr>
        <w:fldChar w:fldCharType="begin">
          <w:fldData xml:space="preserve">PFJlZm1hbj48Q2l0ZT48QXV0aG9yPkJsdW1iZXJnPC9BdXRob3I+PFllYXI+MTk4OTwvWWVhcj48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PFJlZm1hbj48Q2l0ZT48QXV0aG9yPkJsdW1iZXJnPC9BdXRob3I+PFllYXI+MTk4OTwvWWVhcj48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D32125" w:rsidRPr="00B734B6">
        <w:rPr>
          <w:rFonts w:cs="Arial"/>
          <w:sz w:val="22"/>
          <w:szCs w:val="22"/>
        </w:rPr>
      </w:r>
      <w:r w:rsidR="00D32125" w:rsidRPr="00B734B6">
        <w:rPr>
          <w:rFonts w:cs="Arial"/>
          <w:sz w:val="22"/>
          <w:szCs w:val="22"/>
        </w:rPr>
        <w:fldChar w:fldCharType="separate"/>
      </w:r>
      <w:r w:rsidR="00133213" w:rsidRPr="00B734B6">
        <w:rPr>
          <w:rFonts w:cs="Arial"/>
          <w:noProof/>
          <w:sz w:val="22"/>
          <w:szCs w:val="22"/>
        </w:rPr>
        <w:t>(9;11)</w:t>
      </w:r>
      <w:r w:rsidR="00D32125" w:rsidRPr="00B734B6">
        <w:rPr>
          <w:rFonts w:cs="Arial"/>
          <w:sz w:val="22"/>
          <w:szCs w:val="22"/>
        </w:rPr>
        <w:fldChar w:fldCharType="end"/>
      </w:r>
      <w:r w:rsidR="00D32125" w:rsidRPr="00B734B6">
        <w:rPr>
          <w:rFonts w:cs="Arial"/>
          <w:sz w:val="22"/>
          <w:szCs w:val="22"/>
        </w:rPr>
        <w:t xml:space="preserve">. </w:t>
      </w:r>
      <w:r w:rsidR="00366BC7" w:rsidRPr="00B734B6">
        <w:rPr>
          <w:rFonts w:cs="Arial"/>
          <w:sz w:val="22"/>
          <w:szCs w:val="22"/>
        </w:rPr>
        <w:t xml:space="preserve">In a large international study of patients with pituitary gigantism, the median onset of rapid growth was 13 years and occurred earlier in girls than in boys </w:t>
      </w:r>
      <w:r w:rsidR="005C6633" w:rsidRPr="00B734B6">
        <w:rPr>
          <w:rFonts w:cs="Arial"/>
          <w:sz w:val="22"/>
          <w:szCs w:val="22"/>
        </w:rPr>
        <w:t>(</w:t>
      </w:r>
      <w:r w:rsidR="005C6633" w:rsidRPr="00B734B6">
        <w:rPr>
          <w:rFonts w:cs="Arial"/>
          <w:sz w:val="22"/>
          <w:szCs w:val="22"/>
        </w:rPr>
        <w:fldChar w:fldCharType="begin">
          <w:fldData xml:space="preserve">ZWRlY2luZSBQYXJpcy1TdWQsIEYtOTQyNzYgTGUgS3JlbWxpbi1CaWNldHJlLCBGcmFuY2VTZXJ2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</w:fldData>
        </w:fldChar>
      </w:r>
      <w:r w:rsidR="005C6633" w:rsidRPr="00B734B6">
        <w:rPr>
          <w:rFonts w:cs="Arial"/>
          <w:sz w:val="22"/>
          <w:szCs w:val="22"/>
        </w:rPr>
        <w:instrText xml:space="preserve"> ADDIN REFMGR.CITE </w:instrText>
      </w:r>
      <w:r w:rsidR="005C6633" w:rsidRPr="00B734B6">
        <w:rPr>
          <w:rFonts w:cs="Arial"/>
          <w:sz w:val="22"/>
          <w:szCs w:val="22"/>
        </w:rPr>
        <w:fldChar w:fldCharType="begin">
          <w:fldData xml:space="preserve">PFJlZm1hbj48Q2l0ZT48QXV0aG9yPlJvc3RvbXlhbjwvQXV0aG9yPjxZZWFyPjIwMTU8L1llYXI+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==
</w:fldData>
        </w:fldChar>
      </w:r>
      <w:r w:rsidR="005C6633" w:rsidRPr="00B734B6">
        <w:rPr>
          <w:rFonts w:cs="Arial"/>
          <w:sz w:val="22"/>
          <w:szCs w:val="22"/>
        </w:rPr>
        <w:instrText xml:space="preserve"> ADDIN EN.CITE.DATA </w:instrText>
      </w:r>
      <w:r w:rsidR="005C6633" w:rsidRPr="00B734B6">
        <w:rPr>
          <w:rFonts w:cs="Arial"/>
          <w:sz w:val="22"/>
          <w:szCs w:val="22"/>
        </w:rPr>
      </w:r>
      <w:r w:rsidR="005C6633" w:rsidRPr="00B734B6">
        <w:rPr>
          <w:rFonts w:cs="Arial"/>
          <w:sz w:val="22"/>
          <w:szCs w:val="22"/>
        </w:rPr>
        <w:fldChar w:fldCharType="end"/>
      </w:r>
      <w:r w:rsidR="005C6633" w:rsidRPr="00B734B6">
        <w:rPr>
          <w:rFonts w:cs="Arial"/>
          <w:sz w:val="22"/>
          <w:szCs w:val="22"/>
        </w:rPr>
        <w:fldChar w:fldCharType="begin">
          <w:fldData xml:space="preserve">YWwgQ2hpbGRyZW4mYXBvcztzIEhvc3BpdGFsLCBVbml2ZXJzaXR5IG9mIE1lbGJvdXJuZSwgUGFy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==
</w:fldData>
        </w:fldChar>
      </w:r>
      <w:r w:rsidR="005C6633" w:rsidRPr="00B734B6">
        <w:rPr>
          <w:rFonts w:cs="Arial"/>
          <w:sz w:val="22"/>
          <w:szCs w:val="22"/>
        </w:rPr>
        <w:instrText xml:space="preserve"> ADDIN EN.CITE.DATA </w:instrText>
      </w:r>
      <w:r w:rsidR="005C6633" w:rsidRPr="00B734B6">
        <w:rPr>
          <w:rFonts w:cs="Arial"/>
          <w:sz w:val="22"/>
          <w:szCs w:val="22"/>
        </w:rPr>
      </w:r>
      <w:r w:rsidR="005C6633" w:rsidRPr="00B734B6">
        <w:rPr>
          <w:rFonts w:cs="Arial"/>
          <w:sz w:val="22"/>
          <w:szCs w:val="22"/>
        </w:rPr>
        <w:fldChar w:fldCharType="end"/>
      </w:r>
      <w:r w:rsidR="005C6633" w:rsidRPr="00B734B6">
        <w:rPr>
          <w:rFonts w:cs="Arial"/>
          <w:sz w:val="22"/>
          <w:szCs w:val="22"/>
        </w:rPr>
        <w:fldChar w:fldCharType="begin">
          <w:fldData xml:space="preserve">cmlub2xvZ3lHcmVlbmxhbmUgQ2xpbmljYWwgQ2VudHJlLCBBdWNrbGFuZCwgTmV3IFplYWxhbmRT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==
</w:fldData>
        </w:fldChar>
      </w:r>
      <w:r w:rsidR="005C6633" w:rsidRPr="00B734B6">
        <w:rPr>
          <w:rFonts w:cs="Arial"/>
          <w:sz w:val="22"/>
          <w:szCs w:val="22"/>
        </w:rPr>
        <w:instrText xml:space="preserve"> ADDIN EN.CITE.DATA </w:instrText>
      </w:r>
      <w:r w:rsidR="005C6633" w:rsidRPr="00B734B6">
        <w:rPr>
          <w:rFonts w:cs="Arial"/>
          <w:sz w:val="22"/>
          <w:szCs w:val="22"/>
        </w:rPr>
      </w:r>
      <w:r w:rsidR="005C6633" w:rsidRPr="00B734B6">
        <w:rPr>
          <w:rFonts w:cs="Arial"/>
          <w:sz w:val="22"/>
          <w:szCs w:val="22"/>
        </w:rPr>
        <w:fldChar w:fldCharType="end"/>
      </w:r>
      <w:r w:rsidR="005C6633" w:rsidRPr="00B734B6">
        <w:rPr>
          <w:rFonts w:cs="Arial"/>
          <w:sz w:val="22"/>
          <w:szCs w:val="22"/>
        </w:rPr>
        <w:fldChar w:fldCharType="begin">
          <w:fldData xml:space="preserve">ZWRlY2luZSBQYXJpcy1TdWQsIEYtOTQyNzYgTGUgS3JlbWxpbi1CaWNldHJlLCBGcmFuY2VTZXJ2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</w:fldData>
        </w:fldChar>
      </w:r>
      <w:r w:rsidR="005C6633" w:rsidRPr="00B734B6">
        <w:rPr>
          <w:rFonts w:cs="Arial"/>
          <w:sz w:val="22"/>
          <w:szCs w:val="22"/>
        </w:rPr>
        <w:instrText xml:space="preserve"> ADDIN EN.CITE.DATA </w:instrText>
      </w:r>
      <w:r w:rsidR="005C6633" w:rsidRPr="00B734B6">
        <w:rPr>
          <w:rFonts w:cs="Arial"/>
          <w:sz w:val="22"/>
          <w:szCs w:val="22"/>
        </w:rPr>
      </w:r>
      <w:r w:rsidR="005C6633" w:rsidRPr="00B734B6">
        <w:rPr>
          <w:rFonts w:cs="Arial"/>
          <w:sz w:val="22"/>
          <w:szCs w:val="22"/>
        </w:rPr>
        <w:fldChar w:fldCharType="end"/>
      </w:r>
      <w:r w:rsidR="005C6633" w:rsidRPr="00B734B6">
        <w:rPr>
          <w:rFonts w:cs="Arial"/>
          <w:sz w:val="22"/>
          <w:szCs w:val="22"/>
        </w:rPr>
      </w:r>
      <w:r w:rsidR="005C6633" w:rsidRPr="00B734B6">
        <w:rPr>
          <w:rFonts w:cs="Arial"/>
          <w:sz w:val="22"/>
          <w:szCs w:val="22"/>
        </w:rPr>
        <w:fldChar w:fldCharType="separate"/>
      </w:r>
      <w:r w:rsidR="005C6633" w:rsidRPr="00B734B6">
        <w:rPr>
          <w:rFonts w:cs="Arial"/>
          <w:noProof/>
          <w:sz w:val="22"/>
          <w:szCs w:val="22"/>
        </w:rPr>
        <w:t>85)</w:t>
      </w:r>
      <w:r w:rsidR="005C6633" w:rsidRPr="00B734B6">
        <w:rPr>
          <w:rFonts w:cs="Arial"/>
          <w:sz w:val="22"/>
          <w:szCs w:val="22"/>
        </w:rPr>
        <w:fldChar w:fldCharType="end"/>
      </w:r>
      <w:r w:rsidR="00D32125" w:rsidRPr="00B734B6">
        <w:rPr>
          <w:rFonts w:cs="Arial"/>
          <w:sz w:val="22"/>
          <w:szCs w:val="22"/>
        </w:rPr>
        <w:t xml:space="preserve">. </w:t>
      </w:r>
      <w:r w:rsidRPr="00B734B6">
        <w:rPr>
          <w:rFonts w:cs="Arial"/>
          <w:sz w:val="22"/>
          <w:szCs w:val="22"/>
        </w:rPr>
        <w:t>Additional clinical features frequently encountered include frontal bossing, broad nasal bridge, prognathism, excessive sweating, voracious appetite, coarse facial features</w:t>
      </w:r>
      <w:r w:rsidR="0024037D">
        <w:rPr>
          <w:rFonts w:cs="Arial"/>
          <w:sz w:val="22"/>
          <w:szCs w:val="22"/>
        </w:rPr>
        <w:t>,</w:t>
      </w:r>
      <w:r w:rsidRPr="00B734B6">
        <w:rPr>
          <w:rFonts w:cs="Arial"/>
          <w:sz w:val="22"/>
          <w:szCs w:val="22"/>
        </w:rPr>
        <w:t xml:space="preserve"> and enlargement of the hands and feet. Bone age radiographs in these patients have</w:t>
      </w:r>
      <w:r w:rsidR="00A27346" w:rsidRPr="00B734B6">
        <w:rPr>
          <w:rFonts w:cs="Arial"/>
          <w:sz w:val="22"/>
          <w:szCs w:val="22"/>
        </w:rPr>
        <w:t xml:space="preserve"> </w:t>
      </w:r>
      <w:r w:rsidRPr="00B734B6">
        <w:rPr>
          <w:rFonts w:cs="Arial"/>
          <w:sz w:val="22"/>
          <w:szCs w:val="22"/>
        </w:rPr>
        <w:t xml:space="preserve">been reported to be normal or advanced, even in the complete absence of sex steroid production. Figure </w:t>
      </w:r>
      <w:r w:rsidR="005A4DF1">
        <w:rPr>
          <w:rFonts w:cs="Arial"/>
          <w:sz w:val="22"/>
          <w:szCs w:val="22"/>
        </w:rPr>
        <w:t>6</w:t>
      </w:r>
      <w:r w:rsidRPr="00B734B6">
        <w:rPr>
          <w:rFonts w:cs="Arial"/>
          <w:sz w:val="22"/>
          <w:szCs w:val="22"/>
        </w:rPr>
        <w:t xml:space="preserve"> demonstrates the prognathism, coarse facial features and typical tall stature seen in a 12-y</w:t>
      </w:r>
      <w:r w:rsidR="005A4DF1">
        <w:rPr>
          <w:rFonts w:cs="Arial"/>
          <w:sz w:val="22"/>
          <w:szCs w:val="22"/>
        </w:rPr>
        <w:t>e</w:t>
      </w:r>
      <w:r w:rsidRPr="00B734B6">
        <w:rPr>
          <w:rFonts w:cs="Arial"/>
          <w:sz w:val="22"/>
          <w:szCs w:val="22"/>
        </w:rPr>
        <w:t xml:space="preserve">ar-old boy with gigantism, and Figure </w:t>
      </w:r>
      <w:r w:rsidR="005A4DF1">
        <w:rPr>
          <w:rFonts w:cs="Arial"/>
          <w:sz w:val="22"/>
          <w:szCs w:val="22"/>
        </w:rPr>
        <w:t>7</w:t>
      </w:r>
      <w:r w:rsidRPr="00B734B6">
        <w:rPr>
          <w:rFonts w:cs="Arial"/>
          <w:sz w:val="22"/>
          <w:szCs w:val="22"/>
        </w:rPr>
        <w:t xml:space="preserve"> illustrates enlargement of the hands in this</w:t>
      </w:r>
      <w:r w:rsidR="00C96B47" w:rsidRPr="00B734B6">
        <w:rPr>
          <w:rFonts w:cs="Arial"/>
          <w:sz w:val="22"/>
          <w:szCs w:val="22"/>
        </w:rPr>
        <w:t xml:space="preserve"> </w:t>
      </w:r>
      <w:r w:rsidRPr="00B734B6">
        <w:rPr>
          <w:rFonts w:cs="Arial"/>
          <w:sz w:val="22"/>
          <w:szCs w:val="22"/>
        </w:rPr>
        <w:t>same patient.</w:t>
      </w:r>
    </w:p>
    <w:p w14:paraId="6CBAFDC9" w14:textId="5CA6F364" w:rsidR="00F956A3" w:rsidRDefault="00F956A3" w:rsidP="00AB0592">
      <w:pPr>
        <w:pStyle w:val="BodyText"/>
        <w:spacing w:line="276" w:lineRule="auto"/>
        <w:ind w:left="0" w:firstLine="0"/>
        <w:rPr>
          <w:rFonts w:cs="Arial"/>
          <w:sz w:val="22"/>
          <w:szCs w:val="22"/>
        </w:rPr>
      </w:pPr>
    </w:p>
    <w:p w14:paraId="2D27932A" w14:textId="34136F66" w:rsidR="00F956A3" w:rsidRDefault="00F956A3" w:rsidP="00AB0592">
      <w:pPr>
        <w:pStyle w:val="BodyText"/>
        <w:spacing w:line="276" w:lineRule="auto"/>
        <w:ind w:left="0" w:firstLine="0"/>
        <w:rPr>
          <w:rFonts w:cs="Arial"/>
          <w:b/>
          <w:bCs/>
          <w:sz w:val="22"/>
          <w:szCs w:val="22"/>
        </w:rPr>
      </w:pPr>
      <w:r>
        <w:rPr>
          <w:rFonts w:cs="Arial"/>
          <w:b/>
          <w:bCs/>
          <w:noProof/>
          <w:sz w:val="22"/>
          <w:szCs w:val="22"/>
        </w:rPr>
        <w:lastRenderedPageBreak/>
        <w:drawing>
          <wp:inline distT="0" distB="0" distL="0" distR="0" wp14:anchorId="68A57B36" wp14:editId="776CAF77">
            <wp:extent cx="3686689" cy="4906060"/>
            <wp:effectExtent l="0" t="0" r="952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
                      <a:extLst>
                        <a:ext uri="{28A0092B-C50C-407E-A947-70E740481C1C}">
                          <a14:useLocalDpi xmlns:a14="http://schemas.microsoft.com/office/drawing/2010/main" val="0"/>
                        </a:ext>
                      </a:extLst>
                    </a:blip>
                    <a:stretch>
                      <a:fillRect/>
                    </a:stretch>
                  </pic:blipFill>
                  <pic:spPr>
                    <a:xfrm>
                      <a:off x="0" y="0"/>
                      <a:ext cx="3686689" cy="4906060"/>
                    </a:xfrm>
                    <a:prstGeom prst="rect">
                      <a:avLst/>
                    </a:prstGeom>
                  </pic:spPr>
                </pic:pic>
              </a:graphicData>
            </a:graphic>
          </wp:inline>
        </w:drawing>
      </w:r>
    </w:p>
    <w:p w14:paraId="0BD42869" w14:textId="22E7F1D3" w:rsidR="00F956A3" w:rsidRDefault="00F956A3" w:rsidP="00AB0592">
      <w:pPr>
        <w:pStyle w:val="BodyText"/>
        <w:spacing w:line="276" w:lineRule="auto"/>
        <w:ind w:left="0" w:firstLine="0"/>
        <w:rPr>
          <w:rFonts w:cs="Arial"/>
          <w:b/>
          <w:bCs/>
          <w:sz w:val="22"/>
          <w:szCs w:val="22"/>
        </w:rPr>
      </w:pPr>
      <w:r w:rsidRPr="00F956A3">
        <w:rPr>
          <w:rFonts w:cs="Arial"/>
          <w:b/>
          <w:bCs/>
          <w:sz w:val="22"/>
          <w:szCs w:val="22"/>
        </w:rPr>
        <w:t xml:space="preserve">Figure </w:t>
      </w:r>
      <w:r w:rsidRPr="00F956A3">
        <w:rPr>
          <w:rFonts w:cs="Arial"/>
          <w:b/>
          <w:bCs/>
          <w:sz w:val="22"/>
          <w:szCs w:val="22"/>
        </w:rPr>
        <w:t>6.</w:t>
      </w:r>
      <w:r w:rsidRPr="00F956A3">
        <w:rPr>
          <w:rFonts w:cs="Arial"/>
          <w:b/>
          <w:bCs/>
          <w:sz w:val="22"/>
          <w:szCs w:val="22"/>
        </w:rPr>
        <w:t xml:space="preserve"> Twelve-year-old boy with pituitary gigantism measuring 6’5” with his mother. Note the coarse facial features and prominent jaw.</w:t>
      </w:r>
    </w:p>
    <w:p w14:paraId="3734E905" w14:textId="6013BA02" w:rsidR="00F956A3" w:rsidRDefault="00F956A3" w:rsidP="00AB0592">
      <w:pPr>
        <w:pStyle w:val="BodyText"/>
        <w:spacing w:line="276" w:lineRule="auto"/>
        <w:ind w:left="0" w:firstLine="0"/>
        <w:rPr>
          <w:rFonts w:cs="Arial"/>
          <w:b/>
          <w:bCs/>
          <w:sz w:val="22"/>
          <w:szCs w:val="22"/>
        </w:rPr>
      </w:pPr>
    </w:p>
    <w:p w14:paraId="3C2F99E4" w14:textId="6AE6A584" w:rsidR="00F95A28" w:rsidRDefault="00F95A28" w:rsidP="00AB0592">
      <w:pPr>
        <w:spacing w:line="276" w:lineRule="auto"/>
        <w:rPr>
          <w:rFonts w:ascii="Arial" w:eastAsia="Arial" w:hAnsi="Arial" w:cs="Arial"/>
          <w:b/>
          <w:bCs/>
        </w:rPr>
      </w:pPr>
      <w:r>
        <w:rPr>
          <w:rFonts w:ascii="Arial" w:eastAsia="Arial" w:hAnsi="Arial" w:cs="Arial"/>
          <w:b/>
          <w:bCs/>
          <w:noProof/>
        </w:rPr>
        <w:lastRenderedPageBreak/>
        <w:drawing>
          <wp:inline distT="0" distB="0" distL="0" distR="0" wp14:anchorId="7DFF5822" wp14:editId="57838087">
            <wp:extent cx="5231130" cy="4438015"/>
            <wp:effectExtent l="0" t="0" r="762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1130" cy="4438015"/>
                    </a:xfrm>
                    <a:prstGeom prst="rect">
                      <a:avLst/>
                    </a:prstGeom>
                    <a:noFill/>
                  </pic:spPr>
                </pic:pic>
              </a:graphicData>
            </a:graphic>
          </wp:inline>
        </w:drawing>
      </w:r>
    </w:p>
    <w:p w14:paraId="5427C3B9" w14:textId="3B724107" w:rsidR="00CA66B8" w:rsidRDefault="00CA66B8" w:rsidP="00AB0592">
      <w:pPr>
        <w:spacing w:line="276" w:lineRule="auto"/>
        <w:rPr>
          <w:rFonts w:ascii="Arial" w:eastAsia="Arial" w:hAnsi="Arial" w:cs="Arial"/>
          <w:b/>
          <w:bCs/>
        </w:rPr>
      </w:pPr>
      <w:r w:rsidRPr="00B734B6">
        <w:rPr>
          <w:rFonts w:ascii="Arial" w:eastAsia="Arial" w:hAnsi="Arial" w:cs="Arial"/>
          <w:b/>
          <w:bCs/>
        </w:rPr>
        <w:t xml:space="preserve">Figure </w:t>
      </w:r>
      <w:r w:rsidR="00F95A28">
        <w:rPr>
          <w:rFonts w:ascii="Arial" w:eastAsia="Arial" w:hAnsi="Arial" w:cs="Arial"/>
          <w:b/>
          <w:bCs/>
        </w:rPr>
        <w:t>7.</w:t>
      </w:r>
      <w:r w:rsidRPr="00B734B6">
        <w:rPr>
          <w:rFonts w:ascii="Arial" w:eastAsia="Arial" w:hAnsi="Arial" w:cs="Arial"/>
          <w:b/>
          <w:bCs/>
        </w:rPr>
        <w:t xml:space="preserve"> Enlarged hand of the same patient in comparison with the hand of an adult male with a height of 6’1”. The patient’s middle digit has a circumference of 9 centimeters.</w:t>
      </w:r>
    </w:p>
    <w:p w14:paraId="29358D20" w14:textId="0673C777" w:rsidR="00F95A28" w:rsidRDefault="00F95A28" w:rsidP="00AB0592">
      <w:pPr>
        <w:spacing w:line="276" w:lineRule="auto"/>
        <w:rPr>
          <w:rFonts w:ascii="Arial" w:eastAsia="Arial" w:hAnsi="Arial" w:cs="Arial"/>
          <w:b/>
          <w:bCs/>
        </w:rPr>
      </w:pPr>
    </w:p>
    <w:p w14:paraId="69852E3D" w14:textId="357999C8" w:rsidR="001D14C9" w:rsidRPr="00B734B6" w:rsidRDefault="00F95A28" w:rsidP="00AB0592">
      <w:pPr>
        <w:pStyle w:val="BodyText"/>
        <w:spacing w:line="276" w:lineRule="auto"/>
        <w:ind w:left="0" w:firstLine="0"/>
        <w:rPr>
          <w:rFonts w:cs="Arial"/>
          <w:sz w:val="22"/>
          <w:szCs w:val="22"/>
        </w:rPr>
      </w:pPr>
      <w:r>
        <w:rPr>
          <w:rFonts w:cs="Arial"/>
          <w:sz w:val="22"/>
          <w:szCs w:val="22"/>
        </w:rPr>
        <w:t>T</w:t>
      </w:r>
      <w:r w:rsidR="00AD2F2C" w:rsidRPr="00B734B6">
        <w:rPr>
          <w:rFonts w:cs="Arial"/>
          <w:sz w:val="22"/>
          <w:szCs w:val="22"/>
        </w:rPr>
        <w:t>he most consistent biochemical abnormality observed in patients with gigantism is an elevated IGF-1, which is known to exhibit an excellent correlation with 24</w:t>
      </w:r>
      <w:r w:rsidR="0024037D">
        <w:rPr>
          <w:rFonts w:cs="Arial"/>
          <w:sz w:val="22"/>
          <w:szCs w:val="22"/>
        </w:rPr>
        <w:t>-</w:t>
      </w:r>
      <w:r w:rsidR="00AD2F2C" w:rsidRPr="00B734B6">
        <w:rPr>
          <w:rFonts w:cs="Arial"/>
          <w:sz w:val="22"/>
          <w:szCs w:val="22"/>
        </w:rPr>
        <w:t xml:space="preserve">hour GH secretion </w:t>
      </w:r>
      <w:r w:rsidR="003561AC" w:rsidRPr="00B734B6">
        <w:rPr>
          <w:rFonts w:cs="Arial"/>
          <w:sz w:val="22"/>
          <w:szCs w:val="22"/>
        </w:rPr>
        <w:fldChar w:fldCharType="begin">
          <w:fldData xml:space="preserve">PFJlZm1hbj48Q2l0ZT48QXV0aG9yPkJhcmthbjwvQXV0aG9yPjxZZWFyPjE5ODg8L1llYXI+PFJl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PFJlZm1hbj48Q2l0ZT48QXV0aG9yPkJhcmthbjwvQXV0aG9yPjxZZWFyPjE5ODg8L1llYXI+PFJl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3561AC" w:rsidRPr="00B734B6">
        <w:rPr>
          <w:rFonts w:cs="Arial"/>
          <w:sz w:val="22"/>
          <w:szCs w:val="22"/>
        </w:rPr>
      </w:r>
      <w:r w:rsidR="003561AC" w:rsidRPr="00B734B6">
        <w:rPr>
          <w:rFonts w:cs="Arial"/>
          <w:sz w:val="22"/>
          <w:szCs w:val="22"/>
        </w:rPr>
        <w:fldChar w:fldCharType="separate"/>
      </w:r>
      <w:r w:rsidR="00133213" w:rsidRPr="00B734B6">
        <w:rPr>
          <w:rFonts w:cs="Arial"/>
          <w:noProof/>
          <w:sz w:val="22"/>
          <w:szCs w:val="22"/>
        </w:rPr>
        <w:t>(</w:t>
      </w:r>
      <w:r w:rsidR="005C6633" w:rsidRPr="00B734B6">
        <w:rPr>
          <w:rFonts w:cs="Arial"/>
          <w:noProof/>
          <w:sz w:val="22"/>
          <w:szCs w:val="22"/>
        </w:rPr>
        <w:t>86</w:t>
      </w:r>
      <w:r w:rsidR="00133213" w:rsidRPr="00B734B6">
        <w:rPr>
          <w:rFonts w:cs="Arial"/>
          <w:noProof/>
          <w:sz w:val="22"/>
          <w:szCs w:val="22"/>
        </w:rPr>
        <w:t>)</w:t>
      </w:r>
      <w:r w:rsidR="003561AC" w:rsidRPr="00B734B6">
        <w:rPr>
          <w:rFonts w:cs="Arial"/>
          <w:sz w:val="22"/>
          <w:szCs w:val="22"/>
        </w:rPr>
        <w:fldChar w:fldCharType="end"/>
      </w:r>
      <w:r w:rsidR="003561AC" w:rsidRPr="00B734B6">
        <w:rPr>
          <w:rFonts w:cs="Arial"/>
          <w:sz w:val="22"/>
          <w:szCs w:val="22"/>
        </w:rPr>
        <w:t xml:space="preserve">. </w:t>
      </w:r>
      <w:r w:rsidR="00AD2F2C" w:rsidRPr="00B734B6">
        <w:rPr>
          <w:rFonts w:cs="Arial"/>
          <w:sz w:val="22"/>
          <w:szCs w:val="22"/>
        </w:rPr>
        <w:t>As previously mentioned, hyperprolactinemia is extremely common in early-onset GH hypersecretion. Depending on the individual situation, the additional pituitary screening evaluation may be normal, indicative of</w:t>
      </w:r>
      <w:r w:rsidR="00AD2F2C" w:rsidRPr="00B734B6">
        <w:rPr>
          <w:rFonts w:cs="Arial"/>
          <w:w w:val="99"/>
          <w:sz w:val="22"/>
          <w:szCs w:val="22"/>
        </w:rPr>
        <w:t xml:space="preserve"> </w:t>
      </w:r>
      <w:r w:rsidR="00AD2F2C" w:rsidRPr="00B734B6">
        <w:rPr>
          <w:rFonts w:cs="Arial"/>
          <w:sz w:val="22"/>
          <w:szCs w:val="22"/>
        </w:rPr>
        <w:t>hypopituitarism</w:t>
      </w:r>
      <w:r w:rsidR="0024037D">
        <w:rPr>
          <w:rFonts w:cs="Arial"/>
          <w:sz w:val="22"/>
          <w:szCs w:val="22"/>
        </w:rPr>
        <w:t>,</w:t>
      </w:r>
      <w:r w:rsidR="00AD2F2C" w:rsidRPr="00B734B6">
        <w:rPr>
          <w:rFonts w:cs="Arial"/>
          <w:sz w:val="22"/>
          <w:szCs w:val="22"/>
        </w:rPr>
        <w:t xml:space="preserve"> or central precocious puberty. Concurrent endocrinopathies may also be present,</w:t>
      </w:r>
      <w:r w:rsidR="00AD2F2C" w:rsidRPr="00B734B6">
        <w:rPr>
          <w:rFonts w:cs="Arial"/>
          <w:w w:val="99"/>
          <w:sz w:val="22"/>
          <w:szCs w:val="22"/>
        </w:rPr>
        <w:t xml:space="preserve"> </w:t>
      </w:r>
      <w:r w:rsidR="00AD2F2C" w:rsidRPr="00B734B6">
        <w:rPr>
          <w:rFonts w:cs="Arial"/>
          <w:sz w:val="22"/>
          <w:szCs w:val="22"/>
        </w:rPr>
        <w:t xml:space="preserve">particularly in patients with syndromes such as MAS or MEN1. Rarely, alterations in glucose tolerance brought about by GH excess may result in the development of overt diabetes, leading to transient diabetic ketoacidosis </w:t>
      </w:r>
      <w:r w:rsidR="003561AC" w:rsidRPr="00B734B6">
        <w:rPr>
          <w:rFonts w:cs="Arial"/>
          <w:sz w:val="22"/>
          <w:szCs w:val="22"/>
        </w:rPr>
        <w:fldChar w:fldCharType="begin">
          <w:fldData xml:space="preserve">PFJlZm1hbj48Q2l0ZT48QXV0aG9yPkFsaTwvQXV0aG9yPjxZZWFyPjIwMDc8L1llYXI+PFJlY051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PFJlZm1hbj48Q2l0ZT48QXV0aG9yPkFsaTwvQXV0aG9yPjxZZWFyPjIwMDc8L1llYXI+PFJlY051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3561AC" w:rsidRPr="00B734B6">
        <w:rPr>
          <w:rFonts w:cs="Arial"/>
          <w:sz w:val="22"/>
          <w:szCs w:val="22"/>
        </w:rPr>
      </w:r>
      <w:r w:rsidR="003561AC" w:rsidRPr="00B734B6">
        <w:rPr>
          <w:rFonts w:cs="Arial"/>
          <w:sz w:val="22"/>
          <w:szCs w:val="22"/>
        </w:rPr>
        <w:fldChar w:fldCharType="separate"/>
      </w:r>
      <w:r w:rsidR="00133213" w:rsidRPr="00B734B6">
        <w:rPr>
          <w:rFonts w:cs="Arial"/>
          <w:noProof/>
          <w:sz w:val="22"/>
          <w:szCs w:val="22"/>
        </w:rPr>
        <w:t>(</w:t>
      </w:r>
      <w:r w:rsidR="005C6633" w:rsidRPr="00B734B6">
        <w:rPr>
          <w:rFonts w:cs="Arial"/>
          <w:noProof/>
          <w:sz w:val="22"/>
          <w:szCs w:val="22"/>
        </w:rPr>
        <w:t>87</w:t>
      </w:r>
      <w:r w:rsidR="00133213" w:rsidRPr="00B734B6">
        <w:rPr>
          <w:rFonts w:cs="Arial"/>
          <w:noProof/>
          <w:sz w:val="22"/>
          <w:szCs w:val="22"/>
        </w:rPr>
        <w:t>-</w:t>
      </w:r>
      <w:r w:rsidR="005C6633" w:rsidRPr="00B734B6">
        <w:rPr>
          <w:rFonts w:cs="Arial"/>
          <w:noProof/>
          <w:sz w:val="22"/>
          <w:szCs w:val="22"/>
        </w:rPr>
        <w:t>8</w:t>
      </w:r>
      <w:r w:rsidR="00133213" w:rsidRPr="00B734B6">
        <w:rPr>
          <w:rFonts w:cs="Arial"/>
          <w:noProof/>
          <w:sz w:val="22"/>
          <w:szCs w:val="22"/>
        </w:rPr>
        <w:t>9)</w:t>
      </w:r>
      <w:r w:rsidR="003561AC" w:rsidRPr="00B734B6">
        <w:rPr>
          <w:rFonts w:cs="Arial"/>
          <w:sz w:val="22"/>
          <w:szCs w:val="22"/>
        </w:rPr>
        <w:fldChar w:fldCharType="end"/>
      </w:r>
      <w:r w:rsidR="003561AC" w:rsidRPr="00B734B6">
        <w:rPr>
          <w:rFonts w:cs="Arial"/>
          <w:sz w:val="22"/>
          <w:szCs w:val="22"/>
        </w:rPr>
        <w:t xml:space="preserve"> </w:t>
      </w:r>
      <w:r w:rsidR="00AD2F2C" w:rsidRPr="00B734B6">
        <w:rPr>
          <w:rFonts w:cs="Arial"/>
          <w:sz w:val="22"/>
          <w:szCs w:val="22"/>
        </w:rPr>
        <w:t>which may even be the presenting feature in rare instances</w:t>
      </w:r>
      <w:r w:rsidR="001D14C9" w:rsidRPr="00B734B6">
        <w:rPr>
          <w:rFonts w:cs="Arial"/>
          <w:sz w:val="22"/>
          <w:szCs w:val="22"/>
        </w:rPr>
        <w:t xml:space="preserve"> </w:t>
      </w:r>
      <w:r w:rsidR="001D14C9" w:rsidRPr="00B734B6">
        <w:rPr>
          <w:rFonts w:cs="Arial"/>
          <w:sz w:val="22"/>
          <w:szCs w:val="22"/>
        </w:rPr>
        <w:fldChar w:fldCharType="begin">
          <w:fldData xml:space="preserve">PFJlZm1hbj48Q2l0ZT48QXV0aG9yPkt1bzwvQXV0aG9yPjxZZWFyPjIwMTM8L1llYXI+PFJlY051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</w:fldData>
        </w:fldChar>
      </w:r>
      <w:r w:rsidR="001D14C9" w:rsidRPr="00B734B6">
        <w:rPr>
          <w:rFonts w:cs="Arial"/>
          <w:sz w:val="22"/>
          <w:szCs w:val="22"/>
        </w:rPr>
        <w:instrText xml:space="preserve"> ADDIN REFMGR.CITE </w:instrText>
      </w:r>
      <w:r w:rsidR="001D14C9" w:rsidRPr="00B734B6">
        <w:rPr>
          <w:rFonts w:cs="Arial"/>
          <w:sz w:val="22"/>
          <w:szCs w:val="22"/>
        </w:rPr>
        <w:fldChar w:fldCharType="begin">
          <w:fldData xml:space="preserve">PFJlZm1hbj48Q2l0ZT48QXV0aG9yPkt1bzwvQXV0aG9yPjxZZWFyPjIwMTM8L1llYXI+PFJlY051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</w:fldData>
        </w:fldChar>
      </w:r>
      <w:r w:rsidR="001D14C9" w:rsidRPr="00B734B6">
        <w:rPr>
          <w:rFonts w:cs="Arial"/>
          <w:sz w:val="22"/>
          <w:szCs w:val="22"/>
        </w:rPr>
        <w:instrText xml:space="preserve"> ADDIN EN.CITE.DATA </w:instrText>
      </w:r>
      <w:r w:rsidR="001D14C9" w:rsidRPr="00B734B6">
        <w:rPr>
          <w:rFonts w:cs="Arial"/>
          <w:sz w:val="22"/>
          <w:szCs w:val="22"/>
        </w:rPr>
      </w:r>
      <w:r w:rsidR="001D14C9" w:rsidRPr="00B734B6">
        <w:rPr>
          <w:rFonts w:cs="Arial"/>
          <w:sz w:val="22"/>
          <w:szCs w:val="22"/>
        </w:rPr>
        <w:fldChar w:fldCharType="end"/>
      </w:r>
      <w:r w:rsidR="001D14C9" w:rsidRPr="00B734B6">
        <w:rPr>
          <w:rFonts w:cs="Arial"/>
          <w:sz w:val="22"/>
          <w:szCs w:val="22"/>
        </w:rPr>
      </w:r>
      <w:r w:rsidR="001D14C9" w:rsidRPr="00B734B6">
        <w:rPr>
          <w:rFonts w:cs="Arial"/>
          <w:sz w:val="22"/>
          <w:szCs w:val="22"/>
        </w:rPr>
        <w:fldChar w:fldCharType="separate"/>
      </w:r>
      <w:r w:rsidR="001D14C9" w:rsidRPr="00B734B6">
        <w:rPr>
          <w:rFonts w:cs="Arial"/>
          <w:noProof/>
          <w:sz w:val="22"/>
          <w:szCs w:val="22"/>
        </w:rPr>
        <w:t>(90)</w:t>
      </w:r>
      <w:r w:rsidR="001D14C9" w:rsidRPr="00B734B6">
        <w:rPr>
          <w:rFonts w:cs="Arial"/>
          <w:sz w:val="22"/>
          <w:szCs w:val="22"/>
        </w:rPr>
        <w:fldChar w:fldCharType="end"/>
      </w:r>
      <w:r w:rsidR="001D14C9" w:rsidRPr="00B734B6">
        <w:rPr>
          <w:rFonts w:cs="Arial"/>
          <w:sz w:val="22"/>
          <w:szCs w:val="22"/>
        </w:rPr>
        <w:t>. An additional physiologic effect of GH excess that may have clinical significance is that of</w:t>
      </w:r>
      <w:r w:rsidR="001D14C9" w:rsidRPr="00B734B6">
        <w:rPr>
          <w:rFonts w:cs="Arial"/>
          <w:w w:val="99"/>
          <w:sz w:val="22"/>
          <w:szCs w:val="22"/>
        </w:rPr>
        <w:t xml:space="preserve"> </w:t>
      </w:r>
      <w:r w:rsidR="001D14C9" w:rsidRPr="00B734B6">
        <w:rPr>
          <w:rFonts w:cs="Arial"/>
          <w:sz w:val="22"/>
          <w:szCs w:val="22"/>
        </w:rPr>
        <w:t>increased erythropoiesis, as demonstrated by a case of acromegaly-induced polycythemia vera that</w:t>
      </w:r>
      <w:r w:rsidR="001D14C9" w:rsidRPr="00B734B6">
        <w:rPr>
          <w:rFonts w:cs="Arial"/>
          <w:w w:val="99"/>
          <w:sz w:val="22"/>
          <w:szCs w:val="22"/>
        </w:rPr>
        <w:t xml:space="preserve"> </w:t>
      </w:r>
      <w:r w:rsidR="001D14C9" w:rsidRPr="00B734B6">
        <w:rPr>
          <w:rFonts w:cs="Arial"/>
          <w:sz w:val="22"/>
          <w:szCs w:val="22"/>
        </w:rPr>
        <w:t xml:space="preserve">resolved following surgical resection of the GH-secreting adenoma </w:t>
      </w:r>
      <w:r w:rsidR="001D14C9" w:rsidRPr="00B734B6">
        <w:rPr>
          <w:rFonts w:cs="Arial"/>
          <w:sz w:val="22"/>
          <w:szCs w:val="22"/>
        </w:rPr>
        <w:fldChar w:fldCharType="begin"/>
      </w:r>
      <w:r w:rsidR="001D14C9" w:rsidRPr="00B734B6">
        <w:rPr>
          <w:rFonts w:cs="Arial"/>
          <w:sz w:val="22"/>
          <w:szCs w:val="22"/>
        </w:rPr>
        <w:instrText xml:space="preserve"> ADDIN REFMGR.CITE &lt;Refman&gt;&lt;Cite&gt;&lt;Author&gt;Grellier&lt;/Author&gt;&lt;Year&gt;1996&lt;/Year&gt;&lt;RecNum&gt;72&lt;/RecNum&gt;&lt;IDText&gt;Remission of polycythemia vera after surgical cure of acromegaly&lt;/IDText&gt;&lt;MDL Ref_Type="Journal"&gt;&lt;Ref_Type&gt;Journal&lt;/Ref_Type&gt;&lt;Ref_ID&gt;72&lt;/Ref_ID&gt;&lt;Title_Primary&gt;Remission of polycythemia vera after surgical cure of acromegaly&lt;/Title_Primary&gt;&lt;Authors_Primary&gt;Grellier,P.&lt;/Authors_Primary&gt;&lt;Authors_Primary&gt;Chanson,P.&lt;/Authors_Primary&gt;&lt;Authors_Primary&gt;Casadevall,N.&lt;/Authors_Primary&gt;&lt;Authors_Primary&gt;Abboud,S.&lt;/Authors_Primary&gt;&lt;Authors_Primary&gt;Schaison,G.&lt;/Authors_Primary&gt;&lt;Date_Primary&gt;1996/3/1&lt;/Date_Primary&gt;&lt;Keywords&gt;Acromegaly&lt;/Keywords&gt;&lt;Keywords&gt;Adenoma&lt;/Keywords&gt;&lt;Keywords&gt;Adult&lt;/Keywords&gt;&lt;Keywords&gt;complications&lt;/Keywords&gt;&lt;Keywords&gt;etiology&lt;/Keywords&gt;&lt;Keywords&gt;Growth&lt;/Keywords&gt;&lt;Keywords&gt;Growth Hormone&lt;/Keywords&gt;&lt;Keywords&gt;Humans&lt;/Keywords&gt;&lt;Keywords&gt;Insulin-Like Growth Factor I&lt;/Keywords&gt;&lt;Keywords&gt;Male&lt;/Keywords&gt;&lt;Keywords&gt;metabolism&lt;/Keywords&gt;&lt;Keywords&gt;Pituitary Neoplasms&lt;/Keywords&gt;&lt;Keywords&gt;Polycythemia Vera&lt;/Keywords&gt;&lt;Keywords&gt;Remission Induction&lt;/Keywords&gt;&lt;Keywords&gt;Research Support,U.S.Gov&amp;apos;t,Non-P.H.S.&lt;/Keywords&gt;&lt;Keywords&gt;Research Support,U.S.Gov&amp;apos;t,P.H.S.&lt;/Keywords&gt;&lt;Keywords&gt;secretion&lt;/Keywords&gt;&lt;Keywords&gt;surgery&lt;/Keywords&gt;&lt;Keywords&gt;therapy&lt;/Keywords&gt;&lt;Reprint&gt;Not in File&lt;/Reprint&gt;&lt;Start_Page&gt;495&lt;/Start_Page&gt;&lt;End_Page&gt;496&lt;/End_Page&gt;&lt;Periodical&gt;Ann.Intern.Med.&lt;/Periodical&gt;&lt;Volume&gt;124&lt;/Volume&gt;&lt;Issue&gt;5&lt;/Issue&gt;&lt;Address&gt;Hopital Bicetre, Kremlin-Bicetre, France&lt;/Address&gt;&lt;Web_URL&gt;PM:8602708&lt;/Web_URL&gt;&lt;ZZ_JournalStdAbbrev&gt;&lt;f name="System"&gt;Ann.Intern.Med.&lt;/f&gt;&lt;/ZZ_JournalStdAbbrev&gt;&lt;ZZ_WorkformID&gt;1&lt;/ZZ_WorkformID&gt;&lt;/MDL&gt;&lt;/Cite&gt;&lt;/Refman&gt;</w:instrText>
      </w:r>
      <w:r w:rsidR="001D14C9" w:rsidRPr="00B734B6">
        <w:rPr>
          <w:rFonts w:cs="Arial"/>
          <w:sz w:val="22"/>
          <w:szCs w:val="22"/>
        </w:rPr>
        <w:fldChar w:fldCharType="separate"/>
      </w:r>
      <w:r w:rsidR="001D14C9" w:rsidRPr="00B734B6">
        <w:rPr>
          <w:rFonts w:cs="Arial"/>
          <w:noProof/>
          <w:sz w:val="22"/>
          <w:szCs w:val="22"/>
        </w:rPr>
        <w:t>(91)</w:t>
      </w:r>
      <w:r w:rsidR="001D14C9" w:rsidRPr="00B734B6">
        <w:rPr>
          <w:rFonts w:cs="Arial"/>
          <w:sz w:val="22"/>
          <w:szCs w:val="22"/>
        </w:rPr>
        <w:fldChar w:fldCharType="end"/>
      </w:r>
      <w:r w:rsidR="001D14C9" w:rsidRPr="00B734B6">
        <w:rPr>
          <w:rFonts w:cs="Arial"/>
          <w:sz w:val="22"/>
          <w:szCs w:val="22"/>
        </w:rPr>
        <w:t xml:space="preserve">. The importance of GH in the regulation of red blood cell production has further been supported by the observation that pre- treatment hemoglobin concentrations in children with idiopathic growth hormone deficiency are lower than controls (92) </w:t>
      </w:r>
    </w:p>
    <w:p w14:paraId="0FABA419" w14:textId="77777777" w:rsidR="00606A6C" w:rsidRPr="00B734B6" w:rsidRDefault="00606A6C" w:rsidP="00AB0592">
      <w:pPr>
        <w:spacing w:line="276" w:lineRule="auto"/>
        <w:rPr>
          <w:rFonts w:ascii="Arial" w:eastAsia="Arial" w:hAnsi="Arial" w:cs="Arial"/>
        </w:rPr>
      </w:pPr>
    </w:p>
    <w:p w14:paraId="46C3092E" w14:textId="77777777" w:rsidR="00606A6C" w:rsidRPr="00F95A28" w:rsidRDefault="00AD2F2C" w:rsidP="00AB0592">
      <w:pPr>
        <w:pStyle w:val="Heading1"/>
        <w:spacing w:line="276" w:lineRule="auto"/>
        <w:ind w:left="0"/>
        <w:rPr>
          <w:rFonts w:cs="Arial"/>
          <w:b w:val="0"/>
          <w:bCs w:val="0"/>
          <w:color w:val="0070C0"/>
        </w:rPr>
      </w:pPr>
      <w:bookmarkStart w:id="25" w:name="DIAGNOSTIC_EVALUATION_OF_GH_EXCESS"/>
      <w:bookmarkStart w:id="26" w:name="_bookmark13"/>
      <w:bookmarkEnd w:id="25"/>
      <w:bookmarkEnd w:id="26"/>
      <w:r w:rsidRPr="00F95A28">
        <w:rPr>
          <w:rFonts w:cs="Arial"/>
          <w:color w:val="0070C0"/>
        </w:rPr>
        <w:t>DIAGNOSTIC EVALUATION OF GH EXCESS</w:t>
      </w:r>
    </w:p>
    <w:p w14:paraId="43440918" w14:textId="77777777" w:rsidR="00606A6C" w:rsidRPr="00B734B6" w:rsidRDefault="00606A6C" w:rsidP="00AB0592">
      <w:pPr>
        <w:spacing w:line="276" w:lineRule="auto"/>
        <w:rPr>
          <w:rFonts w:ascii="Arial" w:eastAsia="Arial" w:hAnsi="Arial" w:cs="Arial"/>
          <w:b/>
          <w:bCs/>
        </w:rPr>
      </w:pPr>
    </w:p>
    <w:p w14:paraId="42E7311E" w14:textId="3F3B4AE8" w:rsidR="00606A6C" w:rsidRPr="00B734B6" w:rsidRDefault="00AD2F2C" w:rsidP="00AB0592">
      <w:pPr>
        <w:pStyle w:val="BodyText"/>
        <w:spacing w:line="276" w:lineRule="auto"/>
        <w:ind w:left="0" w:firstLine="0"/>
        <w:rPr>
          <w:rFonts w:cs="Arial"/>
          <w:sz w:val="22"/>
          <w:szCs w:val="22"/>
        </w:rPr>
      </w:pPr>
      <w:r w:rsidRPr="00B734B6">
        <w:rPr>
          <w:rFonts w:cs="Arial"/>
          <w:sz w:val="22"/>
          <w:szCs w:val="22"/>
        </w:rPr>
        <w:t xml:space="preserve">The gold standard for making the diagnosis of GH excess relies on the inability to suppress serum GH </w:t>
      </w:r>
      <w:r w:rsidR="005962AE" w:rsidRPr="00B734B6">
        <w:rPr>
          <w:rFonts w:cs="Arial"/>
          <w:sz w:val="22"/>
          <w:szCs w:val="22"/>
        </w:rPr>
        <w:t>concentration</w:t>
      </w:r>
      <w:r w:rsidRPr="00B734B6">
        <w:rPr>
          <w:rFonts w:cs="Arial"/>
          <w:sz w:val="22"/>
          <w:szCs w:val="22"/>
        </w:rPr>
        <w:t xml:space="preserve"> following an oral glucose load. While the OGTT has been the diagnostic test of choice for many years, numeric guidelines for the expected degree of suppression in a normal individual have steadily decreased. This trend is the direct result of newer assays with an improved threshold of sensitivity for detection </w:t>
      </w:r>
      <w:r w:rsidR="003561AC" w:rsidRPr="00B734B6">
        <w:rPr>
          <w:rFonts w:cs="Arial"/>
          <w:sz w:val="22"/>
          <w:szCs w:val="22"/>
        </w:rPr>
        <w:fldChar w:fldCharType="begin">
          <w:fldData xml:space="preserve">PFJlZm1hbj48Q2l0ZT48QXV0aG9yPkNoYXBtYW48L0F1dGhvcj48WWVhcj4xOTk0PC9ZZWFyPjxS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PFJlZm1hbj48Q2l0ZT48QXV0aG9yPkNoYXBtYW48L0F1dGhvcj48WWVhcj4xOTk0PC9ZZWFyPjxS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3561AC" w:rsidRPr="00B734B6">
        <w:rPr>
          <w:rFonts w:cs="Arial"/>
          <w:sz w:val="22"/>
          <w:szCs w:val="22"/>
        </w:rPr>
      </w:r>
      <w:r w:rsidR="003561AC" w:rsidRPr="00B734B6">
        <w:rPr>
          <w:rFonts w:cs="Arial"/>
          <w:sz w:val="22"/>
          <w:szCs w:val="22"/>
        </w:rPr>
        <w:fldChar w:fldCharType="separate"/>
      </w:r>
      <w:r w:rsidR="00133213" w:rsidRPr="00B734B6">
        <w:rPr>
          <w:rFonts w:cs="Arial"/>
          <w:noProof/>
          <w:sz w:val="22"/>
          <w:szCs w:val="22"/>
        </w:rPr>
        <w:t>(</w:t>
      </w:r>
      <w:r w:rsidR="001D14C9" w:rsidRPr="00B734B6">
        <w:rPr>
          <w:rFonts w:cs="Arial"/>
          <w:noProof/>
          <w:sz w:val="22"/>
          <w:szCs w:val="22"/>
        </w:rPr>
        <w:t>93</w:t>
      </w:r>
      <w:r w:rsidR="00133213" w:rsidRPr="00B734B6">
        <w:rPr>
          <w:rFonts w:cs="Arial"/>
          <w:noProof/>
          <w:sz w:val="22"/>
          <w:szCs w:val="22"/>
        </w:rPr>
        <w:t>)</w:t>
      </w:r>
      <w:r w:rsidR="003561AC" w:rsidRPr="00B734B6">
        <w:rPr>
          <w:rFonts w:cs="Arial"/>
          <w:sz w:val="22"/>
          <w:szCs w:val="22"/>
        </w:rPr>
        <w:fldChar w:fldCharType="end"/>
      </w:r>
      <w:r w:rsidR="003561AC" w:rsidRPr="00B734B6">
        <w:rPr>
          <w:rFonts w:cs="Arial"/>
          <w:sz w:val="22"/>
          <w:szCs w:val="22"/>
        </w:rPr>
        <w:t>.</w:t>
      </w:r>
      <w:r w:rsidR="001D14C9" w:rsidRPr="00B734B6">
        <w:rPr>
          <w:rFonts w:cs="Arial"/>
          <w:sz w:val="22"/>
          <w:szCs w:val="22"/>
        </w:rPr>
        <w:t xml:space="preserve"> </w:t>
      </w:r>
      <w:r w:rsidR="003561AC" w:rsidRPr="00B734B6">
        <w:rPr>
          <w:rFonts w:cs="Arial"/>
          <w:sz w:val="22"/>
          <w:szCs w:val="22"/>
        </w:rPr>
        <w:t xml:space="preserve"> </w:t>
      </w:r>
      <w:r w:rsidRPr="00B734B6">
        <w:rPr>
          <w:rFonts w:cs="Arial"/>
          <w:sz w:val="22"/>
          <w:szCs w:val="22"/>
        </w:rPr>
        <w:t xml:space="preserve">A normal response to a standardized glucose bolus (1.75 gm/kg up to 75 grams) utilizing the newer IRMA/ICMA assays is a GH level below 1 ng/ml </w:t>
      </w:r>
      <w:r w:rsidR="003561AC" w:rsidRPr="00B734B6">
        <w:rPr>
          <w:rFonts w:cs="Arial"/>
          <w:sz w:val="22"/>
          <w:szCs w:val="22"/>
        </w:rPr>
        <w:fldChar w:fldCharType="begin"/>
      </w:r>
      <w:r w:rsidR="00133213" w:rsidRPr="00B734B6">
        <w:rPr>
          <w:rFonts w:cs="Arial"/>
          <w:sz w:val="22"/>
          <w:szCs w:val="22"/>
        </w:rPr>
        <w:instrText xml:space="preserve"> ADDIN REFMGR.CITE &lt;Refman&gt;&lt;Cite&gt;&lt;Author&gt;Melmed&lt;/Author&gt;&lt;Year&gt;1998&lt;/Year&gt;&lt;RecNum&gt;75&lt;/RecNum&gt;&lt;IDText&gt;Current treatment guidelines for acromegaly&lt;/IDText&gt;&lt;MDL Ref_Type="Journal"&gt;&lt;Ref_Type&gt;Journal&lt;/Ref_Type&gt;&lt;Ref_ID&gt;75&lt;/Ref_ID&gt;&lt;Title_Primary&gt;Current treatment guidelines for acromegaly&lt;/Title_Primary&gt;&lt;Authors_Primary&gt;Melmed,S.&lt;/Authors_Primary&gt;&lt;Authors_Primary&gt;Jackson,I.&lt;/Authors_Primary&gt;&lt;Authors_Primary&gt;Kleinberg,D.&lt;/Authors_Primary&gt;&lt;Authors_Primary&gt;Klibanski,A.&lt;/Authors_Primary&gt;&lt;Date_Primary&gt;1998/8&lt;/Date_Primary&gt;&lt;Keywords&gt;Acromegaly&lt;/Keywords&gt;&lt;Keywords&gt;Adenoma&lt;/Keywords&gt;&lt;Keywords&gt;analogs &amp;amp; derivatives&lt;/Keywords&gt;&lt;Keywords&gt;diagnosis&lt;/Keywords&gt;&lt;Keywords&gt;Dopamine Agonists&lt;/Keywords&gt;&lt;Keywords&gt;drug therapy&lt;/Keywords&gt;&lt;Keywords&gt;Growth&lt;/Keywords&gt;&lt;Keywords&gt;Growth Hormone&lt;/Keywords&gt;&lt;Keywords&gt;Human Growth Hormone&lt;/Keywords&gt;&lt;Keywords&gt;Humans&lt;/Keywords&gt;&lt;Keywords&gt;physiopathology&lt;/Keywords&gt;&lt;Keywords&gt;Pituitary Neoplasms&lt;/Keywords&gt;&lt;Keywords&gt;radiotherapy&lt;/Keywords&gt;&lt;Keywords&gt;Research Support,Non-U.S.Gov&amp;apos;t&lt;/Keywords&gt;&lt;Keywords&gt;secretion&lt;/Keywords&gt;&lt;Keywords&gt;Somatostatin&lt;/Keywords&gt;&lt;Keywords&gt;surgery&lt;/Keywords&gt;&lt;Keywords&gt;therapeutic use&lt;/Keywords&gt;&lt;Keywords&gt;therapy&lt;/Keywords&gt;&lt;Reprint&gt;Not in File&lt;/Reprint&gt;&lt;Start_Page&gt;2646&lt;/Start_Page&gt;&lt;End_Page&gt;2652&lt;/End_Page&gt;&lt;Periodical&gt;J Clin Endocrinol Metab&lt;/Periodical&gt;&lt;Volume&gt;83&lt;/Volume&gt;&lt;Issue&gt;8&lt;/Issue&gt;&lt;Address&gt;Cedars-Sinai Research Institute, University of California School of Medicine, Los Angeles 90048, USA&lt;/Address&gt;&lt;Web_URL&gt;PM:9709926&lt;/Web_URL&gt;&lt;ZZ_JournalStdAbbrev&gt;&lt;f name="System"&gt;J Clin Endocrinol Metab&lt;/f&gt;&lt;/ZZ_JournalStdAbbrev&gt;&lt;ZZ_WorkformID&gt;1&lt;/ZZ_WorkformID&gt;&lt;/MDL&gt;&lt;/Cite&gt;&lt;/Refman&gt;</w:instrText>
      </w:r>
      <w:r w:rsidR="003561AC" w:rsidRPr="00B734B6">
        <w:rPr>
          <w:rFonts w:cs="Arial"/>
          <w:sz w:val="22"/>
          <w:szCs w:val="22"/>
        </w:rPr>
        <w:fldChar w:fldCharType="separate"/>
      </w:r>
      <w:r w:rsidR="00133213" w:rsidRPr="00B734B6">
        <w:rPr>
          <w:rFonts w:cs="Arial"/>
          <w:noProof/>
          <w:sz w:val="22"/>
          <w:szCs w:val="22"/>
        </w:rPr>
        <w:t>(</w:t>
      </w:r>
      <w:r w:rsidR="001D14C9" w:rsidRPr="00B734B6">
        <w:rPr>
          <w:rFonts w:cs="Arial"/>
          <w:noProof/>
          <w:sz w:val="22"/>
          <w:szCs w:val="22"/>
        </w:rPr>
        <w:t>94</w:t>
      </w:r>
      <w:r w:rsidR="00133213" w:rsidRPr="00B734B6">
        <w:rPr>
          <w:rFonts w:cs="Arial"/>
          <w:noProof/>
          <w:sz w:val="22"/>
          <w:szCs w:val="22"/>
        </w:rPr>
        <w:t>)</w:t>
      </w:r>
      <w:r w:rsidR="003561AC" w:rsidRPr="00B734B6">
        <w:rPr>
          <w:rFonts w:cs="Arial"/>
          <w:sz w:val="22"/>
          <w:szCs w:val="22"/>
        </w:rPr>
        <w:fldChar w:fldCharType="end"/>
      </w:r>
      <w:r w:rsidR="003561AC" w:rsidRPr="00B734B6">
        <w:rPr>
          <w:rFonts w:cs="Arial"/>
          <w:sz w:val="22"/>
          <w:szCs w:val="22"/>
        </w:rPr>
        <w:t xml:space="preserve">. </w:t>
      </w:r>
      <w:r w:rsidRPr="00B734B6">
        <w:rPr>
          <w:rFonts w:cs="Arial"/>
          <w:sz w:val="22"/>
          <w:szCs w:val="22"/>
        </w:rPr>
        <w:t>However, given the observation that recurrence of GH excess may be detected in patients with a GH nadir less than 1 ng/</w:t>
      </w:r>
      <w:r w:rsidR="005962AE" w:rsidRPr="00B734B6">
        <w:rPr>
          <w:rFonts w:cs="Arial"/>
          <w:sz w:val="22"/>
          <w:szCs w:val="22"/>
        </w:rPr>
        <w:t>m</w:t>
      </w:r>
      <w:r w:rsidRPr="00B734B6">
        <w:rPr>
          <w:rFonts w:cs="Arial"/>
          <w:sz w:val="22"/>
          <w:szCs w:val="22"/>
        </w:rPr>
        <w:t xml:space="preserve">l, and that healthy subjects nearly always suppress to below 0.14 ng/ml, some investigators have suggested that </w:t>
      </w:r>
      <w:r w:rsidR="005962AE" w:rsidRPr="00B734B6">
        <w:rPr>
          <w:rFonts w:cs="Arial"/>
          <w:sz w:val="22"/>
          <w:szCs w:val="22"/>
        </w:rPr>
        <w:t xml:space="preserve">the 1 ng/ml </w:t>
      </w:r>
      <w:r w:rsidRPr="00B734B6">
        <w:rPr>
          <w:rFonts w:cs="Arial"/>
          <w:sz w:val="22"/>
          <w:szCs w:val="22"/>
        </w:rPr>
        <w:t>cut-off is too libera</w:t>
      </w:r>
      <w:r w:rsidR="001D14C9" w:rsidRPr="00B734B6">
        <w:rPr>
          <w:rFonts w:cs="Arial"/>
          <w:sz w:val="22"/>
          <w:szCs w:val="22"/>
        </w:rPr>
        <w:t xml:space="preserve">l </w:t>
      </w:r>
      <w:r w:rsidR="003561AC" w:rsidRPr="00B734B6">
        <w:rPr>
          <w:rFonts w:cs="Arial"/>
          <w:sz w:val="22"/>
          <w:szCs w:val="22"/>
        </w:rPr>
        <w:fldChar w:fldCharType="begin">
          <w:fldData xml:space="preserve">PFJlZm1hbj48Q2l0ZT48QXV0aG9yPkZyZWRhPC9BdXRob3I+PFllYXI+MjAwNDwvWWVhcj48UmVj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PFJlZm1hbj48Q2l0ZT48QXV0aG9yPkZyZWRhPC9BdXRob3I+PFllYXI+MjAwNDwvWWVhcj48UmVj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3561AC" w:rsidRPr="00B734B6">
        <w:rPr>
          <w:rFonts w:cs="Arial"/>
          <w:sz w:val="22"/>
          <w:szCs w:val="22"/>
        </w:rPr>
      </w:r>
      <w:r w:rsidR="003561AC" w:rsidRPr="00B734B6">
        <w:rPr>
          <w:rFonts w:cs="Arial"/>
          <w:sz w:val="22"/>
          <w:szCs w:val="22"/>
        </w:rPr>
        <w:fldChar w:fldCharType="separate"/>
      </w:r>
      <w:r w:rsidR="00133213" w:rsidRPr="00B734B6">
        <w:rPr>
          <w:rFonts w:cs="Arial"/>
          <w:noProof/>
          <w:sz w:val="22"/>
          <w:szCs w:val="22"/>
        </w:rPr>
        <w:t>(</w:t>
      </w:r>
      <w:r w:rsidR="001D14C9" w:rsidRPr="00B734B6">
        <w:rPr>
          <w:rFonts w:cs="Arial"/>
          <w:noProof/>
          <w:sz w:val="22"/>
          <w:szCs w:val="22"/>
        </w:rPr>
        <w:t>95</w:t>
      </w:r>
      <w:r w:rsidR="00133213" w:rsidRPr="00B734B6">
        <w:rPr>
          <w:rFonts w:cs="Arial"/>
          <w:noProof/>
          <w:sz w:val="22"/>
          <w:szCs w:val="22"/>
        </w:rPr>
        <w:t>)</w:t>
      </w:r>
      <w:r w:rsidR="003561AC" w:rsidRPr="00B734B6">
        <w:rPr>
          <w:rFonts w:cs="Arial"/>
          <w:sz w:val="22"/>
          <w:szCs w:val="22"/>
        </w:rPr>
        <w:fldChar w:fldCharType="end"/>
      </w:r>
      <w:r w:rsidR="003561AC" w:rsidRPr="00B734B6">
        <w:rPr>
          <w:rFonts w:cs="Arial"/>
          <w:sz w:val="22"/>
          <w:szCs w:val="22"/>
        </w:rPr>
        <w:t>.</w:t>
      </w:r>
      <w:r w:rsidR="00E963C3" w:rsidRPr="00B734B6">
        <w:rPr>
          <w:rFonts w:cs="Arial"/>
          <w:sz w:val="22"/>
          <w:szCs w:val="22"/>
        </w:rPr>
        <w:t xml:space="preserve"> </w:t>
      </w:r>
      <w:r w:rsidR="00E72649" w:rsidRPr="00B734B6">
        <w:rPr>
          <w:rFonts w:cs="Arial"/>
          <w:sz w:val="22"/>
          <w:szCs w:val="22"/>
        </w:rPr>
        <w:t>T</w:t>
      </w:r>
      <w:r w:rsidRPr="00B734B6">
        <w:rPr>
          <w:rFonts w:cs="Arial"/>
          <w:sz w:val="22"/>
          <w:szCs w:val="22"/>
        </w:rPr>
        <w:t xml:space="preserve">he nadir in serum GH is </w:t>
      </w:r>
      <w:r w:rsidR="00E72649" w:rsidRPr="00B734B6">
        <w:rPr>
          <w:rFonts w:cs="Arial"/>
          <w:sz w:val="22"/>
          <w:szCs w:val="22"/>
        </w:rPr>
        <w:t>typically occurs</w:t>
      </w:r>
      <w:r w:rsidRPr="00B734B6">
        <w:rPr>
          <w:rFonts w:cs="Arial"/>
          <w:sz w:val="22"/>
          <w:szCs w:val="22"/>
        </w:rPr>
        <w:t xml:space="preserve"> within the first 2 hours of the test.</w:t>
      </w:r>
      <w:r w:rsidR="00E963C3" w:rsidRPr="00B734B6" w:rsidDel="00E963C3">
        <w:rPr>
          <w:rFonts w:cs="Arial"/>
          <w:sz w:val="22"/>
          <w:szCs w:val="22"/>
        </w:rPr>
        <w:t xml:space="preserve"> </w:t>
      </w:r>
      <w:r w:rsidRPr="00B734B6">
        <w:rPr>
          <w:rFonts w:cs="Arial"/>
          <w:sz w:val="22"/>
          <w:szCs w:val="22"/>
        </w:rPr>
        <w:t xml:space="preserve">Occasionally, </w:t>
      </w:r>
      <w:r w:rsidR="00E963C3" w:rsidRPr="00B734B6">
        <w:rPr>
          <w:rFonts w:cs="Arial"/>
          <w:sz w:val="22"/>
          <w:szCs w:val="22"/>
        </w:rPr>
        <w:t>24-hour</w:t>
      </w:r>
      <w:r w:rsidRPr="00B734B6">
        <w:rPr>
          <w:rFonts w:cs="Arial"/>
          <w:sz w:val="22"/>
          <w:szCs w:val="22"/>
        </w:rPr>
        <w:t xml:space="preserve"> integrated GH assessment may be helpful in cases in which an equivocal response to OGTT is seen </w:t>
      </w:r>
      <w:r w:rsidR="001D14C9" w:rsidRPr="00B734B6">
        <w:rPr>
          <w:rFonts w:cs="Arial"/>
          <w:sz w:val="22"/>
          <w:szCs w:val="22"/>
        </w:rPr>
        <w:fldChar w:fldCharType="begin">
          <w:fldData xml:space="preserve">PFJlZm1hbj48Q2l0ZT48QXV0aG9yPlBhdGVsPC9BdXRob3I+PFllYXI+MjAwMDwvWWVhcj48UmVj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</w:fldData>
        </w:fldChar>
      </w:r>
      <w:r w:rsidR="001D14C9" w:rsidRPr="00B734B6">
        <w:rPr>
          <w:rFonts w:cs="Arial"/>
          <w:sz w:val="22"/>
          <w:szCs w:val="22"/>
        </w:rPr>
        <w:instrText xml:space="preserve"> ADDIN REFMGR.CITE </w:instrText>
      </w:r>
      <w:r w:rsidR="001D14C9" w:rsidRPr="00B734B6">
        <w:rPr>
          <w:rFonts w:cs="Arial"/>
          <w:sz w:val="22"/>
          <w:szCs w:val="22"/>
        </w:rPr>
        <w:fldChar w:fldCharType="begin">
          <w:fldData xml:space="preserve">PFJlZm1hbj48Q2l0ZT48QXV0aG9yPlBhdGVsPC9BdXRob3I+PFllYXI+MjAwMDwvWWVhcj48UmVj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</w:fldData>
        </w:fldChar>
      </w:r>
      <w:r w:rsidR="001D14C9" w:rsidRPr="00B734B6">
        <w:rPr>
          <w:rFonts w:cs="Arial"/>
          <w:sz w:val="22"/>
          <w:szCs w:val="22"/>
        </w:rPr>
        <w:instrText xml:space="preserve"> ADDIN EN.CITE.DATA </w:instrText>
      </w:r>
      <w:r w:rsidR="001D14C9" w:rsidRPr="00B734B6">
        <w:rPr>
          <w:rFonts w:cs="Arial"/>
          <w:sz w:val="22"/>
          <w:szCs w:val="22"/>
        </w:rPr>
      </w:r>
      <w:r w:rsidR="001D14C9" w:rsidRPr="00B734B6">
        <w:rPr>
          <w:rFonts w:cs="Arial"/>
          <w:sz w:val="22"/>
          <w:szCs w:val="22"/>
        </w:rPr>
        <w:fldChar w:fldCharType="end"/>
      </w:r>
      <w:r w:rsidR="001D14C9" w:rsidRPr="00B734B6">
        <w:rPr>
          <w:rFonts w:cs="Arial"/>
          <w:sz w:val="22"/>
          <w:szCs w:val="22"/>
        </w:rPr>
      </w:r>
      <w:r w:rsidR="001D14C9" w:rsidRPr="00B734B6">
        <w:rPr>
          <w:rFonts w:cs="Arial"/>
          <w:sz w:val="22"/>
          <w:szCs w:val="22"/>
        </w:rPr>
        <w:fldChar w:fldCharType="separate"/>
      </w:r>
      <w:r w:rsidR="001D14C9" w:rsidRPr="00B734B6">
        <w:rPr>
          <w:rFonts w:cs="Arial"/>
          <w:noProof/>
          <w:sz w:val="22"/>
          <w:szCs w:val="22"/>
        </w:rPr>
        <w:t>(96)</w:t>
      </w:r>
      <w:r w:rsidR="001D14C9" w:rsidRPr="00B734B6">
        <w:rPr>
          <w:rFonts w:cs="Arial"/>
          <w:sz w:val="22"/>
          <w:szCs w:val="22"/>
        </w:rPr>
        <w:fldChar w:fldCharType="end"/>
      </w:r>
      <w:r w:rsidR="003561AC" w:rsidRPr="00B734B6">
        <w:rPr>
          <w:rFonts w:cs="Arial"/>
          <w:sz w:val="22"/>
          <w:szCs w:val="22"/>
        </w:rPr>
        <w:t xml:space="preserve">. </w:t>
      </w:r>
      <w:r w:rsidRPr="00B734B6">
        <w:rPr>
          <w:rFonts w:cs="Arial"/>
          <w:sz w:val="22"/>
          <w:szCs w:val="22"/>
        </w:rPr>
        <w:t>Despite the development of highly sensitive GH assays,</w:t>
      </w:r>
      <w:r w:rsidRPr="00B734B6">
        <w:rPr>
          <w:rFonts w:cs="Arial"/>
          <w:w w:val="99"/>
          <w:sz w:val="22"/>
          <w:szCs w:val="22"/>
        </w:rPr>
        <w:t xml:space="preserve"> </w:t>
      </w:r>
      <w:r w:rsidRPr="00B734B6">
        <w:rPr>
          <w:rFonts w:cs="Arial"/>
          <w:sz w:val="22"/>
          <w:szCs w:val="22"/>
        </w:rPr>
        <w:t xml:space="preserve">generalizability of results across institutions or regions is hampered by significant heterogeneity in the availability of reference preparations and methods used by specific laboratories </w:t>
      </w:r>
      <w:r w:rsidR="001D14C9" w:rsidRPr="00B734B6">
        <w:rPr>
          <w:rFonts w:cs="Arial"/>
          <w:sz w:val="22"/>
          <w:szCs w:val="22"/>
        </w:rPr>
        <w:t>(97)</w:t>
      </w:r>
      <w:r w:rsidR="003561AC" w:rsidRPr="00B734B6">
        <w:rPr>
          <w:rFonts w:cs="Arial"/>
          <w:sz w:val="22"/>
          <w:szCs w:val="22"/>
        </w:rPr>
        <w:t xml:space="preserve">. </w:t>
      </w:r>
      <w:r w:rsidRPr="00B734B6">
        <w:rPr>
          <w:rFonts w:cs="Arial"/>
          <w:sz w:val="22"/>
          <w:szCs w:val="22"/>
        </w:rPr>
        <w:t xml:space="preserve">Depending on the individual circumstance, measurement of peripheral GHRH may also be indicated to investigate the possibility of ectopic GHRH secretion. Once biochemical evidence of GH excess has been demonstrated, MRI scanning of the H-P region is obviously the next step. Figure </w:t>
      </w:r>
      <w:r w:rsidR="004F04B2">
        <w:rPr>
          <w:rFonts w:cs="Arial"/>
          <w:sz w:val="22"/>
          <w:szCs w:val="22"/>
        </w:rPr>
        <w:t>8</w:t>
      </w:r>
      <w:r w:rsidRPr="00B734B6">
        <w:rPr>
          <w:rFonts w:cs="Arial"/>
          <w:sz w:val="22"/>
          <w:szCs w:val="22"/>
        </w:rPr>
        <w:t xml:space="preserve"> illustrates the typical appearance of a GH-secreting pituitary macroadenoma in an adolescent with gigantism.</w:t>
      </w:r>
    </w:p>
    <w:p w14:paraId="3A54219E" w14:textId="10454C0A" w:rsidR="00606A6C" w:rsidRDefault="00606A6C" w:rsidP="00AB0592">
      <w:pPr>
        <w:spacing w:line="276" w:lineRule="auto"/>
        <w:rPr>
          <w:rFonts w:ascii="Arial" w:eastAsia="Arial" w:hAnsi="Arial" w:cs="Arial"/>
        </w:rPr>
      </w:pPr>
    </w:p>
    <w:p w14:paraId="316E0B23" w14:textId="41A53A75" w:rsidR="009A617F" w:rsidRDefault="009A617F" w:rsidP="00AB0592">
      <w:pPr>
        <w:spacing w:line="276" w:lineRule="auto"/>
        <w:rPr>
          <w:rFonts w:ascii="Arial" w:eastAsia="Arial" w:hAnsi="Arial" w:cs="Arial"/>
          <w:b/>
          <w:bCs/>
        </w:rPr>
      </w:pPr>
      <w:r>
        <w:rPr>
          <w:rFonts w:ascii="Arial" w:eastAsia="Arial" w:hAnsi="Arial" w:cs="Arial"/>
          <w:b/>
          <w:bCs/>
          <w:noProof/>
        </w:rPr>
        <w:lastRenderedPageBreak/>
        <w:drawing>
          <wp:inline distT="0" distB="0" distL="0" distR="0" wp14:anchorId="7AC0704B" wp14:editId="0FA287E0">
            <wp:extent cx="4725059" cy="47060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4">
                      <a:extLst>
                        <a:ext uri="{28A0092B-C50C-407E-A947-70E740481C1C}">
                          <a14:useLocalDpi xmlns:a14="http://schemas.microsoft.com/office/drawing/2010/main" val="0"/>
                        </a:ext>
                      </a:extLst>
                    </a:blip>
                    <a:stretch>
                      <a:fillRect/>
                    </a:stretch>
                  </pic:blipFill>
                  <pic:spPr>
                    <a:xfrm>
                      <a:off x="0" y="0"/>
                      <a:ext cx="4725059" cy="4706007"/>
                    </a:xfrm>
                    <a:prstGeom prst="rect">
                      <a:avLst/>
                    </a:prstGeom>
                  </pic:spPr>
                </pic:pic>
              </a:graphicData>
            </a:graphic>
          </wp:inline>
        </w:drawing>
      </w:r>
    </w:p>
    <w:p w14:paraId="4D82E31D" w14:textId="06C0E717" w:rsidR="00F95A28" w:rsidRPr="009A617F" w:rsidRDefault="00F95A28" w:rsidP="00AB0592">
      <w:pPr>
        <w:spacing w:line="276" w:lineRule="auto"/>
        <w:rPr>
          <w:rFonts w:ascii="Arial" w:eastAsia="Arial" w:hAnsi="Arial" w:cs="Arial"/>
          <w:b/>
          <w:bCs/>
        </w:rPr>
      </w:pPr>
      <w:r w:rsidRPr="009A617F">
        <w:rPr>
          <w:rFonts w:ascii="Arial" w:eastAsia="Arial" w:hAnsi="Arial" w:cs="Arial"/>
          <w:b/>
          <w:bCs/>
        </w:rPr>
        <w:t>Figure 8. Pituitary somatotroph macroadenoma in an adolescent with gi</w:t>
      </w:r>
      <w:r w:rsidR="009A617F" w:rsidRPr="009A617F">
        <w:rPr>
          <w:rFonts w:ascii="Arial" w:eastAsia="Arial" w:hAnsi="Arial" w:cs="Arial"/>
          <w:b/>
          <w:bCs/>
        </w:rPr>
        <w:t>gantism.</w:t>
      </w:r>
    </w:p>
    <w:p w14:paraId="489A7C72" w14:textId="5CEA75C4" w:rsidR="00606A6C" w:rsidRPr="00B734B6" w:rsidRDefault="00606A6C" w:rsidP="00AB0592">
      <w:pPr>
        <w:spacing w:line="276" w:lineRule="auto"/>
        <w:rPr>
          <w:rFonts w:ascii="Arial" w:eastAsia="Arial" w:hAnsi="Arial" w:cs="Arial"/>
        </w:rPr>
      </w:pPr>
    </w:p>
    <w:p w14:paraId="3E775120" w14:textId="7D4911F4" w:rsidR="00606A6C" w:rsidRDefault="00AD2F2C" w:rsidP="00AB0592">
      <w:pPr>
        <w:pStyle w:val="BodyText"/>
        <w:spacing w:line="276" w:lineRule="auto"/>
        <w:ind w:left="0" w:firstLine="0"/>
        <w:rPr>
          <w:rFonts w:cs="Arial"/>
          <w:sz w:val="22"/>
          <w:szCs w:val="22"/>
        </w:rPr>
      </w:pPr>
      <w:r w:rsidRPr="00B734B6">
        <w:rPr>
          <w:rFonts w:cs="Arial"/>
          <w:sz w:val="22"/>
          <w:szCs w:val="22"/>
        </w:rPr>
        <w:t>A potential pitfall in the evaluation of gigantism in adolescents is the fact that significant elevations of</w:t>
      </w:r>
      <w:r w:rsidRPr="00B734B6">
        <w:rPr>
          <w:rFonts w:cs="Arial"/>
          <w:w w:val="99"/>
          <w:sz w:val="22"/>
          <w:szCs w:val="22"/>
        </w:rPr>
        <w:t xml:space="preserve"> </w:t>
      </w:r>
      <w:r w:rsidRPr="00B734B6">
        <w:rPr>
          <w:rFonts w:cs="Arial"/>
          <w:sz w:val="22"/>
          <w:szCs w:val="22"/>
        </w:rPr>
        <w:t xml:space="preserve">IGF-1 may be present during normal puberty </w:t>
      </w:r>
      <w:r w:rsidR="003561AC" w:rsidRPr="00B734B6">
        <w:rPr>
          <w:rFonts w:cs="Arial"/>
          <w:sz w:val="22"/>
          <w:szCs w:val="22"/>
        </w:rPr>
        <w:fldChar w:fldCharType="begin"/>
      </w:r>
      <w:r w:rsidR="00133213" w:rsidRPr="00B734B6">
        <w:rPr>
          <w:rFonts w:cs="Arial"/>
          <w:sz w:val="22"/>
          <w:szCs w:val="22"/>
        </w:rPr>
        <w:instrText xml:space="preserve"> ADDIN REFMGR.CITE &lt;Refman&gt;&lt;Cite&gt;&lt;Author&gt;Le Roith&lt;/Author&gt;&lt;Year&gt;1997&lt;/Year&gt;&lt;RecNum&gt;78&lt;/RecNum&gt;&lt;IDText&gt;Seminars in medicine of the Beth Israel Deaconess Medical Center. Insulin-like growth factors&lt;/IDText&gt;&lt;MDL Ref_Type="Journal"&gt;&lt;Ref_Type&gt;Journal&lt;/Ref_Type&gt;&lt;Ref_ID&gt;78&lt;/Ref_ID&gt;&lt;Title_Primary&gt;Seminars in medicine of the Beth Israel Deaconess Medical Center. Insulin-like growth factors&lt;/Title_Primary&gt;&lt;Authors_Primary&gt;Le Roith,D.&lt;/Authors_Primary&gt;&lt;Date_Primary&gt;1997/2/27&lt;/Date_Primary&gt;&lt;Keywords&gt;chemistry&lt;/Keywords&gt;&lt;Keywords&gt;Growth&lt;/Keywords&gt;&lt;Keywords&gt;Humans&lt;/Keywords&gt;&lt;Keywords&gt;Insulin&lt;/Keywords&gt;&lt;Keywords&gt;Insulin-Like Growth Factor Binding Proteins&lt;/Keywords&gt;&lt;Keywords&gt;Insulin-Like Growth Factor I&lt;/Keywords&gt;&lt;Keywords&gt;Insulin-Like Growth Factor II&lt;/Keywords&gt;&lt;Keywords&gt;metabolism&lt;/Keywords&gt;&lt;Keywords&gt;physiology&lt;/Keywords&gt;&lt;Keywords&gt;Receptor,IGF Type 1&lt;/Keywords&gt;&lt;Keywords&gt;Receptor,Insulin&lt;/Keywords&gt;&lt;Keywords&gt;Receptors,Somatomedin&lt;/Keywords&gt;&lt;Keywords&gt;therapeutic use&lt;/Keywords&gt;&lt;Reprint&gt;Not in File&lt;/Reprint&gt;&lt;Start_Page&gt;633&lt;/Start_Page&gt;&lt;End_Page&gt;640&lt;/End_Page&gt;&lt;Periodical&gt;N.Engl.J Med.&lt;/Periodical&gt;&lt;Volume&gt;336&lt;/Volume&gt;&lt;Issue&gt;9&lt;/Issue&gt;&lt;Address&gt;Diabetes Branch, National Institutes of Health, Bethesda, MD 20892-1770, USA&lt;/Address&gt;&lt;Web_URL&gt;PM:9032050&lt;/Web_URL&gt;&lt;ZZ_JournalStdAbbrev&gt;&lt;f name="System"&gt;N.Engl.J Med.&lt;/f&gt;&lt;/ZZ_JournalStdAbbrev&gt;&lt;ZZ_WorkformID&gt;1&lt;/ZZ_WorkformID&gt;&lt;/MDL&gt;&lt;/Cite&gt;&lt;/Refman&gt;</w:instrText>
      </w:r>
      <w:r w:rsidR="003561AC" w:rsidRPr="00B734B6">
        <w:rPr>
          <w:rFonts w:cs="Arial"/>
          <w:sz w:val="22"/>
          <w:szCs w:val="22"/>
        </w:rPr>
        <w:fldChar w:fldCharType="separate"/>
      </w:r>
      <w:r w:rsidR="00133213" w:rsidRPr="00B734B6">
        <w:rPr>
          <w:rFonts w:cs="Arial"/>
          <w:noProof/>
          <w:sz w:val="22"/>
          <w:szCs w:val="22"/>
        </w:rPr>
        <w:t>(</w:t>
      </w:r>
      <w:r w:rsidR="001D14C9" w:rsidRPr="00B734B6">
        <w:rPr>
          <w:rFonts w:cs="Arial"/>
          <w:noProof/>
          <w:sz w:val="22"/>
          <w:szCs w:val="22"/>
        </w:rPr>
        <w:t>98</w:t>
      </w:r>
      <w:r w:rsidR="00133213" w:rsidRPr="00B734B6">
        <w:rPr>
          <w:rFonts w:cs="Arial"/>
          <w:noProof/>
          <w:sz w:val="22"/>
          <w:szCs w:val="22"/>
        </w:rPr>
        <w:t>)</w:t>
      </w:r>
      <w:r w:rsidR="003561AC" w:rsidRPr="00B734B6">
        <w:rPr>
          <w:rFonts w:cs="Arial"/>
          <w:sz w:val="22"/>
          <w:szCs w:val="22"/>
        </w:rPr>
        <w:fldChar w:fldCharType="end"/>
      </w:r>
      <w:r w:rsidR="003561AC" w:rsidRPr="00B734B6">
        <w:rPr>
          <w:rFonts w:cs="Arial"/>
          <w:sz w:val="22"/>
          <w:szCs w:val="22"/>
        </w:rPr>
        <w:t xml:space="preserve">. </w:t>
      </w:r>
      <w:r w:rsidRPr="00B734B6">
        <w:rPr>
          <w:rFonts w:cs="Arial"/>
          <w:sz w:val="22"/>
          <w:szCs w:val="22"/>
        </w:rPr>
        <w:t xml:space="preserve">Moreover, growth hormone response to an oral glucose load in normal children has been found to be gender and pubertal-stage specific, with the highest nadir GH occurring in Tanner stage 2-3 girls </w:t>
      </w:r>
      <w:r w:rsidR="00A77CC6" w:rsidRPr="00B734B6">
        <w:rPr>
          <w:rFonts w:cs="Arial"/>
          <w:sz w:val="22"/>
          <w:szCs w:val="22"/>
        </w:rPr>
        <w:fldChar w:fldCharType="begin"/>
      </w:r>
      <w:r w:rsidR="00133213" w:rsidRPr="00B734B6">
        <w:rPr>
          <w:rFonts w:cs="Arial"/>
          <w:sz w:val="22"/>
          <w:szCs w:val="22"/>
        </w:rPr>
        <w:instrText xml:space="preserve"> ADDIN REFMGR.CITE &lt;Refman&gt;&lt;Cite&gt;&lt;Author&gt;Misra&lt;/Author&gt;&lt;Year&gt;2007&lt;/Year&gt;&lt;RecNum&gt;147&lt;/RecNum&gt;&lt;IDText&gt;Growth hormone suppression after an oral glucose load in children&lt;/IDText&gt;&lt;MDL Ref_Type="Journal"&gt;&lt;Ref_Type&gt;Journal&lt;/Ref_Type&gt;&lt;Ref_ID&gt;147&lt;/Ref_ID&gt;&lt;Title_Primary&gt;Growth hormone suppression after an oral glucose load in children&lt;/Title_Primary&gt;&lt;Authors_Primary&gt;Misra,M.&lt;/Authors_Primary&gt;&lt;Authors_Primary&gt;Cord,J.&lt;/Authors_Primary&gt;&lt;Authors_Primary&gt;Prabhakaran,R.&lt;/Authors_Primary&gt;&lt;Authors_Primary&gt;Miller,K.K.&lt;/Authors_Primary&gt;&lt;Authors_Primary&gt;Klibanski,A.&lt;/Authors_Primary&gt;&lt;Date_Primary&gt;2007/12&lt;/Date_Primary&gt;&lt;Keywords&gt;Administration,Oral&lt;/Keywords&gt;&lt;Keywords&gt;Adolescent&lt;/Keywords&gt;&lt;Keywords&gt;Adult&lt;/Keywords&gt;&lt;Keywords&gt;antagonists &amp;amp; inhibitors&lt;/Keywords&gt;&lt;Keywords&gt;Area Under Curve&lt;/Keywords&gt;&lt;Keywords&gt;blood&lt;/Keywords&gt;&lt;Keywords&gt;Blood Glucose&lt;/Keywords&gt;&lt;Keywords&gt;Body Height&lt;/Keywords&gt;&lt;Keywords&gt;Body Mass Index&lt;/Keywords&gt;&lt;Keywords&gt;Child&lt;/Keywords&gt;&lt;Keywords&gt;diagnostic use&lt;/Keywords&gt;&lt;Keywords&gt;Female&lt;/Keywords&gt;&lt;Keywords&gt;Glucose&lt;/Keywords&gt;&lt;Keywords&gt;Glucose Tolerance Test&lt;/Keywords&gt;&lt;Keywords&gt;Growth&lt;/Keywords&gt;&lt;Keywords&gt;Growth Hormone&lt;/Keywords&gt;&lt;Keywords&gt;Human Growth Hormone&lt;/Keywords&gt;&lt;Keywords&gt;Humans&lt;/Keywords&gt;&lt;Keywords&gt;Male&lt;/Keywords&gt;&lt;Keywords&gt;metabolism&lt;/Keywords&gt;&lt;Keywords&gt;methods&lt;/Keywords&gt;&lt;Keywords&gt;physiology&lt;/Keywords&gt;&lt;Keywords&gt;Puberty&lt;/Keywords&gt;&lt;Keywords&gt;Sex Characteristics&lt;/Keywords&gt;&lt;Reprint&gt;Not in File&lt;/Reprint&gt;&lt;Start_Page&gt;4623&lt;/Start_Page&gt;&lt;End_Page&gt;4629&lt;/End_Page&gt;&lt;Periodical&gt;J Clin Endocrinol Metab&lt;/Periodical&gt;&lt;Volume&gt;92&lt;/Volume&gt;&lt;Issue&gt;12&lt;/Issue&gt;&lt;Address&gt;Neuroendocrine Unit, Massachusetts General Hospital and Harvard Medical School, 55 Fruit Street, Boston, Massachusetts 02114, USA. mmisra@partners.org&lt;/Address&gt;&lt;Web_URL&gt;PM:17878248&lt;/Web_URL&gt;&lt;ZZ_JournalStdAbbrev&gt;&lt;f name="System"&gt;J Clin Endocrinol Metab&lt;/f&gt;&lt;/ZZ_JournalStdAbbrev&gt;&lt;ZZ_WorkformID&gt;1&lt;/ZZ_WorkformID&gt;&lt;/MDL&gt;&lt;/Cite&gt;&lt;/Refman&gt;</w:instrText>
      </w:r>
      <w:r w:rsidR="00A77CC6" w:rsidRPr="00B734B6">
        <w:rPr>
          <w:rFonts w:cs="Arial"/>
          <w:sz w:val="22"/>
          <w:szCs w:val="22"/>
        </w:rPr>
        <w:fldChar w:fldCharType="separate"/>
      </w:r>
      <w:r w:rsidR="001D14C9" w:rsidRPr="00B734B6">
        <w:rPr>
          <w:rFonts w:cs="Arial"/>
          <w:noProof/>
          <w:sz w:val="22"/>
          <w:szCs w:val="22"/>
        </w:rPr>
        <w:t>(99</w:t>
      </w:r>
      <w:r w:rsidR="00133213" w:rsidRPr="00B734B6">
        <w:rPr>
          <w:rFonts w:cs="Arial"/>
          <w:noProof/>
          <w:sz w:val="22"/>
          <w:szCs w:val="22"/>
        </w:rPr>
        <w:t>)</w:t>
      </w:r>
      <w:r w:rsidR="00A77CC6" w:rsidRPr="00B734B6">
        <w:rPr>
          <w:rFonts w:cs="Arial"/>
          <w:sz w:val="22"/>
          <w:szCs w:val="22"/>
        </w:rPr>
        <w:fldChar w:fldCharType="end"/>
      </w:r>
      <w:r w:rsidR="00A77CC6" w:rsidRPr="00B734B6">
        <w:rPr>
          <w:rFonts w:cs="Arial"/>
          <w:sz w:val="22"/>
          <w:szCs w:val="22"/>
        </w:rPr>
        <w:t xml:space="preserve">. </w:t>
      </w:r>
      <w:r w:rsidRPr="00B734B6">
        <w:rPr>
          <w:rFonts w:cs="Arial"/>
          <w:sz w:val="22"/>
          <w:szCs w:val="22"/>
        </w:rPr>
        <w:t>The effect of sex steroids on IGF-1 and GH</w:t>
      </w:r>
      <w:r w:rsidR="009A617F">
        <w:rPr>
          <w:rFonts w:cs="Arial"/>
          <w:sz w:val="22"/>
          <w:szCs w:val="22"/>
        </w:rPr>
        <w:t xml:space="preserve"> </w:t>
      </w:r>
      <w:r w:rsidRPr="00B734B6">
        <w:rPr>
          <w:rFonts w:cs="Arial"/>
          <w:sz w:val="22"/>
          <w:szCs w:val="22"/>
        </w:rPr>
        <w:t xml:space="preserve">suppression must also be </w:t>
      </w:r>
      <w:r w:rsidR="00812B08" w:rsidRPr="00B734B6">
        <w:rPr>
          <w:rFonts w:cs="Arial"/>
          <w:sz w:val="22"/>
          <w:szCs w:val="22"/>
        </w:rPr>
        <w:t>considered</w:t>
      </w:r>
      <w:r w:rsidRPr="00B734B6">
        <w:rPr>
          <w:rFonts w:cs="Arial"/>
          <w:sz w:val="22"/>
          <w:szCs w:val="22"/>
        </w:rPr>
        <w:t xml:space="preserve"> when a diagnosis of gigantism is being considered in a child with concurrent precocious puberty, as may be the case in NF-1 or MAS. Adding to the possible diagnostic ambiguity is the fact that a significant percentage of normal tall adolescents fail to suppress serum GH in response to oral glucose testing </w:t>
      </w:r>
      <w:r w:rsidR="00A77CC6" w:rsidRPr="00B734B6">
        <w:rPr>
          <w:rFonts w:cs="Arial"/>
          <w:sz w:val="22"/>
          <w:szCs w:val="22"/>
        </w:rPr>
        <w:fldChar w:fldCharType="begin"/>
      </w:r>
      <w:r w:rsidR="00133213" w:rsidRPr="00B734B6">
        <w:rPr>
          <w:rFonts w:cs="Arial"/>
          <w:sz w:val="22"/>
          <w:szCs w:val="22"/>
        </w:rPr>
        <w:instrText xml:space="preserve"> ADDIN REFMGR.CITE &lt;Refman&gt;&lt;Cite&gt;&lt;Author&gt;Holl&lt;/Author&gt;&lt;Year&gt;1999&lt;/Year&gt;&lt;RecNum&gt;79&lt;/RecNum&gt;&lt;IDText&gt;Suppression of growth hormone by oral glucose in the evaluation of tall stature&lt;/IDText&gt;&lt;MDL Ref_Type="Journal"&gt;&lt;Ref_Type&gt;Journal&lt;/Ref_Type&gt;&lt;Ref_ID&gt;79&lt;/Ref_ID&gt;&lt;Title_Primary&gt;Suppression of growth hormone by oral glucose in the evaluation of tall stature&lt;/Title_Primary&gt;&lt;Authors_Primary&gt;Holl,R.W.&lt;/Authors_Primary&gt;&lt;Authors_Primary&gt;Bucher,P.&lt;/Authors_Primary&gt;&lt;Authors_Primary&gt;Sorgo,W.&lt;/Authors_Primary&gt;&lt;Authors_Primary&gt;Heinze,E.&lt;/Authors_Primary&gt;&lt;Authors_Primary&gt;Homoki,J.&lt;/Authors_Primary&gt;&lt;Authors_Primary&gt;Debatin,K.M.&lt;/Authors_Primary&gt;&lt;Date_Primary&gt;1999&lt;/Date_Primary&gt;&lt;Keywords&gt;Adenoma&lt;/Keywords&gt;&lt;Keywords&gt;Adolescent&lt;/Keywords&gt;&lt;Keywords&gt;analysis&lt;/Keywords&gt;&lt;Keywords&gt;blood&lt;/Keywords&gt;&lt;Keywords&gt;Blood Glucose&lt;/Keywords&gt;&lt;Keywords&gt;Body Height&lt;/Keywords&gt;&lt;Keywords&gt;Body Weight&lt;/Keywords&gt;&lt;Keywords&gt;Child&lt;/Keywords&gt;&lt;Keywords&gt;diagnosis&lt;/Keywords&gt;&lt;Keywords&gt;Germany&lt;/Keywords&gt;&lt;Keywords&gt;Gigantism&lt;/Keywords&gt;&lt;Keywords&gt;Glucose Tolerance Test&lt;/Keywords&gt;&lt;Keywords&gt;Growth&lt;/Keywords&gt;&lt;Keywords&gt;Growth Hormone&lt;/Keywords&gt;&lt;Keywords&gt;Human Growth Hormone&lt;/Keywords&gt;&lt;Keywords&gt;Humans&lt;/Keywords&gt;&lt;Keywords&gt;Insulin&lt;/Keywords&gt;&lt;Keywords&gt;Insulin-Like Growth Factor I&lt;/Keywords&gt;&lt;Keywords&gt;metabolism&lt;/Keywords&gt;&lt;Keywords&gt;Parents&lt;/Keywords&gt;&lt;Keywords&gt;Reproducibility of Results&lt;/Keywords&gt;&lt;Keywords&gt;Research Support,Non-U.S.Gov&amp;apos;t&lt;/Keywords&gt;&lt;Keywords&gt;secretion&lt;/Keywords&gt;&lt;Keywords&gt;Time Factors&lt;/Keywords&gt;&lt;Reprint&gt;Not in File&lt;/Reprint&gt;&lt;Start_Page&gt;20&lt;/Start_Page&gt;&lt;End_Page&gt;24&lt;/End_Page&gt;&lt;Periodical&gt;Horm.Res.&lt;/Periodical&gt;&lt;Volume&gt;51&lt;/Volume&gt;&lt;Issue&gt;1&lt;/Issue&gt;&lt;Address&gt;Department of Pediatrics, University of Ulm, Germany&lt;/Address&gt;&lt;Web_URL&gt;PM:10095165&lt;/Web_URL&gt;&lt;ZZ_JournalStdAbbrev&gt;&lt;f name="System"&gt;Horm.Res.&lt;/f&gt;&lt;/ZZ_JournalStdAbbrev&gt;&lt;ZZ_WorkformID&gt;1&lt;/ZZ_WorkformID&gt;&lt;/MDL&gt;&lt;/Cite&gt;&lt;/Refman&gt;</w:instrText>
      </w:r>
      <w:r w:rsidR="00A77CC6" w:rsidRPr="00B734B6">
        <w:rPr>
          <w:rFonts w:cs="Arial"/>
          <w:sz w:val="22"/>
          <w:szCs w:val="22"/>
        </w:rPr>
        <w:fldChar w:fldCharType="separate"/>
      </w:r>
      <w:r w:rsidR="00133213" w:rsidRPr="00B734B6">
        <w:rPr>
          <w:rFonts w:cs="Arial"/>
          <w:noProof/>
          <w:sz w:val="22"/>
          <w:szCs w:val="22"/>
        </w:rPr>
        <w:t>(</w:t>
      </w:r>
      <w:r w:rsidR="00BA57D0" w:rsidRPr="00B734B6">
        <w:rPr>
          <w:rFonts w:cs="Arial"/>
          <w:noProof/>
          <w:sz w:val="22"/>
          <w:szCs w:val="22"/>
        </w:rPr>
        <w:t>100</w:t>
      </w:r>
      <w:r w:rsidR="00133213" w:rsidRPr="00B734B6">
        <w:rPr>
          <w:rFonts w:cs="Arial"/>
          <w:noProof/>
          <w:sz w:val="22"/>
          <w:szCs w:val="22"/>
        </w:rPr>
        <w:t>)</w:t>
      </w:r>
      <w:r w:rsidR="00A77CC6" w:rsidRPr="00B734B6">
        <w:rPr>
          <w:rFonts w:cs="Arial"/>
          <w:sz w:val="22"/>
          <w:szCs w:val="22"/>
        </w:rPr>
        <w:fldChar w:fldCharType="end"/>
      </w:r>
      <w:r w:rsidR="00A77CC6" w:rsidRPr="00B734B6">
        <w:rPr>
          <w:rFonts w:cs="Arial"/>
          <w:sz w:val="22"/>
          <w:szCs w:val="22"/>
        </w:rPr>
        <w:t xml:space="preserve">. </w:t>
      </w:r>
      <w:r w:rsidRPr="00B734B6">
        <w:rPr>
          <w:rFonts w:cs="Arial"/>
          <w:sz w:val="22"/>
          <w:szCs w:val="22"/>
        </w:rPr>
        <w:t>Therefore, both screening</w:t>
      </w:r>
      <w:r w:rsidR="00135713" w:rsidRPr="00B734B6">
        <w:rPr>
          <w:rFonts w:cs="Arial"/>
          <w:sz w:val="22"/>
          <w:szCs w:val="22"/>
        </w:rPr>
        <w:t xml:space="preserve"> and definitive </w:t>
      </w:r>
      <w:r w:rsidRPr="00B734B6">
        <w:rPr>
          <w:rFonts w:cs="Arial"/>
          <w:sz w:val="22"/>
          <w:szCs w:val="22"/>
        </w:rPr>
        <w:t>testing for GH excess should be performed in the context of</w:t>
      </w:r>
      <w:r w:rsidR="00AD123D" w:rsidRPr="00B734B6">
        <w:rPr>
          <w:rFonts w:cs="Arial"/>
          <w:sz w:val="22"/>
          <w:szCs w:val="22"/>
        </w:rPr>
        <w:t xml:space="preserve"> high</w:t>
      </w:r>
      <w:r w:rsidRPr="00B734B6">
        <w:rPr>
          <w:rFonts w:cs="Arial"/>
          <w:sz w:val="22"/>
          <w:szCs w:val="22"/>
        </w:rPr>
        <w:t xml:space="preserve"> clinical suspicion, and IGF-1 levels interpreted according to age and pubertal stage-adjusted normal ranges</w:t>
      </w:r>
      <w:r w:rsidR="00E54963" w:rsidRPr="00B734B6">
        <w:rPr>
          <w:rFonts w:cs="Arial"/>
          <w:sz w:val="22"/>
          <w:szCs w:val="22"/>
        </w:rPr>
        <w:t xml:space="preserve"> (see </w:t>
      </w:r>
      <w:r w:rsidR="009A617F">
        <w:rPr>
          <w:rFonts w:cs="Arial"/>
          <w:sz w:val="22"/>
          <w:szCs w:val="22"/>
        </w:rPr>
        <w:t>figure 9</w:t>
      </w:r>
      <w:r w:rsidR="00E54963" w:rsidRPr="00B734B6">
        <w:rPr>
          <w:rFonts w:cs="Arial"/>
          <w:sz w:val="22"/>
          <w:szCs w:val="22"/>
        </w:rPr>
        <w:t>)</w:t>
      </w:r>
      <w:r w:rsidR="00BA57D0" w:rsidRPr="00B734B6">
        <w:rPr>
          <w:rFonts w:cs="Arial"/>
          <w:sz w:val="22"/>
          <w:szCs w:val="22"/>
        </w:rPr>
        <w:t>.</w:t>
      </w:r>
    </w:p>
    <w:p w14:paraId="7742B526" w14:textId="77777777" w:rsidR="009A617F" w:rsidRPr="00B734B6" w:rsidRDefault="009A617F" w:rsidP="00AB0592">
      <w:pPr>
        <w:pStyle w:val="BodyText"/>
        <w:spacing w:line="276" w:lineRule="auto"/>
        <w:ind w:left="0" w:firstLine="0"/>
        <w:rPr>
          <w:rFonts w:cs="Arial"/>
          <w:sz w:val="22"/>
          <w:szCs w:val="22"/>
        </w:rPr>
      </w:pPr>
    </w:p>
    <w:p w14:paraId="1EEF2C21" w14:textId="4D38DEC5" w:rsidR="009A617F" w:rsidRDefault="00F950AB" w:rsidP="00AB0592">
      <w:pPr>
        <w:pStyle w:val="BodyText"/>
        <w:spacing w:line="276" w:lineRule="auto"/>
        <w:ind w:left="0" w:firstLine="0"/>
        <w:rPr>
          <w:rFonts w:cs="Arial"/>
          <w:b/>
          <w:sz w:val="22"/>
          <w:szCs w:val="22"/>
        </w:rPr>
      </w:pPr>
      <w:r>
        <w:rPr>
          <w:rFonts w:cs="Arial"/>
          <w:b/>
          <w:noProof/>
          <w:sz w:val="22"/>
          <w:szCs w:val="22"/>
        </w:rPr>
        <w:lastRenderedPageBreak/>
        <w:drawing>
          <wp:inline distT="0" distB="0" distL="0" distR="0" wp14:anchorId="19C6FBD1" wp14:editId="5E4937E7">
            <wp:extent cx="6430285" cy="3645202"/>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5">
                      <a:extLst>
                        <a:ext uri="{28A0092B-C50C-407E-A947-70E740481C1C}">
                          <a14:useLocalDpi xmlns:a14="http://schemas.microsoft.com/office/drawing/2010/main" val="0"/>
                        </a:ext>
                      </a:extLst>
                    </a:blip>
                    <a:stretch>
                      <a:fillRect/>
                    </a:stretch>
                  </pic:blipFill>
                  <pic:spPr>
                    <a:xfrm>
                      <a:off x="0" y="0"/>
                      <a:ext cx="6459724" cy="3661890"/>
                    </a:xfrm>
                    <a:prstGeom prst="rect">
                      <a:avLst/>
                    </a:prstGeom>
                  </pic:spPr>
                </pic:pic>
              </a:graphicData>
            </a:graphic>
          </wp:inline>
        </w:drawing>
      </w:r>
    </w:p>
    <w:p w14:paraId="15D679BF" w14:textId="0FA3EE07" w:rsidR="00563C2F" w:rsidRPr="00B734B6" w:rsidRDefault="009A617F" w:rsidP="00AB0592">
      <w:pPr>
        <w:pStyle w:val="BodyText"/>
        <w:spacing w:line="276" w:lineRule="auto"/>
        <w:ind w:left="0" w:firstLine="0"/>
        <w:rPr>
          <w:rFonts w:cs="Arial"/>
          <w:b/>
          <w:sz w:val="22"/>
          <w:szCs w:val="22"/>
        </w:rPr>
      </w:pPr>
      <w:r>
        <w:rPr>
          <w:rFonts w:cs="Arial"/>
          <w:b/>
          <w:sz w:val="22"/>
          <w:szCs w:val="22"/>
        </w:rPr>
        <w:t xml:space="preserve">Figure 9. </w:t>
      </w:r>
      <w:r w:rsidR="00563C2F" w:rsidRPr="00B734B6">
        <w:rPr>
          <w:rFonts w:cs="Arial"/>
          <w:b/>
          <w:sz w:val="22"/>
          <w:szCs w:val="22"/>
        </w:rPr>
        <w:t>Schematic evaluation of patients with suspected pituitary gigantism</w:t>
      </w:r>
    </w:p>
    <w:p w14:paraId="12960A81" w14:textId="542823FC" w:rsidR="00563C2F" w:rsidRPr="00B734B6" w:rsidRDefault="00563C2F" w:rsidP="00AB0592">
      <w:pPr>
        <w:pStyle w:val="BodyText"/>
        <w:spacing w:line="276" w:lineRule="auto"/>
        <w:ind w:left="0" w:firstLine="0"/>
        <w:rPr>
          <w:rFonts w:cs="Arial"/>
          <w:sz w:val="22"/>
          <w:szCs w:val="22"/>
          <w:highlight w:val="yellow"/>
        </w:rPr>
      </w:pPr>
    </w:p>
    <w:p w14:paraId="1DA15203" w14:textId="77777777" w:rsidR="00606A6C" w:rsidRPr="00F950AB" w:rsidRDefault="00AD2F2C" w:rsidP="00AB0592">
      <w:pPr>
        <w:pStyle w:val="Heading1"/>
        <w:spacing w:line="276" w:lineRule="auto"/>
        <w:ind w:left="0"/>
        <w:rPr>
          <w:rFonts w:cs="Arial"/>
          <w:b w:val="0"/>
          <w:bCs w:val="0"/>
          <w:color w:val="0070C0"/>
        </w:rPr>
      </w:pPr>
      <w:bookmarkStart w:id="27" w:name="TREATMENT"/>
      <w:bookmarkStart w:id="28" w:name="_bookmark14"/>
      <w:bookmarkEnd w:id="27"/>
      <w:bookmarkEnd w:id="28"/>
      <w:r w:rsidRPr="00F950AB">
        <w:rPr>
          <w:rFonts w:cs="Arial"/>
          <w:color w:val="0070C0"/>
        </w:rPr>
        <w:t>TREATMENT</w:t>
      </w:r>
    </w:p>
    <w:p w14:paraId="50D4034D" w14:textId="77777777" w:rsidR="00606A6C" w:rsidRPr="00B734B6" w:rsidRDefault="00606A6C" w:rsidP="00AB0592">
      <w:pPr>
        <w:spacing w:line="276" w:lineRule="auto"/>
        <w:rPr>
          <w:rFonts w:ascii="Arial" w:eastAsia="Arial" w:hAnsi="Arial" w:cs="Arial"/>
          <w:b/>
          <w:bCs/>
        </w:rPr>
      </w:pPr>
    </w:p>
    <w:p w14:paraId="4A3C5CAF" w14:textId="53A6582C" w:rsidR="00606A6C" w:rsidRPr="00B734B6" w:rsidRDefault="00AD2F2C" w:rsidP="005A59C6">
      <w:pPr>
        <w:pStyle w:val="BodyText"/>
        <w:spacing w:line="276" w:lineRule="auto"/>
        <w:ind w:left="0" w:firstLine="0"/>
        <w:rPr>
          <w:rFonts w:cs="Arial"/>
          <w:sz w:val="22"/>
          <w:szCs w:val="22"/>
        </w:rPr>
      </w:pPr>
      <w:r w:rsidRPr="00B734B6">
        <w:rPr>
          <w:rFonts w:cs="Arial"/>
          <w:sz w:val="22"/>
          <w:szCs w:val="22"/>
        </w:rPr>
        <w:t xml:space="preserve">No large-scale studies evaluating various therapeutic approaches to the treatment of GH excess in pediatric patients are available. Therefore, the optimal treatment of gigantism has traditionally been extrapolated from the adult literature as well as case reports or small series involving children. As is the case in adults, the three separate modalities available for the treatment of children and adolescents are surgery, </w:t>
      </w:r>
      <w:r w:rsidR="00135713" w:rsidRPr="00B734B6">
        <w:rPr>
          <w:rFonts w:cs="Arial"/>
          <w:sz w:val="22"/>
          <w:szCs w:val="22"/>
        </w:rPr>
        <w:t>radiation,</w:t>
      </w:r>
      <w:r w:rsidRPr="00B734B6">
        <w:rPr>
          <w:rFonts w:cs="Arial"/>
          <w:sz w:val="22"/>
          <w:szCs w:val="22"/>
        </w:rPr>
        <w:t xml:space="preserve"> and medical therapy. Of these, the greatest recent advances by far have occurred in the realm of pharmacologic agents, resulting in an exciting armamentarium of drugs promising truly enhanced efficacy and excellent safety. Regardless of the individual treatment strategy, the goals of therapy remain the same, namely the restoration of</w:t>
      </w:r>
      <w:r w:rsidRPr="00B734B6">
        <w:rPr>
          <w:rFonts w:cs="Arial"/>
          <w:w w:val="99"/>
          <w:sz w:val="22"/>
          <w:szCs w:val="22"/>
        </w:rPr>
        <w:t xml:space="preserve"> </w:t>
      </w:r>
      <w:r w:rsidRPr="00B734B6">
        <w:rPr>
          <w:rFonts w:cs="Arial"/>
          <w:sz w:val="22"/>
          <w:szCs w:val="22"/>
        </w:rPr>
        <w:t xml:space="preserve">GH and IGF-1 levels to normal </w:t>
      </w:r>
      <w:r w:rsidR="00A77CC6" w:rsidRPr="00B734B6">
        <w:rPr>
          <w:rFonts w:cs="Arial"/>
          <w:sz w:val="22"/>
          <w:szCs w:val="22"/>
        </w:rPr>
        <w:fldChar w:fldCharType="begin"/>
      </w:r>
      <w:r w:rsidR="00133213" w:rsidRPr="00B734B6">
        <w:rPr>
          <w:rFonts w:cs="Arial"/>
          <w:sz w:val="22"/>
          <w:szCs w:val="22"/>
        </w:rPr>
        <w:instrText xml:space="preserve"> ADDIN REFMGR.CITE &lt;Refman&gt;&lt;Cite&gt;&lt;Author&gt;Giustina&lt;/Author&gt;&lt;Year&gt;2000&lt;/Year&gt;&lt;RecNum&gt;10&lt;/RecNum&gt;&lt;IDText&gt;Criteria for cure of acromegaly: a consensus statement&lt;/IDText&gt;&lt;MDL Ref_Type="Journal"&gt;&lt;Ref_Type&gt;Journal&lt;/Ref_Type&gt;&lt;Ref_ID&gt;10&lt;/Ref_ID&gt;&lt;Title_Primary&gt;Criteria for cure of acromegaly: a consensus statement&lt;/Title_Primary&gt;&lt;Authors_Primary&gt;Giustina,A.&lt;/Authors_Primary&gt;&lt;Authors_Primary&gt;Barkan,A.&lt;/Authors_Primary&gt;&lt;Authors_Primary&gt;Casanueva,F.F.&lt;/Authors_Primary&gt;&lt;Authors_Primary&gt;Cavagnini,F.&lt;/Authors_Primary&gt;&lt;Authors_Primary&gt;Frohman,L.&lt;/Authors_Primary&gt;&lt;Authors_Primary&gt;Ho,K.&lt;/Authors_Primary&gt;&lt;Authors_Primary&gt;Veldhuis,J.&lt;/Authors_Primary&gt;&lt;Authors_Primary&gt;Wass,J.&lt;/Authors_Primary&gt;&lt;Authors_Primary&gt;Von Werder,K.&lt;/Authors_Primary&gt;&lt;Authors_Primary&gt;Melmed,S.&lt;/Authors_Primary&gt;&lt;Date_Primary&gt;2000/2&lt;/Date_Primary&gt;&lt;Keywords&gt;Acromegaly&lt;/Keywords&gt;&lt;Keywords&gt;analysis&lt;/Keywords&gt;&lt;Keywords&gt;blood&lt;/Keywords&gt;&lt;Keywords&gt;diagnosis&lt;/Keywords&gt;&lt;Keywords&gt;drug therapy&lt;/Keywords&gt;&lt;Keywords&gt;Glucose Tolerance Test&lt;/Keywords&gt;&lt;Keywords&gt;Goals&lt;/Keywords&gt;&lt;Keywords&gt;Growth&lt;/Keywords&gt;&lt;Keywords&gt;Growth Hormone&lt;/Keywords&gt;&lt;Keywords&gt;Human Growth Hormone&lt;/Keywords&gt;&lt;Keywords&gt;Humans&lt;/Keywords&gt;&lt;Keywords&gt;methods&lt;/Keywords&gt;&lt;Keywords&gt;Morbidity&lt;/Keywords&gt;&lt;Keywords&gt;mortality&lt;/Keywords&gt;&lt;Keywords&gt;Neurosurgery&lt;/Keywords&gt;&lt;Keywords&gt;radiotherapy&lt;/Keywords&gt;&lt;Keywords&gt;Research Support,Non-U.S.Gov&amp;apos;t&lt;/Keywords&gt;&lt;Keywords&gt;Somatomedins&lt;/Keywords&gt;&lt;Keywords&gt;therapy&lt;/Keywords&gt;&lt;Keywords&gt;Treatment Outcome&lt;/Keywords&gt;&lt;Reprint&gt;Not in File&lt;/Reprint&gt;&lt;Start_Page&gt;526&lt;/Start_Page&gt;&lt;End_Page&gt;529&lt;/End_Page&gt;&lt;Periodical&gt;J Clin Endocrinol Metab&lt;/Periodical&gt;&lt;Volume&gt;85&lt;/Volume&gt;&lt;Issue&gt;2&lt;/Issue&gt;&lt;Address&gt;Department of Internal Medicine/Endocrine Section, University of Brescia, Italy&lt;/Address&gt;&lt;Web_URL&gt;PM:10690849&lt;/Web_URL&gt;&lt;ZZ_JournalStdAbbrev&gt;&lt;f name="System"&gt;J Clin Endocrinol Metab&lt;/f&gt;&lt;/ZZ_JournalStdAbbrev&gt;&lt;ZZ_WorkformID&gt;1&lt;/ZZ_WorkformID&gt;&lt;/MDL&gt;&lt;/Cite&gt;&lt;/Refman&gt;</w:instrText>
      </w:r>
      <w:r w:rsidR="00A77CC6" w:rsidRPr="00B734B6">
        <w:rPr>
          <w:rFonts w:cs="Arial"/>
          <w:sz w:val="22"/>
          <w:szCs w:val="22"/>
        </w:rPr>
        <w:fldChar w:fldCharType="separate"/>
      </w:r>
      <w:r w:rsidR="00133213" w:rsidRPr="00B734B6">
        <w:rPr>
          <w:rFonts w:cs="Arial"/>
          <w:noProof/>
          <w:sz w:val="22"/>
          <w:szCs w:val="22"/>
        </w:rPr>
        <w:t>(10</w:t>
      </w:r>
      <w:r w:rsidR="00BA57D0" w:rsidRPr="00B734B6">
        <w:rPr>
          <w:rFonts w:cs="Arial"/>
          <w:noProof/>
          <w:sz w:val="22"/>
          <w:szCs w:val="22"/>
        </w:rPr>
        <w:t>1</w:t>
      </w:r>
      <w:r w:rsidR="00133213" w:rsidRPr="00B734B6">
        <w:rPr>
          <w:rFonts w:cs="Arial"/>
          <w:noProof/>
          <w:sz w:val="22"/>
          <w:szCs w:val="22"/>
        </w:rPr>
        <w:t>)</w:t>
      </w:r>
      <w:r w:rsidR="00A77CC6" w:rsidRPr="00B734B6">
        <w:rPr>
          <w:rFonts w:cs="Arial"/>
          <w:sz w:val="22"/>
          <w:szCs w:val="22"/>
        </w:rPr>
        <w:fldChar w:fldCharType="end"/>
      </w:r>
      <w:r w:rsidR="00A77CC6" w:rsidRPr="00B734B6">
        <w:rPr>
          <w:rFonts w:cs="Arial"/>
          <w:sz w:val="22"/>
          <w:szCs w:val="22"/>
        </w:rPr>
        <w:t xml:space="preserve">. </w:t>
      </w:r>
      <w:r w:rsidRPr="00B734B6">
        <w:rPr>
          <w:rFonts w:cs="Arial"/>
          <w:sz w:val="22"/>
          <w:szCs w:val="22"/>
        </w:rPr>
        <w:t xml:space="preserve">Of all parameters investigated, GH levels themselves appear to correlate </w:t>
      </w:r>
      <w:r w:rsidR="00CD5952" w:rsidRPr="00B734B6">
        <w:rPr>
          <w:rFonts w:cs="Arial"/>
          <w:sz w:val="22"/>
          <w:szCs w:val="22"/>
        </w:rPr>
        <w:t xml:space="preserve">best </w:t>
      </w:r>
      <w:r w:rsidRPr="00B734B6">
        <w:rPr>
          <w:rFonts w:cs="Arial"/>
          <w:sz w:val="22"/>
          <w:szCs w:val="22"/>
        </w:rPr>
        <w:t xml:space="preserve">with overall morbidity and mortality in acromegaly </w:t>
      </w:r>
      <w:r w:rsidR="00A77CC6" w:rsidRPr="00B734B6">
        <w:rPr>
          <w:rFonts w:cs="Arial"/>
          <w:sz w:val="22"/>
          <w:szCs w:val="22"/>
        </w:rPr>
        <w:fldChar w:fldCharType="begin"/>
      </w:r>
      <w:r w:rsidR="00133213" w:rsidRPr="00B734B6">
        <w:rPr>
          <w:rFonts w:cs="Arial"/>
          <w:sz w:val="22"/>
          <w:szCs w:val="22"/>
        </w:rPr>
        <w:instrText xml:space="preserve"> ADDIN REFMGR.CITE &lt;Refman&gt;&lt;Cite&gt;&lt;Author&gt;Rajasoorya&lt;/Author&gt;&lt;Year&gt;1994&lt;/Year&gt;&lt;RecNum&gt;80&lt;/RecNum&gt;&lt;IDText&gt;Determinants of clinical outcome and survival in acromegaly&lt;/IDText&gt;&lt;MDL Ref_Type="Journal"&gt;&lt;Ref_Type&gt;Journal&lt;/Ref_Type&gt;&lt;Ref_ID&gt;80&lt;/Ref_ID&gt;&lt;Title_Primary&gt;Determinants of clinical outcome and survival in acromegaly&lt;/Title_Primary&gt;&lt;Authors_Primary&gt;Rajasoorya,C.&lt;/Authors_Primary&gt;&lt;Authors_Primary&gt;Holdaway,I.M.&lt;/Authors_Primary&gt;&lt;Authors_Primary&gt;Wrightson,P.&lt;/Authors_Primary&gt;&lt;Authors_Primary&gt;Scott,D.J.&lt;/Authors_Primary&gt;&lt;Authors_Primary&gt;Ibbertson,H.K.&lt;/Authors_Primary&gt;&lt;Date_Primary&gt;1994/7&lt;/Date_Primary&gt;&lt;Keywords&gt;Acromegaly&lt;/Keywords&gt;&lt;Keywords&gt;Adult&lt;/Keywords&gt;&lt;Keywords&gt;Age of Onset&lt;/Keywords&gt;&lt;Keywords&gt;analysis&lt;/Keywords&gt;&lt;Keywords&gt;blood&lt;/Keywords&gt;&lt;Keywords&gt;Cardiovascular Diseases&lt;/Keywords&gt;&lt;Keywords&gt;complications&lt;/Keywords&gt;&lt;Keywords&gt;Diabetes Complications&lt;/Keywords&gt;&lt;Keywords&gt;diagnosis&lt;/Keywords&gt;&lt;Keywords&gt;epidemiology&lt;/Keywords&gt;&lt;Keywords&gt;Female&lt;/Keywords&gt;&lt;Keywords&gt;Gigantism&lt;/Keywords&gt;&lt;Keywords&gt;Growth&lt;/Keywords&gt;&lt;Keywords&gt;Growth Hormone&lt;/Keywords&gt;&lt;Keywords&gt;Humans&lt;/Keywords&gt;&lt;Keywords&gt;Hypertension&lt;/Keywords&gt;&lt;Keywords&gt;Hypophysectomy&lt;/Keywords&gt;&lt;Keywords&gt;Male&lt;/Keywords&gt;&lt;Keywords&gt;Middle Aged&lt;/Keywords&gt;&lt;Keywords&gt;Morbidity&lt;/Keywords&gt;&lt;Keywords&gt;mortality&lt;/Keywords&gt;&lt;Keywords&gt;Neurosurgery&lt;/Keywords&gt;&lt;Keywords&gt;Osteoarthritis&lt;/Keywords&gt;&lt;Keywords&gt;Prognosis&lt;/Keywords&gt;&lt;Keywords&gt;Research Support,Non-U.S.Gov&amp;apos;t&lt;/Keywords&gt;&lt;Keywords&gt;Retrospective Studies&lt;/Keywords&gt;&lt;Keywords&gt;surgery&lt;/Keywords&gt;&lt;Keywords&gt;therapy&lt;/Keywords&gt;&lt;Keywords&gt;Treatment Outcome&lt;/Keywords&gt;&lt;Reprint&gt;Not in File&lt;/Reprint&gt;&lt;Start_Page&gt;95&lt;/Start_Page&gt;&lt;End_Page&gt;102&lt;/End_Page&gt;&lt;Periodical&gt;Clin Endocrinol (Oxf)&lt;/Periodical&gt;&lt;Volume&gt;41&lt;/Volume&gt;&lt;Issue&gt;1&lt;/Issue&gt;&lt;Address&gt;Department of Endocrinology, Auckland Hospital, New Zealand&lt;/Address&gt;&lt;Web_URL&gt;PM:8050136&lt;/Web_URL&gt;&lt;ZZ_JournalStdAbbrev&gt;&lt;f name="System"&gt;Clin Endocrinol (Oxf)&lt;/f&gt;&lt;/ZZ_JournalStdAbbrev&gt;&lt;ZZ_WorkformID&gt;1&lt;/ZZ_WorkformID&gt;&lt;/MDL&gt;&lt;/Cite&gt;&lt;/Refman&gt;</w:instrText>
      </w:r>
      <w:r w:rsidR="00A77CC6" w:rsidRPr="00B734B6">
        <w:rPr>
          <w:rFonts w:cs="Arial"/>
          <w:sz w:val="22"/>
          <w:szCs w:val="22"/>
        </w:rPr>
        <w:fldChar w:fldCharType="separate"/>
      </w:r>
      <w:r w:rsidR="00133213" w:rsidRPr="00B734B6">
        <w:rPr>
          <w:rFonts w:cs="Arial"/>
          <w:noProof/>
          <w:sz w:val="22"/>
          <w:szCs w:val="22"/>
        </w:rPr>
        <w:t>(1</w:t>
      </w:r>
      <w:r w:rsidR="00BA57D0" w:rsidRPr="00B734B6">
        <w:rPr>
          <w:rFonts w:cs="Arial"/>
          <w:noProof/>
          <w:sz w:val="22"/>
          <w:szCs w:val="22"/>
        </w:rPr>
        <w:t>02</w:t>
      </w:r>
      <w:r w:rsidR="00133213" w:rsidRPr="00B734B6">
        <w:rPr>
          <w:rFonts w:cs="Arial"/>
          <w:noProof/>
          <w:sz w:val="22"/>
          <w:szCs w:val="22"/>
        </w:rPr>
        <w:t>)</w:t>
      </w:r>
      <w:r w:rsidR="00A77CC6" w:rsidRPr="00B734B6">
        <w:rPr>
          <w:rFonts w:cs="Arial"/>
          <w:sz w:val="22"/>
          <w:szCs w:val="22"/>
        </w:rPr>
        <w:fldChar w:fldCharType="end"/>
      </w:r>
      <w:r w:rsidR="00A77CC6" w:rsidRPr="00B734B6">
        <w:rPr>
          <w:rFonts w:cs="Arial"/>
          <w:sz w:val="22"/>
          <w:szCs w:val="22"/>
        </w:rPr>
        <w:t xml:space="preserve">. </w:t>
      </w:r>
      <w:r w:rsidRPr="00B734B6">
        <w:rPr>
          <w:rFonts w:cs="Arial"/>
          <w:sz w:val="22"/>
          <w:szCs w:val="22"/>
        </w:rPr>
        <w:t xml:space="preserve">Table </w:t>
      </w:r>
      <w:r w:rsidR="00267E98" w:rsidRPr="00B734B6">
        <w:rPr>
          <w:rFonts w:cs="Arial"/>
          <w:sz w:val="22"/>
          <w:szCs w:val="22"/>
        </w:rPr>
        <w:t xml:space="preserve">2 </w:t>
      </w:r>
      <w:r w:rsidRPr="00B734B6">
        <w:rPr>
          <w:rFonts w:cs="Arial"/>
          <w:sz w:val="22"/>
          <w:szCs w:val="22"/>
        </w:rPr>
        <w:t>summarizes the current therapeutic options as they pertain to pediatric patients, each of which is discussed</w:t>
      </w:r>
      <w:r w:rsidR="00267E98" w:rsidRPr="00B734B6">
        <w:rPr>
          <w:rFonts w:cs="Arial"/>
          <w:sz w:val="22"/>
          <w:szCs w:val="22"/>
        </w:rPr>
        <w:t xml:space="preserve"> </w:t>
      </w:r>
      <w:r w:rsidRPr="00B734B6">
        <w:rPr>
          <w:rFonts w:cs="Arial"/>
          <w:sz w:val="22"/>
          <w:szCs w:val="22"/>
        </w:rPr>
        <w:t>below.</w:t>
      </w:r>
    </w:p>
    <w:p w14:paraId="08BC85B6" w14:textId="09DE91EC" w:rsidR="00606A6C" w:rsidRPr="00B734B6" w:rsidRDefault="00606A6C" w:rsidP="00AB0592">
      <w:pPr>
        <w:pStyle w:val="BodyText"/>
        <w:spacing w:line="276" w:lineRule="auto"/>
        <w:ind w:left="0" w:firstLine="0"/>
        <w:rPr>
          <w:rFonts w:cs="Arial"/>
          <w:sz w:val="22"/>
          <w:szCs w:val="22"/>
        </w:rPr>
      </w:pPr>
    </w:p>
    <w:tbl>
      <w:tblPr>
        <w:tblW w:w="9462" w:type="dxa"/>
        <w:tblInd w:w="83" w:type="dxa"/>
        <w:tblLayout w:type="fixed"/>
        <w:tblCellMar>
          <w:left w:w="0" w:type="dxa"/>
          <w:right w:w="0" w:type="dxa"/>
        </w:tblCellMar>
        <w:tblLook w:val="01E0" w:firstRow="1" w:lastRow="1" w:firstColumn="1" w:lastColumn="1" w:noHBand="0" w:noVBand="0"/>
      </w:tblPr>
      <w:tblGrid>
        <w:gridCol w:w="1084"/>
        <w:gridCol w:w="2652"/>
        <w:gridCol w:w="2964"/>
        <w:gridCol w:w="2762"/>
      </w:tblGrid>
      <w:tr w:rsidR="00F950AB" w:rsidRPr="00B734B6" w14:paraId="5379A84C" w14:textId="77777777" w:rsidTr="005A59C6">
        <w:trPr>
          <w:trHeight w:hRule="exact" w:val="308"/>
        </w:trPr>
        <w:tc>
          <w:tcPr>
            <w:tcW w:w="9462" w:type="dxa"/>
            <w:gridSpan w:val="4"/>
            <w:tcBorders>
              <w:top w:val="single" w:sz="14" w:space="0" w:color="000004"/>
              <w:left w:val="single" w:sz="14" w:space="0" w:color="000004"/>
              <w:bottom w:val="single" w:sz="14" w:space="0" w:color="000009"/>
              <w:right w:val="single" w:sz="14" w:space="0" w:color="000009"/>
            </w:tcBorders>
            <w:shd w:val="clear" w:color="auto" w:fill="FFFF00"/>
          </w:tcPr>
          <w:p w14:paraId="3A90B585" w14:textId="70048BD1" w:rsidR="00F950AB" w:rsidRPr="005A59C6" w:rsidRDefault="00F950AB" w:rsidP="00F950AB">
            <w:pPr>
              <w:pStyle w:val="BodyText"/>
              <w:spacing w:line="276" w:lineRule="auto"/>
              <w:ind w:left="0" w:firstLine="0"/>
              <w:rPr>
                <w:rFonts w:cs="Arial"/>
                <w:b/>
                <w:bCs/>
                <w:sz w:val="22"/>
                <w:szCs w:val="22"/>
              </w:rPr>
            </w:pPr>
            <w:r w:rsidRPr="005A59C6">
              <w:rPr>
                <w:rFonts w:cs="Arial"/>
                <w:b/>
                <w:bCs/>
                <w:sz w:val="22"/>
                <w:szCs w:val="22"/>
              </w:rPr>
              <w:t>Table 2</w:t>
            </w:r>
            <w:r w:rsidRPr="005A59C6">
              <w:rPr>
                <w:rFonts w:cs="Arial"/>
                <w:b/>
                <w:bCs/>
                <w:sz w:val="22"/>
                <w:szCs w:val="22"/>
              </w:rPr>
              <w:t>.</w:t>
            </w:r>
            <w:r w:rsidRPr="005A59C6">
              <w:rPr>
                <w:rFonts w:cs="Arial"/>
                <w:b/>
                <w:bCs/>
                <w:sz w:val="22"/>
                <w:szCs w:val="22"/>
              </w:rPr>
              <w:t xml:space="preserve"> Therapeutic Modalities in GH Excess in Pediatric Patients</w:t>
            </w:r>
          </w:p>
          <w:p w14:paraId="2A6A84E9" w14:textId="77777777" w:rsidR="00F950AB" w:rsidRPr="00B734B6" w:rsidRDefault="00F950AB" w:rsidP="00AB0592">
            <w:pPr>
              <w:pStyle w:val="TableParagraph"/>
              <w:spacing w:line="276" w:lineRule="auto"/>
              <w:rPr>
                <w:rFonts w:ascii="Arial" w:hAnsi="Arial" w:cs="Arial"/>
                <w:b/>
              </w:rPr>
            </w:pPr>
          </w:p>
        </w:tc>
      </w:tr>
      <w:tr w:rsidR="00AB0592" w:rsidRPr="00B734B6" w14:paraId="2709B648" w14:textId="77777777" w:rsidTr="00F950AB">
        <w:trPr>
          <w:trHeight w:hRule="exact" w:val="308"/>
        </w:trPr>
        <w:tc>
          <w:tcPr>
            <w:tcW w:w="1084" w:type="dxa"/>
            <w:tcBorders>
              <w:top w:val="single" w:sz="14" w:space="0" w:color="000004"/>
              <w:left w:val="single" w:sz="14" w:space="0" w:color="000004"/>
              <w:bottom w:val="single" w:sz="14" w:space="0" w:color="000009"/>
              <w:right w:val="single" w:sz="14" w:space="0" w:color="000009"/>
            </w:tcBorders>
          </w:tcPr>
          <w:p w14:paraId="43624C51"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b/>
              </w:rPr>
              <w:t>Modality</w:t>
            </w:r>
          </w:p>
        </w:tc>
        <w:tc>
          <w:tcPr>
            <w:tcW w:w="2652" w:type="dxa"/>
            <w:tcBorders>
              <w:top w:val="single" w:sz="14" w:space="0" w:color="000004"/>
              <w:left w:val="single" w:sz="14" w:space="0" w:color="000009"/>
              <w:bottom w:val="single" w:sz="14" w:space="0" w:color="000009"/>
              <w:right w:val="single" w:sz="14" w:space="0" w:color="000009"/>
            </w:tcBorders>
          </w:tcPr>
          <w:p w14:paraId="2D1697EB"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b/>
              </w:rPr>
              <w:t>Specific Options</w:t>
            </w:r>
          </w:p>
        </w:tc>
        <w:tc>
          <w:tcPr>
            <w:tcW w:w="2964" w:type="dxa"/>
            <w:tcBorders>
              <w:top w:val="single" w:sz="14" w:space="0" w:color="000004"/>
              <w:left w:val="single" w:sz="14" w:space="0" w:color="000009"/>
              <w:bottom w:val="single" w:sz="14" w:space="0" w:color="000009"/>
              <w:right w:val="single" w:sz="14" w:space="0" w:color="000009"/>
            </w:tcBorders>
          </w:tcPr>
          <w:p w14:paraId="56CED9B4"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b/>
              </w:rPr>
              <w:t>Current Indications</w:t>
            </w:r>
          </w:p>
        </w:tc>
        <w:tc>
          <w:tcPr>
            <w:tcW w:w="2762" w:type="dxa"/>
            <w:tcBorders>
              <w:top w:val="single" w:sz="14" w:space="0" w:color="000004"/>
              <w:left w:val="single" w:sz="14" w:space="0" w:color="000009"/>
              <w:bottom w:val="single" w:sz="14" w:space="0" w:color="000009"/>
              <w:right w:val="single" w:sz="14" w:space="0" w:color="000009"/>
            </w:tcBorders>
          </w:tcPr>
          <w:p w14:paraId="5882A53B"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b/>
              </w:rPr>
              <w:t>Pediatric Experience</w:t>
            </w:r>
          </w:p>
        </w:tc>
      </w:tr>
      <w:tr w:rsidR="00AB0592" w:rsidRPr="00B734B6" w14:paraId="28AE5FD5" w14:textId="77777777" w:rsidTr="005A59C6">
        <w:trPr>
          <w:trHeight w:hRule="exact" w:val="620"/>
        </w:trPr>
        <w:tc>
          <w:tcPr>
            <w:tcW w:w="1084" w:type="dxa"/>
            <w:tcBorders>
              <w:top w:val="single" w:sz="14" w:space="0" w:color="000009"/>
              <w:left w:val="single" w:sz="14" w:space="0" w:color="000004"/>
              <w:bottom w:val="single" w:sz="14" w:space="0" w:color="000009"/>
              <w:right w:val="single" w:sz="14" w:space="0" w:color="000009"/>
            </w:tcBorders>
          </w:tcPr>
          <w:p w14:paraId="3AA2A692"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Surgery</w:t>
            </w:r>
          </w:p>
        </w:tc>
        <w:tc>
          <w:tcPr>
            <w:tcW w:w="2652" w:type="dxa"/>
            <w:tcBorders>
              <w:top w:val="single" w:sz="14" w:space="0" w:color="000009"/>
              <w:left w:val="single" w:sz="14" w:space="0" w:color="000009"/>
              <w:bottom w:val="single" w:sz="14" w:space="0" w:color="000009"/>
              <w:right w:val="single" w:sz="14" w:space="0" w:color="000009"/>
            </w:tcBorders>
          </w:tcPr>
          <w:p w14:paraId="0CDD14A5"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Transphenoidal resection</w:t>
            </w:r>
          </w:p>
        </w:tc>
        <w:tc>
          <w:tcPr>
            <w:tcW w:w="2964" w:type="dxa"/>
            <w:tcBorders>
              <w:top w:val="single" w:sz="14" w:space="0" w:color="000009"/>
              <w:left w:val="single" w:sz="14" w:space="0" w:color="000009"/>
              <w:bottom w:val="single" w:sz="14" w:space="0" w:color="000009"/>
              <w:right w:val="single" w:sz="14" w:space="0" w:color="000009"/>
            </w:tcBorders>
          </w:tcPr>
          <w:p w14:paraId="186DBD1C"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Pituitary microadenoma or macroadenoma</w:t>
            </w:r>
          </w:p>
        </w:tc>
        <w:tc>
          <w:tcPr>
            <w:tcW w:w="2762" w:type="dxa"/>
            <w:tcBorders>
              <w:top w:val="single" w:sz="14" w:space="0" w:color="000009"/>
              <w:left w:val="single" w:sz="14" w:space="0" w:color="000009"/>
              <w:bottom w:val="single" w:sz="14" w:space="0" w:color="000009"/>
              <w:right w:val="single" w:sz="14" w:space="0" w:color="000009"/>
            </w:tcBorders>
          </w:tcPr>
          <w:p w14:paraId="44FC935E"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Performed safely in children as young as 2 years old</w:t>
            </w:r>
          </w:p>
        </w:tc>
      </w:tr>
      <w:tr w:rsidR="00AB0592" w:rsidRPr="00B734B6" w14:paraId="65D4464F" w14:textId="77777777" w:rsidTr="005A59C6">
        <w:trPr>
          <w:trHeight w:hRule="exact" w:val="890"/>
        </w:trPr>
        <w:tc>
          <w:tcPr>
            <w:tcW w:w="1084" w:type="dxa"/>
            <w:vMerge w:val="restart"/>
            <w:tcBorders>
              <w:top w:val="single" w:sz="14" w:space="0" w:color="000009"/>
              <w:left w:val="single" w:sz="14" w:space="0" w:color="000004"/>
              <w:right w:val="single" w:sz="14" w:space="0" w:color="000009"/>
            </w:tcBorders>
          </w:tcPr>
          <w:p w14:paraId="449F2A52" w14:textId="77777777" w:rsidR="00606A6C" w:rsidRPr="00B734B6" w:rsidRDefault="00606A6C" w:rsidP="00AB0592">
            <w:pPr>
              <w:pStyle w:val="TableParagraph"/>
              <w:spacing w:line="276" w:lineRule="auto"/>
              <w:rPr>
                <w:rFonts w:ascii="Arial" w:eastAsia="Arial" w:hAnsi="Arial" w:cs="Arial"/>
              </w:rPr>
            </w:pPr>
          </w:p>
          <w:p w14:paraId="1FEC63CB"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Radiation</w:t>
            </w:r>
          </w:p>
        </w:tc>
        <w:tc>
          <w:tcPr>
            <w:tcW w:w="2652" w:type="dxa"/>
            <w:tcBorders>
              <w:top w:val="single" w:sz="14" w:space="0" w:color="000009"/>
              <w:left w:val="single" w:sz="14" w:space="0" w:color="000009"/>
              <w:bottom w:val="single" w:sz="14" w:space="0" w:color="000009"/>
              <w:right w:val="single" w:sz="14" w:space="0" w:color="000009"/>
            </w:tcBorders>
          </w:tcPr>
          <w:p w14:paraId="4ABD2030" w14:textId="77777777" w:rsidR="00606A6C" w:rsidRPr="00B734B6" w:rsidRDefault="00606A6C" w:rsidP="00AB0592">
            <w:pPr>
              <w:pStyle w:val="TableParagraph"/>
              <w:spacing w:line="276" w:lineRule="auto"/>
              <w:rPr>
                <w:rFonts w:ascii="Arial" w:eastAsia="Arial" w:hAnsi="Arial" w:cs="Arial"/>
              </w:rPr>
            </w:pPr>
          </w:p>
          <w:p w14:paraId="5488A92D"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Conventional radiation</w:t>
            </w:r>
          </w:p>
        </w:tc>
        <w:tc>
          <w:tcPr>
            <w:tcW w:w="2964" w:type="dxa"/>
            <w:tcBorders>
              <w:top w:val="single" w:sz="14" w:space="0" w:color="000009"/>
              <w:left w:val="single" w:sz="14" w:space="0" w:color="000009"/>
              <w:bottom w:val="single" w:sz="14" w:space="0" w:color="000009"/>
              <w:right w:val="single" w:sz="14" w:space="0" w:color="000009"/>
            </w:tcBorders>
          </w:tcPr>
          <w:p w14:paraId="19CF1817"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Adjuvant to surgical or medical therapy</w:t>
            </w:r>
          </w:p>
        </w:tc>
        <w:tc>
          <w:tcPr>
            <w:tcW w:w="2762" w:type="dxa"/>
            <w:tcBorders>
              <w:top w:val="single" w:sz="14" w:space="0" w:color="000009"/>
              <w:left w:val="single" w:sz="14" w:space="0" w:color="000009"/>
              <w:bottom w:val="single" w:sz="14" w:space="0" w:color="000009"/>
              <w:right w:val="single" w:sz="14" w:space="0" w:color="000009"/>
            </w:tcBorders>
          </w:tcPr>
          <w:p w14:paraId="38DBDDAF"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Typically avoided if at all possible, but has been used as adjuvant therapy</w:t>
            </w:r>
          </w:p>
        </w:tc>
      </w:tr>
      <w:tr w:rsidR="00AB0592" w:rsidRPr="00B734B6" w14:paraId="630841BC" w14:textId="77777777" w:rsidTr="005A59C6">
        <w:trPr>
          <w:trHeight w:hRule="exact" w:val="917"/>
        </w:trPr>
        <w:tc>
          <w:tcPr>
            <w:tcW w:w="1084" w:type="dxa"/>
            <w:vMerge/>
            <w:tcBorders>
              <w:left w:val="single" w:sz="14" w:space="0" w:color="000004"/>
              <w:bottom w:val="single" w:sz="14" w:space="0" w:color="000009"/>
              <w:right w:val="single" w:sz="14" w:space="0" w:color="000009"/>
            </w:tcBorders>
          </w:tcPr>
          <w:p w14:paraId="1B9A2655" w14:textId="77777777" w:rsidR="00606A6C" w:rsidRPr="00B734B6" w:rsidRDefault="00606A6C" w:rsidP="00AB0592">
            <w:pPr>
              <w:spacing w:line="276" w:lineRule="auto"/>
              <w:rPr>
                <w:rFonts w:ascii="Arial" w:hAnsi="Arial" w:cs="Arial"/>
              </w:rPr>
            </w:pPr>
          </w:p>
        </w:tc>
        <w:tc>
          <w:tcPr>
            <w:tcW w:w="2652" w:type="dxa"/>
            <w:tcBorders>
              <w:top w:val="single" w:sz="14" w:space="0" w:color="000009"/>
              <w:left w:val="single" w:sz="14" w:space="0" w:color="000009"/>
              <w:bottom w:val="single" w:sz="14" w:space="0" w:color="000009"/>
              <w:right w:val="single" w:sz="14" w:space="0" w:color="000009"/>
            </w:tcBorders>
          </w:tcPr>
          <w:p w14:paraId="03BD585C"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Stereotactic radiosurgery,</w:t>
            </w:r>
            <w:r w:rsidRPr="00B734B6">
              <w:rPr>
                <w:rFonts w:ascii="Arial" w:hAnsi="Arial" w:cs="Arial"/>
                <w:w w:val="99"/>
              </w:rPr>
              <w:t xml:space="preserve"> </w:t>
            </w:r>
            <w:r w:rsidRPr="00B734B6">
              <w:rPr>
                <w:rFonts w:ascii="Arial" w:hAnsi="Arial" w:cs="Arial"/>
              </w:rPr>
              <w:t>ex: gamma knife</w:t>
            </w:r>
          </w:p>
        </w:tc>
        <w:tc>
          <w:tcPr>
            <w:tcW w:w="2964" w:type="dxa"/>
            <w:tcBorders>
              <w:top w:val="single" w:sz="14" w:space="0" w:color="000009"/>
              <w:left w:val="single" w:sz="14" w:space="0" w:color="000009"/>
              <w:bottom w:val="single" w:sz="14" w:space="0" w:color="000009"/>
              <w:right w:val="single" w:sz="14" w:space="0" w:color="000009"/>
            </w:tcBorders>
          </w:tcPr>
          <w:p w14:paraId="11F36DDC"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Adjuvant therapy in patients with residual GH hypersecretion</w:t>
            </w:r>
          </w:p>
        </w:tc>
        <w:tc>
          <w:tcPr>
            <w:tcW w:w="2762" w:type="dxa"/>
            <w:tcBorders>
              <w:top w:val="single" w:sz="14" w:space="0" w:color="000009"/>
              <w:left w:val="single" w:sz="14" w:space="0" w:color="000009"/>
              <w:bottom w:val="single" w:sz="14" w:space="0" w:color="000009"/>
              <w:right w:val="single" w:sz="14" w:space="0" w:color="000009"/>
            </w:tcBorders>
          </w:tcPr>
          <w:p w14:paraId="42CA3962" w14:textId="77777777" w:rsidR="00606A6C" w:rsidRPr="00B734B6" w:rsidRDefault="00AD2F2C" w:rsidP="00AB0592">
            <w:pPr>
              <w:pStyle w:val="TableParagraph"/>
              <w:spacing w:line="276" w:lineRule="auto"/>
              <w:rPr>
                <w:rFonts w:ascii="Arial" w:eastAsia="Arial" w:hAnsi="Arial" w:cs="Arial"/>
              </w:rPr>
            </w:pPr>
            <w:r w:rsidRPr="00B734B6">
              <w:rPr>
                <w:rFonts w:ascii="Arial" w:hAnsi="Arial" w:cs="Arial"/>
              </w:rPr>
              <w:t>No experience with use in children</w:t>
            </w:r>
          </w:p>
        </w:tc>
      </w:tr>
      <w:tr w:rsidR="00D503F0" w:rsidRPr="00B734B6" w14:paraId="0B77218D" w14:textId="77777777" w:rsidTr="002B0C53">
        <w:trPr>
          <w:trHeight w:hRule="exact" w:val="1889"/>
        </w:trPr>
        <w:tc>
          <w:tcPr>
            <w:tcW w:w="1084" w:type="dxa"/>
            <w:vMerge w:val="restart"/>
            <w:tcBorders>
              <w:top w:val="single" w:sz="14" w:space="0" w:color="000009"/>
              <w:left w:val="single" w:sz="14" w:space="0" w:color="000004"/>
              <w:right w:val="single" w:sz="14" w:space="0" w:color="000009"/>
            </w:tcBorders>
          </w:tcPr>
          <w:p w14:paraId="2EA2F814" w14:textId="77777777" w:rsidR="00D503F0" w:rsidRPr="00B734B6" w:rsidRDefault="00D503F0" w:rsidP="00AB0592">
            <w:pPr>
              <w:pStyle w:val="TableParagraph"/>
              <w:spacing w:line="276" w:lineRule="auto"/>
              <w:rPr>
                <w:rFonts w:ascii="Arial" w:eastAsia="Arial" w:hAnsi="Arial" w:cs="Arial"/>
              </w:rPr>
            </w:pPr>
            <w:r w:rsidRPr="00B734B6">
              <w:rPr>
                <w:rFonts w:ascii="Arial" w:hAnsi="Arial" w:cs="Arial"/>
              </w:rPr>
              <w:t>Medical Therapy</w:t>
            </w:r>
          </w:p>
        </w:tc>
        <w:tc>
          <w:tcPr>
            <w:tcW w:w="2652" w:type="dxa"/>
            <w:tcBorders>
              <w:top w:val="single" w:sz="14" w:space="0" w:color="000009"/>
              <w:left w:val="single" w:sz="14" w:space="0" w:color="000009"/>
              <w:bottom w:val="single" w:sz="14" w:space="0" w:color="000009"/>
              <w:right w:val="single" w:sz="14" w:space="0" w:color="000009"/>
            </w:tcBorders>
          </w:tcPr>
          <w:p w14:paraId="449A0EC5" w14:textId="77777777" w:rsidR="00D503F0" w:rsidRPr="00B734B6" w:rsidRDefault="00D503F0" w:rsidP="00AB0592">
            <w:pPr>
              <w:pStyle w:val="TableParagraph"/>
              <w:spacing w:line="276" w:lineRule="auto"/>
              <w:rPr>
                <w:rFonts w:ascii="Arial" w:eastAsia="Arial" w:hAnsi="Arial" w:cs="Arial"/>
              </w:rPr>
            </w:pPr>
            <w:r w:rsidRPr="00B734B6">
              <w:rPr>
                <w:rFonts w:ascii="Arial" w:hAnsi="Arial" w:cs="Arial"/>
              </w:rPr>
              <w:t>Somatostatin analogues</w:t>
            </w:r>
          </w:p>
          <w:p w14:paraId="4F0E26A4" w14:textId="77777777" w:rsidR="00D503F0" w:rsidRPr="00B734B6" w:rsidRDefault="00D503F0" w:rsidP="00AB0592">
            <w:pPr>
              <w:pStyle w:val="ListParagraph"/>
              <w:numPr>
                <w:ilvl w:val="0"/>
                <w:numId w:val="19"/>
              </w:numPr>
              <w:tabs>
                <w:tab w:val="left" w:pos="733"/>
              </w:tabs>
              <w:spacing w:line="276" w:lineRule="auto"/>
              <w:ind w:left="0"/>
              <w:rPr>
                <w:rFonts w:ascii="Arial" w:eastAsia="Arial" w:hAnsi="Arial" w:cs="Arial"/>
              </w:rPr>
            </w:pPr>
            <w:r w:rsidRPr="00B734B6">
              <w:rPr>
                <w:rFonts w:ascii="Arial" w:hAnsi="Arial" w:cs="Arial"/>
              </w:rPr>
              <w:t>Octreotide (Sandostatin)</w:t>
            </w:r>
          </w:p>
          <w:p w14:paraId="66D62978" w14:textId="77777777" w:rsidR="00D503F0" w:rsidRPr="00B734B6" w:rsidRDefault="00D503F0" w:rsidP="00AB0592">
            <w:pPr>
              <w:pStyle w:val="ListParagraph"/>
              <w:numPr>
                <w:ilvl w:val="0"/>
                <w:numId w:val="19"/>
              </w:numPr>
              <w:tabs>
                <w:tab w:val="left" w:pos="733"/>
              </w:tabs>
              <w:spacing w:line="276" w:lineRule="auto"/>
              <w:ind w:left="0"/>
              <w:rPr>
                <w:rFonts w:ascii="Arial" w:eastAsia="Arial" w:hAnsi="Arial" w:cs="Arial"/>
              </w:rPr>
            </w:pPr>
            <w:r w:rsidRPr="00B734B6">
              <w:rPr>
                <w:rFonts w:ascii="Arial" w:hAnsi="Arial" w:cs="Arial"/>
              </w:rPr>
              <w:t>Lanreotide</w:t>
            </w:r>
          </w:p>
        </w:tc>
        <w:tc>
          <w:tcPr>
            <w:tcW w:w="2964" w:type="dxa"/>
            <w:tcBorders>
              <w:top w:val="single" w:sz="14" w:space="0" w:color="000009"/>
              <w:left w:val="single" w:sz="14" w:space="0" w:color="000009"/>
              <w:bottom w:val="single" w:sz="14" w:space="0" w:color="000009"/>
              <w:right w:val="single" w:sz="14" w:space="0" w:color="000009"/>
            </w:tcBorders>
          </w:tcPr>
          <w:p w14:paraId="7C5F6EB7" w14:textId="77777777" w:rsidR="00D503F0" w:rsidRPr="00B734B6" w:rsidRDefault="00D503F0" w:rsidP="00AB0592">
            <w:pPr>
              <w:pStyle w:val="ListParagraph"/>
              <w:numPr>
                <w:ilvl w:val="0"/>
                <w:numId w:val="18"/>
              </w:numPr>
              <w:tabs>
                <w:tab w:val="left" w:pos="735"/>
              </w:tabs>
              <w:spacing w:line="276" w:lineRule="auto"/>
              <w:ind w:left="0"/>
              <w:rPr>
                <w:rFonts w:ascii="Arial" w:eastAsia="Arial" w:hAnsi="Arial" w:cs="Arial"/>
              </w:rPr>
            </w:pPr>
            <w:r w:rsidRPr="00B734B6">
              <w:rPr>
                <w:rFonts w:ascii="Arial" w:hAnsi="Arial" w:cs="Arial"/>
              </w:rPr>
              <w:t>Primary therapy in cases of diffuse pituitary hyperplasia or severe bone disease</w:t>
            </w:r>
          </w:p>
          <w:p w14:paraId="2401FC58" w14:textId="77777777" w:rsidR="00D503F0" w:rsidRPr="00B734B6" w:rsidRDefault="00D503F0" w:rsidP="00AB0592">
            <w:pPr>
              <w:pStyle w:val="ListParagraph"/>
              <w:numPr>
                <w:ilvl w:val="0"/>
                <w:numId w:val="18"/>
              </w:numPr>
              <w:tabs>
                <w:tab w:val="left" w:pos="735"/>
              </w:tabs>
              <w:spacing w:line="276" w:lineRule="auto"/>
              <w:ind w:left="0"/>
              <w:rPr>
                <w:rFonts w:ascii="Arial" w:eastAsia="Arial" w:hAnsi="Arial" w:cs="Arial"/>
              </w:rPr>
            </w:pPr>
            <w:r w:rsidRPr="00B734B6">
              <w:rPr>
                <w:rFonts w:ascii="Arial" w:hAnsi="Arial" w:cs="Arial"/>
              </w:rPr>
              <w:t>Adjuvant to surgery or radiation</w:t>
            </w:r>
          </w:p>
          <w:p w14:paraId="0D8166B1" w14:textId="77777777" w:rsidR="00D503F0" w:rsidRPr="00B734B6" w:rsidRDefault="00D503F0" w:rsidP="00AB0592">
            <w:pPr>
              <w:pStyle w:val="ListParagraph"/>
              <w:numPr>
                <w:ilvl w:val="0"/>
                <w:numId w:val="18"/>
              </w:numPr>
              <w:tabs>
                <w:tab w:val="left" w:pos="735"/>
              </w:tabs>
              <w:spacing w:line="276" w:lineRule="auto"/>
              <w:ind w:left="0"/>
              <w:rPr>
                <w:rFonts w:ascii="Arial" w:eastAsia="Arial" w:hAnsi="Arial" w:cs="Arial"/>
              </w:rPr>
            </w:pPr>
            <w:r w:rsidRPr="00B734B6">
              <w:rPr>
                <w:rFonts w:ascii="Arial" w:hAnsi="Arial" w:cs="Arial"/>
              </w:rPr>
              <w:t>Ectopic GH excess</w:t>
            </w:r>
          </w:p>
        </w:tc>
        <w:tc>
          <w:tcPr>
            <w:tcW w:w="2762" w:type="dxa"/>
            <w:tcBorders>
              <w:top w:val="single" w:sz="14" w:space="0" w:color="000009"/>
              <w:left w:val="single" w:sz="14" w:space="0" w:color="000009"/>
              <w:bottom w:val="single" w:sz="14" w:space="0" w:color="000009"/>
              <w:right w:val="single" w:sz="14" w:space="0" w:color="000009"/>
            </w:tcBorders>
          </w:tcPr>
          <w:p w14:paraId="79B40D82" w14:textId="77777777" w:rsidR="00D503F0" w:rsidRPr="00B734B6" w:rsidRDefault="00D503F0" w:rsidP="00AB0592">
            <w:pPr>
              <w:pStyle w:val="TableParagraph"/>
              <w:spacing w:line="276" w:lineRule="auto"/>
              <w:rPr>
                <w:rFonts w:ascii="Arial" w:eastAsia="Arial" w:hAnsi="Arial" w:cs="Arial"/>
              </w:rPr>
            </w:pPr>
            <w:r w:rsidRPr="00B734B6">
              <w:rPr>
                <w:rFonts w:ascii="Arial" w:hAnsi="Arial" w:cs="Arial"/>
              </w:rPr>
              <w:t>Used safely in children with both sporadic and syndromic gigantism for extended periods of time alone and in combination with dopamine analogues</w:t>
            </w:r>
          </w:p>
        </w:tc>
      </w:tr>
      <w:tr w:rsidR="00D503F0" w:rsidRPr="00B734B6" w14:paraId="13689777" w14:textId="77777777" w:rsidTr="002B0C53">
        <w:trPr>
          <w:trHeight w:hRule="exact" w:val="1187"/>
        </w:trPr>
        <w:tc>
          <w:tcPr>
            <w:tcW w:w="1084" w:type="dxa"/>
            <w:vMerge/>
            <w:tcBorders>
              <w:left w:val="single" w:sz="14" w:space="0" w:color="000004"/>
              <w:right w:val="single" w:sz="14" w:space="0" w:color="000009"/>
            </w:tcBorders>
          </w:tcPr>
          <w:p w14:paraId="3C739EE0" w14:textId="77777777" w:rsidR="00D503F0" w:rsidRPr="00B734B6" w:rsidRDefault="00D503F0" w:rsidP="00C227D6">
            <w:pPr>
              <w:pStyle w:val="TableParagraph"/>
              <w:spacing w:line="276" w:lineRule="auto"/>
              <w:rPr>
                <w:rFonts w:ascii="Arial" w:hAnsi="Arial" w:cs="Arial"/>
              </w:rPr>
            </w:pPr>
          </w:p>
        </w:tc>
        <w:tc>
          <w:tcPr>
            <w:tcW w:w="2652" w:type="dxa"/>
            <w:tcBorders>
              <w:top w:val="single" w:sz="14" w:space="0" w:color="000009"/>
              <w:left w:val="single" w:sz="14" w:space="0" w:color="000009"/>
              <w:bottom w:val="single" w:sz="14" w:space="0" w:color="000009"/>
              <w:right w:val="single" w:sz="14" w:space="0" w:color="000009"/>
            </w:tcBorders>
          </w:tcPr>
          <w:p w14:paraId="3AD839E7" w14:textId="77777777" w:rsidR="00D503F0" w:rsidRPr="00C227D6" w:rsidRDefault="00D503F0" w:rsidP="00C227D6">
            <w:pPr>
              <w:pStyle w:val="TableParagraph"/>
              <w:spacing w:line="276" w:lineRule="auto"/>
              <w:rPr>
                <w:rFonts w:ascii="Arial" w:hAnsi="Arial" w:cs="Arial"/>
              </w:rPr>
            </w:pPr>
            <w:r w:rsidRPr="00C227D6">
              <w:rPr>
                <w:rFonts w:ascii="Arial" w:hAnsi="Arial" w:cs="Arial"/>
              </w:rPr>
              <w:t>Depot somatostatin analogues</w:t>
            </w:r>
          </w:p>
          <w:p w14:paraId="14322DA9" w14:textId="11996DD3" w:rsidR="00D503F0" w:rsidRPr="00C227D6" w:rsidRDefault="00D503F0" w:rsidP="00C227D6">
            <w:pPr>
              <w:pStyle w:val="TableParagraph"/>
              <w:spacing w:line="276" w:lineRule="auto"/>
              <w:rPr>
                <w:rFonts w:ascii="Arial" w:hAnsi="Arial" w:cs="Arial"/>
              </w:rPr>
            </w:pPr>
            <w:r w:rsidRPr="00C227D6">
              <w:rPr>
                <w:rFonts w:ascii="Arial" w:hAnsi="Arial" w:cs="Arial"/>
              </w:rPr>
              <w:t>Sandostatin LAR</w:t>
            </w:r>
          </w:p>
          <w:p w14:paraId="3AA2D64F" w14:textId="7B54FF7B" w:rsidR="00D503F0" w:rsidRPr="00B734B6" w:rsidRDefault="00D503F0" w:rsidP="00C227D6">
            <w:pPr>
              <w:pStyle w:val="TableParagraph"/>
              <w:spacing w:line="276" w:lineRule="auto"/>
              <w:rPr>
                <w:rFonts w:ascii="Arial" w:hAnsi="Arial" w:cs="Arial"/>
              </w:rPr>
            </w:pPr>
            <w:r w:rsidRPr="00C227D6">
              <w:rPr>
                <w:rFonts w:ascii="Arial" w:hAnsi="Arial" w:cs="Arial"/>
              </w:rPr>
              <w:t>SR-lanreotide</w:t>
            </w:r>
          </w:p>
        </w:tc>
        <w:tc>
          <w:tcPr>
            <w:tcW w:w="2964" w:type="dxa"/>
            <w:tcBorders>
              <w:top w:val="single" w:sz="14" w:space="0" w:color="000004"/>
              <w:left w:val="single" w:sz="14" w:space="0" w:color="000009"/>
              <w:bottom w:val="single" w:sz="14" w:space="0" w:color="000004"/>
              <w:right w:val="single" w:sz="14" w:space="0" w:color="000009"/>
            </w:tcBorders>
          </w:tcPr>
          <w:p w14:paraId="140473DC" w14:textId="4C457E37" w:rsidR="00D503F0" w:rsidRPr="00B734B6" w:rsidRDefault="00D503F0" w:rsidP="00C227D6">
            <w:pPr>
              <w:pStyle w:val="ListParagraph"/>
              <w:numPr>
                <w:ilvl w:val="0"/>
                <w:numId w:val="18"/>
              </w:numPr>
              <w:tabs>
                <w:tab w:val="left" w:pos="735"/>
              </w:tabs>
              <w:spacing w:line="276" w:lineRule="auto"/>
              <w:ind w:left="0"/>
              <w:rPr>
                <w:rFonts w:ascii="Arial" w:hAnsi="Arial" w:cs="Arial"/>
              </w:rPr>
            </w:pPr>
            <w:r w:rsidRPr="00B734B6">
              <w:rPr>
                <w:rFonts w:ascii="Arial" w:hAnsi="Arial" w:cs="Arial"/>
              </w:rPr>
              <w:t>Same as above</w:t>
            </w:r>
          </w:p>
        </w:tc>
        <w:tc>
          <w:tcPr>
            <w:tcW w:w="2762" w:type="dxa"/>
            <w:tcBorders>
              <w:top w:val="single" w:sz="14" w:space="0" w:color="000004"/>
              <w:left w:val="single" w:sz="14" w:space="0" w:color="000009"/>
              <w:bottom w:val="single" w:sz="14" w:space="0" w:color="000004"/>
              <w:right w:val="single" w:sz="14" w:space="0" w:color="000009"/>
            </w:tcBorders>
          </w:tcPr>
          <w:p w14:paraId="09DD8CA0" w14:textId="2107DFB2" w:rsidR="00D503F0" w:rsidRPr="00B734B6" w:rsidRDefault="00D503F0" w:rsidP="00C227D6">
            <w:pPr>
              <w:pStyle w:val="TableParagraph"/>
              <w:spacing w:line="276" w:lineRule="auto"/>
              <w:rPr>
                <w:rFonts w:ascii="Arial" w:hAnsi="Arial" w:cs="Arial"/>
              </w:rPr>
            </w:pPr>
            <w:r w:rsidRPr="00B734B6">
              <w:rPr>
                <w:rFonts w:ascii="Arial" w:hAnsi="Arial" w:cs="Arial"/>
              </w:rPr>
              <w:t>Safety and efficacy appear equivalent to non-depot</w:t>
            </w:r>
            <w:r w:rsidRPr="00B734B6">
              <w:rPr>
                <w:rFonts w:ascii="Arial" w:hAnsi="Arial" w:cs="Arial"/>
                <w:w w:val="99"/>
              </w:rPr>
              <w:t xml:space="preserve"> </w:t>
            </w:r>
            <w:r w:rsidRPr="00B734B6">
              <w:rPr>
                <w:rFonts w:ascii="Arial" w:hAnsi="Arial" w:cs="Arial"/>
              </w:rPr>
              <w:t>preparations</w:t>
            </w:r>
          </w:p>
        </w:tc>
      </w:tr>
      <w:tr w:rsidR="00D503F0" w:rsidRPr="00B734B6" w14:paraId="624A9BE6" w14:textId="77777777" w:rsidTr="002B0C53">
        <w:trPr>
          <w:trHeight w:hRule="exact" w:val="1799"/>
        </w:trPr>
        <w:tc>
          <w:tcPr>
            <w:tcW w:w="1084" w:type="dxa"/>
            <w:vMerge/>
            <w:tcBorders>
              <w:left w:val="single" w:sz="14" w:space="0" w:color="000004"/>
              <w:right w:val="single" w:sz="14" w:space="0" w:color="000009"/>
            </w:tcBorders>
          </w:tcPr>
          <w:p w14:paraId="308B24E4" w14:textId="77777777" w:rsidR="00D503F0" w:rsidRPr="00B734B6" w:rsidRDefault="00D503F0" w:rsidP="00C227D6">
            <w:pPr>
              <w:pStyle w:val="TableParagraph"/>
              <w:spacing w:line="276" w:lineRule="auto"/>
              <w:rPr>
                <w:rFonts w:ascii="Arial" w:hAnsi="Arial" w:cs="Arial"/>
              </w:rPr>
            </w:pPr>
          </w:p>
        </w:tc>
        <w:tc>
          <w:tcPr>
            <w:tcW w:w="2652" w:type="dxa"/>
            <w:tcBorders>
              <w:top w:val="single" w:sz="14" w:space="0" w:color="000009"/>
              <w:left w:val="single" w:sz="14" w:space="0" w:color="000009"/>
              <w:bottom w:val="single" w:sz="14" w:space="0" w:color="000009"/>
              <w:right w:val="single" w:sz="14" w:space="0" w:color="000009"/>
            </w:tcBorders>
          </w:tcPr>
          <w:p w14:paraId="30447C6D" w14:textId="77777777" w:rsidR="00D503F0" w:rsidRPr="00B734B6" w:rsidRDefault="00D503F0" w:rsidP="00C227D6">
            <w:pPr>
              <w:pStyle w:val="TableParagraph"/>
              <w:spacing w:line="276" w:lineRule="auto"/>
              <w:rPr>
                <w:rFonts w:ascii="Arial" w:eastAsia="Arial" w:hAnsi="Arial" w:cs="Arial"/>
              </w:rPr>
            </w:pPr>
            <w:r w:rsidRPr="00B734B6">
              <w:rPr>
                <w:rFonts w:ascii="Arial" w:hAnsi="Arial" w:cs="Arial"/>
              </w:rPr>
              <w:t>Dopamine agonists</w:t>
            </w:r>
          </w:p>
          <w:p w14:paraId="4E6628C7" w14:textId="77777777" w:rsidR="00D503F0" w:rsidRPr="00B734B6" w:rsidRDefault="00D503F0" w:rsidP="00C227D6">
            <w:pPr>
              <w:pStyle w:val="ListParagraph"/>
              <w:numPr>
                <w:ilvl w:val="0"/>
                <w:numId w:val="16"/>
              </w:numPr>
              <w:tabs>
                <w:tab w:val="left" w:pos="733"/>
              </w:tabs>
              <w:spacing w:line="276" w:lineRule="auto"/>
              <w:ind w:left="0"/>
              <w:rPr>
                <w:rFonts w:ascii="Arial" w:eastAsia="Arial" w:hAnsi="Arial" w:cs="Arial"/>
              </w:rPr>
            </w:pPr>
            <w:r w:rsidRPr="00B734B6">
              <w:rPr>
                <w:rFonts w:ascii="Arial" w:hAnsi="Arial" w:cs="Arial"/>
              </w:rPr>
              <w:t>Bromocriptine</w:t>
            </w:r>
          </w:p>
          <w:p w14:paraId="6513178B" w14:textId="40374990" w:rsidR="00D503F0" w:rsidRPr="00C227D6" w:rsidRDefault="00D503F0" w:rsidP="00C227D6">
            <w:pPr>
              <w:pStyle w:val="TableParagraph"/>
              <w:spacing w:line="276" w:lineRule="auto"/>
              <w:rPr>
                <w:rFonts w:ascii="Arial" w:hAnsi="Arial" w:cs="Arial"/>
              </w:rPr>
            </w:pPr>
            <w:r w:rsidRPr="00B734B6">
              <w:rPr>
                <w:rFonts w:ascii="Arial" w:hAnsi="Arial" w:cs="Arial"/>
              </w:rPr>
              <w:t>Cabergoline</w:t>
            </w:r>
          </w:p>
        </w:tc>
        <w:tc>
          <w:tcPr>
            <w:tcW w:w="2964" w:type="dxa"/>
            <w:tcBorders>
              <w:top w:val="single" w:sz="14" w:space="0" w:color="000009"/>
              <w:left w:val="single" w:sz="14" w:space="0" w:color="000009"/>
              <w:bottom w:val="single" w:sz="14" w:space="0" w:color="000009"/>
              <w:right w:val="single" w:sz="14" w:space="0" w:color="000009"/>
            </w:tcBorders>
          </w:tcPr>
          <w:p w14:paraId="240DE90A" w14:textId="77777777" w:rsidR="00D503F0" w:rsidRPr="00B734B6" w:rsidRDefault="00D503F0" w:rsidP="00C227D6">
            <w:pPr>
              <w:pStyle w:val="ListParagraph"/>
              <w:numPr>
                <w:ilvl w:val="0"/>
                <w:numId w:val="15"/>
              </w:numPr>
              <w:tabs>
                <w:tab w:val="left" w:pos="735"/>
              </w:tabs>
              <w:spacing w:line="276" w:lineRule="auto"/>
              <w:ind w:left="0"/>
              <w:rPr>
                <w:rFonts w:ascii="Arial" w:eastAsia="Arial" w:hAnsi="Arial" w:cs="Arial"/>
              </w:rPr>
            </w:pPr>
            <w:r w:rsidRPr="00B734B6">
              <w:rPr>
                <w:rFonts w:ascii="Arial" w:hAnsi="Arial" w:cs="Arial"/>
              </w:rPr>
              <w:t>Adjuvant to somatostatin analogues and other therapies</w:t>
            </w:r>
          </w:p>
          <w:p w14:paraId="287B0BBC" w14:textId="44B1E24D" w:rsidR="00D503F0" w:rsidRPr="00B734B6" w:rsidRDefault="00D503F0" w:rsidP="00C227D6">
            <w:pPr>
              <w:pStyle w:val="ListParagraph"/>
              <w:numPr>
                <w:ilvl w:val="0"/>
                <w:numId w:val="18"/>
              </w:numPr>
              <w:tabs>
                <w:tab w:val="left" w:pos="735"/>
              </w:tabs>
              <w:spacing w:line="276" w:lineRule="auto"/>
              <w:ind w:left="0"/>
              <w:rPr>
                <w:rFonts w:ascii="Arial" w:hAnsi="Arial" w:cs="Arial"/>
              </w:rPr>
            </w:pPr>
            <w:r w:rsidRPr="00B734B6">
              <w:rPr>
                <w:rFonts w:ascii="Arial" w:hAnsi="Arial" w:cs="Arial"/>
              </w:rPr>
              <w:t>Particularly useful when concurrent</w:t>
            </w:r>
            <w:r w:rsidRPr="00B734B6">
              <w:rPr>
                <w:rFonts w:ascii="Arial" w:hAnsi="Arial" w:cs="Arial"/>
                <w:w w:val="99"/>
              </w:rPr>
              <w:t xml:space="preserve"> </w:t>
            </w:r>
            <w:r w:rsidRPr="00B734B6">
              <w:rPr>
                <w:rFonts w:ascii="Arial" w:hAnsi="Arial" w:cs="Arial"/>
              </w:rPr>
              <w:t>hyperprolactinemia is present</w:t>
            </w:r>
          </w:p>
        </w:tc>
        <w:tc>
          <w:tcPr>
            <w:tcW w:w="2762" w:type="dxa"/>
            <w:tcBorders>
              <w:top w:val="single" w:sz="14" w:space="0" w:color="000009"/>
              <w:left w:val="single" w:sz="14" w:space="0" w:color="000009"/>
              <w:bottom w:val="single" w:sz="14" w:space="0" w:color="000009"/>
              <w:right w:val="single" w:sz="14" w:space="0" w:color="000009"/>
            </w:tcBorders>
          </w:tcPr>
          <w:p w14:paraId="137DF5C7" w14:textId="77436A41" w:rsidR="00D503F0" w:rsidRPr="00B734B6" w:rsidRDefault="00D503F0" w:rsidP="00C227D6">
            <w:pPr>
              <w:pStyle w:val="TableParagraph"/>
              <w:spacing w:line="276" w:lineRule="auto"/>
              <w:rPr>
                <w:rFonts w:ascii="Arial" w:hAnsi="Arial" w:cs="Arial"/>
              </w:rPr>
            </w:pPr>
            <w:r w:rsidRPr="00B734B6">
              <w:rPr>
                <w:rFonts w:ascii="Arial" w:hAnsi="Arial" w:cs="Arial"/>
              </w:rPr>
              <w:t>Used safely in children in combination with somatostatin analogues</w:t>
            </w:r>
          </w:p>
        </w:tc>
      </w:tr>
      <w:tr w:rsidR="00D503F0" w:rsidRPr="00B734B6" w14:paraId="3C4DDBA9" w14:textId="77777777" w:rsidTr="002B0C53">
        <w:trPr>
          <w:trHeight w:hRule="exact" w:val="1628"/>
        </w:trPr>
        <w:tc>
          <w:tcPr>
            <w:tcW w:w="1084" w:type="dxa"/>
            <w:vMerge/>
            <w:tcBorders>
              <w:left w:val="single" w:sz="14" w:space="0" w:color="000004"/>
              <w:bottom w:val="single" w:sz="14" w:space="0" w:color="000009"/>
              <w:right w:val="single" w:sz="14" w:space="0" w:color="000009"/>
            </w:tcBorders>
          </w:tcPr>
          <w:p w14:paraId="65788AD8" w14:textId="77777777" w:rsidR="00D503F0" w:rsidRPr="00B734B6" w:rsidRDefault="00D503F0" w:rsidP="00C227D6">
            <w:pPr>
              <w:pStyle w:val="TableParagraph"/>
              <w:spacing w:line="276" w:lineRule="auto"/>
              <w:rPr>
                <w:rFonts w:ascii="Arial" w:hAnsi="Arial" w:cs="Arial"/>
              </w:rPr>
            </w:pPr>
          </w:p>
        </w:tc>
        <w:tc>
          <w:tcPr>
            <w:tcW w:w="2652" w:type="dxa"/>
            <w:tcBorders>
              <w:top w:val="single" w:sz="14" w:space="0" w:color="000009"/>
              <w:left w:val="single" w:sz="14" w:space="0" w:color="000009"/>
              <w:bottom w:val="single" w:sz="14" w:space="0" w:color="000009"/>
              <w:right w:val="single" w:sz="14" w:space="0" w:color="000009"/>
            </w:tcBorders>
          </w:tcPr>
          <w:p w14:paraId="7C2CAAEE" w14:textId="77777777" w:rsidR="00D503F0" w:rsidRPr="00B734B6" w:rsidRDefault="00D503F0" w:rsidP="00C227D6">
            <w:pPr>
              <w:pStyle w:val="TableParagraph"/>
              <w:spacing w:line="276" w:lineRule="auto"/>
              <w:rPr>
                <w:rFonts w:ascii="Arial" w:eastAsia="Arial" w:hAnsi="Arial" w:cs="Arial"/>
              </w:rPr>
            </w:pPr>
            <w:r w:rsidRPr="00B734B6">
              <w:rPr>
                <w:rFonts w:ascii="Arial" w:hAnsi="Arial" w:cs="Arial"/>
              </w:rPr>
              <w:t>GH receptor antagonists</w:t>
            </w:r>
          </w:p>
          <w:p w14:paraId="5C736DB6" w14:textId="58A6738E" w:rsidR="00D503F0" w:rsidRPr="00B734B6" w:rsidRDefault="00D503F0" w:rsidP="00C227D6">
            <w:pPr>
              <w:pStyle w:val="TableParagraph"/>
              <w:spacing w:line="276" w:lineRule="auto"/>
              <w:rPr>
                <w:rFonts w:ascii="Arial" w:hAnsi="Arial" w:cs="Arial"/>
              </w:rPr>
            </w:pPr>
            <w:r w:rsidRPr="00B734B6">
              <w:rPr>
                <w:rFonts w:ascii="Arial" w:hAnsi="Arial" w:cs="Arial"/>
              </w:rPr>
              <w:t>Pegvisomant</w:t>
            </w:r>
          </w:p>
        </w:tc>
        <w:tc>
          <w:tcPr>
            <w:tcW w:w="2964" w:type="dxa"/>
            <w:tcBorders>
              <w:top w:val="single" w:sz="14" w:space="0" w:color="000009"/>
              <w:left w:val="single" w:sz="14" w:space="0" w:color="000009"/>
              <w:bottom w:val="single" w:sz="14" w:space="0" w:color="000009"/>
              <w:right w:val="single" w:sz="14" w:space="0" w:color="000009"/>
            </w:tcBorders>
          </w:tcPr>
          <w:p w14:paraId="5344D8E0" w14:textId="04ABFB9C" w:rsidR="00D503F0" w:rsidRPr="00B734B6" w:rsidRDefault="00D503F0" w:rsidP="00C227D6">
            <w:pPr>
              <w:pStyle w:val="ListParagraph"/>
              <w:numPr>
                <w:ilvl w:val="0"/>
                <w:numId w:val="15"/>
              </w:numPr>
              <w:tabs>
                <w:tab w:val="left" w:pos="735"/>
              </w:tabs>
              <w:spacing w:line="276" w:lineRule="auto"/>
              <w:ind w:left="0"/>
              <w:rPr>
                <w:rFonts w:ascii="Arial" w:hAnsi="Arial" w:cs="Arial"/>
              </w:rPr>
            </w:pPr>
            <w:r w:rsidRPr="00B734B6">
              <w:rPr>
                <w:rFonts w:ascii="Arial" w:hAnsi="Arial" w:cs="Arial"/>
              </w:rPr>
              <w:t>Particularly useful for treatment of refractory disease</w:t>
            </w:r>
          </w:p>
        </w:tc>
        <w:tc>
          <w:tcPr>
            <w:tcW w:w="2762" w:type="dxa"/>
            <w:tcBorders>
              <w:top w:val="single" w:sz="14" w:space="0" w:color="000009"/>
              <w:left w:val="single" w:sz="14" w:space="0" w:color="000009"/>
              <w:bottom w:val="single" w:sz="14" w:space="0" w:color="000009"/>
              <w:right w:val="single" w:sz="14" w:space="0" w:color="000009"/>
            </w:tcBorders>
          </w:tcPr>
          <w:p w14:paraId="1340E996" w14:textId="54E04E29" w:rsidR="00D503F0" w:rsidRPr="00B734B6" w:rsidRDefault="00D503F0" w:rsidP="00C227D6">
            <w:pPr>
              <w:pStyle w:val="TableParagraph"/>
              <w:spacing w:line="276" w:lineRule="auto"/>
              <w:rPr>
                <w:rFonts w:ascii="Arial" w:hAnsi="Arial" w:cs="Arial"/>
              </w:rPr>
            </w:pPr>
            <w:r w:rsidRPr="00B734B6">
              <w:rPr>
                <w:rFonts w:ascii="Arial" w:hAnsi="Arial" w:cs="Arial"/>
              </w:rPr>
              <w:t>Has been used alone and in combination with somatostatin analogues Preliminary experience in children appears promising</w:t>
            </w:r>
          </w:p>
        </w:tc>
      </w:tr>
    </w:tbl>
    <w:p w14:paraId="0EE690AB" w14:textId="77777777" w:rsidR="00606A6C" w:rsidRPr="00B734B6" w:rsidRDefault="00606A6C" w:rsidP="00AB0592">
      <w:pPr>
        <w:spacing w:line="276" w:lineRule="auto"/>
        <w:rPr>
          <w:rFonts w:ascii="Arial" w:eastAsia="Arial" w:hAnsi="Arial" w:cs="Arial"/>
        </w:rPr>
      </w:pPr>
    </w:p>
    <w:p w14:paraId="2C649BEC" w14:textId="77777777" w:rsidR="00606A6C" w:rsidRPr="00D503F0" w:rsidRDefault="00AD2F2C" w:rsidP="00AB0592">
      <w:pPr>
        <w:pStyle w:val="Heading1"/>
        <w:spacing w:line="276" w:lineRule="auto"/>
        <w:ind w:left="0"/>
        <w:rPr>
          <w:rFonts w:cs="Arial"/>
          <w:b w:val="0"/>
          <w:bCs w:val="0"/>
          <w:color w:val="00B050"/>
        </w:rPr>
      </w:pPr>
      <w:bookmarkStart w:id="29" w:name="Surgery"/>
      <w:bookmarkStart w:id="30" w:name="_bookmark15"/>
      <w:bookmarkEnd w:id="29"/>
      <w:bookmarkEnd w:id="30"/>
      <w:r w:rsidRPr="00D503F0">
        <w:rPr>
          <w:rFonts w:cs="Arial"/>
          <w:color w:val="00B050"/>
        </w:rPr>
        <w:t>Surgery</w:t>
      </w:r>
    </w:p>
    <w:p w14:paraId="2ABE7D5C" w14:textId="77777777" w:rsidR="00606A6C" w:rsidRPr="00B734B6" w:rsidRDefault="00606A6C" w:rsidP="00AB0592">
      <w:pPr>
        <w:spacing w:line="276" w:lineRule="auto"/>
        <w:rPr>
          <w:rFonts w:ascii="Arial" w:eastAsia="Arial" w:hAnsi="Arial" w:cs="Arial"/>
          <w:b/>
          <w:bCs/>
        </w:rPr>
      </w:pPr>
    </w:p>
    <w:p w14:paraId="68DBF6FB" w14:textId="5805D833" w:rsidR="00606A6C" w:rsidRPr="00B734B6" w:rsidRDefault="00AD2F2C" w:rsidP="00AB0592">
      <w:pPr>
        <w:pStyle w:val="BodyText"/>
        <w:spacing w:line="276" w:lineRule="auto"/>
        <w:ind w:left="0" w:firstLine="0"/>
        <w:rPr>
          <w:rFonts w:cs="Arial"/>
          <w:sz w:val="22"/>
          <w:szCs w:val="22"/>
        </w:rPr>
      </w:pPr>
      <w:r w:rsidRPr="00B734B6">
        <w:rPr>
          <w:rFonts w:cs="Arial"/>
          <w:sz w:val="22"/>
          <w:szCs w:val="22"/>
        </w:rPr>
        <w:t xml:space="preserve">Transphenoidal resection is the treatment of choice for discreet pituitary microadenomas or macroadenomas </w:t>
      </w:r>
      <w:r w:rsidR="00A77CC6" w:rsidRPr="00B734B6">
        <w:rPr>
          <w:rFonts w:cs="Arial"/>
          <w:sz w:val="22"/>
          <w:szCs w:val="22"/>
        </w:rPr>
        <w:fldChar w:fldCharType="begin">
          <w:fldData xml:space="preserve">PFJlZm1hbj48Q2l0ZT48QXV0aG9yPk5vbWlrb3M8L0F1dGhvcj48WWVhcj4yMDA1PC9ZZWFyPjxS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PFJlZm1hbj48Q2l0ZT48QXV0aG9yPk5vbWlrb3M8L0F1dGhvcj48WWVhcj4yMDA1PC9ZZWFyPjxS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A77CC6" w:rsidRPr="00B734B6">
        <w:rPr>
          <w:rFonts w:cs="Arial"/>
          <w:sz w:val="22"/>
          <w:szCs w:val="22"/>
        </w:rPr>
      </w:r>
      <w:r w:rsidR="00A77CC6" w:rsidRPr="00B734B6">
        <w:rPr>
          <w:rFonts w:cs="Arial"/>
          <w:sz w:val="22"/>
          <w:szCs w:val="22"/>
        </w:rPr>
        <w:fldChar w:fldCharType="separate"/>
      </w:r>
      <w:r w:rsidR="00133213" w:rsidRPr="00B734B6">
        <w:rPr>
          <w:rFonts w:cs="Arial"/>
          <w:noProof/>
          <w:sz w:val="22"/>
          <w:szCs w:val="22"/>
        </w:rPr>
        <w:t>(1</w:t>
      </w:r>
      <w:r w:rsidR="00BA57D0" w:rsidRPr="00B734B6">
        <w:rPr>
          <w:rFonts w:cs="Arial"/>
          <w:noProof/>
          <w:sz w:val="22"/>
          <w:szCs w:val="22"/>
        </w:rPr>
        <w:t>03</w:t>
      </w:r>
      <w:r w:rsidR="00133213" w:rsidRPr="00B734B6">
        <w:rPr>
          <w:rFonts w:cs="Arial"/>
          <w:noProof/>
          <w:sz w:val="22"/>
          <w:szCs w:val="22"/>
        </w:rPr>
        <w:t>)</w:t>
      </w:r>
      <w:r w:rsidR="00A77CC6" w:rsidRPr="00B734B6">
        <w:rPr>
          <w:rFonts w:cs="Arial"/>
          <w:sz w:val="22"/>
          <w:szCs w:val="22"/>
        </w:rPr>
        <w:fldChar w:fldCharType="end"/>
      </w:r>
      <w:r w:rsidR="00A77CC6" w:rsidRPr="00B734B6">
        <w:rPr>
          <w:rFonts w:cs="Arial"/>
          <w:sz w:val="22"/>
          <w:szCs w:val="22"/>
        </w:rPr>
        <w:t xml:space="preserve">, </w:t>
      </w:r>
      <w:r w:rsidRPr="00B734B6">
        <w:rPr>
          <w:rFonts w:cs="Arial"/>
          <w:sz w:val="22"/>
          <w:szCs w:val="22"/>
        </w:rPr>
        <w:t xml:space="preserve">with the objective being preservation of pituitary function in association with </w:t>
      </w:r>
      <w:r w:rsidR="000E4CBE" w:rsidRPr="00B734B6">
        <w:rPr>
          <w:rFonts w:cs="Arial"/>
          <w:sz w:val="22"/>
          <w:szCs w:val="22"/>
        </w:rPr>
        <w:t xml:space="preserve">the elimination </w:t>
      </w:r>
      <w:r w:rsidRPr="00B734B6">
        <w:rPr>
          <w:rFonts w:cs="Arial"/>
          <w:sz w:val="22"/>
          <w:szCs w:val="22"/>
        </w:rPr>
        <w:t>of the GH excess</w:t>
      </w:r>
      <w:r w:rsidR="000E4CBE" w:rsidRPr="00B734B6">
        <w:rPr>
          <w:rFonts w:cs="Arial"/>
          <w:sz w:val="22"/>
          <w:szCs w:val="22"/>
        </w:rPr>
        <w:t xml:space="preserve">, as evidenced by a rapid normalization of serum GH levels (often within one hour) and response to OGTT.  </w:t>
      </w:r>
      <w:r w:rsidRPr="00B734B6">
        <w:rPr>
          <w:rFonts w:cs="Arial"/>
          <w:sz w:val="22"/>
          <w:szCs w:val="22"/>
        </w:rPr>
        <w:t xml:space="preserve">Not surprisingly, </w:t>
      </w:r>
      <w:r w:rsidR="00C47A35" w:rsidRPr="00B734B6">
        <w:rPr>
          <w:rFonts w:cs="Arial"/>
          <w:sz w:val="22"/>
          <w:szCs w:val="22"/>
        </w:rPr>
        <w:t xml:space="preserve">the expertise of the </w:t>
      </w:r>
      <w:r w:rsidRPr="00B734B6">
        <w:rPr>
          <w:rFonts w:cs="Arial"/>
          <w:sz w:val="22"/>
          <w:szCs w:val="22"/>
        </w:rPr>
        <w:t xml:space="preserve">individual surgeon </w:t>
      </w:r>
      <w:r w:rsidR="00C47A35" w:rsidRPr="00B734B6">
        <w:rPr>
          <w:rFonts w:cs="Arial"/>
          <w:sz w:val="22"/>
          <w:szCs w:val="22"/>
        </w:rPr>
        <w:t xml:space="preserve">impacts </w:t>
      </w:r>
      <w:r w:rsidRPr="00B734B6">
        <w:rPr>
          <w:rFonts w:cs="Arial"/>
          <w:sz w:val="22"/>
          <w:szCs w:val="22"/>
        </w:rPr>
        <w:t xml:space="preserve">the likelihood of success </w:t>
      </w:r>
      <w:r w:rsidR="00A77CC6" w:rsidRPr="00B734B6">
        <w:rPr>
          <w:rFonts w:cs="Arial"/>
          <w:sz w:val="22"/>
          <w:szCs w:val="22"/>
        </w:rPr>
        <w:fldChar w:fldCharType="begin"/>
      </w:r>
      <w:r w:rsidR="00133213" w:rsidRPr="00B734B6">
        <w:rPr>
          <w:rFonts w:cs="Arial"/>
          <w:sz w:val="22"/>
          <w:szCs w:val="22"/>
        </w:rPr>
        <w:instrText xml:space="preserve"> ADDIN REFMGR.CITE &lt;Refman&gt;&lt;Cite&gt;&lt;Author&gt;Gittoes&lt;/Author&gt;&lt;Year&gt;1999&lt;/Year&gt;&lt;RecNum&gt;82&lt;/RecNum&gt;&lt;IDText&gt;Outcome of surgery for acromegaly--the experience of a dedicated pituitary surgeon&lt;/IDText&gt;&lt;MDL Ref_Type="Journal"&gt;&lt;Ref_Type&gt;Journal&lt;/Ref_Type&gt;&lt;Ref_ID&gt;82&lt;/Ref_ID&gt;&lt;Title_Primary&gt;Outcome of surgery for acromegaly--the experience of a dedicated pituitary surgeon&lt;/Title_Primary&gt;&lt;Authors_Primary&gt;Gittoes,N.J.&lt;/Authors_Primary&gt;&lt;Authors_Primary&gt;Sheppard,M.C.&lt;/Authors_Primary&gt;&lt;Authors_Primary&gt;Johnson,A.P.&lt;/Authors_Primary&gt;&lt;Authors_Primary&gt;Stewart,P.M.&lt;/Authors_Primary&gt;&lt;Date_Primary&gt;1999/12&lt;/Date_Primary&gt;&lt;Keywords&gt;Acromegaly&lt;/Keywords&gt;&lt;Keywords&gt;Adenoma&lt;/Keywords&gt;&lt;Keywords&gt;blood&lt;/Keywords&gt;&lt;Keywords&gt;Female&lt;/Keywords&gt;&lt;Keywords&gt;Growth&lt;/Keywords&gt;&lt;Keywords&gt;Growth Hormone&lt;/Keywords&gt;&lt;Keywords&gt;Human Growth Hormone&lt;/Keywords&gt;&lt;Keywords&gt;Humans&lt;/Keywords&gt;&lt;Keywords&gt;Male&lt;/Keywords&gt;&lt;Keywords&gt;Middle Aged&lt;/Keywords&gt;&lt;Keywords&gt;Neurosurgery&lt;/Keywords&gt;&lt;Keywords&gt;organization &amp;amp; administration&lt;/Keywords&gt;&lt;Keywords&gt;Outcome Assessment (Health Care)&lt;/Keywords&gt;&lt;Keywords&gt;Pituitary Neoplasms&lt;/Keywords&gt;&lt;Keywords&gt;Referral and Consultation&lt;/Keywords&gt;&lt;Keywords&gt;Retrospective Studies&lt;/Keywords&gt;&lt;Keywords&gt;surgery&lt;/Keywords&gt;&lt;Reprint&gt;Not in File&lt;/Reprint&gt;&lt;Start_Page&gt;741&lt;/Start_Page&gt;&lt;End_Page&gt;745&lt;/End_Page&gt;&lt;Periodical&gt;QJM.&lt;/Periodical&gt;&lt;Volume&gt;92&lt;/Volume&gt;&lt;Issue&gt;12&lt;/Issue&gt;&lt;Address&gt;Division of Medical Sciences, University of Birmingham, and Department of Otolaryngology, Queen Elizabeth Hospital, Birmingham, UK&lt;/Address&gt;&lt;Web_URL&gt;PM:10581337&lt;/Web_URL&gt;&lt;ZZ_JournalStdAbbrev&gt;&lt;f name="System"&gt;QJM.&lt;/f&gt;&lt;/ZZ_JournalStdAbbrev&gt;&lt;ZZ_WorkformID&gt;1&lt;/ZZ_WorkformID&gt;&lt;/MDL&gt;&lt;/Cite&gt;&lt;/Refman&gt;</w:instrText>
      </w:r>
      <w:r w:rsidR="00A77CC6" w:rsidRPr="00B734B6">
        <w:rPr>
          <w:rFonts w:cs="Arial"/>
          <w:sz w:val="22"/>
          <w:szCs w:val="22"/>
        </w:rPr>
        <w:fldChar w:fldCharType="separate"/>
      </w:r>
      <w:r w:rsidR="00133213" w:rsidRPr="00B734B6">
        <w:rPr>
          <w:rFonts w:cs="Arial"/>
          <w:noProof/>
          <w:sz w:val="22"/>
          <w:szCs w:val="22"/>
        </w:rPr>
        <w:t>(1</w:t>
      </w:r>
      <w:r w:rsidR="00BA57D0" w:rsidRPr="00B734B6">
        <w:rPr>
          <w:rFonts w:cs="Arial"/>
          <w:noProof/>
          <w:sz w:val="22"/>
          <w:szCs w:val="22"/>
        </w:rPr>
        <w:t>04</w:t>
      </w:r>
      <w:r w:rsidR="00133213" w:rsidRPr="00B734B6">
        <w:rPr>
          <w:rFonts w:cs="Arial"/>
          <w:noProof/>
          <w:sz w:val="22"/>
          <w:szCs w:val="22"/>
        </w:rPr>
        <w:t>)</w:t>
      </w:r>
      <w:r w:rsidR="00A77CC6" w:rsidRPr="00B734B6">
        <w:rPr>
          <w:rFonts w:cs="Arial"/>
          <w:sz w:val="22"/>
          <w:szCs w:val="22"/>
        </w:rPr>
        <w:fldChar w:fldCharType="end"/>
      </w:r>
      <w:r w:rsidRPr="00B734B6">
        <w:rPr>
          <w:rFonts w:cs="Arial"/>
          <w:sz w:val="22"/>
          <w:szCs w:val="22"/>
        </w:rPr>
        <w:t xml:space="preserve">. However, while surgery cures the majority of patients with microadenomas, less than 50% of patients with macroadenomas </w:t>
      </w:r>
      <w:r w:rsidR="00C47A35" w:rsidRPr="00B734B6">
        <w:rPr>
          <w:rFonts w:cs="Arial"/>
          <w:sz w:val="22"/>
          <w:szCs w:val="22"/>
        </w:rPr>
        <w:t>are cured of their disease</w:t>
      </w:r>
      <w:r w:rsidRPr="00B734B6">
        <w:rPr>
          <w:rFonts w:cs="Arial"/>
          <w:sz w:val="22"/>
          <w:szCs w:val="22"/>
        </w:rPr>
        <w:t xml:space="preserve"> </w:t>
      </w:r>
      <w:r w:rsidR="00A77CC6" w:rsidRPr="00B734B6">
        <w:rPr>
          <w:rFonts w:cs="Arial"/>
          <w:sz w:val="22"/>
          <w:szCs w:val="22"/>
        </w:rPr>
        <w:fldChar w:fldCharType="begin">
          <w:fldData xml:space="preserve">PFJlZm1hbj48Q2l0ZT48QXV0aG9yPkphbmU8L0F1dGhvcj48WWVhcj4yMDExPC9ZZWFyPjxSZWNO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PFJlZm1hbj48Q2l0ZT48QXV0aG9yPkphbmU8L0F1dGhvcj48WWVhcj4yMDExPC9ZZWFyPjxSZWNO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A77CC6" w:rsidRPr="00B734B6">
        <w:rPr>
          <w:rFonts w:cs="Arial"/>
          <w:sz w:val="22"/>
          <w:szCs w:val="22"/>
        </w:rPr>
      </w:r>
      <w:r w:rsidR="00A77CC6" w:rsidRPr="00B734B6">
        <w:rPr>
          <w:rFonts w:cs="Arial"/>
          <w:sz w:val="22"/>
          <w:szCs w:val="22"/>
        </w:rPr>
        <w:fldChar w:fldCharType="separate"/>
      </w:r>
      <w:r w:rsidR="00133213" w:rsidRPr="00B734B6">
        <w:rPr>
          <w:rFonts w:cs="Arial"/>
          <w:noProof/>
          <w:sz w:val="22"/>
          <w:szCs w:val="22"/>
        </w:rPr>
        <w:t>(1</w:t>
      </w:r>
      <w:r w:rsidR="00BA57D0" w:rsidRPr="00B734B6">
        <w:rPr>
          <w:rFonts w:cs="Arial"/>
          <w:noProof/>
          <w:sz w:val="22"/>
          <w:szCs w:val="22"/>
        </w:rPr>
        <w:t xml:space="preserve">05, </w:t>
      </w:r>
      <w:r w:rsidR="00133213" w:rsidRPr="00B734B6">
        <w:rPr>
          <w:rFonts w:cs="Arial"/>
          <w:noProof/>
          <w:sz w:val="22"/>
          <w:szCs w:val="22"/>
        </w:rPr>
        <w:t>1</w:t>
      </w:r>
      <w:r w:rsidR="00BA57D0" w:rsidRPr="00B734B6">
        <w:rPr>
          <w:rFonts w:cs="Arial"/>
          <w:noProof/>
          <w:sz w:val="22"/>
          <w:szCs w:val="22"/>
        </w:rPr>
        <w:t>06</w:t>
      </w:r>
      <w:r w:rsidR="00133213" w:rsidRPr="00B734B6">
        <w:rPr>
          <w:rFonts w:cs="Arial"/>
          <w:noProof/>
          <w:sz w:val="22"/>
          <w:szCs w:val="22"/>
        </w:rPr>
        <w:t>)</w:t>
      </w:r>
      <w:r w:rsidR="00A77CC6" w:rsidRPr="00B734B6">
        <w:rPr>
          <w:rFonts w:cs="Arial"/>
          <w:sz w:val="22"/>
          <w:szCs w:val="22"/>
        </w:rPr>
        <w:fldChar w:fldCharType="end"/>
      </w:r>
      <w:r w:rsidR="00A77CC6" w:rsidRPr="00B734B6">
        <w:rPr>
          <w:rFonts w:cs="Arial"/>
          <w:sz w:val="22"/>
          <w:szCs w:val="22"/>
        </w:rPr>
        <w:t xml:space="preserve">. </w:t>
      </w:r>
      <w:r w:rsidRPr="00B734B6">
        <w:rPr>
          <w:rFonts w:cs="Arial"/>
          <w:sz w:val="22"/>
          <w:szCs w:val="22"/>
        </w:rPr>
        <w:t>Moreover, extended post-operative follow-up has revealed a gradual return of</w:t>
      </w:r>
      <w:r w:rsidRPr="00B734B6">
        <w:rPr>
          <w:rFonts w:cs="Arial"/>
          <w:w w:val="99"/>
          <w:sz w:val="22"/>
          <w:szCs w:val="22"/>
        </w:rPr>
        <w:t xml:space="preserve"> </w:t>
      </w:r>
      <w:r w:rsidRPr="00B734B6">
        <w:rPr>
          <w:rFonts w:cs="Arial"/>
          <w:sz w:val="22"/>
          <w:szCs w:val="22"/>
        </w:rPr>
        <w:t xml:space="preserve">GH excess over time in a substantial number of patients in whom the disease was previously deemed to be well controlled </w:t>
      </w:r>
      <w:r w:rsidR="00A77CC6" w:rsidRPr="00B734B6">
        <w:rPr>
          <w:rFonts w:cs="Arial"/>
          <w:sz w:val="22"/>
          <w:szCs w:val="22"/>
        </w:rPr>
        <w:fldChar w:fldCharType="begin">
          <w:fldData xml:space="preserve">bmljYWwgQ2VudHJlLCBBdWNrbGFuZCwgTmV3IFplYWxhbmRTZWN0aW9uIG9mIEVuZG9jcmlub2xv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PFJlZm1hbj48Q2l0ZT48QXV0aG9yPkxhd3M8L0F1dGhvcj48WWVhcj4xOTk5PC9ZZWFyPjxSZWNO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==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133213" w:rsidRPr="00B734B6">
        <w:rPr>
          <w:rFonts w:cs="Arial"/>
          <w:sz w:val="22"/>
          <w:szCs w:val="22"/>
        </w:rPr>
        <w:fldChar w:fldCharType="begin">
          <w:fldData xml:space="preserve">ZXMgUGFyaXMtU3VkLCBTZXJ2aWNlIGQmYXBvcztFbmRvY3Jpbm9sb2dpZSBldCBkZXMgTWFsYWRp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==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133213" w:rsidRPr="00B734B6">
        <w:rPr>
          <w:rFonts w:cs="Arial"/>
          <w:sz w:val="22"/>
          <w:szCs w:val="22"/>
        </w:rPr>
        <w:fldChar w:fldCharType="begin">
          <w:fldData xml:space="preserve">c3BpdGFsLCBVbml2ZXJzaXR5IG9mIE1lbGJvdXJuZSwgUGFya3ZpbGxlLCBWaWN0b3JpYSwgQXVz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==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133213" w:rsidRPr="00B734B6">
        <w:rPr>
          <w:rFonts w:cs="Arial"/>
          <w:sz w:val="22"/>
          <w:szCs w:val="22"/>
        </w:rPr>
        <w:fldChar w:fldCharType="begin">
          <w:fldData xml:space="preserve">bmljYWwgQ2VudHJlLCBBdWNrbGFuZCwgTmV3IFplYWxhbmRTZWN0aW9uIG9mIEVuZG9jcmlub2xv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A77CC6" w:rsidRPr="00B734B6">
        <w:rPr>
          <w:rFonts w:cs="Arial"/>
          <w:sz w:val="22"/>
          <w:szCs w:val="22"/>
        </w:rPr>
      </w:r>
      <w:r w:rsidR="00A77CC6" w:rsidRPr="00B734B6">
        <w:rPr>
          <w:rFonts w:cs="Arial"/>
          <w:sz w:val="22"/>
          <w:szCs w:val="22"/>
        </w:rPr>
        <w:fldChar w:fldCharType="separate"/>
      </w:r>
      <w:r w:rsidR="00133213" w:rsidRPr="00B734B6">
        <w:rPr>
          <w:rFonts w:cs="Arial"/>
          <w:noProof/>
          <w:sz w:val="22"/>
          <w:szCs w:val="22"/>
        </w:rPr>
        <w:t>(1</w:t>
      </w:r>
      <w:r w:rsidR="00BA57D0" w:rsidRPr="00B734B6">
        <w:rPr>
          <w:rFonts w:cs="Arial"/>
          <w:noProof/>
          <w:sz w:val="22"/>
          <w:szCs w:val="22"/>
        </w:rPr>
        <w:t>07</w:t>
      </w:r>
      <w:r w:rsidR="00133213" w:rsidRPr="00B734B6">
        <w:rPr>
          <w:rFonts w:cs="Arial"/>
          <w:noProof/>
          <w:sz w:val="22"/>
          <w:szCs w:val="22"/>
        </w:rPr>
        <w:t>;1</w:t>
      </w:r>
      <w:r w:rsidR="00BA57D0" w:rsidRPr="00B734B6">
        <w:rPr>
          <w:rFonts w:cs="Arial"/>
          <w:noProof/>
          <w:sz w:val="22"/>
          <w:szCs w:val="22"/>
        </w:rPr>
        <w:t>08</w:t>
      </w:r>
      <w:r w:rsidR="00133213" w:rsidRPr="00B734B6">
        <w:rPr>
          <w:rFonts w:cs="Arial"/>
          <w:noProof/>
          <w:sz w:val="22"/>
          <w:szCs w:val="22"/>
        </w:rPr>
        <w:t>)</w:t>
      </w:r>
      <w:r w:rsidR="00A77CC6" w:rsidRPr="00B734B6">
        <w:rPr>
          <w:rFonts w:cs="Arial"/>
          <w:sz w:val="22"/>
          <w:szCs w:val="22"/>
        </w:rPr>
        <w:fldChar w:fldCharType="end"/>
      </w:r>
      <w:r w:rsidR="00A77CC6" w:rsidRPr="00B734B6">
        <w:rPr>
          <w:rFonts w:cs="Arial"/>
          <w:sz w:val="22"/>
          <w:szCs w:val="22"/>
        </w:rPr>
        <w:t>.</w:t>
      </w:r>
      <w:r w:rsidRPr="00B734B6">
        <w:rPr>
          <w:rFonts w:cs="Arial"/>
          <w:sz w:val="22"/>
          <w:szCs w:val="22"/>
        </w:rPr>
        <w:t xml:space="preserve"> </w:t>
      </w:r>
      <w:r w:rsidR="00FD2074" w:rsidRPr="00B734B6">
        <w:rPr>
          <w:rFonts w:cs="Arial"/>
          <w:sz w:val="22"/>
          <w:szCs w:val="22"/>
        </w:rPr>
        <w:t>In one large retrospective study of 208 patients with pituitary gigantism, long-term control of GH/IGF1 was achieved in only 39% (1</w:t>
      </w:r>
      <w:r w:rsidR="00BA57D0" w:rsidRPr="00B734B6">
        <w:rPr>
          <w:rFonts w:cs="Arial"/>
          <w:sz w:val="22"/>
          <w:szCs w:val="22"/>
        </w:rPr>
        <w:t>08</w:t>
      </w:r>
      <w:r w:rsidR="00FD2074" w:rsidRPr="00B734B6">
        <w:rPr>
          <w:rFonts w:cs="Arial"/>
          <w:sz w:val="22"/>
          <w:szCs w:val="22"/>
        </w:rPr>
        <w:t xml:space="preserve">). </w:t>
      </w:r>
      <w:r w:rsidRPr="00B734B6">
        <w:rPr>
          <w:rFonts w:cs="Arial"/>
          <w:sz w:val="22"/>
          <w:szCs w:val="22"/>
        </w:rPr>
        <w:t>Experience with surgical treatment of gigantism in children and adolescents has been comparable to that observed in adults</w:t>
      </w:r>
      <w:r w:rsidR="00120A43">
        <w:rPr>
          <w:rFonts w:cs="Arial"/>
          <w:sz w:val="22"/>
          <w:szCs w:val="22"/>
        </w:rPr>
        <w:t xml:space="preserve"> </w:t>
      </w:r>
      <w:r w:rsidR="00A77CC6" w:rsidRPr="00B734B6">
        <w:rPr>
          <w:rFonts w:cs="Arial"/>
          <w:sz w:val="22"/>
          <w:szCs w:val="22"/>
        </w:rPr>
        <w:fldChar w:fldCharType="begin">
          <w:fldData xml:space="preserve">PFJlZm1hbj48Q2l0ZT48QXV0aG9yPkFiZTwvQXV0aG9yPjxZZWFyPjE5OTk8L1llYXI+PFJlY051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PFJlZm1hbj48Q2l0ZT48QXV0aG9yPkFiZTwvQXV0aG9yPjxZZWFyPjE5OTk8L1llYXI+PFJlY051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A77CC6" w:rsidRPr="00B734B6">
        <w:rPr>
          <w:rFonts w:cs="Arial"/>
          <w:sz w:val="22"/>
          <w:szCs w:val="22"/>
        </w:rPr>
      </w:r>
      <w:r w:rsidR="00A77CC6" w:rsidRPr="00B734B6">
        <w:rPr>
          <w:rFonts w:cs="Arial"/>
          <w:sz w:val="22"/>
          <w:szCs w:val="22"/>
        </w:rPr>
        <w:fldChar w:fldCharType="separate"/>
      </w:r>
      <w:r w:rsidR="00133213" w:rsidRPr="00B734B6">
        <w:rPr>
          <w:rFonts w:cs="Arial"/>
          <w:noProof/>
          <w:sz w:val="22"/>
          <w:szCs w:val="22"/>
        </w:rPr>
        <w:t>(1</w:t>
      </w:r>
      <w:r w:rsidR="00BA57D0" w:rsidRPr="00B734B6">
        <w:rPr>
          <w:rFonts w:cs="Arial"/>
          <w:noProof/>
          <w:sz w:val="22"/>
          <w:szCs w:val="22"/>
        </w:rPr>
        <w:t>09</w:t>
      </w:r>
      <w:r w:rsidR="00133213" w:rsidRPr="00B734B6">
        <w:rPr>
          <w:rFonts w:cs="Arial"/>
          <w:noProof/>
          <w:sz w:val="22"/>
          <w:szCs w:val="22"/>
        </w:rPr>
        <w:t>;11</w:t>
      </w:r>
      <w:r w:rsidR="00BA57D0" w:rsidRPr="00B734B6">
        <w:rPr>
          <w:rFonts w:cs="Arial"/>
          <w:noProof/>
          <w:sz w:val="22"/>
          <w:szCs w:val="22"/>
        </w:rPr>
        <w:t>0</w:t>
      </w:r>
      <w:r w:rsidR="00133213" w:rsidRPr="00B734B6">
        <w:rPr>
          <w:rFonts w:cs="Arial"/>
          <w:noProof/>
          <w:sz w:val="22"/>
          <w:szCs w:val="22"/>
        </w:rPr>
        <w:t>)</w:t>
      </w:r>
      <w:r w:rsidR="00A77CC6" w:rsidRPr="00B734B6">
        <w:rPr>
          <w:rFonts w:cs="Arial"/>
          <w:sz w:val="22"/>
          <w:szCs w:val="22"/>
        </w:rPr>
        <w:fldChar w:fldCharType="end"/>
      </w:r>
      <w:r w:rsidRPr="00B734B6">
        <w:rPr>
          <w:rFonts w:cs="Arial"/>
          <w:sz w:val="22"/>
          <w:szCs w:val="22"/>
        </w:rPr>
        <w:t xml:space="preserve">, and it has been employed safely in patients as young as 24 months </w:t>
      </w:r>
      <w:r w:rsidR="00A77CC6" w:rsidRPr="00B734B6">
        <w:rPr>
          <w:rFonts w:cs="Arial"/>
          <w:sz w:val="22"/>
          <w:szCs w:val="22"/>
        </w:rPr>
        <w:fldChar w:fldCharType="begin"/>
      </w:r>
      <w:r w:rsidR="00133213" w:rsidRPr="00B734B6">
        <w:rPr>
          <w:rFonts w:cs="Arial"/>
          <w:sz w:val="22"/>
          <w:szCs w:val="22"/>
        </w:rPr>
        <w:instrText xml:space="preserve"> ADDIN REFMGR.CITE &lt;Refman&gt;&lt;Cite&gt;&lt;Author&gt;Gelber&lt;/Author&gt;&lt;Year&gt;1992&lt;/Year&gt;&lt;RecNum&gt;15&lt;/RecNum&gt;&lt;IDText&gt;Pituitary gigantism caused by growth hormone excess from infancy&lt;/IDText&gt;&lt;MDL Ref_Type="Journal"&gt;&lt;Ref_Type&gt;Journal&lt;/Ref_Type&gt;&lt;Ref_ID&gt;15&lt;/Ref_ID&gt;&lt;Title_Primary&gt;Pituitary gigantism caused by growth hormone excess from infancy&lt;/Title_Primary&gt;&lt;Authors_Primary&gt;Gelber,S.J.&lt;/Authors_Primary&gt;&lt;Authors_Primary&gt;Heffez,D.S.&lt;/Authors_Primary&gt;&lt;Authors_Primary&gt;Donohoue,P.A.&lt;/Authors_Primary&gt;&lt;Date_Primary&gt;1992/6&lt;/Date_Primary&gt;&lt;Keywords&gt;Adenoma&lt;/Keywords&gt;&lt;Keywords&gt;Child,Preschool&lt;/Keywords&gt;&lt;Keywords&gt;complications&lt;/Keywords&gt;&lt;Keywords&gt;drug therapy&lt;/Keywords&gt;&lt;Keywords&gt;etiology&lt;/Keywords&gt;&lt;Keywords&gt;Gigantism&lt;/Keywords&gt;&lt;Keywords&gt;Growth Hormone&lt;/Keywords&gt;&lt;Keywords&gt;Humans&lt;/Keywords&gt;&lt;Keywords&gt;Male&lt;/Keywords&gt;&lt;Keywords&gt;Octreotide&lt;/Keywords&gt;&lt;Keywords&gt;Optic Atrophy&lt;/Keywords&gt;&lt;Keywords&gt;Pituitary Neoplasms&lt;/Keywords&gt;&lt;Keywords&gt;Prolactin&lt;/Keywords&gt;&lt;Keywords&gt;secretion&lt;/Keywords&gt;&lt;Keywords&gt;surgery&lt;/Keywords&gt;&lt;Keywords&gt;therapeutic use&lt;/Keywords&gt;&lt;Keywords&gt;Vision Disorders&lt;/Keywords&gt;&lt;Reprint&gt;Not in File&lt;/Reprint&gt;&lt;Start_Page&gt;931&lt;/Start_Page&gt;&lt;End_Page&gt;934&lt;/End_Page&gt;&lt;Periodical&gt;J Pediatr.&lt;/Periodical&gt;&lt;Volume&gt;120&lt;/Volume&gt;&lt;Issue&gt;6&lt;/Issue&gt;&lt;Address&gt;Division of Pediatric Endocrinology, Johns Hopkins University School of Medicine, Baltimore, Maryland&lt;/Address&gt;&lt;Web_URL&gt;PM:1593354&lt;/Web_URL&gt;&lt;ZZ_JournalStdAbbrev&gt;&lt;f name="System"&gt;J Pediatr.&lt;/f&gt;&lt;/ZZ_JournalStdAbbrev&gt;&lt;ZZ_WorkformID&gt;1&lt;/ZZ_WorkformID&gt;&lt;/MDL&gt;&lt;/Cite&gt;&lt;/Refman&gt;</w:instrText>
      </w:r>
      <w:r w:rsidR="00A77CC6" w:rsidRPr="00B734B6">
        <w:rPr>
          <w:rFonts w:cs="Arial"/>
          <w:sz w:val="22"/>
          <w:szCs w:val="22"/>
        </w:rPr>
        <w:fldChar w:fldCharType="separate"/>
      </w:r>
      <w:r w:rsidR="00133213" w:rsidRPr="00B734B6">
        <w:rPr>
          <w:rFonts w:cs="Arial"/>
          <w:noProof/>
          <w:sz w:val="22"/>
          <w:szCs w:val="22"/>
        </w:rPr>
        <w:t>(12)</w:t>
      </w:r>
      <w:r w:rsidR="00A77CC6" w:rsidRPr="00B734B6">
        <w:rPr>
          <w:rFonts w:cs="Arial"/>
          <w:sz w:val="22"/>
          <w:szCs w:val="22"/>
        </w:rPr>
        <w:fldChar w:fldCharType="end"/>
      </w:r>
      <w:r w:rsidR="00A77CC6" w:rsidRPr="00B734B6">
        <w:rPr>
          <w:rFonts w:cs="Arial"/>
          <w:sz w:val="22"/>
          <w:szCs w:val="22"/>
        </w:rPr>
        <w:t xml:space="preserve">. </w:t>
      </w:r>
      <w:r w:rsidRPr="00B734B6">
        <w:rPr>
          <w:rFonts w:cs="Arial"/>
          <w:sz w:val="22"/>
          <w:szCs w:val="22"/>
        </w:rPr>
        <w:t xml:space="preserve">Although further investigation is needed, a potential role for pre-operative medical therapy has been suggested by studies indicating higher surgical remission rates and lower anesthesia risk following a several month course of a somatostatin analogue </w:t>
      </w:r>
      <w:r w:rsidR="00A77CC6" w:rsidRPr="00B734B6">
        <w:rPr>
          <w:rFonts w:cs="Arial"/>
          <w:sz w:val="22"/>
          <w:szCs w:val="22"/>
        </w:rPr>
        <w:fldChar w:fldCharType="begin"/>
      </w:r>
      <w:r w:rsidR="00133213" w:rsidRPr="00B734B6">
        <w:rPr>
          <w:rFonts w:cs="Arial"/>
          <w:sz w:val="22"/>
          <w:szCs w:val="22"/>
        </w:rPr>
        <w:instrText xml:space="preserve"> ADDIN REFMGR.CITE &lt;Refman&gt;&lt;Cite&gt;&lt;Author&gt;Katznelson&lt;/Author&gt;&lt;Year&gt;2011&lt;/Year&gt;&lt;RecNum&gt;173&lt;/RecNum&gt;&lt;IDText&gt;American Association of Clinical Endocrinologists medical guidelines for clinical practice for the diagnosis and treatment of acromegaly--2011 update&lt;/IDText&gt;&lt;MDL Ref_Type="Journal"&gt;&lt;Ref_Type&gt;Journal&lt;/Ref_Type&gt;&lt;Ref_ID&gt;173&lt;/Ref_ID&gt;&lt;Title_Primary&gt;American Association of Clinical Endocrinologists medical guidelines for clinical practice for the diagnosis and treatment of acromegaly--2011 update&lt;/Title_Primary&gt;&lt;Authors_Primary&gt;Katznelson,L.&lt;/Authors_Primary&gt;&lt;Authors_Primary&gt;Atkinson,J.L.&lt;/Authors_Primary&gt;&lt;Authors_Primary&gt;Cook,D.M.&lt;/Authors_Primary&gt;&lt;Authors_Primary&gt;Ezzat,S.Z.&lt;/Authors_Primary&gt;&lt;Authors_Primary&gt;Hamrahian,A.H.&lt;/Authors_Primary&gt;&lt;Authors_Primary&gt;Miller,K.K.&lt;/Authors_Primary&gt;&lt;Date_Primary&gt;2011/7&lt;/Date_Primary&gt;&lt;Keywords&gt;Acromegaly&lt;/Keywords&gt;&lt;Keywords&gt;diagnosis&lt;/Keywords&gt;&lt;Keywords&gt;Endocrinology&lt;/Keywords&gt;&lt;Keywords&gt;Evidence-Based Medicine&lt;/Keywords&gt;&lt;Keywords&gt;Humans&lt;/Keywords&gt;&lt;Keywords&gt;Neurosurgery&lt;/Keywords&gt;&lt;Keywords&gt;Practice Guidelines as Topic&lt;/Keywords&gt;&lt;Keywords&gt;Societies,Medical&lt;/Keywords&gt;&lt;Keywords&gt;standards&lt;/Keywords&gt;&lt;Keywords&gt;therapy&lt;/Keywords&gt;&lt;Keywords&gt;trends&lt;/Keywords&gt;&lt;Keywords&gt;United States&lt;/Keywords&gt;&lt;Reprint&gt;Not in File&lt;/Reprint&gt;&lt;Start_Page&gt;1&lt;/Start_Page&gt;&lt;End_Page&gt;44&lt;/End_Page&gt;&lt;Periodical&gt;Endocr.Pract.&lt;/Periodical&gt;&lt;Volume&gt;17 Suppl 4&lt;/Volume&gt;&lt;Misc_3&gt;5H1427154K550851 [pii]&lt;/Misc_3&gt;&lt;Address&gt;Departments of Medicine and Neurosurgery, Stanford University, Stanford, California, USA&lt;/Address&gt;&lt;Web_URL&gt;PM:21846616&lt;/Web_URL&gt;&lt;ZZ_JournalStdAbbrev&gt;&lt;f name="System"&gt;Endocr.Pract.&lt;/f&gt;&lt;/ZZ_JournalStdAbbrev&gt;&lt;ZZ_WorkformID&gt;1&lt;/ZZ_WorkformID&gt;&lt;/MDL&gt;&lt;/Cite&gt;&lt;/Refman&gt;</w:instrText>
      </w:r>
      <w:r w:rsidR="00A77CC6" w:rsidRPr="00B734B6">
        <w:rPr>
          <w:rFonts w:cs="Arial"/>
          <w:sz w:val="22"/>
          <w:szCs w:val="22"/>
        </w:rPr>
        <w:fldChar w:fldCharType="separate"/>
      </w:r>
      <w:r w:rsidR="00133213" w:rsidRPr="00B734B6">
        <w:rPr>
          <w:rFonts w:cs="Arial"/>
          <w:noProof/>
          <w:sz w:val="22"/>
          <w:szCs w:val="22"/>
        </w:rPr>
        <w:t>(11</w:t>
      </w:r>
      <w:r w:rsidR="00BA57D0" w:rsidRPr="00B734B6">
        <w:rPr>
          <w:rFonts w:cs="Arial"/>
          <w:noProof/>
          <w:sz w:val="22"/>
          <w:szCs w:val="22"/>
        </w:rPr>
        <w:t>1</w:t>
      </w:r>
      <w:r w:rsidR="00133213" w:rsidRPr="00B734B6">
        <w:rPr>
          <w:rFonts w:cs="Arial"/>
          <w:noProof/>
          <w:sz w:val="22"/>
          <w:szCs w:val="22"/>
        </w:rPr>
        <w:t>)</w:t>
      </w:r>
      <w:r w:rsidR="00A77CC6" w:rsidRPr="00B734B6">
        <w:rPr>
          <w:rFonts w:cs="Arial"/>
          <w:sz w:val="22"/>
          <w:szCs w:val="22"/>
        </w:rPr>
        <w:fldChar w:fldCharType="end"/>
      </w:r>
      <w:r w:rsidR="00A77CC6" w:rsidRPr="00B734B6">
        <w:rPr>
          <w:rFonts w:cs="Arial"/>
          <w:sz w:val="22"/>
          <w:szCs w:val="22"/>
        </w:rPr>
        <w:t>.</w:t>
      </w:r>
    </w:p>
    <w:p w14:paraId="599EDCBD" w14:textId="77777777" w:rsidR="00606A6C" w:rsidRPr="00B734B6" w:rsidRDefault="00606A6C" w:rsidP="00AB0592">
      <w:pPr>
        <w:spacing w:line="276" w:lineRule="auto"/>
        <w:rPr>
          <w:rFonts w:ascii="Arial" w:eastAsia="Arial" w:hAnsi="Arial" w:cs="Arial"/>
        </w:rPr>
      </w:pPr>
    </w:p>
    <w:p w14:paraId="3E872B88" w14:textId="77777777" w:rsidR="00606A6C" w:rsidRPr="00D503F0" w:rsidRDefault="00AD2F2C" w:rsidP="00AB0592">
      <w:pPr>
        <w:pStyle w:val="Heading1"/>
        <w:spacing w:line="276" w:lineRule="auto"/>
        <w:ind w:left="0"/>
        <w:rPr>
          <w:rFonts w:cs="Arial"/>
          <w:b w:val="0"/>
          <w:bCs w:val="0"/>
          <w:color w:val="00B050"/>
        </w:rPr>
      </w:pPr>
      <w:bookmarkStart w:id="31" w:name="Radiation"/>
      <w:bookmarkStart w:id="32" w:name="_bookmark16"/>
      <w:bookmarkEnd w:id="31"/>
      <w:bookmarkEnd w:id="32"/>
      <w:r w:rsidRPr="00D503F0">
        <w:rPr>
          <w:rFonts w:cs="Arial"/>
          <w:color w:val="00B050"/>
        </w:rPr>
        <w:t>Radiation</w:t>
      </w:r>
    </w:p>
    <w:p w14:paraId="629DD752" w14:textId="77777777" w:rsidR="00606A6C" w:rsidRPr="00B734B6" w:rsidRDefault="00606A6C" w:rsidP="00AB0592">
      <w:pPr>
        <w:spacing w:line="276" w:lineRule="auto"/>
        <w:rPr>
          <w:rFonts w:ascii="Arial" w:eastAsia="Arial" w:hAnsi="Arial" w:cs="Arial"/>
          <w:b/>
          <w:bCs/>
        </w:rPr>
      </w:pPr>
    </w:p>
    <w:p w14:paraId="6B107EEC" w14:textId="2343A27C" w:rsidR="00606A6C" w:rsidRPr="00B734B6" w:rsidRDefault="00AD2F2C" w:rsidP="00AB0592">
      <w:pPr>
        <w:pStyle w:val="BodyText"/>
        <w:spacing w:line="276" w:lineRule="auto"/>
        <w:ind w:left="0" w:firstLine="0"/>
        <w:rPr>
          <w:rFonts w:cs="Arial"/>
          <w:sz w:val="22"/>
          <w:szCs w:val="22"/>
        </w:rPr>
      </w:pPr>
      <w:r w:rsidRPr="00B734B6">
        <w:rPr>
          <w:rFonts w:cs="Arial"/>
          <w:sz w:val="22"/>
          <w:szCs w:val="22"/>
        </w:rPr>
        <w:t>Although traditionally included as a therapeutic option, significant problems exist with the use of</w:t>
      </w:r>
      <w:r w:rsidRPr="00B734B6">
        <w:rPr>
          <w:rFonts w:cs="Arial"/>
          <w:w w:val="99"/>
          <w:sz w:val="22"/>
          <w:szCs w:val="22"/>
        </w:rPr>
        <w:t xml:space="preserve"> </w:t>
      </w:r>
      <w:r w:rsidRPr="00B734B6">
        <w:rPr>
          <w:rFonts w:cs="Arial"/>
          <w:sz w:val="22"/>
          <w:szCs w:val="22"/>
        </w:rPr>
        <w:t>conventional radiotherapy in gigantism or acromegaly. These include a low level of efficacy, delayed normalization of GH levels</w:t>
      </w:r>
      <w:r w:rsidR="006F0F35">
        <w:rPr>
          <w:rFonts w:cs="Arial"/>
          <w:sz w:val="22"/>
          <w:szCs w:val="22"/>
        </w:rPr>
        <w:t>,</w:t>
      </w:r>
      <w:r w:rsidRPr="00B734B6">
        <w:rPr>
          <w:rFonts w:cs="Arial"/>
          <w:sz w:val="22"/>
          <w:szCs w:val="22"/>
        </w:rPr>
        <w:t xml:space="preserve"> and a high incidence of hypopituitarism. In the setting of MAS, radiation therapy for GH hypersecretion may contribute to malignant transformation of dysplastic bone tissue</w:t>
      </w:r>
      <w:r w:rsidR="0039701B" w:rsidRPr="00B734B6">
        <w:rPr>
          <w:rFonts w:cs="Arial"/>
          <w:sz w:val="22"/>
          <w:szCs w:val="22"/>
        </w:rPr>
        <w:t xml:space="preserve"> </w:t>
      </w:r>
      <w:r w:rsidR="00D800FC" w:rsidRPr="00B734B6">
        <w:rPr>
          <w:rFonts w:cs="Arial"/>
          <w:sz w:val="22"/>
          <w:szCs w:val="22"/>
        </w:rPr>
        <w:fldChar w:fldCharType="begin">
          <w:fldData xml:space="preserve">PFJlZm1hbj48Q2l0ZT48QXV0aG9yPkxpdTwvQXV0aG9yPjxZZWFyPjIwMTE8L1llYXI+PFJlY051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PFJlZm1hbj48Q2l0ZT48QXV0aG9yPkxpdTwvQXV0aG9yPjxZZWFyPjIwMTE8L1llYXI+PFJlY051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D800FC" w:rsidRPr="00B734B6">
        <w:rPr>
          <w:rFonts w:cs="Arial"/>
          <w:sz w:val="22"/>
          <w:szCs w:val="22"/>
        </w:rPr>
      </w:r>
      <w:r w:rsidR="00D800FC" w:rsidRPr="00B734B6">
        <w:rPr>
          <w:rFonts w:cs="Arial"/>
          <w:sz w:val="22"/>
          <w:szCs w:val="22"/>
        </w:rPr>
        <w:fldChar w:fldCharType="separate"/>
      </w:r>
      <w:r w:rsidR="00133213" w:rsidRPr="00B734B6">
        <w:rPr>
          <w:rFonts w:cs="Arial"/>
          <w:noProof/>
          <w:sz w:val="22"/>
          <w:szCs w:val="22"/>
        </w:rPr>
        <w:t>(1</w:t>
      </w:r>
      <w:r w:rsidR="00866E55" w:rsidRPr="00B734B6">
        <w:rPr>
          <w:rFonts w:cs="Arial"/>
          <w:noProof/>
          <w:sz w:val="22"/>
          <w:szCs w:val="22"/>
        </w:rPr>
        <w:t>1</w:t>
      </w:r>
      <w:r w:rsidR="00133213" w:rsidRPr="00B734B6">
        <w:rPr>
          <w:rFonts w:cs="Arial"/>
          <w:noProof/>
          <w:sz w:val="22"/>
          <w:szCs w:val="22"/>
        </w:rPr>
        <w:t>2)</w:t>
      </w:r>
      <w:r w:rsidR="00D800FC" w:rsidRPr="00B734B6">
        <w:rPr>
          <w:rFonts w:cs="Arial"/>
          <w:sz w:val="22"/>
          <w:szCs w:val="22"/>
        </w:rPr>
        <w:fldChar w:fldCharType="end"/>
      </w:r>
      <w:r w:rsidR="00D800FC" w:rsidRPr="00B734B6">
        <w:rPr>
          <w:rFonts w:cs="Arial"/>
          <w:sz w:val="22"/>
          <w:szCs w:val="22"/>
        </w:rPr>
        <w:t>.</w:t>
      </w:r>
      <w:r w:rsidR="0039701B" w:rsidRPr="00B734B6">
        <w:rPr>
          <w:rFonts w:cs="Arial"/>
          <w:sz w:val="22"/>
          <w:szCs w:val="22"/>
        </w:rPr>
        <w:t xml:space="preserve"> </w:t>
      </w:r>
      <w:r w:rsidRPr="00B734B6">
        <w:rPr>
          <w:rFonts w:cs="Arial"/>
          <w:sz w:val="22"/>
          <w:szCs w:val="22"/>
        </w:rPr>
        <w:t>Additional concerns particularly relevant to children include potential</w:t>
      </w:r>
      <w:r w:rsidR="0039701B" w:rsidRPr="00B734B6">
        <w:rPr>
          <w:rFonts w:cs="Arial"/>
          <w:sz w:val="22"/>
          <w:szCs w:val="22"/>
        </w:rPr>
        <w:t xml:space="preserve"> adverse</w:t>
      </w:r>
      <w:r w:rsidRPr="00B734B6">
        <w:rPr>
          <w:rFonts w:cs="Arial"/>
          <w:sz w:val="22"/>
          <w:szCs w:val="22"/>
        </w:rPr>
        <w:t xml:space="preserve"> neurocognitive effects and the possible development of hypothalamic obesity, both of which have been linked to cranial irradiation in pediatric patients </w:t>
      </w:r>
      <w:r w:rsidR="00D800FC" w:rsidRPr="00B734B6">
        <w:rPr>
          <w:rFonts w:cs="Arial"/>
          <w:sz w:val="22"/>
          <w:szCs w:val="22"/>
        </w:rPr>
        <w:fldChar w:fldCharType="begin">
          <w:fldData xml:space="preserve">PFJlZm1hbj48Q2l0ZT48QXV0aG9yPkxpdTwvQXV0aG9yPjxZZWFyPjIwMTE8L1llYXI+PFJlY051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PFJlZm1hbj48Q2l0ZT48QXV0aG9yPkxpdTwvQXV0aG9yPjxZZWFyPjIwMTE8L1llYXI+PFJlY051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D800FC" w:rsidRPr="00B734B6">
        <w:rPr>
          <w:rFonts w:cs="Arial"/>
          <w:sz w:val="22"/>
          <w:szCs w:val="22"/>
        </w:rPr>
      </w:r>
      <w:r w:rsidR="00D800FC" w:rsidRPr="00B734B6">
        <w:rPr>
          <w:rFonts w:cs="Arial"/>
          <w:sz w:val="22"/>
          <w:szCs w:val="22"/>
        </w:rPr>
        <w:fldChar w:fldCharType="separate"/>
      </w:r>
      <w:r w:rsidR="00133213" w:rsidRPr="00B734B6">
        <w:rPr>
          <w:rFonts w:cs="Arial"/>
          <w:noProof/>
          <w:sz w:val="22"/>
          <w:szCs w:val="22"/>
        </w:rPr>
        <w:t>(1</w:t>
      </w:r>
      <w:r w:rsidR="00866E55" w:rsidRPr="00B734B6">
        <w:rPr>
          <w:rFonts w:cs="Arial"/>
          <w:noProof/>
          <w:sz w:val="22"/>
          <w:szCs w:val="22"/>
        </w:rPr>
        <w:t>12</w:t>
      </w:r>
      <w:r w:rsidR="00133213" w:rsidRPr="00B734B6">
        <w:rPr>
          <w:rFonts w:cs="Arial"/>
          <w:noProof/>
          <w:sz w:val="22"/>
          <w:szCs w:val="22"/>
        </w:rPr>
        <w:t>;1</w:t>
      </w:r>
      <w:r w:rsidR="00866E55" w:rsidRPr="00B734B6">
        <w:rPr>
          <w:rFonts w:cs="Arial"/>
          <w:noProof/>
          <w:sz w:val="22"/>
          <w:szCs w:val="22"/>
        </w:rPr>
        <w:t>13</w:t>
      </w:r>
      <w:r w:rsidR="00133213" w:rsidRPr="00B734B6">
        <w:rPr>
          <w:rFonts w:cs="Arial"/>
          <w:noProof/>
          <w:sz w:val="22"/>
          <w:szCs w:val="22"/>
        </w:rPr>
        <w:t>)</w:t>
      </w:r>
      <w:r w:rsidR="00D800FC" w:rsidRPr="00B734B6">
        <w:rPr>
          <w:rFonts w:cs="Arial"/>
          <w:sz w:val="22"/>
          <w:szCs w:val="22"/>
        </w:rPr>
        <w:fldChar w:fldCharType="end"/>
      </w:r>
      <w:r w:rsidR="00D800FC" w:rsidRPr="00B734B6">
        <w:rPr>
          <w:rFonts w:cs="Arial"/>
          <w:sz w:val="22"/>
          <w:szCs w:val="22"/>
        </w:rPr>
        <w:t xml:space="preserve">. </w:t>
      </w:r>
      <w:r w:rsidRPr="00B734B6">
        <w:rPr>
          <w:rFonts w:cs="Arial"/>
          <w:sz w:val="22"/>
          <w:szCs w:val="22"/>
        </w:rPr>
        <w:t>Therefore, radiation therapy would be considered a last</w:t>
      </w:r>
      <w:r w:rsidR="00866E55" w:rsidRPr="00B734B6">
        <w:rPr>
          <w:rFonts w:cs="Arial"/>
          <w:sz w:val="22"/>
          <w:szCs w:val="22"/>
        </w:rPr>
        <w:t xml:space="preserve"> </w:t>
      </w:r>
      <w:r w:rsidRPr="00B734B6">
        <w:rPr>
          <w:rFonts w:cs="Arial"/>
          <w:sz w:val="22"/>
          <w:szCs w:val="22"/>
        </w:rPr>
        <w:t xml:space="preserve">resort. Improved precision and safety </w:t>
      </w:r>
      <w:r w:rsidR="00AD123D" w:rsidRPr="00B734B6">
        <w:rPr>
          <w:rFonts w:cs="Arial"/>
          <w:sz w:val="22"/>
          <w:szCs w:val="22"/>
        </w:rPr>
        <w:t>are</w:t>
      </w:r>
      <w:r w:rsidRPr="00B734B6">
        <w:rPr>
          <w:rFonts w:cs="Arial"/>
          <w:sz w:val="22"/>
          <w:szCs w:val="22"/>
        </w:rPr>
        <w:t xml:space="preserve"> observed with use of stereotactic radiosurgery in the form of the gamma knife technique, which has been successfully employed as adjuvant therapy in adults with acromegaly </w:t>
      </w:r>
      <w:r w:rsidR="00D800FC" w:rsidRPr="00B734B6">
        <w:rPr>
          <w:rFonts w:cs="Arial"/>
          <w:sz w:val="22"/>
          <w:szCs w:val="22"/>
        </w:rPr>
        <w:fldChar w:fldCharType="begin">
          <w:fldData xml:space="preserve">PFJlZm1hbj48Q2l0ZT48QXV0aG9yPkF0dGFuYXNpbzwvQXV0aG9yPjxZZWFyPjIwMDM8L1llYXI+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PFJlZm1hbj48Q2l0ZT48QXV0aG9yPkF0dGFuYXNpbzwvQXV0aG9yPjxZZWFyPjIwMDM8L1llYXI+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D800FC" w:rsidRPr="00B734B6">
        <w:rPr>
          <w:rFonts w:cs="Arial"/>
          <w:sz w:val="22"/>
          <w:szCs w:val="22"/>
        </w:rPr>
      </w:r>
      <w:r w:rsidR="00D800FC" w:rsidRPr="00B734B6">
        <w:rPr>
          <w:rFonts w:cs="Arial"/>
          <w:sz w:val="22"/>
          <w:szCs w:val="22"/>
        </w:rPr>
        <w:fldChar w:fldCharType="separate"/>
      </w:r>
      <w:r w:rsidR="00133213" w:rsidRPr="00B734B6">
        <w:rPr>
          <w:rFonts w:cs="Arial"/>
          <w:noProof/>
          <w:sz w:val="22"/>
          <w:szCs w:val="22"/>
        </w:rPr>
        <w:t>(1</w:t>
      </w:r>
      <w:r w:rsidR="00866E55" w:rsidRPr="00B734B6">
        <w:rPr>
          <w:rFonts w:cs="Arial"/>
          <w:noProof/>
          <w:sz w:val="22"/>
          <w:szCs w:val="22"/>
        </w:rPr>
        <w:t>12</w:t>
      </w:r>
      <w:r w:rsidR="00133213" w:rsidRPr="00B734B6">
        <w:rPr>
          <w:rFonts w:cs="Arial"/>
          <w:noProof/>
          <w:sz w:val="22"/>
          <w:szCs w:val="22"/>
        </w:rPr>
        <w:t>;1</w:t>
      </w:r>
      <w:r w:rsidR="00866E55" w:rsidRPr="00B734B6">
        <w:rPr>
          <w:rFonts w:cs="Arial"/>
          <w:noProof/>
          <w:sz w:val="22"/>
          <w:szCs w:val="22"/>
        </w:rPr>
        <w:t>14</w:t>
      </w:r>
      <w:r w:rsidR="00133213" w:rsidRPr="00B734B6">
        <w:rPr>
          <w:rFonts w:cs="Arial"/>
          <w:noProof/>
          <w:sz w:val="22"/>
          <w:szCs w:val="22"/>
        </w:rPr>
        <w:t>-1</w:t>
      </w:r>
      <w:r w:rsidR="00866E55" w:rsidRPr="00B734B6">
        <w:rPr>
          <w:rFonts w:cs="Arial"/>
          <w:noProof/>
          <w:sz w:val="22"/>
          <w:szCs w:val="22"/>
        </w:rPr>
        <w:t>16</w:t>
      </w:r>
      <w:r w:rsidR="00133213" w:rsidRPr="00B734B6">
        <w:rPr>
          <w:rFonts w:cs="Arial"/>
          <w:noProof/>
          <w:sz w:val="22"/>
          <w:szCs w:val="22"/>
        </w:rPr>
        <w:t>)</w:t>
      </w:r>
      <w:r w:rsidR="00D800FC" w:rsidRPr="00B734B6">
        <w:rPr>
          <w:rFonts w:cs="Arial"/>
          <w:sz w:val="22"/>
          <w:szCs w:val="22"/>
        </w:rPr>
        <w:fldChar w:fldCharType="end"/>
      </w:r>
      <w:r w:rsidR="00D800FC" w:rsidRPr="00B734B6">
        <w:rPr>
          <w:rFonts w:cs="Arial"/>
          <w:sz w:val="22"/>
          <w:szCs w:val="22"/>
        </w:rPr>
        <w:t>.</w:t>
      </w:r>
    </w:p>
    <w:p w14:paraId="72E205BD" w14:textId="77777777" w:rsidR="00606A6C" w:rsidRPr="00B734B6" w:rsidRDefault="00606A6C" w:rsidP="00AB0592">
      <w:pPr>
        <w:spacing w:line="276" w:lineRule="auto"/>
        <w:rPr>
          <w:rFonts w:ascii="Arial" w:eastAsia="Arial" w:hAnsi="Arial" w:cs="Arial"/>
        </w:rPr>
      </w:pPr>
    </w:p>
    <w:p w14:paraId="640313FA" w14:textId="77777777" w:rsidR="00606A6C" w:rsidRPr="00D503F0" w:rsidRDefault="00AD2F2C" w:rsidP="00AB0592">
      <w:pPr>
        <w:pStyle w:val="Heading1"/>
        <w:spacing w:line="276" w:lineRule="auto"/>
        <w:ind w:left="0"/>
        <w:rPr>
          <w:rFonts w:cs="Arial"/>
          <w:b w:val="0"/>
          <w:bCs w:val="0"/>
          <w:color w:val="00B050"/>
        </w:rPr>
      </w:pPr>
      <w:bookmarkStart w:id="33" w:name="Medical_Therapy"/>
      <w:bookmarkStart w:id="34" w:name="_bookmark17"/>
      <w:bookmarkEnd w:id="33"/>
      <w:bookmarkEnd w:id="34"/>
      <w:r w:rsidRPr="00D503F0">
        <w:rPr>
          <w:rFonts w:cs="Arial"/>
          <w:color w:val="00B050"/>
        </w:rPr>
        <w:t>Medical Therapy</w:t>
      </w:r>
    </w:p>
    <w:p w14:paraId="65224272" w14:textId="77777777" w:rsidR="00606A6C" w:rsidRPr="00B734B6" w:rsidRDefault="00606A6C" w:rsidP="00AB0592">
      <w:pPr>
        <w:spacing w:line="276" w:lineRule="auto"/>
        <w:rPr>
          <w:rFonts w:ascii="Arial" w:eastAsia="Arial" w:hAnsi="Arial" w:cs="Arial"/>
          <w:b/>
          <w:bCs/>
        </w:rPr>
      </w:pPr>
    </w:p>
    <w:p w14:paraId="6E5C0D71" w14:textId="6CB4A875" w:rsidR="00606A6C" w:rsidRPr="00B734B6" w:rsidRDefault="00AD2F2C" w:rsidP="00AB0592">
      <w:pPr>
        <w:pStyle w:val="BodyText"/>
        <w:spacing w:line="276" w:lineRule="auto"/>
        <w:ind w:left="0" w:firstLine="0"/>
        <w:rPr>
          <w:rFonts w:cs="Arial"/>
          <w:sz w:val="22"/>
          <w:szCs w:val="22"/>
        </w:rPr>
      </w:pPr>
      <w:r w:rsidRPr="00B734B6">
        <w:rPr>
          <w:rFonts w:cs="Arial"/>
          <w:sz w:val="22"/>
          <w:szCs w:val="22"/>
        </w:rPr>
        <w:t>Although most commonly considered adjunctive to surgery or radiation, a primary role for medical therapy has always existed for those patients with diffuse pituitary hyperplasia or severe bony deformities precluding a surgical approach. As tremendous improvements in the pharmacologic agents available for use in GH excess continues to evolve</w:t>
      </w:r>
      <w:r w:rsidR="0039701B" w:rsidRPr="00B734B6">
        <w:rPr>
          <w:rFonts w:cs="Arial"/>
          <w:sz w:val="22"/>
          <w:szCs w:val="22"/>
        </w:rPr>
        <w:t xml:space="preserve"> </w:t>
      </w:r>
      <w:r w:rsidR="00D800FC" w:rsidRPr="00B734B6">
        <w:rPr>
          <w:rFonts w:cs="Arial"/>
          <w:sz w:val="22"/>
          <w:szCs w:val="22"/>
        </w:rPr>
        <w:fldChar w:fldCharType="begin"/>
      </w:r>
      <w:r w:rsidR="00133213" w:rsidRPr="00B734B6">
        <w:rPr>
          <w:rFonts w:cs="Arial"/>
          <w:sz w:val="22"/>
          <w:szCs w:val="22"/>
        </w:rPr>
        <w:instrText xml:space="preserve"> ADDIN REFMGR.CITE &lt;Refman&gt;&lt;Cite&gt;&lt;Author&gt;Grasso&lt;/Author&gt;&lt;Year&gt;2013&lt;/Year&gt;&lt;RecNum&gt;175&lt;/RecNum&gt;&lt;IDText&gt;Investigational therapies for acromegaly&lt;/IDText&gt;&lt;MDL Ref_Type="Journal"&gt;&lt;Ref_Type&gt;Journal&lt;/Ref_Type&gt;&lt;Ref_ID&gt;175&lt;/Ref_ID&gt;&lt;Title_Primary&gt;Investigational therapies for acromegaly&lt;/Title_Primary&gt;&lt;Authors_Primary&gt;Grasso,L.F.&lt;/Authors_Primary&gt;&lt;Authors_Primary&gt;Pivonello,R.&lt;/Authors_Primary&gt;&lt;Authors_Primary&gt;Colao,A.&lt;/Authors_Primary&gt;&lt;Date_Primary&gt;2013/8&lt;/Date_Primary&gt;&lt;Keywords&gt;Acromegaly&lt;/Keywords&gt;&lt;Keywords&gt;analogs &amp;amp; derivatives&lt;/Keywords&gt;&lt;Keywords&gt;Dacarbazine&lt;/Keywords&gt;&lt;Keywords&gt;drug therapy&lt;/Keywords&gt;&lt;Keywords&gt;Drugs,Investigational&lt;/Keywords&gt;&lt;Keywords&gt;Growth&lt;/Keywords&gt;&lt;Keywords&gt;Growth Hormone&lt;/Keywords&gt;&lt;Keywords&gt;Human Growth Hormone&lt;/Keywords&gt;&lt;Keywords&gt;Humans&lt;/Keywords&gt;&lt;Keywords&gt;Octreotide&lt;/Keywords&gt;&lt;Keywords&gt;radiotherapy&lt;/Keywords&gt;&lt;Keywords&gt;Somatostatin&lt;/Keywords&gt;&lt;Keywords&gt;surgery&lt;/Keywords&gt;&lt;Keywords&gt;therapeutic use&lt;/Keywords&gt;&lt;Keywords&gt;therapy&lt;/Keywords&gt;&lt;Keywords&gt;Thiazolidinediones&lt;/Keywords&gt;&lt;Reprint&gt;Not in File&lt;/Reprint&gt;&lt;Start_Page&gt;955&lt;/Start_Page&gt;&lt;End_Page&gt;963&lt;/End_Page&gt;&lt;Periodical&gt;Expert.Opin.Investig.Drugs&lt;/Periodical&gt;&lt;Volume&gt;22&lt;/Volume&gt;&lt;Issue&gt;8&lt;/Issue&gt;&lt;Misc_3&gt;10.1517/13543784.2013.805201 [doi]&lt;/Misc_3&gt;&lt;Address&gt;Dipartimento di Medicina Clinica e Chirurgia, Universita Federico II di Napoli, via S. Pansini 5, 80131 Naples, Italy&lt;/Address&gt;&lt;Web_URL&gt;PM:23731031&lt;/Web_URL&gt;&lt;ZZ_JournalStdAbbrev&gt;&lt;f name="System"&gt;Expert.Opin.Investig.Drugs&lt;/f&gt;&lt;/ZZ_JournalStdAbbrev&gt;&lt;ZZ_WorkformID&gt;1&lt;/ZZ_WorkformID&gt;&lt;/MDL&gt;&lt;/Cite&gt;&lt;/Refman&gt;</w:instrText>
      </w:r>
      <w:r w:rsidR="00D800FC" w:rsidRPr="00B734B6">
        <w:rPr>
          <w:rFonts w:cs="Arial"/>
          <w:sz w:val="22"/>
          <w:szCs w:val="22"/>
        </w:rPr>
        <w:fldChar w:fldCharType="separate"/>
      </w:r>
      <w:r w:rsidR="00133213" w:rsidRPr="00B734B6">
        <w:rPr>
          <w:rFonts w:cs="Arial"/>
          <w:noProof/>
          <w:sz w:val="22"/>
          <w:szCs w:val="22"/>
        </w:rPr>
        <w:t>(1</w:t>
      </w:r>
      <w:r w:rsidR="00E666C9" w:rsidRPr="00B734B6">
        <w:rPr>
          <w:rFonts w:cs="Arial"/>
          <w:noProof/>
          <w:sz w:val="22"/>
          <w:szCs w:val="22"/>
        </w:rPr>
        <w:t>17</w:t>
      </w:r>
      <w:r w:rsidR="00133213" w:rsidRPr="00B734B6">
        <w:rPr>
          <w:rFonts w:cs="Arial"/>
          <w:noProof/>
          <w:sz w:val="22"/>
          <w:szCs w:val="22"/>
        </w:rPr>
        <w:t>)</w:t>
      </w:r>
      <w:r w:rsidR="00D800FC" w:rsidRPr="00B734B6">
        <w:rPr>
          <w:rFonts w:cs="Arial"/>
          <w:sz w:val="22"/>
          <w:szCs w:val="22"/>
        </w:rPr>
        <w:fldChar w:fldCharType="end"/>
      </w:r>
      <w:r w:rsidRPr="00B734B6">
        <w:rPr>
          <w:rFonts w:cs="Arial"/>
          <w:sz w:val="22"/>
          <w:szCs w:val="22"/>
        </w:rPr>
        <w:t>, the number of patients offered medical therapy as first-line treatment will surely expand. The three currently existing classes of</w:t>
      </w:r>
      <w:r w:rsidRPr="00B734B6">
        <w:rPr>
          <w:rFonts w:cs="Arial"/>
          <w:w w:val="99"/>
          <w:sz w:val="22"/>
          <w:szCs w:val="22"/>
        </w:rPr>
        <w:t xml:space="preserve"> </w:t>
      </w:r>
      <w:r w:rsidRPr="00B734B6">
        <w:rPr>
          <w:rFonts w:cs="Arial"/>
          <w:sz w:val="22"/>
          <w:szCs w:val="22"/>
        </w:rPr>
        <w:t>drugs for suppression of GH and IGF-1 levels are reviewed below.</w:t>
      </w:r>
    </w:p>
    <w:p w14:paraId="5C7C95D2" w14:textId="77777777" w:rsidR="00606A6C" w:rsidRPr="00B734B6" w:rsidRDefault="00606A6C" w:rsidP="00AB0592">
      <w:pPr>
        <w:spacing w:line="276" w:lineRule="auto"/>
        <w:rPr>
          <w:rFonts w:ascii="Arial" w:eastAsia="Arial" w:hAnsi="Arial" w:cs="Arial"/>
        </w:rPr>
      </w:pPr>
    </w:p>
    <w:p w14:paraId="328C772D" w14:textId="405FDF1E" w:rsidR="00606A6C" w:rsidRPr="00D503F0" w:rsidRDefault="00AD2F2C" w:rsidP="00AB0592">
      <w:pPr>
        <w:pStyle w:val="Heading2"/>
        <w:spacing w:line="276" w:lineRule="auto"/>
        <w:ind w:left="0"/>
        <w:rPr>
          <w:rFonts w:cs="Arial"/>
          <w:color w:val="FF0000"/>
        </w:rPr>
      </w:pPr>
      <w:bookmarkStart w:id="35" w:name="Somatostatin_analogues"/>
      <w:bookmarkStart w:id="36" w:name="_bookmark18"/>
      <w:bookmarkEnd w:id="35"/>
      <w:bookmarkEnd w:id="36"/>
      <w:r w:rsidRPr="00D503F0">
        <w:rPr>
          <w:rFonts w:cs="Arial"/>
          <w:color w:val="FF0000"/>
        </w:rPr>
        <w:t>S</w:t>
      </w:r>
      <w:r w:rsidR="00D503F0" w:rsidRPr="00D503F0">
        <w:rPr>
          <w:rFonts w:cs="Arial"/>
          <w:color w:val="FF0000"/>
        </w:rPr>
        <w:t xml:space="preserve">OMATOSTATIN ANALOGUES </w:t>
      </w:r>
    </w:p>
    <w:p w14:paraId="51C4C3AD" w14:textId="77777777" w:rsidR="00606A6C" w:rsidRPr="00B734B6" w:rsidRDefault="00606A6C" w:rsidP="00AB0592">
      <w:pPr>
        <w:spacing w:line="276" w:lineRule="auto"/>
        <w:rPr>
          <w:rFonts w:ascii="Arial" w:eastAsia="Arial" w:hAnsi="Arial" w:cs="Arial"/>
        </w:rPr>
      </w:pPr>
    </w:p>
    <w:p w14:paraId="0493A4E2" w14:textId="74BD3B05" w:rsidR="00606A6C" w:rsidRPr="00B734B6" w:rsidRDefault="00AD2F2C" w:rsidP="00AB0592">
      <w:pPr>
        <w:pStyle w:val="BodyText"/>
        <w:spacing w:line="276" w:lineRule="auto"/>
        <w:ind w:left="0" w:firstLine="0"/>
        <w:rPr>
          <w:rFonts w:cs="Arial"/>
          <w:sz w:val="22"/>
          <w:szCs w:val="22"/>
        </w:rPr>
      </w:pPr>
      <w:r w:rsidRPr="00B734B6">
        <w:rPr>
          <w:rFonts w:cs="Arial"/>
          <w:sz w:val="22"/>
          <w:szCs w:val="22"/>
        </w:rPr>
        <w:t xml:space="preserve">Ever since their development in the mid-1980’s, </w:t>
      </w:r>
      <w:r w:rsidR="00082DB8" w:rsidRPr="00B734B6">
        <w:rPr>
          <w:rFonts w:cs="Arial"/>
          <w:sz w:val="22"/>
          <w:szCs w:val="22"/>
        </w:rPr>
        <w:t>long-acting</w:t>
      </w:r>
      <w:r w:rsidRPr="00B734B6">
        <w:rPr>
          <w:rFonts w:cs="Arial"/>
          <w:sz w:val="22"/>
          <w:szCs w:val="22"/>
        </w:rPr>
        <w:t xml:space="preserve"> analogues of somatostatin have held a pivotal place in the medical treatment of GH excess. These agents </w:t>
      </w:r>
      <w:r w:rsidR="00082DB8" w:rsidRPr="00B734B6">
        <w:rPr>
          <w:rFonts w:cs="Arial"/>
          <w:sz w:val="22"/>
          <w:szCs w:val="22"/>
        </w:rPr>
        <w:t>act by</w:t>
      </w:r>
      <w:r w:rsidRPr="00B734B6">
        <w:rPr>
          <w:rFonts w:cs="Arial"/>
          <w:sz w:val="22"/>
          <w:szCs w:val="22"/>
        </w:rPr>
        <w:t xml:space="preserve"> binding to somatostatin receptors within somatotroph adenomas </w:t>
      </w:r>
      <w:r w:rsidR="00D800FC" w:rsidRPr="00B734B6">
        <w:rPr>
          <w:rFonts w:cs="Arial"/>
          <w:sz w:val="22"/>
          <w:szCs w:val="22"/>
        </w:rPr>
        <w:fldChar w:fldCharType="begin"/>
      </w:r>
      <w:r w:rsidR="00133213" w:rsidRPr="00B734B6">
        <w:rPr>
          <w:rFonts w:cs="Arial"/>
          <w:sz w:val="22"/>
          <w:szCs w:val="22"/>
        </w:rPr>
        <w:instrText xml:space="preserve"> ADDIN REFMGR.CITE &lt;Refman&gt;&lt;Cite&gt;&lt;Author&gt;Patel&lt;/Author&gt;&lt;Year&gt;1996&lt;/Year&gt;&lt;RecNum&gt;90&lt;/RecNum&gt;&lt;IDText&gt;Molecular biology of somatostatin receptor subtypes&lt;/IDText&gt;&lt;MDL Ref_Type="Journal"&gt;&lt;Ref_Type&gt;Journal&lt;/Ref_Type&gt;&lt;Ref_ID&gt;90&lt;/Ref_ID&gt;&lt;Title_Primary&gt;Molecular biology of somatostatin receptor subtypes&lt;/Title_Primary&gt;&lt;Authors_Primary&gt;Patel,Y.C.&lt;/Authors_Primary&gt;&lt;Authors_Primary&gt;Greenwood,M.&lt;/Authors_Primary&gt;&lt;Authors_Primary&gt;Panetta,R.&lt;/Authors_Primary&gt;&lt;Authors_Primary&gt;Hukovic,N.&lt;/Authors_Primary&gt;&lt;Authors_Primary&gt;Grigorakis,S.&lt;/Authors_Primary&gt;&lt;Authors_Primary&gt;Robertson,L.A.&lt;/Authors_Primary&gt;&lt;Authors_Primary&gt;Srikant,C.B.&lt;/Authors_Primary&gt;&lt;Date_Primary&gt;1996/8&lt;/Date_Primary&gt;&lt;Keywords&gt;agonists&lt;/Keywords&gt;&lt;Keywords&gt;Amino Acid Sequence&lt;/Keywords&gt;&lt;Keywords&gt;Animals&lt;/Keywords&gt;&lt;Keywords&gt;Canada&lt;/Keywords&gt;&lt;Keywords&gt;Cloning,Molecular&lt;/Keywords&gt;&lt;Keywords&gt;Family&lt;/Keywords&gt;&lt;Keywords&gt;Gene Expression&lt;/Keywords&gt;&lt;Keywords&gt;genetics&lt;/Keywords&gt;&lt;Keywords&gt;Growth&lt;/Keywords&gt;&lt;Keywords&gt;Humans&lt;/Keywords&gt;&lt;Keywords&gt;Ligands&lt;/Keywords&gt;&lt;Keywords&gt;metabolism&lt;/Keywords&gt;&lt;Keywords&gt;methods&lt;/Keywords&gt;&lt;Keywords&gt;Molecular Biology&lt;/Keywords&gt;&lt;Keywords&gt;Molecular Sequence Data&lt;/Keywords&gt;&lt;Keywords&gt;Multigene Family&lt;/Keywords&gt;&lt;Keywords&gt;Neoplasms&lt;/Keywords&gt;&lt;Keywords&gt;Receptors,Somatostatin&lt;/Keywords&gt;&lt;Keywords&gt;Research Support,Non-U.S.Gov&amp;apos;t&lt;/Keywords&gt;&lt;Keywords&gt;Research Support,U.S.Gov&amp;apos;t,P.H.S.&lt;/Keywords&gt;&lt;Keywords&gt;Somatostatin&lt;/Keywords&gt;&lt;Keywords&gt;Tissue Distribution&lt;/Keywords&gt;&lt;Reprint&gt;Not in File&lt;/Reprint&gt;&lt;Start_Page&gt;31&lt;/Start_Page&gt;&lt;End_Page&gt;38&lt;/End_Page&gt;&lt;Periodical&gt;Metabolism&lt;/Periodical&gt;&lt;Volume&gt;45&lt;/Volume&gt;&lt;Issue&gt;8 Suppl 1&lt;/Issue&gt;&lt;Address&gt;Fraser Laboratories, Department of Medicine, McGill University, Royal Victoria Hospital, Montreal, Canada&lt;/Address&gt;&lt;Web_URL&gt;PM:8769376&lt;/Web_URL&gt;&lt;ZZ_JournalStdAbbrev&gt;&lt;f name="System"&gt;Metabolism&lt;/f&gt;&lt;/ZZ_JournalStdAbbrev&gt;&lt;ZZ_WorkformID&gt;1&lt;/ZZ_WorkformID&gt;&lt;/MDL&gt;&lt;/Cite&gt;&lt;/Refman&gt;</w:instrText>
      </w:r>
      <w:r w:rsidR="00D800FC" w:rsidRPr="00B734B6">
        <w:rPr>
          <w:rFonts w:cs="Arial"/>
          <w:sz w:val="22"/>
          <w:szCs w:val="22"/>
        </w:rPr>
        <w:fldChar w:fldCharType="separate"/>
      </w:r>
      <w:r w:rsidR="00133213" w:rsidRPr="00B734B6">
        <w:rPr>
          <w:rFonts w:cs="Arial"/>
          <w:noProof/>
          <w:sz w:val="22"/>
          <w:szCs w:val="22"/>
        </w:rPr>
        <w:t>(1</w:t>
      </w:r>
      <w:r w:rsidR="00E666C9" w:rsidRPr="00B734B6">
        <w:rPr>
          <w:rFonts w:cs="Arial"/>
          <w:noProof/>
          <w:sz w:val="22"/>
          <w:szCs w:val="22"/>
        </w:rPr>
        <w:t>18</w:t>
      </w:r>
      <w:r w:rsidR="00133213" w:rsidRPr="00B734B6">
        <w:rPr>
          <w:rFonts w:cs="Arial"/>
          <w:noProof/>
          <w:sz w:val="22"/>
          <w:szCs w:val="22"/>
        </w:rPr>
        <w:t>)</w:t>
      </w:r>
      <w:r w:rsidR="00D800FC" w:rsidRPr="00B734B6">
        <w:rPr>
          <w:rFonts w:cs="Arial"/>
          <w:sz w:val="22"/>
          <w:szCs w:val="22"/>
        </w:rPr>
        <w:fldChar w:fldCharType="end"/>
      </w:r>
      <w:r w:rsidR="00D800FC" w:rsidRPr="00B734B6">
        <w:rPr>
          <w:rFonts w:cs="Arial"/>
          <w:sz w:val="22"/>
          <w:szCs w:val="22"/>
        </w:rPr>
        <w:t xml:space="preserve">. </w:t>
      </w:r>
      <w:r w:rsidRPr="00B734B6">
        <w:rPr>
          <w:rFonts w:cs="Arial"/>
          <w:sz w:val="22"/>
          <w:szCs w:val="22"/>
        </w:rPr>
        <w:t>By far the greatest</w:t>
      </w:r>
      <w:r w:rsidRPr="00B734B6">
        <w:rPr>
          <w:rFonts w:cs="Arial"/>
          <w:w w:val="99"/>
          <w:sz w:val="22"/>
          <w:szCs w:val="22"/>
        </w:rPr>
        <w:t xml:space="preserve"> </w:t>
      </w:r>
      <w:r w:rsidRPr="00B734B6">
        <w:rPr>
          <w:rFonts w:cs="Arial"/>
          <w:sz w:val="22"/>
          <w:szCs w:val="22"/>
        </w:rPr>
        <w:t>experience in the United States has been with octreotide, which is typically administered subcutaneously in three divided doses</w:t>
      </w:r>
      <w:r w:rsidR="006747B3" w:rsidRPr="00B734B6">
        <w:rPr>
          <w:rFonts w:cs="Arial"/>
          <w:sz w:val="22"/>
          <w:szCs w:val="22"/>
        </w:rPr>
        <w:t xml:space="preserve"> daily</w:t>
      </w:r>
      <w:r w:rsidRPr="00B734B6">
        <w:rPr>
          <w:rFonts w:cs="Arial"/>
          <w:sz w:val="22"/>
          <w:szCs w:val="22"/>
        </w:rPr>
        <w:t>. Short-term administration of octreotide decrease</w:t>
      </w:r>
      <w:r w:rsidR="006747B3" w:rsidRPr="00B734B6">
        <w:rPr>
          <w:rFonts w:cs="Arial"/>
          <w:sz w:val="22"/>
          <w:szCs w:val="22"/>
        </w:rPr>
        <w:t xml:space="preserve">s </w:t>
      </w:r>
      <w:r w:rsidRPr="00B734B6">
        <w:rPr>
          <w:rFonts w:cs="Arial"/>
          <w:sz w:val="22"/>
          <w:szCs w:val="22"/>
        </w:rPr>
        <w:t>GH levels within one hour in &gt; 90% of patients with acromegaly</w:t>
      </w:r>
      <w:r w:rsidR="00C34C1A" w:rsidRPr="00B734B6">
        <w:rPr>
          <w:rFonts w:cs="Arial"/>
          <w:sz w:val="22"/>
          <w:szCs w:val="22"/>
        </w:rPr>
        <w:t xml:space="preserve"> </w:t>
      </w:r>
      <w:r w:rsidR="00D800FC" w:rsidRPr="00B734B6">
        <w:rPr>
          <w:rFonts w:cs="Arial"/>
          <w:sz w:val="22"/>
          <w:szCs w:val="22"/>
        </w:rPr>
        <w:fldChar w:fldCharType="begin">
          <w:fldData xml:space="preserve">PFJlZm1hbj48Q2l0ZT48QXV0aG9yPkV6emF0PC9BdXRob3I+PFllYXI+MTk5MjwvWWVhcj48UmVj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PFJlZm1hbj48Q2l0ZT48QXV0aG9yPkV6emF0PC9BdXRob3I+PFllYXI+MTk5MjwvWWVhcj48UmVj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D800FC" w:rsidRPr="00B734B6">
        <w:rPr>
          <w:rFonts w:cs="Arial"/>
          <w:sz w:val="22"/>
          <w:szCs w:val="22"/>
        </w:rPr>
      </w:r>
      <w:r w:rsidR="00D800FC" w:rsidRPr="00B734B6">
        <w:rPr>
          <w:rFonts w:cs="Arial"/>
          <w:sz w:val="22"/>
          <w:szCs w:val="22"/>
        </w:rPr>
        <w:fldChar w:fldCharType="separate"/>
      </w:r>
      <w:r w:rsidR="00133213" w:rsidRPr="00B734B6">
        <w:rPr>
          <w:rFonts w:cs="Arial"/>
          <w:noProof/>
          <w:sz w:val="22"/>
          <w:szCs w:val="22"/>
        </w:rPr>
        <w:t>(1</w:t>
      </w:r>
      <w:r w:rsidR="00E666C9" w:rsidRPr="00B734B6">
        <w:rPr>
          <w:rFonts w:cs="Arial"/>
          <w:noProof/>
          <w:sz w:val="22"/>
          <w:szCs w:val="22"/>
        </w:rPr>
        <w:t>19</w:t>
      </w:r>
      <w:r w:rsidR="00133213" w:rsidRPr="00B734B6">
        <w:rPr>
          <w:rFonts w:cs="Arial"/>
          <w:noProof/>
          <w:sz w:val="22"/>
          <w:szCs w:val="22"/>
        </w:rPr>
        <w:t>)</w:t>
      </w:r>
      <w:r w:rsidR="00D800FC" w:rsidRPr="00B734B6">
        <w:rPr>
          <w:rFonts w:cs="Arial"/>
          <w:sz w:val="22"/>
          <w:szCs w:val="22"/>
        </w:rPr>
        <w:fldChar w:fldCharType="end"/>
      </w:r>
      <w:r w:rsidR="00D800FC" w:rsidRPr="00B734B6">
        <w:rPr>
          <w:rFonts w:cs="Arial"/>
          <w:sz w:val="22"/>
          <w:szCs w:val="22"/>
        </w:rPr>
        <w:t xml:space="preserve">, </w:t>
      </w:r>
      <w:r w:rsidRPr="00B734B6">
        <w:rPr>
          <w:rFonts w:cs="Arial"/>
          <w:sz w:val="22"/>
          <w:szCs w:val="22"/>
        </w:rPr>
        <w:t>while sustained use normalizes GH and IGF-1 levels in up to 65% of patient</w:t>
      </w:r>
      <w:r w:rsidR="00E666C9" w:rsidRPr="00B734B6">
        <w:rPr>
          <w:rFonts w:cs="Arial"/>
          <w:sz w:val="22"/>
          <w:szCs w:val="22"/>
        </w:rPr>
        <w:t xml:space="preserve">s </w:t>
      </w:r>
      <w:r w:rsidR="00D800FC" w:rsidRPr="00B734B6">
        <w:rPr>
          <w:rFonts w:cs="Arial"/>
          <w:sz w:val="22"/>
          <w:szCs w:val="22"/>
        </w:rPr>
        <w:fldChar w:fldCharType="begin">
          <w:fldData xml:space="preserve">PFJlZm1hbj48Q2l0ZT48QXV0aG9yPk5ld21hbjwvQXV0aG9yPjxZZWFyPjE5OTg8L1llYXI+PFJl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PFJlZm1hbj48Q2l0ZT48QXV0aG9yPk5ld21hbjwvQXV0aG9yPjxZZWFyPjE5OTg8L1llYXI+PFJl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D800FC" w:rsidRPr="00B734B6">
        <w:rPr>
          <w:rFonts w:cs="Arial"/>
          <w:sz w:val="22"/>
          <w:szCs w:val="22"/>
        </w:rPr>
      </w:r>
      <w:r w:rsidR="00D800FC" w:rsidRPr="00B734B6">
        <w:rPr>
          <w:rFonts w:cs="Arial"/>
          <w:sz w:val="22"/>
          <w:szCs w:val="22"/>
        </w:rPr>
        <w:fldChar w:fldCharType="separate"/>
      </w:r>
      <w:r w:rsidR="00133213" w:rsidRPr="00B734B6">
        <w:rPr>
          <w:rFonts w:cs="Arial"/>
          <w:noProof/>
          <w:sz w:val="22"/>
          <w:szCs w:val="22"/>
        </w:rPr>
        <w:t>(</w:t>
      </w:r>
      <w:r w:rsidR="00E666C9" w:rsidRPr="00B734B6">
        <w:rPr>
          <w:rFonts w:cs="Arial"/>
          <w:noProof/>
          <w:sz w:val="22"/>
          <w:szCs w:val="22"/>
        </w:rPr>
        <w:t>120</w:t>
      </w:r>
      <w:r w:rsidR="00133213" w:rsidRPr="00B734B6">
        <w:rPr>
          <w:rFonts w:cs="Arial"/>
          <w:noProof/>
          <w:sz w:val="22"/>
          <w:szCs w:val="22"/>
        </w:rPr>
        <w:t>)</w:t>
      </w:r>
      <w:r w:rsidR="00D800FC" w:rsidRPr="00B734B6">
        <w:rPr>
          <w:rFonts w:cs="Arial"/>
          <w:sz w:val="22"/>
          <w:szCs w:val="22"/>
        </w:rPr>
        <w:fldChar w:fldCharType="end"/>
      </w:r>
      <w:r w:rsidRPr="00B734B6">
        <w:rPr>
          <w:rFonts w:cs="Arial"/>
          <w:sz w:val="22"/>
          <w:szCs w:val="22"/>
        </w:rPr>
        <w:t>. Experience with the use of</w:t>
      </w:r>
      <w:r w:rsidRPr="00B734B6">
        <w:rPr>
          <w:rFonts w:cs="Arial"/>
          <w:w w:val="99"/>
          <w:sz w:val="22"/>
          <w:szCs w:val="22"/>
        </w:rPr>
        <w:t xml:space="preserve"> </w:t>
      </w:r>
      <w:r w:rsidRPr="00B734B6">
        <w:rPr>
          <w:rFonts w:cs="Arial"/>
          <w:sz w:val="22"/>
          <w:szCs w:val="22"/>
        </w:rPr>
        <w:t>octreotide in children has been similarly favorable, where it has been beneficial in the treatment of</w:t>
      </w:r>
      <w:r w:rsidRPr="00B734B6">
        <w:rPr>
          <w:rFonts w:cs="Arial"/>
          <w:w w:val="99"/>
          <w:sz w:val="22"/>
          <w:szCs w:val="22"/>
        </w:rPr>
        <w:t xml:space="preserve"> </w:t>
      </w:r>
      <w:r w:rsidRPr="00B734B6">
        <w:rPr>
          <w:rFonts w:cs="Arial"/>
          <w:sz w:val="22"/>
          <w:szCs w:val="22"/>
        </w:rPr>
        <w:t xml:space="preserve">sporadic as well as syndromic gigantism </w:t>
      </w:r>
      <w:r w:rsidR="00D800FC" w:rsidRPr="00B734B6">
        <w:rPr>
          <w:rFonts w:cs="Arial"/>
          <w:sz w:val="22"/>
          <w:szCs w:val="22"/>
        </w:rPr>
        <w:fldChar w:fldCharType="begin">
          <w:fldData xml:space="preserve">PFJlZm1hbj48Q2l0ZT48QXV0aG9yPkZldWlsbGFuPC9BdXRob3I+PFllYXI+MTk5NTwvWWVhcj48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PFJlZm1hbj48Q2l0ZT48QXV0aG9yPkZldWlsbGFuPC9BdXRob3I+PFllYXI+MTk5NTwvWWVhcj48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D800FC" w:rsidRPr="00B734B6">
        <w:rPr>
          <w:rFonts w:cs="Arial"/>
          <w:sz w:val="22"/>
          <w:szCs w:val="22"/>
        </w:rPr>
      </w:r>
      <w:r w:rsidR="00D800FC" w:rsidRPr="00B734B6">
        <w:rPr>
          <w:rFonts w:cs="Arial"/>
          <w:sz w:val="22"/>
          <w:szCs w:val="22"/>
        </w:rPr>
        <w:fldChar w:fldCharType="separate"/>
      </w:r>
      <w:r w:rsidR="00133213" w:rsidRPr="00B734B6">
        <w:rPr>
          <w:rFonts w:cs="Arial"/>
          <w:noProof/>
          <w:sz w:val="22"/>
          <w:szCs w:val="22"/>
        </w:rPr>
        <w:t>(12</w:t>
      </w:r>
      <w:r w:rsidR="00C7407B" w:rsidRPr="00B734B6">
        <w:rPr>
          <w:rFonts w:cs="Arial"/>
          <w:noProof/>
          <w:sz w:val="22"/>
          <w:szCs w:val="22"/>
        </w:rPr>
        <w:t>1</w:t>
      </w:r>
      <w:r w:rsidR="00133213" w:rsidRPr="00B734B6">
        <w:rPr>
          <w:rFonts w:cs="Arial"/>
          <w:noProof/>
          <w:sz w:val="22"/>
          <w:szCs w:val="22"/>
        </w:rPr>
        <w:t>;1</w:t>
      </w:r>
      <w:r w:rsidR="00C7407B" w:rsidRPr="00B734B6">
        <w:rPr>
          <w:rFonts w:cs="Arial"/>
          <w:noProof/>
          <w:sz w:val="22"/>
          <w:szCs w:val="22"/>
        </w:rPr>
        <w:t>22</w:t>
      </w:r>
      <w:r w:rsidR="00133213" w:rsidRPr="00B734B6">
        <w:rPr>
          <w:rFonts w:cs="Arial"/>
          <w:noProof/>
          <w:sz w:val="22"/>
          <w:szCs w:val="22"/>
        </w:rPr>
        <w:t>)</w:t>
      </w:r>
      <w:r w:rsidR="00D800FC" w:rsidRPr="00B734B6">
        <w:rPr>
          <w:rFonts w:cs="Arial"/>
          <w:sz w:val="22"/>
          <w:szCs w:val="22"/>
        </w:rPr>
        <w:fldChar w:fldCharType="end"/>
      </w:r>
      <w:r w:rsidR="00D800FC" w:rsidRPr="00B734B6">
        <w:rPr>
          <w:rFonts w:cs="Arial"/>
          <w:sz w:val="22"/>
          <w:szCs w:val="22"/>
        </w:rPr>
        <w:t xml:space="preserve">. </w:t>
      </w:r>
      <w:r w:rsidRPr="00B734B6">
        <w:rPr>
          <w:rFonts w:cs="Arial"/>
          <w:sz w:val="22"/>
          <w:szCs w:val="22"/>
        </w:rPr>
        <w:t xml:space="preserve">Continuous subcutaneous infusion of octreotide has also resulted in superior efficacy in controlling GH hypersecretion in a pubertal patient </w:t>
      </w:r>
      <w:r w:rsidR="00D800FC" w:rsidRPr="00B734B6">
        <w:rPr>
          <w:rFonts w:cs="Arial"/>
          <w:sz w:val="22"/>
          <w:szCs w:val="22"/>
        </w:rPr>
        <w:fldChar w:fldCharType="begin"/>
      </w:r>
      <w:r w:rsidR="00133213" w:rsidRPr="00B734B6">
        <w:rPr>
          <w:rFonts w:cs="Arial"/>
          <w:sz w:val="22"/>
          <w:szCs w:val="22"/>
        </w:rPr>
        <w:instrText xml:space="preserve"> ADDIN REFMGR.CITE &lt;Refman&gt;&lt;Cite&gt;&lt;Author&gt;Nanto-Salonen&lt;/Author&gt;&lt;Year&gt;1999&lt;/Year&gt;&lt;RecNum&gt;93&lt;/RecNum&gt;&lt;IDText&gt;Suppression of GH secretion in pituitary gigantism by continuous subcutaneous octreotide infusion in a pubertal boy&lt;/IDText&gt;&lt;MDL Ref_Type="Journal"&gt;&lt;Ref_Type&gt;Journal&lt;/Ref_Type&gt;&lt;Ref_ID&gt;93&lt;/Ref_ID&gt;&lt;Title_Primary&gt;Suppression of GH secretion in pituitary gigantism by continuous subcutaneous octreotide infusion in a pubertal boy&lt;/Title_Primary&gt;&lt;Authors_Primary&gt;Nanto-Salonen,K.&lt;/Authors_Primary&gt;&lt;Authors_Primary&gt;Koskinen,P.&lt;/Authors_Primary&gt;&lt;Authors_Primary&gt;Sonninen,P.&lt;/Authors_Primary&gt;&lt;Authors_Primary&gt;Toppari,J.&lt;/Authors_Primary&gt;&lt;Date_Primary&gt;1999/1&lt;/Date_Primary&gt;&lt;Keywords&gt;administration &amp;amp; dosage&lt;/Keywords&gt;&lt;Keywords&gt;analogs &amp;amp; derivatives&lt;/Keywords&gt;&lt;Keywords&gt;Child&lt;/Keywords&gt;&lt;Keywords&gt;drug effects&lt;/Keywords&gt;&lt;Keywords&gt;drug therapy&lt;/Keywords&gt;&lt;Keywords&gt;Gigantism&lt;/Keywords&gt;&lt;Keywords&gt;Growth&lt;/Keywords&gt;&lt;Keywords&gt;Growth Hormone&lt;/Keywords&gt;&lt;Keywords&gt;Growth Substances&lt;/Keywords&gt;&lt;Keywords&gt;Hormones&lt;/Keywords&gt;&lt;Keywords&gt;Humans&lt;/Keywords&gt;&lt;Keywords&gt;Hyperplasia&lt;/Keywords&gt;&lt;Keywords&gt;Infusion Pumps&lt;/Keywords&gt;&lt;Keywords&gt;Injections&lt;/Keywords&gt;&lt;Keywords&gt;Male&lt;/Keywords&gt;&lt;Keywords&gt;metabolism&lt;/Keywords&gt;&lt;Keywords&gt;Octreotide&lt;/Keywords&gt;&lt;Keywords&gt;Peptides&lt;/Keywords&gt;&lt;Keywords&gt;Peptides,Cyclic&lt;/Keywords&gt;&lt;Keywords&gt;Pituitary Gland&lt;/Keywords&gt;&lt;Keywords&gt;Prolactin&lt;/Keywords&gt;&lt;Keywords&gt;secretion&lt;/Keywords&gt;&lt;Keywords&gt;Somatostatin&lt;/Keywords&gt;&lt;Keywords&gt;therapeutic use&lt;/Keywords&gt;&lt;Reprint&gt;Not in File&lt;/Reprint&gt;&lt;Start_Page&gt;29&lt;/Start_Page&gt;&lt;End_Page&gt;33&lt;/End_Page&gt;&lt;Periodical&gt;Acta Paediatr.&lt;/Periodical&gt;&lt;Volume&gt;88&lt;/Volume&gt;&lt;Issue&gt;1&lt;/Issue&gt;&lt;Address&gt;Department of Pediatrics, University of Turku, Finland. kirsti.nanto-salonen@tyks.fi&lt;/Address&gt;&lt;Web_URL&gt;PM:10090543&lt;/Web_URL&gt;&lt;ZZ_JournalStdAbbrev&gt;&lt;f name="System"&gt;Acta Paediatr.&lt;/f&gt;&lt;/ZZ_JournalStdAbbrev&gt;&lt;ZZ_WorkformID&gt;1&lt;/ZZ_WorkformID&gt;&lt;/MDL&gt;&lt;/Cite&gt;&lt;/Refman&gt;</w:instrText>
      </w:r>
      <w:r w:rsidR="00D800FC" w:rsidRPr="00B734B6">
        <w:rPr>
          <w:rFonts w:cs="Arial"/>
          <w:sz w:val="22"/>
          <w:szCs w:val="22"/>
        </w:rPr>
        <w:fldChar w:fldCharType="separate"/>
      </w:r>
      <w:r w:rsidR="00133213" w:rsidRPr="00B734B6">
        <w:rPr>
          <w:rFonts w:cs="Arial"/>
          <w:noProof/>
          <w:sz w:val="22"/>
          <w:szCs w:val="22"/>
        </w:rPr>
        <w:t>(1</w:t>
      </w:r>
      <w:r w:rsidR="00C7407B" w:rsidRPr="00B734B6">
        <w:rPr>
          <w:rFonts w:cs="Arial"/>
          <w:noProof/>
          <w:sz w:val="22"/>
          <w:szCs w:val="22"/>
        </w:rPr>
        <w:t>2</w:t>
      </w:r>
      <w:r w:rsidR="00133213" w:rsidRPr="00B734B6">
        <w:rPr>
          <w:rFonts w:cs="Arial"/>
          <w:noProof/>
          <w:sz w:val="22"/>
          <w:szCs w:val="22"/>
        </w:rPr>
        <w:t>3)</w:t>
      </w:r>
      <w:r w:rsidR="00D800FC" w:rsidRPr="00B734B6">
        <w:rPr>
          <w:rFonts w:cs="Arial"/>
          <w:sz w:val="22"/>
          <w:szCs w:val="22"/>
        </w:rPr>
        <w:fldChar w:fldCharType="end"/>
      </w:r>
      <w:r w:rsidR="00D800FC" w:rsidRPr="00B734B6">
        <w:rPr>
          <w:rFonts w:cs="Arial"/>
          <w:sz w:val="22"/>
          <w:szCs w:val="22"/>
        </w:rPr>
        <w:t>.</w:t>
      </w:r>
      <w:r w:rsidR="006F0F35">
        <w:rPr>
          <w:rFonts w:cs="Arial"/>
          <w:sz w:val="22"/>
          <w:szCs w:val="22"/>
        </w:rPr>
        <w:t xml:space="preserve"> </w:t>
      </w:r>
      <w:r w:rsidRPr="00B734B6">
        <w:rPr>
          <w:rFonts w:cs="Arial"/>
          <w:sz w:val="22"/>
          <w:szCs w:val="22"/>
        </w:rPr>
        <w:t xml:space="preserve">Long-acting depot preparations of octreotide in the form of Sandostatin LAR and SR-lanreotide are also available, in which a slow release of drug is achieved through degradation of a polymer in which microspheres are encapsulated </w:t>
      </w:r>
      <w:r w:rsidR="00D800FC" w:rsidRPr="00B734B6">
        <w:rPr>
          <w:rFonts w:cs="Arial"/>
          <w:sz w:val="22"/>
          <w:szCs w:val="22"/>
        </w:rPr>
        <w:fldChar w:fldCharType="begin"/>
      </w:r>
      <w:r w:rsidR="00133213" w:rsidRPr="00B734B6">
        <w:rPr>
          <w:rFonts w:cs="Arial"/>
          <w:sz w:val="22"/>
          <w:szCs w:val="22"/>
        </w:rPr>
        <w:instrText xml:space="preserve"> ADDIN REFMGR.CITE &lt;Refman&gt;&lt;Cite&gt;&lt;Author&gt;Freda&lt;/Author&gt;&lt;Year&gt;2002&lt;/Year&gt;&lt;RecNum&gt;95&lt;/RecNum&gt;&lt;IDText&gt;Somatostatin analogs in acromegaly&lt;/IDText&gt;&lt;MDL Ref_Type="Journal"&gt;&lt;Ref_Type&gt;Journal&lt;/Ref_Type&gt;&lt;Ref_ID&gt;95&lt;/Ref_ID&gt;&lt;Title_Primary&gt;Somatostatin analogs in acromegaly&lt;/Title_Primary&gt;&lt;Authors_Primary&gt;Freda,P.U.&lt;/Authors_Primary&gt;&lt;Date_Primary&gt;2002/7&lt;/Date_Primary&gt;&lt;Keywords&gt;Acromegaly&lt;/Keywords&gt;&lt;Keywords&gt;analogs &amp;amp; derivatives&lt;/Keywords&gt;&lt;Keywords&gt;Antineoplastic Agents&lt;/Keywords&gt;&lt;Keywords&gt;Antineoplastic Agents,Hormonal&lt;/Keywords&gt;&lt;Keywords&gt;drug therapy&lt;/Keywords&gt;&lt;Keywords&gt;Hormones&lt;/Keywords&gt;&lt;Keywords&gt;Humans&lt;/Keywords&gt;&lt;Keywords&gt;Octreotide&lt;/Keywords&gt;&lt;Keywords&gt;Peptides&lt;/Keywords&gt;&lt;Keywords&gt;Peptides,Cyclic&lt;/Keywords&gt;&lt;Keywords&gt;Pituitary Neoplasms&lt;/Keywords&gt;&lt;Keywords&gt;Research Support,U.S.Gov&amp;apos;t,P.H.S.&lt;/Keywords&gt;&lt;Keywords&gt;Somatostatin&lt;/Keywords&gt;&lt;Keywords&gt;therapeutic use&lt;/Keywords&gt;&lt;Reprint&gt;Not in File&lt;/Reprint&gt;&lt;Start_Page&gt;3013&lt;/Start_Page&gt;&lt;End_Page&gt;3018&lt;/End_Page&gt;&lt;Periodical&gt;J Clin Endocrinol Metab&lt;/Periodical&gt;&lt;Volume&gt;87&lt;/Volume&gt;&lt;Issue&gt;7&lt;/Issue&gt;&lt;Address&gt;Department of Medicine, Columbia University College of Physicians and Surgeons, 630 West 168th Street, New York, NY 10032, USA&lt;/Address&gt;&lt;Web_URL&gt;PM:12107192&lt;/Web_URL&gt;&lt;ZZ_JournalStdAbbrev&gt;&lt;f name="System"&gt;J Clin Endocrinol Metab&lt;/f&gt;&lt;/ZZ_JournalStdAbbrev&gt;&lt;ZZ_WorkformID&gt;1&lt;/ZZ_WorkformID&gt;&lt;/MDL&gt;&lt;/Cite&gt;&lt;/Refman&gt;</w:instrText>
      </w:r>
      <w:r w:rsidR="00D800FC" w:rsidRPr="00B734B6">
        <w:rPr>
          <w:rFonts w:cs="Arial"/>
          <w:sz w:val="22"/>
          <w:szCs w:val="22"/>
        </w:rPr>
        <w:fldChar w:fldCharType="separate"/>
      </w:r>
      <w:r w:rsidR="00133213" w:rsidRPr="00B734B6">
        <w:rPr>
          <w:rFonts w:cs="Arial"/>
          <w:noProof/>
          <w:sz w:val="22"/>
          <w:szCs w:val="22"/>
        </w:rPr>
        <w:t>(12</w:t>
      </w:r>
      <w:r w:rsidR="00C7407B" w:rsidRPr="00B734B6">
        <w:rPr>
          <w:rFonts w:cs="Arial"/>
          <w:noProof/>
          <w:sz w:val="22"/>
          <w:szCs w:val="22"/>
        </w:rPr>
        <w:t>4</w:t>
      </w:r>
      <w:r w:rsidR="00133213" w:rsidRPr="00B734B6">
        <w:rPr>
          <w:rFonts w:cs="Arial"/>
          <w:noProof/>
          <w:sz w:val="22"/>
          <w:szCs w:val="22"/>
        </w:rPr>
        <w:t>)</w:t>
      </w:r>
      <w:r w:rsidR="00D800FC" w:rsidRPr="00B734B6">
        <w:rPr>
          <w:rFonts w:cs="Arial"/>
          <w:sz w:val="22"/>
          <w:szCs w:val="22"/>
        </w:rPr>
        <w:fldChar w:fldCharType="end"/>
      </w:r>
      <w:r w:rsidR="00D800FC" w:rsidRPr="00B734B6">
        <w:rPr>
          <w:rFonts w:cs="Arial"/>
          <w:sz w:val="22"/>
          <w:szCs w:val="22"/>
        </w:rPr>
        <w:t xml:space="preserve">. </w:t>
      </w:r>
      <w:r w:rsidRPr="00B734B6">
        <w:rPr>
          <w:rFonts w:cs="Arial"/>
          <w:sz w:val="22"/>
          <w:szCs w:val="22"/>
        </w:rPr>
        <w:t xml:space="preserve">This allows for monthly IM administration, resulting in a safety and efficacy profile that is comparable to or improved in contrast to traditional dosing </w:t>
      </w:r>
      <w:r w:rsidR="00D800FC" w:rsidRPr="00B734B6">
        <w:rPr>
          <w:rFonts w:cs="Arial"/>
          <w:sz w:val="22"/>
          <w:szCs w:val="22"/>
        </w:rPr>
        <w:fldChar w:fldCharType="begin">
          <w:fldData xml:space="preserve">PFJlZm1hbj48Q2l0ZT48QXV0aG9yPkZsb2dzdGFkPC9BdXRob3I+PFllYXI+MTk5NzwvWWVhcj48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PFJlZm1hbj48Q2l0ZT48QXV0aG9yPkZsb2dzdGFkPC9BdXRob3I+PFllYXI+MTk5NzwvWWVhcj48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D800FC" w:rsidRPr="00B734B6">
        <w:rPr>
          <w:rFonts w:cs="Arial"/>
          <w:sz w:val="22"/>
          <w:szCs w:val="22"/>
        </w:rPr>
      </w:r>
      <w:r w:rsidR="00D800FC" w:rsidRPr="00B734B6">
        <w:rPr>
          <w:rFonts w:cs="Arial"/>
          <w:sz w:val="22"/>
          <w:szCs w:val="22"/>
        </w:rPr>
        <w:fldChar w:fldCharType="separate"/>
      </w:r>
      <w:r w:rsidR="00133213" w:rsidRPr="00B734B6">
        <w:rPr>
          <w:rFonts w:cs="Arial"/>
          <w:noProof/>
          <w:sz w:val="22"/>
          <w:szCs w:val="22"/>
        </w:rPr>
        <w:t>(1</w:t>
      </w:r>
      <w:r w:rsidR="00C7407B" w:rsidRPr="00B734B6">
        <w:rPr>
          <w:rFonts w:cs="Arial"/>
          <w:noProof/>
          <w:sz w:val="22"/>
          <w:szCs w:val="22"/>
        </w:rPr>
        <w:t>25</w:t>
      </w:r>
      <w:r w:rsidR="00133213" w:rsidRPr="00B734B6">
        <w:rPr>
          <w:rFonts w:cs="Arial"/>
          <w:noProof/>
          <w:sz w:val="22"/>
          <w:szCs w:val="22"/>
        </w:rPr>
        <w:t>)</w:t>
      </w:r>
      <w:r w:rsidR="00D800FC" w:rsidRPr="00B734B6">
        <w:rPr>
          <w:rFonts w:cs="Arial"/>
          <w:sz w:val="22"/>
          <w:szCs w:val="22"/>
        </w:rPr>
        <w:fldChar w:fldCharType="end"/>
      </w:r>
      <w:r w:rsidR="00D800FC" w:rsidRPr="00B734B6">
        <w:rPr>
          <w:rFonts w:cs="Arial"/>
          <w:sz w:val="22"/>
          <w:szCs w:val="22"/>
        </w:rPr>
        <w:t xml:space="preserve">. </w:t>
      </w:r>
      <w:r w:rsidRPr="00B734B6">
        <w:rPr>
          <w:rFonts w:cs="Arial"/>
          <w:sz w:val="22"/>
          <w:szCs w:val="22"/>
        </w:rPr>
        <w:t xml:space="preserve">Both slow-release preparations have also been used in the treatment </w:t>
      </w:r>
      <w:r w:rsidR="00536529" w:rsidRPr="00B734B6">
        <w:rPr>
          <w:rStyle w:val="cf01"/>
          <w:rFonts w:ascii="Arial" w:hAnsi="Arial" w:cs="Arial"/>
          <w:sz w:val="22"/>
          <w:szCs w:val="22"/>
        </w:rPr>
        <w:t xml:space="preserve">forms of GH excess due to ectopic GHRH secretion </w:t>
      </w:r>
      <w:r w:rsidR="00D800FC" w:rsidRPr="00B734B6">
        <w:rPr>
          <w:rFonts w:cs="Arial"/>
          <w:sz w:val="22"/>
          <w:szCs w:val="22"/>
        </w:rPr>
        <w:fldChar w:fldCharType="begin">
          <w:fldData xml:space="preserve">PFJlZm1hbj48Q2l0ZT48QXV0aG9yPkRyYW5nZTwvQXV0aG9yPjxZZWFyPjE5OTg8L1llYXI+PFJl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PFJlZm1hbj48Q2l0ZT48QXV0aG9yPkRyYW5nZTwvQXV0aG9yPjxZZWFyPjE5OTg8L1llYXI+PFJl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D800FC" w:rsidRPr="00B734B6">
        <w:rPr>
          <w:rFonts w:cs="Arial"/>
          <w:sz w:val="22"/>
          <w:szCs w:val="22"/>
        </w:rPr>
      </w:r>
      <w:r w:rsidR="00D800FC" w:rsidRPr="00B734B6">
        <w:rPr>
          <w:rFonts w:cs="Arial"/>
          <w:sz w:val="22"/>
          <w:szCs w:val="22"/>
        </w:rPr>
        <w:fldChar w:fldCharType="separate"/>
      </w:r>
      <w:r w:rsidR="00133213" w:rsidRPr="00B734B6">
        <w:rPr>
          <w:rFonts w:cs="Arial"/>
          <w:noProof/>
          <w:sz w:val="22"/>
          <w:szCs w:val="22"/>
        </w:rPr>
        <w:t>(1</w:t>
      </w:r>
      <w:r w:rsidR="00C7407B" w:rsidRPr="00B734B6">
        <w:rPr>
          <w:rFonts w:cs="Arial"/>
          <w:noProof/>
          <w:sz w:val="22"/>
          <w:szCs w:val="22"/>
        </w:rPr>
        <w:t>26</w:t>
      </w:r>
      <w:r w:rsidR="00133213" w:rsidRPr="00B734B6">
        <w:rPr>
          <w:rFonts w:cs="Arial"/>
          <w:noProof/>
          <w:sz w:val="22"/>
          <w:szCs w:val="22"/>
        </w:rPr>
        <w:t>)</w:t>
      </w:r>
      <w:r w:rsidR="00D800FC" w:rsidRPr="00B734B6">
        <w:rPr>
          <w:rFonts w:cs="Arial"/>
          <w:sz w:val="22"/>
          <w:szCs w:val="22"/>
        </w:rPr>
        <w:fldChar w:fldCharType="end"/>
      </w:r>
      <w:r w:rsidR="00F25896" w:rsidRPr="00B734B6">
        <w:rPr>
          <w:rFonts w:cs="Arial"/>
          <w:sz w:val="22"/>
          <w:szCs w:val="22"/>
        </w:rPr>
        <w:t xml:space="preserve"> </w:t>
      </w:r>
      <w:r w:rsidRPr="00B734B6">
        <w:rPr>
          <w:rFonts w:cs="Arial"/>
          <w:sz w:val="22"/>
          <w:szCs w:val="22"/>
        </w:rPr>
        <w:t xml:space="preserve">and in MAS associated gigantism </w:t>
      </w:r>
      <w:r w:rsidR="00D800FC" w:rsidRPr="00B734B6">
        <w:rPr>
          <w:rFonts w:cs="Arial"/>
          <w:sz w:val="22"/>
          <w:szCs w:val="22"/>
        </w:rPr>
        <w:fldChar w:fldCharType="begin">
          <w:fldData xml:space="preserve">PFJlZm1hbj48Q2l0ZT48QXV0aG9yPkNpcmVzaTwvQXV0aG9yPjxZZWFyPjIwMTE8L1llYXI+PFJl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PFJlZm1hbj48Q2l0ZT48QXV0aG9yPkNpcmVzaTwvQXV0aG9yPjxZZWFyPjIwMTE8L1llYXI+PFJl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D800FC" w:rsidRPr="00B734B6">
        <w:rPr>
          <w:rFonts w:cs="Arial"/>
          <w:sz w:val="22"/>
          <w:szCs w:val="22"/>
        </w:rPr>
      </w:r>
      <w:r w:rsidR="00D800FC" w:rsidRPr="00B734B6">
        <w:rPr>
          <w:rFonts w:cs="Arial"/>
          <w:sz w:val="22"/>
          <w:szCs w:val="22"/>
        </w:rPr>
        <w:fldChar w:fldCharType="separate"/>
      </w:r>
      <w:r w:rsidR="00133213" w:rsidRPr="00B734B6">
        <w:rPr>
          <w:rFonts w:cs="Arial"/>
          <w:noProof/>
          <w:sz w:val="22"/>
          <w:szCs w:val="22"/>
        </w:rPr>
        <w:t>(1</w:t>
      </w:r>
      <w:r w:rsidR="00F25896" w:rsidRPr="00B734B6">
        <w:rPr>
          <w:rFonts w:cs="Arial"/>
          <w:noProof/>
          <w:sz w:val="22"/>
          <w:szCs w:val="22"/>
        </w:rPr>
        <w:t>27-129</w:t>
      </w:r>
      <w:r w:rsidR="00133213" w:rsidRPr="00B734B6">
        <w:rPr>
          <w:rFonts w:cs="Arial"/>
          <w:noProof/>
          <w:sz w:val="22"/>
          <w:szCs w:val="22"/>
        </w:rPr>
        <w:t>)</w:t>
      </w:r>
      <w:r w:rsidR="00D800FC" w:rsidRPr="00B734B6">
        <w:rPr>
          <w:rFonts w:cs="Arial"/>
          <w:sz w:val="22"/>
          <w:szCs w:val="22"/>
        </w:rPr>
        <w:fldChar w:fldCharType="end"/>
      </w:r>
      <w:r w:rsidR="00D800FC" w:rsidRPr="00B734B6">
        <w:rPr>
          <w:rFonts w:cs="Arial"/>
          <w:sz w:val="22"/>
          <w:szCs w:val="22"/>
        </w:rPr>
        <w:t xml:space="preserve">, </w:t>
      </w:r>
      <w:r w:rsidRPr="00B734B6">
        <w:rPr>
          <w:rFonts w:cs="Arial"/>
          <w:sz w:val="22"/>
          <w:szCs w:val="22"/>
        </w:rPr>
        <w:t xml:space="preserve">and have been noted to have equivalent safety and efficacy </w:t>
      </w:r>
      <w:r w:rsidR="00D800FC" w:rsidRPr="00B734B6">
        <w:rPr>
          <w:rFonts w:cs="Arial"/>
          <w:sz w:val="22"/>
          <w:szCs w:val="22"/>
        </w:rPr>
        <w:fldChar w:fldCharType="begin"/>
      </w:r>
      <w:r w:rsidR="00133213" w:rsidRPr="00B734B6">
        <w:rPr>
          <w:rFonts w:cs="Arial"/>
          <w:sz w:val="22"/>
          <w:szCs w:val="22"/>
        </w:rPr>
        <w:instrText xml:space="preserve"> ADDIN REFMGR.CITE &lt;Refman&gt;&lt;Cite&gt;&lt;Author&gt;Murray&lt;/Author&gt;&lt;Year&gt;2008&lt;/Year&gt;&lt;RecNum&gt;159&lt;/RecNum&gt;&lt;IDText&gt;A critical analysis of clinically available somatostatin analog formulations for therapy of acromegaly&lt;/IDText&gt;&lt;MDL Ref_Type="Journal"&gt;&lt;Ref_Type&gt;Journal&lt;/Ref_Type&gt;&lt;Ref_ID&gt;159&lt;/Ref_ID&gt;&lt;Title_Primary&gt;A critical analysis of clinically available somatostatin analog formulations for therapy of acromegaly&lt;/Title_Primary&gt;&lt;Authors_Primary&gt;Murray,R.D.&lt;/Authors_Primary&gt;&lt;Authors_Primary&gt;Melmed,S.&lt;/Authors_Primary&gt;&lt;Date_Primary&gt;2008/8&lt;/Date_Primary&gt;&lt;Keywords&gt;Acromegaly&lt;/Keywords&gt;&lt;Keywords&gt;administration &amp;amp; dosage&lt;/Keywords&gt;&lt;Keywords&gt;analogs &amp;amp; derivatives&lt;/Keywords&gt;&lt;Keywords&gt;analysis&lt;/Keywords&gt;&lt;Keywords&gt;Chemistry,Pharmaceutical&lt;/Keywords&gt;&lt;Keywords&gt;Delayed-Action Preparations&lt;/Keywords&gt;&lt;Keywords&gt;drug therapy&lt;/Keywords&gt;&lt;Keywords&gt;Humans&lt;/Keywords&gt;&lt;Keywords&gt;Octreotide&lt;/Keywords&gt;&lt;Keywords&gt;Peptides&lt;/Keywords&gt;&lt;Keywords&gt;Peptides,Cyclic&lt;/Keywords&gt;&lt;Keywords&gt;Somatostatin&lt;/Keywords&gt;&lt;Keywords&gt;therapeutic use&lt;/Keywords&gt;&lt;Keywords&gt;therapy&lt;/Keywords&gt;&lt;Keywords&gt;United States&lt;/Keywords&gt;&lt;Reprint&gt;Not in File&lt;/Reprint&gt;&lt;Start_Page&gt;2957&lt;/Start_Page&gt;&lt;End_Page&gt;2968&lt;/End_Page&gt;&lt;Periodical&gt;J.Clin.Endocrinol.Metab&lt;/Periodical&gt;&lt;Volume&gt;93&lt;/Volume&gt;&lt;Issue&gt;8&lt;/Issue&gt;&lt;Address&gt;Department of Endocrinology, Leeds Teaching Hospitals National Health Service Trust, Leeds, UK&lt;/Address&gt;&lt;Web_URL&gt;PM:18477663&lt;/Web_URL&gt;&lt;ZZ_JournalStdAbbrev&gt;&lt;f name="System"&gt;J.Clin.Endocrinol.Metab&lt;/f&gt;&lt;/ZZ_JournalStdAbbrev&gt;&lt;ZZ_WorkformID&gt;1&lt;/ZZ_WorkformID&gt;&lt;/MDL&gt;&lt;/Cite&gt;&lt;/Refman&gt;</w:instrText>
      </w:r>
      <w:r w:rsidR="00D800FC" w:rsidRPr="00B734B6">
        <w:rPr>
          <w:rFonts w:cs="Arial"/>
          <w:sz w:val="22"/>
          <w:szCs w:val="22"/>
        </w:rPr>
        <w:fldChar w:fldCharType="separate"/>
      </w:r>
      <w:r w:rsidR="00133213" w:rsidRPr="00B734B6">
        <w:rPr>
          <w:rFonts w:cs="Arial"/>
          <w:noProof/>
          <w:sz w:val="22"/>
          <w:szCs w:val="22"/>
        </w:rPr>
        <w:t>(13</w:t>
      </w:r>
      <w:r w:rsidR="00F25896" w:rsidRPr="00B734B6">
        <w:rPr>
          <w:rFonts w:cs="Arial"/>
          <w:noProof/>
          <w:sz w:val="22"/>
          <w:szCs w:val="22"/>
        </w:rPr>
        <w:t>0</w:t>
      </w:r>
      <w:r w:rsidR="00133213" w:rsidRPr="00B734B6">
        <w:rPr>
          <w:rFonts w:cs="Arial"/>
          <w:noProof/>
          <w:sz w:val="22"/>
          <w:szCs w:val="22"/>
        </w:rPr>
        <w:t>)</w:t>
      </w:r>
      <w:r w:rsidR="00D800FC" w:rsidRPr="00B734B6">
        <w:rPr>
          <w:rFonts w:cs="Arial"/>
          <w:sz w:val="22"/>
          <w:szCs w:val="22"/>
        </w:rPr>
        <w:fldChar w:fldCharType="end"/>
      </w:r>
      <w:r w:rsidR="00D800FC" w:rsidRPr="00B734B6">
        <w:rPr>
          <w:rFonts w:cs="Arial"/>
          <w:sz w:val="22"/>
          <w:szCs w:val="22"/>
        </w:rPr>
        <w:t xml:space="preserve">. </w:t>
      </w:r>
      <w:r w:rsidRPr="00B734B6">
        <w:rPr>
          <w:rFonts w:cs="Arial"/>
          <w:sz w:val="22"/>
          <w:szCs w:val="22"/>
        </w:rPr>
        <w:t xml:space="preserve">The development of novel somatostatin analogues </w:t>
      </w:r>
      <w:r w:rsidR="006747B3" w:rsidRPr="00B734B6">
        <w:rPr>
          <w:rFonts w:cs="Arial"/>
          <w:sz w:val="22"/>
          <w:szCs w:val="22"/>
        </w:rPr>
        <w:t>has</w:t>
      </w:r>
      <w:r w:rsidRPr="00B734B6">
        <w:rPr>
          <w:rFonts w:cs="Arial"/>
          <w:sz w:val="22"/>
          <w:szCs w:val="22"/>
        </w:rPr>
        <w:t xml:space="preserve"> the potential to improve efficacy over existing </w:t>
      </w:r>
      <w:r w:rsidR="006747B3" w:rsidRPr="00B734B6">
        <w:rPr>
          <w:rFonts w:cs="Arial"/>
          <w:sz w:val="22"/>
          <w:szCs w:val="22"/>
        </w:rPr>
        <w:t xml:space="preserve">agents </w:t>
      </w:r>
      <w:r w:rsidR="00D800FC" w:rsidRPr="00B734B6">
        <w:rPr>
          <w:rFonts w:cs="Arial"/>
          <w:sz w:val="22"/>
          <w:szCs w:val="22"/>
        </w:rPr>
        <w:fldChar w:fldCharType="begin">
          <w:fldData xml:space="preserve">PFJlZm1hbj48Q2l0ZT48QXV0aG9yPkhvZmxhbmQ8L0F1dGhvcj48WWVhcj4yMDA0PC9ZZWFyPjxS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PFJlZm1hbj48Q2l0ZT48QXV0aG9yPkhvZmxhbmQ8L0F1dGhvcj48WWVhcj4yMDA0PC9ZZWFyPjxS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D800FC" w:rsidRPr="00B734B6">
        <w:rPr>
          <w:rFonts w:cs="Arial"/>
          <w:sz w:val="22"/>
          <w:szCs w:val="22"/>
        </w:rPr>
      </w:r>
      <w:r w:rsidR="00D800FC" w:rsidRPr="00B734B6">
        <w:rPr>
          <w:rFonts w:cs="Arial"/>
          <w:sz w:val="22"/>
          <w:szCs w:val="22"/>
        </w:rPr>
        <w:fldChar w:fldCharType="separate"/>
      </w:r>
      <w:r w:rsidR="00133213" w:rsidRPr="00B734B6">
        <w:rPr>
          <w:rFonts w:cs="Arial"/>
          <w:noProof/>
          <w:sz w:val="22"/>
          <w:szCs w:val="22"/>
        </w:rPr>
        <w:t>(13</w:t>
      </w:r>
      <w:r w:rsidR="00F25896" w:rsidRPr="00B734B6">
        <w:rPr>
          <w:rFonts w:cs="Arial"/>
          <w:noProof/>
          <w:sz w:val="22"/>
          <w:szCs w:val="22"/>
        </w:rPr>
        <w:t>1</w:t>
      </w:r>
      <w:r w:rsidR="00133213" w:rsidRPr="00B734B6">
        <w:rPr>
          <w:rFonts w:cs="Arial"/>
          <w:noProof/>
          <w:sz w:val="22"/>
          <w:szCs w:val="22"/>
        </w:rPr>
        <w:t>)</w:t>
      </w:r>
      <w:r w:rsidR="00D800FC" w:rsidRPr="00B734B6">
        <w:rPr>
          <w:rFonts w:cs="Arial"/>
          <w:sz w:val="22"/>
          <w:szCs w:val="22"/>
        </w:rPr>
        <w:fldChar w:fldCharType="end"/>
      </w:r>
      <w:r w:rsidR="00D800FC" w:rsidRPr="00B734B6">
        <w:rPr>
          <w:rFonts w:cs="Arial"/>
          <w:sz w:val="22"/>
          <w:szCs w:val="22"/>
        </w:rPr>
        <w:t xml:space="preserve">. </w:t>
      </w:r>
      <w:r w:rsidRPr="00B734B6">
        <w:rPr>
          <w:rFonts w:cs="Arial"/>
          <w:sz w:val="22"/>
          <w:szCs w:val="22"/>
        </w:rPr>
        <w:t>The major side effect of all the somatostatin analogues is a</w:t>
      </w:r>
      <w:r w:rsidR="006747B3" w:rsidRPr="00B734B6">
        <w:rPr>
          <w:rFonts w:cs="Arial"/>
          <w:sz w:val="22"/>
          <w:szCs w:val="22"/>
        </w:rPr>
        <w:t xml:space="preserve">n increased </w:t>
      </w:r>
      <w:r w:rsidRPr="00B734B6">
        <w:rPr>
          <w:rFonts w:cs="Arial"/>
          <w:sz w:val="22"/>
          <w:szCs w:val="22"/>
        </w:rPr>
        <w:t xml:space="preserve">risk of biliary sludge and </w:t>
      </w:r>
      <w:r w:rsidRPr="00B734B6">
        <w:rPr>
          <w:rFonts w:cs="Arial"/>
          <w:sz w:val="22"/>
          <w:szCs w:val="22"/>
        </w:rPr>
        <w:lastRenderedPageBreak/>
        <w:t xml:space="preserve">gallstones after sustained use, necessitating periodic ultrasound examinations in patients treated long-term </w:t>
      </w:r>
      <w:r w:rsidR="00F25896" w:rsidRPr="00B734B6">
        <w:rPr>
          <w:rFonts w:cs="Arial"/>
          <w:sz w:val="22"/>
          <w:szCs w:val="22"/>
        </w:rPr>
        <w:t>(</w:t>
      </w:r>
      <w:r w:rsidR="00F25896" w:rsidRPr="00B734B6">
        <w:rPr>
          <w:rFonts w:cs="Arial"/>
          <w:sz w:val="22"/>
          <w:szCs w:val="22"/>
        </w:rPr>
        <w:fldChar w:fldCharType="begin">
          <w:fldData xml:space="preserve">PFJlZm1hbj48Q2l0ZT48QXV0aG9yPlNjaG1pZHQ8L0F1dGhvcj48WWVhcj4xOTkyPC9ZZWFyPjxS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</w:fldData>
        </w:fldChar>
      </w:r>
      <w:r w:rsidR="00F25896" w:rsidRPr="00B734B6">
        <w:rPr>
          <w:rFonts w:cs="Arial"/>
          <w:sz w:val="22"/>
          <w:szCs w:val="22"/>
        </w:rPr>
        <w:instrText xml:space="preserve"> ADDIN REFMGR.CITE </w:instrText>
      </w:r>
      <w:r w:rsidR="00F25896" w:rsidRPr="00B734B6">
        <w:rPr>
          <w:rFonts w:cs="Arial"/>
          <w:sz w:val="22"/>
          <w:szCs w:val="22"/>
        </w:rPr>
        <w:fldChar w:fldCharType="begin">
          <w:fldData xml:space="preserve">PFJlZm1hbj48Q2l0ZT48QXV0aG9yPlNjaG1pZHQ8L0F1dGhvcj48WWVhcj4xOTkyPC9ZZWFyPjxS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</w:fldData>
        </w:fldChar>
      </w:r>
      <w:r w:rsidR="00F25896" w:rsidRPr="00B734B6">
        <w:rPr>
          <w:rFonts w:cs="Arial"/>
          <w:sz w:val="22"/>
          <w:szCs w:val="22"/>
        </w:rPr>
        <w:instrText xml:space="preserve"> ADDIN EN.CITE.DATA </w:instrText>
      </w:r>
      <w:r w:rsidR="00F25896" w:rsidRPr="00B734B6">
        <w:rPr>
          <w:rFonts w:cs="Arial"/>
          <w:sz w:val="22"/>
          <w:szCs w:val="22"/>
        </w:rPr>
      </w:r>
      <w:r w:rsidR="00F25896" w:rsidRPr="00B734B6">
        <w:rPr>
          <w:rFonts w:cs="Arial"/>
          <w:sz w:val="22"/>
          <w:szCs w:val="22"/>
        </w:rPr>
        <w:fldChar w:fldCharType="end"/>
      </w:r>
      <w:r w:rsidR="00F25896" w:rsidRPr="00B734B6">
        <w:rPr>
          <w:rFonts w:cs="Arial"/>
          <w:sz w:val="22"/>
          <w:szCs w:val="22"/>
        </w:rPr>
      </w:r>
      <w:r w:rsidR="00F25896" w:rsidRPr="00B734B6">
        <w:rPr>
          <w:rFonts w:cs="Arial"/>
          <w:sz w:val="22"/>
          <w:szCs w:val="22"/>
        </w:rPr>
        <w:fldChar w:fldCharType="separate"/>
      </w:r>
      <w:r w:rsidR="00F25896" w:rsidRPr="00B734B6">
        <w:rPr>
          <w:rFonts w:cs="Arial"/>
          <w:noProof/>
          <w:sz w:val="22"/>
          <w:szCs w:val="22"/>
        </w:rPr>
        <w:t>132)</w:t>
      </w:r>
      <w:r w:rsidR="00F25896" w:rsidRPr="00B734B6">
        <w:rPr>
          <w:rFonts w:cs="Arial"/>
          <w:sz w:val="22"/>
          <w:szCs w:val="22"/>
        </w:rPr>
        <w:fldChar w:fldCharType="end"/>
      </w:r>
      <w:r w:rsidR="004219C6" w:rsidRPr="00B734B6">
        <w:rPr>
          <w:rFonts w:cs="Arial"/>
          <w:sz w:val="22"/>
          <w:szCs w:val="22"/>
        </w:rPr>
        <w:t>.</w:t>
      </w:r>
    </w:p>
    <w:p w14:paraId="2F292E32" w14:textId="77777777" w:rsidR="00606A6C" w:rsidRPr="00B734B6" w:rsidRDefault="00606A6C" w:rsidP="00AB0592">
      <w:pPr>
        <w:spacing w:line="276" w:lineRule="auto"/>
        <w:rPr>
          <w:rFonts w:ascii="Arial" w:eastAsia="Arial" w:hAnsi="Arial" w:cs="Arial"/>
        </w:rPr>
      </w:pPr>
    </w:p>
    <w:p w14:paraId="59DE0190" w14:textId="7D180555" w:rsidR="00606A6C" w:rsidRPr="00D503F0" w:rsidRDefault="00D503F0" w:rsidP="00AB0592">
      <w:pPr>
        <w:pStyle w:val="Heading2"/>
        <w:spacing w:line="276" w:lineRule="auto"/>
        <w:ind w:left="0"/>
        <w:rPr>
          <w:rFonts w:cs="Arial"/>
          <w:color w:val="FF0000"/>
        </w:rPr>
      </w:pPr>
      <w:bookmarkStart w:id="37" w:name="Dopamine_agonists"/>
      <w:bookmarkStart w:id="38" w:name="_bookmark19"/>
      <w:bookmarkEnd w:id="37"/>
      <w:bookmarkEnd w:id="38"/>
      <w:r w:rsidRPr="00D503F0">
        <w:rPr>
          <w:rFonts w:cs="Arial"/>
          <w:color w:val="FF0000"/>
        </w:rPr>
        <w:t xml:space="preserve">DOPAMINE AGONISTS </w:t>
      </w:r>
      <w:r w:rsidR="00AD2F2C" w:rsidRPr="00D503F0">
        <w:rPr>
          <w:rFonts w:cs="Arial"/>
          <w:color w:val="FF0000"/>
        </w:rPr>
        <w:t xml:space="preserve"> </w:t>
      </w:r>
    </w:p>
    <w:p w14:paraId="34EEE381" w14:textId="77777777" w:rsidR="00606A6C" w:rsidRPr="00B734B6" w:rsidRDefault="00606A6C" w:rsidP="00AB0592">
      <w:pPr>
        <w:spacing w:line="276" w:lineRule="auto"/>
        <w:rPr>
          <w:rFonts w:ascii="Arial" w:eastAsia="Arial" w:hAnsi="Arial" w:cs="Arial"/>
        </w:rPr>
      </w:pPr>
    </w:p>
    <w:p w14:paraId="4B9A9ECF" w14:textId="63BC1DFD" w:rsidR="00606A6C" w:rsidRPr="00B734B6" w:rsidRDefault="00AD2F2C" w:rsidP="00AB0592">
      <w:pPr>
        <w:pStyle w:val="BodyText"/>
        <w:spacing w:line="276" w:lineRule="auto"/>
        <w:ind w:left="0" w:firstLine="0"/>
        <w:rPr>
          <w:rFonts w:cs="Arial"/>
          <w:sz w:val="22"/>
          <w:szCs w:val="22"/>
        </w:rPr>
      </w:pPr>
      <w:r w:rsidRPr="00B734B6">
        <w:rPr>
          <w:rFonts w:cs="Arial"/>
          <w:sz w:val="22"/>
          <w:szCs w:val="22"/>
        </w:rPr>
        <w:t xml:space="preserve">Although rarely effective alone, dopamine agonists have a valuable role as adjunctive agents in the treatment of GH excess. Due to their suppressive effects on prolactin, these drugs are particularly advantageous when hyperprolactinemia is </w:t>
      </w:r>
      <w:r w:rsidR="0001597A" w:rsidRPr="00B734B6">
        <w:rPr>
          <w:rFonts w:cs="Arial"/>
          <w:sz w:val="22"/>
          <w:szCs w:val="22"/>
        </w:rPr>
        <w:t xml:space="preserve">also </w:t>
      </w:r>
      <w:r w:rsidRPr="00B734B6">
        <w:rPr>
          <w:rFonts w:cs="Arial"/>
          <w:sz w:val="22"/>
          <w:szCs w:val="22"/>
        </w:rPr>
        <w:t>present, as is often the case in childhood-onset</w:t>
      </w:r>
      <w:r w:rsidRPr="00B734B6">
        <w:rPr>
          <w:rFonts w:cs="Arial"/>
          <w:w w:val="99"/>
          <w:sz w:val="22"/>
          <w:szCs w:val="22"/>
        </w:rPr>
        <w:t xml:space="preserve"> </w:t>
      </w:r>
      <w:r w:rsidRPr="00B734B6">
        <w:rPr>
          <w:rFonts w:cs="Arial"/>
          <w:sz w:val="22"/>
          <w:szCs w:val="22"/>
        </w:rPr>
        <w:t>gigantism. Both bromocriptine and the more potent dopamine agonists such as cabergoline have been administered to children in combination with octreotide long-term with no apparent adverse</w:t>
      </w:r>
      <w:r w:rsidR="0001597A" w:rsidRPr="00B734B6">
        <w:rPr>
          <w:rFonts w:cs="Arial"/>
          <w:sz w:val="22"/>
          <w:szCs w:val="22"/>
        </w:rPr>
        <w:t xml:space="preserve"> </w:t>
      </w:r>
      <w:r w:rsidRPr="00B734B6">
        <w:rPr>
          <w:rFonts w:cs="Arial"/>
          <w:sz w:val="22"/>
          <w:szCs w:val="22"/>
        </w:rPr>
        <w:t xml:space="preserve">effects </w:t>
      </w:r>
      <w:r w:rsidR="004219C6" w:rsidRPr="00B734B6">
        <w:rPr>
          <w:rFonts w:cs="Arial"/>
          <w:sz w:val="22"/>
          <w:szCs w:val="22"/>
        </w:rPr>
        <w:fldChar w:fldCharType="begin">
          <w:fldData xml:space="preserve">PFJlZm1hbj48Q2l0ZT48QXV0aG9yPlRhamltYTwvQXV0aG9yPjxZZWFyPjIwMDg8L1llYXI+PFJl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PFJlZm1hbj48Q2l0ZT48QXV0aG9yPlRhamltYTwvQXV0aG9yPjxZZWFyPjIwMDg8L1llYXI+PFJl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4219C6" w:rsidRPr="00B734B6">
        <w:rPr>
          <w:rFonts w:cs="Arial"/>
          <w:sz w:val="22"/>
          <w:szCs w:val="22"/>
        </w:rPr>
      </w:r>
      <w:r w:rsidR="004219C6" w:rsidRPr="00B734B6">
        <w:rPr>
          <w:rFonts w:cs="Arial"/>
          <w:sz w:val="22"/>
          <w:szCs w:val="22"/>
        </w:rPr>
        <w:fldChar w:fldCharType="separate"/>
      </w:r>
      <w:r w:rsidR="00133213" w:rsidRPr="00B734B6">
        <w:rPr>
          <w:rFonts w:cs="Arial"/>
          <w:noProof/>
          <w:sz w:val="22"/>
          <w:szCs w:val="22"/>
        </w:rPr>
        <w:t>(1</w:t>
      </w:r>
      <w:r w:rsidR="00F25896" w:rsidRPr="00B734B6">
        <w:rPr>
          <w:rFonts w:cs="Arial"/>
          <w:noProof/>
          <w:sz w:val="22"/>
          <w:szCs w:val="22"/>
        </w:rPr>
        <w:t>28</w:t>
      </w:r>
      <w:r w:rsidR="00133213" w:rsidRPr="00B734B6">
        <w:rPr>
          <w:rFonts w:cs="Arial"/>
          <w:noProof/>
          <w:sz w:val="22"/>
          <w:szCs w:val="22"/>
        </w:rPr>
        <w:t>)</w:t>
      </w:r>
      <w:r w:rsidR="004219C6" w:rsidRPr="00B734B6">
        <w:rPr>
          <w:rFonts w:cs="Arial"/>
          <w:sz w:val="22"/>
          <w:szCs w:val="22"/>
        </w:rPr>
        <w:fldChar w:fldCharType="end"/>
      </w:r>
      <w:r w:rsidR="004219C6" w:rsidRPr="00B734B6">
        <w:rPr>
          <w:rFonts w:cs="Arial"/>
          <w:sz w:val="22"/>
          <w:szCs w:val="22"/>
        </w:rPr>
        <w:t xml:space="preserve">. </w:t>
      </w:r>
    </w:p>
    <w:p w14:paraId="05CB47F7" w14:textId="77777777" w:rsidR="00606A6C" w:rsidRPr="00B734B6" w:rsidRDefault="00606A6C" w:rsidP="00AB0592">
      <w:pPr>
        <w:spacing w:line="276" w:lineRule="auto"/>
        <w:rPr>
          <w:rFonts w:ascii="Arial" w:eastAsia="Arial" w:hAnsi="Arial" w:cs="Arial"/>
        </w:rPr>
      </w:pPr>
    </w:p>
    <w:p w14:paraId="62947D42" w14:textId="4BB73643" w:rsidR="00606A6C" w:rsidRPr="00D503F0" w:rsidRDefault="00AD2F2C" w:rsidP="00AB0592">
      <w:pPr>
        <w:pStyle w:val="Heading2"/>
        <w:spacing w:line="276" w:lineRule="auto"/>
        <w:ind w:left="0"/>
        <w:rPr>
          <w:rFonts w:cs="Arial"/>
          <w:color w:val="FF0000"/>
        </w:rPr>
      </w:pPr>
      <w:bookmarkStart w:id="39" w:name="GH_receptor_antagonists"/>
      <w:bookmarkStart w:id="40" w:name="_bookmark20"/>
      <w:bookmarkEnd w:id="39"/>
      <w:bookmarkEnd w:id="40"/>
      <w:r w:rsidRPr="00D503F0">
        <w:rPr>
          <w:rFonts w:cs="Arial"/>
          <w:color w:val="FF0000"/>
        </w:rPr>
        <w:t xml:space="preserve">GH </w:t>
      </w:r>
      <w:r w:rsidR="00D503F0" w:rsidRPr="00D503F0">
        <w:rPr>
          <w:rFonts w:cs="Arial"/>
          <w:color w:val="FF0000"/>
        </w:rPr>
        <w:t xml:space="preserve">RECEPTOR ANTAGONISTS     </w:t>
      </w:r>
    </w:p>
    <w:p w14:paraId="75964575" w14:textId="77777777" w:rsidR="00606A6C" w:rsidRPr="00B734B6" w:rsidRDefault="00606A6C" w:rsidP="00AB0592">
      <w:pPr>
        <w:spacing w:line="276" w:lineRule="auto"/>
        <w:rPr>
          <w:rFonts w:ascii="Arial" w:eastAsia="Arial" w:hAnsi="Arial" w:cs="Arial"/>
        </w:rPr>
      </w:pPr>
    </w:p>
    <w:p w14:paraId="3CCF8154" w14:textId="4A0B9C7D" w:rsidR="00606A6C" w:rsidRPr="00B734B6" w:rsidRDefault="00AD2F2C" w:rsidP="00AB0592">
      <w:pPr>
        <w:pStyle w:val="BodyText"/>
        <w:spacing w:line="276" w:lineRule="auto"/>
        <w:ind w:left="0" w:firstLine="0"/>
        <w:rPr>
          <w:rFonts w:cs="Arial"/>
          <w:sz w:val="22"/>
          <w:szCs w:val="22"/>
        </w:rPr>
      </w:pPr>
      <w:r w:rsidRPr="00B734B6">
        <w:rPr>
          <w:rFonts w:cs="Arial"/>
          <w:sz w:val="22"/>
          <w:szCs w:val="22"/>
        </w:rPr>
        <w:t xml:space="preserve">The latest development in the realm of medical therapy has been the emergence of pegvisomant, a genetically engineered human GH analogue that acts as a highly selective GH antagonist </w:t>
      </w:r>
      <w:r w:rsidR="004219C6" w:rsidRPr="00B734B6">
        <w:rPr>
          <w:rFonts w:cs="Arial"/>
          <w:sz w:val="22"/>
          <w:szCs w:val="22"/>
        </w:rPr>
        <w:fldChar w:fldCharType="begin">
          <w:fldData xml:space="preserve">PFJlZm1hbj48Q2l0ZT48QXV0aG9yPlRyYWluZXI8L0F1dGhvcj48WWVhcj4yMDAwPC9ZZWFyPjxS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PFJlZm1hbj48Q2l0ZT48QXV0aG9yPlRyYWluZXI8L0F1dGhvcj48WWVhcj4yMDAwPC9ZZWFyPjxS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4219C6" w:rsidRPr="00B734B6">
        <w:rPr>
          <w:rFonts w:cs="Arial"/>
          <w:sz w:val="22"/>
          <w:szCs w:val="22"/>
        </w:rPr>
      </w:r>
      <w:r w:rsidR="004219C6" w:rsidRPr="00B734B6">
        <w:rPr>
          <w:rFonts w:cs="Arial"/>
          <w:sz w:val="22"/>
          <w:szCs w:val="22"/>
        </w:rPr>
        <w:fldChar w:fldCharType="separate"/>
      </w:r>
      <w:r w:rsidR="00133213" w:rsidRPr="00B734B6">
        <w:rPr>
          <w:rFonts w:cs="Arial"/>
          <w:noProof/>
          <w:sz w:val="22"/>
          <w:szCs w:val="22"/>
        </w:rPr>
        <w:t>(1</w:t>
      </w:r>
      <w:r w:rsidR="00F25896" w:rsidRPr="00B734B6">
        <w:rPr>
          <w:rFonts w:cs="Arial"/>
          <w:noProof/>
          <w:sz w:val="22"/>
          <w:szCs w:val="22"/>
        </w:rPr>
        <w:t>33</w:t>
      </w:r>
      <w:r w:rsidR="00133213" w:rsidRPr="00B734B6">
        <w:rPr>
          <w:rFonts w:cs="Arial"/>
          <w:noProof/>
          <w:sz w:val="22"/>
          <w:szCs w:val="22"/>
        </w:rPr>
        <w:t>)</w:t>
      </w:r>
      <w:r w:rsidR="004219C6" w:rsidRPr="00B734B6">
        <w:rPr>
          <w:rFonts w:cs="Arial"/>
          <w:sz w:val="22"/>
          <w:szCs w:val="22"/>
        </w:rPr>
        <w:fldChar w:fldCharType="end"/>
      </w:r>
      <w:r w:rsidR="004219C6" w:rsidRPr="00B734B6">
        <w:rPr>
          <w:rFonts w:cs="Arial"/>
          <w:sz w:val="22"/>
          <w:szCs w:val="22"/>
        </w:rPr>
        <w:t xml:space="preserve">. </w:t>
      </w:r>
      <w:r w:rsidRPr="00B734B6">
        <w:rPr>
          <w:rFonts w:cs="Arial"/>
          <w:sz w:val="22"/>
          <w:szCs w:val="22"/>
        </w:rPr>
        <w:t>This is achieved through alterations in</w:t>
      </w:r>
      <w:r w:rsidR="00A303F5" w:rsidRPr="00B734B6">
        <w:rPr>
          <w:rFonts w:cs="Arial"/>
          <w:sz w:val="22"/>
          <w:szCs w:val="22"/>
        </w:rPr>
        <w:t xml:space="preserve"> GH structure altering receptor </w:t>
      </w:r>
      <w:r w:rsidRPr="00B734B6">
        <w:rPr>
          <w:rFonts w:cs="Arial"/>
          <w:sz w:val="22"/>
          <w:szCs w:val="22"/>
        </w:rPr>
        <w:t>binding compared to the native GH molecule (12</w:t>
      </w:r>
      <w:r w:rsidR="00646E25" w:rsidRPr="00B734B6">
        <w:rPr>
          <w:rFonts w:cs="Arial"/>
          <w:sz w:val="22"/>
          <w:szCs w:val="22"/>
        </w:rPr>
        <w:t>1</w:t>
      </w:r>
      <w:r w:rsidRPr="00B734B6">
        <w:rPr>
          <w:rFonts w:cs="Arial"/>
          <w:sz w:val="22"/>
          <w:szCs w:val="22"/>
        </w:rPr>
        <w:t>), resulting in prevention of the normal extracellular dimerization of the growth hormone receptor. Administration of pegvisomant long-term to adults with acromegaly has been</w:t>
      </w:r>
      <w:r w:rsidR="00043B2C">
        <w:rPr>
          <w:rFonts w:cs="Arial"/>
          <w:sz w:val="22"/>
          <w:szCs w:val="22"/>
        </w:rPr>
        <w:t xml:space="preserve"> </w:t>
      </w:r>
      <w:r w:rsidRPr="00B734B6">
        <w:rPr>
          <w:rFonts w:cs="Arial"/>
          <w:sz w:val="22"/>
          <w:szCs w:val="22"/>
        </w:rPr>
        <w:t xml:space="preserve">shown to result in normalization of serum IGF-1 levels in 97% of patients </w:t>
      </w:r>
      <w:r w:rsidR="004219C6" w:rsidRPr="00B734B6">
        <w:rPr>
          <w:rFonts w:cs="Arial"/>
          <w:sz w:val="22"/>
          <w:szCs w:val="22"/>
        </w:rPr>
        <w:fldChar w:fldCharType="begin">
          <w:fldData xml:space="preserve">PFJlZm1hbj48Q2l0ZT48QXV0aG9yPnZhbiBkZXIgTGVseTwvQXV0aG9yPjxZZWFyPjIwMDE8L1ll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PFJlZm1hbj48Q2l0ZT48QXV0aG9yPnZhbiBkZXIgTGVseTwvQXV0aG9yPjxZZWFyPjIwMDE8L1ll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4219C6" w:rsidRPr="00B734B6">
        <w:rPr>
          <w:rFonts w:cs="Arial"/>
          <w:sz w:val="22"/>
          <w:szCs w:val="22"/>
        </w:rPr>
      </w:r>
      <w:r w:rsidR="004219C6" w:rsidRPr="00B734B6">
        <w:rPr>
          <w:rFonts w:cs="Arial"/>
          <w:sz w:val="22"/>
          <w:szCs w:val="22"/>
        </w:rPr>
        <w:fldChar w:fldCharType="separate"/>
      </w:r>
      <w:r w:rsidR="00133213" w:rsidRPr="00B734B6">
        <w:rPr>
          <w:rFonts w:cs="Arial"/>
          <w:noProof/>
          <w:sz w:val="22"/>
          <w:szCs w:val="22"/>
        </w:rPr>
        <w:t>(1</w:t>
      </w:r>
      <w:r w:rsidR="00646E25" w:rsidRPr="00B734B6">
        <w:rPr>
          <w:rFonts w:cs="Arial"/>
          <w:noProof/>
          <w:sz w:val="22"/>
          <w:szCs w:val="22"/>
        </w:rPr>
        <w:t>34</w:t>
      </w:r>
      <w:r w:rsidR="00133213" w:rsidRPr="00B734B6">
        <w:rPr>
          <w:rFonts w:cs="Arial"/>
          <w:noProof/>
          <w:sz w:val="22"/>
          <w:szCs w:val="22"/>
        </w:rPr>
        <w:t>)</w:t>
      </w:r>
      <w:r w:rsidR="004219C6" w:rsidRPr="00B734B6">
        <w:rPr>
          <w:rFonts w:cs="Arial"/>
          <w:sz w:val="22"/>
          <w:szCs w:val="22"/>
        </w:rPr>
        <w:fldChar w:fldCharType="end"/>
      </w:r>
      <w:r w:rsidR="004219C6" w:rsidRPr="00B734B6">
        <w:rPr>
          <w:rFonts w:cs="Arial"/>
          <w:sz w:val="22"/>
          <w:szCs w:val="22"/>
        </w:rPr>
        <w:t xml:space="preserve">. </w:t>
      </w:r>
      <w:r w:rsidRPr="00B734B6">
        <w:rPr>
          <w:rFonts w:cs="Arial"/>
          <w:sz w:val="22"/>
          <w:szCs w:val="22"/>
        </w:rPr>
        <w:t xml:space="preserve">Despite these extremely promising results, the implications of the nearly ubiquitous elevations in serum GH levels observed in conjunction with pegvisomant treatment initially created some concerns. Although early reports recounted an increase in tumor volume and abnormal liver enzymes in association with pegvisomant use </w:t>
      </w:r>
      <w:r w:rsidR="004219C6" w:rsidRPr="00B734B6">
        <w:rPr>
          <w:rFonts w:cs="Arial"/>
          <w:sz w:val="22"/>
          <w:szCs w:val="22"/>
        </w:rPr>
        <w:fldChar w:fldCharType="begin">
          <w:fldData xml:space="preserve">PFJlZm1hbj48Q2l0ZT48QXV0aG9yPkJlcm5hYmV1PC9BdXRob3I+PFllYXI+MjAxMDwvWWVhcj48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PFJlZm1hbj48Q2l0ZT48QXV0aG9yPkJlcm5hYmV1PC9BdXRob3I+PFllYXI+MjAxMDwvWWVhcj48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4219C6" w:rsidRPr="00B734B6">
        <w:rPr>
          <w:rFonts w:cs="Arial"/>
          <w:sz w:val="22"/>
          <w:szCs w:val="22"/>
        </w:rPr>
      </w:r>
      <w:r w:rsidR="004219C6" w:rsidRPr="00B734B6">
        <w:rPr>
          <w:rFonts w:cs="Arial"/>
          <w:sz w:val="22"/>
          <w:szCs w:val="22"/>
        </w:rPr>
        <w:fldChar w:fldCharType="separate"/>
      </w:r>
      <w:r w:rsidR="00133213" w:rsidRPr="00B734B6">
        <w:rPr>
          <w:rFonts w:cs="Arial"/>
          <w:noProof/>
          <w:sz w:val="22"/>
          <w:szCs w:val="22"/>
        </w:rPr>
        <w:t>(1</w:t>
      </w:r>
      <w:r w:rsidR="00646E25" w:rsidRPr="00B734B6">
        <w:rPr>
          <w:rFonts w:cs="Arial"/>
          <w:noProof/>
          <w:sz w:val="22"/>
          <w:szCs w:val="22"/>
        </w:rPr>
        <w:t>35</w:t>
      </w:r>
      <w:r w:rsidR="00133213" w:rsidRPr="00B734B6">
        <w:rPr>
          <w:rFonts w:cs="Arial"/>
          <w:noProof/>
          <w:sz w:val="22"/>
          <w:szCs w:val="22"/>
        </w:rPr>
        <w:t>;1</w:t>
      </w:r>
      <w:r w:rsidR="00646E25" w:rsidRPr="00B734B6">
        <w:rPr>
          <w:rFonts w:cs="Arial"/>
          <w:noProof/>
          <w:sz w:val="22"/>
          <w:szCs w:val="22"/>
        </w:rPr>
        <w:t>36</w:t>
      </w:r>
      <w:r w:rsidR="00133213" w:rsidRPr="00B734B6">
        <w:rPr>
          <w:rFonts w:cs="Arial"/>
          <w:noProof/>
          <w:sz w:val="22"/>
          <w:szCs w:val="22"/>
        </w:rPr>
        <w:t>)</w:t>
      </w:r>
      <w:r w:rsidR="004219C6" w:rsidRPr="00B734B6">
        <w:rPr>
          <w:rFonts w:cs="Arial"/>
          <w:sz w:val="22"/>
          <w:szCs w:val="22"/>
        </w:rPr>
        <w:fldChar w:fldCharType="end"/>
      </w:r>
      <w:r w:rsidR="004219C6" w:rsidRPr="00B734B6">
        <w:rPr>
          <w:rFonts w:cs="Arial"/>
          <w:sz w:val="22"/>
          <w:szCs w:val="22"/>
        </w:rPr>
        <w:t xml:space="preserve">, </w:t>
      </w:r>
      <w:r w:rsidRPr="00B734B6">
        <w:rPr>
          <w:rFonts w:cs="Arial"/>
          <w:sz w:val="22"/>
          <w:szCs w:val="22"/>
        </w:rPr>
        <w:t xml:space="preserve">long-term follow has demonstrated that these complications are rare and that efficacy is very good </w:t>
      </w:r>
      <w:r w:rsidR="004219C6" w:rsidRPr="00B734B6">
        <w:rPr>
          <w:rFonts w:cs="Arial"/>
          <w:sz w:val="22"/>
          <w:szCs w:val="22"/>
        </w:rPr>
        <w:fldChar w:fldCharType="begin">
          <w:fldData xml:space="preserve">PFJlZm1hbj48Q2l0ZT48QXV0aG9yPkhpZ2hhbTwvQXV0aG9yPjxZZWFyPjIwMTI8L1llYXI+PFJl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PFJlZm1hbj48Q2l0ZT48QXV0aG9yPkhpZ2hhbTwvQXV0aG9yPjxZZWFyPjIwMTI8L1llYXI+PFJl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4219C6" w:rsidRPr="00B734B6">
        <w:rPr>
          <w:rFonts w:cs="Arial"/>
          <w:sz w:val="22"/>
          <w:szCs w:val="22"/>
        </w:rPr>
      </w:r>
      <w:r w:rsidR="004219C6" w:rsidRPr="00B734B6">
        <w:rPr>
          <w:rFonts w:cs="Arial"/>
          <w:sz w:val="22"/>
          <w:szCs w:val="22"/>
        </w:rPr>
        <w:fldChar w:fldCharType="separate"/>
      </w:r>
      <w:r w:rsidR="00133213" w:rsidRPr="00B734B6">
        <w:rPr>
          <w:rFonts w:cs="Arial"/>
          <w:noProof/>
          <w:sz w:val="22"/>
          <w:szCs w:val="22"/>
        </w:rPr>
        <w:t>(1</w:t>
      </w:r>
      <w:r w:rsidR="00646E25" w:rsidRPr="00B734B6">
        <w:rPr>
          <w:rFonts w:cs="Arial"/>
          <w:noProof/>
          <w:sz w:val="22"/>
          <w:szCs w:val="22"/>
        </w:rPr>
        <w:t>37</w:t>
      </w:r>
      <w:r w:rsidR="00133213" w:rsidRPr="00B734B6">
        <w:rPr>
          <w:rFonts w:cs="Arial"/>
          <w:noProof/>
          <w:sz w:val="22"/>
          <w:szCs w:val="22"/>
        </w:rPr>
        <w:t>;1</w:t>
      </w:r>
      <w:r w:rsidR="00646E25" w:rsidRPr="00B734B6">
        <w:rPr>
          <w:rFonts w:cs="Arial"/>
          <w:noProof/>
          <w:sz w:val="22"/>
          <w:szCs w:val="22"/>
        </w:rPr>
        <w:t>38</w:t>
      </w:r>
      <w:r w:rsidR="00133213" w:rsidRPr="00B734B6">
        <w:rPr>
          <w:rFonts w:cs="Arial"/>
          <w:noProof/>
          <w:sz w:val="22"/>
          <w:szCs w:val="22"/>
        </w:rPr>
        <w:t>)</w:t>
      </w:r>
      <w:r w:rsidR="004219C6" w:rsidRPr="00B734B6">
        <w:rPr>
          <w:rFonts w:cs="Arial"/>
          <w:sz w:val="22"/>
          <w:szCs w:val="22"/>
        </w:rPr>
        <w:fldChar w:fldCharType="end"/>
      </w:r>
      <w:r w:rsidR="004219C6" w:rsidRPr="00B734B6">
        <w:rPr>
          <w:rFonts w:cs="Arial"/>
          <w:sz w:val="22"/>
          <w:szCs w:val="22"/>
        </w:rPr>
        <w:t xml:space="preserve">. </w:t>
      </w:r>
      <w:r w:rsidRPr="00B734B6">
        <w:rPr>
          <w:rFonts w:cs="Arial"/>
          <w:sz w:val="22"/>
          <w:szCs w:val="22"/>
        </w:rPr>
        <w:t xml:space="preserve">Combination therapy using pegvisomant along with a dopamine agonist or somatostatin analogue also appears promising </w:t>
      </w:r>
      <w:r w:rsidR="0001597A" w:rsidRPr="00B734B6">
        <w:rPr>
          <w:rFonts w:cs="Arial"/>
          <w:sz w:val="22"/>
          <w:szCs w:val="22"/>
        </w:rPr>
        <w:t>(137</w:t>
      </w:r>
      <w:r w:rsidR="00380004" w:rsidRPr="00B734B6">
        <w:rPr>
          <w:rFonts w:cs="Arial"/>
          <w:sz w:val="22"/>
          <w:szCs w:val="22"/>
        </w:rPr>
        <w:t>). Thus</w:t>
      </w:r>
      <w:r w:rsidRPr="00B734B6">
        <w:rPr>
          <w:rFonts w:cs="Arial"/>
          <w:sz w:val="22"/>
          <w:szCs w:val="22"/>
        </w:rPr>
        <w:t xml:space="preserve"> far, preliminary experience with the use of pegvisomant </w:t>
      </w:r>
      <w:r w:rsidR="009D4EF8" w:rsidRPr="00B734B6">
        <w:rPr>
          <w:rFonts w:cs="Arial"/>
          <w:sz w:val="22"/>
          <w:szCs w:val="22"/>
        </w:rPr>
        <w:t xml:space="preserve">alone or in combination with a somatostatin analogue </w:t>
      </w:r>
      <w:r w:rsidRPr="00B734B6">
        <w:rPr>
          <w:rFonts w:cs="Arial"/>
          <w:sz w:val="22"/>
          <w:szCs w:val="22"/>
        </w:rPr>
        <w:t>for the treatment of gigantism in children also appears favorable</w:t>
      </w:r>
      <w:r w:rsidR="009D4EF8" w:rsidRPr="00B734B6">
        <w:rPr>
          <w:rFonts w:cs="Arial"/>
          <w:sz w:val="22"/>
          <w:szCs w:val="22"/>
        </w:rPr>
        <w:t xml:space="preserve"> </w:t>
      </w:r>
      <w:r w:rsidR="004219C6" w:rsidRPr="00B734B6">
        <w:rPr>
          <w:rFonts w:cs="Arial"/>
          <w:sz w:val="22"/>
          <w:szCs w:val="22"/>
        </w:rPr>
        <w:fldChar w:fldCharType="begin">
          <w:fldData xml:space="preserve">PFJlZm1hbj48Q2l0ZT48QXV0aG9yPk1hbmd1cGxpPC9BdXRob3I+PFllYXI+MjAxNjwvWWVhcj48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</w:fldData>
        </w:fldChar>
      </w:r>
      <w:r w:rsidR="00133213" w:rsidRPr="00B734B6">
        <w:rPr>
          <w:rFonts w:cs="Arial"/>
          <w:sz w:val="22"/>
          <w:szCs w:val="22"/>
        </w:rPr>
        <w:instrText xml:space="preserve"> ADDIN REFMGR.CITE </w:instrText>
      </w:r>
      <w:r w:rsidR="00133213" w:rsidRPr="00B734B6">
        <w:rPr>
          <w:rFonts w:cs="Arial"/>
          <w:sz w:val="22"/>
          <w:szCs w:val="22"/>
        </w:rPr>
        <w:fldChar w:fldCharType="begin">
          <w:fldData xml:space="preserve">PFJlZm1hbj48Q2l0ZT48QXV0aG9yPk1hbmd1cGxpPC9BdXRob3I+PFllYXI+MjAxNjwvWWVhcj48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</w:fldData>
        </w:fldChar>
      </w:r>
      <w:r w:rsidR="00133213" w:rsidRPr="00B734B6">
        <w:rPr>
          <w:rFonts w:cs="Arial"/>
          <w:sz w:val="22"/>
          <w:szCs w:val="22"/>
        </w:rPr>
        <w:instrText xml:space="preserve"> ADDIN EN.CITE.DATA </w:instrText>
      </w:r>
      <w:r w:rsidR="00133213" w:rsidRPr="00B734B6">
        <w:rPr>
          <w:rFonts w:cs="Arial"/>
          <w:sz w:val="22"/>
          <w:szCs w:val="22"/>
        </w:rPr>
      </w:r>
      <w:r w:rsidR="00133213" w:rsidRPr="00B734B6">
        <w:rPr>
          <w:rFonts w:cs="Arial"/>
          <w:sz w:val="22"/>
          <w:szCs w:val="22"/>
        </w:rPr>
        <w:fldChar w:fldCharType="end"/>
      </w:r>
      <w:r w:rsidR="004219C6" w:rsidRPr="00B734B6">
        <w:rPr>
          <w:rFonts w:cs="Arial"/>
          <w:sz w:val="22"/>
          <w:szCs w:val="22"/>
        </w:rPr>
      </w:r>
      <w:r w:rsidR="004219C6" w:rsidRPr="00B734B6">
        <w:rPr>
          <w:rFonts w:cs="Arial"/>
          <w:sz w:val="22"/>
          <w:szCs w:val="22"/>
        </w:rPr>
        <w:fldChar w:fldCharType="separate"/>
      </w:r>
      <w:r w:rsidR="00133213" w:rsidRPr="00B734B6">
        <w:rPr>
          <w:rFonts w:cs="Arial"/>
          <w:noProof/>
          <w:sz w:val="22"/>
          <w:szCs w:val="22"/>
        </w:rPr>
        <w:t>(1</w:t>
      </w:r>
      <w:r w:rsidR="00646E25" w:rsidRPr="00B734B6">
        <w:rPr>
          <w:rFonts w:cs="Arial"/>
          <w:noProof/>
          <w:sz w:val="22"/>
          <w:szCs w:val="22"/>
        </w:rPr>
        <w:t>39</w:t>
      </w:r>
      <w:r w:rsidR="00133213" w:rsidRPr="00B734B6">
        <w:rPr>
          <w:rFonts w:cs="Arial"/>
          <w:noProof/>
          <w:sz w:val="22"/>
          <w:szCs w:val="22"/>
        </w:rPr>
        <w:t>)</w:t>
      </w:r>
      <w:r w:rsidR="004219C6" w:rsidRPr="00B734B6">
        <w:rPr>
          <w:rFonts w:cs="Arial"/>
          <w:sz w:val="22"/>
          <w:szCs w:val="22"/>
        </w:rPr>
        <w:fldChar w:fldCharType="end"/>
      </w:r>
      <w:r w:rsidR="004219C6" w:rsidRPr="00B734B6">
        <w:rPr>
          <w:rFonts w:cs="Arial"/>
          <w:sz w:val="22"/>
          <w:szCs w:val="22"/>
        </w:rPr>
        <w:t xml:space="preserve">. </w:t>
      </w:r>
      <w:r w:rsidRPr="00B734B6">
        <w:rPr>
          <w:rFonts w:cs="Arial"/>
          <w:sz w:val="22"/>
          <w:szCs w:val="22"/>
        </w:rPr>
        <w:t>This approach resulted in successful normalization of IGFI levels in a 4 year old with NF-1</w:t>
      </w:r>
      <w:r w:rsidR="0001597A" w:rsidRPr="00B734B6">
        <w:rPr>
          <w:rFonts w:cs="Arial"/>
          <w:sz w:val="22"/>
          <w:szCs w:val="22"/>
        </w:rPr>
        <w:t xml:space="preserve"> (140), </w:t>
      </w:r>
      <w:r w:rsidR="004219C6" w:rsidRPr="00B734B6">
        <w:rPr>
          <w:rFonts w:cs="Arial"/>
          <w:sz w:val="22"/>
          <w:szCs w:val="22"/>
        </w:rPr>
        <w:fldChar w:fldCharType="begin"/>
      </w:r>
      <w:r w:rsidR="00133213" w:rsidRPr="00B734B6">
        <w:rPr>
          <w:rFonts w:cs="Arial"/>
          <w:sz w:val="22"/>
          <w:szCs w:val="22"/>
        </w:rPr>
        <w:instrText xml:space="preserve"> ADDIN REFMGR.CITE &lt;Refman&gt;&lt;Cite&gt;&lt;Author&gt;Main&lt;/Author&gt;&lt;Year&gt;2006&lt;/Year&gt;&lt;RecNum&gt;158&lt;/RecNum&gt;&lt;IDText&gt;Pegvisomant treatment in a 4-year-old girl with neurofibromatosis type 1&lt;/IDText&gt;&lt;MDL Ref_Type="Journal"&gt;&lt;Ref_Type&gt;Journal&lt;/Ref_Type&gt;&lt;Ref_ID&gt;158&lt;/Ref_ID&gt;&lt;Title_Primary&gt;Pegvisomant treatment in a 4-year-old girl with neurofibromatosis type 1&lt;/Title_Primary&gt;&lt;Authors_Primary&gt;Main,K.M.&lt;/Authors_Primary&gt;&lt;Authors_Primary&gt;Sehested,A.&lt;/Authors_Primary&gt;&lt;Authors_Primary&gt;Feldt-Rasmussen,U.&lt;/Authors_Primary&gt;&lt;Date_Primary&gt;2006&lt;/Date_Primary&gt;&lt;Keywords&gt;Acromegaly&lt;/Keywords&gt;&lt;Keywords&gt;Adult&lt;/Keywords&gt;&lt;Keywords&gt;analogs &amp;amp; derivatives&lt;/Keywords&gt;&lt;Keywords&gt;Antineoplastic Agents&lt;/Keywords&gt;&lt;Keywords&gt;blood&lt;/Keywords&gt;&lt;Keywords&gt;Blood Glucose&lt;/Keywords&gt;&lt;Keywords&gt;Body Height&lt;/Keywords&gt;&lt;Keywords&gt;Child&lt;/Keywords&gt;&lt;Keywords&gt;Child,Preschool&lt;/Keywords&gt;&lt;Keywords&gt;complications&lt;/Keywords&gt;&lt;Keywords&gt;drug effects&lt;/Keywords&gt;&lt;Keywords&gt;drug therapy&lt;/Keywords&gt;&lt;Keywords&gt;Fasting&lt;/Keywords&gt;&lt;Keywords&gt;Female&lt;/Keywords&gt;&lt;Keywords&gt;Glioma&lt;/Keywords&gt;&lt;Keywords&gt;Glucose&lt;/Keywords&gt;&lt;Keywords&gt;Growth&lt;/Keywords&gt;&lt;Keywords&gt;Growth Hormone&lt;/Keywords&gt;&lt;Keywords&gt;Human Growth Hormone&lt;/Keywords&gt;&lt;Keywords&gt;Humans&lt;/Keywords&gt;&lt;Keywords&gt;Injections&lt;/Keywords&gt;&lt;Keywords&gt;Insulin-Like Growth Factor Binding Protein 3&lt;/Keywords&gt;&lt;Keywords&gt;Insulin-Like Growth Factor I&lt;/Keywords&gt;&lt;Keywords&gt;metabolism&lt;/Keywords&gt;&lt;Keywords&gt;Neurofibromatosis 1&lt;/Keywords&gt;&lt;Keywords&gt;Optic Nerve Glioma&lt;/Keywords&gt;&lt;Keywords&gt;Reproduction&lt;/Keywords&gt;&lt;Keywords&gt;Somatostatin&lt;/Keywords&gt;&lt;Keywords&gt;surgery&lt;/Keywords&gt;&lt;Keywords&gt;therapeutic use&lt;/Keywords&gt;&lt;Reprint&gt;Not in File&lt;/Reprint&gt;&lt;Start_Page&gt;1&lt;/Start_Page&gt;&lt;End_Page&gt;5&lt;/End_Page&gt;&lt;Periodical&gt;Horm.Res.&lt;/Periodical&gt;&lt;Volume&gt;65&lt;/Volume&gt;&lt;Issue&gt;1&lt;/Issue&gt;&lt;Address&gt;University Department of Growth and Reproduction, Rigshospitalet, Copenhagen, Denmark. katharina.main@rh.hosp.dk&lt;/Address&gt;&lt;Web_URL&gt;PM:16269873&lt;/Web_URL&gt;&lt;ZZ_JournalStdAbbrev&gt;&lt;f name="System"&gt;Horm.Res.&lt;/f&gt;&lt;/ZZ_JournalStdAbbrev&gt;&lt;ZZ_WorkformID&gt;1&lt;/ZZ_WorkformID&gt;&lt;/MDL&gt;&lt;/Cite&gt;&lt;/Refman&gt;</w:instrText>
      </w:r>
      <w:r w:rsidR="004219C6" w:rsidRPr="00B734B6">
        <w:rPr>
          <w:rFonts w:cs="Arial"/>
          <w:sz w:val="22"/>
          <w:szCs w:val="22"/>
        </w:rPr>
        <w:fldChar w:fldCharType="end"/>
      </w:r>
      <w:r w:rsidRPr="00B734B6">
        <w:rPr>
          <w:rFonts w:cs="Arial"/>
          <w:sz w:val="22"/>
          <w:szCs w:val="22"/>
        </w:rPr>
        <w:t xml:space="preserve">a 12 year old with MAS </w:t>
      </w:r>
      <w:r w:rsidR="004219C6" w:rsidRPr="00B734B6">
        <w:rPr>
          <w:rFonts w:cs="Arial"/>
          <w:sz w:val="22"/>
          <w:szCs w:val="22"/>
        </w:rPr>
        <w:fldChar w:fldCharType="begin"/>
      </w:r>
      <w:r w:rsidR="00133213" w:rsidRPr="00B734B6">
        <w:rPr>
          <w:rFonts w:cs="Arial"/>
          <w:sz w:val="22"/>
          <w:szCs w:val="22"/>
        </w:rPr>
        <w:instrText xml:space="preserve"> ADDIN REFMGR.CITE &lt;Refman&gt;&lt;Cite&gt;&lt;Author&gt;Rix&lt;/Author&gt;&lt;Year&gt;2005&lt;/Year&gt;&lt;RecNum&gt;106&lt;/RecNum&gt;&lt;IDText&gt;Pegvisomant therapy in pituitary gigantism: successful treatment in a 12-year-old girl&lt;/IDText&gt;&lt;MDL Ref_Type="Journal"&gt;&lt;Ref_Type&gt;Journal&lt;/Ref_Type&gt;&lt;Ref_ID&gt;106&lt;/Ref_ID&gt;&lt;Title_Primary&gt;Pegvisomant therapy in pituitary gigantism: successful treatment in a 12-year-old girl&lt;/Title_Primary&gt;&lt;Authors_Primary&gt;Rix,M.&lt;/Authors_Primary&gt;&lt;Authors_Primary&gt;Laurberg,P.&lt;/Authors_Primary&gt;&lt;Authors_Primary&gt;Hoejberg,A.S.&lt;/Authors_Primary&gt;&lt;Authors_Primary&gt;Brock-Jacobsen,B.&lt;/Authors_Primary&gt;&lt;Date_Primary&gt;2005/8&lt;/Date_Primary&gt;&lt;Keywords&gt;Acromegaly&lt;/Keywords&gt;&lt;Keywords&gt;Adenoma&lt;/Keywords&gt;&lt;Keywords&gt;Adult&lt;/Keywords&gt;&lt;Keywords&gt;analogs &amp;amp; derivatives&lt;/Keywords&gt;&lt;Keywords&gt;antagonists &amp;amp; inhibitors&lt;/Keywords&gt;&lt;Keywords&gt;Body Height&lt;/Keywords&gt;&lt;Keywords&gt;Child&lt;/Keywords&gt;&lt;Keywords&gt;drug therapy&lt;/Keywords&gt;&lt;Keywords&gt;Female&lt;/Keywords&gt;&lt;Keywords&gt;Gigantism&lt;/Keywords&gt;&lt;Keywords&gt;Glucose&lt;/Keywords&gt;&lt;Keywords&gt;Growth&lt;/Keywords&gt;&lt;Keywords&gt;Growth Hormone&lt;/Keywords&gt;&lt;Keywords&gt;Human Growth Hormone&lt;/Keywords&gt;&lt;Keywords&gt;Humans&lt;/Keywords&gt;&lt;Keywords&gt;Insulin-Like Growth Factor I&lt;/Keywords&gt;&lt;Keywords&gt;Magnetic Resonance Imaging&lt;/Keywords&gt;&lt;Keywords&gt;metabolism&lt;/Keywords&gt;&lt;Keywords&gt;methods&lt;/Keywords&gt;&lt;Keywords&gt;Octreotide&lt;/Keywords&gt;&lt;Keywords&gt;pathology&lt;/Keywords&gt;&lt;Keywords&gt;Pituitary Neoplasms&lt;/Keywords&gt;&lt;Keywords&gt;Prolactin&lt;/Keywords&gt;&lt;Keywords&gt;Receptors,Somatotropin&lt;/Keywords&gt;&lt;Keywords&gt;secretion&lt;/Keywords&gt;&lt;Keywords&gt;Somatostatin&lt;/Keywords&gt;&lt;Keywords&gt;therapeutic use&lt;/Keywords&gt;&lt;Keywords&gt;therapy&lt;/Keywords&gt;&lt;Reprint&gt;Not in File&lt;/Reprint&gt;&lt;Start_Page&gt;195&lt;/Start_Page&gt;&lt;End_Page&gt;201&lt;/End_Page&gt;&lt;Periodical&gt;Eur.J Endocrinol&lt;/Periodical&gt;&lt;Volume&gt;153&lt;/Volume&gt;&lt;Issue&gt;2&lt;/Issue&gt;&lt;Address&gt;Department of Paediatrics, Aalborg University Hospital, Denmark. mariane.rix@dadlnet.dk&lt;/Address&gt;&lt;Web_URL&gt;PM:16061823&lt;/Web_URL&gt;&lt;ZZ_JournalStdAbbrev&gt;&lt;f name="System"&gt;Eur.J Endocrinol&lt;/f&gt;&lt;/ZZ_JournalStdAbbrev&gt;&lt;ZZ_WorkformID&gt;1&lt;/ZZ_WorkformID&gt;&lt;/MDL&gt;&lt;/Cite&gt;&lt;/Refman&gt;</w:instrText>
      </w:r>
      <w:r w:rsidR="004219C6" w:rsidRPr="00B734B6">
        <w:rPr>
          <w:rFonts w:cs="Arial"/>
          <w:sz w:val="22"/>
          <w:szCs w:val="22"/>
        </w:rPr>
        <w:fldChar w:fldCharType="separate"/>
      </w:r>
      <w:r w:rsidR="00133213" w:rsidRPr="00B734B6">
        <w:rPr>
          <w:rFonts w:cs="Arial"/>
          <w:noProof/>
          <w:sz w:val="22"/>
          <w:szCs w:val="22"/>
        </w:rPr>
        <w:t>(14</w:t>
      </w:r>
      <w:r w:rsidR="00646E25" w:rsidRPr="00B734B6">
        <w:rPr>
          <w:rFonts w:cs="Arial"/>
          <w:noProof/>
          <w:sz w:val="22"/>
          <w:szCs w:val="22"/>
        </w:rPr>
        <w:t>1</w:t>
      </w:r>
      <w:r w:rsidR="00133213" w:rsidRPr="00B734B6">
        <w:rPr>
          <w:rFonts w:cs="Arial"/>
          <w:noProof/>
          <w:sz w:val="22"/>
          <w:szCs w:val="22"/>
        </w:rPr>
        <w:t>)</w:t>
      </w:r>
      <w:r w:rsidR="004219C6" w:rsidRPr="00B734B6">
        <w:rPr>
          <w:rFonts w:cs="Arial"/>
          <w:sz w:val="22"/>
          <w:szCs w:val="22"/>
        </w:rPr>
        <w:fldChar w:fldCharType="end"/>
      </w:r>
      <w:r w:rsidR="004219C6" w:rsidRPr="00B734B6">
        <w:rPr>
          <w:rFonts w:cs="Arial"/>
          <w:sz w:val="22"/>
          <w:szCs w:val="22"/>
        </w:rPr>
        <w:t xml:space="preserve">, </w:t>
      </w:r>
      <w:r w:rsidRPr="00B734B6">
        <w:rPr>
          <w:rFonts w:cs="Arial"/>
          <w:sz w:val="22"/>
          <w:szCs w:val="22"/>
        </w:rPr>
        <w:t xml:space="preserve">and a couple of children with persistent GH hypersecretion following surgical removal of a pituitary adenoma who had failed a somatostatin analogue </w:t>
      </w:r>
      <w:r w:rsidR="0001597A" w:rsidRPr="00B734B6">
        <w:rPr>
          <w:rFonts w:cs="Arial"/>
          <w:sz w:val="22"/>
          <w:szCs w:val="22"/>
        </w:rPr>
        <w:t>(142;143)</w:t>
      </w:r>
      <w:r w:rsidR="004219C6" w:rsidRPr="00B734B6">
        <w:rPr>
          <w:rFonts w:cs="Arial"/>
          <w:w w:val="99"/>
          <w:sz w:val="22"/>
          <w:szCs w:val="22"/>
        </w:rPr>
        <w:t>.</w:t>
      </w:r>
      <w:r w:rsidR="00CE3418">
        <w:rPr>
          <w:rFonts w:cs="Arial"/>
          <w:w w:val="99"/>
          <w:sz w:val="22"/>
          <w:szCs w:val="22"/>
        </w:rPr>
        <w:t xml:space="preserve"> </w:t>
      </w:r>
      <w:r w:rsidRPr="00B734B6">
        <w:rPr>
          <w:rFonts w:cs="Arial"/>
          <w:sz w:val="22"/>
          <w:szCs w:val="22"/>
        </w:rPr>
        <w:t xml:space="preserve">Even more reassuring is a report of long-term (up to 3.5 years) treatment </w:t>
      </w:r>
      <w:r w:rsidR="004219C6" w:rsidRPr="00B734B6">
        <w:rPr>
          <w:rFonts w:cs="Arial"/>
          <w:sz w:val="22"/>
          <w:szCs w:val="22"/>
        </w:rPr>
        <w:t xml:space="preserve">using pegvisomant </w:t>
      </w:r>
      <w:r w:rsidRPr="00B734B6">
        <w:rPr>
          <w:rFonts w:cs="Arial"/>
          <w:sz w:val="22"/>
          <w:szCs w:val="22"/>
        </w:rPr>
        <w:t>in 3 children</w:t>
      </w:r>
      <w:r w:rsidR="006B3CF9" w:rsidRPr="00B734B6">
        <w:rPr>
          <w:rFonts w:cs="Arial"/>
          <w:sz w:val="22"/>
          <w:szCs w:val="22"/>
        </w:rPr>
        <w:t xml:space="preserve"> </w:t>
      </w:r>
      <w:r w:rsidR="001D0BBF" w:rsidRPr="00B734B6">
        <w:rPr>
          <w:rFonts w:cs="Arial"/>
          <w:sz w:val="22"/>
          <w:szCs w:val="22"/>
        </w:rPr>
        <w:t>wit</w:t>
      </w:r>
      <w:r w:rsidR="004219C6" w:rsidRPr="00B734B6">
        <w:rPr>
          <w:rFonts w:cs="Arial"/>
          <w:sz w:val="22"/>
          <w:szCs w:val="22"/>
        </w:rPr>
        <w:t>h</w:t>
      </w:r>
      <w:r w:rsidR="00043B2C">
        <w:rPr>
          <w:rFonts w:cs="Arial"/>
          <w:sz w:val="22"/>
          <w:szCs w:val="22"/>
        </w:rPr>
        <w:t xml:space="preserve"> </w:t>
      </w:r>
      <w:r w:rsidR="004219C6" w:rsidRPr="00B734B6">
        <w:rPr>
          <w:rFonts w:cs="Arial"/>
          <w:sz w:val="22"/>
          <w:szCs w:val="22"/>
        </w:rPr>
        <w:t>gigantism</w:t>
      </w:r>
      <w:r w:rsidRPr="00B734B6">
        <w:rPr>
          <w:rFonts w:cs="Arial"/>
          <w:sz w:val="22"/>
          <w:szCs w:val="22"/>
        </w:rPr>
        <w:t>, all of whom experienced a decline in growth velocity and resolution of</w:t>
      </w:r>
      <w:r w:rsidR="00912FB3" w:rsidRPr="00B734B6">
        <w:rPr>
          <w:rFonts w:cs="Arial"/>
          <w:sz w:val="22"/>
          <w:szCs w:val="22"/>
        </w:rPr>
        <w:t xml:space="preserve"> </w:t>
      </w:r>
      <w:r w:rsidRPr="00B734B6">
        <w:rPr>
          <w:rFonts w:cs="Arial"/>
          <w:sz w:val="22"/>
          <w:szCs w:val="22"/>
        </w:rPr>
        <w:t>acromegalic features</w:t>
      </w:r>
      <w:r w:rsidR="00A024F4" w:rsidRPr="00B734B6">
        <w:rPr>
          <w:rFonts w:cs="Arial"/>
          <w:sz w:val="22"/>
          <w:szCs w:val="22"/>
        </w:rPr>
        <w:t xml:space="preserve"> </w:t>
      </w:r>
      <w:r w:rsidR="004219C6" w:rsidRPr="00B734B6">
        <w:rPr>
          <w:rFonts w:cs="Arial"/>
          <w:sz w:val="22"/>
          <w:szCs w:val="22"/>
        </w:rPr>
        <w:fldChar w:fldCharType="begin"/>
      </w:r>
      <w:r w:rsidR="00133213" w:rsidRPr="00B734B6">
        <w:rPr>
          <w:rFonts w:cs="Arial"/>
          <w:sz w:val="22"/>
          <w:szCs w:val="22"/>
        </w:rPr>
        <w:instrText xml:space="preserve"> ADDIN REFMGR.CITE &lt;Refman&gt;&lt;Cite&gt;&lt;Author&gt;Goldenberg&lt;/Author&gt;&lt;Year&gt;2008&lt;/Year&gt;&lt;RecNum&gt;160&lt;/RecNum&gt;&lt;IDText&gt;Treatment of pituitary gigantism with the growth hormone receptor antagonist pegvisomant&lt;/IDText&gt;&lt;MDL Ref_Type="Journal"&gt;&lt;Ref_Type&gt;Journal&lt;/Ref_Type&gt;&lt;Ref_ID&gt;160&lt;/Ref_ID&gt;&lt;Title_Primary&gt;Treatment of pituitary gigantism with the growth hormone receptor antagonist pegvisomant&lt;/Title_Primary&gt;&lt;Authors_Primary&gt;Goldenberg,N.&lt;/Authors_Primary&gt;&lt;Authors_Primary&gt;Racine,M.S.&lt;/Authors_Primary&gt;&lt;Authors_Primary&gt;Thomas,P.&lt;/Authors_Primary&gt;&lt;Authors_Primary&gt;Degnan,B.&lt;/Authors_Primary&gt;&lt;Authors_Primary&gt;Chandler,W.&lt;/Authors_Primary&gt;&lt;Authors_Primary&gt;Barkan,A.&lt;/Authors_Primary&gt;&lt;Date_Primary&gt;2008/8&lt;/Date_Primary&gt;&lt;Keywords&gt;Adolescent&lt;/Keywords&gt;&lt;Keywords&gt;Age Determination by Skeleton&lt;/Keywords&gt;&lt;Keywords&gt;analogs &amp;amp; derivatives&lt;/Keywords&gt;&lt;Keywords&gt;analysis&lt;/Keywords&gt;&lt;Keywords&gt;antagonists &amp;amp; inhibitors&lt;/Keywords&gt;&lt;Keywords&gt;blood&lt;/Keywords&gt;&lt;Keywords&gt;Child&lt;/Keywords&gt;&lt;Keywords&gt;drug therapy&lt;/Keywords&gt;&lt;Keywords&gt;Female&lt;/Keywords&gt;&lt;Keywords&gt;Gigantism&lt;/Keywords&gt;&lt;Keywords&gt;Growth&lt;/Keywords&gt;&lt;Keywords&gt;Growth Hormone&lt;/Keywords&gt;&lt;Keywords&gt;Human Growth Hormone&lt;/Keywords&gt;&lt;Keywords&gt;Humans&lt;/Keywords&gt;&lt;Keywords&gt;Insulin-Like Growth Factor I&lt;/Keywords&gt;&lt;Keywords&gt;Male&lt;/Keywords&gt;&lt;Keywords&gt;pathology&lt;/Keywords&gt;&lt;Keywords&gt;physiopathology&lt;/Keywords&gt;&lt;Keywords&gt;Pituitary Neoplasms&lt;/Keywords&gt;&lt;Keywords&gt;Receptors,Somatotropin&lt;/Keywords&gt;&lt;Keywords&gt;Somatostatin&lt;/Keywords&gt;&lt;Keywords&gt;surgery&lt;/Keywords&gt;&lt;Keywords&gt;therapeutic use&lt;/Keywords&gt;&lt;Keywords&gt;therapy&lt;/Keywords&gt;&lt;Reprint&gt;Not in File&lt;/Reprint&gt;&lt;Start_Page&gt;2953&lt;/Start_Page&gt;&lt;End_Page&gt;2956&lt;/End_Page&gt;&lt;Periodical&gt;J.Clin.Endocrinol.Metab&lt;/Periodical&gt;&lt;Volume&gt;93&lt;/Volume&gt;&lt;Issue&gt;8&lt;/Issue&gt;&lt;Address&gt;University of Michigan Medical Center, Division of MEND, Department of Internal Medicine, Ann Arbor, Michigan 48109, USA&lt;/Address&gt;&lt;Web_URL&gt;PM:18492755&lt;/Web_URL&gt;&lt;ZZ_JournalStdAbbrev&gt;&lt;f name="System"&gt;J.Clin.Endocrinol.Metab&lt;/f&gt;&lt;/ZZ_JournalStdAbbrev&gt;&lt;ZZ_WorkformID&gt;1&lt;/ZZ_WorkformID&gt;&lt;/MDL&gt;&lt;/Cite&gt;&lt;/Refman&gt;</w:instrText>
      </w:r>
      <w:r w:rsidR="004219C6" w:rsidRPr="00B734B6">
        <w:rPr>
          <w:rFonts w:cs="Arial"/>
          <w:sz w:val="22"/>
          <w:szCs w:val="22"/>
        </w:rPr>
        <w:fldChar w:fldCharType="separate"/>
      </w:r>
      <w:r w:rsidR="00133213" w:rsidRPr="00B734B6">
        <w:rPr>
          <w:rFonts w:cs="Arial"/>
          <w:noProof/>
          <w:sz w:val="22"/>
          <w:szCs w:val="22"/>
        </w:rPr>
        <w:t>(1</w:t>
      </w:r>
      <w:r w:rsidR="000C5096" w:rsidRPr="00B734B6">
        <w:rPr>
          <w:rFonts w:cs="Arial"/>
          <w:noProof/>
          <w:sz w:val="22"/>
          <w:szCs w:val="22"/>
        </w:rPr>
        <w:t>44</w:t>
      </w:r>
      <w:r w:rsidR="00133213" w:rsidRPr="00B734B6">
        <w:rPr>
          <w:rFonts w:cs="Arial"/>
          <w:noProof/>
          <w:sz w:val="22"/>
          <w:szCs w:val="22"/>
        </w:rPr>
        <w:t>)</w:t>
      </w:r>
      <w:r w:rsidR="004219C6" w:rsidRPr="00B734B6">
        <w:rPr>
          <w:rFonts w:cs="Arial"/>
          <w:sz w:val="22"/>
          <w:szCs w:val="22"/>
        </w:rPr>
        <w:fldChar w:fldCharType="end"/>
      </w:r>
      <w:r w:rsidR="004219C6" w:rsidRPr="00B734B6">
        <w:rPr>
          <w:rFonts w:cs="Arial"/>
          <w:sz w:val="22"/>
          <w:szCs w:val="22"/>
        </w:rPr>
        <w:t>.</w:t>
      </w:r>
    </w:p>
    <w:p w14:paraId="7FA1487B" w14:textId="77777777" w:rsidR="00606A6C" w:rsidRPr="00B734B6" w:rsidRDefault="00606A6C" w:rsidP="00AB0592">
      <w:pPr>
        <w:spacing w:line="276" w:lineRule="auto"/>
        <w:rPr>
          <w:rFonts w:ascii="Arial" w:eastAsia="Arial" w:hAnsi="Arial" w:cs="Arial"/>
        </w:rPr>
      </w:pPr>
    </w:p>
    <w:p w14:paraId="69669622" w14:textId="2BC9F02C" w:rsidR="00606A6C" w:rsidRPr="00043B2C" w:rsidRDefault="00AD2F2C" w:rsidP="00AB0592">
      <w:pPr>
        <w:pStyle w:val="Heading1"/>
        <w:spacing w:line="276" w:lineRule="auto"/>
        <w:ind w:left="0"/>
        <w:rPr>
          <w:rFonts w:cs="Arial"/>
          <w:color w:val="00B050"/>
        </w:rPr>
      </w:pPr>
      <w:bookmarkStart w:id="41" w:name="Treatment_of_Tall_Stature"/>
      <w:bookmarkStart w:id="42" w:name="_bookmark21"/>
      <w:bookmarkEnd w:id="41"/>
      <w:bookmarkEnd w:id="42"/>
      <w:r w:rsidRPr="00043B2C">
        <w:rPr>
          <w:rFonts w:cs="Arial"/>
          <w:color w:val="00B050"/>
        </w:rPr>
        <w:t>Treatment of Tall Stature</w:t>
      </w:r>
    </w:p>
    <w:p w14:paraId="7D0F9EE6" w14:textId="77777777" w:rsidR="0001597A" w:rsidRPr="00B734B6" w:rsidRDefault="0001597A" w:rsidP="00AB0592">
      <w:pPr>
        <w:pStyle w:val="Heading1"/>
        <w:spacing w:line="276" w:lineRule="auto"/>
        <w:ind w:left="0"/>
        <w:rPr>
          <w:rFonts w:cs="Arial"/>
          <w:u w:val="single"/>
        </w:rPr>
      </w:pPr>
    </w:p>
    <w:p w14:paraId="5973CDE5" w14:textId="2EFCF9D5" w:rsidR="00606A6C" w:rsidRPr="00B734B6" w:rsidRDefault="00912FB3" w:rsidP="00AB0592">
      <w:pPr>
        <w:spacing w:line="276" w:lineRule="auto"/>
        <w:rPr>
          <w:rFonts w:ascii="Arial" w:eastAsia="Arial" w:hAnsi="Arial" w:cs="Arial"/>
        </w:rPr>
      </w:pPr>
      <w:r w:rsidRPr="00B734B6">
        <w:rPr>
          <w:rFonts w:ascii="Arial" w:hAnsi="Arial" w:cs="Arial"/>
          <w:shd w:val="clear" w:color="auto" w:fill="FFFFFF"/>
        </w:rPr>
        <w:t xml:space="preserve">Medical treatment of children and adolescents with tall stature was </w:t>
      </w:r>
      <w:r w:rsidR="00A46E2C" w:rsidRPr="00B734B6">
        <w:rPr>
          <w:rFonts w:ascii="Arial" w:hAnsi="Arial" w:cs="Arial"/>
          <w:shd w:val="clear" w:color="auto" w:fill="FFFFFF"/>
        </w:rPr>
        <w:t xml:space="preserve">more </w:t>
      </w:r>
      <w:r w:rsidRPr="00B734B6">
        <w:rPr>
          <w:rFonts w:ascii="Arial" w:hAnsi="Arial" w:cs="Arial"/>
          <w:shd w:val="clear" w:color="auto" w:fill="FFFFFF"/>
        </w:rPr>
        <w:t xml:space="preserve">common in the </w:t>
      </w:r>
      <w:r w:rsidR="00E54963" w:rsidRPr="00B734B6">
        <w:rPr>
          <w:rFonts w:ascii="Arial" w:hAnsi="Arial" w:cs="Arial"/>
          <w:shd w:val="clear" w:color="auto" w:fill="FFFFFF"/>
        </w:rPr>
        <w:t>past (</w:t>
      </w:r>
      <w:r w:rsidR="002569FD" w:rsidRPr="00B734B6">
        <w:rPr>
          <w:rFonts w:ascii="Arial" w:hAnsi="Arial" w:cs="Arial"/>
          <w:shd w:val="clear" w:color="auto" w:fill="FFFFFF"/>
        </w:rPr>
        <w:t>145</w:t>
      </w:r>
      <w:r w:rsidR="0015671C" w:rsidRPr="00B734B6">
        <w:rPr>
          <w:rFonts w:ascii="Arial" w:hAnsi="Arial" w:cs="Arial"/>
          <w:shd w:val="clear" w:color="auto" w:fill="FFFFFF"/>
        </w:rPr>
        <w:t>)</w:t>
      </w:r>
      <w:r w:rsidR="00380004" w:rsidRPr="00B734B6">
        <w:rPr>
          <w:rFonts w:ascii="Arial" w:hAnsi="Arial" w:cs="Arial"/>
          <w:shd w:val="clear" w:color="auto" w:fill="FFFFFF"/>
        </w:rPr>
        <w:t xml:space="preserve">, </w:t>
      </w:r>
      <w:r w:rsidR="0015671C" w:rsidRPr="00B734B6">
        <w:rPr>
          <w:rFonts w:ascii="Arial" w:hAnsi="Arial" w:cs="Arial"/>
          <w:shd w:val="clear" w:color="auto" w:fill="FFFFFF"/>
        </w:rPr>
        <w:t>particularly</w:t>
      </w:r>
      <w:r w:rsidRPr="00B734B6">
        <w:rPr>
          <w:rFonts w:ascii="Arial" w:hAnsi="Arial" w:cs="Arial"/>
          <w:shd w:val="clear" w:color="auto" w:fill="FFFFFF"/>
        </w:rPr>
        <w:t xml:space="preserve"> for girls, but is now strongly discouraged except in exceptional cases. This is because of increased cultural acceptance of tall stature and recognition of side effects of treatment, which include reduced fertility (</w:t>
      </w:r>
      <w:r w:rsidR="00C64DF5" w:rsidRPr="00B734B6">
        <w:rPr>
          <w:rFonts w:ascii="Arial" w:hAnsi="Arial" w:cs="Arial"/>
        </w:rPr>
        <w:t>146</w:t>
      </w:r>
      <w:r w:rsidRPr="00B734B6">
        <w:rPr>
          <w:rFonts w:ascii="Arial" w:hAnsi="Arial" w:cs="Arial"/>
        </w:rPr>
        <w:t xml:space="preserve">) </w:t>
      </w:r>
      <w:r w:rsidRPr="00B734B6">
        <w:rPr>
          <w:rFonts w:ascii="Arial" w:hAnsi="Arial" w:cs="Arial"/>
          <w:shd w:val="clear" w:color="auto" w:fill="FFFFFF"/>
        </w:rPr>
        <w:t>and increased prevalence of depression (</w:t>
      </w:r>
      <w:r w:rsidR="00C64DF5" w:rsidRPr="00B734B6">
        <w:rPr>
          <w:rFonts w:ascii="Arial" w:hAnsi="Arial" w:cs="Arial"/>
        </w:rPr>
        <w:t>147</w:t>
      </w:r>
      <w:r w:rsidR="0015671C" w:rsidRPr="00B734B6">
        <w:rPr>
          <w:rFonts w:ascii="Arial" w:hAnsi="Arial" w:cs="Arial"/>
        </w:rPr>
        <w:t xml:space="preserve">) </w:t>
      </w:r>
      <w:r w:rsidR="0015671C" w:rsidRPr="00B734B6">
        <w:rPr>
          <w:rFonts w:ascii="Arial" w:hAnsi="Arial" w:cs="Arial"/>
          <w:shd w:val="clear" w:color="auto" w:fill="FFFFFF"/>
        </w:rPr>
        <w:t>not</w:t>
      </w:r>
      <w:r w:rsidRPr="00B734B6">
        <w:rPr>
          <w:rFonts w:ascii="Arial" w:hAnsi="Arial" w:cs="Arial"/>
          <w:shd w:val="clear" w:color="auto" w:fill="FFFFFF"/>
        </w:rPr>
        <w:t xml:space="preserve"> related to adult height. </w:t>
      </w:r>
      <w:r w:rsidR="00AD2F2C" w:rsidRPr="00B734B6">
        <w:rPr>
          <w:rFonts w:ascii="Arial" w:hAnsi="Arial" w:cs="Arial"/>
        </w:rPr>
        <w:t>Depending on the absolute height and the degree of growth potential remaining, one of the goals in the treatment of gigantism may be prevention of further linear growth</w:t>
      </w:r>
      <w:r w:rsidR="00F25D94" w:rsidRPr="00B734B6">
        <w:rPr>
          <w:rFonts w:ascii="Arial" w:hAnsi="Arial" w:cs="Arial"/>
        </w:rPr>
        <w:t xml:space="preserve"> in th</w:t>
      </w:r>
      <w:r w:rsidR="00E54963" w:rsidRPr="00B734B6">
        <w:rPr>
          <w:rFonts w:ascii="Arial" w:hAnsi="Arial" w:cs="Arial"/>
        </w:rPr>
        <w:t>ese</w:t>
      </w:r>
      <w:r w:rsidR="00F25D94" w:rsidRPr="00B734B6">
        <w:rPr>
          <w:rFonts w:ascii="Arial" w:hAnsi="Arial" w:cs="Arial"/>
        </w:rPr>
        <w:t xml:space="preserve"> exceptional case</w:t>
      </w:r>
      <w:r w:rsidR="00E54963" w:rsidRPr="00B734B6">
        <w:rPr>
          <w:rFonts w:ascii="Arial" w:hAnsi="Arial" w:cs="Arial"/>
        </w:rPr>
        <w:t>s</w:t>
      </w:r>
      <w:r w:rsidR="00AD2F2C" w:rsidRPr="00B734B6">
        <w:rPr>
          <w:rFonts w:ascii="Arial" w:hAnsi="Arial" w:cs="Arial"/>
        </w:rPr>
        <w:t>. When this is the case,</w:t>
      </w:r>
      <w:r w:rsidR="00AD2F2C" w:rsidRPr="00B734B6">
        <w:rPr>
          <w:rFonts w:ascii="Arial" w:hAnsi="Arial" w:cs="Arial"/>
          <w:w w:val="99"/>
        </w:rPr>
        <w:t xml:space="preserve"> </w:t>
      </w:r>
      <w:r w:rsidR="00AD2F2C" w:rsidRPr="00B734B6">
        <w:rPr>
          <w:rFonts w:ascii="Arial" w:hAnsi="Arial" w:cs="Arial"/>
        </w:rPr>
        <w:t xml:space="preserve">acceleration of epiphyseal fusion can </w:t>
      </w:r>
      <w:r w:rsidR="00AD2F2C" w:rsidRPr="00B734B6">
        <w:rPr>
          <w:rFonts w:ascii="Arial" w:hAnsi="Arial" w:cs="Arial"/>
        </w:rPr>
        <w:lastRenderedPageBreak/>
        <w:t xml:space="preserve">be achieved with exogenous sex steroids </w:t>
      </w:r>
      <w:r w:rsidR="0027791C" w:rsidRPr="00B734B6">
        <w:rPr>
          <w:rFonts w:ascii="Arial" w:hAnsi="Arial" w:cs="Arial"/>
        </w:rPr>
        <w:fldChar w:fldCharType="begin"/>
      </w:r>
      <w:r w:rsidR="00133213" w:rsidRPr="00B734B6">
        <w:rPr>
          <w:rFonts w:ascii="Arial" w:hAnsi="Arial" w:cs="Arial"/>
        </w:rPr>
        <w:instrText xml:space="preserve"> ADDIN REFMGR.CITE &lt;Refman&gt;&lt;Cite&gt;&lt;Author&gt;Drop&lt;/Author&gt;&lt;Year&gt;1998&lt;/Year&gt;&lt;RecNum&gt;107&lt;/RecNum&gt;&lt;IDText&gt;Sex steroid treatment of constitutionally tall stature&lt;/IDText&gt;&lt;MDL Ref_Type="Journal"&gt;&lt;Ref_Type&gt;Journal&lt;/Ref_Type&gt;&lt;Ref_ID&gt;107&lt;/Ref_ID&gt;&lt;Title_Primary&gt;Sex steroid treatment of constitutionally tall stature&lt;/Title_Primary&gt;&lt;Authors_Primary&gt;Drop,S.L.&lt;/Authors_Primary&gt;&lt;Authors_Primary&gt;De Waal,W.J.&lt;/Authors_Primary&gt;&lt;Authors_Primary&gt;De Muinck Keizer-Schrama SM&lt;/Authors_Primary&gt;&lt;Date_Primary&gt;1998/10&lt;/Date_Primary&gt;&lt;Keywords&gt;adverse effects&lt;/Keywords&gt;&lt;Keywords&gt;Age Factors&lt;/Keywords&gt;&lt;Keywords&gt;Body Height&lt;/Keywords&gt;&lt;Keywords&gt;Bone Development&lt;/Keywords&gt;&lt;Keywords&gt;drug effects&lt;/Keywords&gt;&lt;Keywords&gt;Estradiol&lt;/Keywords&gt;&lt;Keywords&gt;Female&lt;/Keywords&gt;&lt;Keywords&gt;Follow-Up Studies&lt;/Keywords&gt;&lt;Keywords&gt;Forecasting&lt;/Keywords&gt;&lt;Keywords&gt;genetics&lt;/Keywords&gt;&lt;Keywords&gt;Growth&lt;/Keywords&gt;&lt;Keywords&gt;Growth Hormone&lt;/Keywords&gt;&lt;Keywords&gt;Growth Substances&lt;/Keywords&gt;&lt;Keywords&gt;Hormones&lt;/Keywords&gt;&lt;Keywords&gt;Humans&lt;/Keywords&gt;&lt;Keywords&gt;Male&lt;/Keywords&gt;&lt;Keywords&gt;metabolism&lt;/Keywords&gt;&lt;Keywords&gt;pharmacology&lt;/Keywords&gt;&lt;Keywords&gt;physiology&lt;/Keywords&gt;&lt;Keywords&gt;Pregnancy&lt;/Keywords&gt;&lt;Keywords&gt;Reproducibility of Results&lt;/Keywords&gt;&lt;Keywords&gt;Research Support,Non-U.S.Gov&amp;apos;t&lt;/Keywords&gt;&lt;Keywords&gt;Testosterone&lt;/Keywords&gt;&lt;Keywords&gt;therapeutic use&lt;/Keywords&gt;&lt;Keywords&gt;Thyroid Hormones&lt;/Keywords&gt;&lt;Keywords&gt;Vitamin D&lt;/Keywords&gt;&lt;Reprint&gt;Not in File&lt;/Reprint&gt;&lt;Start_Page&gt;540&lt;/Start_Page&gt;&lt;End_Page&gt;558&lt;/End_Page&gt;&lt;Periodical&gt;Endocr.Rev.&lt;/Periodical&gt;&lt;Volume&gt;19&lt;/Volume&gt;&lt;Issue&gt;5&lt;/Issue&gt;&lt;Address&gt;Department of Pediatrics, Sophia Children&amp;apos;s Hospital, Erasmus University, Rotterdam, The Netherlands. drop@alkg.azr.nl&lt;/Address&gt;&lt;Web_URL&gt;PM:9793756&lt;/Web_URL&gt;&lt;ZZ_JournalStdAbbrev&gt;&lt;f name="System"&gt;Endocr.Rev.&lt;/f&gt;&lt;/ZZ_JournalStdAbbrev&gt;&lt;ZZ_WorkformID&gt;1&lt;/ZZ_WorkformID&gt;&lt;/MDL&gt;&lt;/Cite&gt;&lt;/Refman&gt;</w:instrText>
      </w:r>
      <w:r w:rsidR="0027791C" w:rsidRPr="00B734B6">
        <w:rPr>
          <w:rFonts w:ascii="Arial" w:hAnsi="Arial" w:cs="Arial"/>
        </w:rPr>
        <w:fldChar w:fldCharType="separate"/>
      </w:r>
      <w:r w:rsidR="00133213" w:rsidRPr="00B734B6">
        <w:rPr>
          <w:rFonts w:ascii="Arial" w:hAnsi="Arial" w:cs="Arial"/>
          <w:noProof/>
        </w:rPr>
        <w:t>(</w:t>
      </w:r>
      <w:r w:rsidR="00C64DF5" w:rsidRPr="00B734B6">
        <w:rPr>
          <w:rFonts w:ascii="Arial" w:hAnsi="Arial" w:cs="Arial"/>
          <w:noProof/>
        </w:rPr>
        <w:t>145</w:t>
      </w:r>
      <w:r w:rsidR="00133213" w:rsidRPr="00B734B6">
        <w:rPr>
          <w:rFonts w:ascii="Arial" w:hAnsi="Arial" w:cs="Arial"/>
          <w:noProof/>
        </w:rPr>
        <w:t>)</w:t>
      </w:r>
      <w:r w:rsidR="0027791C" w:rsidRPr="00B734B6">
        <w:rPr>
          <w:rFonts w:ascii="Arial" w:hAnsi="Arial" w:cs="Arial"/>
        </w:rPr>
        <w:fldChar w:fldCharType="end"/>
      </w:r>
      <w:r w:rsidR="0027791C" w:rsidRPr="00B734B6">
        <w:rPr>
          <w:rFonts w:ascii="Arial" w:hAnsi="Arial" w:cs="Arial"/>
        </w:rPr>
        <w:t xml:space="preserve">. </w:t>
      </w:r>
      <w:r w:rsidR="00AD2F2C" w:rsidRPr="00B734B6">
        <w:rPr>
          <w:rFonts w:ascii="Arial" w:hAnsi="Arial" w:cs="Arial"/>
        </w:rPr>
        <w:t xml:space="preserve">Short-term administration of both high dose testosterone and estrogen have been utilized for this purpose in children with gigantism, resulting in significant improvements in terms of adult height </w:t>
      </w:r>
      <w:r w:rsidR="0027791C" w:rsidRPr="00B734B6">
        <w:rPr>
          <w:rFonts w:ascii="Arial" w:hAnsi="Arial" w:cs="Arial"/>
        </w:rPr>
        <w:fldChar w:fldCharType="begin">
          <w:fldData xml:space="preserve">PFJlZm1hbj48Q2l0ZT48QXV0aG9yPkx1PC9BdXRob3I+PFllYXI+MTk5MjwvWWVhcj48UmVjTnVt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</w:fldData>
        </w:fldChar>
      </w:r>
      <w:r w:rsidR="00133213" w:rsidRPr="00B734B6">
        <w:rPr>
          <w:rFonts w:ascii="Arial" w:hAnsi="Arial" w:cs="Arial"/>
        </w:rPr>
        <w:instrText xml:space="preserve"> ADDIN REFMGR.CITE </w:instrText>
      </w:r>
      <w:r w:rsidR="00133213" w:rsidRPr="00B734B6">
        <w:rPr>
          <w:rFonts w:ascii="Arial" w:hAnsi="Arial" w:cs="Arial"/>
        </w:rPr>
        <w:fldChar w:fldCharType="begin">
          <w:fldData xml:space="preserve">PFJlZm1hbj48Q2l0ZT48QXV0aG9yPkx1PC9BdXRob3I+PFllYXI+MTk5MjwvWWVhcj48UmVjTnVt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</w:fldData>
        </w:fldChar>
      </w:r>
      <w:r w:rsidR="00133213" w:rsidRPr="00B734B6">
        <w:rPr>
          <w:rFonts w:ascii="Arial" w:hAnsi="Arial" w:cs="Arial"/>
        </w:rPr>
        <w:instrText xml:space="preserve"> ADDIN EN.CITE.DATA </w:instrText>
      </w:r>
      <w:r w:rsidR="00133213" w:rsidRPr="00B734B6">
        <w:rPr>
          <w:rFonts w:ascii="Arial" w:hAnsi="Arial" w:cs="Arial"/>
        </w:rPr>
      </w:r>
      <w:r w:rsidR="00133213" w:rsidRPr="00B734B6">
        <w:rPr>
          <w:rFonts w:ascii="Arial" w:hAnsi="Arial" w:cs="Arial"/>
        </w:rPr>
        <w:fldChar w:fldCharType="end"/>
      </w:r>
      <w:r w:rsidR="0027791C" w:rsidRPr="00B734B6">
        <w:rPr>
          <w:rFonts w:ascii="Arial" w:hAnsi="Arial" w:cs="Arial"/>
        </w:rPr>
      </w:r>
      <w:r w:rsidR="0027791C" w:rsidRPr="00B734B6">
        <w:rPr>
          <w:rFonts w:ascii="Arial" w:hAnsi="Arial" w:cs="Arial"/>
        </w:rPr>
        <w:fldChar w:fldCharType="separate"/>
      </w:r>
      <w:r w:rsidR="00133213" w:rsidRPr="00B734B6">
        <w:rPr>
          <w:rFonts w:ascii="Arial" w:hAnsi="Arial" w:cs="Arial"/>
          <w:noProof/>
        </w:rPr>
        <w:t>(1</w:t>
      </w:r>
      <w:r w:rsidR="00C64DF5" w:rsidRPr="00B734B6">
        <w:rPr>
          <w:rFonts w:ascii="Arial" w:hAnsi="Arial" w:cs="Arial"/>
          <w:noProof/>
        </w:rPr>
        <w:t>48</w:t>
      </w:r>
      <w:r w:rsidR="00133213" w:rsidRPr="00B734B6">
        <w:rPr>
          <w:rFonts w:ascii="Arial" w:hAnsi="Arial" w:cs="Arial"/>
          <w:noProof/>
        </w:rPr>
        <w:t>;1</w:t>
      </w:r>
      <w:r w:rsidR="00C64DF5" w:rsidRPr="00B734B6">
        <w:rPr>
          <w:rFonts w:ascii="Arial" w:hAnsi="Arial" w:cs="Arial"/>
          <w:noProof/>
        </w:rPr>
        <w:t>49</w:t>
      </w:r>
      <w:r w:rsidR="00133213" w:rsidRPr="00B734B6">
        <w:rPr>
          <w:rFonts w:ascii="Arial" w:hAnsi="Arial" w:cs="Arial"/>
          <w:noProof/>
        </w:rPr>
        <w:t>)</w:t>
      </w:r>
      <w:r w:rsidR="0027791C" w:rsidRPr="00B734B6">
        <w:rPr>
          <w:rFonts w:ascii="Arial" w:hAnsi="Arial" w:cs="Arial"/>
        </w:rPr>
        <w:fldChar w:fldCharType="end"/>
      </w:r>
      <w:r w:rsidR="0027791C" w:rsidRPr="00B734B6">
        <w:rPr>
          <w:rFonts w:ascii="Arial" w:hAnsi="Arial" w:cs="Arial"/>
        </w:rPr>
        <w:t>.</w:t>
      </w:r>
      <w:r w:rsidR="00F25D94" w:rsidRPr="00B734B6">
        <w:rPr>
          <w:rFonts w:ascii="Arial" w:hAnsi="Arial" w:cs="Arial"/>
        </w:rPr>
        <w:t xml:space="preserve"> </w:t>
      </w:r>
      <w:r w:rsidR="00EB6531" w:rsidRPr="00B734B6">
        <w:rPr>
          <w:rFonts w:ascii="Arial" w:eastAsia="Arial" w:hAnsi="Arial" w:cs="Arial"/>
        </w:rPr>
        <w:t>However, such an approach would require great caution given reports of subfertility in women who were treated with high dose estrogen during adolescence with the goal of attenuating growth in the setting of constitutional tall stature</w:t>
      </w:r>
      <w:r w:rsidR="0015671C" w:rsidRPr="00B734B6">
        <w:rPr>
          <w:rFonts w:ascii="Arial" w:eastAsia="Arial" w:hAnsi="Arial" w:cs="Arial"/>
        </w:rPr>
        <w:t xml:space="preserve"> </w:t>
      </w:r>
      <w:r w:rsidR="0027791C" w:rsidRPr="00B734B6">
        <w:rPr>
          <w:rFonts w:ascii="Arial" w:eastAsia="Arial" w:hAnsi="Arial" w:cs="Arial"/>
        </w:rPr>
        <w:fldChar w:fldCharType="begin">
          <w:fldData xml:space="preserve">PFJlZm1hbj48Q2l0ZT48QXV0aG9yPkFsYnVxdWVycXVlPC9BdXRob3I+PFllYXI+MjAxNzwvWWVh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</w:fldData>
        </w:fldChar>
      </w:r>
      <w:r w:rsidR="00133213" w:rsidRPr="00B734B6">
        <w:rPr>
          <w:rFonts w:ascii="Arial" w:eastAsia="Arial" w:hAnsi="Arial" w:cs="Arial"/>
        </w:rPr>
        <w:instrText xml:space="preserve"> ADDIN REFMGR.CITE </w:instrText>
      </w:r>
      <w:r w:rsidR="00133213" w:rsidRPr="00B734B6">
        <w:rPr>
          <w:rFonts w:ascii="Arial" w:eastAsia="Arial" w:hAnsi="Arial" w:cs="Arial"/>
        </w:rPr>
        <w:fldChar w:fldCharType="begin">
          <w:fldData xml:space="preserve">PFJlZm1hbj48Q2l0ZT48QXV0aG9yPkFsYnVxdWVycXVlPC9BdXRob3I+PFllYXI+MjAxNzwvWWVh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</w:fldData>
        </w:fldChar>
      </w:r>
      <w:r w:rsidR="00133213" w:rsidRPr="00B734B6">
        <w:rPr>
          <w:rFonts w:ascii="Arial" w:eastAsia="Arial" w:hAnsi="Arial" w:cs="Arial"/>
        </w:rPr>
        <w:instrText xml:space="preserve"> ADDIN EN.CITE.DATA </w:instrText>
      </w:r>
      <w:r w:rsidR="00133213" w:rsidRPr="00B734B6">
        <w:rPr>
          <w:rFonts w:ascii="Arial" w:eastAsia="Arial" w:hAnsi="Arial" w:cs="Arial"/>
        </w:rPr>
      </w:r>
      <w:r w:rsidR="00133213" w:rsidRPr="00B734B6">
        <w:rPr>
          <w:rFonts w:ascii="Arial" w:eastAsia="Arial" w:hAnsi="Arial" w:cs="Arial"/>
        </w:rPr>
        <w:fldChar w:fldCharType="end"/>
      </w:r>
      <w:r w:rsidR="0027791C" w:rsidRPr="00B734B6">
        <w:rPr>
          <w:rFonts w:ascii="Arial" w:eastAsia="Arial" w:hAnsi="Arial" w:cs="Arial"/>
        </w:rPr>
      </w:r>
      <w:r w:rsidR="0027791C" w:rsidRPr="00B734B6">
        <w:rPr>
          <w:rFonts w:ascii="Arial" w:eastAsia="Arial" w:hAnsi="Arial" w:cs="Arial"/>
        </w:rPr>
        <w:fldChar w:fldCharType="separate"/>
      </w:r>
      <w:r w:rsidR="00133213" w:rsidRPr="00B734B6">
        <w:rPr>
          <w:rFonts w:ascii="Arial" w:eastAsia="Arial" w:hAnsi="Arial" w:cs="Arial"/>
          <w:noProof/>
        </w:rPr>
        <w:t>(15</w:t>
      </w:r>
      <w:r w:rsidR="00C64DF5" w:rsidRPr="00B734B6">
        <w:rPr>
          <w:rFonts w:ascii="Arial" w:eastAsia="Arial" w:hAnsi="Arial" w:cs="Arial"/>
          <w:noProof/>
        </w:rPr>
        <w:t>0</w:t>
      </w:r>
      <w:r w:rsidR="00133213" w:rsidRPr="00B734B6">
        <w:rPr>
          <w:rFonts w:ascii="Arial" w:eastAsia="Arial" w:hAnsi="Arial" w:cs="Arial"/>
          <w:noProof/>
        </w:rPr>
        <w:t>;1</w:t>
      </w:r>
      <w:r w:rsidR="00C64DF5" w:rsidRPr="00B734B6">
        <w:rPr>
          <w:rFonts w:ascii="Arial" w:eastAsia="Arial" w:hAnsi="Arial" w:cs="Arial"/>
          <w:noProof/>
        </w:rPr>
        <w:t>51</w:t>
      </w:r>
      <w:r w:rsidR="00133213" w:rsidRPr="00B734B6">
        <w:rPr>
          <w:rFonts w:ascii="Arial" w:eastAsia="Arial" w:hAnsi="Arial" w:cs="Arial"/>
          <w:noProof/>
        </w:rPr>
        <w:t>)</w:t>
      </w:r>
      <w:r w:rsidR="0027791C" w:rsidRPr="00B734B6">
        <w:rPr>
          <w:rFonts w:ascii="Arial" w:eastAsia="Arial" w:hAnsi="Arial" w:cs="Arial"/>
        </w:rPr>
        <w:fldChar w:fldCharType="end"/>
      </w:r>
      <w:r w:rsidR="0027791C" w:rsidRPr="00B734B6">
        <w:rPr>
          <w:rFonts w:ascii="Arial" w:eastAsia="Arial" w:hAnsi="Arial" w:cs="Arial"/>
        </w:rPr>
        <w:t xml:space="preserve">. </w:t>
      </w:r>
    </w:p>
    <w:p w14:paraId="3A093E7D" w14:textId="0FAF20A6" w:rsidR="00E963C3" w:rsidRPr="00B734B6" w:rsidRDefault="00E963C3" w:rsidP="00AB0592">
      <w:pPr>
        <w:spacing w:line="276" w:lineRule="auto"/>
        <w:rPr>
          <w:rFonts w:ascii="Arial" w:eastAsia="Arial" w:hAnsi="Arial" w:cs="Arial"/>
        </w:rPr>
      </w:pPr>
    </w:p>
    <w:p w14:paraId="0C711556" w14:textId="77777777" w:rsidR="00606A6C" w:rsidRPr="00043B2C" w:rsidRDefault="00AD2F2C" w:rsidP="00AB0592">
      <w:pPr>
        <w:pStyle w:val="Heading1"/>
        <w:spacing w:line="276" w:lineRule="auto"/>
        <w:ind w:left="0"/>
        <w:rPr>
          <w:rFonts w:cs="Arial"/>
          <w:b w:val="0"/>
          <w:bCs w:val="0"/>
          <w:color w:val="0070C0"/>
        </w:rPr>
      </w:pPr>
      <w:bookmarkStart w:id="43" w:name="Overgrowth_Syndromes"/>
      <w:bookmarkStart w:id="44" w:name="_bookmark22"/>
      <w:bookmarkStart w:id="45" w:name="Sotos_Syndrome"/>
      <w:bookmarkStart w:id="46" w:name="_bookmark23"/>
      <w:bookmarkStart w:id="47" w:name="Beckwith-Wiedemann_Syndrome_(BWS)"/>
      <w:bookmarkStart w:id="48" w:name="_bookmark24"/>
      <w:bookmarkStart w:id="49" w:name="Simpson-Golabi-Behmel_syndrome_(SGBS)"/>
      <w:bookmarkStart w:id="50" w:name="_bookmark25"/>
      <w:bookmarkStart w:id="51" w:name="Weaver_Syndrome"/>
      <w:bookmarkStart w:id="52" w:name="_bookmark26"/>
      <w:bookmarkStart w:id="53" w:name="Conclusion"/>
      <w:bookmarkStart w:id="54" w:name="_bookmark27"/>
      <w:bookmarkEnd w:id="43"/>
      <w:bookmarkEnd w:id="44"/>
      <w:bookmarkEnd w:id="45"/>
      <w:bookmarkEnd w:id="46"/>
      <w:bookmarkEnd w:id="47"/>
      <w:bookmarkEnd w:id="48"/>
      <w:bookmarkEnd w:id="49"/>
      <w:bookmarkEnd w:id="50"/>
      <w:bookmarkEnd w:id="51"/>
      <w:bookmarkEnd w:id="52"/>
      <w:bookmarkEnd w:id="53"/>
      <w:bookmarkEnd w:id="54"/>
      <w:r w:rsidRPr="00043B2C">
        <w:rPr>
          <w:rFonts w:cs="Arial"/>
          <w:color w:val="0070C0"/>
        </w:rPr>
        <w:t>CONCLUSION</w:t>
      </w:r>
    </w:p>
    <w:p w14:paraId="1EC87430" w14:textId="77777777" w:rsidR="0015671C" w:rsidRPr="00B734B6" w:rsidRDefault="0015671C" w:rsidP="00AB0592">
      <w:pPr>
        <w:pStyle w:val="BodyText"/>
        <w:spacing w:line="276" w:lineRule="auto"/>
        <w:ind w:left="0" w:firstLine="0"/>
        <w:rPr>
          <w:rFonts w:cs="Arial"/>
          <w:sz w:val="22"/>
          <w:szCs w:val="22"/>
        </w:rPr>
      </w:pPr>
    </w:p>
    <w:p w14:paraId="2AFCCB49" w14:textId="0DBA2CAA" w:rsidR="00606A6C" w:rsidRPr="00B734B6" w:rsidRDefault="0015565C" w:rsidP="00AB0592">
      <w:pPr>
        <w:pStyle w:val="BodyText"/>
        <w:spacing w:line="276" w:lineRule="auto"/>
        <w:ind w:left="0" w:firstLine="0"/>
        <w:rPr>
          <w:rFonts w:cs="Arial"/>
          <w:sz w:val="22"/>
          <w:szCs w:val="22"/>
        </w:rPr>
      </w:pPr>
      <w:r w:rsidRPr="00B734B6">
        <w:rPr>
          <w:rFonts w:cs="Arial"/>
          <w:sz w:val="22"/>
          <w:szCs w:val="22"/>
        </w:rPr>
        <w:t>T</w:t>
      </w:r>
      <w:r w:rsidR="00AD2F2C" w:rsidRPr="00B734B6">
        <w:rPr>
          <w:rFonts w:cs="Arial"/>
          <w:sz w:val="22"/>
          <w:szCs w:val="22"/>
        </w:rPr>
        <w:t xml:space="preserve">he differential diagnosis of </w:t>
      </w:r>
      <w:r w:rsidR="006B3CF9" w:rsidRPr="00B734B6">
        <w:rPr>
          <w:rFonts w:cs="Arial"/>
          <w:sz w:val="22"/>
          <w:szCs w:val="22"/>
        </w:rPr>
        <w:t xml:space="preserve">pituitary </w:t>
      </w:r>
      <w:r w:rsidR="00AD2F2C" w:rsidRPr="00B734B6">
        <w:rPr>
          <w:rFonts w:cs="Arial"/>
          <w:sz w:val="22"/>
          <w:szCs w:val="22"/>
        </w:rPr>
        <w:t xml:space="preserve">gigantism includes a significant number of heterogeneous disorders exhibiting a vast array of clinical and genetic features </w:t>
      </w:r>
      <w:r w:rsidR="000F6302" w:rsidRPr="00B734B6">
        <w:rPr>
          <w:rFonts w:cs="Arial"/>
          <w:sz w:val="22"/>
          <w:szCs w:val="22"/>
        </w:rPr>
        <w:fldChar w:fldCharType="begin"/>
      </w:r>
      <w:r w:rsidR="00133213" w:rsidRPr="00B734B6">
        <w:rPr>
          <w:rFonts w:cs="Arial"/>
          <w:sz w:val="22"/>
          <w:szCs w:val="22"/>
        </w:rPr>
        <w:instrText xml:space="preserve"> ADDIN REFMGR.CITE &lt;Refman&gt;&lt;Cite&gt;&lt;Author&gt;Neylon&lt;/Author&gt;&lt;Year&gt;2012&lt;/Year&gt;&lt;RecNum&gt;196&lt;/RecNum&gt;&lt;IDText&gt;Overgrowth syndromes&lt;/IDText&gt;&lt;MDL Ref_Type="Journal"&gt;&lt;Ref_Type&gt;Journal&lt;/Ref_Type&gt;&lt;Ref_ID&gt;196&lt;/Ref_ID&gt;&lt;Title_Primary&gt;Overgrowth syndromes&lt;/Title_Primary&gt;&lt;Authors_Primary&gt;Neylon,O.M.&lt;/Authors_Primary&gt;&lt;Authors_Primary&gt;Werther,G.A.&lt;/Authors_Primary&gt;&lt;Authors_Primary&gt;Sabin,M.A.&lt;/Authors_Primary&gt;&lt;Date_Primary&gt;2012/8&lt;/Date_Primary&gt;&lt;Keywords&gt;Abnormalities,Multiple&lt;/Keywords&gt;&lt;Keywords&gt;Adolescent&lt;/Keywords&gt;&lt;Keywords&gt;Adult&lt;/Keywords&gt;&lt;Keywords&gt;Child&lt;/Keywords&gt;&lt;Keywords&gt;Child,Preschool&lt;/Keywords&gt;&lt;Keywords&gt;Congenital Hypothyroidism&lt;/Keywords&gt;&lt;Keywords&gt;Craniofacial Abnormalities&lt;/Keywords&gt;&lt;Keywords&gt;diagnosis&lt;/Keywords&gt;&lt;Keywords&gt;Female&lt;/Keywords&gt;&lt;Keywords&gt;Fetal Macrosomia&lt;/Keywords&gt;&lt;Keywords&gt;genetics&lt;/Keywords&gt;&lt;Keywords&gt;Growth&lt;/Keywords&gt;&lt;Keywords&gt;Growth Disorders&lt;/Keywords&gt;&lt;Keywords&gt;Hand Deformities,Congenital&lt;/Keywords&gt;&lt;Keywords&gt;Humans&lt;/Keywords&gt;&lt;Keywords&gt;Infant&lt;/Keywords&gt;&lt;Keywords&gt;Male&lt;/Keywords&gt;&lt;Keywords&gt;Mutation&lt;/Keywords&gt;&lt;Keywords&gt;Phenotype&lt;/Keywords&gt;&lt;Keywords&gt;Prognosis&lt;/Keywords&gt;&lt;Keywords&gt;Proteus Syndrome&lt;/Keywords&gt;&lt;Keywords&gt;psychology&lt;/Keywords&gt;&lt;Keywords&gt;Syndrome&lt;/Keywords&gt;&lt;Keywords&gt;Wilms Tumor&lt;/Keywords&gt;&lt;Reprint&gt;Not in File&lt;/Reprint&gt;&lt;Start_Page&gt;505&lt;/Start_Page&gt;&lt;End_Page&gt;511&lt;/End_Page&gt;&lt;Periodical&gt;Curr.Opin.Pediatr.&lt;/Periodical&gt;&lt;Volume&gt;24&lt;/Volume&gt;&lt;Issue&gt;4&lt;/Issue&gt;&lt;Misc_3&gt;10.1097/MOP.0b013e3283558995 [doi]&lt;/Misc_3&gt;&lt;Address&gt;Murdoch Childrens Research Institute, Royal Children&amp;apos;s Hospital and University of Melbourne, Parkville, Victoria, Australia&lt;/Address&gt;&lt;Web_URL&gt;PM:22705997&lt;/Web_URL&gt;&lt;ZZ_JournalStdAbbrev&gt;&lt;f name="System"&gt;Curr.Opin.Pediatr.&lt;/f&gt;&lt;/ZZ_JournalStdAbbrev&gt;&lt;ZZ_WorkformID&gt;1&lt;/ZZ_WorkformID&gt;&lt;/MDL&gt;&lt;/Cite&gt;&lt;/Refman&gt;</w:instrText>
      </w:r>
      <w:r w:rsidR="000F6302" w:rsidRPr="00B734B6">
        <w:rPr>
          <w:rFonts w:cs="Arial"/>
          <w:sz w:val="22"/>
          <w:szCs w:val="22"/>
        </w:rPr>
        <w:fldChar w:fldCharType="separate"/>
      </w:r>
      <w:r w:rsidR="00133213" w:rsidRPr="00B734B6">
        <w:rPr>
          <w:rFonts w:cs="Arial"/>
          <w:noProof/>
          <w:sz w:val="22"/>
          <w:szCs w:val="22"/>
        </w:rPr>
        <w:t>(</w:t>
      </w:r>
      <w:r w:rsidR="006E2197" w:rsidRPr="00B734B6">
        <w:rPr>
          <w:rFonts w:cs="Arial"/>
          <w:noProof/>
          <w:sz w:val="22"/>
          <w:szCs w:val="22"/>
        </w:rPr>
        <w:t>66</w:t>
      </w:r>
      <w:r w:rsidR="00133213" w:rsidRPr="00B734B6">
        <w:rPr>
          <w:rFonts w:cs="Arial"/>
          <w:noProof/>
          <w:sz w:val="22"/>
          <w:szCs w:val="22"/>
        </w:rPr>
        <w:t>)</w:t>
      </w:r>
      <w:r w:rsidR="000F6302" w:rsidRPr="00B734B6">
        <w:rPr>
          <w:rFonts w:cs="Arial"/>
          <w:sz w:val="22"/>
          <w:szCs w:val="22"/>
        </w:rPr>
        <w:fldChar w:fldCharType="end"/>
      </w:r>
      <w:r w:rsidR="001A1B64" w:rsidRPr="00B734B6">
        <w:rPr>
          <w:rFonts w:cs="Arial"/>
          <w:sz w:val="22"/>
          <w:szCs w:val="22"/>
        </w:rPr>
        <w:t xml:space="preserve">. </w:t>
      </w:r>
      <w:r w:rsidR="00AD2F2C" w:rsidRPr="00B734B6">
        <w:rPr>
          <w:rFonts w:cs="Arial"/>
          <w:sz w:val="22"/>
          <w:szCs w:val="22"/>
        </w:rPr>
        <w:t>In most cases, the history,</w:t>
      </w:r>
      <w:r w:rsidR="00AD2F2C" w:rsidRPr="00B734B6">
        <w:rPr>
          <w:rFonts w:cs="Arial"/>
          <w:w w:val="99"/>
          <w:sz w:val="22"/>
          <w:szCs w:val="22"/>
        </w:rPr>
        <w:t xml:space="preserve"> </w:t>
      </w:r>
      <w:r w:rsidR="00AD2F2C" w:rsidRPr="00B734B6">
        <w:rPr>
          <w:rFonts w:cs="Arial"/>
          <w:sz w:val="22"/>
          <w:szCs w:val="22"/>
        </w:rPr>
        <w:t>physical examination and adjunctive biochemical</w:t>
      </w:r>
      <w:r w:rsidR="00914A1B" w:rsidRPr="00B734B6">
        <w:rPr>
          <w:rFonts w:cs="Arial"/>
          <w:sz w:val="22"/>
          <w:szCs w:val="22"/>
        </w:rPr>
        <w:t>, imaging, and</w:t>
      </w:r>
      <w:r w:rsidR="00AD2F2C" w:rsidRPr="00B734B6">
        <w:rPr>
          <w:rFonts w:cs="Arial"/>
          <w:sz w:val="22"/>
          <w:szCs w:val="22"/>
        </w:rPr>
        <w:t>/or molecular genetic testing will ultimately</w:t>
      </w:r>
      <w:r w:rsidR="00914A1B" w:rsidRPr="00B734B6">
        <w:rPr>
          <w:rFonts w:cs="Arial"/>
          <w:sz w:val="22"/>
          <w:szCs w:val="22"/>
        </w:rPr>
        <w:t xml:space="preserve"> </w:t>
      </w:r>
      <w:r w:rsidR="00AD2F2C" w:rsidRPr="00B734B6">
        <w:rPr>
          <w:rFonts w:cs="Arial"/>
          <w:sz w:val="22"/>
          <w:szCs w:val="22"/>
        </w:rPr>
        <w:t xml:space="preserve">reveal the diagnosis. Albeit rare, </w:t>
      </w:r>
      <w:r w:rsidR="006B3CF9" w:rsidRPr="00B734B6">
        <w:rPr>
          <w:rFonts w:cs="Arial"/>
          <w:sz w:val="22"/>
          <w:szCs w:val="22"/>
        </w:rPr>
        <w:t>pituitary</w:t>
      </w:r>
      <w:r w:rsidR="00AD2F2C" w:rsidRPr="00B734B6">
        <w:rPr>
          <w:rFonts w:cs="Arial"/>
          <w:sz w:val="22"/>
          <w:szCs w:val="22"/>
        </w:rPr>
        <w:t xml:space="preserve"> gigantism afford</w:t>
      </w:r>
      <w:r w:rsidR="006B3CF9" w:rsidRPr="00B734B6">
        <w:rPr>
          <w:rFonts w:cs="Arial"/>
          <w:sz w:val="22"/>
          <w:szCs w:val="22"/>
        </w:rPr>
        <w:t>s</w:t>
      </w:r>
      <w:r w:rsidR="00AD2F2C" w:rsidRPr="00B734B6">
        <w:rPr>
          <w:rFonts w:cs="Arial"/>
          <w:sz w:val="22"/>
          <w:szCs w:val="22"/>
        </w:rPr>
        <w:t xml:space="preserve"> the unique opportunity for a glimpse into the complex mechanisms of growth regulation. Thus, continued clinical and scientific investigation will enhance not only individual patient care, but also collective insight into the intricacies of the fundamental processes of human growth.</w:t>
      </w:r>
      <w:r w:rsidR="00E963C3" w:rsidRPr="00B734B6">
        <w:rPr>
          <w:rFonts w:cs="Arial"/>
          <w:sz w:val="22"/>
          <w:szCs w:val="22"/>
        </w:rPr>
        <w:t xml:space="preserve"> </w:t>
      </w:r>
    </w:p>
    <w:p w14:paraId="3F0F804B" w14:textId="77777777" w:rsidR="00606A6C" w:rsidRPr="00B734B6" w:rsidRDefault="00606A6C" w:rsidP="00AB0592">
      <w:pPr>
        <w:spacing w:line="276" w:lineRule="auto"/>
        <w:rPr>
          <w:rFonts w:ascii="Arial" w:eastAsia="Arial" w:hAnsi="Arial" w:cs="Arial"/>
        </w:rPr>
      </w:pPr>
    </w:p>
    <w:p w14:paraId="47EEA677" w14:textId="0D2035E2" w:rsidR="000C4D1E" w:rsidRPr="00043B2C" w:rsidRDefault="0015671C" w:rsidP="00AB0592">
      <w:pPr>
        <w:spacing w:line="276" w:lineRule="auto"/>
        <w:rPr>
          <w:rFonts w:ascii="Arial" w:hAnsi="Arial" w:cs="Arial"/>
          <w:b/>
          <w:color w:val="0070C0"/>
        </w:rPr>
      </w:pPr>
      <w:r w:rsidRPr="00043B2C">
        <w:rPr>
          <w:rFonts w:ascii="Arial" w:hAnsi="Arial" w:cs="Arial"/>
          <w:b/>
          <w:color w:val="0070C0"/>
        </w:rPr>
        <w:t>C</w:t>
      </w:r>
      <w:r w:rsidR="00043B2C" w:rsidRPr="00043B2C">
        <w:rPr>
          <w:rFonts w:ascii="Arial" w:hAnsi="Arial" w:cs="Arial"/>
          <w:b/>
          <w:color w:val="0070C0"/>
        </w:rPr>
        <w:t xml:space="preserve">ASE OUTCOME </w:t>
      </w:r>
    </w:p>
    <w:p w14:paraId="0EAEE776" w14:textId="77777777" w:rsidR="00043B2C" w:rsidRDefault="00043B2C" w:rsidP="00AB0592">
      <w:pPr>
        <w:spacing w:line="276" w:lineRule="auto"/>
        <w:rPr>
          <w:rFonts w:ascii="Arial" w:hAnsi="Arial" w:cs="Arial"/>
          <w:shd w:val="clear" w:color="auto" w:fill="FFFFFF"/>
        </w:rPr>
      </w:pPr>
    </w:p>
    <w:p w14:paraId="29750ED4" w14:textId="07DB99FB" w:rsidR="000C4D1E" w:rsidRPr="00B734B6" w:rsidRDefault="0015671C" w:rsidP="00AB0592">
      <w:pPr>
        <w:spacing w:line="276" w:lineRule="auto"/>
        <w:rPr>
          <w:rFonts w:ascii="Arial" w:hAnsi="Arial" w:cs="Arial"/>
          <w:shd w:val="clear" w:color="auto" w:fill="FFFFFF"/>
        </w:rPr>
      </w:pPr>
      <w:r w:rsidRPr="00B734B6">
        <w:rPr>
          <w:rFonts w:ascii="Arial" w:hAnsi="Arial" w:cs="Arial"/>
          <w:shd w:val="clear" w:color="auto" w:fill="FFFFFF"/>
        </w:rPr>
        <w:t xml:space="preserve">The </w:t>
      </w:r>
      <w:r w:rsidR="000C4D1E" w:rsidRPr="00B734B6">
        <w:rPr>
          <w:rFonts w:ascii="Arial" w:hAnsi="Arial" w:cs="Arial"/>
          <w:shd w:val="clear" w:color="auto" w:fill="FFFFFF"/>
        </w:rPr>
        <w:t>MRI revealed a pituitary macroadenoma after which he underwent transsphenoidal surgery. Histopathological diagnosis was mammosomatotropic adenoma. Three months after surgery, IGF-1 normalized, nadir GH during OGTT suppressed to less than 1 ng/mL and no residual tumor was found on the MRI. Genetic testing identified a mutation in the </w:t>
      </w:r>
      <w:r w:rsidR="000C4D1E" w:rsidRPr="00B734B6">
        <w:rPr>
          <w:rFonts w:ascii="Arial" w:hAnsi="Arial" w:cs="Arial"/>
          <w:i/>
          <w:iCs/>
          <w:shd w:val="clear" w:color="auto" w:fill="FFFFFF"/>
        </w:rPr>
        <w:t>AIP</w:t>
      </w:r>
      <w:r w:rsidR="000C4D1E" w:rsidRPr="00B734B6">
        <w:rPr>
          <w:rFonts w:ascii="Arial" w:hAnsi="Arial" w:cs="Arial"/>
          <w:shd w:val="clear" w:color="auto" w:fill="FFFFFF"/>
        </w:rPr>
        <w:t> gene. This case points out the importance of early diagnosis of gigantism, as treatment delay increases long-term morbidity</w:t>
      </w:r>
      <w:r w:rsidR="009B7472" w:rsidRPr="00B734B6">
        <w:rPr>
          <w:rFonts w:ascii="Arial" w:hAnsi="Arial" w:cs="Arial"/>
          <w:shd w:val="clear" w:color="auto" w:fill="FFFFFF"/>
        </w:rPr>
        <w:t>.</w:t>
      </w:r>
    </w:p>
    <w:p w14:paraId="0AC6AE90" w14:textId="77777777" w:rsidR="000C4D1E" w:rsidRPr="00B734B6" w:rsidRDefault="000C4D1E" w:rsidP="00AB0592">
      <w:pPr>
        <w:spacing w:line="276" w:lineRule="auto"/>
        <w:rPr>
          <w:rFonts w:ascii="Arial" w:hAnsi="Arial" w:cs="Arial"/>
          <w:b/>
        </w:rPr>
      </w:pPr>
    </w:p>
    <w:p w14:paraId="03239219" w14:textId="59C7D9DC" w:rsidR="000C4D1E" w:rsidRPr="00043B2C" w:rsidRDefault="000C4D1E" w:rsidP="00AB0592">
      <w:pPr>
        <w:spacing w:line="276" w:lineRule="auto"/>
        <w:rPr>
          <w:rFonts w:ascii="Arial" w:hAnsi="Arial" w:cs="Arial"/>
          <w:b/>
          <w:color w:val="0070C0"/>
        </w:rPr>
      </w:pPr>
      <w:r w:rsidRPr="00043B2C">
        <w:rPr>
          <w:rFonts w:ascii="Arial" w:hAnsi="Arial" w:cs="Arial"/>
          <w:b/>
          <w:color w:val="0070C0"/>
        </w:rPr>
        <w:t>K</w:t>
      </w:r>
      <w:r w:rsidR="00043B2C" w:rsidRPr="00043B2C">
        <w:rPr>
          <w:rFonts w:ascii="Arial" w:hAnsi="Arial" w:cs="Arial"/>
          <w:b/>
          <w:color w:val="0070C0"/>
        </w:rPr>
        <w:t xml:space="preserve">EY LEARNING POINTS </w:t>
      </w:r>
    </w:p>
    <w:p w14:paraId="62FDC5EE" w14:textId="77777777" w:rsidR="00043B2C" w:rsidRPr="00B734B6" w:rsidRDefault="00043B2C" w:rsidP="00AB0592">
      <w:pPr>
        <w:spacing w:line="276" w:lineRule="auto"/>
        <w:rPr>
          <w:rFonts w:ascii="Arial" w:hAnsi="Arial" w:cs="Arial"/>
          <w:b/>
        </w:rPr>
      </w:pPr>
    </w:p>
    <w:p w14:paraId="06A87D03" w14:textId="1FBBF43F" w:rsidR="000C4D1E" w:rsidRPr="00B734B6" w:rsidRDefault="000C4D1E" w:rsidP="00043B2C">
      <w:pPr>
        <w:pStyle w:val="Default"/>
        <w:numPr>
          <w:ilvl w:val="0"/>
          <w:numId w:val="31"/>
        </w:numPr>
        <w:spacing w:line="276" w:lineRule="auto"/>
        <w:ind w:left="360"/>
        <w:rPr>
          <w:rFonts w:ascii="Arial" w:hAnsi="Arial" w:cs="Arial"/>
          <w:color w:val="auto"/>
          <w:sz w:val="22"/>
          <w:szCs w:val="22"/>
        </w:rPr>
      </w:pPr>
      <w:r w:rsidRPr="00B734B6">
        <w:rPr>
          <w:rFonts w:ascii="Arial" w:hAnsi="Arial" w:cs="Arial"/>
          <w:color w:val="auto"/>
          <w:sz w:val="22"/>
          <w:szCs w:val="22"/>
          <w:shd w:val="clear" w:color="auto" w:fill="FFFFFF"/>
        </w:rPr>
        <w:t xml:space="preserve">Pituitary gigantism </w:t>
      </w:r>
      <w:r w:rsidR="00BC4FF5" w:rsidRPr="00B734B6">
        <w:rPr>
          <w:rFonts w:ascii="Arial" w:hAnsi="Arial" w:cs="Arial"/>
          <w:color w:val="auto"/>
          <w:sz w:val="22"/>
          <w:szCs w:val="22"/>
          <w:shd w:val="clear" w:color="auto" w:fill="FFFFFF"/>
        </w:rPr>
        <w:t>is</w:t>
      </w:r>
      <w:r w:rsidRPr="00B734B6">
        <w:rPr>
          <w:rFonts w:ascii="Arial" w:hAnsi="Arial" w:cs="Arial"/>
          <w:color w:val="auto"/>
          <w:sz w:val="22"/>
          <w:szCs w:val="22"/>
          <w:shd w:val="clear" w:color="auto" w:fill="FFFFFF"/>
        </w:rPr>
        <w:t xml:space="preserve"> rare</w:t>
      </w:r>
      <w:r w:rsidR="0006495D" w:rsidRPr="00B734B6">
        <w:rPr>
          <w:rFonts w:ascii="Arial" w:hAnsi="Arial" w:cs="Arial"/>
          <w:color w:val="auto"/>
          <w:sz w:val="22"/>
          <w:szCs w:val="22"/>
          <w:shd w:val="clear" w:color="auto" w:fill="FFFFFF"/>
        </w:rPr>
        <w:t xml:space="preserve"> but important</w:t>
      </w:r>
      <w:r w:rsidR="00D9572A" w:rsidRPr="00B734B6">
        <w:rPr>
          <w:rFonts w:ascii="Arial" w:hAnsi="Arial" w:cs="Arial"/>
          <w:color w:val="auto"/>
          <w:sz w:val="22"/>
          <w:szCs w:val="22"/>
          <w:shd w:val="clear" w:color="auto" w:fill="FFFFFF"/>
        </w:rPr>
        <w:t xml:space="preserve"> condition</w:t>
      </w:r>
      <w:r w:rsidR="006123C3" w:rsidRPr="00B734B6">
        <w:rPr>
          <w:rFonts w:ascii="Arial" w:hAnsi="Arial" w:cs="Arial"/>
          <w:color w:val="auto"/>
          <w:sz w:val="22"/>
          <w:szCs w:val="22"/>
          <w:shd w:val="clear" w:color="auto" w:fill="FFFFFF"/>
        </w:rPr>
        <w:t xml:space="preserve"> </w:t>
      </w:r>
      <w:r w:rsidRPr="00B734B6">
        <w:rPr>
          <w:rFonts w:ascii="Arial" w:hAnsi="Arial" w:cs="Arial"/>
          <w:color w:val="auto"/>
          <w:sz w:val="22"/>
          <w:szCs w:val="22"/>
          <w:shd w:val="clear" w:color="auto" w:fill="FFFFFF"/>
        </w:rPr>
        <w:t xml:space="preserve">resulting from excessive secretion of </w:t>
      </w:r>
      <w:r w:rsidR="005D3D77" w:rsidRPr="00B734B6">
        <w:rPr>
          <w:rFonts w:ascii="Arial" w:hAnsi="Arial" w:cs="Arial"/>
          <w:color w:val="auto"/>
          <w:sz w:val="22"/>
          <w:szCs w:val="22"/>
          <w:shd w:val="clear" w:color="auto" w:fill="FFFFFF"/>
        </w:rPr>
        <w:t xml:space="preserve">GH </w:t>
      </w:r>
      <w:r w:rsidR="0015671C" w:rsidRPr="00B734B6">
        <w:rPr>
          <w:rFonts w:ascii="Arial" w:hAnsi="Arial" w:cs="Arial"/>
          <w:color w:val="auto"/>
          <w:sz w:val="22"/>
          <w:szCs w:val="22"/>
          <w:shd w:val="clear" w:color="auto" w:fill="FFFFFF"/>
        </w:rPr>
        <w:t>(</w:t>
      </w:r>
      <w:r w:rsidR="005D3D77" w:rsidRPr="00B734B6">
        <w:rPr>
          <w:rFonts w:ascii="Arial" w:hAnsi="Arial" w:cs="Arial"/>
          <w:color w:val="auto"/>
          <w:sz w:val="22"/>
          <w:szCs w:val="22"/>
          <w:shd w:val="clear" w:color="auto" w:fill="FFFFFF"/>
        </w:rPr>
        <w:t>and therefore IGF</w:t>
      </w:r>
      <w:r w:rsidR="00CF6149" w:rsidRPr="00B734B6">
        <w:rPr>
          <w:rFonts w:ascii="Arial" w:hAnsi="Arial" w:cs="Arial"/>
          <w:color w:val="auto"/>
          <w:sz w:val="22"/>
          <w:szCs w:val="22"/>
          <w:shd w:val="clear" w:color="auto" w:fill="FFFFFF"/>
        </w:rPr>
        <w:t>1) before</w:t>
      </w:r>
      <w:r w:rsidRPr="00B734B6">
        <w:rPr>
          <w:rFonts w:ascii="Arial" w:hAnsi="Arial" w:cs="Arial"/>
          <w:color w:val="auto"/>
          <w:sz w:val="22"/>
          <w:szCs w:val="22"/>
          <w:shd w:val="clear" w:color="auto" w:fill="FFFFFF"/>
        </w:rPr>
        <w:t xml:space="preserve"> fusion of epiphyseal growth plates</w:t>
      </w:r>
      <w:r w:rsidR="00A1131B" w:rsidRPr="00B734B6">
        <w:rPr>
          <w:rFonts w:ascii="Arial" w:hAnsi="Arial" w:cs="Arial"/>
          <w:color w:val="auto"/>
          <w:sz w:val="22"/>
          <w:szCs w:val="22"/>
          <w:shd w:val="clear" w:color="auto" w:fill="FFFFFF"/>
        </w:rPr>
        <w:t xml:space="preserve"> leading to </w:t>
      </w:r>
      <w:r w:rsidR="006123C3" w:rsidRPr="00B734B6">
        <w:rPr>
          <w:rFonts w:ascii="Arial" w:hAnsi="Arial" w:cs="Arial"/>
          <w:color w:val="auto"/>
          <w:sz w:val="22"/>
          <w:szCs w:val="22"/>
          <w:shd w:val="clear" w:color="auto" w:fill="FFFFFF"/>
        </w:rPr>
        <w:t xml:space="preserve">tall stature, </w:t>
      </w:r>
      <w:r w:rsidR="00A1131B" w:rsidRPr="00B734B6">
        <w:rPr>
          <w:rFonts w:ascii="Arial" w:hAnsi="Arial" w:cs="Arial"/>
          <w:color w:val="auto"/>
          <w:sz w:val="22"/>
          <w:szCs w:val="22"/>
          <w:shd w:val="clear" w:color="auto" w:fill="FFFFFF"/>
        </w:rPr>
        <w:t xml:space="preserve">acral enlargement, facial changes, </w:t>
      </w:r>
      <w:r w:rsidR="005859E3" w:rsidRPr="00B734B6">
        <w:rPr>
          <w:rFonts w:ascii="Arial" w:hAnsi="Arial" w:cs="Arial"/>
          <w:color w:val="auto"/>
          <w:sz w:val="22"/>
          <w:szCs w:val="22"/>
          <w:shd w:val="clear" w:color="auto" w:fill="FFFFFF"/>
        </w:rPr>
        <w:t>headaches,</w:t>
      </w:r>
      <w:r w:rsidR="00A1131B" w:rsidRPr="00B734B6">
        <w:rPr>
          <w:rFonts w:ascii="Arial" w:hAnsi="Arial" w:cs="Arial"/>
          <w:color w:val="auto"/>
          <w:sz w:val="22"/>
          <w:szCs w:val="22"/>
          <w:shd w:val="clear" w:color="auto" w:fill="FFFFFF"/>
        </w:rPr>
        <w:t xml:space="preserve"> and excessive sweating</w:t>
      </w:r>
      <w:r w:rsidR="006078D2" w:rsidRPr="00B734B6">
        <w:rPr>
          <w:rFonts w:ascii="Arial" w:hAnsi="Arial" w:cs="Arial"/>
          <w:color w:val="auto"/>
          <w:sz w:val="22"/>
          <w:szCs w:val="22"/>
          <w:shd w:val="clear" w:color="auto" w:fill="FFFFFF"/>
        </w:rPr>
        <w:t xml:space="preserve">. </w:t>
      </w:r>
      <w:r w:rsidR="00A1131B" w:rsidRPr="00B734B6">
        <w:rPr>
          <w:rFonts w:ascii="Arial" w:hAnsi="Arial" w:cs="Arial"/>
          <w:color w:val="auto"/>
          <w:sz w:val="22"/>
          <w:szCs w:val="22"/>
          <w:shd w:val="clear" w:color="auto" w:fill="FFFFFF"/>
        </w:rPr>
        <w:t xml:space="preserve"> </w:t>
      </w:r>
    </w:p>
    <w:p w14:paraId="08D08ADA" w14:textId="11F5B21C" w:rsidR="000C4D1E" w:rsidRPr="00B734B6" w:rsidRDefault="000C4D1E" w:rsidP="00043B2C">
      <w:pPr>
        <w:pStyle w:val="ListParagraph"/>
        <w:numPr>
          <w:ilvl w:val="0"/>
          <w:numId w:val="31"/>
        </w:numPr>
        <w:spacing w:line="276" w:lineRule="auto"/>
        <w:ind w:left="360"/>
        <w:rPr>
          <w:rFonts w:ascii="Arial" w:hAnsi="Arial" w:cs="Arial"/>
          <w:shd w:val="clear" w:color="auto" w:fill="FFFFFF"/>
        </w:rPr>
      </w:pPr>
      <w:r w:rsidRPr="00B734B6">
        <w:rPr>
          <w:rFonts w:ascii="Arial" w:hAnsi="Arial" w:cs="Arial"/>
        </w:rPr>
        <w:t xml:space="preserve">Excessive </w:t>
      </w:r>
      <w:r w:rsidR="00955EE1" w:rsidRPr="00B734B6">
        <w:rPr>
          <w:rFonts w:ascii="Arial" w:hAnsi="Arial" w:cs="Arial"/>
        </w:rPr>
        <w:t>l</w:t>
      </w:r>
      <w:r w:rsidRPr="00B734B6">
        <w:rPr>
          <w:rFonts w:ascii="Arial" w:hAnsi="Arial" w:cs="Arial"/>
        </w:rPr>
        <w:t xml:space="preserve">inear growth is the cardinal feature of excessive GH production in children and adolescents who have open </w:t>
      </w:r>
      <w:r w:rsidRPr="00B734B6">
        <w:rPr>
          <w:rFonts w:ascii="Arial" w:hAnsi="Arial" w:cs="Arial"/>
          <w:shd w:val="clear" w:color="auto" w:fill="FFFFFF"/>
        </w:rPr>
        <w:t>epiphyseal growth plates</w:t>
      </w:r>
      <w:r w:rsidR="006078D2" w:rsidRPr="00B734B6">
        <w:rPr>
          <w:rFonts w:ascii="Arial" w:hAnsi="Arial" w:cs="Arial"/>
          <w:shd w:val="clear" w:color="auto" w:fill="FFFFFF"/>
        </w:rPr>
        <w:t>.</w:t>
      </w:r>
    </w:p>
    <w:p w14:paraId="436B7E7D" w14:textId="716BF7A9" w:rsidR="000C4D1E" w:rsidRPr="00B734B6" w:rsidRDefault="000C4D1E" w:rsidP="00043B2C">
      <w:pPr>
        <w:pStyle w:val="ListParagraph"/>
        <w:numPr>
          <w:ilvl w:val="0"/>
          <w:numId w:val="31"/>
        </w:numPr>
        <w:spacing w:line="276" w:lineRule="auto"/>
        <w:ind w:left="360"/>
        <w:rPr>
          <w:rFonts w:ascii="Arial" w:hAnsi="Arial" w:cs="Arial"/>
          <w:shd w:val="clear" w:color="auto" w:fill="FFFFFF"/>
        </w:rPr>
      </w:pPr>
      <w:r w:rsidRPr="00B734B6">
        <w:rPr>
          <w:rFonts w:ascii="Arial" w:hAnsi="Arial" w:cs="Arial"/>
          <w:shd w:val="clear" w:color="auto" w:fill="FFFFFF"/>
        </w:rPr>
        <w:t>There is a male preponderance (78%) in pituitary gigantism in contrast to the</w:t>
      </w:r>
      <w:r w:rsidR="006123C3" w:rsidRPr="00B734B6">
        <w:rPr>
          <w:rFonts w:ascii="Arial" w:hAnsi="Arial" w:cs="Arial"/>
          <w:shd w:val="clear" w:color="auto" w:fill="FFFFFF"/>
        </w:rPr>
        <w:t xml:space="preserve"> slight</w:t>
      </w:r>
      <w:r w:rsidRPr="00B734B6">
        <w:rPr>
          <w:rFonts w:ascii="Arial" w:hAnsi="Arial" w:cs="Arial"/>
          <w:shd w:val="clear" w:color="auto" w:fill="FFFFFF"/>
        </w:rPr>
        <w:t xml:space="preserve"> female predominance (54.5%) observed in acromegaly.</w:t>
      </w:r>
    </w:p>
    <w:p w14:paraId="0D5CF624" w14:textId="58A6A45B" w:rsidR="00137F6B" w:rsidRPr="00B734B6" w:rsidRDefault="000C4D1E" w:rsidP="00043B2C">
      <w:pPr>
        <w:pStyle w:val="ListParagraph"/>
        <w:numPr>
          <w:ilvl w:val="0"/>
          <w:numId w:val="31"/>
        </w:numPr>
        <w:spacing w:line="276" w:lineRule="auto"/>
        <w:ind w:left="360"/>
        <w:rPr>
          <w:rFonts w:ascii="Arial" w:hAnsi="Arial" w:cs="Arial"/>
        </w:rPr>
      </w:pPr>
      <w:r w:rsidRPr="00B734B6">
        <w:rPr>
          <w:rFonts w:ascii="Arial" w:hAnsi="Arial" w:cs="Arial"/>
        </w:rPr>
        <w:t xml:space="preserve">Once growth hormone (GH) hypersecretion has been established, </w:t>
      </w:r>
      <w:r w:rsidR="00137F6B" w:rsidRPr="00B734B6">
        <w:rPr>
          <w:rFonts w:ascii="Arial" w:hAnsi="Arial" w:cs="Arial"/>
        </w:rPr>
        <w:t xml:space="preserve">prompt studies to examine pituitary anatomy and define the etiology via </w:t>
      </w:r>
      <w:r w:rsidR="006078D2" w:rsidRPr="00B734B6">
        <w:rPr>
          <w:rFonts w:ascii="Arial" w:hAnsi="Arial" w:cs="Arial"/>
        </w:rPr>
        <w:t xml:space="preserve">family history and genetic </w:t>
      </w:r>
      <w:r w:rsidR="009B7472" w:rsidRPr="00B734B6">
        <w:rPr>
          <w:rFonts w:ascii="Arial" w:hAnsi="Arial" w:cs="Arial"/>
        </w:rPr>
        <w:t>testing</w:t>
      </w:r>
      <w:r w:rsidR="005D3D77" w:rsidRPr="00B734B6">
        <w:rPr>
          <w:rFonts w:ascii="Arial" w:hAnsi="Arial" w:cs="Arial"/>
        </w:rPr>
        <w:t xml:space="preserve"> should be performed</w:t>
      </w:r>
      <w:r w:rsidR="005859E3" w:rsidRPr="00B734B6">
        <w:rPr>
          <w:rFonts w:ascii="Arial" w:hAnsi="Arial" w:cs="Arial"/>
        </w:rPr>
        <w:t xml:space="preserve">. </w:t>
      </w:r>
    </w:p>
    <w:p w14:paraId="0DE05FED" w14:textId="60E81547" w:rsidR="000C4D1E" w:rsidRPr="00B734B6" w:rsidRDefault="00137F6B" w:rsidP="00043B2C">
      <w:pPr>
        <w:pStyle w:val="ListParagraph"/>
        <w:numPr>
          <w:ilvl w:val="0"/>
          <w:numId w:val="31"/>
        </w:numPr>
        <w:spacing w:line="276" w:lineRule="auto"/>
        <w:ind w:left="360"/>
        <w:rPr>
          <w:rFonts w:ascii="Arial" w:hAnsi="Arial" w:cs="Arial"/>
        </w:rPr>
      </w:pPr>
      <w:r w:rsidRPr="00B734B6">
        <w:rPr>
          <w:rFonts w:ascii="Arial" w:hAnsi="Arial" w:cs="Arial"/>
        </w:rPr>
        <w:t xml:space="preserve">Normalization of </w:t>
      </w:r>
      <w:r w:rsidR="000C4D1E" w:rsidRPr="00B734B6">
        <w:rPr>
          <w:rFonts w:ascii="Arial" w:hAnsi="Arial" w:cs="Arial"/>
        </w:rPr>
        <w:t>GH and IGF-1</w:t>
      </w:r>
      <w:r w:rsidR="006078D2" w:rsidRPr="00B734B6">
        <w:rPr>
          <w:rFonts w:ascii="Arial" w:hAnsi="Arial" w:cs="Arial"/>
        </w:rPr>
        <w:t xml:space="preserve"> </w:t>
      </w:r>
      <w:r w:rsidRPr="00B734B6">
        <w:rPr>
          <w:rFonts w:ascii="Arial" w:hAnsi="Arial" w:cs="Arial"/>
        </w:rPr>
        <w:t xml:space="preserve">levels is </w:t>
      </w:r>
      <w:r w:rsidR="00CE3418">
        <w:rPr>
          <w:rFonts w:ascii="Arial" w:hAnsi="Arial" w:cs="Arial"/>
        </w:rPr>
        <w:t xml:space="preserve">the </w:t>
      </w:r>
      <w:r w:rsidRPr="00B734B6">
        <w:rPr>
          <w:rFonts w:ascii="Arial" w:hAnsi="Arial" w:cs="Arial"/>
        </w:rPr>
        <w:t>goal of therapy</w:t>
      </w:r>
    </w:p>
    <w:p w14:paraId="73CCC3DD" w14:textId="2BDCF935" w:rsidR="000C4D1E" w:rsidRPr="00B734B6" w:rsidRDefault="00A05FF7" w:rsidP="00043B2C">
      <w:pPr>
        <w:pStyle w:val="ListParagraph"/>
        <w:numPr>
          <w:ilvl w:val="0"/>
          <w:numId w:val="31"/>
        </w:numPr>
        <w:spacing w:line="276" w:lineRule="auto"/>
        <w:ind w:left="360"/>
        <w:rPr>
          <w:rFonts w:ascii="Arial" w:hAnsi="Arial" w:cs="Arial"/>
        </w:rPr>
      </w:pPr>
      <w:r w:rsidRPr="00B734B6">
        <w:rPr>
          <w:rFonts w:ascii="Arial" w:hAnsi="Arial" w:cs="Arial"/>
        </w:rPr>
        <w:t>Because n</w:t>
      </w:r>
      <w:r w:rsidR="000C4D1E" w:rsidRPr="00B734B6">
        <w:rPr>
          <w:rFonts w:ascii="Arial" w:hAnsi="Arial" w:cs="Arial"/>
        </w:rPr>
        <w:t xml:space="preserve">early 50% of patients with pituitary gigantism have a known underlying genetic </w:t>
      </w:r>
      <w:r w:rsidR="00955EE1" w:rsidRPr="00B734B6">
        <w:rPr>
          <w:rFonts w:ascii="Arial" w:hAnsi="Arial" w:cs="Arial"/>
        </w:rPr>
        <w:t>cause,</w:t>
      </w:r>
      <w:r w:rsidR="000C4D1E" w:rsidRPr="00B734B6">
        <w:rPr>
          <w:rFonts w:ascii="Arial" w:hAnsi="Arial" w:cs="Arial"/>
        </w:rPr>
        <w:t xml:space="preserve"> these patients should </w:t>
      </w:r>
      <w:r w:rsidR="00380004" w:rsidRPr="00B734B6">
        <w:rPr>
          <w:rFonts w:ascii="Arial" w:hAnsi="Arial" w:cs="Arial"/>
        </w:rPr>
        <w:t>receive</w:t>
      </w:r>
      <w:r w:rsidR="000C4D1E" w:rsidRPr="00B734B6">
        <w:rPr>
          <w:rFonts w:ascii="Arial" w:hAnsi="Arial" w:cs="Arial"/>
        </w:rPr>
        <w:t xml:space="preserve"> genetic counseling and testing for mutations.</w:t>
      </w:r>
    </w:p>
    <w:p w14:paraId="004101C6" w14:textId="1CC212E5" w:rsidR="00BC4FF5" w:rsidRPr="00B734B6" w:rsidRDefault="000C4D1E" w:rsidP="00043B2C">
      <w:pPr>
        <w:pStyle w:val="ListParagraph"/>
        <w:numPr>
          <w:ilvl w:val="0"/>
          <w:numId w:val="31"/>
        </w:numPr>
        <w:spacing w:line="276" w:lineRule="auto"/>
        <w:ind w:left="360"/>
        <w:rPr>
          <w:rFonts w:ascii="Arial" w:hAnsi="Arial" w:cs="Arial"/>
        </w:rPr>
      </w:pPr>
      <w:r w:rsidRPr="00B734B6">
        <w:rPr>
          <w:rFonts w:ascii="Arial" w:hAnsi="Arial" w:cs="Arial"/>
        </w:rPr>
        <w:t xml:space="preserve">Somatotropinomas in pituitary gigantism are usually large (macroadenomas) </w:t>
      </w:r>
      <w:r w:rsidR="00955EE1" w:rsidRPr="00B734B6">
        <w:rPr>
          <w:rFonts w:ascii="Arial" w:hAnsi="Arial" w:cs="Arial"/>
        </w:rPr>
        <w:t>and difficult</w:t>
      </w:r>
      <w:r w:rsidRPr="00B734B6">
        <w:rPr>
          <w:rFonts w:ascii="Arial" w:hAnsi="Arial" w:cs="Arial"/>
        </w:rPr>
        <w:t xml:space="preserve"> to cure with surgery or medical therapy alone. </w:t>
      </w:r>
    </w:p>
    <w:p w14:paraId="107B1E2E" w14:textId="26E4CEE1" w:rsidR="00247D2E" w:rsidRDefault="00247D2E" w:rsidP="00043B2C">
      <w:pPr>
        <w:pStyle w:val="ListParagraph"/>
        <w:numPr>
          <w:ilvl w:val="0"/>
          <w:numId w:val="31"/>
        </w:numPr>
        <w:spacing w:line="276" w:lineRule="auto"/>
        <w:ind w:left="360"/>
        <w:rPr>
          <w:rFonts w:ascii="Arial" w:hAnsi="Arial" w:cs="Arial"/>
        </w:rPr>
      </w:pPr>
      <w:r w:rsidRPr="00B734B6">
        <w:rPr>
          <w:rFonts w:ascii="Arial" w:hAnsi="Arial" w:cs="Arial"/>
        </w:rPr>
        <w:t xml:space="preserve">Patients with large tumors and multiple surgeries and radiotherapy are often left with </w:t>
      </w:r>
      <w:r w:rsidRPr="00B734B6">
        <w:rPr>
          <w:rFonts w:ascii="Arial" w:hAnsi="Arial" w:cs="Arial"/>
        </w:rPr>
        <w:lastRenderedPageBreak/>
        <w:t>multiple pituitary hormone deficiencies.</w:t>
      </w:r>
    </w:p>
    <w:p w14:paraId="54AD242F" w14:textId="2BFAD176" w:rsidR="00043B2C" w:rsidRDefault="00043B2C" w:rsidP="00043B2C">
      <w:pPr>
        <w:spacing w:line="276" w:lineRule="auto"/>
        <w:rPr>
          <w:rFonts w:ascii="Arial" w:hAnsi="Arial" w:cs="Arial"/>
        </w:rPr>
      </w:pPr>
    </w:p>
    <w:p w14:paraId="27D2EF5F" w14:textId="5C628125" w:rsidR="00606A6C" w:rsidRPr="00043B2C" w:rsidRDefault="00043B2C" w:rsidP="00AB0592">
      <w:pPr>
        <w:spacing w:line="276" w:lineRule="auto"/>
        <w:rPr>
          <w:rFonts w:ascii="Arial" w:eastAsia="Arial" w:hAnsi="Arial" w:cs="Arial"/>
          <w:b/>
          <w:bCs/>
          <w:color w:val="0070C0"/>
        </w:rPr>
      </w:pPr>
      <w:r w:rsidRPr="00043B2C">
        <w:rPr>
          <w:rFonts w:ascii="Arial" w:eastAsia="Arial" w:hAnsi="Arial" w:cs="Arial"/>
          <w:b/>
          <w:bCs/>
          <w:color w:val="0070C0"/>
        </w:rPr>
        <w:t>REFERENCES</w:t>
      </w:r>
    </w:p>
    <w:p w14:paraId="02A28039" w14:textId="4A0141E8" w:rsidR="00BE598C" w:rsidRPr="00AB0592" w:rsidRDefault="00BE598C" w:rsidP="00AB0592">
      <w:pPr>
        <w:spacing w:line="276" w:lineRule="auto"/>
        <w:rPr>
          <w:rFonts w:ascii="Arial" w:hAnsi="Arial" w:cs="Arial"/>
        </w:rPr>
      </w:pPr>
      <w:r w:rsidRPr="00B734B6">
        <w:rPr>
          <w:rFonts w:ascii="Arial" w:hAnsi="Arial" w:cs="Arial"/>
        </w:rPr>
        <w:t xml:space="preserve"> </w:t>
      </w:r>
    </w:p>
    <w:p w14:paraId="2F1DBC16" w14:textId="065F8876" w:rsidR="00BE598C" w:rsidRPr="00043B2C" w:rsidRDefault="00BE598C" w:rsidP="00043B2C">
      <w:pPr>
        <w:pStyle w:val="CommentText"/>
        <w:spacing w:line="276" w:lineRule="auto"/>
        <w:ind w:left="576" w:hanging="576"/>
        <w:rPr>
          <w:rFonts w:ascii="Arial" w:hAnsi="Arial" w:cs="Arial"/>
          <w:sz w:val="22"/>
          <w:szCs w:val="21"/>
        </w:rPr>
      </w:pPr>
      <w:bookmarkStart w:id="55" w:name="_Hlk106717192"/>
      <w:r w:rsidRPr="00043B2C">
        <w:rPr>
          <w:rFonts w:ascii="Arial" w:hAnsi="Arial" w:cs="Arial"/>
          <w:sz w:val="22"/>
          <w:szCs w:val="21"/>
        </w:rPr>
        <w:t xml:space="preserve">1. </w:t>
      </w:r>
      <w:r w:rsidRPr="00043B2C">
        <w:rPr>
          <w:rFonts w:ascii="Arial" w:hAnsi="Arial" w:cs="Arial"/>
          <w:sz w:val="22"/>
          <w:szCs w:val="21"/>
        </w:rPr>
        <w:tab/>
        <w:t xml:space="preserve">Dana C. L. Giants and Gigantism Scribner' Magazine 17,1719-185 (1895)  </w:t>
      </w:r>
      <w:hyperlink r:id="rId16" w:history="1">
        <w:r w:rsidRPr="00043B2C">
          <w:rPr>
            <w:rStyle w:val="Hyperlink"/>
            <w:rFonts w:ascii="Arial" w:hAnsi="Arial" w:cs="Arial"/>
            <w:sz w:val="22"/>
            <w:szCs w:val="21"/>
          </w:rPr>
          <w:t>Giants and giantism - Digital Collections - National Library of Medicine (nih.gov)</w:t>
        </w:r>
      </w:hyperlink>
      <w:r w:rsidRPr="00043B2C">
        <w:rPr>
          <w:rFonts w:ascii="Arial" w:hAnsi="Arial" w:cs="Arial"/>
          <w:sz w:val="22"/>
          <w:szCs w:val="21"/>
        </w:rPr>
        <w:tab/>
      </w:r>
    </w:p>
    <w:p w14:paraId="09F514D8" w14:textId="77777777" w:rsidR="00BE598C" w:rsidRPr="00043B2C" w:rsidRDefault="00BE598C" w:rsidP="00043B2C">
      <w:pPr>
        <w:pStyle w:val="CommentText"/>
        <w:spacing w:line="276" w:lineRule="auto"/>
        <w:ind w:left="576" w:hanging="576"/>
        <w:rPr>
          <w:rFonts w:ascii="Arial" w:hAnsi="Arial" w:cs="Arial"/>
          <w:sz w:val="22"/>
          <w:szCs w:val="21"/>
        </w:rPr>
      </w:pPr>
      <w:r w:rsidRPr="00043B2C">
        <w:rPr>
          <w:rFonts w:ascii="Arial" w:hAnsi="Arial" w:cs="Arial"/>
          <w:sz w:val="22"/>
          <w:szCs w:val="21"/>
        </w:rPr>
        <w:t xml:space="preserve">2. </w:t>
      </w:r>
      <w:r w:rsidRPr="00043B2C">
        <w:rPr>
          <w:rFonts w:ascii="Arial" w:hAnsi="Arial" w:cs="Arial"/>
          <w:sz w:val="22"/>
          <w:szCs w:val="21"/>
        </w:rPr>
        <w:tab/>
      </w:r>
      <w:proofErr w:type="spellStart"/>
      <w:r w:rsidRPr="00043B2C">
        <w:rPr>
          <w:rFonts w:ascii="Arial" w:hAnsi="Arial" w:cs="Arial"/>
          <w:sz w:val="22"/>
          <w:szCs w:val="21"/>
        </w:rPr>
        <w:t>Daughaday</w:t>
      </w:r>
      <w:proofErr w:type="spellEnd"/>
      <w:r w:rsidRPr="00043B2C">
        <w:rPr>
          <w:rFonts w:ascii="Arial" w:hAnsi="Arial" w:cs="Arial"/>
          <w:sz w:val="22"/>
          <w:szCs w:val="21"/>
        </w:rPr>
        <w:t xml:space="preserve"> WH. Pituitary gigantism. Endocrinol </w:t>
      </w:r>
      <w:proofErr w:type="spellStart"/>
      <w:r w:rsidRPr="00043B2C">
        <w:rPr>
          <w:rFonts w:ascii="Arial" w:hAnsi="Arial" w:cs="Arial"/>
          <w:sz w:val="22"/>
          <w:szCs w:val="21"/>
        </w:rPr>
        <w:t>Metab</w:t>
      </w:r>
      <w:proofErr w:type="spellEnd"/>
      <w:r w:rsidRPr="00043B2C">
        <w:rPr>
          <w:rFonts w:ascii="Arial" w:hAnsi="Arial" w:cs="Arial"/>
          <w:sz w:val="22"/>
          <w:szCs w:val="21"/>
        </w:rPr>
        <w:t xml:space="preserve"> Clin North Am 1992; 21(3):633-647.</w:t>
      </w:r>
    </w:p>
    <w:p w14:paraId="595AEA2B"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3. </w:t>
      </w:r>
      <w:r w:rsidRPr="00043B2C">
        <w:rPr>
          <w:rFonts w:ascii="Arial" w:hAnsi="Arial" w:cs="Arial"/>
          <w:szCs w:val="21"/>
        </w:rPr>
        <w:tab/>
      </w:r>
      <w:proofErr w:type="spellStart"/>
      <w:r w:rsidRPr="00043B2C">
        <w:rPr>
          <w:rFonts w:ascii="Arial" w:hAnsi="Arial" w:cs="Arial"/>
          <w:szCs w:val="21"/>
        </w:rPr>
        <w:t>Etxabe</w:t>
      </w:r>
      <w:proofErr w:type="spellEnd"/>
      <w:r w:rsidRPr="00043B2C">
        <w:rPr>
          <w:rFonts w:ascii="Arial" w:hAnsi="Arial" w:cs="Arial"/>
          <w:szCs w:val="21"/>
        </w:rPr>
        <w:t xml:space="preserve"> J, Gaztambide S, Latorre P, Vazquez JA. Acromegaly: an epidemiological study. J Endocrinol Invest 1993; 16(3):181-187.</w:t>
      </w:r>
    </w:p>
    <w:p w14:paraId="0FD66763" w14:textId="6A1E8885"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4. </w:t>
      </w:r>
      <w:r w:rsidRPr="00043B2C">
        <w:rPr>
          <w:rFonts w:ascii="Arial" w:hAnsi="Arial" w:cs="Arial"/>
          <w:szCs w:val="21"/>
        </w:rPr>
        <w:tab/>
        <w:t xml:space="preserve">Sotos JF. Overgrowth. Hormonal Causes. Clin </w:t>
      </w:r>
      <w:proofErr w:type="spellStart"/>
      <w:r w:rsidRPr="00043B2C">
        <w:rPr>
          <w:rFonts w:ascii="Arial" w:hAnsi="Arial" w:cs="Arial"/>
          <w:szCs w:val="21"/>
        </w:rPr>
        <w:t>Pediatr</w:t>
      </w:r>
      <w:proofErr w:type="spellEnd"/>
      <w:r w:rsidRPr="00043B2C">
        <w:rPr>
          <w:rFonts w:ascii="Arial" w:hAnsi="Arial" w:cs="Arial"/>
          <w:szCs w:val="21"/>
        </w:rPr>
        <w:t xml:space="preserve"> (Phila) 1996; 35(11):579-590.</w:t>
      </w:r>
    </w:p>
    <w:p w14:paraId="2F490CCB" w14:textId="3068339A"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5. </w:t>
      </w:r>
      <w:r w:rsidRPr="00043B2C">
        <w:rPr>
          <w:rFonts w:ascii="Arial" w:hAnsi="Arial" w:cs="Arial"/>
          <w:szCs w:val="21"/>
        </w:rPr>
        <w:tab/>
      </w:r>
      <w:proofErr w:type="spellStart"/>
      <w:r w:rsidRPr="00043B2C">
        <w:rPr>
          <w:rFonts w:ascii="Arial" w:hAnsi="Arial" w:cs="Arial"/>
          <w:szCs w:val="21"/>
        </w:rPr>
        <w:t>Lodish</w:t>
      </w:r>
      <w:proofErr w:type="spellEnd"/>
      <w:r w:rsidRPr="00043B2C">
        <w:rPr>
          <w:rFonts w:ascii="Arial" w:hAnsi="Arial" w:cs="Arial"/>
          <w:szCs w:val="21"/>
        </w:rPr>
        <w:t xml:space="preserve"> MB, </w:t>
      </w:r>
      <w:proofErr w:type="spellStart"/>
      <w:r w:rsidRPr="00043B2C">
        <w:rPr>
          <w:rFonts w:ascii="Arial" w:hAnsi="Arial" w:cs="Arial"/>
          <w:szCs w:val="21"/>
        </w:rPr>
        <w:t>Trivellin</w:t>
      </w:r>
      <w:proofErr w:type="spellEnd"/>
      <w:r w:rsidRPr="00043B2C">
        <w:rPr>
          <w:rFonts w:ascii="Arial" w:hAnsi="Arial" w:cs="Arial"/>
          <w:szCs w:val="21"/>
        </w:rPr>
        <w:t xml:space="preserve"> G, Stratakis CA. Pituitary gigantism: update on molecular biology and management. </w:t>
      </w:r>
      <w:proofErr w:type="spellStart"/>
      <w:r w:rsidRPr="00043B2C">
        <w:rPr>
          <w:rFonts w:ascii="Arial" w:hAnsi="Arial" w:cs="Arial"/>
          <w:szCs w:val="21"/>
        </w:rPr>
        <w:t>Curr</w:t>
      </w:r>
      <w:proofErr w:type="spellEnd"/>
      <w:r w:rsidRPr="00043B2C">
        <w:rPr>
          <w:rFonts w:ascii="Arial" w:hAnsi="Arial" w:cs="Arial"/>
          <w:szCs w:val="21"/>
        </w:rPr>
        <w:t xml:space="preserve"> </w:t>
      </w:r>
      <w:proofErr w:type="spellStart"/>
      <w:r w:rsidRPr="00043B2C">
        <w:rPr>
          <w:rFonts w:ascii="Arial" w:hAnsi="Arial" w:cs="Arial"/>
          <w:szCs w:val="21"/>
        </w:rPr>
        <w:t>Opin</w:t>
      </w:r>
      <w:proofErr w:type="spellEnd"/>
      <w:r w:rsidRPr="00043B2C">
        <w:rPr>
          <w:rFonts w:ascii="Arial" w:hAnsi="Arial" w:cs="Arial"/>
          <w:szCs w:val="21"/>
        </w:rPr>
        <w:t xml:space="preserve"> Endocrinol Diabetes </w:t>
      </w:r>
      <w:proofErr w:type="spellStart"/>
      <w:r w:rsidRPr="00043B2C">
        <w:rPr>
          <w:rFonts w:ascii="Arial" w:hAnsi="Arial" w:cs="Arial"/>
          <w:szCs w:val="21"/>
        </w:rPr>
        <w:t>Obes</w:t>
      </w:r>
      <w:proofErr w:type="spellEnd"/>
      <w:r w:rsidRPr="00043B2C">
        <w:rPr>
          <w:rFonts w:ascii="Arial" w:hAnsi="Arial" w:cs="Arial"/>
          <w:szCs w:val="21"/>
        </w:rPr>
        <w:t xml:space="preserve"> 2016; 23(1):72-80.</w:t>
      </w:r>
    </w:p>
    <w:p w14:paraId="207C9AB2" w14:textId="28907A41"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6. </w:t>
      </w:r>
      <w:r w:rsidRPr="00043B2C">
        <w:rPr>
          <w:rFonts w:ascii="Arial" w:hAnsi="Arial" w:cs="Arial"/>
          <w:szCs w:val="21"/>
        </w:rPr>
        <w:tab/>
        <w:t>Melmed S. Acromegaly. N Engl J Med 1990; 322(14):966-977.</w:t>
      </w:r>
    </w:p>
    <w:p w14:paraId="6747550F" w14:textId="49AEEB40"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7. </w:t>
      </w:r>
      <w:r w:rsidRPr="00043B2C">
        <w:rPr>
          <w:rFonts w:ascii="Arial" w:hAnsi="Arial" w:cs="Arial"/>
          <w:szCs w:val="21"/>
        </w:rPr>
        <w:tab/>
        <w:t xml:space="preserve">Moran A, Asa SL, Kovacs K et al. Gigantism due to pituitary </w:t>
      </w:r>
      <w:proofErr w:type="spellStart"/>
      <w:r w:rsidRPr="00043B2C">
        <w:rPr>
          <w:rFonts w:ascii="Arial" w:hAnsi="Arial" w:cs="Arial"/>
          <w:szCs w:val="21"/>
        </w:rPr>
        <w:t>mammosomatotroph</w:t>
      </w:r>
      <w:proofErr w:type="spellEnd"/>
      <w:r w:rsidRPr="00043B2C">
        <w:rPr>
          <w:rFonts w:ascii="Arial" w:hAnsi="Arial" w:cs="Arial"/>
          <w:szCs w:val="21"/>
        </w:rPr>
        <w:t xml:space="preserve"> hyperplasia. N Engl J Med 1990; 323(5):322-327.</w:t>
      </w:r>
    </w:p>
    <w:p w14:paraId="36971BB5"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8. </w:t>
      </w:r>
      <w:r w:rsidRPr="00043B2C">
        <w:rPr>
          <w:rFonts w:ascii="Arial" w:hAnsi="Arial" w:cs="Arial"/>
          <w:szCs w:val="21"/>
        </w:rPr>
        <w:tab/>
        <w:t xml:space="preserve">Zimmerman D, Young WF, Jr., Ebersold MJ et al. Congenital gigantism due to growth hormone-releasing hormone excess and pituitary hyperplasia with adenomatous transformation. J Clin Endocrinol </w:t>
      </w:r>
      <w:proofErr w:type="spellStart"/>
      <w:r w:rsidRPr="00043B2C">
        <w:rPr>
          <w:rFonts w:ascii="Arial" w:hAnsi="Arial" w:cs="Arial"/>
          <w:szCs w:val="21"/>
        </w:rPr>
        <w:t>Metab</w:t>
      </w:r>
      <w:proofErr w:type="spellEnd"/>
      <w:r w:rsidRPr="00043B2C">
        <w:rPr>
          <w:rFonts w:ascii="Arial" w:hAnsi="Arial" w:cs="Arial"/>
          <w:szCs w:val="21"/>
        </w:rPr>
        <w:t xml:space="preserve"> 1993; 76(1):216-222.</w:t>
      </w:r>
    </w:p>
    <w:p w14:paraId="5E0EC0E0"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9. </w:t>
      </w:r>
      <w:r w:rsidRPr="00043B2C">
        <w:rPr>
          <w:rFonts w:ascii="Arial" w:hAnsi="Arial" w:cs="Arial"/>
          <w:szCs w:val="21"/>
        </w:rPr>
        <w:tab/>
      </w:r>
      <w:proofErr w:type="spellStart"/>
      <w:r w:rsidRPr="00043B2C">
        <w:rPr>
          <w:rFonts w:ascii="Arial" w:hAnsi="Arial" w:cs="Arial"/>
          <w:szCs w:val="21"/>
        </w:rPr>
        <w:t>Dubuis</w:t>
      </w:r>
      <w:proofErr w:type="spellEnd"/>
      <w:r w:rsidRPr="00043B2C">
        <w:rPr>
          <w:rFonts w:ascii="Arial" w:hAnsi="Arial" w:cs="Arial"/>
          <w:szCs w:val="21"/>
        </w:rPr>
        <w:t xml:space="preserve"> JM, Deal CL, Drews RT et al. </w:t>
      </w:r>
      <w:proofErr w:type="spellStart"/>
      <w:r w:rsidRPr="00043B2C">
        <w:rPr>
          <w:rFonts w:ascii="Arial" w:hAnsi="Arial" w:cs="Arial"/>
          <w:szCs w:val="21"/>
        </w:rPr>
        <w:t>Mammosomatotroph</w:t>
      </w:r>
      <w:proofErr w:type="spellEnd"/>
      <w:r w:rsidRPr="00043B2C">
        <w:rPr>
          <w:rFonts w:ascii="Arial" w:hAnsi="Arial" w:cs="Arial"/>
          <w:szCs w:val="21"/>
        </w:rPr>
        <w:t xml:space="preserve"> adenoma causing gigantism in an </w:t>
      </w:r>
      <w:proofErr w:type="gramStart"/>
      <w:r w:rsidRPr="00043B2C">
        <w:rPr>
          <w:rFonts w:ascii="Arial" w:hAnsi="Arial" w:cs="Arial"/>
          <w:szCs w:val="21"/>
        </w:rPr>
        <w:t>8-year old</w:t>
      </w:r>
      <w:proofErr w:type="gramEnd"/>
      <w:r w:rsidRPr="00043B2C">
        <w:rPr>
          <w:rFonts w:ascii="Arial" w:hAnsi="Arial" w:cs="Arial"/>
          <w:szCs w:val="21"/>
        </w:rPr>
        <w:t xml:space="preserve"> boy: a possible pathogenetic mechanism. Clin Endocrinol (</w:t>
      </w:r>
      <w:proofErr w:type="spellStart"/>
      <w:r w:rsidRPr="00043B2C">
        <w:rPr>
          <w:rFonts w:ascii="Arial" w:hAnsi="Arial" w:cs="Arial"/>
          <w:szCs w:val="21"/>
        </w:rPr>
        <w:t>Oxf</w:t>
      </w:r>
      <w:proofErr w:type="spellEnd"/>
      <w:r w:rsidRPr="00043B2C">
        <w:rPr>
          <w:rFonts w:ascii="Arial" w:hAnsi="Arial" w:cs="Arial"/>
          <w:szCs w:val="21"/>
        </w:rPr>
        <w:t>) 1995; 42(5):539-549.</w:t>
      </w:r>
    </w:p>
    <w:p w14:paraId="770A2E35"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10. </w:t>
      </w:r>
      <w:r w:rsidRPr="00043B2C">
        <w:rPr>
          <w:rFonts w:ascii="Arial" w:hAnsi="Arial" w:cs="Arial"/>
          <w:szCs w:val="21"/>
        </w:rPr>
        <w:tab/>
        <w:t xml:space="preserve">Felix IA, Horvath E, Kovacs K, Smyth HS, Killinger DW, Vale J. </w:t>
      </w:r>
      <w:proofErr w:type="spellStart"/>
      <w:r w:rsidRPr="00043B2C">
        <w:rPr>
          <w:rFonts w:ascii="Arial" w:hAnsi="Arial" w:cs="Arial"/>
          <w:szCs w:val="21"/>
        </w:rPr>
        <w:t>Mammosomatotroph</w:t>
      </w:r>
      <w:proofErr w:type="spellEnd"/>
      <w:r w:rsidRPr="00043B2C">
        <w:rPr>
          <w:rFonts w:ascii="Arial" w:hAnsi="Arial" w:cs="Arial"/>
          <w:szCs w:val="21"/>
        </w:rPr>
        <w:t xml:space="preserve"> adenoma of the pituitary associated with gigantism and hyperprolactinemia. A morphological study including immunoelectron microscopy. Acta Neuropathol (Berl) 1986; 71(1-2):76-82.</w:t>
      </w:r>
    </w:p>
    <w:p w14:paraId="5C9BA97A"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11. </w:t>
      </w:r>
      <w:r w:rsidRPr="00043B2C">
        <w:rPr>
          <w:rFonts w:ascii="Arial" w:hAnsi="Arial" w:cs="Arial"/>
          <w:szCs w:val="21"/>
        </w:rPr>
        <w:tab/>
        <w:t>Blumberg DL, Sklar CA, David R, Rothenberg S, Bell J. Acromegaly in an infant. Pediatrics 1989; 83(6):998-1002.</w:t>
      </w:r>
    </w:p>
    <w:p w14:paraId="5AC1A1D5"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12. </w:t>
      </w:r>
      <w:r w:rsidRPr="00043B2C">
        <w:rPr>
          <w:rFonts w:ascii="Arial" w:hAnsi="Arial" w:cs="Arial"/>
          <w:szCs w:val="21"/>
        </w:rPr>
        <w:tab/>
        <w:t xml:space="preserve">Gelber SJ, </w:t>
      </w:r>
      <w:proofErr w:type="spellStart"/>
      <w:r w:rsidRPr="00043B2C">
        <w:rPr>
          <w:rFonts w:ascii="Arial" w:hAnsi="Arial" w:cs="Arial"/>
          <w:szCs w:val="21"/>
        </w:rPr>
        <w:t>Heffez</w:t>
      </w:r>
      <w:proofErr w:type="spellEnd"/>
      <w:r w:rsidRPr="00043B2C">
        <w:rPr>
          <w:rFonts w:ascii="Arial" w:hAnsi="Arial" w:cs="Arial"/>
          <w:szCs w:val="21"/>
        </w:rPr>
        <w:t xml:space="preserve"> DS, Donohoue PA. Pituitary gigantism caused by growth hormone excess from infancy. J </w:t>
      </w:r>
      <w:proofErr w:type="spellStart"/>
      <w:r w:rsidRPr="00043B2C">
        <w:rPr>
          <w:rFonts w:ascii="Arial" w:hAnsi="Arial" w:cs="Arial"/>
          <w:szCs w:val="21"/>
        </w:rPr>
        <w:t>Pediatr</w:t>
      </w:r>
      <w:proofErr w:type="spellEnd"/>
      <w:r w:rsidRPr="00043B2C">
        <w:rPr>
          <w:rFonts w:ascii="Arial" w:hAnsi="Arial" w:cs="Arial"/>
          <w:szCs w:val="21"/>
        </w:rPr>
        <w:t xml:space="preserve"> 1992; 120(6):931-934.</w:t>
      </w:r>
    </w:p>
    <w:p w14:paraId="516A5387"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13. </w:t>
      </w:r>
      <w:r w:rsidRPr="00043B2C">
        <w:rPr>
          <w:rFonts w:ascii="Arial" w:hAnsi="Arial" w:cs="Arial"/>
          <w:szCs w:val="21"/>
        </w:rPr>
        <w:tab/>
        <w:t xml:space="preserve">Vidal S, Horvath E, Kovacs K, Lloyd RV, Smyth HS. Reversible </w:t>
      </w:r>
      <w:proofErr w:type="spellStart"/>
      <w:r w:rsidRPr="00043B2C">
        <w:rPr>
          <w:rFonts w:ascii="Arial" w:hAnsi="Arial" w:cs="Arial"/>
          <w:szCs w:val="21"/>
        </w:rPr>
        <w:t>transdifferentiation</w:t>
      </w:r>
      <w:proofErr w:type="spellEnd"/>
      <w:r w:rsidRPr="00043B2C">
        <w:rPr>
          <w:rFonts w:ascii="Arial" w:hAnsi="Arial" w:cs="Arial"/>
          <w:szCs w:val="21"/>
        </w:rPr>
        <w:t xml:space="preserve">: interconversion of somatotrophs and lactotrophs in pituitary hyperplasia. Mod </w:t>
      </w:r>
      <w:proofErr w:type="spellStart"/>
      <w:r w:rsidRPr="00043B2C">
        <w:rPr>
          <w:rFonts w:ascii="Arial" w:hAnsi="Arial" w:cs="Arial"/>
          <w:szCs w:val="21"/>
        </w:rPr>
        <w:t>Pathol</w:t>
      </w:r>
      <w:proofErr w:type="spellEnd"/>
      <w:r w:rsidRPr="00043B2C">
        <w:rPr>
          <w:rFonts w:ascii="Arial" w:hAnsi="Arial" w:cs="Arial"/>
          <w:szCs w:val="21"/>
        </w:rPr>
        <w:t xml:space="preserve"> 2001; 14(1):20-28.</w:t>
      </w:r>
    </w:p>
    <w:p w14:paraId="77133223"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14. </w:t>
      </w:r>
      <w:r w:rsidRPr="00043B2C">
        <w:rPr>
          <w:rFonts w:ascii="Arial" w:hAnsi="Arial" w:cs="Arial"/>
          <w:szCs w:val="21"/>
        </w:rPr>
        <w:tab/>
      </w:r>
      <w:r w:rsidRPr="00043B2C">
        <w:rPr>
          <w:rFonts w:ascii="Arial" w:hAnsi="Arial" w:cs="Arial"/>
          <w:color w:val="212121"/>
          <w:szCs w:val="21"/>
          <w:shd w:val="clear" w:color="auto" w:fill="FFFFFF"/>
        </w:rPr>
        <w:t xml:space="preserve">Asa SL, Kucharczyk W, Ezzat S. Pituitary acromegaly: not one disease. </w:t>
      </w:r>
      <w:proofErr w:type="spellStart"/>
      <w:r w:rsidRPr="00043B2C">
        <w:rPr>
          <w:rFonts w:ascii="Arial" w:hAnsi="Arial" w:cs="Arial"/>
          <w:color w:val="212121"/>
          <w:szCs w:val="21"/>
          <w:shd w:val="clear" w:color="auto" w:fill="FFFFFF"/>
        </w:rPr>
        <w:t>Endocr</w:t>
      </w:r>
      <w:proofErr w:type="spellEnd"/>
      <w:r w:rsidRPr="00043B2C">
        <w:rPr>
          <w:rFonts w:ascii="Arial" w:hAnsi="Arial" w:cs="Arial"/>
          <w:color w:val="212121"/>
          <w:szCs w:val="21"/>
          <w:shd w:val="clear" w:color="auto" w:fill="FFFFFF"/>
        </w:rPr>
        <w:t xml:space="preserve"> </w:t>
      </w:r>
      <w:proofErr w:type="spellStart"/>
      <w:r w:rsidRPr="00043B2C">
        <w:rPr>
          <w:rFonts w:ascii="Arial" w:hAnsi="Arial" w:cs="Arial"/>
          <w:color w:val="212121"/>
          <w:szCs w:val="21"/>
          <w:shd w:val="clear" w:color="auto" w:fill="FFFFFF"/>
        </w:rPr>
        <w:t>Relat</w:t>
      </w:r>
      <w:proofErr w:type="spellEnd"/>
      <w:r w:rsidRPr="00043B2C">
        <w:rPr>
          <w:rFonts w:ascii="Arial" w:hAnsi="Arial" w:cs="Arial"/>
          <w:color w:val="212121"/>
          <w:szCs w:val="21"/>
          <w:shd w:val="clear" w:color="auto" w:fill="FFFFFF"/>
        </w:rPr>
        <w:t xml:space="preserve"> Cancer. 2017 Mar;24(3):C1-C4. </w:t>
      </w:r>
      <w:proofErr w:type="spellStart"/>
      <w:r w:rsidRPr="00043B2C">
        <w:rPr>
          <w:rFonts w:ascii="Arial" w:hAnsi="Arial" w:cs="Arial"/>
          <w:color w:val="212121"/>
          <w:szCs w:val="21"/>
          <w:shd w:val="clear" w:color="auto" w:fill="FFFFFF"/>
        </w:rPr>
        <w:t>doi</w:t>
      </w:r>
      <w:proofErr w:type="spellEnd"/>
      <w:r w:rsidRPr="00043B2C">
        <w:rPr>
          <w:rFonts w:ascii="Arial" w:hAnsi="Arial" w:cs="Arial"/>
          <w:color w:val="212121"/>
          <w:szCs w:val="21"/>
          <w:shd w:val="clear" w:color="auto" w:fill="FFFFFF"/>
        </w:rPr>
        <w:t xml:space="preserve">: 10.1530/ERC-16-0496. </w:t>
      </w:r>
      <w:proofErr w:type="spellStart"/>
      <w:r w:rsidRPr="00043B2C">
        <w:rPr>
          <w:rFonts w:ascii="Arial" w:hAnsi="Arial" w:cs="Arial"/>
          <w:color w:val="212121"/>
          <w:szCs w:val="21"/>
          <w:shd w:val="clear" w:color="auto" w:fill="FFFFFF"/>
        </w:rPr>
        <w:t>Epub</w:t>
      </w:r>
      <w:proofErr w:type="spellEnd"/>
      <w:r w:rsidRPr="00043B2C">
        <w:rPr>
          <w:rFonts w:ascii="Arial" w:hAnsi="Arial" w:cs="Arial"/>
          <w:color w:val="212121"/>
          <w:szCs w:val="21"/>
          <w:shd w:val="clear" w:color="auto" w:fill="FFFFFF"/>
        </w:rPr>
        <w:t xml:space="preserve"> 2017 Jan 25. PMID: 28122798.</w:t>
      </w:r>
    </w:p>
    <w:p w14:paraId="36776F96"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15. </w:t>
      </w:r>
      <w:r w:rsidRPr="00043B2C">
        <w:rPr>
          <w:rFonts w:ascii="Arial" w:hAnsi="Arial" w:cs="Arial"/>
          <w:szCs w:val="21"/>
        </w:rPr>
        <w:tab/>
        <w:t>Araki Y, Sakai N, Andoh T, Yoshimura S, Yamada H. Central neurocytoma presenting with gigantism: case report. Surg Neurol 1992; 38(2):141-145.</w:t>
      </w:r>
    </w:p>
    <w:p w14:paraId="1F00A589"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16. </w:t>
      </w:r>
      <w:r w:rsidRPr="00043B2C">
        <w:rPr>
          <w:rFonts w:ascii="Arial" w:hAnsi="Arial" w:cs="Arial"/>
          <w:szCs w:val="21"/>
        </w:rPr>
        <w:tab/>
        <w:t xml:space="preserve">Isidro ML, Iglesias DP, Matias-Guiu X, </w:t>
      </w:r>
      <w:proofErr w:type="spellStart"/>
      <w:r w:rsidRPr="00043B2C">
        <w:rPr>
          <w:rFonts w:ascii="Arial" w:hAnsi="Arial" w:cs="Arial"/>
          <w:szCs w:val="21"/>
        </w:rPr>
        <w:t>Cordido</w:t>
      </w:r>
      <w:proofErr w:type="spellEnd"/>
      <w:r w:rsidRPr="00043B2C">
        <w:rPr>
          <w:rFonts w:ascii="Arial" w:hAnsi="Arial" w:cs="Arial"/>
          <w:szCs w:val="21"/>
        </w:rPr>
        <w:t xml:space="preserve"> F. Acromegaly due to a growth hormone-releasing hormone-secreting intracranial gangliocytoma. J Endocrinol Invest 2005; 28(2):162-165.</w:t>
      </w:r>
    </w:p>
    <w:p w14:paraId="76DB3CA7"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17. </w:t>
      </w:r>
      <w:r w:rsidRPr="00043B2C">
        <w:rPr>
          <w:rFonts w:ascii="Arial" w:hAnsi="Arial" w:cs="Arial"/>
          <w:szCs w:val="21"/>
        </w:rPr>
        <w:tab/>
        <w:t xml:space="preserve">Asada H, Otani M, Furuhata S, Inoue H, Toya S, Ogawa Y. Mixed pituitary adenoma and gangliocytoma associated with acromegaly--case report. Neurol Med </w:t>
      </w:r>
      <w:proofErr w:type="spellStart"/>
      <w:r w:rsidRPr="00043B2C">
        <w:rPr>
          <w:rFonts w:ascii="Arial" w:hAnsi="Arial" w:cs="Arial"/>
          <w:szCs w:val="21"/>
        </w:rPr>
        <w:t>Chir</w:t>
      </w:r>
      <w:proofErr w:type="spellEnd"/>
      <w:r w:rsidRPr="00043B2C">
        <w:rPr>
          <w:rFonts w:ascii="Arial" w:hAnsi="Arial" w:cs="Arial"/>
          <w:szCs w:val="21"/>
        </w:rPr>
        <w:t xml:space="preserve"> (Tokyo) 1990; 30(8):628-632.</w:t>
      </w:r>
    </w:p>
    <w:p w14:paraId="53B2C23C"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lastRenderedPageBreak/>
        <w:t xml:space="preserve">18. </w:t>
      </w:r>
      <w:r w:rsidRPr="00043B2C">
        <w:rPr>
          <w:rFonts w:ascii="Arial" w:hAnsi="Arial" w:cs="Arial"/>
          <w:szCs w:val="21"/>
        </w:rPr>
        <w:tab/>
        <w:t xml:space="preserve">Asa SL, Scheithauer BW, Bilbao JM et al. A case for hypothalamic acromegaly: a clinicopathological study of six patients with hypothalamic gangliocytomas producing growth hormone-releasing factor. J Clin Endocrinol </w:t>
      </w:r>
      <w:proofErr w:type="spellStart"/>
      <w:r w:rsidRPr="00043B2C">
        <w:rPr>
          <w:rFonts w:ascii="Arial" w:hAnsi="Arial" w:cs="Arial"/>
          <w:szCs w:val="21"/>
        </w:rPr>
        <w:t>Metab</w:t>
      </w:r>
      <w:proofErr w:type="spellEnd"/>
      <w:r w:rsidRPr="00043B2C">
        <w:rPr>
          <w:rFonts w:ascii="Arial" w:hAnsi="Arial" w:cs="Arial"/>
          <w:szCs w:val="21"/>
        </w:rPr>
        <w:t xml:space="preserve"> 1984; 58(5):796-803.</w:t>
      </w:r>
    </w:p>
    <w:p w14:paraId="0BD26379"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19. </w:t>
      </w:r>
      <w:r w:rsidRPr="00043B2C">
        <w:rPr>
          <w:rFonts w:ascii="Arial" w:hAnsi="Arial" w:cs="Arial"/>
          <w:szCs w:val="21"/>
        </w:rPr>
        <w:tab/>
        <w:t xml:space="preserve">Glasker S, </w:t>
      </w:r>
      <w:proofErr w:type="spellStart"/>
      <w:r w:rsidRPr="00043B2C">
        <w:rPr>
          <w:rFonts w:ascii="Arial" w:hAnsi="Arial" w:cs="Arial"/>
          <w:szCs w:val="21"/>
        </w:rPr>
        <w:t>Vortmeyer</w:t>
      </w:r>
      <w:proofErr w:type="spellEnd"/>
      <w:r w:rsidRPr="00043B2C">
        <w:rPr>
          <w:rFonts w:ascii="Arial" w:hAnsi="Arial" w:cs="Arial"/>
          <w:szCs w:val="21"/>
        </w:rPr>
        <w:t xml:space="preserve"> AO, Lafferty AR et al. Hereditary pituitary hyperplasia with infantile gigantism. J Clin Endocrinol </w:t>
      </w:r>
      <w:proofErr w:type="spellStart"/>
      <w:r w:rsidRPr="00043B2C">
        <w:rPr>
          <w:rFonts w:ascii="Arial" w:hAnsi="Arial" w:cs="Arial"/>
          <w:szCs w:val="21"/>
        </w:rPr>
        <w:t>Metab</w:t>
      </w:r>
      <w:proofErr w:type="spellEnd"/>
      <w:r w:rsidRPr="00043B2C">
        <w:rPr>
          <w:rFonts w:ascii="Arial" w:hAnsi="Arial" w:cs="Arial"/>
          <w:szCs w:val="21"/>
        </w:rPr>
        <w:t xml:space="preserve"> 2011; 96(12</w:t>
      </w:r>
      <w:proofErr w:type="gramStart"/>
      <w:r w:rsidRPr="00043B2C">
        <w:rPr>
          <w:rFonts w:ascii="Arial" w:hAnsi="Arial" w:cs="Arial"/>
          <w:szCs w:val="21"/>
        </w:rPr>
        <w:t>):E</w:t>
      </w:r>
      <w:proofErr w:type="gramEnd"/>
      <w:r w:rsidRPr="00043B2C">
        <w:rPr>
          <w:rFonts w:ascii="Arial" w:hAnsi="Arial" w:cs="Arial"/>
          <w:szCs w:val="21"/>
        </w:rPr>
        <w:t>2078-E2087.</w:t>
      </w:r>
    </w:p>
    <w:p w14:paraId="213ECD1C"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20. </w:t>
      </w:r>
      <w:r w:rsidRPr="00043B2C">
        <w:rPr>
          <w:rFonts w:ascii="Arial" w:hAnsi="Arial" w:cs="Arial"/>
          <w:szCs w:val="21"/>
        </w:rPr>
        <w:tab/>
        <w:t xml:space="preserve">Costin G, Fefferman RA, Kogut MD. Hypothalamic gigantism. J </w:t>
      </w:r>
      <w:proofErr w:type="spellStart"/>
      <w:r w:rsidRPr="00043B2C">
        <w:rPr>
          <w:rFonts w:ascii="Arial" w:hAnsi="Arial" w:cs="Arial"/>
          <w:szCs w:val="21"/>
        </w:rPr>
        <w:t>Pediatr</w:t>
      </w:r>
      <w:proofErr w:type="spellEnd"/>
      <w:r w:rsidRPr="00043B2C">
        <w:rPr>
          <w:rFonts w:ascii="Arial" w:hAnsi="Arial" w:cs="Arial"/>
          <w:szCs w:val="21"/>
        </w:rPr>
        <w:t xml:space="preserve"> 1973; 83(3):419-425.</w:t>
      </w:r>
    </w:p>
    <w:p w14:paraId="014F6ED6"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21. </w:t>
      </w:r>
      <w:r w:rsidRPr="00043B2C">
        <w:rPr>
          <w:rFonts w:ascii="Arial" w:hAnsi="Arial" w:cs="Arial"/>
          <w:szCs w:val="21"/>
        </w:rPr>
        <w:tab/>
      </w:r>
      <w:proofErr w:type="spellStart"/>
      <w:r w:rsidRPr="00043B2C">
        <w:rPr>
          <w:rFonts w:ascii="Arial" w:hAnsi="Arial" w:cs="Arial"/>
          <w:szCs w:val="21"/>
        </w:rPr>
        <w:t>Drimmie</w:t>
      </w:r>
      <w:proofErr w:type="spellEnd"/>
      <w:r w:rsidRPr="00043B2C">
        <w:rPr>
          <w:rFonts w:ascii="Arial" w:hAnsi="Arial" w:cs="Arial"/>
          <w:szCs w:val="21"/>
        </w:rPr>
        <w:t xml:space="preserve"> FM, MacLennan AC, Nicoll JA, Simpson E, McNeill E, Donaldson MD. Gigantism due to growth hormone excess in a boy with optic glioma. Clin Endocrinol (</w:t>
      </w:r>
      <w:proofErr w:type="spellStart"/>
      <w:r w:rsidRPr="00043B2C">
        <w:rPr>
          <w:rFonts w:ascii="Arial" w:hAnsi="Arial" w:cs="Arial"/>
          <w:szCs w:val="21"/>
        </w:rPr>
        <w:t>Oxf</w:t>
      </w:r>
      <w:proofErr w:type="spellEnd"/>
      <w:r w:rsidRPr="00043B2C">
        <w:rPr>
          <w:rFonts w:ascii="Arial" w:hAnsi="Arial" w:cs="Arial"/>
          <w:szCs w:val="21"/>
        </w:rPr>
        <w:t>) 2000; 53(4):535-538.</w:t>
      </w:r>
    </w:p>
    <w:p w14:paraId="5F5BBC0A"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22. </w:t>
      </w:r>
      <w:r w:rsidRPr="00043B2C">
        <w:rPr>
          <w:rFonts w:ascii="Arial" w:hAnsi="Arial" w:cs="Arial"/>
          <w:szCs w:val="21"/>
        </w:rPr>
        <w:tab/>
      </w:r>
      <w:proofErr w:type="spellStart"/>
      <w:r w:rsidRPr="00043B2C">
        <w:rPr>
          <w:rFonts w:ascii="Arial" w:hAnsi="Arial" w:cs="Arial"/>
          <w:szCs w:val="21"/>
        </w:rPr>
        <w:t>Duchowny</w:t>
      </w:r>
      <w:proofErr w:type="spellEnd"/>
      <w:r w:rsidRPr="00043B2C">
        <w:rPr>
          <w:rFonts w:ascii="Arial" w:hAnsi="Arial" w:cs="Arial"/>
          <w:szCs w:val="21"/>
        </w:rPr>
        <w:t xml:space="preserve"> MS, Katz R, Bejar RL. Hypothalamic mass and gigantism in neurofibromatosis: treatment with bromocriptine. Ann Neurol 1984; 15(3):302-304.</w:t>
      </w:r>
    </w:p>
    <w:p w14:paraId="5D49C398"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23. </w:t>
      </w:r>
      <w:r w:rsidRPr="00043B2C">
        <w:rPr>
          <w:rFonts w:ascii="Arial" w:hAnsi="Arial" w:cs="Arial"/>
          <w:szCs w:val="21"/>
        </w:rPr>
        <w:tab/>
        <w:t xml:space="preserve">Josefson JL, Listernick R, </w:t>
      </w:r>
      <w:proofErr w:type="spellStart"/>
      <w:r w:rsidRPr="00043B2C">
        <w:rPr>
          <w:rFonts w:ascii="Arial" w:hAnsi="Arial" w:cs="Arial"/>
          <w:szCs w:val="21"/>
        </w:rPr>
        <w:t>Charrow</w:t>
      </w:r>
      <w:proofErr w:type="spellEnd"/>
      <w:r w:rsidRPr="00043B2C">
        <w:rPr>
          <w:rFonts w:ascii="Arial" w:hAnsi="Arial" w:cs="Arial"/>
          <w:szCs w:val="21"/>
        </w:rPr>
        <w:t xml:space="preserve"> J, </w:t>
      </w:r>
      <w:proofErr w:type="spellStart"/>
      <w:r w:rsidRPr="00043B2C">
        <w:rPr>
          <w:rFonts w:ascii="Arial" w:hAnsi="Arial" w:cs="Arial"/>
          <w:szCs w:val="21"/>
        </w:rPr>
        <w:t>Habiby</w:t>
      </w:r>
      <w:proofErr w:type="spellEnd"/>
      <w:r w:rsidRPr="00043B2C">
        <w:rPr>
          <w:rFonts w:ascii="Arial" w:hAnsi="Arial" w:cs="Arial"/>
          <w:szCs w:val="21"/>
        </w:rPr>
        <w:t xml:space="preserve"> RL. Growth Hormone Excess in Children with Optic Pathway Tumors Is a Transient Phenomenon. Horm Res </w:t>
      </w:r>
      <w:proofErr w:type="spellStart"/>
      <w:r w:rsidRPr="00043B2C">
        <w:rPr>
          <w:rFonts w:ascii="Arial" w:hAnsi="Arial" w:cs="Arial"/>
          <w:szCs w:val="21"/>
        </w:rPr>
        <w:t>Paediatr</w:t>
      </w:r>
      <w:proofErr w:type="spellEnd"/>
      <w:r w:rsidRPr="00043B2C">
        <w:rPr>
          <w:rFonts w:ascii="Arial" w:hAnsi="Arial" w:cs="Arial"/>
          <w:szCs w:val="21"/>
        </w:rPr>
        <w:t xml:space="preserve"> 2016; 86(1):35-38.</w:t>
      </w:r>
    </w:p>
    <w:p w14:paraId="71E17C1A"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24. </w:t>
      </w:r>
      <w:r w:rsidRPr="00043B2C">
        <w:rPr>
          <w:rFonts w:ascii="Arial" w:hAnsi="Arial" w:cs="Arial"/>
          <w:szCs w:val="21"/>
        </w:rPr>
        <w:tab/>
        <w:t xml:space="preserve">Sani I, Albanese A. Endocrine Long-Term Follow-Up of Children with Neurofibromatosis Type 1 and Optic Pathway Glioma. Horm Res </w:t>
      </w:r>
      <w:proofErr w:type="spellStart"/>
      <w:r w:rsidRPr="00043B2C">
        <w:rPr>
          <w:rFonts w:ascii="Arial" w:hAnsi="Arial" w:cs="Arial"/>
          <w:szCs w:val="21"/>
        </w:rPr>
        <w:t>Paediatr</w:t>
      </w:r>
      <w:proofErr w:type="spellEnd"/>
      <w:r w:rsidRPr="00043B2C">
        <w:rPr>
          <w:rFonts w:ascii="Arial" w:hAnsi="Arial" w:cs="Arial"/>
          <w:szCs w:val="21"/>
        </w:rPr>
        <w:t xml:space="preserve"> 2017; 87(3):179-188.</w:t>
      </w:r>
    </w:p>
    <w:p w14:paraId="7262E222"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25. </w:t>
      </w:r>
      <w:r w:rsidRPr="00043B2C">
        <w:rPr>
          <w:rFonts w:ascii="Arial" w:hAnsi="Arial" w:cs="Arial"/>
          <w:szCs w:val="21"/>
        </w:rPr>
        <w:tab/>
        <w:t xml:space="preserve">Fuqua JS, Berkovitz GD. Growth hormone excess in a child with neurofibromatosis type 1 and optic pathway tumor: a patient report. Clin </w:t>
      </w:r>
      <w:proofErr w:type="spellStart"/>
      <w:r w:rsidRPr="00043B2C">
        <w:rPr>
          <w:rFonts w:ascii="Arial" w:hAnsi="Arial" w:cs="Arial"/>
          <w:szCs w:val="21"/>
        </w:rPr>
        <w:t>Pediatr</w:t>
      </w:r>
      <w:proofErr w:type="spellEnd"/>
      <w:r w:rsidRPr="00043B2C">
        <w:rPr>
          <w:rFonts w:ascii="Arial" w:hAnsi="Arial" w:cs="Arial"/>
          <w:szCs w:val="21"/>
        </w:rPr>
        <w:t xml:space="preserve"> (Phila) 1998; 37(12):749-752.</w:t>
      </w:r>
    </w:p>
    <w:p w14:paraId="568A39BF"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26. </w:t>
      </w:r>
      <w:r w:rsidRPr="00043B2C">
        <w:rPr>
          <w:rFonts w:ascii="Arial" w:hAnsi="Arial" w:cs="Arial"/>
          <w:szCs w:val="21"/>
        </w:rPr>
        <w:tab/>
        <w:t xml:space="preserve">Manski TJ, Haworth CS, Duval-Arnould BJ, Rushing EJ. Optic pathway glioma infiltrating into somatostatinergic pathways in a young boy with gigantism. Case report. J </w:t>
      </w:r>
      <w:proofErr w:type="spellStart"/>
      <w:r w:rsidRPr="00043B2C">
        <w:rPr>
          <w:rFonts w:ascii="Arial" w:hAnsi="Arial" w:cs="Arial"/>
          <w:szCs w:val="21"/>
        </w:rPr>
        <w:t>Neurosurg</w:t>
      </w:r>
      <w:proofErr w:type="spellEnd"/>
      <w:r w:rsidRPr="00043B2C">
        <w:rPr>
          <w:rFonts w:ascii="Arial" w:hAnsi="Arial" w:cs="Arial"/>
          <w:szCs w:val="21"/>
        </w:rPr>
        <w:t xml:space="preserve"> 1994; 81(4):595-600.</w:t>
      </w:r>
    </w:p>
    <w:p w14:paraId="0FD636EC"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27. </w:t>
      </w:r>
      <w:r w:rsidRPr="00043B2C">
        <w:rPr>
          <w:rFonts w:ascii="Arial" w:hAnsi="Arial" w:cs="Arial"/>
          <w:szCs w:val="21"/>
        </w:rPr>
        <w:tab/>
        <w:t xml:space="preserve">Waguespack SG, Eugster EA, </w:t>
      </w:r>
      <w:proofErr w:type="spellStart"/>
      <w:r w:rsidRPr="00043B2C">
        <w:rPr>
          <w:rFonts w:ascii="Arial" w:hAnsi="Arial" w:cs="Arial"/>
          <w:szCs w:val="21"/>
        </w:rPr>
        <w:t>Pescovitz</w:t>
      </w:r>
      <w:proofErr w:type="spellEnd"/>
      <w:r w:rsidRPr="00043B2C">
        <w:rPr>
          <w:rFonts w:ascii="Arial" w:hAnsi="Arial" w:cs="Arial"/>
          <w:szCs w:val="21"/>
        </w:rPr>
        <w:t xml:space="preserve"> OH. Growth hormone (GH) excess in a child with neurofibromatosis type 1 (NF1) an optic pathway glioma. Pediatric Research 49[6 Suppl 2 of 2], 82A. 2001.  Ref Type: Abstract</w:t>
      </w:r>
    </w:p>
    <w:p w14:paraId="2805A9BE"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28. </w:t>
      </w:r>
      <w:r w:rsidRPr="00043B2C">
        <w:rPr>
          <w:rFonts w:ascii="Arial" w:hAnsi="Arial" w:cs="Arial"/>
          <w:szCs w:val="21"/>
        </w:rPr>
        <w:tab/>
      </w:r>
      <w:proofErr w:type="spellStart"/>
      <w:r w:rsidRPr="00043B2C">
        <w:rPr>
          <w:rFonts w:ascii="Arial" w:hAnsi="Arial" w:cs="Arial"/>
          <w:szCs w:val="21"/>
        </w:rPr>
        <w:t>Cambiaso</w:t>
      </w:r>
      <w:proofErr w:type="spellEnd"/>
      <w:r w:rsidRPr="00043B2C">
        <w:rPr>
          <w:rFonts w:ascii="Arial" w:hAnsi="Arial" w:cs="Arial"/>
          <w:szCs w:val="21"/>
        </w:rPr>
        <w:t xml:space="preserve"> P, Galassi S, Palmiero M et al. Growth hormone excess in children with neurofibromatosis type-1 and optic glioma. Am J Med Genet A 2017; 173(9):2353-2358.</w:t>
      </w:r>
    </w:p>
    <w:p w14:paraId="7C4DA5BA"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29. </w:t>
      </w:r>
      <w:r w:rsidRPr="00043B2C">
        <w:rPr>
          <w:rFonts w:ascii="Arial" w:hAnsi="Arial" w:cs="Arial"/>
          <w:szCs w:val="21"/>
        </w:rPr>
        <w:tab/>
        <w:t xml:space="preserve">Josefson JL, Listernick R, </w:t>
      </w:r>
      <w:proofErr w:type="spellStart"/>
      <w:r w:rsidRPr="00043B2C">
        <w:rPr>
          <w:rFonts w:ascii="Arial" w:hAnsi="Arial" w:cs="Arial"/>
          <w:szCs w:val="21"/>
        </w:rPr>
        <w:t>Charrow</w:t>
      </w:r>
      <w:proofErr w:type="spellEnd"/>
      <w:r w:rsidRPr="00043B2C">
        <w:rPr>
          <w:rFonts w:ascii="Arial" w:hAnsi="Arial" w:cs="Arial"/>
          <w:szCs w:val="21"/>
        </w:rPr>
        <w:t xml:space="preserve"> J, </w:t>
      </w:r>
      <w:proofErr w:type="spellStart"/>
      <w:r w:rsidRPr="00043B2C">
        <w:rPr>
          <w:rFonts w:ascii="Arial" w:hAnsi="Arial" w:cs="Arial"/>
          <w:szCs w:val="21"/>
        </w:rPr>
        <w:t>Habiby</w:t>
      </w:r>
      <w:proofErr w:type="spellEnd"/>
      <w:r w:rsidRPr="00043B2C">
        <w:rPr>
          <w:rFonts w:ascii="Arial" w:hAnsi="Arial" w:cs="Arial"/>
          <w:szCs w:val="21"/>
        </w:rPr>
        <w:t xml:space="preserve"> RL. Growth Hormone Excess in Children with Optic Pathway Tumors Is a Transient Phenomenon. Horm Res </w:t>
      </w:r>
      <w:proofErr w:type="spellStart"/>
      <w:r w:rsidRPr="00043B2C">
        <w:rPr>
          <w:rFonts w:ascii="Arial" w:hAnsi="Arial" w:cs="Arial"/>
          <w:szCs w:val="21"/>
        </w:rPr>
        <w:t>Paediatr</w:t>
      </w:r>
      <w:proofErr w:type="spellEnd"/>
      <w:r w:rsidRPr="00043B2C">
        <w:rPr>
          <w:rFonts w:ascii="Arial" w:hAnsi="Arial" w:cs="Arial"/>
          <w:szCs w:val="21"/>
        </w:rPr>
        <w:t xml:space="preserve"> 2016; 86(1):35-38.</w:t>
      </w:r>
    </w:p>
    <w:p w14:paraId="49DBCA41"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30. </w:t>
      </w:r>
      <w:r w:rsidRPr="00043B2C">
        <w:rPr>
          <w:rFonts w:ascii="Arial" w:hAnsi="Arial" w:cs="Arial"/>
          <w:szCs w:val="21"/>
        </w:rPr>
        <w:tab/>
      </w:r>
      <w:proofErr w:type="spellStart"/>
      <w:r w:rsidRPr="00043B2C">
        <w:rPr>
          <w:rFonts w:ascii="Arial" w:hAnsi="Arial" w:cs="Arial"/>
          <w:szCs w:val="21"/>
        </w:rPr>
        <w:t>Salenave</w:t>
      </w:r>
      <w:proofErr w:type="spellEnd"/>
      <w:r w:rsidRPr="00043B2C">
        <w:rPr>
          <w:rFonts w:ascii="Arial" w:hAnsi="Arial" w:cs="Arial"/>
          <w:szCs w:val="21"/>
        </w:rPr>
        <w:t xml:space="preserve"> S, Boyce AM, Collins MT, Chanson P. Acromegaly and McCune-Albright syndrome. J Clin Endocrinol </w:t>
      </w:r>
      <w:proofErr w:type="spellStart"/>
      <w:r w:rsidRPr="00043B2C">
        <w:rPr>
          <w:rFonts w:ascii="Arial" w:hAnsi="Arial" w:cs="Arial"/>
          <w:szCs w:val="21"/>
        </w:rPr>
        <w:t>Metab</w:t>
      </w:r>
      <w:proofErr w:type="spellEnd"/>
      <w:r w:rsidRPr="00043B2C">
        <w:rPr>
          <w:rFonts w:ascii="Arial" w:hAnsi="Arial" w:cs="Arial"/>
          <w:szCs w:val="21"/>
        </w:rPr>
        <w:t xml:space="preserve"> 2014; 99(6):1955-1969.</w:t>
      </w:r>
    </w:p>
    <w:p w14:paraId="0FEAF8DB"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31. </w:t>
      </w:r>
      <w:r w:rsidRPr="00043B2C">
        <w:rPr>
          <w:rFonts w:ascii="Arial" w:hAnsi="Arial" w:cs="Arial"/>
          <w:szCs w:val="21"/>
        </w:rPr>
        <w:tab/>
        <w:t xml:space="preserve">Weinstein LS, Shenker A, </w:t>
      </w:r>
      <w:proofErr w:type="spellStart"/>
      <w:r w:rsidRPr="00043B2C">
        <w:rPr>
          <w:rFonts w:ascii="Arial" w:hAnsi="Arial" w:cs="Arial"/>
          <w:szCs w:val="21"/>
        </w:rPr>
        <w:t>Gejman</w:t>
      </w:r>
      <w:proofErr w:type="spellEnd"/>
      <w:r w:rsidRPr="00043B2C">
        <w:rPr>
          <w:rFonts w:ascii="Arial" w:hAnsi="Arial" w:cs="Arial"/>
          <w:szCs w:val="21"/>
        </w:rPr>
        <w:t xml:space="preserve"> PV, Merino MJ, Friedman E, Spiegel AM. Activating mutations of the stimulatory G protein in the McCune-Albright syndrome. N Engl J Med 1991; 325(24):1688-1695.</w:t>
      </w:r>
    </w:p>
    <w:p w14:paraId="4459A9D9"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32. </w:t>
      </w:r>
      <w:r w:rsidRPr="00043B2C">
        <w:rPr>
          <w:rFonts w:ascii="Arial" w:hAnsi="Arial" w:cs="Arial"/>
          <w:szCs w:val="21"/>
        </w:rPr>
        <w:tab/>
      </w:r>
      <w:proofErr w:type="spellStart"/>
      <w:r w:rsidRPr="00043B2C">
        <w:rPr>
          <w:rFonts w:ascii="Arial" w:hAnsi="Arial" w:cs="Arial"/>
          <w:szCs w:val="21"/>
        </w:rPr>
        <w:t>Lumbroso</w:t>
      </w:r>
      <w:proofErr w:type="spellEnd"/>
      <w:r w:rsidRPr="00043B2C">
        <w:rPr>
          <w:rFonts w:ascii="Arial" w:hAnsi="Arial" w:cs="Arial"/>
          <w:szCs w:val="21"/>
        </w:rPr>
        <w:t xml:space="preserve"> S, Paris F, Sultan C. McCune-Albright syndrome: molecular genetics. J </w:t>
      </w:r>
      <w:proofErr w:type="spellStart"/>
      <w:r w:rsidRPr="00043B2C">
        <w:rPr>
          <w:rFonts w:ascii="Arial" w:hAnsi="Arial" w:cs="Arial"/>
          <w:szCs w:val="21"/>
        </w:rPr>
        <w:t>Pediatr</w:t>
      </w:r>
      <w:proofErr w:type="spellEnd"/>
      <w:r w:rsidRPr="00043B2C">
        <w:rPr>
          <w:rFonts w:ascii="Arial" w:hAnsi="Arial" w:cs="Arial"/>
          <w:szCs w:val="21"/>
        </w:rPr>
        <w:t xml:space="preserve"> Endocrinol </w:t>
      </w:r>
      <w:proofErr w:type="spellStart"/>
      <w:r w:rsidRPr="00043B2C">
        <w:rPr>
          <w:rFonts w:ascii="Arial" w:hAnsi="Arial" w:cs="Arial"/>
          <w:szCs w:val="21"/>
        </w:rPr>
        <w:t>Metab</w:t>
      </w:r>
      <w:proofErr w:type="spellEnd"/>
      <w:r w:rsidRPr="00043B2C">
        <w:rPr>
          <w:rFonts w:ascii="Arial" w:hAnsi="Arial" w:cs="Arial"/>
          <w:szCs w:val="21"/>
        </w:rPr>
        <w:t xml:space="preserve"> 2002; 15 Suppl 3:875-882.</w:t>
      </w:r>
    </w:p>
    <w:p w14:paraId="3ED5BDD4"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33. </w:t>
      </w:r>
      <w:r w:rsidRPr="00043B2C">
        <w:rPr>
          <w:rFonts w:ascii="Arial" w:hAnsi="Arial" w:cs="Arial"/>
          <w:szCs w:val="21"/>
        </w:rPr>
        <w:tab/>
        <w:t xml:space="preserve">Christoforidis A, </w:t>
      </w:r>
      <w:proofErr w:type="spellStart"/>
      <w:r w:rsidRPr="00043B2C">
        <w:rPr>
          <w:rFonts w:ascii="Arial" w:hAnsi="Arial" w:cs="Arial"/>
          <w:szCs w:val="21"/>
        </w:rPr>
        <w:t>Maniadaki</w:t>
      </w:r>
      <w:proofErr w:type="spellEnd"/>
      <w:r w:rsidRPr="00043B2C">
        <w:rPr>
          <w:rFonts w:ascii="Arial" w:hAnsi="Arial" w:cs="Arial"/>
          <w:szCs w:val="21"/>
        </w:rPr>
        <w:t xml:space="preserve"> I, Stanhope R. McCune-Albright syndrome: growth hormone and prolactin hypersecretion. J </w:t>
      </w:r>
      <w:proofErr w:type="spellStart"/>
      <w:r w:rsidRPr="00043B2C">
        <w:rPr>
          <w:rFonts w:ascii="Arial" w:hAnsi="Arial" w:cs="Arial"/>
          <w:szCs w:val="21"/>
        </w:rPr>
        <w:t>Pediatr</w:t>
      </w:r>
      <w:proofErr w:type="spellEnd"/>
      <w:r w:rsidRPr="00043B2C">
        <w:rPr>
          <w:rFonts w:ascii="Arial" w:hAnsi="Arial" w:cs="Arial"/>
          <w:szCs w:val="21"/>
        </w:rPr>
        <w:t xml:space="preserve"> Endocrinol </w:t>
      </w:r>
      <w:proofErr w:type="spellStart"/>
      <w:r w:rsidRPr="00043B2C">
        <w:rPr>
          <w:rFonts w:ascii="Arial" w:hAnsi="Arial" w:cs="Arial"/>
          <w:szCs w:val="21"/>
        </w:rPr>
        <w:t>Metab</w:t>
      </w:r>
      <w:proofErr w:type="spellEnd"/>
      <w:r w:rsidRPr="00043B2C">
        <w:rPr>
          <w:rFonts w:ascii="Arial" w:hAnsi="Arial" w:cs="Arial"/>
          <w:szCs w:val="21"/>
        </w:rPr>
        <w:t xml:space="preserve"> 2006; 19 Suppl 2:623-625.</w:t>
      </w:r>
    </w:p>
    <w:p w14:paraId="28E0393F"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34. </w:t>
      </w:r>
      <w:r w:rsidRPr="00043B2C">
        <w:rPr>
          <w:rFonts w:ascii="Arial" w:hAnsi="Arial" w:cs="Arial"/>
          <w:szCs w:val="21"/>
        </w:rPr>
        <w:tab/>
        <w:t xml:space="preserve">Yao Y, Liu Y, Wang L et al. Clinical characteristics and management of growth hormone excess in patients with McCune-Albright syndrome. </w:t>
      </w:r>
      <w:proofErr w:type="spellStart"/>
      <w:r w:rsidRPr="00043B2C">
        <w:rPr>
          <w:rFonts w:ascii="Arial" w:hAnsi="Arial" w:cs="Arial"/>
          <w:szCs w:val="21"/>
        </w:rPr>
        <w:t>Eur</w:t>
      </w:r>
      <w:proofErr w:type="spellEnd"/>
      <w:r w:rsidRPr="00043B2C">
        <w:rPr>
          <w:rFonts w:ascii="Arial" w:hAnsi="Arial" w:cs="Arial"/>
          <w:szCs w:val="21"/>
        </w:rPr>
        <w:t xml:space="preserve"> J Endocrinol 2017; 176(3):295-303.</w:t>
      </w:r>
    </w:p>
    <w:p w14:paraId="3D00E773"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35. </w:t>
      </w:r>
      <w:r w:rsidRPr="00043B2C">
        <w:rPr>
          <w:rFonts w:ascii="Arial" w:hAnsi="Arial" w:cs="Arial"/>
          <w:szCs w:val="21"/>
        </w:rPr>
        <w:tab/>
        <w:t xml:space="preserve">Tinschert S, Gerl H, </w:t>
      </w:r>
      <w:proofErr w:type="spellStart"/>
      <w:r w:rsidRPr="00043B2C">
        <w:rPr>
          <w:rFonts w:ascii="Arial" w:hAnsi="Arial" w:cs="Arial"/>
          <w:szCs w:val="21"/>
        </w:rPr>
        <w:t>Gewies</w:t>
      </w:r>
      <w:proofErr w:type="spellEnd"/>
      <w:r w:rsidRPr="00043B2C">
        <w:rPr>
          <w:rFonts w:ascii="Arial" w:hAnsi="Arial" w:cs="Arial"/>
          <w:szCs w:val="21"/>
        </w:rPr>
        <w:t xml:space="preserve"> A, Jung HP, Nurnberg P. McCune-Albright syndrome: clinical and molecular evidence of mosaicism in an unusual giant patient. Am J Med Genet 1999; </w:t>
      </w:r>
      <w:r w:rsidRPr="00043B2C">
        <w:rPr>
          <w:rFonts w:ascii="Arial" w:hAnsi="Arial" w:cs="Arial"/>
          <w:szCs w:val="21"/>
        </w:rPr>
        <w:lastRenderedPageBreak/>
        <w:t>83(2):100-108.</w:t>
      </w:r>
    </w:p>
    <w:p w14:paraId="66BBFE24"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36. </w:t>
      </w:r>
      <w:r w:rsidRPr="00043B2C">
        <w:rPr>
          <w:rFonts w:ascii="Arial" w:hAnsi="Arial" w:cs="Arial"/>
          <w:szCs w:val="21"/>
        </w:rPr>
        <w:tab/>
        <w:t xml:space="preserve">Vogl TJ, Nerlich A, Dresel SH, Bergman C. CT of the "Tegernsee Giant": juvenile gigantism and polyostotic fibrous dysplasia. J </w:t>
      </w:r>
      <w:proofErr w:type="spellStart"/>
      <w:r w:rsidRPr="00043B2C">
        <w:rPr>
          <w:rFonts w:ascii="Arial" w:hAnsi="Arial" w:cs="Arial"/>
          <w:szCs w:val="21"/>
        </w:rPr>
        <w:t>Comput</w:t>
      </w:r>
      <w:proofErr w:type="spellEnd"/>
      <w:r w:rsidRPr="00043B2C">
        <w:rPr>
          <w:rFonts w:ascii="Arial" w:hAnsi="Arial" w:cs="Arial"/>
          <w:szCs w:val="21"/>
        </w:rPr>
        <w:t xml:space="preserve"> Assist </w:t>
      </w:r>
      <w:proofErr w:type="spellStart"/>
      <w:r w:rsidRPr="00043B2C">
        <w:rPr>
          <w:rFonts w:ascii="Arial" w:hAnsi="Arial" w:cs="Arial"/>
          <w:szCs w:val="21"/>
        </w:rPr>
        <w:t>Tomogr</w:t>
      </w:r>
      <w:proofErr w:type="spellEnd"/>
      <w:r w:rsidRPr="00043B2C">
        <w:rPr>
          <w:rFonts w:ascii="Arial" w:hAnsi="Arial" w:cs="Arial"/>
          <w:szCs w:val="21"/>
        </w:rPr>
        <w:t xml:space="preserve"> 1994; 18(2):319-322.</w:t>
      </w:r>
    </w:p>
    <w:p w14:paraId="5511A356"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37. </w:t>
      </w:r>
      <w:r w:rsidRPr="00043B2C">
        <w:rPr>
          <w:rFonts w:ascii="Arial" w:hAnsi="Arial" w:cs="Arial"/>
          <w:szCs w:val="21"/>
        </w:rPr>
        <w:tab/>
        <w:t xml:space="preserve">Akintoye SO, Chebli C, Booher S et al. Characterization of </w:t>
      </w:r>
      <w:proofErr w:type="spellStart"/>
      <w:r w:rsidRPr="00043B2C">
        <w:rPr>
          <w:rFonts w:ascii="Arial" w:hAnsi="Arial" w:cs="Arial"/>
          <w:szCs w:val="21"/>
        </w:rPr>
        <w:t>gsp</w:t>
      </w:r>
      <w:proofErr w:type="spellEnd"/>
      <w:r w:rsidRPr="00043B2C">
        <w:rPr>
          <w:rFonts w:ascii="Arial" w:hAnsi="Arial" w:cs="Arial"/>
          <w:szCs w:val="21"/>
        </w:rPr>
        <w:t xml:space="preserve">-mediated growth hormone excess in the context of McCune-Albright syndrome. J Clin Endocrinol </w:t>
      </w:r>
      <w:proofErr w:type="spellStart"/>
      <w:r w:rsidRPr="00043B2C">
        <w:rPr>
          <w:rFonts w:ascii="Arial" w:hAnsi="Arial" w:cs="Arial"/>
          <w:szCs w:val="21"/>
        </w:rPr>
        <w:t>Metab</w:t>
      </w:r>
      <w:proofErr w:type="spellEnd"/>
      <w:r w:rsidRPr="00043B2C">
        <w:rPr>
          <w:rFonts w:ascii="Arial" w:hAnsi="Arial" w:cs="Arial"/>
          <w:szCs w:val="21"/>
        </w:rPr>
        <w:t xml:space="preserve"> 2002; 87(11):5104-5112.</w:t>
      </w:r>
    </w:p>
    <w:p w14:paraId="20B4088A"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38. </w:t>
      </w:r>
      <w:r w:rsidRPr="00043B2C">
        <w:rPr>
          <w:rFonts w:ascii="Arial" w:hAnsi="Arial" w:cs="Arial"/>
          <w:szCs w:val="21"/>
        </w:rPr>
        <w:tab/>
        <w:t xml:space="preserve">Collins MT, Singer FR, Eugster E. McCune-Albright syndrome and the </w:t>
      </w:r>
      <w:proofErr w:type="spellStart"/>
      <w:r w:rsidRPr="00043B2C">
        <w:rPr>
          <w:rFonts w:ascii="Arial" w:hAnsi="Arial" w:cs="Arial"/>
          <w:szCs w:val="21"/>
        </w:rPr>
        <w:t>extraskeletal</w:t>
      </w:r>
      <w:proofErr w:type="spellEnd"/>
      <w:r w:rsidRPr="00043B2C">
        <w:rPr>
          <w:rFonts w:ascii="Arial" w:hAnsi="Arial" w:cs="Arial"/>
          <w:szCs w:val="21"/>
        </w:rPr>
        <w:t xml:space="preserve"> manifestations of fibrous dysplasia. </w:t>
      </w:r>
      <w:proofErr w:type="spellStart"/>
      <w:r w:rsidRPr="00043B2C">
        <w:rPr>
          <w:rFonts w:ascii="Arial" w:hAnsi="Arial" w:cs="Arial"/>
          <w:szCs w:val="21"/>
        </w:rPr>
        <w:t>Orphanet</w:t>
      </w:r>
      <w:proofErr w:type="spellEnd"/>
      <w:r w:rsidRPr="00043B2C">
        <w:rPr>
          <w:rFonts w:ascii="Arial" w:hAnsi="Arial" w:cs="Arial"/>
          <w:szCs w:val="21"/>
        </w:rPr>
        <w:t xml:space="preserve"> J Rare Dis 2012; 7 Suppl </w:t>
      </w:r>
      <w:proofErr w:type="gramStart"/>
      <w:r w:rsidRPr="00043B2C">
        <w:rPr>
          <w:rFonts w:ascii="Arial" w:hAnsi="Arial" w:cs="Arial"/>
          <w:szCs w:val="21"/>
        </w:rPr>
        <w:t>1:S</w:t>
      </w:r>
      <w:proofErr w:type="gramEnd"/>
      <w:r w:rsidRPr="00043B2C">
        <w:rPr>
          <w:rFonts w:ascii="Arial" w:hAnsi="Arial" w:cs="Arial"/>
          <w:szCs w:val="21"/>
        </w:rPr>
        <w:t>4.</w:t>
      </w:r>
    </w:p>
    <w:p w14:paraId="35B857FF"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39. </w:t>
      </w:r>
      <w:r w:rsidRPr="00043B2C">
        <w:rPr>
          <w:rFonts w:ascii="Arial" w:hAnsi="Arial" w:cs="Arial"/>
          <w:szCs w:val="21"/>
        </w:rPr>
        <w:tab/>
        <w:t xml:space="preserve">Boyce AM, Glover M, Kelly MH et al. Optic neuropathy in McCune-Albright syndrome: effects of early diagnosis and treatment of growth hormone excess. J Clin Endocrinol </w:t>
      </w:r>
      <w:proofErr w:type="spellStart"/>
      <w:r w:rsidRPr="00043B2C">
        <w:rPr>
          <w:rFonts w:ascii="Arial" w:hAnsi="Arial" w:cs="Arial"/>
          <w:szCs w:val="21"/>
        </w:rPr>
        <w:t>Metab</w:t>
      </w:r>
      <w:proofErr w:type="spellEnd"/>
      <w:r w:rsidRPr="00043B2C">
        <w:rPr>
          <w:rFonts w:ascii="Arial" w:hAnsi="Arial" w:cs="Arial"/>
          <w:szCs w:val="21"/>
        </w:rPr>
        <w:t xml:space="preserve"> 2013; 98(1</w:t>
      </w:r>
      <w:proofErr w:type="gramStart"/>
      <w:r w:rsidRPr="00043B2C">
        <w:rPr>
          <w:rFonts w:ascii="Arial" w:hAnsi="Arial" w:cs="Arial"/>
          <w:szCs w:val="21"/>
        </w:rPr>
        <w:t>):E</w:t>
      </w:r>
      <w:proofErr w:type="gramEnd"/>
      <w:r w:rsidRPr="00043B2C">
        <w:rPr>
          <w:rFonts w:ascii="Arial" w:hAnsi="Arial" w:cs="Arial"/>
          <w:szCs w:val="21"/>
        </w:rPr>
        <w:t>126-E134.</w:t>
      </w:r>
    </w:p>
    <w:p w14:paraId="7C149E83"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40. </w:t>
      </w:r>
      <w:r w:rsidRPr="00043B2C">
        <w:rPr>
          <w:rFonts w:ascii="Arial" w:hAnsi="Arial" w:cs="Arial"/>
          <w:szCs w:val="21"/>
        </w:rPr>
        <w:tab/>
      </w:r>
      <w:proofErr w:type="spellStart"/>
      <w:r w:rsidRPr="00043B2C">
        <w:rPr>
          <w:rFonts w:ascii="Arial" w:hAnsi="Arial" w:cs="Arial"/>
          <w:szCs w:val="21"/>
        </w:rPr>
        <w:t>Vortmeyer</w:t>
      </w:r>
      <w:proofErr w:type="spellEnd"/>
      <w:r w:rsidRPr="00043B2C">
        <w:rPr>
          <w:rFonts w:ascii="Arial" w:hAnsi="Arial" w:cs="Arial"/>
          <w:szCs w:val="21"/>
        </w:rPr>
        <w:t xml:space="preserve"> AO, Glasker S, Mehta GU et al. Somatic GNAS mutation causes widespread and diffuse pituitary disease in acromegalic patients with McCune-Albright syndrome. J Clin Endocrinol </w:t>
      </w:r>
      <w:proofErr w:type="spellStart"/>
      <w:r w:rsidRPr="00043B2C">
        <w:rPr>
          <w:rFonts w:ascii="Arial" w:hAnsi="Arial" w:cs="Arial"/>
          <w:szCs w:val="21"/>
        </w:rPr>
        <w:t>Metab</w:t>
      </w:r>
      <w:proofErr w:type="spellEnd"/>
      <w:r w:rsidRPr="00043B2C">
        <w:rPr>
          <w:rFonts w:ascii="Arial" w:hAnsi="Arial" w:cs="Arial"/>
          <w:szCs w:val="21"/>
        </w:rPr>
        <w:t xml:space="preserve"> 2012; 97(7):2404-2413.</w:t>
      </w:r>
    </w:p>
    <w:p w14:paraId="3E11EF5E"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41. </w:t>
      </w:r>
      <w:r w:rsidRPr="00043B2C">
        <w:rPr>
          <w:rFonts w:ascii="Arial" w:hAnsi="Arial" w:cs="Arial"/>
          <w:szCs w:val="21"/>
        </w:rPr>
        <w:tab/>
      </w:r>
      <w:proofErr w:type="spellStart"/>
      <w:r w:rsidRPr="00043B2C">
        <w:rPr>
          <w:rFonts w:ascii="Arial" w:hAnsi="Arial" w:cs="Arial"/>
          <w:szCs w:val="21"/>
        </w:rPr>
        <w:t>Dotsch</w:t>
      </w:r>
      <w:proofErr w:type="spellEnd"/>
      <w:r w:rsidRPr="00043B2C">
        <w:rPr>
          <w:rFonts w:ascii="Arial" w:hAnsi="Arial" w:cs="Arial"/>
          <w:szCs w:val="21"/>
        </w:rPr>
        <w:t xml:space="preserve"> J, Kiess W, Hanze J et al. Gs alpha mutation at codon 201 in pituitary adenoma causing gigantism in a 6-year-old boy with McCune-Albright syndrome. J Clin Endocrinol </w:t>
      </w:r>
      <w:proofErr w:type="spellStart"/>
      <w:r w:rsidRPr="00043B2C">
        <w:rPr>
          <w:rFonts w:ascii="Arial" w:hAnsi="Arial" w:cs="Arial"/>
          <w:szCs w:val="21"/>
        </w:rPr>
        <w:t>Metab</w:t>
      </w:r>
      <w:proofErr w:type="spellEnd"/>
      <w:r w:rsidRPr="00043B2C">
        <w:rPr>
          <w:rFonts w:ascii="Arial" w:hAnsi="Arial" w:cs="Arial"/>
          <w:szCs w:val="21"/>
        </w:rPr>
        <w:t xml:space="preserve"> 1996; 81(11):3839-3842.</w:t>
      </w:r>
    </w:p>
    <w:p w14:paraId="5118B2A7"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42. </w:t>
      </w:r>
      <w:r w:rsidRPr="00043B2C">
        <w:rPr>
          <w:rFonts w:ascii="Arial" w:hAnsi="Arial" w:cs="Arial"/>
          <w:szCs w:val="21"/>
        </w:rPr>
        <w:tab/>
      </w:r>
      <w:proofErr w:type="spellStart"/>
      <w:r w:rsidRPr="00043B2C">
        <w:rPr>
          <w:rFonts w:ascii="Arial" w:hAnsi="Arial" w:cs="Arial"/>
          <w:szCs w:val="21"/>
        </w:rPr>
        <w:t>Zumkeller</w:t>
      </w:r>
      <w:proofErr w:type="spellEnd"/>
      <w:r w:rsidRPr="00043B2C">
        <w:rPr>
          <w:rFonts w:ascii="Arial" w:hAnsi="Arial" w:cs="Arial"/>
          <w:szCs w:val="21"/>
        </w:rPr>
        <w:t xml:space="preserve"> W, </w:t>
      </w:r>
      <w:proofErr w:type="spellStart"/>
      <w:r w:rsidRPr="00043B2C">
        <w:rPr>
          <w:rFonts w:ascii="Arial" w:hAnsi="Arial" w:cs="Arial"/>
          <w:szCs w:val="21"/>
        </w:rPr>
        <w:t>Jassoy</w:t>
      </w:r>
      <w:proofErr w:type="spellEnd"/>
      <w:r w:rsidRPr="00043B2C">
        <w:rPr>
          <w:rFonts w:ascii="Arial" w:hAnsi="Arial" w:cs="Arial"/>
          <w:szCs w:val="21"/>
        </w:rPr>
        <w:t xml:space="preserve"> A, Lebek S, Nagel M. Clinical, endocrinological and radiography features in a child with McCune-Albright syndrome and pituitary adenoma. J </w:t>
      </w:r>
      <w:proofErr w:type="spellStart"/>
      <w:r w:rsidRPr="00043B2C">
        <w:rPr>
          <w:rFonts w:ascii="Arial" w:hAnsi="Arial" w:cs="Arial"/>
          <w:szCs w:val="21"/>
        </w:rPr>
        <w:t>Pediatr</w:t>
      </w:r>
      <w:proofErr w:type="spellEnd"/>
      <w:r w:rsidRPr="00043B2C">
        <w:rPr>
          <w:rFonts w:ascii="Arial" w:hAnsi="Arial" w:cs="Arial"/>
          <w:szCs w:val="21"/>
        </w:rPr>
        <w:t xml:space="preserve"> Endocrinol </w:t>
      </w:r>
      <w:proofErr w:type="spellStart"/>
      <w:r w:rsidRPr="00043B2C">
        <w:rPr>
          <w:rFonts w:ascii="Arial" w:hAnsi="Arial" w:cs="Arial"/>
          <w:szCs w:val="21"/>
        </w:rPr>
        <w:t>Metab</w:t>
      </w:r>
      <w:proofErr w:type="spellEnd"/>
      <w:r w:rsidRPr="00043B2C">
        <w:rPr>
          <w:rFonts w:ascii="Arial" w:hAnsi="Arial" w:cs="Arial"/>
          <w:szCs w:val="21"/>
        </w:rPr>
        <w:t xml:space="preserve"> 2001; 14(5):553-559.</w:t>
      </w:r>
    </w:p>
    <w:p w14:paraId="3B8A91C7"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43. </w:t>
      </w:r>
      <w:r w:rsidRPr="00043B2C">
        <w:rPr>
          <w:rFonts w:ascii="Arial" w:hAnsi="Arial" w:cs="Arial"/>
          <w:szCs w:val="21"/>
        </w:rPr>
        <w:tab/>
        <w:t xml:space="preserve">Cuttler L, Jackson JA, Saeed </w:t>
      </w:r>
      <w:proofErr w:type="spellStart"/>
      <w:r w:rsidRPr="00043B2C">
        <w:rPr>
          <w:rFonts w:ascii="Arial" w:hAnsi="Arial" w:cs="Arial"/>
          <w:szCs w:val="21"/>
        </w:rPr>
        <w:t>uz</w:t>
      </w:r>
      <w:proofErr w:type="spellEnd"/>
      <w:r w:rsidRPr="00043B2C">
        <w:rPr>
          <w:rFonts w:ascii="Arial" w:hAnsi="Arial" w:cs="Arial"/>
          <w:szCs w:val="21"/>
        </w:rPr>
        <w:t xml:space="preserve">-Zafar M, Levitsky LL, Mellinger RC, Frohman LA. Hypersecretion of growth hormone and prolactin in McCune-Albright syndrome. J Clin Endocrinol </w:t>
      </w:r>
      <w:proofErr w:type="spellStart"/>
      <w:r w:rsidRPr="00043B2C">
        <w:rPr>
          <w:rFonts w:ascii="Arial" w:hAnsi="Arial" w:cs="Arial"/>
          <w:szCs w:val="21"/>
        </w:rPr>
        <w:t>Metab</w:t>
      </w:r>
      <w:proofErr w:type="spellEnd"/>
      <w:r w:rsidRPr="00043B2C">
        <w:rPr>
          <w:rFonts w:ascii="Arial" w:hAnsi="Arial" w:cs="Arial"/>
          <w:szCs w:val="21"/>
        </w:rPr>
        <w:t xml:space="preserve"> 1989; 68(6):1148-1154.</w:t>
      </w:r>
    </w:p>
    <w:p w14:paraId="4E07425A"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44. </w:t>
      </w:r>
      <w:r w:rsidRPr="00043B2C">
        <w:rPr>
          <w:rFonts w:ascii="Arial" w:hAnsi="Arial" w:cs="Arial"/>
          <w:szCs w:val="21"/>
        </w:rPr>
        <w:tab/>
        <w:t xml:space="preserve">Shimon I, Melmed S. Genetic basis of endocrine disease: pituitary tumor pathogenesis. J Clin Endocrinol </w:t>
      </w:r>
      <w:proofErr w:type="spellStart"/>
      <w:r w:rsidRPr="00043B2C">
        <w:rPr>
          <w:rFonts w:ascii="Arial" w:hAnsi="Arial" w:cs="Arial"/>
          <w:szCs w:val="21"/>
        </w:rPr>
        <w:t>Metab</w:t>
      </w:r>
      <w:proofErr w:type="spellEnd"/>
      <w:r w:rsidRPr="00043B2C">
        <w:rPr>
          <w:rFonts w:ascii="Arial" w:hAnsi="Arial" w:cs="Arial"/>
          <w:szCs w:val="21"/>
        </w:rPr>
        <w:t xml:space="preserve"> 1997; 82(6):1675-1681.</w:t>
      </w:r>
    </w:p>
    <w:p w14:paraId="07896658"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45. </w:t>
      </w:r>
      <w:r w:rsidRPr="00043B2C">
        <w:rPr>
          <w:rFonts w:ascii="Arial" w:hAnsi="Arial" w:cs="Arial"/>
          <w:szCs w:val="21"/>
        </w:rPr>
        <w:tab/>
        <w:t xml:space="preserve">Mantovani G, </w:t>
      </w:r>
      <w:proofErr w:type="spellStart"/>
      <w:r w:rsidRPr="00043B2C">
        <w:rPr>
          <w:rFonts w:ascii="Arial" w:hAnsi="Arial" w:cs="Arial"/>
          <w:szCs w:val="21"/>
        </w:rPr>
        <w:t>Bondioni</w:t>
      </w:r>
      <w:proofErr w:type="spellEnd"/>
      <w:r w:rsidRPr="00043B2C">
        <w:rPr>
          <w:rFonts w:ascii="Arial" w:hAnsi="Arial" w:cs="Arial"/>
          <w:szCs w:val="21"/>
        </w:rPr>
        <w:t xml:space="preserve"> S, Lania AG et al. Parental origin of </w:t>
      </w:r>
      <w:proofErr w:type="spellStart"/>
      <w:r w:rsidRPr="00043B2C">
        <w:rPr>
          <w:rFonts w:ascii="Arial" w:hAnsi="Arial" w:cs="Arial"/>
          <w:szCs w:val="21"/>
        </w:rPr>
        <w:t>Gsalpha</w:t>
      </w:r>
      <w:proofErr w:type="spellEnd"/>
      <w:r w:rsidRPr="00043B2C">
        <w:rPr>
          <w:rFonts w:ascii="Arial" w:hAnsi="Arial" w:cs="Arial"/>
          <w:szCs w:val="21"/>
        </w:rPr>
        <w:t xml:space="preserve"> mutations in the McCune-Albright syndrome and in isolated endocrine tumors. J Clin Endocrinol </w:t>
      </w:r>
      <w:proofErr w:type="spellStart"/>
      <w:r w:rsidRPr="00043B2C">
        <w:rPr>
          <w:rFonts w:ascii="Arial" w:hAnsi="Arial" w:cs="Arial"/>
          <w:szCs w:val="21"/>
        </w:rPr>
        <w:t>Metab</w:t>
      </w:r>
      <w:proofErr w:type="spellEnd"/>
      <w:r w:rsidRPr="00043B2C">
        <w:rPr>
          <w:rFonts w:ascii="Arial" w:hAnsi="Arial" w:cs="Arial"/>
          <w:szCs w:val="21"/>
        </w:rPr>
        <w:t xml:space="preserve"> 2004; 89(6):3007-3009.</w:t>
      </w:r>
    </w:p>
    <w:p w14:paraId="3D27E3CF"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46. </w:t>
      </w:r>
      <w:r w:rsidRPr="00043B2C">
        <w:rPr>
          <w:rFonts w:ascii="Arial" w:hAnsi="Arial" w:cs="Arial"/>
          <w:szCs w:val="21"/>
        </w:rPr>
        <w:tab/>
      </w:r>
      <w:proofErr w:type="spellStart"/>
      <w:r w:rsidRPr="00043B2C">
        <w:rPr>
          <w:rFonts w:ascii="Arial" w:hAnsi="Arial" w:cs="Arial"/>
          <w:szCs w:val="21"/>
        </w:rPr>
        <w:t>Skogseid</w:t>
      </w:r>
      <w:proofErr w:type="spellEnd"/>
      <w:r w:rsidRPr="00043B2C">
        <w:rPr>
          <w:rFonts w:ascii="Arial" w:hAnsi="Arial" w:cs="Arial"/>
          <w:szCs w:val="21"/>
        </w:rPr>
        <w:t xml:space="preserve"> B, Rastad J, Oberg K. Multiple endocrine neoplasia type 1. Clinical features and screening. Endocrinol </w:t>
      </w:r>
      <w:proofErr w:type="spellStart"/>
      <w:r w:rsidRPr="00043B2C">
        <w:rPr>
          <w:rFonts w:ascii="Arial" w:hAnsi="Arial" w:cs="Arial"/>
          <w:szCs w:val="21"/>
        </w:rPr>
        <w:t>Metab</w:t>
      </w:r>
      <w:proofErr w:type="spellEnd"/>
      <w:r w:rsidRPr="00043B2C">
        <w:rPr>
          <w:rFonts w:ascii="Arial" w:hAnsi="Arial" w:cs="Arial"/>
          <w:szCs w:val="21"/>
        </w:rPr>
        <w:t xml:space="preserve"> Clin North Am 1994; 23(1):1-18.</w:t>
      </w:r>
    </w:p>
    <w:p w14:paraId="3E5B4BA0"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47. </w:t>
      </w:r>
      <w:r w:rsidRPr="00043B2C">
        <w:rPr>
          <w:rFonts w:ascii="Arial" w:hAnsi="Arial" w:cs="Arial"/>
          <w:szCs w:val="21"/>
        </w:rPr>
        <w:tab/>
        <w:t xml:space="preserve">Guru SC, Goldsmith PK, Burns AL et al. Menin, the product of the MEN1 gene, is a nuclear protein. Proc Natl </w:t>
      </w:r>
      <w:proofErr w:type="spellStart"/>
      <w:r w:rsidRPr="00043B2C">
        <w:rPr>
          <w:rFonts w:ascii="Arial" w:hAnsi="Arial" w:cs="Arial"/>
          <w:szCs w:val="21"/>
        </w:rPr>
        <w:t>Acad</w:t>
      </w:r>
      <w:proofErr w:type="spellEnd"/>
      <w:r w:rsidRPr="00043B2C">
        <w:rPr>
          <w:rFonts w:ascii="Arial" w:hAnsi="Arial" w:cs="Arial"/>
          <w:szCs w:val="21"/>
        </w:rPr>
        <w:t xml:space="preserve"> Sci U S A 1998; 95(4):1630-1634.</w:t>
      </w:r>
    </w:p>
    <w:p w14:paraId="4F710148"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48. </w:t>
      </w:r>
      <w:r w:rsidRPr="00043B2C">
        <w:rPr>
          <w:rFonts w:ascii="Arial" w:hAnsi="Arial" w:cs="Arial"/>
          <w:szCs w:val="21"/>
        </w:rPr>
        <w:tab/>
        <w:t>Bassett JH, Forbes SA, Pannett AA et al. Characterization of mutations in patients with multiple endocrine neoplasia type 1. Am J Hum Genet 1998; 62(2):232-244.</w:t>
      </w:r>
    </w:p>
    <w:p w14:paraId="3D4AFDEC"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49. </w:t>
      </w:r>
      <w:r w:rsidRPr="00043B2C">
        <w:rPr>
          <w:rFonts w:ascii="Arial" w:hAnsi="Arial" w:cs="Arial"/>
          <w:szCs w:val="21"/>
        </w:rPr>
        <w:tab/>
        <w:t xml:space="preserve">Mutch MG, Dilley WG, Sanjurjo F et al. Germline mutations in the multiple endocrine neoplasia type 1 gene: evidence for frequent splicing defects. Hum </w:t>
      </w:r>
      <w:proofErr w:type="spellStart"/>
      <w:r w:rsidRPr="00043B2C">
        <w:rPr>
          <w:rFonts w:ascii="Arial" w:hAnsi="Arial" w:cs="Arial"/>
          <w:szCs w:val="21"/>
        </w:rPr>
        <w:t>Mutat</w:t>
      </w:r>
      <w:proofErr w:type="spellEnd"/>
      <w:r w:rsidRPr="00043B2C">
        <w:rPr>
          <w:rFonts w:ascii="Arial" w:hAnsi="Arial" w:cs="Arial"/>
          <w:szCs w:val="21"/>
        </w:rPr>
        <w:t xml:space="preserve"> 1999; 13(3):175-185.</w:t>
      </w:r>
    </w:p>
    <w:p w14:paraId="00FC2D9D"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50. </w:t>
      </w:r>
      <w:r w:rsidRPr="00043B2C">
        <w:rPr>
          <w:rFonts w:ascii="Arial" w:hAnsi="Arial" w:cs="Arial"/>
          <w:szCs w:val="21"/>
        </w:rPr>
        <w:tab/>
      </w:r>
      <w:proofErr w:type="spellStart"/>
      <w:r w:rsidRPr="00043B2C">
        <w:rPr>
          <w:rFonts w:ascii="Arial" w:hAnsi="Arial" w:cs="Arial"/>
          <w:szCs w:val="21"/>
        </w:rPr>
        <w:t>Boggild</w:t>
      </w:r>
      <w:proofErr w:type="spellEnd"/>
      <w:r w:rsidRPr="00043B2C">
        <w:rPr>
          <w:rFonts w:ascii="Arial" w:hAnsi="Arial" w:cs="Arial"/>
          <w:szCs w:val="21"/>
        </w:rPr>
        <w:t xml:space="preserve"> MD, Jenkinson S, </w:t>
      </w:r>
      <w:proofErr w:type="spellStart"/>
      <w:r w:rsidRPr="00043B2C">
        <w:rPr>
          <w:rFonts w:ascii="Arial" w:hAnsi="Arial" w:cs="Arial"/>
          <w:szCs w:val="21"/>
        </w:rPr>
        <w:t>Pistorello</w:t>
      </w:r>
      <w:proofErr w:type="spellEnd"/>
      <w:r w:rsidRPr="00043B2C">
        <w:rPr>
          <w:rFonts w:ascii="Arial" w:hAnsi="Arial" w:cs="Arial"/>
          <w:szCs w:val="21"/>
        </w:rPr>
        <w:t xml:space="preserve"> M et al. Molecular genetic studies of sporadic pituitary tumors. J Clin Endocrinol </w:t>
      </w:r>
      <w:proofErr w:type="spellStart"/>
      <w:r w:rsidRPr="00043B2C">
        <w:rPr>
          <w:rFonts w:ascii="Arial" w:hAnsi="Arial" w:cs="Arial"/>
          <w:szCs w:val="21"/>
        </w:rPr>
        <w:t>Metab</w:t>
      </w:r>
      <w:proofErr w:type="spellEnd"/>
      <w:r w:rsidRPr="00043B2C">
        <w:rPr>
          <w:rFonts w:ascii="Arial" w:hAnsi="Arial" w:cs="Arial"/>
          <w:szCs w:val="21"/>
        </w:rPr>
        <w:t xml:space="preserve"> 1994; 78(2):387-392.</w:t>
      </w:r>
    </w:p>
    <w:p w14:paraId="656EA292"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51. </w:t>
      </w:r>
      <w:r w:rsidRPr="00043B2C">
        <w:rPr>
          <w:rFonts w:ascii="Arial" w:hAnsi="Arial" w:cs="Arial"/>
          <w:szCs w:val="21"/>
        </w:rPr>
        <w:tab/>
        <w:t>Carty SE, Helm AK, Amico JA et al. The variable penetrance and spectrum of manifestations of multiple endocrine neoplasia type 1. Surgery 1998; 124(6):1106-1113.</w:t>
      </w:r>
    </w:p>
    <w:p w14:paraId="605FA044"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52. </w:t>
      </w:r>
      <w:r w:rsidRPr="00043B2C">
        <w:rPr>
          <w:rFonts w:ascii="Arial" w:hAnsi="Arial" w:cs="Arial"/>
          <w:szCs w:val="21"/>
        </w:rPr>
        <w:tab/>
        <w:t xml:space="preserve">Stratakis CA, </w:t>
      </w:r>
      <w:proofErr w:type="spellStart"/>
      <w:r w:rsidRPr="00043B2C">
        <w:rPr>
          <w:rFonts w:ascii="Arial" w:hAnsi="Arial" w:cs="Arial"/>
          <w:szCs w:val="21"/>
        </w:rPr>
        <w:t>Schussheim</w:t>
      </w:r>
      <w:proofErr w:type="spellEnd"/>
      <w:r w:rsidRPr="00043B2C">
        <w:rPr>
          <w:rFonts w:ascii="Arial" w:hAnsi="Arial" w:cs="Arial"/>
          <w:szCs w:val="21"/>
        </w:rPr>
        <w:t xml:space="preserve"> DH, Freedman SM et al. Pituitary macroadenoma in a 5-year-old: an early expression of multiple endocrine neoplasia type 1. J Clin Endocrinol </w:t>
      </w:r>
      <w:proofErr w:type="spellStart"/>
      <w:r w:rsidRPr="00043B2C">
        <w:rPr>
          <w:rFonts w:ascii="Arial" w:hAnsi="Arial" w:cs="Arial"/>
          <w:szCs w:val="21"/>
        </w:rPr>
        <w:t>Metab</w:t>
      </w:r>
      <w:proofErr w:type="spellEnd"/>
      <w:r w:rsidRPr="00043B2C">
        <w:rPr>
          <w:rFonts w:ascii="Arial" w:hAnsi="Arial" w:cs="Arial"/>
          <w:szCs w:val="21"/>
        </w:rPr>
        <w:t xml:space="preserve"> </w:t>
      </w:r>
      <w:r w:rsidRPr="00043B2C">
        <w:rPr>
          <w:rFonts w:ascii="Arial" w:hAnsi="Arial" w:cs="Arial"/>
          <w:szCs w:val="21"/>
        </w:rPr>
        <w:lastRenderedPageBreak/>
        <w:t>2000; 85(12):4776-4780.</w:t>
      </w:r>
    </w:p>
    <w:p w14:paraId="4F944537"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53. </w:t>
      </w:r>
      <w:r w:rsidRPr="00043B2C">
        <w:rPr>
          <w:rFonts w:ascii="Arial" w:hAnsi="Arial" w:cs="Arial"/>
          <w:szCs w:val="21"/>
        </w:rPr>
        <w:tab/>
        <w:t xml:space="preserve">Brandi ML, Gagel RF, Angeli A et al. Guidelines for diagnosis and therapy of MEN type 1 and type 2. J Clin Endocrinol </w:t>
      </w:r>
      <w:proofErr w:type="spellStart"/>
      <w:r w:rsidRPr="00043B2C">
        <w:rPr>
          <w:rFonts w:ascii="Arial" w:hAnsi="Arial" w:cs="Arial"/>
          <w:szCs w:val="21"/>
        </w:rPr>
        <w:t>Metab</w:t>
      </w:r>
      <w:proofErr w:type="spellEnd"/>
      <w:r w:rsidRPr="00043B2C">
        <w:rPr>
          <w:rFonts w:ascii="Arial" w:hAnsi="Arial" w:cs="Arial"/>
          <w:szCs w:val="21"/>
        </w:rPr>
        <w:t xml:space="preserve"> 2001; 86(12):5658-5671.</w:t>
      </w:r>
    </w:p>
    <w:p w14:paraId="06303A22"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54. </w:t>
      </w:r>
      <w:r w:rsidRPr="00043B2C">
        <w:rPr>
          <w:rFonts w:ascii="Arial" w:hAnsi="Arial" w:cs="Arial"/>
          <w:szCs w:val="21"/>
        </w:rPr>
        <w:tab/>
        <w:t xml:space="preserve">Sala E, Ferrante E, </w:t>
      </w:r>
      <w:proofErr w:type="spellStart"/>
      <w:r w:rsidRPr="00043B2C">
        <w:rPr>
          <w:rFonts w:ascii="Arial" w:hAnsi="Arial" w:cs="Arial"/>
          <w:szCs w:val="21"/>
        </w:rPr>
        <w:t>Verrua</w:t>
      </w:r>
      <w:proofErr w:type="spellEnd"/>
      <w:r w:rsidRPr="00043B2C">
        <w:rPr>
          <w:rFonts w:ascii="Arial" w:hAnsi="Arial" w:cs="Arial"/>
          <w:szCs w:val="21"/>
        </w:rPr>
        <w:t xml:space="preserve"> E et al. Growth hormone-releasing hormone-producing pancreatic neuroendocrine tumor in a multiple endocrine neoplasia type 1 family with an uncommon phenotype. </w:t>
      </w:r>
      <w:proofErr w:type="spellStart"/>
      <w:r w:rsidRPr="00043B2C">
        <w:rPr>
          <w:rFonts w:ascii="Arial" w:hAnsi="Arial" w:cs="Arial"/>
          <w:szCs w:val="21"/>
        </w:rPr>
        <w:t>Eur</w:t>
      </w:r>
      <w:proofErr w:type="spellEnd"/>
      <w:r w:rsidRPr="00043B2C">
        <w:rPr>
          <w:rFonts w:ascii="Arial" w:hAnsi="Arial" w:cs="Arial"/>
          <w:szCs w:val="21"/>
        </w:rPr>
        <w:t xml:space="preserve"> J Gastroenterol Hepatol 2013; 25(7):858-862.</w:t>
      </w:r>
    </w:p>
    <w:p w14:paraId="0332D417"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55. </w:t>
      </w:r>
      <w:r w:rsidRPr="00043B2C">
        <w:rPr>
          <w:rFonts w:ascii="Arial" w:hAnsi="Arial" w:cs="Arial"/>
          <w:szCs w:val="21"/>
        </w:rPr>
        <w:tab/>
        <w:t xml:space="preserve">Lee M, </w:t>
      </w:r>
      <w:proofErr w:type="spellStart"/>
      <w:r w:rsidRPr="00043B2C">
        <w:rPr>
          <w:rFonts w:ascii="Arial" w:hAnsi="Arial" w:cs="Arial"/>
          <w:szCs w:val="21"/>
        </w:rPr>
        <w:t>Pellegata</w:t>
      </w:r>
      <w:proofErr w:type="spellEnd"/>
      <w:r w:rsidRPr="00043B2C">
        <w:rPr>
          <w:rFonts w:ascii="Arial" w:hAnsi="Arial" w:cs="Arial"/>
          <w:szCs w:val="21"/>
        </w:rPr>
        <w:t xml:space="preserve"> NS. Multiple endocrine neoplasia type 4. Front Horm Res 2013; 41:63-78.</w:t>
      </w:r>
    </w:p>
    <w:p w14:paraId="4FFF3080"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56. </w:t>
      </w:r>
      <w:r w:rsidRPr="00043B2C">
        <w:rPr>
          <w:rFonts w:ascii="Arial" w:hAnsi="Arial" w:cs="Arial"/>
          <w:szCs w:val="21"/>
        </w:rPr>
        <w:tab/>
      </w:r>
      <w:proofErr w:type="spellStart"/>
      <w:r w:rsidRPr="00043B2C">
        <w:rPr>
          <w:rFonts w:ascii="Arial" w:hAnsi="Arial" w:cs="Arial"/>
          <w:szCs w:val="21"/>
        </w:rPr>
        <w:t>Lodish</w:t>
      </w:r>
      <w:proofErr w:type="spellEnd"/>
      <w:r w:rsidRPr="00043B2C">
        <w:rPr>
          <w:rFonts w:ascii="Arial" w:hAnsi="Arial" w:cs="Arial"/>
          <w:szCs w:val="21"/>
        </w:rPr>
        <w:t xml:space="preserve"> MB, </w:t>
      </w:r>
      <w:proofErr w:type="spellStart"/>
      <w:r w:rsidRPr="00043B2C">
        <w:rPr>
          <w:rFonts w:ascii="Arial" w:hAnsi="Arial" w:cs="Arial"/>
          <w:szCs w:val="21"/>
        </w:rPr>
        <w:t>Trivellin</w:t>
      </w:r>
      <w:proofErr w:type="spellEnd"/>
      <w:r w:rsidRPr="00043B2C">
        <w:rPr>
          <w:rFonts w:ascii="Arial" w:hAnsi="Arial" w:cs="Arial"/>
          <w:szCs w:val="21"/>
        </w:rPr>
        <w:t xml:space="preserve"> G, Stratakis CA. Pituitary gigantism: update on molecular biology and management. </w:t>
      </w:r>
      <w:proofErr w:type="spellStart"/>
      <w:r w:rsidRPr="00043B2C">
        <w:rPr>
          <w:rFonts w:ascii="Arial" w:hAnsi="Arial" w:cs="Arial"/>
          <w:szCs w:val="21"/>
        </w:rPr>
        <w:t>Curr</w:t>
      </w:r>
      <w:proofErr w:type="spellEnd"/>
      <w:r w:rsidRPr="00043B2C">
        <w:rPr>
          <w:rFonts w:ascii="Arial" w:hAnsi="Arial" w:cs="Arial"/>
          <w:szCs w:val="21"/>
        </w:rPr>
        <w:t xml:space="preserve"> </w:t>
      </w:r>
      <w:proofErr w:type="spellStart"/>
      <w:r w:rsidRPr="00043B2C">
        <w:rPr>
          <w:rFonts w:ascii="Arial" w:hAnsi="Arial" w:cs="Arial"/>
          <w:szCs w:val="21"/>
        </w:rPr>
        <w:t>Opin</w:t>
      </w:r>
      <w:proofErr w:type="spellEnd"/>
      <w:r w:rsidRPr="00043B2C">
        <w:rPr>
          <w:rFonts w:ascii="Arial" w:hAnsi="Arial" w:cs="Arial"/>
          <w:szCs w:val="21"/>
        </w:rPr>
        <w:t xml:space="preserve"> Endocrinol Diabetes </w:t>
      </w:r>
      <w:proofErr w:type="spellStart"/>
      <w:r w:rsidRPr="00043B2C">
        <w:rPr>
          <w:rFonts w:ascii="Arial" w:hAnsi="Arial" w:cs="Arial"/>
          <w:szCs w:val="21"/>
        </w:rPr>
        <w:t>Obes</w:t>
      </w:r>
      <w:proofErr w:type="spellEnd"/>
      <w:r w:rsidRPr="00043B2C">
        <w:rPr>
          <w:rFonts w:ascii="Arial" w:hAnsi="Arial" w:cs="Arial"/>
          <w:szCs w:val="21"/>
        </w:rPr>
        <w:t xml:space="preserve"> 2016; 23(1):72-80.</w:t>
      </w:r>
    </w:p>
    <w:p w14:paraId="0BF4768C"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57. </w:t>
      </w:r>
      <w:r w:rsidRPr="00043B2C">
        <w:rPr>
          <w:rFonts w:ascii="Arial" w:hAnsi="Arial" w:cs="Arial"/>
          <w:szCs w:val="21"/>
        </w:rPr>
        <w:tab/>
        <w:t>Carney JA, Gordon H, Carpenter PC, Shenoy BV, Go VL. The complex of myxomas, spotty pigmentation, and endocrine overactivity. Medicine (Baltimore) 1985; 64(4):270-283.</w:t>
      </w:r>
    </w:p>
    <w:p w14:paraId="3C748D62"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58. </w:t>
      </w:r>
      <w:r w:rsidRPr="00043B2C">
        <w:rPr>
          <w:rFonts w:ascii="Arial" w:hAnsi="Arial" w:cs="Arial"/>
          <w:szCs w:val="21"/>
        </w:rPr>
        <w:tab/>
        <w:t xml:space="preserve">Stratakis CA, Carney JA, Lin JP et al. Carney complex, a familial multiple neoplasia and </w:t>
      </w:r>
      <w:proofErr w:type="spellStart"/>
      <w:r w:rsidRPr="00043B2C">
        <w:rPr>
          <w:rFonts w:ascii="Arial" w:hAnsi="Arial" w:cs="Arial"/>
          <w:szCs w:val="21"/>
        </w:rPr>
        <w:t>lentiginosis</w:t>
      </w:r>
      <w:proofErr w:type="spellEnd"/>
      <w:r w:rsidRPr="00043B2C">
        <w:rPr>
          <w:rFonts w:ascii="Arial" w:hAnsi="Arial" w:cs="Arial"/>
          <w:szCs w:val="21"/>
        </w:rPr>
        <w:t xml:space="preserve"> syndrome. Analysis of 11 kindreds and linkage to the short arm of chromosome 2. J Clin Invest 1996; 97(3):699-705.</w:t>
      </w:r>
    </w:p>
    <w:p w14:paraId="5E60CF1A"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59. </w:t>
      </w:r>
      <w:r w:rsidRPr="00043B2C">
        <w:rPr>
          <w:rFonts w:ascii="Arial" w:hAnsi="Arial" w:cs="Arial"/>
          <w:szCs w:val="21"/>
        </w:rPr>
        <w:tab/>
        <w:t>Kirschner LS, Carney JA, Pack SD et al. Mutations of the gene encoding the protein kinase A type I-alpha regulatory subunit in patients with the Carney complex. Nat Genet 2000; 26(1):89-92.</w:t>
      </w:r>
    </w:p>
    <w:p w14:paraId="42F604DE"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60. </w:t>
      </w:r>
      <w:r w:rsidRPr="00043B2C">
        <w:rPr>
          <w:rFonts w:ascii="Arial" w:hAnsi="Arial" w:cs="Arial"/>
          <w:szCs w:val="21"/>
        </w:rPr>
        <w:tab/>
        <w:t xml:space="preserve">Sandrini F, Stratakis C. Clinical and molecular genetics of Carney complex. Mol Genet </w:t>
      </w:r>
      <w:proofErr w:type="spellStart"/>
      <w:r w:rsidRPr="00043B2C">
        <w:rPr>
          <w:rFonts w:ascii="Arial" w:hAnsi="Arial" w:cs="Arial"/>
          <w:szCs w:val="21"/>
        </w:rPr>
        <w:t>Metab</w:t>
      </w:r>
      <w:proofErr w:type="spellEnd"/>
      <w:r w:rsidRPr="00043B2C">
        <w:rPr>
          <w:rFonts w:ascii="Arial" w:hAnsi="Arial" w:cs="Arial"/>
          <w:szCs w:val="21"/>
        </w:rPr>
        <w:t xml:space="preserve"> 2003; 78(2):83-92.</w:t>
      </w:r>
    </w:p>
    <w:p w14:paraId="73258C1E"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61. </w:t>
      </w:r>
      <w:r w:rsidRPr="00043B2C">
        <w:rPr>
          <w:rFonts w:ascii="Arial" w:hAnsi="Arial" w:cs="Arial"/>
          <w:szCs w:val="21"/>
        </w:rPr>
        <w:tab/>
        <w:t xml:space="preserve">Stratakis CA, Kirschner LS, Carney JA. Clinical and molecular features of the Carney complex: diagnostic criteria and recommendations for patient evaluation. J Clin Endocrinol </w:t>
      </w:r>
      <w:proofErr w:type="spellStart"/>
      <w:r w:rsidRPr="00043B2C">
        <w:rPr>
          <w:rFonts w:ascii="Arial" w:hAnsi="Arial" w:cs="Arial"/>
          <w:szCs w:val="21"/>
        </w:rPr>
        <w:t>Metab</w:t>
      </w:r>
      <w:proofErr w:type="spellEnd"/>
      <w:r w:rsidRPr="00043B2C">
        <w:rPr>
          <w:rFonts w:ascii="Arial" w:hAnsi="Arial" w:cs="Arial"/>
          <w:szCs w:val="21"/>
        </w:rPr>
        <w:t xml:space="preserve"> 2001; 86(9):4041-4046.</w:t>
      </w:r>
    </w:p>
    <w:p w14:paraId="027D4214"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62. </w:t>
      </w:r>
      <w:r w:rsidRPr="00043B2C">
        <w:rPr>
          <w:rFonts w:ascii="Arial" w:hAnsi="Arial" w:cs="Arial"/>
          <w:szCs w:val="21"/>
        </w:rPr>
        <w:tab/>
        <w:t xml:space="preserve">Pack SD, Kirschner LS, Pak E, Zhuang Z, Carney JA, Stratakis CA. Genetic and histologic studies of </w:t>
      </w:r>
      <w:proofErr w:type="spellStart"/>
      <w:r w:rsidRPr="00043B2C">
        <w:rPr>
          <w:rFonts w:ascii="Arial" w:hAnsi="Arial" w:cs="Arial"/>
          <w:szCs w:val="21"/>
        </w:rPr>
        <w:t>somatomammotropic</w:t>
      </w:r>
      <w:proofErr w:type="spellEnd"/>
      <w:r w:rsidRPr="00043B2C">
        <w:rPr>
          <w:rFonts w:ascii="Arial" w:hAnsi="Arial" w:cs="Arial"/>
          <w:szCs w:val="21"/>
        </w:rPr>
        <w:t xml:space="preserve"> pituitary tumors in patients with the "complex of spotty skin pigmentation, myxomas, endocrine overactivity and schwannomas" (Carney complex). J Clin Endocrinol </w:t>
      </w:r>
      <w:proofErr w:type="spellStart"/>
      <w:r w:rsidRPr="00043B2C">
        <w:rPr>
          <w:rFonts w:ascii="Arial" w:hAnsi="Arial" w:cs="Arial"/>
          <w:szCs w:val="21"/>
        </w:rPr>
        <w:t>Metab</w:t>
      </w:r>
      <w:proofErr w:type="spellEnd"/>
      <w:r w:rsidRPr="00043B2C">
        <w:rPr>
          <w:rFonts w:ascii="Arial" w:hAnsi="Arial" w:cs="Arial"/>
          <w:szCs w:val="21"/>
        </w:rPr>
        <w:t xml:space="preserve"> 2000; 85(10):3860-3865.</w:t>
      </w:r>
    </w:p>
    <w:p w14:paraId="1A5CB164"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63. </w:t>
      </w:r>
      <w:r w:rsidRPr="00043B2C">
        <w:rPr>
          <w:rFonts w:ascii="Arial" w:hAnsi="Arial" w:cs="Arial"/>
          <w:szCs w:val="21"/>
        </w:rPr>
        <w:tab/>
        <w:t xml:space="preserve">Raff SB, Carney JA, Krugman D, </w:t>
      </w:r>
      <w:proofErr w:type="spellStart"/>
      <w:r w:rsidRPr="00043B2C">
        <w:rPr>
          <w:rFonts w:ascii="Arial" w:hAnsi="Arial" w:cs="Arial"/>
          <w:szCs w:val="21"/>
        </w:rPr>
        <w:t>Doppman</w:t>
      </w:r>
      <w:proofErr w:type="spellEnd"/>
      <w:r w:rsidRPr="00043B2C">
        <w:rPr>
          <w:rFonts w:ascii="Arial" w:hAnsi="Arial" w:cs="Arial"/>
          <w:szCs w:val="21"/>
        </w:rPr>
        <w:t xml:space="preserve"> JL, Stratakis CA. Prolactin secretion abnormalities in patients with the "syndrome of spotty skin pigmentation, myxomas, endocrine overactivity and schwannomas" (Carney complex). J </w:t>
      </w:r>
      <w:proofErr w:type="spellStart"/>
      <w:r w:rsidRPr="00043B2C">
        <w:rPr>
          <w:rFonts w:ascii="Arial" w:hAnsi="Arial" w:cs="Arial"/>
          <w:szCs w:val="21"/>
        </w:rPr>
        <w:t>Pediatr</w:t>
      </w:r>
      <w:proofErr w:type="spellEnd"/>
      <w:r w:rsidRPr="00043B2C">
        <w:rPr>
          <w:rFonts w:ascii="Arial" w:hAnsi="Arial" w:cs="Arial"/>
          <w:szCs w:val="21"/>
        </w:rPr>
        <w:t xml:space="preserve"> Endocrinol </w:t>
      </w:r>
      <w:proofErr w:type="spellStart"/>
      <w:r w:rsidRPr="00043B2C">
        <w:rPr>
          <w:rFonts w:ascii="Arial" w:hAnsi="Arial" w:cs="Arial"/>
          <w:szCs w:val="21"/>
        </w:rPr>
        <w:t>Metab</w:t>
      </w:r>
      <w:proofErr w:type="spellEnd"/>
      <w:r w:rsidRPr="00043B2C">
        <w:rPr>
          <w:rFonts w:ascii="Arial" w:hAnsi="Arial" w:cs="Arial"/>
          <w:szCs w:val="21"/>
        </w:rPr>
        <w:t xml:space="preserve"> 2000; 13(4):373-379.</w:t>
      </w:r>
    </w:p>
    <w:p w14:paraId="710DFEAD"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64. </w:t>
      </w:r>
      <w:r w:rsidRPr="00043B2C">
        <w:rPr>
          <w:rFonts w:ascii="Arial" w:hAnsi="Arial" w:cs="Arial"/>
          <w:szCs w:val="21"/>
        </w:rPr>
        <w:tab/>
        <w:t xml:space="preserve">O'Toole SM, Denes J, Robledo M, Stratakis CA, </w:t>
      </w:r>
      <w:proofErr w:type="spellStart"/>
      <w:r w:rsidRPr="00043B2C">
        <w:rPr>
          <w:rFonts w:ascii="Arial" w:hAnsi="Arial" w:cs="Arial"/>
          <w:szCs w:val="21"/>
        </w:rPr>
        <w:t>Korbonits</w:t>
      </w:r>
      <w:proofErr w:type="spellEnd"/>
      <w:r w:rsidRPr="00043B2C">
        <w:rPr>
          <w:rFonts w:ascii="Arial" w:hAnsi="Arial" w:cs="Arial"/>
          <w:szCs w:val="21"/>
        </w:rPr>
        <w:t xml:space="preserve"> M. 15 YEARS OF PARAGANGLIOMA: The association of pituitary adenomas and phaeochromocytomas or paragangliomas. </w:t>
      </w:r>
      <w:proofErr w:type="spellStart"/>
      <w:r w:rsidRPr="00043B2C">
        <w:rPr>
          <w:rFonts w:ascii="Arial" w:hAnsi="Arial" w:cs="Arial"/>
          <w:szCs w:val="21"/>
        </w:rPr>
        <w:t>Endocr</w:t>
      </w:r>
      <w:proofErr w:type="spellEnd"/>
      <w:r w:rsidRPr="00043B2C">
        <w:rPr>
          <w:rFonts w:ascii="Arial" w:hAnsi="Arial" w:cs="Arial"/>
          <w:szCs w:val="21"/>
        </w:rPr>
        <w:t xml:space="preserve"> </w:t>
      </w:r>
      <w:proofErr w:type="spellStart"/>
      <w:r w:rsidRPr="00043B2C">
        <w:rPr>
          <w:rFonts w:ascii="Arial" w:hAnsi="Arial" w:cs="Arial"/>
          <w:szCs w:val="21"/>
        </w:rPr>
        <w:t>Relat</w:t>
      </w:r>
      <w:proofErr w:type="spellEnd"/>
      <w:r w:rsidRPr="00043B2C">
        <w:rPr>
          <w:rFonts w:ascii="Arial" w:hAnsi="Arial" w:cs="Arial"/>
          <w:szCs w:val="21"/>
        </w:rPr>
        <w:t xml:space="preserve"> Cancer 2015; 22(4</w:t>
      </w:r>
      <w:proofErr w:type="gramStart"/>
      <w:r w:rsidRPr="00043B2C">
        <w:rPr>
          <w:rFonts w:ascii="Arial" w:hAnsi="Arial" w:cs="Arial"/>
          <w:szCs w:val="21"/>
        </w:rPr>
        <w:t>):T</w:t>
      </w:r>
      <w:proofErr w:type="gramEnd"/>
      <w:r w:rsidRPr="00043B2C">
        <w:rPr>
          <w:rFonts w:ascii="Arial" w:hAnsi="Arial" w:cs="Arial"/>
          <w:szCs w:val="21"/>
        </w:rPr>
        <w:t>105-T122.</w:t>
      </w:r>
    </w:p>
    <w:p w14:paraId="40F03047"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65 </w:t>
      </w:r>
      <w:r w:rsidRPr="00043B2C">
        <w:rPr>
          <w:rFonts w:ascii="Arial" w:hAnsi="Arial" w:cs="Arial"/>
          <w:szCs w:val="21"/>
        </w:rPr>
        <w:tab/>
        <w:t xml:space="preserve">Denes J, Swords F, </w:t>
      </w:r>
      <w:proofErr w:type="spellStart"/>
      <w:r w:rsidRPr="00043B2C">
        <w:rPr>
          <w:rFonts w:ascii="Arial" w:hAnsi="Arial" w:cs="Arial"/>
          <w:szCs w:val="21"/>
        </w:rPr>
        <w:t>Rattenberry</w:t>
      </w:r>
      <w:proofErr w:type="spellEnd"/>
      <w:r w:rsidRPr="00043B2C">
        <w:rPr>
          <w:rFonts w:ascii="Arial" w:hAnsi="Arial" w:cs="Arial"/>
          <w:szCs w:val="21"/>
        </w:rPr>
        <w:t xml:space="preserve"> E et al. Heterogeneous genetic background of the association of pheochromocytoma/paraganglioma and pituitary adenoma: results from a large patient cohort. J Clin Endocrinol </w:t>
      </w:r>
      <w:proofErr w:type="spellStart"/>
      <w:r w:rsidRPr="00043B2C">
        <w:rPr>
          <w:rFonts w:ascii="Arial" w:hAnsi="Arial" w:cs="Arial"/>
          <w:szCs w:val="21"/>
        </w:rPr>
        <w:t>Metab</w:t>
      </w:r>
      <w:proofErr w:type="spellEnd"/>
      <w:r w:rsidRPr="00043B2C">
        <w:rPr>
          <w:rFonts w:ascii="Arial" w:hAnsi="Arial" w:cs="Arial"/>
          <w:szCs w:val="21"/>
        </w:rPr>
        <w:t xml:space="preserve"> 2015; 100(3</w:t>
      </w:r>
      <w:proofErr w:type="gramStart"/>
      <w:r w:rsidRPr="00043B2C">
        <w:rPr>
          <w:rFonts w:ascii="Arial" w:hAnsi="Arial" w:cs="Arial"/>
          <w:szCs w:val="21"/>
        </w:rPr>
        <w:t>):E</w:t>
      </w:r>
      <w:proofErr w:type="gramEnd"/>
      <w:r w:rsidRPr="00043B2C">
        <w:rPr>
          <w:rFonts w:ascii="Arial" w:hAnsi="Arial" w:cs="Arial"/>
          <w:szCs w:val="21"/>
        </w:rPr>
        <w:t>531-E541.</w:t>
      </w:r>
    </w:p>
    <w:p w14:paraId="5978F054"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66. </w:t>
      </w:r>
      <w:r w:rsidRPr="00043B2C">
        <w:rPr>
          <w:rFonts w:ascii="Arial" w:hAnsi="Arial" w:cs="Arial"/>
          <w:szCs w:val="21"/>
        </w:rPr>
        <w:tab/>
      </w:r>
      <w:r w:rsidRPr="00043B2C">
        <w:rPr>
          <w:rFonts w:ascii="Arial" w:hAnsi="Arial" w:cs="Arial"/>
          <w:color w:val="212121"/>
          <w:szCs w:val="21"/>
          <w:shd w:val="clear" w:color="auto" w:fill="FFFFFF"/>
        </w:rPr>
        <w:t xml:space="preserve">Vasilev V, Daly AF, </w:t>
      </w:r>
      <w:proofErr w:type="spellStart"/>
      <w:r w:rsidRPr="00043B2C">
        <w:rPr>
          <w:rFonts w:ascii="Arial" w:hAnsi="Arial" w:cs="Arial"/>
          <w:color w:val="212121"/>
          <w:szCs w:val="21"/>
          <w:shd w:val="clear" w:color="auto" w:fill="FFFFFF"/>
        </w:rPr>
        <w:t>Trivellin</w:t>
      </w:r>
      <w:proofErr w:type="spellEnd"/>
      <w:r w:rsidRPr="00043B2C">
        <w:rPr>
          <w:rFonts w:ascii="Arial" w:hAnsi="Arial" w:cs="Arial"/>
          <w:color w:val="212121"/>
          <w:szCs w:val="21"/>
          <w:shd w:val="clear" w:color="auto" w:fill="FFFFFF"/>
        </w:rPr>
        <w:t xml:space="preserve"> G, et al. HEREDITARY ENDOCRINE TUMOURS: CURRENT STATE-OF-THE-ART AND RESEARCH OPPORTUNITIES: The roles of AIP and GPR101 in familial isolated pituitary adenomas (FIPA). </w:t>
      </w:r>
      <w:proofErr w:type="spellStart"/>
      <w:r w:rsidRPr="00043B2C">
        <w:rPr>
          <w:rFonts w:ascii="Arial" w:hAnsi="Arial" w:cs="Arial"/>
          <w:color w:val="212121"/>
          <w:szCs w:val="21"/>
          <w:shd w:val="clear" w:color="auto" w:fill="FFFFFF"/>
        </w:rPr>
        <w:t>Endocr</w:t>
      </w:r>
      <w:proofErr w:type="spellEnd"/>
      <w:r w:rsidRPr="00043B2C">
        <w:rPr>
          <w:rFonts w:ascii="Arial" w:hAnsi="Arial" w:cs="Arial"/>
          <w:color w:val="212121"/>
          <w:szCs w:val="21"/>
          <w:shd w:val="clear" w:color="auto" w:fill="FFFFFF"/>
        </w:rPr>
        <w:t xml:space="preserve"> </w:t>
      </w:r>
      <w:proofErr w:type="spellStart"/>
      <w:r w:rsidRPr="00043B2C">
        <w:rPr>
          <w:rFonts w:ascii="Arial" w:hAnsi="Arial" w:cs="Arial"/>
          <w:color w:val="212121"/>
          <w:szCs w:val="21"/>
          <w:shd w:val="clear" w:color="auto" w:fill="FFFFFF"/>
        </w:rPr>
        <w:t>Relat</w:t>
      </w:r>
      <w:proofErr w:type="spellEnd"/>
      <w:r w:rsidRPr="00043B2C">
        <w:rPr>
          <w:rFonts w:ascii="Arial" w:hAnsi="Arial" w:cs="Arial"/>
          <w:color w:val="212121"/>
          <w:szCs w:val="21"/>
          <w:shd w:val="clear" w:color="auto" w:fill="FFFFFF"/>
        </w:rPr>
        <w:t xml:space="preserve"> Cancer. 2020 Aug;27(8</w:t>
      </w:r>
      <w:proofErr w:type="gramStart"/>
      <w:r w:rsidRPr="00043B2C">
        <w:rPr>
          <w:rFonts w:ascii="Arial" w:hAnsi="Arial" w:cs="Arial"/>
          <w:color w:val="212121"/>
          <w:szCs w:val="21"/>
          <w:shd w:val="clear" w:color="auto" w:fill="FFFFFF"/>
        </w:rPr>
        <w:t>):T</w:t>
      </w:r>
      <w:proofErr w:type="gramEnd"/>
      <w:r w:rsidRPr="00043B2C">
        <w:rPr>
          <w:rFonts w:ascii="Arial" w:hAnsi="Arial" w:cs="Arial"/>
          <w:color w:val="212121"/>
          <w:szCs w:val="21"/>
          <w:shd w:val="clear" w:color="auto" w:fill="FFFFFF"/>
        </w:rPr>
        <w:t>77-T86.</w:t>
      </w:r>
      <w:r w:rsidRPr="00043B2C">
        <w:rPr>
          <w:rFonts w:ascii="Arial" w:hAnsi="Arial" w:cs="Arial"/>
          <w:szCs w:val="21"/>
        </w:rPr>
        <w:tab/>
      </w:r>
    </w:p>
    <w:p w14:paraId="0FA8ACDF"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67. </w:t>
      </w:r>
      <w:r w:rsidRPr="00043B2C">
        <w:rPr>
          <w:rFonts w:ascii="Arial" w:hAnsi="Arial" w:cs="Arial"/>
          <w:szCs w:val="21"/>
        </w:rPr>
        <w:tab/>
        <w:t>Matsuno A, Teramoto A, Yamada S et al. Gigantism in sibling unrelated to multiple endocrine neoplasia: case report. Neurosurgery 1994; 35(5):952-955.</w:t>
      </w:r>
    </w:p>
    <w:p w14:paraId="54FC9F22"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lastRenderedPageBreak/>
        <w:t xml:space="preserve">68. </w:t>
      </w:r>
      <w:r w:rsidRPr="00043B2C">
        <w:rPr>
          <w:rFonts w:ascii="Arial" w:hAnsi="Arial" w:cs="Arial"/>
          <w:szCs w:val="21"/>
        </w:rPr>
        <w:tab/>
      </w:r>
      <w:proofErr w:type="spellStart"/>
      <w:r w:rsidRPr="00043B2C">
        <w:rPr>
          <w:rFonts w:ascii="Arial" w:hAnsi="Arial" w:cs="Arial"/>
          <w:szCs w:val="21"/>
        </w:rPr>
        <w:t>Nozieres</w:t>
      </w:r>
      <w:proofErr w:type="spellEnd"/>
      <w:r w:rsidRPr="00043B2C">
        <w:rPr>
          <w:rFonts w:ascii="Arial" w:hAnsi="Arial" w:cs="Arial"/>
          <w:szCs w:val="21"/>
        </w:rPr>
        <w:t xml:space="preserve"> C, Berlier P, Dupuis C et al. Sporadic and genetic forms of </w:t>
      </w:r>
      <w:proofErr w:type="spellStart"/>
      <w:r w:rsidRPr="00043B2C">
        <w:rPr>
          <w:rFonts w:ascii="Arial" w:hAnsi="Arial" w:cs="Arial"/>
          <w:szCs w:val="21"/>
        </w:rPr>
        <w:t>paediatric</w:t>
      </w:r>
      <w:proofErr w:type="spellEnd"/>
      <w:r w:rsidRPr="00043B2C">
        <w:rPr>
          <w:rFonts w:ascii="Arial" w:hAnsi="Arial" w:cs="Arial"/>
          <w:szCs w:val="21"/>
        </w:rPr>
        <w:t xml:space="preserve"> </w:t>
      </w:r>
      <w:proofErr w:type="spellStart"/>
      <w:r w:rsidRPr="00043B2C">
        <w:rPr>
          <w:rFonts w:ascii="Arial" w:hAnsi="Arial" w:cs="Arial"/>
          <w:szCs w:val="21"/>
        </w:rPr>
        <w:t>somatotropinoma</w:t>
      </w:r>
      <w:proofErr w:type="spellEnd"/>
      <w:r w:rsidRPr="00043B2C">
        <w:rPr>
          <w:rFonts w:ascii="Arial" w:hAnsi="Arial" w:cs="Arial"/>
          <w:szCs w:val="21"/>
        </w:rPr>
        <w:t xml:space="preserve">: a retrospective analysis of seven cases and a review of the literature. </w:t>
      </w:r>
      <w:proofErr w:type="spellStart"/>
      <w:r w:rsidRPr="00043B2C">
        <w:rPr>
          <w:rFonts w:ascii="Arial" w:hAnsi="Arial" w:cs="Arial"/>
          <w:szCs w:val="21"/>
        </w:rPr>
        <w:t>Orphanet</w:t>
      </w:r>
      <w:proofErr w:type="spellEnd"/>
      <w:r w:rsidRPr="00043B2C">
        <w:rPr>
          <w:rFonts w:ascii="Arial" w:hAnsi="Arial" w:cs="Arial"/>
          <w:szCs w:val="21"/>
        </w:rPr>
        <w:t xml:space="preserve"> J Rare Dis 2011; 6:67.</w:t>
      </w:r>
    </w:p>
    <w:p w14:paraId="7A71B710"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69. </w:t>
      </w:r>
      <w:r w:rsidRPr="00043B2C">
        <w:rPr>
          <w:rFonts w:ascii="Arial" w:hAnsi="Arial" w:cs="Arial"/>
          <w:szCs w:val="21"/>
        </w:rPr>
        <w:tab/>
        <w:t xml:space="preserve">Gadelha MR, Prezant TR, Une KN et al. Loss of heterozygosity on chromosome 11q13 in two families with acromegaly/gigantism is independent of mutations of the multiple endocrine neoplasia type I gene. J Clin Endocrinol </w:t>
      </w:r>
      <w:proofErr w:type="spellStart"/>
      <w:r w:rsidRPr="00043B2C">
        <w:rPr>
          <w:rFonts w:ascii="Arial" w:hAnsi="Arial" w:cs="Arial"/>
          <w:szCs w:val="21"/>
        </w:rPr>
        <w:t>Metab</w:t>
      </w:r>
      <w:proofErr w:type="spellEnd"/>
      <w:r w:rsidRPr="00043B2C">
        <w:rPr>
          <w:rFonts w:ascii="Arial" w:hAnsi="Arial" w:cs="Arial"/>
          <w:szCs w:val="21"/>
        </w:rPr>
        <w:t xml:space="preserve"> 1999; 84(1):249-256.</w:t>
      </w:r>
    </w:p>
    <w:p w14:paraId="7788C73D"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70. </w:t>
      </w:r>
      <w:r w:rsidRPr="00043B2C">
        <w:rPr>
          <w:rFonts w:ascii="Arial" w:hAnsi="Arial" w:cs="Arial"/>
          <w:szCs w:val="21"/>
        </w:rPr>
        <w:tab/>
        <w:t xml:space="preserve">Jorge BH, Agarwal SK, Lando VS et al. Study of the multiple endocrine neoplasia type 1, growth hormone-releasing hormone receptor, Gs alpha, and Gi2 alpha genes in isolated familial acromegaly. J Clin Endocrinol </w:t>
      </w:r>
      <w:proofErr w:type="spellStart"/>
      <w:r w:rsidRPr="00043B2C">
        <w:rPr>
          <w:rFonts w:ascii="Arial" w:hAnsi="Arial" w:cs="Arial"/>
          <w:szCs w:val="21"/>
        </w:rPr>
        <w:t>Metab</w:t>
      </w:r>
      <w:proofErr w:type="spellEnd"/>
      <w:r w:rsidRPr="00043B2C">
        <w:rPr>
          <w:rFonts w:ascii="Arial" w:hAnsi="Arial" w:cs="Arial"/>
          <w:szCs w:val="21"/>
        </w:rPr>
        <w:t xml:space="preserve"> 2001; 86(2):542-544.</w:t>
      </w:r>
    </w:p>
    <w:p w14:paraId="555054B0"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71. </w:t>
      </w:r>
      <w:r w:rsidRPr="00043B2C">
        <w:rPr>
          <w:rFonts w:ascii="Arial" w:hAnsi="Arial" w:cs="Arial"/>
          <w:szCs w:val="21"/>
        </w:rPr>
        <w:tab/>
        <w:t xml:space="preserve">Beckers A, Aaltonen LA, Daly AF, Karhu A. Familial isolated pituitary adenomas (FIPA) and the pituitary adenoma predisposition due to mutations in the aryl hydrocarbon receptor interacting protein (AIP) gene. </w:t>
      </w:r>
      <w:proofErr w:type="spellStart"/>
      <w:r w:rsidRPr="00043B2C">
        <w:rPr>
          <w:rFonts w:ascii="Arial" w:hAnsi="Arial" w:cs="Arial"/>
          <w:szCs w:val="21"/>
        </w:rPr>
        <w:t>Endocr</w:t>
      </w:r>
      <w:proofErr w:type="spellEnd"/>
      <w:r w:rsidRPr="00043B2C">
        <w:rPr>
          <w:rFonts w:ascii="Arial" w:hAnsi="Arial" w:cs="Arial"/>
          <w:szCs w:val="21"/>
        </w:rPr>
        <w:t xml:space="preserve"> Rev 2013; 34(2):239-277.</w:t>
      </w:r>
    </w:p>
    <w:p w14:paraId="05CDC293"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72. </w:t>
      </w:r>
      <w:r w:rsidRPr="00043B2C">
        <w:rPr>
          <w:rFonts w:ascii="Arial" w:hAnsi="Arial" w:cs="Arial"/>
          <w:szCs w:val="21"/>
        </w:rPr>
        <w:tab/>
        <w:t xml:space="preserve">Daly AF, </w:t>
      </w:r>
      <w:proofErr w:type="spellStart"/>
      <w:r w:rsidRPr="00043B2C">
        <w:rPr>
          <w:rFonts w:ascii="Arial" w:hAnsi="Arial" w:cs="Arial"/>
          <w:szCs w:val="21"/>
        </w:rPr>
        <w:t>Vanbellinghen</w:t>
      </w:r>
      <w:proofErr w:type="spellEnd"/>
      <w:r w:rsidRPr="00043B2C">
        <w:rPr>
          <w:rFonts w:ascii="Arial" w:hAnsi="Arial" w:cs="Arial"/>
          <w:szCs w:val="21"/>
        </w:rPr>
        <w:t xml:space="preserve"> JF, Khoo SK et al. Aryl hydrocarbon receptor-interacting protein gene mutations in familial isolated pituitary adenomas: analysis in 73 families. J Clin Endocrinol </w:t>
      </w:r>
      <w:proofErr w:type="spellStart"/>
      <w:r w:rsidRPr="00043B2C">
        <w:rPr>
          <w:rFonts w:ascii="Arial" w:hAnsi="Arial" w:cs="Arial"/>
          <w:szCs w:val="21"/>
        </w:rPr>
        <w:t>Metab</w:t>
      </w:r>
      <w:proofErr w:type="spellEnd"/>
      <w:r w:rsidRPr="00043B2C">
        <w:rPr>
          <w:rFonts w:ascii="Arial" w:hAnsi="Arial" w:cs="Arial"/>
          <w:szCs w:val="21"/>
        </w:rPr>
        <w:t xml:space="preserve"> 2007; 92(5):1891-1896.</w:t>
      </w:r>
    </w:p>
    <w:p w14:paraId="41AE44B0"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73. </w:t>
      </w:r>
      <w:r w:rsidRPr="00043B2C">
        <w:rPr>
          <w:rFonts w:ascii="Arial" w:hAnsi="Arial" w:cs="Arial"/>
          <w:szCs w:val="21"/>
        </w:rPr>
        <w:tab/>
        <w:t xml:space="preserve">Martucci F, </w:t>
      </w:r>
      <w:proofErr w:type="spellStart"/>
      <w:r w:rsidRPr="00043B2C">
        <w:rPr>
          <w:rFonts w:ascii="Arial" w:hAnsi="Arial" w:cs="Arial"/>
          <w:szCs w:val="21"/>
        </w:rPr>
        <w:t>Trivellin</w:t>
      </w:r>
      <w:proofErr w:type="spellEnd"/>
      <w:r w:rsidRPr="00043B2C">
        <w:rPr>
          <w:rFonts w:ascii="Arial" w:hAnsi="Arial" w:cs="Arial"/>
          <w:szCs w:val="21"/>
        </w:rPr>
        <w:t xml:space="preserve"> G, </w:t>
      </w:r>
      <w:proofErr w:type="spellStart"/>
      <w:r w:rsidRPr="00043B2C">
        <w:rPr>
          <w:rFonts w:ascii="Arial" w:hAnsi="Arial" w:cs="Arial"/>
          <w:szCs w:val="21"/>
        </w:rPr>
        <w:t>Korbonits</w:t>
      </w:r>
      <w:proofErr w:type="spellEnd"/>
      <w:r w:rsidRPr="00043B2C">
        <w:rPr>
          <w:rFonts w:ascii="Arial" w:hAnsi="Arial" w:cs="Arial"/>
          <w:szCs w:val="21"/>
        </w:rPr>
        <w:t xml:space="preserve"> M. Familial isolated pituitary adenomas: an emerging clinical entity. J Endocrinol Invest 2012; 35(11):1003-1014.</w:t>
      </w:r>
    </w:p>
    <w:p w14:paraId="558DF21F"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74. </w:t>
      </w:r>
      <w:r w:rsidRPr="00043B2C">
        <w:rPr>
          <w:rFonts w:ascii="Arial" w:hAnsi="Arial" w:cs="Arial"/>
          <w:szCs w:val="21"/>
        </w:rPr>
        <w:tab/>
        <w:t xml:space="preserve">Chahal HS, Stals K, </w:t>
      </w:r>
      <w:proofErr w:type="spellStart"/>
      <w:r w:rsidRPr="00043B2C">
        <w:rPr>
          <w:rFonts w:ascii="Arial" w:hAnsi="Arial" w:cs="Arial"/>
          <w:szCs w:val="21"/>
        </w:rPr>
        <w:t>Unterlander</w:t>
      </w:r>
      <w:proofErr w:type="spellEnd"/>
      <w:r w:rsidRPr="00043B2C">
        <w:rPr>
          <w:rFonts w:ascii="Arial" w:hAnsi="Arial" w:cs="Arial"/>
          <w:szCs w:val="21"/>
        </w:rPr>
        <w:t xml:space="preserve"> M et al. AIP mutation in pituitary adenomas in the 18th century and today. N Engl J Med 2011; 364(1):43-50.</w:t>
      </w:r>
    </w:p>
    <w:p w14:paraId="418E7577"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75. </w:t>
      </w:r>
      <w:r w:rsidRPr="00043B2C">
        <w:rPr>
          <w:rFonts w:ascii="Arial" w:hAnsi="Arial" w:cs="Arial"/>
          <w:szCs w:val="21"/>
        </w:rPr>
        <w:tab/>
        <w:t xml:space="preserve">Gadelha MR, Une KN, Rohde K, Vaisman M, </w:t>
      </w:r>
      <w:proofErr w:type="spellStart"/>
      <w:r w:rsidRPr="00043B2C">
        <w:rPr>
          <w:rFonts w:ascii="Arial" w:hAnsi="Arial" w:cs="Arial"/>
          <w:szCs w:val="21"/>
        </w:rPr>
        <w:t>Kineman</w:t>
      </w:r>
      <w:proofErr w:type="spellEnd"/>
      <w:r w:rsidRPr="00043B2C">
        <w:rPr>
          <w:rFonts w:ascii="Arial" w:hAnsi="Arial" w:cs="Arial"/>
          <w:szCs w:val="21"/>
        </w:rPr>
        <w:t xml:space="preserve"> RD, Frohman LA. Isolated familial somatotropinomas: establishment of linkage to chromosome 11q13.1-11q13.3 and evidence for a potential second locus at chromosome 2p16-12. J Clin Endocrinol </w:t>
      </w:r>
      <w:proofErr w:type="spellStart"/>
      <w:r w:rsidRPr="00043B2C">
        <w:rPr>
          <w:rFonts w:ascii="Arial" w:hAnsi="Arial" w:cs="Arial"/>
          <w:szCs w:val="21"/>
        </w:rPr>
        <w:t>Metab</w:t>
      </w:r>
      <w:proofErr w:type="spellEnd"/>
      <w:r w:rsidRPr="00043B2C">
        <w:rPr>
          <w:rFonts w:ascii="Arial" w:hAnsi="Arial" w:cs="Arial"/>
          <w:szCs w:val="21"/>
        </w:rPr>
        <w:t xml:space="preserve"> 2000; 85(2):707-714.</w:t>
      </w:r>
    </w:p>
    <w:p w14:paraId="113D26C8"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76. </w:t>
      </w:r>
      <w:r w:rsidRPr="00043B2C">
        <w:rPr>
          <w:rFonts w:ascii="Arial" w:hAnsi="Arial" w:cs="Arial"/>
          <w:szCs w:val="21"/>
        </w:rPr>
        <w:tab/>
      </w:r>
      <w:proofErr w:type="spellStart"/>
      <w:r w:rsidRPr="00043B2C">
        <w:rPr>
          <w:rFonts w:ascii="Arial" w:hAnsi="Arial" w:cs="Arial"/>
          <w:szCs w:val="21"/>
        </w:rPr>
        <w:t>Raverot</w:t>
      </w:r>
      <w:proofErr w:type="spellEnd"/>
      <w:r w:rsidRPr="00043B2C">
        <w:rPr>
          <w:rFonts w:ascii="Arial" w:hAnsi="Arial" w:cs="Arial"/>
          <w:szCs w:val="21"/>
        </w:rPr>
        <w:t xml:space="preserve"> G, </w:t>
      </w:r>
      <w:proofErr w:type="spellStart"/>
      <w:r w:rsidRPr="00043B2C">
        <w:rPr>
          <w:rFonts w:ascii="Arial" w:hAnsi="Arial" w:cs="Arial"/>
          <w:szCs w:val="21"/>
        </w:rPr>
        <w:t>Arnous</w:t>
      </w:r>
      <w:proofErr w:type="spellEnd"/>
      <w:r w:rsidRPr="00043B2C">
        <w:rPr>
          <w:rFonts w:ascii="Arial" w:hAnsi="Arial" w:cs="Arial"/>
          <w:szCs w:val="21"/>
        </w:rPr>
        <w:t xml:space="preserve"> W, </w:t>
      </w:r>
      <w:proofErr w:type="spellStart"/>
      <w:r w:rsidRPr="00043B2C">
        <w:rPr>
          <w:rFonts w:ascii="Arial" w:hAnsi="Arial" w:cs="Arial"/>
          <w:szCs w:val="21"/>
        </w:rPr>
        <w:t>Calender</w:t>
      </w:r>
      <w:proofErr w:type="spellEnd"/>
      <w:r w:rsidRPr="00043B2C">
        <w:rPr>
          <w:rFonts w:ascii="Arial" w:hAnsi="Arial" w:cs="Arial"/>
          <w:szCs w:val="21"/>
        </w:rPr>
        <w:t xml:space="preserve"> A et al. Familial pituitary adenomas with a heterogeneous functional pattern: clinical and genetic features. J Endocrinol Invest 2007; 30(9):787-790.</w:t>
      </w:r>
    </w:p>
    <w:p w14:paraId="7205843F"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77. </w:t>
      </w:r>
      <w:r w:rsidRPr="00043B2C">
        <w:rPr>
          <w:rFonts w:ascii="Arial" w:hAnsi="Arial" w:cs="Arial"/>
          <w:szCs w:val="21"/>
        </w:rPr>
        <w:tab/>
        <w:t xml:space="preserve">Cansu GB, </w:t>
      </w:r>
      <w:proofErr w:type="spellStart"/>
      <w:r w:rsidRPr="00043B2C">
        <w:rPr>
          <w:rFonts w:ascii="Arial" w:hAnsi="Arial" w:cs="Arial"/>
          <w:szCs w:val="21"/>
        </w:rPr>
        <w:t>Taskiran</w:t>
      </w:r>
      <w:proofErr w:type="spellEnd"/>
      <w:r w:rsidRPr="00043B2C">
        <w:rPr>
          <w:rFonts w:ascii="Arial" w:hAnsi="Arial" w:cs="Arial"/>
          <w:szCs w:val="21"/>
        </w:rPr>
        <w:t xml:space="preserve"> B, </w:t>
      </w:r>
      <w:proofErr w:type="spellStart"/>
      <w:r w:rsidRPr="00043B2C">
        <w:rPr>
          <w:rFonts w:ascii="Arial" w:hAnsi="Arial" w:cs="Arial"/>
          <w:szCs w:val="21"/>
        </w:rPr>
        <w:t>Trivellin</w:t>
      </w:r>
      <w:proofErr w:type="spellEnd"/>
      <w:r w:rsidRPr="00043B2C">
        <w:rPr>
          <w:rFonts w:ascii="Arial" w:hAnsi="Arial" w:cs="Arial"/>
          <w:szCs w:val="21"/>
        </w:rPr>
        <w:t xml:space="preserve"> G, </w:t>
      </w:r>
      <w:proofErr w:type="spellStart"/>
      <w:r w:rsidRPr="00043B2C">
        <w:rPr>
          <w:rFonts w:ascii="Arial" w:hAnsi="Arial" w:cs="Arial"/>
          <w:szCs w:val="21"/>
        </w:rPr>
        <w:t>Faucz</w:t>
      </w:r>
      <w:proofErr w:type="spellEnd"/>
      <w:r w:rsidRPr="00043B2C">
        <w:rPr>
          <w:rFonts w:ascii="Arial" w:hAnsi="Arial" w:cs="Arial"/>
          <w:szCs w:val="21"/>
        </w:rPr>
        <w:t xml:space="preserve"> FR, Stratakis CA. A novel truncating AIP mutation, p.W279*, in a familial isolated pituitary adenoma (FIPA) kindred. Hormones (Athens) 2016; 15(3):441-444.</w:t>
      </w:r>
    </w:p>
    <w:p w14:paraId="58AF4A90"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78. </w:t>
      </w:r>
      <w:r w:rsidRPr="00043B2C">
        <w:rPr>
          <w:rFonts w:ascii="Arial" w:hAnsi="Arial" w:cs="Arial"/>
          <w:szCs w:val="21"/>
        </w:rPr>
        <w:tab/>
      </w:r>
      <w:proofErr w:type="spellStart"/>
      <w:r w:rsidRPr="00043B2C">
        <w:rPr>
          <w:rFonts w:ascii="Arial" w:hAnsi="Arial" w:cs="Arial"/>
          <w:szCs w:val="21"/>
        </w:rPr>
        <w:t>Trivellin</w:t>
      </w:r>
      <w:proofErr w:type="spellEnd"/>
      <w:r w:rsidRPr="00043B2C">
        <w:rPr>
          <w:rFonts w:ascii="Arial" w:hAnsi="Arial" w:cs="Arial"/>
          <w:szCs w:val="21"/>
        </w:rPr>
        <w:t xml:space="preserve"> G, Daly AF, </w:t>
      </w:r>
      <w:proofErr w:type="spellStart"/>
      <w:r w:rsidRPr="00043B2C">
        <w:rPr>
          <w:rFonts w:ascii="Arial" w:hAnsi="Arial" w:cs="Arial"/>
          <w:szCs w:val="21"/>
        </w:rPr>
        <w:t>Faucz</w:t>
      </w:r>
      <w:proofErr w:type="spellEnd"/>
      <w:r w:rsidRPr="00043B2C">
        <w:rPr>
          <w:rFonts w:ascii="Arial" w:hAnsi="Arial" w:cs="Arial"/>
          <w:szCs w:val="21"/>
        </w:rPr>
        <w:t xml:space="preserve"> FR et al. Gigantism and acromegaly due to Xq26 microduplications and GPR101 mutation. N Engl J Med 2014; 371(25):2363-2374.</w:t>
      </w:r>
    </w:p>
    <w:p w14:paraId="57CC62E2"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79. </w:t>
      </w:r>
      <w:r w:rsidRPr="00043B2C">
        <w:rPr>
          <w:rFonts w:ascii="Arial" w:hAnsi="Arial" w:cs="Arial"/>
          <w:szCs w:val="21"/>
        </w:rPr>
        <w:tab/>
      </w:r>
      <w:proofErr w:type="spellStart"/>
      <w:r w:rsidRPr="00043B2C">
        <w:rPr>
          <w:rFonts w:ascii="Arial" w:hAnsi="Arial" w:cs="Arial"/>
          <w:szCs w:val="21"/>
        </w:rPr>
        <w:t>Iacovazzo</w:t>
      </w:r>
      <w:proofErr w:type="spellEnd"/>
      <w:r w:rsidRPr="00043B2C">
        <w:rPr>
          <w:rFonts w:ascii="Arial" w:hAnsi="Arial" w:cs="Arial"/>
          <w:szCs w:val="21"/>
        </w:rPr>
        <w:t xml:space="preserve"> D, </w:t>
      </w:r>
      <w:proofErr w:type="spellStart"/>
      <w:r w:rsidRPr="00043B2C">
        <w:rPr>
          <w:rFonts w:ascii="Arial" w:hAnsi="Arial" w:cs="Arial"/>
          <w:szCs w:val="21"/>
        </w:rPr>
        <w:t>Korbonits</w:t>
      </w:r>
      <w:proofErr w:type="spellEnd"/>
      <w:r w:rsidRPr="00043B2C">
        <w:rPr>
          <w:rFonts w:ascii="Arial" w:hAnsi="Arial" w:cs="Arial"/>
          <w:szCs w:val="21"/>
        </w:rPr>
        <w:t xml:space="preserve"> M. Gigantism: X-linked acrogigantism and GPR101 mutations. Growth Horm IGF Res 2016; 30-31:64-69.</w:t>
      </w:r>
    </w:p>
    <w:p w14:paraId="56FA5982"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80. </w:t>
      </w:r>
      <w:r w:rsidRPr="00043B2C">
        <w:rPr>
          <w:rFonts w:ascii="Arial" w:hAnsi="Arial" w:cs="Arial"/>
          <w:szCs w:val="21"/>
        </w:rPr>
        <w:tab/>
      </w:r>
      <w:proofErr w:type="spellStart"/>
      <w:r w:rsidRPr="00043B2C">
        <w:rPr>
          <w:rFonts w:ascii="Arial" w:hAnsi="Arial" w:cs="Arial"/>
          <w:szCs w:val="21"/>
        </w:rPr>
        <w:t>Iacovazzo</w:t>
      </w:r>
      <w:proofErr w:type="spellEnd"/>
      <w:r w:rsidRPr="00043B2C">
        <w:rPr>
          <w:rFonts w:ascii="Arial" w:hAnsi="Arial" w:cs="Arial"/>
          <w:szCs w:val="21"/>
        </w:rPr>
        <w:t xml:space="preserve"> D, Caswell R, Bunce B et al. Germline or somatic GPR101 duplication leads to X-linked acrogigantism: a </w:t>
      </w:r>
      <w:proofErr w:type="spellStart"/>
      <w:r w:rsidRPr="00043B2C">
        <w:rPr>
          <w:rFonts w:ascii="Arial" w:hAnsi="Arial" w:cs="Arial"/>
          <w:szCs w:val="21"/>
        </w:rPr>
        <w:t>clinico</w:t>
      </w:r>
      <w:proofErr w:type="spellEnd"/>
      <w:r w:rsidRPr="00043B2C">
        <w:rPr>
          <w:rFonts w:ascii="Arial" w:hAnsi="Arial" w:cs="Arial"/>
          <w:szCs w:val="21"/>
        </w:rPr>
        <w:t xml:space="preserve">-pathological and genetic study. Acta Neuropathol </w:t>
      </w:r>
      <w:proofErr w:type="spellStart"/>
      <w:r w:rsidRPr="00043B2C">
        <w:rPr>
          <w:rFonts w:ascii="Arial" w:hAnsi="Arial" w:cs="Arial"/>
          <w:szCs w:val="21"/>
        </w:rPr>
        <w:t>Commun</w:t>
      </w:r>
      <w:proofErr w:type="spellEnd"/>
      <w:r w:rsidRPr="00043B2C">
        <w:rPr>
          <w:rFonts w:ascii="Arial" w:hAnsi="Arial" w:cs="Arial"/>
          <w:szCs w:val="21"/>
        </w:rPr>
        <w:t xml:space="preserve"> 2016; 4(1):56.</w:t>
      </w:r>
    </w:p>
    <w:p w14:paraId="5D48AF29"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81. </w:t>
      </w:r>
      <w:r w:rsidRPr="00043B2C">
        <w:rPr>
          <w:rFonts w:ascii="Arial" w:hAnsi="Arial" w:cs="Arial"/>
          <w:szCs w:val="21"/>
        </w:rPr>
        <w:tab/>
        <w:t xml:space="preserve">Rodd C, Millette M, </w:t>
      </w:r>
      <w:proofErr w:type="spellStart"/>
      <w:r w:rsidRPr="00043B2C">
        <w:rPr>
          <w:rFonts w:ascii="Arial" w:hAnsi="Arial" w:cs="Arial"/>
          <w:szCs w:val="21"/>
        </w:rPr>
        <w:t>Iacovazzo</w:t>
      </w:r>
      <w:proofErr w:type="spellEnd"/>
      <w:r w:rsidRPr="00043B2C">
        <w:rPr>
          <w:rFonts w:ascii="Arial" w:hAnsi="Arial" w:cs="Arial"/>
          <w:szCs w:val="21"/>
        </w:rPr>
        <w:t xml:space="preserve"> D et al. Somatic GPR101 Duplication Causing X-Linked Acrogigantism (XLAG)-Diagnosis and Management. J Clin Endocrinol </w:t>
      </w:r>
      <w:proofErr w:type="spellStart"/>
      <w:r w:rsidRPr="00043B2C">
        <w:rPr>
          <w:rFonts w:ascii="Arial" w:hAnsi="Arial" w:cs="Arial"/>
          <w:szCs w:val="21"/>
        </w:rPr>
        <w:t>Metab</w:t>
      </w:r>
      <w:proofErr w:type="spellEnd"/>
      <w:r w:rsidRPr="00043B2C">
        <w:rPr>
          <w:rFonts w:ascii="Arial" w:hAnsi="Arial" w:cs="Arial"/>
          <w:szCs w:val="21"/>
        </w:rPr>
        <w:t xml:space="preserve"> 2016; 101(5):1927-1930.</w:t>
      </w:r>
    </w:p>
    <w:p w14:paraId="4874970E"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82.</w:t>
      </w:r>
      <w:r w:rsidRPr="00043B2C">
        <w:rPr>
          <w:rFonts w:ascii="Arial" w:hAnsi="Arial" w:cs="Arial"/>
          <w:szCs w:val="21"/>
        </w:rPr>
        <w:tab/>
      </w:r>
      <w:r w:rsidRPr="00043B2C">
        <w:rPr>
          <w:rFonts w:ascii="Arial" w:hAnsi="Arial" w:cs="Arial"/>
          <w:color w:val="212121"/>
          <w:szCs w:val="21"/>
          <w:shd w:val="clear" w:color="auto" w:fill="FFFFFF"/>
        </w:rPr>
        <w:t xml:space="preserve">Beckers A, </w:t>
      </w:r>
      <w:proofErr w:type="spellStart"/>
      <w:r w:rsidRPr="00043B2C">
        <w:rPr>
          <w:rFonts w:ascii="Arial" w:hAnsi="Arial" w:cs="Arial"/>
          <w:color w:val="212121"/>
          <w:szCs w:val="21"/>
          <w:shd w:val="clear" w:color="auto" w:fill="FFFFFF"/>
        </w:rPr>
        <w:t>Lodish</w:t>
      </w:r>
      <w:proofErr w:type="spellEnd"/>
      <w:r w:rsidRPr="00043B2C">
        <w:rPr>
          <w:rFonts w:ascii="Arial" w:hAnsi="Arial" w:cs="Arial"/>
          <w:color w:val="212121"/>
          <w:szCs w:val="21"/>
          <w:shd w:val="clear" w:color="auto" w:fill="FFFFFF"/>
        </w:rPr>
        <w:t xml:space="preserve"> MB, </w:t>
      </w:r>
      <w:proofErr w:type="spellStart"/>
      <w:r w:rsidRPr="00043B2C">
        <w:rPr>
          <w:rFonts w:ascii="Arial" w:hAnsi="Arial" w:cs="Arial"/>
          <w:color w:val="212121"/>
          <w:szCs w:val="21"/>
          <w:shd w:val="clear" w:color="auto" w:fill="FFFFFF"/>
        </w:rPr>
        <w:t>Trivellin</w:t>
      </w:r>
      <w:proofErr w:type="spellEnd"/>
      <w:r w:rsidRPr="00043B2C">
        <w:rPr>
          <w:rFonts w:ascii="Arial" w:hAnsi="Arial" w:cs="Arial"/>
          <w:color w:val="212121"/>
          <w:szCs w:val="21"/>
          <w:shd w:val="clear" w:color="auto" w:fill="FFFFFF"/>
        </w:rPr>
        <w:t xml:space="preserve"> G, et al. X-linked acrogigantism syndrome: clinical profile and therapeutic responses. </w:t>
      </w:r>
      <w:proofErr w:type="spellStart"/>
      <w:r w:rsidRPr="00043B2C">
        <w:rPr>
          <w:rFonts w:ascii="Arial" w:hAnsi="Arial" w:cs="Arial"/>
          <w:color w:val="212121"/>
          <w:szCs w:val="21"/>
          <w:shd w:val="clear" w:color="auto" w:fill="FFFFFF"/>
        </w:rPr>
        <w:t>Endocr</w:t>
      </w:r>
      <w:proofErr w:type="spellEnd"/>
      <w:r w:rsidRPr="00043B2C">
        <w:rPr>
          <w:rFonts w:ascii="Arial" w:hAnsi="Arial" w:cs="Arial"/>
          <w:color w:val="212121"/>
          <w:szCs w:val="21"/>
          <w:shd w:val="clear" w:color="auto" w:fill="FFFFFF"/>
        </w:rPr>
        <w:t xml:space="preserve"> </w:t>
      </w:r>
      <w:proofErr w:type="spellStart"/>
      <w:r w:rsidRPr="00043B2C">
        <w:rPr>
          <w:rFonts w:ascii="Arial" w:hAnsi="Arial" w:cs="Arial"/>
          <w:color w:val="212121"/>
          <w:szCs w:val="21"/>
          <w:shd w:val="clear" w:color="auto" w:fill="FFFFFF"/>
        </w:rPr>
        <w:t>Relat</w:t>
      </w:r>
      <w:proofErr w:type="spellEnd"/>
      <w:r w:rsidRPr="00043B2C">
        <w:rPr>
          <w:rFonts w:ascii="Arial" w:hAnsi="Arial" w:cs="Arial"/>
          <w:color w:val="212121"/>
          <w:szCs w:val="21"/>
          <w:shd w:val="clear" w:color="auto" w:fill="FFFFFF"/>
        </w:rPr>
        <w:t xml:space="preserve"> Cancer. 2015 Jun;22(3):353-67. </w:t>
      </w:r>
      <w:proofErr w:type="spellStart"/>
      <w:r w:rsidRPr="00043B2C">
        <w:rPr>
          <w:rFonts w:ascii="Arial" w:hAnsi="Arial" w:cs="Arial"/>
          <w:color w:val="212121"/>
          <w:szCs w:val="21"/>
          <w:shd w:val="clear" w:color="auto" w:fill="FFFFFF"/>
        </w:rPr>
        <w:t>doi</w:t>
      </w:r>
      <w:proofErr w:type="spellEnd"/>
      <w:r w:rsidRPr="00043B2C">
        <w:rPr>
          <w:rFonts w:ascii="Arial" w:hAnsi="Arial" w:cs="Arial"/>
          <w:color w:val="212121"/>
          <w:szCs w:val="21"/>
          <w:shd w:val="clear" w:color="auto" w:fill="FFFFFF"/>
        </w:rPr>
        <w:t xml:space="preserve">: 10.1530/ERC-15-0038. </w:t>
      </w:r>
      <w:proofErr w:type="spellStart"/>
      <w:r w:rsidRPr="00043B2C">
        <w:rPr>
          <w:rFonts w:ascii="Arial" w:hAnsi="Arial" w:cs="Arial"/>
          <w:color w:val="212121"/>
          <w:szCs w:val="21"/>
          <w:shd w:val="clear" w:color="auto" w:fill="FFFFFF"/>
        </w:rPr>
        <w:t>Epub</w:t>
      </w:r>
      <w:proofErr w:type="spellEnd"/>
      <w:r w:rsidRPr="00043B2C">
        <w:rPr>
          <w:rFonts w:ascii="Arial" w:hAnsi="Arial" w:cs="Arial"/>
          <w:color w:val="212121"/>
          <w:szCs w:val="21"/>
          <w:shd w:val="clear" w:color="auto" w:fill="FFFFFF"/>
        </w:rPr>
        <w:t xml:space="preserve"> 2015 Feb 24.</w:t>
      </w:r>
    </w:p>
    <w:p w14:paraId="3BD3C1CA"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83. </w:t>
      </w:r>
      <w:r w:rsidRPr="00043B2C">
        <w:rPr>
          <w:rFonts w:ascii="Arial" w:hAnsi="Arial" w:cs="Arial"/>
          <w:szCs w:val="21"/>
        </w:rPr>
        <w:tab/>
        <w:t xml:space="preserve">Daly AF, Yuan B, Fina F et al. Somatic mosaicism underlies X-linked acrogigantism syndrome in sporadic male subjects. </w:t>
      </w:r>
      <w:proofErr w:type="spellStart"/>
      <w:r w:rsidRPr="00043B2C">
        <w:rPr>
          <w:rFonts w:ascii="Arial" w:hAnsi="Arial" w:cs="Arial"/>
          <w:szCs w:val="21"/>
        </w:rPr>
        <w:t>Endocr</w:t>
      </w:r>
      <w:proofErr w:type="spellEnd"/>
      <w:r w:rsidRPr="00043B2C">
        <w:rPr>
          <w:rFonts w:ascii="Arial" w:hAnsi="Arial" w:cs="Arial"/>
          <w:szCs w:val="21"/>
        </w:rPr>
        <w:t xml:space="preserve"> </w:t>
      </w:r>
      <w:proofErr w:type="spellStart"/>
      <w:r w:rsidRPr="00043B2C">
        <w:rPr>
          <w:rFonts w:ascii="Arial" w:hAnsi="Arial" w:cs="Arial"/>
          <w:szCs w:val="21"/>
        </w:rPr>
        <w:t>Relat</w:t>
      </w:r>
      <w:proofErr w:type="spellEnd"/>
      <w:r w:rsidRPr="00043B2C">
        <w:rPr>
          <w:rFonts w:ascii="Arial" w:hAnsi="Arial" w:cs="Arial"/>
          <w:szCs w:val="21"/>
        </w:rPr>
        <w:t xml:space="preserve"> Cancer 2016; 23(4):221-233.</w:t>
      </w:r>
    </w:p>
    <w:p w14:paraId="45BE23B8"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84. </w:t>
      </w:r>
      <w:r w:rsidRPr="00043B2C">
        <w:rPr>
          <w:rFonts w:ascii="Arial" w:hAnsi="Arial" w:cs="Arial"/>
          <w:szCs w:val="21"/>
        </w:rPr>
        <w:tab/>
        <w:t xml:space="preserve">Daly AF, Lysy PA, </w:t>
      </w:r>
      <w:proofErr w:type="spellStart"/>
      <w:r w:rsidRPr="00043B2C">
        <w:rPr>
          <w:rFonts w:ascii="Arial" w:hAnsi="Arial" w:cs="Arial"/>
          <w:szCs w:val="21"/>
        </w:rPr>
        <w:t>Desfilles</w:t>
      </w:r>
      <w:proofErr w:type="spellEnd"/>
      <w:r w:rsidRPr="00043B2C">
        <w:rPr>
          <w:rFonts w:ascii="Arial" w:hAnsi="Arial" w:cs="Arial"/>
          <w:szCs w:val="21"/>
        </w:rPr>
        <w:t xml:space="preserve"> C et al. GHRH excess and blockade in X-LAG syndrome. </w:t>
      </w:r>
      <w:proofErr w:type="spellStart"/>
      <w:r w:rsidRPr="00043B2C">
        <w:rPr>
          <w:rFonts w:ascii="Arial" w:hAnsi="Arial" w:cs="Arial"/>
          <w:szCs w:val="21"/>
        </w:rPr>
        <w:lastRenderedPageBreak/>
        <w:t>Endocr</w:t>
      </w:r>
      <w:proofErr w:type="spellEnd"/>
      <w:r w:rsidRPr="00043B2C">
        <w:rPr>
          <w:rFonts w:ascii="Arial" w:hAnsi="Arial" w:cs="Arial"/>
          <w:szCs w:val="21"/>
        </w:rPr>
        <w:t xml:space="preserve"> </w:t>
      </w:r>
      <w:proofErr w:type="spellStart"/>
      <w:r w:rsidRPr="00043B2C">
        <w:rPr>
          <w:rFonts w:ascii="Arial" w:hAnsi="Arial" w:cs="Arial"/>
          <w:szCs w:val="21"/>
        </w:rPr>
        <w:t>Relat</w:t>
      </w:r>
      <w:proofErr w:type="spellEnd"/>
      <w:r w:rsidRPr="00043B2C">
        <w:rPr>
          <w:rFonts w:ascii="Arial" w:hAnsi="Arial" w:cs="Arial"/>
          <w:szCs w:val="21"/>
        </w:rPr>
        <w:t xml:space="preserve"> Cancer 2016; 23(3):161-170.</w:t>
      </w:r>
    </w:p>
    <w:p w14:paraId="2A6D32AC"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85. </w:t>
      </w:r>
      <w:r w:rsidRPr="00043B2C">
        <w:rPr>
          <w:rFonts w:ascii="Arial" w:hAnsi="Arial" w:cs="Arial"/>
          <w:szCs w:val="21"/>
        </w:rPr>
        <w:tab/>
        <w:t xml:space="preserve">Rostomyan L, Daly AF, </w:t>
      </w:r>
      <w:proofErr w:type="spellStart"/>
      <w:r w:rsidRPr="00043B2C">
        <w:rPr>
          <w:rFonts w:ascii="Arial" w:hAnsi="Arial" w:cs="Arial"/>
          <w:szCs w:val="21"/>
        </w:rPr>
        <w:t>Petrossians</w:t>
      </w:r>
      <w:proofErr w:type="spellEnd"/>
      <w:r w:rsidRPr="00043B2C">
        <w:rPr>
          <w:rFonts w:ascii="Arial" w:hAnsi="Arial" w:cs="Arial"/>
          <w:szCs w:val="21"/>
        </w:rPr>
        <w:t xml:space="preserve"> P et al. Clinical and genetic characterization of pituitary gigantism: an international collaborative study in 208 patients. </w:t>
      </w:r>
      <w:proofErr w:type="spellStart"/>
      <w:r w:rsidRPr="00043B2C">
        <w:rPr>
          <w:rFonts w:ascii="Arial" w:hAnsi="Arial" w:cs="Arial"/>
          <w:szCs w:val="21"/>
        </w:rPr>
        <w:t>Endocr</w:t>
      </w:r>
      <w:proofErr w:type="spellEnd"/>
      <w:r w:rsidRPr="00043B2C">
        <w:rPr>
          <w:rFonts w:ascii="Arial" w:hAnsi="Arial" w:cs="Arial"/>
          <w:szCs w:val="21"/>
        </w:rPr>
        <w:t xml:space="preserve"> </w:t>
      </w:r>
      <w:proofErr w:type="spellStart"/>
      <w:r w:rsidRPr="00043B2C">
        <w:rPr>
          <w:rFonts w:ascii="Arial" w:hAnsi="Arial" w:cs="Arial"/>
          <w:szCs w:val="21"/>
        </w:rPr>
        <w:t>Relat</w:t>
      </w:r>
      <w:proofErr w:type="spellEnd"/>
      <w:r w:rsidRPr="00043B2C">
        <w:rPr>
          <w:rFonts w:ascii="Arial" w:hAnsi="Arial" w:cs="Arial"/>
          <w:szCs w:val="21"/>
        </w:rPr>
        <w:t xml:space="preserve"> Cancer 2015; 22(5):745-757.</w:t>
      </w:r>
    </w:p>
    <w:p w14:paraId="3A3DA862"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86. </w:t>
      </w:r>
      <w:r w:rsidRPr="00043B2C">
        <w:rPr>
          <w:rFonts w:ascii="Arial" w:hAnsi="Arial" w:cs="Arial"/>
          <w:szCs w:val="21"/>
        </w:rPr>
        <w:tab/>
        <w:t xml:space="preserve">Barkan AL, </w:t>
      </w:r>
      <w:proofErr w:type="spellStart"/>
      <w:r w:rsidRPr="00043B2C">
        <w:rPr>
          <w:rFonts w:ascii="Arial" w:hAnsi="Arial" w:cs="Arial"/>
          <w:szCs w:val="21"/>
        </w:rPr>
        <w:t>Beitins</w:t>
      </w:r>
      <w:proofErr w:type="spellEnd"/>
      <w:r w:rsidRPr="00043B2C">
        <w:rPr>
          <w:rFonts w:ascii="Arial" w:hAnsi="Arial" w:cs="Arial"/>
          <w:szCs w:val="21"/>
        </w:rPr>
        <w:t xml:space="preserve"> IZ, Kelch RP. Plasma insulin-like growth factor-I/somatomedin-C in acromegaly: correlation with the degree of growth hormone hypersecretion. J Clin Endocrinol </w:t>
      </w:r>
      <w:proofErr w:type="spellStart"/>
      <w:r w:rsidRPr="00043B2C">
        <w:rPr>
          <w:rFonts w:ascii="Arial" w:hAnsi="Arial" w:cs="Arial"/>
          <w:szCs w:val="21"/>
        </w:rPr>
        <w:t>Metab</w:t>
      </w:r>
      <w:proofErr w:type="spellEnd"/>
      <w:r w:rsidRPr="00043B2C">
        <w:rPr>
          <w:rFonts w:ascii="Arial" w:hAnsi="Arial" w:cs="Arial"/>
          <w:szCs w:val="21"/>
        </w:rPr>
        <w:t xml:space="preserve"> 1988; 67(1):69-73.</w:t>
      </w:r>
    </w:p>
    <w:p w14:paraId="6A717E68"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87. </w:t>
      </w:r>
      <w:r w:rsidRPr="00043B2C">
        <w:rPr>
          <w:rFonts w:ascii="Arial" w:hAnsi="Arial" w:cs="Arial"/>
          <w:szCs w:val="21"/>
        </w:rPr>
        <w:tab/>
        <w:t>Ali O, Banerjee S, Kelly DF, Lee PD. Management of type 2 diabetes mellitus associated with pituitary gigantism. Pituitary 2007; 10(4):359-364.</w:t>
      </w:r>
    </w:p>
    <w:p w14:paraId="1F0B4E93"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88. </w:t>
      </w:r>
      <w:r w:rsidRPr="00043B2C">
        <w:rPr>
          <w:rFonts w:ascii="Arial" w:hAnsi="Arial" w:cs="Arial"/>
          <w:szCs w:val="21"/>
        </w:rPr>
        <w:tab/>
        <w:t xml:space="preserve">Alvi NS, Kirk JM. Pituitary gigantism causing diabetic ketoacidosis. J </w:t>
      </w:r>
      <w:proofErr w:type="spellStart"/>
      <w:r w:rsidRPr="00043B2C">
        <w:rPr>
          <w:rFonts w:ascii="Arial" w:hAnsi="Arial" w:cs="Arial"/>
          <w:szCs w:val="21"/>
        </w:rPr>
        <w:t>Pediatr</w:t>
      </w:r>
      <w:proofErr w:type="spellEnd"/>
      <w:r w:rsidRPr="00043B2C">
        <w:rPr>
          <w:rFonts w:ascii="Arial" w:hAnsi="Arial" w:cs="Arial"/>
          <w:szCs w:val="21"/>
        </w:rPr>
        <w:t xml:space="preserve"> Endocrinol </w:t>
      </w:r>
      <w:proofErr w:type="spellStart"/>
      <w:r w:rsidRPr="00043B2C">
        <w:rPr>
          <w:rFonts w:ascii="Arial" w:hAnsi="Arial" w:cs="Arial"/>
          <w:szCs w:val="21"/>
        </w:rPr>
        <w:t>Metab</w:t>
      </w:r>
      <w:proofErr w:type="spellEnd"/>
      <w:r w:rsidRPr="00043B2C">
        <w:rPr>
          <w:rFonts w:ascii="Arial" w:hAnsi="Arial" w:cs="Arial"/>
          <w:szCs w:val="21"/>
        </w:rPr>
        <w:t xml:space="preserve"> 1999; 12(6):907-909.</w:t>
      </w:r>
    </w:p>
    <w:p w14:paraId="0FD21B5F"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89. </w:t>
      </w:r>
      <w:r w:rsidRPr="00043B2C">
        <w:rPr>
          <w:rFonts w:ascii="Arial" w:hAnsi="Arial" w:cs="Arial"/>
          <w:szCs w:val="21"/>
        </w:rPr>
        <w:tab/>
      </w:r>
      <w:proofErr w:type="spellStart"/>
      <w:r w:rsidRPr="00043B2C">
        <w:rPr>
          <w:rFonts w:ascii="Arial" w:hAnsi="Arial" w:cs="Arial"/>
          <w:szCs w:val="21"/>
        </w:rPr>
        <w:t>Kuzuya</w:t>
      </w:r>
      <w:proofErr w:type="spellEnd"/>
      <w:r w:rsidRPr="00043B2C">
        <w:rPr>
          <w:rFonts w:ascii="Arial" w:hAnsi="Arial" w:cs="Arial"/>
          <w:szCs w:val="21"/>
        </w:rPr>
        <w:t xml:space="preserve"> T, Matsuda A, Sakamoto Y, Yamamoto K, Saito T, Yoshida S. A case of pituitary gigantism who had two episodes of diabetic ketoacidosis followed by complete recovery of diabetes. Endocrinol </w:t>
      </w:r>
      <w:proofErr w:type="spellStart"/>
      <w:r w:rsidRPr="00043B2C">
        <w:rPr>
          <w:rFonts w:ascii="Arial" w:hAnsi="Arial" w:cs="Arial"/>
          <w:szCs w:val="21"/>
        </w:rPr>
        <w:t>Jpn</w:t>
      </w:r>
      <w:proofErr w:type="spellEnd"/>
      <w:r w:rsidRPr="00043B2C">
        <w:rPr>
          <w:rFonts w:ascii="Arial" w:hAnsi="Arial" w:cs="Arial"/>
          <w:szCs w:val="21"/>
        </w:rPr>
        <w:t xml:space="preserve"> 1983; 30(3):329-334.</w:t>
      </w:r>
    </w:p>
    <w:p w14:paraId="0A70C74F"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90. </w:t>
      </w:r>
      <w:r w:rsidRPr="00043B2C">
        <w:rPr>
          <w:rFonts w:ascii="Arial" w:hAnsi="Arial" w:cs="Arial"/>
          <w:szCs w:val="21"/>
        </w:rPr>
        <w:tab/>
        <w:t xml:space="preserve">Kuo SF, Chuang WY, Ng S et al. Pituitary gigantism presenting with depressive mood disorder and diabetic ketoacidosis in an Asian adolescent. J </w:t>
      </w:r>
      <w:proofErr w:type="spellStart"/>
      <w:r w:rsidRPr="00043B2C">
        <w:rPr>
          <w:rFonts w:ascii="Arial" w:hAnsi="Arial" w:cs="Arial"/>
          <w:szCs w:val="21"/>
        </w:rPr>
        <w:t>Pediatr</w:t>
      </w:r>
      <w:proofErr w:type="spellEnd"/>
      <w:r w:rsidRPr="00043B2C">
        <w:rPr>
          <w:rFonts w:ascii="Arial" w:hAnsi="Arial" w:cs="Arial"/>
          <w:szCs w:val="21"/>
        </w:rPr>
        <w:t xml:space="preserve"> Endocrinol </w:t>
      </w:r>
      <w:proofErr w:type="spellStart"/>
      <w:r w:rsidRPr="00043B2C">
        <w:rPr>
          <w:rFonts w:ascii="Arial" w:hAnsi="Arial" w:cs="Arial"/>
          <w:szCs w:val="21"/>
        </w:rPr>
        <w:t>Metab</w:t>
      </w:r>
      <w:proofErr w:type="spellEnd"/>
      <w:r w:rsidRPr="00043B2C">
        <w:rPr>
          <w:rFonts w:ascii="Arial" w:hAnsi="Arial" w:cs="Arial"/>
          <w:szCs w:val="21"/>
        </w:rPr>
        <w:t xml:space="preserve"> 2013; 26(9-10):945-948.</w:t>
      </w:r>
    </w:p>
    <w:p w14:paraId="239AD33B"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91. </w:t>
      </w:r>
      <w:r w:rsidRPr="00043B2C">
        <w:rPr>
          <w:rFonts w:ascii="Arial" w:hAnsi="Arial" w:cs="Arial"/>
          <w:szCs w:val="21"/>
        </w:rPr>
        <w:tab/>
        <w:t xml:space="preserve">Grellier P, Chanson P, Casadevall N, Abboud S, </w:t>
      </w:r>
      <w:proofErr w:type="spellStart"/>
      <w:r w:rsidRPr="00043B2C">
        <w:rPr>
          <w:rFonts w:ascii="Arial" w:hAnsi="Arial" w:cs="Arial"/>
          <w:szCs w:val="21"/>
        </w:rPr>
        <w:t>Schaison</w:t>
      </w:r>
      <w:proofErr w:type="spellEnd"/>
      <w:r w:rsidRPr="00043B2C">
        <w:rPr>
          <w:rFonts w:ascii="Arial" w:hAnsi="Arial" w:cs="Arial"/>
          <w:szCs w:val="21"/>
        </w:rPr>
        <w:t xml:space="preserve"> G. Remission of polycythemia vera after surgical cure of acromegaly. Ann Intern Med 1996; 124(5):495-496.</w:t>
      </w:r>
    </w:p>
    <w:p w14:paraId="05A63463"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92. </w:t>
      </w:r>
      <w:r w:rsidRPr="00043B2C">
        <w:rPr>
          <w:rFonts w:ascii="Arial" w:hAnsi="Arial" w:cs="Arial"/>
          <w:szCs w:val="21"/>
        </w:rPr>
        <w:tab/>
        <w:t xml:space="preserve">Eugster EA, Fisch M, Walvoord EC, DiMeglio LA, </w:t>
      </w:r>
      <w:proofErr w:type="spellStart"/>
      <w:r w:rsidRPr="00043B2C">
        <w:rPr>
          <w:rFonts w:ascii="Arial" w:hAnsi="Arial" w:cs="Arial"/>
          <w:szCs w:val="21"/>
        </w:rPr>
        <w:t>Pescovitz</w:t>
      </w:r>
      <w:proofErr w:type="spellEnd"/>
      <w:r w:rsidRPr="00043B2C">
        <w:rPr>
          <w:rFonts w:ascii="Arial" w:hAnsi="Arial" w:cs="Arial"/>
          <w:szCs w:val="21"/>
        </w:rPr>
        <w:t xml:space="preserve"> OH. Low hemoglobin levels in children with in idiopathic growth hormone deficiency. Endocrine 2002; 18(2):135-136.</w:t>
      </w:r>
    </w:p>
    <w:p w14:paraId="5434650C"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93. </w:t>
      </w:r>
      <w:r w:rsidRPr="00043B2C">
        <w:rPr>
          <w:rFonts w:ascii="Arial" w:hAnsi="Arial" w:cs="Arial"/>
          <w:szCs w:val="21"/>
        </w:rPr>
        <w:tab/>
        <w:t xml:space="preserve">Chapman IM, Hartman ML, Straume M, Johnson ML, Veldhuis JD, Thorner MO. Enhanced sensitivity growth hormone (GH) chemiluminescence assay reveals lower </w:t>
      </w:r>
      <w:proofErr w:type="spellStart"/>
      <w:r w:rsidRPr="00043B2C">
        <w:rPr>
          <w:rFonts w:ascii="Arial" w:hAnsi="Arial" w:cs="Arial"/>
          <w:szCs w:val="21"/>
        </w:rPr>
        <w:t>postglucose</w:t>
      </w:r>
      <w:proofErr w:type="spellEnd"/>
      <w:r w:rsidRPr="00043B2C">
        <w:rPr>
          <w:rFonts w:ascii="Arial" w:hAnsi="Arial" w:cs="Arial"/>
          <w:szCs w:val="21"/>
        </w:rPr>
        <w:t xml:space="preserve"> nadir GH concentrations in men than women. J Clin Endocrinol </w:t>
      </w:r>
      <w:proofErr w:type="spellStart"/>
      <w:r w:rsidRPr="00043B2C">
        <w:rPr>
          <w:rFonts w:ascii="Arial" w:hAnsi="Arial" w:cs="Arial"/>
          <w:szCs w:val="21"/>
        </w:rPr>
        <w:t>Metab</w:t>
      </w:r>
      <w:proofErr w:type="spellEnd"/>
      <w:r w:rsidRPr="00043B2C">
        <w:rPr>
          <w:rFonts w:ascii="Arial" w:hAnsi="Arial" w:cs="Arial"/>
          <w:szCs w:val="21"/>
        </w:rPr>
        <w:t xml:space="preserve"> 1994; 78(6):1312-1319.</w:t>
      </w:r>
    </w:p>
    <w:p w14:paraId="79156834"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94. </w:t>
      </w:r>
      <w:r w:rsidRPr="00043B2C">
        <w:rPr>
          <w:rFonts w:ascii="Arial" w:hAnsi="Arial" w:cs="Arial"/>
          <w:szCs w:val="21"/>
        </w:rPr>
        <w:tab/>
        <w:t xml:space="preserve">Melmed S, Jackson I, Kleinberg D, </w:t>
      </w:r>
      <w:proofErr w:type="spellStart"/>
      <w:r w:rsidRPr="00043B2C">
        <w:rPr>
          <w:rFonts w:ascii="Arial" w:hAnsi="Arial" w:cs="Arial"/>
          <w:szCs w:val="21"/>
        </w:rPr>
        <w:t>Klibanski</w:t>
      </w:r>
      <w:proofErr w:type="spellEnd"/>
      <w:r w:rsidRPr="00043B2C">
        <w:rPr>
          <w:rFonts w:ascii="Arial" w:hAnsi="Arial" w:cs="Arial"/>
          <w:szCs w:val="21"/>
        </w:rPr>
        <w:t xml:space="preserve"> A. Current treatment guidelines for acromegaly. J Clin Endocrinol </w:t>
      </w:r>
      <w:proofErr w:type="spellStart"/>
      <w:r w:rsidRPr="00043B2C">
        <w:rPr>
          <w:rFonts w:ascii="Arial" w:hAnsi="Arial" w:cs="Arial"/>
          <w:szCs w:val="21"/>
        </w:rPr>
        <w:t>Metab</w:t>
      </w:r>
      <w:proofErr w:type="spellEnd"/>
      <w:r w:rsidRPr="00043B2C">
        <w:rPr>
          <w:rFonts w:ascii="Arial" w:hAnsi="Arial" w:cs="Arial"/>
          <w:szCs w:val="21"/>
        </w:rPr>
        <w:t xml:space="preserve"> 1998; 83(8):2646-2652.</w:t>
      </w:r>
    </w:p>
    <w:p w14:paraId="454B93D8"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95. </w:t>
      </w:r>
      <w:r w:rsidRPr="00043B2C">
        <w:rPr>
          <w:rFonts w:ascii="Arial" w:hAnsi="Arial" w:cs="Arial"/>
          <w:szCs w:val="21"/>
        </w:rPr>
        <w:tab/>
        <w:t xml:space="preserve">Freda PU, Nuruzzaman AT, Reyes CM, Sundeen RE, Post KD. Significance of "abnormal" nadir growth hormone levels after oral glucose in postoperative patients with acromegaly in remission with normal insulin-like growth factor-I levels. J Clin Endocrinol </w:t>
      </w:r>
      <w:proofErr w:type="spellStart"/>
      <w:r w:rsidRPr="00043B2C">
        <w:rPr>
          <w:rFonts w:ascii="Arial" w:hAnsi="Arial" w:cs="Arial"/>
          <w:szCs w:val="21"/>
        </w:rPr>
        <w:t>Metab</w:t>
      </w:r>
      <w:proofErr w:type="spellEnd"/>
      <w:r w:rsidRPr="00043B2C">
        <w:rPr>
          <w:rFonts w:ascii="Arial" w:hAnsi="Arial" w:cs="Arial"/>
          <w:szCs w:val="21"/>
        </w:rPr>
        <w:t xml:space="preserve"> 2004; 89(2):495-500.</w:t>
      </w:r>
    </w:p>
    <w:p w14:paraId="7F73902B"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96. </w:t>
      </w:r>
      <w:r w:rsidRPr="00043B2C">
        <w:rPr>
          <w:rFonts w:ascii="Arial" w:hAnsi="Arial" w:cs="Arial"/>
          <w:szCs w:val="21"/>
        </w:rPr>
        <w:tab/>
        <w:t>Patel YC, Ezzat S, Chik CL et al. Guidelines for the diagnosis and treatment of acromegaly: a Canadian perspective. Clin Invest Med 2000; 23(3):172-187.</w:t>
      </w:r>
    </w:p>
    <w:p w14:paraId="0F6EC580"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97. </w:t>
      </w:r>
      <w:r w:rsidRPr="00043B2C">
        <w:rPr>
          <w:rFonts w:ascii="Arial" w:hAnsi="Arial" w:cs="Arial"/>
          <w:szCs w:val="21"/>
        </w:rPr>
        <w:tab/>
      </w:r>
      <w:proofErr w:type="spellStart"/>
      <w:r w:rsidRPr="00043B2C">
        <w:rPr>
          <w:rFonts w:ascii="Arial" w:hAnsi="Arial" w:cs="Arial"/>
          <w:szCs w:val="21"/>
        </w:rPr>
        <w:t>Bidlingmaier</w:t>
      </w:r>
      <w:proofErr w:type="spellEnd"/>
      <w:r w:rsidRPr="00043B2C">
        <w:rPr>
          <w:rFonts w:ascii="Arial" w:hAnsi="Arial" w:cs="Arial"/>
          <w:szCs w:val="21"/>
        </w:rPr>
        <w:t xml:space="preserve"> M, Strasburger CJ. Growth hormone assays: current methodologies and their limitations. Pituitary 2007; 10(2):115-119.</w:t>
      </w:r>
    </w:p>
    <w:p w14:paraId="279B66FD"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98. </w:t>
      </w:r>
      <w:r w:rsidRPr="00043B2C">
        <w:rPr>
          <w:rFonts w:ascii="Arial" w:hAnsi="Arial" w:cs="Arial"/>
          <w:szCs w:val="21"/>
        </w:rPr>
        <w:tab/>
        <w:t>Le Roith D. Seminars in medicine of the Beth Israel Deaconess Medical Center. Insulin-like growth factors. N Engl J Med 1997; 336(9):633-640.</w:t>
      </w:r>
    </w:p>
    <w:p w14:paraId="0FCAC730"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99. </w:t>
      </w:r>
      <w:r w:rsidRPr="00043B2C">
        <w:rPr>
          <w:rFonts w:ascii="Arial" w:hAnsi="Arial" w:cs="Arial"/>
          <w:szCs w:val="21"/>
        </w:rPr>
        <w:tab/>
        <w:t xml:space="preserve">Misra M, Cord J, Prabhakaran R, Miller KK, </w:t>
      </w:r>
      <w:proofErr w:type="spellStart"/>
      <w:r w:rsidRPr="00043B2C">
        <w:rPr>
          <w:rFonts w:ascii="Arial" w:hAnsi="Arial" w:cs="Arial"/>
          <w:szCs w:val="21"/>
        </w:rPr>
        <w:t>Klibanski</w:t>
      </w:r>
      <w:proofErr w:type="spellEnd"/>
      <w:r w:rsidRPr="00043B2C">
        <w:rPr>
          <w:rFonts w:ascii="Arial" w:hAnsi="Arial" w:cs="Arial"/>
          <w:szCs w:val="21"/>
        </w:rPr>
        <w:t xml:space="preserve"> A. Growth hormone suppression after an oral glucose load in children. J Clin Endocrinol </w:t>
      </w:r>
      <w:proofErr w:type="spellStart"/>
      <w:r w:rsidRPr="00043B2C">
        <w:rPr>
          <w:rFonts w:ascii="Arial" w:hAnsi="Arial" w:cs="Arial"/>
          <w:szCs w:val="21"/>
        </w:rPr>
        <w:t>Metab</w:t>
      </w:r>
      <w:proofErr w:type="spellEnd"/>
      <w:r w:rsidRPr="00043B2C">
        <w:rPr>
          <w:rFonts w:ascii="Arial" w:hAnsi="Arial" w:cs="Arial"/>
          <w:szCs w:val="21"/>
        </w:rPr>
        <w:t xml:space="preserve"> 2007; 92(12):4623-4629.</w:t>
      </w:r>
    </w:p>
    <w:p w14:paraId="714836A7"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100. </w:t>
      </w:r>
      <w:r w:rsidRPr="00043B2C">
        <w:rPr>
          <w:rFonts w:ascii="Arial" w:hAnsi="Arial" w:cs="Arial"/>
          <w:szCs w:val="21"/>
        </w:rPr>
        <w:tab/>
        <w:t xml:space="preserve">Holl RW, Bucher P, Sorgo W, Heinze E, Homoki J, </w:t>
      </w:r>
      <w:proofErr w:type="spellStart"/>
      <w:r w:rsidRPr="00043B2C">
        <w:rPr>
          <w:rFonts w:ascii="Arial" w:hAnsi="Arial" w:cs="Arial"/>
          <w:szCs w:val="21"/>
        </w:rPr>
        <w:t>Debatin</w:t>
      </w:r>
      <w:proofErr w:type="spellEnd"/>
      <w:r w:rsidRPr="00043B2C">
        <w:rPr>
          <w:rFonts w:ascii="Arial" w:hAnsi="Arial" w:cs="Arial"/>
          <w:szCs w:val="21"/>
        </w:rPr>
        <w:t xml:space="preserve"> KM. Suppression of growth hormone by oral glucose in the evaluation of tall stature. Horm Res 1999; 51(1):20-24.</w:t>
      </w:r>
    </w:p>
    <w:p w14:paraId="7A65AA09"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101. </w:t>
      </w:r>
      <w:r w:rsidRPr="00043B2C">
        <w:rPr>
          <w:rFonts w:ascii="Arial" w:hAnsi="Arial" w:cs="Arial"/>
          <w:szCs w:val="21"/>
        </w:rPr>
        <w:tab/>
        <w:t xml:space="preserve">Giustina A, Barkan A, Casanueva FF et al. Criteria for cure of acromegaly: a consensus statement. J Clin Endocrinol </w:t>
      </w:r>
      <w:proofErr w:type="spellStart"/>
      <w:r w:rsidRPr="00043B2C">
        <w:rPr>
          <w:rFonts w:ascii="Arial" w:hAnsi="Arial" w:cs="Arial"/>
          <w:szCs w:val="21"/>
        </w:rPr>
        <w:t>Metab</w:t>
      </w:r>
      <w:proofErr w:type="spellEnd"/>
      <w:r w:rsidRPr="00043B2C">
        <w:rPr>
          <w:rFonts w:ascii="Arial" w:hAnsi="Arial" w:cs="Arial"/>
          <w:szCs w:val="21"/>
        </w:rPr>
        <w:t xml:space="preserve"> 2000; 85(2):526-529.</w:t>
      </w:r>
    </w:p>
    <w:p w14:paraId="293927C3"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102. </w:t>
      </w:r>
      <w:r w:rsidRPr="00043B2C">
        <w:rPr>
          <w:rFonts w:ascii="Arial" w:hAnsi="Arial" w:cs="Arial"/>
          <w:szCs w:val="21"/>
        </w:rPr>
        <w:tab/>
      </w:r>
      <w:proofErr w:type="spellStart"/>
      <w:r w:rsidRPr="00043B2C">
        <w:rPr>
          <w:rFonts w:ascii="Arial" w:hAnsi="Arial" w:cs="Arial"/>
          <w:szCs w:val="21"/>
        </w:rPr>
        <w:t>Rajasoorya</w:t>
      </w:r>
      <w:proofErr w:type="spellEnd"/>
      <w:r w:rsidRPr="00043B2C">
        <w:rPr>
          <w:rFonts w:ascii="Arial" w:hAnsi="Arial" w:cs="Arial"/>
          <w:szCs w:val="21"/>
        </w:rPr>
        <w:t xml:space="preserve"> C, Holdaway IM, Wrightson P, Scott DJ, </w:t>
      </w:r>
      <w:proofErr w:type="spellStart"/>
      <w:r w:rsidRPr="00043B2C">
        <w:rPr>
          <w:rFonts w:ascii="Arial" w:hAnsi="Arial" w:cs="Arial"/>
          <w:szCs w:val="21"/>
        </w:rPr>
        <w:t>Ibbertson</w:t>
      </w:r>
      <w:proofErr w:type="spellEnd"/>
      <w:r w:rsidRPr="00043B2C">
        <w:rPr>
          <w:rFonts w:ascii="Arial" w:hAnsi="Arial" w:cs="Arial"/>
          <w:szCs w:val="21"/>
        </w:rPr>
        <w:t xml:space="preserve"> HK. Determinants of </w:t>
      </w:r>
      <w:r w:rsidRPr="00043B2C">
        <w:rPr>
          <w:rFonts w:ascii="Arial" w:hAnsi="Arial" w:cs="Arial"/>
          <w:szCs w:val="21"/>
        </w:rPr>
        <w:lastRenderedPageBreak/>
        <w:t>clinical outcome and survival in acromegaly. Clin Endocrinol (</w:t>
      </w:r>
      <w:proofErr w:type="spellStart"/>
      <w:r w:rsidRPr="00043B2C">
        <w:rPr>
          <w:rFonts w:ascii="Arial" w:hAnsi="Arial" w:cs="Arial"/>
          <w:szCs w:val="21"/>
        </w:rPr>
        <w:t>Oxf</w:t>
      </w:r>
      <w:proofErr w:type="spellEnd"/>
      <w:r w:rsidRPr="00043B2C">
        <w:rPr>
          <w:rFonts w:ascii="Arial" w:hAnsi="Arial" w:cs="Arial"/>
          <w:szCs w:val="21"/>
        </w:rPr>
        <w:t>) 1994; 41(1):95-102.</w:t>
      </w:r>
    </w:p>
    <w:p w14:paraId="10B72D7F"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103. </w:t>
      </w:r>
      <w:r w:rsidRPr="00043B2C">
        <w:rPr>
          <w:rFonts w:ascii="Arial" w:hAnsi="Arial" w:cs="Arial"/>
          <w:szCs w:val="21"/>
        </w:rPr>
        <w:tab/>
        <w:t xml:space="preserve">Nomikos P, </w:t>
      </w:r>
      <w:proofErr w:type="spellStart"/>
      <w:r w:rsidRPr="00043B2C">
        <w:rPr>
          <w:rFonts w:ascii="Arial" w:hAnsi="Arial" w:cs="Arial"/>
          <w:szCs w:val="21"/>
        </w:rPr>
        <w:t>Buchfelder</w:t>
      </w:r>
      <w:proofErr w:type="spellEnd"/>
      <w:r w:rsidRPr="00043B2C">
        <w:rPr>
          <w:rFonts w:ascii="Arial" w:hAnsi="Arial" w:cs="Arial"/>
          <w:szCs w:val="21"/>
        </w:rPr>
        <w:t xml:space="preserve"> M, Fahlbusch R. The outcome of surgery in 668 patients with acromegaly using current criteria of biochemical 'cure'. </w:t>
      </w:r>
      <w:proofErr w:type="spellStart"/>
      <w:r w:rsidRPr="00043B2C">
        <w:rPr>
          <w:rFonts w:ascii="Arial" w:hAnsi="Arial" w:cs="Arial"/>
          <w:szCs w:val="21"/>
        </w:rPr>
        <w:t>Eur</w:t>
      </w:r>
      <w:proofErr w:type="spellEnd"/>
      <w:r w:rsidRPr="00043B2C">
        <w:rPr>
          <w:rFonts w:ascii="Arial" w:hAnsi="Arial" w:cs="Arial"/>
          <w:szCs w:val="21"/>
        </w:rPr>
        <w:t xml:space="preserve"> J Endocrinol 2005; 152(3):379-387.</w:t>
      </w:r>
    </w:p>
    <w:p w14:paraId="5E5929D1"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104. </w:t>
      </w:r>
      <w:r w:rsidRPr="00043B2C">
        <w:rPr>
          <w:rFonts w:ascii="Arial" w:hAnsi="Arial" w:cs="Arial"/>
          <w:szCs w:val="21"/>
        </w:rPr>
        <w:tab/>
        <w:t>Gittoes NJ, Sheppard MC, Johnson AP, Stewart PM. Outcome of surgery for acromegaly--the experience of a dedicated pituitary surgeon. QJM 1999; 92(12):741-745.</w:t>
      </w:r>
    </w:p>
    <w:p w14:paraId="1DA6181C"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105. </w:t>
      </w:r>
      <w:r w:rsidRPr="00043B2C">
        <w:rPr>
          <w:rFonts w:ascii="Arial" w:hAnsi="Arial" w:cs="Arial"/>
          <w:szCs w:val="21"/>
        </w:rPr>
        <w:tab/>
        <w:t xml:space="preserve">Jane JA, Jr., Starke RM, </w:t>
      </w:r>
      <w:proofErr w:type="spellStart"/>
      <w:r w:rsidRPr="00043B2C">
        <w:rPr>
          <w:rFonts w:ascii="Arial" w:hAnsi="Arial" w:cs="Arial"/>
          <w:szCs w:val="21"/>
        </w:rPr>
        <w:t>Elzoghby</w:t>
      </w:r>
      <w:proofErr w:type="spellEnd"/>
      <w:r w:rsidRPr="00043B2C">
        <w:rPr>
          <w:rFonts w:ascii="Arial" w:hAnsi="Arial" w:cs="Arial"/>
          <w:szCs w:val="21"/>
        </w:rPr>
        <w:t xml:space="preserve"> MA et al. Endoscopic transsphenoidal surgery for acromegaly: remission using modern criteria, complications, and predictors of outcome. J Clin Endocrinol </w:t>
      </w:r>
      <w:proofErr w:type="spellStart"/>
      <w:r w:rsidRPr="00043B2C">
        <w:rPr>
          <w:rFonts w:ascii="Arial" w:hAnsi="Arial" w:cs="Arial"/>
          <w:szCs w:val="21"/>
        </w:rPr>
        <w:t>Metab</w:t>
      </w:r>
      <w:proofErr w:type="spellEnd"/>
      <w:r w:rsidRPr="00043B2C">
        <w:rPr>
          <w:rFonts w:ascii="Arial" w:hAnsi="Arial" w:cs="Arial"/>
          <w:szCs w:val="21"/>
        </w:rPr>
        <w:t xml:space="preserve"> 2011; 96(9):2732-2740.</w:t>
      </w:r>
    </w:p>
    <w:p w14:paraId="07F7B434"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106. </w:t>
      </w:r>
      <w:r w:rsidRPr="00043B2C">
        <w:rPr>
          <w:rFonts w:ascii="Arial" w:hAnsi="Arial" w:cs="Arial"/>
          <w:szCs w:val="21"/>
        </w:rPr>
        <w:tab/>
        <w:t xml:space="preserve">Swearingen B, Barker FG, Katznelson L et al. Long-term mortality after transsphenoidal surgery and adjunctive therapy for acromegaly. J Clin Endocrinol </w:t>
      </w:r>
      <w:proofErr w:type="spellStart"/>
      <w:r w:rsidRPr="00043B2C">
        <w:rPr>
          <w:rFonts w:ascii="Arial" w:hAnsi="Arial" w:cs="Arial"/>
          <w:szCs w:val="21"/>
        </w:rPr>
        <w:t>Metab</w:t>
      </w:r>
      <w:proofErr w:type="spellEnd"/>
      <w:r w:rsidRPr="00043B2C">
        <w:rPr>
          <w:rFonts w:ascii="Arial" w:hAnsi="Arial" w:cs="Arial"/>
          <w:szCs w:val="21"/>
        </w:rPr>
        <w:t xml:space="preserve"> 1998; 83(10):3419-3426.</w:t>
      </w:r>
    </w:p>
    <w:p w14:paraId="44C8F40D"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107. </w:t>
      </w:r>
      <w:r w:rsidRPr="00043B2C">
        <w:rPr>
          <w:rFonts w:ascii="Arial" w:hAnsi="Arial" w:cs="Arial"/>
          <w:szCs w:val="21"/>
        </w:rPr>
        <w:tab/>
        <w:t xml:space="preserve">Laws ER, Jr., Thapar K. Pituitary surgery. Endocrinol </w:t>
      </w:r>
      <w:proofErr w:type="spellStart"/>
      <w:r w:rsidRPr="00043B2C">
        <w:rPr>
          <w:rFonts w:ascii="Arial" w:hAnsi="Arial" w:cs="Arial"/>
          <w:szCs w:val="21"/>
        </w:rPr>
        <w:t>Metab</w:t>
      </w:r>
      <w:proofErr w:type="spellEnd"/>
      <w:r w:rsidRPr="00043B2C">
        <w:rPr>
          <w:rFonts w:ascii="Arial" w:hAnsi="Arial" w:cs="Arial"/>
          <w:szCs w:val="21"/>
        </w:rPr>
        <w:t xml:space="preserve"> Clin North Am 1999; 28(1):119-131.</w:t>
      </w:r>
    </w:p>
    <w:p w14:paraId="6C47634C"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108. </w:t>
      </w:r>
      <w:r w:rsidRPr="00043B2C">
        <w:rPr>
          <w:rFonts w:ascii="Arial" w:hAnsi="Arial" w:cs="Arial"/>
          <w:szCs w:val="21"/>
        </w:rPr>
        <w:tab/>
        <w:t xml:space="preserve">Rostomyan L, Daly AF, </w:t>
      </w:r>
      <w:proofErr w:type="spellStart"/>
      <w:r w:rsidRPr="00043B2C">
        <w:rPr>
          <w:rFonts w:ascii="Arial" w:hAnsi="Arial" w:cs="Arial"/>
          <w:szCs w:val="21"/>
        </w:rPr>
        <w:t>Petrossians</w:t>
      </w:r>
      <w:proofErr w:type="spellEnd"/>
      <w:r w:rsidRPr="00043B2C">
        <w:rPr>
          <w:rFonts w:ascii="Arial" w:hAnsi="Arial" w:cs="Arial"/>
          <w:szCs w:val="21"/>
        </w:rPr>
        <w:t xml:space="preserve"> P et al. Clinical and genetic characterization of pituitary gigantism: an international collaborative study in 208 patients. </w:t>
      </w:r>
      <w:proofErr w:type="spellStart"/>
      <w:r w:rsidRPr="00043B2C">
        <w:rPr>
          <w:rFonts w:ascii="Arial" w:hAnsi="Arial" w:cs="Arial"/>
          <w:szCs w:val="21"/>
        </w:rPr>
        <w:t>Endocr</w:t>
      </w:r>
      <w:proofErr w:type="spellEnd"/>
      <w:r w:rsidRPr="00043B2C">
        <w:rPr>
          <w:rFonts w:ascii="Arial" w:hAnsi="Arial" w:cs="Arial"/>
          <w:szCs w:val="21"/>
        </w:rPr>
        <w:t xml:space="preserve"> </w:t>
      </w:r>
      <w:proofErr w:type="spellStart"/>
      <w:r w:rsidRPr="00043B2C">
        <w:rPr>
          <w:rFonts w:ascii="Arial" w:hAnsi="Arial" w:cs="Arial"/>
          <w:szCs w:val="21"/>
        </w:rPr>
        <w:t>Relat</w:t>
      </w:r>
      <w:proofErr w:type="spellEnd"/>
      <w:r w:rsidRPr="00043B2C">
        <w:rPr>
          <w:rFonts w:ascii="Arial" w:hAnsi="Arial" w:cs="Arial"/>
          <w:szCs w:val="21"/>
        </w:rPr>
        <w:t xml:space="preserve"> Cancer 2015; 22(5):745-757.</w:t>
      </w:r>
    </w:p>
    <w:p w14:paraId="09B94CE1"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109. </w:t>
      </w:r>
      <w:r w:rsidRPr="00043B2C">
        <w:rPr>
          <w:rFonts w:ascii="Arial" w:hAnsi="Arial" w:cs="Arial"/>
          <w:szCs w:val="21"/>
        </w:rPr>
        <w:tab/>
        <w:t xml:space="preserve">Abe T, Tara LA, Ludecke DK. Growth hormone-secreting pituitary adenomas in childhood and adolescence: features and results of </w:t>
      </w:r>
      <w:proofErr w:type="spellStart"/>
      <w:r w:rsidRPr="00043B2C">
        <w:rPr>
          <w:rFonts w:ascii="Arial" w:hAnsi="Arial" w:cs="Arial"/>
          <w:szCs w:val="21"/>
        </w:rPr>
        <w:t>transnasal</w:t>
      </w:r>
      <w:proofErr w:type="spellEnd"/>
      <w:r w:rsidRPr="00043B2C">
        <w:rPr>
          <w:rFonts w:ascii="Arial" w:hAnsi="Arial" w:cs="Arial"/>
          <w:szCs w:val="21"/>
        </w:rPr>
        <w:t xml:space="preserve"> surgery. Neurosurgery 1999; 45(1):1-10.</w:t>
      </w:r>
    </w:p>
    <w:p w14:paraId="24C7075E"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110. </w:t>
      </w:r>
      <w:r w:rsidRPr="00043B2C">
        <w:rPr>
          <w:rFonts w:ascii="Arial" w:hAnsi="Arial" w:cs="Arial"/>
          <w:szCs w:val="21"/>
        </w:rPr>
        <w:tab/>
        <w:t xml:space="preserve">Williams F, Hunter S, Bradley L et al. Clinical experience in the screening and management of a large kindred with familial isolated pituitary adenoma due to an aryl hydrocarbon receptor interacting protein (AIP) mutation. J Clin Endocrinol </w:t>
      </w:r>
      <w:proofErr w:type="spellStart"/>
      <w:r w:rsidRPr="00043B2C">
        <w:rPr>
          <w:rFonts w:ascii="Arial" w:hAnsi="Arial" w:cs="Arial"/>
          <w:szCs w:val="21"/>
        </w:rPr>
        <w:t>Metab</w:t>
      </w:r>
      <w:proofErr w:type="spellEnd"/>
      <w:r w:rsidRPr="00043B2C">
        <w:rPr>
          <w:rFonts w:ascii="Arial" w:hAnsi="Arial" w:cs="Arial"/>
          <w:szCs w:val="21"/>
        </w:rPr>
        <w:t xml:space="preserve"> 2014; 99(4):1122-1131.</w:t>
      </w:r>
    </w:p>
    <w:p w14:paraId="02725A66"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111. </w:t>
      </w:r>
      <w:r w:rsidRPr="00043B2C">
        <w:rPr>
          <w:rFonts w:ascii="Arial" w:hAnsi="Arial" w:cs="Arial"/>
          <w:szCs w:val="21"/>
        </w:rPr>
        <w:tab/>
        <w:t xml:space="preserve">Katznelson L, Atkinson JL, Cook DM, Ezzat SZ, </w:t>
      </w:r>
      <w:proofErr w:type="spellStart"/>
      <w:r w:rsidRPr="00043B2C">
        <w:rPr>
          <w:rFonts w:ascii="Arial" w:hAnsi="Arial" w:cs="Arial"/>
          <w:szCs w:val="21"/>
        </w:rPr>
        <w:t>Hamrahian</w:t>
      </w:r>
      <w:proofErr w:type="spellEnd"/>
      <w:r w:rsidRPr="00043B2C">
        <w:rPr>
          <w:rFonts w:ascii="Arial" w:hAnsi="Arial" w:cs="Arial"/>
          <w:szCs w:val="21"/>
        </w:rPr>
        <w:t xml:space="preserve"> AH, Miller KK. American Association of Clinical Endocrinologists medical guidelines for clinical practice for the diagnosis and treatment of acromegaly--2011 update. </w:t>
      </w:r>
      <w:proofErr w:type="spellStart"/>
      <w:r w:rsidRPr="00043B2C">
        <w:rPr>
          <w:rFonts w:ascii="Arial" w:hAnsi="Arial" w:cs="Arial"/>
          <w:szCs w:val="21"/>
        </w:rPr>
        <w:t>Endocr</w:t>
      </w:r>
      <w:proofErr w:type="spellEnd"/>
      <w:r w:rsidRPr="00043B2C">
        <w:rPr>
          <w:rFonts w:ascii="Arial" w:hAnsi="Arial" w:cs="Arial"/>
          <w:szCs w:val="21"/>
        </w:rPr>
        <w:t xml:space="preserve"> </w:t>
      </w:r>
      <w:proofErr w:type="spellStart"/>
      <w:r w:rsidRPr="00043B2C">
        <w:rPr>
          <w:rFonts w:ascii="Arial" w:hAnsi="Arial" w:cs="Arial"/>
          <w:szCs w:val="21"/>
        </w:rPr>
        <w:t>Pract</w:t>
      </w:r>
      <w:proofErr w:type="spellEnd"/>
      <w:r w:rsidRPr="00043B2C">
        <w:rPr>
          <w:rFonts w:ascii="Arial" w:hAnsi="Arial" w:cs="Arial"/>
          <w:szCs w:val="21"/>
        </w:rPr>
        <w:t xml:space="preserve"> 2011; 17 Suppl 4:1-44.</w:t>
      </w:r>
    </w:p>
    <w:p w14:paraId="7802A5D6"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112. </w:t>
      </w:r>
      <w:r w:rsidRPr="00043B2C">
        <w:rPr>
          <w:rFonts w:ascii="Arial" w:hAnsi="Arial" w:cs="Arial"/>
          <w:szCs w:val="21"/>
        </w:rPr>
        <w:tab/>
        <w:t xml:space="preserve">Liu F, Li W, Yao Y et al. A case of McCune-Albright syndrome associated with pituitary GH adenoma: therapeutic process and autopsy. J </w:t>
      </w:r>
      <w:proofErr w:type="spellStart"/>
      <w:r w:rsidRPr="00043B2C">
        <w:rPr>
          <w:rFonts w:ascii="Arial" w:hAnsi="Arial" w:cs="Arial"/>
          <w:szCs w:val="21"/>
        </w:rPr>
        <w:t>Pediatr</w:t>
      </w:r>
      <w:proofErr w:type="spellEnd"/>
      <w:r w:rsidRPr="00043B2C">
        <w:rPr>
          <w:rFonts w:ascii="Arial" w:hAnsi="Arial" w:cs="Arial"/>
          <w:szCs w:val="21"/>
        </w:rPr>
        <w:t xml:space="preserve"> Endocrinol </w:t>
      </w:r>
      <w:proofErr w:type="spellStart"/>
      <w:r w:rsidRPr="00043B2C">
        <w:rPr>
          <w:rFonts w:ascii="Arial" w:hAnsi="Arial" w:cs="Arial"/>
          <w:szCs w:val="21"/>
        </w:rPr>
        <w:t>Metab</w:t>
      </w:r>
      <w:proofErr w:type="spellEnd"/>
      <w:r w:rsidRPr="00043B2C">
        <w:rPr>
          <w:rFonts w:ascii="Arial" w:hAnsi="Arial" w:cs="Arial"/>
          <w:szCs w:val="21"/>
        </w:rPr>
        <w:t xml:space="preserve"> 2011; 24(5-6):283-287.</w:t>
      </w:r>
    </w:p>
    <w:p w14:paraId="18A0F816"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113. </w:t>
      </w:r>
      <w:r w:rsidRPr="00043B2C">
        <w:rPr>
          <w:rFonts w:ascii="Arial" w:hAnsi="Arial" w:cs="Arial"/>
          <w:szCs w:val="21"/>
        </w:rPr>
        <w:tab/>
        <w:t xml:space="preserve">Sklar C, </w:t>
      </w:r>
      <w:proofErr w:type="spellStart"/>
      <w:r w:rsidRPr="00043B2C">
        <w:rPr>
          <w:rFonts w:ascii="Arial" w:hAnsi="Arial" w:cs="Arial"/>
          <w:szCs w:val="21"/>
        </w:rPr>
        <w:t>Boulad</w:t>
      </w:r>
      <w:proofErr w:type="spellEnd"/>
      <w:r w:rsidRPr="00043B2C">
        <w:rPr>
          <w:rFonts w:ascii="Arial" w:hAnsi="Arial" w:cs="Arial"/>
          <w:szCs w:val="21"/>
        </w:rPr>
        <w:t xml:space="preserve"> F, Small T, Kernan N. Endocrine complications of pediatric stem cell transplantation. Front </w:t>
      </w:r>
      <w:proofErr w:type="spellStart"/>
      <w:r w:rsidRPr="00043B2C">
        <w:rPr>
          <w:rFonts w:ascii="Arial" w:hAnsi="Arial" w:cs="Arial"/>
          <w:szCs w:val="21"/>
        </w:rPr>
        <w:t>Biosci</w:t>
      </w:r>
      <w:proofErr w:type="spellEnd"/>
      <w:r w:rsidRPr="00043B2C">
        <w:rPr>
          <w:rFonts w:ascii="Arial" w:hAnsi="Arial" w:cs="Arial"/>
          <w:szCs w:val="21"/>
        </w:rPr>
        <w:t xml:space="preserve"> 2001; </w:t>
      </w:r>
      <w:proofErr w:type="gramStart"/>
      <w:r w:rsidRPr="00043B2C">
        <w:rPr>
          <w:rFonts w:ascii="Arial" w:hAnsi="Arial" w:cs="Arial"/>
          <w:szCs w:val="21"/>
        </w:rPr>
        <w:t>6:G</w:t>
      </w:r>
      <w:proofErr w:type="gramEnd"/>
      <w:r w:rsidRPr="00043B2C">
        <w:rPr>
          <w:rFonts w:ascii="Arial" w:hAnsi="Arial" w:cs="Arial"/>
          <w:szCs w:val="21"/>
        </w:rPr>
        <w:t>17-G22.</w:t>
      </w:r>
    </w:p>
    <w:p w14:paraId="725A196A"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114. </w:t>
      </w:r>
      <w:r w:rsidRPr="00043B2C">
        <w:rPr>
          <w:rFonts w:ascii="Arial" w:hAnsi="Arial" w:cs="Arial"/>
          <w:szCs w:val="21"/>
        </w:rPr>
        <w:tab/>
        <w:t xml:space="preserve">Attanasio R, Epaminonda P, Motti E et al. Gamma-knife radiosurgery in acromegaly: a 4-year follow-up study. J Clin Endocrinol </w:t>
      </w:r>
      <w:proofErr w:type="spellStart"/>
      <w:r w:rsidRPr="00043B2C">
        <w:rPr>
          <w:rFonts w:ascii="Arial" w:hAnsi="Arial" w:cs="Arial"/>
          <w:szCs w:val="21"/>
        </w:rPr>
        <w:t>Metab</w:t>
      </w:r>
      <w:proofErr w:type="spellEnd"/>
      <w:r w:rsidRPr="00043B2C">
        <w:rPr>
          <w:rFonts w:ascii="Arial" w:hAnsi="Arial" w:cs="Arial"/>
          <w:szCs w:val="21"/>
        </w:rPr>
        <w:t xml:space="preserve"> 2003; 88(7):3105-3112.</w:t>
      </w:r>
    </w:p>
    <w:p w14:paraId="058DE4E8"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115. </w:t>
      </w:r>
      <w:r w:rsidRPr="00043B2C">
        <w:rPr>
          <w:rFonts w:ascii="Arial" w:hAnsi="Arial" w:cs="Arial"/>
          <w:szCs w:val="21"/>
        </w:rPr>
        <w:tab/>
        <w:t xml:space="preserve">Castinetti F, </w:t>
      </w:r>
      <w:proofErr w:type="spellStart"/>
      <w:r w:rsidRPr="00043B2C">
        <w:rPr>
          <w:rFonts w:ascii="Arial" w:hAnsi="Arial" w:cs="Arial"/>
          <w:szCs w:val="21"/>
        </w:rPr>
        <w:t>Taieb</w:t>
      </w:r>
      <w:proofErr w:type="spellEnd"/>
      <w:r w:rsidRPr="00043B2C">
        <w:rPr>
          <w:rFonts w:ascii="Arial" w:hAnsi="Arial" w:cs="Arial"/>
          <w:szCs w:val="21"/>
        </w:rPr>
        <w:t xml:space="preserve"> D, Kuhn JM et al. Outcome of gamma knife radiosurgery in 82 patients with acromegaly: correlation with initial hypersecretion. J Clin Endocrinol </w:t>
      </w:r>
      <w:proofErr w:type="spellStart"/>
      <w:r w:rsidRPr="00043B2C">
        <w:rPr>
          <w:rFonts w:ascii="Arial" w:hAnsi="Arial" w:cs="Arial"/>
          <w:szCs w:val="21"/>
        </w:rPr>
        <w:t>Metab</w:t>
      </w:r>
      <w:proofErr w:type="spellEnd"/>
      <w:r w:rsidRPr="00043B2C">
        <w:rPr>
          <w:rFonts w:ascii="Arial" w:hAnsi="Arial" w:cs="Arial"/>
          <w:szCs w:val="21"/>
        </w:rPr>
        <w:t xml:space="preserve"> 2005; 90(8):4483-4488.</w:t>
      </w:r>
    </w:p>
    <w:p w14:paraId="41ED9637" w14:textId="1B7EC004"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116. </w:t>
      </w:r>
      <w:r w:rsidRPr="00043B2C">
        <w:rPr>
          <w:rFonts w:ascii="Arial" w:hAnsi="Arial" w:cs="Arial"/>
          <w:szCs w:val="21"/>
        </w:rPr>
        <w:tab/>
        <w:t xml:space="preserve">Swords FM, Allan CA, Plowman PN et al. Stereotactic radiosurgery XVI: a treatment for previously irradiated pituitary adenomas. J Clin Endocrinol </w:t>
      </w:r>
      <w:proofErr w:type="spellStart"/>
      <w:r w:rsidRPr="00043B2C">
        <w:rPr>
          <w:rFonts w:ascii="Arial" w:hAnsi="Arial" w:cs="Arial"/>
          <w:szCs w:val="21"/>
        </w:rPr>
        <w:t>Metab</w:t>
      </w:r>
      <w:proofErr w:type="spellEnd"/>
      <w:r w:rsidRPr="00043B2C">
        <w:rPr>
          <w:rFonts w:ascii="Arial" w:hAnsi="Arial" w:cs="Arial"/>
          <w:szCs w:val="21"/>
        </w:rPr>
        <w:t xml:space="preserve"> 2003; 88(11):5334-5340.</w:t>
      </w:r>
      <w:r w:rsidRPr="00043B2C">
        <w:rPr>
          <w:rFonts w:ascii="Arial" w:hAnsi="Arial" w:cs="Arial"/>
          <w:szCs w:val="21"/>
        </w:rPr>
        <w:tab/>
      </w:r>
    </w:p>
    <w:p w14:paraId="52A89F42"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117. </w:t>
      </w:r>
      <w:r w:rsidRPr="00043B2C">
        <w:rPr>
          <w:rFonts w:ascii="Arial" w:hAnsi="Arial" w:cs="Arial"/>
          <w:szCs w:val="21"/>
        </w:rPr>
        <w:tab/>
        <w:t xml:space="preserve">Grasso LF, </w:t>
      </w:r>
      <w:proofErr w:type="spellStart"/>
      <w:r w:rsidRPr="00043B2C">
        <w:rPr>
          <w:rFonts w:ascii="Arial" w:hAnsi="Arial" w:cs="Arial"/>
          <w:szCs w:val="21"/>
        </w:rPr>
        <w:t>Pivonello</w:t>
      </w:r>
      <w:proofErr w:type="spellEnd"/>
      <w:r w:rsidRPr="00043B2C">
        <w:rPr>
          <w:rFonts w:ascii="Arial" w:hAnsi="Arial" w:cs="Arial"/>
          <w:szCs w:val="21"/>
        </w:rPr>
        <w:t xml:space="preserve"> R, Colao A. Investigational therapies for acromegaly. Expert </w:t>
      </w:r>
      <w:proofErr w:type="spellStart"/>
      <w:r w:rsidRPr="00043B2C">
        <w:rPr>
          <w:rFonts w:ascii="Arial" w:hAnsi="Arial" w:cs="Arial"/>
          <w:szCs w:val="21"/>
        </w:rPr>
        <w:t>Opin</w:t>
      </w:r>
      <w:proofErr w:type="spellEnd"/>
      <w:r w:rsidRPr="00043B2C">
        <w:rPr>
          <w:rFonts w:ascii="Arial" w:hAnsi="Arial" w:cs="Arial"/>
          <w:szCs w:val="21"/>
        </w:rPr>
        <w:t xml:space="preserve"> </w:t>
      </w:r>
      <w:proofErr w:type="spellStart"/>
      <w:r w:rsidRPr="00043B2C">
        <w:rPr>
          <w:rFonts w:ascii="Arial" w:hAnsi="Arial" w:cs="Arial"/>
          <w:szCs w:val="21"/>
        </w:rPr>
        <w:t>Investig</w:t>
      </w:r>
      <w:proofErr w:type="spellEnd"/>
      <w:r w:rsidRPr="00043B2C">
        <w:rPr>
          <w:rFonts w:ascii="Arial" w:hAnsi="Arial" w:cs="Arial"/>
          <w:szCs w:val="21"/>
        </w:rPr>
        <w:t xml:space="preserve"> Drugs 2013; 22(8):955-963.</w:t>
      </w:r>
    </w:p>
    <w:p w14:paraId="29F29AAB"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118. </w:t>
      </w:r>
      <w:r w:rsidRPr="00043B2C">
        <w:rPr>
          <w:rFonts w:ascii="Arial" w:hAnsi="Arial" w:cs="Arial"/>
          <w:szCs w:val="21"/>
        </w:rPr>
        <w:tab/>
        <w:t xml:space="preserve">Patel YC, Greenwood M, Panetta R et al. Molecular biology of somatostatin receptor </w:t>
      </w:r>
      <w:r w:rsidRPr="00043B2C">
        <w:rPr>
          <w:rFonts w:ascii="Arial" w:hAnsi="Arial" w:cs="Arial"/>
          <w:szCs w:val="21"/>
        </w:rPr>
        <w:lastRenderedPageBreak/>
        <w:t>subtypes. Metabolism 1996; 45(8 Suppl 1):31-38.</w:t>
      </w:r>
    </w:p>
    <w:p w14:paraId="5B2456FB"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119. </w:t>
      </w:r>
      <w:r w:rsidRPr="00043B2C">
        <w:rPr>
          <w:rFonts w:ascii="Arial" w:hAnsi="Arial" w:cs="Arial"/>
          <w:szCs w:val="21"/>
        </w:rPr>
        <w:tab/>
        <w:t>Ezzat S, Snyder PJ, Young WF et al. Octreotide treatment of acromegaly. A randomized, multicenter study. Ann Intern Med 1992; 117(9):711-718.</w:t>
      </w:r>
    </w:p>
    <w:p w14:paraId="1C29B241"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120. </w:t>
      </w:r>
      <w:r w:rsidRPr="00043B2C">
        <w:rPr>
          <w:rFonts w:ascii="Arial" w:hAnsi="Arial" w:cs="Arial"/>
          <w:szCs w:val="21"/>
        </w:rPr>
        <w:tab/>
        <w:t xml:space="preserve">Newman CB, Melmed S, George A et al. Octreotide as primary therapy for acromegaly. J Clin Endocrinol </w:t>
      </w:r>
      <w:proofErr w:type="spellStart"/>
      <w:r w:rsidRPr="00043B2C">
        <w:rPr>
          <w:rFonts w:ascii="Arial" w:hAnsi="Arial" w:cs="Arial"/>
          <w:szCs w:val="21"/>
        </w:rPr>
        <w:t>Metab</w:t>
      </w:r>
      <w:proofErr w:type="spellEnd"/>
      <w:r w:rsidRPr="00043B2C">
        <w:rPr>
          <w:rFonts w:ascii="Arial" w:hAnsi="Arial" w:cs="Arial"/>
          <w:szCs w:val="21"/>
        </w:rPr>
        <w:t xml:space="preserve"> 1998; 83(9):3034-3040.</w:t>
      </w:r>
    </w:p>
    <w:p w14:paraId="06A81DA4"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121. </w:t>
      </w:r>
      <w:r w:rsidRPr="00043B2C">
        <w:rPr>
          <w:rFonts w:ascii="Arial" w:hAnsi="Arial" w:cs="Arial"/>
          <w:szCs w:val="21"/>
        </w:rPr>
        <w:tab/>
      </w:r>
      <w:proofErr w:type="spellStart"/>
      <w:r w:rsidRPr="00043B2C">
        <w:rPr>
          <w:rFonts w:ascii="Arial" w:hAnsi="Arial" w:cs="Arial"/>
          <w:szCs w:val="21"/>
        </w:rPr>
        <w:t>Feuillan</w:t>
      </w:r>
      <w:proofErr w:type="spellEnd"/>
      <w:r w:rsidRPr="00043B2C">
        <w:rPr>
          <w:rFonts w:ascii="Arial" w:hAnsi="Arial" w:cs="Arial"/>
          <w:szCs w:val="21"/>
        </w:rPr>
        <w:t xml:space="preserve"> PP, Jones J, Ross JL. Growth hormone hypersecretion in a girl with McCune-Albright syndrome: comparison with controls and response to a dose of long-acting somatostatin analog. J Clin Endocrinol </w:t>
      </w:r>
      <w:proofErr w:type="spellStart"/>
      <w:r w:rsidRPr="00043B2C">
        <w:rPr>
          <w:rFonts w:ascii="Arial" w:hAnsi="Arial" w:cs="Arial"/>
          <w:szCs w:val="21"/>
        </w:rPr>
        <w:t>Metab</w:t>
      </w:r>
      <w:proofErr w:type="spellEnd"/>
      <w:r w:rsidRPr="00043B2C">
        <w:rPr>
          <w:rFonts w:ascii="Arial" w:hAnsi="Arial" w:cs="Arial"/>
          <w:szCs w:val="21"/>
        </w:rPr>
        <w:t xml:space="preserve"> 1995; 80(4):1357-1360.</w:t>
      </w:r>
    </w:p>
    <w:p w14:paraId="7A85CEA1"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122. </w:t>
      </w:r>
      <w:r w:rsidRPr="00043B2C">
        <w:rPr>
          <w:rFonts w:ascii="Arial" w:hAnsi="Arial" w:cs="Arial"/>
          <w:szCs w:val="21"/>
        </w:rPr>
        <w:tab/>
        <w:t xml:space="preserve">Schoof E, Dorr HG, Kiess W et al. Five-year follow-up of a 13-year-old boy with a pituitary adenoma causing gigantism--effect of octreotide therapy. Horm Res 2004; 61(4):184-189. </w:t>
      </w:r>
    </w:p>
    <w:p w14:paraId="7A54DD36"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123. </w:t>
      </w:r>
      <w:r w:rsidRPr="00043B2C">
        <w:rPr>
          <w:rFonts w:ascii="Arial" w:hAnsi="Arial" w:cs="Arial"/>
          <w:szCs w:val="21"/>
        </w:rPr>
        <w:tab/>
        <w:t xml:space="preserve">Nanto-Salonen K, Koskinen P, </w:t>
      </w:r>
      <w:proofErr w:type="spellStart"/>
      <w:r w:rsidRPr="00043B2C">
        <w:rPr>
          <w:rFonts w:ascii="Arial" w:hAnsi="Arial" w:cs="Arial"/>
          <w:szCs w:val="21"/>
        </w:rPr>
        <w:t>Sonninen</w:t>
      </w:r>
      <w:proofErr w:type="spellEnd"/>
      <w:r w:rsidRPr="00043B2C">
        <w:rPr>
          <w:rFonts w:ascii="Arial" w:hAnsi="Arial" w:cs="Arial"/>
          <w:szCs w:val="21"/>
        </w:rPr>
        <w:t xml:space="preserve"> P, </w:t>
      </w:r>
      <w:proofErr w:type="spellStart"/>
      <w:r w:rsidRPr="00043B2C">
        <w:rPr>
          <w:rFonts w:ascii="Arial" w:hAnsi="Arial" w:cs="Arial"/>
          <w:szCs w:val="21"/>
        </w:rPr>
        <w:t>Toppari</w:t>
      </w:r>
      <w:proofErr w:type="spellEnd"/>
      <w:r w:rsidRPr="00043B2C">
        <w:rPr>
          <w:rFonts w:ascii="Arial" w:hAnsi="Arial" w:cs="Arial"/>
          <w:szCs w:val="21"/>
        </w:rPr>
        <w:t xml:space="preserve"> J. Suppression of GH secretion in pituitary gigantism by continuous subcutaneous octreotide infusion in a pubertal boy. Acta </w:t>
      </w:r>
      <w:proofErr w:type="spellStart"/>
      <w:r w:rsidRPr="00043B2C">
        <w:rPr>
          <w:rFonts w:ascii="Arial" w:hAnsi="Arial" w:cs="Arial"/>
          <w:szCs w:val="21"/>
        </w:rPr>
        <w:t>Paediatr</w:t>
      </w:r>
      <w:proofErr w:type="spellEnd"/>
      <w:r w:rsidRPr="00043B2C">
        <w:rPr>
          <w:rFonts w:ascii="Arial" w:hAnsi="Arial" w:cs="Arial"/>
          <w:szCs w:val="21"/>
        </w:rPr>
        <w:t xml:space="preserve"> 1999; 88(1):29-33.</w:t>
      </w:r>
    </w:p>
    <w:p w14:paraId="24B76205"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124. </w:t>
      </w:r>
      <w:r w:rsidRPr="00043B2C">
        <w:rPr>
          <w:rFonts w:ascii="Arial" w:hAnsi="Arial" w:cs="Arial"/>
          <w:szCs w:val="21"/>
        </w:rPr>
        <w:tab/>
        <w:t xml:space="preserve">Freda PU. Somatostatin analogs in acromegaly. J Clin Endocrinol </w:t>
      </w:r>
      <w:proofErr w:type="spellStart"/>
      <w:r w:rsidRPr="00043B2C">
        <w:rPr>
          <w:rFonts w:ascii="Arial" w:hAnsi="Arial" w:cs="Arial"/>
          <w:szCs w:val="21"/>
        </w:rPr>
        <w:t>Metab</w:t>
      </w:r>
      <w:proofErr w:type="spellEnd"/>
      <w:r w:rsidRPr="00043B2C">
        <w:rPr>
          <w:rFonts w:ascii="Arial" w:hAnsi="Arial" w:cs="Arial"/>
          <w:szCs w:val="21"/>
        </w:rPr>
        <w:t xml:space="preserve"> 2002; 87(7):3013-3018.</w:t>
      </w:r>
    </w:p>
    <w:p w14:paraId="2A3827F8"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125. </w:t>
      </w:r>
      <w:r w:rsidRPr="00043B2C">
        <w:rPr>
          <w:rFonts w:ascii="Arial" w:hAnsi="Arial" w:cs="Arial"/>
          <w:szCs w:val="21"/>
        </w:rPr>
        <w:tab/>
      </w:r>
      <w:proofErr w:type="spellStart"/>
      <w:r w:rsidRPr="00043B2C">
        <w:rPr>
          <w:rFonts w:ascii="Arial" w:hAnsi="Arial" w:cs="Arial"/>
          <w:szCs w:val="21"/>
        </w:rPr>
        <w:t>Flogstad</w:t>
      </w:r>
      <w:proofErr w:type="spellEnd"/>
      <w:r w:rsidRPr="00043B2C">
        <w:rPr>
          <w:rFonts w:ascii="Arial" w:hAnsi="Arial" w:cs="Arial"/>
          <w:szCs w:val="21"/>
        </w:rPr>
        <w:t xml:space="preserve"> AK, Halse J, Bakke S et al. Sandostatin LAR in acromegalic patients: long-term treatment. J Clin Endocrinol </w:t>
      </w:r>
      <w:proofErr w:type="spellStart"/>
      <w:r w:rsidRPr="00043B2C">
        <w:rPr>
          <w:rFonts w:ascii="Arial" w:hAnsi="Arial" w:cs="Arial"/>
          <w:szCs w:val="21"/>
        </w:rPr>
        <w:t>Metab</w:t>
      </w:r>
      <w:proofErr w:type="spellEnd"/>
      <w:r w:rsidRPr="00043B2C">
        <w:rPr>
          <w:rFonts w:ascii="Arial" w:hAnsi="Arial" w:cs="Arial"/>
          <w:szCs w:val="21"/>
        </w:rPr>
        <w:t xml:space="preserve"> 1997; 82(1):23-28.</w:t>
      </w:r>
    </w:p>
    <w:p w14:paraId="476219E1"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126. </w:t>
      </w:r>
      <w:r w:rsidRPr="00043B2C">
        <w:rPr>
          <w:rFonts w:ascii="Arial" w:hAnsi="Arial" w:cs="Arial"/>
          <w:szCs w:val="21"/>
        </w:rPr>
        <w:tab/>
        <w:t xml:space="preserve">Drange MR, Melmed S. Long-acting lanreotide induces clinical and biochemical remission of acromegaly caused by disseminated growth hormone-releasing hormone-secreting carcinoid. J Clin Endocrinol </w:t>
      </w:r>
      <w:proofErr w:type="spellStart"/>
      <w:r w:rsidRPr="00043B2C">
        <w:rPr>
          <w:rFonts w:ascii="Arial" w:hAnsi="Arial" w:cs="Arial"/>
          <w:szCs w:val="21"/>
        </w:rPr>
        <w:t>Metab</w:t>
      </w:r>
      <w:proofErr w:type="spellEnd"/>
      <w:r w:rsidRPr="00043B2C">
        <w:rPr>
          <w:rFonts w:ascii="Arial" w:hAnsi="Arial" w:cs="Arial"/>
          <w:szCs w:val="21"/>
        </w:rPr>
        <w:t xml:space="preserve"> 1998; 83(9):3104-3109.</w:t>
      </w:r>
    </w:p>
    <w:p w14:paraId="19879CD7"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127. </w:t>
      </w:r>
      <w:r w:rsidRPr="00043B2C">
        <w:rPr>
          <w:rFonts w:ascii="Arial" w:hAnsi="Arial" w:cs="Arial"/>
          <w:szCs w:val="21"/>
        </w:rPr>
        <w:tab/>
        <w:t>Ciresi A, Amato MC, Galluzzo A, Giordano C. Complete biochemical control and pituitary adenoma disappearance in a child with gigantism: efficacy of octreotide therapy. J Endocrinol Invest 2011; 34(2):162-163.</w:t>
      </w:r>
    </w:p>
    <w:p w14:paraId="02989E41"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128. </w:t>
      </w:r>
      <w:r w:rsidRPr="00043B2C">
        <w:rPr>
          <w:rFonts w:ascii="Arial" w:hAnsi="Arial" w:cs="Arial"/>
          <w:szCs w:val="21"/>
        </w:rPr>
        <w:tab/>
        <w:t>Tajima T, Tsubaki J, Ishizu K, Jo W, Ishi N, Fujieda K. Case study of a 15-year-old boy with McCune-Albright syndrome combined with pituitary gigantism: effect of octreotide-</w:t>
      </w:r>
      <w:proofErr w:type="gramStart"/>
      <w:r w:rsidRPr="00043B2C">
        <w:rPr>
          <w:rFonts w:ascii="Arial" w:hAnsi="Arial" w:cs="Arial"/>
          <w:szCs w:val="21"/>
        </w:rPr>
        <w:t>long acting</w:t>
      </w:r>
      <w:proofErr w:type="gramEnd"/>
      <w:r w:rsidRPr="00043B2C">
        <w:rPr>
          <w:rFonts w:ascii="Arial" w:hAnsi="Arial" w:cs="Arial"/>
          <w:szCs w:val="21"/>
        </w:rPr>
        <w:t xml:space="preserve"> release (LAR) and cabergoline therapy. </w:t>
      </w:r>
      <w:proofErr w:type="spellStart"/>
      <w:r w:rsidRPr="00043B2C">
        <w:rPr>
          <w:rFonts w:ascii="Arial" w:hAnsi="Arial" w:cs="Arial"/>
          <w:szCs w:val="21"/>
        </w:rPr>
        <w:t>Endocr</w:t>
      </w:r>
      <w:proofErr w:type="spellEnd"/>
      <w:r w:rsidRPr="00043B2C">
        <w:rPr>
          <w:rFonts w:ascii="Arial" w:hAnsi="Arial" w:cs="Arial"/>
          <w:szCs w:val="21"/>
        </w:rPr>
        <w:t xml:space="preserve"> J 2008; 55(3):595-599.</w:t>
      </w:r>
    </w:p>
    <w:p w14:paraId="33FBD54B"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129. </w:t>
      </w:r>
      <w:r w:rsidRPr="00043B2C">
        <w:rPr>
          <w:rFonts w:ascii="Arial" w:hAnsi="Arial" w:cs="Arial"/>
          <w:szCs w:val="21"/>
        </w:rPr>
        <w:tab/>
      </w:r>
      <w:proofErr w:type="spellStart"/>
      <w:r w:rsidRPr="00043B2C">
        <w:rPr>
          <w:rFonts w:ascii="Arial" w:hAnsi="Arial" w:cs="Arial"/>
          <w:szCs w:val="21"/>
        </w:rPr>
        <w:t>Zacharin</w:t>
      </w:r>
      <w:proofErr w:type="spellEnd"/>
      <w:r w:rsidRPr="00043B2C">
        <w:rPr>
          <w:rFonts w:ascii="Arial" w:hAnsi="Arial" w:cs="Arial"/>
          <w:szCs w:val="21"/>
        </w:rPr>
        <w:t xml:space="preserve"> M. </w:t>
      </w:r>
      <w:proofErr w:type="spellStart"/>
      <w:r w:rsidRPr="00043B2C">
        <w:rPr>
          <w:rFonts w:ascii="Arial" w:hAnsi="Arial" w:cs="Arial"/>
          <w:szCs w:val="21"/>
        </w:rPr>
        <w:t>Paediatric</w:t>
      </w:r>
      <w:proofErr w:type="spellEnd"/>
      <w:r w:rsidRPr="00043B2C">
        <w:rPr>
          <w:rFonts w:ascii="Arial" w:hAnsi="Arial" w:cs="Arial"/>
          <w:szCs w:val="21"/>
        </w:rPr>
        <w:t xml:space="preserve"> management of endocrine complications in McCune-Albright syndrome. J </w:t>
      </w:r>
      <w:proofErr w:type="spellStart"/>
      <w:r w:rsidRPr="00043B2C">
        <w:rPr>
          <w:rFonts w:ascii="Arial" w:hAnsi="Arial" w:cs="Arial"/>
          <w:szCs w:val="21"/>
        </w:rPr>
        <w:t>Pediatr</w:t>
      </w:r>
      <w:proofErr w:type="spellEnd"/>
      <w:r w:rsidRPr="00043B2C">
        <w:rPr>
          <w:rFonts w:ascii="Arial" w:hAnsi="Arial" w:cs="Arial"/>
          <w:szCs w:val="21"/>
        </w:rPr>
        <w:t xml:space="preserve"> Endocrinol </w:t>
      </w:r>
      <w:proofErr w:type="spellStart"/>
      <w:r w:rsidRPr="00043B2C">
        <w:rPr>
          <w:rFonts w:ascii="Arial" w:hAnsi="Arial" w:cs="Arial"/>
          <w:szCs w:val="21"/>
        </w:rPr>
        <w:t>Metab</w:t>
      </w:r>
      <w:proofErr w:type="spellEnd"/>
      <w:r w:rsidRPr="00043B2C">
        <w:rPr>
          <w:rFonts w:ascii="Arial" w:hAnsi="Arial" w:cs="Arial"/>
          <w:szCs w:val="21"/>
        </w:rPr>
        <w:t xml:space="preserve"> 2005; 18(1):33-41.</w:t>
      </w:r>
    </w:p>
    <w:p w14:paraId="5F326222"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130. </w:t>
      </w:r>
      <w:r w:rsidRPr="00043B2C">
        <w:rPr>
          <w:rFonts w:ascii="Arial" w:hAnsi="Arial" w:cs="Arial"/>
          <w:szCs w:val="21"/>
        </w:rPr>
        <w:tab/>
        <w:t xml:space="preserve">Murray RD, Melmed S. A critical analysis of clinically available somatostatin analog formulations for therapy of acromegaly. J Clin Endocrinol </w:t>
      </w:r>
      <w:proofErr w:type="spellStart"/>
      <w:r w:rsidRPr="00043B2C">
        <w:rPr>
          <w:rFonts w:ascii="Arial" w:hAnsi="Arial" w:cs="Arial"/>
          <w:szCs w:val="21"/>
        </w:rPr>
        <w:t>Metab</w:t>
      </w:r>
      <w:proofErr w:type="spellEnd"/>
      <w:r w:rsidRPr="00043B2C">
        <w:rPr>
          <w:rFonts w:ascii="Arial" w:hAnsi="Arial" w:cs="Arial"/>
          <w:szCs w:val="21"/>
        </w:rPr>
        <w:t xml:space="preserve"> 2008; 93(8):2957-2968.</w:t>
      </w:r>
    </w:p>
    <w:p w14:paraId="2AEB9290"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131. </w:t>
      </w:r>
      <w:r w:rsidRPr="00043B2C">
        <w:rPr>
          <w:rFonts w:ascii="Arial" w:hAnsi="Arial" w:cs="Arial"/>
          <w:szCs w:val="21"/>
        </w:rPr>
        <w:tab/>
        <w:t xml:space="preserve">Hofland LJ, van der HJ, van </w:t>
      </w:r>
      <w:proofErr w:type="spellStart"/>
      <w:r w:rsidRPr="00043B2C">
        <w:rPr>
          <w:rFonts w:ascii="Arial" w:hAnsi="Arial" w:cs="Arial"/>
          <w:szCs w:val="21"/>
        </w:rPr>
        <w:t>Koetsveld</w:t>
      </w:r>
      <w:proofErr w:type="spellEnd"/>
      <w:r w:rsidRPr="00043B2C">
        <w:rPr>
          <w:rFonts w:ascii="Arial" w:hAnsi="Arial" w:cs="Arial"/>
          <w:szCs w:val="21"/>
        </w:rPr>
        <w:t xml:space="preserve"> PM et al. The novel somatostatin analog SOM230 is a potent inhibitor of hormone release by growth hormone- and prolactin-secreting pituitary adenomas in vitro. J Clin Endocrinol </w:t>
      </w:r>
      <w:proofErr w:type="spellStart"/>
      <w:r w:rsidRPr="00043B2C">
        <w:rPr>
          <w:rFonts w:ascii="Arial" w:hAnsi="Arial" w:cs="Arial"/>
          <w:szCs w:val="21"/>
        </w:rPr>
        <w:t>Metab</w:t>
      </w:r>
      <w:proofErr w:type="spellEnd"/>
      <w:r w:rsidRPr="00043B2C">
        <w:rPr>
          <w:rFonts w:ascii="Arial" w:hAnsi="Arial" w:cs="Arial"/>
          <w:szCs w:val="21"/>
        </w:rPr>
        <w:t xml:space="preserve"> 2004; 89(4):1577-1585.</w:t>
      </w:r>
    </w:p>
    <w:p w14:paraId="2A625A7B"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132. </w:t>
      </w:r>
      <w:r w:rsidRPr="00043B2C">
        <w:rPr>
          <w:rFonts w:ascii="Arial" w:hAnsi="Arial" w:cs="Arial"/>
          <w:szCs w:val="21"/>
        </w:rPr>
        <w:tab/>
        <w:t xml:space="preserve">Schmidt K, Leuschner M, Harris AG et al. Gallstones in acromegalic patients undergoing different treatment regimens. Clin </w:t>
      </w:r>
      <w:proofErr w:type="spellStart"/>
      <w:r w:rsidRPr="00043B2C">
        <w:rPr>
          <w:rFonts w:ascii="Arial" w:hAnsi="Arial" w:cs="Arial"/>
          <w:szCs w:val="21"/>
        </w:rPr>
        <w:t>Investig</w:t>
      </w:r>
      <w:proofErr w:type="spellEnd"/>
      <w:r w:rsidRPr="00043B2C">
        <w:rPr>
          <w:rFonts w:ascii="Arial" w:hAnsi="Arial" w:cs="Arial"/>
          <w:szCs w:val="21"/>
        </w:rPr>
        <w:t xml:space="preserve"> 1992; 70(7):556-559.</w:t>
      </w:r>
    </w:p>
    <w:p w14:paraId="1A35F50E"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133. </w:t>
      </w:r>
      <w:r w:rsidRPr="00043B2C">
        <w:rPr>
          <w:rFonts w:ascii="Arial" w:hAnsi="Arial" w:cs="Arial"/>
          <w:szCs w:val="21"/>
        </w:rPr>
        <w:tab/>
        <w:t>Trainer PJ, Drake WM, Katznelson L et al. Treatment of acromegaly with the growth hormone-receptor antagonist pegvisomant. N Engl J Med 2000; 342(16):1171-1177.</w:t>
      </w:r>
    </w:p>
    <w:p w14:paraId="2306E1CB"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134. </w:t>
      </w:r>
      <w:r w:rsidRPr="00043B2C">
        <w:rPr>
          <w:rFonts w:ascii="Arial" w:hAnsi="Arial" w:cs="Arial"/>
          <w:szCs w:val="21"/>
        </w:rPr>
        <w:tab/>
        <w:t>van der Lely AJ, Hutson RK, Trainer PJ et al. Long-term treatment of acromegaly with pegvisomant, a growth hormone receptor antagonist. Lancet 2001; 358(9295):1754-1759.</w:t>
      </w:r>
    </w:p>
    <w:p w14:paraId="5A10FC11"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135. </w:t>
      </w:r>
      <w:r w:rsidRPr="00043B2C">
        <w:rPr>
          <w:rFonts w:ascii="Arial" w:hAnsi="Arial" w:cs="Arial"/>
          <w:szCs w:val="21"/>
        </w:rPr>
        <w:tab/>
        <w:t xml:space="preserve">Bernabeu I, </w:t>
      </w:r>
      <w:proofErr w:type="spellStart"/>
      <w:r w:rsidRPr="00043B2C">
        <w:rPr>
          <w:rFonts w:ascii="Arial" w:hAnsi="Arial" w:cs="Arial"/>
          <w:szCs w:val="21"/>
        </w:rPr>
        <w:t>Marazuela</w:t>
      </w:r>
      <w:proofErr w:type="spellEnd"/>
      <w:r w:rsidRPr="00043B2C">
        <w:rPr>
          <w:rFonts w:ascii="Arial" w:hAnsi="Arial" w:cs="Arial"/>
          <w:szCs w:val="21"/>
        </w:rPr>
        <w:t xml:space="preserve"> M, Lucas T et al. Pegvisomant-induced liver injury is related to the UGT1A1*28 polymorphism of Gilbert's syndrome. J Clin Endocrinol </w:t>
      </w:r>
      <w:proofErr w:type="spellStart"/>
      <w:r w:rsidRPr="00043B2C">
        <w:rPr>
          <w:rFonts w:ascii="Arial" w:hAnsi="Arial" w:cs="Arial"/>
          <w:szCs w:val="21"/>
        </w:rPr>
        <w:t>Metab</w:t>
      </w:r>
      <w:proofErr w:type="spellEnd"/>
      <w:r w:rsidRPr="00043B2C">
        <w:rPr>
          <w:rFonts w:ascii="Arial" w:hAnsi="Arial" w:cs="Arial"/>
          <w:szCs w:val="21"/>
        </w:rPr>
        <w:t xml:space="preserve"> 2010; 95(5):2147-2154.</w:t>
      </w:r>
    </w:p>
    <w:p w14:paraId="58A2F16A"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136. </w:t>
      </w:r>
      <w:r w:rsidRPr="00043B2C">
        <w:rPr>
          <w:rFonts w:ascii="Arial" w:hAnsi="Arial" w:cs="Arial"/>
          <w:szCs w:val="21"/>
        </w:rPr>
        <w:tab/>
      </w:r>
      <w:proofErr w:type="spellStart"/>
      <w:r w:rsidRPr="00043B2C">
        <w:rPr>
          <w:rFonts w:ascii="Arial" w:hAnsi="Arial" w:cs="Arial"/>
          <w:szCs w:val="21"/>
        </w:rPr>
        <w:t>Buhk</w:t>
      </w:r>
      <w:proofErr w:type="spellEnd"/>
      <w:r w:rsidRPr="00043B2C">
        <w:rPr>
          <w:rFonts w:ascii="Arial" w:hAnsi="Arial" w:cs="Arial"/>
          <w:szCs w:val="21"/>
        </w:rPr>
        <w:t xml:space="preserve"> JH, Jung S, </w:t>
      </w:r>
      <w:proofErr w:type="spellStart"/>
      <w:r w:rsidRPr="00043B2C">
        <w:rPr>
          <w:rFonts w:ascii="Arial" w:hAnsi="Arial" w:cs="Arial"/>
          <w:szCs w:val="21"/>
        </w:rPr>
        <w:t>Psychogios</w:t>
      </w:r>
      <w:proofErr w:type="spellEnd"/>
      <w:r w:rsidRPr="00043B2C">
        <w:rPr>
          <w:rFonts w:ascii="Arial" w:hAnsi="Arial" w:cs="Arial"/>
          <w:szCs w:val="21"/>
        </w:rPr>
        <w:t xml:space="preserve"> MN et al. Tumor volume of growth hormone-secreting pituitary adenomas during treatment with pegvisomant: a prospective multicenter study. J </w:t>
      </w:r>
      <w:r w:rsidRPr="00043B2C">
        <w:rPr>
          <w:rFonts w:ascii="Arial" w:hAnsi="Arial" w:cs="Arial"/>
          <w:szCs w:val="21"/>
        </w:rPr>
        <w:lastRenderedPageBreak/>
        <w:t xml:space="preserve">Clin Endocrinol </w:t>
      </w:r>
      <w:proofErr w:type="spellStart"/>
      <w:r w:rsidRPr="00043B2C">
        <w:rPr>
          <w:rFonts w:ascii="Arial" w:hAnsi="Arial" w:cs="Arial"/>
          <w:szCs w:val="21"/>
        </w:rPr>
        <w:t>Metab</w:t>
      </w:r>
      <w:proofErr w:type="spellEnd"/>
      <w:r w:rsidRPr="00043B2C">
        <w:rPr>
          <w:rFonts w:ascii="Arial" w:hAnsi="Arial" w:cs="Arial"/>
          <w:szCs w:val="21"/>
        </w:rPr>
        <w:t xml:space="preserve"> 2010; 95(2):552-558.</w:t>
      </w:r>
    </w:p>
    <w:p w14:paraId="7E145628"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137. </w:t>
      </w:r>
      <w:r w:rsidRPr="00043B2C">
        <w:rPr>
          <w:rFonts w:ascii="Arial" w:hAnsi="Arial" w:cs="Arial"/>
          <w:szCs w:val="21"/>
        </w:rPr>
        <w:tab/>
      </w:r>
      <w:proofErr w:type="spellStart"/>
      <w:r w:rsidRPr="00043B2C">
        <w:rPr>
          <w:rFonts w:ascii="Arial" w:hAnsi="Arial" w:cs="Arial"/>
          <w:szCs w:val="21"/>
        </w:rPr>
        <w:t>Higham</w:t>
      </w:r>
      <w:proofErr w:type="spellEnd"/>
      <w:r w:rsidRPr="00043B2C">
        <w:rPr>
          <w:rFonts w:ascii="Arial" w:hAnsi="Arial" w:cs="Arial"/>
          <w:szCs w:val="21"/>
        </w:rPr>
        <w:t xml:space="preserve"> CE, Atkinson AB, Aylwin S et al. Effective combination treatment with cabergoline and low-dose pegvisomant in active acromegaly: a prospective clinical trial. J Clin Endocrinol </w:t>
      </w:r>
      <w:proofErr w:type="spellStart"/>
      <w:r w:rsidRPr="00043B2C">
        <w:rPr>
          <w:rFonts w:ascii="Arial" w:hAnsi="Arial" w:cs="Arial"/>
          <w:szCs w:val="21"/>
        </w:rPr>
        <w:t>Metab</w:t>
      </w:r>
      <w:proofErr w:type="spellEnd"/>
      <w:r w:rsidRPr="00043B2C">
        <w:rPr>
          <w:rFonts w:ascii="Arial" w:hAnsi="Arial" w:cs="Arial"/>
          <w:szCs w:val="21"/>
        </w:rPr>
        <w:t xml:space="preserve"> 2012; 97(4):1187-1193.</w:t>
      </w:r>
    </w:p>
    <w:p w14:paraId="6D3A36E3"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138. </w:t>
      </w:r>
      <w:r w:rsidRPr="00043B2C">
        <w:rPr>
          <w:rFonts w:ascii="Arial" w:hAnsi="Arial" w:cs="Arial"/>
          <w:szCs w:val="21"/>
        </w:rPr>
        <w:tab/>
        <w:t xml:space="preserve">van der Lely AJ, Biller BM, Brue T et al. Long-term safety of pegvisomant in patients with acromegaly: comprehensive review of 1288 subjects in ACROSTUDY. J Clin Endocrinol </w:t>
      </w:r>
      <w:proofErr w:type="spellStart"/>
      <w:r w:rsidRPr="00043B2C">
        <w:rPr>
          <w:rFonts w:ascii="Arial" w:hAnsi="Arial" w:cs="Arial"/>
          <w:szCs w:val="21"/>
        </w:rPr>
        <w:t>Metab</w:t>
      </w:r>
      <w:proofErr w:type="spellEnd"/>
      <w:r w:rsidRPr="00043B2C">
        <w:rPr>
          <w:rFonts w:ascii="Arial" w:hAnsi="Arial" w:cs="Arial"/>
          <w:szCs w:val="21"/>
        </w:rPr>
        <w:t xml:space="preserve"> 2012; 97(5):1589-1597.</w:t>
      </w:r>
    </w:p>
    <w:p w14:paraId="6D589421"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139. </w:t>
      </w:r>
      <w:r w:rsidRPr="00043B2C">
        <w:rPr>
          <w:rFonts w:ascii="Arial" w:hAnsi="Arial" w:cs="Arial"/>
          <w:szCs w:val="21"/>
        </w:rPr>
        <w:tab/>
      </w:r>
      <w:proofErr w:type="spellStart"/>
      <w:r w:rsidRPr="00043B2C">
        <w:rPr>
          <w:rFonts w:ascii="Arial" w:hAnsi="Arial" w:cs="Arial"/>
          <w:szCs w:val="21"/>
        </w:rPr>
        <w:t>Mangupli</w:t>
      </w:r>
      <w:proofErr w:type="spellEnd"/>
      <w:r w:rsidRPr="00043B2C">
        <w:rPr>
          <w:rFonts w:ascii="Arial" w:hAnsi="Arial" w:cs="Arial"/>
          <w:szCs w:val="21"/>
        </w:rPr>
        <w:t xml:space="preserve"> R, Rostomyan L, </w:t>
      </w:r>
      <w:proofErr w:type="spellStart"/>
      <w:r w:rsidRPr="00043B2C">
        <w:rPr>
          <w:rFonts w:ascii="Arial" w:hAnsi="Arial" w:cs="Arial"/>
          <w:szCs w:val="21"/>
        </w:rPr>
        <w:t>Castermans</w:t>
      </w:r>
      <w:proofErr w:type="spellEnd"/>
      <w:r w:rsidRPr="00043B2C">
        <w:rPr>
          <w:rFonts w:ascii="Arial" w:hAnsi="Arial" w:cs="Arial"/>
          <w:szCs w:val="21"/>
        </w:rPr>
        <w:t xml:space="preserve"> E et al. Combined treatment with octreotide LAR and pegvisomant in patients with pituitary gigantism: clinical evaluation and genetic screening. Pituitary 2016; 19(5):507-514.</w:t>
      </w:r>
    </w:p>
    <w:p w14:paraId="7A37A4F4"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140. </w:t>
      </w:r>
      <w:r w:rsidRPr="00043B2C">
        <w:rPr>
          <w:rFonts w:ascii="Arial" w:hAnsi="Arial" w:cs="Arial"/>
          <w:szCs w:val="21"/>
        </w:rPr>
        <w:tab/>
        <w:t>Main KM, Sehested A, Feldt-Rasmussen U. Pegvisomant treatment in a 4-year-old girl with neurofibromatosis type 1. Horm Res 2006; 65(1):1-5.</w:t>
      </w:r>
    </w:p>
    <w:p w14:paraId="43C0254B"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141. </w:t>
      </w:r>
      <w:r w:rsidRPr="00043B2C">
        <w:rPr>
          <w:rFonts w:ascii="Arial" w:hAnsi="Arial" w:cs="Arial"/>
          <w:szCs w:val="21"/>
        </w:rPr>
        <w:tab/>
        <w:t xml:space="preserve">Rix M, Laurberg P, </w:t>
      </w:r>
      <w:proofErr w:type="spellStart"/>
      <w:r w:rsidRPr="00043B2C">
        <w:rPr>
          <w:rFonts w:ascii="Arial" w:hAnsi="Arial" w:cs="Arial"/>
          <w:szCs w:val="21"/>
        </w:rPr>
        <w:t>Hoejberg</w:t>
      </w:r>
      <w:proofErr w:type="spellEnd"/>
      <w:r w:rsidRPr="00043B2C">
        <w:rPr>
          <w:rFonts w:ascii="Arial" w:hAnsi="Arial" w:cs="Arial"/>
          <w:szCs w:val="21"/>
        </w:rPr>
        <w:t xml:space="preserve"> AS, Brock-Jacobsen B. Pegvisomant therapy in pituitary gigantism: successful treatment in a 12-year-old girl. </w:t>
      </w:r>
      <w:proofErr w:type="spellStart"/>
      <w:r w:rsidRPr="00043B2C">
        <w:rPr>
          <w:rFonts w:ascii="Arial" w:hAnsi="Arial" w:cs="Arial"/>
          <w:szCs w:val="21"/>
        </w:rPr>
        <w:t>Eur</w:t>
      </w:r>
      <w:proofErr w:type="spellEnd"/>
      <w:r w:rsidRPr="00043B2C">
        <w:rPr>
          <w:rFonts w:ascii="Arial" w:hAnsi="Arial" w:cs="Arial"/>
          <w:szCs w:val="21"/>
        </w:rPr>
        <w:t xml:space="preserve"> J Endocrinol 2005; 153(2):195-201.</w:t>
      </w:r>
    </w:p>
    <w:p w14:paraId="3D638371"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142. </w:t>
      </w:r>
      <w:r w:rsidRPr="00043B2C">
        <w:rPr>
          <w:rFonts w:ascii="Arial" w:hAnsi="Arial" w:cs="Arial"/>
          <w:szCs w:val="21"/>
        </w:rPr>
        <w:tab/>
        <w:t xml:space="preserve">Bergamaschi S, Ronchi CL, </w:t>
      </w:r>
      <w:proofErr w:type="spellStart"/>
      <w:r w:rsidRPr="00043B2C">
        <w:rPr>
          <w:rFonts w:ascii="Arial" w:hAnsi="Arial" w:cs="Arial"/>
          <w:szCs w:val="21"/>
        </w:rPr>
        <w:t>Giavoli</w:t>
      </w:r>
      <w:proofErr w:type="spellEnd"/>
      <w:r w:rsidRPr="00043B2C">
        <w:rPr>
          <w:rFonts w:ascii="Arial" w:hAnsi="Arial" w:cs="Arial"/>
          <w:szCs w:val="21"/>
        </w:rPr>
        <w:t xml:space="preserve"> C et al. Eight-year follow-up of a child with a GH/prolactin-secreting adenoma: efficacy of pegvisomant therapy. Horm Res </w:t>
      </w:r>
      <w:proofErr w:type="spellStart"/>
      <w:r w:rsidRPr="00043B2C">
        <w:rPr>
          <w:rFonts w:ascii="Arial" w:hAnsi="Arial" w:cs="Arial"/>
          <w:szCs w:val="21"/>
        </w:rPr>
        <w:t>Paediatr</w:t>
      </w:r>
      <w:proofErr w:type="spellEnd"/>
      <w:r w:rsidRPr="00043B2C">
        <w:rPr>
          <w:rFonts w:ascii="Arial" w:hAnsi="Arial" w:cs="Arial"/>
          <w:szCs w:val="21"/>
        </w:rPr>
        <w:t xml:space="preserve"> 2010; 73(1):74-79.</w:t>
      </w:r>
    </w:p>
    <w:p w14:paraId="2DB64DAF"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143. </w:t>
      </w:r>
      <w:r w:rsidRPr="00043B2C">
        <w:rPr>
          <w:rFonts w:ascii="Arial" w:hAnsi="Arial" w:cs="Arial"/>
          <w:szCs w:val="21"/>
        </w:rPr>
        <w:tab/>
        <w:t xml:space="preserve">Daniel A, </w:t>
      </w:r>
      <w:proofErr w:type="spellStart"/>
      <w:r w:rsidRPr="00043B2C">
        <w:rPr>
          <w:rFonts w:ascii="Arial" w:hAnsi="Arial" w:cs="Arial"/>
          <w:szCs w:val="21"/>
        </w:rPr>
        <w:t>d'Emden</w:t>
      </w:r>
      <w:proofErr w:type="spellEnd"/>
      <w:r w:rsidRPr="00043B2C">
        <w:rPr>
          <w:rFonts w:ascii="Arial" w:hAnsi="Arial" w:cs="Arial"/>
          <w:szCs w:val="21"/>
        </w:rPr>
        <w:t xml:space="preserve"> M, Duncan E. Pituitary gigantism treated successfully with the growth hormone receptor antagonist, pegvisomant. Intern Med J 2013; 43(3):345-347.</w:t>
      </w:r>
    </w:p>
    <w:p w14:paraId="45CEFEED"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144. </w:t>
      </w:r>
      <w:r w:rsidRPr="00043B2C">
        <w:rPr>
          <w:rFonts w:ascii="Arial" w:hAnsi="Arial" w:cs="Arial"/>
          <w:szCs w:val="21"/>
        </w:rPr>
        <w:tab/>
        <w:t xml:space="preserve">Goldenberg N, Racine MS, Thomas P, Degnan B, Chandler W, Barkan A. Treatment of pituitary gigantism with the growth hormone receptor antagonist pegvisomant. J Clin Endocrinol </w:t>
      </w:r>
      <w:proofErr w:type="spellStart"/>
      <w:r w:rsidRPr="00043B2C">
        <w:rPr>
          <w:rFonts w:ascii="Arial" w:hAnsi="Arial" w:cs="Arial"/>
          <w:szCs w:val="21"/>
        </w:rPr>
        <w:t>Metab</w:t>
      </w:r>
      <w:proofErr w:type="spellEnd"/>
      <w:r w:rsidRPr="00043B2C">
        <w:rPr>
          <w:rFonts w:ascii="Arial" w:hAnsi="Arial" w:cs="Arial"/>
          <w:szCs w:val="21"/>
        </w:rPr>
        <w:t xml:space="preserve"> 2008; 93(8):2953-2956.</w:t>
      </w:r>
    </w:p>
    <w:p w14:paraId="3116A776"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145. Drop SL, De Waal WJ, De </w:t>
      </w:r>
      <w:proofErr w:type="spellStart"/>
      <w:r w:rsidRPr="00043B2C">
        <w:rPr>
          <w:rFonts w:ascii="Arial" w:hAnsi="Arial" w:cs="Arial"/>
          <w:szCs w:val="21"/>
        </w:rPr>
        <w:t>Muinck</w:t>
      </w:r>
      <w:proofErr w:type="spellEnd"/>
      <w:r w:rsidRPr="00043B2C">
        <w:rPr>
          <w:rFonts w:ascii="Arial" w:hAnsi="Arial" w:cs="Arial"/>
          <w:szCs w:val="21"/>
        </w:rPr>
        <w:t xml:space="preserve"> Keizer-</w:t>
      </w:r>
      <w:proofErr w:type="spellStart"/>
      <w:r w:rsidRPr="00043B2C">
        <w:rPr>
          <w:rFonts w:ascii="Arial" w:hAnsi="Arial" w:cs="Arial"/>
          <w:szCs w:val="21"/>
        </w:rPr>
        <w:t>Schrama</w:t>
      </w:r>
      <w:proofErr w:type="spellEnd"/>
      <w:r w:rsidRPr="00043B2C">
        <w:rPr>
          <w:rFonts w:ascii="Arial" w:hAnsi="Arial" w:cs="Arial"/>
          <w:szCs w:val="21"/>
        </w:rPr>
        <w:t xml:space="preserve"> SM. Sex steroid treatment of constitutionally tall stature. </w:t>
      </w:r>
      <w:proofErr w:type="spellStart"/>
      <w:r w:rsidRPr="00043B2C">
        <w:rPr>
          <w:rFonts w:ascii="Arial" w:hAnsi="Arial" w:cs="Arial"/>
          <w:szCs w:val="21"/>
        </w:rPr>
        <w:t>Endocr</w:t>
      </w:r>
      <w:proofErr w:type="spellEnd"/>
      <w:r w:rsidRPr="00043B2C">
        <w:rPr>
          <w:rFonts w:ascii="Arial" w:hAnsi="Arial" w:cs="Arial"/>
          <w:szCs w:val="21"/>
        </w:rPr>
        <w:t xml:space="preserve"> Rev 1998; 19(5):540-558.</w:t>
      </w:r>
    </w:p>
    <w:p w14:paraId="4D2319C8" w14:textId="77777777" w:rsidR="00BE598C" w:rsidRPr="00043B2C" w:rsidRDefault="00BE598C" w:rsidP="00043B2C">
      <w:pPr>
        <w:spacing w:line="276" w:lineRule="auto"/>
        <w:ind w:left="576" w:hanging="576"/>
        <w:rPr>
          <w:rFonts w:ascii="Arial" w:hAnsi="Arial" w:cs="Arial"/>
          <w:color w:val="212121"/>
          <w:szCs w:val="21"/>
          <w:shd w:val="clear" w:color="auto" w:fill="FFFFFF"/>
        </w:rPr>
      </w:pPr>
      <w:r w:rsidRPr="00043B2C">
        <w:rPr>
          <w:rFonts w:ascii="Arial" w:hAnsi="Arial" w:cs="Arial"/>
          <w:szCs w:val="21"/>
        </w:rPr>
        <w:t xml:space="preserve"> 146.</w:t>
      </w:r>
      <w:r w:rsidRPr="00043B2C">
        <w:rPr>
          <w:rFonts w:ascii="Arial" w:hAnsi="Arial" w:cs="Arial"/>
          <w:color w:val="212121"/>
          <w:szCs w:val="21"/>
          <w:shd w:val="clear" w:color="auto" w:fill="FFFFFF"/>
        </w:rPr>
        <w:t xml:space="preserve"> Venn A, Bruinsma F, Werther </w:t>
      </w:r>
      <w:proofErr w:type="gramStart"/>
      <w:r w:rsidRPr="00043B2C">
        <w:rPr>
          <w:rFonts w:ascii="Arial" w:hAnsi="Arial" w:cs="Arial"/>
          <w:color w:val="212121"/>
          <w:szCs w:val="21"/>
          <w:shd w:val="clear" w:color="auto" w:fill="FFFFFF"/>
        </w:rPr>
        <w:t>G,  et al.</w:t>
      </w:r>
      <w:proofErr w:type="gramEnd"/>
      <w:r w:rsidRPr="00043B2C">
        <w:rPr>
          <w:rFonts w:ascii="Arial" w:hAnsi="Arial" w:cs="Arial"/>
          <w:color w:val="212121"/>
          <w:szCs w:val="21"/>
          <w:shd w:val="clear" w:color="auto" w:fill="FFFFFF"/>
        </w:rPr>
        <w:t xml:space="preserve">  </w:t>
      </w:r>
      <w:proofErr w:type="spellStart"/>
      <w:r w:rsidRPr="00043B2C">
        <w:rPr>
          <w:rFonts w:ascii="Arial" w:hAnsi="Arial" w:cs="Arial"/>
          <w:color w:val="212121"/>
          <w:szCs w:val="21"/>
          <w:shd w:val="clear" w:color="auto" w:fill="FFFFFF"/>
        </w:rPr>
        <w:t>Oestrogen</w:t>
      </w:r>
      <w:proofErr w:type="spellEnd"/>
      <w:r w:rsidRPr="00043B2C">
        <w:rPr>
          <w:rFonts w:ascii="Arial" w:hAnsi="Arial" w:cs="Arial"/>
          <w:color w:val="212121"/>
          <w:szCs w:val="21"/>
          <w:shd w:val="clear" w:color="auto" w:fill="FFFFFF"/>
        </w:rPr>
        <w:t xml:space="preserve"> treatment to reduce the adult height of tall girls: long-term effects on fertility. Lancet. 2004 Oct 23-29;364(9444):1513-8. </w:t>
      </w:r>
    </w:p>
    <w:p w14:paraId="56A0E52C" w14:textId="77777777" w:rsidR="00BE598C" w:rsidRPr="00043B2C" w:rsidRDefault="00BE598C" w:rsidP="00043B2C">
      <w:pPr>
        <w:tabs>
          <w:tab w:val="left" w:pos="1815"/>
        </w:tabs>
        <w:spacing w:line="276" w:lineRule="auto"/>
        <w:ind w:left="576" w:hanging="576"/>
        <w:rPr>
          <w:rFonts w:ascii="Arial" w:hAnsi="Arial" w:cs="Arial"/>
          <w:szCs w:val="21"/>
        </w:rPr>
      </w:pPr>
      <w:r w:rsidRPr="00043B2C">
        <w:rPr>
          <w:rFonts w:ascii="Arial" w:hAnsi="Arial" w:cs="Arial"/>
          <w:szCs w:val="21"/>
        </w:rPr>
        <w:t xml:space="preserve">147. </w:t>
      </w:r>
      <w:r w:rsidRPr="00043B2C">
        <w:rPr>
          <w:rFonts w:ascii="Arial" w:hAnsi="Arial" w:cs="Arial"/>
          <w:color w:val="212121"/>
          <w:szCs w:val="21"/>
          <w:shd w:val="clear" w:color="auto" w:fill="FFFFFF"/>
        </w:rPr>
        <w:t xml:space="preserve">Bruinsma FJ, Venn AJ, Patton GC, et al. Concern about tall stature during adolescence and depression in later life. J Affect </w:t>
      </w:r>
      <w:proofErr w:type="spellStart"/>
      <w:r w:rsidRPr="00043B2C">
        <w:rPr>
          <w:rFonts w:ascii="Arial" w:hAnsi="Arial" w:cs="Arial"/>
          <w:color w:val="212121"/>
          <w:szCs w:val="21"/>
          <w:shd w:val="clear" w:color="auto" w:fill="FFFFFF"/>
        </w:rPr>
        <w:t>Disord</w:t>
      </w:r>
      <w:proofErr w:type="spellEnd"/>
      <w:r w:rsidRPr="00043B2C">
        <w:rPr>
          <w:rFonts w:ascii="Arial" w:hAnsi="Arial" w:cs="Arial"/>
          <w:color w:val="212121"/>
          <w:szCs w:val="21"/>
          <w:shd w:val="clear" w:color="auto" w:fill="FFFFFF"/>
        </w:rPr>
        <w:t>. 2006 Apr;91(2-3):145-52. </w:t>
      </w:r>
      <w:r w:rsidRPr="00043B2C">
        <w:rPr>
          <w:rFonts w:ascii="Arial" w:hAnsi="Arial" w:cs="Arial"/>
          <w:szCs w:val="21"/>
        </w:rPr>
        <w:tab/>
        <w:t xml:space="preserve"> </w:t>
      </w:r>
    </w:p>
    <w:p w14:paraId="7584A8D1"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148. </w:t>
      </w:r>
      <w:r w:rsidRPr="00043B2C">
        <w:rPr>
          <w:rFonts w:ascii="Arial" w:hAnsi="Arial" w:cs="Arial"/>
          <w:szCs w:val="21"/>
        </w:rPr>
        <w:tab/>
        <w:t xml:space="preserve">Lu PW, </w:t>
      </w:r>
      <w:proofErr w:type="spellStart"/>
      <w:r w:rsidRPr="00043B2C">
        <w:rPr>
          <w:rFonts w:ascii="Arial" w:hAnsi="Arial" w:cs="Arial"/>
          <w:szCs w:val="21"/>
        </w:rPr>
        <w:t>Silink</w:t>
      </w:r>
      <w:proofErr w:type="spellEnd"/>
      <w:r w:rsidRPr="00043B2C">
        <w:rPr>
          <w:rFonts w:ascii="Arial" w:hAnsi="Arial" w:cs="Arial"/>
          <w:szCs w:val="21"/>
        </w:rPr>
        <w:t xml:space="preserve"> M, Johnston I, Cowell CT, Jimenez M. Pituitary gigantism. Arch Dis Child 1992; 67(8):1039-1041.</w:t>
      </w:r>
    </w:p>
    <w:p w14:paraId="7D4D3FFA" w14:textId="77777777" w:rsidR="00BE598C" w:rsidRPr="00043B2C" w:rsidRDefault="00BE598C" w:rsidP="00043B2C">
      <w:pPr>
        <w:spacing w:line="276" w:lineRule="auto"/>
        <w:ind w:left="576" w:hanging="576"/>
        <w:rPr>
          <w:rFonts w:ascii="Arial" w:hAnsi="Arial" w:cs="Arial"/>
          <w:szCs w:val="21"/>
        </w:rPr>
      </w:pPr>
      <w:r w:rsidRPr="00043B2C">
        <w:rPr>
          <w:rFonts w:ascii="Arial" w:hAnsi="Arial" w:cs="Arial"/>
          <w:szCs w:val="21"/>
        </w:rPr>
        <w:t xml:space="preserve">149. </w:t>
      </w:r>
      <w:r w:rsidRPr="00043B2C">
        <w:rPr>
          <w:rFonts w:ascii="Arial" w:hAnsi="Arial" w:cs="Arial"/>
          <w:szCs w:val="21"/>
        </w:rPr>
        <w:tab/>
        <w:t>Minagawa M, Yasuda T, Someya T, Kohno Y, Saeki N, Hashimoto Y. Effects of octreotide infusion, surgery and estrogen on suppression of height increase and 20K growth hormone ratio in a girl with gigantism due to a growth hormone-secreting macroadenoma. Horm Res 2000; 53(3):157-160.</w:t>
      </w:r>
    </w:p>
    <w:p w14:paraId="179C42F3" w14:textId="77777777" w:rsidR="00BE598C" w:rsidRPr="00043B2C" w:rsidRDefault="00BE598C" w:rsidP="00222C4F">
      <w:pPr>
        <w:spacing w:line="276" w:lineRule="auto"/>
        <w:ind w:left="576" w:hanging="576"/>
        <w:rPr>
          <w:rFonts w:ascii="Arial" w:hAnsi="Arial" w:cs="Arial"/>
          <w:szCs w:val="21"/>
        </w:rPr>
      </w:pPr>
      <w:r w:rsidRPr="00043B2C">
        <w:rPr>
          <w:rFonts w:ascii="Arial" w:hAnsi="Arial" w:cs="Arial"/>
          <w:szCs w:val="21"/>
        </w:rPr>
        <w:t xml:space="preserve">150. </w:t>
      </w:r>
      <w:r w:rsidRPr="00043B2C">
        <w:rPr>
          <w:rFonts w:ascii="Arial" w:hAnsi="Arial" w:cs="Arial"/>
          <w:szCs w:val="21"/>
        </w:rPr>
        <w:tab/>
        <w:t xml:space="preserve">Albuquerque EV, Scalco RC, Jorge AA. MANAGEMENT OF ENDOCRINE DISEASE: Diagnostic and therapeutic approach of tall stature. </w:t>
      </w:r>
      <w:proofErr w:type="spellStart"/>
      <w:r w:rsidRPr="00043B2C">
        <w:rPr>
          <w:rFonts w:ascii="Arial" w:hAnsi="Arial" w:cs="Arial"/>
          <w:szCs w:val="21"/>
        </w:rPr>
        <w:t>Eur</w:t>
      </w:r>
      <w:proofErr w:type="spellEnd"/>
      <w:r w:rsidRPr="00043B2C">
        <w:rPr>
          <w:rFonts w:ascii="Arial" w:hAnsi="Arial" w:cs="Arial"/>
          <w:szCs w:val="21"/>
        </w:rPr>
        <w:t xml:space="preserve"> J Endocrinol 2017; 176(6</w:t>
      </w:r>
      <w:proofErr w:type="gramStart"/>
      <w:r w:rsidRPr="00043B2C">
        <w:rPr>
          <w:rFonts w:ascii="Arial" w:hAnsi="Arial" w:cs="Arial"/>
          <w:szCs w:val="21"/>
        </w:rPr>
        <w:t>):R</w:t>
      </w:r>
      <w:proofErr w:type="gramEnd"/>
      <w:r w:rsidRPr="00043B2C">
        <w:rPr>
          <w:rFonts w:ascii="Arial" w:hAnsi="Arial" w:cs="Arial"/>
          <w:szCs w:val="21"/>
        </w:rPr>
        <w:t>339-R353.</w:t>
      </w:r>
    </w:p>
    <w:p w14:paraId="21C6CCA9" w14:textId="4B265ABF" w:rsidR="00606A6C" w:rsidRPr="00043B2C" w:rsidRDefault="00BE598C" w:rsidP="00222C4F">
      <w:pPr>
        <w:spacing w:line="276" w:lineRule="auto"/>
        <w:ind w:left="576" w:hanging="576"/>
        <w:rPr>
          <w:rFonts w:ascii="Arial" w:hAnsi="Arial" w:cs="Arial"/>
          <w:szCs w:val="21"/>
        </w:rPr>
      </w:pPr>
      <w:r w:rsidRPr="00043B2C">
        <w:rPr>
          <w:rFonts w:ascii="Arial" w:hAnsi="Arial" w:cs="Arial"/>
          <w:szCs w:val="21"/>
        </w:rPr>
        <w:t xml:space="preserve">151. </w:t>
      </w:r>
      <w:r w:rsidRPr="00043B2C">
        <w:rPr>
          <w:rFonts w:ascii="Arial" w:hAnsi="Arial" w:cs="Arial"/>
          <w:szCs w:val="21"/>
        </w:rPr>
        <w:tab/>
        <w:t xml:space="preserve">Hendriks AE, Drop SL, Laven JS, Boot AM. Fertility of tall girls treated with high-dose estrogen, a dose-response relationship. J Clin Endocrinol </w:t>
      </w:r>
      <w:proofErr w:type="spellStart"/>
      <w:r w:rsidRPr="00043B2C">
        <w:rPr>
          <w:rFonts w:ascii="Arial" w:hAnsi="Arial" w:cs="Arial"/>
          <w:szCs w:val="21"/>
        </w:rPr>
        <w:t>Metab</w:t>
      </w:r>
      <w:proofErr w:type="spellEnd"/>
      <w:r w:rsidRPr="00043B2C">
        <w:rPr>
          <w:rFonts w:ascii="Arial" w:hAnsi="Arial" w:cs="Arial"/>
          <w:szCs w:val="21"/>
        </w:rPr>
        <w:t xml:space="preserve"> 2012; 97(9):3107-3114.</w:t>
      </w:r>
    </w:p>
    <w:bookmarkEnd w:id="55"/>
    <w:p w14:paraId="7CD3B467" w14:textId="60BCE00F" w:rsidR="00F23888" w:rsidRPr="00043B2C" w:rsidRDefault="00F23888" w:rsidP="00043B2C">
      <w:pPr>
        <w:spacing w:line="276" w:lineRule="auto"/>
        <w:ind w:left="576" w:hanging="576"/>
        <w:rPr>
          <w:rFonts w:ascii="Arial" w:eastAsia="Arial" w:hAnsi="Arial" w:cs="Arial"/>
        </w:rPr>
      </w:pPr>
    </w:p>
    <w:p w14:paraId="0E9A03F7" w14:textId="6E065619" w:rsidR="00F23888" w:rsidRPr="00881E46" w:rsidRDefault="00F23888" w:rsidP="00881E46">
      <w:pPr>
        <w:pStyle w:val="CommentText"/>
        <w:spacing w:line="276" w:lineRule="auto"/>
        <w:rPr>
          <w:rFonts w:ascii="Arial" w:hAnsi="Arial" w:cs="Arial"/>
          <w:b/>
          <w:color w:val="0070C0"/>
          <w:sz w:val="22"/>
          <w:szCs w:val="22"/>
        </w:rPr>
      </w:pPr>
      <w:bookmarkStart w:id="56" w:name="_Hlk106717297"/>
      <w:r w:rsidRPr="00881E46">
        <w:rPr>
          <w:rFonts w:ascii="Arial" w:hAnsi="Arial" w:cs="Arial"/>
          <w:b/>
          <w:color w:val="0070C0"/>
          <w:sz w:val="22"/>
          <w:szCs w:val="22"/>
        </w:rPr>
        <w:t>A</w:t>
      </w:r>
      <w:r w:rsidR="00881E46" w:rsidRPr="00881E46">
        <w:rPr>
          <w:rFonts w:ascii="Arial" w:hAnsi="Arial" w:cs="Arial"/>
          <w:b/>
          <w:color w:val="0070C0"/>
          <w:sz w:val="22"/>
          <w:szCs w:val="22"/>
        </w:rPr>
        <w:t xml:space="preserve">PPENDIX </w:t>
      </w:r>
      <w:r w:rsidRPr="00881E46">
        <w:rPr>
          <w:rFonts w:ascii="Arial" w:hAnsi="Arial" w:cs="Arial"/>
          <w:b/>
          <w:color w:val="0070C0"/>
          <w:sz w:val="22"/>
          <w:szCs w:val="22"/>
        </w:rPr>
        <w:t xml:space="preserve"> </w:t>
      </w:r>
    </w:p>
    <w:p w14:paraId="480E2FA0" w14:textId="77777777" w:rsidR="00881E46" w:rsidRPr="00881E46" w:rsidRDefault="00881E46" w:rsidP="00881E46">
      <w:pPr>
        <w:pStyle w:val="CommentText"/>
        <w:spacing w:line="276" w:lineRule="auto"/>
        <w:rPr>
          <w:rFonts w:ascii="Arial" w:hAnsi="Arial" w:cs="Arial"/>
          <w:color w:val="000000"/>
          <w:sz w:val="22"/>
          <w:szCs w:val="22"/>
        </w:rPr>
      </w:pPr>
    </w:p>
    <w:p w14:paraId="4596DD0B" w14:textId="18BA8F0A" w:rsidR="00F23888" w:rsidRPr="00881E46" w:rsidRDefault="00F23888" w:rsidP="00881E46">
      <w:pPr>
        <w:pStyle w:val="CommentText"/>
        <w:spacing w:line="276" w:lineRule="auto"/>
        <w:rPr>
          <w:rFonts w:ascii="Arial" w:hAnsi="Arial" w:cs="Arial"/>
          <w:color w:val="000000"/>
          <w:sz w:val="22"/>
          <w:szCs w:val="22"/>
        </w:rPr>
      </w:pPr>
      <w:r w:rsidRPr="00881E46">
        <w:rPr>
          <w:rFonts w:ascii="Arial" w:hAnsi="Arial" w:cs="Arial"/>
          <w:color w:val="000000"/>
          <w:sz w:val="22"/>
          <w:szCs w:val="22"/>
        </w:rPr>
        <w:t xml:space="preserve">Research into the function of the pituitary, and GH in particular, started with clinical observations </w:t>
      </w:r>
      <w:r w:rsidRPr="00881E46">
        <w:rPr>
          <w:rFonts w:ascii="Arial" w:hAnsi="Arial" w:cs="Arial"/>
          <w:color w:val="000000"/>
          <w:sz w:val="22"/>
          <w:szCs w:val="22"/>
        </w:rPr>
        <w:lastRenderedPageBreak/>
        <w:t>and ana</w:t>
      </w:r>
      <w:r w:rsidRPr="00881E46">
        <w:rPr>
          <w:rFonts w:ascii="Arial" w:hAnsi="Arial" w:cs="Arial"/>
          <w:color w:val="000000"/>
          <w:sz w:val="22"/>
          <w:szCs w:val="22"/>
        </w:rPr>
        <w:softHyphen/>
        <w:t>tomical descriptions of people with gigantism and adults with acromegalic features (</w:t>
      </w:r>
      <w:r w:rsidRPr="00881E46">
        <w:rPr>
          <w:rStyle w:val="A1"/>
          <w:rFonts w:ascii="Arial" w:hAnsi="Arial" w:cs="Arial"/>
          <w:sz w:val="22"/>
          <w:szCs w:val="22"/>
        </w:rPr>
        <w:t>1</w:t>
      </w:r>
      <w:r w:rsidRPr="00881E46">
        <w:rPr>
          <w:rFonts w:ascii="Arial" w:hAnsi="Arial" w:cs="Arial"/>
          <w:color w:val="000000"/>
          <w:sz w:val="22"/>
          <w:szCs w:val="22"/>
        </w:rPr>
        <w:t>). In 1884, the Swiss general physician Fritsche reported in great detail the history of a 44</w:t>
      </w:r>
      <w:r w:rsidRPr="00881E46">
        <w:rPr>
          <w:rFonts w:ascii="Arial" w:hAnsi="Arial" w:cs="Arial"/>
          <w:color w:val="000000"/>
          <w:sz w:val="22"/>
          <w:szCs w:val="22"/>
        </w:rPr>
        <w:noBreakHyphen/>
        <w:t xml:space="preserve">year-old man developing the characteristic features of acromegaly — a term later coined by Pierre Marie in 1886 </w:t>
      </w:r>
      <w:r w:rsidRPr="00881E46">
        <w:rPr>
          <w:rStyle w:val="A13"/>
          <w:rFonts w:ascii="Arial" w:hAnsi="Arial" w:cs="Arial"/>
          <w:sz w:val="22"/>
          <w:szCs w:val="22"/>
        </w:rPr>
        <w:t xml:space="preserve">(2) </w:t>
      </w:r>
      <w:r w:rsidRPr="00881E46">
        <w:rPr>
          <w:rFonts w:ascii="Arial" w:hAnsi="Arial" w:cs="Arial"/>
          <w:color w:val="000000"/>
          <w:sz w:val="22"/>
          <w:szCs w:val="22"/>
        </w:rPr>
        <w:t>— and an enlarged pituitary, which was observed post-mortem (3). Minkowski proposed the connection between the pituitary and acromegaly before eosinophilic tumors of the anterior pituitary emerged as the anatomical basis of gigantism and acromegaly (</w:t>
      </w:r>
      <w:r w:rsidRPr="00881E46">
        <w:rPr>
          <w:rStyle w:val="A1"/>
          <w:rFonts w:ascii="Arial" w:hAnsi="Arial" w:cs="Arial"/>
          <w:sz w:val="22"/>
          <w:szCs w:val="22"/>
        </w:rPr>
        <w:t>4</w:t>
      </w:r>
      <w:r w:rsidRPr="00881E46">
        <w:rPr>
          <w:rFonts w:ascii="Arial" w:hAnsi="Arial" w:cs="Arial"/>
          <w:color w:val="000000"/>
          <w:sz w:val="22"/>
          <w:szCs w:val="22"/>
        </w:rPr>
        <w:t>).</w:t>
      </w:r>
    </w:p>
    <w:p w14:paraId="458B369E" w14:textId="77777777" w:rsidR="00F23888" w:rsidRPr="00881E46" w:rsidRDefault="00F23888" w:rsidP="00881E46">
      <w:pPr>
        <w:pStyle w:val="CommentText"/>
        <w:spacing w:line="276" w:lineRule="auto"/>
        <w:ind w:firstLine="280"/>
        <w:rPr>
          <w:rFonts w:ascii="Arial" w:hAnsi="Arial" w:cs="Arial"/>
          <w:color w:val="000000"/>
          <w:sz w:val="22"/>
          <w:szCs w:val="22"/>
        </w:rPr>
      </w:pPr>
    </w:p>
    <w:p w14:paraId="0A5C248F" w14:textId="68006509" w:rsidR="00881E46" w:rsidRDefault="00881E46" w:rsidP="00694407">
      <w:pPr>
        <w:pStyle w:val="Pa25"/>
        <w:spacing w:line="276" w:lineRule="auto"/>
        <w:ind w:hanging="280"/>
      </w:pPr>
      <w:r>
        <w:rPr>
          <w:rFonts w:ascii="Arial" w:hAnsi="Arial" w:cs="Arial"/>
          <w:color w:val="0070C0"/>
          <w:sz w:val="22"/>
          <w:szCs w:val="22"/>
        </w:rPr>
        <w:t xml:space="preserve">    </w:t>
      </w:r>
      <w:r w:rsidRPr="00D4670D">
        <w:rPr>
          <w:rFonts w:ascii="Arial" w:hAnsi="Arial" w:cs="Arial"/>
          <w:b/>
          <w:bCs/>
          <w:color w:val="0070C0"/>
          <w:sz w:val="22"/>
          <w:szCs w:val="22"/>
        </w:rPr>
        <w:t>REFERENCES</w:t>
      </w:r>
    </w:p>
    <w:p w14:paraId="0E46B1E6" w14:textId="77777777" w:rsidR="00881E46" w:rsidRPr="00881E46" w:rsidRDefault="00881E46" w:rsidP="00881E46"/>
    <w:p w14:paraId="7C7A7BD6" w14:textId="7753FFC9" w:rsidR="00F23888" w:rsidRPr="00881E46" w:rsidRDefault="00F23888" w:rsidP="00694407">
      <w:pPr>
        <w:pStyle w:val="Pa25"/>
        <w:spacing w:line="276" w:lineRule="auto"/>
        <w:ind w:left="576" w:hanging="576"/>
        <w:rPr>
          <w:rFonts w:ascii="Arial" w:hAnsi="Arial" w:cs="ITC Symbol Std Medium"/>
          <w:color w:val="000000"/>
          <w:sz w:val="22"/>
        </w:rPr>
      </w:pPr>
      <w:r w:rsidRPr="00881E46">
        <w:rPr>
          <w:rFonts w:ascii="Arial" w:hAnsi="Arial" w:cs="ITC Symbol Std Medium"/>
          <w:color w:val="000000"/>
          <w:sz w:val="22"/>
        </w:rPr>
        <w:t xml:space="preserve">1. </w:t>
      </w:r>
      <w:r w:rsidR="00694407">
        <w:rPr>
          <w:rFonts w:ascii="Arial" w:hAnsi="Arial" w:cs="ITC Symbol Std Medium"/>
          <w:color w:val="000000"/>
          <w:sz w:val="22"/>
        </w:rPr>
        <w:t xml:space="preserve">     </w:t>
      </w:r>
      <w:r w:rsidRPr="00881E46">
        <w:rPr>
          <w:rFonts w:ascii="Arial" w:hAnsi="Arial" w:cs="ITC Symbol Std Medium"/>
          <w:color w:val="000000"/>
          <w:sz w:val="22"/>
        </w:rPr>
        <w:t xml:space="preserve">de Herder, W. W. Acromegaly and gigantism in the medical literature. Case descriptions in the era before and the early years after the initial publication of Pierre Marie (1886). </w:t>
      </w:r>
      <w:r w:rsidRPr="00881E46">
        <w:rPr>
          <w:rFonts w:ascii="Arial" w:hAnsi="Arial" w:cs="ITC Symbol Std Medium"/>
          <w:iCs/>
          <w:color w:val="000000"/>
          <w:sz w:val="22"/>
        </w:rPr>
        <w:t xml:space="preserve">Pituitary </w:t>
      </w:r>
      <w:r w:rsidRPr="00881E46">
        <w:rPr>
          <w:rFonts w:ascii="Arial" w:hAnsi="Arial" w:cs="ITC Symbol Std Medium"/>
          <w:bCs/>
          <w:color w:val="000000"/>
          <w:sz w:val="22"/>
        </w:rPr>
        <w:t>12</w:t>
      </w:r>
      <w:r w:rsidRPr="00881E46">
        <w:rPr>
          <w:rFonts w:ascii="Arial" w:hAnsi="Arial" w:cs="ITC Symbol Std Medium"/>
          <w:color w:val="000000"/>
          <w:sz w:val="22"/>
        </w:rPr>
        <w:t xml:space="preserve">, 236–244 (2009). </w:t>
      </w:r>
    </w:p>
    <w:p w14:paraId="01EDB2CA" w14:textId="2104BC1D" w:rsidR="00F23888" w:rsidRPr="00881E46" w:rsidRDefault="00F23888" w:rsidP="00694407">
      <w:pPr>
        <w:pStyle w:val="Pa25"/>
        <w:spacing w:line="276" w:lineRule="auto"/>
        <w:ind w:left="576" w:hanging="576"/>
        <w:rPr>
          <w:rFonts w:ascii="Arial" w:hAnsi="Arial" w:cs="ITC Symbol Std Medium"/>
          <w:color w:val="000000"/>
          <w:sz w:val="22"/>
        </w:rPr>
      </w:pPr>
      <w:r w:rsidRPr="00881E46">
        <w:rPr>
          <w:rFonts w:ascii="Arial" w:hAnsi="Arial" w:cs="ITC Symbol Std Medium"/>
          <w:color w:val="000000"/>
          <w:sz w:val="22"/>
        </w:rPr>
        <w:t>2.</w:t>
      </w:r>
      <w:r w:rsidR="00694407">
        <w:rPr>
          <w:rFonts w:ascii="Arial" w:hAnsi="Arial" w:cs="ITC Symbol Std Medium"/>
          <w:color w:val="000000"/>
          <w:sz w:val="22"/>
        </w:rPr>
        <w:t xml:space="preserve">     </w:t>
      </w:r>
      <w:r w:rsidRPr="00881E46">
        <w:rPr>
          <w:rFonts w:ascii="Arial" w:hAnsi="Arial" w:cs="ITC Symbol Std Medium"/>
          <w:color w:val="000000"/>
          <w:sz w:val="22"/>
        </w:rPr>
        <w:t xml:space="preserve"> Marie, P. Sur deux </w:t>
      </w:r>
      <w:proofErr w:type="spellStart"/>
      <w:r w:rsidRPr="00881E46">
        <w:rPr>
          <w:rFonts w:ascii="Arial" w:hAnsi="Arial" w:cs="ITC Symbol Std Medium"/>
          <w:color w:val="000000"/>
          <w:sz w:val="22"/>
        </w:rPr>
        <w:t>cas</w:t>
      </w:r>
      <w:proofErr w:type="spellEnd"/>
      <w:r w:rsidRPr="00881E46">
        <w:rPr>
          <w:rFonts w:ascii="Arial" w:hAnsi="Arial" w:cs="ITC Symbol Std Medium"/>
          <w:color w:val="000000"/>
          <w:sz w:val="22"/>
        </w:rPr>
        <w:t xml:space="preserve"> </w:t>
      </w:r>
      <w:proofErr w:type="spellStart"/>
      <w:r w:rsidRPr="00881E46">
        <w:rPr>
          <w:rFonts w:ascii="Arial" w:hAnsi="Arial" w:cs="ITC Symbol Std Medium"/>
          <w:color w:val="000000"/>
          <w:sz w:val="22"/>
        </w:rPr>
        <w:t>d’acromégalie</w:t>
      </w:r>
      <w:proofErr w:type="spellEnd"/>
      <w:r w:rsidRPr="00881E46">
        <w:rPr>
          <w:rFonts w:ascii="Arial" w:hAnsi="Arial" w:cs="ITC Symbol Std Medium"/>
          <w:color w:val="000000"/>
          <w:sz w:val="22"/>
        </w:rPr>
        <w:t xml:space="preserve">. </w:t>
      </w:r>
      <w:r w:rsidRPr="00881E46">
        <w:rPr>
          <w:rFonts w:ascii="Arial" w:hAnsi="Arial" w:cs="ITC Symbol Std Medium"/>
          <w:iCs/>
          <w:color w:val="000000"/>
          <w:sz w:val="22"/>
        </w:rPr>
        <w:t xml:space="preserve">Revue Med. Paris </w:t>
      </w:r>
      <w:r w:rsidRPr="00881E46">
        <w:rPr>
          <w:rFonts w:ascii="Arial" w:hAnsi="Arial" w:cs="ITC Symbol Std Medium"/>
          <w:bCs/>
          <w:color w:val="000000"/>
          <w:sz w:val="22"/>
        </w:rPr>
        <w:t>6</w:t>
      </w:r>
      <w:r w:rsidRPr="00881E46">
        <w:rPr>
          <w:rFonts w:ascii="Arial" w:hAnsi="Arial" w:cs="ITC Symbol Std Medium"/>
          <w:color w:val="000000"/>
          <w:sz w:val="22"/>
        </w:rPr>
        <w:t xml:space="preserve">, 297–333 (1886). </w:t>
      </w:r>
    </w:p>
    <w:p w14:paraId="536A2CED" w14:textId="7C9B5E6C" w:rsidR="00D4670D" w:rsidRDefault="00F23888" w:rsidP="00694407">
      <w:pPr>
        <w:pStyle w:val="Pa25"/>
        <w:spacing w:line="276" w:lineRule="auto"/>
        <w:ind w:left="576" w:hanging="576"/>
        <w:rPr>
          <w:rFonts w:ascii="Arial" w:hAnsi="Arial" w:cs="ITC Symbol Std Medium"/>
          <w:color w:val="000000"/>
          <w:sz w:val="22"/>
        </w:rPr>
      </w:pPr>
      <w:r w:rsidRPr="00881E46">
        <w:rPr>
          <w:rFonts w:ascii="Arial" w:hAnsi="Arial" w:cs="ITC Symbol Std Medium"/>
          <w:color w:val="000000"/>
          <w:sz w:val="22"/>
        </w:rPr>
        <w:t xml:space="preserve">3. </w:t>
      </w:r>
      <w:r w:rsidR="00694407">
        <w:rPr>
          <w:rFonts w:ascii="Arial" w:hAnsi="Arial" w:cs="ITC Symbol Std Medium"/>
          <w:color w:val="000000"/>
          <w:sz w:val="22"/>
        </w:rPr>
        <w:t xml:space="preserve">     </w:t>
      </w:r>
      <w:r w:rsidRPr="00881E46">
        <w:rPr>
          <w:rFonts w:ascii="Arial" w:hAnsi="Arial" w:cs="ITC Symbol Std Medium"/>
          <w:color w:val="000000"/>
          <w:sz w:val="22"/>
        </w:rPr>
        <w:t xml:space="preserve">Fritsche, C. F. &amp; Klebs, E. </w:t>
      </w:r>
      <w:r w:rsidRPr="00881E46">
        <w:rPr>
          <w:rFonts w:ascii="Arial" w:hAnsi="Arial" w:cs="ITC Symbol Std Medium"/>
          <w:iCs/>
          <w:color w:val="000000"/>
          <w:sz w:val="22"/>
        </w:rPr>
        <w:t xml:space="preserve">Ein </w:t>
      </w:r>
      <w:proofErr w:type="spellStart"/>
      <w:r w:rsidRPr="00881E46">
        <w:rPr>
          <w:rFonts w:ascii="Arial" w:hAnsi="Arial" w:cs="ITC Symbol Std Medium"/>
          <w:iCs/>
          <w:color w:val="000000"/>
          <w:sz w:val="22"/>
        </w:rPr>
        <w:t>Beitrag</w:t>
      </w:r>
      <w:proofErr w:type="spellEnd"/>
      <w:r w:rsidRPr="00881E46">
        <w:rPr>
          <w:rFonts w:ascii="Arial" w:hAnsi="Arial" w:cs="ITC Symbol Std Medium"/>
          <w:iCs/>
          <w:color w:val="000000"/>
          <w:sz w:val="22"/>
        </w:rPr>
        <w:t xml:space="preserve"> </w:t>
      </w:r>
      <w:proofErr w:type="spellStart"/>
      <w:r w:rsidRPr="00881E46">
        <w:rPr>
          <w:rFonts w:ascii="Arial" w:hAnsi="Arial" w:cs="ITC Symbol Std Medium"/>
          <w:iCs/>
          <w:color w:val="000000"/>
          <w:sz w:val="22"/>
        </w:rPr>
        <w:t>zur</w:t>
      </w:r>
      <w:proofErr w:type="spellEnd"/>
      <w:r w:rsidRPr="00881E46">
        <w:rPr>
          <w:rFonts w:ascii="Arial" w:hAnsi="Arial" w:cs="ITC Symbol Std Medium"/>
          <w:iCs/>
          <w:color w:val="000000"/>
          <w:sz w:val="22"/>
        </w:rPr>
        <w:t xml:space="preserve"> </w:t>
      </w:r>
      <w:proofErr w:type="spellStart"/>
      <w:r w:rsidRPr="00881E46">
        <w:rPr>
          <w:rFonts w:ascii="Arial" w:hAnsi="Arial" w:cs="ITC Symbol Std Medium"/>
          <w:iCs/>
          <w:color w:val="000000"/>
          <w:sz w:val="22"/>
        </w:rPr>
        <w:t>Pathologie</w:t>
      </w:r>
      <w:proofErr w:type="spellEnd"/>
      <w:r w:rsidRPr="00881E46">
        <w:rPr>
          <w:rFonts w:ascii="Arial" w:hAnsi="Arial" w:cs="ITC Symbol Std Medium"/>
          <w:iCs/>
          <w:color w:val="000000"/>
          <w:sz w:val="22"/>
        </w:rPr>
        <w:t xml:space="preserve"> des </w:t>
      </w:r>
      <w:proofErr w:type="spellStart"/>
      <w:r w:rsidRPr="00881E46">
        <w:rPr>
          <w:rFonts w:ascii="Arial" w:hAnsi="Arial" w:cs="ITC Symbol Std Medium"/>
          <w:iCs/>
          <w:color w:val="000000"/>
          <w:sz w:val="22"/>
        </w:rPr>
        <w:t>Riesenwuchses</w:t>
      </w:r>
      <w:proofErr w:type="spellEnd"/>
      <w:r w:rsidRPr="00881E46">
        <w:rPr>
          <w:rFonts w:ascii="Arial" w:hAnsi="Arial" w:cs="ITC Symbol Std Medium"/>
          <w:iCs/>
          <w:color w:val="000000"/>
          <w:sz w:val="22"/>
        </w:rPr>
        <w:t xml:space="preserve">. </w:t>
      </w:r>
      <w:proofErr w:type="spellStart"/>
      <w:r w:rsidRPr="00881E46">
        <w:rPr>
          <w:rFonts w:ascii="Arial" w:hAnsi="Arial" w:cs="ITC Symbol Std Medium"/>
          <w:iCs/>
          <w:color w:val="000000"/>
          <w:sz w:val="22"/>
        </w:rPr>
        <w:t>Klinische</w:t>
      </w:r>
      <w:proofErr w:type="spellEnd"/>
      <w:r w:rsidRPr="00881E46">
        <w:rPr>
          <w:rFonts w:ascii="Arial" w:hAnsi="Arial" w:cs="ITC Symbol Std Medium"/>
          <w:iCs/>
          <w:color w:val="000000"/>
          <w:sz w:val="22"/>
        </w:rPr>
        <w:t xml:space="preserve"> und </w:t>
      </w:r>
      <w:proofErr w:type="spellStart"/>
      <w:r w:rsidRPr="00881E46">
        <w:rPr>
          <w:rFonts w:ascii="Arial" w:hAnsi="Arial" w:cs="ITC Symbol Std Medium"/>
          <w:iCs/>
          <w:color w:val="000000"/>
          <w:sz w:val="22"/>
        </w:rPr>
        <w:t>Pathologisch</w:t>
      </w:r>
      <w:proofErr w:type="spellEnd"/>
      <w:r w:rsidRPr="00881E46">
        <w:rPr>
          <w:rFonts w:ascii="Arial" w:hAnsi="Arial" w:cs="ITC Symbol Std Medium"/>
          <w:iCs/>
          <w:color w:val="000000"/>
          <w:sz w:val="22"/>
        </w:rPr>
        <w:t xml:space="preserve"> </w:t>
      </w:r>
      <w:proofErr w:type="spellStart"/>
      <w:r w:rsidRPr="00881E46">
        <w:rPr>
          <w:rFonts w:ascii="Arial" w:hAnsi="Arial" w:cs="ITC Symbol Std Medium"/>
          <w:iCs/>
          <w:color w:val="000000"/>
          <w:sz w:val="22"/>
        </w:rPr>
        <w:t>Anatomische</w:t>
      </w:r>
      <w:proofErr w:type="spellEnd"/>
      <w:r w:rsidRPr="00881E46">
        <w:rPr>
          <w:rFonts w:ascii="Arial" w:hAnsi="Arial" w:cs="ITC Symbol Std Medium"/>
          <w:iCs/>
          <w:color w:val="000000"/>
          <w:sz w:val="22"/>
        </w:rPr>
        <w:t xml:space="preserve"> </w:t>
      </w:r>
      <w:proofErr w:type="spellStart"/>
      <w:r w:rsidRPr="00881E46">
        <w:rPr>
          <w:rFonts w:ascii="Arial" w:hAnsi="Arial" w:cs="ITC Symbol Std Medium"/>
          <w:iCs/>
          <w:color w:val="000000"/>
          <w:sz w:val="22"/>
        </w:rPr>
        <w:t>Untersuchungen</w:t>
      </w:r>
      <w:proofErr w:type="spellEnd"/>
      <w:r w:rsidRPr="00881E46">
        <w:rPr>
          <w:rFonts w:ascii="Arial" w:hAnsi="Arial" w:cs="ITC Symbol Std Medium"/>
          <w:iCs/>
          <w:color w:val="000000"/>
          <w:sz w:val="22"/>
        </w:rPr>
        <w:t xml:space="preserve"> </w:t>
      </w:r>
      <w:r w:rsidRPr="00881E46">
        <w:rPr>
          <w:rFonts w:ascii="Arial" w:hAnsi="Arial" w:cs="ITC Symbol Std Medium"/>
          <w:color w:val="000000"/>
          <w:sz w:val="22"/>
        </w:rPr>
        <w:t xml:space="preserve">(Vogel, FCW, 1884). </w:t>
      </w:r>
    </w:p>
    <w:p w14:paraId="258B474B" w14:textId="5BBF2F14" w:rsidR="00F23888" w:rsidRPr="00D4670D" w:rsidRDefault="00F23888" w:rsidP="00694407">
      <w:pPr>
        <w:pStyle w:val="Pa25"/>
        <w:spacing w:line="276" w:lineRule="auto"/>
        <w:ind w:left="576" w:hanging="576"/>
        <w:rPr>
          <w:rFonts w:ascii="Arial" w:hAnsi="Arial" w:cs="ITC Symbol Std Medium"/>
          <w:color w:val="000000"/>
          <w:sz w:val="22"/>
        </w:rPr>
      </w:pPr>
      <w:r w:rsidRPr="00881E46">
        <w:rPr>
          <w:rFonts w:ascii="Arial" w:hAnsi="Arial" w:cs="ITC Symbol Std Medium"/>
          <w:color w:val="000000"/>
          <w:sz w:val="22"/>
        </w:rPr>
        <w:t xml:space="preserve">4. </w:t>
      </w:r>
      <w:r w:rsidR="00694407">
        <w:rPr>
          <w:rFonts w:ascii="Arial" w:hAnsi="Arial" w:cs="ITC Symbol Std Medium"/>
          <w:color w:val="000000"/>
          <w:sz w:val="22"/>
        </w:rPr>
        <w:t xml:space="preserve">     </w:t>
      </w:r>
      <w:r w:rsidRPr="00881E46">
        <w:rPr>
          <w:rFonts w:ascii="Arial" w:hAnsi="Arial" w:cs="ITC Symbol Std Medium"/>
          <w:color w:val="000000"/>
          <w:sz w:val="22"/>
        </w:rPr>
        <w:t xml:space="preserve">Minkowski, O. </w:t>
      </w:r>
      <w:proofErr w:type="spellStart"/>
      <w:r w:rsidRPr="00881E46">
        <w:rPr>
          <w:rFonts w:ascii="Arial" w:hAnsi="Arial" w:cs="ITC Symbol Std Medium"/>
          <w:color w:val="000000"/>
          <w:sz w:val="22"/>
        </w:rPr>
        <w:t>Übereinen</w:t>
      </w:r>
      <w:proofErr w:type="spellEnd"/>
      <w:r w:rsidRPr="00881E46">
        <w:rPr>
          <w:rFonts w:ascii="Arial" w:hAnsi="Arial" w:cs="ITC Symbol Std Medium"/>
          <w:color w:val="000000"/>
          <w:sz w:val="22"/>
        </w:rPr>
        <w:t xml:space="preserve"> fall von </w:t>
      </w:r>
      <w:proofErr w:type="spellStart"/>
      <w:r w:rsidRPr="00881E46">
        <w:rPr>
          <w:rFonts w:ascii="Arial" w:hAnsi="Arial" w:cs="ITC Symbol Std Medium"/>
          <w:color w:val="000000"/>
          <w:sz w:val="22"/>
        </w:rPr>
        <w:t>akromegalie</w:t>
      </w:r>
      <w:proofErr w:type="spellEnd"/>
      <w:r w:rsidRPr="00881E46">
        <w:rPr>
          <w:rFonts w:ascii="Arial" w:hAnsi="Arial" w:cs="ITC Symbol Std Medium"/>
          <w:color w:val="000000"/>
          <w:sz w:val="22"/>
        </w:rPr>
        <w:t xml:space="preserve">. </w:t>
      </w:r>
      <w:r w:rsidRPr="00881E46">
        <w:rPr>
          <w:rFonts w:ascii="Arial" w:hAnsi="Arial" w:cs="ITC Symbol Std Medium"/>
          <w:iCs/>
          <w:color w:val="000000"/>
          <w:sz w:val="22"/>
        </w:rPr>
        <w:t xml:space="preserve">Berlin Klin. </w:t>
      </w:r>
      <w:proofErr w:type="spellStart"/>
      <w:r w:rsidRPr="00881E46">
        <w:rPr>
          <w:rFonts w:ascii="Arial" w:hAnsi="Arial" w:cs="ITC Symbol Std Medium"/>
          <w:iCs/>
          <w:color w:val="000000"/>
          <w:sz w:val="22"/>
        </w:rPr>
        <w:t>Wochenschr</w:t>
      </w:r>
      <w:proofErr w:type="spellEnd"/>
      <w:r w:rsidRPr="00881E46">
        <w:rPr>
          <w:rFonts w:ascii="Arial" w:hAnsi="Arial" w:cs="ITC Symbol Std Medium"/>
          <w:iCs/>
          <w:color w:val="000000"/>
          <w:sz w:val="22"/>
        </w:rPr>
        <w:t xml:space="preserve">. </w:t>
      </w:r>
      <w:r w:rsidRPr="00881E46">
        <w:rPr>
          <w:rFonts w:ascii="Arial" w:hAnsi="Arial" w:cs="ITC Symbol Std Medium"/>
          <w:bCs/>
          <w:color w:val="000000"/>
          <w:sz w:val="22"/>
        </w:rPr>
        <w:t>24</w:t>
      </w:r>
      <w:r w:rsidRPr="00881E46">
        <w:rPr>
          <w:rFonts w:ascii="Arial" w:hAnsi="Arial" w:cs="ITC Symbol Std Medium"/>
          <w:color w:val="000000"/>
          <w:sz w:val="22"/>
        </w:rPr>
        <w:t>, 371–374 (1887).</w:t>
      </w:r>
    </w:p>
    <w:bookmarkEnd w:id="56"/>
    <w:p w14:paraId="31010142" w14:textId="390E6CD7" w:rsidR="00F23888" w:rsidRPr="00881E46" w:rsidRDefault="00F23888" w:rsidP="00694407">
      <w:pPr>
        <w:spacing w:line="276" w:lineRule="auto"/>
        <w:ind w:left="576" w:hanging="576"/>
        <w:rPr>
          <w:rFonts w:ascii="Arial" w:eastAsia="Arial" w:hAnsi="Arial" w:cs="Arial"/>
        </w:rPr>
      </w:pPr>
    </w:p>
    <w:sectPr w:rsidR="00F23888" w:rsidRPr="00881E46" w:rsidSect="00511856">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ITC Symbol Std Book">
    <w:altName w:val="ITC Symbol Std Book"/>
    <w:panose1 w:val="00000000000000000000"/>
    <w:charset w:val="00"/>
    <w:family w:val="auto"/>
    <w:notTrueType/>
    <w:pitch w:val="default"/>
    <w:sig w:usb0="00000003" w:usb1="00000000" w:usb2="00000000" w:usb3="00000000" w:csb0="00000001" w:csb1="00000000"/>
  </w:font>
  <w:font w:name="ITC Symbol Std Medium">
    <w:altName w:val="Calibri"/>
    <w:panose1 w:val="00000000000000000000"/>
    <w:charset w:val="00"/>
    <w:family w:val="auto"/>
    <w:notTrueType/>
    <w:pitch w:val="default"/>
    <w:sig w:usb0="00000003" w:usb1="00000000" w:usb2="00000000" w:usb3="00000000" w:csb0="00000001" w:csb1="00000000"/>
  </w:font>
  <w:font w:name="Diverda Sans Com">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EFB4FF2"/>
    <w:multiLevelType w:val="hybridMultilevel"/>
    <w:tmpl w:val="0D2F33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5192E"/>
    <w:multiLevelType w:val="hybridMultilevel"/>
    <w:tmpl w:val="4336D38C"/>
    <w:lvl w:ilvl="0" w:tplc="43E06220">
      <w:start w:val="1"/>
      <w:numFmt w:val="bullet"/>
      <w:lvlText w:val=""/>
      <w:lvlJc w:val="left"/>
      <w:pPr>
        <w:ind w:left="733" w:hanging="360"/>
      </w:pPr>
      <w:rPr>
        <w:rFonts w:ascii="Symbol" w:eastAsia="Symbol" w:hAnsi="Symbol" w:hint="default"/>
        <w:w w:val="99"/>
        <w:sz w:val="20"/>
        <w:szCs w:val="20"/>
      </w:rPr>
    </w:lvl>
    <w:lvl w:ilvl="1" w:tplc="CA2460EE">
      <w:start w:val="1"/>
      <w:numFmt w:val="bullet"/>
      <w:lvlText w:val="•"/>
      <w:lvlJc w:val="left"/>
      <w:pPr>
        <w:ind w:left="921" w:hanging="360"/>
      </w:pPr>
      <w:rPr>
        <w:rFonts w:hint="default"/>
      </w:rPr>
    </w:lvl>
    <w:lvl w:ilvl="2" w:tplc="E5708804">
      <w:start w:val="1"/>
      <w:numFmt w:val="bullet"/>
      <w:lvlText w:val="•"/>
      <w:lvlJc w:val="left"/>
      <w:pPr>
        <w:ind w:left="1110" w:hanging="360"/>
      </w:pPr>
      <w:rPr>
        <w:rFonts w:hint="default"/>
      </w:rPr>
    </w:lvl>
    <w:lvl w:ilvl="3" w:tplc="7EEA575E">
      <w:start w:val="1"/>
      <w:numFmt w:val="bullet"/>
      <w:lvlText w:val="•"/>
      <w:lvlJc w:val="left"/>
      <w:pPr>
        <w:ind w:left="1298" w:hanging="360"/>
      </w:pPr>
      <w:rPr>
        <w:rFonts w:hint="default"/>
      </w:rPr>
    </w:lvl>
    <w:lvl w:ilvl="4" w:tplc="4364DC3E">
      <w:start w:val="1"/>
      <w:numFmt w:val="bullet"/>
      <w:lvlText w:val="•"/>
      <w:lvlJc w:val="left"/>
      <w:pPr>
        <w:ind w:left="1487" w:hanging="360"/>
      </w:pPr>
      <w:rPr>
        <w:rFonts w:hint="default"/>
      </w:rPr>
    </w:lvl>
    <w:lvl w:ilvl="5" w:tplc="E8383B38">
      <w:start w:val="1"/>
      <w:numFmt w:val="bullet"/>
      <w:lvlText w:val="•"/>
      <w:lvlJc w:val="left"/>
      <w:pPr>
        <w:ind w:left="1675" w:hanging="360"/>
      </w:pPr>
      <w:rPr>
        <w:rFonts w:hint="default"/>
      </w:rPr>
    </w:lvl>
    <w:lvl w:ilvl="6" w:tplc="25D8517A">
      <w:start w:val="1"/>
      <w:numFmt w:val="bullet"/>
      <w:lvlText w:val="•"/>
      <w:lvlJc w:val="left"/>
      <w:pPr>
        <w:ind w:left="1864" w:hanging="360"/>
      </w:pPr>
      <w:rPr>
        <w:rFonts w:hint="default"/>
      </w:rPr>
    </w:lvl>
    <w:lvl w:ilvl="7" w:tplc="3168DD62">
      <w:start w:val="1"/>
      <w:numFmt w:val="bullet"/>
      <w:lvlText w:val="•"/>
      <w:lvlJc w:val="left"/>
      <w:pPr>
        <w:ind w:left="2052" w:hanging="360"/>
      </w:pPr>
      <w:rPr>
        <w:rFonts w:hint="default"/>
      </w:rPr>
    </w:lvl>
    <w:lvl w:ilvl="8" w:tplc="96B6503A">
      <w:start w:val="1"/>
      <w:numFmt w:val="bullet"/>
      <w:lvlText w:val="•"/>
      <w:lvlJc w:val="left"/>
      <w:pPr>
        <w:ind w:left="2241" w:hanging="360"/>
      </w:pPr>
      <w:rPr>
        <w:rFonts w:hint="default"/>
      </w:rPr>
    </w:lvl>
  </w:abstractNum>
  <w:abstractNum w:abstractNumId="2" w15:restartNumberingAfterBreak="0">
    <w:nsid w:val="04B67BDB"/>
    <w:multiLevelType w:val="hybridMultilevel"/>
    <w:tmpl w:val="B70E1554"/>
    <w:lvl w:ilvl="0" w:tplc="9AA06D34">
      <w:start w:val="1"/>
      <w:numFmt w:val="bullet"/>
      <w:lvlText w:val=""/>
      <w:lvlJc w:val="left"/>
      <w:pPr>
        <w:ind w:left="735" w:hanging="360"/>
      </w:pPr>
      <w:rPr>
        <w:rFonts w:ascii="Symbol" w:eastAsia="Symbol" w:hAnsi="Symbol" w:hint="default"/>
        <w:w w:val="99"/>
        <w:sz w:val="20"/>
        <w:szCs w:val="20"/>
      </w:rPr>
    </w:lvl>
    <w:lvl w:ilvl="1" w:tplc="EDC64F80">
      <w:start w:val="1"/>
      <w:numFmt w:val="bullet"/>
      <w:lvlText w:val="•"/>
      <w:lvlJc w:val="left"/>
      <w:pPr>
        <w:ind w:left="979" w:hanging="360"/>
      </w:pPr>
      <w:rPr>
        <w:rFonts w:hint="default"/>
      </w:rPr>
    </w:lvl>
    <w:lvl w:ilvl="2" w:tplc="3F0639F6">
      <w:start w:val="1"/>
      <w:numFmt w:val="bullet"/>
      <w:lvlText w:val="•"/>
      <w:lvlJc w:val="left"/>
      <w:pPr>
        <w:ind w:left="1224" w:hanging="360"/>
      </w:pPr>
      <w:rPr>
        <w:rFonts w:hint="default"/>
      </w:rPr>
    </w:lvl>
    <w:lvl w:ilvl="3" w:tplc="0F14DDF4">
      <w:start w:val="1"/>
      <w:numFmt w:val="bullet"/>
      <w:lvlText w:val="•"/>
      <w:lvlJc w:val="left"/>
      <w:pPr>
        <w:ind w:left="1468" w:hanging="360"/>
      </w:pPr>
      <w:rPr>
        <w:rFonts w:hint="default"/>
      </w:rPr>
    </w:lvl>
    <w:lvl w:ilvl="4" w:tplc="8B629314">
      <w:start w:val="1"/>
      <w:numFmt w:val="bullet"/>
      <w:lvlText w:val="•"/>
      <w:lvlJc w:val="left"/>
      <w:pPr>
        <w:ind w:left="1713" w:hanging="360"/>
      </w:pPr>
      <w:rPr>
        <w:rFonts w:hint="default"/>
      </w:rPr>
    </w:lvl>
    <w:lvl w:ilvl="5" w:tplc="0CFC8178">
      <w:start w:val="1"/>
      <w:numFmt w:val="bullet"/>
      <w:lvlText w:val="•"/>
      <w:lvlJc w:val="left"/>
      <w:pPr>
        <w:ind w:left="1957" w:hanging="360"/>
      </w:pPr>
      <w:rPr>
        <w:rFonts w:hint="default"/>
      </w:rPr>
    </w:lvl>
    <w:lvl w:ilvl="6" w:tplc="5DAE3702">
      <w:start w:val="1"/>
      <w:numFmt w:val="bullet"/>
      <w:lvlText w:val="•"/>
      <w:lvlJc w:val="left"/>
      <w:pPr>
        <w:ind w:left="2202" w:hanging="360"/>
      </w:pPr>
      <w:rPr>
        <w:rFonts w:hint="default"/>
      </w:rPr>
    </w:lvl>
    <w:lvl w:ilvl="7" w:tplc="98A6C234">
      <w:start w:val="1"/>
      <w:numFmt w:val="bullet"/>
      <w:lvlText w:val="•"/>
      <w:lvlJc w:val="left"/>
      <w:pPr>
        <w:ind w:left="2446" w:hanging="360"/>
      </w:pPr>
      <w:rPr>
        <w:rFonts w:hint="default"/>
      </w:rPr>
    </w:lvl>
    <w:lvl w:ilvl="8" w:tplc="B7ACB496">
      <w:start w:val="1"/>
      <w:numFmt w:val="bullet"/>
      <w:lvlText w:val="•"/>
      <w:lvlJc w:val="left"/>
      <w:pPr>
        <w:ind w:left="2691" w:hanging="360"/>
      </w:pPr>
      <w:rPr>
        <w:rFonts w:hint="default"/>
      </w:rPr>
    </w:lvl>
  </w:abstractNum>
  <w:abstractNum w:abstractNumId="3" w15:restartNumberingAfterBreak="0">
    <w:nsid w:val="0BD06A63"/>
    <w:multiLevelType w:val="hybridMultilevel"/>
    <w:tmpl w:val="28C44BE4"/>
    <w:lvl w:ilvl="0" w:tplc="FB4AFE34">
      <w:start w:val="1"/>
      <w:numFmt w:val="bullet"/>
      <w:lvlText w:val=""/>
      <w:lvlJc w:val="left"/>
      <w:pPr>
        <w:ind w:left="733" w:hanging="360"/>
      </w:pPr>
      <w:rPr>
        <w:rFonts w:ascii="Symbol" w:eastAsia="Symbol" w:hAnsi="Symbol" w:hint="default"/>
        <w:w w:val="99"/>
        <w:sz w:val="20"/>
        <w:szCs w:val="20"/>
      </w:rPr>
    </w:lvl>
    <w:lvl w:ilvl="1" w:tplc="CEB6D256">
      <w:start w:val="1"/>
      <w:numFmt w:val="bullet"/>
      <w:lvlText w:val="•"/>
      <w:lvlJc w:val="left"/>
      <w:pPr>
        <w:ind w:left="915" w:hanging="360"/>
      </w:pPr>
      <w:rPr>
        <w:rFonts w:hint="default"/>
      </w:rPr>
    </w:lvl>
    <w:lvl w:ilvl="2" w:tplc="C28021BA">
      <w:start w:val="1"/>
      <w:numFmt w:val="bullet"/>
      <w:lvlText w:val="•"/>
      <w:lvlJc w:val="left"/>
      <w:pPr>
        <w:ind w:left="1097" w:hanging="360"/>
      </w:pPr>
      <w:rPr>
        <w:rFonts w:hint="default"/>
      </w:rPr>
    </w:lvl>
    <w:lvl w:ilvl="3" w:tplc="676E531A">
      <w:start w:val="1"/>
      <w:numFmt w:val="bullet"/>
      <w:lvlText w:val="•"/>
      <w:lvlJc w:val="left"/>
      <w:pPr>
        <w:ind w:left="1279" w:hanging="360"/>
      </w:pPr>
      <w:rPr>
        <w:rFonts w:hint="default"/>
      </w:rPr>
    </w:lvl>
    <w:lvl w:ilvl="4" w:tplc="64FECA92">
      <w:start w:val="1"/>
      <w:numFmt w:val="bullet"/>
      <w:lvlText w:val="•"/>
      <w:lvlJc w:val="left"/>
      <w:pPr>
        <w:ind w:left="1462" w:hanging="360"/>
      </w:pPr>
      <w:rPr>
        <w:rFonts w:hint="default"/>
      </w:rPr>
    </w:lvl>
    <w:lvl w:ilvl="5" w:tplc="FEA46B52">
      <w:start w:val="1"/>
      <w:numFmt w:val="bullet"/>
      <w:lvlText w:val="•"/>
      <w:lvlJc w:val="left"/>
      <w:pPr>
        <w:ind w:left="1644" w:hanging="360"/>
      </w:pPr>
      <w:rPr>
        <w:rFonts w:hint="default"/>
      </w:rPr>
    </w:lvl>
    <w:lvl w:ilvl="6" w:tplc="8E549240">
      <w:start w:val="1"/>
      <w:numFmt w:val="bullet"/>
      <w:lvlText w:val="•"/>
      <w:lvlJc w:val="left"/>
      <w:pPr>
        <w:ind w:left="1826" w:hanging="360"/>
      </w:pPr>
      <w:rPr>
        <w:rFonts w:hint="default"/>
      </w:rPr>
    </w:lvl>
    <w:lvl w:ilvl="7" w:tplc="148CBF32">
      <w:start w:val="1"/>
      <w:numFmt w:val="bullet"/>
      <w:lvlText w:val="•"/>
      <w:lvlJc w:val="left"/>
      <w:pPr>
        <w:ind w:left="2009" w:hanging="360"/>
      </w:pPr>
      <w:rPr>
        <w:rFonts w:hint="default"/>
      </w:rPr>
    </w:lvl>
    <w:lvl w:ilvl="8" w:tplc="8828C61E">
      <w:start w:val="1"/>
      <w:numFmt w:val="bullet"/>
      <w:lvlText w:val="•"/>
      <w:lvlJc w:val="left"/>
      <w:pPr>
        <w:ind w:left="2191" w:hanging="360"/>
      </w:pPr>
      <w:rPr>
        <w:rFonts w:hint="default"/>
      </w:rPr>
    </w:lvl>
  </w:abstractNum>
  <w:abstractNum w:abstractNumId="4" w15:restartNumberingAfterBreak="0">
    <w:nsid w:val="0F5D0876"/>
    <w:multiLevelType w:val="hybridMultilevel"/>
    <w:tmpl w:val="CD6E90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930E6"/>
    <w:multiLevelType w:val="hybridMultilevel"/>
    <w:tmpl w:val="6C42B1C4"/>
    <w:lvl w:ilvl="0" w:tplc="1F74EB0E">
      <w:start w:val="1"/>
      <w:numFmt w:val="bullet"/>
      <w:lvlText w:val=""/>
      <w:lvlJc w:val="left"/>
      <w:pPr>
        <w:ind w:left="733" w:hanging="360"/>
      </w:pPr>
      <w:rPr>
        <w:rFonts w:ascii="Symbol" w:eastAsia="Symbol" w:hAnsi="Symbol" w:hint="default"/>
        <w:w w:val="99"/>
        <w:sz w:val="20"/>
        <w:szCs w:val="20"/>
      </w:rPr>
    </w:lvl>
    <w:lvl w:ilvl="1" w:tplc="35B86220">
      <w:start w:val="1"/>
      <w:numFmt w:val="bullet"/>
      <w:lvlText w:val="•"/>
      <w:lvlJc w:val="left"/>
      <w:pPr>
        <w:ind w:left="896" w:hanging="360"/>
      </w:pPr>
      <w:rPr>
        <w:rFonts w:hint="default"/>
      </w:rPr>
    </w:lvl>
    <w:lvl w:ilvl="2" w:tplc="D080709C">
      <w:start w:val="1"/>
      <w:numFmt w:val="bullet"/>
      <w:lvlText w:val="•"/>
      <w:lvlJc w:val="left"/>
      <w:pPr>
        <w:ind w:left="1060" w:hanging="360"/>
      </w:pPr>
      <w:rPr>
        <w:rFonts w:hint="default"/>
      </w:rPr>
    </w:lvl>
    <w:lvl w:ilvl="3" w:tplc="87F89ECA">
      <w:start w:val="1"/>
      <w:numFmt w:val="bullet"/>
      <w:lvlText w:val="•"/>
      <w:lvlJc w:val="left"/>
      <w:pPr>
        <w:ind w:left="1224" w:hanging="360"/>
      </w:pPr>
      <w:rPr>
        <w:rFonts w:hint="default"/>
      </w:rPr>
    </w:lvl>
    <w:lvl w:ilvl="4" w:tplc="263E7C1E">
      <w:start w:val="1"/>
      <w:numFmt w:val="bullet"/>
      <w:lvlText w:val="•"/>
      <w:lvlJc w:val="left"/>
      <w:pPr>
        <w:ind w:left="1387" w:hanging="360"/>
      </w:pPr>
      <w:rPr>
        <w:rFonts w:hint="default"/>
      </w:rPr>
    </w:lvl>
    <w:lvl w:ilvl="5" w:tplc="F8F8F578">
      <w:start w:val="1"/>
      <w:numFmt w:val="bullet"/>
      <w:lvlText w:val="•"/>
      <w:lvlJc w:val="left"/>
      <w:pPr>
        <w:ind w:left="1551" w:hanging="360"/>
      </w:pPr>
      <w:rPr>
        <w:rFonts w:hint="default"/>
      </w:rPr>
    </w:lvl>
    <w:lvl w:ilvl="6" w:tplc="8A182F20">
      <w:start w:val="1"/>
      <w:numFmt w:val="bullet"/>
      <w:lvlText w:val="•"/>
      <w:lvlJc w:val="left"/>
      <w:pPr>
        <w:ind w:left="1715" w:hanging="360"/>
      </w:pPr>
      <w:rPr>
        <w:rFonts w:hint="default"/>
      </w:rPr>
    </w:lvl>
    <w:lvl w:ilvl="7" w:tplc="3B3CC42E">
      <w:start w:val="1"/>
      <w:numFmt w:val="bullet"/>
      <w:lvlText w:val="•"/>
      <w:lvlJc w:val="left"/>
      <w:pPr>
        <w:ind w:left="1878" w:hanging="360"/>
      </w:pPr>
      <w:rPr>
        <w:rFonts w:hint="default"/>
      </w:rPr>
    </w:lvl>
    <w:lvl w:ilvl="8" w:tplc="C658C210">
      <w:start w:val="1"/>
      <w:numFmt w:val="bullet"/>
      <w:lvlText w:val="•"/>
      <w:lvlJc w:val="left"/>
      <w:pPr>
        <w:ind w:left="2042" w:hanging="360"/>
      </w:pPr>
      <w:rPr>
        <w:rFonts w:hint="default"/>
      </w:rPr>
    </w:lvl>
  </w:abstractNum>
  <w:abstractNum w:abstractNumId="6" w15:restartNumberingAfterBreak="0">
    <w:nsid w:val="1215611D"/>
    <w:multiLevelType w:val="hybridMultilevel"/>
    <w:tmpl w:val="A3742410"/>
    <w:lvl w:ilvl="0" w:tplc="F1EC76E4">
      <w:start w:val="1"/>
      <w:numFmt w:val="bullet"/>
      <w:lvlText w:val=""/>
      <w:lvlJc w:val="left"/>
      <w:pPr>
        <w:ind w:left="735" w:hanging="360"/>
      </w:pPr>
      <w:rPr>
        <w:rFonts w:ascii="Symbol" w:eastAsia="Symbol" w:hAnsi="Symbol" w:hint="default"/>
        <w:w w:val="99"/>
        <w:sz w:val="20"/>
        <w:szCs w:val="20"/>
      </w:rPr>
    </w:lvl>
    <w:lvl w:ilvl="1" w:tplc="8B12AF7C">
      <w:start w:val="1"/>
      <w:numFmt w:val="bullet"/>
      <w:lvlText w:val="•"/>
      <w:lvlJc w:val="left"/>
      <w:pPr>
        <w:ind w:left="882" w:hanging="360"/>
      </w:pPr>
      <w:rPr>
        <w:rFonts w:hint="default"/>
      </w:rPr>
    </w:lvl>
    <w:lvl w:ilvl="2" w:tplc="CD18BA0E">
      <w:start w:val="1"/>
      <w:numFmt w:val="bullet"/>
      <w:lvlText w:val="•"/>
      <w:lvlJc w:val="left"/>
      <w:pPr>
        <w:ind w:left="1029" w:hanging="360"/>
      </w:pPr>
      <w:rPr>
        <w:rFonts w:hint="default"/>
      </w:rPr>
    </w:lvl>
    <w:lvl w:ilvl="3" w:tplc="28CEDFEC">
      <w:start w:val="1"/>
      <w:numFmt w:val="bullet"/>
      <w:lvlText w:val="•"/>
      <w:lvlJc w:val="left"/>
      <w:pPr>
        <w:ind w:left="1176" w:hanging="360"/>
      </w:pPr>
      <w:rPr>
        <w:rFonts w:hint="default"/>
      </w:rPr>
    </w:lvl>
    <w:lvl w:ilvl="4" w:tplc="02C47F54">
      <w:start w:val="1"/>
      <w:numFmt w:val="bullet"/>
      <w:lvlText w:val="•"/>
      <w:lvlJc w:val="left"/>
      <w:pPr>
        <w:ind w:left="1324" w:hanging="360"/>
      </w:pPr>
      <w:rPr>
        <w:rFonts w:hint="default"/>
      </w:rPr>
    </w:lvl>
    <w:lvl w:ilvl="5" w:tplc="486A742A">
      <w:start w:val="1"/>
      <w:numFmt w:val="bullet"/>
      <w:lvlText w:val="•"/>
      <w:lvlJc w:val="left"/>
      <w:pPr>
        <w:ind w:left="1471" w:hanging="360"/>
      </w:pPr>
      <w:rPr>
        <w:rFonts w:hint="default"/>
      </w:rPr>
    </w:lvl>
    <w:lvl w:ilvl="6" w:tplc="02327296">
      <w:start w:val="1"/>
      <w:numFmt w:val="bullet"/>
      <w:lvlText w:val="•"/>
      <w:lvlJc w:val="left"/>
      <w:pPr>
        <w:ind w:left="1618" w:hanging="360"/>
      </w:pPr>
      <w:rPr>
        <w:rFonts w:hint="default"/>
      </w:rPr>
    </w:lvl>
    <w:lvl w:ilvl="7" w:tplc="6854BC06">
      <w:start w:val="1"/>
      <w:numFmt w:val="bullet"/>
      <w:lvlText w:val="•"/>
      <w:lvlJc w:val="left"/>
      <w:pPr>
        <w:ind w:left="1766" w:hanging="360"/>
      </w:pPr>
      <w:rPr>
        <w:rFonts w:hint="default"/>
      </w:rPr>
    </w:lvl>
    <w:lvl w:ilvl="8" w:tplc="D1344102">
      <w:start w:val="1"/>
      <w:numFmt w:val="bullet"/>
      <w:lvlText w:val="•"/>
      <w:lvlJc w:val="left"/>
      <w:pPr>
        <w:ind w:left="1913" w:hanging="360"/>
      </w:pPr>
      <w:rPr>
        <w:rFonts w:hint="default"/>
      </w:rPr>
    </w:lvl>
  </w:abstractNum>
  <w:abstractNum w:abstractNumId="7" w15:restartNumberingAfterBreak="0">
    <w:nsid w:val="13584DD8"/>
    <w:multiLevelType w:val="hybridMultilevel"/>
    <w:tmpl w:val="1F86A37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7E27E2A"/>
    <w:multiLevelType w:val="hybridMultilevel"/>
    <w:tmpl w:val="B748FA1C"/>
    <w:lvl w:ilvl="0" w:tplc="C0703A34">
      <w:start w:val="1"/>
      <w:numFmt w:val="bullet"/>
      <w:lvlText w:val=""/>
      <w:lvlJc w:val="left"/>
      <w:pPr>
        <w:ind w:left="733" w:hanging="360"/>
      </w:pPr>
      <w:rPr>
        <w:rFonts w:ascii="Symbol" w:eastAsia="Symbol" w:hAnsi="Symbol" w:hint="default"/>
        <w:w w:val="99"/>
        <w:sz w:val="20"/>
        <w:szCs w:val="20"/>
      </w:rPr>
    </w:lvl>
    <w:lvl w:ilvl="1" w:tplc="5B74EEF2">
      <w:start w:val="1"/>
      <w:numFmt w:val="bullet"/>
      <w:lvlText w:val="•"/>
      <w:lvlJc w:val="left"/>
      <w:pPr>
        <w:ind w:left="847" w:hanging="360"/>
      </w:pPr>
      <w:rPr>
        <w:rFonts w:hint="default"/>
      </w:rPr>
    </w:lvl>
    <w:lvl w:ilvl="2" w:tplc="647C704C">
      <w:start w:val="1"/>
      <w:numFmt w:val="bullet"/>
      <w:lvlText w:val="•"/>
      <w:lvlJc w:val="left"/>
      <w:pPr>
        <w:ind w:left="961" w:hanging="360"/>
      </w:pPr>
      <w:rPr>
        <w:rFonts w:hint="default"/>
      </w:rPr>
    </w:lvl>
    <w:lvl w:ilvl="3" w:tplc="71ECDDD0">
      <w:start w:val="1"/>
      <w:numFmt w:val="bullet"/>
      <w:lvlText w:val="•"/>
      <w:lvlJc w:val="left"/>
      <w:pPr>
        <w:ind w:left="1075" w:hanging="360"/>
      </w:pPr>
      <w:rPr>
        <w:rFonts w:hint="default"/>
      </w:rPr>
    </w:lvl>
    <w:lvl w:ilvl="4" w:tplc="0448BD64">
      <w:start w:val="1"/>
      <w:numFmt w:val="bullet"/>
      <w:lvlText w:val="•"/>
      <w:lvlJc w:val="left"/>
      <w:pPr>
        <w:ind w:left="1189" w:hanging="360"/>
      </w:pPr>
      <w:rPr>
        <w:rFonts w:hint="default"/>
      </w:rPr>
    </w:lvl>
    <w:lvl w:ilvl="5" w:tplc="4AB2F050">
      <w:start w:val="1"/>
      <w:numFmt w:val="bullet"/>
      <w:lvlText w:val="•"/>
      <w:lvlJc w:val="left"/>
      <w:pPr>
        <w:ind w:left="1303" w:hanging="360"/>
      </w:pPr>
      <w:rPr>
        <w:rFonts w:hint="default"/>
      </w:rPr>
    </w:lvl>
    <w:lvl w:ilvl="6" w:tplc="C0F65458">
      <w:start w:val="1"/>
      <w:numFmt w:val="bullet"/>
      <w:lvlText w:val="•"/>
      <w:lvlJc w:val="left"/>
      <w:pPr>
        <w:ind w:left="1417" w:hanging="360"/>
      </w:pPr>
      <w:rPr>
        <w:rFonts w:hint="default"/>
      </w:rPr>
    </w:lvl>
    <w:lvl w:ilvl="7" w:tplc="09DA4362">
      <w:start w:val="1"/>
      <w:numFmt w:val="bullet"/>
      <w:lvlText w:val="•"/>
      <w:lvlJc w:val="left"/>
      <w:pPr>
        <w:ind w:left="1531" w:hanging="360"/>
      </w:pPr>
      <w:rPr>
        <w:rFonts w:hint="default"/>
      </w:rPr>
    </w:lvl>
    <w:lvl w:ilvl="8" w:tplc="750E0702">
      <w:start w:val="1"/>
      <w:numFmt w:val="bullet"/>
      <w:lvlText w:val="•"/>
      <w:lvlJc w:val="left"/>
      <w:pPr>
        <w:ind w:left="1645" w:hanging="360"/>
      </w:pPr>
      <w:rPr>
        <w:rFonts w:hint="default"/>
      </w:rPr>
    </w:lvl>
  </w:abstractNum>
  <w:abstractNum w:abstractNumId="9" w15:restartNumberingAfterBreak="0">
    <w:nsid w:val="1E4571D4"/>
    <w:multiLevelType w:val="hybridMultilevel"/>
    <w:tmpl w:val="49687F90"/>
    <w:lvl w:ilvl="0" w:tplc="2DA0CA26">
      <w:start w:val="1"/>
      <w:numFmt w:val="bullet"/>
      <w:lvlText w:val=""/>
      <w:lvlJc w:val="left"/>
      <w:pPr>
        <w:ind w:left="733" w:hanging="360"/>
      </w:pPr>
      <w:rPr>
        <w:rFonts w:ascii="Symbol" w:eastAsia="Symbol" w:hAnsi="Symbol" w:hint="default"/>
        <w:w w:val="99"/>
        <w:sz w:val="20"/>
        <w:szCs w:val="20"/>
      </w:rPr>
    </w:lvl>
    <w:lvl w:ilvl="1" w:tplc="AF4EF12A">
      <w:start w:val="1"/>
      <w:numFmt w:val="bullet"/>
      <w:lvlText w:val="•"/>
      <w:lvlJc w:val="left"/>
      <w:pPr>
        <w:ind w:left="921" w:hanging="360"/>
      </w:pPr>
      <w:rPr>
        <w:rFonts w:hint="default"/>
      </w:rPr>
    </w:lvl>
    <w:lvl w:ilvl="2" w:tplc="62D86E8E">
      <w:start w:val="1"/>
      <w:numFmt w:val="bullet"/>
      <w:lvlText w:val="•"/>
      <w:lvlJc w:val="left"/>
      <w:pPr>
        <w:ind w:left="1110" w:hanging="360"/>
      </w:pPr>
      <w:rPr>
        <w:rFonts w:hint="default"/>
      </w:rPr>
    </w:lvl>
    <w:lvl w:ilvl="3" w:tplc="B7A02C54">
      <w:start w:val="1"/>
      <w:numFmt w:val="bullet"/>
      <w:lvlText w:val="•"/>
      <w:lvlJc w:val="left"/>
      <w:pPr>
        <w:ind w:left="1298" w:hanging="360"/>
      </w:pPr>
      <w:rPr>
        <w:rFonts w:hint="default"/>
      </w:rPr>
    </w:lvl>
    <w:lvl w:ilvl="4" w:tplc="F4FADA6A">
      <w:start w:val="1"/>
      <w:numFmt w:val="bullet"/>
      <w:lvlText w:val="•"/>
      <w:lvlJc w:val="left"/>
      <w:pPr>
        <w:ind w:left="1487" w:hanging="360"/>
      </w:pPr>
      <w:rPr>
        <w:rFonts w:hint="default"/>
      </w:rPr>
    </w:lvl>
    <w:lvl w:ilvl="5" w:tplc="A62A09D0">
      <w:start w:val="1"/>
      <w:numFmt w:val="bullet"/>
      <w:lvlText w:val="•"/>
      <w:lvlJc w:val="left"/>
      <w:pPr>
        <w:ind w:left="1675" w:hanging="360"/>
      </w:pPr>
      <w:rPr>
        <w:rFonts w:hint="default"/>
      </w:rPr>
    </w:lvl>
    <w:lvl w:ilvl="6" w:tplc="E8907108">
      <w:start w:val="1"/>
      <w:numFmt w:val="bullet"/>
      <w:lvlText w:val="•"/>
      <w:lvlJc w:val="left"/>
      <w:pPr>
        <w:ind w:left="1864" w:hanging="360"/>
      </w:pPr>
      <w:rPr>
        <w:rFonts w:hint="default"/>
      </w:rPr>
    </w:lvl>
    <w:lvl w:ilvl="7" w:tplc="DCB6DD16">
      <w:start w:val="1"/>
      <w:numFmt w:val="bullet"/>
      <w:lvlText w:val="•"/>
      <w:lvlJc w:val="left"/>
      <w:pPr>
        <w:ind w:left="2052" w:hanging="360"/>
      </w:pPr>
      <w:rPr>
        <w:rFonts w:hint="default"/>
      </w:rPr>
    </w:lvl>
    <w:lvl w:ilvl="8" w:tplc="2EC6EAFE">
      <w:start w:val="1"/>
      <w:numFmt w:val="bullet"/>
      <w:lvlText w:val="•"/>
      <w:lvlJc w:val="left"/>
      <w:pPr>
        <w:ind w:left="2241" w:hanging="360"/>
      </w:pPr>
      <w:rPr>
        <w:rFonts w:hint="default"/>
      </w:rPr>
    </w:lvl>
  </w:abstractNum>
  <w:abstractNum w:abstractNumId="10" w15:restartNumberingAfterBreak="0">
    <w:nsid w:val="1FDC0349"/>
    <w:multiLevelType w:val="hybridMultilevel"/>
    <w:tmpl w:val="9152818A"/>
    <w:lvl w:ilvl="0" w:tplc="0688EAAE">
      <w:start w:val="1"/>
      <w:numFmt w:val="bullet"/>
      <w:lvlText w:val=""/>
      <w:lvlJc w:val="left"/>
      <w:pPr>
        <w:ind w:left="733" w:hanging="360"/>
      </w:pPr>
      <w:rPr>
        <w:rFonts w:ascii="Symbol" w:eastAsia="Symbol" w:hAnsi="Symbol" w:hint="default"/>
        <w:w w:val="99"/>
        <w:sz w:val="20"/>
        <w:szCs w:val="20"/>
      </w:rPr>
    </w:lvl>
    <w:lvl w:ilvl="1" w:tplc="940C183C">
      <w:start w:val="1"/>
      <w:numFmt w:val="bullet"/>
      <w:lvlText w:val="•"/>
      <w:lvlJc w:val="left"/>
      <w:pPr>
        <w:ind w:left="847" w:hanging="360"/>
      </w:pPr>
      <w:rPr>
        <w:rFonts w:hint="default"/>
      </w:rPr>
    </w:lvl>
    <w:lvl w:ilvl="2" w:tplc="0680CDC6">
      <w:start w:val="1"/>
      <w:numFmt w:val="bullet"/>
      <w:lvlText w:val="•"/>
      <w:lvlJc w:val="left"/>
      <w:pPr>
        <w:ind w:left="961" w:hanging="360"/>
      </w:pPr>
      <w:rPr>
        <w:rFonts w:hint="default"/>
      </w:rPr>
    </w:lvl>
    <w:lvl w:ilvl="3" w:tplc="D90A04B0">
      <w:start w:val="1"/>
      <w:numFmt w:val="bullet"/>
      <w:lvlText w:val="•"/>
      <w:lvlJc w:val="left"/>
      <w:pPr>
        <w:ind w:left="1075" w:hanging="360"/>
      </w:pPr>
      <w:rPr>
        <w:rFonts w:hint="default"/>
      </w:rPr>
    </w:lvl>
    <w:lvl w:ilvl="4" w:tplc="30D84416">
      <w:start w:val="1"/>
      <w:numFmt w:val="bullet"/>
      <w:lvlText w:val="•"/>
      <w:lvlJc w:val="left"/>
      <w:pPr>
        <w:ind w:left="1189" w:hanging="360"/>
      </w:pPr>
      <w:rPr>
        <w:rFonts w:hint="default"/>
      </w:rPr>
    </w:lvl>
    <w:lvl w:ilvl="5" w:tplc="8F7C08F0">
      <w:start w:val="1"/>
      <w:numFmt w:val="bullet"/>
      <w:lvlText w:val="•"/>
      <w:lvlJc w:val="left"/>
      <w:pPr>
        <w:ind w:left="1303" w:hanging="360"/>
      </w:pPr>
      <w:rPr>
        <w:rFonts w:hint="default"/>
      </w:rPr>
    </w:lvl>
    <w:lvl w:ilvl="6" w:tplc="391E8522">
      <w:start w:val="1"/>
      <w:numFmt w:val="bullet"/>
      <w:lvlText w:val="•"/>
      <w:lvlJc w:val="left"/>
      <w:pPr>
        <w:ind w:left="1417" w:hanging="360"/>
      </w:pPr>
      <w:rPr>
        <w:rFonts w:hint="default"/>
      </w:rPr>
    </w:lvl>
    <w:lvl w:ilvl="7" w:tplc="D624B922">
      <w:start w:val="1"/>
      <w:numFmt w:val="bullet"/>
      <w:lvlText w:val="•"/>
      <w:lvlJc w:val="left"/>
      <w:pPr>
        <w:ind w:left="1531" w:hanging="360"/>
      </w:pPr>
      <w:rPr>
        <w:rFonts w:hint="default"/>
      </w:rPr>
    </w:lvl>
    <w:lvl w:ilvl="8" w:tplc="EBF00620">
      <w:start w:val="1"/>
      <w:numFmt w:val="bullet"/>
      <w:lvlText w:val="•"/>
      <w:lvlJc w:val="left"/>
      <w:pPr>
        <w:ind w:left="1645" w:hanging="360"/>
      </w:pPr>
      <w:rPr>
        <w:rFonts w:hint="default"/>
      </w:rPr>
    </w:lvl>
  </w:abstractNum>
  <w:abstractNum w:abstractNumId="11" w15:restartNumberingAfterBreak="0">
    <w:nsid w:val="207C7703"/>
    <w:multiLevelType w:val="hybridMultilevel"/>
    <w:tmpl w:val="FF46A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C07F7A"/>
    <w:multiLevelType w:val="hybridMultilevel"/>
    <w:tmpl w:val="868047C8"/>
    <w:lvl w:ilvl="0" w:tplc="22662D6C">
      <w:start w:val="1"/>
      <w:numFmt w:val="bullet"/>
      <w:lvlText w:val=""/>
      <w:lvlJc w:val="left"/>
      <w:pPr>
        <w:ind w:left="735" w:hanging="360"/>
      </w:pPr>
      <w:rPr>
        <w:rFonts w:ascii="Symbol" w:eastAsia="Symbol" w:hAnsi="Symbol" w:hint="default"/>
        <w:w w:val="99"/>
        <w:sz w:val="20"/>
        <w:szCs w:val="20"/>
      </w:rPr>
    </w:lvl>
    <w:lvl w:ilvl="1" w:tplc="08561D2A">
      <w:start w:val="1"/>
      <w:numFmt w:val="bullet"/>
      <w:lvlText w:val="•"/>
      <w:lvlJc w:val="left"/>
      <w:pPr>
        <w:ind w:left="882" w:hanging="360"/>
      </w:pPr>
      <w:rPr>
        <w:rFonts w:hint="default"/>
      </w:rPr>
    </w:lvl>
    <w:lvl w:ilvl="2" w:tplc="55E0C6C2">
      <w:start w:val="1"/>
      <w:numFmt w:val="bullet"/>
      <w:lvlText w:val="•"/>
      <w:lvlJc w:val="left"/>
      <w:pPr>
        <w:ind w:left="1029" w:hanging="360"/>
      </w:pPr>
      <w:rPr>
        <w:rFonts w:hint="default"/>
      </w:rPr>
    </w:lvl>
    <w:lvl w:ilvl="3" w:tplc="76B44426">
      <w:start w:val="1"/>
      <w:numFmt w:val="bullet"/>
      <w:lvlText w:val="•"/>
      <w:lvlJc w:val="left"/>
      <w:pPr>
        <w:ind w:left="1176" w:hanging="360"/>
      </w:pPr>
      <w:rPr>
        <w:rFonts w:hint="default"/>
      </w:rPr>
    </w:lvl>
    <w:lvl w:ilvl="4" w:tplc="C53C07A2">
      <w:start w:val="1"/>
      <w:numFmt w:val="bullet"/>
      <w:lvlText w:val="•"/>
      <w:lvlJc w:val="left"/>
      <w:pPr>
        <w:ind w:left="1324" w:hanging="360"/>
      </w:pPr>
      <w:rPr>
        <w:rFonts w:hint="default"/>
      </w:rPr>
    </w:lvl>
    <w:lvl w:ilvl="5" w:tplc="2C1ECBA4">
      <w:start w:val="1"/>
      <w:numFmt w:val="bullet"/>
      <w:lvlText w:val="•"/>
      <w:lvlJc w:val="left"/>
      <w:pPr>
        <w:ind w:left="1471" w:hanging="360"/>
      </w:pPr>
      <w:rPr>
        <w:rFonts w:hint="default"/>
      </w:rPr>
    </w:lvl>
    <w:lvl w:ilvl="6" w:tplc="D5DE271E">
      <w:start w:val="1"/>
      <w:numFmt w:val="bullet"/>
      <w:lvlText w:val="•"/>
      <w:lvlJc w:val="left"/>
      <w:pPr>
        <w:ind w:left="1618" w:hanging="360"/>
      </w:pPr>
      <w:rPr>
        <w:rFonts w:hint="default"/>
      </w:rPr>
    </w:lvl>
    <w:lvl w:ilvl="7" w:tplc="0330AFFE">
      <w:start w:val="1"/>
      <w:numFmt w:val="bullet"/>
      <w:lvlText w:val="•"/>
      <w:lvlJc w:val="left"/>
      <w:pPr>
        <w:ind w:left="1766" w:hanging="360"/>
      </w:pPr>
      <w:rPr>
        <w:rFonts w:hint="default"/>
      </w:rPr>
    </w:lvl>
    <w:lvl w:ilvl="8" w:tplc="5574BDFE">
      <w:start w:val="1"/>
      <w:numFmt w:val="bullet"/>
      <w:lvlText w:val="•"/>
      <w:lvlJc w:val="left"/>
      <w:pPr>
        <w:ind w:left="1913" w:hanging="360"/>
      </w:pPr>
      <w:rPr>
        <w:rFonts w:hint="default"/>
      </w:rPr>
    </w:lvl>
  </w:abstractNum>
  <w:abstractNum w:abstractNumId="13" w15:restartNumberingAfterBreak="0">
    <w:nsid w:val="220C50C0"/>
    <w:multiLevelType w:val="hybridMultilevel"/>
    <w:tmpl w:val="4CD4E14E"/>
    <w:lvl w:ilvl="0" w:tplc="F2B22ED6">
      <w:start w:val="1"/>
      <w:numFmt w:val="bullet"/>
      <w:lvlText w:val=""/>
      <w:lvlJc w:val="left"/>
      <w:pPr>
        <w:ind w:left="733" w:hanging="360"/>
      </w:pPr>
      <w:rPr>
        <w:rFonts w:ascii="Symbol" w:eastAsia="Symbol" w:hAnsi="Symbol" w:hint="default"/>
        <w:w w:val="99"/>
        <w:sz w:val="20"/>
        <w:szCs w:val="20"/>
      </w:rPr>
    </w:lvl>
    <w:lvl w:ilvl="1" w:tplc="159C6A5A">
      <w:start w:val="1"/>
      <w:numFmt w:val="bullet"/>
      <w:lvlText w:val="•"/>
      <w:lvlJc w:val="left"/>
      <w:pPr>
        <w:ind w:left="921" w:hanging="360"/>
      </w:pPr>
      <w:rPr>
        <w:rFonts w:hint="default"/>
      </w:rPr>
    </w:lvl>
    <w:lvl w:ilvl="2" w:tplc="5AF26850">
      <w:start w:val="1"/>
      <w:numFmt w:val="bullet"/>
      <w:lvlText w:val="•"/>
      <w:lvlJc w:val="left"/>
      <w:pPr>
        <w:ind w:left="1110" w:hanging="360"/>
      </w:pPr>
      <w:rPr>
        <w:rFonts w:hint="default"/>
      </w:rPr>
    </w:lvl>
    <w:lvl w:ilvl="3" w:tplc="1F52E4D8">
      <w:start w:val="1"/>
      <w:numFmt w:val="bullet"/>
      <w:lvlText w:val="•"/>
      <w:lvlJc w:val="left"/>
      <w:pPr>
        <w:ind w:left="1298" w:hanging="360"/>
      </w:pPr>
      <w:rPr>
        <w:rFonts w:hint="default"/>
      </w:rPr>
    </w:lvl>
    <w:lvl w:ilvl="4" w:tplc="B0E27252">
      <w:start w:val="1"/>
      <w:numFmt w:val="bullet"/>
      <w:lvlText w:val="•"/>
      <w:lvlJc w:val="left"/>
      <w:pPr>
        <w:ind w:left="1487" w:hanging="360"/>
      </w:pPr>
      <w:rPr>
        <w:rFonts w:hint="default"/>
      </w:rPr>
    </w:lvl>
    <w:lvl w:ilvl="5" w:tplc="3C3A0812">
      <w:start w:val="1"/>
      <w:numFmt w:val="bullet"/>
      <w:lvlText w:val="•"/>
      <w:lvlJc w:val="left"/>
      <w:pPr>
        <w:ind w:left="1675" w:hanging="360"/>
      </w:pPr>
      <w:rPr>
        <w:rFonts w:hint="default"/>
      </w:rPr>
    </w:lvl>
    <w:lvl w:ilvl="6" w:tplc="E8ACC58C">
      <w:start w:val="1"/>
      <w:numFmt w:val="bullet"/>
      <w:lvlText w:val="•"/>
      <w:lvlJc w:val="left"/>
      <w:pPr>
        <w:ind w:left="1864" w:hanging="360"/>
      </w:pPr>
      <w:rPr>
        <w:rFonts w:hint="default"/>
      </w:rPr>
    </w:lvl>
    <w:lvl w:ilvl="7" w:tplc="1C1EFA56">
      <w:start w:val="1"/>
      <w:numFmt w:val="bullet"/>
      <w:lvlText w:val="•"/>
      <w:lvlJc w:val="left"/>
      <w:pPr>
        <w:ind w:left="2052" w:hanging="360"/>
      </w:pPr>
      <w:rPr>
        <w:rFonts w:hint="default"/>
      </w:rPr>
    </w:lvl>
    <w:lvl w:ilvl="8" w:tplc="4F9A3CB2">
      <w:start w:val="1"/>
      <w:numFmt w:val="bullet"/>
      <w:lvlText w:val="•"/>
      <w:lvlJc w:val="left"/>
      <w:pPr>
        <w:ind w:left="2241" w:hanging="360"/>
      </w:pPr>
      <w:rPr>
        <w:rFonts w:hint="default"/>
      </w:rPr>
    </w:lvl>
  </w:abstractNum>
  <w:abstractNum w:abstractNumId="14" w15:restartNumberingAfterBreak="0">
    <w:nsid w:val="2AC0360D"/>
    <w:multiLevelType w:val="hybridMultilevel"/>
    <w:tmpl w:val="BC547020"/>
    <w:lvl w:ilvl="0" w:tplc="1F6836EE">
      <w:start w:val="1"/>
      <w:numFmt w:val="bullet"/>
      <w:lvlText w:val=""/>
      <w:lvlJc w:val="left"/>
      <w:pPr>
        <w:ind w:left="735" w:hanging="360"/>
      </w:pPr>
      <w:rPr>
        <w:rFonts w:ascii="Symbol" w:eastAsia="Symbol" w:hAnsi="Symbol" w:hint="default"/>
        <w:w w:val="99"/>
        <w:sz w:val="20"/>
        <w:szCs w:val="20"/>
      </w:rPr>
    </w:lvl>
    <w:lvl w:ilvl="1" w:tplc="988A952C">
      <w:start w:val="1"/>
      <w:numFmt w:val="bullet"/>
      <w:lvlText w:val="•"/>
      <w:lvlJc w:val="left"/>
      <w:pPr>
        <w:ind w:left="882" w:hanging="360"/>
      </w:pPr>
      <w:rPr>
        <w:rFonts w:hint="default"/>
      </w:rPr>
    </w:lvl>
    <w:lvl w:ilvl="2" w:tplc="1BCCE00C">
      <w:start w:val="1"/>
      <w:numFmt w:val="bullet"/>
      <w:lvlText w:val="•"/>
      <w:lvlJc w:val="left"/>
      <w:pPr>
        <w:ind w:left="1029" w:hanging="360"/>
      </w:pPr>
      <w:rPr>
        <w:rFonts w:hint="default"/>
      </w:rPr>
    </w:lvl>
    <w:lvl w:ilvl="3" w:tplc="D3DADD44">
      <w:start w:val="1"/>
      <w:numFmt w:val="bullet"/>
      <w:lvlText w:val="•"/>
      <w:lvlJc w:val="left"/>
      <w:pPr>
        <w:ind w:left="1176" w:hanging="360"/>
      </w:pPr>
      <w:rPr>
        <w:rFonts w:hint="default"/>
      </w:rPr>
    </w:lvl>
    <w:lvl w:ilvl="4" w:tplc="34981712">
      <w:start w:val="1"/>
      <w:numFmt w:val="bullet"/>
      <w:lvlText w:val="•"/>
      <w:lvlJc w:val="left"/>
      <w:pPr>
        <w:ind w:left="1324" w:hanging="360"/>
      </w:pPr>
      <w:rPr>
        <w:rFonts w:hint="default"/>
      </w:rPr>
    </w:lvl>
    <w:lvl w:ilvl="5" w:tplc="59A6A678">
      <w:start w:val="1"/>
      <w:numFmt w:val="bullet"/>
      <w:lvlText w:val="•"/>
      <w:lvlJc w:val="left"/>
      <w:pPr>
        <w:ind w:left="1471" w:hanging="360"/>
      </w:pPr>
      <w:rPr>
        <w:rFonts w:hint="default"/>
      </w:rPr>
    </w:lvl>
    <w:lvl w:ilvl="6" w:tplc="E1EA5AB2">
      <w:start w:val="1"/>
      <w:numFmt w:val="bullet"/>
      <w:lvlText w:val="•"/>
      <w:lvlJc w:val="left"/>
      <w:pPr>
        <w:ind w:left="1618" w:hanging="360"/>
      </w:pPr>
      <w:rPr>
        <w:rFonts w:hint="default"/>
      </w:rPr>
    </w:lvl>
    <w:lvl w:ilvl="7" w:tplc="FA8EA564">
      <w:start w:val="1"/>
      <w:numFmt w:val="bullet"/>
      <w:lvlText w:val="•"/>
      <w:lvlJc w:val="left"/>
      <w:pPr>
        <w:ind w:left="1766" w:hanging="360"/>
      </w:pPr>
      <w:rPr>
        <w:rFonts w:hint="default"/>
      </w:rPr>
    </w:lvl>
    <w:lvl w:ilvl="8" w:tplc="7EDE6818">
      <w:start w:val="1"/>
      <w:numFmt w:val="bullet"/>
      <w:lvlText w:val="•"/>
      <w:lvlJc w:val="left"/>
      <w:pPr>
        <w:ind w:left="1913" w:hanging="360"/>
      </w:pPr>
      <w:rPr>
        <w:rFonts w:hint="default"/>
      </w:rPr>
    </w:lvl>
  </w:abstractNum>
  <w:abstractNum w:abstractNumId="15" w15:restartNumberingAfterBreak="0">
    <w:nsid w:val="2E676020"/>
    <w:multiLevelType w:val="hybridMultilevel"/>
    <w:tmpl w:val="FD52DC30"/>
    <w:lvl w:ilvl="0" w:tplc="A46A0726">
      <w:start w:val="1"/>
      <w:numFmt w:val="bullet"/>
      <w:lvlText w:val=""/>
      <w:lvlJc w:val="left"/>
      <w:pPr>
        <w:ind w:left="733" w:hanging="360"/>
      </w:pPr>
      <w:rPr>
        <w:rFonts w:ascii="Symbol" w:eastAsia="Symbol" w:hAnsi="Symbol" w:hint="default"/>
        <w:w w:val="99"/>
        <w:sz w:val="20"/>
        <w:szCs w:val="20"/>
      </w:rPr>
    </w:lvl>
    <w:lvl w:ilvl="1" w:tplc="9EDA98F6">
      <w:start w:val="1"/>
      <w:numFmt w:val="bullet"/>
      <w:lvlText w:val="•"/>
      <w:lvlJc w:val="left"/>
      <w:pPr>
        <w:ind w:left="921" w:hanging="360"/>
      </w:pPr>
      <w:rPr>
        <w:rFonts w:hint="default"/>
      </w:rPr>
    </w:lvl>
    <w:lvl w:ilvl="2" w:tplc="7F6857A0">
      <w:start w:val="1"/>
      <w:numFmt w:val="bullet"/>
      <w:lvlText w:val="•"/>
      <w:lvlJc w:val="left"/>
      <w:pPr>
        <w:ind w:left="1110" w:hanging="360"/>
      </w:pPr>
      <w:rPr>
        <w:rFonts w:hint="default"/>
      </w:rPr>
    </w:lvl>
    <w:lvl w:ilvl="3" w:tplc="286ACE6E">
      <w:start w:val="1"/>
      <w:numFmt w:val="bullet"/>
      <w:lvlText w:val="•"/>
      <w:lvlJc w:val="left"/>
      <w:pPr>
        <w:ind w:left="1298" w:hanging="360"/>
      </w:pPr>
      <w:rPr>
        <w:rFonts w:hint="default"/>
      </w:rPr>
    </w:lvl>
    <w:lvl w:ilvl="4" w:tplc="D77408BA">
      <w:start w:val="1"/>
      <w:numFmt w:val="bullet"/>
      <w:lvlText w:val="•"/>
      <w:lvlJc w:val="left"/>
      <w:pPr>
        <w:ind w:left="1487" w:hanging="360"/>
      </w:pPr>
      <w:rPr>
        <w:rFonts w:hint="default"/>
      </w:rPr>
    </w:lvl>
    <w:lvl w:ilvl="5" w:tplc="4A6A4ADA">
      <w:start w:val="1"/>
      <w:numFmt w:val="bullet"/>
      <w:lvlText w:val="•"/>
      <w:lvlJc w:val="left"/>
      <w:pPr>
        <w:ind w:left="1675" w:hanging="360"/>
      </w:pPr>
      <w:rPr>
        <w:rFonts w:hint="default"/>
      </w:rPr>
    </w:lvl>
    <w:lvl w:ilvl="6" w:tplc="04F21938">
      <w:start w:val="1"/>
      <w:numFmt w:val="bullet"/>
      <w:lvlText w:val="•"/>
      <w:lvlJc w:val="left"/>
      <w:pPr>
        <w:ind w:left="1864" w:hanging="360"/>
      </w:pPr>
      <w:rPr>
        <w:rFonts w:hint="default"/>
      </w:rPr>
    </w:lvl>
    <w:lvl w:ilvl="7" w:tplc="CA78EA0E">
      <w:start w:val="1"/>
      <w:numFmt w:val="bullet"/>
      <w:lvlText w:val="•"/>
      <w:lvlJc w:val="left"/>
      <w:pPr>
        <w:ind w:left="2052" w:hanging="360"/>
      </w:pPr>
      <w:rPr>
        <w:rFonts w:hint="default"/>
      </w:rPr>
    </w:lvl>
    <w:lvl w:ilvl="8" w:tplc="C77C97CA">
      <w:start w:val="1"/>
      <w:numFmt w:val="bullet"/>
      <w:lvlText w:val="•"/>
      <w:lvlJc w:val="left"/>
      <w:pPr>
        <w:ind w:left="2241" w:hanging="360"/>
      </w:pPr>
      <w:rPr>
        <w:rFonts w:hint="default"/>
      </w:rPr>
    </w:lvl>
  </w:abstractNum>
  <w:abstractNum w:abstractNumId="16" w15:restartNumberingAfterBreak="0">
    <w:nsid w:val="31815013"/>
    <w:multiLevelType w:val="hybridMultilevel"/>
    <w:tmpl w:val="CC1A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3040C6"/>
    <w:multiLevelType w:val="hybridMultilevel"/>
    <w:tmpl w:val="63204D74"/>
    <w:lvl w:ilvl="0" w:tplc="F1A87846">
      <w:start w:val="1"/>
      <w:numFmt w:val="bullet"/>
      <w:lvlText w:val=""/>
      <w:lvlJc w:val="left"/>
      <w:pPr>
        <w:ind w:left="735" w:hanging="360"/>
      </w:pPr>
      <w:rPr>
        <w:rFonts w:ascii="Symbol" w:eastAsia="Symbol" w:hAnsi="Symbol" w:hint="default"/>
        <w:w w:val="99"/>
        <w:sz w:val="20"/>
        <w:szCs w:val="20"/>
      </w:rPr>
    </w:lvl>
    <w:lvl w:ilvl="1" w:tplc="B83C7CEE">
      <w:start w:val="1"/>
      <w:numFmt w:val="bullet"/>
      <w:lvlText w:val="•"/>
      <w:lvlJc w:val="left"/>
      <w:pPr>
        <w:ind w:left="979" w:hanging="360"/>
      </w:pPr>
      <w:rPr>
        <w:rFonts w:hint="default"/>
      </w:rPr>
    </w:lvl>
    <w:lvl w:ilvl="2" w:tplc="186414C0">
      <w:start w:val="1"/>
      <w:numFmt w:val="bullet"/>
      <w:lvlText w:val="•"/>
      <w:lvlJc w:val="left"/>
      <w:pPr>
        <w:ind w:left="1224" w:hanging="360"/>
      </w:pPr>
      <w:rPr>
        <w:rFonts w:hint="default"/>
      </w:rPr>
    </w:lvl>
    <w:lvl w:ilvl="3" w:tplc="6C1E52D8">
      <w:start w:val="1"/>
      <w:numFmt w:val="bullet"/>
      <w:lvlText w:val="•"/>
      <w:lvlJc w:val="left"/>
      <w:pPr>
        <w:ind w:left="1468" w:hanging="360"/>
      </w:pPr>
      <w:rPr>
        <w:rFonts w:hint="default"/>
      </w:rPr>
    </w:lvl>
    <w:lvl w:ilvl="4" w:tplc="7EF85792">
      <w:start w:val="1"/>
      <w:numFmt w:val="bullet"/>
      <w:lvlText w:val="•"/>
      <w:lvlJc w:val="left"/>
      <w:pPr>
        <w:ind w:left="1713" w:hanging="360"/>
      </w:pPr>
      <w:rPr>
        <w:rFonts w:hint="default"/>
      </w:rPr>
    </w:lvl>
    <w:lvl w:ilvl="5" w:tplc="02A83AC2">
      <w:start w:val="1"/>
      <w:numFmt w:val="bullet"/>
      <w:lvlText w:val="•"/>
      <w:lvlJc w:val="left"/>
      <w:pPr>
        <w:ind w:left="1957" w:hanging="360"/>
      </w:pPr>
      <w:rPr>
        <w:rFonts w:hint="default"/>
      </w:rPr>
    </w:lvl>
    <w:lvl w:ilvl="6" w:tplc="9AEA77BA">
      <w:start w:val="1"/>
      <w:numFmt w:val="bullet"/>
      <w:lvlText w:val="•"/>
      <w:lvlJc w:val="left"/>
      <w:pPr>
        <w:ind w:left="2202" w:hanging="360"/>
      </w:pPr>
      <w:rPr>
        <w:rFonts w:hint="default"/>
      </w:rPr>
    </w:lvl>
    <w:lvl w:ilvl="7" w:tplc="BE3205C0">
      <w:start w:val="1"/>
      <w:numFmt w:val="bullet"/>
      <w:lvlText w:val="•"/>
      <w:lvlJc w:val="left"/>
      <w:pPr>
        <w:ind w:left="2446" w:hanging="360"/>
      </w:pPr>
      <w:rPr>
        <w:rFonts w:hint="default"/>
      </w:rPr>
    </w:lvl>
    <w:lvl w:ilvl="8" w:tplc="E4BCBD52">
      <w:start w:val="1"/>
      <w:numFmt w:val="bullet"/>
      <w:lvlText w:val="•"/>
      <w:lvlJc w:val="left"/>
      <w:pPr>
        <w:ind w:left="2691" w:hanging="360"/>
      </w:pPr>
      <w:rPr>
        <w:rFonts w:hint="default"/>
      </w:rPr>
    </w:lvl>
  </w:abstractNum>
  <w:abstractNum w:abstractNumId="18" w15:restartNumberingAfterBreak="0">
    <w:nsid w:val="36650063"/>
    <w:multiLevelType w:val="hybridMultilevel"/>
    <w:tmpl w:val="F9C0F86A"/>
    <w:lvl w:ilvl="0" w:tplc="959AB222">
      <w:start w:val="1"/>
      <w:numFmt w:val="bullet"/>
      <w:lvlText w:val=""/>
      <w:lvlJc w:val="left"/>
      <w:pPr>
        <w:ind w:left="735" w:hanging="360"/>
      </w:pPr>
      <w:rPr>
        <w:rFonts w:ascii="Symbol" w:eastAsia="Symbol" w:hAnsi="Symbol" w:hint="default"/>
        <w:w w:val="99"/>
        <w:sz w:val="20"/>
        <w:szCs w:val="20"/>
      </w:rPr>
    </w:lvl>
    <w:lvl w:ilvl="1" w:tplc="7116E100">
      <w:start w:val="1"/>
      <w:numFmt w:val="bullet"/>
      <w:lvlText w:val="•"/>
      <w:lvlJc w:val="left"/>
      <w:pPr>
        <w:ind w:left="979" w:hanging="360"/>
      </w:pPr>
      <w:rPr>
        <w:rFonts w:hint="default"/>
      </w:rPr>
    </w:lvl>
    <w:lvl w:ilvl="2" w:tplc="56F440B6">
      <w:start w:val="1"/>
      <w:numFmt w:val="bullet"/>
      <w:lvlText w:val="•"/>
      <w:lvlJc w:val="left"/>
      <w:pPr>
        <w:ind w:left="1224" w:hanging="360"/>
      </w:pPr>
      <w:rPr>
        <w:rFonts w:hint="default"/>
      </w:rPr>
    </w:lvl>
    <w:lvl w:ilvl="3" w:tplc="F15A9A20">
      <w:start w:val="1"/>
      <w:numFmt w:val="bullet"/>
      <w:lvlText w:val="•"/>
      <w:lvlJc w:val="left"/>
      <w:pPr>
        <w:ind w:left="1468" w:hanging="360"/>
      </w:pPr>
      <w:rPr>
        <w:rFonts w:hint="default"/>
      </w:rPr>
    </w:lvl>
    <w:lvl w:ilvl="4" w:tplc="50AE97C6">
      <w:start w:val="1"/>
      <w:numFmt w:val="bullet"/>
      <w:lvlText w:val="•"/>
      <w:lvlJc w:val="left"/>
      <w:pPr>
        <w:ind w:left="1713" w:hanging="360"/>
      </w:pPr>
      <w:rPr>
        <w:rFonts w:hint="default"/>
      </w:rPr>
    </w:lvl>
    <w:lvl w:ilvl="5" w:tplc="0EC4E9F2">
      <w:start w:val="1"/>
      <w:numFmt w:val="bullet"/>
      <w:lvlText w:val="•"/>
      <w:lvlJc w:val="left"/>
      <w:pPr>
        <w:ind w:left="1957" w:hanging="360"/>
      </w:pPr>
      <w:rPr>
        <w:rFonts w:hint="default"/>
      </w:rPr>
    </w:lvl>
    <w:lvl w:ilvl="6" w:tplc="85DCE9F2">
      <w:start w:val="1"/>
      <w:numFmt w:val="bullet"/>
      <w:lvlText w:val="•"/>
      <w:lvlJc w:val="left"/>
      <w:pPr>
        <w:ind w:left="2202" w:hanging="360"/>
      </w:pPr>
      <w:rPr>
        <w:rFonts w:hint="default"/>
      </w:rPr>
    </w:lvl>
    <w:lvl w:ilvl="7" w:tplc="8EACD606">
      <w:start w:val="1"/>
      <w:numFmt w:val="bullet"/>
      <w:lvlText w:val="•"/>
      <w:lvlJc w:val="left"/>
      <w:pPr>
        <w:ind w:left="2446" w:hanging="360"/>
      </w:pPr>
      <w:rPr>
        <w:rFonts w:hint="default"/>
      </w:rPr>
    </w:lvl>
    <w:lvl w:ilvl="8" w:tplc="50DC702E">
      <w:start w:val="1"/>
      <w:numFmt w:val="bullet"/>
      <w:lvlText w:val="•"/>
      <w:lvlJc w:val="left"/>
      <w:pPr>
        <w:ind w:left="2691" w:hanging="360"/>
      </w:pPr>
      <w:rPr>
        <w:rFonts w:hint="default"/>
      </w:rPr>
    </w:lvl>
  </w:abstractNum>
  <w:abstractNum w:abstractNumId="19" w15:restartNumberingAfterBreak="0">
    <w:nsid w:val="3ACB4981"/>
    <w:multiLevelType w:val="hybridMultilevel"/>
    <w:tmpl w:val="625E40D0"/>
    <w:lvl w:ilvl="0" w:tplc="CD4C7D9E">
      <w:start w:val="1"/>
      <w:numFmt w:val="bullet"/>
      <w:lvlText w:val=""/>
      <w:lvlJc w:val="left"/>
      <w:pPr>
        <w:ind w:left="733" w:hanging="360"/>
      </w:pPr>
      <w:rPr>
        <w:rFonts w:ascii="Symbol" w:eastAsia="Symbol" w:hAnsi="Symbol" w:hint="default"/>
        <w:w w:val="99"/>
        <w:sz w:val="20"/>
        <w:szCs w:val="20"/>
      </w:rPr>
    </w:lvl>
    <w:lvl w:ilvl="1" w:tplc="7E4A70CC">
      <w:start w:val="1"/>
      <w:numFmt w:val="bullet"/>
      <w:lvlText w:val="•"/>
      <w:lvlJc w:val="left"/>
      <w:pPr>
        <w:ind w:left="847" w:hanging="360"/>
      </w:pPr>
      <w:rPr>
        <w:rFonts w:hint="default"/>
      </w:rPr>
    </w:lvl>
    <w:lvl w:ilvl="2" w:tplc="A6F452D8">
      <w:start w:val="1"/>
      <w:numFmt w:val="bullet"/>
      <w:lvlText w:val="•"/>
      <w:lvlJc w:val="left"/>
      <w:pPr>
        <w:ind w:left="961" w:hanging="360"/>
      </w:pPr>
      <w:rPr>
        <w:rFonts w:hint="default"/>
      </w:rPr>
    </w:lvl>
    <w:lvl w:ilvl="3" w:tplc="BB74EDC6">
      <w:start w:val="1"/>
      <w:numFmt w:val="bullet"/>
      <w:lvlText w:val="•"/>
      <w:lvlJc w:val="left"/>
      <w:pPr>
        <w:ind w:left="1075" w:hanging="360"/>
      </w:pPr>
      <w:rPr>
        <w:rFonts w:hint="default"/>
      </w:rPr>
    </w:lvl>
    <w:lvl w:ilvl="4" w:tplc="60866D4E">
      <w:start w:val="1"/>
      <w:numFmt w:val="bullet"/>
      <w:lvlText w:val="•"/>
      <w:lvlJc w:val="left"/>
      <w:pPr>
        <w:ind w:left="1189" w:hanging="360"/>
      </w:pPr>
      <w:rPr>
        <w:rFonts w:hint="default"/>
      </w:rPr>
    </w:lvl>
    <w:lvl w:ilvl="5" w:tplc="BFA0F864">
      <w:start w:val="1"/>
      <w:numFmt w:val="bullet"/>
      <w:lvlText w:val="•"/>
      <w:lvlJc w:val="left"/>
      <w:pPr>
        <w:ind w:left="1303" w:hanging="360"/>
      </w:pPr>
      <w:rPr>
        <w:rFonts w:hint="default"/>
      </w:rPr>
    </w:lvl>
    <w:lvl w:ilvl="6" w:tplc="A54CF684">
      <w:start w:val="1"/>
      <w:numFmt w:val="bullet"/>
      <w:lvlText w:val="•"/>
      <w:lvlJc w:val="left"/>
      <w:pPr>
        <w:ind w:left="1417" w:hanging="360"/>
      </w:pPr>
      <w:rPr>
        <w:rFonts w:hint="default"/>
      </w:rPr>
    </w:lvl>
    <w:lvl w:ilvl="7" w:tplc="CFFA52AA">
      <w:start w:val="1"/>
      <w:numFmt w:val="bullet"/>
      <w:lvlText w:val="•"/>
      <w:lvlJc w:val="left"/>
      <w:pPr>
        <w:ind w:left="1531" w:hanging="360"/>
      </w:pPr>
      <w:rPr>
        <w:rFonts w:hint="default"/>
      </w:rPr>
    </w:lvl>
    <w:lvl w:ilvl="8" w:tplc="BA32B736">
      <w:start w:val="1"/>
      <w:numFmt w:val="bullet"/>
      <w:lvlText w:val="•"/>
      <w:lvlJc w:val="left"/>
      <w:pPr>
        <w:ind w:left="1645" w:hanging="360"/>
      </w:pPr>
      <w:rPr>
        <w:rFonts w:hint="default"/>
      </w:rPr>
    </w:lvl>
  </w:abstractNum>
  <w:abstractNum w:abstractNumId="20" w15:restartNumberingAfterBreak="0">
    <w:nsid w:val="3BF96FBA"/>
    <w:multiLevelType w:val="multilevel"/>
    <w:tmpl w:val="0972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4028C3"/>
    <w:multiLevelType w:val="hybridMultilevel"/>
    <w:tmpl w:val="03EEFDC0"/>
    <w:lvl w:ilvl="0" w:tplc="5D781A3E">
      <w:start w:val="1"/>
      <w:numFmt w:val="bullet"/>
      <w:lvlText w:val=""/>
      <w:lvlJc w:val="left"/>
      <w:pPr>
        <w:ind w:left="735" w:hanging="360"/>
      </w:pPr>
      <w:rPr>
        <w:rFonts w:ascii="Symbol" w:eastAsia="Symbol" w:hAnsi="Symbol" w:hint="default"/>
        <w:w w:val="99"/>
        <w:sz w:val="20"/>
        <w:szCs w:val="20"/>
      </w:rPr>
    </w:lvl>
    <w:lvl w:ilvl="1" w:tplc="17300D0C">
      <w:start w:val="1"/>
      <w:numFmt w:val="bullet"/>
      <w:lvlText w:val="•"/>
      <w:lvlJc w:val="left"/>
      <w:pPr>
        <w:ind w:left="943" w:hanging="360"/>
      </w:pPr>
      <w:rPr>
        <w:rFonts w:hint="default"/>
      </w:rPr>
    </w:lvl>
    <w:lvl w:ilvl="2" w:tplc="ED9ABC9C">
      <w:start w:val="1"/>
      <w:numFmt w:val="bullet"/>
      <w:lvlText w:val="•"/>
      <w:lvlJc w:val="left"/>
      <w:pPr>
        <w:ind w:left="1152" w:hanging="360"/>
      </w:pPr>
      <w:rPr>
        <w:rFonts w:hint="default"/>
      </w:rPr>
    </w:lvl>
    <w:lvl w:ilvl="3" w:tplc="455C5096">
      <w:start w:val="1"/>
      <w:numFmt w:val="bullet"/>
      <w:lvlText w:val="•"/>
      <w:lvlJc w:val="left"/>
      <w:pPr>
        <w:ind w:left="1361" w:hanging="360"/>
      </w:pPr>
      <w:rPr>
        <w:rFonts w:hint="default"/>
      </w:rPr>
    </w:lvl>
    <w:lvl w:ilvl="4" w:tplc="ED9AEE2E">
      <w:start w:val="1"/>
      <w:numFmt w:val="bullet"/>
      <w:lvlText w:val="•"/>
      <w:lvlJc w:val="left"/>
      <w:pPr>
        <w:ind w:left="1570" w:hanging="360"/>
      </w:pPr>
      <w:rPr>
        <w:rFonts w:hint="default"/>
      </w:rPr>
    </w:lvl>
    <w:lvl w:ilvl="5" w:tplc="05B8DBC2">
      <w:start w:val="1"/>
      <w:numFmt w:val="bullet"/>
      <w:lvlText w:val="•"/>
      <w:lvlJc w:val="left"/>
      <w:pPr>
        <w:ind w:left="1779" w:hanging="360"/>
      </w:pPr>
      <w:rPr>
        <w:rFonts w:hint="default"/>
      </w:rPr>
    </w:lvl>
    <w:lvl w:ilvl="6" w:tplc="3E4687A2">
      <w:start w:val="1"/>
      <w:numFmt w:val="bullet"/>
      <w:lvlText w:val="•"/>
      <w:lvlJc w:val="left"/>
      <w:pPr>
        <w:ind w:left="1988" w:hanging="360"/>
      </w:pPr>
      <w:rPr>
        <w:rFonts w:hint="default"/>
      </w:rPr>
    </w:lvl>
    <w:lvl w:ilvl="7" w:tplc="CA20B80A">
      <w:start w:val="1"/>
      <w:numFmt w:val="bullet"/>
      <w:lvlText w:val="•"/>
      <w:lvlJc w:val="left"/>
      <w:pPr>
        <w:ind w:left="2197" w:hanging="360"/>
      </w:pPr>
      <w:rPr>
        <w:rFonts w:hint="default"/>
      </w:rPr>
    </w:lvl>
    <w:lvl w:ilvl="8" w:tplc="D39A6BC2">
      <w:start w:val="1"/>
      <w:numFmt w:val="bullet"/>
      <w:lvlText w:val="•"/>
      <w:lvlJc w:val="left"/>
      <w:pPr>
        <w:ind w:left="2406" w:hanging="360"/>
      </w:pPr>
      <w:rPr>
        <w:rFonts w:hint="default"/>
      </w:rPr>
    </w:lvl>
  </w:abstractNum>
  <w:abstractNum w:abstractNumId="22" w15:restartNumberingAfterBreak="0">
    <w:nsid w:val="3C8B597E"/>
    <w:multiLevelType w:val="hybridMultilevel"/>
    <w:tmpl w:val="10085B1E"/>
    <w:lvl w:ilvl="0" w:tplc="E9645058">
      <w:start w:val="1"/>
      <w:numFmt w:val="bullet"/>
      <w:lvlText w:val=""/>
      <w:lvlJc w:val="left"/>
      <w:pPr>
        <w:ind w:left="733" w:hanging="360"/>
      </w:pPr>
      <w:rPr>
        <w:rFonts w:ascii="Symbol" w:eastAsia="Symbol" w:hAnsi="Symbol" w:hint="default"/>
        <w:w w:val="99"/>
        <w:sz w:val="20"/>
        <w:szCs w:val="20"/>
      </w:rPr>
    </w:lvl>
    <w:lvl w:ilvl="1" w:tplc="95149E2C">
      <w:start w:val="1"/>
      <w:numFmt w:val="bullet"/>
      <w:lvlText w:val="•"/>
      <w:lvlJc w:val="left"/>
      <w:pPr>
        <w:ind w:left="915" w:hanging="360"/>
      </w:pPr>
      <w:rPr>
        <w:rFonts w:hint="default"/>
      </w:rPr>
    </w:lvl>
    <w:lvl w:ilvl="2" w:tplc="95AC7750">
      <w:start w:val="1"/>
      <w:numFmt w:val="bullet"/>
      <w:lvlText w:val="•"/>
      <w:lvlJc w:val="left"/>
      <w:pPr>
        <w:ind w:left="1097" w:hanging="360"/>
      </w:pPr>
      <w:rPr>
        <w:rFonts w:hint="default"/>
      </w:rPr>
    </w:lvl>
    <w:lvl w:ilvl="3" w:tplc="A2DA2E16">
      <w:start w:val="1"/>
      <w:numFmt w:val="bullet"/>
      <w:lvlText w:val="•"/>
      <w:lvlJc w:val="left"/>
      <w:pPr>
        <w:ind w:left="1279" w:hanging="360"/>
      </w:pPr>
      <w:rPr>
        <w:rFonts w:hint="default"/>
      </w:rPr>
    </w:lvl>
    <w:lvl w:ilvl="4" w:tplc="91B449A4">
      <w:start w:val="1"/>
      <w:numFmt w:val="bullet"/>
      <w:lvlText w:val="•"/>
      <w:lvlJc w:val="left"/>
      <w:pPr>
        <w:ind w:left="1462" w:hanging="360"/>
      </w:pPr>
      <w:rPr>
        <w:rFonts w:hint="default"/>
      </w:rPr>
    </w:lvl>
    <w:lvl w:ilvl="5" w:tplc="9AB8EC8E">
      <w:start w:val="1"/>
      <w:numFmt w:val="bullet"/>
      <w:lvlText w:val="•"/>
      <w:lvlJc w:val="left"/>
      <w:pPr>
        <w:ind w:left="1644" w:hanging="360"/>
      </w:pPr>
      <w:rPr>
        <w:rFonts w:hint="default"/>
      </w:rPr>
    </w:lvl>
    <w:lvl w:ilvl="6" w:tplc="90B615DC">
      <w:start w:val="1"/>
      <w:numFmt w:val="bullet"/>
      <w:lvlText w:val="•"/>
      <w:lvlJc w:val="left"/>
      <w:pPr>
        <w:ind w:left="1826" w:hanging="360"/>
      </w:pPr>
      <w:rPr>
        <w:rFonts w:hint="default"/>
      </w:rPr>
    </w:lvl>
    <w:lvl w:ilvl="7" w:tplc="FCA4BD9C">
      <w:start w:val="1"/>
      <w:numFmt w:val="bullet"/>
      <w:lvlText w:val="•"/>
      <w:lvlJc w:val="left"/>
      <w:pPr>
        <w:ind w:left="2009" w:hanging="360"/>
      </w:pPr>
      <w:rPr>
        <w:rFonts w:hint="default"/>
      </w:rPr>
    </w:lvl>
    <w:lvl w:ilvl="8" w:tplc="7E284ABA">
      <w:start w:val="1"/>
      <w:numFmt w:val="bullet"/>
      <w:lvlText w:val="•"/>
      <w:lvlJc w:val="left"/>
      <w:pPr>
        <w:ind w:left="2191" w:hanging="360"/>
      </w:pPr>
      <w:rPr>
        <w:rFonts w:hint="default"/>
      </w:rPr>
    </w:lvl>
  </w:abstractNum>
  <w:abstractNum w:abstractNumId="23" w15:restartNumberingAfterBreak="0">
    <w:nsid w:val="3E10290C"/>
    <w:multiLevelType w:val="hybridMultilevel"/>
    <w:tmpl w:val="C49AE324"/>
    <w:lvl w:ilvl="0" w:tplc="A0F07EEC">
      <w:start w:val="1"/>
      <w:numFmt w:val="bullet"/>
      <w:lvlText w:val=""/>
      <w:lvlJc w:val="left"/>
      <w:pPr>
        <w:ind w:left="733" w:hanging="360"/>
      </w:pPr>
      <w:rPr>
        <w:rFonts w:ascii="Symbol" w:eastAsia="Symbol" w:hAnsi="Symbol" w:hint="default"/>
        <w:w w:val="99"/>
        <w:sz w:val="20"/>
        <w:szCs w:val="20"/>
      </w:rPr>
    </w:lvl>
    <w:lvl w:ilvl="1" w:tplc="B0D6B6FE">
      <w:start w:val="1"/>
      <w:numFmt w:val="bullet"/>
      <w:lvlText w:val="•"/>
      <w:lvlJc w:val="left"/>
      <w:pPr>
        <w:ind w:left="915" w:hanging="360"/>
      </w:pPr>
      <w:rPr>
        <w:rFonts w:hint="default"/>
      </w:rPr>
    </w:lvl>
    <w:lvl w:ilvl="2" w:tplc="ACC47D84">
      <w:start w:val="1"/>
      <w:numFmt w:val="bullet"/>
      <w:lvlText w:val="•"/>
      <w:lvlJc w:val="left"/>
      <w:pPr>
        <w:ind w:left="1097" w:hanging="360"/>
      </w:pPr>
      <w:rPr>
        <w:rFonts w:hint="default"/>
      </w:rPr>
    </w:lvl>
    <w:lvl w:ilvl="3" w:tplc="9F202B8E">
      <w:start w:val="1"/>
      <w:numFmt w:val="bullet"/>
      <w:lvlText w:val="•"/>
      <w:lvlJc w:val="left"/>
      <w:pPr>
        <w:ind w:left="1279" w:hanging="360"/>
      </w:pPr>
      <w:rPr>
        <w:rFonts w:hint="default"/>
      </w:rPr>
    </w:lvl>
    <w:lvl w:ilvl="4" w:tplc="2C8409E4">
      <w:start w:val="1"/>
      <w:numFmt w:val="bullet"/>
      <w:lvlText w:val="•"/>
      <w:lvlJc w:val="left"/>
      <w:pPr>
        <w:ind w:left="1462" w:hanging="360"/>
      </w:pPr>
      <w:rPr>
        <w:rFonts w:hint="default"/>
      </w:rPr>
    </w:lvl>
    <w:lvl w:ilvl="5" w:tplc="CD70E1C4">
      <w:start w:val="1"/>
      <w:numFmt w:val="bullet"/>
      <w:lvlText w:val="•"/>
      <w:lvlJc w:val="left"/>
      <w:pPr>
        <w:ind w:left="1644" w:hanging="360"/>
      </w:pPr>
      <w:rPr>
        <w:rFonts w:hint="default"/>
      </w:rPr>
    </w:lvl>
    <w:lvl w:ilvl="6" w:tplc="D834EA14">
      <w:start w:val="1"/>
      <w:numFmt w:val="bullet"/>
      <w:lvlText w:val="•"/>
      <w:lvlJc w:val="left"/>
      <w:pPr>
        <w:ind w:left="1826" w:hanging="360"/>
      </w:pPr>
      <w:rPr>
        <w:rFonts w:hint="default"/>
      </w:rPr>
    </w:lvl>
    <w:lvl w:ilvl="7" w:tplc="C61CAC2E">
      <w:start w:val="1"/>
      <w:numFmt w:val="bullet"/>
      <w:lvlText w:val="•"/>
      <w:lvlJc w:val="left"/>
      <w:pPr>
        <w:ind w:left="2009" w:hanging="360"/>
      </w:pPr>
      <w:rPr>
        <w:rFonts w:hint="default"/>
      </w:rPr>
    </w:lvl>
    <w:lvl w:ilvl="8" w:tplc="E5127DF8">
      <w:start w:val="1"/>
      <w:numFmt w:val="bullet"/>
      <w:lvlText w:val="•"/>
      <w:lvlJc w:val="left"/>
      <w:pPr>
        <w:ind w:left="2191" w:hanging="360"/>
      </w:pPr>
      <w:rPr>
        <w:rFonts w:hint="default"/>
      </w:rPr>
    </w:lvl>
  </w:abstractNum>
  <w:abstractNum w:abstractNumId="24" w15:restartNumberingAfterBreak="0">
    <w:nsid w:val="4989573D"/>
    <w:multiLevelType w:val="hybridMultilevel"/>
    <w:tmpl w:val="1EAAB1EA"/>
    <w:lvl w:ilvl="0" w:tplc="D134360C">
      <w:start w:val="1"/>
      <w:numFmt w:val="bullet"/>
      <w:lvlText w:val=""/>
      <w:lvlJc w:val="left"/>
      <w:pPr>
        <w:ind w:left="733" w:hanging="360"/>
      </w:pPr>
      <w:rPr>
        <w:rFonts w:ascii="Symbol" w:eastAsia="Symbol" w:hAnsi="Symbol" w:hint="default"/>
        <w:w w:val="99"/>
        <w:sz w:val="20"/>
        <w:szCs w:val="20"/>
      </w:rPr>
    </w:lvl>
    <w:lvl w:ilvl="1" w:tplc="F394155E">
      <w:start w:val="1"/>
      <w:numFmt w:val="bullet"/>
      <w:lvlText w:val="•"/>
      <w:lvlJc w:val="left"/>
      <w:pPr>
        <w:ind w:left="896" w:hanging="360"/>
      </w:pPr>
      <w:rPr>
        <w:rFonts w:hint="default"/>
      </w:rPr>
    </w:lvl>
    <w:lvl w:ilvl="2" w:tplc="11EA88D6">
      <w:start w:val="1"/>
      <w:numFmt w:val="bullet"/>
      <w:lvlText w:val="•"/>
      <w:lvlJc w:val="left"/>
      <w:pPr>
        <w:ind w:left="1060" w:hanging="360"/>
      </w:pPr>
      <w:rPr>
        <w:rFonts w:hint="default"/>
      </w:rPr>
    </w:lvl>
    <w:lvl w:ilvl="3" w:tplc="ED405C8E">
      <w:start w:val="1"/>
      <w:numFmt w:val="bullet"/>
      <w:lvlText w:val="•"/>
      <w:lvlJc w:val="left"/>
      <w:pPr>
        <w:ind w:left="1224" w:hanging="360"/>
      </w:pPr>
      <w:rPr>
        <w:rFonts w:hint="default"/>
      </w:rPr>
    </w:lvl>
    <w:lvl w:ilvl="4" w:tplc="406CCA02">
      <w:start w:val="1"/>
      <w:numFmt w:val="bullet"/>
      <w:lvlText w:val="•"/>
      <w:lvlJc w:val="left"/>
      <w:pPr>
        <w:ind w:left="1387" w:hanging="360"/>
      </w:pPr>
      <w:rPr>
        <w:rFonts w:hint="default"/>
      </w:rPr>
    </w:lvl>
    <w:lvl w:ilvl="5" w:tplc="6DFAABFE">
      <w:start w:val="1"/>
      <w:numFmt w:val="bullet"/>
      <w:lvlText w:val="•"/>
      <w:lvlJc w:val="left"/>
      <w:pPr>
        <w:ind w:left="1551" w:hanging="360"/>
      </w:pPr>
      <w:rPr>
        <w:rFonts w:hint="default"/>
      </w:rPr>
    </w:lvl>
    <w:lvl w:ilvl="6" w:tplc="C2E0C828">
      <w:start w:val="1"/>
      <w:numFmt w:val="bullet"/>
      <w:lvlText w:val="•"/>
      <w:lvlJc w:val="left"/>
      <w:pPr>
        <w:ind w:left="1715" w:hanging="360"/>
      </w:pPr>
      <w:rPr>
        <w:rFonts w:hint="default"/>
      </w:rPr>
    </w:lvl>
    <w:lvl w:ilvl="7" w:tplc="45D20760">
      <w:start w:val="1"/>
      <w:numFmt w:val="bullet"/>
      <w:lvlText w:val="•"/>
      <w:lvlJc w:val="left"/>
      <w:pPr>
        <w:ind w:left="1878" w:hanging="360"/>
      </w:pPr>
      <w:rPr>
        <w:rFonts w:hint="default"/>
      </w:rPr>
    </w:lvl>
    <w:lvl w:ilvl="8" w:tplc="45EE107E">
      <w:start w:val="1"/>
      <w:numFmt w:val="bullet"/>
      <w:lvlText w:val="•"/>
      <w:lvlJc w:val="left"/>
      <w:pPr>
        <w:ind w:left="2042" w:hanging="360"/>
      </w:pPr>
      <w:rPr>
        <w:rFonts w:hint="default"/>
      </w:rPr>
    </w:lvl>
  </w:abstractNum>
  <w:abstractNum w:abstractNumId="25" w15:restartNumberingAfterBreak="0">
    <w:nsid w:val="53884EF3"/>
    <w:multiLevelType w:val="hybridMultilevel"/>
    <w:tmpl w:val="F90A8202"/>
    <w:lvl w:ilvl="0" w:tplc="F5C64208">
      <w:start w:val="86"/>
      <w:numFmt w:val="decimal"/>
      <w:lvlText w:val="(%1)"/>
      <w:lvlJc w:val="left"/>
      <w:pPr>
        <w:ind w:left="102" w:hanging="432"/>
      </w:pPr>
      <w:rPr>
        <w:rFonts w:ascii="Arial" w:eastAsia="Arial" w:hAnsi="Arial" w:hint="default"/>
        <w:sz w:val="21"/>
        <w:szCs w:val="21"/>
      </w:rPr>
    </w:lvl>
    <w:lvl w:ilvl="1" w:tplc="BEBE2DB4">
      <w:start w:val="1"/>
      <w:numFmt w:val="decimal"/>
      <w:lvlText w:val="%2."/>
      <w:lvlJc w:val="left"/>
      <w:pPr>
        <w:ind w:left="2746" w:hanging="426"/>
        <w:jc w:val="right"/>
      </w:pPr>
      <w:rPr>
        <w:rFonts w:ascii="Arial" w:eastAsia="Arial" w:hAnsi="Arial" w:hint="default"/>
        <w:spacing w:val="-1"/>
        <w:sz w:val="22"/>
        <w:szCs w:val="22"/>
      </w:rPr>
    </w:lvl>
    <w:lvl w:ilvl="2" w:tplc="9CB2C9F4">
      <w:start w:val="77"/>
      <w:numFmt w:val="decimal"/>
      <w:lvlText w:val="%3."/>
      <w:lvlJc w:val="left"/>
      <w:pPr>
        <w:ind w:left="648" w:hanging="720"/>
        <w:jc w:val="right"/>
      </w:pPr>
      <w:rPr>
        <w:rFonts w:ascii="Arial" w:eastAsia="Arial" w:hAnsi="Arial" w:hint="default"/>
        <w:spacing w:val="-1"/>
        <w:sz w:val="22"/>
        <w:szCs w:val="22"/>
      </w:rPr>
    </w:lvl>
    <w:lvl w:ilvl="3" w:tplc="470E6C86">
      <w:start w:val="1"/>
      <w:numFmt w:val="bullet"/>
      <w:lvlText w:val="•"/>
      <w:lvlJc w:val="left"/>
      <w:pPr>
        <w:ind w:left="3572" w:hanging="720"/>
      </w:pPr>
      <w:rPr>
        <w:rFonts w:hint="default"/>
      </w:rPr>
    </w:lvl>
    <w:lvl w:ilvl="4" w:tplc="DF0A2ADE">
      <w:start w:val="1"/>
      <w:numFmt w:val="bullet"/>
      <w:lvlText w:val="•"/>
      <w:lvlJc w:val="left"/>
      <w:pPr>
        <w:ind w:left="4399" w:hanging="720"/>
      </w:pPr>
      <w:rPr>
        <w:rFonts w:hint="default"/>
      </w:rPr>
    </w:lvl>
    <w:lvl w:ilvl="5" w:tplc="F476E2A4">
      <w:start w:val="1"/>
      <w:numFmt w:val="bullet"/>
      <w:lvlText w:val="•"/>
      <w:lvlJc w:val="left"/>
      <w:pPr>
        <w:ind w:left="5226" w:hanging="720"/>
      </w:pPr>
      <w:rPr>
        <w:rFonts w:hint="default"/>
      </w:rPr>
    </w:lvl>
    <w:lvl w:ilvl="6" w:tplc="588426D6">
      <w:start w:val="1"/>
      <w:numFmt w:val="bullet"/>
      <w:lvlText w:val="•"/>
      <w:lvlJc w:val="left"/>
      <w:pPr>
        <w:ind w:left="6053" w:hanging="720"/>
      </w:pPr>
      <w:rPr>
        <w:rFonts w:hint="default"/>
      </w:rPr>
    </w:lvl>
    <w:lvl w:ilvl="7" w:tplc="4FD2BCF8">
      <w:start w:val="1"/>
      <w:numFmt w:val="bullet"/>
      <w:lvlText w:val="•"/>
      <w:lvlJc w:val="left"/>
      <w:pPr>
        <w:ind w:left="6879" w:hanging="720"/>
      </w:pPr>
      <w:rPr>
        <w:rFonts w:hint="default"/>
      </w:rPr>
    </w:lvl>
    <w:lvl w:ilvl="8" w:tplc="245E89DC">
      <w:start w:val="1"/>
      <w:numFmt w:val="bullet"/>
      <w:lvlText w:val="•"/>
      <w:lvlJc w:val="left"/>
      <w:pPr>
        <w:ind w:left="7706" w:hanging="720"/>
      </w:pPr>
      <w:rPr>
        <w:rFonts w:hint="default"/>
      </w:rPr>
    </w:lvl>
  </w:abstractNum>
  <w:abstractNum w:abstractNumId="26" w15:restartNumberingAfterBreak="0">
    <w:nsid w:val="55CE7B8D"/>
    <w:multiLevelType w:val="hybridMultilevel"/>
    <w:tmpl w:val="D31C7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E77F2B"/>
    <w:multiLevelType w:val="multilevel"/>
    <w:tmpl w:val="E61E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703958"/>
    <w:multiLevelType w:val="hybridMultilevel"/>
    <w:tmpl w:val="6C22EAA8"/>
    <w:lvl w:ilvl="0" w:tplc="B7CA410E">
      <w:start w:val="1"/>
      <w:numFmt w:val="bullet"/>
      <w:lvlText w:val=""/>
      <w:lvlJc w:val="left"/>
      <w:pPr>
        <w:ind w:left="735" w:hanging="360"/>
      </w:pPr>
      <w:rPr>
        <w:rFonts w:ascii="Symbol" w:eastAsia="Symbol" w:hAnsi="Symbol" w:hint="default"/>
        <w:w w:val="99"/>
        <w:sz w:val="20"/>
        <w:szCs w:val="20"/>
      </w:rPr>
    </w:lvl>
    <w:lvl w:ilvl="1" w:tplc="44CE0204">
      <w:start w:val="1"/>
      <w:numFmt w:val="bullet"/>
      <w:lvlText w:val="•"/>
      <w:lvlJc w:val="left"/>
      <w:pPr>
        <w:ind w:left="979" w:hanging="360"/>
      </w:pPr>
      <w:rPr>
        <w:rFonts w:hint="default"/>
      </w:rPr>
    </w:lvl>
    <w:lvl w:ilvl="2" w:tplc="C23C318A">
      <w:start w:val="1"/>
      <w:numFmt w:val="bullet"/>
      <w:lvlText w:val="•"/>
      <w:lvlJc w:val="left"/>
      <w:pPr>
        <w:ind w:left="1224" w:hanging="360"/>
      </w:pPr>
      <w:rPr>
        <w:rFonts w:hint="default"/>
      </w:rPr>
    </w:lvl>
    <w:lvl w:ilvl="3" w:tplc="E56E666C">
      <w:start w:val="1"/>
      <w:numFmt w:val="bullet"/>
      <w:lvlText w:val="•"/>
      <w:lvlJc w:val="left"/>
      <w:pPr>
        <w:ind w:left="1468" w:hanging="360"/>
      </w:pPr>
      <w:rPr>
        <w:rFonts w:hint="default"/>
      </w:rPr>
    </w:lvl>
    <w:lvl w:ilvl="4" w:tplc="C2968FD6">
      <w:start w:val="1"/>
      <w:numFmt w:val="bullet"/>
      <w:lvlText w:val="•"/>
      <w:lvlJc w:val="left"/>
      <w:pPr>
        <w:ind w:left="1713" w:hanging="360"/>
      </w:pPr>
      <w:rPr>
        <w:rFonts w:hint="default"/>
      </w:rPr>
    </w:lvl>
    <w:lvl w:ilvl="5" w:tplc="A18C0E2C">
      <w:start w:val="1"/>
      <w:numFmt w:val="bullet"/>
      <w:lvlText w:val="•"/>
      <w:lvlJc w:val="left"/>
      <w:pPr>
        <w:ind w:left="1957" w:hanging="360"/>
      </w:pPr>
      <w:rPr>
        <w:rFonts w:hint="default"/>
      </w:rPr>
    </w:lvl>
    <w:lvl w:ilvl="6" w:tplc="1EB43EAE">
      <w:start w:val="1"/>
      <w:numFmt w:val="bullet"/>
      <w:lvlText w:val="•"/>
      <w:lvlJc w:val="left"/>
      <w:pPr>
        <w:ind w:left="2202" w:hanging="360"/>
      </w:pPr>
      <w:rPr>
        <w:rFonts w:hint="default"/>
      </w:rPr>
    </w:lvl>
    <w:lvl w:ilvl="7" w:tplc="F8FEEC84">
      <w:start w:val="1"/>
      <w:numFmt w:val="bullet"/>
      <w:lvlText w:val="•"/>
      <w:lvlJc w:val="left"/>
      <w:pPr>
        <w:ind w:left="2446" w:hanging="360"/>
      </w:pPr>
      <w:rPr>
        <w:rFonts w:hint="default"/>
      </w:rPr>
    </w:lvl>
    <w:lvl w:ilvl="8" w:tplc="0542144C">
      <w:start w:val="1"/>
      <w:numFmt w:val="bullet"/>
      <w:lvlText w:val="•"/>
      <w:lvlJc w:val="left"/>
      <w:pPr>
        <w:ind w:left="2691" w:hanging="360"/>
      </w:pPr>
      <w:rPr>
        <w:rFonts w:hint="default"/>
      </w:rPr>
    </w:lvl>
  </w:abstractNum>
  <w:abstractNum w:abstractNumId="29" w15:restartNumberingAfterBreak="0">
    <w:nsid w:val="682D62FA"/>
    <w:multiLevelType w:val="hybridMultilevel"/>
    <w:tmpl w:val="98242BC4"/>
    <w:lvl w:ilvl="0" w:tplc="76B69836">
      <w:start w:val="1"/>
      <w:numFmt w:val="bullet"/>
      <w:lvlText w:val=""/>
      <w:lvlJc w:val="left"/>
      <w:pPr>
        <w:ind w:left="735" w:hanging="360"/>
      </w:pPr>
      <w:rPr>
        <w:rFonts w:ascii="Symbol" w:eastAsia="Symbol" w:hAnsi="Symbol" w:hint="default"/>
        <w:w w:val="99"/>
        <w:sz w:val="20"/>
        <w:szCs w:val="20"/>
      </w:rPr>
    </w:lvl>
    <w:lvl w:ilvl="1" w:tplc="B6487DF6">
      <w:start w:val="1"/>
      <w:numFmt w:val="bullet"/>
      <w:lvlText w:val="•"/>
      <w:lvlJc w:val="left"/>
      <w:pPr>
        <w:ind w:left="954" w:hanging="360"/>
      </w:pPr>
      <w:rPr>
        <w:rFonts w:hint="default"/>
      </w:rPr>
    </w:lvl>
    <w:lvl w:ilvl="2" w:tplc="B9B01B0E">
      <w:start w:val="1"/>
      <w:numFmt w:val="bullet"/>
      <w:lvlText w:val="•"/>
      <w:lvlJc w:val="left"/>
      <w:pPr>
        <w:ind w:left="1174" w:hanging="360"/>
      </w:pPr>
      <w:rPr>
        <w:rFonts w:hint="default"/>
      </w:rPr>
    </w:lvl>
    <w:lvl w:ilvl="3" w:tplc="5AAE29F4">
      <w:start w:val="1"/>
      <w:numFmt w:val="bullet"/>
      <w:lvlText w:val="•"/>
      <w:lvlJc w:val="left"/>
      <w:pPr>
        <w:ind w:left="1393" w:hanging="360"/>
      </w:pPr>
      <w:rPr>
        <w:rFonts w:hint="default"/>
      </w:rPr>
    </w:lvl>
    <w:lvl w:ilvl="4" w:tplc="E9A2AA62">
      <w:start w:val="1"/>
      <w:numFmt w:val="bullet"/>
      <w:lvlText w:val="•"/>
      <w:lvlJc w:val="left"/>
      <w:pPr>
        <w:ind w:left="1613" w:hanging="360"/>
      </w:pPr>
      <w:rPr>
        <w:rFonts w:hint="default"/>
      </w:rPr>
    </w:lvl>
    <w:lvl w:ilvl="5" w:tplc="2136638A">
      <w:start w:val="1"/>
      <w:numFmt w:val="bullet"/>
      <w:lvlText w:val="•"/>
      <w:lvlJc w:val="left"/>
      <w:pPr>
        <w:ind w:left="1832" w:hanging="360"/>
      </w:pPr>
      <w:rPr>
        <w:rFonts w:hint="default"/>
      </w:rPr>
    </w:lvl>
    <w:lvl w:ilvl="6" w:tplc="0D0CEBCC">
      <w:start w:val="1"/>
      <w:numFmt w:val="bullet"/>
      <w:lvlText w:val="•"/>
      <w:lvlJc w:val="left"/>
      <w:pPr>
        <w:ind w:left="2052" w:hanging="360"/>
      </w:pPr>
      <w:rPr>
        <w:rFonts w:hint="default"/>
      </w:rPr>
    </w:lvl>
    <w:lvl w:ilvl="7" w:tplc="8D30EA3E">
      <w:start w:val="1"/>
      <w:numFmt w:val="bullet"/>
      <w:lvlText w:val="•"/>
      <w:lvlJc w:val="left"/>
      <w:pPr>
        <w:ind w:left="2271" w:hanging="360"/>
      </w:pPr>
      <w:rPr>
        <w:rFonts w:hint="default"/>
      </w:rPr>
    </w:lvl>
    <w:lvl w:ilvl="8" w:tplc="D2443978">
      <w:start w:val="1"/>
      <w:numFmt w:val="bullet"/>
      <w:lvlText w:val="•"/>
      <w:lvlJc w:val="left"/>
      <w:pPr>
        <w:ind w:left="2491" w:hanging="360"/>
      </w:pPr>
      <w:rPr>
        <w:rFonts w:hint="default"/>
      </w:rPr>
    </w:lvl>
  </w:abstractNum>
  <w:abstractNum w:abstractNumId="30" w15:restartNumberingAfterBreak="0">
    <w:nsid w:val="699A1294"/>
    <w:multiLevelType w:val="multilevel"/>
    <w:tmpl w:val="BBF0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EC5AF5"/>
    <w:multiLevelType w:val="hybridMultilevel"/>
    <w:tmpl w:val="746AA364"/>
    <w:lvl w:ilvl="0" w:tplc="9F54EC20">
      <w:start w:val="1"/>
      <w:numFmt w:val="bullet"/>
      <w:lvlText w:val=""/>
      <w:lvlJc w:val="left"/>
      <w:pPr>
        <w:ind w:left="735" w:hanging="360"/>
      </w:pPr>
      <w:rPr>
        <w:rFonts w:ascii="Symbol" w:eastAsia="Symbol" w:hAnsi="Symbol" w:hint="default"/>
        <w:w w:val="99"/>
        <w:sz w:val="20"/>
        <w:szCs w:val="20"/>
      </w:rPr>
    </w:lvl>
    <w:lvl w:ilvl="1" w:tplc="31F6F2B0">
      <w:start w:val="1"/>
      <w:numFmt w:val="bullet"/>
      <w:lvlText w:val="•"/>
      <w:lvlJc w:val="left"/>
      <w:pPr>
        <w:ind w:left="954" w:hanging="360"/>
      </w:pPr>
      <w:rPr>
        <w:rFonts w:hint="default"/>
      </w:rPr>
    </w:lvl>
    <w:lvl w:ilvl="2" w:tplc="DD9ADEC2">
      <w:start w:val="1"/>
      <w:numFmt w:val="bullet"/>
      <w:lvlText w:val="•"/>
      <w:lvlJc w:val="left"/>
      <w:pPr>
        <w:ind w:left="1174" w:hanging="360"/>
      </w:pPr>
      <w:rPr>
        <w:rFonts w:hint="default"/>
      </w:rPr>
    </w:lvl>
    <w:lvl w:ilvl="3" w:tplc="62D2B210">
      <w:start w:val="1"/>
      <w:numFmt w:val="bullet"/>
      <w:lvlText w:val="•"/>
      <w:lvlJc w:val="left"/>
      <w:pPr>
        <w:ind w:left="1393" w:hanging="360"/>
      </w:pPr>
      <w:rPr>
        <w:rFonts w:hint="default"/>
      </w:rPr>
    </w:lvl>
    <w:lvl w:ilvl="4" w:tplc="C49E6060">
      <w:start w:val="1"/>
      <w:numFmt w:val="bullet"/>
      <w:lvlText w:val="•"/>
      <w:lvlJc w:val="left"/>
      <w:pPr>
        <w:ind w:left="1613" w:hanging="360"/>
      </w:pPr>
      <w:rPr>
        <w:rFonts w:hint="default"/>
      </w:rPr>
    </w:lvl>
    <w:lvl w:ilvl="5" w:tplc="982698E6">
      <w:start w:val="1"/>
      <w:numFmt w:val="bullet"/>
      <w:lvlText w:val="•"/>
      <w:lvlJc w:val="left"/>
      <w:pPr>
        <w:ind w:left="1832" w:hanging="360"/>
      </w:pPr>
      <w:rPr>
        <w:rFonts w:hint="default"/>
      </w:rPr>
    </w:lvl>
    <w:lvl w:ilvl="6" w:tplc="5C28EA18">
      <w:start w:val="1"/>
      <w:numFmt w:val="bullet"/>
      <w:lvlText w:val="•"/>
      <w:lvlJc w:val="left"/>
      <w:pPr>
        <w:ind w:left="2052" w:hanging="360"/>
      </w:pPr>
      <w:rPr>
        <w:rFonts w:hint="default"/>
      </w:rPr>
    </w:lvl>
    <w:lvl w:ilvl="7" w:tplc="2BFCADFA">
      <w:start w:val="1"/>
      <w:numFmt w:val="bullet"/>
      <w:lvlText w:val="•"/>
      <w:lvlJc w:val="left"/>
      <w:pPr>
        <w:ind w:left="2271" w:hanging="360"/>
      </w:pPr>
      <w:rPr>
        <w:rFonts w:hint="default"/>
      </w:rPr>
    </w:lvl>
    <w:lvl w:ilvl="8" w:tplc="EEEA1F98">
      <w:start w:val="1"/>
      <w:numFmt w:val="bullet"/>
      <w:lvlText w:val="•"/>
      <w:lvlJc w:val="left"/>
      <w:pPr>
        <w:ind w:left="2491" w:hanging="360"/>
      </w:pPr>
      <w:rPr>
        <w:rFonts w:hint="default"/>
      </w:rPr>
    </w:lvl>
  </w:abstractNum>
  <w:abstractNum w:abstractNumId="32" w15:restartNumberingAfterBreak="0">
    <w:nsid w:val="735C5B70"/>
    <w:multiLevelType w:val="hybridMultilevel"/>
    <w:tmpl w:val="4C2A6E6A"/>
    <w:lvl w:ilvl="0" w:tplc="5FB2AF96">
      <w:start w:val="1"/>
      <w:numFmt w:val="bullet"/>
      <w:lvlText w:val=""/>
      <w:lvlJc w:val="left"/>
      <w:pPr>
        <w:ind w:left="733" w:hanging="360"/>
      </w:pPr>
      <w:rPr>
        <w:rFonts w:ascii="Symbol" w:eastAsia="Symbol" w:hAnsi="Symbol" w:hint="default"/>
        <w:w w:val="99"/>
        <w:sz w:val="20"/>
        <w:szCs w:val="20"/>
      </w:rPr>
    </w:lvl>
    <w:lvl w:ilvl="1" w:tplc="AAE82E3A">
      <w:start w:val="1"/>
      <w:numFmt w:val="bullet"/>
      <w:lvlText w:val="•"/>
      <w:lvlJc w:val="left"/>
      <w:pPr>
        <w:ind w:left="915" w:hanging="360"/>
      </w:pPr>
      <w:rPr>
        <w:rFonts w:hint="default"/>
      </w:rPr>
    </w:lvl>
    <w:lvl w:ilvl="2" w:tplc="D5EC421E">
      <w:start w:val="1"/>
      <w:numFmt w:val="bullet"/>
      <w:lvlText w:val="•"/>
      <w:lvlJc w:val="left"/>
      <w:pPr>
        <w:ind w:left="1097" w:hanging="360"/>
      </w:pPr>
      <w:rPr>
        <w:rFonts w:hint="default"/>
      </w:rPr>
    </w:lvl>
    <w:lvl w:ilvl="3" w:tplc="0E7624CE">
      <w:start w:val="1"/>
      <w:numFmt w:val="bullet"/>
      <w:lvlText w:val="•"/>
      <w:lvlJc w:val="left"/>
      <w:pPr>
        <w:ind w:left="1279" w:hanging="360"/>
      </w:pPr>
      <w:rPr>
        <w:rFonts w:hint="default"/>
      </w:rPr>
    </w:lvl>
    <w:lvl w:ilvl="4" w:tplc="3AF6559A">
      <w:start w:val="1"/>
      <w:numFmt w:val="bullet"/>
      <w:lvlText w:val="•"/>
      <w:lvlJc w:val="left"/>
      <w:pPr>
        <w:ind w:left="1462" w:hanging="360"/>
      </w:pPr>
      <w:rPr>
        <w:rFonts w:hint="default"/>
      </w:rPr>
    </w:lvl>
    <w:lvl w:ilvl="5" w:tplc="70C496CC">
      <w:start w:val="1"/>
      <w:numFmt w:val="bullet"/>
      <w:lvlText w:val="•"/>
      <w:lvlJc w:val="left"/>
      <w:pPr>
        <w:ind w:left="1644" w:hanging="360"/>
      </w:pPr>
      <w:rPr>
        <w:rFonts w:hint="default"/>
      </w:rPr>
    </w:lvl>
    <w:lvl w:ilvl="6" w:tplc="92BA5242">
      <w:start w:val="1"/>
      <w:numFmt w:val="bullet"/>
      <w:lvlText w:val="•"/>
      <w:lvlJc w:val="left"/>
      <w:pPr>
        <w:ind w:left="1826" w:hanging="360"/>
      </w:pPr>
      <w:rPr>
        <w:rFonts w:hint="default"/>
      </w:rPr>
    </w:lvl>
    <w:lvl w:ilvl="7" w:tplc="2380547A">
      <w:start w:val="1"/>
      <w:numFmt w:val="bullet"/>
      <w:lvlText w:val="•"/>
      <w:lvlJc w:val="left"/>
      <w:pPr>
        <w:ind w:left="2009" w:hanging="360"/>
      </w:pPr>
      <w:rPr>
        <w:rFonts w:hint="default"/>
      </w:rPr>
    </w:lvl>
    <w:lvl w:ilvl="8" w:tplc="5EBEF4F8">
      <w:start w:val="1"/>
      <w:numFmt w:val="bullet"/>
      <w:lvlText w:val="•"/>
      <w:lvlJc w:val="left"/>
      <w:pPr>
        <w:ind w:left="2191" w:hanging="360"/>
      </w:pPr>
      <w:rPr>
        <w:rFonts w:hint="default"/>
      </w:rPr>
    </w:lvl>
  </w:abstractNum>
  <w:abstractNum w:abstractNumId="33" w15:restartNumberingAfterBreak="0">
    <w:nsid w:val="76CA6285"/>
    <w:multiLevelType w:val="hybridMultilevel"/>
    <w:tmpl w:val="8E7814C4"/>
    <w:lvl w:ilvl="0" w:tplc="2918ED48">
      <w:start w:val="1"/>
      <w:numFmt w:val="bullet"/>
      <w:lvlText w:val=""/>
      <w:lvlJc w:val="left"/>
      <w:pPr>
        <w:ind w:left="735" w:hanging="360"/>
      </w:pPr>
      <w:rPr>
        <w:rFonts w:ascii="Symbol" w:eastAsia="Symbol" w:hAnsi="Symbol" w:hint="default"/>
        <w:w w:val="99"/>
        <w:sz w:val="20"/>
        <w:szCs w:val="20"/>
      </w:rPr>
    </w:lvl>
    <w:lvl w:ilvl="1" w:tplc="9DF8E0A0">
      <w:start w:val="1"/>
      <w:numFmt w:val="bullet"/>
      <w:lvlText w:val="•"/>
      <w:lvlJc w:val="left"/>
      <w:pPr>
        <w:ind w:left="954" w:hanging="360"/>
      </w:pPr>
      <w:rPr>
        <w:rFonts w:hint="default"/>
      </w:rPr>
    </w:lvl>
    <w:lvl w:ilvl="2" w:tplc="EBD28160">
      <w:start w:val="1"/>
      <w:numFmt w:val="bullet"/>
      <w:lvlText w:val="•"/>
      <w:lvlJc w:val="left"/>
      <w:pPr>
        <w:ind w:left="1174" w:hanging="360"/>
      </w:pPr>
      <w:rPr>
        <w:rFonts w:hint="default"/>
      </w:rPr>
    </w:lvl>
    <w:lvl w:ilvl="3" w:tplc="DA708EE4">
      <w:start w:val="1"/>
      <w:numFmt w:val="bullet"/>
      <w:lvlText w:val="•"/>
      <w:lvlJc w:val="left"/>
      <w:pPr>
        <w:ind w:left="1393" w:hanging="360"/>
      </w:pPr>
      <w:rPr>
        <w:rFonts w:hint="default"/>
      </w:rPr>
    </w:lvl>
    <w:lvl w:ilvl="4" w:tplc="6408F070">
      <w:start w:val="1"/>
      <w:numFmt w:val="bullet"/>
      <w:lvlText w:val="•"/>
      <w:lvlJc w:val="left"/>
      <w:pPr>
        <w:ind w:left="1613" w:hanging="360"/>
      </w:pPr>
      <w:rPr>
        <w:rFonts w:hint="default"/>
      </w:rPr>
    </w:lvl>
    <w:lvl w:ilvl="5" w:tplc="C2F02804">
      <w:start w:val="1"/>
      <w:numFmt w:val="bullet"/>
      <w:lvlText w:val="•"/>
      <w:lvlJc w:val="left"/>
      <w:pPr>
        <w:ind w:left="1832" w:hanging="360"/>
      </w:pPr>
      <w:rPr>
        <w:rFonts w:hint="default"/>
      </w:rPr>
    </w:lvl>
    <w:lvl w:ilvl="6" w:tplc="77A2FE3E">
      <w:start w:val="1"/>
      <w:numFmt w:val="bullet"/>
      <w:lvlText w:val="•"/>
      <w:lvlJc w:val="left"/>
      <w:pPr>
        <w:ind w:left="2052" w:hanging="360"/>
      </w:pPr>
      <w:rPr>
        <w:rFonts w:hint="default"/>
      </w:rPr>
    </w:lvl>
    <w:lvl w:ilvl="7" w:tplc="5DBE9960">
      <w:start w:val="1"/>
      <w:numFmt w:val="bullet"/>
      <w:lvlText w:val="•"/>
      <w:lvlJc w:val="left"/>
      <w:pPr>
        <w:ind w:left="2271" w:hanging="360"/>
      </w:pPr>
      <w:rPr>
        <w:rFonts w:hint="default"/>
      </w:rPr>
    </w:lvl>
    <w:lvl w:ilvl="8" w:tplc="A5E031A6">
      <w:start w:val="1"/>
      <w:numFmt w:val="bullet"/>
      <w:lvlText w:val="•"/>
      <w:lvlJc w:val="left"/>
      <w:pPr>
        <w:ind w:left="2491" w:hanging="360"/>
      </w:pPr>
      <w:rPr>
        <w:rFonts w:hint="default"/>
      </w:rPr>
    </w:lvl>
  </w:abstractNum>
  <w:abstractNum w:abstractNumId="34" w15:restartNumberingAfterBreak="0">
    <w:nsid w:val="79AB65B2"/>
    <w:multiLevelType w:val="hybridMultilevel"/>
    <w:tmpl w:val="67F21D52"/>
    <w:lvl w:ilvl="0" w:tplc="2F0AF92A">
      <w:start w:val="1"/>
      <w:numFmt w:val="bullet"/>
      <w:lvlText w:val=""/>
      <w:lvlJc w:val="left"/>
      <w:pPr>
        <w:ind w:left="735" w:hanging="360"/>
      </w:pPr>
      <w:rPr>
        <w:rFonts w:ascii="Symbol" w:eastAsia="Symbol" w:hAnsi="Symbol" w:hint="default"/>
        <w:w w:val="99"/>
        <w:sz w:val="20"/>
        <w:szCs w:val="20"/>
      </w:rPr>
    </w:lvl>
    <w:lvl w:ilvl="1" w:tplc="7BB42E86">
      <w:start w:val="1"/>
      <w:numFmt w:val="bullet"/>
      <w:lvlText w:val="•"/>
      <w:lvlJc w:val="left"/>
      <w:pPr>
        <w:ind w:left="882" w:hanging="360"/>
      </w:pPr>
      <w:rPr>
        <w:rFonts w:hint="default"/>
      </w:rPr>
    </w:lvl>
    <w:lvl w:ilvl="2" w:tplc="2908A342">
      <w:start w:val="1"/>
      <w:numFmt w:val="bullet"/>
      <w:lvlText w:val="•"/>
      <w:lvlJc w:val="left"/>
      <w:pPr>
        <w:ind w:left="1029" w:hanging="360"/>
      </w:pPr>
      <w:rPr>
        <w:rFonts w:hint="default"/>
      </w:rPr>
    </w:lvl>
    <w:lvl w:ilvl="3" w:tplc="C38C6614">
      <w:start w:val="1"/>
      <w:numFmt w:val="bullet"/>
      <w:lvlText w:val="•"/>
      <w:lvlJc w:val="left"/>
      <w:pPr>
        <w:ind w:left="1176" w:hanging="360"/>
      </w:pPr>
      <w:rPr>
        <w:rFonts w:hint="default"/>
      </w:rPr>
    </w:lvl>
    <w:lvl w:ilvl="4" w:tplc="96C69380">
      <w:start w:val="1"/>
      <w:numFmt w:val="bullet"/>
      <w:lvlText w:val="•"/>
      <w:lvlJc w:val="left"/>
      <w:pPr>
        <w:ind w:left="1324" w:hanging="360"/>
      </w:pPr>
      <w:rPr>
        <w:rFonts w:hint="default"/>
      </w:rPr>
    </w:lvl>
    <w:lvl w:ilvl="5" w:tplc="33781262">
      <w:start w:val="1"/>
      <w:numFmt w:val="bullet"/>
      <w:lvlText w:val="•"/>
      <w:lvlJc w:val="left"/>
      <w:pPr>
        <w:ind w:left="1471" w:hanging="360"/>
      </w:pPr>
      <w:rPr>
        <w:rFonts w:hint="default"/>
      </w:rPr>
    </w:lvl>
    <w:lvl w:ilvl="6" w:tplc="B1DE23AC">
      <w:start w:val="1"/>
      <w:numFmt w:val="bullet"/>
      <w:lvlText w:val="•"/>
      <w:lvlJc w:val="left"/>
      <w:pPr>
        <w:ind w:left="1618" w:hanging="360"/>
      </w:pPr>
      <w:rPr>
        <w:rFonts w:hint="default"/>
      </w:rPr>
    </w:lvl>
    <w:lvl w:ilvl="7" w:tplc="C420A36A">
      <w:start w:val="1"/>
      <w:numFmt w:val="bullet"/>
      <w:lvlText w:val="•"/>
      <w:lvlJc w:val="left"/>
      <w:pPr>
        <w:ind w:left="1766" w:hanging="360"/>
      </w:pPr>
      <w:rPr>
        <w:rFonts w:hint="default"/>
      </w:rPr>
    </w:lvl>
    <w:lvl w:ilvl="8" w:tplc="A318402A">
      <w:start w:val="1"/>
      <w:numFmt w:val="bullet"/>
      <w:lvlText w:val="•"/>
      <w:lvlJc w:val="left"/>
      <w:pPr>
        <w:ind w:left="1913" w:hanging="360"/>
      </w:pPr>
      <w:rPr>
        <w:rFonts w:hint="default"/>
      </w:rPr>
    </w:lvl>
  </w:abstractNum>
  <w:num w:numId="1" w16cid:durableId="1758863864">
    <w:abstractNumId w:val="32"/>
  </w:num>
  <w:num w:numId="2" w16cid:durableId="1335457045">
    <w:abstractNumId w:val="14"/>
  </w:num>
  <w:num w:numId="3" w16cid:durableId="1509905399">
    <w:abstractNumId w:val="28"/>
  </w:num>
  <w:num w:numId="4" w16cid:durableId="2135976024">
    <w:abstractNumId w:val="3"/>
  </w:num>
  <w:num w:numId="5" w16cid:durableId="1689868172">
    <w:abstractNumId w:val="34"/>
  </w:num>
  <w:num w:numId="6" w16cid:durableId="1916698011">
    <w:abstractNumId w:val="2"/>
  </w:num>
  <w:num w:numId="7" w16cid:durableId="2025665026">
    <w:abstractNumId w:val="22"/>
  </w:num>
  <w:num w:numId="8" w16cid:durableId="611936320">
    <w:abstractNumId w:val="12"/>
  </w:num>
  <w:num w:numId="9" w16cid:durableId="1949510739">
    <w:abstractNumId w:val="17"/>
  </w:num>
  <w:num w:numId="10" w16cid:durableId="999583689">
    <w:abstractNumId w:val="23"/>
  </w:num>
  <w:num w:numId="11" w16cid:durableId="1447576419">
    <w:abstractNumId w:val="6"/>
  </w:num>
  <w:num w:numId="12" w16cid:durableId="857431713">
    <w:abstractNumId w:val="18"/>
  </w:num>
  <w:num w:numId="13" w16cid:durableId="1165701630">
    <w:abstractNumId w:val="33"/>
  </w:num>
  <w:num w:numId="14" w16cid:durableId="1896309310">
    <w:abstractNumId w:val="9"/>
  </w:num>
  <w:num w:numId="15" w16cid:durableId="78718766">
    <w:abstractNumId w:val="29"/>
  </w:num>
  <w:num w:numId="16" w16cid:durableId="1609116560">
    <w:abstractNumId w:val="1"/>
  </w:num>
  <w:num w:numId="17" w16cid:durableId="1702171614">
    <w:abstractNumId w:val="13"/>
  </w:num>
  <w:num w:numId="18" w16cid:durableId="1267276307">
    <w:abstractNumId w:val="31"/>
  </w:num>
  <w:num w:numId="19" w16cid:durableId="1945920986">
    <w:abstractNumId w:val="15"/>
  </w:num>
  <w:num w:numId="20" w16cid:durableId="83459127">
    <w:abstractNumId w:val="25"/>
  </w:num>
  <w:num w:numId="21" w16cid:durableId="1074157928">
    <w:abstractNumId w:val="8"/>
  </w:num>
  <w:num w:numId="22" w16cid:durableId="2045252023">
    <w:abstractNumId w:val="10"/>
  </w:num>
  <w:num w:numId="23" w16cid:durableId="677121356">
    <w:abstractNumId w:val="19"/>
  </w:num>
  <w:num w:numId="24" w16cid:durableId="1929342629">
    <w:abstractNumId w:val="5"/>
  </w:num>
  <w:num w:numId="25" w16cid:durableId="1935823819">
    <w:abstractNumId w:val="21"/>
  </w:num>
  <w:num w:numId="26" w16cid:durableId="498740484">
    <w:abstractNumId w:val="24"/>
  </w:num>
  <w:num w:numId="27" w16cid:durableId="641469488">
    <w:abstractNumId w:val="26"/>
  </w:num>
  <w:num w:numId="28" w16cid:durableId="2128231477">
    <w:abstractNumId w:val="4"/>
  </w:num>
  <w:num w:numId="29" w16cid:durableId="874855923">
    <w:abstractNumId w:val="11"/>
  </w:num>
  <w:num w:numId="30" w16cid:durableId="74981851">
    <w:abstractNumId w:val="27"/>
  </w:num>
  <w:num w:numId="31" w16cid:durableId="1790591599">
    <w:abstractNumId w:val="16"/>
  </w:num>
  <w:num w:numId="32" w16cid:durableId="1182016332">
    <w:abstractNumId w:val="0"/>
  </w:num>
  <w:num w:numId="33" w16cid:durableId="1428848288">
    <w:abstractNumId w:val="7"/>
  </w:num>
  <w:num w:numId="34" w16cid:durableId="919142498">
    <w:abstractNumId w:val="20"/>
  </w:num>
  <w:num w:numId="35" w16cid:durableId="262214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Journal of Clinical Endocrinology and Metabolism&lt;/Style&gt;&lt;LeftDelim&gt;{&lt;/LeftDelim&gt;&lt;RightDelim&gt;}&lt;/RightDelim&gt;&lt;FontName&gt;Arial&lt;/FontName&gt;&lt;FontSize&gt;11&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gigantism - v12&lt;/item&gt;&lt;/Libraries&gt;&lt;/ENLibraries&gt;"/>
  </w:docVars>
  <w:rsids>
    <w:rsidRoot w:val="00606A6C"/>
    <w:rsid w:val="0000133B"/>
    <w:rsid w:val="00002F91"/>
    <w:rsid w:val="00015374"/>
    <w:rsid w:val="0001597A"/>
    <w:rsid w:val="000219E2"/>
    <w:rsid w:val="0003720F"/>
    <w:rsid w:val="00043B2C"/>
    <w:rsid w:val="00045450"/>
    <w:rsid w:val="00051887"/>
    <w:rsid w:val="0005659C"/>
    <w:rsid w:val="0006495D"/>
    <w:rsid w:val="00071524"/>
    <w:rsid w:val="00082DB8"/>
    <w:rsid w:val="000869F6"/>
    <w:rsid w:val="00090B18"/>
    <w:rsid w:val="0009297A"/>
    <w:rsid w:val="0009791A"/>
    <w:rsid w:val="000B16C7"/>
    <w:rsid w:val="000B5C02"/>
    <w:rsid w:val="000C166D"/>
    <w:rsid w:val="000C22DF"/>
    <w:rsid w:val="000C4D1E"/>
    <w:rsid w:val="000C5096"/>
    <w:rsid w:val="000D0123"/>
    <w:rsid w:val="000E0BF9"/>
    <w:rsid w:val="000E1686"/>
    <w:rsid w:val="000E4CBE"/>
    <w:rsid w:val="000E7221"/>
    <w:rsid w:val="000F6302"/>
    <w:rsid w:val="0010206D"/>
    <w:rsid w:val="00106331"/>
    <w:rsid w:val="00115E34"/>
    <w:rsid w:val="00120A43"/>
    <w:rsid w:val="001230CD"/>
    <w:rsid w:val="001248AC"/>
    <w:rsid w:val="00126099"/>
    <w:rsid w:val="00126DBF"/>
    <w:rsid w:val="00133213"/>
    <w:rsid w:val="00135713"/>
    <w:rsid w:val="00137F6B"/>
    <w:rsid w:val="001466A1"/>
    <w:rsid w:val="0015565C"/>
    <w:rsid w:val="0015671C"/>
    <w:rsid w:val="00160E70"/>
    <w:rsid w:val="00163BC0"/>
    <w:rsid w:val="00176A76"/>
    <w:rsid w:val="001804C0"/>
    <w:rsid w:val="00181BA7"/>
    <w:rsid w:val="001830FC"/>
    <w:rsid w:val="00185266"/>
    <w:rsid w:val="001972CE"/>
    <w:rsid w:val="0019737F"/>
    <w:rsid w:val="00197583"/>
    <w:rsid w:val="001A1B64"/>
    <w:rsid w:val="001A35AA"/>
    <w:rsid w:val="001A524A"/>
    <w:rsid w:val="001A7248"/>
    <w:rsid w:val="001A7A24"/>
    <w:rsid w:val="001B085E"/>
    <w:rsid w:val="001B2865"/>
    <w:rsid w:val="001B4CC6"/>
    <w:rsid w:val="001C4AD6"/>
    <w:rsid w:val="001C6F3E"/>
    <w:rsid w:val="001D0BBF"/>
    <w:rsid w:val="001D14C9"/>
    <w:rsid w:val="001D3C08"/>
    <w:rsid w:val="001E3B47"/>
    <w:rsid w:val="001E5D03"/>
    <w:rsid w:val="001F09F0"/>
    <w:rsid w:val="0020098B"/>
    <w:rsid w:val="00200A70"/>
    <w:rsid w:val="0020462B"/>
    <w:rsid w:val="0020652B"/>
    <w:rsid w:val="00212A7F"/>
    <w:rsid w:val="002212E4"/>
    <w:rsid w:val="00222C4F"/>
    <w:rsid w:val="00231C9A"/>
    <w:rsid w:val="0024037D"/>
    <w:rsid w:val="00247D2E"/>
    <w:rsid w:val="0025237E"/>
    <w:rsid w:val="002569FD"/>
    <w:rsid w:val="00267E98"/>
    <w:rsid w:val="00273EAF"/>
    <w:rsid w:val="00274DB5"/>
    <w:rsid w:val="0027791C"/>
    <w:rsid w:val="00277B9F"/>
    <w:rsid w:val="00281776"/>
    <w:rsid w:val="00281794"/>
    <w:rsid w:val="002837BA"/>
    <w:rsid w:val="00297182"/>
    <w:rsid w:val="002A569D"/>
    <w:rsid w:val="002A745F"/>
    <w:rsid w:val="002B5490"/>
    <w:rsid w:val="002B5C5E"/>
    <w:rsid w:val="002B6C91"/>
    <w:rsid w:val="002D55E8"/>
    <w:rsid w:val="002E12B5"/>
    <w:rsid w:val="002E12D8"/>
    <w:rsid w:val="00305984"/>
    <w:rsid w:val="003060C3"/>
    <w:rsid w:val="003104E5"/>
    <w:rsid w:val="003118E2"/>
    <w:rsid w:val="00311A7F"/>
    <w:rsid w:val="00322E3E"/>
    <w:rsid w:val="00325739"/>
    <w:rsid w:val="003312B7"/>
    <w:rsid w:val="00336FE0"/>
    <w:rsid w:val="00341B59"/>
    <w:rsid w:val="00347B76"/>
    <w:rsid w:val="003552CC"/>
    <w:rsid w:val="003561AC"/>
    <w:rsid w:val="00361369"/>
    <w:rsid w:val="00366BC7"/>
    <w:rsid w:val="00370F25"/>
    <w:rsid w:val="00380004"/>
    <w:rsid w:val="00380E71"/>
    <w:rsid w:val="00382514"/>
    <w:rsid w:val="00390382"/>
    <w:rsid w:val="0039701B"/>
    <w:rsid w:val="003A1EB1"/>
    <w:rsid w:val="003B1643"/>
    <w:rsid w:val="003B2450"/>
    <w:rsid w:val="003B6C30"/>
    <w:rsid w:val="003C0624"/>
    <w:rsid w:val="003C4480"/>
    <w:rsid w:val="003D7202"/>
    <w:rsid w:val="003F2ECD"/>
    <w:rsid w:val="003F51F2"/>
    <w:rsid w:val="003F54FE"/>
    <w:rsid w:val="00400E1D"/>
    <w:rsid w:val="0040185E"/>
    <w:rsid w:val="00420BFE"/>
    <w:rsid w:val="004219C6"/>
    <w:rsid w:val="0042223A"/>
    <w:rsid w:val="00430F09"/>
    <w:rsid w:val="00441BBB"/>
    <w:rsid w:val="00454726"/>
    <w:rsid w:val="00464612"/>
    <w:rsid w:val="004663BE"/>
    <w:rsid w:val="004819C2"/>
    <w:rsid w:val="00484C31"/>
    <w:rsid w:val="00485BA1"/>
    <w:rsid w:val="004A2A77"/>
    <w:rsid w:val="004A362A"/>
    <w:rsid w:val="004B2FBC"/>
    <w:rsid w:val="004B4E9A"/>
    <w:rsid w:val="004B53B4"/>
    <w:rsid w:val="004B7420"/>
    <w:rsid w:val="004D41DB"/>
    <w:rsid w:val="004F04B2"/>
    <w:rsid w:val="004F0BC0"/>
    <w:rsid w:val="004F43D0"/>
    <w:rsid w:val="00503A90"/>
    <w:rsid w:val="00505E35"/>
    <w:rsid w:val="00506231"/>
    <w:rsid w:val="00511856"/>
    <w:rsid w:val="00520313"/>
    <w:rsid w:val="00526174"/>
    <w:rsid w:val="00526B6D"/>
    <w:rsid w:val="005273C8"/>
    <w:rsid w:val="00534630"/>
    <w:rsid w:val="00536529"/>
    <w:rsid w:val="005444E6"/>
    <w:rsid w:val="00544CF9"/>
    <w:rsid w:val="00560AC2"/>
    <w:rsid w:val="00563C2F"/>
    <w:rsid w:val="00580392"/>
    <w:rsid w:val="005859E3"/>
    <w:rsid w:val="005962AE"/>
    <w:rsid w:val="005A4DF1"/>
    <w:rsid w:val="005A59C6"/>
    <w:rsid w:val="005C4062"/>
    <w:rsid w:val="005C4393"/>
    <w:rsid w:val="005C46A8"/>
    <w:rsid w:val="005C61A5"/>
    <w:rsid w:val="005C6633"/>
    <w:rsid w:val="005D3D77"/>
    <w:rsid w:val="005E3169"/>
    <w:rsid w:val="005E6A1F"/>
    <w:rsid w:val="005F0C1E"/>
    <w:rsid w:val="005F24C6"/>
    <w:rsid w:val="005F3104"/>
    <w:rsid w:val="005F5047"/>
    <w:rsid w:val="00606A6C"/>
    <w:rsid w:val="006078D2"/>
    <w:rsid w:val="00611772"/>
    <w:rsid w:val="00612395"/>
    <w:rsid w:val="006123C3"/>
    <w:rsid w:val="00613CCB"/>
    <w:rsid w:val="0061646F"/>
    <w:rsid w:val="00616D4A"/>
    <w:rsid w:val="00636156"/>
    <w:rsid w:val="00646E25"/>
    <w:rsid w:val="0065089E"/>
    <w:rsid w:val="006516D7"/>
    <w:rsid w:val="00653878"/>
    <w:rsid w:val="006570BB"/>
    <w:rsid w:val="00657536"/>
    <w:rsid w:val="00671D16"/>
    <w:rsid w:val="006747B3"/>
    <w:rsid w:val="00676B2F"/>
    <w:rsid w:val="00683073"/>
    <w:rsid w:val="00684DBF"/>
    <w:rsid w:val="00687638"/>
    <w:rsid w:val="00694407"/>
    <w:rsid w:val="006A09B5"/>
    <w:rsid w:val="006B03AE"/>
    <w:rsid w:val="006B3C0F"/>
    <w:rsid w:val="006B3CF9"/>
    <w:rsid w:val="006B7303"/>
    <w:rsid w:val="006C002D"/>
    <w:rsid w:val="006C4F72"/>
    <w:rsid w:val="006D5336"/>
    <w:rsid w:val="006E2197"/>
    <w:rsid w:val="006E6136"/>
    <w:rsid w:val="006E7E2E"/>
    <w:rsid w:val="006F045A"/>
    <w:rsid w:val="006F0F35"/>
    <w:rsid w:val="006F5A1F"/>
    <w:rsid w:val="006F63ED"/>
    <w:rsid w:val="006F7B44"/>
    <w:rsid w:val="00705ED8"/>
    <w:rsid w:val="007064BD"/>
    <w:rsid w:val="007261DB"/>
    <w:rsid w:val="00737CE6"/>
    <w:rsid w:val="00744539"/>
    <w:rsid w:val="00744756"/>
    <w:rsid w:val="00752871"/>
    <w:rsid w:val="007553BB"/>
    <w:rsid w:val="00763BB3"/>
    <w:rsid w:val="007828D9"/>
    <w:rsid w:val="00797C9F"/>
    <w:rsid w:val="007A03C3"/>
    <w:rsid w:val="007A0B9A"/>
    <w:rsid w:val="007C4392"/>
    <w:rsid w:val="007D203F"/>
    <w:rsid w:val="007F599F"/>
    <w:rsid w:val="00802110"/>
    <w:rsid w:val="00812B08"/>
    <w:rsid w:val="008132FA"/>
    <w:rsid w:val="00815975"/>
    <w:rsid w:val="00821642"/>
    <w:rsid w:val="00823D69"/>
    <w:rsid w:val="00827196"/>
    <w:rsid w:val="00837933"/>
    <w:rsid w:val="00840F8D"/>
    <w:rsid w:val="00842352"/>
    <w:rsid w:val="0084532F"/>
    <w:rsid w:val="00855831"/>
    <w:rsid w:val="0086176D"/>
    <w:rsid w:val="00861A74"/>
    <w:rsid w:val="0086519F"/>
    <w:rsid w:val="00866E55"/>
    <w:rsid w:val="00872E97"/>
    <w:rsid w:val="008815AC"/>
    <w:rsid w:val="00881E46"/>
    <w:rsid w:val="0089157B"/>
    <w:rsid w:val="008A44DF"/>
    <w:rsid w:val="008B44FD"/>
    <w:rsid w:val="008C3557"/>
    <w:rsid w:val="008C6033"/>
    <w:rsid w:val="008D3AE2"/>
    <w:rsid w:val="008D3CD5"/>
    <w:rsid w:val="008D538E"/>
    <w:rsid w:val="008E45A5"/>
    <w:rsid w:val="008F5B78"/>
    <w:rsid w:val="008F77A4"/>
    <w:rsid w:val="00912FB3"/>
    <w:rsid w:val="00914A1B"/>
    <w:rsid w:val="009167E1"/>
    <w:rsid w:val="00922CD4"/>
    <w:rsid w:val="00936DB9"/>
    <w:rsid w:val="0095550B"/>
    <w:rsid w:val="00955EE1"/>
    <w:rsid w:val="00967C90"/>
    <w:rsid w:val="00982CD8"/>
    <w:rsid w:val="00984804"/>
    <w:rsid w:val="00987A29"/>
    <w:rsid w:val="00987E9A"/>
    <w:rsid w:val="009A08FD"/>
    <w:rsid w:val="009A617F"/>
    <w:rsid w:val="009A7B74"/>
    <w:rsid w:val="009B1C44"/>
    <w:rsid w:val="009B7472"/>
    <w:rsid w:val="009C2143"/>
    <w:rsid w:val="009C457C"/>
    <w:rsid w:val="009C4948"/>
    <w:rsid w:val="009C76A6"/>
    <w:rsid w:val="009C779B"/>
    <w:rsid w:val="009C7FF9"/>
    <w:rsid w:val="009D4EF8"/>
    <w:rsid w:val="009D6A3E"/>
    <w:rsid w:val="009E594D"/>
    <w:rsid w:val="009E68CD"/>
    <w:rsid w:val="009F502B"/>
    <w:rsid w:val="009F720D"/>
    <w:rsid w:val="00A000D2"/>
    <w:rsid w:val="00A00FE9"/>
    <w:rsid w:val="00A0211C"/>
    <w:rsid w:val="00A024F4"/>
    <w:rsid w:val="00A03A4C"/>
    <w:rsid w:val="00A0582E"/>
    <w:rsid w:val="00A05FF7"/>
    <w:rsid w:val="00A10D78"/>
    <w:rsid w:val="00A1131B"/>
    <w:rsid w:val="00A12EBE"/>
    <w:rsid w:val="00A27346"/>
    <w:rsid w:val="00A303F5"/>
    <w:rsid w:val="00A4265D"/>
    <w:rsid w:val="00A46E2C"/>
    <w:rsid w:val="00A47EF0"/>
    <w:rsid w:val="00A52F68"/>
    <w:rsid w:val="00A563F2"/>
    <w:rsid w:val="00A572FE"/>
    <w:rsid w:val="00A74EDD"/>
    <w:rsid w:val="00A77CC6"/>
    <w:rsid w:val="00A86148"/>
    <w:rsid w:val="00A900D9"/>
    <w:rsid w:val="00A93101"/>
    <w:rsid w:val="00A97A66"/>
    <w:rsid w:val="00A97F1B"/>
    <w:rsid w:val="00AA4F08"/>
    <w:rsid w:val="00AA784F"/>
    <w:rsid w:val="00AB0592"/>
    <w:rsid w:val="00AB4E74"/>
    <w:rsid w:val="00AC2D93"/>
    <w:rsid w:val="00AC4367"/>
    <w:rsid w:val="00AD0EBE"/>
    <w:rsid w:val="00AD123D"/>
    <w:rsid w:val="00AD1FF5"/>
    <w:rsid w:val="00AD2F2C"/>
    <w:rsid w:val="00AE4102"/>
    <w:rsid w:val="00B0068B"/>
    <w:rsid w:val="00B06243"/>
    <w:rsid w:val="00B06CD3"/>
    <w:rsid w:val="00B17158"/>
    <w:rsid w:val="00B35641"/>
    <w:rsid w:val="00B413AA"/>
    <w:rsid w:val="00B42778"/>
    <w:rsid w:val="00B4454D"/>
    <w:rsid w:val="00B45367"/>
    <w:rsid w:val="00B51FFD"/>
    <w:rsid w:val="00B542FB"/>
    <w:rsid w:val="00B547E6"/>
    <w:rsid w:val="00B55302"/>
    <w:rsid w:val="00B6003A"/>
    <w:rsid w:val="00B60EB1"/>
    <w:rsid w:val="00B64BBB"/>
    <w:rsid w:val="00B734B6"/>
    <w:rsid w:val="00B75EE8"/>
    <w:rsid w:val="00B77163"/>
    <w:rsid w:val="00B81034"/>
    <w:rsid w:val="00B8295B"/>
    <w:rsid w:val="00BA57D0"/>
    <w:rsid w:val="00BB1E2B"/>
    <w:rsid w:val="00BB351F"/>
    <w:rsid w:val="00BC2FF0"/>
    <w:rsid w:val="00BC4FF5"/>
    <w:rsid w:val="00BD0298"/>
    <w:rsid w:val="00BD6EB0"/>
    <w:rsid w:val="00BE0D81"/>
    <w:rsid w:val="00BE467B"/>
    <w:rsid w:val="00BE598C"/>
    <w:rsid w:val="00BF0485"/>
    <w:rsid w:val="00BF2DA1"/>
    <w:rsid w:val="00BF79B5"/>
    <w:rsid w:val="00C077D5"/>
    <w:rsid w:val="00C07BBA"/>
    <w:rsid w:val="00C15027"/>
    <w:rsid w:val="00C152DD"/>
    <w:rsid w:val="00C227D6"/>
    <w:rsid w:val="00C25A0D"/>
    <w:rsid w:val="00C26A13"/>
    <w:rsid w:val="00C27218"/>
    <w:rsid w:val="00C34C1A"/>
    <w:rsid w:val="00C35316"/>
    <w:rsid w:val="00C4000D"/>
    <w:rsid w:val="00C42645"/>
    <w:rsid w:val="00C47A35"/>
    <w:rsid w:val="00C47ED1"/>
    <w:rsid w:val="00C529AE"/>
    <w:rsid w:val="00C54434"/>
    <w:rsid w:val="00C611D1"/>
    <w:rsid w:val="00C6123B"/>
    <w:rsid w:val="00C613FD"/>
    <w:rsid w:val="00C64DF5"/>
    <w:rsid w:val="00C7407B"/>
    <w:rsid w:val="00C80941"/>
    <w:rsid w:val="00C86F27"/>
    <w:rsid w:val="00C8754A"/>
    <w:rsid w:val="00C96B47"/>
    <w:rsid w:val="00C96F7E"/>
    <w:rsid w:val="00CA216B"/>
    <w:rsid w:val="00CA66B8"/>
    <w:rsid w:val="00CB6DEB"/>
    <w:rsid w:val="00CC6BFF"/>
    <w:rsid w:val="00CD5952"/>
    <w:rsid w:val="00CD6A7A"/>
    <w:rsid w:val="00CE1C99"/>
    <w:rsid w:val="00CE2680"/>
    <w:rsid w:val="00CE3418"/>
    <w:rsid w:val="00CE5B62"/>
    <w:rsid w:val="00CE7816"/>
    <w:rsid w:val="00CE7C5E"/>
    <w:rsid w:val="00CF18CA"/>
    <w:rsid w:val="00CF6149"/>
    <w:rsid w:val="00CF721C"/>
    <w:rsid w:val="00CF748A"/>
    <w:rsid w:val="00D03411"/>
    <w:rsid w:val="00D06496"/>
    <w:rsid w:val="00D114C8"/>
    <w:rsid w:val="00D117FE"/>
    <w:rsid w:val="00D1411C"/>
    <w:rsid w:val="00D22FC4"/>
    <w:rsid w:val="00D26298"/>
    <w:rsid w:val="00D27C9A"/>
    <w:rsid w:val="00D32125"/>
    <w:rsid w:val="00D32EB6"/>
    <w:rsid w:val="00D43D52"/>
    <w:rsid w:val="00D4670D"/>
    <w:rsid w:val="00D4696F"/>
    <w:rsid w:val="00D503F0"/>
    <w:rsid w:val="00D5134D"/>
    <w:rsid w:val="00D54993"/>
    <w:rsid w:val="00D55F27"/>
    <w:rsid w:val="00D56A05"/>
    <w:rsid w:val="00D60AE4"/>
    <w:rsid w:val="00D73731"/>
    <w:rsid w:val="00D76F67"/>
    <w:rsid w:val="00D800FC"/>
    <w:rsid w:val="00D81F86"/>
    <w:rsid w:val="00D850E1"/>
    <w:rsid w:val="00D8775F"/>
    <w:rsid w:val="00D9572A"/>
    <w:rsid w:val="00DA1A41"/>
    <w:rsid w:val="00DA4D05"/>
    <w:rsid w:val="00DA61BD"/>
    <w:rsid w:val="00DB1908"/>
    <w:rsid w:val="00DD260D"/>
    <w:rsid w:val="00DE1BBE"/>
    <w:rsid w:val="00DE59D0"/>
    <w:rsid w:val="00DE64CF"/>
    <w:rsid w:val="00E00555"/>
    <w:rsid w:val="00E023F9"/>
    <w:rsid w:val="00E02F9A"/>
    <w:rsid w:val="00E03B9E"/>
    <w:rsid w:val="00E047CF"/>
    <w:rsid w:val="00E05669"/>
    <w:rsid w:val="00E12E85"/>
    <w:rsid w:val="00E13363"/>
    <w:rsid w:val="00E258EA"/>
    <w:rsid w:val="00E27586"/>
    <w:rsid w:val="00E27A86"/>
    <w:rsid w:val="00E3096B"/>
    <w:rsid w:val="00E34CE2"/>
    <w:rsid w:val="00E417BF"/>
    <w:rsid w:val="00E46D56"/>
    <w:rsid w:val="00E54963"/>
    <w:rsid w:val="00E55922"/>
    <w:rsid w:val="00E55F2B"/>
    <w:rsid w:val="00E666C9"/>
    <w:rsid w:val="00E72649"/>
    <w:rsid w:val="00E8309E"/>
    <w:rsid w:val="00E926FF"/>
    <w:rsid w:val="00E963C3"/>
    <w:rsid w:val="00E97AAE"/>
    <w:rsid w:val="00EB6531"/>
    <w:rsid w:val="00EC1113"/>
    <w:rsid w:val="00EC72CE"/>
    <w:rsid w:val="00ED3D3F"/>
    <w:rsid w:val="00EF3303"/>
    <w:rsid w:val="00EF477F"/>
    <w:rsid w:val="00F041FC"/>
    <w:rsid w:val="00F15AB7"/>
    <w:rsid w:val="00F20857"/>
    <w:rsid w:val="00F23888"/>
    <w:rsid w:val="00F24C6A"/>
    <w:rsid w:val="00F25896"/>
    <w:rsid w:val="00F25D94"/>
    <w:rsid w:val="00F3016E"/>
    <w:rsid w:val="00F316EA"/>
    <w:rsid w:val="00F36D63"/>
    <w:rsid w:val="00F40312"/>
    <w:rsid w:val="00F40389"/>
    <w:rsid w:val="00F40A0D"/>
    <w:rsid w:val="00F46F27"/>
    <w:rsid w:val="00F47281"/>
    <w:rsid w:val="00F53B5C"/>
    <w:rsid w:val="00F56D8A"/>
    <w:rsid w:val="00F60FBD"/>
    <w:rsid w:val="00F61B88"/>
    <w:rsid w:val="00F7248F"/>
    <w:rsid w:val="00F87AA7"/>
    <w:rsid w:val="00F93473"/>
    <w:rsid w:val="00F950AB"/>
    <w:rsid w:val="00F956A3"/>
    <w:rsid w:val="00F95A28"/>
    <w:rsid w:val="00FB550E"/>
    <w:rsid w:val="00FC03DC"/>
    <w:rsid w:val="00FC05D2"/>
    <w:rsid w:val="00FC10BE"/>
    <w:rsid w:val="00FC5088"/>
    <w:rsid w:val="00FD2074"/>
    <w:rsid w:val="00FD30B0"/>
    <w:rsid w:val="00FD7068"/>
    <w:rsid w:val="00FE36DD"/>
    <w:rsid w:val="00FF2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3E8CD"/>
  <w15:docId w15:val="{C1E55925-2D21-4485-9E8D-501096A6D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paragraph" w:styleId="Heading1">
    <w:name w:val="heading 1"/>
    <w:basedOn w:val="Normal"/>
    <w:uiPriority w:val="1"/>
    <w:qFormat/>
    <w:pPr>
      <w:ind w:left="101"/>
      <w:outlineLvl w:val="0"/>
    </w:pPr>
    <w:rPr>
      <w:rFonts w:ascii="Arial" w:eastAsia="Arial" w:hAnsi="Arial"/>
      <w:b/>
      <w:bCs/>
    </w:rPr>
  </w:style>
  <w:style w:type="paragraph" w:styleId="Heading2">
    <w:name w:val="heading 2"/>
    <w:basedOn w:val="Normal"/>
    <w:uiPriority w:val="1"/>
    <w:qFormat/>
    <w:pPr>
      <w:ind w:left="1103"/>
      <w:outlineLvl w:val="1"/>
    </w:pPr>
    <w:rPr>
      <w:rFonts w:ascii="Arial" w:eastAsia="Arial" w:hAnsi="Arial"/>
    </w:rPr>
  </w:style>
  <w:style w:type="paragraph" w:styleId="Heading3">
    <w:name w:val="heading 3"/>
    <w:basedOn w:val="Normal"/>
    <w:next w:val="Normal"/>
    <w:link w:val="Heading3Char"/>
    <w:uiPriority w:val="9"/>
    <w:semiHidden/>
    <w:unhideWhenUsed/>
    <w:qFormat/>
    <w:rsid w:val="00CA66B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101"/>
    </w:pPr>
    <w:rPr>
      <w:rFonts w:ascii="Arial" w:eastAsia="Arial" w:hAnsi="Arial"/>
      <w:b/>
      <w:bCs/>
    </w:rPr>
  </w:style>
  <w:style w:type="paragraph" w:styleId="TOC2">
    <w:name w:val="toc 2"/>
    <w:basedOn w:val="Normal"/>
    <w:uiPriority w:val="1"/>
    <w:qFormat/>
    <w:pPr>
      <w:spacing w:before="139"/>
      <w:ind w:left="101"/>
    </w:pPr>
    <w:rPr>
      <w:rFonts w:ascii="Arial" w:eastAsia="Arial" w:hAnsi="Arial"/>
      <w:b/>
      <w:bCs/>
      <w:i/>
    </w:rPr>
  </w:style>
  <w:style w:type="paragraph" w:styleId="TOC3">
    <w:name w:val="toc 3"/>
    <w:basedOn w:val="Normal"/>
    <w:uiPriority w:val="1"/>
    <w:qFormat/>
    <w:pPr>
      <w:spacing w:before="141"/>
      <w:ind w:left="321"/>
    </w:pPr>
    <w:rPr>
      <w:rFonts w:ascii="Arial" w:eastAsia="Arial" w:hAnsi="Arial"/>
      <w:b/>
      <w:bCs/>
    </w:rPr>
  </w:style>
  <w:style w:type="paragraph" w:styleId="TOC4">
    <w:name w:val="toc 4"/>
    <w:basedOn w:val="Normal"/>
    <w:uiPriority w:val="1"/>
    <w:qFormat/>
    <w:pPr>
      <w:spacing w:before="139"/>
      <w:ind w:left="321"/>
    </w:pPr>
    <w:rPr>
      <w:rFonts w:ascii="Arial" w:eastAsia="Arial" w:hAnsi="Arial"/>
      <w:b/>
      <w:bCs/>
      <w:i/>
    </w:rPr>
  </w:style>
  <w:style w:type="paragraph" w:styleId="TOC5">
    <w:name w:val="toc 5"/>
    <w:basedOn w:val="Normal"/>
    <w:uiPriority w:val="1"/>
    <w:qFormat/>
    <w:pPr>
      <w:spacing w:before="141"/>
      <w:ind w:left="541"/>
    </w:pPr>
    <w:rPr>
      <w:rFonts w:ascii="Arial" w:eastAsia="Arial" w:hAnsi="Arial"/>
      <w:b/>
      <w:bCs/>
    </w:rPr>
  </w:style>
  <w:style w:type="paragraph" w:styleId="TOC6">
    <w:name w:val="toc 6"/>
    <w:basedOn w:val="Normal"/>
    <w:uiPriority w:val="1"/>
    <w:qFormat/>
    <w:pPr>
      <w:spacing w:before="139"/>
      <w:ind w:left="541"/>
    </w:pPr>
    <w:rPr>
      <w:rFonts w:ascii="Arial" w:eastAsia="Arial" w:hAnsi="Arial"/>
    </w:rPr>
  </w:style>
  <w:style w:type="paragraph" w:styleId="BodyText">
    <w:name w:val="Body Text"/>
    <w:basedOn w:val="Normal"/>
    <w:uiPriority w:val="1"/>
    <w:qFormat/>
    <w:pPr>
      <w:ind w:left="101" w:hanging="360"/>
    </w:pPr>
    <w:rPr>
      <w:rFonts w:ascii="Arial" w:eastAsia="Arial" w:hAnsi="Arial"/>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60A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AE4"/>
    <w:rPr>
      <w:rFonts w:ascii="Segoe UI" w:hAnsi="Segoe UI" w:cs="Segoe UI"/>
      <w:sz w:val="18"/>
      <w:szCs w:val="18"/>
    </w:rPr>
  </w:style>
  <w:style w:type="paragraph" w:styleId="Revision">
    <w:name w:val="Revision"/>
    <w:hidden/>
    <w:uiPriority w:val="99"/>
    <w:semiHidden/>
    <w:rsid w:val="001230CD"/>
    <w:rPr>
      <w:sz w:val="22"/>
      <w:szCs w:val="22"/>
    </w:rPr>
  </w:style>
  <w:style w:type="character" w:styleId="CommentReference">
    <w:name w:val="annotation reference"/>
    <w:basedOn w:val="DefaultParagraphFont"/>
    <w:uiPriority w:val="99"/>
    <w:semiHidden/>
    <w:unhideWhenUsed/>
    <w:rsid w:val="00D114C8"/>
    <w:rPr>
      <w:sz w:val="16"/>
      <w:szCs w:val="16"/>
    </w:rPr>
  </w:style>
  <w:style w:type="paragraph" w:styleId="CommentText">
    <w:name w:val="annotation text"/>
    <w:basedOn w:val="Normal"/>
    <w:link w:val="CommentTextChar"/>
    <w:uiPriority w:val="99"/>
    <w:unhideWhenUsed/>
    <w:rsid w:val="00D114C8"/>
    <w:rPr>
      <w:sz w:val="20"/>
      <w:szCs w:val="20"/>
    </w:rPr>
  </w:style>
  <w:style w:type="character" w:customStyle="1" w:styleId="CommentTextChar">
    <w:name w:val="Comment Text Char"/>
    <w:basedOn w:val="DefaultParagraphFont"/>
    <w:link w:val="CommentText"/>
    <w:uiPriority w:val="99"/>
    <w:rsid w:val="00D114C8"/>
  </w:style>
  <w:style w:type="paragraph" w:styleId="CommentSubject">
    <w:name w:val="annotation subject"/>
    <w:basedOn w:val="CommentText"/>
    <w:next w:val="CommentText"/>
    <w:link w:val="CommentSubjectChar"/>
    <w:uiPriority w:val="99"/>
    <w:semiHidden/>
    <w:unhideWhenUsed/>
    <w:rsid w:val="00D114C8"/>
    <w:rPr>
      <w:b/>
      <w:bCs/>
    </w:rPr>
  </w:style>
  <w:style w:type="character" w:customStyle="1" w:styleId="CommentSubjectChar">
    <w:name w:val="Comment Subject Char"/>
    <w:basedOn w:val="CommentTextChar"/>
    <w:link w:val="CommentSubject"/>
    <w:uiPriority w:val="99"/>
    <w:semiHidden/>
    <w:rsid w:val="00D114C8"/>
    <w:rPr>
      <w:b/>
      <w:bCs/>
    </w:rPr>
  </w:style>
  <w:style w:type="character" w:styleId="Hyperlink">
    <w:name w:val="Hyperlink"/>
    <w:basedOn w:val="DefaultParagraphFont"/>
    <w:uiPriority w:val="99"/>
    <w:unhideWhenUsed/>
    <w:rsid w:val="00BB1E2B"/>
    <w:rPr>
      <w:color w:val="0000FF"/>
      <w:u w:val="single"/>
    </w:rPr>
  </w:style>
  <w:style w:type="character" w:customStyle="1" w:styleId="UnresolvedMention1">
    <w:name w:val="Unresolved Mention1"/>
    <w:basedOn w:val="DefaultParagraphFont"/>
    <w:uiPriority w:val="99"/>
    <w:semiHidden/>
    <w:unhideWhenUsed/>
    <w:rsid w:val="006F5A1F"/>
    <w:rPr>
      <w:color w:val="605E5C"/>
      <w:shd w:val="clear" w:color="auto" w:fill="E1DFDD"/>
    </w:rPr>
  </w:style>
  <w:style w:type="character" w:customStyle="1" w:styleId="A1">
    <w:name w:val="A1"/>
    <w:uiPriority w:val="99"/>
    <w:rsid w:val="001A524A"/>
    <w:rPr>
      <w:rFonts w:cs="Minion Pro"/>
      <w:color w:val="000000"/>
      <w:sz w:val="10"/>
      <w:szCs w:val="10"/>
    </w:rPr>
  </w:style>
  <w:style w:type="character" w:customStyle="1" w:styleId="A13">
    <w:name w:val="A13"/>
    <w:uiPriority w:val="99"/>
    <w:rsid w:val="001A524A"/>
    <w:rPr>
      <w:rFonts w:ascii="ITC Symbol Std Book" w:hAnsi="ITC Symbol Std Book" w:cs="ITC Symbol Std Book"/>
      <w:color w:val="000000"/>
      <w:sz w:val="14"/>
      <w:szCs w:val="14"/>
    </w:rPr>
  </w:style>
  <w:style w:type="paragraph" w:customStyle="1" w:styleId="Pa25">
    <w:name w:val="Pa25"/>
    <w:basedOn w:val="Normal"/>
    <w:next w:val="Normal"/>
    <w:uiPriority w:val="99"/>
    <w:rsid w:val="001A524A"/>
    <w:pPr>
      <w:widowControl/>
      <w:autoSpaceDE w:val="0"/>
      <w:autoSpaceDN w:val="0"/>
      <w:adjustRightInd w:val="0"/>
      <w:spacing w:line="120" w:lineRule="atLeast"/>
    </w:pPr>
    <w:rPr>
      <w:rFonts w:ascii="ITC Symbol Std Medium" w:hAnsi="ITC Symbol Std Medium"/>
      <w:sz w:val="24"/>
      <w:szCs w:val="24"/>
    </w:rPr>
  </w:style>
  <w:style w:type="paragraph" w:customStyle="1" w:styleId="Default">
    <w:name w:val="Default"/>
    <w:rsid w:val="00430F09"/>
    <w:pPr>
      <w:autoSpaceDE w:val="0"/>
      <w:autoSpaceDN w:val="0"/>
      <w:adjustRightInd w:val="0"/>
    </w:pPr>
    <w:rPr>
      <w:rFonts w:ascii="Diverda Sans Com" w:hAnsi="Diverda Sans Com" w:cs="Diverda Sans Com"/>
      <w:color w:val="000000"/>
      <w:sz w:val="24"/>
      <w:szCs w:val="24"/>
    </w:rPr>
  </w:style>
  <w:style w:type="character" w:customStyle="1" w:styleId="period">
    <w:name w:val="period"/>
    <w:basedOn w:val="DefaultParagraphFont"/>
    <w:rsid w:val="009F502B"/>
  </w:style>
  <w:style w:type="character" w:customStyle="1" w:styleId="cit">
    <w:name w:val="cit"/>
    <w:basedOn w:val="DefaultParagraphFont"/>
    <w:rsid w:val="009F502B"/>
  </w:style>
  <w:style w:type="character" w:customStyle="1" w:styleId="citation-doi">
    <w:name w:val="citation-doi"/>
    <w:basedOn w:val="DefaultParagraphFont"/>
    <w:rsid w:val="009F502B"/>
  </w:style>
  <w:style w:type="character" w:customStyle="1" w:styleId="secondary-date">
    <w:name w:val="secondary-date"/>
    <w:basedOn w:val="DefaultParagraphFont"/>
    <w:rsid w:val="009F502B"/>
  </w:style>
  <w:style w:type="character" w:customStyle="1" w:styleId="docsum-pmid">
    <w:name w:val="docsum-pmid"/>
    <w:basedOn w:val="DefaultParagraphFont"/>
    <w:rsid w:val="00D9572A"/>
  </w:style>
  <w:style w:type="character" w:styleId="FollowedHyperlink">
    <w:name w:val="FollowedHyperlink"/>
    <w:basedOn w:val="DefaultParagraphFont"/>
    <w:uiPriority w:val="99"/>
    <w:semiHidden/>
    <w:unhideWhenUsed/>
    <w:rsid w:val="00F25D94"/>
    <w:rPr>
      <w:color w:val="954F72" w:themeColor="followedHyperlink"/>
      <w:u w:val="single"/>
    </w:rPr>
  </w:style>
  <w:style w:type="character" w:customStyle="1" w:styleId="id-label">
    <w:name w:val="id-label"/>
    <w:basedOn w:val="DefaultParagraphFont"/>
    <w:rsid w:val="00E54963"/>
  </w:style>
  <w:style w:type="character" w:styleId="Strong">
    <w:name w:val="Strong"/>
    <w:basedOn w:val="DefaultParagraphFont"/>
    <w:uiPriority w:val="22"/>
    <w:qFormat/>
    <w:rsid w:val="00E54963"/>
    <w:rPr>
      <w:b/>
      <w:bCs/>
    </w:rPr>
  </w:style>
  <w:style w:type="character" w:customStyle="1" w:styleId="Heading3Char">
    <w:name w:val="Heading 3 Char"/>
    <w:basedOn w:val="DefaultParagraphFont"/>
    <w:link w:val="Heading3"/>
    <w:uiPriority w:val="9"/>
    <w:semiHidden/>
    <w:rsid w:val="00CA66B8"/>
    <w:rPr>
      <w:rFonts w:asciiTheme="majorHAnsi" w:eastAsiaTheme="majorEastAsia" w:hAnsiTheme="majorHAnsi" w:cstheme="majorBidi"/>
      <w:color w:val="1F4D78" w:themeColor="accent1" w:themeShade="7F"/>
      <w:sz w:val="24"/>
      <w:szCs w:val="24"/>
    </w:rPr>
  </w:style>
  <w:style w:type="character" w:customStyle="1" w:styleId="label">
    <w:name w:val="label"/>
    <w:basedOn w:val="DefaultParagraphFont"/>
    <w:rsid w:val="00CA66B8"/>
  </w:style>
  <w:style w:type="character" w:customStyle="1" w:styleId="Title1">
    <w:name w:val="Title1"/>
    <w:basedOn w:val="DefaultParagraphFont"/>
    <w:rsid w:val="00CA66B8"/>
  </w:style>
  <w:style w:type="character" w:customStyle="1" w:styleId="cf01">
    <w:name w:val="cf01"/>
    <w:basedOn w:val="DefaultParagraphFont"/>
    <w:rsid w:val="0053652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43098">
      <w:bodyDiv w:val="1"/>
      <w:marLeft w:val="0"/>
      <w:marRight w:val="0"/>
      <w:marTop w:val="0"/>
      <w:marBottom w:val="0"/>
      <w:divBdr>
        <w:top w:val="none" w:sz="0" w:space="0" w:color="auto"/>
        <w:left w:val="none" w:sz="0" w:space="0" w:color="auto"/>
        <w:bottom w:val="none" w:sz="0" w:space="0" w:color="auto"/>
        <w:right w:val="none" w:sz="0" w:space="0" w:color="auto"/>
      </w:divBdr>
      <w:divsChild>
        <w:div w:id="981229255">
          <w:marLeft w:val="0"/>
          <w:marRight w:val="0"/>
          <w:marTop w:val="0"/>
          <w:marBottom w:val="0"/>
          <w:divBdr>
            <w:top w:val="none" w:sz="0" w:space="0" w:color="auto"/>
            <w:left w:val="none" w:sz="0" w:space="0" w:color="auto"/>
            <w:bottom w:val="none" w:sz="0" w:space="0" w:color="auto"/>
            <w:right w:val="none" w:sz="0" w:space="0" w:color="auto"/>
          </w:divBdr>
          <w:divsChild>
            <w:div w:id="1885949128">
              <w:marLeft w:val="0"/>
              <w:marRight w:val="0"/>
              <w:marTop w:val="0"/>
              <w:marBottom w:val="0"/>
              <w:divBdr>
                <w:top w:val="none" w:sz="0" w:space="0" w:color="auto"/>
                <w:left w:val="none" w:sz="0" w:space="0" w:color="auto"/>
                <w:bottom w:val="none" w:sz="0" w:space="0" w:color="auto"/>
                <w:right w:val="none" w:sz="0" w:space="0" w:color="auto"/>
              </w:divBdr>
              <w:divsChild>
                <w:div w:id="17017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12676">
      <w:bodyDiv w:val="1"/>
      <w:marLeft w:val="0"/>
      <w:marRight w:val="0"/>
      <w:marTop w:val="0"/>
      <w:marBottom w:val="0"/>
      <w:divBdr>
        <w:top w:val="none" w:sz="0" w:space="0" w:color="auto"/>
        <w:left w:val="none" w:sz="0" w:space="0" w:color="auto"/>
        <w:bottom w:val="none" w:sz="0" w:space="0" w:color="auto"/>
        <w:right w:val="none" w:sz="0" w:space="0" w:color="auto"/>
      </w:divBdr>
    </w:div>
    <w:div w:id="592590813">
      <w:bodyDiv w:val="1"/>
      <w:marLeft w:val="0"/>
      <w:marRight w:val="0"/>
      <w:marTop w:val="0"/>
      <w:marBottom w:val="0"/>
      <w:divBdr>
        <w:top w:val="none" w:sz="0" w:space="0" w:color="auto"/>
        <w:left w:val="none" w:sz="0" w:space="0" w:color="auto"/>
        <w:bottom w:val="none" w:sz="0" w:space="0" w:color="auto"/>
        <w:right w:val="none" w:sz="0" w:space="0" w:color="auto"/>
      </w:divBdr>
    </w:div>
    <w:div w:id="1123645876">
      <w:bodyDiv w:val="1"/>
      <w:marLeft w:val="0"/>
      <w:marRight w:val="0"/>
      <w:marTop w:val="0"/>
      <w:marBottom w:val="0"/>
      <w:divBdr>
        <w:top w:val="none" w:sz="0" w:space="0" w:color="auto"/>
        <w:left w:val="none" w:sz="0" w:space="0" w:color="auto"/>
        <w:bottom w:val="none" w:sz="0" w:space="0" w:color="auto"/>
        <w:right w:val="none" w:sz="0" w:space="0" w:color="auto"/>
      </w:divBdr>
    </w:div>
    <w:div w:id="1346325320">
      <w:bodyDiv w:val="1"/>
      <w:marLeft w:val="0"/>
      <w:marRight w:val="0"/>
      <w:marTop w:val="0"/>
      <w:marBottom w:val="0"/>
      <w:divBdr>
        <w:top w:val="none" w:sz="0" w:space="0" w:color="auto"/>
        <w:left w:val="none" w:sz="0" w:space="0" w:color="auto"/>
        <w:bottom w:val="none" w:sz="0" w:space="0" w:color="auto"/>
        <w:right w:val="none" w:sz="0" w:space="0" w:color="auto"/>
      </w:divBdr>
    </w:div>
    <w:div w:id="2103408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llections.nlm.nih.gov/catalog/nlm:nlmuid-8511232-b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C8076-8BFD-4C5E-9DC6-1E17460A1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33</Pages>
  <Words>23381</Words>
  <Characters>133273</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Advertisement</vt:lpstr>
    </vt:vector>
  </TitlesOfParts>
  <Company>IUSM Department of Pediatrics</Company>
  <LinksUpToDate>false</LinksUpToDate>
  <CharactersWithSpaces>156342</CharactersWithSpaces>
  <SharedDoc>false</SharedDoc>
  <HLinks>
    <vt:vector size="168" baseType="variant">
      <vt:variant>
        <vt:i4>2097233</vt:i4>
      </vt:variant>
      <vt:variant>
        <vt:i4>81</vt:i4>
      </vt:variant>
      <vt:variant>
        <vt:i4>0</vt:i4>
      </vt:variant>
      <vt:variant>
        <vt:i4>5</vt:i4>
      </vt:variant>
      <vt:variant>
        <vt:lpwstr/>
      </vt:variant>
      <vt:variant>
        <vt:lpwstr>_bookmark27</vt:lpwstr>
      </vt:variant>
      <vt:variant>
        <vt:i4>2097233</vt:i4>
      </vt:variant>
      <vt:variant>
        <vt:i4>78</vt:i4>
      </vt:variant>
      <vt:variant>
        <vt:i4>0</vt:i4>
      </vt:variant>
      <vt:variant>
        <vt:i4>5</vt:i4>
      </vt:variant>
      <vt:variant>
        <vt:lpwstr/>
      </vt:variant>
      <vt:variant>
        <vt:lpwstr>_bookmark26</vt:lpwstr>
      </vt:variant>
      <vt:variant>
        <vt:i4>2097233</vt:i4>
      </vt:variant>
      <vt:variant>
        <vt:i4>75</vt:i4>
      </vt:variant>
      <vt:variant>
        <vt:i4>0</vt:i4>
      </vt:variant>
      <vt:variant>
        <vt:i4>5</vt:i4>
      </vt:variant>
      <vt:variant>
        <vt:lpwstr/>
      </vt:variant>
      <vt:variant>
        <vt:lpwstr>_bookmark25</vt:lpwstr>
      </vt:variant>
      <vt:variant>
        <vt:i4>2097233</vt:i4>
      </vt:variant>
      <vt:variant>
        <vt:i4>72</vt:i4>
      </vt:variant>
      <vt:variant>
        <vt:i4>0</vt:i4>
      </vt:variant>
      <vt:variant>
        <vt:i4>5</vt:i4>
      </vt:variant>
      <vt:variant>
        <vt:lpwstr/>
      </vt:variant>
      <vt:variant>
        <vt:lpwstr>_bookmark24</vt:lpwstr>
      </vt:variant>
      <vt:variant>
        <vt:i4>2097233</vt:i4>
      </vt:variant>
      <vt:variant>
        <vt:i4>69</vt:i4>
      </vt:variant>
      <vt:variant>
        <vt:i4>0</vt:i4>
      </vt:variant>
      <vt:variant>
        <vt:i4>5</vt:i4>
      </vt:variant>
      <vt:variant>
        <vt:lpwstr/>
      </vt:variant>
      <vt:variant>
        <vt:lpwstr>_bookmark23</vt:lpwstr>
      </vt:variant>
      <vt:variant>
        <vt:i4>2097233</vt:i4>
      </vt:variant>
      <vt:variant>
        <vt:i4>66</vt:i4>
      </vt:variant>
      <vt:variant>
        <vt:i4>0</vt:i4>
      </vt:variant>
      <vt:variant>
        <vt:i4>5</vt:i4>
      </vt:variant>
      <vt:variant>
        <vt:lpwstr/>
      </vt:variant>
      <vt:variant>
        <vt:lpwstr>_bookmark22</vt:lpwstr>
      </vt:variant>
      <vt:variant>
        <vt:i4>2097233</vt:i4>
      </vt:variant>
      <vt:variant>
        <vt:i4>63</vt:i4>
      </vt:variant>
      <vt:variant>
        <vt:i4>0</vt:i4>
      </vt:variant>
      <vt:variant>
        <vt:i4>5</vt:i4>
      </vt:variant>
      <vt:variant>
        <vt:lpwstr/>
      </vt:variant>
      <vt:variant>
        <vt:lpwstr>_bookmark21</vt:lpwstr>
      </vt:variant>
      <vt:variant>
        <vt:i4>2097233</vt:i4>
      </vt:variant>
      <vt:variant>
        <vt:i4>60</vt:i4>
      </vt:variant>
      <vt:variant>
        <vt:i4>0</vt:i4>
      </vt:variant>
      <vt:variant>
        <vt:i4>5</vt:i4>
      </vt:variant>
      <vt:variant>
        <vt:lpwstr/>
      </vt:variant>
      <vt:variant>
        <vt:lpwstr>_bookmark20</vt:lpwstr>
      </vt:variant>
      <vt:variant>
        <vt:i4>2293841</vt:i4>
      </vt:variant>
      <vt:variant>
        <vt:i4>57</vt:i4>
      </vt:variant>
      <vt:variant>
        <vt:i4>0</vt:i4>
      </vt:variant>
      <vt:variant>
        <vt:i4>5</vt:i4>
      </vt:variant>
      <vt:variant>
        <vt:lpwstr/>
      </vt:variant>
      <vt:variant>
        <vt:lpwstr>_bookmark19</vt:lpwstr>
      </vt:variant>
      <vt:variant>
        <vt:i4>2293841</vt:i4>
      </vt:variant>
      <vt:variant>
        <vt:i4>54</vt:i4>
      </vt:variant>
      <vt:variant>
        <vt:i4>0</vt:i4>
      </vt:variant>
      <vt:variant>
        <vt:i4>5</vt:i4>
      </vt:variant>
      <vt:variant>
        <vt:lpwstr/>
      </vt:variant>
      <vt:variant>
        <vt:lpwstr>_bookmark18</vt:lpwstr>
      </vt:variant>
      <vt:variant>
        <vt:i4>2293841</vt:i4>
      </vt:variant>
      <vt:variant>
        <vt:i4>51</vt:i4>
      </vt:variant>
      <vt:variant>
        <vt:i4>0</vt:i4>
      </vt:variant>
      <vt:variant>
        <vt:i4>5</vt:i4>
      </vt:variant>
      <vt:variant>
        <vt:lpwstr/>
      </vt:variant>
      <vt:variant>
        <vt:lpwstr>_bookmark17</vt:lpwstr>
      </vt:variant>
      <vt:variant>
        <vt:i4>2293841</vt:i4>
      </vt:variant>
      <vt:variant>
        <vt:i4>48</vt:i4>
      </vt:variant>
      <vt:variant>
        <vt:i4>0</vt:i4>
      </vt:variant>
      <vt:variant>
        <vt:i4>5</vt:i4>
      </vt:variant>
      <vt:variant>
        <vt:lpwstr/>
      </vt:variant>
      <vt:variant>
        <vt:lpwstr>_bookmark16</vt:lpwstr>
      </vt:variant>
      <vt:variant>
        <vt:i4>2293841</vt:i4>
      </vt:variant>
      <vt:variant>
        <vt:i4>45</vt:i4>
      </vt:variant>
      <vt:variant>
        <vt:i4>0</vt:i4>
      </vt:variant>
      <vt:variant>
        <vt:i4>5</vt:i4>
      </vt:variant>
      <vt:variant>
        <vt:lpwstr/>
      </vt:variant>
      <vt:variant>
        <vt:lpwstr>_bookmark15</vt:lpwstr>
      </vt:variant>
      <vt:variant>
        <vt:i4>2293841</vt:i4>
      </vt:variant>
      <vt:variant>
        <vt:i4>42</vt:i4>
      </vt:variant>
      <vt:variant>
        <vt:i4>0</vt:i4>
      </vt:variant>
      <vt:variant>
        <vt:i4>5</vt:i4>
      </vt:variant>
      <vt:variant>
        <vt:lpwstr/>
      </vt:variant>
      <vt:variant>
        <vt:lpwstr>_bookmark14</vt:lpwstr>
      </vt:variant>
      <vt:variant>
        <vt:i4>2293841</vt:i4>
      </vt:variant>
      <vt:variant>
        <vt:i4>39</vt:i4>
      </vt:variant>
      <vt:variant>
        <vt:i4>0</vt:i4>
      </vt:variant>
      <vt:variant>
        <vt:i4>5</vt:i4>
      </vt:variant>
      <vt:variant>
        <vt:lpwstr/>
      </vt:variant>
      <vt:variant>
        <vt:lpwstr>_bookmark13</vt:lpwstr>
      </vt:variant>
      <vt:variant>
        <vt:i4>2293841</vt:i4>
      </vt:variant>
      <vt:variant>
        <vt:i4>36</vt:i4>
      </vt:variant>
      <vt:variant>
        <vt:i4>0</vt:i4>
      </vt:variant>
      <vt:variant>
        <vt:i4>5</vt:i4>
      </vt:variant>
      <vt:variant>
        <vt:lpwstr/>
      </vt:variant>
      <vt:variant>
        <vt:lpwstr>_bookmark12</vt:lpwstr>
      </vt:variant>
      <vt:variant>
        <vt:i4>2293841</vt:i4>
      </vt:variant>
      <vt:variant>
        <vt:i4>33</vt:i4>
      </vt:variant>
      <vt:variant>
        <vt:i4>0</vt:i4>
      </vt:variant>
      <vt:variant>
        <vt:i4>5</vt:i4>
      </vt:variant>
      <vt:variant>
        <vt:lpwstr/>
      </vt:variant>
      <vt:variant>
        <vt:lpwstr>_bookmark11</vt:lpwstr>
      </vt:variant>
      <vt:variant>
        <vt:i4>2293841</vt:i4>
      </vt:variant>
      <vt:variant>
        <vt:i4>30</vt:i4>
      </vt:variant>
      <vt:variant>
        <vt:i4>0</vt:i4>
      </vt:variant>
      <vt:variant>
        <vt:i4>5</vt:i4>
      </vt:variant>
      <vt:variant>
        <vt:lpwstr/>
      </vt:variant>
      <vt:variant>
        <vt:lpwstr>_bookmark10</vt:lpwstr>
      </vt:variant>
      <vt:variant>
        <vt:i4>2818129</vt:i4>
      </vt:variant>
      <vt:variant>
        <vt:i4>27</vt:i4>
      </vt:variant>
      <vt:variant>
        <vt:i4>0</vt:i4>
      </vt:variant>
      <vt:variant>
        <vt:i4>5</vt:i4>
      </vt:variant>
      <vt:variant>
        <vt:lpwstr/>
      </vt:variant>
      <vt:variant>
        <vt:lpwstr>_bookmark9</vt:lpwstr>
      </vt:variant>
      <vt:variant>
        <vt:i4>2752593</vt:i4>
      </vt:variant>
      <vt:variant>
        <vt:i4>24</vt:i4>
      </vt:variant>
      <vt:variant>
        <vt:i4>0</vt:i4>
      </vt:variant>
      <vt:variant>
        <vt:i4>5</vt:i4>
      </vt:variant>
      <vt:variant>
        <vt:lpwstr/>
      </vt:variant>
      <vt:variant>
        <vt:lpwstr>_bookmark8</vt:lpwstr>
      </vt:variant>
      <vt:variant>
        <vt:i4>2424913</vt:i4>
      </vt:variant>
      <vt:variant>
        <vt:i4>21</vt:i4>
      </vt:variant>
      <vt:variant>
        <vt:i4>0</vt:i4>
      </vt:variant>
      <vt:variant>
        <vt:i4>5</vt:i4>
      </vt:variant>
      <vt:variant>
        <vt:lpwstr/>
      </vt:variant>
      <vt:variant>
        <vt:lpwstr>_bookmark7</vt:lpwstr>
      </vt:variant>
      <vt:variant>
        <vt:i4>2359377</vt:i4>
      </vt:variant>
      <vt:variant>
        <vt:i4>18</vt:i4>
      </vt:variant>
      <vt:variant>
        <vt:i4>0</vt:i4>
      </vt:variant>
      <vt:variant>
        <vt:i4>5</vt:i4>
      </vt:variant>
      <vt:variant>
        <vt:lpwstr/>
      </vt:variant>
      <vt:variant>
        <vt:lpwstr>_bookmark6</vt:lpwstr>
      </vt:variant>
      <vt:variant>
        <vt:i4>2555985</vt:i4>
      </vt:variant>
      <vt:variant>
        <vt:i4>15</vt:i4>
      </vt:variant>
      <vt:variant>
        <vt:i4>0</vt:i4>
      </vt:variant>
      <vt:variant>
        <vt:i4>5</vt:i4>
      </vt:variant>
      <vt:variant>
        <vt:lpwstr/>
      </vt:variant>
      <vt:variant>
        <vt:lpwstr>_bookmark5</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Advertisement</dc:title>
  <dc:subject/>
  <dc:creator>Owner</dc:creator>
  <cp:keywords/>
  <cp:lastModifiedBy>Kenneth Feingold</cp:lastModifiedBy>
  <cp:revision>8</cp:revision>
  <cp:lastPrinted>2022-05-18T17:20:00Z</cp:lastPrinted>
  <dcterms:created xsi:type="dcterms:W3CDTF">2022-06-21T17:29:00Z</dcterms:created>
  <dcterms:modified xsi:type="dcterms:W3CDTF">2022-06-21T22:53:00Z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2015-02-11T00:00:00Z</vt:filetime>
  </property>
  <property fmtid="{D5CDD505-2E9C-101B-9397-08002B2CF9AE}" pid="3" name="LastSaved">
    <vt:filetime>2018-02-13T00:00:00Z</vt:filetime>
  </property>
</Properties>
</file>