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29EAE" w14:textId="77777777" w:rsidR="000759C1" w:rsidRPr="00831406" w:rsidRDefault="00831406" w:rsidP="007B251B">
      <w:pPr>
        <w:spacing w:line="276" w:lineRule="auto"/>
        <w:rPr>
          <w:rFonts w:ascii="Arial" w:hAnsi="Arial" w:cs="Arial"/>
          <w:b/>
          <w:sz w:val="28"/>
          <w:szCs w:val="28"/>
        </w:rPr>
      </w:pPr>
      <w:r w:rsidRPr="00831406">
        <w:rPr>
          <w:rFonts w:ascii="Arial" w:hAnsi="Arial" w:cs="Arial"/>
          <w:b/>
          <w:sz w:val="28"/>
          <w:szCs w:val="28"/>
        </w:rPr>
        <w:t>PREDIABETES</w:t>
      </w:r>
    </w:p>
    <w:p w14:paraId="532E32E8" w14:textId="77777777" w:rsidR="00831406" w:rsidRPr="00831406" w:rsidRDefault="00831406" w:rsidP="007B251B">
      <w:pPr>
        <w:spacing w:line="276" w:lineRule="auto"/>
        <w:rPr>
          <w:rFonts w:ascii="Arial" w:hAnsi="Arial" w:cs="Arial"/>
        </w:rPr>
      </w:pPr>
    </w:p>
    <w:p w14:paraId="300D9FD9" w14:textId="32375F52" w:rsidR="00ED0376" w:rsidRDefault="00831406" w:rsidP="007B251B">
      <w:pPr>
        <w:spacing w:line="276" w:lineRule="auto"/>
        <w:rPr>
          <w:rFonts w:ascii="Arial" w:hAnsi="Arial" w:cs="Arial"/>
          <w:sz w:val="20"/>
          <w:szCs w:val="20"/>
        </w:rPr>
      </w:pPr>
      <w:r w:rsidRPr="00831406">
        <w:rPr>
          <w:rFonts w:ascii="Arial" w:hAnsi="Arial" w:cs="Arial"/>
          <w:b/>
        </w:rPr>
        <w:t>Leigh Perreault, MD</w:t>
      </w:r>
      <w:r w:rsidR="007B251B">
        <w:rPr>
          <w:rFonts w:ascii="Arial" w:hAnsi="Arial" w:cs="Arial"/>
          <w:b/>
        </w:rPr>
        <w:t xml:space="preserve">, </w:t>
      </w:r>
      <w:r w:rsidRPr="00831406">
        <w:rPr>
          <w:rFonts w:ascii="Arial" w:hAnsi="Arial" w:cs="Arial"/>
          <w:sz w:val="20"/>
          <w:szCs w:val="20"/>
        </w:rPr>
        <w:t>Associate Professor of Medicine</w:t>
      </w:r>
      <w:r w:rsidR="007B251B">
        <w:rPr>
          <w:rFonts w:ascii="Arial" w:hAnsi="Arial" w:cs="Arial"/>
          <w:sz w:val="20"/>
          <w:szCs w:val="20"/>
        </w:rPr>
        <w:t xml:space="preserve">, </w:t>
      </w:r>
      <w:r w:rsidRPr="00831406">
        <w:rPr>
          <w:rFonts w:ascii="Arial" w:hAnsi="Arial" w:cs="Arial"/>
          <w:sz w:val="20"/>
          <w:szCs w:val="20"/>
        </w:rPr>
        <w:t>Division of Endocrinology, Metabolism and Diabetes</w:t>
      </w:r>
      <w:r w:rsidR="007B251B">
        <w:rPr>
          <w:rFonts w:ascii="Arial" w:hAnsi="Arial" w:cs="Arial"/>
          <w:sz w:val="20"/>
          <w:szCs w:val="20"/>
        </w:rPr>
        <w:t xml:space="preserve">, </w:t>
      </w:r>
      <w:r w:rsidRPr="00831406">
        <w:rPr>
          <w:rFonts w:ascii="Arial" w:hAnsi="Arial" w:cs="Arial"/>
          <w:sz w:val="20"/>
          <w:szCs w:val="20"/>
        </w:rPr>
        <w:t>Affiliate, Center for Global Health</w:t>
      </w:r>
      <w:r w:rsidR="007B251B">
        <w:rPr>
          <w:rFonts w:ascii="Arial" w:hAnsi="Arial" w:cs="Arial"/>
          <w:sz w:val="20"/>
          <w:szCs w:val="20"/>
        </w:rPr>
        <w:t xml:space="preserve">, </w:t>
      </w:r>
      <w:r w:rsidRPr="00831406">
        <w:rPr>
          <w:rFonts w:ascii="Arial" w:hAnsi="Arial" w:cs="Arial"/>
          <w:sz w:val="20"/>
          <w:szCs w:val="20"/>
        </w:rPr>
        <w:t>University of Colorado Anschutz Medical Campus</w:t>
      </w:r>
      <w:r w:rsidR="007B251B">
        <w:rPr>
          <w:rFonts w:ascii="Arial" w:hAnsi="Arial" w:cs="Arial"/>
          <w:sz w:val="20"/>
          <w:szCs w:val="20"/>
        </w:rPr>
        <w:t xml:space="preserve">, </w:t>
      </w:r>
      <w:r w:rsidRPr="00831406">
        <w:rPr>
          <w:rFonts w:ascii="Arial" w:hAnsi="Arial" w:cs="Arial"/>
          <w:sz w:val="20"/>
          <w:szCs w:val="20"/>
        </w:rPr>
        <w:t>Associate Professor of Epidemiology</w:t>
      </w:r>
      <w:r w:rsidR="007B251B">
        <w:rPr>
          <w:rFonts w:ascii="Arial" w:hAnsi="Arial" w:cs="Arial"/>
          <w:sz w:val="20"/>
          <w:szCs w:val="20"/>
        </w:rPr>
        <w:t xml:space="preserve">, </w:t>
      </w:r>
      <w:r w:rsidRPr="00831406">
        <w:rPr>
          <w:rFonts w:ascii="Arial" w:hAnsi="Arial" w:cs="Arial"/>
          <w:sz w:val="20"/>
          <w:szCs w:val="20"/>
        </w:rPr>
        <w:t>Colorado School of Public Healt</w:t>
      </w:r>
      <w:r w:rsidR="00ED0376">
        <w:rPr>
          <w:rFonts w:ascii="Arial" w:hAnsi="Arial" w:cs="Arial"/>
          <w:sz w:val="20"/>
          <w:szCs w:val="20"/>
        </w:rPr>
        <w:t>h</w:t>
      </w:r>
      <w:r w:rsidR="007B251B">
        <w:rPr>
          <w:rFonts w:ascii="Arial" w:hAnsi="Arial" w:cs="Arial"/>
          <w:sz w:val="20"/>
          <w:szCs w:val="20"/>
        </w:rPr>
        <w:t xml:space="preserve">. </w:t>
      </w:r>
      <w:hyperlink r:id="rId5" w:history="1">
        <w:r w:rsidR="007B251B" w:rsidRPr="006B0914">
          <w:rPr>
            <w:rStyle w:val="Hyperlink"/>
            <w:rFonts w:ascii="Arial" w:hAnsi="Arial" w:cs="Arial"/>
            <w:sz w:val="20"/>
            <w:szCs w:val="20"/>
          </w:rPr>
          <w:t>Leigh.perreault@CUAnschutz.edu</w:t>
        </w:r>
      </w:hyperlink>
    </w:p>
    <w:p w14:paraId="414663B7" w14:textId="06EF03CA" w:rsidR="007B251B" w:rsidRDefault="007B251B" w:rsidP="007B251B">
      <w:pPr>
        <w:spacing w:line="276" w:lineRule="auto"/>
        <w:rPr>
          <w:rFonts w:ascii="Arial" w:hAnsi="Arial" w:cs="Arial"/>
          <w:sz w:val="20"/>
          <w:szCs w:val="20"/>
        </w:rPr>
      </w:pPr>
    </w:p>
    <w:p w14:paraId="1A710044" w14:textId="478AD879" w:rsidR="007B251B" w:rsidRPr="003F313A" w:rsidRDefault="007B251B" w:rsidP="007B251B">
      <w:pPr>
        <w:spacing w:line="276" w:lineRule="auto"/>
        <w:rPr>
          <w:rFonts w:ascii="Arial" w:hAnsi="Arial" w:cs="Arial"/>
          <w:b/>
          <w:bCs/>
          <w:sz w:val="22"/>
          <w:szCs w:val="22"/>
        </w:rPr>
      </w:pPr>
      <w:r w:rsidRPr="003F313A">
        <w:rPr>
          <w:rFonts w:ascii="Arial" w:hAnsi="Arial" w:cs="Arial"/>
          <w:b/>
          <w:bCs/>
          <w:sz w:val="22"/>
          <w:szCs w:val="22"/>
        </w:rPr>
        <w:t xml:space="preserve">Updated March </w:t>
      </w:r>
      <w:r w:rsidR="00403B8B">
        <w:rPr>
          <w:rFonts w:ascii="Arial" w:hAnsi="Arial" w:cs="Arial"/>
          <w:b/>
          <w:bCs/>
          <w:sz w:val="22"/>
          <w:szCs w:val="22"/>
        </w:rPr>
        <w:t>2</w:t>
      </w:r>
      <w:r w:rsidRPr="003F313A">
        <w:rPr>
          <w:rFonts w:ascii="Arial" w:hAnsi="Arial" w:cs="Arial"/>
          <w:b/>
          <w:bCs/>
          <w:sz w:val="22"/>
          <w:szCs w:val="22"/>
        </w:rPr>
        <w:t>, 2022</w:t>
      </w:r>
    </w:p>
    <w:p w14:paraId="42A864BD" w14:textId="77777777" w:rsidR="003F313A" w:rsidRDefault="003F313A" w:rsidP="007B251B">
      <w:pPr>
        <w:spacing w:line="276" w:lineRule="auto"/>
        <w:rPr>
          <w:rFonts w:ascii="Arial" w:hAnsi="Arial" w:cs="Arial"/>
          <w:b/>
          <w:sz w:val="22"/>
          <w:szCs w:val="22"/>
        </w:rPr>
      </w:pPr>
    </w:p>
    <w:p w14:paraId="3F7F5BA1" w14:textId="531BC302" w:rsidR="00E55239" w:rsidRPr="003F313A" w:rsidRDefault="00E55239" w:rsidP="007B251B">
      <w:pPr>
        <w:spacing w:line="276" w:lineRule="auto"/>
        <w:rPr>
          <w:rFonts w:ascii="Arial" w:hAnsi="Arial" w:cs="Arial"/>
          <w:b/>
          <w:color w:val="0070C0"/>
          <w:sz w:val="22"/>
          <w:szCs w:val="22"/>
        </w:rPr>
      </w:pPr>
      <w:bookmarkStart w:id="0" w:name="_Hlk97146900"/>
      <w:r w:rsidRPr="003F313A">
        <w:rPr>
          <w:rFonts w:ascii="Arial" w:hAnsi="Arial" w:cs="Arial"/>
          <w:b/>
          <w:color w:val="0070C0"/>
          <w:sz w:val="22"/>
          <w:szCs w:val="22"/>
        </w:rPr>
        <w:t>A</w:t>
      </w:r>
      <w:r w:rsidR="003F313A" w:rsidRPr="003F313A">
        <w:rPr>
          <w:rFonts w:ascii="Arial" w:hAnsi="Arial" w:cs="Arial"/>
          <w:b/>
          <w:color w:val="0070C0"/>
          <w:sz w:val="22"/>
          <w:szCs w:val="22"/>
        </w:rPr>
        <w:t>BSTRACT</w:t>
      </w:r>
    </w:p>
    <w:p w14:paraId="13EAF660" w14:textId="77777777" w:rsidR="00E55239" w:rsidRPr="007B251B" w:rsidRDefault="00E55239" w:rsidP="007B251B">
      <w:pPr>
        <w:spacing w:line="276" w:lineRule="auto"/>
        <w:rPr>
          <w:rFonts w:ascii="Arial" w:hAnsi="Arial" w:cs="Arial"/>
          <w:sz w:val="22"/>
          <w:szCs w:val="22"/>
        </w:rPr>
      </w:pPr>
    </w:p>
    <w:p w14:paraId="783A534B" w14:textId="2AF5C6D0" w:rsidR="00074C0A" w:rsidRPr="007B251B" w:rsidRDefault="00163725" w:rsidP="007B251B">
      <w:pPr>
        <w:spacing w:line="276" w:lineRule="auto"/>
        <w:rPr>
          <w:rFonts w:ascii="Arial" w:hAnsi="Arial" w:cs="Arial"/>
          <w:sz w:val="22"/>
          <w:szCs w:val="22"/>
        </w:rPr>
      </w:pPr>
      <w:r w:rsidRPr="007B251B">
        <w:rPr>
          <w:rFonts w:ascii="Arial" w:hAnsi="Arial" w:cs="Arial"/>
          <w:sz w:val="22"/>
          <w:szCs w:val="22"/>
        </w:rPr>
        <w:t>The global epidemic of t</w:t>
      </w:r>
      <w:r w:rsidR="0032254E" w:rsidRPr="007B251B">
        <w:rPr>
          <w:rFonts w:ascii="Arial" w:hAnsi="Arial" w:cs="Arial"/>
          <w:sz w:val="22"/>
          <w:szCs w:val="22"/>
        </w:rPr>
        <w:t>ype 2 diabetes remain</w:t>
      </w:r>
      <w:r w:rsidRPr="007B251B">
        <w:rPr>
          <w:rFonts w:ascii="Arial" w:hAnsi="Arial" w:cs="Arial"/>
          <w:sz w:val="22"/>
          <w:szCs w:val="22"/>
        </w:rPr>
        <w:t>s one</w:t>
      </w:r>
      <w:r w:rsidR="0032254E" w:rsidRPr="007B251B">
        <w:rPr>
          <w:rFonts w:ascii="Arial" w:hAnsi="Arial" w:cs="Arial"/>
          <w:sz w:val="22"/>
          <w:szCs w:val="22"/>
        </w:rPr>
        <w:t xml:space="preserve"> of the greatest health challenges of our time. </w:t>
      </w:r>
      <w:r w:rsidR="000673A6" w:rsidRPr="007B251B">
        <w:rPr>
          <w:rFonts w:ascii="Arial" w:hAnsi="Arial" w:cs="Arial"/>
          <w:sz w:val="22"/>
          <w:szCs w:val="22"/>
        </w:rPr>
        <w:t>The collective human and economic costs are staggering and rising.</w:t>
      </w:r>
      <w:r w:rsidR="00E55239" w:rsidRPr="007B251B">
        <w:rPr>
          <w:rFonts w:ascii="Arial" w:hAnsi="Arial" w:cs="Arial"/>
          <w:sz w:val="22"/>
          <w:szCs w:val="22"/>
        </w:rPr>
        <w:t xml:space="preserve"> W</w:t>
      </w:r>
      <w:r w:rsidR="00A61B80" w:rsidRPr="007B251B">
        <w:rPr>
          <w:rFonts w:ascii="Arial" w:hAnsi="Arial" w:cs="Arial"/>
          <w:sz w:val="22"/>
          <w:szCs w:val="22"/>
        </w:rPr>
        <w:t>idespread initiatives now exist to prev</w:t>
      </w:r>
      <w:r w:rsidR="008C4F60" w:rsidRPr="007B251B">
        <w:rPr>
          <w:rFonts w:ascii="Arial" w:hAnsi="Arial" w:cs="Arial"/>
          <w:sz w:val="22"/>
          <w:szCs w:val="22"/>
        </w:rPr>
        <w:t xml:space="preserve">ent diabetes wherever possible. These initiatives are singularly focused on </w:t>
      </w:r>
      <w:r w:rsidR="00E55239" w:rsidRPr="007B251B">
        <w:rPr>
          <w:rFonts w:ascii="Arial" w:hAnsi="Arial" w:cs="Arial"/>
          <w:sz w:val="22"/>
          <w:szCs w:val="22"/>
        </w:rPr>
        <w:t>preventing diabetes</w:t>
      </w:r>
      <w:r w:rsidR="004608D2" w:rsidRPr="007B251B">
        <w:rPr>
          <w:rFonts w:ascii="Arial" w:hAnsi="Arial" w:cs="Arial"/>
          <w:sz w:val="22"/>
          <w:szCs w:val="22"/>
        </w:rPr>
        <w:t xml:space="preserve"> in the very highest risk group:</w:t>
      </w:r>
      <w:r w:rsidR="00E55239" w:rsidRPr="007B251B">
        <w:rPr>
          <w:rFonts w:ascii="Arial" w:hAnsi="Arial" w:cs="Arial"/>
          <w:sz w:val="22"/>
          <w:szCs w:val="22"/>
        </w:rPr>
        <w:t xml:space="preserve"> </w:t>
      </w:r>
      <w:r w:rsidR="008C4F60" w:rsidRPr="007B251B">
        <w:rPr>
          <w:rFonts w:ascii="Arial" w:hAnsi="Arial" w:cs="Arial"/>
          <w:sz w:val="22"/>
          <w:szCs w:val="22"/>
        </w:rPr>
        <w:t>people with prediabetes.</w:t>
      </w:r>
      <w:r w:rsidR="003F313A">
        <w:rPr>
          <w:rFonts w:ascii="Arial" w:hAnsi="Arial" w:cs="Arial"/>
          <w:sz w:val="22"/>
          <w:szCs w:val="22"/>
        </w:rPr>
        <w:t xml:space="preserve"> </w:t>
      </w:r>
      <w:r w:rsidR="007F243F" w:rsidRPr="007B251B">
        <w:rPr>
          <w:rFonts w:ascii="Arial" w:hAnsi="Arial" w:cs="Arial"/>
          <w:sz w:val="22"/>
          <w:szCs w:val="22"/>
        </w:rPr>
        <w:t>Plasma glucose concentrations can exist over a continuum with normoglycem</w:t>
      </w:r>
      <w:r w:rsidR="00E55239" w:rsidRPr="007B251B">
        <w:rPr>
          <w:rFonts w:ascii="Arial" w:hAnsi="Arial" w:cs="Arial"/>
          <w:sz w:val="22"/>
          <w:szCs w:val="22"/>
        </w:rPr>
        <w:t xml:space="preserve">ia on one side and </w:t>
      </w:r>
      <w:r w:rsidR="007F243F" w:rsidRPr="007B251B">
        <w:rPr>
          <w:rFonts w:ascii="Arial" w:hAnsi="Arial" w:cs="Arial"/>
          <w:sz w:val="22"/>
          <w:szCs w:val="22"/>
        </w:rPr>
        <w:t xml:space="preserve">diabetes mellitus on the other. Nevertheless, the concept of “prediabetes” – a state </w:t>
      </w:r>
      <w:r w:rsidR="005F7998" w:rsidRPr="007B251B">
        <w:rPr>
          <w:rFonts w:ascii="Arial" w:hAnsi="Arial" w:cs="Arial"/>
          <w:sz w:val="22"/>
          <w:szCs w:val="22"/>
        </w:rPr>
        <w:t xml:space="preserve">of neither normoglycemia or </w:t>
      </w:r>
      <w:proofErr w:type="spellStart"/>
      <w:r w:rsidR="005F7998" w:rsidRPr="007B251B">
        <w:rPr>
          <w:rFonts w:ascii="Arial" w:hAnsi="Arial" w:cs="Arial"/>
          <w:sz w:val="22"/>
          <w:szCs w:val="22"/>
        </w:rPr>
        <w:t>bona</w:t>
      </w:r>
      <w:r w:rsidR="007F243F" w:rsidRPr="007B251B">
        <w:rPr>
          <w:rFonts w:ascii="Arial" w:hAnsi="Arial" w:cs="Arial"/>
          <w:sz w:val="22"/>
          <w:szCs w:val="22"/>
        </w:rPr>
        <w:t>fide</w:t>
      </w:r>
      <w:proofErr w:type="spellEnd"/>
      <w:r w:rsidR="007F243F" w:rsidRPr="007B251B">
        <w:rPr>
          <w:rFonts w:ascii="Arial" w:hAnsi="Arial" w:cs="Arial"/>
          <w:sz w:val="22"/>
          <w:szCs w:val="22"/>
        </w:rPr>
        <w:t xml:space="preserve"> diabetes – has been in the clinical purview since the first formal diagnostic criteria of diabetes itself. Most can agree that prediabetes represents a high-risk state for diabetes (and for the sake of this review, </w:t>
      </w:r>
      <w:r w:rsidR="00074C0A" w:rsidRPr="007B251B">
        <w:rPr>
          <w:rFonts w:ascii="Arial" w:hAnsi="Arial" w:cs="Arial"/>
          <w:sz w:val="22"/>
          <w:szCs w:val="22"/>
        </w:rPr>
        <w:t xml:space="preserve">high-risk for </w:t>
      </w:r>
      <w:r w:rsidR="007F243F" w:rsidRPr="007B251B">
        <w:rPr>
          <w:rFonts w:ascii="Arial" w:hAnsi="Arial" w:cs="Arial"/>
          <w:sz w:val="22"/>
          <w:szCs w:val="22"/>
        </w:rPr>
        <w:t>type 2 diabetes</w:t>
      </w:r>
      <w:r w:rsidR="00074C0A" w:rsidRPr="007B251B">
        <w:rPr>
          <w:rFonts w:ascii="Arial" w:hAnsi="Arial" w:cs="Arial"/>
          <w:sz w:val="22"/>
          <w:szCs w:val="22"/>
        </w:rPr>
        <w:t>, specifically</w:t>
      </w:r>
      <w:r w:rsidR="007F243F" w:rsidRPr="007B251B">
        <w:rPr>
          <w:rFonts w:ascii="Arial" w:hAnsi="Arial" w:cs="Arial"/>
          <w:sz w:val="22"/>
          <w:szCs w:val="22"/>
        </w:rPr>
        <w:t>)</w:t>
      </w:r>
      <w:r w:rsidR="0020766D" w:rsidRPr="007B251B">
        <w:rPr>
          <w:rFonts w:ascii="Arial" w:hAnsi="Arial" w:cs="Arial"/>
          <w:sz w:val="22"/>
          <w:szCs w:val="22"/>
        </w:rPr>
        <w:t xml:space="preserve">, but consensus is lacking for much else, including the diagnostic thresholds, </w:t>
      </w:r>
      <w:r w:rsidR="00C62A28" w:rsidRPr="007B251B">
        <w:rPr>
          <w:rFonts w:ascii="Arial" w:hAnsi="Arial" w:cs="Arial"/>
          <w:sz w:val="22"/>
          <w:szCs w:val="22"/>
        </w:rPr>
        <w:t>if, when, or what to</w:t>
      </w:r>
      <w:r w:rsidR="00537730" w:rsidRPr="007B251B">
        <w:rPr>
          <w:rFonts w:ascii="Arial" w:hAnsi="Arial" w:cs="Arial"/>
          <w:sz w:val="22"/>
          <w:szCs w:val="22"/>
        </w:rPr>
        <w:t xml:space="preserve"> initiate as to pharmacotherapy for diabetes prevention, and whether prediabetes is actually just an earlier form of diabetes warranting similarly aggressive risk factor modification for diabetes-related complications.</w:t>
      </w:r>
      <w:r w:rsidR="003F313A">
        <w:rPr>
          <w:rFonts w:ascii="Arial" w:hAnsi="Arial" w:cs="Arial"/>
          <w:sz w:val="22"/>
          <w:szCs w:val="22"/>
        </w:rPr>
        <w:t xml:space="preserve"> </w:t>
      </w:r>
      <w:r w:rsidR="00074C0A" w:rsidRPr="007B251B">
        <w:rPr>
          <w:rFonts w:ascii="Arial" w:hAnsi="Arial" w:cs="Arial"/>
          <w:sz w:val="22"/>
          <w:szCs w:val="22"/>
        </w:rPr>
        <w:t>In this chapter</w:t>
      </w:r>
      <w:r w:rsidR="00891A04" w:rsidRPr="007B251B">
        <w:rPr>
          <w:rFonts w:ascii="Arial" w:hAnsi="Arial" w:cs="Arial"/>
          <w:sz w:val="22"/>
          <w:szCs w:val="22"/>
        </w:rPr>
        <w:t>,</w:t>
      </w:r>
      <w:r w:rsidR="00074C0A" w:rsidRPr="007B251B">
        <w:rPr>
          <w:rFonts w:ascii="Arial" w:hAnsi="Arial" w:cs="Arial"/>
          <w:sz w:val="22"/>
          <w:szCs w:val="22"/>
        </w:rPr>
        <w:t xml:space="preserve"> </w:t>
      </w:r>
      <w:r w:rsidR="00074C0A" w:rsidRPr="00403B8B">
        <w:rPr>
          <w:rFonts w:ascii="Arial" w:hAnsi="Arial" w:cs="Arial"/>
          <w:bCs/>
          <w:sz w:val="22"/>
          <w:szCs w:val="22"/>
        </w:rPr>
        <w:t>PREDIABETES</w:t>
      </w:r>
      <w:r w:rsidR="00074C0A" w:rsidRPr="007B251B">
        <w:rPr>
          <w:rFonts w:ascii="Arial" w:hAnsi="Arial" w:cs="Arial"/>
          <w:sz w:val="22"/>
          <w:szCs w:val="22"/>
        </w:rPr>
        <w:t>, we will review the recommendations for screening, diagnosis, and intervention</w:t>
      </w:r>
      <w:r w:rsidR="00C45975" w:rsidRPr="007B251B">
        <w:rPr>
          <w:rFonts w:ascii="Arial" w:hAnsi="Arial" w:cs="Arial"/>
          <w:sz w:val="22"/>
          <w:szCs w:val="22"/>
        </w:rPr>
        <w:t>, largely according to the American Diabetes Association (ADA)</w:t>
      </w:r>
      <w:r w:rsidR="00074C0A" w:rsidRPr="007B251B">
        <w:rPr>
          <w:rFonts w:ascii="Arial" w:hAnsi="Arial" w:cs="Arial"/>
          <w:sz w:val="22"/>
          <w:szCs w:val="22"/>
        </w:rPr>
        <w:t xml:space="preserve">.  We will also look at the pathogenesis of this highly heterogeneous </w:t>
      </w:r>
      <w:proofErr w:type="spellStart"/>
      <w:r w:rsidR="00074C0A" w:rsidRPr="007B251B">
        <w:rPr>
          <w:rFonts w:ascii="Arial" w:hAnsi="Arial" w:cs="Arial"/>
          <w:sz w:val="22"/>
          <w:szCs w:val="22"/>
        </w:rPr>
        <w:t>dysglycemic</w:t>
      </w:r>
      <w:proofErr w:type="spellEnd"/>
      <w:r w:rsidR="00074C0A" w:rsidRPr="007B251B">
        <w:rPr>
          <w:rFonts w:ascii="Arial" w:hAnsi="Arial" w:cs="Arial"/>
          <w:sz w:val="22"/>
          <w:szCs w:val="22"/>
        </w:rPr>
        <w:t xml:space="preserve"> state as well as an increasing body of evidence that treatment of prediabetes back to normoglycemia should be the goal for people with prediabetes. </w:t>
      </w:r>
      <w:r w:rsidR="00685A89" w:rsidRPr="007B251B">
        <w:rPr>
          <w:rFonts w:ascii="Arial" w:hAnsi="Arial" w:cs="Arial"/>
          <w:sz w:val="22"/>
          <w:szCs w:val="22"/>
        </w:rPr>
        <w:t>Lastly, the scientific evidence reviewed will be distilled into a</w:t>
      </w:r>
      <w:r w:rsidR="00FA1B85" w:rsidRPr="007B251B">
        <w:rPr>
          <w:rFonts w:ascii="Arial" w:hAnsi="Arial" w:cs="Arial"/>
          <w:sz w:val="22"/>
          <w:szCs w:val="22"/>
        </w:rPr>
        <w:t>n example of a</w:t>
      </w:r>
      <w:r w:rsidR="00685A89" w:rsidRPr="007B251B">
        <w:rPr>
          <w:rFonts w:ascii="Arial" w:hAnsi="Arial" w:cs="Arial"/>
          <w:sz w:val="22"/>
          <w:szCs w:val="22"/>
        </w:rPr>
        <w:t xml:space="preserve"> c</w:t>
      </w:r>
      <w:r w:rsidR="00FF15BB" w:rsidRPr="007B251B">
        <w:rPr>
          <w:rFonts w:ascii="Arial" w:hAnsi="Arial" w:cs="Arial"/>
          <w:sz w:val="22"/>
          <w:szCs w:val="22"/>
        </w:rPr>
        <w:t>onversation</w:t>
      </w:r>
      <w:r w:rsidR="00FA1B85" w:rsidRPr="007B251B">
        <w:rPr>
          <w:rFonts w:ascii="Arial" w:hAnsi="Arial" w:cs="Arial"/>
          <w:sz w:val="22"/>
          <w:szCs w:val="22"/>
        </w:rPr>
        <w:t xml:space="preserve"> intended to engage patients in this process</w:t>
      </w:r>
      <w:r w:rsidR="00685A89" w:rsidRPr="007B251B">
        <w:rPr>
          <w:rFonts w:ascii="Arial" w:hAnsi="Arial" w:cs="Arial"/>
          <w:sz w:val="22"/>
          <w:szCs w:val="22"/>
        </w:rPr>
        <w:t>.</w:t>
      </w:r>
    </w:p>
    <w:bookmarkEnd w:id="0"/>
    <w:p w14:paraId="3347E17E" w14:textId="77777777" w:rsidR="00BA15C7" w:rsidRPr="007B251B" w:rsidRDefault="00BA15C7" w:rsidP="007B251B">
      <w:pPr>
        <w:spacing w:line="276" w:lineRule="auto"/>
        <w:rPr>
          <w:rFonts w:ascii="Arial" w:hAnsi="Arial" w:cs="Arial"/>
          <w:sz w:val="22"/>
          <w:szCs w:val="22"/>
        </w:rPr>
      </w:pPr>
    </w:p>
    <w:p w14:paraId="67A26E92" w14:textId="144A10BF" w:rsidR="00BA15C7" w:rsidRPr="007B251B" w:rsidRDefault="005E6750" w:rsidP="007B251B">
      <w:pPr>
        <w:spacing w:line="276" w:lineRule="auto"/>
        <w:rPr>
          <w:rFonts w:ascii="Arial" w:eastAsia="Times New Roman" w:hAnsi="Arial" w:cs="Arial"/>
          <w:b/>
          <w:bCs/>
          <w:color w:val="0070C0"/>
          <w:sz w:val="22"/>
          <w:szCs w:val="22"/>
        </w:rPr>
      </w:pPr>
      <w:bookmarkStart w:id="1" w:name="_Hlk97147003"/>
      <w:r w:rsidRPr="007B251B">
        <w:rPr>
          <w:rFonts w:ascii="Arial" w:eastAsia="Times New Roman" w:hAnsi="Arial" w:cs="Arial"/>
          <w:b/>
          <w:bCs/>
          <w:color w:val="0070C0"/>
          <w:sz w:val="22"/>
          <w:szCs w:val="22"/>
        </w:rPr>
        <w:t>INTRODUCTION</w:t>
      </w:r>
    </w:p>
    <w:p w14:paraId="0D698E3E" w14:textId="77777777" w:rsidR="005E6750" w:rsidRPr="007B251B" w:rsidRDefault="005E6750" w:rsidP="007B251B">
      <w:pPr>
        <w:spacing w:line="276" w:lineRule="auto"/>
        <w:rPr>
          <w:rFonts w:ascii="Arial" w:hAnsi="Arial" w:cs="Arial"/>
          <w:sz w:val="22"/>
          <w:szCs w:val="22"/>
        </w:rPr>
      </w:pPr>
    </w:p>
    <w:p w14:paraId="7D5253E2" w14:textId="6A776E2A" w:rsidR="001C4139" w:rsidRPr="007B251B" w:rsidRDefault="001C4139" w:rsidP="007B251B">
      <w:pPr>
        <w:widowControl w:val="0"/>
        <w:autoSpaceDE w:val="0"/>
        <w:autoSpaceDN w:val="0"/>
        <w:adjustRightInd w:val="0"/>
        <w:spacing w:line="276" w:lineRule="auto"/>
        <w:rPr>
          <w:rFonts w:ascii="Arial" w:hAnsi="Arial" w:cs="Arial"/>
          <w:sz w:val="22"/>
          <w:szCs w:val="22"/>
        </w:rPr>
      </w:pPr>
      <w:r w:rsidRPr="007B251B">
        <w:rPr>
          <w:rFonts w:ascii="Arial" w:hAnsi="Arial" w:cs="Arial"/>
          <w:sz w:val="22"/>
          <w:szCs w:val="22"/>
        </w:rPr>
        <w:t>In 1979-1980, the National Diabetes Data Group and World Health Organization introduced the first formal diagnostic criteria for diabetes</w:t>
      </w:r>
      <w:r w:rsidR="00D926C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PEVuZE5vdGU+PENpdGUgRXhjbHVkZUF1dGg9IjEiPjxZZWFyPjE5Nzk8L1llYXI+PFJlY051bT4x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PEVuZE5vdGU+PENpdGUgRXhjbHVkZUF1dGg9IjEiPjxZZWFyPjE5Nzk8L1llYXI+PFJlY051bT4x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(1,2)</w:t>
      </w:r>
      <w:r w:rsidR="001B28E9" w:rsidRPr="007B251B">
        <w:rPr>
          <w:rFonts w:ascii="Arial" w:hAnsi="Arial" w:cs="Arial"/>
          <w:sz w:val="22"/>
          <w:szCs w:val="22"/>
        </w:rPr>
        <w:fldChar w:fldCharType="end"/>
      </w:r>
      <w:r w:rsidR="00D926C8" w:rsidRPr="007B251B">
        <w:rPr>
          <w:rFonts w:ascii="Arial" w:hAnsi="Arial" w:cs="Arial"/>
          <w:sz w:val="22"/>
          <w:szCs w:val="22"/>
        </w:rPr>
        <w:t xml:space="preserve">. </w:t>
      </w:r>
      <w:r w:rsidRPr="007B251B">
        <w:rPr>
          <w:rFonts w:ascii="Arial" w:hAnsi="Arial" w:cs="Arial"/>
          <w:sz w:val="22"/>
          <w:szCs w:val="22"/>
        </w:rPr>
        <w:t>Cross sectional observations that the presence of both microvascular disease (MVD)</w:t>
      </w:r>
      <w:r w:rsidR="00D926C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PEVuZE5vdGU+PENpdGU+PEF1dGhvcj5GYWJyZTwvQXV0aG9yPjxZZWFyPjE5ODI8L1llYXI+PFJl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PEVuZE5vdGU+PENpdGU+PEF1dGhvcj5GYWJyZTwvQXV0aG9yPjxZZWFyPjE5ODI8L1llYXI+PFJl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(3-6)</w:t>
      </w:r>
      <w:r w:rsidR="001B28E9" w:rsidRPr="007B251B">
        <w:rPr>
          <w:rFonts w:ascii="Arial" w:hAnsi="Arial" w:cs="Arial"/>
          <w:sz w:val="22"/>
          <w:szCs w:val="22"/>
        </w:rPr>
        <w:fldChar w:fldCharType="end"/>
      </w:r>
      <w:r w:rsidRPr="007B251B">
        <w:rPr>
          <w:rFonts w:ascii="Arial" w:hAnsi="Arial" w:cs="Arial"/>
          <w:sz w:val="22"/>
          <w:szCs w:val="22"/>
        </w:rPr>
        <w:t xml:space="preserve"> and cardiovascular disease (CVD)</w:t>
      </w:r>
      <w:r w:rsidR="00D926C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PEVuZE5vdGU+PENpdGU+PEF1dGhvcj5TaWl0b25lbjwvQXV0aG9yPjxZZWFyPjE5ODc8L1llYXI+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PEVuZE5vdGU+PENpdGU+PEF1dGhvcj5TaWl0b25lbjwvQXV0aG9yPjxZZWFyPjE5ODc8L1llYXI+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(7,8)</w:t>
      </w:r>
      <w:r w:rsidR="001B28E9" w:rsidRPr="007B251B">
        <w:rPr>
          <w:rFonts w:ascii="Arial" w:hAnsi="Arial" w:cs="Arial"/>
          <w:sz w:val="22"/>
          <w:szCs w:val="22"/>
        </w:rPr>
        <w:fldChar w:fldCharType="end"/>
      </w:r>
      <w:r w:rsidR="00F160A4" w:rsidRPr="007B251B">
        <w:rPr>
          <w:rFonts w:ascii="Arial" w:hAnsi="Arial" w:cs="Arial"/>
          <w:sz w:val="22"/>
          <w:szCs w:val="22"/>
        </w:rPr>
        <w:t xml:space="preserve"> </w:t>
      </w:r>
      <w:r w:rsidRPr="007B251B">
        <w:rPr>
          <w:rFonts w:ascii="Arial" w:hAnsi="Arial" w:cs="Arial"/>
          <w:sz w:val="22"/>
          <w:szCs w:val="22"/>
        </w:rPr>
        <w:t xml:space="preserve">were higher when fasting plasma glucose (FPG) was </w:t>
      </w:r>
      <w:r w:rsidRPr="007B251B">
        <w:rPr>
          <w:rFonts w:ascii="Arial" w:hAnsi="Arial" w:cs="Arial"/>
          <w:sz w:val="22"/>
          <w:szCs w:val="22"/>
          <w:u w:val="single"/>
        </w:rPr>
        <w:t>&gt;</w:t>
      </w:r>
      <w:r w:rsidRPr="007B251B">
        <w:rPr>
          <w:rFonts w:ascii="Arial" w:hAnsi="Arial" w:cs="Arial"/>
          <w:sz w:val="22"/>
          <w:szCs w:val="22"/>
        </w:rPr>
        <w:t xml:space="preserve">140 mg/dl and/or 2-hour post-challenge glucose (2h-PG) was </w:t>
      </w:r>
      <w:r w:rsidRPr="007B251B">
        <w:rPr>
          <w:rFonts w:ascii="Arial" w:hAnsi="Arial" w:cs="Arial"/>
          <w:sz w:val="22"/>
          <w:szCs w:val="22"/>
          <w:u w:val="single"/>
        </w:rPr>
        <w:t>&gt;</w:t>
      </w:r>
      <w:r w:rsidRPr="007B251B">
        <w:rPr>
          <w:rFonts w:ascii="Arial" w:hAnsi="Arial" w:cs="Arial"/>
          <w:sz w:val="22"/>
          <w:szCs w:val="22"/>
        </w:rPr>
        <w:t xml:space="preserve">200 mg/dl were confirmed in longitudinal population studies, providing rationale for these cut points </w:t>
      </w:r>
      <w:r w:rsidR="001B28E9" w:rsidRPr="007B251B">
        <w:rPr>
          <w:rFonts w:ascii="Arial" w:hAnsi="Arial" w:cs="Arial"/>
          <w:sz w:val="22"/>
          <w:szCs w:val="22"/>
        </w:rPr>
        <w:fldChar w:fldCharType="begin">
          <w:fldData xml:space="preserve">PEVuZE5vdGU+PENpdGU+PEF1dGhvcj5LZWVuPC9BdXRob3I+PFllYXI+MTk4MjwvWWVhcj48UmVj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PEVuZE5vdGU+PENpdGU+PEF1dGhvcj5LZWVuPC9BdXRob3I+PFllYXI+MTk4MjwvWWVhcj48UmVj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(9-11)</w:t>
      </w:r>
      <w:r w:rsidR="001B28E9" w:rsidRPr="007B251B">
        <w:rPr>
          <w:rFonts w:ascii="Arial" w:hAnsi="Arial" w:cs="Arial"/>
          <w:sz w:val="22"/>
          <w:szCs w:val="22"/>
        </w:rPr>
        <w:fldChar w:fldCharType="end"/>
      </w:r>
      <w:r w:rsidRPr="007B251B">
        <w:rPr>
          <w:rFonts w:ascii="Arial" w:hAnsi="Arial" w:cs="Arial"/>
          <w:sz w:val="22"/>
          <w:szCs w:val="22"/>
        </w:rPr>
        <w:t xml:space="preserve">. Nevertheless, clear evidence that lowering plasma glucose could prevent diabetic complications was not available until the 1993 publication of </w:t>
      </w:r>
      <w:r w:rsidRPr="007B251B">
        <w:rPr>
          <w:rFonts w:ascii="Arial" w:hAnsi="Arial" w:cs="Arial"/>
          <w:color w:val="000000" w:themeColor="text1"/>
          <w:sz w:val="22"/>
          <w:szCs w:val="22"/>
        </w:rPr>
        <w:t>the Diabetes Complications and Control Trial (DCCT)</w:t>
      </w:r>
      <w:r w:rsidR="00F160A4" w:rsidRPr="007B251B">
        <w:rPr>
          <w:rFonts w:ascii="Arial" w:hAnsi="Arial" w:cs="Arial"/>
          <w:color w:val="000000" w:themeColor="text1"/>
          <w:sz w:val="22"/>
          <w:szCs w:val="22"/>
        </w:rPr>
        <w:t xml:space="preserve"> </w:t>
      </w:r>
      <w:r w:rsidR="001B28E9" w:rsidRPr="007B251B">
        <w:rPr>
          <w:rFonts w:ascii="Arial" w:hAnsi="Arial" w:cs="Arial"/>
          <w:color w:val="000000" w:themeColor="text1"/>
          <w:sz w:val="22"/>
          <w:szCs w:val="22"/>
        </w:rPr>
        <w:fldChar w:fldCharType="begin"/>
      </w:r>
      <w:r w:rsidR="001B28E9" w:rsidRPr="007B251B">
        <w:rPr>
          <w:rFonts w:ascii="Arial" w:hAnsi="Arial" w:cs="Arial"/>
          <w:color w:val="000000" w:themeColor="text1"/>
          <w:sz w:val="22"/>
          <w:szCs w:val="22"/>
        </w:rPr>
        <w:instrText xml:space="preserve"> ADDIN EN.CITE &lt;EndNote&gt;&lt;Cite ExcludeAuth="1"&gt;&lt;Year&gt;1993&lt;/Year&gt;&lt;RecNum&gt;167&lt;/RecNum&gt;&lt;DisplayText&gt;(12)&lt;/DisplayText&gt;&lt;record&gt;&lt;rec-number&gt;167&lt;/rec-number&gt;&lt;foreign-keys&gt;&lt;key app="EN" db-id="vsdttx5aaewdv6e02rnxzs5r9rpt2s2f9ef0" timestamp="1487704322"&gt;167&lt;/key&gt;&lt;/foreign-keys&gt;&lt;ref-type name="Journal Article"&gt;17&lt;/ref-type&gt;&lt;contributors&gt;&lt;/contributors&gt;&lt;titles&gt;&lt;title&gt;The effect of intensive treatment of diabetes on the development and progression of long-term complications in insulin-dependent diabetes mellitus. The Diabetes Control and Complications Trial Research Group&lt;/title&gt;&lt;secondary-title&gt;N Engl J Med&lt;/secondary-title&gt;&lt;/titles&gt;&lt;periodical&gt;&lt;full-title&gt;The New England journal of medicine&lt;/full-title&gt;&lt;abbr-1&gt;N Engl J Med&lt;/abbr-1&gt;&lt;/periodical&gt;&lt;pages&gt;977-86&lt;/pages&gt;&lt;volume&gt;329&lt;/volume&gt;&lt;number&gt;14&lt;/number&gt;&lt;keywords&gt;&lt;keyword&gt;Adolescent&lt;/keyword&gt;&lt;keyword&gt;Adult&lt;/keyword&gt;&lt;keyword&gt;Blood Glucose/analysis&lt;/keyword&gt;&lt;keyword&gt;Confidence Intervals&lt;/keyword&gt;&lt;keyword&gt;Diabetes Mellitus, Type 1/blood/complications/*drug therapy&lt;/keyword&gt;&lt;keyword&gt;Diabetic Nephropathies/prevention &amp;amp; control&lt;/keyword&gt;&lt;keyword&gt;Diabetic Neuropathies/prevention &amp;amp; control&lt;/keyword&gt;&lt;keyword&gt;Diabetic Retinopathy/*prevention &amp;amp; control&lt;/keyword&gt;&lt;keyword&gt;Female&lt;/keyword&gt;&lt;keyword&gt;Follow-Up Studies&lt;/keyword&gt;&lt;keyword&gt;Humans&lt;/keyword&gt;&lt;keyword&gt;Insulin/administration &amp;amp; dosage/adverse effects/*therapeutic use&lt;/keyword&gt;&lt;keyword&gt;Insulin Infusion Systems&lt;/keyword&gt;&lt;keyword&gt;Male&lt;/keyword&gt;&lt;keyword&gt;Treatment Outcome&lt;/keyword&gt;&lt;/keywords&gt;&lt;dates&gt;&lt;year&gt;1993&lt;/year&gt;&lt;pub-dates&gt;&lt;date&gt;Sep 30&lt;/date&gt;&lt;/pub-dates&gt;&lt;/dates&gt;&lt;isbn&gt;0028-4793 (Print)&amp;#xD;0028-4793 (Linking)&lt;/isbn&gt;&lt;accession-num&gt;8366922&lt;/accession-num&gt;&lt;urls&gt;&lt;related-urls&gt;&lt;url&gt;https://www.ncbi.nlm.nih.gov/pubmed/8366922&lt;/url&gt;&lt;/related-urls&gt;&lt;/urls&gt;&lt;electronic-resource-num&gt;10.1056/NEJM199309303291401&lt;/electronic-resource-num&gt;&lt;/record&gt;&lt;/Cite&gt;&lt;/EndNote&gt;</w:instrText>
      </w:r>
      <w:r w:rsidR="001B28E9" w:rsidRPr="007B251B">
        <w:rPr>
          <w:rFonts w:ascii="Arial" w:hAnsi="Arial" w:cs="Arial"/>
          <w:color w:val="000000" w:themeColor="text1"/>
          <w:sz w:val="22"/>
          <w:szCs w:val="22"/>
        </w:rPr>
        <w:fldChar w:fldCharType="separate"/>
      </w:r>
      <w:r w:rsidR="001B28E9" w:rsidRPr="007B251B">
        <w:rPr>
          <w:rFonts w:ascii="Arial" w:hAnsi="Arial" w:cs="Arial"/>
          <w:noProof/>
          <w:color w:val="000000" w:themeColor="text1"/>
          <w:sz w:val="22"/>
          <w:szCs w:val="22"/>
        </w:rPr>
        <w:t>(12)</w:t>
      </w:r>
      <w:r w:rsidR="001B28E9" w:rsidRPr="007B251B">
        <w:rPr>
          <w:rFonts w:ascii="Arial" w:hAnsi="Arial" w:cs="Arial"/>
          <w:color w:val="000000" w:themeColor="text1"/>
          <w:sz w:val="22"/>
          <w:szCs w:val="22"/>
        </w:rPr>
        <w:fldChar w:fldCharType="end"/>
      </w:r>
      <w:r w:rsidRPr="007B251B">
        <w:rPr>
          <w:rFonts w:ascii="Arial" w:hAnsi="Arial" w:cs="Arial"/>
          <w:color w:val="000000" w:themeColor="text1"/>
          <w:sz w:val="22"/>
          <w:szCs w:val="22"/>
        </w:rPr>
        <w:t xml:space="preserve">. </w:t>
      </w:r>
      <w:r w:rsidRPr="007B251B">
        <w:rPr>
          <w:rFonts w:ascii="Arial" w:hAnsi="Arial" w:cs="Arial"/>
          <w:sz w:val="22"/>
          <w:szCs w:val="22"/>
        </w:rPr>
        <w:t xml:space="preserve">The DCCT noted an inflection point between A1c 6.5-7.0% (48-53 mmol/mol) and risk for retinopathy, as well as a 76% reduction in retinopathy, in participants with type 1 diabetes randomized to intensive treatment </w:t>
      </w:r>
      <w:r w:rsidR="001B28E9" w:rsidRPr="007B251B">
        <w:rPr>
          <w:rFonts w:ascii="Arial" w:hAnsi="Arial" w:cs="Arial"/>
          <w:color w:val="000000" w:themeColor="text1"/>
          <w:sz w:val="22"/>
          <w:szCs w:val="22"/>
        </w:rPr>
        <w:fldChar w:fldCharType="begin"/>
      </w:r>
      <w:r w:rsidR="001B28E9" w:rsidRPr="007B251B">
        <w:rPr>
          <w:rFonts w:ascii="Arial" w:hAnsi="Arial" w:cs="Arial"/>
          <w:color w:val="000000" w:themeColor="text1"/>
          <w:sz w:val="22"/>
          <w:szCs w:val="22"/>
        </w:rPr>
        <w:instrText xml:space="preserve"> ADDIN EN.CITE &lt;EndNote&gt;&lt;Cite ExcludeAuth="1"&gt;&lt;Year&gt;1993&lt;/Year&gt;&lt;RecNum&gt;167&lt;/RecNum&gt;&lt;DisplayText&gt;(12)&lt;/DisplayText&gt;&lt;record&gt;&lt;rec-number&gt;167&lt;/rec-number&gt;&lt;foreign-keys&gt;&lt;key app="EN" db-id="vsdttx5aaewdv6e02rnxzs5r9rpt2s2f9ef0" timestamp="1487704322"&gt;167&lt;/key&gt;&lt;/foreign-keys&gt;&lt;ref-type name="Journal Article"&gt;17&lt;/ref-type&gt;&lt;contributors&gt;&lt;/contributors&gt;&lt;titles&gt;&lt;title&gt;The effect of intensive treatment of diabetes on the development and progression of long-term complications in insulin-dependent diabetes mellitus. The Diabetes Control and Complications Trial Research Group&lt;/title&gt;&lt;secondary-title&gt;N Engl J Med&lt;/secondary-title&gt;&lt;/titles&gt;&lt;periodical&gt;&lt;full-title&gt;The New England journal of medicine&lt;/full-title&gt;&lt;abbr-1&gt;N Engl J Med&lt;/abbr-1&gt;&lt;/periodical&gt;&lt;pages&gt;977-86&lt;/pages&gt;&lt;volume&gt;329&lt;/volume&gt;&lt;number&gt;14&lt;/number&gt;&lt;keywords&gt;&lt;keyword&gt;Adolescent&lt;/keyword&gt;&lt;keyword&gt;Adult&lt;/keyword&gt;&lt;keyword&gt;Blood Glucose/analysis&lt;/keyword&gt;&lt;keyword&gt;Confidence Intervals&lt;/keyword&gt;&lt;keyword&gt;Diabetes Mellitus, Type 1/blood/complications/*drug therapy&lt;/keyword&gt;&lt;keyword&gt;Diabetic Nephropathies/prevention &amp;amp; control&lt;/keyword&gt;&lt;keyword&gt;Diabetic Neuropathies/prevention &amp;amp; control&lt;/keyword&gt;&lt;keyword&gt;Diabetic Retinopathy/*prevention &amp;amp; control&lt;/keyword&gt;&lt;keyword&gt;Female&lt;/keyword&gt;&lt;keyword&gt;Follow-Up Studies&lt;/keyword&gt;&lt;keyword&gt;Humans&lt;/keyword&gt;&lt;keyword&gt;Insulin/administration &amp;amp; dosage/adverse effects/*therapeutic use&lt;/keyword&gt;&lt;keyword&gt;Insulin Infusion Systems&lt;/keyword&gt;&lt;keyword&gt;Male&lt;/keyword&gt;&lt;keyword&gt;Treatment Outcome&lt;/keyword&gt;&lt;/keywords&gt;&lt;dates&gt;&lt;year&gt;1993&lt;/year&gt;&lt;pub-dates&gt;&lt;date&gt;Sep 30&lt;/date&gt;&lt;/pub-dates&gt;&lt;/dates&gt;&lt;isbn&gt;0028-4793 (Print)&amp;#xD;0028-4793 (Linking)&lt;/isbn&gt;&lt;accession-num&gt;8366922&lt;/accession-num&gt;&lt;urls&gt;&lt;related-urls&gt;&lt;url&gt;https://www.ncbi.nlm.nih.gov/pubmed/8366922&lt;/url&gt;&lt;/related-urls&gt;&lt;/urls&gt;&lt;electronic-resource-num&gt;10.1056/NEJM199309303291401&lt;/electronic-resource-num&gt;&lt;/record&gt;&lt;/Cite&gt;&lt;/EndNote&gt;</w:instrText>
      </w:r>
      <w:r w:rsidR="001B28E9" w:rsidRPr="007B251B">
        <w:rPr>
          <w:rFonts w:ascii="Arial" w:hAnsi="Arial" w:cs="Arial"/>
          <w:color w:val="000000" w:themeColor="text1"/>
          <w:sz w:val="22"/>
          <w:szCs w:val="22"/>
        </w:rPr>
        <w:fldChar w:fldCharType="separate"/>
      </w:r>
      <w:r w:rsidR="001B28E9" w:rsidRPr="007B251B">
        <w:rPr>
          <w:rFonts w:ascii="Arial" w:hAnsi="Arial" w:cs="Arial"/>
          <w:noProof/>
          <w:color w:val="000000" w:themeColor="text1"/>
          <w:sz w:val="22"/>
          <w:szCs w:val="22"/>
        </w:rPr>
        <w:t>(12)</w:t>
      </w:r>
      <w:r w:rsidR="001B28E9" w:rsidRPr="007B251B">
        <w:rPr>
          <w:rFonts w:ascii="Arial" w:hAnsi="Arial" w:cs="Arial"/>
          <w:color w:val="000000" w:themeColor="text1"/>
          <w:sz w:val="22"/>
          <w:szCs w:val="22"/>
        </w:rPr>
        <w:fldChar w:fldCharType="end"/>
      </w:r>
      <w:r w:rsidR="00F160A4" w:rsidRPr="007B251B">
        <w:rPr>
          <w:rFonts w:ascii="Arial" w:hAnsi="Arial" w:cs="Arial"/>
          <w:color w:val="000000" w:themeColor="text1"/>
          <w:sz w:val="22"/>
          <w:szCs w:val="22"/>
        </w:rPr>
        <w:t>.</w:t>
      </w:r>
      <w:r w:rsidRPr="007B251B">
        <w:rPr>
          <w:rFonts w:ascii="Arial" w:hAnsi="Arial" w:cs="Arial"/>
          <w:sz w:val="22"/>
          <w:szCs w:val="22"/>
        </w:rPr>
        <w:t xml:space="preserve"> Hence, the A1c goal of &lt;6.5-7.0% soon became – and has remained – </w:t>
      </w:r>
      <w:r w:rsidR="00FA1B85" w:rsidRPr="007B251B">
        <w:rPr>
          <w:rFonts w:ascii="Arial" w:hAnsi="Arial" w:cs="Arial"/>
          <w:sz w:val="22"/>
          <w:szCs w:val="22"/>
        </w:rPr>
        <w:t xml:space="preserve">the major benchmark of care for </w:t>
      </w:r>
      <w:r w:rsidRPr="007B251B">
        <w:rPr>
          <w:rFonts w:ascii="Arial" w:hAnsi="Arial" w:cs="Arial"/>
          <w:sz w:val="22"/>
          <w:szCs w:val="22"/>
        </w:rPr>
        <w:t xml:space="preserve">people with diabetes (type 1 </w:t>
      </w:r>
      <w:r w:rsidR="00ED0376" w:rsidRPr="007B251B">
        <w:rPr>
          <w:rFonts w:ascii="Arial" w:hAnsi="Arial" w:cs="Arial"/>
          <w:sz w:val="22"/>
          <w:szCs w:val="22"/>
        </w:rPr>
        <w:t>and</w:t>
      </w:r>
      <w:r w:rsidRPr="007B251B">
        <w:rPr>
          <w:rFonts w:ascii="Arial" w:hAnsi="Arial" w:cs="Arial"/>
          <w:sz w:val="22"/>
          <w:szCs w:val="22"/>
        </w:rPr>
        <w:t xml:space="preserve"> 2)</w:t>
      </w:r>
      <w:r w:rsidR="00DF31A7" w:rsidRPr="007B251B">
        <w:rPr>
          <w:rFonts w:ascii="Arial" w:hAnsi="Arial" w:cs="Arial"/>
          <w:sz w:val="22"/>
          <w:szCs w:val="22"/>
        </w:rPr>
        <w:t xml:space="preserve">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&lt;EndNote&gt;&lt;Cite&gt;&lt;Author&gt;American Diabetes&lt;/Author&gt;&lt;Year&gt;2019&lt;/Year&gt;&lt;RecNum&gt;988&lt;/RecNum&gt;&lt;DisplayText&gt;(13)&lt;/DisplayText&gt;&lt;record&gt;&lt;rec-number&gt;988&lt;/rec-number&gt;&lt;foreign-keys&gt;&lt;key app="EN" db-id="vsdttx5aaewdv6e02rnxzs5r9rpt2s2f9ef0" timestamp="1550614959"&gt;988&lt;/key&gt;&lt;/foreign-keys&gt;&lt;ref-type name="Journal Article"&gt;17&lt;/ref-type&gt;&lt;contributors&gt;&lt;authors&gt;&lt;author&gt;American Diabetes, Association&lt;/author&gt;&lt;/authors&gt;&lt;/contributors&gt;&lt;titles&gt;&lt;title&gt;6. Glycemic Targets: Standards of Medical Care in Diabetes-2019&lt;/title&gt;&lt;secondary-title&gt;Diabetes Care&lt;/secondary-title&gt;&lt;/titles&gt;&lt;periodical&gt;&lt;full-title&gt;Diabetes Care&lt;/full-title&gt;&lt;/periodical&gt;&lt;pages&gt;S61-S70&lt;/pages&gt;&lt;volume&gt;42&lt;/volume&gt;&lt;number&gt;Suppl 1&lt;/number&gt;&lt;dates&gt;&lt;year&gt;2019&lt;/year&gt;&lt;pub-dates&gt;&lt;date&gt;Jan&lt;/date&gt;&lt;/pub-dates&gt;&lt;/dates&gt;&lt;isbn&gt;1935-5548 (Electronic)&amp;#xD;0149-5992 (Linking)&lt;/isbn&gt;&lt;accession-num&gt;30559232&lt;/accession-num&gt;&lt;urls&gt;&lt;related-urls&gt;&lt;url&gt;https://www.ncbi.nlm.nih.gov/pubmed/30559232&lt;/url&gt;&lt;/related-urls&gt;&lt;/urls&gt;&lt;electronic-resource-num&gt;10.2337/dc19-S006&lt;/electronic-resource-num&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(13)</w:t>
      </w:r>
      <w:r w:rsidR="001B28E9" w:rsidRPr="007B251B">
        <w:rPr>
          <w:rFonts w:ascii="Arial" w:hAnsi="Arial" w:cs="Arial"/>
          <w:sz w:val="22"/>
          <w:szCs w:val="22"/>
        </w:rPr>
        <w:fldChar w:fldCharType="end"/>
      </w:r>
      <w:r w:rsidRPr="007B251B">
        <w:rPr>
          <w:rFonts w:ascii="Arial" w:hAnsi="Arial" w:cs="Arial"/>
          <w:sz w:val="22"/>
          <w:szCs w:val="22"/>
        </w:rPr>
        <w:t xml:space="preserve">.   </w:t>
      </w:r>
    </w:p>
    <w:p w14:paraId="16F69E95" w14:textId="77777777" w:rsidR="003F313A" w:rsidRDefault="003F313A" w:rsidP="007B251B">
      <w:pPr>
        <w:widowControl w:val="0"/>
        <w:autoSpaceDE w:val="0"/>
        <w:autoSpaceDN w:val="0"/>
        <w:adjustRightInd w:val="0"/>
        <w:spacing w:line="276" w:lineRule="auto"/>
        <w:rPr>
          <w:rFonts w:ascii="Arial" w:hAnsi="Arial" w:cs="Arial"/>
          <w:sz w:val="22"/>
          <w:szCs w:val="22"/>
        </w:rPr>
      </w:pPr>
    </w:p>
    <w:p w14:paraId="0C02BBCF" w14:textId="42ECAE57" w:rsidR="001C4139" w:rsidRPr="007B251B" w:rsidRDefault="001C4139" w:rsidP="007B251B">
      <w:pPr>
        <w:widowControl w:val="0"/>
        <w:autoSpaceDE w:val="0"/>
        <w:autoSpaceDN w:val="0"/>
        <w:adjustRightInd w:val="0"/>
        <w:spacing w:line="276" w:lineRule="auto"/>
        <w:rPr>
          <w:rFonts w:ascii="Arial" w:hAnsi="Arial" w:cs="Arial"/>
          <w:sz w:val="22"/>
          <w:szCs w:val="22"/>
        </w:rPr>
      </w:pPr>
      <w:r w:rsidRPr="007B251B">
        <w:rPr>
          <w:rFonts w:ascii="Arial" w:hAnsi="Arial" w:cs="Arial"/>
          <w:sz w:val="22"/>
          <w:szCs w:val="22"/>
        </w:rPr>
        <w:lastRenderedPageBreak/>
        <w:t>Diagnostic criteria for diabetes have evolved over the years, low</w:t>
      </w:r>
      <w:r w:rsidR="00F160A4" w:rsidRPr="007B251B">
        <w:rPr>
          <w:rFonts w:ascii="Arial" w:hAnsi="Arial" w:cs="Arial"/>
          <w:sz w:val="22"/>
          <w:szCs w:val="22"/>
        </w:rPr>
        <w:t xml:space="preserve">ering plasma glucose thresholds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 ExcludeAuth="1"&gt;&lt;Year&gt;1997&lt;/Year&gt;&lt;RecNum&gt;192&lt;/RecNum&gt;&lt;DisplayText&gt;(14)&lt;/DisplayText&gt;&lt;record&gt;&lt;rec-number&gt;192&lt;/rec-number&gt;&lt;foreign-keys&gt;&lt;key app="EN" db-id="vsdttx5aaewdv6e02rnxzs5r9rpt2s2f9ef0" timestamp="1487704427"&gt;192&lt;/key&gt;&lt;/foreign-keys&gt;&lt;ref-type name="Journal Article"&gt;17&lt;/ref-type&gt;&lt;contributors&gt;&lt;/contributors&gt;&lt;titles&gt;&lt;title&gt;American Diabetes Association: clinical practice recommendations 1997&lt;/title&gt;&lt;secondary-title&gt;Diabetes Care&lt;/secondary-title&gt;&lt;/titles&gt;&lt;periodical&gt;&lt;full-title&gt;Diabetes Care&lt;/full-title&gt;&lt;/periodical&gt;&lt;pages&gt;S1-70&lt;/pages&gt;&lt;volume&gt;20 Suppl 1&lt;/volume&gt;&lt;keywords&gt;&lt;keyword&gt;Blood Glucose Self-Monitoring&lt;/keyword&gt;&lt;keyword&gt;Delivery of Health Care/*standards&lt;/keyword&gt;&lt;keyword&gt;*Diabetes Mellitus/classification/diagnosis/therapy&lt;/keyword&gt;&lt;keyword&gt;Diet&lt;/keyword&gt;&lt;keyword&gt;Humans&lt;/keyword&gt;&lt;keyword&gt;Hypoglycemic Agents/therapeutic use&lt;/keyword&gt;&lt;keyword&gt;Insulin/therapeutic use&lt;/keyword&gt;&lt;keyword&gt;Mass Screening/methods&lt;/keyword&gt;&lt;/keywords&gt;&lt;dates&gt;&lt;year&gt;1997&lt;/year&gt;&lt;/dates&gt;&lt;isbn&gt;0149-5992 (Print)&amp;#xD;0149-5992 (Linking)&lt;/isbn&gt;&lt;accession-num&gt;9028710&lt;/accession-num&gt;&lt;urls&gt;&lt;related-urls&gt;&lt;url&gt;https://www.ncbi.nlm.nih.gov/pubmed/9028710&lt;/url&gt;&lt;/related-urls&gt;&lt;/urls&gt;&lt;/record&gt;&lt;/Cite&gt;&lt;/EndNote&gt;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(14)</w:t>
      </w:r>
      <w:r w:rsidR="001B28E9" w:rsidRPr="007B251B">
        <w:rPr>
          <w:rFonts w:ascii="Arial" w:hAnsi="Arial" w:cs="Arial"/>
          <w:sz w:val="22"/>
          <w:szCs w:val="22"/>
        </w:rPr>
        <w:fldChar w:fldCharType="end"/>
      </w:r>
      <w:r w:rsidR="00DF31A7" w:rsidRPr="007B251B">
        <w:rPr>
          <w:rFonts w:ascii="Arial" w:hAnsi="Arial" w:cs="Arial"/>
          <w:sz w:val="22"/>
          <w:szCs w:val="22"/>
        </w:rPr>
        <w:t xml:space="preserve"> </w:t>
      </w:r>
      <w:r w:rsidRPr="007B251B">
        <w:rPr>
          <w:rFonts w:ascii="Arial" w:hAnsi="Arial" w:cs="Arial"/>
          <w:sz w:val="22"/>
          <w:szCs w:val="22"/>
        </w:rPr>
        <w:t>and even advocating use of the A1c for diagnosis</w:t>
      </w:r>
      <w:r w:rsidR="00DF31A7" w:rsidRPr="007B251B">
        <w:rPr>
          <w:rFonts w:ascii="Arial" w:hAnsi="Arial" w:cs="Arial"/>
          <w:sz w:val="22"/>
          <w:szCs w:val="22"/>
        </w:rPr>
        <w:t xml:space="preserve">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&lt;EndNote&gt;&lt;Cite&gt;&lt;Author&gt;American Diabetes&lt;/Author&gt;&lt;Year&gt;2010&lt;/Year&gt;&lt;RecNum&gt;91&lt;/RecNum&gt;&lt;DisplayText&gt;(15)&lt;/DisplayText&gt;&lt;record&gt;&lt;rec-number&gt;91&lt;/rec-number&gt;&lt;foreign-keys&gt;&lt;key app="EN" db-id="vsdttx5aaewdv6e02rnxzs5r9rpt2s2f9ef0" timestamp="1483998345"&gt;91&lt;/key&gt;&lt;/foreign-keys&gt;&lt;ref-type name="Journal Article"&gt;17&lt;/ref-type&gt;&lt;contributors&gt;&lt;authors&gt;&lt;author&gt;American Diabetes, Association&lt;/author&gt;&lt;/authors&gt;&lt;/contributors&gt;&lt;titles&gt;&lt;title&gt;Standards of medical care in diabetes--2010&lt;/title&gt;&lt;secondary-title&gt;Diabetes Care&lt;/secondary-title&gt;&lt;/titles&gt;&lt;periodical&gt;&lt;full-title&gt;Diabetes Care&lt;/full-title&gt;&lt;/periodical&gt;&lt;pages&gt;S11-61&lt;/pages&gt;&lt;volume&gt;33 Suppl 1&lt;/volume&gt;&lt;keywords&gt;&lt;keyword&gt;Diabetes Mellitus/diagnosis/epidemiology/*therapy&lt;/keyword&gt;&lt;keyword&gt;Humans&lt;/keyword&gt;&lt;keyword&gt;Physicians/*standards&lt;/keyword&gt;&lt;keyword&gt;Risk Factors&lt;/keyword&gt;&lt;keyword&gt;United States/epidemiology&lt;/keyword&gt;&lt;/keywords&gt;&lt;dates&gt;&lt;year&gt;2010&lt;/year&gt;&lt;pub-dates&gt;&lt;date&gt;Jan&lt;/date&gt;&lt;/pub-dates&gt;&lt;/dates&gt;&lt;isbn&gt;1935-5548 (Electronic)&amp;#xD;0149-5992 (Linking)&lt;/isbn&gt;&lt;accession-num&gt;20042772&lt;/accession-num&gt;&lt;urls&gt;&lt;related-urls&gt;&lt;url&gt;https://www.ncbi.nlm.nih.gov/pubmed/20042772&lt;/url&gt;&lt;/related-urls&gt;&lt;/urls&gt;&lt;custom2&gt;PMC2797382&lt;/custom2&gt;&lt;electronic-resource-num&gt;10.2337/dc10-S011&lt;/electronic-resource-num&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(15)</w:t>
      </w:r>
      <w:r w:rsidR="001B28E9" w:rsidRPr="007B251B">
        <w:rPr>
          <w:rFonts w:ascii="Arial" w:hAnsi="Arial" w:cs="Arial"/>
          <w:sz w:val="22"/>
          <w:szCs w:val="22"/>
        </w:rPr>
        <w:fldChar w:fldCharType="end"/>
      </w:r>
      <w:r w:rsidRPr="007B251B">
        <w:rPr>
          <w:rFonts w:ascii="Arial" w:hAnsi="Arial" w:cs="Arial"/>
          <w:sz w:val="22"/>
          <w:szCs w:val="22"/>
        </w:rPr>
        <w:t xml:space="preserve">, while continuing to calibrate these thresholds against risk for retinopathy. Far less well known than the landmark publication of the DCCT is the re-analysis of the original data demonstrating a flaw in the models with no inflection point in A1c and risk for retinopathy noted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&lt;EndNote&gt;&lt;Cite&gt;&lt;Author&gt;Lachin&lt;/Author&gt;&lt;Year&gt;2008&lt;/Year&gt;&lt;RecNum&gt;194&lt;/RecNum&gt;&lt;DisplayText&gt;(16)&lt;/DisplayText&gt;&lt;record&gt;&lt;rec-number&gt;194&lt;/rec-number&gt;&lt;foreign-keys&gt;&lt;key app="EN" db-id="vsdttx5aaewdv6e02rnxzs5r9rpt2s2f9ef0" timestamp="1487704566"&gt;194&lt;/key&gt;&lt;/foreign-keys&gt;&lt;ref-type name="Journal Article"&gt;17&lt;/ref-type&gt;&lt;contributors&gt;&lt;authors&gt;&lt;author&gt;Lachin, J. M.&lt;/author&gt;&lt;author&gt;Genuth, S.&lt;/author&gt;&lt;author&gt;Nathan, D. M.&lt;/author&gt;&lt;author&gt;Zinman, B.&lt;/author&gt;&lt;author&gt;Rutledge, B. N.&lt;/author&gt;&lt;author&gt;Dcct Edic Research Group&lt;/author&gt;&lt;/authors&gt;&lt;/contributors&gt;&lt;auth-address&gt;The Biostatistics Center, The George Washington University, Rockville, MD 20852, USA. jml@biostat.bsc.gwu.edu&lt;/auth-address&gt;&lt;titles&gt;&lt;title&gt;Effect of glycemic exposure on the risk of microvascular complications in the diabetes control and complications trial--revisited&lt;/title&gt;&lt;secondary-title&gt;Diabetes&lt;/secondary-title&gt;&lt;/titles&gt;&lt;periodical&gt;&lt;full-title&gt;Diabetes&lt;/full-title&gt;&lt;abbr-1&gt;Diabetes&lt;/abbr-1&gt;&lt;/periodical&gt;&lt;pages&gt;995-1001&lt;/pages&gt;&lt;volume&gt;57&lt;/volume&gt;&lt;number&gt;4&lt;/number&gt;&lt;keywords&gt;&lt;keyword&gt;Adolescent&lt;/keyword&gt;&lt;keyword&gt;Adult&lt;/keyword&gt;&lt;keyword&gt;Biomarkers/blood&lt;/keyword&gt;&lt;keyword&gt;Cohort Studies&lt;/keyword&gt;&lt;keyword&gt;Continental Population Groups&lt;/keyword&gt;&lt;keyword&gt;Diabetes Mellitus, Type 1/*drug therapy&lt;/keyword&gt;&lt;keyword&gt;Diabetic Retinopathy/epidemiology/*physiopathology&lt;/keyword&gt;&lt;keyword&gt;Disease Progression&lt;/keyword&gt;&lt;keyword&gt;Female&lt;/keyword&gt;&lt;keyword&gt;Hemoglobin A, Glycosylated/*metabolism&lt;/keyword&gt;&lt;keyword&gt;Humans&lt;/keyword&gt;&lt;keyword&gt;Insulin/therapeutic use&lt;/keyword&gt;&lt;keyword&gt;Male&lt;/keyword&gt;&lt;keyword&gt;Models, Statistical&lt;/keyword&gt;&lt;keyword&gt;Patient Selection&lt;/keyword&gt;&lt;keyword&gt;Reproducibility of Results&lt;/keyword&gt;&lt;/keywords&gt;&lt;dates&gt;&lt;year&gt;2008&lt;/year&gt;&lt;pub-dates&gt;&lt;date&gt;Apr&lt;/date&gt;&lt;/pub-dates&gt;&lt;/dates&gt;&lt;isbn&gt;1939-327X (Electronic)&amp;#xD;0012-1797 (Linking)&lt;/isbn&gt;&lt;accession-num&gt;18223010&lt;/accession-num&gt;&lt;urls&gt;&lt;related-urls&gt;&lt;url&gt;https://www.ncbi.nlm.nih.gov/pubmed/18223010&lt;/url&gt;&lt;/related-urls&gt;&lt;/urls&gt;&lt;electronic-resource-num&gt;10.2337/db07-1618&lt;/electronic-resource-num&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(16)</w:t>
      </w:r>
      <w:r w:rsidR="001B28E9" w:rsidRPr="007B251B">
        <w:rPr>
          <w:rFonts w:ascii="Arial" w:hAnsi="Arial" w:cs="Arial"/>
          <w:sz w:val="22"/>
          <w:szCs w:val="22"/>
        </w:rPr>
        <w:fldChar w:fldCharType="end"/>
      </w:r>
      <w:r w:rsidRPr="007B251B">
        <w:rPr>
          <w:rFonts w:ascii="Arial" w:hAnsi="Arial" w:cs="Arial"/>
          <w:sz w:val="22"/>
          <w:szCs w:val="22"/>
        </w:rPr>
        <w:t xml:space="preserve">. Instead, reduction in retinopathy was appreciated across the A1c range, including what is now considered the </w:t>
      </w:r>
      <w:r w:rsidR="00DF31A7" w:rsidRPr="007B251B">
        <w:rPr>
          <w:rFonts w:ascii="Arial" w:hAnsi="Arial" w:cs="Arial"/>
          <w:sz w:val="22"/>
          <w:szCs w:val="22"/>
        </w:rPr>
        <w:t>pre-diabetic A1c range</w:t>
      </w:r>
      <w:r w:rsidRPr="007B251B">
        <w:rPr>
          <w:rFonts w:ascii="Arial" w:hAnsi="Arial" w:cs="Arial"/>
          <w:sz w:val="22"/>
          <w:szCs w:val="22"/>
        </w:rPr>
        <w:t>. The first formal diagnostic criteria for “pre”</w:t>
      </w:r>
      <w:r w:rsidR="008A092D" w:rsidRPr="007B251B">
        <w:rPr>
          <w:rFonts w:ascii="Arial" w:hAnsi="Arial" w:cs="Arial"/>
          <w:sz w:val="22"/>
          <w:szCs w:val="22"/>
        </w:rPr>
        <w:t>-diabetes (i.e.</w:t>
      </w:r>
      <w:r w:rsidRPr="007B251B">
        <w:rPr>
          <w:rFonts w:ascii="Arial" w:hAnsi="Arial" w:cs="Arial"/>
          <w:sz w:val="22"/>
          <w:szCs w:val="22"/>
        </w:rPr>
        <w:t xml:space="preserve"> impaired glucose tolerance) were introduced concurrently with those for diabetes itself</w:t>
      </w:r>
      <w:r w:rsidR="00DF31A7" w:rsidRPr="007B251B">
        <w:rPr>
          <w:rFonts w:ascii="Arial" w:hAnsi="Arial" w:cs="Arial"/>
          <w:sz w:val="22"/>
          <w:szCs w:val="22"/>
        </w:rPr>
        <w:t xml:space="preserve"> </w:t>
      </w:r>
      <w:r w:rsidR="001B28E9" w:rsidRPr="007B251B">
        <w:rPr>
          <w:rFonts w:ascii="Arial" w:hAnsi="Arial" w:cs="Arial"/>
          <w:color w:val="000000" w:themeColor="text1"/>
          <w:sz w:val="22"/>
          <w:szCs w:val="22"/>
        </w:rPr>
        <w:fldChar w:fldCharType="begin"/>
      </w:r>
      <w:r w:rsidR="00B83F10" w:rsidRPr="007B251B">
        <w:rPr>
          <w:rFonts w:ascii="Arial" w:hAnsi="Arial" w:cs="Arial"/>
          <w:color w:val="000000" w:themeColor="text1"/>
          <w:sz w:val="22"/>
          <w:szCs w:val="22"/>
        </w:rPr>
        <w:instrText xml:space="preserve"> ADDIN EN.CITE &lt;EndNote&gt;&lt;Cite ExcludeAuth="1"&gt;&lt;Year&gt;1979&lt;/Year&gt;&lt;RecNum&gt;100&lt;/RecNum&gt;&lt;DisplayText&gt;(1)&lt;/DisplayText&gt;&lt;record&gt;&lt;rec-number&gt;100&lt;/rec-number&gt;&lt;foreign-keys&gt;&lt;key app="EN" db-id="vsdttx5aaewdv6e02rnxzs5r9rpt2s2f9ef0" timestamp="1487703130"&gt;100&lt;/key&gt;&lt;/foreign-keys&gt;&lt;ref-type name="Journal Article"&gt;17&lt;/ref-type&gt;&lt;contributors&gt;&lt;/contributors&gt;&lt;titles&gt;&lt;title&gt;Classification and diagnosis of diabetes mellitus and other categories of glucose intolerance. National Diabetes Data Group&lt;/title&gt;&lt;secondary-title&gt;Diabetes&lt;/secondary-title&gt;&lt;/titles&gt;&lt;periodical&gt;&lt;full-title&gt;Diabetes&lt;/full-title&gt;&lt;abbr-1&gt;Diabetes&lt;/abbr-1&gt;&lt;/periodical&gt;&lt;pages&gt;1039-57&lt;/pages&gt;&lt;volume&gt;28&lt;/volume&gt;&lt;number&gt;12&lt;/number&gt;&lt;keywords&gt;&lt;keyword&gt;Adult&lt;/keyword&gt;&lt;keyword&gt;Blood Glucose/*analysis&lt;/keyword&gt;&lt;keyword&gt;Child, Preschool&lt;/keyword&gt;&lt;keyword&gt;Diabetes Mellitus/*classification/diagnosis/drug therapy&lt;/keyword&gt;&lt;keyword&gt;Diabetes Mellitus, Type 1/diagnosis&lt;/keyword&gt;&lt;keyword&gt;Female&lt;/keyword&gt;&lt;keyword&gt;Glucose Tolerance Test&lt;/keyword&gt;&lt;keyword&gt;Humans&lt;/keyword&gt;&lt;keyword&gt;Insulin/therapeutic use&lt;/keyword&gt;&lt;keyword&gt;Pregnancy&lt;/keyword&gt;&lt;keyword&gt;Pregnancy in Diabetics/classification&lt;/keyword&gt;&lt;/keywords&gt;&lt;dates&gt;&lt;year&gt;1979&lt;/year&gt;&lt;pub-dates&gt;&lt;date&gt;Dec&lt;/date&gt;&lt;/pub-dates&gt;&lt;/dates&gt;&lt;isbn&gt;0012-1797 (Print)&amp;#xD;0012-1797 (Linking)&lt;/isbn&gt;&lt;accession-num&gt;510803&lt;/accession-num&gt;&lt;urls&gt;&lt;related-urls&gt;&lt;url&gt;https://www.ncbi.nlm.nih.gov/pubmed/510803&lt;/url&gt;&lt;url&gt;https://diabetes.diabetesjournals.org/content/diabetes/28/12/1039.full.pdf&lt;/url&gt;&lt;/related-urls&gt;&lt;/urls&gt;&lt;/record&gt;&lt;/Cite&gt;&lt;/EndNote&gt;</w:instrText>
      </w:r>
      <w:r w:rsidR="001B28E9" w:rsidRPr="007B251B">
        <w:rPr>
          <w:rFonts w:ascii="Arial" w:hAnsi="Arial" w:cs="Arial"/>
          <w:color w:val="000000" w:themeColor="text1"/>
          <w:sz w:val="22"/>
          <w:szCs w:val="22"/>
        </w:rPr>
        <w:fldChar w:fldCharType="separate"/>
      </w:r>
      <w:r w:rsidR="001B28E9" w:rsidRPr="007B251B">
        <w:rPr>
          <w:rFonts w:ascii="Arial" w:hAnsi="Arial" w:cs="Arial"/>
          <w:noProof/>
          <w:color w:val="000000" w:themeColor="text1"/>
          <w:sz w:val="22"/>
          <w:szCs w:val="22"/>
        </w:rPr>
        <w:t>(1)</w:t>
      </w:r>
      <w:r w:rsidR="001B28E9" w:rsidRPr="007B251B">
        <w:rPr>
          <w:rFonts w:ascii="Arial" w:hAnsi="Arial" w:cs="Arial"/>
          <w:color w:val="000000" w:themeColor="text1"/>
          <w:sz w:val="22"/>
          <w:szCs w:val="22"/>
        </w:rPr>
        <w:fldChar w:fldCharType="end"/>
      </w:r>
      <w:r w:rsidRPr="007B251B">
        <w:rPr>
          <w:rFonts w:ascii="Arial" w:hAnsi="Arial" w:cs="Arial"/>
          <w:color w:val="000000" w:themeColor="text1"/>
          <w:sz w:val="22"/>
          <w:szCs w:val="22"/>
        </w:rPr>
        <w:t xml:space="preserve">. </w:t>
      </w:r>
      <w:r w:rsidRPr="007B251B">
        <w:rPr>
          <w:rFonts w:ascii="Arial" w:hAnsi="Arial" w:cs="Arial"/>
          <w:sz w:val="22"/>
          <w:szCs w:val="22"/>
        </w:rPr>
        <w:t>Diagnostic thresholds for prediabetes have been more moveable</w:t>
      </w:r>
      <w:r w:rsidR="00DF31A7"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PEVuZE5vdGU+PENpdGUgRXhjbHVkZUF1dGg9IjEiPjxZZWFyPjE5OTc8L1llYXI+PFJlY051bT4x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PEVuZE5vdGU+PENpdGUgRXhjbHVkZUF1dGg9IjEiPjxZZWFyPjE5OTc8L1llYXI+PFJlY051bT4x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(14,15,17)</w:t>
      </w:r>
      <w:r w:rsidR="001B28E9" w:rsidRPr="007B251B">
        <w:rPr>
          <w:rFonts w:ascii="Arial" w:hAnsi="Arial" w:cs="Arial"/>
          <w:sz w:val="22"/>
          <w:szCs w:val="22"/>
        </w:rPr>
        <w:fldChar w:fldCharType="end"/>
      </w:r>
      <w:r w:rsidR="00DF31A7" w:rsidRPr="007B251B">
        <w:rPr>
          <w:rFonts w:ascii="Arial" w:hAnsi="Arial" w:cs="Arial"/>
          <w:sz w:val="22"/>
          <w:szCs w:val="22"/>
        </w:rPr>
        <w:t xml:space="preserve"> </w:t>
      </w:r>
      <w:r w:rsidRPr="007B251B">
        <w:rPr>
          <w:rFonts w:ascii="Arial" w:hAnsi="Arial" w:cs="Arial"/>
          <w:sz w:val="22"/>
          <w:szCs w:val="22"/>
        </w:rPr>
        <w:t>and more controversial. Despite evidence demonstrating higher MVD and CVD in people with prediabetes compared to their normoglycemic peers</w:t>
      </w:r>
      <w:r w:rsidR="00DF31A7"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PEVuZE5vdGU+PENpdGU+PEF1dGhvcj5DaGVuZzwvQXV0aG9yPjxZZWFyPjIwMDk8L1llYXI+PFJl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==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PEVuZE5vdGU+PENpdGU+PEF1dGhvcj5DaGVuZzwvQXV0aG9yPjxZZWFyPjIwMDk8L1llYXI+PFJl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==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(18-21)</w:t>
      </w:r>
      <w:r w:rsidR="001B28E9" w:rsidRPr="007B251B">
        <w:rPr>
          <w:rFonts w:ascii="Arial" w:hAnsi="Arial" w:cs="Arial"/>
          <w:sz w:val="22"/>
          <w:szCs w:val="22"/>
        </w:rPr>
        <w:fldChar w:fldCharType="end"/>
      </w:r>
      <w:r w:rsidRPr="007B251B">
        <w:rPr>
          <w:rFonts w:ascii="Arial" w:hAnsi="Arial" w:cs="Arial"/>
          <w:sz w:val="22"/>
          <w:szCs w:val="22"/>
        </w:rPr>
        <w:t>, treatment of people with prediabetes is uncommon</w:t>
      </w:r>
      <w:r w:rsidR="00DF31A7"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PEVuZE5vdGU+PENpdGU+PEF1dGhvcj5MaSBZPC9BdXRob3I+PFllYXI+MjAxMzwvWWVhcj48UmVj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PEVuZE5vdGU+PENpdGU+PEF1dGhvcj5MaSBZPC9BdXRob3I+PFllYXI+MjAxMzwvWWVhcj48UmVj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(22,23)</w:t>
      </w:r>
      <w:r w:rsidR="001B28E9" w:rsidRPr="007B251B">
        <w:rPr>
          <w:rFonts w:ascii="Arial" w:hAnsi="Arial" w:cs="Arial"/>
          <w:sz w:val="22"/>
          <w:szCs w:val="22"/>
        </w:rPr>
        <w:fldChar w:fldCharType="end"/>
      </w:r>
      <w:r w:rsidRPr="007B251B">
        <w:rPr>
          <w:rFonts w:ascii="Arial" w:hAnsi="Arial" w:cs="Arial"/>
          <w:sz w:val="22"/>
          <w:szCs w:val="22"/>
        </w:rPr>
        <w:t xml:space="preserve"> as the notion of a “pre” disease presents a clinical and regulatory conundrum.  </w:t>
      </w:r>
    </w:p>
    <w:p w14:paraId="28CD66D9" w14:textId="77777777" w:rsidR="003F313A" w:rsidRDefault="003F313A" w:rsidP="007B251B">
      <w:pPr>
        <w:spacing w:line="276" w:lineRule="auto"/>
        <w:rPr>
          <w:rFonts w:ascii="Arial" w:eastAsia="Times New Roman" w:hAnsi="Arial" w:cs="Arial"/>
          <w:b/>
          <w:bCs/>
          <w:color w:val="0070C0"/>
          <w:sz w:val="22"/>
          <w:szCs w:val="22"/>
        </w:rPr>
      </w:pPr>
    </w:p>
    <w:p w14:paraId="3D967239" w14:textId="0E2E7F11" w:rsidR="00560806" w:rsidRPr="007B251B" w:rsidRDefault="00560806"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SCREENING</w:t>
      </w:r>
    </w:p>
    <w:p w14:paraId="7DEC76DE" w14:textId="77777777" w:rsidR="003F313A" w:rsidRDefault="003F313A" w:rsidP="007B251B">
      <w:pPr>
        <w:spacing w:line="276" w:lineRule="auto"/>
        <w:rPr>
          <w:rFonts w:ascii="Arial" w:hAnsi="Arial" w:cs="Arial"/>
          <w:sz w:val="22"/>
          <w:szCs w:val="22"/>
        </w:rPr>
      </w:pPr>
    </w:p>
    <w:p w14:paraId="4FA8D9EF" w14:textId="17D45F08" w:rsidR="00560806" w:rsidRDefault="0080323D" w:rsidP="007B251B">
      <w:pPr>
        <w:spacing w:line="276" w:lineRule="auto"/>
        <w:rPr>
          <w:rFonts w:ascii="Arial" w:hAnsi="Arial" w:cs="Arial"/>
          <w:sz w:val="22"/>
          <w:szCs w:val="22"/>
        </w:rPr>
      </w:pPr>
      <w:r w:rsidRPr="007B251B">
        <w:rPr>
          <w:rFonts w:ascii="Arial" w:hAnsi="Arial" w:cs="Arial"/>
          <w:sz w:val="22"/>
          <w:szCs w:val="22"/>
        </w:rPr>
        <w:t>Much ado has been made about the cost-effectiveness of screening</w:t>
      </w:r>
      <w:r w:rsidR="00731BCF" w:rsidRPr="007B251B">
        <w:rPr>
          <w:rFonts w:ascii="Arial" w:hAnsi="Arial" w:cs="Arial"/>
          <w:sz w:val="22"/>
          <w:szCs w:val="22"/>
        </w:rPr>
        <w:t xml:space="preserve"> for prediabetes.  Nevertheless,</w:t>
      </w:r>
      <w:r w:rsidRPr="007B251B">
        <w:rPr>
          <w:rFonts w:ascii="Arial" w:hAnsi="Arial" w:cs="Arial"/>
          <w:sz w:val="22"/>
          <w:szCs w:val="22"/>
        </w:rPr>
        <w:t xml:space="preserve"> </w:t>
      </w:r>
      <w:r w:rsidR="00731BCF" w:rsidRPr="007B251B">
        <w:rPr>
          <w:rFonts w:ascii="Arial" w:hAnsi="Arial" w:cs="Arial"/>
          <w:sz w:val="22"/>
          <w:szCs w:val="22"/>
        </w:rPr>
        <w:t xml:space="preserve">because roughly </w:t>
      </w:r>
      <w:r w:rsidR="00731BCF" w:rsidRPr="007B251B">
        <w:rPr>
          <w:rFonts w:ascii="Arial" w:hAnsi="Arial" w:cs="Arial"/>
          <w:color w:val="000000" w:themeColor="text1"/>
          <w:sz w:val="22"/>
          <w:szCs w:val="22"/>
        </w:rPr>
        <w:t>one-quarter of people with diabetes in the U.S. remain undiagnosed</w:t>
      </w:r>
      <w:r w:rsidR="00336D65" w:rsidRPr="007B251B">
        <w:rPr>
          <w:rFonts w:ascii="Arial" w:hAnsi="Arial" w:cs="Arial"/>
          <w:color w:val="000000" w:themeColor="text1"/>
          <w:sz w:val="22"/>
          <w:szCs w:val="22"/>
        </w:rPr>
        <w:t xml:space="preserve"> </w:t>
      </w:r>
      <w:r w:rsidR="00B83F10"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&lt;EndNote&gt;&lt;Cite&gt;&lt;Author&gt;Prevention&lt;/Author&gt;&lt;Year&gt;2021&lt;/Year&gt;&lt;RecNum&gt;2155&lt;/RecNum&gt;&lt;DisplayText&gt;(24)&lt;/DisplayText&gt;&lt;record&gt;&lt;rec-number&gt;2155&lt;/rec-number&gt;&lt;foreign-keys&gt;&lt;key app="EN" db-id="vsdttx5aaewdv6e02rnxzs5r9rpt2s2f9ef0" timestamp="1646149786"&gt;2155&lt;/key&gt;&lt;/foreign-keys&gt;&lt;ref-type name="Web Page"&gt;12&lt;/ref-type&gt;&lt;contributors&gt;&lt;authors&gt;&lt;author&gt;Centers for Disease Control and Prevention&lt;/author&gt;&lt;/authors&gt;&lt;/contributors&gt;&lt;titles&gt;&lt;/titles&gt;&lt;volume&gt;2022&lt;/volume&gt;&lt;number&gt;March 1&lt;/number&gt;&lt;dates&gt;&lt;year&gt;2021&lt;/year&gt;&lt;/dates&gt;&lt;urls&gt;&lt;related-urls&gt;&lt;url&gt;https://www.cdc.gov/diabetes/data/statistics-report/index.html.&lt;/url&gt;&lt;/related-urls&gt;&lt;/urls&gt;&lt;/record&gt;&lt;/Cite&gt;&lt;/EndNote&gt;</w:instrText>
      </w:r>
      <w:r w:rsidR="00B83F10" w:rsidRPr="007B251B">
        <w:rPr>
          <w:rFonts w:ascii="Arial" w:hAnsi="Arial" w:cs="Arial"/>
          <w:sz w:val="22"/>
          <w:szCs w:val="22"/>
        </w:rPr>
        <w:fldChar w:fldCharType="separate"/>
      </w:r>
      <w:r w:rsidR="00B83F10" w:rsidRPr="007B251B">
        <w:rPr>
          <w:rFonts w:ascii="Arial" w:hAnsi="Arial" w:cs="Arial"/>
          <w:noProof/>
          <w:sz w:val="22"/>
          <w:szCs w:val="22"/>
        </w:rPr>
        <w:t>(24)</w:t>
      </w:r>
      <w:r w:rsidR="00B83F10" w:rsidRPr="007B251B">
        <w:rPr>
          <w:rFonts w:ascii="Arial" w:hAnsi="Arial" w:cs="Arial"/>
          <w:sz w:val="22"/>
          <w:szCs w:val="22"/>
        </w:rPr>
        <w:fldChar w:fldCharType="end"/>
      </w:r>
      <w:r w:rsidR="008A092D" w:rsidRPr="007B251B">
        <w:rPr>
          <w:rFonts w:ascii="Arial" w:hAnsi="Arial" w:cs="Arial"/>
          <w:sz w:val="22"/>
          <w:szCs w:val="22"/>
        </w:rPr>
        <w:t xml:space="preserve">, </w:t>
      </w:r>
      <w:r w:rsidR="002265C8" w:rsidRPr="007B251B">
        <w:rPr>
          <w:rFonts w:ascii="Arial" w:hAnsi="Arial" w:cs="Arial"/>
          <w:sz w:val="22"/>
          <w:szCs w:val="22"/>
        </w:rPr>
        <w:t xml:space="preserve">numerous </w:t>
      </w:r>
      <w:r w:rsidR="008A092D" w:rsidRPr="007B251B">
        <w:rPr>
          <w:rFonts w:ascii="Arial" w:hAnsi="Arial" w:cs="Arial"/>
          <w:sz w:val="22"/>
          <w:szCs w:val="22"/>
        </w:rPr>
        <w:t xml:space="preserve">guidelines </w:t>
      </w:r>
      <w:r w:rsidR="00FA1B85" w:rsidRPr="007B251B">
        <w:rPr>
          <w:rFonts w:ascii="Arial" w:hAnsi="Arial" w:cs="Arial"/>
          <w:sz w:val="22"/>
          <w:szCs w:val="22"/>
        </w:rPr>
        <w:t xml:space="preserve">do </w:t>
      </w:r>
      <w:r w:rsidR="008A092D" w:rsidRPr="007B251B">
        <w:rPr>
          <w:rFonts w:ascii="Arial" w:hAnsi="Arial" w:cs="Arial"/>
          <w:sz w:val="22"/>
          <w:szCs w:val="22"/>
        </w:rPr>
        <w:t>advocate</w:t>
      </w:r>
      <w:r w:rsidR="00731BCF" w:rsidRPr="007B251B">
        <w:rPr>
          <w:rFonts w:ascii="Arial" w:hAnsi="Arial" w:cs="Arial"/>
          <w:sz w:val="22"/>
          <w:szCs w:val="22"/>
        </w:rPr>
        <w:t xml:space="preserve"> screening for </w:t>
      </w:r>
      <w:proofErr w:type="spellStart"/>
      <w:r w:rsidR="00731BCF" w:rsidRPr="007B251B">
        <w:rPr>
          <w:rFonts w:ascii="Arial" w:hAnsi="Arial" w:cs="Arial"/>
          <w:sz w:val="22"/>
          <w:szCs w:val="22"/>
        </w:rPr>
        <w:t>dysglycemia</w:t>
      </w:r>
      <w:proofErr w:type="spellEnd"/>
      <w:r w:rsidR="00731BCF" w:rsidRPr="007B251B">
        <w:rPr>
          <w:rFonts w:ascii="Arial" w:hAnsi="Arial" w:cs="Arial"/>
          <w:sz w:val="22"/>
          <w:szCs w:val="22"/>
        </w:rPr>
        <w:t xml:space="preserve"> (e.g. diabetes and prediabetes). </w:t>
      </w:r>
      <w:r w:rsidR="00560806" w:rsidRPr="007B251B">
        <w:rPr>
          <w:rFonts w:ascii="Arial" w:hAnsi="Arial" w:cs="Arial"/>
          <w:sz w:val="22"/>
          <w:szCs w:val="22"/>
        </w:rPr>
        <w:t xml:space="preserve">According to </w:t>
      </w:r>
      <w:r w:rsidR="00731BCF" w:rsidRPr="007B251B">
        <w:rPr>
          <w:rFonts w:ascii="Arial" w:hAnsi="Arial" w:cs="Arial"/>
          <w:sz w:val="22"/>
          <w:szCs w:val="22"/>
        </w:rPr>
        <w:t xml:space="preserve">the American Diabetes </w:t>
      </w:r>
      <w:r w:rsidR="00844E99" w:rsidRPr="007B251B">
        <w:rPr>
          <w:rFonts w:ascii="Arial" w:hAnsi="Arial" w:cs="Arial"/>
          <w:sz w:val="22"/>
          <w:szCs w:val="22"/>
        </w:rPr>
        <w:t>Association</w:t>
      </w:r>
      <w:r w:rsidR="00731BCF" w:rsidRPr="007B251B">
        <w:rPr>
          <w:rFonts w:ascii="Arial" w:hAnsi="Arial" w:cs="Arial"/>
          <w:sz w:val="22"/>
          <w:szCs w:val="22"/>
        </w:rPr>
        <w:t xml:space="preserve"> (</w:t>
      </w:r>
      <w:r w:rsidR="00560806" w:rsidRPr="007B251B">
        <w:rPr>
          <w:rFonts w:ascii="Arial" w:hAnsi="Arial" w:cs="Arial"/>
          <w:sz w:val="22"/>
          <w:szCs w:val="22"/>
        </w:rPr>
        <w:t>ADA</w:t>
      </w:r>
      <w:r w:rsidR="00731BCF" w:rsidRPr="007B251B">
        <w:rPr>
          <w:rFonts w:ascii="Arial" w:hAnsi="Arial" w:cs="Arial"/>
          <w:sz w:val="22"/>
          <w:szCs w:val="22"/>
        </w:rPr>
        <w:t>) together with the European Association for the Study of Diabetes (EASD)</w:t>
      </w:r>
      <w:r w:rsidR="00560806" w:rsidRPr="007B251B">
        <w:rPr>
          <w:rFonts w:ascii="Arial" w:hAnsi="Arial" w:cs="Arial"/>
          <w:sz w:val="22"/>
          <w:szCs w:val="22"/>
        </w:rPr>
        <w:t xml:space="preserve">, </w:t>
      </w:r>
      <w:r w:rsidR="00FC5489" w:rsidRPr="007B251B">
        <w:rPr>
          <w:rFonts w:ascii="Arial" w:hAnsi="Arial" w:cs="Arial"/>
          <w:sz w:val="22"/>
          <w:szCs w:val="22"/>
        </w:rPr>
        <w:t>an informal assessment of risk factors</w:t>
      </w:r>
      <w:r w:rsidR="00CD6349" w:rsidRPr="007B251B">
        <w:rPr>
          <w:rFonts w:ascii="Arial" w:hAnsi="Arial" w:cs="Arial"/>
          <w:sz w:val="22"/>
          <w:szCs w:val="22"/>
        </w:rPr>
        <w:t xml:space="preserve"> or use of a risk assessment tool (e.g. </w:t>
      </w:r>
      <w:r w:rsidR="002265C8" w:rsidRPr="007B251B">
        <w:rPr>
          <w:rFonts w:ascii="Arial" w:hAnsi="Arial" w:cs="Arial"/>
          <w:sz w:val="22"/>
          <w:szCs w:val="22"/>
        </w:rPr>
        <w:t>www.</w:t>
      </w:r>
      <w:r w:rsidR="00CD6349" w:rsidRPr="007B251B">
        <w:rPr>
          <w:rFonts w:ascii="Arial" w:hAnsi="Arial" w:cs="Arial"/>
          <w:sz w:val="22"/>
          <w:szCs w:val="22"/>
        </w:rPr>
        <w:t>diabetes.org/socrisktest) can guide who should undergo blood testing</w:t>
      </w:r>
      <w:r w:rsidR="00336D65" w:rsidRPr="007B251B">
        <w:rPr>
          <w:rFonts w:ascii="Arial" w:hAnsi="Arial" w:cs="Arial"/>
          <w:color w:val="FF0000"/>
          <w:sz w:val="22"/>
          <w:szCs w:val="22"/>
        </w:rPr>
        <w:t xml:space="preserve"> </w:t>
      </w:r>
      <w:r w:rsidR="00B83F10"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&lt;EndNote&gt;&lt;Cite&gt;&lt;Author&gt;American Diabetes Association Professional Practice&lt;/Author&gt;&lt;Year&gt;2022&lt;/Year&gt;&lt;RecNum&gt;2162&lt;/RecNum&gt;&lt;DisplayText&gt;(25)&lt;/DisplayText&gt;&lt;record&gt;&lt;rec-number&gt;2162&lt;/rec-number&gt;&lt;foreign-keys&gt;&lt;key app="EN" db-id="vsdttx5aaewdv6e02rnxzs5r9rpt2s2f9ef0" timestamp="1646149958"&gt;2162&lt;/key&gt;&lt;/foreign-keys&gt;&lt;ref-type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M.&lt;/author&gt;&lt;/authors&gt;&lt;/contributors&gt;&lt;titles&gt;&lt;title&gt;3. Prevention or Delay of Type 2 Diabetes and Associated Comorbidities: Standards of Medical Care in Diabetes-2022&lt;/title&gt;&lt;secondary-title&gt;Diabetes Care&lt;/secondary-title&gt;&lt;/titles&gt;&lt;periodical&gt;&lt;full-title&gt;Diabetes Care&lt;/full-title&gt;&lt;/periodical&gt;&lt;pages&gt;S39-S45&lt;/pages&gt;&lt;volume&gt;45&lt;/volume&gt;&lt;number&gt;Supplement_1&lt;/number&gt;&lt;edition&gt;2021/12/30&lt;/edition&gt;&lt;dates&gt;&lt;year&gt;2022&lt;/year&gt;&lt;pub-dates&gt;&lt;date&gt;Jan 1&lt;/date&gt;&lt;/pub-dates&gt;&lt;/dates&gt;&lt;isbn&gt;1935-5548 (Electronic)&amp;#xD;0149-5992 (Linking)&lt;/isbn&gt;&lt;accession-num&gt;34964876&lt;/accession-num&gt;&lt;urls&gt;&lt;related-urls&gt;&lt;url&gt;https://www.ncbi.nlm.nih.gov/pubmed/34964876&lt;/url&gt;&lt;/related-urls&gt;&lt;/urls&gt;&lt;electronic-resource-num&gt;10.2337/dc22-S003&lt;/electronic-resource-num&gt;&lt;/record&gt;&lt;/Cite&gt;&lt;/EndNote&gt;</w:instrText>
      </w:r>
      <w:r w:rsidR="00B83F10" w:rsidRPr="007B251B">
        <w:rPr>
          <w:rFonts w:ascii="Arial" w:hAnsi="Arial" w:cs="Arial"/>
          <w:sz w:val="22"/>
          <w:szCs w:val="22"/>
        </w:rPr>
        <w:fldChar w:fldCharType="separate"/>
      </w:r>
      <w:r w:rsidR="00B83F10" w:rsidRPr="007B251B">
        <w:rPr>
          <w:rFonts w:ascii="Arial" w:hAnsi="Arial" w:cs="Arial"/>
          <w:noProof/>
          <w:sz w:val="22"/>
          <w:szCs w:val="22"/>
        </w:rPr>
        <w:t>(25)</w:t>
      </w:r>
      <w:r w:rsidR="00B83F10" w:rsidRPr="007B251B">
        <w:rPr>
          <w:rFonts w:ascii="Arial" w:hAnsi="Arial" w:cs="Arial"/>
          <w:sz w:val="22"/>
          <w:szCs w:val="22"/>
        </w:rPr>
        <w:fldChar w:fldCharType="end"/>
      </w:r>
      <w:r w:rsidR="00CD6349" w:rsidRPr="007B251B">
        <w:rPr>
          <w:rFonts w:ascii="Arial" w:hAnsi="Arial" w:cs="Arial"/>
          <w:sz w:val="22"/>
          <w:szCs w:val="22"/>
        </w:rPr>
        <w:t xml:space="preserve">. </w:t>
      </w:r>
      <w:r w:rsidR="00A169ED" w:rsidRPr="007B251B">
        <w:rPr>
          <w:rFonts w:ascii="Arial" w:hAnsi="Arial" w:cs="Arial"/>
          <w:sz w:val="22"/>
          <w:szCs w:val="22"/>
        </w:rPr>
        <w:t xml:space="preserve">Children </w:t>
      </w:r>
      <w:r w:rsidR="00A169ED" w:rsidRPr="007B251B">
        <w:rPr>
          <w:rFonts w:ascii="Arial" w:hAnsi="Arial" w:cs="Arial"/>
          <w:sz w:val="22"/>
          <w:szCs w:val="22"/>
          <w:u w:val="single"/>
        </w:rPr>
        <w:t>&gt;</w:t>
      </w:r>
      <w:r w:rsidR="00A169ED" w:rsidRPr="007B251B">
        <w:rPr>
          <w:rFonts w:ascii="Arial" w:hAnsi="Arial" w:cs="Arial"/>
          <w:sz w:val="22"/>
          <w:szCs w:val="22"/>
        </w:rPr>
        <w:t>10 years old or who have gone through puberty (whichever occurs first) who are &gt;85</w:t>
      </w:r>
      <w:r w:rsidR="00A169ED" w:rsidRPr="007B251B">
        <w:rPr>
          <w:rFonts w:ascii="Arial" w:hAnsi="Arial" w:cs="Arial"/>
          <w:sz w:val="22"/>
          <w:szCs w:val="22"/>
          <w:vertAlign w:val="superscript"/>
        </w:rPr>
        <w:t>th</w:t>
      </w:r>
      <w:r w:rsidR="002265C8" w:rsidRPr="007B251B">
        <w:rPr>
          <w:rFonts w:ascii="Arial" w:hAnsi="Arial" w:cs="Arial"/>
          <w:sz w:val="22"/>
          <w:szCs w:val="22"/>
        </w:rPr>
        <w:t>% weight for height</w:t>
      </w:r>
      <w:r w:rsidR="005C1F2B" w:rsidRPr="007B251B">
        <w:rPr>
          <w:rFonts w:ascii="Arial" w:hAnsi="Arial" w:cs="Arial"/>
          <w:sz w:val="22"/>
          <w:szCs w:val="22"/>
        </w:rPr>
        <w:t>,</w:t>
      </w:r>
      <w:r w:rsidR="002265C8" w:rsidRPr="007B251B">
        <w:rPr>
          <w:rFonts w:ascii="Arial" w:hAnsi="Arial" w:cs="Arial"/>
          <w:sz w:val="22"/>
          <w:szCs w:val="22"/>
        </w:rPr>
        <w:t xml:space="preserve"> </w:t>
      </w:r>
      <w:r w:rsidR="00A169ED" w:rsidRPr="007B251B">
        <w:rPr>
          <w:rFonts w:ascii="Arial" w:hAnsi="Arial" w:cs="Arial"/>
          <w:sz w:val="22"/>
          <w:szCs w:val="22"/>
        </w:rPr>
        <w:t>with one or more risk factors (Table 1)</w:t>
      </w:r>
      <w:r w:rsidR="005C1F2B" w:rsidRPr="007B251B">
        <w:rPr>
          <w:rFonts w:ascii="Arial" w:hAnsi="Arial" w:cs="Arial"/>
          <w:sz w:val="22"/>
          <w:szCs w:val="22"/>
        </w:rPr>
        <w:t>,</w:t>
      </w:r>
      <w:r w:rsidR="00A169ED" w:rsidRPr="007B251B">
        <w:rPr>
          <w:rFonts w:ascii="Arial" w:hAnsi="Arial" w:cs="Arial"/>
          <w:sz w:val="22"/>
          <w:szCs w:val="22"/>
        </w:rPr>
        <w:t xml:space="preserve"> should be screened. Non-pregnant</w:t>
      </w:r>
      <w:r w:rsidR="00FC5489" w:rsidRPr="007B251B">
        <w:rPr>
          <w:rFonts w:ascii="Arial" w:hAnsi="Arial" w:cs="Arial"/>
          <w:sz w:val="22"/>
          <w:szCs w:val="22"/>
        </w:rPr>
        <w:t xml:space="preserve"> </w:t>
      </w:r>
      <w:r w:rsidR="00A169ED" w:rsidRPr="007B251B">
        <w:rPr>
          <w:rFonts w:ascii="Arial" w:hAnsi="Arial" w:cs="Arial"/>
          <w:sz w:val="22"/>
          <w:szCs w:val="22"/>
        </w:rPr>
        <w:t xml:space="preserve">adults </w:t>
      </w:r>
      <w:r w:rsidR="00A169ED" w:rsidRPr="007B251B">
        <w:rPr>
          <w:rFonts w:ascii="Arial" w:hAnsi="Arial" w:cs="Arial"/>
          <w:sz w:val="22"/>
          <w:szCs w:val="22"/>
          <w:u w:val="single"/>
        </w:rPr>
        <w:t>&gt;</w:t>
      </w:r>
      <w:r w:rsidR="00E51D72" w:rsidRPr="007B251B">
        <w:rPr>
          <w:rFonts w:ascii="Arial" w:hAnsi="Arial" w:cs="Arial"/>
          <w:sz w:val="22"/>
          <w:szCs w:val="22"/>
        </w:rPr>
        <w:t>3</w:t>
      </w:r>
      <w:r w:rsidR="005C1F2B" w:rsidRPr="007B251B">
        <w:rPr>
          <w:rFonts w:ascii="Arial" w:hAnsi="Arial" w:cs="Arial"/>
          <w:sz w:val="22"/>
          <w:szCs w:val="22"/>
        </w:rPr>
        <w:t>5 years without</w:t>
      </w:r>
      <w:r w:rsidR="00560806" w:rsidRPr="007B251B">
        <w:rPr>
          <w:rFonts w:ascii="Arial" w:hAnsi="Arial" w:cs="Arial"/>
          <w:sz w:val="22"/>
          <w:szCs w:val="22"/>
        </w:rPr>
        <w:t xml:space="preserve"> risk factors</w:t>
      </w:r>
      <w:r w:rsidR="005C1F2B" w:rsidRPr="007B251B">
        <w:rPr>
          <w:rFonts w:ascii="Arial" w:hAnsi="Arial" w:cs="Arial"/>
          <w:sz w:val="22"/>
          <w:szCs w:val="22"/>
        </w:rPr>
        <w:t>,</w:t>
      </w:r>
      <w:r w:rsidR="00560806" w:rsidRPr="007B251B">
        <w:rPr>
          <w:rFonts w:ascii="Arial" w:hAnsi="Arial" w:cs="Arial"/>
          <w:sz w:val="22"/>
          <w:szCs w:val="22"/>
        </w:rPr>
        <w:t xml:space="preserve"> or adults of any age who are overweight (BMI</w:t>
      </w:r>
      <w:r w:rsidR="00560806" w:rsidRPr="007B251B">
        <w:rPr>
          <w:rFonts w:ascii="Arial" w:hAnsi="Arial" w:cs="Arial"/>
          <w:sz w:val="22"/>
          <w:szCs w:val="22"/>
          <w:u w:val="single"/>
        </w:rPr>
        <w:t>&gt;</w:t>
      </w:r>
      <w:r w:rsidR="00560806" w:rsidRPr="007B251B">
        <w:rPr>
          <w:rFonts w:ascii="Arial" w:hAnsi="Arial" w:cs="Arial"/>
          <w:sz w:val="22"/>
          <w:szCs w:val="22"/>
        </w:rPr>
        <w:t>25 kg/m</w:t>
      </w:r>
      <w:r w:rsidR="00560806" w:rsidRPr="007B251B">
        <w:rPr>
          <w:rFonts w:ascii="Arial" w:hAnsi="Arial" w:cs="Arial"/>
          <w:sz w:val="22"/>
          <w:szCs w:val="22"/>
          <w:vertAlign w:val="superscript"/>
        </w:rPr>
        <w:t>2</w:t>
      </w:r>
      <w:r w:rsidR="00E51D72" w:rsidRPr="007B251B">
        <w:rPr>
          <w:rFonts w:ascii="Arial" w:hAnsi="Arial" w:cs="Arial"/>
          <w:sz w:val="22"/>
          <w:szCs w:val="22"/>
        </w:rPr>
        <w:t xml:space="preserve"> or BMI </w:t>
      </w:r>
      <w:r w:rsidR="00E51D72" w:rsidRPr="007B251B">
        <w:rPr>
          <w:rFonts w:ascii="Arial" w:hAnsi="Arial" w:cs="Arial"/>
          <w:sz w:val="22"/>
          <w:szCs w:val="22"/>
          <w:u w:val="single"/>
        </w:rPr>
        <w:t>&gt;</w:t>
      </w:r>
      <w:r w:rsidR="00E51D72" w:rsidRPr="007B251B">
        <w:rPr>
          <w:rFonts w:ascii="Arial" w:hAnsi="Arial" w:cs="Arial"/>
          <w:sz w:val="22"/>
          <w:szCs w:val="22"/>
        </w:rPr>
        <w:t>23 kg/m</w:t>
      </w:r>
      <w:r w:rsidR="00E51D72" w:rsidRPr="007B251B">
        <w:rPr>
          <w:rFonts w:ascii="Arial" w:hAnsi="Arial" w:cs="Arial"/>
          <w:sz w:val="22"/>
          <w:szCs w:val="22"/>
          <w:vertAlign w:val="superscript"/>
        </w:rPr>
        <w:t>2</w:t>
      </w:r>
      <w:r w:rsidR="00E51D72" w:rsidRPr="007B251B">
        <w:rPr>
          <w:rFonts w:ascii="Arial" w:hAnsi="Arial" w:cs="Arial"/>
          <w:sz w:val="22"/>
          <w:szCs w:val="22"/>
        </w:rPr>
        <w:t>, if Asian ethnicity</w:t>
      </w:r>
      <w:r w:rsidR="00560806" w:rsidRPr="007B251B">
        <w:rPr>
          <w:rFonts w:ascii="Arial" w:hAnsi="Arial" w:cs="Arial"/>
          <w:sz w:val="22"/>
          <w:szCs w:val="22"/>
        </w:rPr>
        <w:t xml:space="preserve">) and have </w:t>
      </w:r>
      <w:r w:rsidR="00E75ABB" w:rsidRPr="007B251B">
        <w:rPr>
          <w:rFonts w:ascii="Arial" w:hAnsi="Arial" w:cs="Arial"/>
          <w:sz w:val="22"/>
          <w:szCs w:val="22"/>
        </w:rPr>
        <w:t>one or more risk factors (Table 1)</w:t>
      </w:r>
      <w:r w:rsidR="005C1F2B" w:rsidRPr="007B251B">
        <w:rPr>
          <w:rFonts w:ascii="Arial" w:hAnsi="Arial" w:cs="Arial"/>
          <w:sz w:val="22"/>
          <w:szCs w:val="22"/>
        </w:rPr>
        <w:t>,</w:t>
      </w:r>
      <w:r w:rsidR="00E75ABB" w:rsidRPr="007B251B">
        <w:rPr>
          <w:rFonts w:ascii="Arial" w:hAnsi="Arial" w:cs="Arial"/>
          <w:sz w:val="22"/>
          <w:szCs w:val="22"/>
        </w:rPr>
        <w:t xml:space="preserve"> should be screened</w:t>
      </w:r>
      <w:r w:rsidR="00560806" w:rsidRPr="007B251B">
        <w:rPr>
          <w:rFonts w:ascii="Arial" w:hAnsi="Arial" w:cs="Arial"/>
          <w:sz w:val="22"/>
          <w:szCs w:val="22"/>
        </w:rPr>
        <w:t xml:space="preserve">. The screening test should be </w:t>
      </w:r>
      <w:r w:rsidR="00EE0CC3" w:rsidRPr="007B251B">
        <w:rPr>
          <w:rFonts w:ascii="Arial" w:hAnsi="Arial" w:cs="Arial"/>
          <w:sz w:val="22"/>
          <w:szCs w:val="22"/>
        </w:rPr>
        <w:t>A1c</w:t>
      </w:r>
      <w:r w:rsidR="00560806" w:rsidRPr="007B251B">
        <w:rPr>
          <w:rFonts w:ascii="Arial" w:hAnsi="Arial" w:cs="Arial"/>
          <w:sz w:val="22"/>
          <w:szCs w:val="22"/>
        </w:rPr>
        <w:t>, fasting glucose</w:t>
      </w:r>
      <w:r w:rsidR="00643099">
        <w:rPr>
          <w:rFonts w:ascii="Arial" w:hAnsi="Arial" w:cs="Arial"/>
          <w:sz w:val="22"/>
          <w:szCs w:val="22"/>
        </w:rPr>
        <w:t>,</w:t>
      </w:r>
      <w:r w:rsidR="00560806" w:rsidRPr="007B251B">
        <w:rPr>
          <w:rFonts w:ascii="Arial" w:hAnsi="Arial" w:cs="Arial"/>
          <w:sz w:val="22"/>
          <w:szCs w:val="22"/>
        </w:rPr>
        <w:t xml:space="preserve"> or 2-hour glucose, and repeat</w:t>
      </w:r>
      <w:r w:rsidR="0079122C" w:rsidRPr="007B251B">
        <w:rPr>
          <w:rFonts w:ascii="Arial" w:hAnsi="Arial" w:cs="Arial"/>
          <w:sz w:val="22"/>
          <w:szCs w:val="22"/>
        </w:rPr>
        <w:t>ed at least at 3-year intervals for those whose screening reveals normoglycemia and</w:t>
      </w:r>
      <w:r w:rsidR="00560806" w:rsidRPr="007B251B">
        <w:rPr>
          <w:rFonts w:ascii="Arial" w:hAnsi="Arial" w:cs="Arial"/>
          <w:sz w:val="22"/>
          <w:szCs w:val="22"/>
        </w:rPr>
        <w:t xml:space="preserve"> once yea</w:t>
      </w:r>
      <w:r w:rsidR="00DE60F6" w:rsidRPr="007B251B">
        <w:rPr>
          <w:rFonts w:ascii="Arial" w:hAnsi="Arial" w:cs="Arial"/>
          <w:sz w:val="22"/>
          <w:szCs w:val="22"/>
        </w:rPr>
        <w:t>rly in those diagnosed with pre</w:t>
      </w:r>
      <w:r w:rsidR="00560806" w:rsidRPr="007B251B">
        <w:rPr>
          <w:rFonts w:ascii="Arial" w:hAnsi="Arial" w:cs="Arial"/>
          <w:sz w:val="22"/>
          <w:szCs w:val="22"/>
        </w:rPr>
        <w:t>diabetes</w:t>
      </w:r>
      <w:r w:rsidR="00336D65" w:rsidRPr="007B251B">
        <w:rPr>
          <w:rFonts w:ascii="Arial" w:hAnsi="Arial" w:cs="Arial"/>
          <w:color w:val="FF0000"/>
          <w:sz w:val="22"/>
          <w:szCs w:val="22"/>
        </w:rPr>
        <w:t xml:space="preserve"> </w:t>
      </w:r>
      <w:r w:rsidR="00B83F10"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&lt;EndNote&gt;&lt;Cite&gt;&lt;Author&gt;American Diabetes Association Professional Practice&lt;/Author&gt;&lt;Year&gt;2022&lt;/Year&gt;&lt;RecNum&gt;2163&lt;/RecNum&gt;&lt;DisplayText&gt;(26)&lt;/DisplayText&gt;&lt;record&gt;&lt;rec-number&gt;2163&lt;/rec-number&gt;&lt;foreign-keys&gt;&lt;key app="EN" db-id="vsdttx5aaewdv6e02rnxzs5r9rpt2s2f9ef0" timestamp="1646149958"&gt;2163&lt;/key&gt;&lt;/foreign-keys&gt;&lt;ref-type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M.&lt;/author&gt;&lt;/authors&gt;&lt;/contributors&gt;&lt;titles&gt;&lt;title&gt;2. Classification and Diagnosis of Diabetes: Standards of Medical Care in Diabetes-2022&lt;/title&gt;&lt;secondary-title&gt;Diabetes Care&lt;/secondary-title&gt;&lt;/titles&gt;&lt;periodical&gt;&lt;full-title&gt;Diabetes Care&lt;/full-title&gt;&lt;/periodical&gt;&lt;pages&gt;S17-S38&lt;/pages&gt;&lt;volume&gt;45&lt;/volume&gt;&lt;number&gt;Supplement_1&lt;/number&gt;&lt;edition&gt;2021/12/30&lt;/edition&gt;&lt;dates&gt;&lt;year&gt;2022&lt;/year&gt;&lt;pub-dates&gt;&lt;date&gt;Jan 1&lt;/date&gt;&lt;/pub-dates&gt;&lt;/dates&gt;&lt;isbn&gt;1935-5548 (Electronic)&amp;#xD;0149-5992 (Linking)&lt;/isbn&gt;&lt;accession-num&gt;34964875&lt;/accession-num&gt;&lt;urls&gt;&lt;related-urls&gt;&lt;url&gt;https://www.ncbi.nlm.nih.gov/pubmed/34964875&lt;/url&gt;&lt;/related-urls&gt;&lt;/urls&gt;&lt;electronic-resource-num&gt;10.2337/dc22-S002&lt;/electronic-resource-num&gt;&lt;/record&gt;&lt;/Cite&gt;&lt;/EndNote&gt;</w:instrText>
      </w:r>
      <w:r w:rsidR="00B83F10" w:rsidRPr="007B251B">
        <w:rPr>
          <w:rFonts w:ascii="Arial" w:hAnsi="Arial" w:cs="Arial"/>
          <w:sz w:val="22"/>
          <w:szCs w:val="22"/>
        </w:rPr>
        <w:fldChar w:fldCharType="separate"/>
      </w:r>
      <w:r w:rsidR="00B83F10" w:rsidRPr="007B251B">
        <w:rPr>
          <w:rFonts w:ascii="Arial" w:hAnsi="Arial" w:cs="Arial"/>
          <w:noProof/>
          <w:sz w:val="22"/>
          <w:szCs w:val="22"/>
        </w:rPr>
        <w:t>(26)</w:t>
      </w:r>
      <w:r w:rsidR="00B83F10" w:rsidRPr="007B251B">
        <w:rPr>
          <w:rFonts w:ascii="Arial" w:hAnsi="Arial" w:cs="Arial"/>
          <w:sz w:val="22"/>
          <w:szCs w:val="22"/>
        </w:rPr>
        <w:fldChar w:fldCharType="end"/>
      </w:r>
      <w:r w:rsidR="00FC7EA4" w:rsidRPr="007B251B">
        <w:rPr>
          <w:rFonts w:ascii="Arial" w:hAnsi="Arial" w:cs="Arial"/>
          <w:sz w:val="22"/>
          <w:szCs w:val="22"/>
        </w:rPr>
        <w:t>.</w:t>
      </w:r>
    </w:p>
    <w:p w14:paraId="494E773E" w14:textId="62416E59" w:rsidR="00643099" w:rsidRDefault="00643099" w:rsidP="007B251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9350"/>
      </w:tblGrid>
      <w:tr w:rsidR="00643099" w14:paraId="25D15A9D" w14:textId="77777777" w:rsidTr="000F69B3">
        <w:tc>
          <w:tcPr>
            <w:tcW w:w="9350" w:type="dxa"/>
            <w:shd w:val="clear" w:color="auto" w:fill="FFFF00"/>
          </w:tcPr>
          <w:p w14:paraId="2892E113" w14:textId="77777777" w:rsidR="00643099" w:rsidRDefault="00643099" w:rsidP="000F69B3">
            <w:pPr>
              <w:rPr>
                <w:rFonts w:ascii="Arial" w:hAnsi="Arial" w:cs="Arial"/>
                <w:color w:val="000000"/>
                <w:sz w:val="22"/>
                <w:szCs w:val="22"/>
              </w:rPr>
            </w:pPr>
            <w:r>
              <w:rPr>
                <w:rFonts w:ascii="Arial" w:hAnsi="Arial" w:cs="Arial"/>
                <w:b/>
                <w:bCs/>
                <w:color w:val="000000"/>
                <w:sz w:val="22"/>
                <w:szCs w:val="22"/>
              </w:rPr>
              <w:t>Table 1.  Risk Factors for Prediabetes and Diabetes</w:t>
            </w:r>
          </w:p>
        </w:tc>
      </w:tr>
      <w:tr w:rsidR="00643099" w14:paraId="41F5E9E3" w14:textId="77777777" w:rsidTr="000F69B3">
        <w:tc>
          <w:tcPr>
            <w:tcW w:w="9350" w:type="dxa"/>
          </w:tcPr>
          <w:p w14:paraId="6B8E022A"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First-degree relative with type 2 diabetes</w:t>
            </w:r>
          </w:p>
        </w:tc>
      </w:tr>
      <w:tr w:rsidR="00643099" w14:paraId="1DDB9CA2" w14:textId="77777777" w:rsidTr="000F69B3">
        <w:trPr>
          <w:trHeight w:val="287"/>
        </w:trPr>
        <w:tc>
          <w:tcPr>
            <w:tcW w:w="9350" w:type="dxa"/>
          </w:tcPr>
          <w:p w14:paraId="121A8136"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Non-Caucasian ethnicity</w:t>
            </w:r>
          </w:p>
        </w:tc>
      </w:tr>
      <w:tr w:rsidR="00643099" w14:paraId="6C37F672" w14:textId="77777777" w:rsidTr="000F69B3">
        <w:tc>
          <w:tcPr>
            <w:tcW w:w="9350" w:type="dxa"/>
          </w:tcPr>
          <w:p w14:paraId="0D14A62E"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History of cardiovascular disease</w:t>
            </w:r>
          </w:p>
        </w:tc>
      </w:tr>
      <w:tr w:rsidR="00643099" w14:paraId="3A297AE9" w14:textId="77777777" w:rsidTr="000F69B3">
        <w:tc>
          <w:tcPr>
            <w:tcW w:w="9350" w:type="dxa"/>
          </w:tcPr>
          <w:p w14:paraId="39F6550C"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 xml:space="preserve">Hypertension (blood pressure </w:t>
            </w:r>
            <w:r w:rsidRPr="00046047">
              <w:rPr>
                <w:rFonts w:ascii="Arial" w:hAnsi="Arial" w:cs="Arial"/>
                <w:color w:val="000000"/>
                <w:sz w:val="22"/>
                <w:szCs w:val="22"/>
                <w:u w:val="single"/>
              </w:rPr>
              <w:t>&gt;</w:t>
            </w:r>
            <w:r>
              <w:rPr>
                <w:rFonts w:ascii="Arial" w:hAnsi="Arial" w:cs="Arial"/>
                <w:color w:val="000000"/>
                <w:sz w:val="22"/>
                <w:szCs w:val="22"/>
              </w:rPr>
              <w:t>140/90 or use of anti-hypertensive medication)</w:t>
            </w:r>
          </w:p>
        </w:tc>
      </w:tr>
      <w:tr w:rsidR="00643099" w14:paraId="623184D9" w14:textId="77777777" w:rsidTr="000F69B3">
        <w:tc>
          <w:tcPr>
            <w:tcW w:w="9350" w:type="dxa"/>
          </w:tcPr>
          <w:p w14:paraId="645D1668"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HDL cholesterol &lt;35 mg/dl and/or triglyceride concentration &gt;250 mg/dl</w:t>
            </w:r>
          </w:p>
        </w:tc>
      </w:tr>
      <w:tr w:rsidR="00643099" w14:paraId="5A773BD1" w14:textId="77777777" w:rsidTr="000F69B3">
        <w:tc>
          <w:tcPr>
            <w:tcW w:w="9350" w:type="dxa"/>
          </w:tcPr>
          <w:p w14:paraId="20C25658"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Women with polycystic ovary syndrome</w:t>
            </w:r>
          </w:p>
        </w:tc>
      </w:tr>
      <w:tr w:rsidR="00643099" w14:paraId="1FEE92E6" w14:textId="77777777" w:rsidTr="000F69B3">
        <w:tc>
          <w:tcPr>
            <w:tcW w:w="9350" w:type="dxa"/>
          </w:tcPr>
          <w:p w14:paraId="2B3EB691"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Physical inactivity (&lt;90 min/</w:t>
            </w:r>
            <w:proofErr w:type="spellStart"/>
            <w:r>
              <w:rPr>
                <w:rFonts w:ascii="Arial" w:hAnsi="Arial" w:cs="Arial"/>
                <w:color w:val="000000"/>
                <w:sz w:val="22"/>
                <w:szCs w:val="22"/>
              </w:rPr>
              <w:t>wk</w:t>
            </w:r>
            <w:proofErr w:type="spellEnd"/>
            <w:r>
              <w:rPr>
                <w:rFonts w:ascii="Arial" w:hAnsi="Arial" w:cs="Arial"/>
                <w:color w:val="000000"/>
                <w:sz w:val="22"/>
                <w:szCs w:val="22"/>
              </w:rPr>
              <w:t xml:space="preserve"> aerobic activity)</w:t>
            </w:r>
          </w:p>
        </w:tc>
      </w:tr>
      <w:tr w:rsidR="00643099" w14:paraId="1E739CA8" w14:textId="77777777" w:rsidTr="000F69B3">
        <w:tc>
          <w:tcPr>
            <w:tcW w:w="9350" w:type="dxa"/>
          </w:tcPr>
          <w:p w14:paraId="1E863A34" w14:textId="77777777" w:rsidR="00643099" w:rsidRDefault="00643099" w:rsidP="000F69B3">
            <w:pPr>
              <w:rPr>
                <w:rFonts w:ascii="Arial" w:hAnsi="Arial" w:cs="Arial"/>
                <w:b/>
                <w:bCs/>
                <w:color w:val="000000"/>
                <w:sz w:val="22"/>
                <w:szCs w:val="22"/>
              </w:rPr>
            </w:pPr>
            <w:r>
              <w:rPr>
                <w:rFonts w:ascii="Arial" w:hAnsi="Arial" w:cs="Arial"/>
                <w:color w:val="000000"/>
                <w:sz w:val="22"/>
                <w:szCs w:val="22"/>
              </w:rPr>
              <w:t>Presence of severe obesity, acanthosis nigricans and/or skin tags</w:t>
            </w:r>
          </w:p>
        </w:tc>
      </w:tr>
    </w:tbl>
    <w:p w14:paraId="03332A99" w14:textId="77777777" w:rsidR="00643099" w:rsidRPr="007B251B" w:rsidRDefault="00643099" w:rsidP="007B251B">
      <w:pPr>
        <w:spacing w:line="276" w:lineRule="auto"/>
        <w:rPr>
          <w:rFonts w:ascii="Arial" w:hAnsi="Arial" w:cs="Arial"/>
          <w:sz w:val="22"/>
          <w:szCs w:val="22"/>
        </w:rPr>
      </w:pPr>
    </w:p>
    <w:p w14:paraId="088A4329" w14:textId="77777777" w:rsidR="00560806" w:rsidRPr="007B251B" w:rsidRDefault="00560806" w:rsidP="007B251B">
      <w:pPr>
        <w:spacing w:line="276" w:lineRule="auto"/>
        <w:rPr>
          <w:rFonts w:ascii="Arial" w:hAnsi="Arial" w:cs="Arial"/>
          <w:b/>
          <w:color w:val="0070C0"/>
          <w:sz w:val="22"/>
          <w:szCs w:val="22"/>
        </w:rPr>
      </w:pPr>
      <w:r w:rsidRPr="007B251B">
        <w:rPr>
          <w:rFonts w:ascii="Arial" w:hAnsi="Arial" w:cs="Arial"/>
          <w:b/>
          <w:color w:val="0070C0"/>
          <w:sz w:val="22"/>
          <w:szCs w:val="22"/>
        </w:rPr>
        <w:t>DIAGNOSIS</w:t>
      </w:r>
    </w:p>
    <w:p w14:paraId="564506A5" w14:textId="77777777" w:rsidR="003F313A" w:rsidRDefault="003F313A" w:rsidP="007B251B">
      <w:pPr>
        <w:spacing w:line="276" w:lineRule="auto"/>
        <w:rPr>
          <w:rFonts w:ascii="Arial" w:hAnsi="Arial" w:cs="Arial"/>
          <w:sz w:val="22"/>
          <w:szCs w:val="22"/>
        </w:rPr>
      </w:pPr>
    </w:p>
    <w:p w14:paraId="3B3F2315" w14:textId="458CF5F5" w:rsidR="00560806" w:rsidRDefault="00F46A47" w:rsidP="007B251B">
      <w:pPr>
        <w:spacing w:line="276" w:lineRule="auto"/>
        <w:rPr>
          <w:rFonts w:ascii="Arial" w:hAnsi="Arial" w:cs="Arial"/>
          <w:bCs/>
          <w:sz w:val="22"/>
          <w:szCs w:val="22"/>
        </w:rPr>
      </w:pPr>
      <w:r w:rsidRPr="007B251B">
        <w:rPr>
          <w:rFonts w:ascii="Arial" w:hAnsi="Arial" w:cs="Arial"/>
          <w:sz w:val="22"/>
          <w:szCs w:val="22"/>
        </w:rPr>
        <w:t>According to the ADA and EASD, the diagnosis of prediabetes is made when the fasting plasma glucose</w:t>
      </w:r>
      <w:r w:rsidR="004C0C72" w:rsidRPr="007B251B">
        <w:rPr>
          <w:rFonts w:ascii="Arial" w:hAnsi="Arial" w:cs="Arial"/>
          <w:sz w:val="22"/>
          <w:szCs w:val="22"/>
        </w:rPr>
        <w:t xml:space="preserve"> (FPG)</w:t>
      </w:r>
      <w:r w:rsidRPr="007B251B">
        <w:rPr>
          <w:rFonts w:ascii="Arial" w:hAnsi="Arial" w:cs="Arial"/>
          <w:sz w:val="22"/>
          <w:szCs w:val="22"/>
        </w:rPr>
        <w:t xml:space="preserve"> is 100-125 mg/dl (5.6-6.9 mmol/l; “impaired fasting glucose” (IFG)), plasma glucose concentration is 140-199 mg/dl (7.8-11.1 mmol/l; “impaired glucose tolerance” (IGT)) 2 hours after a 75</w:t>
      </w:r>
      <w:r w:rsidR="00DE60F6" w:rsidRPr="007B251B">
        <w:rPr>
          <w:rFonts w:ascii="Arial" w:hAnsi="Arial" w:cs="Arial"/>
          <w:sz w:val="22"/>
          <w:szCs w:val="22"/>
        </w:rPr>
        <w:t xml:space="preserve"> </w:t>
      </w:r>
      <w:r w:rsidRPr="007B251B">
        <w:rPr>
          <w:rFonts w:ascii="Arial" w:hAnsi="Arial" w:cs="Arial"/>
          <w:sz w:val="22"/>
          <w:szCs w:val="22"/>
        </w:rPr>
        <w:t xml:space="preserve">g oral glucose tolerance test (OGTT), </w:t>
      </w:r>
      <w:r w:rsidRPr="007B251B">
        <w:rPr>
          <w:rFonts w:ascii="Arial" w:hAnsi="Arial" w:cs="Arial"/>
          <w:i/>
          <w:sz w:val="22"/>
          <w:szCs w:val="22"/>
        </w:rPr>
        <w:t>and/or</w:t>
      </w:r>
      <w:r w:rsidRPr="007B251B">
        <w:rPr>
          <w:rFonts w:ascii="Arial" w:hAnsi="Arial" w:cs="Arial"/>
          <w:sz w:val="22"/>
          <w:szCs w:val="22"/>
        </w:rPr>
        <w:t xml:space="preserve"> A1c 5.7-6.4%</w:t>
      </w:r>
      <w:hyperlink w:anchor="_ENREF_16" w:tooltip=", 2013 #763" w:history="1">
        <w:r w:rsidRPr="007B251B">
          <w:rPr>
            <w:rFonts w:ascii="Arial" w:hAnsi="Arial" w:cs="Arial"/>
            <w:sz w:val="22"/>
            <w:szCs w:val="22"/>
          </w:rPr>
          <w:t xml:space="preserve"> </w:t>
        </w:r>
      </w:hyperlink>
      <w:r w:rsidR="00B83F10"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&lt;EndNote&gt;&lt;Cite&gt;&lt;Author&gt;American Diabetes Association Professional Practice&lt;/Author&gt;&lt;Year&gt;2022&lt;/Year&gt;&lt;RecNum&gt;2163&lt;/RecNum&gt;&lt;DisplayText&gt;(26)&lt;/DisplayText&gt;&lt;record&gt;&lt;rec-number&gt;2163&lt;/rec-number&gt;&lt;foreign-keys&gt;&lt;key app="EN" db-id="vsdttx5aaewdv6e02rnxzs5r9rpt2s2f9ef0" timestamp="1646149958"&gt;2163&lt;/key&gt;&lt;/foreign-keys&gt;&lt;ref-type name="Journal Article"&gt;17&lt;/ref-type&gt;&lt;contributors&gt;&lt;authors&gt;&lt;author&gt;American Diabetes Association Professional Practice, Committee&lt;/author&gt;&lt;author&gt;American Diabetes Association Professional Practice, Committee&lt;/author&gt;&lt;author&gt;Draznin, B.&lt;/author&gt;&lt;author&gt;Aroda, V. R.&lt;/author&gt;&lt;author&gt;Bakris, G.&lt;/author&gt;&lt;author&gt;Benson, G.&lt;/author&gt;&lt;author&gt;Brown, F. M.&lt;/author&gt;&lt;author&gt;Freeman, R.&lt;/author&gt;&lt;author&gt;Green, J.&lt;/author&gt;&lt;author&gt;Huang, E.&lt;/author&gt;&lt;author&gt;Isaacs, D.&lt;/author&gt;&lt;author&gt;Kahan, S.&lt;/author&gt;&lt;author&gt;Leon, J.&lt;/author&gt;&lt;author&gt;Lyons, S. K.&lt;/author&gt;&lt;author&gt;Peters, A. L.&lt;/author&gt;&lt;author&gt;Prahalad, P.&lt;/author&gt;&lt;author&gt;Reusch, J. E. B.&lt;/author&gt;&lt;author&gt;Young-Hyman, D.&lt;/author&gt;&lt;author&gt;Das, S.&lt;/author&gt;&lt;author&gt;Kosiborod, M.&lt;/author&gt;&lt;/authors&gt;&lt;/contributors&gt;&lt;titles&gt;&lt;title&gt;2. Classification and Diagnosis of Diabetes: Standards of Medical Care in Diabetes-2022&lt;/title&gt;&lt;secondary-title&gt;Diabetes Care&lt;/secondary-title&gt;&lt;/titles&gt;&lt;periodical&gt;&lt;full-title&gt;Diabetes Care&lt;/full-title&gt;&lt;/periodical&gt;&lt;pages&gt;S17-S38&lt;/pages&gt;&lt;volume&gt;45&lt;/volume&gt;&lt;number&gt;Supplement_1&lt;/number&gt;&lt;edition&gt;2021/12/30&lt;/edition&gt;&lt;dates&gt;&lt;year&gt;2022&lt;/year&gt;&lt;pub-dates&gt;&lt;date&gt;Jan 1&lt;/date&gt;&lt;/pub-dates&gt;&lt;/dates&gt;&lt;isbn&gt;1935-5548 (Electronic)&amp;#xD;0149-5992 (Linking)&lt;/isbn&gt;&lt;accession-num&gt;34964875&lt;/accession-num&gt;&lt;urls&gt;&lt;related-urls&gt;&lt;url&gt;https://www.ncbi.nlm.nih.gov/pubmed/34964875&lt;/url&gt;&lt;/related-urls&gt;&lt;/urls&gt;&lt;electronic-resource-num&gt;10.2337/dc22-S002&lt;/electronic-resource-num&gt;&lt;/record&gt;&lt;/Cite&gt;&lt;/EndNote&gt;</w:instrText>
      </w:r>
      <w:r w:rsidR="00B83F10" w:rsidRPr="007B251B">
        <w:rPr>
          <w:rFonts w:ascii="Arial" w:hAnsi="Arial" w:cs="Arial"/>
          <w:sz w:val="22"/>
          <w:szCs w:val="22"/>
        </w:rPr>
        <w:fldChar w:fldCharType="separate"/>
      </w:r>
      <w:r w:rsidR="00B83F10" w:rsidRPr="007B251B">
        <w:rPr>
          <w:rFonts w:ascii="Arial" w:hAnsi="Arial" w:cs="Arial"/>
          <w:noProof/>
          <w:sz w:val="22"/>
          <w:szCs w:val="22"/>
        </w:rPr>
        <w:t>(26)</w:t>
      </w:r>
      <w:r w:rsidR="00B83F10" w:rsidRPr="007B251B">
        <w:rPr>
          <w:rFonts w:ascii="Arial" w:hAnsi="Arial" w:cs="Arial"/>
          <w:sz w:val="22"/>
          <w:szCs w:val="22"/>
        </w:rPr>
        <w:fldChar w:fldCharType="end"/>
      </w:r>
      <w:r w:rsidR="003542F5" w:rsidRPr="007B251B">
        <w:rPr>
          <w:rFonts w:ascii="Arial" w:hAnsi="Arial" w:cs="Arial"/>
          <w:sz w:val="22"/>
          <w:szCs w:val="22"/>
        </w:rPr>
        <w:t xml:space="preserve"> (Table 2).  </w:t>
      </w:r>
      <w:r w:rsidR="00560806" w:rsidRPr="007B251B">
        <w:rPr>
          <w:rFonts w:ascii="Arial" w:hAnsi="Arial" w:cs="Arial"/>
          <w:sz w:val="22"/>
          <w:szCs w:val="22"/>
        </w:rPr>
        <w:lastRenderedPageBreak/>
        <w:t>Unlike diagnostic criteria for diabetes that are based on their predictive value for retinopathy</w:t>
      </w:r>
      <w:r w:rsidR="000C53EF" w:rsidRPr="007B251B">
        <w:rPr>
          <w:rFonts w:ascii="Arial" w:hAnsi="Arial" w:cs="Arial"/>
          <w:sz w:val="22"/>
          <w:szCs w:val="22"/>
        </w:rPr>
        <w:t xml:space="preserve">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 ExcludeAuth="1"&gt;&lt;Year&gt;1997&lt;/Year&gt;&lt;RecNum&gt;192&lt;/RecNum&gt;&lt;DisplayText&gt;(14)&lt;/DisplayText&gt;&lt;record&gt;&lt;rec-number&gt;192&lt;/rec-number&gt;&lt;foreign-keys&gt;&lt;key app="EN" db-id="vsdttx5aaewdv6e02rnxzs5r9rpt2s2f9ef0" timestamp="1487704427"&gt;192&lt;/key&gt;&lt;/foreign-keys&gt;&lt;ref-type name="Journal Article"&gt;17&lt;/ref-type&gt;&lt;contributors&gt;&lt;/contributors&gt;&lt;titles&gt;&lt;title&gt;American Diabetes Association: clinical practice recommendations 1997&lt;/title&gt;&lt;secondary-title&gt;Diabetes Care&lt;/secondary-title&gt;&lt;/titles&gt;&lt;periodical&gt;&lt;full-title&gt;Diabetes Care&lt;/full-title&gt;&lt;/periodical&gt;&lt;pages&gt;S1-70&lt;/pages&gt;&lt;volume&gt;20 Suppl 1&lt;/volume&gt;&lt;keywords&gt;&lt;keyword&gt;Blood Glucose Self-Monitoring&lt;/keyword&gt;&lt;keyword&gt;Delivery of Health Care/*standards&lt;/keyword&gt;&lt;keyword&gt;*Diabetes Mellitus/classification/diagnosis/therapy&lt;/keyword&gt;&lt;keyword&gt;Diet&lt;/keyword&gt;&lt;keyword&gt;Humans&lt;/keyword&gt;&lt;keyword&gt;Hypoglycemic Agents/therapeutic use&lt;/keyword&gt;&lt;keyword&gt;Insulin/therapeutic use&lt;/keyword&gt;&lt;keyword&gt;Mass Screening/methods&lt;/keyword&gt;&lt;/keywords&gt;&lt;dates&gt;&lt;year&gt;1997&lt;/year&gt;&lt;/dates&gt;&lt;isbn&gt;0149-5992 (Print)&amp;#xD;0149-5992 (Linking)&lt;/isbn&gt;&lt;accession-num&gt;9028710&lt;/accession-num&gt;&lt;urls&gt;&lt;related-urls&gt;&lt;url&gt;https://www.ncbi.nlm.nih.gov/pubmed/9028710&lt;/url&gt;&lt;/related-urls&gt;&lt;/urls&gt;&lt;/record&gt;&lt;/Cite&gt;&lt;/EndNote&gt;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(14)</w:t>
      </w:r>
      <w:r w:rsidR="001B28E9" w:rsidRPr="007B251B">
        <w:rPr>
          <w:rFonts w:ascii="Arial" w:hAnsi="Arial" w:cs="Arial"/>
          <w:sz w:val="22"/>
          <w:szCs w:val="22"/>
        </w:rPr>
        <w:fldChar w:fldCharType="end"/>
      </w:r>
      <w:r w:rsidR="000C53EF" w:rsidRPr="007B251B">
        <w:rPr>
          <w:rFonts w:ascii="Arial" w:hAnsi="Arial" w:cs="Arial"/>
          <w:sz w:val="22"/>
          <w:szCs w:val="22"/>
        </w:rPr>
        <w:t>,</w:t>
      </w:r>
      <w:r w:rsidR="00560806" w:rsidRPr="007B251B">
        <w:rPr>
          <w:rFonts w:ascii="Arial" w:hAnsi="Arial" w:cs="Arial"/>
          <w:sz w:val="22"/>
          <w:szCs w:val="22"/>
        </w:rPr>
        <w:t xml:space="preserve"> diagnostic thresholds for prediabetes are based on the likelihood of developing overt diabetes</w:t>
      </w:r>
      <w:r w:rsidR="00DF31A7"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PEVuZE5vdGU+PENpdGU+PEF1dGhvcj5kZSBWZWd0PC9BdXRob3I+PFllYXI+MjAwMTwvWWVhcj48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PEVuZE5vdGU+PENpdGU+PEF1dGhvcj5kZSBWZWd0PC9BdXRob3I+PFllYXI+MjAwMTwvWWVhcj48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B83F10" w:rsidRPr="007B251B">
        <w:rPr>
          <w:rFonts w:ascii="Arial" w:hAnsi="Arial" w:cs="Arial"/>
          <w:noProof/>
          <w:sz w:val="22"/>
          <w:szCs w:val="22"/>
        </w:rPr>
        <w:t>(27-30)</w:t>
      </w:r>
      <w:r w:rsidR="001B28E9" w:rsidRPr="007B251B">
        <w:rPr>
          <w:rFonts w:ascii="Arial" w:hAnsi="Arial" w:cs="Arial"/>
          <w:sz w:val="22"/>
          <w:szCs w:val="22"/>
        </w:rPr>
        <w:fldChar w:fldCharType="end"/>
      </w:r>
      <w:r w:rsidR="00AB7B4C" w:rsidRPr="007B251B">
        <w:rPr>
          <w:rFonts w:ascii="Arial" w:hAnsi="Arial" w:cs="Arial"/>
          <w:color w:val="000000" w:themeColor="text1"/>
          <w:sz w:val="22"/>
          <w:szCs w:val="22"/>
        </w:rPr>
        <w:t>.</w:t>
      </w:r>
      <w:r w:rsidR="00560806" w:rsidRPr="007B251B">
        <w:rPr>
          <w:rFonts w:ascii="Arial" w:hAnsi="Arial" w:cs="Arial"/>
          <w:sz w:val="22"/>
          <w:szCs w:val="22"/>
        </w:rPr>
        <w:t xml:space="preserve">  However, discussion regarding the existing cut points is ongoing. Longitudinal data from a cohort of Israeli soldiers suggest that a f</w:t>
      </w:r>
      <w:r w:rsidR="00DE60F6" w:rsidRPr="007B251B">
        <w:rPr>
          <w:rFonts w:ascii="Arial" w:hAnsi="Arial" w:cs="Arial"/>
          <w:sz w:val="22"/>
          <w:szCs w:val="22"/>
        </w:rPr>
        <w:t>asting glucose above 87 mg/dl (4.8 mmol/l</w:t>
      </w:r>
      <w:r w:rsidR="00560806" w:rsidRPr="007B251B">
        <w:rPr>
          <w:rFonts w:ascii="Arial" w:hAnsi="Arial" w:cs="Arial"/>
          <w:sz w:val="22"/>
          <w:szCs w:val="22"/>
        </w:rPr>
        <w:t>) is associated with an increased risk of future diabetes</w:t>
      </w:r>
      <w:r w:rsidR="00720DD7" w:rsidRPr="007B251B">
        <w:rPr>
          <w:rFonts w:ascii="Arial" w:hAnsi="Arial" w:cs="Arial"/>
          <w:sz w:val="22"/>
          <w:szCs w:val="22"/>
        </w:rPr>
        <w:t xml:space="preserve">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&lt;EndNote&gt;&lt;Cite&gt;&lt;Author&gt;Tirosh&lt;/Author&gt;&lt;Year&gt;2005&lt;/Year&gt;&lt;RecNum&gt;1008&lt;/RecNum&gt;&lt;DisplayText&gt;(31)&lt;/DisplayText&gt;&lt;record&gt;&lt;rec-number&gt;1008&lt;/rec-number&gt;&lt;foreign-keys&gt;&lt;key app="EN" db-id="vsdttx5aaewdv6e02rnxzs5r9rpt2s2f9ef0" timestamp="1550617529"&gt;1008&lt;/key&gt;&lt;/foreign-keys&gt;&lt;ref-type name="Journal Article"&gt;17&lt;/ref-type&gt;&lt;contributors&gt;&lt;authors&gt;&lt;author&gt;Tirosh, A.&lt;/author&gt;&lt;author&gt;Shai, I.&lt;/author&gt;&lt;author&gt;Tekes-Manova, D.&lt;/author&gt;&lt;author&gt;Israeli, E.&lt;/author&gt;&lt;author&gt;Pereg, D.&lt;/author&gt;&lt;author&gt;Shochat, T.&lt;/author&gt;&lt;author&gt;Kochba, I.&lt;/author&gt;&lt;author&gt;Rudich, A.&lt;/author&gt;&lt;author&gt;Israeli Diabetes Research, Group&lt;/author&gt;&lt;/authors&gt;&lt;/contributors&gt;&lt;auth-address&gt;Medical Corps Headquarters, Tel-Hashomer, Israel. amirt@bgumail.bgu.ac.il&lt;/auth-address&gt;&lt;titles&gt;&lt;title&gt;Normal fasting plasma glucose levels and type 2 diabetes in young men&lt;/title&gt;&lt;secondary-title&gt;N Engl J Med&lt;/secondary-title&gt;&lt;/titles&gt;&lt;periodical&gt;&lt;full-title&gt;The New England journal of medicine&lt;/full-title&gt;&lt;abbr-1&gt;N Engl J Med&lt;/abbr-1&gt;&lt;/periodical&gt;&lt;pages&gt;1454-62&lt;/pages&gt;&lt;volume&gt;353&lt;/volume&gt;&lt;number&gt;14&lt;/number&gt;&lt;keywords&gt;&lt;keyword&gt;Adult&lt;/keyword&gt;&lt;keyword&gt;Blood Glucose/*analysis&lt;/keyword&gt;&lt;keyword&gt;Body Mass Index&lt;/keyword&gt;&lt;keyword&gt;Diabetes Mellitus, Type 2/*blood/epidemiology&lt;/keyword&gt;&lt;keyword&gt;Fasting&lt;/keyword&gt;&lt;keyword&gt;Follow-Up Studies&lt;/keyword&gt;&lt;keyword&gt;Humans&lt;/keyword&gt;&lt;keyword&gt;Male&lt;/keyword&gt;&lt;keyword&gt;Middle Aged&lt;/keyword&gt;&lt;keyword&gt;Multivariate Analysis&lt;/keyword&gt;&lt;keyword&gt;Proportional Hazards Models&lt;/keyword&gt;&lt;keyword&gt;Reference Values&lt;/keyword&gt;&lt;keyword&gt;Risk Factors&lt;/keyword&gt;&lt;keyword&gt;Triglycerides/*blood&lt;/keyword&gt;&lt;/keywords&gt;&lt;dates&gt;&lt;year&gt;2005&lt;/year&gt;&lt;pub-dates&gt;&lt;date&gt;Oct 6&lt;/date&gt;&lt;/pub-dates&gt;&lt;/dates&gt;&lt;isbn&gt;1533-4406 (Electronic)&amp;#xD;0028-4793 (Linking)&lt;/isbn&gt;&lt;accession-num&gt;16207847&lt;/accession-num&gt;&lt;urls&gt;&lt;related-urls&gt;&lt;url&gt;https://www.ncbi.nlm.nih.gov/pubmed/16207847&lt;/url&gt;&lt;/related-urls&gt;&lt;/urls&gt;&lt;electronic-resource-num&gt;10.1056/NEJMoa050080&lt;/electronic-resource-num&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(31)</w:t>
      </w:r>
      <w:r w:rsidR="001B28E9" w:rsidRPr="007B251B">
        <w:rPr>
          <w:rFonts w:ascii="Arial" w:hAnsi="Arial" w:cs="Arial"/>
          <w:sz w:val="22"/>
          <w:szCs w:val="22"/>
        </w:rPr>
        <w:fldChar w:fldCharType="end"/>
      </w:r>
      <w:r w:rsidR="00720DD7" w:rsidRPr="007B251B">
        <w:rPr>
          <w:rFonts w:ascii="Arial" w:hAnsi="Arial" w:cs="Arial"/>
          <w:sz w:val="22"/>
          <w:szCs w:val="22"/>
        </w:rPr>
        <w:t xml:space="preserve">. </w:t>
      </w:r>
      <w:r w:rsidR="00560806" w:rsidRPr="007B251B">
        <w:rPr>
          <w:rFonts w:ascii="Arial" w:hAnsi="Arial" w:cs="Arial"/>
          <w:sz w:val="22"/>
          <w:szCs w:val="22"/>
        </w:rPr>
        <w:t>Further, misclassification is common given the day-to-day variability in the fasting (15%) and 2-hour (46%) glucose concentrations</w:t>
      </w:r>
      <w:r w:rsidR="00720DD7" w:rsidRPr="007B251B">
        <w:rPr>
          <w:rFonts w:ascii="Arial" w:hAnsi="Arial" w:cs="Arial"/>
          <w:sz w:val="22"/>
          <w:szCs w:val="22"/>
        </w:rPr>
        <w:t xml:space="preserve">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&lt;EndNote&gt;&lt;Cite&gt;&lt;Author&gt;Mooy&lt;/Author&gt;&lt;Year&gt;1996&lt;/Year&gt;&lt;RecNum&gt;1009&lt;/RecNum&gt;&lt;DisplayText&gt;(32)&lt;/DisplayText&gt;&lt;record&gt;&lt;rec-number&gt;1009&lt;/rec-number&gt;&lt;foreign-keys&gt;&lt;key app="EN" db-id="vsdttx5aaewdv6e02rnxzs5r9rpt2s2f9ef0" timestamp="1550617592"&gt;1009&lt;/key&gt;&lt;/foreign-keys&gt;&lt;ref-type name="Journal Article"&gt;17&lt;/ref-type&gt;&lt;contributors&gt;&lt;authors&gt;&lt;author&gt;Mooy, J. M.&lt;/author&gt;&lt;author&gt;Grootenhuis, P. A.&lt;/author&gt;&lt;author&gt;de Vries, H.&lt;/author&gt;&lt;author&gt;Kostense, P. J.&lt;/author&gt;&lt;author&gt;Popp-Snijders, C.&lt;/author&gt;&lt;author&gt;Bouter, L. M.&lt;/author&gt;&lt;author&gt;Heine, R. J.&lt;/author&gt;&lt;/authors&gt;&lt;/contributors&gt;&lt;auth-address&gt;Institute for Research in Extramural Medicine, Vrije Universiteit, Amsterdam, Netherlands.&lt;/auth-address&gt;&lt;titles&gt;&lt;title&gt;Intra-individual variation of glucose, specific insulin and proinsulin concentrations measured by two oral glucose tolerance tests in a general Caucasian population: the Hoorn Study&lt;/title&gt;&lt;secondary-title&gt;Diabetologia&lt;/secondary-title&gt;&lt;/titles&gt;&lt;periodical&gt;&lt;full-title&gt;Diabetologia&lt;/full-title&gt;&lt;abbr-1&gt;Diabetologia&lt;/abbr-1&gt;&lt;/periodical&gt;&lt;pages&gt;298-305&lt;/pages&gt;&lt;volume&gt;39&lt;/volume&gt;&lt;number&gt;3&lt;/number&gt;&lt;keywords&gt;&lt;keyword&gt;Anthropometry&lt;/keyword&gt;&lt;keyword&gt;Blood Glucose/*metabolism&lt;/keyword&gt;&lt;keyword&gt;Blood Pressure&lt;/keyword&gt;&lt;keyword&gt;Body Mass Index&lt;/keyword&gt;&lt;keyword&gt;Diabetes Mellitus/*blood/physiopathology&lt;/keyword&gt;&lt;keyword&gt;*European Continental Ancestry Group&lt;/keyword&gt;&lt;keyword&gt;Glucose Intolerance/*blood/physiopathology&lt;/keyword&gt;&lt;keyword&gt;*Glucose Tolerance Test&lt;/keyword&gt;&lt;keyword&gt;Glycated Hemoglobin A/analysis&lt;/keyword&gt;&lt;keyword&gt;Humans&lt;/keyword&gt;&lt;keyword&gt;Insulin/*blood&lt;/keyword&gt;&lt;keyword&gt;Netherlands&lt;/keyword&gt;&lt;keyword&gt;Proinsulin/*blood&lt;/keyword&gt;&lt;keyword&gt;Reference Values&lt;/keyword&gt;&lt;keyword&gt;Reproducibility of Results&lt;/keyword&gt;&lt;/keywords&gt;&lt;dates&gt;&lt;year&gt;1996&lt;/year&gt;&lt;pub-dates&gt;&lt;date&gt;Mar&lt;/date&gt;&lt;/pub-dates&gt;&lt;/dates&gt;&lt;isbn&gt;0012-186X (Print)&amp;#xD;0012-186X (Linking)&lt;/isbn&gt;&lt;accession-num&gt;8721775&lt;/accession-num&gt;&lt;urls&gt;&lt;related-urls&gt;&lt;url&gt;https://www.ncbi.nlm.nih.gov/pubmed/8721775&lt;/url&gt;&lt;/related-urls&gt;&lt;/urls&gt;&lt;/record&gt;&lt;/Cite&gt;&lt;/EndNote&gt;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(32)</w:t>
      </w:r>
      <w:r w:rsidR="001B28E9" w:rsidRPr="007B251B">
        <w:rPr>
          <w:rFonts w:ascii="Arial" w:hAnsi="Arial" w:cs="Arial"/>
          <w:sz w:val="22"/>
          <w:szCs w:val="22"/>
        </w:rPr>
        <w:fldChar w:fldCharType="end"/>
      </w:r>
      <w:r w:rsidR="00560806" w:rsidRPr="007B251B">
        <w:rPr>
          <w:rFonts w:ascii="Arial" w:hAnsi="Arial" w:cs="Arial"/>
          <w:sz w:val="22"/>
          <w:szCs w:val="22"/>
        </w:rPr>
        <w:t xml:space="preserve">. </w:t>
      </w:r>
      <w:r w:rsidRPr="007B251B">
        <w:rPr>
          <w:rFonts w:ascii="Arial" w:hAnsi="Arial" w:cs="Arial"/>
          <w:sz w:val="22"/>
          <w:szCs w:val="22"/>
        </w:rPr>
        <w:t>A1c can be confounded by a number of comorbid conditions like renal disease, anemia</w:t>
      </w:r>
      <w:r w:rsidR="00643099">
        <w:rPr>
          <w:rFonts w:ascii="Arial" w:hAnsi="Arial" w:cs="Arial"/>
          <w:sz w:val="22"/>
          <w:szCs w:val="22"/>
        </w:rPr>
        <w:t>,</w:t>
      </w:r>
      <w:r w:rsidRPr="007B251B">
        <w:rPr>
          <w:rFonts w:ascii="Arial" w:hAnsi="Arial" w:cs="Arial"/>
          <w:sz w:val="22"/>
          <w:szCs w:val="22"/>
        </w:rPr>
        <w:t xml:space="preserve"> and hemoglobinopathies</w:t>
      </w:r>
      <w:r w:rsidR="00DE60F6" w:rsidRPr="007B251B">
        <w:rPr>
          <w:rFonts w:ascii="Arial" w:hAnsi="Arial" w:cs="Arial"/>
          <w:sz w:val="22"/>
          <w:szCs w:val="22"/>
        </w:rPr>
        <w:t xml:space="preserve"> (see </w:t>
      </w:r>
      <w:hyperlink r:id="rId6" w:history="1">
        <w:r w:rsidR="00DE60F6" w:rsidRPr="007B251B">
          <w:rPr>
            <w:rStyle w:val="Hyperlink"/>
            <w:rFonts w:ascii="Arial" w:hAnsi="Arial" w:cs="Arial"/>
            <w:sz w:val="22"/>
            <w:szCs w:val="22"/>
          </w:rPr>
          <w:t>www.ngsp.org/interf.asp)</w:t>
        </w:r>
      </w:hyperlink>
      <w:r w:rsidR="00DE60F6" w:rsidRPr="007B251B">
        <w:rPr>
          <w:rFonts w:ascii="Arial" w:hAnsi="Arial" w:cs="Arial"/>
          <w:sz w:val="22"/>
          <w:szCs w:val="22"/>
        </w:rPr>
        <w:t xml:space="preserve"> </w:t>
      </w:r>
      <w:r w:rsidRPr="007B251B">
        <w:rPr>
          <w:rFonts w:ascii="Arial" w:hAnsi="Arial" w:cs="Arial"/>
          <w:sz w:val="22"/>
          <w:szCs w:val="22"/>
        </w:rPr>
        <w:t xml:space="preserve"> and </w:t>
      </w:r>
      <w:r w:rsidR="008C37D8" w:rsidRPr="007B251B">
        <w:rPr>
          <w:rFonts w:ascii="Arial" w:hAnsi="Arial" w:cs="Arial"/>
          <w:sz w:val="22"/>
          <w:szCs w:val="22"/>
        </w:rPr>
        <w:t xml:space="preserve">must be done using a method certified by the </w:t>
      </w:r>
      <w:r w:rsidR="00DE60F6" w:rsidRPr="007B251B">
        <w:rPr>
          <w:rFonts w:ascii="Arial" w:hAnsi="Arial" w:cs="Arial"/>
          <w:sz w:val="22"/>
          <w:szCs w:val="22"/>
        </w:rPr>
        <w:t>National Glycohemoglobin Standardization Program (</w:t>
      </w:r>
      <w:r w:rsidR="008C37D8" w:rsidRPr="007B251B">
        <w:rPr>
          <w:rFonts w:ascii="Arial" w:hAnsi="Arial" w:cs="Arial"/>
          <w:sz w:val="22"/>
          <w:szCs w:val="22"/>
        </w:rPr>
        <w:t>NGSP</w:t>
      </w:r>
      <w:r w:rsidR="00EA2C33" w:rsidRPr="007B251B">
        <w:rPr>
          <w:rFonts w:ascii="Arial" w:hAnsi="Arial" w:cs="Arial"/>
          <w:sz w:val="22"/>
          <w:szCs w:val="22"/>
        </w:rPr>
        <w:t>)</w:t>
      </w:r>
      <w:r w:rsidR="008C37D8" w:rsidRPr="007B251B">
        <w:rPr>
          <w:rFonts w:ascii="Arial" w:hAnsi="Arial" w:cs="Arial"/>
          <w:sz w:val="22"/>
          <w:szCs w:val="22"/>
        </w:rPr>
        <w:t xml:space="preserve">.  </w:t>
      </w:r>
      <w:r w:rsidR="00560806" w:rsidRPr="007B251B">
        <w:rPr>
          <w:rFonts w:ascii="Arial" w:hAnsi="Arial" w:cs="Arial"/>
          <w:sz w:val="22"/>
          <w:szCs w:val="22"/>
        </w:rPr>
        <w:t>Use of the 1-hour glucose value (</w:t>
      </w:r>
      <w:r w:rsidR="00BF7C38" w:rsidRPr="007B251B">
        <w:rPr>
          <w:rFonts w:ascii="Arial" w:hAnsi="Arial" w:cs="Arial"/>
          <w:sz w:val="22"/>
          <w:szCs w:val="22"/>
        </w:rPr>
        <w:t>i.e.</w:t>
      </w:r>
      <w:r w:rsidR="00643099">
        <w:rPr>
          <w:rFonts w:ascii="Arial" w:hAnsi="Arial" w:cs="Arial"/>
          <w:sz w:val="22"/>
          <w:szCs w:val="22"/>
        </w:rPr>
        <w:t>,</w:t>
      </w:r>
      <w:r w:rsidR="00BF7C38" w:rsidRPr="007B251B">
        <w:rPr>
          <w:rFonts w:ascii="Arial" w:hAnsi="Arial" w:cs="Arial"/>
          <w:sz w:val="22"/>
          <w:szCs w:val="22"/>
        </w:rPr>
        <w:t xml:space="preserve"> </w:t>
      </w:r>
      <w:r w:rsidR="00BF7C38" w:rsidRPr="007B251B">
        <w:rPr>
          <w:rFonts w:ascii="Arial" w:hAnsi="Arial" w:cs="Arial"/>
          <w:sz w:val="22"/>
          <w:szCs w:val="22"/>
          <w:u w:val="single"/>
        </w:rPr>
        <w:t>&gt;</w:t>
      </w:r>
      <w:r w:rsidR="00DE60F6" w:rsidRPr="007B251B">
        <w:rPr>
          <w:rFonts w:ascii="Arial" w:hAnsi="Arial" w:cs="Arial"/>
          <w:sz w:val="22"/>
          <w:szCs w:val="22"/>
        </w:rPr>
        <w:t xml:space="preserve">155 mg/dl </w:t>
      </w:r>
      <w:r w:rsidR="00560806" w:rsidRPr="007B251B">
        <w:rPr>
          <w:rFonts w:ascii="Arial" w:hAnsi="Arial" w:cs="Arial"/>
          <w:sz w:val="22"/>
          <w:szCs w:val="22"/>
        </w:rPr>
        <w:t xml:space="preserve">post-OGTT), </w:t>
      </w:r>
      <w:proofErr w:type="spellStart"/>
      <w:r w:rsidR="00560806" w:rsidRPr="007B251B">
        <w:rPr>
          <w:rFonts w:ascii="Arial" w:hAnsi="Arial" w:cs="Arial"/>
          <w:sz w:val="22"/>
          <w:szCs w:val="22"/>
        </w:rPr>
        <w:t>fructo</w:t>
      </w:r>
      <w:r w:rsidR="00516E1C" w:rsidRPr="007B251B">
        <w:rPr>
          <w:rFonts w:ascii="Arial" w:hAnsi="Arial" w:cs="Arial"/>
          <w:sz w:val="22"/>
          <w:szCs w:val="22"/>
        </w:rPr>
        <w:t>samine</w:t>
      </w:r>
      <w:proofErr w:type="spellEnd"/>
      <w:r w:rsidR="00516E1C" w:rsidRPr="007B251B">
        <w:rPr>
          <w:rFonts w:ascii="Arial" w:hAnsi="Arial" w:cs="Arial"/>
          <w:sz w:val="22"/>
          <w:szCs w:val="22"/>
        </w:rPr>
        <w:t>, 5-androhydroglucitol among</w:t>
      </w:r>
      <w:r w:rsidR="00560806" w:rsidRPr="007B251B">
        <w:rPr>
          <w:rFonts w:ascii="Arial" w:hAnsi="Arial" w:cs="Arial"/>
          <w:sz w:val="22"/>
          <w:szCs w:val="22"/>
        </w:rPr>
        <w:t xml:space="preserve"> others have also been proposed</w:t>
      </w:r>
      <w:r w:rsidR="00516E1C" w:rsidRPr="007B251B">
        <w:rPr>
          <w:rFonts w:ascii="Arial" w:hAnsi="Arial" w:cs="Arial"/>
          <w:sz w:val="22"/>
          <w:szCs w:val="22"/>
        </w:rPr>
        <w:t>, but none are standardized hence none currently recommended</w:t>
      </w:r>
      <w:r w:rsidR="00B16876"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PEVuZE5vdGU+PENpdGU+PEF1dGhvcj5CZXJnbWFuPC9BdXRob3I+PFllYXI+MjAxODwvWWVhcj48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PEVuZE5vdGU+PENpdGU+PEF1dGhvcj5CZXJnbWFuPC9BdXRob3I+PFllYXI+MjAxODwvWWVhcj48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B83F10" w:rsidRPr="007B251B">
        <w:rPr>
          <w:rFonts w:ascii="Arial" w:hAnsi="Arial" w:cs="Arial"/>
          <w:noProof/>
          <w:sz w:val="22"/>
          <w:szCs w:val="22"/>
        </w:rPr>
        <w:t>(33,34)</w:t>
      </w:r>
      <w:r w:rsidR="001B28E9" w:rsidRPr="007B251B">
        <w:rPr>
          <w:rFonts w:ascii="Arial" w:hAnsi="Arial" w:cs="Arial"/>
          <w:sz w:val="22"/>
          <w:szCs w:val="22"/>
        </w:rPr>
        <w:fldChar w:fldCharType="end"/>
      </w:r>
      <w:r w:rsidR="00560806" w:rsidRPr="007B251B">
        <w:rPr>
          <w:rFonts w:ascii="Arial" w:hAnsi="Arial" w:cs="Arial"/>
          <w:sz w:val="22"/>
          <w:szCs w:val="22"/>
        </w:rPr>
        <w:t xml:space="preserve">. </w:t>
      </w:r>
      <w:r w:rsidR="002265C8" w:rsidRPr="007B251B">
        <w:rPr>
          <w:rFonts w:ascii="Arial" w:hAnsi="Arial" w:cs="Arial"/>
          <w:sz w:val="22"/>
          <w:szCs w:val="22"/>
        </w:rPr>
        <w:t xml:space="preserve">Despite the fact that </w:t>
      </w:r>
      <w:r w:rsidR="00345261" w:rsidRPr="007B251B">
        <w:rPr>
          <w:rFonts w:ascii="Arial" w:hAnsi="Arial" w:cs="Arial"/>
          <w:sz w:val="22"/>
          <w:szCs w:val="22"/>
        </w:rPr>
        <w:t>A1c-defined prediabetes appear</w:t>
      </w:r>
      <w:r w:rsidR="00DE60F6" w:rsidRPr="007B251B">
        <w:rPr>
          <w:rFonts w:ascii="Arial" w:hAnsi="Arial" w:cs="Arial"/>
          <w:sz w:val="22"/>
          <w:szCs w:val="22"/>
        </w:rPr>
        <w:t>s</w:t>
      </w:r>
      <w:r w:rsidR="00345261" w:rsidRPr="007B251B">
        <w:rPr>
          <w:rFonts w:ascii="Arial" w:hAnsi="Arial" w:cs="Arial"/>
          <w:sz w:val="22"/>
          <w:szCs w:val="22"/>
        </w:rPr>
        <w:t xml:space="preserve"> to confer</w:t>
      </w:r>
      <w:r w:rsidR="00C57650" w:rsidRPr="007B251B">
        <w:rPr>
          <w:rFonts w:ascii="Arial" w:hAnsi="Arial" w:cs="Arial"/>
          <w:sz w:val="22"/>
          <w:szCs w:val="22"/>
        </w:rPr>
        <w:t xml:space="preserve"> worse outcomes than prediabetes defined by fasting or 2-hour glucose criteria</w:t>
      </w:r>
      <w:r w:rsidR="002265C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PEVuZE5vdGU+PENpdGU+PEF1dGhvcj5WaXN0aXNlbjwvQXV0aG9yPjxZZWFyPjIwMTg8L1llYXI+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PEVuZE5vdGU+PENpdGU+PEF1dGhvcj5WaXN0aXNlbjwvQXV0aG9yPjxZZWFyPjIwMTg8L1llYXI+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B83F10" w:rsidRPr="007B251B">
        <w:rPr>
          <w:rFonts w:ascii="Arial" w:hAnsi="Arial" w:cs="Arial"/>
          <w:noProof/>
          <w:sz w:val="22"/>
          <w:szCs w:val="22"/>
        </w:rPr>
        <w:t>(35)</w:t>
      </w:r>
      <w:r w:rsidR="001B28E9" w:rsidRPr="007B251B">
        <w:rPr>
          <w:rFonts w:ascii="Arial" w:hAnsi="Arial" w:cs="Arial"/>
          <w:sz w:val="22"/>
          <w:szCs w:val="22"/>
        </w:rPr>
        <w:fldChar w:fldCharType="end"/>
      </w:r>
      <w:r w:rsidR="002265C8" w:rsidRPr="007B251B">
        <w:rPr>
          <w:rFonts w:ascii="Arial" w:hAnsi="Arial" w:cs="Arial"/>
          <w:sz w:val="22"/>
          <w:szCs w:val="22"/>
        </w:rPr>
        <w:t xml:space="preserve">, </w:t>
      </w:r>
      <w:r w:rsidR="00FA1B85" w:rsidRPr="007B251B">
        <w:rPr>
          <w:rFonts w:ascii="Arial" w:hAnsi="Arial" w:cs="Arial"/>
          <w:sz w:val="22"/>
          <w:szCs w:val="22"/>
        </w:rPr>
        <w:t>the</w:t>
      </w:r>
      <w:r w:rsidR="00560806" w:rsidRPr="007B251B">
        <w:rPr>
          <w:rFonts w:ascii="Arial" w:hAnsi="Arial" w:cs="Arial"/>
          <w:sz w:val="22"/>
          <w:szCs w:val="22"/>
        </w:rPr>
        <w:t xml:space="preserve"> use </w:t>
      </w:r>
      <w:r w:rsidR="00FA1B85" w:rsidRPr="007B251B">
        <w:rPr>
          <w:rFonts w:ascii="Arial" w:hAnsi="Arial" w:cs="Arial"/>
          <w:sz w:val="22"/>
          <w:szCs w:val="22"/>
        </w:rPr>
        <w:t xml:space="preserve">of the A1c </w:t>
      </w:r>
      <w:r w:rsidR="00560806" w:rsidRPr="007B251B">
        <w:rPr>
          <w:rFonts w:ascii="Arial" w:hAnsi="Arial" w:cs="Arial"/>
          <w:sz w:val="22"/>
          <w:szCs w:val="22"/>
        </w:rPr>
        <w:t>is not supported by the World Health Organization (WHO) for the diagnosis of prediabetes</w:t>
      </w:r>
      <w:r w:rsidR="00B16876" w:rsidRPr="007B251B">
        <w:rPr>
          <w:rFonts w:ascii="Arial" w:hAnsi="Arial" w:cs="Arial"/>
          <w:sz w:val="22"/>
          <w:szCs w:val="22"/>
        </w:rPr>
        <w:t xml:space="preserve">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&lt;EndNote&gt;&lt;Cite&gt;&lt;Author&gt;WHO&lt;/Author&gt;&lt;Year&gt;2011&lt;/Year&gt;&lt;RecNum&gt;803&lt;/RecNum&gt;&lt;DisplayText&gt;(36)&lt;/DisplayText&gt;&lt;record&gt;&lt;rec-number&gt;803&lt;/rec-number&gt;&lt;foreign-keys&gt;&lt;key app="EN" db-id="vsdttx5aaewdv6e02rnxzs5r9rpt2s2f9ef0" timestamp="1519161744"&gt;803&lt;/key&gt;&lt;/foreign-keys&gt;&lt;ref-type name="Report"&gt;27&lt;/ref-type&gt;&lt;contributors&gt;&lt;authors&gt;&lt;author&gt;World Health Organization WHO&lt;/author&gt;&lt;/authors&gt;&lt;/contributors&gt;&lt;titles&gt;&lt;title&gt;Use of Glycated Haemoglobin (HbA1c) in the Diagnosis of Diabetes Mellitus&lt;/title&gt;&lt;/titles&gt;&lt;pages&gt;1-25&lt;/pages&gt;&lt;dates&gt;&lt;year&gt;2011&lt;/year&gt;&lt;/dates&gt;&lt;pub-location&gt;Geneva, Switzerland&lt;/pub-location&gt;&lt;urls&gt;&lt;/urls&gt;&lt;/record&gt;&lt;/Cite&gt;&lt;/EndNote&gt;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(36)</w:t>
      </w:r>
      <w:r w:rsidR="001B28E9" w:rsidRPr="007B251B">
        <w:rPr>
          <w:rFonts w:ascii="Arial" w:hAnsi="Arial" w:cs="Arial"/>
          <w:sz w:val="22"/>
          <w:szCs w:val="22"/>
        </w:rPr>
        <w:fldChar w:fldCharType="end"/>
      </w:r>
      <w:r w:rsidR="00560806" w:rsidRPr="007B251B">
        <w:rPr>
          <w:rFonts w:ascii="Arial" w:hAnsi="Arial" w:cs="Arial"/>
          <w:bCs/>
          <w:sz w:val="22"/>
          <w:szCs w:val="22"/>
        </w:rPr>
        <w:t>.</w:t>
      </w:r>
    </w:p>
    <w:p w14:paraId="4BC480AF" w14:textId="4C899AC1" w:rsidR="00643099" w:rsidRDefault="00643099" w:rsidP="007B251B">
      <w:pPr>
        <w:spacing w:line="276" w:lineRule="auto"/>
        <w:rPr>
          <w:rFonts w:ascii="Arial" w:hAnsi="Arial" w:cs="Arial"/>
          <w:bCs/>
          <w:sz w:val="22"/>
          <w:szCs w:val="22"/>
        </w:rPr>
      </w:pPr>
    </w:p>
    <w:tbl>
      <w:tblPr>
        <w:tblStyle w:val="TableGrid"/>
        <w:tblW w:w="0" w:type="auto"/>
        <w:tblLook w:val="04A0" w:firstRow="1" w:lastRow="0" w:firstColumn="1" w:lastColumn="0" w:noHBand="0" w:noVBand="1"/>
      </w:tblPr>
      <w:tblGrid>
        <w:gridCol w:w="7285"/>
      </w:tblGrid>
      <w:tr w:rsidR="008928EA" w14:paraId="542E1307" w14:textId="77777777" w:rsidTr="000F69B3">
        <w:tc>
          <w:tcPr>
            <w:tcW w:w="7285" w:type="dxa"/>
            <w:shd w:val="clear" w:color="auto" w:fill="FFFF00"/>
          </w:tcPr>
          <w:p w14:paraId="0F29DDC9" w14:textId="77777777" w:rsidR="008928EA" w:rsidRDefault="008928EA" w:rsidP="000F69B3">
            <w:pPr>
              <w:rPr>
                <w:rFonts w:ascii="Arial" w:hAnsi="Arial" w:cs="Arial"/>
                <w:color w:val="000000"/>
                <w:sz w:val="22"/>
                <w:szCs w:val="22"/>
              </w:rPr>
            </w:pPr>
            <w:r>
              <w:rPr>
                <w:rFonts w:ascii="Arial" w:hAnsi="Arial" w:cs="Arial"/>
                <w:b/>
                <w:bCs/>
                <w:color w:val="000000"/>
                <w:sz w:val="22"/>
                <w:szCs w:val="22"/>
              </w:rPr>
              <w:t>Table 2.  Current Diagnostic Criteria for Prediabetes (ADA &amp; EASD)</w:t>
            </w:r>
          </w:p>
        </w:tc>
      </w:tr>
      <w:tr w:rsidR="008928EA" w14:paraId="4A0128F2" w14:textId="77777777" w:rsidTr="000F69B3">
        <w:tc>
          <w:tcPr>
            <w:tcW w:w="7285" w:type="dxa"/>
          </w:tcPr>
          <w:p w14:paraId="069CD76D" w14:textId="77777777" w:rsidR="008928EA" w:rsidRDefault="008928EA" w:rsidP="000F69B3">
            <w:pPr>
              <w:jc w:val="center"/>
              <w:rPr>
                <w:rFonts w:ascii="Arial" w:hAnsi="Arial" w:cs="Arial"/>
                <w:b/>
                <w:bCs/>
                <w:color w:val="000000"/>
                <w:sz w:val="22"/>
                <w:szCs w:val="22"/>
              </w:rPr>
            </w:pPr>
            <w:r>
              <w:rPr>
                <w:rFonts w:ascii="Arial" w:hAnsi="Arial" w:cs="Arial"/>
                <w:color w:val="000000"/>
                <w:sz w:val="22"/>
                <w:szCs w:val="22"/>
              </w:rPr>
              <w:t>Fasting plasma glucose 100-125 mg/dl</w:t>
            </w:r>
          </w:p>
        </w:tc>
      </w:tr>
      <w:tr w:rsidR="008928EA" w14:paraId="1169C9B0" w14:textId="77777777" w:rsidTr="000F69B3">
        <w:tc>
          <w:tcPr>
            <w:tcW w:w="7285" w:type="dxa"/>
          </w:tcPr>
          <w:p w14:paraId="298C962B" w14:textId="77777777" w:rsidR="008928EA" w:rsidRPr="00ED0994" w:rsidRDefault="008928EA" w:rsidP="000F69B3">
            <w:pPr>
              <w:jc w:val="center"/>
              <w:rPr>
                <w:rFonts w:ascii="Arial" w:hAnsi="Arial" w:cs="Arial"/>
                <w:b/>
                <w:bCs/>
                <w:i/>
                <w:color w:val="000000"/>
                <w:sz w:val="22"/>
                <w:szCs w:val="22"/>
              </w:rPr>
            </w:pPr>
            <w:r w:rsidRPr="00ED0994">
              <w:rPr>
                <w:rFonts w:ascii="Arial" w:hAnsi="Arial" w:cs="Arial"/>
                <w:i/>
                <w:color w:val="000000"/>
                <w:sz w:val="22"/>
                <w:szCs w:val="22"/>
              </w:rPr>
              <w:t>and/or</w:t>
            </w:r>
          </w:p>
        </w:tc>
      </w:tr>
      <w:tr w:rsidR="008928EA" w14:paraId="037D1633" w14:textId="77777777" w:rsidTr="000F69B3">
        <w:tc>
          <w:tcPr>
            <w:tcW w:w="7285" w:type="dxa"/>
          </w:tcPr>
          <w:p w14:paraId="226B2527" w14:textId="77777777" w:rsidR="008928EA" w:rsidRDefault="008928EA" w:rsidP="000F69B3">
            <w:pPr>
              <w:jc w:val="center"/>
              <w:rPr>
                <w:rFonts w:ascii="Arial" w:hAnsi="Arial" w:cs="Arial"/>
                <w:b/>
                <w:bCs/>
                <w:color w:val="000000"/>
                <w:sz w:val="22"/>
                <w:szCs w:val="22"/>
              </w:rPr>
            </w:pPr>
            <w:r>
              <w:rPr>
                <w:rFonts w:ascii="Arial" w:hAnsi="Arial" w:cs="Arial"/>
                <w:color w:val="000000"/>
                <w:sz w:val="22"/>
                <w:szCs w:val="22"/>
              </w:rPr>
              <w:t>Glucose 140-199 mg/dl 2-hours post 75 g OGTT</w:t>
            </w:r>
          </w:p>
        </w:tc>
      </w:tr>
      <w:tr w:rsidR="008928EA" w14:paraId="7562C823" w14:textId="77777777" w:rsidTr="000F69B3">
        <w:tc>
          <w:tcPr>
            <w:tcW w:w="7285" w:type="dxa"/>
          </w:tcPr>
          <w:p w14:paraId="70C94B83" w14:textId="77777777" w:rsidR="008928EA" w:rsidRPr="00ED0994" w:rsidRDefault="008928EA" w:rsidP="000F69B3">
            <w:pPr>
              <w:jc w:val="center"/>
              <w:rPr>
                <w:rFonts w:ascii="Arial" w:hAnsi="Arial" w:cs="Arial"/>
                <w:b/>
                <w:bCs/>
                <w:i/>
                <w:color w:val="000000"/>
                <w:sz w:val="22"/>
                <w:szCs w:val="22"/>
              </w:rPr>
            </w:pPr>
            <w:r w:rsidRPr="00ED0994">
              <w:rPr>
                <w:rFonts w:ascii="Arial" w:hAnsi="Arial" w:cs="Arial"/>
                <w:i/>
                <w:color w:val="000000"/>
                <w:sz w:val="22"/>
                <w:szCs w:val="22"/>
              </w:rPr>
              <w:t>and/or</w:t>
            </w:r>
          </w:p>
        </w:tc>
      </w:tr>
      <w:tr w:rsidR="008928EA" w14:paraId="7669950C" w14:textId="77777777" w:rsidTr="000F69B3">
        <w:tc>
          <w:tcPr>
            <w:tcW w:w="7285" w:type="dxa"/>
          </w:tcPr>
          <w:p w14:paraId="69A4E81D" w14:textId="77777777" w:rsidR="008928EA" w:rsidRDefault="008928EA" w:rsidP="000F69B3">
            <w:pPr>
              <w:jc w:val="center"/>
              <w:rPr>
                <w:rFonts w:ascii="Arial" w:hAnsi="Arial" w:cs="Arial"/>
                <w:b/>
                <w:bCs/>
                <w:color w:val="000000"/>
                <w:sz w:val="22"/>
                <w:szCs w:val="22"/>
              </w:rPr>
            </w:pPr>
            <w:r>
              <w:rPr>
                <w:rFonts w:ascii="Arial" w:hAnsi="Arial" w:cs="Arial"/>
                <w:color w:val="000000"/>
                <w:sz w:val="22"/>
                <w:szCs w:val="22"/>
              </w:rPr>
              <w:t>A1c 5.7-6.4%</w:t>
            </w:r>
          </w:p>
        </w:tc>
      </w:tr>
    </w:tbl>
    <w:p w14:paraId="5602CE81" w14:textId="77777777" w:rsidR="00643099" w:rsidRPr="007B251B" w:rsidRDefault="00643099" w:rsidP="007B251B">
      <w:pPr>
        <w:spacing w:line="276" w:lineRule="auto"/>
        <w:rPr>
          <w:rFonts w:ascii="Arial" w:hAnsi="Arial" w:cs="Arial"/>
          <w:bCs/>
          <w:sz w:val="22"/>
          <w:szCs w:val="22"/>
        </w:rPr>
      </w:pPr>
    </w:p>
    <w:p w14:paraId="0E2F0B66" w14:textId="77777777" w:rsidR="00560806" w:rsidRPr="007B251B" w:rsidRDefault="00560806"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PREVALENCE</w:t>
      </w:r>
    </w:p>
    <w:p w14:paraId="3AEBFD2B" w14:textId="77777777" w:rsidR="003F313A" w:rsidRDefault="003F313A" w:rsidP="007B251B">
      <w:pPr>
        <w:spacing w:line="276" w:lineRule="auto"/>
        <w:rPr>
          <w:rFonts w:ascii="Arial" w:hAnsi="Arial" w:cs="Arial"/>
          <w:sz w:val="22"/>
          <w:szCs w:val="22"/>
        </w:rPr>
      </w:pPr>
    </w:p>
    <w:p w14:paraId="2F4F4A1C" w14:textId="408606C1" w:rsidR="00560806" w:rsidRPr="007B251B" w:rsidRDefault="00560806" w:rsidP="007B251B">
      <w:pPr>
        <w:spacing w:line="276" w:lineRule="auto"/>
        <w:rPr>
          <w:rFonts w:ascii="Arial" w:hAnsi="Arial" w:cs="Arial"/>
          <w:sz w:val="22"/>
          <w:szCs w:val="22"/>
        </w:rPr>
      </w:pPr>
      <w:r w:rsidRPr="007B251B">
        <w:rPr>
          <w:rFonts w:ascii="Arial" w:hAnsi="Arial" w:cs="Arial"/>
          <w:sz w:val="22"/>
          <w:szCs w:val="22"/>
        </w:rPr>
        <w:t>The changes in diagnostic criteria over the past years ma</w:t>
      </w:r>
      <w:r w:rsidR="00DE60F6" w:rsidRPr="007B251B">
        <w:rPr>
          <w:rFonts w:ascii="Arial" w:hAnsi="Arial" w:cs="Arial"/>
          <w:sz w:val="22"/>
          <w:szCs w:val="22"/>
        </w:rPr>
        <w:t>ke it difficult to estimate exact</w:t>
      </w:r>
      <w:r w:rsidRPr="007B251B">
        <w:rPr>
          <w:rFonts w:ascii="Arial" w:hAnsi="Arial" w:cs="Arial"/>
          <w:sz w:val="22"/>
          <w:szCs w:val="22"/>
        </w:rPr>
        <w:t xml:space="preserve"> trends in the global burden of prediabetes. However, by combining recent data </w:t>
      </w:r>
      <w:r w:rsidR="00715140" w:rsidRPr="007B251B">
        <w:rPr>
          <w:rFonts w:ascii="Arial" w:hAnsi="Arial" w:cs="Arial"/>
          <w:sz w:val="22"/>
          <w:szCs w:val="22"/>
        </w:rPr>
        <w:t>from diverse sources, the prevalence</w:t>
      </w:r>
      <w:r w:rsidRPr="007B251B">
        <w:rPr>
          <w:rFonts w:ascii="Arial" w:hAnsi="Arial" w:cs="Arial"/>
          <w:sz w:val="22"/>
          <w:szCs w:val="22"/>
        </w:rPr>
        <w:t xml:space="preserve"> of prediabetes can roughly be approximated. In 20</w:t>
      </w:r>
      <w:r w:rsidR="00860785" w:rsidRPr="007B251B">
        <w:rPr>
          <w:rFonts w:ascii="Arial" w:hAnsi="Arial" w:cs="Arial"/>
          <w:sz w:val="22"/>
          <w:szCs w:val="22"/>
        </w:rPr>
        <w:t>21</w:t>
      </w:r>
      <w:r w:rsidRPr="007B251B">
        <w:rPr>
          <w:rFonts w:ascii="Arial" w:hAnsi="Arial" w:cs="Arial"/>
          <w:sz w:val="22"/>
          <w:szCs w:val="22"/>
        </w:rPr>
        <w:t xml:space="preserve">, the Centers for Disease Control (CDC) estimated that </w:t>
      </w:r>
      <w:r w:rsidR="00860785" w:rsidRPr="007B251B">
        <w:rPr>
          <w:rFonts w:ascii="Arial" w:hAnsi="Arial" w:cs="Arial"/>
          <w:color w:val="000000" w:themeColor="text1"/>
          <w:sz w:val="22"/>
          <w:szCs w:val="22"/>
        </w:rPr>
        <w:t>96</w:t>
      </w:r>
      <w:r w:rsidRPr="007B251B">
        <w:rPr>
          <w:rFonts w:ascii="Arial" w:hAnsi="Arial" w:cs="Arial"/>
          <w:color w:val="000000" w:themeColor="text1"/>
          <w:sz w:val="22"/>
          <w:szCs w:val="22"/>
        </w:rPr>
        <w:t xml:space="preserve"> million Americans – 3</w:t>
      </w:r>
      <w:r w:rsidR="00860785" w:rsidRPr="007B251B">
        <w:rPr>
          <w:rFonts w:ascii="Arial" w:hAnsi="Arial" w:cs="Arial"/>
          <w:color w:val="000000" w:themeColor="text1"/>
          <w:sz w:val="22"/>
          <w:szCs w:val="22"/>
        </w:rPr>
        <w:t>8</w:t>
      </w:r>
      <w:r w:rsidR="0000549B" w:rsidRPr="007B251B">
        <w:rPr>
          <w:rFonts w:ascii="Arial" w:hAnsi="Arial" w:cs="Arial"/>
          <w:color w:val="000000" w:themeColor="text1"/>
          <w:sz w:val="22"/>
          <w:szCs w:val="22"/>
        </w:rPr>
        <w:t>% of the adult population</w:t>
      </w:r>
      <w:r w:rsidR="00DE60F6" w:rsidRPr="007B251B">
        <w:rPr>
          <w:rFonts w:ascii="Arial" w:hAnsi="Arial" w:cs="Arial"/>
          <w:color w:val="000000" w:themeColor="text1"/>
          <w:sz w:val="22"/>
          <w:szCs w:val="22"/>
        </w:rPr>
        <w:t xml:space="preserve"> </w:t>
      </w:r>
      <w:r w:rsidR="00DE60F6" w:rsidRPr="007B251B">
        <w:rPr>
          <w:rFonts w:ascii="Arial" w:hAnsi="Arial" w:cs="Arial"/>
          <w:sz w:val="22"/>
          <w:szCs w:val="22"/>
        </w:rPr>
        <w:t>– had pre</w:t>
      </w:r>
      <w:r w:rsidRPr="007B251B">
        <w:rPr>
          <w:rFonts w:ascii="Arial" w:hAnsi="Arial" w:cs="Arial"/>
          <w:sz w:val="22"/>
          <w:szCs w:val="22"/>
        </w:rPr>
        <w:t xml:space="preserve">diabetes </w:t>
      </w:r>
      <w:r w:rsidR="00336D65" w:rsidRPr="007B251B">
        <w:rPr>
          <w:rFonts w:ascii="Arial" w:hAnsi="Arial" w:cs="Arial"/>
          <w:sz w:val="22"/>
          <w:szCs w:val="22"/>
        </w:rPr>
        <w:t>demonstrating a</w:t>
      </w:r>
      <w:r w:rsidR="008928EA">
        <w:rPr>
          <w:rFonts w:ascii="Arial" w:hAnsi="Arial" w:cs="Arial"/>
          <w:sz w:val="22"/>
          <w:szCs w:val="22"/>
        </w:rPr>
        <w:t>n</w:t>
      </w:r>
      <w:r w:rsidR="00336D65" w:rsidRPr="007B251B">
        <w:rPr>
          <w:rFonts w:ascii="Arial" w:hAnsi="Arial" w:cs="Arial"/>
          <w:sz w:val="22"/>
          <w:szCs w:val="22"/>
        </w:rPr>
        <w:t xml:space="preserve"> </w:t>
      </w:r>
      <w:r w:rsidR="008928EA">
        <w:rPr>
          <w:rFonts w:ascii="Arial" w:hAnsi="Arial" w:cs="Arial"/>
          <w:sz w:val="22"/>
          <w:szCs w:val="22"/>
        </w:rPr>
        <w:t>increase in the percent of the population that has prediabetes</w:t>
      </w:r>
      <w:r w:rsidR="00336D65" w:rsidRPr="007B251B">
        <w:rPr>
          <w:rFonts w:ascii="Arial" w:hAnsi="Arial" w:cs="Arial"/>
          <w:sz w:val="22"/>
          <w:szCs w:val="22"/>
        </w:rPr>
        <w:t xml:space="preserve"> </w:t>
      </w:r>
      <w:r w:rsidR="008928EA">
        <w:rPr>
          <w:rFonts w:ascii="Arial" w:hAnsi="Arial" w:cs="Arial"/>
          <w:sz w:val="22"/>
          <w:szCs w:val="22"/>
        </w:rPr>
        <w:t>that had previously been stable</w:t>
      </w:r>
      <w:r w:rsidR="00DE60F6" w:rsidRPr="007B251B">
        <w:rPr>
          <w:rFonts w:ascii="Arial" w:hAnsi="Arial" w:cs="Arial"/>
          <w:sz w:val="22"/>
          <w:szCs w:val="22"/>
        </w:rPr>
        <w:t xml:space="preserve"> </w:t>
      </w:r>
      <w:r w:rsidR="00B83F10"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&lt;EndNote&gt;&lt;Cite&gt;&lt;Author&gt;Prevention&lt;/Author&gt;&lt;Year&gt;2021&lt;/Year&gt;&lt;RecNum&gt;2155&lt;/RecNum&gt;&lt;DisplayText&gt;(24)&lt;/DisplayText&gt;&lt;record&gt;&lt;rec-number&gt;2155&lt;/rec-number&gt;&lt;foreign-keys&gt;&lt;key app="EN" db-id="vsdttx5aaewdv6e02rnxzs5r9rpt2s2f9ef0" timestamp="1646149786"&gt;2155&lt;/key&gt;&lt;/foreign-keys&gt;&lt;ref-type name="Web Page"&gt;12&lt;/ref-type&gt;&lt;contributors&gt;&lt;authors&gt;&lt;author&gt;Centers for Disease Control and Prevention&lt;/author&gt;&lt;/authors&gt;&lt;/contributors&gt;&lt;titles&gt;&lt;/titles&gt;&lt;volume&gt;2022&lt;/volume&gt;&lt;number&gt;March 1&lt;/number&gt;&lt;dates&gt;&lt;year&gt;2021&lt;/year&gt;&lt;/dates&gt;&lt;urls&gt;&lt;related-urls&gt;&lt;url&gt;https://www.cdc.gov/diabetes/data/statistics-report/index.html.&lt;/url&gt;&lt;/related-urls&gt;&lt;/urls&gt;&lt;/record&gt;&lt;/Cite&gt;&lt;/EndNote&gt;</w:instrText>
      </w:r>
      <w:r w:rsidR="00B83F10" w:rsidRPr="007B251B">
        <w:rPr>
          <w:rFonts w:ascii="Arial" w:hAnsi="Arial" w:cs="Arial"/>
          <w:sz w:val="22"/>
          <w:szCs w:val="22"/>
        </w:rPr>
        <w:fldChar w:fldCharType="separate"/>
      </w:r>
      <w:r w:rsidR="00B83F10" w:rsidRPr="007B251B">
        <w:rPr>
          <w:rFonts w:ascii="Arial" w:hAnsi="Arial" w:cs="Arial"/>
          <w:noProof/>
          <w:sz w:val="22"/>
          <w:szCs w:val="22"/>
        </w:rPr>
        <w:t>(24)</w:t>
      </w:r>
      <w:r w:rsidR="00B83F10" w:rsidRPr="007B251B">
        <w:rPr>
          <w:rFonts w:ascii="Arial" w:hAnsi="Arial" w:cs="Arial"/>
          <w:sz w:val="22"/>
          <w:szCs w:val="22"/>
        </w:rPr>
        <w:fldChar w:fldCharType="end"/>
      </w:r>
      <w:r w:rsidR="00783695" w:rsidRPr="007B251B">
        <w:rPr>
          <w:rFonts w:ascii="Arial" w:hAnsi="Arial" w:cs="Arial"/>
          <w:sz w:val="22"/>
          <w:szCs w:val="22"/>
        </w:rPr>
        <w:t>. D</w:t>
      </w:r>
      <w:r w:rsidRPr="007B251B">
        <w:rPr>
          <w:rFonts w:ascii="Arial" w:hAnsi="Arial" w:cs="Arial"/>
          <w:sz w:val="22"/>
          <w:szCs w:val="22"/>
        </w:rPr>
        <w:t>iscordance in the dia</w:t>
      </w:r>
      <w:r w:rsidR="00783695" w:rsidRPr="007B251B">
        <w:rPr>
          <w:rFonts w:ascii="Arial" w:hAnsi="Arial" w:cs="Arial"/>
          <w:sz w:val="22"/>
          <w:szCs w:val="22"/>
        </w:rPr>
        <w:t>gnostic criteria for prediabetes</w:t>
      </w:r>
      <w:r w:rsidRPr="007B251B">
        <w:rPr>
          <w:rFonts w:ascii="Arial" w:hAnsi="Arial" w:cs="Arial"/>
          <w:sz w:val="22"/>
          <w:szCs w:val="22"/>
        </w:rPr>
        <w:t>, regional differences in surveillance and reporting for chronic diseases, and other cultural nuances pose challenges in esti</w:t>
      </w:r>
      <w:r w:rsidR="00DE60F6" w:rsidRPr="007B251B">
        <w:rPr>
          <w:rFonts w:ascii="Arial" w:hAnsi="Arial" w:cs="Arial"/>
          <w:sz w:val="22"/>
          <w:szCs w:val="22"/>
        </w:rPr>
        <w:t>mating the global burden of pre</w:t>
      </w:r>
      <w:r w:rsidRPr="007B251B">
        <w:rPr>
          <w:rFonts w:ascii="Arial" w:hAnsi="Arial" w:cs="Arial"/>
          <w:sz w:val="22"/>
          <w:szCs w:val="22"/>
        </w:rPr>
        <w:t>diabetes. To this point, the literature is currently devoid of any estimate of global prevalence of IFG</w:t>
      </w:r>
      <w:r w:rsidR="00783695" w:rsidRPr="007B251B">
        <w:rPr>
          <w:rFonts w:ascii="Arial" w:hAnsi="Arial" w:cs="Arial"/>
          <w:sz w:val="22"/>
          <w:szCs w:val="22"/>
        </w:rPr>
        <w:t>, specifically</w:t>
      </w:r>
      <w:r w:rsidRPr="007B251B">
        <w:rPr>
          <w:rFonts w:ascii="Arial" w:hAnsi="Arial" w:cs="Arial"/>
          <w:sz w:val="22"/>
          <w:szCs w:val="22"/>
        </w:rPr>
        <w:t xml:space="preserve">. </w:t>
      </w:r>
      <w:r w:rsidR="00DB0D6E" w:rsidRPr="007B251B">
        <w:rPr>
          <w:rFonts w:ascii="Arial" w:hAnsi="Arial" w:cs="Arial"/>
          <w:color w:val="000000" w:themeColor="text1"/>
          <w:sz w:val="22"/>
          <w:szCs w:val="22"/>
        </w:rPr>
        <w:t>In 2017</w:t>
      </w:r>
      <w:r w:rsidRPr="007B251B">
        <w:rPr>
          <w:rFonts w:ascii="Arial" w:hAnsi="Arial" w:cs="Arial"/>
          <w:color w:val="000000" w:themeColor="text1"/>
          <w:sz w:val="22"/>
          <w:szCs w:val="22"/>
        </w:rPr>
        <w:t>, the International Diabetes Federation</w:t>
      </w:r>
      <w:r w:rsidR="0036411D" w:rsidRPr="007B251B">
        <w:rPr>
          <w:rFonts w:ascii="Arial" w:hAnsi="Arial" w:cs="Arial"/>
          <w:color w:val="000000" w:themeColor="text1"/>
          <w:sz w:val="22"/>
          <w:szCs w:val="22"/>
        </w:rPr>
        <w:t xml:space="preserve"> (IDF)</w:t>
      </w:r>
      <w:r w:rsidRPr="007B251B">
        <w:rPr>
          <w:rFonts w:ascii="Arial" w:hAnsi="Arial" w:cs="Arial"/>
          <w:color w:val="000000" w:themeColor="text1"/>
          <w:sz w:val="22"/>
          <w:szCs w:val="22"/>
        </w:rPr>
        <w:t xml:space="preserve"> estimated the wo</w:t>
      </w:r>
      <w:r w:rsidR="0036411D" w:rsidRPr="007B251B">
        <w:rPr>
          <w:rFonts w:ascii="Arial" w:hAnsi="Arial" w:cs="Arial"/>
          <w:color w:val="000000" w:themeColor="text1"/>
          <w:sz w:val="22"/>
          <w:szCs w:val="22"/>
        </w:rPr>
        <w:t>rldwide prevalence of IGT at 318</w:t>
      </w:r>
      <w:r w:rsidRPr="007B251B">
        <w:rPr>
          <w:rFonts w:ascii="Arial" w:hAnsi="Arial" w:cs="Arial"/>
          <w:color w:val="000000" w:themeColor="text1"/>
          <w:sz w:val="22"/>
          <w:szCs w:val="22"/>
        </w:rPr>
        <w:t xml:space="preserve"> million - a nu</w:t>
      </w:r>
      <w:r w:rsidR="0036411D" w:rsidRPr="007B251B">
        <w:rPr>
          <w:rFonts w:ascii="Arial" w:hAnsi="Arial" w:cs="Arial"/>
          <w:color w:val="000000" w:themeColor="text1"/>
          <w:sz w:val="22"/>
          <w:szCs w:val="22"/>
        </w:rPr>
        <w:t>mber expected to increase to 482 million by 204</w:t>
      </w:r>
      <w:r w:rsidR="00954449" w:rsidRPr="007B251B">
        <w:rPr>
          <w:rFonts w:ascii="Arial" w:hAnsi="Arial" w:cs="Arial"/>
          <w:color w:val="000000" w:themeColor="text1"/>
          <w:sz w:val="22"/>
          <w:szCs w:val="22"/>
        </w:rPr>
        <w:t xml:space="preserve">0 </w:t>
      </w:r>
      <w:r w:rsidR="00DB0D6E" w:rsidRPr="007B251B">
        <w:rPr>
          <w:rFonts w:ascii="Arial" w:hAnsi="Arial" w:cs="Arial"/>
          <w:color w:val="000000" w:themeColor="text1"/>
          <w:sz w:val="22"/>
          <w:szCs w:val="22"/>
        </w:rPr>
        <w:t>(</w:t>
      </w:r>
      <w:hyperlink r:id="rId7" w:history="1">
        <w:r w:rsidR="000709EE" w:rsidRPr="007B251B">
          <w:rPr>
            <w:rStyle w:val="Hyperlink"/>
            <w:rFonts w:ascii="Arial" w:hAnsi="Arial" w:cs="Arial"/>
            <w:color w:val="000000" w:themeColor="text1"/>
            <w:sz w:val="22"/>
            <w:szCs w:val="22"/>
          </w:rPr>
          <w:t>www.diabetesatlas.org</w:t>
        </w:r>
      </w:hyperlink>
      <w:r w:rsidR="00DB0D6E" w:rsidRPr="007B251B">
        <w:rPr>
          <w:rFonts w:ascii="Arial" w:hAnsi="Arial" w:cs="Arial"/>
          <w:color w:val="000000" w:themeColor="text1"/>
          <w:sz w:val="22"/>
          <w:szCs w:val="22"/>
        </w:rPr>
        <w:t>)</w:t>
      </w:r>
      <w:r w:rsidR="000709EE" w:rsidRPr="007B251B">
        <w:rPr>
          <w:rFonts w:ascii="Arial" w:hAnsi="Arial" w:cs="Arial"/>
          <w:color w:val="000000" w:themeColor="text1"/>
          <w:sz w:val="22"/>
          <w:szCs w:val="22"/>
        </w:rPr>
        <w:t xml:space="preserve"> – with no further update in 2021</w:t>
      </w:r>
      <w:r w:rsidR="00954449" w:rsidRPr="007B251B">
        <w:rPr>
          <w:rFonts w:ascii="Arial" w:hAnsi="Arial" w:cs="Arial"/>
          <w:sz w:val="22"/>
          <w:szCs w:val="22"/>
        </w:rPr>
        <w:t xml:space="preserve">. </w:t>
      </w:r>
      <w:r w:rsidRPr="007B251B">
        <w:rPr>
          <w:rFonts w:ascii="Arial" w:hAnsi="Arial" w:cs="Arial"/>
          <w:sz w:val="22"/>
          <w:szCs w:val="22"/>
        </w:rPr>
        <w:t>Data from the National Health and Nutrition Examination Survey (NHANES) would contend that the prevalence of IFG is twice that of IGT</w:t>
      </w:r>
      <w:r w:rsidR="0078437C"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PEVuZE5vdGU+PENpdGU+PEF1dGhvcj5Db3dpZTwvQXV0aG9yPjxZZWFyPjIwMDk8L1llYXI+PFJl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=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PEVuZE5vdGU+PENpdGU+PEF1dGhvcj5Db3dpZTwvQXV0aG9yPjxZZWFyPjIwMDk8L1llYXI+PFJl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=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B83F10" w:rsidRPr="007B251B">
        <w:rPr>
          <w:rFonts w:ascii="Arial" w:hAnsi="Arial" w:cs="Arial"/>
          <w:noProof/>
          <w:sz w:val="22"/>
          <w:szCs w:val="22"/>
        </w:rPr>
        <w:t>(37)</w:t>
      </w:r>
      <w:r w:rsidR="001B28E9" w:rsidRPr="007B251B">
        <w:rPr>
          <w:rFonts w:ascii="Arial" w:hAnsi="Arial" w:cs="Arial"/>
          <w:sz w:val="22"/>
          <w:szCs w:val="22"/>
        </w:rPr>
        <w:fldChar w:fldCharType="end"/>
      </w:r>
      <w:r w:rsidR="00DB0D6E" w:rsidRPr="007B251B">
        <w:rPr>
          <w:rFonts w:ascii="Arial" w:hAnsi="Arial" w:cs="Arial"/>
          <w:sz w:val="22"/>
          <w:szCs w:val="22"/>
        </w:rPr>
        <w:t xml:space="preserve"> </w:t>
      </w:r>
      <w:r w:rsidRPr="007B251B">
        <w:rPr>
          <w:rFonts w:ascii="Arial" w:hAnsi="Arial" w:cs="Arial"/>
          <w:sz w:val="22"/>
          <w:szCs w:val="22"/>
        </w:rPr>
        <w:t>(using ADA criteria), suggesting that the worldwide prevalence of prediabetes (IFG and/o</w:t>
      </w:r>
      <w:r w:rsidR="00954449" w:rsidRPr="007B251B">
        <w:rPr>
          <w:rFonts w:ascii="Arial" w:hAnsi="Arial" w:cs="Arial"/>
          <w:sz w:val="22"/>
          <w:szCs w:val="22"/>
        </w:rPr>
        <w:t xml:space="preserve">r IGT) may </w:t>
      </w:r>
      <w:r w:rsidR="00A147B8" w:rsidRPr="007B251B">
        <w:rPr>
          <w:rFonts w:ascii="Arial" w:hAnsi="Arial" w:cs="Arial"/>
          <w:sz w:val="22"/>
          <w:szCs w:val="22"/>
        </w:rPr>
        <w:t>exceed 1</w:t>
      </w:r>
      <w:r w:rsidR="008928EA">
        <w:rPr>
          <w:rFonts w:ascii="Arial" w:hAnsi="Arial" w:cs="Arial"/>
          <w:sz w:val="22"/>
          <w:szCs w:val="22"/>
        </w:rPr>
        <w:t xml:space="preserve"> billion</w:t>
      </w:r>
      <w:r w:rsidRPr="007B251B">
        <w:rPr>
          <w:rFonts w:ascii="Arial" w:hAnsi="Arial" w:cs="Arial"/>
          <w:sz w:val="22"/>
          <w:szCs w:val="22"/>
        </w:rPr>
        <w:t xml:space="preserve">. </w:t>
      </w:r>
      <w:r w:rsidR="00954449" w:rsidRPr="007B251B">
        <w:rPr>
          <w:rFonts w:ascii="Arial" w:hAnsi="Arial" w:cs="Arial"/>
          <w:sz w:val="22"/>
          <w:szCs w:val="22"/>
        </w:rPr>
        <w:t xml:space="preserve">Most alarming is that roughly one- third of people with IGT (and possibly IFG) are between 20 and 39 years old, thus are expected to spend many years at risk </w:t>
      </w:r>
      <w:r w:rsidR="00715140" w:rsidRPr="007B251B">
        <w:rPr>
          <w:rFonts w:ascii="Arial" w:hAnsi="Arial" w:cs="Arial"/>
          <w:sz w:val="22"/>
          <w:szCs w:val="22"/>
        </w:rPr>
        <w:t xml:space="preserve">for </w:t>
      </w:r>
      <w:r w:rsidR="00954449" w:rsidRPr="007B251B">
        <w:rPr>
          <w:rFonts w:ascii="Arial" w:hAnsi="Arial" w:cs="Arial"/>
          <w:sz w:val="22"/>
          <w:szCs w:val="22"/>
        </w:rPr>
        <w:t xml:space="preserve">or with diabetes </w:t>
      </w:r>
      <w:r w:rsidR="00DB0D6E" w:rsidRPr="007B251B">
        <w:rPr>
          <w:rFonts w:ascii="Arial" w:hAnsi="Arial" w:cs="Arial"/>
          <w:sz w:val="22"/>
          <w:szCs w:val="22"/>
        </w:rPr>
        <w:t>(www.diabetesatlas.org).</w:t>
      </w:r>
    </w:p>
    <w:p w14:paraId="6801AFED" w14:textId="77777777" w:rsidR="00954449" w:rsidRPr="007B251B" w:rsidRDefault="00954449" w:rsidP="007B251B">
      <w:pPr>
        <w:spacing w:line="276" w:lineRule="auto"/>
        <w:rPr>
          <w:rFonts w:ascii="Arial" w:eastAsia="Times New Roman" w:hAnsi="Arial" w:cs="Arial"/>
          <w:b/>
          <w:bCs/>
          <w:color w:val="000000"/>
          <w:sz w:val="22"/>
          <w:szCs w:val="22"/>
        </w:rPr>
      </w:pPr>
    </w:p>
    <w:p w14:paraId="0FDAE685" w14:textId="77777777" w:rsidR="00560806" w:rsidRPr="007B251B" w:rsidRDefault="00560806"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RISK FOR DIABETES</w:t>
      </w:r>
    </w:p>
    <w:p w14:paraId="0E27669D" w14:textId="77777777" w:rsidR="003F313A" w:rsidRDefault="003F313A" w:rsidP="007B251B">
      <w:pPr>
        <w:spacing w:line="276" w:lineRule="auto"/>
        <w:rPr>
          <w:rFonts w:ascii="Arial" w:hAnsi="Arial" w:cs="Arial"/>
          <w:sz w:val="22"/>
          <w:szCs w:val="22"/>
        </w:rPr>
      </w:pPr>
    </w:p>
    <w:p w14:paraId="5BCA47B1" w14:textId="30238C77" w:rsidR="00560806" w:rsidRDefault="00560806" w:rsidP="007B251B">
      <w:pPr>
        <w:spacing w:line="276" w:lineRule="auto"/>
        <w:rPr>
          <w:rFonts w:ascii="Arial" w:hAnsi="Arial" w:cs="Arial"/>
          <w:sz w:val="22"/>
          <w:szCs w:val="22"/>
        </w:rPr>
      </w:pPr>
      <w:r w:rsidRPr="007B251B">
        <w:rPr>
          <w:rFonts w:ascii="Arial" w:hAnsi="Arial" w:cs="Arial"/>
          <w:sz w:val="22"/>
          <w:szCs w:val="22"/>
        </w:rPr>
        <w:lastRenderedPageBreak/>
        <w:t>Screening for</w:t>
      </w:r>
      <w:r w:rsidR="00492390" w:rsidRPr="007B251B">
        <w:rPr>
          <w:rFonts w:ascii="Arial" w:hAnsi="Arial" w:cs="Arial"/>
          <w:sz w:val="22"/>
          <w:szCs w:val="22"/>
        </w:rPr>
        <w:t xml:space="preserve"> and diagnosis of pre</w:t>
      </w:r>
      <w:r w:rsidRPr="007B251B">
        <w:rPr>
          <w:rFonts w:ascii="Arial" w:hAnsi="Arial" w:cs="Arial"/>
          <w:sz w:val="22"/>
          <w:szCs w:val="22"/>
        </w:rPr>
        <w:t>diabe</w:t>
      </w:r>
      <w:r w:rsidR="00492390" w:rsidRPr="007B251B">
        <w:rPr>
          <w:rFonts w:ascii="Arial" w:hAnsi="Arial" w:cs="Arial"/>
          <w:sz w:val="22"/>
          <w:szCs w:val="22"/>
        </w:rPr>
        <w:t xml:space="preserve">tes is advocated </w:t>
      </w:r>
      <w:r w:rsidR="008928EA">
        <w:rPr>
          <w:rFonts w:ascii="Arial" w:hAnsi="Arial" w:cs="Arial"/>
          <w:sz w:val="22"/>
          <w:szCs w:val="22"/>
        </w:rPr>
        <w:t xml:space="preserve">as </w:t>
      </w:r>
      <w:r w:rsidR="00492390" w:rsidRPr="007B251B">
        <w:rPr>
          <w:rFonts w:ascii="Arial" w:hAnsi="Arial" w:cs="Arial"/>
          <w:sz w:val="22"/>
          <w:szCs w:val="22"/>
        </w:rPr>
        <w:t>it</w:t>
      </w:r>
      <w:r w:rsidRPr="007B251B">
        <w:rPr>
          <w:rFonts w:ascii="Arial" w:hAnsi="Arial" w:cs="Arial"/>
          <w:sz w:val="22"/>
          <w:szCs w:val="22"/>
        </w:rPr>
        <w:t xml:space="preserve"> represents a high-risk state for the development of overt type 2 diabetes. A recent meta-analysis showed that the yearly progression rate to d</w:t>
      </w:r>
      <w:r w:rsidR="00DE60F6" w:rsidRPr="007B251B">
        <w:rPr>
          <w:rFonts w:ascii="Arial" w:hAnsi="Arial" w:cs="Arial"/>
          <w:sz w:val="22"/>
          <w:szCs w:val="22"/>
        </w:rPr>
        <w:t>iabetes in individuals with pre</w:t>
      </w:r>
      <w:r w:rsidRPr="007B251B">
        <w:rPr>
          <w:rFonts w:ascii="Arial" w:hAnsi="Arial" w:cs="Arial"/>
          <w:sz w:val="22"/>
          <w:szCs w:val="22"/>
        </w:rPr>
        <w:t>diabetes is 3.5-7.0% (vs. 2%/year in their normoglycemic counterparts)</w:t>
      </w:r>
      <w:r w:rsidR="0078437C"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PEVuZE5vdGU+PENpdGU+PEF1dGhvcj5FbmdiZXJnPC9BdXRob3I+PFllYXI+MjAwOTwvWWVhcj48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PEVuZE5vdGU+PENpdGU+PEF1dGhvcj5FbmdiZXJnPC9BdXRob3I+PFllYXI+MjAwOTwvWWVhcj48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B83F10" w:rsidRPr="007B251B">
        <w:rPr>
          <w:rFonts w:ascii="Arial" w:hAnsi="Arial" w:cs="Arial"/>
          <w:noProof/>
          <w:sz w:val="22"/>
          <w:szCs w:val="22"/>
        </w:rPr>
        <w:t>(28)</w:t>
      </w:r>
      <w:r w:rsidR="001B28E9" w:rsidRPr="007B251B">
        <w:rPr>
          <w:rFonts w:ascii="Arial" w:hAnsi="Arial" w:cs="Arial"/>
          <w:sz w:val="22"/>
          <w:szCs w:val="22"/>
        </w:rPr>
        <w:fldChar w:fldCharType="end"/>
      </w:r>
      <w:r w:rsidRPr="007B251B">
        <w:rPr>
          <w:rFonts w:ascii="Arial" w:hAnsi="Arial" w:cs="Arial"/>
          <w:sz w:val="22"/>
          <w:szCs w:val="22"/>
        </w:rPr>
        <w:t>, with highest rates in those with combined IFG and IGT and the lowest in those with IFG by ADA (vs. WHO) definition</w:t>
      </w:r>
      <w:r w:rsidR="0078437C" w:rsidRPr="007B251B">
        <w:rPr>
          <w:rFonts w:ascii="Arial" w:hAnsi="Arial" w:cs="Arial"/>
          <w:sz w:val="22"/>
          <w:szCs w:val="22"/>
        </w:rPr>
        <w:t xml:space="preserve">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&lt;EndNote&gt;&lt;Cite&gt;&lt;Author&gt;Morris&lt;/Author&gt;&lt;Year&gt;2013&lt;/Year&gt;&lt;RecNum&gt;1020&lt;/RecNum&gt;&lt;DisplayText&gt;(38)&lt;/DisplayText&gt;&lt;record&gt;&lt;rec-number&gt;1020&lt;/rec-number&gt;&lt;foreign-keys&gt;&lt;key app="EN" db-id="vsdttx5aaewdv6e02rnxzs5r9rpt2s2f9ef0" timestamp="1550618017"&gt;1020&lt;/key&gt;&lt;/foreign-keys&gt;&lt;ref-type name="Journal Article"&gt;17&lt;/ref-type&gt;&lt;contributors&gt;&lt;authors&gt;&lt;author&gt;Morris, D. H.&lt;/author&gt;&lt;author&gt;Khunti, K.&lt;/author&gt;&lt;author&gt;Achana, F.&lt;/author&gt;&lt;author&gt;Srinivasan, B.&lt;/author&gt;&lt;author&gt;Gray, L. J.&lt;/author&gt;&lt;author&gt;Davies, M. J.&lt;/author&gt;&lt;author&gt;Webb, D.&lt;/author&gt;&lt;/authors&gt;&lt;/contributors&gt;&lt;auth-address&gt;Diabetes Research Unit, Leicester Diabetes Centre, University of Leicester, Leicester General Hospital, Gwendolen Road, Leicester, LE5 4PW, UK. dhm6@le.ac.uk&lt;/auth-address&gt;&lt;titles&gt;&lt;title&gt;Progression rates from HbA1c 6.0-6.4% and other prediabetes definitions to type 2 diabetes: a meta-analysis&lt;/title&gt;&lt;secondary-title&gt;Diabetologia&lt;/secondary-title&gt;&lt;/titles&gt;&lt;periodical&gt;&lt;full-title&gt;Diabetologia&lt;/full-title&gt;&lt;abbr-1&gt;Diabetologia&lt;/abbr-1&gt;&lt;/periodical&gt;&lt;pages&gt;1489-93&lt;/pages&gt;&lt;volume&gt;56&lt;/volume&gt;&lt;number&gt;7&lt;/number&gt;&lt;keywords&gt;&lt;keyword&gt;Diabetes Mellitus, Type 2/*metabolism/*physiopathology&lt;/keyword&gt;&lt;keyword&gt;Disease Progression&lt;/keyword&gt;&lt;keyword&gt;Glycated Hemoglobin A/*metabolism&lt;/keyword&gt;&lt;keyword&gt;Humans&lt;/keyword&gt;&lt;keyword&gt;Prediabetic State/*metabolism/*physiopathology&lt;/keyword&gt;&lt;keyword&gt;Prospective Studies&lt;/keyword&gt;&lt;/keywords&gt;&lt;dates&gt;&lt;year&gt;2013&lt;/year&gt;&lt;pub-dates&gt;&lt;date&gt;Jul&lt;/date&gt;&lt;/pub-dates&gt;&lt;/dates&gt;&lt;isbn&gt;1432-0428 (Electronic)&amp;#xD;0012-186X (Linking)&lt;/isbn&gt;&lt;accession-num&gt;23584433&lt;/accession-num&gt;&lt;urls&gt;&lt;related-urls&gt;&lt;url&gt;https://www.ncbi.nlm.nih.gov/pubmed/23584433&lt;/url&gt;&lt;/related-urls&gt;&lt;/urls&gt;&lt;electronic-resource-num&gt;10.1007/s00125-013-2902-4&lt;/electronic-resource-num&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(38)</w:t>
      </w:r>
      <w:r w:rsidR="001B28E9" w:rsidRPr="007B251B">
        <w:rPr>
          <w:rFonts w:ascii="Arial" w:hAnsi="Arial" w:cs="Arial"/>
          <w:sz w:val="22"/>
          <w:szCs w:val="22"/>
        </w:rPr>
        <w:fldChar w:fldCharType="end"/>
      </w:r>
      <w:r w:rsidRPr="007B251B">
        <w:rPr>
          <w:rFonts w:ascii="Arial" w:hAnsi="Arial" w:cs="Arial"/>
          <w:sz w:val="22"/>
          <w:szCs w:val="22"/>
        </w:rPr>
        <w:t xml:space="preserve">. Increasing </w:t>
      </w:r>
      <w:r w:rsidR="00715140" w:rsidRPr="007B251B">
        <w:rPr>
          <w:rFonts w:ascii="Arial" w:hAnsi="Arial" w:cs="Arial"/>
          <w:sz w:val="22"/>
          <w:szCs w:val="22"/>
        </w:rPr>
        <w:t>A1c</w:t>
      </w:r>
      <w:r w:rsidRPr="007B251B">
        <w:rPr>
          <w:rFonts w:ascii="Arial" w:hAnsi="Arial" w:cs="Arial"/>
          <w:sz w:val="22"/>
          <w:szCs w:val="22"/>
        </w:rPr>
        <w:t xml:space="preserve"> is also associated with increased risk of diabetes with yearly incidence rates approximating 5% for those with an </w:t>
      </w:r>
      <w:r w:rsidR="00715140" w:rsidRPr="007B251B">
        <w:rPr>
          <w:rFonts w:ascii="Arial" w:hAnsi="Arial" w:cs="Arial"/>
          <w:sz w:val="22"/>
          <w:szCs w:val="22"/>
        </w:rPr>
        <w:t>A1c</w:t>
      </w:r>
      <w:r w:rsidRPr="007B251B">
        <w:rPr>
          <w:rFonts w:ascii="Arial" w:hAnsi="Arial" w:cs="Arial"/>
          <w:sz w:val="22"/>
          <w:szCs w:val="22"/>
        </w:rPr>
        <w:t xml:space="preserve"> of 5.7-6.0% and up to 10% for those with an </w:t>
      </w:r>
      <w:r w:rsidR="00715140" w:rsidRPr="007B251B">
        <w:rPr>
          <w:rFonts w:ascii="Arial" w:hAnsi="Arial" w:cs="Arial"/>
          <w:sz w:val="22"/>
          <w:szCs w:val="22"/>
        </w:rPr>
        <w:t>A1c</w:t>
      </w:r>
      <w:r w:rsidRPr="007B251B">
        <w:rPr>
          <w:rFonts w:ascii="Arial" w:hAnsi="Arial" w:cs="Arial"/>
          <w:sz w:val="22"/>
          <w:szCs w:val="22"/>
        </w:rPr>
        <w:t xml:space="preserve"> of 6.1-6.4%</w:t>
      </w:r>
      <w:r w:rsidR="00DB0D6E" w:rsidRPr="007B251B">
        <w:rPr>
          <w:rFonts w:ascii="Arial" w:hAnsi="Arial" w:cs="Arial"/>
          <w:sz w:val="22"/>
          <w:szCs w:val="22"/>
        </w:rPr>
        <w:t xml:space="preserve">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&lt;EndNote&gt;&lt;Cite&gt;&lt;Author&gt;Zhang&lt;/Author&gt;&lt;Year&gt;2010&lt;/Year&gt;&lt;RecNum&gt;616&lt;/RecNum&gt;&lt;DisplayText&gt;(39)&lt;/DisplayText&gt;&lt;record&gt;&lt;rec-number&gt;616&lt;/rec-number&gt;&lt;foreign-keys&gt;&lt;key app="EN" db-id="vsdttx5aaewdv6e02rnxzs5r9rpt2s2f9ef0" timestamp="1487813069"&gt;616&lt;/key&gt;&lt;/foreign-keys&gt;&lt;ref-type name="Journal Article"&gt;17&lt;/ref-type&gt;&lt;contributors&gt;&lt;authors&gt;&lt;author&gt;Zhang, X.&lt;/author&gt;&lt;author&gt;Gregg, E. W.&lt;/author&gt;&lt;author&gt;Williamson, D. F.&lt;/author&gt;&lt;author&gt;Barker, L. E.&lt;/author&gt;&lt;author&gt;Thomas, W.&lt;/author&gt;&lt;author&gt;Bullard, K. M.&lt;/author&gt;&lt;author&gt;Imperatore, G.&lt;/author&gt;&lt;author&gt;Williams, D. E.&lt;/author&gt;&lt;author&gt;Albright, A. L.&lt;/author&gt;&lt;/authors&gt;&lt;/contributors&gt;&lt;auth-address&gt;Division of Diabetes Translation, National Center for Chronic Disease Prevention and HealthPromotion, Centers for Disease Control and Prevention, Atlanta, Georgia, USA. Xuanping Zhang, xbz2@cdc.gov&lt;/auth-address&gt;&lt;titles&gt;&lt;title&gt;A1C level and future risk of diabetes: a systematic review&lt;/title&gt;&lt;secondary-title&gt;Diabetes Care&lt;/secondary-title&gt;&lt;/titles&gt;&lt;periodical&gt;&lt;full-title&gt;Diabetes Care&lt;/full-title&gt;&lt;/periodical&gt;&lt;pages&gt;1665-73&lt;/pages&gt;&lt;volume&gt;33&lt;/volume&gt;&lt;number&gt;7&lt;/number&gt;&lt;keywords&gt;&lt;keyword&gt;*Diabetes Mellitus, Type 2/blood/diagnosis/epidemiology&lt;/keyword&gt;&lt;keyword&gt;Hemoglobin A, Glycosylated/*metabolism&lt;/keyword&gt;&lt;keyword&gt;Humans&lt;/keyword&gt;&lt;keyword&gt;Incidence&lt;/keyword&gt;&lt;keyword&gt;Risk Factors&lt;/keyword&gt;&lt;/keywords&gt;&lt;dates&gt;&lt;year&gt;2010&lt;/year&gt;&lt;pub-dates&gt;&lt;date&gt;Jul&lt;/date&gt;&lt;/pub-dates&gt;&lt;/dates&gt;&lt;isbn&gt;1935-5548 (Electronic)&amp;#xD;0149-5992 (Linking)&lt;/isbn&gt;&lt;accession-num&gt;20587727&lt;/accession-num&gt;&lt;urls&gt;&lt;related-urls&gt;&lt;url&gt;https://www.ncbi.nlm.nih.gov/pubmed/20587727&lt;/url&gt;&lt;/related-urls&gt;&lt;/urls&gt;&lt;custom2&gt;PMC2890379&lt;/custom2&gt;&lt;electronic-resource-num&gt;10.2337/dc09-1939&lt;/electronic-resource-num&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(39)</w:t>
      </w:r>
      <w:r w:rsidR="001B28E9" w:rsidRPr="007B251B">
        <w:rPr>
          <w:rFonts w:ascii="Arial" w:hAnsi="Arial" w:cs="Arial"/>
          <w:sz w:val="22"/>
          <w:szCs w:val="22"/>
        </w:rPr>
        <w:fldChar w:fldCharType="end"/>
      </w:r>
      <w:r w:rsidR="00DB0D6E" w:rsidRPr="007B251B">
        <w:rPr>
          <w:rFonts w:ascii="Arial" w:hAnsi="Arial" w:cs="Arial"/>
          <w:sz w:val="22"/>
          <w:szCs w:val="22"/>
        </w:rPr>
        <w:t xml:space="preserve">.  </w:t>
      </w:r>
      <w:r w:rsidRPr="007B251B">
        <w:rPr>
          <w:rFonts w:ascii="Arial" w:hAnsi="Arial" w:cs="Arial"/>
          <w:sz w:val="22"/>
          <w:szCs w:val="22"/>
        </w:rPr>
        <w:t>Adding non-glycemic risk factors (</w:t>
      </w:r>
      <w:r w:rsidR="00492390" w:rsidRPr="007B251B">
        <w:rPr>
          <w:rFonts w:ascii="Arial" w:hAnsi="Arial" w:cs="Arial"/>
          <w:sz w:val="22"/>
          <w:szCs w:val="22"/>
        </w:rPr>
        <w:t>Table 1) to the diagnosis of pre</w:t>
      </w:r>
      <w:r w:rsidRPr="007B251B">
        <w:rPr>
          <w:rFonts w:ascii="Arial" w:hAnsi="Arial" w:cs="Arial"/>
          <w:sz w:val="22"/>
          <w:szCs w:val="22"/>
        </w:rPr>
        <w:t>diabetes markedly increases risk for diabetes, approaching 30% per year</w:t>
      </w:r>
      <w:r w:rsidR="0078437C" w:rsidRPr="007B251B">
        <w:rPr>
          <w:rFonts w:ascii="Arial" w:hAnsi="Arial" w:cs="Arial"/>
          <w:sz w:val="22"/>
          <w:szCs w:val="22"/>
        </w:rPr>
        <w:t xml:space="preserve">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&lt;EndNote&gt;&lt;Cite&gt;&lt;Author&gt;Rasmussen&lt;/Author&gt;&lt;Year&gt;2007&lt;/Year&gt;&lt;RecNum&gt;1026&lt;/RecNum&gt;&lt;DisplayText&gt;(40)&lt;/DisplayText&gt;&lt;record&gt;&lt;rec-number&gt;1026&lt;/rec-number&gt;&lt;foreign-keys&gt;&lt;key app="EN" db-id="vsdttx5aaewdv6e02rnxzs5r9rpt2s2f9ef0" timestamp="1550618124"&gt;1026&lt;/key&gt;&lt;/foreign-keys&gt;&lt;ref-type name="Journal Article"&gt;17&lt;/ref-type&gt;&lt;contributors&gt;&lt;authors&gt;&lt;author&gt;Rasmussen, S. S.&lt;/author&gt;&lt;author&gt;Glumer, C.&lt;/author&gt;&lt;author&gt;Sandbaek, A.&lt;/author&gt;&lt;author&gt;Lauritzen, T.&lt;/author&gt;&lt;author&gt;Borch-Johnsen, K.&lt;/author&gt;&lt;/authors&gt;&lt;/contributors&gt;&lt;auth-address&gt;Steno Diabetes Center, Niels Steensensvej 2, DK-2820, Gentofte, Denmark. SSSR@steno.dk&lt;/auth-address&gt;&lt;titles&gt;&lt;title&gt;Progression from impaired fasting glucose and impaired glucose tolerance to diabetes in a high-risk screening programme in general practice: the ADDITION Study, Denmark&lt;/title&gt;&lt;secondary-title&gt;Diabetologia&lt;/secondary-title&gt;&lt;/titles&gt;&lt;periodical&gt;&lt;full-title&gt;Diabetologia&lt;/full-title&gt;&lt;abbr-1&gt;Diabetologia&lt;/abbr-1&gt;&lt;/periodical&gt;&lt;pages&gt;293-7&lt;/pages&gt;&lt;volume&gt;50&lt;/volume&gt;&lt;number&gt;2&lt;/number&gt;&lt;keywords&gt;&lt;keyword&gt;Adult&lt;/keyword&gt;&lt;keyword&gt;Aged&lt;/keyword&gt;&lt;keyword&gt;Blood Glucose/metabolism&lt;/keyword&gt;&lt;keyword&gt;Denmark/epidemiology&lt;/keyword&gt;&lt;keyword&gt;Diabetes Mellitus/*epidemiology/genetics&lt;/keyword&gt;&lt;keyword&gt;Disease Progression&lt;/keyword&gt;&lt;keyword&gt;Family Practice/statistics &amp;amp; numerical data&lt;/keyword&gt;&lt;keyword&gt;Glucose Intolerance/*epidemiology/*physiopathology&lt;/keyword&gt;&lt;keyword&gt;Humans&lt;/keyword&gt;&lt;keyword&gt;Mass Screening&lt;/keyword&gt;&lt;keyword&gt;Middle Aged&lt;/keyword&gt;&lt;keyword&gt;Risk Factors&lt;/keyword&gt;&lt;/keywords&gt;&lt;dates&gt;&lt;year&gt;2007&lt;/year&gt;&lt;pub-dates&gt;&lt;date&gt;Feb&lt;/date&gt;&lt;/pub-dates&gt;&lt;/dates&gt;&lt;isbn&gt;0012-186X (Print)&amp;#xD;0012-186X (Linking)&lt;/isbn&gt;&lt;accession-num&gt;17143605&lt;/accession-num&gt;&lt;urls&gt;&lt;related-urls&gt;&lt;url&gt;https://www.ncbi.nlm.nih.gov/pubmed/17143605&lt;/url&gt;&lt;/related-urls&gt;&lt;/urls&gt;&lt;electronic-resource-num&gt;10.1007/s00125-006-0530-y&lt;/electronic-resource-num&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(40)</w:t>
      </w:r>
      <w:r w:rsidR="001B28E9" w:rsidRPr="007B251B">
        <w:rPr>
          <w:rFonts w:ascii="Arial" w:hAnsi="Arial" w:cs="Arial"/>
          <w:sz w:val="22"/>
          <w:szCs w:val="22"/>
        </w:rPr>
        <w:fldChar w:fldCharType="end"/>
      </w:r>
      <w:r w:rsidR="007748AA" w:rsidRPr="007B251B">
        <w:rPr>
          <w:rFonts w:ascii="Arial" w:hAnsi="Arial" w:cs="Arial"/>
          <w:sz w:val="22"/>
          <w:szCs w:val="22"/>
        </w:rPr>
        <w:t>.</w:t>
      </w:r>
      <w:r w:rsidRPr="007B251B">
        <w:rPr>
          <w:rFonts w:ascii="Arial" w:hAnsi="Arial" w:cs="Arial"/>
          <w:sz w:val="22"/>
          <w:szCs w:val="22"/>
        </w:rPr>
        <w:t xml:space="preserve">  </w:t>
      </w:r>
      <w:r w:rsidR="005C0A98" w:rsidRPr="007B251B">
        <w:rPr>
          <w:rFonts w:ascii="Arial" w:hAnsi="Arial" w:cs="Arial"/>
          <w:sz w:val="22"/>
          <w:szCs w:val="22"/>
        </w:rPr>
        <w:t xml:space="preserve">Decompensation from prediabetes to diabetes appears rapid in the later stages </w:t>
      </w:r>
      <w:r w:rsidR="001B28E9" w:rsidRPr="007B251B">
        <w:rPr>
          <w:rFonts w:ascii="Arial" w:hAnsi="Arial" w:cs="Arial"/>
          <w:sz w:val="22"/>
          <w:szCs w:val="22"/>
        </w:rPr>
        <w:fldChar w:fldCharType="begin"/>
      </w:r>
      <w:r w:rsidR="00B83F10" w:rsidRPr="007B251B">
        <w:rPr>
          <w:rFonts w:ascii="Arial" w:hAnsi="Arial" w:cs="Arial"/>
          <w:sz w:val="22"/>
          <w:szCs w:val="22"/>
        </w:rPr>
        <w:instrText xml:space="preserve"> ADDIN EN.CITE &lt;EndNote&gt;&lt;Cite&gt;&lt;Author&gt;Ferrannini&lt;/Author&gt;&lt;Year&gt;2004&lt;/Year&gt;&lt;RecNum&gt;1031&lt;/RecNum&gt;&lt;DisplayText&gt;(41)&lt;/DisplayText&gt;&lt;record&gt;&lt;rec-number&gt;1031&lt;/rec-number&gt;&lt;foreign-keys&gt;&lt;key app="EN" db-id="vsdttx5aaewdv6e02rnxzs5r9rpt2s2f9ef0" timestamp="1550618246"&gt;1031&lt;/key&gt;&lt;/foreign-keys&gt;&lt;ref-type name="Journal Article"&gt;17&lt;/ref-type&gt;&lt;contributors&gt;&lt;authors&gt;&lt;author&gt;Ferrannini, E.&lt;/author&gt;&lt;author&gt;Nannipieri, M.&lt;/author&gt;&lt;author&gt;Williams, K.&lt;/author&gt;&lt;author&gt;Gonzales, C.&lt;/author&gt;&lt;author&gt;Haffner, S. M.&lt;/author&gt;&lt;author&gt;Stern, M. P.&lt;/author&gt;&lt;/authors&gt;&lt;/contributors&gt;&lt;auth-address&gt;Metabolism Unit, Department of Internal Medicine and C.N.R. Institute of Clinical Physiology, University of Pisa School of Medicine, Pisa, Italy. ferranni@ifc.cnr.it&lt;/auth-address&gt;&lt;titles&gt;&lt;title&gt;Mode of onset of type 2 diabetes from normal or impaired glucose tolerance&lt;/title&gt;&lt;secondary-title&gt;Diabetes&lt;/secondary-title&gt;&lt;/titles&gt;&lt;periodical&gt;&lt;full-title&gt;Diabetes&lt;/full-title&gt;&lt;abbr-1&gt;Diabetes&lt;/abbr-1&gt;&lt;/periodical&gt;&lt;pages&gt;160-5&lt;/pages&gt;&lt;volume&gt;53&lt;/volume&gt;&lt;number&gt;1&lt;/number&gt;&lt;keywords&gt;&lt;keyword&gt;Blood Glucose/*analysis/metabolism&lt;/keyword&gt;&lt;keyword&gt;Body Constitution&lt;/keyword&gt;&lt;keyword&gt;Body Weight&lt;/keyword&gt;&lt;keyword&gt;Diabetes Mellitus, Type 2/blood/genetics/*physiopathology&lt;/keyword&gt;&lt;keyword&gt;*Disease Progression&lt;/keyword&gt;&lt;keyword&gt;Female&lt;/keyword&gt;&lt;keyword&gt;Glucose Intolerance/blood/*physiopathology&lt;/keyword&gt;&lt;keyword&gt;Glucose Tolerance Test&lt;/keyword&gt;&lt;keyword&gt;Humans&lt;/keyword&gt;&lt;keyword&gt;Male&lt;/keyword&gt;&lt;keyword&gt;Middle Aged&lt;/keyword&gt;&lt;keyword&gt;Risk Factors&lt;/keyword&gt;&lt;/keywords&gt;&lt;dates&gt;&lt;year&gt;2004&lt;/year&gt;&lt;pub-dates&gt;&lt;date&gt;Jan&lt;/date&gt;&lt;/pub-dates&gt;&lt;/dates&gt;&lt;isbn&gt;0012-1797 (Print)&amp;#xD;0012-1797 (Linking)&lt;/isbn&gt;&lt;accession-num&gt;14693710&lt;/accession-num&gt;&lt;urls&gt;&lt;related-urls&gt;&lt;url&gt;https://www.ncbi.nlm.nih.gov/pubmed/14693710&lt;/url&gt;&lt;/related-urls&gt;&lt;/urls&gt;&lt;/record&gt;&lt;/Cite&gt;&lt;/EndNote&gt;</w:instrText>
      </w:r>
      <w:r w:rsidR="001B28E9" w:rsidRPr="007B251B">
        <w:rPr>
          <w:rFonts w:ascii="Arial" w:hAnsi="Arial" w:cs="Arial"/>
          <w:sz w:val="22"/>
          <w:szCs w:val="22"/>
        </w:rPr>
        <w:fldChar w:fldCharType="separate"/>
      </w:r>
      <w:r w:rsidR="00B83F10" w:rsidRPr="007B251B">
        <w:rPr>
          <w:rFonts w:ascii="Arial" w:hAnsi="Arial" w:cs="Arial"/>
          <w:noProof/>
          <w:sz w:val="22"/>
          <w:szCs w:val="22"/>
        </w:rPr>
        <w:t>(41)</w:t>
      </w:r>
      <w:r w:rsidR="001B28E9" w:rsidRPr="007B251B">
        <w:rPr>
          <w:rFonts w:ascii="Arial" w:hAnsi="Arial" w:cs="Arial"/>
          <w:sz w:val="22"/>
          <w:szCs w:val="22"/>
        </w:rPr>
        <w:fldChar w:fldCharType="end"/>
      </w:r>
      <w:r w:rsidR="00524071" w:rsidRPr="007B251B">
        <w:rPr>
          <w:rFonts w:ascii="Arial" w:hAnsi="Arial" w:cs="Arial"/>
          <w:sz w:val="22"/>
          <w:szCs w:val="22"/>
        </w:rPr>
        <w:t xml:space="preserve"> and may warrant closer monitoring for people close to the thresholds for diabetes as well as </w:t>
      </w:r>
      <w:r w:rsidR="0078437C" w:rsidRPr="007B251B">
        <w:rPr>
          <w:rFonts w:ascii="Arial" w:hAnsi="Arial" w:cs="Arial"/>
          <w:sz w:val="22"/>
          <w:szCs w:val="22"/>
        </w:rPr>
        <w:t xml:space="preserve">earlier </w:t>
      </w:r>
      <w:r w:rsidR="00524071" w:rsidRPr="007B251B">
        <w:rPr>
          <w:rFonts w:ascii="Arial" w:hAnsi="Arial" w:cs="Arial"/>
          <w:sz w:val="22"/>
          <w:szCs w:val="22"/>
        </w:rPr>
        <w:t>risk factor modification.</w:t>
      </w:r>
    </w:p>
    <w:p w14:paraId="5ED0848D" w14:textId="0079EE77" w:rsidR="00811E61" w:rsidRDefault="00811E61" w:rsidP="007B251B">
      <w:pPr>
        <w:spacing w:line="276" w:lineRule="auto"/>
        <w:rPr>
          <w:rFonts w:ascii="Arial" w:hAnsi="Arial" w:cs="Arial"/>
          <w:sz w:val="22"/>
          <w:szCs w:val="22"/>
        </w:rPr>
      </w:pPr>
    </w:p>
    <w:p w14:paraId="60BE0B84" w14:textId="587260B1" w:rsidR="00811E61" w:rsidRPr="00314DAB" w:rsidRDefault="00811E61" w:rsidP="007B251B">
      <w:pPr>
        <w:spacing w:line="276" w:lineRule="auto"/>
        <w:rPr>
          <w:rFonts w:ascii="Arial" w:hAnsi="Arial" w:cs="Arial"/>
          <w:color w:val="000000" w:themeColor="text1"/>
          <w:sz w:val="22"/>
          <w:szCs w:val="22"/>
        </w:rPr>
      </w:pPr>
      <w:r w:rsidRPr="00314DAB">
        <w:rPr>
          <w:rFonts w:ascii="Arial" w:hAnsi="Arial" w:cs="Arial"/>
          <w:color w:val="000000" w:themeColor="text1"/>
          <w:sz w:val="22"/>
          <w:szCs w:val="22"/>
        </w:rPr>
        <w:t xml:space="preserve">A recent study looked at the prevalence of prediabetes and risk of developing diabetes in 3412 individuals between 71 and 90 years of age </w:t>
      </w:r>
      <w:r w:rsidR="00984481">
        <w:rPr>
          <w:rFonts w:ascii="Arial" w:hAnsi="Arial" w:cs="Arial"/>
          <w:color w:val="000000" w:themeColor="text1"/>
          <w:sz w:val="22"/>
          <w:szCs w:val="22"/>
        </w:rPr>
        <w:fldChar w:fldCharType="begin">
          <w:fldData xml:space="preserve">PEVuZE5vdGU+PENpdGU+PEF1dGhvcj5Sb29uZXk8L0F1dGhvcj48WWVhcj4yMDIxPC9ZZWFyPjxS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</w:fldData>
        </w:fldChar>
      </w:r>
      <w:r w:rsidR="00984481">
        <w:rPr>
          <w:rFonts w:ascii="Arial" w:hAnsi="Arial" w:cs="Arial"/>
          <w:color w:val="000000" w:themeColor="text1"/>
          <w:sz w:val="22"/>
          <w:szCs w:val="22"/>
        </w:rPr>
        <w:instrText xml:space="preserve"> ADDIN EN.CITE </w:instrText>
      </w:r>
      <w:r w:rsidR="00984481">
        <w:rPr>
          <w:rFonts w:ascii="Arial" w:hAnsi="Arial" w:cs="Arial"/>
          <w:color w:val="000000" w:themeColor="text1"/>
          <w:sz w:val="22"/>
          <w:szCs w:val="22"/>
        </w:rPr>
        <w:fldChar w:fldCharType="begin">
          <w:fldData xml:space="preserve">PEVuZE5vdGU+PENpdGU+PEF1dGhvcj5Sb29uZXk8L0F1dGhvcj48WWVhcj4yMDIxPC9ZZWFyPjxS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</w:fldData>
        </w:fldChar>
      </w:r>
      <w:r w:rsidR="00984481">
        <w:rPr>
          <w:rFonts w:ascii="Arial" w:hAnsi="Arial" w:cs="Arial"/>
          <w:color w:val="000000" w:themeColor="text1"/>
          <w:sz w:val="22"/>
          <w:szCs w:val="22"/>
        </w:rPr>
        <w:instrText xml:space="preserve"> ADDIN EN.CITE.DATA </w:instrText>
      </w:r>
      <w:r w:rsidR="00984481">
        <w:rPr>
          <w:rFonts w:ascii="Arial" w:hAnsi="Arial" w:cs="Arial"/>
          <w:color w:val="000000" w:themeColor="text1"/>
          <w:sz w:val="22"/>
          <w:szCs w:val="22"/>
        </w:rPr>
      </w:r>
      <w:r w:rsidR="00984481">
        <w:rPr>
          <w:rFonts w:ascii="Arial" w:hAnsi="Arial" w:cs="Arial"/>
          <w:color w:val="000000" w:themeColor="text1"/>
          <w:sz w:val="22"/>
          <w:szCs w:val="22"/>
        </w:rPr>
        <w:fldChar w:fldCharType="end"/>
      </w:r>
      <w:r w:rsidR="00984481">
        <w:rPr>
          <w:rFonts w:ascii="Arial" w:hAnsi="Arial" w:cs="Arial"/>
          <w:color w:val="000000" w:themeColor="text1"/>
          <w:sz w:val="22"/>
          <w:szCs w:val="22"/>
        </w:rPr>
      </w:r>
      <w:r w:rsidR="00984481">
        <w:rPr>
          <w:rFonts w:ascii="Arial" w:hAnsi="Arial" w:cs="Arial"/>
          <w:color w:val="000000" w:themeColor="text1"/>
          <w:sz w:val="22"/>
          <w:szCs w:val="22"/>
        </w:rPr>
        <w:fldChar w:fldCharType="separate"/>
      </w:r>
      <w:r w:rsidR="00984481">
        <w:rPr>
          <w:rFonts w:ascii="Arial" w:hAnsi="Arial" w:cs="Arial"/>
          <w:noProof/>
          <w:color w:val="000000" w:themeColor="text1"/>
          <w:sz w:val="22"/>
          <w:szCs w:val="22"/>
        </w:rPr>
        <w:t>(42)</w:t>
      </w:r>
      <w:r w:rsidR="00984481">
        <w:rPr>
          <w:rFonts w:ascii="Arial" w:hAnsi="Arial" w:cs="Arial"/>
          <w:color w:val="000000" w:themeColor="text1"/>
          <w:sz w:val="22"/>
          <w:szCs w:val="22"/>
        </w:rPr>
        <w:fldChar w:fldCharType="end"/>
      </w:r>
      <w:r w:rsidRPr="00314DAB">
        <w:rPr>
          <w:rFonts w:ascii="Arial" w:hAnsi="Arial" w:cs="Arial"/>
          <w:color w:val="000000" w:themeColor="text1"/>
          <w:sz w:val="22"/>
          <w:szCs w:val="22"/>
        </w:rPr>
        <w:t xml:space="preserve">. The prevalence of diabetes in this population was very high with 44% meeting the criteria based on A1C, </w:t>
      </w:r>
      <w:r w:rsidR="00E672ED" w:rsidRPr="00314DAB">
        <w:rPr>
          <w:rFonts w:ascii="Arial" w:hAnsi="Arial" w:cs="Arial"/>
          <w:color w:val="000000" w:themeColor="text1"/>
          <w:sz w:val="22"/>
          <w:szCs w:val="22"/>
        </w:rPr>
        <w:t>59% based on fasting glucose, 73% based on either A1c or fasting glucose, and 29% based on both A1c and fasting glucose. After a median 5</w:t>
      </w:r>
      <w:r w:rsidR="005C68BC" w:rsidRPr="00314DAB">
        <w:rPr>
          <w:rFonts w:ascii="Arial" w:hAnsi="Arial" w:cs="Arial"/>
          <w:color w:val="000000" w:themeColor="text1"/>
          <w:sz w:val="22"/>
          <w:szCs w:val="22"/>
        </w:rPr>
        <w:t>-</w:t>
      </w:r>
      <w:r w:rsidR="00E672ED" w:rsidRPr="00314DAB">
        <w:rPr>
          <w:rFonts w:ascii="Arial" w:hAnsi="Arial" w:cs="Arial"/>
          <w:color w:val="000000" w:themeColor="text1"/>
          <w:sz w:val="22"/>
          <w:szCs w:val="22"/>
        </w:rPr>
        <w:t>year follow-up only 9%</w:t>
      </w:r>
      <w:r w:rsidR="008F3156" w:rsidRPr="00314DAB">
        <w:rPr>
          <w:rFonts w:ascii="Arial" w:hAnsi="Arial" w:cs="Arial"/>
          <w:color w:val="000000" w:themeColor="text1"/>
          <w:sz w:val="22"/>
          <w:szCs w:val="22"/>
        </w:rPr>
        <w:t xml:space="preserve"> of individuals with prediabetes based on A1c developed diabetes and only 8% of individuals with prediabetes based on fasting glucose developed diabetes. </w:t>
      </w:r>
      <w:r w:rsidR="005C68BC" w:rsidRPr="00314DAB">
        <w:rPr>
          <w:rFonts w:ascii="Arial" w:hAnsi="Arial" w:cs="Arial"/>
          <w:color w:val="000000" w:themeColor="text1"/>
          <w:sz w:val="22"/>
          <w:szCs w:val="22"/>
        </w:rPr>
        <w:t xml:space="preserve">In individuals with prediabetes based on both A1c and fasting glucose levels 12% developed diabetes during the </w:t>
      </w:r>
      <w:r w:rsidR="00A0772B" w:rsidRPr="00314DAB">
        <w:rPr>
          <w:rFonts w:ascii="Arial" w:hAnsi="Arial" w:cs="Arial"/>
          <w:color w:val="000000" w:themeColor="text1"/>
          <w:sz w:val="22"/>
          <w:szCs w:val="22"/>
        </w:rPr>
        <w:t xml:space="preserve">5-year </w:t>
      </w:r>
      <w:r w:rsidR="005C68BC" w:rsidRPr="00314DAB">
        <w:rPr>
          <w:rFonts w:ascii="Arial" w:hAnsi="Arial" w:cs="Arial"/>
          <w:color w:val="000000" w:themeColor="text1"/>
          <w:sz w:val="22"/>
          <w:szCs w:val="22"/>
        </w:rPr>
        <w:t xml:space="preserve">follow-up period. </w:t>
      </w:r>
      <w:r w:rsidR="00650DE4" w:rsidRPr="00314DAB">
        <w:rPr>
          <w:rFonts w:ascii="Arial" w:hAnsi="Arial" w:cs="Arial"/>
          <w:color w:val="000000" w:themeColor="text1"/>
          <w:sz w:val="22"/>
          <w:szCs w:val="22"/>
        </w:rPr>
        <w:t>Many of the individuals with prediabetes regressed to normal</w:t>
      </w:r>
      <w:r w:rsidR="00533A8F">
        <w:rPr>
          <w:rFonts w:ascii="Arial" w:hAnsi="Arial" w:cs="Arial"/>
          <w:color w:val="000000" w:themeColor="text1"/>
          <w:sz w:val="22"/>
          <w:szCs w:val="22"/>
        </w:rPr>
        <w:t xml:space="preserve"> </w:t>
      </w:r>
      <w:r w:rsidR="00650DE4" w:rsidRPr="00314DAB">
        <w:rPr>
          <w:rFonts w:ascii="Arial" w:hAnsi="Arial" w:cs="Arial"/>
          <w:color w:val="000000" w:themeColor="text1"/>
          <w:sz w:val="22"/>
          <w:szCs w:val="22"/>
        </w:rPr>
        <w:t xml:space="preserve">glycemia. </w:t>
      </w:r>
      <w:r w:rsidR="005C68BC" w:rsidRPr="00314DAB">
        <w:rPr>
          <w:rFonts w:ascii="Arial" w:hAnsi="Arial" w:cs="Arial"/>
          <w:color w:val="000000" w:themeColor="text1"/>
          <w:sz w:val="22"/>
          <w:szCs w:val="22"/>
        </w:rPr>
        <w:t>Thus, in the elderly the risk of progressing from prediabetes to diabetes appears to be lower than in middle aged individuals.</w:t>
      </w:r>
      <w:r w:rsidR="008F3156" w:rsidRPr="00314DAB">
        <w:rPr>
          <w:rFonts w:ascii="Arial" w:hAnsi="Arial" w:cs="Arial"/>
          <w:color w:val="000000" w:themeColor="text1"/>
          <w:sz w:val="22"/>
          <w:szCs w:val="22"/>
        </w:rPr>
        <w:t xml:space="preserve"> </w:t>
      </w:r>
      <w:r w:rsidRPr="00314DAB">
        <w:rPr>
          <w:rFonts w:ascii="Arial" w:hAnsi="Arial" w:cs="Arial"/>
          <w:color w:val="000000" w:themeColor="text1"/>
          <w:sz w:val="22"/>
          <w:szCs w:val="22"/>
        </w:rPr>
        <w:t xml:space="preserve"> </w:t>
      </w:r>
    </w:p>
    <w:p w14:paraId="1A5AD72C" w14:textId="29FD73B9" w:rsidR="00F629AF" w:rsidRDefault="00F629AF" w:rsidP="007B251B">
      <w:pPr>
        <w:spacing w:line="276" w:lineRule="auto"/>
        <w:rPr>
          <w:rFonts w:ascii="Arial" w:hAnsi="Arial" w:cs="Arial"/>
          <w:sz w:val="22"/>
          <w:szCs w:val="22"/>
        </w:rPr>
      </w:pPr>
    </w:p>
    <w:p w14:paraId="264E2D2C" w14:textId="77777777" w:rsidR="005E6750" w:rsidRPr="007B251B" w:rsidRDefault="005E6750"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SUBTYPES &amp; PATHOGENESIS</w:t>
      </w:r>
    </w:p>
    <w:p w14:paraId="23736EAA" w14:textId="77777777" w:rsidR="003F313A" w:rsidRDefault="003F313A" w:rsidP="007B251B">
      <w:pPr>
        <w:spacing w:line="276" w:lineRule="auto"/>
        <w:rPr>
          <w:rFonts w:ascii="Arial" w:hAnsi="Arial" w:cs="Arial"/>
          <w:sz w:val="22"/>
          <w:szCs w:val="22"/>
        </w:rPr>
      </w:pPr>
    </w:p>
    <w:p w14:paraId="78EB6719" w14:textId="6BADA9D7" w:rsidR="007E286E" w:rsidRDefault="00431200" w:rsidP="007B251B">
      <w:pPr>
        <w:spacing w:line="276" w:lineRule="auto"/>
        <w:rPr>
          <w:rFonts w:ascii="Arial" w:hAnsi="Arial" w:cs="Arial"/>
          <w:sz w:val="22"/>
          <w:szCs w:val="22"/>
        </w:rPr>
      </w:pPr>
      <w:r w:rsidRPr="007B251B">
        <w:rPr>
          <w:rFonts w:ascii="Arial" w:hAnsi="Arial" w:cs="Arial"/>
          <w:sz w:val="22"/>
          <w:szCs w:val="22"/>
        </w:rPr>
        <w:t>Not long ago, the universal teaching was</w:t>
      </w:r>
      <w:r w:rsidR="00ED1813" w:rsidRPr="007B251B">
        <w:rPr>
          <w:rFonts w:ascii="Arial" w:hAnsi="Arial" w:cs="Arial"/>
          <w:sz w:val="22"/>
          <w:szCs w:val="22"/>
        </w:rPr>
        <w:t xml:space="preserve"> that post-prandial hyperglycemia always preceded fasting hyperglycem</w:t>
      </w:r>
      <w:r w:rsidR="00F95F45" w:rsidRPr="007B251B">
        <w:rPr>
          <w:rFonts w:ascii="Arial" w:hAnsi="Arial" w:cs="Arial"/>
          <w:sz w:val="22"/>
          <w:szCs w:val="22"/>
        </w:rPr>
        <w:t>ia in the evolution of diabetes</w:t>
      </w:r>
      <w:r w:rsidR="00DF0E44" w:rsidRPr="007B251B">
        <w:rPr>
          <w:rFonts w:ascii="Arial" w:hAnsi="Arial" w:cs="Arial"/>
          <w:sz w:val="22"/>
          <w:szCs w:val="22"/>
        </w:rPr>
        <w:t xml:space="preserve"> (Figure 1)</w:t>
      </w:r>
      <w:r w:rsidR="00F95F45" w:rsidRPr="007B251B">
        <w:rPr>
          <w:rFonts w:ascii="Arial" w:hAnsi="Arial" w:cs="Arial"/>
          <w:sz w:val="22"/>
          <w:szCs w:val="22"/>
        </w:rPr>
        <w:t>.  The past decade has ushered in</w:t>
      </w:r>
      <w:r w:rsidR="00ED1813" w:rsidRPr="007B251B">
        <w:rPr>
          <w:rFonts w:ascii="Arial" w:hAnsi="Arial" w:cs="Arial"/>
          <w:sz w:val="22"/>
          <w:szCs w:val="22"/>
        </w:rPr>
        <w:t xml:space="preserve"> compelling</w:t>
      </w:r>
      <w:r w:rsidR="00F95F45" w:rsidRPr="007B251B">
        <w:rPr>
          <w:rFonts w:ascii="Arial" w:hAnsi="Arial" w:cs="Arial"/>
          <w:sz w:val="22"/>
          <w:szCs w:val="22"/>
        </w:rPr>
        <w:t xml:space="preserve"> evidence</w:t>
      </w:r>
      <w:r w:rsidR="007E286E" w:rsidRPr="007B251B">
        <w:rPr>
          <w:rFonts w:ascii="Arial" w:hAnsi="Arial" w:cs="Arial"/>
          <w:sz w:val="22"/>
          <w:szCs w:val="22"/>
        </w:rPr>
        <w:t xml:space="preserve"> that this is not always the cas</w:t>
      </w:r>
      <w:r w:rsidR="00F95F45" w:rsidRPr="007B251B">
        <w:rPr>
          <w:rFonts w:ascii="Arial" w:hAnsi="Arial" w:cs="Arial"/>
          <w:sz w:val="22"/>
          <w:szCs w:val="22"/>
        </w:rPr>
        <w:t>e</w:t>
      </w:r>
      <w:r w:rsidR="00ED1813" w:rsidRPr="007B251B">
        <w:rPr>
          <w:rFonts w:ascii="Arial" w:hAnsi="Arial" w:cs="Arial"/>
          <w:sz w:val="22"/>
          <w:szCs w:val="22"/>
        </w:rPr>
        <w:t xml:space="preserve">. IFG can </w:t>
      </w:r>
      <w:r w:rsidR="000E7B68" w:rsidRPr="007B251B">
        <w:rPr>
          <w:rFonts w:ascii="Arial" w:hAnsi="Arial" w:cs="Arial"/>
          <w:sz w:val="22"/>
          <w:szCs w:val="22"/>
        </w:rPr>
        <w:t xml:space="preserve">be isolated or </w:t>
      </w:r>
      <w:r w:rsidR="00ED1813" w:rsidRPr="007B251B">
        <w:rPr>
          <w:rFonts w:ascii="Arial" w:hAnsi="Arial" w:cs="Arial"/>
          <w:sz w:val="22"/>
          <w:szCs w:val="22"/>
        </w:rPr>
        <w:t xml:space="preserve">precede IGT, </w:t>
      </w:r>
      <w:r w:rsidR="000E7B68" w:rsidRPr="007B251B">
        <w:rPr>
          <w:rFonts w:ascii="Arial" w:hAnsi="Arial" w:cs="Arial"/>
          <w:sz w:val="22"/>
          <w:szCs w:val="22"/>
        </w:rPr>
        <w:t>IGT can be isolated or precede IFG,</w:t>
      </w:r>
      <w:r w:rsidR="00ED1813" w:rsidRPr="007B251B">
        <w:rPr>
          <w:rFonts w:ascii="Arial" w:hAnsi="Arial" w:cs="Arial"/>
          <w:sz w:val="22"/>
          <w:szCs w:val="22"/>
        </w:rPr>
        <w:t xml:space="preserve"> or they can be concurrent </w:t>
      </w:r>
      <w:r w:rsidR="000E7B68" w:rsidRPr="007B251B">
        <w:rPr>
          <w:rFonts w:ascii="Arial" w:hAnsi="Arial" w:cs="Arial"/>
          <w:sz w:val="22"/>
          <w:szCs w:val="22"/>
        </w:rPr>
        <w:t xml:space="preserve">in the prediabetic state </w:t>
      </w:r>
      <w:r w:rsidR="001B28E9" w:rsidRPr="007B251B">
        <w:rPr>
          <w:rFonts w:ascii="Arial" w:hAnsi="Arial" w:cs="Arial"/>
          <w:sz w:val="22"/>
          <w:szCs w:val="22"/>
        </w:rPr>
        <w:fldChar w:fldCharType="begin">
          <w:fldData xml:space="preserve">PEVuZE5vdGU+PENpdGU+PEF1dGhvcj5kZSBWZWd0PC9BdXRob3I+PFllYXI+MjAwMTwvWWVhcj48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PEVuZE5vdGU+PENpdGU+PEF1dGhvcj5kZSBWZWd0PC9BdXRob3I+PFllYXI+MjAwMTwvWWVhcj48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(27,29,43)</w:t>
      </w:r>
      <w:r w:rsidR="001B28E9" w:rsidRPr="007B251B">
        <w:rPr>
          <w:rFonts w:ascii="Arial" w:hAnsi="Arial" w:cs="Arial"/>
          <w:sz w:val="22"/>
          <w:szCs w:val="22"/>
        </w:rPr>
        <w:fldChar w:fldCharType="end"/>
      </w:r>
      <w:r w:rsidR="00035924" w:rsidRPr="007B251B">
        <w:rPr>
          <w:rFonts w:ascii="Arial" w:hAnsi="Arial" w:cs="Arial"/>
          <w:sz w:val="22"/>
          <w:szCs w:val="22"/>
        </w:rPr>
        <w:t xml:space="preserve"> </w:t>
      </w:r>
      <w:r w:rsidR="00377571" w:rsidRPr="007B251B">
        <w:rPr>
          <w:rFonts w:ascii="Arial" w:hAnsi="Arial" w:cs="Arial"/>
          <w:sz w:val="22"/>
          <w:szCs w:val="22"/>
        </w:rPr>
        <w:t>(Figure 1)</w:t>
      </w:r>
      <w:r w:rsidR="00ED1813" w:rsidRPr="007B251B">
        <w:rPr>
          <w:rFonts w:ascii="Arial" w:hAnsi="Arial" w:cs="Arial"/>
          <w:sz w:val="22"/>
          <w:szCs w:val="22"/>
        </w:rPr>
        <w:t xml:space="preserve">.  This realization </w:t>
      </w:r>
      <w:r w:rsidR="00377571" w:rsidRPr="007B251B">
        <w:rPr>
          <w:rFonts w:ascii="Arial" w:hAnsi="Arial" w:cs="Arial"/>
          <w:sz w:val="22"/>
          <w:szCs w:val="22"/>
        </w:rPr>
        <w:t>has sparked rigorous</w:t>
      </w:r>
      <w:r w:rsidR="00ED1813" w:rsidRPr="007B251B">
        <w:rPr>
          <w:rFonts w:ascii="Arial" w:hAnsi="Arial" w:cs="Arial"/>
          <w:sz w:val="22"/>
          <w:szCs w:val="22"/>
        </w:rPr>
        <w:t xml:space="preserve"> investigations into the pathogenesis of the subtypes - IFG, IGT and IFG/IGT - as discreet prediabetic states. </w:t>
      </w:r>
      <w:r w:rsidR="00E77E2D" w:rsidRPr="007B251B">
        <w:rPr>
          <w:rFonts w:ascii="Arial" w:hAnsi="Arial" w:cs="Arial"/>
          <w:sz w:val="22"/>
          <w:szCs w:val="22"/>
        </w:rPr>
        <w:t xml:space="preserve">Early studies used the homeostasis model assessment (HOMA) to delineate IFG from IGT, concluding that IFG was more insulin resistant than IGT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&lt;EndNote&gt;&lt;Cite&gt;&lt;Author&gt;Tripathy&lt;/Author&gt;&lt;Year&gt;2000&lt;/Year&gt;&lt;RecNum&gt;1032&lt;/RecNum&gt;&lt;DisplayText&gt;(43)&lt;/DisplayText&gt;&lt;record&gt;&lt;rec-number&gt;1032&lt;/rec-number&gt;&lt;foreign-keys&gt;&lt;key app="EN" db-id="vsdttx5aaewdv6e02rnxzs5r9rpt2s2f9ef0" timestamp="1550618312"&gt;1032&lt;/key&gt;&lt;/foreign-keys&gt;&lt;ref-type name="Journal Article"&gt;17&lt;/ref-type&gt;&lt;contributors&gt;&lt;authors&gt;&lt;author&gt;Tripathy, D.&lt;/author&gt;&lt;author&gt;Carlsson, M.&lt;/author&gt;&lt;author&gt;Almgren, P.&lt;/author&gt;&lt;author&gt;Isomaa, B.&lt;/author&gt;&lt;author&gt;Taskinen, M. R.&lt;/author&gt;&lt;author&gt;Tuomi, T.&lt;/author&gt;&lt;author&gt;Groop, L. C.&lt;/author&gt;&lt;/authors&gt;&lt;/contributors&gt;&lt;auth-address&gt;Department of Endocrinology, Malmo University Hospital, Lund University, Sweden. dtripathy@hotmail.com&lt;/auth-address&gt;&lt;titles&gt;&lt;title&gt;Insulin secretion and insulin sensitivity in relation to glucose tolerance: lessons from the Botnia Study&lt;/title&gt;&lt;secondary-title&gt;Diabetes&lt;/secondary-title&gt;&lt;/titles&gt;&lt;periodical&gt;&lt;full-title&gt;Diabetes&lt;/full-title&gt;&lt;abbr-1&gt;Diabetes&lt;/abbr-1&gt;&lt;/periodical&gt;&lt;pages&gt;975-80&lt;/pages&gt;&lt;volume&gt;49&lt;/volume&gt;&lt;number&gt;6&lt;/number&gt;&lt;keywords&gt;&lt;keyword&gt;Adult&lt;/keyword&gt;&lt;keyword&gt;Aged&lt;/keyword&gt;&lt;keyword&gt;Blood Glucose/analysis&lt;/keyword&gt;&lt;keyword&gt;Fasting/physiology&lt;/keyword&gt;&lt;keyword&gt;Female&lt;/keyword&gt;&lt;keyword&gt;Glucose/*physiology&lt;/keyword&gt;&lt;keyword&gt;Glucose Intolerance&lt;/keyword&gt;&lt;keyword&gt;Glucose Tolerance Test&lt;/keyword&gt;&lt;keyword&gt;Humans&lt;/keyword&gt;&lt;keyword&gt;Insulin/*metabolism/*physiology&lt;/keyword&gt;&lt;keyword&gt;Insulin Secretion&lt;/keyword&gt;&lt;keyword&gt;Male&lt;/keyword&gt;&lt;keyword&gt;Middle Aged&lt;/keyword&gt;&lt;keyword&gt;Time Factors&lt;/keyword&gt;&lt;/keywords&gt;&lt;dates&gt;&lt;year&gt;2000&lt;/year&gt;&lt;pub-dates&gt;&lt;date&gt;Jun&lt;/date&gt;&lt;/pub-dates&gt;&lt;/dates&gt;&lt;isbn&gt;0012-1797 (Print)&amp;#xD;0012-1797 (Linking)&lt;/isbn&gt;&lt;accession-num&gt;10866050&lt;/accession-num&gt;&lt;urls&gt;&lt;related-urls&gt;&lt;url&gt;https://www.ncbi.nlm.nih.gov/pubmed/10866050&lt;/url&gt;&lt;/related-urls&gt;&lt;/urls&gt;&lt;/record&gt;&lt;/Cite&gt;&lt;/EndNote&gt;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(43)</w:t>
      </w:r>
      <w:r w:rsidR="001B28E9" w:rsidRPr="007B251B">
        <w:rPr>
          <w:rFonts w:ascii="Arial" w:hAnsi="Arial" w:cs="Arial"/>
          <w:sz w:val="22"/>
          <w:szCs w:val="22"/>
        </w:rPr>
        <w:fldChar w:fldCharType="end"/>
      </w:r>
      <w:r w:rsidR="00035924" w:rsidRPr="007B251B">
        <w:rPr>
          <w:rFonts w:ascii="Arial" w:hAnsi="Arial" w:cs="Arial"/>
          <w:color w:val="000000" w:themeColor="text1"/>
          <w:sz w:val="22"/>
          <w:szCs w:val="22"/>
        </w:rPr>
        <w:t>.</w:t>
      </w:r>
      <w:r w:rsidR="00E77E2D" w:rsidRPr="007B251B">
        <w:rPr>
          <w:rFonts w:ascii="Arial" w:hAnsi="Arial" w:cs="Arial"/>
          <w:sz w:val="22"/>
          <w:szCs w:val="22"/>
        </w:rPr>
        <w:t xml:space="preserve">  Most noteworthy is the fact that this conclusion is inherently flawed since HOMA relies on FPG </w:t>
      </w:r>
      <w:r w:rsidR="00AD359D" w:rsidRPr="007B251B">
        <w:rPr>
          <w:rFonts w:ascii="Arial" w:hAnsi="Arial" w:cs="Arial"/>
          <w:sz w:val="22"/>
          <w:szCs w:val="22"/>
        </w:rPr>
        <w:t>(i.e.</w:t>
      </w:r>
      <w:r w:rsidR="000F5960">
        <w:rPr>
          <w:rFonts w:ascii="Arial" w:hAnsi="Arial" w:cs="Arial"/>
          <w:sz w:val="22"/>
          <w:szCs w:val="22"/>
        </w:rPr>
        <w:t>,</w:t>
      </w:r>
      <w:r w:rsidR="00AD359D" w:rsidRPr="007B251B">
        <w:rPr>
          <w:rFonts w:ascii="Arial" w:hAnsi="Arial" w:cs="Arial"/>
          <w:sz w:val="22"/>
          <w:szCs w:val="22"/>
        </w:rPr>
        <w:t xml:space="preserve"> HOMA-IR = </w:t>
      </w:r>
      <w:r w:rsidR="004C0C72" w:rsidRPr="007B251B">
        <w:rPr>
          <w:rFonts w:ascii="Arial" w:hAnsi="Arial" w:cs="Arial"/>
          <w:sz w:val="22"/>
          <w:szCs w:val="22"/>
        </w:rPr>
        <w:t>FPG</w:t>
      </w:r>
      <w:r w:rsidR="00AD359D" w:rsidRPr="007B251B">
        <w:rPr>
          <w:rFonts w:ascii="Arial" w:hAnsi="Arial" w:cs="Arial"/>
          <w:sz w:val="22"/>
          <w:szCs w:val="22"/>
        </w:rPr>
        <w:t xml:space="preserve"> x </w:t>
      </w:r>
      <w:r w:rsidR="004C0C72" w:rsidRPr="007B251B">
        <w:rPr>
          <w:rFonts w:ascii="Arial" w:hAnsi="Arial" w:cs="Arial"/>
          <w:sz w:val="22"/>
          <w:szCs w:val="22"/>
        </w:rPr>
        <w:t>FPI</w:t>
      </w:r>
      <w:r w:rsidR="00AD359D" w:rsidRPr="007B251B">
        <w:rPr>
          <w:rFonts w:ascii="Arial" w:hAnsi="Arial" w:cs="Arial"/>
          <w:sz w:val="22"/>
          <w:szCs w:val="22"/>
        </w:rPr>
        <w:t xml:space="preserve"> / 22.5) </w:t>
      </w:r>
      <w:r w:rsidR="00E77E2D" w:rsidRPr="007B251B">
        <w:rPr>
          <w:rFonts w:ascii="Arial" w:hAnsi="Arial" w:cs="Arial"/>
          <w:sz w:val="22"/>
          <w:szCs w:val="22"/>
        </w:rPr>
        <w:t xml:space="preserve">and IFG is </w:t>
      </w:r>
      <w:r w:rsidR="00A6004F" w:rsidRPr="007B251B">
        <w:rPr>
          <w:rFonts w:ascii="Arial" w:hAnsi="Arial" w:cs="Arial"/>
          <w:sz w:val="22"/>
          <w:szCs w:val="22"/>
        </w:rPr>
        <w:t>defined by FPG.  Fortunately, more rigorous investigations have followed.</w:t>
      </w:r>
    </w:p>
    <w:p w14:paraId="5127BEFA" w14:textId="7CD65F59" w:rsidR="00EB2D57" w:rsidRDefault="00EB2D57" w:rsidP="007B251B">
      <w:pPr>
        <w:spacing w:line="276" w:lineRule="auto"/>
        <w:rPr>
          <w:rFonts w:ascii="Arial" w:hAnsi="Arial" w:cs="Arial"/>
          <w:sz w:val="22"/>
          <w:szCs w:val="22"/>
        </w:rPr>
      </w:pPr>
    </w:p>
    <w:p w14:paraId="033C6815" w14:textId="42D72E3C" w:rsidR="00EB2D57" w:rsidRDefault="00EB2D57" w:rsidP="00EB2D57">
      <w:pPr>
        <w:rPr>
          <w:rFonts w:ascii="Arial" w:eastAsia="Times New Roman" w:hAnsi="Arial" w:cs="Arial"/>
          <w:b/>
          <w:bCs/>
          <w:color w:val="000000"/>
          <w:sz w:val="22"/>
          <w:szCs w:val="22"/>
        </w:rPr>
      </w:pPr>
      <w:r>
        <w:rPr>
          <w:rFonts w:ascii="Arial" w:eastAsia="Times New Roman" w:hAnsi="Arial" w:cs="Arial"/>
          <w:b/>
          <w:bCs/>
          <w:noProof/>
          <w:color w:val="000000"/>
          <w:sz w:val="22"/>
          <w:szCs w:val="22"/>
        </w:rPr>
        <w:lastRenderedPageBreak/>
        <w:drawing>
          <wp:inline distT="0" distB="0" distL="0" distR="0" wp14:anchorId="54159BB9" wp14:editId="3A6FBF5B">
            <wp:extent cx="3959750" cy="61994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3987899" cy="6243555"/>
                    </a:xfrm>
                    <a:prstGeom prst="rect">
                      <a:avLst/>
                    </a:prstGeom>
                  </pic:spPr>
                </pic:pic>
              </a:graphicData>
            </a:graphic>
          </wp:inline>
        </w:drawing>
      </w:r>
    </w:p>
    <w:p w14:paraId="7C3B3D03" w14:textId="61FB5D6F" w:rsidR="00EB2D57" w:rsidRPr="00941693" w:rsidRDefault="00EB2D57" w:rsidP="00EB2D57">
      <w:pPr>
        <w:rPr>
          <w:rFonts w:ascii="Arial" w:eastAsia="Times New Roman" w:hAnsi="Arial" w:cs="Arial"/>
          <w:bCs/>
          <w:color w:val="000000"/>
          <w:sz w:val="22"/>
          <w:szCs w:val="22"/>
        </w:rPr>
      </w:pPr>
      <w:r>
        <w:rPr>
          <w:rFonts w:ascii="Arial" w:eastAsia="Times New Roman" w:hAnsi="Arial" w:cs="Arial"/>
          <w:b/>
          <w:bCs/>
          <w:color w:val="000000"/>
          <w:sz w:val="22"/>
          <w:szCs w:val="22"/>
        </w:rPr>
        <w:t xml:space="preserve">Figure 1. </w:t>
      </w:r>
      <w:r w:rsidRPr="00EB2D57">
        <w:rPr>
          <w:rFonts w:ascii="Arial" w:eastAsia="Times New Roman" w:hAnsi="Arial" w:cs="Arial"/>
          <w:b/>
          <w:color w:val="000000"/>
          <w:sz w:val="22"/>
          <w:szCs w:val="22"/>
        </w:rPr>
        <w:t>A) Former concept as to the pathophysiology of prediabetes and diabetes &gt;10 years ago; B) Current knowledge as to the pathophysiology of prediabetes and diabetes &lt;10 years</w:t>
      </w:r>
    </w:p>
    <w:p w14:paraId="4714D411" w14:textId="77777777" w:rsidR="00EB2D57" w:rsidRPr="007B251B" w:rsidRDefault="00EB2D57" w:rsidP="007B251B">
      <w:pPr>
        <w:spacing w:line="276" w:lineRule="auto"/>
        <w:rPr>
          <w:rFonts w:ascii="Arial" w:hAnsi="Arial" w:cs="Arial"/>
          <w:sz w:val="22"/>
          <w:szCs w:val="22"/>
        </w:rPr>
      </w:pPr>
    </w:p>
    <w:p w14:paraId="2027C4C2" w14:textId="00404BF6" w:rsidR="005E6750" w:rsidRDefault="005E6750" w:rsidP="007B251B">
      <w:pPr>
        <w:spacing w:line="276" w:lineRule="auto"/>
        <w:rPr>
          <w:rFonts w:ascii="Arial" w:hAnsi="Arial" w:cs="Arial"/>
          <w:sz w:val="22"/>
          <w:szCs w:val="22"/>
        </w:rPr>
      </w:pPr>
      <w:r w:rsidRPr="007B251B">
        <w:rPr>
          <w:rFonts w:ascii="Arial" w:hAnsi="Arial" w:cs="Arial"/>
          <w:sz w:val="22"/>
          <w:szCs w:val="22"/>
        </w:rPr>
        <w:t>In some individuals</w:t>
      </w:r>
      <w:r w:rsidR="00464120" w:rsidRPr="007B251B">
        <w:rPr>
          <w:rFonts w:ascii="Arial" w:hAnsi="Arial" w:cs="Arial"/>
          <w:sz w:val="22"/>
          <w:szCs w:val="22"/>
        </w:rPr>
        <w:t>,</w:t>
      </w:r>
      <w:r w:rsidRPr="007B251B">
        <w:rPr>
          <w:rFonts w:ascii="Arial" w:hAnsi="Arial" w:cs="Arial"/>
          <w:sz w:val="22"/>
          <w:szCs w:val="22"/>
        </w:rPr>
        <w:t xml:space="preserve"> type 2 diabetes seems t</w:t>
      </w:r>
      <w:r w:rsidR="00464120" w:rsidRPr="007B251B">
        <w:rPr>
          <w:rFonts w:ascii="Arial" w:hAnsi="Arial" w:cs="Arial"/>
          <w:sz w:val="22"/>
          <w:szCs w:val="22"/>
        </w:rPr>
        <w:t>o develop as a consequence of</w:t>
      </w:r>
      <w:r w:rsidRPr="007B251B">
        <w:rPr>
          <w:rFonts w:ascii="Arial" w:hAnsi="Arial" w:cs="Arial"/>
          <w:sz w:val="22"/>
          <w:szCs w:val="22"/>
        </w:rPr>
        <w:t xml:space="preserve"> inherent beta cell dysfunction</w:t>
      </w:r>
      <w:r w:rsidR="006F6C39"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PEVuZE5vdGU+PENpdGU+PEF1dGhvcj5GYWVyY2g8L0F1dGhvcj48WWVhcj4yMDEzPC9ZZWFyPjxS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PEVuZE5vdGU+PENpdGU+PEF1dGhvcj5GYWVyY2g8L0F1dGhvcj48WWVhcj4yMDEzPC9ZZWFyPjxS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(44)</w:t>
      </w:r>
      <w:r w:rsidR="001B28E9" w:rsidRPr="007B251B">
        <w:rPr>
          <w:rFonts w:ascii="Arial" w:hAnsi="Arial" w:cs="Arial"/>
          <w:sz w:val="22"/>
          <w:szCs w:val="22"/>
        </w:rPr>
        <w:fldChar w:fldCharType="end"/>
      </w:r>
      <w:r w:rsidRPr="007B251B">
        <w:rPr>
          <w:rFonts w:ascii="Arial" w:hAnsi="Arial" w:cs="Arial"/>
          <w:sz w:val="22"/>
          <w:szCs w:val="22"/>
        </w:rPr>
        <w:t>. In others, development of insulin resistance precedes defects in the pancreatic beta cells</w:t>
      </w:r>
      <w:r w:rsidR="006F6C39"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PEVuZE5vdGU+PENpdGU+PEF1dGhvcj5GYWVyY2g8L0F1dGhvcj48WWVhcj4yMDEzPC9ZZWFyPjxS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PEVuZE5vdGU+PENpdGU+PEF1dGhvcj5GYWVyY2g8L0F1dGhvcj48WWVhcj4yMDEzPC9ZZWFyPjxS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(44,45)</w:t>
      </w:r>
      <w:r w:rsidR="001B28E9" w:rsidRPr="007B251B">
        <w:rPr>
          <w:rFonts w:ascii="Arial" w:hAnsi="Arial" w:cs="Arial"/>
          <w:sz w:val="22"/>
          <w:szCs w:val="22"/>
        </w:rPr>
        <w:fldChar w:fldCharType="end"/>
      </w:r>
      <w:r w:rsidRPr="007B251B">
        <w:rPr>
          <w:rFonts w:ascii="Arial" w:hAnsi="Arial" w:cs="Arial"/>
          <w:sz w:val="22"/>
          <w:szCs w:val="22"/>
        </w:rPr>
        <w:t>. These findings underscore that</w:t>
      </w:r>
      <w:r w:rsidR="006F6C39" w:rsidRPr="007B251B">
        <w:rPr>
          <w:rFonts w:ascii="Arial" w:hAnsi="Arial" w:cs="Arial"/>
          <w:sz w:val="22"/>
          <w:szCs w:val="22"/>
        </w:rPr>
        <w:t xml:space="preserve"> prediabetes (like</w:t>
      </w:r>
      <w:r w:rsidRPr="007B251B">
        <w:rPr>
          <w:rFonts w:ascii="Arial" w:hAnsi="Arial" w:cs="Arial"/>
          <w:sz w:val="22"/>
          <w:szCs w:val="22"/>
        </w:rPr>
        <w:t xml:space="preserve"> type 2 diabetes</w:t>
      </w:r>
      <w:r w:rsidR="006F6C39" w:rsidRPr="007B251B">
        <w:rPr>
          <w:rFonts w:ascii="Arial" w:hAnsi="Arial" w:cs="Arial"/>
          <w:sz w:val="22"/>
          <w:szCs w:val="22"/>
        </w:rPr>
        <w:t>)</w:t>
      </w:r>
      <w:r w:rsidRPr="007B251B">
        <w:rPr>
          <w:rFonts w:ascii="Arial" w:hAnsi="Arial" w:cs="Arial"/>
          <w:sz w:val="22"/>
          <w:szCs w:val="22"/>
        </w:rPr>
        <w:t xml:space="preserve"> is not a single disease entity, but rather multiple</w:t>
      </w:r>
      <w:r w:rsidR="007E286E" w:rsidRPr="007B251B">
        <w:rPr>
          <w:rFonts w:ascii="Arial" w:hAnsi="Arial" w:cs="Arial"/>
          <w:sz w:val="22"/>
          <w:szCs w:val="22"/>
        </w:rPr>
        <w:t xml:space="preserve"> diseases with different pathologies (</w:t>
      </w:r>
      <w:r w:rsidR="007E286E" w:rsidRPr="007B251B">
        <w:rPr>
          <w:rFonts w:ascii="Arial" w:hAnsi="Arial" w:cs="Arial"/>
          <w:color w:val="000000" w:themeColor="text1"/>
          <w:sz w:val="22"/>
          <w:szCs w:val="22"/>
        </w:rPr>
        <w:t xml:space="preserve">Table </w:t>
      </w:r>
      <w:r w:rsidR="003542F5" w:rsidRPr="007B251B">
        <w:rPr>
          <w:rFonts w:ascii="Arial" w:hAnsi="Arial" w:cs="Arial"/>
          <w:color w:val="000000" w:themeColor="text1"/>
          <w:sz w:val="22"/>
          <w:szCs w:val="22"/>
        </w:rPr>
        <w:t>3</w:t>
      </w:r>
      <w:r w:rsidR="007E286E" w:rsidRPr="007B251B">
        <w:rPr>
          <w:rFonts w:ascii="Arial" w:hAnsi="Arial" w:cs="Arial"/>
          <w:sz w:val="22"/>
          <w:szCs w:val="22"/>
        </w:rPr>
        <w:t>)</w:t>
      </w:r>
      <w:r w:rsidRPr="007B251B">
        <w:rPr>
          <w:rFonts w:ascii="Arial" w:hAnsi="Arial" w:cs="Arial"/>
          <w:sz w:val="22"/>
          <w:szCs w:val="22"/>
        </w:rPr>
        <w:t xml:space="preserve"> and trajectories for disease development. This notion is supported by longitudinal data from the Whitehall II Study illustrating that the underlying disease mechanisms for individuals developing type 2 diabetes differ depending on whether diabetes is diagnosed by increased fasting or 2-</w:t>
      </w:r>
      <w:r w:rsidRPr="007B251B">
        <w:rPr>
          <w:rFonts w:ascii="Arial" w:hAnsi="Arial" w:cs="Arial"/>
          <w:sz w:val="22"/>
          <w:szCs w:val="22"/>
        </w:rPr>
        <w:lastRenderedPageBreak/>
        <w:t>hour plasma glucose levels</w:t>
      </w:r>
      <w:r w:rsidR="007E286E"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PEVuZE5vdGU+PENpdGU+PEF1dGhvcj5GYWVyY2g8L0F1dGhvcj48WWVhcj4yMDEzPC9ZZWFyPjxS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PEVuZE5vdGU+PENpdGU+PEF1dGhvcj5GYWVyY2g8L0F1dGhvcj48WWVhcj4yMDEzPC9ZZWFyPjxS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(44)</w:t>
      </w:r>
      <w:r w:rsidR="001B28E9" w:rsidRPr="007B251B">
        <w:rPr>
          <w:rFonts w:ascii="Arial" w:hAnsi="Arial" w:cs="Arial"/>
          <w:sz w:val="22"/>
          <w:szCs w:val="22"/>
        </w:rPr>
        <w:fldChar w:fldCharType="end"/>
      </w:r>
      <w:r w:rsidRPr="007B251B">
        <w:rPr>
          <w:rFonts w:ascii="Arial" w:hAnsi="Arial" w:cs="Arial"/>
          <w:sz w:val="22"/>
          <w:szCs w:val="22"/>
        </w:rPr>
        <w:t>. Further, this heterogeneity in the disease process is present decades before the clinical onset of diabetes.  Defects unique to IFG and IGT may be collective or unique when IFG and IGT exist in combination</w:t>
      </w:r>
      <w:r w:rsidR="007E286E"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&lt;EndNote&gt;&lt;Cite&gt;&lt;Author&gt;Perreault&lt;/Author&gt;&lt;Year&gt;2008&lt;/Year&gt;&lt;RecNum&gt;1035&lt;/RecNum&gt;&lt;DisplayText&gt;(46)&lt;/DisplayText&gt;&lt;record&gt;&lt;rec-number&gt;1035&lt;/rec-number&gt;&lt;foreign-keys&gt;&lt;key app="EN" db-id="vsdttx5aaewdv6e02rnxzs5r9rpt2s2f9ef0" timestamp="1550618554"&gt;1035&lt;/key&gt;&lt;/foreign-keys&gt;&lt;ref-type name="Journal Article"&gt;17&lt;/ref-type&gt;&lt;contributors&gt;&lt;authors&gt;&lt;author&gt;Perreault, L.&lt;/author&gt;&lt;author&gt;Bergman, B. C.&lt;/author&gt;&lt;author&gt;Playdon, M. C.&lt;/author&gt;&lt;author&gt;Dalla Man, C.&lt;/author&gt;&lt;author&gt;Cobelli, C.&lt;/author&gt;&lt;author&gt;Eckel, R. H.&lt;/author&gt;&lt;/authors&gt;&lt;/contributors&gt;&lt;auth-address&gt;Division of Endocrinology, Metabolism, and Diabetes, University of Colorado Health Sciences Center, Aurora, CO 80045, USA. leigh.perreault@uchsc.edu&lt;/auth-address&gt;&lt;titles&gt;&lt;title&gt;Impaired fasting glucose with or without impaired glucose tolerance: progressive or parallel states of prediabetes?&lt;/title&gt;&lt;secondary-title&gt;Am J Physiol Endocrinol Metab&lt;/secondary-title&gt;&lt;/titles&gt;&lt;periodical&gt;&lt;full-title&gt;Am J Physiol Endocrinol Metab&lt;/full-title&gt;&lt;/periodical&gt;&lt;pages&gt;E428-35&lt;/pages&gt;&lt;volume&gt;295&lt;/volume&gt;&lt;number&gt;2&lt;/number&gt;&lt;keywords&gt;&lt;keyword&gt;Aged&lt;/keyword&gt;&lt;keyword&gt;Blood Glucose/metabolism&lt;/keyword&gt;&lt;keyword&gt;Female&lt;/keyword&gt;&lt;keyword&gt;Glucose Clamp Technique&lt;/keyword&gt;&lt;keyword&gt;*Glucose Intolerance&lt;/keyword&gt;&lt;keyword&gt;Glucose Tolerance Test&lt;/keyword&gt;&lt;keyword&gt;Humans&lt;/keyword&gt;&lt;keyword&gt;Insulin/blood/metabolism&lt;/keyword&gt;&lt;keyword&gt;Insulin Resistance&lt;/keyword&gt;&lt;keyword&gt;Insulin-Secreting Cells/*metabolism&lt;/keyword&gt;&lt;keyword&gt;Male&lt;/keyword&gt;&lt;keyword&gt;Middle Aged&lt;/keyword&gt;&lt;keyword&gt;Prediabetic State/*metabolism&lt;/keyword&gt;&lt;/keywords&gt;&lt;dates&gt;&lt;year&gt;2008&lt;/year&gt;&lt;pub-dates&gt;&lt;date&gt;Aug&lt;/date&gt;&lt;/pub-dates&gt;&lt;/dates&gt;&lt;isbn&gt;0193-1849 (Print)&amp;#xD;0193-1849 (Linking)&lt;/isbn&gt;&lt;accession-num&gt;18523123&lt;/accession-num&gt;&lt;urls&gt;&lt;related-urls&gt;&lt;url&gt;https://www.ncbi.nlm.nih.gov/pubmed/18523123&lt;/url&gt;&lt;/related-urls&gt;&lt;/urls&gt;&lt;custom2&gt;PMC2519761&lt;/custom2&gt;&lt;electronic-resource-num&gt;10.1152/ajpendo.90354.2008&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(46)</w:t>
      </w:r>
      <w:r w:rsidR="001B28E9" w:rsidRPr="007B251B">
        <w:rPr>
          <w:rFonts w:ascii="Arial" w:hAnsi="Arial" w:cs="Arial"/>
          <w:sz w:val="22"/>
          <w:szCs w:val="22"/>
        </w:rPr>
        <w:fldChar w:fldCharType="end"/>
      </w:r>
      <w:r w:rsidR="00035924" w:rsidRPr="007B251B">
        <w:rPr>
          <w:rFonts w:ascii="Arial" w:hAnsi="Arial" w:cs="Arial"/>
          <w:sz w:val="22"/>
          <w:szCs w:val="22"/>
        </w:rPr>
        <w:t>.</w:t>
      </w:r>
    </w:p>
    <w:p w14:paraId="67A91A46" w14:textId="5D61E5E4" w:rsidR="00632F00" w:rsidRDefault="00632F00" w:rsidP="007B251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3116"/>
        <w:gridCol w:w="3117"/>
        <w:gridCol w:w="3117"/>
      </w:tblGrid>
      <w:tr w:rsidR="00632F00" w14:paraId="7912FF16" w14:textId="77777777" w:rsidTr="000F69B3">
        <w:tc>
          <w:tcPr>
            <w:tcW w:w="9350" w:type="dxa"/>
            <w:gridSpan w:val="3"/>
            <w:shd w:val="clear" w:color="auto" w:fill="FFFF00"/>
          </w:tcPr>
          <w:p w14:paraId="1E568AAE" w14:textId="77777777" w:rsidR="00632F00" w:rsidRPr="00C53F63" w:rsidRDefault="00632F00" w:rsidP="000F69B3">
            <w:pPr>
              <w:rPr>
                <w:rFonts w:ascii="Arial" w:hAnsi="Arial" w:cs="Arial"/>
                <w:color w:val="000000" w:themeColor="text1"/>
                <w:sz w:val="22"/>
                <w:szCs w:val="22"/>
              </w:rPr>
            </w:pPr>
            <w:r w:rsidRPr="00376510">
              <w:rPr>
                <w:rFonts w:ascii="Arial" w:hAnsi="Arial" w:cs="Arial"/>
                <w:b/>
                <w:color w:val="000000" w:themeColor="text1"/>
                <w:sz w:val="22"/>
                <w:szCs w:val="22"/>
              </w:rPr>
              <w:t>Table 3</w:t>
            </w:r>
            <w:r>
              <w:rPr>
                <w:rFonts w:ascii="Arial" w:hAnsi="Arial" w:cs="Arial"/>
                <w:b/>
                <w:color w:val="000000" w:themeColor="text1"/>
                <w:sz w:val="22"/>
                <w:szCs w:val="22"/>
              </w:rPr>
              <w:t>.</w:t>
            </w:r>
            <w:r w:rsidRPr="00376510">
              <w:rPr>
                <w:rFonts w:ascii="Arial" w:hAnsi="Arial" w:cs="Arial"/>
                <w:b/>
                <w:color w:val="000000" w:themeColor="text1"/>
                <w:sz w:val="22"/>
                <w:szCs w:val="22"/>
              </w:rPr>
              <w:t xml:space="preserve"> Overview of the </w:t>
            </w:r>
            <w:r>
              <w:rPr>
                <w:rFonts w:ascii="Arial" w:hAnsi="Arial" w:cs="Arial"/>
                <w:b/>
                <w:color w:val="000000" w:themeColor="text1"/>
                <w:sz w:val="22"/>
                <w:szCs w:val="22"/>
              </w:rPr>
              <w:t>D</w:t>
            </w:r>
            <w:r w:rsidRPr="00376510">
              <w:rPr>
                <w:rFonts w:ascii="Arial" w:hAnsi="Arial" w:cs="Arial"/>
                <w:b/>
                <w:color w:val="000000" w:themeColor="text1"/>
                <w:sz w:val="22"/>
                <w:szCs w:val="22"/>
              </w:rPr>
              <w:t xml:space="preserve">istinguishing </w:t>
            </w:r>
            <w:r>
              <w:rPr>
                <w:rFonts w:ascii="Arial" w:hAnsi="Arial" w:cs="Arial"/>
                <w:b/>
                <w:color w:val="000000" w:themeColor="text1"/>
                <w:sz w:val="22"/>
                <w:szCs w:val="22"/>
              </w:rPr>
              <w:t>F</w:t>
            </w:r>
            <w:r w:rsidRPr="00376510">
              <w:rPr>
                <w:rFonts w:ascii="Arial" w:hAnsi="Arial" w:cs="Arial"/>
                <w:b/>
                <w:color w:val="000000" w:themeColor="text1"/>
                <w:sz w:val="22"/>
                <w:szCs w:val="22"/>
              </w:rPr>
              <w:t>eatures of IFG vs. IGT</w:t>
            </w:r>
          </w:p>
        </w:tc>
      </w:tr>
      <w:tr w:rsidR="00632F00" w14:paraId="2E850B9B" w14:textId="77777777" w:rsidTr="000F69B3">
        <w:tc>
          <w:tcPr>
            <w:tcW w:w="3116" w:type="dxa"/>
          </w:tcPr>
          <w:p w14:paraId="68D0F2F0" w14:textId="77777777" w:rsidR="00632F00" w:rsidRPr="00C53F63" w:rsidRDefault="00632F00" w:rsidP="000F69B3">
            <w:pPr>
              <w:rPr>
                <w:rFonts w:ascii="Arial" w:hAnsi="Arial" w:cs="Arial"/>
                <w:b/>
                <w:color w:val="000000" w:themeColor="text1"/>
                <w:sz w:val="22"/>
                <w:szCs w:val="22"/>
              </w:rPr>
            </w:pPr>
          </w:p>
        </w:tc>
        <w:tc>
          <w:tcPr>
            <w:tcW w:w="3117" w:type="dxa"/>
          </w:tcPr>
          <w:p w14:paraId="3304DC72" w14:textId="77777777" w:rsidR="00632F00" w:rsidRPr="001B3C64" w:rsidRDefault="00632F00" w:rsidP="000F69B3">
            <w:pPr>
              <w:jc w:val="center"/>
              <w:rPr>
                <w:rFonts w:ascii="Arial" w:hAnsi="Arial" w:cs="Arial"/>
                <w:b/>
                <w:bCs/>
                <w:color w:val="000000" w:themeColor="text1"/>
                <w:sz w:val="22"/>
                <w:szCs w:val="22"/>
              </w:rPr>
            </w:pPr>
            <w:r w:rsidRPr="001B3C64">
              <w:rPr>
                <w:rFonts w:ascii="Arial" w:hAnsi="Arial" w:cs="Arial"/>
                <w:b/>
                <w:bCs/>
                <w:color w:val="000000" w:themeColor="text1"/>
                <w:sz w:val="22"/>
                <w:szCs w:val="22"/>
              </w:rPr>
              <w:t>IFG</w:t>
            </w:r>
          </w:p>
        </w:tc>
        <w:tc>
          <w:tcPr>
            <w:tcW w:w="3117" w:type="dxa"/>
          </w:tcPr>
          <w:p w14:paraId="5C89D389" w14:textId="77777777" w:rsidR="00632F00" w:rsidRPr="001B3C64" w:rsidRDefault="00632F00" w:rsidP="000F69B3">
            <w:pPr>
              <w:jc w:val="center"/>
              <w:rPr>
                <w:rFonts w:ascii="Arial" w:hAnsi="Arial" w:cs="Arial"/>
                <w:b/>
                <w:bCs/>
                <w:color w:val="000000" w:themeColor="text1"/>
                <w:sz w:val="22"/>
                <w:szCs w:val="22"/>
              </w:rPr>
            </w:pPr>
            <w:r w:rsidRPr="001B3C64">
              <w:rPr>
                <w:rFonts w:ascii="Arial" w:hAnsi="Arial" w:cs="Arial"/>
                <w:b/>
                <w:bCs/>
                <w:color w:val="000000" w:themeColor="text1"/>
                <w:sz w:val="22"/>
                <w:szCs w:val="22"/>
              </w:rPr>
              <w:t>IGT</w:t>
            </w:r>
          </w:p>
        </w:tc>
      </w:tr>
      <w:tr w:rsidR="00632F00" w14:paraId="2C08C0D2" w14:textId="77777777" w:rsidTr="000F69B3">
        <w:tc>
          <w:tcPr>
            <w:tcW w:w="3116" w:type="dxa"/>
          </w:tcPr>
          <w:p w14:paraId="411B152C" w14:textId="77777777" w:rsidR="00632F00" w:rsidRPr="00C53F63" w:rsidRDefault="00632F00" w:rsidP="000F69B3">
            <w:pPr>
              <w:rPr>
                <w:rFonts w:ascii="Arial" w:hAnsi="Arial" w:cs="Arial"/>
                <w:color w:val="000000" w:themeColor="text1"/>
                <w:sz w:val="22"/>
                <w:szCs w:val="22"/>
              </w:rPr>
            </w:pPr>
          </w:p>
        </w:tc>
        <w:tc>
          <w:tcPr>
            <w:tcW w:w="3117" w:type="dxa"/>
          </w:tcPr>
          <w:p w14:paraId="470806FC" w14:textId="77777777" w:rsidR="00632F00" w:rsidRPr="00C53F63" w:rsidRDefault="00632F00" w:rsidP="000F69B3">
            <w:pPr>
              <w:jc w:val="center"/>
              <w:rPr>
                <w:rFonts w:ascii="Arial" w:hAnsi="Arial" w:cs="Arial"/>
                <w:b/>
                <w:color w:val="000000" w:themeColor="text1"/>
                <w:sz w:val="22"/>
                <w:szCs w:val="22"/>
              </w:rPr>
            </w:pPr>
          </w:p>
        </w:tc>
        <w:tc>
          <w:tcPr>
            <w:tcW w:w="3117" w:type="dxa"/>
          </w:tcPr>
          <w:p w14:paraId="1A00CEC3" w14:textId="77777777" w:rsidR="00632F00" w:rsidRPr="00C53F63" w:rsidRDefault="00632F00" w:rsidP="000F69B3">
            <w:pPr>
              <w:jc w:val="center"/>
              <w:rPr>
                <w:rFonts w:ascii="Arial" w:hAnsi="Arial" w:cs="Arial"/>
                <w:b/>
                <w:color w:val="000000" w:themeColor="text1"/>
                <w:sz w:val="22"/>
                <w:szCs w:val="22"/>
              </w:rPr>
            </w:pPr>
          </w:p>
        </w:tc>
      </w:tr>
      <w:tr w:rsidR="00632F00" w14:paraId="1FB8B673" w14:textId="77777777" w:rsidTr="000F69B3">
        <w:trPr>
          <w:trHeight w:val="305"/>
        </w:trPr>
        <w:tc>
          <w:tcPr>
            <w:tcW w:w="3116" w:type="dxa"/>
          </w:tcPr>
          <w:p w14:paraId="66D9F1AF" w14:textId="77777777" w:rsidR="00632F00" w:rsidRPr="00C53F63" w:rsidRDefault="00632F00" w:rsidP="000F69B3">
            <w:pPr>
              <w:rPr>
                <w:rFonts w:ascii="Arial" w:hAnsi="Arial" w:cs="Arial"/>
                <w:color w:val="000000" w:themeColor="text1"/>
                <w:sz w:val="22"/>
                <w:szCs w:val="22"/>
              </w:rPr>
            </w:pPr>
            <w:r w:rsidRPr="00C53F63">
              <w:rPr>
                <w:rFonts w:ascii="Arial" w:hAnsi="Arial" w:cs="Arial"/>
                <w:color w:val="000000" w:themeColor="text1"/>
                <w:sz w:val="22"/>
                <w:szCs w:val="22"/>
              </w:rPr>
              <w:t>Demographics</w:t>
            </w:r>
          </w:p>
        </w:tc>
        <w:tc>
          <w:tcPr>
            <w:tcW w:w="3117" w:type="dxa"/>
          </w:tcPr>
          <w:p w14:paraId="5219A5A8"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Men &gt; women</w:t>
            </w:r>
          </w:p>
        </w:tc>
        <w:tc>
          <w:tcPr>
            <w:tcW w:w="3117" w:type="dxa"/>
          </w:tcPr>
          <w:p w14:paraId="3CF50B21"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Women &gt; men</w:t>
            </w:r>
          </w:p>
        </w:tc>
      </w:tr>
      <w:tr w:rsidR="00632F00" w14:paraId="79685D68" w14:textId="77777777" w:rsidTr="000F69B3">
        <w:tc>
          <w:tcPr>
            <w:tcW w:w="3116" w:type="dxa"/>
          </w:tcPr>
          <w:p w14:paraId="0C3C1BDE" w14:textId="1673CF83" w:rsidR="00632F00" w:rsidRPr="00C53F63" w:rsidRDefault="00632F00" w:rsidP="000F69B3">
            <w:pPr>
              <w:rPr>
                <w:rFonts w:ascii="Arial" w:hAnsi="Arial" w:cs="Arial"/>
                <w:color w:val="000000" w:themeColor="text1"/>
                <w:sz w:val="22"/>
                <w:szCs w:val="22"/>
              </w:rPr>
            </w:pPr>
          </w:p>
        </w:tc>
        <w:tc>
          <w:tcPr>
            <w:tcW w:w="3117" w:type="dxa"/>
          </w:tcPr>
          <w:p w14:paraId="7905CF10"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Younger</w:t>
            </w:r>
          </w:p>
        </w:tc>
        <w:tc>
          <w:tcPr>
            <w:tcW w:w="3117" w:type="dxa"/>
          </w:tcPr>
          <w:p w14:paraId="6EE59A96"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Older</w:t>
            </w:r>
          </w:p>
        </w:tc>
      </w:tr>
      <w:tr w:rsidR="00632F00" w14:paraId="0AF7C4FD" w14:textId="77777777" w:rsidTr="000F69B3">
        <w:tc>
          <w:tcPr>
            <w:tcW w:w="3116" w:type="dxa"/>
          </w:tcPr>
          <w:p w14:paraId="33D454CB" w14:textId="77777777" w:rsidR="00632F00" w:rsidRPr="00C53F63" w:rsidRDefault="00632F00" w:rsidP="000F69B3">
            <w:pPr>
              <w:rPr>
                <w:rFonts w:ascii="Arial" w:hAnsi="Arial" w:cs="Arial"/>
                <w:color w:val="000000" w:themeColor="text1"/>
                <w:sz w:val="22"/>
                <w:szCs w:val="22"/>
              </w:rPr>
            </w:pPr>
          </w:p>
        </w:tc>
        <w:tc>
          <w:tcPr>
            <w:tcW w:w="3117" w:type="dxa"/>
          </w:tcPr>
          <w:p w14:paraId="73C5CCE1" w14:textId="77777777" w:rsidR="00632F00" w:rsidRPr="00C53F63" w:rsidRDefault="00632F00" w:rsidP="000F69B3">
            <w:pPr>
              <w:jc w:val="center"/>
              <w:rPr>
                <w:rFonts w:ascii="Arial" w:hAnsi="Arial" w:cs="Arial"/>
                <w:color w:val="000000" w:themeColor="text1"/>
                <w:sz w:val="22"/>
                <w:szCs w:val="22"/>
              </w:rPr>
            </w:pPr>
          </w:p>
        </w:tc>
        <w:tc>
          <w:tcPr>
            <w:tcW w:w="3117" w:type="dxa"/>
          </w:tcPr>
          <w:p w14:paraId="0651CB7A" w14:textId="77777777" w:rsidR="00632F00" w:rsidRPr="00C53F63" w:rsidRDefault="00632F00" w:rsidP="000F69B3">
            <w:pPr>
              <w:jc w:val="center"/>
              <w:rPr>
                <w:rFonts w:ascii="Arial" w:hAnsi="Arial" w:cs="Arial"/>
                <w:color w:val="000000" w:themeColor="text1"/>
                <w:sz w:val="22"/>
                <w:szCs w:val="22"/>
              </w:rPr>
            </w:pPr>
          </w:p>
        </w:tc>
      </w:tr>
      <w:tr w:rsidR="00632F00" w14:paraId="25AE4D6E" w14:textId="77777777" w:rsidTr="000F69B3">
        <w:tc>
          <w:tcPr>
            <w:tcW w:w="3116" w:type="dxa"/>
          </w:tcPr>
          <w:p w14:paraId="5E4CE431" w14:textId="77777777" w:rsidR="00632F00" w:rsidRPr="00C53F63" w:rsidRDefault="00632F00" w:rsidP="000F69B3">
            <w:pPr>
              <w:rPr>
                <w:rFonts w:ascii="Arial" w:hAnsi="Arial" w:cs="Arial"/>
                <w:color w:val="000000" w:themeColor="text1"/>
                <w:sz w:val="22"/>
                <w:szCs w:val="22"/>
              </w:rPr>
            </w:pPr>
            <w:r w:rsidRPr="00C53F63">
              <w:rPr>
                <w:rFonts w:ascii="Arial" w:hAnsi="Arial" w:cs="Arial"/>
                <w:color w:val="000000" w:themeColor="text1"/>
                <w:sz w:val="22"/>
                <w:szCs w:val="22"/>
              </w:rPr>
              <w:t>Lipids</w:t>
            </w:r>
          </w:p>
        </w:tc>
        <w:tc>
          <w:tcPr>
            <w:tcW w:w="3117" w:type="dxa"/>
          </w:tcPr>
          <w:p w14:paraId="46DB142D"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 xml:space="preserve">High </w:t>
            </w:r>
            <w:r>
              <w:rPr>
                <w:rFonts w:ascii="Arial" w:hAnsi="Arial" w:cs="Arial"/>
                <w:color w:val="000000" w:themeColor="text1"/>
                <w:sz w:val="22"/>
                <w:szCs w:val="22"/>
              </w:rPr>
              <w:t xml:space="preserve">plasma </w:t>
            </w:r>
            <w:r w:rsidRPr="00C53F63">
              <w:rPr>
                <w:rFonts w:ascii="Arial" w:hAnsi="Arial" w:cs="Arial"/>
                <w:color w:val="000000" w:themeColor="text1"/>
                <w:sz w:val="22"/>
                <w:szCs w:val="22"/>
              </w:rPr>
              <w:t>triglyceride</w:t>
            </w:r>
            <w:r>
              <w:rPr>
                <w:rFonts w:ascii="Arial" w:hAnsi="Arial" w:cs="Arial"/>
                <w:color w:val="000000" w:themeColor="text1"/>
                <w:sz w:val="22"/>
                <w:szCs w:val="22"/>
              </w:rPr>
              <w:t>s</w:t>
            </w:r>
          </w:p>
        </w:tc>
        <w:tc>
          <w:tcPr>
            <w:tcW w:w="3117" w:type="dxa"/>
          </w:tcPr>
          <w:p w14:paraId="5DA1DD29"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w:t>
            </w:r>
          </w:p>
        </w:tc>
      </w:tr>
      <w:tr w:rsidR="00632F00" w14:paraId="6FB97339" w14:textId="77777777" w:rsidTr="000F69B3">
        <w:tc>
          <w:tcPr>
            <w:tcW w:w="3116" w:type="dxa"/>
          </w:tcPr>
          <w:p w14:paraId="2ADD3F24" w14:textId="77777777" w:rsidR="00632F00" w:rsidRPr="00C53F63" w:rsidRDefault="00632F00" w:rsidP="000F69B3">
            <w:pPr>
              <w:rPr>
                <w:rFonts w:ascii="Arial" w:hAnsi="Arial" w:cs="Arial"/>
                <w:color w:val="000000" w:themeColor="text1"/>
                <w:sz w:val="22"/>
                <w:szCs w:val="22"/>
              </w:rPr>
            </w:pPr>
          </w:p>
        </w:tc>
        <w:tc>
          <w:tcPr>
            <w:tcW w:w="3117" w:type="dxa"/>
          </w:tcPr>
          <w:p w14:paraId="04CC1B2D"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Low HDL</w:t>
            </w:r>
            <w:r>
              <w:rPr>
                <w:rFonts w:ascii="Arial" w:hAnsi="Arial" w:cs="Arial"/>
                <w:color w:val="000000" w:themeColor="text1"/>
                <w:sz w:val="22"/>
                <w:szCs w:val="22"/>
              </w:rPr>
              <w:t xml:space="preserve"> cholesterol</w:t>
            </w:r>
          </w:p>
        </w:tc>
        <w:tc>
          <w:tcPr>
            <w:tcW w:w="3117" w:type="dxa"/>
          </w:tcPr>
          <w:p w14:paraId="253B51AF"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w:t>
            </w:r>
          </w:p>
        </w:tc>
      </w:tr>
      <w:tr w:rsidR="00632F00" w14:paraId="79A98E12" w14:textId="77777777" w:rsidTr="000F69B3">
        <w:tc>
          <w:tcPr>
            <w:tcW w:w="3116" w:type="dxa"/>
          </w:tcPr>
          <w:p w14:paraId="38864AF1" w14:textId="77777777" w:rsidR="00632F00" w:rsidRPr="00C53F63" w:rsidRDefault="00632F00" w:rsidP="000F69B3">
            <w:pPr>
              <w:rPr>
                <w:rFonts w:ascii="Arial" w:hAnsi="Arial" w:cs="Arial"/>
                <w:color w:val="000000" w:themeColor="text1"/>
                <w:sz w:val="22"/>
                <w:szCs w:val="22"/>
              </w:rPr>
            </w:pPr>
          </w:p>
        </w:tc>
        <w:tc>
          <w:tcPr>
            <w:tcW w:w="3117" w:type="dxa"/>
          </w:tcPr>
          <w:p w14:paraId="12F5D57F" w14:textId="77777777" w:rsidR="00632F00" w:rsidRPr="00C53F63" w:rsidRDefault="00632F00" w:rsidP="000F69B3">
            <w:pPr>
              <w:jc w:val="center"/>
              <w:rPr>
                <w:rFonts w:ascii="Arial" w:hAnsi="Arial" w:cs="Arial"/>
                <w:color w:val="000000" w:themeColor="text1"/>
                <w:sz w:val="22"/>
                <w:szCs w:val="22"/>
              </w:rPr>
            </w:pPr>
          </w:p>
        </w:tc>
        <w:tc>
          <w:tcPr>
            <w:tcW w:w="3117" w:type="dxa"/>
          </w:tcPr>
          <w:p w14:paraId="7C0C29B9" w14:textId="77777777" w:rsidR="00632F00" w:rsidRPr="00C53F63" w:rsidRDefault="00632F00" w:rsidP="000F69B3">
            <w:pPr>
              <w:jc w:val="center"/>
              <w:rPr>
                <w:rFonts w:ascii="Arial" w:hAnsi="Arial" w:cs="Arial"/>
                <w:color w:val="000000" w:themeColor="text1"/>
                <w:sz w:val="22"/>
                <w:szCs w:val="22"/>
              </w:rPr>
            </w:pPr>
          </w:p>
        </w:tc>
      </w:tr>
      <w:tr w:rsidR="00632F00" w14:paraId="58C91504" w14:textId="77777777" w:rsidTr="000F69B3">
        <w:tc>
          <w:tcPr>
            <w:tcW w:w="3116" w:type="dxa"/>
          </w:tcPr>
          <w:p w14:paraId="78BC5015" w14:textId="77777777" w:rsidR="00632F00" w:rsidRPr="00C53F63" w:rsidRDefault="00632F00" w:rsidP="000F69B3">
            <w:pPr>
              <w:rPr>
                <w:rFonts w:ascii="Arial" w:hAnsi="Arial" w:cs="Arial"/>
                <w:color w:val="000000" w:themeColor="text1"/>
                <w:sz w:val="22"/>
                <w:szCs w:val="22"/>
              </w:rPr>
            </w:pPr>
            <w:r w:rsidRPr="00C53F63">
              <w:rPr>
                <w:rFonts w:ascii="Arial" w:hAnsi="Arial" w:cs="Arial"/>
                <w:color w:val="000000" w:themeColor="text1"/>
                <w:sz w:val="22"/>
                <w:szCs w:val="22"/>
              </w:rPr>
              <w:t>Site of insulin resistance</w:t>
            </w:r>
          </w:p>
        </w:tc>
        <w:tc>
          <w:tcPr>
            <w:tcW w:w="3117" w:type="dxa"/>
          </w:tcPr>
          <w:p w14:paraId="6B592618"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Liver</w:t>
            </w:r>
          </w:p>
        </w:tc>
        <w:tc>
          <w:tcPr>
            <w:tcW w:w="3117" w:type="dxa"/>
          </w:tcPr>
          <w:p w14:paraId="56175948"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Skeletal muscle</w:t>
            </w:r>
          </w:p>
        </w:tc>
      </w:tr>
      <w:tr w:rsidR="00632F00" w14:paraId="2EF0D3E3" w14:textId="77777777" w:rsidTr="000F69B3">
        <w:tc>
          <w:tcPr>
            <w:tcW w:w="3116" w:type="dxa"/>
          </w:tcPr>
          <w:p w14:paraId="35382FF1" w14:textId="77777777" w:rsidR="00632F00" w:rsidRPr="00C53F63" w:rsidRDefault="00632F00" w:rsidP="000F69B3">
            <w:pPr>
              <w:rPr>
                <w:rFonts w:ascii="Arial" w:hAnsi="Arial" w:cs="Arial"/>
                <w:color w:val="000000" w:themeColor="text1"/>
                <w:sz w:val="22"/>
                <w:szCs w:val="22"/>
              </w:rPr>
            </w:pPr>
          </w:p>
        </w:tc>
        <w:tc>
          <w:tcPr>
            <w:tcW w:w="3117" w:type="dxa"/>
          </w:tcPr>
          <w:p w14:paraId="47940332" w14:textId="77777777" w:rsidR="00632F00" w:rsidRPr="00C53F63" w:rsidRDefault="00632F00" w:rsidP="000F69B3">
            <w:pPr>
              <w:jc w:val="center"/>
              <w:rPr>
                <w:rFonts w:ascii="Arial" w:hAnsi="Arial" w:cs="Arial"/>
                <w:color w:val="000000" w:themeColor="text1"/>
                <w:sz w:val="22"/>
                <w:szCs w:val="22"/>
              </w:rPr>
            </w:pPr>
          </w:p>
        </w:tc>
        <w:tc>
          <w:tcPr>
            <w:tcW w:w="3117" w:type="dxa"/>
          </w:tcPr>
          <w:p w14:paraId="144B7C6B" w14:textId="77777777" w:rsidR="00632F00" w:rsidRPr="00C53F63" w:rsidRDefault="00632F00" w:rsidP="000F69B3">
            <w:pPr>
              <w:jc w:val="center"/>
              <w:rPr>
                <w:rFonts w:ascii="Arial" w:hAnsi="Arial" w:cs="Arial"/>
                <w:color w:val="000000" w:themeColor="text1"/>
                <w:sz w:val="22"/>
                <w:szCs w:val="22"/>
              </w:rPr>
            </w:pPr>
          </w:p>
        </w:tc>
      </w:tr>
      <w:tr w:rsidR="00632F00" w14:paraId="5FE53D2F" w14:textId="77777777" w:rsidTr="000F69B3">
        <w:tc>
          <w:tcPr>
            <w:tcW w:w="3116" w:type="dxa"/>
          </w:tcPr>
          <w:p w14:paraId="67FD7C16" w14:textId="77777777" w:rsidR="00632F00" w:rsidRPr="00C53F63" w:rsidRDefault="00632F00" w:rsidP="000F69B3">
            <w:pPr>
              <w:rPr>
                <w:rFonts w:ascii="Arial" w:hAnsi="Arial" w:cs="Arial"/>
                <w:color w:val="000000" w:themeColor="text1"/>
                <w:sz w:val="22"/>
                <w:szCs w:val="22"/>
              </w:rPr>
            </w:pPr>
            <w:r w:rsidRPr="00C53F63">
              <w:rPr>
                <w:rFonts w:ascii="Arial" w:hAnsi="Arial" w:cs="Arial"/>
                <w:color w:val="000000" w:themeColor="text1"/>
                <w:sz w:val="22"/>
                <w:szCs w:val="22"/>
              </w:rPr>
              <w:t>Type of beta cell defect</w:t>
            </w:r>
          </w:p>
        </w:tc>
        <w:tc>
          <w:tcPr>
            <w:tcW w:w="3117" w:type="dxa"/>
          </w:tcPr>
          <w:p w14:paraId="028E42EB"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1</w:t>
            </w:r>
            <w:r w:rsidRPr="00C53F63">
              <w:rPr>
                <w:rFonts w:ascii="Arial" w:hAnsi="Arial" w:cs="Arial"/>
                <w:color w:val="000000" w:themeColor="text1"/>
                <w:sz w:val="22"/>
                <w:szCs w:val="22"/>
                <w:vertAlign w:val="superscript"/>
              </w:rPr>
              <w:t>st</w:t>
            </w:r>
            <w:r w:rsidRPr="00C53F63">
              <w:rPr>
                <w:rFonts w:ascii="Arial" w:hAnsi="Arial" w:cs="Arial"/>
                <w:color w:val="000000" w:themeColor="text1"/>
                <w:sz w:val="22"/>
                <w:szCs w:val="22"/>
              </w:rPr>
              <w:t xml:space="preserve"> phase insulin secretion</w:t>
            </w:r>
          </w:p>
        </w:tc>
        <w:tc>
          <w:tcPr>
            <w:tcW w:w="3117" w:type="dxa"/>
          </w:tcPr>
          <w:p w14:paraId="26A9EC91" w14:textId="77777777" w:rsidR="00632F00" w:rsidRPr="00C53F63" w:rsidRDefault="00632F00" w:rsidP="000F69B3">
            <w:pPr>
              <w:jc w:val="center"/>
              <w:rPr>
                <w:rFonts w:ascii="Arial" w:hAnsi="Arial" w:cs="Arial"/>
                <w:color w:val="000000" w:themeColor="text1"/>
                <w:sz w:val="22"/>
                <w:szCs w:val="22"/>
              </w:rPr>
            </w:pPr>
            <w:r w:rsidRPr="00C53F63">
              <w:rPr>
                <w:rFonts w:ascii="Arial" w:hAnsi="Arial" w:cs="Arial"/>
                <w:color w:val="000000" w:themeColor="text1"/>
                <w:sz w:val="22"/>
                <w:szCs w:val="22"/>
              </w:rPr>
              <w:t>2</w:t>
            </w:r>
            <w:r w:rsidRPr="00C53F63">
              <w:rPr>
                <w:rFonts w:ascii="Arial" w:hAnsi="Arial" w:cs="Arial"/>
                <w:color w:val="000000" w:themeColor="text1"/>
                <w:sz w:val="22"/>
                <w:szCs w:val="22"/>
                <w:vertAlign w:val="superscript"/>
              </w:rPr>
              <w:t>nd</w:t>
            </w:r>
            <w:r w:rsidRPr="00C53F63">
              <w:rPr>
                <w:rFonts w:ascii="Arial" w:hAnsi="Arial" w:cs="Arial"/>
                <w:color w:val="000000" w:themeColor="text1"/>
                <w:sz w:val="22"/>
                <w:szCs w:val="22"/>
              </w:rPr>
              <w:t xml:space="preserve"> phase insulin secretion</w:t>
            </w:r>
          </w:p>
        </w:tc>
      </w:tr>
      <w:tr w:rsidR="00632F00" w14:paraId="26E10754" w14:textId="77777777" w:rsidTr="000F69B3">
        <w:tc>
          <w:tcPr>
            <w:tcW w:w="3116" w:type="dxa"/>
          </w:tcPr>
          <w:p w14:paraId="786921FE" w14:textId="77777777" w:rsidR="00632F00" w:rsidRPr="00C53F63" w:rsidRDefault="00632F00" w:rsidP="000F69B3">
            <w:pPr>
              <w:rPr>
                <w:rFonts w:ascii="Arial" w:hAnsi="Arial" w:cs="Arial"/>
                <w:color w:val="000000" w:themeColor="text1"/>
                <w:sz w:val="22"/>
                <w:szCs w:val="22"/>
              </w:rPr>
            </w:pPr>
          </w:p>
        </w:tc>
        <w:tc>
          <w:tcPr>
            <w:tcW w:w="3117" w:type="dxa"/>
          </w:tcPr>
          <w:p w14:paraId="7449F904" w14:textId="77777777" w:rsidR="00632F00" w:rsidRPr="00C53F63" w:rsidRDefault="00632F00" w:rsidP="000F69B3">
            <w:pPr>
              <w:jc w:val="center"/>
              <w:rPr>
                <w:rFonts w:ascii="Arial" w:hAnsi="Arial" w:cs="Arial"/>
                <w:color w:val="000000" w:themeColor="text1"/>
                <w:sz w:val="22"/>
                <w:szCs w:val="22"/>
              </w:rPr>
            </w:pPr>
          </w:p>
        </w:tc>
        <w:tc>
          <w:tcPr>
            <w:tcW w:w="3117" w:type="dxa"/>
          </w:tcPr>
          <w:p w14:paraId="54E31672" w14:textId="77777777" w:rsidR="00632F00" w:rsidRPr="00C53F63" w:rsidRDefault="00632F00" w:rsidP="000F69B3">
            <w:pPr>
              <w:jc w:val="center"/>
              <w:rPr>
                <w:rFonts w:ascii="Arial" w:hAnsi="Arial" w:cs="Arial"/>
                <w:color w:val="000000" w:themeColor="text1"/>
                <w:sz w:val="22"/>
                <w:szCs w:val="22"/>
              </w:rPr>
            </w:pPr>
          </w:p>
        </w:tc>
      </w:tr>
    </w:tbl>
    <w:p w14:paraId="0FBD3C57" w14:textId="77777777" w:rsidR="00632F00" w:rsidRPr="007B251B" w:rsidRDefault="00632F00" w:rsidP="007B251B">
      <w:pPr>
        <w:spacing w:line="276" w:lineRule="auto"/>
        <w:rPr>
          <w:rFonts w:ascii="Arial" w:hAnsi="Arial" w:cs="Arial"/>
          <w:sz w:val="22"/>
          <w:szCs w:val="22"/>
        </w:rPr>
      </w:pPr>
    </w:p>
    <w:p w14:paraId="03F61267" w14:textId="439EB554" w:rsidR="005E6750" w:rsidRPr="007B251B" w:rsidRDefault="007E286E" w:rsidP="007B251B">
      <w:pPr>
        <w:spacing w:line="276" w:lineRule="auto"/>
        <w:rPr>
          <w:rFonts w:ascii="Arial" w:eastAsia="Times New Roman" w:hAnsi="Arial" w:cs="Arial"/>
          <w:b/>
          <w:bCs/>
          <w:color w:val="00B050"/>
          <w:sz w:val="22"/>
          <w:szCs w:val="22"/>
        </w:rPr>
      </w:pPr>
      <w:r w:rsidRPr="007B251B">
        <w:rPr>
          <w:rFonts w:ascii="Arial" w:eastAsia="Times New Roman" w:hAnsi="Arial" w:cs="Arial"/>
          <w:b/>
          <w:bCs/>
          <w:color w:val="00B050"/>
          <w:sz w:val="22"/>
          <w:szCs w:val="22"/>
        </w:rPr>
        <w:t xml:space="preserve">Impaired </w:t>
      </w:r>
      <w:r w:rsidR="003F313A">
        <w:rPr>
          <w:rFonts w:ascii="Arial" w:eastAsia="Times New Roman" w:hAnsi="Arial" w:cs="Arial"/>
          <w:b/>
          <w:bCs/>
          <w:color w:val="00B050"/>
          <w:sz w:val="22"/>
          <w:szCs w:val="22"/>
        </w:rPr>
        <w:t>F</w:t>
      </w:r>
      <w:r w:rsidRPr="007B251B">
        <w:rPr>
          <w:rFonts w:ascii="Arial" w:eastAsia="Times New Roman" w:hAnsi="Arial" w:cs="Arial"/>
          <w:b/>
          <w:bCs/>
          <w:color w:val="00B050"/>
          <w:sz w:val="22"/>
          <w:szCs w:val="22"/>
        </w:rPr>
        <w:t xml:space="preserve">asting </w:t>
      </w:r>
      <w:r w:rsidR="003F313A">
        <w:rPr>
          <w:rFonts w:ascii="Arial" w:eastAsia="Times New Roman" w:hAnsi="Arial" w:cs="Arial"/>
          <w:b/>
          <w:bCs/>
          <w:color w:val="00B050"/>
          <w:sz w:val="22"/>
          <w:szCs w:val="22"/>
        </w:rPr>
        <w:t>G</w:t>
      </w:r>
      <w:r w:rsidRPr="007B251B">
        <w:rPr>
          <w:rFonts w:ascii="Arial" w:eastAsia="Times New Roman" w:hAnsi="Arial" w:cs="Arial"/>
          <w:b/>
          <w:bCs/>
          <w:color w:val="00B050"/>
          <w:sz w:val="22"/>
          <w:szCs w:val="22"/>
        </w:rPr>
        <w:t>lucose (IFG)</w:t>
      </w:r>
    </w:p>
    <w:p w14:paraId="430EFFBE" w14:textId="77777777" w:rsidR="003F313A" w:rsidRDefault="003F313A" w:rsidP="007B251B">
      <w:pPr>
        <w:spacing w:line="276" w:lineRule="auto"/>
        <w:rPr>
          <w:rFonts w:ascii="Arial" w:eastAsia="Times New Roman" w:hAnsi="Arial" w:cs="Arial"/>
          <w:bCs/>
          <w:i/>
          <w:color w:val="FF0000"/>
          <w:sz w:val="22"/>
          <w:szCs w:val="22"/>
        </w:rPr>
      </w:pPr>
    </w:p>
    <w:p w14:paraId="50889A6E" w14:textId="1E692722" w:rsidR="00912D26" w:rsidRPr="003F313A" w:rsidRDefault="00851A65" w:rsidP="007B251B">
      <w:pPr>
        <w:spacing w:line="276" w:lineRule="auto"/>
        <w:rPr>
          <w:rFonts w:ascii="Arial" w:eastAsia="Times New Roman" w:hAnsi="Arial" w:cs="Arial"/>
          <w:bCs/>
          <w:iCs/>
          <w:color w:val="FF0000"/>
          <w:sz w:val="22"/>
          <w:szCs w:val="22"/>
        </w:rPr>
      </w:pPr>
      <w:r w:rsidRPr="003F313A">
        <w:rPr>
          <w:rFonts w:ascii="Arial" w:eastAsia="Times New Roman" w:hAnsi="Arial" w:cs="Arial"/>
          <w:bCs/>
          <w:iCs/>
          <w:color w:val="FF0000"/>
          <w:sz w:val="22"/>
          <w:szCs w:val="22"/>
        </w:rPr>
        <w:t>THE ROLE OF THE LIVER</w:t>
      </w:r>
    </w:p>
    <w:p w14:paraId="17B61652" w14:textId="77777777" w:rsidR="003F313A" w:rsidRDefault="003F313A" w:rsidP="007B251B">
      <w:pPr>
        <w:spacing w:line="276" w:lineRule="auto"/>
        <w:rPr>
          <w:rFonts w:ascii="Arial" w:hAnsi="Arial" w:cs="Arial"/>
          <w:sz w:val="22"/>
          <w:szCs w:val="22"/>
        </w:rPr>
      </w:pPr>
    </w:p>
    <w:p w14:paraId="13425354" w14:textId="2AE3E88A" w:rsidR="007E286E" w:rsidRPr="007B251B" w:rsidRDefault="007E286E" w:rsidP="007B251B">
      <w:pPr>
        <w:spacing w:line="276" w:lineRule="auto"/>
        <w:rPr>
          <w:rFonts w:ascii="Arial" w:hAnsi="Arial" w:cs="Arial"/>
          <w:sz w:val="22"/>
          <w:szCs w:val="22"/>
        </w:rPr>
      </w:pPr>
      <w:r w:rsidRPr="007B251B">
        <w:rPr>
          <w:rFonts w:ascii="Arial" w:hAnsi="Arial" w:cs="Arial"/>
          <w:sz w:val="22"/>
          <w:szCs w:val="22"/>
        </w:rPr>
        <w:t>In healthy humans, circulating plasma glucose concentration is maintained in a narrow range by the liver’s ability to regulate its direction of glucose flux</w:t>
      </w:r>
      <w:r w:rsidR="001E61C6"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&lt;EndNote&gt;&lt;Cite&gt;&lt;Author&gt;Clore&lt;/Author&gt;&lt;Year&gt;1991&lt;/Year&gt;&lt;RecNum&gt;1037&lt;/RecNum&gt;&lt;DisplayText&gt;(47)&lt;/DisplayText&gt;&lt;record&gt;&lt;rec-number&gt;1037&lt;/rec-number&gt;&lt;foreign-keys&gt;&lt;key app="EN" db-id="vsdttx5aaewdv6e02rnxzs5r9rpt2s2f9ef0" timestamp="1550618883"&gt;1037&lt;/key&gt;&lt;/foreign-keys&gt;&lt;ref-type name="Journal Article"&gt;17&lt;/ref-type&gt;&lt;contributors&gt;&lt;authors&gt;&lt;author&gt;Clore, J. N.&lt;/author&gt;&lt;author&gt;Glickman, P. S.&lt;/author&gt;&lt;author&gt;Helm, S. T.&lt;/author&gt;&lt;author&gt;Nestler, J. E.&lt;/author&gt;&lt;author&gt;Blackard, W. G.&lt;/author&gt;&lt;/authors&gt;&lt;/contributors&gt;&lt;auth-address&gt;Department of Internal Medicine, Medical College of Virginia, Richmond 23298-0111.&lt;/auth-address&gt;&lt;titles&gt;&lt;title&gt;Evidence for dual control mechanism regulating hepatic glucose output in nondiabetic men&lt;/title&gt;&lt;secondary-title&gt;Diabetes&lt;/secondary-title&gt;&lt;/titles&gt;&lt;periodical&gt;&lt;full-title&gt;Diabetes&lt;/full-title&gt;&lt;abbr-1&gt;Diabetes&lt;/abbr-1&gt;&lt;/periodical&gt;&lt;pages&gt;1033-40&lt;/pages&gt;&lt;volume&gt;40&lt;/volume&gt;&lt;number&gt;8&lt;/number&gt;&lt;keywords&gt;&lt;keyword&gt;3-Hydroxybutyric Acid&lt;/keyword&gt;&lt;keyword&gt;Adult&lt;/keyword&gt;&lt;keyword&gt;Alanine/metabolism&lt;/keyword&gt;&lt;keyword&gt;Carbon Radioisotopes&lt;/keyword&gt;&lt;keyword&gt;*Circadian Rhythm&lt;/keyword&gt;&lt;keyword&gt;Fatty Acids, Nonesterified/*blood&lt;/keyword&gt;&lt;keyword&gt;*Gluconeogenesis&lt;/keyword&gt;&lt;keyword&gt;Glucose/metabolism&lt;/keyword&gt;&lt;keyword&gt;Glycerol/blood&lt;/keyword&gt;&lt;keyword&gt;Heparin/pharmacology&lt;/keyword&gt;&lt;keyword&gt;Homeostasis&lt;/keyword&gt;&lt;keyword&gt;Humans&lt;/keyword&gt;&lt;keyword&gt;Hydroxybutyrates/blood&lt;/keyword&gt;&lt;keyword&gt;Liver/drug effects/*metabolism&lt;/keyword&gt;&lt;keyword&gt;Male&lt;/keyword&gt;&lt;keyword&gt;Radioisotope Dilution Technique&lt;/keyword&gt;&lt;keyword&gt;Sleep&lt;/keyword&gt;&lt;keyword&gt;Tritium&lt;/keyword&gt;&lt;/keywords&gt;&lt;dates&gt;&lt;year&gt;1991&lt;/year&gt;&lt;pub-dates&gt;&lt;date&gt;Aug&lt;/date&gt;&lt;/pub-dates&gt;&lt;/dates&gt;&lt;isbn&gt;0012-1797 (Print)&amp;#xD;0012-1797 (Linking)&lt;/isbn&gt;&lt;accession-num&gt;1860555&lt;/accession-num&gt;&lt;urls&gt;&lt;related-urls&gt;&lt;url&gt;https://www.ncbi.nlm.nih.gov/pubmed/1860555&lt;/url&gt;&lt;/related-urls&gt;&lt;/urls&gt;&lt;/record&gt;&lt;/Cite&gt;&lt;/EndNote&gt;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(47)</w:t>
      </w:r>
      <w:r w:rsidR="001B28E9" w:rsidRPr="007B251B">
        <w:rPr>
          <w:rFonts w:ascii="Arial" w:hAnsi="Arial" w:cs="Arial"/>
          <w:sz w:val="22"/>
          <w:szCs w:val="22"/>
        </w:rPr>
        <w:fldChar w:fldCharType="end"/>
      </w:r>
      <w:r w:rsidRPr="007B251B">
        <w:rPr>
          <w:rFonts w:ascii="Arial" w:hAnsi="Arial" w:cs="Arial"/>
          <w:sz w:val="22"/>
          <w:szCs w:val="22"/>
        </w:rPr>
        <w:t>.  By virtue of hepatic insulin resistance</w:t>
      </w:r>
      <w:r w:rsidR="001E61C6"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&lt;EndNote&gt;&lt;Cite&gt;&lt;Author&gt;Abdul-Ghani&lt;/Author&gt;&lt;Year&gt;2006&lt;/Year&gt;&lt;RecNum&gt;1038&lt;/RecNum&gt;&lt;DisplayText&gt;(48)&lt;/DisplayText&gt;&lt;record&gt;&lt;rec-number&gt;1038&lt;/rec-number&gt;&lt;foreign-keys&gt;&lt;key app="EN" db-id="vsdttx5aaewdv6e02rnxzs5r9rpt2s2f9ef0" timestamp="1550618924"&gt;1038&lt;/key&gt;&lt;/foreign-keys&gt;&lt;ref-type name="Journal Article"&gt;17&lt;/ref-type&gt;&lt;contributors&gt;&lt;authors&gt;&lt;author&gt;Abdul-Ghani, M. A.&lt;/author&gt;&lt;author&gt;Jenkinson, C. P.&lt;/author&gt;&lt;author&gt;Richardson, D. K.&lt;/author&gt;&lt;author&gt;Tripathy, D.&lt;/author&gt;&lt;author&gt;DeFronzo, R. A.&lt;/author&gt;&lt;/authors&gt;&lt;/contributors&gt;&lt;auth-address&gt;Diabetes Division, University of Texas Health Science Center, 7703 Floyd Curl Drive, San Antonio, TX 78229, USA.&lt;/auth-address&gt;&lt;titles&gt;&lt;title&gt;Insulin secretion and action in subjects with impaired fasting glucose and impaired glucose tolerance: results from the Veterans Administration Genetic Epidemiology Study&lt;/title&gt;&lt;secondary-title&gt;Diabetes&lt;/secondary-title&gt;&lt;/titles&gt;&lt;periodical&gt;&lt;full-title&gt;Diabetes&lt;/full-title&gt;&lt;abbr-1&gt;Diabetes&lt;/abbr-1&gt;&lt;/periodical&gt;&lt;pages&gt;1430-5&lt;/pages&gt;&lt;volume&gt;55&lt;/volume&gt;&lt;number&gt;5&lt;/number&gt;&lt;keywords&gt;&lt;keyword&gt;Adult&lt;/keyword&gt;&lt;keyword&gt;Blood Glucose/*genetics/*metabolism&lt;/keyword&gt;&lt;keyword&gt;Body Mass Index&lt;/keyword&gt;&lt;keyword&gt;Fasting&lt;/keyword&gt;&lt;keyword&gt;Female&lt;/keyword&gt;&lt;keyword&gt;Glucose Clamp Technique&lt;/keyword&gt;&lt;keyword&gt;Glucose Intolerance/blood/genetics/*physiopathology&lt;/keyword&gt;&lt;keyword&gt;Humans&lt;/keyword&gt;&lt;keyword&gt;Male&lt;/keyword&gt;&lt;keyword&gt;Mexican Americans/genetics&lt;/keyword&gt;&lt;keyword&gt;Middle Aged&lt;/keyword&gt;&lt;keyword&gt;Texas&lt;/keyword&gt;&lt;keyword&gt;United States&lt;/keyword&gt;&lt;keyword&gt;United States Department of Veterans Affairs&lt;/keyword&gt;&lt;keyword&gt;Veterans&lt;/keyword&gt;&lt;/keywords&gt;&lt;dates&gt;&lt;year&gt;2006&lt;/year&gt;&lt;pub-dates&gt;&lt;date&gt;May&lt;/date&gt;&lt;/pub-dates&gt;&lt;/dates&gt;&lt;isbn&gt;0012-1797 (Print)&amp;#xD;0012-1797 (Linking)&lt;/isbn&gt;&lt;accession-num&gt;16644701&lt;/accession-num&gt;&lt;urls&gt;&lt;related-urls&gt;&lt;url&gt;https://www.ncbi.nlm.nih.gov/pubmed/16644701&lt;/url&gt;&lt;/related-urls&gt;&lt;/urls&gt;&lt;/record&gt;&lt;/Cite&gt;&lt;/EndNote&gt;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(48)</w:t>
      </w:r>
      <w:r w:rsidR="001B28E9" w:rsidRPr="007B251B">
        <w:rPr>
          <w:rFonts w:ascii="Arial" w:hAnsi="Arial" w:cs="Arial"/>
          <w:sz w:val="22"/>
          <w:szCs w:val="22"/>
        </w:rPr>
        <w:fldChar w:fldCharType="end"/>
      </w:r>
      <w:r w:rsidRPr="007B251B">
        <w:rPr>
          <w:rFonts w:ascii="Arial" w:hAnsi="Arial" w:cs="Arial"/>
          <w:sz w:val="22"/>
          <w:szCs w:val="22"/>
        </w:rPr>
        <w:t>, decreased hepatic glucose clearance</w:t>
      </w:r>
      <w:r w:rsidR="001E61C6"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&lt;EndNote&gt;&lt;Cite&gt;&lt;Author&gt;Jani&lt;/Author&gt;&lt;Year&gt;2008&lt;/Year&gt;&lt;RecNum&gt;1039&lt;/RecNum&gt;&lt;DisplayText&gt;(49)&lt;/DisplayText&gt;&lt;record&gt;&lt;rec-number&gt;1039&lt;/rec-number&gt;&lt;foreign-keys&gt;&lt;key app="EN" db-id="vsdttx5aaewdv6e02rnxzs5r9rpt2s2f9ef0" timestamp="1550618960"&gt;1039&lt;/key&gt;&lt;/foreign-keys&gt;&lt;ref-type name="Journal Article"&gt;17&lt;/ref-type&gt;&lt;contributors&gt;&lt;authors&gt;&lt;author&gt;Jani, R.&lt;/author&gt;&lt;author&gt;Molina, M.&lt;/author&gt;&lt;author&gt;Matsuda, M.&lt;/author&gt;&lt;author&gt;Balas, B.&lt;/author&gt;&lt;author&gt;Chavez, A.&lt;/author&gt;&lt;author&gt;DeFronzo, R. A.&lt;/author&gt;&lt;author&gt;Abdul-Ghani, M.&lt;/author&gt;&lt;/authors&gt;&lt;/contributors&gt;&lt;auth-address&gt;Division of Diabetes, University of Texas Health Science Center at San Antonio, San Antonio, Texas 78229, USA.&lt;/auth-address&gt;&lt;titles&gt;&lt;title&gt;Decreased non-insulin-dependent glucose clearance contributes to the rise in fasting plasma glucose in the nondiabetic range&lt;/title&gt;&lt;secondary-title&gt;Diabetes Care&lt;/secondary-title&gt;&lt;/titles&gt;&lt;periodical&gt;&lt;full-title&gt;Diabetes Care&lt;/full-title&gt;&lt;/periodical&gt;&lt;pages&gt;311-5&lt;/pages&gt;&lt;volume&gt;31&lt;/volume&gt;&lt;number&gt;2&lt;/number&gt;&lt;keywords&gt;&lt;keyword&gt;Adult&lt;/keyword&gt;&lt;keyword&gt;Blood Glucose/drug effects/*metabolism&lt;/keyword&gt;&lt;keyword&gt;Body Mass Index&lt;/keyword&gt;&lt;keyword&gt;Diabetes Mellitus, Type 2/*blood&lt;/keyword&gt;&lt;keyword&gt;Fasting&lt;/keyword&gt;&lt;keyword&gt;Female&lt;/keyword&gt;&lt;keyword&gt;Glucose Clamp Technique&lt;/keyword&gt;&lt;keyword&gt;Glucose Tolerance Test&lt;/keyword&gt;&lt;keyword&gt;Humans&lt;/keyword&gt;&lt;keyword&gt;Insulin/pharmacology&lt;/keyword&gt;&lt;keyword&gt;Liver/drug effects/metabolism&lt;/keyword&gt;&lt;keyword&gt;Male&lt;/keyword&gt;&lt;keyword&gt;*Metabolic Clearance Rate&lt;/keyword&gt;&lt;keyword&gt;Reference Values&lt;/keyword&gt;&lt;/keywords&gt;&lt;dates&gt;&lt;year&gt;2008&lt;/year&gt;&lt;pub-dates&gt;&lt;date&gt;Feb&lt;/date&gt;&lt;/pub-dates&gt;&lt;/dates&gt;&lt;isbn&gt;1935-5548 (Electronic)&amp;#xD;0149-5992 (Linking)&lt;/isbn&gt;&lt;accession-num&gt;18000182&lt;/accession-num&gt;&lt;urls&gt;&lt;related-urls&gt;&lt;url&gt;https://www.ncbi.nlm.nih.gov/pubmed/18000182&lt;/url&gt;&lt;/related-urls&gt;&lt;/urls&gt;&lt;electronic-resource-num&gt;10.2337/dc07-1593&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(49)</w:t>
      </w:r>
      <w:r w:rsidR="001B28E9" w:rsidRPr="007B251B">
        <w:rPr>
          <w:rFonts w:ascii="Arial" w:hAnsi="Arial" w:cs="Arial"/>
          <w:sz w:val="22"/>
          <w:szCs w:val="22"/>
        </w:rPr>
        <w:fldChar w:fldCharType="end"/>
      </w:r>
      <w:r w:rsidRPr="007B251B">
        <w:rPr>
          <w:rFonts w:ascii="Arial" w:hAnsi="Arial" w:cs="Arial"/>
          <w:sz w:val="22"/>
          <w:szCs w:val="22"/>
        </w:rPr>
        <w:t xml:space="preserve">, or lower glucose effectiveness </w:t>
      </w:r>
      <w:r w:rsidR="001B28E9" w:rsidRPr="007B251B">
        <w:rPr>
          <w:rFonts w:ascii="Arial" w:hAnsi="Arial" w:cs="Arial"/>
          <w:sz w:val="22"/>
          <w:szCs w:val="22"/>
        </w:rPr>
        <w:fldChar w:fldCharType="begin">
          <w:fldData xml:space="preserve">PEVuZE5vdGU+PENpdGU+PEF1dGhvcj5QZXJyZWF1bHQ8L0F1dGhvcj48WWVhcj4yMDE0PC9ZZWFy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PEVuZE5vdGU+PENpdGU+PEF1dGhvcj5QZXJyZWF1bHQ8L0F1dGhvcj48WWVhcj4yMDE0PC9ZZWFy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(50)</w:t>
      </w:r>
      <w:r w:rsidR="001B28E9" w:rsidRPr="007B251B">
        <w:rPr>
          <w:rFonts w:ascii="Arial" w:hAnsi="Arial" w:cs="Arial"/>
          <w:sz w:val="22"/>
          <w:szCs w:val="22"/>
        </w:rPr>
        <w:fldChar w:fldCharType="end"/>
      </w:r>
      <w:r w:rsidRPr="007B251B">
        <w:rPr>
          <w:rFonts w:ascii="Arial" w:hAnsi="Arial" w:cs="Arial"/>
          <w:sz w:val="22"/>
          <w:szCs w:val="22"/>
        </w:rPr>
        <w:t xml:space="preserve">, endogenous glucose production (EGP) becomes abnormal in the development of </w:t>
      </w:r>
      <w:r w:rsidR="0036230D" w:rsidRPr="007B251B">
        <w:rPr>
          <w:rFonts w:ascii="Arial" w:hAnsi="Arial" w:cs="Arial"/>
          <w:sz w:val="22"/>
          <w:szCs w:val="22"/>
        </w:rPr>
        <w:t xml:space="preserve">isolated </w:t>
      </w:r>
      <w:r w:rsidRPr="007B251B">
        <w:rPr>
          <w:rFonts w:ascii="Arial" w:hAnsi="Arial" w:cs="Arial"/>
          <w:sz w:val="22"/>
          <w:szCs w:val="22"/>
        </w:rPr>
        <w:t>IFG</w:t>
      </w:r>
      <w:r w:rsidR="001E61C6"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PEVuZE5vdGU+PENpdGU+PEF1dGhvcj5BYmR1bC1HaGFuaTwvQXV0aG9yPjxZZWFyPjIwMDY8L1ll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PEVuZE5vdGU+PENpdGU+PEF1dGhvcj5BYmR1bC1HaGFuaTwvQXV0aG9yPjxZZWFyPjIwMDY8L1ll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(48,51-54)</w:t>
      </w:r>
      <w:r w:rsidR="001B28E9" w:rsidRPr="007B251B">
        <w:rPr>
          <w:rFonts w:ascii="Arial" w:hAnsi="Arial" w:cs="Arial"/>
          <w:sz w:val="22"/>
          <w:szCs w:val="22"/>
        </w:rPr>
        <w:fldChar w:fldCharType="end"/>
      </w:r>
      <w:r w:rsidR="00CD2CC6" w:rsidRPr="007B251B">
        <w:rPr>
          <w:rFonts w:ascii="Arial" w:hAnsi="Arial" w:cs="Arial"/>
          <w:sz w:val="22"/>
          <w:szCs w:val="22"/>
        </w:rPr>
        <w:t xml:space="preserve">.  </w:t>
      </w:r>
      <w:r w:rsidRPr="007B251B">
        <w:rPr>
          <w:rFonts w:ascii="Arial" w:hAnsi="Arial" w:cs="Arial"/>
          <w:sz w:val="22"/>
          <w:szCs w:val="22"/>
        </w:rPr>
        <w:t>EGP, as measured by glucose rate of appearance (Ra), has been reported as 8-25% higher in people with IFG vs. normal glucose tolerant (NGT) controls in some studies</w:t>
      </w:r>
      <w:r w:rsidR="0004746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PEVuZE5vdGU+PENpdGU+PEF1dGhvcj5QZXJyZWF1bHQ8L0F1dGhvcj48WWVhcj4yMDA4PC9ZZWFy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PEVuZE5vdGU+PENpdGU+PEF1dGhvcj5QZXJyZWF1bHQ8L0F1dGhvcj48WWVhcj4yMDA4PC9ZZWFy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(46,54)</w:t>
      </w:r>
      <w:r w:rsidR="001B28E9" w:rsidRPr="007B251B">
        <w:rPr>
          <w:rFonts w:ascii="Arial" w:hAnsi="Arial" w:cs="Arial"/>
          <w:sz w:val="22"/>
          <w:szCs w:val="22"/>
        </w:rPr>
        <w:fldChar w:fldCharType="end"/>
      </w:r>
      <w:r w:rsidRPr="007B251B">
        <w:rPr>
          <w:rFonts w:ascii="Arial" w:hAnsi="Arial" w:cs="Arial"/>
          <w:sz w:val="22"/>
          <w:szCs w:val="22"/>
        </w:rPr>
        <w:t>, or “inappropriately” comparable to NGT (given the higher circulating glucose and insulin levels in IFG) in others</w:t>
      </w:r>
      <w:r w:rsidR="0004746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PEVuZE5vdGU+PENpdGU+PEF1dGhvcj5BYmR1bC1HaGFuaTwvQXV0aG9yPjxZZWFyPjIwMDY8L1ll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PEVuZE5vdGU+PENpdGU+PEF1dGhvcj5BYmR1bC1HaGFuaTwvQXV0aG9yPjxZZWFyPjIwMDY8L1ll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(48,55)</w:t>
      </w:r>
      <w:r w:rsidR="001B28E9" w:rsidRPr="007B251B">
        <w:rPr>
          <w:rFonts w:ascii="Arial" w:hAnsi="Arial" w:cs="Arial"/>
          <w:sz w:val="22"/>
          <w:szCs w:val="22"/>
        </w:rPr>
        <w:fldChar w:fldCharType="end"/>
      </w:r>
      <w:r w:rsidRPr="007B251B">
        <w:rPr>
          <w:rFonts w:ascii="Arial" w:hAnsi="Arial" w:cs="Arial"/>
          <w:sz w:val="22"/>
          <w:szCs w:val="22"/>
        </w:rPr>
        <w:t xml:space="preserve">. </w:t>
      </w:r>
      <w:r w:rsidR="001A6E7B" w:rsidRPr="007B251B">
        <w:rPr>
          <w:rFonts w:ascii="Arial" w:hAnsi="Arial" w:cs="Arial"/>
          <w:sz w:val="22"/>
          <w:szCs w:val="22"/>
        </w:rPr>
        <w:t>It is clear that</w:t>
      </w:r>
      <w:r w:rsidR="0006410B" w:rsidRPr="007B251B">
        <w:rPr>
          <w:rFonts w:ascii="Arial" w:hAnsi="Arial" w:cs="Arial"/>
          <w:sz w:val="22"/>
          <w:szCs w:val="22"/>
        </w:rPr>
        <w:t xml:space="preserve"> the liver, rather than muscle, plays a distinctive role in the pathogenesis of IFG.</w:t>
      </w:r>
    </w:p>
    <w:p w14:paraId="53BDC6B3" w14:textId="77777777" w:rsidR="004C0C72" w:rsidRPr="007B251B" w:rsidRDefault="004C0C72" w:rsidP="007B251B">
      <w:pPr>
        <w:spacing w:line="276" w:lineRule="auto"/>
        <w:rPr>
          <w:rFonts w:ascii="Arial" w:hAnsi="Arial" w:cs="Arial"/>
          <w:color w:val="FF0000"/>
          <w:sz w:val="22"/>
          <w:szCs w:val="22"/>
        </w:rPr>
      </w:pPr>
    </w:p>
    <w:p w14:paraId="4C8F1C2F" w14:textId="01AFE3AB" w:rsidR="00912D26" w:rsidRPr="007B251B" w:rsidRDefault="00851A65" w:rsidP="007B251B">
      <w:pPr>
        <w:spacing w:line="276" w:lineRule="auto"/>
        <w:rPr>
          <w:rFonts w:ascii="Arial" w:hAnsi="Arial" w:cs="Arial"/>
          <w:i/>
          <w:color w:val="FF0000"/>
          <w:sz w:val="22"/>
          <w:szCs w:val="22"/>
        </w:rPr>
      </w:pPr>
      <w:r w:rsidRPr="007B251B">
        <w:rPr>
          <w:rFonts w:ascii="Arial" w:hAnsi="Arial" w:cs="Arial"/>
          <w:color w:val="FF0000"/>
          <w:sz w:val="22"/>
          <w:szCs w:val="22"/>
        </w:rPr>
        <w:t>THE ROLE OF THE BETA CELL</w:t>
      </w:r>
    </w:p>
    <w:p w14:paraId="273D7842" w14:textId="77777777" w:rsidR="00EB2D57" w:rsidRDefault="00EB2D57" w:rsidP="007B251B">
      <w:pPr>
        <w:spacing w:line="276" w:lineRule="auto"/>
        <w:rPr>
          <w:rFonts w:ascii="Arial" w:hAnsi="Arial" w:cs="Arial"/>
          <w:sz w:val="22"/>
          <w:szCs w:val="22"/>
        </w:rPr>
      </w:pPr>
    </w:p>
    <w:p w14:paraId="39E2E56F" w14:textId="2C506B6F" w:rsidR="00912D26" w:rsidRPr="007B251B" w:rsidRDefault="00912D26" w:rsidP="007B251B">
      <w:pPr>
        <w:spacing w:line="276" w:lineRule="auto"/>
        <w:rPr>
          <w:rFonts w:ascii="Arial" w:hAnsi="Arial" w:cs="Arial"/>
          <w:sz w:val="22"/>
          <w:szCs w:val="22"/>
        </w:rPr>
      </w:pPr>
      <w:r w:rsidRPr="007B251B">
        <w:rPr>
          <w:rFonts w:ascii="Arial" w:hAnsi="Arial" w:cs="Arial"/>
          <w:sz w:val="22"/>
          <w:szCs w:val="22"/>
        </w:rPr>
        <w:t>Unique defects in beta cell function are seen in concert with the defects in the liver in people with isolated IFG. Collective data suggest that beta cell function may be intrinsically impaired</w:t>
      </w:r>
      <w:r w:rsidR="009A3328" w:rsidRPr="007B251B">
        <w:rPr>
          <w:rFonts w:ascii="Arial" w:hAnsi="Arial" w:cs="Arial"/>
          <w:sz w:val="22"/>
          <w:szCs w:val="22"/>
        </w:rPr>
        <w:t>, vs. acquired,</w:t>
      </w:r>
      <w:r w:rsidRPr="007B251B">
        <w:rPr>
          <w:rFonts w:ascii="Arial" w:hAnsi="Arial" w:cs="Arial"/>
          <w:sz w:val="22"/>
          <w:szCs w:val="22"/>
        </w:rPr>
        <w:t xml:space="preserve"> in IFG</w:t>
      </w:r>
      <w:r w:rsidR="009A3328" w:rsidRPr="007B251B">
        <w:rPr>
          <w:rFonts w:ascii="Arial" w:hAnsi="Arial" w:cs="Arial"/>
          <w:sz w:val="22"/>
          <w:szCs w:val="22"/>
        </w:rPr>
        <w:t xml:space="preserve">. This notion is supported by epidemiologic studies showing diminished insulin response to glucose in normoglycemic individuals who later develop isolated IFG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&lt;EndNote&gt;&lt;Cite&gt;&lt;Author&gt;Faerch&lt;/Author&gt;&lt;Year&gt;2009&lt;/Year&gt;&lt;RecNum&gt;1050&lt;/RecNum&gt;&lt;DisplayText&gt;(56)&lt;/DisplayText&gt;&lt;record&gt;&lt;rec-number&gt;1050&lt;/rec-number&gt;&lt;foreign-keys&gt;&lt;key app="EN" db-id="vsdttx5aaewdv6e02rnxzs5r9rpt2s2f9ef0" timestamp="1550619394"&gt;1050&lt;/key&gt;&lt;/foreign-keys&gt;&lt;ref-type name="Journal Article"&gt;17&lt;/ref-type&gt;&lt;contributors&gt;&lt;authors&gt;&lt;author&gt;Faerch, K.&lt;/author&gt;&lt;author&gt;Vaag, A.&lt;/author&gt;&lt;author&gt;Holst, J. J.&lt;/author&gt;&lt;author&gt;Hansen, T.&lt;/author&gt;&lt;author&gt;Jorgensen, T.&lt;/author&gt;&lt;author&gt;Borch-Johnsen, K.&lt;/author&gt;&lt;/authors&gt;&lt;/contributors&gt;&lt;auth-address&gt;Steno Diabetes Center, Gentofte, Denmark. krif@steno.dk&lt;/auth-address&gt;&lt;titles&gt;&lt;title&gt;Natural history of insulin sensitivity and insulin secretion in the progression from normal glucose tolerance to impaired fasting glycemia and impaired glucose tolerance: the Inter99 study&lt;/title&gt;&lt;secondary-title&gt;Diabetes Care&lt;/secondary-title&gt;&lt;/titles&gt;&lt;periodical&gt;&lt;full-title&gt;Diabetes Care&lt;/full-title&gt;&lt;/periodical&gt;&lt;pages&gt;439-44&lt;/pages&gt;&lt;volume&gt;32&lt;/volume&gt;&lt;number&gt;3&lt;/number&gt;&lt;keywords&gt;&lt;keyword&gt;Blood Glucose/analysis/*metabolism&lt;/keyword&gt;&lt;keyword&gt;Fasting/*blood&lt;/keyword&gt;&lt;keyword&gt;Female&lt;/keyword&gt;&lt;keyword&gt;Follow-Up Studies&lt;/keyword&gt;&lt;keyword&gt;Glucose Intolerance/blood/*physiopathology&lt;/keyword&gt;&lt;keyword&gt;Humans&lt;/keyword&gt;&lt;keyword&gt;Insulin/*metabolism&lt;/keyword&gt;&lt;keyword&gt;Insulin Secretion&lt;/keyword&gt;&lt;keyword&gt;Male&lt;/keyword&gt;&lt;keyword&gt;Middle Aged&lt;/keyword&gt;&lt;keyword&gt;Prediabetic State/blood/*physiopathology&lt;/keyword&gt;&lt;/keywords&gt;&lt;dates&gt;&lt;year&gt;2009&lt;/year&gt;&lt;pub-dates&gt;&lt;date&gt;Mar&lt;/date&gt;&lt;/pub-dates&gt;&lt;/dates&gt;&lt;isbn&gt;1935-5548 (Electronic)&amp;#xD;0149-5992 (Linking)&lt;/isbn&gt;&lt;accession-num&gt;19056613&lt;/accession-num&gt;&lt;urls&gt;&lt;related-urls&gt;&lt;url&gt;https://www.ncbi.nlm.nih.gov/pubmed/19056613&lt;/url&gt;&lt;/related-urls&gt;&lt;/urls&gt;&lt;custom2&gt;PMC2646025&lt;/custom2&gt;&lt;electronic-resource-num&gt;10.2337/dc08-1195&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(56)</w:t>
      </w:r>
      <w:r w:rsidR="001B28E9" w:rsidRPr="007B251B">
        <w:rPr>
          <w:rFonts w:ascii="Arial" w:hAnsi="Arial" w:cs="Arial"/>
          <w:sz w:val="22"/>
          <w:szCs w:val="22"/>
        </w:rPr>
        <w:fldChar w:fldCharType="end"/>
      </w:r>
      <w:r w:rsidR="004C0C72" w:rsidRPr="007B251B">
        <w:rPr>
          <w:rFonts w:ascii="Arial" w:hAnsi="Arial" w:cs="Arial"/>
          <w:sz w:val="22"/>
          <w:szCs w:val="22"/>
        </w:rPr>
        <w:t xml:space="preserve"> </w:t>
      </w:r>
      <w:r w:rsidR="009A3328" w:rsidRPr="007B251B">
        <w:rPr>
          <w:rFonts w:ascii="Arial" w:hAnsi="Arial" w:cs="Arial"/>
          <w:sz w:val="22"/>
          <w:szCs w:val="22"/>
        </w:rPr>
        <w:t xml:space="preserve">and that this defect may be seen as long as 18 years before they are diagnosed with diabetes </w:t>
      </w:r>
      <w:r w:rsidR="001B28E9" w:rsidRPr="007B251B">
        <w:rPr>
          <w:rFonts w:ascii="Arial" w:hAnsi="Arial" w:cs="Arial"/>
          <w:sz w:val="22"/>
          <w:szCs w:val="22"/>
        </w:rPr>
        <w:fldChar w:fldCharType="begin">
          <w:fldData xml:space="preserve">PEVuZE5vdGU+PENpdGU+PEF1dGhvcj5GYWVyY2g8L0F1dGhvcj48WWVhcj4yMDEzPC9ZZWFyPjxS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PEVuZE5vdGU+PENpdGU+PEF1dGhvcj5GYWVyY2g8L0F1dGhvcj48WWVhcj4yMDEzPC9ZZWFyPjxS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(44)</w:t>
      </w:r>
      <w:r w:rsidR="001B28E9" w:rsidRPr="007B251B">
        <w:rPr>
          <w:rFonts w:ascii="Arial" w:hAnsi="Arial" w:cs="Arial"/>
          <w:sz w:val="22"/>
          <w:szCs w:val="22"/>
        </w:rPr>
        <w:fldChar w:fldCharType="end"/>
      </w:r>
      <w:r w:rsidR="009A3328" w:rsidRPr="007B251B">
        <w:rPr>
          <w:rFonts w:ascii="Arial" w:hAnsi="Arial" w:cs="Arial"/>
          <w:sz w:val="22"/>
          <w:szCs w:val="22"/>
        </w:rPr>
        <w:t xml:space="preserve">.  Furthermore, beta cell dysfunction has been demonstrated in individuals with isolated IFG and normal peripheral insulin sensitivity </w:t>
      </w:r>
      <w:r w:rsidR="001B28E9" w:rsidRPr="007B251B">
        <w:rPr>
          <w:rFonts w:ascii="Arial" w:hAnsi="Arial" w:cs="Arial"/>
          <w:sz w:val="22"/>
          <w:szCs w:val="22"/>
        </w:rPr>
        <w:fldChar w:fldCharType="begin">
          <w:fldData xml:space="preserve">PEVuZE5vdGU+PENpdGU+PEF1dGhvcj5BYmR1bC1HaGFuaTwvQXV0aG9yPjxZZWFyPjIwMDY8L1ll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PEVuZE5vdGU+PENpdGU+PEF1dGhvcj5BYmR1bC1HaGFuaTwvQXV0aG9yPjxZZWFyPjIwMDY8L1ll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(48,51)</w:t>
      </w:r>
      <w:r w:rsidR="001B28E9" w:rsidRPr="007B251B">
        <w:rPr>
          <w:rFonts w:ascii="Arial" w:hAnsi="Arial" w:cs="Arial"/>
          <w:sz w:val="22"/>
          <w:szCs w:val="22"/>
        </w:rPr>
        <w:fldChar w:fldCharType="end"/>
      </w:r>
      <w:r w:rsidR="009A3328" w:rsidRPr="007B251B">
        <w:rPr>
          <w:rFonts w:ascii="Arial" w:hAnsi="Arial" w:cs="Arial"/>
          <w:sz w:val="22"/>
          <w:szCs w:val="22"/>
        </w:rPr>
        <w:t xml:space="preserve">.  </w:t>
      </w:r>
    </w:p>
    <w:p w14:paraId="51F017FD" w14:textId="77777777" w:rsidR="009A3328" w:rsidRPr="007B251B" w:rsidRDefault="009A3328" w:rsidP="007B251B">
      <w:pPr>
        <w:spacing w:line="276" w:lineRule="auto"/>
        <w:rPr>
          <w:rFonts w:ascii="Arial" w:hAnsi="Arial" w:cs="Arial"/>
          <w:sz w:val="22"/>
          <w:szCs w:val="22"/>
        </w:rPr>
      </w:pPr>
    </w:p>
    <w:p w14:paraId="43B64CAF" w14:textId="734DB6E3" w:rsidR="009A3328" w:rsidRPr="007B251B" w:rsidRDefault="009A3328" w:rsidP="007B251B">
      <w:pPr>
        <w:spacing w:line="276" w:lineRule="auto"/>
        <w:rPr>
          <w:rFonts w:ascii="Arial" w:hAnsi="Arial" w:cs="Arial"/>
          <w:color w:val="0000FF"/>
          <w:sz w:val="22"/>
          <w:szCs w:val="22"/>
        </w:rPr>
      </w:pPr>
      <w:r w:rsidRPr="007B251B">
        <w:rPr>
          <w:rFonts w:ascii="Arial" w:hAnsi="Arial" w:cs="Arial"/>
          <w:sz w:val="22"/>
          <w:szCs w:val="22"/>
        </w:rPr>
        <w:t>The exact manner of beta cell dysfunction in IFG appears specific to 1</w:t>
      </w:r>
      <w:r w:rsidRPr="007B251B">
        <w:rPr>
          <w:rFonts w:ascii="Arial" w:hAnsi="Arial" w:cs="Arial"/>
          <w:sz w:val="22"/>
          <w:szCs w:val="22"/>
          <w:vertAlign w:val="superscript"/>
        </w:rPr>
        <w:t>st</w:t>
      </w:r>
      <w:r w:rsidRPr="007B251B">
        <w:rPr>
          <w:rFonts w:ascii="Arial" w:hAnsi="Arial" w:cs="Arial"/>
          <w:sz w:val="22"/>
          <w:szCs w:val="22"/>
        </w:rPr>
        <w:t xml:space="preserve"> vs. 2</w:t>
      </w:r>
      <w:r w:rsidRPr="007B251B">
        <w:rPr>
          <w:rFonts w:ascii="Arial" w:hAnsi="Arial" w:cs="Arial"/>
          <w:sz w:val="22"/>
          <w:szCs w:val="22"/>
          <w:vertAlign w:val="superscript"/>
        </w:rPr>
        <w:t>nd</w:t>
      </w:r>
      <w:r w:rsidRPr="007B251B">
        <w:rPr>
          <w:rFonts w:ascii="Arial" w:hAnsi="Arial" w:cs="Arial"/>
          <w:sz w:val="22"/>
          <w:szCs w:val="22"/>
        </w:rPr>
        <w:t xml:space="preserve"> phase insulin secretion </w:t>
      </w:r>
      <w:r w:rsidR="001B28E9" w:rsidRPr="007B251B">
        <w:rPr>
          <w:rFonts w:ascii="Arial" w:hAnsi="Arial" w:cs="Arial"/>
          <w:sz w:val="22"/>
          <w:szCs w:val="22"/>
        </w:rPr>
        <w:fldChar w:fldCharType="begin">
          <w:fldData xml:space="preserve">PEVuZE5vdGU+PENpdGU+PEF1dGhvcj5Cb2NrPC9BdXRob3I+PFllYXI+MjAwNjwvWWVhcj48UmVj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PEVuZE5vdGU+PENpdGU+PEF1dGhvcj5Cb2NrPC9BdXRob3I+PFllYXI+MjAwNjwvWWVhcj48UmVj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(55,57)</w:t>
      </w:r>
      <w:r w:rsidR="001B28E9" w:rsidRPr="007B251B">
        <w:rPr>
          <w:rFonts w:ascii="Arial" w:hAnsi="Arial" w:cs="Arial"/>
          <w:sz w:val="22"/>
          <w:szCs w:val="22"/>
        </w:rPr>
        <w:fldChar w:fldCharType="end"/>
      </w:r>
      <w:r w:rsidR="00901095" w:rsidRPr="007B251B">
        <w:rPr>
          <w:rFonts w:ascii="Arial" w:hAnsi="Arial" w:cs="Arial"/>
          <w:sz w:val="22"/>
          <w:szCs w:val="22"/>
        </w:rPr>
        <w:t xml:space="preserve">.  </w:t>
      </w:r>
      <w:r w:rsidRPr="007B251B">
        <w:rPr>
          <w:rFonts w:ascii="Arial" w:hAnsi="Arial" w:cs="Arial"/>
          <w:sz w:val="22"/>
          <w:szCs w:val="22"/>
        </w:rPr>
        <w:t>It should be pointed out, however, that 1</w:t>
      </w:r>
      <w:r w:rsidRPr="007B251B">
        <w:rPr>
          <w:rFonts w:ascii="Arial" w:hAnsi="Arial" w:cs="Arial"/>
          <w:sz w:val="22"/>
          <w:szCs w:val="22"/>
          <w:vertAlign w:val="superscript"/>
        </w:rPr>
        <w:t>st</w:t>
      </w:r>
      <w:r w:rsidRPr="007B251B">
        <w:rPr>
          <w:rFonts w:ascii="Arial" w:hAnsi="Arial" w:cs="Arial"/>
          <w:sz w:val="22"/>
          <w:szCs w:val="22"/>
        </w:rPr>
        <w:t xml:space="preserve"> phase insulin secretion is only appreciated in response to an intravenous glucose challenge bringing its physiologic relevance </w:t>
      </w:r>
      <w:r w:rsidRPr="007B251B">
        <w:rPr>
          <w:rFonts w:ascii="Arial" w:hAnsi="Arial" w:cs="Arial"/>
          <w:sz w:val="22"/>
          <w:szCs w:val="22"/>
        </w:rPr>
        <w:lastRenderedPageBreak/>
        <w:t xml:space="preserve">into question. Studies carefully examining insulin secretion in IFG (vs. NGT or IGT) have uniformly noted decrements in response to intravenous, but not oral, glucose challenges </w:t>
      </w:r>
      <w:r w:rsidR="001B28E9" w:rsidRPr="007B251B">
        <w:rPr>
          <w:rFonts w:ascii="Arial" w:hAnsi="Arial" w:cs="Arial"/>
          <w:sz w:val="22"/>
          <w:szCs w:val="22"/>
        </w:rPr>
        <w:fldChar w:fldCharType="begin">
          <w:fldData xml:space="preserve">PEVuZE5vdGU+PENpdGU+PEF1dGhvcj5BYmR1bC1HaGFuaTwvQXV0aG9yPjxZZWFyPjIwMDY8L1ll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PEVuZE5vdGU+PENpdGU+PEF1dGhvcj5BYmR1bC1HaGFuaTwvQXV0aG9yPjxZZWFyPjIwMDY8L1ll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(46,48,51,54,55)</w:t>
      </w:r>
      <w:r w:rsidR="001B28E9" w:rsidRPr="007B251B">
        <w:rPr>
          <w:rFonts w:ascii="Arial" w:hAnsi="Arial" w:cs="Arial"/>
          <w:sz w:val="22"/>
          <w:szCs w:val="22"/>
        </w:rPr>
        <w:fldChar w:fldCharType="end"/>
      </w:r>
      <w:r w:rsidR="00901095" w:rsidRPr="007B251B">
        <w:rPr>
          <w:rFonts w:ascii="Arial" w:hAnsi="Arial" w:cs="Arial"/>
          <w:sz w:val="22"/>
          <w:szCs w:val="22"/>
        </w:rPr>
        <w:t>.</w:t>
      </w:r>
      <w:r w:rsidRPr="007B251B">
        <w:rPr>
          <w:rFonts w:ascii="Arial" w:hAnsi="Arial" w:cs="Arial"/>
          <w:sz w:val="22"/>
          <w:szCs w:val="22"/>
        </w:rPr>
        <w:t xml:space="preserve"> Collectively, these data imply a dependence on the incretin hormones to maintain normal insulin secretion in IFG that may diverge from the role of the incretin hormones to facilitate insulin secretion in IGT.</w:t>
      </w:r>
    </w:p>
    <w:p w14:paraId="02D515E9" w14:textId="77777777" w:rsidR="009A3328" w:rsidRPr="007B251B" w:rsidRDefault="009A3328" w:rsidP="007B251B">
      <w:pPr>
        <w:spacing w:line="276" w:lineRule="auto"/>
        <w:rPr>
          <w:rFonts w:ascii="Arial" w:hAnsi="Arial" w:cs="Arial"/>
          <w:sz w:val="22"/>
          <w:szCs w:val="22"/>
        </w:rPr>
      </w:pPr>
    </w:p>
    <w:p w14:paraId="125485FD" w14:textId="72520B48" w:rsidR="00901095" w:rsidRPr="003F313A" w:rsidRDefault="00851A65" w:rsidP="007B251B">
      <w:pPr>
        <w:pStyle w:val="NormalTimesNewRoman"/>
        <w:tabs>
          <w:tab w:val="clear" w:pos="7080"/>
          <w:tab w:val="left" w:pos="0"/>
        </w:tabs>
        <w:spacing w:line="276" w:lineRule="auto"/>
        <w:rPr>
          <w:rFonts w:ascii="Arial" w:hAnsi="Arial" w:cs="Arial"/>
          <w:b w:val="0"/>
          <w:iCs/>
          <w:color w:val="FF0000"/>
          <w:sz w:val="22"/>
          <w:szCs w:val="22"/>
          <w:lang w:val="en-US"/>
        </w:rPr>
      </w:pPr>
      <w:r w:rsidRPr="003F313A">
        <w:rPr>
          <w:rFonts w:ascii="Arial" w:hAnsi="Arial" w:cs="Arial"/>
          <w:b w:val="0"/>
          <w:iCs/>
          <w:color w:val="FF0000"/>
          <w:sz w:val="22"/>
          <w:szCs w:val="22"/>
          <w:lang w:val="en-US"/>
        </w:rPr>
        <w:t>OTHER DISTINGUISHING AND NON-DISTINGUISHING FEATURES OF IFG</w:t>
      </w:r>
    </w:p>
    <w:p w14:paraId="64D02385" w14:textId="77777777" w:rsidR="003F313A" w:rsidRDefault="003F313A" w:rsidP="007B251B">
      <w:pPr>
        <w:pStyle w:val="NormalTimesNewRoman"/>
        <w:tabs>
          <w:tab w:val="clear" w:pos="7080"/>
          <w:tab w:val="left" w:pos="0"/>
        </w:tabs>
        <w:spacing w:line="276" w:lineRule="auto"/>
        <w:rPr>
          <w:rFonts w:ascii="Arial" w:hAnsi="Arial" w:cs="Arial"/>
          <w:b w:val="0"/>
          <w:sz w:val="22"/>
          <w:szCs w:val="22"/>
          <w:lang w:val="en-US"/>
        </w:rPr>
      </w:pPr>
    </w:p>
    <w:p w14:paraId="4FA5017E" w14:textId="50D6E50C" w:rsidR="00901095" w:rsidRPr="007B251B" w:rsidRDefault="00901095" w:rsidP="007B251B">
      <w:pPr>
        <w:pStyle w:val="NormalTimesNewRoman"/>
        <w:tabs>
          <w:tab w:val="clear" w:pos="7080"/>
          <w:tab w:val="left" w:pos="0"/>
        </w:tabs>
        <w:spacing w:line="276" w:lineRule="auto"/>
        <w:rPr>
          <w:rFonts w:ascii="Arial" w:hAnsi="Arial" w:cs="Arial"/>
          <w:b w:val="0"/>
          <w:color w:val="000000" w:themeColor="text1"/>
          <w:sz w:val="22"/>
          <w:szCs w:val="22"/>
          <w:lang w:val="en-US"/>
        </w:rPr>
      </w:pPr>
      <w:r w:rsidRPr="007B251B">
        <w:rPr>
          <w:rFonts w:ascii="Arial" w:hAnsi="Arial" w:cs="Arial"/>
          <w:b w:val="0"/>
          <w:sz w:val="22"/>
          <w:szCs w:val="22"/>
          <w:lang w:val="en-US"/>
        </w:rPr>
        <w:t xml:space="preserve">Despite the implication of different roles for the incretin hormones in conferring IFG vs. IGT, </w:t>
      </w:r>
      <w:r w:rsidR="00DB4CCA" w:rsidRPr="007B251B">
        <w:rPr>
          <w:rFonts w:ascii="Arial" w:hAnsi="Arial" w:cs="Arial"/>
          <w:b w:val="0"/>
          <w:sz w:val="22"/>
          <w:szCs w:val="22"/>
          <w:lang w:val="en-US"/>
        </w:rPr>
        <w:t>existing data are conflict</w:t>
      </w:r>
      <w:r w:rsidR="002738A3">
        <w:rPr>
          <w:rFonts w:ascii="Arial" w:hAnsi="Arial" w:cs="Arial"/>
          <w:b w:val="0"/>
          <w:sz w:val="22"/>
          <w:szCs w:val="22"/>
          <w:lang w:val="en-US"/>
        </w:rPr>
        <w:t>ing</w:t>
      </w:r>
      <w:r w:rsidR="00DB4CCA" w:rsidRPr="007B251B">
        <w:rPr>
          <w:rFonts w:ascii="Arial" w:hAnsi="Arial" w:cs="Arial"/>
          <w:b w:val="0"/>
          <w:sz w:val="22"/>
          <w:szCs w:val="22"/>
          <w:lang w:val="en-US"/>
        </w:rPr>
        <w:t xml:space="preserve"> </w:t>
      </w:r>
      <w:r w:rsidR="001B28E9" w:rsidRPr="007B251B">
        <w:rPr>
          <w:rFonts w:ascii="Arial" w:hAnsi="Arial" w:cs="Arial"/>
          <w:b w:val="0"/>
          <w:sz w:val="22"/>
          <w:szCs w:val="22"/>
          <w:lang w:val="en-US"/>
        </w:rPr>
        <w:fldChar w:fldCharType="begin">
          <w:fldData xml:space="preserve">PEVuZE5vdGU+PENpdGU+PEF1dGhvcj5GYWVyY2g8L0F1dGhvcj48WWVhcj4yMDA4PC9ZZWFyPjxS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</w:fldData>
        </w:fldChar>
      </w:r>
      <w:r w:rsidR="00984481">
        <w:rPr>
          <w:rFonts w:ascii="Arial" w:hAnsi="Arial" w:cs="Arial"/>
          <w:b w:val="0"/>
          <w:sz w:val="22"/>
          <w:szCs w:val="22"/>
          <w:lang w:val="en-US"/>
        </w:rPr>
        <w:instrText xml:space="preserve"> ADDIN EN.CITE </w:instrText>
      </w:r>
      <w:r w:rsidR="00984481">
        <w:rPr>
          <w:rFonts w:ascii="Arial" w:hAnsi="Arial" w:cs="Arial"/>
          <w:b w:val="0"/>
          <w:sz w:val="22"/>
          <w:szCs w:val="22"/>
          <w:lang w:val="en-US"/>
        </w:rPr>
        <w:fldChar w:fldCharType="begin">
          <w:fldData xml:space="preserve">PEVuZE5vdGU+PENpdGU+PEF1dGhvcj5GYWVyY2g8L0F1dGhvcj48WWVhcj4yMDA4PC9ZZWFyPjxS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</w:fldData>
        </w:fldChar>
      </w:r>
      <w:r w:rsidR="00984481">
        <w:rPr>
          <w:rFonts w:ascii="Arial" w:hAnsi="Arial" w:cs="Arial"/>
          <w:b w:val="0"/>
          <w:sz w:val="22"/>
          <w:szCs w:val="22"/>
          <w:lang w:val="en-US"/>
        </w:rPr>
        <w:instrText xml:space="preserve"> ADDIN EN.CITE.DATA </w:instrText>
      </w:r>
      <w:r w:rsidR="00984481">
        <w:rPr>
          <w:rFonts w:ascii="Arial" w:hAnsi="Arial" w:cs="Arial"/>
          <w:b w:val="0"/>
          <w:sz w:val="22"/>
          <w:szCs w:val="22"/>
          <w:lang w:val="en-US"/>
        </w:rPr>
      </w:r>
      <w:r w:rsidR="00984481">
        <w:rPr>
          <w:rFonts w:ascii="Arial" w:hAnsi="Arial" w:cs="Arial"/>
          <w:b w:val="0"/>
          <w:sz w:val="22"/>
          <w:szCs w:val="22"/>
          <w:lang w:val="en-US"/>
        </w:rPr>
        <w:fldChar w:fldCharType="end"/>
      </w:r>
      <w:r w:rsidR="001B28E9" w:rsidRPr="007B251B">
        <w:rPr>
          <w:rFonts w:ascii="Arial" w:hAnsi="Arial" w:cs="Arial"/>
          <w:b w:val="0"/>
          <w:sz w:val="22"/>
          <w:szCs w:val="22"/>
          <w:lang w:val="en-US"/>
        </w:rPr>
      </w:r>
      <w:r w:rsidR="001B28E9" w:rsidRPr="007B251B">
        <w:rPr>
          <w:rFonts w:ascii="Arial" w:hAnsi="Arial" w:cs="Arial"/>
          <w:b w:val="0"/>
          <w:sz w:val="22"/>
          <w:szCs w:val="22"/>
          <w:lang w:val="en-US"/>
        </w:rPr>
        <w:fldChar w:fldCharType="separate"/>
      </w:r>
      <w:r w:rsidR="00984481">
        <w:rPr>
          <w:rFonts w:ascii="Arial" w:hAnsi="Arial" w:cs="Arial"/>
          <w:b w:val="0"/>
          <w:noProof/>
          <w:sz w:val="22"/>
          <w:szCs w:val="22"/>
          <w:lang w:val="en-US"/>
        </w:rPr>
        <w:t>(51,58)</w:t>
      </w:r>
      <w:r w:rsidR="001B28E9" w:rsidRPr="007B251B">
        <w:rPr>
          <w:rFonts w:ascii="Arial" w:hAnsi="Arial" w:cs="Arial"/>
          <w:b w:val="0"/>
          <w:sz w:val="22"/>
          <w:szCs w:val="22"/>
          <w:lang w:val="en-US"/>
        </w:rPr>
        <w:fldChar w:fldCharType="end"/>
      </w:r>
      <w:r w:rsidR="00DB4CCA" w:rsidRPr="007B251B">
        <w:rPr>
          <w:rFonts w:ascii="Arial" w:hAnsi="Arial" w:cs="Arial"/>
          <w:b w:val="0"/>
          <w:sz w:val="22"/>
          <w:szCs w:val="22"/>
          <w:lang w:val="en-US"/>
        </w:rPr>
        <w:t xml:space="preserve">. Likewise, plasma glucagon concentrations </w:t>
      </w:r>
      <w:r w:rsidR="001B28E9" w:rsidRPr="007B251B">
        <w:rPr>
          <w:rFonts w:ascii="Arial" w:hAnsi="Arial" w:cs="Arial"/>
          <w:b w:val="0"/>
          <w:sz w:val="22"/>
          <w:szCs w:val="22"/>
          <w:lang w:val="en-US"/>
        </w:rPr>
        <w:fldChar w:fldCharType="begin">
          <w:fldData xml:space="preserve">PEVuZE5vdGU+PENpdGU+PEF1dGhvcj5GYWVyY2g8L0F1dGhvcj48WWVhcj4yMDA4PC9ZZWFyPjxS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</w:fldData>
        </w:fldChar>
      </w:r>
      <w:r w:rsidR="00984481">
        <w:rPr>
          <w:rFonts w:ascii="Arial" w:hAnsi="Arial" w:cs="Arial"/>
          <w:b w:val="0"/>
          <w:sz w:val="22"/>
          <w:szCs w:val="22"/>
          <w:lang w:val="en-US"/>
        </w:rPr>
        <w:instrText xml:space="preserve"> ADDIN EN.CITE </w:instrText>
      </w:r>
      <w:r w:rsidR="00984481">
        <w:rPr>
          <w:rFonts w:ascii="Arial" w:hAnsi="Arial" w:cs="Arial"/>
          <w:b w:val="0"/>
          <w:sz w:val="22"/>
          <w:szCs w:val="22"/>
          <w:lang w:val="en-US"/>
        </w:rPr>
        <w:fldChar w:fldCharType="begin">
          <w:fldData xml:space="preserve">PEVuZE5vdGU+PENpdGU+PEF1dGhvcj5GYWVyY2g8L0F1dGhvcj48WWVhcj4yMDA4PC9ZZWFyPjxS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</w:fldData>
        </w:fldChar>
      </w:r>
      <w:r w:rsidR="00984481">
        <w:rPr>
          <w:rFonts w:ascii="Arial" w:hAnsi="Arial" w:cs="Arial"/>
          <w:b w:val="0"/>
          <w:sz w:val="22"/>
          <w:szCs w:val="22"/>
          <w:lang w:val="en-US"/>
        </w:rPr>
        <w:instrText xml:space="preserve"> ADDIN EN.CITE.DATA </w:instrText>
      </w:r>
      <w:r w:rsidR="00984481">
        <w:rPr>
          <w:rFonts w:ascii="Arial" w:hAnsi="Arial" w:cs="Arial"/>
          <w:b w:val="0"/>
          <w:sz w:val="22"/>
          <w:szCs w:val="22"/>
          <w:lang w:val="en-US"/>
        </w:rPr>
      </w:r>
      <w:r w:rsidR="00984481">
        <w:rPr>
          <w:rFonts w:ascii="Arial" w:hAnsi="Arial" w:cs="Arial"/>
          <w:b w:val="0"/>
          <w:sz w:val="22"/>
          <w:szCs w:val="22"/>
          <w:lang w:val="en-US"/>
        </w:rPr>
        <w:fldChar w:fldCharType="end"/>
      </w:r>
      <w:r w:rsidR="001B28E9" w:rsidRPr="007B251B">
        <w:rPr>
          <w:rFonts w:ascii="Arial" w:hAnsi="Arial" w:cs="Arial"/>
          <w:b w:val="0"/>
          <w:sz w:val="22"/>
          <w:szCs w:val="22"/>
          <w:lang w:val="en-US"/>
        </w:rPr>
      </w:r>
      <w:r w:rsidR="001B28E9" w:rsidRPr="007B251B">
        <w:rPr>
          <w:rFonts w:ascii="Arial" w:hAnsi="Arial" w:cs="Arial"/>
          <w:b w:val="0"/>
          <w:sz w:val="22"/>
          <w:szCs w:val="22"/>
          <w:lang w:val="en-US"/>
        </w:rPr>
        <w:fldChar w:fldCharType="separate"/>
      </w:r>
      <w:r w:rsidR="00984481">
        <w:rPr>
          <w:rFonts w:ascii="Arial" w:hAnsi="Arial" w:cs="Arial"/>
          <w:b w:val="0"/>
          <w:noProof/>
          <w:sz w:val="22"/>
          <w:szCs w:val="22"/>
          <w:lang w:val="en-US"/>
        </w:rPr>
        <w:t>(51)</w:t>
      </w:r>
      <w:r w:rsidR="001B28E9" w:rsidRPr="007B251B">
        <w:rPr>
          <w:rFonts w:ascii="Arial" w:hAnsi="Arial" w:cs="Arial"/>
          <w:b w:val="0"/>
          <w:sz w:val="22"/>
          <w:szCs w:val="22"/>
          <w:lang w:val="en-US"/>
        </w:rPr>
        <w:fldChar w:fldCharType="end"/>
      </w:r>
      <w:r w:rsidR="00DB4CCA" w:rsidRPr="007B251B">
        <w:rPr>
          <w:rFonts w:ascii="Arial" w:hAnsi="Arial" w:cs="Arial"/>
          <w:b w:val="0"/>
          <w:color w:val="000000" w:themeColor="text1"/>
          <w:sz w:val="22"/>
          <w:szCs w:val="22"/>
          <w:lang w:val="en-US"/>
        </w:rPr>
        <w:t>, adipose tissue mass and function</w:t>
      </w:r>
      <w:r w:rsidR="007E3D7E" w:rsidRPr="007B251B">
        <w:rPr>
          <w:rFonts w:ascii="Arial" w:hAnsi="Arial" w:cs="Arial"/>
          <w:b w:val="0"/>
          <w:color w:val="000000" w:themeColor="text1"/>
          <w:sz w:val="22"/>
          <w:szCs w:val="22"/>
          <w:lang w:val="en-US"/>
        </w:rPr>
        <w:t xml:space="preserve"> </w:t>
      </w:r>
      <w:r w:rsidR="001B28E9" w:rsidRPr="007B251B">
        <w:rPr>
          <w:rFonts w:ascii="Arial" w:hAnsi="Arial" w:cs="Arial"/>
          <w:b w:val="0"/>
          <w:color w:val="000000" w:themeColor="text1"/>
          <w:sz w:val="22"/>
          <w:szCs w:val="22"/>
          <w:lang w:val="en-US"/>
        </w:rPr>
        <w:fldChar w:fldCharType="begin">
          <w:fldData xml:space="preserve">PEVuZE5vdGU+PENpdGU+PEF1dGhvcj5BYmR1bC1HaGFuaTwvQXV0aG9yPjxZZWFyPjIwMDg8L1ll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</w:fldData>
        </w:fldChar>
      </w:r>
      <w:r w:rsidR="00984481">
        <w:rPr>
          <w:rFonts w:ascii="Arial" w:hAnsi="Arial" w:cs="Arial"/>
          <w:b w:val="0"/>
          <w:color w:val="000000" w:themeColor="text1"/>
          <w:sz w:val="22"/>
          <w:szCs w:val="22"/>
          <w:lang w:val="en-US"/>
        </w:rPr>
        <w:instrText xml:space="preserve"> ADDIN EN.CITE </w:instrText>
      </w:r>
      <w:r w:rsidR="00984481">
        <w:rPr>
          <w:rFonts w:ascii="Arial" w:hAnsi="Arial" w:cs="Arial"/>
          <w:b w:val="0"/>
          <w:color w:val="000000" w:themeColor="text1"/>
          <w:sz w:val="22"/>
          <w:szCs w:val="22"/>
          <w:lang w:val="en-US"/>
        </w:rPr>
        <w:fldChar w:fldCharType="begin">
          <w:fldData xml:space="preserve">PEVuZE5vdGU+PENpdGU+PEF1dGhvcj5BYmR1bC1HaGFuaTwvQXV0aG9yPjxZZWFyPjIwMDg8L1ll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</w:fldData>
        </w:fldChar>
      </w:r>
      <w:r w:rsidR="00984481">
        <w:rPr>
          <w:rFonts w:ascii="Arial" w:hAnsi="Arial" w:cs="Arial"/>
          <w:b w:val="0"/>
          <w:color w:val="000000" w:themeColor="text1"/>
          <w:sz w:val="22"/>
          <w:szCs w:val="22"/>
          <w:lang w:val="en-US"/>
        </w:rPr>
        <w:instrText xml:space="preserve"> ADDIN EN.CITE.DATA </w:instrText>
      </w:r>
      <w:r w:rsidR="00984481">
        <w:rPr>
          <w:rFonts w:ascii="Arial" w:hAnsi="Arial" w:cs="Arial"/>
          <w:b w:val="0"/>
          <w:color w:val="000000" w:themeColor="text1"/>
          <w:sz w:val="22"/>
          <w:szCs w:val="22"/>
          <w:lang w:val="en-US"/>
        </w:rPr>
      </w:r>
      <w:r w:rsidR="00984481">
        <w:rPr>
          <w:rFonts w:ascii="Arial" w:hAnsi="Arial" w:cs="Arial"/>
          <w:b w:val="0"/>
          <w:color w:val="000000" w:themeColor="text1"/>
          <w:sz w:val="22"/>
          <w:szCs w:val="22"/>
          <w:lang w:val="en-US"/>
        </w:rPr>
        <w:fldChar w:fldCharType="end"/>
      </w:r>
      <w:r w:rsidR="001B28E9" w:rsidRPr="007B251B">
        <w:rPr>
          <w:rFonts w:ascii="Arial" w:hAnsi="Arial" w:cs="Arial"/>
          <w:b w:val="0"/>
          <w:color w:val="000000" w:themeColor="text1"/>
          <w:sz w:val="22"/>
          <w:szCs w:val="22"/>
          <w:lang w:val="en-US"/>
        </w:rPr>
      </w:r>
      <w:r w:rsidR="001B28E9" w:rsidRPr="007B251B">
        <w:rPr>
          <w:rFonts w:ascii="Arial" w:hAnsi="Arial" w:cs="Arial"/>
          <w:b w:val="0"/>
          <w:color w:val="000000" w:themeColor="text1"/>
          <w:sz w:val="22"/>
          <w:szCs w:val="22"/>
          <w:lang w:val="en-US"/>
        </w:rPr>
        <w:fldChar w:fldCharType="separate"/>
      </w:r>
      <w:r w:rsidR="00984481">
        <w:rPr>
          <w:rFonts w:ascii="Arial" w:hAnsi="Arial" w:cs="Arial"/>
          <w:b w:val="0"/>
          <w:noProof/>
          <w:color w:val="000000" w:themeColor="text1"/>
          <w:sz w:val="22"/>
          <w:szCs w:val="22"/>
          <w:lang w:val="en-US"/>
        </w:rPr>
        <w:t>(59)</w:t>
      </w:r>
      <w:r w:rsidR="001B28E9" w:rsidRPr="007B251B">
        <w:rPr>
          <w:rFonts w:ascii="Arial" w:hAnsi="Arial" w:cs="Arial"/>
          <w:b w:val="0"/>
          <w:color w:val="000000" w:themeColor="text1"/>
          <w:sz w:val="22"/>
          <w:szCs w:val="22"/>
          <w:lang w:val="en-US"/>
        </w:rPr>
        <w:fldChar w:fldCharType="end"/>
      </w:r>
      <w:r w:rsidR="00DB4CCA" w:rsidRPr="007B251B">
        <w:rPr>
          <w:rFonts w:ascii="Arial" w:hAnsi="Arial" w:cs="Arial"/>
          <w:b w:val="0"/>
          <w:color w:val="000000" w:themeColor="text1"/>
          <w:sz w:val="22"/>
          <w:szCs w:val="22"/>
          <w:lang w:val="en-US"/>
        </w:rPr>
        <w:t xml:space="preserve"> do not appear different</w:t>
      </w:r>
      <w:r w:rsidR="001A6E7B" w:rsidRPr="007B251B">
        <w:rPr>
          <w:rFonts w:ascii="Arial" w:hAnsi="Arial" w:cs="Arial"/>
          <w:b w:val="0"/>
          <w:color w:val="000000" w:themeColor="text1"/>
          <w:sz w:val="22"/>
          <w:szCs w:val="22"/>
          <w:lang w:val="en-US"/>
        </w:rPr>
        <w:t>,</w:t>
      </w:r>
      <w:r w:rsidR="00DB4CCA" w:rsidRPr="007B251B">
        <w:rPr>
          <w:rFonts w:ascii="Arial" w:hAnsi="Arial" w:cs="Arial"/>
          <w:b w:val="0"/>
          <w:color w:val="000000" w:themeColor="text1"/>
          <w:sz w:val="22"/>
          <w:szCs w:val="22"/>
          <w:lang w:val="en-US"/>
        </w:rPr>
        <w:t xml:space="preserve"> and other pathogenic features such as intramuscular lipids have not been compared between the subtypes of prediabetes. Of note, people with IFG tend to be male</w:t>
      </w:r>
      <w:r w:rsidR="004464CB" w:rsidRPr="007B251B">
        <w:rPr>
          <w:rFonts w:ascii="Arial" w:hAnsi="Arial" w:cs="Arial"/>
          <w:b w:val="0"/>
          <w:color w:val="000000" w:themeColor="text1"/>
          <w:sz w:val="22"/>
          <w:szCs w:val="22"/>
          <w:lang w:val="en-US"/>
        </w:rPr>
        <w:t xml:space="preserve"> and</w:t>
      </w:r>
      <w:r w:rsidR="00E3458B" w:rsidRPr="007B251B">
        <w:rPr>
          <w:rFonts w:ascii="Arial" w:hAnsi="Arial" w:cs="Arial"/>
          <w:b w:val="0"/>
          <w:color w:val="000000" w:themeColor="text1"/>
          <w:sz w:val="22"/>
          <w:szCs w:val="22"/>
          <w:lang w:val="en-US"/>
        </w:rPr>
        <w:t xml:space="preserve"> </w:t>
      </w:r>
      <w:r w:rsidR="00DB4CCA" w:rsidRPr="007B251B">
        <w:rPr>
          <w:rFonts w:ascii="Arial" w:hAnsi="Arial" w:cs="Arial"/>
          <w:b w:val="0"/>
          <w:color w:val="000000" w:themeColor="text1"/>
          <w:sz w:val="22"/>
          <w:szCs w:val="22"/>
          <w:lang w:val="en-US"/>
        </w:rPr>
        <w:t>younger</w:t>
      </w:r>
      <w:r w:rsidR="004464CB" w:rsidRPr="007B251B">
        <w:rPr>
          <w:rFonts w:ascii="Arial" w:hAnsi="Arial" w:cs="Arial"/>
          <w:b w:val="0"/>
          <w:color w:val="000000" w:themeColor="text1"/>
          <w:sz w:val="22"/>
          <w:szCs w:val="22"/>
          <w:lang w:val="en-US"/>
        </w:rPr>
        <w:t xml:space="preserve"> – whereas those with IGT female and older -</w:t>
      </w:r>
      <w:r w:rsidR="00E3458B" w:rsidRPr="007B251B">
        <w:rPr>
          <w:rFonts w:ascii="Arial" w:hAnsi="Arial" w:cs="Arial"/>
          <w:b w:val="0"/>
          <w:color w:val="000000" w:themeColor="text1"/>
          <w:sz w:val="22"/>
          <w:szCs w:val="22"/>
          <w:lang w:val="en-US"/>
        </w:rPr>
        <w:t xml:space="preserve"> and have slight differences in their risk factors for CVD</w:t>
      </w:r>
      <w:r w:rsidR="001126F0" w:rsidRPr="007B251B">
        <w:rPr>
          <w:rFonts w:ascii="Arial" w:hAnsi="Arial" w:cs="Arial"/>
          <w:b w:val="0"/>
          <w:color w:val="000000" w:themeColor="text1"/>
          <w:sz w:val="22"/>
          <w:szCs w:val="22"/>
          <w:lang w:val="en-US"/>
        </w:rPr>
        <w:t xml:space="preserve"> </w:t>
      </w:r>
      <w:r w:rsidR="001B28E9" w:rsidRPr="007B251B">
        <w:rPr>
          <w:rFonts w:ascii="Arial" w:hAnsi="Arial" w:cs="Arial"/>
          <w:b w:val="0"/>
          <w:color w:val="000000" w:themeColor="text1"/>
          <w:sz w:val="22"/>
          <w:szCs w:val="22"/>
          <w:lang w:val="en-US"/>
        </w:rPr>
        <w:fldChar w:fldCharType="begin">
          <w:fldData xml:space="preserve">PEVuZE5vdGU+PENpdGU+PEF1dGhvcj5IYW5lZmVsZDwvQXV0aG9yPjxZZWFyPjIwMDA8L1llYXI+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</w:fldData>
        </w:fldChar>
      </w:r>
      <w:r w:rsidR="00984481">
        <w:rPr>
          <w:rFonts w:ascii="Arial" w:hAnsi="Arial" w:cs="Arial"/>
          <w:b w:val="0"/>
          <w:color w:val="000000" w:themeColor="text1"/>
          <w:sz w:val="22"/>
          <w:szCs w:val="22"/>
          <w:lang w:val="en-US"/>
        </w:rPr>
        <w:instrText xml:space="preserve"> ADDIN EN.CITE </w:instrText>
      </w:r>
      <w:r w:rsidR="00984481">
        <w:rPr>
          <w:rFonts w:ascii="Arial" w:hAnsi="Arial" w:cs="Arial"/>
          <w:b w:val="0"/>
          <w:color w:val="000000" w:themeColor="text1"/>
          <w:sz w:val="22"/>
          <w:szCs w:val="22"/>
          <w:lang w:val="en-US"/>
        </w:rPr>
        <w:fldChar w:fldCharType="begin">
          <w:fldData xml:space="preserve">PEVuZE5vdGU+PENpdGU+PEF1dGhvcj5IYW5lZmVsZDwvQXV0aG9yPjxZZWFyPjIwMDA8L1llYXI+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</w:fldData>
        </w:fldChar>
      </w:r>
      <w:r w:rsidR="00984481">
        <w:rPr>
          <w:rFonts w:ascii="Arial" w:hAnsi="Arial" w:cs="Arial"/>
          <w:b w:val="0"/>
          <w:color w:val="000000" w:themeColor="text1"/>
          <w:sz w:val="22"/>
          <w:szCs w:val="22"/>
          <w:lang w:val="en-US"/>
        </w:rPr>
        <w:instrText xml:space="preserve"> ADDIN EN.CITE.DATA </w:instrText>
      </w:r>
      <w:r w:rsidR="00984481">
        <w:rPr>
          <w:rFonts w:ascii="Arial" w:hAnsi="Arial" w:cs="Arial"/>
          <w:b w:val="0"/>
          <w:color w:val="000000" w:themeColor="text1"/>
          <w:sz w:val="22"/>
          <w:szCs w:val="22"/>
          <w:lang w:val="en-US"/>
        </w:rPr>
      </w:r>
      <w:r w:rsidR="00984481">
        <w:rPr>
          <w:rFonts w:ascii="Arial" w:hAnsi="Arial" w:cs="Arial"/>
          <w:b w:val="0"/>
          <w:color w:val="000000" w:themeColor="text1"/>
          <w:sz w:val="22"/>
          <w:szCs w:val="22"/>
          <w:lang w:val="en-US"/>
        </w:rPr>
        <w:fldChar w:fldCharType="end"/>
      </w:r>
      <w:r w:rsidR="001B28E9" w:rsidRPr="007B251B">
        <w:rPr>
          <w:rFonts w:ascii="Arial" w:hAnsi="Arial" w:cs="Arial"/>
          <w:b w:val="0"/>
          <w:color w:val="000000" w:themeColor="text1"/>
          <w:sz w:val="22"/>
          <w:szCs w:val="22"/>
          <w:lang w:val="en-US"/>
        </w:rPr>
      </w:r>
      <w:r w:rsidR="001B28E9" w:rsidRPr="007B251B">
        <w:rPr>
          <w:rFonts w:ascii="Arial" w:hAnsi="Arial" w:cs="Arial"/>
          <w:b w:val="0"/>
          <w:color w:val="000000" w:themeColor="text1"/>
          <w:sz w:val="22"/>
          <w:szCs w:val="22"/>
          <w:lang w:val="en-US"/>
        </w:rPr>
        <w:fldChar w:fldCharType="separate"/>
      </w:r>
      <w:r w:rsidR="00984481">
        <w:rPr>
          <w:rFonts w:ascii="Arial" w:hAnsi="Arial" w:cs="Arial"/>
          <w:b w:val="0"/>
          <w:noProof/>
          <w:color w:val="000000" w:themeColor="text1"/>
          <w:sz w:val="22"/>
          <w:szCs w:val="22"/>
          <w:lang w:val="en-US"/>
        </w:rPr>
        <w:t>(43,60,61)</w:t>
      </w:r>
      <w:r w:rsidR="001B28E9" w:rsidRPr="007B251B">
        <w:rPr>
          <w:rFonts w:ascii="Arial" w:hAnsi="Arial" w:cs="Arial"/>
          <w:b w:val="0"/>
          <w:color w:val="000000" w:themeColor="text1"/>
          <w:sz w:val="22"/>
          <w:szCs w:val="22"/>
          <w:lang w:val="en-US"/>
        </w:rPr>
        <w:fldChar w:fldCharType="end"/>
      </w:r>
      <w:r w:rsidR="001126F0" w:rsidRPr="007B251B">
        <w:rPr>
          <w:rFonts w:ascii="Arial" w:hAnsi="Arial" w:cs="Arial"/>
          <w:b w:val="0"/>
          <w:color w:val="000000" w:themeColor="text1"/>
          <w:sz w:val="22"/>
          <w:szCs w:val="22"/>
          <w:lang w:val="en-US"/>
        </w:rPr>
        <w:t>.</w:t>
      </w:r>
    </w:p>
    <w:p w14:paraId="1529A581" w14:textId="77777777" w:rsidR="005E6750" w:rsidRPr="007B251B" w:rsidRDefault="005E6750" w:rsidP="007B251B">
      <w:pPr>
        <w:spacing w:line="276" w:lineRule="auto"/>
        <w:rPr>
          <w:rFonts w:ascii="Arial" w:eastAsia="Times New Roman" w:hAnsi="Arial" w:cs="Arial"/>
          <w:b/>
          <w:bCs/>
          <w:color w:val="000000"/>
          <w:sz w:val="22"/>
          <w:szCs w:val="22"/>
        </w:rPr>
      </w:pPr>
    </w:p>
    <w:p w14:paraId="79BEF331" w14:textId="64A969D8" w:rsidR="005E6750" w:rsidRPr="007B251B" w:rsidRDefault="006A12A8" w:rsidP="007B251B">
      <w:pPr>
        <w:spacing w:line="276" w:lineRule="auto"/>
        <w:rPr>
          <w:rFonts w:ascii="Arial" w:eastAsia="Times New Roman" w:hAnsi="Arial" w:cs="Arial"/>
          <w:b/>
          <w:bCs/>
          <w:color w:val="00B050"/>
          <w:sz w:val="22"/>
          <w:szCs w:val="22"/>
        </w:rPr>
      </w:pPr>
      <w:r w:rsidRPr="007B251B">
        <w:rPr>
          <w:rFonts w:ascii="Arial" w:eastAsia="Times New Roman" w:hAnsi="Arial" w:cs="Arial"/>
          <w:b/>
          <w:bCs/>
          <w:color w:val="00B050"/>
          <w:sz w:val="22"/>
          <w:szCs w:val="22"/>
        </w:rPr>
        <w:t xml:space="preserve">Impaired </w:t>
      </w:r>
      <w:r w:rsidR="003F313A">
        <w:rPr>
          <w:rFonts w:ascii="Arial" w:eastAsia="Times New Roman" w:hAnsi="Arial" w:cs="Arial"/>
          <w:b/>
          <w:bCs/>
          <w:color w:val="00B050"/>
          <w:sz w:val="22"/>
          <w:szCs w:val="22"/>
        </w:rPr>
        <w:t>G</w:t>
      </w:r>
      <w:r w:rsidRPr="007B251B">
        <w:rPr>
          <w:rFonts w:ascii="Arial" w:eastAsia="Times New Roman" w:hAnsi="Arial" w:cs="Arial"/>
          <w:b/>
          <w:bCs/>
          <w:color w:val="00B050"/>
          <w:sz w:val="22"/>
          <w:szCs w:val="22"/>
        </w:rPr>
        <w:t xml:space="preserve">lucose </w:t>
      </w:r>
      <w:r w:rsidR="003F313A">
        <w:rPr>
          <w:rFonts w:ascii="Arial" w:eastAsia="Times New Roman" w:hAnsi="Arial" w:cs="Arial"/>
          <w:b/>
          <w:bCs/>
          <w:color w:val="00B050"/>
          <w:sz w:val="22"/>
          <w:szCs w:val="22"/>
        </w:rPr>
        <w:t>T</w:t>
      </w:r>
      <w:r w:rsidRPr="007B251B">
        <w:rPr>
          <w:rFonts w:ascii="Arial" w:eastAsia="Times New Roman" w:hAnsi="Arial" w:cs="Arial"/>
          <w:b/>
          <w:bCs/>
          <w:color w:val="00B050"/>
          <w:sz w:val="22"/>
          <w:szCs w:val="22"/>
        </w:rPr>
        <w:t>olerance (IGT)</w:t>
      </w:r>
    </w:p>
    <w:p w14:paraId="65521155" w14:textId="77777777" w:rsidR="003F313A" w:rsidRDefault="003F313A" w:rsidP="007B251B">
      <w:pPr>
        <w:spacing w:line="276" w:lineRule="auto"/>
        <w:rPr>
          <w:rFonts w:ascii="Arial" w:eastAsia="Times New Roman" w:hAnsi="Arial" w:cs="Arial"/>
          <w:bCs/>
          <w:i/>
          <w:color w:val="FF0000"/>
          <w:sz w:val="22"/>
          <w:szCs w:val="22"/>
        </w:rPr>
      </w:pPr>
    </w:p>
    <w:p w14:paraId="24DC0DD8" w14:textId="03CCDD4A" w:rsidR="0010402D" w:rsidRPr="003F313A" w:rsidRDefault="00851A65" w:rsidP="007B251B">
      <w:pPr>
        <w:spacing w:line="276" w:lineRule="auto"/>
        <w:rPr>
          <w:rFonts w:ascii="Arial" w:eastAsia="Times New Roman" w:hAnsi="Arial" w:cs="Arial"/>
          <w:bCs/>
          <w:iCs/>
          <w:color w:val="FF0000"/>
          <w:sz w:val="22"/>
          <w:szCs w:val="22"/>
        </w:rPr>
      </w:pPr>
      <w:r w:rsidRPr="003F313A">
        <w:rPr>
          <w:rFonts w:ascii="Arial" w:eastAsia="Times New Roman" w:hAnsi="Arial" w:cs="Arial"/>
          <w:bCs/>
          <w:iCs/>
          <w:color w:val="FF0000"/>
          <w:sz w:val="22"/>
          <w:szCs w:val="22"/>
        </w:rPr>
        <w:t>THE ROLE OF SKELETAL MUSCLE</w:t>
      </w:r>
    </w:p>
    <w:p w14:paraId="435DE2A6" w14:textId="77777777" w:rsidR="003F313A" w:rsidRDefault="003F313A" w:rsidP="007B251B">
      <w:pPr>
        <w:pStyle w:val="NormalTimesNewRoman"/>
        <w:tabs>
          <w:tab w:val="clear" w:pos="7080"/>
          <w:tab w:val="left" w:pos="0"/>
        </w:tabs>
        <w:spacing w:line="276" w:lineRule="auto"/>
        <w:rPr>
          <w:rFonts w:ascii="Arial" w:hAnsi="Arial" w:cs="Arial"/>
          <w:b w:val="0"/>
          <w:sz w:val="22"/>
          <w:szCs w:val="22"/>
        </w:rPr>
      </w:pPr>
    </w:p>
    <w:p w14:paraId="2AAB9AD1" w14:textId="4874F307" w:rsidR="006A12A8" w:rsidRPr="007B251B" w:rsidRDefault="0010402D" w:rsidP="007B251B">
      <w:pPr>
        <w:pStyle w:val="NormalTimesNewRoman"/>
        <w:tabs>
          <w:tab w:val="clear" w:pos="7080"/>
          <w:tab w:val="left" w:pos="0"/>
        </w:tabs>
        <w:spacing w:line="276" w:lineRule="auto"/>
        <w:rPr>
          <w:rFonts w:ascii="Arial" w:hAnsi="Arial" w:cs="Arial"/>
          <w:b w:val="0"/>
          <w:sz w:val="22"/>
          <w:szCs w:val="22"/>
          <w:lang w:val="en-US"/>
        </w:rPr>
      </w:pPr>
      <w:r w:rsidRPr="007B251B">
        <w:rPr>
          <w:rFonts w:ascii="Arial" w:hAnsi="Arial" w:cs="Arial"/>
          <w:b w:val="0"/>
          <w:sz w:val="22"/>
          <w:szCs w:val="22"/>
        </w:rPr>
        <w:t>Despite reports of greater hepatic fat in people with IGT vs. IFG</w:t>
      </w:r>
      <w:r w:rsidR="002F0033" w:rsidRPr="007B251B">
        <w:rPr>
          <w:rFonts w:ascii="Arial" w:hAnsi="Arial" w:cs="Arial"/>
          <w:b w:val="0"/>
          <w:sz w:val="22"/>
          <w:szCs w:val="22"/>
        </w:rPr>
        <w:t xml:space="preserve"> </w:t>
      </w:r>
      <w:r w:rsidR="001B28E9" w:rsidRPr="007B251B">
        <w:rPr>
          <w:rFonts w:ascii="Arial" w:hAnsi="Arial" w:cs="Arial"/>
          <w:b w:val="0"/>
          <w:sz w:val="22"/>
          <w:szCs w:val="22"/>
        </w:rPr>
        <w:fldChar w:fldCharType="begin">
          <w:fldData xml:space="preserve">PEVuZE5vdGU+PENpdGU+PEF1dGhvcj5LYW50YXJ0emlzPC9BdXRob3I+PFllYXI+MjAxMDwvWWVh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</w:fldData>
        </w:fldChar>
      </w:r>
      <w:r w:rsidR="00984481">
        <w:rPr>
          <w:rFonts w:ascii="Arial" w:hAnsi="Arial" w:cs="Arial"/>
          <w:b w:val="0"/>
          <w:sz w:val="22"/>
          <w:szCs w:val="22"/>
        </w:rPr>
        <w:instrText xml:space="preserve"> ADDIN EN.CITE </w:instrText>
      </w:r>
      <w:r w:rsidR="00984481">
        <w:rPr>
          <w:rFonts w:ascii="Arial" w:hAnsi="Arial" w:cs="Arial"/>
          <w:b w:val="0"/>
          <w:sz w:val="22"/>
          <w:szCs w:val="22"/>
        </w:rPr>
        <w:fldChar w:fldCharType="begin">
          <w:fldData xml:space="preserve">PEVuZE5vdGU+PENpdGU+PEF1dGhvcj5LYW50YXJ0emlzPC9BdXRob3I+PFllYXI+MjAxMDwvWWVh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</w:fldData>
        </w:fldChar>
      </w:r>
      <w:r w:rsidR="00984481">
        <w:rPr>
          <w:rFonts w:ascii="Arial" w:hAnsi="Arial" w:cs="Arial"/>
          <w:b w:val="0"/>
          <w:sz w:val="22"/>
          <w:szCs w:val="22"/>
        </w:rPr>
        <w:instrText xml:space="preserve"> ADDIN EN.CITE.DATA </w:instrText>
      </w:r>
      <w:r w:rsidR="00984481">
        <w:rPr>
          <w:rFonts w:ascii="Arial" w:hAnsi="Arial" w:cs="Arial"/>
          <w:b w:val="0"/>
          <w:sz w:val="22"/>
          <w:szCs w:val="22"/>
        </w:rPr>
      </w:r>
      <w:r w:rsidR="00984481">
        <w:rPr>
          <w:rFonts w:ascii="Arial" w:hAnsi="Arial" w:cs="Arial"/>
          <w:b w:val="0"/>
          <w:sz w:val="22"/>
          <w:szCs w:val="22"/>
        </w:rPr>
        <w:fldChar w:fldCharType="end"/>
      </w:r>
      <w:r w:rsidR="001B28E9" w:rsidRPr="007B251B">
        <w:rPr>
          <w:rFonts w:ascii="Arial" w:hAnsi="Arial" w:cs="Arial"/>
          <w:b w:val="0"/>
          <w:sz w:val="22"/>
          <w:szCs w:val="22"/>
        </w:rPr>
      </w:r>
      <w:r w:rsidR="001B28E9" w:rsidRPr="007B251B">
        <w:rPr>
          <w:rFonts w:ascii="Arial" w:hAnsi="Arial" w:cs="Arial"/>
          <w:b w:val="0"/>
          <w:sz w:val="22"/>
          <w:szCs w:val="22"/>
        </w:rPr>
        <w:fldChar w:fldCharType="separate"/>
      </w:r>
      <w:r w:rsidR="00984481">
        <w:rPr>
          <w:rFonts w:ascii="Arial" w:hAnsi="Arial" w:cs="Arial"/>
          <w:b w:val="0"/>
          <w:noProof/>
          <w:sz w:val="22"/>
          <w:szCs w:val="22"/>
        </w:rPr>
        <w:t>(62)</w:t>
      </w:r>
      <w:r w:rsidR="001B28E9" w:rsidRPr="007B251B">
        <w:rPr>
          <w:rFonts w:ascii="Arial" w:hAnsi="Arial" w:cs="Arial"/>
          <w:b w:val="0"/>
          <w:sz w:val="22"/>
          <w:szCs w:val="22"/>
        </w:rPr>
        <w:fldChar w:fldCharType="end"/>
      </w:r>
      <w:r w:rsidRPr="007B251B">
        <w:rPr>
          <w:rFonts w:ascii="Arial" w:hAnsi="Arial" w:cs="Arial"/>
          <w:b w:val="0"/>
          <w:sz w:val="22"/>
          <w:szCs w:val="22"/>
        </w:rPr>
        <w:t>, s</w:t>
      </w:r>
      <w:r w:rsidR="002F0033" w:rsidRPr="007B251B">
        <w:rPr>
          <w:rFonts w:ascii="Arial" w:hAnsi="Arial" w:cs="Arial"/>
          <w:b w:val="0"/>
          <w:sz w:val="22"/>
          <w:szCs w:val="22"/>
        </w:rPr>
        <w:t>keletal muscle, rather than liver, has been implicated as</w:t>
      </w:r>
      <w:r w:rsidR="006A12A8" w:rsidRPr="007B251B">
        <w:rPr>
          <w:rFonts w:ascii="Arial" w:hAnsi="Arial" w:cs="Arial"/>
          <w:b w:val="0"/>
          <w:sz w:val="22"/>
          <w:szCs w:val="22"/>
        </w:rPr>
        <w:t xml:space="preserve"> the </w:t>
      </w:r>
      <w:r w:rsidR="002F0033" w:rsidRPr="007B251B">
        <w:rPr>
          <w:rFonts w:ascii="Arial" w:hAnsi="Arial" w:cs="Arial"/>
          <w:b w:val="0"/>
          <w:sz w:val="22"/>
          <w:szCs w:val="22"/>
        </w:rPr>
        <w:t xml:space="preserve">site of </w:t>
      </w:r>
      <w:r w:rsidR="006A12A8" w:rsidRPr="007B251B">
        <w:rPr>
          <w:rFonts w:ascii="Arial" w:hAnsi="Arial" w:cs="Arial"/>
          <w:b w:val="0"/>
          <w:sz w:val="22"/>
          <w:szCs w:val="22"/>
        </w:rPr>
        <w:t xml:space="preserve">insulin </w:t>
      </w:r>
      <w:r w:rsidR="002F0033" w:rsidRPr="007B251B">
        <w:rPr>
          <w:rFonts w:ascii="Arial" w:hAnsi="Arial" w:cs="Arial"/>
          <w:b w:val="0"/>
          <w:sz w:val="22"/>
          <w:szCs w:val="22"/>
        </w:rPr>
        <w:t>resistance in</w:t>
      </w:r>
      <w:r w:rsidR="006A12A8" w:rsidRPr="007B251B">
        <w:rPr>
          <w:rFonts w:ascii="Arial" w:hAnsi="Arial" w:cs="Arial"/>
          <w:b w:val="0"/>
          <w:sz w:val="22"/>
          <w:szCs w:val="22"/>
        </w:rPr>
        <w:t xml:space="preserve"> </w:t>
      </w:r>
      <w:r w:rsidR="0036230D" w:rsidRPr="007B251B">
        <w:rPr>
          <w:rFonts w:ascii="Arial" w:hAnsi="Arial" w:cs="Arial"/>
          <w:b w:val="0"/>
          <w:sz w:val="22"/>
          <w:szCs w:val="22"/>
        </w:rPr>
        <w:t xml:space="preserve">isolated </w:t>
      </w:r>
      <w:r w:rsidR="006A12A8" w:rsidRPr="007B251B">
        <w:rPr>
          <w:rFonts w:ascii="Arial" w:hAnsi="Arial" w:cs="Arial"/>
          <w:b w:val="0"/>
          <w:sz w:val="22"/>
          <w:szCs w:val="22"/>
        </w:rPr>
        <w:t>IGT. Glucose rate of disappearance (Rd</w:t>
      </w:r>
      <w:r w:rsidRPr="007B251B">
        <w:rPr>
          <w:rFonts w:ascii="Arial" w:hAnsi="Arial" w:cs="Arial"/>
          <w:b w:val="0"/>
          <w:sz w:val="22"/>
          <w:szCs w:val="22"/>
        </w:rPr>
        <w:t>; a meas</w:t>
      </w:r>
      <w:r w:rsidR="004464CB" w:rsidRPr="007B251B">
        <w:rPr>
          <w:rFonts w:ascii="Arial" w:hAnsi="Arial" w:cs="Arial"/>
          <w:b w:val="0"/>
          <w:sz w:val="22"/>
          <w:szCs w:val="22"/>
        </w:rPr>
        <w:t>ure of muscle insulin sensitivity</w:t>
      </w:r>
      <w:r w:rsidR="006A12A8" w:rsidRPr="007B251B">
        <w:rPr>
          <w:rFonts w:ascii="Arial" w:hAnsi="Arial" w:cs="Arial"/>
          <w:b w:val="0"/>
          <w:sz w:val="22"/>
          <w:szCs w:val="22"/>
        </w:rPr>
        <w:t xml:space="preserve">) has been shown </w:t>
      </w:r>
      <w:r w:rsidR="005C102F">
        <w:rPr>
          <w:rFonts w:ascii="Arial" w:hAnsi="Arial" w:cs="Arial"/>
          <w:b w:val="0"/>
          <w:sz w:val="22"/>
          <w:szCs w:val="22"/>
        </w:rPr>
        <w:t xml:space="preserve">to be </w:t>
      </w:r>
      <w:r w:rsidR="006A12A8" w:rsidRPr="007B251B">
        <w:rPr>
          <w:rFonts w:ascii="Arial" w:hAnsi="Arial" w:cs="Arial"/>
          <w:b w:val="0"/>
          <w:sz w:val="22"/>
          <w:szCs w:val="22"/>
        </w:rPr>
        <w:t>42-48% lower in IGT vs. NGT</w:t>
      </w:r>
      <w:r w:rsidR="002F0033" w:rsidRPr="007B251B">
        <w:rPr>
          <w:rFonts w:ascii="Arial" w:hAnsi="Arial" w:cs="Arial"/>
          <w:b w:val="0"/>
          <w:sz w:val="22"/>
          <w:szCs w:val="22"/>
        </w:rPr>
        <w:t xml:space="preserve"> </w:t>
      </w:r>
      <w:r w:rsidR="001B28E9" w:rsidRPr="007B251B">
        <w:rPr>
          <w:rFonts w:ascii="Arial" w:hAnsi="Arial" w:cs="Arial"/>
          <w:b w:val="0"/>
          <w:sz w:val="22"/>
          <w:szCs w:val="22"/>
        </w:rPr>
        <w:fldChar w:fldCharType="begin">
          <w:fldData xml:space="preserve">PEVuZE5vdGU+PENpdGU+PEF1dGhvcj5BYmR1bC1HaGFuaTwvQXV0aG9yPjxZZWFyPjIwMDY8L1ll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</w:fldData>
        </w:fldChar>
      </w:r>
      <w:r w:rsidR="00984481">
        <w:rPr>
          <w:rFonts w:ascii="Arial" w:hAnsi="Arial" w:cs="Arial"/>
          <w:b w:val="0"/>
          <w:sz w:val="22"/>
          <w:szCs w:val="22"/>
        </w:rPr>
        <w:instrText xml:space="preserve"> ADDIN EN.CITE </w:instrText>
      </w:r>
      <w:r w:rsidR="00984481">
        <w:rPr>
          <w:rFonts w:ascii="Arial" w:hAnsi="Arial" w:cs="Arial"/>
          <w:b w:val="0"/>
          <w:sz w:val="22"/>
          <w:szCs w:val="22"/>
        </w:rPr>
        <w:fldChar w:fldCharType="begin">
          <w:fldData xml:space="preserve">PEVuZE5vdGU+PENpdGU+PEF1dGhvcj5BYmR1bC1HaGFuaTwvQXV0aG9yPjxZZWFyPjIwMDY8L1ll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</w:fldData>
        </w:fldChar>
      </w:r>
      <w:r w:rsidR="00984481">
        <w:rPr>
          <w:rFonts w:ascii="Arial" w:hAnsi="Arial" w:cs="Arial"/>
          <w:b w:val="0"/>
          <w:sz w:val="22"/>
          <w:szCs w:val="22"/>
        </w:rPr>
        <w:instrText xml:space="preserve"> ADDIN EN.CITE.DATA </w:instrText>
      </w:r>
      <w:r w:rsidR="00984481">
        <w:rPr>
          <w:rFonts w:ascii="Arial" w:hAnsi="Arial" w:cs="Arial"/>
          <w:b w:val="0"/>
          <w:sz w:val="22"/>
          <w:szCs w:val="22"/>
        </w:rPr>
      </w:r>
      <w:r w:rsidR="00984481">
        <w:rPr>
          <w:rFonts w:ascii="Arial" w:hAnsi="Arial" w:cs="Arial"/>
          <w:b w:val="0"/>
          <w:sz w:val="22"/>
          <w:szCs w:val="22"/>
        </w:rPr>
        <w:fldChar w:fldCharType="end"/>
      </w:r>
      <w:r w:rsidR="001B28E9" w:rsidRPr="007B251B">
        <w:rPr>
          <w:rFonts w:ascii="Arial" w:hAnsi="Arial" w:cs="Arial"/>
          <w:b w:val="0"/>
          <w:sz w:val="22"/>
          <w:szCs w:val="22"/>
        </w:rPr>
      </w:r>
      <w:r w:rsidR="001B28E9" w:rsidRPr="007B251B">
        <w:rPr>
          <w:rFonts w:ascii="Arial" w:hAnsi="Arial" w:cs="Arial"/>
          <w:b w:val="0"/>
          <w:sz w:val="22"/>
          <w:szCs w:val="22"/>
        </w:rPr>
        <w:fldChar w:fldCharType="separate"/>
      </w:r>
      <w:r w:rsidR="00984481">
        <w:rPr>
          <w:rFonts w:ascii="Arial" w:hAnsi="Arial" w:cs="Arial"/>
          <w:b w:val="0"/>
          <w:noProof/>
          <w:sz w:val="22"/>
          <w:szCs w:val="22"/>
        </w:rPr>
        <w:t>(48,55)</w:t>
      </w:r>
      <w:r w:rsidR="001B28E9" w:rsidRPr="007B251B">
        <w:rPr>
          <w:rFonts w:ascii="Arial" w:hAnsi="Arial" w:cs="Arial"/>
          <w:b w:val="0"/>
          <w:sz w:val="22"/>
          <w:szCs w:val="22"/>
        </w:rPr>
        <w:fldChar w:fldCharType="end"/>
      </w:r>
      <w:r w:rsidR="00E97CDC" w:rsidRPr="007B251B">
        <w:rPr>
          <w:rFonts w:ascii="Arial" w:hAnsi="Arial" w:cs="Arial"/>
          <w:b w:val="0"/>
          <w:sz w:val="22"/>
          <w:szCs w:val="22"/>
        </w:rPr>
        <w:t xml:space="preserve"> </w:t>
      </w:r>
      <w:r w:rsidR="006A12A8" w:rsidRPr="007B251B">
        <w:rPr>
          <w:rFonts w:ascii="Arial" w:hAnsi="Arial" w:cs="Arial"/>
          <w:b w:val="0"/>
          <w:sz w:val="22"/>
          <w:szCs w:val="22"/>
        </w:rPr>
        <w:t>with only minimal impairments seen in IFG</w:t>
      </w:r>
      <w:r w:rsidR="002F0033" w:rsidRPr="007B251B">
        <w:rPr>
          <w:rFonts w:ascii="Arial" w:hAnsi="Arial" w:cs="Arial"/>
          <w:sz w:val="22"/>
          <w:szCs w:val="22"/>
        </w:rPr>
        <w:t xml:space="preserve"> </w:t>
      </w:r>
      <w:r w:rsidR="001B28E9" w:rsidRPr="007B251B">
        <w:rPr>
          <w:rFonts w:ascii="Arial" w:hAnsi="Arial" w:cs="Arial"/>
          <w:b w:val="0"/>
          <w:sz w:val="22"/>
          <w:szCs w:val="22"/>
        </w:rPr>
        <w:fldChar w:fldCharType="begin">
          <w:fldData xml:space="preserve">PEVuZE5vdGU+PENpdGU+PEF1dGhvcj5XZXllcjwvQXV0aG9yPjxZZWFyPjE5OTk8L1llYXI+PFJl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=
</w:fldData>
        </w:fldChar>
      </w:r>
      <w:r w:rsidR="00984481">
        <w:rPr>
          <w:rFonts w:ascii="Arial" w:hAnsi="Arial" w:cs="Arial"/>
          <w:b w:val="0"/>
          <w:sz w:val="22"/>
          <w:szCs w:val="22"/>
        </w:rPr>
        <w:instrText xml:space="preserve"> ADDIN EN.CITE </w:instrText>
      </w:r>
      <w:r w:rsidR="00984481">
        <w:rPr>
          <w:rFonts w:ascii="Arial" w:hAnsi="Arial" w:cs="Arial"/>
          <w:b w:val="0"/>
          <w:sz w:val="22"/>
          <w:szCs w:val="22"/>
        </w:rPr>
        <w:fldChar w:fldCharType="begin">
          <w:fldData xml:space="preserve">PEVuZE5vdGU+PENpdGU+PEF1dGhvcj5XZXllcjwvQXV0aG9yPjxZZWFyPjE5OTk8L1llYXI+PFJl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=
</w:fldData>
        </w:fldChar>
      </w:r>
      <w:r w:rsidR="00984481">
        <w:rPr>
          <w:rFonts w:ascii="Arial" w:hAnsi="Arial" w:cs="Arial"/>
          <w:b w:val="0"/>
          <w:sz w:val="22"/>
          <w:szCs w:val="22"/>
        </w:rPr>
        <w:instrText xml:space="preserve"> ADDIN EN.CITE.DATA </w:instrText>
      </w:r>
      <w:r w:rsidR="00984481">
        <w:rPr>
          <w:rFonts w:ascii="Arial" w:hAnsi="Arial" w:cs="Arial"/>
          <w:b w:val="0"/>
          <w:sz w:val="22"/>
          <w:szCs w:val="22"/>
        </w:rPr>
      </w:r>
      <w:r w:rsidR="00984481">
        <w:rPr>
          <w:rFonts w:ascii="Arial" w:hAnsi="Arial" w:cs="Arial"/>
          <w:b w:val="0"/>
          <w:sz w:val="22"/>
          <w:szCs w:val="22"/>
        </w:rPr>
        <w:fldChar w:fldCharType="end"/>
      </w:r>
      <w:r w:rsidR="001B28E9" w:rsidRPr="007B251B">
        <w:rPr>
          <w:rFonts w:ascii="Arial" w:hAnsi="Arial" w:cs="Arial"/>
          <w:b w:val="0"/>
          <w:sz w:val="22"/>
          <w:szCs w:val="22"/>
        </w:rPr>
      </w:r>
      <w:r w:rsidR="001B28E9" w:rsidRPr="007B251B">
        <w:rPr>
          <w:rFonts w:ascii="Arial" w:hAnsi="Arial" w:cs="Arial"/>
          <w:b w:val="0"/>
          <w:sz w:val="22"/>
          <w:szCs w:val="22"/>
        </w:rPr>
        <w:fldChar w:fldCharType="separate"/>
      </w:r>
      <w:r w:rsidR="00984481">
        <w:rPr>
          <w:rFonts w:ascii="Arial" w:hAnsi="Arial" w:cs="Arial"/>
          <w:b w:val="0"/>
          <w:noProof/>
          <w:sz w:val="22"/>
          <w:szCs w:val="22"/>
        </w:rPr>
        <w:t>(54)</w:t>
      </w:r>
      <w:r w:rsidR="001B28E9" w:rsidRPr="007B251B">
        <w:rPr>
          <w:rFonts w:ascii="Arial" w:hAnsi="Arial" w:cs="Arial"/>
          <w:b w:val="0"/>
          <w:sz w:val="22"/>
          <w:szCs w:val="22"/>
        </w:rPr>
        <w:fldChar w:fldCharType="end"/>
      </w:r>
      <w:r w:rsidR="006A12A8" w:rsidRPr="007B251B">
        <w:rPr>
          <w:rFonts w:ascii="Arial" w:hAnsi="Arial" w:cs="Arial"/>
          <w:b w:val="0"/>
          <w:sz w:val="22"/>
          <w:szCs w:val="22"/>
        </w:rPr>
        <w:t>.  Because of the larger contribution</w:t>
      </w:r>
      <w:r w:rsidR="0036230D" w:rsidRPr="007B251B">
        <w:rPr>
          <w:rFonts w:ascii="Arial" w:hAnsi="Arial" w:cs="Arial"/>
          <w:b w:val="0"/>
          <w:sz w:val="22"/>
          <w:szCs w:val="22"/>
        </w:rPr>
        <w:t xml:space="preserve"> of muscle (vs. liver) to whole-</w:t>
      </w:r>
      <w:r w:rsidR="006A12A8" w:rsidRPr="007B251B">
        <w:rPr>
          <w:rFonts w:ascii="Arial" w:hAnsi="Arial" w:cs="Arial"/>
          <w:b w:val="0"/>
          <w:sz w:val="22"/>
          <w:szCs w:val="22"/>
        </w:rPr>
        <w:t xml:space="preserve">body insulin sensitivity, people with isolated IGT demonstrate on average 15-30% </w:t>
      </w:r>
      <w:r w:rsidR="004464CB" w:rsidRPr="007B251B">
        <w:rPr>
          <w:rFonts w:ascii="Arial" w:hAnsi="Arial" w:cs="Arial"/>
          <w:b w:val="0"/>
          <w:sz w:val="22"/>
          <w:szCs w:val="22"/>
        </w:rPr>
        <w:t>lower</w:t>
      </w:r>
      <w:r w:rsidR="006A12A8" w:rsidRPr="007B251B">
        <w:rPr>
          <w:rFonts w:ascii="Arial" w:hAnsi="Arial" w:cs="Arial"/>
          <w:b w:val="0"/>
          <w:sz w:val="22"/>
          <w:szCs w:val="22"/>
        </w:rPr>
        <w:t xml:space="preserve"> whole body insulin </w:t>
      </w:r>
      <w:r w:rsidR="004464CB" w:rsidRPr="007B251B">
        <w:rPr>
          <w:rFonts w:ascii="Arial" w:hAnsi="Arial" w:cs="Arial"/>
          <w:b w:val="0"/>
          <w:sz w:val="22"/>
          <w:szCs w:val="22"/>
        </w:rPr>
        <w:t>sensitivity</w:t>
      </w:r>
      <w:r w:rsidR="006A12A8" w:rsidRPr="007B251B">
        <w:rPr>
          <w:rFonts w:ascii="Arial" w:hAnsi="Arial" w:cs="Arial"/>
          <w:b w:val="0"/>
          <w:sz w:val="22"/>
          <w:szCs w:val="22"/>
        </w:rPr>
        <w:t xml:space="preserve"> compared to those with isolated IFG</w:t>
      </w:r>
      <w:r w:rsidR="002F0033" w:rsidRPr="007B251B">
        <w:rPr>
          <w:rFonts w:ascii="Arial" w:hAnsi="Arial" w:cs="Arial"/>
          <w:b w:val="0"/>
          <w:sz w:val="22"/>
          <w:szCs w:val="22"/>
          <w:lang w:val="en-US"/>
        </w:rPr>
        <w:t xml:space="preserve"> </w:t>
      </w:r>
      <w:r w:rsidR="001B28E9" w:rsidRPr="007B251B">
        <w:rPr>
          <w:rFonts w:ascii="Arial" w:hAnsi="Arial" w:cs="Arial"/>
          <w:b w:val="0"/>
          <w:sz w:val="22"/>
          <w:szCs w:val="22"/>
          <w:lang w:val="en-US"/>
        </w:rPr>
        <w:fldChar w:fldCharType="begin">
          <w:fldData xml:space="preserve">PEVuZE5vdGU+PENpdGU+PEF1dGhvcj5GYWVyY2g8L0F1dGhvcj48WWVhcj4yMDA4PC9ZZWFyPjxS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</w:fldData>
        </w:fldChar>
      </w:r>
      <w:r w:rsidR="00984481">
        <w:rPr>
          <w:rFonts w:ascii="Arial" w:hAnsi="Arial" w:cs="Arial"/>
          <w:b w:val="0"/>
          <w:sz w:val="22"/>
          <w:szCs w:val="22"/>
          <w:lang w:val="en-US"/>
        </w:rPr>
        <w:instrText xml:space="preserve"> ADDIN EN.CITE </w:instrText>
      </w:r>
      <w:r w:rsidR="00984481">
        <w:rPr>
          <w:rFonts w:ascii="Arial" w:hAnsi="Arial" w:cs="Arial"/>
          <w:b w:val="0"/>
          <w:sz w:val="22"/>
          <w:szCs w:val="22"/>
          <w:lang w:val="en-US"/>
        </w:rPr>
        <w:fldChar w:fldCharType="begin">
          <w:fldData xml:space="preserve">PEVuZE5vdGU+PENpdGU+PEF1dGhvcj5GYWVyY2g8L0F1dGhvcj48WWVhcj4yMDA4PC9ZZWFyPjxS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</w:fldData>
        </w:fldChar>
      </w:r>
      <w:r w:rsidR="00984481">
        <w:rPr>
          <w:rFonts w:ascii="Arial" w:hAnsi="Arial" w:cs="Arial"/>
          <w:b w:val="0"/>
          <w:sz w:val="22"/>
          <w:szCs w:val="22"/>
          <w:lang w:val="en-US"/>
        </w:rPr>
        <w:instrText xml:space="preserve"> ADDIN EN.CITE.DATA </w:instrText>
      </w:r>
      <w:r w:rsidR="00984481">
        <w:rPr>
          <w:rFonts w:ascii="Arial" w:hAnsi="Arial" w:cs="Arial"/>
          <w:b w:val="0"/>
          <w:sz w:val="22"/>
          <w:szCs w:val="22"/>
          <w:lang w:val="en-US"/>
        </w:rPr>
      </w:r>
      <w:r w:rsidR="00984481">
        <w:rPr>
          <w:rFonts w:ascii="Arial" w:hAnsi="Arial" w:cs="Arial"/>
          <w:b w:val="0"/>
          <w:sz w:val="22"/>
          <w:szCs w:val="22"/>
          <w:lang w:val="en-US"/>
        </w:rPr>
        <w:fldChar w:fldCharType="end"/>
      </w:r>
      <w:r w:rsidR="001B28E9" w:rsidRPr="007B251B">
        <w:rPr>
          <w:rFonts w:ascii="Arial" w:hAnsi="Arial" w:cs="Arial"/>
          <w:b w:val="0"/>
          <w:sz w:val="22"/>
          <w:szCs w:val="22"/>
          <w:lang w:val="en-US"/>
        </w:rPr>
      </w:r>
      <w:r w:rsidR="001B28E9" w:rsidRPr="007B251B">
        <w:rPr>
          <w:rFonts w:ascii="Arial" w:hAnsi="Arial" w:cs="Arial"/>
          <w:b w:val="0"/>
          <w:sz w:val="22"/>
          <w:szCs w:val="22"/>
          <w:lang w:val="en-US"/>
        </w:rPr>
        <w:fldChar w:fldCharType="separate"/>
      </w:r>
      <w:r w:rsidR="00984481">
        <w:rPr>
          <w:rFonts w:ascii="Arial" w:hAnsi="Arial" w:cs="Arial"/>
          <w:b w:val="0"/>
          <w:noProof/>
          <w:sz w:val="22"/>
          <w:szCs w:val="22"/>
          <w:lang w:val="en-US"/>
        </w:rPr>
        <w:t>(51,52,57)</w:t>
      </w:r>
      <w:r w:rsidR="001B28E9" w:rsidRPr="007B251B">
        <w:rPr>
          <w:rFonts w:ascii="Arial" w:hAnsi="Arial" w:cs="Arial"/>
          <w:b w:val="0"/>
          <w:sz w:val="22"/>
          <w:szCs w:val="22"/>
          <w:lang w:val="en-US"/>
        </w:rPr>
        <w:fldChar w:fldCharType="end"/>
      </w:r>
      <w:r w:rsidR="002F0033" w:rsidRPr="007B251B">
        <w:rPr>
          <w:rFonts w:ascii="Arial" w:hAnsi="Arial" w:cs="Arial"/>
          <w:b w:val="0"/>
          <w:sz w:val="22"/>
          <w:szCs w:val="22"/>
          <w:lang w:val="en-US"/>
        </w:rPr>
        <w:t>.</w:t>
      </w:r>
      <w:r w:rsidR="0006410B" w:rsidRPr="007B251B">
        <w:rPr>
          <w:rFonts w:ascii="Arial" w:hAnsi="Arial" w:cs="Arial"/>
          <w:b w:val="0"/>
          <w:sz w:val="22"/>
          <w:szCs w:val="22"/>
          <w:lang w:val="en-US"/>
        </w:rPr>
        <w:t xml:space="preserve"> </w:t>
      </w:r>
    </w:p>
    <w:p w14:paraId="578EA21D" w14:textId="5C8C6961" w:rsidR="002F0033" w:rsidRPr="007B251B" w:rsidRDefault="002F0033" w:rsidP="007B251B">
      <w:pPr>
        <w:spacing w:line="276" w:lineRule="auto"/>
        <w:rPr>
          <w:rFonts w:ascii="Arial" w:eastAsia="Times New Roman" w:hAnsi="Arial" w:cs="Arial"/>
          <w:b/>
          <w:bCs/>
          <w:color w:val="000000"/>
          <w:sz w:val="22"/>
          <w:szCs w:val="22"/>
        </w:rPr>
      </w:pPr>
    </w:p>
    <w:p w14:paraId="11B3951E" w14:textId="4A034CC6" w:rsidR="00851A65" w:rsidRPr="007B251B" w:rsidRDefault="00851A65" w:rsidP="007B251B">
      <w:pPr>
        <w:spacing w:line="276" w:lineRule="auto"/>
        <w:rPr>
          <w:rFonts w:ascii="Arial" w:eastAsia="Times New Roman" w:hAnsi="Arial" w:cs="Arial"/>
          <w:i/>
          <w:color w:val="FF0000"/>
          <w:sz w:val="22"/>
          <w:szCs w:val="22"/>
        </w:rPr>
      </w:pPr>
      <w:r w:rsidRPr="007B251B">
        <w:rPr>
          <w:rFonts w:ascii="Arial" w:eastAsia="Times New Roman" w:hAnsi="Arial" w:cs="Arial"/>
          <w:color w:val="FF0000"/>
          <w:sz w:val="22"/>
          <w:szCs w:val="22"/>
        </w:rPr>
        <w:t>THE ROLE OF THE BETA CELL</w:t>
      </w:r>
    </w:p>
    <w:p w14:paraId="1B3E3384" w14:textId="77777777" w:rsidR="008663DE" w:rsidRDefault="008663DE" w:rsidP="007B251B">
      <w:pPr>
        <w:spacing w:line="276" w:lineRule="auto"/>
        <w:rPr>
          <w:rFonts w:ascii="Arial" w:hAnsi="Arial" w:cs="Arial"/>
          <w:sz w:val="22"/>
          <w:szCs w:val="22"/>
        </w:rPr>
      </w:pPr>
    </w:p>
    <w:p w14:paraId="3A6AE378" w14:textId="1A631DAB" w:rsidR="005E6750" w:rsidRPr="007B251B" w:rsidRDefault="002F0033" w:rsidP="007B251B">
      <w:pPr>
        <w:spacing w:line="276" w:lineRule="auto"/>
        <w:rPr>
          <w:rFonts w:ascii="Arial" w:hAnsi="Arial" w:cs="Arial"/>
          <w:sz w:val="22"/>
          <w:szCs w:val="22"/>
        </w:rPr>
      </w:pPr>
      <w:r w:rsidRPr="007B251B">
        <w:rPr>
          <w:rFonts w:ascii="Arial" w:hAnsi="Arial" w:cs="Arial"/>
          <w:sz w:val="22"/>
          <w:szCs w:val="22"/>
        </w:rPr>
        <w:t>In contrast to IFG, beta cell dysfunction appears to be</w:t>
      </w:r>
      <w:r w:rsidR="005E6750" w:rsidRPr="007B251B">
        <w:rPr>
          <w:rFonts w:ascii="Arial" w:hAnsi="Arial" w:cs="Arial"/>
          <w:sz w:val="22"/>
          <w:szCs w:val="22"/>
        </w:rPr>
        <w:t xml:space="preserve"> acquired</w:t>
      </w:r>
      <w:r w:rsidRPr="007B251B">
        <w:rPr>
          <w:rFonts w:ascii="Arial" w:hAnsi="Arial" w:cs="Arial"/>
          <w:sz w:val="22"/>
          <w:szCs w:val="22"/>
        </w:rPr>
        <w:t xml:space="preserve"> rather than intrinsic</w:t>
      </w:r>
      <w:r w:rsidR="005E6750" w:rsidRPr="007B251B">
        <w:rPr>
          <w:rFonts w:ascii="Arial" w:hAnsi="Arial" w:cs="Arial"/>
          <w:sz w:val="22"/>
          <w:szCs w:val="22"/>
        </w:rPr>
        <w:t xml:space="preserve"> in IGT. </w:t>
      </w:r>
      <w:r w:rsidRPr="007B251B">
        <w:rPr>
          <w:rFonts w:ascii="Arial" w:hAnsi="Arial" w:cs="Arial"/>
          <w:sz w:val="22"/>
          <w:szCs w:val="22"/>
        </w:rPr>
        <w:t>For example</w:t>
      </w:r>
      <w:r w:rsidR="005E6750" w:rsidRPr="007B251B">
        <w:rPr>
          <w:rFonts w:ascii="Arial" w:hAnsi="Arial" w:cs="Arial"/>
          <w:sz w:val="22"/>
          <w:szCs w:val="22"/>
        </w:rPr>
        <w:t>, long-term population studies have not noted early defects in people destined to develop isolated IGT</w:t>
      </w:r>
      <w:r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&lt;EndNote&gt;&lt;Cite&gt;&lt;Author&gt;Faerch&lt;/Author&gt;&lt;Year&gt;2009&lt;/Year&gt;&lt;RecNum&gt;1050&lt;/RecNum&gt;&lt;DisplayText&gt;(56)&lt;/DisplayText&gt;&lt;record&gt;&lt;rec-number&gt;1050&lt;/rec-number&gt;&lt;foreign-keys&gt;&lt;key app="EN" db-id="vsdttx5aaewdv6e02rnxzs5r9rpt2s2f9ef0" timestamp="1550619394"&gt;1050&lt;/key&gt;&lt;/foreign-keys&gt;&lt;ref-type name="Journal Article"&gt;17&lt;/ref-type&gt;&lt;contributors&gt;&lt;authors&gt;&lt;author&gt;Faerch, K.&lt;/author&gt;&lt;author&gt;Vaag, A.&lt;/author&gt;&lt;author&gt;Holst, J. J.&lt;/author&gt;&lt;author&gt;Hansen, T.&lt;/author&gt;&lt;author&gt;Jorgensen, T.&lt;/author&gt;&lt;author&gt;Borch-Johnsen, K.&lt;/author&gt;&lt;/authors&gt;&lt;/contributors&gt;&lt;auth-address&gt;Steno Diabetes Center, Gentofte, Denmark. krif@steno.dk&lt;/auth-address&gt;&lt;titles&gt;&lt;title&gt;Natural history of insulin sensitivity and insulin secretion in the progression from normal glucose tolerance to impaired fasting glycemia and impaired glucose tolerance: the Inter99 study&lt;/title&gt;&lt;secondary-title&gt;Diabetes Care&lt;/secondary-title&gt;&lt;/titles&gt;&lt;periodical&gt;&lt;full-title&gt;Diabetes Care&lt;/full-title&gt;&lt;/periodical&gt;&lt;pages&gt;439-44&lt;/pages&gt;&lt;volume&gt;32&lt;/volume&gt;&lt;number&gt;3&lt;/number&gt;&lt;keywords&gt;&lt;keyword&gt;Blood Glucose/analysis/*metabolism&lt;/keyword&gt;&lt;keyword&gt;Fasting/*blood&lt;/keyword&gt;&lt;keyword&gt;Female&lt;/keyword&gt;&lt;keyword&gt;Follow-Up Studies&lt;/keyword&gt;&lt;keyword&gt;Glucose Intolerance/blood/*physiopathology&lt;/keyword&gt;&lt;keyword&gt;Humans&lt;/keyword&gt;&lt;keyword&gt;Insulin/*metabolism&lt;/keyword&gt;&lt;keyword&gt;Insulin Secretion&lt;/keyword&gt;&lt;keyword&gt;Male&lt;/keyword&gt;&lt;keyword&gt;Middle Aged&lt;/keyword&gt;&lt;keyword&gt;Prediabetic State/blood/*physiopathology&lt;/keyword&gt;&lt;/keywords&gt;&lt;dates&gt;&lt;year&gt;2009&lt;/year&gt;&lt;pub-dates&gt;&lt;date&gt;Mar&lt;/date&gt;&lt;/pub-dates&gt;&lt;/dates&gt;&lt;isbn&gt;1935-5548 (Electronic)&amp;#xD;0149-5992 (Linking)&lt;/isbn&gt;&lt;accession-num&gt;19056613&lt;/accession-num&gt;&lt;urls&gt;&lt;related-urls&gt;&lt;url&gt;https://www.ncbi.nlm.nih.gov/pubmed/19056613&lt;/url&gt;&lt;/related-urls&gt;&lt;/urls&gt;&lt;custom2&gt;PMC2646025&lt;/custom2&gt;&lt;electronic-resource-num&gt;10.2337/dc08-1195&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(56)</w:t>
      </w:r>
      <w:r w:rsidR="001B28E9" w:rsidRPr="007B251B">
        <w:rPr>
          <w:rFonts w:ascii="Arial" w:hAnsi="Arial" w:cs="Arial"/>
          <w:sz w:val="22"/>
          <w:szCs w:val="22"/>
        </w:rPr>
        <w:fldChar w:fldCharType="end"/>
      </w:r>
      <w:r w:rsidR="005E6750" w:rsidRPr="007B251B">
        <w:rPr>
          <w:rFonts w:ascii="Arial" w:hAnsi="Arial" w:cs="Arial"/>
          <w:sz w:val="22"/>
          <w:szCs w:val="22"/>
        </w:rPr>
        <w:t xml:space="preserve">.  Nevertheless, beta cell dysfunction has been repeatedly observed in </w:t>
      </w:r>
      <w:r w:rsidRPr="007B251B">
        <w:rPr>
          <w:rFonts w:ascii="Arial" w:hAnsi="Arial" w:cs="Arial"/>
          <w:sz w:val="22"/>
          <w:szCs w:val="22"/>
        </w:rPr>
        <w:t xml:space="preserve">people with </w:t>
      </w:r>
      <w:r w:rsidR="005E6750" w:rsidRPr="007B251B">
        <w:rPr>
          <w:rFonts w:ascii="Arial" w:hAnsi="Arial" w:cs="Arial"/>
          <w:sz w:val="22"/>
          <w:szCs w:val="22"/>
        </w:rPr>
        <w:t>established IGT, particularly when significant whole body and skeletal muscle insulin resistance co-exists</w:t>
      </w:r>
      <w:r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PEVuZE5vdGU+PENpdGU+PEF1dGhvcj5BaHJlbjwvQXV0aG9yPjxZZWFyPjE5OTc8L1llYXI+PFJl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PEVuZE5vdGU+PENpdGU+PEF1dGhvcj5BaHJlbjwvQXV0aG9yPjxZZWFyPjE5OTc8L1llYXI+PFJl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(51,56,63,64)</w:t>
      </w:r>
      <w:r w:rsidR="001B28E9" w:rsidRPr="007B251B">
        <w:rPr>
          <w:rFonts w:ascii="Arial" w:hAnsi="Arial" w:cs="Arial"/>
          <w:sz w:val="22"/>
          <w:szCs w:val="22"/>
        </w:rPr>
        <w:fldChar w:fldCharType="end"/>
      </w:r>
      <w:r w:rsidRPr="007B251B">
        <w:rPr>
          <w:rFonts w:ascii="Arial" w:hAnsi="Arial" w:cs="Arial"/>
          <w:sz w:val="22"/>
          <w:szCs w:val="22"/>
        </w:rPr>
        <w:t>.</w:t>
      </w:r>
      <w:r w:rsidR="005E6750" w:rsidRPr="007B251B">
        <w:rPr>
          <w:rFonts w:ascii="Arial" w:hAnsi="Arial" w:cs="Arial"/>
          <w:sz w:val="22"/>
          <w:szCs w:val="22"/>
        </w:rPr>
        <w:t xml:space="preserve">  </w:t>
      </w:r>
      <w:r w:rsidRPr="007B251B">
        <w:rPr>
          <w:rFonts w:ascii="Arial" w:hAnsi="Arial" w:cs="Arial"/>
          <w:sz w:val="22"/>
          <w:szCs w:val="22"/>
        </w:rPr>
        <w:t xml:space="preserve">The exact manner of beta cell dysfunction in IGT appears specific to 2nd vs. 1st phase insulin secretion </w:t>
      </w:r>
      <w:r w:rsidR="001B28E9" w:rsidRPr="007B251B">
        <w:rPr>
          <w:rFonts w:ascii="Arial" w:hAnsi="Arial" w:cs="Arial"/>
          <w:sz w:val="22"/>
          <w:szCs w:val="22"/>
        </w:rPr>
        <w:fldChar w:fldCharType="begin">
          <w:fldData xml:space="preserve">PEVuZE5vdGU+PENpdGU+PEF1dGhvcj5Cb2NrPC9BdXRob3I+PFllYXI+MjAwNjwvWWVhcj48UmVj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PEVuZE5vdGU+PENpdGU+PEF1dGhvcj5Cb2NrPC9BdXRob3I+PFllYXI+MjAwNjwvWWVhcj48UmVj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(55,57)</w:t>
      </w:r>
      <w:r w:rsidR="001B28E9" w:rsidRPr="007B251B">
        <w:rPr>
          <w:rFonts w:ascii="Arial" w:hAnsi="Arial" w:cs="Arial"/>
          <w:sz w:val="22"/>
          <w:szCs w:val="22"/>
        </w:rPr>
        <w:fldChar w:fldCharType="end"/>
      </w:r>
      <w:r w:rsidR="00647C03" w:rsidRPr="007B251B">
        <w:rPr>
          <w:rFonts w:ascii="Arial" w:hAnsi="Arial" w:cs="Arial"/>
          <w:sz w:val="22"/>
          <w:szCs w:val="22"/>
        </w:rPr>
        <w:t xml:space="preserve"> </w:t>
      </w:r>
      <w:r w:rsidR="006F4969" w:rsidRPr="007B251B">
        <w:rPr>
          <w:rFonts w:ascii="Arial" w:hAnsi="Arial" w:cs="Arial"/>
          <w:sz w:val="22"/>
          <w:szCs w:val="22"/>
        </w:rPr>
        <w:t>and is observed whether or not the incretin-axis is invoked during the assessment</w:t>
      </w:r>
      <w:r w:rsidRPr="007B251B">
        <w:rPr>
          <w:rFonts w:ascii="Arial" w:hAnsi="Arial" w:cs="Arial"/>
          <w:sz w:val="22"/>
          <w:szCs w:val="22"/>
        </w:rPr>
        <w:t xml:space="preserve">.  </w:t>
      </w:r>
    </w:p>
    <w:p w14:paraId="746C0DDE" w14:textId="77777777" w:rsidR="002F0033" w:rsidRPr="007B251B" w:rsidRDefault="002F0033" w:rsidP="007B251B">
      <w:pPr>
        <w:spacing w:line="276" w:lineRule="auto"/>
        <w:rPr>
          <w:rFonts w:ascii="Arial" w:eastAsia="Times New Roman" w:hAnsi="Arial" w:cs="Arial"/>
          <w:b/>
          <w:bCs/>
          <w:color w:val="000000"/>
          <w:sz w:val="22"/>
          <w:szCs w:val="22"/>
        </w:rPr>
      </w:pPr>
    </w:p>
    <w:p w14:paraId="31A5404C" w14:textId="4D4D827F" w:rsidR="005E6750" w:rsidRPr="007B251B" w:rsidRDefault="002F0033" w:rsidP="007B251B">
      <w:pPr>
        <w:spacing w:line="276" w:lineRule="auto"/>
        <w:rPr>
          <w:rFonts w:ascii="Arial" w:eastAsia="Times New Roman" w:hAnsi="Arial" w:cs="Arial"/>
          <w:b/>
          <w:bCs/>
          <w:color w:val="00B050"/>
          <w:sz w:val="22"/>
          <w:szCs w:val="22"/>
        </w:rPr>
      </w:pPr>
      <w:r w:rsidRPr="007B251B">
        <w:rPr>
          <w:rFonts w:ascii="Arial" w:eastAsia="Times New Roman" w:hAnsi="Arial" w:cs="Arial"/>
          <w:b/>
          <w:bCs/>
          <w:color w:val="00B050"/>
          <w:sz w:val="22"/>
          <w:szCs w:val="22"/>
        </w:rPr>
        <w:t>A1c-</w:t>
      </w:r>
      <w:r w:rsidR="008663DE">
        <w:rPr>
          <w:rFonts w:ascii="Arial" w:eastAsia="Times New Roman" w:hAnsi="Arial" w:cs="Arial"/>
          <w:b/>
          <w:bCs/>
          <w:color w:val="00B050"/>
          <w:sz w:val="22"/>
          <w:szCs w:val="22"/>
        </w:rPr>
        <w:t>D</w:t>
      </w:r>
      <w:r w:rsidRPr="007B251B">
        <w:rPr>
          <w:rFonts w:ascii="Arial" w:eastAsia="Times New Roman" w:hAnsi="Arial" w:cs="Arial"/>
          <w:b/>
          <w:bCs/>
          <w:color w:val="00B050"/>
          <w:sz w:val="22"/>
          <w:szCs w:val="22"/>
        </w:rPr>
        <w:t xml:space="preserve">efined </w:t>
      </w:r>
      <w:r w:rsidR="008663DE">
        <w:rPr>
          <w:rFonts w:ascii="Arial" w:eastAsia="Times New Roman" w:hAnsi="Arial" w:cs="Arial"/>
          <w:b/>
          <w:bCs/>
          <w:color w:val="00B050"/>
          <w:sz w:val="22"/>
          <w:szCs w:val="22"/>
        </w:rPr>
        <w:t>P</w:t>
      </w:r>
      <w:r w:rsidRPr="007B251B">
        <w:rPr>
          <w:rFonts w:ascii="Arial" w:eastAsia="Times New Roman" w:hAnsi="Arial" w:cs="Arial"/>
          <w:b/>
          <w:bCs/>
          <w:color w:val="00B050"/>
          <w:sz w:val="22"/>
          <w:szCs w:val="22"/>
        </w:rPr>
        <w:t>rediabetes</w:t>
      </w:r>
    </w:p>
    <w:p w14:paraId="25ABBBFF" w14:textId="77777777" w:rsidR="008663DE" w:rsidRDefault="008663DE" w:rsidP="007B251B">
      <w:pPr>
        <w:spacing w:line="276" w:lineRule="auto"/>
        <w:rPr>
          <w:rFonts w:ascii="Arial" w:hAnsi="Arial" w:cs="Arial"/>
          <w:sz w:val="22"/>
          <w:szCs w:val="22"/>
        </w:rPr>
      </w:pPr>
    </w:p>
    <w:p w14:paraId="25A0148B" w14:textId="56F0E8D9" w:rsidR="005E6750" w:rsidRPr="007B251B" w:rsidRDefault="006F4969" w:rsidP="007B251B">
      <w:pPr>
        <w:spacing w:line="276" w:lineRule="auto"/>
        <w:rPr>
          <w:rFonts w:ascii="Arial" w:eastAsia="Times New Roman" w:hAnsi="Arial" w:cs="Arial"/>
          <w:sz w:val="22"/>
          <w:szCs w:val="22"/>
        </w:rPr>
      </w:pPr>
      <w:r w:rsidRPr="007B251B">
        <w:rPr>
          <w:rFonts w:ascii="Arial" w:hAnsi="Arial" w:cs="Arial"/>
          <w:sz w:val="22"/>
          <w:szCs w:val="22"/>
        </w:rPr>
        <w:t xml:space="preserve">Recent trends in medical practice have seen the 2-hour OGTT fall from grace and be replaced by the A1c, even for the diagnosis and surveillance of prediabetes. Being that A1c is a composite of fasting and post-prandial glucose concentrations, it cannot delineate IFG from IGT nor any of the </w:t>
      </w:r>
      <w:r w:rsidR="00016583" w:rsidRPr="007B251B">
        <w:rPr>
          <w:rFonts w:ascii="Arial" w:hAnsi="Arial" w:cs="Arial"/>
          <w:sz w:val="22"/>
          <w:szCs w:val="22"/>
        </w:rPr>
        <w:t>pathology unique to either. Alpha-</w:t>
      </w:r>
      <w:proofErr w:type="spellStart"/>
      <w:r w:rsidR="00016583" w:rsidRPr="007B251B">
        <w:rPr>
          <w:rFonts w:ascii="Arial" w:hAnsi="Arial" w:cs="Arial"/>
          <w:color w:val="000000" w:themeColor="text1"/>
          <w:sz w:val="22"/>
          <w:szCs w:val="22"/>
        </w:rPr>
        <w:t>hydroxybuytric</w:t>
      </w:r>
      <w:proofErr w:type="spellEnd"/>
      <w:r w:rsidR="00016583" w:rsidRPr="007B251B">
        <w:rPr>
          <w:rFonts w:ascii="Arial" w:hAnsi="Arial" w:cs="Arial"/>
          <w:color w:val="000000" w:themeColor="text1"/>
          <w:sz w:val="22"/>
          <w:szCs w:val="22"/>
        </w:rPr>
        <w:t xml:space="preserve"> acid, </w:t>
      </w:r>
      <w:r w:rsidR="00016583" w:rsidRPr="007B251B">
        <w:rPr>
          <w:rFonts w:ascii="Arial" w:eastAsia="Times New Roman" w:hAnsi="Arial" w:cs="Arial"/>
          <w:color w:val="000000"/>
          <w:sz w:val="22"/>
          <w:szCs w:val="22"/>
          <w:shd w:val="clear" w:color="auto" w:fill="FFFFFF"/>
        </w:rPr>
        <w:t>linoleoyl-</w:t>
      </w:r>
      <w:proofErr w:type="spellStart"/>
      <w:r w:rsidR="00016583" w:rsidRPr="007B251B">
        <w:rPr>
          <w:rFonts w:ascii="Arial" w:eastAsia="Times New Roman" w:hAnsi="Arial" w:cs="Arial"/>
          <w:color w:val="000000"/>
          <w:sz w:val="22"/>
          <w:szCs w:val="22"/>
          <w:shd w:val="clear" w:color="auto" w:fill="FFFFFF"/>
        </w:rPr>
        <w:t>glycerophosphocholine</w:t>
      </w:r>
      <w:proofErr w:type="spellEnd"/>
      <w:r w:rsidR="005C102F">
        <w:rPr>
          <w:rFonts w:ascii="Arial" w:eastAsia="Times New Roman" w:hAnsi="Arial" w:cs="Arial"/>
          <w:color w:val="000000"/>
          <w:sz w:val="22"/>
          <w:szCs w:val="22"/>
          <w:shd w:val="clear" w:color="auto" w:fill="FFFFFF"/>
        </w:rPr>
        <w:t>,</w:t>
      </w:r>
      <w:r w:rsidR="00016583" w:rsidRPr="007B251B">
        <w:rPr>
          <w:rFonts w:ascii="Arial" w:eastAsia="Times New Roman" w:hAnsi="Arial" w:cs="Arial"/>
          <w:color w:val="000000"/>
          <w:sz w:val="22"/>
          <w:szCs w:val="22"/>
          <w:shd w:val="clear" w:color="auto" w:fill="FFFFFF"/>
        </w:rPr>
        <w:t xml:space="preserve"> and oleic acid</w:t>
      </w:r>
      <w:r w:rsidR="00016583" w:rsidRPr="007B251B">
        <w:rPr>
          <w:rFonts w:ascii="Arial" w:eastAsia="Times New Roman" w:hAnsi="Arial" w:cs="Arial"/>
          <w:sz w:val="22"/>
          <w:szCs w:val="22"/>
        </w:rPr>
        <w:t xml:space="preserve"> have</w:t>
      </w:r>
      <w:r w:rsidR="00016583" w:rsidRPr="007B251B">
        <w:rPr>
          <w:rFonts w:ascii="Arial" w:hAnsi="Arial" w:cs="Arial"/>
          <w:sz w:val="22"/>
          <w:szCs w:val="22"/>
        </w:rPr>
        <w:t xml:space="preserve"> been shown predictive of 2-hour glucose values in </w:t>
      </w:r>
      <w:r w:rsidR="00016583" w:rsidRPr="007B251B">
        <w:rPr>
          <w:rFonts w:ascii="Arial" w:hAnsi="Arial" w:cs="Arial"/>
          <w:sz w:val="22"/>
          <w:szCs w:val="22"/>
        </w:rPr>
        <w:lastRenderedPageBreak/>
        <w:t xml:space="preserve">three European cohort studies </w:t>
      </w:r>
      <w:r w:rsidR="001B28E9" w:rsidRPr="007B251B">
        <w:rPr>
          <w:rFonts w:ascii="Arial" w:hAnsi="Arial" w:cs="Arial"/>
          <w:sz w:val="22"/>
          <w:szCs w:val="22"/>
        </w:rPr>
        <w:fldChar w:fldCharType="begin">
          <w:fldData xml:space="preserve">PEVuZE5vdGU+PENpdGU+PEF1dGhvcj5Db2JiPC9BdXRob3I+PFllYXI+MjAxNjwvWWVhcj48UmVj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==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PEVuZE5vdGU+PENpdGU+PEF1dGhvcj5Db2JiPC9BdXRob3I+PFllYXI+MjAxNjwvWWVhcj48UmVj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==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(65)</w:t>
      </w:r>
      <w:r w:rsidR="001B28E9" w:rsidRPr="007B251B">
        <w:rPr>
          <w:rFonts w:ascii="Arial" w:hAnsi="Arial" w:cs="Arial"/>
          <w:sz w:val="22"/>
          <w:szCs w:val="22"/>
        </w:rPr>
        <w:fldChar w:fldCharType="end"/>
      </w:r>
      <w:r w:rsidR="00016583" w:rsidRPr="007B251B">
        <w:rPr>
          <w:rFonts w:ascii="Arial" w:hAnsi="Arial" w:cs="Arial"/>
          <w:sz w:val="22"/>
          <w:szCs w:val="22"/>
        </w:rPr>
        <w:t>, hence</w:t>
      </w:r>
      <w:r w:rsidRPr="007B251B">
        <w:rPr>
          <w:rFonts w:ascii="Arial" w:hAnsi="Arial" w:cs="Arial"/>
          <w:sz w:val="22"/>
          <w:szCs w:val="22"/>
        </w:rPr>
        <w:t xml:space="preserve"> may hold value if the pathophysiologic differences between IFG and IGT are to guide clinical decision-making in the future. </w:t>
      </w:r>
      <w:r w:rsidR="00DE49F9" w:rsidRPr="007B251B">
        <w:rPr>
          <w:rFonts w:ascii="Arial" w:hAnsi="Arial" w:cs="Arial"/>
          <w:sz w:val="22"/>
          <w:szCs w:val="22"/>
        </w:rPr>
        <w:t xml:space="preserve"> Currently, the strategies for diabetes prevention do not discriminate between the subtypes of prediabetes.</w:t>
      </w:r>
    </w:p>
    <w:p w14:paraId="0EC6A4ED" w14:textId="77777777" w:rsidR="001E41FB" w:rsidRPr="007B251B" w:rsidRDefault="001E41FB" w:rsidP="007B251B">
      <w:pPr>
        <w:spacing w:line="276" w:lineRule="auto"/>
        <w:rPr>
          <w:rFonts w:ascii="Arial" w:eastAsia="Times New Roman" w:hAnsi="Arial" w:cs="Arial"/>
          <w:b/>
          <w:bCs/>
          <w:color w:val="000000"/>
          <w:sz w:val="22"/>
          <w:szCs w:val="22"/>
        </w:rPr>
      </w:pPr>
    </w:p>
    <w:p w14:paraId="71A144C6" w14:textId="70364BA1" w:rsidR="004A4643" w:rsidRPr="007B251B" w:rsidRDefault="0014527E" w:rsidP="007B251B">
      <w:pPr>
        <w:spacing w:line="276" w:lineRule="auto"/>
        <w:rPr>
          <w:rFonts w:ascii="Arial" w:eastAsia="Times New Roman" w:hAnsi="Arial" w:cs="Arial"/>
          <w:color w:val="FF0000"/>
          <w:sz w:val="22"/>
          <w:szCs w:val="22"/>
        </w:rPr>
      </w:pPr>
      <w:r w:rsidRPr="007B251B">
        <w:rPr>
          <w:rFonts w:ascii="Arial" w:eastAsia="Times New Roman" w:hAnsi="Arial" w:cs="Arial"/>
          <w:b/>
          <w:bCs/>
          <w:color w:val="0070C0"/>
          <w:sz w:val="22"/>
          <w:szCs w:val="22"/>
        </w:rPr>
        <w:t>CLINICAL TRIALS</w:t>
      </w:r>
      <w:r w:rsidR="0032254E" w:rsidRPr="007B251B">
        <w:rPr>
          <w:rFonts w:ascii="Arial" w:eastAsia="Times New Roman" w:hAnsi="Arial" w:cs="Arial"/>
          <w:b/>
          <w:bCs/>
          <w:color w:val="0070C0"/>
          <w:sz w:val="22"/>
          <w:szCs w:val="22"/>
        </w:rPr>
        <w:t xml:space="preserve"> AIMED AT PREVENTING OR DELAYING DIABETES</w:t>
      </w:r>
      <w:r w:rsidR="004A4643" w:rsidRPr="007B251B">
        <w:rPr>
          <w:rFonts w:ascii="Arial" w:eastAsia="Times New Roman" w:hAnsi="Arial" w:cs="Arial"/>
          <w:b/>
          <w:bCs/>
          <w:color w:val="0070C0"/>
          <w:sz w:val="22"/>
          <w:szCs w:val="22"/>
        </w:rPr>
        <w:t xml:space="preserve"> </w:t>
      </w:r>
    </w:p>
    <w:p w14:paraId="0755BE47" w14:textId="52D85498" w:rsidR="0032254E" w:rsidRPr="007B251B" w:rsidRDefault="0032254E" w:rsidP="007B251B">
      <w:pPr>
        <w:spacing w:line="276" w:lineRule="auto"/>
        <w:rPr>
          <w:rFonts w:ascii="Arial" w:eastAsia="Times New Roman" w:hAnsi="Arial" w:cs="Arial"/>
          <w:b/>
          <w:bCs/>
          <w:color w:val="0070C0"/>
          <w:sz w:val="22"/>
          <w:szCs w:val="22"/>
        </w:rPr>
      </w:pPr>
    </w:p>
    <w:p w14:paraId="01D53927" w14:textId="303F48D0" w:rsidR="001E41FB" w:rsidRDefault="001E41FB" w:rsidP="007B251B">
      <w:pPr>
        <w:spacing w:line="276" w:lineRule="auto"/>
        <w:rPr>
          <w:rFonts w:ascii="Arial" w:hAnsi="Arial" w:cs="Arial"/>
          <w:sz w:val="22"/>
          <w:szCs w:val="22"/>
        </w:rPr>
      </w:pPr>
      <w:r w:rsidRPr="007B251B">
        <w:rPr>
          <w:rFonts w:ascii="Arial" w:hAnsi="Arial" w:cs="Arial"/>
          <w:sz w:val="22"/>
          <w:szCs w:val="22"/>
        </w:rPr>
        <w:t xml:space="preserve">With the global surge in the prevalence of type 2 diabetes, focus on its prevention has intensified. Clinical trials for diabetes prevention around the globe have universally enrolled </w:t>
      </w:r>
      <w:r w:rsidR="005139C4" w:rsidRPr="007B251B">
        <w:rPr>
          <w:rFonts w:ascii="Arial" w:hAnsi="Arial" w:cs="Arial"/>
          <w:sz w:val="22"/>
          <w:szCs w:val="22"/>
        </w:rPr>
        <w:t>participants with untreated pre</w:t>
      </w:r>
      <w:r w:rsidRPr="007B251B">
        <w:rPr>
          <w:rFonts w:ascii="Arial" w:hAnsi="Arial" w:cs="Arial"/>
          <w:sz w:val="22"/>
          <w:szCs w:val="22"/>
        </w:rPr>
        <w:t>diabetes</w:t>
      </w:r>
      <w:r w:rsidR="005139C4" w:rsidRPr="007B251B">
        <w:rPr>
          <w:rFonts w:ascii="Arial" w:hAnsi="Arial" w:cs="Arial"/>
          <w:sz w:val="22"/>
          <w:szCs w:val="22"/>
        </w:rPr>
        <w:t xml:space="preserve"> (mostly IGT)</w:t>
      </w:r>
      <w:r w:rsidRPr="007B251B">
        <w:rPr>
          <w:rFonts w:ascii="Arial" w:hAnsi="Arial" w:cs="Arial"/>
          <w:sz w:val="22"/>
          <w:szCs w:val="22"/>
        </w:rPr>
        <w:t xml:space="preserve"> due to their high risk for acquiring overt diabetes</w:t>
      </w:r>
      <w:r w:rsidR="00731A8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PEVuZE5vdGU+PENpdGU+PEF1dGhvcj5FbmdiZXJnPC9BdXRob3I+PFllYXI+MjAwOTwvWWVhcj48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</w:fldData>
        </w:fldChar>
      </w:r>
      <w:r w:rsidR="00B83F10" w:rsidRPr="007B251B">
        <w:rPr>
          <w:rFonts w:ascii="Arial" w:hAnsi="Arial" w:cs="Arial"/>
          <w:sz w:val="22"/>
          <w:szCs w:val="22"/>
        </w:rPr>
        <w:instrText xml:space="preserve"> ADDIN EN.CITE </w:instrText>
      </w:r>
      <w:r w:rsidR="00B83F10" w:rsidRPr="007B251B">
        <w:rPr>
          <w:rFonts w:ascii="Arial" w:hAnsi="Arial" w:cs="Arial"/>
          <w:sz w:val="22"/>
          <w:szCs w:val="22"/>
        </w:rPr>
        <w:fldChar w:fldCharType="begin">
          <w:fldData xml:space="preserve">PEVuZE5vdGU+PENpdGU+PEF1dGhvcj5FbmdiZXJnPC9BdXRob3I+PFllYXI+MjAwOTwvWWVhcj48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</w:fldData>
        </w:fldChar>
      </w:r>
      <w:r w:rsidR="00B83F10" w:rsidRPr="007B251B">
        <w:rPr>
          <w:rFonts w:ascii="Arial" w:hAnsi="Arial" w:cs="Arial"/>
          <w:sz w:val="22"/>
          <w:szCs w:val="22"/>
        </w:rPr>
        <w:instrText xml:space="preserve"> ADDIN EN.CITE.DATA </w:instrText>
      </w:r>
      <w:r w:rsidR="00B83F10" w:rsidRPr="007B251B">
        <w:rPr>
          <w:rFonts w:ascii="Arial" w:hAnsi="Arial" w:cs="Arial"/>
          <w:sz w:val="22"/>
          <w:szCs w:val="22"/>
        </w:rPr>
      </w:r>
      <w:r w:rsidR="00B83F10"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B83F10" w:rsidRPr="007B251B">
        <w:rPr>
          <w:rFonts w:ascii="Arial" w:hAnsi="Arial" w:cs="Arial"/>
          <w:noProof/>
          <w:sz w:val="22"/>
          <w:szCs w:val="22"/>
        </w:rPr>
        <w:t>(28)</w:t>
      </w:r>
      <w:r w:rsidR="001B28E9" w:rsidRPr="007B251B">
        <w:rPr>
          <w:rFonts w:ascii="Arial" w:hAnsi="Arial" w:cs="Arial"/>
          <w:sz w:val="22"/>
          <w:szCs w:val="22"/>
        </w:rPr>
        <w:fldChar w:fldCharType="end"/>
      </w:r>
      <w:r w:rsidRPr="007B251B">
        <w:rPr>
          <w:rFonts w:ascii="Arial" w:hAnsi="Arial" w:cs="Arial"/>
          <w:sz w:val="22"/>
          <w:szCs w:val="22"/>
        </w:rPr>
        <w:t>. Approaches for the prevention of diabetes have included i</w:t>
      </w:r>
      <w:r w:rsidR="00243D9C" w:rsidRPr="007B251B">
        <w:rPr>
          <w:rFonts w:ascii="Arial" w:hAnsi="Arial" w:cs="Arial"/>
          <w:sz w:val="22"/>
          <w:szCs w:val="22"/>
        </w:rPr>
        <w:t>ntensive lifestyle modification</w:t>
      </w:r>
      <w:r w:rsidR="00F52E5D"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PEVuZE5vdGU+PENpdGU+PEF1dGhvcj5Lb3Nha2E8L0F1dGhvcj48WWVhcj4yMDA1PC9ZZWFyPjxS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PEVuZE5vdGU+PENpdGU+PEF1dGhvcj5Lb3Nha2E8L0F1dGhvcj48WWVhcj4yMDA1PC9ZZWFyPjxS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(66-68)</w:t>
      </w:r>
      <w:r w:rsidR="001B28E9" w:rsidRPr="007B251B">
        <w:rPr>
          <w:rFonts w:ascii="Arial" w:hAnsi="Arial" w:cs="Arial"/>
          <w:sz w:val="22"/>
          <w:szCs w:val="22"/>
        </w:rPr>
        <w:fldChar w:fldCharType="end"/>
      </w:r>
      <w:r w:rsidR="00D576F0" w:rsidRPr="007B251B">
        <w:rPr>
          <w:rFonts w:ascii="Arial" w:hAnsi="Arial" w:cs="Arial"/>
          <w:sz w:val="22"/>
          <w:szCs w:val="22"/>
        </w:rPr>
        <w:t xml:space="preserve"> </w:t>
      </w:r>
      <w:r w:rsidR="00D576F0" w:rsidRPr="00C60B90">
        <w:rPr>
          <w:rFonts w:ascii="Arial" w:hAnsi="Arial" w:cs="Arial"/>
          <w:sz w:val="22"/>
          <w:szCs w:val="22"/>
        </w:rPr>
        <w:t>(Figure 2)</w:t>
      </w:r>
      <w:r w:rsidR="005F1D87" w:rsidRPr="00C60B90">
        <w:rPr>
          <w:rFonts w:ascii="Arial" w:hAnsi="Arial" w:cs="Arial"/>
          <w:sz w:val="22"/>
          <w:szCs w:val="22"/>
        </w:rPr>
        <w:t xml:space="preserve"> </w:t>
      </w:r>
      <w:r w:rsidRPr="00C60B90">
        <w:rPr>
          <w:rFonts w:ascii="Arial" w:hAnsi="Arial" w:cs="Arial"/>
          <w:sz w:val="22"/>
          <w:szCs w:val="22"/>
        </w:rPr>
        <w:t>or drug therapy</w:t>
      </w:r>
      <w:r w:rsidR="00731A88" w:rsidRPr="00C60B90">
        <w:rPr>
          <w:rFonts w:ascii="Arial" w:hAnsi="Arial" w:cs="Arial"/>
          <w:sz w:val="22"/>
          <w:szCs w:val="22"/>
        </w:rPr>
        <w:t xml:space="preserve"> using glucose-lowering medications</w:t>
      </w:r>
      <w:r w:rsidR="00640A4A" w:rsidRPr="00C60B90">
        <w:rPr>
          <w:rFonts w:ascii="Arial" w:hAnsi="Arial" w:cs="Arial"/>
          <w:sz w:val="22"/>
          <w:szCs w:val="22"/>
        </w:rPr>
        <w:t xml:space="preserve"> </w:t>
      </w:r>
      <w:r w:rsidR="001B28E9" w:rsidRPr="00C60B90">
        <w:rPr>
          <w:rFonts w:ascii="Arial" w:hAnsi="Arial" w:cs="Arial"/>
          <w:sz w:val="22"/>
          <w:szCs w:val="22"/>
        </w:rPr>
        <w:fldChar w:fldCharType="begin">
          <w:fldData xml:space="preserve">PEVuZE5vdGU+PENpdGU+PEF1dGhvcj5CdWNoYW5hbjwvQXV0aG9yPjxZZWFyPjIwMDI8L1llYXI+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PEVuZE5vdGU+PENpdGU+PEF1dGhvcj5CdWNoYW5hbjwvQXV0aG9yPjxZZWFyPjIwMDI8L1llYXI+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C60B90">
        <w:rPr>
          <w:rFonts w:ascii="Arial" w:hAnsi="Arial" w:cs="Arial"/>
          <w:sz w:val="22"/>
          <w:szCs w:val="22"/>
        </w:rPr>
      </w:r>
      <w:r w:rsidR="001B28E9" w:rsidRPr="00C60B90">
        <w:rPr>
          <w:rFonts w:ascii="Arial" w:hAnsi="Arial" w:cs="Arial"/>
          <w:sz w:val="22"/>
          <w:szCs w:val="22"/>
        </w:rPr>
        <w:fldChar w:fldCharType="separate"/>
      </w:r>
      <w:r w:rsidR="00984481">
        <w:rPr>
          <w:rFonts w:ascii="Arial" w:hAnsi="Arial" w:cs="Arial"/>
          <w:noProof/>
          <w:sz w:val="22"/>
          <w:szCs w:val="22"/>
        </w:rPr>
        <w:t>(69-76)</w:t>
      </w:r>
      <w:r w:rsidR="001B28E9" w:rsidRPr="00C60B90">
        <w:rPr>
          <w:rFonts w:ascii="Arial" w:hAnsi="Arial" w:cs="Arial"/>
          <w:sz w:val="22"/>
          <w:szCs w:val="22"/>
        </w:rPr>
        <w:fldChar w:fldCharType="end"/>
      </w:r>
      <w:r w:rsidR="000A7775" w:rsidRPr="00C60B90">
        <w:rPr>
          <w:rFonts w:ascii="Arial" w:hAnsi="Arial" w:cs="Arial"/>
          <w:sz w:val="22"/>
          <w:szCs w:val="22"/>
        </w:rPr>
        <w:t xml:space="preserve"> </w:t>
      </w:r>
      <w:r w:rsidR="00731A88" w:rsidRPr="00C60B90">
        <w:rPr>
          <w:rFonts w:ascii="Arial" w:hAnsi="Arial" w:cs="Arial"/>
          <w:sz w:val="22"/>
          <w:szCs w:val="22"/>
        </w:rPr>
        <w:t xml:space="preserve"> </w:t>
      </w:r>
      <w:r w:rsidR="00D576F0" w:rsidRPr="00C60B90">
        <w:rPr>
          <w:rFonts w:ascii="Arial" w:hAnsi="Arial" w:cs="Arial"/>
          <w:sz w:val="22"/>
          <w:szCs w:val="22"/>
        </w:rPr>
        <w:t xml:space="preserve">(Figure </w:t>
      </w:r>
      <w:r w:rsidR="005D7CED">
        <w:rPr>
          <w:rFonts w:ascii="Arial" w:hAnsi="Arial" w:cs="Arial"/>
          <w:sz w:val="22"/>
          <w:szCs w:val="22"/>
        </w:rPr>
        <w:t>3</w:t>
      </w:r>
      <w:r w:rsidR="00D576F0" w:rsidRPr="00C60B90">
        <w:rPr>
          <w:rFonts w:ascii="Arial" w:hAnsi="Arial" w:cs="Arial"/>
          <w:sz w:val="22"/>
          <w:szCs w:val="22"/>
        </w:rPr>
        <w:t xml:space="preserve">) </w:t>
      </w:r>
      <w:r w:rsidR="00731A88" w:rsidRPr="00C60B90">
        <w:rPr>
          <w:rFonts w:ascii="Arial" w:hAnsi="Arial" w:cs="Arial"/>
          <w:sz w:val="22"/>
          <w:szCs w:val="22"/>
        </w:rPr>
        <w:t>or anti-obesity medications</w:t>
      </w:r>
      <w:r w:rsidR="00AF4076" w:rsidRPr="00C60B90">
        <w:rPr>
          <w:rFonts w:ascii="Arial" w:hAnsi="Arial" w:cs="Arial"/>
          <w:sz w:val="22"/>
          <w:szCs w:val="22"/>
        </w:rPr>
        <w:t xml:space="preserve"> </w:t>
      </w:r>
      <w:r w:rsidR="001B28E9" w:rsidRPr="00C60B90">
        <w:rPr>
          <w:rFonts w:ascii="Arial" w:hAnsi="Arial" w:cs="Arial"/>
          <w:sz w:val="22"/>
          <w:szCs w:val="22"/>
        </w:rPr>
        <w:fldChar w:fldCharType="begin">
          <w:fldData xml:space="preserve">PEVuZE5vdGU+PENpdGU+PEF1dGhvcj5Cb2h1bGE8L0F1dGhvcj48WWVhcj4yMDE4PC9ZZWFyPjxS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PEVuZE5vdGU+PENpdGU+PEF1dGhvcj5Cb2h1bGE8L0F1dGhvcj48WWVhcj4yMDE4PC9ZZWFyPjxS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C60B90">
        <w:rPr>
          <w:rFonts w:ascii="Arial" w:hAnsi="Arial" w:cs="Arial"/>
          <w:sz w:val="22"/>
          <w:szCs w:val="22"/>
        </w:rPr>
      </w:r>
      <w:r w:rsidR="001B28E9" w:rsidRPr="00C60B90">
        <w:rPr>
          <w:rFonts w:ascii="Arial" w:hAnsi="Arial" w:cs="Arial"/>
          <w:sz w:val="22"/>
          <w:szCs w:val="22"/>
        </w:rPr>
        <w:fldChar w:fldCharType="separate"/>
      </w:r>
      <w:r w:rsidR="00984481">
        <w:rPr>
          <w:rFonts w:ascii="Arial" w:hAnsi="Arial" w:cs="Arial"/>
          <w:noProof/>
          <w:sz w:val="22"/>
          <w:szCs w:val="22"/>
        </w:rPr>
        <w:t>(77-81)</w:t>
      </w:r>
      <w:r w:rsidR="001B28E9" w:rsidRPr="00C60B90">
        <w:rPr>
          <w:rFonts w:ascii="Arial" w:hAnsi="Arial" w:cs="Arial"/>
          <w:sz w:val="22"/>
          <w:szCs w:val="22"/>
        </w:rPr>
        <w:fldChar w:fldCharType="end"/>
      </w:r>
      <w:r w:rsidR="00F60EED" w:rsidRPr="00C60B90">
        <w:rPr>
          <w:rFonts w:ascii="Arial" w:hAnsi="Arial" w:cs="Arial"/>
          <w:sz w:val="22"/>
          <w:szCs w:val="22"/>
        </w:rPr>
        <w:t xml:space="preserve"> </w:t>
      </w:r>
      <w:r w:rsidRPr="00C60B90">
        <w:rPr>
          <w:rFonts w:ascii="Arial" w:hAnsi="Arial" w:cs="Arial"/>
          <w:sz w:val="22"/>
          <w:szCs w:val="22"/>
        </w:rPr>
        <w:t xml:space="preserve">(Figure </w:t>
      </w:r>
      <w:r w:rsidR="005D7CED">
        <w:rPr>
          <w:rFonts w:ascii="Arial" w:hAnsi="Arial" w:cs="Arial"/>
          <w:sz w:val="22"/>
          <w:szCs w:val="22"/>
        </w:rPr>
        <w:t>4</w:t>
      </w:r>
      <w:r w:rsidRPr="00C60B90">
        <w:rPr>
          <w:rFonts w:ascii="Arial" w:hAnsi="Arial" w:cs="Arial"/>
          <w:sz w:val="22"/>
          <w:szCs w:val="22"/>
        </w:rPr>
        <w:t>)</w:t>
      </w:r>
      <w:r w:rsidR="00731A88" w:rsidRPr="00C60B90">
        <w:rPr>
          <w:rFonts w:ascii="Arial" w:hAnsi="Arial" w:cs="Arial"/>
          <w:sz w:val="22"/>
          <w:szCs w:val="22"/>
        </w:rPr>
        <w:t>.</w:t>
      </w:r>
      <w:r w:rsidRPr="00C60B90">
        <w:rPr>
          <w:rFonts w:ascii="Arial" w:hAnsi="Arial" w:cs="Arial"/>
          <w:sz w:val="22"/>
          <w:szCs w:val="22"/>
        </w:rPr>
        <w:t xml:space="preserve"> </w:t>
      </w:r>
      <w:r w:rsidRPr="007B251B">
        <w:rPr>
          <w:rFonts w:ascii="Arial" w:hAnsi="Arial" w:cs="Arial"/>
          <w:sz w:val="22"/>
          <w:szCs w:val="22"/>
        </w:rPr>
        <w:t>Lifestyle interventions have utilized a low fat (&lt;30% calories from fat; &lt;10% from saturated fat) hypocaloric diet and moderate intensity exercise ~150 minutes per week for the purpose of 5-7% weight reduction. With the exception of the NAVIGATOR Trial</w:t>
      </w:r>
      <w:r w:rsidR="0014527E"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PEVuZE5vdGU+PENpdGU+PEF1dGhvcj5OYXZpZ2F0b3JTdHVkeUdyb3VwPC9BdXRob3I+PFllYXI+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=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PEVuZE5vdGU+PENpdGU+PEF1dGhvcj5OYXZpZ2F0b3JTdHVkeUdyb3VwPC9BdXRob3I+PFllYXI+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=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(75)</w:t>
      </w:r>
      <w:r w:rsidR="001B28E9" w:rsidRPr="007B251B">
        <w:rPr>
          <w:rFonts w:ascii="Arial" w:hAnsi="Arial" w:cs="Arial"/>
          <w:sz w:val="22"/>
          <w:szCs w:val="22"/>
        </w:rPr>
        <w:fldChar w:fldCharType="end"/>
      </w:r>
      <w:r w:rsidRPr="007B251B">
        <w:rPr>
          <w:rFonts w:ascii="Arial" w:hAnsi="Arial" w:cs="Arial"/>
          <w:sz w:val="22"/>
          <w:szCs w:val="22"/>
        </w:rPr>
        <w:t>, collective results demonstrate that diabetes incidence ca</w:t>
      </w:r>
      <w:r w:rsidR="0014527E" w:rsidRPr="007B251B">
        <w:rPr>
          <w:rFonts w:ascii="Arial" w:hAnsi="Arial" w:cs="Arial"/>
          <w:sz w:val="22"/>
          <w:szCs w:val="22"/>
        </w:rPr>
        <w:t>n be reduced by 20-89</w:t>
      </w:r>
      <w:r w:rsidRPr="007B251B">
        <w:rPr>
          <w:rFonts w:ascii="Arial" w:hAnsi="Arial" w:cs="Arial"/>
          <w:sz w:val="22"/>
          <w:szCs w:val="22"/>
        </w:rPr>
        <w:t xml:space="preserve">% over 2.4-6 years in a wide range of ethnic groups.  </w:t>
      </w:r>
    </w:p>
    <w:p w14:paraId="454B58D7" w14:textId="769C146E" w:rsidR="00E65534" w:rsidRDefault="00E65534" w:rsidP="007B251B">
      <w:pPr>
        <w:spacing w:line="276" w:lineRule="auto"/>
        <w:rPr>
          <w:rFonts w:ascii="Arial" w:hAnsi="Arial" w:cs="Arial"/>
          <w:sz w:val="22"/>
          <w:szCs w:val="22"/>
        </w:rPr>
      </w:pPr>
    </w:p>
    <w:p w14:paraId="35700C3F" w14:textId="63051C62" w:rsidR="00E65534" w:rsidRDefault="00E65534" w:rsidP="007B251B">
      <w:pPr>
        <w:spacing w:line="276" w:lineRule="auto"/>
        <w:rPr>
          <w:rFonts w:ascii="Arial" w:eastAsia="Times New Roman" w:hAnsi="Arial" w:cs="Arial"/>
          <w:b/>
          <w:bCs/>
          <w:color w:val="000000"/>
          <w:sz w:val="22"/>
          <w:szCs w:val="22"/>
        </w:rPr>
      </w:pPr>
      <w:r w:rsidRPr="00FE59BA">
        <w:rPr>
          <w:rFonts w:cs="Arial"/>
          <w:noProof/>
        </w:rPr>
        <w:drawing>
          <wp:inline distT="0" distB="0" distL="0" distR="0" wp14:anchorId="561EB464" wp14:editId="72FB4388">
            <wp:extent cx="4876588" cy="3657440"/>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813" cy="3722858"/>
                    </a:xfrm>
                    <a:prstGeom prst="rect">
                      <a:avLst/>
                    </a:prstGeom>
                  </pic:spPr>
                </pic:pic>
              </a:graphicData>
            </a:graphic>
          </wp:inline>
        </w:drawing>
      </w:r>
    </w:p>
    <w:p w14:paraId="5CC8C87B" w14:textId="3AAA61A0" w:rsidR="00E65534" w:rsidRPr="007B251B" w:rsidRDefault="00E65534" w:rsidP="007B251B">
      <w:pPr>
        <w:spacing w:line="276" w:lineRule="auto"/>
        <w:rPr>
          <w:rFonts w:ascii="Arial" w:hAnsi="Arial" w:cs="Arial"/>
          <w:sz w:val="22"/>
          <w:szCs w:val="22"/>
        </w:rPr>
      </w:pPr>
      <w:r>
        <w:rPr>
          <w:rFonts w:ascii="Arial" w:eastAsia="Times New Roman" w:hAnsi="Arial" w:cs="Arial"/>
          <w:b/>
          <w:bCs/>
          <w:color w:val="000000"/>
          <w:sz w:val="22"/>
          <w:szCs w:val="22"/>
        </w:rPr>
        <w:t xml:space="preserve">Figure 2. </w:t>
      </w:r>
      <w:r w:rsidRPr="00E65534">
        <w:rPr>
          <w:rFonts w:ascii="Arial" w:eastAsia="Times New Roman" w:hAnsi="Arial" w:cs="Arial"/>
          <w:b/>
          <w:color w:val="000000"/>
          <w:sz w:val="22"/>
          <w:szCs w:val="22"/>
        </w:rPr>
        <w:t>Major trials using intensive lifestyle interventions for diabetes prevention</w:t>
      </w:r>
    </w:p>
    <w:p w14:paraId="6BFE370D" w14:textId="2C5AA521" w:rsidR="001E41FB" w:rsidRDefault="001E41FB" w:rsidP="007B251B">
      <w:pPr>
        <w:spacing w:line="276" w:lineRule="auto"/>
        <w:rPr>
          <w:rFonts w:ascii="Arial" w:hAnsi="Arial" w:cs="Arial"/>
          <w:sz w:val="22"/>
          <w:szCs w:val="22"/>
        </w:rPr>
      </w:pPr>
    </w:p>
    <w:p w14:paraId="1539E003" w14:textId="6853866A" w:rsidR="005D7CED" w:rsidRDefault="005D7CED" w:rsidP="007B251B">
      <w:pPr>
        <w:spacing w:line="276" w:lineRule="auto"/>
        <w:rPr>
          <w:rFonts w:ascii="Arial" w:hAnsi="Arial" w:cs="Arial"/>
          <w:b/>
          <w:bCs/>
          <w:sz w:val="22"/>
          <w:szCs w:val="22"/>
        </w:rPr>
      </w:pPr>
      <w:r w:rsidRPr="0088008A">
        <w:rPr>
          <w:rFonts w:cs="Arial"/>
          <w:b/>
          <w:noProof/>
        </w:rPr>
        <w:lastRenderedPageBreak/>
        <w:drawing>
          <wp:inline distT="0" distB="0" distL="0" distR="0" wp14:anchorId="67587A9B" wp14:editId="48646DF1">
            <wp:extent cx="4880187" cy="366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6624" cy="3664968"/>
                    </a:xfrm>
                    <a:prstGeom prst="rect">
                      <a:avLst/>
                    </a:prstGeom>
                  </pic:spPr>
                </pic:pic>
              </a:graphicData>
            </a:graphic>
          </wp:inline>
        </w:drawing>
      </w:r>
    </w:p>
    <w:p w14:paraId="2C7DAC0B" w14:textId="5ABCBA09" w:rsidR="00E65534" w:rsidRPr="005D7CED" w:rsidRDefault="00E65534" w:rsidP="007B251B">
      <w:pPr>
        <w:spacing w:line="276" w:lineRule="auto"/>
        <w:rPr>
          <w:rFonts w:ascii="Arial" w:hAnsi="Arial" w:cs="Arial"/>
          <w:b/>
          <w:bCs/>
          <w:sz w:val="22"/>
          <w:szCs w:val="22"/>
        </w:rPr>
      </w:pPr>
      <w:r w:rsidRPr="005D7CED">
        <w:rPr>
          <w:rFonts w:ascii="Arial" w:hAnsi="Arial" w:cs="Arial"/>
          <w:b/>
          <w:bCs/>
          <w:sz w:val="22"/>
          <w:szCs w:val="22"/>
        </w:rPr>
        <w:t xml:space="preserve">Figure 3. </w:t>
      </w:r>
      <w:r w:rsidR="005D7CED" w:rsidRPr="005D7CED">
        <w:rPr>
          <w:rFonts w:ascii="Arial" w:eastAsia="Times New Roman" w:hAnsi="Arial" w:cs="Arial"/>
          <w:b/>
          <w:bCs/>
          <w:color w:val="000000"/>
          <w:sz w:val="22"/>
          <w:szCs w:val="22"/>
        </w:rPr>
        <w:t>Major trials using glucose-lowering medications for diabetes prevention</w:t>
      </w:r>
    </w:p>
    <w:p w14:paraId="2185ABD2" w14:textId="77777777" w:rsidR="00E65534" w:rsidRPr="007B251B" w:rsidRDefault="00E65534" w:rsidP="007B251B">
      <w:pPr>
        <w:spacing w:line="276" w:lineRule="auto"/>
        <w:rPr>
          <w:rFonts w:ascii="Arial" w:hAnsi="Arial" w:cs="Arial"/>
          <w:sz w:val="22"/>
          <w:szCs w:val="22"/>
        </w:rPr>
      </w:pPr>
    </w:p>
    <w:p w14:paraId="4BE38F25" w14:textId="338F9CFA" w:rsidR="005D7CED" w:rsidRDefault="005D7CED" w:rsidP="005D7CED">
      <w:pPr>
        <w:rPr>
          <w:rFonts w:ascii="Arial" w:hAnsi="Arial" w:cs="Arial"/>
          <w:b/>
          <w:bCs/>
          <w:sz w:val="22"/>
          <w:szCs w:val="22"/>
        </w:rPr>
      </w:pPr>
      <w:r w:rsidRPr="002F3506">
        <w:rPr>
          <w:rFonts w:cs="Arial"/>
          <w:noProof/>
        </w:rPr>
        <w:drawing>
          <wp:inline distT="0" distB="0" distL="0" distR="0" wp14:anchorId="2785EAC1" wp14:editId="578BAFF9">
            <wp:extent cx="4975013" cy="373126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7297" cy="3755473"/>
                    </a:xfrm>
                    <a:prstGeom prst="rect">
                      <a:avLst/>
                    </a:prstGeom>
                  </pic:spPr>
                </pic:pic>
              </a:graphicData>
            </a:graphic>
          </wp:inline>
        </w:drawing>
      </w:r>
    </w:p>
    <w:p w14:paraId="33393020" w14:textId="4DA19BD1" w:rsidR="005D7CED" w:rsidRPr="005D7CED" w:rsidRDefault="005D7CED" w:rsidP="005D7CED">
      <w:pPr>
        <w:rPr>
          <w:rFonts w:ascii="Arial" w:eastAsia="Times New Roman" w:hAnsi="Arial" w:cs="Arial"/>
          <w:b/>
          <w:bCs/>
          <w:color w:val="000000"/>
          <w:sz w:val="22"/>
          <w:szCs w:val="22"/>
        </w:rPr>
      </w:pPr>
      <w:r w:rsidRPr="005D7CED">
        <w:rPr>
          <w:rFonts w:ascii="Arial" w:hAnsi="Arial" w:cs="Arial"/>
          <w:b/>
          <w:bCs/>
          <w:sz w:val="22"/>
          <w:szCs w:val="22"/>
        </w:rPr>
        <w:t xml:space="preserve">Figure 4. </w:t>
      </w:r>
      <w:r w:rsidRPr="005D7CED">
        <w:rPr>
          <w:rFonts w:ascii="Arial" w:eastAsia="Times New Roman" w:hAnsi="Arial" w:cs="Arial"/>
          <w:b/>
          <w:bCs/>
          <w:color w:val="000000"/>
          <w:sz w:val="22"/>
          <w:szCs w:val="22"/>
        </w:rPr>
        <w:t xml:space="preserve">Major trials using anti-obesity medications for diabetes prevention </w:t>
      </w:r>
    </w:p>
    <w:p w14:paraId="0D07D358" w14:textId="33F809ED" w:rsidR="005D7CED" w:rsidRDefault="005D7CED" w:rsidP="007B251B">
      <w:pPr>
        <w:spacing w:line="276" w:lineRule="auto"/>
        <w:rPr>
          <w:rFonts w:ascii="Arial" w:hAnsi="Arial" w:cs="Arial"/>
          <w:sz w:val="22"/>
          <w:szCs w:val="22"/>
        </w:rPr>
      </w:pPr>
      <w:r>
        <w:rPr>
          <w:rFonts w:ascii="Arial" w:hAnsi="Arial" w:cs="Arial"/>
          <w:sz w:val="22"/>
          <w:szCs w:val="22"/>
        </w:rPr>
        <w:t xml:space="preserve"> </w:t>
      </w:r>
    </w:p>
    <w:p w14:paraId="1292DC2C" w14:textId="3EA801CF" w:rsidR="001E41FB" w:rsidRPr="007B251B" w:rsidRDefault="004B4FEA" w:rsidP="007B251B">
      <w:pPr>
        <w:spacing w:line="276" w:lineRule="auto"/>
        <w:rPr>
          <w:rFonts w:ascii="Arial" w:hAnsi="Arial" w:cs="Arial"/>
          <w:sz w:val="22"/>
          <w:szCs w:val="22"/>
        </w:rPr>
      </w:pPr>
      <w:r w:rsidRPr="007B251B">
        <w:rPr>
          <w:rFonts w:ascii="Arial" w:hAnsi="Arial" w:cs="Arial"/>
          <w:sz w:val="22"/>
          <w:szCs w:val="22"/>
        </w:rPr>
        <w:lastRenderedPageBreak/>
        <w:t>Despite success amongst the</w:t>
      </w:r>
      <w:r w:rsidR="001E41FB" w:rsidRPr="007B251B">
        <w:rPr>
          <w:rFonts w:ascii="Arial" w:hAnsi="Arial" w:cs="Arial"/>
          <w:sz w:val="22"/>
          <w:szCs w:val="22"/>
        </w:rPr>
        <w:t xml:space="preserve"> various strategies employed, only intensive lifestyle modification has been universally advocated</w:t>
      </w:r>
      <w:r w:rsidR="0014527E" w:rsidRPr="007B251B">
        <w:rPr>
          <w:rFonts w:ascii="Arial" w:hAnsi="Arial" w:cs="Arial"/>
          <w:sz w:val="22"/>
          <w:szCs w:val="22"/>
        </w:rPr>
        <w:t xml:space="preserve">. The lifestyle curriculum designed for the U.S. Diabetes Prevention Program (DPP) serves as the foundation for the National DPP (NDPP) – the translational effort of bringing clinical trial results to the real world (www.cdc.gov/diabetes/prevention). </w:t>
      </w:r>
      <w:r w:rsidR="00757ADE" w:rsidRPr="007B251B">
        <w:rPr>
          <w:rFonts w:ascii="Arial" w:hAnsi="Arial" w:cs="Arial"/>
          <w:sz w:val="22"/>
          <w:szCs w:val="22"/>
        </w:rPr>
        <w:t xml:space="preserve">A recent meta-analysis of 63 publications stemming from international real-world translations of clinical trial lifestyle curriculum demonstrated a 3% reduction in absolute risk and 29% reduction in relative risk for active participants, even when weight loss was modest </w:t>
      </w:r>
      <w:r w:rsidR="001B28E9" w:rsidRPr="007B251B">
        <w:rPr>
          <w:rFonts w:ascii="Arial" w:hAnsi="Arial" w:cs="Arial"/>
          <w:sz w:val="22"/>
          <w:szCs w:val="22"/>
        </w:rPr>
        <w:fldChar w:fldCharType="begin">
          <w:fldData xml:space="preserve">PEVuZE5vdGU+PENpdGU+PEF1dGhvcj5HYWxhdml6PC9BdXRob3I+PFllYXI+MjAxODwvWWVhcj48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==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PEVuZE5vdGU+PENpdGU+PEF1dGhvcj5HYWxhdml6PC9BdXRob3I+PFllYXI+MjAxODwvWWVhcj48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==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(82)</w:t>
      </w:r>
      <w:r w:rsidR="001B28E9" w:rsidRPr="007B251B">
        <w:rPr>
          <w:rFonts w:ascii="Arial" w:hAnsi="Arial" w:cs="Arial"/>
          <w:sz w:val="22"/>
          <w:szCs w:val="22"/>
        </w:rPr>
        <w:fldChar w:fldCharType="end"/>
      </w:r>
      <w:r w:rsidR="00757ADE" w:rsidRPr="007B251B">
        <w:rPr>
          <w:rFonts w:ascii="Arial" w:hAnsi="Arial" w:cs="Arial"/>
          <w:sz w:val="22"/>
          <w:szCs w:val="22"/>
        </w:rPr>
        <w:t xml:space="preserve">. </w:t>
      </w:r>
      <w:r w:rsidR="00833860" w:rsidRPr="007B251B">
        <w:rPr>
          <w:rFonts w:ascii="Arial" w:hAnsi="Arial" w:cs="Arial"/>
          <w:sz w:val="22"/>
          <w:szCs w:val="22"/>
        </w:rPr>
        <w:t xml:space="preserve">Likewise, the National Health Service Diabetes Prevention </w:t>
      </w:r>
      <w:proofErr w:type="spellStart"/>
      <w:r w:rsidR="00833860" w:rsidRPr="007B251B">
        <w:rPr>
          <w:rFonts w:ascii="Arial" w:hAnsi="Arial" w:cs="Arial"/>
          <w:sz w:val="22"/>
          <w:szCs w:val="22"/>
        </w:rPr>
        <w:t>Programme</w:t>
      </w:r>
      <w:proofErr w:type="spellEnd"/>
      <w:r w:rsidR="00833860" w:rsidRPr="007B251B">
        <w:rPr>
          <w:rFonts w:ascii="Arial" w:hAnsi="Arial" w:cs="Arial"/>
          <w:sz w:val="22"/>
          <w:szCs w:val="22"/>
        </w:rPr>
        <w:t xml:space="preserve"> (NHS DPP) began implementation across the United Kingdom in 2016 </w:t>
      </w:r>
      <w:r w:rsidR="00B83F10" w:rsidRPr="007B251B">
        <w:rPr>
          <w:rFonts w:ascii="Arial" w:hAnsi="Arial" w:cs="Arial"/>
          <w:sz w:val="22"/>
          <w:szCs w:val="22"/>
        </w:rPr>
        <w:fldChar w:fldCharType="begin"/>
      </w:r>
      <w:r w:rsidR="00984481">
        <w:rPr>
          <w:rFonts w:ascii="Arial" w:hAnsi="Arial" w:cs="Arial"/>
          <w:sz w:val="22"/>
          <w:szCs w:val="22"/>
        </w:rPr>
        <w:instrText xml:space="preserve"> ADDIN EN.CITE &lt;EndNote&gt;&lt;Cite ExcludeYear="1"&gt;&lt;Author&gt;Service&lt;/Author&gt;&lt;RecNum&gt;2178&lt;/RecNum&gt;&lt;DisplayText&gt;(83)&lt;/DisplayText&gt;&lt;record&gt;&lt;rec-number&gt;2178&lt;/rec-number&gt;&lt;foreign-keys&gt;&lt;key app="EN" db-id="vsdttx5aaewdv6e02rnxzs5r9rpt2s2f9ef0" timestamp="1646152424"&gt;2178&lt;/key&gt;&lt;/foreign-keys&gt;&lt;ref-type name="Report"&gt;27&lt;/ref-type&gt;&lt;contributors&gt;&lt;authors&gt;&lt;author&gt;Nattional Health Service&lt;/author&gt;&lt;/authors&gt;&lt;/contributors&gt;&lt;titles&gt;&lt;/titles&gt;&lt;dates&gt;&lt;/dates&gt;&lt;urls&gt;&lt;related-urls&gt;&lt;url&gt;https://www.england.nhs.uk/wp-content/uploads/2016/08/dpp-faq.pdf&lt;/url&gt;&lt;/related-urls&gt;&lt;/urls&gt;&lt;access-date&gt;March 1, 2022&lt;/access-date&gt;&lt;/record&gt;&lt;/Cite&gt;&lt;/EndNote&gt;</w:instrText>
      </w:r>
      <w:r w:rsidR="00B83F10" w:rsidRPr="007B251B">
        <w:rPr>
          <w:rFonts w:ascii="Arial" w:hAnsi="Arial" w:cs="Arial"/>
          <w:sz w:val="22"/>
          <w:szCs w:val="22"/>
        </w:rPr>
        <w:fldChar w:fldCharType="separate"/>
      </w:r>
      <w:r w:rsidR="00984481">
        <w:rPr>
          <w:rFonts w:ascii="Arial" w:hAnsi="Arial" w:cs="Arial"/>
          <w:noProof/>
          <w:sz w:val="22"/>
          <w:szCs w:val="22"/>
        </w:rPr>
        <w:t>(83)</w:t>
      </w:r>
      <w:r w:rsidR="00B83F10" w:rsidRPr="007B251B">
        <w:rPr>
          <w:rFonts w:ascii="Arial" w:hAnsi="Arial" w:cs="Arial"/>
          <w:sz w:val="22"/>
          <w:szCs w:val="22"/>
        </w:rPr>
        <w:fldChar w:fldCharType="end"/>
      </w:r>
      <w:r w:rsidR="00962145" w:rsidRPr="007B251B">
        <w:rPr>
          <w:rFonts w:ascii="Arial" w:hAnsi="Arial" w:cs="Arial"/>
          <w:sz w:val="22"/>
          <w:szCs w:val="22"/>
        </w:rPr>
        <w:t xml:space="preserve">.  Evaluation of the program showed a consistent ~40% reduction in onset of diabetes over 13.4 months, including when the curriculum was delivered by lay volunteers </w:t>
      </w:r>
      <w:r w:rsidR="00B83F10" w:rsidRPr="007B251B">
        <w:rPr>
          <w:rFonts w:ascii="Arial" w:hAnsi="Arial" w:cs="Arial"/>
          <w:sz w:val="22"/>
          <w:szCs w:val="22"/>
        </w:rPr>
        <w:fldChar w:fldCharType="begin">
          <w:fldData xml:space="preserve">PEVuZE5vdGU+PENpdGU+PEF1dGhvcj5TYW1wc29uPC9BdXRob3I+PFllYXI+MjAyMTwvWWVhcj48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PEVuZE5vdGU+PENpdGU+PEF1dGhvcj5TYW1wc29uPC9BdXRob3I+PFllYXI+MjAyMTwvWWVhcj48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B83F10" w:rsidRPr="007B251B">
        <w:rPr>
          <w:rFonts w:ascii="Arial" w:hAnsi="Arial" w:cs="Arial"/>
          <w:sz w:val="22"/>
          <w:szCs w:val="22"/>
        </w:rPr>
      </w:r>
      <w:r w:rsidR="00B83F10" w:rsidRPr="007B251B">
        <w:rPr>
          <w:rFonts w:ascii="Arial" w:hAnsi="Arial" w:cs="Arial"/>
          <w:sz w:val="22"/>
          <w:szCs w:val="22"/>
        </w:rPr>
        <w:fldChar w:fldCharType="separate"/>
      </w:r>
      <w:r w:rsidR="00984481">
        <w:rPr>
          <w:rFonts w:ascii="Arial" w:hAnsi="Arial" w:cs="Arial"/>
          <w:noProof/>
          <w:sz w:val="22"/>
          <w:szCs w:val="22"/>
        </w:rPr>
        <w:t>(84)</w:t>
      </w:r>
      <w:r w:rsidR="00B83F10" w:rsidRPr="007B251B">
        <w:rPr>
          <w:rFonts w:ascii="Arial" w:hAnsi="Arial" w:cs="Arial"/>
          <w:sz w:val="22"/>
          <w:szCs w:val="22"/>
        </w:rPr>
        <w:fldChar w:fldCharType="end"/>
      </w:r>
      <w:r w:rsidR="00C9036C" w:rsidRPr="007B251B">
        <w:rPr>
          <w:rFonts w:ascii="Arial" w:hAnsi="Arial" w:cs="Arial"/>
          <w:sz w:val="22"/>
          <w:szCs w:val="22"/>
        </w:rPr>
        <w:t xml:space="preserve">. </w:t>
      </w:r>
      <w:r w:rsidR="0014527E" w:rsidRPr="007B251B">
        <w:rPr>
          <w:rFonts w:ascii="Arial" w:hAnsi="Arial" w:cs="Arial"/>
          <w:sz w:val="22"/>
          <w:szCs w:val="22"/>
        </w:rPr>
        <w:t>Initiation of m</w:t>
      </w:r>
      <w:r w:rsidR="001E41FB" w:rsidRPr="007B251B">
        <w:rPr>
          <w:rFonts w:ascii="Arial" w:hAnsi="Arial" w:cs="Arial"/>
          <w:sz w:val="22"/>
          <w:szCs w:val="22"/>
        </w:rPr>
        <w:t xml:space="preserve">etformin </w:t>
      </w:r>
      <w:r w:rsidR="0014527E" w:rsidRPr="007B251B">
        <w:rPr>
          <w:rFonts w:ascii="Arial" w:hAnsi="Arial" w:cs="Arial"/>
          <w:sz w:val="22"/>
          <w:szCs w:val="22"/>
        </w:rPr>
        <w:t>in people with</w:t>
      </w:r>
      <w:r w:rsidR="001E41FB" w:rsidRPr="007B251B">
        <w:rPr>
          <w:rFonts w:ascii="Arial" w:hAnsi="Arial" w:cs="Arial"/>
          <w:sz w:val="22"/>
          <w:szCs w:val="22"/>
        </w:rPr>
        <w:t xml:space="preserve"> pre-diabetes</w:t>
      </w:r>
      <w:r w:rsidR="0014527E" w:rsidRPr="007B251B">
        <w:rPr>
          <w:rFonts w:ascii="Arial" w:hAnsi="Arial" w:cs="Arial"/>
          <w:sz w:val="22"/>
          <w:szCs w:val="22"/>
        </w:rPr>
        <w:t xml:space="preserve"> i</w:t>
      </w:r>
      <w:r w:rsidR="00125F33" w:rsidRPr="007B251B">
        <w:rPr>
          <w:rFonts w:ascii="Arial" w:hAnsi="Arial" w:cs="Arial"/>
          <w:sz w:val="22"/>
          <w:szCs w:val="22"/>
        </w:rPr>
        <w:t>s</w:t>
      </w:r>
      <w:r w:rsidR="0014527E" w:rsidRPr="007B251B">
        <w:rPr>
          <w:rFonts w:ascii="Arial" w:hAnsi="Arial" w:cs="Arial"/>
          <w:sz w:val="22"/>
          <w:szCs w:val="22"/>
        </w:rPr>
        <w:t xml:space="preserve"> recommended </w:t>
      </w:r>
      <w:r w:rsidR="00125F33" w:rsidRPr="007B251B">
        <w:rPr>
          <w:rFonts w:ascii="Arial" w:hAnsi="Arial" w:cs="Arial"/>
          <w:sz w:val="22"/>
          <w:szCs w:val="22"/>
        </w:rPr>
        <w:t>for</w:t>
      </w:r>
      <w:r w:rsidR="0014527E" w:rsidRPr="007B251B">
        <w:rPr>
          <w:rFonts w:ascii="Arial" w:hAnsi="Arial" w:cs="Arial"/>
          <w:sz w:val="22"/>
          <w:szCs w:val="22"/>
        </w:rPr>
        <w:t xml:space="preserve"> those younger than 65 years old with a body mass index (BMI) </w:t>
      </w:r>
      <w:r w:rsidR="0014527E" w:rsidRPr="007B251B">
        <w:rPr>
          <w:rFonts w:ascii="Arial" w:hAnsi="Arial" w:cs="Arial"/>
          <w:sz w:val="22"/>
          <w:szCs w:val="22"/>
          <w:u w:val="single"/>
        </w:rPr>
        <w:t>&gt;</w:t>
      </w:r>
      <w:r w:rsidR="0014527E" w:rsidRPr="007B251B">
        <w:rPr>
          <w:rFonts w:ascii="Arial" w:hAnsi="Arial" w:cs="Arial"/>
          <w:sz w:val="22"/>
          <w:szCs w:val="22"/>
        </w:rPr>
        <w:t>25 kg/m</w:t>
      </w:r>
      <w:r w:rsidR="0014527E" w:rsidRPr="007B251B">
        <w:rPr>
          <w:rFonts w:ascii="Arial" w:hAnsi="Arial" w:cs="Arial"/>
          <w:sz w:val="22"/>
          <w:szCs w:val="22"/>
          <w:vertAlign w:val="superscript"/>
        </w:rPr>
        <w:t>2</w:t>
      </w:r>
      <w:r w:rsidR="0014527E"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&lt;EndNote&gt;&lt;Cite&gt;&lt;Author&gt;American Diabetes&lt;/Author&gt;&lt;Year&gt;2019&lt;/Year&gt;&lt;RecNum&gt;991&lt;/RecNum&gt;&lt;DisplayText&gt;(85)&lt;/DisplayText&gt;&lt;record&gt;&lt;rec-number&gt;991&lt;/rec-number&gt;&lt;foreign-keys&gt;&lt;key app="EN" db-id="vsdttx5aaewdv6e02rnxzs5r9rpt2s2f9ef0" timestamp="1550614959"&gt;991&lt;/key&gt;&lt;/foreign-keys&gt;&lt;ref-type name="Journal Article"&gt;17&lt;/ref-type&gt;&lt;contributors&gt;&lt;authors&gt;&lt;author&gt;American Diabetes, Association&lt;/author&gt;&lt;/authors&gt;&lt;/contributors&gt;&lt;titles&gt;&lt;title&gt;3. Prevention or Delay of Type 2 Diabetes: Standards of Medical Care in Diabetes-2019&lt;/title&gt;&lt;secondary-title&gt;Diabetes Care&lt;/secondary-title&gt;&lt;/titles&gt;&lt;periodical&gt;&lt;full-title&gt;Diabetes Care&lt;/full-title&gt;&lt;/periodical&gt;&lt;pages&gt;S29-S33&lt;/pages&gt;&lt;volume&gt;42&lt;/volume&gt;&lt;number&gt;Suppl 1&lt;/number&gt;&lt;dates&gt;&lt;year&gt;2019&lt;/year&gt;&lt;pub-dates&gt;&lt;date&gt;Jan&lt;/date&gt;&lt;/pub-dates&gt;&lt;/dates&gt;&lt;isbn&gt;1935-5548 (Electronic)&amp;#xD;0149-5992 (Linking)&lt;/isbn&gt;&lt;accession-num&gt;30559229&lt;/accession-num&gt;&lt;urls&gt;&lt;related-urls&gt;&lt;url&gt;https://www.ncbi.nlm.nih.gov/pubmed/30559229&lt;/url&gt;&lt;/related-urls&gt;&lt;/urls&gt;&lt;electronic-resource-num&gt;10.2337/dc19-S003&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(85)</w:t>
      </w:r>
      <w:r w:rsidR="001B28E9" w:rsidRPr="007B251B">
        <w:rPr>
          <w:rFonts w:ascii="Arial" w:hAnsi="Arial" w:cs="Arial"/>
          <w:sz w:val="22"/>
          <w:szCs w:val="22"/>
        </w:rPr>
        <w:fldChar w:fldCharType="end"/>
      </w:r>
      <w:r w:rsidR="001E41FB" w:rsidRPr="007B251B">
        <w:rPr>
          <w:rFonts w:ascii="Arial" w:hAnsi="Arial" w:cs="Arial"/>
          <w:sz w:val="22"/>
          <w:szCs w:val="22"/>
        </w:rPr>
        <w:t>.</w:t>
      </w:r>
      <w:r w:rsidR="00374DDD" w:rsidRPr="007B251B">
        <w:rPr>
          <w:rFonts w:ascii="Arial" w:hAnsi="Arial" w:cs="Arial"/>
          <w:sz w:val="22"/>
          <w:szCs w:val="22"/>
        </w:rPr>
        <w:t xml:space="preserve"> To date, only ~0.7% of people with prediabetes </w:t>
      </w:r>
      <w:r w:rsidRPr="007B251B">
        <w:rPr>
          <w:rFonts w:ascii="Arial" w:hAnsi="Arial" w:cs="Arial"/>
          <w:sz w:val="22"/>
          <w:szCs w:val="22"/>
        </w:rPr>
        <w:t xml:space="preserve">in the U.S. </w:t>
      </w:r>
      <w:r w:rsidR="00374DDD" w:rsidRPr="007B251B">
        <w:rPr>
          <w:rFonts w:ascii="Arial" w:hAnsi="Arial" w:cs="Arial"/>
          <w:sz w:val="22"/>
          <w:szCs w:val="22"/>
        </w:rPr>
        <w:t>are treate</w:t>
      </w:r>
      <w:r w:rsidR="00734B18" w:rsidRPr="007B251B">
        <w:rPr>
          <w:rFonts w:ascii="Arial" w:hAnsi="Arial" w:cs="Arial"/>
          <w:sz w:val="22"/>
          <w:szCs w:val="22"/>
        </w:rPr>
        <w:t xml:space="preserve">d with metformin </w:t>
      </w:r>
      <w:r w:rsidR="001B28E9" w:rsidRPr="007B251B">
        <w:rPr>
          <w:rFonts w:ascii="Arial" w:hAnsi="Arial" w:cs="Arial"/>
          <w:color w:val="000000" w:themeColor="text1"/>
          <w:sz w:val="22"/>
          <w:szCs w:val="22"/>
        </w:rPr>
        <w:fldChar w:fldCharType="begin"/>
      </w:r>
      <w:r w:rsidR="001B28E9" w:rsidRPr="007B251B">
        <w:rPr>
          <w:rFonts w:ascii="Arial" w:hAnsi="Arial" w:cs="Arial"/>
          <w:color w:val="000000" w:themeColor="text1"/>
          <w:sz w:val="22"/>
          <w:szCs w:val="22"/>
        </w:rPr>
        <w:instrText xml:space="preserve"> ADDIN EN.CITE &lt;EndNote&gt;&lt;Cite&gt;&lt;Author&gt;Moin&lt;/Author&gt;&lt;Year&gt;2015&lt;/Year&gt;&lt;RecNum&gt;710&lt;/RecNum&gt;&lt;DisplayText&gt;(23)&lt;/DisplayText&gt;&lt;record&gt;&lt;rec-number&gt;710&lt;/rec-number&gt;&lt;foreign-keys&gt;&lt;key app="EN" db-id="vsdttx5aaewdv6e02rnxzs5r9rpt2s2f9ef0" timestamp="1492095512"&gt;710&lt;/key&gt;&lt;/foreign-keys&gt;&lt;ref-type name="Journal Article"&gt;17&lt;/ref-type&gt;&lt;contributors&gt;&lt;authors&gt;&lt;author&gt;Moin, T.&lt;/author&gt;&lt;author&gt;Li, J.&lt;/author&gt;&lt;author&gt;Duru, O. K.&lt;/author&gt;&lt;author&gt;Ettner, S.&lt;/author&gt;&lt;author&gt;Turk, N.&lt;/author&gt;&lt;author&gt;Keckhafer, A.&lt;/author&gt;&lt;author&gt;Ho, S.&lt;/author&gt;&lt;author&gt;Mangione, C. M.&lt;/author&gt;&lt;/authors&gt;&lt;/contributors&gt;&lt;titles&gt;&lt;title&gt;Metformin prescription for insured adults with prediabetes from 2010 to 2012: a retrospective cohort study&lt;/title&gt;&lt;secondary-title&gt;Ann Intern Med&lt;/secondary-title&gt;&lt;/titles&gt;&lt;periodical&gt;&lt;full-title&gt;Annals of internal medicine&lt;/full-title&gt;&lt;abbr-1&gt;Ann Intern Med&lt;/abbr-1&gt;&lt;/periodical&gt;&lt;pages&gt;542-8&lt;/pages&gt;&lt;volume&gt;162&lt;/volume&gt;&lt;number&gt;8&lt;/number&gt;&lt;keywords&gt;&lt;keyword&gt;Adult&lt;/keyword&gt;&lt;keyword&gt;Diabetes Mellitus/*prevention &amp;amp; control&lt;/keyword&gt;&lt;keyword&gt;Female&lt;/keyword&gt;&lt;keyword&gt;Humans&lt;/keyword&gt;&lt;keyword&gt;Hypoglycemic Agents/*therapeutic use&lt;/keyword&gt;&lt;keyword&gt;Insurance, Health&lt;/keyword&gt;&lt;keyword&gt;Life Style&lt;/keyword&gt;&lt;keyword&gt;Male&lt;/keyword&gt;&lt;keyword&gt;Metformin/*therapeutic use&lt;/keyword&gt;&lt;keyword&gt;Middle Aged&lt;/keyword&gt;&lt;keyword&gt;Obesity/complications&lt;/keyword&gt;&lt;keyword&gt;Prediabetic State/complications/*drug therapy&lt;/keyword&gt;&lt;keyword&gt;Retrospective Studies&lt;/keyword&gt;&lt;keyword&gt;Sex Factors&lt;/keyword&gt;&lt;keyword&gt;United States&lt;/keyword&gt;&lt;keyword&gt;Young Adult&lt;/keyword&gt;&lt;/keywords&gt;&lt;dates&gt;&lt;year&gt;2015&lt;/year&gt;&lt;pub-dates&gt;&lt;date&gt;Apr 21&lt;/date&gt;&lt;/pub-dates&gt;&lt;/dates&gt;&lt;isbn&gt;1539-3704 (Electronic)&amp;#xD;0003-4819 (Linking)&lt;/isbn&gt;&lt;accession-num&gt;25894024&lt;/accession-num&gt;&lt;urls&gt;&lt;related-urls&gt;&lt;url&gt;https://www.ncbi.nlm.nih.gov/pubmed/25894024&lt;/url&gt;&lt;/related-urls&gt;&lt;/urls&gt;&lt;custom2&gt;PMC4682357&lt;/custom2&gt;&lt;electronic-resource-num&gt;10.7326/M14-1773&lt;/electronic-resource-num&gt;&lt;/record&gt;&lt;/Cite&gt;&lt;/EndNote&gt;</w:instrText>
      </w:r>
      <w:r w:rsidR="001B28E9" w:rsidRPr="007B251B">
        <w:rPr>
          <w:rFonts w:ascii="Arial" w:hAnsi="Arial" w:cs="Arial"/>
          <w:color w:val="000000" w:themeColor="text1"/>
          <w:sz w:val="22"/>
          <w:szCs w:val="22"/>
        </w:rPr>
        <w:fldChar w:fldCharType="separate"/>
      </w:r>
      <w:r w:rsidR="001B28E9" w:rsidRPr="007B251B">
        <w:rPr>
          <w:rFonts w:ascii="Arial" w:hAnsi="Arial" w:cs="Arial"/>
          <w:noProof/>
          <w:color w:val="000000" w:themeColor="text1"/>
          <w:sz w:val="22"/>
          <w:szCs w:val="22"/>
        </w:rPr>
        <w:t>(23)</w:t>
      </w:r>
      <w:r w:rsidR="001B28E9" w:rsidRPr="007B251B">
        <w:rPr>
          <w:rFonts w:ascii="Arial" w:hAnsi="Arial" w:cs="Arial"/>
          <w:color w:val="000000" w:themeColor="text1"/>
          <w:sz w:val="22"/>
          <w:szCs w:val="22"/>
        </w:rPr>
        <w:fldChar w:fldCharType="end"/>
      </w:r>
      <w:r w:rsidR="00734B18" w:rsidRPr="007B251B">
        <w:rPr>
          <w:rFonts w:ascii="Arial" w:hAnsi="Arial" w:cs="Arial"/>
          <w:color w:val="000000" w:themeColor="text1"/>
          <w:sz w:val="22"/>
          <w:szCs w:val="22"/>
        </w:rPr>
        <w:t>.</w:t>
      </w:r>
      <w:r w:rsidR="00374DDD" w:rsidRPr="007B251B">
        <w:rPr>
          <w:rFonts w:ascii="Arial" w:hAnsi="Arial" w:cs="Arial"/>
          <w:color w:val="000000" w:themeColor="text1"/>
          <w:sz w:val="22"/>
          <w:szCs w:val="22"/>
        </w:rPr>
        <w:t xml:space="preserve"> It should be noted that no medication is approved by the </w:t>
      </w:r>
      <w:r w:rsidR="00C9036C" w:rsidRPr="007B251B">
        <w:rPr>
          <w:rFonts w:ascii="Arial" w:hAnsi="Arial" w:cs="Arial"/>
          <w:color w:val="000000" w:themeColor="text1"/>
          <w:sz w:val="22"/>
          <w:szCs w:val="22"/>
        </w:rPr>
        <w:t xml:space="preserve">U.S. </w:t>
      </w:r>
      <w:r w:rsidR="00374DDD" w:rsidRPr="007B251B">
        <w:rPr>
          <w:rFonts w:ascii="Arial" w:hAnsi="Arial" w:cs="Arial"/>
          <w:color w:val="000000" w:themeColor="text1"/>
          <w:sz w:val="22"/>
          <w:szCs w:val="22"/>
        </w:rPr>
        <w:t xml:space="preserve">Food and Drug Administration (FDA) for the treatment of prediabetes – not even metformin – as the FDA does not recognize prediabetes as a disease. In fact, the mere notion of a “pre” disease creates a clinical and regulatory conundrum. In 2008, the FDA issued guidance for industry developing drugs for the treatment or prevention </w:t>
      </w:r>
      <w:r w:rsidR="00F57DD1" w:rsidRPr="007B251B">
        <w:rPr>
          <w:rFonts w:ascii="Arial" w:hAnsi="Arial" w:cs="Arial"/>
          <w:color w:val="000000" w:themeColor="text1"/>
          <w:sz w:val="22"/>
          <w:szCs w:val="22"/>
        </w:rPr>
        <w:t>of diabetes stating that it</w:t>
      </w:r>
      <w:r w:rsidR="00374DDD" w:rsidRPr="007B251B">
        <w:rPr>
          <w:rFonts w:ascii="Arial" w:hAnsi="Arial" w:cs="Arial"/>
          <w:color w:val="000000" w:themeColor="text1"/>
          <w:sz w:val="22"/>
          <w:szCs w:val="22"/>
        </w:rPr>
        <w:t xml:space="preserve"> would consider approving pharmacotherapy</w:t>
      </w:r>
      <w:r w:rsidR="00F57DD1" w:rsidRPr="007B251B">
        <w:rPr>
          <w:rFonts w:ascii="Arial" w:hAnsi="Arial" w:cs="Arial"/>
          <w:color w:val="000000" w:themeColor="text1"/>
          <w:sz w:val="22"/>
          <w:szCs w:val="22"/>
        </w:rPr>
        <w:t xml:space="preserve"> for prediabetes if the drug</w:t>
      </w:r>
      <w:r w:rsidR="00374DDD" w:rsidRPr="007B251B">
        <w:rPr>
          <w:rFonts w:ascii="Arial" w:hAnsi="Arial" w:cs="Arial"/>
          <w:color w:val="000000" w:themeColor="text1"/>
          <w:sz w:val="22"/>
          <w:szCs w:val="22"/>
        </w:rPr>
        <w:t xml:space="preserve"> could show “clinical benefit” (</w:t>
      </w:r>
      <w:proofErr w:type="gramStart"/>
      <w:r w:rsidR="00374DDD" w:rsidRPr="007B251B">
        <w:rPr>
          <w:rFonts w:ascii="Arial" w:hAnsi="Arial" w:cs="Arial"/>
          <w:color w:val="000000" w:themeColor="text1"/>
          <w:sz w:val="22"/>
          <w:szCs w:val="22"/>
        </w:rPr>
        <w:t>e.g.</w:t>
      </w:r>
      <w:proofErr w:type="gramEnd"/>
      <w:r w:rsidR="00374DDD" w:rsidRPr="007B251B">
        <w:rPr>
          <w:rFonts w:ascii="Arial" w:hAnsi="Arial" w:cs="Arial"/>
          <w:color w:val="000000" w:themeColor="text1"/>
          <w:sz w:val="22"/>
          <w:szCs w:val="22"/>
        </w:rPr>
        <w:t xml:space="preserve"> a delay or lessening in micro- or macrovascular complications)</w:t>
      </w:r>
      <w:r w:rsidR="00F57DD1" w:rsidRPr="007B251B">
        <w:rPr>
          <w:rFonts w:ascii="Arial" w:hAnsi="Arial" w:cs="Arial"/>
          <w:color w:val="000000" w:themeColor="text1"/>
          <w:sz w:val="22"/>
          <w:szCs w:val="22"/>
        </w:rPr>
        <w:t xml:space="preserve"> (</w:t>
      </w:r>
      <w:hyperlink r:id="rId12" w:history="1">
        <w:r w:rsidR="00F57DD1" w:rsidRPr="007B251B">
          <w:rPr>
            <w:rStyle w:val="Hyperlink"/>
            <w:rFonts w:ascii="Arial" w:hAnsi="Arial" w:cs="Arial"/>
            <w:color w:val="000000" w:themeColor="text1"/>
            <w:sz w:val="22"/>
            <w:szCs w:val="22"/>
            <w:u w:val="none"/>
          </w:rPr>
          <w:t>https://www.fda.gov/downloads/</w:t>
        </w:r>
      </w:hyperlink>
      <w:r w:rsidR="00F57DD1" w:rsidRPr="007B251B">
        <w:rPr>
          <w:rFonts w:ascii="Arial" w:hAnsi="Arial" w:cs="Arial"/>
          <w:color w:val="000000" w:themeColor="text1"/>
          <w:sz w:val="22"/>
          <w:szCs w:val="22"/>
        </w:rPr>
        <w:t xml:space="preserve"> Drugs/GuidanceComplianceRegulatoryInformation/Guidances/ucm071624.pdf)</w:t>
      </w:r>
      <w:r w:rsidR="00374DDD" w:rsidRPr="007B251B">
        <w:rPr>
          <w:rFonts w:ascii="Arial" w:hAnsi="Arial" w:cs="Arial"/>
          <w:color w:val="000000" w:themeColor="text1"/>
          <w:sz w:val="22"/>
          <w:szCs w:val="22"/>
        </w:rPr>
        <w:t xml:space="preserve">. </w:t>
      </w:r>
      <w:r w:rsidR="00F57DD1" w:rsidRPr="007B251B">
        <w:rPr>
          <w:rFonts w:ascii="Arial" w:hAnsi="Arial" w:cs="Arial"/>
          <w:color w:val="000000" w:themeColor="text1"/>
          <w:sz w:val="22"/>
          <w:szCs w:val="22"/>
        </w:rPr>
        <w:t xml:space="preserve"> Increasing evidence shows this may be possible.</w:t>
      </w:r>
    </w:p>
    <w:p w14:paraId="62509FE4" w14:textId="77777777" w:rsidR="001E41FB" w:rsidRPr="007B251B" w:rsidRDefault="001E41FB" w:rsidP="007B251B">
      <w:pPr>
        <w:spacing w:line="276" w:lineRule="auto"/>
        <w:rPr>
          <w:rFonts w:ascii="Arial" w:eastAsia="Times New Roman" w:hAnsi="Arial" w:cs="Arial"/>
          <w:b/>
          <w:bCs/>
          <w:color w:val="000000"/>
          <w:sz w:val="22"/>
          <w:szCs w:val="22"/>
        </w:rPr>
      </w:pPr>
    </w:p>
    <w:p w14:paraId="0382D8BF" w14:textId="4DC1BF9F" w:rsidR="0032254E" w:rsidRPr="007B251B" w:rsidRDefault="0032254E"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COMPLICATIONS OF PREDIABETES</w:t>
      </w:r>
    </w:p>
    <w:p w14:paraId="18A08767" w14:textId="77777777" w:rsidR="008663DE" w:rsidRDefault="008663DE" w:rsidP="007B251B">
      <w:pPr>
        <w:spacing w:line="276" w:lineRule="auto"/>
        <w:rPr>
          <w:rFonts w:ascii="Arial" w:hAnsi="Arial" w:cs="Arial"/>
          <w:sz w:val="22"/>
          <w:szCs w:val="22"/>
        </w:rPr>
      </w:pPr>
    </w:p>
    <w:p w14:paraId="6CB6D8DB" w14:textId="1DCE269E" w:rsidR="001E41FB" w:rsidRPr="007B251B" w:rsidRDefault="00F57DD1" w:rsidP="007B251B">
      <w:pPr>
        <w:spacing w:line="276" w:lineRule="auto"/>
        <w:rPr>
          <w:rFonts w:ascii="Arial" w:hAnsi="Arial" w:cs="Arial"/>
          <w:sz w:val="22"/>
          <w:szCs w:val="22"/>
        </w:rPr>
      </w:pPr>
      <w:r w:rsidRPr="007B251B">
        <w:rPr>
          <w:rFonts w:ascii="Arial" w:hAnsi="Arial" w:cs="Arial"/>
          <w:sz w:val="22"/>
          <w:szCs w:val="22"/>
        </w:rPr>
        <w:t xml:space="preserve">It is alluring to imagine an A1c threshold below which patients are fully protected from diabetic complications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&lt;EndNote&gt;&lt;Cite&gt;&lt;Author&gt;Sattar&lt;/Author&gt;&lt;Year&gt;2012&lt;/Year&gt;&lt;RecNum&gt;357&lt;/RecNum&gt;&lt;DisplayText&gt;(86)&lt;/DisplayText&gt;&lt;record&gt;&lt;rec-number&gt;357&lt;/rec-number&gt;&lt;foreign-keys&gt;&lt;key app="EN" db-id="vsdttx5aaewdv6e02rnxzs5r9rpt2s2f9ef0" timestamp="1487705066"&gt;357&lt;/key&gt;&lt;/foreign-keys&gt;&lt;ref-type name="Journal Article"&gt;17&lt;/ref-type&gt;&lt;contributors&gt;&lt;authors&gt;&lt;author&gt;Sattar, N.&lt;/author&gt;&lt;author&gt;Preiss, D.&lt;/author&gt;&lt;/authors&gt;&lt;/contributors&gt;&lt;auth-address&gt;BHF Glasgow Cardiovascular Research Centre, University of Glasgow, 126 University Place, Glasgow G12 8TA, UK. naveed.sattar@glasgow.ac.uk&lt;/auth-address&gt;&lt;titles&gt;&lt;title&gt;HbA1c in type 2 diabetes diagnostic criteria: addressing the right questions to move the field forwards&lt;/title&gt;&lt;secondary-title&gt;Diabetologia&lt;/secondary-title&gt;&lt;/titles&gt;&lt;periodical&gt;&lt;full-title&gt;Diabetologia&lt;/full-title&gt;&lt;abbr-1&gt;Diabetologia&lt;/abbr-1&gt;&lt;/periodical&gt;&lt;pages&gt;1564-7&lt;/pages&gt;&lt;volume&gt;55&lt;/volume&gt;&lt;number&gt;6&lt;/number&gt;&lt;keywords&gt;&lt;keyword&gt;Diabetes Mellitus, Type 2/*diagnosis/*metabolism&lt;/keyword&gt;&lt;keyword&gt;Glucose Tolerance Test&lt;/keyword&gt;&lt;keyword&gt;Hemoglobin A, Glycosylated/*metabolism&lt;/keyword&gt;&lt;keyword&gt;Humans&lt;/keyword&gt;&lt;/keywords&gt;&lt;dates&gt;&lt;year&gt;2012&lt;/year&gt;&lt;pub-dates&gt;&lt;date&gt;Jun&lt;/date&gt;&lt;/pub-dates&gt;&lt;/dates&gt;&lt;isbn&gt;1432-0428 (Electronic)&amp;#xD;0012-186X (Linking)&lt;/isbn&gt;&lt;accession-num&gt;22398646&lt;/accession-num&gt;&lt;urls&gt;&lt;related-urls&gt;&lt;url&gt;https://www.ncbi.nlm.nih.gov/pubmed/22398646&lt;/url&gt;&lt;/related-urls&gt;&lt;/urls&gt;&lt;electronic-resource-num&gt;10.1007/s00125-012-2510-8&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(86)</w:t>
      </w:r>
      <w:r w:rsidR="001B28E9" w:rsidRPr="007B251B">
        <w:rPr>
          <w:rFonts w:ascii="Arial" w:hAnsi="Arial" w:cs="Arial"/>
          <w:sz w:val="22"/>
          <w:szCs w:val="22"/>
        </w:rPr>
        <w:fldChar w:fldCharType="end"/>
      </w:r>
      <w:r w:rsidRPr="007B251B">
        <w:rPr>
          <w:rFonts w:ascii="Arial" w:hAnsi="Arial" w:cs="Arial"/>
          <w:sz w:val="22"/>
          <w:szCs w:val="22"/>
        </w:rPr>
        <w:t xml:space="preserve">. This quest has proven less straightforward than is widely acknowledged.  People with prediabetes can suffer the same micro-, macrovascular, and non-vascular complications as people with diabetes, </w:t>
      </w:r>
      <w:r w:rsidR="008E616D" w:rsidRPr="007B251B">
        <w:rPr>
          <w:rFonts w:ascii="Arial" w:hAnsi="Arial" w:cs="Arial"/>
          <w:sz w:val="22"/>
          <w:szCs w:val="22"/>
        </w:rPr>
        <w:t>just at a lower incidence rate. Further, data exist and studies ongoing to show clear benefit from early intervention for people with prediabetes (www.clinicaltrials.gov/prediabetes).</w:t>
      </w:r>
    </w:p>
    <w:p w14:paraId="3852D85D" w14:textId="77777777" w:rsidR="00F57DD1" w:rsidRPr="007B251B" w:rsidRDefault="00F57DD1" w:rsidP="007B251B">
      <w:pPr>
        <w:spacing w:line="276" w:lineRule="auto"/>
        <w:rPr>
          <w:rFonts w:ascii="Arial" w:eastAsia="Times New Roman" w:hAnsi="Arial" w:cs="Arial"/>
          <w:b/>
          <w:bCs/>
          <w:color w:val="000000"/>
          <w:sz w:val="22"/>
          <w:szCs w:val="22"/>
        </w:rPr>
      </w:pPr>
    </w:p>
    <w:p w14:paraId="4390D245" w14:textId="0938CAEE" w:rsidR="0032254E" w:rsidRPr="007B251B" w:rsidRDefault="0032254E" w:rsidP="007B251B">
      <w:pPr>
        <w:spacing w:line="276" w:lineRule="auto"/>
        <w:rPr>
          <w:rFonts w:ascii="Arial" w:eastAsia="Times New Roman" w:hAnsi="Arial" w:cs="Arial"/>
          <w:b/>
          <w:bCs/>
          <w:color w:val="00B050"/>
          <w:sz w:val="22"/>
          <w:szCs w:val="22"/>
        </w:rPr>
      </w:pPr>
      <w:r w:rsidRPr="007B251B">
        <w:rPr>
          <w:rFonts w:ascii="Arial" w:eastAsia="Times New Roman" w:hAnsi="Arial" w:cs="Arial"/>
          <w:b/>
          <w:bCs/>
          <w:color w:val="00B050"/>
          <w:sz w:val="22"/>
          <w:szCs w:val="22"/>
        </w:rPr>
        <w:t>Microvascular</w:t>
      </w:r>
    </w:p>
    <w:p w14:paraId="35508E8B" w14:textId="77777777" w:rsidR="008663DE" w:rsidRDefault="008663DE" w:rsidP="007B251B">
      <w:pPr>
        <w:spacing w:line="276" w:lineRule="auto"/>
        <w:rPr>
          <w:rFonts w:ascii="Arial" w:hAnsi="Arial" w:cs="Arial"/>
          <w:sz w:val="22"/>
          <w:szCs w:val="22"/>
        </w:rPr>
      </w:pPr>
    </w:p>
    <w:p w14:paraId="7774342A" w14:textId="229409E3" w:rsidR="001E41FB" w:rsidRPr="007B251B" w:rsidRDefault="001E41FB" w:rsidP="007B251B">
      <w:pPr>
        <w:spacing w:line="276" w:lineRule="auto"/>
        <w:rPr>
          <w:rFonts w:ascii="Arial" w:hAnsi="Arial" w:cs="Arial"/>
          <w:sz w:val="22"/>
          <w:szCs w:val="22"/>
        </w:rPr>
      </w:pPr>
      <w:r w:rsidRPr="007B251B">
        <w:rPr>
          <w:rFonts w:ascii="Arial" w:hAnsi="Arial" w:cs="Arial"/>
          <w:sz w:val="22"/>
          <w:szCs w:val="22"/>
        </w:rPr>
        <w:t>Diabetes remains a leading cause of blindness, kidney failure</w:t>
      </w:r>
      <w:r w:rsidR="00833E2C">
        <w:rPr>
          <w:rFonts w:ascii="Arial" w:hAnsi="Arial" w:cs="Arial"/>
          <w:sz w:val="22"/>
          <w:szCs w:val="22"/>
        </w:rPr>
        <w:t>,</w:t>
      </w:r>
      <w:r w:rsidRPr="007B251B">
        <w:rPr>
          <w:rFonts w:ascii="Arial" w:hAnsi="Arial" w:cs="Arial"/>
          <w:sz w:val="22"/>
          <w:szCs w:val="22"/>
        </w:rPr>
        <w:t xml:space="preserve"> and amputations around the world. Benchmarks for diabetes care are explicitly based on the prevention of such microvascular complications</w:t>
      </w:r>
      <w:r w:rsidR="00734B18" w:rsidRPr="007B251B">
        <w:rPr>
          <w:rFonts w:ascii="Arial" w:hAnsi="Arial" w:cs="Arial"/>
          <w:sz w:val="22"/>
          <w:szCs w:val="22"/>
        </w:rPr>
        <w:t xml:space="preserve">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&lt;EndNote&gt;&lt;Cite&gt;&lt;Author&gt;American Diabetes&lt;/Author&gt;&lt;Year&gt;2019&lt;/Year&gt;&lt;RecNum&gt;988&lt;/RecNum&gt;&lt;DisplayText&gt;(13)&lt;/DisplayText&gt;&lt;record&gt;&lt;rec-number&gt;988&lt;/rec-number&gt;&lt;foreign-keys&gt;&lt;key app="EN" db-id="vsdttx5aaewdv6e02rnxzs5r9rpt2s2f9ef0" timestamp="1550614959"&gt;988&lt;/key&gt;&lt;/foreign-keys&gt;&lt;ref-type name="Journal Article"&gt;17&lt;/ref-type&gt;&lt;contributors&gt;&lt;authors&gt;&lt;author&gt;American Diabetes, Association&lt;/author&gt;&lt;/authors&gt;&lt;/contributors&gt;&lt;titles&gt;&lt;title&gt;6. Glycemic Targets: Standards of Medical Care in Diabetes-2019&lt;/title&gt;&lt;secondary-title&gt;Diabetes Care&lt;/secondary-title&gt;&lt;/titles&gt;&lt;periodical&gt;&lt;full-title&gt;Diabetes Care&lt;/full-title&gt;&lt;/periodical&gt;&lt;pages&gt;S61-S70&lt;/pages&gt;&lt;volume&gt;42&lt;/volume&gt;&lt;number&gt;Suppl 1&lt;/number&gt;&lt;dates&gt;&lt;year&gt;2019&lt;/year&gt;&lt;pub-dates&gt;&lt;date&gt;Jan&lt;/date&gt;&lt;/pub-dates&gt;&lt;/dates&gt;&lt;isbn&gt;1935-5548 (Electronic)&amp;#xD;0149-5992 (Linking)&lt;/isbn&gt;&lt;accession-num&gt;30559232&lt;/accession-num&gt;&lt;urls&gt;&lt;related-urls&gt;&lt;url&gt;https://www.ncbi.nlm.nih.gov/pubmed/30559232&lt;/url&gt;&lt;/related-urls&gt;&lt;/urls&gt;&lt;electronic-resource-num&gt;10.2337/dc19-S006&lt;/electronic-resource-num&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(13)</w:t>
      </w:r>
      <w:r w:rsidR="001B28E9" w:rsidRPr="007B251B">
        <w:rPr>
          <w:rFonts w:ascii="Arial" w:hAnsi="Arial" w:cs="Arial"/>
          <w:sz w:val="22"/>
          <w:szCs w:val="22"/>
        </w:rPr>
        <w:fldChar w:fldCharType="end"/>
      </w:r>
      <w:r w:rsidR="008902E2" w:rsidRPr="007B251B">
        <w:rPr>
          <w:rFonts w:ascii="Arial" w:hAnsi="Arial" w:cs="Arial"/>
          <w:sz w:val="22"/>
          <w:szCs w:val="22"/>
        </w:rPr>
        <w:t>.</w:t>
      </w:r>
      <w:r w:rsidRPr="007B251B">
        <w:rPr>
          <w:rFonts w:ascii="Arial" w:hAnsi="Arial" w:cs="Arial"/>
          <w:sz w:val="22"/>
          <w:szCs w:val="22"/>
        </w:rPr>
        <w:t xml:space="preserve"> Nonetheless, complications of diabetes increase with incre</w:t>
      </w:r>
      <w:r w:rsidR="008902E2" w:rsidRPr="007B251B">
        <w:rPr>
          <w:rFonts w:ascii="Arial" w:hAnsi="Arial" w:cs="Arial"/>
          <w:sz w:val="22"/>
          <w:szCs w:val="22"/>
        </w:rPr>
        <w:t>asing glycemia, even in the pre</w:t>
      </w:r>
      <w:r w:rsidRPr="007B251B">
        <w:rPr>
          <w:rFonts w:ascii="Arial" w:hAnsi="Arial" w:cs="Arial"/>
          <w:sz w:val="22"/>
          <w:szCs w:val="22"/>
        </w:rPr>
        <w:t xml:space="preserve">diabetic </w:t>
      </w:r>
      <w:r w:rsidR="008902E2" w:rsidRPr="007B251B">
        <w:rPr>
          <w:rFonts w:ascii="Arial" w:hAnsi="Arial" w:cs="Arial"/>
          <w:sz w:val="22"/>
          <w:szCs w:val="22"/>
        </w:rPr>
        <w:t>glucose range. For example, nearly 10</w:t>
      </w:r>
      <w:r w:rsidRPr="007B251B">
        <w:rPr>
          <w:rFonts w:ascii="Arial" w:hAnsi="Arial" w:cs="Arial"/>
          <w:sz w:val="22"/>
          <w:szCs w:val="22"/>
        </w:rPr>
        <w:t>% of DPP participants had diabetic retinopathy, without diabetes, in a cross sectional analysis</w:t>
      </w:r>
      <w:r w:rsidR="00734B18" w:rsidRPr="007B251B">
        <w:rPr>
          <w:rFonts w:ascii="Arial" w:hAnsi="Arial" w:cs="Arial"/>
          <w:sz w:val="22"/>
          <w:szCs w:val="22"/>
        </w:rPr>
        <w:t xml:space="preserve">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&lt;EndNote&gt;&lt;Cite&gt;&lt;Author&gt;Diabetes Prevention Program Research&lt;/Author&gt;&lt;Year&gt;2007&lt;/Year&gt;&lt;RecNum&gt;795&lt;/RecNum&gt;&lt;DisplayText&gt;(19)&lt;/DisplayText&gt;&lt;record&gt;&lt;rec-number&gt;795&lt;/rec-number&gt;&lt;foreign-keys&gt;&lt;key app="EN" db-id="vsdttx5aaewdv6e02rnxzs5r9rpt2s2f9ef0" timestamp="1503607227"&gt;795&lt;/key&gt;&lt;/foreign-keys&gt;&lt;ref-type name="Journal Article"&gt;17&lt;/ref-type&gt;&lt;contributors&gt;&lt;authors&gt;&lt;author&gt;Diabetes Prevention Program Research, Group&lt;/author&gt;&lt;/authors&gt;&lt;/contributors&gt;&lt;auth-address&gt;Diabetes Prevention Program Research Group, The Biostatistics Center, George Washington University, Rockville, MD 20852, USA. dppmail@biostat.bsc.gwu.edu&lt;/auth-address&gt;&lt;titles&gt;&lt;title&gt;The prevalence of retinopathy in impaired glucose tolerance and recent-onset diabetes in the Diabetes Prevention Program&lt;/title&gt;&lt;secondary-title&gt;Diabet Med&lt;/secondary-title&gt;&lt;/titles&gt;&lt;periodical&gt;&lt;full-title&gt;Diabet Med&lt;/full-title&gt;&lt;/periodical&gt;&lt;pages&gt;137-44&lt;/pages&gt;&lt;volume&gt;24&lt;/volume&gt;&lt;number&gt;2&lt;/number&gt;&lt;keywords&gt;&lt;keyword&gt;Adult&lt;/keyword&gt;&lt;keyword&gt;Diabetes Mellitus, Type 2/*complications/prevention &amp;amp; control&lt;/keyword&gt;&lt;keyword&gt;Diabetic Retinopathy/*complications/prevention &amp;amp; control&lt;/keyword&gt;&lt;keyword&gt;Female&lt;/keyword&gt;&lt;keyword&gt;Fluorescein Angiography&lt;/keyword&gt;&lt;keyword&gt;Glucose Intolerance/*complications&lt;/keyword&gt;&lt;keyword&gt;Humans&lt;/keyword&gt;&lt;keyword&gt;Male&lt;/keyword&gt;&lt;keyword&gt;Middle Aged&lt;/keyword&gt;&lt;keyword&gt;Prediabetic State/*complications&lt;/keyword&gt;&lt;keyword&gt;Prevalence&lt;/keyword&gt;&lt;keyword&gt;Risk Factors&lt;/keyword&gt;&lt;/keywords&gt;&lt;dates&gt;&lt;year&gt;2007&lt;/year&gt;&lt;pub-dates&gt;&lt;date&gt;Feb&lt;/date&gt;&lt;/pub-dates&gt;&lt;/dates&gt;&lt;isbn&gt;0742-3071 (Print)&amp;#xD;0742-3071 (Linking)&lt;/isbn&gt;&lt;accession-num&gt;17257275&lt;/accession-num&gt;&lt;urls&gt;&lt;related-urls&gt;&lt;url&gt;https://www.ncbi.nlm.nih.gov/pubmed/17257275&lt;/url&gt;&lt;/related-urls&gt;&lt;/urls&gt;&lt;custom2&gt;PMC2267935&lt;/custom2&gt;&lt;electronic-resource-num&gt;10.1111/j.1464-5491.2007.02043.x&lt;/electronic-resource-num&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(19)</w:t>
      </w:r>
      <w:r w:rsidR="001B28E9" w:rsidRPr="007B251B">
        <w:rPr>
          <w:rFonts w:ascii="Arial" w:hAnsi="Arial" w:cs="Arial"/>
          <w:sz w:val="22"/>
          <w:szCs w:val="22"/>
        </w:rPr>
        <w:fldChar w:fldCharType="end"/>
      </w:r>
      <w:r w:rsidRPr="007B251B">
        <w:rPr>
          <w:rFonts w:ascii="Arial" w:hAnsi="Arial" w:cs="Arial"/>
          <w:sz w:val="22"/>
          <w:szCs w:val="22"/>
        </w:rPr>
        <w:t xml:space="preserve">.  Moreover, data from NHANES suggests the steepest increase in risk for retinopathy occurs at an </w:t>
      </w:r>
      <w:r w:rsidR="004B4FEA" w:rsidRPr="007B251B">
        <w:rPr>
          <w:rFonts w:ascii="Arial" w:hAnsi="Arial" w:cs="Arial"/>
          <w:sz w:val="22"/>
          <w:szCs w:val="22"/>
        </w:rPr>
        <w:t>A1c</w:t>
      </w:r>
      <w:r w:rsidRPr="007B251B">
        <w:rPr>
          <w:rFonts w:ascii="Arial" w:hAnsi="Arial" w:cs="Arial"/>
          <w:sz w:val="22"/>
          <w:szCs w:val="22"/>
        </w:rPr>
        <w:t xml:space="preserve"> of 5.5%</w:t>
      </w:r>
      <w:r w:rsidR="00734B18"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PEVuZE5vdGU+PENpdGU+PEF1dGhvcj5DaGVuZzwvQXV0aG9yPjxZZWFyPjIwMDk8L1llYXI+PFJl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PEVuZE5vdGU+PENpdGU+PEF1dGhvcj5DaGVuZzwvQXV0aG9yPjxZZWFyPjIwMDk8L1llYXI+PFJl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(18)</w:t>
      </w:r>
      <w:r w:rsidR="001B28E9" w:rsidRPr="007B251B">
        <w:rPr>
          <w:rFonts w:ascii="Arial" w:hAnsi="Arial" w:cs="Arial"/>
          <w:sz w:val="22"/>
          <w:szCs w:val="22"/>
        </w:rPr>
        <w:fldChar w:fldCharType="end"/>
      </w:r>
      <w:r w:rsidRPr="007B251B">
        <w:rPr>
          <w:rFonts w:ascii="Arial" w:hAnsi="Arial" w:cs="Arial"/>
          <w:sz w:val="22"/>
          <w:szCs w:val="22"/>
        </w:rPr>
        <w:t>, which would be considered normoglycemia by current ADA and WHO criteria. Polyneuropathy has also been re</w:t>
      </w:r>
      <w:r w:rsidR="004B4FEA" w:rsidRPr="007B251B">
        <w:rPr>
          <w:rFonts w:ascii="Arial" w:hAnsi="Arial" w:cs="Arial"/>
          <w:sz w:val="22"/>
          <w:szCs w:val="22"/>
        </w:rPr>
        <w:t>ported as more prevalent in pre</w:t>
      </w:r>
      <w:r w:rsidRPr="007B251B">
        <w:rPr>
          <w:rFonts w:ascii="Arial" w:hAnsi="Arial" w:cs="Arial"/>
          <w:sz w:val="22"/>
          <w:szCs w:val="22"/>
        </w:rPr>
        <w:t>diabetes, affecting 13% of people with IGT and 11.3% with IFG compared to 7.4% with NG</w:t>
      </w:r>
      <w:r w:rsidR="00C75317" w:rsidRPr="007B251B">
        <w:rPr>
          <w:rFonts w:ascii="Arial" w:hAnsi="Arial" w:cs="Arial"/>
          <w:sz w:val="22"/>
          <w:szCs w:val="22"/>
        </w:rPr>
        <w:t xml:space="preserve">T </w:t>
      </w:r>
      <w:r w:rsidR="001B28E9" w:rsidRPr="007B251B">
        <w:rPr>
          <w:rFonts w:ascii="Arial" w:hAnsi="Arial" w:cs="Arial"/>
          <w:sz w:val="22"/>
          <w:szCs w:val="22"/>
        </w:rPr>
        <w:fldChar w:fldCharType="begin">
          <w:fldData xml:space="preserve">PEVuZE5vdGU+PENpdGU+PEF1dGhvcj5aaWVnbGVyPC9BdXRob3I+PFllYXI+MjAwODwvWWVhcj48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</w:fldData>
        </w:fldChar>
      </w:r>
      <w:r w:rsidR="001B28E9" w:rsidRPr="007B251B">
        <w:rPr>
          <w:rFonts w:ascii="Arial" w:hAnsi="Arial" w:cs="Arial"/>
          <w:sz w:val="22"/>
          <w:szCs w:val="22"/>
        </w:rPr>
        <w:instrText xml:space="preserve"> ADDIN EN.CITE </w:instrText>
      </w:r>
      <w:r w:rsidR="001B28E9" w:rsidRPr="007B251B">
        <w:rPr>
          <w:rFonts w:ascii="Arial" w:hAnsi="Arial" w:cs="Arial"/>
          <w:sz w:val="22"/>
          <w:szCs w:val="22"/>
        </w:rPr>
        <w:fldChar w:fldCharType="begin">
          <w:fldData xml:space="preserve">PEVuZE5vdGU+PENpdGU+PEF1dGhvcj5aaWVnbGVyPC9BdXRob3I+PFllYXI+MjAwODwvWWVhcj48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</w:fldData>
        </w:fldChar>
      </w:r>
      <w:r w:rsidR="001B28E9" w:rsidRPr="007B251B">
        <w:rPr>
          <w:rFonts w:ascii="Arial" w:hAnsi="Arial" w:cs="Arial"/>
          <w:sz w:val="22"/>
          <w:szCs w:val="22"/>
        </w:rPr>
        <w:instrText xml:space="preserve"> ADDIN EN.CITE.DATA </w:instrText>
      </w:r>
      <w:r w:rsidR="001B28E9" w:rsidRPr="007B251B">
        <w:rPr>
          <w:rFonts w:ascii="Arial" w:hAnsi="Arial" w:cs="Arial"/>
          <w:sz w:val="22"/>
          <w:szCs w:val="22"/>
        </w:rPr>
      </w:r>
      <w:r w:rsidR="001B28E9" w:rsidRPr="007B251B">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1B28E9" w:rsidRPr="007B251B">
        <w:rPr>
          <w:rFonts w:ascii="Arial" w:hAnsi="Arial" w:cs="Arial"/>
          <w:noProof/>
          <w:sz w:val="22"/>
          <w:szCs w:val="22"/>
        </w:rPr>
        <w:t>(21)</w:t>
      </w:r>
      <w:r w:rsidR="001B28E9" w:rsidRPr="007B251B">
        <w:rPr>
          <w:rFonts w:ascii="Arial" w:hAnsi="Arial" w:cs="Arial"/>
          <w:sz w:val="22"/>
          <w:szCs w:val="22"/>
        </w:rPr>
        <w:fldChar w:fldCharType="end"/>
      </w:r>
      <w:r w:rsidRPr="007B251B">
        <w:rPr>
          <w:rFonts w:ascii="Arial" w:hAnsi="Arial" w:cs="Arial"/>
          <w:sz w:val="22"/>
          <w:szCs w:val="22"/>
        </w:rPr>
        <w:t xml:space="preserve">. Lastly, </w:t>
      </w:r>
      <w:r w:rsidRPr="007B251B">
        <w:rPr>
          <w:rFonts w:ascii="Arial" w:hAnsi="Arial" w:cs="Arial"/>
          <w:sz w:val="22"/>
          <w:szCs w:val="22"/>
        </w:rPr>
        <w:lastRenderedPageBreak/>
        <w:t>microalbuminuria doubles in prevalence with the onset of IFG or IGT, whereas its progression appears slower at the diagnostic threshold for overt diabetes</w:t>
      </w:r>
      <w:r w:rsidR="00C75317"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&lt;EndNote&gt;&lt;Cite&gt;&lt;Author&gt;Tapp&lt;/Author&gt;&lt;Year&gt;2004&lt;/Year&gt;&lt;RecNum&gt;1076&lt;/RecNum&gt;&lt;DisplayText&gt;(87)&lt;/DisplayText&gt;&lt;record&gt;&lt;rec-number&gt;1076&lt;/rec-number&gt;&lt;foreign-keys&gt;&lt;key app="EN" db-id="vsdttx5aaewdv6e02rnxzs5r9rpt2s2f9ef0" timestamp="1550765541"&gt;1076&lt;/key&gt;&lt;/foreign-keys&gt;&lt;ref-type name="Journal Article"&gt;17&lt;/ref-type&gt;&lt;contributors&gt;&lt;authors&gt;&lt;author&gt;Tapp, R. J.&lt;/author&gt;&lt;author&gt;Shaw, J. E.&lt;/author&gt;&lt;author&gt;Zimmet, P. Z.&lt;/author&gt;&lt;author&gt;Balkau, B.&lt;/author&gt;&lt;author&gt;Chadban, S. J.&lt;/author&gt;&lt;author&gt;Tonkin, A. M.&lt;/author&gt;&lt;author&gt;Welborn, T. A.&lt;/author&gt;&lt;author&gt;Atkins, R. C.&lt;/author&gt;&lt;/authors&gt;&lt;/contributors&gt;&lt;auth-address&gt;International Diabetes Institute, Melbourne, Australia. robyn.tapp@med.monash.edu.au&lt;/auth-address&gt;&lt;titles&gt;&lt;title&gt;Albuminuria is evident in the early stages of diabetes onset: results from the Australian Diabetes, Obesity, and Lifestyle Study (AusDiab)&lt;/title&gt;&lt;secondary-title&gt;Am J Kidney Dis&lt;/secondary-title&gt;&lt;/titles&gt;&lt;periodical&gt;&lt;full-title&gt;Am J Kidney Dis&lt;/full-title&gt;&lt;/periodical&gt;&lt;pages&gt;792-8&lt;/pages&gt;&lt;volume&gt;44&lt;/volume&gt;&lt;number&gt;5&lt;/number&gt;&lt;keywords&gt;&lt;keyword&gt;Aged&lt;/keyword&gt;&lt;keyword&gt;Albuminuria/blood/*epidemiology&lt;/keyword&gt;&lt;keyword&gt;Australia&lt;/keyword&gt;&lt;keyword&gt;Blood Glucose/metabolism&lt;/keyword&gt;&lt;keyword&gt;Blood Pressure&lt;/keyword&gt;&lt;keyword&gt;Body Mass Index&lt;/keyword&gt;&lt;keyword&gt;Diabetes Mellitus, Type 1/blood/pathology/*urine&lt;/keyword&gt;&lt;keyword&gt;Diabetes Mellitus, Type 2/blood/pathology/*urine&lt;/keyword&gt;&lt;keyword&gt;Female&lt;/keyword&gt;&lt;keyword&gt;Glucose Intolerance/blood&lt;/keyword&gt;&lt;keyword&gt;Humans&lt;/keyword&gt;&lt;keyword&gt;Male&lt;/keyword&gt;&lt;keyword&gt;Middle Aged&lt;/keyword&gt;&lt;keyword&gt;Obesity/pathology&lt;/keyword&gt;&lt;keyword&gt;Population Surveillance/methods&lt;/keyword&gt;&lt;keyword&gt;Prevalence&lt;/keyword&gt;&lt;keyword&gt;Random Allocation&lt;/keyword&gt;&lt;/keywords&gt;&lt;dates&gt;&lt;year&gt;2004&lt;/year&gt;&lt;pub-dates&gt;&lt;date&gt;Nov&lt;/date&gt;&lt;/pub-dates&gt;&lt;/dates&gt;&lt;isbn&gt;1523-6838 (Electronic)&amp;#xD;0272-6386 (Linking)&lt;/isbn&gt;&lt;accession-num&gt;15492944&lt;/accession-num&gt;&lt;urls&gt;&lt;related-urls&gt;&lt;url&gt;https://www.ncbi.nlm.nih.gov/pubmed/15492944&lt;/url&gt;&lt;/related-urls&gt;&lt;/urls&gt;&lt;/record&gt;&lt;/Cite&gt;&lt;/EndNote&gt;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(87)</w:t>
      </w:r>
      <w:r w:rsidR="001B28E9" w:rsidRPr="007B251B">
        <w:rPr>
          <w:rFonts w:ascii="Arial" w:hAnsi="Arial" w:cs="Arial"/>
          <w:sz w:val="22"/>
          <w:szCs w:val="22"/>
        </w:rPr>
        <w:fldChar w:fldCharType="end"/>
      </w:r>
      <w:r w:rsidR="00C75317" w:rsidRPr="007B251B">
        <w:rPr>
          <w:rFonts w:ascii="Arial" w:hAnsi="Arial" w:cs="Arial"/>
          <w:sz w:val="22"/>
          <w:szCs w:val="22"/>
        </w:rPr>
        <w:t>.</w:t>
      </w:r>
      <w:r w:rsidRPr="007B251B">
        <w:rPr>
          <w:rFonts w:ascii="Arial" w:hAnsi="Arial" w:cs="Arial"/>
          <w:sz w:val="22"/>
          <w:szCs w:val="22"/>
        </w:rPr>
        <w:t xml:space="preserve"> </w:t>
      </w:r>
      <w:r w:rsidR="00C75317" w:rsidRPr="007B251B">
        <w:rPr>
          <w:rFonts w:ascii="Arial" w:hAnsi="Arial" w:cs="Arial"/>
          <w:sz w:val="22"/>
          <w:szCs w:val="22"/>
        </w:rPr>
        <w:t>Recent trends reveal chronic kidney disease (defined as a glomerular filtration rate (GFR) &lt; 60 ml/min/1.73 m</w:t>
      </w:r>
      <w:r w:rsidR="00C75317" w:rsidRPr="007B251B">
        <w:rPr>
          <w:rFonts w:ascii="Arial" w:hAnsi="Arial" w:cs="Arial"/>
          <w:sz w:val="22"/>
          <w:szCs w:val="22"/>
          <w:vertAlign w:val="superscript"/>
        </w:rPr>
        <w:t>2</w:t>
      </w:r>
      <w:r w:rsidR="00C75317" w:rsidRPr="007B251B">
        <w:rPr>
          <w:rFonts w:ascii="Arial" w:hAnsi="Arial" w:cs="Arial"/>
          <w:sz w:val="22"/>
          <w:szCs w:val="22"/>
        </w:rPr>
        <w:t xml:space="preserve">) is now as prevalent in people with prediabetes as diabetes itself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&lt;EndNote&gt;&lt;Cite&gt;&lt;Author&gt;Ali&lt;/Author&gt;&lt;Year&gt;2018&lt;/Year&gt;&lt;RecNum&gt;816&lt;/RecNum&gt;&lt;DisplayText&gt;(88)&lt;/DisplayText&gt;&lt;record&gt;&lt;rec-number&gt;816&lt;/rec-number&gt;&lt;foreign-keys&gt;&lt;key app="EN" db-id="vsdttx5aaewdv6e02rnxzs5r9rpt2s2f9ef0" timestamp="1524592664"&gt;816&lt;/key&gt;&lt;/foreign-keys&gt;&lt;ref-type name="Journal Article"&gt;17&lt;/ref-type&gt;&lt;contributors&gt;&lt;authors&gt;&lt;author&gt;Ali, M. K.&lt;/author&gt;&lt;author&gt;Bullard, K. M.&lt;/author&gt;&lt;author&gt;Saydah, S.&lt;/author&gt;&lt;author&gt;Imperatore, G.&lt;/author&gt;&lt;author&gt;Gregg, E. W.&lt;/author&gt;&lt;/authors&gt;&lt;/contributors&gt;&lt;auth-address&gt;Division of Diabetes Translation, National Center for Chronic Disease Prevention and Health Promotion, Centers for Disease Control and Prevention, Atlanta, GA, USA; Hubert Department of Global Health, Rollins School of Public Health, Emory University, Atlanta, GA, USA; Department of Family and Preventive Medicine, School of Medicine, Emory University, Atlanta, GA, USA. Electronic address: ise1@cdc.gov.&amp;#xD;Division of Diabetes Translation, National Center for Chronic Disease Prevention and Health Promotion, Centers for Disease Control and Prevention, Atlanta, GA, USA.&lt;/auth-address&gt;&lt;titles&gt;&lt;title&gt;Cardiovascular and renal burdens of prediabetes in the USA: analysis of data from serial cross-sectional surveys, 1988-2014&lt;/title&gt;&lt;secondary-title&gt;Lancet Diabetes Endocrinol&lt;/secondary-title&gt;&lt;/titles&gt;&lt;periodical&gt;&lt;full-title&gt;Lancet Diabetes Endocrinol&lt;/full-title&gt;&lt;/periodical&gt;&lt;pages&gt;392-403&lt;/pages&gt;&lt;volume&gt;6&lt;/volume&gt;&lt;number&gt;5&lt;/number&gt;&lt;dates&gt;&lt;year&gt;2018&lt;/year&gt;&lt;pub-dates&gt;&lt;date&gt;May&lt;/date&gt;&lt;/pub-dates&gt;&lt;/dates&gt;&lt;isbn&gt;2213-8595 (Electronic)&amp;#xD;2213-8587 (Linking)&lt;/isbn&gt;&lt;accession-num&gt;29500121&lt;/accession-num&gt;&lt;urls&gt;&lt;related-urls&gt;&lt;url&gt;https://www.ncbi.nlm.nih.gov/pubmed/29500121&lt;/url&gt;&lt;/related-urls&gt;&lt;/urls&gt;&lt;electronic-resource-num&gt;10.1016/S2213-8587(18)30027-5&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(88)</w:t>
      </w:r>
      <w:r w:rsidR="001B28E9" w:rsidRPr="007B251B">
        <w:rPr>
          <w:rFonts w:ascii="Arial" w:hAnsi="Arial" w:cs="Arial"/>
          <w:sz w:val="22"/>
          <w:szCs w:val="22"/>
        </w:rPr>
        <w:fldChar w:fldCharType="end"/>
      </w:r>
      <w:r w:rsidR="00C75317" w:rsidRPr="007B251B">
        <w:rPr>
          <w:rFonts w:ascii="Arial" w:hAnsi="Arial" w:cs="Arial"/>
          <w:sz w:val="22"/>
          <w:szCs w:val="22"/>
        </w:rPr>
        <w:t xml:space="preserve">.  </w:t>
      </w:r>
    </w:p>
    <w:p w14:paraId="7B78700B" w14:textId="77777777" w:rsidR="00C75317" w:rsidRPr="007B251B" w:rsidRDefault="00C75317" w:rsidP="007B251B">
      <w:pPr>
        <w:spacing w:line="276" w:lineRule="auto"/>
        <w:rPr>
          <w:rFonts w:ascii="Arial" w:hAnsi="Arial" w:cs="Arial"/>
          <w:sz w:val="22"/>
          <w:szCs w:val="22"/>
        </w:rPr>
      </w:pPr>
    </w:p>
    <w:p w14:paraId="566F5825" w14:textId="50D01D1E" w:rsidR="00C75317" w:rsidRDefault="00C75317" w:rsidP="007B251B">
      <w:pPr>
        <w:spacing w:line="276" w:lineRule="auto"/>
        <w:rPr>
          <w:rFonts w:ascii="Arial" w:hAnsi="Arial" w:cs="Arial"/>
          <w:sz w:val="22"/>
          <w:szCs w:val="22"/>
        </w:rPr>
      </w:pPr>
      <w:r w:rsidRPr="007B251B">
        <w:rPr>
          <w:rFonts w:ascii="Arial" w:hAnsi="Arial" w:cs="Arial"/>
          <w:sz w:val="22"/>
          <w:szCs w:val="22"/>
        </w:rPr>
        <w:t>Perhaps more surprising than the incidence and prevalence of microvascular disease in people with prediabetes are data showing benefit from early interventions.  For example, the DPP Outcomes Study (DPPOS) demonstrated a 21% lower prevalence of the composite microvascular endpoint (retinopathy, nephropathy and/or neuropathy) in women who had been randomized to the intensive lifestyle intervention and followed 15 years post-randomization and a 28% lower prevalence across the treatme</w:t>
      </w:r>
      <w:r w:rsidR="003E6191" w:rsidRPr="007B251B">
        <w:rPr>
          <w:rFonts w:ascii="Arial" w:hAnsi="Arial" w:cs="Arial"/>
          <w:sz w:val="22"/>
          <w:szCs w:val="22"/>
        </w:rPr>
        <w:t>nt groups when diabetes was</w:t>
      </w:r>
      <w:r w:rsidRPr="007B251B">
        <w:rPr>
          <w:rFonts w:ascii="Arial" w:hAnsi="Arial" w:cs="Arial"/>
          <w:sz w:val="22"/>
          <w:szCs w:val="22"/>
        </w:rPr>
        <w:t xml:space="preserve"> prevented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&lt;EndNote&gt;&lt;Cite&gt;&lt;Author&gt;Diabetes Prevention Program Research&lt;/Author&gt;&lt;Year&gt;2015&lt;/Year&gt;&lt;RecNum&gt;97&lt;/RecNum&gt;&lt;DisplayText&gt;(89)&lt;/DisplayText&gt;&lt;record&gt;&lt;rec-number&gt;97&lt;/rec-number&gt;&lt;foreign-keys&gt;&lt;key app="EN" db-id="vsdttx5aaewdv6e02rnxzs5r9rpt2s2f9ef0" timestamp="1487286192"&gt;97&lt;/key&gt;&lt;/foreign-keys&gt;&lt;ref-type name="Journal Article"&gt;17&lt;/ref-type&gt;&lt;contributors&gt;&lt;authors&gt;&lt;author&gt;Diabetes Prevention Program Research, Group&lt;/author&gt;&lt;/authors&gt;&lt;/contributors&gt;&lt;titles&gt;&lt;title&gt;Long-term effects of lifestyle intervention or metformin on diabetes development and microvascular complications over 15-year follow-up: the Diabetes Prevention Program Outcomes Study&lt;/title&gt;&lt;secondary-title&gt;Lancet Diabetes Endocrinol&lt;/secondary-title&gt;&lt;/titles&gt;&lt;periodical&gt;&lt;full-title&gt;Lancet Diabetes Endocrinol&lt;/full-title&gt;&lt;/periodical&gt;&lt;pages&gt;866-75&lt;/pages&gt;&lt;volume&gt;3&lt;/volume&gt;&lt;number&gt;11&lt;/number&gt;&lt;keywords&gt;&lt;keyword&gt;Diabetes Mellitus, Type 2/complications/*drug therapy/epidemiology/*prevention &amp;amp;&lt;/keyword&gt;&lt;keyword&gt;control&lt;/keyword&gt;&lt;keyword&gt;Female&lt;/keyword&gt;&lt;keyword&gt;Follow-Up Studies&lt;/keyword&gt;&lt;keyword&gt;Humans&lt;/keyword&gt;&lt;keyword&gt;Hypoglycemic Agents/*therapeutic use&lt;/keyword&gt;&lt;keyword&gt;*Life Style&lt;/keyword&gt;&lt;keyword&gt;Male&lt;/keyword&gt;&lt;keyword&gt;Metformin/*therapeutic use&lt;/keyword&gt;&lt;keyword&gt;Microvessels/physiopathology&lt;/keyword&gt;&lt;keyword&gt;Middle Aged&lt;/keyword&gt;&lt;keyword&gt;Risk Factors&lt;/keyword&gt;&lt;keyword&gt;Treatment Outcome&lt;/keyword&gt;&lt;keyword&gt;Vascular Diseases/*complications/epidemiology&lt;/keyword&gt;&lt;/keywords&gt;&lt;dates&gt;&lt;year&gt;2015&lt;/year&gt;&lt;pub-dates&gt;&lt;date&gt;Nov&lt;/date&gt;&lt;/pub-dates&gt;&lt;/dates&gt;&lt;isbn&gt;2213-8595 (Electronic)&amp;#xD;2213-8587 (Linking)&lt;/isbn&gt;&lt;accession-num&gt;26377054&lt;/accession-num&gt;&lt;urls&gt;&lt;related-urls&gt;&lt;url&gt;https://www.ncbi.nlm.nih.gov/pubmed/26377054&lt;/url&gt;&lt;/related-urls&gt;&lt;/urls&gt;&lt;custom2&gt;PMC4623946&lt;/custom2&gt;&lt;electronic-resource-num&gt;10.1016/S2213-8587(15)00291-0&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(89)</w:t>
      </w:r>
      <w:r w:rsidR="001B28E9" w:rsidRPr="007B251B">
        <w:rPr>
          <w:rFonts w:ascii="Arial" w:hAnsi="Arial" w:cs="Arial"/>
          <w:sz w:val="22"/>
          <w:szCs w:val="22"/>
        </w:rPr>
        <w:fldChar w:fldCharType="end"/>
      </w:r>
      <w:r w:rsidRPr="007B251B">
        <w:rPr>
          <w:rFonts w:ascii="Arial" w:hAnsi="Arial" w:cs="Arial"/>
          <w:sz w:val="22"/>
          <w:szCs w:val="22"/>
        </w:rPr>
        <w:t xml:space="preserve">.  In the roughly 600 participants with prediabetes that entered the Swedish Obesity Study (SOS), the </w:t>
      </w:r>
      <w:r w:rsidR="00710571" w:rsidRPr="007B251B">
        <w:rPr>
          <w:rFonts w:ascii="Arial" w:hAnsi="Arial" w:cs="Arial"/>
          <w:sz w:val="22"/>
          <w:szCs w:val="22"/>
        </w:rPr>
        <w:t>composite microvascular endpoint was 82% lower in those who underwent bariatric surgery</w:t>
      </w:r>
      <w:r w:rsidR="00145465" w:rsidRPr="007B251B">
        <w:rPr>
          <w:rFonts w:ascii="Arial" w:hAnsi="Arial" w:cs="Arial"/>
          <w:sz w:val="22"/>
          <w:szCs w:val="22"/>
        </w:rPr>
        <w:t xml:space="preserve"> a median of 19 years after their procedure – an effect size that was much greater than for those who entered the study with either diabetes or normoglycemia </w:t>
      </w:r>
      <w:r w:rsidR="001B28E9" w:rsidRPr="007B251B">
        <w:rPr>
          <w:rFonts w:ascii="Arial" w:hAnsi="Arial" w:cs="Arial"/>
          <w:sz w:val="22"/>
          <w:szCs w:val="22"/>
        </w:rPr>
        <w:fldChar w:fldCharType="begin">
          <w:fldData xml:space="preserve">PEVuZE5vdGU+PENpdGU+PEF1dGhvcj5DYXJsc3NvbjwvQXV0aG9yPjxZZWFyPjIwMTc8L1llYXI+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PEVuZE5vdGU+PENpdGU+PEF1dGhvcj5DYXJsc3NvbjwvQXV0aG9yPjxZZWFyPjIwMTc8L1llYXI+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(90)</w:t>
      </w:r>
      <w:r w:rsidR="001B28E9" w:rsidRPr="007B251B">
        <w:rPr>
          <w:rFonts w:ascii="Arial" w:hAnsi="Arial" w:cs="Arial"/>
          <w:sz w:val="22"/>
          <w:szCs w:val="22"/>
        </w:rPr>
        <w:fldChar w:fldCharType="end"/>
      </w:r>
      <w:r w:rsidR="00145465" w:rsidRPr="007B251B">
        <w:rPr>
          <w:rFonts w:ascii="Arial" w:hAnsi="Arial" w:cs="Arial"/>
          <w:sz w:val="22"/>
          <w:szCs w:val="22"/>
        </w:rPr>
        <w:t>.  Lastly, retinopathy was shown reduced by 4</w:t>
      </w:r>
      <w:r w:rsidR="00C9036C" w:rsidRPr="007B251B">
        <w:rPr>
          <w:rFonts w:ascii="Arial" w:hAnsi="Arial" w:cs="Arial"/>
          <w:sz w:val="22"/>
          <w:szCs w:val="22"/>
        </w:rPr>
        <w:t>0</w:t>
      </w:r>
      <w:r w:rsidR="00145465" w:rsidRPr="007B251B">
        <w:rPr>
          <w:rFonts w:ascii="Arial" w:hAnsi="Arial" w:cs="Arial"/>
          <w:sz w:val="22"/>
          <w:szCs w:val="22"/>
        </w:rPr>
        <w:t xml:space="preserve">% in the </w:t>
      </w:r>
      <w:r w:rsidR="00C9036C" w:rsidRPr="007B251B">
        <w:rPr>
          <w:rFonts w:ascii="Arial" w:hAnsi="Arial" w:cs="Arial"/>
          <w:sz w:val="22"/>
          <w:szCs w:val="22"/>
        </w:rPr>
        <w:t>3</w:t>
      </w:r>
      <w:r w:rsidR="00145465" w:rsidRPr="007B251B">
        <w:rPr>
          <w:rFonts w:ascii="Arial" w:hAnsi="Arial" w:cs="Arial"/>
          <w:sz w:val="22"/>
          <w:szCs w:val="22"/>
        </w:rPr>
        <w:t xml:space="preserve">0-year follow-up of the Da Qing Study – a study that rendered a meager </w:t>
      </w:r>
      <w:r w:rsidR="006E499C" w:rsidRPr="007B251B">
        <w:rPr>
          <w:rFonts w:ascii="Arial" w:hAnsi="Arial" w:cs="Arial"/>
          <w:sz w:val="22"/>
          <w:szCs w:val="22"/>
        </w:rPr>
        <w:t>aver</w:t>
      </w:r>
      <w:r w:rsidR="00145465" w:rsidRPr="007B251B">
        <w:rPr>
          <w:rFonts w:ascii="Arial" w:hAnsi="Arial" w:cs="Arial"/>
          <w:sz w:val="22"/>
          <w:szCs w:val="22"/>
        </w:rPr>
        <w:t>age of 1.8 kg weight loss during the intervention</w:t>
      </w:r>
      <w:r w:rsidR="006E499C" w:rsidRPr="007B251B">
        <w:rPr>
          <w:rFonts w:ascii="Arial" w:hAnsi="Arial" w:cs="Arial"/>
          <w:sz w:val="22"/>
          <w:szCs w:val="22"/>
        </w:rPr>
        <w:t xml:space="preserve"> period</w:t>
      </w:r>
      <w:r w:rsidR="00C9036C" w:rsidRPr="007B251B">
        <w:rPr>
          <w:rFonts w:ascii="Arial" w:hAnsi="Arial" w:cs="Arial"/>
          <w:sz w:val="22"/>
          <w:szCs w:val="22"/>
        </w:rPr>
        <w:t xml:space="preserve"> </w:t>
      </w:r>
      <w:r w:rsidR="00B83F10" w:rsidRPr="007B251B">
        <w:rPr>
          <w:rFonts w:ascii="Arial" w:hAnsi="Arial" w:cs="Arial"/>
          <w:sz w:val="22"/>
          <w:szCs w:val="22"/>
        </w:rPr>
        <w:fldChar w:fldCharType="begin">
          <w:fldData xml:space="preserve">PEVuZE5vdGU+PENpdGU+PEF1dGhvcj5Hb25nPC9BdXRob3I+PFllYXI+MjAxOTwvWWVhcj48UmVj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PEVuZE5vdGU+PENpdGU+PEF1dGhvcj5Hb25nPC9BdXRob3I+PFllYXI+MjAxOTwvWWVhcj48UmVj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B83F10" w:rsidRPr="007B251B">
        <w:rPr>
          <w:rFonts w:ascii="Arial" w:hAnsi="Arial" w:cs="Arial"/>
          <w:sz w:val="22"/>
          <w:szCs w:val="22"/>
        </w:rPr>
      </w:r>
      <w:r w:rsidR="00B83F10" w:rsidRPr="007B251B">
        <w:rPr>
          <w:rFonts w:ascii="Arial" w:hAnsi="Arial" w:cs="Arial"/>
          <w:sz w:val="22"/>
          <w:szCs w:val="22"/>
        </w:rPr>
        <w:fldChar w:fldCharType="separate"/>
      </w:r>
      <w:r w:rsidR="00984481">
        <w:rPr>
          <w:rFonts w:ascii="Arial" w:hAnsi="Arial" w:cs="Arial"/>
          <w:noProof/>
          <w:sz w:val="22"/>
          <w:szCs w:val="22"/>
        </w:rPr>
        <w:t>(91)</w:t>
      </w:r>
      <w:r w:rsidR="00B83F10" w:rsidRPr="007B251B">
        <w:rPr>
          <w:rFonts w:ascii="Arial" w:hAnsi="Arial" w:cs="Arial"/>
          <w:sz w:val="22"/>
          <w:szCs w:val="22"/>
        </w:rPr>
        <w:fldChar w:fldCharType="end"/>
      </w:r>
      <w:r w:rsidR="00145465" w:rsidRPr="007B251B">
        <w:rPr>
          <w:rFonts w:ascii="Arial" w:hAnsi="Arial" w:cs="Arial"/>
          <w:sz w:val="22"/>
          <w:szCs w:val="22"/>
        </w:rPr>
        <w:t xml:space="preserve">.  </w:t>
      </w:r>
      <w:r w:rsidR="006E499C" w:rsidRPr="007B251B">
        <w:rPr>
          <w:rFonts w:ascii="Arial" w:hAnsi="Arial" w:cs="Arial"/>
          <w:sz w:val="22"/>
          <w:szCs w:val="22"/>
        </w:rPr>
        <w:t>Altogether, there is increasing evidence that people with prediabetes are at risk for classic complications of diabetes and these can be prevented with early intervention</w:t>
      </w:r>
      <w:r w:rsidR="003542F5" w:rsidRPr="007B251B">
        <w:rPr>
          <w:rFonts w:ascii="Arial" w:hAnsi="Arial" w:cs="Arial"/>
          <w:sz w:val="22"/>
          <w:szCs w:val="22"/>
        </w:rPr>
        <w:t xml:space="preserve"> (Figure </w:t>
      </w:r>
      <w:r w:rsidR="00F16573">
        <w:rPr>
          <w:rFonts w:ascii="Arial" w:hAnsi="Arial" w:cs="Arial"/>
          <w:sz w:val="22"/>
          <w:szCs w:val="22"/>
        </w:rPr>
        <w:t>5</w:t>
      </w:r>
      <w:r w:rsidR="003542F5" w:rsidRPr="007B251B">
        <w:rPr>
          <w:rFonts w:ascii="Arial" w:hAnsi="Arial" w:cs="Arial"/>
          <w:sz w:val="22"/>
          <w:szCs w:val="22"/>
        </w:rPr>
        <w:t>)</w:t>
      </w:r>
      <w:r w:rsidR="006E499C" w:rsidRPr="007B251B">
        <w:rPr>
          <w:rFonts w:ascii="Arial" w:hAnsi="Arial" w:cs="Arial"/>
          <w:sz w:val="22"/>
          <w:szCs w:val="22"/>
        </w:rPr>
        <w:t>.</w:t>
      </w:r>
    </w:p>
    <w:p w14:paraId="7CF45B3B" w14:textId="77777777" w:rsidR="00DE780A" w:rsidRDefault="00DE780A" w:rsidP="007B251B">
      <w:pPr>
        <w:spacing w:line="276" w:lineRule="auto"/>
        <w:rPr>
          <w:rFonts w:ascii="Arial" w:hAnsi="Arial" w:cs="Arial"/>
          <w:sz w:val="22"/>
          <w:szCs w:val="22"/>
        </w:rPr>
      </w:pPr>
    </w:p>
    <w:p w14:paraId="75563CBC" w14:textId="0E3331E2" w:rsidR="00F16573" w:rsidRDefault="00BE2A48" w:rsidP="007B251B">
      <w:pPr>
        <w:spacing w:line="276" w:lineRule="auto"/>
        <w:rPr>
          <w:rFonts w:ascii="Arial" w:hAnsi="Arial" w:cs="Arial"/>
          <w:sz w:val="22"/>
          <w:szCs w:val="22"/>
        </w:rPr>
      </w:pPr>
      <w:r w:rsidRPr="00B558B0">
        <w:rPr>
          <w:rFonts w:cs="Arial"/>
          <w:noProof/>
        </w:rPr>
        <w:drawing>
          <wp:inline distT="0" distB="0" distL="0" distR="0" wp14:anchorId="5D0D5642" wp14:editId="63B313CA">
            <wp:extent cx="4894579" cy="3670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3088" cy="3699817"/>
                    </a:xfrm>
                    <a:prstGeom prst="rect">
                      <a:avLst/>
                    </a:prstGeom>
                  </pic:spPr>
                </pic:pic>
              </a:graphicData>
            </a:graphic>
          </wp:inline>
        </w:drawing>
      </w:r>
    </w:p>
    <w:p w14:paraId="2322A952" w14:textId="5D6EB8EF" w:rsidR="00F16573" w:rsidRPr="007B251B" w:rsidRDefault="003973C9" w:rsidP="007B251B">
      <w:pPr>
        <w:spacing w:line="276" w:lineRule="auto"/>
        <w:rPr>
          <w:rFonts w:ascii="Arial" w:hAnsi="Arial" w:cs="Arial"/>
          <w:sz w:val="22"/>
          <w:szCs w:val="22"/>
        </w:rPr>
      </w:pPr>
      <w:r>
        <w:rPr>
          <w:rFonts w:ascii="Arial" w:eastAsia="Times New Roman" w:hAnsi="Arial" w:cs="Arial"/>
          <w:b/>
          <w:bCs/>
          <w:color w:val="000000"/>
          <w:sz w:val="22"/>
          <w:szCs w:val="22"/>
        </w:rPr>
        <w:t xml:space="preserve">Figure 5. </w:t>
      </w:r>
      <w:r w:rsidRPr="003973C9">
        <w:rPr>
          <w:rFonts w:ascii="Arial" w:eastAsia="Times New Roman" w:hAnsi="Arial" w:cs="Arial"/>
          <w:b/>
          <w:color w:val="000000"/>
          <w:sz w:val="22"/>
          <w:szCs w:val="22"/>
        </w:rPr>
        <w:t>Trials demonstrating a reduction in microvascular disease in people with prediabetes</w:t>
      </w:r>
    </w:p>
    <w:p w14:paraId="52BEA95D" w14:textId="77777777" w:rsidR="001E41FB" w:rsidRPr="007B251B" w:rsidRDefault="001E41FB" w:rsidP="007B251B">
      <w:pPr>
        <w:spacing w:line="276" w:lineRule="auto"/>
        <w:rPr>
          <w:rFonts w:ascii="Arial" w:eastAsia="Times New Roman" w:hAnsi="Arial" w:cs="Arial"/>
          <w:b/>
          <w:bCs/>
          <w:color w:val="000000"/>
          <w:sz w:val="22"/>
          <w:szCs w:val="22"/>
        </w:rPr>
      </w:pPr>
    </w:p>
    <w:p w14:paraId="25DF792F" w14:textId="0CECAD79" w:rsidR="0032254E" w:rsidRPr="007B251B" w:rsidRDefault="0032254E" w:rsidP="007B251B">
      <w:pPr>
        <w:spacing w:line="276" w:lineRule="auto"/>
        <w:rPr>
          <w:rFonts w:ascii="Arial" w:eastAsia="Times New Roman" w:hAnsi="Arial" w:cs="Arial"/>
          <w:b/>
          <w:bCs/>
          <w:color w:val="00B050"/>
          <w:sz w:val="22"/>
          <w:szCs w:val="22"/>
        </w:rPr>
      </w:pPr>
      <w:r w:rsidRPr="007B251B">
        <w:rPr>
          <w:rFonts w:ascii="Arial" w:eastAsia="Times New Roman" w:hAnsi="Arial" w:cs="Arial"/>
          <w:b/>
          <w:bCs/>
          <w:color w:val="00B050"/>
          <w:sz w:val="22"/>
          <w:szCs w:val="22"/>
        </w:rPr>
        <w:t>Macrovascular</w:t>
      </w:r>
    </w:p>
    <w:p w14:paraId="3CCF4DF5" w14:textId="77777777" w:rsidR="008663DE" w:rsidRDefault="008663DE" w:rsidP="007B251B">
      <w:pPr>
        <w:spacing w:line="276" w:lineRule="auto"/>
        <w:rPr>
          <w:rFonts w:ascii="Arial" w:hAnsi="Arial" w:cs="Arial"/>
          <w:sz w:val="22"/>
          <w:szCs w:val="22"/>
        </w:rPr>
      </w:pPr>
    </w:p>
    <w:p w14:paraId="51CE53BB" w14:textId="6C1046E5" w:rsidR="001E41FB" w:rsidRPr="00984481" w:rsidRDefault="004E7343" w:rsidP="007B251B">
      <w:pPr>
        <w:spacing w:line="276" w:lineRule="auto"/>
        <w:rPr>
          <w:rFonts w:ascii="Arial" w:hAnsi="Arial" w:cs="Arial"/>
          <w:color w:val="000000" w:themeColor="text1"/>
          <w:sz w:val="22"/>
          <w:szCs w:val="22"/>
        </w:rPr>
      </w:pPr>
      <w:r w:rsidRPr="007B251B">
        <w:rPr>
          <w:rFonts w:ascii="Arial" w:hAnsi="Arial" w:cs="Arial"/>
          <w:sz w:val="22"/>
          <w:szCs w:val="22"/>
        </w:rPr>
        <w:t>In 2010, a</w:t>
      </w:r>
      <w:r w:rsidR="001E41FB" w:rsidRPr="007B251B">
        <w:rPr>
          <w:rFonts w:ascii="Arial" w:hAnsi="Arial" w:cs="Arial"/>
          <w:sz w:val="22"/>
          <w:szCs w:val="22"/>
        </w:rPr>
        <w:t xml:space="preserve"> meta-ana</w:t>
      </w:r>
      <w:r w:rsidRPr="007B251B">
        <w:rPr>
          <w:rFonts w:ascii="Arial" w:hAnsi="Arial" w:cs="Arial"/>
          <w:sz w:val="22"/>
          <w:szCs w:val="22"/>
        </w:rPr>
        <w:t>lysis by Ford et al. illustrated</w:t>
      </w:r>
      <w:r w:rsidR="001E41FB" w:rsidRPr="007B251B">
        <w:rPr>
          <w:rFonts w:ascii="Arial" w:hAnsi="Arial" w:cs="Arial"/>
          <w:sz w:val="22"/>
          <w:szCs w:val="22"/>
        </w:rPr>
        <w:t xml:space="preserve"> an approximate 20% increased risk of cardiovascular d</w:t>
      </w:r>
      <w:r w:rsidRPr="007B251B">
        <w:rPr>
          <w:rFonts w:ascii="Arial" w:hAnsi="Arial" w:cs="Arial"/>
          <w:sz w:val="22"/>
          <w:szCs w:val="22"/>
        </w:rPr>
        <w:t>isease (CVD) in people with pre</w:t>
      </w:r>
      <w:r w:rsidR="001E41FB" w:rsidRPr="007B251B">
        <w:rPr>
          <w:rFonts w:ascii="Arial" w:hAnsi="Arial" w:cs="Arial"/>
          <w:sz w:val="22"/>
          <w:szCs w:val="22"/>
        </w:rPr>
        <w:t>diabet</w:t>
      </w:r>
      <w:r w:rsidR="003E5B75" w:rsidRPr="007B251B">
        <w:rPr>
          <w:rFonts w:ascii="Arial" w:hAnsi="Arial" w:cs="Arial"/>
          <w:sz w:val="22"/>
          <w:szCs w:val="22"/>
        </w:rPr>
        <w:t>es, irrespective of type (IFG or</w:t>
      </w:r>
      <w:r w:rsidR="001E41FB" w:rsidRPr="007B251B">
        <w:rPr>
          <w:rFonts w:ascii="Arial" w:hAnsi="Arial" w:cs="Arial"/>
          <w:sz w:val="22"/>
          <w:szCs w:val="22"/>
        </w:rPr>
        <w:t xml:space="preserve"> IGT), criteria used to define it, or the development of diabetes</w:t>
      </w:r>
      <w:r w:rsidRPr="007B251B">
        <w:rPr>
          <w:rFonts w:ascii="Arial" w:hAnsi="Arial" w:cs="Arial"/>
          <w:sz w:val="22"/>
          <w:szCs w:val="22"/>
        </w:rPr>
        <w:t xml:space="preserve"> </w:t>
      </w:r>
      <w:r w:rsidR="001B28E9" w:rsidRPr="007B251B">
        <w:rPr>
          <w:rFonts w:ascii="Arial" w:hAnsi="Arial" w:cs="Arial"/>
          <w:sz w:val="22"/>
          <w:szCs w:val="22"/>
        </w:rPr>
        <w:fldChar w:fldCharType="begin"/>
      </w:r>
      <w:r w:rsidR="001B28E9" w:rsidRPr="007B251B">
        <w:rPr>
          <w:rFonts w:ascii="Arial" w:hAnsi="Arial" w:cs="Arial"/>
          <w:sz w:val="22"/>
          <w:szCs w:val="22"/>
        </w:rPr>
        <w:instrText xml:space="preserve"> ADDIN EN.CITE &lt;EndNote&gt;&lt;Cite&gt;&lt;Author&gt;Ford&lt;/Author&gt;&lt;Year&gt;2010&lt;/Year&gt;&lt;RecNum&gt;622&lt;/RecNum&gt;&lt;DisplayText&gt;(20)&lt;/DisplayText&gt;&lt;record&gt;&lt;rec-number&gt;622&lt;/rec-number&gt;&lt;foreign-keys&gt;&lt;key app="EN" db-id="vsdttx5aaewdv6e02rnxzs5r9rpt2s2f9ef0" timestamp="1487813545"&gt;622&lt;/key&gt;&lt;/foreign-keys&gt;&lt;ref-type name="Journal Article"&gt;17&lt;/ref-type&gt;&lt;contributors&gt;&lt;authors&gt;&lt;author&gt;Ford, E. S.&lt;/author&gt;&lt;author&gt;Zhao, G.&lt;/author&gt;&lt;author&gt;Li, C.&lt;/author&gt;&lt;/authors&gt;&lt;/contributors&gt;&lt;auth-address&gt;Division of Adult and Community Health, National Center for Chronic Disease Prevention and Health Promotion, Centers for Disease Control and Prevention, Atlanta, Georgia 30341, USA. eford@cdc.gov &amp;lt;eford@cdc.gov&amp;gt;&lt;/auth-address&gt;&lt;titles&gt;&lt;title&gt;Pre-diabetes and the risk for cardiovascular disease: a systematic review of the evidence&lt;/title&gt;&lt;secondary-title&gt;J Am Coll Cardiol&lt;/secondary-title&gt;&lt;/titles&gt;&lt;periodical&gt;&lt;full-title&gt;J Am Coll Cardiol&lt;/full-title&gt;&lt;/periodical&gt;&lt;pages&gt;1310-7&lt;/pages&gt;&lt;volume&gt;55&lt;/volume&gt;&lt;number&gt;13&lt;/number&gt;&lt;keywords&gt;&lt;keyword&gt;Cardiovascular Diseases/*epidemiology&lt;/keyword&gt;&lt;keyword&gt;Diabetic Angiopathies/*epidemiology&lt;/keyword&gt;&lt;keyword&gt;Glucose Intolerance/epidemiology&lt;/keyword&gt;&lt;keyword&gt;Humans&lt;/keyword&gt;&lt;keyword&gt;Hyperglycemia/epidemiology&lt;/keyword&gt;&lt;keyword&gt;Prediabetic State/*epidemiology&lt;/keyword&gt;&lt;keyword&gt;Risk Assessment&lt;/keyword&gt;&lt;keyword&gt;Risk Factors&lt;/keyword&gt;&lt;/keywords&gt;&lt;dates&gt;&lt;year&gt;2010&lt;/year&gt;&lt;pub-dates&gt;&lt;date&gt;Mar 30&lt;/date&gt;&lt;/pub-dates&gt;&lt;/dates&gt;&lt;isbn&gt;1558-3597 (Electronic)&amp;#xD;0735-1097 (Linking)&lt;/isbn&gt;&lt;accession-num&gt;20338491&lt;/accession-num&gt;&lt;urls&gt;&lt;related-urls&gt;&lt;url&gt;https://www.ncbi.nlm.nih.gov/pubmed/20338491&lt;/url&gt;&lt;/related-urls&gt;&lt;/urls&gt;&lt;electronic-resource-num&gt;10.1016/j.jacc.2009.10.060&lt;/electronic-resource-num&gt;&lt;/record&gt;&lt;/Cite&gt;&lt;/EndNote&gt;</w:instrText>
      </w:r>
      <w:r w:rsidR="001B28E9" w:rsidRPr="007B251B">
        <w:rPr>
          <w:rFonts w:ascii="Arial" w:hAnsi="Arial" w:cs="Arial"/>
          <w:sz w:val="22"/>
          <w:szCs w:val="22"/>
        </w:rPr>
        <w:fldChar w:fldCharType="separate"/>
      </w:r>
      <w:r w:rsidR="001B28E9" w:rsidRPr="007B251B">
        <w:rPr>
          <w:rFonts w:ascii="Arial" w:hAnsi="Arial" w:cs="Arial"/>
          <w:noProof/>
          <w:sz w:val="22"/>
          <w:szCs w:val="22"/>
        </w:rPr>
        <w:t>(20)</w:t>
      </w:r>
      <w:r w:rsidR="001B28E9" w:rsidRPr="007B251B">
        <w:rPr>
          <w:rFonts w:ascii="Arial" w:hAnsi="Arial" w:cs="Arial"/>
          <w:sz w:val="22"/>
          <w:szCs w:val="22"/>
        </w:rPr>
        <w:fldChar w:fldCharType="end"/>
      </w:r>
      <w:r w:rsidR="001E41FB" w:rsidRPr="007B251B">
        <w:rPr>
          <w:rFonts w:ascii="Arial" w:hAnsi="Arial" w:cs="Arial"/>
          <w:sz w:val="22"/>
          <w:szCs w:val="22"/>
        </w:rPr>
        <w:t>. As a continuous variable, however, CVD risk appears more closely related to 2-hour than fasting glucose</w:t>
      </w:r>
      <w:r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&lt;EndNote&gt;&lt;Cite&gt;&lt;Author&gt;Qiao&lt;/Author&gt;&lt;Year&gt;2002&lt;/Year&gt;&lt;RecNum&gt;1078&lt;/RecNum&gt;&lt;DisplayText&gt;(92)&lt;/DisplayText&gt;&lt;record&gt;&lt;rec-number&gt;1078&lt;/rec-number&gt;&lt;foreign-keys&gt;&lt;key app="EN" db-id="vsdttx5aaewdv6e02rnxzs5r9rpt2s2f9ef0" timestamp="1550765776"&gt;1078&lt;/key&gt;&lt;/foreign-keys&gt;&lt;ref-type name="Journal Article"&gt;17&lt;/ref-type&gt;&lt;contributors&gt;&lt;authors&gt;&lt;author&gt;Qiao, Q.&lt;/author&gt;&lt;author&gt;Pyorala, K.&lt;/author&gt;&lt;author&gt;Pyorala, M.&lt;/author&gt;&lt;author&gt;Nissinen, A.&lt;/author&gt;&lt;author&gt;Lindstrom, J.&lt;/author&gt;&lt;author&gt;Tilvis, R.&lt;/author&gt;&lt;author&gt;Tuomilehto, J.&lt;/author&gt;&lt;/authors&gt;&lt;/contributors&gt;&lt;auth-address&gt;Department of Epidemiology and Health Promotion, National Public Health Institute, Helsinki, Finland.&lt;/auth-address&gt;&lt;titles&gt;&lt;title&gt;Two-hour glucose is a better risk predictor for incident coronary heart disease and cardiovascular mortality than fasting glucose&lt;/title&gt;&lt;secondary-title&gt;Eur Heart J&lt;/secondary-title&gt;&lt;/titles&gt;&lt;periodical&gt;&lt;full-title&gt;Eur Heart J&lt;/full-title&gt;&lt;/periodical&gt;&lt;pages&gt;1267-75&lt;/pages&gt;&lt;volume&gt;23&lt;/volume&gt;&lt;number&gt;16&lt;/number&gt;&lt;keywords&gt;&lt;keyword&gt;Adult&lt;/keyword&gt;&lt;keyword&gt;Aged&lt;/keyword&gt;&lt;keyword&gt;Aged, 80 and over&lt;/keyword&gt;&lt;keyword&gt;Blood Glucose/*metabolism&lt;/keyword&gt;&lt;keyword&gt;Coronary Disease/epidemiology/*etiology&lt;/keyword&gt;&lt;keyword&gt;Fasting/*blood&lt;/keyword&gt;&lt;keyword&gt;Female&lt;/keyword&gt;&lt;keyword&gt;Finland/epidemiology&lt;/keyword&gt;&lt;keyword&gt;Follow-Up Studies&lt;/keyword&gt;&lt;keyword&gt;Glucose Intolerance/*complications/*diagnosis&lt;/keyword&gt;&lt;keyword&gt;Glucose Tolerance Test/*methods&lt;/keyword&gt;&lt;keyword&gt;Humans&lt;/keyword&gt;&lt;keyword&gt;Incidence&lt;/keyword&gt;&lt;keyword&gt;Male&lt;/keyword&gt;&lt;keyword&gt;Middle Aged&lt;/keyword&gt;&lt;keyword&gt;Predictive Value of Tests&lt;/keyword&gt;&lt;keyword&gt;Proportional Hazards Models&lt;/keyword&gt;&lt;keyword&gt;Risk Assessment&lt;/keyword&gt;&lt;keyword&gt;Survival Rate&lt;/keyword&gt;&lt;keyword&gt;Time Factors&lt;/keyword&gt;&lt;/keywords&gt;&lt;dates&gt;&lt;year&gt;2002&lt;/year&gt;&lt;pub-dates&gt;&lt;date&gt;Aug&lt;/date&gt;&lt;/pub-dates&gt;&lt;/dates&gt;&lt;isbn&gt;0195-668X (Print)&amp;#xD;0195-668X (Linking)&lt;/isbn&gt;&lt;accession-num&gt;12175663&lt;/accession-num&gt;&lt;urls&gt;&lt;related-urls&gt;&lt;url&gt;https://www.ncbi.nlm.nih.gov/pubmed/12175663&lt;/url&gt;&lt;/related-urls&gt;&lt;/urls&gt;&lt;/record&gt;&lt;/Cite&gt;&lt;/EndNote&gt;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(92)</w:t>
      </w:r>
      <w:r w:rsidR="001B28E9" w:rsidRPr="007B251B">
        <w:rPr>
          <w:rFonts w:ascii="Arial" w:hAnsi="Arial" w:cs="Arial"/>
          <w:sz w:val="22"/>
          <w:szCs w:val="22"/>
        </w:rPr>
        <w:fldChar w:fldCharType="end"/>
      </w:r>
      <w:r w:rsidR="001E41FB" w:rsidRPr="007B251B">
        <w:rPr>
          <w:rFonts w:ascii="Arial" w:hAnsi="Arial" w:cs="Arial"/>
          <w:sz w:val="22"/>
          <w:szCs w:val="22"/>
        </w:rPr>
        <w:t xml:space="preserve">.  </w:t>
      </w:r>
      <w:r w:rsidR="003E5B75" w:rsidRPr="007B251B">
        <w:rPr>
          <w:rFonts w:ascii="Arial" w:hAnsi="Arial" w:cs="Arial"/>
          <w:sz w:val="22"/>
          <w:szCs w:val="22"/>
        </w:rPr>
        <w:t>In 2018</w:t>
      </w:r>
      <w:r w:rsidRPr="007B251B">
        <w:rPr>
          <w:rFonts w:ascii="Arial" w:hAnsi="Arial" w:cs="Arial"/>
          <w:sz w:val="22"/>
          <w:szCs w:val="22"/>
        </w:rPr>
        <w:t xml:space="preserve">, serial cross </w:t>
      </w:r>
      <w:r w:rsidR="003E6191" w:rsidRPr="007B251B">
        <w:rPr>
          <w:rFonts w:ascii="Arial" w:hAnsi="Arial" w:cs="Arial"/>
          <w:sz w:val="22"/>
          <w:szCs w:val="22"/>
        </w:rPr>
        <w:t>sectional data from NHANES showed</w:t>
      </w:r>
      <w:r w:rsidRPr="007B251B">
        <w:rPr>
          <w:rFonts w:ascii="Arial" w:hAnsi="Arial" w:cs="Arial"/>
          <w:sz w:val="22"/>
          <w:szCs w:val="22"/>
        </w:rPr>
        <w:t xml:space="preserve"> surprising similarity in the prevalence of myocardial infarction and stroke in people with prediabetes vs. diabetes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&lt;EndNote&gt;&lt;Cite&gt;&lt;Author&gt;Ali&lt;/Author&gt;&lt;Year&gt;2018&lt;/Year&gt;&lt;RecNum&gt;816&lt;/RecNum&gt;&lt;DisplayText&gt;(88)&lt;/DisplayText&gt;&lt;record&gt;&lt;rec-number&gt;816&lt;/rec-number&gt;&lt;foreign-keys&gt;&lt;key app="EN" db-id="vsdttx5aaewdv6e02rnxzs5r9rpt2s2f9ef0" timestamp="1524592664"&gt;816&lt;/key&gt;&lt;/foreign-keys&gt;&lt;ref-type name="Journal Article"&gt;17&lt;/ref-type&gt;&lt;contributors&gt;&lt;authors&gt;&lt;author&gt;Ali, M. K.&lt;/author&gt;&lt;author&gt;Bullard, K. M.&lt;/author&gt;&lt;author&gt;Saydah, S.&lt;/author&gt;&lt;author&gt;Imperatore, G.&lt;/author&gt;&lt;author&gt;Gregg, E. W.&lt;/author&gt;&lt;/authors&gt;&lt;/contributors&gt;&lt;auth-address&gt;Division of Diabetes Translation, National Center for Chronic Disease Prevention and Health Promotion, Centers for Disease Control and Prevention, Atlanta, GA, USA; Hubert Department of Global Health, Rollins School of Public Health, Emory University, Atlanta, GA, USA; Department of Family and Preventive Medicine, School of Medicine, Emory University, Atlanta, GA, USA. Electronic address: ise1@cdc.gov.&amp;#xD;Division of Diabetes Translation, National Center for Chronic Disease Prevention and Health Promotion, Centers for Disease Control and Prevention, Atlanta, GA, USA.&lt;/auth-address&gt;&lt;titles&gt;&lt;title&gt;Cardiovascular and renal burdens of prediabetes in the USA: analysis of data from serial cross-sectional surveys, 1988-2014&lt;/title&gt;&lt;secondary-title&gt;Lancet Diabetes Endocrinol&lt;/secondary-title&gt;&lt;/titles&gt;&lt;periodical&gt;&lt;full-title&gt;Lancet Diabetes Endocrinol&lt;/full-title&gt;&lt;/periodical&gt;&lt;pages&gt;392-403&lt;/pages&gt;&lt;volume&gt;6&lt;/volume&gt;&lt;number&gt;5&lt;/number&gt;&lt;dates&gt;&lt;year&gt;2018&lt;/year&gt;&lt;pub-dates&gt;&lt;date&gt;May&lt;/date&gt;&lt;/pub-dates&gt;&lt;/dates&gt;&lt;isbn&gt;2213-8595 (Electronic)&amp;#xD;2213-8587 (Linking)&lt;/isbn&gt;&lt;accession-num&gt;29500121&lt;/accession-num&gt;&lt;urls&gt;&lt;related-urls&gt;&lt;url&gt;https://www.ncbi.nlm.nih.gov/pubmed/29500121&lt;/url&gt;&lt;/related-urls&gt;&lt;/urls&gt;&lt;electronic-resource-num&gt;10.1016/S2213-8587(18)30027-5&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(88)</w:t>
      </w:r>
      <w:r w:rsidR="001B28E9" w:rsidRPr="007B251B">
        <w:rPr>
          <w:rFonts w:ascii="Arial" w:hAnsi="Arial" w:cs="Arial"/>
          <w:sz w:val="22"/>
          <w:szCs w:val="22"/>
        </w:rPr>
        <w:fldChar w:fldCharType="end"/>
      </w:r>
      <w:r w:rsidR="003E5B75" w:rsidRPr="007B251B">
        <w:rPr>
          <w:rFonts w:ascii="Arial" w:hAnsi="Arial" w:cs="Arial"/>
          <w:sz w:val="22"/>
          <w:szCs w:val="22"/>
        </w:rPr>
        <w:t xml:space="preserve"> likely due to the dramatic fall in incident myocardial infarction and stroke in people with diabetes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&lt;EndNote&gt;&lt;Cite&gt;&lt;Author&gt;Gregg&lt;/Author&gt;&lt;Year&gt;2014&lt;/Year&gt;&lt;RecNum&gt;411&lt;/RecNum&gt;&lt;DisplayText&gt;(93)&lt;/DisplayText&gt;&lt;record&gt;&lt;rec-number&gt;411&lt;/rec-number&gt;&lt;foreign-keys&gt;&lt;key app="EN" db-id="vsdttx5aaewdv6e02rnxzs5r9rpt2s2f9ef0" timestamp="1487706154"&gt;411&lt;/key&gt;&lt;/foreign-keys&gt;&lt;ref-type name="Journal Article"&gt;17&lt;/ref-type&gt;&lt;contributors&gt;&lt;authors&gt;&lt;author&gt;Gregg, E. W.&lt;/author&gt;&lt;author&gt;Li, Y.&lt;/author&gt;&lt;author&gt;Wang, J.&lt;/author&gt;&lt;author&gt;Burrows, N. R.&lt;/author&gt;&lt;author&gt;Ali, M. K.&lt;/author&gt;&lt;author&gt;Rolka, D.&lt;/author&gt;&lt;author&gt;Williams, D. E.&lt;/author&gt;&lt;author&gt;Geiss, L.&lt;/author&gt;&lt;/authors&gt;&lt;/contributors&gt;&lt;auth-address&gt;From the Division of Diabetes Translation, Centers for Disease Control and Prevention (E.W.G., Y.L., J.W., N.R.B., M.K.A., D.R., D.E.W., L.G.), and the Rollins School of Public Health, Emory University (M.K.A.) - both in Atlanta.&lt;/auth-address&gt;&lt;titles&gt;&lt;title&gt;Changes in diabetes-related complications in the United States, 1990-2010&lt;/title&gt;&lt;secondary-title&gt;N Engl J Med&lt;/secondary-title&gt;&lt;/titles&gt;&lt;periodical&gt;&lt;full-title&gt;The New England journal of medicine&lt;/full-title&gt;&lt;abbr-1&gt;N Engl J Med&lt;/abbr-1&gt;&lt;/periodical&gt;&lt;pages&gt;1514-23&lt;/pages&gt;&lt;volume&gt;370&lt;/volume&gt;&lt;number&gt;16&lt;/number&gt;&lt;keywords&gt;&lt;keyword&gt;Adult&lt;/keyword&gt;&lt;keyword&gt;Amputation/trends&lt;/keyword&gt;&lt;keyword&gt;Diabetes Complications/*epidemiology&lt;/keyword&gt;&lt;keyword&gt;Health Surveys&lt;/keyword&gt;&lt;keyword&gt;Humans&lt;/keyword&gt;&lt;keyword&gt;Hyperglycemia/mortality&lt;/keyword&gt;&lt;keyword&gt;Incidence&lt;/keyword&gt;&lt;keyword&gt;Kidney Failure, Chronic/epidemiology&lt;/keyword&gt;&lt;keyword&gt;Myocardial Infarction/epidemiology&lt;/keyword&gt;&lt;keyword&gt;Stroke/epidemiology&lt;/keyword&gt;&lt;keyword&gt;United States/epidemiology&lt;/keyword&gt;&lt;/keywords&gt;&lt;dates&gt;&lt;year&gt;2014&lt;/year&gt;&lt;pub-dates&gt;&lt;date&gt;Apr 17&lt;/date&gt;&lt;/pub-dates&gt;&lt;/dates&gt;&lt;isbn&gt;1533-4406 (Electronic)&amp;#xD;0028-4793 (Linking)&lt;/isbn&gt;&lt;accession-num&gt;24738668&lt;/accession-num&gt;&lt;urls&gt;&lt;related-urls&gt;&lt;url&gt;https://www.ncbi.nlm.nih.gov/pubmed/24738668&lt;/url&gt;&lt;/related-urls&gt;&lt;/urls&gt;&lt;electronic-resource-num&gt;10.1056/NEJMoa1310799&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(93)</w:t>
      </w:r>
      <w:r w:rsidR="001B28E9" w:rsidRPr="007B251B">
        <w:rPr>
          <w:rFonts w:ascii="Arial" w:hAnsi="Arial" w:cs="Arial"/>
          <w:sz w:val="22"/>
          <w:szCs w:val="22"/>
        </w:rPr>
        <w:fldChar w:fldCharType="end"/>
      </w:r>
      <w:r w:rsidRPr="007B251B">
        <w:rPr>
          <w:rFonts w:ascii="Arial" w:hAnsi="Arial" w:cs="Arial"/>
          <w:sz w:val="22"/>
          <w:szCs w:val="22"/>
        </w:rPr>
        <w:t xml:space="preserve">.  </w:t>
      </w:r>
      <w:r w:rsidR="003E5B75" w:rsidRPr="007B251B">
        <w:rPr>
          <w:rFonts w:ascii="Arial" w:hAnsi="Arial" w:cs="Arial"/>
          <w:sz w:val="22"/>
          <w:szCs w:val="22"/>
        </w:rPr>
        <w:t>This finding implies that CVD may now be as common in people wit</w:t>
      </w:r>
      <w:r w:rsidR="00E50D2C" w:rsidRPr="007B251B">
        <w:rPr>
          <w:rFonts w:ascii="Arial" w:hAnsi="Arial" w:cs="Arial"/>
          <w:sz w:val="22"/>
          <w:szCs w:val="22"/>
        </w:rPr>
        <w:t>h prediabetes as with diabetes (</w:t>
      </w:r>
      <w:r w:rsidR="003E5B75" w:rsidRPr="007B251B">
        <w:rPr>
          <w:rFonts w:ascii="Arial" w:hAnsi="Arial" w:cs="Arial"/>
          <w:sz w:val="22"/>
          <w:szCs w:val="22"/>
        </w:rPr>
        <w:t xml:space="preserve">recently reviewed by </w:t>
      </w:r>
      <w:r w:rsidR="001B28E9" w:rsidRPr="00984481">
        <w:rPr>
          <w:rFonts w:ascii="Arial" w:hAnsi="Arial" w:cs="Arial"/>
          <w:color w:val="000000" w:themeColor="text1"/>
          <w:sz w:val="22"/>
          <w:szCs w:val="22"/>
        </w:rPr>
        <w:fldChar w:fldCharType="begin"/>
      </w:r>
      <w:r w:rsidR="00984481">
        <w:rPr>
          <w:rFonts w:ascii="Arial" w:hAnsi="Arial" w:cs="Arial"/>
          <w:color w:val="000000" w:themeColor="text1"/>
          <w:sz w:val="22"/>
          <w:szCs w:val="22"/>
        </w:rPr>
        <w:instrText xml:space="preserve"> ADDIN EN.CITE &lt;EndNote&gt;&lt;Cite&gt;&lt;Author&gt;Perreault&lt;/Author&gt;&lt;Year&gt;2017&lt;/Year&gt;&lt;RecNum&gt;1079&lt;/RecNum&gt;&lt;DisplayText&gt;(94)&lt;/DisplayText&gt;&lt;record&gt;&lt;rec-number&gt;1079&lt;/rec-number&gt;&lt;foreign-keys&gt;&lt;key app="EN" db-id="vsdttx5aaewdv6e02rnxzs5r9rpt2s2f9ef0" timestamp="1550765885"&gt;1079&lt;/key&gt;&lt;/foreign-keys&gt;&lt;ref-type name="Journal Article"&gt;17&lt;/ref-type&gt;&lt;contributors&gt;&lt;authors&gt;&lt;author&gt;Perreault, L.&lt;/author&gt;&lt;author&gt;Faerch, K.&lt;/author&gt;&lt;author&gt;Gregg, E. W.&lt;/author&gt;&lt;/authors&gt;&lt;/contributors&gt;&lt;auth-address&gt;University of Colorado Anschutz Medical Campus, mailstop F8106, P.O. Box 6511, Aurora, CO, 80045, USA. Leigh.perreault@ucdenver.edu.&amp;#xD;Steno Diabetes Center Copenhagen, Gentofte, Denmark.&amp;#xD;Centers for Disease Control and Prevention, Atlanta, GA, USA.&lt;/auth-address&gt;&lt;titles&gt;&lt;title&gt;Can Cardiovascular Epidemiology and Clinical Trials Close the Risk Management Gap Between Diabetes and Prediabetes?&lt;/title&gt;&lt;secondary-title&gt;Curr Diab Rep&lt;/secondary-title&gt;&lt;/titles&gt;&lt;periodical&gt;&lt;full-title&gt;Curr Diab Rep&lt;/full-title&gt;&lt;/periodical&gt;&lt;pages&gt;77&lt;/pages&gt;&lt;volume&gt;17&lt;/volume&gt;&lt;number&gt;9&lt;/number&gt;&lt;keywords&gt;&lt;keyword&gt;Cardiovascular Diseases/*etiology&lt;/keyword&gt;&lt;keyword&gt;*Clinical Trials as Topic&lt;/keyword&gt;&lt;keyword&gt;Diabetes Mellitus/*epidemiology&lt;/keyword&gt;&lt;keyword&gt;Glycated Hemoglobin A/metabolism&lt;/keyword&gt;&lt;keyword&gt;Humans&lt;/keyword&gt;&lt;keyword&gt;Prediabetic State/*epidemiology&lt;/keyword&gt;&lt;keyword&gt;Risk Factors&lt;/keyword&gt;&lt;keyword&gt;*Risk Management&lt;/keyword&gt;&lt;keyword&gt;A1c threshold&lt;/keyword&gt;&lt;keyword&gt;Cvd&lt;/keyword&gt;&lt;keyword&gt;Macrovascular disease&lt;/keyword&gt;&lt;keyword&gt;Review&lt;/keyword&gt;&lt;/keywords&gt;&lt;dates&gt;&lt;year&gt;2017&lt;/year&gt;&lt;pub-dates&gt;&lt;date&gt;Sep&lt;/date&gt;&lt;/pub-dates&gt;&lt;/dates&gt;&lt;isbn&gt;1539-0829 (Electronic)&amp;#xD;1534-4827 (Linking)&lt;/isbn&gt;&lt;accession-num&gt;28766246&lt;/accession-num&gt;&lt;urls&gt;&lt;related-urls&gt;&lt;url&gt;https://www.ncbi.nlm.nih.gov/pubmed/28766246&lt;/url&gt;&lt;/related-urls&gt;&lt;/urls&gt;&lt;electronic-resource-num&gt;10.1007/s11892-017-0899-7&lt;/electronic-resource-num&gt;&lt;/record&gt;&lt;/Cite&gt;&lt;/EndNote&gt;</w:instrText>
      </w:r>
      <w:r w:rsidR="001B28E9" w:rsidRPr="00984481">
        <w:rPr>
          <w:rFonts w:ascii="Arial" w:hAnsi="Arial" w:cs="Arial"/>
          <w:color w:val="000000" w:themeColor="text1"/>
          <w:sz w:val="22"/>
          <w:szCs w:val="22"/>
        </w:rPr>
        <w:fldChar w:fldCharType="separate"/>
      </w:r>
      <w:r w:rsidR="00984481">
        <w:rPr>
          <w:rFonts w:ascii="Arial" w:hAnsi="Arial" w:cs="Arial"/>
          <w:noProof/>
          <w:color w:val="000000" w:themeColor="text1"/>
          <w:sz w:val="22"/>
          <w:szCs w:val="22"/>
        </w:rPr>
        <w:t>(94)</w:t>
      </w:r>
      <w:r w:rsidR="001B28E9" w:rsidRPr="00984481">
        <w:rPr>
          <w:rFonts w:ascii="Arial" w:hAnsi="Arial" w:cs="Arial"/>
          <w:color w:val="000000" w:themeColor="text1"/>
          <w:sz w:val="22"/>
          <w:szCs w:val="22"/>
        </w:rPr>
        <w:fldChar w:fldCharType="end"/>
      </w:r>
      <w:r w:rsidR="00E50D2C" w:rsidRPr="00984481">
        <w:rPr>
          <w:rFonts w:ascii="Arial" w:hAnsi="Arial" w:cs="Arial"/>
          <w:color w:val="000000" w:themeColor="text1"/>
          <w:sz w:val="22"/>
          <w:szCs w:val="22"/>
        </w:rPr>
        <w:t>)</w:t>
      </w:r>
      <w:r w:rsidR="003E5B75" w:rsidRPr="00984481">
        <w:rPr>
          <w:rFonts w:ascii="Arial" w:hAnsi="Arial" w:cs="Arial"/>
          <w:color w:val="000000" w:themeColor="text1"/>
          <w:sz w:val="22"/>
          <w:szCs w:val="22"/>
        </w:rPr>
        <w:t>.</w:t>
      </w:r>
      <w:r w:rsidR="00BC281E" w:rsidRPr="00984481">
        <w:rPr>
          <w:rFonts w:ascii="Arial" w:hAnsi="Arial" w:cs="Arial"/>
          <w:color w:val="000000" w:themeColor="text1"/>
          <w:sz w:val="22"/>
          <w:szCs w:val="22"/>
        </w:rPr>
        <w:t xml:space="preserve"> It should be recognized that whether </w:t>
      </w:r>
      <w:r w:rsidR="0027255D" w:rsidRPr="00984481">
        <w:rPr>
          <w:rFonts w:ascii="Arial" w:hAnsi="Arial" w:cs="Arial"/>
          <w:color w:val="000000" w:themeColor="text1"/>
          <w:sz w:val="22"/>
          <w:szCs w:val="22"/>
        </w:rPr>
        <w:t xml:space="preserve">the elevated glucose is causing the increased risk of CVD </w:t>
      </w:r>
      <w:r w:rsidR="00A0772B" w:rsidRPr="00984481">
        <w:rPr>
          <w:rFonts w:ascii="Arial" w:hAnsi="Arial" w:cs="Arial"/>
          <w:color w:val="000000" w:themeColor="text1"/>
          <w:sz w:val="22"/>
          <w:szCs w:val="22"/>
        </w:rPr>
        <w:t xml:space="preserve">in individuals with prediabetes </w:t>
      </w:r>
      <w:r w:rsidR="0027255D" w:rsidRPr="00984481">
        <w:rPr>
          <w:rFonts w:ascii="Arial" w:hAnsi="Arial" w:cs="Arial"/>
          <w:color w:val="000000" w:themeColor="text1"/>
          <w:sz w:val="22"/>
          <w:szCs w:val="22"/>
        </w:rPr>
        <w:t>is uncertain as prediabetes is associated with other factors such as obesity, insulin resistance, dyslipidemia, hypertension, hypercoagulation, and inflammation that could be playing important roles in increasing the risk of CVD.</w:t>
      </w:r>
    </w:p>
    <w:p w14:paraId="3104C76E" w14:textId="77777777" w:rsidR="003E5B75" w:rsidRPr="007B251B" w:rsidRDefault="003E5B75" w:rsidP="007B251B">
      <w:pPr>
        <w:spacing w:line="276" w:lineRule="auto"/>
        <w:rPr>
          <w:rFonts w:ascii="Arial" w:hAnsi="Arial" w:cs="Arial"/>
          <w:sz w:val="22"/>
          <w:szCs w:val="22"/>
        </w:rPr>
      </w:pPr>
    </w:p>
    <w:p w14:paraId="1F6387ED" w14:textId="72FC353F" w:rsidR="003E5B75" w:rsidRPr="00984481" w:rsidRDefault="003E5B75" w:rsidP="007B251B">
      <w:pPr>
        <w:spacing w:line="276" w:lineRule="auto"/>
        <w:rPr>
          <w:rFonts w:ascii="Arial" w:hAnsi="Arial" w:cs="Arial"/>
          <w:color w:val="000000" w:themeColor="text1"/>
          <w:sz w:val="22"/>
          <w:szCs w:val="22"/>
        </w:rPr>
      </w:pPr>
      <w:r w:rsidRPr="007B251B">
        <w:rPr>
          <w:rFonts w:ascii="Arial" w:hAnsi="Arial" w:cs="Arial"/>
          <w:sz w:val="22"/>
          <w:szCs w:val="22"/>
        </w:rPr>
        <w:t>As with microvascular disease, data do exist that early intervention also prevents macrovascular disease in people with prediabetes</w:t>
      </w:r>
      <w:r w:rsidR="003542F5" w:rsidRPr="007B251B">
        <w:rPr>
          <w:rFonts w:ascii="Arial" w:hAnsi="Arial" w:cs="Arial"/>
          <w:sz w:val="22"/>
          <w:szCs w:val="22"/>
        </w:rPr>
        <w:t xml:space="preserve"> (Figure </w:t>
      </w:r>
      <w:r w:rsidR="003973C9">
        <w:rPr>
          <w:rFonts w:ascii="Arial" w:hAnsi="Arial" w:cs="Arial"/>
          <w:sz w:val="22"/>
          <w:szCs w:val="22"/>
        </w:rPr>
        <w:t>6</w:t>
      </w:r>
      <w:r w:rsidR="003542F5" w:rsidRPr="007B251B">
        <w:rPr>
          <w:rFonts w:ascii="Arial" w:hAnsi="Arial" w:cs="Arial"/>
          <w:sz w:val="22"/>
          <w:szCs w:val="22"/>
        </w:rPr>
        <w:t>)</w:t>
      </w:r>
      <w:r w:rsidRPr="007B251B">
        <w:rPr>
          <w:rFonts w:ascii="Arial" w:hAnsi="Arial" w:cs="Arial"/>
          <w:sz w:val="22"/>
          <w:szCs w:val="22"/>
        </w:rPr>
        <w:t xml:space="preserve">.  The first study to </w:t>
      </w:r>
      <w:r w:rsidR="003E6191" w:rsidRPr="007B251B">
        <w:rPr>
          <w:rFonts w:ascii="Arial" w:hAnsi="Arial" w:cs="Arial"/>
          <w:sz w:val="22"/>
          <w:szCs w:val="22"/>
        </w:rPr>
        <w:t>contend</w:t>
      </w:r>
      <w:r w:rsidRPr="007B251B">
        <w:rPr>
          <w:rFonts w:ascii="Arial" w:hAnsi="Arial" w:cs="Arial"/>
          <w:sz w:val="22"/>
          <w:szCs w:val="22"/>
        </w:rPr>
        <w:t xml:space="preserve"> that this may be the case came from a post-hoc analysis of STOP-NIDDM – a trial that used acarbose to prevent or delay diabetes in people with prediabetes.  This analysis showed a highly unexpected 49% lower probability of any CV event in the group randomized to acarbose </w:t>
      </w:r>
      <w:r w:rsidR="001B28E9" w:rsidRPr="007B251B">
        <w:rPr>
          <w:rFonts w:ascii="Arial" w:hAnsi="Arial" w:cs="Arial"/>
          <w:sz w:val="22"/>
          <w:szCs w:val="22"/>
        </w:rPr>
        <w:fldChar w:fldCharType="begin">
          <w:fldData xml:space="preserve">PEVuZE5vdGU+PENpdGU+PEF1dGhvcj5DaGlhc3NvbjwvQXV0aG9yPjxZZWFyPjIwMDM8L1llYXI+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PEVuZE5vdGU+PENpdGU+PEF1dGhvcj5DaGlhc3NvbjwvQXV0aG9yPjxZZWFyPjIwMDM8L1llYXI+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(95)</w:t>
      </w:r>
      <w:r w:rsidR="001B28E9" w:rsidRPr="007B251B">
        <w:rPr>
          <w:rFonts w:ascii="Arial" w:hAnsi="Arial" w:cs="Arial"/>
          <w:sz w:val="22"/>
          <w:szCs w:val="22"/>
        </w:rPr>
        <w:fldChar w:fldCharType="end"/>
      </w:r>
      <w:r w:rsidRPr="007B251B">
        <w:rPr>
          <w:rFonts w:ascii="Arial" w:hAnsi="Arial" w:cs="Arial"/>
          <w:sz w:val="22"/>
          <w:szCs w:val="22"/>
        </w:rPr>
        <w:t xml:space="preserve">.  Interestingly, the trial was repeated, powered with benefit as the </w:t>
      </w:r>
      <w:r w:rsidRPr="007B251B">
        <w:rPr>
          <w:rFonts w:ascii="Arial" w:hAnsi="Arial" w:cs="Arial"/>
          <w:i/>
          <w:sz w:val="22"/>
          <w:szCs w:val="22"/>
        </w:rPr>
        <w:t>a priori</w:t>
      </w:r>
      <w:r w:rsidRPr="007B251B">
        <w:rPr>
          <w:rFonts w:ascii="Arial" w:hAnsi="Arial" w:cs="Arial"/>
          <w:sz w:val="22"/>
          <w:szCs w:val="22"/>
        </w:rPr>
        <w:t xml:space="preserve"> hypothesis and did not succeed at recapitulating the prior findings </w:t>
      </w:r>
      <w:r w:rsidR="001B28E9" w:rsidRPr="007B251B">
        <w:rPr>
          <w:rFonts w:ascii="Arial" w:hAnsi="Arial" w:cs="Arial"/>
          <w:sz w:val="22"/>
          <w:szCs w:val="22"/>
        </w:rPr>
        <w:fldChar w:fldCharType="begin">
          <w:fldData xml:space="preserve">PEVuZE5vdGU+PENpdGU+PEF1dGhvcj5Ib2xtYW48L0F1dGhvcj48WWVhcj4yMDE3PC9ZZWFyPjxS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PEVuZE5vdGU+PENpdGU+PEF1dGhvcj5Ib2xtYW48L0F1dGhvcj48WWVhcj4yMDE3PC9ZZWFyPjxS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(73)</w:t>
      </w:r>
      <w:r w:rsidR="001B28E9" w:rsidRPr="007B251B">
        <w:rPr>
          <w:rFonts w:ascii="Arial" w:hAnsi="Arial" w:cs="Arial"/>
          <w:sz w:val="22"/>
          <w:szCs w:val="22"/>
        </w:rPr>
        <w:fldChar w:fldCharType="end"/>
      </w:r>
      <w:r w:rsidRPr="007B251B">
        <w:rPr>
          <w:rFonts w:ascii="Arial" w:hAnsi="Arial" w:cs="Arial"/>
          <w:sz w:val="22"/>
          <w:szCs w:val="22"/>
        </w:rPr>
        <w:t>. Differences in medication dosage</w:t>
      </w:r>
      <w:r w:rsidR="00FC066E" w:rsidRPr="007B251B">
        <w:rPr>
          <w:rFonts w:ascii="Arial" w:hAnsi="Arial" w:cs="Arial"/>
          <w:sz w:val="22"/>
          <w:szCs w:val="22"/>
        </w:rPr>
        <w:t xml:space="preserve"> and ethnic admixture may or may not explain the discrepancy. Nevertheless, pioglitazone has been shown to reduce CV events over 4.8 years in </w:t>
      </w:r>
      <w:r w:rsidR="00584D0A" w:rsidRPr="007B251B">
        <w:rPr>
          <w:rFonts w:ascii="Arial" w:hAnsi="Arial" w:cs="Arial"/>
          <w:sz w:val="22"/>
          <w:szCs w:val="22"/>
        </w:rPr>
        <w:t>insulin-resistant</w:t>
      </w:r>
      <w:r w:rsidR="00FC066E" w:rsidRPr="007B251B">
        <w:rPr>
          <w:rFonts w:ascii="Arial" w:hAnsi="Arial" w:cs="Arial"/>
          <w:sz w:val="22"/>
          <w:szCs w:val="22"/>
        </w:rPr>
        <w:t xml:space="preserve"> people 6 months post-stroke with an average A1c of 5.8%</w:t>
      </w:r>
      <w:r w:rsidR="00E50D2C"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PEVuZE5vdGU+PENpdGU+PEF1dGhvcj5LZXJuYW48L0F1dGhvcj48WWVhcj4yMDE2PC9ZZWFyPjxS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PEVuZE5vdGU+PENpdGU+PEF1dGhvcj5LZXJuYW48L0F1dGhvcj48WWVhcj4yMDE2PC9ZZWFyPjxS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(96)</w:t>
      </w:r>
      <w:r w:rsidR="001B28E9" w:rsidRPr="007B251B">
        <w:rPr>
          <w:rFonts w:ascii="Arial" w:hAnsi="Arial" w:cs="Arial"/>
          <w:sz w:val="22"/>
          <w:szCs w:val="22"/>
        </w:rPr>
        <w:fldChar w:fldCharType="end"/>
      </w:r>
      <w:r w:rsidR="00FC066E" w:rsidRPr="007B251B">
        <w:rPr>
          <w:rFonts w:ascii="Arial" w:hAnsi="Arial" w:cs="Arial"/>
          <w:sz w:val="22"/>
          <w:szCs w:val="22"/>
        </w:rPr>
        <w:t>.  Likewise, the Da Qing Study re</w:t>
      </w:r>
      <w:r w:rsidR="00584D0A" w:rsidRPr="007B251B">
        <w:rPr>
          <w:rFonts w:ascii="Arial" w:hAnsi="Arial" w:cs="Arial"/>
          <w:sz w:val="22"/>
          <w:szCs w:val="22"/>
        </w:rPr>
        <w:t>vealed</w:t>
      </w:r>
      <w:r w:rsidR="00FC066E" w:rsidRPr="007B251B">
        <w:rPr>
          <w:rFonts w:ascii="Arial" w:hAnsi="Arial" w:cs="Arial"/>
          <w:sz w:val="22"/>
          <w:szCs w:val="22"/>
        </w:rPr>
        <w:t xml:space="preserve"> a </w:t>
      </w:r>
      <w:r w:rsidR="00713A23" w:rsidRPr="007B251B">
        <w:rPr>
          <w:rFonts w:ascii="Arial" w:hAnsi="Arial" w:cs="Arial"/>
          <w:sz w:val="22"/>
          <w:szCs w:val="22"/>
        </w:rPr>
        <w:t>33</w:t>
      </w:r>
      <w:r w:rsidR="00FC066E" w:rsidRPr="007B251B">
        <w:rPr>
          <w:rFonts w:ascii="Arial" w:hAnsi="Arial" w:cs="Arial"/>
          <w:sz w:val="22"/>
          <w:szCs w:val="22"/>
        </w:rPr>
        <w:t>% lower CV mortality and 2</w:t>
      </w:r>
      <w:r w:rsidR="00713A23" w:rsidRPr="007B251B">
        <w:rPr>
          <w:rFonts w:ascii="Arial" w:hAnsi="Arial" w:cs="Arial"/>
          <w:sz w:val="22"/>
          <w:szCs w:val="22"/>
        </w:rPr>
        <w:t>6</w:t>
      </w:r>
      <w:r w:rsidR="00FC066E" w:rsidRPr="007B251B">
        <w:rPr>
          <w:rFonts w:ascii="Arial" w:hAnsi="Arial" w:cs="Arial"/>
          <w:sz w:val="22"/>
          <w:szCs w:val="22"/>
        </w:rPr>
        <w:t xml:space="preserve">% lower all-cause mortality, whilst still preventing diabetes, </w:t>
      </w:r>
      <w:r w:rsidR="00713A23" w:rsidRPr="007B251B">
        <w:rPr>
          <w:rFonts w:ascii="Arial" w:hAnsi="Arial" w:cs="Arial"/>
          <w:sz w:val="22"/>
          <w:szCs w:val="22"/>
        </w:rPr>
        <w:t>30</w:t>
      </w:r>
      <w:r w:rsidR="00FC066E" w:rsidRPr="007B251B">
        <w:rPr>
          <w:rFonts w:ascii="Arial" w:hAnsi="Arial" w:cs="Arial"/>
          <w:sz w:val="22"/>
          <w:szCs w:val="22"/>
        </w:rPr>
        <w:t xml:space="preserve"> years into the post-randomization follow-up</w:t>
      </w:r>
      <w:r w:rsidR="00713A23" w:rsidRPr="007B251B">
        <w:rPr>
          <w:rFonts w:ascii="Arial" w:hAnsi="Arial" w:cs="Arial"/>
          <w:sz w:val="22"/>
          <w:szCs w:val="22"/>
        </w:rPr>
        <w:t xml:space="preserve"> </w:t>
      </w:r>
      <w:r w:rsidR="00B83F10" w:rsidRPr="007B251B">
        <w:rPr>
          <w:rFonts w:ascii="Arial" w:hAnsi="Arial" w:cs="Arial"/>
          <w:sz w:val="22"/>
          <w:szCs w:val="22"/>
        </w:rPr>
        <w:fldChar w:fldCharType="begin">
          <w:fldData xml:space="preserve">PEVuZE5vdGU+PENpdGU+PEF1dGhvcj5Hb25nPC9BdXRob3I+PFllYXI+MjAxOTwvWWVhcj48UmVj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PEVuZE5vdGU+PENpdGU+PEF1dGhvcj5Hb25nPC9BdXRob3I+PFllYXI+MjAxOTwvWWVhcj48UmVj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B83F10" w:rsidRPr="007B251B">
        <w:rPr>
          <w:rFonts w:ascii="Arial" w:hAnsi="Arial" w:cs="Arial"/>
          <w:sz w:val="22"/>
          <w:szCs w:val="22"/>
        </w:rPr>
      </w:r>
      <w:r w:rsidR="00B83F10" w:rsidRPr="007B251B">
        <w:rPr>
          <w:rFonts w:ascii="Arial" w:hAnsi="Arial" w:cs="Arial"/>
          <w:sz w:val="22"/>
          <w:szCs w:val="22"/>
        </w:rPr>
        <w:fldChar w:fldCharType="separate"/>
      </w:r>
      <w:r w:rsidR="00984481">
        <w:rPr>
          <w:rFonts w:ascii="Arial" w:hAnsi="Arial" w:cs="Arial"/>
          <w:noProof/>
          <w:sz w:val="22"/>
          <w:szCs w:val="22"/>
        </w:rPr>
        <w:t>(91)</w:t>
      </w:r>
      <w:r w:rsidR="00B83F10" w:rsidRPr="007B251B">
        <w:rPr>
          <w:rFonts w:ascii="Arial" w:hAnsi="Arial" w:cs="Arial"/>
          <w:sz w:val="22"/>
          <w:szCs w:val="22"/>
        </w:rPr>
        <w:fldChar w:fldCharType="end"/>
      </w:r>
      <w:r w:rsidR="00FC066E" w:rsidRPr="007B251B">
        <w:rPr>
          <w:rFonts w:ascii="Arial" w:hAnsi="Arial" w:cs="Arial"/>
          <w:sz w:val="22"/>
          <w:szCs w:val="22"/>
        </w:rPr>
        <w:t xml:space="preserve">.  </w:t>
      </w:r>
      <w:r w:rsidR="00584D0A" w:rsidRPr="007B251B">
        <w:rPr>
          <w:rFonts w:ascii="Arial" w:hAnsi="Arial" w:cs="Arial"/>
          <w:sz w:val="22"/>
          <w:szCs w:val="22"/>
        </w:rPr>
        <w:t xml:space="preserve">CV data from the DPPOS is expected </w:t>
      </w:r>
      <w:r w:rsidR="003E6191" w:rsidRPr="007B251B">
        <w:rPr>
          <w:rFonts w:ascii="Arial" w:hAnsi="Arial" w:cs="Arial"/>
          <w:sz w:val="22"/>
          <w:szCs w:val="22"/>
        </w:rPr>
        <w:t>shortly</w:t>
      </w:r>
      <w:r w:rsidR="00584D0A" w:rsidRPr="007B251B">
        <w:rPr>
          <w:rFonts w:ascii="Arial" w:hAnsi="Arial" w:cs="Arial"/>
          <w:sz w:val="22"/>
          <w:szCs w:val="22"/>
        </w:rPr>
        <w:t xml:space="preserve"> with great anticipation that prediabetes may finally be recognized as an earlier form of diabetes warranting intervention.</w:t>
      </w:r>
      <w:r w:rsidR="00B2659E">
        <w:rPr>
          <w:rFonts w:ascii="Arial" w:hAnsi="Arial" w:cs="Arial"/>
          <w:sz w:val="22"/>
          <w:szCs w:val="22"/>
        </w:rPr>
        <w:t xml:space="preserve"> </w:t>
      </w:r>
      <w:r w:rsidR="00B2659E" w:rsidRPr="00984481">
        <w:rPr>
          <w:rFonts w:ascii="Arial" w:hAnsi="Arial" w:cs="Arial"/>
          <w:color w:val="000000" w:themeColor="text1"/>
          <w:sz w:val="22"/>
          <w:szCs w:val="22"/>
        </w:rPr>
        <w:t>While the effect of lowering glucose levels in individuals with prediabetes is uncertain given the high risk of CVD in this population aggressive treatment of dyslipidemia and hypertension is indicated given the large number of studies showing benefits.</w:t>
      </w:r>
    </w:p>
    <w:p w14:paraId="3370442D" w14:textId="74F43D7F" w:rsidR="003973C9" w:rsidRDefault="003973C9" w:rsidP="007B251B">
      <w:pPr>
        <w:spacing w:line="276" w:lineRule="auto"/>
        <w:rPr>
          <w:rFonts w:ascii="Arial" w:hAnsi="Arial" w:cs="Arial"/>
          <w:sz w:val="22"/>
          <w:szCs w:val="22"/>
        </w:rPr>
      </w:pPr>
    </w:p>
    <w:p w14:paraId="6CEE7288" w14:textId="52014D32" w:rsidR="00CB2649" w:rsidRDefault="00CB2649" w:rsidP="007B251B">
      <w:pPr>
        <w:spacing w:line="276" w:lineRule="auto"/>
        <w:rPr>
          <w:rFonts w:ascii="Arial" w:hAnsi="Arial" w:cs="Arial"/>
          <w:b/>
          <w:bCs/>
          <w:sz w:val="22"/>
          <w:szCs w:val="22"/>
        </w:rPr>
      </w:pPr>
      <w:r w:rsidRPr="00E94DCD">
        <w:rPr>
          <w:rFonts w:cs="Arial"/>
          <w:noProof/>
        </w:rPr>
        <w:lastRenderedPageBreak/>
        <w:drawing>
          <wp:inline distT="0" distB="0" distL="0" distR="0" wp14:anchorId="16FB66F6" wp14:editId="45A99F25">
            <wp:extent cx="4852035" cy="363902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4702" cy="3671027"/>
                    </a:xfrm>
                    <a:prstGeom prst="rect">
                      <a:avLst/>
                    </a:prstGeom>
                  </pic:spPr>
                </pic:pic>
              </a:graphicData>
            </a:graphic>
          </wp:inline>
        </w:drawing>
      </w:r>
    </w:p>
    <w:p w14:paraId="58E83875" w14:textId="3813DC12" w:rsidR="003973C9" w:rsidRPr="00CB2649" w:rsidRDefault="00CB2649" w:rsidP="007B251B">
      <w:pPr>
        <w:spacing w:line="276" w:lineRule="auto"/>
        <w:rPr>
          <w:rFonts w:ascii="Arial" w:hAnsi="Arial" w:cs="Arial"/>
          <w:b/>
          <w:bCs/>
          <w:sz w:val="22"/>
          <w:szCs w:val="22"/>
        </w:rPr>
      </w:pPr>
      <w:r w:rsidRPr="00CB2649">
        <w:rPr>
          <w:rFonts w:ascii="Arial" w:hAnsi="Arial" w:cs="Arial"/>
          <w:b/>
          <w:bCs/>
          <w:sz w:val="22"/>
          <w:szCs w:val="22"/>
        </w:rPr>
        <w:t>Figure 6. Trials demonstrating a reduction in macrovascular disease in people with prediabetes</w:t>
      </w:r>
    </w:p>
    <w:p w14:paraId="4002383A" w14:textId="77777777" w:rsidR="001E41FB" w:rsidRPr="007B251B" w:rsidRDefault="001E41FB" w:rsidP="007B251B">
      <w:pPr>
        <w:spacing w:line="276" w:lineRule="auto"/>
        <w:rPr>
          <w:rFonts w:ascii="Arial" w:eastAsia="Times New Roman" w:hAnsi="Arial" w:cs="Arial"/>
          <w:b/>
          <w:bCs/>
          <w:color w:val="000000"/>
          <w:sz w:val="22"/>
          <w:szCs w:val="22"/>
        </w:rPr>
      </w:pPr>
    </w:p>
    <w:p w14:paraId="62CDD18B" w14:textId="76013F36" w:rsidR="0032254E" w:rsidRPr="007B251B" w:rsidRDefault="00C10D65" w:rsidP="007B251B">
      <w:pPr>
        <w:spacing w:line="276" w:lineRule="auto"/>
        <w:rPr>
          <w:rFonts w:ascii="Arial" w:eastAsia="Times New Roman" w:hAnsi="Arial" w:cs="Arial"/>
          <w:bCs/>
          <w:color w:val="00B050"/>
          <w:sz w:val="22"/>
          <w:szCs w:val="22"/>
        </w:rPr>
      </w:pPr>
      <w:r w:rsidRPr="007B251B">
        <w:rPr>
          <w:rFonts w:ascii="Arial" w:eastAsia="Times New Roman" w:hAnsi="Arial" w:cs="Arial"/>
          <w:b/>
          <w:bCs/>
          <w:color w:val="00B050"/>
          <w:sz w:val="22"/>
          <w:szCs w:val="22"/>
        </w:rPr>
        <w:t xml:space="preserve">Not </w:t>
      </w:r>
      <w:r w:rsidR="008663DE">
        <w:rPr>
          <w:rFonts w:ascii="Arial" w:eastAsia="Times New Roman" w:hAnsi="Arial" w:cs="Arial"/>
          <w:b/>
          <w:bCs/>
          <w:color w:val="00B050"/>
          <w:sz w:val="22"/>
          <w:szCs w:val="22"/>
        </w:rPr>
        <w:t>N</w:t>
      </w:r>
      <w:r w:rsidRPr="007B251B">
        <w:rPr>
          <w:rFonts w:ascii="Arial" w:eastAsia="Times New Roman" w:hAnsi="Arial" w:cs="Arial"/>
          <w:b/>
          <w:bCs/>
          <w:color w:val="00B050"/>
          <w:sz w:val="22"/>
          <w:szCs w:val="22"/>
        </w:rPr>
        <w:t xml:space="preserve">ecessarily </w:t>
      </w:r>
      <w:r w:rsidR="008663DE">
        <w:rPr>
          <w:rFonts w:ascii="Arial" w:eastAsia="Times New Roman" w:hAnsi="Arial" w:cs="Arial"/>
          <w:b/>
          <w:bCs/>
          <w:color w:val="00B050"/>
          <w:sz w:val="22"/>
          <w:szCs w:val="22"/>
        </w:rPr>
        <w:t>V</w:t>
      </w:r>
      <w:r w:rsidR="0032254E" w:rsidRPr="007B251B">
        <w:rPr>
          <w:rFonts w:ascii="Arial" w:eastAsia="Times New Roman" w:hAnsi="Arial" w:cs="Arial"/>
          <w:b/>
          <w:bCs/>
          <w:color w:val="00B050"/>
          <w:sz w:val="22"/>
          <w:szCs w:val="22"/>
        </w:rPr>
        <w:t>ascular</w:t>
      </w:r>
    </w:p>
    <w:p w14:paraId="2694DDD9" w14:textId="77777777" w:rsidR="008663DE" w:rsidRDefault="008663DE" w:rsidP="007B251B">
      <w:pPr>
        <w:spacing w:line="276" w:lineRule="auto"/>
        <w:rPr>
          <w:rFonts w:ascii="Arial" w:hAnsi="Arial" w:cs="Arial"/>
          <w:sz w:val="22"/>
          <w:szCs w:val="22"/>
        </w:rPr>
      </w:pPr>
    </w:p>
    <w:p w14:paraId="77D088F7" w14:textId="1E24AEDD" w:rsidR="00374DDD" w:rsidRPr="007B251B" w:rsidRDefault="005B7489" w:rsidP="007B251B">
      <w:pPr>
        <w:spacing w:line="276" w:lineRule="auto"/>
        <w:rPr>
          <w:rFonts w:ascii="Arial" w:hAnsi="Arial" w:cs="Arial"/>
          <w:sz w:val="22"/>
          <w:szCs w:val="22"/>
        </w:rPr>
      </w:pPr>
      <w:r w:rsidRPr="007B251B">
        <w:rPr>
          <w:rFonts w:ascii="Arial" w:hAnsi="Arial" w:cs="Arial"/>
          <w:sz w:val="22"/>
          <w:szCs w:val="22"/>
        </w:rPr>
        <w:t xml:space="preserve">Although risk factor modification largely focuses on preventing the classic complications of diabetes, </w:t>
      </w:r>
      <w:r w:rsidR="001852FD" w:rsidRPr="007B251B">
        <w:rPr>
          <w:rFonts w:ascii="Arial" w:hAnsi="Arial" w:cs="Arial"/>
          <w:sz w:val="22"/>
          <w:szCs w:val="22"/>
        </w:rPr>
        <w:t xml:space="preserve">greater attention is being paid to a much larger scope of possible comorbidities.  </w:t>
      </w:r>
      <w:r w:rsidR="006D40D7" w:rsidRPr="007B251B">
        <w:rPr>
          <w:rFonts w:ascii="Arial" w:hAnsi="Arial" w:cs="Arial"/>
          <w:sz w:val="22"/>
          <w:szCs w:val="22"/>
        </w:rPr>
        <w:t xml:space="preserve">A recent study elaborated on structural brain abnormalities in people with prediabetes that are linked to </w:t>
      </w:r>
      <w:bookmarkStart w:id="2" w:name="_Hlk97061067"/>
      <w:r w:rsidR="006D40D7" w:rsidRPr="007B251B">
        <w:rPr>
          <w:rFonts w:ascii="Arial" w:hAnsi="Arial" w:cs="Arial"/>
          <w:sz w:val="22"/>
          <w:szCs w:val="22"/>
        </w:rPr>
        <w:t>dementia, stroke</w:t>
      </w:r>
      <w:r w:rsidR="00CB2649">
        <w:rPr>
          <w:rFonts w:ascii="Arial" w:hAnsi="Arial" w:cs="Arial"/>
          <w:sz w:val="22"/>
          <w:szCs w:val="22"/>
        </w:rPr>
        <w:t>,</w:t>
      </w:r>
      <w:r w:rsidR="006D40D7" w:rsidRPr="007B251B">
        <w:rPr>
          <w:rFonts w:ascii="Arial" w:hAnsi="Arial" w:cs="Arial"/>
          <w:sz w:val="22"/>
          <w:szCs w:val="22"/>
        </w:rPr>
        <w:t xml:space="preserve"> and depression </w:t>
      </w:r>
      <w:bookmarkEnd w:id="2"/>
      <w:r w:rsidR="006D40D7" w:rsidRPr="007B251B">
        <w:rPr>
          <w:rFonts w:ascii="Arial" w:hAnsi="Arial" w:cs="Arial"/>
          <w:sz w:val="22"/>
          <w:szCs w:val="22"/>
        </w:rPr>
        <w:t>and hypothesized that glucose-lowering may reverse the abnormalities</w:t>
      </w:r>
      <w:r w:rsidR="00D8732F"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PEVuZE5vdGU+PENpdGU+PEF1dGhvcj52YW4gQWd0bWFhbDwvQXV0aG9yPjxZZWFyPjIwMTg8L1ll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PEVuZE5vdGU+PENpdGU+PEF1dGhvcj52YW4gQWd0bWFhbDwvQXV0aG9yPjxZZWFyPjIwMTg8L1ll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(97)</w:t>
      </w:r>
      <w:r w:rsidR="001B28E9" w:rsidRPr="007B251B">
        <w:rPr>
          <w:rFonts w:ascii="Arial" w:hAnsi="Arial" w:cs="Arial"/>
          <w:sz w:val="22"/>
          <w:szCs w:val="22"/>
        </w:rPr>
        <w:fldChar w:fldCharType="end"/>
      </w:r>
      <w:r w:rsidR="006D40D7" w:rsidRPr="007B251B">
        <w:rPr>
          <w:rFonts w:ascii="Arial" w:hAnsi="Arial" w:cs="Arial"/>
          <w:sz w:val="22"/>
          <w:szCs w:val="22"/>
        </w:rPr>
        <w:t xml:space="preserve">.  </w:t>
      </w:r>
      <w:r w:rsidR="00C10D65" w:rsidRPr="007B251B">
        <w:rPr>
          <w:rFonts w:ascii="Arial" w:hAnsi="Arial" w:cs="Arial"/>
          <w:sz w:val="22"/>
          <w:szCs w:val="22"/>
        </w:rPr>
        <w:t>Functionally, these brain changes lead to slower processing speeds and cognitive deficits</w:t>
      </w:r>
      <w:r w:rsidR="00D8732F"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PEVuZE5vdGU+PENpdGU+PEF1dGhvcj52YW4gQnVzc2VsPC9BdXRob3I+PFllYXI+MjAxNjwvWWVh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PEVuZE5vdGU+PENpdGU+PEF1dGhvcj52YW4gQnVzc2VsPC9BdXRob3I+PFllYXI+MjAxNjwvWWVh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(98)</w:t>
      </w:r>
      <w:r w:rsidR="001B28E9" w:rsidRPr="007B251B">
        <w:rPr>
          <w:rFonts w:ascii="Arial" w:hAnsi="Arial" w:cs="Arial"/>
          <w:sz w:val="22"/>
          <w:szCs w:val="22"/>
        </w:rPr>
        <w:fldChar w:fldCharType="end"/>
      </w:r>
      <w:r w:rsidR="00C10D65" w:rsidRPr="007B251B">
        <w:rPr>
          <w:rFonts w:ascii="Arial" w:hAnsi="Arial" w:cs="Arial"/>
          <w:sz w:val="22"/>
          <w:szCs w:val="22"/>
        </w:rPr>
        <w:t xml:space="preserve">.  </w:t>
      </w:r>
      <w:r w:rsidR="009951B8" w:rsidRPr="007B251B">
        <w:rPr>
          <w:rFonts w:ascii="Arial" w:hAnsi="Arial" w:cs="Arial"/>
          <w:sz w:val="22"/>
          <w:szCs w:val="22"/>
        </w:rPr>
        <w:t xml:space="preserve">Mild cognitive impairments are accelerated by the presence of prediabetes leading to frank dementia </w:t>
      </w:r>
      <w:r w:rsidR="001B28E9" w:rsidRPr="007B251B">
        <w:rPr>
          <w:rFonts w:ascii="Arial" w:hAnsi="Arial" w:cs="Arial"/>
          <w:sz w:val="22"/>
          <w:szCs w:val="22"/>
        </w:rPr>
        <w:fldChar w:fldCharType="begin">
          <w:fldData xml:space="preserve">PEVuZE5vdGU+PENpdGU+PEF1dGhvcj5YdTwvQXV0aG9yPjxZZWFyPjIwMTA8L1llYXI+PFJlY051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PEVuZE5vdGU+PENpdGU+PEF1dGhvcj5YdTwvQXV0aG9yPjxZZWFyPjIwMTA8L1llYXI+PFJlY051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(99)</w:t>
      </w:r>
      <w:r w:rsidR="001B28E9" w:rsidRPr="007B251B">
        <w:rPr>
          <w:rFonts w:ascii="Arial" w:hAnsi="Arial" w:cs="Arial"/>
          <w:sz w:val="22"/>
          <w:szCs w:val="22"/>
        </w:rPr>
        <w:fldChar w:fldCharType="end"/>
      </w:r>
      <w:r w:rsidR="009951B8" w:rsidRPr="007B251B">
        <w:rPr>
          <w:rFonts w:ascii="Arial" w:hAnsi="Arial" w:cs="Arial"/>
          <w:sz w:val="22"/>
          <w:szCs w:val="22"/>
        </w:rPr>
        <w:t>. Unequivocally, cognitive impairments and dementia dramatically reduce quality of life for both pa</w:t>
      </w:r>
      <w:r w:rsidR="00C30F28" w:rsidRPr="007B251B">
        <w:rPr>
          <w:rFonts w:ascii="Arial" w:hAnsi="Arial" w:cs="Arial"/>
          <w:sz w:val="22"/>
          <w:szCs w:val="22"/>
        </w:rPr>
        <w:t>tients and their care-takers.  Fortunately, p</w:t>
      </w:r>
      <w:r w:rsidR="009951B8" w:rsidRPr="007B251B">
        <w:rPr>
          <w:rFonts w:ascii="Arial" w:hAnsi="Arial" w:cs="Arial"/>
          <w:sz w:val="22"/>
          <w:szCs w:val="22"/>
        </w:rPr>
        <w:t xml:space="preserve">atient-reported outcomes </w:t>
      </w:r>
      <w:r w:rsidR="00C30F28" w:rsidRPr="007B251B">
        <w:rPr>
          <w:rFonts w:ascii="Arial" w:hAnsi="Arial" w:cs="Arial"/>
          <w:sz w:val="22"/>
          <w:szCs w:val="22"/>
        </w:rPr>
        <w:t>are becoming increasing revered as a scientific endpoint</w:t>
      </w:r>
      <w:r w:rsidR="00CE05C1" w:rsidRPr="007B251B">
        <w:rPr>
          <w:rFonts w:ascii="Arial" w:hAnsi="Arial" w:cs="Arial"/>
          <w:sz w:val="22"/>
          <w:szCs w:val="22"/>
        </w:rPr>
        <w:t xml:space="preserve"> and may provide additional rationale for treating prediabetes.</w:t>
      </w:r>
      <w:r w:rsidR="00C50077" w:rsidRPr="007B251B">
        <w:rPr>
          <w:rFonts w:ascii="Arial" w:hAnsi="Arial" w:cs="Arial"/>
          <w:sz w:val="22"/>
          <w:szCs w:val="22"/>
        </w:rPr>
        <w:t xml:space="preserve"> </w:t>
      </w:r>
      <w:r w:rsidR="00FF348F" w:rsidRPr="007B251B">
        <w:rPr>
          <w:rFonts w:ascii="Arial" w:hAnsi="Arial" w:cs="Arial"/>
          <w:sz w:val="22"/>
          <w:szCs w:val="22"/>
        </w:rPr>
        <w:t>The much-</w:t>
      </w:r>
      <w:r w:rsidR="007E25F5" w:rsidRPr="007B251B">
        <w:rPr>
          <w:rFonts w:ascii="Arial" w:hAnsi="Arial" w:cs="Arial"/>
          <w:sz w:val="22"/>
          <w:szCs w:val="22"/>
        </w:rPr>
        <w:t>anticipated long term outcomes from the DPPOS (expected 2020-2025) also include examining treatment effect on cognition, aspects of aging, quality of life, health care utilization and cancer.</w:t>
      </w:r>
    </w:p>
    <w:p w14:paraId="736F00A0" w14:textId="77777777" w:rsidR="001E41FB" w:rsidRPr="007B251B" w:rsidRDefault="001E41FB" w:rsidP="007B251B">
      <w:pPr>
        <w:spacing w:line="276" w:lineRule="auto"/>
        <w:rPr>
          <w:rFonts w:ascii="Arial" w:eastAsia="Times New Roman" w:hAnsi="Arial" w:cs="Arial"/>
          <w:b/>
          <w:bCs/>
          <w:color w:val="0070C0"/>
          <w:sz w:val="22"/>
          <w:szCs w:val="22"/>
        </w:rPr>
      </w:pPr>
    </w:p>
    <w:p w14:paraId="3AD1D4B7" w14:textId="0462F1CC" w:rsidR="0032254E" w:rsidRPr="007B251B" w:rsidRDefault="0032254E"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RESTORATION OF NORMOGLYCEMIA</w:t>
      </w:r>
    </w:p>
    <w:p w14:paraId="49C038C1" w14:textId="77777777" w:rsidR="008663DE" w:rsidRDefault="008663DE" w:rsidP="007B251B">
      <w:pPr>
        <w:spacing w:line="276" w:lineRule="auto"/>
        <w:rPr>
          <w:rFonts w:ascii="Arial" w:hAnsi="Arial" w:cs="Arial"/>
          <w:sz w:val="22"/>
          <w:szCs w:val="22"/>
        </w:rPr>
      </w:pPr>
    </w:p>
    <w:p w14:paraId="38418A2E" w14:textId="57F590B5" w:rsidR="00872DE5" w:rsidRPr="007B251B" w:rsidRDefault="001E41FB" w:rsidP="007B251B">
      <w:pPr>
        <w:spacing w:line="276" w:lineRule="auto"/>
        <w:rPr>
          <w:rFonts w:ascii="Arial" w:hAnsi="Arial" w:cs="Arial"/>
          <w:sz w:val="22"/>
          <w:szCs w:val="22"/>
        </w:rPr>
      </w:pPr>
      <w:r w:rsidRPr="007B251B">
        <w:rPr>
          <w:rFonts w:ascii="Arial" w:hAnsi="Arial" w:cs="Arial"/>
          <w:sz w:val="22"/>
          <w:szCs w:val="22"/>
        </w:rPr>
        <w:t>In clinical trials to date, interventions were deemed successful if diabetes was prevented or delayed, yet many</w:t>
      </w:r>
      <w:r w:rsidR="004C3027" w:rsidRPr="007B251B">
        <w:rPr>
          <w:rFonts w:ascii="Arial" w:hAnsi="Arial" w:cs="Arial"/>
          <w:sz w:val="22"/>
          <w:szCs w:val="22"/>
        </w:rPr>
        <w:t xml:space="preserve"> participants remained with pre</w:t>
      </w:r>
      <w:r w:rsidRPr="007B251B">
        <w:rPr>
          <w:rFonts w:ascii="Arial" w:hAnsi="Arial" w:cs="Arial"/>
          <w:sz w:val="22"/>
          <w:szCs w:val="22"/>
        </w:rPr>
        <w:t>diabetes. Arguably, prevention of diabetes and its complications lies in</w:t>
      </w:r>
      <w:r w:rsidR="004C3027" w:rsidRPr="007B251B">
        <w:rPr>
          <w:rFonts w:ascii="Arial" w:hAnsi="Arial" w:cs="Arial"/>
          <w:sz w:val="22"/>
          <w:szCs w:val="22"/>
        </w:rPr>
        <w:t xml:space="preserve"> the restoration of normoglycemia</w:t>
      </w:r>
      <w:r w:rsidRPr="007B251B">
        <w:rPr>
          <w:rFonts w:ascii="Arial" w:hAnsi="Arial" w:cs="Arial"/>
          <w:sz w:val="22"/>
          <w:szCs w:val="22"/>
        </w:rPr>
        <w:t xml:space="preserve"> rather</w:t>
      </w:r>
      <w:r w:rsidR="004C3027" w:rsidRPr="007B251B">
        <w:rPr>
          <w:rFonts w:ascii="Arial" w:hAnsi="Arial" w:cs="Arial"/>
          <w:sz w:val="22"/>
          <w:szCs w:val="22"/>
        </w:rPr>
        <w:t xml:space="preserve"> than in the maintenance of pre</w:t>
      </w:r>
      <w:r w:rsidRPr="007B251B">
        <w:rPr>
          <w:rFonts w:ascii="Arial" w:hAnsi="Arial" w:cs="Arial"/>
          <w:sz w:val="22"/>
          <w:szCs w:val="22"/>
        </w:rPr>
        <w:t xml:space="preserve">diabetes. </w:t>
      </w:r>
      <w:r w:rsidR="004C3027" w:rsidRPr="007B251B">
        <w:rPr>
          <w:rFonts w:ascii="Arial" w:hAnsi="Arial" w:cs="Arial"/>
          <w:sz w:val="22"/>
          <w:szCs w:val="22"/>
        </w:rPr>
        <w:t xml:space="preserve"> This was confirmed by a </w:t>
      </w:r>
      <w:r w:rsidRPr="007B251B">
        <w:rPr>
          <w:rFonts w:ascii="Arial" w:hAnsi="Arial" w:cs="Arial"/>
          <w:sz w:val="22"/>
          <w:szCs w:val="22"/>
        </w:rPr>
        <w:t xml:space="preserve">post-hoc analysis from the Diabetes Prevention Program </w:t>
      </w:r>
      <w:r w:rsidRPr="007B251B">
        <w:rPr>
          <w:rFonts w:ascii="Arial" w:hAnsi="Arial" w:cs="Arial"/>
          <w:sz w:val="22"/>
          <w:szCs w:val="22"/>
        </w:rPr>
        <w:lastRenderedPageBreak/>
        <w:t>Outcomes Study (DPPOS)</w:t>
      </w:r>
      <w:r w:rsidR="004C3027"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&lt;EndNote&gt;&lt;Cite&gt;&lt;Author&gt;Perreault&lt;/Author&gt;&lt;Year&gt;2012&lt;/Year&gt;&lt;RecNum&gt;78&lt;/RecNum&gt;&lt;DisplayText&gt;(100)&lt;/DisplayText&gt;&lt;record&gt;&lt;rec-number&gt;78&lt;/rec-number&gt;&lt;foreign-keys&gt;&lt;key app="EN" db-id="vsdttx5aaewdv6e02rnxzs5r9rpt2s2f9ef0" timestamp="1481061146"&gt;78&lt;/key&gt;&lt;/foreign-keys&gt;&lt;ref-type name="Journal Article"&gt;17&lt;/ref-type&gt;&lt;contributors&gt;&lt;authors&gt;&lt;author&gt;Perreault, L.&lt;/author&gt;&lt;author&gt;Pan, Q.&lt;/author&gt;&lt;author&gt;Mather, K. J.&lt;/author&gt;&lt;author&gt;Watson, K. E.&lt;/author&gt;&lt;author&gt;Hamman, R. F.&lt;/author&gt;&lt;author&gt;Kahn, S. E.&lt;/author&gt;&lt;author&gt;Diabetes Prevention Program Research, Group&lt;/author&gt;&lt;/authors&gt;&lt;/contributors&gt;&lt;auth-address&gt;University of Colorado Anschutz Medical Campus, Aurora, CO, USA.&lt;/auth-address&gt;&lt;titles&gt;&lt;title&gt;Effect of regression from prediabetes to normal glucose regulation on long-term reduction in diabetes risk: results from the Diabetes Prevention Program Outcomes Study&lt;/title&gt;&lt;secondary-title&gt;Lancet&lt;/secondary-title&gt;&lt;/titles&gt;&lt;periodical&gt;&lt;full-title&gt;Lancet&lt;/full-title&gt;&lt;/periodical&gt;&lt;pages&gt;2243-51&lt;/pages&gt;&lt;volume&gt;379&lt;/volume&gt;&lt;number&gt;9833&lt;/number&gt;&lt;keywords&gt;&lt;keyword&gt;Adult&lt;/keyword&gt;&lt;keyword&gt;Aged&lt;/keyword&gt;&lt;keyword&gt;Blood Glucose/*metabolism&lt;/keyword&gt;&lt;keyword&gt;Diabetes Mellitus, Type 2/blood/*prevention &amp;amp; control&lt;/keyword&gt;&lt;keyword&gt;Female&lt;/keyword&gt;&lt;keyword&gt;Follow-Up Studies&lt;/keyword&gt;&lt;keyword&gt;Glucose Tolerance Test&lt;/keyword&gt;&lt;keyword&gt;Humans&lt;/keyword&gt;&lt;keyword&gt;Hypoglycemic Agents/*therapeutic use&lt;/keyword&gt;&lt;keyword&gt;Life Style&lt;/keyword&gt;&lt;keyword&gt;Male&lt;/keyword&gt;&lt;keyword&gt;Middle Aged&lt;/keyword&gt;&lt;keyword&gt;Prediabetic State/blood/*prevention &amp;amp; control&lt;/keyword&gt;&lt;keyword&gt;Remission Induction&lt;/keyword&gt;&lt;keyword&gt;Weight Loss&lt;/keyword&gt;&lt;/keywords&gt;&lt;dates&gt;&lt;year&gt;2012&lt;/year&gt;&lt;pub-dates&gt;&lt;date&gt;Jun 16&lt;/date&gt;&lt;/pub-dates&gt;&lt;/dates&gt;&lt;isbn&gt;1474-547X (Electronic)&amp;#xD;0140-6736 (Linking)&lt;/isbn&gt;&lt;accession-num&gt;22683134&lt;/accession-num&gt;&lt;urls&gt;&lt;related-urls&gt;&lt;url&gt;https://www.ncbi.nlm.nih.gov/pubmed/22683134&lt;/url&gt;&lt;/related-urls&gt;&lt;/urls&gt;&lt;custom2&gt;PMC3555407&lt;/custom2&gt;&lt;electronic-resource-num&gt;10.1016/S0140-6736(12)60525-X&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(100)</w:t>
      </w:r>
      <w:r w:rsidR="001B28E9" w:rsidRPr="007B251B">
        <w:rPr>
          <w:rFonts w:ascii="Arial" w:hAnsi="Arial" w:cs="Arial"/>
          <w:sz w:val="22"/>
          <w:szCs w:val="22"/>
        </w:rPr>
        <w:fldChar w:fldCharType="end"/>
      </w:r>
      <w:r w:rsidRPr="007B251B">
        <w:rPr>
          <w:rFonts w:ascii="Arial" w:hAnsi="Arial" w:cs="Arial"/>
          <w:sz w:val="22"/>
          <w:szCs w:val="22"/>
        </w:rPr>
        <w:t xml:space="preserve">. This analysis demonstrated a 56% lower risk of diabetes 10 years from randomization among those who were able to achieve </w:t>
      </w:r>
      <w:r w:rsidR="004C3027" w:rsidRPr="007B251B">
        <w:rPr>
          <w:rFonts w:ascii="Arial" w:hAnsi="Arial" w:cs="Arial"/>
          <w:sz w:val="22"/>
          <w:szCs w:val="22"/>
        </w:rPr>
        <w:t>normoglycemia</w:t>
      </w:r>
      <w:r w:rsidRPr="007B251B">
        <w:rPr>
          <w:rFonts w:ascii="Arial" w:hAnsi="Arial" w:cs="Arial"/>
          <w:sz w:val="22"/>
          <w:szCs w:val="22"/>
        </w:rPr>
        <w:t xml:space="preserve"> during DPP </w:t>
      </w:r>
      <w:r w:rsidR="004C3027" w:rsidRPr="007B251B">
        <w:rPr>
          <w:rFonts w:ascii="Arial" w:hAnsi="Arial" w:cs="Arial"/>
          <w:sz w:val="22"/>
          <w:szCs w:val="22"/>
        </w:rPr>
        <w:t>vs. those who remained with pre</w:t>
      </w:r>
      <w:r w:rsidRPr="007B251B">
        <w:rPr>
          <w:rFonts w:ascii="Arial" w:hAnsi="Arial" w:cs="Arial"/>
          <w:sz w:val="22"/>
          <w:szCs w:val="22"/>
        </w:rPr>
        <w:t xml:space="preserve">diabetes. </w:t>
      </w:r>
      <w:r w:rsidR="00872DE5" w:rsidRPr="007B251B">
        <w:rPr>
          <w:rFonts w:ascii="Arial" w:hAnsi="Arial" w:cs="Arial"/>
          <w:sz w:val="22"/>
          <w:szCs w:val="22"/>
        </w:rPr>
        <w:t xml:space="preserve">Additionally, restoration of normoglycemia reduced </w:t>
      </w:r>
      <w:r w:rsidR="00713A23" w:rsidRPr="007B251B">
        <w:rPr>
          <w:rFonts w:ascii="Arial" w:hAnsi="Arial" w:cs="Arial"/>
          <w:sz w:val="22"/>
          <w:szCs w:val="22"/>
        </w:rPr>
        <w:t xml:space="preserve">prevalence of microvascular disease </w:t>
      </w:r>
      <w:r w:rsidR="00B83F10" w:rsidRPr="007B251B">
        <w:rPr>
          <w:rFonts w:ascii="Arial" w:hAnsi="Arial" w:cs="Arial"/>
          <w:sz w:val="22"/>
          <w:szCs w:val="22"/>
        </w:rPr>
        <w:fldChar w:fldCharType="begin">
          <w:fldData xml:space="preserve">PEVuZE5vdGU+PENpdGU+PEF1dGhvcj5QZXJyZWF1bHQ8L0F1dGhvcj48WWVhcj4yMDE5PC9ZZWFy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PEVuZE5vdGU+PENpdGU+PEF1dGhvcj5QZXJyZWF1bHQ8L0F1dGhvcj48WWVhcj4yMDE5PC9ZZWFy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B83F10" w:rsidRPr="007B251B">
        <w:rPr>
          <w:rFonts w:ascii="Arial" w:hAnsi="Arial" w:cs="Arial"/>
          <w:sz w:val="22"/>
          <w:szCs w:val="22"/>
        </w:rPr>
      </w:r>
      <w:r w:rsidR="00B83F10" w:rsidRPr="007B251B">
        <w:rPr>
          <w:rFonts w:ascii="Arial" w:hAnsi="Arial" w:cs="Arial"/>
          <w:sz w:val="22"/>
          <w:szCs w:val="22"/>
        </w:rPr>
        <w:fldChar w:fldCharType="separate"/>
      </w:r>
      <w:r w:rsidR="00984481">
        <w:rPr>
          <w:rFonts w:ascii="Arial" w:hAnsi="Arial" w:cs="Arial"/>
          <w:noProof/>
          <w:sz w:val="22"/>
          <w:szCs w:val="22"/>
        </w:rPr>
        <w:t>(101)</w:t>
      </w:r>
      <w:r w:rsidR="00B83F10" w:rsidRPr="007B251B">
        <w:rPr>
          <w:rFonts w:ascii="Arial" w:hAnsi="Arial" w:cs="Arial"/>
          <w:sz w:val="22"/>
          <w:szCs w:val="22"/>
        </w:rPr>
        <w:fldChar w:fldCharType="end"/>
      </w:r>
      <w:r w:rsidR="0081115D">
        <w:rPr>
          <w:rFonts w:ascii="Arial" w:hAnsi="Arial" w:cs="Arial"/>
          <w:sz w:val="22"/>
          <w:szCs w:val="22"/>
        </w:rPr>
        <w:t xml:space="preserve"> and</w:t>
      </w:r>
      <w:r w:rsidR="00713A23" w:rsidRPr="007B251B">
        <w:rPr>
          <w:rFonts w:ascii="Arial" w:hAnsi="Arial" w:cs="Arial"/>
          <w:sz w:val="22"/>
          <w:szCs w:val="22"/>
        </w:rPr>
        <w:t xml:space="preserve"> </w:t>
      </w:r>
      <w:r w:rsidR="00872DE5" w:rsidRPr="007B251B">
        <w:rPr>
          <w:rFonts w:ascii="Arial" w:hAnsi="Arial" w:cs="Arial"/>
          <w:sz w:val="22"/>
          <w:szCs w:val="22"/>
        </w:rPr>
        <w:t xml:space="preserve">CV risk factors despite less use of medication to lower lipids and blood pressure </w:t>
      </w:r>
      <w:r w:rsidR="001B28E9" w:rsidRPr="007B251B">
        <w:rPr>
          <w:rFonts w:ascii="Arial" w:hAnsi="Arial" w:cs="Arial"/>
          <w:sz w:val="22"/>
          <w:szCs w:val="22"/>
        </w:rPr>
        <w:fldChar w:fldCharType="begin">
          <w:fldData xml:space="preserve">PEVuZE5vdGU+PENpdGU+PEF1dGhvcj5QZXJyZWF1bHQ8L0F1dGhvcj48WWVhcj4yMDE0PC9ZZWFy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PEVuZE5vdGU+PENpdGU+PEF1dGhvcj5QZXJyZWF1bHQ8L0F1dGhvcj48WWVhcj4yMDE0PC9ZZWFy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(102)</w:t>
      </w:r>
      <w:r w:rsidR="001B28E9" w:rsidRPr="007B251B">
        <w:rPr>
          <w:rFonts w:ascii="Arial" w:hAnsi="Arial" w:cs="Arial"/>
          <w:sz w:val="22"/>
          <w:szCs w:val="22"/>
        </w:rPr>
        <w:fldChar w:fldCharType="end"/>
      </w:r>
      <w:r w:rsidR="00872DE5" w:rsidRPr="007B251B">
        <w:rPr>
          <w:rFonts w:ascii="Arial" w:hAnsi="Arial" w:cs="Arial"/>
          <w:sz w:val="22"/>
          <w:szCs w:val="22"/>
        </w:rPr>
        <w:t xml:space="preserve">.  </w:t>
      </w:r>
      <w:r w:rsidRPr="007B251B">
        <w:rPr>
          <w:rFonts w:ascii="Arial" w:hAnsi="Arial" w:cs="Arial"/>
          <w:sz w:val="22"/>
          <w:szCs w:val="22"/>
        </w:rPr>
        <w:t xml:space="preserve">The concept that diabetes </w:t>
      </w:r>
      <w:r w:rsidR="00872DE5" w:rsidRPr="007B251B">
        <w:rPr>
          <w:rFonts w:ascii="Arial" w:hAnsi="Arial" w:cs="Arial"/>
          <w:sz w:val="22"/>
          <w:szCs w:val="22"/>
        </w:rPr>
        <w:t xml:space="preserve">and CV </w:t>
      </w:r>
      <w:r w:rsidRPr="007B251B">
        <w:rPr>
          <w:rFonts w:ascii="Arial" w:hAnsi="Arial" w:cs="Arial"/>
          <w:sz w:val="22"/>
          <w:szCs w:val="22"/>
        </w:rPr>
        <w:t xml:space="preserve">risk can be significantly reduced over the long-term through the pursuit of </w:t>
      </w:r>
      <w:r w:rsidR="004C3027" w:rsidRPr="007B251B">
        <w:rPr>
          <w:rFonts w:ascii="Arial" w:hAnsi="Arial" w:cs="Arial"/>
          <w:sz w:val="22"/>
          <w:szCs w:val="22"/>
        </w:rPr>
        <w:t>normoglycemia</w:t>
      </w:r>
      <w:r w:rsidRPr="007B251B">
        <w:rPr>
          <w:rFonts w:ascii="Arial" w:hAnsi="Arial" w:cs="Arial"/>
          <w:sz w:val="22"/>
          <w:szCs w:val="22"/>
        </w:rPr>
        <w:t xml:space="preserve"> represents a major shift in our current thinking and has quickly gained consensus </w:t>
      </w:r>
      <w:r w:rsidR="004C3027" w:rsidRPr="007B251B">
        <w:rPr>
          <w:rFonts w:ascii="Arial" w:hAnsi="Arial" w:cs="Arial"/>
          <w:sz w:val="22"/>
          <w:szCs w:val="22"/>
        </w:rPr>
        <w:t>as the goal for people with pre</w:t>
      </w:r>
      <w:r w:rsidRPr="007B251B">
        <w:rPr>
          <w:rFonts w:ascii="Arial" w:hAnsi="Arial" w:cs="Arial"/>
          <w:sz w:val="22"/>
          <w:szCs w:val="22"/>
        </w:rPr>
        <w:t>diabetes</w:t>
      </w:r>
      <w:r w:rsidR="004C3027"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PEVuZE5vdGU+PENpdGU+PEF1dGhvcj5HYXJiZXI8L0F1dGhvcj48WWVhcj4yMDE5PC9ZZWFyPjxS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PEVuZE5vdGU+PENpdGU+PEF1dGhvcj5HYXJiZXI8L0F1dGhvcj48WWVhcj4yMDE5PC9ZZWFyPjxS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(103,104)</w:t>
      </w:r>
      <w:r w:rsidR="001B28E9" w:rsidRPr="007B251B">
        <w:rPr>
          <w:rFonts w:ascii="Arial" w:hAnsi="Arial" w:cs="Arial"/>
          <w:sz w:val="22"/>
          <w:szCs w:val="22"/>
        </w:rPr>
        <w:fldChar w:fldCharType="end"/>
      </w:r>
      <w:r w:rsidRPr="007B251B">
        <w:rPr>
          <w:rFonts w:ascii="Arial" w:hAnsi="Arial" w:cs="Arial"/>
          <w:sz w:val="22"/>
          <w:szCs w:val="22"/>
        </w:rPr>
        <w:t xml:space="preserve">. </w:t>
      </w:r>
      <w:r w:rsidR="006E43E9" w:rsidRPr="007B251B">
        <w:rPr>
          <w:rFonts w:ascii="Arial" w:hAnsi="Arial" w:cs="Arial"/>
          <w:sz w:val="22"/>
          <w:szCs w:val="22"/>
        </w:rPr>
        <w:t xml:space="preserve">Clinical predictors </w:t>
      </w:r>
      <w:r w:rsidR="001B28E9" w:rsidRPr="007B251B">
        <w:rPr>
          <w:rFonts w:ascii="Arial" w:hAnsi="Arial" w:cs="Arial"/>
          <w:sz w:val="22"/>
          <w:szCs w:val="22"/>
        </w:rPr>
        <w:fldChar w:fldCharType="begin">
          <w:fldData xml:space="preserve">PEVuZE5vdGU+PENpdGU+PEF1dGhvcj5QZXJyZWF1bHQ8L0F1dGhvcj48WWVhcj4yMDA5PC9ZZWFy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==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PEVuZE5vdGU+PENpdGU+PEF1dGhvcj5QZXJyZWF1bHQ8L0F1dGhvcj48WWVhcj4yMDA5PC9ZZWFy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==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(105)</w:t>
      </w:r>
      <w:r w:rsidR="001B28E9" w:rsidRPr="007B251B">
        <w:rPr>
          <w:rFonts w:ascii="Arial" w:hAnsi="Arial" w:cs="Arial"/>
          <w:sz w:val="22"/>
          <w:szCs w:val="22"/>
        </w:rPr>
        <w:fldChar w:fldCharType="end"/>
      </w:r>
      <w:r w:rsidR="006E43E9" w:rsidRPr="007B251B">
        <w:rPr>
          <w:rFonts w:ascii="Arial" w:hAnsi="Arial" w:cs="Arial"/>
          <w:sz w:val="22"/>
          <w:szCs w:val="22"/>
        </w:rPr>
        <w:t xml:space="preserve"> and calculators as to the likelihood of regression </w:t>
      </w:r>
      <w:r w:rsidR="001B28E9" w:rsidRPr="007B251B">
        <w:rPr>
          <w:rFonts w:ascii="Arial" w:hAnsi="Arial" w:cs="Arial"/>
          <w:sz w:val="22"/>
          <w:szCs w:val="22"/>
        </w:rPr>
        <w:fldChar w:fldCharType="begin">
          <w:fldData xml:space="preserve">PEVuZE5vdGU+PENpdGU+PEF1dGhvcj5IZXJtYW48L0F1dGhvcj48WWVhcj4yMDE3PC9ZZWFyPjxS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==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PEVuZE5vdGU+PENpdGU+PEF1dGhvcj5IZXJtYW48L0F1dGhvcj48WWVhcj4yMDE3PC9ZZWFyPjxS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==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(106)</w:t>
      </w:r>
      <w:r w:rsidR="001B28E9" w:rsidRPr="007B251B">
        <w:rPr>
          <w:rFonts w:ascii="Arial" w:hAnsi="Arial" w:cs="Arial"/>
          <w:sz w:val="22"/>
          <w:szCs w:val="22"/>
        </w:rPr>
        <w:fldChar w:fldCharType="end"/>
      </w:r>
      <w:r w:rsidR="006E43E9" w:rsidRPr="007B251B">
        <w:rPr>
          <w:rFonts w:ascii="Arial" w:hAnsi="Arial" w:cs="Arial"/>
          <w:sz w:val="22"/>
          <w:szCs w:val="22"/>
        </w:rPr>
        <w:t xml:space="preserve"> can be used to </w:t>
      </w:r>
      <w:r w:rsidR="00475EA9" w:rsidRPr="007B251B">
        <w:rPr>
          <w:rFonts w:ascii="Arial" w:hAnsi="Arial" w:cs="Arial"/>
          <w:sz w:val="22"/>
          <w:szCs w:val="22"/>
        </w:rPr>
        <w:t xml:space="preserve">select and </w:t>
      </w:r>
      <w:r w:rsidR="006E43E9" w:rsidRPr="007B251B">
        <w:rPr>
          <w:rFonts w:ascii="Arial" w:hAnsi="Arial" w:cs="Arial"/>
          <w:sz w:val="22"/>
          <w:szCs w:val="22"/>
        </w:rPr>
        <w:t xml:space="preserve">activate patients. </w:t>
      </w:r>
      <w:r w:rsidR="00872DE5" w:rsidRPr="007B251B">
        <w:rPr>
          <w:rFonts w:ascii="Arial" w:hAnsi="Arial" w:cs="Arial"/>
          <w:sz w:val="22"/>
          <w:szCs w:val="22"/>
        </w:rPr>
        <w:t xml:space="preserve">Importantly, restoration of normoglycemia – as opposed to “diabetes prevention” – is clinically actionable.  </w:t>
      </w:r>
    </w:p>
    <w:p w14:paraId="604FDBA1" w14:textId="77777777" w:rsidR="00872DE5" w:rsidRPr="007B251B" w:rsidRDefault="00872DE5" w:rsidP="007B251B">
      <w:pPr>
        <w:spacing w:line="276" w:lineRule="auto"/>
        <w:rPr>
          <w:rFonts w:ascii="Arial" w:hAnsi="Arial" w:cs="Arial"/>
          <w:sz w:val="22"/>
          <w:szCs w:val="22"/>
        </w:rPr>
      </w:pPr>
    </w:p>
    <w:p w14:paraId="52552F7F" w14:textId="5FC8DD98" w:rsidR="001E41FB" w:rsidRDefault="001E41FB" w:rsidP="007B251B">
      <w:pPr>
        <w:spacing w:line="276" w:lineRule="auto"/>
        <w:rPr>
          <w:rFonts w:ascii="Arial" w:hAnsi="Arial" w:cs="Arial"/>
          <w:color w:val="000000" w:themeColor="text1"/>
          <w:sz w:val="22"/>
          <w:szCs w:val="22"/>
        </w:rPr>
      </w:pPr>
      <w:r w:rsidRPr="007B251B">
        <w:rPr>
          <w:rFonts w:ascii="Arial" w:hAnsi="Arial" w:cs="Arial"/>
          <w:sz w:val="22"/>
          <w:szCs w:val="22"/>
        </w:rPr>
        <w:t xml:space="preserve">Exactly how </w:t>
      </w:r>
      <w:r w:rsidR="004C3027" w:rsidRPr="007B251B">
        <w:rPr>
          <w:rFonts w:ascii="Arial" w:hAnsi="Arial" w:cs="Arial"/>
          <w:sz w:val="22"/>
          <w:szCs w:val="22"/>
        </w:rPr>
        <w:t>normoglycemia</w:t>
      </w:r>
      <w:r w:rsidRPr="007B251B">
        <w:rPr>
          <w:rFonts w:ascii="Arial" w:hAnsi="Arial" w:cs="Arial"/>
          <w:sz w:val="22"/>
          <w:szCs w:val="22"/>
        </w:rPr>
        <w:t xml:space="preserve"> should be achieved is far less clear.</w:t>
      </w:r>
      <w:r w:rsidRPr="007B251B">
        <w:rPr>
          <w:rFonts w:ascii="Arial" w:hAnsi="Arial" w:cs="Arial"/>
          <w:b/>
          <w:sz w:val="22"/>
          <w:szCs w:val="22"/>
        </w:rPr>
        <w:t xml:space="preserve"> </w:t>
      </w:r>
      <w:r w:rsidRPr="007B251B">
        <w:rPr>
          <w:rFonts w:ascii="Arial" w:hAnsi="Arial" w:cs="Arial"/>
          <w:sz w:val="22"/>
          <w:szCs w:val="22"/>
        </w:rPr>
        <w:t>Data from the DPP would contend that only lifestyle modification, not metformin, is useful in a</w:t>
      </w:r>
      <w:r w:rsidR="004C3027" w:rsidRPr="007B251B">
        <w:rPr>
          <w:rFonts w:ascii="Arial" w:hAnsi="Arial" w:cs="Arial"/>
          <w:sz w:val="22"/>
          <w:szCs w:val="22"/>
        </w:rPr>
        <w:t>chieving normoglycemia in people with pre</w:t>
      </w:r>
      <w:r w:rsidRPr="007B251B">
        <w:rPr>
          <w:rFonts w:ascii="Arial" w:hAnsi="Arial" w:cs="Arial"/>
          <w:sz w:val="22"/>
          <w:szCs w:val="22"/>
        </w:rPr>
        <w:t>diabetes</w:t>
      </w:r>
      <w:r w:rsidR="004C3027" w:rsidRPr="007B251B">
        <w:rPr>
          <w:rFonts w:ascii="Arial" w:hAnsi="Arial" w:cs="Arial"/>
          <w:sz w:val="22"/>
          <w:szCs w:val="22"/>
        </w:rPr>
        <w:t xml:space="preserve"> </w:t>
      </w:r>
      <w:r w:rsidR="001B28E9" w:rsidRPr="007B251B">
        <w:rPr>
          <w:rFonts w:ascii="Arial" w:hAnsi="Arial" w:cs="Arial"/>
          <w:sz w:val="22"/>
          <w:szCs w:val="22"/>
        </w:rPr>
        <w:fldChar w:fldCharType="begin">
          <w:fldData xml:space="preserve">PEVuZE5vdGU+PENpdGU+PEF1dGhvcj5QZXJyZWF1bHQ8L0F1dGhvcj48WWVhcj4yMDA5PC9ZZWFy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==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PEVuZE5vdGU+PENpdGU+PEF1dGhvcj5QZXJyZWF1bHQ8L0F1dGhvcj48WWVhcj4yMDA5PC9ZZWFy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==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(105)</w:t>
      </w:r>
      <w:r w:rsidR="001B28E9" w:rsidRPr="007B251B">
        <w:rPr>
          <w:rFonts w:ascii="Arial" w:hAnsi="Arial" w:cs="Arial"/>
          <w:sz w:val="22"/>
          <w:szCs w:val="22"/>
        </w:rPr>
        <w:fldChar w:fldCharType="end"/>
      </w:r>
      <w:r w:rsidR="00D64410" w:rsidRPr="007B251B">
        <w:rPr>
          <w:rFonts w:ascii="Arial" w:hAnsi="Arial" w:cs="Arial"/>
          <w:sz w:val="22"/>
          <w:szCs w:val="22"/>
        </w:rPr>
        <w:t xml:space="preserve"> (Figure </w:t>
      </w:r>
      <w:r w:rsidR="0081115D">
        <w:rPr>
          <w:rFonts w:ascii="Arial" w:hAnsi="Arial" w:cs="Arial"/>
          <w:sz w:val="22"/>
          <w:szCs w:val="22"/>
        </w:rPr>
        <w:t>7</w:t>
      </w:r>
      <w:r w:rsidR="00D64410" w:rsidRPr="007B251B">
        <w:rPr>
          <w:rFonts w:ascii="Arial" w:hAnsi="Arial" w:cs="Arial"/>
          <w:sz w:val="22"/>
          <w:szCs w:val="22"/>
        </w:rPr>
        <w:t>)</w:t>
      </w:r>
      <w:r w:rsidR="004C3027" w:rsidRPr="007B251B">
        <w:rPr>
          <w:rFonts w:ascii="Arial" w:hAnsi="Arial" w:cs="Arial"/>
          <w:sz w:val="22"/>
          <w:szCs w:val="22"/>
        </w:rPr>
        <w:t xml:space="preserve">. </w:t>
      </w:r>
      <w:r w:rsidR="007604CF" w:rsidRPr="007B251B">
        <w:rPr>
          <w:rFonts w:ascii="Arial" w:hAnsi="Arial" w:cs="Arial"/>
          <w:sz w:val="22"/>
          <w:szCs w:val="22"/>
        </w:rPr>
        <w:t xml:space="preserve">Of note, lifestyle modification has been shown particularly effective in women </w:t>
      </w:r>
      <w:r w:rsidR="001B28E9" w:rsidRPr="007B251B">
        <w:rPr>
          <w:rFonts w:ascii="Arial" w:hAnsi="Arial" w:cs="Arial"/>
          <w:sz w:val="22"/>
          <w:szCs w:val="22"/>
        </w:rPr>
        <w:fldChar w:fldCharType="begin">
          <w:fldData xml:space="preserve">PEVuZE5vdGU+PENpdGU+PEF1dGhvcj5QZXJyZWF1bHQ8L0F1dGhvcj48WWVhcj4yMDA4PC9ZZWFy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==
</w:fldData>
        </w:fldChar>
      </w:r>
      <w:r w:rsidR="00984481">
        <w:rPr>
          <w:rFonts w:ascii="Arial" w:hAnsi="Arial" w:cs="Arial"/>
          <w:sz w:val="22"/>
          <w:szCs w:val="22"/>
        </w:rPr>
        <w:instrText xml:space="preserve"> ADDIN EN.CITE </w:instrText>
      </w:r>
      <w:r w:rsidR="00984481">
        <w:rPr>
          <w:rFonts w:ascii="Arial" w:hAnsi="Arial" w:cs="Arial"/>
          <w:sz w:val="22"/>
          <w:szCs w:val="22"/>
        </w:rPr>
        <w:fldChar w:fldCharType="begin">
          <w:fldData xml:space="preserve">PEVuZE5vdGU+PENpdGU+PEF1dGhvcj5QZXJyZWF1bHQ8L0F1dGhvcj48WWVhcj4yMDA4PC9ZZWFy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==
</w:fldData>
        </w:fldChar>
      </w:r>
      <w:r w:rsidR="00984481">
        <w:rPr>
          <w:rFonts w:ascii="Arial" w:hAnsi="Arial" w:cs="Arial"/>
          <w:sz w:val="22"/>
          <w:szCs w:val="22"/>
        </w:rPr>
        <w:instrText xml:space="preserve"> ADDIN EN.CITE.DATA </w:instrText>
      </w:r>
      <w:r w:rsidR="00984481">
        <w:rPr>
          <w:rFonts w:ascii="Arial" w:hAnsi="Arial" w:cs="Arial"/>
          <w:sz w:val="22"/>
          <w:szCs w:val="22"/>
        </w:rPr>
      </w:r>
      <w:r w:rsidR="00984481">
        <w:rPr>
          <w:rFonts w:ascii="Arial" w:hAnsi="Arial" w:cs="Arial"/>
          <w:sz w:val="22"/>
          <w:szCs w:val="22"/>
        </w:rPr>
        <w:fldChar w:fldCharType="end"/>
      </w:r>
      <w:r w:rsidR="001B28E9" w:rsidRPr="007B251B">
        <w:rPr>
          <w:rFonts w:ascii="Arial" w:hAnsi="Arial" w:cs="Arial"/>
          <w:sz w:val="22"/>
          <w:szCs w:val="22"/>
        </w:rPr>
      </w:r>
      <w:r w:rsidR="001B28E9" w:rsidRPr="007B251B">
        <w:rPr>
          <w:rFonts w:ascii="Arial" w:hAnsi="Arial" w:cs="Arial"/>
          <w:sz w:val="22"/>
          <w:szCs w:val="22"/>
        </w:rPr>
        <w:fldChar w:fldCharType="separate"/>
      </w:r>
      <w:r w:rsidR="00984481">
        <w:rPr>
          <w:rFonts w:ascii="Arial" w:hAnsi="Arial" w:cs="Arial"/>
          <w:noProof/>
          <w:sz w:val="22"/>
          <w:szCs w:val="22"/>
        </w:rPr>
        <w:t>(107)</w:t>
      </w:r>
      <w:r w:rsidR="001B28E9" w:rsidRPr="007B251B">
        <w:rPr>
          <w:rFonts w:ascii="Arial" w:hAnsi="Arial" w:cs="Arial"/>
          <w:sz w:val="22"/>
          <w:szCs w:val="22"/>
        </w:rPr>
        <w:fldChar w:fldCharType="end"/>
      </w:r>
      <w:r w:rsidR="007604CF" w:rsidRPr="007B251B">
        <w:rPr>
          <w:rFonts w:ascii="Arial" w:hAnsi="Arial" w:cs="Arial"/>
          <w:sz w:val="22"/>
          <w:szCs w:val="22"/>
        </w:rPr>
        <w:t xml:space="preserve"> and the elderly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&lt;EndNote&gt;&lt;Cite&gt;&lt;Author&gt;Diabetes Prevention Program Research&lt;/Author&gt;&lt;Year&gt;2006&lt;/Year&gt;&lt;RecNum&gt;1158&lt;/RecNum&gt;&lt;DisplayText&gt;(108)&lt;/DisplayText&gt;&lt;record&gt;&lt;rec-number&gt;1158&lt;/rec-number&gt;&lt;foreign-keys&gt;&lt;key app="EN" db-id="vsdttx5aaewdv6e02rnxzs5r9rpt2s2f9ef0" timestamp="1550767303"&gt;1158&lt;/key&gt;&lt;/foreign-keys&gt;&lt;ref-type name="Journal Article"&gt;17&lt;/ref-type&gt;&lt;contributors&gt;&lt;authors&gt;&lt;author&gt;Diabetes Prevention Program Research, Group&lt;/author&gt;&lt;author&gt;Crandall, J.&lt;/author&gt;&lt;author&gt;Schade, D.&lt;/author&gt;&lt;author&gt;Ma, Y.&lt;/author&gt;&lt;author&gt;Fujimoto, W. Y.&lt;/author&gt;&lt;author&gt;Barrett-Connor, E.&lt;/author&gt;&lt;author&gt;Fowler, S.&lt;/author&gt;&lt;author&gt;Dagogo-Jack, S.&lt;/author&gt;&lt;author&gt;Andres, R.&lt;/author&gt;&lt;/authors&gt;&lt;/contributors&gt;&lt;auth-address&gt;Diabetes Prevention Program Coordinating Center, The Biostatistics Center, George Washington University, 6100 Executive Boulevard, Suite 750, Rockville, MD 20852, USA.&lt;/auth-address&gt;&lt;titles&gt;&lt;title&gt;The influence of age on the effects of lifestyle modification and metformin in prevention of diabetes&lt;/title&gt;&lt;secondary-title&gt;J Gerontol A Biol Sci Med Sci&lt;/secondary-title&gt;&lt;/titles&gt;&lt;periodical&gt;&lt;full-title&gt;J Gerontol A Biol Sci Med Sci&lt;/full-title&gt;&lt;/periodical&gt;&lt;pages&gt;1075-81&lt;/pages&gt;&lt;volume&gt;61&lt;/volume&gt;&lt;number&gt;10&lt;/number&gt;&lt;keywords&gt;&lt;keyword&gt;Adult&lt;/keyword&gt;&lt;keyword&gt;Age Factors&lt;/keyword&gt;&lt;keyword&gt;Aged&lt;/keyword&gt;&lt;keyword&gt;Diabetes Mellitus, Type 2/epidemiology/*prevention &amp;amp; control&lt;/keyword&gt;&lt;keyword&gt;Female&lt;/keyword&gt;&lt;keyword&gt;Glucose/metabolism&lt;/keyword&gt;&lt;keyword&gt;Humans&lt;/keyword&gt;&lt;keyword&gt;Hypoglycemic Agents/*therapeutic use&lt;/keyword&gt;&lt;keyword&gt;Incidence&lt;/keyword&gt;&lt;keyword&gt;*Life Style&lt;/keyword&gt;&lt;keyword&gt;Male&lt;/keyword&gt;&lt;keyword&gt;Metformin/*therapeutic use&lt;/keyword&gt;&lt;keyword&gt;Middle Aged&lt;/keyword&gt;&lt;/keywords&gt;&lt;dates&gt;&lt;year&gt;2006&lt;/year&gt;&lt;pub-dates&gt;&lt;date&gt;Oct&lt;/date&gt;&lt;/pub-dates&gt;&lt;/dates&gt;&lt;isbn&gt;1079-5006 (Print)&amp;#xD;1079-5006 (Linking)&lt;/isbn&gt;&lt;accession-num&gt;17077202&lt;/accession-num&gt;&lt;urls&gt;&lt;related-urls&gt;&lt;url&gt;https://www.ncbi.nlm.nih.gov/pubmed/17077202&lt;/url&gt;&lt;/related-urls&gt;&lt;/urls&gt;&lt;custom2&gt;PMC1783677&lt;/custom2&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(108)</w:t>
      </w:r>
      <w:r w:rsidR="001B28E9" w:rsidRPr="007B251B">
        <w:rPr>
          <w:rFonts w:ascii="Arial" w:hAnsi="Arial" w:cs="Arial"/>
          <w:sz w:val="22"/>
          <w:szCs w:val="22"/>
        </w:rPr>
        <w:fldChar w:fldCharType="end"/>
      </w:r>
      <w:r w:rsidR="007604CF" w:rsidRPr="007B251B">
        <w:rPr>
          <w:rFonts w:ascii="Arial" w:hAnsi="Arial" w:cs="Arial"/>
          <w:sz w:val="22"/>
          <w:szCs w:val="22"/>
        </w:rPr>
        <w:t xml:space="preserve">. </w:t>
      </w:r>
      <w:r w:rsidR="001D098B" w:rsidRPr="007B251B">
        <w:rPr>
          <w:rFonts w:ascii="Arial" w:hAnsi="Arial" w:cs="Arial"/>
          <w:sz w:val="22"/>
          <w:szCs w:val="22"/>
        </w:rPr>
        <w:t>The thiazolidinediones (TZD</w:t>
      </w:r>
      <w:r w:rsidR="00A66F38" w:rsidRPr="007B251B">
        <w:rPr>
          <w:rFonts w:ascii="Arial" w:hAnsi="Arial" w:cs="Arial"/>
          <w:sz w:val="22"/>
          <w:szCs w:val="22"/>
        </w:rPr>
        <w:t>’s</w:t>
      </w:r>
      <w:r w:rsidR="001D098B" w:rsidRPr="007B251B">
        <w:rPr>
          <w:rFonts w:ascii="Arial" w:hAnsi="Arial" w:cs="Arial"/>
          <w:sz w:val="22"/>
          <w:szCs w:val="22"/>
        </w:rPr>
        <w:t xml:space="preserve">) have also demonstrated their ability to restore normoglycemia in people with prediabetes </w:t>
      </w:r>
      <w:r w:rsidR="001B28E9" w:rsidRPr="007B251B">
        <w:rPr>
          <w:rFonts w:ascii="Arial" w:hAnsi="Arial" w:cs="Arial"/>
          <w:color w:val="000000" w:themeColor="text1"/>
          <w:sz w:val="22"/>
          <w:szCs w:val="22"/>
        </w:rPr>
        <w:fldChar w:fldCharType="begin">
          <w:fldData xml:space="preserve">PEVuZE5vdGU+PENpdGU+PEF1dGhvcj5EZUZyb256bzwvQXV0aG9yPjxZZWFyPjIwMTE8L1llYXI+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</w:fldData>
        </w:fldChar>
      </w:r>
      <w:r w:rsidR="00984481">
        <w:rPr>
          <w:rFonts w:ascii="Arial" w:hAnsi="Arial" w:cs="Arial"/>
          <w:color w:val="000000" w:themeColor="text1"/>
          <w:sz w:val="22"/>
          <w:szCs w:val="22"/>
        </w:rPr>
        <w:instrText xml:space="preserve"> ADDIN EN.CITE </w:instrText>
      </w:r>
      <w:r w:rsidR="00984481">
        <w:rPr>
          <w:rFonts w:ascii="Arial" w:hAnsi="Arial" w:cs="Arial"/>
          <w:color w:val="000000" w:themeColor="text1"/>
          <w:sz w:val="22"/>
          <w:szCs w:val="22"/>
        </w:rPr>
        <w:fldChar w:fldCharType="begin">
          <w:fldData xml:space="preserve">PEVuZE5vdGU+PENpdGU+PEF1dGhvcj5EZUZyb256bzwvQXV0aG9yPjxZZWFyPjIwMTE8L1llYXI+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</w:fldData>
        </w:fldChar>
      </w:r>
      <w:r w:rsidR="00984481">
        <w:rPr>
          <w:rFonts w:ascii="Arial" w:hAnsi="Arial" w:cs="Arial"/>
          <w:color w:val="000000" w:themeColor="text1"/>
          <w:sz w:val="22"/>
          <w:szCs w:val="22"/>
        </w:rPr>
        <w:instrText xml:space="preserve"> ADDIN EN.CITE.DATA </w:instrText>
      </w:r>
      <w:r w:rsidR="00984481">
        <w:rPr>
          <w:rFonts w:ascii="Arial" w:hAnsi="Arial" w:cs="Arial"/>
          <w:color w:val="000000" w:themeColor="text1"/>
          <w:sz w:val="22"/>
          <w:szCs w:val="22"/>
        </w:rPr>
      </w:r>
      <w:r w:rsidR="00984481">
        <w:rPr>
          <w:rFonts w:ascii="Arial" w:hAnsi="Arial" w:cs="Arial"/>
          <w:color w:val="000000" w:themeColor="text1"/>
          <w:sz w:val="22"/>
          <w:szCs w:val="22"/>
        </w:rPr>
        <w:fldChar w:fldCharType="end"/>
      </w:r>
      <w:r w:rsidR="001B28E9" w:rsidRPr="007B251B">
        <w:rPr>
          <w:rFonts w:ascii="Arial" w:hAnsi="Arial" w:cs="Arial"/>
          <w:color w:val="000000" w:themeColor="text1"/>
          <w:sz w:val="22"/>
          <w:szCs w:val="22"/>
        </w:rPr>
      </w:r>
      <w:r w:rsidR="001B28E9" w:rsidRPr="007B251B">
        <w:rPr>
          <w:rFonts w:ascii="Arial" w:hAnsi="Arial" w:cs="Arial"/>
          <w:color w:val="000000" w:themeColor="text1"/>
          <w:sz w:val="22"/>
          <w:szCs w:val="22"/>
        </w:rPr>
        <w:fldChar w:fldCharType="separate"/>
      </w:r>
      <w:r w:rsidR="00984481">
        <w:rPr>
          <w:rFonts w:ascii="Arial" w:hAnsi="Arial" w:cs="Arial"/>
          <w:noProof/>
          <w:color w:val="000000" w:themeColor="text1"/>
          <w:sz w:val="22"/>
          <w:szCs w:val="22"/>
        </w:rPr>
        <w:t>(71,72,109)</w:t>
      </w:r>
      <w:r w:rsidR="001B28E9" w:rsidRPr="007B251B">
        <w:rPr>
          <w:rFonts w:ascii="Arial" w:hAnsi="Arial" w:cs="Arial"/>
          <w:color w:val="000000" w:themeColor="text1"/>
          <w:sz w:val="22"/>
          <w:szCs w:val="22"/>
        </w:rPr>
        <w:fldChar w:fldCharType="end"/>
      </w:r>
      <w:r w:rsidR="007604CF" w:rsidRPr="007B251B">
        <w:rPr>
          <w:rFonts w:ascii="Arial" w:hAnsi="Arial" w:cs="Arial"/>
          <w:color w:val="000000" w:themeColor="text1"/>
          <w:sz w:val="22"/>
          <w:szCs w:val="22"/>
        </w:rPr>
        <w:t xml:space="preserve"> and may gain greater acceptance in this population now that their CV safety has been established.  </w:t>
      </w:r>
      <w:r w:rsidR="00713A23" w:rsidRPr="007B251B">
        <w:rPr>
          <w:rFonts w:ascii="Arial" w:hAnsi="Arial" w:cs="Arial"/>
          <w:color w:val="000000" w:themeColor="text1"/>
          <w:sz w:val="22"/>
          <w:szCs w:val="22"/>
        </w:rPr>
        <w:t xml:space="preserve">An increasing number of trials are focused on the ability of medication or lifestyle to not only prevent or delay onset of diabetes, but restore normoglycemia </w:t>
      </w:r>
      <w:r w:rsidR="00B83F10" w:rsidRPr="007B251B">
        <w:rPr>
          <w:rFonts w:ascii="Arial" w:hAnsi="Arial" w:cs="Arial"/>
          <w:color w:val="000000" w:themeColor="text1"/>
          <w:sz w:val="22"/>
          <w:szCs w:val="22"/>
        </w:rPr>
        <w:fldChar w:fldCharType="begin">
          <w:fldData xml:space="preserve">PEVuZE5vdGU+PENpdGU+PEF1dGhvcj5Db3BwZWxsPC9BdXRob3I+PFllYXI+MjAxOTwvWWVhcj48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</w:fldData>
        </w:fldChar>
      </w:r>
      <w:r w:rsidR="00984481">
        <w:rPr>
          <w:rFonts w:ascii="Arial" w:hAnsi="Arial" w:cs="Arial"/>
          <w:color w:val="000000" w:themeColor="text1"/>
          <w:sz w:val="22"/>
          <w:szCs w:val="22"/>
        </w:rPr>
        <w:instrText xml:space="preserve"> ADDIN EN.CITE </w:instrText>
      </w:r>
      <w:r w:rsidR="00984481">
        <w:rPr>
          <w:rFonts w:ascii="Arial" w:hAnsi="Arial" w:cs="Arial"/>
          <w:color w:val="000000" w:themeColor="text1"/>
          <w:sz w:val="22"/>
          <w:szCs w:val="22"/>
        </w:rPr>
        <w:fldChar w:fldCharType="begin">
          <w:fldData xml:space="preserve">PEVuZE5vdGU+PENpdGU+PEF1dGhvcj5Db3BwZWxsPC9BdXRob3I+PFllYXI+MjAxOTwvWWVhcj48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</w:fldData>
        </w:fldChar>
      </w:r>
      <w:r w:rsidR="00984481">
        <w:rPr>
          <w:rFonts w:ascii="Arial" w:hAnsi="Arial" w:cs="Arial"/>
          <w:color w:val="000000" w:themeColor="text1"/>
          <w:sz w:val="22"/>
          <w:szCs w:val="22"/>
        </w:rPr>
        <w:instrText xml:space="preserve"> ADDIN EN.CITE.DATA </w:instrText>
      </w:r>
      <w:r w:rsidR="00984481">
        <w:rPr>
          <w:rFonts w:ascii="Arial" w:hAnsi="Arial" w:cs="Arial"/>
          <w:color w:val="000000" w:themeColor="text1"/>
          <w:sz w:val="22"/>
          <w:szCs w:val="22"/>
        </w:rPr>
      </w:r>
      <w:r w:rsidR="00984481">
        <w:rPr>
          <w:rFonts w:ascii="Arial" w:hAnsi="Arial" w:cs="Arial"/>
          <w:color w:val="000000" w:themeColor="text1"/>
          <w:sz w:val="22"/>
          <w:szCs w:val="22"/>
        </w:rPr>
        <w:fldChar w:fldCharType="end"/>
      </w:r>
      <w:r w:rsidR="00B83F10" w:rsidRPr="007B251B">
        <w:rPr>
          <w:rFonts w:ascii="Arial" w:hAnsi="Arial" w:cs="Arial"/>
          <w:color w:val="000000" w:themeColor="text1"/>
          <w:sz w:val="22"/>
          <w:szCs w:val="22"/>
        </w:rPr>
      </w:r>
      <w:r w:rsidR="00B83F10" w:rsidRPr="007B251B">
        <w:rPr>
          <w:rFonts w:ascii="Arial" w:hAnsi="Arial" w:cs="Arial"/>
          <w:color w:val="000000" w:themeColor="text1"/>
          <w:sz w:val="22"/>
          <w:szCs w:val="22"/>
        </w:rPr>
        <w:fldChar w:fldCharType="separate"/>
      </w:r>
      <w:r w:rsidR="00984481">
        <w:rPr>
          <w:rFonts w:ascii="Arial" w:hAnsi="Arial" w:cs="Arial"/>
          <w:noProof/>
          <w:color w:val="000000" w:themeColor="text1"/>
          <w:sz w:val="22"/>
          <w:szCs w:val="22"/>
        </w:rPr>
        <w:t>(79,110,111)</w:t>
      </w:r>
      <w:r w:rsidR="00B83F10" w:rsidRPr="007B251B">
        <w:rPr>
          <w:rFonts w:ascii="Arial" w:hAnsi="Arial" w:cs="Arial"/>
          <w:color w:val="000000" w:themeColor="text1"/>
          <w:sz w:val="22"/>
          <w:szCs w:val="22"/>
        </w:rPr>
        <w:fldChar w:fldCharType="end"/>
      </w:r>
      <w:r w:rsidR="00713A23" w:rsidRPr="007B251B">
        <w:rPr>
          <w:rFonts w:ascii="Arial" w:hAnsi="Arial" w:cs="Arial"/>
          <w:color w:val="000000" w:themeColor="text1"/>
          <w:sz w:val="22"/>
          <w:szCs w:val="22"/>
        </w:rPr>
        <w:t>.</w:t>
      </w:r>
    </w:p>
    <w:p w14:paraId="336CAD7F" w14:textId="6B48ADF9" w:rsidR="0081115D" w:rsidRDefault="0081115D" w:rsidP="007B251B">
      <w:pPr>
        <w:spacing w:line="276" w:lineRule="auto"/>
        <w:rPr>
          <w:rFonts w:ascii="Arial" w:hAnsi="Arial" w:cs="Arial"/>
          <w:color w:val="000000" w:themeColor="text1"/>
          <w:sz w:val="22"/>
          <w:szCs w:val="22"/>
        </w:rPr>
      </w:pPr>
    </w:p>
    <w:p w14:paraId="41E65E1E" w14:textId="5DF0749F" w:rsidR="0081115D" w:rsidRDefault="004F270B" w:rsidP="0081115D">
      <w:pPr>
        <w:rPr>
          <w:rFonts w:ascii="Arial" w:eastAsia="Times New Roman" w:hAnsi="Arial" w:cs="Arial"/>
          <w:b/>
          <w:bCs/>
          <w:color w:val="000000"/>
          <w:sz w:val="22"/>
          <w:szCs w:val="22"/>
        </w:rPr>
      </w:pPr>
      <w:r w:rsidRPr="004A2430">
        <w:rPr>
          <w:rFonts w:cs="Arial"/>
          <w:noProof/>
        </w:rPr>
        <w:drawing>
          <wp:inline distT="0" distB="0" distL="0" distR="0" wp14:anchorId="6CB6D3FF" wp14:editId="3CEFCE7B">
            <wp:extent cx="5025813" cy="37693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4618" cy="3790964"/>
                    </a:xfrm>
                    <a:prstGeom prst="rect">
                      <a:avLst/>
                    </a:prstGeom>
                  </pic:spPr>
                </pic:pic>
              </a:graphicData>
            </a:graphic>
          </wp:inline>
        </w:drawing>
      </w:r>
    </w:p>
    <w:p w14:paraId="391B7311" w14:textId="579D2020" w:rsidR="0081115D" w:rsidRDefault="0081115D" w:rsidP="0081115D">
      <w:pP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Figure 7. </w:t>
      </w:r>
      <w:r w:rsidRPr="0081115D">
        <w:rPr>
          <w:rFonts w:ascii="Arial" w:eastAsia="Times New Roman" w:hAnsi="Arial" w:cs="Arial"/>
          <w:b/>
          <w:color w:val="000000"/>
          <w:sz w:val="22"/>
          <w:szCs w:val="22"/>
        </w:rPr>
        <w:t>Interventions that have restored normoglycemia in people with prediabetes</w:t>
      </w:r>
    </w:p>
    <w:p w14:paraId="5E4720EE" w14:textId="77777777" w:rsidR="0081115D" w:rsidRPr="007B251B" w:rsidRDefault="0081115D" w:rsidP="007B251B">
      <w:pPr>
        <w:spacing w:line="276" w:lineRule="auto"/>
        <w:rPr>
          <w:rFonts w:ascii="Arial" w:hAnsi="Arial" w:cs="Arial"/>
          <w:color w:val="000000" w:themeColor="text1"/>
          <w:sz w:val="22"/>
          <w:szCs w:val="22"/>
        </w:rPr>
      </w:pPr>
    </w:p>
    <w:p w14:paraId="37B3645A" w14:textId="342B0861" w:rsidR="00EA5A68" w:rsidRPr="007B251B" w:rsidRDefault="00EA5A68"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TRANSLATING INFORMATION INTO CONVERSATION</w:t>
      </w:r>
    </w:p>
    <w:p w14:paraId="45759019" w14:textId="77777777" w:rsidR="008663DE" w:rsidRDefault="008663DE" w:rsidP="007B251B">
      <w:pPr>
        <w:spacing w:line="276" w:lineRule="auto"/>
        <w:rPr>
          <w:rFonts w:ascii="Arial" w:eastAsia="Times New Roman" w:hAnsi="Arial" w:cs="Arial"/>
          <w:bCs/>
          <w:color w:val="000000"/>
          <w:sz w:val="22"/>
          <w:szCs w:val="22"/>
        </w:rPr>
      </w:pPr>
    </w:p>
    <w:p w14:paraId="25AB355D" w14:textId="10D22304" w:rsidR="00EA5A68" w:rsidRPr="007B251B" w:rsidRDefault="00475EA9" w:rsidP="007B251B">
      <w:pPr>
        <w:spacing w:line="276" w:lineRule="auto"/>
        <w:rPr>
          <w:rFonts w:ascii="Arial" w:eastAsia="Times New Roman" w:hAnsi="Arial" w:cs="Arial"/>
          <w:bCs/>
          <w:color w:val="000000"/>
          <w:sz w:val="22"/>
          <w:szCs w:val="22"/>
        </w:rPr>
      </w:pPr>
      <w:r w:rsidRPr="007B251B">
        <w:rPr>
          <w:rFonts w:ascii="Arial" w:eastAsia="Times New Roman" w:hAnsi="Arial" w:cs="Arial"/>
          <w:bCs/>
          <w:color w:val="000000"/>
          <w:sz w:val="22"/>
          <w:szCs w:val="22"/>
        </w:rPr>
        <w:lastRenderedPageBreak/>
        <w:t>As we follow</w:t>
      </w:r>
      <w:r w:rsidR="005E199C" w:rsidRPr="007B251B">
        <w:rPr>
          <w:rFonts w:ascii="Arial" w:eastAsia="Times New Roman" w:hAnsi="Arial" w:cs="Arial"/>
          <w:bCs/>
          <w:color w:val="000000"/>
          <w:sz w:val="22"/>
          <w:szCs w:val="22"/>
        </w:rPr>
        <w:t xml:space="preserve"> the recommended steps for screening and diagnosis of predi</w:t>
      </w:r>
      <w:r w:rsidRPr="007B251B">
        <w:rPr>
          <w:rFonts w:ascii="Arial" w:eastAsia="Times New Roman" w:hAnsi="Arial" w:cs="Arial"/>
          <w:bCs/>
          <w:color w:val="000000"/>
          <w:sz w:val="22"/>
          <w:szCs w:val="22"/>
        </w:rPr>
        <w:t>abetes outlined above, the next</w:t>
      </w:r>
      <w:r w:rsidR="005E199C" w:rsidRPr="007B251B">
        <w:rPr>
          <w:rFonts w:ascii="Arial" w:eastAsia="Times New Roman" w:hAnsi="Arial" w:cs="Arial"/>
          <w:bCs/>
          <w:color w:val="000000"/>
          <w:sz w:val="22"/>
          <w:szCs w:val="22"/>
        </w:rPr>
        <w:t xml:space="preserve"> step in beginning the conversation with a patient with prediabetes is educating them about what the diagnosis means.  An A1c of 5.7-6.0% carries up to a 25%/5-year risk, whereas an A1c 6.0-6.4% carries up to a 50%/5-year risk</w:t>
      </w:r>
      <w:r w:rsidR="00000C7B" w:rsidRPr="007B251B">
        <w:rPr>
          <w:rFonts w:ascii="Arial" w:eastAsia="Times New Roman" w:hAnsi="Arial" w:cs="Arial"/>
          <w:bCs/>
          <w:color w:val="000000"/>
          <w:sz w:val="22"/>
          <w:szCs w:val="22"/>
        </w:rPr>
        <w:t xml:space="preserve">, and prediabetes period carries up to a 70% lifetime risk of diabetes.  Further, people with prediabetes can suffer complications of diabetes even if they never convert. Early intervention can prevent diabetes by more than 50% if normoglycemia can be attained – even if transiently. Intensive lifestyle modification and </w:t>
      </w:r>
      <w:r w:rsidR="004921AC" w:rsidRPr="007B251B">
        <w:rPr>
          <w:rFonts w:ascii="Arial" w:eastAsia="Times New Roman" w:hAnsi="Arial" w:cs="Arial"/>
          <w:bCs/>
          <w:color w:val="000000"/>
          <w:sz w:val="22"/>
          <w:szCs w:val="22"/>
        </w:rPr>
        <w:t>a number of glucose-lowering and anti-obesity medication</w:t>
      </w:r>
      <w:r w:rsidR="00B83F10" w:rsidRPr="007B251B">
        <w:rPr>
          <w:rFonts w:ascii="Arial" w:eastAsia="Times New Roman" w:hAnsi="Arial" w:cs="Arial"/>
          <w:bCs/>
          <w:color w:val="000000"/>
          <w:sz w:val="22"/>
          <w:szCs w:val="22"/>
        </w:rPr>
        <w:t>s</w:t>
      </w:r>
      <w:r w:rsidR="00000C7B" w:rsidRPr="007B251B">
        <w:rPr>
          <w:rFonts w:ascii="Arial" w:eastAsia="Times New Roman" w:hAnsi="Arial" w:cs="Arial"/>
          <w:bCs/>
          <w:color w:val="000000"/>
          <w:sz w:val="22"/>
          <w:szCs w:val="22"/>
        </w:rPr>
        <w:t xml:space="preserve"> have been shown as capable to achieve thi</w:t>
      </w:r>
      <w:r w:rsidR="00B83F10" w:rsidRPr="007B251B">
        <w:rPr>
          <w:rFonts w:ascii="Arial" w:eastAsia="Times New Roman" w:hAnsi="Arial" w:cs="Arial"/>
          <w:bCs/>
          <w:color w:val="000000"/>
          <w:sz w:val="22"/>
          <w:szCs w:val="22"/>
        </w:rPr>
        <w:t>s.  M</w:t>
      </w:r>
      <w:r w:rsidR="00000C7B" w:rsidRPr="007B251B">
        <w:rPr>
          <w:rFonts w:ascii="Arial" w:eastAsia="Times New Roman" w:hAnsi="Arial" w:cs="Arial"/>
          <w:bCs/>
          <w:color w:val="000000"/>
          <w:sz w:val="22"/>
          <w:szCs w:val="22"/>
        </w:rPr>
        <w:t xml:space="preserve">etformin is recommended for younger, overweight people with prediabetes even though it may not achieve normoglycemia as readily. Micro- and macrovascular risk factor modification is critical.  </w:t>
      </w:r>
      <w:r w:rsidR="00BC2402" w:rsidRPr="007B251B">
        <w:rPr>
          <w:rFonts w:ascii="Arial" w:eastAsia="Times New Roman" w:hAnsi="Arial" w:cs="Arial"/>
          <w:bCs/>
          <w:color w:val="000000"/>
          <w:sz w:val="22"/>
          <w:szCs w:val="22"/>
        </w:rPr>
        <w:t>Plasma glucose concentrations should be followed and re-screening for diabetes done annually.</w:t>
      </w:r>
    </w:p>
    <w:p w14:paraId="781DAE0E" w14:textId="77777777" w:rsidR="00EA5A68" w:rsidRPr="007B251B" w:rsidRDefault="00EA5A68" w:rsidP="007B251B">
      <w:pPr>
        <w:spacing w:line="276" w:lineRule="auto"/>
        <w:rPr>
          <w:rFonts w:ascii="Arial" w:eastAsia="Times New Roman" w:hAnsi="Arial" w:cs="Arial"/>
          <w:b/>
          <w:bCs/>
          <w:color w:val="000000"/>
          <w:sz w:val="22"/>
          <w:szCs w:val="22"/>
        </w:rPr>
      </w:pPr>
    </w:p>
    <w:p w14:paraId="340BA6C6" w14:textId="3E09DBA3" w:rsidR="0032254E" w:rsidRPr="007B251B" w:rsidRDefault="0032254E" w:rsidP="007B251B">
      <w:pPr>
        <w:spacing w:line="276" w:lineRule="auto"/>
        <w:rPr>
          <w:rFonts w:ascii="Arial" w:eastAsia="Times New Roman" w:hAnsi="Arial" w:cs="Arial"/>
          <w:b/>
          <w:bCs/>
          <w:color w:val="0070C0"/>
          <w:sz w:val="22"/>
          <w:szCs w:val="22"/>
        </w:rPr>
      </w:pPr>
      <w:r w:rsidRPr="007B251B">
        <w:rPr>
          <w:rFonts w:ascii="Arial" w:eastAsia="Times New Roman" w:hAnsi="Arial" w:cs="Arial"/>
          <w:b/>
          <w:bCs/>
          <w:color w:val="0070C0"/>
          <w:sz w:val="22"/>
          <w:szCs w:val="22"/>
        </w:rPr>
        <w:t>CONCLUSION</w:t>
      </w:r>
    </w:p>
    <w:p w14:paraId="2B31B9BC" w14:textId="77777777" w:rsidR="008663DE" w:rsidRDefault="008663DE" w:rsidP="007B251B">
      <w:pPr>
        <w:spacing w:line="276" w:lineRule="auto"/>
        <w:rPr>
          <w:rFonts w:ascii="Arial" w:hAnsi="Arial" w:cs="Arial"/>
          <w:sz w:val="22"/>
          <w:szCs w:val="22"/>
        </w:rPr>
      </w:pPr>
    </w:p>
    <w:p w14:paraId="092D214E" w14:textId="1102B505" w:rsidR="001E41FB" w:rsidRPr="007B251B" w:rsidRDefault="001E41FB" w:rsidP="007B251B">
      <w:pPr>
        <w:spacing w:line="276" w:lineRule="auto"/>
        <w:rPr>
          <w:rFonts w:ascii="Arial" w:hAnsi="Arial" w:cs="Arial"/>
          <w:sz w:val="22"/>
          <w:szCs w:val="22"/>
        </w:rPr>
      </w:pPr>
      <w:r w:rsidRPr="007B251B">
        <w:rPr>
          <w:rFonts w:ascii="Arial" w:hAnsi="Arial" w:cs="Arial"/>
          <w:sz w:val="22"/>
          <w:szCs w:val="22"/>
        </w:rPr>
        <w:t>In the li</w:t>
      </w:r>
      <w:r w:rsidR="00B349C1" w:rsidRPr="007B251B">
        <w:rPr>
          <w:rFonts w:ascii="Arial" w:hAnsi="Arial" w:cs="Arial"/>
          <w:sz w:val="22"/>
          <w:szCs w:val="22"/>
        </w:rPr>
        <w:t>ght of the global burden of pre</w:t>
      </w:r>
      <w:r w:rsidRPr="007B251B">
        <w:rPr>
          <w:rFonts w:ascii="Arial" w:hAnsi="Arial" w:cs="Arial"/>
          <w:sz w:val="22"/>
          <w:szCs w:val="22"/>
        </w:rPr>
        <w:t>diabetes affecting close to one billion people, the high progression rates to type 2 diabetes, and the increased risk of both micro- and macrovascular complications and death</w:t>
      </w:r>
      <w:r w:rsidR="00810BD4"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&lt;EndNote&gt;&lt;Cite&gt;&lt;Author&gt;Saydah&lt;/Author&gt;&lt;Year&gt;2001&lt;/Year&gt;&lt;RecNum&gt;1162&lt;/RecNum&gt;&lt;DisplayText&gt;(112)&lt;/DisplayText&gt;&lt;record&gt;&lt;rec-number&gt;1162&lt;/rec-number&gt;&lt;foreign-keys&gt;&lt;key app="EN" db-id="vsdttx5aaewdv6e02rnxzs5r9rpt2s2f9ef0" timestamp="1550767436"&gt;1162&lt;/key&gt;&lt;/foreign-keys&gt;&lt;ref-type name="Journal Article"&gt;17&lt;/ref-type&gt;&lt;contributors&gt;&lt;authors&gt;&lt;author&gt;Saydah, S. H.&lt;/author&gt;&lt;author&gt;Loria, C. M.&lt;/author&gt;&lt;author&gt;Eberhardt, M. S.&lt;/author&gt;&lt;author&gt;Brancati, F. L.&lt;/author&gt;&lt;/authors&gt;&lt;/contributors&gt;&lt;auth-address&gt;Department of Epidemiology, Johns Hopkins University School of Hygiene and Public Health, Baltimore, Maryland, USA.&lt;/auth-address&gt;&lt;titles&gt;&lt;title&gt;Subclinical states of glucose intolerance and risk of death in the U.S&lt;/title&gt;&lt;secondary-title&gt;Diabetes Care&lt;/secondary-title&gt;&lt;/titles&gt;&lt;periodical&gt;&lt;full-title&gt;Diabetes Care&lt;/full-title&gt;&lt;/periodical&gt;&lt;pages&gt;447-53&lt;/pages&gt;&lt;volume&gt;24&lt;/volume&gt;&lt;number&gt;3&lt;/number&gt;&lt;keywords&gt;&lt;keyword&gt;Adult&lt;/keyword&gt;&lt;keyword&gt;Aged&lt;/keyword&gt;&lt;keyword&gt;Blood Pressure&lt;/keyword&gt;&lt;keyword&gt;Cardiovascular Diseases/epidemiology&lt;/keyword&gt;&lt;keyword&gt;Continental Population Groups&lt;/keyword&gt;&lt;keyword&gt;Educational Status&lt;/keyword&gt;&lt;keyword&gt;Female&lt;/keyword&gt;&lt;keyword&gt;Glucose Intolerance/*epidemiology/mortality&lt;/keyword&gt;&lt;keyword&gt;Glucose Tolerance Test&lt;/keyword&gt;&lt;keyword&gt;Health Surveys&lt;/keyword&gt;&lt;keyword&gt;Humans&lt;/keyword&gt;&lt;keyword&gt;Lipids/blood&lt;/keyword&gt;&lt;keyword&gt;Male&lt;/keyword&gt;&lt;keyword&gt;Middle Aged&lt;/keyword&gt;&lt;keyword&gt;Risk Factors&lt;/keyword&gt;&lt;keyword&gt;Smoking&lt;/keyword&gt;&lt;keyword&gt;United States/epidemiology&lt;/keyword&gt;&lt;keyword&gt;World Health Organization&lt;/keyword&gt;&lt;/keywords&gt;&lt;dates&gt;&lt;year&gt;2001&lt;/year&gt;&lt;pub-dates&gt;&lt;date&gt;Mar&lt;/date&gt;&lt;/pub-dates&gt;&lt;/dates&gt;&lt;isbn&gt;0149-5992 (Print)&amp;#xD;0149-5992 (Linking)&lt;/isbn&gt;&lt;accession-num&gt;11289466&lt;/accession-num&gt;&lt;urls&gt;&lt;related-urls&gt;&lt;url&gt;https://www.ncbi.nlm.nih.gov/pubmed/11289466&lt;/url&gt;&lt;/related-urls&gt;&lt;/urls&gt;&lt;/record&gt;&lt;/Cite&gt;&lt;/EndNote&gt;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(112)</w:t>
      </w:r>
      <w:r w:rsidR="001B28E9" w:rsidRPr="007B251B">
        <w:rPr>
          <w:rFonts w:ascii="Arial" w:hAnsi="Arial" w:cs="Arial"/>
          <w:sz w:val="22"/>
          <w:szCs w:val="22"/>
        </w:rPr>
        <w:fldChar w:fldCharType="end"/>
      </w:r>
      <w:r w:rsidR="001E1932" w:rsidRPr="007B251B">
        <w:rPr>
          <w:rFonts w:ascii="Arial" w:hAnsi="Arial" w:cs="Arial"/>
          <w:sz w:val="22"/>
          <w:szCs w:val="22"/>
        </w:rPr>
        <w:t xml:space="preserve">, </w:t>
      </w:r>
      <w:r w:rsidRPr="007B251B">
        <w:rPr>
          <w:rFonts w:ascii="Arial" w:hAnsi="Arial" w:cs="Arial"/>
          <w:sz w:val="22"/>
          <w:szCs w:val="22"/>
        </w:rPr>
        <w:t xml:space="preserve">efforts focused on preventing progression to diabetes and its complications are crucial. Although both intensive lifestyle intervention and </w:t>
      </w:r>
      <w:r w:rsidR="00810BD4" w:rsidRPr="007B251B">
        <w:rPr>
          <w:rFonts w:ascii="Arial" w:hAnsi="Arial" w:cs="Arial"/>
          <w:sz w:val="22"/>
          <w:szCs w:val="22"/>
        </w:rPr>
        <w:t xml:space="preserve">various </w:t>
      </w:r>
      <w:r w:rsidRPr="007B251B">
        <w:rPr>
          <w:rFonts w:ascii="Arial" w:hAnsi="Arial" w:cs="Arial"/>
          <w:sz w:val="22"/>
          <w:szCs w:val="22"/>
        </w:rPr>
        <w:t>medication</w:t>
      </w:r>
      <w:r w:rsidR="00810BD4" w:rsidRPr="007B251B">
        <w:rPr>
          <w:rFonts w:ascii="Arial" w:hAnsi="Arial" w:cs="Arial"/>
          <w:sz w:val="22"/>
          <w:szCs w:val="22"/>
        </w:rPr>
        <w:t>s</w:t>
      </w:r>
      <w:r w:rsidRPr="007B251B">
        <w:rPr>
          <w:rFonts w:ascii="Arial" w:hAnsi="Arial" w:cs="Arial"/>
          <w:sz w:val="22"/>
          <w:szCs w:val="22"/>
        </w:rPr>
        <w:t xml:space="preserve"> have proven to be effective for prevention </w:t>
      </w:r>
      <w:r w:rsidR="00810BD4" w:rsidRPr="007B251B">
        <w:rPr>
          <w:rFonts w:ascii="Arial" w:hAnsi="Arial" w:cs="Arial"/>
          <w:sz w:val="22"/>
          <w:szCs w:val="22"/>
        </w:rPr>
        <w:t xml:space="preserve">or delay </w:t>
      </w:r>
      <w:r w:rsidRPr="007B251B">
        <w:rPr>
          <w:rFonts w:ascii="Arial" w:hAnsi="Arial" w:cs="Arial"/>
          <w:sz w:val="22"/>
          <w:szCs w:val="22"/>
        </w:rPr>
        <w:t xml:space="preserve">of diabetes in people with </w:t>
      </w:r>
      <w:r w:rsidR="00810BD4" w:rsidRPr="007B251B">
        <w:rPr>
          <w:rFonts w:ascii="Arial" w:hAnsi="Arial" w:cs="Arial"/>
          <w:sz w:val="22"/>
          <w:szCs w:val="22"/>
        </w:rPr>
        <w:t>prediabetes, their uptake has been slow</w:t>
      </w:r>
      <w:r w:rsidRPr="007B251B">
        <w:rPr>
          <w:rFonts w:ascii="Arial" w:hAnsi="Arial" w:cs="Arial"/>
          <w:sz w:val="22"/>
          <w:szCs w:val="22"/>
        </w:rPr>
        <w:t xml:space="preserve">. </w:t>
      </w:r>
      <w:r w:rsidR="00810BD4" w:rsidRPr="007B251B">
        <w:rPr>
          <w:rFonts w:ascii="Arial" w:hAnsi="Arial" w:cs="Arial"/>
          <w:sz w:val="22"/>
          <w:szCs w:val="22"/>
        </w:rPr>
        <w:t xml:space="preserve">This is true even in light of emerging data showing the vast benefits of early interventions.  </w:t>
      </w:r>
      <w:r w:rsidR="00B349C1" w:rsidRPr="007B251B">
        <w:rPr>
          <w:rFonts w:ascii="Arial" w:hAnsi="Arial" w:cs="Arial"/>
          <w:sz w:val="22"/>
          <w:szCs w:val="22"/>
        </w:rPr>
        <w:t>Our best bet to recognize prediabetes as a disease is probably by calling it what it is: early diabetes</w:t>
      </w:r>
      <w:r w:rsidR="00FA28CF" w:rsidRPr="007B251B">
        <w:rPr>
          <w:rFonts w:ascii="Arial" w:hAnsi="Arial" w:cs="Arial"/>
          <w:sz w:val="22"/>
          <w:szCs w:val="22"/>
        </w:rPr>
        <w:t xml:space="preserve"> </w:t>
      </w:r>
      <w:r w:rsidR="001B28E9" w:rsidRPr="007B251B">
        <w:rPr>
          <w:rFonts w:ascii="Arial" w:hAnsi="Arial" w:cs="Arial"/>
          <w:sz w:val="22"/>
          <w:szCs w:val="22"/>
        </w:rPr>
        <w:fldChar w:fldCharType="begin"/>
      </w:r>
      <w:r w:rsidR="00984481">
        <w:rPr>
          <w:rFonts w:ascii="Arial" w:hAnsi="Arial" w:cs="Arial"/>
          <w:sz w:val="22"/>
          <w:szCs w:val="22"/>
        </w:rPr>
        <w:instrText xml:space="preserve"> ADDIN EN.CITE &lt;EndNote&gt;&lt;Cite&gt;&lt;Author&gt;Perreault&lt;/Author&gt;&lt;Year&gt;2017&lt;/Year&gt;&lt;RecNum&gt;1079&lt;/RecNum&gt;&lt;DisplayText&gt;(94)&lt;/DisplayText&gt;&lt;record&gt;&lt;rec-number&gt;1079&lt;/rec-number&gt;&lt;foreign-keys&gt;&lt;key app="EN" db-id="vsdttx5aaewdv6e02rnxzs5r9rpt2s2f9ef0" timestamp="1550765885"&gt;1079&lt;/key&gt;&lt;/foreign-keys&gt;&lt;ref-type name="Journal Article"&gt;17&lt;/ref-type&gt;&lt;contributors&gt;&lt;authors&gt;&lt;author&gt;Perreault, L.&lt;/author&gt;&lt;author&gt;Faerch, K.&lt;/author&gt;&lt;author&gt;Gregg, E. W.&lt;/author&gt;&lt;/authors&gt;&lt;/contributors&gt;&lt;auth-address&gt;University of Colorado Anschutz Medical Campus, mailstop F8106, P.O. Box 6511, Aurora, CO, 80045, USA. Leigh.perreault@ucdenver.edu.&amp;#xD;Steno Diabetes Center Copenhagen, Gentofte, Denmark.&amp;#xD;Centers for Disease Control and Prevention, Atlanta, GA, USA.&lt;/auth-address&gt;&lt;titles&gt;&lt;title&gt;Can Cardiovascular Epidemiology and Clinical Trials Close the Risk Management Gap Between Diabetes and Prediabetes?&lt;/title&gt;&lt;secondary-title&gt;Curr Diab Rep&lt;/secondary-title&gt;&lt;/titles&gt;&lt;periodical&gt;&lt;full-title&gt;Curr Diab Rep&lt;/full-title&gt;&lt;/periodical&gt;&lt;pages&gt;77&lt;/pages&gt;&lt;volume&gt;17&lt;/volume&gt;&lt;number&gt;9&lt;/number&gt;&lt;keywords&gt;&lt;keyword&gt;Cardiovascular Diseases/*etiology&lt;/keyword&gt;&lt;keyword&gt;*Clinical Trials as Topic&lt;/keyword&gt;&lt;keyword&gt;Diabetes Mellitus/*epidemiology&lt;/keyword&gt;&lt;keyword&gt;Glycated Hemoglobin A/metabolism&lt;/keyword&gt;&lt;keyword&gt;Humans&lt;/keyword&gt;&lt;keyword&gt;Prediabetic State/*epidemiology&lt;/keyword&gt;&lt;keyword&gt;Risk Factors&lt;/keyword&gt;&lt;keyword&gt;*Risk Management&lt;/keyword&gt;&lt;keyword&gt;A1c threshold&lt;/keyword&gt;&lt;keyword&gt;Cvd&lt;/keyword&gt;&lt;keyword&gt;Macrovascular disease&lt;/keyword&gt;&lt;keyword&gt;Review&lt;/keyword&gt;&lt;/keywords&gt;&lt;dates&gt;&lt;year&gt;2017&lt;/year&gt;&lt;pub-dates&gt;&lt;date&gt;Sep&lt;/date&gt;&lt;/pub-dates&gt;&lt;/dates&gt;&lt;isbn&gt;1539-0829 (Electronic)&amp;#xD;1534-4827 (Linking)&lt;/isbn&gt;&lt;accession-num&gt;28766246&lt;/accession-num&gt;&lt;urls&gt;&lt;related-urls&gt;&lt;url&gt;https://www.ncbi.nlm.nih.gov/pubmed/28766246&lt;/url&gt;&lt;/related-urls&gt;&lt;/urls&gt;&lt;electronic-resource-num&gt;10.1007/s11892-017-0899-7&lt;/electronic-resource-num&gt;&lt;/record&gt;&lt;/Cite&gt;&lt;/EndNote&gt;</w:instrText>
      </w:r>
      <w:r w:rsidR="001B28E9" w:rsidRPr="007B251B">
        <w:rPr>
          <w:rFonts w:ascii="Arial" w:hAnsi="Arial" w:cs="Arial"/>
          <w:sz w:val="22"/>
          <w:szCs w:val="22"/>
        </w:rPr>
        <w:fldChar w:fldCharType="separate"/>
      </w:r>
      <w:r w:rsidR="00984481">
        <w:rPr>
          <w:rFonts w:ascii="Arial" w:hAnsi="Arial" w:cs="Arial"/>
          <w:noProof/>
          <w:sz w:val="22"/>
          <w:szCs w:val="22"/>
        </w:rPr>
        <w:t>(94)</w:t>
      </w:r>
      <w:r w:rsidR="001B28E9" w:rsidRPr="007B251B">
        <w:rPr>
          <w:rFonts w:ascii="Arial" w:hAnsi="Arial" w:cs="Arial"/>
          <w:sz w:val="22"/>
          <w:szCs w:val="22"/>
        </w:rPr>
        <w:fldChar w:fldCharType="end"/>
      </w:r>
      <w:r w:rsidR="00B349C1" w:rsidRPr="007B251B">
        <w:rPr>
          <w:rFonts w:ascii="Arial" w:hAnsi="Arial" w:cs="Arial"/>
          <w:sz w:val="22"/>
          <w:szCs w:val="22"/>
        </w:rPr>
        <w:t xml:space="preserve"> and treat it as such, eradicating the term “prediabetes” for good.</w:t>
      </w:r>
    </w:p>
    <w:p w14:paraId="353AB08E" w14:textId="2DAF3824" w:rsidR="005E6750" w:rsidRPr="007B251B" w:rsidRDefault="005E6750" w:rsidP="007B251B">
      <w:pPr>
        <w:spacing w:line="276" w:lineRule="auto"/>
        <w:rPr>
          <w:rFonts w:ascii="Arial" w:eastAsia="Times New Roman" w:hAnsi="Arial" w:cs="Arial"/>
          <w:b/>
          <w:bCs/>
          <w:color w:val="000000"/>
          <w:sz w:val="22"/>
          <w:szCs w:val="22"/>
        </w:rPr>
      </w:pPr>
    </w:p>
    <w:p w14:paraId="1B3BD0A9" w14:textId="0CE3393F" w:rsidR="0032254E" w:rsidRPr="008663DE" w:rsidRDefault="0032254E" w:rsidP="007B251B">
      <w:pPr>
        <w:spacing w:line="276" w:lineRule="auto"/>
        <w:rPr>
          <w:rFonts w:ascii="Arial" w:eastAsia="Times New Roman" w:hAnsi="Arial" w:cs="Arial"/>
          <w:bCs/>
          <w:color w:val="0070C0"/>
          <w:sz w:val="22"/>
          <w:szCs w:val="22"/>
        </w:rPr>
      </w:pPr>
      <w:r w:rsidRPr="008663DE">
        <w:rPr>
          <w:rFonts w:ascii="Arial" w:eastAsia="Times New Roman" w:hAnsi="Arial" w:cs="Arial"/>
          <w:b/>
          <w:bCs/>
          <w:color w:val="0070C0"/>
          <w:sz w:val="22"/>
          <w:szCs w:val="22"/>
        </w:rPr>
        <w:t>REFERENCES</w:t>
      </w:r>
    </w:p>
    <w:bookmarkEnd w:id="1"/>
    <w:p w14:paraId="5D27103B" w14:textId="77777777" w:rsidR="00C6015C" w:rsidRDefault="00C6015C">
      <w:pPr>
        <w:rPr>
          <w:rFonts w:ascii="Arial" w:eastAsia="Times New Roman" w:hAnsi="Arial" w:cs="Arial"/>
          <w:bCs/>
          <w:color w:val="000000"/>
          <w:sz w:val="22"/>
          <w:szCs w:val="22"/>
        </w:rPr>
      </w:pPr>
    </w:p>
    <w:bookmarkStart w:id="3" w:name="_Hlk97147053"/>
    <w:p w14:paraId="758B527A" w14:textId="77777777" w:rsidR="00984481" w:rsidRPr="00C75250" w:rsidRDefault="001B28E9" w:rsidP="00884D4E">
      <w:pPr>
        <w:pStyle w:val="EndNoteBibliography"/>
        <w:spacing w:line="276" w:lineRule="auto"/>
        <w:ind w:left="576" w:hanging="576"/>
        <w:rPr>
          <w:rFonts w:ascii="Arial" w:hAnsi="Arial" w:cs="Arial"/>
          <w:noProof/>
          <w:sz w:val="22"/>
          <w:szCs w:val="22"/>
        </w:rPr>
      </w:pPr>
      <w:r w:rsidRPr="00C75250">
        <w:rPr>
          <w:rFonts w:ascii="Arial" w:hAnsi="Arial" w:cs="Arial"/>
          <w:sz w:val="22"/>
          <w:szCs w:val="22"/>
        </w:rPr>
        <w:fldChar w:fldCharType="begin"/>
      </w:r>
      <w:r w:rsidRPr="00C75250">
        <w:rPr>
          <w:rFonts w:ascii="Arial" w:hAnsi="Arial" w:cs="Arial"/>
          <w:sz w:val="22"/>
          <w:szCs w:val="22"/>
        </w:rPr>
        <w:instrText xml:space="preserve"> ADDIN EN.REFLIST </w:instrText>
      </w:r>
      <w:r w:rsidRPr="00C75250">
        <w:rPr>
          <w:rFonts w:ascii="Arial" w:hAnsi="Arial" w:cs="Arial"/>
          <w:sz w:val="22"/>
          <w:szCs w:val="22"/>
        </w:rPr>
        <w:fldChar w:fldCharType="separate"/>
      </w:r>
      <w:r w:rsidR="00984481" w:rsidRPr="00C75250">
        <w:rPr>
          <w:rFonts w:ascii="Arial" w:hAnsi="Arial" w:cs="Arial"/>
          <w:noProof/>
          <w:sz w:val="22"/>
          <w:szCs w:val="22"/>
        </w:rPr>
        <w:t>1.</w:t>
      </w:r>
      <w:r w:rsidR="00984481" w:rsidRPr="00C75250">
        <w:rPr>
          <w:rFonts w:ascii="Arial" w:hAnsi="Arial" w:cs="Arial"/>
          <w:noProof/>
          <w:sz w:val="22"/>
          <w:szCs w:val="22"/>
        </w:rPr>
        <w:tab/>
        <w:t>National Diabetes Data Group.  Classification and diagnosis of diabetes mellitus and other categories of glucose intolerance. Diabetes. 1979;28(12):1039-1057.</w:t>
      </w:r>
    </w:p>
    <w:p w14:paraId="7CE80A8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 xml:space="preserve">2. </w:t>
      </w:r>
      <w:r w:rsidRPr="00C75250">
        <w:rPr>
          <w:rFonts w:ascii="Arial" w:hAnsi="Arial" w:cs="Arial"/>
          <w:noProof/>
          <w:sz w:val="22"/>
          <w:szCs w:val="22"/>
        </w:rPr>
        <w:tab/>
        <w:t>World Health Organization. Report of the Expert Committee on Diabetes. WHO Technical Report Seies. Vol 646. Geneva, Switzerland 1980.</w:t>
      </w:r>
    </w:p>
    <w:p w14:paraId="6CE7DE3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w:t>
      </w:r>
      <w:r w:rsidRPr="00C75250">
        <w:rPr>
          <w:rFonts w:ascii="Arial" w:hAnsi="Arial" w:cs="Arial"/>
          <w:noProof/>
          <w:sz w:val="22"/>
          <w:szCs w:val="22"/>
        </w:rPr>
        <w:tab/>
        <w:t>Fabre J, Balant LP, Dayer PG, Fox HM, Vernet AT. The kidney in maturity onset diabetes mellitus: a clinical study of 510 patients. Kidney Int. 1982;21(5):730-738.</w:t>
      </w:r>
    </w:p>
    <w:p w14:paraId="1643C3D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w:t>
      </w:r>
      <w:r w:rsidRPr="00C75250">
        <w:rPr>
          <w:rFonts w:ascii="Arial" w:hAnsi="Arial" w:cs="Arial"/>
          <w:noProof/>
          <w:sz w:val="22"/>
          <w:szCs w:val="22"/>
        </w:rPr>
        <w:tab/>
        <w:t>Haffner SM, Mitchell BD, Pugh JA, Stern MP, Kozlowski MK, Hazuda HP, Patterson JK, Klein R. Proteinuria in Mexican Americans and non-Hispanic whites with NIDDM. Diabetes Care. 1989;12(8):530-536.</w:t>
      </w:r>
    </w:p>
    <w:p w14:paraId="40BDA278"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w:t>
      </w:r>
      <w:r w:rsidRPr="00C75250">
        <w:rPr>
          <w:rFonts w:ascii="Arial" w:hAnsi="Arial" w:cs="Arial"/>
          <w:noProof/>
          <w:sz w:val="22"/>
          <w:szCs w:val="22"/>
        </w:rPr>
        <w:tab/>
        <w:t>Hamman RF, Mayer EJ, Moo-Young GA, Hildebrandt W, Marshall JA, Baxter J. Prevalence and risk factors of diabetic retinopathy in non-Hispanic whites and Hispanics with NIDDM. San Luis Valley Diabetes Study. Diabetes. 1989;38(10):1231-1237.</w:t>
      </w:r>
    </w:p>
    <w:p w14:paraId="460E9D6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w:t>
      </w:r>
      <w:r w:rsidRPr="00C75250">
        <w:rPr>
          <w:rFonts w:ascii="Arial" w:hAnsi="Arial" w:cs="Arial"/>
          <w:noProof/>
          <w:sz w:val="22"/>
          <w:szCs w:val="22"/>
        </w:rPr>
        <w:tab/>
        <w:t>Klein R, Klein BE, Moss SE, Davis MD, DeMets DL. The Wisconsin epidemiologic study of diabetic retinopathy. III. Prevalence and risk of diabetic retinopathy when age at diagnosis is 30 or more years. Arch Ophthalmol. 1984;102(4):527-532.</w:t>
      </w:r>
    </w:p>
    <w:p w14:paraId="39B8462A"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w:t>
      </w:r>
      <w:r w:rsidRPr="00C75250">
        <w:rPr>
          <w:rFonts w:ascii="Arial" w:hAnsi="Arial" w:cs="Arial"/>
          <w:noProof/>
          <w:sz w:val="22"/>
          <w:szCs w:val="22"/>
        </w:rPr>
        <w:tab/>
        <w:t xml:space="preserve">Siitonen O, Uusitupa M, Pyorala K, Lansimies E, Voutilainen E. Aortic calcifications and their relationship to coronary heart disease and cardiovascular risk factors in patients with </w:t>
      </w:r>
      <w:r w:rsidRPr="00C75250">
        <w:rPr>
          <w:rFonts w:ascii="Arial" w:hAnsi="Arial" w:cs="Arial"/>
          <w:noProof/>
          <w:sz w:val="22"/>
          <w:szCs w:val="22"/>
        </w:rPr>
        <w:lastRenderedPageBreak/>
        <w:t>newly diagnosed non-insulin-dependent diabetes and in nondiabetic subjects. Cardiology. 1987;74(5):335-343.</w:t>
      </w:r>
    </w:p>
    <w:p w14:paraId="6D688E6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w:t>
      </w:r>
      <w:r w:rsidRPr="00C75250">
        <w:rPr>
          <w:rFonts w:ascii="Arial" w:hAnsi="Arial" w:cs="Arial"/>
          <w:noProof/>
          <w:sz w:val="22"/>
          <w:szCs w:val="22"/>
        </w:rPr>
        <w:tab/>
        <w:t>Uusitupa M, Siitonen O, Pyorala K, Aro A, Hersio K, Penttila I, Voutilainen E. The relationship of cardiovascular risk factors to the prevalence of coronary heart disease in newly diagnosed type 2 (non-insulin-dependent) diabetes. Diabetologia. 1985;28(9):653-659.</w:t>
      </w:r>
    </w:p>
    <w:p w14:paraId="5F2ADFE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w:t>
      </w:r>
      <w:r w:rsidRPr="00C75250">
        <w:rPr>
          <w:rFonts w:ascii="Arial" w:hAnsi="Arial" w:cs="Arial"/>
          <w:noProof/>
          <w:sz w:val="22"/>
          <w:szCs w:val="22"/>
        </w:rPr>
        <w:tab/>
        <w:t>Keen H, Jarrett RJ, McCartney P. The ten-year follow-up of the Bedford survey (1962-1972): glucose tolerance and diabetes. Diabetologia. 1982;22(2):73-78.</w:t>
      </w:r>
    </w:p>
    <w:p w14:paraId="0ADC7178"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w:t>
      </w:r>
      <w:r w:rsidRPr="00C75250">
        <w:rPr>
          <w:rFonts w:ascii="Arial" w:hAnsi="Arial" w:cs="Arial"/>
          <w:noProof/>
          <w:sz w:val="22"/>
          <w:szCs w:val="22"/>
        </w:rPr>
        <w:tab/>
        <w:t>O'Sullivan JB, Mahan CM. Prospective study of 352 young patients with chemical diabetes. N Engl J Med. 1968;278(19):1038-1041.</w:t>
      </w:r>
    </w:p>
    <w:p w14:paraId="45F9C62F"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11.</w:t>
      </w:r>
      <w:r w:rsidRPr="00C75250">
        <w:rPr>
          <w:rFonts w:ascii="Arial" w:hAnsi="Arial" w:cs="Arial"/>
          <w:noProof/>
          <w:sz w:val="22"/>
          <w:szCs w:val="22"/>
        </w:rPr>
        <w:tab/>
        <w:t>Sayegh HA, Jarrett RJ. Oral glucose-tolerance tests and the diagnosis of diabetes: results of a prospective study based on the Whitehall survey. Lancet. 1979;2(8140):431-433.</w:t>
      </w:r>
    </w:p>
    <w:p w14:paraId="1A34DEC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12.</w:t>
      </w:r>
      <w:r w:rsidRPr="00C75250">
        <w:rPr>
          <w:rFonts w:ascii="Arial" w:hAnsi="Arial" w:cs="Arial"/>
          <w:noProof/>
          <w:sz w:val="22"/>
          <w:szCs w:val="22"/>
        </w:rPr>
        <w:tab/>
        <w:t>The Diabetes Control and Complications Trial Research Group.  The effect of intensive treatment of diabetes on the development and progression of long-term complications in insulin-dependent diabetes mellitus. N Engl J Med. 1993;329(14):977-986.</w:t>
      </w:r>
    </w:p>
    <w:p w14:paraId="7952583E"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13.</w:t>
      </w:r>
      <w:r w:rsidRPr="00C75250">
        <w:rPr>
          <w:rFonts w:ascii="Arial" w:hAnsi="Arial" w:cs="Arial"/>
          <w:noProof/>
          <w:sz w:val="22"/>
          <w:szCs w:val="22"/>
        </w:rPr>
        <w:tab/>
        <w:t>American Diabetes Association. 6. Glycemic Targets: Standards of Medical Care in Diabetes-2019. Diabetes Care. 2019;42(Suppl 1):S61-S70.</w:t>
      </w:r>
    </w:p>
    <w:p w14:paraId="67104353"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14.</w:t>
      </w:r>
      <w:r w:rsidRPr="00C75250">
        <w:rPr>
          <w:rFonts w:ascii="Arial" w:hAnsi="Arial" w:cs="Arial"/>
          <w:noProof/>
          <w:sz w:val="22"/>
          <w:szCs w:val="22"/>
        </w:rPr>
        <w:tab/>
        <w:t>American Diabetes Association: clinical practice recommendations 1997. Diabetes Care. 1997;20 Suppl 1:S1-70.</w:t>
      </w:r>
    </w:p>
    <w:p w14:paraId="75F3AA48"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15.</w:t>
      </w:r>
      <w:r w:rsidRPr="00C75250">
        <w:rPr>
          <w:rFonts w:ascii="Arial" w:hAnsi="Arial" w:cs="Arial"/>
          <w:noProof/>
          <w:sz w:val="22"/>
          <w:szCs w:val="22"/>
        </w:rPr>
        <w:tab/>
        <w:t>American Diabetes Association. Standards of medical care in diabetes--2010. Diabetes Care. 2010;33 Suppl 1:S11-61.</w:t>
      </w:r>
    </w:p>
    <w:p w14:paraId="1FD871E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16.</w:t>
      </w:r>
      <w:r w:rsidRPr="00C75250">
        <w:rPr>
          <w:rFonts w:ascii="Arial" w:hAnsi="Arial" w:cs="Arial"/>
          <w:noProof/>
          <w:sz w:val="22"/>
          <w:szCs w:val="22"/>
        </w:rPr>
        <w:tab/>
        <w:t>Lachin JM, Genuth S, Nathan DM, Zinman B, Rutledge BN, Group DER. Effect of glycemic exposure on the risk of microvascular complications in the diabetes control and complications trial--revisited. Diabetes. 2008;57(4):995-1001.</w:t>
      </w:r>
    </w:p>
    <w:p w14:paraId="4D96C4E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17.</w:t>
      </w:r>
      <w:r w:rsidRPr="00C75250">
        <w:rPr>
          <w:rFonts w:ascii="Arial" w:hAnsi="Arial" w:cs="Arial"/>
          <w:noProof/>
          <w:sz w:val="22"/>
          <w:szCs w:val="22"/>
        </w:rPr>
        <w:tab/>
        <w:t>American Diabetes Association. Standards of medical care in diabetes. Diabetes Care. 2004;27 Suppl 1:S15-35.</w:t>
      </w:r>
    </w:p>
    <w:p w14:paraId="2C0C6972"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18.</w:t>
      </w:r>
      <w:r w:rsidRPr="00C75250">
        <w:rPr>
          <w:rFonts w:ascii="Arial" w:hAnsi="Arial" w:cs="Arial"/>
          <w:noProof/>
          <w:sz w:val="22"/>
          <w:szCs w:val="22"/>
        </w:rPr>
        <w:tab/>
        <w:t>Cheng YJ, Gregg EW, Geiss LS, Imperatore G, Williams DE, Zhang X, Albright AL, Cowie CC, Klein R, Saaddine JB. Association of A1C and fasting plasma glucose levels with diabetic retinopathy prevalence in the U.S. population: Implications for diabetes diagnostic thresholds. Diabetes Care. 2009;32(11):2027-2032.</w:t>
      </w:r>
    </w:p>
    <w:p w14:paraId="7336159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19.</w:t>
      </w:r>
      <w:r w:rsidRPr="00C75250">
        <w:rPr>
          <w:rFonts w:ascii="Arial" w:hAnsi="Arial" w:cs="Arial"/>
          <w:noProof/>
          <w:sz w:val="22"/>
          <w:szCs w:val="22"/>
        </w:rPr>
        <w:tab/>
        <w:t>Diabetes Prevention Program Research Group. The prevalence of retinopathy in impaired glucose tolerance and recent-onset diabetes in the Diabetes Prevention Program. Diabet Med. 2007;24(2):137-144.</w:t>
      </w:r>
    </w:p>
    <w:p w14:paraId="7CE790F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20.</w:t>
      </w:r>
      <w:r w:rsidRPr="00C75250">
        <w:rPr>
          <w:rFonts w:ascii="Arial" w:hAnsi="Arial" w:cs="Arial"/>
          <w:noProof/>
          <w:sz w:val="22"/>
          <w:szCs w:val="22"/>
        </w:rPr>
        <w:tab/>
        <w:t>Ford ES, Zhao G, Li C. Pre-diabetes and the risk for cardiovascular disease: a systematic review of the evidence. J Am Coll Cardiol. 2010;55(13):1310-1317.</w:t>
      </w:r>
    </w:p>
    <w:p w14:paraId="5AB0E2F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21.</w:t>
      </w:r>
      <w:r w:rsidRPr="00C75250">
        <w:rPr>
          <w:rFonts w:ascii="Arial" w:hAnsi="Arial" w:cs="Arial"/>
          <w:noProof/>
          <w:sz w:val="22"/>
          <w:szCs w:val="22"/>
        </w:rPr>
        <w:tab/>
        <w:t>Ziegler D, Rathmann W, Dickhaus T, Meisinger C, Mielck A, Group KS. Prevalence of polyneuropathy in pre-diabetes and diabetes is associated with abdominal obesity and macroangiopathy: the MONICA/KORA Augsburg Surveys S2 and S3. Diabetes Care. 2008;31(3):464-469.</w:t>
      </w:r>
    </w:p>
    <w:p w14:paraId="4EFF0C98"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22.</w:t>
      </w:r>
      <w:r w:rsidRPr="00C75250">
        <w:rPr>
          <w:rFonts w:ascii="Arial" w:hAnsi="Arial" w:cs="Arial"/>
          <w:noProof/>
          <w:sz w:val="22"/>
          <w:szCs w:val="22"/>
        </w:rPr>
        <w:tab/>
        <w:t>Li Y GL, Burrows NR, Rolka DB, Albright A. Awareness of pre-diabetes – United States, 2005-2010. . MMWR. 2013;62(11):209-212.</w:t>
      </w:r>
    </w:p>
    <w:p w14:paraId="2993034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23.</w:t>
      </w:r>
      <w:r w:rsidRPr="00C75250">
        <w:rPr>
          <w:rFonts w:ascii="Arial" w:hAnsi="Arial" w:cs="Arial"/>
          <w:noProof/>
          <w:sz w:val="22"/>
          <w:szCs w:val="22"/>
        </w:rPr>
        <w:tab/>
        <w:t>Moin T, Li J, Duru OK, Ettner S, Turk N, Keckhafer A, Ho S, Mangione CM. Metformin prescription for insured adults with prediabetes from 2010 to 2012: a retrospective cohort study. Ann Intern Med. 2015;162(8):542-548.</w:t>
      </w:r>
    </w:p>
    <w:p w14:paraId="07F18F6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24.</w:t>
      </w:r>
      <w:r w:rsidRPr="00C75250">
        <w:rPr>
          <w:rFonts w:ascii="Arial" w:hAnsi="Arial" w:cs="Arial"/>
          <w:noProof/>
          <w:sz w:val="22"/>
          <w:szCs w:val="22"/>
        </w:rPr>
        <w:tab/>
      </w:r>
      <w:r w:rsidRPr="00C75250">
        <w:rPr>
          <w:rFonts w:ascii="Arial" w:hAnsi="Arial" w:cs="Arial"/>
          <w:color w:val="000000"/>
          <w:sz w:val="22"/>
          <w:szCs w:val="22"/>
        </w:rPr>
        <w:t xml:space="preserve">Centers for Disease Control and Prevention.  </w:t>
      </w:r>
      <w:hyperlink r:id="rId16" w:history="1">
        <w:r w:rsidRPr="00C75250">
          <w:rPr>
            <w:rFonts w:ascii="Arial" w:hAnsi="Arial" w:cs="Arial"/>
            <w:color w:val="000000"/>
            <w:sz w:val="22"/>
            <w:szCs w:val="22"/>
          </w:rPr>
          <w:t>https://www.cdc.gov/diabetes/data/statistics-report/index.html.</w:t>
        </w:r>
      </w:hyperlink>
      <w:r w:rsidRPr="00C75250">
        <w:rPr>
          <w:rFonts w:ascii="Arial" w:hAnsi="Arial" w:cs="Arial"/>
          <w:sz w:val="22"/>
          <w:szCs w:val="22"/>
        </w:rPr>
        <w:t xml:space="preserve">  Accessed March 1, 2022.</w:t>
      </w:r>
    </w:p>
    <w:p w14:paraId="5916A593"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25.</w:t>
      </w:r>
      <w:r w:rsidRPr="00C75250">
        <w:rPr>
          <w:rFonts w:ascii="Arial" w:hAnsi="Arial" w:cs="Arial"/>
          <w:noProof/>
          <w:sz w:val="22"/>
          <w:szCs w:val="22"/>
        </w:rPr>
        <w:tab/>
        <w:t>American Diabetes Association Professional Practice Committee, Draznin B, Aroda VR, Bakris G, Benson G, Brown FM, Freeman R, Green J, Huang E, Isaacs D, Kahan S, Leon J, Lyons SK, Peters AL, Prahalad P, Reusch JEB, Young-Hyman D, Das S, Kosiborod M. 3. Prevention or Delay of Type 2 Diabetes and Associated Comorbidities: Standards of Medical Care in Diabetes-2022. Diabetes Care. 2022;45(Supplement_1):S39-S45.</w:t>
      </w:r>
    </w:p>
    <w:p w14:paraId="54DAE5B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26.</w:t>
      </w:r>
      <w:r w:rsidRPr="00C75250">
        <w:rPr>
          <w:rFonts w:ascii="Arial" w:hAnsi="Arial" w:cs="Arial"/>
          <w:noProof/>
          <w:sz w:val="22"/>
          <w:szCs w:val="22"/>
        </w:rPr>
        <w:tab/>
        <w:t>American Diabetes Association Professional Practice Committee, Draznin B, Aroda VR, Bakris G, Benson G, Brown FM, Freeman R, Green J, Huang E, Isaacs D, Kahan S, Leon J, Lyons SK, Peters AL, Prahalad P, Reusch JEB, Young-Hyman D, Das S, Kosiborod M. 2. Classification and Diagnosis of Diabetes: Standards of Medical Care in Diabetes-2022. Diabetes Care. 2022;45(Supplement_1):S17-S38.</w:t>
      </w:r>
    </w:p>
    <w:p w14:paraId="6CABC49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27.</w:t>
      </w:r>
      <w:r w:rsidRPr="00C75250">
        <w:rPr>
          <w:rFonts w:ascii="Arial" w:hAnsi="Arial" w:cs="Arial"/>
          <w:noProof/>
          <w:sz w:val="22"/>
          <w:szCs w:val="22"/>
        </w:rPr>
        <w:tab/>
        <w:t>de Vegt F, Dekker JM, Jager A, Hienkens E, Kostense PJ, Stehouwer CD, Nijpels G, Bouter LM, Heine RJ. Relation of impaired fasting and postload glucose with incident type 2 diabetes in a Dutch population: The Hoorn Study. JAMA. 2001;285(16):2109-2113.</w:t>
      </w:r>
    </w:p>
    <w:p w14:paraId="14A0F12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28.</w:t>
      </w:r>
      <w:r w:rsidRPr="00C75250">
        <w:rPr>
          <w:rFonts w:ascii="Arial" w:hAnsi="Arial" w:cs="Arial"/>
          <w:noProof/>
          <w:sz w:val="22"/>
          <w:szCs w:val="22"/>
        </w:rPr>
        <w:tab/>
        <w:t>Engberg S, Vistisen D, Lau C, Glumer C, Jorgensen T, Pedersen O, Borch-Johnsen K. Progression to impaired glucose regulation and diabetes in the population-based Inter99 study. Diabetes Care. 2009;32(4):606-611.</w:t>
      </w:r>
    </w:p>
    <w:p w14:paraId="7D4F3B9A"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29.</w:t>
      </w:r>
      <w:r w:rsidRPr="00C75250">
        <w:rPr>
          <w:rFonts w:ascii="Arial" w:hAnsi="Arial" w:cs="Arial"/>
          <w:noProof/>
          <w:sz w:val="22"/>
          <w:szCs w:val="22"/>
        </w:rPr>
        <w:tab/>
        <w:t>Meigs JB, Muller DC, Nathan DM, Blake DR, Andres R, Baltimore Longitudinal Study of A. The natural history of progression from normal glucose tolerance to type 2 diabetes in the Baltimore Longitudinal Study of Aging. Diabetes. 2003;52(6):1475-1484.</w:t>
      </w:r>
    </w:p>
    <w:p w14:paraId="63AE811F"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30.</w:t>
      </w:r>
      <w:r w:rsidRPr="00C75250">
        <w:rPr>
          <w:rFonts w:ascii="Arial" w:hAnsi="Arial" w:cs="Arial"/>
          <w:noProof/>
          <w:sz w:val="22"/>
          <w:szCs w:val="22"/>
        </w:rPr>
        <w:tab/>
        <w:t>Soderberg S, Zimmet P, Tuomilehto J, de Courten M, Dowse GK, Chitson P, Stenlund H, Gareeboo H, Alberti KG, Shaw J. High incidence of type 2 diabetes and increasing conversion rates from impaired fasting glucose and impaired glucose tolerance to diabetes in Mauritius. J Intern Med. 2004;256(1):37-47.</w:t>
      </w:r>
    </w:p>
    <w:p w14:paraId="389C7DF8"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31.</w:t>
      </w:r>
      <w:r w:rsidRPr="00C75250">
        <w:rPr>
          <w:rFonts w:ascii="Arial" w:hAnsi="Arial" w:cs="Arial"/>
          <w:noProof/>
          <w:sz w:val="22"/>
          <w:szCs w:val="22"/>
        </w:rPr>
        <w:tab/>
        <w:t>Tirosh A, Shai I, Tekes-Manova D, Israeli E, Pereg D, Shochat T, Kochba I, Rudich A, Israeli Diabetes Research G. Normal fasting plasma glucose levels and type 2 diabetes in young men. N Engl J Med. 2005;353(14):1454-1462.</w:t>
      </w:r>
    </w:p>
    <w:p w14:paraId="669968A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32.</w:t>
      </w:r>
      <w:r w:rsidRPr="00C75250">
        <w:rPr>
          <w:rFonts w:ascii="Arial" w:hAnsi="Arial" w:cs="Arial"/>
          <w:noProof/>
          <w:sz w:val="22"/>
          <w:szCs w:val="22"/>
        </w:rPr>
        <w:tab/>
        <w:t>Mooy JM, Grootenhuis PA, de Vries H, Kostense PJ, Popp-Snijders C, Bouter LM, Heine RJ. Intra-individual variation of glucose, specific insulin and proinsulin concentrations measured by two oral glucose tolerance tests in a general Caucasian population: the Hoorn Study. Diabetologia. 1996;39(3):298-305.</w:t>
      </w:r>
    </w:p>
    <w:p w14:paraId="265105DF"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33.</w:t>
      </w:r>
      <w:r w:rsidRPr="00C75250">
        <w:rPr>
          <w:rFonts w:ascii="Arial" w:hAnsi="Arial" w:cs="Arial"/>
          <w:noProof/>
          <w:sz w:val="22"/>
          <w:szCs w:val="22"/>
        </w:rPr>
        <w:tab/>
        <w:t>Bergman M, Manco M, Sesti G, Dankner R, Pareek M, Jagannathan R, Chetrit A, Abdul-Ghani M, Buysschaert M, Olsen MH, Nilsson PM, Medina JL, Roth J, Groop L, Del Prato S, Raz I, Ceriello A. Petition to replace current OGTT criteria for diagnosing prediabetes with the 1-hour post-load plasma glucose&gt;/=155mg/dl (8.6mmol/L). Diabetes Res Clin Pract. 2018;146:18-33.</w:t>
      </w:r>
    </w:p>
    <w:p w14:paraId="0D5AF3C3"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34.</w:t>
      </w:r>
      <w:r w:rsidRPr="00C75250">
        <w:rPr>
          <w:rFonts w:ascii="Arial" w:hAnsi="Arial" w:cs="Arial"/>
          <w:noProof/>
          <w:sz w:val="22"/>
          <w:szCs w:val="22"/>
        </w:rPr>
        <w:tab/>
        <w:t>Juraschek SP, Steffes MW, Selvin E. Associations of alternative markers of glycemia with hemoglobin A(1c) and fasting glucose. Clin Chem. 2012;58(12):1648-1655.</w:t>
      </w:r>
    </w:p>
    <w:p w14:paraId="754638B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35.</w:t>
      </w:r>
      <w:r w:rsidRPr="00C75250">
        <w:rPr>
          <w:rFonts w:ascii="Arial" w:hAnsi="Arial" w:cs="Arial"/>
          <w:noProof/>
          <w:sz w:val="22"/>
          <w:szCs w:val="22"/>
        </w:rPr>
        <w:tab/>
        <w:t>Vistisen D, Witte DR, Brunner EJ, Kivimaki M, Tabak A, Jorgensen ME, Faerch K. Risk of Cardiovascular Disease and Death in Individuals With Prediabetes Defined by Different Criteria: The Whitehall II Study. Diabetes Care. 2018;41(4):899-906.</w:t>
      </w:r>
    </w:p>
    <w:p w14:paraId="21FA72CA"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36.</w:t>
      </w:r>
      <w:r w:rsidRPr="00C75250">
        <w:rPr>
          <w:rFonts w:ascii="Arial" w:hAnsi="Arial" w:cs="Arial"/>
          <w:noProof/>
          <w:sz w:val="22"/>
          <w:szCs w:val="22"/>
        </w:rPr>
        <w:tab/>
        <w:t>World Health Organization. Use of Glycated Haemoglobin (HbA1c) in the Diagnosis of Diabetes Mellitus. Geneva, Switzerland2011:1-25.</w:t>
      </w:r>
    </w:p>
    <w:p w14:paraId="20126CC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37.</w:t>
      </w:r>
      <w:r w:rsidRPr="00C75250">
        <w:rPr>
          <w:rFonts w:ascii="Arial" w:hAnsi="Arial" w:cs="Arial"/>
          <w:noProof/>
          <w:sz w:val="22"/>
          <w:szCs w:val="22"/>
        </w:rPr>
        <w:tab/>
        <w:t>Cowie CC, Rust KF, Ford ES, Eberhardt MS, Byrd-Holt DD, Li C, Williams DE, Gregg EW, Bainbridge KE, Saydah SH, Geiss LS. Full accounting of diabetes and pre-diabetes in the U.S. population in 1988-1994 and 2005-2006. Diabetes Care. 2009;32(2):287-294.</w:t>
      </w:r>
    </w:p>
    <w:p w14:paraId="7DE2D28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38.</w:t>
      </w:r>
      <w:r w:rsidRPr="00C75250">
        <w:rPr>
          <w:rFonts w:ascii="Arial" w:hAnsi="Arial" w:cs="Arial"/>
          <w:noProof/>
          <w:sz w:val="22"/>
          <w:szCs w:val="22"/>
        </w:rPr>
        <w:tab/>
        <w:t>Morris DH, Khunti K, Achana F, Srinivasan B, Gray LJ, Davies MJ, Webb D. Progression rates from HbA1c 6.0-6.4% and other prediabetes definitions to type 2 diabetes: a meta-analysis. Diabetologia. 2013;56(7):1489-1493.</w:t>
      </w:r>
    </w:p>
    <w:p w14:paraId="01B3312E"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39.</w:t>
      </w:r>
      <w:r w:rsidRPr="00C75250">
        <w:rPr>
          <w:rFonts w:ascii="Arial" w:hAnsi="Arial" w:cs="Arial"/>
          <w:noProof/>
          <w:sz w:val="22"/>
          <w:szCs w:val="22"/>
        </w:rPr>
        <w:tab/>
        <w:t>Zhang X, Gregg EW, Williamson DF, Barker LE, Thomas W, Bullard KM, Imperatore G, Williams DE, Albright AL. A1C level and future risk of diabetes: a systematic review. Diabetes Care. 2010;33(7):1665-1673.</w:t>
      </w:r>
    </w:p>
    <w:p w14:paraId="527264B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40.</w:t>
      </w:r>
      <w:r w:rsidRPr="00C75250">
        <w:rPr>
          <w:rFonts w:ascii="Arial" w:hAnsi="Arial" w:cs="Arial"/>
          <w:noProof/>
          <w:sz w:val="22"/>
          <w:szCs w:val="22"/>
        </w:rPr>
        <w:tab/>
        <w:t>Rasmussen SS, Glumer C, Sandbaek A, Lauritzen T, Borch-Johnsen K. Progression from impaired fasting glucose and impaired glucose tolerance to diabetes in a high-risk screening programme in general practice: the ADDITION Study, Denmark. Diabetologia. 2007;50(2):293-297.</w:t>
      </w:r>
    </w:p>
    <w:p w14:paraId="098F74E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41.</w:t>
      </w:r>
      <w:r w:rsidRPr="00C75250">
        <w:rPr>
          <w:rFonts w:ascii="Arial" w:hAnsi="Arial" w:cs="Arial"/>
          <w:noProof/>
          <w:sz w:val="22"/>
          <w:szCs w:val="22"/>
        </w:rPr>
        <w:tab/>
        <w:t>Ferrannini E, Nannipieri M, Williams K, Gonzales C, Haffner SM, Stern MP. Mode of onset of type 2 diabetes from normal or impaired glucose tolerance. Diabetes. 2004;53(1):160-165.</w:t>
      </w:r>
    </w:p>
    <w:p w14:paraId="30E4F226" w14:textId="5F840B38"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42.</w:t>
      </w:r>
      <w:r w:rsidRPr="00C75250">
        <w:rPr>
          <w:rFonts w:ascii="Arial" w:hAnsi="Arial" w:cs="Arial"/>
          <w:noProof/>
          <w:sz w:val="22"/>
          <w:szCs w:val="22"/>
        </w:rPr>
        <w:tab/>
        <w:t xml:space="preserve">Rooney MR, Rawlings AM, Pankow JS, Echouffo Tcheugui JB, Coresh J, Sharrett AR, Selvin E. Risk of Progression to Diabetes Among Older Adults With Prediabetes. </w:t>
      </w:r>
      <w:r w:rsidRPr="00C75250">
        <w:rPr>
          <w:rFonts w:ascii="Arial" w:hAnsi="Arial" w:cs="Arial"/>
          <w:i/>
          <w:noProof/>
          <w:sz w:val="22"/>
          <w:szCs w:val="22"/>
        </w:rPr>
        <w:t>JAMA Intern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2021;181(4):511-519.</w:t>
      </w:r>
    </w:p>
    <w:p w14:paraId="3A7185C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43.</w:t>
      </w:r>
      <w:r w:rsidRPr="00C75250">
        <w:rPr>
          <w:rFonts w:ascii="Arial" w:hAnsi="Arial" w:cs="Arial"/>
          <w:noProof/>
          <w:sz w:val="22"/>
          <w:szCs w:val="22"/>
        </w:rPr>
        <w:tab/>
        <w:t xml:space="preserve">Tripathy D, Carlsson M, Almgren P, Isomaa B, Taskinen MR, Tuomi T, Groop LC. Insulin secretion and insulin sensitivity in relation to glucose tolerance: lessons from the Botnia Study.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2000;49(6):975-980.</w:t>
      </w:r>
    </w:p>
    <w:p w14:paraId="5181C85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44.</w:t>
      </w:r>
      <w:r w:rsidRPr="00C75250">
        <w:rPr>
          <w:rFonts w:ascii="Arial" w:hAnsi="Arial" w:cs="Arial"/>
          <w:noProof/>
          <w:sz w:val="22"/>
          <w:szCs w:val="22"/>
        </w:rPr>
        <w:tab/>
        <w:t xml:space="preserve">Faerch K, Witte DR, Tabak AG, Perreault L, Herder C, Brunner EJ, Kivimaki M, Vistisen D. Trajectories of cardiometabolic risk factors before diagnosis of three subtypes of type 2 diabetes: a post-hoc analysis of the longitudinal Whitehall II cohort study. </w:t>
      </w:r>
      <w:r w:rsidRPr="00C75250">
        <w:rPr>
          <w:rFonts w:ascii="Arial" w:hAnsi="Arial" w:cs="Arial"/>
          <w:i/>
          <w:noProof/>
          <w:sz w:val="22"/>
          <w:szCs w:val="22"/>
        </w:rPr>
        <w:t>Lancet Diabetes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2013;1(1):43-51.</w:t>
      </w:r>
    </w:p>
    <w:p w14:paraId="7F24170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45.</w:t>
      </w:r>
      <w:r w:rsidRPr="00C75250">
        <w:rPr>
          <w:rFonts w:ascii="Arial" w:hAnsi="Arial" w:cs="Arial"/>
          <w:noProof/>
          <w:sz w:val="22"/>
          <w:szCs w:val="22"/>
        </w:rPr>
        <w:tab/>
        <w:t xml:space="preserve">Tabak AG, Jokela M, Akbaraly TN, Brunner EJ, Kivimaki M, Witte DR. Trajectories of glycaemia, insulin sensitivity, and insulin secretion before diagnosis of type 2 diabetes: an analysis from the Whitehall II study.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2009;373(9682):2215-2221.</w:t>
      </w:r>
    </w:p>
    <w:p w14:paraId="5FD959F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46.</w:t>
      </w:r>
      <w:r w:rsidRPr="00C75250">
        <w:rPr>
          <w:rFonts w:ascii="Arial" w:hAnsi="Arial" w:cs="Arial"/>
          <w:noProof/>
          <w:sz w:val="22"/>
          <w:szCs w:val="22"/>
        </w:rPr>
        <w:tab/>
        <w:t xml:space="preserve">Perreault L, Bergman BC, Playdon MC, Dalla Man C, Cobelli C, Eckel RH. Impaired fasting glucose with or without impaired glucose tolerance: progressive or parallel states of prediabetes? </w:t>
      </w:r>
      <w:r w:rsidRPr="00C75250">
        <w:rPr>
          <w:rFonts w:ascii="Arial" w:hAnsi="Arial" w:cs="Arial"/>
          <w:i/>
          <w:noProof/>
          <w:sz w:val="22"/>
          <w:szCs w:val="22"/>
        </w:rPr>
        <w:t>Am J Physiol Endocrinol Metab</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2008;295(2):E428-435.</w:t>
      </w:r>
    </w:p>
    <w:p w14:paraId="2F11291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47.</w:t>
      </w:r>
      <w:r w:rsidRPr="00C75250">
        <w:rPr>
          <w:rFonts w:ascii="Arial" w:hAnsi="Arial" w:cs="Arial"/>
          <w:noProof/>
          <w:sz w:val="22"/>
          <w:szCs w:val="22"/>
        </w:rPr>
        <w:tab/>
        <w:t xml:space="preserve">Clore JN, Glickman PS, Helm ST, Nestler JE, Blackard WG. Evidence for dual control mechanism regulating hepatic glucose output in nondiabetic men.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1991;40(8):1033-1040.</w:t>
      </w:r>
    </w:p>
    <w:p w14:paraId="46E9E562"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48.</w:t>
      </w:r>
      <w:r w:rsidRPr="00C75250">
        <w:rPr>
          <w:rFonts w:ascii="Arial" w:hAnsi="Arial" w:cs="Arial"/>
          <w:noProof/>
          <w:sz w:val="22"/>
          <w:szCs w:val="22"/>
        </w:rPr>
        <w:tab/>
        <w:t xml:space="preserve">Abdul-Ghani MA, Jenkinson CP, Richardson DK, Tripathy D, DeFronzo RA. Insulin secretion and action in subjects with impaired fasting glucose and impaired glucose tolerance: results from the Veterans Administration Genetic Epidemiology Study.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2006;55(5):1430-1435.</w:t>
      </w:r>
    </w:p>
    <w:p w14:paraId="79CFA70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49.</w:t>
      </w:r>
      <w:r w:rsidRPr="00C75250">
        <w:rPr>
          <w:rFonts w:ascii="Arial" w:hAnsi="Arial" w:cs="Arial"/>
          <w:noProof/>
          <w:sz w:val="22"/>
          <w:szCs w:val="22"/>
        </w:rPr>
        <w:tab/>
        <w:t xml:space="preserve">Jani R, Molina M, Matsuda M, Balas B, Chavez A, DeFronzo RA, Abdul-Ghani M. Decreased non-insulin-dependent glucose clearance contributes to the rise in fasting plasma glucose in the nondiabetic range.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2008;31(2):311-315.</w:t>
      </w:r>
    </w:p>
    <w:p w14:paraId="4C06F40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50.</w:t>
      </w:r>
      <w:r w:rsidRPr="00C75250">
        <w:rPr>
          <w:rFonts w:ascii="Arial" w:hAnsi="Arial" w:cs="Arial"/>
          <w:noProof/>
          <w:sz w:val="22"/>
          <w:szCs w:val="22"/>
        </w:rPr>
        <w:tab/>
        <w:t xml:space="preserve">Perreault L, Faerch K, Kerege AA, Bacon SD, Bergman BC. Hepatic glucose sensing is impaired, but can be normalized, in people with impaired fasting glucose. </w:t>
      </w:r>
      <w:r w:rsidRPr="00C75250">
        <w:rPr>
          <w:rFonts w:ascii="Arial" w:hAnsi="Arial" w:cs="Arial"/>
          <w:i/>
          <w:noProof/>
          <w:sz w:val="22"/>
          <w:szCs w:val="22"/>
        </w:rPr>
        <w:t>J Clin Endocrinol Metab</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2014;99(7):E1154-1162.</w:t>
      </w:r>
    </w:p>
    <w:p w14:paraId="11C8AC6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51.</w:t>
      </w:r>
      <w:r w:rsidRPr="00C75250">
        <w:rPr>
          <w:rFonts w:ascii="Arial" w:hAnsi="Arial" w:cs="Arial"/>
          <w:noProof/>
          <w:sz w:val="22"/>
          <w:szCs w:val="22"/>
        </w:rPr>
        <w:tab/>
        <w:t xml:space="preserve">Faerch K, Vaag A, Holst JJ, Glumer C, Pedersen O, Borch-Johnsen K. Impaired fasting glycaemia vs impaired glucose tolerance: similar impairment of pancreatic alpha and beta cell function but differential roles of incretin hormones and insulin action. </w:t>
      </w:r>
      <w:r w:rsidRPr="00C75250">
        <w:rPr>
          <w:rFonts w:ascii="Arial" w:hAnsi="Arial" w:cs="Arial"/>
          <w:i/>
          <w:noProof/>
          <w:sz w:val="22"/>
          <w:szCs w:val="22"/>
        </w:rPr>
        <w:t>Diabetologia</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2008;51(5):853-861.</w:t>
      </w:r>
    </w:p>
    <w:p w14:paraId="091E7C0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52.</w:t>
      </w:r>
      <w:r w:rsidRPr="00C75250">
        <w:rPr>
          <w:rFonts w:ascii="Arial" w:hAnsi="Arial" w:cs="Arial"/>
          <w:noProof/>
          <w:sz w:val="22"/>
          <w:szCs w:val="22"/>
        </w:rPr>
        <w:tab/>
        <w:t xml:space="preserve">Meyer C, Pimenta W, Woerle HJ, Van Haeften T, Szoke E, Mitrakou A, Gerich J. Different mechanisms for impaired fasting glucose and impaired postprandial glucose tolerance in humans.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2006;29(8):1909-1914.</w:t>
      </w:r>
    </w:p>
    <w:p w14:paraId="4D65361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53.</w:t>
      </w:r>
      <w:r w:rsidRPr="00C75250">
        <w:rPr>
          <w:rFonts w:ascii="Arial" w:hAnsi="Arial" w:cs="Arial"/>
          <w:noProof/>
          <w:sz w:val="22"/>
          <w:szCs w:val="22"/>
        </w:rPr>
        <w:tab/>
        <w:t xml:space="preserve">Tripathy D, Almgren P, Tuomi T, Groop L. Contribution of insulin-stimulated glucose uptake and basal hepatic insulin sensitivity to surrogate measures of insulin sensitivity.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2004;27(9):2204-2210.</w:t>
      </w:r>
    </w:p>
    <w:p w14:paraId="10024822"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54.</w:t>
      </w:r>
      <w:r w:rsidRPr="00C75250">
        <w:rPr>
          <w:rFonts w:ascii="Arial" w:hAnsi="Arial" w:cs="Arial"/>
          <w:noProof/>
          <w:sz w:val="22"/>
          <w:szCs w:val="22"/>
        </w:rPr>
        <w:tab/>
        <w:t xml:space="preserve">Weyer C, Bogardus C, Pratley RE. Metabolic characteristics of individuals with impaired fasting glucose and/or impaired glucose tolerance.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1999;48(11):2197-2203.</w:t>
      </w:r>
    </w:p>
    <w:p w14:paraId="1A3E6D53"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55.</w:t>
      </w:r>
      <w:r w:rsidRPr="00C75250">
        <w:rPr>
          <w:rFonts w:ascii="Arial" w:hAnsi="Arial" w:cs="Arial"/>
          <w:noProof/>
          <w:sz w:val="22"/>
          <w:szCs w:val="22"/>
        </w:rPr>
        <w:tab/>
        <w:t xml:space="preserve">Bock G, Dalla Man C, Campioni M, Chittilapilly E, Basu R, Toffolo G, Cobelli C, Rizza R. Pathogenesis of pre-diabetes: mechanisms of fasting and postprandial hyperglycemia in people with impaired fasting glucose and/or impaired glucose tolerance.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2006;55(12):3536-3549.</w:t>
      </w:r>
    </w:p>
    <w:p w14:paraId="4226D6DE"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56.</w:t>
      </w:r>
      <w:r w:rsidRPr="00C75250">
        <w:rPr>
          <w:rFonts w:ascii="Arial" w:hAnsi="Arial" w:cs="Arial"/>
          <w:noProof/>
          <w:sz w:val="22"/>
          <w:szCs w:val="22"/>
        </w:rPr>
        <w:tab/>
        <w:t xml:space="preserve">Faerch K, Vaag A, Holst JJ, Hansen T, Jorgensen T, Borch-Johnsen K. Natural history of insulin sensitivity and insulin secretion in the progression from normal glucose tolerance to impaired fasting glycemia and impaired glucose tolerance: the Inter99 study.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2009;32(3):439-444.</w:t>
      </w:r>
    </w:p>
    <w:p w14:paraId="4C35ABD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57.</w:t>
      </w:r>
      <w:r w:rsidRPr="00C75250">
        <w:rPr>
          <w:rFonts w:ascii="Arial" w:hAnsi="Arial" w:cs="Arial"/>
          <w:noProof/>
          <w:sz w:val="22"/>
          <w:szCs w:val="22"/>
        </w:rPr>
        <w:tab/>
        <w:t xml:space="preserve">Festa A, D'Agostino R, Jr., Hanley AJ, Karter AJ, Saad MF, Haffner SM. Differences in insulin resistance in nondiabetic subjects with isolated impaired glucose tolerance or isolated impaired fasting glucose.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2004;53(6):1549-1555.</w:t>
      </w:r>
    </w:p>
    <w:p w14:paraId="4C40CF2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58.</w:t>
      </w:r>
      <w:r w:rsidRPr="00C75250">
        <w:rPr>
          <w:rFonts w:ascii="Arial" w:hAnsi="Arial" w:cs="Arial"/>
          <w:noProof/>
          <w:sz w:val="22"/>
          <w:szCs w:val="22"/>
        </w:rPr>
        <w:tab/>
        <w:t xml:space="preserve">Laakso M, Zilinskaite J, Hansen T, Boesgaard TW, Vanttinen M, Stancakova A, Jansson PA, Pellme F, Holst JJ, Kuulasmaa T, Hribal ML, Sesti G, Stefan N, Fritsche A, Haring H, Pedersen O, Smith U, Consortium E. Insulin sensitivity, insulin release and glucagon-like peptide-1 levels in persons with impaired fasting glucose and/or impaired glucose tolerance in the EUGENE2 study. </w:t>
      </w:r>
      <w:r w:rsidRPr="00C75250">
        <w:rPr>
          <w:rFonts w:ascii="Arial" w:hAnsi="Arial" w:cs="Arial"/>
          <w:i/>
          <w:noProof/>
          <w:sz w:val="22"/>
          <w:szCs w:val="22"/>
        </w:rPr>
        <w:t>Diabetologia</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2008;51(3):502-511.</w:t>
      </w:r>
    </w:p>
    <w:p w14:paraId="580B038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59.</w:t>
      </w:r>
      <w:r w:rsidRPr="00C75250">
        <w:rPr>
          <w:rFonts w:ascii="Arial" w:hAnsi="Arial" w:cs="Arial"/>
          <w:noProof/>
          <w:sz w:val="22"/>
          <w:szCs w:val="22"/>
        </w:rPr>
        <w:tab/>
        <w:t xml:space="preserve">Abdul-Ghani MA, Molina-Carrion M, Jani R, Jenkinson C, Defronzo RA. Adipocytes in subjects with impaired fasting glucose and impaired glucose tolerance are resistant to the anti-lipolytic effect of insulin. </w:t>
      </w:r>
      <w:r w:rsidRPr="00C75250">
        <w:rPr>
          <w:rFonts w:ascii="Arial" w:hAnsi="Arial" w:cs="Arial"/>
          <w:i/>
          <w:noProof/>
          <w:sz w:val="22"/>
          <w:szCs w:val="22"/>
        </w:rPr>
        <w:t>Acta Diabetol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2008;45(3):147-150.</w:t>
      </w:r>
    </w:p>
    <w:p w14:paraId="533292E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60.</w:t>
      </w:r>
      <w:r w:rsidRPr="00C75250">
        <w:rPr>
          <w:rFonts w:ascii="Arial" w:hAnsi="Arial" w:cs="Arial"/>
          <w:noProof/>
          <w:sz w:val="22"/>
          <w:szCs w:val="22"/>
        </w:rPr>
        <w:tab/>
        <w:t xml:space="preserve">Hanefeld M, Koehler C, Henkel E, Fuecker K, Schaper F, Temelkova-Kurktschiev T. Post-challenge hyperglycaemia relates more strongly than fasting hyperglycaemia with carotid intima-media thickness: the RIAD Study. Risk Factors in Impaired Glucose Tolerance for Atherosclerosis and Diabetes. </w:t>
      </w:r>
      <w:r w:rsidRPr="00C75250">
        <w:rPr>
          <w:rFonts w:ascii="Arial" w:hAnsi="Arial" w:cs="Arial"/>
          <w:i/>
          <w:noProof/>
          <w:sz w:val="22"/>
          <w:szCs w:val="22"/>
        </w:rPr>
        <w:t>Diabet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2000;17(12):835-840.</w:t>
      </w:r>
    </w:p>
    <w:p w14:paraId="40F52B3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61.</w:t>
      </w:r>
      <w:r w:rsidRPr="00C75250">
        <w:rPr>
          <w:rFonts w:ascii="Arial" w:hAnsi="Arial" w:cs="Arial"/>
          <w:noProof/>
          <w:sz w:val="22"/>
          <w:szCs w:val="22"/>
        </w:rPr>
        <w:tab/>
        <w:t xml:space="preserve">Williams JW, Zimmet PZ, Shaw JE, de Courten MP, Cameron AJ, Chitson P, Tuomilehto J, Alberti KG. Gender differences in the prevalence of impaired fasting glycaemia and impaired glucose tolerance in Mauritius. Does sex matter? </w:t>
      </w:r>
      <w:r w:rsidRPr="00C75250">
        <w:rPr>
          <w:rFonts w:ascii="Arial" w:hAnsi="Arial" w:cs="Arial"/>
          <w:i/>
          <w:noProof/>
          <w:sz w:val="22"/>
          <w:szCs w:val="22"/>
        </w:rPr>
        <w:t>Diabet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2003;20(11):915-920.</w:t>
      </w:r>
    </w:p>
    <w:p w14:paraId="2555D7D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62.</w:t>
      </w:r>
      <w:r w:rsidRPr="00C75250">
        <w:rPr>
          <w:rFonts w:ascii="Arial" w:hAnsi="Arial" w:cs="Arial"/>
          <w:noProof/>
          <w:sz w:val="22"/>
          <w:szCs w:val="22"/>
        </w:rPr>
        <w:tab/>
        <w:t xml:space="preserve">Kantartzis K, Machann J, Schick F, Fritsche A, Haring HU, Stefan N. The impact of liver fat vs visceral fat in determining categories of prediabetes. </w:t>
      </w:r>
      <w:r w:rsidRPr="00C75250">
        <w:rPr>
          <w:rFonts w:ascii="Arial" w:hAnsi="Arial" w:cs="Arial"/>
          <w:i/>
          <w:noProof/>
          <w:sz w:val="22"/>
          <w:szCs w:val="22"/>
        </w:rPr>
        <w:t>Diabetologia</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2010;53(5):882-889.</w:t>
      </w:r>
    </w:p>
    <w:p w14:paraId="2077C79E"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63.</w:t>
      </w:r>
      <w:r w:rsidRPr="00C75250">
        <w:rPr>
          <w:rFonts w:ascii="Arial" w:hAnsi="Arial" w:cs="Arial"/>
          <w:noProof/>
          <w:sz w:val="22"/>
          <w:szCs w:val="22"/>
        </w:rPr>
        <w:tab/>
        <w:t xml:space="preserve">Ahren B, Pacini G. Impaired adaptation of first-phase insulin secretion in postmenopausal women with glucose intolerance. </w:t>
      </w:r>
      <w:r w:rsidRPr="00C75250">
        <w:rPr>
          <w:rFonts w:ascii="Arial" w:hAnsi="Arial" w:cs="Arial"/>
          <w:i/>
          <w:noProof/>
          <w:sz w:val="22"/>
          <w:szCs w:val="22"/>
        </w:rPr>
        <w:t>Am J Physiol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1997;273(4 Pt 1):E701-707.</w:t>
      </w:r>
    </w:p>
    <w:p w14:paraId="4CD50D1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64.</w:t>
      </w:r>
      <w:r w:rsidRPr="00C75250">
        <w:rPr>
          <w:rFonts w:ascii="Arial" w:hAnsi="Arial" w:cs="Arial"/>
          <w:noProof/>
          <w:sz w:val="22"/>
          <w:szCs w:val="22"/>
        </w:rPr>
        <w:tab/>
        <w:t xml:space="preserve">Festa A, Williams K, D'Agostino R, Jr., Wagenknecht LE, Haffner SM. The natural course of beta-cell function in nondiabetic and diabetic individuals: the Insulin Resistance Atherosclerosis Study.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2006;55(4):1114-1120.</w:t>
      </w:r>
    </w:p>
    <w:p w14:paraId="414FF8B2"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65.</w:t>
      </w:r>
      <w:r w:rsidRPr="00C75250">
        <w:rPr>
          <w:rFonts w:ascii="Arial" w:hAnsi="Arial" w:cs="Arial"/>
          <w:noProof/>
          <w:sz w:val="22"/>
          <w:szCs w:val="22"/>
        </w:rPr>
        <w:tab/>
        <w:t xml:space="preserve">Cobb J, Eckhart A, Motsinger-Reif A, Carr B, Groop L, Ferrannini E. alpha-Hydroxybutyric Acid Is a Selective Metabolite Biomarker of Impaired Glucose Tolerance.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2016;39(6):988-995.</w:t>
      </w:r>
    </w:p>
    <w:p w14:paraId="32A01140"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66.</w:t>
      </w:r>
      <w:r w:rsidRPr="00C75250">
        <w:rPr>
          <w:rFonts w:ascii="Arial" w:hAnsi="Arial" w:cs="Arial"/>
          <w:noProof/>
          <w:sz w:val="22"/>
          <w:szCs w:val="22"/>
        </w:rPr>
        <w:tab/>
        <w:t xml:space="preserve">Kosaka K, Noda M, Kuzuya T. Prevention of type 2 diabetes by lifestyle intervention: a Japanese trial in IGT males. </w:t>
      </w:r>
      <w:r w:rsidRPr="00C75250">
        <w:rPr>
          <w:rFonts w:ascii="Arial" w:hAnsi="Arial" w:cs="Arial"/>
          <w:i/>
          <w:noProof/>
          <w:sz w:val="22"/>
          <w:szCs w:val="22"/>
        </w:rPr>
        <w:t>Diabetes Res Clin Pract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2005;67(2):152-162.</w:t>
      </w:r>
    </w:p>
    <w:p w14:paraId="130093B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67.</w:t>
      </w:r>
      <w:r w:rsidRPr="00C75250">
        <w:rPr>
          <w:rFonts w:ascii="Arial" w:hAnsi="Arial" w:cs="Arial"/>
          <w:noProof/>
          <w:sz w:val="22"/>
          <w:szCs w:val="22"/>
        </w:rPr>
        <w:tab/>
        <w:t xml:space="preserve">Ramachandran A, Snehalatha C, Mary S, Mukesh B, Bhaskar AD, Vijay V, Indian Diabetes Prevention P. The Indian Diabetes Prevention Programme shows that lifestyle modification and metformin prevent type 2 diabetes in Asian Indian subjects with impaired glucose tolerance (IDPP-1). </w:t>
      </w:r>
      <w:r w:rsidRPr="00C75250">
        <w:rPr>
          <w:rFonts w:ascii="Arial" w:hAnsi="Arial" w:cs="Arial"/>
          <w:i/>
          <w:noProof/>
          <w:sz w:val="22"/>
          <w:szCs w:val="22"/>
        </w:rPr>
        <w:t>Diabetologia</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2006;49(2):289-297.</w:t>
      </w:r>
    </w:p>
    <w:p w14:paraId="5919B2E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68.</w:t>
      </w:r>
      <w:r w:rsidRPr="00C75250">
        <w:rPr>
          <w:rFonts w:ascii="Arial" w:hAnsi="Arial" w:cs="Arial"/>
          <w:noProof/>
          <w:sz w:val="22"/>
          <w:szCs w:val="22"/>
        </w:rPr>
        <w:tab/>
        <w:t xml:space="preserve">Tuomilehto J, Lindstrom J, Eriksson JG, Valle TT, Hamalainen H, Ilanne-Parikka P, Keinanen-Kiukaanniemi S, Laakso M, Louheranta A, Rastas M, Salminen V, Uusitupa M, Finnish Diabetes Prevention Study G. Prevention of type 2 diabetes mellitus by changes in lifestyle among subjects with impaired glucose tolerance.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2001;344(18):1343-1350.</w:t>
      </w:r>
    </w:p>
    <w:p w14:paraId="385204F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69.</w:t>
      </w:r>
      <w:r w:rsidRPr="00C75250">
        <w:rPr>
          <w:rFonts w:ascii="Arial" w:hAnsi="Arial" w:cs="Arial"/>
          <w:noProof/>
          <w:sz w:val="22"/>
          <w:szCs w:val="22"/>
        </w:rPr>
        <w:tab/>
        <w:t xml:space="preserve">Buchanan TA, Xiang AH, Peters RK, Kjos SL, Marroquin A, Goico J, Ochoa C, Tan S, Berkowitz K, Hodis HN, Azen SP. Preservation of pancreatic beta-cell function and prevention of type 2 diabetes by pharmacological treatment of insulin resistance in high-risk hispanic women.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2002;51(9):2796-2803.</w:t>
      </w:r>
    </w:p>
    <w:p w14:paraId="2B904D3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70.</w:t>
      </w:r>
      <w:r w:rsidRPr="00C75250">
        <w:rPr>
          <w:rFonts w:ascii="Arial" w:hAnsi="Arial" w:cs="Arial"/>
          <w:noProof/>
          <w:sz w:val="22"/>
          <w:szCs w:val="22"/>
        </w:rPr>
        <w:tab/>
        <w:t xml:space="preserve">Chiasson JL, Josse RG, Gomis R, Hanefeld M, Karasik A, Laakso M, Group S-NTR. Acarbose for prevention of type 2 diabetes mellitus: the STOP-NIDDM randomised trial.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2002;359(9323):2072-2077.</w:t>
      </w:r>
    </w:p>
    <w:p w14:paraId="71FABD1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71.</w:t>
      </w:r>
      <w:r w:rsidRPr="00C75250">
        <w:rPr>
          <w:rFonts w:ascii="Arial" w:hAnsi="Arial" w:cs="Arial"/>
          <w:noProof/>
          <w:sz w:val="22"/>
          <w:szCs w:val="22"/>
        </w:rPr>
        <w:tab/>
        <w:t xml:space="preserve">DeFronzo RA, Tripathy D, Schwenke DC, Banerji M, Bray GA, Buchanan TA, Clement SC, Henry RR, Hodis HN, Kitabchi AE, Mack WJ, Mudaliar S, Ratner RE, Williams K, Stentz FB, Musi N, Reaven PD, Study AN. Pioglitazone for diabetes prevention in impaired glucose tolerance.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2011;364(12):1104-1115.</w:t>
      </w:r>
    </w:p>
    <w:p w14:paraId="174DF84B" w14:textId="6B2EBD74"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72.</w:t>
      </w:r>
      <w:r w:rsidRPr="00C75250">
        <w:rPr>
          <w:rFonts w:ascii="Arial" w:hAnsi="Arial" w:cs="Arial"/>
          <w:noProof/>
          <w:sz w:val="22"/>
          <w:szCs w:val="22"/>
        </w:rPr>
        <w:tab/>
        <w:t>Dream</w:t>
      </w:r>
      <w:r w:rsidR="00C75250">
        <w:rPr>
          <w:rFonts w:ascii="Arial" w:hAnsi="Arial" w:cs="Arial"/>
          <w:noProof/>
          <w:sz w:val="22"/>
          <w:szCs w:val="22"/>
        </w:rPr>
        <w:t xml:space="preserve"> </w:t>
      </w:r>
      <w:r w:rsidRPr="00C75250">
        <w:rPr>
          <w:rFonts w:ascii="Arial" w:hAnsi="Arial" w:cs="Arial"/>
          <w:noProof/>
          <w:sz w:val="22"/>
          <w:szCs w:val="22"/>
        </w:rPr>
        <w:t>Trial</w:t>
      </w:r>
      <w:r w:rsidR="00C75250">
        <w:rPr>
          <w:rFonts w:ascii="Arial" w:hAnsi="Arial" w:cs="Arial"/>
          <w:noProof/>
          <w:sz w:val="22"/>
          <w:szCs w:val="22"/>
        </w:rPr>
        <w:t xml:space="preserve"> </w:t>
      </w:r>
      <w:r w:rsidRPr="00C75250">
        <w:rPr>
          <w:rFonts w:ascii="Arial" w:hAnsi="Arial" w:cs="Arial"/>
          <w:noProof/>
          <w:sz w:val="22"/>
          <w:szCs w:val="22"/>
        </w:rPr>
        <w:t xml:space="preserve">Investigators, Gerstein HC, Yusuf S, Bosch J, Pogue J, Sheridan P, Dinccag N, Hanefeld M, Hoogwerf B, Laakso M, Mohan V, Shaw J, Zinman B, Holman RR. Effect of rosiglitazone on the frequency of diabetes in patients with impaired glucose tolerance or impaired fasting glucose: a randomised controlled trial.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2006;368(9541):1096-1105.</w:t>
      </w:r>
    </w:p>
    <w:p w14:paraId="5AEF1F2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73.</w:t>
      </w:r>
      <w:r w:rsidRPr="00C75250">
        <w:rPr>
          <w:rFonts w:ascii="Arial" w:hAnsi="Arial" w:cs="Arial"/>
          <w:noProof/>
          <w:sz w:val="22"/>
          <w:szCs w:val="22"/>
        </w:rPr>
        <w:tab/>
        <w:t xml:space="preserve">Holman RR, Coleman RL, Chan JCN, Chiasson JL, Feng H, Ge J, Gerstein HC, Gray R, Huo Y, Lang Z, McMurray JJ, Ryden L, Schroder S, Sun Y, Theodorakis MJ, Tendera M, Tucker L, Tuomilehto J, Wei Y, Yang W, Wang D, Hu D, Pan C, Group ACES. Effects of acarbose on cardiovascular and diabetes outcomes in patients with coronary heart disease and impaired glucose tolerance (ACE): a randomised, double-blind, placebo-controlled trial. </w:t>
      </w:r>
      <w:r w:rsidRPr="00C75250">
        <w:rPr>
          <w:rFonts w:ascii="Arial" w:hAnsi="Arial" w:cs="Arial"/>
          <w:i/>
          <w:noProof/>
          <w:sz w:val="22"/>
          <w:szCs w:val="22"/>
        </w:rPr>
        <w:t>Lancet Diabetes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2017;5(11):877-886.</w:t>
      </w:r>
    </w:p>
    <w:p w14:paraId="6E736C7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74.</w:t>
      </w:r>
      <w:r w:rsidRPr="00C75250">
        <w:rPr>
          <w:rFonts w:ascii="Arial" w:hAnsi="Arial" w:cs="Arial"/>
          <w:noProof/>
          <w:sz w:val="22"/>
          <w:szCs w:val="22"/>
        </w:rPr>
        <w:tab/>
        <w:t xml:space="preserve">Knowler WC, Barrett-Connor E, Fowler SE, Hamman RF, Lachin JM, Walker EA, Nathan DM, Diabetes Prevention Program Research G. Reduction in the incidence of type 2 diabetes with lifestyle intervention or metformin.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2002;346(6):393-403.</w:t>
      </w:r>
    </w:p>
    <w:p w14:paraId="65E2FC5A" w14:textId="21AC1A95"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75.</w:t>
      </w:r>
      <w:r w:rsidRPr="00C75250">
        <w:rPr>
          <w:rFonts w:ascii="Arial" w:hAnsi="Arial" w:cs="Arial"/>
          <w:noProof/>
          <w:sz w:val="22"/>
          <w:szCs w:val="22"/>
        </w:rPr>
        <w:tab/>
        <w:t>Navigator</w:t>
      </w:r>
      <w:r w:rsidR="00C75250">
        <w:rPr>
          <w:rFonts w:ascii="Arial" w:hAnsi="Arial" w:cs="Arial"/>
          <w:noProof/>
          <w:sz w:val="22"/>
          <w:szCs w:val="22"/>
        </w:rPr>
        <w:t xml:space="preserve"> </w:t>
      </w:r>
      <w:r w:rsidRPr="00C75250">
        <w:rPr>
          <w:rFonts w:ascii="Arial" w:hAnsi="Arial" w:cs="Arial"/>
          <w:noProof/>
          <w:sz w:val="22"/>
          <w:szCs w:val="22"/>
        </w:rPr>
        <w:t>Study</w:t>
      </w:r>
      <w:r w:rsidR="00C75250">
        <w:rPr>
          <w:rFonts w:ascii="Arial" w:hAnsi="Arial" w:cs="Arial"/>
          <w:noProof/>
          <w:sz w:val="22"/>
          <w:szCs w:val="22"/>
        </w:rPr>
        <w:t xml:space="preserve"> </w:t>
      </w:r>
      <w:r w:rsidRPr="00C75250">
        <w:rPr>
          <w:rFonts w:ascii="Arial" w:hAnsi="Arial" w:cs="Arial"/>
          <w:noProof/>
          <w:sz w:val="22"/>
          <w:szCs w:val="22"/>
        </w:rPr>
        <w:t xml:space="preserve">Group, Holman RR, Haffner SM, McMurray JJ, Bethel MA, Holzhauer B, Hua TA, Belenkov Y, Boolell M, Buse JB, Buckley BM, Chacra AR, Chiang FT, Charbonnel B, Chow CC, Davies MJ, Deedwania P, Diem P, Einhorn D, Fonseca V, Fulcher GR, Gaciong Z, Gaztambide S, Giles T, Horton E, Ilkova H, Jenssen T, Kahn SE, Krum H, Laakso M, Leiter LA, Levitt NS, Mareev V, Martinez F, Masson C, Mazzone T, Meaney E, Nesto R, Pan C, Prager R, Raptis SA, Rutten GE, Sandstroem H, Schaper F, Scheen A, Schmitz O, Sinay I, Soska V, Stender S, Tamas G, Tognoni G, Tuomilehto J, Villamil AS, Vozar J, Califf RM. Effect of nateglinide on the incidence of diabetes and cardiovascular events.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2010;362(16):1463-1476.</w:t>
      </w:r>
    </w:p>
    <w:p w14:paraId="26A5AFE6" w14:textId="63E02E10"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76.</w:t>
      </w:r>
      <w:r w:rsidRPr="00C75250">
        <w:rPr>
          <w:rFonts w:ascii="Arial" w:hAnsi="Arial" w:cs="Arial"/>
          <w:noProof/>
          <w:sz w:val="22"/>
          <w:szCs w:val="22"/>
        </w:rPr>
        <w:tab/>
        <w:t>Origin</w:t>
      </w:r>
      <w:r w:rsidR="00C75250">
        <w:rPr>
          <w:rFonts w:ascii="Arial" w:hAnsi="Arial" w:cs="Arial"/>
          <w:noProof/>
          <w:sz w:val="22"/>
          <w:szCs w:val="22"/>
        </w:rPr>
        <w:t xml:space="preserve"> </w:t>
      </w:r>
      <w:r w:rsidRPr="00C75250">
        <w:rPr>
          <w:rFonts w:ascii="Arial" w:hAnsi="Arial" w:cs="Arial"/>
          <w:noProof/>
          <w:sz w:val="22"/>
          <w:szCs w:val="22"/>
        </w:rPr>
        <w:t>Trial</w:t>
      </w:r>
      <w:r w:rsidR="00C75250">
        <w:rPr>
          <w:rFonts w:ascii="Arial" w:hAnsi="Arial" w:cs="Arial"/>
          <w:noProof/>
          <w:sz w:val="22"/>
          <w:szCs w:val="22"/>
        </w:rPr>
        <w:t xml:space="preserve"> I</w:t>
      </w:r>
      <w:r w:rsidRPr="00C75250">
        <w:rPr>
          <w:rFonts w:ascii="Arial" w:hAnsi="Arial" w:cs="Arial"/>
          <w:noProof/>
          <w:sz w:val="22"/>
          <w:szCs w:val="22"/>
        </w:rPr>
        <w:t xml:space="preserve">nvestigators, Gerstein HC, Bosch J, Dagenais GR, Diaz R, Jung H, Maggioni AP, Pogue J, Probstfield J, Ramachandran A, Riddle MC, Ryden LE, Yusuf S. Basal insulin and cardiovascular and other outcomes in dysglycemia.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2012;367(4):319-328.</w:t>
      </w:r>
    </w:p>
    <w:p w14:paraId="00BE164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77.</w:t>
      </w:r>
      <w:r w:rsidRPr="00C75250">
        <w:rPr>
          <w:rFonts w:ascii="Arial" w:hAnsi="Arial" w:cs="Arial"/>
          <w:noProof/>
          <w:sz w:val="22"/>
          <w:szCs w:val="22"/>
        </w:rPr>
        <w:tab/>
        <w:t xml:space="preserve">Bohula EA, Scirica BM, Inzucchi SE, McGuire DK, Keech AC, Smith SR, Kanevsky E, Murphy SA, Leiter LA, Dwyer JP, Corbalan R, Hamm C, Kaplan L, Nicolau JC, Ophuis TO, Ray KK, Ruda M, Spinar J, Patel T, Miao W, Perdomo C, Francis B, Dhadda S, Bonaca MP, Ruff CT, Sabatine MS, Wiviott SD, Investigators C-TSC. Effect of lorcaserin on prevention and remission of type 2 diabetes in overweight and obese patients (CAMELLIA-TIMI 61): a randomised, placebo-controlled trial.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2018;392(10161):2269-2279.</w:t>
      </w:r>
    </w:p>
    <w:p w14:paraId="2F8AD6B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78.</w:t>
      </w:r>
      <w:r w:rsidRPr="00C75250">
        <w:rPr>
          <w:rFonts w:ascii="Arial" w:hAnsi="Arial" w:cs="Arial"/>
          <w:noProof/>
          <w:sz w:val="22"/>
          <w:szCs w:val="22"/>
        </w:rPr>
        <w:tab/>
        <w:t xml:space="preserve">Garvey WT, Ryan DH, Henry R, Bohannon NJ, Toplak H, Schwiers M, Troupin B, Day WW. Prevention of type 2 diabetes in subjects with prediabetes and metabolic syndrome treated with phentermine and topiramate extended release.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2014;37(4):912-921.</w:t>
      </w:r>
    </w:p>
    <w:p w14:paraId="3F79834F"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79.</w:t>
      </w:r>
      <w:r w:rsidRPr="00C75250">
        <w:rPr>
          <w:rFonts w:ascii="Arial" w:hAnsi="Arial" w:cs="Arial"/>
          <w:noProof/>
          <w:sz w:val="22"/>
          <w:szCs w:val="22"/>
        </w:rPr>
        <w:tab/>
        <w:t xml:space="preserve">le Roux CW, Astrup A, Fujioka K, Greenway F, Lau DC, Van Gaal L, Ortiz RV, Wilding JP, Skjoth TV, Manning LS, Pi-Sunyer X, Obesity S, Prediabetes NNSG. 3 years of liraglutide versus placebo for type 2 diabetes risk reduction and weight management in individuals with prediabetes: a randomised, double-blind trial.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2017.</w:t>
      </w:r>
    </w:p>
    <w:p w14:paraId="6355ED7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80.</w:t>
      </w:r>
      <w:r w:rsidRPr="00C75250">
        <w:rPr>
          <w:rFonts w:ascii="Arial" w:hAnsi="Arial" w:cs="Arial"/>
          <w:noProof/>
          <w:sz w:val="22"/>
          <w:szCs w:val="22"/>
        </w:rPr>
        <w:tab/>
        <w:t xml:space="preserve">Nesto R, Fain R, Li Y, Shanahan W. Evaluation of lorcaserin on progression of prediabetes to type 2 diabetes and reversion to euglycemia. </w:t>
      </w:r>
      <w:r w:rsidRPr="00C75250">
        <w:rPr>
          <w:rFonts w:ascii="Arial" w:hAnsi="Arial" w:cs="Arial"/>
          <w:i/>
          <w:noProof/>
          <w:sz w:val="22"/>
          <w:szCs w:val="22"/>
        </w:rPr>
        <w:t>Postgrad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2016;128(4):364-370.</w:t>
      </w:r>
    </w:p>
    <w:p w14:paraId="0E14C57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81.</w:t>
      </w:r>
      <w:r w:rsidRPr="00C75250">
        <w:rPr>
          <w:rFonts w:ascii="Arial" w:hAnsi="Arial" w:cs="Arial"/>
          <w:noProof/>
          <w:sz w:val="22"/>
          <w:szCs w:val="22"/>
        </w:rPr>
        <w:tab/>
        <w:t xml:space="preserve">Torgerson JS, Hauptman J, Boldrin MN, Sjostrom L. XENical in the prevention of diabetes in obese subjects (XENDOS) study: a randomized study of orlistat as an adjunct to lifestyle changes for the prevention of type 2 diabetes in obese patients.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2004;27(1):155-161.</w:t>
      </w:r>
    </w:p>
    <w:p w14:paraId="78FB9A5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82.</w:t>
      </w:r>
      <w:r w:rsidRPr="00C75250">
        <w:rPr>
          <w:rFonts w:ascii="Arial" w:hAnsi="Arial" w:cs="Arial"/>
          <w:noProof/>
          <w:sz w:val="22"/>
          <w:szCs w:val="22"/>
        </w:rPr>
        <w:tab/>
        <w:t xml:space="preserve">Galaviz KI, Weber MB, Straus A, Haw JS, Narayan KMV, Ali MK. Global Diabetes Prevention Interventions: A Systematic Review and Network Meta-analysis of the Real-World Impact on Incidence, Weight, and Glucose.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2018;41(7):1526-1534.</w:t>
      </w:r>
    </w:p>
    <w:p w14:paraId="6AE85C65" w14:textId="77777777" w:rsidR="00C75250" w:rsidRDefault="00984481" w:rsidP="00884D4E">
      <w:pPr>
        <w:pStyle w:val="EndNoteBibliography"/>
        <w:spacing w:line="276" w:lineRule="auto"/>
        <w:ind w:left="576" w:hanging="576"/>
        <w:rPr>
          <w:rFonts w:ascii="Arial" w:hAnsi="Arial" w:cs="Arial"/>
          <w:sz w:val="22"/>
          <w:szCs w:val="22"/>
        </w:rPr>
      </w:pPr>
      <w:r w:rsidRPr="00C75250">
        <w:rPr>
          <w:rFonts w:ascii="Arial" w:hAnsi="Arial" w:cs="Arial"/>
          <w:noProof/>
          <w:sz w:val="22"/>
          <w:szCs w:val="22"/>
        </w:rPr>
        <w:t>83.</w:t>
      </w:r>
      <w:r w:rsidRPr="00C75250">
        <w:rPr>
          <w:rFonts w:ascii="Arial" w:hAnsi="Arial" w:cs="Arial"/>
          <w:noProof/>
          <w:sz w:val="22"/>
          <w:szCs w:val="22"/>
        </w:rPr>
        <w:tab/>
      </w:r>
      <w:r w:rsidR="00C75250" w:rsidRPr="008663DE">
        <w:rPr>
          <w:rFonts w:ascii="Arial" w:hAnsi="Arial" w:cs="Arial"/>
          <w:color w:val="000000"/>
          <w:sz w:val="22"/>
          <w:szCs w:val="22"/>
        </w:rPr>
        <w:t xml:space="preserve">National Health Service. </w:t>
      </w:r>
      <w:hyperlink r:id="rId17" w:history="1">
        <w:r w:rsidR="00C75250" w:rsidRPr="008663DE">
          <w:rPr>
            <w:rFonts w:ascii="Arial" w:hAnsi="Arial" w:cs="Arial"/>
            <w:color w:val="000000"/>
            <w:sz w:val="22"/>
            <w:szCs w:val="22"/>
          </w:rPr>
          <w:t>https://www.england.nhs.uk/wp-content/uploads/2016/08/dpp-faq.pdf</w:t>
        </w:r>
      </w:hyperlink>
      <w:r w:rsidR="00C75250" w:rsidRPr="008663DE">
        <w:rPr>
          <w:rFonts w:ascii="Arial" w:hAnsi="Arial" w:cs="Arial"/>
          <w:sz w:val="22"/>
          <w:szCs w:val="22"/>
        </w:rPr>
        <w:t>.  Accessed March 1, 2022.</w:t>
      </w:r>
    </w:p>
    <w:p w14:paraId="0C591528" w14:textId="78D6FE58"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84.</w:t>
      </w:r>
      <w:r w:rsidRPr="00C75250">
        <w:rPr>
          <w:rFonts w:ascii="Arial" w:hAnsi="Arial" w:cs="Arial"/>
          <w:noProof/>
          <w:sz w:val="22"/>
          <w:szCs w:val="22"/>
        </w:rPr>
        <w:tab/>
        <w:t xml:space="preserve">Sampson M, Clark A, Bachmann M, Garner N, Irvine L, Howe A, Greaves C, Auckland S, Smith J, Turner J, Rea D, Rayman G, Dhatariya K, John WG, Barton G, Usher R, Ferns C, Pascale M, Norfolk Diabetes Prevention Study G. Lifestyle Intervention With or Without Lay Volunteers to Prevent Type 2 Diabetes in People With Impaired Fasting Glucose and/or Nondiabetic Hyperglycemia: A Randomized Clinical Trial. </w:t>
      </w:r>
      <w:r w:rsidRPr="00C75250">
        <w:rPr>
          <w:rFonts w:ascii="Arial" w:hAnsi="Arial" w:cs="Arial"/>
          <w:i/>
          <w:noProof/>
          <w:sz w:val="22"/>
          <w:szCs w:val="22"/>
        </w:rPr>
        <w:t>JAMA Intern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2021;181(2):168-178.</w:t>
      </w:r>
    </w:p>
    <w:p w14:paraId="304B552E" w14:textId="6DFDA925"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85.</w:t>
      </w:r>
      <w:r w:rsidRPr="00C75250">
        <w:rPr>
          <w:rFonts w:ascii="Arial" w:hAnsi="Arial" w:cs="Arial"/>
          <w:noProof/>
          <w:sz w:val="22"/>
          <w:szCs w:val="22"/>
        </w:rPr>
        <w:tab/>
        <w:t>American Diabetes A</w:t>
      </w:r>
      <w:r w:rsidR="00C75250">
        <w:rPr>
          <w:rFonts w:ascii="Arial" w:hAnsi="Arial" w:cs="Arial"/>
          <w:noProof/>
          <w:sz w:val="22"/>
          <w:szCs w:val="22"/>
        </w:rPr>
        <w:t>ssociation</w:t>
      </w:r>
      <w:r w:rsidRPr="00C75250">
        <w:rPr>
          <w:rFonts w:ascii="Arial" w:hAnsi="Arial" w:cs="Arial"/>
          <w:noProof/>
          <w:sz w:val="22"/>
          <w:szCs w:val="22"/>
        </w:rPr>
        <w:t xml:space="preserve">. 3. Prevention or Delay of Type 2 Diabetes: Standards of Medical Care in Diabetes-2019.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2019;42(Suppl 1):S29-S33.</w:t>
      </w:r>
    </w:p>
    <w:p w14:paraId="53DBB0B8"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86.</w:t>
      </w:r>
      <w:r w:rsidRPr="00C75250">
        <w:rPr>
          <w:rFonts w:ascii="Arial" w:hAnsi="Arial" w:cs="Arial"/>
          <w:noProof/>
          <w:sz w:val="22"/>
          <w:szCs w:val="22"/>
        </w:rPr>
        <w:tab/>
        <w:t xml:space="preserve">Sattar N, Preiss D. HbA1c in type 2 diabetes diagnostic criteria: addressing the right questions to move the field forwards. </w:t>
      </w:r>
      <w:r w:rsidRPr="00C75250">
        <w:rPr>
          <w:rFonts w:ascii="Arial" w:hAnsi="Arial" w:cs="Arial"/>
          <w:i/>
          <w:noProof/>
          <w:sz w:val="22"/>
          <w:szCs w:val="22"/>
        </w:rPr>
        <w:t>Diabetologia</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2012;55(6):1564-1567.</w:t>
      </w:r>
    </w:p>
    <w:p w14:paraId="24CEAAC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87.</w:t>
      </w:r>
      <w:r w:rsidRPr="00C75250">
        <w:rPr>
          <w:rFonts w:ascii="Arial" w:hAnsi="Arial" w:cs="Arial"/>
          <w:noProof/>
          <w:sz w:val="22"/>
          <w:szCs w:val="22"/>
        </w:rPr>
        <w:tab/>
        <w:t xml:space="preserve">Tapp RJ, Shaw JE, Zimmet PZ, Balkau B, Chadban SJ, Tonkin AM, Welborn TA, Atkins RC. Albuminuria is evident in the early stages of diabetes onset: results from the Australian Diabetes, Obesity, and Lifestyle Study (AusDiab). </w:t>
      </w:r>
      <w:r w:rsidRPr="00C75250">
        <w:rPr>
          <w:rFonts w:ascii="Arial" w:hAnsi="Arial" w:cs="Arial"/>
          <w:i/>
          <w:noProof/>
          <w:sz w:val="22"/>
          <w:szCs w:val="22"/>
        </w:rPr>
        <w:t>Am J Kidney Dis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2004;44(5):792-798.</w:t>
      </w:r>
    </w:p>
    <w:p w14:paraId="3C67CBE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88.</w:t>
      </w:r>
      <w:r w:rsidRPr="00C75250">
        <w:rPr>
          <w:rFonts w:ascii="Arial" w:hAnsi="Arial" w:cs="Arial"/>
          <w:noProof/>
          <w:sz w:val="22"/>
          <w:szCs w:val="22"/>
        </w:rPr>
        <w:tab/>
        <w:t xml:space="preserve">Ali MK, Bullard KM, Saydah S, Imperatore G, Gregg EW. Cardiovascular and renal burdens of prediabetes in the USA: analysis of data from serial cross-sectional surveys, 1988-2014. </w:t>
      </w:r>
      <w:r w:rsidRPr="00C75250">
        <w:rPr>
          <w:rFonts w:ascii="Arial" w:hAnsi="Arial" w:cs="Arial"/>
          <w:i/>
          <w:noProof/>
          <w:sz w:val="22"/>
          <w:szCs w:val="22"/>
        </w:rPr>
        <w:t>Lancet Diabetes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2018;6(5):392-403.</w:t>
      </w:r>
    </w:p>
    <w:p w14:paraId="3B3C7B11" w14:textId="49DB26B8"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89.</w:t>
      </w:r>
      <w:r w:rsidRPr="00C75250">
        <w:rPr>
          <w:rFonts w:ascii="Arial" w:hAnsi="Arial" w:cs="Arial"/>
          <w:noProof/>
          <w:sz w:val="22"/>
          <w:szCs w:val="22"/>
        </w:rPr>
        <w:tab/>
        <w:t>Diabetes Prevention Program Research G</w:t>
      </w:r>
      <w:r w:rsidR="00C75250">
        <w:rPr>
          <w:rFonts w:ascii="Arial" w:hAnsi="Arial" w:cs="Arial"/>
          <w:noProof/>
          <w:sz w:val="22"/>
          <w:szCs w:val="22"/>
        </w:rPr>
        <w:t>roup</w:t>
      </w:r>
      <w:r w:rsidRPr="00C75250">
        <w:rPr>
          <w:rFonts w:ascii="Arial" w:hAnsi="Arial" w:cs="Arial"/>
          <w:noProof/>
          <w:sz w:val="22"/>
          <w:szCs w:val="22"/>
        </w:rPr>
        <w:t xml:space="preserve">. Long-term effects of lifestyle intervention or metformin on diabetes development and microvascular complications over 15-year follow-up: the Diabetes Prevention Program Outcomes Study. </w:t>
      </w:r>
      <w:r w:rsidRPr="00C75250">
        <w:rPr>
          <w:rFonts w:ascii="Arial" w:hAnsi="Arial" w:cs="Arial"/>
          <w:i/>
          <w:noProof/>
          <w:sz w:val="22"/>
          <w:szCs w:val="22"/>
        </w:rPr>
        <w:t>Lancet Diabetes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2015;3(11):866-875.</w:t>
      </w:r>
    </w:p>
    <w:p w14:paraId="0D52A49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90.</w:t>
      </w:r>
      <w:r w:rsidRPr="00C75250">
        <w:rPr>
          <w:rFonts w:ascii="Arial" w:hAnsi="Arial" w:cs="Arial"/>
          <w:noProof/>
          <w:sz w:val="22"/>
          <w:szCs w:val="22"/>
        </w:rPr>
        <w:tab/>
        <w:t xml:space="preserve">Carlsson LM, Sjoholm K, Karlsson C, Jacobson P, Andersson-Assarsson JC, Svensson PA, Larsson I, Hjorth S, Neovius M, Taube M, Carlsson B, Peltonen M. Long-term incidence of microvascular disease after bariatric surgery or usual care in patients with obesity, stratified by baseline glycaemic status: a post-hoc analysis of participants from the Swedish Obese Subjects study. </w:t>
      </w:r>
      <w:r w:rsidRPr="00C75250">
        <w:rPr>
          <w:rFonts w:ascii="Arial" w:hAnsi="Arial" w:cs="Arial"/>
          <w:i/>
          <w:noProof/>
          <w:sz w:val="22"/>
          <w:szCs w:val="22"/>
        </w:rPr>
        <w:t>Lancet Diabetes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2017;5(4):271-279.</w:t>
      </w:r>
    </w:p>
    <w:p w14:paraId="2A9B635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91.</w:t>
      </w:r>
      <w:r w:rsidRPr="00C75250">
        <w:rPr>
          <w:rFonts w:ascii="Arial" w:hAnsi="Arial" w:cs="Arial"/>
          <w:noProof/>
          <w:sz w:val="22"/>
          <w:szCs w:val="22"/>
        </w:rPr>
        <w:tab/>
        <w:t xml:space="preserve">Gong Q, Zhang P, Wang J, Ma J, An Y, Chen Y, Zhang B, Feng X, Li H, Chen X, Cheng YJ, Gregg EW, Hu Y, Bennett PH, Li G, Da Qing Diabetes Prevention Study G. Morbidity and mortality after lifestyle intervention for people with impaired glucose tolerance: 30-year results of the Da Qing Diabetes Prevention Outcome Study. </w:t>
      </w:r>
      <w:r w:rsidRPr="00C75250">
        <w:rPr>
          <w:rFonts w:ascii="Arial" w:hAnsi="Arial" w:cs="Arial"/>
          <w:i/>
          <w:noProof/>
          <w:sz w:val="22"/>
          <w:szCs w:val="22"/>
        </w:rPr>
        <w:t>Lancet Diabetes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2019;7(6):452-461.</w:t>
      </w:r>
    </w:p>
    <w:p w14:paraId="6C30521A"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92.</w:t>
      </w:r>
      <w:r w:rsidRPr="00C75250">
        <w:rPr>
          <w:rFonts w:ascii="Arial" w:hAnsi="Arial" w:cs="Arial"/>
          <w:noProof/>
          <w:sz w:val="22"/>
          <w:szCs w:val="22"/>
        </w:rPr>
        <w:tab/>
        <w:t xml:space="preserve">Qiao Q, Pyorala K, Pyorala M, Nissinen A, Lindstrom J, Tilvis R, Tuomilehto J. Two-hour glucose is a better risk predictor for incident coronary heart disease and cardiovascular mortality than fasting glucose. </w:t>
      </w:r>
      <w:r w:rsidRPr="00C75250">
        <w:rPr>
          <w:rFonts w:ascii="Arial" w:hAnsi="Arial" w:cs="Arial"/>
          <w:i/>
          <w:noProof/>
          <w:sz w:val="22"/>
          <w:szCs w:val="22"/>
        </w:rPr>
        <w:t>Eur Heart J</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2002;23(16):1267-1275.</w:t>
      </w:r>
    </w:p>
    <w:p w14:paraId="39B97EF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93.</w:t>
      </w:r>
      <w:r w:rsidRPr="00C75250">
        <w:rPr>
          <w:rFonts w:ascii="Arial" w:hAnsi="Arial" w:cs="Arial"/>
          <w:noProof/>
          <w:sz w:val="22"/>
          <w:szCs w:val="22"/>
        </w:rPr>
        <w:tab/>
        <w:t xml:space="preserve">Gregg EW, Li Y, Wang J, Burrows NR, Ali MK, Rolka D, Williams DE, Geiss L. Changes in diabetes-related complications in the United States, 1990-2010.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2014;370(16):1514-1523.</w:t>
      </w:r>
    </w:p>
    <w:p w14:paraId="680CEA1D"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94.</w:t>
      </w:r>
      <w:r w:rsidRPr="00C75250">
        <w:rPr>
          <w:rFonts w:ascii="Arial" w:hAnsi="Arial" w:cs="Arial"/>
          <w:noProof/>
          <w:sz w:val="22"/>
          <w:szCs w:val="22"/>
        </w:rPr>
        <w:tab/>
        <w:t xml:space="preserve">Perreault L, Faerch K, Gregg EW. Can Cardiovascular Epidemiology and Clinical Trials Close the Risk Management Gap Between Diabetes and Prediabetes? </w:t>
      </w:r>
      <w:r w:rsidRPr="00C75250">
        <w:rPr>
          <w:rFonts w:ascii="Arial" w:hAnsi="Arial" w:cs="Arial"/>
          <w:i/>
          <w:noProof/>
          <w:sz w:val="22"/>
          <w:szCs w:val="22"/>
        </w:rPr>
        <w:t>Curr Diab Rep</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2017;17(9):77.</w:t>
      </w:r>
    </w:p>
    <w:p w14:paraId="236AF2A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95.</w:t>
      </w:r>
      <w:r w:rsidRPr="00C75250">
        <w:rPr>
          <w:rFonts w:ascii="Arial" w:hAnsi="Arial" w:cs="Arial"/>
          <w:noProof/>
          <w:sz w:val="22"/>
          <w:szCs w:val="22"/>
        </w:rPr>
        <w:tab/>
        <w:t xml:space="preserve">Chiasson JL, Josse RG, Gomis R, Hanefeld M, Karasik A, Laakso M, Group S-NTR. Acarbose treatment and the risk of cardiovascular disease and hypertension in patients with impaired glucose tolerance: the STOP-NIDDM trial. </w:t>
      </w:r>
      <w:r w:rsidRPr="00C75250">
        <w:rPr>
          <w:rFonts w:ascii="Arial" w:hAnsi="Arial" w:cs="Arial"/>
          <w:i/>
          <w:noProof/>
          <w:sz w:val="22"/>
          <w:szCs w:val="22"/>
        </w:rPr>
        <w:t>JAMA</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2003;290(4):486-494.</w:t>
      </w:r>
    </w:p>
    <w:p w14:paraId="49B6333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lastRenderedPageBreak/>
        <w:t>96.</w:t>
      </w:r>
      <w:r w:rsidRPr="00C75250">
        <w:rPr>
          <w:rFonts w:ascii="Arial" w:hAnsi="Arial" w:cs="Arial"/>
          <w:noProof/>
          <w:sz w:val="22"/>
          <w:szCs w:val="22"/>
        </w:rPr>
        <w:tab/>
        <w:t xml:space="preserve">Kernan WN, Viscoli CM, Furie KL, Young LH, Inzucchi SE, Gorman M, Guarino PD, Lovejoy AM, Peduzzi PN, Conwit R, Brass LM, Schwartz GG, Adams HP, Jr., Berger L, Carolei A, Clark W, Coull B, Ford GA, Kleindorfer D, O'Leary JR, Parsons MW, Ringleb P, Sen S, Spence JD, Tanne D, Wang D, Winder TR, Investigators IT. Pioglitazone after Ischemic Stroke or Transient Ischemic Attack. </w:t>
      </w:r>
      <w:r w:rsidRPr="00C75250">
        <w:rPr>
          <w:rFonts w:ascii="Arial" w:hAnsi="Arial" w:cs="Arial"/>
          <w:i/>
          <w:noProof/>
          <w:sz w:val="22"/>
          <w:szCs w:val="22"/>
        </w:rPr>
        <w:t>N Engl J Med</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2016;374(14):1321-1331.</w:t>
      </w:r>
    </w:p>
    <w:p w14:paraId="2085317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97.</w:t>
      </w:r>
      <w:r w:rsidRPr="00C75250">
        <w:rPr>
          <w:rFonts w:ascii="Arial" w:hAnsi="Arial" w:cs="Arial"/>
          <w:noProof/>
          <w:sz w:val="22"/>
          <w:szCs w:val="22"/>
        </w:rPr>
        <w:tab/>
        <w:t xml:space="preserve">van Agtmaal MJM, Houben A, de Wit V, Henry RMA, Schaper NC, Dagnelie PC, van der Kallen CJ, Koster A, Sep SJ, Kroon AA, Jansen JFA, Hofman PA, Backes WH, Schram MT, Stehouwer CDA. Prediabetes Is Associated With Structural Brain Abnormalities: The Maastricht Study.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2018;41(12):2535-2543.</w:t>
      </w:r>
    </w:p>
    <w:p w14:paraId="0C1CEE2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98.</w:t>
      </w:r>
      <w:r w:rsidRPr="00C75250">
        <w:rPr>
          <w:rFonts w:ascii="Arial" w:hAnsi="Arial" w:cs="Arial"/>
          <w:noProof/>
          <w:sz w:val="22"/>
          <w:szCs w:val="22"/>
        </w:rPr>
        <w:tab/>
        <w:t xml:space="preserve">van Bussel FC, Backes WH, van Veenendaal TM, Hofman PA, van Boxtel MP, Schram MT, Sep SJ, Dagnelie PC, Schaper N, Stehouwer CD, Wildberger JE, Jansen JF. Functional Brain Networks Are Altered in Type 2 Diabetes and Prediabetes: Signs for Compensation of Cognitive Decrements? The Maastricht Study.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2016;65(8):2404-2413.</w:t>
      </w:r>
    </w:p>
    <w:p w14:paraId="76FAAB85"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99.</w:t>
      </w:r>
      <w:r w:rsidRPr="00C75250">
        <w:rPr>
          <w:rFonts w:ascii="Arial" w:hAnsi="Arial" w:cs="Arial"/>
          <w:noProof/>
          <w:sz w:val="22"/>
          <w:szCs w:val="22"/>
        </w:rPr>
        <w:tab/>
        <w:t xml:space="preserve">Xu W, Caracciolo B, Wang HX, Winblad B, Backman L, Qiu C, Fratiglioni L. Accelerated progression from mild cognitive impairment to dementia in people with diabetes. </w:t>
      </w:r>
      <w:r w:rsidRPr="00C75250">
        <w:rPr>
          <w:rFonts w:ascii="Arial" w:hAnsi="Arial" w:cs="Arial"/>
          <w:i/>
          <w:noProof/>
          <w:sz w:val="22"/>
          <w:szCs w:val="22"/>
        </w:rPr>
        <w:t>Diabetes</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2010;59(11):2928-2935.</w:t>
      </w:r>
    </w:p>
    <w:p w14:paraId="2A36D01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100.</w:t>
      </w:r>
      <w:r w:rsidRPr="00C75250">
        <w:rPr>
          <w:rFonts w:ascii="Arial" w:hAnsi="Arial" w:cs="Arial"/>
          <w:noProof/>
          <w:sz w:val="22"/>
          <w:szCs w:val="22"/>
        </w:rPr>
        <w:tab/>
        <w:t xml:space="preserve">Perreault L, Pan Q, Mather KJ, Watson KE, Hamman RF, Kahn SE, Diabetes Prevention Program Research G. Effect of regression from prediabetes to normal glucose regulation on long-term reduction in diabetes risk: results from the Diabetes Prevention Program Outcomes Study.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2012;379(9833):2243-2251.</w:t>
      </w:r>
    </w:p>
    <w:p w14:paraId="56EFB17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101.</w:t>
      </w:r>
      <w:r w:rsidRPr="00C75250">
        <w:rPr>
          <w:rFonts w:ascii="Arial" w:hAnsi="Arial" w:cs="Arial"/>
          <w:noProof/>
          <w:sz w:val="22"/>
          <w:szCs w:val="22"/>
        </w:rPr>
        <w:tab/>
        <w:t xml:space="preserve">Perreault L, Pan Q, Schroeder EB, Kalyani RR, Bray GA, Dagogo-Jack S, White NH, Goldberg RB, Kahn SE, Knowler WC, Mathioudakis N, Dabelea D, Diabetes Prevention Program Research G. Regression From Prediabetes to Normal Glucose Regulation and Prevalence of Microvascular Disease in the Diabetes Prevention Program Outcomes Study (DPPOS).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2019;42(9):1809-1815.</w:t>
      </w:r>
    </w:p>
    <w:p w14:paraId="04D129BB"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102.</w:t>
      </w:r>
      <w:r w:rsidRPr="00C75250">
        <w:rPr>
          <w:rFonts w:ascii="Arial" w:hAnsi="Arial" w:cs="Arial"/>
          <w:noProof/>
          <w:sz w:val="22"/>
          <w:szCs w:val="22"/>
        </w:rPr>
        <w:tab/>
        <w:t xml:space="preserve">Perreault L, Temprosa M, Mather KJ, Horton E, Kitabchi A, Larkin M, Montez MG, Thayer D, Orchard TJ, Hamman RF, Goldberg RB, Diabetes Prevention Program Research G. Regression from prediabetes to normal glucose regulation is associated with reduction in cardiovascular risk: results from the Diabetes Prevention Program outcomes study.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2014;37(9):2622-2631.</w:t>
      </w:r>
    </w:p>
    <w:p w14:paraId="1221CAA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103.</w:t>
      </w:r>
      <w:r w:rsidRPr="00C75250">
        <w:rPr>
          <w:rFonts w:ascii="Arial" w:hAnsi="Arial" w:cs="Arial"/>
          <w:noProof/>
          <w:sz w:val="22"/>
          <w:szCs w:val="22"/>
        </w:rPr>
        <w:tab/>
        <w:t xml:space="preserve">Garber AJ, Abrahamson MJ, Barzilay JI, Blonde L, Bloomgarden ZT, Bush MA, Dagogo-Jack S, DeFronzo RA, Einhorn D, Fonseca VA, Garber JR, Garvey WT, Grunberger G, Handelsman Y, Hirsch IB, Jellinger PS, McGill JB, Mechanick JI, Rosenblit PD, Umpierrez GE. Consensus Statement by the American Association of Clinical Endocrinologists and American College of Endocrinology on the Comprehensive Type 2 Diabetes Management Algorithm - 2019 Executive Summary. </w:t>
      </w:r>
      <w:r w:rsidRPr="00C75250">
        <w:rPr>
          <w:rFonts w:ascii="Arial" w:hAnsi="Arial" w:cs="Arial"/>
          <w:i/>
          <w:noProof/>
          <w:sz w:val="22"/>
          <w:szCs w:val="22"/>
        </w:rPr>
        <w:t>Endocr Pract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2019;25(1):69-100.</w:t>
      </w:r>
    </w:p>
    <w:p w14:paraId="72670FB9"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104.</w:t>
      </w:r>
      <w:r w:rsidRPr="00C75250">
        <w:rPr>
          <w:rFonts w:ascii="Arial" w:hAnsi="Arial" w:cs="Arial"/>
          <w:noProof/>
          <w:sz w:val="22"/>
          <w:szCs w:val="22"/>
        </w:rPr>
        <w:tab/>
        <w:t xml:space="preserve">Phillips LS, Olson DE. Diabetes: normal glucose levels should be the goal. </w:t>
      </w:r>
      <w:r w:rsidRPr="00C75250">
        <w:rPr>
          <w:rFonts w:ascii="Arial" w:hAnsi="Arial" w:cs="Arial"/>
          <w:i/>
          <w:noProof/>
          <w:sz w:val="22"/>
          <w:szCs w:val="22"/>
        </w:rPr>
        <w:t>Nat Rev Endocrinol</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2012;8(9):510-512.</w:t>
      </w:r>
    </w:p>
    <w:p w14:paraId="2EC6E784"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105.</w:t>
      </w:r>
      <w:r w:rsidRPr="00C75250">
        <w:rPr>
          <w:rFonts w:ascii="Arial" w:hAnsi="Arial" w:cs="Arial"/>
          <w:noProof/>
          <w:sz w:val="22"/>
          <w:szCs w:val="22"/>
        </w:rPr>
        <w:tab/>
        <w:t xml:space="preserve">Perreault L, Kahn SE, Christophi CA, Knowler WC, Hamman RF, Diabetes Prevention Program Research G. Regression from pre-diabetes to normal glucose regulation in the diabetes prevention program.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2009;32(9):1583-1588.</w:t>
      </w:r>
    </w:p>
    <w:p w14:paraId="75B93E4C"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106.</w:t>
      </w:r>
      <w:r w:rsidRPr="00C75250">
        <w:rPr>
          <w:rFonts w:ascii="Arial" w:hAnsi="Arial" w:cs="Arial"/>
          <w:noProof/>
          <w:sz w:val="22"/>
          <w:szCs w:val="22"/>
        </w:rPr>
        <w:tab/>
        <w:t xml:space="preserve">Herman WH, Pan Q, Edelstein SL, Mather KJ, Perreault L, Barrett-Connor E, Dabelea DM, Horton E, Kahn SE, Knowler WC, Lorenzo C, Pi-Sunyer X, Venditti E, Ye W, </w:t>
      </w:r>
      <w:r w:rsidRPr="00C75250">
        <w:rPr>
          <w:rFonts w:ascii="Arial" w:hAnsi="Arial" w:cs="Arial"/>
          <w:noProof/>
          <w:sz w:val="22"/>
          <w:szCs w:val="22"/>
        </w:rPr>
        <w:lastRenderedPageBreak/>
        <w:t xml:space="preserve">Diabetes Prevention Program Research G. Impact of Lifestyle and Metformin Interventions on the Risk of Progression to Diabetes and Regression to Normal Glucose Regulation in Overweight or Obese People With Impaired Glucose Regulation.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2017;40(12):1668-1677.</w:t>
      </w:r>
    </w:p>
    <w:p w14:paraId="6102673B"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107.</w:t>
      </w:r>
      <w:r w:rsidRPr="00C75250">
        <w:rPr>
          <w:rFonts w:ascii="Arial" w:hAnsi="Arial" w:cs="Arial"/>
          <w:noProof/>
          <w:sz w:val="22"/>
          <w:szCs w:val="22"/>
        </w:rPr>
        <w:tab/>
        <w:t xml:space="preserve">Perreault L, Ma Y, Dagogo-Jack S, Horton E, Marrero D, Crandall J, Barrett-Connor E, Diabetes Prevention P. Sex differences in diabetes risk and the effect of intensive lifestyle modification in the Diabetes Prevention Program.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2008;31(7):1416-1421.</w:t>
      </w:r>
    </w:p>
    <w:p w14:paraId="36E7580E" w14:textId="4F37BF52"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108.</w:t>
      </w:r>
      <w:r w:rsidRPr="00C75250">
        <w:rPr>
          <w:rFonts w:ascii="Arial" w:hAnsi="Arial" w:cs="Arial"/>
          <w:noProof/>
          <w:sz w:val="22"/>
          <w:szCs w:val="22"/>
        </w:rPr>
        <w:tab/>
        <w:t>Diabetes Prevention Program Research G</w:t>
      </w:r>
      <w:r w:rsidR="00C75250">
        <w:rPr>
          <w:rFonts w:ascii="Arial" w:hAnsi="Arial" w:cs="Arial"/>
          <w:noProof/>
          <w:sz w:val="22"/>
          <w:szCs w:val="22"/>
        </w:rPr>
        <w:t>roup</w:t>
      </w:r>
      <w:r w:rsidRPr="00C75250">
        <w:rPr>
          <w:rFonts w:ascii="Arial" w:hAnsi="Arial" w:cs="Arial"/>
          <w:noProof/>
          <w:sz w:val="22"/>
          <w:szCs w:val="22"/>
        </w:rPr>
        <w:t xml:space="preserve">, Crandall J, Schade D, Ma Y, Fujimoto WY, Barrett-Connor E, Fowler S, Dagogo-Jack S, Andres R. The influence of age on the effects of lifestyle modification and metformin in prevention of diabetes. </w:t>
      </w:r>
      <w:r w:rsidRPr="00C75250">
        <w:rPr>
          <w:rFonts w:ascii="Arial" w:hAnsi="Arial" w:cs="Arial"/>
          <w:i/>
          <w:noProof/>
          <w:sz w:val="22"/>
          <w:szCs w:val="22"/>
        </w:rPr>
        <w:t>J Gerontol A Biol Sci Med Sci</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2006;61(10):1075-1081.</w:t>
      </w:r>
    </w:p>
    <w:p w14:paraId="11AE4E82"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109.</w:t>
      </w:r>
      <w:r w:rsidRPr="00C75250">
        <w:rPr>
          <w:rFonts w:ascii="Arial" w:hAnsi="Arial" w:cs="Arial"/>
          <w:noProof/>
          <w:sz w:val="22"/>
          <w:szCs w:val="22"/>
        </w:rPr>
        <w:tab/>
        <w:t xml:space="preserve">Zinman B, Harris SB, Neuman J, Gerstein HC, Retnakaran RR, Raboud J, Qi Y, Hanley AJ. Low-dose combination therapy with rosiglitazone and metformin to prevent type 2 diabetes mellitus (CANOE trial): a double-blind randomised controlled study. </w:t>
      </w:r>
      <w:r w:rsidRPr="00C75250">
        <w:rPr>
          <w:rFonts w:ascii="Arial" w:hAnsi="Arial" w:cs="Arial"/>
          <w:i/>
          <w:noProof/>
          <w:sz w:val="22"/>
          <w:szCs w:val="22"/>
        </w:rPr>
        <w:t>Lancet</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2010;376(9735):103-111.</w:t>
      </w:r>
    </w:p>
    <w:p w14:paraId="000798D7"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110.</w:t>
      </w:r>
      <w:r w:rsidRPr="00C75250">
        <w:rPr>
          <w:rFonts w:ascii="Arial" w:hAnsi="Arial" w:cs="Arial"/>
          <w:noProof/>
          <w:sz w:val="22"/>
          <w:szCs w:val="22"/>
        </w:rPr>
        <w:tab/>
        <w:t xml:space="preserve">Coppell K, Freer T, Abel S, Whitehead L, Tipene-Leach D, Gray AR, Merriman T, Sullivan T, Krebs J, Perreault L. What predicts regression from pre-diabetes to normal glucose regulation following a primary care nurse-delivered dietary intervention? A study protocol for a prospective cohort study. </w:t>
      </w:r>
      <w:r w:rsidRPr="00C75250">
        <w:rPr>
          <w:rFonts w:ascii="Arial" w:hAnsi="Arial" w:cs="Arial"/>
          <w:i/>
          <w:noProof/>
          <w:sz w:val="22"/>
          <w:szCs w:val="22"/>
        </w:rPr>
        <w:t>BMJ Open</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2019;9(12):e033358.</w:t>
      </w:r>
    </w:p>
    <w:p w14:paraId="0E4FE2F1"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111.</w:t>
      </w:r>
      <w:r w:rsidRPr="00C75250">
        <w:rPr>
          <w:rFonts w:ascii="Arial" w:hAnsi="Arial" w:cs="Arial"/>
          <w:noProof/>
          <w:sz w:val="22"/>
          <w:szCs w:val="22"/>
        </w:rPr>
        <w:tab/>
        <w:t xml:space="preserve">Ritchie ND, Sauder KA, Kaufmann PG, Perreault L. Patient-Centered Goal-Setting in the National Diabetes Prevention Program: A Pilot Study.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2021;44(11):2464-2469.</w:t>
      </w:r>
    </w:p>
    <w:p w14:paraId="12283D46" w14:textId="77777777" w:rsidR="00984481" w:rsidRPr="00C75250" w:rsidRDefault="00984481" w:rsidP="00884D4E">
      <w:pPr>
        <w:pStyle w:val="EndNoteBibliography"/>
        <w:spacing w:line="276" w:lineRule="auto"/>
        <w:ind w:left="576" w:hanging="576"/>
        <w:rPr>
          <w:rFonts w:ascii="Arial" w:hAnsi="Arial" w:cs="Arial"/>
          <w:noProof/>
          <w:sz w:val="22"/>
          <w:szCs w:val="22"/>
        </w:rPr>
      </w:pPr>
      <w:r w:rsidRPr="00C75250">
        <w:rPr>
          <w:rFonts w:ascii="Arial" w:hAnsi="Arial" w:cs="Arial"/>
          <w:noProof/>
          <w:sz w:val="22"/>
          <w:szCs w:val="22"/>
        </w:rPr>
        <w:t>112.</w:t>
      </w:r>
      <w:r w:rsidRPr="00C75250">
        <w:rPr>
          <w:rFonts w:ascii="Arial" w:hAnsi="Arial" w:cs="Arial"/>
          <w:noProof/>
          <w:sz w:val="22"/>
          <w:szCs w:val="22"/>
        </w:rPr>
        <w:tab/>
        <w:t xml:space="preserve">Saydah SH, Loria CM, Eberhardt MS, Brancati FL. Subclinical states of glucose intolerance and risk of death in the U.S. </w:t>
      </w:r>
      <w:r w:rsidRPr="00C75250">
        <w:rPr>
          <w:rFonts w:ascii="Arial" w:hAnsi="Arial" w:cs="Arial"/>
          <w:i/>
          <w:noProof/>
          <w:sz w:val="22"/>
          <w:szCs w:val="22"/>
        </w:rPr>
        <w:t>Diabetes Care</w:t>
      </w:r>
      <w:r w:rsidRPr="00C75250">
        <w:rPr>
          <w:rFonts w:ascii="Arial" w:hAnsi="Arial" w:cs="Arial"/>
          <w:noProof/>
          <w:sz w:val="22"/>
          <w:szCs w:val="22"/>
        </w:rPr>
        <w:t>.</w:t>
      </w:r>
      <w:r w:rsidRPr="00C75250">
        <w:rPr>
          <w:rFonts w:ascii="Arial" w:hAnsi="Arial" w:cs="Arial"/>
          <w:i/>
          <w:noProof/>
          <w:sz w:val="22"/>
          <w:szCs w:val="22"/>
        </w:rPr>
        <w:t xml:space="preserve"> </w:t>
      </w:r>
      <w:r w:rsidRPr="00C75250">
        <w:rPr>
          <w:rFonts w:ascii="Arial" w:hAnsi="Arial" w:cs="Arial"/>
          <w:noProof/>
          <w:sz w:val="22"/>
          <w:szCs w:val="22"/>
        </w:rPr>
        <w:t>2001;24(3):447-453.</w:t>
      </w:r>
    </w:p>
    <w:p w14:paraId="77B16228" w14:textId="503B1BC4" w:rsidR="00D64410" w:rsidRPr="00C75250" w:rsidRDefault="001B28E9" w:rsidP="00884D4E">
      <w:pPr>
        <w:spacing w:line="276" w:lineRule="auto"/>
        <w:ind w:left="576" w:hanging="576"/>
        <w:rPr>
          <w:rFonts w:ascii="Arial" w:hAnsi="Arial" w:cs="Arial"/>
          <w:sz w:val="22"/>
          <w:szCs w:val="22"/>
        </w:rPr>
      </w:pPr>
      <w:r w:rsidRPr="00C75250">
        <w:rPr>
          <w:rFonts w:ascii="Arial" w:hAnsi="Arial" w:cs="Arial"/>
          <w:sz w:val="22"/>
          <w:szCs w:val="22"/>
        </w:rPr>
        <w:fldChar w:fldCharType="end"/>
      </w:r>
      <w:bookmarkEnd w:id="3"/>
    </w:p>
    <w:sectPr w:rsidR="00D64410" w:rsidRPr="00C75250" w:rsidSect="007B25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03025"/>
    <w:multiLevelType w:val="hybridMultilevel"/>
    <w:tmpl w:val="66CE7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F261A0"/>
    <w:multiLevelType w:val="hybridMultilevel"/>
    <w:tmpl w:val="66CE7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2E51FF"/>
    <w:multiLevelType w:val="hybridMultilevel"/>
    <w:tmpl w:val="80081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C755B4"/>
    <w:multiLevelType w:val="hybridMultilevel"/>
    <w:tmpl w:val="3CF27D3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linical Endo Metabolism&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dttx5aaewdv6e02rnxzs5r9rpt2s2f9ef0&quot;&gt;Untitled Library-Converted&lt;record-ids&gt;&lt;item&gt;78&lt;/item&gt;&lt;item&gt;79&lt;/item&gt;&lt;item&gt;91&lt;/item&gt;&lt;item&gt;97&lt;/item&gt;&lt;item&gt;100&lt;/item&gt;&lt;item&gt;101&lt;/item&gt;&lt;item&gt;104&lt;/item&gt;&lt;item&gt;108&lt;/item&gt;&lt;item&gt;116&lt;/item&gt;&lt;item&gt;117&lt;/item&gt;&lt;item&gt;119&lt;/item&gt;&lt;item&gt;121&lt;/item&gt;&lt;item&gt;136&lt;/item&gt;&lt;item&gt;163&lt;/item&gt;&lt;item&gt;164&lt;/item&gt;&lt;item&gt;167&lt;/item&gt;&lt;item&gt;192&lt;/item&gt;&lt;item&gt;194&lt;/item&gt;&lt;item&gt;352&lt;/item&gt;&lt;item&gt;357&lt;/item&gt;&lt;item&gt;411&lt;/item&gt;&lt;item&gt;427&lt;/item&gt;&lt;item&gt;428&lt;/item&gt;&lt;item&gt;435&lt;/item&gt;&lt;item&gt;436&lt;/item&gt;&lt;item&gt;439&lt;/item&gt;&lt;item&gt;446&lt;/item&gt;&lt;item&gt;448&lt;/item&gt;&lt;item&gt;449&lt;/item&gt;&lt;item&gt;536&lt;/item&gt;&lt;item&gt;555&lt;/item&gt;&lt;item&gt;556&lt;/item&gt;&lt;item&gt;560&lt;/item&gt;&lt;item&gt;598&lt;/item&gt;&lt;item&gt;616&lt;/item&gt;&lt;item&gt;622&lt;/item&gt;&lt;item&gt;651&lt;/item&gt;&lt;item&gt;708&lt;/item&gt;&lt;item&gt;710&lt;/item&gt;&lt;item&gt;765&lt;/item&gt;&lt;item&gt;776&lt;/item&gt;&lt;item&gt;795&lt;/item&gt;&lt;item&gt;803&lt;/item&gt;&lt;item&gt;816&lt;/item&gt;&lt;item&gt;888&lt;/item&gt;&lt;item&gt;944&lt;/item&gt;&lt;item&gt;950&lt;/item&gt;&lt;item&gt;956&lt;/item&gt;&lt;item&gt;988&lt;/item&gt;&lt;item&gt;991&lt;/item&gt;&lt;item&gt;998&lt;/item&gt;&lt;item&gt;1000&lt;/item&gt;&lt;item&gt;1001&lt;/item&gt;&lt;item&gt;1004&lt;/item&gt;&lt;item&gt;1007&lt;/item&gt;&lt;item&gt;1008&lt;/item&gt;&lt;item&gt;1009&lt;/item&gt;&lt;item&gt;1010&lt;/item&gt;&lt;item&gt;1011&lt;/item&gt;&lt;item&gt;1013&lt;/item&gt;&lt;item&gt;1016&lt;/item&gt;&lt;item&gt;1020&lt;/item&gt;&lt;item&gt;1026&lt;/item&gt;&lt;item&gt;1031&lt;/item&gt;&lt;item&gt;1032&lt;/item&gt;&lt;item&gt;1033&lt;/item&gt;&lt;item&gt;1034&lt;/item&gt;&lt;item&gt;1035&lt;/item&gt;&lt;item&gt;1037&lt;/item&gt;&lt;item&gt;1038&lt;/item&gt;&lt;item&gt;1039&lt;/item&gt;&lt;item&gt;1040&lt;/item&gt;&lt;item&gt;1041&lt;/item&gt;&lt;item&gt;1042&lt;/item&gt;&lt;item&gt;1045&lt;/item&gt;&lt;item&gt;1046&lt;/item&gt;&lt;item&gt;1048&lt;/item&gt;&lt;item&gt;1050&lt;/item&gt;&lt;item&gt;1053&lt;/item&gt;&lt;item&gt;1056&lt;/item&gt;&lt;item&gt;1057&lt;/item&gt;&lt;item&gt;1058&lt;/item&gt;&lt;item&gt;1060&lt;/item&gt;&lt;item&gt;1065&lt;/item&gt;&lt;item&gt;1067&lt;/item&gt;&lt;item&gt;1070&lt;/item&gt;&lt;item&gt;1071&lt;/item&gt;&lt;item&gt;1072&lt;/item&gt;&lt;item&gt;1074&lt;/item&gt;&lt;item&gt;1075&lt;/item&gt;&lt;item&gt;1076&lt;/item&gt;&lt;item&gt;1078&lt;/item&gt;&lt;item&gt;1079&lt;/item&gt;&lt;item&gt;1080&lt;/item&gt;&lt;item&gt;1128&lt;/item&gt;&lt;item&gt;1130&lt;/item&gt;&lt;item&gt;1139&lt;/item&gt;&lt;item&gt;1140&lt;/item&gt;&lt;item&gt;1150&lt;/item&gt;&lt;item&gt;1157&lt;/item&gt;&lt;item&gt;1158&lt;/item&gt;&lt;item&gt;1162&lt;/item&gt;&lt;item&gt;1936&lt;/item&gt;&lt;item&gt;2155&lt;/item&gt;&lt;item&gt;2162&lt;/item&gt;&lt;item&gt;2163&lt;/item&gt;&lt;item&gt;2178&lt;/item&gt;&lt;item&gt;2181&lt;/item&gt;&lt;item&gt;2183&lt;/item&gt;&lt;item&gt;2187&lt;/item&gt;&lt;item&gt;2193&lt;/item&gt;&lt;item&gt;2204&lt;/item&gt;&lt;/record-ids&gt;&lt;/item&gt;&lt;/Libraries&gt;"/>
  </w:docVars>
  <w:rsids>
    <w:rsidRoot w:val="00831406"/>
    <w:rsid w:val="0000024F"/>
    <w:rsid w:val="00000B15"/>
    <w:rsid w:val="00000C7B"/>
    <w:rsid w:val="00002506"/>
    <w:rsid w:val="00003C4A"/>
    <w:rsid w:val="00004937"/>
    <w:rsid w:val="0000549B"/>
    <w:rsid w:val="00006A1E"/>
    <w:rsid w:val="00010C8B"/>
    <w:rsid w:val="00012082"/>
    <w:rsid w:val="00013FAE"/>
    <w:rsid w:val="00015E10"/>
    <w:rsid w:val="00016583"/>
    <w:rsid w:val="00020240"/>
    <w:rsid w:val="00020ED8"/>
    <w:rsid w:val="0002183C"/>
    <w:rsid w:val="00021D8F"/>
    <w:rsid w:val="00024695"/>
    <w:rsid w:val="00024D51"/>
    <w:rsid w:val="00024DEB"/>
    <w:rsid w:val="0002524D"/>
    <w:rsid w:val="00030847"/>
    <w:rsid w:val="00030CA7"/>
    <w:rsid w:val="00030CD2"/>
    <w:rsid w:val="00030D7B"/>
    <w:rsid w:val="0003307A"/>
    <w:rsid w:val="00033DAB"/>
    <w:rsid w:val="00035924"/>
    <w:rsid w:val="000378D4"/>
    <w:rsid w:val="0004006A"/>
    <w:rsid w:val="000401CE"/>
    <w:rsid w:val="000437CB"/>
    <w:rsid w:val="00044E8B"/>
    <w:rsid w:val="00045ABE"/>
    <w:rsid w:val="00046047"/>
    <w:rsid w:val="00047058"/>
    <w:rsid w:val="0004706A"/>
    <w:rsid w:val="00047468"/>
    <w:rsid w:val="000504F9"/>
    <w:rsid w:val="000539FA"/>
    <w:rsid w:val="000544CC"/>
    <w:rsid w:val="00054C82"/>
    <w:rsid w:val="0005529F"/>
    <w:rsid w:val="000554B3"/>
    <w:rsid w:val="00055B29"/>
    <w:rsid w:val="000568A9"/>
    <w:rsid w:val="000607C1"/>
    <w:rsid w:val="00061727"/>
    <w:rsid w:val="00062000"/>
    <w:rsid w:val="00062375"/>
    <w:rsid w:val="00063A67"/>
    <w:rsid w:val="0006410B"/>
    <w:rsid w:val="000649E8"/>
    <w:rsid w:val="00065179"/>
    <w:rsid w:val="000673A6"/>
    <w:rsid w:val="000709EE"/>
    <w:rsid w:val="000717CF"/>
    <w:rsid w:val="000718BF"/>
    <w:rsid w:val="000731CE"/>
    <w:rsid w:val="0007394F"/>
    <w:rsid w:val="00073D2C"/>
    <w:rsid w:val="00073D66"/>
    <w:rsid w:val="00074C0A"/>
    <w:rsid w:val="00074D4B"/>
    <w:rsid w:val="0007553C"/>
    <w:rsid w:val="000759C1"/>
    <w:rsid w:val="00075D0E"/>
    <w:rsid w:val="00076A84"/>
    <w:rsid w:val="000770F1"/>
    <w:rsid w:val="000777A6"/>
    <w:rsid w:val="00080C0C"/>
    <w:rsid w:val="000815ED"/>
    <w:rsid w:val="000819E3"/>
    <w:rsid w:val="0008236B"/>
    <w:rsid w:val="00082AFC"/>
    <w:rsid w:val="00083465"/>
    <w:rsid w:val="000834E4"/>
    <w:rsid w:val="00083C4E"/>
    <w:rsid w:val="00084E84"/>
    <w:rsid w:val="00084F75"/>
    <w:rsid w:val="00085CA8"/>
    <w:rsid w:val="00086A5B"/>
    <w:rsid w:val="000905D2"/>
    <w:rsid w:val="000921BB"/>
    <w:rsid w:val="00093D50"/>
    <w:rsid w:val="00094563"/>
    <w:rsid w:val="00095F4C"/>
    <w:rsid w:val="0009663B"/>
    <w:rsid w:val="00097A22"/>
    <w:rsid w:val="000A0923"/>
    <w:rsid w:val="000A2128"/>
    <w:rsid w:val="000A2B8B"/>
    <w:rsid w:val="000A2C4C"/>
    <w:rsid w:val="000A3EC7"/>
    <w:rsid w:val="000A5BF3"/>
    <w:rsid w:val="000A7067"/>
    <w:rsid w:val="000A7775"/>
    <w:rsid w:val="000A7B2E"/>
    <w:rsid w:val="000B0313"/>
    <w:rsid w:val="000B137B"/>
    <w:rsid w:val="000B2693"/>
    <w:rsid w:val="000B3869"/>
    <w:rsid w:val="000B3A26"/>
    <w:rsid w:val="000B4873"/>
    <w:rsid w:val="000B4CF6"/>
    <w:rsid w:val="000B6C61"/>
    <w:rsid w:val="000B6D9D"/>
    <w:rsid w:val="000B711F"/>
    <w:rsid w:val="000C1410"/>
    <w:rsid w:val="000C24E5"/>
    <w:rsid w:val="000C37BA"/>
    <w:rsid w:val="000C4FE7"/>
    <w:rsid w:val="000C53EF"/>
    <w:rsid w:val="000C587B"/>
    <w:rsid w:val="000C6D2D"/>
    <w:rsid w:val="000D05BC"/>
    <w:rsid w:val="000D20DD"/>
    <w:rsid w:val="000D24FB"/>
    <w:rsid w:val="000D2583"/>
    <w:rsid w:val="000D4B54"/>
    <w:rsid w:val="000D4DDF"/>
    <w:rsid w:val="000D619F"/>
    <w:rsid w:val="000E1CED"/>
    <w:rsid w:val="000E4076"/>
    <w:rsid w:val="000E4E07"/>
    <w:rsid w:val="000E7302"/>
    <w:rsid w:val="000E7B68"/>
    <w:rsid w:val="000F0512"/>
    <w:rsid w:val="000F0671"/>
    <w:rsid w:val="000F25B6"/>
    <w:rsid w:val="000F29EA"/>
    <w:rsid w:val="000F46F1"/>
    <w:rsid w:val="000F4C26"/>
    <w:rsid w:val="000F5960"/>
    <w:rsid w:val="000F7C71"/>
    <w:rsid w:val="001006D9"/>
    <w:rsid w:val="00102AAF"/>
    <w:rsid w:val="001034CD"/>
    <w:rsid w:val="00103A25"/>
    <w:rsid w:val="0010402D"/>
    <w:rsid w:val="00106D16"/>
    <w:rsid w:val="00107F18"/>
    <w:rsid w:val="00110077"/>
    <w:rsid w:val="001108EA"/>
    <w:rsid w:val="00110B14"/>
    <w:rsid w:val="00111042"/>
    <w:rsid w:val="001126F0"/>
    <w:rsid w:val="001141F5"/>
    <w:rsid w:val="00116594"/>
    <w:rsid w:val="00116A45"/>
    <w:rsid w:val="0011707A"/>
    <w:rsid w:val="0012034A"/>
    <w:rsid w:val="00120FD2"/>
    <w:rsid w:val="00120FF1"/>
    <w:rsid w:val="001254BD"/>
    <w:rsid w:val="00125F33"/>
    <w:rsid w:val="001267F4"/>
    <w:rsid w:val="00126FCA"/>
    <w:rsid w:val="00130558"/>
    <w:rsid w:val="00131219"/>
    <w:rsid w:val="00132A55"/>
    <w:rsid w:val="00134554"/>
    <w:rsid w:val="001358B6"/>
    <w:rsid w:val="00135D0F"/>
    <w:rsid w:val="00136710"/>
    <w:rsid w:val="00140655"/>
    <w:rsid w:val="00140F5A"/>
    <w:rsid w:val="00141EB9"/>
    <w:rsid w:val="001425B7"/>
    <w:rsid w:val="00144AB0"/>
    <w:rsid w:val="0014527E"/>
    <w:rsid w:val="00145465"/>
    <w:rsid w:val="00145B32"/>
    <w:rsid w:val="001519F0"/>
    <w:rsid w:val="001557F9"/>
    <w:rsid w:val="00155B64"/>
    <w:rsid w:val="00157AB8"/>
    <w:rsid w:val="001618C8"/>
    <w:rsid w:val="00161CDB"/>
    <w:rsid w:val="00161FC5"/>
    <w:rsid w:val="00163725"/>
    <w:rsid w:val="00164683"/>
    <w:rsid w:val="00170D44"/>
    <w:rsid w:val="00171D5D"/>
    <w:rsid w:val="00172149"/>
    <w:rsid w:val="00175540"/>
    <w:rsid w:val="001757A2"/>
    <w:rsid w:val="00175ABC"/>
    <w:rsid w:val="00175B49"/>
    <w:rsid w:val="00175F42"/>
    <w:rsid w:val="00177272"/>
    <w:rsid w:val="001824D5"/>
    <w:rsid w:val="00183938"/>
    <w:rsid w:val="001849D3"/>
    <w:rsid w:val="001850AF"/>
    <w:rsid w:val="001852FD"/>
    <w:rsid w:val="001858FA"/>
    <w:rsid w:val="001863FC"/>
    <w:rsid w:val="00186CBF"/>
    <w:rsid w:val="00187449"/>
    <w:rsid w:val="00187D7D"/>
    <w:rsid w:val="00190068"/>
    <w:rsid w:val="001909FB"/>
    <w:rsid w:val="00190F6E"/>
    <w:rsid w:val="00193809"/>
    <w:rsid w:val="00194869"/>
    <w:rsid w:val="00195097"/>
    <w:rsid w:val="0019542C"/>
    <w:rsid w:val="001957B4"/>
    <w:rsid w:val="00196A71"/>
    <w:rsid w:val="00197180"/>
    <w:rsid w:val="001A0123"/>
    <w:rsid w:val="001A0A43"/>
    <w:rsid w:val="001A22AF"/>
    <w:rsid w:val="001A3849"/>
    <w:rsid w:val="001A6BEC"/>
    <w:rsid w:val="001A6E7B"/>
    <w:rsid w:val="001B0608"/>
    <w:rsid w:val="001B1F12"/>
    <w:rsid w:val="001B227C"/>
    <w:rsid w:val="001B28E9"/>
    <w:rsid w:val="001B35B1"/>
    <w:rsid w:val="001B3C64"/>
    <w:rsid w:val="001B5716"/>
    <w:rsid w:val="001B5947"/>
    <w:rsid w:val="001B5AFF"/>
    <w:rsid w:val="001B6AF1"/>
    <w:rsid w:val="001C0DD3"/>
    <w:rsid w:val="001C1601"/>
    <w:rsid w:val="001C2B1B"/>
    <w:rsid w:val="001C4139"/>
    <w:rsid w:val="001C56E2"/>
    <w:rsid w:val="001C5709"/>
    <w:rsid w:val="001C5C5B"/>
    <w:rsid w:val="001C647E"/>
    <w:rsid w:val="001C6D31"/>
    <w:rsid w:val="001D098B"/>
    <w:rsid w:val="001D3B2B"/>
    <w:rsid w:val="001D484C"/>
    <w:rsid w:val="001D63B4"/>
    <w:rsid w:val="001D6562"/>
    <w:rsid w:val="001D7870"/>
    <w:rsid w:val="001E0250"/>
    <w:rsid w:val="001E1932"/>
    <w:rsid w:val="001E41FB"/>
    <w:rsid w:val="001E60F9"/>
    <w:rsid w:val="001E61C6"/>
    <w:rsid w:val="001E7904"/>
    <w:rsid w:val="001F0D79"/>
    <w:rsid w:val="001F215A"/>
    <w:rsid w:val="001F3884"/>
    <w:rsid w:val="001F401A"/>
    <w:rsid w:val="001F565F"/>
    <w:rsid w:val="001F5B4A"/>
    <w:rsid w:val="001F5C90"/>
    <w:rsid w:val="001F7DBD"/>
    <w:rsid w:val="001F7F8F"/>
    <w:rsid w:val="00200433"/>
    <w:rsid w:val="002031C1"/>
    <w:rsid w:val="00204B05"/>
    <w:rsid w:val="0020596D"/>
    <w:rsid w:val="00206163"/>
    <w:rsid w:val="002072C1"/>
    <w:rsid w:val="002075D7"/>
    <w:rsid w:val="0020766D"/>
    <w:rsid w:val="002100E4"/>
    <w:rsid w:val="002126A7"/>
    <w:rsid w:val="002148AD"/>
    <w:rsid w:val="00214993"/>
    <w:rsid w:val="00214EFE"/>
    <w:rsid w:val="002150E5"/>
    <w:rsid w:val="00215D08"/>
    <w:rsid w:val="00215D65"/>
    <w:rsid w:val="00222D03"/>
    <w:rsid w:val="002230E0"/>
    <w:rsid w:val="00223321"/>
    <w:rsid w:val="00224409"/>
    <w:rsid w:val="00224601"/>
    <w:rsid w:val="002246E2"/>
    <w:rsid w:val="00225872"/>
    <w:rsid w:val="002265C8"/>
    <w:rsid w:val="00226835"/>
    <w:rsid w:val="00227D26"/>
    <w:rsid w:val="00232872"/>
    <w:rsid w:val="00233C74"/>
    <w:rsid w:val="00233FA3"/>
    <w:rsid w:val="00234519"/>
    <w:rsid w:val="0023582D"/>
    <w:rsid w:val="00243D9C"/>
    <w:rsid w:val="00244018"/>
    <w:rsid w:val="002443BE"/>
    <w:rsid w:val="00245C79"/>
    <w:rsid w:val="00246A8B"/>
    <w:rsid w:val="00247749"/>
    <w:rsid w:val="00247A76"/>
    <w:rsid w:val="00251027"/>
    <w:rsid w:val="00252439"/>
    <w:rsid w:val="002539B3"/>
    <w:rsid w:val="002578B6"/>
    <w:rsid w:val="00257FA2"/>
    <w:rsid w:val="00260484"/>
    <w:rsid w:val="002608AC"/>
    <w:rsid w:val="002631F7"/>
    <w:rsid w:val="00265AAC"/>
    <w:rsid w:val="00267672"/>
    <w:rsid w:val="00271586"/>
    <w:rsid w:val="0027211F"/>
    <w:rsid w:val="0027255D"/>
    <w:rsid w:val="00272701"/>
    <w:rsid w:val="00272FEF"/>
    <w:rsid w:val="002738A3"/>
    <w:rsid w:val="00273B4D"/>
    <w:rsid w:val="00275DF2"/>
    <w:rsid w:val="00276253"/>
    <w:rsid w:val="00276778"/>
    <w:rsid w:val="00276A24"/>
    <w:rsid w:val="00277559"/>
    <w:rsid w:val="0028142F"/>
    <w:rsid w:val="002827A6"/>
    <w:rsid w:val="0028727B"/>
    <w:rsid w:val="00287F89"/>
    <w:rsid w:val="0029006F"/>
    <w:rsid w:val="00291336"/>
    <w:rsid w:val="0029192F"/>
    <w:rsid w:val="00295E97"/>
    <w:rsid w:val="00296D1F"/>
    <w:rsid w:val="00297299"/>
    <w:rsid w:val="002A0E1A"/>
    <w:rsid w:val="002A2FAD"/>
    <w:rsid w:val="002A3AF7"/>
    <w:rsid w:val="002A3BCB"/>
    <w:rsid w:val="002A45D4"/>
    <w:rsid w:val="002A5A48"/>
    <w:rsid w:val="002A5F43"/>
    <w:rsid w:val="002A7622"/>
    <w:rsid w:val="002A78B7"/>
    <w:rsid w:val="002B05EE"/>
    <w:rsid w:val="002B097E"/>
    <w:rsid w:val="002B1EA5"/>
    <w:rsid w:val="002B2E5B"/>
    <w:rsid w:val="002B3895"/>
    <w:rsid w:val="002B4C4D"/>
    <w:rsid w:val="002B570F"/>
    <w:rsid w:val="002B6A10"/>
    <w:rsid w:val="002B717C"/>
    <w:rsid w:val="002C3A65"/>
    <w:rsid w:val="002D2430"/>
    <w:rsid w:val="002D39E3"/>
    <w:rsid w:val="002D3D13"/>
    <w:rsid w:val="002D58AD"/>
    <w:rsid w:val="002D676F"/>
    <w:rsid w:val="002D7DF4"/>
    <w:rsid w:val="002E0732"/>
    <w:rsid w:val="002E1487"/>
    <w:rsid w:val="002E24F3"/>
    <w:rsid w:val="002E71EB"/>
    <w:rsid w:val="002F0033"/>
    <w:rsid w:val="002F0B1B"/>
    <w:rsid w:val="002F1714"/>
    <w:rsid w:val="002F3506"/>
    <w:rsid w:val="002F5591"/>
    <w:rsid w:val="002F7165"/>
    <w:rsid w:val="002F73A4"/>
    <w:rsid w:val="00300CE4"/>
    <w:rsid w:val="00302A18"/>
    <w:rsid w:val="00302F0E"/>
    <w:rsid w:val="00305D19"/>
    <w:rsid w:val="003061A6"/>
    <w:rsid w:val="00307238"/>
    <w:rsid w:val="00307571"/>
    <w:rsid w:val="003075EA"/>
    <w:rsid w:val="00310D8C"/>
    <w:rsid w:val="00314DAB"/>
    <w:rsid w:val="00315167"/>
    <w:rsid w:val="00315A8C"/>
    <w:rsid w:val="00315DBA"/>
    <w:rsid w:val="003173E2"/>
    <w:rsid w:val="00317541"/>
    <w:rsid w:val="0032254E"/>
    <w:rsid w:val="00322B84"/>
    <w:rsid w:val="00324215"/>
    <w:rsid w:val="003279C4"/>
    <w:rsid w:val="00327C95"/>
    <w:rsid w:val="00332DFD"/>
    <w:rsid w:val="00334D8C"/>
    <w:rsid w:val="0033513C"/>
    <w:rsid w:val="00335CDB"/>
    <w:rsid w:val="00336D65"/>
    <w:rsid w:val="003379C0"/>
    <w:rsid w:val="00345261"/>
    <w:rsid w:val="00347804"/>
    <w:rsid w:val="00347CB0"/>
    <w:rsid w:val="00350609"/>
    <w:rsid w:val="003508C8"/>
    <w:rsid w:val="00351593"/>
    <w:rsid w:val="00352366"/>
    <w:rsid w:val="00353EF0"/>
    <w:rsid w:val="003542F5"/>
    <w:rsid w:val="003548D5"/>
    <w:rsid w:val="003604EC"/>
    <w:rsid w:val="003605E4"/>
    <w:rsid w:val="0036230D"/>
    <w:rsid w:val="003637F5"/>
    <w:rsid w:val="0036411D"/>
    <w:rsid w:val="00364CCE"/>
    <w:rsid w:val="00366517"/>
    <w:rsid w:val="00367F07"/>
    <w:rsid w:val="00370081"/>
    <w:rsid w:val="00371AE1"/>
    <w:rsid w:val="0037489D"/>
    <w:rsid w:val="00374DDD"/>
    <w:rsid w:val="003750E8"/>
    <w:rsid w:val="0037567F"/>
    <w:rsid w:val="00376510"/>
    <w:rsid w:val="00377571"/>
    <w:rsid w:val="00383007"/>
    <w:rsid w:val="00384CC2"/>
    <w:rsid w:val="00385B14"/>
    <w:rsid w:val="00390023"/>
    <w:rsid w:val="00390423"/>
    <w:rsid w:val="003935F7"/>
    <w:rsid w:val="00394E26"/>
    <w:rsid w:val="00395D7A"/>
    <w:rsid w:val="00397070"/>
    <w:rsid w:val="003973C9"/>
    <w:rsid w:val="003A0531"/>
    <w:rsid w:val="003A1861"/>
    <w:rsid w:val="003A1DAF"/>
    <w:rsid w:val="003A3A23"/>
    <w:rsid w:val="003A42B5"/>
    <w:rsid w:val="003A7554"/>
    <w:rsid w:val="003A7FD5"/>
    <w:rsid w:val="003B06E7"/>
    <w:rsid w:val="003B087E"/>
    <w:rsid w:val="003B0D68"/>
    <w:rsid w:val="003B1595"/>
    <w:rsid w:val="003B16A3"/>
    <w:rsid w:val="003B2064"/>
    <w:rsid w:val="003B2720"/>
    <w:rsid w:val="003B404B"/>
    <w:rsid w:val="003B6548"/>
    <w:rsid w:val="003B6697"/>
    <w:rsid w:val="003C0B46"/>
    <w:rsid w:val="003C141F"/>
    <w:rsid w:val="003C1554"/>
    <w:rsid w:val="003C1AC5"/>
    <w:rsid w:val="003C4F4A"/>
    <w:rsid w:val="003C533E"/>
    <w:rsid w:val="003C57E6"/>
    <w:rsid w:val="003D113B"/>
    <w:rsid w:val="003D5DB3"/>
    <w:rsid w:val="003D5ED5"/>
    <w:rsid w:val="003D6280"/>
    <w:rsid w:val="003D72A9"/>
    <w:rsid w:val="003E167B"/>
    <w:rsid w:val="003E25BA"/>
    <w:rsid w:val="003E38CD"/>
    <w:rsid w:val="003E3F33"/>
    <w:rsid w:val="003E4E0F"/>
    <w:rsid w:val="003E56EA"/>
    <w:rsid w:val="003E5B75"/>
    <w:rsid w:val="003E6191"/>
    <w:rsid w:val="003E6568"/>
    <w:rsid w:val="003F0CC0"/>
    <w:rsid w:val="003F0CE8"/>
    <w:rsid w:val="003F313A"/>
    <w:rsid w:val="003F3A4A"/>
    <w:rsid w:val="003F5AA8"/>
    <w:rsid w:val="003F6031"/>
    <w:rsid w:val="003F6AD1"/>
    <w:rsid w:val="003F7C9B"/>
    <w:rsid w:val="004017EC"/>
    <w:rsid w:val="00401DA0"/>
    <w:rsid w:val="00403B8B"/>
    <w:rsid w:val="00406D1C"/>
    <w:rsid w:val="004101AB"/>
    <w:rsid w:val="00411853"/>
    <w:rsid w:val="00413817"/>
    <w:rsid w:val="004146B6"/>
    <w:rsid w:val="00415C49"/>
    <w:rsid w:val="00420598"/>
    <w:rsid w:val="004230C1"/>
    <w:rsid w:val="00427BA0"/>
    <w:rsid w:val="00427E90"/>
    <w:rsid w:val="00431200"/>
    <w:rsid w:val="0043290F"/>
    <w:rsid w:val="004346E8"/>
    <w:rsid w:val="00436545"/>
    <w:rsid w:val="004451CB"/>
    <w:rsid w:val="00445923"/>
    <w:rsid w:val="00445ABF"/>
    <w:rsid w:val="00445E74"/>
    <w:rsid w:val="004464CB"/>
    <w:rsid w:val="00451055"/>
    <w:rsid w:val="00452BC8"/>
    <w:rsid w:val="004536EE"/>
    <w:rsid w:val="00454522"/>
    <w:rsid w:val="00457FF3"/>
    <w:rsid w:val="004608D2"/>
    <w:rsid w:val="004614B1"/>
    <w:rsid w:val="0046177F"/>
    <w:rsid w:val="004626E6"/>
    <w:rsid w:val="00464120"/>
    <w:rsid w:val="0046546B"/>
    <w:rsid w:val="004662DE"/>
    <w:rsid w:val="00467027"/>
    <w:rsid w:val="00470C35"/>
    <w:rsid w:val="00473E3A"/>
    <w:rsid w:val="00475EA9"/>
    <w:rsid w:val="00477AE5"/>
    <w:rsid w:val="00480756"/>
    <w:rsid w:val="00480763"/>
    <w:rsid w:val="00483B50"/>
    <w:rsid w:val="00483D1D"/>
    <w:rsid w:val="004857EF"/>
    <w:rsid w:val="004905E2"/>
    <w:rsid w:val="00491596"/>
    <w:rsid w:val="004921AC"/>
    <w:rsid w:val="00492390"/>
    <w:rsid w:val="004943FA"/>
    <w:rsid w:val="00494CF5"/>
    <w:rsid w:val="0049766E"/>
    <w:rsid w:val="004A0C4B"/>
    <w:rsid w:val="004A0F1A"/>
    <w:rsid w:val="004A2430"/>
    <w:rsid w:val="004A28B6"/>
    <w:rsid w:val="004A4643"/>
    <w:rsid w:val="004A7880"/>
    <w:rsid w:val="004B0348"/>
    <w:rsid w:val="004B03F0"/>
    <w:rsid w:val="004B278C"/>
    <w:rsid w:val="004B38BE"/>
    <w:rsid w:val="004B4FEA"/>
    <w:rsid w:val="004B5838"/>
    <w:rsid w:val="004B5DFD"/>
    <w:rsid w:val="004B6B0F"/>
    <w:rsid w:val="004B7534"/>
    <w:rsid w:val="004C0C72"/>
    <w:rsid w:val="004C1FC6"/>
    <w:rsid w:val="004C3027"/>
    <w:rsid w:val="004C5DE0"/>
    <w:rsid w:val="004C602A"/>
    <w:rsid w:val="004C685D"/>
    <w:rsid w:val="004C7B39"/>
    <w:rsid w:val="004D0217"/>
    <w:rsid w:val="004D030F"/>
    <w:rsid w:val="004D5292"/>
    <w:rsid w:val="004D6EB4"/>
    <w:rsid w:val="004E02C0"/>
    <w:rsid w:val="004E258D"/>
    <w:rsid w:val="004E2DFC"/>
    <w:rsid w:val="004E5C8A"/>
    <w:rsid w:val="004E6F64"/>
    <w:rsid w:val="004E7343"/>
    <w:rsid w:val="004F0D12"/>
    <w:rsid w:val="004F1AC5"/>
    <w:rsid w:val="004F270B"/>
    <w:rsid w:val="004F2BE8"/>
    <w:rsid w:val="004F3047"/>
    <w:rsid w:val="004F4522"/>
    <w:rsid w:val="004F4707"/>
    <w:rsid w:val="004F61B3"/>
    <w:rsid w:val="004F6992"/>
    <w:rsid w:val="005016D1"/>
    <w:rsid w:val="00501A4F"/>
    <w:rsid w:val="00501BE8"/>
    <w:rsid w:val="00501DEF"/>
    <w:rsid w:val="00501E05"/>
    <w:rsid w:val="00502DE9"/>
    <w:rsid w:val="00503744"/>
    <w:rsid w:val="00503D9D"/>
    <w:rsid w:val="00503EBA"/>
    <w:rsid w:val="00505F9C"/>
    <w:rsid w:val="005065C0"/>
    <w:rsid w:val="005139C4"/>
    <w:rsid w:val="00516E1C"/>
    <w:rsid w:val="00517564"/>
    <w:rsid w:val="00523326"/>
    <w:rsid w:val="00524071"/>
    <w:rsid w:val="005242B3"/>
    <w:rsid w:val="00527805"/>
    <w:rsid w:val="00531BD6"/>
    <w:rsid w:val="005336C3"/>
    <w:rsid w:val="00533A8F"/>
    <w:rsid w:val="005348CC"/>
    <w:rsid w:val="00536056"/>
    <w:rsid w:val="0053658E"/>
    <w:rsid w:val="00537730"/>
    <w:rsid w:val="005408C0"/>
    <w:rsid w:val="0054264E"/>
    <w:rsid w:val="005442DD"/>
    <w:rsid w:val="00544EF6"/>
    <w:rsid w:val="005457BE"/>
    <w:rsid w:val="00547958"/>
    <w:rsid w:val="0055154E"/>
    <w:rsid w:val="0055257B"/>
    <w:rsid w:val="005532CE"/>
    <w:rsid w:val="00555974"/>
    <w:rsid w:val="0055683A"/>
    <w:rsid w:val="00556DBA"/>
    <w:rsid w:val="00560806"/>
    <w:rsid w:val="00564641"/>
    <w:rsid w:val="00564A26"/>
    <w:rsid w:val="00564A72"/>
    <w:rsid w:val="0056556F"/>
    <w:rsid w:val="00565D6E"/>
    <w:rsid w:val="00573547"/>
    <w:rsid w:val="00573984"/>
    <w:rsid w:val="00573C7D"/>
    <w:rsid w:val="00574BFF"/>
    <w:rsid w:val="00574F1B"/>
    <w:rsid w:val="0057524B"/>
    <w:rsid w:val="00575559"/>
    <w:rsid w:val="00577625"/>
    <w:rsid w:val="00577A48"/>
    <w:rsid w:val="00580062"/>
    <w:rsid w:val="005820A7"/>
    <w:rsid w:val="00583E45"/>
    <w:rsid w:val="00584BC8"/>
    <w:rsid w:val="00584D0A"/>
    <w:rsid w:val="00585941"/>
    <w:rsid w:val="005862E5"/>
    <w:rsid w:val="0059422E"/>
    <w:rsid w:val="0059467D"/>
    <w:rsid w:val="005A0FD7"/>
    <w:rsid w:val="005A6238"/>
    <w:rsid w:val="005B003D"/>
    <w:rsid w:val="005B026A"/>
    <w:rsid w:val="005B0985"/>
    <w:rsid w:val="005B0B34"/>
    <w:rsid w:val="005B1640"/>
    <w:rsid w:val="005B1C4C"/>
    <w:rsid w:val="005B36F2"/>
    <w:rsid w:val="005B41D6"/>
    <w:rsid w:val="005B42B3"/>
    <w:rsid w:val="005B5456"/>
    <w:rsid w:val="005B7489"/>
    <w:rsid w:val="005B7A15"/>
    <w:rsid w:val="005C0A98"/>
    <w:rsid w:val="005C102F"/>
    <w:rsid w:val="005C151F"/>
    <w:rsid w:val="005C1F2B"/>
    <w:rsid w:val="005C2143"/>
    <w:rsid w:val="005C38F1"/>
    <w:rsid w:val="005C390C"/>
    <w:rsid w:val="005C3ACF"/>
    <w:rsid w:val="005C3EC9"/>
    <w:rsid w:val="005C51B3"/>
    <w:rsid w:val="005C68BC"/>
    <w:rsid w:val="005D08B0"/>
    <w:rsid w:val="005D08B5"/>
    <w:rsid w:val="005D1607"/>
    <w:rsid w:val="005D20DD"/>
    <w:rsid w:val="005D62C8"/>
    <w:rsid w:val="005D640B"/>
    <w:rsid w:val="005D779A"/>
    <w:rsid w:val="005D7CED"/>
    <w:rsid w:val="005E05AA"/>
    <w:rsid w:val="005E0A6B"/>
    <w:rsid w:val="005E0BA8"/>
    <w:rsid w:val="005E14BF"/>
    <w:rsid w:val="005E199C"/>
    <w:rsid w:val="005E34C7"/>
    <w:rsid w:val="005E6750"/>
    <w:rsid w:val="005E7F35"/>
    <w:rsid w:val="005F0089"/>
    <w:rsid w:val="005F1D87"/>
    <w:rsid w:val="005F2260"/>
    <w:rsid w:val="005F4547"/>
    <w:rsid w:val="005F49FD"/>
    <w:rsid w:val="005F4D1C"/>
    <w:rsid w:val="005F6182"/>
    <w:rsid w:val="005F6CF6"/>
    <w:rsid w:val="005F7998"/>
    <w:rsid w:val="006041F0"/>
    <w:rsid w:val="006042AE"/>
    <w:rsid w:val="0060586D"/>
    <w:rsid w:val="00606693"/>
    <w:rsid w:val="00606EE1"/>
    <w:rsid w:val="00607139"/>
    <w:rsid w:val="0061103D"/>
    <w:rsid w:val="00614EEF"/>
    <w:rsid w:val="00620F13"/>
    <w:rsid w:val="0062158B"/>
    <w:rsid w:val="006227DE"/>
    <w:rsid w:val="00623064"/>
    <w:rsid w:val="00623D40"/>
    <w:rsid w:val="0062559B"/>
    <w:rsid w:val="0062784F"/>
    <w:rsid w:val="006324B2"/>
    <w:rsid w:val="00632F00"/>
    <w:rsid w:val="00632FCD"/>
    <w:rsid w:val="006336F7"/>
    <w:rsid w:val="00636F26"/>
    <w:rsid w:val="00636F81"/>
    <w:rsid w:val="00637570"/>
    <w:rsid w:val="006400C0"/>
    <w:rsid w:val="00640A4A"/>
    <w:rsid w:val="00640EC1"/>
    <w:rsid w:val="00640EFA"/>
    <w:rsid w:val="006410DB"/>
    <w:rsid w:val="0064151B"/>
    <w:rsid w:val="00642863"/>
    <w:rsid w:val="00643099"/>
    <w:rsid w:val="0064350C"/>
    <w:rsid w:val="006436EE"/>
    <w:rsid w:val="006438AE"/>
    <w:rsid w:val="00643BB4"/>
    <w:rsid w:val="00643C02"/>
    <w:rsid w:val="006452A1"/>
    <w:rsid w:val="00645608"/>
    <w:rsid w:val="00645716"/>
    <w:rsid w:val="006458C5"/>
    <w:rsid w:val="00645C2D"/>
    <w:rsid w:val="00646724"/>
    <w:rsid w:val="006474DD"/>
    <w:rsid w:val="00647C03"/>
    <w:rsid w:val="00650DE4"/>
    <w:rsid w:val="0065222A"/>
    <w:rsid w:val="00652C77"/>
    <w:rsid w:val="00652D5F"/>
    <w:rsid w:val="00657CDA"/>
    <w:rsid w:val="00657FD6"/>
    <w:rsid w:val="00660ECF"/>
    <w:rsid w:val="00660F95"/>
    <w:rsid w:val="0066339D"/>
    <w:rsid w:val="00664395"/>
    <w:rsid w:val="00664BC6"/>
    <w:rsid w:val="0067039B"/>
    <w:rsid w:val="00671287"/>
    <w:rsid w:val="0067153C"/>
    <w:rsid w:val="00671CCD"/>
    <w:rsid w:val="00671CF8"/>
    <w:rsid w:val="00674F3B"/>
    <w:rsid w:val="00675879"/>
    <w:rsid w:val="006859BD"/>
    <w:rsid w:val="00685A89"/>
    <w:rsid w:val="00686A65"/>
    <w:rsid w:val="00686FB2"/>
    <w:rsid w:val="00687910"/>
    <w:rsid w:val="00687CD7"/>
    <w:rsid w:val="006924EB"/>
    <w:rsid w:val="00693A4A"/>
    <w:rsid w:val="00693FA4"/>
    <w:rsid w:val="00695C0B"/>
    <w:rsid w:val="00696480"/>
    <w:rsid w:val="00696F84"/>
    <w:rsid w:val="006A03DF"/>
    <w:rsid w:val="006A054D"/>
    <w:rsid w:val="006A12A8"/>
    <w:rsid w:val="006A142D"/>
    <w:rsid w:val="006A4D97"/>
    <w:rsid w:val="006A5020"/>
    <w:rsid w:val="006A55B3"/>
    <w:rsid w:val="006A58C6"/>
    <w:rsid w:val="006A6065"/>
    <w:rsid w:val="006A7C30"/>
    <w:rsid w:val="006B186B"/>
    <w:rsid w:val="006B1C96"/>
    <w:rsid w:val="006B353D"/>
    <w:rsid w:val="006B394D"/>
    <w:rsid w:val="006B51A7"/>
    <w:rsid w:val="006B563E"/>
    <w:rsid w:val="006B65D5"/>
    <w:rsid w:val="006C278D"/>
    <w:rsid w:val="006C2C84"/>
    <w:rsid w:val="006C4B28"/>
    <w:rsid w:val="006C5C3D"/>
    <w:rsid w:val="006C63FF"/>
    <w:rsid w:val="006C6E05"/>
    <w:rsid w:val="006C7D49"/>
    <w:rsid w:val="006D0E67"/>
    <w:rsid w:val="006D0F1F"/>
    <w:rsid w:val="006D2819"/>
    <w:rsid w:val="006D3684"/>
    <w:rsid w:val="006D3DD7"/>
    <w:rsid w:val="006D40D7"/>
    <w:rsid w:val="006D4D7A"/>
    <w:rsid w:val="006D7014"/>
    <w:rsid w:val="006D708C"/>
    <w:rsid w:val="006E056B"/>
    <w:rsid w:val="006E0A93"/>
    <w:rsid w:val="006E0E33"/>
    <w:rsid w:val="006E16EC"/>
    <w:rsid w:val="006E28D1"/>
    <w:rsid w:val="006E360B"/>
    <w:rsid w:val="006E3C36"/>
    <w:rsid w:val="006E43E9"/>
    <w:rsid w:val="006E499C"/>
    <w:rsid w:val="006E7CF4"/>
    <w:rsid w:val="006F0C44"/>
    <w:rsid w:val="006F1713"/>
    <w:rsid w:val="006F2ABA"/>
    <w:rsid w:val="006F36B8"/>
    <w:rsid w:val="006F4969"/>
    <w:rsid w:val="006F4EA4"/>
    <w:rsid w:val="006F5A60"/>
    <w:rsid w:val="006F5A94"/>
    <w:rsid w:val="006F5CF5"/>
    <w:rsid w:val="006F6C39"/>
    <w:rsid w:val="007025AE"/>
    <w:rsid w:val="00704510"/>
    <w:rsid w:val="0070611E"/>
    <w:rsid w:val="00710571"/>
    <w:rsid w:val="00713A23"/>
    <w:rsid w:val="00715140"/>
    <w:rsid w:val="007158A8"/>
    <w:rsid w:val="00715C36"/>
    <w:rsid w:val="00720DD7"/>
    <w:rsid w:val="00722FD7"/>
    <w:rsid w:val="007235B1"/>
    <w:rsid w:val="00723636"/>
    <w:rsid w:val="00723D6C"/>
    <w:rsid w:val="00724F3C"/>
    <w:rsid w:val="00731A88"/>
    <w:rsid w:val="00731BCF"/>
    <w:rsid w:val="00732CBE"/>
    <w:rsid w:val="00734B18"/>
    <w:rsid w:val="00735F30"/>
    <w:rsid w:val="00736D06"/>
    <w:rsid w:val="00737B08"/>
    <w:rsid w:val="00741F4E"/>
    <w:rsid w:val="00744C8A"/>
    <w:rsid w:val="00745B2F"/>
    <w:rsid w:val="00747E97"/>
    <w:rsid w:val="007520E9"/>
    <w:rsid w:val="007529D9"/>
    <w:rsid w:val="00752F18"/>
    <w:rsid w:val="007531E9"/>
    <w:rsid w:val="00754DC5"/>
    <w:rsid w:val="007565DE"/>
    <w:rsid w:val="00757ADE"/>
    <w:rsid w:val="007604CF"/>
    <w:rsid w:val="00761CBA"/>
    <w:rsid w:val="00762E4E"/>
    <w:rsid w:val="00762E6C"/>
    <w:rsid w:val="00763C46"/>
    <w:rsid w:val="00764DE5"/>
    <w:rsid w:val="00767A60"/>
    <w:rsid w:val="0077018E"/>
    <w:rsid w:val="007711F5"/>
    <w:rsid w:val="007748AA"/>
    <w:rsid w:val="00776633"/>
    <w:rsid w:val="00780402"/>
    <w:rsid w:val="00783497"/>
    <w:rsid w:val="00783695"/>
    <w:rsid w:val="0078437C"/>
    <w:rsid w:val="007875EE"/>
    <w:rsid w:val="00787A2D"/>
    <w:rsid w:val="00787E7D"/>
    <w:rsid w:val="0079122C"/>
    <w:rsid w:val="00791C37"/>
    <w:rsid w:val="0079321E"/>
    <w:rsid w:val="0079369F"/>
    <w:rsid w:val="007938E4"/>
    <w:rsid w:val="00793F9F"/>
    <w:rsid w:val="00797223"/>
    <w:rsid w:val="00797CAB"/>
    <w:rsid w:val="007A0057"/>
    <w:rsid w:val="007A0672"/>
    <w:rsid w:val="007A1BFB"/>
    <w:rsid w:val="007A2AC7"/>
    <w:rsid w:val="007A4359"/>
    <w:rsid w:val="007A684A"/>
    <w:rsid w:val="007A714A"/>
    <w:rsid w:val="007A7983"/>
    <w:rsid w:val="007B06B6"/>
    <w:rsid w:val="007B0C5E"/>
    <w:rsid w:val="007B1CB1"/>
    <w:rsid w:val="007B22F5"/>
    <w:rsid w:val="007B251B"/>
    <w:rsid w:val="007B41C6"/>
    <w:rsid w:val="007B4709"/>
    <w:rsid w:val="007B574B"/>
    <w:rsid w:val="007B6027"/>
    <w:rsid w:val="007B7087"/>
    <w:rsid w:val="007C0265"/>
    <w:rsid w:val="007C13AA"/>
    <w:rsid w:val="007C50C1"/>
    <w:rsid w:val="007D03AF"/>
    <w:rsid w:val="007D15C6"/>
    <w:rsid w:val="007D4E29"/>
    <w:rsid w:val="007D5EA5"/>
    <w:rsid w:val="007D7158"/>
    <w:rsid w:val="007D7565"/>
    <w:rsid w:val="007E0DA1"/>
    <w:rsid w:val="007E13DB"/>
    <w:rsid w:val="007E2494"/>
    <w:rsid w:val="007E25F5"/>
    <w:rsid w:val="007E286E"/>
    <w:rsid w:val="007E3D7E"/>
    <w:rsid w:val="007E5190"/>
    <w:rsid w:val="007E52F0"/>
    <w:rsid w:val="007E62B3"/>
    <w:rsid w:val="007E634E"/>
    <w:rsid w:val="007E7195"/>
    <w:rsid w:val="007E7A24"/>
    <w:rsid w:val="007F084E"/>
    <w:rsid w:val="007F14F8"/>
    <w:rsid w:val="007F243F"/>
    <w:rsid w:val="007F248D"/>
    <w:rsid w:val="007F272E"/>
    <w:rsid w:val="007F2E6D"/>
    <w:rsid w:val="007F3249"/>
    <w:rsid w:val="007F3388"/>
    <w:rsid w:val="007F38FD"/>
    <w:rsid w:val="007F3BD3"/>
    <w:rsid w:val="007F3F34"/>
    <w:rsid w:val="007F448F"/>
    <w:rsid w:val="007F507A"/>
    <w:rsid w:val="007F55AF"/>
    <w:rsid w:val="007F77B6"/>
    <w:rsid w:val="00800056"/>
    <w:rsid w:val="008029D9"/>
    <w:rsid w:val="00803166"/>
    <w:rsid w:val="0080323D"/>
    <w:rsid w:val="00803E95"/>
    <w:rsid w:val="00804FC2"/>
    <w:rsid w:val="00805507"/>
    <w:rsid w:val="00805527"/>
    <w:rsid w:val="00806443"/>
    <w:rsid w:val="008074D0"/>
    <w:rsid w:val="00807F7B"/>
    <w:rsid w:val="008107EA"/>
    <w:rsid w:val="00810B6E"/>
    <w:rsid w:val="00810BD4"/>
    <w:rsid w:val="0081115D"/>
    <w:rsid w:val="00811E61"/>
    <w:rsid w:val="00812C5C"/>
    <w:rsid w:val="008157D5"/>
    <w:rsid w:val="008165CF"/>
    <w:rsid w:val="00817896"/>
    <w:rsid w:val="00820566"/>
    <w:rsid w:val="00821293"/>
    <w:rsid w:val="008217B1"/>
    <w:rsid w:val="0082196B"/>
    <w:rsid w:val="008238A5"/>
    <w:rsid w:val="00831406"/>
    <w:rsid w:val="00831D43"/>
    <w:rsid w:val="00832D3C"/>
    <w:rsid w:val="00833860"/>
    <w:rsid w:val="00833E2C"/>
    <w:rsid w:val="0083488E"/>
    <w:rsid w:val="00834B86"/>
    <w:rsid w:val="008353B2"/>
    <w:rsid w:val="00836087"/>
    <w:rsid w:val="00836CC4"/>
    <w:rsid w:val="008375BA"/>
    <w:rsid w:val="00841B9E"/>
    <w:rsid w:val="00843DE8"/>
    <w:rsid w:val="0084452B"/>
    <w:rsid w:val="00844E99"/>
    <w:rsid w:val="00844F77"/>
    <w:rsid w:val="008450B2"/>
    <w:rsid w:val="0085107E"/>
    <w:rsid w:val="00851540"/>
    <w:rsid w:val="00851A65"/>
    <w:rsid w:val="008537E9"/>
    <w:rsid w:val="00855BC2"/>
    <w:rsid w:val="008561B2"/>
    <w:rsid w:val="0085629E"/>
    <w:rsid w:val="00856518"/>
    <w:rsid w:val="00860785"/>
    <w:rsid w:val="0086358D"/>
    <w:rsid w:val="00865D13"/>
    <w:rsid w:val="008663DE"/>
    <w:rsid w:val="00867615"/>
    <w:rsid w:val="00867758"/>
    <w:rsid w:val="00867A2E"/>
    <w:rsid w:val="0087132C"/>
    <w:rsid w:val="00872305"/>
    <w:rsid w:val="00872DE5"/>
    <w:rsid w:val="0087309D"/>
    <w:rsid w:val="00873C62"/>
    <w:rsid w:val="0087439A"/>
    <w:rsid w:val="0088008A"/>
    <w:rsid w:val="0088105E"/>
    <w:rsid w:val="00881EA1"/>
    <w:rsid w:val="00881F58"/>
    <w:rsid w:val="0088343D"/>
    <w:rsid w:val="0088471E"/>
    <w:rsid w:val="00884D4E"/>
    <w:rsid w:val="008854B7"/>
    <w:rsid w:val="008860B2"/>
    <w:rsid w:val="008902E2"/>
    <w:rsid w:val="00890B8E"/>
    <w:rsid w:val="00891A04"/>
    <w:rsid w:val="00891ACB"/>
    <w:rsid w:val="008928EA"/>
    <w:rsid w:val="00892BEC"/>
    <w:rsid w:val="00893275"/>
    <w:rsid w:val="00895B9F"/>
    <w:rsid w:val="0089623D"/>
    <w:rsid w:val="008A092D"/>
    <w:rsid w:val="008A20C0"/>
    <w:rsid w:val="008A2398"/>
    <w:rsid w:val="008A2DE1"/>
    <w:rsid w:val="008A3C5D"/>
    <w:rsid w:val="008A4048"/>
    <w:rsid w:val="008A4B9C"/>
    <w:rsid w:val="008B2C80"/>
    <w:rsid w:val="008B6379"/>
    <w:rsid w:val="008B7464"/>
    <w:rsid w:val="008B7ACA"/>
    <w:rsid w:val="008C0416"/>
    <w:rsid w:val="008C0D2A"/>
    <w:rsid w:val="008C1E39"/>
    <w:rsid w:val="008C37D8"/>
    <w:rsid w:val="008C4F60"/>
    <w:rsid w:val="008C5BE4"/>
    <w:rsid w:val="008C79FA"/>
    <w:rsid w:val="008C7B5A"/>
    <w:rsid w:val="008D02C8"/>
    <w:rsid w:val="008D1213"/>
    <w:rsid w:val="008D1C0B"/>
    <w:rsid w:val="008D2561"/>
    <w:rsid w:val="008D3273"/>
    <w:rsid w:val="008D33A2"/>
    <w:rsid w:val="008D35E0"/>
    <w:rsid w:val="008D3E77"/>
    <w:rsid w:val="008D3FB0"/>
    <w:rsid w:val="008D5CE2"/>
    <w:rsid w:val="008D6E2F"/>
    <w:rsid w:val="008D7245"/>
    <w:rsid w:val="008D7D90"/>
    <w:rsid w:val="008E0627"/>
    <w:rsid w:val="008E14ED"/>
    <w:rsid w:val="008E36E6"/>
    <w:rsid w:val="008E444A"/>
    <w:rsid w:val="008E49EB"/>
    <w:rsid w:val="008E4DBC"/>
    <w:rsid w:val="008E616D"/>
    <w:rsid w:val="008F02C2"/>
    <w:rsid w:val="008F1DEC"/>
    <w:rsid w:val="008F3156"/>
    <w:rsid w:val="008F3380"/>
    <w:rsid w:val="008F42E4"/>
    <w:rsid w:val="008F698A"/>
    <w:rsid w:val="00900242"/>
    <w:rsid w:val="00900A66"/>
    <w:rsid w:val="00901095"/>
    <w:rsid w:val="00901516"/>
    <w:rsid w:val="00901A6B"/>
    <w:rsid w:val="009037F9"/>
    <w:rsid w:val="00903BA0"/>
    <w:rsid w:val="00905F81"/>
    <w:rsid w:val="00906514"/>
    <w:rsid w:val="00906B48"/>
    <w:rsid w:val="00912CD3"/>
    <w:rsid w:val="00912D26"/>
    <w:rsid w:val="009154E9"/>
    <w:rsid w:val="00916EF1"/>
    <w:rsid w:val="009178EC"/>
    <w:rsid w:val="00917B2D"/>
    <w:rsid w:val="009201F6"/>
    <w:rsid w:val="009216F0"/>
    <w:rsid w:val="00922297"/>
    <w:rsid w:val="009224E3"/>
    <w:rsid w:val="009235D7"/>
    <w:rsid w:val="00923990"/>
    <w:rsid w:val="00923FE6"/>
    <w:rsid w:val="009248B0"/>
    <w:rsid w:val="00925B2C"/>
    <w:rsid w:val="00925EA9"/>
    <w:rsid w:val="00926988"/>
    <w:rsid w:val="00930D0D"/>
    <w:rsid w:val="009317A2"/>
    <w:rsid w:val="00932DBA"/>
    <w:rsid w:val="009345D5"/>
    <w:rsid w:val="0093633D"/>
    <w:rsid w:val="009409EB"/>
    <w:rsid w:val="009410ED"/>
    <w:rsid w:val="00941693"/>
    <w:rsid w:val="009422ED"/>
    <w:rsid w:val="009425F8"/>
    <w:rsid w:val="00943C6F"/>
    <w:rsid w:val="00944520"/>
    <w:rsid w:val="0094509C"/>
    <w:rsid w:val="0095066A"/>
    <w:rsid w:val="00953EEE"/>
    <w:rsid w:val="00954449"/>
    <w:rsid w:val="009546E9"/>
    <w:rsid w:val="00955ABA"/>
    <w:rsid w:val="00956137"/>
    <w:rsid w:val="0095770E"/>
    <w:rsid w:val="00962145"/>
    <w:rsid w:val="009632E6"/>
    <w:rsid w:val="009675A3"/>
    <w:rsid w:val="009675C1"/>
    <w:rsid w:val="009679F6"/>
    <w:rsid w:val="009703F4"/>
    <w:rsid w:val="00970ECE"/>
    <w:rsid w:val="009711CC"/>
    <w:rsid w:val="009733D8"/>
    <w:rsid w:val="00973F21"/>
    <w:rsid w:val="009777D3"/>
    <w:rsid w:val="00981CC1"/>
    <w:rsid w:val="0098211C"/>
    <w:rsid w:val="00984481"/>
    <w:rsid w:val="00984DED"/>
    <w:rsid w:val="0098674D"/>
    <w:rsid w:val="00987C7F"/>
    <w:rsid w:val="00991B4D"/>
    <w:rsid w:val="009940BD"/>
    <w:rsid w:val="00994B4D"/>
    <w:rsid w:val="0099519A"/>
    <w:rsid w:val="009951B8"/>
    <w:rsid w:val="00997024"/>
    <w:rsid w:val="009972D0"/>
    <w:rsid w:val="009A0414"/>
    <w:rsid w:val="009A2423"/>
    <w:rsid w:val="009A3328"/>
    <w:rsid w:val="009A4381"/>
    <w:rsid w:val="009A7695"/>
    <w:rsid w:val="009B4728"/>
    <w:rsid w:val="009B615D"/>
    <w:rsid w:val="009B70DF"/>
    <w:rsid w:val="009B70F4"/>
    <w:rsid w:val="009B7F03"/>
    <w:rsid w:val="009C0997"/>
    <w:rsid w:val="009C0BD1"/>
    <w:rsid w:val="009C194B"/>
    <w:rsid w:val="009C2211"/>
    <w:rsid w:val="009C3E1B"/>
    <w:rsid w:val="009D0477"/>
    <w:rsid w:val="009D1087"/>
    <w:rsid w:val="009D1370"/>
    <w:rsid w:val="009D5D6D"/>
    <w:rsid w:val="009E11F6"/>
    <w:rsid w:val="009E3A49"/>
    <w:rsid w:val="009E659B"/>
    <w:rsid w:val="009E6B31"/>
    <w:rsid w:val="009E70D0"/>
    <w:rsid w:val="009F04C6"/>
    <w:rsid w:val="009F22A4"/>
    <w:rsid w:val="009F294F"/>
    <w:rsid w:val="009F2C39"/>
    <w:rsid w:val="009F35CB"/>
    <w:rsid w:val="009F3FDC"/>
    <w:rsid w:val="009F4164"/>
    <w:rsid w:val="009F5634"/>
    <w:rsid w:val="009F5FEC"/>
    <w:rsid w:val="00A04508"/>
    <w:rsid w:val="00A0613F"/>
    <w:rsid w:val="00A0772B"/>
    <w:rsid w:val="00A10863"/>
    <w:rsid w:val="00A116AA"/>
    <w:rsid w:val="00A128E8"/>
    <w:rsid w:val="00A12D6D"/>
    <w:rsid w:val="00A132E5"/>
    <w:rsid w:val="00A147B8"/>
    <w:rsid w:val="00A169ED"/>
    <w:rsid w:val="00A17DAC"/>
    <w:rsid w:val="00A216EB"/>
    <w:rsid w:val="00A22C5C"/>
    <w:rsid w:val="00A23FC4"/>
    <w:rsid w:val="00A242DB"/>
    <w:rsid w:val="00A2485F"/>
    <w:rsid w:val="00A2726B"/>
    <w:rsid w:val="00A27C6A"/>
    <w:rsid w:val="00A30112"/>
    <w:rsid w:val="00A30573"/>
    <w:rsid w:val="00A31E7C"/>
    <w:rsid w:val="00A33254"/>
    <w:rsid w:val="00A44183"/>
    <w:rsid w:val="00A45DD2"/>
    <w:rsid w:val="00A46A99"/>
    <w:rsid w:val="00A5346E"/>
    <w:rsid w:val="00A555B4"/>
    <w:rsid w:val="00A57696"/>
    <w:rsid w:val="00A6004F"/>
    <w:rsid w:val="00A615C2"/>
    <w:rsid w:val="00A61A94"/>
    <w:rsid w:val="00A61B80"/>
    <w:rsid w:val="00A62A26"/>
    <w:rsid w:val="00A639C2"/>
    <w:rsid w:val="00A66F38"/>
    <w:rsid w:val="00A67A81"/>
    <w:rsid w:val="00A67CCC"/>
    <w:rsid w:val="00A80D8D"/>
    <w:rsid w:val="00A816FA"/>
    <w:rsid w:val="00A819BB"/>
    <w:rsid w:val="00A82AC5"/>
    <w:rsid w:val="00A83EFA"/>
    <w:rsid w:val="00A87204"/>
    <w:rsid w:val="00A90B8E"/>
    <w:rsid w:val="00A90C42"/>
    <w:rsid w:val="00A91B50"/>
    <w:rsid w:val="00A91B65"/>
    <w:rsid w:val="00A93EBD"/>
    <w:rsid w:val="00A9417D"/>
    <w:rsid w:val="00A9418D"/>
    <w:rsid w:val="00A94D19"/>
    <w:rsid w:val="00A959AE"/>
    <w:rsid w:val="00A95A10"/>
    <w:rsid w:val="00A97213"/>
    <w:rsid w:val="00A975B6"/>
    <w:rsid w:val="00A97A2E"/>
    <w:rsid w:val="00AA278F"/>
    <w:rsid w:val="00AA3143"/>
    <w:rsid w:val="00AA3E48"/>
    <w:rsid w:val="00AA4E90"/>
    <w:rsid w:val="00AB0048"/>
    <w:rsid w:val="00AB31F1"/>
    <w:rsid w:val="00AB339B"/>
    <w:rsid w:val="00AB5043"/>
    <w:rsid w:val="00AB56BA"/>
    <w:rsid w:val="00AB60A1"/>
    <w:rsid w:val="00AB711A"/>
    <w:rsid w:val="00AB7B4C"/>
    <w:rsid w:val="00AC1D86"/>
    <w:rsid w:val="00AC402B"/>
    <w:rsid w:val="00AC4892"/>
    <w:rsid w:val="00AC510E"/>
    <w:rsid w:val="00AC6E08"/>
    <w:rsid w:val="00AC7C92"/>
    <w:rsid w:val="00AD3239"/>
    <w:rsid w:val="00AD34C7"/>
    <w:rsid w:val="00AD358A"/>
    <w:rsid w:val="00AD359D"/>
    <w:rsid w:val="00AD50B3"/>
    <w:rsid w:val="00AD5809"/>
    <w:rsid w:val="00AE124C"/>
    <w:rsid w:val="00AE3347"/>
    <w:rsid w:val="00AE3761"/>
    <w:rsid w:val="00AE5C19"/>
    <w:rsid w:val="00AF1737"/>
    <w:rsid w:val="00AF1FC2"/>
    <w:rsid w:val="00AF4076"/>
    <w:rsid w:val="00AF435E"/>
    <w:rsid w:val="00AF4E85"/>
    <w:rsid w:val="00AF5EC9"/>
    <w:rsid w:val="00AF68BA"/>
    <w:rsid w:val="00AF7BED"/>
    <w:rsid w:val="00B012CE"/>
    <w:rsid w:val="00B03E0D"/>
    <w:rsid w:val="00B11CB7"/>
    <w:rsid w:val="00B138CA"/>
    <w:rsid w:val="00B15B1A"/>
    <w:rsid w:val="00B15CEE"/>
    <w:rsid w:val="00B16876"/>
    <w:rsid w:val="00B171E9"/>
    <w:rsid w:val="00B21330"/>
    <w:rsid w:val="00B218C3"/>
    <w:rsid w:val="00B21A12"/>
    <w:rsid w:val="00B256E1"/>
    <w:rsid w:val="00B2616E"/>
    <w:rsid w:val="00B2659E"/>
    <w:rsid w:val="00B31CD0"/>
    <w:rsid w:val="00B349C1"/>
    <w:rsid w:val="00B34EC0"/>
    <w:rsid w:val="00B3670B"/>
    <w:rsid w:val="00B3706F"/>
    <w:rsid w:val="00B41238"/>
    <w:rsid w:val="00B4244F"/>
    <w:rsid w:val="00B42F6C"/>
    <w:rsid w:val="00B44058"/>
    <w:rsid w:val="00B518C5"/>
    <w:rsid w:val="00B542BF"/>
    <w:rsid w:val="00B551D7"/>
    <w:rsid w:val="00B55413"/>
    <w:rsid w:val="00B558B0"/>
    <w:rsid w:val="00B622E3"/>
    <w:rsid w:val="00B62C10"/>
    <w:rsid w:val="00B633F9"/>
    <w:rsid w:val="00B6441A"/>
    <w:rsid w:val="00B64788"/>
    <w:rsid w:val="00B64A20"/>
    <w:rsid w:val="00B65FF4"/>
    <w:rsid w:val="00B67056"/>
    <w:rsid w:val="00B67D1A"/>
    <w:rsid w:val="00B7050D"/>
    <w:rsid w:val="00B73D34"/>
    <w:rsid w:val="00B770E7"/>
    <w:rsid w:val="00B836A2"/>
    <w:rsid w:val="00B83F10"/>
    <w:rsid w:val="00B85D3D"/>
    <w:rsid w:val="00B8693D"/>
    <w:rsid w:val="00B86D16"/>
    <w:rsid w:val="00B87D93"/>
    <w:rsid w:val="00B91AB8"/>
    <w:rsid w:val="00B92669"/>
    <w:rsid w:val="00B937E0"/>
    <w:rsid w:val="00B962B7"/>
    <w:rsid w:val="00BA0B33"/>
    <w:rsid w:val="00BA15C7"/>
    <w:rsid w:val="00BA1779"/>
    <w:rsid w:val="00BA1E84"/>
    <w:rsid w:val="00BA30DD"/>
    <w:rsid w:val="00BA375A"/>
    <w:rsid w:val="00BA523C"/>
    <w:rsid w:val="00BA5564"/>
    <w:rsid w:val="00BB211F"/>
    <w:rsid w:val="00BB363B"/>
    <w:rsid w:val="00BB3935"/>
    <w:rsid w:val="00BB42D3"/>
    <w:rsid w:val="00BB4C14"/>
    <w:rsid w:val="00BB5A0C"/>
    <w:rsid w:val="00BB5B98"/>
    <w:rsid w:val="00BB661E"/>
    <w:rsid w:val="00BC1F9A"/>
    <w:rsid w:val="00BC2402"/>
    <w:rsid w:val="00BC281E"/>
    <w:rsid w:val="00BC5A48"/>
    <w:rsid w:val="00BC5D98"/>
    <w:rsid w:val="00BC67DB"/>
    <w:rsid w:val="00BD0AD7"/>
    <w:rsid w:val="00BD0FCE"/>
    <w:rsid w:val="00BD3675"/>
    <w:rsid w:val="00BD3D37"/>
    <w:rsid w:val="00BD5B8C"/>
    <w:rsid w:val="00BD6228"/>
    <w:rsid w:val="00BD6A4E"/>
    <w:rsid w:val="00BD76F7"/>
    <w:rsid w:val="00BE021B"/>
    <w:rsid w:val="00BE1732"/>
    <w:rsid w:val="00BE2A48"/>
    <w:rsid w:val="00BE4521"/>
    <w:rsid w:val="00BE474A"/>
    <w:rsid w:val="00BE4A28"/>
    <w:rsid w:val="00BF1BD6"/>
    <w:rsid w:val="00BF237D"/>
    <w:rsid w:val="00BF2714"/>
    <w:rsid w:val="00BF2D8E"/>
    <w:rsid w:val="00BF3567"/>
    <w:rsid w:val="00BF651A"/>
    <w:rsid w:val="00BF6754"/>
    <w:rsid w:val="00BF6F31"/>
    <w:rsid w:val="00BF7016"/>
    <w:rsid w:val="00BF7C38"/>
    <w:rsid w:val="00C01828"/>
    <w:rsid w:val="00C02C37"/>
    <w:rsid w:val="00C030EA"/>
    <w:rsid w:val="00C03884"/>
    <w:rsid w:val="00C05C4B"/>
    <w:rsid w:val="00C06659"/>
    <w:rsid w:val="00C10D65"/>
    <w:rsid w:val="00C11673"/>
    <w:rsid w:val="00C1283B"/>
    <w:rsid w:val="00C13D62"/>
    <w:rsid w:val="00C14A06"/>
    <w:rsid w:val="00C14C0A"/>
    <w:rsid w:val="00C15C91"/>
    <w:rsid w:val="00C17F8C"/>
    <w:rsid w:val="00C21F95"/>
    <w:rsid w:val="00C2302B"/>
    <w:rsid w:val="00C23173"/>
    <w:rsid w:val="00C2345A"/>
    <w:rsid w:val="00C23B0E"/>
    <w:rsid w:val="00C300EC"/>
    <w:rsid w:val="00C30CFF"/>
    <w:rsid w:val="00C30F28"/>
    <w:rsid w:val="00C31611"/>
    <w:rsid w:val="00C356D3"/>
    <w:rsid w:val="00C35869"/>
    <w:rsid w:val="00C45975"/>
    <w:rsid w:val="00C476A6"/>
    <w:rsid w:val="00C50077"/>
    <w:rsid w:val="00C50852"/>
    <w:rsid w:val="00C52868"/>
    <w:rsid w:val="00C52F52"/>
    <w:rsid w:val="00C53865"/>
    <w:rsid w:val="00C53F63"/>
    <w:rsid w:val="00C56D8A"/>
    <w:rsid w:val="00C57650"/>
    <w:rsid w:val="00C57B7F"/>
    <w:rsid w:val="00C6015C"/>
    <w:rsid w:val="00C60B90"/>
    <w:rsid w:val="00C62591"/>
    <w:rsid w:val="00C62A28"/>
    <w:rsid w:val="00C636E1"/>
    <w:rsid w:val="00C651A1"/>
    <w:rsid w:val="00C70FCE"/>
    <w:rsid w:val="00C716B8"/>
    <w:rsid w:val="00C75250"/>
    <w:rsid w:val="00C75317"/>
    <w:rsid w:val="00C762BB"/>
    <w:rsid w:val="00C77A84"/>
    <w:rsid w:val="00C801FA"/>
    <w:rsid w:val="00C80C49"/>
    <w:rsid w:val="00C81EA3"/>
    <w:rsid w:val="00C826BE"/>
    <w:rsid w:val="00C8552B"/>
    <w:rsid w:val="00C86D95"/>
    <w:rsid w:val="00C86FDE"/>
    <w:rsid w:val="00C9036C"/>
    <w:rsid w:val="00C9091C"/>
    <w:rsid w:val="00C92ED3"/>
    <w:rsid w:val="00C92F06"/>
    <w:rsid w:val="00C94C64"/>
    <w:rsid w:val="00C95B79"/>
    <w:rsid w:val="00C95C2D"/>
    <w:rsid w:val="00C96315"/>
    <w:rsid w:val="00C96A70"/>
    <w:rsid w:val="00C96F5C"/>
    <w:rsid w:val="00C97F56"/>
    <w:rsid w:val="00CA0936"/>
    <w:rsid w:val="00CA16D8"/>
    <w:rsid w:val="00CA3015"/>
    <w:rsid w:val="00CA31C5"/>
    <w:rsid w:val="00CA34DA"/>
    <w:rsid w:val="00CA3FDF"/>
    <w:rsid w:val="00CA4B1A"/>
    <w:rsid w:val="00CA5804"/>
    <w:rsid w:val="00CA59DF"/>
    <w:rsid w:val="00CA6002"/>
    <w:rsid w:val="00CA635E"/>
    <w:rsid w:val="00CA7189"/>
    <w:rsid w:val="00CB0184"/>
    <w:rsid w:val="00CB0AB4"/>
    <w:rsid w:val="00CB2649"/>
    <w:rsid w:val="00CB4560"/>
    <w:rsid w:val="00CB477A"/>
    <w:rsid w:val="00CB531E"/>
    <w:rsid w:val="00CB59FE"/>
    <w:rsid w:val="00CB6DA7"/>
    <w:rsid w:val="00CB7D18"/>
    <w:rsid w:val="00CC05DF"/>
    <w:rsid w:val="00CC42FD"/>
    <w:rsid w:val="00CC5187"/>
    <w:rsid w:val="00CC6815"/>
    <w:rsid w:val="00CC68B2"/>
    <w:rsid w:val="00CD08C6"/>
    <w:rsid w:val="00CD2016"/>
    <w:rsid w:val="00CD27E9"/>
    <w:rsid w:val="00CD28CA"/>
    <w:rsid w:val="00CD2CC6"/>
    <w:rsid w:val="00CD4807"/>
    <w:rsid w:val="00CD5DC9"/>
    <w:rsid w:val="00CD6349"/>
    <w:rsid w:val="00CD705F"/>
    <w:rsid w:val="00CE05C1"/>
    <w:rsid w:val="00CE1C36"/>
    <w:rsid w:val="00CE5049"/>
    <w:rsid w:val="00CE5D20"/>
    <w:rsid w:val="00CF08F8"/>
    <w:rsid w:val="00CF0B9D"/>
    <w:rsid w:val="00CF1104"/>
    <w:rsid w:val="00CF1CA0"/>
    <w:rsid w:val="00CF1E8D"/>
    <w:rsid w:val="00CF5E1E"/>
    <w:rsid w:val="00CF76FC"/>
    <w:rsid w:val="00D007E3"/>
    <w:rsid w:val="00D01081"/>
    <w:rsid w:val="00D016DD"/>
    <w:rsid w:val="00D01D13"/>
    <w:rsid w:val="00D033C1"/>
    <w:rsid w:val="00D03E90"/>
    <w:rsid w:val="00D05256"/>
    <w:rsid w:val="00D05510"/>
    <w:rsid w:val="00D06631"/>
    <w:rsid w:val="00D1029D"/>
    <w:rsid w:val="00D105ED"/>
    <w:rsid w:val="00D120FF"/>
    <w:rsid w:val="00D17FF7"/>
    <w:rsid w:val="00D20ADF"/>
    <w:rsid w:val="00D229D4"/>
    <w:rsid w:val="00D2356F"/>
    <w:rsid w:val="00D23655"/>
    <w:rsid w:val="00D243B8"/>
    <w:rsid w:val="00D25AA2"/>
    <w:rsid w:val="00D26995"/>
    <w:rsid w:val="00D27AB1"/>
    <w:rsid w:val="00D30367"/>
    <w:rsid w:val="00D3104A"/>
    <w:rsid w:val="00D32389"/>
    <w:rsid w:val="00D328D0"/>
    <w:rsid w:val="00D343F0"/>
    <w:rsid w:val="00D34499"/>
    <w:rsid w:val="00D373A0"/>
    <w:rsid w:val="00D40F5A"/>
    <w:rsid w:val="00D41227"/>
    <w:rsid w:val="00D4151F"/>
    <w:rsid w:val="00D42E6D"/>
    <w:rsid w:val="00D45B3B"/>
    <w:rsid w:val="00D467D7"/>
    <w:rsid w:val="00D50928"/>
    <w:rsid w:val="00D54AF4"/>
    <w:rsid w:val="00D576F0"/>
    <w:rsid w:val="00D57CF3"/>
    <w:rsid w:val="00D60418"/>
    <w:rsid w:val="00D60D0E"/>
    <w:rsid w:val="00D6195E"/>
    <w:rsid w:val="00D61B5D"/>
    <w:rsid w:val="00D62312"/>
    <w:rsid w:val="00D63829"/>
    <w:rsid w:val="00D64410"/>
    <w:rsid w:val="00D66457"/>
    <w:rsid w:val="00D668D8"/>
    <w:rsid w:val="00D66C7E"/>
    <w:rsid w:val="00D672E0"/>
    <w:rsid w:val="00D70585"/>
    <w:rsid w:val="00D7158B"/>
    <w:rsid w:val="00D71B5E"/>
    <w:rsid w:val="00D74B9B"/>
    <w:rsid w:val="00D75B62"/>
    <w:rsid w:val="00D75C78"/>
    <w:rsid w:val="00D7759E"/>
    <w:rsid w:val="00D77CA7"/>
    <w:rsid w:val="00D823B5"/>
    <w:rsid w:val="00D83601"/>
    <w:rsid w:val="00D83890"/>
    <w:rsid w:val="00D85003"/>
    <w:rsid w:val="00D8550E"/>
    <w:rsid w:val="00D8569D"/>
    <w:rsid w:val="00D8732F"/>
    <w:rsid w:val="00D926C8"/>
    <w:rsid w:val="00D94414"/>
    <w:rsid w:val="00D95F4D"/>
    <w:rsid w:val="00D96C6C"/>
    <w:rsid w:val="00DA0BE1"/>
    <w:rsid w:val="00DA0DE9"/>
    <w:rsid w:val="00DA2509"/>
    <w:rsid w:val="00DA47CD"/>
    <w:rsid w:val="00DA61EF"/>
    <w:rsid w:val="00DA7A47"/>
    <w:rsid w:val="00DB0D6E"/>
    <w:rsid w:val="00DB0DF3"/>
    <w:rsid w:val="00DB1825"/>
    <w:rsid w:val="00DB18BB"/>
    <w:rsid w:val="00DB2B87"/>
    <w:rsid w:val="00DB4CCA"/>
    <w:rsid w:val="00DB4D64"/>
    <w:rsid w:val="00DB4DB7"/>
    <w:rsid w:val="00DB6A3F"/>
    <w:rsid w:val="00DB6CCE"/>
    <w:rsid w:val="00DB7EA0"/>
    <w:rsid w:val="00DC19F0"/>
    <w:rsid w:val="00DC2B9B"/>
    <w:rsid w:val="00DC2D15"/>
    <w:rsid w:val="00DC2ED5"/>
    <w:rsid w:val="00DC3290"/>
    <w:rsid w:val="00DC3BAE"/>
    <w:rsid w:val="00DC4415"/>
    <w:rsid w:val="00DC4AE6"/>
    <w:rsid w:val="00DC6B62"/>
    <w:rsid w:val="00DC74FA"/>
    <w:rsid w:val="00DD2A5E"/>
    <w:rsid w:val="00DD52D0"/>
    <w:rsid w:val="00DD5863"/>
    <w:rsid w:val="00DE068D"/>
    <w:rsid w:val="00DE1ADF"/>
    <w:rsid w:val="00DE2542"/>
    <w:rsid w:val="00DE2F83"/>
    <w:rsid w:val="00DE3C0A"/>
    <w:rsid w:val="00DE49F9"/>
    <w:rsid w:val="00DE60F6"/>
    <w:rsid w:val="00DE61EE"/>
    <w:rsid w:val="00DE681C"/>
    <w:rsid w:val="00DE780A"/>
    <w:rsid w:val="00DE78C9"/>
    <w:rsid w:val="00DF0E44"/>
    <w:rsid w:val="00DF177C"/>
    <w:rsid w:val="00DF1D3D"/>
    <w:rsid w:val="00DF21CD"/>
    <w:rsid w:val="00DF2EF8"/>
    <w:rsid w:val="00DF31A7"/>
    <w:rsid w:val="00DF34AA"/>
    <w:rsid w:val="00DF73F3"/>
    <w:rsid w:val="00E02CB1"/>
    <w:rsid w:val="00E03044"/>
    <w:rsid w:val="00E034D2"/>
    <w:rsid w:val="00E044A0"/>
    <w:rsid w:val="00E0737E"/>
    <w:rsid w:val="00E14C09"/>
    <w:rsid w:val="00E14E4F"/>
    <w:rsid w:val="00E164FC"/>
    <w:rsid w:val="00E17DD6"/>
    <w:rsid w:val="00E20AD4"/>
    <w:rsid w:val="00E230E0"/>
    <w:rsid w:val="00E26144"/>
    <w:rsid w:val="00E261F5"/>
    <w:rsid w:val="00E27028"/>
    <w:rsid w:val="00E317AD"/>
    <w:rsid w:val="00E31E0E"/>
    <w:rsid w:val="00E3316C"/>
    <w:rsid w:val="00E34165"/>
    <w:rsid w:val="00E3439A"/>
    <w:rsid w:val="00E3458B"/>
    <w:rsid w:val="00E35449"/>
    <w:rsid w:val="00E364A7"/>
    <w:rsid w:val="00E3670B"/>
    <w:rsid w:val="00E40927"/>
    <w:rsid w:val="00E41EB8"/>
    <w:rsid w:val="00E421EF"/>
    <w:rsid w:val="00E422CE"/>
    <w:rsid w:val="00E434AA"/>
    <w:rsid w:val="00E505B2"/>
    <w:rsid w:val="00E50D2C"/>
    <w:rsid w:val="00E51130"/>
    <w:rsid w:val="00E51D72"/>
    <w:rsid w:val="00E51F31"/>
    <w:rsid w:val="00E52188"/>
    <w:rsid w:val="00E5234F"/>
    <w:rsid w:val="00E527DF"/>
    <w:rsid w:val="00E52DF2"/>
    <w:rsid w:val="00E537F5"/>
    <w:rsid w:val="00E55239"/>
    <w:rsid w:val="00E57801"/>
    <w:rsid w:val="00E63391"/>
    <w:rsid w:val="00E637AF"/>
    <w:rsid w:val="00E65534"/>
    <w:rsid w:val="00E672B6"/>
    <w:rsid w:val="00E672ED"/>
    <w:rsid w:val="00E67FAF"/>
    <w:rsid w:val="00E708B5"/>
    <w:rsid w:val="00E70F49"/>
    <w:rsid w:val="00E74357"/>
    <w:rsid w:val="00E7565E"/>
    <w:rsid w:val="00E75ABB"/>
    <w:rsid w:val="00E761B5"/>
    <w:rsid w:val="00E768CB"/>
    <w:rsid w:val="00E77A44"/>
    <w:rsid w:val="00E77E2D"/>
    <w:rsid w:val="00E85EEC"/>
    <w:rsid w:val="00E860B9"/>
    <w:rsid w:val="00E9127E"/>
    <w:rsid w:val="00E92198"/>
    <w:rsid w:val="00E9265E"/>
    <w:rsid w:val="00E93477"/>
    <w:rsid w:val="00E94DCD"/>
    <w:rsid w:val="00E9660E"/>
    <w:rsid w:val="00E971EB"/>
    <w:rsid w:val="00E975F9"/>
    <w:rsid w:val="00E97CDC"/>
    <w:rsid w:val="00E97E07"/>
    <w:rsid w:val="00EA182D"/>
    <w:rsid w:val="00EA2C33"/>
    <w:rsid w:val="00EA3ED7"/>
    <w:rsid w:val="00EA4BBF"/>
    <w:rsid w:val="00EA5A68"/>
    <w:rsid w:val="00EA5ECF"/>
    <w:rsid w:val="00EA6369"/>
    <w:rsid w:val="00EA6E4F"/>
    <w:rsid w:val="00EA72A9"/>
    <w:rsid w:val="00EA777A"/>
    <w:rsid w:val="00EB0C3A"/>
    <w:rsid w:val="00EB199A"/>
    <w:rsid w:val="00EB1AFF"/>
    <w:rsid w:val="00EB2D57"/>
    <w:rsid w:val="00EB374A"/>
    <w:rsid w:val="00EB4AB2"/>
    <w:rsid w:val="00EB4BB9"/>
    <w:rsid w:val="00EB7798"/>
    <w:rsid w:val="00EB7C86"/>
    <w:rsid w:val="00EC018E"/>
    <w:rsid w:val="00EC147E"/>
    <w:rsid w:val="00EC14B9"/>
    <w:rsid w:val="00EC465B"/>
    <w:rsid w:val="00EC4F0C"/>
    <w:rsid w:val="00ED0376"/>
    <w:rsid w:val="00ED0994"/>
    <w:rsid w:val="00ED1813"/>
    <w:rsid w:val="00ED3301"/>
    <w:rsid w:val="00ED37F7"/>
    <w:rsid w:val="00ED52F6"/>
    <w:rsid w:val="00ED7E93"/>
    <w:rsid w:val="00EE0A09"/>
    <w:rsid w:val="00EE0CC3"/>
    <w:rsid w:val="00EE19C2"/>
    <w:rsid w:val="00EE76B2"/>
    <w:rsid w:val="00EF057A"/>
    <w:rsid w:val="00EF1C89"/>
    <w:rsid w:val="00F0082D"/>
    <w:rsid w:val="00F00882"/>
    <w:rsid w:val="00F045C5"/>
    <w:rsid w:val="00F060B2"/>
    <w:rsid w:val="00F061C7"/>
    <w:rsid w:val="00F068E5"/>
    <w:rsid w:val="00F06A29"/>
    <w:rsid w:val="00F07C61"/>
    <w:rsid w:val="00F1205E"/>
    <w:rsid w:val="00F120A8"/>
    <w:rsid w:val="00F13A72"/>
    <w:rsid w:val="00F14398"/>
    <w:rsid w:val="00F14A88"/>
    <w:rsid w:val="00F160A4"/>
    <w:rsid w:val="00F16573"/>
    <w:rsid w:val="00F17329"/>
    <w:rsid w:val="00F17E53"/>
    <w:rsid w:val="00F21C91"/>
    <w:rsid w:val="00F22215"/>
    <w:rsid w:val="00F23BE1"/>
    <w:rsid w:val="00F23F36"/>
    <w:rsid w:val="00F2492A"/>
    <w:rsid w:val="00F273A1"/>
    <w:rsid w:val="00F27DAB"/>
    <w:rsid w:val="00F3184B"/>
    <w:rsid w:val="00F32934"/>
    <w:rsid w:val="00F33A17"/>
    <w:rsid w:val="00F33A3B"/>
    <w:rsid w:val="00F33C8E"/>
    <w:rsid w:val="00F33DE0"/>
    <w:rsid w:val="00F3456F"/>
    <w:rsid w:val="00F35726"/>
    <w:rsid w:val="00F35CDA"/>
    <w:rsid w:val="00F37AE6"/>
    <w:rsid w:val="00F37B2B"/>
    <w:rsid w:val="00F41C13"/>
    <w:rsid w:val="00F46A47"/>
    <w:rsid w:val="00F50E12"/>
    <w:rsid w:val="00F5256F"/>
    <w:rsid w:val="00F52E5D"/>
    <w:rsid w:val="00F53043"/>
    <w:rsid w:val="00F5397D"/>
    <w:rsid w:val="00F53B24"/>
    <w:rsid w:val="00F53F51"/>
    <w:rsid w:val="00F55B0A"/>
    <w:rsid w:val="00F570EF"/>
    <w:rsid w:val="00F57DD1"/>
    <w:rsid w:val="00F60726"/>
    <w:rsid w:val="00F60CB6"/>
    <w:rsid w:val="00F60EED"/>
    <w:rsid w:val="00F629AF"/>
    <w:rsid w:val="00F63E46"/>
    <w:rsid w:val="00F63F71"/>
    <w:rsid w:val="00F64016"/>
    <w:rsid w:val="00F67237"/>
    <w:rsid w:val="00F70DCB"/>
    <w:rsid w:val="00F72A6C"/>
    <w:rsid w:val="00F72A89"/>
    <w:rsid w:val="00F72DE7"/>
    <w:rsid w:val="00F73AF7"/>
    <w:rsid w:val="00F75B1B"/>
    <w:rsid w:val="00F76220"/>
    <w:rsid w:val="00F778A8"/>
    <w:rsid w:val="00F8000E"/>
    <w:rsid w:val="00F831E7"/>
    <w:rsid w:val="00F8346A"/>
    <w:rsid w:val="00F846B9"/>
    <w:rsid w:val="00F851DC"/>
    <w:rsid w:val="00F8644A"/>
    <w:rsid w:val="00F8679C"/>
    <w:rsid w:val="00F876A9"/>
    <w:rsid w:val="00F87F1E"/>
    <w:rsid w:val="00F90CF4"/>
    <w:rsid w:val="00F91367"/>
    <w:rsid w:val="00F91C55"/>
    <w:rsid w:val="00F926A6"/>
    <w:rsid w:val="00F927E9"/>
    <w:rsid w:val="00F930B7"/>
    <w:rsid w:val="00F94219"/>
    <w:rsid w:val="00F94635"/>
    <w:rsid w:val="00F94CDB"/>
    <w:rsid w:val="00F95DA2"/>
    <w:rsid w:val="00F95F45"/>
    <w:rsid w:val="00F96C83"/>
    <w:rsid w:val="00F97474"/>
    <w:rsid w:val="00FA0C38"/>
    <w:rsid w:val="00FA1204"/>
    <w:rsid w:val="00FA1B85"/>
    <w:rsid w:val="00FA1FF9"/>
    <w:rsid w:val="00FA28CF"/>
    <w:rsid w:val="00FA374F"/>
    <w:rsid w:val="00FA4370"/>
    <w:rsid w:val="00FA4A97"/>
    <w:rsid w:val="00FA4CF5"/>
    <w:rsid w:val="00FA5C23"/>
    <w:rsid w:val="00FA5F1A"/>
    <w:rsid w:val="00FB09B3"/>
    <w:rsid w:val="00FB23D2"/>
    <w:rsid w:val="00FB5B46"/>
    <w:rsid w:val="00FC066E"/>
    <w:rsid w:val="00FC275D"/>
    <w:rsid w:val="00FC2A01"/>
    <w:rsid w:val="00FC3423"/>
    <w:rsid w:val="00FC5489"/>
    <w:rsid w:val="00FC552E"/>
    <w:rsid w:val="00FC633D"/>
    <w:rsid w:val="00FC6418"/>
    <w:rsid w:val="00FC785D"/>
    <w:rsid w:val="00FC7B8B"/>
    <w:rsid w:val="00FC7EA4"/>
    <w:rsid w:val="00FD0813"/>
    <w:rsid w:val="00FD2B9A"/>
    <w:rsid w:val="00FD32AA"/>
    <w:rsid w:val="00FD433E"/>
    <w:rsid w:val="00FD4D49"/>
    <w:rsid w:val="00FD7A38"/>
    <w:rsid w:val="00FD7C79"/>
    <w:rsid w:val="00FD7CDD"/>
    <w:rsid w:val="00FE2063"/>
    <w:rsid w:val="00FE570F"/>
    <w:rsid w:val="00FE59BA"/>
    <w:rsid w:val="00FF05A3"/>
    <w:rsid w:val="00FF1536"/>
    <w:rsid w:val="00FF15BB"/>
    <w:rsid w:val="00FF348F"/>
    <w:rsid w:val="00FF48BD"/>
    <w:rsid w:val="00FF5347"/>
    <w:rsid w:val="00FF6AB3"/>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E7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406"/>
    <w:rPr>
      <w:color w:val="0563C1" w:themeColor="hyperlink"/>
      <w:u w:val="single"/>
    </w:rPr>
  </w:style>
  <w:style w:type="paragraph" w:styleId="ListParagraph">
    <w:name w:val="List Paragraph"/>
    <w:basedOn w:val="Normal"/>
    <w:uiPriority w:val="34"/>
    <w:qFormat/>
    <w:rsid w:val="00AE124C"/>
    <w:pPr>
      <w:ind w:left="720"/>
      <w:contextualSpacing/>
    </w:pPr>
    <w:rPr>
      <w:rFonts w:ascii="Arial" w:hAnsi="Arial" w:cs="Times New Roman"/>
      <w:sz w:val="22"/>
    </w:rPr>
  </w:style>
  <w:style w:type="paragraph" w:customStyle="1" w:styleId="NormalTimesNewRoman">
    <w:name w:val="Normal + Times New Roman"/>
    <w:aliases w:val="12 pt,Bold"/>
    <w:basedOn w:val="Normal"/>
    <w:link w:val="NormalTimesNewRomanChar"/>
    <w:rsid w:val="001E41FB"/>
    <w:pPr>
      <w:tabs>
        <w:tab w:val="left" w:pos="7080"/>
      </w:tabs>
    </w:pPr>
    <w:rPr>
      <w:rFonts w:ascii="Times New Roman" w:eastAsia="Times New Roman" w:hAnsi="Times New Roman" w:cs="Times New Roman"/>
      <w:b/>
      <w:lang w:val="sv-SE"/>
    </w:rPr>
  </w:style>
  <w:style w:type="character" w:customStyle="1" w:styleId="NormalTimesNewRomanChar">
    <w:name w:val="Normal + Times New Roman Char"/>
    <w:aliases w:val="12 pt Char,Bold Char"/>
    <w:basedOn w:val="DefaultParagraphFont"/>
    <w:link w:val="NormalTimesNewRoman"/>
    <w:rsid w:val="001E41FB"/>
    <w:rPr>
      <w:rFonts w:ascii="Times New Roman" w:eastAsia="Times New Roman" w:hAnsi="Times New Roman" w:cs="Times New Roman"/>
      <w:b/>
      <w:lang w:val="sv-SE"/>
    </w:rPr>
  </w:style>
  <w:style w:type="table" w:styleId="TableGrid">
    <w:name w:val="Table Grid"/>
    <w:basedOn w:val="TableNormal"/>
    <w:rsid w:val="00CA580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7F27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5">
    <w:name w:val="Grid Table 2 Accent 5"/>
    <w:basedOn w:val="TableNormal"/>
    <w:uiPriority w:val="47"/>
    <w:rsid w:val="006F4EA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6F4EA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ndNoteBibliographyTitle">
    <w:name w:val="EndNote Bibliography Title"/>
    <w:basedOn w:val="Normal"/>
    <w:rsid w:val="001B28E9"/>
    <w:pPr>
      <w:jc w:val="center"/>
    </w:pPr>
    <w:rPr>
      <w:rFonts w:ascii="Calibri" w:hAnsi="Calibri" w:cs="Calibri"/>
    </w:rPr>
  </w:style>
  <w:style w:type="paragraph" w:customStyle="1" w:styleId="EndNoteBibliography">
    <w:name w:val="EndNote Bibliography"/>
    <w:basedOn w:val="Normal"/>
    <w:rsid w:val="001B28E9"/>
    <w:rPr>
      <w:rFonts w:ascii="Calibri" w:hAnsi="Calibri" w:cs="Calibri"/>
    </w:rPr>
  </w:style>
  <w:style w:type="character" w:styleId="UnresolvedMention">
    <w:name w:val="Unresolved Mention"/>
    <w:basedOn w:val="DefaultParagraphFont"/>
    <w:uiPriority w:val="99"/>
    <w:rsid w:val="00070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13922">
      <w:bodyDiv w:val="1"/>
      <w:marLeft w:val="0"/>
      <w:marRight w:val="0"/>
      <w:marTop w:val="0"/>
      <w:marBottom w:val="0"/>
      <w:divBdr>
        <w:top w:val="none" w:sz="0" w:space="0" w:color="auto"/>
        <w:left w:val="none" w:sz="0" w:space="0" w:color="auto"/>
        <w:bottom w:val="none" w:sz="0" w:space="0" w:color="auto"/>
        <w:right w:val="none" w:sz="0" w:space="0" w:color="auto"/>
      </w:divBdr>
    </w:div>
    <w:div w:id="492726554">
      <w:bodyDiv w:val="1"/>
      <w:marLeft w:val="0"/>
      <w:marRight w:val="0"/>
      <w:marTop w:val="0"/>
      <w:marBottom w:val="0"/>
      <w:divBdr>
        <w:top w:val="none" w:sz="0" w:space="0" w:color="auto"/>
        <w:left w:val="none" w:sz="0" w:space="0" w:color="auto"/>
        <w:bottom w:val="none" w:sz="0" w:space="0" w:color="auto"/>
        <w:right w:val="none" w:sz="0" w:space="0" w:color="auto"/>
      </w:divBdr>
    </w:div>
    <w:div w:id="703671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iabetesatlas.org" TargetMode="External"/><Relationship Id="rId12" Type="http://schemas.openxmlformats.org/officeDocument/2006/relationships/hyperlink" Target="https://www.fda.gov/downloads/" TargetMode="External"/><Relationship Id="rId17" Type="http://schemas.openxmlformats.org/officeDocument/2006/relationships/hyperlink" Target="https://www.england.nhs.uk/wp-content/uploads/2016/08/dpp-faq.pdf" TargetMode="External"/><Relationship Id="rId2" Type="http://schemas.openxmlformats.org/officeDocument/2006/relationships/styles" Target="styles.xml"/><Relationship Id="rId16" Type="http://schemas.openxmlformats.org/officeDocument/2006/relationships/hyperlink" Target="https://www.cdc.gov/diabetes/data/statistics-report/index.html." TargetMode="External"/><Relationship Id="rId1" Type="http://schemas.openxmlformats.org/officeDocument/2006/relationships/numbering" Target="numbering.xml"/><Relationship Id="rId6" Type="http://schemas.openxmlformats.org/officeDocument/2006/relationships/hyperlink" Target="http://www.ngsp.org/interf.asp)" TargetMode="External"/><Relationship Id="rId11" Type="http://schemas.openxmlformats.org/officeDocument/2006/relationships/image" Target="media/image4.emf"/><Relationship Id="rId5" Type="http://schemas.openxmlformats.org/officeDocument/2006/relationships/hyperlink" Target="mailto:Leigh.perreault@CUAnschutz.edu" TargetMode="Externa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20826</Words>
  <Characters>118710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Kenneth Feingold</cp:lastModifiedBy>
  <cp:revision>3</cp:revision>
  <cp:lastPrinted>2019-02-12T16:48:00Z</cp:lastPrinted>
  <dcterms:created xsi:type="dcterms:W3CDTF">2022-03-03T04:48:00Z</dcterms:created>
  <dcterms:modified xsi:type="dcterms:W3CDTF">2022-03-03T05:22:00Z</dcterms:modified>
</cp:coreProperties>
</file>