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FAB04" w14:textId="372DF16C" w:rsidR="0070757A" w:rsidRPr="00281371" w:rsidRDefault="0070757A" w:rsidP="0070757A">
      <w:pPr>
        <w:spacing w:after="0" w:line="276" w:lineRule="auto"/>
        <w:rPr>
          <w:b/>
          <w:bCs/>
          <w:sz w:val="28"/>
          <w:szCs w:val="28"/>
        </w:rPr>
      </w:pPr>
      <w:r w:rsidRPr="00281371">
        <w:rPr>
          <w:b/>
          <w:bCs/>
          <w:sz w:val="28"/>
          <w:szCs w:val="28"/>
        </w:rPr>
        <w:t xml:space="preserve">The Effect </w:t>
      </w:r>
      <w:r>
        <w:rPr>
          <w:b/>
          <w:bCs/>
          <w:sz w:val="28"/>
          <w:szCs w:val="28"/>
        </w:rPr>
        <w:t>o</w:t>
      </w:r>
      <w:r w:rsidRPr="00281371">
        <w:rPr>
          <w:b/>
          <w:bCs/>
          <w:sz w:val="28"/>
          <w:szCs w:val="28"/>
        </w:rPr>
        <w:t xml:space="preserve">f Diet </w:t>
      </w:r>
      <w:r w:rsidR="00A3228C">
        <w:rPr>
          <w:b/>
          <w:bCs/>
          <w:sz w:val="28"/>
          <w:szCs w:val="28"/>
        </w:rPr>
        <w:t>o</w:t>
      </w:r>
      <w:r w:rsidRPr="00281371">
        <w:rPr>
          <w:b/>
          <w:bCs/>
          <w:sz w:val="28"/>
          <w:szCs w:val="28"/>
        </w:rPr>
        <w:t xml:space="preserve">n Cardiovascular Disease </w:t>
      </w:r>
      <w:r>
        <w:rPr>
          <w:b/>
          <w:bCs/>
          <w:sz w:val="28"/>
          <w:szCs w:val="28"/>
        </w:rPr>
        <w:t>a</w:t>
      </w:r>
      <w:r w:rsidRPr="00281371">
        <w:rPr>
          <w:b/>
          <w:bCs/>
          <w:sz w:val="28"/>
          <w:szCs w:val="28"/>
        </w:rPr>
        <w:t xml:space="preserve">nd Lipid </w:t>
      </w:r>
      <w:r>
        <w:rPr>
          <w:b/>
          <w:bCs/>
          <w:sz w:val="28"/>
          <w:szCs w:val="28"/>
        </w:rPr>
        <w:t>a</w:t>
      </w:r>
      <w:r w:rsidRPr="00281371">
        <w:rPr>
          <w:b/>
          <w:bCs/>
          <w:sz w:val="28"/>
          <w:szCs w:val="28"/>
        </w:rPr>
        <w:t>nd Lipoprotein Levels</w:t>
      </w:r>
    </w:p>
    <w:p w14:paraId="718A19D2" w14:textId="77777777" w:rsidR="00B248DE" w:rsidRDefault="00B248DE" w:rsidP="002A2BAD">
      <w:pPr>
        <w:spacing w:after="0" w:line="276" w:lineRule="auto"/>
      </w:pPr>
    </w:p>
    <w:p w14:paraId="5069AFA3" w14:textId="26D5B655" w:rsidR="00281371" w:rsidRPr="00281371" w:rsidRDefault="00281371" w:rsidP="002A2BAD">
      <w:pPr>
        <w:keepNext/>
        <w:spacing w:after="0" w:line="276" w:lineRule="auto"/>
        <w:outlineLvl w:val="1"/>
        <w:rPr>
          <w:rFonts w:eastAsia="Calibri" w:cs="Arial"/>
          <w:bCs/>
          <w:color w:val="0563C1"/>
          <w:sz w:val="20"/>
          <w:u w:val="single"/>
        </w:rPr>
      </w:pPr>
      <w:r w:rsidRPr="00281371">
        <w:rPr>
          <w:rFonts w:eastAsia="Calibri" w:cs="Arial"/>
          <w:b/>
          <w:szCs w:val="24"/>
        </w:rPr>
        <w:t xml:space="preserve">Kenneth R. Feingold MD, </w:t>
      </w:r>
      <w:r w:rsidRPr="00281371">
        <w:rPr>
          <w:rFonts w:eastAsia="Calibri" w:cs="Arial"/>
          <w:bCs/>
          <w:sz w:val="20"/>
        </w:rPr>
        <w:t xml:space="preserve">Emeritus Professor of Medicine, University of California San Francisco, San Francisco, CA. </w:t>
      </w:r>
      <w:hyperlink r:id="rId11" w:history="1">
        <w:r w:rsidRPr="00281371">
          <w:rPr>
            <w:rStyle w:val="Hyperlink"/>
            <w:rFonts w:eastAsia="Calibri" w:cs="Arial"/>
            <w:bCs/>
            <w:sz w:val="20"/>
          </w:rPr>
          <w:t>Kenneth.feingold@ucsf.ed</w:t>
        </w:r>
        <w:r w:rsidRPr="00281371">
          <w:rPr>
            <w:rStyle w:val="Hyperlink"/>
            <w:rFonts w:eastAsia="Calibri" w:cs="Arial"/>
            <w:bCs/>
            <w:sz w:val="20"/>
          </w:rPr>
          <w:t>u</w:t>
        </w:r>
      </w:hyperlink>
    </w:p>
    <w:p w14:paraId="0183E872" w14:textId="77777777" w:rsidR="00281371" w:rsidRPr="00281371" w:rsidRDefault="00281371" w:rsidP="002A2BAD">
      <w:pPr>
        <w:keepNext/>
        <w:spacing w:after="0" w:line="276" w:lineRule="auto"/>
        <w:outlineLvl w:val="1"/>
        <w:rPr>
          <w:rFonts w:eastAsia="Calibri" w:cs="Arial"/>
          <w:bCs/>
          <w:color w:val="0563C1"/>
          <w:sz w:val="20"/>
          <w:u w:val="single"/>
        </w:rPr>
      </w:pPr>
    </w:p>
    <w:p w14:paraId="3C7903EE" w14:textId="4D92B70E" w:rsidR="00281371" w:rsidRPr="00281371" w:rsidRDefault="00281371" w:rsidP="002A2BAD">
      <w:pPr>
        <w:keepNext/>
        <w:spacing w:after="0" w:line="276" w:lineRule="auto"/>
        <w:outlineLvl w:val="1"/>
        <w:rPr>
          <w:rFonts w:eastAsia="Calibri" w:cs="Arial"/>
          <w:b/>
          <w:sz w:val="22"/>
          <w:szCs w:val="22"/>
        </w:rPr>
      </w:pPr>
      <w:r w:rsidRPr="00281371">
        <w:rPr>
          <w:rFonts w:eastAsia="Calibri" w:cs="Arial"/>
          <w:b/>
          <w:sz w:val="22"/>
          <w:szCs w:val="22"/>
        </w:rPr>
        <w:t xml:space="preserve">Updated </w:t>
      </w:r>
      <w:r w:rsidR="000F1A3A">
        <w:rPr>
          <w:rFonts w:eastAsia="Calibri" w:cs="Arial"/>
          <w:b/>
          <w:sz w:val="22"/>
          <w:szCs w:val="22"/>
        </w:rPr>
        <w:t xml:space="preserve">March </w:t>
      </w:r>
      <w:r w:rsidR="00C664B0">
        <w:rPr>
          <w:rFonts w:eastAsia="Calibri" w:cs="Arial"/>
          <w:b/>
          <w:sz w:val="22"/>
          <w:szCs w:val="22"/>
        </w:rPr>
        <w:t>3</w:t>
      </w:r>
      <w:r w:rsidR="00ED7BD2">
        <w:rPr>
          <w:rFonts w:eastAsia="Calibri" w:cs="Arial"/>
          <w:b/>
          <w:sz w:val="22"/>
          <w:szCs w:val="22"/>
        </w:rPr>
        <w:t>0</w:t>
      </w:r>
      <w:r w:rsidRPr="00281371">
        <w:rPr>
          <w:rFonts w:eastAsia="Calibri" w:cs="Arial"/>
          <w:b/>
          <w:sz w:val="22"/>
          <w:szCs w:val="22"/>
        </w:rPr>
        <w:t>, 2024</w:t>
      </w:r>
    </w:p>
    <w:p w14:paraId="54C34EE7" w14:textId="77777777" w:rsidR="00B248DE" w:rsidRPr="00281371" w:rsidRDefault="00B248DE" w:rsidP="002A2BAD">
      <w:pPr>
        <w:spacing w:after="0" w:line="276" w:lineRule="auto"/>
        <w:rPr>
          <w:rFonts w:cs="Arial"/>
          <w:sz w:val="22"/>
          <w:szCs w:val="22"/>
        </w:rPr>
      </w:pPr>
    </w:p>
    <w:p w14:paraId="6F6109A6" w14:textId="77777777" w:rsidR="00C76953" w:rsidRPr="00281371" w:rsidRDefault="00C76953" w:rsidP="002A2BAD">
      <w:pPr>
        <w:spacing w:after="0" w:line="276" w:lineRule="auto"/>
        <w:rPr>
          <w:b/>
          <w:bCs/>
          <w:color w:val="0070C0"/>
          <w:sz w:val="22"/>
          <w:szCs w:val="22"/>
        </w:rPr>
      </w:pPr>
      <w:r w:rsidRPr="00281371">
        <w:rPr>
          <w:b/>
          <w:bCs/>
          <w:color w:val="0070C0"/>
          <w:sz w:val="22"/>
          <w:szCs w:val="22"/>
        </w:rPr>
        <w:t>ABSTRACT</w:t>
      </w:r>
    </w:p>
    <w:p w14:paraId="78BC26C7" w14:textId="77777777" w:rsidR="00C76953" w:rsidRPr="00281371" w:rsidRDefault="00C76953" w:rsidP="002A2BAD">
      <w:pPr>
        <w:spacing w:after="0" w:line="276" w:lineRule="auto"/>
        <w:rPr>
          <w:rFonts w:eastAsia="Arial"/>
          <w:b/>
          <w:sz w:val="22"/>
          <w:szCs w:val="22"/>
        </w:rPr>
      </w:pPr>
    </w:p>
    <w:p w14:paraId="65289BB3" w14:textId="77777777" w:rsidR="00C76953" w:rsidRPr="00281371" w:rsidRDefault="00C76953" w:rsidP="002A2BAD">
      <w:pPr>
        <w:spacing w:after="0" w:line="276" w:lineRule="auto"/>
        <w:rPr>
          <w:rFonts w:eastAsia="Arial"/>
          <w:sz w:val="22"/>
          <w:szCs w:val="22"/>
        </w:rPr>
      </w:pPr>
      <w:r w:rsidRPr="00281371">
        <w:rPr>
          <w:rFonts w:eastAsia="Arial"/>
          <w:sz w:val="22"/>
          <w:szCs w:val="22"/>
        </w:rPr>
        <w:t xml:space="preserve">The role of lipids and lipoproteins as causal factors for cardiovascular disease (CVD) is well established. Dietary saturated fatty acids (SFA), which are in milk, butter, cheese, beef, lamb, pork, poultry, palm oil, and coconut oil increase LDL-C and HDL-C. The increase in LDL-C is due to a decrease in hepatic LDL clearance and an increase in LDL production secondary to a decrease in hepatic LDL receptors. Monounsaturated fatty acids (MUFA) are in olive, canola, peanut, safflower, and sesame oil, and avocados, peanut butter, and many nuts and seeds and polyunsaturated fatty acids (PUFA) are in soybean, corn, and sunflower oil, and some nuts and seeds, tofu, and soybeans. Both MUFA and PUFA lower LDL-C by increasing hepatic LDL receptor activity. Dietary cholesterol is found in egg yolks, shrimp, beef, pork, poultry, cheese, and butter and increase LDL-C but the effect is modest and varies with approximately 15-25% of individuals being hyper-responders with more robust increases. Dietary cholesterol reduces hepatic LDL receptor activity, decreasing the clearance and increasing the production of LDL. Trans fatty acids (TFA) occur naturally in meat and dairy products and are formed during the partial hydrogenation of vegetable fat. TFA increase LDL-C and decrease HDL-C. Carbohydrates (CHO) can be divided into high-quality, for example fruits, legumes, vegetables, and whole grains, or low-quality, which include refined grains, starches, and added sugars. CHO increase TG with low quality CHO, particularly added sugars, having a more robust effect. Dietary CHO, particularly fructose, promotes hepatic de novo fatty acid synthesis leading to increased VLDL secretion. Fiber is found mostly in fruits, vegetables, whole and unrefined grains, nuts, seeds, beans, and legumes and phytosterols are naturally occurring constituents of plants and are found in vegetable oils, cereals, nuts, fruit and vegetables. Both dietary fiber and phytosterols decrease LDL-C by decreasing intestinal cholesterol absorption. </w:t>
      </w:r>
    </w:p>
    <w:tbl>
      <w:tblPr>
        <w:tblStyle w:val="TableGrid3"/>
        <w:tblW w:w="0" w:type="auto"/>
        <w:tblLook w:val="04A0" w:firstRow="1" w:lastRow="0" w:firstColumn="1" w:lastColumn="0" w:noHBand="0" w:noVBand="1"/>
      </w:tblPr>
      <w:tblGrid>
        <w:gridCol w:w="2245"/>
        <w:gridCol w:w="6480"/>
      </w:tblGrid>
      <w:tr w:rsidR="00C76953" w:rsidRPr="00281371" w14:paraId="6961BA74" w14:textId="77777777" w:rsidTr="00281371">
        <w:tc>
          <w:tcPr>
            <w:tcW w:w="8725" w:type="dxa"/>
            <w:gridSpan w:val="2"/>
            <w:shd w:val="clear" w:color="auto" w:fill="FFFF00"/>
          </w:tcPr>
          <w:p w14:paraId="61EA0229" w14:textId="77777777" w:rsidR="00C76953" w:rsidRPr="00281371" w:rsidRDefault="00C76953" w:rsidP="00281371">
            <w:pPr>
              <w:rPr>
                <w:rFonts w:eastAsia="Calibri"/>
                <w:b/>
                <w:bCs/>
                <w:sz w:val="22"/>
              </w:rPr>
            </w:pPr>
            <w:r w:rsidRPr="00281371">
              <w:rPr>
                <w:rFonts w:eastAsia="Calibri"/>
                <w:b/>
                <w:bCs/>
                <w:sz w:val="22"/>
              </w:rPr>
              <w:t>Summary of the Effect of Dietary Constituents on Lipid and Lipoproteins</w:t>
            </w:r>
          </w:p>
        </w:tc>
      </w:tr>
      <w:tr w:rsidR="00C76953" w:rsidRPr="00281371" w14:paraId="1C37EBF0" w14:textId="77777777" w:rsidTr="00281371">
        <w:tc>
          <w:tcPr>
            <w:tcW w:w="2245" w:type="dxa"/>
          </w:tcPr>
          <w:p w14:paraId="653AF2FE" w14:textId="77777777" w:rsidR="00C76953" w:rsidRPr="00281371" w:rsidRDefault="00C76953" w:rsidP="00281371">
            <w:pPr>
              <w:rPr>
                <w:rFonts w:eastAsia="Calibri"/>
                <w:sz w:val="22"/>
              </w:rPr>
            </w:pPr>
            <w:r w:rsidRPr="00281371">
              <w:rPr>
                <w:rFonts w:eastAsia="Calibri"/>
                <w:sz w:val="22"/>
              </w:rPr>
              <w:t>SFA</w:t>
            </w:r>
          </w:p>
        </w:tc>
        <w:tc>
          <w:tcPr>
            <w:tcW w:w="6480" w:type="dxa"/>
          </w:tcPr>
          <w:p w14:paraId="2188E7F8" w14:textId="77777777" w:rsidR="00C76953" w:rsidRPr="00281371" w:rsidRDefault="00C76953" w:rsidP="00281371">
            <w:pPr>
              <w:rPr>
                <w:rFonts w:eastAsia="Calibri"/>
                <w:sz w:val="22"/>
              </w:rPr>
            </w:pPr>
            <w:r w:rsidRPr="00281371">
              <w:rPr>
                <w:rFonts w:eastAsia="Calibri"/>
                <w:sz w:val="22"/>
              </w:rPr>
              <w:t xml:space="preserve">Increase LDL-C and modest increase HDL-C </w:t>
            </w:r>
          </w:p>
        </w:tc>
      </w:tr>
      <w:tr w:rsidR="00C76953" w:rsidRPr="00281371" w14:paraId="35001629" w14:textId="77777777" w:rsidTr="00281371">
        <w:tc>
          <w:tcPr>
            <w:tcW w:w="2245" w:type="dxa"/>
          </w:tcPr>
          <w:p w14:paraId="28631DAC" w14:textId="77777777" w:rsidR="00C76953" w:rsidRPr="00281371" w:rsidRDefault="00C76953" w:rsidP="00281371">
            <w:pPr>
              <w:rPr>
                <w:rFonts w:eastAsia="Calibri"/>
                <w:sz w:val="22"/>
              </w:rPr>
            </w:pPr>
            <w:r w:rsidRPr="00281371">
              <w:rPr>
                <w:rFonts w:eastAsia="Calibri"/>
                <w:sz w:val="22"/>
              </w:rPr>
              <w:t>MUFA and PUFA</w:t>
            </w:r>
          </w:p>
        </w:tc>
        <w:tc>
          <w:tcPr>
            <w:tcW w:w="6480" w:type="dxa"/>
          </w:tcPr>
          <w:p w14:paraId="7D760DE5" w14:textId="77777777" w:rsidR="00C76953" w:rsidRPr="00281371" w:rsidRDefault="00C76953" w:rsidP="00281371">
            <w:pPr>
              <w:rPr>
                <w:rFonts w:eastAsia="Calibri"/>
                <w:sz w:val="22"/>
              </w:rPr>
            </w:pPr>
            <w:r w:rsidRPr="00281371">
              <w:rPr>
                <w:rFonts w:eastAsia="Calibri"/>
                <w:sz w:val="22"/>
              </w:rPr>
              <w:t>Decrease LDL-C</w:t>
            </w:r>
          </w:p>
        </w:tc>
      </w:tr>
      <w:tr w:rsidR="00C76953" w:rsidRPr="00281371" w14:paraId="3A588768" w14:textId="77777777" w:rsidTr="00281371">
        <w:tc>
          <w:tcPr>
            <w:tcW w:w="2245" w:type="dxa"/>
          </w:tcPr>
          <w:p w14:paraId="5F5EE20F" w14:textId="77777777" w:rsidR="00C76953" w:rsidRPr="00281371" w:rsidRDefault="00C76953" w:rsidP="00281371">
            <w:pPr>
              <w:rPr>
                <w:rFonts w:eastAsia="Calibri"/>
                <w:sz w:val="22"/>
              </w:rPr>
            </w:pPr>
            <w:r w:rsidRPr="00281371">
              <w:rPr>
                <w:rFonts w:eastAsia="Calibri"/>
                <w:sz w:val="22"/>
              </w:rPr>
              <w:t>TFA</w:t>
            </w:r>
          </w:p>
        </w:tc>
        <w:tc>
          <w:tcPr>
            <w:tcW w:w="6480" w:type="dxa"/>
          </w:tcPr>
          <w:p w14:paraId="56133802" w14:textId="77777777" w:rsidR="00C76953" w:rsidRPr="00281371" w:rsidRDefault="00C76953" w:rsidP="00281371">
            <w:pPr>
              <w:rPr>
                <w:rFonts w:eastAsia="Calibri"/>
                <w:sz w:val="22"/>
              </w:rPr>
            </w:pPr>
            <w:r w:rsidRPr="00281371">
              <w:rPr>
                <w:rFonts w:eastAsia="Calibri"/>
                <w:sz w:val="22"/>
              </w:rPr>
              <w:t>Increase LDL-C and decrease HDL-C</w:t>
            </w:r>
          </w:p>
        </w:tc>
      </w:tr>
      <w:tr w:rsidR="00C76953" w:rsidRPr="00281371" w14:paraId="3F78F46F" w14:textId="77777777" w:rsidTr="00281371">
        <w:tc>
          <w:tcPr>
            <w:tcW w:w="2245" w:type="dxa"/>
          </w:tcPr>
          <w:p w14:paraId="714F8316" w14:textId="77777777" w:rsidR="00C76953" w:rsidRPr="00281371" w:rsidRDefault="00C76953" w:rsidP="00281371">
            <w:pPr>
              <w:rPr>
                <w:rFonts w:eastAsia="Calibri"/>
                <w:sz w:val="22"/>
              </w:rPr>
            </w:pPr>
            <w:r w:rsidRPr="00281371">
              <w:rPr>
                <w:rFonts w:eastAsia="Calibri"/>
                <w:sz w:val="22"/>
              </w:rPr>
              <w:t>Cholesterol</w:t>
            </w:r>
          </w:p>
        </w:tc>
        <w:tc>
          <w:tcPr>
            <w:tcW w:w="6480" w:type="dxa"/>
          </w:tcPr>
          <w:p w14:paraId="1264C8D3" w14:textId="77777777" w:rsidR="00C76953" w:rsidRPr="00281371" w:rsidRDefault="00C76953" w:rsidP="00281371">
            <w:pPr>
              <w:rPr>
                <w:rFonts w:eastAsia="Calibri"/>
                <w:sz w:val="22"/>
              </w:rPr>
            </w:pPr>
            <w:r w:rsidRPr="00281371">
              <w:rPr>
                <w:rFonts w:eastAsia="Calibri"/>
                <w:sz w:val="22"/>
              </w:rPr>
              <w:t>Increase LDL-C</w:t>
            </w:r>
          </w:p>
        </w:tc>
      </w:tr>
      <w:tr w:rsidR="00C76953" w:rsidRPr="00281371" w14:paraId="517F16D5" w14:textId="77777777" w:rsidTr="00281371">
        <w:tc>
          <w:tcPr>
            <w:tcW w:w="2245" w:type="dxa"/>
          </w:tcPr>
          <w:p w14:paraId="1E461F7E" w14:textId="77777777" w:rsidR="00C76953" w:rsidRPr="00281371" w:rsidRDefault="00C76953" w:rsidP="00281371">
            <w:pPr>
              <w:rPr>
                <w:rFonts w:eastAsia="Calibri"/>
                <w:sz w:val="22"/>
              </w:rPr>
            </w:pPr>
            <w:r w:rsidRPr="00281371">
              <w:rPr>
                <w:rFonts w:eastAsia="Calibri"/>
                <w:sz w:val="22"/>
              </w:rPr>
              <w:t>CHO</w:t>
            </w:r>
          </w:p>
        </w:tc>
        <w:tc>
          <w:tcPr>
            <w:tcW w:w="6480" w:type="dxa"/>
          </w:tcPr>
          <w:p w14:paraId="0332DE19" w14:textId="77777777" w:rsidR="00C76953" w:rsidRPr="00281371" w:rsidRDefault="00C76953" w:rsidP="00281371">
            <w:pPr>
              <w:rPr>
                <w:rFonts w:eastAsia="Calibri"/>
                <w:sz w:val="22"/>
              </w:rPr>
            </w:pPr>
            <w:r w:rsidRPr="00281371">
              <w:rPr>
                <w:rFonts w:eastAsia="Calibri"/>
                <w:sz w:val="22"/>
              </w:rPr>
              <w:t>Increase TGs particularly simple sugars</w:t>
            </w:r>
          </w:p>
        </w:tc>
      </w:tr>
      <w:tr w:rsidR="00C76953" w:rsidRPr="00281371" w14:paraId="624CB206" w14:textId="77777777" w:rsidTr="00281371">
        <w:tc>
          <w:tcPr>
            <w:tcW w:w="2245" w:type="dxa"/>
          </w:tcPr>
          <w:p w14:paraId="139BDA9A" w14:textId="77777777" w:rsidR="00C76953" w:rsidRPr="00281371" w:rsidRDefault="00C76953" w:rsidP="00281371">
            <w:pPr>
              <w:rPr>
                <w:rFonts w:eastAsia="Calibri"/>
                <w:sz w:val="22"/>
              </w:rPr>
            </w:pPr>
            <w:r w:rsidRPr="00281371">
              <w:rPr>
                <w:rFonts w:eastAsia="Calibri"/>
                <w:sz w:val="22"/>
              </w:rPr>
              <w:t>Fiber</w:t>
            </w:r>
          </w:p>
        </w:tc>
        <w:tc>
          <w:tcPr>
            <w:tcW w:w="6480" w:type="dxa"/>
          </w:tcPr>
          <w:p w14:paraId="5D1DFBAB" w14:textId="77777777" w:rsidR="00C76953" w:rsidRPr="00281371" w:rsidRDefault="00C76953" w:rsidP="00281371">
            <w:pPr>
              <w:rPr>
                <w:rFonts w:eastAsia="Calibri"/>
                <w:sz w:val="22"/>
              </w:rPr>
            </w:pPr>
            <w:r w:rsidRPr="00281371">
              <w:rPr>
                <w:rFonts w:eastAsia="Calibri"/>
                <w:sz w:val="22"/>
              </w:rPr>
              <w:t>Decrease LDL-C</w:t>
            </w:r>
          </w:p>
        </w:tc>
      </w:tr>
      <w:tr w:rsidR="00C76953" w:rsidRPr="00281371" w14:paraId="7F80A0F0" w14:textId="77777777" w:rsidTr="00281371">
        <w:tc>
          <w:tcPr>
            <w:tcW w:w="2245" w:type="dxa"/>
          </w:tcPr>
          <w:p w14:paraId="33568764" w14:textId="77777777" w:rsidR="00C76953" w:rsidRPr="00281371" w:rsidRDefault="00C76953" w:rsidP="00281371">
            <w:pPr>
              <w:rPr>
                <w:rFonts w:eastAsia="Calibri"/>
                <w:sz w:val="22"/>
              </w:rPr>
            </w:pPr>
            <w:r w:rsidRPr="00281371">
              <w:rPr>
                <w:rFonts w:eastAsia="Calibri"/>
                <w:sz w:val="22"/>
              </w:rPr>
              <w:t>Phytosterols</w:t>
            </w:r>
          </w:p>
        </w:tc>
        <w:tc>
          <w:tcPr>
            <w:tcW w:w="6480" w:type="dxa"/>
          </w:tcPr>
          <w:p w14:paraId="1994E0CC" w14:textId="77777777" w:rsidR="00C76953" w:rsidRPr="00281371" w:rsidRDefault="00C76953" w:rsidP="00281371">
            <w:pPr>
              <w:rPr>
                <w:rFonts w:eastAsia="Calibri"/>
                <w:sz w:val="22"/>
              </w:rPr>
            </w:pPr>
            <w:r w:rsidRPr="00281371">
              <w:rPr>
                <w:rFonts w:eastAsia="Calibri"/>
                <w:sz w:val="22"/>
              </w:rPr>
              <w:t>Decrease LDL-C</w:t>
            </w:r>
          </w:p>
        </w:tc>
      </w:tr>
    </w:tbl>
    <w:p w14:paraId="476674E0" w14:textId="031B12B5" w:rsidR="004F4A45" w:rsidRPr="00281371" w:rsidRDefault="00C76953" w:rsidP="00281371">
      <w:pPr>
        <w:spacing w:after="0" w:line="276" w:lineRule="auto"/>
        <w:rPr>
          <w:sz w:val="22"/>
          <w:szCs w:val="22"/>
        </w:rPr>
      </w:pPr>
      <w:r w:rsidRPr="00281371">
        <w:rPr>
          <w:rFonts w:eastAsia="Arial"/>
          <w:sz w:val="22"/>
          <w:szCs w:val="22"/>
        </w:rPr>
        <w:lastRenderedPageBreak/>
        <w:t xml:space="preserve">With regards to CVD there are very few well conducted randomized controlled trials and most of the information is derived from observational studies that demonstrate associations. These observational studies have found that fruits, vegetables, beans/legumes, nuts/seeds, whole grains, fish, yogurt, fiber, seafood omega-3 fatty acids, and polyunsaturated fats were associated with a decreased risk of CVD while unprocessed red meats, processed meats, sugar-sweetened beverages, high glycemic load CHO, and trans-fats were associated with an increased risk of CVD. Randomized trials have shown that a Mediterranean diet reduces CVD. Based on this information current guidelines for the general population recommend 1. A diet emphasizing intake of vegetables, fruits, legumes, nuts, whole grains, and fish 2. Replacement of SFA with MUFA and PUFA 3. A reduced amount of dietary cholesterol 4. Minimizing intake of processed meats, refined CHO, and sweetened beverages and 5. Avoidance of TFA. For individuals with a high LDL-C limiting dietary SFA, TFA, and cholesterol and increasing fiber and phytosterols will help lower LDL-C while in individuals with high TG limiting low quality CHO, particularly simple sugars, and ethanol with weight loss, if indicated, will help lower TG. </w:t>
      </w:r>
    </w:p>
    <w:p w14:paraId="4136CB19" w14:textId="6E1A49C2" w:rsidR="00C76953" w:rsidRPr="00281371" w:rsidRDefault="00C76953" w:rsidP="00281371">
      <w:pPr>
        <w:spacing w:after="0" w:line="276" w:lineRule="auto"/>
      </w:pPr>
    </w:p>
    <w:p w14:paraId="6D3F9D8C" w14:textId="77777777" w:rsidR="00C76953" w:rsidRPr="00281371" w:rsidRDefault="00C76953" w:rsidP="00281371">
      <w:pPr>
        <w:spacing w:after="0" w:line="276" w:lineRule="auto"/>
        <w:rPr>
          <w:rFonts w:cs="Arial"/>
          <w:b/>
          <w:bCs/>
          <w:color w:val="0070C0"/>
          <w:sz w:val="22"/>
          <w:szCs w:val="22"/>
        </w:rPr>
      </w:pPr>
      <w:r w:rsidRPr="00281371">
        <w:rPr>
          <w:rFonts w:cs="Arial"/>
          <w:b/>
          <w:bCs/>
          <w:color w:val="0070C0"/>
          <w:sz w:val="22"/>
          <w:szCs w:val="22"/>
        </w:rPr>
        <w:t>INTRODUCTION</w:t>
      </w:r>
    </w:p>
    <w:p w14:paraId="3C8BF72D" w14:textId="77777777" w:rsidR="00C76953" w:rsidRPr="00281371" w:rsidRDefault="00C76953" w:rsidP="00281371">
      <w:pPr>
        <w:spacing w:after="0" w:line="276" w:lineRule="auto"/>
        <w:rPr>
          <w:rFonts w:eastAsia="Arial" w:cs="Arial"/>
          <w:b/>
          <w:sz w:val="22"/>
          <w:szCs w:val="22"/>
        </w:rPr>
      </w:pPr>
    </w:p>
    <w:p w14:paraId="609641CD" w14:textId="3961C2C5"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There is a huge literature describing the effect of diet on the risk of cardiovascular disease (CVD) and this literature is often conflicting and controversial. Several well recognized investigators have discussed the limitations of the information linking various diets and dietary constituents and the risk of disease </w:t>
      </w:r>
      <w:r w:rsidRPr="00281371">
        <w:rPr>
          <w:rFonts w:eastAsia="Arial" w:cs="Arial"/>
          <w:bCs/>
          <w:sz w:val="22"/>
          <w:szCs w:val="22"/>
        </w:rPr>
        <w:fldChar w:fldCharType="begin">
          <w:fldData xml:space="preserve">PEVuZE5vdGU+PENpdGU+PEF1dGhvcj5Jb2FubmlkaXM8L0F1dGhvcj48WWVhcj4yMDE4PC9ZZWFy
PjxSZWNOdW0+NDwvUmVjTnVtPjxEaXNwbGF5VGV4dD4oMSwyKTwvRGlzcGxheVRleHQ+PHJlY29y
ZD48cmVjLW51bWJlcj40PC9yZWMtbnVtYmVyPjxmb3JlaWduLWtleXM+PGtleSBhcHA9IkVOIiBk
Yi1pZD0id3B6NXR2cHM2cjBzeG1lZHZ4aTVmYXpjd2RmdHNzMDUwejB0IiB0aW1lc3RhbXA9IjE2
MTE4OTQyOTciPjQ8L2tleT48L2ZvcmVpZ24ta2V5cz48cmVmLXR5cGUgbmFtZT0iSm91cm5hbCBB
cnRpY2xlIj4xNzwvcmVmLXR5cGU+PGNvbnRyaWJ1dG9ycz48YXV0aG9ycz48YXV0aG9yPklvYW5u
aWRpcywgSi4gUC4gQS48L2F1dGhvcj48L2F1dGhvcnM+PC9jb250cmlidXRvcnM+PGF1dGgtYWRk
cmVzcz5TdGFuZm9yZCBQcmV2ZW50aW9uIFJlc2VhcmNoIENlbnRlciBhbmQgTWV0YS1SZXNlYXJj
aCBJbm5vdmF0aW9uIENlbnRlciBhdCBTdGFuZm9yZCAoTUVUUklDUyksIFN0YW5mb3JkIFVuaXZl
cnNpdHksIFN0YW5mb3JkLCBDYWxpZm9ybmlhLjwvYXV0aC1hZGRyZXNzPjx0aXRsZXM+PHRpdGxl
PlRoZSBDaGFsbGVuZ2Ugb2YgUmVmb3JtaW5nIE51dHJpdGlvbmFsIEVwaWRlbWlvbG9naWMgUmVz
ZWFyY2g8L3RpdGxlPjxzZWNvbmRhcnktdGl0bGU+SkFNQTwvc2Vjb25kYXJ5LXRpdGxlPjwvdGl0
bGVzPjxwZXJpb2RpY2FsPjxmdWxsLXRpdGxlPkpBTUE8L2Z1bGwtdGl0bGU+PC9wZXJpb2RpY2Fs
PjxwYWdlcz45NjktOTcwPC9wYWdlcz48dm9sdW1lPjMyMDwvdm9sdW1lPjxudW1iZXI+MTA8L251
bWJlcj48ZWRpdGlvbj4yMDE4LzExLzE0PC9lZGl0aW9uPjxrZXl3b3Jkcz48a2V5d29yZD5CaW9t
ZWRpY2FsIFJlc2VhcmNoLyptZXRob2RzL3N0YW5kYXJkczwva2V5d29yZD48a2V5d29yZD4qRGll
dDwva2V5d29yZD48a2V5d29yZD4qRXBpZGVtaW9sb2dpYyBTdHVkaWVzPC9rZXl3b3JkPjxrZXl3
b3JkPkh1bWFuczwva2V5d29yZD48a2V5d29yZD5NZXRhLUFuYWx5c2lzIGFzIFRvcGljPC9rZXl3
b3JkPjxrZXl3b3JkPipOdXRyaXRpb25hbCBTY2llbmNlcy9zdGFuZGFyZHM8L2tleXdvcmQ+PGtl
eXdvcmQ+UHVibGlzaGluZzwva2V5d29yZD48a2V5d29yZD5SaXNrPC9rZXl3b3JkPjwva2V5d29y
ZHM+PGRhdGVzPjx5ZWFyPjIwMTg8L3llYXI+PHB1Yi1kYXRlcz48ZGF0ZT5TZXAgMTE8L2RhdGU+
PC9wdWItZGF0ZXM+PC9kYXRlcz48aXNibj4xNTM4LTM1OTggKEVsZWN0cm9uaWMpJiN4RDswMDk4
LTc0ODQgKExpbmtpbmcpPC9pc2JuPjxhY2Nlc3Npb24tbnVtPjMwNDIyMjcxPC9hY2Nlc3Npb24t
bnVtPjx1cmxzPjxyZWxhdGVkLXVybHM+PHVybD5odHRwczovL3d3dy5uY2JpLm5sbS5uaWguZ292
L3B1Ym1lZC8zMDQyMjI3MTwvdXJsPjwvcmVsYXRlZC11cmxzPjwvdXJscz48ZWxlY3Ryb25pYy1y
ZXNvdXJjZS1udW0+MTAuMTAwMS9qYW1hLjIwMTguMTEwMjU8L2VsZWN0cm9uaWMtcmVzb3VyY2Ut
bnVtPjwvcmVjb3JkPjwvQ2l0ZT48Q2l0ZT48QXV0aG9yPk5pc3NlbjwvQXV0aG9yPjxZZWFyPjIw
MTY8L1llYXI+PFJlY051bT41PC9SZWNOdW0+PHJlY29yZD48cmVjLW51bWJlcj41PC9yZWMtbnVt
YmVyPjxmb3JlaWduLWtleXM+PGtleSBhcHA9IkVOIiBkYi1pZD0id3B6NXR2cHM2cjBzeG1lZHZ4
aTVmYXpjd2RmdHNzMDUwejB0IiB0aW1lc3RhbXA9IjE2MTE4OTQzMTQiPjU8L2tleT48L2ZvcmVp
Z24ta2V5cz48cmVmLXR5cGUgbmFtZT0iSm91cm5hbCBBcnRpY2xlIj4xNzwvcmVmLXR5cGU+PGNv
bnRyaWJ1dG9ycz48YXV0aG9ycz48YXV0aG9yPk5pc3NlbiwgUy4gRS48L2F1dGhvcj48L2F1dGhv
cnM+PC9jb250cmlidXRvcnM+PHRpdGxlcz48dGl0bGU+VS5TLiBEaWV0YXJ5IEd1aWRlbGluZXM6
IEFuIEV2aWRlbmNlLUZyZWUgWm9uZTwvdGl0bGU+PHNlY29uZGFyeS10aXRsZT5Bbm4gSW50ZXJu
IE1lZDwvc2Vjb25kYXJ5LXRpdGxlPjwvdGl0bGVzPjxwZXJpb2RpY2FsPjxmdWxsLXRpdGxlPkFu
biBJbnRlcm4gTWVkPC9mdWxsLXRpdGxlPjwvcGVyaW9kaWNhbD48cGFnZXM+NTU4LTk8L3BhZ2Vz
Pjx2b2x1bWU+MTY0PC92b2x1bWU+PG51bWJlcj44PC9udW1iZXI+PGVkaXRpb24+MjAxNi8wMS8y
MDwvZWRpdGlvbj48a2V5d29yZHM+PGtleXdvcmQ+RXZpZGVuY2UtQmFzZWQgTWVkaWNpbmUvKnRy
ZW5kczwva2V5d29yZD48a2V5d29yZD5IdW1hbnM8L2tleXdvcmQ+PGtleXdvcmQ+TnV0cml0aW9u
IFBvbGljeS8qdHJlbmRzPC9rZXl3b3JkPjxrZXl3b3JkPk9ic2VydmF0aW9uYWwgU3R1ZGllcyBh
cyBUb3BpYy9zdGFuZGFyZHM8L2tleXdvcmQ+PGtleXdvcmQ+UGVlciBSZXZpZXcsIFJlc2VhcmNo
L3N0YW5kYXJkczwva2V5d29yZD48a2V5d29yZD5SYW5kb21pemVkIENvbnRyb2xsZWQgVHJpYWxz
IGFzIFRvcGljL3N0YW5kYXJkczwva2V5d29yZD48a2V5d29yZD5Vbml0ZWQgU3RhdGVzPC9rZXl3
b3JkPjwva2V5d29yZHM+PGRhdGVzPjx5ZWFyPjIwMTY8L3llYXI+PHB1Yi1kYXRlcz48ZGF0ZT5B
cHIgMTk8L2RhdGU+PC9wdWItZGF0ZXM+PC9kYXRlcz48aXNibj4xNTM5LTM3MDQgKEVsZWN0cm9u
aWMpJiN4RDswMDAzLTQ4MTkgKExpbmtpbmcpPC9pc2JuPjxhY2Nlc3Npb24tbnVtPjI2NzgzOTky
PC9hY2Nlc3Npb24tbnVtPjx1cmxzPjxyZWxhdGVkLXVybHM+PHVybD5odHRwczovL3d3dy5uY2Jp
Lm5sbS5uaWguZ292L3B1Ym1lZC8yNjc4Mzk5MjwvdXJsPjwvcmVsYXRlZC11cmxzPjwvdXJscz48
ZWxlY3Ryb25pYy1yZXNvdXJjZS1udW0+MTAuNzMyNi9NMTYtMDAzNTwvZWxlY3Ryb25pYy1yZXNv
dXJjZS1udW0+PC9yZWNvcmQ+PC9DaXRlPjwvRW5kTm90ZT5=
</w:fldData>
        </w:fldChar>
      </w:r>
      <w:r w:rsidRPr="00281371">
        <w:rPr>
          <w:rFonts w:eastAsia="Arial" w:cs="Arial"/>
          <w:bCs/>
          <w:sz w:val="22"/>
          <w:szCs w:val="22"/>
        </w:rPr>
        <w:instrText xml:space="preserve"> ADDIN EN.CITE </w:instrText>
      </w:r>
      <w:r w:rsidRPr="00281371">
        <w:rPr>
          <w:rFonts w:eastAsia="Arial" w:cs="Arial"/>
          <w:bCs/>
          <w:sz w:val="22"/>
          <w:szCs w:val="22"/>
        </w:rPr>
        <w:fldChar w:fldCharType="begin">
          <w:fldData xml:space="preserve">PEVuZE5vdGU+PENpdGU+PEF1dGhvcj5Jb2FubmlkaXM8L0F1dGhvcj48WWVhcj4yMDE4PC9ZZWFy
PjxSZWNOdW0+NDwvUmVjTnVtPjxEaXNwbGF5VGV4dD4oMSwyKTwvRGlzcGxheVRleHQ+PHJlY29y
ZD48cmVjLW51bWJlcj40PC9yZWMtbnVtYmVyPjxmb3JlaWduLWtleXM+PGtleSBhcHA9IkVOIiBk
Yi1pZD0id3B6NXR2cHM2cjBzeG1lZHZ4aTVmYXpjd2RmdHNzMDUwejB0IiB0aW1lc3RhbXA9IjE2
MTE4OTQyOTciPjQ8L2tleT48L2ZvcmVpZ24ta2V5cz48cmVmLXR5cGUgbmFtZT0iSm91cm5hbCBB
cnRpY2xlIj4xNzwvcmVmLXR5cGU+PGNvbnRyaWJ1dG9ycz48YXV0aG9ycz48YXV0aG9yPklvYW5u
aWRpcywgSi4gUC4gQS48L2F1dGhvcj48L2F1dGhvcnM+PC9jb250cmlidXRvcnM+PGF1dGgtYWRk
cmVzcz5TdGFuZm9yZCBQcmV2ZW50aW9uIFJlc2VhcmNoIENlbnRlciBhbmQgTWV0YS1SZXNlYXJj
aCBJbm5vdmF0aW9uIENlbnRlciBhdCBTdGFuZm9yZCAoTUVUUklDUyksIFN0YW5mb3JkIFVuaXZl
cnNpdHksIFN0YW5mb3JkLCBDYWxpZm9ybmlhLjwvYXV0aC1hZGRyZXNzPjx0aXRsZXM+PHRpdGxl
PlRoZSBDaGFsbGVuZ2Ugb2YgUmVmb3JtaW5nIE51dHJpdGlvbmFsIEVwaWRlbWlvbG9naWMgUmVz
ZWFyY2g8L3RpdGxlPjxzZWNvbmRhcnktdGl0bGU+SkFNQTwvc2Vjb25kYXJ5LXRpdGxlPjwvdGl0
bGVzPjxwZXJpb2RpY2FsPjxmdWxsLXRpdGxlPkpBTUE8L2Z1bGwtdGl0bGU+PC9wZXJpb2RpY2Fs
PjxwYWdlcz45NjktOTcwPC9wYWdlcz48dm9sdW1lPjMyMDwvdm9sdW1lPjxudW1iZXI+MTA8L251
bWJlcj48ZWRpdGlvbj4yMDE4LzExLzE0PC9lZGl0aW9uPjxrZXl3b3Jkcz48a2V5d29yZD5CaW9t
ZWRpY2FsIFJlc2VhcmNoLyptZXRob2RzL3N0YW5kYXJkczwva2V5d29yZD48a2V5d29yZD4qRGll
dDwva2V5d29yZD48a2V5d29yZD4qRXBpZGVtaW9sb2dpYyBTdHVkaWVzPC9rZXl3b3JkPjxrZXl3
b3JkPkh1bWFuczwva2V5d29yZD48a2V5d29yZD5NZXRhLUFuYWx5c2lzIGFzIFRvcGljPC9rZXl3
b3JkPjxrZXl3b3JkPipOdXRyaXRpb25hbCBTY2llbmNlcy9zdGFuZGFyZHM8L2tleXdvcmQ+PGtl
eXdvcmQ+UHVibGlzaGluZzwva2V5d29yZD48a2V5d29yZD5SaXNrPC9rZXl3b3JkPjwva2V5d29y
ZHM+PGRhdGVzPjx5ZWFyPjIwMTg8L3llYXI+PHB1Yi1kYXRlcz48ZGF0ZT5TZXAgMTE8L2RhdGU+
PC9wdWItZGF0ZXM+PC9kYXRlcz48aXNibj4xNTM4LTM1OTggKEVsZWN0cm9uaWMpJiN4RDswMDk4
LTc0ODQgKExpbmtpbmcpPC9pc2JuPjxhY2Nlc3Npb24tbnVtPjMwNDIyMjcxPC9hY2Nlc3Npb24t
bnVtPjx1cmxzPjxyZWxhdGVkLXVybHM+PHVybD5odHRwczovL3d3dy5uY2JpLm5sbS5uaWguZ292
L3B1Ym1lZC8zMDQyMjI3MTwvdXJsPjwvcmVsYXRlZC11cmxzPjwvdXJscz48ZWxlY3Ryb25pYy1y
ZXNvdXJjZS1udW0+MTAuMTAwMS9qYW1hLjIwMTguMTEwMjU8L2VsZWN0cm9uaWMtcmVzb3VyY2Ut
bnVtPjwvcmVjb3JkPjwvQ2l0ZT48Q2l0ZT48QXV0aG9yPk5pc3NlbjwvQXV0aG9yPjxZZWFyPjIw
MTY8L1llYXI+PFJlY051bT41PC9SZWNOdW0+PHJlY29yZD48cmVjLW51bWJlcj41PC9yZWMtbnVt
YmVyPjxmb3JlaWduLWtleXM+PGtleSBhcHA9IkVOIiBkYi1pZD0id3B6NXR2cHM2cjBzeG1lZHZ4
aTVmYXpjd2RmdHNzMDUwejB0IiB0aW1lc3RhbXA9IjE2MTE4OTQzMTQiPjU8L2tleT48L2ZvcmVp
Z24ta2V5cz48cmVmLXR5cGUgbmFtZT0iSm91cm5hbCBBcnRpY2xlIj4xNzwvcmVmLXR5cGU+PGNv
bnRyaWJ1dG9ycz48YXV0aG9ycz48YXV0aG9yPk5pc3NlbiwgUy4gRS48L2F1dGhvcj48L2F1dGhv
cnM+PC9jb250cmlidXRvcnM+PHRpdGxlcz48dGl0bGU+VS5TLiBEaWV0YXJ5IEd1aWRlbGluZXM6
IEFuIEV2aWRlbmNlLUZyZWUgWm9uZTwvdGl0bGU+PHNlY29uZGFyeS10aXRsZT5Bbm4gSW50ZXJu
IE1lZDwvc2Vjb25kYXJ5LXRpdGxlPjwvdGl0bGVzPjxwZXJpb2RpY2FsPjxmdWxsLXRpdGxlPkFu
biBJbnRlcm4gTWVkPC9mdWxsLXRpdGxlPjwvcGVyaW9kaWNhbD48cGFnZXM+NTU4LTk8L3BhZ2Vz
Pjx2b2x1bWU+MTY0PC92b2x1bWU+PG51bWJlcj44PC9udW1iZXI+PGVkaXRpb24+MjAxNi8wMS8y
MDwvZWRpdGlvbj48a2V5d29yZHM+PGtleXdvcmQ+RXZpZGVuY2UtQmFzZWQgTWVkaWNpbmUvKnRy
ZW5kczwva2V5d29yZD48a2V5d29yZD5IdW1hbnM8L2tleXdvcmQ+PGtleXdvcmQ+TnV0cml0aW9u
IFBvbGljeS8qdHJlbmRzPC9rZXl3b3JkPjxrZXl3b3JkPk9ic2VydmF0aW9uYWwgU3R1ZGllcyBh
cyBUb3BpYy9zdGFuZGFyZHM8L2tleXdvcmQ+PGtleXdvcmQ+UGVlciBSZXZpZXcsIFJlc2VhcmNo
L3N0YW5kYXJkczwva2V5d29yZD48a2V5d29yZD5SYW5kb21pemVkIENvbnRyb2xsZWQgVHJpYWxz
IGFzIFRvcGljL3N0YW5kYXJkczwva2V5d29yZD48a2V5d29yZD5Vbml0ZWQgU3RhdGVzPC9rZXl3
b3JkPjwva2V5d29yZHM+PGRhdGVzPjx5ZWFyPjIwMTY8L3llYXI+PHB1Yi1kYXRlcz48ZGF0ZT5B
cHIgMTk8L2RhdGU+PC9wdWItZGF0ZXM+PC9kYXRlcz48aXNibj4xNTM5LTM3MDQgKEVsZWN0cm9u
aWMpJiN4RDswMDAzLTQ4MTkgKExpbmtpbmcpPC9pc2JuPjxhY2Nlc3Npb24tbnVtPjI2NzgzOTky
PC9hY2Nlc3Npb24tbnVtPjx1cmxzPjxyZWxhdGVkLXVybHM+PHVybD5odHRwczovL3d3dy5uY2Jp
Lm5sbS5uaWguZ292L3B1Ym1lZC8yNjc4Mzk5MjwvdXJsPjwvcmVsYXRlZC11cmxzPjwvdXJscz48
ZWxlY3Ryb25pYy1yZXNvdXJjZS1udW0+MTAuNzMyNi9NMTYtMDAzNTwvZWxlY3Ryb25pYy1yZXNv
dXJjZS1udW0+PC9yZWNvcmQ+PC9DaXRlPjwvRW5kTm90ZT5=
</w:fldData>
        </w:fldChar>
      </w:r>
      <w:r w:rsidRPr="00281371">
        <w:rPr>
          <w:rFonts w:eastAsia="Arial" w:cs="Arial"/>
          <w:bCs/>
          <w:sz w:val="22"/>
          <w:szCs w:val="22"/>
        </w:rPr>
        <w:instrText xml:space="preserve"> ADDIN EN.CITE.DATA </w:instrText>
      </w:r>
      <w:r w:rsidRPr="00281371">
        <w:rPr>
          <w:rFonts w:eastAsia="Arial" w:cs="Arial"/>
          <w:bCs/>
          <w:sz w:val="22"/>
          <w:szCs w:val="22"/>
        </w:rPr>
      </w:r>
      <w:r w:rsidRPr="00281371">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Pr="00281371">
        <w:rPr>
          <w:rFonts w:eastAsia="Arial" w:cs="Arial"/>
          <w:bCs/>
          <w:noProof/>
          <w:sz w:val="22"/>
          <w:szCs w:val="22"/>
        </w:rPr>
        <w:t>(1,2)</w:t>
      </w:r>
      <w:r w:rsidRPr="00281371">
        <w:rPr>
          <w:rFonts w:eastAsia="Arial" w:cs="Arial"/>
          <w:bCs/>
          <w:sz w:val="22"/>
          <w:szCs w:val="22"/>
        </w:rPr>
        <w:fldChar w:fldCharType="end"/>
      </w:r>
      <w:r w:rsidRPr="00281371">
        <w:rPr>
          <w:rFonts w:eastAsia="Arial" w:cs="Arial"/>
          <w:bCs/>
          <w:sz w:val="22"/>
          <w:szCs w:val="22"/>
        </w:rPr>
        <w:t xml:space="preserve">. The major problem is that </w:t>
      </w:r>
      <w:r w:rsidRPr="00281371">
        <w:rPr>
          <w:rFonts w:eastAsia="Arial" w:cs="Arial"/>
          <w:bCs/>
          <w:i/>
          <w:iCs/>
          <w:sz w:val="22"/>
          <w:szCs w:val="22"/>
        </w:rPr>
        <w:t>almo</w:t>
      </w:r>
      <w:r w:rsidRPr="00281371">
        <w:rPr>
          <w:rFonts w:eastAsia="Arial" w:cs="Arial"/>
          <w:bCs/>
          <w:sz w:val="22"/>
          <w:szCs w:val="22"/>
        </w:rPr>
        <w:t xml:space="preserve">st all of the information is based on observational studies and well conducted randomized trials measuring important cardiovascular outcomes are very rare. Observational studies can demonstrate associations but do not necessarily indicate that there is a cause-and-effect relationship. Unrecognized confounding variables can result in false associations. In several instances a robust association was observed in observation trials but randomized trials failed to confirm these observations </w:t>
      </w:r>
      <w:r w:rsidRPr="00281371">
        <w:rPr>
          <w:rFonts w:eastAsia="Arial" w:cs="Arial"/>
          <w:bCs/>
          <w:sz w:val="22"/>
          <w:szCs w:val="22"/>
        </w:rPr>
        <w:fldChar w:fldCharType="begin"/>
      </w:r>
      <w:r w:rsidRPr="00281371">
        <w:rPr>
          <w:rFonts w:eastAsia="Arial" w:cs="Arial"/>
          <w:bCs/>
          <w:sz w:val="22"/>
          <w:szCs w:val="22"/>
        </w:rPr>
        <w:instrText xml:space="preserve"> ADDIN EN.CITE &lt;EndNote&gt;&lt;Cite&gt;&lt;Author&gt;Lichtenstein&lt;/Author&gt;&lt;Year&gt;2009&lt;/Year&gt;&lt;RecNum&gt;139&lt;/RecNum&gt;&lt;DisplayText&gt;(3)&lt;/DisplayText&gt;&lt;record&gt;&lt;rec-number&gt;139&lt;/rec-number&gt;&lt;foreign-keys&gt;&lt;key app="EN" db-id="wpz5tvps6r0sxmedvxi5fazcwdftss050z0t" timestamp="1613172419"&gt;139&lt;/key&gt;&lt;/foreign-keys&gt;&lt;ref-type name="Journal Article"&gt;17&lt;/ref-type&gt;&lt;contributors&gt;&lt;authors&gt;&lt;author&gt;Lichtenstein, A. H.&lt;/author&gt;&lt;/authors&gt;&lt;/contributors&gt;&lt;auth-address&gt;Cardiovascular Nutrition Laboratory, Jean Mayer USDA Human Nutrition Research Center on Aging Tufts University, Boston MA 02111, USA. Alice.Lichtenstein@Tufts.edu&lt;/auth-address&gt;&lt;titles&gt;&lt;title&gt;Nutrient supplements and cardiovascular disease: a heartbreaking story&lt;/title&gt;&lt;secondary-title&gt;J Lipid Res&lt;/secondary-title&gt;&lt;/titles&gt;&lt;periodical&gt;&lt;full-title&gt;J Lipid Res&lt;/full-title&gt;&lt;/periodical&gt;&lt;pages&gt;S429-33&lt;/pages&gt;&lt;volume&gt;50 Suppl&lt;/volume&gt;&lt;edition&gt;2008/11/11&lt;/edition&gt;&lt;keywords&gt;&lt;keyword&gt;Cardiovascular Diseases/*chemically induced&lt;/keyword&gt;&lt;keyword&gt;Dietary Supplements/*adverse effects&lt;/keyword&gt;&lt;keyword&gt;Folic Acid/adverse effects/pharmacology&lt;/keyword&gt;&lt;keyword&gt;*Health&lt;/keyword&gt;&lt;keyword&gt;Humans&lt;/keyword&gt;&lt;keyword&gt;Vitamin D/adverse effects/pharmacology&lt;/keyword&gt;&lt;keyword&gt;Vitamin E/adverse effects/pharmacology&lt;/keyword&gt;&lt;/keywords&gt;&lt;dates&gt;&lt;year&gt;2009&lt;/year&gt;&lt;pub-dates&gt;&lt;date&gt;Apr&lt;/date&gt;&lt;/pub-dates&gt;&lt;/dates&gt;&lt;isbn&gt;0022-2275 (Print)&amp;#xD;0022-2275 (Linking)&lt;/isbn&gt;&lt;accession-num&gt;18997166&lt;/accession-num&gt;&lt;urls&gt;&lt;related-urls&gt;&lt;url&gt;https://www.ncbi.nlm.nih.gov/pubmed/18997166&lt;/url&gt;&lt;/related-urls&gt;&lt;/urls&gt;&lt;custom2&gt;PMC2674749&lt;/custom2&gt;&lt;electronic-resource-num&gt;10.1194/jlr.R800027-JLR200&lt;/electronic-resource-num&gt;&lt;/record&gt;&lt;/Cite&gt;&lt;/EndNote&gt;</w:instrText>
      </w:r>
      <w:r w:rsidRPr="00281371">
        <w:rPr>
          <w:rFonts w:eastAsia="Arial" w:cs="Arial"/>
          <w:bCs/>
          <w:sz w:val="22"/>
          <w:szCs w:val="22"/>
        </w:rPr>
        <w:fldChar w:fldCharType="separate"/>
      </w:r>
      <w:r w:rsidRPr="00281371">
        <w:rPr>
          <w:rFonts w:eastAsia="Arial" w:cs="Arial"/>
          <w:bCs/>
          <w:noProof/>
          <w:sz w:val="22"/>
          <w:szCs w:val="22"/>
        </w:rPr>
        <w:t>(3)</w:t>
      </w:r>
      <w:r w:rsidRPr="00281371">
        <w:rPr>
          <w:rFonts w:eastAsia="Arial" w:cs="Arial"/>
          <w:bCs/>
          <w:sz w:val="22"/>
          <w:szCs w:val="22"/>
        </w:rPr>
        <w:fldChar w:fldCharType="end"/>
      </w:r>
      <w:r w:rsidRPr="00281371">
        <w:rPr>
          <w:rFonts w:eastAsia="Arial" w:cs="Arial"/>
          <w:bCs/>
          <w:sz w:val="22"/>
          <w:szCs w:val="22"/>
        </w:rPr>
        <w:t xml:space="preserve">. For example, several observational studies showed that higher vitamin E intake from dietary sources or supplements was associated with a lower risk of CVD </w:t>
      </w:r>
      <w:r w:rsidRPr="00281371">
        <w:rPr>
          <w:rFonts w:eastAsia="Arial" w:cs="Arial"/>
          <w:bCs/>
          <w:sz w:val="22"/>
          <w:szCs w:val="22"/>
        </w:rPr>
        <w:fldChar w:fldCharType="begin">
          <w:fldData xml:space="preserve">PEVuZE5vdGU+PENpdGU+PEF1dGhvcj5SaW1tPC9BdXRob3I+PFllYXI+MTk5MzwvWWVhcj48UmVj
TnVtPjY8L1JlY051bT48RGlzcGxheVRleHQ+KDQtOCk8L0Rpc3BsYXlUZXh0PjxyZWNvcmQ+PHJl
Yy1udW1iZXI+NjwvcmVjLW51bWJlcj48Zm9yZWlnbi1rZXlzPjxrZXkgYXBwPSJFTiIgZGItaWQ9
IndwejV0dnBzNnIwc3htZWR2eGk1ZmF6Y3dkZnRzczA1MHowdCIgdGltZXN0YW1wPSIxNjExODk4
MTU2Ij42PC9rZXk+PC9mb3JlaWduLWtleXM+PHJlZi10eXBlIG5hbWU9IkpvdXJuYWwgQXJ0aWNs
ZSI+MTc8L3JlZi10eXBlPjxjb250cmlidXRvcnM+PGF1dGhvcnM+PGF1dGhvcj5SaW1tLCBFLiBC
LjwvYXV0aG9yPjxhdXRob3I+U3RhbXBmZXIsIE0uIEouPC9hdXRob3I+PGF1dGhvcj5Bc2NoZXJp
bywgQS48L2F1dGhvcj48YXV0aG9yPkdpb3Zhbm51Y2NpLCBFLjwvYXV0aG9yPjxhdXRob3I+Q29s
ZGl0eiwgRy4gQS48L2F1dGhvcj48YXV0aG9yPldpbGxldHQsIFcuIEMuPC9hdXRob3I+PC9hdXRo
b3JzPjwvY29udHJpYnV0b3JzPjxhdXRoLWFkZHJlc3M+RGVwYXJ0bWVudCBvZiBFcGlkZW1pb2xv
Z3ksIEhhcnZhcmQgU2Nob29sIG9mIFB1YmxpYyBIZWFsdGgsIEJvc3RvbiwgTUEgMDIxMTUuPC9h
dXRoLWFkZHJlc3M+PHRpdGxlcz48dGl0bGU+Vml0YW1pbiBFIGNvbnN1bXB0aW9uIGFuZCB0aGUg
cmlzayBvZiBjb3JvbmFyeSBoZWFydCBkaXNlYXNlIGluIG1lbjwvdGl0bGU+PHNlY29uZGFyeS10
aXRsZT5OIEVuZ2wgSiBNZWQ8L3NlY29uZGFyeS10aXRsZT48L3RpdGxlcz48cGVyaW9kaWNhbD48
ZnVsbC10aXRsZT5OIEVuZ2wgSiBNZWQ8L2Z1bGwtdGl0bGU+PC9wZXJpb2RpY2FsPjxwYWdlcz4x
NDUwLTY8L3BhZ2VzPjx2b2x1bWU+MzI4PC92b2x1bWU+PG51bWJlcj4yMDwvbnVtYmVyPjxlZGl0
aW9uPjE5OTMvMDUvMjA8L2VkaXRpb24+PGtleXdvcmRzPjxrZXl3b3JkPkFkdWx0PC9rZXl3b3Jk
PjxrZXl3b3JkPkFzY29yYmljIEFjaWQvYWRtaW5pc3RyYXRpb24gJmFtcDsgZG9zYWdlPC9rZXl3
b3JkPjxrZXl3b3JkPkNhcm90ZW5vaWRzL2FkbWluaXN0cmF0aW9uICZhbXA7IGRvc2FnZTwva2V5
d29yZD48a2V5d29yZD5Db25maWRlbmNlIEludGVydmFsczwva2V5d29yZD48a2V5d29yZD5Db3Jv
bmFyeSBEaXNlYXNlL2V0aW9sb2d5L21vcnRhbGl0eS8qcHJldmVudGlvbiAmYW1wOyBjb250cm9s
PC9rZXl3b3JkPjxrZXl3b3JkPkRpZXQ8L2tleXdvcmQ+PGtleXdvcmQ+Rm9sbG93LVVwIFN0dWRp
ZXM8L2tleXdvcmQ+PGtleXdvcmQ+SHVtYW5zPC9rZXl3b3JkPjxrZXl3b3JkPk1hbGU8L2tleXdv
cmQ+PGtleXdvcmQ+TWlkZGxlIEFnZWQ8L2tleXdvcmQ+PGtleXdvcmQ+UHJvc3BlY3RpdmUgU3R1
ZGllczwva2V5d29yZD48a2V5d29yZD5SaXNrIEZhY3RvcnM8L2tleXdvcmQ+PGtleXdvcmQ+Vml0
YW1pbiBFLyphZG1pbmlzdHJhdGlvbiAmYW1wOyBkb3NhZ2U8L2tleXdvcmQ+PC9rZXl3b3Jkcz48
ZGF0ZXM+PHllYXI+MTk5MzwveWVhcj48cHViLWRhdGVzPjxkYXRlPk1heSAyMDwvZGF0ZT48L3B1
Yi1kYXRlcz48L2RhdGVzPjxpc2JuPjAwMjgtNDc5MyAoUHJpbnQpJiN4RDswMDI4LTQ3OTMgKExp
bmtpbmcpPC9pc2JuPjxhY2Nlc3Npb24tbnVtPjg0Nzk0NjQ8L2FjY2Vzc2lvbi1udW0+PHVybHM+
PHJlbGF0ZWQtdXJscz48dXJsPmh0dHBzOi8vd3d3Lm5jYmkubmxtLm5paC5nb3YvcHVibWVkLzg0
Nzk0NjQ8L3VybD48L3JlbGF0ZWQtdXJscz48L3VybHM+PGVsZWN0cm9uaWMtcmVzb3VyY2UtbnVt
PjEwLjEwNTYvTkVKTTE5OTMwNTIwMzI4MjAwNDwvZWxlY3Ryb25pYy1yZXNvdXJjZS1udW0+PC9y
ZWNvcmQ+PC9DaXRlPjxDaXRlPjxBdXRob3I+S3VzaGk8L0F1dGhvcj48WWVhcj4xOTk2PC9ZZWFy
PjxSZWNOdW0+NzwvUmVjTnVtPjxyZWNvcmQ+PHJlYy1udW1iZXI+NzwvcmVjLW51bWJlcj48Zm9y
ZWlnbi1rZXlzPjxrZXkgYXBwPSJFTiIgZGItaWQ9IndwejV0dnBzNnIwc3htZWR2eGk1ZmF6Y3dk
ZnRzczA1MHowdCIgdGltZXN0YW1wPSIxNjExODk4Mjk3Ij43PC9rZXk+PC9mb3JlaWduLWtleXM+
PHJlZi10eXBlIG5hbWU9IkpvdXJuYWwgQXJ0aWNsZSI+MTc8L3JlZi10eXBlPjxjb250cmlidXRv
cnM+PGF1dGhvcnM+PGF1dGhvcj5LdXNoaSwgTC4gSC48L2F1dGhvcj48YXV0aG9yPkZvbHNvbSwg
QS4gUi48L2F1dGhvcj48YXV0aG9yPlByaW5lYXMsIFIuIEouPC9hdXRob3I+PGF1dGhvcj5NaW5r
LCBQLiBKLjwvYXV0aG9yPjxhdXRob3I+V3UsIFkuPC9hdXRob3I+PGF1dGhvcj5Cb3N0aWNrLCBS
LiBNLjwvYXV0aG9yPjwvYXV0aG9ycz48L2NvbnRyaWJ1dG9ycz48YXV0aC1hZGRyZXNzPkRpdmlz
aW9uIG9mIEVwaWRlbWlvbG9neSwgVW5pdmVyc2l0eSBvZiBNaW5uZXNvdGEgU2Nob29sIG9mIFB1
YmxpYyBIZWFsdGgsIE1pbm5lYXBvbGlzIDU1NDU0LTEwMTUsIFVTQS48L2F1dGgtYWRkcmVzcz48
dGl0bGVzPjx0aXRsZT5EaWV0YXJ5IGFudGlveGlkYW50IHZpdGFtaW5zIGFuZCBkZWF0aCBmcm9t
IGNvcm9uYXJ5IGhlYXJ0IGRpc2Vhc2UgaW4gcG9zdG1lbm9wYXVzYWwgd29tZW48L3RpdGxlPjxz
ZWNvbmRhcnktdGl0bGU+TiBFbmdsIEogTWVkPC9zZWNvbmRhcnktdGl0bGU+PC90aXRsZXM+PHBl
cmlvZGljYWw+PGZ1bGwtdGl0bGU+TiBFbmdsIEogTWVkPC9mdWxsLXRpdGxlPjwvcGVyaW9kaWNh
bD48cGFnZXM+MTE1Ni02MjwvcGFnZXM+PHZvbHVtZT4zMzQ8L3ZvbHVtZT48bnVtYmVyPjE4PC9u
dW1iZXI+PGVkaXRpb24+MTk5Ni8wNS8wMjwvZWRpdGlvbj48a2V5d29yZHM+PGtleXdvcmQ+QWdl
ZDwva2V5d29yZD48a2V5d29yZD5BbnRpb3hpZGFudHMvKmFkbWluaXN0cmF0aW9uICZhbXA7IGRv
c2FnZTwva2V5d29yZD48a2V5d29yZD5Bc2NvcmJpYyBBY2lkLyphZG1pbmlzdHJhdGlvbiAmYW1w
OyBkb3NhZ2U8L2tleXdvcmQ+PGtleXdvcmQ+Q29yb25hcnkgRGlzZWFzZS8qbW9ydGFsaXR5L3By
ZXZlbnRpb24gJmFtcDsgY29udHJvbDwva2V5d29yZD48a2V5d29yZD4qRGlldDwva2V5d29yZD48
a2V5d29yZD5GZW1hbGU8L2tleXdvcmQ+PGtleXdvcmQ+Rm9vZCwgRm9ydGlmaWVkPC9rZXl3b3Jk
PjxrZXl3b3JkPkh1bWFuczwva2V5d29yZD48a2V5d29yZD5NaWRkbGUgQWdlZDwva2V5d29yZD48
a2V5d29yZD5Qb3N0bWVub3BhdXNlPC9rZXl3b3JkPjxrZXl3b3JkPlByb3NwZWN0aXZlIFN0dWRp
ZXM8L2tleXdvcmQ+PGtleXdvcmQ+Umlzazwva2V5d29yZD48a2V5d29yZD5SaXNrIEZhY3RvcnM8
L2tleXdvcmQ+PGtleXdvcmQ+Vml0YW1pbiBBLyphZG1pbmlzdHJhdGlvbiAmYW1wOyBkb3NhZ2U8
L2tleXdvcmQ+PGtleXdvcmQ+Vml0YW1pbiBFLyphZG1pbmlzdHJhdGlvbiAmYW1wOyBkb3NhZ2U8
L2tleXdvcmQ+PC9rZXl3b3Jkcz48ZGF0ZXM+PHllYXI+MTk5NjwveWVhcj48cHViLWRhdGVzPjxk
YXRlPk1heSAyPC9kYXRlPjwvcHViLWRhdGVzPjwvZGF0ZXM+PGlzYm4+MDAyOC00NzkzIChQcmlu
dCkmI3hEOzAwMjgtNDc5MyAoTGlua2luZyk8L2lzYm4+PGFjY2Vzc2lvbi1udW0+ODYwMjE4MTwv
YWNjZXNzaW9uLW51bT48dXJscz48cmVsYXRlZC11cmxzPjx1cmw+aHR0cHM6Ly93d3cubmNiaS5u
bG0ubmloLmdvdi9wdWJtZWQvODYwMjE4MTwvdXJsPjwvcmVsYXRlZC11cmxzPjwvdXJscz48ZWxl
Y3Ryb25pYy1yZXNvdXJjZS1udW0+MTAuMTA1Ni9ORUpNMTk5NjA1MDIzMzQxODAzPC9lbGVjdHJv
bmljLXJlc291cmNlLW51bT48L3JlY29yZD48L0NpdGU+PENpdGU+PEF1dGhvcj5TdGFtcGZlcjwv
QXV0aG9yPjxZZWFyPjE5OTM8L1llYXI+PFJlY051bT44PC9SZWNOdW0+PHJlY29yZD48cmVjLW51
bWJlcj44PC9yZWMtbnVtYmVyPjxmb3JlaWduLWtleXM+PGtleSBhcHA9IkVOIiBkYi1pZD0id3B6
NXR2cHM2cjBzeG1lZHZ4aTVmYXpjd2RmdHNzMDUwejB0IiB0aW1lc3RhbXA9IjE2MTE4OTgzNzYi
Pjg8L2tleT48L2ZvcmVpZ24ta2V5cz48cmVmLXR5cGUgbmFtZT0iSm91cm5hbCBBcnRpY2xlIj4x
NzwvcmVmLXR5cGU+PGNvbnRyaWJ1dG9ycz48YXV0aG9ycz48YXV0aG9yPlN0YW1wZmVyLCBNLiBK
LjwvYXV0aG9yPjxhdXRob3I+SGVubmVrZW5zLCBDLiBILjwvYXV0aG9yPjxhdXRob3I+TWFuc29u
LCBKLiBFLjwvYXV0aG9yPjxhdXRob3I+Q29sZGl0eiwgRy4gQS48L2F1dGhvcj48YXV0aG9yPlJv
c25lciwgQi48L2F1dGhvcj48YXV0aG9yPldpbGxldHQsIFcuIEMuPC9hdXRob3I+PC9hdXRob3Jz
PjwvY29udHJpYnV0b3JzPjxhdXRoLWFkZHJlc3M+Q2hhbm5pbmcgTGFib3JhdG9yeSwgQm9zdG9u
LCBNQSAwMjExNS48L2F1dGgtYWRkcmVzcz48dGl0bGVzPjx0aXRsZT5WaXRhbWluIEUgY29uc3Vt
cHRpb24gYW5kIHRoZSByaXNrIG9mIGNvcm9uYXJ5IGRpc2Vhc2UgaW4gd29tZW48L3RpdGxlPjxz
ZWNvbmRhcnktdGl0bGU+TiBFbmdsIEogTWVkPC9zZWNvbmRhcnktdGl0bGU+PC90aXRsZXM+PHBl
cmlvZGljYWw+PGZ1bGwtdGl0bGU+TiBFbmdsIEogTWVkPC9mdWxsLXRpdGxlPjwvcGVyaW9kaWNh
bD48cGFnZXM+MTQ0NC05PC9wYWdlcz48dm9sdW1lPjMyODwvdm9sdW1lPjxudW1iZXI+MjA8L251
bWJlcj48ZWRpdGlvbj4xOTkzLzA1LzIwPC9lZGl0aW9uPjxrZXl3b3Jkcz48a2V5d29yZD5BZHVs
dDwva2V5d29yZD48a2V5d29yZD5Db25maWRlbmNlIEludGVydmFsczwva2V5d29yZD48a2V5d29y
ZD5Db3JvbmFyeSBEaXNlYXNlL2V0aW9sb2d5LypwcmV2ZW50aW9uICZhbXA7IGNvbnRyb2w8L2tl
eXdvcmQ+PGtleXdvcmQ+RmVtYWxlPC9rZXl3b3JkPjxrZXl3b3JkPkZvbGxvdy1VcCBTdHVkaWVz
PC9rZXl3b3JkPjxrZXl3b3JkPkh1bWFuczwva2V5d29yZD48a2V5d29yZD5JbmNpZGVuY2U8L2tl
eXdvcmQ+PGtleXdvcmQ+TWlkZGxlIEFnZWQ8L2tleXdvcmQ+PGtleXdvcmQ+UHJvc3BlY3RpdmUg
U3R1ZGllczwva2V5d29yZD48a2V5d29yZD5SaXNrIEZhY3RvcnM8L2tleXdvcmQ+PGtleXdvcmQ+
Vml0YW1pbiBFLyphZG1pbmlzdHJhdGlvbiAmYW1wOyBkb3NhZ2U8L2tleXdvcmQ+PC9rZXl3b3Jk
cz48ZGF0ZXM+PHllYXI+MTk5MzwveWVhcj48cHViLWRhdGVzPjxkYXRlPk1heSAyMDwvZGF0ZT48
L3B1Yi1kYXRlcz48L2RhdGVzPjxpc2JuPjAwMjgtNDc5MyAoUHJpbnQpJiN4RDswMDI4LTQ3OTMg
KExpbmtpbmcpPC9pc2JuPjxhY2Nlc3Npb24tbnVtPjg0Nzk0NjM8L2FjY2Vzc2lvbi1udW0+PHVy
bHM+PHJlbGF0ZWQtdXJscz48dXJsPmh0dHBzOi8vd3d3Lm5jYmkubmxtLm5paC5nb3YvcHVibWVk
Lzg0Nzk0NjM8L3VybD48L3JlbGF0ZWQtdXJscz48L3VybHM+PGVsZWN0cm9uaWMtcmVzb3VyY2Ut
bnVtPjEwLjEwNTYvTkVKTTE5OTMwNTIwMzI4MjAwMzwvZWxlY3Ryb25pYy1yZXNvdXJjZS1udW0+
PC9yZWNvcmQ+PC9DaXRlPjxDaXRlPjxBdXRob3I+TGVlPC9BdXRob3I+PFllYXI+MjAxODwvWWVh
cj48UmVjTnVtPjk8L1JlY051bT48cmVjb3JkPjxyZWMtbnVtYmVyPjk8L3JlYy1udW1iZXI+PGZv
cmVpZ24ta2V5cz48a2V5IGFwcD0iRU4iIGRiLWlkPSJ3cHo1dHZwczZyMHN4bWVkdnhpNWZhemN3
ZGZ0c3MwNTB6MHQiIHRpbWVzdGFtcD0iMTYxMTg5ODQ2MiI+OTwva2V5PjwvZm9yZWlnbi1rZXlz
PjxyZWYtdHlwZSBuYW1lPSJKb3VybmFsIEFydGljbGUiPjE3PC9yZWYtdHlwZT48Y29udHJpYnV0
b3JzPjxhdXRob3JzPjxhdXRob3I+TGVlLCBDLiBILjwvYXV0aG9yPjxhdXRob3I+Q2hhbiwgUi4g
Uy4gTS48L2F1dGhvcj48YXV0aG9yPldhbiwgSC4gWS4gTC48L2F1dGhvcj48YXV0aG9yPldvbywg
WS4gQy48L2F1dGhvcj48YXV0aG9yPkNoZXVuZywgQy4gWS4gWS48L2F1dGhvcj48YXV0aG9yPkZv
bmcsIEMuIEguIFkuPC9hdXRob3I+PGF1dGhvcj5DaGV1bmcsIEIuIE0uIFkuPC9hdXRob3I+PGF1
dGhvcj5MYW0sIFQuIEguPC9hdXRob3I+PGF1dGhvcj5KYW51cywgRS48L2F1dGhvcj48YXV0aG9y
PldvbywgSi48L2F1dGhvcj48YXV0aG9yPkxhbSwgSy4gUy4gTC48L2F1dGhvcj48L2F1dGhvcnM+
PC9jb250cmlidXRvcnM+PGF1dGgtYWRkcmVzcz5EZXBhcnRtZW50IG9mIE1lZGljaW5lLCBVbml2
ZXJzaXR5IG9mIEhvbmcgS29uZywgSG9uZyBLb25nLCBDaGluYS4gbGVlY2hpaG9wYXVsQGdtYWls
LmNvbS4mI3hEO1Jlc2VhcmNoIENlbnRlciBvZiBIZWFydCwgQnJhaW4sIEhvcm1vbmUgYW5kIEhl
YWx0aHkgQWdpbmcsIFVuaXZlcnNpdHkgb2YgSG9uZyBLb25nLCBIb25nIEtvbmcsIENoaW5hLiBs
ZWVjaGlob3BhdWxAZ21haWwuY29tLiYjeEQ7RGVwYXJ0bWVudCBvZiBNZWRpY2luZSBhbmQgVGhl
cmFwZXV0aWNzLCBUaGUgQ2hpbmVzZSBVbml2ZXJzaXR5IG9mIEhvbmcgS29uZywgSG9uZyBLb25n
LCBDaGluYS4gcnV0aGNoYW5zbUBjdWhrLmVkdS5oay4mI3hEO0RlcGFydG1lbnQgb2YgTWVkaWNp
bmUsIFVuaXZlcnNpdHkgb2YgSG9uZyBLb25nLCBIb25nIEtvbmcsIENoaW5hLiB3YW55bEBoa3Uu
aGsuJiN4RDtEZXBhcnRtZW50IG9mIE1lZGljaW5lLCBVbml2ZXJzaXR5IG9mIEhvbmcgS29uZywg
SG9uZyBLb25nLCBDaGluYS4gd29veXVjaG9AZ21haWwuY29tLiYjeEQ7RGVwYXJ0bWVudCBvZiBN
ZWRpY2luZSwgVW5pdmVyc2l0eSBvZiBIb25nIEtvbmcsIEhvbmcgS29uZywgQ2hpbmEuIGN5eTAy
MTlAaGt1LmhrLiYjeEQ7RGVwYXJ0bWVudCBvZiBNZWRpY2luZSwgVW5pdmVyc2l0eSBvZiBIb25n
IEtvbmcsIEhvbmcgS29uZywgQ2hpbmEuIGthbG9mb25nQGdtYWlsLmNvbS4mI3hEO0RlcGFydG1l
bnQgb2YgTWVkaWNpbmUsIFVuaXZlcnNpdHkgb2YgSG9uZyBLb25nLCBIb25nIEtvbmcsIENoaW5h
LiBteWNoZXVuZ0Boa3UuaGsuJiN4RDtSZXNlYXJjaCBDZW50ZXIgb2YgSGVhcnQsIEJyYWluLCBI
b3Jtb25lIGFuZCBIZWFsdGh5IEFnaW5nLCBVbml2ZXJzaXR5IG9mIEhvbmcgS29uZywgSG9uZyBL
b25nLCBDaGluYS4gbXljaGV1bmdAaGt1LmhrLiYjeEQ7VGhlIFNjaG9vbCBvZiBQdWJsaWMgSGVh
bHRoLCBVbml2ZXJzaXR5IG9mIEhvbmcgS29uZywgSG9uZyBLb25nLCBDaGluYS4gaHJtcmx0aEBo
a3VjYy5oa3UuaGsuJiN4RDtEZXBhcnRtZW50IG9mIE1lZGljaW5lLVdlc3Rlcm4gSGVhbHRoLCBN
ZWxib3VybmUgTWVkaWNhbCBTY2hvb2wsIFRoZSBVbml2ZXJzaXR5IG9mIE1lbGJvdXJuZSwgTWVs
Ym91cm5lLCBWaWN0b3JpYSAzMDIxLCBBdXN0cmFsaWEuIGphbnVzZUBuZXRzcGFjZS5uZXQuYXUu
JiN4RDtHZW5lcmFsIE1lZGljYWwgVW5pdCwgV2VzdGVybiBIZWFsdGgsIFN0IEFsYmFucywgVmlj
dG9yaWEgMzAyMSwgQXVzdHJhbGlhLiBqYW51c2VAbmV0c3BhY2UubmV0LmF1LiYjeEQ7RGVwYXJ0
bWVudCBvZiBNZWRpY2luZSBhbmQgVGhlcmFwZXV0aWNzLCBUaGUgQ2hpbmVzZSBVbml2ZXJzaXR5
IG9mIEhvbmcgS29uZywgSG9uZyBLb25nLCBDaGluYS4gamVhbndvb3dvbmdAY3Voay5lZHUuaGsu
JiN4RDtEZXBhcnRtZW50IG9mIE1lZGljaW5lLCBVbml2ZXJzaXR5IG9mIEhvbmcgS29uZywgSG9u
ZyBLb25nLCBDaGluYS4ga3NsbGFtQGhrdS5oay4mI3hEO1Jlc2VhcmNoIENlbnRlciBvZiBIZWFy
dCwgQnJhaW4sIEhvcm1vbmUgYW5kIEhlYWx0aHkgQWdpbmcsIFVuaXZlcnNpdHkgb2YgSG9uZyBL
b25nLCBIb25nIEtvbmcsIENoaW5hLiBrc2xsYW1AaGt1LmhrLjwvYXV0aC1hZGRyZXNzPjx0aXRs
ZXM+PHRpdGxlPkRpZXRhcnkgSW50YWtlIG9mIEFudGktT3hpZGFudCBWaXRhbWlucyBBLCBDLCBh
bmQgRSBJcyBJbnZlcnNlbHkgQXNzb2NpYXRlZCB3aXRoIEFkdmVyc2UgQ2FyZGlvdmFzY3VsYXIg
T3V0Y29tZXMgaW4gQ2hpbmVzZS1BIDIyLVllYXJzIFBvcHVsYXRpb24tQmFzZWQgUHJvc3BlY3Rp
dmUgU3R1ZHk8L3RpdGxlPjxzZWNvbmRhcnktdGl0bGU+TnV0cmllbnRzPC9zZWNvbmRhcnktdGl0
bGU+PC90aXRsZXM+PHBlcmlvZGljYWw+PGZ1bGwtdGl0bGU+TnV0cmllbnRzPC9mdWxsLXRpdGxl
PjwvcGVyaW9kaWNhbD48dm9sdW1lPjEwPC92b2x1bWU+PG51bWJlcj4xMTwvbnVtYmVyPjxlZGl0
aW9uPjIwMTgvMTEvMDg8L2VkaXRpb24+PGtleXdvcmRzPjxrZXl3b3JkPkFkdWx0PC9rZXl3b3Jk
PjxrZXl3b3JkPkFnZWQ8L2tleXdvcmQ+PGtleXdvcmQ+QW50aW94aWRhbnRzLyphZG1pbmlzdHJh
dGlvbiAmYW1wOyBkb3NhZ2U8L2tleXdvcmQ+PGtleXdvcmQ+QXNjb3JiaWMgQWNpZC8qYWRtaW5p
c3RyYXRpb24gJmFtcDsgZG9zYWdlPC9rZXl3b3JkPjxrZXl3b3JkPkFzaWFuIENvbnRpbmVudGFs
IEFuY2VzdHJ5IEdyb3VwPC9rZXl3b3JkPjxrZXl3b3JkPkJsb29kIEdsdWNvc2UvbWV0YWJvbGlz
bTwva2V5d29yZD48a2V5d29yZD5Cb2R5IE1hc3MgSW5kZXg8L2tleXdvcmQ+PGtleXdvcmQ+Q2Fy
ZGlvdmFzY3VsYXIgRGlzZWFzZXMvKmVwaWRlbWlvbG9neS8qcHJldmVudGlvbiAmYW1wOyBjb250
cm9sPC9rZXl3b3JkPjxrZXl3b3JkPkNhcmRpb3Zhc2N1bGFyIFN5c3RlbS9tZXRhYm9saXNtPC9r
ZXl3b3JkPjxrZXl3b3JkPkNob2xlc3Rlcm9sL2Jsb29kPC9rZXl3b3JkPjxrZXl3b3JkPkRpZXQ8
L2tleXdvcmQ+PGtleXdvcmQ+RGlldGFyeSBGaWJlci9hZG1pbmlzdHJhdGlvbiAmYW1wOyBkb3Nh
Z2U8L2tleXdvcmQ+PGtleXdvcmQ+RmVtYWxlPC9rZXl3b3JkPjxrZXl3b3JkPkZvbGxvdy1VcCBT
dHVkaWVzPC9rZXl3b3JkPjxrZXl3b3JkPkhvbmcgS29uZy9lcGlkZW1pb2xvZ3k8L2tleXdvcmQ+
PGtleXdvcmQ+SHVtYW5zPC9rZXl3b3JkPjxrZXl3b3JkPk1hbGU8L2tleXdvcmQ+PGtleXdvcmQ+
TWlkZGxlIEFnZWQ8L2tleXdvcmQ+PGtleXdvcmQ+UG90YXNzaXVtL3VyaW5lPC9rZXl3b3JkPjxr
ZXl3b3JkPlByZXZhbGVuY2U8L2tleXdvcmQ+PGtleXdvcmQ+UHJvcG9ydGlvbmFsIEhhemFyZHMg
TW9kZWxzPC9rZXl3b3JkPjxrZXl3b3JkPlByb3NwZWN0aXZlIFN0dWRpZXM8L2tleXdvcmQ+PGtl
eXdvcmQ+UmlzayBGYWN0b3JzPC9rZXl3b3JkPjxrZXl3b3JkPlNvZGl1bS91cmluZTwva2V5d29y
ZD48a2V5d29yZD5UcmlnbHljZXJpZGVzL2Jsb29kPC9rZXl3b3JkPjxrZXl3b3JkPlZpdGFtaW4g
QS8qYWRtaW5pc3RyYXRpb24gJmFtcDsgZG9zYWdlPC9rZXl3b3JkPjxrZXl3b3JkPlZpdGFtaW4g
RS8qYWRtaW5pc3RyYXRpb24gJmFtcDsgZG9zYWdlPC9rZXl3b3JkPjxrZXl3b3JkPldhaXN0IENp
cmN1bWZlcmVuY2U8L2tleXdvcmQ+PGtleXdvcmQ+YWR2ZXJzZSBjYXJkaW92YXNjdWxhciBvdXRj
b21lczwva2V5d29yZD48a2V5d29yZD5hbnRpLW94aWRhbnQ8L2tleXdvcmQ+PGtleXdvcmQ+Y2hp
bmVzZTwva2V5d29yZD48a2V5d29yZD5wcmVkaWN0aW9uIG1vZGVsPC9rZXl3b3JkPjxrZXl3b3Jk
PnZpdGFtaW4gQTwva2V5d29yZD48a2V5d29yZD52aXRhbWluIEM8L2tleXdvcmQ+PGtleXdvcmQ+
dml0YW1pbiBFPC9rZXl3b3JkPjwva2V5d29yZHM+PGRhdGVzPjx5ZWFyPjIwMTg8L3llYXI+PHB1
Yi1kYXRlcz48ZGF0ZT5Ob3YgNDwvZGF0ZT48L3B1Yi1kYXRlcz48L2RhdGVzPjxpc2JuPjIwNzIt
NjY0MyAoRWxlY3Ryb25pYykmI3hEOzIwNzItNjY0MyAoTGlua2luZyk8L2lzYm4+PGFjY2Vzc2lv
bi1udW0+MzA0MDAzNjc8L2FjY2Vzc2lvbi1udW0+PHVybHM+PHJlbGF0ZWQtdXJscz48dXJsPmh0
dHBzOi8vd3d3Lm5jYmkubmxtLm5paC5nb3YvcHVibWVkLzMwNDAwMzY3PC91cmw+PC9yZWxhdGVk
LXVybHM+PC91cmxzPjxjdXN0b20yPlBNQzYyNjU2ODY8L2N1c3RvbTI+PGVsZWN0cm9uaWMtcmVz
b3VyY2UtbnVtPjEwLjMzOTAvbnUxMDExMTY2NDwvZWxlY3Ryb25pYy1yZXNvdXJjZS1udW0+PC9y
ZWNvcmQ+PC9DaXRlPjxDaXRlPjxBdXRob3I+S25la3Q8L0F1dGhvcj48WWVhcj4xOTk0PC9ZZWFy
PjxSZWNOdW0+MTA8L1JlY051bT48cmVjb3JkPjxyZWMtbnVtYmVyPjEwPC9yZWMtbnVtYmVyPjxm
b3JlaWduLWtleXM+PGtleSBhcHA9IkVOIiBkYi1pZD0id3B6NXR2cHM2cjBzeG1lZHZ4aTVmYXpj
d2RmdHNzMDUwejB0IiB0aW1lc3RhbXA9IjE2MTE4OTg3MzUiPjEwPC9rZXk+PC9mb3JlaWduLWtl
eXM+PHJlZi10eXBlIG5hbWU9IkpvdXJuYWwgQXJ0aWNsZSI+MTc8L3JlZi10eXBlPjxjb250cmli
dXRvcnM+PGF1dGhvcnM+PGF1dGhvcj5LbmVrdCwgUC48L2F1dGhvcj48YXV0aG9yPlJldW5hbmVu
LCBBLjwvYXV0aG9yPjxhdXRob3I+SmFydmluZW4sIFIuPC9hdXRob3I+PGF1dGhvcj5TZXBwYW5l
biwgUi48L2F1dGhvcj48YXV0aG9yPkhlbGlvdmFhcmEsIE0uPC9hdXRob3I+PGF1dGhvcj5Bcm9t
YWEsIEEuPC9hdXRob3I+PC9hdXRob3JzPjwvY29udHJpYnV0b3JzPjxhdXRoLWFkZHJlc3M+U29j
aWFsIEluc3VyYW5jZSBJbnN0aXR1dGlvbiwgSGVsc2lua2ksIEZpbmxhbmQuPC9hdXRoLWFkZHJl
c3M+PHRpdGxlcz48dGl0bGU+QW50aW94aWRhbnQgdml0YW1pbiBpbnRha2UgYW5kIGNvcm9uYXJ5
IG1vcnRhbGl0eSBpbiBhIGxvbmdpdHVkaW5hbCBwb3B1bGF0aW9uIHN0dWR5PC90aXRsZT48c2Vj
b25kYXJ5LXRpdGxlPkFtIEogRXBpZGVtaW9sPC9zZWNvbmRhcnktdGl0bGU+PC90aXRsZXM+PHBl
cmlvZGljYWw+PGZ1bGwtdGl0bGU+QW0gSiBFcGlkZW1pb2w8L2Z1bGwtdGl0bGU+PC9wZXJpb2Rp
Y2FsPjxwYWdlcz4xMTgwLTk8L3BhZ2VzPjx2b2x1bWU+MTM5PC92b2x1bWU+PG51bWJlcj4xMjwv
bnVtYmVyPjxlZGl0aW9uPjE5OTQvMDYvMTU8L2VkaXRpb24+PGtleXdvcmRzPjxrZXl3b3JkPkFk
dWx0PC9rZXl3b3JkPjxrZXl3b3JkPkFnZWQ8L2tleXdvcmQ+PGtleXdvcmQ+QXNjb3JiaWMgQWNp
ZC8qYWRtaW5pc3RyYXRpb24gJmFtcDsgZG9zYWdlPC9rZXl3b3JkPjxrZXl3b3JkPkNhcm90ZW5v
aWRzLyphZG1pbmlzdHJhdGlvbiAmYW1wOyBkb3NhZ2U8L2tleXdvcmQ+PGtleXdvcmQ+Q29yb25h
cnkgRGlzZWFzZS8qbW9ydGFsaXR5PC9rZXl3b3JkPjxrZXl3b3JkPkRpZXQ8L2tleXdvcmQ+PGtl
eXdvcmQ+RmVtYWxlPC9rZXl3b3JkPjxrZXl3b3JkPkh1bWFuczwva2V5d29yZD48a2V5d29yZD5M
b25naXR1ZGluYWwgU3R1ZGllczwva2V5d29yZD48a2V5d29yZD5NYWxlPC9rZXl3b3JkPjxrZXl3
b3JkPk1pZGRsZSBBZ2VkPC9rZXl3b3JkPjxrZXl3b3JkPlJpc2sgRmFjdG9yczwva2V5d29yZD48
a2V5d29yZD5WaXRhbWluIEUvKmFkbWluaXN0cmF0aW9uICZhbXA7IGRvc2FnZTwva2V5d29yZD48
L2tleXdvcmRzPjxkYXRlcz48eWVhcj4xOTk0PC95ZWFyPjxwdWItZGF0ZXM+PGRhdGU+SnVuIDE1
PC9kYXRlPjwvcHViLWRhdGVzPjwvZGF0ZXM+PGlzYm4+MDAwMi05MjYyIChQcmludCkmI3hEOzAw
MDItOTI2MiAoTGlua2luZyk8L2lzYm4+PGFjY2Vzc2lvbi1udW0+ODIwOTg3NjwvYWNjZXNzaW9u
LW51bT48dXJscz48cmVsYXRlZC11cmxzPjx1cmw+aHR0cHM6Ly93d3cubmNiaS5ubG0ubmloLmdv
di9wdWJtZWQvODIwOTg3NjwvdXJsPjwvcmVsYXRlZC11cmxzPjwvdXJscz48ZWxlY3Ryb25pYy1y
ZXNvdXJjZS1udW0+MTAuMTA5My9veGZvcmRqb3VybmFscy5hamUuYTExNjk2NDwvZWxlY3Ryb25p
Yy1yZXNvdXJjZS1udW0+PC9yZWNvcmQ+PC9DaXRlPjwvRW5kTm90ZT5=
</w:fldData>
        </w:fldChar>
      </w:r>
      <w:r w:rsidRPr="00281371">
        <w:rPr>
          <w:rFonts w:eastAsia="Arial" w:cs="Arial"/>
          <w:bCs/>
          <w:sz w:val="22"/>
          <w:szCs w:val="22"/>
        </w:rPr>
        <w:instrText xml:space="preserve"> ADDIN EN.CITE </w:instrText>
      </w:r>
      <w:r w:rsidRPr="00281371">
        <w:rPr>
          <w:rFonts w:eastAsia="Arial" w:cs="Arial"/>
          <w:bCs/>
          <w:sz w:val="22"/>
          <w:szCs w:val="22"/>
        </w:rPr>
        <w:fldChar w:fldCharType="begin">
          <w:fldData xml:space="preserve">PEVuZE5vdGU+PENpdGU+PEF1dGhvcj5SaW1tPC9BdXRob3I+PFllYXI+MTk5MzwvWWVhcj48UmVj
TnVtPjY8L1JlY051bT48RGlzcGxheVRleHQ+KDQtOCk8L0Rpc3BsYXlUZXh0PjxyZWNvcmQ+PHJl
Yy1udW1iZXI+NjwvcmVjLW51bWJlcj48Zm9yZWlnbi1rZXlzPjxrZXkgYXBwPSJFTiIgZGItaWQ9
IndwejV0dnBzNnIwc3htZWR2eGk1ZmF6Y3dkZnRzczA1MHowdCIgdGltZXN0YW1wPSIxNjExODk4
MTU2Ij42PC9rZXk+PC9mb3JlaWduLWtleXM+PHJlZi10eXBlIG5hbWU9IkpvdXJuYWwgQXJ0aWNs
ZSI+MTc8L3JlZi10eXBlPjxjb250cmlidXRvcnM+PGF1dGhvcnM+PGF1dGhvcj5SaW1tLCBFLiBC
LjwvYXV0aG9yPjxhdXRob3I+U3RhbXBmZXIsIE0uIEouPC9hdXRob3I+PGF1dGhvcj5Bc2NoZXJp
bywgQS48L2F1dGhvcj48YXV0aG9yPkdpb3Zhbm51Y2NpLCBFLjwvYXV0aG9yPjxhdXRob3I+Q29s
ZGl0eiwgRy4gQS48L2F1dGhvcj48YXV0aG9yPldpbGxldHQsIFcuIEMuPC9hdXRob3I+PC9hdXRo
b3JzPjwvY29udHJpYnV0b3JzPjxhdXRoLWFkZHJlc3M+RGVwYXJ0bWVudCBvZiBFcGlkZW1pb2xv
Z3ksIEhhcnZhcmQgU2Nob29sIG9mIFB1YmxpYyBIZWFsdGgsIEJvc3RvbiwgTUEgMDIxMTUuPC9h
dXRoLWFkZHJlc3M+PHRpdGxlcz48dGl0bGU+Vml0YW1pbiBFIGNvbnN1bXB0aW9uIGFuZCB0aGUg
cmlzayBvZiBjb3JvbmFyeSBoZWFydCBkaXNlYXNlIGluIG1lbjwvdGl0bGU+PHNlY29uZGFyeS10
aXRsZT5OIEVuZ2wgSiBNZWQ8L3NlY29uZGFyeS10aXRsZT48L3RpdGxlcz48cGVyaW9kaWNhbD48
ZnVsbC10aXRsZT5OIEVuZ2wgSiBNZWQ8L2Z1bGwtdGl0bGU+PC9wZXJpb2RpY2FsPjxwYWdlcz4x
NDUwLTY8L3BhZ2VzPjx2b2x1bWU+MzI4PC92b2x1bWU+PG51bWJlcj4yMDwvbnVtYmVyPjxlZGl0
aW9uPjE5OTMvMDUvMjA8L2VkaXRpb24+PGtleXdvcmRzPjxrZXl3b3JkPkFkdWx0PC9rZXl3b3Jk
PjxrZXl3b3JkPkFzY29yYmljIEFjaWQvYWRtaW5pc3RyYXRpb24gJmFtcDsgZG9zYWdlPC9rZXl3
b3JkPjxrZXl3b3JkPkNhcm90ZW5vaWRzL2FkbWluaXN0cmF0aW9uICZhbXA7IGRvc2FnZTwva2V5
d29yZD48a2V5d29yZD5Db25maWRlbmNlIEludGVydmFsczwva2V5d29yZD48a2V5d29yZD5Db3Jv
bmFyeSBEaXNlYXNlL2V0aW9sb2d5L21vcnRhbGl0eS8qcHJldmVudGlvbiAmYW1wOyBjb250cm9s
PC9rZXl3b3JkPjxrZXl3b3JkPkRpZXQ8L2tleXdvcmQ+PGtleXdvcmQ+Rm9sbG93LVVwIFN0dWRp
ZXM8L2tleXdvcmQ+PGtleXdvcmQ+SHVtYW5zPC9rZXl3b3JkPjxrZXl3b3JkPk1hbGU8L2tleXdv
cmQ+PGtleXdvcmQ+TWlkZGxlIEFnZWQ8L2tleXdvcmQ+PGtleXdvcmQ+UHJvc3BlY3RpdmUgU3R1
ZGllczwva2V5d29yZD48a2V5d29yZD5SaXNrIEZhY3RvcnM8L2tleXdvcmQ+PGtleXdvcmQ+Vml0
YW1pbiBFLyphZG1pbmlzdHJhdGlvbiAmYW1wOyBkb3NhZ2U8L2tleXdvcmQ+PC9rZXl3b3Jkcz48
ZGF0ZXM+PHllYXI+MTk5MzwveWVhcj48cHViLWRhdGVzPjxkYXRlPk1heSAyMDwvZGF0ZT48L3B1
Yi1kYXRlcz48L2RhdGVzPjxpc2JuPjAwMjgtNDc5MyAoUHJpbnQpJiN4RDswMDI4LTQ3OTMgKExp
bmtpbmcpPC9pc2JuPjxhY2Nlc3Npb24tbnVtPjg0Nzk0NjQ8L2FjY2Vzc2lvbi1udW0+PHVybHM+
PHJlbGF0ZWQtdXJscz48dXJsPmh0dHBzOi8vd3d3Lm5jYmkubmxtLm5paC5nb3YvcHVibWVkLzg0
Nzk0NjQ8L3VybD48L3JlbGF0ZWQtdXJscz48L3VybHM+PGVsZWN0cm9uaWMtcmVzb3VyY2UtbnVt
PjEwLjEwNTYvTkVKTTE5OTMwNTIwMzI4MjAwNDwvZWxlY3Ryb25pYy1yZXNvdXJjZS1udW0+PC9y
ZWNvcmQ+PC9DaXRlPjxDaXRlPjxBdXRob3I+S3VzaGk8L0F1dGhvcj48WWVhcj4xOTk2PC9ZZWFy
PjxSZWNOdW0+NzwvUmVjTnVtPjxyZWNvcmQ+PHJlYy1udW1iZXI+NzwvcmVjLW51bWJlcj48Zm9y
ZWlnbi1rZXlzPjxrZXkgYXBwPSJFTiIgZGItaWQ9IndwejV0dnBzNnIwc3htZWR2eGk1ZmF6Y3dk
ZnRzczA1MHowdCIgdGltZXN0YW1wPSIxNjExODk4Mjk3Ij43PC9rZXk+PC9mb3JlaWduLWtleXM+
PHJlZi10eXBlIG5hbWU9IkpvdXJuYWwgQXJ0aWNsZSI+MTc8L3JlZi10eXBlPjxjb250cmlidXRv
cnM+PGF1dGhvcnM+PGF1dGhvcj5LdXNoaSwgTC4gSC48L2F1dGhvcj48YXV0aG9yPkZvbHNvbSwg
QS4gUi48L2F1dGhvcj48YXV0aG9yPlByaW5lYXMsIFIuIEouPC9hdXRob3I+PGF1dGhvcj5NaW5r
LCBQLiBKLjwvYXV0aG9yPjxhdXRob3I+V3UsIFkuPC9hdXRob3I+PGF1dGhvcj5Cb3N0aWNrLCBS
LiBNLjwvYXV0aG9yPjwvYXV0aG9ycz48L2NvbnRyaWJ1dG9ycz48YXV0aC1hZGRyZXNzPkRpdmlz
aW9uIG9mIEVwaWRlbWlvbG9neSwgVW5pdmVyc2l0eSBvZiBNaW5uZXNvdGEgU2Nob29sIG9mIFB1
YmxpYyBIZWFsdGgsIE1pbm5lYXBvbGlzIDU1NDU0LTEwMTUsIFVTQS48L2F1dGgtYWRkcmVzcz48
dGl0bGVzPjx0aXRsZT5EaWV0YXJ5IGFudGlveGlkYW50IHZpdGFtaW5zIGFuZCBkZWF0aCBmcm9t
IGNvcm9uYXJ5IGhlYXJ0IGRpc2Vhc2UgaW4gcG9zdG1lbm9wYXVzYWwgd29tZW48L3RpdGxlPjxz
ZWNvbmRhcnktdGl0bGU+TiBFbmdsIEogTWVkPC9zZWNvbmRhcnktdGl0bGU+PC90aXRsZXM+PHBl
cmlvZGljYWw+PGZ1bGwtdGl0bGU+TiBFbmdsIEogTWVkPC9mdWxsLXRpdGxlPjwvcGVyaW9kaWNh
bD48cGFnZXM+MTE1Ni02MjwvcGFnZXM+PHZvbHVtZT4zMzQ8L3ZvbHVtZT48bnVtYmVyPjE4PC9u
dW1iZXI+PGVkaXRpb24+MTk5Ni8wNS8wMjwvZWRpdGlvbj48a2V5d29yZHM+PGtleXdvcmQ+QWdl
ZDwva2V5d29yZD48a2V5d29yZD5BbnRpb3hpZGFudHMvKmFkbWluaXN0cmF0aW9uICZhbXA7IGRv
c2FnZTwva2V5d29yZD48a2V5d29yZD5Bc2NvcmJpYyBBY2lkLyphZG1pbmlzdHJhdGlvbiAmYW1w
OyBkb3NhZ2U8L2tleXdvcmQ+PGtleXdvcmQ+Q29yb25hcnkgRGlzZWFzZS8qbW9ydGFsaXR5L3By
ZXZlbnRpb24gJmFtcDsgY29udHJvbDwva2V5d29yZD48a2V5d29yZD4qRGlldDwva2V5d29yZD48
a2V5d29yZD5GZW1hbGU8L2tleXdvcmQ+PGtleXdvcmQ+Rm9vZCwgRm9ydGlmaWVkPC9rZXl3b3Jk
PjxrZXl3b3JkPkh1bWFuczwva2V5d29yZD48a2V5d29yZD5NaWRkbGUgQWdlZDwva2V5d29yZD48
a2V5d29yZD5Qb3N0bWVub3BhdXNlPC9rZXl3b3JkPjxrZXl3b3JkPlByb3NwZWN0aXZlIFN0dWRp
ZXM8L2tleXdvcmQ+PGtleXdvcmQ+Umlzazwva2V5d29yZD48a2V5d29yZD5SaXNrIEZhY3RvcnM8
L2tleXdvcmQ+PGtleXdvcmQ+Vml0YW1pbiBBLyphZG1pbmlzdHJhdGlvbiAmYW1wOyBkb3NhZ2U8
L2tleXdvcmQ+PGtleXdvcmQ+Vml0YW1pbiBFLyphZG1pbmlzdHJhdGlvbiAmYW1wOyBkb3NhZ2U8
L2tleXdvcmQ+PC9rZXl3b3Jkcz48ZGF0ZXM+PHllYXI+MTk5NjwveWVhcj48cHViLWRhdGVzPjxk
YXRlPk1heSAyPC9kYXRlPjwvcHViLWRhdGVzPjwvZGF0ZXM+PGlzYm4+MDAyOC00NzkzIChQcmlu
dCkmI3hEOzAwMjgtNDc5MyAoTGlua2luZyk8L2lzYm4+PGFjY2Vzc2lvbi1udW0+ODYwMjE4MTwv
YWNjZXNzaW9uLW51bT48dXJscz48cmVsYXRlZC11cmxzPjx1cmw+aHR0cHM6Ly93d3cubmNiaS5u
bG0ubmloLmdvdi9wdWJtZWQvODYwMjE4MTwvdXJsPjwvcmVsYXRlZC11cmxzPjwvdXJscz48ZWxl
Y3Ryb25pYy1yZXNvdXJjZS1udW0+MTAuMTA1Ni9ORUpNMTk5NjA1MDIzMzQxODAzPC9lbGVjdHJv
bmljLXJlc291cmNlLW51bT48L3JlY29yZD48L0NpdGU+PENpdGU+PEF1dGhvcj5TdGFtcGZlcjwv
QXV0aG9yPjxZZWFyPjE5OTM8L1llYXI+PFJlY051bT44PC9SZWNOdW0+PHJlY29yZD48cmVjLW51
bWJlcj44PC9yZWMtbnVtYmVyPjxmb3JlaWduLWtleXM+PGtleSBhcHA9IkVOIiBkYi1pZD0id3B6
NXR2cHM2cjBzeG1lZHZ4aTVmYXpjd2RmdHNzMDUwejB0IiB0aW1lc3RhbXA9IjE2MTE4OTgzNzYi
Pjg8L2tleT48L2ZvcmVpZ24ta2V5cz48cmVmLXR5cGUgbmFtZT0iSm91cm5hbCBBcnRpY2xlIj4x
NzwvcmVmLXR5cGU+PGNvbnRyaWJ1dG9ycz48YXV0aG9ycz48YXV0aG9yPlN0YW1wZmVyLCBNLiBK
LjwvYXV0aG9yPjxhdXRob3I+SGVubmVrZW5zLCBDLiBILjwvYXV0aG9yPjxhdXRob3I+TWFuc29u
LCBKLiBFLjwvYXV0aG9yPjxhdXRob3I+Q29sZGl0eiwgRy4gQS48L2F1dGhvcj48YXV0aG9yPlJv
c25lciwgQi48L2F1dGhvcj48YXV0aG9yPldpbGxldHQsIFcuIEMuPC9hdXRob3I+PC9hdXRob3Jz
PjwvY29udHJpYnV0b3JzPjxhdXRoLWFkZHJlc3M+Q2hhbm5pbmcgTGFib3JhdG9yeSwgQm9zdG9u
LCBNQSAwMjExNS48L2F1dGgtYWRkcmVzcz48dGl0bGVzPjx0aXRsZT5WaXRhbWluIEUgY29uc3Vt
cHRpb24gYW5kIHRoZSByaXNrIG9mIGNvcm9uYXJ5IGRpc2Vhc2UgaW4gd29tZW48L3RpdGxlPjxz
ZWNvbmRhcnktdGl0bGU+TiBFbmdsIEogTWVkPC9zZWNvbmRhcnktdGl0bGU+PC90aXRsZXM+PHBl
cmlvZGljYWw+PGZ1bGwtdGl0bGU+TiBFbmdsIEogTWVkPC9mdWxsLXRpdGxlPjwvcGVyaW9kaWNh
bD48cGFnZXM+MTQ0NC05PC9wYWdlcz48dm9sdW1lPjMyODwvdm9sdW1lPjxudW1iZXI+MjA8L251
bWJlcj48ZWRpdGlvbj4xOTkzLzA1LzIwPC9lZGl0aW9uPjxrZXl3b3Jkcz48a2V5d29yZD5BZHVs
dDwva2V5d29yZD48a2V5d29yZD5Db25maWRlbmNlIEludGVydmFsczwva2V5d29yZD48a2V5d29y
ZD5Db3JvbmFyeSBEaXNlYXNlL2V0aW9sb2d5LypwcmV2ZW50aW9uICZhbXA7IGNvbnRyb2w8L2tl
eXdvcmQ+PGtleXdvcmQ+RmVtYWxlPC9rZXl3b3JkPjxrZXl3b3JkPkZvbGxvdy1VcCBTdHVkaWVz
PC9rZXl3b3JkPjxrZXl3b3JkPkh1bWFuczwva2V5d29yZD48a2V5d29yZD5JbmNpZGVuY2U8L2tl
eXdvcmQ+PGtleXdvcmQ+TWlkZGxlIEFnZWQ8L2tleXdvcmQ+PGtleXdvcmQ+UHJvc3BlY3RpdmUg
U3R1ZGllczwva2V5d29yZD48a2V5d29yZD5SaXNrIEZhY3RvcnM8L2tleXdvcmQ+PGtleXdvcmQ+
Vml0YW1pbiBFLyphZG1pbmlzdHJhdGlvbiAmYW1wOyBkb3NhZ2U8L2tleXdvcmQ+PC9rZXl3b3Jk
cz48ZGF0ZXM+PHllYXI+MTk5MzwveWVhcj48cHViLWRhdGVzPjxkYXRlPk1heSAyMDwvZGF0ZT48
L3B1Yi1kYXRlcz48L2RhdGVzPjxpc2JuPjAwMjgtNDc5MyAoUHJpbnQpJiN4RDswMDI4LTQ3OTMg
KExpbmtpbmcpPC9pc2JuPjxhY2Nlc3Npb24tbnVtPjg0Nzk0NjM8L2FjY2Vzc2lvbi1udW0+PHVy
bHM+PHJlbGF0ZWQtdXJscz48dXJsPmh0dHBzOi8vd3d3Lm5jYmkubmxtLm5paC5nb3YvcHVibWVk
Lzg0Nzk0NjM8L3VybD48L3JlbGF0ZWQtdXJscz48L3VybHM+PGVsZWN0cm9uaWMtcmVzb3VyY2Ut
bnVtPjEwLjEwNTYvTkVKTTE5OTMwNTIwMzI4MjAwMzwvZWxlY3Ryb25pYy1yZXNvdXJjZS1udW0+
PC9yZWNvcmQ+PC9DaXRlPjxDaXRlPjxBdXRob3I+TGVlPC9BdXRob3I+PFllYXI+MjAxODwvWWVh
cj48UmVjTnVtPjk8L1JlY051bT48cmVjb3JkPjxyZWMtbnVtYmVyPjk8L3JlYy1udW1iZXI+PGZv
cmVpZ24ta2V5cz48a2V5IGFwcD0iRU4iIGRiLWlkPSJ3cHo1dHZwczZyMHN4bWVkdnhpNWZhemN3
ZGZ0c3MwNTB6MHQiIHRpbWVzdGFtcD0iMTYxMTg5ODQ2MiI+OTwva2V5PjwvZm9yZWlnbi1rZXlz
PjxyZWYtdHlwZSBuYW1lPSJKb3VybmFsIEFydGljbGUiPjE3PC9yZWYtdHlwZT48Y29udHJpYnV0
b3JzPjxhdXRob3JzPjxhdXRob3I+TGVlLCBDLiBILjwvYXV0aG9yPjxhdXRob3I+Q2hhbiwgUi4g
Uy4gTS48L2F1dGhvcj48YXV0aG9yPldhbiwgSC4gWS4gTC48L2F1dGhvcj48YXV0aG9yPldvbywg
WS4gQy48L2F1dGhvcj48YXV0aG9yPkNoZXVuZywgQy4gWS4gWS48L2F1dGhvcj48YXV0aG9yPkZv
bmcsIEMuIEguIFkuPC9hdXRob3I+PGF1dGhvcj5DaGV1bmcsIEIuIE0uIFkuPC9hdXRob3I+PGF1
dGhvcj5MYW0sIFQuIEguPC9hdXRob3I+PGF1dGhvcj5KYW51cywgRS48L2F1dGhvcj48YXV0aG9y
PldvbywgSi48L2F1dGhvcj48YXV0aG9yPkxhbSwgSy4gUy4gTC48L2F1dGhvcj48L2F1dGhvcnM+
PC9jb250cmlidXRvcnM+PGF1dGgtYWRkcmVzcz5EZXBhcnRtZW50IG9mIE1lZGljaW5lLCBVbml2
ZXJzaXR5IG9mIEhvbmcgS29uZywgSG9uZyBLb25nLCBDaGluYS4gbGVlY2hpaG9wYXVsQGdtYWls
LmNvbS4mI3hEO1Jlc2VhcmNoIENlbnRlciBvZiBIZWFydCwgQnJhaW4sIEhvcm1vbmUgYW5kIEhl
YWx0aHkgQWdpbmcsIFVuaXZlcnNpdHkgb2YgSG9uZyBLb25nLCBIb25nIEtvbmcsIENoaW5hLiBs
ZWVjaGlob3BhdWxAZ21haWwuY29tLiYjeEQ7RGVwYXJ0bWVudCBvZiBNZWRpY2luZSBhbmQgVGhl
cmFwZXV0aWNzLCBUaGUgQ2hpbmVzZSBVbml2ZXJzaXR5IG9mIEhvbmcgS29uZywgSG9uZyBLb25n
LCBDaGluYS4gcnV0aGNoYW5zbUBjdWhrLmVkdS5oay4mI3hEO0RlcGFydG1lbnQgb2YgTWVkaWNp
bmUsIFVuaXZlcnNpdHkgb2YgSG9uZyBLb25nLCBIb25nIEtvbmcsIENoaW5hLiB3YW55bEBoa3Uu
aGsuJiN4RDtEZXBhcnRtZW50IG9mIE1lZGljaW5lLCBVbml2ZXJzaXR5IG9mIEhvbmcgS29uZywg
SG9uZyBLb25nLCBDaGluYS4gd29veXVjaG9AZ21haWwuY29tLiYjeEQ7RGVwYXJ0bWVudCBvZiBN
ZWRpY2luZSwgVW5pdmVyc2l0eSBvZiBIb25nIEtvbmcsIEhvbmcgS29uZywgQ2hpbmEuIGN5eTAy
MTlAaGt1LmhrLiYjeEQ7RGVwYXJ0bWVudCBvZiBNZWRpY2luZSwgVW5pdmVyc2l0eSBvZiBIb25n
IEtvbmcsIEhvbmcgS29uZywgQ2hpbmEuIGthbG9mb25nQGdtYWlsLmNvbS4mI3hEO0RlcGFydG1l
bnQgb2YgTWVkaWNpbmUsIFVuaXZlcnNpdHkgb2YgSG9uZyBLb25nLCBIb25nIEtvbmcsIENoaW5h
LiBteWNoZXVuZ0Boa3UuaGsuJiN4RDtSZXNlYXJjaCBDZW50ZXIgb2YgSGVhcnQsIEJyYWluLCBI
b3Jtb25lIGFuZCBIZWFsdGh5IEFnaW5nLCBVbml2ZXJzaXR5IG9mIEhvbmcgS29uZywgSG9uZyBL
b25nLCBDaGluYS4gbXljaGV1bmdAaGt1LmhrLiYjeEQ7VGhlIFNjaG9vbCBvZiBQdWJsaWMgSGVh
bHRoLCBVbml2ZXJzaXR5IG9mIEhvbmcgS29uZywgSG9uZyBLb25nLCBDaGluYS4gaHJtcmx0aEBo
a3VjYy5oa3UuaGsuJiN4RDtEZXBhcnRtZW50IG9mIE1lZGljaW5lLVdlc3Rlcm4gSGVhbHRoLCBN
ZWxib3VybmUgTWVkaWNhbCBTY2hvb2wsIFRoZSBVbml2ZXJzaXR5IG9mIE1lbGJvdXJuZSwgTWVs
Ym91cm5lLCBWaWN0b3JpYSAzMDIxLCBBdXN0cmFsaWEuIGphbnVzZUBuZXRzcGFjZS5uZXQuYXUu
JiN4RDtHZW5lcmFsIE1lZGljYWwgVW5pdCwgV2VzdGVybiBIZWFsdGgsIFN0IEFsYmFucywgVmlj
dG9yaWEgMzAyMSwgQXVzdHJhbGlhLiBqYW51c2VAbmV0c3BhY2UubmV0LmF1LiYjeEQ7RGVwYXJ0
bWVudCBvZiBNZWRpY2luZSBhbmQgVGhlcmFwZXV0aWNzLCBUaGUgQ2hpbmVzZSBVbml2ZXJzaXR5
IG9mIEhvbmcgS29uZywgSG9uZyBLb25nLCBDaGluYS4gamVhbndvb3dvbmdAY3Voay5lZHUuaGsu
JiN4RDtEZXBhcnRtZW50IG9mIE1lZGljaW5lLCBVbml2ZXJzaXR5IG9mIEhvbmcgS29uZywgSG9u
ZyBLb25nLCBDaGluYS4ga3NsbGFtQGhrdS5oay4mI3hEO1Jlc2VhcmNoIENlbnRlciBvZiBIZWFy
dCwgQnJhaW4sIEhvcm1vbmUgYW5kIEhlYWx0aHkgQWdpbmcsIFVuaXZlcnNpdHkgb2YgSG9uZyBL
b25nLCBIb25nIEtvbmcsIENoaW5hLiBrc2xsYW1AaGt1LmhrLjwvYXV0aC1hZGRyZXNzPjx0aXRs
ZXM+PHRpdGxlPkRpZXRhcnkgSW50YWtlIG9mIEFudGktT3hpZGFudCBWaXRhbWlucyBBLCBDLCBh
bmQgRSBJcyBJbnZlcnNlbHkgQXNzb2NpYXRlZCB3aXRoIEFkdmVyc2UgQ2FyZGlvdmFzY3VsYXIg
T3V0Y29tZXMgaW4gQ2hpbmVzZS1BIDIyLVllYXJzIFBvcHVsYXRpb24tQmFzZWQgUHJvc3BlY3Rp
dmUgU3R1ZHk8L3RpdGxlPjxzZWNvbmRhcnktdGl0bGU+TnV0cmllbnRzPC9zZWNvbmRhcnktdGl0
bGU+PC90aXRsZXM+PHBlcmlvZGljYWw+PGZ1bGwtdGl0bGU+TnV0cmllbnRzPC9mdWxsLXRpdGxl
PjwvcGVyaW9kaWNhbD48dm9sdW1lPjEwPC92b2x1bWU+PG51bWJlcj4xMTwvbnVtYmVyPjxlZGl0
aW9uPjIwMTgvMTEvMDg8L2VkaXRpb24+PGtleXdvcmRzPjxrZXl3b3JkPkFkdWx0PC9rZXl3b3Jk
PjxrZXl3b3JkPkFnZWQ8L2tleXdvcmQ+PGtleXdvcmQ+QW50aW94aWRhbnRzLyphZG1pbmlzdHJh
dGlvbiAmYW1wOyBkb3NhZ2U8L2tleXdvcmQ+PGtleXdvcmQ+QXNjb3JiaWMgQWNpZC8qYWRtaW5p
c3RyYXRpb24gJmFtcDsgZG9zYWdlPC9rZXl3b3JkPjxrZXl3b3JkPkFzaWFuIENvbnRpbmVudGFs
IEFuY2VzdHJ5IEdyb3VwPC9rZXl3b3JkPjxrZXl3b3JkPkJsb29kIEdsdWNvc2UvbWV0YWJvbGlz
bTwva2V5d29yZD48a2V5d29yZD5Cb2R5IE1hc3MgSW5kZXg8L2tleXdvcmQ+PGtleXdvcmQ+Q2Fy
ZGlvdmFzY3VsYXIgRGlzZWFzZXMvKmVwaWRlbWlvbG9neS8qcHJldmVudGlvbiAmYW1wOyBjb250
cm9sPC9rZXl3b3JkPjxrZXl3b3JkPkNhcmRpb3Zhc2N1bGFyIFN5c3RlbS9tZXRhYm9saXNtPC9r
ZXl3b3JkPjxrZXl3b3JkPkNob2xlc3Rlcm9sL2Jsb29kPC9rZXl3b3JkPjxrZXl3b3JkPkRpZXQ8
L2tleXdvcmQ+PGtleXdvcmQ+RGlldGFyeSBGaWJlci9hZG1pbmlzdHJhdGlvbiAmYW1wOyBkb3Nh
Z2U8L2tleXdvcmQ+PGtleXdvcmQ+RmVtYWxlPC9rZXl3b3JkPjxrZXl3b3JkPkZvbGxvdy1VcCBT
dHVkaWVzPC9rZXl3b3JkPjxrZXl3b3JkPkhvbmcgS29uZy9lcGlkZW1pb2xvZ3k8L2tleXdvcmQ+
PGtleXdvcmQ+SHVtYW5zPC9rZXl3b3JkPjxrZXl3b3JkPk1hbGU8L2tleXdvcmQ+PGtleXdvcmQ+
TWlkZGxlIEFnZWQ8L2tleXdvcmQ+PGtleXdvcmQ+UG90YXNzaXVtL3VyaW5lPC9rZXl3b3JkPjxr
ZXl3b3JkPlByZXZhbGVuY2U8L2tleXdvcmQ+PGtleXdvcmQ+UHJvcG9ydGlvbmFsIEhhemFyZHMg
TW9kZWxzPC9rZXl3b3JkPjxrZXl3b3JkPlByb3NwZWN0aXZlIFN0dWRpZXM8L2tleXdvcmQ+PGtl
eXdvcmQ+UmlzayBGYWN0b3JzPC9rZXl3b3JkPjxrZXl3b3JkPlNvZGl1bS91cmluZTwva2V5d29y
ZD48a2V5d29yZD5UcmlnbHljZXJpZGVzL2Jsb29kPC9rZXl3b3JkPjxrZXl3b3JkPlZpdGFtaW4g
QS8qYWRtaW5pc3RyYXRpb24gJmFtcDsgZG9zYWdlPC9rZXl3b3JkPjxrZXl3b3JkPlZpdGFtaW4g
RS8qYWRtaW5pc3RyYXRpb24gJmFtcDsgZG9zYWdlPC9rZXl3b3JkPjxrZXl3b3JkPldhaXN0IENp
cmN1bWZlcmVuY2U8L2tleXdvcmQ+PGtleXdvcmQ+YWR2ZXJzZSBjYXJkaW92YXNjdWxhciBvdXRj
b21lczwva2V5d29yZD48a2V5d29yZD5hbnRpLW94aWRhbnQ8L2tleXdvcmQ+PGtleXdvcmQ+Y2hp
bmVzZTwva2V5d29yZD48a2V5d29yZD5wcmVkaWN0aW9uIG1vZGVsPC9rZXl3b3JkPjxrZXl3b3Jk
PnZpdGFtaW4gQTwva2V5d29yZD48a2V5d29yZD52aXRhbWluIEM8L2tleXdvcmQ+PGtleXdvcmQ+
dml0YW1pbiBFPC9rZXl3b3JkPjwva2V5d29yZHM+PGRhdGVzPjx5ZWFyPjIwMTg8L3llYXI+PHB1
Yi1kYXRlcz48ZGF0ZT5Ob3YgNDwvZGF0ZT48L3B1Yi1kYXRlcz48L2RhdGVzPjxpc2JuPjIwNzIt
NjY0MyAoRWxlY3Ryb25pYykmI3hEOzIwNzItNjY0MyAoTGlua2luZyk8L2lzYm4+PGFjY2Vzc2lv
bi1udW0+MzA0MDAzNjc8L2FjY2Vzc2lvbi1udW0+PHVybHM+PHJlbGF0ZWQtdXJscz48dXJsPmh0
dHBzOi8vd3d3Lm5jYmkubmxtLm5paC5nb3YvcHVibWVkLzMwNDAwMzY3PC91cmw+PC9yZWxhdGVk
LXVybHM+PC91cmxzPjxjdXN0b20yPlBNQzYyNjU2ODY8L2N1c3RvbTI+PGVsZWN0cm9uaWMtcmVz
b3VyY2UtbnVtPjEwLjMzOTAvbnUxMDExMTY2NDwvZWxlY3Ryb25pYy1yZXNvdXJjZS1udW0+PC9y
ZWNvcmQ+PC9DaXRlPjxDaXRlPjxBdXRob3I+S25la3Q8L0F1dGhvcj48WWVhcj4xOTk0PC9ZZWFy
PjxSZWNOdW0+MTA8L1JlY051bT48cmVjb3JkPjxyZWMtbnVtYmVyPjEwPC9yZWMtbnVtYmVyPjxm
b3JlaWduLWtleXM+PGtleSBhcHA9IkVOIiBkYi1pZD0id3B6NXR2cHM2cjBzeG1lZHZ4aTVmYXpj
d2RmdHNzMDUwejB0IiB0aW1lc3RhbXA9IjE2MTE4OTg3MzUiPjEwPC9rZXk+PC9mb3JlaWduLWtl
eXM+PHJlZi10eXBlIG5hbWU9IkpvdXJuYWwgQXJ0aWNsZSI+MTc8L3JlZi10eXBlPjxjb250cmli
dXRvcnM+PGF1dGhvcnM+PGF1dGhvcj5LbmVrdCwgUC48L2F1dGhvcj48YXV0aG9yPlJldW5hbmVu
LCBBLjwvYXV0aG9yPjxhdXRob3I+SmFydmluZW4sIFIuPC9hdXRob3I+PGF1dGhvcj5TZXBwYW5l
biwgUi48L2F1dGhvcj48YXV0aG9yPkhlbGlvdmFhcmEsIE0uPC9hdXRob3I+PGF1dGhvcj5Bcm9t
YWEsIEEuPC9hdXRob3I+PC9hdXRob3JzPjwvY29udHJpYnV0b3JzPjxhdXRoLWFkZHJlc3M+U29j
aWFsIEluc3VyYW5jZSBJbnN0aXR1dGlvbiwgSGVsc2lua2ksIEZpbmxhbmQuPC9hdXRoLWFkZHJl
c3M+PHRpdGxlcz48dGl0bGU+QW50aW94aWRhbnQgdml0YW1pbiBpbnRha2UgYW5kIGNvcm9uYXJ5
IG1vcnRhbGl0eSBpbiBhIGxvbmdpdHVkaW5hbCBwb3B1bGF0aW9uIHN0dWR5PC90aXRsZT48c2Vj
b25kYXJ5LXRpdGxlPkFtIEogRXBpZGVtaW9sPC9zZWNvbmRhcnktdGl0bGU+PC90aXRsZXM+PHBl
cmlvZGljYWw+PGZ1bGwtdGl0bGU+QW0gSiBFcGlkZW1pb2w8L2Z1bGwtdGl0bGU+PC9wZXJpb2Rp
Y2FsPjxwYWdlcz4xMTgwLTk8L3BhZ2VzPjx2b2x1bWU+MTM5PC92b2x1bWU+PG51bWJlcj4xMjwv
bnVtYmVyPjxlZGl0aW9uPjE5OTQvMDYvMTU8L2VkaXRpb24+PGtleXdvcmRzPjxrZXl3b3JkPkFk
dWx0PC9rZXl3b3JkPjxrZXl3b3JkPkFnZWQ8L2tleXdvcmQ+PGtleXdvcmQ+QXNjb3JiaWMgQWNp
ZC8qYWRtaW5pc3RyYXRpb24gJmFtcDsgZG9zYWdlPC9rZXl3b3JkPjxrZXl3b3JkPkNhcm90ZW5v
aWRzLyphZG1pbmlzdHJhdGlvbiAmYW1wOyBkb3NhZ2U8L2tleXdvcmQ+PGtleXdvcmQ+Q29yb25h
cnkgRGlzZWFzZS8qbW9ydGFsaXR5PC9rZXl3b3JkPjxrZXl3b3JkPkRpZXQ8L2tleXdvcmQ+PGtl
eXdvcmQ+RmVtYWxlPC9rZXl3b3JkPjxrZXl3b3JkPkh1bWFuczwva2V5d29yZD48a2V5d29yZD5M
b25naXR1ZGluYWwgU3R1ZGllczwva2V5d29yZD48a2V5d29yZD5NYWxlPC9rZXl3b3JkPjxrZXl3
b3JkPk1pZGRsZSBBZ2VkPC9rZXl3b3JkPjxrZXl3b3JkPlJpc2sgRmFjdG9yczwva2V5d29yZD48
a2V5d29yZD5WaXRhbWluIEUvKmFkbWluaXN0cmF0aW9uICZhbXA7IGRvc2FnZTwva2V5d29yZD48
L2tleXdvcmRzPjxkYXRlcz48eWVhcj4xOTk0PC95ZWFyPjxwdWItZGF0ZXM+PGRhdGU+SnVuIDE1
PC9kYXRlPjwvcHViLWRhdGVzPjwvZGF0ZXM+PGlzYm4+MDAwMi05MjYyIChQcmludCkmI3hEOzAw
MDItOTI2MiAoTGlua2luZyk8L2lzYm4+PGFjY2Vzc2lvbi1udW0+ODIwOTg3NjwvYWNjZXNzaW9u
LW51bT48dXJscz48cmVsYXRlZC11cmxzPjx1cmw+aHR0cHM6Ly93d3cubmNiaS5ubG0ubmloLmdv
di9wdWJtZWQvODIwOTg3NjwvdXJsPjwvcmVsYXRlZC11cmxzPjwvdXJscz48ZWxlY3Ryb25pYy1y
ZXNvdXJjZS1udW0+MTAuMTA5My9veGZvcmRqb3VybmFscy5hamUuYTExNjk2NDwvZWxlY3Ryb25p
Yy1yZXNvdXJjZS1udW0+PC9yZWNvcmQ+PC9DaXRlPjwvRW5kTm90ZT5=
</w:fldData>
        </w:fldChar>
      </w:r>
      <w:r w:rsidRPr="00281371">
        <w:rPr>
          <w:rFonts w:eastAsia="Arial" w:cs="Arial"/>
          <w:bCs/>
          <w:sz w:val="22"/>
          <w:szCs w:val="22"/>
        </w:rPr>
        <w:instrText xml:space="preserve"> ADDIN EN.CITE.DATA </w:instrText>
      </w:r>
      <w:r w:rsidRPr="00281371">
        <w:rPr>
          <w:rFonts w:eastAsia="Arial" w:cs="Arial"/>
          <w:bCs/>
          <w:sz w:val="22"/>
          <w:szCs w:val="22"/>
        </w:rPr>
      </w:r>
      <w:r w:rsidRPr="00281371">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Pr="00281371">
        <w:rPr>
          <w:rFonts w:eastAsia="Arial" w:cs="Arial"/>
          <w:bCs/>
          <w:noProof/>
          <w:sz w:val="22"/>
          <w:szCs w:val="22"/>
        </w:rPr>
        <w:t>(4-8)</w:t>
      </w:r>
      <w:r w:rsidRPr="00281371">
        <w:rPr>
          <w:rFonts w:eastAsia="Arial" w:cs="Arial"/>
          <w:bCs/>
          <w:sz w:val="22"/>
          <w:szCs w:val="22"/>
        </w:rPr>
        <w:fldChar w:fldCharType="end"/>
      </w:r>
      <w:r w:rsidRPr="00281371">
        <w:rPr>
          <w:rFonts w:eastAsia="Arial" w:cs="Arial"/>
          <w:bCs/>
          <w:sz w:val="22"/>
          <w:szCs w:val="22"/>
        </w:rPr>
        <w:t xml:space="preserve">, but randomized controlled trials failed to demonstrate a reduction in cardiovascular events with vitamin E supplementation </w:t>
      </w:r>
      <w:r w:rsidRPr="00281371">
        <w:rPr>
          <w:rFonts w:eastAsia="Arial" w:cs="Arial"/>
          <w:bCs/>
          <w:sz w:val="22"/>
          <w:szCs w:val="22"/>
        </w:rPr>
        <w:fldChar w:fldCharType="begin">
          <w:fldData xml:space="preserve">PEVuZE5vdGU+PENpdGU+PEF1dGhvcj5MZWU8L0F1dGhvcj48WWVhcj4yMDA1PC9ZZWFyPjxSZWNO
dW0+MTE8L1JlY051bT48RGlzcGxheVRleHQ+KDktMTIpPC9EaXNwbGF5VGV4dD48cmVjb3JkPjxy
ZWMtbnVtYmVyPjExPC9yZWMtbnVtYmVyPjxmb3JlaWduLWtleXM+PGtleSBhcHA9IkVOIiBkYi1p
ZD0id3B6NXR2cHM2cjBzeG1lZHZ4aTVmYXpjd2RmdHNzMDUwejB0IiB0aW1lc3RhbXA9IjE2MTE4
OTg5ODAiPjExPC9rZXk+PC9mb3JlaWduLWtleXM+PHJlZi10eXBlIG5hbWU9IkpvdXJuYWwgQXJ0
aWNsZSI+MTc8L3JlZi10eXBlPjxjb250cmlidXRvcnM+PGF1dGhvcnM+PGF1dGhvcj5MZWUsIEku
IE0uPC9hdXRob3I+PGF1dGhvcj5Db29rLCBOLiBSLjwvYXV0aG9yPjxhdXRob3I+R2F6aWFubywg
Si4gTS48L2F1dGhvcj48YXV0aG9yPkdvcmRvbiwgRC48L2F1dGhvcj48YXV0aG9yPlJpZGtlciwg
UC4gTS48L2F1dGhvcj48YXV0aG9yPk1hbnNvbiwgSi4gRS48L2F1dGhvcj48YXV0aG9yPkhlbm5l
a2VucywgQy4gSC48L2F1dGhvcj48YXV0aG9yPkJ1cmluZywgSi4gRS48L2F1dGhvcj48L2F1dGhv
cnM+PC9jb250cmlidXRvcnM+PGF1dGgtYWRkcmVzcz5EaXZpc2lvbiBvZiBQcmV2ZW50aXZlIE1l
ZGljaW5lLCBEZXBhcnRtZW50IG9mIE1lZGljaW5lLCBCcmlnaGFtIGFuZCBXb21lbiZhcG9zO3Mg
SG9zcGl0YWwsIEhhcnZhcmQgTWVkaWNhbCBTY2hvb2wsIEJvc3RvbiwgTUEgMDIyMTUsIFVTQS4g
aWxlZUByaWNzLmJ3aC5oYXJ2YXJkLmVkdTwvYXV0aC1hZGRyZXNzPjx0aXRsZXM+PHRpdGxlPlZp
dGFtaW4gRSBpbiB0aGUgcHJpbWFyeSBwcmV2ZW50aW9uIG9mIGNhcmRpb3Zhc2N1bGFyIGRpc2Vh
c2UgYW5kIGNhbmNlcjogdGhlIFdvbWVuJmFwb3M7cyBIZWFsdGggU3R1ZHk6IGEgcmFuZG9taXpl
ZCBjb250cm9sbGVkIHRyaWFsPC90aXRsZT48c2Vjb25kYXJ5LXRpdGxlPkpBTUE8L3NlY29uZGFy
eS10aXRsZT48L3RpdGxlcz48cGVyaW9kaWNhbD48ZnVsbC10aXRsZT5KQU1BPC9mdWxsLXRpdGxl
PjwvcGVyaW9kaWNhbD48cGFnZXM+NTYtNjU8L3BhZ2VzPjx2b2x1bWU+Mjk0PC92b2x1bWU+PG51
bWJlcj4xPC9udW1iZXI+PGVkaXRpb24+MjAwNS8wNy8wNzwvZWRpdGlvbj48a2V5d29yZHM+PGtl
eXdvcmQ+QWdlZDwva2V5d29yZD48a2V5d29yZD5Bc3BpcmluL3RoZXJhcGV1dGljIHVzZTwva2V5
d29yZD48a2V5d29yZD5DYXJkaW92YXNjdWxhciBEaXNlYXNlcy9lcGlkZW1pb2xvZ3kvbW9ydGFs
aXR5LypwcmV2ZW50aW9uICZhbXA7IGNvbnRyb2w8L2tleXdvcmQ+PGtleXdvcmQ+RGlldGFyeSBT
dXBwbGVtZW50czwva2V5d29yZD48a2V5d29yZD5Eb3VibGUtQmxpbmQgTWV0aG9kPC9rZXl3b3Jk
PjxrZXl3b3JkPkRydWcgSW50ZXJhY3Rpb25zPC9rZXl3b3JkPjxrZXl3b3JkPkZlbWFsZTwva2V5
d29yZD48a2V5d29yZD5IdW1hbnM8L2tleXdvcmQ+PGtleXdvcmQ+SW5jaWRlbmNlPC9rZXl3b3Jk
PjxrZXl3b3JkPk1pZGRsZSBBZ2VkPC9rZXl3b3JkPjxrZXl3b3JkPk1vcnRhbGl0eTwva2V5d29y
ZD48a2V5d29yZD5OZW9wbGFzbXMvZXBpZGVtaW9sb2d5L21vcnRhbGl0eS8qcHJldmVudGlvbiAm
YW1wOyBjb250cm9sPC9rZXl3b3JkPjxrZXl3b3JkPlByaW1hcnkgUHJldmVudGlvbi9tZXRob2Rz
PC9rZXl3b3JkPjxrZXl3b3JkPlJpc2sgRmFjdG9yczwva2V5d29yZD48a2V5d29yZD5hbHBoYS1U
b2NvcGhlcm9sLyp0aGVyYXBldXRpYyB1c2U8L2tleXdvcmQ+PC9rZXl3b3Jkcz48ZGF0ZXM+PHll
YXI+MjAwNTwveWVhcj48cHViLWRhdGVzPjxkYXRlPkp1bCA2PC9kYXRlPjwvcHViLWRhdGVzPjwv
ZGF0ZXM+PGlzYm4+MTUzOC0zNTk4IChFbGVjdHJvbmljKSYjeEQ7MDA5OC03NDg0IChMaW5raW5n
KTwvaXNibj48YWNjZXNzaW9uLW51bT4xNTk5ODg5MTwvYWNjZXNzaW9uLW51bT48dXJscz48cmVs
YXRlZC11cmxzPjx1cmw+aHR0cHM6Ly93d3cubmNiaS5ubG0ubmloLmdvdi9wdWJtZWQvMTU5OTg4
OTE8L3VybD48L3JlbGF0ZWQtdXJscz48L3VybHM+PGVsZWN0cm9uaWMtcmVzb3VyY2UtbnVtPjEw
LjEwMDEvamFtYS4yOTQuMS41NjwvZWxlY3Ryb25pYy1yZXNvdXJjZS1udW0+PC9yZWNvcmQ+PC9D
aXRlPjxDaXRlPjxBdXRob3I+ZGUgR2FldGFubzwvQXV0aG9yPjxZZWFyPjIwMDE8L1llYXI+PFJl
Y051bT4xMjwvUmVjTnVtPjxyZWNvcmQ+PHJlYy1udW1iZXI+MTI8L3JlYy1udW1iZXI+PGZvcmVp
Z24ta2V5cz48a2V5IGFwcD0iRU4iIGRiLWlkPSJ3cHo1dHZwczZyMHN4bWVkdnhpNWZhemN3ZGZ0
c3MwNTB6MHQiIHRpbWVzdGFtcD0iMTYxMTg5OTA5NiI+MTI8L2tleT48L2ZvcmVpZ24ta2V5cz48
cmVmLXR5cGUgbmFtZT0iSm91cm5hbCBBcnRpY2xlIj4xNzwvcmVmLXR5cGU+PGNvbnRyaWJ1dG9y
cz48YXV0aG9ycz48YXV0aG9yPmRlIEdhZXRhbm8sIEcuPC9hdXRob3I+PC9hdXRob3JzPjwvY29u
dHJpYnV0b3JzPjx0aXRsZXM+PHRpdGxlPkxvdy1kb3NlIGFzcGlyaW4gYW5kIHZpdGFtaW4gRSBp
biBwZW9wbGUgYXQgY2FyZGlvdmFzY3VsYXIgcmlzazogYSByYW5kb21pc2VkIHRyaWFsIGluIGdl
bmVyYWwgcHJhY3RpY2UuIENvbGxhYm9yYXRpdmUgR3JvdXAgb2YgdGhlIFByaW1hcnkgUHJldmVu
dGlvbiBQcm9qZWN0PC90aXRsZT48c2Vjb25kYXJ5LXRpdGxlPkxhbmNldDwvc2Vjb25kYXJ5LXRp
dGxlPjwvdGl0bGVzPjxwZXJpb2RpY2FsPjxmdWxsLXRpdGxlPkxhbmNldDwvZnVsbC10aXRsZT48
L3BlcmlvZGljYWw+PHBhZ2VzPjg5LTk1PC9wYWdlcz48dm9sdW1lPjM1Nzwvdm9sdW1lPjxudW1i
ZXI+OTI1MDwvbnVtYmVyPjxlZGl0aW9uPjIwMDEvMDIvMjQ8L2VkaXRpb24+PGtleXdvcmRzPjxr
ZXl3b3JkPkFnZWQ8L2tleXdvcmQ+PGtleXdvcmQ+QWdlZCwgODAgYW5kIG92ZXI8L2tleXdvcmQ+
PGtleXdvcmQ+QXNwaXJpbi8qYWRtaW5pc3RyYXRpb24gJmFtcDsgZG9zYWdlPC9rZXl3b3JkPjxr
ZXl3b3JkPkNhcmRpb3Zhc2N1bGFyIERpc2Vhc2VzLypwcmV2ZW50aW9uICZhbXA7IGNvbnRyb2w8
L2tleXdvcmQ+PGtleXdvcmQ+RmFtaWx5IFByYWN0aWNlPC9rZXl3b3JkPjxrZXl3b3JkPkZlbWFs
ZTwva2V5d29yZD48a2V5d29yZD5GaWJyaW5vbHl0aWMgQWdlbnRzLyp0aGVyYXBldXRpYyB1c2U8
L2tleXdvcmQ+PGtleXdvcmQ+SHVtYW5zPC9rZXl3b3JkPjxrZXl3b3JkPk1hbGU8L2tleXdvcmQ+
PGtleXdvcmQ+TWlkZGxlIEFnZWQ8L2tleXdvcmQ+PGtleXdvcmQ+UmlzayBGYWN0b3JzPC9rZXl3
b3JkPjxrZXl3b3JkPlZpdGFtaW4gRS8qdGhlcmFwZXV0aWMgdXNlPC9rZXl3b3JkPjwva2V5d29y
ZHM+PGRhdGVzPjx5ZWFyPjIwMDE8L3llYXI+PHB1Yi1kYXRlcz48ZGF0ZT5KYW4gMTM8L2RhdGU+
PC9wdWItZGF0ZXM+PC9kYXRlcz48aXNibj4wMTQwLTY3MzYgKFByaW50KSYjeEQ7MDE0MC02NzM2
IChMaW5raW5nKTwvaXNibj48YWNjZXNzaW9uLW51bT4xMTE5NzQ0NTwvYWNjZXNzaW9uLW51bT48
dXJscz48cmVsYXRlZC11cmxzPjx1cmw+aHR0cHM6Ly93d3cubmNiaS5ubG0ubmloLmdvdi9wdWJt
ZWQvMTExOTc0NDU8L3VybD48L3JlbGF0ZWQtdXJscz48L3VybHM+PGVsZWN0cm9uaWMtcmVzb3Vy
Y2UtbnVtPjEwLjEwMTYvczAxNDAtNjczNigwMCkwMzUzOS14PC9lbGVjdHJvbmljLXJlc291cmNl
LW51bT48L3JlY29yZD48L0NpdGU+PENpdGU+PEF1dGhvcj5TZXNzbzwvQXV0aG9yPjxZZWFyPjIw
MDg8L1llYXI+PFJlY051bT4xMzwvUmVjTnVtPjxyZWNvcmQ+PHJlYy1udW1iZXI+MTM8L3JlYy1u
dW1iZXI+PGZvcmVpZ24ta2V5cz48a2V5IGFwcD0iRU4iIGRiLWlkPSJ3cHo1dHZwczZyMHN4bWVk
dnhpNWZhemN3ZGZ0c3MwNTB6MHQiIHRpbWVzdGFtcD0iMTYxMTg5OTIzNSI+MTM8L2tleT48L2Zv
cmVpZ24ta2V5cz48cmVmLXR5cGUgbmFtZT0iSm91cm5hbCBBcnRpY2xlIj4xNzwvcmVmLXR5cGU+
PGNvbnRyaWJ1dG9ycz48YXV0aG9ycz48YXV0aG9yPlNlc3NvLCBILiBELjwvYXV0aG9yPjxhdXRo
b3I+QnVyaW5nLCBKLiBFLjwvYXV0aG9yPjxhdXRob3I+Q2hyaXN0ZW4sIFcuIEcuPC9hdXRob3I+
PGF1dGhvcj5LdXJ0aCwgVC48L2F1dGhvcj48YXV0aG9yPkJlbGFuZ2VyLCBDLjwvYXV0aG9yPjxh
dXRob3I+TWFjRmFkeWVuLCBKLjwvYXV0aG9yPjxhdXRob3I+QnViZXMsIFYuPC9hdXRob3I+PGF1
dGhvcj5NYW5zb24sIEouIEUuPC9hdXRob3I+PGF1dGhvcj5HbHlubiwgUi4gSi48L2F1dGhvcj48
YXV0aG9yPkdhemlhbm8sIEouIE0uPC9hdXRob3I+PC9hdXRob3JzPjwvY29udHJpYnV0b3JzPjxh
dXRoLWFkZHJlc3M+RGl2aXNpb24gb2YgUHJldmVudGl2ZSBNZWRpY2luZSwgRGVwYXJ0bWVudCBv
ZiBNZWRpY2luZSwgQnJpZ2hhbSBhbmQgV29tZW4mYXBvcztzIEhvc3BpdGFsLCA5MDAgQ29tbW9u
d2VhbHRoIEF2ZSBFLCBCb3N0b24sIE1BIDAyMjE1LCBVU0EuIGhzZXNzb0Boc3BoLmhhcnZhcmQu
ZWR1PC9hdXRoLWFkZHJlc3M+PHRpdGxlcz48dGl0bGU+Vml0YW1pbnMgRSBhbmQgQyBpbiB0aGUg
cHJldmVudGlvbiBvZiBjYXJkaW92YXNjdWxhciBkaXNlYXNlIGluIG1lbjogdGhlIFBoeXNpY2lh
bnMmYXBvczsgSGVhbHRoIFN0dWR5IElJIHJhbmRvbWl6ZWQgY29udHJvbGxlZCB0cmlhbDwvdGl0
bGU+PHNlY29uZGFyeS10aXRsZT5KQU1BPC9zZWNvbmRhcnktdGl0bGU+PC90aXRsZXM+PHBlcmlv
ZGljYWw+PGZ1bGwtdGl0bGU+SkFNQTwvZnVsbC10aXRsZT48L3BlcmlvZGljYWw+PHBhZ2VzPjIx
MjMtMzM8L3BhZ2VzPjx2b2x1bWU+MzAwPC92b2x1bWU+PG51bWJlcj4xODwvbnVtYmVyPjxlZGl0
aW9uPjIwMDgvMTEvMTE8L2VkaXRpb24+PGtleXdvcmRzPjxrZXl3b3JkPkFnZWQ8L2tleXdvcmQ+
PGtleXdvcmQ+QW50aW94aWRhbnRzL2FkbWluaXN0cmF0aW9uICZhbXA7IGRvc2FnZS8qdGhlcmFw
ZXV0aWMgdXNlPC9rZXl3b3JkPjxrZXl3b3JkPkFzY29yYmljIEFjaWQvYWRtaW5pc3RyYXRpb24g
JmFtcDsgZG9zYWdlLyp0aGVyYXBldXRpYyB1c2U8L2tleXdvcmQ+PGtleXdvcmQ+Q2FyZGlvdmFz
Y3VsYXIgRGlzZWFzZXMvZXBpZGVtaW9sb2d5LypwcmV2ZW50aW9uICZhbXA7IGNvbnRyb2w8L2tl
eXdvcmQ+PGtleXdvcmQ+KkRpZXRhcnkgU3VwcGxlbWVudHM8L2tleXdvcmQ+PGtleXdvcmQ+RG91
YmxlLUJsaW5kIE1ldGhvZDwva2V5d29yZD48a2V5d29yZD5Gb2xsb3ctVXAgU3R1ZGllczwva2V5
d29yZD48a2V5d29yZD5IdW1hbnM8L2tleXdvcmQ+PGtleXdvcmQ+TWFsZTwva2V5d29yZD48a2V5
d29yZD5NaWRkbGUgQWdlZDwva2V5d29yZD48a2V5d29yZD5WaXRhbWluIEUvYWRtaW5pc3RyYXRp
b24gJmFtcDsgZG9zYWdlLyp0aGVyYXBldXRpYyB1c2U8L2tleXdvcmQ+PGtleXdvcmQ+Vml0YW1p
bnMvYWRtaW5pc3RyYXRpb24gJmFtcDsgZG9zYWdlLyp0aGVyYXBldXRpYyB1c2U8L2tleXdvcmQ+
PGtleXdvcmQ+YWxwaGEtVG9jb3BoZXJvbC9hZG1pbmlzdHJhdGlvbiAmYW1wOyBkb3NhZ2UvdGhl
cmFwZXV0aWMgdXNlPC9rZXl3b3JkPjwva2V5d29yZHM+PGRhdGVzPjx5ZWFyPjIwMDg8L3llYXI+
PHB1Yi1kYXRlcz48ZGF0ZT5Ob3YgMTI8L2RhdGU+PC9wdWItZGF0ZXM+PC9kYXRlcz48aXNibj4x
NTM4LTM1OTggKEVsZWN0cm9uaWMpJiN4RDswMDk4LTc0ODQgKExpbmtpbmcpPC9pc2JuPjxhY2Nl
c3Npb24tbnVtPjE4OTk3MTk3PC9hY2Nlc3Npb24tbnVtPjx1cmxzPjxyZWxhdGVkLXVybHM+PHVy
bD5odHRwczovL3d3dy5uY2JpLm5sbS5uaWguZ292L3B1Ym1lZC8xODk5NzE5NzwvdXJsPjwvcmVs
YXRlZC11cmxzPjwvdXJscz48Y3VzdG9tMj5QTUMyNTg2OTIyPC9jdXN0b20yPjxlbGVjdHJvbmlj
LXJlc291cmNlLW51bT4xMC4xMDAxL2phbWEuMjAwOC42MDA8L2VsZWN0cm9uaWMtcmVzb3VyY2Ut
bnVtPjwvcmVjb3JkPjwvQ2l0ZT48Q2l0ZT48QXV0aG9yPkhlYXJ0IFByb3RlY3Rpb24gU3R1ZHkg
Q29sbGFib3JhdGl2ZTwvQXV0aG9yPjxZZWFyPjIwMDI8L1llYXI+PFJlY051bT4xNDwvUmVjTnVt
PjxyZWNvcmQ+PHJlYy1udW1iZXI+MTQ8L3JlYy1udW1iZXI+PGZvcmVpZ24ta2V5cz48a2V5IGFw
cD0iRU4iIGRiLWlkPSJ3cHo1dHZwczZyMHN4bWVkdnhpNWZhemN3ZGZ0c3MwNTB6MHQiIHRpbWVz
dGFtcD0iMTYxMTg5OTQ2OSI+MTQ8L2tleT48L2ZvcmVpZ24ta2V5cz48cmVmLXR5cGUgbmFtZT0i
Sm91cm5hbCBBcnRpY2xlIj4xNzwvcmVmLXR5cGU+PGNvbnRyaWJ1dG9ycz48YXV0aG9ycz48YXV0
aG9yPkhlYXJ0IFByb3RlY3Rpb24gU3R1ZHkgQ29sbGFib3JhdGl2ZSwgR3JvdXA8L2F1dGhvcj48
L2F1dGhvcnM+PC9jb250cmlidXRvcnM+PHRpdGxlcz48dGl0bGU+TVJDL0JIRiBIZWFydCBQcm90
ZWN0aW9uIFN0dWR5IG9mIGFudGlveGlkYW50IHZpdGFtaW4gc3VwcGxlbWVudGF0aW9uIGluIDIw
LDUzNiBoaWdoLXJpc2sgaW5kaXZpZHVhbHM6IGEgcmFuZG9taXNlZCBwbGFjZWJvLWNvbnRyb2xs
ZWQgdHJpYWw8L3RpdGxlPjxzZWNvbmRhcnktdGl0bGU+TGFuY2V0PC9zZWNvbmRhcnktdGl0bGU+
PC90aXRsZXM+PHBlcmlvZGljYWw+PGZ1bGwtdGl0bGU+TGFuY2V0PC9mdWxsLXRpdGxlPjwvcGVy
aW9kaWNhbD48cGFnZXM+MjMtMzM8L3BhZ2VzPjx2b2x1bWU+MzYwPC92b2x1bWU+PG51bWJlcj45
MzI2PC9udW1iZXI+PGVkaXRpb24+MjAwMi8wNy8xMzwvZWRpdGlvbj48a2V5d29yZHM+PGtleXdv
cmQ+QWR1bHQ8L2tleXdvcmQ+PGtleXdvcmQ+QWdlZDwva2V5d29yZD48a2V5d29yZD5BZ2VkLCA4
MCBhbmQgb3Zlcjwva2V5d29yZD48a2V5d29yZD5BbnRpb3hpZGFudHMvKnRoZXJhcGV1dGljIHVz
ZTwva2V5d29yZD48a2V5d29yZD5Bc2NvcmJpYyBBY2lkL2Jsb29kLyp0aGVyYXBldXRpYyB1c2U8
L2tleXdvcmQ+PGtleXdvcmQ+Q2FyZGlvdmFzY3VsYXIgRGlzZWFzZXMvbW9ydGFsaXR5LypwcmV2
ZW50aW9uICZhbXA7IGNvbnRyb2w8L2tleXdvcmQ+PGtleXdvcmQ+KkNhdXNlIG9mIERlYXRoPC9r
ZXl3b3JkPjxrZXl3b3JkPkNob2xlc3Rlcm9sL2Jsb29kPC9rZXl3b3JkPjxrZXl3b3JkPkNvcm9u
YXJ5IERpc2Vhc2UvKmRydWcgdGhlcmFweTwva2V5d29yZD48a2V5d29yZD5EaWFiZXRlcyBNZWxs
aXR1cy8qZHJ1ZyB0aGVyYXB5PC9rZXl3b3JkPjxrZXl3b3JkPkZlbWFsZTwva2V5d29yZD48a2V5
d29yZD5Gb2xsb3ctVXAgU3R1ZGllczwva2V5d29yZD48a2V5d29yZD5IdW1hbnM8L2tleXdvcmQ+
PGtleXdvcmQ+TWFsZTwva2V5d29yZD48a2V5d29yZD5NaWRkbGUgQWdlZDwva2V5d29yZD48a2V5
d29yZD5OZW9wbGFzbXMvKnByZXZlbnRpb24gJmFtcDsgY29udHJvbDwva2V5d29yZD48a2V5d29y
ZD5TZXZlcml0eSBvZiBJbGxuZXNzIEluZGV4PC9rZXl3b3JkPjxrZXl3b3JkPlN0cm9rZS9jbGFz
c2lmaWNhdGlvbi9tb3J0YWxpdHkvcHJldmVudGlvbiAmYW1wOyBjb250cm9sPC9rZXl3b3JkPjxr
ZXl3b3JkPlVuaXRlZCBLaW5nZG9tPC9rZXl3b3JkPjxrZXl3b3JkPlZpdGFtaW4gRS9ibG9vZC8q
dGhlcmFwZXV0aWMgdXNlPC9rZXl3b3JkPjxrZXl3b3JkPmJldGEgQ2Fyb3RlbmUvYmxvb2QvKnRo
ZXJhcGV1dGljIHVzZTwva2V5d29yZD48L2tleXdvcmRzPjxkYXRlcz48eWVhcj4yMDAyPC95ZWFy
PjxwdWItZGF0ZXM+PGRhdGU+SnVsIDY8L2RhdGU+PC9wdWItZGF0ZXM+PC9kYXRlcz48aXNibj4w
MTQwLTY3MzYgKFByaW50KSYjeEQ7MDE0MC02NzM2IChMaW5raW5nKTwvaXNibj48YWNjZXNzaW9u
LW51bT4xMjExNDAzNzwvYWNjZXNzaW9uLW51bT48dXJscz48cmVsYXRlZC11cmxzPjx1cmw+aHR0
cHM6Ly93d3cubmNiaS5ubG0ubmloLmdvdi9wdWJtZWQvMTIxMTQwMzc8L3VybD48L3JlbGF0ZWQt
dXJscz48L3VybHM+PGVsZWN0cm9uaWMtcmVzb3VyY2UtbnVtPjEwLjEwMTYvUzAxNDAtNjczNigw
MikwOTMyOC01PC9lbGVjdHJvbmljLXJlc291cmNlLW51bT48L3JlY29yZD48L0NpdGU+PC9FbmRO
b3RlPgB=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PEVuZE5vdGU+PENpdGU+PEF1dGhvcj5MZWU8L0F1dGhvcj48WWVhcj4yMDA1PC9ZZWFyPjxSZWNO
dW0+MTE8L1JlY051bT48RGlzcGxheVRleHQ+KDktMTIpPC9EaXNwbGF5VGV4dD48cmVjb3JkPjxy
ZWMtbnVtYmVyPjExPC9yZWMtbnVtYmVyPjxmb3JlaWduLWtleXM+PGtleSBhcHA9IkVOIiBkYi1p
ZD0id3B6NXR2cHM2cjBzeG1lZHZ4aTVmYXpjd2RmdHNzMDUwejB0IiB0aW1lc3RhbXA9IjE2MTE4
OTg5ODAiPjExPC9rZXk+PC9mb3JlaWduLWtleXM+PHJlZi10eXBlIG5hbWU9IkpvdXJuYWwgQXJ0
aWNsZSI+MTc8L3JlZi10eXBlPjxjb250cmlidXRvcnM+PGF1dGhvcnM+PGF1dGhvcj5MZWUsIEku
IE0uPC9hdXRob3I+PGF1dGhvcj5Db29rLCBOLiBSLjwvYXV0aG9yPjxhdXRob3I+R2F6aWFubywg
Si4gTS48L2F1dGhvcj48YXV0aG9yPkdvcmRvbiwgRC48L2F1dGhvcj48YXV0aG9yPlJpZGtlciwg
UC4gTS48L2F1dGhvcj48YXV0aG9yPk1hbnNvbiwgSi4gRS48L2F1dGhvcj48YXV0aG9yPkhlbm5l
a2VucywgQy4gSC48L2F1dGhvcj48YXV0aG9yPkJ1cmluZywgSi4gRS48L2F1dGhvcj48L2F1dGhv
cnM+PC9jb250cmlidXRvcnM+PGF1dGgtYWRkcmVzcz5EaXZpc2lvbiBvZiBQcmV2ZW50aXZlIE1l
ZGljaW5lLCBEZXBhcnRtZW50IG9mIE1lZGljaW5lLCBCcmlnaGFtIGFuZCBXb21lbiZhcG9zO3Mg
SG9zcGl0YWwsIEhhcnZhcmQgTWVkaWNhbCBTY2hvb2wsIEJvc3RvbiwgTUEgMDIyMTUsIFVTQS4g
aWxlZUByaWNzLmJ3aC5oYXJ2YXJkLmVkdTwvYXV0aC1hZGRyZXNzPjx0aXRsZXM+PHRpdGxlPlZp
dGFtaW4gRSBpbiB0aGUgcHJpbWFyeSBwcmV2ZW50aW9uIG9mIGNhcmRpb3Zhc2N1bGFyIGRpc2Vh
c2UgYW5kIGNhbmNlcjogdGhlIFdvbWVuJmFwb3M7cyBIZWFsdGggU3R1ZHk6IGEgcmFuZG9taXpl
ZCBjb250cm9sbGVkIHRyaWFsPC90aXRsZT48c2Vjb25kYXJ5LXRpdGxlPkpBTUE8L3NlY29uZGFy
eS10aXRsZT48L3RpdGxlcz48cGVyaW9kaWNhbD48ZnVsbC10aXRsZT5KQU1BPC9mdWxsLXRpdGxl
PjwvcGVyaW9kaWNhbD48cGFnZXM+NTYtNjU8L3BhZ2VzPjx2b2x1bWU+Mjk0PC92b2x1bWU+PG51
bWJlcj4xPC9udW1iZXI+PGVkaXRpb24+MjAwNS8wNy8wNzwvZWRpdGlvbj48a2V5d29yZHM+PGtl
eXdvcmQ+QWdlZDwva2V5d29yZD48a2V5d29yZD5Bc3BpcmluL3RoZXJhcGV1dGljIHVzZTwva2V5
d29yZD48a2V5d29yZD5DYXJkaW92YXNjdWxhciBEaXNlYXNlcy9lcGlkZW1pb2xvZ3kvbW9ydGFs
aXR5LypwcmV2ZW50aW9uICZhbXA7IGNvbnRyb2w8L2tleXdvcmQ+PGtleXdvcmQ+RGlldGFyeSBT
dXBwbGVtZW50czwva2V5d29yZD48a2V5d29yZD5Eb3VibGUtQmxpbmQgTWV0aG9kPC9rZXl3b3Jk
PjxrZXl3b3JkPkRydWcgSW50ZXJhY3Rpb25zPC9rZXl3b3JkPjxrZXl3b3JkPkZlbWFsZTwva2V5
d29yZD48a2V5d29yZD5IdW1hbnM8L2tleXdvcmQ+PGtleXdvcmQ+SW5jaWRlbmNlPC9rZXl3b3Jk
PjxrZXl3b3JkPk1pZGRsZSBBZ2VkPC9rZXl3b3JkPjxrZXl3b3JkPk1vcnRhbGl0eTwva2V5d29y
ZD48a2V5d29yZD5OZW9wbGFzbXMvZXBpZGVtaW9sb2d5L21vcnRhbGl0eS8qcHJldmVudGlvbiAm
YW1wOyBjb250cm9sPC9rZXl3b3JkPjxrZXl3b3JkPlByaW1hcnkgUHJldmVudGlvbi9tZXRob2Rz
PC9rZXl3b3JkPjxrZXl3b3JkPlJpc2sgRmFjdG9yczwva2V5d29yZD48a2V5d29yZD5hbHBoYS1U
b2NvcGhlcm9sLyp0aGVyYXBldXRpYyB1c2U8L2tleXdvcmQ+PC9rZXl3b3Jkcz48ZGF0ZXM+PHll
YXI+MjAwNTwveWVhcj48cHViLWRhdGVzPjxkYXRlPkp1bCA2PC9kYXRlPjwvcHViLWRhdGVzPjwv
ZGF0ZXM+PGlzYm4+MTUzOC0zNTk4IChFbGVjdHJvbmljKSYjeEQ7MDA5OC03NDg0IChMaW5raW5n
KTwvaXNibj48YWNjZXNzaW9uLW51bT4xNTk5ODg5MTwvYWNjZXNzaW9uLW51bT48dXJscz48cmVs
YXRlZC11cmxzPjx1cmw+aHR0cHM6Ly93d3cubmNiaS5ubG0ubmloLmdvdi9wdWJtZWQvMTU5OTg4
OTE8L3VybD48L3JlbGF0ZWQtdXJscz48L3VybHM+PGVsZWN0cm9uaWMtcmVzb3VyY2UtbnVtPjEw
LjEwMDEvamFtYS4yOTQuMS41NjwvZWxlY3Ryb25pYy1yZXNvdXJjZS1udW0+PC9yZWNvcmQ+PC9D
aXRlPjxDaXRlPjxBdXRob3I+ZGUgR2FldGFubzwvQXV0aG9yPjxZZWFyPjIwMDE8L1llYXI+PFJl
Y051bT4xMjwvUmVjTnVtPjxyZWNvcmQ+PHJlYy1udW1iZXI+MTI8L3JlYy1udW1iZXI+PGZvcmVp
Z24ta2V5cz48a2V5IGFwcD0iRU4iIGRiLWlkPSJ3cHo1dHZwczZyMHN4bWVkdnhpNWZhemN3ZGZ0
c3MwNTB6MHQiIHRpbWVzdGFtcD0iMTYxMTg5OTA5NiI+MTI8L2tleT48L2ZvcmVpZ24ta2V5cz48
cmVmLXR5cGUgbmFtZT0iSm91cm5hbCBBcnRpY2xlIj4xNzwvcmVmLXR5cGU+PGNvbnRyaWJ1dG9y
cz48YXV0aG9ycz48YXV0aG9yPmRlIEdhZXRhbm8sIEcuPC9hdXRob3I+PC9hdXRob3JzPjwvY29u
dHJpYnV0b3JzPjx0aXRsZXM+PHRpdGxlPkxvdy1kb3NlIGFzcGlyaW4gYW5kIHZpdGFtaW4gRSBp
biBwZW9wbGUgYXQgY2FyZGlvdmFzY3VsYXIgcmlzazogYSByYW5kb21pc2VkIHRyaWFsIGluIGdl
bmVyYWwgcHJhY3RpY2UuIENvbGxhYm9yYXRpdmUgR3JvdXAgb2YgdGhlIFByaW1hcnkgUHJldmVu
dGlvbiBQcm9qZWN0PC90aXRsZT48c2Vjb25kYXJ5LXRpdGxlPkxhbmNldDwvc2Vjb25kYXJ5LXRp
dGxlPjwvdGl0bGVzPjxwZXJpb2RpY2FsPjxmdWxsLXRpdGxlPkxhbmNldDwvZnVsbC10aXRsZT48
L3BlcmlvZGljYWw+PHBhZ2VzPjg5LTk1PC9wYWdlcz48dm9sdW1lPjM1Nzwvdm9sdW1lPjxudW1i
ZXI+OTI1MDwvbnVtYmVyPjxlZGl0aW9uPjIwMDEvMDIvMjQ8L2VkaXRpb24+PGtleXdvcmRzPjxr
ZXl3b3JkPkFnZWQ8L2tleXdvcmQ+PGtleXdvcmQ+QWdlZCwgODAgYW5kIG92ZXI8L2tleXdvcmQ+
PGtleXdvcmQ+QXNwaXJpbi8qYWRtaW5pc3RyYXRpb24gJmFtcDsgZG9zYWdlPC9rZXl3b3JkPjxr
ZXl3b3JkPkNhcmRpb3Zhc2N1bGFyIERpc2Vhc2VzLypwcmV2ZW50aW9uICZhbXA7IGNvbnRyb2w8
L2tleXdvcmQ+PGtleXdvcmQ+RmFtaWx5IFByYWN0aWNlPC9rZXl3b3JkPjxrZXl3b3JkPkZlbWFs
ZTwva2V5d29yZD48a2V5d29yZD5GaWJyaW5vbHl0aWMgQWdlbnRzLyp0aGVyYXBldXRpYyB1c2U8
L2tleXdvcmQ+PGtleXdvcmQ+SHVtYW5zPC9rZXl3b3JkPjxrZXl3b3JkPk1hbGU8L2tleXdvcmQ+
PGtleXdvcmQ+TWlkZGxlIEFnZWQ8L2tleXdvcmQ+PGtleXdvcmQ+UmlzayBGYWN0b3JzPC9rZXl3
b3JkPjxrZXl3b3JkPlZpdGFtaW4gRS8qdGhlcmFwZXV0aWMgdXNlPC9rZXl3b3JkPjwva2V5d29y
ZHM+PGRhdGVzPjx5ZWFyPjIwMDE8L3llYXI+PHB1Yi1kYXRlcz48ZGF0ZT5KYW4gMTM8L2RhdGU+
PC9wdWItZGF0ZXM+PC9kYXRlcz48aXNibj4wMTQwLTY3MzYgKFByaW50KSYjeEQ7MDE0MC02NzM2
IChMaW5raW5nKTwvaXNibj48YWNjZXNzaW9uLW51bT4xMTE5NzQ0NTwvYWNjZXNzaW9uLW51bT48
dXJscz48cmVsYXRlZC11cmxzPjx1cmw+aHR0cHM6Ly93d3cubmNiaS5ubG0ubmloLmdvdi9wdWJt
ZWQvMTExOTc0NDU8L3VybD48L3JlbGF0ZWQtdXJscz48L3VybHM+PGVsZWN0cm9uaWMtcmVzb3Vy
Y2UtbnVtPjEwLjEwMTYvczAxNDAtNjczNigwMCkwMzUzOS14PC9lbGVjdHJvbmljLXJlc291cmNl
LW51bT48L3JlY29yZD48L0NpdGU+PENpdGU+PEF1dGhvcj5TZXNzbzwvQXV0aG9yPjxZZWFyPjIw
MDg8L1llYXI+PFJlY051bT4xMzwvUmVjTnVtPjxyZWNvcmQ+PHJlYy1udW1iZXI+MTM8L3JlYy1u
dW1iZXI+PGZvcmVpZ24ta2V5cz48a2V5IGFwcD0iRU4iIGRiLWlkPSJ3cHo1dHZwczZyMHN4bWVk
dnhpNWZhemN3ZGZ0c3MwNTB6MHQiIHRpbWVzdGFtcD0iMTYxMTg5OTIzNSI+MTM8L2tleT48L2Zv
cmVpZ24ta2V5cz48cmVmLXR5cGUgbmFtZT0iSm91cm5hbCBBcnRpY2xlIj4xNzwvcmVmLXR5cGU+
PGNvbnRyaWJ1dG9ycz48YXV0aG9ycz48YXV0aG9yPlNlc3NvLCBILiBELjwvYXV0aG9yPjxhdXRo
b3I+QnVyaW5nLCBKLiBFLjwvYXV0aG9yPjxhdXRob3I+Q2hyaXN0ZW4sIFcuIEcuPC9hdXRob3I+
PGF1dGhvcj5LdXJ0aCwgVC48L2F1dGhvcj48YXV0aG9yPkJlbGFuZ2VyLCBDLjwvYXV0aG9yPjxh
dXRob3I+TWFjRmFkeWVuLCBKLjwvYXV0aG9yPjxhdXRob3I+QnViZXMsIFYuPC9hdXRob3I+PGF1
dGhvcj5NYW5zb24sIEouIEUuPC9hdXRob3I+PGF1dGhvcj5HbHlubiwgUi4gSi48L2F1dGhvcj48
YXV0aG9yPkdhemlhbm8sIEouIE0uPC9hdXRob3I+PC9hdXRob3JzPjwvY29udHJpYnV0b3JzPjxh
dXRoLWFkZHJlc3M+RGl2aXNpb24gb2YgUHJldmVudGl2ZSBNZWRpY2luZSwgRGVwYXJ0bWVudCBv
ZiBNZWRpY2luZSwgQnJpZ2hhbSBhbmQgV29tZW4mYXBvcztzIEhvc3BpdGFsLCA5MDAgQ29tbW9u
d2VhbHRoIEF2ZSBFLCBCb3N0b24sIE1BIDAyMjE1LCBVU0EuIGhzZXNzb0Boc3BoLmhhcnZhcmQu
ZWR1PC9hdXRoLWFkZHJlc3M+PHRpdGxlcz48dGl0bGU+Vml0YW1pbnMgRSBhbmQgQyBpbiB0aGUg
cHJldmVudGlvbiBvZiBjYXJkaW92YXNjdWxhciBkaXNlYXNlIGluIG1lbjogdGhlIFBoeXNpY2lh
bnMmYXBvczsgSGVhbHRoIFN0dWR5IElJIHJhbmRvbWl6ZWQgY29udHJvbGxlZCB0cmlhbDwvdGl0
bGU+PHNlY29uZGFyeS10aXRsZT5KQU1BPC9zZWNvbmRhcnktdGl0bGU+PC90aXRsZXM+PHBlcmlv
ZGljYWw+PGZ1bGwtdGl0bGU+SkFNQTwvZnVsbC10aXRsZT48L3BlcmlvZGljYWw+PHBhZ2VzPjIx
MjMtMzM8L3BhZ2VzPjx2b2x1bWU+MzAwPC92b2x1bWU+PG51bWJlcj4xODwvbnVtYmVyPjxlZGl0
aW9uPjIwMDgvMTEvMTE8L2VkaXRpb24+PGtleXdvcmRzPjxrZXl3b3JkPkFnZWQ8L2tleXdvcmQ+
PGtleXdvcmQ+QW50aW94aWRhbnRzL2FkbWluaXN0cmF0aW9uICZhbXA7IGRvc2FnZS8qdGhlcmFw
ZXV0aWMgdXNlPC9rZXl3b3JkPjxrZXl3b3JkPkFzY29yYmljIEFjaWQvYWRtaW5pc3RyYXRpb24g
JmFtcDsgZG9zYWdlLyp0aGVyYXBldXRpYyB1c2U8L2tleXdvcmQ+PGtleXdvcmQ+Q2FyZGlvdmFz
Y3VsYXIgRGlzZWFzZXMvZXBpZGVtaW9sb2d5LypwcmV2ZW50aW9uICZhbXA7IGNvbnRyb2w8L2tl
eXdvcmQ+PGtleXdvcmQ+KkRpZXRhcnkgU3VwcGxlbWVudHM8L2tleXdvcmQ+PGtleXdvcmQ+RG91
YmxlLUJsaW5kIE1ldGhvZDwva2V5d29yZD48a2V5d29yZD5Gb2xsb3ctVXAgU3R1ZGllczwva2V5
d29yZD48a2V5d29yZD5IdW1hbnM8L2tleXdvcmQ+PGtleXdvcmQ+TWFsZTwva2V5d29yZD48a2V5
d29yZD5NaWRkbGUgQWdlZDwva2V5d29yZD48a2V5d29yZD5WaXRhbWluIEUvYWRtaW5pc3RyYXRp
b24gJmFtcDsgZG9zYWdlLyp0aGVyYXBldXRpYyB1c2U8L2tleXdvcmQ+PGtleXdvcmQ+Vml0YW1p
bnMvYWRtaW5pc3RyYXRpb24gJmFtcDsgZG9zYWdlLyp0aGVyYXBldXRpYyB1c2U8L2tleXdvcmQ+
PGtleXdvcmQ+YWxwaGEtVG9jb3BoZXJvbC9hZG1pbmlzdHJhdGlvbiAmYW1wOyBkb3NhZ2UvdGhl
cmFwZXV0aWMgdXNlPC9rZXl3b3JkPjwva2V5d29yZHM+PGRhdGVzPjx5ZWFyPjIwMDg8L3llYXI+
PHB1Yi1kYXRlcz48ZGF0ZT5Ob3YgMTI8L2RhdGU+PC9wdWItZGF0ZXM+PC9kYXRlcz48aXNibj4x
NTM4LTM1OTggKEVsZWN0cm9uaWMpJiN4RDswMDk4LTc0ODQgKExpbmtpbmcpPC9pc2JuPjxhY2Nl
c3Npb24tbnVtPjE4OTk3MTk3PC9hY2Nlc3Npb24tbnVtPjx1cmxzPjxyZWxhdGVkLXVybHM+PHVy
bD5odHRwczovL3d3dy5uY2JpLm5sbS5uaWguZ292L3B1Ym1lZC8xODk5NzE5NzwvdXJsPjwvcmVs
YXRlZC11cmxzPjwvdXJscz48Y3VzdG9tMj5QTUMyNTg2OTIyPC9jdXN0b20yPjxlbGVjdHJvbmlj
LXJlc291cmNlLW51bT4xMC4xMDAxL2phbWEuMjAwOC42MDA8L2VsZWN0cm9uaWMtcmVzb3VyY2Ut
bnVtPjwvcmVjb3JkPjwvQ2l0ZT48Q2l0ZT48QXV0aG9yPkhlYXJ0IFByb3RlY3Rpb24gU3R1ZHkg
Q29sbGFib3JhdGl2ZTwvQXV0aG9yPjxZZWFyPjIwMDI8L1llYXI+PFJlY051bT4xNDwvUmVjTnVt
PjxyZWNvcmQ+PHJlYy1udW1iZXI+MTQ8L3JlYy1udW1iZXI+PGZvcmVpZ24ta2V5cz48a2V5IGFw
cD0iRU4iIGRiLWlkPSJ3cHo1dHZwczZyMHN4bWVkdnhpNWZhemN3ZGZ0c3MwNTB6MHQiIHRpbWVz
dGFtcD0iMTYxMTg5OTQ2OSI+MTQ8L2tleT48L2ZvcmVpZ24ta2V5cz48cmVmLXR5cGUgbmFtZT0i
Sm91cm5hbCBBcnRpY2xlIj4xNzwvcmVmLXR5cGU+PGNvbnRyaWJ1dG9ycz48YXV0aG9ycz48YXV0
aG9yPkhlYXJ0IFByb3RlY3Rpb24gU3R1ZHkgQ29sbGFib3JhdGl2ZSwgR3JvdXA8L2F1dGhvcj48
L2F1dGhvcnM+PC9jb250cmlidXRvcnM+PHRpdGxlcz48dGl0bGU+TVJDL0JIRiBIZWFydCBQcm90
ZWN0aW9uIFN0dWR5IG9mIGFudGlveGlkYW50IHZpdGFtaW4gc3VwcGxlbWVudGF0aW9uIGluIDIw
LDUzNiBoaWdoLXJpc2sgaW5kaXZpZHVhbHM6IGEgcmFuZG9taXNlZCBwbGFjZWJvLWNvbnRyb2xs
ZWQgdHJpYWw8L3RpdGxlPjxzZWNvbmRhcnktdGl0bGU+TGFuY2V0PC9zZWNvbmRhcnktdGl0bGU+
PC90aXRsZXM+PHBlcmlvZGljYWw+PGZ1bGwtdGl0bGU+TGFuY2V0PC9mdWxsLXRpdGxlPjwvcGVy
aW9kaWNhbD48cGFnZXM+MjMtMzM8L3BhZ2VzPjx2b2x1bWU+MzYwPC92b2x1bWU+PG51bWJlcj45
MzI2PC9udW1iZXI+PGVkaXRpb24+MjAwMi8wNy8xMzwvZWRpdGlvbj48a2V5d29yZHM+PGtleXdv
cmQ+QWR1bHQ8L2tleXdvcmQ+PGtleXdvcmQ+QWdlZDwva2V5d29yZD48a2V5d29yZD5BZ2VkLCA4
MCBhbmQgb3Zlcjwva2V5d29yZD48a2V5d29yZD5BbnRpb3hpZGFudHMvKnRoZXJhcGV1dGljIHVz
ZTwva2V5d29yZD48a2V5d29yZD5Bc2NvcmJpYyBBY2lkL2Jsb29kLyp0aGVyYXBldXRpYyB1c2U8
L2tleXdvcmQ+PGtleXdvcmQ+Q2FyZGlvdmFzY3VsYXIgRGlzZWFzZXMvbW9ydGFsaXR5LypwcmV2
ZW50aW9uICZhbXA7IGNvbnRyb2w8L2tleXdvcmQ+PGtleXdvcmQ+KkNhdXNlIG9mIERlYXRoPC9r
ZXl3b3JkPjxrZXl3b3JkPkNob2xlc3Rlcm9sL2Jsb29kPC9rZXl3b3JkPjxrZXl3b3JkPkNvcm9u
YXJ5IERpc2Vhc2UvKmRydWcgdGhlcmFweTwva2V5d29yZD48a2V5d29yZD5EaWFiZXRlcyBNZWxs
aXR1cy8qZHJ1ZyB0aGVyYXB5PC9rZXl3b3JkPjxrZXl3b3JkPkZlbWFsZTwva2V5d29yZD48a2V5
d29yZD5Gb2xsb3ctVXAgU3R1ZGllczwva2V5d29yZD48a2V5d29yZD5IdW1hbnM8L2tleXdvcmQ+
PGtleXdvcmQ+TWFsZTwva2V5d29yZD48a2V5d29yZD5NaWRkbGUgQWdlZDwva2V5d29yZD48a2V5
d29yZD5OZW9wbGFzbXMvKnByZXZlbnRpb24gJmFtcDsgY29udHJvbDwva2V5d29yZD48a2V5d29y
ZD5TZXZlcml0eSBvZiBJbGxuZXNzIEluZGV4PC9rZXl3b3JkPjxrZXl3b3JkPlN0cm9rZS9jbGFz
c2lmaWNhdGlvbi9tb3J0YWxpdHkvcHJldmVudGlvbiAmYW1wOyBjb250cm9sPC9rZXl3b3JkPjxr
ZXl3b3JkPlVuaXRlZCBLaW5nZG9tPC9rZXl3b3JkPjxrZXl3b3JkPlZpdGFtaW4gRS9ibG9vZC8q
dGhlcmFwZXV0aWMgdXNlPC9rZXl3b3JkPjxrZXl3b3JkPmJldGEgQ2Fyb3RlbmUvYmxvb2QvKnRo
ZXJhcGV1dGljIHVzZTwva2V5d29yZD48L2tleXdvcmRzPjxkYXRlcz48eWVhcj4yMDAyPC95ZWFy
PjxwdWItZGF0ZXM+PGRhdGU+SnVsIDY8L2RhdGU+PC9wdWItZGF0ZXM+PC9kYXRlcz48aXNibj4w
MTQwLTY3MzYgKFByaW50KSYjeEQ7MDE0MC02NzM2IChMaW5raW5nKTwvaXNibj48YWNjZXNzaW9u
LW51bT4xMjExNDAzNzwvYWNjZXNzaW9uLW51bT48dXJscz48cmVsYXRlZC11cmxzPjx1cmw+aHR0
cHM6Ly93d3cubmNiaS5ubG0ubmloLmdvdi9wdWJtZWQvMTIxMTQwMzc8L3VybD48L3JlbGF0ZWQt
dXJscz48L3VybHM+PGVsZWN0cm9uaWMtcmVzb3VyY2UtbnVtPjEwLjEwMTYvUzAxNDAtNjczNigw
MikwOTMyOC01PC9lbGVjdHJvbmljLXJlc291cmNlLW51bT48L3JlY29yZD48L0NpdGU+PC9FbmRO
b3RlPgB=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Pr="00281371">
        <w:rPr>
          <w:rFonts w:eastAsia="Arial" w:cs="Arial"/>
          <w:bCs/>
          <w:noProof/>
          <w:sz w:val="22"/>
          <w:szCs w:val="22"/>
        </w:rPr>
        <w:t>(9-12)</w:t>
      </w:r>
      <w:r w:rsidRPr="00281371">
        <w:rPr>
          <w:rFonts w:eastAsia="Arial" w:cs="Arial"/>
          <w:bCs/>
          <w:sz w:val="22"/>
          <w:szCs w:val="22"/>
        </w:rPr>
        <w:fldChar w:fldCharType="end"/>
      </w:r>
      <w:r w:rsidRPr="00281371">
        <w:rPr>
          <w:rFonts w:eastAsia="Arial" w:cs="Arial"/>
          <w:bCs/>
          <w:sz w:val="22"/>
          <w:szCs w:val="22"/>
        </w:rPr>
        <w:t xml:space="preserve">. Observational studies have also reported that vitamin B6, B12, or folic acid intake reduced the risk of CVD </w:t>
      </w:r>
      <w:r w:rsidRPr="00281371">
        <w:rPr>
          <w:rFonts w:eastAsia="Arial" w:cs="Arial"/>
          <w:bCs/>
          <w:sz w:val="22"/>
          <w:szCs w:val="22"/>
        </w:rPr>
        <w:fldChar w:fldCharType="begin">
          <w:fldData xml:space="preserve">PEVuZE5vdGU+PENpdGU+PEF1dGhvcj5SaW1tPC9BdXRob3I+PFllYXI+MTk5ODwvWWVhcj48UmVj
TnVtPjE1PC9SZWNOdW0+PERpc3BsYXlUZXh0PigxMy0xNSk8L0Rpc3BsYXlUZXh0PjxyZWNvcmQ+
PHJlYy1udW1iZXI+MTU8L3JlYy1udW1iZXI+PGZvcmVpZ24ta2V5cz48a2V5IGFwcD0iRU4iIGRi
LWlkPSJ3cHo1dHZwczZyMHN4bWVkdnhpNWZhemN3ZGZ0c3MwNTB6MHQiIHRpbWVzdGFtcD0iMTYx
MjExODI0OSI+MTU8L2tleT48L2ZvcmVpZ24ta2V5cz48cmVmLXR5cGUgbmFtZT0iSm91cm5hbCBB
cnRpY2xlIj4xNzwvcmVmLXR5cGU+PGNvbnRyaWJ1dG9ycz48YXV0aG9ycz48YXV0aG9yPlJpbW0s
IEUuIEIuPC9hdXRob3I+PGF1dGhvcj5XaWxsZXR0LCBXLiBDLjwvYXV0aG9yPjxhdXRob3I+SHUs
IEYuIEIuPC9hdXRob3I+PGF1dGhvcj5TYW1wc29uLCBMLjwvYXV0aG9yPjxhdXRob3I+Q29sZGl0
eiwgRy4gQS48L2F1dGhvcj48YXV0aG9yPk1hbnNvbiwgSi4gRS48L2F1dGhvcj48YXV0aG9yPkhl
bm5la2VucywgQy48L2F1dGhvcj48YXV0aG9yPlN0YW1wZmVyLCBNLiBKLjwvYXV0aG9yPjwvYXV0
aG9ycz48L2NvbnRyaWJ1dG9ycz48YXV0aC1hZGRyZXNzPkRlcGFydG1lbnQgb2YgRXBpZGVtaW9s
b2d5LCBIYXJ2YXJkIFNjaG9vbCBvZiBQdWJsaWMgSGVhbHRoLCBCb3N0b24sIE1hc3MgMDIxMTUs
IFVTQS4gZXJpYy5yaW1tQGNoYW5uaW5nLmhhcnZhcmQuZWR1PC9hdXRoLWFkZHJlc3M+PHRpdGxl
cz48dGl0bGU+Rm9sYXRlIGFuZCB2aXRhbWluIEI2IGZyb20gZGlldCBhbmQgc3VwcGxlbWVudHMg
aW4gcmVsYXRpb24gdG8gcmlzayBvZiBjb3JvbmFyeSBoZWFydCBkaXNlYXNlIGFtb25nIHdvbWVu
PC90aXRsZT48c2Vjb25kYXJ5LXRpdGxlPkpBTUE8L3NlY29uZGFyeS10aXRsZT48L3RpdGxlcz48
cGVyaW9kaWNhbD48ZnVsbC10aXRsZT5KQU1BPC9mdWxsLXRpdGxlPjwvcGVyaW9kaWNhbD48cGFn
ZXM+MzU5LTY0PC9wYWdlcz48dm9sdW1lPjI3OTwvdm9sdW1lPjxudW1iZXI+NTwvbnVtYmVyPjxl
ZGl0aW9uPjE5OTgvMDIvMTI8L2VkaXRpb24+PGtleXdvcmRzPjxrZXl3b3JkPkFkdWx0PC9rZXl3
b3JkPjxrZXl3b3JkPkNvaG9ydCBTdHVkaWVzPC9rZXl3b3JkPjxrZXl3b3JkPkNvcm9uYXJ5IERp
c2Vhc2UvKmVwaWRlbWlvbG9neS9tb3J0YWxpdHk8L2tleXdvcmQ+PGtleXdvcmQ+RGlldGFyeSBT
dXBwbGVtZW50czwva2V5d29yZD48a2V5d29yZD5GZW1hbGU8L2tleXdvcmQ+PGtleXdvcmQ+KkZv
bGljIEFjaWQvYWRtaW5pc3RyYXRpb24gJmFtcDsgZG9zYWdlPC9rZXl3b3JkPjxrZXl3b3JkPkZv
bGxvdy1VcCBTdHVkaWVzPC9rZXl3b3JkPjxrZXl3b3JkPkh1bWFuczwva2V5d29yZD48a2V5d29y
ZD5JbmNpZGVuY2U8L2tleXdvcmQ+PGtleXdvcmQ+TG9naXN0aWMgTW9kZWxzPC9rZXl3b3JkPjxr
ZXl3b3JkPk1pZGRsZSBBZ2VkPC9rZXl3b3JkPjxrZXl3b3JkPk11bHRpdmFyaWF0ZSBBbmFseXNp
czwva2V5d29yZD48a2V5d29yZD5NeW9jYXJkaWFsIEluZmFyY3Rpb24vKmVwaWRlbWlvbG9neTwv
a2V5d29yZD48a2V5d29yZD5OdXRyaXRpb24gU3VydmV5czwva2V5d29yZD48a2V5d29yZD4qTnV0
cml0aW9uYWwgU3RhdHVzPC9rZXl3b3JkPjxrZXl3b3JkPlByb3NwZWN0aXZlIFN0dWRpZXM8L2tl
eXdvcmQ+PGtleXdvcmQ+KlB5cmlkb3hpbmUvYWRtaW5pc3RyYXRpb24gJmFtcDsgZG9zYWdlPC9r
ZXl3b3JkPjxrZXl3b3JkPlJpc2s8L2tleXdvcmQ+PC9rZXl3b3Jkcz48ZGF0ZXM+PHllYXI+MTk5
ODwveWVhcj48cHViLWRhdGVzPjxkYXRlPkZlYiA0PC9kYXRlPjwvcHViLWRhdGVzPjwvZGF0ZXM+
PGlzYm4+MDA5OC03NDg0IChQcmludCkmI3hEOzAwOTgtNzQ4NCAoTGlua2luZyk8L2lzYm4+PGFj
Y2Vzc2lvbi1udW0+OTQ1OTQ2ODwvYWNjZXNzaW9uLW51bT48dXJscz48cmVsYXRlZC11cmxzPjx1
cmw+aHR0cHM6Ly93d3cubmNiaS5ubG0ubmloLmdvdi9wdWJtZWQvOTQ1OTQ2ODwvdXJsPjwvcmVs
YXRlZC11cmxzPjwvdXJscz48ZWxlY3Ryb25pYy1yZXNvdXJjZS1udW0+MTAuMTAwMS9qYW1hLjI3
OS41LjM1OTwvZWxlY3Ryb25pYy1yZXNvdXJjZS1udW0+PC9yZWNvcmQ+PC9DaXRlPjxDaXRlPjxB
dXRob3I+Vm91dGlsYWluZW48L0F1dGhvcj48WWVhcj4yMDAxPC9ZZWFyPjxSZWNOdW0+MTk8L1Jl
Y051bT48cmVjb3JkPjxyZWMtbnVtYmVyPjE5PC9yZWMtbnVtYmVyPjxmb3JlaWduLWtleXM+PGtl
eSBhcHA9IkVOIiBkYi1pZD0id3B6NXR2cHM2cjBzeG1lZHZ4aTVmYXpjd2RmdHNzMDUwejB0IiB0
aW1lc3RhbXA9IjE2MTIxMjEzNzAiPjE5PC9rZXk+PC9mb3JlaWduLWtleXM+PHJlZi10eXBlIG5h
bWU9IkpvdXJuYWwgQXJ0aWNsZSI+MTc8L3JlZi10eXBlPjxjb250cmlidXRvcnM+PGF1dGhvcnM+
PGF1dGhvcj5Wb3V0aWxhaW5lbiwgUy48L2F1dGhvcj48YXV0aG9yPlJpc3NhbmVuLCBULiBILjwv
YXV0aG9yPjxhdXRob3I+VmlydGFuZW4sIEouPC9hdXRob3I+PGF1dGhvcj5MYWtrYSwgVC4gQS48
L2F1dGhvcj48YXV0aG9yPlNhbG9uZW4sIEouIFQuPC9hdXRob3I+PC9hdXRob3JzPjwvY29udHJp
YnV0b3JzPjxhdXRoLWFkZHJlc3M+UmVzZWFyY2ggSW5zdGl0dXRlIG9mIFB1YmxpYyBIZWFsdGgs
IFVuaXZlcnNpdHkgb2YgS3VvcGlvLCBLdW9waW8sIEZpbmxhbmQuPC9hdXRoLWFkZHJlc3M+PHRp
dGxlcz48dGl0bGU+TG93IGRpZXRhcnkgZm9sYXRlIGludGFrZSBpcyBhc3NvY2lhdGVkIHdpdGgg
YW4gZXhjZXNzIGluY2lkZW5jZSBvZiBhY3V0ZSBjb3JvbmFyeSBldmVudHM6IFRoZSBLdW9waW8g
SXNjaGVtaWMgSGVhcnQgRGlzZWFzZSBSaXNrIEZhY3RvciBTdHVkeTwvdGl0bGU+PHNlY29uZGFy
eS10aXRsZT5DaXJjdWxhdGlvbjwvc2Vjb25kYXJ5LXRpdGxlPjwvdGl0bGVzPjxwZXJpb2RpY2Fs
PjxmdWxsLXRpdGxlPkNpcmN1bGF0aW9uPC9mdWxsLXRpdGxlPjwvcGVyaW9kaWNhbD48cGFnZXM+
MjY3NC04MDwvcGFnZXM+PHZvbHVtZT4xMDM8L3ZvbHVtZT48bnVtYmVyPjIyPC9udW1iZXI+PGVk
aXRpb24+MjAwMS8wNi8wODwvZWRpdGlvbj48a2V5d29yZHM+PGtleXdvcmQ+QWN1dGUgRGlzZWFz
ZTwva2V5d29yZD48a2V5d29yZD5BZHVsdDwva2V5d29yZD48a2V5d29yZD5BbmFseXNpcyBvZiBW
YXJpYW5jZTwva2V5d29yZD48a2V5d29yZD5DbGluaWNhbCBUcmlhbHMgYXMgVG9waWM8L2tleXdv
cmQ+PGtleXdvcmQ+Q29ob3J0IFN0dWRpZXM8L2tleXdvcmQ+PGtleXdvcmQ+Q29yb25hcnkgRGlz
ZWFzZS9ibG9vZC9lcGlkZW1pb2xvZ3kvKnByZXZlbnRpb24gJmFtcDsgY29udHJvbDwva2V5d29y
ZD48a2V5d29yZD5EaWV0PC9rZXl3b3JkPjxrZXl3b3JkPkRvc2UtUmVzcG9uc2UgUmVsYXRpb25z
aGlwLCBEcnVnPC9rZXl3b3JkPjxrZXl3b3JkPkZpbmxhbmQvZXBpZGVtaW9sb2d5PC9rZXl3b3Jk
PjxrZXl3b3JkPkZvbGljIEFjaWQvKmFkbWluaXN0cmF0aW9uICZhbXA7IGRvc2FnZS9ibG9vZDwv
a2V5d29yZD48a2V5d29yZD5Gb2xsb3ctVXAgU3R1ZGllczwva2V5d29yZD48a2V5d29yZD5IdW1h
bnM8L2tleXdvcmQ+PGtleXdvcmQ+SW5jaWRlbmNlPC9rZXl3b3JkPjxrZXl3b3JkPk1hbGU8L2tl
eXdvcmQ+PGtleXdvcmQ+TWlkZGxlIEFnZWQ8L2tleXdvcmQ+PGtleXdvcmQ+UHJvc3BlY3RpdmUg
U3R1ZGllczwva2V5d29yZD48a2V5d29yZD5QeXJpZG94aW5lL2FkbWluaXN0cmF0aW9uICZhbXA7
IGRvc2FnZTwva2V5d29yZD48a2V5d29yZD5SaXNrIEZhY3RvcnM8L2tleXdvcmQ+PGtleXdvcmQ+
Vml0YW1pbiBCIDEyL2FkbWluaXN0cmF0aW9uICZhbXA7IGRvc2FnZTwva2V5d29yZD48L2tleXdv
cmRzPjxkYXRlcz48eWVhcj4yMDAxPC95ZWFyPjxwdWItZGF0ZXM+PGRhdGU+SnVuIDU8L2RhdGU+
PC9wdWItZGF0ZXM+PC9kYXRlcz48aXNibj4xNTI0LTQ1MzkgKEVsZWN0cm9uaWMpJiN4RDswMDA5
LTczMjIgKExpbmtpbmcpPC9pc2JuPjxhY2Nlc3Npb24tbnVtPjExMzkwMzM2PC9hY2Nlc3Npb24t
bnVtPjx1cmxzPjxyZWxhdGVkLXVybHM+PHVybD5odHRwczovL3d3dy5uY2JpLm5sbS5uaWguZ292
L3B1Ym1lZC8xMTM5MDMzNjwvdXJsPjwvcmVsYXRlZC11cmxzPjwvdXJscz48ZWxlY3Ryb25pYy1y
ZXNvdXJjZS1udW0+MTAuMTE2MS8wMS5jaXIuMTAzLjIyLjI2NzQ8L2VsZWN0cm9uaWMtcmVzb3Vy
Y2UtbnVtPjwvcmVjb3JkPjwvQ2l0ZT48Q2l0ZT48QXV0aG9yPkpheWVkaTwvQXV0aG9yPjxZZWFy
PjIwMTk8L1llYXI+PFJlY051bT4yMDwvUmVjTnVtPjxyZWNvcmQ+PHJlYy1udW1iZXI+MjA8L3Jl
Yy1udW1iZXI+PGZvcmVpZ24ta2V5cz48a2V5IGFwcD0iRU4iIGRiLWlkPSJ3cHo1dHZwczZyMHN4
bWVkdnhpNWZhemN3ZGZ0c3MwNTB6MHQiIHRpbWVzdGFtcD0iMTYxMjEyMTUyNSI+MjA8L2tleT48
L2ZvcmVpZ24ta2V5cz48cmVmLXR5cGUgbmFtZT0iSm91cm5hbCBBcnRpY2xlIj4xNzwvcmVmLXR5
cGU+PGNvbnRyaWJ1dG9ycz48YXV0aG9ycz48YXV0aG9yPkpheWVkaSwgQS48L2F1dGhvcj48YXV0
aG9yPlphcmdhciwgTS4gUy48L2F1dGhvcj48L2F1dGhvcnM+PC9jb250cmlidXRvcnM+PGF1dGgt
YWRkcmVzcz5Gb29kIChTYWx0KSBTYWZldHkgUmVzZWFyY2ggQ2VudGVyLCBTZW1uYW4gVW5pdmVy
c2l0eSBvZiBNZWRpY2FsIFNjaWVuY2VzICwgU2VtbmFuICwgSXJhbi4mI3hEO051cnNpbmcgQ2Fy
ZSBSZXNlYXJjaCBDZW50ZXIsIFNlbW5hbiBVbml2ZXJzaXR5IG9mIE1lZGljYWwgU2NpZW5jZXMg
LCBTZW1uYW4gLCBJcmFuLjwvYXV0aC1hZGRyZXNzPjx0aXRsZXM+PHRpdGxlPkludGFrZSBvZiB2
aXRhbWluIEI2LCBmb2xhdGUsIGFuZCB2aXRhbWluIEIxMiBhbmQgcmlzayBvZiBjb3JvbmFyeSBo
ZWFydCBkaXNlYXNlOiBhIHN5c3RlbWF0aWMgcmV2aWV3IGFuZCBkb3NlLXJlc3BvbnNlIG1ldGEt
YW5hbHlzaXMgb2YgcHJvc3BlY3RpdmUgY29ob3J0IHN0dWRpZXM8L3RpdGxlPjxzZWNvbmRhcnkt
dGl0bGU+Q3JpdCBSZXYgRm9vZCBTY2kgTnV0cjwvc2Vjb25kYXJ5LXRpdGxlPjwvdGl0bGVzPjxw
ZXJpb2RpY2FsPjxmdWxsLXRpdGxlPkNyaXQgUmV2IEZvb2QgU2NpIE51dHI8L2Z1bGwtdGl0bGU+
PC9wZXJpb2RpY2FsPjxwYWdlcz4yNjk3LTI3MDc8L3BhZ2VzPjx2b2x1bWU+NTk8L3ZvbHVtZT48
bnVtYmVyPjE2PC9udW1iZXI+PGVkaXRpb24+MjAxOC8xMS8xNjwvZWRpdGlvbj48a2V5d29yZHM+
PGtleXdvcmQ+Q29ob3J0IFN0dWRpZXM8L2tleXdvcmQ+PGtleXdvcmQ+Q29yb25hcnkgRGlzZWFz
ZS8qcHJldmVudGlvbiAmYW1wOyBjb250cm9sPC9rZXl3b3JkPjxrZXl3b3JkPipEaWV0PC9rZXl3
b3JkPjxrZXl3b3JkPkRvc2UtUmVzcG9uc2UgUmVsYXRpb25zaGlwLCBEcnVnPC9rZXl3b3JkPjxr
ZXl3b3JkPkZvbGljIEFjaWQvKmFkbWluaXN0cmF0aW9uICZhbXA7IGRvc2FnZTwva2V5d29yZD48
a2V5d29yZD5IdW1hbnM8L2tleXdvcmQ+PGtleXdvcmQ+Vml0YW1pbiBCIDEyLyphZG1pbmlzdHJh
dGlvbiAmYW1wOyBkb3NhZ2U8L2tleXdvcmQ+PGtleXdvcmQ+Vml0YW1pbiBCIDYvKmFkbWluaXN0
cmF0aW9uICZhbXA7IGRvc2FnZTwva2V5d29yZD48a2V5d29yZD5Db3JvbmFyeSBoZWFydCBkaXNl
YXNlPC9rZXl3b3JkPjxrZXl3b3JkPmZvbGljIGFjaWQ8L2tleXdvcmQ+PGtleXdvcmQ+bWV0YS1h
bmFseXNpczwva2V5d29yZD48a2V5d29yZD52aXRhbWluIEI2PC9rZXl3b3JkPjwva2V5d29yZHM+
PGRhdGVzPjx5ZWFyPjIwMTk8L3llYXI+PC9kYXRlcz48aXNibj4xNTQ5LTc4NTIgKEVsZWN0cm9u
aWMpJiN4RDsxMDQwLTgzOTggKExpbmtpbmcpPC9pc2JuPjxhY2Nlc3Npb24tbnVtPjMwNDMxMzI4
PC9hY2Nlc3Npb24tbnVtPjx1cmxzPjxyZWxhdGVkLXVybHM+PHVybD5odHRwczovL3d3dy5uY2Jp
Lm5sbS5uaWguZ292L3B1Ym1lZC8zMDQzMTMyODwvdXJsPjwvcmVsYXRlZC11cmxzPjwvdXJscz48
ZWxlY3Ryb25pYy1yZXNvdXJjZS1udW0+MTAuMTA4MC8xMDQwODM5OC4yMDE4LjE1MTE5Njc8L2Vs
ZWN0cm9uaWMtcmVzb3VyY2UtbnVtPjwvcmVjb3JkPjwvQ2l0ZT48L0VuZE5vdGU+AG==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PEVuZE5vdGU+PENpdGU+PEF1dGhvcj5SaW1tPC9BdXRob3I+PFllYXI+MTk5ODwvWWVhcj48UmVj
TnVtPjE1PC9SZWNOdW0+PERpc3BsYXlUZXh0PigxMy0xNSk8L0Rpc3BsYXlUZXh0PjxyZWNvcmQ+
PHJlYy1udW1iZXI+MTU8L3JlYy1udW1iZXI+PGZvcmVpZ24ta2V5cz48a2V5IGFwcD0iRU4iIGRi
LWlkPSJ3cHo1dHZwczZyMHN4bWVkdnhpNWZhemN3ZGZ0c3MwNTB6MHQiIHRpbWVzdGFtcD0iMTYx
MjExODI0OSI+MTU8L2tleT48L2ZvcmVpZ24ta2V5cz48cmVmLXR5cGUgbmFtZT0iSm91cm5hbCBB
cnRpY2xlIj4xNzwvcmVmLXR5cGU+PGNvbnRyaWJ1dG9ycz48YXV0aG9ycz48YXV0aG9yPlJpbW0s
IEUuIEIuPC9hdXRob3I+PGF1dGhvcj5XaWxsZXR0LCBXLiBDLjwvYXV0aG9yPjxhdXRob3I+SHUs
IEYuIEIuPC9hdXRob3I+PGF1dGhvcj5TYW1wc29uLCBMLjwvYXV0aG9yPjxhdXRob3I+Q29sZGl0
eiwgRy4gQS48L2F1dGhvcj48YXV0aG9yPk1hbnNvbiwgSi4gRS48L2F1dGhvcj48YXV0aG9yPkhl
bm5la2VucywgQy48L2F1dGhvcj48YXV0aG9yPlN0YW1wZmVyLCBNLiBKLjwvYXV0aG9yPjwvYXV0
aG9ycz48L2NvbnRyaWJ1dG9ycz48YXV0aC1hZGRyZXNzPkRlcGFydG1lbnQgb2YgRXBpZGVtaW9s
b2d5LCBIYXJ2YXJkIFNjaG9vbCBvZiBQdWJsaWMgSGVhbHRoLCBCb3N0b24sIE1hc3MgMDIxMTUs
IFVTQS4gZXJpYy5yaW1tQGNoYW5uaW5nLmhhcnZhcmQuZWR1PC9hdXRoLWFkZHJlc3M+PHRpdGxl
cz48dGl0bGU+Rm9sYXRlIGFuZCB2aXRhbWluIEI2IGZyb20gZGlldCBhbmQgc3VwcGxlbWVudHMg
aW4gcmVsYXRpb24gdG8gcmlzayBvZiBjb3JvbmFyeSBoZWFydCBkaXNlYXNlIGFtb25nIHdvbWVu
PC90aXRsZT48c2Vjb25kYXJ5LXRpdGxlPkpBTUE8L3NlY29uZGFyeS10aXRsZT48L3RpdGxlcz48
cGVyaW9kaWNhbD48ZnVsbC10aXRsZT5KQU1BPC9mdWxsLXRpdGxlPjwvcGVyaW9kaWNhbD48cGFn
ZXM+MzU5LTY0PC9wYWdlcz48dm9sdW1lPjI3OTwvdm9sdW1lPjxudW1iZXI+NTwvbnVtYmVyPjxl
ZGl0aW9uPjE5OTgvMDIvMTI8L2VkaXRpb24+PGtleXdvcmRzPjxrZXl3b3JkPkFkdWx0PC9rZXl3
b3JkPjxrZXl3b3JkPkNvaG9ydCBTdHVkaWVzPC9rZXl3b3JkPjxrZXl3b3JkPkNvcm9uYXJ5IERp
c2Vhc2UvKmVwaWRlbWlvbG9neS9tb3J0YWxpdHk8L2tleXdvcmQ+PGtleXdvcmQ+RGlldGFyeSBT
dXBwbGVtZW50czwva2V5d29yZD48a2V5d29yZD5GZW1hbGU8L2tleXdvcmQ+PGtleXdvcmQ+KkZv
bGljIEFjaWQvYWRtaW5pc3RyYXRpb24gJmFtcDsgZG9zYWdlPC9rZXl3b3JkPjxrZXl3b3JkPkZv
bGxvdy1VcCBTdHVkaWVzPC9rZXl3b3JkPjxrZXl3b3JkPkh1bWFuczwva2V5d29yZD48a2V5d29y
ZD5JbmNpZGVuY2U8L2tleXdvcmQ+PGtleXdvcmQ+TG9naXN0aWMgTW9kZWxzPC9rZXl3b3JkPjxr
ZXl3b3JkPk1pZGRsZSBBZ2VkPC9rZXl3b3JkPjxrZXl3b3JkPk11bHRpdmFyaWF0ZSBBbmFseXNp
czwva2V5d29yZD48a2V5d29yZD5NeW9jYXJkaWFsIEluZmFyY3Rpb24vKmVwaWRlbWlvbG9neTwv
a2V5d29yZD48a2V5d29yZD5OdXRyaXRpb24gU3VydmV5czwva2V5d29yZD48a2V5d29yZD4qTnV0
cml0aW9uYWwgU3RhdHVzPC9rZXl3b3JkPjxrZXl3b3JkPlByb3NwZWN0aXZlIFN0dWRpZXM8L2tl
eXdvcmQ+PGtleXdvcmQ+KlB5cmlkb3hpbmUvYWRtaW5pc3RyYXRpb24gJmFtcDsgZG9zYWdlPC9r
ZXl3b3JkPjxrZXl3b3JkPlJpc2s8L2tleXdvcmQ+PC9rZXl3b3Jkcz48ZGF0ZXM+PHllYXI+MTk5
ODwveWVhcj48cHViLWRhdGVzPjxkYXRlPkZlYiA0PC9kYXRlPjwvcHViLWRhdGVzPjwvZGF0ZXM+
PGlzYm4+MDA5OC03NDg0IChQcmludCkmI3hEOzAwOTgtNzQ4NCAoTGlua2luZyk8L2lzYm4+PGFj
Y2Vzc2lvbi1udW0+OTQ1OTQ2ODwvYWNjZXNzaW9uLW51bT48dXJscz48cmVsYXRlZC11cmxzPjx1
cmw+aHR0cHM6Ly93d3cubmNiaS5ubG0ubmloLmdvdi9wdWJtZWQvOTQ1OTQ2ODwvdXJsPjwvcmVs
YXRlZC11cmxzPjwvdXJscz48ZWxlY3Ryb25pYy1yZXNvdXJjZS1udW0+MTAuMTAwMS9qYW1hLjI3
OS41LjM1OTwvZWxlY3Ryb25pYy1yZXNvdXJjZS1udW0+PC9yZWNvcmQ+PC9DaXRlPjxDaXRlPjxB
dXRob3I+Vm91dGlsYWluZW48L0F1dGhvcj48WWVhcj4yMDAxPC9ZZWFyPjxSZWNOdW0+MTk8L1Jl
Y051bT48cmVjb3JkPjxyZWMtbnVtYmVyPjE5PC9yZWMtbnVtYmVyPjxmb3JlaWduLWtleXM+PGtl
eSBhcHA9IkVOIiBkYi1pZD0id3B6NXR2cHM2cjBzeG1lZHZ4aTVmYXpjd2RmdHNzMDUwejB0IiB0
aW1lc3RhbXA9IjE2MTIxMjEzNzAiPjE5PC9rZXk+PC9mb3JlaWduLWtleXM+PHJlZi10eXBlIG5h
bWU9IkpvdXJuYWwgQXJ0aWNsZSI+MTc8L3JlZi10eXBlPjxjb250cmlidXRvcnM+PGF1dGhvcnM+
PGF1dGhvcj5Wb3V0aWxhaW5lbiwgUy48L2F1dGhvcj48YXV0aG9yPlJpc3NhbmVuLCBULiBILjwv
YXV0aG9yPjxhdXRob3I+VmlydGFuZW4sIEouPC9hdXRob3I+PGF1dGhvcj5MYWtrYSwgVC4gQS48
L2F1dGhvcj48YXV0aG9yPlNhbG9uZW4sIEouIFQuPC9hdXRob3I+PC9hdXRob3JzPjwvY29udHJp
YnV0b3JzPjxhdXRoLWFkZHJlc3M+UmVzZWFyY2ggSW5zdGl0dXRlIG9mIFB1YmxpYyBIZWFsdGgs
IFVuaXZlcnNpdHkgb2YgS3VvcGlvLCBLdW9waW8sIEZpbmxhbmQuPC9hdXRoLWFkZHJlc3M+PHRp
dGxlcz48dGl0bGU+TG93IGRpZXRhcnkgZm9sYXRlIGludGFrZSBpcyBhc3NvY2lhdGVkIHdpdGgg
YW4gZXhjZXNzIGluY2lkZW5jZSBvZiBhY3V0ZSBjb3JvbmFyeSBldmVudHM6IFRoZSBLdW9waW8g
SXNjaGVtaWMgSGVhcnQgRGlzZWFzZSBSaXNrIEZhY3RvciBTdHVkeTwvdGl0bGU+PHNlY29uZGFy
eS10aXRsZT5DaXJjdWxhdGlvbjwvc2Vjb25kYXJ5LXRpdGxlPjwvdGl0bGVzPjxwZXJpb2RpY2Fs
PjxmdWxsLXRpdGxlPkNpcmN1bGF0aW9uPC9mdWxsLXRpdGxlPjwvcGVyaW9kaWNhbD48cGFnZXM+
MjY3NC04MDwvcGFnZXM+PHZvbHVtZT4xMDM8L3ZvbHVtZT48bnVtYmVyPjIyPC9udW1iZXI+PGVk
aXRpb24+MjAwMS8wNi8wODwvZWRpdGlvbj48a2V5d29yZHM+PGtleXdvcmQ+QWN1dGUgRGlzZWFz
ZTwva2V5d29yZD48a2V5d29yZD5BZHVsdDwva2V5d29yZD48a2V5d29yZD5BbmFseXNpcyBvZiBW
YXJpYW5jZTwva2V5d29yZD48a2V5d29yZD5DbGluaWNhbCBUcmlhbHMgYXMgVG9waWM8L2tleXdv
cmQ+PGtleXdvcmQ+Q29ob3J0IFN0dWRpZXM8L2tleXdvcmQ+PGtleXdvcmQ+Q29yb25hcnkgRGlz
ZWFzZS9ibG9vZC9lcGlkZW1pb2xvZ3kvKnByZXZlbnRpb24gJmFtcDsgY29udHJvbDwva2V5d29y
ZD48a2V5d29yZD5EaWV0PC9rZXl3b3JkPjxrZXl3b3JkPkRvc2UtUmVzcG9uc2UgUmVsYXRpb25z
aGlwLCBEcnVnPC9rZXl3b3JkPjxrZXl3b3JkPkZpbmxhbmQvZXBpZGVtaW9sb2d5PC9rZXl3b3Jk
PjxrZXl3b3JkPkZvbGljIEFjaWQvKmFkbWluaXN0cmF0aW9uICZhbXA7IGRvc2FnZS9ibG9vZDwv
a2V5d29yZD48a2V5d29yZD5Gb2xsb3ctVXAgU3R1ZGllczwva2V5d29yZD48a2V5d29yZD5IdW1h
bnM8L2tleXdvcmQ+PGtleXdvcmQ+SW5jaWRlbmNlPC9rZXl3b3JkPjxrZXl3b3JkPk1hbGU8L2tl
eXdvcmQ+PGtleXdvcmQ+TWlkZGxlIEFnZWQ8L2tleXdvcmQ+PGtleXdvcmQ+UHJvc3BlY3RpdmUg
U3R1ZGllczwva2V5d29yZD48a2V5d29yZD5QeXJpZG94aW5lL2FkbWluaXN0cmF0aW9uICZhbXA7
IGRvc2FnZTwva2V5d29yZD48a2V5d29yZD5SaXNrIEZhY3RvcnM8L2tleXdvcmQ+PGtleXdvcmQ+
Vml0YW1pbiBCIDEyL2FkbWluaXN0cmF0aW9uICZhbXA7IGRvc2FnZTwva2V5d29yZD48L2tleXdv
cmRzPjxkYXRlcz48eWVhcj4yMDAxPC95ZWFyPjxwdWItZGF0ZXM+PGRhdGU+SnVuIDU8L2RhdGU+
PC9wdWItZGF0ZXM+PC9kYXRlcz48aXNibj4xNTI0LTQ1MzkgKEVsZWN0cm9uaWMpJiN4RDswMDA5
LTczMjIgKExpbmtpbmcpPC9pc2JuPjxhY2Nlc3Npb24tbnVtPjExMzkwMzM2PC9hY2Nlc3Npb24t
bnVtPjx1cmxzPjxyZWxhdGVkLXVybHM+PHVybD5odHRwczovL3d3dy5uY2JpLm5sbS5uaWguZ292
L3B1Ym1lZC8xMTM5MDMzNjwvdXJsPjwvcmVsYXRlZC11cmxzPjwvdXJscz48ZWxlY3Ryb25pYy1y
ZXNvdXJjZS1udW0+MTAuMTE2MS8wMS5jaXIuMTAzLjIyLjI2NzQ8L2VsZWN0cm9uaWMtcmVzb3Vy
Y2UtbnVtPjwvcmVjb3JkPjwvQ2l0ZT48Q2l0ZT48QXV0aG9yPkpheWVkaTwvQXV0aG9yPjxZZWFy
PjIwMTk8L1llYXI+PFJlY051bT4yMDwvUmVjTnVtPjxyZWNvcmQ+PHJlYy1udW1iZXI+MjA8L3Jl
Yy1udW1iZXI+PGZvcmVpZ24ta2V5cz48a2V5IGFwcD0iRU4iIGRiLWlkPSJ3cHo1dHZwczZyMHN4
bWVkdnhpNWZhemN3ZGZ0c3MwNTB6MHQiIHRpbWVzdGFtcD0iMTYxMjEyMTUyNSI+MjA8L2tleT48
L2ZvcmVpZ24ta2V5cz48cmVmLXR5cGUgbmFtZT0iSm91cm5hbCBBcnRpY2xlIj4xNzwvcmVmLXR5
cGU+PGNvbnRyaWJ1dG9ycz48YXV0aG9ycz48YXV0aG9yPkpheWVkaSwgQS48L2F1dGhvcj48YXV0
aG9yPlphcmdhciwgTS4gUy48L2F1dGhvcj48L2F1dGhvcnM+PC9jb250cmlidXRvcnM+PGF1dGgt
YWRkcmVzcz5Gb29kIChTYWx0KSBTYWZldHkgUmVzZWFyY2ggQ2VudGVyLCBTZW1uYW4gVW5pdmVy
c2l0eSBvZiBNZWRpY2FsIFNjaWVuY2VzICwgU2VtbmFuICwgSXJhbi4mI3hEO051cnNpbmcgQ2Fy
ZSBSZXNlYXJjaCBDZW50ZXIsIFNlbW5hbiBVbml2ZXJzaXR5IG9mIE1lZGljYWwgU2NpZW5jZXMg
LCBTZW1uYW4gLCBJcmFuLjwvYXV0aC1hZGRyZXNzPjx0aXRsZXM+PHRpdGxlPkludGFrZSBvZiB2
aXRhbWluIEI2LCBmb2xhdGUsIGFuZCB2aXRhbWluIEIxMiBhbmQgcmlzayBvZiBjb3JvbmFyeSBo
ZWFydCBkaXNlYXNlOiBhIHN5c3RlbWF0aWMgcmV2aWV3IGFuZCBkb3NlLXJlc3BvbnNlIG1ldGEt
YW5hbHlzaXMgb2YgcHJvc3BlY3RpdmUgY29ob3J0IHN0dWRpZXM8L3RpdGxlPjxzZWNvbmRhcnkt
dGl0bGU+Q3JpdCBSZXYgRm9vZCBTY2kgTnV0cjwvc2Vjb25kYXJ5LXRpdGxlPjwvdGl0bGVzPjxw
ZXJpb2RpY2FsPjxmdWxsLXRpdGxlPkNyaXQgUmV2IEZvb2QgU2NpIE51dHI8L2Z1bGwtdGl0bGU+
PC9wZXJpb2RpY2FsPjxwYWdlcz4yNjk3LTI3MDc8L3BhZ2VzPjx2b2x1bWU+NTk8L3ZvbHVtZT48
bnVtYmVyPjE2PC9udW1iZXI+PGVkaXRpb24+MjAxOC8xMS8xNjwvZWRpdGlvbj48a2V5d29yZHM+
PGtleXdvcmQ+Q29ob3J0IFN0dWRpZXM8L2tleXdvcmQ+PGtleXdvcmQ+Q29yb25hcnkgRGlzZWFz
ZS8qcHJldmVudGlvbiAmYW1wOyBjb250cm9sPC9rZXl3b3JkPjxrZXl3b3JkPipEaWV0PC9rZXl3
b3JkPjxrZXl3b3JkPkRvc2UtUmVzcG9uc2UgUmVsYXRpb25zaGlwLCBEcnVnPC9rZXl3b3JkPjxr
ZXl3b3JkPkZvbGljIEFjaWQvKmFkbWluaXN0cmF0aW9uICZhbXA7IGRvc2FnZTwva2V5d29yZD48
a2V5d29yZD5IdW1hbnM8L2tleXdvcmQ+PGtleXdvcmQ+Vml0YW1pbiBCIDEyLyphZG1pbmlzdHJh
dGlvbiAmYW1wOyBkb3NhZ2U8L2tleXdvcmQ+PGtleXdvcmQ+Vml0YW1pbiBCIDYvKmFkbWluaXN0
cmF0aW9uICZhbXA7IGRvc2FnZTwva2V5d29yZD48a2V5d29yZD5Db3JvbmFyeSBoZWFydCBkaXNl
YXNlPC9rZXl3b3JkPjxrZXl3b3JkPmZvbGljIGFjaWQ8L2tleXdvcmQ+PGtleXdvcmQ+bWV0YS1h
bmFseXNpczwva2V5d29yZD48a2V5d29yZD52aXRhbWluIEI2PC9rZXl3b3JkPjwva2V5d29yZHM+
PGRhdGVzPjx5ZWFyPjIwMTk8L3llYXI+PC9kYXRlcz48aXNibj4xNTQ5LTc4NTIgKEVsZWN0cm9u
aWMpJiN4RDsxMDQwLTgzOTggKExpbmtpbmcpPC9pc2JuPjxhY2Nlc3Npb24tbnVtPjMwNDMxMzI4
PC9hY2Nlc3Npb24tbnVtPjx1cmxzPjxyZWxhdGVkLXVybHM+PHVybD5odHRwczovL3d3dy5uY2Jp
Lm5sbS5uaWguZ292L3B1Ym1lZC8zMDQzMTMyODwvdXJsPjwvcmVsYXRlZC11cmxzPjwvdXJscz48
ZWxlY3Ryb25pYy1yZXNvdXJjZS1udW0+MTAuMTA4MC8xMDQwODM5OC4yMDE4LjE1MTE5Njc8L2Vs
ZWN0cm9uaWMtcmVzb3VyY2UtbnVtPjwvcmVjb3JkPjwvQ2l0ZT48L0VuZE5vdGU+AG==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Pr="00281371">
        <w:rPr>
          <w:rFonts w:eastAsia="Arial" w:cs="Arial"/>
          <w:bCs/>
          <w:noProof/>
          <w:sz w:val="22"/>
          <w:szCs w:val="22"/>
        </w:rPr>
        <w:t>(13-15)</w:t>
      </w:r>
      <w:r w:rsidRPr="00281371">
        <w:rPr>
          <w:rFonts w:eastAsia="Arial" w:cs="Arial"/>
          <w:bCs/>
          <w:sz w:val="22"/>
          <w:szCs w:val="22"/>
        </w:rPr>
        <w:fldChar w:fldCharType="end"/>
      </w:r>
      <w:r w:rsidRPr="00281371">
        <w:rPr>
          <w:rFonts w:eastAsia="Arial" w:cs="Arial"/>
          <w:bCs/>
          <w:sz w:val="22"/>
          <w:szCs w:val="22"/>
        </w:rPr>
        <w:t xml:space="preserve">, but again randomized controlled trials failed to demonstrate a benefit of increased vitamin intake on CVD </w:t>
      </w:r>
      <w:r w:rsidRPr="00281371">
        <w:rPr>
          <w:rFonts w:eastAsia="Arial" w:cs="Arial"/>
          <w:bCs/>
          <w:sz w:val="22"/>
          <w:szCs w:val="22"/>
        </w:rPr>
        <w:fldChar w:fldCharType="begin">
          <w:fldData xml:space="preserve">PEVuZE5vdGU+PENpdGU+PEF1dGhvcj5Bcm1pdGFnZTwvQXV0aG9yPjxZZWFyPjIwMTA8L1llYXI+
PFJlY051bT4xNjwvUmVjTnVtPjxEaXNwbGF5VGV4dD4oMTYtMTkpPC9EaXNwbGF5VGV4dD48cmVj
b3JkPjxyZWMtbnVtYmVyPjE2PC9yZWMtbnVtYmVyPjxmb3JlaWduLWtleXM+PGtleSBhcHA9IkVO
IiBkYi1pZD0id3B6NXR2cHM2cjBzeG1lZHZ4aTVmYXpjd2RmdHNzMDUwejB0IiB0aW1lc3RhbXA9
IjE2MTIxMTg4MTQiPjE2PC9rZXk+PC9mb3JlaWduLWtleXM+PHJlZi10eXBlIG5hbWU9IkpvdXJu
YWwgQXJ0aWNsZSI+MTc8L3JlZi10eXBlPjxjb250cmlidXRvcnM+PGF1dGhvcnM+PGF1dGhvcj5B
cm1pdGFnZSwgSi4gTS48L2F1dGhvcj48YXV0aG9yPkJvd21hbiwgTC48L2F1dGhvcj48YXV0aG9y
PkNsYXJrZSwgUi4gSi48L2F1dGhvcj48YXV0aG9yPldhbGxlbmRzenVzLCBLLjwvYXV0aG9yPjxh
dXRob3I+QnVsYnVsaWEsIFIuPC9hdXRob3I+PGF1dGhvcj5SYWhpbWksIEsuPC9hdXRob3I+PGF1
dGhvcj5IYXluZXMsIFIuPC9hdXRob3I+PGF1dGhvcj5QYXJpc2gsIFMuPC9hdXRob3I+PGF1dGhv
cj5TbGVpZ2h0LCBQLjwvYXV0aG9yPjxhdXRob3I+UGV0bywgUi48L2F1dGhvcj48YXV0aG9yPkNv
bGxpbnMsIFIuPC9hdXRob3I+PC9hdXRob3JzPjwvY29udHJpYnV0b3JzPjx0aXRsZXM+PHRpdGxl
PkVmZmVjdHMgb2YgaG9tb2N5c3RlaW5lLWxvd2VyaW5nIHdpdGggZm9saWMgYWNpZCBwbHVzIHZp
dGFtaW4gQjEyIHZzIHBsYWNlYm8gb24gbW9ydGFsaXR5IGFuZCBtYWpvciBtb3JiaWRpdHkgaW4g
bXlvY2FyZGlhbCBpbmZhcmN0aW9uIHN1cnZpdm9yczogYSByYW5kb21pemVkIHRyaWFsPC90aXRs
ZT48c2Vjb25kYXJ5LXRpdGxlPkpBTUE8L3NlY29uZGFyeS10aXRsZT48L3RpdGxlcz48cGVyaW9k
aWNhbD48ZnVsbC10aXRsZT5KQU1BPC9mdWxsLXRpdGxlPjwvcGVyaW9kaWNhbD48cGFnZXM+MjQ4
Ni05NDwvcGFnZXM+PHZvbHVtZT4zMDM8L3ZvbHVtZT48bnVtYmVyPjI0PC9udW1iZXI+PGVkaXRp
b24+MjAxMC8wNi8yNDwvZWRpdGlvbj48a2V5d29yZHM+PGtleXdvcmQ+QWdlZDwva2V5d29yZD48
a2V5d29yZD5GZW1hbGU8L2tleXdvcmQ+PGtleXdvcmQ+Rm9saWMgQWNpZC8qdGhlcmFwZXV0aWMg
dXNlPC9rZXl3b3JkPjxrZXl3b3JkPkhvbW9jeXN0ZWluZS9ibG9vZC9kcnVnIGVmZmVjdHM8L2tl
eXdvcmQ+PGtleXdvcmQ+SHVtYW5zPC9rZXl3b3JkPjxrZXl3b3JkPkh5cGVyaG9tb2N5c3RlaW5l
bWlhLypkcnVnIHRoZXJhcHk8L2tleXdvcmQ+PGtleXdvcmQ+TWFsZTwva2V5d29yZD48a2V5d29y
ZD5NaWRkbGUgQWdlZDwva2V5d29yZD48a2V5d29yZD5Nb3JiaWRpdHk8L2tleXdvcmQ+PGtleXdv
cmQ+TXlvY2FyZGlhbCBJbmZhcmN0aW9uL2Jsb29kLyptb3J0YWxpdHk8L2tleXdvcmQ+PGtleXdv
cmQ+VHJlYXRtZW50IE91dGNvbWU8L2tleXdvcmQ+PGtleXdvcmQ+Vml0YW1pbiBCIDEyLyp0aGVy
YXBldXRpYyB1c2U8L2tleXdvcmQ+PGtleXdvcmQ+Vml0YW1pbiBCIENvbXBsZXgvKnRoZXJhcGV1
dGljIHVzZTwva2V5d29yZD48L2tleXdvcmRzPjxkYXRlcz48eWVhcj4yMDEwPC95ZWFyPjxwdWIt
ZGF0ZXM+PGRhdGU+SnVuIDIzPC9kYXRlPjwvcHViLWRhdGVzPjwvZGF0ZXM+PGlzYm4+MTUzOC0z
NTk4IChFbGVjdHJvbmljKSYjeEQ7MDA5OC03NDg0IChMaW5raW5nKTwvaXNibj48YWNjZXNzaW9u
LW51bT4yMDU3MTAxNTwvYWNjZXNzaW9uLW51bT48dXJscz48cmVsYXRlZC11cmxzPjx1cmw+aHR0
cHM6Ly93d3cubmNiaS5ubG0ubmloLmdvdi9wdWJtZWQvMjA1NzEwMTU8L3VybD48L3JlbGF0ZWQt
dXJscz48L3VybHM+PGVsZWN0cm9uaWMtcmVzb3VyY2UtbnVtPjEwLjEwMDEvamFtYS4yMDEwLjg0
MDwvZWxlY3Ryb25pYy1yZXNvdXJjZS1udW0+PC9yZWNvcmQ+PC9DaXRlPjxDaXRlPjxBdXRob3I+
QWxiZXJ0PC9BdXRob3I+PFllYXI+MjAwODwvWWVhcj48UmVjTnVtPjE3PC9SZWNOdW0+PHJlY29y
ZD48cmVjLW51bWJlcj4xNzwvcmVjLW51bWJlcj48Zm9yZWlnbi1rZXlzPjxrZXkgYXBwPSJFTiIg
ZGItaWQ9IndwejV0dnBzNnIwc3htZWR2eGk1ZmF6Y3dkZnRzczA1MHowdCIgdGltZXN0YW1wPSIx
NjEyMTE5NDQ2Ij4xNzwva2V5PjwvZm9yZWlnbi1rZXlzPjxyZWYtdHlwZSBuYW1lPSJKb3VybmFs
IEFydGljbGUiPjE3PC9yZWYtdHlwZT48Y29udHJpYnV0b3JzPjxhdXRob3JzPjxhdXRob3I+QWxi
ZXJ0LCBDLiBNLjwvYXV0aG9yPjxhdXRob3I+Q29vaywgTi4gUi48L2F1dGhvcj48YXV0aG9yPkdh
emlhbm8sIEouIE0uPC9hdXRob3I+PGF1dGhvcj5aYWhhcnJpcywgRS48L2F1dGhvcj48YXV0aG9y
Pk1hY0ZhZHllbiwgSi48L2F1dGhvcj48YXV0aG9yPkRhbmllbHNvbiwgRS48L2F1dGhvcj48YXV0
aG9yPkJ1cmluZywgSi4gRS48L2F1dGhvcj48YXV0aG9yPk1hbnNvbiwgSi4gRS48L2F1dGhvcj48
L2F1dGhvcnM+PC9jb250cmlidXRvcnM+PGF1dGgtYWRkcmVzcz5EaXZpc2lvbiBvZiBQcmV2ZW50
aXZlIE1lZGljaW5lLCBEZXBhcnRtZW50IG9mIE1lZGljaW5lLCBCcmlnaGFtIGFuZCBXb21lbiZh
cG9zO3MgSG9zcGl0YWwsIEhhcnZhcmQgTWVkaWNhbCBTY2hvb2wsIDkwMCBDb21tb253ZWFsdGgg
QXZlIEUsIEJvc3RvbiwgTWFzc2FjaHVzZXR0cyAwMjIxNS0xMjA0LCBVU0EuIGNhbGJlcnRAcGFy
dG5lcnMub3JnPC9hdXRoLWFkZHJlc3M+PHRpdGxlcz48dGl0bGU+RWZmZWN0IG9mIGZvbGljIGFj
aWQgYW5kIEIgdml0YW1pbnMgb24gcmlzayBvZiBjYXJkaW92YXNjdWxhciBldmVudHMgYW5kIHRv
dGFsIG1vcnRhbGl0eSBhbW9uZyB3b21lbiBhdCBoaWdoIHJpc2sgZm9yIGNhcmRpb3Zhc2N1bGFy
IGRpc2Vhc2U6IGEgcmFuZG9taXplZCB0cmlhbDwvdGl0bGU+PHNlY29uZGFyeS10aXRsZT5KQU1B
PC9zZWNvbmRhcnktdGl0bGU+PC90aXRsZXM+PHBlcmlvZGljYWw+PGZ1bGwtdGl0bGU+SkFNQTwv
ZnVsbC10aXRsZT48L3BlcmlvZGljYWw+PHBhZ2VzPjIwMjctMzY8L3BhZ2VzPjx2b2x1bWU+Mjk5
PC92b2x1bWU+PG51bWJlcj4xNzwvbnVtYmVyPjxlZGl0aW9uPjIwMDgvMDUvMDg8L2VkaXRpb24+
PGtleXdvcmRzPjxrZXl3b3JkPkFkdWx0PC9rZXl3b3JkPjxrZXl3b3JkPkFnZWQ8L2tleXdvcmQ+
PGtleXdvcmQ+Q2FyZGlvdmFzY3VsYXIgRGlzZWFzZXMvbW9ydGFsaXR5LypwcmV2ZW50aW9uICZh
bXA7IGNvbnRyb2w8L2tleXdvcmQ+PGtleXdvcmQ+KkRpZXRhcnkgU3VwcGxlbWVudHM8L2tleXdv
cmQ+PGtleXdvcmQ+RG91YmxlLUJsaW5kIE1ldGhvZDwva2V5d29yZD48a2V5d29yZD5EcnVnIENv
bWJpbmF0aW9uczwva2V5d29yZD48a2V5d29yZD5GZW1hbGU8L2tleXdvcmQ+PGtleXdvcmQ+Rm9s
aWMgQWNpZC9ibG9vZC8qdGhlcmFwZXV0aWMgdXNlPC9rZXl3b3JkPjxrZXl3b3JkPkhvbW9jeXN0
ZWluZS9ibG9vZDwva2V5d29yZD48a2V5d29yZD5IdW1hbnM8L2tleXdvcmQ+PGtleXdvcmQ+TWlk
ZGxlIEFnZWQ8L2tleXdvcmQ+PGtleXdvcmQ+Umlzazwva2V5d29yZD48a2V5d29yZD5WaXRhbWlu
IEIgMTIvKnRoZXJhcGV1dGljIHVzZTwva2V5d29yZD48a2V5d29yZD5WaXRhbWluIEIgNi8qdGhl
cmFwZXV0aWMgdXNlPC9rZXl3b3JkPjxrZXl3b3JkPlZpdGFtaW4gQiBDb21wbGV4Lyp0aGVyYXBl
dXRpYyB1c2U8L2tleXdvcmQ+PC9rZXl3b3Jkcz48ZGF0ZXM+PHllYXI+MjAwODwveWVhcj48cHVi
LWRhdGVzPjxkYXRlPk1heSA3PC9kYXRlPjwvcHViLWRhdGVzPjwvZGF0ZXM+PGlzYm4+MTUzOC0z
NTk4IChFbGVjdHJvbmljKSYjeEQ7MDA5OC03NDg0IChMaW5raW5nKTwvaXNibj48YWNjZXNzaW9u
LW51bT4xODQ2MDY2MzwvYWNjZXNzaW9uLW51bT48dXJscz48cmVsYXRlZC11cmxzPjx1cmw+aHR0
cHM6Ly93d3cubmNiaS5ubG0ubmloLmdvdi9wdWJtZWQvMTg0NjA2NjM8L3VybD48L3JlbGF0ZWQt
dXJscz48L3VybHM+PGN1c3RvbTI+UE1DMjY4NDYyMzwvY3VzdG9tMj48ZWxlY3Ryb25pYy1yZXNv
dXJjZS1udW0+MTAuMTAwMS9qYW1hLjI5OS4xNy4yMDI3PC9lbGVjdHJvbmljLXJlc291cmNlLW51
bT48L3JlY29yZD48L0NpdGU+PENpdGU+PEF1dGhvcj5Mb25uPC9BdXRob3I+PFllYXI+MjAwNjwv
WWVhcj48UmVjTnVtPjE4PC9SZWNOdW0+PHJlY29yZD48cmVjLW51bWJlcj4xODwvcmVjLW51bWJl
cj48Zm9yZWlnbi1rZXlzPjxrZXkgYXBwPSJFTiIgZGItaWQ9IndwejV0dnBzNnIwc3htZWR2eGk1
ZmF6Y3dkZnRzczA1MHowdCIgdGltZXN0YW1wPSIxNjEyMTE5ODA3Ij4xODwva2V5PjwvZm9yZWln
bi1rZXlzPjxyZWYtdHlwZSBuYW1lPSJKb3VybmFsIEFydGljbGUiPjE3PC9yZWYtdHlwZT48Y29u
dHJpYnV0b3JzPjxhdXRob3JzPjxhdXRob3I+TG9ubiwgRS48L2F1dGhvcj48YXV0aG9yPll1c3Vm
LCBTLjwvYXV0aG9yPjxhdXRob3I+QXJub2xkLCBNLiBKLjwvYXV0aG9yPjxhdXRob3I+U2hlcmlk
YW4sIFAuPC9hdXRob3I+PGF1dGhvcj5Qb2d1ZSwgSi48L2F1dGhvcj48YXV0aG9yPk1pY2tzLCBN
LjwvYXV0aG9yPjxhdXRob3I+TWNRdWVlbiwgTS4gSi48L2F1dGhvcj48YXV0aG9yPlByb2JzdGZp
ZWxkLCBKLjwvYXV0aG9yPjxhdXRob3I+Rm9kb3IsIEcuPC9hdXRob3I+PGF1dGhvcj5IZWxkLCBD
LjwvYXV0aG9yPjxhdXRob3I+R2VuZXN0LCBKLiwgSnIuPC9hdXRob3I+PC9hdXRob3JzPjwvY29u
dHJpYnV0b3JzPjxhdXRoLWFkZHJlc3M+UG9wdWxhdGlvbiBIZWFsdGggUmVzZWFyY2ggSW5zdGl0
dXRlLCBIYW1pbHRvbiBHZW5lcmFsIEhvc3BpdGFsLCBNY01hc3RlciBVbml2ZXJzaXR5LCBhbmQg
dGhlIERlcGFydG1lbnQgb2YgTWVkaWNpbmUsIERpdmlzaW9uIG9mIENhcmRpb2xvZ3ksIEhhbWls
dG9uIEhlYWx0aCBTY2llbmNlcywgSGFtaWx0b24sIE9udC4gbG9ubmVtQG1jbWFzdGVyLmNhPC9h
dXRoLWFkZHJlc3M+PHRpdGxlcz48dGl0bGU+SG9tb2N5c3RlaW5lIGxvd2VyaW5nIHdpdGggZm9s
aWMgYWNpZCBhbmQgQiB2aXRhbWlucyBpbiB2YXNjdWxhciBkaXNlYXNlPC90aXRsZT48c2Vjb25k
YXJ5LXRpdGxlPk4gRW5nbCBKIE1lZDwvc2Vjb25kYXJ5LXRpdGxlPjwvdGl0bGVzPjxwZXJpb2Rp
Y2FsPjxmdWxsLXRpdGxlPk4gRW5nbCBKIE1lZDwvZnVsbC10aXRsZT48L3BlcmlvZGljYWw+PHBh
Z2VzPjE1NjctNzc8L3BhZ2VzPjx2b2x1bWU+MzU0PC92b2x1bWU+PG51bWJlcj4xNTwvbnVtYmVy
PjxlZGl0aW9uPjIwMDYvMDMvMTU8L2VkaXRpb24+PGtleXdvcmRzPjxrZXl3b3JkPkFnZWQ8L2tl
eXdvcmQ+PGtleXdvcmQ+Q2FyZGlvdmFzY3VsYXIgRGlzZWFzZXMvbW9ydGFsaXR5LypwcmV2ZW50
aW9uICZhbXA7IGNvbnRyb2w8L2tleXdvcmQ+PGtleXdvcmQ+RGlhYmV0ZXMgTWVsbGl0dXMvYmxv
b2QvKmRydWcgdGhlcmFweTwva2V5d29yZD48a2V5d29yZD5Eb3VibGUtQmxpbmQgTWV0aG9kPC9r
ZXl3b3JkPjxrZXl3b3JkPkRydWcgVGhlcmFweSwgQ29tYmluYXRpb248L2tleXdvcmQ+PGtleXdv
cmQ+RmVtYWxlPC9rZXl3b3JkPjxrZXl3b3JkPkZvbGljIEFjaWQvYmxvb2QvKnRoZXJhcGV1dGlj
IHVzZTwva2V5d29yZD48a2V5d29yZD5Gb2xsb3ctVXAgU3R1ZGllczwva2V5d29yZD48a2V5d29y
ZD5IdW1hbnM8L2tleXdvcmQ+PGtleXdvcmQ+SHlwZXJob21vY3lzdGVpbmVtaWEvKmRydWcgdGhl
cmFweTwva2V5d29yZD48a2V5d29yZD5NYWxlPC9rZXl3b3JkPjxrZXl3b3JkPk1pZGRsZSBBZ2Vk
PC9rZXl3b3JkPjxrZXl3b3JkPk15b2NhcmRpYWwgSW5mYXJjdGlvbi9tb3J0YWxpdHk8L2tleXdv
cmQ+PGtleXdvcmQ+UmlzayBGYWN0b3JzPC9rZXl3b3JkPjxrZXl3b3JkPlN0cm9rZS9tb3J0YWxp
dHk8L2tleXdvcmQ+PGtleXdvcmQ+VmFzY3VsYXIgRGlzZWFzZXMvYmxvb2QvKmRydWcgdGhlcmFw
eTwva2V5d29yZD48a2V5d29yZD5WaXRhbWluIEIgMTIvYmxvb2QvKnRoZXJhcGV1dGljIHVzZTwv
a2V5d29yZD48a2V5d29yZD5WaXRhbWluIEIgNi9ibG9vZC8qdGhlcmFwZXV0aWMgdXNlPC9rZXl3
b3JkPjwva2V5d29yZHM+PGRhdGVzPjx5ZWFyPjIwMDY8L3llYXI+PHB1Yi1kYXRlcz48ZGF0ZT5B
cHIgMTM8L2RhdGU+PC9wdWItZGF0ZXM+PC9kYXRlcz48aXNibj4xNTMzLTQ0MDYgKEVsZWN0cm9u
aWMpJiN4RDswMDI4LTQ3OTMgKExpbmtpbmcpPC9pc2JuPjxhY2Nlc3Npb24tbnVtPjE2NTMxNjEz
PC9hY2Nlc3Npb24tbnVtPjx1cmxzPjxyZWxhdGVkLXVybHM+PHVybD5odHRwczovL3d3dy5uY2Jp
Lm5sbS5uaWguZ292L3B1Ym1lZC8xNjUzMTYxMzwvdXJsPjwvcmVsYXRlZC11cmxzPjwvdXJscz48
ZWxlY3Ryb25pYy1yZXNvdXJjZS1udW0+MTAuMTA1Ni9ORUpNb2EwNjA5MDA8L2VsZWN0cm9uaWMt
cmVzb3VyY2UtbnVtPjwvcmVjb3JkPjwvQ2l0ZT48Q2l0ZT48QXV0aG9yPk1hcnRpLUNhcnZhamFs
PC9BdXRob3I+PFllYXI+MjAxNzwvWWVhcj48UmVjTnVtPjIxPC9SZWNOdW0+PHJlY29yZD48cmVj
LW51bWJlcj4yMTwvcmVjLW51bWJlcj48Zm9yZWlnbi1rZXlzPjxrZXkgYXBwPSJFTiIgZGItaWQ9
IndwejV0dnBzNnIwc3htZWR2eGk1ZmF6Y3dkZnRzczA1MHowdCIgdGltZXN0YW1wPSIxNjEyMTIx
ODI1Ij4yMTwva2V5PjwvZm9yZWlnbi1rZXlzPjxyZWYtdHlwZSBuYW1lPSJKb3VybmFsIEFydGlj
bGUiPjE3PC9yZWYtdHlwZT48Y29udHJpYnV0b3JzPjxhdXRob3JzPjxhdXRob3I+TWFydGktQ2Fy
dmFqYWwsIEEuIEouPC9hdXRob3I+PGF1dGhvcj5Tb2xhLCBJLjwvYXV0aG9yPjxhdXRob3I+TGF0
aHlyaXMsIEQuPC9hdXRob3I+PGF1dGhvcj5EYXllciwgTS48L2F1dGhvcj48L2F1dGhvcnM+PC9j
b250cmlidXRvcnM+PGF1dGgtYWRkcmVzcz5JYmVyb2FtZXJpY2FuIENvY2hyYW5lIE5ldHdvcmss
IFZhbGVuY2lhLCBWZW5lenVlbGEuPC9hdXRoLWFkZHJlc3M+PHRpdGxlcz48dGl0bGU+SG9tb2N5
c3RlaW5lLWxvd2VyaW5nIGludGVydmVudGlvbnMgZm9yIHByZXZlbnRpbmcgY2FyZGlvdmFzY3Vs
YXIgZXZlbnRzPC90aXRsZT48c2Vjb25kYXJ5LXRpdGxlPkNvY2hyYW5lIERhdGFiYXNlIFN5c3Qg
UmV2PC9zZWNvbmRhcnktdGl0bGU+PC90aXRsZXM+PHBlcmlvZGljYWw+PGZ1bGwtdGl0bGU+Q29j
aHJhbmUgRGF0YWJhc2UgU3lzdCBSZXY8L2Z1bGwtdGl0bGU+PC9wZXJpb2RpY2FsPjxwYWdlcz5D
RDAwNjYxMjwvcGFnZXM+PHZvbHVtZT44PC92b2x1bWU+PGVkaXRpb24+MjAxNy8wOC8xODwvZWRp
dGlvbj48a2V5d29yZHM+PGtleXdvcmQ+QW5naW5hIFBlY3RvcmlzL3ByZXZlbnRpb24gJmFtcDsg
Y29udHJvbDwva2V5d29yZD48a2V5d29yZD5DYXJkaW92YXNjdWxhciBEaXNlYXNlcy9ldGlvbG9n
eS8qcHJldmVudGlvbiAmYW1wOyBjb250cm9sPC9rZXl3b3JkPjxrZXl3b3JkPkNhdXNlIG9mIERl
YXRoPC9rZXl3b3JkPjxrZXl3b3JkPkZvbGljIEFjaWQvdGhlcmFwZXV0aWMgdXNlPC9rZXl3b3Jk
PjxrZXl3b3JkPkh1bWFuczwva2V5d29yZD48a2V5d29yZD5IeXBlcmhvbW9jeXN0ZWluZW1pYS9j
b21wbGljYXRpb25zLyp0aGVyYXB5PC9rZXl3b3JkPjxrZXl3b3JkPk15b2NhcmRpYWwgSW5mYXJj
dGlvbi9lcGlkZW1pb2xvZ3kvcHJldmVudGlvbiAmYW1wOyBjb250cm9sPC9rZXl3b3JkPjxrZXl3
b3JkPlJhbmRvbWl6ZWQgQ29udHJvbGxlZCBUcmlhbHMgYXMgVG9waWM8L2tleXdvcmQ+PGtleXdv
cmQ+UmlzayBGYWN0b3JzPC9rZXl3b3JkPjxrZXl3b3JkPlN0cm9rZS9lcGlkZW1pb2xvZ3kvcHJl
dmVudGlvbiAmYW1wOyBjb250cm9sPC9rZXl3b3JkPjxrZXl3b3JkPlZpdGFtaW4gQiAxMi90aGVy
YXBldXRpYyB1c2U8L2tleXdvcmQ+PGtleXdvcmQ+Vml0YW1pbiBCIDYvdGhlcmFwZXV0aWMgdXNl
PC9rZXl3b3JkPjxrZXl3b3JkPlZpdGFtaW4gQiBDb21wbGV4Lyp0aGVyYXBldXRpYyB1c2U8L2tl
eXdvcmQ+PC9rZXl3b3Jkcz48ZGF0ZXM+PHllYXI+MjAxNzwveWVhcj48cHViLWRhdGVzPjxkYXRl
PkF1ZyAxNzwvZGF0ZT48L3B1Yi1kYXRlcz48L2RhdGVzPjxpc2JuPjE0NjktNDkzWCAoRWxlY3Ry
b25pYykmI3hEOzEzNjEtNjEzNyAoTGlua2luZyk8L2lzYm4+PGFjY2Vzc2lvbi1udW0+Mjg4MTYz
NDY8L2FjY2Vzc2lvbi1udW0+PHVybHM+PHJlbGF0ZWQtdXJscz48dXJsPmh0dHBzOi8vd3d3Lm5j
YmkubmxtLm5paC5nb3YvcHVibWVkLzI4ODE2MzQ2PC91cmw+PC9yZWxhdGVkLXVybHM+PC91cmxz
PjxjdXN0b20yPlBNQzY0ODM2OTk8L2N1c3RvbTI+PGVsZWN0cm9uaWMtcmVzb3VyY2UtbnVtPjEw
LjEwMDIvMTQ2NTE4NTguQ0QwMDY2MTIucHViNTwvZWxlY3Ryb25pYy1yZXNvdXJjZS1udW0+PC9y
ZWNvcmQ+PC9DaXRlPjwvRW5kTm90ZT5=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PEVuZE5vdGU+PENpdGU+PEF1dGhvcj5Bcm1pdGFnZTwvQXV0aG9yPjxZZWFyPjIwMTA8L1llYXI+
PFJlY051bT4xNjwvUmVjTnVtPjxEaXNwbGF5VGV4dD4oMTYtMTkpPC9EaXNwbGF5VGV4dD48cmVj
b3JkPjxyZWMtbnVtYmVyPjE2PC9yZWMtbnVtYmVyPjxmb3JlaWduLWtleXM+PGtleSBhcHA9IkVO
IiBkYi1pZD0id3B6NXR2cHM2cjBzeG1lZHZ4aTVmYXpjd2RmdHNzMDUwejB0IiB0aW1lc3RhbXA9
IjE2MTIxMTg4MTQiPjE2PC9rZXk+PC9mb3JlaWduLWtleXM+PHJlZi10eXBlIG5hbWU9IkpvdXJu
YWwgQXJ0aWNsZSI+MTc8L3JlZi10eXBlPjxjb250cmlidXRvcnM+PGF1dGhvcnM+PGF1dGhvcj5B
cm1pdGFnZSwgSi4gTS48L2F1dGhvcj48YXV0aG9yPkJvd21hbiwgTC48L2F1dGhvcj48YXV0aG9y
PkNsYXJrZSwgUi4gSi48L2F1dGhvcj48YXV0aG9yPldhbGxlbmRzenVzLCBLLjwvYXV0aG9yPjxh
dXRob3I+QnVsYnVsaWEsIFIuPC9hdXRob3I+PGF1dGhvcj5SYWhpbWksIEsuPC9hdXRob3I+PGF1
dGhvcj5IYXluZXMsIFIuPC9hdXRob3I+PGF1dGhvcj5QYXJpc2gsIFMuPC9hdXRob3I+PGF1dGhv
cj5TbGVpZ2h0LCBQLjwvYXV0aG9yPjxhdXRob3I+UGV0bywgUi48L2F1dGhvcj48YXV0aG9yPkNv
bGxpbnMsIFIuPC9hdXRob3I+PC9hdXRob3JzPjwvY29udHJpYnV0b3JzPjx0aXRsZXM+PHRpdGxl
PkVmZmVjdHMgb2YgaG9tb2N5c3RlaW5lLWxvd2VyaW5nIHdpdGggZm9saWMgYWNpZCBwbHVzIHZp
dGFtaW4gQjEyIHZzIHBsYWNlYm8gb24gbW9ydGFsaXR5IGFuZCBtYWpvciBtb3JiaWRpdHkgaW4g
bXlvY2FyZGlhbCBpbmZhcmN0aW9uIHN1cnZpdm9yczogYSByYW5kb21pemVkIHRyaWFsPC90aXRs
ZT48c2Vjb25kYXJ5LXRpdGxlPkpBTUE8L3NlY29uZGFyeS10aXRsZT48L3RpdGxlcz48cGVyaW9k
aWNhbD48ZnVsbC10aXRsZT5KQU1BPC9mdWxsLXRpdGxlPjwvcGVyaW9kaWNhbD48cGFnZXM+MjQ4
Ni05NDwvcGFnZXM+PHZvbHVtZT4zMDM8L3ZvbHVtZT48bnVtYmVyPjI0PC9udW1iZXI+PGVkaXRp
b24+MjAxMC8wNi8yNDwvZWRpdGlvbj48a2V5d29yZHM+PGtleXdvcmQ+QWdlZDwva2V5d29yZD48
a2V5d29yZD5GZW1hbGU8L2tleXdvcmQ+PGtleXdvcmQ+Rm9saWMgQWNpZC8qdGhlcmFwZXV0aWMg
dXNlPC9rZXl3b3JkPjxrZXl3b3JkPkhvbW9jeXN0ZWluZS9ibG9vZC9kcnVnIGVmZmVjdHM8L2tl
eXdvcmQ+PGtleXdvcmQ+SHVtYW5zPC9rZXl3b3JkPjxrZXl3b3JkPkh5cGVyaG9tb2N5c3RlaW5l
bWlhLypkcnVnIHRoZXJhcHk8L2tleXdvcmQ+PGtleXdvcmQ+TWFsZTwva2V5d29yZD48a2V5d29y
ZD5NaWRkbGUgQWdlZDwva2V5d29yZD48a2V5d29yZD5Nb3JiaWRpdHk8L2tleXdvcmQ+PGtleXdv
cmQ+TXlvY2FyZGlhbCBJbmZhcmN0aW9uL2Jsb29kLyptb3J0YWxpdHk8L2tleXdvcmQ+PGtleXdv
cmQ+VHJlYXRtZW50IE91dGNvbWU8L2tleXdvcmQ+PGtleXdvcmQ+Vml0YW1pbiBCIDEyLyp0aGVy
YXBldXRpYyB1c2U8L2tleXdvcmQ+PGtleXdvcmQ+Vml0YW1pbiBCIENvbXBsZXgvKnRoZXJhcGV1
dGljIHVzZTwva2V5d29yZD48L2tleXdvcmRzPjxkYXRlcz48eWVhcj4yMDEwPC95ZWFyPjxwdWIt
ZGF0ZXM+PGRhdGU+SnVuIDIzPC9kYXRlPjwvcHViLWRhdGVzPjwvZGF0ZXM+PGlzYm4+MTUzOC0z
NTk4IChFbGVjdHJvbmljKSYjeEQ7MDA5OC03NDg0IChMaW5raW5nKTwvaXNibj48YWNjZXNzaW9u
LW51bT4yMDU3MTAxNTwvYWNjZXNzaW9uLW51bT48dXJscz48cmVsYXRlZC11cmxzPjx1cmw+aHR0
cHM6Ly93d3cubmNiaS5ubG0ubmloLmdvdi9wdWJtZWQvMjA1NzEwMTU8L3VybD48L3JlbGF0ZWQt
dXJscz48L3VybHM+PGVsZWN0cm9uaWMtcmVzb3VyY2UtbnVtPjEwLjEwMDEvamFtYS4yMDEwLjg0
MDwvZWxlY3Ryb25pYy1yZXNvdXJjZS1udW0+PC9yZWNvcmQ+PC9DaXRlPjxDaXRlPjxBdXRob3I+
QWxiZXJ0PC9BdXRob3I+PFllYXI+MjAwODwvWWVhcj48UmVjTnVtPjE3PC9SZWNOdW0+PHJlY29y
ZD48cmVjLW51bWJlcj4xNzwvcmVjLW51bWJlcj48Zm9yZWlnbi1rZXlzPjxrZXkgYXBwPSJFTiIg
ZGItaWQ9IndwejV0dnBzNnIwc3htZWR2eGk1ZmF6Y3dkZnRzczA1MHowdCIgdGltZXN0YW1wPSIx
NjEyMTE5NDQ2Ij4xNzwva2V5PjwvZm9yZWlnbi1rZXlzPjxyZWYtdHlwZSBuYW1lPSJKb3VybmFs
IEFydGljbGUiPjE3PC9yZWYtdHlwZT48Y29udHJpYnV0b3JzPjxhdXRob3JzPjxhdXRob3I+QWxi
ZXJ0LCBDLiBNLjwvYXV0aG9yPjxhdXRob3I+Q29vaywgTi4gUi48L2F1dGhvcj48YXV0aG9yPkdh
emlhbm8sIEouIE0uPC9hdXRob3I+PGF1dGhvcj5aYWhhcnJpcywgRS48L2F1dGhvcj48YXV0aG9y
Pk1hY0ZhZHllbiwgSi48L2F1dGhvcj48YXV0aG9yPkRhbmllbHNvbiwgRS48L2F1dGhvcj48YXV0
aG9yPkJ1cmluZywgSi4gRS48L2F1dGhvcj48YXV0aG9yPk1hbnNvbiwgSi4gRS48L2F1dGhvcj48
L2F1dGhvcnM+PC9jb250cmlidXRvcnM+PGF1dGgtYWRkcmVzcz5EaXZpc2lvbiBvZiBQcmV2ZW50
aXZlIE1lZGljaW5lLCBEZXBhcnRtZW50IG9mIE1lZGljaW5lLCBCcmlnaGFtIGFuZCBXb21lbiZh
cG9zO3MgSG9zcGl0YWwsIEhhcnZhcmQgTWVkaWNhbCBTY2hvb2wsIDkwMCBDb21tb253ZWFsdGgg
QXZlIEUsIEJvc3RvbiwgTWFzc2FjaHVzZXR0cyAwMjIxNS0xMjA0LCBVU0EuIGNhbGJlcnRAcGFy
dG5lcnMub3JnPC9hdXRoLWFkZHJlc3M+PHRpdGxlcz48dGl0bGU+RWZmZWN0IG9mIGZvbGljIGFj
aWQgYW5kIEIgdml0YW1pbnMgb24gcmlzayBvZiBjYXJkaW92YXNjdWxhciBldmVudHMgYW5kIHRv
dGFsIG1vcnRhbGl0eSBhbW9uZyB3b21lbiBhdCBoaWdoIHJpc2sgZm9yIGNhcmRpb3Zhc2N1bGFy
IGRpc2Vhc2U6IGEgcmFuZG9taXplZCB0cmlhbDwvdGl0bGU+PHNlY29uZGFyeS10aXRsZT5KQU1B
PC9zZWNvbmRhcnktdGl0bGU+PC90aXRsZXM+PHBlcmlvZGljYWw+PGZ1bGwtdGl0bGU+SkFNQTwv
ZnVsbC10aXRsZT48L3BlcmlvZGljYWw+PHBhZ2VzPjIwMjctMzY8L3BhZ2VzPjx2b2x1bWU+Mjk5
PC92b2x1bWU+PG51bWJlcj4xNzwvbnVtYmVyPjxlZGl0aW9uPjIwMDgvMDUvMDg8L2VkaXRpb24+
PGtleXdvcmRzPjxrZXl3b3JkPkFkdWx0PC9rZXl3b3JkPjxrZXl3b3JkPkFnZWQ8L2tleXdvcmQ+
PGtleXdvcmQ+Q2FyZGlvdmFzY3VsYXIgRGlzZWFzZXMvbW9ydGFsaXR5LypwcmV2ZW50aW9uICZh
bXA7IGNvbnRyb2w8L2tleXdvcmQ+PGtleXdvcmQ+KkRpZXRhcnkgU3VwcGxlbWVudHM8L2tleXdv
cmQ+PGtleXdvcmQ+RG91YmxlLUJsaW5kIE1ldGhvZDwva2V5d29yZD48a2V5d29yZD5EcnVnIENv
bWJpbmF0aW9uczwva2V5d29yZD48a2V5d29yZD5GZW1hbGU8L2tleXdvcmQ+PGtleXdvcmQ+Rm9s
aWMgQWNpZC9ibG9vZC8qdGhlcmFwZXV0aWMgdXNlPC9rZXl3b3JkPjxrZXl3b3JkPkhvbW9jeXN0
ZWluZS9ibG9vZDwva2V5d29yZD48a2V5d29yZD5IdW1hbnM8L2tleXdvcmQ+PGtleXdvcmQ+TWlk
ZGxlIEFnZWQ8L2tleXdvcmQ+PGtleXdvcmQ+Umlzazwva2V5d29yZD48a2V5d29yZD5WaXRhbWlu
IEIgMTIvKnRoZXJhcGV1dGljIHVzZTwva2V5d29yZD48a2V5d29yZD5WaXRhbWluIEIgNi8qdGhl
cmFwZXV0aWMgdXNlPC9rZXl3b3JkPjxrZXl3b3JkPlZpdGFtaW4gQiBDb21wbGV4Lyp0aGVyYXBl
dXRpYyB1c2U8L2tleXdvcmQ+PC9rZXl3b3Jkcz48ZGF0ZXM+PHllYXI+MjAwODwveWVhcj48cHVi
LWRhdGVzPjxkYXRlPk1heSA3PC9kYXRlPjwvcHViLWRhdGVzPjwvZGF0ZXM+PGlzYm4+MTUzOC0z
NTk4IChFbGVjdHJvbmljKSYjeEQ7MDA5OC03NDg0IChMaW5raW5nKTwvaXNibj48YWNjZXNzaW9u
LW51bT4xODQ2MDY2MzwvYWNjZXNzaW9uLW51bT48dXJscz48cmVsYXRlZC11cmxzPjx1cmw+aHR0
cHM6Ly93d3cubmNiaS5ubG0ubmloLmdvdi9wdWJtZWQvMTg0NjA2NjM8L3VybD48L3JlbGF0ZWQt
dXJscz48L3VybHM+PGN1c3RvbTI+UE1DMjY4NDYyMzwvY3VzdG9tMj48ZWxlY3Ryb25pYy1yZXNv
dXJjZS1udW0+MTAuMTAwMS9qYW1hLjI5OS4xNy4yMDI3PC9lbGVjdHJvbmljLXJlc291cmNlLW51
bT48L3JlY29yZD48L0NpdGU+PENpdGU+PEF1dGhvcj5Mb25uPC9BdXRob3I+PFllYXI+MjAwNjwv
WWVhcj48UmVjTnVtPjE4PC9SZWNOdW0+PHJlY29yZD48cmVjLW51bWJlcj4xODwvcmVjLW51bWJl
cj48Zm9yZWlnbi1rZXlzPjxrZXkgYXBwPSJFTiIgZGItaWQ9IndwejV0dnBzNnIwc3htZWR2eGk1
ZmF6Y3dkZnRzczA1MHowdCIgdGltZXN0YW1wPSIxNjEyMTE5ODA3Ij4xODwva2V5PjwvZm9yZWln
bi1rZXlzPjxyZWYtdHlwZSBuYW1lPSJKb3VybmFsIEFydGljbGUiPjE3PC9yZWYtdHlwZT48Y29u
dHJpYnV0b3JzPjxhdXRob3JzPjxhdXRob3I+TG9ubiwgRS48L2F1dGhvcj48YXV0aG9yPll1c3Vm
LCBTLjwvYXV0aG9yPjxhdXRob3I+QXJub2xkLCBNLiBKLjwvYXV0aG9yPjxhdXRob3I+U2hlcmlk
YW4sIFAuPC9hdXRob3I+PGF1dGhvcj5Qb2d1ZSwgSi48L2F1dGhvcj48YXV0aG9yPk1pY2tzLCBN
LjwvYXV0aG9yPjxhdXRob3I+TWNRdWVlbiwgTS4gSi48L2F1dGhvcj48YXV0aG9yPlByb2JzdGZp
ZWxkLCBKLjwvYXV0aG9yPjxhdXRob3I+Rm9kb3IsIEcuPC9hdXRob3I+PGF1dGhvcj5IZWxkLCBD
LjwvYXV0aG9yPjxhdXRob3I+R2VuZXN0LCBKLiwgSnIuPC9hdXRob3I+PC9hdXRob3JzPjwvY29u
dHJpYnV0b3JzPjxhdXRoLWFkZHJlc3M+UG9wdWxhdGlvbiBIZWFsdGggUmVzZWFyY2ggSW5zdGl0
dXRlLCBIYW1pbHRvbiBHZW5lcmFsIEhvc3BpdGFsLCBNY01hc3RlciBVbml2ZXJzaXR5LCBhbmQg
dGhlIERlcGFydG1lbnQgb2YgTWVkaWNpbmUsIERpdmlzaW9uIG9mIENhcmRpb2xvZ3ksIEhhbWls
dG9uIEhlYWx0aCBTY2llbmNlcywgSGFtaWx0b24sIE9udC4gbG9ubmVtQG1jbWFzdGVyLmNhPC9h
dXRoLWFkZHJlc3M+PHRpdGxlcz48dGl0bGU+SG9tb2N5c3RlaW5lIGxvd2VyaW5nIHdpdGggZm9s
aWMgYWNpZCBhbmQgQiB2aXRhbWlucyBpbiB2YXNjdWxhciBkaXNlYXNlPC90aXRsZT48c2Vjb25k
YXJ5LXRpdGxlPk4gRW5nbCBKIE1lZDwvc2Vjb25kYXJ5LXRpdGxlPjwvdGl0bGVzPjxwZXJpb2Rp
Y2FsPjxmdWxsLXRpdGxlPk4gRW5nbCBKIE1lZDwvZnVsbC10aXRsZT48L3BlcmlvZGljYWw+PHBh
Z2VzPjE1NjctNzc8L3BhZ2VzPjx2b2x1bWU+MzU0PC92b2x1bWU+PG51bWJlcj4xNTwvbnVtYmVy
PjxlZGl0aW9uPjIwMDYvMDMvMTU8L2VkaXRpb24+PGtleXdvcmRzPjxrZXl3b3JkPkFnZWQ8L2tl
eXdvcmQ+PGtleXdvcmQ+Q2FyZGlvdmFzY3VsYXIgRGlzZWFzZXMvbW9ydGFsaXR5LypwcmV2ZW50
aW9uICZhbXA7IGNvbnRyb2w8L2tleXdvcmQ+PGtleXdvcmQ+RGlhYmV0ZXMgTWVsbGl0dXMvYmxv
b2QvKmRydWcgdGhlcmFweTwva2V5d29yZD48a2V5d29yZD5Eb3VibGUtQmxpbmQgTWV0aG9kPC9r
ZXl3b3JkPjxrZXl3b3JkPkRydWcgVGhlcmFweSwgQ29tYmluYXRpb248L2tleXdvcmQ+PGtleXdv
cmQ+RmVtYWxlPC9rZXl3b3JkPjxrZXl3b3JkPkZvbGljIEFjaWQvYmxvb2QvKnRoZXJhcGV1dGlj
IHVzZTwva2V5d29yZD48a2V5d29yZD5Gb2xsb3ctVXAgU3R1ZGllczwva2V5d29yZD48a2V5d29y
ZD5IdW1hbnM8L2tleXdvcmQ+PGtleXdvcmQ+SHlwZXJob21vY3lzdGVpbmVtaWEvKmRydWcgdGhl
cmFweTwva2V5d29yZD48a2V5d29yZD5NYWxlPC9rZXl3b3JkPjxrZXl3b3JkPk1pZGRsZSBBZ2Vk
PC9rZXl3b3JkPjxrZXl3b3JkPk15b2NhcmRpYWwgSW5mYXJjdGlvbi9tb3J0YWxpdHk8L2tleXdv
cmQ+PGtleXdvcmQ+UmlzayBGYWN0b3JzPC9rZXl3b3JkPjxrZXl3b3JkPlN0cm9rZS9tb3J0YWxp
dHk8L2tleXdvcmQ+PGtleXdvcmQ+VmFzY3VsYXIgRGlzZWFzZXMvYmxvb2QvKmRydWcgdGhlcmFw
eTwva2V5d29yZD48a2V5d29yZD5WaXRhbWluIEIgMTIvYmxvb2QvKnRoZXJhcGV1dGljIHVzZTwv
a2V5d29yZD48a2V5d29yZD5WaXRhbWluIEIgNi9ibG9vZC8qdGhlcmFwZXV0aWMgdXNlPC9rZXl3
b3JkPjwva2V5d29yZHM+PGRhdGVzPjx5ZWFyPjIwMDY8L3llYXI+PHB1Yi1kYXRlcz48ZGF0ZT5B
cHIgMTM8L2RhdGU+PC9wdWItZGF0ZXM+PC9kYXRlcz48aXNibj4xNTMzLTQ0MDYgKEVsZWN0cm9u
aWMpJiN4RDswMDI4LTQ3OTMgKExpbmtpbmcpPC9pc2JuPjxhY2Nlc3Npb24tbnVtPjE2NTMxNjEz
PC9hY2Nlc3Npb24tbnVtPjx1cmxzPjxyZWxhdGVkLXVybHM+PHVybD5odHRwczovL3d3dy5uY2Jp
Lm5sbS5uaWguZ292L3B1Ym1lZC8xNjUzMTYxMzwvdXJsPjwvcmVsYXRlZC11cmxzPjwvdXJscz48
ZWxlY3Ryb25pYy1yZXNvdXJjZS1udW0+MTAuMTA1Ni9ORUpNb2EwNjA5MDA8L2VsZWN0cm9uaWMt
cmVzb3VyY2UtbnVtPjwvcmVjb3JkPjwvQ2l0ZT48Q2l0ZT48QXV0aG9yPk1hcnRpLUNhcnZhamFs
PC9BdXRob3I+PFllYXI+MjAxNzwvWWVhcj48UmVjTnVtPjIxPC9SZWNOdW0+PHJlY29yZD48cmVj
LW51bWJlcj4yMTwvcmVjLW51bWJlcj48Zm9yZWlnbi1rZXlzPjxrZXkgYXBwPSJFTiIgZGItaWQ9
IndwejV0dnBzNnIwc3htZWR2eGk1ZmF6Y3dkZnRzczA1MHowdCIgdGltZXN0YW1wPSIxNjEyMTIx
ODI1Ij4yMTwva2V5PjwvZm9yZWlnbi1rZXlzPjxyZWYtdHlwZSBuYW1lPSJKb3VybmFsIEFydGlj
bGUiPjE3PC9yZWYtdHlwZT48Y29udHJpYnV0b3JzPjxhdXRob3JzPjxhdXRob3I+TWFydGktQ2Fy
dmFqYWwsIEEuIEouPC9hdXRob3I+PGF1dGhvcj5Tb2xhLCBJLjwvYXV0aG9yPjxhdXRob3I+TGF0
aHlyaXMsIEQuPC9hdXRob3I+PGF1dGhvcj5EYXllciwgTS48L2F1dGhvcj48L2F1dGhvcnM+PC9j
b250cmlidXRvcnM+PGF1dGgtYWRkcmVzcz5JYmVyb2FtZXJpY2FuIENvY2hyYW5lIE5ldHdvcmss
IFZhbGVuY2lhLCBWZW5lenVlbGEuPC9hdXRoLWFkZHJlc3M+PHRpdGxlcz48dGl0bGU+SG9tb2N5
c3RlaW5lLWxvd2VyaW5nIGludGVydmVudGlvbnMgZm9yIHByZXZlbnRpbmcgY2FyZGlvdmFzY3Vs
YXIgZXZlbnRzPC90aXRsZT48c2Vjb25kYXJ5LXRpdGxlPkNvY2hyYW5lIERhdGFiYXNlIFN5c3Qg
UmV2PC9zZWNvbmRhcnktdGl0bGU+PC90aXRsZXM+PHBlcmlvZGljYWw+PGZ1bGwtdGl0bGU+Q29j
aHJhbmUgRGF0YWJhc2UgU3lzdCBSZXY8L2Z1bGwtdGl0bGU+PC9wZXJpb2RpY2FsPjxwYWdlcz5D
RDAwNjYxMjwvcGFnZXM+PHZvbHVtZT44PC92b2x1bWU+PGVkaXRpb24+MjAxNy8wOC8xODwvZWRp
dGlvbj48a2V5d29yZHM+PGtleXdvcmQ+QW5naW5hIFBlY3RvcmlzL3ByZXZlbnRpb24gJmFtcDsg
Y29udHJvbDwva2V5d29yZD48a2V5d29yZD5DYXJkaW92YXNjdWxhciBEaXNlYXNlcy9ldGlvbG9n
eS8qcHJldmVudGlvbiAmYW1wOyBjb250cm9sPC9rZXl3b3JkPjxrZXl3b3JkPkNhdXNlIG9mIERl
YXRoPC9rZXl3b3JkPjxrZXl3b3JkPkZvbGljIEFjaWQvdGhlcmFwZXV0aWMgdXNlPC9rZXl3b3Jk
PjxrZXl3b3JkPkh1bWFuczwva2V5d29yZD48a2V5d29yZD5IeXBlcmhvbW9jeXN0ZWluZW1pYS9j
b21wbGljYXRpb25zLyp0aGVyYXB5PC9rZXl3b3JkPjxrZXl3b3JkPk15b2NhcmRpYWwgSW5mYXJj
dGlvbi9lcGlkZW1pb2xvZ3kvcHJldmVudGlvbiAmYW1wOyBjb250cm9sPC9rZXl3b3JkPjxrZXl3
b3JkPlJhbmRvbWl6ZWQgQ29udHJvbGxlZCBUcmlhbHMgYXMgVG9waWM8L2tleXdvcmQ+PGtleXdv
cmQ+UmlzayBGYWN0b3JzPC9rZXl3b3JkPjxrZXl3b3JkPlN0cm9rZS9lcGlkZW1pb2xvZ3kvcHJl
dmVudGlvbiAmYW1wOyBjb250cm9sPC9rZXl3b3JkPjxrZXl3b3JkPlZpdGFtaW4gQiAxMi90aGVy
YXBldXRpYyB1c2U8L2tleXdvcmQ+PGtleXdvcmQ+Vml0YW1pbiBCIDYvdGhlcmFwZXV0aWMgdXNl
PC9rZXl3b3JkPjxrZXl3b3JkPlZpdGFtaW4gQiBDb21wbGV4Lyp0aGVyYXBldXRpYyB1c2U8L2tl
eXdvcmQ+PC9rZXl3b3Jkcz48ZGF0ZXM+PHllYXI+MjAxNzwveWVhcj48cHViLWRhdGVzPjxkYXRl
PkF1ZyAxNzwvZGF0ZT48L3B1Yi1kYXRlcz48L2RhdGVzPjxpc2JuPjE0NjktNDkzWCAoRWxlY3Ry
b25pYykmI3hEOzEzNjEtNjEzNyAoTGlua2luZyk8L2lzYm4+PGFjY2Vzc2lvbi1udW0+Mjg4MTYz
NDY8L2FjY2Vzc2lvbi1udW0+PHVybHM+PHJlbGF0ZWQtdXJscz48dXJsPmh0dHBzOi8vd3d3Lm5j
YmkubmxtLm5paC5nb3YvcHVibWVkLzI4ODE2MzQ2PC91cmw+PC9yZWxhdGVkLXVybHM+PC91cmxz
PjxjdXN0b20yPlBNQzY0ODM2OTk8L2N1c3RvbTI+PGVsZWN0cm9uaWMtcmVzb3VyY2UtbnVtPjEw
LjEwMDIvMTQ2NTE4NTguQ0QwMDY2MTIucHViNTwvZWxlY3Ryb25pYy1yZXNvdXJjZS1udW0+PC9y
ZWNvcmQ+PC9DaXRlPjwvRW5kTm90ZT5=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Pr="00281371">
        <w:rPr>
          <w:rFonts w:eastAsia="Arial" w:cs="Arial"/>
          <w:bCs/>
          <w:noProof/>
          <w:sz w:val="22"/>
          <w:szCs w:val="22"/>
        </w:rPr>
        <w:t>(16-19)</w:t>
      </w:r>
      <w:r w:rsidRPr="00281371">
        <w:rPr>
          <w:rFonts w:eastAsia="Arial" w:cs="Arial"/>
          <w:bCs/>
          <w:sz w:val="22"/>
          <w:szCs w:val="22"/>
        </w:rPr>
        <w:fldChar w:fldCharType="end"/>
      </w:r>
      <w:r w:rsidRPr="00281371">
        <w:rPr>
          <w:rFonts w:eastAsia="Arial" w:cs="Arial"/>
          <w:bCs/>
          <w:sz w:val="22"/>
          <w:szCs w:val="22"/>
        </w:rPr>
        <w:t>. These results point to potential deficiencies in observational studies and the need to recognize that the associations demonstrated in observational studies may not always be causal. Therefore, in this chapter, where possible, we will focus on randomized controlled trials.</w:t>
      </w:r>
    </w:p>
    <w:p w14:paraId="7F67481C" w14:textId="77777777" w:rsidR="00C76953" w:rsidRPr="00281371" w:rsidRDefault="00C76953" w:rsidP="00281371">
      <w:pPr>
        <w:spacing w:after="0" w:line="276" w:lineRule="auto"/>
        <w:rPr>
          <w:rFonts w:eastAsia="Arial" w:cs="Arial"/>
          <w:bCs/>
          <w:sz w:val="22"/>
          <w:szCs w:val="22"/>
        </w:rPr>
      </w:pPr>
    </w:p>
    <w:p w14:paraId="384656EE"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Moreover, even the interpretation of the results of observational trials is often debated. For example, a 2019 meta-analysis and systematic review published in the Annals of Internal Medicine reached the conclusion that “the magnitude of association between red and processed meat consumption and all-cause mortality and adverse cardiometabolic outcomes is very small, and the evidence is of low certainty” </w:t>
      </w:r>
      <w:r w:rsidRPr="00281371">
        <w:rPr>
          <w:rFonts w:eastAsia="Arial" w:cs="Arial"/>
          <w:bCs/>
          <w:sz w:val="22"/>
          <w:szCs w:val="22"/>
        </w:rPr>
        <w:fldChar w:fldCharType="begin">
          <w:fldData xml:space="preserve">PEVuZE5vdGU+PENpdGU+PEF1dGhvcj5aZXJhYXRrYXI8L0F1dGhvcj48WWVhcj4yMDE5PC9ZZWFy
PjxSZWNOdW0+MTwvUmVjTnVtPjxEaXNwbGF5VGV4dD4oMjApPC9EaXNwbGF5VGV4dD48cmVjb3Jk
PjxyZWMtbnVtYmVyPjE8L3JlYy1udW1iZXI+PGZvcmVpZ24ta2V5cz48a2V5IGFwcD0iRU4iIGRi
LWlkPSJ3cHo1dHZwczZyMHN4bWVkdnhpNWZhemN3ZGZ0c3MwNTB6MHQiIHRpbWVzdGFtcD0iMTYx
MTg5MjAzOSI+MTwva2V5PjwvZm9yZWlnbi1rZXlzPjxyZWYtdHlwZSBuYW1lPSJKb3VybmFsIEFy
dGljbGUiPjE3PC9yZWYtdHlwZT48Y29udHJpYnV0b3JzPjxhdXRob3JzPjxhdXRob3I+WmVyYWF0
a2FyLCBELjwvYXV0aG9yPjxhdXRob3I+SGFuLCBNLiBBLjwvYXV0aG9yPjxhdXRob3I+R3V5YXR0
LCBHLiBILjwvYXV0aG9yPjxhdXRob3I+VmVybm9vaWosIFIuIFcuIE0uPC9hdXRob3I+PGF1dGhv
cj5FbCBEaWIsIFIuPC9hdXRob3I+PGF1dGhvcj5DaGV1bmcsIEsuPC9hdXRob3I+PGF1dGhvcj5N
aWxpbywgSy48L2F1dGhvcj48YXV0aG9yPlp3b3J0aCwgTS48L2F1dGhvcj48YXV0aG9yPkJhcnRv
c3prbywgSi4gSi48L2F1dGhvcj48YXV0aG9yPlZhbGxpLCBDLjwvYXV0aG9yPjxhdXRob3I+UmFi
YXNzYSwgTS48L2F1dGhvcj48YXV0aG9yPkxlZSwgWS48L2F1dGhvcj48YXV0aG9yPlphamFjLCBK
LjwvYXV0aG9yPjxhdXRob3I+UHJva29wLURvcm5lciwgQS48L2F1dGhvcj48YXV0aG9yPkxvLCBD
LjwvYXV0aG9yPjxhdXRob3I+QmFsYSwgTS4gTS48L2F1dGhvcj48YXV0aG9yPkFsb25zby1Db2Vs
bG8sIFAuPC9hdXRob3I+PGF1dGhvcj5IYW5uYSwgUy4gRS48L2F1dGhvcj48YXV0aG9yPkpvaG5z
dG9uLCBCLiBDLjwvYXV0aG9yPjwvYXV0aG9ycz48L2NvbnRyaWJ1dG9ycz48YXV0aC1hZGRyZXNz
Pk1jTWFzdGVyIFVuaXZlcnNpdHksIEhhbWlsdG9uLCBPbnRhcmlvLCBDYW5hZGEgKEQuWi4sIEcu
SC5HLiwgSy5DLiwgSy5NLiwgTS5aLiwgSi5KLkIuLCBZLkwuLCBTLkUuSC4pLiYjeEQ7Q2hvc3Vu
IFVuaXZlcnNpdHksIEd3YW5nanUsIFJlcHVibGljIG9mIEtvcmVhIChNLkEuSC4pLiYjeEQ7TmV0
aGVybGFuZHMgQ29tcHJlaGVuc2l2ZSBDYW5jZXIgT3JnYW5pc2F0aW9uIChJS05MKSwgVXRyZWNo
dCwgdGhlIE5ldGhlcmxhbmRzLCBhbmQgRGFsaG91c2llIFVuaXZlcnNpdHksIEhhbGlmYXgsIE5v
dmEgU2NvdGlhLCBDYW5hZGEgKFIuVy5WLikuJiN4RDtTY2llbmNlIGFuZCBUZWNobm9sb2d5IElu
c3RpdHV0ZSwgVW5pdmVyc2lkYWRlIEVzdGFkdWFsIFBhdWxpc3RhLCBTYW8gUGF1bG8sIEJyYXpp
bCwgYW5kIERhbGhvdXNpZSBVbml2ZXJzaXR5LCBIYWxpZmF4LCBOb3ZhIFNjb3RpYSwgQ2FuYWRh
IChSLkUuKS4mI3hEO0Jpb21lZGljYWwgUmVzZWFyY2ggSW5zdGl0dXRlIFNhbiBQYXUgKElJQiBT
YW50IFBhdSksIEJhcmNlbG9uYSwgU3BhaW4gKEMuVi4sIE0uUi4pLiYjeEQ7SmFnaWVsbG9uaWFu
IFVuaXZlcnNpdHkgTWVkaWNhbCBDb2xsZWdlLCBLcmFrb3csIFBvbGFuZCAoSi5aLiwgQS5QLiwg
TS5NLkIuKS4mI3hEO1VuaXZlcnNpdHkgb2YgQnJpdGlzaCBDb2x1bWJpYSwgVmFuY291dmVyLCBC
cml0aXNoIENvbHVtYmlhLCBDYW5hZGEgKEMuTC4pLiYjeEQ7QmlvbWVkaWNhbCBSZXNlYXJjaCBJ
bnN0aXR1dGUgU2FuIFBhdSAoSUlCIFNhbnQgUGF1KSBhbmQgQ0lCRVIgZGUgRXBpZGVtaW9sb2dp
YSB5IFNhbHVkIFB1YmxpY2EgKENJQkVSRVNQKSwgQmFyY2Vsb25hLCBTcGFpbiAoUC5BLikuJiN4
RDtEYWxob3VzaWUgVW5pdmVyc2l0eSwgSGFsaWZheCwgTm92YSBTY290aWEsIENhbmFkYSwgYW5k
IE1jTWFzdGVyIFVuaXZlcnNpdHksIEhhbWlsdG9uLCBPbnRhcmlvLCBDYW5hZGEgKEIuQy5KLiku
PC9hdXRoLWFkZHJlc3M+PHRpdGxlcz48dGl0bGU+UmVkIGFuZCBQcm9jZXNzZWQgTWVhdCBDb25z
dW1wdGlvbiBhbmQgUmlzayBmb3IgQWxsLUNhdXNlIE1vcnRhbGl0eSBhbmQgQ2FyZGlvbWV0YWJv
bGljIE91dGNvbWVzOiBBIFN5c3RlbWF0aWMgUmV2aWV3IGFuZCBNZXRhLWFuYWx5c2lzIG9mIENv
aG9ydCBTdHVkaWVzPC90aXRsZT48c2Vjb25kYXJ5LXRpdGxlPkFubiBJbnRlcm4gTWVkPC9zZWNv
bmRhcnktdGl0bGU+PC90aXRsZXM+PHBlcmlvZGljYWw+PGZ1bGwtdGl0bGU+QW5uIEludGVybiBN
ZWQ8L2Z1bGwtdGl0bGU+PC9wZXJpb2RpY2FsPjxwYWdlcz43MDMtNzEwPC9wYWdlcz48dm9sdW1l
PjE3MTwvdm9sdW1lPjxudW1iZXI+MTA8L251bWJlcj48ZWRpdGlvbj4yMDE5LzEwLzAxPC9lZGl0
aW9uPjxrZXl3b3Jkcz48a2V5d29yZD5DYXJkaW92YXNjdWxhciBEaXNlYXNlcy9lcGlkZW1pb2xv
Z3k8L2tleXdvcmQ+PGtleXdvcmQ+RGlhYmV0ZXMgTWVsbGl0dXMsIFR5cGUgMi9lcGlkZW1pb2xv
Z3k8L2tleXdvcmQ+PGtleXdvcmQ+RGlldC9hZHZlcnNlIGVmZmVjdHM8L2tleXdvcmQ+PGtleXdv
cmQ+SHVtYW5zPC9rZXl3b3JkPjxrZXl3b3JkPk1lYXQgUHJvZHVjdHMvKmFkdmVyc2UgZWZmZWN0
czwva2V5d29yZD48a2V5d29yZD5NeW9jYXJkaWFsIEluZmFyY3Rpb24vZXBpZGVtaW9sb2d5PC9r
ZXl3b3JkPjxrZXl3b3JkPlJlZCBNZWF0LyphZHZlcnNlIGVmZmVjdHM8L2tleXdvcmQ+PGtleXdv
cmQ+U3Ryb2tlL2VwaWRlbWlvbG9neTwva2V5d29yZD48L2tleXdvcmRzPjxkYXRlcz48eWVhcj4y
MDE5PC95ZWFyPjxwdWItZGF0ZXM+PGRhdGU+Tm92IDE5PC9kYXRlPjwvcHViLWRhdGVzPjwvZGF0
ZXM+PGlzYm4+MTUzOS0zNzA0IChFbGVjdHJvbmljKSYjeEQ7MDAwMy00ODE5IChMaW5raW5nKTwv
aXNibj48YWNjZXNzaW9uLW51bT4zMTU2OTIxMzwvYWNjZXNzaW9uLW51bT48dXJscz48cmVsYXRl
ZC11cmxzPjx1cmw+aHR0cHM6Ly93d3cubmNiaS5ubG0ubmloLmdvdi9wdWJtZWQvMzE1NjkyMTM8
L3VybD48L3JlbGF0ZWQtdXJscz48L3VybHM+PGVsZWN0cm9uaWMtcmVzb3VyY2UtbnVtPjEwLjcz
MjYvTTE5LTA2NTU8L2VsZWN0cm9uaWMtcmVzb3VyY2UtbnVtPjwvcmVjb3JkPjwvQ2l0ZT48L0Vu
ZE5vdGU+AG==
</w:fldData>
        </w:fldChar>
      </w:r>
      <w:r w:rsidRPr="00281371">
        <w:rPr>
          <w:rFonts w:eastAsia="Arial" w:cs="Arial"/>
          <w:bCs/>
          <w:sz w:val="22"/>
          <w:szCs w:val="22"/>
        </w:rPr>
        <w:instrText xml:space="preserve"> ADDIN EN.CITE </w:instrText>
      </w:r>
      <w:r w:rsidRPr="00281371">
        <w:rPr>
          <w:rFonts w:eastAsia="Arial" w:cs="Arial"/>
          <w:bCs/>
          <w:sz w:val="22"/>
          <w:szCs w:val="22"/>
        </w:rPr>
        <w:fldChar w:fldCharType="begin">
          <w:fldData xml:space="preserve">PEVuZE5vdGU+PENpdGU+PEF1dGhvcj5aZXJhYXRrYXI8L0F1dGhvcj48WWVhcj4yMDE5PC9ZZWFy
PjxSZWNOdW0+MTwvUmVjTnVtPjxEaXNwbGF5VGV4dD4oMjApPC9EaXNwbGF5VGV4dD48cmVjb3Jk
PjxyZWMtbnVtYmVyPjE8L3JlYy1udW1iZXI+PGZvcmVpZ24ta2V5cz48a2V5IGFwcD0iRU4iIGRi
LWlkPSJ3cHo1dHZwczZyMHN4bWVkdnhpNWZhemN3ZGZ0c3MwNTB6MHQiIHRpbWVzdGFtcD0iMTYx
MTg5MjAzOSI+MTwva2V5PjwvZm9yZWlnbi1rZXlzPjxyZWYtdHlwZSBuYW1lPSJKb3VybmFsIEFy
dGljbGUiPjE3PC9yZWYtdHlwZT48Y29udHJpYnV0b3JzPjxhdXRob3JzPjxhdXRob3I+WmVyYWF0
a2FyLCBELjwvYXV0aG9yPjxhdXRob3I+SGFuLCBNLiBBLjwvYXV0aG9yPjxhdXRob3I+R3V5YXR0
LCBHLiBILjwvYXV0aG9yPjxhdXRob3I+VmVybm9vaWosIFIuIFcuIE0uPC9hdXRob3I+PGF1dGhv
cj5FbCBEaWIsIFIuPC9hdXRob3I+PGF1dGhvcj5DaGV1bmcsIEsuPC9hdXRob3I+PGF1dGhvcj5N
aWxpbywgSy48L2F1dGhvcj48YXV0aG9yPlp3b3J0aCwgTS48L2F1dGhvcj48YXV0aG9yPkJhcnRv
c3prbywgSi4gSi48L2F1dGhvcj48YXV0aG9yPlZhbGxpLCBDLjwvYXV0aG9yPjxhdXRob3I+UmFi
YXNzYSwgTS48L2F1dGhvcj48YXV0aG9yPkxlZSwgWS48L2F1dGhvcj48YXV0aG9yPlphamFjLCBK
LjwvYXV0aG9yPjxhdXRob3I+UHJva29wLURvcm5lciwgQS48L2F1dGhvcj48YXV0aG9yPkxvLCBD
LjwvYXV0aG9yPjxhdXRob3I+QmFsYSwgTS4gTS48L2F1dGhvcj48YXV0aG9yPkFsb25zby1Db2Vs
bG8sIFAuPC9hdXRob3I+PGF1dGhvcj5IYW5uYSwgUy4gRS48L2F1dGhvcj48YXV0aG9yPkpvaG5z
dG9uLCBCLiBDLjwvYXV0aG9yPjwvYXV0aG9ycz48L2NvbnRyaWJ1dG9ycz48YXV0aC1hZGRyZXNz
Pk1jTWFzdGVyIFVuaXZlcnNpdHksIEhhbWlsdG9uLCBPbnRhcmlvLCBDYW5hZGEgKEQuWi4sIEcu
SC5HLiwgSy5DLiwgSy5NLiwgTS5aLiwgSi5KLkIuLCBZLkwuLCBTLkUuSC4pLiYjeEQ7Q2hvc3Vu
IFVuaXZlcnNpdHksIEd3YW5nanUsIFJlcHVibGljIG9mIEtvcmVhIChNLkEuSC4pLiYjeEQ7TmV0
aGVybGFuZHMgQ29tcHJlaGVuc2l2ZSBDYW5jZXIgT3JnYW5pc2F0aW9uIChJS05MKSwgVXRyZWNo
dCwgdGhlIE5ldGhlcmxhbmRzLCBhbmQgRGFsaG91c2llIFVuaXZlcnNpdHksIEhhbGlmYXgsIE5v
dmEgU2NvdGlhLCBDYW5hZGEgKFIuVy5WLikuJiN4RDtTY2llbmNlIGFuZCBUZWNobm9sb2d5IElu
c3RpdHV0ZSwgVW5pdmVyc2lkYWRlIEVzdGFkdWFsIFBhdWxpc3RhLCBTYW8gUGF1bG8sIEJyYXpp
bCwgYW5kIERhbGhvdXNpZSBVbml2ZXJzaXR5LCBIYWxpZmF4LCBOb3ZhIFNjb3RpYSwgQ2FuYWRh
IChSLkUuKS4mI3hEO0Jpb21lZGljYWwgUmVzZWFyY2ggSW5zdGl0dXRlIFNhbiBQYXUgKElJQiBT
YW50IFBhdSksIEJhcmNlbG9uYSwgU3BhaW4gKEMuVi4sIE0uUi4pLiYjeEQ7SmFnaWVsbG9uaWFu
IFVuaXZlcnNpdHkgTWVkaWNhbCBDb2xsZWdlLCBLcmFrb3csIFBvbGFuZCAoSi5aLiwgQS5QLiwg
TS5NLkIuKS4mI3hEO1VuaXZlcnNpdHkgb2YgQnJpdGlzaCBDb2x1bWJpYSwgVmFuY291dmVyLCBC
cml0aXNoIENvbHVtYmlhLCBDYW5hZGEgKEMuTC4pLiYjeEQ7QmlvbWVkaWNhbCBSZXNlYXJjaCBJ
bnN0aXR1dGUgU2FuIFBhdSAoSUlCIFNhbnQgUGF1KSBhbmQgQ0lCRVIgZGUgRXBpZGVtaW9sb2dp
YSB5IFNhbHVkIFB1YmxpY2EgKENJQkVSRVNQKSwgQmFyY2Vsb25hLCBTcGFpbiAoUC5BLikuJiN4
RDtEYWxob3VzaWUgVW5pdmVyc2l0eSwgSGFsaWZheCwgTm92YSBTY290aWEsIENhbmFkYSwgYW5k
IE1jTWFzdGVyIFVuaXZlcnNpdHksIEhhbWlsdG9uLCBPbnRhcmlvLCBDYW5hZGEgKEIuQy5KLiku
PC9hdXRoLWFkZHJlc3M+PHRpdGxlcz48dGl0bGU+UmVkIGFuZCBQcm9jZXNzZWQgTWVhdCBDb25z
dW1wdGlvbiBhbmQgUmlzayBmb3IgQWxsLUNhdXNlIE1vcnRhbGl0eSBhbmQgQ2FyZGlvbWV0YWJv
bGljIE91dGNvbWVzOiBBIFN5c3RlbWF0aWMgUmV2aWV3IGFuZCBNZXRhLWFuYWx5c2lzIG9mIENv
aG9ydCBTdHVkaWVzPC90aXRsZT48c2Vjb25kYXJ5LXRpdGxlPkFubiBJbnRlcm4gTWVkPC9zZWNv
bmRhcnktdGl0bGU+PC90aXRsZXM+PHBlcmlvZGljYWw+PGZ1bGwtdGl0bGU+QW5uIEludGVybiBN
ZWQ8L2Z1bGwtdGl0bGU+PC9wZXJpb2RpY2FsPjxwYWdlcz43MDMtNzEwPC9wYWdlcz48dm9sdW1l
PjE3MTwvdm9sdW1lPjxudW1iZXI+MTA8L251bWJlcj48ZWRpdGlvbj4yMDE5LzEwLzAxPC9lZGl0
aW9uPjxrZXl3b3Jkcz48a2V5d29yZD5DYXJkaW92YXNjdWxhciBEaXNlYXNlcy9lcGlkZW1pb2xv
Z3k8L2tleXdvcmQ+PGtleXdvcmQ+RGlhYmV0ZXMgTWVsbGl0dXMsIFR5cGUgMi9lcGlkZW1pb2xv
Z3k8L2tleXdvcmQ+PGtleXdvcmQ+RGlldC9hZHZlcnNlIGVmZmVjdHM8L2tleXdvcmQ+PGtleXdv
cmQ+SHVtYW5zPC9rZXl3b3JkPjxrZXl3b3JkPk1lYXQgUHJvZHVjdHMvKmFkdmVyc2UgZWZmZWN0
czwva2V5d29yZD48a2V5d29yZD5NeW9jYXJkaWFsIEluZmFyY3Rpb24vZXBpZGVtaW9sb2d5PC9r
ZXl3b3JkPjxrZXl3b3JkPlJlZCBNZWF0LyphZHZlcnNlIGVmZmVjdHM8L2tleXdvcmQ+PGtleXdv
cmQ+U3Ryb2tlL2VwaWRlbWlvbG9neTwva2V5d29yZD48L2tleXdvcmRzPjxkYXRlcz48eWVhcj4y
MDE5PC95ZWFyPjxwdWItZGF0ZXM+PGRhdGU+Tm92IDE5PC9kYXRlPjwvcHViLWRhdGVzPjwvZGF0
ZXM+PGlzYm4+MTUzOS0zNzA0IChFbGVjdHJvbmljKSYjeEQ7MDAwMy00ODE5IChMaW5raW5nKTwv
aXNibj48YWNjZXNzaW9uLW51bT4zMTU2OTIxMzwvYWNjZXNzaW9uLW51bT48dXJscz48cmVsYXRl
ZC11cmxzPjx1cmw+aHR0cHM6Ly93d3cubmNiaS5ubG0ubmloLmdvdi9wdWJtZWQvMzE1NjkyMTM8
L3VybD48L3JlbGF0ZWQtdXJscz48L3VybHM+PGVsZWN0cm9uaWMtcmVzb3VyY2UtbnVtPjEwLjcz
MjYvTTE5LTA2NTU8L2VsZWN0cm9uaWMtcmVzb3VyY2UtbnVtPjwvcmVjb3JkPjwvQ2l0ZT48L0Vu
ZE5vdGU+AG==
</w:fldData>
        </w:fldChar>
      </w:r>
      <w:r w:rsidRPr="00281371">
        <w:rPr>
          <w:rFonts w:eastAsia="Arial" w:cs="Arial"/>
          <w:bCs/>
          <w:sz w:val="22"/>
          <w:szCs w:val="22"/>
        </w:rPr>
        <w:instrText xml:space="preserve"> ADDIN EN.CITE.DATA </w:instrText>
      </w:r>
      <w:r w:rsidRPr="00281371">
        <w:rPr>
          <w:rFonts w:eastAsia="Arial" w:cs="Arial"/>
          <w:bCs/>
          <w:sz w:val="22"/>
          <w:szCs w:val="22"/>
        </w:rPr>
      </w:r>
      <w:r w:rsidRPr="00281371">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Pr="00281371">
        <w:rPr>
          <w:rFonts w:eastAsia="Arial" w:cs="Arial"/>
          <w:bCs/>
          <w:noProof/>
          <w:sz w:val="22"/>
          <w:szCs w:val="22"/>
        </w:rPr>
        <w:t>(20)</w:t>
      </w:r>
      <w:r w:rsidRPr="00281371">
        <w:rPr>
          <w:rFonts w:eastAsia="Arial" w:cs="Arial"/>
          <w:bCs/>
          <w:sz w:val="22"/>
          <w:szCs w:val="22"/>
        </w:rPr>
        <w:fldChar w:fldCharType="end"/>
      </w:r>
      <w:r w:rsidRPr="00281371">
        <w:rPr>
          <w:rFonts w:eastAsia="Arial" w:cs="Arial"/>
          <w:bCs/>
          <w:sz w:val="22"/>
          <w:szCs w:val="22"/>
        </w:rPr>
        <w:t xml:space="preserve">. This conclusion is contrary to the recommendations of almost all dietary guidelines and as would be expected this resulted in a critique challenging this conclusion </w:t>
      </w:r>
      <w:r w:rsidRPr="00281371">
        <w:rPr>
          <w:rFonts w:eastAsia="Arial" w:cs="Arial"/>
          <w:bCs/>
          <w:sz w:val="22"/>
          <w:szCs w:val="22"/>
        </w:rPr>
        <w:fldChar w:fldCharType="begin">
          <w:fldData xml:space="preserve">PEVuZE5vdGU+PENpdGU+PEF1dGhvcj5RaWFuPC9BdXRob3I+PFllYXI+MjAyMDwvWWVhcj48UmVj
TnVtPjI8L1JlY051bT48RGlzcGxheVRleHQ+KDIxKTwvRGlzcGxheVRleHQ+PHJlY29yZD48cmVj
LW51bWJlcj4yPC9yZWMtbnVtYmVyPjxmb3JlaWduLWtleXM+PGtleSBhcHA9IkVOIiBkYi1pZD0i
d3B6NXR2cHM2cjBzeG1lZHZ4aTVmYXpjd2RmdHNzMDUwejB0IiB0aW1lc3RhbXA9IjE2MTE4OTI2
MTIiPjI8L2tleT48L2ZvcmVpZ24ta2V5cz48cmVmLXR5cGUgbmFtZT0iSm91cm5hbCBBcnRpY2xl
Ij4xNzwvcmVmLXR5cGU+PGNvbnRyaWJ1dG9ycz48YXV0aG9ycz48YXV0aG9yPlFpYW4sIEYuPC9h
dXRob3I+PGF1dGhvcj5SaWRkbGUsIE0uIEMuPC9hdXRob3I+PGF1dGhvcj5XeWxpZS1Sb3NldHQs
IEouPC9hdXRob3I+PGF1dGhvcj5IdSwgRi4gQi48L2F1dGhvcj48L2F1dGhvcnM+PC9jb250cmli
dXRvcnM+PGF1dGgtYWRkcmVzcz5EZXBhcnRtZW50IG9mIE51dHJpdGlvbiwgSGFydmFyZCBULkgu
IENoYW4gU2Nob29sIG9mIFB1YmxpYyBIZWFsdGgsIEJvc3RvbiwgTUEuJiN4RDtEZXBhcnRtZW50
IG9mIE1lZGljaW5lLCBVbml2ZXJzaXR5IG9mIENoaWNhZ28sIENoaWNhZ28sIElMLiYjeEQ7RGl2
aXNpb24gb2YgRW5kb2NyaW5vbG9neSwgRGlhYmV0ZXMgJmFtcDsgQ2xpbmljYWwgTnV0cml0aW9u
LCBPcmVnb24gSGVhbHRoICZhbXA7IFNjaWVuY2UgVW5pdmVyc2l0eSwgUG9ydGxhbmQsIE9SLiYj
eEQ7RGVwYXJ0bWVudCBvZiBFcGlkZW1pb2xvZ3kgJmFtcDsgUG9wdWxhdGlvbiBIZWFsdGgsIEFs
YmVydCBFaW5zdGVpbiBDb2xsZWdlIG9mIE1lZGljaW5lLCBUaGUgQnJvbngsIE5ZLiYjeEQ7RGVw
YXJ0bWVudCBvZiBOdXRyaXRpb24sIEhhcnZhcmQgVC5ILiBDaGFuIFNjaG9vbCBvZiBQdWJsaWMg
SGVhbHRoLCBCb3N0b24sIE1BIGZyYW5rLmh1QGNoYW5uaW5nLmhhcnZhcmQuZWR1LiYjeEQ7RGVw
YXJ0bWVudCBvZiBFcGlkZW1pb2xvZ3ksIEhhcnZhcmQgVC5ILiBDaGFuIFNjaG9vbCBvZiBQdWJs
aWMgSGVhbHRoLCBCb3N0b24sIE1BLiYjeEQ7Q2hhbm5pbmcgRGl2aXNpb24gb2YgTmV0d29yayBN
ZWRpY2luZSwgQnJpZ2hhbSBhbmQgV29tZW4mYXBvcztzIEhvc3BpdGFsIGFuZCBIYXJ2YXJkIE1l
ZGljYWwgU2Nob29sLCBCb3N0b24sIE1BLjwvYXV0aC1hZGRyZXNzPjx0aXRsZXM+PHRpdGxlPlJl
ZCBhbmQgUHJvY2Vzc2VkIE1lYXRzIGFuZCBIZWFsdGggUmlza3M6IEhvdyBTdHJvbmcgSXMgdGhl
IEV2aWRlbmNlPzwvdGl0bGU+PHNlY29uZGFyeS10aXRsZT5EaWFiZXRlcyBDYXJlPC9zZWNvbmRh
cnktdGl0bGU+PC90aXRsZXM+PHBlcmlvZGljYWw+PGZ1bGwtdGl0bGU+RGlhYmV0ZXMgQ2FyZTwv
ZnVsbC10aXRsZT48L3BlcmlvZGljYWw+PHBhZ2VzPjI2NS0yNzE8L3BhZ2VzPjx2b2x1bWU+NDM8
L3ZvbHVtZT48bnVtYmVyPjI8L251bWJlcj48ZWRpdGlvbj4yMDIwLzAxLzIyPC9lZGl0aW9uPjxr
ZXl3b3Jkcz48a2V5d29yZD5EaWFiZXRlcyBNZWxsaXR1cywgVHlwZSAyL2VwaWRlbWlvbG9neS8q
ZXRpb2xvZ3k8L2tleXdvcmQ+PGtleXdvcmQ+RGlldC8qYWR2ZXJzZSBlZmZlY3RzL3N0YXRpc3Rp
Y3MgJmFtcDsgbnVtZXJpY2FsIGRhdGE8L2tleXdvcmQ+PGtleXdvcmQ+RXBpZGVtaW9sb2dpYyBS
ZXNlYXJjaCBEZXNpZ248L2tleXdvcmQ+PGtleXdvcmQ+RmVlZGluZyBCZWhhdmlvci8qcGh5c2lv
bG9neTwva2V5d29yZD48a2V5d29yZD5Gb29kIEhhbmRsaW5nL3N0YXRpc3RpY3MgJmFtcDsgbnVt
ZXJpY2FsIGRhdGE8L2tleXdvcmQ+PGtleXdvcmQ+Rm9vZCBQcmVmZXJlbmNlcy9waHlzaW9sb2d5
PC9rZXl3b3JkPjxrZXl3b3JkPkZydWl0L3BoeXNpb2xvZ3k8L2tleXdvcmQ+PGtleXdvcmQ+SHVt
YW5zPC9rZXl3b3JkPjxrZXl3b3JkPk1lYXQvKmFkdmVyc2UgZWZmZWN0czwva2V5d29yZD48a2V5
d29yZD5OdXRzL3BoeXNpb2xvZ3k8L2tleXdvcmQ+PGtleXdvcmQ+T2JzZXJ2YXRpb25hbCBTdHVk
aWVzIGFzIFRvcGljL3N0YW5kYXJkcy9zdGF0aXN0aWNzICZhbXA7IG51bWVyaWNhbCBkYXRhPC9r
ZXl3b3JkPjxrZXl3b3JkPlJlZCBNZWF0LyphZHZlcnNlIGVmZmVjdHM8L2tleXdvcmQ+PGtleXdv
cmQ+UmlzayBGYWN0b3JzPC9rZXl3b3JkPjxrZXl3b3JkPlZlZ2V0YWJsZXMvcGh5c2lvbG9neTwv
a2V5d29yZD48a2V5d29yZD5XaG9sZSBHcmFpbnMvcGh5c2lvbG9neTwva2V5d29yZD48L2tleXdv
cmRzPjxkYXRlcz48eWVhcj4yMDIwPC95ZWFyPjxwdWItZGF0ZXM+PGRhdGU+RmViPC9kYXRlPjwv
cHViLWRhdGVzPjwvZGF0ZXM+PGlzYm4+MTkzNS01NTQ4IChFbGVjdHJvbmljKSYjeEQ7MDE0OS01
OTkyIChMaW5raW5nKTwvaXNibj48YWNjZXNzaW9uLW51bT4zMTk1OTY0MjwvYWNjZXNzaW9uLW51
bT48dXJscz48cmVsYXRlZC11cmxzPjx1cmw+aHR0cHM6Ly93d3cubmNiaS5ubG0ubmloLmdvdi9w
dWJtZWQvMzE5NTk2NDI8L3VybD48L3JlbGF0ZWQtdXJscz48L3VybHM+PGN1c3RvbTI+UE1DNjk3
MTc4NjwvY3VzdG9tMj48ZWxlY3Ryb25pYy1yZXNvdXJjZS1udW0+MTAuMjMzNy9kY2kxOS0wMDYz
PC9lbGVjdHJvbmljLXJlc291cmNlLW51bT48L3JlY29yZD48L0NpdGU+PC9FbmROb3RlPgB=
</w:fldData>
        </w:fldChar>
      </w:r>
      <w:r w:rsidRPr="00281371">
        <w:rPr>
          <w:rFonts w:eastAsia="Arial" w:cs="Arial"/>
          <w:bCs/>
          <w:sz w:val="22"/>
          <w:szCs w:val="22"/>
        </w:rPr>
        <w:instrText xml:space="preserve"> ADDIN EN.CITE </w:instrText>
      </w:r>
      <w:r w:rsidRPr="00281371">
        <w:rPr>
          <w:rFonts w:eastAsia="Arial" w:cs="Arial"/>
          <w:bCs/>
          <w:sz w:val="22"/>
          <w:szCs w:val="22"/>
        </w:rPr>
        <w:fldChar w:fldCharType="begin">
          <w:fldData xml:space="preserve">PEVuZE5vdGU+PENpdGU+PEF1dGhvcj5RaWFuPC9BdXRob3I+PFllYXI+MjAyMDwvWWVhcj48UmVj
TnVtPjI8L1JlY051bT48RGlzcGxheVRleHQ+KDIxKTwvRGlzcGxheVRleHQ+PHJlY29yZD48cmVj
LW51bWJlcj4yPC9yZWMtbnVtYmVyPjxmb3JlaWduLWtleXM+PGtleSBhcHA9IkVOIiBkYi1pZD0i
d3B6NXR2cHM2cjBzeG1lZHZ4aTVmYXpjd2RmdHNzMDUwejB0IiB0aW1lc3RhbXA9IjE2MTE4OTI2
MTIiPjI8L2tleT48L2ZvcmVpZ24ta2V5cz48cmVmLXR5cGUgbmFtZT0iSm91cm5hbCBBcnRpY2xl
Ij4xNzwvcmVmLXR5cGU+PGNvbnRyaWJ1dG9ycz48YXV0aG9ycz48YXV0aG9yPlFpYW4sIEYuPC9h
dXRob3I+PGF1dGhvcj5SaWRkbGUsIE0uIEMuPC9hdXRob3I+PGF1dGhvcj5XeWxpZS1Sb3NldHQs
IEouPC9hdXRob3I+PGF1dGhvcj5IdSwgRi4gQi48L2F1dGhvcj48L2F1dGhvcnM+PC9jb250cmli
dXRvcnM+PGF1dGgtYWRkcmVzcz5EZXBhcnRtZW50IG9mIE51dHJpdGlvbiwgSGFydmFyZCBULkgu
IENoYW4gU2Nob29sIG9mIFB1YmxpYyBIZWFsdGgsIEJvc3RvbiwgTUEuJiN4RDtEZXBhcnRtZW50
IG9mIE1lZGljaW5lLCBVbml2ZXJzaXR5IG9mIENoaWNhZ28sIENoaWNhZ28sIElMLiYjeEQ7RGl2
aXNpb24gb2YgRW5kb2NyaW5vbG9neSwgRGlhYmV0ZXMgJmFtcDsgQ2xpbmljYWwgTnV0cml0aW9u
LCBPcmVnb24gSGVhbHRoICZhbXA7IFNjaWVuY2UgVW5pdmVyc2l0eSwgUG9ydGxhbmQsIE9SLiYj
eEQ7RGVwYXJ0bWVudCBvZiBFcGlkZW1pb2xvZ3kgJmFtcDsgUG9wdWxhdGlvbiBIZWFsdGgsIEFs
YmVydCBFaW5zdGVpbiBDb2xsZWdlIG9mIE1lZGljaW5lLCBUaGUgQnJvbngsIE5ZLiYjeEQ7RGVw
YXJ0bWVudCBvZiBOdXRyaXRpb24sIEhhcnZhcmQgVC5ILiBDaGFuIFNjaG9vbCBvZiBQdWJsaWMg
SGVhbHRoLCBCb3N0b24sIE1BIGZyYW5rLmh1QGNoYW5uaW5nLmhhcnZhcmQuZWR1LiYjeEQ7RGVw
YXJ0bWVudCBvZiBFcGlkZW1pb2xvZ3ksIEhhcnZhcmQgVC5ILiBDaGFuIFNjaG9vbCBvZiBQdWJs
aWMgSGVhbHRoLCBCb3N0b24sIE1BLiYjeEQ7Q2hhbm5pbmcgRGl2aXNpb24gb2YgTmV0d29yayBN
ZWRpY2luZSwgQnJpZ2hhbSBhbmQgV29tZW4mYXBvcztzIEhvc3BpdGFsIGFuZCBIYXJ2YXJkIE1l
ZGljYWwgU2Nob29sLCBCb3N0b24sIE1BLjwvYXV0aC1hZGRyZXNzPjx0aXRsZXM+PHRpdGxlPlJl
ZCBhbmQgUHJvY2Vzc2VkIE1lYXRzIGFuZCBIZWFsdGggUmlza3M6IEhvdyBTdHJvbmcgSXMgdGhl
IEV2aWRlbmNlPzwvdGl0bGU+PHNlY29uZGFyeS10aXRsZT5EaWFiZXRlcyBDYXJlPC9zZWNvbmRh
cnktdGl0bGU+PC90aXRsZXM+PHBlcmlvZGljYWw+PGZ1bGwtdGl0bGU+RGlhYmV0ZXMgQ2FyZTwv
ZnVsbC10aXRsZT48L3BlcmlvZGljYWw+PHBhZ2VzPjI2NS0yNzE8L3BhZ2VzPjx2b2x1bWU+NDM8
L3ZvbHVtZT48bnVtYmVyPjI8L251bWJlcj48ZWRpdGlvbj4yMDIwLzAxLzIyPC9lZGl0aW9uPjxr
ZXl3b3Jkcz48a2V5d29yZD5EaWFiZXRlcyBNZWxsaXR1cywgVHlwZSAyL2VwaWRlbWlvbG9neS8q
ZXRpb2xvZ3k8L2tleXdvcmQ+PGtleXdvcmQ+RGlldC8qYWR2ZXJzZSBlZmZlY3RzL3N0YXRpc3Rp
Y3MgJmFtcDsgbnVtZXJpY2FsIGRhdGE8L2tleXdvcmQ+PGtleXdvcmQ+RXBpZGVtaW9sb2dpYyBS
ZXNlYXJjaCBEZXNpZ248L2tleXdvcmQ+PGtleXdvcmQ+RmVlZGluZyBCZWhhdmlvci8qcGh5c2lv
bG9neTwva2V5d29yZD48a2V5d29yZD5Gb29kIEhhbmRsaW5nL3N0YXRpc3RpY3MgJmFtcDsgbnVt
ZXJpY2FsIGRhdGE8L2tleXdvcmQ+PGtleXdvcmQ+Rm9vZCBQcmVmZXJlbmNlcy9waHlzaW9sb2d5
PC9rZXl3b3JkPjxrZXl3b3JkPkZydWl0L3BoeXNpb2xvZ3k8L2tleXdvcmQ+PGtleXdvcmQ+SHVt
YW5zPC9rZXl3b3JkPjxrZXl3b3JkPk1lYXQvKmFkdmVyc2UgZWZmZWN0czwva2V5d29yZD48a2V5
d29yZD5OdXRzL3BoeXNpb2xvZ3k8L2tleXdvcmQ+PGtleXdvcmQ+T2JzZXJ2YXRpb25hbCBTdHVk
aWVzIGFzIFRvcGljL3N0YW5kYXJkcy9zdGF0aXN0aWNzICZhbXA7IG51bWVyaWNhbCBkYXRhPC9r
ZXl3b3JkPjxrZXl3b3JkPlJlZCBNZWF0LyphZHZlcnNlIGVmZmVjdHM8L2tleXdvcmQ+PGtleXdv
cmQ+UmlzayBGYWN0b3JzPC9rZXl3b3JkPjxrZXl3b3JkPlZlZ2V0YWJsZXMvcGh5c2lvbG9neTwv
a2V5d29yZD48a2V5d29yZD5XaG9sZSBHcmFpbnMvcGh5c2lvbG9neTwva2V5d29yZD48L2tleXdv
cmRzPjxkYXRlcz48eWVhcj4yMDIwPC95ZWFyPjxwdWItZGF0ZXM+PGRhdGU+RmViPC9kYXRlPjwv
cHViLWRhdGVzPjwvZGF0ZXM+PGlzYm4+MTkzNS01NTQ4IChFbGVjdHJvbmljKSYjeEQ7MDE0OS01
OTkyIChMaW5raW5nKTwvaXNibj48YWNjZXNzaW9uLW51bT4zMTk1OTY0MjwvYWNjZXNzaW9uLW51
bT48dXJscz48cmVsYXRlZC11cmxzPjx1cmw+aHR0cHM6Ly93d3cubmNiaS5ubG0ubmloLmdvdi9w
dWJtZWQvMzE5NTk2NDI8L3VybD48L3JlbGF0ZWQtdXJscz48L3VybHM+PGN1c3RvbTI+UE1DNjk3
MTc4NjwvY3VzdG9tMj48ZWxlY3Ryb25pYy1yZXNvdXJjZS1udW0+MTAuMjMzNy9kY2kxOS0wMDYz
PC9lbGVjdHJvbmljLXJlc291cmNlLW51bT48L3JlY29yZD48L0NpdGU+PC9FbmROb3RlPgB=
</w:fldData>
        </w:fldChar>
      </w:r>
      <w:r w:rsidRPr="00281371">
        <w:rPr>
          <w:rFonts w:eastAsia="Arial" w:cs="Arial"/>
          <w:bCs/>
          <w:sz w:val="22"/>
          <w:szCs w:val="22"/>
        </w:rPr>
        <w:instrText xml:space="preserve"> ADDIN EN.CITE.DATA </w:instrText>
      </w:r>
      <w:r w:rsidRPr="00281371">
        <w:rPr>
          <w:rFonts w:eastAsia="Arial" w:cs="Arial"/>
          <w:bCs/>
          <w:sz w:val="22"/>
          <w:szCs w:val="22"/>
        </w:rPr>
      </w:r>
      <w:r w:rsidRPr="00281371">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Pr="00281371">
        <w:rPr>
          <w:rFonts w:eastAsia="Arial" w:cs="Arial"/>
          <w:bCs/>
          <w:noProof/>
          <w:sz w:val="22"/>
          <w:szCs w:val="22"/>
        </w:rPr>
        <w:t>(21)</w:t>
      </w:r>
      <w:r w:rsidRPr="00281371">
        <w:rPr>
          <w:rFonts w:eastAsia="Arial" w:cs="Arial"/>
          <w:bCs/>
          <w:sz w:val="22"/>
          <w:szCs w:val="22"/>
        </w:rPr>
        <w:fldChar w:fldCharType="end"/>
      </w:r>
      <w:r w:rsidRPr="00281371">
        <w:rPr>
          <w:rFonts w:eastAsia="Arial" w:cs="Arial"/>
          <w:bCs/>
          <w:sz w:val="22"/>
          <w:szCs w:val="22"/>
        </w:rPr>
        <w:t>. There are numerous other instances where there are conflicting results and interpretations in the literature linking diet with CVD making it difficult to sort out fact from fiction.</w:t>
      </w:r>
    </w:p>
    <w:p w14:paraId="7D81AC91" w14:textId="77777777" w:rsidR="00C76953" w:rsidRPr="00281371" w:rsidRDefault="00C76953" w:rsidP="00281371">
      <w:pPr>
        <w:spacing w:after="0" w:line="276" w:lineRule="auto"/>
        <w:rPr>
          <w:rFonts w:eastAsia="Arial" w:cs="Arial"/>
          <w:bCs/>
          <w:sz w:val="22"/>
          <w:szCs w:val="22"/>
        </w:rPr>
      </w:pPr>
    </w:p>
    <w:p w14:paraId="72C63B25"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information pertaining to the effect of dietary manipulations on lipid and lipoprotein levels are frequently based on randomized controlled trials rather than observational studies and therefore tend to be more consistent. However, even in these studies the results are sometimes conflicting. There are many factors that could account for this variability including the heterogeneity in study settings, type of individuals studied, study designs, differences in baseline diets, adherence to the study diet, differences in types of diet or dietary composition, methods and accuracy of the methods used to measure lipid and lipoprotein levels, and many other factors. </w:t>
      </w:r>
    </w:p>
    <w:p w14:paraId="39D8000A" w14:textId="77777777" w:rsidR="00C76953" w:rsidRPr="00281371" w:rsidRDefault="00C76953" w:rsidP="00281371">
      <w:pPr>
        <w:spacing w:after="0" w:line="276" w:lineRule="auto"/>
        <w:rPr>
          <w:rFonts w:eastAsia="Arial" w:cs="Arial"/>
          <w:bCs/>
          <w:sz w:val="22"/>
          <w:szCs w:val="22"/>
        </w:rPr>
      </w:pPr>
    </w:p>
    <w:p w14:paraId="2E865461"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Additionally, the clinician should recognize that the lipid response of an individual patient to dietary manipulations can vary greatly, is very modest on average (in the range of 10% reductions, typically), and in most cases will not prevent the need for lipid lowering medications. The importance of genetic differences on these responses is often under recognized by patients and providers. For example, individuals with an apo E4 allele have a more robust decrease in LDL-C in response to a decrease in dietary fat and cholesterol than subjects carrying the apo E3 or apo E2 alleles </w:t>
      </w:r>
      <w:r w:rsidRPr="00281371">
        <w:rPr>
          <w:rFonts w:eastAsia="Arial" w:cs="Arial"/>
          <w:bCs/>
          <w:sz w:val="22"/>
          <w:szCs w:val="22"/>
        </w:rPr>
        <w:fldChar w:fldCharType="begin"/>
      </w:r>
      <w:r w:rsidRPr="00281371">
        <w:rPr>
          <w:rFonts w:eastAsia="Arial" w:cs="Arial"/>
          <w:bCs/>
          <w:sz w:val="22"/>
          <w:szCs w:val="22"/>
        </w:rPr>
        <w:instrText xml:space="preserve"> ADDIN EN.CITE &lt;EndNote&gt;&lt;Cite&gt;&lt;Author&gt;Ordovas&lt;/Author&gt;&lt;Year&gt;1995&lt;/Year&gt;&lt;RecNum&gt;94&lt;/RecNum&gt;&lt;DisplayText&gt;(22)&lt;/DisplayText&gt;&lt;record&gt;&lt;rec-number&gt;94&lt;/rec-number&gt;&lt;foreign-keys&gt;&lt;key app="EN" db-id="wpz5tvps6r0sxmedvxi5fazcwdftss050z0t" timestamp="1612589780"&gt;94&lt;/key&gt;&lt;/foreign-keys&gt;&lt;ref-type name="Journal Article"&gt;17&lt;/ref-type&gt;&lt;contributors&gt;&lt;authors&gt;&lt;author&gt;Ordovas, J. M.&lt;/author&gt;&lt;author&gt;Lopez-Miranda, J.&lt;/author&gt;&lt;author&gt;Mata, P.&lt;/author&gt;&lt;author&gt;Perez-Jimenez, F.&lt;/author&gt;&lt;author&gt;Lichtenstein, A. H.&lt;/author&gt;&lt;author&gt;Schaefer, E. J.&lt;/author&gt;&lt;/authors&gt;&lt;/contributors&gt;&lt;auth-address&gt;Lipid Metabolism Laboratory, Tufts University, Boston, MA 02111, USA.&lt;/auth-address&gt;&lt;titles&gt;&lt;title&gt;Gene-diet interaction in determining plasma lipid response to dietary intervention&lt;/title&gt;&lt;secondary-title&gt;Atherosclerosis&lt;/secondary-title&gt;&lt;/titles&gt;&lt;periodical&gt;&lt;full-title&gt;Atherosclerosis&lt;/full-title&gt;&lt;/periodical&gt;&lt;pages&gt;S11-27&lt;/pages&gt;&lt;volume&gt;118 Suppl&lt;/volume&gt;&lt;edition&gt;1995/12/01&lt;/edition&gt;&lt;keywords&gt;&lt;keyword&gt;Animals&lt;/keyword&gt;&lt;keyword&gt;Apolipoproteins/genetics&lt;/keyword&gt;&lt;keyword&gt;Coronary Disease/blood/*diet therapy/*genetics&lt;/keyword&gt;&lt;keyword&gt;Dietary Fats/*administration &amp;amp; dosage&lt;/keyword&gt;&lt;keyword&gt;Humans&lt;/keyword&gt;&lt;keyword&gt;Lipids/*blood&lt;/keyword&gt;&lt;keyword&gt;Lipoproteins/genetics&lt;/keyword&gt;&lt;keyword&gt;Point Mutation&lt;/keyword&gt;&lt;keyword&gt;Polymorphism, Genetic/genetics&lt;/keyword&gt;&lt;/keywords&gt;&lt;dates&gt;&lt;year&gt;1995&lt;/year&gt;&lt;pub-dates&gt;&lt;date&gt;Dec&lt;/date&gt;&lt;/pub-dates&gt;&lt;/dates&gt;&lt;isbn&gt;0021-9150 (Print)&amp;#xD;0021-9150 (Linking)&lt;/isbn&gt;&lt;accession-num&gt;8821461&lt;/accession-num&gt;&lt;urls&gt;&lt;related-urls&gt;&lt;url&gt;https://www.ncbi.nlm.nih.gov/pubmed/8821461&lt;/url&gt;&lt;/related-urls&gt;&lt;/urls&gt;&lt;/record&gt;&lt;/Cite&gt;&lt;/EndNote&gt;</w:instrText>
      </w:r>
      <w:r w:rsidRPr="00281371">
        <w:rPr>
          <w:rFonts w:eastAsia="Arial" w:cs="Arial"/>
          <w:bCs/>
          <w:sz w:val="22"/>
          <w:szCs w:val="22"/>
        </w:rPr>
        <w:fldChar w:fldCharType="separate"/>
      </w:r>
      <w:r w:rsidRPr="00281371">
        <w:rPr>
          <w:rFonts w:eastAsia="Arial" w:cs="Arial"/>
          <w:bCs/>
          <w:noProof/>
          <w:sz w:val="22"/>
          <w:szCs w:val="22"/>
        </w:rPr>
        <w:t>(22)</w:t>
      </w:r>
      <w:r w:rsidRPr="00281371">
        <w:rPr>
          <w:rFonts w:eastAsia="Arial" w:cs="Arial"/>
          <w:bCs/>
          <w:sz w:val="22"/>
          <w:szCs w:val="22"/>
        </w:rPr>
        <w:fldChar w:fldCharType="end"/>
      </w:r>
      <w:r w:rsidRPr="00281371">
        <w:rPr>
          <w:rFonts w:eastAsia="Arial" w:cs="Arial"/>
          <w:bCs/>
          <w:sz w:val="22"/>
          <w:szCs w:val="22"/>
        </w:rPr>
        <w:t xml:space="preserve">. Polymorphisms in other genes have also been shown to modulate the lipid and lipoprotein response to dietary manipulations </w:t>
      </w:r>
      <w:r w:rsidRPr="00281371">
        <w:rPr>
          <w:rFonts w:eastAsia="Arial" w:cs="Arial"/>
          <w:bCs/>
          <w:sz w:val="22"/>
          <w:szCs w:val="22"/>
        </w:rPr>
        <w:fldChar w:fldCharType="begin">
          <w:fldData xml:space="preserve">PEVuZE5vdGU+PENpdGU+PEF1dGhvcj5PcmRvdmFzPC9BdXRob3I+PFllYXI+MTk5NTwvWWVhcj48
UmVjTnVtPjk0PC9SZWNOdW0+PERpc3BsYXlUZXh0PigyMiwyMyk8L0Rpc3BsYXlUZXh0PjxyZWNv
cmQ+PHJlYy1udW1iZXI+OTQ8L3JlYy1udW1iZXI+PGZvcmVpZ24ta2V5cz48a2V5IGFwcD0iRU4i
IGRiLWlkPSJ3cHo1dHZwczZyMHN4bWVkdnhpNWZhemN3ZGZ0c3MwNTB6MHQiIHRpbWVzdGFtcD0i
MTYxMjU4OTc4MCI+OTQ8L2tleT48L2ZvcmVpZ24ta2V5cz48cmVmLXR5cGUgbmFtZT0iSm91cm5h
bCBBcnRpY2xlIj4xNzwvcmVmLXR5cGU+PGNvbnRyaWJ1dG9ycz48YXV0aG9ycz48YXV0aG9yPk9y
ZG92YXMsIEouIE0uPC9hdXRob3I+PGF1dGhvcj5Mb3Blei1NaXJhbmRhLCBKLjwvYXV0aG9yPjxh
dXRob3I+TWF0YSwgUC48L2F1dGhvcj48YXV0aG9yPlBlcmV6LUppbWVuZXosIEYuPC9hdXRob3I+
PGF1dGhvcj5MaWNodGVuc3RlaW4sIEEuIEguPC9hdXRob3I+PGF1dGhvcj5TY2hhZWZlciwgRS4g
Si48L2F1dGhvcj48L2F1dGhvcnM+PC9jb250cmlidXRvcnM+PGF1dGgtYWRkcmVzcz5MaXBpZCBN
ZXRhYm9saXNtIExhYm9yYXRvcnksIFR1ZnRzIFVuaXZlcnNpdHksIEJvc3RvbiwgTUEgMDIxMTEs
IFVTQS48L2F1dGgtYWRkcmVzcz48dGl0bGVzPjx0aXRsZT5HZW5lLWRpZXQgaW50ZXJhY3Rpb24g
aW4gZGV0ZXJtaW5pbmcgcGxhc21hIGxpcGlkIHJlc3BvbnNlIHRvIGRpZXRhcnkgaW50ZXJ2ZW50
aW9uPC90aXRsZT48c2Vjb25kYXJ5LXRpdGxlPkF0aGVyb3NjbGVyb3Npczwvc2Vjb25kYXJ5LXRp
dGxlPjwvdGl0bGVzPjxwZXJpb2RpY2FsPjxmdWxsLXRpdGxlPkF0aGVyb3NjbGVyb3NpczwvZnVs
bC10aXRsZT48L3BlcmlvZGljYWw+PHBhZ2VzPlMxMS0yNzwvcGFnZXM+PHZvbHVtZT4xMTggU3Vw
cGw8L3ZvbHVtZT48ZWRpdGlvbj4xOTk1LzEyLzAxPC9lZGl0aW9uPjxrZXl3b3Jkcz48a2V5d29y
ZD5BbmltYWxzPC9rZXl3b3JkPjxrZXl3b3JkPkFwb2xpcG9wcm90ZWlucy9nZW5ldGljczwva2V5
d29yZD48a2V5d29yZD5Db3JvbmFyeSBEaXNlYXNlL2Jsb29kLypkaWV0IHRoZXJhcHkvKmdlbmV0
aWNzPC9rZXl3b3JkPjxrZXl3b3JkPkRpZXRhcnkgRmF0cy8qYWRtaW5pc3RyYXRpb24gJmFtcDsg
ZG9zYWdlPC9rZXl3b3JkPjxrZXl3b3JkPkh1bWFuczwva2V5d29yZD48a2V5d29yZD5MaXBpZHMv
KmJsb29kPC9rZXl3b3JkPjxrZXl3b3JkPkxpcG9wcm90ZWlucy9nZW5ldGljczwva2V5d29yZD48
a2V5d29yZD5Qb2ludCBNdXRhdGlvbjwva2V5d29yZD48a2V5d29yZD5Qb2x5bW9ycGhpc20sIEdl
bmV0aWMvZ2VuZXRpY3M8L2tleXdvcmQ+PC9rZXl3b3Jkcz48ZGF0ZXM+PHllYXI+MTk5NTwveWVh
cj48cHViLWRhdGVzPjxkYXRlPkRlYzwvZGF0ZT48L3B1Yi1kYXRlcz48L2RhdGVzPjxpc2JuPjAw
MjEtOTE1MCAoUHJpbnQpJiN4RDswMDIxLTkxNTAgKExpbmtpbmcpPC9pc2JuPjxhY2Nlc3Npb24t
bnVtPjg4MjE0NjE8L2FjY2Vzc2lvbi1udW0+PHVybHM+PHJlbGF0ZWQtdXJscz48dXJsPmh0dHBz
Oi8vd3d3Lm5jYmkubmxtLm5paC5nb3YvcHVibWVkLzg4MjE0NjE8L3VybD48L3JlbGF0ZWQtdXJs
cz48L3VybHM+PC9yZWNvcmQ+PC9DaXRlPjxDaXRlPjxBdXRob3I+VmF6cXVlei1WaWRhbDwvQXV0
aG9yPjxZZWFyPjIwMTk8L1llYXI+PFJlY051bT4xNTQ8L1JlY051bT48cmVjb3JkPjxyZWMtbnVt
YmVyPjE1NDwvcmVjLW51bWJlcj48Zm9yZWlnbi1rZXlzPjxrZXkgYXBwPSJFTiIgZGItaWQ9Indw
ejV0dnBzNnIwc3htZWR2eGk1ZmF6Y3dkZnRzczA1MHowdCIgdGltZXN0YW1wPSIxNjEzNzk0ODY5
Ij4xNTQ8L2tleT48L2ZvcmVpZ24ta2V5cz48cmVmLXR5cGUgbmFtZT0iSm91cm5hbCBBcnRpY2xl
Ij4xNzwvcmVmLXR5cGU+PGNvbnRyaWJ1dG9ycz48YXV0aG9ycz48YXV0aG9yPlZhenF1ZXotVmlk
YWwsIEkuPC9hdXRob3I+PGF1dGhvcj5EZXNtYXJjaGVsaWVyLCBDLjwvYXV0aG9yPjxhdXRob3I+
Sm9uZXMsIFAuIEouIEguPC9hdXRob3I+PC9hdXRob3JzPjwvY29udHJpYnV0b3JzPjxhdXRoLWFk
ZHJlc3M+UmljaGFyZHNvbiBDZW50cmUgZm9yIEZ1bmN0aW9uYWwgRm9vZHMgYW5kIE51dHJhY2V1
dGljYWxzLCBVbml2ZXJzaXR5IG9mIE1hbml0b2JhLCAxOTYgSW5ub3ZhdGlvbiBEcml2ZSwgV2lu
bmlwZWcsIE1hbml0b2JhLCBSM1QgNkM1LCBDYW5hZGEuJiN4RDtBaXggTWFyc2VpbGxlIFVuaXYs
IElOUkEsIElOU0VSTSwgQzJWTiwgTWFyc2VpbGxlLCBGcmFuY2UuJiN4RDtSaWNoYXJkc29uIENl
bnRyZSBmb3IgRnVuY3Rpb25hbCBGb29kcyBhbmQgTnV0cmFjZXV0aWNhbHMsIFVuaXZlcnNpdHkg
b2YgTWFuaXRvYmEsIDE5NiBJbm5vdmF0aW9uIERyaXZlLCBXaW5uaXBlZywgTWFuaXRvYmEsIFIz
VCA2QzUsIENhbmFkYS4gcGV0ZXIuam9uZXNAdW1hbml0b2JhLmNhLiYjeEQ7RGVwYXJ0bWVudCBv
ZiBGb29kIGFuZCBIdW1hbiBOdXRyaXRpb25hbCBTY2llbmNlcywgVW5pdmVyc2l0eSBvZiBNYW5p
dG9iYSwgV2lubmlwZWcsIE1hbml0b2JhLCBDYW5hZGEuIHBldGVyLmpvbmVzQHVtYW5pdG9iYS5j
YS48L2F1dGgtYWRkcmVzcz48dGl0bGVzPjx0aXRsZT5OdXRyaWdlbmV0aWNzIG9mIEJsb29kIENo
b2xlc3Rlcm9sIENvbmNlbnRyYXRpb25zOiBUb3dhcmRzIFBlcnNvbmFsaXplZCBOdXRyaXRpb248
L3RpdGxlPjxzZWNvbmRhcnktdGl0bGU+Q3VyciBDYXJkaW9sIFJlcDwvc2Vjb25kYXJ5LXRpdGxl
PjwvdGl0bGVzPjxwZXJpb2RpY2FsPjxmdWxsLXRpdGxlPkN1cnIgQ2FyZGlvbCBSZXA8L2Z1bGwt
dGl0bGU+PC9wZXJpb2RpY2FsPjxwYWdlcz4zODwvcGFnZXM+PHZvbHVtZT4yMTwvdm9sdW1lPjxu
dW1iZXI+NTwvbnVtYmVyPjxlZGl0aW9uPjIwMTkvMDMvMzE8L2VkaXRpb24+PGtleXdvcmRzPjxr
ZXl3b3JkPkNob2xlc3Rlcm9sLypibG9vZDwva2V5d29yZD48a2V5d29yZD5EeXNsaXBpZGVtaWFz
LypkaWV0IHRoZXJhcHkvKmdlbmV0aWNzPC9rZXl3b3JkPjxrZXl3b3JkPkdlbmV0aWMgVGVzdGlu
Zzwva2V5d29yZD48a2V5d29yZD5IdW1hbnM8L2tleXdvcmQ+PGtleXdvcmQ+Kk51dHJpZ2Vub21p
Y3M8L2tleXdvcmQ+PGtleXdvcmQ+UG9seW1vcnBoaXNtLCBTaW5nbGUgTnVjbGVvdGlkZTwva2V5
d29yZD48a2V5d29yZD4qUHJlY2lzaW9uIE1lZGljaW5lPC9rZXl3b3JkPjxrZXl3b3JkPipDYXJk
aW92YXNjdWxhciBkaXNlYXNlPC9rZXl3b3JkPjxrZXl3b3JkPipHZW5lLW51dHJpZW50IGludGVy
YWN0aW9uczwva2V5d29yZD48a2V5d29yZD4qR2VuZXRpYyB2YXJpYW50PC9rZXl3b3JkPjxrZXl3
b3JkPipMaXBpZDwva2V5d29yZD48a2V5d29yZD4qU2luZ2xlIG51Y2xlb3RpZGUgcG9seW1vcnBo
aXNtczwva2V5d29yZD48L2tleXdvcmRzPjxkYXRlcz48eWVhcj4yMDE5PC95ZWFyPjxwdWItZGF0
ZXM+PGRhdGU+TWFyIDI5PC9kYXRlPjwvcHViLWRhdGVzPjwvZGF0ZXM+PGlzYm4+MTUzNC0zMTcw
IChFbGVjdHJvbmljKSYjeEQ7MTUyMy0zNzgyIChMaW5raW5nKTwvaXNibj48YWNjZXNzaW9uLW51
bT4zMDkyNzA5NTwvYWNjZXNzaW9uLW51bT48dXJscz48cmVsYXRlZC11cmxzPjx1cmw+aHR0cHM6
Ly93d3cubmNiaS5ubG0ubmloLmdvdi9wdWJtZWQvMzA5MjcwOTU8L3VybD48L3JlbGF0ZWQtdXJs
cz48L3VybHM+PGVsZWN0cm9uaWMtcmVzb3VyY2UtbnVtPjEwLjEwMDcvczExODg2LTAxOS0xMTI0
LXg8L2VsZWN0cm9uaWMtcmVzb3VyY2UtbnVtPjwvcmVjb3JkPjwvQ2l0ZT48L0VuZE5vdGU+AG==
</w:fldData>
        </w:fldChar>
      </w:r>
      <w:r w:rsidRPr="00281371">
        <w:rPr>
          <w:rFonts w:eastAsia="Arial" w:cs="Arial"/>
          <w:bCs/>
          <w:sz w:val="22"/>
          <w:szCs w:val="22"/>
        </w:rPr>
        <w:instrText xml:space="preserve"> ADDIN EN.CITE </w:instrText>
      </w:r>
      <w:r w:rsidRPr="00281371">
        <w:rPr>
          <w:rFonts w:eastAsia="Arial" w:cs="Arial"/>
          <w:bCs/>
          <w:sz w:val="22"/>
          <w:szCs w:val="22"/>
        </w:rPr>
        <w:fldChar w:fldCharType="begin">
          <w:fldData xml:space="preserve">PEVuZE5vdGU+PENpdGU+PEF1dGhvcj5PcmRvdmFzPC9BdXRob3I+PFllYXI+MTk5NTwvWWVhcj48
UmVjTnVtPjk0PC9SZWNOdW0+PERpc3BsYXlUZXh0PigyMiwyMyk8L0Rpc3BsYXlUZXh0PjxyZWNv
cmQ+PHJlYy1udW1iZXI+OTQ8L3JlYy1udW1iZXI+PGZvcmVpZ24ta2V5cz48a2V5IGFwcD0iRU4i
IGRiLWlkPSJ3cHo1dHZwczZyMHN4bWVkdnhpNWZhemN3ZGZ0c3MwNTB6MHQiIHRpbWVzdGFtcD0i
MTYxMjU4OTc4MCI+OTQ8L2tleT48L2ZvcmVpZ24ta2V5cz48cmVmLXR5cGUgbmFtZT0iSm91cm5h
bCBBcnRpY2xlIj4xNzwvcmVmLXR5cGU+PGNvbnRyaWJ1dG9ycz48YXV0aG9ycz48YXV0aG9yPk9y
ZG92YXMsIEouIE0uPC9hdXRob3I+PGF1dGhvcj5Mb3Blei1NaXJhbmRhLCBKLjwvYXV0aG9yPjxh
dXRob3I+TWF0YSwgUC48L2F1dGhvcj48YXV0aG9yPlBlcmV6LUppbWVuZXosIEYuPC9hdXRob3I+
PGF1dGhvcj5MaWNodGVuc3RlaW4sIEEuIEguPC9hdXRob3I+PGF1dGhvcj5TY2hhZWZlciwgRS4g
Si48L2F1dGhvcj48L2F1dGhvcnM+PC9jb250cmlidXRvcnM+PGF1dGgtYWRkcmVzcz5MaXBpZCBN
ZXRhYm9saXNtIExhYm9yYXRvcnksIFR1ZnRzIFVuaXZlcnNpdHksIEJvc3RvbiwgTUEgMDIxMTEs
IFVTQS48L2F1dGgtYWRkcmVzcz48dGl0bGVzPjx0aXRsZT5HZW5lLWRpZXQgaW50ZXJhY3Rpb24g
aW4gZGV0ZXJtaW5pbmcgcGxhc21hIGxpcGlkIHJlc3BvbnNlIHRvIGRpZXRhcnkgaW50ZXJ2ZW50
aW9uPC90aXRsZT48c2Vjb25kYXJ5LXRpdGxlPkF0aGVyb3NjbGVyb3Npczwvc2Vjb25kYXJ5LXRp
dGxlPjwvdGl0bGVzPjxwZXJpb2RpY2FsPjxmdWxsLXRpdGxlPkF0aGVyb3NjbGVyb3NpczwvZnVs
bC10aXRsZT48L3BlcmlvZGljYWw+PHBhZ2VzPlMxMS0yNzwvcGFnZXM+PHZvbHVtZT4xMTggU3Vw
cGw8L3ZvbHVtZT48ZWRpdGlvbj4xOTk1LzEyLzAxPC9lZGl0aW9uPjxrZXl3b3Jkcz48a2V5d29y
ZD5BbmltYWxzPC9rZXl3b3JkPjxrZXl3b3JkPkFwb2xpcG9wcm90ZWlucy9nZW5ldGljczwva2V5
d29yZD48a2V5d29yZD5Db3JvbmFyeSBEaXNlYXNlL2Jsb29kLypkaWV0IHRoZXJhcHkvKmdlbmV0
aWNzPC9rZXl3b3JkPjxrZXl3b3JkPkRpZXRhcnkgRmF0cy8qYWRtaW5pc3RyYXRpb24gJmFtcDsg
ZG9zYWdlPC9rZXl3b3JkPjxrZXl3b3JkPkh1bWFuczwva2V5d29yZD48a2V5d29yZD5MaXBpZHMv
KmJsb29kPC9rZXl3b3JkPjxrZXl3b3JkPkxpcG9wcm90ZWlucy9nZW5ldGljczwva2V5d29yZD48
a2V5d29yZD5Qb2ludCBNdXRhdGlvbjwva2V5d29yZD48a2V5d29yZD5Qb2x5bW9ycGhpc20sIEdl
bmV0aWMvZ2VuZXRpY3M8L2tleXdvcmQ+PC9rZXl3b3Jkcz48ZGF0ZXM+PHllYXI+MTk5NTwveWVh
cj48cHViLWRhdGVzPjxkYXRlPkRlYzwvZGF0ZT48L3B1Yi1kYXRlcz48L2RhdGVzPjxpc2JuPjAw
MjEtOTE1MCAoUHJpbnQpJiN4RDswMDIxLTkxNTAgKExpbmtpbmcpPC9pc2JuPjxhY2Nlc3Npb24t
bnVtPjg4MjE0NjE8L2FjY2Vzc2lvbi1udW0+PHVybHM+PHJlbGF0ZWQtdXJscz48dXJsPmh0dHBz
Oi8vd3d3Lm5jYmkubmxtLm5paC5nb3YvcHVibWVkLzg4MjE0NjE8L3VybD48L3JlbGF0ZWQtdXJs
cz48L3VybHM+PC9yZWNvcmQ+PC9DaXRlPjxDaXRlPjxBdXRob3I+VmF6cXVlei1WaWRhbDwvQXV0
aG9yPjxZZWFyPjIwMTk8L1llYXI+PFJlY051bT4xNTQ8L1JlY051bT48cmVjb3JkPjxyZWMtbnVt
YmVyPjE1NDwvcmVjLW51bWJlcj48Zm9yZWlnbi1rZXlzPjxrZXkgYXBwPSJFTiIgZGItaWQ9Indw
ejV0dnBzNnIwc3htZWR2eGk1ZmF6Y3dkZnRzczA1MHowdCIgdGltZXN0YW1wPSIxNjEzNzk0ODY5
Ij4xNTQ8L2tleT48L2ZvcmVpZ24ta2V5cz48cmVmLXR5cGUgbmFtZT0iSm91cm5hbCBBcnRpY2xl
Ij4xNzwvcmVmLXR5cGU+PGNvbnRyaWJ1dG9ycz48YXV0aG9ycz48YXV0aG9yPlZhenF1ZXotVmlk
YWwsIEkuPC9hdXRob3I+PGF1dGhvcj5EZXNtYXJjaGVsaWVyLCBDLjwvYXV0aG9yPjxhdXRob3I+
Sm9uZXMsIFAuIEouIEguPC9hdXRob3I+PC9hdXRob3JzPjwvY29udHJpYnV0b3JzPjxhdXRoLWFk
ZHJlc3M+UmljaGFyZHNvbiBDZW50cmUgZm9yIEZ1bmN0aW9uYWwgRm9vZHMgYW5kIE51dHJhY2V1
dGljYWxzLCBVbml2ZXJzaXR5IG9mIE1hbml0b2JhLCAxOTYgSW5ub3ZhdGlvbiBEcml2ZSwgV2lu
bmlwZWcsIE1hbml0b2JhLCBSM1QgNkM1LCBDYW5hZGEuJiN4RDtBaXggTWFyc2VpbGxlIFVuaXYs
IElOUkEsIElOU0VSTSwgQzJWTiwgTWFyc2VpbGxlLCBGcmFuY2UuJiN4RDtSaWNoYXJkc29uIENl
bnRyZSBmb3IgRnVuY3Rpb25hbCBGb29kcyBhbmQgTnV0cmFjZXV0aWNhbHMsIFVuaXZlcnNpdHkg
b2YgTWFuaXRvYmEsIDE5NiBJbm5vdmF0aW9uIERyaXZlLCBXaW5uaXBlZywgTWFuaXRvYmEsIFIz
VCA2QzUsIENhbmFkYS4gcGV0ZXIuam9uZXNAdW1hbml0b2JhLmNhLiYjeEQ7RGVwYXJ0bWVudCBv
ZiBGb29kIGFuZCBIdW1hbiBOdXRyaXRpb25hbCBTY2llbmNlcywgVW5pdmVyc2l0eSBvZiBNYW5p
dG9iYSwgV2lubmlwZWcsIE1hbml0b2JhLCBDYW5hZGEuIHBldGVyLmpvbmVzQHVtYW5pdG9iYS5j
YS48L2F1dGgtYWRkcmVzcz48dGl0bGVzPjx0aXRsZT5OdXRyaWdlbmV0aWNzIG9mIEJsb29kIENo
b2xlc3Rlcm9sIENvbmNlbnRyYXRpb25zOiBUb3dhcmRzIFBlcnNvbmFsaXplZCBOdXRyaXRpb248
L3RpdGxlPjxzZWNvbmRhcnktdGl0bGU+Q3VyciBDYXJkaW9sIFJlcDwvc2Vjb25kYXJ5LXRpdGxl
PjwvdGl0bGVzPjxwZXJpb2RpY2FsPjxmdWxsLXRpdGxlPkN1cnIgQ2FyZGlvbCBSZXA8L2Z1bGwt
dGl0bGU+PC9wZXJpb2RpY2FsPjxwYWdlcz4zODwvcGFnZXM+PHZvbHVtZT4yMTwvdm9sdW1lPjxu
dW1iZXI+NTwvbnVtYmVyPjxlZGl0aW9uPjIwMTkvMDMvMzE8L2VkaXRpb24+PGtleXdvcmRzPjxr
ZXl3b3JkPkNob2xlc3Rlcm9sLypibG9vZDwva2V5d29yZD48a2V5d29yZD5EeXNsaXBpZGVtaWFz
LypkaWV0IHRoZXJhcHkvKmdlbmV0aWNzPC9rZXl3b3JkPjxrZXl3b3JkPkdlbmV0aWMgVGVzdGlu
Zzwva2V5d29yZD48a2V5d29yZD5IdW1hbnM8L2tleXdvcmQ+PGtleXdvcmQ+Kk51dHJpZ2Vub21p
Y3M8L2tleXdvcmQ+PGtleXdvcmQ+UG9seW1vcnBoaXNtLCBTaW5nbGUgTnVjbGVvdGlkZTwva2V5
d29yZD48a2V5d29yZD4qUHJlY2lzaW9uIE1lZGljaW5lPC9rZXl3b3JkPjxrZXl3b3JkPipDYXJk
aW92YXNjdWxhciBkaXNlYXNlPC9rZXl3b3JkPjxrZXl3b3JkPipHZW5lLW51dHJpZW50IGludGVy
YWN0aW9uczwva2V5d29yZD48a2V5d29yZD4qR2VuZXRpYyB2YXJpYW50PC9rZXl3b3JkPjxrZXl3
b3JkPipMaXBpZDwva2V5d29yZD48a2V5d29yZD4qU2luZ2xlIG51Y2xlb3RpZGUgcG9seW1vcnBo
aXNtczwva2V5d29yZD48L2tleXdvcmRzPjxkYXRlcz48eWVhcj4yMDE5PC95ZWFyPjxwdWItZGF0
ZXM+PGRhdGU+TWFyIDI5PC9kYXRlPjwvcHViLWRhdGVzPjwvZGF0ZXM+PGlzYm4+MTUzNC0zMTcw
IChFbGVjdHJvbmljKSYjeEQ7MTUyMy0zNzgyIChMaW5raW5nKTwvaXNibj48YWNjZXNzaW9uLW51
bT4zMDkyNzA5NTwvYWNjZXNzaW9uLW51bT48dXJscz48cmVsYXRlZC11cmxzPjx1cmw+aHR0cHM6
Ly93d3cubmNiaS5ubG0ubmloLmdvdi9wdWJtZWQvMzA5MjcwOTU8L3VybD48L3JlbGF0ZWQtdXJs
cz48L3VybHM+PGVsZWN0cm9uaWMtcmVzb3VyY2UtbnVtPjEwLjEwMDcvczExODg2LTAxOS0xMTI0
LXg8L2VsZWN0cm9uaWMtcmVzb3VyY2UtbnVtPjwvcmVjb3JkPjwvQ2l0ZT48L0VuZE5vdGU+AG==
</w:fldData>
        </w:fldChar>
      </w:r>
      <w:r w:rsidRPr="00281371">
        <w:rPr>
          <w:rFonts w:eastAsia="Arial" w:cs="Arial"/>
          <w:bCs/>
          <w:sz w:val="22"/>
          <w:szCs w:val="22"/>
        </w:rPr>
        <w:instrText xml:space="preserve"> ADDIN EN.CITE.DATA </w:instrText>
      </w:r>
      <w:r w:rsidRPr="00281371">
        <w:rPr>
          <w:rFonts w:eastAsia="Arial" w:cs="Arial"/>
          <w:bCs/>
          <w:sz w:val="22"/>
          <w:szCs w:val="22"/>
        </w:rPr>
      </w:r>
      <w:r w:rsidRPr="00281371">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Pr="00281371">
        <w:rPr>
          <w:rFonts w:eastAsia="Arial" w:cs="Arial"/>
          <w:bCs/>
          <w:noProof/>
          <w:sz w:val="22"/>
          <w:szCs w:val="22"/>
        </w:rPr>
        <w:t>(22,23)</w:t>
      </w:r>
      <w:r w:rsidRPr="00281371">
        <w:rPr>
          <w:rFonts w:eastAsia="Arial" w:cs="Arial"/>
          <w:bCs/>
          <w:sz w:val="22"/>
          <w:szCs w:val="22"/>
        </w:rPr>
        <w:fldChar w:fldCharType="end"/>
      </w:r>
      <w:r w:rsidRPr="00281371">
        <w:rPr>
          <w:rFonts w:eastAsia="Arial" w:cs="Arial"/>
          <w:bCs/>
          <w:sz w:val="22"/>
          <w:szCs w:val="22"/>
        </w:rPr>
        <w:t xml:space="preserve">. Clinical conditions can also affect the response to diet. For example, the expected lipid and lipoprotein response to a low cholesterol, low saturated fatty acids (SFA) diet is blunted in obese individuals </w:t>
      </w:r>
      <w:r w:rsidRPr="00281371">
        <w:rPr>
          <w:rFonts w:eastAsia="Arial" w:cs="Arial"/>
          <w:bCs/>
          <w:sz w:val="22"/>
          <w:szCs w:val="22"/>
        </w:rPr>
        <w:fldChar w:fldCharType="begin"/>
      </w:r>
      <w:r w:rsidRPr="00281371">
        <w:rPr>
          <w:rFonts w:eastAsia="Arial" w:cs="Arial"/>
          <w:bCs/>
          <w:sz w:val="22"/>
          <w:szCs w:val="22"/>
        </w:rPr>
        <w:instrText xml:space="preserve"> ADDIN EN.CITE &lt;EndNote&gt;&lt;Cite&gt;&lt;Author&gt;Flock&lt;/Author&gt;&lt;Year&gt;2011&lt;/Year&gt;&lt;RecNum&gt;95&lt;/RecNum&gt;&lt;DisplayText&gt;(24)&lt;/DisplayText&gt;&lt;record&gt;&lt;rec-number&gt;95&lt;/rec-number&gt;&lt;foreign-keys&gt;&lt;key app="EN" db-id="wpz5tvps6r0sxmedvxi5fazcwdftss050z0t" timestamp="1612650337"&gt;95&lt;/key&gt;&lt;/foreign-keys&gt;&lt;ref-type name="Journal Article"&gt;17&lt;/ref-type&gt;&lt;contributors&gt;&lt;authors&gt;&lt;author&gt;Flock, M. R.&lt;/author&gt;&lt;author&gt;Green, M. H.&lt;/author&gt;&lt;author&gt;Kris-Etherton, P. M.&lt;/author&gt;&lt;/authors&gt;&lt;/contributors&gt;&lt;auth-address&gt;Department of Nutritional Sciences, The Pennsylvania State University, University Park, PA 16802, USA.&lt;/auth-address&gt;&lt;titles&gt;&lt;title&gt;Effects of adiposity on plasma lipid response to reductions in dietary saturated fatty acids and cholesterol&lt;/title&gt;&lt;secondary-title&gt;Adv Nutr&lt;/secondary-title&gt;&lt;/titles&gt;&lt;periodical&gt;&lt;full-title&gt;Adv Nutr&lt;/full-title&gt;&lt;/periodical&gt;&lt;pages&gt;261-74&lt;/pages&gt;&lt;volume&gt;2&lt;/volume&gt;&lt;number&gt;3&lt;/number&gt;&lt;edition&gt;2012/02/15&lt;/edition&gt;&lt;keywords&gt;&lt;keyword&gt;Adipose Tissue/*metabolism&lt;/keyword&gt;&lt;keyword&gt;Adiposity&lt;/keyword&gt;&lt;keyword&gt;Cholesterol, Dietary/administration &amp;amp; dosage/*blood&lt;/keyword&gt;&lt;keyword&gt;Dietary Fats/administration &amp;amp; dosage/*blood&lt;/keyword&gt;&lt;keyword&gt;Fatty Acids/*administration &amp;amp; dosage&lt;/keyword&gt;&lt;keyword&gt;Hormones/metabolism&lt;/keyword&gt;&lt;keyword&gt;Humans&lt;/keyword&gt;&lt;keyword&gt;Inflammation/complications&lt;/keyword&gt;&lt;keyword&gt;Insulin Resistance&lt;/keyword&gt;&lt;keyword&gt;Intestinal Mucosa/metabolism&lt;/keyword&gt;&lt;keyword&gt;Intestines/microbiology&lt;/keyword&gt;&lt;keyword&gt;*Lipid Metabolism&lt;/keyword&gt;&lt;keyword&gt;Liver/metabolism&lt;/keyword&gt;&lt;keyword&gt;Metabolic Syndrome/*blood/diet therapy&lt;/keyword&gt;&lt;keyword&gt;Obesity/*blood/diet therapy&lt;/keyword&gt;&lt;keyword&gt;Receptors, LDL/metabolism&lt;/keyword&gt;&lt;/keywords&gt;&lt;dates&gt;&lt;year&gt;2011&lt;/year&gt;&lt;pub-dates&gt;&lt;date&gt;May&lt;/date&gt;&lt;/pub-dates&gt;&lt;/dates&gt;&lt;isbn&gt;2156-5376 (Electronic)&amp;#xD;2161-8313 (Linking)&lt;/isbn&gt;&lt;accession-num&gt;22332058&lt;/accession-num&gt;&lt;urls&gt;&lt;related-urls&gt;&lt;url&gt;https://www.ncbi.nlm.nih.gov/pubmed/22332058&lt;/url&gt;&lt;/related-urls&gt;&lt;/urls&gt;&lt;custom2&gt;PMC3090171&lt;/custom2&gt;&lt;electronic-resource-num&gt;10.3945/an.111.000422&lt;/electronic-resource-num&gt;&lt;/record&gt;&lt;/Cite&gt;&lt;/EndNote&gt;</w:instrText>
      </w:r>
      <w:r w:rsidRPr="00281371">
        <w:rPr>
          <w:rFonts w:eastAsia="Arial" w:cs="Arial"/>
          <w:bCs/>
          <w:sz w:val="22"/>
          <w:szCs w:val="22"/>
        </w:rPr>
        <w:fldChar w:fldCharType="separate"/>
      </w:r>
      <w:r w:rsidRPr="00281371">
        <w:rPr>
          <w:rFonts w:eastAsia="Arial" w:cs="Arial"/>
          <w:bCs/>
          <w:noProof/>
          <w:sz w:val="22"/>
          <w:szCs w:val="22"/>
        </w:rPr>
        <w:t>(24)</w:t>
      </w:r>
      <w:r w:rsidRPr="00281371">
        <w:rPr>
          <w:rFonts w:eastAsia="Arial" w:cs="Arial"/>
          <w:bCs/>
          <w:sz w:val="22"/>
          <w:szCs w:val="22"/>
        </w:rPr>
        <w:fldChar w:fldCharType="end"/>
      </w:r>
      <w:r w:rsidRPr="00281371">
        <w:rPr>
          <w:rFonts w:eastAsia="Arial" w:cs="Arial"/>
          <w:bCs/>
          <w:sz w:val="22"/>
          <w:szCs w:val="22"/>
        </w:rPr>
        <w:t xml:space="preserve">. Therefore, the effect of a specific diet can vary from individual to individual and the clinician will have to monitor a patient’s response. </w:t>
      </w:r>
    </w:p>
    <w:p w14:paraId="725FD16C" w14:textId="77777777" w:rsidR="00C76953" w:rsidRPr="00281371" w:rsidRDefault="00C76953" w:rsidP="00281371">
      <w:pPr>
        <w:spacing w:after="0" w:line="276" w:lineRule="auto"/>
        <w:rPr>
          <w:rFonts w:eastAsia="Arial" w:cs="Arial"/>
          <w:bCs/>
          <w:sz w:val="22"/>
          <w:szCs w:val="22"/>
        </w:rPr>
      </w:pPr>
    </w:p>
    <w:p w14:paraId="60F20150"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It should be recognized that when one increases or decreases a particular macronutrient in the diet (lipids, carbohydrates (CHO), or protein) there needs to be a reciprocal change in another macronutrient to maintain caloric balance. It can therefore be difficult to know whether the increase in a particular nutrient or a decrease in another nutrient is accounting for the observed effect (for example decreasing SFA and increasing CHO). Where possible I will try to specify which nutrient was decreased and which was increased in the studies described. </w:t>
      </w:r>
    </w:p>
    <w:p w14:paraId="3F293540" w14:textId="77777777" w:rsidR="00C76953" w:rsidRPr="00281371" w:rsidRDefault="00C76953" w:rsidP="00281371">
      <w:pPr>
        <w:spacing w:after="0" w:line="276" w:lineRule="auto"/>
        <w:rPr>
          <w:rFonts w:eastAsia="Arial" w:cs="Arial"/>
          <w:bCs/>
          <w:sz w:val="22"/>
          <w:szCs w:val="22"/>
        </w:rPr>
      </w:pPr>
    </w:p>
    <w:p w14:paraId="200770F7" w14:textId="20A73871" w:rsidR="00356E9B" w:rsidRDefault="00C76953" w:rsidP="00281371">
      <w:pPr>
        <w:spacing w:after="0" w:line="276" w:lineRule="auto"/>
        <w:rPr>
          <w:rFonts w:eastAsia="Arial" w:cs="Arial"/>
          <w:bCs/>
          <w:sz w:val="22"/>
          <w:szCs w:val="22"/>
        </w:rPr>
      </w:pPr>
      <w:r w:rsidRPr="00281371">
        <w:rPr>
          <w:rFonts w:eastAsia="Arial" w:cs="Arial"/>
          <w:bCs/>
          <w:sz w:val="22"/>
          <w:szCs w:val="22"/>
        </w:rPr>
        <w:t xml:space="preserve">Finally, it is important to look at the effect of diet on lipids independent of weight loss. Weight loss per se can affect lipid levels resulting in a decrease in triglycerides and LDL-C and an increase in HDL-C levels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&lt;EndNote&gt;&lt;Cite&gt;&lt;Author&gt;Feingold&lt;/Author&gt;&lt;Year&gt;2023&lt;/Year&gt;&lt;RecNum&gt;117&lt;/RecNum&gt;&lt;DisplayText&gt;(25)&lt;/DisplayText&gt;&lt;record&gt;&lt;rec-number&gt;117&lt;/rec-number&gt;&lt;foreign-keys&gt;&lt;key app="EN" db-id="wpz5tvps6r0sxmedvxi5fazcwdftss050z0t" timestamp="1613078832"&gt;117&lt;/key&gt;&lt;/foreign-keys&gt;&lt;ref-type name="Book Section"&gt;5&lt;/ref-type&gt;&lt;contributors&gt;&lt;authors&gt;&lt;author&gt;Feingold, K. R.&lt;/author&gt;&lt;/authors&gt;&lt;secondary-authors&gt;&lt;author&gt;Feingold, K. R.&lt;/author&gt;&lt;author&gt;Anawalt, B.&lt;/author&gt;&lt;author&gt;Boyce, A.&lt;/author&gt;&lt;author&gt;Chrousos, G.&lt;/author&gt;&lt;author&gt;de Herder, W. W.&lt;/author&gt;&lt;author&gt;Dungan, K.&lt;/author&gt;&lt;author&gt;Grossman, A.&lt;/author&gt;&lt;author&gt;Hershman, J. M.&lt;/author&gt;&lt;author&gt;Hofland, J.&lt;/author&gt;&lt;author&gt;Kaltsas, G.&lt;/author&gt;&lt;author&gt;Koch, C.&lt;/author&gt;&lt;author&gt;Kopp, P.&lt;/author&gt;&lt;author&gt;Korbonits, M.&lt;/author&gt;&lt;author&gt;McLachlan, R.&lt;/author&gt;&lt;author&gt;Morley, J. E.&lt;/author&gt;&lt;author&gt;New, M.&lt;/author&gt;&lt;author&gt;Purnell, J.&lt;/author&gt;&lt;author&gt;Singer, F.&lt;/author&gt;&lt;author&gt;Stratakis, C. A.&lt;/author&gt;&lt;author&gt;Trence, D. L.&lt;/author&gt;&lt;author&gt;Wilson, D. P.&lt;/author&gt;&lt;/secondary-authors&gt;&lt;/contributors&gt;&lt;titles&gt;&lt;title&gt;Obesity and Dyslipidemia&lt;/title&gt;&lt;secondary-title&gt;Endotext&lt;/secondary-title&gt;&lt;/titles&gt;&lt;dates&gt;&lt;year&gt;2023&lt;/year&gt;&lt;/dates&gt;&lt;pub-location&gt;South Dartmouth (MA)&lt;/pub-location&gt;&lt;accession-num&gt;26247088&lt;/accession-num&gt;&lt;urls&gt;&lt;related-urls&gt;&lt;url&gt;https://www.ncbi.nlm.nih.gov/pubmed/26247088&lt;/url&gt;&lt;/related-urls&gt;&lt;/urls&gt;&lt;language&gt;eng&lt;/language&gt;&lt;/record&gt;&lt;/Cite&gt;&lt;/EndNote&gt;</w:instrText>
      </w:r>
      <w:r w:rsidRPr="00281371">
        <w:rPr>
          <w:rFonts w:eastAsia="Arial" w:cs="Arial"/>
          <w:bCs/>
          <w:sz w:val="22"/>
          <w:szCs w:val="22"/>
        </w:rPr>
        <w:fldChar w:fldCharType="separate"/>
      </w:r>
      <w:r w:rsidRPr="00281371">
        <w:rPr>
          <w:rFonts w:eastAsia="Arial" w:cs="Arial"/>
          <w:bCs/>
          <w:noProof/>
          <w:sz w:val="22"/>
          <w:szCs w:val="22"/>
        </w:rPr>
        <w:t>(25)</w:t>
      </w:r>
      <w:r w:rsidRPr="00281371">
        <w:rPr>
          <w:rFonts w:eastAsia="Arial" w:cs="Arial"/>
          <w:bCs/>
          <w:sz w:val="22"/>
          <w:szCs w:val="22"/>
        </w:rPr>
        <w:fldChar w:fldCharType="end"/>
      </w:r>
      <w:r w:rsidRPr="00281371">
        <w:rPr>
          <w:rFonts w:eastAsia="Arial" w:cs="Arial"/>
          <w:bCs/>
          <w:sz w:val="22"/>
          <w:szCs w:val="22"/>
        </w:rPr>
        <w:t xml:space="preserve">. For a detailed discussion of the effect of weight loss on lipid levels see the chapter on obesity and dyslipidemia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&lt;EndNote&gt;&lt;Cite&gt;&lt;Author&gt;Feingold&lt;/Author&gt;&lt;Year&gt;2023&lt;/Year&gt;&lt;RecNum&gt;117&lt;/RecNum&gt;&lt;DisplayText&gt;(25)&lt;/DisplayText&gt;&lt;record&gt;&lt;rec-number&gt;117&lt;/rec-number&gt;&lt;foreign-keys&gt;&lt;key app="EN" db-id="wpz5tvps6r0sxmedvxi5fazcwdftss050z0t" timestamp="1613078832"&gt;117&lt;/key&gt;&lt;/foreign-keys&gt;&lt;ref-type name="Book Section"&gt;5&lt;/ref-type&gt;&lt;contributors&gt;&lt;authors&gt;&lt;author&gt;Feingold, K. R.&lt;/author&gt;&lt;/authors&gt;&lt;secondary-authors&gt;&lt;author&gt;Feingold, K. R.&lt;/author&gt;&lt;author&gt;Anawalt, B.&lt;/author&gt;&lt;author&gt;Boyce, A.&lt;/author&gt;&lt;author&gt;Chrousos, G.&lt;/author&gt;&lt;author&gt;de Herder, W. W.&lt;/author&gt;&lt;author&gt;Dungan, K.&lt;/author&gt;&lt;author&gt;Grossman, A.&lt;/author&gt;&lt;author&gt;Hershman, J. M.&lt;/author&gt;&lt;author&gt;Hofland, J.&lt;/author&gt;&lt;author&gt;Kaltsas, G.&lt;/author&gt;&lt;author&gt;Koch, C.&lt;/author&gt;&lt;author&gt;Kopp, P.&lt;/author&gt;&lt;author&gt;Korbonits, M.&lt;/author&gt;&lt;author&gt;McLachlan, R.&lt;/author&gt;&lt;author&gt;Morley, J. E.&lt;/author&gt;&lt;author&gt;New, M.&lt;/author&gt;&lt;author&gt;Purnell, J.&lt;/author&gt;&lt;author&gt;Singer, F.&lt;/author&gt;&lt;author&gt;Stratakis, C. A.&lt;/author&gt;&lt;author&gt;Trence, D. L.&lt;/author&gt;&lt;author&gt;Wilson, D. P.&lt;/author&gt;&lt;/secondary-authors&gt;&lt;/contributors&gt;&lt;titles&gt;&lt;title&gt;Obesity and Dyslipidemia&lt;/title&gt;&lt;secondary-title&gt;Endotext&lt;/secondary-title&gt;&lt;/titles&gt;&lt;dates&gt;&lt;year&gt;2023&lt;/year&gt;&lt;/dates&gt;&lt;pub-location&gt;South Dartmouth (MA)&lt;/pub-location&gt;&lt;accession-num&gt;26247088&lt;/accession-num&gt;&lt;urls&gt;&lt;related-urls&gt;&lt;url&gt;https://www.ncbi.nlm.nih.gov/pubmed/26247088&lt;/url&gt;&lt;/related-urls&gt;&lt;/urls&gt;&lt;language&gt;eng&lt;/language&gt;&lt;/record&gt;&lt;/Cite&gt;&lt;/EndNote&gt;</w:instrText>
      </w:r>
      <w:r w:rsidRPr="00281371">
        <w:rPr>
          <w:rFonts w:eastAsia="Arial" w:cs="Arial"/>
          <w:bCs/>
          <w:sz w:val="22"/>
          <w:szCs w:val="22"/>
        </w:rPr>
        <w:fldChar w:fldCharType="separate"/>
      </w:r>
      <w:r w:rsidRPr="00281371">
        <w:rPr>
          <w:rFonts w:eastAsia="Arial" w:cs="Arial"/>
          <w:bCs/>
          <w:noProof/>
          <w:sz w:val="22"/>
          <w:szCs w:val="22"/>
        </w:rPr>
        <w:t>(25)</w:t>
      </w:r>
      <w:r w:rsidRPr="00281371">
        <w:rPr>
          <w:rFonts w:eastAsia="Arial" w:cs="Arial"/>
          <w:bCs/>
          <w:sz w:val="22"/>
          <w:szCs w:val="22"/>
        </w:rPr>
        <w:fldChar w:fldCharType="end"/>
      </w:r>
      <w:r w:rsidRPr="00281371">
        <w:rPr>
          <w:rFonts w:eastAsia="Arial" w:cs="Arial"/>
          <w:bCs/>
          <w:sz w:val="22"/>
          <w:szCs w:val="22"/>
        </w:rPr>
        <w:t xml:space="preserve">. </w:t>
      </w:r>
    </w:p>
    <w:p w14:paraId="1319D3CE" w14:textId="77777777" w:rsidR="00356E9B" w:rsidRDefault="00356E9B" w:rsidP="00281371">
      <w:pPr>
        <w:spacing w:after="0" w:line="276" w:lineRule="auto"/>
        <w:rPr>
          <w:rFonts w:eastAsia="Arial" w:cs="Arial"/>
          <w:bCs/>
          <w:sz w:val="22"/>
          <w:szCs w:val="22"/>
        </w:rPr>
      </w:pPr>
    </w:p>
    <w:p w14:paraId="2AECB443" w14:textId="55D412A8" w:rsidR="00C76953" w:rsidRPr="00281371" w:rsidRDefault="00356E9B" w:rsidP="00281371">
      <w:pPr>
        <w:spacing w:after="0" w:line="276" w:lineRule="auto"/>
        <w:rPr>
          <w:rFonts w:eastAsia="Arial" w:cs="Arial"/>
          <w:bCs/>
          <w:sz w:val="22"/>
          <w:szCs w:val="22"/>
        </w:rPr>
      </w:pPr>
      <w:r>
        <w:rPr>
          <w:rFonts w:eastAsia="Arial" w:cs="Arial"/>
          <w:bCs/>
          <w:sz w:val="22"/>
          <w:szCs w:val="22"/>
        </w:rPr>
        <w:t xml:space="preserve">In this chapter we will first discuss the effect of various macronutrients, then specific foods, and finally specific diets </w:t>
      </w:r>
      <w:r w:rsidR="002A2BAD">
        <w:rPr>
          <w:rFonts w:eastAsia="Arial" w:cs="Arial"/>
          <w:bCs/>
          <w:sz w:val="22"/>
          <w:szCs w:val="22"/>
        </w:rPr>
        <w:t>on</w:t>
      </w:r>
      <w:r>
        <w:rPr>
          <w:rFonts w:eastAsia="Arial" w:cs="Arial"/>
          <w:bCs/>
          <w:sz w:val="22"/>
          <w:szCs w:val="22"/>
        </w:rPr>
        <w:t xml:space="preserve"> lipids and lipoprotein levels. </w:t>
      </w:r>
      <w:r w:rsidR="00C76953" w:rsidRPr="00281371">
        <w:rPr>
          <w:rFonts w:eastAsia="Arial" w:cs="Arial"/>
          <w:bCs/>
          <w:sz w:val="22"/>
          <w:szCs w:val="22"/>
        </w:rPr>
        <w:t xml:space="preserve"> </w:t>
      </w:r>
    </w:p>
    <w:p w14:paraId="55CC4A47" w14:textId="77777777" w:rsidR="00C76953" w:rsidRPr="00281371" w:rsidRDefault="00C76953" w:rsidP="00281371">
      <w:pPr>
        <w:spacing w:after="0" w:line="276" w:lineRule="auto"/>
        <w:rPr>
          <w:rFonts w:eastAsia="Arial" w:cs="Arial"/>
          <w:bCs/>
          <w:sz w:val="22"/>
          <w:szCs w:val="22"/>
        </w:rPr>
      </w:pPr>
    </w:p>
    <w:p w14:paraId="194A5AC4" w14:textId="77777777" w:rsidR="00C76953" w:rsidRPr="00281371" w:rsidRDefault="00C76953" w:rsidP="00281371">
      <w:pPr>
        <w:spacing w:after="0" w:line="276" w:lineRule="auto"/>
        <w:rPr>
          <w:rFonts w:cs="Arial"/>
          <w:b/>
          <w:bCs/>
          <w:color w:val="0070C0"/>
          <w:sz w:val="22"/>
          <w:szCs w:val="22"/>
        </w:rPr>
      </w:pPr>
      <w:r w:rsidRPr="00281371">
        <w:rPr>
          <w:rFonts w:cs="Arial"/>
          <w:b/>
          <w:bCs/>
          <w:color w:val="0070C0"/>
          <w:sz w:val="22"/>
          <w:szCs w:val="22"/>
        </w:rPr>
        <w:t>DIETARY SATURATED FATTY ACIDS</w:t>
      </w:r>
    </w:p>
    <w:p w14:paraId="5488C3EE" w14:textId="77777777" w:rsidR="00C76953" w:rsidRPr="00281371" w:rsidRDefault="00C76953" w:rsidP="00281371">
      <w:pPr>
        <w:spacing w:after="0" w:line="276" w:lineRule="auto"/>
        <w:rPr>
          <w:rFonts w:eastAsia="Arial" w:cs="Arial"/>
          <w:b/>
          <w:sz w:val="22"/>
          <w:szCs w:val="22"/>
        </w:rPr>
      </w:pPr>
    </w:p>
    <w:p w14:paraId="1DD15A2E" w14:textId="06FFE6ED"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Major sources of </w:t>
      </w:r>
      <w:r w:rsidR="000F1A3A">
        <w:rPr>
          <w:rFonts w:eastAsia="Arial" w:cs="Arial"/>
          <w:bCs/>
          <w:sz w:val="22"/>
          <w:szCs w:val="22"/>
        </w:rPr>
        <w:t xml:space="preserve">saturated fatty acids </w:t>
      </w:r>
      <w:r w:rsidRPr="00281371">
        <w:rPr>
          <w:rFonts w:eastAsia="Arial" w:cs="Arial"/>
          <w:bCs/>
          <w:sz w:val="22"/>
          <w:szCs w:val="22"/>
        </w:rPr>
        <w:t>(SFA</w:t>
      </w:r>
      <w:r w:rsidR="000F1A3A">
        <w:rPr>
          <w:rFonts w:eastAsia="Arial" w:cs="Arial"/>
          <w:bCs/>
          <w:sz w:val="22"/>
          <w:szCs w:val="22"/>
        </w:rPr>
        <w:t>)</w:t>
      </w:r>
      <w:r w:rsidRPr="00281371">
        <w:rPr>
          <w:rFonts w:eastAsia="Arial" w:cs="Arial"/>
          <w:bCs/>
          <w:sz w:val="22"/>
          <w:szCs w:val="22"/>
        </w:rPr>
        <w:t xml:space="preserve"> in the diet are milk, butter, cheese, other dairy products, beef, lamb, pork, poultry particularly the skin, palm oil, palm kernel oil, and coconut oil (tables 1 and 3). </w:t>
      </w:r>
    </w:p>
    <w:p w14:paraId="037D4C97" w14:textId="77777777" w:rsidR="00C76953" w:rsidRPr="00281371" w:rsidRDefault="00C76953" w:rsidP="00281371">
      <w:pPr>
        <w:spacing w:after="0" w:line="276" w:lineRule="auto"/>
        <w:rPr>
          <w:rFonts w:eastAsia="Arial" w:cs="Arial"/>
          <w:bCs/>
          <w:sz w:val="22"/>
          <w:szCs w:val="22"/>
        </w:rPr>
      </w:pPr>
    </w:p>
    <w:tbl>
      <w:tblPr>
        <w:tblStyle w:val="TableGrid21"/>
        <w:tblW w:w="0" w:type="auto"/>
        <w:tblLook w:val="04A0" w:firstRow="1" w:lastRow="0" w:firstColumn="1" w:lastColumn="0" w:noHBand="0" w:noVBand="1"/>
      </w:tblPr>
      <w:tblGrid>
        <w:gridCol w:w="1870"/>
        <w:gridCol w:w="1870"/>
        <w:gridCol w:w="1870"/>
        <w:gridCol w:w="1870"/>
        <w:gridCol w:w="1870"/>
      </w:tblGrid>
      <w:tr w:rsidR="00C76953" w:rsidRPr="00281371" w14:paraId="25967911" w14:textId="77777777" w:rsidTr="00C76953">
        <w:tc>
          <w:tcPr>
            <w:tcW w:w="9350" w:type="dxa"/>
            <w:gridSpan w:val="5"/>
            <w:shd w:val="clear" w:color="auto" w:fill="FFFF00"/>
          </w:tcPr>
          <w:p w14:paraId="78EFE0F8" w14:textId="77777777" w:rsidR="00C76953" w:rsidRPr="00281371" w:rsidRDefault="00C76953" w:rsidP="00281371">
            <w:pPr>
              <w:spacing w:after="0" w:line="276" w:lineRule="auto"/>
              <w:rPr>
                <w:rFonts w:cs="Arial"/>
                <w:b/>
                <w:bCs/>
                <w:sz w:val="22"/>
              </w:rPr>
            </w:pPr>
            <w:r w:rsidRPr="00281371">
              <w:rPr>
                <w:rFonts w:cs="Arial"/>
                <w:b/>
                <w:bCs/>
                <w:sz w:val="22"/>
              </w:rPr>
              <w:lastRenderedPageBreak/>
              <w:t>Table 1. Fatty Acid Composition of Foods High in Saturated Fat</w:t>
            </w:r>
          </w:p>
        </w:tc>
      </w:tr>
      <w:tr w:rsidR="00C76953" w:rsidRPr="00281371" w14:paraId="02BE2402" w14:textId="77777777" w:rsidTr="00C76953">
        <w:tc>
          <w:tcPr>
            <w:tcW w:w="1870" w:type="dxa"/>
          </w:tcPr>
          <w:p w14:paraId="18AF351B" w14:textId="77777777" w:rsidR="00C76953" w:rsidRPr="00281371" w:rsidRDefault="00C76953" w:rsidP="00281371">
            <w:pPr>
              <w:spacing w:after="0" w:line="276" w:lineRule="auto"/>
              <w:rPr>
                <w:rFonts w:eastAsia="Calibri" w:cs="Arial"/>
                <w:sz w:val="22"/>
              </w:rPr>
            </w:pPr>
          </w:p>
        </w:tc>
        <w:tc>
          <w:tcPr>
            <w:tcW w:w="1870" w:type="dxa"/>
          </w:tcPr>
          <w:p w14:paraId="1494FB91" w14:textId="77777777" w:rsidR="00C76953" w:rsidRPr="00281371" w:rsidRDefault="00C76953" w:rsidP="00281371">
            <w:pPr>
              <w:spacing w:after="0" w:line="276" w:lineRule="auto"/>
              <w:rPr>
                <w:rFonts w:cs="Arial"/>
                <w:b/>
                <w:bCs/>
                <w:sz w:val="22"/>
              </w:rPr>
            </w:pPr>
            <w:r w:rsidRPr="00281371">
              <w:rPr>
                <w:rFonts w:cs="Arial"/>
                <w:b/>
                <w:bCs/>
                <w:sz w:val="22"/>
              </w:rPr>
              <w:t xml:space="preserve">Total Fat </w:t>
            </w:r>
          </w:p>
          <w:p w14:paraId="3283AA57" w14:textId="77777777" w:rsidR="00C76953" w:rsidRPr="00281371" w:rsidRDefault="00C76953" w:rsidP="00281371">
            <w:pPr>
              <w:spacing w:after="0" w:line="276" w:lineRule="auto"/>
              <w:rPr>
                <w:rFonts w:cs="Arial"/>
                <w:b/>
                <w:bCs/>
                <w:sz w:val="22"/>
              </w:rPr>
            </w:pPr>
            <w:r w:rsidRPr="00281371">
              <w:rPr>
                <w:rFonts w:cs="Arial"/>
                <w:b/>
                <w:bCs/>
                <w:sz w:val="22"/>
              </w:rPr>
              <w:t>grams/100 grams</w:t>
            </w:r>
          </w:p>
        </w:tc>
        <w:tc>
          <w:tcPr>
            <w:tcW w:w="1870" w:type="dxa"/>
          </w:tcPr>
          <w:p w14:paraId="002A9C15" w14:textId="77777777" w:rsidR="00C76953" w:rsidRPr="00281371" w:rsidRDefault="00C76953" w:rsidP="00281371">
            <w:pPr>
              <w:spacing w:after="0" w:line="276" w:lineRule="auto"/>
              <w:rPr>
                <w:rFonts w:cs="Arial"/>
                <w:b/>
                <w:bCs/>
                <w:sz w:val="22"/>
              </w:rPr>
            </w:pPr>
            <w:r w:rsidRPr="00281371">
              <w:rPr>
                <w:rFonts w:cs="Arial"/>
                <w:b/>
                <w:bCs/>
                <w:sz w:val="22"/>
              </w:rPr>
              <w:t>SFA</w:t>
            </w:r>
          </w:p>
          <w:p w14:paraId="7DB28840" w14:textId="77777777" w:rsidR="00C76953" w:rsidRPr="00281371" w:rsidRDefault="00C76953" w:rsidP="00281371">
            <w:pPr>
              <w:spacing w:after="0" w:line="276" w:lineRule="auto"/>
              <w:rPr>
                <w:rFonts w:cs="Arial"/>
                <w:b/>
                <w:bCs/>
                <w:sz w:val="22"/>
              </w:rPr>
            </w:pPr>
            <w:r w:rsidRPr="00281371">
              <w:rPr>
                <w:rFonts w:cs="Arial"/>
                <w:b/>
                <w:bCs/>
                <w:sz w:val="22"/>
              </w:rPr>
              <w:t xml:space="preserve">grams/100 grams </w:t>
            </w:r>
          </w:p>
        </w:tc>
        <w:tc>
          <w:tcPr>
            <w:tcW w:w="1870" w:type="dxa"/>
          </w:tcPr>
          <w:p w14:paraId="4521E90D" w14:textId="77777777" w:rsidR="00C76953" w:rsidRPr="00281371" w:rsidRDefault="00C76953" w:rsidP="00281371">
            <w:pPr>
              <w:spacing w:after="0" w:line="276" w:lineRule="auto"/>
              <w:rPr>
                <w:rFonts w:cs="Arial"/>
                <w:b/>
                <w:bCs/>
                <w:sz w:val="22"/>
              </w:rPr>
            </w:pPr>
            <w:r w:rsidRPr="00281371">
              <w:rPr>
                <w:rFonts w:cs="Arial"/>
                <w:b/>
                <w:bCs/>
                <w:sz w:val="22"/>
              </w:rPr>
              <w:t>MUFA</w:t>
            </w:r>
          </w:p>
          <w:p w14:paraId="40F66BDE" w14:textId="77777777" w:rsidR="00C76953" w:rsidRPr="00281371" w:rsidRDefault="00C76953" w:rsidP="00281371">
            <w:pPr>
              <w:spacing w:after="0" w:line="276" w:lineRule="auto"/>
              <w:rPr>
                <w:rFonts w:cs="Arial"/>
                <w:b/>
                <w:bCs/>
                <w:sz w:val="22"/>
              </w:rPr>
            </w:pPr>
            <w:r w:rsidRPr="00281371">
              <w:rPr>
                <w:rFonts w:cs="Arial"/>
                <w:b/>
                <w:bCs/>
                <w:sz w:val="22"/>
              </w:rPr>
              <w:t xml:space="preserve">grams/100 grams </w:t>
            </w:r>
          </w:p>
        </w:tc>
        <w:tc>
          <w:tcPr>
            <w:tcW w:w="1870" w:type="dxa"/>
          </w:tcPr>
          <w:p w14:paraId="4894FCD0" w14:textId="77777777" w:rsidR="00C76953" w:rsidRPr="00281371" w:rsidRDefault="00C76953" w:rsidP="00281371">
            <w:pPr>
              <w:spacing w:after="0" w:line="276" w:lineRule="auto"/>
              <w:rPr>
                <w:rFonts w:cs="Arial"/>
                <w:b/>
                <w:bCs/>
                <w:sz w:val="22"/>
              </w:rPr>
            </w:pPr>
            <w:r w:rsidRPr="00281371">
              <w:rPr>
                <w:rFonts w:cs="Arial"/>
                <w:b/>
                <w:bCs/>
                <w:sz w:val="22"/>
              </w:rPr>
              <w:t xml:space="preserve">PUFA </w:t>
            </w:r>
          </w:p>
          <w:p w14:paraId="16B39740" w14:textId="77777777" w:rsidR="00C76953" w:rsidRPr="00281371" w:rsidRDefault="00C76953" w:rsidP="00281371">
            <w:pPr>
              <w:spacing w:after="0" w:line="276" w:lineRule="auto"/>
              <w:rPr>
                <w:rFonts w:cs="Arial"/>
                <w:b/>
                <w:bCs/>
                <w:sz w:val="22"/>
              </w:rPr>
            </w:pPr>
            <w:r w:rsidRPr="00281371">
              <w:rPr>
                <w:rFonts w:cs="Arial"/>
                <w:b/>
                <w:bCs/>
                <w:sz w:val="22"/>
              </w:rPr>
              <w:t>grams/100 grams</w:t>
            </w:r>
          </w:p>
        </w:tc>
      </w:tr>
      <w:tr w:rsidR="00C76953" w:rsidRPr="00281371" w14:paraId="2657A1FB" w14:textId="77777777" w:rsidTr="00C76953">
        <w:tc>
          <w:tcPr>
            <w:tcW w:w="1870" w:type="dxa"/>
          </w:tcPr>
          <w:p w14:paraId="53780537" w14:textId="77777777" w:rsidR="00C76953" w:rsidRPr="00281371" w:rsidRDefault="00C76953" w:rsidP="00281371">
            <w:pPr>
              <w:spacing w:after="0" w:line="276" w:lineRule="auto"/>
              <w:rPr>
                <w:rFonts w:cs="Arial"/>
                <w:sz w:val="22"/>
              </w:rPr>
            </w:pPr>
            <w:r w:rsidRPr="00281371">
              <w:rPr>
                <w:rFonts w:cs="Arial"/>
                <w:sz w:val="22"/>
              </w:rPr>
              <w:t>Hamburger</w:t>
            </w:r>
          </w:p>
        </w:tc>
        <w:tc>
          <w:tcPr>
            <w:tcW w:w="1870" w:type="dxa"/>
          </w:tcPr>
          <w:p w14:paraId="3E6CFA6E" w14:textId="77777777" w:rsidR="00C76953" w:rsidRPr="00281371" w:rsidRDefault="00C76953" w:rsidP="00281371">
            <w:pPr>
              <w:spacing w:after="0" w:line="276" w:lineRule="auto"/>
              <w:rPr>
                <w:rFonts w:cs="Arial"/>
                <w:sz w:val="22"/>
              </w:rPr>
            </w:pPr>
            <w:r w:rsidRPr="00281371">
              <w:rPr>
                <w:rFonts w:cs="Arial"/>
                <w:sz w:val="22"/>
              </w:rPr>
              <w:t xml:space="preserve">15.0 </w:t>
            </w:r>
          </w:p>
        </w:tc>
        <w:tc>
          <w:tcPr>
            <w:tcW w:w="1870" w:type="dxa"/>
          </w:tcPr>
          <w:p w14:paraId="75D02A92" w14:textId="77777777" w:rsidR="00C76953" w:rsidRPr="00281371" w:rsidRDefault="00C76953" w:rsidP="00281371">
            <w:pPr>
              <w:spacing w:after="0" w:line="276" w:lineRule="auto"/>
              <w:rPr>
                <w:rFonts w:cs="Arial"/>
                <w:sz w:val="22"/>
              </w:rPr>
            </w:pPr>
            <w:r w:rsidRPr="00281371">
              <w:rPr>
                <w:rFonts w:cs="Arial"/>
                <w:sz w:val="22"/>
              </w:rPr>
              <w:t>5.89</w:t>
            </w:r>
          </w:p>
        </w:tc>
        <w:tc>
          <w:tcPr>
            <w:tcW w:w="1870" w:type="dxa"/>
          </w:tcPr>
          <w:p w14:paraId="4DFE105C" w14:textId="77777777" w:rsidR="00C76953" w:rsidRPr="00281371" w:rsidRDefault="00C76953" w:rsidP="00281371">
            <w:pPr>
              <w:spacing w:after="0" w:line="276" w:lineRule="auto"/>
              <w:rPr>
                <w:rFonts w:cs="Arial"/>
                <w:sz w:val="22"/>
              </w:rPr>
            </w:pPr>
            <w:r w:rsidRPr="00281371">
              <w:rPr>
                <w:rFonts w:cs="Arial"/>
                <w:sz w:val="22"/>
              </w:rPr>
              <w:t>6.66</w:t>
            </w:r>
          </w:p>
        </w:tc>
        <w:tc>
          <w:tcPr>
            <w:tcW w:w="1870" w:type="dxa"/>
          </w:tcPr>
          <w:p w14:paraId="26C673DD" w14:textId="77777777" w:rsidR="00C76953" w:rsidRPr="00281371" w:rsidRDefault="00C76953" w:rsidP="00281371">
            <w:pPr>
              <w:spacing w:after="0" w:line="276" w:lineRule="auto"/>
              <w:rPr>
                <w:rFonts w:cs="Arial"/>
                <w:sz w:val="22"/>
              </w:rPr>
            </w:pPr>
            <w:r w:rsidRPr="00281371">
              <w:rPr>
                <w:rFonts w:cs="Arial"/>
                <w:sz w:val="22"/>
              </w:rPr>
              <w:t>0.49</w:t>
            </w:r>
          </w:p>
        </w:tc>
      </w:tr>
      <w:tr w:rsidR="00C76953" w:rsidRPr="00281371" w14:paraId="7AC6B649" w14:textId="77777777" w:rsidTr="00C76953">
        <w:tc>
          <w:tcPr>
            <w:tcW w:w="1870" w:type="dxa"/>
          </w:tcPr>
          <w:p w14:paraId="0AEDD29C" w14:textId="77777777" w:rsidR="00C76953" w:rsidRPr="00281371" w:rsidRDefault="00C76953" w:rsidP="00281371">
            <w:pPr>
              <w:spacing w:after="0" w:line="276" w:lineRule="auto"/>
              <w:rPr>
                <w:rFonts w:cs="Arial"/>
                <w:sz w:val="22"/>
              </w:rPr>
            </w:pPr>
            <w:r w:rsidRPr="00281371">
              <w:rPr>
                <w:rFonts w:cs="Arial"/>
                <w:sz w:val="22"/>
              </w:rPr>
              <w:t>Pork loin</w:t>
            </w:r>
          </w:p>
        </w:tc>
        <w:tc>
          <w:tcPr>
            <w:tcW w:w="1870" w:type="dxa"/>
          </w:tcPr>
          <w:p w14:paraId="60B55587" w14:textId="77777777" w:rsidR="00C76953" w:rsidRPr="00281371" w:rsidRDefault="00C76953" w:rsidP="00281371">
            <w:pPr>
              <w:spacing w:after="0" w:line="276" w:lineRule="auto"/>
              <w:rPr>
                <w:rFonts w:cs="Arial"/>
                <w:sz w:val="22"/>
              </w:rPr>
            </w:pPr>
            <w:r w:rsidRPr="00281371">
              <w:rPr>
                <w:rFonts w:cs="Arial"/>
                <w:sz w:val="22"/>
              </w:rPr>
              <w:t>13.3</w:t>
            </w:r>
          </w:p>
        </w:tc>
        <w:tc>
          <w:tcPr>
            <w:tcW w:w="1870" w:type="dxa"/>
          </w:tcPr>
          <w:p w14:paraId="279F185A" w14:textId="77777777" w:rsidR="00C76953" w:rsidRPr="00281371" w:rsidRDefault="00C76953" w:rsidP="00281371">
            <w:pPr>
              <w:spacing w:after="0" w:line="276" w:lineRule="auto"/>
              <w:rPr>
                <w:rFonts w:cs="Arial"/>
                <w:sz w:val="22"/>
              </w:rPr>
            </w:pPr>
            <w:r w:rsidRPr="00281371">
              <w:rPr>
                <w:rFonts w:cs="Arial"/>
                <w:sz w:val="22"/>
              </w:rPr>
              <w:t>5.23</w:t>
            </w:r>
          </w:p>
        </w:tc>
        <w:tc>
          <w:tcPr>
            <w:tcW w:w="1870" w:type="dxa"/>
          </w:tcPr>
          <w:p w14:paraId="1D75F549" w14:textId="77777777" w:rsidR="00C76953" w:rsidRPr="00281371" w:rsidRDefault="00C76953" w:rsidP="00281371">
            <w:pPr>
              <w:spacing w:after="0" w:line="276" w:lineRule="auto"/>
              <w:rPr>
                <w:rFonts w:cs="Arial"/>
                <w:sz w:val="22"/>
              </w:rPr>
            </w:pPr>
            <w:r w:rsidRPr="00281371">
              <w:rPr>
                <w:rFonts w:cs="Arial"/>
                <w:sz w:val="22"/>
              </w:rPr>
              <w:t>6.19</w:t>
            </w:r>
          </w:p>
        </w:tc>
        <w:tc>
          <w:tcPr>
            <w:tcW w:w="1870" w:type="dxa"/>
          </w:tcPr>
          <w:p w14:paraId="514FBB06" w14:textId="77777777" w:rsidR="00C76953" w:rsidRPr="00281371" w:rsidRDefault="00C76953" w:rsidP="00281371">
            <w:pPr>
              <w:spacing w:after="0" w:line="276" w:lineRule="auto"/>
              <w:rPr>
                <w:rFonts w:cs="Arial"/>
                <w:sz w:val="22"/>
              </w:rPr>
            </w:pPr>
            <w:r w:rsidRPr="00281371">
              <w:rPr>
                <w:rFonts w:cs="Arial"/>
                <w:sz w:val="22"/>
              </w:rPr>
              <w:t>1.20</w:t>
            </w:r>
          </w:p>
        </w:tc>
      </w:tr>
      <w:tr w:rsidR="00C76953" w:rsidRPr="00281371" w14:paraId="2A84D616" w14:textId="77777777" w:rsidTr="00C76953">
        <w:tc>
          <w:tcPr>
            <w:tcW w:w="1870" w:type="dxa"/>
          </w:tcPr>
          <w:p w14:paraId="344BF7F2" w14:textId="77777777" w:rsidR="00C76953" w:rsidRPr="00281371" w:rsidRDefault="00C76953" w:rsidP="00281371">
            <w:pPr>
              <w:spacing w:after="0" w:line="276" w:lineRule="auto"/>
              <w:rPr>
                <w:rFonts w:cs="Arial"/>
                <w:sz w:val="22"/>
              </w:rPr>
            </w:pPr>
            <w:r w:rsidRPr="00281371">
              <w:rPr>
                <w:rFonts w:cs="Arial"/>
                <w:sz w:val="22"/>
              </w:rPr>
              <w:t>Chicken</w:t>
            </w:r>
          </w:p>
        </w:tc>
        <w:tc>
          <w:tcPr>
            <w:tcW w:w="1870" w:type="dxa"/>
          </w:tcPr>
          <w:p w14:paraId="6173C844" w14:textId="77777777" w:rsidR="00C76953" w:rsidRPr="00281371" w:rsidRDefault="00C76953" w:rsidP="00281371">
            <w:pPr>
              <w:spacing w:after="0" w:line="276" w:lineRule="auto"/>
              <w:rPr>
                <w:rFonts w:cs="Arial"/>
                <w:sz w:val="22"/>
              </w:rPr>
            </w:pPr>
            <w:r w:rsidRPr="00281371">
              <w:rPr>
                <w:rFonts w:cs="Arial"/>
                <w:sz w:val="22"/>
              </w:rPr>
              <w:t>12.6</w:t>
            </w:r>
          </w:p>
        </w:tc>
        <w:tc>
          <w:tcPr>
            <w:tcW w:w="1870" w:type="dxa"/>
          </w:tcPr>
          <w:p w14:paraId="31D6D23D" w14:textId="77777777" w:rsidR="00C76953" w:rsidRPr="00281371" w:rsidRDefault="00C76953" w:rsidP="00281371">
            <w:pPr>
              <w:spacing w:after="0" w:line="276" w:lineRule="auto"/>
              <w:rPr>
                <w:rFonts w:cs="Arial"/>
                <w:sz w:val="22"/>
              </w:rPr>
            </w:pPr>
            <w:r w:rsidRPr="00281371">
              <w:rPr>
                <w:rFonts w:cs="Arial"/>
                <w:sz w:val="22"/>
              </w:rPr>
              <w:t>3.50</w:t>
            </w:r>
          </w:p>
        </w:tc>
        <w:tc>
          <w:tcPr>
            <w:tcW w:w="1870" w:type="dxa"/>
          </w:tcPr>
          <w:p w14:paraId="194C3977" w14:textId="77777777" w:rsidR="00C76953" w:rsidRPr="00281371" w:rsidRDefault="00C76953" w:rsidP="00281371">
            <w:pPr>
              <w:spacing w:after="0" w:line="276" w:lineRule="auto"/>
              <w:rPr>
                <w:rFonts w:cs="Arial"/>
                <w:sz w:val="22"/>
              </w:rPr>
            </w:pPr>
            <w:r w:rsidRPr="00281371">
              <w:rPr>
                <w:rFonts w:cs="Arial"/>
                <w:sz w:val="22"/>
              </w:rPr>
              <w:t>4.93</w:t>
            </w:r>
          </w:p>
        </w:tc>
        <w:tc>
          <w:tcPr>
            <w:tcW w:w="1870" w:type="dxa"/>
          </w:tcPr>
          <w:p w14:paraId="1C4552C3" w14:textId="77777777" w:rsidR="00C76953" w:rsidRPr="00281371" w:rsidRDefault="00C76953" w:rsidP="00281371">
            <w:pPr>
              <w:spacing w:after="0" w:line="276" w:lineRule="auto"/>
              <w:rPr>
                <w:rFonts w:cs="Arial"/>
                <w:sz w:val="22"/>
              </w:rPr>
            </w:pPr>
            <w:r w:rsidRPr="00281371">
              <w:rPr>
                <w:rFonts w:cs="Arial"/>
                <w:sz w:val="22"/>
              </w:rPr>
              <w:t>2.74</w:t>
            </w:r>
          </w:p>
        </w:tc>
      </w:tr>
      <w:tr w:rsidR="00C76953" w:rsidRPr="00281371" w14:paraId="455DE7A5" w14:textId="77777777" w:rsidTr="00C76953">
        <w:tc>
          <w:tcPr>
            <w:tcW w:w="1870" w:type="dxa"/>
          </w:tcPr>
          <w:p w14:paraId="4515DC43" w14:textId="77777777" w:rsidR="00C76953" w:rsidRPr="00281371" w:rsidRDefault="00C76953" w:rsidP="00281371">
            <w:pPr>
              <w:spacing w:after="0" w:line="276" w:lineRule="auto"/>
              <w:rPr>
                <w:rFonts w:cs="Arial"/>
                <w:sz w:val="22"/>
              </w:rPr>
            </w:pPr>
            <w:r w:rsidRPr="00281371">
              <w:rPr>
                <w:rFonts w:cs="Arial"/>
                <w:sz w:val="22"/>
              </w:rPr>
              <w:t>Lamb</w:t>
            </w:r>
          </w:p>
        </w:tc>
        <w:tc>
          <w:tcPr>
            <w:tcW w:w="1870" w:type="dxa"/>
          </w:tcPr>
          <w:p w14:paraId="72AFE11C" w14:textId="77777777" w:rsidR="00C76953" w:rsidRPr="00281371" w:rsidRDefault="00C76953" w:rsidP="00281371">
            <w:pPr>
              <w:spacing w:after="0" w:line="276" w:lineRule="auto"/>
              <w:rPr>
                <w:rFonts w:cs="Arial"/>
                <w:sz w:val="22"/>
              </w:rPr>
            </w:pPr>
            <w:r w:rsidRPr="00281371">
              <w:rPr>
                <w:rFonts w:cs="Arial"/>
                <w:sz w:val="22"/>
              </w:rPr>
              <w:t>15.1</w:t>
            </w:r>
          </w:p>
        </w:tc>
        <w:tc>
          <w:tcPr>
            <w:tcW w:w="1870" w:type="dxa"/>
          </w:tcPr>
          <w:p w14:paraId="605BE927" w14:textId="77777777" w:rsidR="00C76953" w:rsidRPr="00281371" w:rsidRDefault="00C76953" w:rsidP="00281371">
            <w:pPr>
              <w:spacing w:after="0" w:line="276" w:lineRule="auto"/>
              <w:rPr>
                <w:rFonts w:cs="Arial"/>
                <w:sz w:val="22"/>
              </w:rPr>
            </w:pPr>
            <w:r w:rsidRPr="00281371">
              <w:rPr>
                <w:rFonts w:cs="Arial"/>
                <w:sz w:val="22"/>
              </w:rPr>
              <w:t>6.90</w:t>
            </w:r>
          </w:p>
        </w:tc>
        <w:tc>
          <w:tcPr>
            <w:tcW w:w="1870" w:type="dxa"/>
          </w:tcPr>
          <w:p w14:paraId="410C7248" w14:textId="77777777" w:rsidR="00C76953" w:rsidRPr="00281371" w:rsidRDefault="00C76953" w:rsidP="00281371">
            <w:pPr>
              <w:spacing w:after="0" w:line="276" w:lineRule="auto"/>
              <w:rPr>
                <w:rFonts w:cs="Arial"/>
                <w:sz w:val="22"/>
              </w:rPr>
            </w:pPr>
            <w:r w:rsidRPr="00281371">
              <w:rPr>
                <w:rFonts w:cs="Arial"/>
                <w:sz w:val="22"/>
              </w:rPr>
              <w:t>7.00</w:t>
            </w:r>
          </w:p>
        </w:tc>
        <w:tc>
          <w:tcPr>
            <w:tcW w:w="1870" w:type="dxa"/>
          </w:tcPr>
          <w:p w14:paraId="15890A54" w14:textId="77777777" w:rsidR="00C76953" w:rsidRPr="00281371" w:rsidRDefault="00C76953" w:rsidP="00281371">
            <w:pPr>
              <w:spacing w:after="0" w:line="276" w:lineRule="auto"/>
              <w:rPr>
                <w:rFonts w:cs="Arial"/>
                <w:sz w:val="22"/>
              </w:rPr>
            </w:pPr>
            <w:r w:rsidRPr="00281371">
              <w:rPr>
                <w:rFonts w:cs="Arial"/>
                <w:sz w:val="22"/>
              </w:rPr>
              <w:t>1.20</w:t>
            </w:r>
          </w:p>
        </w:tc>
      </w:tr>
      <w:tr w:rsidR="00C76953" w:rsidRPr="00281371" w14:paraId="61FFEB17" w14:textId="77777777" w:rsidTr="00C76953">
        <w:tc>
          <w:tcPr>
            <w:tcW w:w="1870" w:type="dxa"/>
          </w:tcPr>
          <w:p w14:paraId="3E8C8872" w14:textId="77777777" w:rsidR="00C76953" w:rsidRPr="00281371" w:rsidRDefault="00C76953" w:rsidP="00281371">
            <w:pPr>
              <w:spacing w:after="0" w:line="276" w:lineRule="auto"/>
              <w:rPr>
                <w:rFonts w:cs="Arial"/>
                <w:sz w:val="22"/>
              </w:rPr>
            </w:pPr>
            <w:r w:rsidRPr="00281371">
              <w:rPr>
                <w:rFonts w:cs="Arial"/>
                <w:sz w:val="22"/>
              </w:rPr>
              <w:t>Whole milk*</w:t>
            </w:r>
          </w:p>
        </w:tc>
        <w:tc>
          <w:tcPr>
            <w:tcW w:w="1870" w:type="dxa"/>
          </w:tcPr>
          <w:p w14:paraId="305B5FA5" w14:textId="77777777" w:rsidR="00C76953" w:rsidRPr="00281371" w:rsidRDefault="00C76953" w:rsidP="00281371">
            <w:pPr>
              <w:spacing w:after="0" w:line="276" w:lineRule="auto"/>
              <w:rPr>
                <w:rFonts w:cs="Arial"/>
                <w:sz w:val="22"/>
              </w:rPr>
            </w:pPr>
            <w:r w:rsidRPr="00281371">
              <w:rPr>
                <w:rFonts w:cs="Arial"/>
                <w:sz w:val="22"/>
              </w:rPr>
              <w:t>3.9</w:t>
            </w:r>
          </w:p>
        </w:tc>
        <w:tc>
          <w:tcPr>
            <w:tcW w:w="1870" w:type="dxa"/>
          </w:tcPr>
          <w:p w14:paraId="3C711BCD" w14:textId="77777777" w:rsidR="00C76953" w:rsidRPr="00281371" w:rsidRDefault="00C76953" w:rsidP="00281371">
            <w:pPr>
              <w:spacing w:after="0" w:line="276" w:lineRule="auto"/>
              <w:rPr>
                <w:rFonts w:cs="Arial"/>
                <w:sz w:val="22"/>
              </w:rPr>
            </w:pPr>
            <w:r w:rsidRPr="00281371">
              <w:rPr>
                <w:rFonts w:cs="Arial"/>
                <w:sz w:val="22"/>
              </w:rPr>
              <w:t>2.5</w:t>
            </w:r>
          </w:p>
        </w:tc>
        <w:tc>
          <w:tcPr>
            <w:tcW w:w="1870" w:type="dxa"/>
          </w:tcPr>
          <w:p w14:paraId="5A445FA9" w14:textId="77777777" w:rsidR="00C76953" w:rsidRPr="00281371" w:rsidRDefault="00C76953" w:rsidP="00281371">
            <w:pPr>
              <w:spacing w:after="0" w:line="276" w:lineRule="auto"/>
              <w:rPr>
                <w:rFonts w:cs="Arial"/>
                <w:sz w:val="22"/>
              </w:rPr>
            </w:pPr>
            <w:r w:rsidRPr="00281371">
              <w:rPr>
                <w:rFonts w:cs="Arial"/>
                <w:sz w:val="22"/>
              </w:rPr>
              <w:t>1.0</w:t>
            </w:r>
          </w:p>
        </w:tc>
        <w:tc>
          <w:tcPr>
            <w:tcW w:w="1870" w:type="dxa"/>
          </w:tcPr>
          <w:p w14:paraId="0C16CE95" w14:textId="77777777" w:rsidR="00C76953" w:rsidRPr="00281371" w:rsidRDefault="00C76953" w:rsidP="00281371">
            <w:pPr>
              <w:spacing w:after="0" w:line="276" w:lineRule="auto"/>
              <w:rPr>
                <w:rFonts w:cs="Arial"/>
                <w:sz w:val="22"/>
              </w:rPr>
            </w:pPr>
            <w:r w:rsidRPr="00281371">
              <w:rPr>
                <w:rFonts w:cs="Arial"/>
                <w:sz w:val="22"/>
              </w:rPr>
              <w:t>0.1</w:t>
            </w:r>
          </w:p>
        </w:tc>
      </w:tr>
      <w:tr w:rsidR="00C76953" w:rsidRPr="00281371" w14:paraId="51FBB82F" w14:textId="77777777" w:rsidTr="00C76953">
        <w:tc>
          <w:tcPr>
            <w:tcW w:w="1870" w:type="dxa"/>
          </w:tcPr>
          <w:p w14:paraId="31EABDB4" w14:textId="77777777" w:rsidR="00C76953" w:rsidRPr="00281371" w:rsidRDefault="00C76953" w:rsidP="00281371">
            <w:pPr>
              <w:spacing w:after="0" w:line="276" w:lineRule="auto"/>
              <w:rPr>
                <w:rFonts w:cs="Arial"/>
                <w:sz w:val="22"/>
              </w:rPr>
            </w:pPr>
            <w:r w:rsidRPr="00281371">
              <w:rPr>
                <w:rFonts w:cs="Arial"/>
                <w:sz w:val="22"/>
              </w:rPr>
              <w:t>Gouda cheese**</w:t>
            </w:r>
          </w:p>
        </w:tc>
        <w:tc>
          <w:tcPr>
            <w:tcW w:w="1870" w:type="dxa"/>
          </w:tcPr>
          <w:p w14:paraId="157C6EE5" w14:textId="77777777" w:rsidR="00C76953" w:rsidRPr="00281371" w:rsidRDefault="00C76953" w:rsidP="00281371">
            <w:pPr>
              <w:spacing w:after="0" w:line="276" w:lineRule="auto"/>
              <w:rPr>
                <w:rFonts w:cs="Arial"/>
                <w:sz w:val="22"/>
              </w:rPr>
            </w:pPr>
            <w:r w:rsidRPr="00281371">
              <w:rPr>
                <w:rFonts w:cs="Arial"/>
                <w:sz w:val="22"/>
              </w:rPr>
              <w:t>30.6</w:t>
            </w:r>
          </w:p>
        </w:tc>
        <w:tc>
          <w:tcPr>
            <w:tcW w:w="1870" w:type="dxa"/>
          </w:tcPr>
          <w:p w14:paraId="61B70C20" w14:textId="77777777" w:rsidR="00C76953" w:rsidRPr="00281371" w:rsidRDefault="00C76953" w:rsidP="00281371">
            <w:pPr>
              <w:spacing w:after="0" w:line="276" w:lineRule="auto"/>
              <w:rPr>
                <w:rFonts w:cs="Arial"/>
                <w:sz w:val="22"/>
              </w:rPr>
            </w:pPr>
            <w:r w:rsidRPr="00281371">
              <w:rPr>
                <w:rFonts w:cs="Arial"/>
                <w:sz w:val="22"/>
              </w:rPr>
              <w:t>20.3</w:t>
            </w:r>
          </w:p>
        </w:tc>
        <w:tc>
          <w:tcPr>
            <w:tcW w:w="1870" w:type="dxa"/>
          </w:tcPr>
          <w:p w14:paraId="465905A9" w14:textId="77777777" w:rsidR="00C76953" w:rsidRPr="00281371" w:rsidRDefault="00C76953" w:rsidP="00281371">
            <w:pPr>
              <w:spacing w:after="0" w:line="276" w:lineRule="auto"/>
              <w:rPr>
                <w:rFonts w:cs="Arial"/>
                <w:sz w:val="22"/>
              </w:rPr>
            </w:pPr>
            <w:r w:rsidRPr="00281371">
              <w:rPr>
                <w:rFonts w:cs="Arial"/>
                <w:sz w:val="22"/>
              </w:rPr>
              <w:t>7.4</w:t>
            </w:r>
          </w:p>
        </w:tc>
        <w:tc>
          <w:tcPr>
            <w:tcW w:w="1870" w:type="dxa"/>
          </w:tcPr>
          <w:p w14:paraId="603AFCA9" w14:textId="77777777" w:rsidR="00C76953" w:rsidRPr="00281371" w:rsidRDefault="00C76953" w:rsidP="00281371">
            <w:pPr>
              <w:spacing w:after="0" w:line="276" w:lineRule="auto"/>
              <w:rPr>
                <w:rFonts w:cs="Arial"/>
                <w:sz w:val="22"/>
              </w:rPr>
            </w:pPr>
            <w:r w:rsidRPr="00281371">
              <w:rPr>
                <w:rFonts w:cs="Arial"/>
                <w:sz w:val="22"/>
              </w:rPr>
              <w:t>0.9</w:t>
            </w:r>
          </w:p>
        </w:tc>
      </w:tr>
      <w:tr w:rsidR="00C76953" w:rsidRPr="00281371" w14:paraId="04F25CF2" w14:textId="77777777" w:rsidTr="00C76953">
        <w:tc>
          <w:tcPr>
            <w:tcW w:w="1870" w:type="dxa"/>
          </w:tcPr>
          <w:p w14:paraId="40D5C648" w14:textId="77777777" w:rsidR="00C76953" w:rsidRPr="00281371" w:rsidRDefault="00C76953" w:rsidP="00281371">
            <w:pPr>
              <w:spacing w:after="0" w:line="276" w:lineRule="auto"/>
              <w:rPr>
                <w:rFonts w:cs="Arial"/>
                <w:sz w:val="22"/>
              </w:rPr>
            </w:pPr>
            <w:r w:rsidRPr="00281371">
              <w:rPr>
                <w:rFonts w:cs="Arial"/>
                <w:sz w:val="22"/>
              </w:rPr>
              <w:t>Butter***</w:t>
            </w:r>
          </w:p>
        </w:tc>
        <w:tc>
          <w:tcPr>
            <w:tcW w:w="1870" w:type="dxa"/>
          </w:tcPr>
          <w:p w14:paraId="64247E83" w14:textId="77777777" w:rsidR="00C76953" w:rsidRPr="00281371" w:rsidRDefault="00C76953" w:rsidP="00281371">
            <w:pPr>
              <w:spacing w:after="0" w:line="276" w:lineRule="auto"/>
              <w:rPr>
                <w:rFonts w:cs="Arial"/>
                <w:sz w:val="22"/>
              </w:rPr>
            </w:pPr>
            <w:r w:rsidRPr="00281371">
              <w:rPr>
                <w:rFonts w:cs="Arial"/>
                <w:sz w:val="22"/>
              </w:rPr>
              <w:t>82.2</w:t>
            </w:r>
          </w:p>
        </w:tc>
        <w:tc>
          <w:tcPr>
            <w:tcW w:w="1870" w:type="dxa"/>
          </w:tcPr>
          <w:p w14:paraId="671656EE" w14:textId="77777777" w:rsidR="00C76953" w:rsidRPr="00281371" w:rsidRDefault="00C76953" w:rsidP="00281371">
            <w:pPr>
              <w:spacing w:after="0" w:line="276" w:lineRule="auto"/>
              <w:rPr>
                <w:rFonts w:cs="Arial"/>
                <w:sz w:val="22"/>
              </w:rPr>
            </w:pPr>
            <w:r w:rsidRPr="00281371">
              <w:rPr>
                <w:rFonts w:cs="Arial"/>
                <w:sz w:val="22"/>
              </w:rPr>
              <w:t>52.1</w:t>
            </w:r>
          </w:p>
        </w:tc>
        <w:tc>
          <w:tcPr>
            <w:tcW w:w="1870" w:type="dxa"/>
          </w:tcPr>
          <w:p w14:paraId="5F11E584" w14:textId="77777777" w:rsidR="00C76953" w:rsidRPr="00281371" w:rsidRDefault="00C76953" w:rsidP="00281371">
            <w:pPr>
              <w:spacing w:after="0" w:line="276" w:lineRule="auto"/>
              <w:rPr>
                <w:rFonts w:cs="Arial"/>
                <w:sz w:val="22"/>
              </w:rPr>
            </w:pPr>
            <w:r w:rsidRPr="00281371">
              <w:rPr>
                <w:rFonts w:cs="Arial"/>
                <w:sz w:val="22"/>
              </w:rPr>
              <w:t>20.9</w:t>
            </w:r>
          </w:p>
        </w:tc>
        <w:tc>
          <w:tcPr>
            <w:tcW w:w="1870" w:type="dxa"/>
          </w:tcPr>
          <w:p w14:paraId="4C9ED8DC" w14:textId="77777777" w:rsidR="00C76953" w:rsidRPr="00281371" w:rsidRDefault="00C76953" w:rsidP="00281371">
            <w:pPr>
              <w:spacing w:after="0" w:line="276" w:lineRule="auto"/>
              <w:rPr>
                <w:rFonts w:cs="Arial"/>
                <w:sz w:val="22"/>
              </w:rPr>
            </w:pPr>
            <w:r w:rsidRPr="00281371">
              <w:rPr>
                <w:rFonts w:cs="Arial"/>
                <w:sz w:val="22"/>
              </w:rPr>
              <w:t>2.8</w:t>
            </w:r>
          </w:p>
        </w:tc>
      </w:tr>
    </w:tbl>
    <w:p w14:paraId="60E46E67" w14:textId="62DD0901" w:rsidR="00C76953" w:rsidRDefault="00C76953" w:rsidP="00281371">
      <w:pPr>
        <w:spacing w:after="0" w:line="276" w:lineRule="auto"/>
        <w:rPr>
          <w:rFonts w:cs="Arial"/>
          <w:sz w:val="22"/>
          <w:szCs w:val="22"/>
        </w:rPr>
      </w:pPr>
      <w:r w:rsidRPr="00281371">
        <w:rPr>
          <w:rFonts w:cs="Arial"/>
          <w:sz w:val="22"/>
          <w:szCs w:val="22"/>
        </w:rPr>
        <w:t>*TFA = 0.1g/100g; **TFA = 1.1g/100g; TFA = 2.9g/100g</w:t>
      </w:r>
      <w:r w:rsidR="000F1A3A">
        <w:rPr>
          <w:rFonts w:cs="Arial"/>
          <w:sz w:val="22"/>
          <w:szCs w:val="22"/>
        </w:rPr>
        <w:t>.</w:t>
      </w:r>
    </w:p>
    <w:p w14:paraId="29EF058D" w14:textId="4C187011" w:rsidR="000F1A3A" w:rsidRPr="00281371" w:rsidRDefault="000F1A3A" w:rsidP="00281371">
      <w:pPr>
        <w:spacing w:after="0" w:line="276" w:lineRule="auto"/>
        <w:rPr>
          <w:rFonts w:cs="Arial"/>
          <w:sz w:val="22"/>
          <w:szCs w:val="22"/>
        </w:rPr>
      </w:pPr>
      <w:r>
        <w:rPr>
          <w:rFonts w:cs="Arial"/>
          <w:sz w:val="22"/>
          <w:szCs w:val="22"/>
        </w:rPr>
        <w:t xml:space="preserve">TFA= trans fatty acids, MUFA= monounsaturated fatty acids, PUFA= polyunsaturated fatty acids. </w:t>
      </w:r>
    </w:p>
    <w:p w14:paraId="366C51FD" w14:textId="77777777" w:rsidR="00C76953" w:rsidRPr="00281371" w:rsidRDefault="00C76953" w:rsidP="00281371">
      <w:pPr>
        <w:spacing w:after="0" w:line="276" w:lineRule="auto"/>
        <w:rPr>
          <w:rFonts w:eastAsia="Arial" w:cs="Arial"/>
          <w:bCs/>
          <w:sz w:val="22"/>
          <w:szCs w:val="22"/>
        </w:rPr>
      </w:pPr>
    </w:p>
    <w:p w14:paraId="74923850" w14:textId="77777777" w:rsidR="00C76953" w:rsidRPr="00281371" w:rsidRDefault="00C76953" w:rsidP="00281371">
      <w:pPr>
        <w:spacing w:after="0" w:line="276" w:lineRule="auto"/>
        <w:rPr>
          <w:rFonts w:cs="Arial"/>
          <w:b/>
          <w:bCs/>
          <w:color w:val="00B050"/>
          <w:sz w:val="22"/>
          <w:szCs w:val="22"/>
        </w:rPr>
      </w:pPr>
      <w:r w:rsidRPr="00281371">
        <w:rPr>
          <w:rFonts w:cs="Arial"/>
          <w:b/>
          <w:bCs/>
          <w:color w:val="00B050"/>
          <w:sz w:val="22"/>
          <w:szCs w:val="22"/>
        </w:rPr>
        <w:t>Effect of Dietary Saturated Fatty Acids on Cardiovascular Disease</w:t>
      </w:r>
    </w:p>
    <w:p w14:paraId="28875A5D" w14:textId="77777777" w:rsidR="00C76953" w:rsidRPr="00281371" w:rsidRDefault="00C76953" w:rsidP="00281371">
      <w:pPr>
        <w:spacing w:after="0" w:line="276" w:lineRule="auto"/>
        <w:rPr>
          <w:rFonts w:eastAsia="Arial" w:cs="Arial"/>
          <w:bCs/>
          <w:sz w:val="22"/>
          <w:szCs w:val="22"/>
        </w:rPr>
      </w:pPr>
    </w:p>
    <w:p w14:paraId="6BA25AA7" w14:textId="77777777" w:rsidR="00C76953" w:rsidRPr="00281371" w:rsidRDefault="00C76953" w:rsidP="00281371">
      <w:pPr>
        <w:spacing w:after="0" w:line="276" w:lineRule="auto"/>
        <w:rPr>
          <w:rFonts w:eastAsia="Arial" w:cs="Arial"/>
          <w:color w:val="FF0000"/>
          <w:sz w:val="22"/>
          <w:szCs w:val="22"/>
        </w:rPr>
      </w:pPr>
      <w:r w:rsidRPr="00281371">
        <w:rPr>
          <w:rFonts w:eastAsia="Arial" w:cs="Arial"/>
          <w:color w:val="FF0000"/>
          <w:sz w:val="22"/>
          <w:szCs w:val="22"/>
        </w:rPr>
        <w:t>OBSERVATIONAL STUDIES</w:t>
      </w:r>
    </w:p>
    <w:p w14:paraId="4E7CB3B3" w14:textId="77777777" w:rsidR="00C76953" w:rsidRPr="00281371" w:rsidRDefault="00C76953" w:rsidP="00281371">
      <w:pPr>
        <w:spacing w:after="0" w:line="276" w:lineRule="auto"/>
        <w:rPr>
          <w:rFonts w:eastAsia="Arial" w:cs="Arial"/>
          <w:b/>
          <w:sz w:val="22"/>
          <w:szCs w:val="22"/>
        </w:rPr>
      </w:pPr>
    </w:p>
    <w:p w14:paraId="2106BDC2" w14:textId="7CCEDA3A"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Dietary guidelines uniformly recommend reducing the intake of SFA. There are a large number of observational trials that have shown an association between dietary SFA intake and CVD </w:t>
      </w:r>
      <w:r w:rsidRPr="00281371">
        <w:rPr>
          <w:rFonts w:eastAsia="Arial" w:cs="Arial"/>
          <w:bCs/>
          <w:sz w:val="22"/>
          <w:szCs w:val="22"/>
        </w:rPr>
        <w:fldChar w:fldCharType="begin">
          <w:fldData xml:space="preserve">PEVuZE5vdGU+PENpdGU+PEF1dGhvcj5LcmlzLUV0aGVydG9uPC9BdXRob3I+PFllYXI+MjAxODwv
WWVhcj48UmVjTnVtPjI2PC9SZWNOdW0+PERpc3BsYXlUZXh0PigyNi0zMSk8L0Rpc3BsYXlUZXh0
PjxyZWNvcmQ+PHJlYy1udW1iZXI+MjY8L3JlYy1udW1iZXI+PGZvcmVpZ24ta2V5cz48a2V5IGFw
cD0iRU4iIGRiLWlkPSJ3cHo1dHZwczZyMHN4bWVkdnhpNWZhemN3ZGZ0c3MwNTB6MHQiIHRpbWVz
dGFtcD0iMTYxMjE0NTkzMCI+MjY8L2tleT48L2ZvcmVpZ24ta2V5cz48cmVmLXR5cGUgbmFtZT0i
Sm91cm5hbCBBcnRpY2xlIj4xNzwvcmVmLXR5cGU+PGNvbnRyaWJ1dG9ycz48YXV0aG9ycz48YXV0
aG9yPktyaXMtRXRoZXJ0b24sIFAuIE0uPC9hdXRob3I+PGF1dGhvcj5QZXRlcnNlbiwgSy48L2F1
dGhvcj48YXV0aG9yPlZhbiBIb3JuLCBMLjwvYXV0aG9yPjwvYXV0aG9ycz48L2NvbnRyaWJ1dG9y
cz48YXV0aC1hZGRyZXNzPkRlcGFydG1lbnQgb2YgTnV0cml0aW9uYWwgU2NpZW5jZXMsIFRoZSBQ
ZW5uc3lsdmFuaWEgU3RhdGUgVW5pdmVyc2l0eSwgVW5pdmVyc2l0eSBQYXJrLCBQZW5uc3lsdmFu
aWEsIFVTQS4mI3hEO0ZlaW5iZXJnIFNjaG9vbCBvZiBNZWRpY2luZSwgTm9ydGh3ZXN0ZXJuIFVu
aXZlcnNpdHkgTWVkaWNhbCBTY2hvb2wsIENoaWNhZ28sIElsbGlub2lzLCBVU0EuPC9hdXRoLWFk
ZHJlc3M+PHRpdGxlcz48dGl0bGU+Q29udmluY2luZyBldmlkZW5jZSBzdXBwb3J0cyByZWR1Y2lu
ZyBzYXR1cmF0ZWQgZmF0IHRvIGRlY3JlYXNlIGNhcmRpb3Zhc2N1bGFyIGRpc2Vhc2Ugcmlzazwv
dGl0bGU+PHNlY29uZGFyeS10aXRsZT5CTUogTnV0ciBQcmV2IEhlYWx0aDwvc2Vjb25kYXJ5LXRp
dGxlPjwvdGl0bGVzPjxwZXJpb2RpY2FsPjxmdWxsLXRpdGxlPkJNSiBOdXRyIFByZXYgSGVhbHRo
PC9mdWxsLXRpdGxlPjwvcGVyaW9kaWNhbD48cGFnZXM+MjMtMjY8L3BhZ2VzPjx2b2x1bWU+MTwv
dm9sdW1lPjxudW1iZXI+MTwvbnVtYmVyPjxlZGl0aW9uPjIwMTgvMTEvMTc8L2VkaXRpb24+PGtl
eXdvcmRzPjxrZXl3b3JkPmxpcGlkIGxvd2VyaW5nPC9rZXl3b3JkPjxrZXl3b3JkPm51dHJpdGlv
bmFsIHRyZWF0bWVudDwva2V5d29yZD48L2tleXdvcmRzPjxkYXRlcz48eWVhcj4yMDE4PC95ZWFy
PjwvZGF0ZXM+PGlzYm4+MjUxNi01NTQyIChFbGVjdHJvbmljKSYjeEQ7MjUxNi01NTQyIChMaW5r
aW5nKTwvaXNibj48YWNjZXNzaW9uLW51bT4zMzI0NTcyNDwvYWNjZXNzaW9uLW51bT48dXJscz48
cmVsYXRlZC11cmxzPjx1cmw+aHR0cHM6Ly93d3cubmNiaS5ubG0ubmloLmdvdi9wdWJtZWQvMzMy
NDU3MjQ8L3VybD48L3JlbGF0ZWQtdXJscz48L3VybHM+PGN1c3RvbTI+UE1DNzY3ODQ3ODwvY3Vz
dG9tMj48ZWxlY3Ryb25pYy1yZXNvdXJjZS1udW0+MTAuMTEzNi9ibWpucGgtMjAxOC0wMDAwMDk8
L2VsZWN0cm9uaWMtcmVzb3VyY2UtbnVtPjwvcmVjb3JkPjwvQ2l0ZT48Q2l0ZT48QXV0aG9yPkxp
PC9BdXRob3I+PFllYXI+MjAxNTwvWWVhcj48UmVjTnVtPjMxPC9SZWNOdW0+PHJlY29yZD48cmVj
LW51bWJlcj4zMTwvcmVjLW51bWJlcj48Zm9yZWlnbi1rZXlzPjxrZXkgYXBwPSJFTiIgZGItaWQ9
IndwejV0dnBzNnIwc3htZWR2eGk1ZmF6Y3dkZnRzczA1MHowdCIgdGltZXN0YW1wPSIxNjEyMTQ3
NDkxIj4zMTwva2V5PjwvZm9yZWlnbi1rZXlzPjxyZWYtdHlwZSBuYW1lPSJKb3VybmFsIEFydGlj
bGUiPjE3PC9yZWYtdHlwZT48Y29udHJpYnV0b3JzPjxhdXRob3JzPjxhdXRob3I+TGksIFkuPC9h
dXRob3I+PGF1dGhvcj5IcnVieSwgQS48L2F1dGhvcj48YXV0aG9yPkJlcm5zdGVpbiwgQS4gTS48
L2F1dGhvcj48YXV0aG9yPkxleSwgUy4gSC48L2F1dGhvcj48YXV0aG9yPldhbmcsIEQuIEQuPC9h
dXRob3I+PGF1dGhvcj5DaGl1dmUsIFMuIEUuPC9hdXRob3I+PGF1dGhvcj5TYW1wc29uLCBMLjwv
YXV0aG9yPjxhdXRob3I+UmV4cm9kZSwgSy4gTS48L2F1dGhvcj48YXV0aG9yPlJpbW0sIEUuIEIu
PC9hdXRob3I+PGF1dGhvcj5XaWxsZXR0LCBXLiBDLjwvYXV0aG9yPjxhdXRob3I+SHUsIEYuIEIu
PC9hdXRob3I+PC9hdXRob3JzPjwvY29udHJpYnV0b3JzPjxhdXRoLWFkZHJlc3M+RGVwYXJ0bWVu
dCBvZiBOdXRyaXRpb24sIEhhcnZhcmQgVC5ILiBDaGFuIFNjaG9vbCBvZiBQdWJsaWMgSGVhbHRo
LCBCb3N0b24sIE1hc3NhY2h1c2V0dHMuJiN4RDtXZWxsbmVzcyBJbnN0aXR1dGUsIENsZXZlbGFu
ZCBDbGluaWMsIEx5bmRodXJzdCwgT2hpby4mI3hEO0RpdmlzaW9uIG9mIFByZXZlbnRpdmUgTWVk
aWNpbmUsIERlcGFydG1lbnQgb2YgTWVkaWNpbmUsIEJyaWdoYW0gYW5kIFdvbWVuJmFwb3M7cyBI
b3NwaXRhbCwgYW5kIEhhcnZhcmQgTWVkaWNhbCBTY2hvb2wsIEJvc3RvbiwgTWFzc2FjaHVzZXR0
cy4mI3hEO0RlcGFydG1lbnQgb2YgRXBpZGVtaW9sb2d5LCBIYXJ2YXJkIFQuSC4gQ2hhbiBTY2hv
b2wgb2YgUHVibGljIEhlYWx0aCwgQm9zdG9uLCBNYXNzYWNodXNldHRzLiYjeEQ7Q2hhbm5pbmcg
RGl2aXNpb24gb2YgTmV0d29yayBNZWRpY2luZSwgRGVwYXJ0bWVudCBvZiBNZWRpY2luZSwgQnJp
Z2hhbSBhbmQgV29tZW4mYXBvcztzIEhvc3BpdGFsLCBIYXJ2YXJkIE1lZGljYWwgU2Nob29sLCBC
b3N0b24sIE1hc3NhY2h1c2V0dHMuPC9hdXRoLWFkZHJlc3M+PHRpdGxlcz48dGl0bGU+U2F0dXJh
dGVkIEZhdHMgQ29tcGFyZWQgV2l0aCBVbnNhdHVyYXRlZCBGYXRzIGFuZCBTb3VyY2VzIG9mIENh
cmJvaHlkcmF0ZXMgaW4gUmVsYXRpb24gdG8gUmlzayBvZiBDb3JvbmFyeSBIZWFydCBEaXNlYXNl
OiBBIFByb3NwZWN0aXZlIENvaG9ydCBTdHVkeTwvdGl0bGU+PHNlY29uZGFyeS10aXRsZT5KIEFt
IENvbGwgQ2FyZGlvbDwvc2Vjb25kYXJ5LXRpdGxlPjwvdGl0bGVzPjxwZXJpb2RpY2FsPjxmdWxs
LXRpdGxlPkogQW0gQ29sbCBDYXJkaW9sPC9mdWxsLXRpdGxlPjwvcGVyaW9kaWNhbD48cGFnZXM+
MTUzOC0xNTQ4PC9wYWdlcz48dm9sdW1lPjY2PC92b2x1bWU+PG51bWJlcj4xNDwvbnVtYmVyPjxl
ZGl0aW9uPjIwMTUvMTAvMDM8L2VkaXRpb24+PGtleXdvcmRzPjxrZXl3b3JkPkFkdWx0PC9rZXl3
b3JkPjxrZXl3b3JkPkFnZWQ8L2tleXdvcmQ+PGtleXdvcmQ+Q29yb25hcnkgQXJ0ZXJ5IERpc2Vh
c2UvZGlhZ25vc2lzLyplcGlkZW1pb2xvZ3k8L2tleXdvcmQ+PGtleXdvcmQ+RGlldCBTdXJ2ZXlz
PC9rZXl3b3JkPjxrZXl3b3JkPipEaWV0YXJ5IENhcmJvaHlkcmF0ZXM8L2tleXdvcmQ+PGtleXdv
cmQ+KkRpZXRhcnkgRmF0cywgVW5zYXR1cmF0ZWQ8L2tleXdvcmQ+PGtleXdvcmQ+KkVuZXJneSBJ
bnRha2U8L2tleXdvcmQ+PGtleXdvcmQ+RmVlZGluZyBCZWhhdmlvcjwva2V5d29yZD48a2V5d29y
ZD5GZW1hbGU8L2tleXdvcmQ+PGtleXdvcmQ+Rm9sbG93LVVwIFN0dWRpZXM8L2tleXdvcmQ+PGtl
eXdvcmQ+Rm9vZCBQcmVmZXJlbmNlczwva2V5d29yZD48a2V5d29yZD5IdW1hbnM8L2tleXdvcmQ+
PGtleXdvcmQ+SW5jaWRlbmNlPC9rZXl3b3JkPjxrZXl3b3JkPk1hbGU8L2tleXdvcmQ+PGtleXdv
cmQ+TWlkZGxlIEFnZWQ8L2tleXdvcmQ+PGtleXdvcmQ+UHJvc3BlY3RpdmUgU3R1ZGllczwva2V5
d29yZD48a2V5d29yZD5SaXNrIEZhY3RvcnM8L2tleXdvcmQ+PGtleXdvcmQ+U2VsZiBSZXBvcnQ8
L2tleXdvcmQ+PGtleXdvcmQ+VW5pdGVkIFN0YXRlczwva2V5d29yZD48a2V5d29yZD5jb3JvbmFy
eSBoZWFydCBkaXNlYXNlPC9rZXl3b3JkPjxrZXl3b3JkPmRpZXQ8L2tleXdvcmQ+PGtleXdvcmQ+
ZXBpZGVtaW9sb2d5PC9rZXl3b3JkPjxrZXl3b3JkPmdseWNlbWljIGluZGV4PC9rZXl3b3JkPjxr
ZXl3b3JkPm51dHJpdGlvbjwva2V5d29yZD48a2V5d29yZD5wcmV2ZW50aW9uPC9rZXl3b3JkPjwv
a2V5d29yZHM+PGRhdGVzPjx5ZWFyPjIwMTU8L3llYXI+PHB1Yi1kYXRlcz48ZGF0ZT5PY3QgNjwv
ZGF0ZT48L3B1Yi1kYXRlcz48L2RhdGVzPjxpc2JuPjE1NTgtMzU5NyAoRWxlY3Ryb25pYykmI3hE
OzA3MzUtMTA5NyAoTGlua2luZyk8L2lzYm4+PGFjY2Vzc2lvbi1udW0+MjY0MjkwNzc8L2FjY2Vz
c2lvbi1udW0+PHVybHM+PHJlbGF0ZWQtdXJscz48dXJsPmh0dHBzOi8vd3d3Lm5jYmkubmxtLm5p
aC5nb3YvcHVibWVkLzI2NDI5MDc3PC91cmw+PC9yZWxhdGVkLXVybHM+PC91cmxzPjxjdXN0b20y
PlBNQzQ1OTMwNzI8L2N1c3RvbTI+PGVsZWN0cm9uaWMtcmVzb3VyY2UtbnVtPjEwLjEwMTYvai5q
YWNjLjIwMTUuMDcuMDU1PC9lbGVjdHJvbmljLXJlc291cmNlLW51bT48L3JlY29yZD48L0NpdGU+
PENpdGU+PEF1dGhvcj5MaWNodGVuc3RlaW48L0F1dGhvcj48WWVhcj4yMDE5PC9ZZWFyPjxSZWNO
dW0+MzI8L1JlY051bT48cmVjb3JkPjxyZWMtbnVtYmVyPjMyPC9yZWMtbnVtYmVyPjxmb3JlaWdu
LWtleXM+PGtleSBhcHA9IkVOIiBkYi1pZD0id3B6NXR2cHM2cjBzeG1lZHZ4aTVmYXpjd2RmdHNz
MDUwejB0IiB0aW1lc3RhbXA9IjE2MTIxNTE0MTQiPjMyPC9rZXk+PC9mb3JlaWduLWtleXM+PHJl
Zi10eXBlIG5hbWU9IkpvdXJuYWwgQXJ0aWNsZSI+MTc8L3JlZi10eXBlPjxjb250cmlidXRvcnM+
PGF1dGhvcnM+PGF1dGhvcj5MaWNodGVuc3RlaW4sIEEuIEguPC9hdXRob3I+PC9hdXRob3JzPjwv
Y29udHJpYnV0b3JzPjxhdXRoLWFkZHJlc3M+SmVhbiBNYXllciBVU0RBIEh1bWFuIE51dHJpdGlv
biBSZXNlYXJjaCBDZW50ZXIgb24gQWdpbmcgYXQgVHVmdHMgVW5pdmVyc2l0eSwgQm9zdG9uLCBN
QSwgVW5pdGVkIFN0YXRlcy48L2F1dGgtYWRkcmVzcz48dGl0bGVzPjx0aXRsZT5EaWV0YXJ5IEZh
dCBhbmQgQ2FyZGlvdmFzY3VsYXIgRGlzZWFzZTogRWJiIGFuZCBGbG93IE92ZXIgdGhlIExhc3Qg
SGFsZiBDZW50dXJ5PC90aXRsZT48c2Vjb25kYXJ5LXRpdGxlPkFkdiBOdXRyPC9zZWNvbmRhcnkt
dGl0bGU+PC90aXRsZXM+PHBlcmlvZGljYWw+PGZ1bGwtdGl0bGU+QWR2IE51dHI8L2Z1bGwtdGl0
bGU+PC9wZXJpb2RpY2FsPjxwYWdlcz5TMzMyLVMzMzk8L3BhZ2VzPjx2b2x1bWU+MTA8L3ZvbHVt
ZT48bnVtYmVyPlN1cHBsXzQ8L251bWJlcj48ZWRpdGlvbj4yMDE5LzExLzE2PC9lZGl0aW9uPjxr
ZXl3b3Jkcz48a2V5d29yZD4qQ2FyZGlvdmFzY3VsYXIgRGlzZWFzZXMvZXRpb2xvZ3kvcHJldmVu
dGlvbiAmYW1wOyBjb250cm9sPC9rZXl3b3JkPjxrZXl3b3JkPipEaWV0PC9rZXl3b3JkPjxrZXl3
b3JkPkRpZXRhcnkgQ2FyYm9oeWRyYXRlcy8qcGhhcm1hY29sb2d5PC9rZXl3b3JkPjxrZXl3b3Jk
PkRpZXRhcnkgRmF0cy8qcGhhcm1hY29sb2d5PC9rZXl3b3JkPjxrZXl3b3JkPkRpZXRhcnkgRmF0
cywgVW5zYXR1cmF0ZWQvcGhhcm1hY29sb2d5PC9rZXl3b3JkPjxrZXl3b3JkPkRpc3NlbnQgYW5k
IERpc3B1dGVzPC9rZXl3b3JkPjxrZXl3b3JkPkZhdCBTdWJzdGl0dXRlczwva2V5d29yZD48a2V5
d29yZD5GYXR0eSBBY2lkcy8qcGhhcm1hY29sb2d5PC9rZXl3b3JkPjxrZXl3b3JkPkZhdHR5IEFj
aWRzLCBVbnNhdHVyYXRlZC9waGFybWFjb2xvZ3k8L2tleXdvcmQ+PGtleXdvcmQ+KkZlZWRpbmcg
QmVoYXZpb3I8L2tleXdvcmQ+PGtleXdvcmQ+SHVtYW5zPC9rZXl3b3JkPjxrZXl3b3JkPipOdXRy
aXRpb24gUG9saWN5PC9rZXl3b3JkPjxrZXl3b3JkPlJlc2VhcmNoIERlc2lnbjwva2V5d29yZD48
a2V5d29yZD4qY2FyYm9oeWRyYXRlPC9rZXl3b3JkPjxrZXl3b3JkPipjYXJkaW92YXNjdWxhciBk
aXNlYXNlPC9rZXl3b3JkPjxrZXl3b3JkPipkaWV0YXJ5IGZhdDwva2V5d29yZD48a2V5d29yZD4q
ZGlldGFyeSBndWlkZWxpbmVzPC9rZXl3b3JkPjxrZXl3b3JkPiptYWNyb251dHJpZW50czwva2V5
d29yZD48a2V5d29yZD4qbW9ub3Vuc2F0dXJhdGVkIGZhdDwva2V5d29yZD48a2V5d29yZD4qcG9s
eXVuc2F0dXJhdGVkIGZhdDwva2V5d29yZD48a2V5d29yZD4qcHJvdGVpbjwva2V5d29yZD48a2V5
d29yZD4qc2F0dXJhdGVkIGZhdDwva2V5d29yZD48a2V5d29yZD4qdG90YWwgZGlldGFyeSBmYXQ8
L2tleXdvcmQ+PC9rZXl3b3Jkcz48ZGF0ZXM+PHllYXI+MjAxOTwveWVhcj48cHViLWRhdGVzPjxk
YXRlPk5vdiAxPC9kYXRlPjwvcHViLWRhdGVzPjwvZGF0ZXM+PGlzYm4+MjE1Ni01Mzc2IChFbGVj
dHJvbmljKSYjeEQ7MjE2MS04MzEzIChMaW5raW5nKTwvaXNibj48YWNjZXNzaW9uLW51bT4zMTcy
ODQ5MjwvYWNjZXNzaW9uLW51bT48dXJscz48cmVsYXRlZC11cmxzPjx1cmw+aHR0cHM6Ly93d3cu
bmNiaS5ubG0ubmloLmdvdi9wdWJtZWQvMzE3Mjg0OTI8L3VybD48L3JlbGF0ZWQtdXJscz48L3Vy
bHM+PGN1c3RvbTI+UE1DNjg1NTk0NDwvY3VzdG9tMj48ZWxlY3Ryb25pYy1yZXNvdXJjZS1udW0+
MTAuMTA5My9hZHZhbmNlcy9ubXowMjQ8L2VsZWN0cm9uaWMtcmVzb3VyY2UtbnVtPjwvcmVjb3Jk
PjwvQ2l0ZT48Q2l0ZT48QXV0aG9yPkpha29ic2VuPC9BdXRob3I+PFllYXI+MjAwOTwvWWVhcj48
UmVjTnVtPjMwPC9SZWNOdW0+PHJlY29yZD48cmVjLW51bWJlcj4zMDwvcmVjLW51bWJlcj48Zm9y
ZWlnbi1rZXlzPjxrZXkgYXBwPSJFTiIgZGItaWQ9IndwejV0dnBzNnIwc3htZWR2eGk1ZmF6Y3dk
ZnRzczA1MHowdCIgdGltZXN0YW1wPSIxNjEyMTQ3MDU2Ij4zMDwva2V5PjwvZm9yZWlnbi1rZXlz
PjxyZWYtdHlwZSBuYW1lPSJKb3VybmFsIEFydGljbGUiPjE3PC9yZWYtdHlwZT48Y29udHJpYnV0
b3JzPjxhdXRob3JzPjxhdXRob3I+SmFrb2JzZW4sIE0uIFUuPC9hdXRob3I+PGF1dGhvcj5PJmFw
b3M7UmVpbGx5LCBFLiBKLjwvYXV0aG9yPjxhdXRob3I+SGVpdG1hbm4sIEIuIEwuPC9hdXRob3I+
PGF1dGhvcj5QZXJlaXJhLCBNLiBBLjwvYXV0aG9yPjxhdXRob3I+QmFsdGVyLCBLLjwvYXV0aG9y
PjxhdXRob3I+RnJhc2VyLCBHLiBFLjwvYXV0aG9yPjxhdXRob3I+R29sZGJvdXJ0LCBVLjwvYXV0
aG9yPjxhdXRob3I+SGFsbG1hbnMsIEcuPC9hdXRob3I+PGF1dGhvcj5LbmVrdCwgUC48L2F1dGhv
cj48YXV0aG9yPkxpdSwgUy48L2F1dGhvcj48YXV0aG9yPlBpZXRpbmVuLCBQLjwvYXV0aG9yPjxh
dXRob3I+U3BpZWdlbG1hbiwgRC48L2F1dGhvcj48YXV0aG9yPlN0ZXZlbnMsIEouPC9hdXRob3I+
PGF1dGhvcj5WaXJ0YW1vLCBKLjwvYXV0aG9yPjxhdXRob3I+V2lsbGV0dCwgVy4gQy48L2F1dGhv
cj48YXV0aG9yPkFzY2hlcmlvLCBBLjwvYXV0aG9yPjwvYXV0aG9ycz48L2NvbnRyaWJ1dG9ycz48
YXV0aC1hZGRyZXNzPlJlc2VhcmNoIFVuaXQgZm9yIERpZXRhcnkgU3R1ZGllcyBhdCB0aGUgSW5z
dGl0dXRlIG9mIFByZXZlbnRpdmUgTWVkaWNpbmUsIENvcGVuaGFnZW4gVW5pdmVyc2l0eSBIb3Nw
aXRhbCwgQ2VudHJlIGZvciBIZWFsdGggYW5kIFNvY2lldHksIENvcGVuaGFnZW4sIERlbm1hcmsu
PC9hdXRoLWFkZHJlc3M+PHRpdGxlcz48dGl0bGU+TWFqb3IgdHlwZXMgb2YgZGlldGFyeSBmYXQg
YW5kIHJpc2sgb2YgY29yb25hcnkgaGVhcnQgZGlzZWFzZTogYSBwb29sZWQgYW5hbHlzaXMgb2Yg
MTEgY29ob3J0IHN0dWRpZXM8L3RpdGxlPjxzZWNvbmRhcnktdGl0bGU+QW0gSiBDbGluIE51dHI8
L3NlY29uZGFyeS10aXRsZT48L3RpdGxlcz48cGVyaW9kaWNhbD48ZnVsbC10aXRsZT5BbSBKIENs
aW4gTnV0cjwvZnVsbC10aXRsZT48L3BlcmlvZGljYWw+PHBhZ2VzPjE0MjUtMzI8L3BhZ2VzPjx2
b2x1bWU+ODk8L3ZvbHVtZT48bnVtYmVyPjU8L251bWJlcj48ZWRpdGlvbj4yMDA5LzAyLzEzPC9l
ZGl0aW9uPjxrZXl3b3Jkcz48a2V5d29yZD5BZHVsdDwva2V5d29yZD48a2V5d29yZD5BZ2VkPC9r
ZXl3b3JkPjxrZXl3b3JkPkNob2xlc3Rlcm9sLCBMREwvYmxvb2QvZHJ1ZyBlZmZlY3RzPC9rZXl3
b3JkPjxrZXl3b3JkPkNvaG9ydCBTdHVkaWVzPC9rZXl3b3JkPjxrZXl3b3JkPkNvcm9uYXJ5IERp
c2Vhc2UvKmVwaWRlbWlvbG9neS9tb3J0YWxpdHk8L2tleXdvcmQ+PGtleXdvcmQ+RGlldGFyeSBD
YXJib2h5ZHJhdGVzPC9rZXl3b3JkPjxrZXl3b3JkPkRpZXRhcnkgRmF0cy8qYWR2ZXJzZSBlZmZl
Y3RzL2NsYXNzaWZpY2F0aW9uPC9rZXl3b3JkPjxrZXl3b3JkPkV1cm9wZS9lcGlkZW1pb2xvZ3k8
L2tleXdvcmQ+PGtleXdvcmQ+RmF0dHkgQWNpZHMvYWR2ZXJzZSBlZmZlY3RzPC9rZXl3b3JkPjxr
ZXl3b3JkPkZhdHR5IEFjaWRzLCBNb25vdW5zYXR1cmF0ZWQvYWR2ZXJzZSBlZmZlY3RzPC9rZXl3
b3JkPjxrZXl3b3JkPkh1bWFuczwva2V5d29yZD48a2V5d29yZD5NaWRkbGUgQWdlZDwva2V5d29y
ZD48a2V5d29yZD5Qcm9wb3J0aW9uYWwgSGF6YXJkcyBNb2RlbHM8L2tleXdvcmQ+PGtleXdvcmQ+
U3VydmV5cyBhbmQgUXVlc3Rpb25uYWlyZXM8L2tleXdvcmQ+PGtleXdvcmQ+VW5pdGVkIFN0YXRl
cy9lcGlkZW1pb2xvZ3k8L2tleXdvcmQ+PC9rZXl3b3Jkcz48ZGF0ZXM+PHllYXI+MjAwOTwveWVh
cj48cHViLWRhdGVzPjxkYXRlPk1heTwvZGF0ZT48L3B1Yi1kYXRlcz48L2RhdGVzPjxpc2JuPjE5
MzgtMzIwNyAoRWxlY3Ryb25pYykmI3hEOzAwMDItOTE2NSAoTGlua2luZyk8L2lzYm4+PGFjY2Vz
c2lvbi1udW0+MTkyMTE4MTc8L2FjY2Vzc2lvbi1udW0+PHVybHM+PHJlbGF0ZWQtdXJscz48dXJs
Pmh0dHBzOi8vd3d3Lm5jYmkubmxtLm5paC5nb3YvcHVibWVkLzE5MjExODE3PC91cmw+PC9yZWxh
dGVkLXVybHM+PC91cmxzPjxjdXN0b20yPlBNQzI2NzY5OTg8L2N1c3RvbTI+PGVsZWN0cm9uaWMt
cmVzb3VyY2UtbnVtPjEwLjM5NDUvYWpjbi4yMDA4LjI3MTI0PC9lbGVjdHJvbmljLXJlc291cmNl
LW51bT48L3JlY29yZD48L0NpdGU+PENpdGU+PEF1dGhvcj5GYXJ2aWQ8L0F1dGhvcj48WWVhcj4y
MDE0PC9ZZWFyPjxSZWNOdW0+Mzk8L1JlY051bT48cmVjb3JkPjxyZWMtbnVtYmVyPjM5PC9yZWMt
bnVtYmVyPjxmb3JlaWduLWtleXM+PGtleSBhcHA9IkVOIiBkYi1pZD0id3B6NXR2cHM2cjBzeG1l
ZHZ4aTVmYXpjd2RmdHNzMDUwejB0IiB0aW1lc3RhbXA9IjE2MTIyMDU3OTQiPjM5PC9rZXk+PC9m
b3JlaWduLWtleXM+PHJlZi10eXBlIG5hbWU9IkpvdXJuYWwgQXJ0aWNsZSI+MTc8L3JlZi10eXBl
Pjxjb250cmlidXRvcnM+PGF1dGhvcnM+PGF1dGhvcj5GYXJ2aWQsIE0uIFMuPC9hdXRob3I+PGF1
dGhvcj5EaW5nLCBNLjwvYXV0aG9yPjxhdXRob3I+UGFuLCBBLjwvYXV0aG9yPjxhdXRob3I+U3Vu
LCBRLjwvYXV0aG9yPjxhdXRob3I+Q2hpdXZlLCBTLiBFLjwvYXV0aG9yPjxhdXRob3I+U3RlZmZl
biwgTC4gTS48L2F1dGhvcj48YXV0aG9yPldpbGxldHQsIFcuIEMuPC9hdXRob3I+PGF1dGhvcj5I
dSwgRi4gQi48L2F1dGhvcj48L2F1dGhvcnM+PC9jb250cmlidXRvcnM+PGF1dGgtYWRkcmVzcz5G
cm9tIHRoZSBEZXBhcnRtZW50cyBvZiBOdXRyaXRpb24gKE0uUy5GLiwgTS5ELiwgUS5TLiwgUy5F
LkMuLCBXLkMuVy4sIEYuQi5ILikgYW5kIEVwaWRlbWlvbG9neSAoVy5DLlcuLCBGLkIuSC4pLCBI
YXJ2YXJkIFNjaG9vbCBvZiBQdWJsaWMgSGVhbHRoLCBCb3N0b24sIE1BOyBEZXBhcnRtZW50IG9m
IENvbW11bml0eSBOdXRyaXRpb24gKE0uUy5GLiksIEZhY3VsdHkgb2YgTnV0cml0aW9uIFNjaWVu
Y2VzIGFuZCBGb29kIFRlY2hub2xvZ3ksIFNoYWhpZCBCZWhlc2h0aSBVbml2ZXJzaXR5IG9mIE1l
ZGljYWwgU2NpZW5jZXMsIFRlaHJhbiwgSXJhbjsgU2F3IFN3ZWUgSG9jayBTY2hvb2wgb2YgUHVi
bGljIEhlYWx0aCBhbmQgWW9uZyBMb28gTGluIFNjaG9vbCBvZiBNZWRpY2luZSAoQS5QLiksIE5h
dGlvbmFsIFVuaXZlcnNpdHkgb2YgU2luZ2Fwb3JlIGFuZCBOYXRpb25hbCBVbml2ZXJzaXR5IEhl
YWx0aCBTeXN0ZW0sIFJlcHVibGljIG9mIFNpbmdhcG9yZTsgQ2hhbm5pbmcgRGl2aXNpb24gb2Yg
TmV0d29yayBNZWRpY2luZSwgRGVwYXJ0bWVudCBvZiBNZWRpY2luZSAoUS5TLiwgVy5DLlcuLCBG
LkIuSC4pIGFuZCBEaXZpc2lvbiBvZiBQcmV2ZW50aXZlIE1lZGljaW5lLCBEZXBhcnRtZW50IG9m
IE1lZGljaW5lIChTLkUuQy4pLCBCcmlnaGFtIGFuZCBXb21lbiZhcG9zO3MgSG9zcGl0YWwgYW5k
IEhhcnZhcmQgTWVkaWNhbCBTY2hvb2wsIEJvc3RvbiwgTUE7IGFuZCBEaXZpc2lvbiBvZiBFcGlk
ZW1pb2xvZ3kgYW5kIENvbW11bml0eSBIZWFsdGggKEwuTS5TLiksIFVuaXZlcnNpdHkgb2YgTWlu
bmVzb3RhIFNjaG9vbCBvZiBQdWJsaWMgSGVhbHRoLCBNaW5uZXNvdGEsIE1OLiYjeEQ7RnJvbSB0
aGUgRGVwYXJ0bWVudHMgb2YgTnV0cml0aW9uIChNLlMuRi4sIE0uRC4sIFEuUy4sIFMuRS5DLiwg
Vy5DLlcuLCBGLkIuSC4pIGFuZCBFcGlkZW1pb2xvZ3kgKFcuQy5XLiwgRi5CLkguKSwgSGFydmFy
ZCBTY2hvb2wgb2YgUHVibGljIEhlYWx0aCwgQm9zdG9uLCBNQTsgRGVwYXJ0bWVudCBvZiBDb21t
dW5pdHkgTnV0cml0aW9uIChNLlMuRi4pLCBGYWN1bHR5IG9mIE51dHJpdGlvbiBTY2llbmNlcyBh
bmQgRm9vZCBUZWNobm9sb2d5LCBTaGFoaWQgQmVoZXNodGkgVW5pdmVyc2l0eSBvZiBNZWRpY2Fs
IFNjaWVuY2VzLCBUZWhyYW4sIElyYW47IFNhdyBTd2VlIEhvY2sgU2Nob29sIG9mIFB1YmxpYyBI
ZWFsdGggYW5kIFlvbmcgTG9vIExpbiBTY2hvb2wgb2YgTWVkaWNpbmUgKEEuUC4pLCBOYXRpb25h
bCBVbml2ZXJzaXR5IG9mIFNpbmdhcG9yZSBhbmQgTmF0aW9uYWwgVW5pdmVyc2l0eSBIZWFsdGgg
U3lzdGVtLCBSZXB1YmxpYyBvZiBTaW5nYXBvcmU7IENoYW5uaW5nIERpdmlzaW9uIG9mIE5ldHdv
cmsgTWVkaWNpbmUsIERlcGFydG1lbnQgb2YgTWVkaWNpbmUgKFEuUy4sIFcuQy5XLiwgRi5CLkgu
KSBhbmQgRGl2aXNpb24gb2YgUHJldmVudGl2ZSBNZWRpY2luZSwgRGVwYXJ0bWVudCBvZiBNZWRp
Y2luZSAoUy5FLkMuKSwgQnJpZ2hhbSBhbmQgV29tZW4mYXBvcztzIEhvc3BpdGFsIGFuZCBIYXJ2
YXJkIE1lZGljYWwgU2Nob29sLCBCb3N0b24sIE1BOyBhbmQgRGl2aXNpb24gb2YgRXBpZGVtaW9s
b2d5IGFuZCBDb21tdW5pdHkgSGVhbHRoIChMLk0uUy4pLCBVbml2ZXJzaXR5IG9mIE1pbm5lc290
YSBTY2hvb2wgb2YgUHVibGljIEhlYWx0aCwgTWlubmVzb3RhLCBNTi4gbmhiZmhAY2hhbm5pbmcu
aGFydmFyZC5lZHUuPC9hdXRoLWFkZHJlc3M+PHRpdGxlcz48dGl0bGU+RGlldGFyeSBsaW5vbGVp
YyBhY2lkIGFuZCByaXNrIG9mIGNvcm9uYXJ5IGhlYXJ0IGRpc2Vhc2U6IGEgc3lzdGVtYXRpYyBy
ZXZpZXcgYW5kIG1ldGEtYW5hbHlzaXMgb2YgcHJvc3BlY3RpdmUgY29ob3J0IHN0dWRpZXM8L3Rp
dGxlPjxzZWNvbmRhcnktdGl0bGU+Q2lyY3VsYXRpb248L3NlY29uZGFyeS10aXRsZT48L3RpdGxl
cz48cGVyaW9kaWNhbD48ZnVsbC10aXRsZT5DaXJjdWxhdGlvbjwvZnVsbC10aXRsZT48L3Blcmlv
ZGljYWw+PHBhZ2VzPjE1NjgtNzg8L3BhZ2VzPjx2b2x1bWU+MTMwPC92b2x1bWU+PG51bWJlcj4x
ODwvbnVtYmVyPjxlZGl0aW9uPjIwMTQvMDgvMjg8L2VkaXRpb24+PGtleXdvcmRzPjxrZXl3b3Jk
PkNvcm9uYXJ5IERpc2Vhc2UvKmRpZXQgdGhlcmFweS8qZXBpZGVtaW9sb2d5PC9rZXl3b3JkPjxr
ZXl3b3JkPkRpZXRhcnkgRmF0cy8qYWRtaW5pc3RyYXRpb24gJmFtcDsgZG9zYWdlPC9rZXl3b3Jk
PjxrZXl3b3JkPkh1bWFuczwva2V5d29yZD48a2V5d29yZD5MaW5vbGVpYyBBY2lkLyphZG1pbmlz
dHJhdGlvbiAmYW1wOyBkb3NhZ2U8L2tleXdvcmQ+PGtleXdvcmQ+T2JzZXJ2YXRpb25hbCBTdHVk
aWVzIGFzIFRvcGljPC9rZXl3b3JkPjxrZXl3b3JkPlByb3NwZWN0aXZlIFN0dWRpZXM8L2tleXdv
cmQ+PGtleXdvcmQ+UmlzayBGYWN0b3JzPC9rZXl3b3JkPjxrZXl3b3JkPmNhcmRpb3Zhc2N1bGFy
IGRpc2Vhc2U8L2tleXdvcmQ+PGtleXdvcmQ+Y29yb25hcnkgZGlzZWFzZTwva2V5d29yZD48a2V5
d29yZD5kaWV0PC9rZXl3b3JkPjxrZXl3b3JkPmxpbm9sZWljIGFjaWQ8L2tleXdvcmQ+PGtleXdv
cmQ+bWV0YS1hbmFseXNpczwva2V5d29yZD48a2V5d29yZD5wb2x5dW5zYXR1cmF0ZWQgZmF0dHkg
YWNpZHM8L2tleXdvcmQ+PGtleXdvcmQ+c2F0dXJhdGVkIGZhdHR5IGFjaWRzPC9rZXl3b3JkPjwv
a2V5d29yZHM+PGRhdGVzPjx5ZWFyPjIwMTQ8L3llYXI+PHB1Yi1kYXRlcz48ZGF0ZT5PY3QgMjg8
L2RhdGU+PC9wdWItZGF0ZXM+PC9kYXRlcz48aXNibj4xNTI0LTQ1MzkgKEVsZWN0cm9uaWMpJiN4
RDswMDA5LTczMjIgKExpbmtpbmcpPC9pc2JuPjxhY2Nlc3Npb24tbnVtPjI1MTYxMDQ1PC9hY2Nl
c3Npb24tbnVtPjx1cmxzPjxyZWxhdGVkLXVybHM+PHVybD5odHRwczovL3d3dy5uY2JpLm5sbS5u
aWguZ292L3B1Ym1lZC8yNTE2MTA0NTwvdXJsPjwvcmVsYXRlZC11cmxzPjwvdXJscz48Y3VzdG9t
Mj5QTUM0MzM0MTMxPC9jdXN0b20yPjxlbGVjdHJvbmljLXJlc291cmNlLW51bT4xMC4xMTYxL0NJ
UkNVTEFUSU9OQUhBLjExNC4wMTAyMzY8L2VsZWN0cm9uaWMtcmVzb3VyY2UtbnVtPjwvcmVjb3Jk
PjwvQ2l0ZT48Q2l0ZT48QXV0aG9yPlpoZW5nPC9BdXRob3I+PFllYXI+MjAyMzwvWWVhcj48UmVj
TnVtPjI1MzwvUmVjTnVtPjxyZWNvcmQ+PHJlYy1udW1iZXI+MjUzPC9yZWMtbnVtYmVyPjxmb3Jl
aWduLWtleXM+PGtleSBhcHA9IkVOIiBkYi1pZD0id3B6NXR2cHM2cjBzeG1lZHZ4aTVmYXpjd2Rm
dHNzMDUwejB0IiB0aW1lc3RhbXA9IjE3MTAwMTc5MTkiPjI1Mzwva2V5PjwvZm9yZWlnbi1rZXlz
PjxyZWYtdHlwZSBuYW1lPSJKb3VybmFsIEFydGljbGUiPjE3PC9yZWYtdHlwZT48Y29udHJpYnV0
b3JzPjxhdXRob3JzPjxhdXRob3I+WmhlbmcsIFkuPC9hdXRob3I+PGF1dGhvcj5GYW5nLCBZLjwv
YXV0aG9yPjxhdXRob3I+WHUsIFguPC9hdXRob3I+PGF1dGhvcj5ZZSwgVy48L2F1dGhvcj48YXV0
aG9yPkthbmcsIFMuPC9hdXRob3I+PGF1dGhvcj5ZYW5nLCBLLjwvYXV0aG9yPjxhdXRob3I+Q2Fv
LCBZLjwvYXV0aG9yPjxhdXRob3I+WHUsIFIuPC9hdXRob3I+PGF1dGhvcj5aaGVuZywgSi48L2F1
dGhvcj48YXV0aG9yPldhbmcsIEguPC9hdXRob3I+PC9hdXRob3JzPjwvY29udHJpYnV0b3JzPjxh
dXRoLWFkZHJlc3M+QWZmaWxpYXRlZCBIb3NwaXRhbCBvZiBOYW5qaW5nIFVuaXZlcnNpdHkgb2Yg
Q2hpbmVzZSBNZWRpY2luZSwgTmFuamluZywgQ2hpbmE7IE5hbmppbmcgVW5pdmVyc2l0eSBvZiBD
aGluZXNlIE1lZGljaW5lLCBOYW5qaW5nLCBDaGluYS4mI3hEO0FmZmlsaWF0ZWQgSG9zcGl0YWwg
b2YgTmFuamluZyBVbml2ZXJzaXR5IG9mIENoaW5lc2UgTWVkaWNpbmUsIE5hbmppbmcsIENoaW5h
OyBKaWFuZ3N1IFByb3ZpbmNlIEhvc3BpdGFsIG9mIENoaW5lc2UgTWVkaWNpbmUsIE5hbmppbmcs
IENoaW5hLiYjeEQ7QWZmaWxpYXRlZCBIb3NwaXRhbCBvZiBOYW5qaW5nIFVuaXZlcnNpdHkgb2Yg
Q2hpbmVzZSBNZWRpY2luZSwgTmFuamluZywgQ2hpbmE7IEppYW5nc3UgUHJvdmluY2UgSG9zcGl0
YWwgb2YgQ2hpbmVzZSBNZWRpY2luZSwgTmFuamluZywgQ2hpbmEuIEVsZWN0cm9uaWMgYWRkcmVz
czogaGFuZjUyMDBAMTYzLmNvbS48L2F1dGgtYWRkcmVzcz48dGl0bGVzPjx0aXRsZT5EaWV0YXJ5
IHNhdHVyYXRlZCBmYXR0eSBhY2lkcyBpbmNyZWFzZWQgYWxsLWNhdXNlIGFuZCBjYXJkaW92YXNj
dWxhciBkaXNlYXNlIG1vcnRhbGl0eSBpbiBhbiBlbGRlcmx5IHBvcHVsYXRpb246IFRoZSBOYXRp
b25hbCBIZWFsdGggYW5kIE51dHJpdGlvbiBFeGFtaW5hdGlvbiBTdXJ2ZXk8L3RpdGxlPjxzZWNv
bmRhcnktdGl0bGU+TnV0ciBSZXM8L3NlY29uZGFyeS10aXRsZT48L3RpdGxlcz48cGVyaW9kaWNh
bD48ZnVsbC10aXRsZT5OdXRyIFJlczwvZnVsbC10aXRsZT48L3BlcmlvZGljYWw+PHBhZ2VzPjk5
LTExNDwvcGFnZXM+PHZvbHVtZT4xMjA8L3ZvbHVtZT48ZWRpdGlvbj4yMDIzLzExLzEyPC9lZGl0
aW9uPjxrZXl3b3Jkcz48a2V5d29yZD5BZ2VkPC9rZXl3b3JkPjxrZXl3b3JkPkh1bWFuczwva2V5
d29yZD48a2V5d29yZD4qQ2FyZGlvdmFzY3VsYXIgRGlzZWFzZXMvZXRpb2xvZ3kvbW9ydGFsaXR5
PC9rZXl3b3JkPjxrZXl3b3JkPkRpZXQ8L2tleXdvcmQ+PGtleXdvcmQ+RGlldGFyeSBGYXRzPC9r
ZXl3b3JkPjxrZXl3b3JkPkZhdHR5IEFjaWRzPC9rZXl3b3JkPjxrZXl3b3JkPipIZWFydCBEaXNl
YXNlcy9jb21wbGljYXRpb25zPC9rZXl3b3JkPjxrZXl3b3JkPk51dHJpdGlvbiBTdXJ2ZXlzPC9r
ZXl3b3JkPjxrZXl3b3JkPipTdHJva2UvY29tcGxpY2F0aW9uczwva2V5d29yZD48a2V5d29yZD5B
bGwtY2F1c2UgbW9ydGFsaXR5PC9rZXl3b3JkPjxrZXl3b3JkPkNhcmRpb3Zhc2N1bGFyIGRpc2Vh
c2UgbW9ydGFsaXR5PC9rZXl3b3JkPjxrZXl3b3JkPkVsZGVybHkgcG9wdWxhdGlvbjwva2V5d29y
ZD48a2V5d29yZD5OaGFuZXM8L2tleXdvcmQ+PGtleXdvcmQ+U2F0dXJhdGVkIGZhdHR5IGFjaWRz
PC9rZXl3b3JkPjxrZXl3b3JkPmNvbXBldGluZyBmaW5hbmNpYWwgaW50ZXJlc3RzIG9yIHBlcnNv
bmFsIHJlbGF0aW9uc2hpcHMgdGhhdCBjb3VsZCBoYXZlIGFwcGVhcmVkPC9rZXl3b3JkPjxrZXl3
b3JkPnRvIGluZmx1ZW5jZSB0aGUgd29yayByZXBvcnRlZCBpbiB0aGlzIHBhcGVyLjwva2V5d29y
ZD48L2tleXdvcmRzPjxkYXRlcz48eWVhcj4yMDIzPC95ZWFyPjxwdWItZGF0ZXM+PGRhdGU+RGVj
PC9kYXRlPjwvcHViLWRhdGVzPjwvZGF0ZXM+PGlzYm4+MTg3OS0wNzM5IChFbGVjdHJvbmljKSYj
eEQ7MDI3MS01MzE3IChMaW5raW5nKTwvaXNibj48YWNjZXNzaW9uLW51bT4zNzk1MjI2NTwvYWNj
ZXNzaW9uLW51bT48dXJscz48cmVsYXRlZC11cmxzPjx1cmw+aHR0cHM6Ly93d3cubmNiaS5ubG0u
bmloLmdvdi9wdWJtZWQvMzc5NTIyNjU8L3VybD48L3JlbGF0ZWQtdXJscz48L3VybHM+PGVsZWN0
cm9uaWMtcmVzb3VyY2UtbnVtPjEwLjEwMTYvai5udXRyZXMuMjAyMy4xMC4wMDI8L2VsZWN0cm9u
aWMtcmVzb3VyY2UtbnVtPjwvcmVjb3JkPjwvQ2l0ZT48L0VuZE5vdGU+
</w:fldData>
        </w:fldChar>
      </w:r>
      <w:r w:rsidR="00624137">
        <w:rPr>
          <w:rFonts w:eastAsia="Arial" w:cs="Arial"/>
          <w:bCs/>
          <w:sz w:val="22"/>
          <w:szCs w:val="22"/>
        </w:rPr>
        <w:instrText xml:space="preserve"> ADDIN EN.CITE </w:instrText>
      </w:r>
      <w:r w:rsidR="00624137">
        <w:rPr>
          <w:rFonts w:eastAsia="Arial" w:cs="Arial"/>
          <w:bCs/>
          <w:sz w:val="22"/>
          <w:szCs w:val="22"/>
        </w:rPr>
        <w:fldChar w:fldCharType="begin">
          <w:fldData xml:space="preserve">PEVuZE5vdGU+PENpdGU+PEF1dGhvcj5LcmlzLUV0aGVydG9uPC9BdXRob3I+PFllYXI+MjAxODwv
WWVhcj48UmVjTnVtPjI2PC9SZWNOdW0+PERpc3BsYXlUZXh0PigyNi0zMSk8L0Rpc3BsYXlUZXh0
PjxyZWNvcmQ+PHJlYy1udW1iZXI+MjY8L3JlYy1udW1iZXI+PGZvcmVpZ24ta2V5cz48a2V5IGFw
cD0iRU4iIGRiLWlkPSJ3cHo1dHZwczZyMHN4bWVkdnhpNWZhemN3ZGZ0c3MwNTB6MHQiIHRpbWVz
dGFtcD0iMTYxMjE0NTkzMCI+MjY8L2tleT48L2ZvcmVpZ24ta2V5cz48cmVmLXR5cGUgbmFtZT0i
Sm91cm5hbCBBcnRpY2xlIj4xNzwvcmVmLXR5cGU+PGNvbnRyaWJ1dG9ycz48YXV0aG9ycz48YXV0
aG9yPktyaXMtRXRoZXJ0b24sIFAuIE0uPC9hdXRob3I+PGF1dGhvcj5QZXRlcnNlbiwgSy48L2F1
dGhvcj48YXV0aG9yPlZhbiBIb3JuLCBMLjwvYXV0aG9yPjwvYXV0aG9ycz48L2NvbnRyaWJ1dG9y
cz48YXV0aC1hZGRyZXNzPkRlcGFydG1lbnQgb2YgTnV0cml0aW9uYWwgU2NpZW5jZXMsIFRoZSBQ
ZW5uc3lsdmFuaWEgU3RhdGUgVW5pdmVyc2l0eSwgVW5pdmVyc2l0eSBQYXJrLCBQZW5uc3lsdmFu
aWEsIFVTQS4mI3hEO0ZlaW5iZXJnIFNjaG9vbCBvZiBNZWRpY2luZSwgTm9ydGh3ZXN0ZXJuIFVu
aXZlcnNpdHkgTWVkaWNhbCBTY2hvb2wsIENoaWNhZ28sIElsbGlub2lzLCBVU0EuPC9hdXRoLWFk
ZHJlc3M+PHRpdGxlcz48dGl0bGU+Q29udmluY2luZyBldmlkZW5jZSBzdXBwb3J0cyByZWR1Y2lu
ZyBzYXR1cmF0ZWQgZmF0IHRvIGRlY3JlYXNlIGNhcmRpb3Zhc2N1bGFyIGRpc2Vhc2Ugcmlzazwv
dGl0bGU+PHNlY29uZGFyeS10aXRsZT5CTUogTnV0ciBQcmV2IEhlYWx0aDwvc2Vjb25kYXJ5LXRp
dGxlPjwvdGl0bGVzPjxwZXJpb2RpY2FsPjxmdWxsLXRpdGxlPkJNSiBOdXRyIFByZXYgSGVhbHRo
PC9mdWxsLXRpdGxlPjwvcGVyaW9kaWNhbD48cGFnZXM+MjMtMjY8L3BhZ2VzPjx2b2x1bWU+MTwv
dm9sdW1lPjxudW1iZXI+MTwvbnVtYmVyPjxlZGl0aW9uPjIwMTgvMTEvMTc8L2VkaXRpb24+PGtl
eXdvcmRzPjxrZXl3b3JkPmxpcGlkIGxvd2VyaW5nPC9rZXl3b3JkPjxrZXl3b3JkPm51dHJpdGlv
bmFsIHRyZWF0bWVudDwva2V5d29yZD48L2tleXdvcmRzPjxkYXRlcz48eWVhcj4yMDE4PC95ZWFy
PjwvZGF0ZXM+PGlzYm4+MjUxNi01NTQyIChFbGVjdHJvbmljKSYjeEQ7MjUxNi01NTQyIChMaW5r
aW5nKTwvaXNibj48YWNjZXNzaW9uLW51bT4zMzI0NTcyNDwvYWNjZXNzaW9uLW51bT48dXJscz48
cmVsYXRlZC11cmxzPjx1cmw+aHR0cHM6Ly93d3cubmNiaS5ubG0ubmloLmdvdi9wdWJtZWQvMzMy
NDU3MjQ8L3VybD48L3JlbGF0ZWQtdXJscz48L3VybHM+PGN1c3RvbTI+UE1DNzY3ODQ3ODwvY3Vz
dG9tMj48ZWxlY3Ryb25pYy1yZXNvdXJjZS1udW0+MTAuMTEzNi9ibWpucGgtMjAxOC0wMDAwMDk8
L2VsZWN0cm9uaWMtcmVzb3VyY2UtbnVtPjwvcmVjb3JkPjwvQ2l0ZT48Q2l0ZT48QXV0aG9yPkxp
PC9BdXRob3I+PFllYXI+MjAxNTwvWWVhcj48UmVjTnVtPjMxPC9SZWNOdW0+PHJlY29yZD48cmVj
LW51bWJlcj4zMTwvcmVjLW51bWJlcj48Zm9yZWlnbi1rZXlzPjxrZXkgYXBwPSJFTiIgZGItaWQ9
IndwejV0dnBzNnIwc3htZWR2eGk1ZmF6Y3dkZnRzczA1MHowdCIgdGltZXN0YW1wPSIxNjEyMTQ3
NDkxIj4zMTwva2V5PjwvZm9yZWlnbi1rZXlzPjxyZWYtdHlwZSBuYW1lPSJKb3VybmFsIEFydGlj
bGUiPjE3PC9yZWYtdHlwZT48Y29udHJpYnV0b3JzPjxhdXRob3JzPjxhdXRob3I+TGksIFkuPC9h
dXRob3I+PGF1dGhvcj5IcnVieSwgQS48L2F1dGhvcj48YXV0aG9yPkJlcm5zdGVpbiwgQS4gTS48
L2F1dGhvcj48YXV0aG9yPkxleSwgUy4gSC48L2F1dGhvcj48YXV0aG9yPldhbmcsIEQuIEQuPC9h
dXRob3I+PGF1dGhvcj5DaGl1dmUsIFMuIEUuPC9hdXRob3I+PGF1dGhvcj5TYW1wc29uLCBMLjwv
YXV0aG9yPjxhdXRob3I+UmV4cm9kZSwgSy4gTS48L2F1dGhvcj48YXV0aG9yPlJpbW0sIEUuIEIu
PC9hdXRob3I+PGF1dGhvcj5XaWxsZXR0LCBXLiBDLjwvYXV0aG9yPjxhdXRob3I+SHUsIEYuIEIu
PC9hdXRob3I+PC9hdXRob3JzPjwvY29udHJpYnV0b3JzPjxhdXRoLWFkZHJlc3M+RGVwYXJ0bWVu
dCBvZiBOdXRyaXRpb24sIEhhcnZhcmQgVC5ILiBDaGFuIFNjaG9vbCBvZiBQdWJsaWMgSGVhbHRo
LCBCb3N0b24sIE1hc3NhY2h1c2V0dHMuJiN4RDtXZWxsbmVzcyBJbnN0aXR1dGUsIENsZXZlbGFu
ZCBDbGluaWMsIEx5bmRodXJzdCwgT2hpby4mI3hEO0RpdmlzaW9uIG9mIFByZXZlbnRpdmUgTWVk
aWNpbmUsIERlcGFydG1lbnQgb2YgTWVkaWNpbmUsIEJyaWdoYW0gYW5kIFdvbWVuJmFwb3M7cyBI
b3NwaXRhbCwgYW5kIEhhcnZhcmQgTWVkaWNhbCBTY2hvb2wsIEJvc3RvbiwgTWFzc2FjaHVzZXR0
cy4mI3hEO0RlcGFydG1lbnQgb2YgRXBpZGVtaW9sb2d5LCBIYXJ2YXJkIFQuSC4gQ2hhbiBTY2hv
b2wgb2YgUHVibGljIEhlYWx0aCwgQm9zdG9uLCBNYXNzYWNodXNldHRzLiYjeEQ7Q2hhbm5pbmcg
RGl2aXNpb24gb2YgTmV0d29yayBNZWRpY2luZSwgRGVwYXJ0bWVudCBvZiBNZWRpY2luZSwgQnJp
Z2hhbSBhbmQgV29tZW4mYXBvcztzIEhvc3BpdGFsLCBIYXJ2YXJkIE1lZGljYWwgU2Nob29sLCBC
b3N0b24sIE1hc3NhY2h1c2V0dHMuPC9hdXRoLWFkZHJlc3M+PHRpdGxlcz48dGl0bGU+U2F0dXJh
dGVkIEZhdHMgQ29tcGFyZWQgV2l0aCBVbnNhdHVyYXRlZCBGYXRzIGFuZCBTb3VyY2VzIG9mIENh
cmJvaHlkcmF0ZXMgaW4gUmVsYXRpb24gdG8gUmlzayBvZiBDb3JvbmFyeSBIZWFydCBEaXNlYXNl
OiBBIFByb3NwZWN0aXZlIENvaG9ydCBTdHVkeTwvdGl0bGU+PHNlY29uZGFyeS10aXRsZT5KIEFt
IENvbGwgQ2FyZGlvbDwvc2Vjb25kYXJ5LXRpdGxlPjwvdGl0bGVzPjxwZXJpb2RpY2FsPjxmdWxs
LXRpdGxlPkogQW0gQ29sbCBDYXJkaW9sPC9mdWxsLXRpdGxlPjwvcGVyaW9kaWNhbD48cGFnZXM+
MTUzOC0xNTQ4PC9wYWdlcz48dm9sdW1lPjY2PC92b2x1bWU+PG51bWJlcj4xNDwvbnVtYmVyPjxl
ZGl0aW9uPjIwMTUvMTAvMDM8L2VkaXRpb24+PGtleXdvcmRzPjxrZXl3b3JkPkFkdWx0PC9rZXl3
b3JkPjxrZXl3b3JkPkFnZWQ8L2tleXdvcmQ+PGtleXdvcmQ+Q29yb25hcnkgQXJ0ZXJ5IERpc2Vh
c2UvZGlhZ25vc2lzLyplcGlkZW1pb2xvZ3k8L2tleXdvcmQ+PGtleXdvcmQ+RGlldCBTdXJ2ZXlz
PC9rZXl3b3JkPjxrZXl3b3JkPipEaWV0YXJ5IENhcmJvaHlkcmF0ZXM8L2tleXdvcmQ+PGtleXdv
cmQ+KkRpZXRhcnkgRmF0cywgVW5zYXR1cmF0ZWQ8L2tleXdvcmQ+PGtleXdvcmQ+KkVuZXJneSBJ
bnRha2U8L2tleXdvcmQ+PGtleXdvcmQ+RmVlZGluZyBCZWhhdmlvcjwva2V5d29yZD48a2V5d29y
ZD5GZW1hbGU8L2tleXdvcmQ+PGtleXdvcmQ+Rm9sbG93LVVwIFN0dWRpZXM8L2tleXdvcmQ+PGtl
eXdvcmQ+Rm9vZCBQcmVmZXJlbmNlczwva2V5d29yZD48a2V5d29yZD5IdW1hbnM8L2tleXdvcmQ+
PGtleXdvcmQ+SW5jaWRlbmNlPC9rZXl3b3JkPjxrZXl3b3JkPk1hbGU8L2tleXdvcmQ+PGtleXdv
cmQ+TWlkZGxlIEFnZWQ8L2tleXdvcmQ+PGtleXdvcmQ+UHJvc3BlY3RpdmUgU3R1ZGllczwva2V5
d29yZD48a2V5d29yZD5SaXNrIEZhY3RvcnM8L2tleXdvcmQ+PGtleXdvcmQ+U2VsZiBSZXBvcnQ8
L2tleXdvcmQ+PGtleXdvcmQ+VW5pdGVkIFN0YXRlczwva2V5d29yZD48a2V5d29yZD5jb3JvbmFy
eSBoZWFydCBkaXNlYXNlPC9rZXl3b3JkPjxrZXl3b3JkPmRpZXQ8L2tleXdvcmQ+PGtleXdvcmQ+
ZXBpZGVtaW9sb2d5PC9rZXl3b3JkPjxrZXl3b3JkPmdseWNlbWljIGluZGV4PC9rZXl3b3JkPjxr
ZXl3b3JkPm51dHJpdGlvbjwva2V5d29yZD48a2V5d29yZD5wcmV2ZW50aW9uPC9rZXl3b3JkPjwv
a2V5d29yZHM+PGRhdGVzPjx5ZWFyPjIwMTU8L3llYXI+PHB1Yi1kYXRlcz48ZGF0ZT5PY3QgNjwv
ZGF0ZT48L3B1Yi1kYXRlcz48L2RhdGVzPjxpc2JuPjE1NTgtMzU5NyAoRWxlY3Ryb25pYykmI3hE
OzA3MzUtMTA5NyAoTGlua2luZyk8L2lzYm4+PGFjY2Vzc2lvbi1udW0+MjY0MjkwNzc8L2FjY2Vz
c2lvbi1udW0+PHVybHM+PHJlbGF0ZWQtdXJscz48dXJsPmh0dHBzOi8vd3d3Lm5jYmkubmxtLm5p
aC5nb3YvcHVibWVkLzI2NDI5MDc3PC91cmw+PC9yZWxhdGVkLXVybHM+PC91cmxzPjxjdXN0b20y
PlBNQzQ1OTMwNzI8L2N1c3RvbTI+PGVsZWN0cm9uaWMtcmVzb3VyY2UtbnVtPjEwLjEwMTYvai5q
YWNjLjIwMTUuMDcuMDU1PC9lbGVjdHJvbmljLXJlc291cmNlLW51bT48L3JlY29yZD48L0NpdGU+
PENpdGU+PEF1dGhvcj5MaWNodGVuc3RlaW48L0F1dGhvcj48WWVhcj4yMDE5PC9ZZWFyPjxSZWNO
dW0+MzI8L1JlY051bT48cmVjb3JkPjxyZWMtbnVtYmVyPjMyPC9yZWMtbnVtYmVyPjxmb3JlaWdu
LWtleXM+PGtleSBhcHA9IkVOIiBkYi1pZD0id3B6NXR2cHM2cjBzeG1lZHZ4aTVmYXpjd2RmdHNz
MDUwejB0IiB0aW1lc3RhbXA9IjE2MTIxNTE0MTQiPjMyPC9rZXk+PC9mb3JlaWduLWtleXM+PHJl
Zi10eXBlIG5hbWU9IkpvdXJuYWwgQXJ0aWNsZSI+MTc8L3JlZi10eXBlPjxjb250cmlidXRvcnM+
PGF1dGhvcnM+PGF1dGhvcj5MaWNodGVuc3RlaW4sIEEuIEguPC9hdXRob3I+PC9hdXRob3JzPjwv
Y29udHJpYnV0b3JzPjxhdXRoLWFkZHJlc3M+SmVhbiBNYXllciBVU0RBIEh1bWFuIE51dHJpdGlv
biBSZXNlYXJjaCBDZW50ZXIgb24gQWdpbmcgYXQgVHVmdHMgVW5pdmVyc2l0eSwgQm9zdG9uLCBN
QSwgVW5pdGVkIFN0YXRlcy48L2F1dGgtYWRkcmVzcz48dGl0bGVzPjx0aXRsZT5EaWV0YXJ5IEZh
dCBhbmQgQ2FyZGlvdmFzY3VsYXIgRGlzZWFzZTogRWJiIGFuZCBGbG93IE92ZXIgdGhlIExhc3Qg
SGFsZiBDZW50dXJ5PC90aXRsZT48c2Vjb25kYXJ5LXRpdGxlPkFkdiBOdXRyPC9zZWNvbmRhcnkt
dGl0bGU+PC90aXRsZXM+PHBlcmlvZGljYWw+PGZ1bGwtdGl0bGU+QWR2IE51dHI8L2Z1bGwtdGl0
bGU+PC9wZXJpb2RpY2FsPjxwYWdlcz5TMzMyLVMzMzk8L3BhZ2VzPjx2b2x1bWU+MTA8L3ZvbHVt
ZT48bnVtYmVyPlN1cHBsXzQ8L251bWJlcj48ZWRpdGlvbj4yMDE5LzExLzE2PC9lZGl0aW9uPjxr
ZXl3b3Jkcz48a2V5d29yZD4qQ2FyZGlvdmFzY3VsYXIgRGlzZWFzZXMvZXRpb2xvZ3kvcHJldmVu
dGlvbiAmYW1wOyBjb250cm9sPC9rZXl3b3JkPjxrZXl3b3JkPipEaWV0PC9rZXl3b3JkPjxrZXl3
b3JkPkRpZXRhcnkgQ2FyYm9oeWRyYXRlcy8qcGhhcm1hY29sb2d5PC9rZXl3b3JkPjxrZXl3b3Jk
PkRpZXRhcnkgRmF0cy8qcGhhcm1hY29sb2d5PC9rZXl3b3JkPjxrZXl3b3JkPkRpZXRhcnkgRmF0
cywgVW5zYXR1cmF0ZWQvcGhhcm1hY29sb2d5PC9rZXl3b3JkPjxrZXl3b3JkPkRpc3NlbnQgYW5k
IERpc3B1dGVzPC9rZXl3b3JkPjxrZXl3b3JkPkZhdCBTdWJzdGl0dXRlczwva2V5d29yZD48a2V5
d29yZD5GYXR0eSBBY2lkcy8qcGhhcm1hY29sb2d5PC9rZXl3b3JkPjxrZXl3b3JkPkZhdHR5IEFj
aWRzLCBVbnNhdHVyYXRlZC9waGFybWFjb2xvZ3k8L2tleXdvcmQ+PGtleXdvcmQ+KkZlZWRpbmcg
QmVoYXZpb3I8L2tleXdvcmQ+PGtleXdvcmQ+SHVtYW5zPC9rZXl3b3JkPjxrZXl3b3JkPipOdXRy
aXRpb24gUG9saWN5PC9rZXl3b3JkPjxrZXl3b3JkPlJlc2VhcmNoIERlc2lnbjwva2V5d29yZD48
a2V5d29yZD4qY2FyYm9oeWRyYXRlPC9rZXl3b3JkPjxrZXl3b3JkPipjYXJkaW92YXNjdWxhciBk
aXNlYXNlPC9rZXl3b3JkPjxrZXl3b3JkPipkaWV0YXJ5IGZhdDwva2V5d29yZD48a2V5d29yZD4q
ZGlldGFyeSBndWlkZWxpbmVzPC9rZXl3b3JkPjxrZXl3b3JkPiptYWNyb251dHJpZW50czwva2V5
d29yZD48a2V5d29yZD4qbW9ub3Vuc2F0dXJhdGVkIGZhdDwva2V5d29yZD48a2V5d29yZD4qcG9s
eXVuc2F0dXJhdGVkIGZhdDwva2V5d29yZD48a2V5d29yZD4qcHJvdGVpbjwva2V5d29yZD48a2V5
d29yZD4qc2F0dXJhdGVkIGZhdDwva2V5d29yZD48a2V5d29yZD4qdG90YWwgZGlldGFyeSBmYXQ8
L2tleXdvcmQ+PC9rZXl3b3Jkcz48ZGF0ZXM+PHllYXI+MjAxOTwveWVhcj48cHViLWRhdGVzPjxk
YXRlPk5vdiAxPC9kYXRlPjwvcHViLWRhdGVzPjwvZGF0ZXM+PGlzYm4+MjE1Ni01Mzc2IChFbGVj
dHJvbmljKSYjeEQ7MjE2MS04MzEzIChMaW5raW5nKTwvaXNibj48YWNjZXNzaW9uLW51bT4zMTcy
ODQ5MjwvYWNjZXNzaW9uLW51bT48dXJscz48cmVsYXRlZC11cmxzPjx1cmw+aHR0cHM6Ly93d3cu
bmNiaS5ubG0ubmloLmdvdi9wdWJtZWQvMzE3Mjg0OTI8L3VybD48L3JlbGF0ZWQtdXJscz48L3Vy
bHM+PGN1c3RvbTI+UE1DNjg1NTk0NDwvY3VzdG9tMj48ZWxlY3Ryb25pYy1yZXNvdXJjZS1udW0+
MTAuMTA5My9hZHZhbmNlcy9ubXowMjQ8L2VsZWN0cm9uaWMtcmVzb3VyY2UtbnVtPjwvcmVjb3Jk
PjwvQ2l0ZT48Q2l0ZT48QXV0aG9yPkpha29ic2VuPC9BdXRob3I+PFllYXI+MjAwOTwvWWVhcj48
UmVjTnVtPjMwPC9SZWNOdW0+PHJlY29yZD48cmVjLW51bWJlcj4zMDwvcmVjLW51bWJlcj48Zm9y
ZWlnbi1rZXlzPjxrZXkgYXBwPSJFTiIgZGItaWQ9IndwejV0dnBzNnIwc3htZWR2eGk1ZmF6Y3dk
ZnRzczA1MHowdCIgdGltZXN0YW1wPSIxNjEyMTQ3MDU2Ij4zMDwva2V5PjwvZm9yZWlnbi1rZXlz
PjxyZWYtdHlwZSBuYW1lPSJKb3VybmFsIEFydGljbGUiPjE3PC9yZWYtdHlwZT48Y29udHJpYnV0
b3JzPjxhdXRob3JzPjxhdXRob3I+SmFrb2JzZW4sIE0uIFUuPC9hdXRob3I+PGF1dGhvcj5PJmFw
b3M7UmVpbGx5LCBFLiBKLjwvYXV0aG9yPjxhdXRob3I+SGVpdG1hbm4sIEIuIEwuPC9hdXRob3I+
PGF1dGhvcj5QZXJlaXJhLCBNLiBBLjwvYXV0aG9yPjxhdXRob3I+QmFsdGVyLCBLLjwvYXV0aG9y
PjxhdXRob3I+RnJhc2VyLCBHLiBFLjwvYXV0aG9yPjxhdXRob3I+R29sZGJvdXJ0LCBVLjwvYXV0
aG9yPjxhdXRob3I+SGFsbG1hbnMsIEcuPC9hdXRob3I+PGF1dGhvcj5LbmVrdCwgUC48L2F1dGhv
cj48YXV0aG9yPkxpdSwgUy48L2F1dGhvcj48YXV0aG9yPlBpZXRpbmVuLCBQLjwvYXV0aG9yPjxh
dXRob3I+U3BpZWdlbG1hbiwgRC48L2F1dGhvcj48YXV0aG9yPlN0ZXZlbnMsIEouPC9hdXRob3I+
PGF1dGhvcj5WaXJ0YW1vLCBKLjwvYXV0aG9yPjxhdXRob3I+V2lsbGV0dCwgVy4gQy48L2F1dGhv
cj48YXV0aG9yPkFzY2hlcmlvLCBBLjwvYXV0aG9yPjwvYXV0aG9ycz48L2NvbnRyaWJ1dG9ycz48
YXV0aC1hZGRyZXNzPlJlc2VhcmNoIFVuaXQgZm9yIERpZXRhcnkgU3R1ZGllcyBhdCB0aGUgSW5z
dGl0dXRlIG9mIFByZXZlbnRpdmUgTWVkaWNpbmUsIENvcGVuaGFnZW4gVW5pdmVyc2l0eSBIb3Nw
aXRhbCwgQ2VudHJlIGZvciBIZWFsdGggYW5kIFNvY2lldHksIENvcGVuaGFnZW4sIERlbm1hcmsu
PC9hdXRoLWFkZHJlc3M+PHRpdGxlcz48dGl0bGU+TWFqb3IgdHlwZXMgb2YgZGlldGFyeSBmYXQg
YW5kIHJpc2sgb2YgY29yb25hcnkgaGVhcnQgZGlzZWFzZTogYSBwb29sZWQgYW5hbHlzaXMgb2Yg
MTEgY29ob3J0IHN0dWRpZXM8L3RpdGxlPjxzZWNvbmRhcnktdGl0bGU+QW0gSiBDbGluIE51dHI8
L3NlY29uZGFyeS10aXRsZT48L3RpdGxlcz48cGVyaW9kaWNhbD48ZnVsbC10aXRsZT5BbSBKIENs
aW4gTnV0cjwvZnVsbC10aXRsZT48L3BlcmlvZGljYWw+PHBhZ2VzPjE0MjUtMzI8L3BhZ2VzPjx2
b2x1bWU+ODk8L3ZvbHVtZT48bnVtYmVyPjU8L251bWJlcj48ZWRpdGlvbj4yMDA5LzAyLzEzPC9l
ZGl0aW9uPjxrZXl3b3Jkcz48a2V5d29yZD5BZHVsdDwva2V5d29yZD48a2V5d29yZD5BZ2VkPC9r
ZXl3b3JkPjxrZXl3b3JkPkNob2xlc3Rlcm9sLCBMREwvYmxvb2QvZHJ1ZyBlZmZlY3RzPC9rZXl3
b3JkPjxrZXl3b3JkPkNvaG9ydCBTdHVkaWVzPC9rZXl3b3JkPjxrZXl3b3JkPkNvcm9uYXJ5IERp
c2Vhc2UvKmVwaWRlbWlvbG9neS9tb3J0YWxpdHk8L2tleXdvcmQ+PGtleXdvcmQ+RGlldGFyeSBD
YXJib2h5ZHJhdGVzPC9rZXl3b3JkPjxrZXl3b3JkPkRpZXRhcnkgRmF0cy8qYWR2ZXJzZSBlZmZl
Y3RzL2NsYXNzaWZpY2F0aW9uPC9rZXl3b3JkPjxrZXl3b3JkPkV1cm9wZS9lcGlkZW1pb2xvZ3k8
L2tleXdvcmQ+PGtleXdvcmQ+RmF0dHkgQWNpZHMvYWR2ZXJzZSBlZmZlY3RzPC9rZXl3b3JkPjxr
ZXl3b3JkPkZhdHR5IEFjaWRzLCBNb25vdW5zYXR1cmF0ZWQvYWR2ZXJzZSBlZmZlY3RzPC9rZXl3
b3JkPjxrZXl3b3JkPkh1bWFuczwva2V5d29yZD48a2V5d29yZD5NaWRkbGUgQWdlZDwva2V5d29y
ZD48a2V5d29yZD5Qcm9wb3J0aW9uYWwgSGF6YXJkcyBNb2RlbHM8L2tleXdvcmQ+PGtleXdvcmQ+
U3VydmV5cyBhbmQgUXVlc3Rpb25uYWlyZXM8L2tleXdvcmQ+PGtleXdvcmQ+VW5pdGVkIFN0YXRl
cy9lcGlkZW1pb2xvZ3k8L2tleXdvcmQ+PC9rZXl3b3Jkcz48ZGF0ZXM+PHllYXI+MjAwOTwveWVh
cj48cHViLWRhdGVzPjxkYXRlPk1heTwvZGF0ZT48L3B1Yi1kYXRlcz48L2RhdGVzPjxpc2JuPjE5
MzgtMzIwNyAoRWxlY3Ryb25pYykmI3hEOzAwMDItOTE2NSAoTGlua2luZyk8L2lzYm4+PGFjY2Vz
c2lvbi1udW0+MTkyMTE4MTc8L2FjY2Vzc2lvbi1udW0+PHVybHM+PHJlbGF0ZWQtdXJscz48dXJs
Pmh0dHBzOi8vd3d3Lm5jYmkubmxtLm5paC5nb3YvcHVibWVkLzE5MjExODE3PC91cmw+PC9yZWxh
dGVkLXVybHM+PC91cmxzPjxjdXN0b20yPlBNQzI2NzY5OTg8L2N1c3RvbTI+PGVsZWN0cm9uaWMt
cmVzb3VyY2UtbnVtPjEwLjM5NDUvYWpjbi4yMDA4LjI3MTI0PC9lbGVjdHJvbmljLXJlc291cmNl
LW51bT48L3JlY29yZD48L0NpdGU+PENpdGU+PEF1dGhvcj5GYXJ2aWQ8L0F1dGhvcj48WWVhcj4y
MDE0PC9ZZWFyPjxSZWNOdW0+Mzk8L1JlY051bT48cmVjb3JkPjxyZWMtbnVtYmVyPjM5PC9yZWMt
bnVtYmVyPjxmb3JlaWduLWtleXM+PGtleSBhcHA9IkVOIiBkYi1pZD0id3B6NXR2cHM2cjBzeG1l
ZHZ4aTVmYXpjd2RmdHNzMDUwejB0IiB0aW1lc3RhbXA9IjE2MTIyMDU3OTQiPjM5PC9rZXk+PC9m
b3JlaWduLWtleXM+PHJlZi10eXBlIG5hbWU9IkpvdXJuYWwgQXJ0aWNsZSI+MTc8L3JlZi10eXBl
Pjxjb250cmlidXRvcnM+PGF1dGhvcnM+PGF1dGhvcj5GYXJ2aWQsIE0uIFMuPC9hdXRob3I+PGF1
dGhvcj5EaW5nLCBNLjwvYXV0aG9yPjxhdXRob3I+UGFuLCBBLjwvYXV0aG9yPjxhdXRob3I+U3Vu
LCBRLjwvYXV0aG9yPjxhdXRob3I+Q2hpdXZlLCBTLiBFLjwvYXV0aG9yPjxhdXRob3I+U3RlZmZl
biwgTC4gTS48L2F1dGhvcj48YXV0aG9yPldpbGxldHQsIFcuIEMuPC9hdXRob3I+PGF1dGhvcj5I
dSwgRi4gQi48L2F1dGhvcj48L2F1dGhvcnM+PC9jb250cmlidXRvcnM+PGF1dGgtYWRkcmVzcz5G
cm9tIHRoZSBEZXBhcnRtZW50cyBvZiBOdXRyaXRpb24gKE0uUy5GLiwgTS5ELiwgUS5TLiwgUy5F
LkMuLCBXLkMuVy4sIEYuQi5ILikgYW5kIEVwaWRlbWlvbG9neSAoVy5DLlcuLCBGLkIuSC4pLCBI
YXJ2YXJkIFNjaG9vbCBvZiBQdWJsaWMgSGVhbHRoLCBCb3N0b24sIE1BOyBEZXBhcnRtZW50IG9m
IENvbW11bml0eSBOdXRyaXRpb24gKE0uUy5GLiksIEZhY3VsdHkgb2YgTnV0cml0aW9uIFNjaWVu
Y2VzIGFuZCBGb29kIFRlY2hub2xvZ3ksIFNoYWhpZCBCZWhlc2h0aSBVbml2ZXJzaXR5IG9mIE1l
ZGljYWwgU2NpZW5jZXMsIFRlaHJhbiwgSXJhbjsgU2F3IFN3ZWUgSG9jayBTY2hvb2wgb2YgUHVi
bGljIEhlYWx0aCBhbmQgWW9uZyBMb28gTGluIFNjaG9vbCBvZiBNZWRpY2luZSAoQS5QLiksIE5h
dGlvbmFsIFVuaXZlcnNpdHkgb2YgU2luZ2Fwb3JlIGFuZCBOYXRpb25hbCBVbml2ZXJzaXR5IEhl
YWx0aCBTeXN0ZW0sIFJlcHVibGljIG9mIFNpbmdhcG9yZTsgQ2hhbm5pbmcgRGl2aXNpb24gb2Yg
TmV0d29yayBNZWRpY2luZSwgRGVwYXJ0bWVudCBvZiBNZWRpY2luZSAoUS5TLiwgVy5DLlcuLCBG
LkIuSC4pIGFuZCBEaXZpc2lvbiBvZiBQcmV2ZW50aXZlIE1lZGljaW5lLCBEZXBhcnRtZW50IG9m
IE1lZGljaW5lIChTLkUuQy4pLCBCcmlnaGFtIGFuZCBXb21lbiZhcG9zO3MgSG9zcGl0YWwgYW5k
IEhhcnZhcmQgTWVkaWNhbCBTY2hvb2wsIEJvc3RvbiwgTUE7IGFuZCBEaXZpc2lvbiBvZiBFcGlk
ZW1pb2xvZ3kgYW5kIENvbW11bml0eSBIZWFsdGggKEwuTS5TLiksIFVuaXZlcnNpdHkgb2YgTWlu
bmVzb3RhIFNjaG9vbCBvZiBQdWJsaWMgSGVhbHRoLCBNaW5uZXNvdGEsIE1OLiYjeEQ7RnJvbSB0
aGUgRGVwYXJ0bWVudHMgb2YgTnV0cml0aW9uIChNLlMuRi4sIE0uRC4sIFEuUy4sIFMuRS5DLiwg
Vy5DLlcuLCBGLkIuSC4pIGFuZCBFcGlkZW1pb2xvZ3kgKFcuQy5XLiwgRi5CLkguKSwgSGFydmFy
ZCBTY2hvb2wgb2YgUHVibGljIEhlYWx0aCwgQm9zdG9uLCBNQTsgRGVwYXJ0bWVudCBvZiBDb21t
dW5pdHkgTnV0cml0aW9uIChNLlMuRi4pLCBGYWN1bHR5IG9mIE51dHJpdGlvbiBTY2llbmNlcyBh
bmQgRm9vZCBUZWNobm9sb2d5LCBTaGFoaWQgQmVoZXNodGkgVW5pdmVyc2l0eSBvZiBNZWRpY2Fs
IFNjaWVuY2VzLCBUZWhyYW4sIElyYW47IFNhdyBTd2VlIEhvY2sgU2Nob29sIG9mIFB1YmxpYyBI
ZWFsdGggYW5kIFlvbmcgTG9vIExpbiBTY2hvb2wgb2YgTWVkaWNpbmUgKEEuUC4pLCBOYXRpb25h
bCBVbml2ZXJzaXR5IG9mIFNpbmdhcG9yZSBhbmQgTmF0aW9uYWwgVW5pdmVyc2l0eSBIZWFsdGgg
U3lzdGVtLCBSZXB1YmxpYyBvZiBTaW5nYXBvcmU7IENoYW5uaW5nIERpdmlzaW9uIG9mIE5ldHdv
cmsgTWVkaWNpbmUsIERlcGFydG1lbnQgb2YgTWVkaWNpbmUgKFEuUy4sIFcuQy5XLiwgRi5CLkgu
KSBhbmQgRGl2aXNpb24gb2YgUHJldmVudGl2ZSBNZWRpY2luZSwgRGVwYXJ0bWVudCBvZiBNZWRp
Y2luZSAoUy5FLkMuKSwgQnJpZ2hhbSBhbmQgV29tZW4mYXBvcztzIEhvc3BpdGFsIGFuZCBIYXJ2
YXJkIE1lZGljYWwgU2Nob29sLCBCb3N0b24sIE1BOyBhbmQgRGl2aXNpb24gb2YgRXBpZGVtaW9s
b2d5IGFuZCBDb21tdW5pdHkgSGVhbHRoIChMLk0uUy4pLCBVbml2ZXJzaXR5IG9mIE1pbm5lc290
YSBTY2hvb2wgb2YgUHVibGljIEhlYWx0aCwgTWlubmVzb3RhLCBNTi4gbmhiZmhAY2hhbm5pbmcu
aGFydmFyZC5lZHUuPC9hdXRoLWFkZHJlc3M+PHRpdGxlcz48dGl0bGU+RGlldGFyeSBsaW5vbGVp
YyBhY2lkIGFuZCByaXNrIG9mIGNvcm9uYXJ5IGhlYXJ0IGRpc2Vhc2U6IGEgc3lzdGVtYXRpYyBy
ZXZpZXcgYW5kIG1ldGEtYW5hbHlzaXMgb2YgcHJvc3BlY3RpdmUgY29ob3J0IHN0dWRpZXM8L3Rp
dGxlPjxzZWNvbmRhcnktdGl0bGU+Q2lyY3VsYXRpb248L3NlY29uZGFyeS10aXRsZT48L3RpdGxl
cz48cGVyaW9kaWNhbD48ZnVsbC10aXRsZT5DaXJjdWxhdGlvbjwvZnVsbC10aXRsZT48L3Blcmlv
ZGljYWw+PHBhZ2VzPjE1NjgtNzg8L3BhZ2VzPjx2b2x1bWU+MTMwPC92b2x1bWU+PG51bWJlcj4x
ODwvbnVtYmVyPjxlZGl0aW9uPjIwMTQvMDgvMjg8L2VkaXRpb24+PGtleXdvcmRzPjxrZXl3b3Jk
PkNvcm9uYXJ5IERpc2Vhc2UvKmRpZXQgdGhlcmFweS8qZXBpZGVtaW9sb2d5PC9rZXl3b3JkPjxr
ZXl3b3JkPkRpZXRhcnkgRmF0cy8qYWRtaW5pc3RyYXRpb24gJmFtcDsgZG9zYWdlPC9rZXl3b3Jk
PjxrZXl3b3JkPkh1bWFuczwva2V5d29yZD48a2V5d29yZD5MaW5vbGVpYyBBY2lkLyphZG1pbmlz
dHJhdGlvbiAmYW1wOyBkb3NhZ2U8L2tleXdvcmQ+PGtleXdvcmQ+T2JzZXJ2YXRpb25hbCBTdHVk
aWVzIGFzIFRvcGljPC9rZXl3b3JkPjxrZXl3b3JkPlByb3NwZWN0aXZlIFN0dWRpZXM8L2tleXdv
cmQ+PGtleXdvcmQ+UmlzayBGYWN0b3JzPC9rZXl3b3JkPjxrZXl3b3JkPmNhcmRpb3Zhc2N1bGFy
IGRpc2Vhc2U8L2tleXdvcmQ+PGtleXdvcmQ+Y29yb25hcnkgZGlzZWFzZTwva2V5d29yZD48a2V5
d29yZD5kaWV0PC9rZXl3b3JkPjxrZXl3b3JkPmxpbm9sZWljIGFjaWQ8L2tleXdvcmQ+PGtleXdv
cmQ+bWV0YS1hbmFseXNpczwva2V5d29yZD48a2V5d29yZD5wb2x5dW5zYXR1cmF0ZWQgZmF0dHkg
YWNpZHM8L2tleXdvcmQ+PGtleXdvcmQ+c2F0dXJhdGVkIGZhdHR5IGFjaWRzPC9rZXl3b3JkPjwv
a2V5d29yZHM+PGRhdGVzPjx5ZWFyPjIwMTQ8L3llYXI+PHB1Yi1kYXRlcz48ZGF0ZT5PY3QgMjg8
L2RhdGU+PC9wdWItZGF0ZXM+PC9kYXRlcz48aXNibj4xNTI0LTQ1MzkgKEVsZWN0cm9uaWMpJiN4
RDswMDA5LTczMjIgKExpbmtpbmcpPC9pc2JuPjxhY2Nlc3Npb24tbnVtPjI1MTYxMDQ1PC9hY2Nl
c3Npb24tbnVtPjx1cmxzPjxyZWxhdGVkLXVybHM+PHVybD5odHRwczovL3d3dy5uY2JpLm5sbS5u
aWguZ292L3B1Ym1lZC8yNTE2MTA0NTwvdXJsPjwvcmVsYXRlZC11cmxzPjwvdXJscz48Y3VzdG9t
Mj5QTUM0MzM0MTMxPC9jdXN0b20yPjxlbGVjdHJvbmljLXJlc291cmNlLW51bT4xMC4xMTYxL0NJ
UkNVTEFUSU9OQUhBLjExNC4wMTAyMzY8L2VsZWN0cm9uaWMtcmVzb3VyY2UtbnVtPjwvcmVjb3Jk
PjwvQ2l0ZT48Q2l0ZT48QXV0aG9yPlpoZW5nPC9BdXRob3I+PFllYXI+MjAyMzwvWWVhcj48UmVj
TnVtPjI1MzwvUmVjTnVtPjxyZWNvcmQ+PHJlYy1udW1iZXI+MjUzPC9yZWMtbnVtYmVyPjxmb3Jl
aWduLWtleXM+PGtleSBhcHA9IkVOIiBkYi1pZD0id3B6NXR2cHM2cjBzeG1lZHZ4aTVmYXpjd2Rm
dHNzMDUwejB0IiB0aW1lc3RhbXA9IjE3MTAwMTc5MTkiPjI1Mzwva2V5PjwvZm9yZWlnbi1rZXlz
PjxyZWYtdHlwZSBuYW1lPSJKb3VybmFsIEFydGljbGUiPjE3PC9yZWYtdHlwZT48Y29udHJpYnV0
b3JzPjxhdXRob3JzPjxhdXRob3I+WmhlbmcsIFkuPC9hdXRob3I+PGF1dGhvcj5GYW5nLCBZLjwv
YXV0aG9yPjxhdXRob3I+WHUsIFguPC9hdXRob3I+PGF1dGhvcj5ZZSwgVy48L2F1dGhvcj48YXV0
aG9yPkthbmcsIFMuPC9hdXRob3I+PGF1dGhvcj5ZYW5nLCBLLjwvYXV0aG9yPjxhdXRob3I+Q2Fv
LCBZLjwvYXV0aG9yPjxhdXRob3I+WHUsIFIuPC9hdXRob3I+PGF1dGhvcj5aaGVuZywgSi48L2F1
dGhvcj48YXV0aG9yPldhbmcsIEguPC9hdXRob3I+PC9hdXRob3JzPjwvY29udHJpYnV0b3JzPjxh
dXRoLWFkZHJlc3M+QWZmaWxpYXRlZCBIb3NwaXRhbCBvZiBOYW5qaW5nIFVuaXZlcnNpdHkgb2Yg
Q2hpbmVzZSBNZWRpY2luZSwgTmFuamluZywgQ2hpbmE7IE5hbmppbmcgVW5pdmVyc2l0eSBvZiBD
aGluZXNlIE1lZGljaW5lLCBOYW5qaW5nLCBDaGluYS4mI3hEO0FmZmlsaWF0ZWQgSG9zcGl0YWwg
b2YgTmFuamluZyBVbml2ZXJzaXR5IG9mIENoaW5lc2UgTWVkaWNpbmUsIE5hbmppbmcsIENoaW5h
OyBKaWFuZ3N1IFByb3ZpbmNlIEhvc3BpdGFsIG9mIENoaW5lc2UgTWVkaWNpbmUsIE5hbmppbmcs
IENoaW5hLiYjeEQ7QWZmaWxpYXRlZCBIb3NwaXRhbCBvZiBOYW5qaW5nIFVuaXZlcnNpdHkgb2Yg
Q2hpbmVzZSBNZWRpY2luZSwgTmFuamluZywgQ2hpbmE7IEppYW5nc3UgUHJvdmluY2UgSG9zcGl0
YWwgb2YgQ2hpbmVzZSBNZWRpY2luZSwgTmFuamluZywgQ2hpbmEuIEVsZWN0cm9uaWMgYWRkcmVz
czogaGFuZjUyMDBAMTYzLmNvbS48L2F1dGgtYWRkcmVzcz48dGl0bGVzPjx0aXRsZT5EaWV0YXJ5
IHNhdHVyYXRlZCBmYXR0eSBhY2lkcyBpbmNyZWFzZWQgYWxsLWNhdXNlIGFuZCBjYXJkaW92YXNj
dWxhciBkaXNlYXNlIG1vcnRhbGl0eSBpbiBhbiBlbGRlcmx5IHBvcHVsYXRpb246IFRoZSBOYXRp
b25hbCBIZWFsdGggYW5kIE51dHJpdGlvbiBFeGFtaW5hdGlvbiBTdXJ2ZXk8L3RpdGxlPjxzZWNv
bmRhcnktdGl0bGU+TnV0ciBSZXM8L3NlY29uZGFyeS10aXRsZT48L3RpdGxlcz48cGVyaW9kaWNh
bD48ZnVsbC10aXRsZT5OdXRyIFJlczwvZnVsbC10aXRsZT48L3BlcmlvZGljYWw+PHBhZ2VzPjk5
LTExNDwvcGFnZXM+PHZvbHVtZT4xMjA8L3ZvbHVtZT48ZWRpdGlvbj4yMDIzLzExLzEyPC9lZGl0
aW9uPjxrZXl3b3Jkcz48a2V5d29yZD5BZ2VkPC9rZXl3b3JkPjxrZXl3b3JkPkh1bWFuczwva2V5
d29yZD48a2V5d29yZD4qQ2FyZGlvdmFzY3VsYXIgRGlzZWFzZXMvZXRpb2xvZ3kvbW9ydGFsaXR5
PC9rZXl3b3JkPjxrZXl3b3JkPkRpZXQ8L2tleXdvcmQ+PGtleXdvcmQ+RGlldGFyeSBGYXRzPC9r
ZXl3b3JkPjxrZXl3b3JkPkZhdHR5IEFjaWRzPC9rZXl3b3JkPjxrZXl3b3JkPipIZWFydCBEaXNl
YXNlcy9jb21wbGljYXRpb25zPC9rZXl3b3JkPjxrZXl3b3JkPk51dHJpdGlvbiBTdXJ2ZXlzPC9r
ZXl3b3JkPjxrZXl3b3JkPipTdHJva2UvY29tcGxpY2F0aW9uczwva2V5d29yZD48a2V5d29yZD5B
bGwtY2F1c2UgbW9ydGFsaXR5PC9rZXl3b3JkPjxrZXl3b3JkPkNhcmRpb3Zhc2N1bGFyIGRpc2Vh
c2UgbW9ydGFsaXR5PC9rZXl3b3JkPjxrZXl3b3JkPkVsZGVybHkgcG9wdWxhdGlvbjwva2V5d29y
ZD48a2V5d29yZD5OaGFuZXM8L2tleXdvcmQ+PGtleXdvcmQ+U2F0dXJhdGVkIGZhdHR5IGFjaWRz
PC9rZXl3b3JkPjxrZXl3b3JkPmNvbXBldGluZyBmaW5hbmNpYWwgaW50ZXJlc3RzIG9yIHBlcnNv
bmFsIHJlbGF0aW9uc2hpcHMgdGhhdCBjb3VsZCBoYXZlIGFwcGVhcmVkPC9rZXl3b3JkPjxrZXl3
b3JkPnRvIGluZmx1ZW5jZSB0aGUgd29yayByZXBvcnRlZCBpbiB0aGlzIHBhcGVyLjwva2V5d29y
ZD48L2tleXdvcmRzPjxkYXRlcz48eWVhcj4yMDIzPC95ZWFyPjxwdWItZGF0ZXM+PGRhdGU+RGVj
PC9kYXRlPjwvcHViLWRhdGVzPjwvZGF0ZXM+PGlzYm4+MTg3OS0wNzM5IChFbGVjdHJvbmljKSYj
eEQ7MDI3MS01MzE3IChMaW5raW5nKTwvaXNibj48YWNjZXNzaW9uLW51bT4zNzk1MjI2NTwvYWNj
ZXNzaW9uLW51bT48dXJscz48cmVsYXRlZC11cmxzPjx1cmw+aHR0cHM6Ly93d3cubmNiaS5ubG0u
bmloLmdvdi9wdWJtZWQvMzc5NTIyNjU8L3VybD48L3JlbGF0ZWQtdXJscz48L3VybHM+PGVsZWN0
cm9uaWMtcmVzb3VyY2UtbnVtPjEwLjEwMTYvai5udXRyZXMuMjAyMy4xMC4wMDI8L2VsZWN0cm9u
aWMtcmVzb3VyY2UtbnVtPjwvcmVjb3JkPjwvQ2l0ZT48L0VuZE5vdGU+
</w:fldData>
        </w:fldChar>
      </w:r>
      <w:r w:rsidR="00624137">
        <w:rPr>
          <w:rFonts w:eastAsia="Arial" w:cs="Arial"/>
          <w:bCs/>
          <w:sz w:val="22"/>
          <w:szCs w:val="22"/>
        </w:rPr>
        <w:instrText xml:space="preserve"> ADDIN EN.CITE.DATA </w:instrText>
      </w:r>
      <w:r w:rsidR="00624137">
        <w:rPr>
          <w:rFonts w:eastAsia="Arial" w:cs="Arial"/>
          <w:bCs/>
          <w:sz w:val="22"/>
          <w:szCs w:val="22"/>
        </w:rPr>
      </w:r>
      <w:r w:rsidR="00624137">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E41932">
        <w:rPr>
          <w:rFonts w:eastAsia="Arial" w:cs="Arial"/>
          <w:bCs/>
          <w:noProof/>
          <w:sz w:val="22"/>
          <w:szCs w:val="22"/>
        </w:rPr>
        <w:t>(26-31)</w:t>
      </w:r>
      <w:r w:rsidRPr="00281371">
        <w:rPr>
          <w:rFonts w:eastAsia="Arial" w:cs="Arial"/>
          <w:bCs/>
          <w:sz w:val="22"/>
          <w:szCs w:val="22"/>
        </w:rPr>
        <w:fldChar w:fldCharType="end"/>
      </w:r>
      <w:r w:rsidRPr="00281371">
        <w:rPr>
          <w:rFonts w:eastAsia="Arial" w:cs="Arial"/>
          <w:bCs/>
          <w:sz w:val="22"/>
          <w:szCs w:val="22"/>
        </w:rPr>
        <w:t xml:space="preserve">. However, there are meta-analyses that have not found an association between dietary SFA intake and CVD </w:t>
      </w:r>
      <w:r w:rsidRPr="00281371">
        <w:rPr>
          <w:rFonts w:eastAsia="Arial" w:cs="Arial"/>
          <w:bCs/>
          <w:sz w:val="22"/>
          <w:szCs w:val="22"/>
        </w:rPr>
        <w:fldChar w:fldCharType="begin">
          <w:fldData xml:space="preserve">PEVuZE5vdGU+PENpdGU+PEF1dGhvcj5TaXJpLVRhcmlubzwvQXV0aG9yPjxZZWFyPjIwMTA8L1ll
YXI+PFJlY051bT4yNzwvUmVjTnVtPjxEaXNwbGF5VGV4dD4oMzItMzYpPC9EaXNwbGF5VGV4dD48
cmVjb3JkPjxyZWMtbnVtYmVyPjI3PC9yZWMtbnVtYmVyPjxmb3JlaWduLWtleXM+PGtleSBhcHA9
IkVOIiBkYi1pZD0id3B6NXR2cHM2cjBzeG1lZHZ4aTVmYXpjd2RmdHNzMDUwejB0IiB0aW1lc3Rh
bXA9IjE2MTIxNDY0MjciPjI3PC9rZXk+PC9mb3JlaWduLWtleXM+PHJlZi10eXBlIG5hbWU9Ikpv
dXJuYWwgQXJ0aWNsZSI+MTc8L3JlZi10eXBlPjxjb250cmlidXRvcnM+PGF1dGhvcnM+PGF1dGhv
cj5TaXJpLVRhcmlubywgUC4gVy48L2F1dGhvcj48YXV0aG9yPlN1biwgUS48L2F1dGhvcj48YXV0
aG9yPkh1LCBGLiBCLjwvYXV0aG9yPjxhdXRob3I+S3JhdXNzLCBSLiBNLjwvYXV0aG9yPjwvYXV0
aG9ycz48L2NvbnRyaWJ1dG9ycz48YXV0aC1hZGRyZXNzPkNoaWxkcmVuJmFwb3M7cyBIb3NwaXRh
bCwgT2FrbGFuZCBSZXNlYXJjaCBJbnN0aXR1dGUgT2FrbGFuZCwgQ0EsIFVTQS48L2F1dGgtYWRk
cmVzcz48dGl0bGVzPjx0aXRsZT5NZXRhLWFuYWx5c2lzIG9mIHByb3NwZWN0aXZlIGNvaG9ydCBz
dHVkaWVzIGV2YWx1YXRpbmcgdGhlIGFzc29jaWF0aW9uIG9mIHNhdHVyYXRlZCBmYXQgd2l0aCBj
YXJkaW92YXNjdWxhciBkaXNlYXNlPC90aXRsZT48c2Vjb25kYXJ5LXRpdGxlPkFtIEogQ2xpbiBO
dXRyPC9zZWNvbmRhcnktdGl0bGU+PC90aXRsZXM+PHBlcmlvZGljYWw+PGZ1bGwtdGl0bGU+QW0g
SiBDbGluIE51dHI8L2Z1bGwtdGl0bGU+PC9wZXJpb2RpY2FsPjxwYWdlcz41MzUtNDY8L3BhZ2Vz
Pjx2b2x1bWU+OTE8L3ZvbHVtZT48bnVtYmVyPjM8L251bWJlcj48ZWRpdGlvbj4yMDEwLzAxLzE1
PC9lZGl0aW9uPjxrZXl3b3Jkcz48a2V5d29yZD5DYXJkaW92YXNjdWxhciBEaXNlYXNlcy9lcGlk
ZW1pb2xvZ3kvKmV0aW9sb2d5L3ByZXZlbnRpb24gJmFtcDsgY29udHJvbDwva2V5d29yZD48a2V5
d29yZD5Db2hvcnQgU3R1ZGllczwva2V5d29yZD48a2V5d29yZD5Db3JvbmFyeSBEaXNlYXNlL2Vw
aWRlbWlvbG9neS8qZXRpb2xvZ3kvcHJldmVudGlvbiAmYW1wOyBjb250cm9sPC9rZXl3b3JkPjxr
ZXl3b3JkPkRpZXQvYWR2ZXJzZSBlZmZlY3RzPC9rZXl3b3JkPjxrZXl3b3JkPkRpZXRhcnkgRmF0
cy8qYWR2ZXJzZSBlZmZlY3RzPC9rZXl3b3JkPjxrZXl3b3JkPkZhdHR5IEFjaWRzLyphZHZlcnNl
IGVmZmVjdHM8L2tleXdvcmQ+PGtleXdvcmQ+SHVtYW5zPC9rZXl3b3JkPjxrZXl3b3JkPlByb3Nw
ZWN0aXZlIFN0dWRpZXM8L2tleXdvcmQ+PGtleXdvcmQ+UmlzayBGYWN0b3JzPC9rZXl3b3JkPjxr
ZXl3b3JkPlN0cm9rZS9lcGlkZW1pb2xvZ3kvKmV0aW9sb2d5L3ByZXZlbnRpb24gJmFtcDsgY29u
dHJvbDwva2V5d29yZD48L2tleXdvcmRzPjxkYXRlcz48eWVhcj4yMDEwPC95ZWFyPjxwdWItZGF0
ZXM+PGRhdGU+TWFyPC9kYXRlPjwvcHViLWRhdGVzPjwvZGF0ZXM+PGlzYm4+MTkzOC0zMjA3IChF
bGVjdHJvbmljKSYjeEQ7MDAwMi05MTY1IChMaW5raW5nKTwvaXNibj48YWNjZXNzaW9uLW51bT4y
MDA3MTY0ODwvYWNjZXNzaW9uLW51bT48dXJscz48cmVsYXRlZC11cmxzPjx1cmw+aHR0cHM6Ly93
d3cubmNiaS5ubG0ubmloLmdvdi9wdWJtZWQvMjAwNzE2NDg8L3VybD48L3JlbGF0ZWQtdXJscz48
L3VybHM+PGN1c3RvbTI+UE1DMjgyNDE1MjwvY3VzdG9tMj48ZWxlY3Ryb25pYy1yZXNvdXJjZS1u
dW0+MTAuMzk0NS9hamNuLjIwMDkuMjc3MjU8L2VsZWN0cm9uaWMtcmVzb3VyY2UtbnVtPjwvcmVj
b3JkPjwvQ2l0ZT48Q2l0ZT48QXV0aG9yPkNob3dkaHVyeTwvQXV0aG9yPjxZZWFyPjIwMTQ8L1ll
YXI+PFJlY051bT4yODwvUmVjTnVtPjxyZWNvcmQ+PHJlYy1udW1iZXI+Mjg8L3JlYy1udW1iZXI+
PGZvcmVpZ24ta2V5cz48a2V5IGFwcD0iRU4iIGRiLWlkPSJ3cHo1dHZwczZyMHN4bWVkdnhpNWZh
emN3ZGZ0c3MwNTB6MHQiIHRpbWVzdGFtcD0iMTYxMjE0NjczNCI+Mjg8L2tleT48L2ZvcmVpZ24t
a2V5cz48cmVmLXR5cGUgbmFtZT0iSm91cm5hbCBBcnRpY2xlIj4xNzwvcmVmLXR5cGU+PGNvbnRy
aWJ1dG9ycz48YXV0aG9ycz48YXV0aG9yPkNob3dkaHVyeSwgUi48L2F1dGhvcj48YXV0aG9yPldh
cm5ha3VsYSwgUy48L2F1dGhvcj48YXV0aG9yPkt1bnV0c29yLCBTLjwvYXV0aG9yPjxhdXRob3I+
Q3Jvd2UsIEYuPC9hdXRob3I+PGF1dGhvcj5XYXJkLCBILiBBLjwvYXV0aG9yPjxhdXRob3I+Sm9o
bnNvbiwgTC48L2F1dGhvcj48YXV0aG9yPkZyYW5jbywgTy4gSC48L2F1dGhvcj48YXV0aG9yPkJ1
dHRlcndvcnRoLCBBLiBTLjwvYXV0aG9yPjxhdXRob3I+Rm9yb3VoaSwgTi4gRy48L2F1dGhvcj48
YXV0aG9yPlRob21wc29uLCBTLiBHLjwvYXV0aG9yPjxhdXRob3I+S2hhdywgSy4gVC48L2F1dGhv
cj48YXV0aG9yPk1vemFmZmFyaWFuLCBELjwvYXV0aG9yPjxhdXRob3I+RGFuZXNoLCBKLjwvYXV0
aG9yPjxhdXRob3I+RGkgQW5nZWxhbnRvbmlvLCBFLjwvYXV0aG9yPjwvYXV0aG9ycz48L2NvbnRy
aWJ1dG9ycz48dGl0bGVzPjx0aXRsZT5Bc3NvY2lhdGlvbiBvZiBkaWV0YXJ5LCBjaXJjdWxhdGlu
ZywgYW5kIHN1cHBsZW1lbnQgZmF0dHkgYWNpZHMgd2l0aCBjb3JvbmFyeSByaXNrOiBhIHN5c3Rl
bWF0aWMgcmV2aWV3IGFuZCBtZXRhLWFuYWx5c2lzPC90aXRsZT48c2Vjb25kYXJ5LXRpdGxlPkFu
biBJbnRlcm4gTWVkPC9zZWNvbmRhcnktdGl0bGU+PC90aXRsZXM+PHBlcmlvZGljYWw+PGZ1bGwt
dGl0bGU+QW5uIEludGVybiBNZWQ8L2Z1bGwtdGl0bGU+PC9wZXJpb2RpY2FsPjxwYWdlcz4zOTgt
NDA2PC9wYWdlcz48dm9sdW1lPjE2MDwvdm9sdW1lPjxudW1iZXI+NjwvbnVtYmVyPjxlZGl0aW9u
PjIwMTQvMDQvMTI8L2VkaXRpb24+PGtleXdvcmRzPjxrZXl3b3JkPkJpb21hcmtlcnMvYmxvb2Q8
L2tleXdvcmQ+PGtleXdvcmQ+Q29yb25hcnkgRGlzZWFzZS8qYmxvb2QvKmVwaWRlbWlvbG9neTwv
a2V5d29yZD48a2V5d29yZD5EaWV0LCBGYXQtUmVzdHJpY3RlZDwva2V5d29yZD48a2V5d29yZD5E
aWV0YXJ5IEZhdHMvKmJsb29kPC9rZXl3b3JkPjxrZXl3b3JkPkRpZXRhcnkgU3VwcGxlbWVudHM8
L2tleXdvcmQ+PGtleXdvcmQ+RmF0dHkgQWNpZHMvKmJsb29kPC9rZXl3b3JkPjxrZXl3b3JkPkZh
dHR5IEFjaWRzLCBVbnNhdHVyYXRlZC9hZG1pbmlzdHJhdGlvbiAmYW1wOyBkb3NhZ2U8L2tleXdv
cmQ+PGtleXdvcmQ+SHVtYW5zPC9rZXl3b3JkPjxrZXl3b3JkPlJpc2sgRmFjdG9yczwva2V5d29y
ZD48L2tleXdvcmRzPjxkYXRlcz48eWVhcj4yMDE0PC95ZWFyPjxwdWItZGF0ZXM+PGRhdGU+TWFy
IDE4PC9kYXRlPjwvcHViLWRhdGVzPjwvZGF0ZXM+PGlzYm4+MTUzOS0zNzA0IChFbGVjdHJvbmlj
KSYjeEQ7MDAwMy00ODE5IChMaW5raW5nKTwvaXNibj48YWNjZXNzaW9uLW51bT4yNDcyMzA3OTwv
YWNjZXNzaW9uLW51bT48dXJscz48cmVsYXRlZC11cmxzPjx1cmw+aHR0cHM6Ly93d3cubmNiaS5u
bG0ubmloLmdvdi9wdWJtZWQvMjQ3MjMwNzk8L3VybD48L3JlbGF0ZWQtdXJscz48L3VybHM+PGVs
ZWN0cm9uaWMtcmVzb3VyY2UtbnVtPjEwLjczMjYvTTEzLTE3ODg8L2VsZWN0cm9uaWMtcmVzb3Vy
Y2UtbnVtPjwvcmVjb3JkPjwvQ2l0ZT48Q2l0ZT48QXV0aG9yPmRlIFNvdXphPC9BdXRob3I+PFll
YXI+MjAxNTwvWWVhcj48UmVjTnVtPjI5PC9SZWNOdW0+PHJlY29yZD48cmVjLW51bWJlcj4yOTwv
cmVjLW51bWJlcj48Zm9yZWlnbi1rZXlzPjxrZXkgYXBwPSJFTiIgZGItaWQ9IndwejV0dnBzNnIw
c3htZWR2eGk1ZmF6Y3dkZnRzczA1MHowdCIgdGltZXN0YW1wPSIxNjEyMTQ2ODc2Ij4yOTwva2V5
PjwvZm9yZWlnbi1rZXlzPjxyZWYtdHlwZSBuYW1lPSJKb3VybmFsIEFydGljbGUiPjE3PC9yZWYt
dHlwZT48Y29udHJpYnV0b3JzPjxhdXRob3JzPjxhdXRob3I+ZGUgU291emEsIFIuIEouPC9hdXRo
b3I+PGF1dGhvcj5NZW50ZSwgQS48L2F1dGhvcj48YXV0aG9yPk1hcm9sZWFudSwgQS48L2F1dGhv
cj48YXV0aG9yPkNvem1hLCBBLiBJLjwvYXV0aG9yPjxhdXRob3I+SGEsIFYuPC9hdXRob3I+PGF1
dGhvcj5LaXNoaWJlLCBULjwvYXV0aG9yPjxhdXRob3I+VWxlcnlrLCBFLjwvYXV0aG9yPjxhdXRo
b3I+QnVkeWxvd3NraSwgUC48L2F1dGhvcj48YXV0aG9yPlNjaHVuZW1hbm4sIEguPC9hdXRob3I+
PGF1dGhvcj5CZXllbmUsIEouPC9hdXRob3I+PGF1dGhvcj5BbmFuZCwgUy4gUy48L2F1dGhvcj48
L2F1dGhvcnM+PC9jb250cmlidXRvcnM+PGF1dGgtYWRkcmVzcz5EZXBhcnRtZW50IG9mIENsaW5p
Y2FsIEVwaWRlbWlvbG9neSBhbmQgQmlvc3RhdGlzdGljcywgTWNNYXN0ZXIgVW5pdmVyc2l0eSwg
SGFtaWx0b24sIE9OLCBDYW5hZGEgQ2hhbmNobGFuaSBSZXNlYXJjaCBDZW50cmUsIE1jTWFzdGVy
IFVuaXZlcnNpdHksIEhhbWlsdG9uLCBPTiwgQ2FuYWRhIERlcGFydG1lbnQgb2YgTnV0cml0aW9u
YWwgU2NpZW5jZXMsIFVuaXZlcnNpdHkgb2YgVG9yb250bywgVG9yb250bywgT04sIENhbmFkYSBD
bGluaWNhbCBOdXRyaXRpb24gYW5kIFJpc2sgRmFjdG9yIE1vZGlmaWNhdGlvbiBDZW50ZXIsIFN0
IE1pY2hhZWwmYXBvcztzIEhvc3BpdGFsLCBUb3JvbnRvLCBPTiwgQ2FuYWRhLiYjeEQ7RGVwYXJ0
bWVudCBvZiBDbGluaWNhbCBFcGlkZW1pb2xvZ3kgYW5kIEJpb3N0YXRpc3RpY3MsIE1jTWFzdGVy
IFVuaXZlcnNpdHksIEhhbWlsdG9uLCBPTiwgQ2FuYWRhIENoYW5jaGxhbmkgUmVzZWFyY2ggQ2Vu
dHJlLCBNY01hc3RlciBVbml2ZXJzaXR5LCBIYW1pbHRvbiwgT04sIENhbmFkYSBQb3B1bGF0aW9u
IEhlYWx0aCBSZXNlYXJjaCBJbnN0aXR1dGUsIEhhbWlsdG9uIEhlYWx0aCBTY2llbmNlcywgSGFt
aWx0b24sIE9OLCBDYW5hZGEuJiN4RDtDaGFuY2hsYW5pIFJlc2VhcmNoIENlbnRyZSwgTWNNYXN0
ZXIgVW5pdmVyc2l0eSwgSGFtaWx0b24sIE9OLCBDYW5hZGEuJiN4RDtEZXBhcnRtZW50IG9mIE51
dHJpdGlvbmFsIFNjaWVuY2VzLCBVbml2ZXJzaXR5IG9mIFRvcm9udG8sIFRvcm9udG8sIE9OLCBD
YW5hZGEgQ2xpbmljYWwgTnV0cml0aW9uIGFuZCBSaXNrIEZhY3RvciBNb2RpZmljYXRpb24gQ2Vu
dGVyLCBTdCBNaWNoYWVsJmFwb3M7cyBIb3NwaXRhbCwgVG9yb250bywgT04sIENhbmFkYS4mI3hE
O0RlcGFydG1lbnQgb2YgQ2xpbmljYWwgRXBpZGVtaW9sb2d5IGFuZCBCaW9zdGF0aXN0aWNzLCBN
Y01hc3RlciBVbml2ZXJzaXR5LCBIYW1pbHRvbiwgT04sIENhbmFkYSBEZXBhcnRtZW50IG9mIE51
dHJpdGlvbmFsIFNjaWVuY2VzLCBVbml2ZXJzaXR5IG9mIFRvcm9udG8sIFRvcm9udG8sIE9OLCBD
YW5hZGEgQ2xpbmljYWwgTnV0cml0aW9uIGFuZCBSaXNrIEZhY3RvciBNb2RpZmljYXRpb24gQ2Vu
dGVyLCBTdCBNaWNoYWVsJmFwb3M7cyBIb3NwaXRhbCwgVG9yb250bywgT04sIENhbmFkYSBhbmFu
ZHNAbWNtYXN0ZXIuY2EuJiN4RDtTY290aWFiYW5rIEhlYWx0aCBTY2llbmNlcyBMaWJyYXJ5LCBT
dCBNaWNoYWVsJmFwb3M7cyBIb3NwaXRhbCwgVG9yb250bywgT04sIENhbmFkYS4mI3hEO0hvc3Bp
dGFsIExpYnJhcnkgYW5kIEFyY2hpdmVzLCBIb3NwaXRhbCBmb3IgU2ljayBDaGlsZHJlbiwgVG9y
b250bywgT04sIENhbmFkYS4mI3hEO0NsaW5pY2FsIE51dHJpdGlvbiBhbmQgUmlzayBGYWN0b3Ig
TW9kaWZpY2F0aW9uIENlbnRlciwgU3QgTWljaGFlbCZhcG9zO3MgSG9zcGl0YWwsIFRvcm9udG8s
IE9OLCBDYW5hZGEuJiN4RDtEZXBhcnRtZW50IG9mIENsaW5pY2FsIEVwaWRlbWlvbG9neSBhbmQg
Qmlvc3RhdGlzdGljcywgTWNNYXN0ZXIgVW5pdmVyc2l0eSwgSGFtaWx0b24sIE9OLCBDYW5hZGEg
RGVwYXJ0bWVudCBvZiBNZWRpY2luZSwgTWNNYXN0ZXIgVW5pdmVyc2l0eSwgSGFtaWx0b24sIE9O
LCBDYW5hZGEuJiN4RDtEZXBhcnRtZW50IG9mIENsaW5pY2FsIEVwaWRlbWlvbG9neSBhbmQgQmlv
c3RhdGlzdGljcywgTWNNYXN0ZXIgVW5pdmVyc2l0eSwgSGFtaWx0b24sIE9OLCBDYW5hZGEgQ2hh
bmNobGFuaSBSZXNlYXJjaCBDZW50cmUsIE1jTWFzdGVyIFVuaXZlcnNpdHksIEhhbWlsdG9uLCBP
TiwgQ2FuYWRhLiYjeEQ7RGVwYXJ0bWVudCBvZiBDbGluaWNhbCBFcGlkZW1pb2xvZ3kgYW5kIEJp
b3N0YXRpc3RpY3MsIE1jTWFzdGVyIFVuaXZlcnNpdHksIEhhbWlsdG9uLCBPTiwgQ2FuYWRhIENo
YW5jaGxhbmkgUmVzZWFyY2ggQ2VudHJlLCBNY01hc3RlciBVbml2ZXJzaXR5LCBIYW1pbHRvbiwg
T04sIENhbmFkYSBQb3B1bGF0aW9uIEhlYWx0aCBSZXNlYXJjaCBJbnN0aXR1dGUsIEhhbWlsdG9u
IEhlYWx0aCBTY2llbmNlcywgSGFtaWx0b24sIE9OLCBDYW5hZGEgRGVwYXJ0bWVudCBvZiBNZWRp
Y2luZSwgTWNNYXN0ZXIgVW5pdmVyc2l0eSwgSGFtaWx0b24sIE9OLCBDYW5hZGEgYW5hbmRzQG1j
bWFzdGVyLmNhLjwvYXV0aC1hZGRyZXNzPjx0aXRsZXM+PHRpdGxlPkludGFrZSBvZiBzYXR1cmF0
ZWQgYW5kIHRyYW5zIHVuc2F0dXJhdGVkIGZhdHR5IGFjaWRzIGFuZCByaXNrIG9mIGFsbCBjYXVz
ZSBtb3J0YWxpdHksIGNhcmRpb3Zhc2N1bGFyIGRpc2Vhc2UsIGFuZCB0eXBlIDIgZGlhYmV0ZXM6
IHN5c3RlbWF0aWMgcmV2aWV3IGFuZCBtZXRhLWFuYWx5c2lzIG9mIG9ic2VydmF0aW9uYWwgc3R1
ZGllczwvdGl0bGU+PHNlY29uZGFyeS10aXRsZT5CTUo8L3NlY29uZGFyeS10aXRsZT48L3RpdGxl
cz48cGVyaW9kaWNhbD48ZnVsbC10aXRsZT5CTUo8L2Z1bGwtdGl0bGU+PC9wZXJpb2RpY2FsPjxw
YWdlcz5oMzk3ODwvcGFnZXM+PHZvbHVtZT4zNTE8L3ZvbHVtZT48ZWRpdGlvbj4yMDE1LzA4LzE0
PC9lZGl0aW9uPjxrZXl3b3Jkcz48a2V5d29yZD5Db3JvbmFyeSBEaXNlYXNlL21vcnRhbGl0eTwv
a2V5d29yZD48a2V5d29yZD5EaWFiZXRlcyBNZWxsaXR1cywgVHlwZSAyLyptb3J0YWxpdHk8L2tl
eXdvcmQ+PGtleXdvcmQ+RGlhYmV0aWMgQW5naW9wYXRoaWVzLyptb3J0YWxpdHk8L2tleXdvcmQ+
PGtleXdvcmQ+RXBpZGVtaW9sb2dpYyBNZXRob2RzPC9rZXl3b3JkPjxrZXl3b3JkPkZhdHR5IEFj
aWRzLyphZHZlcnNlIGVmZmVjdHM8L2tleXdvcmQ+PGtleXdvcmQ+SHVtYW5zPC9rZXl3b3JkPjxr
ZXl3b3JkPlN0cm9rZS8qbW9ydGFsaXR5PC9rZXl3b3JkPjxrZXl3b3JkPlRyYW5zIEZhdHR5IEFj
aWRzLyphZHZlcnNlIGVmZmVjdHM8L2tleXdvcmQ+PC9rZXl3b3Jkcz48ZGF0ZXM+PHllYXI+MjAx
NTwveWVhcj48cHViLWRhdGVzPjxkYXRlPkF1ZyAxMTwvZGF0ZT48L3B1Yi1kYXRlcz48L2RhdGVz
Pjxpc2JuPjE3NTYtMTgzMyAoRWxlY3Ryb25pYykmI3hEOzA5NTktODEzOCAoTGlua2luZyk8L2lz
Ym4+PGFjY2Vzc2lvbi1udW0+MjYyNjg2OTI8L2FjY2Vzc2lvbi1udW0+PHVybHM+PHJlbGF0ZWQt
dXJscz48dXJsPmh0dHBzOi8vd3d3Lm5jYmkubmxtLm5paC5nb3YvcHVibWVkLzI2MjY4NjkyPC91
cmw+PC9yZWxhdGVkLXVybHM+PC91cmxzPjxjdXN0b20yPlBNQzQ1MzI3NTI8L2N1c3RvbTI+PGVs
ZWN0cm9uaWMtcmVzb3VyY2UtbnVtPjEwLjExMzYvYm1qLmgzOTc4PC9lbGVjdHJvbmljLXJlc291
cmNlLW51bT48L3JlY29yZD48L0NpdGU+PENpdGU+PEF1dGhvcj5Ta2VhZmY8L0F1dGhvcj48WWVh
cj4yMDA5PC9ZZWFyPjxSZWNOdW0+NDc8L1JlY051bT48cmVjb3JkPjxyZWMtbnVtYmVyPjQ3PC9y
ZWMtbnVtYmVyPjxmb3JlaWduLWtleXM+PGtleSBhcHA9IkVOIiBkYi1pZD0id3B6NXR2cHM2cjBz
eG1lZHZ4aTVmYXpjd2RmdHNzMDUwejB0IiB0aW1lc3RhbXA9IjE2MTIyMjEwMTUiPjQ3PC9rZXk+
PC9mb3JlaWduLWtleXM+PHJlZi10eXBlIG5hbWU9IkpvdXJuYWwgQXJ0aWNsZSI+MTc8L3JlZi10
eXBlPjxjb250cmlidXRvcnM+PGF1dGhvcnM+PGF1dGhvcj5Ta2VhZmYsIEMuIE0uPC9hdXRob3I+
PGF1dGhvcj5NaWxsZXIsIEouPC9hdXRob3I+PC9hdXRob3JzPjwvY29udHJpYnV0b3JzPjxhdXRo
LWFkZHJlc3M+RGVwYXJ0bWVudCBvZiBIdW1hbiBOdXRyaXRpb24sIFVuaXZlcnNpdHkgb2YgT3Rh
Z28sIER1bmVkaW4sIE5ldyBaZWFsYW5kLiBtdXJyYXkuc2tlYWZmQG90YWdvLmFjLm56PC9hdXRo
LWFkZHJlc3M+PHRpdGxlcz48dGl0bGU+RGlldGFyeSBmYXQgYW5kIGNvcm9uYXJ5IGhlYXJ0IGRp
c2Vhc2U6IHN1bW1hcnkgb2YgZXZpZGVuY2UgZnJvbSBwcm9zcGVjdGl2ZSBjb2hvcnQgYW5kIHJh
bmRvbWlzZWQgY29udHJvbGxlZCB0cmlhbHM8L3RpdGxlPjxzZWNvbmRhcnktdGl0bGU+QW5uIE51
dHIgTWV0YWI8L3NlY29uZGFyeS10aXRsZT48L3RpdGxlcz48cGVyaW9kaWNhbD48ZnVsbC10aXRs
ZT5Bbm4gTnV0ciBNZXRhYjwvZnVsbC10aXRsZT48L3BlcmlvZGljYWw+PHBhZ2VzPjE3My0yMDE8
L3BhZ2VzPjx2b2x1bWU+NTU8L3ZvbHVtZT48bnVtYmVyPjEtMzwvbnVtYmVyPjxlZGl0aW9uPjIw
MDkvMDkvMTY8L2VkaXRpb24+PGtleXdvcmRzPjxrZXl3b3JkPkFuaW1hbHM8L2tleXdvcmQ+PGtl
eXdvcmQ+QmlvbWFya2Vycy9ibG9vZDwva2V5d29yZD48a2V5d29yZD5Db2hvcnQgU3R1ZGllczwv
a2V5d29yZD48a2V5d29yZD5Db3JvbmFyeSBEaXNlYXNlL2RpZXQgdGhlcmFweS8qZXBpZGVtaW9s
b2d5L21vcnRhbGl0eS9wcmV2ZW50aW9uICZhbXA7IGNvbnRyb2w8L2tleXdvcmQ+PGtleXdvcmQ+
RGVhdGgsIFN1ZGRlbiwgQ2FyZGlhYy9wcmV2ZW50aW9uICZhbXA7IGNvbnRyb2w8L2tleXdvcmQ+
PGtleXdvcmQ+KkRpZXQ8L2tleXdvcmQ+PGtleXdvcmQ+KkRpZXQsIEZhdC1SZXN0cmljdGVkPC9r
ZXl3b3JkPjxrZXl3b3JkPkRpZXRhcnkgRmF0cy8qYWRtaW5pc3RyYXRpb24gJmFtcDsgZG9zYWdl
PC9rZXl3b3JkPjxrZXl3b3JkPkZhdHR5IEFjaWRzLyphZG1pbmlzdHJhdGlvbiAmYW1wOyBkb3Nh
Z2U8L2tleXdvcmQ+PGtleXdvcmQ+RmlzaCBPaWxzLyphZG1pbmlzdHJhdGlvbiAmYW1wOyBkb3Nh
Z2U8L2tleXdvcmQ+PGtleXdvcmQ+RmlzaGVzPC9rZXl3b3JkPjxrZXl3b3JkPkh1bWFuczwva2V5
d29yZD48a2V5d29yZD5SYW5kb21pemVkIENvbnRyb2xsZWQgVHJpYWxzIGFzIFRvcGljPC9rZXl3
b3JkPjxrZXl3b3JkPlJpc2s8L2tleXdvcmQ+PC9rZXl3b3Jkcz48ZGF0ZXM+PHllYXI+MjAwOTwv
eWVhcj48L2RhdGVzPjxpc2JuPjE0MjEtOTY5NyAoRWxlY3Ryb25pYykmI3hEOzAyNTAtNjgwNyAo
TGlua2luZyk8L2lzYm4+PGFjY2Vzc2lvbi1udW0+MTk3NTI1NDI8L2FjY2Vzc2lvbi1udW0+PHVy
bHM+PHJlbGF0ZWQtdXJscz48dXJsPmh0dHBzOi8vd3d3Lm5jYmkubmxtLm5paC5nb3YvcHVibWVk
LzE5NzUyNTQyPC91cmw+PC9yZWxhdGVkLXVybHM+PC91cmxzPjxlbGVjdHJvbmljLXJlc291cmNl
LW51bT4xMC4xMTU5LzAwMDIyOTAwMjwvZWxlY3Ryb25pYy1yZXNvdXJjZS1udW0+PC9yZWNvcmQ+
PC9DaXRlPjxDaXRlPjxBdXRob3I+WWFtYWdpc2hpPC9BdXRob3I+PFllYXI+MjAxMDwvWWVhcj48
UmVjTnVtPjI1NDwvUmVjTnVtPjxyZWNvcmQ+PHJlYy1udW1iZXI+MjU0PC9yZWMtbnVtYmVyPjxm
b3JlaWduLWtleXM+PGtleSBhcHA9IkVOIiBkYi1pZD0id3B6NXR2cHM2cjBzeG1lZHZ4aTVmYXpj
d2RmdHNzMDUwejB0IiB0aW1lc3RhbXA9IjE3MTAwMTc5NDQiPjI1NDwva2V5PjwvZm9yZWlnbi1r
ZXlzPjxyZWYtdHlwZSBuYW1lPSJKb3VybmFsIEFydGljbGUiPjE3PC9yZWYtdHlwZT48Y29udHJp
YnV0b3JzPjxhdXRob3JzPjxhdXRob3I+WWFtYWdpc2hpLCBLLjwvYXV0aG9yPjxhdXRob3I+SXNv
LCBILjwvYXV0aG9yPjxhdXRob3I+WWF0c3V5YSwgSC48L2F1dGhvcj48YXV0aG9yPlRhbmFiZSwg
Ti48L2F1dGhvcj48YXV0aG9yPkRhdGUsIEMuPC9hdXRob3I+PGF1dGhvcj5LaWt1Y2hpLCBTLjwv
YXV0aG9yPjxhdXRob3I+WWFtYW1vdG8sIEEuPC9hdXRob3I+PGF1dGhvcj5JbmFiYSwgWS48L2F1
dGhvcj48YXV0aG9yPlRhbWFrb3NoaSwgQS48L2F1dGhvcj48L2F1dGhvcnM+PC9jb250cmlidXRv
cnM+PGF1dGgtYWRkcmVzcz5EZXBhcnRtZW50IG9mIFB1YmxpYyBIZWFsdGggTWVkaWNpbmUsIEdy
YWR1YXRlIFNjaG9vbCBvZiBDb21wcmVoZW5zaXZlIEh1bWFuIFNjaWVuY2VzLCBhbmQgSW5zdGl0
dXRlIG9mIENvbW11bml0eSBNZWRpY2luZSwgVW5pdmVyc2l0eSBvZiBUc3VrdWJhLCBUc3VrdWJh
LCBKYXBhbi48L2F1dGgtYWRkcmVzcz48dGl0bGVzPjx0aXRsZT5EaWV0YXJ5IGludGFrZSBvZiBz
YXR1cmF0ZWQgZmF0dHkgYWNpZHMgYW5kIG1vcnRhbGl0eSBmcm9tIGNhcmRpb3Zhc2N1bGFyIGRp
c2Vhc2UgaW4gSmFwYW5lc2U6IHRoZSBKYXBhbiBDb2xsYWJvcmF0aXZlIENvaG9ydCBTdHVkeSBm
b3IgRXZhbHVhdGlvbiBvZiBDYW5jZXIgUmlzayAoSkFDQykgU3R1ZHk8L3RpdGxlPjxzZWNvbmRh
cnktdGl0bGU+QW0gSiBDbGluIE51dHI8L3NlY29uZGFyeS10aXRsZT48L3RpdGxlcz48cGVyaW9k
aWNhbD48ZnVsbC10aXRsZT5BbSBKIENsaW4gTnV0cjwvZnVsbC10aXRsZT48L3BlcmlvZGljYWw+
PHBhZ2VzPjc1OS02NTwvcGFnZXM+PHZvbHVtZT45Mjwvdm9sdW1lPjxudW1iZXI+NDwvbnVtYmVy
PjxlZGl0aW9uPjIwMTAvMDgvMDY8L2VkaXRpb24+PGtleXdvcmRzPjxrZXl3b3JkPkFkdWx0PC9r
ZXl3b3JkPjxrZXl3b3JkPkFnZWQ8L2tleXdvcmQ+PGtleXdvcmQ+QXNpYW4gUGVvcGxlPC9rZXl3
b3JkPjxrZXl3b3JkPkNhcmRpb3Zhc2N1bGFyIERpc2Vhc2VzLyptb3J0YWxpdHk8L2tleXdvcmQ+
PGtleXdvcmQ+Q2hvbGVzdGVyb2wsIERpZXRhcnkvYWR2ZXJzZSBlZmZlY3RzPC9rZXl3b3JkPjxr
ZXl3b3JkPkNvaG9ydCBTdHVkaWVzPC9rZXl3b3JkPjxrZXl3b3JkPkRpZXRhcnkgRmF0cy8qYWR2
ZXJzZSBlZmZlY3RzPC9rZXl3b3JkPjxrZXl3b3JkPkZhdHR5IEFjaWRzLyphZHZlcnNlIGVmZmVj
dHM8L2tleXdvcmQ+PGtleXdvcmQ+RmVtYWxlPC9rZXl3b3JkPjxrZXl3b3JkPkh1bWFuczwva2V5
d29yZD48a2V5d29yZD5KYXBhbjwva2V5d29yZD48a2V5d29yZD5NYWxlPC9rZXl3b3JkPjxrZXl3
b3JkPk1pZGRsZSBBZ2VkPC9rZXl3b3JkPjxrZXl3b3JkPk15b2NhcmRpYWwgSXNjaGVtaWEvZXBp
ZGVtaW9sb2d5PC9rZXl3b3JkPjxrZXl3b3JkPlJpc2sgQXNzZXNzbWVudDwva2V5d29yZD48a2V5
d29yZD5SaXNrIEZhY3RvcnM8L2tleXdvcmQ+PGtleXdvcmQ+U3Ryb2tlL2VwaWRlbWlvbG9neTwv
a2V5d29yZD48a2V5d29yZD5TdXJ2ZXlzIGFuZCBRdWVzdGlvbm5haXJlczwva2V5d29yZD48L2tl
eXdvcmRzPjxkYXRlcz48eWVhcj4yMDEwPC95ZWFyPjxwdWItZGF0ZXM+PGRhdGU+T2N0PC9kYXRl
PjwvcHViLWRhdGVzPjwvZGF0ZXM+PGlzYm4+MTkzOC0zMjA3IChFbGVjdHJvbmljKSYjeEQ7MDAw
Mi05MTY1IChMaW5raW5nKTwvaXNibj48YWNjZXNzaW9uLW51bT4yMDY4NTk1MDwvYWNjZXNzaW9u
LW51bT48dXJscz48cmVsYXRlZC11cmxzPjx1cmw+aHR0cHM6Ly93d3cubmNiaS5ubG0ubmloLmdv
di9wdWJtZWQvMjA2ODU5NTA8L3VybD48L3JlbGF0ZWQtdXJscz48L3VybHM+PGVsZWN0cm9uaWMt
cmVzb3VyY2UtbnVtPjEwLjM5NDUvYWpjbi4yMDA5LjI5MTQ2PC9lbGVjdHJvbmljLXJlc291cmNl
LW51bT48L3JlY29yZD48L0NpdGU+PC9FbmROb3RlPn==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PEVuZE5vdGU+PENpdGU+PEF1dGhvcj5TaXJpLVRhcmlubzwvQXV0aG9yPjxZZWFyPjIwMTA8L1ll
YXI+PFJlY051bT4yNzwvUmVjTnVtPjxEaXNwbGF5VGV4dD4oMzItMzYpPC9EaXNwbGF5VGV4dD48
cmVjb3JkPjxyZWMtbnVtYmVyPjI3PC9yZWMtbnVtYmVyPjxmb3JlaWduLWtleXM+PGtleSBhcHA9
IkVOIiBkYi1pZD0id3B6NXR2cHM2cjBzeG1lZHZ4aTVmYXpjd2RmdHNzMDUwejB0IiB0aW1lc3Rh
bXA9IjE2MTIxNDY0MjciPjI3PC9rZXk+PC9mb3JlaWduLWtleXM+PHJlZi10eXBlIG5hbWU9Ikpv
dXJuYWwgQXJ0aWNsZSI+MTc8L3JlZi10eXBlPjxjb250cmlidXRvcnM+PGF1dGhvcnM+PGF1dGhv
cj5TaXJpLVRhcmlubywgUC4gVy48L2F1dGhvcj48YXV0aG9yPlN1biwgUS48L2F1dGhvcj48YXV0
aG9yPkh1LCBGLiBCLjwvYXV0aG9yPjxhdXRob3I+S3JhdXNzLCBSLiBNLjwvYXV0aG9yPjwvYXV0
aG9ycz48L2NvbnRyaWJ1dG9ycz48YXV0aC1hZGRyZXNzPkNoaWxkcmVuJmFwb3M7cyBIb3NwaXRh
bCwgT2FrbGFuZCBSZXNlYXJjaCBJbnN0aXR1dGUgT2FrbGFuZCwgQ0EsIFVTQS48L2F1dGgtYWRk
cmVzcz48dGl0bGVzPjx0aXRsZT5NZXRhLWFuYWx5c2lzIG9mIHByb3NwZWN0aXZlIGNvaG9ydCBz
dHVkaWVzIGV2YWx1YXRpbmcgdGhlIGFzc29jaWF0aW9uIG9mIHNhdHVyYXRlZCBmYXQgd2l0aCBj
YXJkaW92YXNjdWxhciBkaXNlYXNlPC90aXRsZT48c2Vjb25kYXJ5LXRpdGxlPkFtIEogQ2xpbiBO
dXRyPC9zZWNvbmRhcnktdGl0bGU+PC90aXRsZXM+PHBlcmlvZGljYWw+PGZ1bGwtdGl0bGU+QW0g
SiBDbGluIE51dHI8L2Z1bGwtdGl0bGU+PC9wZXJpb2RpY2FsPjxwYWdlcz41MzUtNDY8L3BhZ2Vz
Pjx2b2x1bWU+OTE8L3ZvbHVtZT48bnVtYmVyPjM8L251bWJlcj48ZWRpdGlvbj4yMDEwLzAxLzE1
PC9lZGl0aW9uPjxrZXl3b3Jkcz48a2V5d29yZD5DYXJkaW92YXNjdWxhciBEaXNlYXNlcy9lcGlk
ZW1pb2xvZ3kvKmV0aW9sb2d5L3ByZXZlbnRpb24gJmFtcDsgY29udHJvbDwva2V5d29yZD48a2V5
d29yZD5Db2hvcnQgU3R1ZGllczwva2V5d29yZD48a2V5d29yZD5Db3JvbmFyeSBEaXNlYXNlL2Vw
aWRlbWlvbG9neS8qZXRpb2xvZ3kvcHJldmVudGlvbiAmYW1wOyBjb250cm9sPC9rZXl3b3JkPjxr
ZXl3b3JkPkRpZXQvYWR2ZXJzZSBlZmZlY3RzPC9rZXl3b3JkPjxrZXl3b3JkPkRpZXRhcnkgRmF0
cy8qYWR2ZXJzZSBlZmZlY3RzPC9rZXl3b3JkPjxrZXl3b3JkPkZhdHR5IEFjaWRzLyphZHZlcnNl
IGVmZmVjdHM8L2tleXdvcmQ+PGtleXdvcmQ+SHVtYW5zPC9rZXl3b3JkPjxrZXl3b3JkPlByb3Nw
ZWN0aXZlIFN0dWRpZXM8L2tleXdvcmQ+PGtleXdvcmQ+UmlzayBGYWN0b3JzPC9rZXl3b3JkPjxr
ZXl3b3JkPlN0cm9rZS9lcGlkZW1pb2xvZ3kvKmV0aW9sb2d5L3ByZXZlbnRpb24gJmFtcDsgY29u
dHJvbDwva2V5d29yZD48L2tleXdvcmRzPjxkYXRlcz48eWVhcj4yMDEwPC95ZWFyPjxwdWItZGF0
ZXM+PGRhdGU+TWFyPC9kYXRlPjwvcHViLWRhdGVzPjwvZGF0ZXM+PGlzYm4+MTkzOC0zMjA3IChF
bGVjdHJvbmljKSYjeEQ7MDAwMi05MTY1IChMaW5raW5nKTwvaXNibj48YWNjZXNzaW9uLW51bT4y
MDA3MTY0ODwvYWNjZXNzaW9uLW51bT48dXJscz48cmVsYXRlZC11cmxzPjx1cmw+aHR0cHM6Ly93
d3cubmNiaS5ubG0ubmloLmdvdi9wdWJtZWQvMjAwNzE2NDg8L3VybD48L3JlbGF0ZWQtdXJscz48
L3VybHM+PGN1c3RvbTI+UE1DMjgyNDE1MjwvY3VzdG9tMj48ZWxlY3Ryb25pYy1yZXNvdXJjZS1u
dW0+MTAuMzk0NS9hamNuLjIwMDkuMjc3MjU8L2VsZWN0cm9uaWMtcmVzb3VyY2UtbnVtPjwvcmVj
b3JkPjwvQ2l0ZT48Q2l0ZT48QXV0aG9yPkNob3dkaHVyeTwvQXV0aG9yPjxZZWFyPjIwMTQ8L1ll
YXI+PFJlY051bT4yODwvUmVjTnVtPjxyZWNvcmQ+PHJlYy1udW1iZXI+Mjg8L3JlYy1udW1iZXI+
PGZvcmVpZ24ta2V5cz48a2V5IGFwcD0iRU4iIGRiLWlkPSJ3cHo1dHZwczZyMHN4bWVkdnhpNWZh
emN3ZGZ0c3MwNTB6MHQiIHRpbWVzdGFtcD0iMTYxMjE0NjczNCI+Mjg8L2tleT48L2ZvcmVpZ24t
a2V5cz48cmVmLXR5cGUgbmFtZT0iSm91cm5hbCBBcnRpY2xlIj4xNzwvcmVmLXR5cGU+PGNvbnRy
aWJ1dG9ycz48YXV0aG9ycz48YXV0aG9yPkNob3dkaHVyeSwgUi48L2F1dGhvcj48YXV0aG9yPldh
cm5ha3VsYSwgUy48L2F1dGhvcj48YXV0aG9yPkt1bnV0c29yLCBTLjwvYXV0aG9yPjxhdXRob3I+
Q3Jvd2UsIEYuPC9hdXRob3I+PGF1dGhvcj5XYXJkLCBILiBBLjwvYXV0aG9yPjxhdXRob3I+Sm9o
bnNvbiwgTC48L2F1dGhvcj48YXV0aG9yPkZyYW5jbywgTy4gSC48L2F1dGhvcj48YXV0aG9yPkJ1
dHRlcndvcnRoLCBBLiBTLjwvYXV0aG9yPjxhdXRob3I+Rm9yb3VoaSwgTi4gRy48L2F1dGhvcj48
YXV0aG9yPlRob21wc29uLCBTLiBHLjwvYXV0aG9yPjxhdXRob3I+S2hhdywgSy4gVC48L2F1dGhv
cj48YXV0aG9yPk1vemFmZmFyaWFuLCBELjwvYXV0aG9yPjxhdXRob3I+RGFuZXNoLCBKLjwvYXV0
aG9yPjxhdXRob3I+RGkgQW5nZWxhbnRvbmlvLCBFLjwvYXV0aG9yPjwvYXV0aG9ycz48L2NvbnRy
aWJ1dG9ycz48dGl0bGVzPjx0aXRsZT5Bc3NvY2lhdGlvbiBvZiBkaWV0YXJ5LCBjaXJjdWxhdGlu
ZywgYW5kIHN1cHBsZW1lbnQgZmF0dHkgYWNpZHMgd2l0aCBjb3JvbmFyeSByaXNrOiBhIHN5c3Rl
bWF0aWMgcmV2aWV3IGFuZCBtZXRhLWFuYWx5c2lzPC90aXRsZT48c2Vjb25kYXJ5LXRpdGxlPkFu
biBJbnRlcm4gTWVkPC9zZWNvbmRhcnktdGl0bGU+PC90aXRsZXM+PHBlcmlvZGljYWw+PGZ1bGwt
dGl0bGU+QW5uIEludGVybiBNZWQ8L2Z1bGwtdGl0bGU+PC9wZXJpb2RpY2FsPjxwYWdlcz4zOTgt
NDA2PC9wYWdlcz48dm9sdW1lPjE2MDwvdm9sdW1lPjxudW1iZXI+NjwvbnVtYmVyPjxlZGl0aW9u
PjIwMTQvMDQvMTI8L2VkaXRpb24+PGtleXdvcmRzPjxrZXl3b3JkPkJpb21hcmtlcnMvYmxvb2Q8
L2tleXdvcmQ+PGtleXdvcmQ+Q29yb25hcnkgRGlzZWFzZS8qYmxvb2QvKmVwaWRlbWlvbG9neTwv
a2V5d29yZD48a2V5d29yZD5EaWV0LCBGYXQtUmVzdHJpY3RlZDwva2V5d29yZD48a2V5d29yZD5E
aWV0YXJ5IEZhdHMvKmJsb29kPC9rZXl3b3JkPjxrZXl3b3JkPkRpZXRhcnkgU3VwcGxlbWVudHM8
L2tleXdvcmQ+PGtleXdvcmQ+RmF0dHkgQWNpZHMvKmJsb29kPC9rZXl3b3JkPjxrZXl3b3JkPkZh
dHR5IEFjaWRzLCBVbnNhdHVyYXRlZC9hZG1pbmlzdHJhdGlvbiAmYW1wOyBkb3NhZ2U8L2tleXdv
cmQ+PGtleXdvcmQ+SHVtYW5zPC9rZXl3b3JkPjxrZXl3b3JkPlJpc2sgRmFjdG9yczwva2V5d29y
ZD48L2tleXdvcmRzPjxkYXRlcz48eWVhcj4yMDE0PC95ZWFyPjxwdWItZGF0ZXM+PGRhdGU+TWFy
IDE4PC9kYXRlPjwvcHViLWRhdGVzPjwvZGF0ZXM+PGlzYm4+MTUzOS0zNzA0IChFbGVjdHJvbmlj
KSYjeEQ7MDAwMy00ODE5IChMaW5raW5nKTwvaXNibj48YWNjZXNzaW9uLW51bT4yNDcyMzA3OTwv
YWNjZXNzaW9uLW51bT48dXJscz48cmVsYXRlZC11cmxzPjx1cmw+aHR0cHM6Ly93d3cubmNiaS5u
bG0ubmloLmdvdi9wdWJtZWQvMjQ3MjMwNzk8L3VybD48L3JlbGF0ZWQtdXJscz48L3VybHM+PGVs
ZWN0cm9uaWMtcmVzb3VyY2UtbnVtPjEwLjczMjYvTTEzLTE3ODg8L2VsZWN0cm9uaWMtcmVzb3Vy
Y2UtbnVtPjwvcmVjb3JkPjwvQ2l0ZT48Q2l0ZT48QXV0aG9yPmRlIFNvdXphPC9BdXRob3I+PFll
YXI+MjAxNTwvWWVhcj48UmVjTnVtPjI5PC9SZWNOdW0+PHJlY29yZD48cmVjLW51bWJlcj4yOTwv
cmVjLW51bWJlcj48Zm9yZWlnbi1rZXlzPjxrZXkgYXBwPSJFTiIgZGItaWQ9IndwejV0dnBzNnIw
c3htZWR2eGk1ZmF6Y3dkZnRzczA1MHowdCIgdGltZXN0YW1wPSIxNjEyMTQ2ODc2Ij4yOTwva2V5
PjwvZm9yZWlnbi1rZXlzPjxyZWYtdHlwZSBuYW1lPSJKb3VybmFsIEFydGljbGUiPjE3PC9yZWYt
dHlwZT48Y29udHJpYnV0b3JzPjxhdXRob3JzPjxhdXRob3I+ZGUgU291emEsIFIuIEouPC9hdXRo
b3I+PGF1dGhvcj5NZW50ZSwgQS48L2F1dGhvcj48YXV0aG9yPk1hcm9sZWFudSwgQS48L2F1dGhv
cj48YXV0aG9yPkNvem1hLCBBLiBJLjwvYXV0aG9yPjxhdXRob3I+SGEsIFYuPC9hdXRob3I+PGF1
dGhvcj5LaXNoaWJlLCBULjwvYXV0aG9yPjxhdXRob3I+VWxlcnlrLCBFLjwvYXV0aG9yPjxhdXRo
b3I+QnVkeWxvd3NraSwgUC48L2F1dGhvcj48YXV0aG9yPlNjaHVuZW1hbm4sIEguPC9hdXRob3I+
PGF1dGhvcj5CZXllbmUsIEouPC9hdXRob3I+PGF1dGhvcj5BbmFuZCwgUy4gUy48L2F1dGhvcj48
L2F1dGhvcnM+PC9jb250cmlidXRvcnM+PGF1dGgtYWRkcmVzcz5EZXBhcnRtZW50IG9mIENsaW5p
Y2FsIEVwaWRlbWlvbG9neSBhbmQgQmlvc3RhdGlzdGljcywgTWNNYXN0ZXIgVW5pdmVyc2l0eSwg
SGFtaWx0b24sIE9OLCBDYW5hZGEgQ2hhbmNobGFuaSBSZXNlYXJjaCBDZW50cmUsIE1jTWFzdGVy
IFVuaXZlcnNpdHksIEhhbWlsdG9uLCBPTiwgQ2FuYWRhIERlcGFydG1lbnQgb2YgTnV0cml0aW9u
YWwgU2NpZW5jZXMsIFVuaXZlcnNpdHkgb2YgVG9yb250bywgVG9yb250bywgT04sIENhbmFkYSBD
bGluaWNhbCBOdXRyaXRpb24gYW5kIFJpc2sgRmFjdG9yIE1vZGlmaWNhdGlvbiBDZW50ZXIsIFN0
IE1pY2hhZWwmYXBvcztzIEhvc3BpdGFsLCBUb3JvbnRvLCBPTiwgQ2FuYWRhLiYjeEQ7RGVwYXJ0
bWVudCBvZiBDbGluaWNhbCBFcGlkZW1pb2xvZ3kgYW5kIEJpb3N0YXRpc3RpY3MsIE1jTWFzdGVy
IFVuaXZlcnNpdHksIEhhbWlsdG9uLCBPTiwgQ2FuYWRhIENoYW5jaGxhbmkgUmVzZWFyY2ggQ2Vu
dHJlLCBNY01hc3RlciBVbml2ZXJzaXR5LCBIYW1pbHRvbiwgT04sIENhbmFkYSBQb3B1bGF0aW9u
IEhlYWx0aCBSZXNlYXJjaCBJbnN0aXR1dGUsIEhhbWlsdG9uIEhlYWx0aCBTY2llbmNlcywgSGFt
aWx0b24sIE9OLCBDYW5hZGEuJiN4RDtDaGFuY2hsYW5pIFJlc2VhcmNoIENlbnRyZSwgTWNNYXN0
ZXIgVW5pdmVyc2l0eSwgSGFtaWx0b24sIE9OLCBDYW5hZGEuJiN4RDtEZXBhcnRtZW50IG9mIE51
dHJpdGlvbmFsIFNjaWVuY2VzLCBVbml2ZXJzaXR5IG9mIFRvcm9udG8sIFRvcm9udG8sIE9OLCBD
YW5hZGEgQ2xpbmljYWwgTnV0cml0aW9uIGFuZCBSaXNrIEZhY3RvciBNb2RpZmljYXRpb24gQ2Vu
dGVyLCBTdCBNaWNoYWVsJmFwb3M7cyBIb3NwaXRhbCwgVG9yb250bywgT04sIENhbmFkYS4mI3hE
O0RlcGFydG1lbnQgb2YgQ2xpbmljYWwgRXBpZGVtaW9sb2d5IGFuZCBCaW9zdGF0aXN0aWNzLCBN
Y01hc3RlciBVbml2ZXJzaXR5LCBIYW1pbHRvbiwgT04sIENhbmFkYSBEZXBhcnRtZW50IG9mIE51
dHJpdGlvbmFsIFNjaWVuY2VzLCBVbml2ZXJzaXR5IG9mIFRvcm9udG8sIFRvcm9udG8sIE9OLCBD
YW5hZGEgQ2xpbmljYWwgTnV0cml0aW9uIGFuZCBSaXNrIEZhY3RvciBNb2RpZmljYXRpb24gQ2Vu
dGVyLCBTdCBNaWNoYWVsJmFwb3M7cyBIb3NwaXRhbCwgVG9yb250bywgT04sIENhbmFkYSBhbmFu
ZHNAbWNtYXN0ZXIuY2EuJiN4RDtTY290aWFiYW5rIEhlYWx0aCBTY2llbmNlcyBMaWJyYXJ5LCBT
dCBNaWNoYWVsJmFwb3M7cyBIb3NwaXRhbCwgVG9yb250bywgT04sIENhbmFkYS4mI3hEO0hvc3Bp
dGFsIExpYnJhcnkgYW5kIEFyY2hpdmVzLCBIb3NwaXRhbCBmb3IgU2ljayBDaGlsZHJlbiwgVG9y
b250bywgT04sIENhbmFkYS4mI3hEO0NsaW5pY2FsIE51dHJpdGlvbiBhbmQgUmlzayBGYWN0b3Ig
TW9kaWZpY2F0aW9uIENlbnRlciwgU3QgTWljaGFlbCZhcG9zO3MgSG9zcGl0YWwsIFRvcm9udG8s
IE9OLCBDYW5hZGEuJiN4RDtEZXBhcnRtZW50IG9mIENsaW5pY2FsIEVwaWRlbWlvbG9neSBhbmQg
Qmlvc3RhdGlzdGljcywgTWNNYXN0ZXIgVW5pdmVyc2l0eSwgSGFtaWx0b24sIE9OLCBDYW5hZGEg
RGVwYXJ0bWVudCBvZiBNZWRpY2luZSwgTWNNYXN0ZXIgVW5pdmVyc2l0eSwgSGFtaWx0b24sIE9O
LCBDYW5hZGEuJiN4RDtEZXBhcnRtZW50IG9mIENsaW5pY2FsIEVwaWRlbWlvbG9neSBhbmQgQmlv
c3RhdGlzdGljcywgTWNNYXN0ZXIgVW5pdmVyc2l0eSwgSGFtaWx0b24sIE9OLCBDYW5hZGEgQ2hh
bmNobGFuaSBSZXNlYXJjaCBDZW50cmUsIE1jTWFzdGVyIFVuaXZlcnNpdHksIEhhbWlsdG9uLCBP
TiwgQ2FuYWRhLiYjeEQ7RGVwYXJ0bWVudCBvZiBDbGluaWNhbCBFcGlkZW1pb2xvZ3kgYW5kIEJp
b3N0YXRpc3RpY3MsIE1jTWFzdGVyIFVuaXZlcnNpdHksIEhhbWlsdG9uLCBPTiwgQ2FuYWRhIENo
YW5jaGxhbmkgUmVzZWFyY2ggQ2VudHJlLCBNY01hc3RlciBVbml2ZXJzaXR5LCBIYW1pbHRvbiwg
T04sIENhbmFkYSBQb3B1bGF0aW9uIEhlYWx0aCBSZXNlYXJjaCBJbnN0aXR1dGUsIEhhbWlsdG9u
IEhlYWx0aCBTY2llbmNlcywgSGFtaWx0b24sIE9OLCBDYW5hZGEgRGVwYXJ0bWVudCBvZiBNZWRp
Y2luZSwgTWNNYXN0ZXIgVW5pdmVyc2l0eSwgSGFtaWx0b24sIE9OLCBDYW5hZGEgYW5hbmRzQG1j
bWFzdGVyLmNhLjwvYXV0aC1hZGRyZXNzPjx0aXRsZXM+PHRpdGxlPkludGFrZSBvZiBzYXR1cmF0
ZWQgYW5kIHRyYW5zIHVuc2F0dXJhdGVkIGZhdHR5IGFjaWRzIGFuZCByaXNrIG9mIGFsbCBjYXVz
ZSBtb3J0YWxpdHksIGNhcmRpb3Zhc2N1bGFyIGRpc2Vhc2UsIGFuZCB0eXBlIDIgZGlhYmV0ZXM6
IHN5c3RlbWF0aWMgcmV2aWV3IGFuZCBtZXRhLWFuYWx5c2lzIG9mIG9ic2VydmF0aW9uYWwgc3R1
ZGllczwvdGl0bGU+PHNlY29uZGFyeS10aXRsZT5CTUo8L3NlY29uZGFyeS10aXRsZT48L3RpdGxl
cz48cGVyaW9kaWNhbD48ZnVsbC10aXRsZT5CTUo8L2Z1bGwtdGl0bGU+PC9wZXJpb2RpY2FsPjxw
YWdlcz5oMzk3ODwvcGFnZXM+PHZvbHVtZT4zNTE8L3ZvbHVtZT48ZWRpdGlvbj4yMDE1LzA4LzE0
PC9lZGl0aW9uPjxrZXl3b3Jkcz48a2V5d29yZD5Db3JvbmFyeSBEaXNlYXNlL21vcnRhbGl0eTwv
a2V5d29yZD48a2V5d29yZD5EaWFiZXRlcyBNZWxsaXR1cywgVHlwZSAyLyptb3J0YWxpdHk8L2tl
eXdvcmQ+PGtleXdvcmQ+RGlhYmV0aWMgQW5naW9wYXRoaWVzLyptb3J0YWxpdHk8L2tleXdvcmQ+
PGtleXdvcmQ+RXBpZGVtaW9sb2dpYyBNZXRob2RzPC9rZXl3b3JkPjxrZXl3b3JkPkZhdHR5IEFj
aWRzLyphZHZlcnNlIGVmZmVjdHM8L2tleXdvcmQ+PGtleXdvcmQ+SHVtYW5zPC9rZXl3b3JkPjxr
ZXl3b3JkPlN0cm9rZS8qbW9ydGFsaXR5PC9rZXl3b3JkPjxrZXl3b3JkPlRyYW5zIEZhdHR5IEFj
aWRzLyphZHZlcnNlIGVmZmVjdHM8L2tleXdvcmQ+PC9rZXl3b3Jkcz48ZGF0ZXM+PHllYXI+MjAx
NTwveWVhcj48cHViLWRhdGVzPjxkYXRlPkF1ZyAxMTwvZGF0ZT48L3B1Yi1kYXRlcz48L2RhdGVz
Pjxpc2JuPjE3NTYtMTgzMyAoRWxlY3Ryb25pYykmI3hEOzA5NTktODEzOCAoTGlua2luZyk8L2lz
Ym4+PGFjY2Vzc2lvbi1udW0+MjYyNjg2OTI8L2FjY2Vzc2lvbi1udW0+PHVybHM+PHJlbGF0ZWQt
dXJscz48dXJsPmh0dHBzOi8vd3d3Lm5jYmkubmxtLm5paC5nb3YvcHVibWVkLzI2MjY4NjkyPC91
cmw+PC9yZWxhdGVkLXVybHM+PC91cmxzPjxjdXN0b20yPlBNQzQ1MzI3NTI8L2N1c3RvbTI+PGVs
ZWN0cm9uaWMtcmVzb3VyY2UtbnVtPjEwLjExMzYvYm1qLmgzOTc4PC9lbGVjdHJvbmljLXJlc291
cmNlLW51bT48L3JlY29yZD48L0NpdGU+PENpdGU+PEF1dGhvcj5Ta2VhZmY8L0F1dGhvcj48WWVh
cj4yMDA5PC9ZZWFyPjxSZWNOdW0+NDc8L1JlY051bT48cmVjb3JkPjxyZWMtbnVtYmVyPjQ3PC9y
ZWMtbnVtYmVyPjxmb3JlaWduLWtleXM+PGtleSBhcHA9IkVOIiBkYi1pZD0id3B6NXR2cHM2cjBz
eG1lZHZ4aTVmYXpjd2RmdHNzMDUwejB0IiB0aW1lc3RhbXA9IjE2MTIyMjEwMTUiPjQ3PC9rZXk+
PC9mb3JlaWduLWtleXM+PHJlZi10eXBlIG5hbWU9IkpvdXJuYWwgQXJ0aWNsZSI+MTc8L3JlZi10
eXBlPjxjb250cmlidXRvcnM+PGF1dGhvcnM+PGF1dGhvcj5Ta2VhZmYsIEMuIE0uPC9hdXRob3I+
PGF1dGhvcj5NaWxsZXIsIEouPC9hdXRob3I+PC9hdXRob3JzPjwvY29udHJpYnV0b3JzPjxhdXRo
LWFkZHJlc3M+RGVwYXJ0bWVudCBvZiBIdW1hbiBOdXRyaXRpb24sIFVuaXZlcnNpdHkgb2YgT3Rh
Z28sIER1bmVkaW4sIE5ldyBaZWFsYW5kLiBtdXJyYXkuc2tlYWZmQG90YWdvLmFjLm56PC9hdXRo
LWFkZHJlc3M+PHRpdGxlcz48dGl0bGU+RGlldGFyeSBmYXQgYW5kIGNvcm9uYXJ5IGhlYXJ0IGRp
c2Vhc2U6IHN1bW1hcnkgb2YgZXZpZGVuY2UgZnJvbSBwcm9zcGVjdGl2ZSBjb2hvcnQgYW5kIHJh
bmRvbWlzZWQgY29udHJvbGxlZCB0cmlhbHM8L3RpdGxlPjxzZWNvbmRhcnktdGl0bGU+QW5uIE51
dHIgTWV0YWI8L3NlY29uZGFyeS10aXRsZT48L3RpdGxlcz48cGVyaW9kaWNhbD48ZnVsbC10aXRs
ZT5Bbm4gTnV0ciBNZXRhYjwvZnVsbC10aXRsZT48L3BlcmlvZGljYWw+PHBhZ2VzPjE3My0yMDE8
L3BhZ2VzPjx2b2x1bWU+NTU8L3ZvbHVtZT48bnVtYmVyPjEtMzwvbnVtYmVyPjxlZGl0aW9uPjIw
MDkvMDkvMTY8L2VkaXRpb24+PGtleXdvcmRzPjxrZXl3b3JkPkFuaW1hbHM8L2tleXdvcmQ+PGtl
eXdvcmQ+QmlvbWFya2Vycy9ibG9vZDwva2V5d29yZD48a2V5d29yZD5Db2hvcnQgU3R1ZGllczwv
a2V5d29yZD48a2V5d29yZD5Db3JvbmFyeSBEaXNlYXNlL2RpZXQgdGhlcmFweS8qZXBpZGVtaW9s
b2d5L21vcnRhbGl0eS9wcmV2ZW50aW9uICZhbXA7IGNvbnRyb2w8L2tleXdvcmQ+PGtleXdvcmQ+
RGVhdGgsIFN1ZGRlbiwgQ2FyZGlhYy9wcmV2ZW50aW9uICZhbXA7IGNvbnRyb2w8L2tleXdvcmQ+
PGtleXdvcmQ+KkRpZXQ8L2tleXdvcmQ+PGtleXdvcmQ+KkRpZXQsIEZhdC1SZXN0cmljdGVkPC9r
ZXl3b3JkPjxrZXl3b3JkPkRpZXRhcnkgRmF0cy8qYWRtaW5pc3RyYXRpb24gJmFtcDsgZG9zYWdl
PC9rZXl3b3JkPjxrZXl3b3JkPkZhdHR5IEFjaWRzLyphZG1pbmlzdHJhdGlvbiAmYW1wOyBkb3Nh
Z2U8L2tleXdvcmQ+PGtleXdvcmQ+RmlzaCBPaWxzLyphZG1pbmlzdHJhdGlvbiAmYW1wOyBkb3Nh
Z2U8L2tleXdvcmQ+PGtleXdvcmQ+RmlzaGVzPC9rZXl3b3JkPjxrZXl3b3JkPkh1bWFuczwva2V5
d29yZD48a2V5d29yZD5SYW5kb21pemVkIENvbnRyb2xsZWQgVHJpYWxzIGFzIFRvcGljPC9rZXl3
b3JkPjxrZXl3b3JkPlJpc2s8L2tleXdvcmQ+PC9rZXl3b3Jkcz48ZGF0ZXM+PHllYXI+MjAwOTwv
eWVhcj48L2RhdGVzPjxpc2JuPjE0MjEtOTY5NyAoRWxlY3Ryb25pYykmI3hEOzAyNTAtNjgwNyAo
TGlua2luZyk8L2lzYm4+PGFjY2Vzc2lvbi1udW0+MTk3NTI1NDI8L2FjY2Vzc2lvbi1udW0+PHVy
bHM+PHJlbGF0ZWQtdXJscz48dXJsPmh0dHBzOi8vd3d3Lm5jYmkubmxtLm5paC5nb3YvcHVibWVk
LzE5NzUyNTQyPC91cmw+PC9yZWxhdGVkLXVybHM+PC91cmxzPjxlbGVjdHJvbmljLXJlc291cmNl
LW51bT4xMC4xMTU5LzAwMDIyOTAwMjwvZWxlY3Ryb25pYy1yZXNvdXJjZS1udW0+PC9yZWNvcmQ+
PC9DaXRlPjxDaXRlPjxBdXRob3I+WWFtYWdpc2hpPC9BdXRob3I+PFllYXI+MjAxMDwvWWVhcj48
UmVjTnVtPjI1NDwvUmVjTnVtPjxyZWNvcmQ+PHJlYy1udW1iZXI+MjU0PC9yZWMtbnVtYmVyPjxm
b3JlaWduLWtleXM+PGtleSBhcHA9IkVOIiBkYi1pZD0id3B6NXR2cHM2cjBzeG1lZHZ4aTVmYXpj
d2RmdHNzMDUwejB0IiB0aW1lc3RhbXA9IjE3MTAwMTc5NDQiPjI1NDwva2V5PjwvZm9yZWlnbi1r
ZXlzPjxyZWYtdHlwZSBuYW1lPSJKb3VybmFsIEFydGljbGUiPjE3PC9yZWYtdHlwZT48Y29udHJp
YnV0b3JzPjxhdXRob3JzPjxhdXRob3I+WWFtYWdpc2hpLCBLLjwvYXV0aG9yPjxhdXRob3I+SXNv
LCBILjwvYXV0aG9yPjxhdXRob3I+WWF0c3V5YSwgSC48L2F1dGhvcj48YXV0aG9yPlRhbmFiZSwg
Ti48L2F1dGhvcj48YXV0aG9yPkRhdGUsIEMuPC9hdXRob3I+PGF1dGhvcj5LaWt1Y2hpLCBTLjwv
YXV0aG9yPjxhdXRob3I+WWFtYW1vdG8sIEEuPC9hdXRob3I+PGF1dGhvcj5JbmFiYSwgWS48L2F1
dGhvcj48YXV0aG9yPlRhbWFrb3NoaSwgQS48L2F1dGhvcj48L2F1dGhvcnM+PC9jb250cmlidXRv
cnM+PGF1dGgtYWRkcmVzcz5EZXBhcnRtZW50IG9mIFB1YmxpYyBIZWFsdGggTWVkaWNpbmUsIEdy
YWR1YXRlIFNjaG9vbCBvZiBDb21wcmVoZW5zaXZlIEh1bWFuIFNjaWVuY2VzLCBhbmQgSW5zdGl0
dXRlIG9mIENvbW11bml0eSBNZWRpY2luZSwgVW5pdmVyc2l0eSBvZiBUc3VrdWJhLCBUc3VrdWJh
LCBKYXBhbi48L2F1dGgtYWRkcmVzcz48dGl0bGVzPjx0aXRsZT5EaWV0YXJ5IGludGFrZSBvZiBz
YXR1cmF0ZWQgZmF0dHkgYWNpZHMgYW5kIG1vcnRhbGl0eSBmcm9tIGNhcmRpb3Zhc2N1bGFyIGRp
c2Vhc2UgaW4gSmFwYW5lc2U6IHRoZSBKYXBhbiBDb2xsYWJvcmF0aXZlIENvaG9ydCBTdHVkeSBm
b3IgRXZhbHVhdGlvbiBvZiBDYW5jZXIgUmlzayAoSkFDQykgU3R1ZHk8L3RpdGxlPjxzZWNvbmRh
cnktdGl0bGU+QW0gSiBDbGluIE51dHI8L3NlY29uZGFyeS10aXRsZT48L3RpdGxlcz48cGVyaW9k
aWNhbD48ZnVsbC10aXRsZT5BbSBKIENsaW4gTnV0cjwvZnVsbC10aXRsZT48L3BlcmlvZGljYWw+
PHBhZ2VzPjc1OS02NTwvcGFnZXM+PHZvbHVtZT45Mjwvdm9sdW1lPjxudW1iZXI+NDwvbnVtYmVy
PjxlZGl0aW9uPjIwMTAvMDgvMDY8L2VkaXRpb24+PGtleXdvcmRzPjxrZXl3b3JkPkFkdWx0PC9r
ZXl3b3JkPjxrZXl3b3JkPkFnZWQ8L2tleXdvcmQ+PGtleXdvcmQ+QXNpYW4gUGVvcGxlPC9rZXl3
b3JkPjxrZXl3b3JkPkNhcmRpb3Zhc2N1bGFyIERpc2Vhc2VzLyptb3J0YWxpdHk8L2tleXdvcmQ+
PGtleXdvcmQ+Q2hvbGVzdGVyb2wsIERpZXRhcnkvYWR2ZXJzZSBlZmZlY3RzPC9rZXl3b3JkPjxr
ZXl3b3JkPkNvaG9ydCBTdHVkaWVzPC9rZXl3b3JkPjxrZXl3b3JkPkRpZXRhcnkgRmF0cy8qYWR2
ZXJzZSBlZmZlY3RzPC9rZXl3b3JkPjxrZXl3b3JkPkZhdHR5IEFjaWRzLyphZHZlcnNlIGVmZmVj
dHM8L2tleXdvcmQ+PGtleXdvcmQ+RmVtYWxlPC9rZXl3b3JkPjxrZXl3b3JkPkh1bWFuczwva2V5
d29yZD48a2V5d29yZD5KYXBhbjwva2V5d29yZD48a2V5d29yZD5NYWxlPC9rZXl3b3JkPjxrZXl3
b3JkPk1pZGRsZSBBZ2VkPC9rZXl3b3JkPjxrZXl3b3JkPk15b2NhcmRpYWwgSXNjaGVtaWEvZXBp
ZGVtaW9sb2d5PC9rZXl3b3JkPjxrZXl3b3JkPlJpc2sgQXNzZXNzbWVudDwva2V5d29yZD48a2V5
d29yZD5SaXNrIEZhY3RvcnM8L2tleXdvcmQ+PGtleXdvcmQ+U3Ryb2tlL2VwaWRlbWlvbG9neTwv
a2V5d29yZD48a2V5d29yZD5TdXJ2ZXlzIGFuZCBRdWVzdGlvbm5haXJlczwva2V5d29yZD48L2tl
eXdvcmRzPjxkYXRlcz48eWVhcj4yMDEwPC95ZWFyPjxwdWItZGF0ZXM+PGRhdGU+T2N0PC9kYXRl
PjwvcHViLWRhdGVzPjwvZGF0ZXM+PGlzYm4+MTkzOC0zMjA3IChFbGVjdHJvbmljKSYjeEQ7MDAw
Mi05MTY1IChMaW5raW5nKTwvaXNibj48YWNjZXNzaW9uLW51bT4yMDY4NTk1MDwvYWNjZXNzaW9u
LW51bT48dXJscz48cmVsYXRlZC11cmxzPjx1cmw+aHR0cHM6Ly93d3cubmNiaS5ubG0ubmloLmdv
di9wdWJtZWQvMjA2ODU5NTA8L3VybD48L3JlbGF0ZWQtdXJscz48L3VybHM+PGVsZWN0cm9uaWMt
cmVzb3VyY2UtbnVtPjEwLjM5NDUvYWpjbi4yMDA5LjI5MTQ2PC9lbGVjdHJvbmljLXJlc291cmNl
LW51bT48L3JlY29yZD48L0NpdGU+PC9FbmROb3RlPn==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E41932">
        <w:rPr>
          <w:rFonts w:eastAsia="Arial" w:cs="Arial"/>
          <w:bCs/>
          <w:noProof/>
          <w:sz w:val="22"/>
          <w:szCs w:val="22"/>
        </w:rPr>
        <w:t>(32-36)</w:t>
      </w:r>
      <w:r w:rsidRPr="00281371">
        <w:rPr>
          <w:rFonts w:eastAsia="Arial" w:cs="Arial"/>
          <w:bCs/>
          <w:sz w:val="22"/>
          <w:szCs w:val="22"/>
        </w:rPr>
        <w:fldChar w:fldCharType="end"/>
      </w:r>
      <w:r w:rsidRPr="00281371">
        <w:rPr>
          <w:rFonts w:eastAsia="Arial" w:cs="Arial"/>
          <w:bCs/>
          <w:sz w:val="22"/>
          <w:szCs w:val="22"/>
        </w:rPr>
        <w:t xml:space="preserve">. A possible explanation for this discordance is whether the SFA in the diet is replaced by polyunsaturated fatty acids (PUFA) vs. replaced by CHO. </w:t>
      </w:r>
      <w:bookmarkStart w:id="0" w:name="_Hlk63525186"/>
      <w:r w:rsidRPr="00281371">
        <w:rPr>
          <w:rFonts w:eastAsia="Arial" w:cs="Arial"/>
          <w:bCs/>
          <w:sz w:val="22"/>
          <w:szCs w:val="22"/>
        </w:rPr>
        <w:t xml:space="preserve">When SFA is replaced by PUFA there is a reduction in CVD whereas replacement with CHO has no benefit on CVD </w:t>
      </w:r>
      <w:r w:rsidRPr="00281371">
        <w:rPr>
          <w:rFonts w:eastAsia="Arial" w:cs="Arial"/>
          <w:bCs/>
          <w:sz w:val="22"/>
          <w:szCs w:val="22"/>
        </w:rPr>
        <w:fldChar w:fldCharType="begin">
          <w:fldData xml:space="preserve">PEVuZE5vdGU+PENpdGU+PEF1dGhvcj5MaWNodGVuc3RlaW48L0F1dGhvcj48WWVhcj4yMDE5PC9Z
ZWFyPjxSZWNOdW0+MzI8L1JlY051bT48RGlzcGxheVRleHQ+KDI3LTI5LDM3LTM5KTwvRGlzcGxh
eVRleHQ+PHJlY29yZD48cmVjLW51bWJlcj4zMjwvcmVjLW51bWJlcj48Zm9yZWlnbi1rZXlzPjxr
ZXkgYXBwPSJFTiIgZGItaWQ9IndwejV0dnBzNnIwc3htZWR2eGk1ZmF6Y3dkZnRzczA1MHowdCIg
dGltZXN0YW1wPSIxNjEyMTUxNDE0Ij4zMjwva2V5PjwvZm9yZWlnbi1rZXlzPjxyZWYtdHlwZSBu
YW1lPSJKb3VybmFsIEFydGljbGUiPjE3PC9yZWYtdHlwZT48Y29udHJpYnV0b3JzPjxhdXRob3Jz
PjxhdXRob3I+TGljaHRlbnN0ZWluLCBBLiBILjwvYXV0aG9yPjwvYXV0aG9ycz48L2NvbnRyaWJ1
dG9ycz48YXV0aC1hZGRyZXNzPkplYW4gTWF5ZXIgVVNEQSBIdW1hbiBOdXRyaXRpb24gUmVzZWFy
Y2ggQ2VudGVyIG9uIEFnaW5nIGF0IFR1ZnRzIFVuaXZlcnNpdHksIEJvc3RvbiwgTUEsIFVuaXRl
ZCBTdGF0ZXMuPC9hdXRoLWFkZHJlc3M+PHRpdGxlcz48dGl0bGU+RGlldGFyeSBGYXQgYW5kIENh
cmRpb3Zhc2N1bGFyIERpc2Vhc2U6IEViYiBhbmQgRmxvdyBPdmVyIHRoZSBMYXN0IEhhbGYgQ2Vu
dHVyeTwvdGl0bGU+PHNlY29uZGFyeS10aXRsZT5BZHYgTnV0cjwvc2Vjb25kYXJ5LXRpdGxlPjwv
dGl0bGVzPjxwZXJpb2RpY2FsPjxmdWxsLXRpdGxlPkFkdiBOdXRyPC9mdWxsLXRpdGxlPjwvcGVy
aW9kaWNhbD48cGFnZXM+UzMzMi1TMzM5PC9wYWdlcz48dm9sdW1lPjEwPC92b2x1bWU+PG51bWJl
cj5TdXBwbF80PC9udW1iZXI+PGVkaXRpb24+MjAxOS8xMS8xNjwvZWRpdGlvbj48a2V5d29yZHM+
PGtleXdvcmQ+KkNhcmRpb3Zhc2N1bGFyIERpc2Vhc2VzL2V0aW9sb2d5L3ByZXZlbnRpb24gJmFt
cDsgY29udHJvbDwva2V5d29yZD48a2V5d29yZD4qRGlldDwva2V5d29yZD48a2V5d29yZD5EaWV0
YXJ5IENhcmJvaHlkcmF0ZXMvKnBoYXJtYWNvbG9neTwva2V5d29yZD48a2V5d29yZD5EaWV0YXJ5
IEZhdHMvKnBoYXJtYWNvbG9neTwva2V5d29yZD48a2V5d29yZD5EaWV0YXJ5IEZhdHMsIFVuc2F0
dXJhdGVkL3BoYXJtYWNvbG9neTwva2V5d29yZD48a2V5d29yZD5EaXNzZW50IGFuZCBEaXNwdXRl
czwva2V5d29yZD48a2V5d29yZD5GYXQgU3Vic3RpdHV0ZXM8L2tleXdvcmQ+PGtleXdvcmQ+RmF0
dHkgQWNpZHMvKnBoYXJtYWNvbG9neTwva2V5d29yZD48a2V5d29yZD5GYXR0eSBBY2lkcywgVW5z
YXR1cmF0ZWQvcGhhcm1hY29sb2d5PC9rZXl3b3JkPjxrZXl3b3JkPipGZWVkaW5nIEJlaGF2aW9y
PC9rZXl3b3JkPjxrZXl3b3JkPkh1bWFuczwva2V5d29yZD48a2V5d29yZD4qTnV0cml0aW9uIFBv
bGljeTwva2V5d29yZD48a2V5d29yZD5SZXNlYXJjaCBEZXNpZ248L2tleXdvcmQ+PGtleXdvcmQ+
KmNhcmJvaHlkcmF0ZTwva2V5d29yZD48a2V5d29yZD4qY2FyZGlvdmFzY3VsYXIgZGlzZWFzZTwv
a2V5d29yZD48a2V5d29yZD4qZGlldGFyeSBmYXQ8L2tleXdvcmQ+PGtleXdvcmQ+KmRpZXRhcnkg
Z3VpZGVsaW5lczwva2V5d29yZD48a2V5d29yZD4qbWFjcm9udXRyaWVudHM8L2tleXdvcmQ+PGtl
eXdvcmQ+Km1vbm91bnNhdHVyYXRlZCBmYXQ8L2tleXdvcmQ+PGtleXdvcmQ+KnBvbHl1bnNhdHVy
YXRlZCBmYXQ8L2tleXdvcmQ+PGtleXdvcmQ+KnByb3RlaW48L2tleXdvcmQ+PGtleXdvcmQ+KnNh
dHVyYXRlZCBmYXQ8L2tleXdvcmQ+PGtleXdvcmQ+KnRvdGFsIGRpZXRhcnkgZmF0PC9rZXl3b3Jk
Pjwva2V5d29yZHM+PGRhdGVzPjx5ZWFyPjIwMTk8L3llYXI+PHB1Yi1kYXRlcz48ZGF0ZT5Ob3Yg
MTwvZGF0ZT48L3B1Yi1kYXRlcz48L2RhdGVzPjxpc2JuPjIxNTYtNTM3NiAoRWxlY3Ryb25pYykm
I3hEOzIxNjEtODMxMyAoTGlua2luZyk8L2lzYm4+PGFjY2Vzc2lvbi1udW0+MzE3Mjg0OTI8L2Fj
Y2Vzc2lvbi1udW0+PHVybHM+PHJlbGF0ZWQtdXJscz48dXJsPmh0dHBzOi8vd3d3Lm5jYmkubmxt
Lm5paC5nb3YvcHVibWVkLzMxNzI4NDkyPC91cmw+PC9yZWxhdGVkLXVybHM+PC91cmxzPjxjdXN0
b20yPlBNQzY4NTU5NDQ8L2N1c3RvbTI+PGVsZWN0cm9uaWMtcmVzb3VyY2UtbnVtPjEwLjEwOTMv
YWR2YW5jZXMvbm16MDI0PC9lbGVjdHJvbmljLXJlc291cmNlLW51bT48L3JlY29yZD48L0NpdGU+
PENpdGU+PEF1dGhvcj5DbGlmdG9uPC9BdXRob3I+PFllYXI+MjAxNzwvWWVhcj48UmVjTnVtPjMz
PC9SZWNOdW0+PHJlY29yZD48cmVjLW51bWJlcj4zMzwvcmVjLW51bWJlcj48Zm9yZWlnbi1rZXlz
PjxrZXkgYXBwPSJFTiIgZGItaWQ9IndwejV0dnBzNnIwc3htZWR2eGk1ZmF6Y3dkZnRzczA1MHow
dCIgdGltZXN0YW1wPSIxNjEyMTUyMDI4Ij4zMzwva2V5PjwvZm9yZWlnbi1rZXlzPjxyZWYtdHlw
ZSBuYW1lPSJKb3VybmFsIEFydGljbGUiPjE3PC9yZWYtdHlwZT48Y29udHJpYnV0b3JzPjxhdXRo
b3JzPjxhdXRob3I+Q2xpZnRvbiwgUC4gTS48L2F1dGhvcj48YXV0aG9yPktlb2doLCBKLiBCLjwv
YXV0aG9yPjwvYXV0aG9ycz48L2NvbnRyaWJ1dG9ycz48YXV0aC1hZGRyZXNzPlNjaG9vbCBvZiBQ
aGFybWFjeSBhbmQgTWVkaWNhbCBTY2llbmNlcywgQWxsaWFuY2UgZm9yIFJlc2VhcmNoIGluIEV4
ZXJjaXNlLCBOdXRyaXRpb24gYW5kIEFjdGl2aXR5LCBVbml2ZXJzaXR5IG9mIFNvdXRoIEF1c3Ry
YWxpYSwgU2Fuc29tIEluc3RpdHV0ZSBmb3IgSGVhbHRoIFNjaWVuY2UsIFVuaXZlcnNpdHkgb2Yg
U291dGggQXVzdHJhbGlhLCBHUE8gQm94IDI0NzEgQWRlbGFpZGUsIFNBLCA1MDAwLCBBdXN0cmFs
aWEuIEVsZWN0cm9uaWMgYWRkcmVzczogUGV0ZXIuY2xpZnRvbkB1bmlzYS5lZHUuYXUuJiN4RDtT
Y2hvb2wgb2YgUGhhcm1hY3kgYW5kIE1lZGljYWwgU2NpZW5jZXMsIEFsbGlhbmNlIGZvciBSZXNl
YXJjaCBpbiBFeGVyY2lzZSwgTnV0cml0aW9uIGFuZCBBY3Rpdml0eSwgVW5pdmVyc2l0eSBvZiBT
b3V0aCBBdXN0cmFsaWEsIFNhbnNvbSBJbnN0aXR1dGUgZm9yIEhlYWx0aCBTY2llbmNlLCBVbml2
ZXJzaXR5IG9mIFNvdXRoIEF1c3RyYWxpYSwgR1BPIEJveCAyNDcxIEFkZWxhaWRlLCBTQSwgNTAw
MCwgQXVzdHJhbGlhLjwvYXV0aC1hZGRyZXNzPjx0aXRsZXM+PHRpdGxlPkEgc3lzdGVtYXRpYyBy
ZXZpZXcgb2YgdGhlIGVmZmVjdCBvZiBkaWV0YXJ5IHNhdHVyYXRlZCBhbmQgcG9seXVuc2F0dXJh
dGVkIGZhdCBvbiBoZWFydCBkaXNlYXNlPC90aXRsZT48c2Vjb25kYXJ5LXRpdGxlPk51dHIgTWV0
YWIgQ2FyZGlvdmFzYyBEaXM8L3NlY29uZGFyeS10aXRsZT48L3RpdGxlcz48cGVyaW9kaWNhbD48
ZnVsbC10aXRsZT5OdXRyIE1ldGFiIENhcmRpb3Zhc2MgRGlzPC9mdWxsLXRpdGxlPjwvcGVyaW9k
aWNhbD48cGFnZXM+MTA2MC0xMDgwPC9wYWdlcz48dm9sdW1lPjI3PC92b2x1bWU+PG51bWJlcj4x
MjwvbnVtYmVyPjxlZGl0aW9uPjIwMTcvMTEvMjg8L2VkaXRpb24+PGtleXdvcmRzPjxrZXl3b3Jk
PkRpZXQsIEZhdC1SZXN0cmljdGVkPC9rZXl3b3JkPjxrZXl3b3JkPkRpZXQsIEhlYWx0aHk8L2tl
eXdvcmQ+PGtleXdvcmQ+RGlldCwgSGlnaC1GYXQvKmFkdmVyc2UgZWZmZWN0czwva2V5d29yZD48
a2V5d29yZD5EaWV0YXJ5IENhcmJvaHlkcmF0ZXMvYWRtaW5pc3RyYXRpb24gJmFtcDsgZG9zYWdl
PC9rZXl3b3JkPjxrZXl3b3JkPkV2aWRlbmNlLUJhc2VkIE1lZGljaW5lPC9rZXl3b3JkPjxrZXl3
b3JkPkZhdHR5IEFjaWRzL2FkbWluaXN0cmF0aW9uICZhbXA7IGRvc2FnZS8qYWR2ZXJzZSBlZmZl
Y3RzPC9rZXl3b3JkPjxrZXl3b3JkPipGYXR0eSBBY2lkcywgVW5zYXR1cmF0ZWQvYWRtaW5pc3Ry
YXRpb24gJmFtcDsgZG9zYWdlL2FkdmVyc2UgZWZmZWN0czwva2V5d29yZD48a2V5d29yZD5GZWVk
aW5nIEJlaGF2aW9yPC9rZXl3b3JkPjxrZXl3b3JkPkhlYXJ0IERpc2Vhc2VzL2RpYWdub3Npcy8q
ZXBpZGVtaW9sb2d5L21vcnRhbGl0eS9wcmV2ZW50aW9uICZhbXA7IGNvbnRyb2w8L2tleXdvcmQ+
PGtleXdvcmQ+SHVtYW5zPC9rZXl3b3JkPjxrZXl3b3JkPk1ldGEtQW5hbHlzaXMgYXMgVG9waWM8
L2tleXdvcmQ+PGtleXdvcmQ+UHJvdGVjdGl2ZSBGYWN0b3JzPC9rZXl3b3JkPjxrZXl3b3JkPlJp
c2sgQXNzZXNzbWVudDwva2V5d29yZD48a2V5d29yZD5SaXNrIEZhY3RvcnM8L2tleXdvcmQ+PGtl
eXdvcmQ+UmlzayBSZWR1Y3Rpb24gQmVoYXZpb3I8L2tleXdvcmQ+PGtleXdvcmQ+Q29ob3J0IHN0
dWRpZXM8L2tleXdvcmQ+PGtleXdvcmQ+SGVhcnQgYXR0YWNrPC9rZXl3b3JkPjxrZXl3b3JkPkhl
YXJ0IGRlYXRoPC9rZXl3b3JkPjxrZXl3b3JkPkludGVydmVudGlvbnM8L2tleXdvcmQ+PGtleXdv
cmQ+TWV0YS1hbmFseXNlczwva2V5d29yZD48a2V5d29yZD5Qb2x5dW5zYXR1cmF0ZWQgZmF0PC9r
ZXl3b3JkPjxrZXl3b3JkPlNhdHVyYXRlZCBmYXQ8L2tleXdvcmQ+PGtleXdvcmQ+U3lzdGVtYXRp
YyByZXZpZXc8L2tleXdvcmQ+PC9rZXl3b3Jkcz48ZGF0ZXM+PHllYXI+MjAxNzwveWVhcj48cHVi
LWRhdGVzPjxkYXRlPkRlYzwvZGF0ZT48L3B1Yi1kYXRlcz48L2RhdGVzPjxpc2JuPjE1OTAtMzcy
OSAoRWxlY3Ryb25pYykmI3hEOzA5MzktNDc1MyAoTGlua2luZyk8L2lzYm4+PGFjY2Vzc2lvbi1u
dW0+MjkxNzQwMjU8L2FjY2Vzc2lvbi1udW0+PHVybHM+PHJlbGF0ZWQtdXJscz48dXJsPmh0dHBz
Oi8vd3d3Lm5jYmkubmxtLm5paC5nb3YvcHVibWVkLzI5MTc0MDI1PC91cmw+PC9yZWxhdGVkLXVy
bHM+PC91cmxzPjxlbGVjdHJvbmljLXJlc291cmNlLW51bT4xMC4xMDE2L2oubnVtZWNkLjIwMTcu
MTAuMDEwPC9lbGVjdHJvbmljLXJlc291cmNlLW51bT48L3JlY29yZD48L0NpdGU+PENpdGU+PEF1
dGhvcj5MaTwvQXV0aG9yPjxZZWFyPjIwMTU8L1llYXI+PFJlY051bT4zMTwvUmVjTnVtPjxyZWNv
cmQ+PHJlYy1udW1iZXI+MzE8L3JlYy1udW1iZXI+PGZvcmVpZ24ta2V5cz48a2V5IGFwcD0iRU4i
IGRiLWlkPSJ3cHo1dHZwczZyMHN4bWVkdnhpNWZhemN3ZGZ0c3MwNTB6MHQiIHRpbWVzdGFtcD0i
MTYxMjE0NzQ5MSI+MzE8L2tleT48L2ZvcmVpZ24ta2V5cz48cmVmLXR5cGUgbmFtZT0iSm91cm5h
bCBBcnRpY2xlIj4xNzwvcmVmLXR5cGU+PGNvbnRyaWJ1dG9ycz48YXV0aG9ycz48YXV0aG9yPkxp
LCBZLjwvYXV0aG9yPjxhdXRob3I+SHJ1YnksIEEuPC9hdXRob3I+PGF1dGhvcj5CZXJuc3RlaW4s
IEEuIE0uPC9hdXRob3I+PGF1dGhvcj5MZXksIFMuIEguPC9hdXRob3I+PGF1dGhvcj5XYW5nLCBE
LiBELjwvYXV0aG9yPjxhdXRob3I+Q2hpdXZlLCBTLiBFLjwvYXV0aG9yPjxhdXRob3I+U2FtcHNv
biwgTC48L2F1dGhvcj48YXV0aG9yPlJleHJvZGUsIEsuIE0uPC9hdXRob3I+PGF1dGhvcj5SaW1t
LCBFLiBCLjwvYXV0aG9yPjxhdXRob3I+V2lsbGV0dCwgVy4gQy48L2F1dGhvcj48YXV0aG9yPkh1
LCBGLiBCLjwvYXV0aG9yPjwvYXV0aG9ycz48L2NvbnRyaWJ1dG9ycz48YXV0aC1hZGRyZXNzPkRl
cGFydG1lbnQgb2YgTnV0cml0aW9uLCBIYXJ2YXJkIFQuSC4gQ2hhbiBTY2hvb2wgb2YgUHVibGlj
IEhlYWx0aCwgQm9zdG9uLCBNYXNzYWNodXNldHRzLiYjeEQ7V2VsbG5lc3MgSW5zdGl0dXRlLCBD
bGV2ZWxhbmQgQ2xpbmljLCBMeW5kaHVyc3QsIE9oaW8uJiN4RDtEaXZpc2lvbiBvZiBQcmV2ZW50
aXZlIE1lZGljaW5lLCBEZXBhcnRtZW50IG9mIE1lZGljaW5lLCBCcmlnaGFtIGFuZCBXb21lbiZh
cG9zO3MgSG9zcGl0YWwsIGFuZCBIYXJ2YXJkIE1lZGljYWwgU2Nob29sLCBCb3N0b24sIE1hc3Nh
Y2h1c2V0dHMuJiN4RDtEZXBhcnRtZW50IG9mIEVwaWRlbWlvbG9neSwgSGFydmFyZCBULkguIENo
YW4gU2Nob29sIG9mIFB1YmxpYyBIZWFsdGgsIEJvc3RvbiwgTWFzc2FjaHVzZXR0cy4mI3hEO0No
YW5uaW5nIERpdmlzaW9uIG9mIE5ldHdvcmsgTWVkaWNpbmUsIERlcGFydG1lbnQgb2YgTWVkaWNp
bmUsIEJyaWdoYW0gYW5kIFdvbWVuJmFwb3M7cyBIb3NwaXRhbCwgSGFydmFyZCBNZWRpY2FsIFNj
aG9vbCwgQm9zdG9uLCBNYXNzYWNodXNldHRzLjwvYXV0aC1hZGRyZXNzPjx0aXRsZXM+PHRpdGxl
PlNhdHVyYXRlZCBGYXRzIENvbXBhcmVkIFdpdGggVW5zYXR1cmF0ZWQgRmF0cyBhbmQgU291cmNl
cyBvZiBDYXJib2h5ZHJhdGVzIGluIFJlbGF0aW9uIHRvIFJpc2sgb2YgQ29yb25hcnkgSGVhcnQg
RGlzZWFzZTogQSBQcm9zcGVjdGl2ZSBDb2hvcnQgU3R1ZHk8L3RpdGxlPjxzZWNvbmRhcnktdGl0
bGU+SiBBbSBDb2xsIENhcmRpb2w8L3NlY29uZGFyeS10aXRsZT48L3RpdGxlcz48cGVyaW9kaWNh
bD48ZnVsbC10aXRsZT5KIEFtIENvbGwgQ2FyZGlvbDwvZnVsbC10aXRsZT48L3BlcmlvZGljYWw+
PHBhZ2VzPjE1MzgtMTU0ODwvcGFnZXM+PHZvbHVtZT42Njwvdm9sdW1lPjxudW1iZXI+MTQ8L251
bWJlcj48ZWRpdGlvbj4yMDE1LzEwLzAzPC9lZGl0aW9uPjxrZXl3b3Jkcz48a2V5d29yZD5BZHVs
dDwva2V5d29yZD48a2V5d29yZD5BZ2VkPC9rZXl3b3JkPjxrZXl3b3JkPkNvcm9uYXJ5IEFydGVy
eSBEaXNlYXNlL2RpYWdub3Npcy8qZXBpZGVtaW9sb2d5PC9rZXl3b3JkPjxrZXl3b3JkPkRpZXQg
U3VydmV5czwva2V5d29yZD48a2V5d29yZD4qRGlldGFyeSBDYXJib2h5ZHJhdGVzPC9rZXl3b3Jk
PjxrZXl3b3JkPipEaWV0YXJ5IEZhdHMsIFVuc2F0dXJhdGVkPC9rZXl3b3JkPjxrZXl3b3JkPipF
bmVyZ3kgSW50YWtlPC9rZXl3b3JkPjxrZXl3b3JkPkZlZWRpbmcgQmVoYXZpb3I8L2tleXdvcmQ+
PGtleXdvcmQ+RmVtYWxlPC9rZXl3b3JkPjxrZXl3b3JkPkZvbGxvdy1VcCBTdHVkaWVzPC9rZXl3
b3JkPjxrZXl3b3JkPkZvb2QgUHJlZmVyZW5jZXM8L2tleXdvcmQ+PGtleXdvcmQ+SHVtYW5zPC9r
ZXl3b3JkPjxrZXl3b3JkPkluY2lkZW5jZTwva2V5d29yZD48a2V5d29yZD5NYWxlPC9rZXl3b3Jk
PjxrZXl3b3JkPk1pZGRsZSBBZ2VkPC9rZXl3b3JkPjxrZXl3b3JkPlByb3NwZWN0aXZlIFN0dWRp
ZXM8L2tleXdvcmQ+PGtleXdvcmQ+UmlzayBGYWN0b3JzPC9rZXl3b3JkPjxrZXl3b3JkPlNlbGYg
UmVwb3J0PC9rZXl3b3JkPjxrZXl3b3JkPlVuaXRlZCBTdGF0ZXM8L2tleXdvcmQ+PGtleXdvcmQ+
Y29yb25hcnkgaGVhcnQgZGlzZWFzZTwva2V5d29yZD48a2V5d29yZD5kaWV0PC9rZXl3b3JkPjxr
ZXl3b3JkPmVwaWRlbWlvbG9neTwva2V5d29yZD48a2V5d29yZD5nbHljZW1pYyBpbmRleDwva2V5
d29yZD48a2V5d29yZD5udXRyaXRpb248L2tleXdvcmQ+PGtleXdvcmQ+cHJldmVudGlvbjwva2V5
d29yZD48L2tleXdvcmRzPjxkYXRlcz48eWVhcj4yMDE1PC95ZWFyPjxwdWItZGF0ZXM+PGRhdGU+
T2N0IDY8L2RhdGU+PC9wdWItZGF0ZXM+PC9kYXRlcz48aXNibj4xNTU4LTM1OTcgKEVsZWN0cm9u
aWMpJiN4RDswNzM1LTEwOTcgKExpbmtpbmcpPC9pc2JuPjxhY2Nlc3Npb24tbnVtPjI2NDI5MDc3
PC9hY2Nlc3Npb24tbnVtPjx1cmxzPjxyZWxhdGVkLXVybHM+PHVybD5odHRwczovL3d3dy5uY2Jp
Lm5sbS5uaWguZ292L3B1Ym1lZC8yNjQyOTA3NzwvdXJsPjwvcmVsYXRlZC11cmxzPjwvdXJscz48
Y3VzdG9tMj5QTUM0NTkzMDcyPC9jdXN0b20yPjxlbGVjdHJvbmljLXJlc291cmNlLW51bT4xMC4x
MDE2L2ouamFjYy4yMDE1LjA3LjA1NTwvZWxlY3Ryb25pYy1yZXNvdXJjZS1udW0+PC9yZWNvcmQ+
PC9DaXRlPjxDaXRlPjxBdXRob3I+U2Fja3M8L0F1dGhvcj48WWVhcj4yMDE3PC9ZZWFyPjxSZWNO
dW0+NDA8L1JlY051bT48cmVjb3JkPjxyZWMtbnVtYmVyPjQwPC9yZWMtbnVtYmVyPjxmb3JlaWdu
LWtleXM+PGtleSBhcHA9IkVOIiBkYi1pZD0id3B6NXR2cHM2cjBzeG1lZHZ4aTVmYXpjd2RmdHNz
MDUwejB0IiB0aW1lc3RhbXA9IjE2MTIyMDYwNTciPjQwPC9rZXk+PC9mb3JlaWduLWtleXM+PHJl
Zi10eXBlIG5hbWU9IkpvdXJuYWwgQXJ0aWNsZSI+MTc8L3JlZi10eXBlPjxjb250cmlidXRvcnM+
PGF1dGhvcnM+PGF1dGhvcj5TYWNrcywgRi4gTS48L2F1dGhvcj48YXV0aG9yPkxpY2h0ZW5zdGVp
biwgQS4gSC48L2F1dGhvcj48YXV0aG9yPld1LCBKLiBILiBZLjwvYXV0aG9yPjxhdXRob3I+QXBw
ZWwsIEwuIEouPC9hdXRob3I+PGF1dGhvcj5DcmVhZ2VyLCBNLiBBLjwvYXV0aG9yPjxhdXRob3I+
S3Jpcy1FdGhlcnRvbiwgUC4gTS48L2F1dGhvcj48YXV0aG9yPk1pbGxlciwgTS48L2F1dGhvcj48
YXV0aG9yPlJpbW0sIEUuIEIuPC9hdXRob3I+PGF1dGhvcj5SdWRlbCwgTC4gTC48L2F1dGhvcj48
YXV0aG9yPlJvYmluc29uLCBKLiBHLjwvYXV0aG9yPjxhdXRob3I+U3RvbmUsIE4uIEouPC9hdXRo
b3I+PGF1dGhvcj5WYW4gSG9ybiwgTC4gVi48L2F1dGhvcj48L2F1dGhvcnM+PC9jb250cmlidXRv
cnM+PHRpdGxlcz48dGl0bGU+RGlldGFyeSBGYXRzIGFuZCBDYXJkaW92YXNjdWxhciBEaXNlYXNl
OiBBIFByZXNpZGVudGlhbCBBZHZpc29yeSBGcm9tIHRoZSBBbWVyaWNhbiBIZWFydCBBc3NvY2lh
dGlvbjwvdGl0bGU+PHNlY29uZGFyeS10aXRsZT5DaXJjdWxhdGlvbjwvc2Vjb25kYXJ5LXRpdGxl
PjwvdGl0bGVzPjxwZXJpb2RpY2FsPjxmdWxsLXRpdGxlPkNpcmN1bGF0aW9uPC9mdWxsLXRpdGxl
PjwvcGVyaW9kaWNhbD48cGFnZXM+ZTEtZTIzPC9wYWdlcz48dm9sdW1lPjEzNjwvdm9sdW1lPjxu
dW1iZXI+MzwvbnVtYmVyPjxlZGl0aW9uPjIwMTcvMDYvMTg8L2VkaXRpb24+PGtleXdvcmRzPjxr
ZXl3b3JkPipBbWVyaWNhbiBIZWFydCBBc3NvY2lhdGlvbjwva2V5d29yZD48a2V5d29yZD5DYXJk
aW92YXNjdWxhciBEaXNlYXNlcy8qZGlldCB0aGVyYXB5LyplcGlkZW1pb2xvZ3kvcHJldmVudGlv
biAmYW1wOyBjb250cm9sPC9rZXl3b3JkPjxrZXl3b3JkPkRpZXRhcnkgRmF0cy9hZG1pbmlzdHJh
dGlvbiAmYW1wOyBkb3NhZ2UvYWR2ZXJzZSBlZmZlY3RzPC9rZXl3b3JkPjxrZXl3b3JkPkRpZXRh
cnkgRmF0cywgVW5zYXR1cmF0ZWQvKmFkbWluaXN0cmF0aW9uICZhbXA7IGRvc2FnZS9hZHZlcnNl
IGVmZmVjdHM8L2tleXdvcmQ+PGtleXdvcmQ+SGVhbHRoeSBMaWZlc3R5bGU8L2tleXdvcmQ+PGtl
eXdvcmQ+SHVtYW5zPC9rZXl3b3JkPjxrZXl3b3JkPipOdXRyaXRpb24gUG9saWN5L3RyZW5kczwv
a2V5d29yZD48a2V5d29yZD5Qcm9zcGVjdGl2ZSBTdHVkaWVzPC9rZXl3b3JkPjxrZXl3b3JkPlJh
bmRvbWl6ZWQgQ29udHJvbGxlZCBUcmlhbHMgYXMgVG9waWMvbWV0aG9kczwva2V5d29yZD48a2V5
d29yZD5Vbml0ZWQgU3RhdGVzL2VwaWRlbWlvbG9neTwva2V5d29yZD48a2V5d29yZD5BSEEgU2Np
ZW50aWZpYyBTdGF0ZW1lbnRzPC9rZXl3b3JkPjxrZXl3b3JkPmJsb29kIGNob2xlc3Rlcm9sPC9r
ZXl3b3JkPjxrZXl3b3JkPmNhcmRpb3Zhc2N1bGFyIGRpc2Vhc2VzLCBhdGhlcm9zY2xlcm9zaXM8
L2tleXdvcmQ+PGtleXdvcmQ+Y2hvbGVzdGVyb2wsIExETDwva2V5d29yZD48a2V5d29yZD5kaWV0
YXJ5IGZhdHM8L2tleXdvcmQ+PGtleXdvcmQ+ZmF0dHkgYWNpZHMsIHNhdHVyYXRlZDwva2V5d29y
ZD48a2V5d29yZD5mYXR0eSBhY2lkcywgdW5zYXR1cmF0ZWQ8L2tleXdvcmQ+PGtleXdvcmQ+cG90
ZW50aWFsIGNvbmZsaWN0cyBvZiBpbnRlcmVzdCB0aGF0IG1heSBhcmlzZSBhcyBhIHJlc3VsdCBv
ZiBhbiBvdXRzaWRlPC9rZXl3b3JkPjxrZXl3b3JkPnJlbGF0aW9uc2hpcCBvciBhIHBlcnNvbmFs
LCBwcm9mZXNzaW9uYWwsIG9yIGJ1c2luZXNzIGludGVyZXN0IG9mIGEgbWVtYmVyIG9mIHRoZTwv
a2V5d29yZD48a2V5d29yZD53cml0aW5nIHBhbmVsLiBTcGVjaWZpY2FsbHksIGFsbCBtZW1iZXJz
IG9mIHRoZSB3cml0aW5nIGdyb3VwIGFyZSByZXF1aXJlZCB0bzwva2V5d29yZD48a2V5d29yZD5j
b21wbGV0ZSBhbmQgc3VibWl0IGEgRGlzY2xvc3VyZSBRdWVzdGlvbm5haXJlIHNob3dpbmcgYWxs
IHN1Y2ggcmVsYXRpb25zaGlwczwva2V5d29yZD48a2V5d29yZD50aGF0IG1pZ2h0IGJlIHBlcmNl
aXZlZCBhcyByZWFsIG9yIHBvdGVudGlhbCBjb25mbGljdHMgb2YgaW50ZXJlc3QuPC9rZXl3b3Jk
Pjwva2V5d29yZHM+PGRhdGVzPjx5ZWFyPjIwMTc8L3llYXI+PHB1Yi1kYXRlcz48ZGF0ZT5KdWwg
MTg8L2RhdGU+PC9wdWItZGF0ZXM+PC9kYXRlcz48aXNibj4xNTI0LTQ1MzkgKEVsZWN0cm9uaWMp
JiN4RDswMDA5LTczMjIgKExpbmtpbmcpPC9pc2JuPjxhY2Nlc3Npb24tbnVtPjI4NjIwMTExPC9h
Y2Nlc3Npb24tbnVtPjx1cmxzPjxyZWxhdGVkLXVybHM+PHVybD5odHRwczovL3d3dy5uY2JpLm5s
bS5uaWguZ292L3B1Ym1lZC8yODYyMDExMTwvdXJsPjwvcmVsYXRlZC11cmxzPjwvdXJscz48ZWxl
Y3Ryb25pYy1yZXNvdXJjZS1udW0+MTAuMTE2MS9DSVIuMDAwMDAwMDAwMDAwMDUxMDwvZWxlY3Ry
b25pYy1yZXNvdXJjZS1udW0+PC9yZWNvcmQ+PC9DaXRlPjxDaXRlPjxBdXRob3I+SmFrb2JzZW48
L0F1dGhvcj48WWVhcj4yMDA5PC9ZZWFyPjxSZWNOdW0+MzA8L1JlY051bT48cmVjb3JkPjxyZWMt
bnVtYmVyPjMwPC9yZWMtbnVtYmVyPjxmb3JlaWduLWtleXM+PGtleSBhcHA9IkVOIiBkYi1pZD0i
d3B6NXR2cHM2cjBzeG1lZHZ4aTVmYXpjd2RmdHNzMDUwejB0IiB0aW1lc3RhbXA9IjE2MTIxNDcw
NTYiPjMwPC9rZXk+PC9mb3JlaWduLWtleXM+PHJlZi10eXBlIG5hbWU9IkpvdXJuYWwgQXJ0aWNs
ZSI+MTc8L3JlZi10eXBlPjxjb250cmlidXRvcnM+PGF1dGhvcnM+PGF1dGhvcj5KYWtvYnNlbiwg
TS4gVS48L2F1dGhvcj48YXV0aG9yPk8mYXBvcztSZWlsbHksIEUuIEouPC9hdXRob3I+PGF1dGhv
cj5IZWl0bWFubiwgQi4gTC48L2F1dGhvcj48YXV0aG9yPlBlcmVpcmEsIE0uIEEuPC9hdXRob3I+
PGF1dGhvcj5CYWx0ZXIsIEsuPC9hdXRob3I+PGF1dGhvcj5GcmFzZXIsIEcuIEUuPC9hdXRob3I+
PGF1dGhvcj5Hb2xkYm91cnQsIFUuPC9hdXRob3I+PGF1dGhvcj5IYWxsbWFucywgRy48L2F1dGhv
cj48YXV0aG9yPktuZWt0LCBQLjwvYXV0aG9yPjxhdXRob3I+TGl1LCBTLjwvYXV0aG9yPjxhdXRo
b3I+UGlldGluZW4sIFAuPC9hdXRob3I+PGF1dGhvcj5TcGllZ2VsbWFuLCBELjwvYXV0aG9yPjxh
dXRob3I+U3RldmVucywgSi48L2F1dGhvcj48YXV0aG9yPlZpcnRhbW8sIEouPC9hdXRob3I+PGF1
dGhvcj5XaWxsZXR0LCBXLiBDLjwvYXV0aG9yPjxhdXRob3I+QXNjaGVyaW8sIEEuPC9hdXRob3I+
PC9hdXRob3JzPjwvY29udHJpYnV0b3JzPjxhdXRoLWFkZHJlc3M+UmVzZWFyY2ggVW5pdCBmb3Ig
RGlldGFyeSBTdHVkaWVzIGF0IHRoZSBJbnN0aXR1dGUgb2YgUHJldmVudGl2ZSBNZWRpY2luZSwg
Q29wZW5oYWdlbiBVbml2ZXJzaXR5IEhvc3BpdGFsLCBDZW50cmUgZm9yIEhlYWx0aCBhbmQgU29j
aWV0eSwgQ29wZW5oYWdlbiwgRGVubWFyay48L2F1dGgtYWRkcmVzcz48dGl0bGVzPjx0aXRsZT5N
YWpvciB0eXBlcyBvZiBkaWV0YXJ5IGZhdCBhbmQgcmlzayBvZiBjb3JvbmFyeSBoZWFydCBkaXNl
YXNlOiBhIHBvb2xlZCBhbmFseXNpcyBvZiAxMSBjb2hvcnQgc3R1ZGllczwvdGl0bGU+PHNlY29u
ZGFyeS10aXRsZT5BbSBKIENsaW4gTnV0cjwvc2Vjb25kYXJ5LXRpdGxlPjwvdGl0bGVzPjxwZXJp
b2RpY2FsPjxmdWxsLXRpdGxlPkFtIEogQ2xpbiBOdXRyPC9mdWxsLXRpdGxlPjwvcGVyaW9kaWNh
bD48cGFnZXM+MTQyNS0zMjwvcGFnZXM+PHZvbHVtZT44OTwvdm9sdW1lPjxudW1iZXI+NTwvbnVt
YmVyPjxlZGl0aW9uPjIwMDkvMDIvMTM8L2VkaXRpb24+PGtleXdvcmRzPjxrZXl3b3JkPkFkdWx0
PC9rZXl3b3JkPjxrZXl3b3JkPkFnZWQ8L2tleXdvcmQ+PGtleXdvcmQ+Q2hvbGVzdGVyb2wsIExE
TC9ibG9vZC9kcnVnIGVmZmVjdHM8L2tleXdvcmQ+PGtleXdvcmQ+Q29ob3J0IFN0dWRpZXM8L2tl
eXdvcmQ+PGtleXdvcmQ+Q29yb25hcnkgRGlzZWFzZS8qZXBpZGVtaW9sb2d5L21vcnRhbGl0eTwv
a2V5d29yZD48a2V5d29yZD5EaWV0YXJ5IENhcmJvaHlkcmF0ZXM8L2tleXdvcmQ+PGtleXdvcmQ+
RGlldGFyeSBGYXRzLyphZHZlcnNlIGVmZmVjdHMvY2xhc3NpZmljYXRpb248L2tleXdvcmQ+PGtl
eXdvcmQ+RXVyb3BlL2VwaWRlbWlvbG9neTwva2V5d29yZD48a2V5d29yZD5GYXR0eSBBY2lkcy9h
ZHZlcnNlIGVmZmVjdHM8L2tleXdvcmQ+PGtleXdvcmQ+RmF0dHkgQWNpZHMsIE1vbm91bnNhdHVy
YXRlZC9hZHZlcnNlIGVmZmVjdHM8L2tleXdvcmQ+PGtleXdvcmQ+SHVtYW5zPC9rZXl3b3JkPjxr
ZXl3b3JkPk1pZGRsZSBBZ2VkPC9rZXl3b3JkPjxrZXl3b3JkPlByb3BvcnRpb25hbCBIYXphcmRz
IE1vZGVsczwva2V5d29yZD48a2V5d29yZD5TdXJ2ZXlzIGFuZCBRdWVzdGlvbm5haXJlczwva2V5
d29yZD48a2V5d29yZD5Vbml0ZWQgU3RhdGVzL2VwaWRlbWlvbG9neTwva2V5d29yZD48L2tleXdv
cmRzPjxkYXRlcz48eWVhcj4yMDA5PC95ZWFyPjxwdWItZGF0ZXM+PGRhdGU+TWF5PC9kYXRlPjwv
cHViLWRhdGVzPjwvZGF0ZXM+PGlzYm4+MTkzOC0zMjA3IChFbGVjdHJvbmljKSYjeEQ7MDAwMi05
MTY1IChMaW5raW5nKTwvaXNibj48YWNjZXNzaW9uLW51bT4xOTIxMTgxNzwvYWNjZXNzaW9uLW51
bT48dXJscz48cmVsYXRlZC11cmxzPjx1cmw+aHR0cHM6Ly93d3cubmNiaS5ubG0ubmloLmdvdi9w
dWJtZWQvMTkyMTE4MTc8L3VybD48L3JlbGF0ZWQtdXJscz48L3VybHM+PGN1c3RvbTI+UE1DMjY3
Njk5ODwvY3VzdG9tMj48ZWxlY3Ryb25pYy1yZXNvdXJjZS1udW0+MTAuMzk0NS9hamNuLjIwMDgu
MjcxMjQ8L2VsZWN0cm9uaWMtcmVzb3VyY2UtbnVtPjwvcmVjb3JkPjwvQ2l0ZT48Q2l0ZT48QXV0
aG9yPk1vemFmZmFyaWFuPC9BdXRob3I+PFllYXI+MjAxMDwvWWVhcj48UmVjTnVtPjM4PC9SZWNO
dW0+PHJlY29yZD48cmVjLW51bWJlcj4zODwvcmVjLW51bWJlcj48Zm9yZWlnbi1rZXlzPjxrZXkg
YXBwPSJFTiIgZGItaWQ9IndwejV0dnBzNnIwc3htZWR2eGk1ZmF6Y3dkZnRzczA1MHowdCIgdGlt
ZXN0YW1wPSIxNjEyMjA1Mzc5Ij4zODwva2V5PjwvZm9yZWlnbi1rZXlzPjxyZWYtdHlwZSBuYW1l
PSJKb3VybmFsIEFydGljbGUiPjE3PC9yZWYtdHlwZT48Y29udHJpYnV0b3JzPjxhdXRob3JzPjxh
dXRob3I+TW96YWZmYXJpYW4sIEQuPC9hdXRob3I+PGF1dGhvcj5NaWNoYSwgUi48L2F1dGhvcj48
YXV0aG9yPldhbGxhY2UsIFMuPC9hdXRob3I+PC9hdXRob3JzPjwvY29udHJpYnV0b3JzPjxhdXRo
LWFkZHJlc3M+RGl2aXNpb24gb2YgQ2FyZGlvdmFzY3VsYXIgTWVkaWNpbmUgYW5kIENoYW5uaW5n
IExhYm9yYXRvcnksIERlcGFydG1lbnQgb2YgTWVkaWNpbmUsIEJyaWdoYW0gYW5kIFdvbWVuJmFw
b3M7cyBIb3NwaXRhbCBhbmQgSGFydmFyZCBNZWRpY2FsIFNjaG9vbCwgQm9zdG9uLCBNYXNzYWNo
dXNldHRzLCBVbml0ZWQgU3RhdGVzIG9mIEFtZXJpY2EuIGRtb3phZmZhQGhzcGguaGFydmFyZC5l
ZHU8L2F1dGgtYWRkcmVzcz48dGl0bGVzPjx0aXRsZT5FZmZlY3RzIG9uIGNvcm9uYXJ5IGhlYXJ0
IGRpc2Vhc2Ugb2YgaW5jcmVhc2luZyBwb2x5dW5zYXR1cmF0ZWQgZmF0IGluIHBsYWNlIG9mIHNh
dHVyYXRlZCBmYXQ6IGEgc3lzdGVtYXRpYyByZXZpZXcgYW5kIG1ldGEtYW5hbHlzaXMgb2YgcmFu
ZG9taXplZCBjb250cm9sbGVkIHRyaWFsczwvdGl0bGU+PHNlY29uZGFyeS10aXRsZT5QTG9TIE1l
ZDwvc2Vjb25kYXJ5LXRpdGxlPjwvdGl0bGVzPjxwZXJpb2RpY2FsPjxmdWxsLXRpdGxlPlBMb1Mg
TWVkPC9mdWxsLXRpdGxlPjwvcGVyaW9kaWNhbD48cGFnZXM+ZTEwMDAyNTI8L3BhZ2VzPjx2b2x1
bWU+Nzwvdm9sdW1lPjxudW1iZXI+MzwvbnVtYmVyPjxlZGl0aW9uPjIwMTAvMDMvMzE8L2VkaXRp
b24+PGtleXdvcmRzPjxrZXl3b3JkPkNvcm9uYXJ5IERpc2Vhc2UvKnBhdGhvbG9neTwva2V5d29y
ZD48a2V5d29yZD5EaWV0YXJ5IEZhdHMvKnBoYXJtYWNvbG9neTwva2V5d29yZD48a2V5d29yZD5G
YXR0eSBBY2lkcy8qcGhhcm1hY29sb2d5PC9rZXl3b3JkPjxrZXl3b3JkPkZhdHR5IEFjaWRzLCBV
bnNhdHVyYXRlZC8qcGhhcm1hY29sb2d5PC9rZXl3b3JkPjxrZXl3b3JkPkZlZWRpbmcgQmVoYXZp
b3IvZHJ1ZyBlZmZlY3RzPC9rZXl3b3JkPjxrZXl3b3JkPkh1bWFuczwva2V5d29yZD48a2V5d29y
ZD5NZXRhLUFuYWx5c2lzIGFzIFRvcGljPC9rZXl3b3JkPjxrZXl3b3JkPipSYW5kb21pemVkIENv
bnRyb2xsZWQgVHJpYWxzIGFzIFRvcGljPC9rZXl3b3JkPjwva2V5d29yZHM+PGRhdGVzPjx5ZWFy
PjIwMTA8L3llYXI+PHB1Yi1kYXRlcz48ZGF0ZT5NYXIgMjM8L2RhdGU+PC9wdWItZGF0ZXM+PC9k
YXRlcz48aXNibj4xNTQ5LTE2NzYgKEVsZWN0cm9uaWMpJiN4RDsxNTQ5LTEyNzcgKExpbmtpbmcp
PC9pc2JuPjxhY2Nlc3Npb24tbnVtPjIwMzUxNzc0PC9hY2Nlc3Npb24tbnVtPjx1cmxzPjxyZWxh
dGVkLXVybHM+PHVybD5odHRwczovL3d3dy5uY2JpLm5sbS5uaWguZ292L3B1Ym1lZC8yMDM1MTc3
NDwvdXJsPjwvcmVsYXRlZC11cmxzPjwvdXJscz48Y3VzdG9tMj5QTUMyODQzNTk4PC9jdXN0b20y
PjxlbGVjdHJvbmljLXJlc291cmNlLW51bT4xMC4xMzcxL2pvdXJuYWwucG1lZC4xMDAwMjUyPC9l
bGVjdHJvbmljLXJlc291cmNlLW51bT48L3JlY29yZD48L0NpdGU+PC9FbmROb3RlPgB=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PEVuZE5vdGU+PENpdGU+PEF1dGhvcj5MaWNodGVuc3RlaW48L0F1dGhvcj48WWVhcj4yMDE5PC9Z
ZWFyPjxSZWNOdW0+MzI8L1JlY051bT48RGlzcGxheVRleHQ+KDI3LTI5LDM3LTM5KTwvRGlzcGxh
eVRleHQ+PHJlY29yZD48cmVjLW51bWJlcj4zMjwvcmVjLW51bWJlcj48Zm9yZWlnbi1rZXlzPjxr
ZXkgYXBwPSJFTiIgZGItaWQ9IndwejV0dnBzNnIwc3htZWR2eGk1ZmF6Y3dkZnRzczA1MHowdCIg
dGltZXN0YW1wPSIxNjEyMTUxNDE0Ij4zMjwva2V5PjwvZm9yZWlnbi1rZXlzPjxyZWYtdHlwZSBu
YW1lPSJKb3VybmFsIEFydGljbGUiPjE3PC9yZWYtdHlwZT48Y29udHJpYnV0b3JzPjxhdXRob3Jz
PjxhdXRob3I+TGljaHRlbnN0ZWluLCBBLiBILjwvYXV0aG9yPjwvYXV0aG9ycz48L2NvbnRyaWJ1
dG9ycz48YXV0aC1hZGRyZXNzPkplYW4gTWF5ZXIgVVNEQSBIdW1hbiBOdXRyaXRpb24gUmVzZWFy
Y2ggQ2VudGVyIG9uIEFnaW5nIGF0IFR1ZnRzIFVuaXZlcnNpdHksIEJvc3RvbiwgTUEsIFVuaXRl
ZCBTdGF0ZXMuPC9hdXRoLWFkZHJlc3M+PHRpdGxlcz48dGl0bGU+RGlldGFyeSBGYXQgYW5kIENh
cmRpb3Zhc2N1bGFyIERpc2Vhc2U6IEViYiBhbmQgRmxvdyBPdmVyIHRoZSBMYXN0IEhhbGYgQ2Vu
dHVyeTwvdGl0bGU+PHNlY29uZGFyeS10aXRsZT5BZHYgTnV0cjwvc2Vjb25kYXJ5LXRpdGxlPjwv
dGl0bGVzPjxwZXJpb2RpY2FsPjxmdWxsLXRpdGxlPkFkdiBOdXRyPC9mdWxsLXRpdGxlPjwvcGVy
aW9kaWNhbD48cGFnZXM+UzMzMi1TMzM5PC9wYWdlcz48dm9sdW1lPjEwPC92b2x1bWU+PG51bWJl
cj5TdXBwbF80PC9udW1iZXI+PGVkaXRpb24+MjAxOS8xMS8xNjwvZWRpdGlvbj48a2V5d29yZHM+
PGtleXdvcmQ+KkNhcmRpb3Zhc2N1bGFyIERpc2Vhc2VzL2V0aW9sb2d5L3ByZXZlbnRpb24gJmFt
cDsgY29udHJvbDwva2V5d29yZD48a2V5d29yZD4qRGlldDwva2V5d29yZD48a2V5d29yZD5EaWV0
YXJ5IENhcmJvaHlkcmF0ZXMvKnBoYXJtYWNvbG9neTwva2V5d29yZD48a2V5d29yZD5EaWV0YXJ5
IEZhdHMvKnBoYXJtYWNvbG9neTwva2V5d29yZD48a2V5d29yZD5EaWV0YXJ5IEZhdHMsIFVuc2F0
dXJhdGVkL3BoYXJtYWNvbG9neTwva2V5d29yZD48a2V5d29yZD5EaXNzZW50IGFuZCBEaXNwdXRl
czwva2V5d29yZD48a2V5d29yZD5GYXQgU3Vic3RpdHV0ZXM8L2tleXdvcmQ+PGtleXdvcmQ+RmF0
dHkgQWNpZHMvKnBoYXJtYWNvbG9neTwva2V5d29yZD48a2V5d29yZD5GYXR0eSBBY2lkcywgVW5z
YXR1cmF0ZWQvcGhhcm1hY29sb2d5PC9rZXl3b3JkPjxrZXl3b3JkPipGZWVkaW5nIEJlaGF2aW9y
PC9rZXl3b3JkPjxrZXl3b3JkPkh1bWFuczwva2V5d29yZD48a2V5d29yZD4qTnV0cml0aW9uIFBv
bGljeTwva2V5d29yZD48a2V5d29yZD5SZXNlYXJjaCBEZXNpZ248L2tleXdvcmQ+PGtleXdvcmQ+
KmNhcmJvaHlkcmF0ZTwva2V5d29yZD48a2V5d29yZD4qY2FyZGlvdmFzY3VsYXIgZGlzZWFzZTwv
a2V5d29yZD48a2V5d29yZD4qZGlldGFyeSBmYXQ8L2tleXdvcmQ+PGtleXdvcmQ+KmRpZXRhcnkg
Z3VpZGVsaW5lczwva2V5d29yZD48a2V5d29yZD4qbWFjcm9udXRyaWVudHM8L2tleXdvcmQ+PGtl
eXdvcmQ+Km1vbm91bnNhdHVyYXRlZCBmYXQ8L2tleXdvcmQ+PGtleXdvcmQ+KnBvbHl1bnNhdHVy
YXRlZCBmYXQ8L2tleXdvcmQ+PGtleXdvcmQ+KnByb3RlaW48L2tleXdvcmQ+PGtleXdvcmQ+KnNh
dHVyYXRlZCBmYXQ8L2tleXdvcmQ+PGtleXdvcmQ+KnRvdGFsIGRpZXRhcnkgZmF0PC9rZXl3b3Jk
Pjwva2V5d29yZHM+PGRhdGVzPjx5ZWFyPjIwMTk8L3llYXI+PHB1Yi1kYXRlcz48ZGF0ZT5Ob3Yg
MTwvZGF0ZT48L3B1Yi1kYXRlcz48L2RhdGVzPjxpc2JuPjIxNTYtNTM3NiAoRWxlY3Ryb25pYykm
I3hEOzIxNjEtODMxMyAoTGlua2luZyk8L2lzYm4+PGFjY2Vzc2lvbi1udW0+MzE3Mjg0OTI8L2Fj
Y2Vzc2lvbi1udW0+PHVybHM+PHJlbGF0ZWQtdXJscz48dXJsPmh0dHBzOi8vd3d3Lm5jYmkubmxt
Lm5paC5nb3YvcHVibWVkLzMxNzI4NDkyPC91cmw+PC9yZWxhdGVkLXVybHM+PC91cmxzPjxjdXN0
b20yPlBNQzY4NTU5NDQ8L2N1c3RvbTI+PGVsZWN0cm9uaWMtcmVzb3VyY2UtbnVtPjEwLjEwOTMv
YWR2YW5jZXMvbm16MDI0PC9lbGVjdHJvbmljLXJlc291cmNlLW51bT48L3JlY29yZD48L0NpdGU+
PENpdGU+PEF1dGhvcj5DbGlmdG9uPC9BdXRob3I+PFllYXI+MjAxNzwvWWVhcj48UmVjTnVtPjMz
PC9SZWNOdW0+PHJlY29yZD48cmVjLW51bWJlcj4zMzwvcmVjLW51bWJlcj48Zm9yZWlnbi1rZXlz
PjxrZXkgYXBwPSJFTiIgZGItaWQ9IndwejV0dnBzNnIwc3htZWR2eGk1ZmF6Y3dkZnRzczA1MHow
dCIgdGltZXN0YW1wPSIxNjEyMTUyMDI4Ij4zMzwva2V5PjwvZm9yZWlnbi1rZXlzPjxyZWYtdHlw
ZSBuYW1lPSJKb3VybmFsIEFydGljbGUiPjE3PC9yZWYtdHlwZT48Y29udHJpYnV0b3JzPjxhdXRo
b3JzPjxhdXRob3I+Q2xpZnRvbiwgUC4gTS48L2F1dGhvcj48YXV0aG9yPktlb2doLCBKLiBCLjwv
YXV0aG9yPjwvYXV0aG9ycz48L2NvbnRyaWJ1dG9ycz48YXV0aC1hZGRyZXNzPlNjaG9vbCBvZiBQ
aGFybWFjeSBhbmQgTWVkaWNhbCBTY2llbmNlcywgQWxsaWFuY2UgZm9yIFJlc2VhcmNoIGluIEV4
ZXJjaXNlLCBOdXRyaXRpb24gYW5kIEFjdGl2aXR5LCBVbml2ZXJzaXR5IG9mIFNvdXRoIEF1c3Ry
YWxpYSwgU2Fuc29tIEluc3RpdHV0ZSBmb3IgSGVhbHRoIFNjaWVuY2UsIFVuaXZlcnNpdHkgb2Yg
U291dGggQXVzdHJhbGlhLCBHUE8gQm94IDI0NzEgQWRlbGFpZGUsIFNBLCA1MDAwLCBBdXN0cmFs
aWEuIEVsZWN0cm9uaWMgYWRkcmVzczogUGV0ZXIuY2xpZnRvbkB1bmlzYS5lZHUuYXUuJiN4RDtT
Y2hvb2wgb2YgUGhhcm1hY3kgYW5kIE1lZGljYWwgU2NpZW5jZXMsIEFsbGlhbmNlIGZvciBSZXNl
YXJjaCBpbiBFeGVyY2lzZSwgTnV0cml0aW9uIGFuZCBBY3Rpdml0eSwgVW5pdmVyc2l0eSBvZiBT
b3V0aCBBdXN0cmFsaWEsIFNhbnNvbSBJbnN0aXR1dGUgZm9yIEhlYWx0aCBTY2llbmNlLCBVbml2
ZXJzaXR5IG9mIFNvdXRoIEF1c3RyYWxpYSwgR1BPIEJveCAyNDcxIEFkZWxhaWRlLCBTQSwgNTAw
MCwgQXVzdHJhbGlhLjwvYXV0aC1hZGRyZXNzPjx0aXRsZXM+PHRpdGxlPkEgc3lzdGVtYXRpYyBy
ZXZpZXcgb2YgdGhlIGVmZmVjdCBvZiBkaWV0YXJ5IHNhdHVyYXRlZCBhbmQgcG9seXVuc2F0dXJh
dGVkIGZhdCBvbiBoZWFydCBkaXNlYXNlPC90aXRsZT48c2Vjb25kYXJ5LXRpdGxlPk51dHIgTWV0
YWIgQ2FyZGlvdmFzYyBEaXM8L3NlY29uZGFyeS10aXRsZT48L3RpdGxlcz48cGVyaW9kaWNhbD48
ZnVsbC10aXRsZT5OdXRyIE1ldGFiIENhcmRpb3Zhc2MgRGlzPC9mdWxsLXRpdGxlPjwvcGVyaW9k
aWNhbD48cGFnZXM+MTA2MC0xMDgwPC9wYWdlcz48dm9sdW1lPjI3PC92b2x1bWU+PG51bWJlcj4x
MjwvbnVtYmVyPjxlZGl0aW9uPjIwMTcvMTEvMjg8L2VkaXRpb24+PGtleXdvcmRzPjxrZXl3b3Jk
PkRpZXQsIEZhdC1SZXN0cmljdGVkPC9rZXl3b3JkPjxrZXl3b3JkPkRpZXQsIEhlYWx0aHk8L2tl
eXdvcmQ+PGtleXdvcmQ+RGlldCwgSGlnaC1GYXQvKmFkdmVyc2UgZWZmZWN0czwva2V5d29yZD48
a2V5d29yZD5EaWV0YXJ5IENhcmJvaHlkcmF0ZXMvYWRtaW5pc3RyYXRpb24gJmFtcDsgZG9zYWdl
PC9rZXl3b3JkPjxrZXl3b3JkPkV2aWRlbmNlLUJhc2VkIE1lZGljaW5lPC9rZXl3b3JkPjxrZXl3
b3JkPkZhdHR5IEFjaWRzL2FkbWluaXN0cmF0aW9uICZhbXA7IGRvc2FnZS8qYWR2ZXJzZSBlZmZl
Y3RzPC9rZXl3b3JkPjxrZXl3b3JkPipGYXR0eSBBY2lkcywgVW5zYXR1cmF0ZWQvYWRtaW5pc3Ry
YXRpb24gJmFtcDsgZG9zYWdlL2FkdmVyc2UgZWZmZWN0czwva2V5d29yZD48a2V5d29yZD5GZWVk
aW5nIEJlaGF2aW9yPC9rZXl3b3JkPjxrZXl3b3JkPkhlYXJ0IERpc2Vhc2VzL2RpYWdub3Npcy8q
ZXBpZGVtaW9sb2d5L21vcnRhbGl0eS9wcmV2ZW50aW9uICZhbXA7IGNvbnRyb2w8L2tleXdvcmQ+
PGtleXdvcmQ+SHVtYW5zPC9rZXl3b3JkPjxrZXl3b3JkPk1ldGEtQW5hbHlzaXMgYXMgVG9waWM8
L2tleXdvcmQ+PGtleXdvcmQ+UHJvdGVjdGl2ZSBGYWN0b3JzPC9rZXl3b3JkPjxrZXl3b3JkPlJp
c2sgQXNzZXNzbWVudDwva2V5d29yZD48a2V5d29yZD5SaXNrIEZhY3RvcnM8L2tleXdvcmQ+PGtl
eXdvcmQ+UmlzayBSZWR1Y3Rpb24gQmVoYXZpb3I8L2tleXdvcmQ+PGtleXdvcmQ+Q29ob3J0IHN0
dWRpZXM8L2tleXdvcmQ+PGtleXdvcmQ+SGVhcnQgYXR0YWNrPC9rZXl3b3JkPjxrZXl3b3JkPkhl
YXJ0IGRlYXRoPC9rZXl3b3JkPjxrZXl3b3JkPkludGVydmVudGlvbnM8L2tleXdvcmQ+PGtleXdv
cmQ+TWV0YS1hbmFseXNlczwva2V5d29yZD48a2V5d29yZD5Qb2x5dW5zYXR1cmF0ZWQgZmF0PC9r
ZXl3b3JkPjxrZXl3b3JkPlNhdHVyYXRlZCBmYXQ8L2tleXdvcmQ+PGtleXdvcmQ+U3lzdGVtYXRp
YyByZXZpZXc8L2tleXdvcmQ+PC9rZXl3b3Jkcz48ZGF0ZXM+PHllYXI+MjAxNzwveWVhcj48cHVi
LWRhdGVzPjxkYXRlPkRlYzwvZGF0ZT48L3B1Yi1kYXRlcz48L2RhdGVzPjxpc2JuPjE1OTAtMzcy
OSAoRWxlY3Ryb25pYykmI3hEOzA5MzktNDc1MyAoTGlua2luZyk8L2lzYm4+PGFjY2Vzc2lvbi1u
dW0+MjkxNzQwMjU8L2FjY2Vzc2lvbi1udW0+PHVybHM+PHJlbGF0ZWQtdXJscz48dXJsPmh0dHBz
Oi8vd3d3Lm5jYmkubmxtLm5paC5nb3YvcHVibWVkLzI5MTc0MDI1PC91cmw+PC9yZWxhdGVkLXVy
bHM+PC91cmxzPjxlbGVjdHJvbmljLXJlc291cmNlLW51bT4xMC4xMDE2L2oubnVtZWNkLjIwMTcu
MTAuMDEwPC9lbGVjdHJvbmljLXJlc291cmNlLW51bT48L3JlY29yZD48L0NpdGU+PENpdGU+PEF1
dGhvcj5MaTwvQXV0aG9yPjxZZWFyPjIwMTU8L1llYXI+PFJlY051bT4zMTwvUmVjTnVtPjxyZWNv
cmQ+PHJlYy1udW1iZXI+MzE8L3JlYy1udW1iZXI+PGZvcmVpZ24ta2V5cz48a2V5IGFwcD0iRU4i
IGRiLWlkPSJ3cHo1dHZwczZyMHN4bWVkdnhpNWZhemN3ZGZ0c3MwNTB6MHQiIHRpbWVzdGFtcD0i
MTYxMjE0NzQ5MSI+MzE8L2tleT48L2ZvcmVpZ24ta2V5cz48cmVmLXR5cGUgbmFtZT0iSm91cm5h
bCBBcnRpY2xlIj4xNzwvcmVmLXR5cGU+PGNvbnRyaWJ1dG9ycz48YXV0aG9ycz48YXV0aG9yPkxp
LCBZLjwvYXV0aG9yPjxhdXRob3I+SHJ1YnksIEEuPC9hdXRob3I+PGF1dGhvcj5CZXJuc3RlaW4s
IEEuIE0uPC9hdXRob3I+PGF1dGhvcj5MZXksIFMuIEguPC9hdXRob3I+PGF1dGhvcj5XYW5nLCBE
LiBELjwvYXV0aG9yPjxhdXRob3I+Q2hpdXZlLCBTLiBFLjwvYXV0aG9yPjxhdXRob3I+U2FtcHNv
biwgTC48L2F1dGhvcj48YXV0aG9yPlJleHJvZGUsIEsuIE0uPC9hdXRob3I+PGF1dGhvcj5SaW1t
LCBFLiBCLjwvYXV0aG9yPjxhdXRob3I+V2lsbGV0dCwgVy4gQy48L2F1dGhvcj48YXV0aG9yPkh1
LCBGLiBCLjwvYXV0aG9yPjwvYXV0aG9ycz48L2NvbnRyaWJ1dG9ycz48YXV0aC1hZGRyZXNzPkRl
cGFydG1lbnQgb2YgTnV0cml0aW9uLCBIYXJ2YXJkIFQuSC4gQ2hhbiBTY2hvb2wgb2YgUHVibGlj
IEhlYWx0aCwgQm9zdG9uLCBNYXNzYWNodXNldHRzLiYjeEQ7V2VsbG5lc3MgSW5zdGl0dXRlLCBD
bGV2ZWxhbmQgQ2xpbmljLCBMeW5kaHVyc3QsIE9oaW8uJiN4RDtEaXZpc2lvbiBvZiBQcmV2ZW50
aXZlIE1lZGljaW5lLCBEZXBhcnRtZW50IG9mIE1lZGljaW5lLCBCcmlnaGFtIGFuZCBXb21lbiZh
cG9zO3MgSG9zcGl0YWwsIGFuZCBIYXJ2YXJkIE1lZGljYWwgU2Nob29sLCBCb3N0b24sIE1hc3Nh
Y2h1c2V0dHMuJiN4RDtEZXBhcnRtZW50IG9mIEVwaWRlbWlvbG9neSwgSGFydmFyZCBULkguIENo
YW4gU2Nob29sIG9mIFB1YmxpYyBIZWFsdGgsIEJvc3RvbiwgTWFzc2FjaHVzZXR0cy4mI3hEO0No
YW5uaW5nIERpdmlzaW9uIG9mIE5ldHdvcmsgTWVkaWNpbmUsIERlcGFydG1lbnQgb2YgTWVkaWNp
bmUsIEJyaWdoYW0gYW5kIFdvbWVuJmFwb3M7cyBIb3NwaXRhbCwgSGFydmFyZCBNZWRpY2FsIFNj
aG9vbCwgQm9zdG9uLCBNYXNzYWNodXNldHRzLjwvYXV0aC1hZGRyZXNzPjx0aXRsZXM+PHRpdGxl
PlNhdHVyYXRlZCBGYXRzIENvbXBhcmVkIFdpdGggVW5zYXR1cmF0ZWQgRmF0cyBhbmQgU291cmNl
cyBvZiBDYXJib2h5ZHJhdGVzIGluIFJlbGF0aW9uIHRvIFJpc2sgb2YgQ29yb25hcnkgSGVhcnQg
RGlzZWFzZTogQSBQcm9zcGVjdGl2ZSBDb2hvcnQgU3R1ZHk8L3RpdGxlPjxzZWNvbmRhcnktdGl0
bGU+SiBBbSBDb2xsIENhcmRpb2w8L3NlY29uZGFyeS10aXRsZT48L3RpdGxlcz48cGVyaW9kaWNh
bD48ZnVsbC10aXRsZT5KIEFtIENvbGwgQ2FyZGlvbDwvZnVsbC10aXRsZT48L3BlcmlvZGljYWw+
PHBhZ2VzPjE1MzgtMTU0ODwvcGFnZXM+PHZvbHVtZT42Njwvdm9sdW1lPjxudW1iZXI+MTQ8L251
bWJlcj48ZWRpdGlvbj4yMDE1LzEwLzAzPC9lZGl0aW9uPjxrZXl3b3Jkcz48a2V5d29yZD5BZHVs
dDwva2V5d29yZD48a2V5d29yZD5BZ2VkPC9rZXl3b3JkPjxrZXl3b3JkPkNvcm9uYXJ5IEFydGVy
eSBEaXNlYXNlL2RpYWdub3Npcy8qZXBpZGVtaW9sb2d5PC9rZXl3b3JkPjxrZXl3b3JkPkRpZXQg
U3VydmV5czwva2V5d29yZD48a2V5d29yZD4qRGlldGFyeSBDYXJib2h5ZHJhdGVzPC9rZXl3b3Jk
PjxrZXl3b3JkPipEaWV0YXJ5IEZhdHMsIFVuc2F0dXJhdGVkPC9rZXl3b3JkPjxrZXl3b3JkPipF
bmVyZ3kgSW50YWtlPC9rZXl3b3JkPjxrZXl3b3JkPkZlZWRpbmcgQmVoYXZpb3I8L2tleXdvcmQ+
PGtleXdvcmQ+RmVtYWxlPC9rZXl3b3JkPjxrZXl3b3JkPkZvbGxvdy1VcCBTdHVkaWVzPC9rZXl3
b3JkPjxrZXl3b3JkPkZvb2QgUHJlZmVyZW5jZXM8L2tleXdvcmQ+PGtleXdvcmQ+SHVtYW5zPC9r
ZXl3b3JkPjxrZXl3b3JkPkluY2lkZW5jZTwva2V5d29yZD48a2V5d29yZD5NYWxlPC9rZXl3b3Jk
PjxrZXl3b3JkPk1pZGRsZSBBZ2VkPC9rZXl3b3JkPjxrZXl3b3JkPlByb3NwZWN0aXZlIFN0dWRp
ZXM8L2tleXdvcmQ+PGtleXdvcmQ+UmlzayBGYWN0b3JzPC9rZXl3b3JkPjxrZXl3b3JkPlNlbGYg
UmVwb3J0PC9rZXl3b3JkPjxrZXl3b3JkPlVuaXRlZCBTdGF0ZXM8L2tleXdvcmQ+PGtleXdvcmQ+
Y29yb25hcnkgaGVhcnQgZGlzZWFzZTwva2V5d29yZD48a2V5d29yZD5kaWV0PC9rZXl3b3JkPjxr
ZXl3b3JkPmVwaWRlbWlvbG9neTwva2V5d29yZD48a2V5d29yZD5nbHljZW1pYyBpbmRleDwva2V5
d29yZD48a2V5d29yZD5udXRyaXRpb248L2tleXdvcmQ+PGtleXdvcmQ+cHJldmVudGlvbjwva2V5
d29yZD48L2tleXdvcmRzPjxkYXRlcz48eWVhcj4yMDE1PC95ZWFyPjxwdWItZGF0ZXM+PGRhdGU+
T2N0IDY8L2RhdGU+PC9wdWItZGF0ZXM+PC9kYXRlcz48aXNibj4xNTU4LTM1OTcgKEVsZWN0cm9u
aWMpJiN4RDswNzM1LTEwOTcgKExpbmtpbmcpPC9pc2JuPjxhY2Nlc3Npb24tbnVtPjI2NDI5MDc3
PC9hY2Nlc3Npb24tbnVtPjx1cmxzPjxyZWxhdGVkLXVybHM+PHVybD5odHRwczovL3d3dy5uY2Jp
Lm5sbS5uaWguZ292L3B1Ym1lZC8yNjQyOTA3NzwvdXJsPjwvcmVsYXRlZC11cmxzPjwvdXJscz48
Y3VzdG9tMj5QTUM0NTkzMDcyPC9jdXN0b20yPjxlbGVjdHJvbmljLXJlc291cmNlLW51bT4xMC4x
MDE2L2ouamFjYy4yMDE1LjA3LjA1NTwvZWxlY3Ryb25pYy1yZXNvdXJjZS1udW0+PC9yZWNvcmQ+
PC9DaXRlPjxDaXRlPjxBdXRob3I+U2Fja3M8L0F1dGhvcj48WWVhcj4yMDE3PC9ZZWFyPjxSZWNO
dW0+NDA8L1JlY051bT48cmVjb3JkPjxyZWMtbnVtYmVyPjQwPC9yZWMtbnVtYmVyPjxmb3JlaWdu
LWtleXM+PGtleSBhcHA9IkVOIiBkYi1pZD0id3B6NXR2cHM2cjBzeG1lZHZ4aTVmYXpjd2RmdHNz
MDUwejB0IiB0aW1lc3RhbXA9IjE2MTIyMDYwNTciPjQwPC9rZXk+PC9mb3JlaWduLWtleXM+PHJl
Zi10eXBlIG5hbWU9IkpvdXJuYWwgQXJ0aWNsZSI+MTc8L3JlZi10eXBlPjxjb250cmlidXRvcnM+
PGF1dGhvcnM+PGF1dGhvcj5TYWNrcywgRi4gTS48L2F1dGhvcj48YXV0aG9yPkxpY2h0ZW5zdGVp
biwgQS4gSC48L2F1dGhvcj48YXV0aG9yPld1LCBKLiBILiBZLjwvYXV0aG9yPjxhdXRob3I+QXBw
ZWwsIEwuIEouPC9hdXRob3I+PGF1dGhvcj5DcmVhZ2VyLCBNLiBBLjwvYXV0aG9yPjxhdXRob3I+
S3Jpcy1FdGhlcnRvbiwgUC4gTS48L2F1dGhvcj48YXV0aG9yPk1pbGxlciwgTS48L2F1dGhvcj48
YXV0aG9yPlJpbW0sIEUuIEIuPC9hdXRob3I+PGF1dGhvcj5SdWRlbCwgTC4gTC48L2F1dGhvcj48
YXV0aG9yPlJvYmluc29uLCBKLiBHLjwvYXV0aG9yPjxhdXRob3I+U3RvbmUsIE4uIEouPC9hdXRo
b3I+PGF1dGhvcj5WYW4gSG9ybiwgTC4gVi48L2F1dGhvcj48L2F1dGhvcnM+PC9jb250cmlidXRv
cnM+PHRpdGxlcz48dGl0bGU+RGlldGFyeSBGYXRzIGFuZCBDYXJkaW92YXNjdWxhciBEaXNlYXNl
OiBBIFByZXNpZGVudGlhbCBBZHZpc29yeSBGcm9tIHRoZSBBbWVyaWNhbiBIZWFydCBBc3NvY2lh
dGlvbjwvdGl0bGU+PHNlY29uZGFyeS10aXRsZT5DaXJjdWxhdGlvbjwvc2Vjb25kYXJ5LXRpdGxl
PjwvdGl0bGVzPjxwZXJpb2RpY2FsPjxmdWxsLXRpdGxlPkNpcmN1bGF0aW9uPC9mdWxsLXRpdGxl
PjwvcGVyaW9kaWNhbD48cGFnZXM+ZTEtZTIzPC9wYWdlcz48dm9sdW1lPjEzNjwvdm9sdW1lPjxu
dW1iZXI+MzwvbnVtYmVyPjxlZGl0aW9uPjIwMTcvMDYvMTg8L2VkaXRpb24+PGtleXdvcmRzPjxr
ZXl3b3JkPipBbWVyaWNhbiBIZWFydCBBc3NvY2lhdGlvbjwva2V5d29yZD48a2V5d29yZD5DYXJk
aW92YXNjdWxhciBEaXNlYXNlcy8qZGlldCB0aGVyYXB5LyplcGlkZW1pb2xvZ3kvcHJldmVudGlv
biAmYW1wOyBjb250cm9sPC9rZXl3b3JkPjxrZXl3b3JkPkRpZXRhcnkgRmF0cy9hZG1pbmlzdHJh
dGlvbiAmYW1wOyBkb3NhZ2UvYWR2ZXJzZSBlZmZlY3RzPC9rZXl3b3JkPjxrZXl3b3JkPkRpZXRh
cnkgRmF0cywgVW5zYXR1cmF0ZWQvKmFkbWluaXN0cmF0aW9uICZhbXA7IGRvc2FnZS9hZHZlcnNl
IGVmZmVjdHM8L2tleXdvcmQ+PGtleXdvcmQ+SGVhbHRoeSBMaWZlc3R5bGU8L2tleXdvcmQ+PGtl
eXdvcmQ+SHVtYW5zPC9rZXl3b3JkPjxrZXl3b3JkPipOdXRyaXRpb24gUG9saWN5L3RyZW5kczwv
a2V5d29yZD48a2V5d29yZD5Qcm9zcGVjdGl2ZSBTdHVkaWVzPC9rZXl3b3JkPjxrZXl3b3JkPlJh
bmRvbWl6ZWQgQ29udHJvbGxlZCBUcmlhbHMgYXMgVG9waWMvbWV0aG9kczwva2V5d29yZD48a2V5
d29yZD5Vbml0ZWQgU3RhdGVzL2VwaWRlbWlvbG9neTwva2V5d29yZD48a2V5d29yZD5BSEEgU2Np
ZW50aWZpYyBTdGF0ZW1lbnRzPC9rZXl3b3JkPjxrZXl3b3JkPmJsb29kIGNob2xlc3Rlcm9sPC9r
ZXl3b3JkPjxrZXl3b3JkPmNhcmRpb3Zhc2N1bGFyIGRpc2Vhc2VzLCBhdGhlcm9zY2xlcm9zaXM8
L2tleXdvcmQ+PGtleXdvcmQ+Y2hvbGVzdGVyb2wsIExETDwva2V5d29yZD48a2V5d29yZD5kaWV0
YXJ5IGZhdHM8L2tleXdvcmQ+PGtleXdvcmQ+ZmF0dHkgYWNpZHMsIHNhdHVyYXRlZDwva2V5d29y
ZD48a2V5d29yZD5mYXR0eSBhY2lkcywgdW5zYXR1cmF0ZWQ8L2tleXdvcmQ+PGtleXdvcmQ+cG90
ZW50aWFsIGNvbmZsaWN0cyBvZiBpbnRlcmVzdCB0aGF0IG1heSBhcmlzZSBhcyBhIHJlc3VsdCBv
ZiBhbiBvdXRzaWRlPC9rZXl3b3JkPjxrZXl3b3JkPnJlbGF0aW9uc2hpcCBvciBhIHBlcnNvbmFs
LCBwcm9mZXNzaW9uYWwsIG9yIGJ1c2luZXNzIGludGVyZXN0IG9mIGEgbWVtYmVyIG9mIHRoZTwv
a2V5d29yZD48a2V5d29yZD53cml0aW5nIHBhbmVsLiBTcGVjaWZpY2FsbHksIGFsbCBtZW1iZXJz
IG9mIHRoZSB3cml0aW5nIGdyb3VwIGFyZSByZXF1aXJlZCB0bzwva2V5d29yZD48a2V5d29yZD5j
b21wbGV0ZSBhbmQgc3VibWl0IGEgRGlzY2xvc3VyZSBRdWVzdGlvbm5haXJlIHNob3dpbmcgYWxs
IHN1Y2ggcmVsYXRpb25zaGlwczwva2V5d29yZD48a2V5d29yZD50aGF0IG1pZ2h0IGJlIHBlcmNl
aXZlZCBhcyByZWFsIG9yIHBvdGVudGlhbCBjb25mbGljdHMgb2YgaW50ZXJlc3QuPC9rZXl3b3Jk
Pjwva2V5d29yZHM+PGRhdGVzPjx5ZWFyPjIwMTc8L3llYXI+PHB1Yi1kYXRlcz48ZGF0ZT5KdWwg
MTg8L2RhdGU+PC9wdWItZGF0ZXM+PC9kYXRlcz48aXNibj4xNTI0LTQ1MzkgKEVsZWN0cm9uaWMp
JiN4RDswMDA5LTczMjIgKExpbmtpbmcpPC9pc2JuPjxhY2Nlc3Npb24tbnVtPjI4NjIwMTExPC9h
Y2Nlc3Npb24tbnVtPjx1cmxzPjxyZWxhdGVkLXVybHM+PHVybD5odHRwczovL3d3dy5uY2JpLm5s
bS5uaWguZ292L3B1Ym1lZC8yODYyMDExMTwvdXJsPjwvcmVsYXRlZC11cmxzPjwvdXJscz48ZWxl
Y3Ryb25pYy1yZXNvdXJjZS1udW0+MTAuMTE2MS9DSVIuMDAwMDAwMDAwMDAwMDUxMDwvZWxlY3Ry
b25pYy1yZXNvdXJjZS1udW0+PC9yZWNvcmQ+PC9DaXRlPjxDaXRlPjxBdXRob3I+SmFrb2JzZW48
L0F1dGhvcj48WWVhcj4yMDA5PC9ZZWFyPjxSZWNOdW0+MzA8L1JlY051bT48cmVjb3JkPjxyZWMt
bnVtYmVyPjMwPC9yZWMtbnVtYmVyPjxmb3JlaWduLWtleXM+PGtleSBhcHA9IkVOIiBkYi1pZD0i
d3B6NXR2cHM2cjBzeG1lZHZ4aTVmYXpjd2RmdHNzMDUwejB0IiB0aW1lc3RhbXA9IjE2MTIxNDcw
NTYiPjMwPC9rZXk+PC9mb3JlaWduLWtleXM+PHJlZi10eXBlIG5hbWU9IkpvdXJuYWwgQXJ0aWNs
ZSI+MTc8L3JlZi10eXBlPjxjb250cmlidXRvcnM+PGF1dGhvcnM+PGF1dGhvcj5KYWtvYnNlbiwg
TS4gVS48L2F1dGhvcj48YXV0aG9yPk8mYXBvcztSZWlsbHksIEUuIEouPC9hdXRob3I+PGF1dGhv
cj5IZWl0bWFubiwgQi4gTC48L2F1dGhvcj48YXV0aG9yPlBlcmVpcmEsIE0uIEEuPC9hdXRob3I+
PGF1dGhvcj5CYWx0ZXIsIEsuPC9hdXRob3I+PGF1dGhvcj5GcmFzZXIsIEcuIEUuPC9hdXRob3I+
PGF1dGhvcj5Hb2xkYm91cnQsIFUuPC9hdXRob3I+PGF1dGhvcj5IYWxsbWFucywgRy48L2F1dGhv
cj48YXV0aG9yPktuZWt0LCBQLjwvYXV0aG9yPjxhdXRob3I+TGl1LCBTLjwvYXV0aG9yPjxhdXRo
b3I+UGlldGluZW4sIFAuPC9hdXRob3I+PGF1dGhvcj5TcGllZ2VsbWFuLCBELjwvYXV0aG9yPjxh
dXRob3I+U3RldmVucywgSi48L2F1dGhvcj48YXV0aG9yPlZpcnRhbW8sIEouPC9hdXRob3I+PGF1
dGhvcj5XaWxsZXR0LCBXLiBDLjwvYXV0aG9yPjxhdXRob3I+QXNjaGVyaW8sIEEuPC9hdXRob3I+
PC9hdXRob3JzPjwvY29udHJpYnV0b3JzPjxhdXRoLWFkZHJlc3M+UmVzZWFyY2ggVW5pdCBmb3Ig
RGlldGFyeSBTdHVkaWVzIGF0IHRoZSBJbnN0aXR1dGUgb2YgUHJldmVudGl2ZSBNZWRpY2luZSwg
Q29wZW5oYWdlbiBVbml2ZXJzaXR5IEhvc3BpdGFsLCBDZW50cmUgZm9yIEhlYWx0aCBhbmQgU29j
aWV0eSwgQ29wZW5oYWdlbiwgRGVubWFyay48L2F1dGgtYWRkcmVzcz48dGl0bGVzPjx0aXRsZT5N
YWpvciB0eXBlcyBvZiBkaWV0YXJ5IGZhdCBhbmQgcmlzayBvZiBjb3JvbmFyeSBoZWFydCBkaXNl
YXNlOiBhIHBvb2xlZCBhbmFseXNpcyBvZiAxMSBjb2hvcnQgc3R1ZGllczwvdGl0bGU+PHNlY29u
ZGFyeS10aXRsZT5BbSBKIENsaW4gTnV0cjwvc2Vjb25kYXJ5LXRpdGxlPjwvdGl0bGVzPjxwZXJp
b2RpY2FsPjxmdWxsLXRpdGxlPkFtIEogQ2xpbiBOdXRyPC9mdWxsLXRpdGxlPjwvcGVyaW9kaWNh
bD48cGFnZXM+MTQyNS0zMjwvcGFnZXM+PHZvbHVtZT44OTwvdm9sdW1lPjxudW1iZXI+NTwvbnVt
YmVyPjxlZGl0aW9uPjIwMDkvMDIvMTM8L2VkaXRpb24+PGtleXdvcmRzPjxrZXl3b3JkPkFkdWx0
PC9rZXl3b3JkPjxrZXl3b3JkPkFnZWQ8L2tleXdvcmQ+PGtleXdvcmQ+Q2hvbGVzdGVyb2wsIExE
TC9ibG9vZC9kcnVnIGVmZmVjdHM8L2tleXdvcmQ+PGtleXdvcmQ+Q29ob3J0IFN0dWRpZXM8L2tl
eXdvcmQ+PGtleXdvcmQ+Q29yb25hcnkgRGlzZWFzZS8qZXBpZGVtaW9sb2d5L21vcnRhbGl0eTwv
a2V5d29yZD48a2V5d29yZD5EaWV0YXJ5IENhcmJvaHlkcmF0ZXM8L2tleXdvcmQ+PGtleXdvcmQ+
RGlldGFyeSBGYXRzLyphZHZlcnNlIGVmZmVjdHMvY2xhc3NpZmljYXRpb248L2tleXdvcmQ+PGtl
eXdvcmQ+RXVyb3BlL2VwaWRlbWlvbG9neTwva2V5d29yZD48a2V5d29yZD5GYXR0eSBBY2lkcy9h
ZHZlcnNlIGVmZmVjdHM8L2tleXdvcmQ+PGtleXdvcmQ+RmF0dHkgQWNpZHMsIE1vbm91bnNhdHVy
YXRlZC9hZHZlcnNlIGVmZmVjdHM8L2tleXdvcmQ+PGtleXdvcmQ+SHVtYW5zPC9rZXl3b3JkPjxr
ZXl3b3JkPk1pZGRsZSBBZ2VkPC9rZXl3b3JkPjxrZXl3b3JkPlByb3BvcnRpb25hbCBIYXphcmRz
IE1vZGVsczwva2V5d29yZD48a2V5d29yZD5TdXJ2ZXlzIGFuZCBRdWVzdGlvbm5haXJlczwva2V5
d29yZD48a2V5d29yZD5Vbml0ZWQgU3RhdGVzL2VwaWRlbWlvbG9neTwva2V5d29yZD48L2tleXdv
cmRzPjxkYXRlcz48eWVhcj4yMDA5PC95ZWFyPjxwdWItZGF0ZXM+PGRhdGU+TWF5PC9kYXRlPjwv
cHViLWRhdGVzPjwvZGF0ZXM+PGlzYm4+MTkzOC0zMjA3IChFbGVjdHJvbmljKSYjeEQ7MDAwMi05
MTY1IChMaW5raW5nKTwvaXNibj48YWNjZXNzaW9uLW51bT4xOTIxMTgxNzwvYWNjZXNzaW9uLW51
bT48dXJscz48cmVsYXRlZC11cmxzPjx1cmw+aHR0cHM6Ly93d3cubmNiaS5ubG0ubmloLmdvdi9w
dWJtZWQvMTkyMTE4MTc8L3VybD48L3JlbGF0ZWQtdXJscz48L3VybHM+PGN1c3RvbTI+UE1DMjY3
Njk5ODwvY3VzdG9tMj48ZWxlY3Ryb25pYy1yZXNvdXJjZS1udW0+MTAuMzk0NS9hamNuLjIwMDgu
MjcxMjQ8L2VsZWN0cm9uaWMtcmVzb3VyY2UtbnVtPjwvcmVjb3JkPjwvQ2l0ZT48Q2l0ZT48QXV0
aG9yPk1vemFmZmFyaWFuPC9BdXRob3I+PFllYXI+MjAxMDwvWWVhcj48UmVjTnVtPjM4PC9SZWNO
dW0+PHJlY29yZD48cmVjLW51bWJlcj4zODwvcmVjLW51bWJlcj48Zm9yZWlnbi1rZXlzPjxrZXkg
YXBwPSJFTiIgZGItaWQ9IndwejV0dnBzNnIwc3htZWR2eGk1ZmF6Y3dkZnRzczA1MHowdCIgdGlt
ZXN0YW1wPSIxNjEyMjA1Mzc5Ij4zODwva2V5PjwvZm9yZWlnbi1rZXlzPjxyZWYtdHlwZSBuYW1l
PSJKb3VybmFsIEFydGljbGUiPjE3PC9yZWYtdHlwZT48Y29udHJpYnV0b3JzPjxhdXRob3JzPjxh
dXRob3I+TW96YWZmYXJpYW4sIEQuPC9hdXRob3I+PGF1dGhvcj5NaWNoYSwgUi48L2F1dGhvcj48
YXV0aG9yPldhbGxhY2UsIFMuPC9hdXRob3I+PC9hdXRob3JzPjwvY29udHJpYnV0b3JzPjxhdXRo
LWFkZHJlc3M+RGl2aXNpb24gb2YgQ2FyZGlvdmFzY3VsYXIgTWVkaWNpbmUgYW5kIENoYW5uaW5n
IExhYm9yYXRvcnksIERlcGFydG1lbnQgb2YgTWVkaWNpbmUsIEJyaWdoYW0gYW5kIFdvbWVuJmFw
b3M7cyBIb3NwaXRhbCBhbmQgSGFydmFyZCBNZWRpY2FsIFNjaG9vbCwgQm9zdG9uLCBNYXNzYWNo
dXNldHRzLCBVbml0ZWQgU3RhdGVzIG9mIEFtZXJpY2EuIGRtb3phZmZhQGhzcGguaGFydmFyZC5l
ZHU8L2F1dGgtYWRkcmVzcz48dGl0bGVzPjx0aXRsZT5FZmZlY3RzIG9uIGNvcm9uYXJ5IGhlYXJ0
IGRpc2Vhc2Ugb2YgaW5jcmVhc2luZyBwb2x5dW5zYXR1cmF0ZWQgZmF0IGluIHBsYWNlIG9mIHNh
dHVyYXRlZCBmYXQ6IGEgc3lzdGVtYXRpYyByZXZpZXcgYW5kIG1ldGEtYW5hbHlzaXMgb2YgcmFu
ZG9taXplZCBjb250cm9sbGVkIHRyaWFsczwvdGl0bGU+PHNlY29uZGFyeS10aXRsZT5QTG9TIE1l
ZDwvc2Vjb25kYXJ5LXRpdGxlPjwvdGl0bGVzPjxwZXJpb2RpY2FsPjxmdWxsLXRpdGxlPlBMb1Mg
TWVkPC9mdWxsLXRpdGxlPjwvcGVyaW9kaWNhbD48cGFnZXM+ZTEwMDAyNTI8L3BhZ2VzPjx2b2x1
bWU+Nzwvdm9sdW1lPjxudW1iZXI+MzwvbnVtYmVyPjxlZGl0aW9uPjIwMTAvMDMvMzE8L2VkaXRp
b24+PGtleXdvcmRzPjxrZXl3b3JkPkNvcm9uYXJ5IERpc2Vhc2UvKnBhdGhvbG9neTwva2V5d29y
ZD48a2V5d29yZD5EaWV0YXJ5IEZhdHMvKnBoYXJtYWNvbG9neTwva2V5d29yZD48a2V5d29yZD5G
YXR0eSBBY2lkcy8qcGhhcm1hY29sb2d5PC9rZXl3b3JkPjxrZXl3b3JkPkZhdHR5IEFjaWRzLCBV
bnNhdHVyYXRlZC8qcGhhcm1hY29sb2d5PC9rZXl3b3JkPjxrZXl3b3JkPkZlZWRpbmcgQmVoYXZp
b3IvZHJ1ZyBlZmZlY3RzPC9rZXl3b3JkPjxrZXl3b3JkPkh1bWFuczwva2V5d29yZD48a2V5d29y
ZD5NZXRhLUFuYWx5c2lzIGFzIFRvcGljPC9rZXl3b3JkPjxrZXl3b3JkPipSYW5kb21pemVkIENv
bnRyb2xsZWQgVHJpYWxzIGFzIFRvcGljPC9rZXl3b3JkPjwva2V5d29yZHM+PGRhdGVzPjx5ZWFy
PjIwMTA8L3llYXI+PHB1Yi1kYXRlcz48ZGF0ZT5NYXIgMjM8L2RhdGU+PC9wdWItZGF0ZXM+PC9k
YXRlcz48aXNibj4xNTQ5LTE2NzYgKEVsZWN0cm9uaWMpJiN4RDsxNTQ5LTEyNzcgKExpbmtpbmcp
PC9pc2JuPjxhY2Nlc3Npb24tbnVtPjIwMzUxNzc0PC9hY2Nlc3Npb24tbnVtPjx1cmxzPjxyZWxh
dGVkLXVybHM+PHVybD5odHRwczovL3d3dy5uY2JpLm5sbS5uaWguZ292L3B1Ym1lZC8yMDM1MTc3
NDwvdXJsPjwvcmVsYXRlZC11cmxzPjwvdXJscz48Y3VzdG9tMj5QTUMyODQzNTk4PC9jdXN0b20y
PjxlbGVjdHJvbmljLXJlc291cmNlLW51bT4xMC4xMzcxL2pvdXJuYWwucG1lZC4xMDAwMjUyPC9l
bGVjdHJvbmljLXJlc291cmNlLW51bT48L3JlY29yZD48L0NpdGU+PC9FbmROb3RlPgB=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E41932">
        <w:rPr>
          <w:rFonts w:eastAsia="Arial" w:cs="Arial"/>
          <w:bCs/>
          <w:noProof/>
          <w:sz w:val="22"/>
          <w:szCs w:val="22"/>
        </w:rPr>
        <w:t>(27-29,37-39)</w:t>
      </w:r>
      <w:r w:rsidRPr="00281371">
        <w:rPr>
          <w:rFonts w:eastAsia="Arial" w:cs="Arial"/>
          <w:bCs/>
          <w:sz w:val="22"/>
          <w:szCs w:val="22"/>
        </w:rPr>
        <w:fldChar w:fldCharType="end"/>
      </w:r>
      <w:r w:rsidRPr="00281371">
        <w:rPr>
          <w:rFonts w:eastAsia="Arial" w:cs="Arial"/>
          <w:bCs/>
          <w:sz w:val="22"/>
          <w:szCs w:val="22"/>
        </w:rPr>
        <w:t xml:space="preserve">. However, replacement of SFA with high quality CHO may be beneficial </w:t>
      </w:r>
      <w:r w:rsidRPr="00281371">
        <w:rPr>
          <w:rFonts w:eastAsia="Arial" w:cs="Arial"/>
          <w:bCs/>
          <w:sz w:val="22"/>
          <w:szCs w:val="22"/>
        </w:rPr>
        <w:fldChar w:fldCharType="begin">
          <w:fldData xml:space="preserve">PEVuZE5vdGU+PENpdGU+PEF1dGhvcj5DbGlmdG9uPC9BdXRob3I+PFllYXI+MjAxNzwvWWVhcj48
UmVjTnVtPjMzPC9SZWNOdW0+PERpc3BsYXlUZXh0PigyNywzNywzOCk8L0Rpc3BsYXlUZXh0Pjxy
ZWNvcmQ+PHJlYy1udW1iZXI+MzM8L3JlYy1udW1iZXI+PGZvcmVpZ24ta2V5cz48a2V5IGFwcD0i
RU4iIGRiLWlkPSJ3cHo1dHZwczZyMHN4bWVkdnhpNWZhemN3ZGZ0c3MwNTB6MHQiIHRpbWVzdGFt
cD0iMTYxMjE1MjAyOCI+MzM8L2tleT48L2ZvcmVpZ24ta2V5cz48cmVmLXR5cGUgbmFtZT0iSm91
cm5hbCBBcnRpY2xlIj4xNzwvcmVmLXR5cGU+PGNvbnRyaWJ1dG9ycz48YXV0aG9ycz48YXV0aG9y
PkNsaWZ0b24sIFAuIE0uPC9hdXRob3I+PGF1dGhvcj5LZW9naCwgSi4gQi48L2F1dGhvcj48L2F1
dGhvcnM+PC9jb250cmlidXRvcnM+PGF1dGgtYWRkcmVzcz5TY2hvb2wgb2YgUGhhcm1hY3kgYW5k
IE1lZGljYWwgU2NpZW5jZXMsIEFsbGlhbmNlIGZvciBSZXNlYXJjaCBpbiBFeGVyY2lzZSwgTnV0
cml0aW9uIGFuZCBBY3Rpdml0eSwgVW5pdmVyc2l0eSBvZiBTb3V0aCBBdXN0cmFsaWEsIFNhbnNv
bSBJbnN0aXR1dGUgZm9yIEhlYWx0aCBTY2llbmNlLCBVbml2ZXJzaXR5IG9mIFNvdXRoIEF1c3Ry
YWxpYSwgR1BPIEJveCAyNDcxIEFkZWxhaWRlLCBTQSwgNTAwMCwgQXVzdHJhbGlhLiBFbGVjdHJv
bmljIGFkZHJlc3M6IFBldGVyLmNsaWZ0b25AdW5pc2EuZWR1LmF1LiYjeEQ7U2Nob29sIG9mIFBo
YXJtYWN5IGFuZCBNZWRpY2FsIFNjaWVuY2VzLCBBbGxpYW5jZSBmb3IgUmVzZWFyY2ggaW4gRXhl
cmNpc2UsIE51dHJpdGlvbiBhbmQgQWN0aXZpdHksIFVuaXZlcnNpdHkgb2YgU291dGggQXVzdHJh
bGlhLCBTYW5zb20gSW5zdGl0dXRlIGZvciBIZWFsdGggU2NpZW5jZSwgVW5pdmVyc2l0eSBvZiBT
b3V0aCBBdXN0cmFsaWEsIEdQTyBCb3ggMjQ3MSBBZGVsYWlkZSwgU0EsIDUwMDAsIEF1c3RyYWxp
YS48L2F1dGgtYWRkcmVzcz48dGl0bGVzPjx0aXRsZT5BIHN5c3RlbWF0aWMgcmV2aWV3IG9mIHRo
ZSBlZmZlY3Qgb2YgZGlldGFyeSBzYXR1cmF0ZWQgYW5kIHBvbHl1bnNhdHVyYXRlZCBmYXQgb24g
aGVhcnQgZGlzZWFzZTwvdGl0bGU+PHNlY29uZGFyeS10aXRsZT5OdXRyIE1ldGFiIENhcmRpb3Zh
c2MgRGlzPC9zZWNvbmRhcnktdGl0bGU+PC90aXRsZXM+PHBlcmlvZGljYWw+PGZ1bGwtdGl0bGU+
TnV0ciBNZXRhYiBDYXJkaW92YXNjIERpczwvZnVsbC10aXRsZT48L3BlcmlvZGljYWw+PHBhZ2Vz
PjEwNjAtMTA4MDwvcGFnZXM+PHZvbHVtZT4yNzwvdm9sdW1lPjxudW1iZXI+MTI8L251bWJlcj48
ZWRpdGlvbj4yMDE3LzExLzI4PC9lZGl0aW9uPjxrZXl3b3Jkcz48a2V5d29yZD5EaWV0LCBGYXQt
UmVzdHJpY3RlZDwva2V5d29yZD48a2V5d29yZD5EaWV0LCBIZWFsdGh5PC9rZXl3b3JkPjxrZXl3
b3JkPkRpZXQsIEhpZ2gtRmF0LyphZHZlcnNlIGVmZmVjdHM8L2tleXdvcmQ+PGtleXdvcmQ+RGll
dGFyeSBDYXJib2h5ZHJhdGVzL2FkbWluaXN0cmF0aW9uICZhbXA7IGRvc2FnZTwva2V5d29yZD48
a2V5d29yZD5FdmlkZW5jZS1CYXNlZCBNZWRpY2luZTwva2V5d29yZD48a2V5d29yZD5GYXR0eSBB
Y2lkcy9hZG1pbmlzdHJhdGlvbiAmYW1wOyBkb3NhZ2UvKmFkdmVyc2UgZWZmZWN0czwva2V5d29y
ZD48a2V5d29yZD4qRmF0dHkgQWNpZHMsIFVuc2F0dXJhdGVkL2FkbWluaXN0cmF0aW9uICZhbXA7
IGRvc2FnZS9hZHZlcnNlIGVmZmVjdHM8L2tleXdvcmQ+PGtleXdvcmQ+RmVlZGluZyBCZWhhdmlv
cjwva2V5d29yZD48a2V5d29yZD5IZWFydCBEaXNlYXNlcy9kaWFnbm9zaXMvKmVwaWRlbWlvbG9n
eS9tb3J0YWxpdHkvcHJldmVudGlvbiAmYW1wOyBjb250cm9sPC9rZXl3b3JkPjxrZXl3b3JkPkh1
bWFuczwva2V5d29yZD48a2V5d29yZD5NZXRhLUFuYWx5c2lzIGFzIFRvcGljPC9rZXl3b3JkPjxr
ZXl3b3JkPlByb3RlY3RpdmUgRmFjdG9yczwva2V5d29yZD48a2V5d29yZD5SaXNrIEFzc2Vzc21l
bnQ8L2tleXdvcmQ+PGtleXdvcmQ+UmlzayBGYWN0b3JzPC9rZXl3b3JkPjxrZXl3b3JkPlJpc2sg
UmVkdWN0aW9uIEJlaGF2aW9yPC9rZXl3b3JkPjxrZXl3b3JkPkNvaG9ydCBzdHVkaWVzPC9rZXl3
b3JkPjxrZXl3b3JkPkhlYXJ0IGF0dGFjazwva2V5d29yZD48a2V5d29yZD5IZWFydCBkZWF0aDwv
a2V5d29yZD48a2V5d29yZD5JbnRlcnZlbnRpb25zPC9rZXl3b3JkPjxrZXl3b3JkPk1ldGEtYW5h
bHlzZXM8L2tleXdvcmQ+PGtleXdvcmQ+UG9seXVuc2F0dXJhdGVkIGZhdDwva2V5d29yZD48a2V5
d29yZD5TYXR1cmF0ZWQgZmF0PC9rZXl3b3JkPjxrZXl3b3JkPlN5c3RlbWF0aWMgcmV2aWV3PC9r
ZXl3b3JkPjwva2V5d29yZHM+PGRhdGVzPjx5ZWFyPjIwMTc8L3llYXI+PHB1Yi1kYXRlcz48ZGF0
ZT5EZWM8L2RhdGU+PC9wdWItZGF0ZXM+PC9kYXRlcz48aXNibj4xNTkwLTM3MjkgKEVsZWN0cm9u
aWMpJiN4RDswOTM5LTQ3NTMgKExpbmtpbmcpPC9pc2JuPjxhY2Nlc3Npb24tbnVtPjI5MTc0MDI1
PC9hY2Nlc3Npb24tbnVtPjx1cmxzPjxyZWxhdGVkLXVybHM+PHVybD5odHRwczovL3d3dy5uY2Jp
Lm5sbS5uaWguZ292L3B1Ym1lZC8yOTE3NDAyNTwvdXJsPjwvcmVsYXRlZC11cmxzPjwvdXJscz48
ZWxlY3Ryb25pYy1yZXNvdXJjZS1udW0+MTAuMTAxNi9qLm51bWVjZC4yMDE3LjEwLjAxMDwvZWxl
Y3Ryb25pYy1yZXNvdXJjZS1udW0+PC9yZWNvcmQ+PC9DaXRlPjxDaXRlPjxBdXRob3I+TGk8L0F1
dGhvcj48WWVhcj4yMDE1PC9ZZWFyPjxSZWNOdW0+MzE8L1JlY051bT48cmVjb3JkPjxyZWMtbnVt
YmVyPjMxPC9yZWMtbnVtYmVyPjxmb3JlaWduLWtleXM+PGtleSBhcHA9IkVOIiBkYi1pZD0id3B6
NXR2cHM2cjBzeG1lZHZ4aTVmYXpjd2RmdHNzMDUwejB0IiB0aW1lc3RhbXA9IjE2MTIxNDc0OTEi
PjMxPC9rZXk+PC9mb3JlaWduLWtleXM+PHJlZi10eXBlIG5hbWU9IkpvdXJuYWwgQXJ0aWNsZSI+
MTc8L3JlZi10eXBlPjxjb250cmlidXRvcnM+PGF1dGhvcnM+PGF1dGhvcj5MaSwgWS48L2F1dGhv
cj48YXV0aG9yPkhydWJ5LCBBLjwvYXV0aG9yPjxhdXRob3I+QmVybnN0ZWluLCBBLiBNLjwvYXV0
aG9yPjxhdXRob3I+TGV5LCBTLiBILjwvYXV0aG9yPjxhdXRob3I+V2FuZywgRC4gRC48L2F1dGhv
cj48YXV0aG9yPkNoaXV2ZSwgUy4gRS48L2F1dGhvcj48YXV0aG9yPlNhbXBzb24sIEwuPC9hdXRo
b3I+PGF1dGhvcj5SZXhyb2RlLCBLLiBNLjwvYXV0aG9yPjxhdXRob3I+UmltbSwgRS4gQi48L2F1
dGhvcj48YXV0aG9yPldpbGxldHQsIFcuIEMuPC9hdXRob3I+PGF1dGhvcj5IdSwgRi4gQi48L2F1
dGhvcj48L2F1dGhvcnM+PC9jb250cmlidXRvcnM+PGF1dGgtYWRkcmVzcz5EZXBhcnRtZW50IG9m
IE51dHJpdGlvbiwgSGFydmFyZCBULkguIENoYW4gU2Nob29sIG9mIFB1YmxpYyBIZWFsdGgsIEJv
c3RvbiwgTWFzc2FjaHVzZXR0cy4mI3hEO1dlbGxuZXNzIEluc3RpdHV0ZSwgQ2xldmVsYW5kIENs
aW5pYywgTHluZGh1cnN0LCBPaGlvLiYjeEQ7RGl2aXNpb24gb2YgUHJldmVudGl2ZSBNZWRpY2lu
ZSwgRGVwYXJ0bWVudCBvZiBNZWRpY2luZSwgQnJpZ2hhbSBhbmQgV29tZW4mYXBvcztzIEhvc3Bp
dGFsLCBhbmQgSGFydmFyZCBNZWRpY2FsIFNjaG9vbCwgQm9zdG9uLCBNYXNzYWNodXNldHRzLiYj
eEQ7RGVwYXJ0bWVudCBvZiBFcGlkZW1pb2xvZ3ksIEhhcnZhcmQgVC5ILiBDaGFuIFNjaG9vbCBv
ZiBQdWJsaWMgSGVhbHRoLCBCb3N0b24sIE1hc3NhY2h1c2V0dHMuJiN4RDtDaGFubmluZyBEaXZp
c2lvbiBvZiBOZXR3b3JrIE1lZGljaW5lLCBEZXBhcnRtZW50IG9mIE1lZGljaW5lLCBCcmlnaGFt
IGFuZCBXb21lbiZhcG9zO3MgSG9zcGl0YWwsIEhhcnZhcmQgTWVkaWNhbCBTY2hvb2wsIEJvc3Rv
biwgTWFzc2FjaHVzZXR0cy48L2F1dGgtYWRkcmVzcz48dGl0bGVzPjx0aXRsZT5TYXR1cmF0ZWQg
RmF0cyBDb21wYXJlZCBXaXRoIFVuc2F0dXJhdGVkIEZhdHMgYW5kIFNvdXJjZXMgb2YgQ2FyYm9o
eWRyYXRlcyBpbiBSZWxhdGlvbiB0byBSaXNrIG9mIENvcm9uYXJ5IEhlYXJ0IERpc2Vhc2U6IEEg
UHJvc3BlY3RpdmUgQ29ob3J0IFN0dWR5PC90aXRsZT48c2Vjb25kYXJ5LXRpdGxlPkogQW0gQ29s
bCBDYXJkaW9sPC9zZWNvbmRhcnktdGl0bGU+PC90aXRsZXM+PHBlcmlvZGljYWw+PGZ1bGwtdGl0
bGU+SiBBbSBDb2xsIENhcmRpb2w8L2Z1bGwtdGl0bGU+PC9wZXJpb2RpY2FsPjxwYWdlcz4xNTM4
LTE1NDg8L3BhZ2VzPjx2b2x1bWU+NjY8L3ZvbHVtZT48bnVtYmVyPjE0PC9udW1iZXI+PGVkaXRp
b24+MjAxNS8xMC8wMzwvZWRpdGlvbj48a2V5d29yZHM+PGtleXdvcmQ+QWR1bHQ8L2tleXdvcmQ+
PGtleXdvcmQ+QWdlZDwva2V5d29yZD48a2V5d29yZD5Db3JvbmFyeSBBcnRlcnkgRGlzZWFzZS9k
aWFnbm9zaXMvKmVwaWRlbWlvbG9neTwva2V5d29yZD48a2V5d29yZD5EaWV0IFN1cnZleXM8L2tl
eXdvcmQ+PGtleXdvcmQ+KkRpZXRhcnkgQ2FyYm9oeWRyYXRlczwva2V5d29yZD48a2V5d29yZD4q
RGlldGFyeSBGYXRzLCBVbnNhdHVyYXRlZDwva2V5d29yZD48a2V5d29yZD4qRW5lcmd5IEludGFr
ZTwva2V5d29yZD48a2V5d29yZD5GZWVkaW5nIEJlaGF2aW9yPC9rZXl3b3JkPjxrZXl3b3JkPkZl
bWFsZTwva2V5d29yZD48a2V5d29yZD5Gb2xsb3ctVXAgU3R1ZGllczwva2V5d29yZD48a2V5d29y
ZD5Gb29kIFByZWZlcmVuY2VzPC9rZXl3b3JkPjxrZXl3b3JkPkh1bWFuczwva2V5d29yZD48a2V5
d29yZD5JbmNpZGVuY2U8L2tleXdvcmQ+PGtleXdvcmQ+TWFsZTwva2V5d29yZD48a2V5d29yZD5N
aWRkbGUgQWdlZDwva2V5d29yZD48a2V5d29yZD5Qcm9zcGVjdGl2ZSBTdHVkaWVzPC9rZXl3b3Jk
PjxrZXl3b3JkPlJpc2sgRmFjdG9yczwva2V5d29yZD48a2V5d29yZD5TZWxmIFJlcG9ydDwva2V5
d29yZD48a2V5d29yZD5Vbml0ZWQgU3RhdGVzPC9rZXl3b3JkPjxrZXl3b3JkPmNvcm9uYXJ5IGhl
YXJ0IGRpc2Vhc2U8L2tleXdvcmQ+PGtleXdvcmQ+ZGlldDwva2V5d29yZD48a2V5d29yZD5lcGlk
ZW1pb2xvZ3k8L2tleXdvcmQ+PGtleXdvcmQ+Z2x5Y2VtaWMgaW5kZXg8L2tleXdvcmQ+PGtleXdv
cmQ+bnV0cml0aW9uPC9rZXl3b3JkPjxrZXl3b3JkPnByZXZlbnRpb248L2tleXdvcmQ+PC9rZXl3
b3Jkcz48ZGF0ZXM+PHllYXI+MjAxNTwveWVhcj48cHViLWRhdGVzPjxkYXRlPk9jdCA2PC9kYXRl
PjwvcHViLWRhdGVzPjwvZGF0ZXM+PGlzYm4+MTU1OC0zNTk3IChFbGVjdHJvbmljKSYjeEQ7MDcz
NS0xMDk3IChMaW5raW5nKTwvaXNibj48YWNjZXNzaW9uLW51bT4yNjQyOTA3NzwvYWNjZXNzaW9u
LW51bT48dXJscz48cmVsYXRlZC11cmxzPjx1cmw+aHR0cHM6Ly93d3cubmNiaS5ubG0ubmloLmdv
di9wdWJtZWQvMjY0MjkwNzc8L3VybD48L3JlbGF0ZWQtdXJscz48L3VybHM+PGN1c3RvbTI+UE1D
NDU5MzA3MjwvY3VzdG9tMj48ZWxlY3Ryb25pYy1yZXNvdXJjZS1udW0+MTAuMTAxNi9qLmphY2Mu
MjAxNS4wNy4wNTU8L2VsZWN0cm9uaWMtcmVzb3VyY2UtbnVtPjwvcmVjb3JkPjwvQ2l0ZT48Q2l0
ZT48QXV0aG9yPlNhY2tzPC9BdXRob3I+PFllYXI+MjAxNzwvWWVhcj48UmVjTnVtPjQwPC9SZWNO
dW0+PHJlY29yZD48cmVjLW51bWJlcj40MDwvcmVjLW51bWJlcj48Zm9yZWlnbi1rZXlzPjxrZXkg
YXBwPSJFTiIgZGItaWQ9IndwejV0dnBzNnIwc3htZWR2eGk1ZmF6Y3dkZnRzczA1MHowdCIgdGlt
ZXN0YW1wPSIxNjEyMjA2MDU3Ij40MDwva2V5PjwvZm9yZWlnbi1rZXlzPjxyZWYtdHlwZSBuYW1l
PSJKb3VybmFsIEFydGljbGUiPjE3PC9yZWYtdHlwZT48Y29udHJpYnV0b3JzPjxhdXRob3JzPjxh
dXRob3I+U2Fja3MsIEYuIE0uPC9hdXRob3I+PGF1dGhvcj5MaWNodGVuc3RlaW4sIEEuIEguPC9h
dXRob3I+PGF1dGhvcj5XdSwgSi4gSC4gWS48L2F1dGhvcj48YXV0aG9yPkFwcGVsLCBMLiBKLjwv
YXV0aG9yPjxhdXRob3I+Q3JlYWdlciwgTS4gQS48L2F1dGhvcj48YXV0aG9yPktyaXMtRXRoZXJ0
b24sIFAuIE0uPC9hdXRob3I+PGF1dGhvcj5NaWxsZXIsIE0uPC9hdXRob3I+PGF1dGhvcj5SaW1t
LCBFLiBCLjwvYXV0aG9yPjxhdXRob3I+UnVkZWwsIEwuIEwuPC9hdXRob3I+PGF1dGhvcj5Sb2Jp
bnNvbiwgSi4gRy48L2F1dGhvcj48YXV0aG9yPlN0b25lLCBOLiBKLjwvYXV0aG9yPjxhdXRob3I+
VmFuIEhvcm4sIEwuIFYuPC9hdXRob3I+PC9hdXRob3JzPjwvY29udHJpYnV0b3JzPjx0aXRsZXM+
PHRpdGxlPkRpZXRhcnkgRmF0cyBhbmQgQ2FyZGlvdmFzY3VsYXIgRGlzZWFzZTogQSBQcmVzaWRl
bnRpYWwgQWR2aXNvcnkgRnJvbSB0aGUgQW1lcmljYW4gSGVhcnQgQXNzb2NpYXRpb248L3RpdGxl
PjxzZWNvbmRhcnktdGl0bGU+Q2lyY3VsYXRpb248L3NlY29uZGFyeS10aXRsZT48L3RpdGxlcz48
cGVyaW9kaWNhbD48ZnVsbC10aXRsZT5DaXJjdWxhdGlvbjwvZnVsbC10aXRsZT48L3BlcmlvZGlj
YWw+PHBhZ2VzPmUxLWUyMzwvcGFnZXM+PHZvbHVtZT4xMzY8L3ZvbHVtZT48bnVtYmVyPjM8L251
bWJlcj48ZWRpdGlvbj4yMDE3LzA2LzE4PC9lZGl0aW9uPjxrZXl3b3Jkcz48a2V5d29yZD4qQW1l
cmljYW4gSGVhcnQgQXNzb2NpYXRpb248L2tleXdvcmQ+PGtleXdvcmQ+Q2FyZGlvdmFzY3VsYXIg
RGlzZWFzZXMvKmRpZXQgdGhlcmFweS8qZXBpZGVtaW9sb2d5L3ByZXZlbnRpb24gJmFtcDsgY29u
dHJvbDwva2V5d29yZD48a2V5d29yZD5EaWV0YXJ5IEZhdHMvYWRtaW5pc3RyYXRpb24gJmFtcDsg
ZG9zYWdlL2FkdmVyc2UgZWZmZWN0czwva2V5d29yZD48a2V5d29yZD5EaWV0YXJ5IEZhdHMsIFVu
c2F0dXJhdGVkLyphZG1pbmlzdHJhdGlvbiAmYW1wOyBkb3NhZ2UvYWR2ZXJzZSBlZmZlY3RzPC9r
ZXl3b3JkPjxrZXl3b3JkPkhlYWx0aHkgTGlmZXN0eWxlPC9rZXl3b3JkPjxrZXl3b3JkPkh1bWFu
czwva2V5d29yZD48a2V5d29yZD4qTnV0cml0aW9uIFBvbGljeS90cmVuZHM8L2tleXdvcmQ+PGtl
eXdvcmQ+UHJvc3BlY3RpdmUgU3R1ZGllczwva2V5d29yZD48a2V5d29yZD5SYW5kb21pemVkIENv
bnRyb2xsZWQgVHJpYWxzIGFzIFRvcGljL21ldGhvZHM8L2tleXdvcmQ+PGtleXdvcmQ+VW5pdGVk
IFN0YXRlcy9lcGlkZW1pb2xvZ3k8L2tleXdvcmQ+PGtleXdvcmQ+QUhBIFNjaWVudGlmaWMgU3Rh
dGVtZW50czwva2V5d29yZD48a2V5d29yZD5ibG9vZCBjaG9sZXN0ZXJvbDwva2V5d29yZD48a2V5
d29yZD5jYXJkaW92YXNjdWxhciBkaXNlYXNlcywgYXRoZXJvc2NsZXJvc2lzPC9rZXl3b3JkPjxr
ZXl3b3JkPmNob2xlc3Rlcm9sLCBMREw8L2tleXdvcmQ+PGtleXdvcmQ+ZGlldGFyeSBmYXRzPC9r
ZXl3b3JkPjxrZXl3b3JkPmZhdHR5IGFjaWRzLCBzYXR1cmF0ZWQ8L2tleXdvcmQ+PGtleXdvcmQ+
ZmF0dHkgYWNpZHMsIHVuc2F0dXJhdGVkPC9rZXl3b3JkPjxrZXl3b3JkPnBvdGVudGlhbCBjb25m
bGljdHMgb2YgaW50ZXJlc3QgdGhhdCBtYXkgYXJpc2UgYXMgYSByZXN1bHQgb2YgYW4gb3V0c2lk
ZTwva2V5d29yZD48a2V5d29yZD5yZWxhdGlvbnNoaXAgb3IgYSBwZXJzb25hbCwgcHJvZmVzc2lv
bmFsLCBvciBidXNpbmVzcyBpbnRlcmVzdCBvZiBhIG1lbWJlciBvZiB0aGU8L2tleXdvcmQ+PGtl
eXdvcmQ+d3JpdGluZyBwYW5lbC4gU3BlY2lmaWNhbGx5LCBhbGwgbWVtYmVycyBvZiB0aGUgd3Jp
dGluZyBncm91cCBhcmUgcmVxdWlyZWQgdG88L2tleXdvcmQ+PGtleXdvcmQ+Y29tcGxldGUgYW5k
IHN1Ym1pdCBhIERpc2Nsb3N1cmUgUXVlc3Rpb25uYWlyZSBzaG93aW5nIGFsbCBzdWNoIHJlbGF0
aW9uc2hpcHM8L2tleXdvcmQ+PGtleXdvcmQ+dGhhdCBtaWdodCBiZSBwZXJjZWl2ZWQgYXMgcmVh
bCBvciBwb3RlbnRpYWwgY29uZmxpY3RzIG9mIGludGVyZXN0Ljwva2V5d29yZD48L2tleXdvcmRz
PjxkYXRlcz48eWVhcj4yMDE3PC95ZWFyPjxwdWItZGF0ZXM+PGRhdGU+SnVsIDE4PC9kYXRlPjwv
cHViLWRhdGVzPjwvZGF0ZXM+PGlzYm4+MTUyNC00NTM5IChFbGVjdHJvbmljKSYjeEQ7MDAwOS03
MzIyIChMaW5raW5nKTwvaXNibj48YWNjZXNzaW9uLW51bT4yODYyMDExMTwvYWNjZXNzaW9uLW51
bT48dXJscz48cmVsYXRlZC11cmxzPjx1cmw+aHR0cHM6Ly93d3cubmNiaS5ubG0ubmloLmdvdi9w
dWJtZWQvMjg2MjAxMTE8L3VybD48L3JlbGF0ZWQtdXJscz48L3VybHM+PGVsZWN0cm9uaWMtcmVz
b3VyY2UtbnVtPjEwLjExNjEvQ0lSLjAwMDAwMDAwMDAwMDA1MTA8L2VsZWN0cm9uaWMtcmVzb3Vy
Y2UtbnVtPjwvcmVjb3JkPjwvQ2l0ZT48L0VuZE5vdGU+AG==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PEVuZE5vdGU+PENpdGU+PEF1dGhvcj5DbGlmdG9uPC9BdXRob3I+PFllYXI+MjAxNzwvWWVhcj48
UmVjTnVtPjMzPC9SZWNOdW0+PERpc3BsYXlUZXh0PigyNywzNywzOCk8L0Rpc3BsYXlUZXh0Pjxy
ZWNvcmQ+PHJlYy1udW1iZXI+MzM8L3JlYy1udW1iZXI+PGZvcmVpZ24ta2V5cz48a2V5IGFwcD0i
RU4iIGRiLWlkPSJ3cHo1dHZwczZyMHN4bWVkdnhpNWZhemN3ZGZ0c3MwNTB6MHQiIHRpbWVzdGFt
cD0iMTYxMjE1MjAyOCI+MzM8L2tleT48L2ZvcmVpZ24ta2V5cz48cmVmLXR5cGUgbmFtZT0iSm91
cm5hbCBBcnRpY2xlIj4xNzwvcmVmLXR5cGU+PGNvbnRyaWJ1dG9ycz48YXV0aG9ycz48YXV0aG9y
PkNsaWZ0b24sIFAuIE0uPC9hdXRob3I+PGF1dGhvcj5LZW9naCwgSi4gQi48L2F1dGhvcj48L2F1
dGhvcnM+PC9jb250cmlidXRvcnM+PGF1dGgtYWRkcmVzcz5TY2hvb2wgb2YgUGhhcm1hY3kgYW5k
IE1lZGljYWwgU2NpZW5jZXMsIEFsbGlhbmNlIGZvciBSZXNlYXJjaCBpbiBFeGVyY2lzZSwgTnV0
cml0aW9uIGFuZCBBY3Rpdml0eSwgVW5pdmVyc2l0eSBvZiBTb3V0aCBBdXN0cmFsaWEsIFNhbnNv
bSBJbnN0aXR1dGUgZm9yIEhlYWx0aCBTY2llbmNlLCBVbml2ZXJzaXR5IG9mIFNvdXRoIEF1c3Ry
YWxpYSwgR1BPIEJveCAyNDcxIEFkZWxhaWRlLCBTQSwgNTAwMCwgQXVzdHJhbGlhLiBFbGVjdHJv
bmljIGFkZHJlc3M6IFBldGVyLmNsaWZ0b25AdW5pc2EuZWR1LmF1LiYjeEQ7U2Nob29sIG9mIFBo
YXJtYWN5IGFuZCBNZWRpY2FsIFNjaWVuY2VzLCBBbGxpYW5jZSBmb3IgUmVzZWFyY2ggaW4gRXhl
cmNpc2UsIE51dHJpdGlvbiBhbmQgQWN0aXZpdHksIFVuaXZlcnNpdHkgb2YgU291dGggQXVzdHJh
bGlhLCBTYW5zb20gSW5zdGl0dXRlIGZvciBIZWFsdGggU2NpZW5jZSwgVW5pdmVyc2l0eSBvZiBT
b3V0aCBBdXN0cmFsaWEsIEdQTyBCb3ggMjQ3MSBBZGVsYWlkZSwgU0EsIDUwMDAsIEF1c3RyYWxp
YS48L2F1dGgtYWRkcmVzcz48dGl0bGVzPjx0aXRsZT5BIHN5c3RlbWF0aWMgcmV2aWV3IG9mIHRo
ZSBlZmZlY3Qgb2YgZGlldGFyeSBzYXR1cmF0ZWQgYW5kIHBvbHl1bnNhdHVyYXRlZCBmYXQgb24g
aGVhcnQgZGlzZWFzZTwvdGl0bGU+PHNlY29uZGFyeS10aXRsZT5OdXRyIE1ldGFiIENhcmRpb3Zh
c2MgRGlzPC9zZWNvbmRhcnktdGl0bGU+PC90aXRsZXM+PHBlcmlvZGljYWw+PGZ1bGwtdGl0bGU+
TnV0ciBNZXRhYiBDYXJkaW92YXNjIERpczwvZnVsbC10aXRsZT48L3BlcmlvZGljYWw+PHBhZ2Vz
PjEwNjAtMTA4MDwvcGFnZXM+PHZvbHVtZT4yNzwvdm9sdW1lPjxudW1iZXI+MTI8L251bWJlcj48
ZWRpdGlvbj4yMDE3LzExLzI4PC9lZGl0aW9uPjxrZXl3b3Jkcz48a2V5d29yZD5EaWV0LCBGYXQt
UmVzdHJpY3RlZDwva2V5d29yZD48a2V5d29yZD5EaWV0LCBIZWFsdGh5PC9rZXl3b3JkPjxrZXl3
b3JkPkRpZXQsIEhpZ2gtRmF0LyphZHZlcnNlIGVmZmVjdHM8L2tleXdvcmQ+PGtleXdvcmQ+RGll
dGFyeSBDYXJib2h5ZHJhdGVzL2FkbWluaXN0cmF0aW9uICZhbXA7IGRvc2FnZTwva2V5d29yZD48
a2V5d29yZD5FdmlkZW5jZS1CYXNlZCBNZWRpY2luZTwva2V5d29yZD48a2V5d29yZD5GYXR0eSBB
Y2lkcy9hZG1pbmlzdHJhdGlvbiAmYW1wOyBkb3NhZ2UvKmFkdmVyc2UgZWZmZWN0czwva2V5d29y
ZD48a2V5d29yZD4qRmF0dHkgQWNpZHMsIFVuc2F0dXJhdGVkL2FkbWluaXN0cmF0aW9uICZhbXA7
IGRvc2FnZS9hZHZlcnNlIGVmZmVjdHM8L2tleXdvcmQ+PGtleXdvcmQ+RmVlZGluZyBCZWhhdmlv
cjwva2V5d29yZD48a2V5d29yZD5IZWFydCBEaXNlYXNlcy9kaWFnbm9zaXMvKmVwaWRlbWlvbG9n
eS9tb3J0YWxpdHkvcHJldmVudGlvbiAmYW1wOyBjb250cm9sPC9rZXl3b3JkPjxrZXl3b3JkPkh1
bWFuczwva2V5d29yZD48a2V5d29yZD5NZXRhLUFuYWx5c2lzIGFzIFRvcGljPC9rZXl3b3JkPjxr
ZXl3b3JkPlByb3RlY3RpdmUgRmFjdG9yczwva2V5d29yZD48a2V5d29yZD5SaXNrIEFzc2Vzc21l
bnQ8L2tleXdvcmQ+PGtleXdvcmQ+UmlzayBGYWN0b3JzPC9rZXl3b3JkPjxrZXl3b3JkPlJpc2sg
UmVkdWN0aW9uIEJlaGF2aW9yPC9rZXl3b3JkPjxrZXl3b3JkPkNvaG9ydCBzdHVkaWVzPC9rZXl3
b3JkPjxrZXl3b3JkPkhlYXJ0IGF0dGFjazwva2V5d29yZD48a2V5d29yZD5IZWFydCBkZWF0aDwv
a2V5d29yZD48a2V5d29yZD5JbnRlcnZlbnRpb25zPC9rZXl3b3JkPjxrZXl3b3JkPk1ldGEtYW5h
bHlzZXM8L2tleXdvcmQ+PGtleXdvcmQ+UG9seXVuc2F0dXJhdGVkIGZhdDwva2V5d29yZD48a2V5
d29yZD5TYXR1cmF0ZWQgZmF0PC9rZXl3b3JkPjxrZXl3b3JkPlN5c3RlbWF0aWMgcmV2aWV3PC9r
ZXl3b3JkPjwva2V5d29yZHM+PGRhdGVzPjx5ZWFyPjIwMTc8L3llYXI+PHB1Yi1kYXRlcz48ZGF0
ZT5EZWM8L2RhdGU+PC9wdWItZGF0ZXM+PC9kYXRlcz48aXNibj4xNTkwLTM3MjkgKEVsZWN0cm9u
aWMpJiN4RDswOTM5LTQ3NTMgKExpbmtpbmcpPC9pc2JuPjxhY2Nlc3Npb24tbnVtPjI5MTc0MDI1
PC9hY2Nlc3Npb24tbnVtPjx1cmxzPjxyZWxhdGVkLXVybHM+PHVybD5odHRwczovL3d3dy5uY2Jp
Lm5sbS5uaWguZ292L3B1Ym1lZC8yOTE3NDAyNTwvdXJsPjwvcmVsYXRlZC11cmxzPjwvdXJscz48
ZWxlY3Ryb25pYy1yZXNvdXJjZS1udW0+MTAuMTAxNi9qLm51bWVjZC4yMDE3LjEwLjAxMDwvZWxl
Y3Ryb25pYy1yZXNvdXJjZS1udW0+PC9yZWNvcmQ+PC9DaXRlPjxDaXRlPjxBdXRob3I+TGk8L0F1
dGhvcj48WWVhcj4yMDE1PC9ZZWFyPjxSZWNOdW0+MzE8L1JlY051bT48cmVjb3JkPjxyZWMtbnVt
YmVyPjMxPC9yZWMtbnVtYmVyPjxmb3JlaWduLWtleXM+PGtleSBhcHA9IkVOIiBkYi1pZD0id3B6
NXR2cHM2cjBzeG1lZHZ4aTVmYXpjd2RmdHNzMDUwejB0IiB0aW1lc3RhbXA9IjE2MTIxNDc0OTEi
PjMxPC9rZXk+PC9mb3JlaWduLWtleXM+PHJlZi10eXBlIG5hbWU9IkpvdXJuYWwgQXJ0aWNsZSI+
MTc8L3JlZi10eXBlPjxjb250cmlidXRvcnM+PGF1dGhvcnM+PGF1dGhvcj5MaSwgWS48L2F1dGhv
cj48YXV0aG9yPkhydWJ5LCBBLjwvYXV0aG9yPjxhdXRob3I+QmVybnN0ZWluLCBBLiBNLjwvYXV0
aG9yPjxhdXRob3I+TGV5LCBTLiBILjwvYXV0aG9yPjxhdXRob3I+V2FuZywgRC4gRC48L2F1dGhv
cj48YXV0aG9yPkNoaXV2ZSwgUy4gRS48L2F1dGhvcj48YXV0aG9yPlNhbXBzb24sIEwuPC9hdXRo
b3I+PGF1dGhvcj5SZXhyb2RlLCBLLiBNLjwvYXV0aG9yPjxhdXRob3I+UmltbSwgRS4gQi48L2F1
dGhvcj48YXV0aG9yPldpbGxldHQsIFcuIEMuPC9hdXRob3I+PGF1dGhvcj5IdSwgRi4gQi48L2F1
dGhvcj48L2F1dGhvcnM+PC9jb250cmlidXRvcnM+PGF1dGgtYWRkcmVzcz5EZXBhcnRtZW50IG9m
IE51dHJpdGlvbiwgSGFydmFyZCBULkguIENoYW4gU2Nob29sIG9mIFB1YmxpYyBIZWFsdGgsIEJv
c3RvbiwgTWFzc2FjaHVzZXR0cy4mI3hEO1dlbGxuZXNzIEluc3RpdHV0ZSwgQ2xldmVsYW5kIENs
aW5pYywgTHluZGh1cnN0LCBPaGlvLiYjeEQ7RGl2aXNpb24gb2YgUHJldmVudGl2ZSBNZWRpY2lu
ZSwgRGVwYXJ0bWVudCBvZiBNZWRpY2luZSwgQnJpZ2hhbSBhbmQgV29tZW4mYXBvcztzIEhvc3Bp
dGFsLCBhbmQgSGFydmFyZCBNZWRpY2FsIFNjaG9vbCwgQm9zdG9uLCBNYXNzYWNodXNldHRzLiYj
eEQ7RGVwYXJ0bWVudCBvZiBFcGlkZW1pb2xvZ3ksIEhhcnZhcmQgVC5ILiBDaGFuIFNjaG9vbCBv
ZiBQdWJsaWMgSGVhbHRoLCBCb3N0b24sIE1hc3NhY2h1c2V0dHMuJiN4RDtDaGFubmluZyBEaXZp
c2lvbiBvZiBOZXR3b3JrIE1lZGljaW5lLCBEZXBhcnRtZW50IG9mIE1lZGljaW5lLCBCcmlnaGFt
IGFuZCBXb21lbiZhcG9zO3MgSG9zcGl0YWwsIEhhcnZhcmQgTWVkaWNhbCBTY2hvb2wsIEJvc3Rv
biwgTWFzc2FjaHVzZXR0cy48L2F1dGgtYWRkcmVzcz48dGl0bGVzPjx0aXRsZT5TYXR1cmF0ZWQg
RmF0cyBDb21wYXJlZCBXaXRoIFVuc2F0dXJhdGVkIEZhdHMgYW5kIFNvdXJjZXMgb2YgQ2FyYm9o
eWRyYXRlcyBpbiBSZWxhdGlvbiB0byBSaXNrIG9mIENvcm9uYXJ5IEhlYXJ0IERpc2Vhc2U6IEEg
UHJvc3BlY3RpdmUgQ29ob3J0IFN0dWR5PC90aXRsZT48c2Vjb25kYXJ5LXRpdGxlPkogQW0gQ29s
bCBDYXJkaW9sPC9zZWNvbmRhcnktdGl0bGU+PC90aXRsZXM+PHBlcmlvZGljYWw+PGZ1bGwtdGl0
bGU+SiBBbSBDb2xsIENhcmRpb2w8L2Z1bGwtdGl0bGU+PC9wZXJpb2RpY2FsPjxwYWdlcz4xNTM4
LTE1NDg8L3BhZ2VzPjx2b2x1bWU+NjY8L3ZvbHVtZT48bnVtYmVyPjE0PC9udW1iZXI+PGVkaXRp
b24+MjAxNS8xMC8wMzwvZWRpdGlvbj48a2V5d29yZHM+PGtleXdvcmQ+QWR1bHQ8L2tleXdvcmQ+
PGtleXdvcmQ+QWdlZDwva2V5d29yZD48a2V5d29yZD5Db3JvbmFyeSBBcnRlcnkgRGlzZWFzZS9k
aWFnbm9zaXMvKmVwaWRlbWlvbG9neTwva2V5d29yZD48a2V5d29yZD5EaWV0IFN1cnZleXM8L2tl
eXdvcmQ+PGtleXdvcmQ+KkRpZXRhcnkgQ2FyYm9oeWRyYXRlczwva2V5d29yZD48a2V5d29yZD4q
RGlldGFyeSBGYXRzLCBVbnNhdHVyYXRlZDwva2V5d29yZD48a2V5d29yZD4qRW5lcmd5IEludGFr
ZTwva2V5d29yZD48a2V5d29yZD5GZWVkaW5nIEJlaGF2aW9yPC9rZXl3b3JkPjxrZXl3b3JkPkZl
bWFsZTwva2V5d29yZD48a2V5d29yZD5Gb2xsb3ctVXAgU3R1ZGllczwva2V5d29yZD48a2V5d29y
ZD5Gb29kIFByZWZlcmVuY2VzPC9rZXl3b3JkPjxrZXl3b3JkPkh1bWFuczwva2V5d29yZD48a2V5
d29yZD5JbmNpZGVuY2U8L2tleXdvcmQ+PGtleXdvcmQ+TWFsZTwva2V5d29yZD48a2V5d29yZD5N
aWRkbGUgQWdlZDwva2V5d29yZD48a2V5d29yZD5Qcm9zcGVjdGl2ZSBTdHVkaWVzPC9rZXl3b3Jk
PjxrZXl3b3JkPlJpc2sgRmFjdG9yczwva2V5d29yZD48a2V5d29yZD5TZWxmIFJlcG9ydDwva2V5
d29yZD48a2V5d29yZD5Vbml0ZWQgU3RhdGVzPC9rZXl3b3JkPjxrZXl3b3JkPmNvcm9uYXJ5IGhl
YXJ0IGRpc2Vhc2U8L2tleXdvcmQ+PGtleXdvcmQ+ZGlldDwva2V5d29yZD48a2V5d29yZD5lcGlk
ZW1pb2xvZ3k8L2tleXdvcmQ+PGtleXdvcmQ+Z2x5Y2VtaWMgaW5kZXg8L2tleXdvcmQ+PGtleXdv
cmQ+bnV0cml0aW9uPC9rZXl3b3JkPjxrZXl3b3JkPnByZXZlbnRpb248L2tleXdvcmQ+PC9rZXl3
b3Jkcz48ZGF0ZXM+PHllYXI+MjAxNTwveWVhcj48cHViLWRhdGVzPjxkYXRlPk9jdCA2PC9kYXRl
PjwvcHViLWRhdGVzPjwvZGF0ZXM+PGlzYm4+MTU1OC0zNTk3IChFbGVjdHJvbmljKSYjeEQ7MDcz
NS0xMDk3IChMaW5raW5nKTwvaXNibj48YWNjZXNzaW9uLW51bT4yNjQyOTA3NzwvYWNjZXNzaW9u
LW51bT48dXJscz48cmVsYXRlZC11cmxzPjx1cmw+aHR0cHM6Ly93d3cubmNiaS5ubG0ubmloLmdv
di9wdWJtZWQvMjY0MjkwNzc8L3VybD48L3JlbGF0ZWQtdXJscz48L3VybHM+PGN1c3RvbTI+UE1D
NDU5MzA3MjwvY3VzdG9tMj48ZWxlY3Ryb25pYy1yZXNvdXJjZS1udW0+MTAuMTAxNi9qLmphY2Mu
MjAxNS4wNy4wNTU8L2VsZWN0cm9uaWMtcmVzb3VyY2UtbnVtPjwvcmVjb3JkPjwvQ2l0ZT48Q2l0
ZT48QXV0aG9yPlNhY2tzPC9BdXRob3I+PFllYXI+MjAxNzwvWWVhcj48UmVjTnVtPjQwPC9SZWNO
dW0+PHJlY29yZD48cmVjLW51bWJlcj40MDwvcmVjLW51bWJlcj48Zm9yZWlnbi1rZXlzPjxrZXkg
YXBwPSJFTiIgZGItaWQ9IndwejV0dnBzNnIwc3htZWR2eGk1ZmF6Y3dkZnRzczA1MHowdCIgdGlt
ZXN0YW1wPSIxNjEyMjA2MDU3Ij40MDwva2V5PjwvZm9yZWlnbi1rZXlzPjxyZWYtdHlwZSBuYW1l
PSJKb3VybmFsIEFydGljbGUiPjE3PC9yZWYtdHlwZT48Y29udHJpYnV0b3JzPjxhdXRob3JzPjxh
dXRob3I+U2Fja3MsIEYuIE0uPC9hdXRob3I+PGF1dGhvcj5MaWNodGVuc3RlaW4sIEEuIEguPC9h
dXRob3I+PGF1dGhvcj5XdSwgSi4gSC4gWS48L2F1dGhvcj48YXV0aG9yPkFwcGVsLCBMLiBKLjwv
YXV0aG9yPjxhdXRob3I+Q3JlYWdlciwgTS4gQS48L2F1dGhvcj48YXV0aG9yPktyaXMtRXRoZXJ0
b24sIFAuIE0uPC9hdXRob3I+PGF1dGhvcj5NaWxsZXIsIE0uPC9hdXRob3I+PGF1dGhvcj5SaW1t
LCBFLiBCLjwvYXV0aG9yPjxhdXRob3I+UnVkZWwsIEwuIEwuPC9hdXRob3I+PGF1dGhvcj5Sb2Jp
bnNvbiwgSi4gRy48L2F1dGhvcj48YXV0aG9yPlN0b25lLCBOLiBKLjwvYXV0aG9yPjxhdXRob3I+
VmFuIEhvcm4sIEwuIFYuPC9hdXRob3I+PC9hdXRob3JzPjwvY29udHJpYnV0b3JzPjx0aXRsZXM+
PHRpdGxlPkRpZXRhcnkgRmF0cyBhbmQgQ2FyZGlvdmFzY3VsYXIgRGlzZWFzZTogQSBQcmVzaWRl
bnRpYWwgQWR2aXNvcnkgRnJvbSB0aGUgQW1lcmljYW4gSGVhcnQgQXNzb2NpYXRpb248L3RpdGxl
PjxzZWNvbmRhcnktdGl0bGU+Q2lyY3VsYXRpb248L3NlY29uZGFyeS10aXRsZT48L3RpdGxlcz48
cGVyaW9kaWNhbD48ZnVsbC10aXRsZT5DaXJjdWxhdGlvbjwvZnVsbC10aXRsZT48L3BlcmlvZGlj
YWw+PHBhZ2VzPmUxLWUyMzwvcGFnZXM+PHZvbHVtZT4xMzY8L3ZvbHVtZT48bnVtYmVyPjM8L251
bWJlcj48ZWRpdGlvbj4yMDE3LzA2LzE4PC9lZGl0aW9uPjxrZXl3b3Jkcz48a2V5d29yZD4qQW1l
cmljYW4gSGVhcnQgQXNzb2NpYXRpb248L2tleXdvcmQ+PGtleXdvcmQ+Q2FyZGlvdmFzY3VsYXIg
RGlzZWFzZXMvKmRpZXQgdGhlcmFweS8qZXBpZGVtaW9sb2d5L3ByZXZlbnRpb24gJmFtcDsgY29u
dHJvbDwva2V5d29yZD48a2V5d29yZD5EaWV0YXJ5IEZhdHMvYWRtaW5pc3RyYXRpb24gJmFtcDsg
ZG9zYWdlL2FkdmVyc2UgZWZmZWN0czwva2V5d29yZD48a2V5d29yZD5EaWV0YXJ5IEZhdHMsIFVu
c2F0dXJhdGVkLyphZG1pbmlzdHJhdGlvbiAmYW1wOyBkb3NhZ2UvYWR2ZXJzZSBlZmZlY3RzPC9r
ZXl3b3JkPjxrZXl3b3JkPkhlYWx0aHkgTGlmZXN0eWxlPC9rZXl3b3JkPjxrZXl3b3JkPkh1bWFu
czwva2V5d29yZD48a2V5d29yZD4qTnV0cml0aW9uIFBvbGljeS90cmVuZHM8L2tleXdvcmQ+PGtl
eXdvcmQ+UHJvc3BlY3RpdmUgU3R1ZGllczwva2V5d29yZD48a2V5d29yZD5SYW5kb21pemVkIENv
bnRyb2xsZWQgVHJpYWxzIGFzIFRvcGljL21ldGhvZHM8L2tleXdvcmQ+PGtleXdvcmQ+VW5pdGVk
IFN0YXRlcy9lcGlkZW1pb2xvZ3k8L2tleXdvcmQ+PGtleXdvcmQ+QUhBIFNjaWVudGlmaWMgU3Rh
dGVtZW50czwva2V5d29yZD48a2V5d29yZD5ibG9vZCBjaG9sZXN0ZXJvbDwva2V5d29yZD48a2V5
d29yZD5jYXJkaW92YXNjdWxhciBkaXNlYXNlcywgYXRoZXJvc2NsZXJvc2lzPC9rZXl3b3JkPjxr
ZXl3b3JkPmNob2xlc3Rlcm9sLCBMREw8L2tleXdvcmQ+PGtleXdvcmQ+ZGlldGFyeSBmYXRzPC9r
ZXl3b3JkPjxrZXl3b3JkPmZhdHR5IGFjaWRzLCBzYXR1cmF0ZWQ8L2tleXdvcmQ+PGtleXdvcmQ+
ZmF0dHkgYWNpZHMsIHVuc2F0dXJhdGVkPC9rZXl3b3JkPjxrZXl3b3JkPnBvdGVudGlhbCBjb25m
bGljdHMgb2YgaW50ZXJlc3QgdGhhdCBtYXkgYXJpc2UgYXMgYSByZXN1bHQgb2YgYW4gb3V0c2lk
ZTwva2V5d29yZD48a2V5d29yZD5yZWxhdGlvbnNoaXAgb3IgYSBwZXJzb25hbCwgcHJvZmVzc2lv
bmFsLCBvciBidXNpbmVzcyBpbnRlcmVzdCBvZiBhIG1lbWJlciBvZiB0aGU8L2tleXdvcmQ+PGtl
eXdvcmQ+d3JpdGluZyBwYW5lbC4gU3BlY2lmaWNhbGx5LCBhbGwgbWVtYmVycyBvZiB0aGUgd3Jp
dGluZyBncm91cCBhcmUgcmVxdWlyZWQgdG88L2tleXdvcmQ+PGtleXdvcmQ+Y29tcGxldGUgYW5k
IHN1Ym1pdCBhIERpc2Nsb3N1cmUgUXVlc3Rpb25uYWlyZSBzaG93aW5nIGFsbCBzdWNoIHJlbGF0
aW9uc2hpcHM8L2tleXdvcmQ+PGtleXdvcmQ+dGhhdCBtaWdodCBiZSBwZXJjZWl2ZWQgYXMgcmVh
bCBvciBwb3RlbnRpYWwgY29uZmxpY3RzIG9mIGludGVyZXN0Ljwva2V5d29yZD48L2tleXdvcmRz
PjxkYXRlcz48eWVhcj4yMDE3PC95ZWFyPjxwdWItZGF0ZXM+PGRhdGU+SnVsIDE4PC9kYXRlPjwv
cHViLWRhdGVzPjwvZGF0ZXM+PGlzYm4+MTUyNC00NTM5IChFbGVjdHJvbmljKSYjeEQ7MDAwOS03
MzIyIChMaW5raW5nKTwvaXNibj48YWNjZXNzaW9uLW51bT4yODYyMDExMTwvYWNjZXNzaW9uLW51
bT48dXJscz48cmVsYXRlZC11cmxzPjx1cmw+aHR0cHM6Ly93d3cubmNiaS5ubG0ubmloLmdvdi9w
dWJtZWQvMjg2MjAxMTE8L3VybD48L3JlbGF0ZWQtdXJscz48L3VybHM+PGVsZWN0cm9uaWMtcmVz
b3VyY2UtbnVtPjEwLjExNjEvQ0lSLjAwMDAwMDAwMDAwMDA1MTA8L2VsZWN0cm9uaWMtcmVzb3Vy
Y2UtbnVtPjwvcmVjb3JkPjwvQ2l0ZT48L0VuZE5vdGU+AG==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E41932">
        <w:rPr>
          <w:rFonts w:eastAsia="Arial" w:cs="Arial"/>
          <w:bCs/>
          <w:noProof/>
          <w:sz w:val="22"/>
          <w:szCs w:val="22"/>
        </w:rPr>
        <w:t>(27,37,38)</w:t>
      </w:r>
      <w:r w:rsidRPr="00281371">
        <w:rPr>
          <w:rFonts w:eastAsia="Arial" w:cs="Arial"/>
          <w:bCs/>
          <w:sz w:val="22"/>
          <w:szCs w:val="22"/>
        </w:rPr>
        <w:fldChar w:fldCharType="end"/>
      </w:r>
      <w:r w:rsidRPr="00281371">
        <w:rPr>
          <w:rFonts w:eastAsia="Arial" w:cs="Arial"/>
          <w:bCs/>
          <w:sz w:val="22"/>
          <w:szCs w:val="22"/>
        </w:rPr>
        <w:t xml:space="preserve">. </w:t>
      </w:r>
      <w:r w:rsidR="00F1156B">
        <w:rPr>
          <w:rFonts w:eastAsia="Arial" w:cs="Arial"/>
          <w:bCs/>
          <w:sz w:val="22"/>
          <w:szCs w:val="22"/>
        </w:rPr>
        <w:t xml:space="preserve">Additionally, </w:t>
      </w:r>
      <w:r w:rsidR="004C4AD0">
        <w:rPr>
          <w:rFonts w:eastAsia="Arial" w:cs="Arial"/>
          <w:bCs/>
          <w:sz w:val="22"/>
          <w:szCs w:val="22"/>
        </w:rPr>
        <w:t xml:space="preserve">in one study SFA from meat was associated with an increased risk of CVD while SFA from dairy products was associated with a decrease in CVD </w:t>
      </w:r>
      <w:r w:rsidR="00356E9B">
        <w:rPr>
          <w:rFonts w:eastAsia="Arial" w:cs="Arial"/>
          <w:bCs/>
          <w:sz w:val="22"/>
          <w:szCs w:val="22"/>
        </w:rPr>
        <w:fldChar w:fldCharType="begin">
          <w:fldData xml:space="preserve">PEVuZE5vdGU+PENpdGU+PEF1dGhvcj5kZSBPbGl2ZWlyYSBPdHRvPC9BdXRob3I+PFllYXI+MjAx
MjwvWWVhcj48UmVjTnVtPjI2NDwvUmVjTnVtPjxEaXNwbGF5VGV4dD4oNDApPC9EaXNwbGF5VGV4
dD48cmVjb3JkPjxyZWMtbnVtYmVyPjI2NDwvcmVjLW51bWJlcj48Zm9yZWlnbi1rZXlzPjxrZXkg
YXBwPSJFTiIgZGItaWQ9IndwejV0dnBzNnIwc3htZWR2eGk1ZmF6Y3dkZnRzczA1MHowdCIgdGlt
ZXN0YW1wPSIxNzEwMjAzNzcxIj4yNjQ8L2tleT48L2ZvcmVpZ24ta2V5cz48cmVmLXR5cGUgbmFt
ZT0iSm91cm5hbCBBcnRpY2xlIj4xNzwvcmVmLXR5cGU+PGNvbnRyaWJ1dG9ycz48YXV0aG9ycz48
YXV0aG9yPmRlIE9saXZlaXJhIE90dG8sIE0uIEMuPC9hdXRob3I+PGF1dGhvcj5Nb3phZmZhcmlh
biwgRC48L2F1dGhvcj48YXV0aG9yPktyb21ob3V0LCBELjwvYXV0aG9yPjxhdXRob3I+QmVydG9u
aSwgQS4gRy48L2F1dGhvcj48YXV0aG9yPlNpYmxleSwgQy4gVC48L2F1dGhvcj48YXV0aG9yPkph
Y29icywgRC4gUi4sIEpyLjwvYXV0aG9yPjxhdXRob3I+TmV0dGxldG9uLCBKLiBBLjwvYXV0aG9y
PjwvYXV0aG9ycz48L2NvbnRyaWJ1dG9ycz48YXV0aC1hZGRyZXNzPkRpdmlzaW9uIG9mIEVwaWRl
bWlvbG9neSwgSHVtYW4gR2VuZXRpY3MgYW5kIEVudmlyb25tZW50YWwgU2NpZW5jZXMsIFRoZSBV
bml2ZXJzaXR5IG9mIFRleGFzIFNjaG9vbCBvZiBQdWJsaWMgSGVhbHRoLCBIb3VzdG9uLCBVU0Eu
IG1vdHRvQGhzcGguaGFydmFyZC5lZHU8L2F1dGgtYWRkcmVzcz48dGl0bGVzPjx0aXRsZT5EaWV0
YXJ5IGludGFrZSBvZiBzYXR1cmF0ZWQgZmF0IGJ5IGZvb2Qgc291cmNlIGFuZCBpbmNpZGVudCBj
YXJkaW92YXNjdWxhciBkaXNlYXNlOiB0aGUgTXVsdGktRXRobmljIFN0dWR5IG9mIEF0aGVyb3Nj
bGVyb3NpczwvdGl0bGU+PHNlY29uZGFyeS10aXRsZT5BbSBKIENsaW4gTnV0cjwvc2Vjb25kYXJ5
LXRpdGxlPjwvdGl0bGVzPjxwZXJpb2RpY2FsPjxmdWxsLXRpdGxlPkFtIEogQ2xpbiBOdXRyPC9m
dWxsLXRpdGxlPjwvcGVyaW9kaWNhbD48cGFnZXM+Mzk3LTQwNDwvcGFnZXM+PHZvbHVtZT45Njwv
dm9sdW1lPjxudW1iZXI+MjwvbnVtYmVyPjxlZGl0aW9uPjIwMTIvMDcvMDU8L2VkaXRpb24+PGtl
eXdvcmRzPjxrZXl3b3JkPkFnZWQ8L2tleXdvcmQ+PGtleXdvcmQ+QWdlZCwgODAgYW5kIG92ZXI8
L2tleXdvcmQ+PGtleXdvcmQ+QW5pbWFsczwva2V5d29yZD48a2V5d29yZD5BdGhlcm9zY2xlcm9z
aXMvKmVwaWRlbWlvbG9neS9ldGlvbG9neTwva2V5d29yZD48a2V5d29yZD5DYXR0bGU8L2tleXdv
cmQ+PGtleXdvcmQ+RGFpcnkgUHJvZHVjdHMvYW5hbHlzaXM8L2tleXdvcmQ+PGtleXdvcmQ+KkRp
ZXQ8L2tleXdvcmQ+PGtleXdvcmQ+RGlldGFyeSBGYXRzLyphZG1pbmlzdHJhdGlvbiAmYW1wOyBk
b3NhZ2U8L2tleXdvcmQ+PGtleXdvcmQ+RmF0dHkgQWNpZHMvKmFkbWluaXN0cmF0aW9uICZhbXA7
IGRvc2FnZTwva2V5d29yZD48a2V5d29yZD4qRmVlZGluZyBCZWhhdmlvcjwva2V5d29yZD48a2V5
d29yZD5GZW1hbGU8L2tleXdvcmQ+PGtleXdvcmQ+Rm9sbG93LVVwIFN0dWRpZXM8L2tleXdvcmQ+
PGtleXdvcmQ+SHVtYW5zPC9rZXl3b3JkPjxrZXl3b3JkPkluY2lkZW5jZTwva2V5d29yZD48a2V5
d29yZD5MaWZlIFN0eWxlPC9rZXl3b3JkPjxrZXl3b3JkPk1hbGU8L2tleXdvcmQ+PGtleXdvcmQ+
TWVhdC9hbmFseXNpczwva2V5d29yZD48a2V5d29yZD5NaWRkbGUgQWdlZDwva2V5d29yZD48a2V5
d29yZD5OdXRyaXRpb24gQXNzZXNzbWVudDwva2V5d29yZD48a2V5d29yZD5Qcm9zcGVjdGl2ZSBT
dHVkaWVzPC9rZXl3b3JkPjxrZXl3b3JkPlJlZ3Jlc3Npb24gQW5hbHlzaXM8L2tleXdvcmQ+PGtl
eXdvcmQ+UmlzayBGYWN0b3JzPC9rZXl3b3JkPjxrZXl3b3JkPlN1cnZleXMgYW5kIFF1ZXN0aW9u
bmFpcmVzPC9rZXl3b3JkPjwva2V5d29yZHM+PGRhdGVzPjx5ZWFyPjIwMTI8L3llYXI+PHB1Yi1k
YXRlcz48ZGF0ZT5BdWc8L2RhdGU+PC9wdWItZGF0ZXM+PC9kYXRlcz48aXNibj4xOTM4LTMyMDcg
KEVsZWN0cm9uaWMpJiN4RDswMDAyLTkxNjUgKFByaW50KSYjeEQ7MDAwMi05MTY1IChMaW5raW5n
KTwvaXNibj48YWNjZXNzaW9uLW51bT4yMjc2MDU2MDwvYWNjZXNzaW9uLW51bT48dXJscz48cmVs
YXRlZC11cmxzPjx1cmw+aHR0cHM6Ly93d3cubmNiaS5ubG0ubmloLmdvdi9wdWJtZWQvMjI3NjA1
NjA8L3VybD48L3JlbGF0ZWQtdXJscz48L3VybHM+PGN1c3RvbTI+UE1DMzM5NjQ0NzwvY3VzdG9t
Mj48ZWxlY3Ryb25pYy1yZXNvdXJjZS1udW0+MTAuMzk0NS9hamNuLjExMi4wMzc3NzA8L2VsZWN0
cm9uaWMtcmVzb3VyY2UtbnVtPjwvcmVjb3JkPjwvQ2l0ZT48L0VuZE5vdGU+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PEVuZE5vdGU+PENpdGU+PEF1dGhvcj5kZSBPbGl2ZWlyYSBPdHRvPC9BdXRob3I+PFllYXI+MjAx
MjwvWWVhcj48UmVjTnVtPjI2NDwvUmVjTnVtPjxEaXNwbGF5VGV4dD4oNDApPC9EaXNwbGF5VGV4
dD48cmVjb3JkPjxyZWMtbnVtYmVyPjI2NDwvcmVjLW51bWJlcj48Zm9yZWlnbi1rZXlzPjxrZXkg
YXBwPSJFTiIgZGItaWQ9IndwejV0dnBzNnIwc3htZWR2eGk1ZmF6Y3dkZnRzczA1MHowdCIgdGlt
ZXN0YW1wPSIxNzEwMjAzNzcxIj4yNjQ8L2tleT48L2ZvcmVpZ24ta2V5cz48cmVmLXR5cGUgbmFt
ZT0iSm91cm5hbCBBcnRpY2xlIj4xNzwvcmVmLXR5cGU+PGNvbnRyaWJ1dG9ycz48YXV0aG9ycz48
YXV0aG9yPmRlIE9saXZlaXJhIE90dG8sIE0uIEMuPC9hdXRob3I+PGF1dGhvcj5Nb3phZmZhcmlh
biwgRC48L2F1dGhvcj48YXV0aG9yPktyb21ob3V0LCBELjwvYXV0aG9yPjxhdXRob3I+QmVydG9u
aSwgQS4gRy48L2F1dGhvcj48YXV0aG9yPlNpYmxleSwgQy4gVC48L2F1dGhvcj48YXV0aG9yPkph
Y29icywgRC4gUi4sIEpyLjwvYXV0aG9yPjxhdXRob3I+TmV0dGxldG9uLCBKLiBBLjwvYXV0aG9y
PjwvYXV0aG9ycz48L2NvbnRyaWJ1dG9ycz48YXV0aC1hZGRyZXNzPkRpdmlzaW9uIG9mIEVwaWRl
bWlvbG9neSwgSHVtYW4gR2VuZXRpY3MgYW5kIEVudmlyb25tZW50YWwgU2NpZW5jZXMsIFRoZSBV
bml2ZXJzaXR5IG9mIFRleGFzIFNjaG9vbCBvZiBQdWJsaWMgSGVhbHRoLCBIb3VzdG9uLCBVU0Eu
IG1vdHRvQGhzcGguaGFydmFyZC5lZHU8L2F1dGgtYWRkcmVzcz48dGl0bGVzPjx0aXRsZT5EaWV0
YXJ5IGludGFrZSBvZiBzYXR1cmF0ZWQgZmF0IGJ5IGZvb2Qgc291cmNlIGFuZCBpbmNpZGVudCBj
YXJkaW92YXNjdWxhciBkaXNlYXNlOiB0aGUgTXVsdGktRXRobmljIFN0dWR5IG9mIEF0aGVyb3Nj
bGVyb3NpczwvdGl0bGU+PHNlY29uZGFyeS10aXRsZT5BbSBKIENsaW4gTnV0cjwvc2Vjb25kYXJ5
LXRpdGxlPjwvdGl0bGVzPjxwZXJpb2RpY2FsPjxmdWxsLXRpdGxlPkFtIEogQ2xpbiBOdXRyPC9m
dWxsLXRpdGxlPjwvcGVyaW9kaWNhbD48cGFnZXM+Mzk3LTQwNDwvcGFnZXM+PHZvbHVtZT45Njwv
dm9sdW1lPjxudW1iZXI+MjwvbnVtYmVyPjxlZGl0aW9uPjIwMTIvMDcvMDU8L2VkaXRpb24+PGtl
eXdvcmRzPjxrZXl3b3JkPkFnZWQ8L2tleXdvcmQ+PGtleXdvcmQ+QWdlZCwgODAgYW5kIG92ZXI8
L2tleXdvcmQ+PGtleXdvcmQ+QW5pbWFsczwva2V5d29yZD48a2V5d29yZD5BdGhlcm9zY2xlcm9z
aXMvKmVwaWRlbWlvbG9neS9ldGlvbG9neTwva2V5d29yZD48a2V5d29yZD5DYXR0bGU8L2tleXdv
cmQ+PGtleXdvcmQ+RGFpcnkgUHJvZHVjdHMvYW5hbHlzaXM8L2tleXdvcmQ+PGtleXdvcmQ+KkRp
ZXQ8L2tleXdvcmQ+PGtleXdvcmQ+RGlldGFyeSBGYXRzLyphZG1pbmlzdHJhdGlvbiAmYW1wOyBk
b3NhZ2U8L2tleXdvcmQ+PGtleXdvcmQ+RmF0dHkgQWNpZHMvKmFkbWluaXN0cmF0aW9uICZhbXA7
IGRvc2FnZTwva2V5d29yZD48a2V5d29yZD4qRmVlZGluZyBCZWhhdmlvcjwva2V5d29yZD48a2V5
d29yZD5GZW1hbGU8L2tleXdvcmQ+PGtleXdvcmQ+Rm9sbG93LVVwIFN0dWRpZXM8L2tleXdvcmQ+
PGtleXdvcmQ+SHVtYW5zPC9rZXl3b3JkPjxrZXl3b3JkPkluY2lkZW5jZTwva2V5d29yZD48a2V5
d29yZD5MaWZlIFN0eWxlPC9rZXl3b3JkPjxrZXl3b3JkPk1hbGU8L2tleXdvcmQ+PGtleXdvcmQ+
TWVhdC9hbmFseXNpczwva2V5d29yZD48a2V5d29yZD5NaWRkbGUgQWdlZDwva2V5d29yZD48a2V5
d29yZD5OdXRyaXRpb24gQXNzZXNzbWVudDwva2V5d29yZD48a2V5d29yZD5Qcm9zcGVjdGl2ZSBT
dHVkaWVzPC9rZXl3b3JkPjxrZXl3b3JkPlJlZ3Jlc3Npb24gQW5hbHlzaXM8L2tleXdvcmQ+PGtl
eXdvcmQ+UmlzayBGYWN0b3JzPC9rZXl3b3JkPjxrZXl3b3JkPlN1cnZleXMgYW5kIFF1ZXN0aW9u
bmFpcmVzPC9rZXl3b3JkPjwva2V5d29yZHM+PGRhdGVzPjx5ZWFyPjIwMTI8L3llYXI+PHB1Yi1k
YXRlcz48ZGF0ZT5BdWc8L2RhdGU+PC9wdWItZGF0ZXM+PC9kYXRlcz48aXNibj4xOTM4LTMyMDcg
KEVsZWN0cm9uaWMpJiN4RDswMDAyLTkxNjUgKFByaW50KSYjeEQ7MDAwMi05MTY1IChMaW5raW5n
KTwvaXNibj48YWNjZXNzaW9uLW51bT4yMjc2MDU2MDwvYWNjZXNzaW9uLW51bT48dXJscz48cmVs
YXRlZC11cmxzPjx1cmw+aHR0cHM6Ly93d3cubmNiaS5ubG0ubmloLmdvdi9wdWJtZWQvMjI3NjA1
NjA8L3VybD48L3JlbGF0ZWQtdXJscz48L3VybHM+PGN1c3RvbTI+UE1DMzM5NjQ0NzwvY3VzdG9t
Mj48ZWxlY3Ryb25pYy1yZXNvdXJjZS1udW0+MTAuMzk0NS9hamNuLjExMi4wMzc3NzA8L2VsZWN0
cm9uaWMtcmVzb3VyY2UtbnVtPjwvcmVjb3JkPjwvQ2l0ZT48L0VuZE5vdGU+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00356E9B">
        <w:rPr>
          <w:rFonts w:eastAsia="Arial" w:cs="Arial"/>
          <w:bCs/>
          <w:sz w:val="22"/>
          <w:szCs w:val="22"/>
        </w:rPr>
      </w:r>
      <w:r w:rsidR="00356E9B">
        <w:rPr>
          <w:rFonts w:eastAsia="Arial" w:cs="Arial"/>
          <w:bCs/>
          <w:sz w:val="22"/>
          <w:szCs w:val="22"/>
        </w:rPr>
        <w:fldChar w:fldCharType="separate"/>
      </w:r>
      <w:r w:rsidR="00356E9B">
        <w:rPr>
          <w:rFonts w:eastAsia="Arial" w:cs="Arial"/>
          <w:bCs/>
          <w:noProof/>
          <w:sz w:val="22"/>
          <w:szCs w:val="22"/>
        </w:rPr>
        <w:t>(40)</w:t>
      </w:r>
      <w:r w:rsidR="00356E9B">
        <w:rPr>
          <w:rFonts w:eastAsia="Arial" w:cs="Arial"/>
          <w:bCs/>
          <w:sz w:val="22"/>
          <w:szCs w:val="22"/>
        </w:rPr>
        <w:fldChar w:fldCharType="end"/>
      </w:r>
      <w:r w:rsidR="004C4AD0">
        <w:rPr>
          <w:rFonts w:eastAsia="Arial" w:cs="Arial"/>
          <w:bCs/>
          <w:sz w:val="22"/>
          <w:szCs w:val="22"/>
        </w:rPr>
        <w:t xml:space="preserve">. Thus, the source of SFA may be important.  </w:t>
      </w:r>
    </w:p>
    <w:bookmarkEnd w:id="0"/>
    <w:p w14:paraId="1AAA8C40" w14:textId="77777777" w:rsidR="00C76953" w:rsidRPr="00281371" w:rsidRDefault="00C76953" w:rsidP="00281371">
      <w:pPr>
        <w:spacing w:after="0" w:line="276" w:lineRule="auto"/>
        <w:rPr>
          <w:rFonts w:eastAsia="Arial" w:cs="Arial"/>
          <w:bCs/>
          <w:sz w:val="22"/>
          <w:szCs w:val="22"/>
        </w:rPr>
      </w:pPr>
    </w:p>
    <w:p w14:paraId="1BD345C0"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As noted above, observational studies can demonstrate an association but are not able to definitively demonstrate a causal relationship. It is therefore essential to review the results of randomized controlled trials on the effect of decreasing dietary SFA on preventing cardiovascular events.</w:t>
      </w:r>
    </w:p>
    <w:p w14:paraId="132789B4" w14:textId="77777777" w:rsidR="00C76953" w:rsidRPr="00281371" w:rsidRDefault="00C76953" w:rsidP="00281371">
      <w:pPr>
        <w:spacing w:after="0" w:line="276" w:lineRule="auto"/>
        <w:rPr>
          <w:rFonts w:eastAsia="Arial" w:cs="Arial"/>
          <w:bCs/>
          <w:sz w:val="22"/>
          <w:szCs w:val="22"/>
        </w:rPr>
      </w:pPr>
    </w:p>
    <w:p w14:paraId="6EDA85A5" w14:textId="77777777" w:rsidR="00C76953" w:rsidRPr="00281371" w:rsidRDefault="00C76953" w:rsidP="00281371">
      <w:pPr>
        <w:spacing w:after="0" w:line="276" w:lineRule="auto"/>
        <w:rPr>
          <w:rFonts w:eastAsia="Arial" w:cs="Arial"/>
          <w:color w:val="FF0000"/>
          <w:sz w:val="22"/>
          <w:szCs w:val="22"/>
        </w:rPr>
      </w:pPr>
      <w:r w:rsidRPr="00281371">
        <w:rPr>
          <w:rFonts w:eastAsia="Arial" w:cs="Arial"/>
          <w:color w:val="FF0000"/>
          <w:sz w:val="22"/>
          <w:szCs w:val="22"/>
        </w:rPr>
        <w:t>RANDOMIZED CONTROLLED OUTCOME TRIALS</w:t>
      </w:r>
    </w:p>
    <w:p w14:paraId="5046012D" w14:textId="77777777" w:rsidR="00C76953" w:rsidRPr="00281371" w:rsidRDefault="00C76953" w:rsidP="00281371">
      <w:pPr>
        <w:spacing w:after="0" w:line="276" w:lineRule="auto"/>
        <w:rPr>
          <w:rFonts w:eastAsia="Arial" w:cs="Arial"/>
          <w:bCs/>
          <w:sz w:val="22"/>
          <w:szCs w:val="22"/>
        </w:rPr>
      </w:pPr>
    </w:p>
    <w:p w14:paraId="28A80D77"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This section will review the major randomized trials analyzing the effect of decreasing SFA intake on preventing CVD. Studies with very few participants, few cardiovascular events, or very short-term studies will not be included. It is important to note that many of these studies were carried out in the 1950’s and 1960’s when the diagnosis and treatment of CVD was very primitive compared to current standards. Also, typical diets were much different (higher in SFA) and mean plasma cholesterol levels were higher. Lastly, the methodology of these studies was not up to the current standards by which randomized controlled trials are performed (small </w:t>
      </w:r>
      <w:r w:rsidRPr="00281371">
        <w:rPr>
          <w:rFonts w:eastAsia="Arial" w:cs="Arial"/>
          <w:bCs/>
          <w:sz w:val="22"/>
          <w:szCs w:val="22"/>
        </w:rPr>
        <w:lastRenderedPageBreak/>
        <w:t>number of patients, often not blinded, inadequate statistical power, non-specific endpoints, etc.). Thus, the accuracy of these trials and the relevancy of these older studies to current times is uncertain.</w:t>
      </w:r>
    </w:p>
    <w:p w14:paraId="52195A35" w14:textId="77777777" w:rsidR="00C76953" w:rsidRPr="00281371" w:rsidRDefault="00C76953" w:rsidP="00281371">
      <w:pPr>
        <w:spacing w:after="0" w:line="276" w:lineRule="auto"/>
        <w:rPr>
          <w:rFonts w:eastAsia="Arial" w:cs="Arial"/>
          <w:bCs/>
          <w:sz w:val="22"/>
          <w:szCs w:val="22"/>
        </w:rPr>
      </w:pPr>
    </w:p>
    <w:p w14:paraId="31A68423"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In a study from England initiated in 1957, 252 men under the age of sixty-five who recently</w:t>
      </w:r>
    </w:p>
    <w:p w14:paraId="5C28073C" w14:textId="05E86F42"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had a myocardial infarction were assigned to a low-fat diet or usual diet </w:t>
      </w:r>
      <w:r w:rsidRPr="00281371">
        <w:rPr>
          <w:rFonts w:eastAsia="Arial" w:cs="Arial"/>
          <w:bCs/>
          <w:sz w:val="22"/>
          <w:szCs w:val="22"/>
        </w:rPr>
        <w:fldChar w:fldCharType="begin"/>
      </w:r>
      <w:r w:rsidR="00356E9B">
        <w:rPr>
          <w:rFonts w:eastAsia="Arial" w:cs="Arial"/>
          <w:bCs/>
          <w:sz w:val="22"/>
          <w:szCs w:val="22"/>
        </w:rPr>
        <w:instrText xml:space="preserve"> ADDIN EN.CITE &lt;EndNote&gt;&lt;Cite&gt;&lt;Year&gt;1965&lt;/Year&gt;&lt;RecNum&gt;44&lt;/RecNum&gt;&lt;DisplayText&gt;(41)&lt;/DisplayText&gt;&lt;record&gt;&lt;rec-number&gt;44&lt;/rec-number&gt;&lt;foreign-keys&gt;&lt;key app="EN" db-id="wpz5tvps6r0sxmedvxi5fazcwdftss050z0t" timestamp="1612215183"&gt;44&lt;/key&gt;&lt;/foreign-keys&gt;&lt;ref-type name="Journal Article"&gt;17&lt;/ref-type&gt;&lt;contributors&gt;&lt;/contributors&gt;&lt;titles&gt;&lt;title&gt;Low-fat diet in myocardial infarction: A controlled trial&lt;/title&gt;&lt;secondary-title&gt;Lancet&lt;/secondary-title&gt;&lt;/titles&gt;&lt;periodical&gt;&lt;full-title&gt;Lancet&lt;/full-title&gt;&lt;/periodical&gt;&lt;pages&gt;501-4&lt;/pages&gt;&lt;volume&gt;2&lt;/volume&gt;&lt;number&gt;7411&lt;/number&gt;&lt;edition&gt;1965/09/11&lt;/edition&gt;&lt;keywords&gt;&lt;keyword&gt;Adult&lt;/keyword&gt;&lt;keyword&gt;Cholesterol&lt;/keyword&gt;&lt;keyword&gt;*Diet Therapy&lt;/keyword&gt;&lt;keyword&gt;Dietary Carbohydrates&lt;/keyword&gt;&lt;keyword&gt;*Dietary Fats&lt;/keyword&gt;&lt;keyword&gt;England&lt;/keyword&gt;&lt;keyword&gt;Humans&lt;/keyword&gt;&lt;keyword&gt;Male&lt;/keyword&gt;&lt;keyword&gt;Middle Aged&lt;/keyword&gt;&lt;keyword&gt;Myocardial Infarction/prevention &amp;amp; control/*therapy&lt;/keyword&gt;&lt;keyword&gt;Prognosis&lt;/keyword&gt;&lt;keyword&gt;Statistics as Topic&lt;/keyword&gt;&lt;/keywords&gt;&lt;dates&gt;&lt;year&gt;1965&lt;/year&gt;&lt;pub-dates&gt;&lt;date&gt;Sep 11&lt;/date&gt;&lt;/pub-dates&gt;&lt;/dates&gt;&lt;isbn&gt;0140-6736 (Print)&amp;#xD;0140-6736 (Linking)&lt;/isbn&gt;&lt;accession-num&gt;4158171&lt;/accession-num&gt;&lt;urls&gt;&lt;related-urls&gt;&lt;url&gt;https://www.ncbi.nlm.nih.gov/pubmed/4158171&lt;/url&gt;&lt;/related-urls&gt;&lt;/urls&gt;&lt;/record&gt;&lt;/Cite&gt;&lt;/EndNote&gt;</w:instrText>
      </w:r>
      <w:r w:rsidRPr="00281371">
        <w:rPr>
          <w:rFonts w:eastAsia="Arial" w:cs="Arial"/>
          <w:bCs/>
          <w:sz w:val="22"/>
          <w:szCs w:val="22"/>
        </w:rPr>
        <w:fldChar w:fldCharType="separate"/>
      </w:r>
      <w:r w:rsidR="00356E9B">
        <w:rPr>
          <w:rFonts w:eastAsia="Arial" w:cs="Arial"/>
          <w:bCs/>
          <w:noProof/>
          <w:sz w:val="22"/>
          <w:szCs w:val="22"/>
        </w:rPr>
        <w:t>(41)</w:t>
      </w:r>
      <w:r w:rsidRPr="00281371">
        <w:rPr>
          <w:rFonts w:eastAsia="Arial" w:cs="Arial"/>
          <w:bCs/>
          <w:sz w:val="22"/>
          <w:szCs w:val="22"/>
        </w:rPr>
        <w:fldChar w:fldCharType="end"/>
      </w:r>
      <w:r w:rsidRPr="00281371">
        <w:rPr>
          <w:rFonts w:eastAsia="Arial" w:cs="Arial"/>
          <w:bCs/>
          <w:sz w:val="22"/>
          <w:szCs w:val="22"/>
        </w:rPr>
        <w:t>. The low-fat diet was limited to 40 grams per day of fat with decreases in butter and meat. The intake of fat during the trial was approximately 100-120 grams per day in the usual diet group and slightly greater than 40 grams per day in the low-fat diet group. At the time of the study the typical diet was high in SFA so a decrease in total fat would have resulted in a significant decrease in SFA. During the trial serum cholesterol levels were in the 240mg/dL range in the usual diet group and 220mg/dL in the low-fat diet group. There were no differences between the two groups in cardiovascular events during the 5 years of the trial. To see a reduction in cardiovascular events with the modest reduction in serum cholesterol levels this study would have required a much larger number of participants.</w:t>
      </w:r>
    </w:p>
    <w:p w14:paraId="06AA5E72" w14:textId="77777777" w:rsidR="00C76953" w:rsidRPr="00281371" w:rsidRDefault="00C76953" w:rsidP="00281371">
      <w:pPr>
        <w:spacing w:after="0" w:line="276" w:lineRule="auto"/>
        <w:rPr>
          <w:rFonts w:eastAsia="Arial" w:cs="Arial"/>
          <w:bCs/>
          <w:sz w:val="22"/>
          <w:szCs w:val="22"/>
        </w:rPr>
      </w:pPr>
    </w:p>
    <w:p w14:paraId="50F5E021" w14:textId="1D338B9D"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Oslo Diet-Heart Study randomized men under 65 years of age with a history of a myocardial infarction to a diet low in SFA and cholesterol, and high in PUFA (n=206) or their usual diet (n=206)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&lt;EndNote&gt;&lt;Cite&gt;&lt;Author&gt;Leren&lt;/Author&gt;&lt;Year&gt;1970&lt;/Year&gt;&lt;RecNum&gt;35&lt;/RecNum&gt;&lt;DisplayText&gt;(42)&lt;/DisplayText&gt;&lt;record&gt;&lt;rec-number&gt;35&lt;/rec-number&gt;&lt;foreign-keys&gt;&lt;key app="EN" db-id="wpz5tvps6r0sxmedvxi5fazcwdftss050z0t" timestamp="1612154821"&gt;35&lt;/key&gt;&lt;/foreign-keys&gt;&lt;ref-type name="Journal Article"&gt;17&lt;/ref-type&gt;&lt;contributors&gt;&lt;authors&gt;&lt;author&gt;Leren, P.&lt;/author&gt;&lt;/authors&gt;&lt;/contributors&gt;&lt;titles&gt;&lt;title&gt;The Oslo diet-heart study. Eleven-year report&lt;/title&gt;&lt;secondary-title&gt;Circulation&lt;/secondary-title&gt;&lt;/titles&gt;&lt;periodical&gt;&lt;full-title&gt;Circulation&lt;/full-title&gt;&lt;/periodical&gt;&lt;pages&gt;935-42&lt;/pages&gt;&lt;volume&gt;42&lt;/volume&gt;&lt;number&gt;5&lt;/number&gt;&lt;edition&gt;1970/11/01&lt;/edition&gt;&lt;keywords&gt;&lt;keyword&gt;Adult&lt;/keyword&gt;&lt;keyword&gt;Age Factors&lt;/keyword&gt;&lt;keyword&gt;Blood Pressure&lt;/keyword&gt;&lt;keyword&gt;Body Weight&lt;/keyword&gt;&lt;keyword&gt;Cholesterol/blood&lt;/keyword&gt;&lt;keyword&gt;Death, Sudden&lt;/keyword&gt;&lt;keyword&gt;*Diet Therapy&lt;/keyword&gt;&lt;keyword&gt;*Dietary Fats&lt;/keyword&gt;&lt;keyword&gt;Electrocardiography&lt;/keyword&gt;&lt;keyword&gt;Follow-Up Studies&lt;/keyword&gt;&lt;keyword&gt;Humans&lt;/keyword&gt;&lt;keyword&gt;Male&lt;/keyword&gt;&lt;keyword&gt;Middle Aged&lt;/keyword&gt;&lt;keyword&gt;Myocardial Infarction/mortality/*prevention &amp;amp; control&lt;/keyword&gt;&lt;keyword&gt;Norway&lt;/keyword&gt;&lt;keyword&gt;Prognosis&lt;/keyword&gt;&lt;keyword&gt;Smoking&lt;/keyword&gt;&lt;/keywords&gt;&lt;dates&gt;&lt;year&gt;1970&lt;/year&gt;&lt;pub-dates&gt;&lt;date&gt;Nov&lt;/date&gt;&lt;/pub-dates&gt;&lt;/dates&gt;&lt;isbn&gt;0009-7322 (Print)&amp;#xD;0009-7322 (Linking)&lt;/isbn&gt;&lt;accession-num&gt;5477261&lt;/accession-num&gt;&lt;urls&gt;&lt;related-urls&gt;&lt;url&gt;https://www.ncbi.nlm.nih.gov/pubmed/5477261&lt;/url&gt;&lt;/related-urls&gt;&lt;/urls&gt;&lt;electronic-resource-num&gt;10.1161/01.cir.42.5.935&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(42)</w:t>
      </w:r>
      <w:r w:rsidRPr="00281371">
        <w:rPr>
          <w:rFonts w:eastAsia="Arial" w:cs="Arial"/>
          <w:bCs/>
          <w:sz w:val="22"/>
          <w:szCs w:val="22"/>
        </w:rPr>
        <w:fldChar w:fldCharType="end"/>
      </w:r>
      <w:r w:rsidRPr="00281371">
        <w:rPr>
          <w:rFonts w:eastAsia="Arial" w:cs="Arial"/>
          <w:bCs/>
          <w:sz w:val="22"/>
          <w:szCs w:val="22"/>
        </w:rPr>
        <w:t xml:space="preserve">. Cholesterol levels were approximately 295mg/dL and decreased to approximately 240mg/dL in the patients on the low SFA diet with minimal changes in the control group. After 5 years major cardiovascular events and cardiovascular mortality were reduced in the group on the low SFA diet (Events- 61 low SFA group vs. 81 control group; Mortality- 38 low SFA group vs. 52 control group). </w:t>
      </w:r>
    </w:p>
    <w:p w14:paraId="03A42BFB" w14:textId="77777777" w:rsidR="00C76953" w:rsidRPr="00281371" w:rsidRDefault="00C76953" w:rsidP="00281371">
      <w:pPr>
        <w:spacing w:after="0" w:line="276" w:lineRule="auto"/>
        <w:rPr>
          <w:rFonts w:eastAsia="Arial" w:cs="Arial"/>
          <w:bCs/>
          <w:sz w:val="22"/>
          <w:szCs w:val="22"/>
        </w:rPr>
      </w:pPr>
    </w:p>
    <w:p w14:paraId="4C37F56E" w14:textId="48C8BA8F"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w:t>
      </w:r>
      <w:bookmarkStart w:id="1" w:name="_Hlk63090321"/>
      <w:r w:rsidRPr="00281371">
        <w:rPr>
          <w:rFonts w:eastAsia="Arial" w:cs="Arial"/>
          <w:bCs/>
          <w:sz w:val="22"/>
          <w:szCs w:val="22"/>
        </w:rPr>
        <w:t xml:space="preserve">Medical Research Council soya-bean trial </w:t>
      </w:r>
      <w:bookmarkEnd w:id="1"/>
      <w:r w:rsidRPr="00281371">
        <w:rPr>
          <w:rFonts w:eastAsia="Arial" w:cs="Arial"/>
          <w:bCs/>
          <w:sz w:val="22"/>
          <w:szCs w:val="22"/>
        </w:rPr>
        <w:t xml:space="preserve">randomized men under 60 years of age with a recent myocardial infarction to continue their usual diet (n=194) or a diet low in SFA and containing 85 grams of soya-bean oil daily (PUFA) (n=199) </w:t>
      </w:r>
      <w:r w:rsidRPr="00281371">
        <w:rPr>
          <w:rFonts w:eastAsia="Arial" w:cs="Arial"/>
          <w:bCs/>
          <w:sz w:val="22"/>
          <w:szCs w:val="22"/>
        </w:rPr>
        <w:fldChar w:fldCharType="begin"/>
      </w:r>
      <w:r w:rsidR="00356E9B">
        <w:rPr>
          <w:rFonts w:eastAsia="Arial" w:cs="Arial"/>
          <w:bCs/>
          <w:sz w:val="22"/>
          <w:szCs w:val="22"/>
        </w:rPr>
        <w:instrText xml:space="preserve"> ADDIN EN.CITE &lt;EndNote&gt;&lt;Cite&gt;&lt;Year&gt;1968&lt;/Year&gt;&lt;RecNum&gt;775&lt;/RecNum&gt;&lt;DisplayText&gt;(43)&lt;/DisplayText&gt;&lt;record&gt;&lt;rec-number&gt;775&lt;/rec-number&gt;&lt;foreign-keys&gt;&lt;key app="EN" db-id="vxe5peas0sptpxe9ef7vdts1wzdtewv90t5x" timestamp="1709935750"&gt;775&lt;/key&gt;&lt;/foreign-keys&gt;&lt;ref-type name="Journal Article"&gt;17&lt;/ref-type&gt;&lt;contributors&gt;&lt;/contributors&gt;&lt;titles&gt;&lt;title&gt;Controlled trial of soya-bean oil in myocardial infarction&lt;/title&gt;&lt;secondary-title&gt;Lancet&lt;/secondary-title&gt;&lt;/titles&gt;&lt;periodical&gt;&lt;full-title&gt;Lancet&lt;/full-title&gt;&lt;/periodical&gt;&lt;pages&gt;693-9&lt;/pages&gt;&lt;volume&gt;2&lt;/volume&gt;&lt;number&gt;7570&lt;/number&gt;&lt;edition&gt;1968/09/28&lt;/edition&gt;&lt;keywords&gt;&lt;keyword&gt;Adult&lt;/keyword&gt;&lt;keyword&gt;Blood Pressure&lt;/keyword&gt;&lt;keyword&gt;Body Weight&lt;/keyword&gt;&lt;keyword&gt;Cholesterol/*blood&lt;/keyword&gt;&lt;keyword&gt;Clinical Trials as Topic&lt;/keyword&gt;&lt;keyword&gt;Diet&lt;/keyword&gt;&lt;keyword&gt;*Diet Therapy&lt;/keyword&gt;&lt;keyword&gt;Dietary Fats&lt;/keyword&gt;&lt;keyword&gt;*Fats, Unsaturated&lt;/keyword&gt;&lt;keyword&gt;Humans&lt;/keyword&gt;&lt;keyword&gt;Male&lt;/keyword&gt;&lt;keyword&gt;Middle Aged&lt;/keyword&gt;&lt;keyword&gt;Myocardial Infarction/epidemiology/etiology/mortality/*prevention &amp;amp; control&lt;/keyword&gt;&lt;keyword&gt;Nutrition Surveys&lt;/keyword&gt;&lt;keyword&gt;Occupations&lt;/keyword&gt;&lt;keyword&gt;Oils&lt;/keyword&gt;&lt;keyword&gt;Smoking&lt;/keyword&gt;&lt;keyword&gt;*Glycine max&lt;/keyword&gt;&lt;keyword&gt;Triglycerides/blood&lt;/keyword&gt;&lt;/keywords&gt;&lt;dates&gt;&lt;year&gt;1968&lt;/year&gt;&lt;pub-dates&gt;&lt;date&gt;Sep 28&lt;/date&gt;&lt;/pub-dates&gt;&lt;/dates&gt;&lt;isbn&gt;0140-6736 (Print)&amp;#xD;0140-6736 (Linking)&lt;/isbn&gt;&lt;accession-num&gt;4175085&lt;/accession-num&gt;&lt;urls&gt;&lt;related-urls&gt;&lt;url&gt;https://www.ncbi.nlm.nih.gov/pubmed/4175085&lt;/url&gt;&lt;/related-urls&gt;&lt;/urls&gt;&lt;/record&gt;&lt;/Cite&gt;&lt;/EndNote&gt;</w:instrText>
      </w:r>
      <w:r w:rsidRPr="00281371">
        <w:rPr>
          <w:rFonts w:eastAsia="Arial" w:cs="Arial"/>
          <w:bCs/>
          <w:sz w:val="22"/>
          <w:szCs w:val="22"/>
        </w:rPr>
        <w:fldChar w:fldCharType="separate"/>
      </w:r>
      <w:r w:rsidR="00356E9B">
        <w:rPr>
          <w:rFonts w:eastAsia="Arial" w:cs="Arial"/>
          <w:bCs/>
          <w:noProof/>
          <w:sz w:val="22"/>
          <w:szCs w:val="22"/>
        </w:rPr>
        <w:t>(43)</w:t>
      </w:r>
      <w:r w:rsidRPr="00281371">
        <w:rPr>
          <w:rFonts w:eastAsia="Arial" w:cs="Arial"/>
          <w:bCs/>
          <w:sz w:val="22"/>
          <w:szCs w:val="22"/>
        </w:rPr>
        <w:fldChar w:fldCharType="end"/>
      </w:r>
      <w:r w:rsidRPr="00281371">
        <w:rPr>
          <w:rFonts w:eastAsia="Arial" w:cs="Arial"/>
          <w:bCs/>
          <w:sz w:val="22"/>
          <w:szCs w:val="22"/>
        </w:rPr>
        <w:t>. The low SFA diet lowered cholesterol from 272 to 213mg/dL (22% decrease) while in the controls, cholesterol decreased from 273 to 259mg/dL (6% decrease). The primary outcome was first relapse (myocardial infarction, angina, sudden death). After 4 years, 62 of 199 in the soybean oil group had a recurrent coronary event compared with 74 of 194 in the usual diet group; the difference, −18% (95% CI, −38 to 7), was not statistically significant but given the small number of participants was suggestive of benefit.</w:t>
      </w:r>
    </w:p>
    <w:p w14:paraId="19CF4E1C" w14:textId="77777777" w:rsidR="00C76953" w:rsidRPr="00281371" w:rsidRDefault="00C76953" w:rsidP="00281371">
      <w:pPr>
        <w:spacing w:after="0" w:line="276" w:lineRule="auto"/>
        <w:rPr>
          <w:rFonts w:eastAsia="Arial" w:cs="Arial"/>
          <w:bCs/>
          <w:sz w:val="22"/>
          <w:szCs w:val="22"/>
        </w:rPr>
      </w:pPr>
    </w:p>
    <w:p w14:paraId="40F45726" w14:textId="6875F855"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Los Angeles Veterans Administration Center study randomized 422 men to the conventional control diet and 424 to the experimental diet low in SFA and cholesterol and enriched in PUFA </w:t>
      </w:r>
      <w:r w:rsidRPr="00281371">
        <w:rPr>
          <w:rFonts w:eastAsia="Arial" w:cs="Arial"/>
          <w:bCs/>
          <w:sz w:val="22"/>
          <w:szCs w:val="22"/>
        </w:rPr>
        <w:fldChar w:fldCharType="begin">
          <w:fldData xml:space="preserve">PEVuZE5vdGU+PENpdGU+PEF1dGhvcj5EYXl0b248L0F1dGhvcj48WWVhcj4xOTY4PC9ZZWFyPjxS
ZWNOdW0+Mzc8L1JlY051bT48RGlzcGxheVRleHQ+KDQ0LDQ1KTwvRGlzcGxheVRleHQ+PHJlY29y
ZD48cmVjLW51bWJlcj4zNzwvcmVjLW51bWJlcj48Zm9yZWlnbi1rZXlzPjxrZXkgYXBwPSJFTiIg
ZGItaWQ9IndwejV0dnBzNnIwc3htZWR2eGk1ZmF6Y3dkZnRzczA1MHowdCIgdGltZXN0YW1wPSIx
NjEyMTU3ODA4Ij4zNzwva2V5PjwvZm9yZWlnbi1rZXlzPjxyZWYtdHlwZSBuYW1lPSJKb3VybmFs
IEFydGljbGUiPjE3PC9yZWYtdHlwZT48Y29udHJpYnV0b3JzPjxhdXRob3JzPjxhdXRob3I+RGF5
dG9uLCBTLjwvYXV0aG9yPjxhdXRob3I+UGVhcmNlLCBNLiBMLjwvYXV0aG9yPjxhdXRob3I+R29s
ZG1hbiwgSC48L2F1dGhvcj48YXV0aG9yPkhhcm5pc2gsIEEuPC9hdXRob3I+PGF1dGhvcj5QbG90
a2luLCBELjwvYXV0aG9yPjxhdXRob3I+U2hpY2ttYW4sIE0uPC9hdXRob3I+PGF1dGhvcj5XaW5m
aWVsZCwgTS48L2F1dGhvcj48YXV0aG9yPlphZ2VyLCBBLjwvYXV0aG9yPjxhdXRob3I+RGl4b24s
IFcuPC9hdXRob3I+PC9hdXRob3JzPjwvY29udHJpYnV0b3JzPjx0aXRsZXM+PHRpdGxlPkNvbnRy
b2xsZWQgdHJpYWwgb2YgYSBkaWV0IGhpZ2ggaW4gdW5zYXR1cmF0ZWQgZmF0IGZvciBwcmV2ZW50
aW9uIG9mIGF0aGVyb3NjbGVyb3RpYyBjb21wbGljYXRpb25zPC90aXRsZT48c2Vjb25kYXJ5LXRp
dGxlPkxhbmNldDwvc2Vjb25kYXJ5LXRpdGxlPjwvdGl0bGVzPjxwZXJpb2RpY2FsPjxmdWxsLXRp
dGxlPkxhbmNldDwvZnVsbC10aXRsZT48L3BlcmlvZGljYWw+PHBhZ2VzPjEwNjAtMjwvcGFnZXM+
PHZvbHVtZT4yPC92b2x1bWU+PG51bWJlcj43NTc3PC9udW1iZXI+PGVkaXRpb24+MTk2OC8xMS8x
NjwvZWRpdGlvbj48a2V5d29yZHM+PGtleXdvcmQ+QWdlZDwva2V5d29yZD48a2V5d29yZD5BcnRl
cmlvc2NsZXJvc2lzL21vcnRhbGl0eS8qcHJldmVudGlvbiAmYW1wOyBjb250cm9sPC9rZXl3b3Jk
PjxrZXl3b3JkPkNlcmVicm92YXNjdWxhciBEaXNvcmRlcnMvZXBpZGVtaW9sb2d5PC9rZXl3b3Jk
PjxrZXl3b3JkPkNob2xlc3Rlcm9sL2Jsb29kPC9rZXl3b3JkPjxrZXl3b3JkPkNsaW5pY2FsIFRy
aWFscyBhcyBUb3BpYzwva2V5d29yZD48a2V5d29yZD5EZWF0aCwgU3VkZGVuPC9rZXl3b3JkPjxr
ZXl3b3JkPipEaWV0YXJ5IEZhdHM8L2tleXdvcmQ+PGtleXdvcmQ+KkZhdHMsIFVuc2F0dXJhdGVk
PC9rZXl3b3JkPjxrZXl3b3JkPkh1bWFuczwva2V5d29yZD48a2V5d29yZD5NYWxlPC9rZXl3b3Jk
PjxrZXl3b3JkPk1pZGRsZSBBZ2VkPC9rZXl3b3JkPjxrZXl3b3JkPk15b2NhcmRpYWwgSW5mYXJj
dGlvbi9lcGlkZW1pb2xvZ3k8L2tleXdvcmQ+PC9rZXl3b3Jkcz48ZGF0ZXM+PHllYXI+MTk2ODwv
eWVhcj48cHViLWRhdGVzPjxkYXRlPk5vdiAxNjwvZGF0ZT48L3B1Yi1kYXRlcz48L2RhdGVzPjxp
c2JuPjAxNDAtNjczNiAoUHJpbnQpJiN4RDswMTQwLTY3MzYgKExpbmtpbmcpPC9pc2JuPjxhY2Nl
c3Npb24tbnVtPjQxNzY4Njg8L2FjY2Vzc2lvbi1udW0+PHVybHM+PHJlbGF0ZWQtdXJscz48dXJs
Pmh0dHBzOi8vd3d3Lm5jYmkubmxtLm5paC5nb3YvcHVibWVkLzQxNzY4Njg8L3VybD48L3JlbGF0
ZWQtdXJscz48L3VybHM+PGVsZWN0cm9uaWMtcmVzb3VyY2UtbnVtPjEwLjEwMTYvczAxNDAtNjcz
Nig2OCk5MTUzMS02PC9lbGVjdHJvbmljLXJlc291cmNlLW51bT48L3JlY29yZD48L0NpdGU+PENp
dGU+PEF1dGhvcj5EQVlUT04gUzwvQXV0aG9yPjxZZWFyPjE5Njk8L1llYXI+PFJlY051bT40MTwv
UmVjTnVtPjxyZWNvcmQ+PHJlYy1udW1iZXI+NDE8L3JlYy1udW1iZXI+PGZvcmVpZ24ta2V5cz48
a2V5IGFwcD0iRU4iIGRiLWlkPSJ3cHo1dHZwczZyMHN4bWVkdnhpNWZhemN3ZGZ0c3MwNTB6MHQi
IHRpbWVzdGFtcD0iMTYxMjIwNzQ4NSI+NDE8L2tleT48L2ZvcmVpZ24ta2V5cz48cmVmLXR5cGUg
bmFtZT0iSm91cm5hbCBBcnRpY2xlIj4xNzwvcmVmLXR5cGU+PGNvbnRyaWJ1dG9ycz48YXV0aG9y
cz48YXV0aG9yPiBEQVlUT04gUywgUEVBUkNFIE1MLCBIQVNISU1PVE8gUywgRElYT04gV0osIGFu
ZCBUT01JWUFTVSBVPC9hdXRob3I+PC9hdXRob3JzPjwvY29udHJpYnV0b3JzPjx0aXRsZXM+PHRp
dGxlPkEgQ29udHJvbGxlZCBDbGluaWNhbCBUcmlhbCBvZiBhIERpZXQgSGlnaCBpbiBVbnNhdHVy
YXRlZCBGYXQgaW4gUHJldmVudGluZyBDb21wbGljYXRpb25zIG9mIEF0aGVyb3NjbGVyb3Npczwv
dGl0bGU+PHNlY29uZGFyeS10aXRsZT5DaXJjdWxhdGlvbjwvc2Vjb25kYXJ5LXRpdGxlPjwvdGl0
bGVzPjxwZXJpb2RpY2FsPjxmdWxsLXRpdGxlPkNpcmN1bGF0aW9uPC9mdWxsLXRpdGxlPjwvcGVy
aW9kaWNhbD48cGFnZXM+SUktMeKAk0lJLTYzPC9wYWdlcz48dm9sdW1lPjQwPC92b2x1bWU+PGRh
dGVzPjx5ZWFyPjE5Njk8L3llYXI+PHB1Yi1kYXRlcz48ZGF0ZT4xOTY5PC9kYXRlPjwvcHViLWRh
dGVzPjwvZGF0ZXM+PHVybHM+PC91cmxzPjwvcmVjb3JkPjwvQ2l0ZT48L0VuZE5vdGU+AG==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PEVuZE5vdGU+PENpdGU+PEF1dGhvcj5EYXl0b248L0F1dGhvcj48WWVhcj4xOTY4PC9ZZWFyPjxS
ZWNOdW0+Mzc8L1JlY051bT48RGlzcGxheVRleHQ+KDQ0LDQ1KTwvRGlzcGxheVRleHQ+PHJlY29y
ZD48cmVjLW51bWJlcj4zNzwvcmVjLW51bWJlcj48Zm9yZWlnbi1rZXlzPjxrZXkgYXBwPSJFTiIg
ZGItaWQ9IndwejV0dnBzNnIwc3htZWR2eGk1ZmF6Y3dkZnRzczA1MHowdCIgdGltZXN0YW1wPSIx
NjEyMTU3ODA4Ij4zNzwva2V5PjwvZm9yZWlnbi1rZXlzPjxyZWYtdHlwZSBuYW1lPSJKb3VybmFs
IEFydGljbGUiPjE3PC9yZWYtdHlwZT48Y29udHJpYnV0b3JzPjxhdXRob3JzPjxhdXRob3I+RGF5
dG9uLCBTLjwvYXV0aG9yPjxhdXRob3I+UGVhcmNlLCBNLiBMLjwvYXV0aG9yPjxhdXRob3I+R29s
ZG1hbiwgSC48L2F1dGhvcj48YXV0aG9yPkhhcm5pc2gsIEEuPC9hdXRob3I+PGF1dGhvcj5QbG90
a2luLCBELjwvYXV0aG9yPjxhdXRob3I+U2hpY2ttYW4sIE0uPC9hdXRob3I+PGF1dGhvcj5XaW5m
aWVsZCwgTS48L2F1dGhvcj48YXV0aG9yPlphZ2VyLCBBLjwvYXV0aG9yPjxhdXRob3I+RGl4b24s
IFcuPC9hdXRob3I+PC9hdXRob3JzPjwvY29udHJpYnV0b3JzPjx0aXRsZXM+PHRpdGxlPkNvbnRy
b2xsZWQgdHJpYWwgb2YgYSBkaWV0IGhpZ2ggaW4gdW5zYXR1cmF0ZWQgZmF0IGZvciBwcmV2ZW50
aW9uIG9mIGF0aGVyb3NjbGVyb3RpYyBjb21wbGljYXRpb25zPC90aXRsZT48c2Vjb25kYXJ5LXRp
dGxlPkxhbmNldDwvc2Vjb25kYXJ5LXRpdGxlPjwvdGl0bGVzPjxwZXJpb2RpY2FsPjxmdWxsLXRp
dGxlPkxhbmNldDwvZnVsbC10aXRsZT48L3BlcmlvZGljYWw+PHBhZ2VzPjEwNjAtMjwvcGFnZXM+
PHZvbHVtZT4yPC92b2x1bWU+PG51bWJlcj43NTc3PC9udW1iZXI+PGVkaXRpb24+MTk2OC8xMS8x
NjwvZWRpdGlvbj48a2V5d29yZHM+PGtleXdvcmQ+QWdlZDwva2V5d29yZD48a2V5d29yZD5BcnRl
cmlvc2NsZXJvc2lzL21vcnRhbGl0eS8qcHJldmVudGlvbiAmYW1wOyBjb250cm9sPC9rZXl3b3Jk
PjxrZXl3b3JkPkNlcmVicm92YXNjdWxhciBEaXNvcmRlcnMvZXBpZGVtaW9sb2d5PC9rZXl3b3Jk
PjxrZXl3b3JkPkNob2xlc3Rlcm9sL2Jsb29kPC9rZXl3b3JkPjxrZXl3b3JkPkNsaW5pY2FsIFRy
aWFscyBhcyBUb3BpYzwva2V5d29yZD48a2V5d29yZD5EZWF0aCwgU3VkZGVuPC9rZXl3b3JkPjxr
ZXl3b3JkPipEaWV0YXJ5IEZhdHM8L2tleXdvcmQ+PGtleXdvcmQ+KkZhdHMsIFVuc2F0dXJhdGVk
PC9rZXl3b3JkPjxrZXl3b3JkPkh1bWFuczwva2V5d29yZD48a2V5d29yZD5NYWxlPC9rZXl3b3Jk
PjxrZXl3b3JkPk1pZGRsZSBBZ2VkPC9rZXl3b3JkPjxrZXl3b3JkPk15b2NhcmRpYWwgSW5mYXJj
dGlvbi9lcGlkZW1pb2xvZ3k8L2tleXdvcmQ+PC9rZXl3b3Jkcz48ZGF0ZXM+PHllYXI+MTk2ODwv
eWVhcj48cHViLWRhdGVzPjxkYXRlPk5vdiAxNjwvZGF0ZT48L3B1Yi1kYXRlcz48L2RhdGVzPjxp
c2JuPjAxNDAtNjczNiAoUHJpbnQpJiN4RDswMTQwLTY3MzYgKExpbmtpbmcpPC9pc2JuPjxhY2Nl
c3Npb24tbnVtPjQxNzY4Njg8L2FjY2Vzc2lvbi1udW0+PHVybHM+PHJlbGF0ZWQtdXJscz48dXJs
Pmh0dHBzOi8vd3d3Lm5jYmkubmxtLm5paC5nb3YvcHVibWVkLzQxNzY4Njg8L3VybD48L3JlbGF0
ZWQtdXJscz48L3VybHM+PGVsZWN0cm9uaWMtcmVzb3VyY2UtbnVtPjEwLjEwMTYvczAxNDAtNjcz
Nig2OCk5MTUzMS02PC9lbGVjdHJvbmljLXJlc291cmNlLW51bT48L3JlY29yZD48L0NpdGU+PENp
dGU+PEF1dGhvcj5EQVlUT04gUzwvQXV0aG9yPjxZZWFyPjE5Njk8L1llYXI+PFJlY051bT40MTwv
UmVjTnVtPjxyZWNvcmQ+PHJlYy1udW1iZXI+NDE8L3JlYy1udW1iZXI+PGZvcmVpZ24ta2V5cz48
a2V5IGFwcD0iRU4iIGRiLWlkPSJ3cHo1dHZwczZyMHN4bWVkdnhpNWZhemN3ZGZ0c3MwNTB6MHQi
IHRpbWVzdGFtcD0iMTYxMjIwNzQ4NSI+NDE8L2tleT48L2ZvcmVpZ24ta2V5cz48cmVmLXR5cGUg
bmFtZT0iSm91cm5hbCBBcnRpY2xlIj4xNzwvcmVmLXR5cGU+PGNvbnRyaWJ1dG9ycz48YXV0aG9y
cz48YXV0aG9yPiBEQVlUT04gUywgUEVBUkNFIE1MLCBIQVNISU1PVE8gUywgRElYT04gV0osIGFu
ZCBUT01JWUFTVSBVPC9hdXRob3I+PC9hdXRob3JzPjwvY29udHJpYnV0b3JzPjx0aXRsZXM+PHRp
dGxlPkEgQ29udHJvbGxlZCBDbGluaWNhbCBUcmlhbCBvZiBhIERpZXQgSGlnaCBpbiBVbnNhdHVy
YXRlZCBGYXQgaW4gUHJldmVudGluZyBDb21wbGljYXRpb25zIG9mIEF0aGVyb3NjbGVyb3Npczwv
dGl0bGU+PHNlY29uZGFyeS10aXRsZT5DaXJjdWxhdGlvbjwvc2Vjb25kYXJ5LXRpdGxlPjwvdGl0
bGVzPjxwZXJpb2RpY2FsPjxmdWxsLXRpdGxlPkNpcmN1bGF0aW9uPC9mdWxsLXRpdGxlPjwvcGVy
aW9kaWNhbD48cGFnZXM+SUktMeKAk0lJLTYzPC9wYWdlcz48dm9sdW1lPjQwPC92b2x1bWU+PGRh
dGVzPjx5ZWFyPjE5Njk8L3llYXI+PHB1Yi1kYXRlcz48ZGF0ZT4xOTY5PC9kYXRlPjwvcHViLWRh
dGVzPjwvZGF0ZXM+PHVybHM+PC91cmxzPjwvcmVjb3JkPjwvQ2l0ZT48L0VuZE5vdGU+AG==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(44,45)</w:t>
      </w:r>
      <w:r w:rsidRPr="00281371">
        <w:rPr>
          <w:rFonts w:eastAsia="Arial" w:cs="Arial"/>
          <w:bCs/>
          <w:sz w:val="22"/>
          <w:szCs w:val="22"/>
        </w:rPr>
        <w:fldChar w:fldCharType="end"/>
      </w:r>
      <w:r w:rsidRPr="00281371">
        <w:rPr>
          <w:rFonts w:eastAsia="Arial" w:cs="Arial"/>
          <w:bCs/>
          <w:sz w:val="22"/>
          <w:szCs w:val="22"/>
        </w:rPr>
        <w:t xml:space="preserve">. 30% of the men had CVD. The baseline plasma cholesterol was 233mg/dL and on treatment there was a 13% decrease in the experimental diet compared to controls. Over 8 years the primary endpoint of myocardial infarction and sudden death from ischemia were reduced in the experimental diet group (control 67 vs experimental diet 45). The difference in the primary end point of the study-sudden death or myocardial infarction was not statistically significant but when these data were pooled with those for cerebral infarction and other secondary end points, the totals were 96 in the control group and 66 in the experimental group; P=0.01. Fatal atherosclerotic events occurred in 70 patients in the control group and 48 </w:t>
      </w:r>
      <w:r w:rsidRPr="00281371">
        <w:rPr>
          <w:rFonts w:eastAsia="Arial" w:cs="Arial"/>
          <w:bCs/>
          <w:sz w:val="22"/>
          <w:szCs w:val="22"/>
        </w:rPr>
        <w:lastRenderedPageBreak/>
        <w:t>in the experimental group (P&lt;0.05). For all primary and secondary end points the incidence rates were 47.7% and 31.3% for the control and experimental groups respectively (P= 0.02).</w:t>
      </w:r>
    </w:p>
    <w:p w14:paraId="78C01183" w14:textId="77777777" w:rsidR="00C76953" w:rsidRPr="00281371" w:rsidRDefault="00C76953" w:rsidP="00281371">
      <w:pPr>
        <w:spacing w:after="0" w:line="276" w:lineRule="auto"/>
        <w:rPr>
          <w:rFonts w:eastAsia="Arial" w:cs="Arial"/>
          <w:bCs/>
          <w:sz w:val="22"/>
          <w:szCs w:val="22"/>
        </w:rPr>
      </w:pPr>
    </w:p>
    <w:p w14:paraId="7B6CBE14" w14:textId="30CC6386"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Finnish Mental Hospital Study was carried out in two mental hospitals. One hospital was switched to a diet low in SFA and cholesterol and relatively high in PUFA, while the other hospital continued the usual hospital diet </w:t>
      </w:r>
      <w:r w:rsidRPr="00281371">
        <w:rPr>
          <w:rFonts w:eastAsia="Arial" w:cs="Arial"/>
          <w:bCs/>
          <w:sz w:val="22"/>
          <w:szCs w:val="22"/>
        </w:rPr>
        <w:fldChar w:fldCharType="begin">
          <w:fldData xml:space="preserve">PEVuZE5vdGU+PENpdGU+PEF1dGhvcj5UdXJwZWluZW48L0F1dGhvcj48WWVhcj4xOTc5PC9ZZWFy
PjxSZWNOdW0+MzY8L1JlY051bT48RGlzcGxheVRleHQ+KDQ2LTQ4KTwvRGlzcGxheVRleHQ+PHJl
Y29yZD48cmVjLW51bWJlcj4zNjwvcmVjLW51bWJlcj48Zm9yZWlnbi1rZXlzPjxrZXkgYXBwPSJF
TiIgZGItaWQ9IndwejV0dnBzNnIwc3htZWR2eGk1ZmF6Y3dkZnRzczA1MHowdCIgdGltZXN0YW1w
PSIxNjEyMTU2NTY4Ij4zNjwva2V5PjwvZm9yZWlnbi1rZXlzPjxyZWYtdHlwZSBuYW1lPSJKb3Vy
bmFsIEFydGljbGUiPjE3PC9yZWYtdHlwZT48Y29udHJpYnV0b3JzPjxhdXRob3JzPjxhdXRob3I+
VHVycGVpbmVuLCBPLjwvYXV0aG9yPjxhdXRob3I+S2Fydm9uZW4sIE0uIEouPC9hdXRob3I+PGF1
dGhvcj5QZWtrYXJpbmVuLCBNLjwvYXV0aG9yPjxhdXRob3I+TWlldHRpbmVuLCBNLjwvYXV0aG9y
PjxhdXRob3I+RWxvc3VvLCBSLjwvYXV0aG9yPjxhdXRob3I+UGFhdmlsYWluZW4sIEUuPC9hdXRo
b3I+PC9hdXRob3JzPjwvY29udHJpYnV0b3JzPjx0aXRsZXM+PHRpdGxlPkRpZXRhcnkgcHJldmVu
dGlvbiBvZiBjb3JvbmFyeSBoZWFydCBkaXNlYXNlOiB0aGUgRmlubmlzaCBNZW50YWwgSG9zcGl0
YWwgU3R1ZHk8L3RpdGxlPjxzZWNvbmRhcnktdGl0bGU+SW50IEogRXBpZGVtaW9sPC9zZWNvbmRh
cnktdGl0bGU+PC90aXRsZXM+PHBlcmlvZGljYWw+PGZ1bGwtdGl0bGU+SW50IEogRXBpZGVtaW9s
PC9mdWxsLXRpdGxlPjwvcGVyaW9kaWNhbD48cGFnZXM+OTktMTE4PC9wYWdlcz48dm9sdW1lPjg8
L3ZvbHVtZT48bnVtYmVyPjI8L251bWJlcj48ZWRpdGlvbj4xOTc5LzA2LzAxPC9lZGl0aW9uPjxr
ZXl3b3Jkcz48a2V5d29yZD5BZGlwb3NlIFRpc3N1ZS9hbmFseXNpczwva2V5d29yZD48a2V5d29y
ZD5BZHVsdDwva2V5d29yZD48a2V5d29yZD5CbG9vZCBQcmVzc3VyZTwva2V5d29yZD48a2V5d29y
ZD5DaG9sZXN0ZXJvbC9ibG9vZDwva2V5d29yZD48a2V5d29yZD5DbGluaWNhbCBUcmlhbHMgYXMg
VG9waWM8L2tleXdvcmQ+PGtleXdvcmQ+Q29yb25hcnkgRGlzZWFzZS9lcGlkZW1pb2xvZ3kvKnBy
ZXZlbnRpb24gJmFtcDsgY29udHJvbDwva2V5d29yZD48a2V5d29yZD4qRGlldDwva2V5d29yZD48
a2V5d29yZD5GYXR0eSBBY2lkcy9hbmFseXNpczwva2V5d29yZD48a2V5d29yZD5GaW5sYW5kPC9r
ZXl3b3JkPjxrZXl3b3JkPkh1bWFuczwva2V5d29yZD48a2V5d29yZD5NYWxlPC9rZXl3b3JkPjxr
ZXl3b3JkPk1pZGRsZSBBZ2VkPC9rZXl3b3JkPjxrZXl3b3JkPk9iZXNpdHkvY29tcGxpY2F0aW9u
czwva2V5d29yZD48a2V5d29yZD5QaG9zcGhvbGlwaWRzL2Jsb29kPC9rZXl3b3JkPjxrZXl3b3Jk
PlNtb2tpbmcvY29tcGxpY2F0aW9uczwva2V5d29yZD48a2V5d29yZD5UcmlnbHljZXJpZGVzL2Js
b29kPC9rZXl3b3JkPjwva2V5d29yZHM+PGRhdGVzPjx5ZWFyPjE5Nzk8L3llYXI+PHB1Yi1kYXRl
cz48ZGF0ZT5KdW48L2RhdGU+PC9wdWItZGF0ZXM+PC9kYXRlcz48aXNibj4wMzAwLTU3NzEgKFBy
aW50KSYjeEQ7MDMwMC01NzcxIChMaW5raW5nKTwvaXNibj48YWNjZXNzaW9uLW51bT4zOTM2NDQ8
L2FjY2Vzc2lvbi1udW0+PHVybHM+PHJlbGF0ZWQtdXJscz48dXJsPmh0dHBzOi8vd3d3Lm5jYmku
bmxtLm5paC5nb3YvcHVibWVkLzM5MzY0NDwvdXJsPjwvcmVsYXRlZC11cmxzPjwvdXJscz48ZWxl
Y3Ryb25pYy1yZXNvdXJjZS1udW0+MTAuMTA5My9pamUvOC4yLjk5PC9lbGVjdHJvbmljLXJlc291
cmNlLW51bT48L3JlY29yZD48L0NpdGU+PENpdGU+PEF1dGhvcj5NaWV0dGluZW48L0F1dGhvcj48
WWVhcj4xOTgzPC9ZZWFyPjxSZWNOdW0+NDU8L1JlY051bT48cmVjb3JkPjxyZWMtbnVtYmVyPjQ1
PC9yZWMtbnVtYmVyPjxmb3JlaWduLWtleXM+PGtleSBhcHA9IkVOIiBkYi1pZD0id3B6NXR2cHM2
cjBzeG1lZHZ4aTVmYXpjd2RmdHNzMDUwejB0IiB0aW1lc3RhbXA9IjE2MTIyMTczMTQiPjQ1PC9r
ZXk+PC9mb3JlaWduLWtleXM+PHJlZi10eXBlIG5hbWU9IkpvdXJuYWwgQXJ0aWNsZSI+MTc8L3Jl
Zi10eXBlPjxjb250cmlidXRvcnM+PGF1dGhvcnM+PGF1dGhvcj5NaWV0dGluZW4sIE0uPC9hdXRo
b3I+PGF1dGhvcj5UdXJwZWluZW4sIE8uPC9hdXRob3I+PGF1dGhvcj5LYXJ2b25lbiwgTS4gSi48
L2F1dGhvcj48YXV0aG9yPlBla2thcmluZW4sIE0uPC9hdXRob3I+PGF1dGhvcj5QYWF2aWxhaW5l
biwgRS48L2F1dGhvcj48YXV0aG9yPkVsb3N1bywgUi48L2F1dGhvcj48L2F1dGhvcnM+PC9jb250
cmlidXRvcnM+PHRpdGxlcz48dGl0bGU+RGlldGFyeSBwcmV2ZW50aW9uIG9mIGNvcm9uYXJ5IGhl
YXJ0IGRpc2Vhc2UgaW4gd29tZW46IHRoZSBGaW5uaXNoIG1lbnRhbCBob3NwaXRhbCBzdHVkeTwv
dGl0bGU+PHNlY29uZGFyeS10aXRsZT5JbnQgSiBFcGlkZW1pb2w8L3NlY29uZGFyeS10aXRsZT48
L3RpdGxlcz48cGVyaW9kaWNhbD48ZnVsbC10aXRsZT5JbnQgSiBFcGlkZW1pb2w8L2Z1bGwtdGl0
bGU+PC9wZXJpb2RpY2FsPjxwYWdlcz4xNy0yNTwvcGFnZXM+PHZvbHVtZT4xMjwvdm9sdW1lPjxu
dW1iZXI+MTwvbnVtYmVyPjxlZGl0aW9uPjE5ODMvMDMvMDE8L2VkaXRpb24+PGtleXdvcmRzPjxr
ZXl3b3JkPkFkaXBvc2UgVGlzc3VlL2FuYWx5c2lzPC9rZXl3b3JkPjxrZXl3b3JkPkFkdWx0PC9r
ZXl3b3JkPjxrZXl3b3JkPkFnZSBGYWN0b3JzPC9rZXl3b3JkPjxrZXl3b3JkPkFnZWQ8L2tleXdv
cmQ+PGtleXdvcmQ+Qmxvb2QgUHJlc3N1cmU8L2tleXdvcmQ+PGtleXdvcmQ+Q2hvbGVzdGVyb2wv
KmJsb29kPC9rZXl3b3JkPjxrZXl3b3JkPkNob2xlc3Rlcm9sLCBEaWV0YXJ5L2FkbWluaXN0cmF0
aW9uICZhbXA7IGRvc2FnZTwva2V5d29yZD48a2V5d29yZD5Db3JvbmFyeSBEaXNlYXNlL2Jsb29k
L3BoeXNpb3BhdGhvbG9neS8qcHJldmVudGlvbiAmYW1wOyBjb250cm9sPC9rZXl3b3JkPjxrZXl3
b3JkPipEaWV0PC9rZXl3b3JkPjxrZXl3b3JkPkVsZWN0cm9jYXJkaW9ncmFwaHk8L2tleXdvcmQ+
PGtleXdvcmQ+RmVtYWxlPC9rZXl3b3JkPjxrZXl3b3JkPkh1bWFuczwva2V5d29yZD48a2V5d29y
ZD5NaWRkbGUgQWdlZDwva2V5d29yZD48a2V5d29yZD5TbW9raW5nPC9rZXl3b3JkPjwva2V5d29y
ZHM+PGRhdGVzPjx5ZWFyPjE5ODM8L3llYXI+PHB1Yi1kYXRlcz48ZGF0ZT5NYXI8L2RhdGU+PC9w
dWItZGF0ZXM+PC9kYXRlcz48aXNibj4wMzAwLTU3NzEgKFByaW50KSYjeEQ7MDMwMC01NzcxIChM
aW5raW5nKTwvaXNibj48YWNjZXNzaW9uLW51bT42ODQwOTU0PC9hY2Nlc3Npb24tbnVtPjx1cmxz
PjxyZWxhdGVkLXVybHM+PHVybD5odHRwczovL3d3dy5uY2JpLm5sbS5uaWguZ292L3B1Ym1lZC82
ODQwOTU0PC91cmw+PC9yZWxhdGVkLXVybHM+PC91cmxzPjxlbGVjdHJvbmljLXJlc291cmNlLW51
bT4xMC4xMDkzL2lqZS8xMi4xLjE3PC9lbGVjdHJvbmljLXJlc291cmNlLW51bT48L3JlY29yZD48
L0NpdGU+PENpdGU+PEF1dGhvcj5NaWV0dGluZW48L0F1dGhvcj48WWVhcj4xOTcyPC9ZZWFyPjxS
ZWNOdW0+NDY8L1JlY051bT48cmVjb3JkPjxyZWMtbnVtYmVyPjQ2PC9yZWMtbnVtYmVyPjxmb3Jl
aWduLWtleXM+PGtleSBhcHA9IkVOIiBkYi1pZD0id3B6NXR2cHM2cjBzeG1lZHZ4aTVmYXpjd2Rm
dHNzMDUwejB0IiB0aW1lc3RhbXA9IjE2MTIyMTc4MTciPjQ2PC9rZXk+PC9mb3JlaWduLWtleXM+
PHJlZi10eXBlIG5hbWU9IkpvdXJuYWwgQXJ0aWNsZSI+MTc8L3JlZi10eXBlPjxjb250cmlidXRv
cnM+PGF1dGhvcnM+PGF1dGhvcj5NaWV0dGluZW4sIE0uPC9hdXRob3I+PGF1dGhvcj5UdXJwZWlu
ZW4sIE8uPC9hdXRob3I+PGF1dGhvcj5LYXJ2b25lbiwgTS4gSi48L2F1dGhvcj48YXV0aG9yPkVs
b3N1bywgUi48L2F1dGhvcj48YXV0aG9yPlBhYXZpbGFpbmVuLCBFLjwvYXV0aG9yPjwvYXV0aG9y
cz48L2NvbnRyaWJ1dG9ycz48dGl0bGVzPjx0aXRsZT5FZmZlY3Qgb2YgY2hvbGVzdGVyb2wtbG93
ZXJpbmcgZGlldCBvbiBtb3J0YWxpdHkgZnJvbSBjb3JvbmFyeSBoZWFydC1kaXNlYXNlIGFuZCBv
dGhlciBjYXVzZXMuIEEgdHdlbHZlLXllYXIgY2xpbmljYWwgdHJpYWwgaW4gbWVuIGFuZCB3b21l
bjwvdGl0bGU+PHNlY29uZGFyeS10aXRsZT5MYW5jZXQ8L3NlY29uZGFyeS10aXRsZT48L3RpdGxl
cz48cGVyaW9kaWNhbD48ZnVsbC10aXRsZT5MYW5jZXQ8L2Z1bGwtdGl0bGU+PC9wZXJpb2RpY2Fs
PjxwYWdlcz44MzUtODwvcGFnZXM+PHZvbHVtZT4yPC92b2x1bWU+PG51bWJlcj43NzgyPC9udW1i
ZXI+PGVkaXRpb24+MTk3Mi8xMC8yMTwvZWRpdGlvbj48a2V5d29yZHM+PGtleXdvcmQ+QWRpcG9z
ZSBUaXNzdWUvbWV0YWJvbGlzbTwva2V5d29yZD48a2V5d29yZD5BZG9sZXNjZW50PC9rZXl3b3Jk
PjxrZXl3b3JkPkFkdWx0PC9rZXl3b3JkPjxrZXl3b3JkPkFnZSBGYWN0b3JzPC9rZXl3b3JkPjxr
ZXl3b3JkPkFnZWQ8L2tleXdvcmQ+PGtleXdvcmQ+Q2hvbGVzdGVyb2wvKmJsb29kPC9rZXl3b3Jk
PjxrZXl3b3JkPkNsaW5pY2FsIFRyaWFscyBhcyBUb3BpYzwva2V5d29yZD48a2V5d29yZD5Db3Jv
bmFyeSBEaXNlYXNlLyptb3J0YWxpdHkvcHJldmVudGlvbiAmYW1wOyBjb250cm9sPC9rZXl3b3Jk
PjxrZXl3b3JkPipEaWV0YXJ5IEZhdHM8L2tleXdvcmQ+PGtleXdvcmQ+RmF0dHkgQWNpZHMvbWV0
YWJvbGlzbTwva2V5d29yZD48a2V5d29yZD4qRmF0dHkgQWNpZHMsIFVuc2F0dXJhdGVkPC9rZXl3
b3JkPjxrZXl3b3JkPkZlbWFsZTwva2V5d29yZD48a2V5d29yZD5Ib3NwaXRhbHMsIFBzeWNoaWF0
cmljPC9rZXl3b3JkPjxrZXl3b3JkPkh1bWFuczwva2V5d29yZD48a2V5d29yZD5MaW5vbGVpYyBB
Y2lkcy9tZXRhYm9saXNtPC9rZXl3b3JkPjxrZXl3b3JkPk1hbGU8L2tleXdvcmQ+PGtleXdvcmQ+
TWlkZGxlIEFnZWQ8L2tleXdvcmQ+PGtleXdvcmQ+TmVvcGxhc21zL21vcnRhbGl0eTwva2V5d29y
ZD48a2V5d29yZD5Qb2lzb25pbmcvbW9ydGFsaXR5PC9rZXl3b3JkPjxrZXl3b3JkPlNleCBGYWN0
b3JzPC9rZXl3b3JkPjxrZXl3b3JkPldvdW5kcyBhbmQgSW5qdXJpZXMvbW9ydGFsaXR5PC9rZXl3
b3JkPjwva2V5d29yZHM+PGRhdGVzPjx5ZWFyPjE5NzI8L3llYXI+PHB1Yi1kYXRlcz48ZGF0ZT5P
Y3QgMjE8L2RhdGU+PC9wdWItZGF0ZXM+PC9kYXRlcz48aXNibj4wMTQwLTY3MzYgKFByaW50KSYj
eEQ7MDE0MC02NzM2IChMaW5raW5nKTwvaXNibj48YWNjZXNzaW9uLW51bT40MTE2NTUxPC9hY2Nl
c3Npb24tbnVtPjx1cmxzPjxyZWxhdGVkLXVybHM+PHVybD5odHRwczovL3d3dy5uY2JpLm5sbS5u
aWguZ292L3B1Ym1lZC80MTE2NTUxPC91cmw+PC9yZWxhdGVkLXVybHM+PC91cmxzPjxlbGVjdHJv
bmljLXJlc291cmNlLW51bT4xMC4xMDE2L3MwMTQwLTY3MzYoNzIpOTIyMDgtODwvZWxlY3Ryb25p
Yy1yZXNvdXJjZS1udW0+PC9yZWNvcmQ+PC9DaXRlPjwvRW5kTm90ZT5=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PEVuZE5vdGU+PENpdGU+PEF1dGhvcj5UdXJwZWluZW48L0F1dGhvcj48WWVhcj4xOTc5PC9ZZWFy
PjxSZWNOdW0+MzY8L1JlY051bT48RGlzcGxheVRleHQ+KDQ2LTQ4KTwvRGlzcGxheVRleHQ+PHJl
Y29yZD48cmVjLW51bWJlcj4zNjwvcmVjLW51bWJlcj48Zm9yZWlnbi1rZXlzPjxrZXkgYXBwPSJF
TiIgZGItaWQ9IndwejV0dnBzNnIwc3htZWR2eGk1ZmF6Y3dkZnRzczA1MHowdCIgdGltZXN0YW1w
PSIxNjEyMTU2NTY4Ij4zNjwva2V5PjwvZm9yZWlnbi1rZXlzPjxyZWYtdHlwZSBuYW1lPSJKb3Vy
bmFsIEFydGljbGUiPjE3PC9yZWYtdHlwZT48Y29udHJpYnV0b3JzPjxhdXRob3JzPjxhdXRob3I+
VHVycGVpbmVuLCBPLjwvYXV0aG9yPjxhdXRob3I+S2Fydm9uZW4sIE0uIEouPC9hdXRob3I+PGF1
dGhvcj5QZWtrYXJpbmVuLCBNLjwvYXV0aG9yPjxhdXRob3I+TWlldHRpbmVuLCBNLjwvYXV0aG9y
PjxhdXRob3I+RWxvc3VvLCBSLjwvYXV0aG9yPjxhdXRob3I+UGFhdmlsYWluZW4sIEUuPC9hdXRo
b3I+PC9hdXRob3JzPjwvY29udHJpYnV0b3JzPjx0aXRsZXM+PHRpdGxlPkRpZXRhcnkgcHJldmVu
dGlvbiBvZiBjb3JvbmFyeSBoZWFydCBkaXNlYXNlOiB0aGUgRmlubmlzaCBNZW50YWwgSG9zcGl0
YWwgU3R1ZHk8L3RpdGxlPjxzZWNvbmRhcnktdGl0bGU+SW50IEogRXBpZGVtaW9sPC9zZWNvbmRh
cnktdGl0bGU+PC90aXRsZXM+PHBlcmlvZGljYWw+PGZ1bGwtdGl0bGU+SW50IEogRXBpZGVtaW9s
PC9mdWxsLXRpdGxlPjwvcGVyaW9kaWNhbD48cGFnZXM+OTktMTE4PC9wYWdlcz48dm9sdW1lPjg8
L3ZvbHVtZT48bnVtYmVyPjI8L251bWJlcj48ZWRpdGlvbj4xOTc5LzA2LzAxPC9lZGl0aW9uPjxr
ZXl3b3Jkcz48a2V5d29yZD5BZGlwb3NlIFRpc3N1ZS9hbmFseXNpczwva2V5d29yZD48a2V5d29y
ZD5BZHVsdDwva2V5d29yZD48a2V5d29yZD5CbG9vZCBQcmVzc3VyZTwva2V5d29yZD48a2V5d29y
ZD5DaG9sZXN0ZXJvbC9ibG9vZDwva2V5d29yZD48a2V5d29yZD5DbGluaWNhbCBUcmlhbHMgYXMg
VG9waWM8L2tleXdvcmQ+PGtleXdvcmQ+Q29yb25hcnkgRGlzZWFzZS9lcGlkZW1pb2xvZ3kvKnBy
ZXZlbnRpb24gJmFtcDsgY29udHJvbDwva2V5d29yZD48a2V5d29yZD4qRGlldDwva2V5d29yZD48
a2V5d29yZD5GYXR0eSBBY2lkcy9hbmFseXNpczwva2V5d29yZD48a2V5d29yZD5GaW5sYW5kPC9r
ZXl3b3JkPjxrZXl3b3JkPkh1bWFuczwva2V5d29yZD48a2V5d29yZD5NYWxlPC9rZXl3b3JkPjxr
ZXl3b3JkPk1pZGRsZSBBZ2VkPC9rZXl3b3JkPjxrZXl3b3JkPk9iZXNpdHkvY29tcGxpY2F0aW9u
czwva2V5d29yZD48a2V5d29yZD5QaG9zcGhvbGlwaWRzL2Jsb29kPC9rZXl3b3JkPjxrZXl3b3Jk
PlNtb2tpbmcvY29tcGxpY2F0aW9uczwva2V5d29yZD48a2V5d29yZD5UcmlnbHljZXJpZGVzL2Js
b29kPC9rZXl3b3JkPjwva2V5d29yZHM+PGRhdGVzPjx5ZWFyPjE5Nzk8L3llYXI+PHB1Yi1kYXRl
cz48ZGF0ZT5KdW48L2RhdGU+PC9wdWItZGF0ZXM+PC9kYXRlcz48aXNibj4wMzAwLTU3NzEgKFBy
aW50KSYjeEQ7MDMwMC01NzcxIChMaW5raW5nKTwvaXNibj48YWNjZXNzaW9uLW51bT4zOTM2NDQ8
L2FjY2Vzc2lvbi1udW0+PHVybHM+PHJlbGF0ZWQtdXJscz48dXJsPmh0dHBzOi8vd3d3Lm5jYmku
bmxtLm5paC5nb3YvcHVibWVkLzM5MzY0NDwvdXJsPjwvcmVsYXRlZC11cmxzPjwvdXJscz48ZWxl
Y3Ryb25pYy1yZXNvdXJjZS1udW0+MTAuMTA5My9pamUvOC4yLjk5PC9lbGVjdHJvbmljLXJlc291
cmNlLW51bT48L3JlY29yZD48L0NpdGU+PENpdGU+PEF1dGhvcj5NaWV0dGluZW48L0F1dGhvcj48
WWVhcj4xOTgzPC9ZZWFyPjxSZWNOdW0+NDU8L1JlY051bT48cmVjb3JkPjxyZWMtbnVtYmVyPjQ1
PC9yZWMtbnVtYmVyPjxmb3JlaWduLWtleXM+PGtleSBhcHA9IkVOIiBkYi1pZD0id3B6NXR2cHM2
cjBzeG1lZHZ4aTVmYXpjd2RmdHNzMDUwejB0IiB0aW1lc3RhbXA9IjE2MTIyMTczMTQiPjQ1PC9r
ZXk+PC9mb3JlaWduLWtleXM+PHJlZi10eXBlIG5hbWU9IkpvdXJuYWwgQXJ0aWNsZSI+MTc8L3Jl
Zi10eXBlPjxjb250cmlidXRvcnM+PGF1dGhvcnM+PGF1dGhvcj5NaWV0dGluZW4sIE0uPC9hdXRo
b3I+PGF1dGhvcj5UdXJwZWluZW4sIE8uPC9hdXRob3I+PGF1dGhvcj5LYXJ2b25lbiwgTS4gSi48
L2F1dGhvcj48YXV0aG9yPlBla2thcmluZW4sIE0uPC9hdXRob3I+PGF1dGhvcj5QYWF2aWxhaW5l
biwgRS48L2F1dGhvcj48YXV0aG9yPkVsb3N1bywgUi48L2F1dGhvcj48L2F1dGhvcnM+PC9jb250
cmlidXRvcnM+PHRpdGxlcz48dGl0bGU+RGlldGFyeSBwcmV2ZW50aW9uIG9mIGNvcm9uYXJ5IGhl
YXJ0IGRpc2Vhc2UgaW4gd29tZW46IHRoZSBGaW5uaXNoIG1lbnRhbCBob3NwaXRhbCBzdHVkeTwv
dGl0bGU+PHNlY29uZGFyeS10aXRsZT5JbnQgSiBFcGlkZW1pb2w8L3NlY29uZGFyeS10aXRsZT48
L3RpdGxlcz48cGVyaW9kaWNhbD48ZnVsbC10aXRsZT5JbnQgSiBFcGlkZW1pb2w8L2Z1bGwtdGl0
bGU+PC9wZXJpb2RpY2FsPjxwYWdlcz4xNy0yNTwvcGFnZXM+PHZvbHVtZT4xMjwvdm9sdW1lPjxu
dW1iZXI+MTwvbnVtYmVyPjxlZGl0aW9uPjE5ODMvMDMvMDE8L2VkaXRpb24+PGtleXdvcmRzPjxr
ZXl3b3JkPkFkaXBvc2UgVGlzc3VlL2FuYWx5c2lzPC9rZXl3b3JkPjxrZXl3b3JkPkFkdWx0PC9r
ZXl3b3JkPjxrZXl3b3JkPkFnZSBGYWN0b3JzPC9rZXl3b3JkPjxrZXl3b3JkPkFnZWQ8L2tleXdv
cmQ+PGtleXdvcmQ+Qmxvb2QgUHJlc3N1cmU8L2tleXdvcmQ+PGtleXdvcmQ+Q2hvbGVzdGVyb2wv
KmJsb29kPC9rZXl3b3JkPjxrZXl3b3JkPkNob2xlc3Rlcm9sLCBEaWV0YXJ5L2FkbWluaXN0cmF0
aW9uICZhbXA7IGRvc2FnZTwva2V5d29yZD48a2V5d29yZD5Db3JvbmFyeSBEaXNlYXNlL2Jsb29k
L3BoeXNpb3BhdGhvbG9neS8qcHJldmVudGlvbiAmYW1wOyBjb250cm9sPC9rZXl3b3JkPjxrZXl3
b3JkPipEaWV0PC9rZXl3b3JkPjxrZXl3b3JkPkVsZWN0cm9jYXJkaW9ncmFwaHk8L2tleXdvcmQ+
PGtleXdvcmQ+RmVtYWxlPC9rZXl3b3JkPjxrZXl3b3JkPkh1bWFuczwva2V5d29yZD48a2V5d29y
ZD5NaWRkbGUgQWdlZDwva2V5d29yZD48a2V5d29yZD5TbW9raW5nPC9rZXl3b3JkPjwva2V5d29y
ZHM+PGRhdGVzPjx5ZWFyPjE5ODM8L3llYXI+PHB1Yi1kYXRlcz48ZGF0ZT5NYXI8L2RhdGU+PC9w
dWItZGF0ZXM+PC9kYXRlcz48aXNibj4wMzAwLTU3NzEgKFByaW50KSYjeEQ7MDMwMC01NzcxIChM
aW5raW5nKTwvaXNibj48YWNjZXNzaW9uLW51bT42ODQwOTU0PC9hY2Nlc3Npb24tbnVtPjx1cmxz
PjxyZWxhdGVkLXVybHM+PHVybD5odHRwczovL3d3dy5uY2JpLm5sbS5uaWguZ292L3B1Ym1lZC82
ODQwOTU0PC91cmw+PC9yZWxhdGVkLXVybHM+PC91cmxzPjxlbGVjdHJvbmljLXJlc291cmNlLW51
bT4xMC4xMDkzL2lqZS8xMi4xLjE3PC9lbGVjdHJvbmljLXJlc291cmNlLW51bT48L3JlY29yZD48
L0NpdGU+PENpdGU+PEF1dGhvcj5NaWV0dGluZW48L0F1dGhvcj48WWVhcj4xOTcyPC9ZZWFyPjxS
ZWNOdW0+NDY8L1JlY051bT48cmVjb3JkPjxyZWMtbnVtYmVyPjQ2PC9yZWMtbnVtYmVyPjxmb3Jl
aWduLWtleXM+PGtleSBhcHA9IkVOIiBkYi1pZD0id3B6NXR2cHM2cjBzeG1lZHZ4aTVmYXpjd2Rm
dHNzMDUwejB0IiB0aW1lc3RhbXA9IjE2MTIyMTc4MTciPjQ2PC9rZXk+PC9mb3JlaWduLWtleXM+
PHJlZi10eXBlIG5hbWU9IkpvdXJuYWwgQXJ0aWNsZSI+MTc8L3JlZi10eXBlPjxjb250cmlidXRv
cnM+PGF1dGhvcnM+PGF1dGhvcj5NaWV0dGluZW4sIE0uPC9hdXRob3I+PGF1dGhvcj5UdXJwZWlu
ZW4sIE8uPC9hdXRob3I+PGF1dGhvcj5LYXJ2b25lbiwgTS4gSi48L2F1dGhvcj48YXV0aG9yPkVs
b3N1bywgUi48L2F1dGhvcj48YXV0aG9yPlBhYXZpbGFpbmVuLCBFLjwvYXV0aG9yPjwvYXV0aG9y
cz48L2NvbnRyaWJ1dG9ycz48dGl0bGVzPjx0aXRsZT5FZmZlY3Qgb2YgY2hvbGVzdGVyb2wtbG93
ZXJpbmcgZGlldCBvbiBtb3J0YWxpdHkgZnJvbSBjb3JvbmFyeSBoZWFydC1kaXNlYXNlIGFuZCBv
dGhlciBjYXVzZXMuIEEgdHdlbHZlLXllYXIgY2xpbmljYWwgdHJpYWwgaW4gbWVuIGFuZCB3b21l
bjwvdGl0bGU+PHNlY29uZGFyeS10aXRsZT5MYW5jZXQ8L3NlY29uZGFyeS10aXRsZT48L3RpdGxl
cz48cGVyaW9kaWNhbD48ZnVsbC10aXRsZT5MYW5jZXQ8L2Z1bGwtdGl0bGU+PC9wZXJpb2RpY2Fs
PjxwYWdlcz44MzUtODwvcGFnZXM+PHZvbHVtZT4yPC92b2x1bWU+PG51bWJlcj43NzgyPC9udW1i
ZXI+PGVkaXRpb24+MTk3Mi8xMC8yMTwvZWRpdGlvbj48a2V5d29yZHM+PGtleXdvcmQ+QWRpcG9z
ZSBUaXNzdWUvbWV0YWJvbGlzbTwva2V5d29yZD48a2V5d29yZD5BZG9sZXNjZW50PC9rZXl3b3Jk
PjxrZXl3b3JkPkFkdWx0PC9rZXl3b3JkPjxrZXl3b3JkPkFnZSBGYWN0b3JzPC9rZXl3b3JkPjxr
ZXl3b3JkPkFnZWQ8L2tleXdvcmQ+PGtleXdvcmQ+Q2hvbGVzdGVyb2wvKmJsb29kPC9rZXl3b3Jk
PjxrZXl3b3JkPkNsaW5pY2FsIFRyaWFscyBhcyBUb3BpYzwva2V5d29yZD48a2V5d29yZD5Db3Jv
bmFyeSBEaXNlYXNlLyptb3J0YWxpdHkvcHJldmVudGlvbiAmYW1wOyBjb250cm9sPC9rZXl3b3Jk
PjxrZXl3b3JkPipEaWV0YXJ5IEZhdHM8L2tleXdvcmQ+PGtleXdvcmQ+RmF0dHkgQWNpZHMvbWV0
YWJvbGlzbTwva2V5d29yZD48a2V5d29yZD4qRmF0dHkgQWNpZHMsIFVuc2F0dXJhdGVkPC9rZXl3
b3JkPjxrZXl3b3JkPkZlbWFsZTwva2V5d29yZD48a2V5d29yZD5Ib3NwaXRhbHMsIFBzeWNoaWF0
cmljPC9rZXl3b3JkPjxrZXl3b3JkPkh1bWFuczwva2V5d29yZD48a2V5d29yZD5MaW5vbGVpYyBB
Y2lkcy9tZXRhYm9saXNtPC9rZXl3b3JkPjxrZXl3b3JkPk1hbGU8L2tleXdvcmQ+PGtleXdvcmQ+
TWlkZGxlIEFnZWQ8L2tleXdvcmQ+PGtleXdvcmQ+TmVvcGxhc21zL21vcnRhbGl0eTwva2V5d29y
ZD48a2V5d29yZD5Qb2lzb25pbmcvbW9ydGFsaXR5PC9rZXl3b3JkPjxrZXl3b3JkPlNleCBGYWN0
b3JzPC9rZXl3b3JkPjxrZXl3b3JkPldvdW5kcyBhbmQgSW5qdXJpZXMvbW9ydGFsaXR5PC9rZXl3
b3JkPjwva2V5d29yZHM+PGRhdGVzPjx5ZWFyPjE5NzI8L3llYXI+PHB1Yi1kYXRlcz48ZGF0ZT5P
Y3QgMjE8L2RhdGU+PC9wdWItZGF0ZXM+PC9kYXRlcz48aXNibj4wMTQwLTY3MzYgKFByaW50KSYj
eEQ7MDE0MC02NzM2IChMaW5raW5nKTwvaXNibj48YWNjZXNzaW9uLW51bT40MTE2NTUxPC9hY2Nl
c3Npb24tbnVtPjx1cmxzPjxyZWxhdGVkLXVybHM+PHVybD5odHRwczovL3d3dy5uY2JpLm5sbS5u
aWguZ292L3B1Ym1lZC80MTE2NTUxPC91cmw+PC9yZWxhdGVkLXVybHM+PC91cmxzPjxlbGVjdHJv
bmljLXJlc291cmNlLW51bT4xMC4xMDE2L3MwMTQwLTY3MzYoNzIpOTIyMDgtODwvZWxlY3Ryb25p
Yy1yZXNvdXJjZS1udW0+PC9yZWNvcmQ+PC9DaXRlPjwvRW5kTm90ZT5=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(46-48)</w:t>
      </w:r>
      <w:r w:rsidRPr="00281371">
        <w:rPr>
          <w:rFonts w:eastAsia="Arial" w:cs="Arial"/>
          <w:bCs/>
          <w:sz w:val="22"/>
          <w:szCs w:val="22"/>
        </w:rPr>
        <w:fldChar w:fldCharType="end"/>
      </w:r>
      <w:r w:rsidRPr="00281371">
        <w:rPr>
          <w:rFonts w:eastAsia="Arial" w:cs="Arial"/>
          <w:bCs/>
          <w:sz w:val="22"/>
          <w:szCs w:val="22"/>
        </w:rPr>
        <w:t>. After 6 years the type of diet was reversed in each hospital. The individuals in this study were hospitalized men between 34 to 64 years of age and women age 44 to 64 years. During the study individuals were removed from the study and others added to the study cohort. The serum cholesterol level on the usual diet was 268mg/dL while on the low SFA diet the serum cholesterol level was 226mg/dL. The incidence of CVD was consistently much lower during the low SFA diet periods than during the normal-diet periods but detailed comparisons are difficult due to the lack of randomization of individuals and the adding and removal of individuals during the study leading to only 36% of the men and 20.6% of the women completing both periods of the study. Nevertheless, this study provides evidence of the benefit of a diet low in SFA and cholesterol and enriched in PUFA.</w:t>
      </w:r>
    </w:p>
    <w:p w14:paraId="15C51043" w14:textId="77777777" w:rsidR="00C76953" w:rsidRPr="00281371" w:rsidRDefault="00C76953" w:rsidP="00281371">
      <w:pPr>
        <w:spacing w:after="0" w:line="276" w:lineRule="auto"/>
        <w:rPr>
          <w:rFonts w:eastAsia="Arial" w:cs="Arial"/>
          <w:bCs/>
          <w:sz w:val="22"/>
          <w:szCs w:val="22"/>
        </w:rPr>
      </w:pPr>
    </w:p>
    <w:p w14:paraId="440D8BB8" w14:textId="465EF8D3"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The Sydney Diet Heart Study was a randomized controlled trial conducted from 1966 to 1973 that evaluated the effects of increasing linoleic acid from safflower oil (PUFA ~ 15% of calories) in place of SFA (&lt;10% of calories) in men</w:t>
      </w:r>
      <w:r w:rsidRPr="00281371">
        <w:rPr>
          <w:rFonts w:eastAsia="Calibri" w:cs="Arial"/>
          <w:sz w:val="22"/>
          <w:szCs w:val="22"/>
        </w:rPr>
        <w:t xml:space="preserve"> </w:t>
      </w:r>
      <w:r w:rsidRPr="00281371">
        <w:rPr>
          <w:rFonts w:eastAsia="Arial" w:cs="Arial"/>
          <w:bCs/>
          <w:sz w:val="22"/>
          <w:szCs w:val="22"/>
        </w:rPr>
        <w:t xml:space="preserve">aged 30-59 years with a history of coronary artery disease </w:t>
      </w:r>
      <w:r w:rsidRPr="00281371">
        <w:rPr>
          <w:rFonts w:eastAsia="Arial" w:cs="Arial"/>
          <w:bCs/>
          <w:sz w:val="22"/>
          <w:szCs w:val="22"/>
        </w:rPr>
        <w:fldChar w:fldCharType="begin">
          <w:fldData xml:space="preserve">PEVuZE5vdGU+PENpdGU+PEF1dGhvcj5SYW1zZGVuPC9BdXRob3I+PFllYXI+MjAxMzwvWWVhcj48
UmVjTnVtPjUyPC9SZWNOdW0+PERpc3BsYXlUZXh0Pig0OSk8L0Rpc3BsYXlUZXh0PjxyZWNvcmQ+
PHJlYy1udW1iZXI+NTI8L3JlYy1udW1iZXI+PGZvcmVpZ24ta2V5cz48a2V5IGFwcD0iRU4iIGRi
LWlkPSJ3cHo1dHZwczZyMHN4bWVkdnhpNWZhemN3ZGZ0c3MwNTB6MHQiIHRpbWVzdGFtcD0iMTYx
MjI5MjgxOCI+NTI8L2tleT48L2ZvcmVpZ24ta2V5cz48cmVmLXR5cGUgbmFtZT0iSm91cm5hbCBB
cnRpY2xlIj4xNzwvcmVmLXR5cGU+PGNvbnRyaWJ1dG9ycz48YXV0aG9ycz48YXV0aG9yPlJhbXNk
ZW4sIEMuIEUuPC9hdXRob3I+PGF1dGhvcj5aYW1vcmEsIEQuPC9hdXRob3I+PGF1dGhvcj5MZWVs
YXJ0aGFlcGluLCBCLjwvYXV0aG9yPjxhdXRob3I+TWFqY2hyemFrLUhvbmcsIFMuIEYuPC9hdXRo
b3I+PGF1dGhvcj5GYXVyb3QsIEsuIFIuPC9hdXRob3I+PGF1dGhvcj5TdWNoaW5kcmFuLCBDLiBN
LjwvYXV0aG9yPjxhdXRob3I+UmluZ2VsLCBBLjwvYXV0aG9yPjxhdXRob3I+RGF2aXMsIEouIE0u
PC9hdXRob3I+PGF1dGhvcj5IaWJiZWxuLCBKLiBSLjwvYXV0aG9yPjwvYXV0aG9ycz48L2NvbnRy
aWJ1dG9ycz48YXV0aC1hZGRyZXNzPkxhYm9yYXRvcnkgb2YgTWVtYnJhbmUgQmlvcGh5c2ljcyBh
bmQgQmlvY2hlbWlzdHJ5LCBOYXRpb25hbCBJbnN0aXR1dGUgb24gQWxjb2hvbCBBYnVzZSBhbmQg
QWxjb2hvbGlzbSwgTmF0aW9uYWwgSW5zdGl0dXRlcyBvZiBIZWFsdGgsIEJldGhlc2RhLCBNRCAy
MDg5MiwgVVNBLiBDaHJpcy5SYW1zZGVuQG5paC5nb3Y8L2F1dGgtYWRkcmVzcz48dGl0bGVzPjx0
aXRsZT5Vc2Ugb2YgZGlldGFyeSBsaW5vbGVpYyBhY2lkIGZvciBzZWNvbmRhcnkgcHJldmVudGlv
biBvZiBjb3JvbmFyeSBoZWFydCBkaXNlYXNlIGFuZCBkZWF0aDogZXZhbHVhdGlvbiBvZiByZWNv
dmVyZWQgZGF0YSBmcm9tIHRoZSBTeWRuZXkgRGlldCBIZWFydCBTdHVkeSBhbmQgdXBkYXRlZCBt
ZXRhLWFuYWx5c2lzPC90aXRsZT48c2Vjb25kYXJ5LXRpdGxlPkJNSjwvc2Vjb25kYXJ5LXRpdGxl
PjwvdGl0bGVzPjxwZXJpb2RpY2FsPjxmdWxsLXRpdGxlPkJNSjwvZnVsbC10aXRsZT48L3Blcmlv
ZGljYWw+PHBhZ2VzPmU4NzA3PC9wYWdlcz48dm9sdW1lPjM0Njwvdm9sdW1lPjxlZGl0aW9uPjIw
MTMvMDIvMDc8L2VkaXRpb24+PGtleXdvcmRzPjxrZXl3b3JkPkFkdWx0PC9rZXl3b3JkPjxrZXl3
b3JkPkNvcm9uYXJ5IERpc2Vhc2UvZGlldCB0aGVyYXB5L21vcnRhbGl0eS8qcHJldmVudGlvbiAm
YW1wOyBjb250cm9sPC9rZXl3b3JkPjxrZXl3b3JkPkRpZXQsIEZhdC1SZXN0cmljdGVkL21ldGhv
ZHM8L2tleXdvcmQ+PGtleXdvcmQ+RGlldGFyeSBGYXRzL2FkdmVyc2UgZWZmZWN0czwva2V5d29y
ZD48a2V5d29yZD5FcGlkZW1pb2xvZ2ljIE1ldGhvZHM8L2tleXdvcmQ+PGtleXdvcmQ+SHVtYW5z
PC9rZXl3b3JkPjxrZXl3b3JkPkxpbm9sZWljIEFjaWQvKmFkbWluaXN0cmF0aW9uICZhbXA7IGRv
c2FnZTwva2V5d29yZD48a2V5d29yZD5NYWxlPC9rZXl3b3JkPjxrZXl3b3JkPk1pZGRsZSBBZ2Vk
PC9rZXl3b3JkPjxrZXl3b3JkPk5ldyBTb3V0aCBXYWxlcy9lcGlkZW1pb2xvZ3k8L2tleXdvcmQ+
PGtleXdvcmQ+UGxhbnQgT2lscy8qYWRtaW5pc3RyYXRpb24gJmFtcDsgZG9zYWdlPC9rZXl3b3Jk
PjxrZXl3b3JkPlNlY29uZGFyeSBQcmV2ZW50aW9uLyptZXRob2RzPC9rZXl3b3JkPjwva2V5d29y
ZHM+PGRhdGVzPjx5ZWFyPjIwMTM8L3llYXI+PHB1Yi1kYXRlcz48ZGF0ZT5GZWIgNDwvZGF0ZT48
L3B1Yi1kYXRlcz48L2RhdGVzPjxpc2JuPjE3NTYtMTgzMyAoRWxlY3Ryb25pYykmI3hEOzA5NTkt
ODEzOCAoTGlua2luZyk8L2lzYm4+PGFjY2Vzc2lvbi1udW0+MjMzODYyNjg8L2FjY2Vzc2lvbi1u
dW0+PHVybHM+PHJlbGF0ZWQtdXJscz48dXJsPmh0dHBzOi8vd3d3Lm5jYmkubmxtLm5paC5nb3Yv
cHVibWVkLzIzMzg2MjY4PC91cmw+PC9yZWxhdGVkLXVybHM+PC91cmxzPjxjdXN0b20yPlBNQzQ2
ODg0MjY8L2N1c3RvbTI+PGVsZWN0cm9uaWMtcmVzb3VyY2UtbnVtPjEwLjExMzYvYm1qLmU4NzA3
PC9lbGVjdHJvbmljLXJlc291cmNlLW51bT48L3JlY29yZD48L0NpdGU+PC9FbmROb3RlPgB=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PEVuZE5vdGU+PENpdGU+PEF1dGhvcj5SYW1zZGVuPC9BdXRob3I+PFllYXI+MjAxMzwvWWVhcj48
UmVjTnVtPjUyPC9SZWNOdW0+PERpc3BsYXlUZXh0Pig0OSk8L0Rpc3BsYXlUZXh0PjxyZWNvcmQ+
PHJlYy1udW1iZXI+NTI8L3JlYy1udW1iZXI+PGZvcmVpZ24ta2V5cz48a2V5IGFwcD0iRU4iIGRi
LWlkPSJ3cHo1dHZwczZyMHN4bWVkdnhpNWZhemN3ZGZ0c3MwNTB6MHQiIHRpbWVzdGFtcD0iMTYx
MjI5MjgxOCI+NTI8L2tleT48L2ZvcmVpZ24ta2V5cz48cmVmLXR5cGUgbmFtZT0iSm91cm5hbCBB
cnRpY2xlIj4xNzwvcmVmLXR5cGU+PGNvbnRyaWJ1dG9ycz48YXV0aG9ycz48YXV0aG9yPlJhbXNk
ZW4sIEMuIEUuPC9hdXRob3I+PGF1dGhvcj5aYW1vcmEsIEQuPC9hdXRob3I+PGF1dGhvcj5MZWVs
YXJ0aGFlcGluLCBCLjwvYXV0aG9yPjxhdXRob3I+TWFqY2hyemFrLUhvbmcsIFMuIEYuPC9hdXRo
b3I+PGF1dGhvcj5GYXVyb3QsIEsuIFIuPC9hdXRob3I+PGF1dGhvcj5TdWNoaW5kcmFuLCBDLiBN
LjwvYXV0aG9yPjxhdXRob3I+UmluZ2VsLCBBLjwvYXV0aG9yPjxhdXRob3I+RGF2aXMsIEouIE0u
PC9hdXRob3I+PGF1dGhvcj5IaWJiZWxuLCBKLiBSLjwvYXV0aG9yPjwvYXV0aG9ycz48L2NvbnRy
aWJ1dG9ycz48YXV0aC1hZGRyZXNzPkxhYm9yYXRvcnkgb2YgTWVtYnJhbmUgQmlvcGh5c2ljcyBh
bmQgQmlvY2hlbWlzdHJ5LCBOYXRpb25hbCBJbnN0aXR1dGUgb24gQWxjb2hvbCBBYnVzZSBhbmQg
QWxjb2hvbGlzbSwgTmF0aW9uYWwgSW5zdGl0dXRlcyBvZiBIZWFsdGgsIEJldGhlc2RhLCBNRCAy
MDg5MiwgVVNBLiBDaHJpcy5SYW1zZGVuQG5paC5nb3Y8L2F1dGgtYWRkcmVzcz48dGl0bGVzPjx0
aXRsZT5Vc2Ugb2YgZGlldGFyeSBsaW5vbGVpYyBhY2lkIGZvciBzZWNvbmRhcnkgcHJldmVudGlv
biBvZiBjb3JvbmFyeSBoZWFydCBkaXNlYXNlIGFuZCBkZWF0aDogZXZhbHVhdGlvbiBvZiByZWNv
dmVyZWQgZGF0YSBmcm9tIHRoZSBTeWRuZXkgRGlldCBIZWFydCBTdHVkeSBhbmQgdXBkYXRlZCBt
ZXRhLWFuYWx5c2lzPC90aXRsZT48c2Vjb25kYXJ5LXRpdGxlPkJNSjwvc2Vjb25kYXJ5LXRpdGxl
PjwvdGl0bGVzPjxwZXJpb2RpY2FsPjxmdWxsLXRpdGxlPkJNSjwvZnVsbC10aXRsZT48L3Blcmlv
ZGljYWw+PHBhZ2VzPmU4NzA3PC9wYWdlcz48dm9sdW1lPjM0Njwvdm9sdW1lPjxlZGl0aW9uPjIw
MTMvMDIvMDc8L2VkaXRpb24+PGtleXdvcmRzPjxrZXl3b3JkPkFkdWx0PC9rZXl3b3JkPjxrZXl3
b3JkPkNvcm9uYXJ5IERpc2Vhc2UvZGlldCB0aGVyYXB5L21vcnRhbGl0eS8qcHJldmVudGlvbiAm
YW1wOyBjb250cm9sPC9rZXl3b3JkPjxrZXl3b3JkPkRpZXQsIEZhdC1SZXN0cmljdGVkL21ldGhv
ZHM8L2tleXdvcmQ+PGtleXdvcmQ+RGlldGFyeSBGYXRzL2FkdmVyc2UgZWZmZWN0czwva2V5d29y
ZD48a2V5d29yZD5FcGlkZW1pb2xvZ2ljIE1ldGhvZHM8L2tleXdvcmQ+PGtleXdvcmQ+SHVtYW5z
PC9rZXl3b3JkPjxrZXl3b3JkPkxpbm9sZWljIEFjaWQvKmFkbWluaXN0cmF0aW9uICZhbXA7IGRv
c2FnZTwva2V5d29yZD48a2V5d29yZD5NYWxlPC9rZXl3b3JkPjxrZXl3b3JkPk1pZGRsZSBBZ2Vk
PC9rZXl3b3JkPjxrZXl3b3JkPk5ldyBTb3V0aCBXYWxlcy9lcGlkZW1pb2xvZ3k8L2tleXdvcmQ+
PGtleXdvcmQ+UGxhbnQgT2lscy8qYWRtaW5pc3RyYXRpb24gJmFtcDsgZG9zYWdlPC9rZXl3b3Jk
PjxrZXl3b3JkPlNlY29uZGFyeSBQcmV2ZW50aW9uLyptZXRob2RzPC9rZXl3b3JkPjwva2V5d29y
ZHM+PGRhdGVzPjx5ZWFyPjIwMTM8L3llYXI+PHB1Yi1kYXRlcz48ZGF0ZT5GZWIgNDwvZGF0ZT48
L3B1Yi1kYXRlcz48L2RhdGVzPjxpc2JuPjE3NTYtMTgzMyAoRWxlY3Ryb25pYykmI3hEOzA5NTkt
ODEzOCAoTGlua2luZyk8L2lzYm4+PGFjY2Vzc2lvbi1udW0+MjMzODYyNjg8L2FjY2Vzc2lvbi1u
dW0+PHVybHM+PHJlbGF0ZWQtdXJscz48dXJsPmh0dHBzOi8vd3d3Lm5jYmkubmxtLm5paC5nb3Yv
cHVibWVkLzIzMzg2MjY4PC91cmw+PC9yZWxhdGVkLXVybHM+PC91cmxzPjxjdXN0b20yPlBNQzQ2
ODg0MjY8L2N1c3RvbTI+PGVsZWN0cm9uaWMtcmVzb3VyY2UtbnVtPjEwLjExMzYvYm1qLmU4NzA3
PC9lbGVjdHJvbmljLXJlc291cmNlLW51bT48L3JlY29yZD48L0NpdGU+PC9FbmROb3RlPgB=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(49)</w:t>
      </w:r>
      <w:r w:rsidRPr="00281371">
        <w:rPr>
          <w:rFonts w:eastAsia="Arial" w:cs="Arial"/>
          <w:bCs/>
          <w:sz w:val="22"/>
          <w:szCs w:val="22"/>
        </w:rPr>
        <w:fldChar w:fldCharType="end"/>
      </w:r>
      <w:r w:rsidRPr="00281371">
        <w:rPr>
          <w:rFonts w:eastAsia="Arial" w:cs="Arial"/>
          <w:bCs/>
          <w:sz w:val="22"/>
          <w:szCs w:val="22"/>
        </w:rPr>
        <w:t>. Participants were randomized to the dietary intervention group (n=221) or a control group with no specific dietary instruction (n=237). Baseline cholesterol levels were ~280mg/dL and decreased to 267mg/dL in the control group and 244mg/dL in the diet intervention group. Compared with the control group, the intervention group had an increased risk of all-cause mortality (17.6% v 11.8%; P=0.051), cardiovascular mortality (17.2% v 11.0%; P=0.037), and mortality from coronary heart disease (16.3% v 10.1%; P=0.036) over the 5 years of the trial. The reason for the increase in mortality is not clear but the safflower oil margarine substitute for animal fats may have contained trans fatty acids, which could have increased CVD.</w:t>
      </w:r>
    </w:p>
    <w:p w14:paraId="56B5E038" w14:textId="77777777" w:rsidR="00C76953" w:rsidRPr="00281371" w:rsidRDefault="00C76953" w:rsidP="00281371">
      <w:pPr>
        <w:spacing w:after="0" w:line="276" w:lineRule="auto"/>
        <w:rPr>
          <w:rFonts w:eastAsia="Arial" w:cs="Arial"/>
          <w:bCs/>
          <w:sz w:val="22"/>
          <w:szCs w:val="22"/>
        </w:rPr>
      </w:pPr>
    </w:p>
    <w:p w14:paraId="1A679E09" w14:textId="6257705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DART trial was a multicenter trial in men less than 70 years of age with a diagnosis of an acute myocardial infarction </w:t>
      </w:r>
      <w:r w:rsidRPr="00281371">
        <w:rPr>
          <w:rFonts w:eastAsia="Arial" w:cs="Arial"/>
          <w:bCs/>
          <w:sz w:val="22"/>
          <w:szCs w:val="22"/>
        </w:rPr>
        <w:fldChar w:fldCharType="begin">
          <w:fldData xml:space="preserve">PEVuZE5vdGU+PENpdGU+PEF1dGhvcj5CdXJyPC9BdXRob3I+PFllYXI+MTk4OTwvWWVhcj48UmVj
TnVtPjQzPC9SZWNOdW0+PERpc3BsYXlUZXh0Pig1MCk8L0Rpc3BsYXlUZXh0PjxyZWNvcmQ+PHJl
Yy1udW1iZXI+NDM8L3JlYy1udW1iZXI+PGZvcmVpZ24ta2V5cz48a2V5IGFwcD0iRU4iIGRiLWlk
PSJ3cHo1dHZwczZyMHN4bWVkdnhpNWZhemN3ZGZ0c3MwNTB6MHQiIHRpbWVzdGFtcD0iMTYxMjIx
MzQzMCI+NDM8L2tleT48L2ZvcmVpZ24ta2V5cz48cmVmLXR5cGUgbmFtZT0iSm91cm5hbCBBcnRp
Y2xlIj4xNzwvcmVmLXR5cGU+PGNvbnRyaWJ1dG9ycz48YXV0aG9ycz48YXV0aG9yPkJ1cnIsIE0u
IEwuPC9hdXRob3I+PGF1dGhvcj5GZWhpbHksIEEuIE0uPC9hdXRob3I+PGF1dGhvcj5HaWxiZXJ0
LCBKLiBGLjwvYXV0aG9yPjxhdXRob3I+Um9nZXJzLCBTLjwvYXV0aG9yPjxhdXRob3I+SG9sbGlk
YXksIFIuIE0uPC9hdXRob3I+PGF1dGhvcj5Td2VldG5hbSwgUC4gTS48L2F1dGhvcj48YXV0aG9y
PkVsd29vZCwgUC4gQy48L2F1dGhvcj48YXV0aG9yPkRlYWRtYW4sIE4uIE0uPC9hdXRob3I+PC9h
dXRob3JzPjwvY29udHJpYnV0b3JzPjxhdXRoLWFkZHJlc3M+TVJDIEVwaWRlbWlvbG9neSBVbml0
LCBDYXJkaWZmLjwvYXV0aC1hZGRyZXNzPjx0aXRsZXM+PHRpdGxlPkVmZmVjdHMgb2YgY2hhbmdl
cyBpbiBmYXQsIGZpc2gsIGFuZCBmaWJyZSBpbnRha2VzIG9uIGRlYXRoIGFuZCBteW9jYXJkaWFs
IHJlaW5mYXJjdGlvbjogZGlldCBhbmQgcmVpbmZhcmN0aW9uIHRyaWFsIChEQVJUKTwvdGl0bGU+
PHNlY29uZGFyeS10aXRsZT5MYW5jZXQ8L3NlY29uZGFyeS10aXRsZT48L3RpdGxlcz48cGVyaW9k
aWNhbD48ZnVsbC10aXRsZT5MYW5jZXQ8L2Z1bGwtdGl0bGU+PC9wZXJpb2RpY2FsPjxwYWdlcz43
NTctNjE8L3BhZ2VzPjx2b2x1bWU+Mjwvdm9sdW1lPjxudW1iZXI+ODY2NjwvbnVtYmVyPjxlZGl0
aW9uPjE5ODkvMDkvMzA8L2VkaXRpb24+PGtleXdvcmRzPjxrZXl3b3JkPkFjdHVhcmlhbCBBbmFs
eXNpczwva2V5d29yZD48a2V5d29yZD5BZ2VkPC9rZXl3b3JkPjxrZXl3b3JkPkFuaW1hbHM8L2tl
eXdvcmQ+PGtleXdvcmQ+Q2hvbGVzdGVyb2wvYmxvb2Q8L2tleXdvcmQ+PGtleXdvcmQ+RGlldGFy
eSBGYXRzLyphZG1pbmlzdHJhdGlvbiAmYW1wOyBkb3NhZ2U8L2tleXdvcmQ+PGtleXdvcmQ+RGll
dGFyeSBGaWJlci8qYWRtaW5pc3RyYXRpb24gJmFtcDsgZG9zYWdlPC9rZXl3b3JkPjxrZXl3b3Jk
PkVkaWJsZSBHcmFpbjwva2V5d29yZD48a2V5d29yZD5FdmFsdWF0aW9uIFN0dWRpZXMgYXMgVG9w
aWM8L2tleXdvcmQ+PGtleXdvcmQ+RmF0dHkgQWNpZHMvYmxvb2Q8L2tleXdvcmQ+PGtleXdvcmQ+
RmlzaCBPaWxzL2FkbWluaXN0cmF0aW9uICZhbXA7IGRvc2FnZTwva2V5d29yZD48a2V5d29yZD4q
RmlzaGVzPC9rZXl3b3JkPjxrZXl3b3JkPkZvbGxvdy1VcCBTdHVkaWVzPC9rZXl3b3JkPjxrZXl3
b3JkPkh1bWFuczwva2V5d29yZD48a2V5d29yZD5NYWxlPC9rZXl3b3JkPjxrZXl3b3JkPk11bHRp
Y2VudGVyIFN0dWRpZXMgYXMgVG9waWM8L2tleXdvcmQ+PGtleXdvcmQ+TXlvY2FyZGlhbCBJbmZh
cmN0aW9uL2Jsb29kL2RpZXQgdGhlcmFweS9tb3J0YWxpdHkvKnByZXZlbnRpb24gJmFtcDsgY29u
dHJvbDwva2V5d29yZD48a2V5d29yZD5QYXRpZW50IENvbXBsaWFuY2U8L2tleXdvcmQ+PGtleXdv
cmQ+UmFuZG9tIEFsbG9jYXRpb248L2tleXdvcmQ+PGtleXdvcmQ+UmVjdXJyZW5jZTwva2V5d29y
ZD48a2V5d29yZD5SZWdyZXNzaW9uIEFuYWx5c2lzPC9rZXl3b3JkPjxrZXl3b3JkPlJpc2sgRmFj
dG9yczwva2V5d29yZD48L2tleXdvcmRzPjxkYXRlcz48eWVhcj4xOTg5PC95ZWFyPjxwdWItZGF0
ZXM+PGRhdGU+U2VwIDMwPC9kYXRlPjwvcHViLWRhdGVzPjwvZGF0ZXM+PGlzYm4+MDE0MC02NzM2
IChQcmludCkmI3hEOzAxNDAtNjczNiAoTGlua2luZyk8L2lzYm4+PGFjY2Vzc2lvbi1udW0+MjU3
MTAwOTwvYWNjZXNzaW9uLW51bT48dXJscz48cmVsYXRlZC11cmxzPjx1cmw+aHR0cHM6Ly93d3cu
bmNiaS5ubG0ubmloLmdvdi9wdWJtZWQvMjU3MTAwOTwvdXJsPjwvcmVsYXRlZC11cmxzPjwvdXJs
cz48ZWxlY3Ryb25pYy1yZXNvdXJjZS1udW0+MTAuMTAxNi9zMDE0MC02NzM2KDg5KTkwODI4LTM8
L2VsZWN0cm9uaWMtcmVzb3VyY2UtbnVtPjwvcmVjb3JkPjwvQ2l0ZT48L0VuZE5vdGU+AG==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PEVuZE5vdGU+PENpdGU+PEF1dGhvcj5CdXJyPC9BdXRob3I+PFllYXI+MTk4OTwvWWVhcj48UmVj
TnVtPjQzPC9SZWNOdW0+PERpc3BsYXlUZXh0Pig1MCk8L0Rpc3BsYXlUZXh0PjxyZWNvcmQ+PHJl
Yy1udW1iZXI+NDM8L3JlYy1udW1iZXI+PGZvcmVpZ24ta2V5cz48a2V5IGFwcD0iRU4iIGRiLWlk
PSJ3cHo1dHZwczZyMHN4bWVkdnhpNWZhemN3ZGZ0c3MwNTB6MHQiIHRpbWVzdGFtcD0iMTYxMjIx
MzQzMCI+NDM8L2tleT48L2ZvcmVpZ24ta2V5cz48cmVmLXR5cGUgbmFtZT0iSm91cm5hbCBBcnRp
Y2xlIj4xNzwvcmVmLXR5cGU+PGNvbnRyaWJ1dG9ycz48YXV0aG9ycz48YXV0aG9yPkJ1cnIsIE0u
IEwuPC9hdXRob3I+PGF1dGhvcj5GZWhpbHksIEEuIE0uPC9hdXRob3I+PGF1dGhvcj5HaWxiZXJ0
LCBKLiBGLjwvYXV0aG9yPjxhdXRob3I+Um9nZXJzLCBTLjwvYXV0aG9yPjxhdXRob3I+SG9sbGlk
YXksIFIuIE0uPC9hdXRob3I+PGF1dGhvcj5Td2VldG5hbSwgUC4gTS48L2F1dGhvcj48YXV0aG9y
PkVsd29vZCwgUC4gQy48L2F1dGhvcj48YXV0aG9yPkRlYWRtYW4sIE4uIE0uPC9hdXRob3I+PC9h
dXRob3JzPjwvY29udHJpYnV0b3JzPjxhdXRoLWFkZHJlc3M+TVJDIEVwaWRlbWlvbG9neSBVbml0
LCBDYXJkaWZmLjwvYXV0aC1hZGRyZXNzPjx0aXRsZXM+PHRpdGxlPkVmZmVjdHMgb2YgY2hhbmdl
cyBpbiBmYXQsIGZpc2gsIGFuZCBmaWJyZSBpbnRha2VzIG9uIGRlYXRoIGFuZCBteW9jYXJkaWFs
IHJlaW5mYXJjdGlvbjogZGlldCBhbmQgcmVpbmZhcmN0aW9uIHRyaWFsIChEQVJUKTwvdGl0bGU+
PHNlY29uZGFyeS10aXRsZT5MYW5jZXQ8L3NlY29uZGFyeS10aXRsZT48L3RpdGxlcz48cGVyaW9k
aWNhbD48ZnVsbC10aXRsZT5MYW5jZXQ8L2Z1bGwtdGl0bGU+PC9wZXJpb2RpY2FsPjxwYWdlcz43
NTctNjE8L3BhZ2VzPjx2b2x1bWU+Mjwvdm9sdW1lPjxudW1iZXI+ODY2NjwvbnVtYmVyPjxlZGl0
aW9uPjE5ODkvMDkvMzA8L2VkaXRpb24+PGtleXdvcmRzPjxrZXl3b3JkPkFjdHVhcmlhbCBBbmFs
eXNpczwva2V5d29yZD48a2V5d29yZD5BZ2VkPC9rZXl3b3JkPjxrZXl3b3JkPkFuaW1hbHM8L2tl
eXdvcmQ+PGtleXdvcmQ+Q2hvbGVzdGVyb2wvYmxvb2Q8L2tleXdvcmQ+PGtleXdvcmQ+RGlldGFy
eSBGYXRzLyphZG1pbmlzdHJhdGlvbiAmYW1wOyBkb3NhZ2U8L2tleXdvcmQ+PGtleXdvcmQ+RGll
dGFyeSBGaWJlci8qYWRtaW5pc3RyYXRpb24gJmFtcDsgZG9zYWdlPC9rZXl3b3JkPjxrZXl3b3Jk
PkVkaWJsZSBHcmFpbjwva2V5d29yZD48a2V5d29yZD5FdmFsdWF0aW9uIFN0dWRpZXMgYXMgVG9w
aWM8L2tleXdvcmQ+PGtleXdvcmQ+RmF0dHkgQWNpZHMvYmxvb2Q8L2tleXdvcmQ+PGtleXdvcmQ+
RmlzaCBPaWxzL2FkbWluaXN0cmF0aW9uICZhbXA7IGRvc2FnZTwva2V5d29yZD48a2V5d29yZD4q
RmlzaGVzPC9rZXl3b3JkPjxrZXl3b3JkPkZvbGxvdy1VcCBTdHVkaWVzPC9rZXl3b3JkPjxrZXl3
b3JkPkh1bWFuczwva2V5d29yZD48a2V5d29yZD5NYWxlPC9rZXl3b3JkPjxrZXl3b3JkPk11bHRp
Y2VudGVyIFN0dWRpZXMgYXMgVG9waWM8L2tleXdvcmQ+PGtleXdvcmQ+TXlvY2FyZGlhbCBJbmZh
cmN0aW9uL2Jsb29kL2RpZXQgdGhlcmFweS9tb3J0YWxpdHkvKnByZXZlbnRpb24gJmFtcDsgY29u
dHJvbDwva2V5d29yZD48a2V5d29yZD5QYXRpZW50IENvbXBsaWFuY2U8L2tleXdvcmQ+PGtleXdv
cmQ+UmFuZG9tIEFsbG9jYXRpb248L2tleXdvcmQ+PGtleXdvcmQ+UmVjdXJyZW5jZTwva2V5d29y
ZD48a2V5d29yZD5SZWdyZXNzaW9uIEFuYWx5c2lzPC9rZXl3b3JkPjxrZXl3b3JkPlJpc2sgRmFj
dG9yczwva2V5d29yZD48L2tleXdvcmRzPjxkYXRlcz48eWVhcj4xOTg5PC95ZWFyPjxwdWItZGF0
ZXM+PGRhdGU+U2VwIDMwPC9kYXRlPjwvcHViLWRhdGVzPjwvZGF0ZXM+PGlzYm4+MDE0MC02NzM2
IChQcmludCkmI3hEOzAxNDAtNjczNiAoTGlua2luZyk8L2lzYm4+PGFjY2Vzc2lvbi1udW0+MjU3
MTAwOTwvYWNjZXNzaW9uLW51bT48dXJscz48cmVsYXRlZC11cmxzPjx1cmw+aHR0cHM6Ly93d3cu
bmNiaS5ubG0ubmloLmdvdi9wdWJtZWQvMjU3MTAwOTwvdXJsPjwvcmVsYXRlZC11cmxzPjwvdXJs
cz48ZWxlY3Ryb25pYy1yZXNvdXJjZS1udW0+MTAuMTAxNi9zMDE0MC02NzM2KDg5KTkwODI4LTM8
L2VsZWN0cm9uaWMtcmVzb3VyY2UtbnVtPjwvcmVjb3JkPjwvQ2l0ZT48L0VuZE5vdGU+AG==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(50)</w:t>
      </w:r>
      <w:r w:rsidRPr="00281371">
        <w:rPr>
          <w:rFonts w:eastAsia="Arial" w:cs="Arial"/>
          <w:bCs/>
          <w:sz w:val="22"/>
          <w:szCs w:val="22"/>
        </w:rPr>
        <w:fldChar w:fldCharType="end"/>
      </w:r>
      <w:r w:rsidRPr="00281371">
        <w:rPr>
          <w:rFonts w:eastAsia="Arial" w:cs="Arial"/>
          <w:bCs/>
          <w:sz w:val="22"/>
          <w:szCs w:val="22"/>
        </w:rPr>
        <w:t xml:space="preserve">. There were several different dietary approaches used in this trial but the one of interest reduced fat intake to 30% of total energy and increased the PUFA/SFA ratio to 1.0 (n=1018) vs. no advice (n=1015). The fat advice group reduced SFA from 15% to 11% of total calories, increased PUFA from 7% to 9%, and increased carbohydrate intake from 44% to 46%. Cholesterol levels were reduced by 3.6% (baseline 252mg/dL) in the diet advice group. During the 2-year trial the number of cardiovascular events were similar in the diet group vs. no advice group. </w:t>
      </w:r>
    </w:p>
    <w:p w14:paraId="14268302" w14:textId="77777777" w:rsidR="00C76953" w:rsidRPr="00281371" w:rsidRDefault="00C76953" w:rsidP="00281371">
      <w:pPr>
        <w:spacing w:after="0" w:line="276" w:lineRule="auto"/>
        <w:rPr>
          <w:rFonts w:eastAsia="Arial" w:cs="Arial"/>
          <w:bCs/>
          <w:sz w:val="22"/>
          <w:szCs w:val="22"/>
        </w:rPr>
      </w:pPr>
    </w:p>
    <w:p w14:paraId="247C9EFF" w14:textId="37027ED1"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Minnesota Coronary Survey was a 4.5-year, randomized trial that was conducted in six Minnesota state mental hospitals and one nursing home and included 4,393 men and 4,664 women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&lt;EndNote&gt;&lt;Cite&gt;&lt;Author&gt;Frantz&lt;/Author&gt;&lt;Year&gt;1989&lt;/Year&gt;&lt;RecNum&gt;48&lt;/RecNum&gt;&lt;DisplayText&gt;(51)&lt;/DisplayText&gt;&lt;record&gt;&lt;rec-number&gt;48&lt;/rec-number&gt;&lt;foreign-keys&gt;&lt;key app="EN" db-id="wpz5tvps6r0sxmedvxi5fazcwdftss050z0t" timestamp="1612222075"&gt;48&lt;/key&gt;&lt;/foreign-keys&gt;&lt;ref-type name="Journal Article"&gt;17&lt;/ref-type&gt;&lt;contributors&gt;&lt;authors&gt;&lt;author&gt;Frantz, I. D., Jr.&lt;/author&gt;&lt;author&gt;Dawson, E. A.&lt;/author&gt;&lt;author&gt;Ashman, P. L.&lt;/author&gt;&lt;author&gt;Gatewood, L. C.&lt;/author&gt;&lt;author&gt;Bartsch, G. E.&lt;/author&gt;&lt;author&gt;Kuba, K.&lt;/author&gt;&lt;author&gt;Brewer, E. R.&lt;/author&gt;&lt;/authors&gt;&lt;/contributors&gt;&lt;auth-address&gt;Department of Medicine, University of Minnesota, Minneapolis 55455.&lt;/auth-address&gt;&lt;titles&gt;&lt;title&gt;Test of effect of lipid lowering by diet on cardiovascular risk. The Minnesota Coronary Survey&lt;/title&gt;&lt;secondary-title&gt;Arteriosclerosis&lt;/secondary-title&gt;&lt;/titles&gt;&lt;periodical&gt;&lt;full-title&gt;Arteriosclerosis&lt;/full-title&gt;&lt;/periodical&gt;&lt;pages&gt;129-35&lt;/pages&gt;&lt;volume&gt;9&lt;/volume&gt;&lt;number&gt;1&lt;/number&gt;&lt;edition&gt;1989/01/01&lt;/edition&gt;&lt;keywords&gt;&lt;keyword&gt;Adult&lt;/keyword&gt;&lt;keyword&gt;Cardiovascular Diseases/*blood/etiology&lt;/keyword&gt;&lt;keyword&gt;Cholesterol/blood&lt;/keyword&gt;&lt;keyword&gt;Cholesterol, Dietary/administration &amp;amp; dosage&lt;/keyword&gt;&lt;keyword&gt;Clinical Trials as Topic&lt;/keyword&gt;&lt;keyword&gt;Dietary Fats/*administration &amp;amp; dosage&lt;/keyword&gt;&lt;keyword&gt;Double-Blind Method&lt;/keyword&gt;&lt;keyword&gt;Fats, Unsaturated/administration &amp;amp; dosage&lt;/keyword&gt;&lt;keyword&gt;Female&lt;/keyword&gt;&lt;keyword&gt;Humans&lt;/keyword&gt;&lt;keyword&gt;Lipids/*blood&lt;/keyword&gt;&lt;keyword&gt;Male&lt;/keyword&gt;&lt;keyword&gt;Middle Aged&lt;/keyword&gt;&lt;keyword&gt;Random Allocation&lt;/keyword&gt;&lt;keyword&gt;Risk Factors&lt;/keyword&gt;&lt;keyword&gt;Triglycerides/blood&lt;/keyword&gt;&lt;/keywords&gt;&lt;dates&gt;&lt;year&gt;1989&lt;/year&gt;&lt;pub-dates&gt;&lt;date&gt;Jan-Feb&lt;/date&gt;&lt;/pub-dates&gt;&lt;/dates&gt;&lt;isbn&gt;0276-5047 (Print)&amp;#xD;0276-5047 (Linking)&lt;/isbn&gt;&lt;accession-num&gt;2643423&lt;/accession-num&gt;&lt;urls&gt;&lt;related-urls&gt;&lt;url&gt;https://www.ncbi.nlm.nih.gov/pubmed/2643423&lt;/url&gt;&lt;/related-urls&gt;&lt;/urls&gt;&lt;electronic-resource-num&gt;10.1161/01.atv.9.1.129&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(51)</w:t>
      </w:r>
      <w:r w:rsidRPr="00281371">
        <w:rPr>
          <w:rFonts w:eastAsia="Arial" w:cs="Arial"/>
          <w:bCs/>
          <w:sz w:val="22"/>
          <w:szCs w:val="22"/>
        </w:rPr>
        <w:fldChar w:fldCharType="end"/>
      </w:r>
      <w:r w:rsidRPr="00281371">
        <w:rPr>
          <w:rFonts w:eastAsia="Arial" w:cs="Arial"/>
          <w:bCs/>
          <w:sz w:val="22"/>
          <w:szCs w:val="22"/>
        </w:rPr>
        <w:t xml:space="preserve">. The trial compared the effects of the usual diet (18% SFA, 5% PUFA, 16% monounsaturated fatty acid (MUFA), 446 mg dietary cholesterol per day) versus a low SFA and cholesterol treatment diet (9% SFA, 15% PUFA, 14% MUFA, 166 mg dietary cholesterol per day). The mean duration of time on the diets was 384 days, with 1,568 subjects consuming the </w:t>
      </w:r>
      <w:r w:rsidRPr="00281371">
        <w:rPr>
          <w:rFonts w:eastAsia="Arial" w:cs="Arial"/>
          <w:bCs/>
          <w:sz w:val="22"/>
          <w:szCs w:val="22"/>
        </w:rPr>
        <w:lastRenderedPageBreak/>
        <w:t xml:space="preserve">diet for over 2 years. The baseline serum cholesterol level was 207 mg/dL, falling to 175 mg/dL in the treatment group and 203 mg/dL in the control group. No differences between the treatment and control groups were observed for cardiovascular events, cardiovascular deaths, or total mortality, perhaps due to the relatively short duration of this study. </w:t>
      </w:r>
    </w:p>
    <w:p w14:paraId="5BEC6A1C" w14:textId="77777777" w:rsidR="00C76953" w:rsidRPr="00281371" w:rsidRDefault="00C76953" w:rsidP="00281371">
      <w:pPr>
        <w:spacing w:after="0" w:line="276" w:lineRule="auto"/>
        <w:rPr>
          <w:rFonts w:eastAsia="Arial" w:cs="Arial"/>
          <w:bCs/>
          <w:sz w:val="22"/>
          <w:szCs w:val="22"/>
        </w:rPr>
      </w:pPr>
    </w:p>
    <w:p w14:paraId="17AFAD55" w14:textId="3E31D6F3" w:rsidR="00C76953" w:rsidRPr="00281371" w:rsidRDefault="00C76953" w:rsidP="00281371">
      <w:pPr>
        <w:spacing w:after="0" w:line="276" w:lineRule="auto"/>
        <w:rPr>
          <w:rFonts w:eastAsia="Arial" w:cs="Arial"/>
          <w:bCs/>
          <w:sz w:val="22"/>
          <w:szCs w:val="22"/>
        </w:rPr>
      </w:pPr>
      <w:bookmarkStart w:id="2" w:name="_Hlk63521801"/>
      <w:r w:rsidRPr="00281371">
        <w:rPr>
          <w:rFonts w:eastAsia="Arial" w:cs="Arial"/>
          <w:bCs/>
          <w:sz w:val="22"/>
          <w:szCs w:val="22"/>
        </w:rPr>
        <w:t xml:space="preserve">The Women’s Health Initiative trial randomized 19,541 postmenopausal women 50-79 years of age to the diet intervention group and 29,294 women to usual dietary advice </w:t>
      </w:r>
      <w:r w:rsidRPr="00281371">
        <w:rPr>
          <w:rFonts w:eastAsia="Arial" w:cs="Arial"/>
          <w:bCs/>
          <w:sz w:val="22"/>
          <w:szCs w:val="22"/>
        </w:rPr>
        <w:fldChar w:fldCharType="begin">
          <w:fldData xml:space="preserve">PEVuZE5vdGU+PENpdGU+PEF1dGhvcj5Ib3dhcmQ8L0F1dGhvcj48WWVhcj4yMDA2PC9ZZWFyPjxS
ZWNOdW0+Nzc2PC9SZWNOdW0+PERpc3BsYXlUZXh0Pig1Mik8L0Rpc3BsYXlUZXh0PjxyZWNvcmQ+
PHJlYy1udW1iZXI+Nzc2PC9yZWMtbnVtYmVyPjxmb3JlaWduLWtleXM+PGtleSBhcHA9IkVOIiBk
Yi1pZD0idnhlNXBlYXMwc3B0cHhlOWVmN3ZkdHMxd3pkdGV3djkwdDV4IiB0aW1lc3RhbXA9IjE3
MDk5MzU3OTkiPjc3Njwva2V5PjwvZm9yZWlnbi1rZXlzPjxyZWYtdHlwZSBuYW1lPSJKb3VybmFs
IEFydGljbGUiPjE3PC9yZWYtdHlwZT48Y29udHJpYnV0b3JzPjxhdXRob3JzPjxhdXRob3I+SG93
YXJkLCBCLiBWLjwvYXV0aG9yPjxhdXRob3I+VmFuIEhvcm4sIEwuPC9hdXRob3I+PGF1dGhvcj5I
c2lhLCBKLjwvYXV0aG9yPjxhdXRob3I+TWFuc29uLCBKLiBFLjwvYXV0aG9yPjxhdXRob3I+U3Rl
ZmFuaWNrLCBNLiBMLjwvYXV0aG9yPjxhdXRob3I+V2Fzc2VydGhlaWwtU21vbGxlciwgUy48L2F1
dGhvcj48YXV0aG9yPkt1bGxlciwgTC4gSC48L2F1dGhvcj48YXV0aG9yPkxhQ3JvaXgsIEEuIFou
PC9hdXRob3I+PGF1dGhvcj5MYW5nZXIsIFIuIEQuPC9hdXRob3I+PGF1dGhvcj5MYXNzZXIsIE4u
IEwuPC9hdXRob3I+PGF1dGhvcj5MZXdpcywgQy4gRS48L2F1dGhvcj48YXV0aG9yPkxpbWFjaGVy
LCBNLiBDLjwvYXV0aG9yPjxhdXRob3I+TWFyZ29saXMsIEsuIEwuPC9hdXRob3I+PGF1dGhvcj5N
eXNpdywgVy4gSi48L2F1dGhvcj48YXV0aG9yPk9ja2VuZSwgSi4gSy48L2F1dGhvcj48YXV0aG9y
PlBhcmtlciwgTC4gTS48L2F1dGhvcj48YXV0aG9yPlBlcnJpLCBNLiBHLjwvYXV0aG9yPjxhdXRo
b3I+UGhpbGxpcHMsIEwuPC9hdXRob3I+PGF1dGhvcj5QcmVudGljZSwgUi4gTC48L2F1dGhvcj48
YXV0aG9yPlJvYmJpbnMsIEouPC9hdXRob3I+PGF1dGhvcj5Sb3Nzb3V3LCBKLiBFLjwvYXV0aG9y
PjxhdXRob3I+U2FydG8sIEcuIEUuPC9hdXRob3I+PGF1dGhvcj5TY2hhdHosIEkuIEouPC9hdXRo
b3I+PGF1dGhvcj5TbmV0c2VsYWFyLCBMLiBHLjwvYXV0aG9yPjxhdXRob3I+U3RldmVucywgVi4g
Si48L2F1dGhvcj48YXV0aG9yPlRpbmtlciwgTC4gRi48L2F1dGhvcj48YXV0aG9yPlRyZXZpc2Fu
LCBNLjwvYXV0aG9yPjxhdXRob3I+Vml0b2xpbnMsIE0uIFouPC9hdXRob3I+PGF1dGhvcj5BbmRl
cnNvbiwgRy4gTC48L2F1dGhvcj48YXV0aG9yPkFzc2FmLCBBLiBSLjwvYXV0aG9yPjxhdXRob3I+
QmFzc2ZvcmQsIFQuPC9hdXRob3I+PGF1dGhvcj5CZXJlc2ZvcmQsIFMuIEEuPC9hdXRob3I+PGF1
dGhvcj5CbGFjaywgSC4gUi48L2F1dGhvcj48YXV0aG9yPkJydW5uZXIsIFIuIEwuPC9hdXRob3I+
PGF1dGhvcj5Ccnp5c2tpLCBSLiBHLjwvYXV0aG9yPjxhdXRob3I+Q2FhbiwgQi48L2F1dGhvcj48
YXV0aG9yPkNobGVib3dza2ksIFIuIFQuPC9hdXRob3I+PGF1dGhvcj5HYXNzLCBNLjwvYXV0aG9y
PjxhdXRob3I+R3JhbmVrLCBJLjwvYXV0aG9yPjxhdXRob3I+R3JlZW5sYW5kLCBQLjwvYXV0aG9y
PjxhdXRob3I+SGF5cywgSi48L2F1dGhvcj48YXV0aG9yPkhlYmVyLCBELjwvYXV0aG9yPjxhdXRo
b3I+SGVpc3MsIEcuPC9hdXRob3I+PGF1dGhvcj5IZW5kcml4LCBTLiBMLjwvYXV0aG9yPjxhdXRo
b3I+SHViYmVsbCwgRi4gQS48L2F1dGhvcj48YXV0aG9yPkpvaG5zb24sIEsuIEMuPC9hdXRob3I+
PGF1dGhvcj5Lb3RjaGVuLCBKLiBNLjwvYXV0aG9yPjwvYXV0aG9ycz48L2NvbnRyaWJ1dG9ycz48
YXV0aC1hZGRyZXNzPk1lZFN0YXIgUmVzZWFyY2ggSW5zdGl0dXRlL0hvd2FyZCBVbml2ZXJzaXR5
LCBXYXNoaW5ndG9uLCBEQywgVVNBLiBiYXJiYXJhLnYuaG93YXJkQG1lZHN0YXIubmV0PC9hdXRo
LWFkZHJlc3M+PHRpdGxlcz48dGl0bGU+TG93LWZhdCBkaWV0YXJ5IHBhdHRlcm4gYW5kIHJpc2sg
b2YgY2FyZGlvdmFzY3VsYXIgZGlzZWFzZTogdGhlIFdvbWVuJmFwb3M7cyBIZWFsdGggSW5pdGlh
dGl2ZSBSYW5kb21pemVkIENvbnRyb2xsZWQgRGlldGFyeSBNb2RpZmljYXRpb24gVHJpYWw8L3Rp
dGxlPjxzZWNvbmRhcnktdGl0bGU+SkFNQTwvc2Vjb25kYXJ5LXRpdGxlPjwvdGl0bGVzPjxwZXJp
b2RpY2FsPjxmdWxsLXRpdGxlPkpBTUE8L2Z1bGwtdGl0bGU+PC9wZXJpb2RpY2FsPjxwYWdlcz42
NTUtNjY8L3BhZ2VzPjx2b2x1bWU+Mjk1PC92b2x1bWU+PG51bWJlcj42PC9udW1iZXI+PGVkaXRp
b24+MjAwNi8wMi8xMDwvZWRpdGlvbj48a2V5d29yZHM+PGtleXdvcmQ+QWdlZDwva2V5d29yZD48
a2V5d29yZD5DYXJkaW92YXNjdWxhciBEaXNlYXNlcy9wcmV2ZW50aW9uICZhbXA7IGNvbnRyb2w8
L2tleXdvcmQ+PGtleXdvcmQ+Q29yb25hcnkgRGlzZWFzZS9lcGlkZW1pb2xvZ3kvbW9ydGFsaXR5
LypwcmV2ZW50aW9uICZhbXA7IGNvbnRyb2w8L2tleXdvcmQ+PGtleXdvcmQ+KkRpZXQsIEZhdC1S
ZXN0cmljdGVkPC9rZXl3b3JkPjxrZXl3b3JkPkVuZXJneSBJbnRha2U8L2tleXdvcmQ+PGtleXdv
cmQ+RmF0dHkgQWNpZHMvYWRtaW5pc3RyYXRpb24gJmFtcDsgZG9zYWdlPC9rZXl3b3JkPjxrZXl3
b3JkPkZlbWFsZTwva2V5d29yZD48a2V5d29yZD5Gb2xsb3ctVXAgU3R1ZGllczwva2V5d29yZD48
a2V5d29yZD5IdW1hbnM8L2tleXdvcmQ+PGtleXdvcmQ+SW5jaWRlbmNlPC9rZXl3b3JkPjxrZXl3
b3JkPk1pZGRsZSBBZ2VkPC9rZXl3b3JkPjxrZXl3b3JkPk91dGNvbWUgQXNzZXNzbWVudCwgSGVh
bHRoIENhcmU8L2tleXdvcmQ+PGtleXdvcmQ+UG9zdG1lbm9wYXVzZTwva2V5d29yZD48a2V5d29y
ZD5QcmltYXJ5IFByZXZlbnRpb248L2tleXdvcmQ+PGtleXdvcmQ+UHJvcG9ydGlvbmFsIEhhemFy
ZHMgTW9kZWxzPC9rZXl3b3JkPjxrZXl3b3JkPlJpc2s8L2tleXdvcmQ+PGtleXdvcmQ+UmlzayBG
YWN0b3JzPC9rZXl3b3JkPjxrZXl3b3JkPlN0cm9rZS9lcGlkZW1pb2xvZ3kvbW9ydGFsaXR5Lypw
cmV2ZW50aW9uICZhbXA7IGNvbnRyb2w8L2tleXdvcmQ+PC9rZXl3b3Jkcz48ZGF0ZXM+PHllYXI+
MjAwNjwveWVhcj48cHViLWRhdGVzPjxkYXRlPkZlYiA4PC9kYXRlPjwvcHViLWRhdGVzPjwvZGF0
ZXM+PGlzYm4+MTUzOC0zNTk4IChFbGVjdHJvbmljKSYjeEQ7MDA5OC03NDg0IChMaW5raW5nKTwv
aXNibj48YWNjZXNzaW9uLW51bT4xNjQ2NzIzNDwvYWNjZXNzaW9uLW51bT48dXJscz48cmVsYXRl
ZC11cmxzPjx1cmw+aHR0cHM6Ly93d3cubmNiaS5ubG0ubmloLmdvdi9wdWJtZWQvMTY0NjcyMzQ8
L3VybD48L3JlbGF0ZWQtdXJscz48L3VybHM+PGVsZWN0cm9uaWMtcmVzb3VyY2UtbnVtPjEwLjEw
MDEvamFtYS4yOTUuNi42NTU8L2VsZWN0cm9uaWMtcmVzb3VyY2UtbnVtPjwvcmVjb3JkPjwvQ2l0
ZT48L0VuZE5vdGU+AG==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PEVuZE5vdGU+PENpdGU+PEF1dGhvcj5Ib3dhcmQ8L0F1dGhvcj48WWVhcj4yMDA2PC9ZZWFyPjxS
ZWNOdW0+Nzc2PC9SZWNOdW0+PERpc3BsYXlUZXh0Pig1Mik8L0Rpc3BsYXlUZXh0PjxyZWNvcmQ+
PHJlYy1udW1iZXI+Nzc2PC9yZWMtbnVtYmVyPjxmb3JlaWduLWtleXM+PGtleSBhcHA9IkVOIiBk
Yi1pZD0idnhlNXBlYXMwc3B0cHhlOWVmN3ZkdHMxd3pkdGV3djkwdDV4IiB0aW1lc3RhbXA9IjE3
MDk5MzU3OTkiPjc3Njwva2V5PjwvZm9yZWlnbi1rZXlzPjxyZWYtdHlwZSBuYW1lPSJKb3VybmFs
IEFydGljbGUiPjE3PC9yZWYtdHlwZT48Y29udHJpYnV0b3JzPjxhdXRob3JzPjxhdXRob3I+SG93
YXJkLCBCLiBWLjwvYXV0aG9yPjxhdXRob3I+VmFuIEhvcm4sIEwuPC9hdXRob3I+PGF1dGhvcj5I
c2lhLCBKLjwvYXV0aG9yPjxhdXRob3I+TWFuc29uLCBKLiBFLjwvYXV0aG9yPjxhdXRob3I+U3Rl
ZmFuaWNrLCBNLiBMLjwvYXV0aG9yPjxhdXRob3I+V2Fzc2VydGhlaWwtU21vbGxlciwgUy48L2F1
dGhvcj48YXV0aG9yPkt1bGxlciwgTC4gSC48L2F1dGhvcj48YXV0aG9yPkxhQ3JvaXgsIEEuIFou
PC9hdXRob3I+PGF1dGhvcj5MYW5nZXIsIFIuIEQuPC9hdXRob3I+PGF1dGhvcj5MYXNzZXIsIE4u
IEwuPC9hdXRob3I+PGF1dGhvcj5MZXdpcywgQy4gRS48L2F1dGhvcj48YXV0aG9yPkxpbWFjaGVy
LCBNLiBDLjwvYXV0aG9yPjxhdXRob3I+TWFyZ29saXMsIEsuIEwuPC9hdXRob3I+PGF1dGhvcj5N
eXNpdywgVy4gSi48L2F1dGhvcj48YXV0aG9yPk9ja2VuZSwgSi4gSy48L2F1dGhvcj48YXV0aG9y
PlBhcmtlciwgTC4gTS48L2F1dGhvcj48YXV0aG9yPlBlcnJpLCBNLiBHLjwvYXV0aG9yPjxhdXRo
b3I+UGhpbGxpcHMsIEwuPC9hdXRob3I+PGF1dGhvcj5QcmVudGljZSwgUi4gTC48L2F1dGhvcj48
YXV0aG9yPlJvYmJpbnMsIEouPC9hdXRob3I+PGF1dGhvcj5Sb3Nzb3V3LCBKLiBFLjwvYXV0aG9y
PjxhdXRob3I+U2FydG8sIEcuIEUuPC9hdXRob3I+PGF1dGhvcj5TY2hhdHosIEkuIEouPC9hdXRo
b3I+PGF1dGhvcj5TbmV0c2VsYWFyLCBMLiBHLjwvYXV0aG9yPjxhdXRob3I+U3RldmVucywgVi4g
Si48L2F1dGhvcj48YXV0aG9yPlRpbmtlciwgTC4gRi48L2F1dGhvcj48YXV0aG9yPlRyZXZpc2Fu
LCBNLjwvYXV0aG9yPjxhdXRob3I+Vml0b2xpbnMsIE0uIFouPC9hdXRob3I+PGF1dGhvcj5BbmRl
cnNvbiwgRy4gTC48L2F1dGhvcj48YXV0aG9yPkFzc2FmLCBBLiBSLjwvYXV0aG9yPjxhdXRob3I+
QmFzc2ZvcmQsIFQuPC9hdXRob3I+PGF1dGhvcj5CZXJlc2ZvcmQsIFMuIEEuPC9hdXRob3I+PGF1
dGhvcj5CbGFjaywgSC4gUi48L2F1dGhvcj48YXV0aG9yPkJydW5uZXIsIFIuIEwuPC9hdXRob3I+
PGF1dGhvcj5Ccnp5c2tpLCBSLiBHLjwvYXV0aG9yPjxhdXRob3I+Q2FhbiwgQi48L2F1dGhvcj48
YXV0aG9yPkNobGVib3dza2ksIFIuIFQuPC9hdXRob3I+PGF1dGhvcj5HYXNzLCBNLjwvYXV0aG9y
PjxhdXRob3I+R3JhbmVrLCBJLjwvYXV0aG9yPjxhdXRob3I+R3JlZW5sYW5kLCBQLjwvYXV0aG9y
PjxhdXRob3I+SGF5cywgSi48L2F1dGhvcj48YXV0aG9yPkhlYmVyLCBELjwvYXV0aG9yPjxhdXRo
b3I+SGVpc3MsIEcuPC9hdXRob3I+PGF1dGhvcj5IZW5kcml4LCBTLiBMLjwvYXV0aG9yPjxhdXRo
b3I+SHViYmVsbCwgRi4gQS48L2F1dGhvcj48YXV0aG9yPkpvaG5zb24sIEsuIEMuPC9hdXRob3I+
PGF1dGhvcj5Lb3RjaGVuLCBKLiBNLjwvYXV0aG9yPjwvYXV0aG9ycz48L2NvbnRyaWJ1dG9ycz48
YXV0aC1hZGRyZXNzPk1lZFN0YXIgUmVzZWFyY2ggSW5zdGl0dXRlL0hvd2FyZCBVbml2ZXJzaXR5
LCBXYXNoaW5ndG9uLCBEQywgVVNBLiBiYXJiYXJhLnYuaG93YXJkQG1lZHN0YXIubmV0PC9hdXRo
LWFkZHJlc3M+PHRpdGxlcz48dGl0bGU+TG93LWZhdCBkaWV0YXJ5IHBhdHRlcm4gYW5kIHJpc2sg
b2YgY2FyZGlvdmFzY3VsYXIgZGlzZWFzZTogdGhlIFdvbWVuJmFwb3M7cyBIZWFsdGggSW5pdGlh
dGl2ZSBSYW5kb21pemVkIENvbnRyb2xsZWQgRGlldGFyeSBNb2RpZmljYXRpb24gVHJpYWw8L3Rp
dGxlPjxzZWNvbmRhcnktdGl0bGU+SkFNQTwvc2Vjb25kYXJ5LXRpdGxlPjwvdGl0bGVzPjxwZXJp
b2RpY2FsPjxmdWxsLXRpdGxlPkpBTUE8L2Z1bGwtdGl0bGU+PC9wZXJpb2RpY2FsPjxwYWdlcz42
NTUtNjY8L3BhZ2VzPjx2b2x1bWU+Mjk1PC92b2x1bWU+PG51bWJlcj42PC9udW1iZXI+PGVkaXRp
b24+MjAwNi8wMi8xMDwvZWRpdGlvbj48a2V5d29yZHM+PGtleXdvcmQ+QWdlZDwva2V5d29yZD48
a2V5d29yZD5DYXJkaW92YXNjdWxhciBEaXNlYXNlcy9wcmV2ZW50aW9uICZhbXA7IGNvbnRyb2w8
L2tleXdvcmQ+PGtleXdvcmQ+Q29yb25hcnkgRGlzZWFzZS9lcGlkZW1pb2xvZ3kvbW9ydGFsaXR5
LypwcmV2ZW50aW9uICZhbXA7IGNvbnRyb2w8L2tleXdvcmQ+PGtleXdvcmQ+KkRpZXQsIEZhdC1S
ZXN0cmljdGVkPC9rZXl3b3JkPjxrZXl3b3JkPkVuZXJneSBJbnRha2U8L2tleXdvcmQ+PGtleXdv
cmQ+RmF0dHkgQWNpZHMvYWRtaW5pc3RyYXRpb24gJmFtcDsgZG9zYWdlPC9rZXl3b3JkPjxrZXl3
b3JkPkZlbWFsZTwva2V5d29yZD48a2V5d29yZD5Gb2xsb3ctVXAgU3R1ZGllczwva2V5d29yZD48
a2V5d29yZD5IdW1hbnM8L2tleXdvcmQ+PGtleXdvcmQ+SW5jaWRlbmNlPC9rZXl3b3JkPjxrZXl3
b3JkPk1pZGRsZSBBZ2VkPC9rZXl3b3JkPjxrZXl3b3JkPk91dGNvbWUgQXNzZXNzbWVudCwgSGVh
bHRoIENhcmU8L2tleXdvcmQ+PGtleXdvcmQ+UG9zdG1lbm9wYXVzZTwva2V5d29yZD48a2V5d29y
ZD5QcmltYXJ5IFByZXZlbnRpb248L2tleXdvcmQ+PGtleXdvcmQ+UHJvcG9ydGlvbmFsIEhhemFy
ZHMgTW9kZWxzPC9rZXl3b3JkPjxrZXl3b3JkPlJpc2s8L2tleXdvcmQ+PGtleXdvcmQ+UmlzayBG
YWN0b3JzPC9rZXl3b3JkPjxrZXl3b3JkPlN0cm9rZS9lcGlkZW1pb2xvZ3kvbW9ydGFsaXR5Lypw
cmV2ZW50aW9uICZhbXA7IGNvbnRyb2w8L2tleXdvcmQ+PC9rZXl3b3Jkcz48ZGF0ZXM+PHllYXI+
MjAwNjwveWVhcj48cHViLWRhdGVzPjxkYXRlPkZlYiA4PC9kYXRlPjwvcHViLWRhdGVzPjwvZGF0
ZXM+PGlzYm4+MTUzOC0zNTk4IChFbGVjdHJvbmljKSYjeEQ7MDA5OC03NDg0IChMaW5raW5nKTwv
aXNibj48YWNjZXNzaW9uLW51bT4xNjQ2NzIzNDwvYWNjZXNzaW9uLW51bT48dXJscz48cmVsYXRl
ZC11cmxzPjx1cmw+aHR0cHM6Ly93d3cubmNiaS5ubG0ubmloLmdvdi9wdWJtZWQvMTY0NjcyMzQ8
L3VybD48L3JlbGF0ZWQtdXJscz48L3VybHM+PGVsZWN0cm9uaWMtcmVzb3VyY2UtbnVtPjEwLjEw
MDEvamFtYS4yOTUuNi42NTU8L2VsZWN0cm9uaWMtcmVzb3VyY2UtbnVtPjwvcmVjb3JkPjwvQ2l0
ZT48L0VuZE5vdGU+AG==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(52)</w:t>
      </w:r>
      <w:r w:rsidRPr="00281371">
        <w:rPr>
          <w:rFonts w:eastAsia="Arial" w:cs="Arial"/>
          <w:bCs/>
          <w:sz w:val="22"/>
          <w:szCs w:val="22"/>
        </w:rPr>
        <w:fldChar w:fldCharType="end"/>
      </w:r>
      <w:r w:rsidRPr="00281371">
        <w:rPr>
          <w:rFonts w:eastAsia="Arial" w:cs="Arial"/>
          <w:bCs/>
          <w:sz w:val="22"/>
          <w:szCs w:val="22"/>
        </w:rPr>
        <w:t>. The goal in the diet intervention group was to reduce total fat intake to 20% of calories and increase intake of vegetables/fruits to 5 servings/day and grains to at least 6 servings/day. Fat intake decreased by 8.2% of energy intake in the intervention vs the comparison group, with small decreases in SFA (2.9%), MUFA (3.3%), and PUFA (1.5%) with increased consumption of vegetables, fruits, and grains. LDL-C levels were reduced by 3.55 mg/dL in the intervention group while levels of HDL-C and TGs were not significantly different in the intervention vs comparison groups. The dietary intervention did not significantly decrease CVD. In fact, in the women with pre-existing CVD there was an increase in cardiovascular events with diet therapy.</w:t>
      </w:r>
    </w:p>
    <w:bookmarkEnd w:id="2"/>
    <w:p w14:paraId="499964B4" w14:textId="77777777" w:rsidR="00C76953" w:rsidRPr="00281371" w:rsidRDefault="00C76953" w:rsidP="00281371">
      <w:pPr>
        <w:spacing w:after="0" w:line="276" w:lineRule="auto"/>
        <w:rPr>
          <w:rFonts w:eastAsia="Arial" w:cs="Arial"/>
          <w:bCs/>
          <w:sz w:val="22"/>
          <w:szCs w:val="22"/>
        </w:rPr>
      </w:pPr>
    </w:p>
    <w:p w14:paraId="1CB92A87" w14:textId="04BFEE6C" w:rsidR="00C76953" w:rsidRPr="00281371" w:rsidRDefault="00C76953" w:rsidP="00281371">
      <w:pPr>
        <w:spacing w:after="0" w:line="276" w:lineRule="auto"/>
        <w:rPr>
          <w:rFonts w:cs="Arial"/>
          <w:i/>
          <w:iCs/>
          <w:color w:val="FFC000"/>
          <w:sz w:val="22"/>
          <w:szCs w:val="22"/>
        </w:rPr>
      </w:pPr>
      <w:r w:rsidRPr="00281371">
        <w:rPr>
          <w:rFonts w:cs="Arial"/>
          <w:i/>
          <w:iCs/>
          <w:color w:val="FFC000"/>
          <w:sz w:val="22"/>
          <w:szCs w:val="22"/>
        </w:rPr>
        <w:t xml:space="preserve">Summary of Dietary Randomized Controlled Trials  </w:t>
      </w:r>
    </w:p>
    <w:p w14:paraId="06A14E6B" w14:textId="77777777" w:rsidR="00C76953" w:rsidRPr="00281371" w:rsidRDefault="00C76953" w:rsidP="00281371">
      <w:pPr>
        <w:spacing w:after="0" w:line="276" w:lineRule="auto"/>
        <w:rPr>
          <w:rFonts w:eastAsia="Arial" w:cs="Arial"/>
          <w:bCs/>
          <w:sz w:val="22"/>
          <w:szCs w:val="22"/>
        </w:rPr>
      </w:pPr>
    </w:p>
    <w:p w14:paraId="754A1C62" w14:textId="03B5E09D"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In reviewing these randomized controlled trials, it appears that the dietary studies that produce a </w:t>
      </w:r>
      <w:r w:rsidR="002A2BAD">
        <w:rPr>
          <w:rFonts w:eastAsia="Arial" w:cs="Arial"/>
          <w:bCs/>
          <w:sz w:val="22"/>
          <w:szCs w:val="22"/>
        </w:rPr>
        <w:t xml:space="preserve">long-term </w:t>
      </w:r>
      <w:r w:rsidRPr="00281371">
        <w:rPr>
          <w:rFonts w:eastAsia="Arial" w:cs="Arial"/>
          <w:bCs/>
          <w:sz w:val="22"/>
          <w:szCs w:val="22"/>
        </w:rPr>
        <w:t xml:space="preserve">decrease in plasma cholesterol levels resulted in a reduction in cardiovascular events (Oslo Diet-Heart Study, soya-bean trial, Los Angeles Veterans Administration Center, Finnish Mental Hospital Study) while the dietary studies that did not produce a </w:t>
      </w:r>
      <w:r w:rsidR="002A2BAD">
        <w:rPr>
          <w:rFonts w:eastAsia="Arial" w:cs="Arial"/>
          <w:bCs/>
          <w:sz w:val="22"/>
          <w:szCs w:val="22"/>
        </w:rPr>
        <w:t>long-term</w:t>
      </w:r>
      <w:r w:rsidRPr="00281371">
        <w:rPr>
          <w:rFonts w:eastAsia="Arial" w:cs="Arial"/>
          <w:bCs/>
          <w:sz w:val="22"/>
          <w:szCs w:val="22"/>
        </w:rPr>
        <w:t xml:space="preserve"> decrease in plasma cholesterol levels failed to demonstrate a reduction in CVD. The baseline plasma cholesterol levels in the positive studies tended to be high and allowed for a robust cholesterol lowering with dietary manipulation. Additionally, as will presented in the next section the greater the reduction in SFA in the diet the greater the decrease in TC and LDL-C levels and </w:t>
      </w:r>
      <w:r w:rsidR="000F1A3A">
        <w:rPr>
          <w:rFonts w:eastAsia="Arial" w:cs="Arial"/>
          <w:bCs/>
          <w:sz w:val="22"/>
          <w:szCs w:val="22"/>
        </w:rPr>
        <w:t xml:space="preserve">many of </w:t>
      </w:r>
      <w:r w:rsidRPr="00281371">
        <w:rPr>
          <w:rFonts w:eastAsia="Arial" w:cs="Arial"/>
          <w:bCs/>
          <w:sz w:val="22"/>
          <w:szCs w:val="22"/>
        </w:rPr>
        <w:t>the</w:t>
      </w:r>
      <w:r w:rsidR="002A2BAD">
        <w:rPr>
          <w:rFonts w:eastAsia="Arial" w:cs="Arial"/>
          <w:bCs/>
          <w:sz w:val="22"/>
          <w:szCs w:val="22"/>
        </w:rPr>
        <w:t xml:space="preserve"> positive</w:t>
      </w:r>
      <w:r w:rsidRPr="00281371">
        <w:rPr>
          <w:rFonts w:eastAsia="Arial" w:cs="Arial"/>
          <w:bCs/>
          <w:sz w:val="22"/>
          <w:szCs w:val="22"/>
        </w:rPr>
        <w:t xml:space="preserve"> studies were carried out in an era when the content of SFA in the diet was high. </w:t>
      </w:r>
      <w:r w:rsidR="00801B48">
        <w:rPr>
          <w:rFonts w:eastAsia="Arial" w:cs="Arial"/>
          <w:bCs/>
          <w:sz w:val="22"/>
          <w:szCs w:val="22"/>
        </w:rPr>
        <w:t xml:space="preserve">Additionally, studies in non-human primates have also demonstrated that reducing SFA intake reduces atherosclerosis </w:t>
      </w:r>
      <w:r w:rsidR="00D457FF">
        <w:rPr>
          <w:rFonts w:eastAsia="Arial" w:cs="Arial"/>
          <w:bCs/>
          <w:sz w:val="22"/>
          <w:szCs w:val="22"/>
        </w:rPr>
        <w:fldChar w:fldCharType="begin">
          <w:fldData xml:space="preserve">PEVuZE5vdGU+PENpdGU+PEF1dGhvcj5Xb2xmZTwvQXV0aG9yPjxZZWFyPjE5OTQ8L1llYXI+PFJl
Y051bT4yNTU8L1JlY051bT48RGlzcGxheVRleHQ+KDUzLDU0KTwvRGlzcGxheVRleHQ+PHJlY29y
ZD48cmVjLW51bWJlcj4yNTU8L3JlYy1udW1iZXI+PGZvcmVpZ24ta2V5cz48a2V5IGFwcD0iRU4i
IGRiLWlkPSJ3cHo1dHZwczZyMHN4bWVkdnhpNWZhemN3ZGZ0c3MwNTB6MHQiIHRpbWVzdGFtcD0i
MTcxMDAxNzk1OSI+MjU1PC9rZXk+PC9mb3JlaWduLWtleXM+PHJlZi10eXBlIG5hbWU9IkpvdXJu
YWwgQXJ0aWNsZSI+MTc8L3JlZi10eXBlPjxjb250cmlidXRvcnM+PGF1dGhvcnM+PGF1dGhvcj5X
b2xmZSwgTS4gUy48L2F1dGhvcj48YXV0aG9yPlNhd3llciwgSi4gSy48L2F1dGhvcj48YXV0aG9y
Pk1vcmdhbiwgVC4gTS48L2F1dGhvcj48YXV0aG9yPkJ1bGxvY2ssIEIuIEMuPC9hdXRob3I+PGF1
dGhvcj5SdWRlbCwgTC4gTC48L2F1dGhvcj48L2F1dGhvcnM+PC9jb250cmlidXRvcnM+PGF1dGgt
YWRkcmVzcz5EZXBhcnRtZW50IG9mIEJpb2NoZW1pc3RyeSwgQm93bWFuIEdyYXkgU2Nob29sIG9m
IE1lZGljaW5lLCBXYWtlIEZvcmVzdCBVbml2ZXJzaXR5LCBXaW5zdG9uLVNhbGVtLCBOQyAyNzE1
Ny0xMDQwLjwvYXV0aC1hZGRyZXNzPjx0aXRsZXM+PHRpdGxlPkRpZXRhcnkgcG9seXVuc2F0dXJh
dGVkIGZhdCBkZWNyZWFzZXMgY29yb25hcnkgYXJ0ZXJ5IGF0aGVyb3NjbGVyb3NpcyBpbiBhIHBl
ZGlhdHJpYy1hZ2VkIHBvcHVsYXRpb24gb2YgQWZyaWNhbiBncmVlbiBtb25rZXlzPC90aXRsZT48
c2Vjb25kYXJ5LXRpdGxlPkFydGVyaW9zY2xlciBUaHJvbWI8L3NlY29uZGFyeS10aXRsZT48L3Rp
dGxlcz48cGVyaW9kaWNhbD48ZnVsbC10aXRsZT5BcnRlcmlvc2NsZXIgVGhyb21iPC9mdWxsLXRp
dGxlPjwvcGVyaW9kaWNhbD48cGFnZXM+NTg3LTk3PC9wYWdlcz48dm9sdW1lPjE0PC92b2x1bWU+
PG51bWJlcj40PC9udW1iZXI+PGVkaXRpb24+MTk5NC8wNC8wMTwvZWRpdGlvbj48a2V5d29yZHM+
PGtleXdvcmQ+QWdpbmcvKnBoeXNpb2xvZ3k8L2tleXdvcmQ+PGtleXdvcmQ+QW5pbWFsczwva2V5
d29yZD48a2V5d29yZD5Bb3J0YSwgQWJkb21pbmFsPC9rZXl3b3JkPjxrZXl3b3JkPkFvcnRpYyBE
aXNlYXNlcy9wYXRob2xvZ3k8L2tleXdvcmQ+PGtleXdvcmQ+QXJ0ZXJpb3NjbGVyb3Npcy9wYXRo
b2xvZ3k8L2tleXdvcmQ+PGtleXdvcmQ+Q2hsb3JvY2VidXMgYWV0aGlvcHM8L2tleXdvcmQ+PGtl
eXdvcmQ+Q29yb25hcnkgQXJ0ZXJ5IERpc2Vhc2UvKnBhdGhvbG9neTwva2V5d29yZD48a2V5d29y
ZD5Db3JvbmFyeSBEaXNlYXNlL2VwaWRlbWlvbG9neTwva2V5d29yZD48a2V5d29yZD5EaWV0YXJ5
IEZhdHMvKnBoYXJtYWNvbG9neTwva2V5d29yZD48a2V5d29yZD5GYXR0eSBBY2lkcywgVW5zYXR1
cmF0ZWQvKnBoYXJtYWNvbG9neTwva2V5d29yZD48a2V5d29yZD5GZW1hbGU8L2tleXdvcmQ+PGtl
eXdvcmQ+TWFsZTwva2V5d29yZD48a2V5d29yZD5SaXNrIEZhY3RvcnM8L2tleXdvcmQ+PC9rZXl3
b3Jkcz48ZGF0ZXM+PHllYXI+MTk5NDwveWVhcj48cHViLWRhdGVzPjxkYXRlPkFwcjwvZGF0ZT48
L3B1Yi1kYXRlcz48L2RhdGVzPjxpc2JuPjEwNDktODgzNCAoUHJpbnQpJiN4RDsxMDQ5LTg4MzQg
KExpbmtpbmcpPC9pc2JuPjxhY2Nlc3Npb24tbnVtPjgxNDgzNTc8L2FjY2Vzc2lvbi1udW0+PHVy
bHM+PHJlbGF0ZWQtdXJscz48dXJsPmh0dHBzOi8vd3d3Lm5jYmkubmxtLm5paC5nb3YvcHVibWVk
LzgxNDgzNTc8L3VybD48L3JlbGF0ZWQtdXJscz48L3VybHM+PGVsZWN0cm9uaWMtcmVzb3VyY2Ut
bnVtPjEwLjExNjEvMDEuYXR2LjE0LjQuNTg3PC9lbGVjdHJvbmljLXJlc291cmNlLW51bT48L3Jl
Y29yZD48L0NpdGU+PENpdGU+PEF1dGhvcj5SdWRlbDwvQXV0aG9yPjxZZWFyPjE5OTU8L1llYXI+
PFJlY051bT4yNTc8L1JlY051bT48cmVjb3JkPjxyZWMtbnVtYmVyPjI1NzwvcmVjLW51bWJlcj48
Zm9yZWlnbi1rZXlzPjxrZXkgYXBwPSJFTiIgZGItaWQ9IndwejV0dnBzNnIwc3htZWR2eGk1ZmF6
Y3dkZnRzczA1MHowdCIgdGltZXN0YW1wPSIxNzEwMDE3OTgxIj4yNTc8L2tleT48L2ZvcmVpZ24t
a2V5cz48cmVmLXR5cGUgbmFtZT0iSm91cm5hbCBBcnRpY2xlIj4xNzwvcmVmLXR5cGU+PGNvbnRy
aWJ1dG9ycz48YXV0aG9ycz48YXV0aG9yPlJ1ZGVsLCBMLiBMLjwvYXV0aG9yPjxhdXRob3I+UGFy
a3MsIEouIFMuPC9hdXRob3I+PGF1dGhvcj5TYXd5ZXIsIEouIEsuPC9hdXRob3I+PC9hdXRob3Jz
PjwvY29udHJpYnV0b3JzPjxhdXRoLWFkZHJlc3M+RGVwYXJ0bWVudCBvZiBDb21wYXJhdGl2ZSBN
ZWRpY2luZSwgQm93bWFuIEdyYXkgU2Nob29sIG9mIE1lZGljaW5lIG9mIFdha2UgRm9yZXN0IFVu
aXZlcnNpdHksIFdpbnN0b24tU2FsZW0sIE5DIDI3MTU3LTEwNDAsIFVTQS48L2F1dGgtYWRkcmVz
cz48dGl0bGVzPjx0aXRsZT5Db21wYXJlZCB3aXRoIGRpZXRhcnkgbW9ub3Vuc2F0dXJhdGVkIGFu
ZCBzYXR1cmF0ZWQgZmF0LCBwb2x5dW5zYXR1cmF0ZWQgZmF0IHByb3RlY3RzIEFmcmljYW4gZ3Jl
ZW4gbW9ua2V5cyBmcm9tIGNvcm9uYXJ5IGFydGVyeSBhdGhlcm9zY2xlcm9zaXM8L3RpdGxlPjxz
ZWNvbmRhcnktdGl0bGU+QXJ0ZXJpb3NjbGVyIFRocm9tYiBWYXNjIEJpb2w8L3NlY29uZGFyeS10
aXRsZT48L3RpdGxlcz48cGVyaW9kaWNhbD48ZnVsbC10aXRsZT5BcnRlcmlvc2NsZXIgVGhyb21i
IFZhc2MgQmlvbDwvZnVsbC10aXRsZT48L3BlcmlvZGljYWw+PHBhZ2VzPjIxMDEtMTA8L3BhZ2Vz
Pjx2b2x1bWU+MTU8L3ZvbHVtZT48bnVtYmVyPjEyPC9udW1iZXI+PGVkaXRpb24+MTk5NS8xMi8w
MTwvZWRpdGlvbj48a2V5d29yZHM+PGtleXdvcmQ+QW5pbWFsczwva2V5d29yZD48a2V5d29yZD5B
cG9saXBvcHJvdGVpbnMvYmxvb2Q8L2tleXdvcmQ+PGtleXdvcmQ+Q2hsb3JvY2VidXMgYWV0aGlv
cHM8L2tleXdvcmQ+PGtleXdvcmQ+Q2hvbGVzdGVyb2wgRXN0ZXJzL21ldGFib2xpc208L2tleXdv
cmQ+PGtleXdvcmQ+Q2hvbGVzdGVyb2wsIEhETC9ibG9vZDwva2V5d29yZD48a2V5d29yZD5DaG9s
ZXN0ZXJvbCwgTERML2Jsb29kPC9rZXl3b3JkPjxrZXl3b3JkPkNvcm9uYXJ5IEFydGVyeSBEaXNl
YXNlLypwcmV2ZW50aW9uICZhbXA7IGNvbnRyb2w8L2tleXdvcmQ+PGtleXdvcmQ+Q29yb25hcnkg
VmVzc2Vscy9tZXRhYm9saXNtPC9rZXl3b3JkPjxrZXl3b3JkPipEaWV0LCBBdGhlcm9nZW5pYzwv
a2V5d29yZD48a2V5d29yZD4qRGlldGFyeSBGYXRzPC9rZXl3b3JkPjxrZXl3b3JkPipEaWV0YXJ5
IEZhdHMsIFVuc2F0dXJhdGVkPC9rZXl3b3JkPjxrZXl3b3JkPkxpcG9wcm90ZWlucy9ibG9vZDwv
a2V5d29yZD48a2V5d29yZD5NYWxlPC9rZXl3b3JkPjwva2V5d29yZHM+PGRhdGVzPjx5ZWFyPjE5
OTU8L3llYXI+PHB1Yi1kYXRlcz48ZGF0ZT5EZWM8L2RhdGU+PC9wdWItZGF0ZXM+PC9kYXRlcz48
aXNibj4xMDc5LTU2NDIgKFByaW50KSYjeEQ7MTA3OS01NjQyIChMaW5raW5nKTwvaXNibj48YWNj
ZXNzaW9uLW51bT43NDg5MjMwPC9hY2Nlc3Npb24tbnVtPjx1cmxzPjxyZWxhdGVkLXVybHM+PHVy
bD5odHRwczovL3d3dy5uY2JpLm5sbS5uaWguZ292L3B1Ym1lZC83NDg5MjMwPC91cmw+PC9yZWxh
dGVkLXVybHM+PC91cmxzPjxlbGVjdHJvbmljLXJlc291cmNlLW51bT4xMC4xMTYxLzAxLmF0di4x
NS4xMi4yMTAxPC9lbGVjdHJvbmljLXJlc291cmNlLW51bT48L3JlY29yZD48L0NpdGU+PC9FbmRO
b3RlPn==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PEVuZE5vdGU+PENpdGU+PEF1dGhvcj5Xb2xmZTwvQXV0aG9yPjxZZWFyPjE5OTQ8L1llYXI+PFJl
Y051bT4yNTU8L1JlY051bT48RGlzcGxheVRleHQ+KDUzLDU0KTwvRGlzcGxheVRleHQ+PHJlY29y
ZD48cmVjLW51bWJlcj4yNTU8L3JlYy1udW1iZXI+PGZvcmVpZ24ta2V5cz48a2V5IGFwcD0iRU4i
IGRiLWlkPSJ3cHo1dHZwczZyMHN4bWVkdnhpNWZhemN3ZGZ0c3MwNTB6MHQiIHRpbWVzdGFtcD0i
MTcxMDAxNzk1OSI+MjU1PC9rZXk+PC9mb3JlaWduLWtleXM+PHJlZi10eXBlIG5hbWU9IkpvdXJu
YWwgQXJ0aWNsZSI+MTc8L3JlZi10eXBlPjxjb250cmlidXRvcnM+PGF1dGhvcnM+PGF1dGhvcj5X
b2xmZSwgTS4gUy48L2F1dGhvcj48YXV0aG9yPlNhd3llciwgSi4gSy48L2F1dGhvcj48YXV0aG9y
Pk1vcmdhbiwgVC4gTS48L2F1dGhvcj48YXV0aG9yPkJ1bGxvY2ssIEIuIEMuPC9hdXRob3I+PGF1
dGhvcj5SdWRlbCwgTC4gTC48L2F1dGhvcj48L2F1dGhvcnM+PC9jb250cmlidXRvcnM+PGF1dGgt
YWRkcmVzcz5EZXBhcnRtZW50IG9mIEJpb2NoZW1pc3RyeSwgQm93bWFuIEdyYXkgU2Nob29sIG9m
IE1lZGljaW5lLCBXYWtlIEZvcmVzdCBVbml2ZXJzaXR5LCBXaW5zdG9uLVNhbGVtLCBOQyAyNzE1
Ny0xMDQwLjwvYXV0aC1hZGRyZXNzPjx0aXRsZXM+PHRpdGxlPkRpZXRhcnkgcG9seXVuc2F0dXJh
dGVkIGZhdCBkZWNyZWFzZXMgY29yb25hcnkgYXJ0ZXJ5IGF0aGVyb3NjbGVyb3NpcyBpbiBhIHBl
ZGlhdHJpYy1hZ2VkIHBvcHVsYXRpb24gb2YgQWZyaWNhbiBncmVlbiBtb25rZXlzPC90aXRsZT48
c2Vjb25kYXJ5LXRpdGxlPkFydGVyaW9zY2xlciBUaHJvbWI8L3NlY29uZGFyeS10aXRsZT48L3Rp
dGxlcz48cGVyaW9kaWNhbD48ZnVsbC10aXRsZT5BcnRlcmlvc2NsZXIgVGhyb21iPC9mdWxsLXRp
dGxlPjwvcGVyaW9kaWNhbD48cGFnZXM+NTg3LTk3PC9wYWdlcz48dm9sdW1lPjE0PC92b2x1bWU+
PG51bWJlcj40PC9udW1iZXI+PGVkaXRpb24+MTk5NC8wNC8wMTwvZWRpdGlvbj48a2V5d29yZHM+
PGtleXdvcmQ+QWdpbmcvKnBoeXNpb2xvZ3k8L2tleXdvcmQ+PGtleXdvcmQ+QW5pbWFsczwva2V5
d29yZD48a2V5d29yZD5Bb3J0YSwgQWJkb21pbmFsPC9rZXl3b3JkPjxrZXl3b3JkPkFvcnRpYyBE
aXNlYXNlcy9wYXRob2xvZ3k8L2tleXdvcmQ+PGtleXdvcmQ+QXJ0ZXJpb3NjbGVyb3Npcy9wYXRo
b2xvZ3k8L2tleXdvcmQ+PGtleXdvcmQ+Q2hsb3JvY2VidXMgYWV0aGlvcHM8L2tleXdvcmQ+PGtl
eXdvcmQ+Q29yb25hcnkgQXJ0ZXJ5IERpc2Vhc2UvKnBhdGhvbG9neTwva2V5d29yZD48a2V5d29y
ZD5Db3JvbmFyeSBEaXNlYXNlL2VwaWRlbWlvbG9neTwva2V5d29yZD48a2V5d29yZD5EaWV0YXJ5
IEZhdHMvKnBoYXJtYWNvbG9neTwva2V5d29yZD48a2V5d29yZD5GYXR0eSBBY2lkcywgVW5zYXR1
cmF0ZWQvKnBoYXJtYWNvbG9neTwva2V5d29yZD48a2V5d29yZD5GZW1hbGU8L2tleXdvcmQ+PGtl
eXdvcmQ+TWFsZTwva2V5d29yZD48a2V5d29yZD5SaXNrIEZhY3RvcnM8L2tleXdvcmQ+PC9rZXl3
b3Jkcz48ZGF0ZXM+PHllYXI+MTk5NDwveWVhcj48cHViLWRhdGVzPjxkYXRlPkFwcjwvZGF0ZT48
L3B1Yi1kYXRlcz48L2RhdGVzPjxpc2JuPjEwNDktODgzNCAoUHJpbnQpJiN4RDsxMDQ5LTg4MzQg
KExpbmtpbmcpPC9pc2JuPjxhY2Nlc3Npb24tbnVtPjgxNDgzNTc8L2FjY2Vzc2lvbi1udW0+PHVy
bHM+PHJlbGF0ZWQtdXJscz48dXJsPmh0dHBzOi8vd3d3Lm5jYmkubmxtLm5paC5nb3YvcHVibWVk
LzgxNDgzNTc8L3VybD48L3JlbGF0ZWQtdXJscz48L3VybHM+PGVsZWN0cm9uaWMtcmVzb3VyY2Ut
bnVtPjEwLjExNjEvMDEuYXR2LjE0LjQuNTg3PC9lbGVjdHJvbmljLXJlc291cmNlLW51bT48L3Jl
Y29yZD48L0NpdGU+PENpdGU+PEF1dGhvcj5SdWRlbDwvQXV0aG9yPjxZZWFyPjE5OTU8L1llYXI+
PFJlY051bT4yNTc8L1JlY051bT48cmVjb3JkPjxyZWMtbnVtYmVyPjI1NzwvcmVjLW51bWJlcj48
Zm9yZWlnbi1rZXlzPjxrZXkgYXBwPSJFTiIgZGItaWQ9IndwejV0dnBzNnIwc3htZWR2eGk1ZmF6
Y3dkZnRzczA1MHowdCIgdGltZXN0YW1wPSIxNzEwMDE3OTgxIj4yNTc8L2tleT48L2ZvcmVpZ24t
a2V5cz48cmVmLXR5cGUgbmFtZT0iSm91cm5hbCBBcnRpY2xlIj4xNzwvcmVmLXR5cGU+PGNvbnRy
aWJ1dG9ycz48YXV0aG9ycz48YXV0aG9yPlJ1ZGVsLCBMLiBMLjwvYXV0aG9yPjxhdXRob3I+UGFy
a3MsIEouIFMuPC9hdXRob3I+PGF1dGhvcj5TYXd5ZXIsIEouIEsuPC9hdXRob3I+PC9hdXRob3Jz
PjwvY29udHJpYnV0b3JzPjxhdXRoLWFkZHJlc3M+RGVwYXJ0bWVudCBvZiBDb21wYXJhdGl2ZSBN
ZWRpY2luZSwgQm93bWFuIEdyYXkgU2Nob29sIG9mIE1lZGljaW5lIG9mIFdha2UgRm9yZXN0IFVu
aXZlcnNpdHksIFdpbnN0b24tU2FsZW0sIE5DIDI3MTU3LTEwNDAsIFVTQS48L2F1dGgtYWRkcmVz
cz48dGl0bGVzPjx0aXRsZT5Db21wYXJlZCB3aXRoIGRpZXRhcnkgbW9ub3Vuc2F0dXJhdGVkIGFu
ZCBzYXR1cmF0ZWQgZmF0LCBwb2x5dW5zYXR1cmF0ZWQgZmF0IHByb3RlY3RzIEFmcmljYW4gZ3Jl
ZW4gbW9ua2V5cyBmcm9tIGNvcm9uYXJ5IGFydGVyeSBhdGhlcm9zY2xlcm9zaXM8L3RpdGxlPjxz
ZWNvbmRhcnktdGl0bGU+QXJ0ZXJpb3NjbGVyIFRocm9tYiBWYXNjIEJpb2w8L3NlY29uZGFyeS10
aXRsZT48L3RpdGxlcz48cGVyaW9kaWNhbD48ZnVsbC10aXRsZT5BcnRlcmlvc2NsZXIgVGhyb21i
IFZhc2MgQmlvbDwvZnVsbC10aXRsZT48L3BlcmlvZGljYWw+PHBhZ2VzPjIxMDEtMTA8L3BhZ2Vz
Pjx2b2x1bWU+MTU8L3ZvbHVtZT48bnVtYmVyPjEyPC9udW1iZXI+PGVkaXRpb24+MTk5NS8xMi8w
MTwvZWRpdGlvbj48a2V5d29yZHM+PGtleXdvcmQ+QW5pbWFsczwva2V5d29yZD48a2V5d29yZD5B
cG9saXBvcHJvdGVpbnMvYmxvb2Q8L2tleXdvcmQ+PGtleXdvcmQ+Q2hsb3JvY2VidXMgYWV0aGlv
cHM8L2tleXdvcmQ+PGtleXdvcmQ+Q2hvbGVzdGVyb2wgRXN0ZXJzL21ldGFib2xpc208L2tleXdv
cmQ+PGtleXdvcmQ+Q2hvbGVzdGVyb2wsIEhETC9ibG9vZDwva2V5d29yZD48a2V5d29yZD5DaG9s
ZXN0ZXJvbCwgTERML2Jsb29kPC9rZXl3b3JkPjxrZXl3b3JkPkNvcm9uYXJ5IEFydGVyeSBEaXNl
YXNlLypwcmV2ZW50aW9uICZhbXA7IGNvbnRyb2w8L2tleXdvcmQ+PGtleXdvcmQ+Q29yb25hcnkg
VmVzc2Vscy9tZXRhYm9saXNtPC9rZXl3b3JkPjxrZXl3b3JkPipEaWV0LCBBdGhlcm9nZW5pYzwv
a2V5d29yZD48a2V5d29yZD4qRGlldGFyeSBGYXRzPC9rZXl3b3JkPjxrZXl3b3JkPipEaWV0YXJ5
IEZhdHMsIFVuc2F0dXJhdGVkPC9rZXl3b3JkPjxrZXl3b3JkPkxpcG9wcm90ZWlucy9ibG9vZDwv
a2V5d29yZD48a2V5d29yZD5NYWxlPC9rZXl3b3JkPjwva2V5d29yZHM+PGRhdGVzPjx5ZWFyPjE5
OTU8L3llYXI+PHB1Yi1kYXRlcz48ZGF0ZT5EZWM8L2RhdGU+PC9wdWItZGF0ZXM+PC9kYXRlcz48
aXNibj4xMDc5LTU2NDIgKFByaW50KSYjeEQ7MTA3OS01NjQyIChMaW5raW5nKTwvaXNibj48YWNj
ZXNzaW9uLW51bT43NDg5MjMwPC9hY2Nlc3Npb24tbnVtPjx1cmxzPjxyZWxhdGVkLXVybHM+PHVy
bD5odHRwczovL3d3dy5uY2JpLm5sbS5uaWguZ292L3B1Ym1lZC83NDg5MjMwPC91cmw+PC9yZWxh
dGVkLXVybHM+PC91cmxzPjxlbGVjdHJvbmljLXJlc291cmNlLW51bT4xMC4xMTYxLzAxLmF0di4x
NS4xMi4yMTAxPC9lbGVjdHJvbmljLXJlc291cmNlLW51bT48L3JlY29yZD48L0NpdGU+PC9FbmRO
b3RlPn==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00D457FF">
        <w:rPr>
          <w:rFonts w:eastAsia="Arial" w:cs="Arial"/>
          <w:bCs/>
          <w:sz w:val="22"/>
          <w:szCs w:val="22"/>
        </w:rPr>
      </w:r>
      <w:r w:rsidR="00D457FF">
        <w:rPr>
          <w:rFonts w:eastAsia="Arial" w:cs="Arial"/>
          <w:bCs/>
          <w:sz w:val="22"/>
          <w:szCs w:val="22"/>
        </w:rPr>
        <w:fldChar w:fldCharType="separate"/>
      </w:r>
      <w:r w:rsidR="00356E9B">
        <w:rPr>
          <w:rFonts w:eastAsia="Arial" w:cs="Arial"/>
          <w:bCs/>
          <w:noProof/>
          <w:sz w:val="22"/>
          <w:szCs w:val="22"/>
        </w:rPr>
        <w:t>(53,54)</w:t>
      </w:r>
      <w:r w:rsidR="00D457FF">
        <w:rPr>
          <w:rFonts w:eastAsia="Arial" w:cs="Arial"/>
          <w:bCs/>
          <w:sz w:val="22"/>
          <w:szCs w:val="22"/>
        </w:rPr>
        <w:fldChar w:fldCharType="end"/>
      </w:r>
      <w:r w:rsidR="00D457FF">
        <w:rPr>
          <w:rFonts w:eastAsia="Arial" w:cs="Arial"/>
          <w:bCs/>
          <w:sz w:val="22"/>
          <w:szCs w:val="22"/>
        </w:rPr>
        <w:t>.</w:t>
      </w:r>
    </w:p>
    <w:p w14:paraId="372FE0AD" w14:textId="77777777" w:rsidR="00C76953" w:rsidRPr="00281371" w:rsidRDefault="00C76953" w:rsidP="00281371">
      <w:pPr>
        <w:spacing w:after="0" w:line="276" w:lineRule="auto"/>
        <w:rPr>
          <w:rFonts w:eastAsia="Arial" w:cs="Arial"/>
          <w:bCs/>
          <w:sz w:val="22"/>
          <w:szCs w:val="22"/>
        </w:rPr>
      </w:pPr>
    </w:p>
    <w:p w14:paraId="42CB171A" w14:textId="507ED6A9"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These results correspond very nicely with the large number of trials demonstrating that using a variety of different pharmacologic agents that lower plasma cholesterol levels results in a decrease in cardiovascular events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&lt;EndNote&gt;&lt;Cite&gt;&lt;Author&gt;Feingold&lt;/Author&gt;&lt;Year&gt;2024&lt;/Year&gt;&lt;RecNum&gt;49&lt;/RecNum&gt;&lt;DisplayText&gt;(55)&lt;/DisplayText&gt;&lt;record&gt;&lt;rec-number&gt;49&lt;/rec-number&gt;&lt;foreign-keys&gt;&lt;key app="EN" db-id="wpz5tvps6r0sxmedvxi5fazcwdftss050z0t" timestamp="1612227198"&gt;49&lt;/key&gt;&lt;/foreign-keys&gt;&lt;ref-type name="Book Section"&gt;5&lt;/ref-type&gt;&lt;contributors&gt;&lt;authors&gt;&lt;author&gt;Feingold, K. R.&lt;/author&gt;&lt;/authors&gt;&lt;secondary-authors&gt;&lt;author&gt;Feingold, K. R.&lt;/author&gt;&lt;author&gt;Anawalt, B.&lt;/author&gt;&lt;author&gt;Boyce, A.&lt;/author&gt;&lt;author&gt;Chrousos, G.&lt;/author&gt;&lt;author&gt;de Herder, W. W.&lt;/author&gt;&lt;author&gt;Dungan, K.&lt;/author&gt;&lt;author&gt;Grossman, A.&lt;/author&gt;&lt;author&gt;Hershman, J. M.&lt;/author&gt;&lt;author&gt;Hofland, J.&lt;/author&gt;&lt;author&gt;Kaltsas, G.&lt;/author&gt;&lt;author&gt;Koch, C.&lt;/author&gt;&lt;author&gt;Kopp, P.&lt;/author&gt;&lt;author&gt;Korbonits, M.&lt;/author&gt;&lt;author&gt;McLachlan, R.&lt;/author&gt;&lt;author&gt;Morley, J. E.&lt;/author&gt;&lt;author&gt;New, M.&lt;/author&gt;&lt;author&gt;Purnell, J.&lt;/author&gt;&lt;author&gt;Singer, F.&lt;/author&gt;&lt;author&gt;Stratakis, C. A.&lt;/author&gt;&lt;author&gt;Trence, D. L.&lt;/author&gt;&lt;author&gt;Wilson, D. P.&lt;/author&gt;&lt;/secondary-authors&gt;&lt;/contributors&gt;&lt;titles&gt;&lt;title&gt;Cholesterol Lowering Drugs&lt;/title&gt;&lt;secondary-title&gt;Endotext&lt;/secondary-title&gt;&lt;/titles&gt;&lt;dates&gt;&lt;year&gt;2024&lt;/year&gt;&lt;/dates&gt;&lt;pub-location&gt;South Dartmouth (MA)&lt;/pub-location&gt;&lt;accession-num&gt;27809434&lt;/accession-num&gt;&lt;urls&gt;&lt;related-urls&gt;&lt;url&gt;https://www.ncbi.nlm.nih.gov/pubmed/27809434&lt;/url&gt;&lt;/related-urls&gt;&lt;/urls&gt;&lt;language&gt;eng&lt;/language&gt;&lt;/record&gt;&lt;/Cite&gt;&lt;/EndNote&gt;</w:instrText>
      </w:r>
      <w:r w:rsidRPr="00281371">
        <w:rPr>
          <w:rFonts w:eastAsia="Arial" w:cs="Arial"/>
          <w:bCs/>
          <w:sz w:val="22"/>
          <w:szCs w:val="22"/>
        </w:rPr>
        <w:fldChar w:fldCharType="separate"/>
      </w:r>
      <w:r w:rsidR="00356E9B">
        <w:rPr>
          <w:rFonts w:eastAsia="Arial" w:cs="Arial"/>
          <w:bCs/>
          <w:noProof/>
          <w:sz w:val="22"/>
          <w:szCs w:val="22"/>
        </w:rPr>
        <w:t>(55)</w:t>
      </w:r>
      <w:r w:rsidRPr="00281371">
        <w:rPr>
          <w:rFonts w:eastAsia="Arial" w:cs="Arial"/>
          <w:bCs/>
          <w:sz w:val="22"/>
          <w:szCs w:val="22"/>
        </w:rPr>
        <w:fldChar w:fldCharType="end"/>
      </w:r>
      <w:r w:rsidRPr="00281371">
        <w:rPr>
          <w:rFonts w:eastAsia="Arial" w:cs="Arial"/>
          <w:bCs/>
          <w:sz w:val="22"/>
          <w:szCs w:val="22"/>
        </w:rPr>
        <w:t xml:space="preserve">. In an analysis comparing cholesterol lowering with diet vs. drug therapy it was observed that a similar decrease in cardiovascular events occurred adjusting for the magnitude of cholesterol lowering </w:t>
      </w:r>
      <w:r w:rsidRPr="00281371">
        <w:rPr>
          <w:rFonts w:eastAsia="Arial" w:cs="Arial"/>
          <w:bCs/>
          <w:sz w:val="22"/>
          <w:szCs w:val="22"/>
        </w:rPr>
        <w:fldChar w:fldCharType="begin">
          <w:fldData xml:space="preserve">PEVuZE5vdGU+PENpdGU+PEF1dGhvcj5TaWx2ZXJtYW48L0F1dGhvcj48WWVhcj4yMDE2PC9ZZWFy
PjxSZWNOdW0+MTY2PC9SZWNOdW0+PERpc3BsYXlUZXh0Pig1Nik8L0Rpc3BsYXlUZXh0PjxyZWNv
cmQ+PHJlYy1udW1iZXI+MTY2PC9yZWMtbnVtYmVyPjxmb3JlaWduLWtleXM+PGtleSBhcHA9IkVO
IiBkYi1pZD0id3B6NXR2cHM2cjBzeG1lZHZ4aTVmYXpjd2RmdHNzMDUwejB0IiB0aW1lc3RhbXA9
IjE2MTM5NTgxMjQiPjE2Njwva2V5PjwvZm9yZWlnbi1rZXlzPjxyZWYtdHlwZSBuYW1lPSJKb3Vy
bmFsIEFydGljbGUiPjE3PC9yZWYtdHlwZT48Y29udHJpYnV0b3JzPjxhdXRob3JzPjxhdXRob3I+
U2lsdmVybWFuLCBNLiBHLjwvYXV0aG9yPjxhdXRob3I+RmVyZW5jZSwgQi4gQS48L2F1dGhvcj48
YXV0aG9yPkltLCBLLjwvYXV0aG9yPjxhdXRob3I+V2l2aW90dCwgUy4gRC48L2F1dGhvcj48YXV0
aG9yPkdpdWdsaWFubywgUi4gUC48L2F1dGhvcj48YXV0aG9yPkdydW5keSwgUy4gTS48L2F1dGhv
cj48YXV0aG9yPkJyYXVud2FsZCwgRS48L2F1dGhvcj48YXV0aG9yPlNhYmF0aW5lLCBNLiBTLjwv
YXV0aG9yPjwvYXV0aG9ycz48L2NvbnRyaWJ1dG9ycz48YXV0aC1hZGRyZXNzPlRJTUkgU3R1ZHkg
R3JvdXAsIERpdmlzaW9uIG9mIENhcmRpb3Zhc2N1bGFyIE1lZGljaW5lLCBCcmlnaGFtIGFuZCBX
b21lbiZhcG9zO3MgSG9zcGl0YWwsIEhhcnZhcmQgTWVkaWNhbCBTY2hvb2wsIEJvc3RvbiwgTWFz
c2FjaHVzZXR0cy4mI3hEO0RpdmlzaW9uIG9mIENhcmRpb3Zhc2N1bGFyIE1lZGljaW5lLCBXYXlu
ZSBTdGF0ZSBVbml2ZXJzaXR5IFNjaG9vbCBvZiBNZWRpY2luZSwgRGV0cm9pdCwgTWljaGlnYW4u
JiN4RDtDZW50ZXIgZm9yIEh1bWFuIE51dHJpdGlvbiwgRGVwYXJ0bWVudCBvZiBJbnRlcm5hbCBN
ZWRpY2luZSwgVW5pdmVyc2l0eSBvZiBUZXhhcyBTb3V0aHdlc3Rlcm4gTWVkaWNhbCBDZW50ZXIs
IERhbGxhcy48L2F1dGgtYWRkcmVzcz48dGl0bGVzPjx0aXRsZT5Bc3NvY2lhdGlvbiBCZXR3ZWVu
IExvd2VyaW5nIExETC1DIGFuZCBDYXJkaW92YXNjdWxhciBSaXNrIFJlZHVjdGlvbiBBbW9uZyBE
aWZmZXJlbnQgVGhlcmFwZXV0aWMgSW50ZXJ2ZW50aW9uczogQSBTeXN0ZW1hdGljIFJldmlldyBh
bmQgTWV0YS1hbmFseXNpczwvdGl0bGU+PHNlY29uZGFyeS10aXRsZT5KQU1BPC9zZWNvbmRhcnkt
dGl0bGU+PC90aXRsZXM+PHBlcmlvZGljYWw+PGZ1bGwtdGl0bGU+SkFNQTwvZnVsbC10aXRsZT48
L3BlcmlvZGljYWw+PHBhZ2VzPjEyODktOTc8L3BhZ2VzPjx2b2x1bWU+MzE2PC92b2x1bWU+PG51
bWJlcj4xMjwvbnVtYmVyPjxlZGl0aW9uPjIwMTYvMDkvMjg8L2VkaXRpb24+PGtleXdvcmRzPjxr
ZXl3b3JkPkNhcmRpb3Zhc2N1bGFyIERpc2Vhc2VzLypwcmV2ZW50aW9uICZhbXA7IGNvbnRyb2w8
L2tleXdvcmQ+PGtleXdvcmQ+Q2hvbGVzdGVyb2wsIExETC8qZHJ1ZyBlZmZlY3RzPC9rZXl3b3Jk
PjxrZXl3b3JkPkZlbWFsZTwva2V5d29yZD48a2V5d29yZD5IdW1hbnM8L2tleXdvcmQ+PGtleXdv
cmQ+SHlkcm94eW1ldGh5bGdsdXRhcnlsLUNvQSBSZWR1Y3Rhc2UgSW5oaWJpdG9ycy8qdGhlcmFw
ZXV0aWMgdXNlPC9rZXl3b3JkPjxrZXl3b3JkPkh5cG9saXBpZGVtaWMgQWdlbnRzL2FkbWluaXN0
cmF0aW9uICZhbXA7IGRvc2FnZTwva2V5d29yZD48a2V5d29yZD5NYWxlPC9rZXl3b3JkPjxrZXl3
b3JkPk1pZGRsZSBBZ2VkPC9rZXl3b3JkPjxrZXl3b3JkPk15b2NhcmRpYWwgSW5mYXJjdGlvbi9w
cmV2ZW50aW9uICZhbXA7IGNvbnRyb2w8L2tleXdvcmQ+PGtleXdvcmQ+TmlhY2luL2FkbWluaXN0
cmF0aW9uICZhbXA7IGRvc2FnZTwva2V5d29yZD48a2V5d29yZD5SZWNlcHRvcnMsIExETC9kcnVn
IGVmZmVjdHMvbWV0YWJvbGlzbTwva2V5d29yZD48a2V5d29yZD4qUmlzayBSZWR1Y3Rpb24gQmVo
YXZpb3I8L2tleXdvcmQ+PGtleXdvcmQ+U3Ryb2tlL3ByZXZlbnRpb24gJmFtcDsgY29udHJvbDwv
a2V5d29yZD48a2V5d29yZD5VcC1SZWd1bGF0aW9uPC9rZXl3b3JkPjwva2V5d29yZHM+PGRhdGVz
Pjx5ZWFyPjIwMTY8L3llYXI+PHB1Yi1kYXRlcz48ZGF0ZT5TZXAgMjc8L2RhdGU+PC9wdWItZGF0
ZXM+PC9kYXRlcz48aXNibj4xNTM4LTM1OTggKEVsZWN0cm9uaWMpJiN4RDswMDk4LTc0ODQgKExp
bmtpbmcpPC9pc2JuPjxhY2Nlc3Npb24tbnVtPjI3NjczMzA2PC9hY2Nlc3Npb24tbnVtPjx1cmxz
PjxyZWxhdGVkLXVybHM+PHVybD5odHRwczovL3d3dy5uY2JpLm5sbS5uaWguZ292L3B1Ym1lZC8y
NzY3MzMwNjwvdXJsPjwvcmVsYXRlZC11cmxzPjwvdXJscz48ZWxlY3Ryb25pYy1yZXNvdXJjZS1u
dW0+MTAuMTAwMS9qYW1hLjIwMTYuMTM5ODU8L2VsZWN0cm9uaWMtcmVzb3VyY2UtbnVtPjwvcmVj
b3JkPjwvQ2l0ZT48L0VuZE5vdGU+AG==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PEVuZE5vdGU+PENpdGU+PEF1dGhvcj5TaWx2ZXJtYW48L0F1dGhvcj48WWVhcj4yMDE2PC9ZZWFy
PjxSZWNOdW0+MTY2PC9SZWNOdW0+PERpc3BsYXlUZXh0Pig1Nik8L0Rpc3BsYXlUZXh0PjxyZWNv
cmQ+PHJlYy1udW1iZXI+MTY2PC9yZWMtbnVtYmVyPjxmb3JlaWduLWtleXM+PGtleSBhcHA9IkVO
IiBkYi1pZD0id3B6NXR2cHM2cjBzeG1lZHZ4aTVmYXpjd2RmdHNzMDUwejB0IiB0aW1lc3RhbXA9
IjE2MTM5NTgxMjQiPjE2Njwva2V5PjwvZm9yZWlnbi1rZXlzPjxyZWYtdHlwZSBuYW1lPSJKb3Vy
bmFsIEFydGljbGUiPjE3PC9yZWYtdHlwZT48Y29udHJpYnV0b3JzPjxhdXRob3JzPjxhdXRob3I+
U2lsdmVybWFuLCBNLiBHLjwvYXV0aG9yPjxhdXRob3I+RmVyZW5jZSwgQi4gQS48L2F1dGhvcj48
YXV0aG9yPkltLCBLLjwvYXV0aG9yPjxhdXRob3I+V2l2aW90dCwgUy4gRC48L2F1dGhvcj48YXV0
aG9yPkdpdWdsaWFubywgUi4gUC48L2F1dGhvcj48YXV0aG9yPkdydW5keSwgUy4gTS48L2F1dGhv
cj48YXV0aG9yPkJyYXVud2FsZCwgRS48L2F1dGhvcj48YXV0aG9yPlNhYmF0aW5lLCBNLiBTLjwv
YXV0aG9yPjwvYXV0aG9ycz48L2NvbnRyaWJ1dG9ycz48YXV0aC1hZGRyZXNzPlRJTUkgU3R1ZHkg
R3JvdXAsIERpdmlzaW9uIG9mIENhcmRpb3Zhc2N1bGFyIE1lZGljaW5lLCBCcmlnaGFtIGFuZCBX
b21lbiZhcG9zO3MgSG9zcGl0YWwsIEhhcnZhcmQgTWVkaWNhbCBTY2hvb2wsIEJvc3RvbiwgTWFz
c2FjaHVzZXR0cy4mI3hEO0RpdmlzaW9uIG9mIENhcmRpb3Zhc2N1bGFyIE1lZGljaW5lLCBXYXlu
ZSBTdGF0ZSBVbml2ZXJzaXR5IFNjaG9vbCBvZiBNZWRpY2luZSwgRGV0cm9pdCwgTWljaGlnYW4u
JiN4RDtDZW50ZXIgZm9yIEh1bWFuIE51dHJpdGlvbiwgRGVwYXJ0bWVudCBvZiBJbnRlcm5hbCBN
ZWRpY2luZSwgVW5pdmVyc2l0eSBvZiBUZXhhcyBTb3V0aHdlc3Rlcm4gTWVkaWNhbCBDZW50ZXIs
IERhbGxhcy48L2F1dGgtYWRkcmVzcz48dGl0bGVzPjx0aXRsZT5Bc3NvY2lhdGlvbiBCZXR3ZWVu
IExvd2VyaW5nIExETC1DIGFuZCBDYXJkaW92YXNjdWxhciBSaXNrIFJlZHVjdGlvbiBBbW9uZyBE
aWZmZXJlbnQgVGhlcmFwZXV0aWMgSW50ZXJ2ZW50aW9uczogQSBTeXN0ZW1hdGljIFJldmlldyBh
bmQgTWV0YS1hbmFseXNpczwvdGl0bGU+PHNlY29uZGFyeS10aXRsZT5KQU1BPC9zZWNvbmRhcnkt
dGl0bGU+PC90aXRsZXM+PHBlcmlvZGljYWw+PGZ1bGwtdGl0bGU+SkFNQTwvZnVsbC10aXRsZT48
L3BlcmlvZGljYWw+PHBhZ2VzPjEyODktOTc8L3BhZ2VzPjx2b2x1bWU+MzE2PC92b2x1bWU+PG51
bWJlcj4xMjwvbnVtYmVyPjxlZGl0aW9uPjIwMTYvMDkvMjg8L2VkaXRpb24+PGtleXdvcmRzPjxr
ZXl3b3JkPkNhcmRpb3Zhc2N1bGFyIERpc2Vhc2VzLypwcmV2ZW50aW9uICZhbXA7IGNvbnRyb2w8
L2tleXdvcmQ+PGtleXdvcmQ+Q2hvbGVzdGVyb2wsIExETC8qZHJ1ZyBlZmZlY3RzPC9rZXl3b3Jk
PjxrZXl3b3JkPkZlbWFsZTwva2V5d29yZD48a2V5d29yZD5IdW1hbnM8L2tleXdvcmQ+PGtleXdv
cmQ+SHlkcm94eW1ldGh5bGdsdXRhcnlsLUNvQSBSZWR1Y3Rhc2UgSW5oaWJpdG9ycy8qdGhlcmFw
ZXV0aWMgdXNlPC9rZXl3b3JkPjxrZXl3b3JkPkh5cG9saXBpZGVtaWMgQWdlbnRzL2FkbWluaXN0
cmF0aW9uICZhbXA7IGRvc2FnZTwva2V5d29yZD48a2V5d29yZD5NYWxlPC9rZXl3b3JkPjxrZXl3
b3JkPk1pZGRsZSBBZ2VkPC9rZXl3b3JkPjxrZXl3b3JkPk15b2NhcmRpYWwgSW5mYXJjdGlvbi9w
cmV2ZW50aW9uICZhbXA7IGNvbnRyb2w8L2tleXdvcmQ+PGtleXdvcmQ+TmlhY2luL2FkbWluaXN0
cmF0aW9uICZhbXA7IGRvc2FnZTwva2V5d29yZD48a2V5d29yZD5SZWNlcHRvcnMsIExETC9kcnVn
IGVmZmVjdHMvbWV0YWJvbGlzbTwva2V5d29yZD48a2V5d29yZD4qUmlzayBSZWR1Y3Rpb24gQmVo
YXZpb3I8L2tleXdvcmQ+PGtleXdvcmQ+U3Ryb2tlL3ByZXZlbnRpb24gJmFtcDsgY29udHJvbDwv
a2V5d29yZD48a2V5d29yZD5VcC1SZWd1bGF0aW9uPC9rZXl3b3JkPjwva2V5d29yZHM+PGRhdGVz
Pjx5ZWFyPjIwMTY8L3llYXI+PHB1Yi1kYXRlcz48ZGF0ZT5TZXAgMjc8L2RhdGU+PC9wdWItZGF0
ZXM+PC9kYXRlcz48aXNibj4xNTM4LTM1OTggKEVsZWN0cm9uaWMpJiN4RDswMDk4LTc0ODQgKExp
bmtpbmcpPC9pc2JuPjxhY2Nlc3Npb24tbnVtPjI3NjczMzA2PC9hY2Nlc3Npb24tbnVtPjx1cmxz
PjxyZWxhdGVkLXVybHM+PHVybD5odHRwczovL3d3dy5uY2JpLm5sbS5uaWguZ292L3B1Ym1lZC8y
NzY3MzMwNjwvdXJsPjwvcmVsYXRlZC11cmxzPjwvdXJscz48ZWxlY3Ryb25pYy1yZXNvdXJjZS1u
dW0+MTAuMTAwMS9qYW1hLjIwMTYuMTM5ODU8L2VsZWN0cm9uaWMtcmVzb3VyY2UtbnVtPjwvcmVj
b3JkPjwvQ2l0ZT48L0VuZE5vdGU+AG==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(56)</w:t>
      </w:r>
      <w:r w:rsidRPr="00281371">
        <w:rPr>
          <w:rFonts w:eastAsia="Arial" w:cs="Arial"/>
          <w:bCs/>
          <w:sz w:val="22"/>
          <w:szCs w:val="22"/>
        </w:rPr>
        <w:fldChar w:fldCharType="end"/>
      </w:r>
      <w:r w:rsidRPr="00281371">
        <w:rPr>
          <w:rFonts w:eastAsia="Arial" w:cs="Arial"/>
          <w:bCs/>
          <w:sz w:val="22"/>
          <w:szCs w:val="22"/>
        </w:rPr>
        <w:t xml:space="preserve">. Thus, it would appear that diets that decrease dietary SFA and thereby lead to a significant decrease in plasma cholesterol levels for an extended period of time have benefits on CVD with the caveat that there is not an increase in other nutrients that will adversely affect other parameters thereby negating the beneficial effects of decreasing SFA. For example, an increase in dietary simple sugars for SFA could lead to an increase in TG levels with negative effects. </w:t>
      </w:r>
    </w:p>
    <w:p w14:paraId="04421A83" w14:textId="77777777" w:rsidR="00C76953" w:rsidRPr="00281371" w:rsidRDefault="00C76953" w:rsidP="00281371">
      <w:pPr>
        <w:spacing w:after="0" w:line="276" w:lineRule="auto"/>
        <w:rPr>
          <w:rFonts w:eastAsia="Arial" w:cs="Arial"/>
          <w:bCs/>
          <w:sz w:val="22"/>
          <w:szCs w:val="22"/>
        </w:rPr>
      </w:pPr>
    </w:p>
    <w:p w14:paraId="76FFD3CD" w14:textId="77777777" w:rsidR="00C76953" w:rsidRPr="004D1215" w:rsidRDefault="00C76953" w:rsidP="00281371">
      <w:pPr>
        <w:spacing w:after="0" w:line="276" w:lineRule="auto"/>
        <w:rPr>
          <w:rFonts w:eastAsia="Arial" w:cs="Arial"/>
          <w:color w:val="FF0000"/>
          <w:sz w:val="22"/>
          <w:szCs w:val="22"/>
        </w:rPr>
      </w:pPr>
      <w:r w:rsidRPr="004D1215">
        <w:rPr>
          <w:rFonts w:eastAsia="Arial" w:cs="Arial"/>
          <w:color w:val="FF0000"/>
          <w:sz w:val="22"/>
          <w:szCs w:val="22"/>
        </w:rPr>
        <w:t>REVERSAL OF ATHEROSCLEROSIS TRIALS</w:t>
      </w:r>
    </w:p>
    <w:p w14:paraId="4F6D52DD" w14:textId="77777777" w:rsidR="00C76953" w:rsidRPr="00281371" w:rsidRDefault="00C76953" w:rsidP="00281371">
      <w:pPr>
        <w:spacing w:after="0" w:line="276" w:lineRule="auto"/>
        <w:rPr>
          <w:rFonts w:eastAsia="Arial" w:cs="Arial"/>
          <w:bCs/>
          <w:sz w:val="22"/>
          <w:szCs w:val="22"/>
        </w:rPr>
      </w:pPr>
    </w:p>
    <w:p w14:paraId="3010B7A3"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Two studies have examined the effect of decreasing dietary SFA on atherosclerotic lesions.</w:t>
      </w:r>
    </w:p>
    <w:p w14:paraId="0C61A968" w14:textId="77777777" w:rsidR="00C76953" w:rsidRPr="00281371" w:rsidRDefault="00C76953" w:rsidP="00281371">
      <w:pPr>
        <w:spacing w:after="0" w:line="276" w:lineRule="auto"/>
        <w:rPr>
          <w:rFonts w:eastAsia="Arial" w:cs="Arial"/>
          <w:bCs/>
          <w:sz w:val="22"/>
          <w:szCs w:val="22"/>
        </w:rPr>
      </w:pPr>
    </w:p>
    <w:p w14:paraId="10CE29D7" w14:textId="21307201"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St Thomas’ Atherosclerosis Regression Study (STARS) determined the effect of decreasing dietary saturated fat in the diet (n=26) vs. usual diet (n=24) in men less than 66 years of age with a plasma cholesterol greater than 234mg/dL referred for coronary angiography to investigate angina pectoris or other findings suggestive of coronary heart disease </w:t>
      </w:r>
      <w:r w:rsidRPr="00281371">
        <w:rPr>
          <w:rFonts w:eastAsia="Arial" w:cs="Arial"/>
          <w:bCs/>
          <w:sz w:val="22"/>
          <w:szCs w:val="22"/>
        </w:rPr>
        <w:fldChar w:fldCharType="begin">
          <w:fldData xml:space="preserve">PEVuZE5vdGU+PENpdGU+PEF1dGhvcj5XYXR0czwvQXV0aG9yPjxZZWFyPjE5OTI8L1llYXI+PFJl
Y051bT4yNDk8L1JlY051bT48RGlzcGxheVRleHQ+KDU3KTwvRGlzcGxheVRleHQ+PHJlY29yZD48
cmVjLW51bWJlcj4yNDk8L3JlYy1udW1iZXI+PGZvcmVpZ24ta2V5cz48a2V5IGFwcD0iRU4iIGRi
LWlkPSJ3cHo1dHZwczZyMHN4bWVkdnhpNWZhemN3ZGZ0c3MwNTB6MHQiIHRpbWVzdGFtcD0iMTYx
Nzc0NjA4MCI+MjQ5PC9rZXk+PC9mb3JlaWduLWtleXM+PHJlZi10eXBlIG5hbWU9IkpvdXJuYWwg
QXJ0aWNsZSI+MTc8L3JlZi10eXBlPjxjb250cmlidXRvcnM+PGF1dGhvcnM+PGF1dGhvcj5XYXR0
cywgRy4gRi48L2F1dGhvcj48YXV0aG9yPkxld2lzLCBCLjwvYXV0aG9yPjxhdXRob3I+QnJ1bnQs
IEouIE4uPC9hdXRob3I+PGF1dGhvcj5MZXdpcywgRS4gUy48L2F1dGhvcj48YXV0aG9yPkNvbHRh
cnQsIEQuIEouPC9hdXRob3I+PGF1dGhvcj5TbWl0aCwgTC4gRC48L2F1dGhvcj48YXV0aG9yPk1h
bm4sIEouIEkuPC9hdXRob3I+PGF1dGhvcj5Td2FuLCBBLiBWLjwvYXV0aG9yPjwvYXV0aG9ycz48
L2NvbnRyaWJ1dG9ycz48YXV0aC1hZGRyZXNzPkRlcGFydG1lbnQgb2YgRW5kb2NyaW5vbG9neSBh
bmQgQ2hlbWljYWwgUGF0aG9sb2d5LCBTdCBUaG9tYXMmYXBvczsgSG9zcGl0YWwsIExvbmRvbiwg
VUsuPC9hdXRoLWFkZHJlc3M+PHRpdGxlcz48dGl0bGU+RWZmZWN0cyBvbiBjb3JvbmFyeSBhcnRl
cnkgZGlzZWFzZSBvZiBsaXBpZC1sb3dlcmluZyBkaWV0LCBvciBkaWV0IHBsdXMgY2hvbGVzdHly
YW1pbmUsIGluIHRoZSBTdCBUaG9tYXMmYXBvczsgQXRoZXJvc2NsZXJvc2lzIFJlZ3Jlc3Npb24g
U3R1ZHkgKFNUQVJTKTwvdGl0bGU+PHNlY29uZGFyeS10aXRsZT5MYW5jZXQ8L3NlY29uZGFyeS10
aXRsZT48L3RpdGxlcz48cGVyaW9kaWNhbD48ZnVsbC10aXRsZT5MYW5jZXQ8L2Z1bGwtdGl0bGU+
PC9wZXJpb2RpY2FsPjxwYWdlcz41NjMtOTwvcGFnZXM+PHZvbHVtZT4zMzk8L3ZvbHVtZT48bnVt
YmVyPjg3OTM8L251bWJlcj48ZWRpdGlvbj4xOTkyLzAzLzA3PC9lZGl0aW9uPjxrZXl3b3Jkcz48
a2V5d29yZD5BbmdpbmEgUGVjdG9yaXMvZGlhZ25vc3RpYyBpbWFnaW5nPC9rZXl3b3JkPjxrZXl3
b3JkPkNob2xlc3Rlcm9sL2Jsb29kPC9rZXl3b3JkPjxrZXl3b3JkPkNob2xlc3Rlcm9sLCBIREwv
Ymxvb2Q8L2tleXdvcmQ+PGtleXdvcmQ+Q2hvbGVzdGVyb2wsIExETC9ibG9vZDwva2V5d29yZD48
a2V5d29yZD5DaG9sZXN0eXJhbWluZSBSZXNpbi8qdGhlcmFwZXV0aWMgdXNlPC9rZXl3b3JkPjxr
ZXl3b3JkPkNvbWJpbmVkIE1vZGFsaXR5IFRoZXJhcHk8L2tleXdvcmQ+PGtleXdvcmQ+Q29yb25h
cnkgQW5naW9ncmFwaHk8L2tleXdvcmQ+PGtleXdvcmQ+Q29yb25hcnkgQXJ0ZXJ5IERpc2Vhc2Uv
ZGlhZ25vc3RpYyBpbWFnaW5nPC9rZXl3b3JkPjxrZXl3b3JkPkNvcm9uYXJ5IERpc2Vhc2UvYmxv
b2QvZGlhZ25vc3RpYyBpbWFnaW5nLypkaWV0IHRoZXJhcHkvKmRydWcgdGhlcmFweTwva2V5d29y
ZD48a2V5d29yZD5IdW1hbnM8L2tleXdvcmQ+PGtleXdvcmQ+TWFsZTwva2V5d29yZD48a2V5d29y
ZD5NaWRkbGUgQWdlZDwva2V5d29yZD48a2V5d29yZD5SZW1pc3Npb24gSW5kdWN0aW9uPC9rZXl3
b3JkPjxrZXl3b3JkPlRyZWF0bWVudCBPdXRjb21lPC9rZXl3b3JkPjwva2V5d29yZHM+PGRhdGVz
Pjx5ZWFyPjE5OTI8L3llYXI+PHB1Yi1kYXRlcz48ZGF0ZT5NYXIgNzwvZGF0ZT48L3B1Yi1kYXRl
cz48L2RhdGVzPjxpc2JuPjAxNDAtNjczNiAoUHJpbnQpJiN4RDswMTQwLTY3MzYgKExpbmtpbmcp
PC9pc2JuPjxhY2Nlc3Npb24tbnVtPjEzNDcwOTE8L2FjY2Vzc2lvbi1udW0+PHVybHM+PHJlbGF0
ZWQtdXJscz48dXJsPmh0dHBzOi8vd3d3Lm5jYmkubmxtLm5paC5nb3YvcHVibWVkLzEzNDcwOTE8
L3VybD48L3JlbGF0ZWQtdXJscz48L3VybHM+PGVsZWN0cm9uaWMtcmVzb3VyY2UtbnVtPjEwLjEw
MTYvMDE0MC02NzM2KDkyKTkwODYzLXg8L2VsZWN0cm9uaWMtcmVzb3VyY2UtbnVtPjwvcmVjb3Jk
PjwvQ2l0ZT48L0VuZE5vdGU+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PEVuZE5vdGU+PENpdGU+PEF1dGhvcj5XYXR0czwvQXV0aG9yPjxZZWFyPjE5OTI8L1llYXI+PFJl
Y051bT4yNDk8L1JlY051bT48RGlzcGxheVRleHQ+KDU3KTwvRGlzcGxheVRleHQ+PHJlY29yZD48
cmVjLW51bWJlcj4yNDk8L3JlYy1udW1iZXI+PGZvcmVpZ24ta2V5cz48a2V5IGFwcD0iRU4iIGRi
LWlkPSJ3cHo1dHZwczZyMHN4bWVkdnhpNWZhemN3ZGZ0c3MwNTB6MHQiIHRpbWVzdGFtcD0iMTYx
Nzc0NjA4MCI+MjQ5PC9rZXk+PC9mb3JlaWduLWtleXM+PHJlZi10eXBlIG5hbWU9IkpvdXJuYWwg
QXJ0aWNsZSI+MTc8L3JlZi10eXBlPjxjb250cmlidXRvcnM+PGF1dGhvcnM+PGF1dGhvcj5XYXR0
cywgRy4gRi48L2F1dGhvcj48YXV0aG9yPkxld2lzLCBCLjwvYXV0aG9yPjxhdXRob3I+QnJ1bnQs
IEouIE4uPC9hdXRob3I+PGF1dGhvcj5MZXdpcywgRS4gUy48L2F1dGhvcj48YXV0aG9yPkNvbHRh
cnQsIEQuIEouPC9hdXRob3I+PGF1dGhvcj5TbWl0aCwgTC4gRC48L2F1dGhvcj48YXV0aG9yPk1h
bm4sIEouIEkuPC9hdXRob3I+PGF1dGhvcj5Td2FuLCBBLiBWLjwvYXV0aG9yPjwvYXV0aG9ycz48
L2NvbnRyaWJ1dG9ycz48YXV0aC1hZGRyZXNzPkRlcGFydG1lbnQgb2YgRW5kb2NyaW5vbG9neSBh
bmQgQ2hlbWljYWwgUGF0aG9sb2d5LCBTdCBUaG9tYXMmYXBvczsgSG9zcGl0YWwsIExvbmRvbiwg
VUsuPC9hdXRoLWFkZHJlc3M+PHRpdGxlcz48dGl0bGU+RWZmZWN0cyBvbiBjb3JvbmFyeSBhcnRl
cnkgZGlzZWFzZSBvZiBsaXBpZC1sb3dlcmluZyBkaWV0LCBvciBkaWV0IHBsdXMgY2hvbGVzdHly
YW1pbmUsIGluIHRoZSBTdCBUaG9tYXMmYXBvczsgQXRoZXJvc2NsZXJvc2lzIFJlZ3Jlc3Npb24g
U3R1ZHkgKFNUQVJTKTwvdGl0bGU+PHNlY29uZGFyeS10aXRsZT5MYW5jZXQ8L3NlY29uZGFyeS10
aXRsZT48L3RpdGxlcz48cGVyaW9kaWNhbD48ZnVsbC10aXRsZT5MYW5jZXQ8L2Z1bGwtdGl0bGU+
PC9wZXJpb2RpY2FsPjxwYWdlcz41NjMtOTwvcGFnZXM+PHZvbHVtZT4zMzk8L3ZvbHVtZT48bnVt
YmVyPjg3OTM8L251bWJlcj48ZWRpdGlvbj4xOTkyLzAzLzA3PC9lZGl0aW9uPjxrZXl3b3Jkcz48
a2V5d29yZD5BbmdpbmEgUGVjdG9yaXMvZGlhZ25vc3RpYyBpbWFnaW5nPC9rZXl3b3JkPjxrZXl3
b3JkPkNob2xlc3Rlcm9sL2Jsb29kPC9rZXl3b3JkPjxrZXl3b3JkPkNob2xlc3Rlcm9sLCBIREwv
Ymxvb2Q8L2tleXdvcmQ+PGtleXdvcmQ+Q2hvbGVzdGVyb2wsIExETC9ibG9vZDwva2V5d29yZD48
a2V5d29yZD5DaG9sZXN0eXJhbWluZSBSZXNpbi8qdGhlcmFwZXV0aWMgdXNlPC9rZXl3b3JkPjxr
ZXl3b3JkPkNvbWJpbmVkIE1vZGFsaXR5IFRoZXJhcHk8L2tleXdvcmQ+PGtleXdvcmQ+Q29yb25h
cnkgQW5naW9ncmFwaHk8L2tleXdvcmQ+PGtleXdvcmQ+Q29yb25hcnkgQXJ0ZXJ5IERpc2Vhc2Uv
ZGlhZ25vc3RpYyBpbWFnaW5nPC9rZXl3b3JkPjxrZXl3b3JkPkNvcm9uYXJ5IERpc2Vhc2UvYmxv
b2QvZGlhZ25vc3RpYyBpbWFnaW5nLypkaWV0IHRoZXJhcHkvKmRydWcgdGhlcmFweTwva2V5d29y
ZD48a2V5d29yZD5IdW1hbnM8L2tleXdvcmQ+PGtleXdvcmQ+TWFsZTwva2V5d29yZD48a2V5d29y
ZD5NaWRkbGUgQWdlZDwva2V5d29yZD48a2V5d29yZD5SZW1pc3Npb24gSW5kdWN0aW9uPC9rZXl3
b3JkPjxrZXl3b3JkPlRyZWF0bWVudCBPdXRjb21lPC9rZXl3b3JkPjwva2V5d29yZHM+PGRhdGVz
Pjx5ZWFyPjE5OTI8L3llYXI+PHB1Yi1kYXRlcz48ZGF0ZT5NYXIgNzwvZGF0ZT48L3B1Yi1kYXRl
cz48L2RhdGVzPjxpc2JuPjAxNDAtNjczNiAoUHJpbnQpJiN4RDswMTQwLTY3MzYgKExpbmtpbmcp
PC9pc2JuPjxhY2Nlc3Npb24tbnVtPjEzNDcwOTE8L2FjY2Vzc2lvbi1udW0+PHVybHM+PHJlbGF0
ZWQtdXJscz48dXJsPmh0dHBzOi8vd3d3Lm5jYmkubmxtLm5paC5nb3YvcHVibWVkLzEzNDcwOTE8
L3VybD48L3JlbGF0ZWQtdXJscz48L3VybHM+PGVsZWN0cm9uaWMtcmVzb3VyY2UtbnVtPjEwLjEw
MTYvMDE0MC02NzM2KDkyKTkwODYzLXg8L2VsZWN0cm9uaWMtcmVzb3VyY2UtbnVtPjwvcmVjb3Jk
PjwvQ2l0ZT48L0VuZE5vdGU+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(57)</w:t>
      </w:r>
      <w:r w:rsidRPr="00281371">
        <w:rPr>
          <w:rFonts w:eastAsia="Arial" w:cs="Arial"/>
          <w:bCs/>
          <w:sz w:val="22"/>
          <w:szCs w:val="22"/>
        </w:rPr>
        <w:fldChar w:fldCharType="end"/>
      </w:r>
      <w:r w:rsidRPr="00281371">
        <w:rPr>
          <w:rFonts w:eastAsia="Arial" w:cs="Arial"/>
          <w:bCs/>
          <w:sz w:val="22"/>
          <w:szCs w:val="22"/>
        </w:rPr>
        <w:t>. In the diet group total fat intake was reduced to 27% of dietary energy, saturated fatty acid content to 8-10% of dietary energy, and dietary cholesterol to 100 mg/1000 kcal; omega-6 and omega-3 polyunsaturated fatty acids were increased to 8% of dietary energy, and plant-derived soluble fiber intake was increased to the equivalent of 3-6 g polygalacturonate/1000 kcal. During the trial LDL-C levels were 163mg/dL in the diet intervention group vs.182mg/dL in the usual diet group. Additionally, TGs decreased in the diet intervention group (206mg/dL to 165mg/dl) with no change in TG levels in the usual diet group. After approximately 3 years coronary angiography revealed that the percentage of patients who showed progression of coronary narrowing was significantly reduced by the dietary intervention (usual diet 46% vs, dietary intervention 15%), whereas the percentage who showed an increase in luminal diameter rose significantly (usual diet 4% vs. dietary intervention 38%). While the number of cardiovascular events was small, they were significantly reduced in the dietary intervention group (usual diet 36% vs dietary intervention 11%; p&lt; 0.05). Finally, the improvement in angiographic appearance correlated with LDL-C levels.</w:t>
      </w:r>
    </w:p>
    <w:p w14:paraId="5027E32A" w14:textId="77777777" w:rsidR="00C76953" w:rsidRPr="00281371" w:rsidRDefault="00C76953" w:rsidP="00281371">
      <w:pPr>
        <w:spacing w:after="0" w:line="276" w:lineRule="auto"/>
        <w:rPr>
          <w:rFonts w:eastAsia="Arial" w:cs="Arial"/>
          <w:bCs/>
          <w:sz w:val="22"/>
          <w:szCs w:val="22"/>
        </w:rPr>
      </w:pPr>
    </w:p>
    <w:p w14:paraId="254295BB" w14:textId="42E2470C"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Lifestyle Heart Trial was a one year randomized, controlled trial to determine whether lifestyle changes affect coronary atherosclerosis in patients with angiographically documented coronary artery disease </w:t>
      </w:r>
      <w:r w:rsidRPr="00281371">
        <w:rPr>
          <w:rFonts w:eastAsia="Arial" w:cs="Arial"/>
          <w:bCs/>
          <w:sz w:val="22"/>
          <w:szCs w:val="22"/>
        </w:rPr>
        <w:fldChar w:fldCharType="begin">
          <w:fldData xml:space="preserve">PEVuZE5vdGU+PENpdGU+PEF1dGhvcj5Pcm5pc2g8L0F1dGhvcj48WWVhcj4xOTkwPC9ZZWFyPjxS
ZWNOdW0+MTc5PC9SZWNOdW0+PERpc3BsYXlUZXh0Pig1OCk8L0Rpc3BsYXlUZXh0PjxyZWNvcmQ+
PHJlYy1udW1iZXI+MTc5PC9yZWMtbnVtYmVyPjxmb3JlaWduLWtleXM+PGtleSBhcHA9IkVOIiBk
Yi1pZD0id3B6NXR2cHM2cjBzeG1lZHZ4aTVmYXpjd2RmdHNzMDUwejB0IiB0aW1lc3RhbXA9IjE2
MTQ0MDQ1NjAiPjE3OTwva2V5PjwvZm9yZWlnbi1rZXlzPjxyZWYtdHlwZSBuYW1lPSJKb3VybmFs
IEFydGljbGUiPjE3PC9yZWYtdHlwZT48Y29udHJpYnV0b3JzPjxhdXRob3JzPjxhdXRob3I+T3Ju
aXNoLCBELjwvYXV0aG9yPjxhdXRob3I+QnJvd24sIFMuIEUuPC9hdXRob3I+PGF1dGhvcj5TY2hl
cndpdHosIEwuIFcuPC9hdXRob3I+PGF1dGhvcj5CaWxsaW5ncywgSi4gSC48L2F1dGhvcj48YXV0
aG9yPkFybXN0cm9uZywgVy4gVC48L2F1dGhvcj48YXV0aG9yPlBvcnRzLCBULiBBLjwvYXV0aG9y
PjxhdXRob3I+TWNMYW5haGFuLCBTLiBNLjwvYXV0aG9yPjxhdXRob3I+S2lya2VlaWRlLCBSLiBM
LjwvYXV0aG9yPjxhdXRob3I+QnJhbmQsIFIuIEouPC9hdXRob3I+PGF1dGhvcj5Hb3VsZCwgSy4g
TC48L2F1dGhvcj48L2F1dGhvcnM+PC9jb250cmlidXRvcnM+PGF1dGgtYWRkcmVzcz5QYWNpZmlj
IFByZXNieXRlcmlhbiBNZWRpY2FsIENlbnRlciwgU2F1c2FsaXRvLCBDYWxpZm9ybmlhLjwvYXV0
aC1hZGRyZXNzPjx0aXRsZXM+PHRpdGxlPkNhbiBsaWZlc3R5bGUgY2hhbmdlcyByZXZlcnNlIGNv
cm9uYXJ5IGhlYXJ0IGRpc2Vhc2U/IFRoZSBMaWZlc3R5bGUgSGVhcnQgVHJpYWw8L3RpdGxlPjxz
ZWNvbmRhcnktdGl0bGU+TGFuY2V0PC9zZWNvbmRhcnktdGl0bGU+PC90aXRsZXM+PHBlcmlvZGlj
YWw+PGZ1bGwtdGl0bGU+TGFuY2V0PC9mdWxsLXRpdGxlPjwvcGVyaW9kaWNhbD48cGFnZXM+MTI5
LTMzPC9wYWdlcz48dm9sdW1lPjMzNjwvdm9sdW1lPjxudW1iZXI+ODcwODwvbnVtYmVyPjxlZGl0
aW9uPjE5OTAvMDcvMjE8L2VkaXRpb24+PGtleXdvcmRzPjxrZXl3b3JkPkFkdWx0PC9rZXl3b3Jk
PjxrZXl3b3JkPkFnZWQ8L2tleXdvcmQ+PGtleXdvcmQ+Q29tYmluZWQgTW9kYWxpdHkgVGhlcmFw
eTwva2V5d29yZD48a2V5d29yZD5Db3JvbmFyeSBBbmdpb2dyYXBoeTwva2V5d29yZD48a2V5d29y
ZD5Db3JvbmFyeSBBcnRlcnkgRGlzZWFzZS9ibG9vZC9kaWFnbm9zdGljIGltYWdpbmcvcHN5Y2hv
bG9neS8qdGhlcmFweTwva2V5d29yZD48a2V5d29yZD5EaWV0LCBWZWdldGFyaWFuPC9rZXl3b3Jk
PjxrZXl3b3JkPkRpZXRhcnkgRmF0cy9hZG1pbmlzdHJhdGlvbiAmYW1wOyBkb3NhZ2U8L2tleXdv
cmQ+PGtleXdvcmQ+RXhlcmNpc2U8L2tleXdvcmQ+PGtleXdvcmQ+RmVtYWxlPC9rZXl3b3JkPjxr
ZXl3b3JkPkh1bWFuczwva2V5d29yZD48a2V5d29yZD4qTGlmZSBTdHlsZTwva2V5d29yZD48a2V5
d29yZD5MaXBpZHMvYmxvb2Q8L2tleXdvcmQ+PGtleXdvcmQ+TWFsZTwva2V5d29yZD48a2V5d29y
ZD5NaWRkbGUgQWdlZDwva2V5d29yZD48a2V5d29yZD5QYXRpZW50IENvbXBsaWFuY2U8L2tleXdv
cmQ+PGtleXdvcmQ+UHJvc3BlY3RpdmUgU3R1ZGllczwva2V5d29yZD48a2V5d29yZD5SYW5kb21p
emVkIENvbnRyb2xsZWQgVHJpYWxzIGFzIFRvcGljPC9rZXl3b3JkPjxrZXl3b3JkPlNleCBGYWN0
b3JzPC9rZXl3b3JkPjxrZXl3b3JkPlNtb2tpbmcgUHJldmVudGlvbjwva2V5d29yZD48a2V5d29y
ZD5Tb2NpYWwgU3VwcG9ydDwva2V5d29yZD48a2V5d29yZD5TdHJlc3MsIFBoeXNpb2xvZ2ljYWwv
cHJldmVudGlvbiAmYW1wOyBjb250cm9sPC9rZXl3b3JkPjxrZXl3b3JkPlRpbWUgRmFjdG9yczwv
a2V5d29yZD48L2tleXdvcmRzPjxkYXRlcz48eWVhcj4xOTkwPC95ZWFyPjxwdWItZGF0ZXM+PGRh
dGU+SnVsIDIxPC9kYXRlPjwvcHViLWRhdGVzPjwvZGF0ZXM+PGlzYm4+MDE0MC02NzM2IChQcmlu
dCkmI3hEOzAxNDAtNjczNiAoTGlua2luZyk8L2lzYm4+PGFjY2Vzc2lvbi1udW0+MTk3MzQ3MDwv
YWNjZXNzaW9uLW51bT48dXJscz48cmVsYXRlZC11cmxzPjx1cmw+aHR0cHM6Ly93d3cubmNiaS5u
bG0ubmloLmdvdi9wdWJtZWQvMTk3MzQ3MDwvdXJsPjwvcmVsYXRlZC11cmxzPjwvdXJscz48ZWxl
Y3Ryb25pYy1yZXNvdXJjZS1udW0+MTAuMTAxNi8wMTQwLTY3MzYoOTApOTE2NTYtdTwvZWxlY3Ry
b25pYy1yZXNvdXJjZS1udW0+PC9yZWNvcmQ+PC9DaXRlPjwvRW5kTm90ZT4A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PEVuZE5vdGU+PENpdGU+PEF1dGhvcj5Pcm5pc2g8L0F1dGhvcj48WWVhcj4xOTkwPC9ZZWFyPjxS
ZWNOdW0+MTc5PC9SZWNOdW0+PERpc3BsYXlUZXh0Pig1OCk8L0Rpc3BsYXlUZXh0PjxyZWNvcmQ+
PHJlYy1udW1iZXI+MTc5PC9yZWMtbnVtYmVyPjxmb3JlaWduLWtleXM+PGtleSBhcHA9IkVOIiBk
Yi1pZD0id3B6NXR2cHM2cjBzeG1lZHZ4aTVmYXpjd2RmdHNzMDUwejB0IiB0aW1lc3RhbXA9IjE2
MTQ0MDQ1NjAiPjE3OTwva2V5PjwvZm9yZWlnbi1rZXlzPjxyZWYtdHlwZSBuYW1lPSJKb3VybmFs
IEFydGljbGUiPjE3PC9yZWYtdHlwZT48Y29udHJpYnV0b3JzPjxhdXRob3JzPjxhdXRob3I+T3Ju
aXNoLCBELjwvYXV0aG9yPjxhdXRob3I+QnJvd24sIFMuIEUuPC9hdXRob3I+PGF1dGhvcj5TY2hl
cndpdHosIEwuIFcuPC9hdXRob3I+PGF1dGhvcj5CaWxsaW5ncywgSi4gSC48L2F1dGhvcj48YXV0
aG9yPkFybXN0cm9uZywgVy4gVC48L2F1dGhvcj48YXV0aG9yPlBvcnRzLCBULiBBLjwvYXV0aG9y
PjxhdXRob3I+TWNMYW5haGFuLCBTLiBNLjwvYXV0aG9yPjxhdXRob3I+S2lya2VlaWRlLCBSLiBM
LjwvYXV0aG9yPjxhdXRob3I+QnJhbmQsIFIuIEouPC9hdXRob3I+PGF1dGhvcj5Hb3VsZCwgSy4g
TC48L2F1dGhvcj48L2F1dGhvcnM+PC9jb250cmlidXRvcnM+PGF1dGgtYWRkcmVzcz5QYWNpZmlj
IFByZXNieXRlcmlhbiBNZWRpY2FsIENlbnRlciwgU2F1c2FsaXRvLCBDYWxpZm9ybmlhLjwvYXV0
aC1hZGRyZXNzPjx0aXRsZXM+PHRpdGxlPkNhbiBsaWZlc3R5bGUgY2hhbmdlcyByZXZlcnNlIGNv
cm9uYXJ5IGhlYXJ0IGRpc2Vhc2U/IFRoZSBMaWZlc3R5bGUgSGVhcnQgVHJpYWw8L3RpdGxlPjxz
ZWNvbmRhcnktdGl0bGU+TGFuY2V0PC9zZWNvbmRhcnktdGl0bGU+PC90aXRsZXM+PHBlcmlvZGlj
YWw+PGZ1bGwtdGl0bGU+TGFuY2V0PC9mdWxsLXRpdGxlPjwvcGVyaW9kaWNhbD48cGFnZXM+MTI5
LTMzPC9wYWdlcz48dm9sdW1lPjMzNjwvdm9sdW1lPjxudW1iZXI+ODcwODwvbnVtYmVyPjxlZGl0
aW9uPjE5OTAvMDcvMjE8L2VkaXRpb24+PGtleXdvcmRzPjxrZXl3b3JkPkFkdWx0PC9rZXl3b3Jk
PjxrZXl3b3JkPkFnZWQ8L2tleXdvcmQ+PGtleXdvcmQ+Q29tYmluZWQgTW9kYWxpdHkgVGhlcmFw
eTwva2V5d29yZD48a2V5d29yZD5Db3JvbmFyeSBBbmdpb2dyYXBoeTwva2V5d29yZD48a2V5d29y
ZD5Db3JvbmFyeSBBcnRlcnkgRGlzZWFzZS9ibG9vZC9kaWFnbm9zdGljIGltYWdpbmcvcHN5Y2hv
bG9neS8qdGhlcmFweTwva2V5d29yZD48a2V5d29yZD5EaWV0LCBWZWdldGFyaWFuPC9rZXl3b3Jk
PjxrZXl3b3JkPkRpZXRhcnkgRmF0cy9hZG1pbmlzdHJhdGlvbiAmYW1wOyBkb3NhZ2U8L2tleXdv
cmQ+PGtleXdvcmQ+RXhlcmNpc2U8L2tleXdvcmQ+PGtleXdvcmQ+RmVtYWxlPC9rZXl3b3JkPjxr
ZXl3b3JkPkh1bWFuczwva2V5d29yZD48a2V5d29yZD4qTGlmZSBTdHlsZTwva2V5d29yZD48a2V5
d29yZD5MaXBpZHMvYmxvb2Q8L2tleXdvcmQ+PGtleXdvcmQ+TWFsZTwva2V5d29yZD48a2V5d29y
ZD5NaWRkbGUgQWdlZDwva2V5d29yZD48a2V5d29yZD5QYXRpZW50IENvbXBsaWFuY2U8L2tleXdv
cmQ+PGtleXdvcmQ+UHJvc3BlY3RpdmUgU3R1ZGllczwva2V5d29yZD48a2V5d29yZD5SYW5kb21p
emVkIENvbnRyb2xsZWQgVHJpYWxzIGFzIFRvcGljPC9rZXl3b3JkPjxrZXl3b3JkPlNleCBGYWN0
b3JzPC9rZXl3b3JkPjxrZXl3b3JkPlNtb2tpbmcgUHJldmVudGlvbjwva2V5d29yZD48a2V5d29y
ZD5Tb2NpYWwgU3VwcG9ydDwva2V5d29yZD48a2V5d29yZD5TdHJlc3MsIFBoeXNpb2xvZ2ljYWwv
cHJldmVudGlvbiAmYW1wOyBjb250cm9sPC9rZXl3b3JkPjxrZXl3b3JkPlRpbWUgRmFjdG9yczwv
a2V5d29yZD48L2tleXdvcmRzPjxkYXRlcz48eWVhcj4xOTkwPC95ZWFyPjxwdWItZGF0ZXM+PGRh
dGU+SnVsIDIxPC9kYXRlPjwvcHViLWRhdGVzPjwvZGF0ZXM+PGlzYm4+MDE0MC02NzM2IChQcmlu
dCkmI3hEOzAxNDAtNjczNiAoTGlua2luZyk8L2lzYm4+PGFjY2Vzc2lvbi1udW0+MTk3MzQ3MDwv
YWNjZXNzaW9uLW51bT48dXJscz48cmVsYXRlZC11cmxzPjx1cmw+aHR0cHM6Ly93d3cubmNiaS5u
bG0ubmloLmdvdi9wdWJtZWQvMTk3MzQ3MDwvdXJsPjwvcmVsYXRlZC11cmxzPjwvdXJscz48ZWxl
Y3Ryb25pYy1yZXNvdXJjZS1udW0+MTAuMTAxNi8wMTQwLTY3MzYoOTApOTE2NTYtdTwvZWxlY3Ry
b25pYy1yZXNvdXJjZS1udW0+PC9yZWNvcmQ+PC9DaXRlPjwvRW5kTm90ZT4A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(58)</w:t>
      </w:r>
      <w:r w:rsidRPr="00281371">
        <w:rPr>
          <w:rFonts w:eastAsia="Arial" w:cs="Arial"/>
          <w:bCs/>
          <w:sz w:val="22"/>
          <w:szCs w:val="22"/>
        </w:rPr>
        <w:fldChar w:fldCharType="end"/>
      </w:r>
      <w:r w:rsidRPr="00281371">
        <w:rPr>
          <w:rFonts w:eastAsia="Arial" w:cs="Arial"/>
          <w:bCs/>
          <w:sz w:val="22"/>
          <w:szCs w:val="22"/>
        </w:rPr>
        <w:t xml:space="preserve">. Patients were assigned to the lifestyle group (low-fat vegetarian diet, stopping smoking, stress management training, and moderate exercise) (n= 22) or a usual-care control group (n=19). The lifestyle diet contained approximately 10% of calories as fat PUFA/SFA ratio greater than 1), 15-20% protein, and 70-75% predominantly complex carbohydrates. Cholesterol intake was limited to 5 mg/day or less. In the lifestyle group LDL-C decreased from 153mg/dL to 96mg/dl (37% decrease) whereas in the usual care group LDL-C decreased from 168mg/dL to 159mg/dL. Patients in the lifestyle group reported a 91% decrease in the frequency of angina, a 42% decrease in the duration of angina, and a 28% decrease in the severity of angina. In contrast, patients in the usual care group reported a 165% increase in the frequency of angina, a 95% increase in the duration of angina, and a 39% increase in the severity of angina. In the lifestyle group regression of coronary atherosclerosis occurred in 18 of the 22 patients (82%) whereas in the usual care group progression of coronary atherosclerosis occurred in 10 of 19 patients (53%). </w:t>
      </w:r>
    </w:p>
    <w:p w14:paraId="0676E7C0" w14:textId="77777777" w:rsidR="00C76953" w:rsidRPr="00281371" w:rsidRDefault="00C76953" w:rsidP="00281371">
      <w:pPr>
        <w:spacing w:after="0" w:line="276" w:lineRule="auto"/>
        <w:rPr>
          <w:rFonts w:eastAsia="Arial" w:cs="Arial"/>
          <w:bCs/>
          <w:sz w:val="22"/>
          <w:szCs w:val="22"/>
        </w:rPr>
      </w:pPr>
    </w:p>
    <w:p w14:paraId="1AA568CD"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These two regression trials provide strong support for the results observed in the randomized cardiovascular outcome studies described above i.e., that lowering LDL-C levels by decreasing dietary SFA can reduce atherosclerosis and cardiovascular events.</w:t>
      </w:r>
    </w:p>
    <w:p w14:paraId="56B22EDA" w14:textId="77777777" w:rsidR="00C76953" w:rsidRPr="00281371" w:rsidRDefault="00C76953" w:rsidP="00281371">
      <w:pPr>
        <w:spacing w:after="0" w:line="276" w:lineRule="auto"/>
        <w:rPr>
          <w:rFonts w:eastAsia="Arial" w:cs="Arial"/>
          <w:bCs/>
          <w:sz w:val="22"/>
          <w:szCs w:val="22"/>
        </w:rPr>
      </w:pPr>
    </w:p>
    <w:p w14:paraId="0CBC4BBF" w14:textId="77777777" w:rsidR="00C76953" w:rsidRPr="004D1215" w:rsidRDefault="00C76953" w:rsidP="00281371">
      <w:pPr>
        <w:spacing w:after="0" w:line="276" w:lineRule="auto"/>
        <w:rPr>
          <w:rFonts w:cs="Arial"/>
          <w:b/>
          <w:bCs/>
          <w:color w:val="00B050"/>
          <w:sz w:val="22"/>
          <w:szCs w:val="22"/>
        </w:rPr>
      </w:pPr>
      <w:r w:rsidRPr="004D1215">
        <w:rPr>
          <w:rFonts w:cs="Arial"/>
          <w:b/>
          <w:bCs/>
          <w:color w:val="00B050"/>
          <w:sz w:val="22"/>
          <w:szCs w:val="22"/>
        </w:rPr>
        <w:t xml:space="preserve">Effect of Dietary Saturated Fatty Acids on Lipid Levels           </w:t>
      </w:r>
    </w:p>
    <w:p w14:paraId="2EB29D1A" w14:textId="77777777" w:rsidR="00C76953" w:rsidRPr="00281371" w:rsidRDefault="00C76953" w:rsidP="00281371">
      <w:pPr>
        <w:spacing w:after="0" w:line="276" w:lineRule="auto"/>
        <w:rPr>
          <w:rFonts w:eastAsia="Arial" w:cs="Arial"/>
          <w:bCs/>
          <w:sz w:val="22"/>
          <w:szCs w:val="22"/>
        </w:rPr>
      </w:pPr>
    </w:p>
    <w:p w14:paraId="1541C990" w14:textId="77777777" w:rsidR="00C76953" w:rsidRPr="00281371" w:rsidRDefault="00C76953" w:rsidP="00281371">
      <w:pPr>
        <w:spacing w:after="0" w:line="276" w:lineRule="auto"/>
        <w:rPr>
          <w:rFonts w:eastAsia="Arial" w:cs="Arial"/>
          <w:bCs/>
          <w:sz w:val="22"/>
          <w:szCs w:val="22"/>
        </w:rPr>
      </w:pPr>
      <w:bookmarkStart w:id="3" w:name="_Hlk63777156"/>
      <w:r w:rsidRPr="00281371">
        <w:rPr>
          <w:rFonts w:eastAsia="Arial" w:cs="Arial"/>
          <w:bCs/>
          <w:sz w:val="22"/>
          <w:szCs w:val="22"/>
        </w:rPr>
        <w:t xml:space="preserve">It should be recognized that when one increases or decreases a particular macronutrient in the diet there needs to be a reciprocal change in another macronutrient to maintain caloric balance. </w:t>
      </w:r>
    </w:p>
    <w:bookmarkEnd w:id="3"/>
    <w:p w14:paraId="17DE47FF" w14:textId="5DABAF64"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lastRenderedPageBreak/>
        <w:t xml:space="preserve">The effect of substituting PUFA, MUFA, or carbohydrates (CHO) for SFA is shown in table 1. Note that this table shows the effect of replacing 5% of energy from SFA for the indicated dietary component. Thus, going from a diet where 15% of the calories is from SFA to a diet where 10% of the calories is from SFA is estimated to lower LDL-C levels from 6 to 9mg/dL depending on which dietary component replaces the SFA. To keep this decrease in LDL-C in perspective it is estimated that a 40mg/dL decrease in LDL-C induced by statin therapy will result in an approximate 20% decrease in cardiovascular events over a 5 year period of time but the lifetime benefits of a 10 mg/dL decrease in LDL-C due to genetic variants will result in a 16–18% decrease in cardiovascular events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&lt;EndNote&gt;&lt;Cite&gt;&lt;Author&gt;Feingold&lt;/Author&gt;&lt;Year&gt;2019&lt;/Year&gt;&lt;RecNum&gt;53&lt;/RecNum&gt;&lt;DisplayText&gt;(59)&lt;/DisplayText&gt;&lt;record&gt;&lt;rec-number&gt;53&lt;/rec-number&gt;&lt;foreign-keys&gt;&lt;key app="EN" db-id="wpz5tvps6r0sxmedvxi5fazcwdftss050z0t" timestamp="1612295035"&gt;53&lt;/key&gt;&lt;/foreign-keys&gt;&lt;ref-type name="Journal Article"&gt;17&lt;/ref-type&gt;&lt;contributors&gt;&lt;authors&gt;&lt;author&gt;Feingold, K. R.&lt;/author&gt;&lt;/authors&gt;&lt;/contributors&gt;&lt;auth-address&gt;Department of Medicine, University of California, San Francisco, California, USA.&lt;/auth-address&gt;&lt;titles&gt;&lt;title&gt;Maximizing the benefits of cholesterol-lowering drugs&lt;/title&gt;&lt;secondary-title&gt;Curr Opin Lipidol&lt;/secondary-title&gt;&lt;/titles&gt;&lt;periodical&gt;&lt;full-title&gt;Curr Opin Lipidol&lt;/full-title&gt;&lt;/periodical&gt;&lt;pages&gt;388-394&lt;/pages&gt;&lt;volume&gt;30&lt;/volume&gt;&lt;number&gt;5&lt;/number&gt;&lt;edition&gt;2019/07/25&lt;/edition&gt;&lt;keywords&gt;&lt;keyword&gt;Antibodies, Monoclonal/therapeutic use&lt;/keyword&gt;&lt;keyword&gt;Cardiovascular Diseases/*drug therapy/genetics/prevention &amp;amp; control&lt;/keyword&gt;&lt;keyword&gt;Cholesterol, LDL/*antagonists &amp;amp; inhibitors/genetics&lt;/keyword&gt;&lt;keyword&gt;Ezetimibe/therapeutic use&lt;/keyword&gt;&lt;keyword&gt;Humans&lt;/keyword&gt;&lt;keyword&gt;Hydroxymethylglutaryl-CoA Reductase Inhibitors/therapeutic use&lt;/keyword&gt;&lt;keyword&gt;Hypercholesterolemia/*drug therapy/genetics/pathology&lt;/keyword&gt;&lt;keyword&gt;Proprotein Convertase 9/antagonists &amp;amp; inhibitors/*immunology&lt;/keyword&gt;&lt;/keywords&gt;&lt;dates&gt;&lt;year&gt;2019&lt;/year&gt;&lt;pub-dates&gt;&lt;date&gt;Oct&lt;/date&gt;&lt;/pub-dates&gt;&lt;/dates&gt;&lt;isbn&gt;1473-6535 (Electronic)&amp;#xD;0957-9672 (Linking)&lt;/isbn&gt;&lt;accession-num&gt;31335331&lt;/accession-num&gt;&lt;urls&gt;&lt;related-urls&gt;&lt;url&gt;https://www.ncbi.nlm.nih.gov/pubmed/31335331&lt;/url&gt;&lt;/related-urls&gt;&lt;/urls&gt;&lt;electronic-resource-num&gt;10.1097/MOL.0000000000000631&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(59)</w:t>
      </w:r>
      <w:r w:rsidRPr="00281371">
        <w:rPr>
          <w:rFonts w:eastAsia="Arial" w:cs="Arial"/>
          <w:bCs/>
          <w:sz w:val="22"/>
          <w:szCs w:val="22"/>
        </w:rPr>
        <w:fldChar w:fldCharType="end"/>
      </w:r>
      <w:r w:rsidRPr="00281371">
        <w:rPr>
          <w:rFonts w:eastAsia="Arial" w:cs="Arial"/>
          <w:bCs/>
          <w:sz w:val="22"/>
          <w:szCs w:val="22"/>
        </w:rPr>
        <w:t xml:space="preserve">. The effect on TGs is dependent on the dietary component replacing SFA with CHO resulting in a large increase in TG levels. One should note that there is also a decrease in HDL-C with replacement of SFA (table 2). </w:t>
      </w:r>
    </w:p>
    <w:p w14:paraId="457CBB55" w14:textId="77777777" w:rsidR="00C76953" w:rsidRPr="00281371" w:rsidRDefault="00C76953" w:rsidP="00281371">
      <w:pPr>
        <w:spacing w:after="0" w:line="276" w:lineRule="auto"/>
        <w:rPr>
          <w:rFonts w:eastAsia="Arial" w:cs="Arial"/>
          <w:bCs/>
          <w:sz w:val="22"/>
          <w:szCs w:val="22"/>
        </w:rPr>
      </w:pPr>
    </w:p>
    <w:tbl>
      <w:tblPr>
        <w:tblStyle w:val="TableGrid4"/>
        <w:tblW w:w="0" w:type="auto"/>
        <w:tblLook w:val="04A0" w:firstRow="1" w:lastRow="0" w:firstColumn="1" w:lastColumn="0" w:noHBand="0" w:noVBand="1"/>
      </w:tblPr>
      <w:tblGrid>
        <w:gridCol w:w="2337"/>
        <w:gridCol w:w="1798"/>
        <w:gridCol w:w="2430"/>
        <w:gridCol w:w="1800"/>
      </w:tblGrid>
      <w:tr w:rsidR="00C76953" w:rsidRPr="00281371" w14:paraId="68EC7E91" w14:textId="77777777" w:rsidTr="00C76953">
        <w:tc>
          <w:tcPr>
            <w:tcW w:w="8365" w:type="dxa"/>
            <w:gridSpan w:val="4"/>
            <w:shd w:val="clear" w:color="auto" w:fill="FFFF00"/>
          </w:tcPr>
          <w:p w14:paraId="5D2B8079" w14:textId="77777777" w:rsidR="00C76953" w:rsidRPr="004D1215" w:rsidRDefault="00C76953" w:rsidP="00281371">
            <w:pPr>
              <w:spacing w:after="0" w:line="276" w:lineRule="auto"/>
              <w:rPr>
                <w:rFonts w:cs="Arial"/>
                <w:b/>
                <w:bCs/>
                <w:sz w:val="22"/>
              </w:rPr>
            </w:pPr>
            <w:r w:rsidRPr="004D1215">
              <w:rPr>
                <w:rFonts w:cs="Arial"/>
                <w:b/>
                <w:bCs/>
                <w:sz w:val="22"/>
              </w:rPr>
              <w:t>Table 2. Effect of Decreasing Dietary Saturated Fatty Acids on Lipid Levels</w:t>
            </w:r>
          </w:p>
        </w:tc>
      </w:tr>
      <w:tr w:rsidR="00C76953" w:rsidRPr="00281371" w14:paraId="12A40C68" w14:textId="77777777" w:rsidTr="00C76953">
        <w:tc>
          <w:tcPr>
            <w:tcW w:w="2337" w:type="dxa"/>
          </w:tcPr>
          <w:p w14:paraId="53C06DFF" w14:textId="77777777" w:rsidR="00C76953" w:rsidRPr="00343E8A" w:rsidRDefault="00C76953" w:rsidP="00281371">
            <w:pPr>
              <w:spacing w:after="0" w:line="276" w:lineRule="auto"/>
              <w:rPr>
                <w:rFonts w:cs="Arial"/>
                <w:b/>
                <w:bCs/>
                <w:sz w:val="22"/>
              </w:rPr>
            </w:pPr>
            <w:r w:rsidRPr="00343E8A">
              <w:rPr>
                <w:rFonts w:cs="Arial"/>
                <w:b/>
                <w:bCs/>
                <w:sz w:val="22"/>
              </w:rPr>
              <w:t>Dietary Component</w:t>
            </w:r>
          </w:p>
        </w:tc>
        <w:tc>
          <w:tcPr>
            <w:tcW w:w="1798" w:type="dxa"/>
          </w:tcPr>
          <w:p w14:paraId="1848AA01" w14:textId="77777777" w:rsidR="00C76953" w:rsidRPr="00343E8A" w:rsidRDefault="00C76953" w:rsidP="00281371">
            <w:pPr>
              <w:spacing w:after="0" w:line="276" w:lineRule="auto"/>
              <w:rPr>
                <w:rFonts w:cs="Arial"/>
                <w:b/>
                <w:bCs/>
                <w:sz w:val="22"/>
              </w:rPr>
            </w:pPr>
            <w:r w:rsidRPr="00343E8A">
              <w:rPr>
                <w:rFonts w:cs="Arial"/>
                <w:b/>
                <w:bCs/>
                <w:sz w:val="22"/>
              </w:rPr>
              <w:t>LDL-C (mg/dL)</w:t>
            </w:r>
          </w:p>
        </w:tc>
        <w:tc>
          <w:tcPr>
            <w:tcW w:w="2430" w:type="dxa"/>
          </w:tcPr>
          <w:p w14:paraId="36AE9E16" w14:textId="77777777" w:rsidR="00C76953" w:rsidRPr="00343E8A" w:rsidRDefault="00C76953" w:rsidP="00281371">
            <w:pPr>
              <w:spacing w:after="0" w:line="276" w:lineRule="auto"/>
              <w:rPr>
                <w:rFonts w:cs="Arial"/>
                <w:b/>
                <w:bCs/>
                <w:sz w:val="22"/>
              </w:rPr>
            </w:pPr>
            <w:r w:rsidRPr="00343E8A">
              <w:rPr>
                <w:rFonts w:cs="Arial"/>
                <w:b/>
                <w:bCs/>
                <w:sz w:val="22"/>
              </w:rPr>
              <w:t>TGs (mg/dL)</w:t>
            </w:r>
          </w:p>
        </w:tc>
        <w:tc>
          <w:tcPr>
            <w:tcW w:w="1800" w:type="dxa"/>
          </w:tcPr>
          <w:p w14:paraId="63F394E5" w14:textId="77777777" w:rsidR="00C76953" w:rsidRPr="00343E8A" w:rsidRDefault="00C76953" w:rsidP="00281371">
            <w:pPr>
              <w:spacing w:after="0" w:line="276" w:lineRule="auto"/>
              <w:rPr>
                <w:rFonts w:cs="Arial"/>
                <w:b/>
                <w:bCs/>
                <w:sz w:val="22"/>
              </w:rPr>
            </w:pPr>
            <w:r w:rsidRPr="00343E8A">
              <w:rPr>
                <w:rFonts w:cs="Arial"/>
                <w:b/>
                <w:bCs/>
                <w:sz w:val="22"/>
              </w:rPr>
              <w:t>HDL-C (mg/dL)</w:t>
            </w:r>
          </w:p>
        </w:tc>
      </w:tr>
      <w:tr w:rsidR="00C76953" w:rsidRPr="00281371" w14:paraId="5EB092BC" w14:textId="77777777" w:rsidTr="00C76953">
        <w:tc>
          <w:tcPr>
            <w:tcW w:w="2337" w:type="dxa"/>
          </w:tcPr>
          <w:p w14:paraId="3A7CA4E2" w14:textId="77777777" w:rsidR="00C76953" w:rsidRPr="00281371" w:rsidRDefault="00C76953" w:rsidP="00281371">
            <w:pPr>
              <w:spacing w:after="0" w:line="276" w:lineRule="auto"/>
              <w:rPr>
                <w:rFonts w:cs="Arial"/>
                <w:bCs/>
                <w:sz w:val="22"/>
              </w:rPr>
            </w:pPr>
            <w:r w:rsidRPr="00281371">
              <w:rPr>
                <w:rFonts w:cs="Arial"/>
                <w:bCs/>
                <w:sz w:val="22"/>
              </w:rPr>
              <w:t>PUFA</w:t>
            </w:r>
          </w:p>
        </w:tc>
        <w:tc>
          <w:tcPr>
            <w:tcW w:w="1798" w:type="dxa"/>
          </w:tcPr>
          <w:p w14:paraId="5ACE474B" w14:textId="77777777" w:rsidR="00C76953" w:rsidRPr="00281371" w:rsidRDefault="00C76953" w:rsidP="00281371">
            <w:pPr>
              <w:spacing w:after="0" w:line="276" w:lineRule="auto"/>
              <w:rPr>
                <w:rFonts w:cs="Arial"/>
                <w:bCs/>
                <w:sz w:val="22"/>
              </w:rPr>
            </w:pPr>
            <w:r w:rsidRPr="00281371">
              <w:rPr>
                <w:rFonts w:cs="Arial"/>
                <w:bCs/>
                <w:sz w:val="22"/>
              </w:rPr>
              <w:t>−9.0</w:t>
            </w:r>
            <w:r w:rsidRPr="00281371">
              <w:rPr>
                <w:rFonts w:cs="Arial"/>
                <w:bCs/>
                <w:sz w:val="22"/>
              </w:rPr>
              <w:tab/>
            </w:r>
          </w:p>
        </w:tc>
        <w:tc>
          <w:tcPr>
            <w:tcW w:w="2430" w:type="dxa"/>
          </w:tcPr>
          <w:p w14:paraId="3691F63E" w14:textId="77777777" w:rsidR="00C76953" w:rsidRPr="00281371" w:rsidRDefault="00C76953" w:rsidP="00281371">
            <w:pPr>
              <w:spacing w:after="0" w:line="276" w:lineRule="auto"/>
              <w:rPr>
                <w:rFonts w:cs="Arial"/>
                <w:bCs/>
                <w:sz w:val="22"/>
              </w:rPr>
            </w:pPr>
            <w:r w:rsidRPr="00281371">
              <w:rPr>
                <w:rFonts w:cs="Arial"/>
                <w:bCs/>
                <w:sz w:val="22"/>
              </w:rPr>
              <w:t>-2.0</w:t>
            </w:r>
          </w:p>
        </w:tc>
        <w:tc>
          <w:tcPr>
            <w:tcW w:w="1800" w:type="dxa"/>
          </w:tcPr>
          <w:p w14:paraId="18A074E1" w14:textId="77777777" w:rsidR="00C76953" w:rsidRPr="00281371" w:rsidRDefault="00C76953" w:rsidP="00281371">
            <w:pPr>
              <w:spacing w:after="0" w:line="276" w:lineRule="auto"/>
              <w:rPr>
                <w:rFonts w:cs="Arial"/>
                <w:bCs/>
                <w:sz w:val="22"/>
              </w:rPr>
            </w:pPr>
            <w:r w:rsidRPr="00281371">
              <w:rPr>
                <w:rFonts w:cs="Arial"/>
                <w:bCs/>
                <w:sz w:val="22"/>
              </w:rPr>
              <w:t>-1.0</w:t>
            </w:r>
          </w:p>
        </w:tc>
      </w:tr>
      <w:tr w:rsidR="00C76953" w:rsidRPr="00281371" w14:paraId="49253786" w14:textId="77777777" w:rsidTr="00C76953">
        <w:tc>
          <w:tcPr>
            <w:tcW w:w="2337" w:type="dxa"/>
          </w:tcPr>
          <w:p w14:paraId="36FA1C93" w14:textId="77777777" w:rsidR="00C76953" w:rsidRPr="00281371" w:rsidRDefault="00C76953" w:rsidP="00281371">
            <w:pPr>
              <w:spacing w:after="0" w:line="276" w:lineRule="auto"/>
              <w:rPr>
                <w:rFonts w:cs="Arial"/>
                <w:bCs/>
                <w:sz w:val="22"/>
              </w:rPr>
            </w:pPr>
            <w:r w:rsidRPr="00281371">
              <w:rPr>
                <w:rFonts w:cs="Arial"/>
                <w:bCs/>
                <w:sz w:val="22"/>
              </w:rPr>
              <w:t>MUFA</w:t>
            </w:r>
          </w:p>
        </w:tc>
        <w:tc>
          <w:tcPr>
            <w:tcW w:w="1798" w:type="dxa"/>
          </w:tcPr>
          <w:p w14:paraId="34270AEB" w14:textId="77777777" w:rsidR="00C76953" w:rsidRPr="00281371" w:rsidRDefault="00C76953" w:rsidP="00281371">
            <w:pPr>
              <w:spacing w:after="0" w:line="276" w:lineRule="auto"/>
              <w:rPr>
                <w:rFonts w:cs="Arial"/>
                <w:bCs/>
                <w:sz w:val="22"/>
              </w:rPr>
            </w:pPr>
            <w:r w:rsidRPr="00281371">
              <w:rPr>
                <w:rFonts w:cs="Arial"/>
                <w:bCs/>
                <w:sz w:val="22"/>
              </w:rPr>
              <w:t>-6.5</w:t>
            </w:r>
          </w:p>
        </w:tc>
        <w:tc>
          <w:tcPr>
            <w:tcW w:w="2430" w:type="dxa"/>
          </w:tcPr>
          <w:p w14:paraId="58DAB934" w14:textId="77777777" w:rsidR="00C76953" w:rsidRPr="00281371" w:rsidRDefault="00C76953" w:rsidP="00281371">
            <w:pPr>
              <w:spacing w:after="0" w:line="276" w:lineRule="auto"/>
              <w:rPr>
                <w:rFonts w:cs="Arial"/>
                <w:bCs/>
                <w:sz w:val="22"/>
              </w:rPr>
            </w:pPr>
            <w:r w:rsidRPr="00281371">
              <w:rPr>
                <w:rFonts w:cs="Arial"/>
                <w:bCs/>
                <w:sz w:val="22"/>
              </w:rPr>
              <w:t>+1.0</w:t>
            </w:r>
          </w:p>
        </w:tc>
        <w:tc>
          <w:tcPr>
            <w:tcW w:w="1800" w:type="dxa"/>
          </w:tcPr>
          <w:p w14:paraId="59FFE5F1" w14:textId="77777777" w:rsidR="00C76953" w:rsidRPr="00281371" w:rsidRDefault="00C76953" w:rsidP="00281371">
            <w:pPr>
              <w:spacing w:after="0" w:line="276" w:lineRule="auto"/>
              <w:rPr>
                <w:rFonts w:cs="Arial"/>
                <w:bCs/>
                <w:sz w:val="22"/>
              </w:rPr>
            </w:pPr>
            <w:r w:rsidRPr="00281371">
              <w:rPr>
                <w:rFonts w:cs="Arial"/>
                <w:bCs/>
                <w:sz w:val="22"/>
              </w:rPr>
              <w:t>-6.0</w:t>
            </w:r>
          </w:p>
        </w:tc>
      </w:tr>
      <w:tr w:rsidR="00C76953" w:rsidRPr="00281371" w14:paraId="571494AF" w14:textId="77777777" w:rsidTr="00C76953">
        <w:tc>
          <w:tcPr>
            <w:tcW w:w="2337" w:type="dxa"/>
          </w:tcPr>
          <w:p w14:paraId="33CFFBE1" w14:textId="77777777" w:rsidR="00C76953" w:rsidRPr="00281371" w:rsidRDefault="00C76953" w:rsidP="00281371">
            <w:pPr>
              <w:spacing w:after="0" w:line="276" w:lineRule="auto"/>
              <w:rPr>
                <w:rFonts w:cs="Arial"/>
                <w:bCs/>
                <w:sz w:val="22"/>
              </w:rPr>
            </w:pPr>
            <w:r w:rsidRPr="00281371">
              <w:rPr>
                <w:rFonts w:cs="Arial"/>
                <w:bCs/>
                <w:sz w:val="22"/>
              </w:rPr>
              <w:t>CHO</w:t>
            </w:r>
          </w:p>
        </w:tc>
        <w:tc>
          <w:tcPr>
            <w:tcW w:w="1798" w:type="dxa"/>
          </w:tcPr>
          <w:p w14:paraId="4CFEA54E" w14:textId="77777777" w:rsidR="00C76953" w:rsidRPr="00281371" w:rsidRDefault="00C76953" w:rsidP="00281371">
            <w:pPr>
              <w:spacing w:after="0" w:line="276" w:lineRule="auto"/>
              <w:rPr>
                <w:rFonts w:cs="Arial"/>
                <w:bCs/>
                <w:sz w:val="22"/>
              </w:rPr>
            </w:pPr>
            <w:r w:rsidRPr="00281371">
              <w:rPr>
                <w:rFonts w:cs="Arial"/>
                <w:bCs/>
                <w:sz w:val="22"/>
              </w:rPr>
              <w:t>-6.0</w:t>
            </w:r>
          </w:p>
        </w:tc>
        <w:tc>
          <w:tcPr>
            <w:tcW w:w="2430" w:type="dxa"/>
          </w:tcPr>
          <w:p w14:paraId="60186E83" w14:textId="77777777" w:rsidR="00C76953" w:rsidRPr="00281371" w:rsidRDefault="00C76953" w:rsidP="00281371">
            <w:pPr>
              <w:spacing w:after="0" w:line="276" w:lineRule="auto"/>
              <w:rPr>
                <w:rFonts w:cs="Arial"/>
                <w:bCs/>
                <w:sz w:val="22"/>
              </w:rPr>
            </w:pPr>
            <w:r w:rsidRPr="00281371">
              <w:rPr>
                <w:rFonts w:cs="Arial"/>
                <w:bCs/>
                <w:sz w:val="22"/>
              </w:rPr>
              <w:t>+9.5</w:t>
            </w:r>
          </w:p>
        </w:tc>
        <w:tc>
          <w:tcPr>
            <w:tcW w:w="1800" w:type="dxa"/>
          </w:tcPr>
          <w:p w14:paraId="245474E1" w14:textId="77777777" w:rsidR="00C76953" w:rsidRPr="00281371" w:rsidRDefault="00C76953" w:rsidP="00281371">
            <w:pPr>
              <w:spacing w:after="0" w:line="276" w:lineRule="auto"/>
              <w:rPr>
                <w:rFonts w:cs="Arial"/>
                <w:bCs/>
                <w:sz w:val="22"/>
              </w:rPr>
            </w:pPr>
            <w:r w:rsidRPr="00281371">
              <w:rPr>
                <w:rFonts w:cs="Arial"/>
                <w:bCs/>
                <w:sz w:val="22"/>
              </w:rPr>
              <w:t>-2.0</w:t>
            </w:r>
          </w:p>
        </w:tc>
      </w:tr>
    </w:tbl>
    <w:p w14:paraId="4B98D936" w14:textId="77777777" w:rsidR="00C76953" w:rsidRPr="00281371" w:rsidRDefault="00C76953" w:rsidP="00281371">
      <w:pPr>
        <w:spacing w:after="0" w:line="276" w:lineRule="auto"/>
        <w:rPr>
          <w:rFonts w:cs="Arial"/>
          <w:sz w:val="22"/>
          <w:szCs w:val="22"/>
        </w:rPr>
      </w:pPr>
      <w:bookmarkStart w:id="4" w:name="_Hlk63190904"/>
      <w:r w:rsidRPr="00281371">
        <w:rPr>
          <w:rFonts w:cs="Arial"/>
          <w:sz w:val="22"/>
          <w:szCs w:val="22"/>
        </w:rPr>
        <w:t>PUFA- polyunsaturated fatty acids; MUFA- monounsaturated fatty acids; CHO- carbohydrates.</w:t>
      </w:r>
    </w:p>
    <w:p w14:paraId="41D1CC13" w14:textId="639C9A03" w:rsidR="00C76953" w:rsidRPr="00281371" w:rsidRDefault="00C76953" w:rsidP="00281371">
      <w:pPr>
        <w:spacing w:after="0" w:line="276" w:lineRule="auto"/>
        <w:rPr>
          <w:rFonts w:cs="Arial"/>
          <w:sz w:val="22"/>
          <w:szCs w:val="22"/>
        </w:rPr>
      </w:pPr>
      <w:r w:rsidRPr="00281371">
        <w:rPr>
          <w:rFonts w:cs="Arial"/>
          <w:sz w:val="22"/>
          <w:szCs w:val="22"/>
        </w:rPr>
        <w:t xml:space="preserve">Effects on lipoprotein lipids of replacing 5% of energy from SFA with the 5% of energy from the specified dietary component. Table adapted from references </w:t>
      </w:r>
      <w:bookmarkEnd w:id="4"/>
      <w:r w:rsidRPr="00281371">
        <w:rPr>
          <w:rFonts w:cs="Arial"/>
          <w:sz w:val="22"/>
          <w:szCs w:val="22"/>
        </w:rPr>
        <w:fldChar w:fldCharType="begin">
          <w:fldData xml:space="preserve">PEVuZE5vdGU+PENpdGU+PEF1dGhvcj5LcmlzLUV0aGVydG9uPC9BdXRob3I+PFllYXI+MjAxODwv
WWVhcj48UmVjTnVtPjI2PC9SZWNOdW0+PERpc3BsYXlUZXh0PigyNiw2MCk8L0Rpc3BsYXlUZXh0
PjxyZWNvcmQ+PHJlYy1udW1iZXI+MjY8L3JlYy1udW1iZXI+PGZvcmVpZ24ta2V5cz48a2V5IGFw
cD0iRU4iIGRiLWlkPSJ3cHo1dHZwczZyMHN4bWVkdnhpNWZhemN3ZGZ0c3MwNTB6MHQiIHRpbWVz
dGFtcD0iMTYxMjE0NTkzMCI+MjY8L2tleT48L2ZvcmVpZ24ta2V5cz48cmVmLXR5cGUgbmFtZT0i
Sm91cm5hbCBBcnRpY2xlIj4xNzwvcmVmLXR5cGU+PGNvbnRyaWJ1dG9ycz48YXV0aG9ycz48YXV0
aG9yPktyaXMtRXRoZXJ0b24sIFAuIE0uPC9hdXRob3I+PGF1dGhvcj5QZXRlcnNlbiwgSy48L2F1
dGhvcj48YXV0aG9yPlZhbiBIb3JuLCBMLjwvYXV0aG9yPjwvYXV0aG9ycz48L2NvbnRyaWJ1dG9y
cz48YXV0aC1hZGRyZXNzPkRlcGFydG1lbnQgb2YgTnV0cml0aW9uYWwgU2NpZW5jZXMsIFRoZSBQ
ZW5uc3lsdmFuaWEgU3RhdGUgVW5pdmVyc2l0eSwgVW5pdmVyc2l0eSBQYXJrLCBQZW5uc3lsdmFu
aWEsIFVTQS4mI3hEO0ZlaW5iZXJnIFNjaG9vbCBvZiBNZWRpY2luZSwgTm9ydGh3ZXN0ZXJuIFVu
aXZlcnNpdHkgTWVkaWNhbCBTY2hvb2wsIENoaWNhZ28sIElsbGlub2lzLCBVU0EuPC9hdXRoLWFk
ZHJlc3M+PHRpdGxlcz48dGl0bGU+Q29udmluY2luZyBldmlkZW5jZSBzdXBwb3J0cyByZWR1Y2lu
ZyBzYXR1cmF0ZWQgZmF0IHRvIGRlY3JlYXNlIGNhcmRpb3Zhc2N1bGFyIGRpc2Vhc2Ugcmlzazwv
dGl0bGU+PHNlY29uZGFyeS10aXRsZT5CTUogTnV0ciBQcmV2IEhlYWx0aDwvc2Vjb25kYXJ5LXRp
dGxlPjwvdGl0bGVzPjxwZXJpb2RpY2FsPjxmdWxsLXRpdGxlPkJNSiBOdXRyIFByZXYgSGVhbHRo
PC9mdWxsLXRpdGxlPjwvcGVyaW9kaWNhbD48cGFnZXM+MjMtMjY8L3BhZ2VzPjx2b2x1bWU+MTwv
dm9sdW1lPjxudW1iZXI+MTwvbnVtYmVyPjxlZGl0aW9uPjIwMTgvMTEvMTc8L2VkaXRpb24+PGtl
eXdvcmRzPjxrZXl3b3JkPmxpcGlkIGxvd2VyaW5nPC9rZXl3b3JkPjxrZXl3b3JkPm51dHJpdGlv
bmFsIHRyZWF0bWVudDwva2V5d29yZD48L2tleXdvcmRzPjxkYXRlcz48eWVhcj4yMDE4PC95ZWFy
PjwvZGF0ZXM+PGlzYm4+MjUxNi01NTQyIChFbGVjdHJvbmljKSYjeEQ7MjUxNi01NTQyIChMaW5r
aW5nKTwvaXNibj48YWNjZXNzaW9uLW51bT4zMzI0NTcyNDwvYWNjZXNzaW9uLW51bT48dXJscz48
cmVsYXRlZC11cmxzPjx1cmw+aHR0cHM6Ly93d3cubmNiaS5ubG0ubmloLmdvdi9wdWJtZWQvMzMy
NDU3MjQ8L3VybD48L3JlbGF0ZWQtdXJscz48L3VybHM+PGN1c3RvbTI+UE1DNzY3ODQ3ODwvY3Vz
dG9tMj48ZWxlY3Ryb25pYy1yZXNvdXJjZS1udW0+MTAuMTEzNi9ibWpucGgtMjAxOC0wMDAwMDk8
L2VsZWN0cm9uaWMtcmVzb3VyY2UtbnVtPjwvcmVjb3JkPjwvQ2l0ZT48Q2l0ZT48QXV0aG9yPk1l
bnNpbms8L0F1dGhvcj48WWVhcj4yMDE2PC9ZZWFyPjxSZWNOdW0+NTA8L1JlY051bT48cmVjb3Jk
PjxyZWMtbnVtYmVyPjUwPC9yZWMtbnVtYmVyPjxmb3JlaWduLWtleXM+PGtleSBhcHA9IkVOIiBk
Yi1pZD0id3B6NXR2cHM2cjBzeG1lZHZ4aTVmYXpjd2RmdHNzMDUwejB0IiB0aW1lc3RhbXA9IjE2
MTIyMzIxNTUiPjUwPC9rZXk+PC9mb3JlaWduLWtleXM+PHJlZi10eXBlIG5hbWU9IlBhbXBobGV0
Ij4yNDwvcmVmLXR5cGU+PGNvbnRyaWJ1dG9ycz48YXV0aG9ycz48YXV0aG9yPk1lbnNpbmssIFIu
IFAuPC9hdXRob3I+PC9hdXRob3JzPjwvY29udHJpYnV0b3JzPjx0aXRsZXM+PHRpdGxlPkVmZmVj
dHMgb2Ygc2F0dXJhdGVkIGZhdHR5IGFjaWRzIG9uIHNlcnVtIGxpcGlkcyBhbmQgbGlwb3Byb3Rl
aW5zOiBhIHN5c3RlbWF0aWMgcmV2aWV3IGFuZCByZWdyZXNzaW9uIGFuYWx5c2lzPC90aXRsZT48
L3RpdGxlcz48ZGF0ZXM+PHllYXI+MjAxNjwveWVhcj48L2RhdGVzPjxwdWItbG9jYXRpb24+R2Vu
ZXZhLCBTd2l0emVybGFuZDwvcHViLWxvY2F0aW9uPjxwdWJsaXNoZXI+R2VuZXZhOiBXb3JsZCBI
ZWFsdGggT3JnYW5pemF0aW9uPC9wdWJsaXNoZXI+PHVybHM+PC91cmxzPjwvcmVjb3JkPjwvQ2l0
ZT48L0VuZE5vdGU+AG==
</w:fldData>
        </w:fldChar>
      </w:r>
      <w:r w:rsidR="00356E9B">
        <w:rPr>
          <w:rFonts w:cs="Arial"/>
          <w:sz w:val="22"/>
          <w:szCs w:val="22"/>
        </w:rPr>
        <w:instrText xml:space="preserve"> ADDIN EN.CITE </w:instrText>
      </w:r>
      <w:r w:rsidR="00356E9B">
        <w:rPr>
          <w:rFonts w:cs="Arial"/>
          <w:sz w:val="22"/>
          <w:szCs w:val="22"/>
        </w:rPr>
        <w:fldChar w:fldCharType="begin">
          <w:fldData xml:space="preserve">PEVuZE5vdGU+PENpdGU+PEF1dGhvcj5LcmlzLUV0aGVydG9uPC9BdXRob3I+PFllYXI+MjAxODwv
WWVhcj48UmVjTnVtPjI2PC9SZWNOdW0+PERpc3BsYXlUZXh0PigyNiw2MCk8L0Rpc3BsYXlUZXh0
PjxyZWNvcmQ+PHJlYy1udW1iZXI+MjY8L3JlYy1udW1iZXI+PGZvcmVpZ24ta2V5cz48a2V5IGFw
cD0iRU4iIGRiLWlkPSJ3cHo1dHZwczZyMHN4bWVkdnhpNWZhemN3ZGZ0c3MwNTB6MHQiIHRpbWVz
dGFtcD0iMTYxMjE0NTkzMCI+MjY8L2tleT48L2ZvcmVpZ24ta2V5cz48cmVmLXR5cGUgbmFtZT0i
Sm91cm5hbCBBcnRpY2xlIj4xNzwvcmVmLXR5cGU+PGNvbnRyaWJ1dG9ycz48YXV0aG9ycz48YXV0
aG9yPktyaXMtRXRoZXJ0b24sIFAuIE0uPC9hdXRob3I+PGF1dGhvcj5QZXRlcnNlbiwgSy48L2F1
dGhvcj48YXV0aG9yPlZhbiBIb3JuLCBMLjwvYXV0aG9yPjwvYXV0aG9ycz48L2NvbnRyaWJ1dG9y
cz48YXV0aC1hZGRyZXNzPkRlcGFydG1lbnQgb2YgTnV0cml0aW9uYWwgU2NpZW5jZXMsIFRoZSBQ
ZW5uc3lsdmFuaWEgU3RhdGUgVW5pdmVyc2l0eSwgVW5pdmVyc2l0eSBQYXJrLCBQZW5uc3lsdmFu
aWEsIFVTQS4mI3hEO0ZlaW5iZXJnIFNjaG9vbCBvZiBNZWRpY2luZSwgTm9ydGh3ZXN0ZXJuIFVu
aXZlcnNpdHkgTWVkaWNhbCBTY2hvb2wsIENoaWNhZ28sIElsbGlub2lzLCBVU0EuPC9hdXRoLWFk
ZHJlc3M+PHRpdGxlcz48dGl0bGU+Q29udmluY2luZyBldmlkZW5jZSBzdXBwb3J0cyByZWR1Y2lu
ZyBzYXR1cmF0ZWQgZmF0IHRvIGRlY3JlYXNlIGNhcmRpb3Zhc2N1bGFyIGRpc2Vhc2Ugcmlzazwv
dGl0bGU+PHNlY29uZGFyeS10aXRsZT5CTUogTnV0ciBQcmV2IEhlYWx0aDwvc2Vjb25kYXJ5LXRp
dGxlPjwvdGl0bGVzPjxwZXJpb2RpY2FsPjxmdWxsLXRpdGxlPkJNSiBOdXRyIFByZXYgSGVhbHRo
PC9mdWxsLXRpdGxlPjwvcGVyaW9kaWNhbD48cGFnZXM+MjMtMjY8L3BhZ2VzPjx2b2x1bWU+MTwv
dm9sdW1lPjxudW1iZXI+MTwvbnVtYmVyPjxlZGl0aW9uPjIwMTgvMTEvMTc8L2VkaXRpb24+PGtl
eXdvcmRzPjxrZXl3b3JkPmxpcGlkIGxvd2VyaW5nPC9rZXl3b3JkPjxrZXl3b3JkPm51dHJpdGlv
bmFsIHRyZWF0bWVudDwva2V5d29yZD48L2tleXdvcmRzPjxkYXRlcz48eWVhcj4yMDE4PC95ZWFy
PjwvZGF0ZXM+PGlzYm4+MjUxNi01NTQyIChFbGVjdHJvbmljKSYjeEQ7MjUxNi01NTQyIChMaW5r
aW5nKTwvaXNibj48YWNjZXNzaW9uLW51bT4zMzI0NTcyNDwvYWNjZXNzaW9uLW51bT48dXJscz48
cmVsYXRlZC11cmxzPjx1cmw+aHR0cHM6Ly93d3cubmNiaS5ubG0ubmloLmdvdi9wdWJtZWQvMzMy
NDU3MjQ8L3VybD48L3JlbGF0ZWQtdXJscz48L3VybHM+PGN1c3RvbTI+UE1DNzY3ODQ3ODwvY3Vz
dG9tMj48ZWxlY3Ryb25pYy1yZXNvdXJjZS1udW0+MTAuMTEzNi9ibWpucGgtMjAxOC0wMDAwMDk8
L2VsZWN0cm9uaWMtcmVzb3VyY2UtbnVtPjwvcmVjb3JkPjwvQ2l0ZT48Q2l0ZT48QXV0aG9yPk1l
bnNpbms8L0F1dGhvcj48WWVhcj4yMDE2PC9ZZWFyPjxSZWNOdW0+NTA8L1JlY051bT48cmVjb3Jk
PjxyZWMtbnVtYmVyPjUwPC9yZWMtbnVtYmVyPjxmb3JlaWduLWtleXM+PGtleSBhcHA9IkVOIiBk
Yi1pZD0id3B6NXR2cHM2cjBzeG1lZHZ4aTVmYXpjd2RmdHNzMDUwejB0IiB0aW1lc3RhbXA9IjE2
MTIyMzIxNTUiPjUwPC9rZXk+PC9mb3JlaWduLWtleXM+PHJlZi10eXBlIG5hbWU9IlBhbXBobGV0
Ij4yNDwvcmVmLXR5cGU+PGNvbnRyaWJ1dG9ycz48YXV0aG9ycz48YXV0aG9yPk1lbnNpbmssIFIu
IFAuPC9hdXRob3I+PC9hdXRob3JzPjwvY29udHJpYnV0b3JzPjx0aXRsZXM+PHRpdGxlPkVmZmVj
dHMgb2Ygc2F0dXJhdGVkIGZhdHR5IGFjaWRzIG9uIHNlcnVtIGxpcGlkcyBhbmQgbGlwb3Byb3Rl
aW5zOiBhIHN5c3RlbWF0aWMgcmV2aWV3IGFuZCByZWdyZXNzaW9uIGFuYWx5c2lzPC90aXRsZT48
L3RpdGxlcz48ZGF0ZXM+PHllYXI+MjAxNjwveWVhcj48L2RhdGVzPjxwdWItbG9jYXRpb24+R2Vu
ZXZhLCBTd2l0emVybGFuZDwvcHViLWxvY2F0aW9uPjxwdWJsaXNoZXI+R2VuZXZhOiBXb3JsZCBI
ZWFsdGggT3JnYW5pemF0aW9uPC9wdWJsaXNoZXI+PHVybHM+PC91cmxzPjwvcmVjb3JkPjwvQ2l0
ZT48L0VuZE5vdGU+AG==
</w:fldData>
        </w:fldChar>
      </w:r>
      <w:r w:rsidR="00356E9B">
        <w:rPr>
          <w:rFonts w:cs="Arial"/>
          <w:sz w:val="22"/>
          <w:szCs w:val="22"/>
        </w:rPr>
        <w:instrText xml:space="preserve"> ADDIN EN.CITE.DATA </w:instrText>
      </w:r>
      <w:r w:rsidR="00356E9B">
        <w:rPr>
          <w:rFonts w:cs="Arial"/>
          <w:sz w:val="22"/>
          <w:szCs w:val="22"/>
        </w:rPr>
      </w:r>
      <w:r w:rsidR="00356E9B">
        <w:rPr>
          <w:rFonts w:cs="Arial"/>
          <w:sz w:val="22"/>
          <w:szCs w:val="22"/>
        </w:rPr>
        <w:fldChar w:fldCharType="end"/>
      </w:r>
      <w:r w:rsidRPr="00281371">
        <w:rPr>
          <w:rFonts w:cs="Arial"/>
          <w:sz w:val="22"/>
          <w:szCs w:val="22"/>
        </w:rPr>
      </w:r>
      <w:r w:rsidRPr="00281371">
        <w:rPr>
          <w:rFonts w:cs="Arial"/>
          <w:sz w:val="22"/>
          <w:szCs w:val="22"/>
        </w:rPr>
        <w:fldChar w:fldCharType="separate"/>
      </w:r>
      <w:r w:rsidR="00356E9B">
        <w:rPr>
          <w:rFonts w:cs="Arial"/>
          <w:noProof/>
          <w:sz w:val="22"/>
          <w:szCs w:val="22"/>
        </w:rPr>
        <w:t>(26,60)</w:t>
      </w:r>
      <w:r w:rsidRPr="00281371">
        <w:rPr>
          <w:rFonts w:cs="Arial"/>
          <w:sz w:val="22"/>
          <w:szCs w:val="22"/>
        </w:rPr>
        <w:fldChar w:fldCharType="end"/>
      </w:r>
      <w:r w:rsidRPr="00281371">
        <w:rPr>
          <w:rFonts w:cs="Arial"/>
          <w:sz w:val="22"/>
          <w:szCs w:val="22"/>
        </w:rPr>
        <w:t>.</w:t>
      </w:r>
    </w:p>
    <w:p w14:paraId="288EDE7A" w14:textId="77777777" w:rsidR="00C76953" w:rsidRPr="00281371" w:rsidRDefault="00C76953" w:rsidP="00281371">
      <w:pPr>
        <w:spacing w:after="0" w:line="276" w:lineRule="auto"/>
        <w:rPr>
          <w:rFonts w:eastAsia="Arial" w:cs="Arial"/>
          <w:bCs/>
          <w:sz w:val="22"/>
          <w:szCs w:val="22"/>
        </w:rPr>
      </w:pPr>
    </w:p>
    <w:p w14:paraId="0BF9C58A" w14:textId="6C30EC06"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SFA in the diet predominantly increases LDL-C levels</w:t>
      </w:r>
      <w:r w:rsidR="003E39CE">
        <w:rPr>
          <w:rFonts w:eastAsia="Arial" w:cs="Arial"/>
          <w:bCs/>
          <w:sz w:val="22"/>
          <w:szCs w:val="22"/>
        </w:rPr>
        <w:t xml:space="preserve">, predominantly </w:t>
      </w:r>
      <w:r w:rsidR="003E39CE" w:rsidRPr="003E39CE">
        <w:rPr>
          <w:rFonts w:eastAsia="Arial" w:cs="Arial"/>
          <w:bCs/>
          <w:sz w:val="22"/>
          <w:szCs w:val="22"/>
        </w:rPr>
        <w:t>larger, cholesterol-enriched LDL</w:t>
      </w:r>
      <w:r w:rsidR="003E39CE">
        <w:rPr>
          <w:rFonts w:eastAsia="Arial" w:cs="Arial"/>
          <w:bCs/>
          <w:sz w:val="22"/>
          <w:szCs w:val="22"/>
        </w:rPr>
        <w:t>,</w:t>
      </w:r>
      <w:r w:rsidRPr="00281371">
        <w:rPr>
          <w:rFonts w:eastAsia="Arial" w:cs="Arial"/>
          <w:bCs/>
          <w:sz w:val="22"/>
          <w:szCs w:val="22"/>
        </w:rPr>
        <w:t xml:space="preserve"> with modest increases in HDL-C </w:t>
      </w:r>
      <w:r w:rsidRPr="00281371">
        <w:rPr>
          <w:rFonts w:eastAsia="Arial" w:cs="Arial"/>
          <w:bCs/>
          <w:sz w:val="22"/>
          <w:szCs w:val="22"/>
        </w:rPr>
        <w:fldChar w:fldCharType="begin">
          <w:fldData xml:space="preserve">PEVuZE5vdGU+PENpdGU+PEF1dGhvcj5NZW5zaW5rPC9BdXRob3I+PFllYXI+MjAxNjwvWWVhcj48
UmVjTnVtPjUwPC9SZWNOdW0+PERpc3BsYXlUZXh0Pig2MCw2MSk8L0Rpc3BsYXlUZXh0PjxyZWNv
cmQ+PHJlYy1udW1iZXI+NTA8L3JlYy1udW1iZXI+PGZvcmVpZ24ta2V5cz48a2V5IGFwcD0iRU4i
IGRiLWlkPSJ3cHo1dHZwczZyMHN4bWVkdnhpNWZhemN3ZGZ0c3MwNTB6MHQiIHRpbWVzdGFtcD0i
MTYxMjIzMjE1NSI+NTA8L2tleT48L2ZvcmVpZ24ta2V5cz48cmVmLXR5cGUgbmFtZT0iUGFtcGhs
ZXQiPjI0PC9yZWYtdHlwZT48Y29udHJpYnV0b3JzPjxhdXRob3JzPjxhdXRob3I+TWVuc2luaywg
Ui4gUC48L2F1dGhvcj48L2F1dGhvcnM+PC9jb250cmlidXRvcnM+PHRpdGxlcz48dGl0bGU+RWZm
ZWN0cyBvZiBzYXR1cmF0ZWQgZmF0dHkgYWNpZHMgb24gc2VydW0gbGlwaWRzIGFuZCBsaXBvcHJv
dGVpbnM6IGEgc3lzdGVtYXRpYyByZXZpZXcgYW5kIHJlZ3Jlc3Npb24gYW5hbHlzaXM8L3RpdGxl
PjwvdGl0bGVzPjxkYXRlcz48eWVhcj4yMDE2PC95ZWFyPjwvZGF0ZXM+PHB1Yi1sb2NhdGlvbj5H
ZW5ldmEsIFN3aXR6ZXJsYW5kPC9wdWItbG9jYXRpb24+PHB1Ymxpc2hlcj5HZW5ldmE6IFdvcmxk
IEhlYWx0aCBPcmdhbml6YXRpb248L3B1Ymxpc2hlcj48dXJscz48L3VybHM+PC9yZWNvcmQ+PC9D
aXRlPjxDaXRlPjxBdXRob3I+RHJlb248L0F1dGhvcj48WWVhcj4xOTk4PC9ZZWFyPjxSZWNOdW0+
MjYyPC9SZWNOdW0+PHJlY29yZD48cmVjLW51bWJlcj4yNjI8L3JlYy1udW1iZXI+PGZvcmVpZ24t
a2V5cz48a2V5IGFwcD0iRU4iIGRiLWlkPSJ3cHo1dHZwczZyMHN4bWVkdnhpNWZhemN3ZGZ0c3Mw
NTB6MHQiIHRpbWVzdGFtcD0iMTcxMDAxOTcyOSI+MjYyPC9rZXk+PC9mb3JlaWduLWtleXM+PHJl
Zi10eXBlIG5hbWU9IkpvdXJuYWwgQXJ0aWNsZSI+MTc8L3JlZi10eXBlPjxjb250cmlidXRvcnM+
PGF1dGhvcnM+PGF1dGhvcj5EcmVvbiwgRC4gTS48L2F1dGhvcj48YXV0aG9yPkZlcm5zdHJvbSwg
SC4gQS48L2F1dGhvcj48YXV0aG9yPkNhbXBvcywgSC48L2F1dGhvcj48YXV0aG9yPkJsYW5jaGUs
IFAuPC9hdXRob3I+PGF1dGhvcj5XaWxsaWFtcywgUC4gVC48L2F1dGhvcj48YXV0aG9yPktyYXVz
cywgUi4gTS48L2F1dGhvcj48L2F1dGhvcnM+PC9jb250cmlidXRvcnM+PGF1dGgtYWRkcmVzcz5D
aGlsZHJlbiZhcG9zO3MgSG9zcGl0YWwgT2FrbGFuZCBSZXNlYXJjaCBJbnN0aXR1dGUsIENBLCBV
U0EuPC9hdXRoLWFkZHJlc3M+PHRpdGxlcz48dGl0bGU+Q2hhbmdlIGluIGRpZXRhcnkgc2F0dXJh
dGVkIGZhdCBpbnRha2UgaXMgY29ycmVsYXRlZCB3aXRoIGNoYW5nZSBpbiBtYXNzIG9mIGxhcmdl
IGxvdy1kZW5zaXR5LWxpcG9wcm90ZWluIHBhcnRpY2xlcyBpbiBtZW48L3RpdGxlPjxzZWNvbmRh
cnktdGl0bGU+QW0gSiBDbGluIE51dHI8L3NlY29uZGFyeS10aXRsZT48L3RpdGxlcz48cGVyaW9k
aWNhbD48ZnVsbC10aXRsZT5BbSBKIENsaW4gTnV0cjwvZnVsbC10aXRsZT48L3BlcmlvZGljYWw+
PHBhZ2VzPjgyOC0zNjwvcGFnZXM+PHZvbHVtZT42Nzwvdm9sdW1lPjxudW1iZXI+NTwvbnVtYmVy
PjxlZGl0aW9uPjE5OTgvMDUvMTY8L2VkaXRpb24+PGtleXdvcmRzPjxrZXl3b3JkPkFkdWx0PC9r
ZXl3b3JkPjxrZXl3b3JkPkFnZWQ8L2tleXdvcmQ+PGtleXdvcmQ+QW50aWNvYWd1bGFudHMvcGhh
cm1hY29sb2d5PC9rZXl3b3JkPjxrZXl3b3JkPkNyb3NzLU92ZXIgU3R1ZGllczwva2V5d29yZD48
a2V5d29yZD5EaWV0YXJ5IEZhdHMvKmFkbWluaXN0cmF0aW9uICZhbXA7IGRvc2FnZS9waGFybWFj
b2xvZ3k8L2tleXdvcmQ+PGtleXdvcmQ+RmF0dHkgQWNpZHMvKmFkbWluaXN0cmF0aW9uICZhbXA7
IGRvc2FnZS9waGFybWFjb2xvZ3k8L2tleXdvcmQ+PGtleXdvcmQ+SGVwYXJpbi9waGFybWFjb2xv
Z3k8L2tleXdvcmQ+PGtleXdvcmQ+SHVtYW5zPC9rZXl3b3JkPjxrZXl3b3JkPkxpcG9wcm90ZWlu
IExpcGFzZS9kcnVnIGVmZmVjdHMvbWV0YWJvbGlzbTwva2V5d29yZD48a2V5d29yZD5MaXBvcHJv
dGVpbnMvYmxvb2QvZHJ1ZyBlZmZlY3RzPC9rZXl3b3JkPjxrZXl3b3JkPkxpcG9wcm90ZWlucywg
TERML2Jsb29kLypkcnVnIGVmZmVjdHM8L2tleXdvcmQ+PGtleXdvcmQ+TGl2ZXIvZHJ1ZyBlZmZl
Y3RzL2Vuenltb2xvZ3k8L2tleXdvcmQ+PGtleXdvcmQ+TWFsZTwva2V5d29yZD48a2V5d29yZD5N
aWRkbGUgQWdlZDwva2V5d29yZD48a2V5d29yZD5SZWZlcmVuY2UgVmFsdWVzPC9rZXl3b3JkPjwv
a2V5d29yZHM+PGRhdGVzPjx5ZWFyPjE5OTg8L3llYXI+PHB1Yi1kYXRlcz48ZGF0ZT5NYXk8L2Rh
dGU+PC9wdWItZGF0ZXM+PC9kYXRlcz48aXNibj4wMDAyLTkxNjUgKFByaW50KSYjeEQ7MDAwMi05
MTY1IChMaW5raW5nKTwvaXNibj48YWNjZXNzaW9uLW51bT45NTgzODM4PC9hY2Nlc3Npb24tbnVt
Pjx1cmxzPjxyZWxhdGVkLXVybHM+PHVybD5odHRwczovL3d3dy5uY2JpLm5sbS5uaWguZ292L3B1
Ym1lZC85NTgzODM4PC91cmw+PC9yZWxhdGVkLXVybHM+PC91cmxzPjxlbGVjdHJvbmljLXJlc291
cmNlLW51bT4xMC4xMDkzL2FqY24vNjcuNS44Mjg8L2VsZWN0cm9uaWMtcmVzb3VyY2UtbnVtPjwv
cmVjb3JkPjwvQ2l0ZT48L0VuZE5vdGU+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PEVuZE5vdGU+PENpdGU+PEF1dGhvcj5NZW5zaW5rPC9BdXRob3I+PFllYXI+MjAxNjwvWWVhcj48
UmVjTnVtPjUwPC9SZWNOdW0+PERpc3BsYXlUZXh0Pig2MCw2MSk8L0Rpc3BsYXlUZXh0PjxyZWNv
cmQ+PHJlYy1udW1iZXI+NTA8L3JlYy1udW1iZXI+PGZvcmVpZ24ta2V5cz48a2V5IGFwcD0iRU4i
IGRiLWlkPSJ3cHo1dHZwczZyMHN4bWVkdnhpNWZhemN3ZGZ0c3MwNTB6MHQiIHRpbWVzdGFtcD0i
MTYxMjIzMjE1NSI+NTA8L2tleT48L2ZvcmVpZ24ta2V5cz48cmVmLXR5cGUgbmFtZT0iUGFtcGhs
ZXQiPjI0PC9yZWYtdHlwZT48Y29udHJpYnV0b3JzPjxhdXRob3JzPjxhdXRob3I+TWVuc2luaywg
Ui4gUC48L2F1dGhvcj48L2F1dGhvcnM+PC9jb250cmlidXRvcnM+PHRpdGxlcz48dGl0bGU+RWZm
ZWN0cyBvZiBzYXR1cmF0ZWQgZmF0dHkgYWNpZHMgb24gc2VydW0gbGlwaWRzIGFuZCBsaXBvcHJv
dGVpbnM6IGEgc3lzdGVtYXRpYyByZXZpZXcgYW5kIHJlZ3Jlc3Npb24gYW5hbHlzaXM8L3RpdGxl
PjwvdGl0bGVzPjxkYXRlcz48eWVhcj4yMDE2PC95ZWFyPjwvZGF0ZXM+PHB1Yi1sb2NhdGlvbj5H
ZW5ldmEsIFN3aXR6ZXJsYW5kPC9wdWItbG9jYXRpb24+PHB1Ymxpc2hlcj5HZW5ldmE6IFdvcmxk
IEhlYWx0aCBPcmdhbml6YXRpb248L3B1Ymxpc2hlcj48dXJscz48L3VybHM+PC9yZWNvcmQ+PC9D
aXRlPjxDaXRlPjxBdXRob3I+RHJlb248L0F1dGhvcj48WWVhcj4xOTk4PC9ZZWFyPjxSZWNOdW0+
MjYyPC9SZWNOdW0+PHJlY29yZD48cmVjLW51bWJlcj4yNjI8L3JlYy1udW1iZXI+PGZvcmVpZ24t
a2V5cz48a2V5IGFwcD0iRU4iIGRiLWlkPSJ3cHo1dHZwczZyMHN4bWVkdnhpNWZhemN3ZGZ0c3Mw
NTB6MHQiIHRpbWVzdGFtcD0iMTcxMDAxOTcyOSI+MjYyPC9rZXk+PC9mb3JlaWduLWtleXM+PHJl
Zi10eXBlIG5hbWU9IkpvdXJuYWwgQXJ0aWNsZSI+MTc8L3JlZi10eXBlPjxjb250cmlidXRvcnM+
PGF1dGhvcnM+PGF1dGhvcj5EcmVvbiwgRC4gTS48L2F1dGhvcj48YXV0aG9yPkZlcm5zdHJvbSwg
SC4gQS48L2F1dGhvcj48YXV0aG9yPkNhbXBvcywgSC48L2F1dGhvcj48YXV0aG9yPkJsYW5jaGUs
IFAuPC9hdXRob3I+PGF1dGhvcj5XaWxsaWFtcywgUC4gVC48L2F1dGhvcj48YXV0aG9yPktyYXVz
cywgUi4gTS48L2F1dGhvcj48L2F1dGhvcnM+PC9jb250cmlidXRvcnM+PGF1dGgtYWRkcmVzcz5D
aGlsZHJlbiZhcG9zO3MgSG9zcGl0YWwgT2FrbGFuZCBSZXNlYXJjaCBJbnN0aXR1dGUsIENBLCBV
U0EuPC9hdXRoLWFkZHJlc3M+PHRpdGxlcz48dGl0bGU+Q2hhbmdlIGluIGRpZXRhcnkgc2F0dXJh
dGVkIGZhdCBpbnRha2UgaXMgY29ycmVsYXRlZCB3aXRoIGNoYW5nZSBpbiBtYXNzIG9mIGxhcmdl
IGxvdy1kZW5zaXR5LWxpcG9wcm90ZWluIHBhcnRpY2xlcyBpbiBtZW48L3RpdGxlPjxzZWNvbmRh
cnktdGl0bGU+QW0gSiBDbGluIE51dHI8L3NlY29uZGFyeS10aXRsZT48L3RpdGxlcz48cGVyaW9k
aWNhbD48ZnVsbC10aXRsZT5BbSBKIENsaW4gTnV0cjwvZnVsbC10aXRsZT48L3BlcmlvZGljYWw+
PHBhZ2VzPjgyOC0zNjwvcGFnZXM+PHZvbHVtZT42Nzwvdm9sdW1lPjxudW1iZXI+NTwvbnVtYmVy
PjxlZGl0aW9uPjE5OTgvMDUvMTY8L2VkaXRpb24+PGtleXdvcmRzPjxrZXl3b3JkPkFkdWx0PC9r
ZXl3b3JkPjxrZXl3b3JkPkFnZWQ8L2tleXdvcmQ+PGtleXdvcmQ+QW50aWNvYWd1bGFudHMvcGhh
cm1hY29sb2d5PC9rZXl3b3JkPjxrZXl3b3JkPkNyb3NzLU92ZXIgU3R1ZGllczwva2V5d29yZD48
a2V5d29yZD5EaWV0YXJ5IEZhdHMvKmFkbWluaXN0cmF0aW9uICZhbXA7IGRvc2FnZS9waGFybWFj
b2xvZ3k8L2tleXdvcmQ+PGtleXdvcmQ+RmF0dHkgQWNpZHMvKmFkbWluaXN0cmF0aW9uICZhbXA7
IGRvc2FnZS9waGFybWFjb2xvZ3k8L2tleXdvcmQ+PGtleXdvcmQ+SGVwYXJpbi9waGFybWFjb2xv
Z3k8L2tleXdvcmQ+PGtleXdvcmQ+SHVtYW5zPC9rZXl3b3JkPjxrZXl3b3JkPkxpcG9wcm90ZWlu
IExpcGFzZS9kcnVnIGVmZmVjdHMvbWV0YWJvbGlzbTwva2V5d29yZD48a2V5d29yZD5MaXBvcHJv
dGVpbnMvYmxvb2QvZHJ1ZyBlZmZlY3RzPC9rZXl3b3JkPjxrZXl3b3JkPkxpcG9wcm90ZWlucywg
TERML2Jsb29kLypkcnVnIGVmZmVjdHM8L2tleXdvcmQ+PGtleXdvcmQ+TGl2ZXIvZHJ1ZyBlZmZl
Y3RzL2Vuenltb2xvZ3k8L2tleXdvcmQ+PGtleXdvcmQ+TWFsZTwva2V5d29yZD48a2V5d29yZD5N
aWRkbGUgQWdlZDwva2V5d29yZD48a2V5d29yZD5SZWZlcmVuY2UgVmFsdWVzPC9rZXl3b3JkPjwv
a2V5d29yZHM+PGRhdGVzPjx5ZWFyPjE5OTg8L3llYXI+PHB1Yi1kYXRlcz48ZGF0ZT5NYXk8L2Rh
dGU+PC9wdWItZGF0ZXM+PC9kYXRlcz48aXNibj4wMDAyLTkxNjUgKFByaW50KSYjeEQ7MDAwMi05
MTY1IChMaW5raW5nKTwvaXNibj48YWNjZXNzaW9uLW51bT45NTgzODM4PC9hY2Nlc3Npb24tbnVt
Pjx1cmxzPjxyZWxhdGVkLXVybHM+PHVybD5odHRwczovL3d3dy5uY2JpLm5sbS5uaWguZ292L3B1
Ym1lZC85NTgzODM4PC91cmw+PC9yZWxhdGVkLXVybHM+PC91cmxzPjxlbGVjdHJvbmljLXJlc291
cmNlLW51bT4xMC4xMDkzL2FqY24vNjcuNS44Mjg8L2VsZWN0cm9uaWMtcmVzb3VyY2UtbnVtPjwv
cmVjb3JkPjwvQ2l0ZT48L0VuZE5vdGU+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(60,61)</w:t>
      </w:r>
      <w:r w:rsidRPr="00281371">
        <w:rPr>
          <w:rFonts w:eastAsia="Arial" w:cs="Arial"/>
          <w:bCs/>
          <w:sz w:val="22"/>
          <w:szCs w:val="22"/>
        </w:rPr>
        <w:fldChar w:fldCharType="end"/>
      </w:r>
      <w:r w:rsidRPr="00281371">
        <w:rPr>
          <w:rFonts w:eastAsia="Arial" w:cs="Arial"/>
          <w:bCs/>
          <w:sz w:val="22"/>
          <w:szCs w:val="22"/>
        </w:rPr>
        <w:t xml:space="preserve">. As expected, Apo B and apo AI levels also increase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&lt;EndNote&gt;&lt;Cite&gt;&lt;Author&gt;Mensink&lt;/Author&gt;&lt;Year&gt;2016&lt;/Year&gt;&lt;RecNum&gt;50&lt;/RecNum&gt;&lt;DisplayText&gt;(60)&lt;/DisplayText&gt;&lt;record&gt;&lt;rec-number&gt;50&lt;/rec-number&gt;&lt;foreign-keys&gt;&lt;key app="EN" db-id="wpz5tvps6r0sxmedvxi5fazcwdftss050z0t" timestamp="1612232155"&gt;50&lt;/key&gt;&lt;/foreign-keys&gt;&lt;ref-type name="Pamphlet"&gt;24&lt;/ref-type&gt;&lt;contributors&gt;&lt;authors&gt;&lt;author&gt;Mensink, R. P.&lt;/author&gt;&lt;/authors&gt;&lt;/contributors&gt;&lt;titles&gt;&lt;title&gt;Effects of saturated fatty acids on serum lipids and lipoproteins: a systematic review and regression analysis&lt;/title&gt;&lt;/titles&gt;&lt;dates&gt;&lt;year&gt;2016&lt;/year&gt;&lt;/dates&gt;&lt;pub-location&gt;Geneva, Switzerland&lt;/pub-location&gt;&lt;publisher&gt;Geneva: World Health Organization&lt;/publisher&gt;&lt;urls&gt;&lt;/urls&gt;&lt;/record&gt;&lt;/Cite&gt;&lt;/EndNote&gt;</w:instrText>
      </w:r>
      <w:r w:rsidRPr="00281371">
        <w:rPr>
          <w:rFonts w:eastAsia="Arial" w:cs="Arial"/>
          <w:bCs/>
          <w:sz w:val="22"/>
          <w:szCs w:val="22"/>
        </w:rPr>
        <w:fldChar w:fldCharType="separate"/>
      </w:r>
      <w:r w:rsidR="00356E9B">
        <w:rPr>
          <w:rFonts w:eastAsia="Arial" w:cs="Arial"/>
          <w:bCs/>
          <w:noProof/>
          <w:sz w:val="22"/>
          <w:szCs w:val="22"/>
        </w:rPr>
        <w:t>(60)</w:t>
      </w:r>
      <w:r w:rsidRPr="00281371">
        <w:rPr>
          <w:rFonts w:eastAsia="Arial" w:cs="Arial"/>
          <w:bCs/>
          <w:sz w:val="22"/>
          <w:szCs w:val="22"/>
        </w:rPr>
        <w:fldChar w:fldCharType="end"/>
      </w:r>
      <w:r w:rsidRPr="00281371">
        <w:rPr>
          <w:rFonts w:eastAsia="Arial" w:cs="Arial"/>
          <w:bCs/>
          <w:sz w:val="22"/>
          <w:szCs w:val="22"/>
        </w:rPr>
        <w:t xml:space="preserve">. These effects are observed in both men and women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&lt;EndNote&gt;&lt;Cite&gt;&lt;Author&gt;Mensink&lt;/Author&gt;&lt;Year&gt;2016&lt;/Year&gt;&lt;RecNum&gt;50&lt;/RecNum&gt;&lt;DisplayText&gt;(60)&lt;/DisplayText&gt;&lt;record&gt;&lt;rec-number&gt;50&lt;/rec-number&gt;&lt;foreign-keys&gt;&lt;key app="EN" db-id="wpz5tvps6r0sxmedvxi5fazcwdftss050z0t" timestamp="1612232155"&gt;50&lt;/key&gt;&lt;/foreign-keys&gt;&lt;ref-type name="Pamphlet"&gt;24&lt;/ref-type&gt;&lt;contributors&gt;&lt;authors&gt;&lt;author&gt;Mensink, R. P.&lt;/author&gt;&lt;/authors&gt;&lt;/contributors&gt;&lt;titles&gt;&lt;title&gt;Effects of saturated fatty acids on serum lipids and lipoproteins: a systematic review and regression analysis&lt;/title&gt;&lt;/titles&gt;&lt;dates&gt;&lt;year&gt;2016&lt;/year&gt;&lt;/dates&gt;&lt;pub-location&gt;Geneva, Switzerland&lt;/pub-location&gt;&lt;publisher&gt;Geneva: World Health Organization&lt;/publisher&gt;&lt;urls&gt;&lt;/urls&gt;&lt;/record&gt;&lt;/Cite&gt;&lt;/EndNote&gt;</w:instrText>
      </w:r>
      <w:r w:rsidRPr="00281371">
        <w:rPr>
          <w:rFonts w:eastAsia="Arial" w:cs="Arial"/>
          <w:bCs/>
          <w:sz w:val="22"/>
          <w:szCs w:val="22"/>
        </w:rPr>
        <w:fldChar w:fldCharType="separate"/>
      </w:r>
      <w:r w:rsidR="00356E9B">
        <w:rPr>
          <w:rFonts w:eastAsia="Arial" w:cs="Arial"/>
          <w:bCs/>
          <w:noProof/>
          <w:sz w:val="22"/>
          <w:szCs w:val="22"/>
        </w:rPr>
        <w:t>(60)</w:t>
      </w:r>
      <w:r w:rsidRPr="00281371">
        <w:rPr>
          <w:rFonts w:eastAsia="Arial" w:cs="Arial"/>
          <w:bCs/>
          <w:sz w:val="22"/>
          <w:szCs w:val="22"/>
        </w:rPr>
        <w:fldChar w:fldCharType="end"/>
      </w:r>
      <w:r w:rsidRPr="00281371">
        <w:rPr>
          <w:rFonts w:eastAsia="Arial" w:cs="Arial"/>
          <w:bCs/>
          <w:sz w:val="22"/>
          <w:szCs w:val="22"/>
        </w:rPr>
        <w:t xml:space="preserve">. The effect of a decrease or increase in SFA intake on lipids and lipoproteins is linear with a consistent effect on serum lipids and lipoproteins across a wide range of SFA intakes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&lt;EndNote&gt;&lt;Cite&gt;&lt;Author&gt;Mensink&lt;/Author&gt;&lt;Year&gt;2016&lt;/Year&gt;&lt;RecNum&gt;50&lt;/RecNum&gt;&lt;DisplayText&gt;(60)&lt;/DisplayText&gt;&lt;record&gt;&lt;rec-number&gt;50&lt;/rec-number&gt;&lt;foreign-keys&gt;&lt;key app="EN" db-id="wpz5tvps6r0sxmedvxi5fazcwdftss050z0t" timestamp="1612232155"&gt;50&lt;/key&gt;&lt;/foreign-keys&gt;&lt;ref-type name="Pamphlet"&gt;24&lt;/ref-type&gt;&lt;contributors&gt;&lt;authors&gt;&lt;author&gt;Mensink, R. P.&lt;/author&gt;&lt;/authors&gt;&lt;/contributors&gt;&lt;titles&gt;&lt;title&gt;Effects of saturated fatty acids on serum lipids and lipoproteins: a systematic review and regression analysis&lt;/title&gt;&lt;/titles&gt;&lt;dates&gt;&lt;year&gt;2016&lt;/year&gt;&lt;/dates&gt;&lt;pub-location&gt;Geneva, Switzerland&lt;/pub-location&gt;&lt;publisher&gt;Geneva: World Health Organization&lt;/publisher&gt;&lt;urls&gt;&lt;/urls&gt;&lt;/record&gt;&lt;/Cite&gt;&lt;/EndNote&gt;</w:instrText>
      </w:r>
      <w:r w:rsidRPr="00281371">
        <w:rPr>
          <w:rFonts w:eastAsia="Arial" w:cs="Arial"/>
          <w:bCs/>
          <w:sz w:val="22"/>
          <w:szCs w:val="22"/>
        </w:rPr>
        <w:fldChar w:fldCharType="separate"/>
      </w:r>
      <w:r w:rsidR="00356E9B">
        <w:rPr>
          <w:rFonts w:eastAsia="Arial" w:cs="Arial"/>
          <w:bCs/>
          <w:noProof/>
          <w:sz w:val="22"/>
          <w:szCs w:val="22"/>
        </w:rPr>
        <w:t>(60)</w:t>
      </w:r>
      <w:r w:rsidRPr="00281371">
        <w:rPr>
          <w:rFonts w:eastAsia="Arial" w:cs="Arial"/>
          <w:bCs/>
          <w:sz w:val="22"/>
          <w:szCs w:val="22"/>
        </w:rPr>
        <w:fldChar w:fldCharType="end"/>
      </w:r>
      <w:r w:rsidRPr="00281371">
        <w:rPr>
          <w:rFonts w:eastAsia="Arial" w:cs="Arial"/>
          <w:bCs/>
          <w:sz w:val="22"/>
          <w:szCs w:val="22"/>
        </w:rPr>
        <w:t xml:space="preserve">. Of note the effects of decreasing SFA intake was observed even when the SFA intake was already less than 10% of the daily energy intake. </w:t>
      </w:r>
      <w:r w:rsidR="00A8427E">
        <w:rPr>
          <w:rFonts w:eastAsia="Arial" w:cs="Arial"/>
          <w:bCs/>
          <w:sz w:val="22"/>
          <w:szCs w:val="22"/>
        </w:rPr>
        <w:t>Most s</w:t>
      </w:r>
      <w:r w:rsidRPr="00281371">
        <w:rPr>
          <w:rFonts w:eastAsia="Arial" w:cs="Arial"/>
          <w:bCs/>
          <w:sz w:val="22"/>
          <w:szCs w:val="22"/>
        </w:rPr>
        <w:t xml:space="preserve">tudies have suggested that replacement of SFA with carbohydrate or unsaturated fat modestly increases </w:t>
      </w:r>
      <w:proofErr w:type="spellStart"/>
      <w:r w:rsidRPr="00281371">
        <w:rPr>
          <w:rFonts w:eastAsia="Arial" w:cs="Arial"/>
          <w:bCs/>
          <w:sz w:val="22"/>
          <w:szCs w:val="22"/>
        </w:rPr>
        <w:t>Lp</w:t>
      </w:r>
      <w:proofErr w:type="spellEnd"/>
      <w:r w:rsidRPr="00281371">
        <w:rPr>
          <w:rFonts w:eastAsia="Arial" w:cs="Arial"/>
          <w:bCs/>
          <w:sz w:val="22"/>
          <w:szCs w:val="22"/>
        </w:rPr>
        <w:t xml:space="preserve">(a) but the results have varied from study to study with replacement of SFA with unsaturated fat from particular food sources such as nuts showing no increase in </w:t>
      </w:r>
      <w:proofErr w:type="spellStart"/>
      <w:r w:rsidRPr="00281371">
        <w:rPr>
          <w:rFonts w:eastAsia="Arial" w:cs="Arial"/>
          <w:bCs/>
          <w:sz w:val="22"/>
          <w:szCs w:val="22"/>
        </w:rPr>
        <w:t>Lp</w:t>
      </w:r>
      <w:proofErr w:type="spellEnd"/>
      <w:r w:rsidRPr="00281371">
        <w:rPr>
          <w:rFonts w:eastAsia="Arial" w:cs="Arial"/>
          <w:bCs/>
          <w:sz w:val="22"/>
          <w:szCs w:val="22"/>
        </w:rPr>
        <w:t xml:space="preserve">(a)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&lt;EndNote&gt;&lt;Cite&gt;&lt;Author&gt;Enkhmaa&lt;/Author&gt;&lt;Year&gt;2020&lt;/Year&gt;&lt;RecNum&gt;51&lt;/RecNum&gt;&lt;DisplayText&gt;(62)&lt;/DisplayText&gt;&lt;record&gt;&lt;rec-number&gt;51&lt;/rec-number&gt;&lt;foreign-keys&gt;&lt;key app="EN" db-id="wpz5tvps6r0sxmedvxi5fazcwdftss050z0t" timestamp="1612239815"&gt;51&lt;/key&gt;&lt;/foreign-keys&gt;&lt;ref-type name="Journal Article"&gt;17&lt;/ref-type&gt;&lt;contributors&gt;&lt;authors&gt;&lt;author&gt;Enkhmaa, B.&lt;/author&gt;&lt;author&gt;Petersen, K. S.&lt;/author&gt;&lt;author&gt;Kris-Etherton, P. M.&lt;/author&gt;&lt;author&gt;Berglund, L.&lt;/author&gt;&lt;/authors&gt;&lt;/contributors&gt;&lt;auth-address&gt;Department of Internal Medicine, School of Medicine, University of California Davis, Davis, CA 95616, USA.&amp;#xD;Department of Nutritional Sciences, The Pennsylvania State University, University Park, PA 16802, USA.&lt;/auth-address&gt;&lt;titles&gt;&lt;title&gt;Diet and Lp(a): Does Dietary Change Modify Residual Cardiovascular Risk Conferred by Lp(a)?&lt;/title&gt;&lt;secondary-title&gt;Nutrients&lt;/secondary-title&gt;&lt;/titles&gt;&lt;periodical&gt;&lt;full-title&gt;Nutrients&lt;/full-title&gt;&lt;/periodical&gt;&lt;volume&gt;12&lt;/volume&gt;&lt;number&gt;7&lt;/number&gt;&lt;edition&gt;2020/07/11&lt;/edition&gt;&lt;keywords&gt;&lt;keyword&gt;Lp(a), cardiovascular risk&lt;/keyword&gt;&lt;keyword&gt;diet&lt;/keyword&gt;&lt;keyword&gt;metabolic feeding trials&lt;/keyword&gt;&lt;/keywords&gt;&lt;dates&gt;&lt;year&gt;2020&lt;/year&gt;&lt;pub-dates&gt;&lt;date&gt;Jul 7&lt;/date&gt;&lt;/pub-dates&gt;&lt;/dates&gt;&lt;isbn&gt;2072-6643 (Electronic)&amp;#xD;2072-6643 (Linking)&lt;/isbn&gt;&lt;accession-num&gt;32646066&lt;/accession-num&gt;&lt;urls&gt;&lt;related-urls&gt;&lt;url&gt;https://www.ncbi.nlm.nih.gov/pubmed/32646066&lt;/url&gt;&lt;/related-urls&gt;&lt;/urls&gt;&lt;custom2&gt;PMC7400957&lt;/custom2&gt;&lt;electronic-resource-num&gt;10.3390/nu12072024&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(62)</w:t>
      </w:r>
      <w:r w:rsidRPr="00281371">
        <w:rPr>
          <w:rFonts w:eastAsia="Arial" w:cs="Arial"/>
          <w:bCs/>
          <w:sz w:val="22"/>
          <w:szCs w:val="22"/>
        </w:rPr>
        <w:fldChar w:fldCharType="end"/>
      </w:r>
      <w:r w:rsidRPr="00281371">
        <w:rPr>
          <w:rFonts w:eastAsia="Arial" w:cs="Arial"/>
          <w:bCs/>
          <w:sz w:val="22"/>
          <w:szCs w:val="22"/>
        </w:rPr>
        <w:t xml:space="preserve">. </w:t>
      </w:r>
    </w:p>
    <w:p w14:paraId="081C0319" w14:textId="77777777" w:rsidR="00C76953" w:rsidRPr="00281371" w:rsidRDefault="00C76953" w:rsidP="00281371">
      <w:pPr>
        <w:spacing w:after="0" w:line="276" w:lineRule="auto"/>
        <w:rPr>
          <w:rFonts w:eastAsia="Arial" w:cs="Arial"/>
          <w:bCs/>
          <w:sz w:val="22"/>
          <w:szCs w:val="22"/>
        </w:rPr>
      </w:pPr>
    </w:p>
    <w:p w14:paraId="35AF7FE5" w14:textId="3498EC49"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Individual SFA have diverse biological and cholesterol-raising effects with chain length of SFA playing an important role in determining the effect on lipid and lipoprotein levels. The most commonly consumed SFA are palmitic acid (16:0; major source: vegetable oil, dairy, and meat), stearic acid (18:0; meat, dairy, and chocolate), myristic acid (14:0; dairy and tropical oil, particularly coconut oil) and lauric acid (12:0; dairy and tropical oil). A meta-analysis of 60 controlled trials by Mensink et al. reported an increase in LDL-C and HDL-C concentrations by isocaloric replacement of carbohydrates with </w:t>
      </w:r>
      <w:bookmarkStart w:id="5" w:name="_Hlk62992669"/>
      <w:r w:rsidRPr="00281371">
        <w:rPr>
          <w:rFonts w:eastAsia="Arial" w:cs="Arial"/>
          <w:bCs/>
          <w:sz w:val="22"/>
          <w:szCs w:val="22"/>
        </w:rPr>
        <w:t xml:space="preserve">palmitic, myristic, and lauric acids </w:t>
      </w:r>
      <w:bookmarkEnd w:id="5"/>
      <w:r w:rsidRPr="00281371">
        <w:rPr>
          <w:rFonts w:eastAsia="Arial" w:cs="Arial"/>
          <w:bCs/>
          <w:sz w:val="22"/>
          <w:szCs w:val="22"/>
        </w:rPr>
        <w:fldChar w:fldCharType="begin">
          <w:fldData xml:space="preserve">PEVuZE5vdGU+PENpdGU+PEF1dGhvcj5NZW5zaW5rPC9BdXRob3I+PFllYXI+MjAwMzwvWWVhcj48
UmVjTnVtPjM3PC9SZWNOdW0+PERpc3BsYXlUZXh0Pig2Myk8L0Rpc3BsYXlUZXh0PjxyZWNvcmQ+
PHJlYy1udW1iZXI+Mzc8L3JlYy1udW1iZXI+PGZvcmVpZ24ta2V5cz48a2V5IGFwcD0iRU4iIGRi
LWlkPSJ2eGU1cGVhczBzcHRweGU5ZWY3dmR0czF3emR0ZXd2OTB0NXgiIHRpbWVzdGFtcD0iMCI+
Mzc8L2tleT48L2ZvcmVpZ24ta2V5cz48cmVmLXR5cGUgbmFtZT0iSm91cm5hbCBBcnRpY2xlIj4x
NzwvcmVmLXR5cGU+PGNvbnRyaWJ1dG9ycz48YXV0aG9ycz48YXV0aG9yPk1lbnNpbmssIFIuIFAu
PC9hdXRob3I+PGF1dGhvcj5ab2NrLCBQLiBMLjwvYXV0aG9yPjxhdXRob3I+S2VzdGVyLCBBLiBE
LjwvYXV0aG9yPjxhdXRob3I+S2F0YW4sIE0uIEIuPC9hdXRob3I+PC9hdXRob3JzPjwvY29udHJp
YnV0b3JzPjxhdXRoLWFkZHJlc3M+RGVwYXJ0bWVudCBvZiBIdW1hbiBCaW9sb2d5LCBNYWFzdHJp
Y2h0IFVuaXZlcnNpdHksIE1hYXN0cmljaHQsIE5ldGhlcmxhbmRzLiByLm1lbnNpbmtAaGIudW5p
bWFhcy5ubDwvYXV0aC1hZGRyZXNzPjx0aXRsZXM+PHRpdGxlPkVmZmVjdHMgb2YgZGlldGFyeSBm
YXR0eSBhY2lkcyBhbmQgY2FyYm9oeWRyYXRlcyBvbiB0aGUgcmF0aW8gb2Ygc2VydW0gdG90YWwg
dG8gSERMIGNob2xlc3Rlcm9sIGFuZCBvbiBzZXJ1bSBsaXBpZHMgYW5kIGFwb2xpcG9wcm90ZWlu
czogYSBtZXRhLWFuYWx5c2lzIG9mIDYwIGNvbnRyb2xsZWQgdHJpYWxzPC90aXRsZT48c2Vjb25k
YXJ5LXRpdGxlPkFtIEogQ2xpbiBOdXRyPC9zZWNvbmRhcnktdGl0bGU+PGFsdC10aXRsZT5UaGUg
QW1lcmljYW4gam91cm5hbCBvZiBjbGluaWNhbCBudXRyaXRpb248L2FsdC10aXRsZT48L3RpdGxl
cz48cGVyaW9kaWNhbD48ZnVsbC10aXRsZT5BbSBKIENsaW4gTnV0cjwvZnVsbC10aXRsZT48L3Bl
cmlvZGljYWw+PHBhZ2VzPjExNDYtNTU8L3BhZ2VzPjx2b2x1bWU+Nzc8L3ZvbHVtZT48bnVtYmVy
PjU8L251bWJlcj48ZWRpdGlvbj4yMDAzLzA0LzMwPC9lZGl0aW9uPjxrZXl3b3Jkcz48a2V5d29y
ZD5BZHVsdDwva2V5d29yZD48a2V5d29yZD5CaW9sb2dpY2FsIE1hcmtlcnMvYmxvb2Q8L2tleXdv
cmQ+PGtleXdvcmQ+Q2FyZGlvdmFzY3VsYXIgRGlzZWFzZXMvKmJsb29kL2V0aW9sb2d5PC9rZXl3
b3JkPjxrZXl3b3JkPkNob2xlc3Rlcm9sLypibG9vZDwva2V5d29yZD48a2V5d29yZD5DaG9sZXN0
ZXJvbCwgSERML2Jsb29kLypkcnVnIGVmZmVjdHM8L2tleXdvcmQ+PGtleXdvcmQ+RGlldGFyeSBD
YXJib2h5ZHJhdGVzL2FkbWluaXN0cmF0aW9uICZhbXA7IGRvc2FnZS8qcGhhcm1hY29sb2d5PC9r
ZXl3b3JkPjxrZXl3b3JkPkZhdHR5IEFjaWRzL2FkbWluaXN0cmF0aW9uICZhbXA7IGRvc2FnZS9j
aGVtaXN0cnkvKnBoYXJtYWNvbG9neTwva2V5d29yZD48a2V5d29yZD5GYXR0eSBBY2lkcywgVW5z
YXR1cmF0ZWQvYWRtaW5pc3RyYXRpb24gJmFtcDsgZG9zYWdlL3BoYXJtYWNvbG9neTwva2V5d29y
ZD48a2V5d29yZD5GZW1hbGU8L2tleXdvcmQ+PGtleXdvcmQ+SHVtYW5zPC9rZXl3b3JkPjxrZXl3
b3JkPklzb21lcmlzbTwva2V5d29yZD48a2V5d29yZD5MaXBvcHJvdGVpbnMvYmxvb2Q8L2tleXdv
cmQ+PGtleXdvcmQ+TWFsZTwva2V5d29yZD48a2V5d29yZD5SaXNrIEZhY3RvcnM8L2tleXdvcmQ+
PC9rZXl3b3Jkcz48ZGF0ZXM+PHllYXI+MjAwMzwveWVhcj48cHViLWRhdGVzPjxkYXRlPk1heTwv
ZGF0ZT48L3B1Yi1kYXRlcz48L2RhdGVzPjxpc2JuPjAwMDItOTE2NSAoUHJpbnQpJiN4RDswMDAy
LTkxNjUgKExpbmtpbmcpPC9pc2JuPjxhY2Nlc3Npb24tbnVtPjEyNzE2NjY1PC9hY2Nlc3Npb24t
bnVtPjx3b3JrLXR5cGU+TWV0YS1BbmFseXNpcyYjeEQ7UmVzZWFyY2ggU3VwcG9ydCwgTm9uLVUu
Uy4gR292JmFwb3M7dDwvd29yay10eXBlPjx1cmxzPjxyZWxhdGVkLXVybHM+PHVybD5odHRwOi8v
d3d3Lm5jYmkubmxtLm5paC5nb3YvcHVibWVkLzEyNzE2NjY1PC91cmw+PC9yZWxhdGVkLXVybHM+
PC91cmxzPjxsYW5ndWFnZT5lbmc8L2xhbmd1YWdlPjwvcmVjb3JkPjwvQ2l0ZT48L0VuZE5vdGU+
AG==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PEVuZE5vdGU+PENpdGU+PEF1dGhvcj5NZW5zaW5rPC9BdXRob3I+PFllYXI+MjAwMzwvWWVhcj48
UmVjTnVtPjM3PC9SZWNOdW0+PERpc3BsYXlUZXh0Pig2Myk8L0Rpc3BsYXlUZXh0PjxyZWNvcmQ+
PHJlYy1udW1iZXI+Mzc8L3JlYy1udW1iZXI+PGZvcmVpZ24ta2V5cz48a2V5IGFwcD0iRU4iIGRi
LWlkPSJ2eGU1cGVhczBzcHRweGU5ZWY3dmR0czF3emR0ZXd2OTB0NXgiIHRpbWVzdGFtcD0iMCI+
Mzc8L2tleT48L2ZvcmVpZ24ta2V5cz48cmVmLXR5cGUgbmFtZT0iSm91cm5hbCBBcnRpY2xlIj4x
NzwvcmVmLXR5cGU+PGNvbnRyaWJ1dG9ycz48YXV0aG9ycz48YXV0aG9yPk1lbnNpbmssIFIuIFAu
PC9hdXRob3I+PGF1dGhvcj5ab2NrLCBQLiBMLjwvYXV0aG9yPjxhdXRob3I+S2VzdGVyLCBBLiBE
LjwvYXV0aG9yPjxhdXRob3I+S2F0YW4sIE0uIEIuPC9hdXRob3I+PC9hdXRob3JzPjwvY29udHJp
YnV0b3JzPjxhdXRoLWFkZHJlc3M+RGVwYXJ0bWVudCBvZiBIdW1hbiBCaW9sb2d5LCBNYWFzdHJp
Y2h0IFVuaXZlcnNpdHksIE1hYXN0cmljaHQsIE5ldGhlcmxhbmRzLiByLm1lbnNpbmtAaGIudW5p
bWFhcy5ubDwvYXV0aC1hZGRyZXNzPjx0aXRsZXM+PHRpdGxlPkVmZmVjdHMgb2YgZGlldGFyeSBm
YXR0eSBhY2lkcyBhbmQgY2FyYm9oeWRyYXRlcyBvbiB0aGUgcmF0aW8gb2Ygc2VydW0gdG90YWwg
dG8gSERMIGNob2xlc3Rlcm9sIGFuZCBvbiBzZXJ1bSBsaXBpZHMgYW5kIGFwb2xpcG9wcm90ZWlu
czogYSBtZXRhLWFuYWx5c2lzIG9mIDYwIGNvbnRyb2xsZWQgdHJpYWxzPC90aXRsZT48c2Vjb25k
YXJ5LXRpdGxlPkFtIEogQ2xpbiBOdXRyPC9zZWNvbmRhcnktdGl0bGU+PGFsdC10aXRsZT5UaGUg
QW1lcmljYW4gam91cm5hbCBvZiBjbGluaWNhbCBudXRyaXRpb248L2FsdC10aXRsZT48L3RpdGxl
cz48cGVyaW9kaWNhbD48ZnVsbC10aXRsZT5BbSBKIENsaW4gTnV0cjwvZnVsbC10aXRsZT48L3Bl
cmlvZGljYWw+PHBhZ2VzPjExNDYtNTU8L3BhZ2VzPjx2b2x1bWU+Nzc8L3ZvbHVtZT48bnVtYmVy
PjU8L251bWJlcj48ZWRpdGlvbj4yMDAzLzA0LzMwPC9lZGl0aW9uPjxrZXl3b3Jkcz48a2V5d29y
ZD5BZHVsdDwva2V5d29yZD48a2V5d29yZD5CaW9sb2dpY2FsIE1hcmtlcnMvYmxvb2Q8L2tleXdv
cmQ+PGtleXdvcmQ+Q2FyZGlvdmFzY3VsYXIgRGlzZWFzZXMvKmJsb29kL2V0aW9sb2d5PC9rZXl3
b3JkPjxrZXl3b3JkPkNob2xlc3Rlcm9sLypibG9vZDwva2V5d29yZD48a2V5d29yZD5DaG9sZXN0
ZXJvbCwgSERML2Jsb29kLypkcnVnIGVmZmVjdHM8L2tleXdvcmQ+PGtleXdvcmQ+RGlldGFyeSBD
YXJib2h5ZHJhdGVzL2FkbWluaXN0cmF0aW9uICZhbXA7IGRvc2FnZS8qcGhhcm1hY29sb2d5PC9r
ZXl3b3JkPjxrZXl3b3JkPkZhdHR5IEFjaWRzL2FkbWluaXN0cmF0aW9uICZhbXA7IGRvc2FnZS9j
aGVtaXN0cnkvKnBoYXJtYWNvbG9neTwva2V5d29yZD48a2V5d29yZD5GYXR0eSBBY2lkcywgVW5z
YXR1cmF0ZWQvYWRtaW5pc3RyYXRpb24gJmFtcDsgZG9zYWdlL3BoYXJtYWNvbG9neTwva2V5d29y
ZD48a2V5d29yZD5GZW1hbGU8L2tleXdvcmQ+PGtleXdvcmQ+SHVtYW5zPC9rZXl3b3JkPjxrZXl3
b3JkPklzb21lcmlzbTwva2V5d29yZD48a2V5d29yZD5MaXBvcHJvdGVpbnMvYmxvb2Q8L2tleXdv
cmQ+PGtleXdvcmQ+TWFsZTwva2V5d29yZD48a2V5d29yZD5SaXNrIEZhY3RvcnM8L2tleXdvcmQ+
PC9rZXl3b3Jkcz48ZGF0ZXM+PHllYXI+MjAwMzwveWVhcj48cHViLWRhdGVzPjxkYXRlPk1heTwv
ZGF0ZT48L3B1Yi1kYXRlcz48L2RhdGVzPjxpc2JuPjAwMDItOTE2NSAoUHJpbnQpJiN4RDswMDAy
LTkxNjUgKExpbmtpbmcpPC9pc2JuPjxhY2Nlc3Npb24tbnVtPjEyNzE2NjY1PC9hY2Nlc3Npb24t
bnVtPjx3b3JrLXR5cGU+TWV0YS1BbmFseXNpcyYjeEQ7UmVzZWFyY2ggU3VwcG9ydCwgTm9uLVUu
Uy4gR292JmFwb3M7dDwvd29yay10eXBlPjx1cmxzPjxyZWxhdGVkLXVybHM+PHVybD5odHRwOi8v
d3d3Lm5jYmkubmxtLm5paC5nb3YvcHVibWVkLzEyNzE2NjY1PC91cmw+PC9yZWxhdGVkLXVybHM+
PC91cmxzPjxsYW5ndWFnZT5lbmc8L2xhbmd1YWdlPjwvcmVjb3JkPjwvQ2l0ZT48L0VuZE5vdGU+
AG==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(63)</w:t>
      </w:r>
      <w:r w:rsidRPr="00281371">
        <w:rPr>
          <w:rFonts w:eastAsia="Arial" w:cs="Arial"/>
          <w:bCs/>
          <w:sz w:val="22"/>
          <w:szCs w:val="22"/>
        </w:rPr>
        <w:fldChar w:fldCharType="end"/>
      </w:r>
      <w:r w:rsidRPr="00281371">
        <w:rPr>
          <w:rFonts w:eastAsia="Arial" w:cs="Arial"/>
          <w:bCs/>
          <w:sz w:val="22"/>
          <w:szCs w:val="22"/>
        </w:rPr>
        <w:t xml:space="preserve">. As expected, apolipoprotein B and A-I also increase </w:t>
      </w:r>
      <w:r w:rsidRPr="00281371">
        <w:rPr>
          <w:rFonts w:eastAsia="Arial" w:cs="Arial"/>
          <w:bCs/>
          <w:sz w:val="22"/>
          <w:szCs w:val="22"/>
        </w:rPr>
        <w:fldChar w:fldCharType="begin">
          <w:fldData xml:space="preserve">PEVuZE5vdGU+PENpdGU+PEF1dGhvcj5XdTwvQXV0aG9yPjxZZWFyPjIwMTk8L1llYXI+PFJlY051
bT4yMjwvUmVjTnVtPjxEaXNwbGF5VGV4dD4oNjAsNjQpPC9EaXNwbGF5VGV4dD48cmVjb3JkPjxy
ZWMtbnVtYmVyPjIyPC9yZWMtbnVtYmVyPjxmb3JlaWduLWtleXM+PGtleSBhcHA9IkVOIiBkYi1p
ZD0id3B6NXR2cHM2cjBzeG1lZHZ4aTVmYXpjd2RmdHNzMDUwejB0IiB0aW1lc3RhbXA9IjE2MTIx
MjgzMTAiPjIyPC9rZXk+PC9mb3JlaWduLWtleXM+PHJlZi10eXBlIG5hbWU9IkpvdXJuYWwgQXJ0
aWNsZSI+MTc8L3JlZi10eXBlPjxjb250cmlidXRvcnM+PGF1dGhvcnM+PGF1dGhvcj5XdSwgSi4g
SC4gWS48L2F1dGhvcj48YXV0aG9yPk1pY2hhLCBSLjwvYXV0aG9yPjxhdXRob3I+TW96YWZmYXJp
YW4sIEQuPC9hdXRob3I+PC9hdXRob3JzPjwvY29udHJpYnV0b3JzPjxhdXRoLWFkZHJlc3M+VGhl
IEdlb3JnZSBJbnN0aXR1dGUgZm9yIEdsb2JhbCBIZWFsdGgsIEZhY3VsdHkgb2YgTWVkaWNpbmUs
IFVuaXZlcnNpdHkgb2YgTmV3IFNvdXRoIFdhbGVzLCBTeWRuZXksIEF1c3RyYWxpYS4gand1MUBn
ZW9yZ2VpbnN0aXR1dGUub3JnLmF1LiYjeEQ7RnJpZWRtYW4gU2Nob29sIG9mIE51dHJpdGlvbiBT
Y2llbmNlICZhbXA7IFBvbGljeSwgVHVmdHMgVW5pdmVyc2l0eSwgQm9zdG9uLCBNQSwgVVNBLjwv
YXV0aC1hZGRyZXNzPjx0aXRsZXM+PHRpdGxlPkRpZXRhcnkgZmF0cyBhbmQgY2FyZGlvbWV0YWJv
bGljIGRpc2Vhc2U6IG1lY2hhbmlzbXMgYW5kIGVmZmVjdHMgb24gcmlzayBmYWN0b3JzIGFuZCBv
dXRjb21lczwvdGl0bGU+PHNlY29uZGFyeS10aXRsZT5OYXQgUmV2IENhcmRpb2w8L3NlY29uZGFy
eS10aXRsZT48L3RpdGxlcz48cGVyaW9kaWNhbD48ZnVsbC10aXRsZT5OYXQgUmV2IENhcmRpb2w8
L2Z1bGwtdGl0bGU+PC9wZXJpb2RpY2FsPjxwYWdlcz41ODEtNjAxPC9wYWdlcz48dm9sdW1lPjE2
PC92b2x1bWU+PG51bWJlcj4xMDwvbnVtYmVyPjxlZGl0aW9uPjIwMTkvMDUvMTg8L2VkaXRpb24+
PGtleXdvcmRzPjxrZXl3b3JkPkFuaW1hbHM8L2tleXdvcmQ+PGtleXdvcmQ+KkNhcmRpb3Zhc2N1
bGFyIERpc2Vhc2VzL2Jsb29kL2VwaWRlbWlvbG9neTwva2V5d29yZD48a2V5d29yZD5DZWxsIE1l
bWJyYW5lL21ldGFib2xpc208L2tleXdvcmQ+PGtleXdvcmQ+KkRpYWJldGVzIE1lbGxpdHVzLCBU
eXBlIDIvYmxvb2QvZXBpZGVtaW9sb2d5PC9rZXl3b3JkPjxrZXl3b3JkPkRpZXQsIENhcmJvaHlk
cmF0ZS1SZXN0cmljdGVkPC9rZXl3b3JkPjxrZXl3b3JkPkRpZXQsIEZhdC1SZXN0cmljdGVkPC9r
ZXl3b3JkPjxrZXl3b3JkPkRpZXRhcnkgRmF0cy8qbWV0YWJvbGlzbTwva2V5d29yZD48a2V5d29y
ZD5GYXR0eSBBY2lkcy8qbWV0YWJvbGlzbTwva2V5d29yZD48a2V5d29yZD5Gb29kPC9rZXl3b3Jk
PjxrZXl3b3JkPkdlbmUgRXhwcmVzc2lvbiBSZWd1bGF0aW9uPC9rZXl3b3JkPjxrZXl3b3JkPkds
eWNhdGVkIEhlbW9nbG9iaW4gQS9tZXRhYm9saXNtPC9rZXl3b3JkPjxrZXl3b3JkPkh1bWFuczwv
a2V5d29yZD48a2V5d29yZD5MaXBpZHMvYmxvb2Q8L2tleXdvcmQ+PGtleXdvcmQ+TWV0YS1BbmFs
eXNpcyBhcyBUb3BpYzwva2V5d29yZD48a2V5d29yZD5PYnNlcnZhdGlvbmFsIFN0dWRpZXMgYXMg
VG9waWM8L2tleXdvcmQ+PGtleXdvcmQ+UmFuZG9taXplZCBDb250cm9sbGVkIFRyaWFscyBhcyBU
b3BpYzwva2V5d29yZD48a2V5d29yZD5SZWNvbW1lbmRlZCBEaWV0YXJ5IEFsbG93YW5jZXM8L2tl
eXdvcmQ+PGtleXdvcmQ+UmlzayBGYWN0b3JzPC9rZXl3b3JkPjxrZXl3b3JkPldlaWdodCBMb3Nz
PC9rZXl3b3JkPjwva2V5d29yZHM+PGRhdGVzPjx5ZWFyPjIwMTk8L3llYXI+PHB1Yi1kYXRlcz48
ZGF0ZT5PY3Q8L2RhdGU+PC9wdWItZGF0ZXM+PC9kYXRlcz48aXNibj4xNzU5LTUwMTAgKEVsZWN0
cm9uaWMpJiN4RDsxNzU5LTUwMDIgKExpbmtpbmcpPC9pc2JuPjxhY2Nlc3Npb24tbnVtPjMxMDk3
NzkxPC9hY2Nlc3Npb24tbnVtPjx1cmxzPjxyZWxhdGVkLXVybHM+PHVybD5odHRwczovL3d3dy5u
Y2JpLm5sbS5uaWguZ292L3B1Ym1lZC8zMTA5Nzc5MTwvdXJsPjwvcmVsYXRlZC11cmxzPjwvdXJs
cz48ZWxlY3Ryb25pYy1yZXNvdXJjZS1udW0+MTAuMTAzOC9zNDE1NjktMDE5LTAyMDYtMTwvZWxl
Y3Ryb25pYy1yZXNvdXJjZS1udW0+PC9yZWNvcmQ+PC9DaXRlPjxDaXRlPjxBdXRob3I+TWVuc2lu
azwvQXV0aG9yPjxZZWFyPjIwMTY8L1llYXI+PFJlY051bT41MDwvUmVjTnVtPjxyZWNvcmQ+PHJl
Yy1udW1iZXI+NTA8L3JlYy1udW1iZXI+PGZvcmVpZ24ta2V5cz48a2V5IGFwcD0iRU4iIGRiLWlk
PSJ3cHo1dHZwczZyMHN4bWVkdnhpNWZhemN3ZGZ0c3MwNTB6MHQiIHRpbWVzdGFtcD0iMTYxMjIz
MjE1NSI+NTA8L2tleT48L2ZvcmVpZ24ta2V5cz48cmVmLXR5cGUgbmFtZT0iUGFtcGhsZXQiPjI0
PC9yZWYtdHlwZT48Y29udHJpYnV0b3JzPjxhdXRob3JzPjxhdXRob3I+TWVuc2luaywgUi4gUC48
L2F1dGhvcj48L2F1dGhvcnM+PC9jb250cmlidXRvcnM+PHRpdGxlcz48dGl0bGU+RWZmZWN0cyBv
ZiBzYXR1cmF0ZWQgZmF0dHkgYWNpZHMgb24gc2VydW0gbGlwaWRzIGFuZCBsaXBvcHJvdGVpbnM6
IGEgc3lzdGVtYXRpYyByZXZpZXcgYW5kIHJlZ3Jlc3Npb24gYW5hbHlzaXM8L3RpdGxlPjwvdGl0
bGVzPjxkYXRlcz48eWVhcj4yMDE2PC95ZWFyPjwvZGF0ZXM+PHB1Yi1sb2NhdGlvbj5HZW5ldmEs
IFN3aXR6ZXJsYW5kPC9wdWItbG9jYXRpb24+PHB1Ymxpc2hlcj5HZW5ldmE6IFdvcmxkIEhlYWx0
aCBPcmdhbml6YXRpb248L3B1Ymxpc2hlcj48dXJscz48L3VybHM+PC9yZWNvcmQ+PC9DaXRlPjwv
RW5kTm90ZT5=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PEVuZE5vdGU+PENpdGU+PEF1dGhvcj5XdTwvQXV0aG9yPjxZZWFyPjIwMTk8L1llYXI+PFJlY051
bT4yMjwvUmVjTnVtPjxEaXNwbGF5VGV4dD4oNjAsNjQpPC9EaXNwbGF5VGV4dD48cmVjb3JkPjxy
ZWMtbnVtYmVyPjIyPC9yZWMtbnVtYmVyPjxmb3JlaWduLWtleXM+PGtleSBhcHA9IkVOIiBkYi1p
ZD0id3B6NXR2cHM2cjBzeG1lZHZ4aTVmYXpjd2RmdHNzMDUwejB0IiB0aW1lc3RhbXA9IjE2MTIx
MjgzMTAiPjIyPC9rZXk+PC9mb3JlaWduLWtleXM+PHJlZi10eXBlIG5hbWU9IkpvdXJuYWwgQXJ0
aWNsZSI+MTc8L3JlZi10eXBlPjxjb250cmlidXRvcnM+PGF1dGhvcnM+PGF1dGhvcj5XdSwgSi4g
SC4gWS48L2F1dGhvcj48YXV0aG9yPk1pY2hhLCBSLjwvYXV0aG9yPjxhdXRob3I+TW96YWZmYXJp
YW4sIEQuPC9hdXRob3I+PC9hdXRob3JzPjwvY29udHJpYnV0b3JzPjxhdXRoLWFkZHJlc3M+VGhl
IEdlb3JnZSBJbnN0aXR1dGUgZm9yIEdsb2JhbCBIZWFsdGgsIEZhY3VsdHkgb2YgTWVkaWNpbmUs
IFVuaXZlcnNpdHkgb2YgTmV3IFNvdXRoIFdhbGVzLCBTeWRuZXksIEF1c3RyYWxpYS4gand1MUBn
ZW9yZ2VpbnN0aXR1dGUub3JnLmF1LiYjeEQ7RnJpZWRtYW4gU2Nob29sIG9mIE51dHJpdGlvbiBT
Y2llbmNlICZhbXA7IFBvbGljeSwgVHVmdHMgVW5pdmVyc2l0eSwgQm9zdG9uLCBNQSwgVVNBLjwv
YXV0aC1hZGRyZXNzPjx0aXRsZXM+PHRpdGxlPkRpZXRhcnkgZmF0cyBhbmQgY2FyZGlvbWV0YWJv
bGljIGRpc2Vhc2U6IG1lY2hhbmlzbXMgYW5kIGVmZmVjdHMgb24gcmlzayBmYWN0b3JzIGFuZCBv
dXRjb21lczwvdGl0bGU+PHNlY29uZGFyeS10aXRsZT5OYXQgUmV2IENhcmRpb2w8L3NlY29uZGFy
eS10aXRsZT48L3RpdGxlcz48cGVyaW9kaWNhbD48ZnVsbC10aXRsZT5OYXQgUmV2IENhcmRpb2w8
L2Z1bGwtdGl0bGU+PC9wZXJpb2RpY2FsPjxwYWdlcz41ODEtNjAxPC9wYWdlcz48dm9sdW1lPjE2
PC92b2x1bWU+PG51bWJlcj4xMDwvbnVtYmVyPjxlZGl0aW9uPjIwMTkvMDUvMTg8L2VkaXRpb24+
PGtleXdvcmRzPjxrZXl3b3JkPkFuaW1hbHM8L2tleXdvcmQ+PGtleXdvcmQ+KkNhcmRpb3Zhc2N1
bGFyIERpc2Vhc2VzL2Jsb29kL2VwaWRlbWlvbG9neTwva2V5d29yZD48a2V5d29yZD5DZWxsIE1l
bWJyYW5lL21ldGFib2xpc208L2tleXdvcmQ+PGtleXdvcmQ+KkRpYWJldGVzIE1lbGxpdHVzLCBU
eXBlIDIvYmxvb2QvZXBpZGVtaW9sb2d5PC9rZXl3b3JkPjxrZXl3b3JkPkRpZXQsIENhcmJvaHlk
cmF0ZS1SZXN0cmljdGVkPC9rZXl3b3JkPjxrZXl3b3JkPkRpZXQsIEZhdC1SZXN0cmljdGVkPC9r
ZXl3b3JkPjxrZXl3b3JkPkRpZXRhcnkgRmF0cy8qbWV0YWJvbGlzbTwva2V5d29yZD48a2V5d29y
ZD5GYXR0eSBBY2lkcy8qbWV0YWJvbGlzbTwva2V5d29yZD48a2V5d29yZD5Gb29kPC9rZXl3b3Jk
PjxrZXl3b3JkPkdlbmUgRXhwcmVzc2lvbiBSZWd1bGF0aW9uPC9rZXl3b3JkPjxrZXl3b3JkPkds
eWNhdGVkIEhlbW9nbG9iaW4gQS9tZXRhYm9saXNtPC9rZXl3b3JkPjxrZXl3b3JkPkh1bWFuczwv
a2V5d29yZD48a2V5d29yZD5MaXBpZHMvYmxvb2Q8L2tleXdvcmQ+PGtleXdvcmQ+TWV0YS1BbmFs
eXNpcyBhcyBUb3BpYzwva2V5d29yZD48a2V5d29yZD5PYnNlcnZhdGlvbmFsIFN0dWRpZXMgYXMg
VG9waWM8L2tleXdvcmQ+PGtleXdvcmQ+UmFuZG9taXplZCBDb250cm9sbGVkIFRyaWFscyBhcyBU
b3BpYzwva2V5d29yZD48a2V5d29yZD5SZWNvbW1lbmRlZCBEaWV0YXJ5IEFsbG93YW5jZXM8L2tl
eXdvcmQ+PGtleXdvcmQ+UmlzayBGYWN0b3JzPC9rZXl3b3JkPjxrZXl3b3JkPldlaWdodCBMb3Nz
PC9rZXl3b3JkPjwva2V5d29yZHM+PGRhdGVzPjx5ZWFyPjIwMTk8L3llYXI+PHB1Yi1kYXRlcz48
ZGF0ZT5PY3Q8L2RhdGU+PC9wdWItZGF0ZXM+PC9kYXRlcz48aXNibj4xNzU5LTUwMTAgKEVsZWN0
cm9uaWMpJiN4RDsxNzU5LTUwMDIgKExpbmtpbmcpPC9pc2JuPjxhY2Nlc3Npb24tbnVtPjMxMDk3
NzkxPC9hY2Nlc3Npb24tbnVtPjx1cmxzPjxyZWxhdGVkLXVybHM+PHVybD5odHRwczovL3d3dy5u
Y2JpLm5sbS5uaWguZ292L3B1Ym1lZC8zMTA5Nzc5MTwvdXJsPjwvcmVsYXRlZC11cmxzPjwvdXJs
cz48ZWxlY3Ryb25pYy1yZXNvdXJjZS1udW0+MTAuMTAzOC9zNDE1NjktMDE5LTAyMDYtMTwvZWxl
Y3Ryb25pYy1yZXNvdXJjZS1udW0+PC9yZWNvcmQ+PC9DaXRlPjxDaXRlPjxBdXRob3I+TWVuc2lu
azwvQXV0aG9yPjxZZWFyPjIwMTY8L1llYXI+PFJlY051bT41MDwvUmVjTnVtPjxyZWNvcmQ+PHJl
Yy1udW1iZXI+NTA8L3JlYy1udW1iZXI+PGZvcmVpZ24ta2V5cz48a2V5IGFwcD0iRU4iIGRiLWlk
PSJ3cHo1dHZwczZyMHN4bWVkdnhpNWZhemN3ZGZ0c3MwNTB6MHQiIHRpbWVzdGFtcD0iMTYxMjIz
MjE1NSI+NTA8L2tleT48L2ZvcmVpZ24ta2V5cz48cmVmLXR5cGUgbmFtZT0iUGFtcGhsZXQiPjI0
PC9yZWYtdHlwZT48Y29udHJpYnV0b3JzPjxhdXRob3JzPjxhdXRob3I+TWVuc2luaywgUi4gUC48
L2F1dGhvcj48L2F1dGhvcnM+PC9jb250cmlidXRvcnM+PHRpdGxlcz48dGl0bGU+RWZmZWN0cyBv
ZiBzYXR1cmF0ZWQgZmF0dHkgYWNpZHMgb24gc2VydW0gbGlwaWRzIGFuZCBsaXBvcHJvdGVpbnM6
IGEgc3lzdGVtYXRpYyByZXZpZXcgYW5kIHJlZ3Jlc3Npb24gYW5hbHlzaXM8L3RpdGxlPjwvdGl0
bGVzPjxkYXRlcz48eWVhcj4yMDE2PC95ZWFyPjwvZGF0ZXM+PHB1Yi1sb2NhdGlvbj5HZW5ldmEs
IFN3aXR6ZXJsYW5kPC9wdWItbG9jYXRpb24+PHB1Ymxpc2hlcj5HZW5ldmE6IFdvcmxkIEhlYWx0
aCBPcmdhbml6YXRpb248L3B1Ymxpc2hlcj48dXJscz48L3VybHM+PC9yZWNvcmQ+PC9DaXRlPjwv
RW5kTm90ZT5=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(60,64)</w:t>
      </w:r>
      <w:r w:rsidRPr="00281371">
        <w:rPr>
          <w:rFonts w:eastAsia="Arial" w:cs="Arial"/>
          <w:bCs/>
          <w:sz w:val="22"/>
          <w:szCs w:val="22"/>
        </w:rPr>
        <w:fldChar w:fldCharType="end"/>
      </w:r>
      <w:r w:rsidRPr="00281371">
        <w:rPr>
          <w:rFonts w:eastAsia="Arial" w:cs="Arial"/>
          <w:bCs/>
          <w:sz w:val="22"/>
          <w:szCs w:val="22"/>
        </w:rPr>
        <w:t xml:space="preserve">. Myristic and palmitic acids increased LDL-C and HDL-C levels to a similar extent, whereas lauric acid had the largest LDL-C- and HDL-C-raising effect </w:t>
      </w:r>
      <w:r w:rsidRPr="00281371">
        <w:rPr>
          <w:rFonts w:eastAsia="Arial" w:cs="Arial"/>
          <w:bCs/>
          <w:sz w:val="22"/>
          <w:szCs w:val="22"/>
        </w:rPr>
        <w:fldChar w:fldCharType="begin">
          <w:fldData xml:space="preserve">PEVuZE5vdGU+PENpdGU+PEF1dGhvcj5NaWNoYTwvQXV0aG9yPjxZZWFyPjIwMTA8L1llYXI+PFJl
Y051bT4yMzwvUmVjTnVtPjxEaXNwbGF5VGV4dD4oNjMsNjUpPC9EaXNwbGF5VGV4dD48cmVjb3Jk
PjxyZWMtbnVtYmVyPjIzPC9yZWMtbnVtYmVyPjxmb3JlaWduLWtleXM+PGtleSBhcHA9IkVOIiBk
Yi1pZD0id3B6NXR2cHM2cjBzeG1lZHZ4aTVmYXpjd2RmdHNzMDUwejB0IiB0aW1lc3RhbXA9IjE2
MTIxMjkxNTkiPjIzPC9rZXk+PC9mb3JlaWduLWtleXM+PHJlZi10eXBlIG5hbWU9IkpvdXJuYWwg
QXJ0aWNsZSI+MTc8L3JlZi10eXBlPjxjb250cmlidXRvcnM+PGF1dGhvcnM+PGF1dGhvcj5NaWNo
YSwgUi48L2F1dGhvcj48YXV0aG9yPk1vemFmZmFyaWFuLCBELjwvYXV0aG9yPjwvYXV0aG9ycz48
L2NvbnRyaWJ1dG9ycz48YXV0aC1hZGRyZXNzPkRlcGFydG1lbnQgb2YgRXBpZGVtaW9sb2d5LCBI
YXJ2YXJkIFNjaG9vbCBvZiBQdWJsaWMgSGVhbHRoLCBCb3N0b24sIE1BIDAyMTE1LCBVU0EuPC9h
dXRoLWFkZHJlc3M+PHRpdGxlcz48dGl0bGU+U2F0dXJhdGVkIGZhdCBhbmQgY2FyZGlvbWV0YWJv
bGljIHJpc2sgZmFjdG9ycywgY29yb25hcnkgaGVhcnQgZGlzZWFzZSwgc3Ryb2tlLCBhbmQgZGlh
YmV0ZXM6IGEgZnJlc2ggbG9vayBhdCB0aGUgZXZpZGVuY2U8L3RpdGxlPjxzZWNvbmRhcnktdGl0
bGU+TGlwaWRzPC9zZWNvbmRhcnktdGl0bGU+PC90aXRsZXM+PHBlcmlvZGljYWw+PGZ1bGwtdGl0
bGU+TGlwaWRzPC9mdWxsLXRpdGxlPjwvcGVyaW9kaWNhbD48cGFnZXM+ODkzLTkwNTwvcGFnZXM+
PHZvbHVtZT40NTwvdm9sdW1lPjxudW1iZXI+MTA8L251bWJlcj48ZWRpdGlvbj4yMDEwLzA0LzAx
PC9lZGl0aW9uPjxrZXl3b3Jkcz48a2V5d29yZD4qQ2FyZGlvdmFzY3VsYXIgRGlzZWFzZXMvZXBp
ZGVtaW9sb2d5L3ByZXZlbnRpb24gJmFtcDsgY29udHJvbDwva2V5d29yZD48a2V5d29yZD4qRGlh
YmV0ZXMgTWVsbGl0dXMvZXBpZGVtaW9sb2d5L3ByZXZlbnRpb24gJmFtcDsgY29udHJvbDwva2V5
d29yZD48a2V5d29yZD5EaWV0YXJ5IEZhdHMvYWRtaW5pc3RyYXRpb24gJmFtcDsgZG9zYWdlLyph
ZHZlcnNlIGVmZmVjdHM8L2tleXdvcmQ+PGtleXdvcmQ+RmF0dHkgQWNpZHMvYWRtaW5pc3RyYXRp
b24gJmFtcDsgZG9zYWdlL2FkdmVyc2UgZWZmZWN0czwva2V5d29yZD48a2V5d29yZD5IdW1hbnM8
L2tleXdvcmQ+PGtleXdvcmQ+UHVibGljIEhlYWx0aDwva2V5d29yZD48a2V5d29yZD5SaXNrIEZh
Y3RvcnM8L2tleXdvcmQ+PGtleXdvcmQ+KlN0cm9rZS9lcGlkZW1pb2xvZ3kvcHJldmVudGlvbiAm
YW1wOyBjb250cm9sPC9rZXl3b3JkPjwva2V5d29yZHM+PGRhdGVzPjx5ZWFyPjIwMTA8L3llYXI+
PHB1Yi1kYXRlcz48ZGF0ZT5PY3Q8L2RhdGU+PC9wdWItZGF0ZXM+PC9kYXRlcz48aXNibj4xNTU4
LTkzMDcgKEVsZWN0cm9uaWMpJiN4RDswMDI0LTQyMDEgKExpbmtpbmcpPC9pc2JuPjxhY2Nlc3Np
b24tbnVtPjIwMzU0ODA2PC9hY2Nlc3Npb24tbnVtPjx1cmxzPjxyZWxhdGVkLXVybHM+PHVybD5o
dHRwczovL3d3dy5uY2JpLm5sbS5uaWguZ292L3B1Ym1lZC8yMDM1NDgwNjwvdXJsPjwvcmVsYXRl
ZC11cmxzPjwvdXJscz48Y3VzdG9tMj5QTUMyOTUwOTMxPC9jdXN0b20yPjxlbGVjdHJvbmljLXJl
c291cmNlLW51bT4xMC4xMDA3L3MxMTc0NS0wMTAtMzM5My00PC9lbGVjdHJvbmljLXJlc291cmNl
LW51bT48L3JlY29yZD48L0NpdGU+PENpdGU+PEF1dGhvcj5NZW5zaW5rPC9BdXRob3I+PFllYXI+
MjAwMzwvWWVhcj48UmVjTnVtPjM3PC9SZWNOdW0+PHJlY29yZD48cmVjLW51bWJlcj4zNzwvcmVj
LW51bWJlcj48Zm9yZWlnbi1rZXlzPjxrZXkgYXBwPSJFTiIgZGItaWQ9InZ4ZTVwZWFzMHNwdHB4
ZTllZjd2ZHRzMXd6ZHRld3Y5MHQ1eCIgdGltZXN0YW1wPSIwIj4zNzwva2V5PjwvZm9yZWlnbi1r
ZXlzPjxyZWYtdHlwZSBuYW1lPSJKb3VybmFsIEFydGljbGUiPjE3PC9yZWYtdHlwZT48Y29udHJp
YnV0b3JzPjxhdXRob3JzPjxhdXRob3I+TWVuc2luaywgUi4gUC48L2F1dGhvcj48YXV0aG9yPlpv
Y2ssIFAuIEwuPC9hdXRob3I+PGF1dGhvcj5LZXN0ZXIsIEEuIEQuPC9hdXRob3I+PGF1dGhvcj5L
YXRhbiwgTS4gQi48L2F1dGhvcj48L2F1dGhvcnM+PC9jb250cmlidXRvcnM+PGF1dGgtYWRkcmVz
cz5EZXBhcnRtZW50IG9mIEh1bWFuIEJpb2xvZ3ksIE1hYXN0cmljaHQgVW5pdmVyc2l0eSwgTWFh
c3RyaWNodCwgTmV0aGVybGFuZHMuIHIubWVuc2lua0BoYi51bmltYWFzLm5sPC9hdXRoLWFkZHJl
c3M+PHRpdGxlcz48dGl0bGU+RWZmZWN0cyBvZiBkaWV0YXJ5IGZhdHR5IGFjaWRzIGFuZCBjYXJi
b2h5ZHJhdGVzIG9uIHRoZSByYXRpbyBvZiBzZXJ1bSB0b3RhbCB0byBIREwgY2hvbGVzdGVyb2wg
YW5kIG9uIHNlcnVtIGxpcGlkcyBhbmQgYXBvbGlwb3Byb3RlaW5zOiBhIG1ldGEtYW5hbHlzaXMg
b2YgNjAgY29udHJvbGxlZCB0cmlhbHM8L3RpdGxlPjxzZWNvbmRhcnktdGl0bGU+QW0gSiBDbGlu
IE51dHI8L3NlY29uZGFyeS10aXRsZT48YWx0LXRpdGxlPlRoZSBBbWVyaWNhbiBqb3VybmFsIG9m
IGNsaW5pY2FsIG51dHJpdGlvbjwvYWx0LXRpdGxlPjwvdGl0bGVzPjxwZXJpb2RpY2FsPjxmdWxs
LXRpdGxlPkFtIEogQ2xpbiBOdXRyPC9mdWxsLXRpdGxlPjwvcGVyaW9kaWNhbD48cGFnZXM+MTE0
Ni01NTwvcGFnZXM+PHZvbHVtZT43Nzwvdm9sdW1lPjxudW1iZXI+NTwvbnVtYmVyPjxlZGl0aW9u
PjIwMDMvMDQvMzA8L2VkaXRpb24+PGtleXdvcmRzPjxrZXl3b3JkPkFkdWx0PC9rZXl3b3JkPjxr
ZXl3b3JkPkJpb2xvZ2ljYWwgTWFya2Vycy9ibG9vZDwva2V5d29yZD48a2V5d29yZD5DYXJkaW92
YXNjdWxhciBEaXNlYXNlcy8qYmxvb2QvZXRpb2xvZ3k8L2tleXdvcmQ+PGtleXdvcmQ+Q2hvbGVz
dGVyb2wvKmJsb29kPC9rZXl3b3JkPjxrZXl3b3JkPkNob2xlc3Rlcm9sLCBIREwvYmxvb2QvKmRy
dWcgZWZmZWN0czwva2V5d29yZD48a2V5d29yZD5EaWV0YXJ5IENhcmJvaHlkcmF0ZXMvYWRtaW5p
c3RyYXRpb24gJmFtcDsgZG9zYWdlLypwaGFybWFjb2xvZ3k8L2tleXdvcmQ+PGtleXdvcmQ+RmF0
dHkgQWNpZHMvYWRtaW5pc3RyYXRpb24gJmFtcDsgZG9zYWdlL2NoZW1pc3RyeS8qcGhhcm1hY29s
b2d5PC9rZXl3b3JkPjxrZXl3b3JkPkZhdHR5IEFjaWRzLCBVbnNhdHVyYXRlZC9hZG1pbmlzdHJh
dGlvbiAmYW1wOyBkb3NhZ2UvcGhhcm1hY29sb2d5PC9rZXl3b3JkPjxrZXl3b3JkPkZlbWFsZTwv
a2V5d29yZD48a2V5d29yZD5IdW1hbnM8L2tleXdvcmQ+PGtleXdvcmQ+SXNvbWVyaXNtPC9rZXl3
b3JkPjxrZXl3b3JkPkxpcG9wcm90ZWlucy9ibG9vZDwva2V5d29yZD48a2V5d29yZD5NYWxlPC9r
ZXl3b3JkPjxrZXl3b3JkPlJpc2sgRmFjdG9yczwva2V5d29yZD48L2tleXdvcmRzPjxkYXRlcz48
eWVhcj4yMDAzPC95ZWFyPjxwdWItZGF0ZXM+PGRhdGU+TWF5PC9kYXRlPjwvcHViLWRhdGVzPjwv
ZGF0ZXM+PGlzYm4+MDAwMi05MTY1IChQcmludCkmI3hEOzAwMDItOTE2NSAoTGlua2luZyk8L2lz
Ym4+PGFjY2Vzc2lvbi1udW0+MTI3MTY2NjU8L2FjY2Vzc2lvbi1udW0+PHdvcmstdHlwZT5NZXRh
LUFuYWx5c2lzJiN4RDtSZXNlYXJjaCBTdXBwb3J0LCBOb24tVS5TLiBHb3YmYXBvczt0PC93b3Jr
LXR5cGU+PHVybHM+PHJlbGF0ZWQtdXJscz48dXJsPmh0dHA6Ly93d3cubmNiaS5ubG0ubmloLmdv
di9wdWJtZWQvMTI3MTY2NjU8L3VybD48L3JlbGF0ZWQtdXJscz48L3VybHM+PGxhbmd1YWdlPmVu
ZzwvbGFuZ3VhZ2U+PC9yZWNvcmQ+PC9DaXRlPjwvRW5kTm90ZT5=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PEVuZE5vdGU+PENpdGU+PEF1dGhvcj5NaWNoYTwvQXV0aG9yPjxZZWFyPjIwMTA8L1llYXI+PFJl
Y051bT4yMzwvUmVjTnVtPjxEaXNwbGF5VGV4dD4oNjMsNjUpPC9EaXNwbGF5VGV4dD48cmVjb3Jk
PjxyZWMtbnVtYmVyPjIzPC9yZWMtbnVtYmVyPjxmb3JlaWduLWtleXM+PGtleSBhcHA9IkVOIiBk
Yi1pZD0id3B6NXR2cHM2cjBzeG1lZHZ4aTVmYXpjd2RmdHNzMDUwejB0IiB0aW1lc3RhbXA9IjE2
MTIxMjkxNTkiPjIzPC9rZXk+PC9mb3JlaWduLWtleXM+PHJlZi10eXBlIG5hbWU9IkpvdXJuYWwg
QXJ0aWNsZSI+MTc8L3JlZi10eXBlPjxjb250cmlidXRvcnM+PGF1dGhvcnM+PGF1dGhvcj5NaWNo
YSwgUi48L2F1dGhvcj48YXV0aG9yPk1vemFmZmFyaWFuLCBELjwvYXV0aG9yPjwvYXV0aG9ycz48
L2NvbnRyaWJ1dG9ycz48YXV0aC1hZGRyZXNzPkRlcGFydG1lbnQgb2YgRXBpZGVtaW9sb2d5LCBI
YXJ2YXJkIFNjaG9vbCBvZiBQdWJsaWMgSGVhbHRoLCBCb3N0b24sIE1BIDAyMTE1LCBVU0EuPC9h
dXRoLWFkZHJlc3M+PHRpdGxlcz48dGl0bGU+U2F0dXJhdGVkIGZhdCBhbmQgY2FyZGlvbWV0YWJv
bGljIHJpc2sgZmFjdG9ycywgY29yb25hcnkgaGVhcnQgZGlzZWFzZSwgc3Ryb2tlLCBhbmQgZGlh
YmV0ZXM6IGEgZnJlc2ggbG9vayBhdCB0aGUgZXZpZGVuY2U8L3RpdGxlPjxzZWNvbmRhcnktdGl0
bGU+TGlwaWRzPC9zZWNvbmRhcnktdGl0bGU+PC90aXRsZXM+PHBlcmlvZGljYWw+PGZ1bGwtdGl0
bGU+TGlwaWRzPC9mdWxsLXRpdGxlPjwvcGVyaW9kaWNhbD48cGFnZXM+ODkzLTkwNTwvcGFnZXM+
PHZvbHVtZT40NTwvdm9sdW1lPjxudW1iZXI+MTA8L251bWJlcj48ZWRpdGlvbj4yMDEwLzA0LzAx
PC9lZGl0aW9uPjxrZXl3b3Jkcz48a2V5d29yZD4qQ2FyZGlvdmFzY3VsYXIgRGlzZWFzZXMvZXBp
ZGVtaW9sb2d5L3ByZXZlbnRpb24gJmFtcDsgY29udHJvbDwva2V5d29yZD48a2V5d29yZD4qRGlh
YmV0ZXMgTWVsbGl0dXMvZXBpZGVtaW9sb2d5L3ByZXZlbnRpb24gJmFtcDsgY29udHJvbDwva2V5
d29yZD48a2V5d29yZD5EaWV0YXJ5IEZhdHMvYWRtaW5pc3RyYXRpb24gJmFtcDsgZG9zYWdlLyph
ZHZlcnNlIGVmZmVjdHM8L2tleXdvcmQ+PGtleXdvcmQ+RmF0dHkgQWNpZHMvYWRtaW5pc3RyYXRp
b24gJmFtcDsgZG9zYWdlL2FkdmVyc2UgZWZmZWN0czwva2V5d29yZD48a2V5d29yZD5IdW1hbnM8
L2tleXdvcmQ+PGtleXdvcmQ+UHVibGljIEhlYWx0aDwva2V5d29yZD48a2V5d29yZD5SaXNrIEZh
Y3RvcnM8L2tleXdvcmQ+PGtleXdvcmQ+KlN0cm9rZS9lcGlkZW1pb2xvZ3kvcHJldmVudGlvbiAm
YW1wOyBjb250cm9sPC9rZXl3b3JkPjwva2V5d29yZHM+PGRhdGVzPjx5ZWFyPjIwMTA8L3llYXI+
PHB1Yi1kYXRlcz48ZGF0ZT5PY3Q8L2RhdGU+PC9wdWItZGF0ZXM+PC9kYXRlcz48aXNibj4xNTU4
LTkzMDcgKEVsZWN0cm9uaWMpJiN4RDswMDI0LTQyMDEgKExpbmtpbmcpPC9pc2JuPjxhY2Nlc3Np
b24tbnVtPjIwMzU0ODA2PC9hY2Nlc3Npb24tbnVtPjx1cmxzPjxyZWxhdGVkLXVybHM+PHVybD5o
dHRwczovL3d3dy5uY2JpLm5sbS5uaWguZ292L3B1Ym1lZC8yMDM1NDgwNjwvdXJsPjwvcmVsYXRl
ZC11cmxzPjwvdXJscz48Y3VzdG9tMj5QTUMyOTUwOTMxPC9jdXN0b20yPjxlbGVjdHJvbmljLXJl
c291cmNlLW51bT4xMC4xMDA3L3MxMTc0NS0wMTAtMzM5My00PC9lbGVjdHJvbmljLXJlc291cmNl
LW51bT48L3JlY29yZD48L0NpdGU+PENpdGU+PEF1dGhvcj5NZW5zaW5rPC9BdXRob3I+PFllYXI+
MjAwMzwvWWVhcj48UmVjTnVtPjM3PC9SZWNOdW0+PHJlY29yZD48cmVjLW51bWJlcj4zNzwvcmVj
LW51bWJlcj48Zm9yZWlnbi1rZXlzPjxrZXkgYXBwPSJFTiIgZGItaWQ9InZ4ZTVwZWFzMHNwdHB4
ZTllZjd2ZHRzMXd6ZHRld3Y5MHQ1eCIgdGltZXN0YW1wPSIwIj4zNzwva2V5PjwvZm9yZWlnbi1r
ZXlzPjxyZWYtdHlwZSBuYW1lPSJKb3VybmFsIEFydGljbGUiPjE3PC9yZWYtdHlwZT48Y29udHJp
YnV0b3JzPjxhdXRob3JzPjxhdXRob3I+TWVuc2luaywgUi4gUC48L2F1dGhvcj48YXV0aG9yPlpv
Y2ssIFAuIEwuPC9hdXRob3I+PGF1dGhvcj5LZXN0ZXIsIEEuIEQuPC9hdXRob3I+PGF1dGhvcj5L
YXRhbiwgTS4gQi48L2F1dGhvcj48L2F1dGhvcnM+PC9jb250cmlidXRvcnM+PGF1dGgtYWRkcmVz
cz5EZXBhcnRtZW50IG9mIEh1bWFuIEJpb2xvZ3ksIE1hYXN0cmljaHQgVW5pdmVyc2l0eSwgTWFh
c3RyaWNodCwgTmV0aGVybGFuZHMuIHIubWVuc2lua0BoYi51bmltYWFzLm5sPC9hdXRoLWFkZHJl
c3M+PHRpdGxlcz48dGl0bGU+RWZmZWN0cyBvZiBkaWV0YXJ5IGZhdHR5IGFjaWRzIGFuZCBjYXJi
b2h5ZHJhdGVzIG9uIHRoZSByYXRpbyBvZiBzZXJ1bSB0b3RhbCB0byBIREwgY2hvbGVzdGVyb2wg
YW5kIG9uIHNlcnVtIGxpcGlkcyBhbmQgYXBvbGlwb3Byb3RlaW5zOiBhIG1ldGEtYW5hbHlzaXMg
b2YgNjAgY29udHJvbGxlZCB0cmlhbHM8L3RpdGxlPjxzZWNvbmRhcnktdGl0bGU+QW0gSiBDbGlu
IE51dHI8L3NlY29uZGFyeS10aXRsZT48YWx0LXRpdGxlPlRoZSBBbWVyaWNhbiBqb3VybmFsIG9m
IGNsaW5pY2FsIG51dHJpdGlvbjwvYWx0LXRpdGxlPjwvdGl0bGVzPjxwZXJpb2RpY2FsPjxmdWxs
LXRpdGxlPkFtIEogQ2xpbiBOdXRyPC9mdWxsLXRpdGxlPjwvcGVyaW9kaWNhbD48cGFnZXM+MTE0
Ni01NTwvcGFnZXM+PHZvbHVtZT43Nzwvdm9sdW1lPjxudW1iZXI+NTwvbnVtYmVyPjxlZGl0aW9u
PjIwMDMvMDQvMzA8L2VkaXRpb24+PGtleXdvcmRzPjxrZXl3b3JkPkFkdWx0PC9rZXl3b3JkPjxr
ZXl3b3JkPkJpb2xvZ2ljYWwgTWFya2Vycy9ibG9vZDwva2V5d29yZD48a2V5d29yZD5DYXJkaW92
YXNjdWxhciBEaXNlYXNlcy8qYmxvb2QvZXRpb2xvZ3k8L2tleXdvcmQ+PGtleXdvcmQ+Q2hvbGVz
dGVyb2wvKmJsb29kPC9rZXl3b3JkPjxrZXl3b3JkPkNob2xlc3Rlcm9sLCBIREwvYmxvb2QvKmRy
dWcgZWZmZWN0czwva2V5d29yZD48a2V5d29yZD5EaWV0YXJ5IENhcmJvaHlkcmF0ZXMvYWRtaW5p
c3RyYXRpb24gJmFtcDsgZG9zYWdlLypwaGFybWFjb2xvZ3k8L2tleXdvcmQ+PGtleXdvcmQ+RmF0
dHkgQWNpZHMvYWRtaW5pc3RyYXRpb24gJmFtcDsgZG9zYWdlL2NoZW1pc3RyeS8qcGhhcm1hY29s
b2d5PC9rZXl3b3JkPjxrZXl3b3JkPkZhdHR5IEFjaWRzLCBVbnNhdHVyYXRlZC9hZG1pbmlzdHJh
dGlvbiAmYW1wOyBkb3NhZ2UvcGhhcm1hY29sb2d5PC9rZXl3b3JkPjxrZXl3b3JkPkZlbWFsZTwv
a2V5d29yZD48a2V5d29yZD5IdW1hbnM8L2tleXdvcmQ+PGtleXdvcmQ+SXNvbWVyaXNtPC9rZXl3
b3JkPjxrZXl3b3JkPkxpcG9wcm90ZWlucy9ibG9vZDwva2V5d29yZD48a2V5d29yZD5NYWxlPC9r
ZXl3b3JkPjxrZXl3b3JkPlJpc2sgRmFjdG9yczwva2V5d29yZD48L2tleXdvcmRzPjxkYXRlcz48
eWVhcj4yMDAzPC95ZWFyPjxwdWItZGF0ZXM+PGRhdGU+TWF5PC9kYXRlPjwvcHViLWRhdGVzPjwv
ZGF0ZXM+PGlzYm4+MDAwMi05MTY1IChQcmludCkmI3hEOzAwMDItOTE2NSAoTGlua2luZyk8L2lz
Ym4+PGFjY2Vzc2lvbi1udW0+MTI3MTY2NjU8L2FjY2Vzc2lvbi1udW0+PHdvcmstdHlwZT5NZXRh
LUFuYWx5c2lzJiN4RDtSZXNlYXJjaCBTdXBwb3J0LCBOb24tVS5TLiBHb3YmYXBvczt0PC93b3Jr
LXR5cGU+PHVybHM+PHJlbGF0ZWQtdXJscz48dXJsPmh0dHA6Ly93d3cubmNiaS5ubG0ubmloLmdv
di9wdWJtZWQvMTI3MTY2NjU8L3VybD48L3JlbGF0ZWQtdXJscz48L3VybHM+PGxhbmd1YWdlPmVu
ZzwvbGFuZ3VhZ2U+PC9yZWNvcmQ+PC9DaXRlPjwvRW5kTm90ZT5=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(63,65)</w:t>
      </w:r>
      <w:r w:rsidRPr="00281371">
        <w:rPr>
          <w:rFonts w:eastAsia="Arial" w:cs="Arial"/>
          <w:bCs/>
          <w:sz w:val="22"/>
          <w:szCs w:val="22"/>
        </w:rPr>
        <w:fldChar w:fldCharType="end"/>
      </w:r>
      <w:r w:rsidRPr="00281371">
        <w:rPr>
          <w:rFonts w:eastAsia="Arial" w:cs="Arial"/>
          <w:bCs/>
          <w:sz w:val="22"/>
          <w:szCs w:val="22"/>
        </w:rPr>
        <w:t xml:space="preserve">. Stearic acid did not increase LDL-C levels </w:t>
      </w:r>
      <w:r w:rsidRPr="00281371">
        <w:rPr>
          <w:rFonts w:eastAsia="Arial" w:cs="Arial"/>
          <w:bCs/>
          <w:sz w:val="22"/>
          <w:szCs w:val="22"/>
        </w:rPr>
        <w:fldChar w:fldCharType="begin">
          <w:fldData xml:space="preserve">PEVuZE5vdGU+PENpdGU+PEF1dGhvcj5NaWNoYTwvQXV0aG9yPjxZZWFyPjIwMTA8L1llYXI+PFJl
Y051bT4yMzwvUmVjTnVtPjxEaXNwbGF5VGV4dD4oNjMsNjUpPC9EaXNwbGF5VGV4dD48cmVjb3Jk
PjxyZWMtbnVtYmVyPjIzPC9yZWMtbnVtYmVyPjxmb3JlaWduLWtleXM+PGtleSBhcHA9IkVOIiBk
Yi1pZD0id3B6NXR2cHM2cjBzeG1lZHZ4aTVmYXpjd2RmdHNzMDUwejB0IiB0aW1lc3RhbXA9IjE2
MTIxMjkxNTkiPjIzPC9rZXk+PC9mb3JlaWduLWtleXM+PHJlZi10eXBlIG5hbWU9IkpvdXJuYWwg
QXJ0aWNsZSI+MTc8L3JlZi10eXBlPjxjb250cmlidXRvcnM+PGF1dGhvcnM+PGF1dGhvcj5NaWNo
YSwgUi48L2F1dGhvcj48YXV0aG9yPk1vemFmZmFyaWFuLCBELjwvYXV0aG9yPjwvYXV0aG9ycz48
L2NvbnRyaWJ1dG9ycz48YXV0aC1hZGRyZXNzPkRlcGFydG1lbnQgb2YgRXBpZGVtaW9sb2d5LCBI
YXJ2YXJkIFNjaG9vbCBvZiBQdWJsaWMgSGVhbHRoLCBCb3N0b24sIE1BIDAyMTE1LCBVU0EuPC9h
dXRoLWFkZHJlc3M+PHRpdGxlcz48dGl0bGU+U2F0dXJhdGVkIGZhdCBhbmQgY2FyZGlvbWV0YWJv
bGljIHJpc2sgZmFjdG9ycywgY29yb25hcnkgaGVhcnQgZGlzZWFzZSwgc3Ryb2tlLCBhbmQgZGlh
YmV0ZXM6IGEgZnJlc2ggbG9vayBhdCB0aGUgZXZpZGVuY2U8L3RpdGxlPjxzZWNvbmRhcnktdGl0
bGU+TGlwaWRzPC9zZWNvbmRhcnktdGl0bGU+PC90aXRsZXM+PHBlcmlvZGljYWw+PGZ1bGwtdGl0
bGU+TGlwaWRzPC9mdWxsLXRpdGxlPjwvcGVyaW9kaWNhbD48cGFnZXM+ODkzLTkwNTwvcGFnZXM+
PHZvbHVtZT40NTwvdm9sdW1lPjxudW1iZXI+MTA8L251bWJlcj48ZWRpdGlvbj4yMDEwLzA0LzAx
PC9lZGl0aW9uPjxrZXl3b3Jkcz48a2V5d29yZD4qQ2FyZGlvdmFzY3VsYXIgRGlzZWFzZXMvZXBp
ZGVtaW9sb2d5L3ByZXZlbnRpb24gJmFtcDsgY29udHJvbDwva2V5d29yZD48a2V5d29yZD4qRGlh
YmV0ZXMgTWVsbGl0dXMvZXBpZGVtaW9sb2d5L3ByZXZlbnRpb24gJmFtcDsgY29udHJvbDwva2V5
d29yZD48a2V5d29yZD5EaWV0YXJ5IEZhdHMvYWRtaW5pc3RyYXRpb24gJmFtcDsgZG9zYWdlLyph
ZHZlcnNlIGVmZmVjdHM8L2tleXdvcmQ+PGtleXdvcmQ+RmF0dHkgQWNpZHMvYWRtaW5pc3RyYXRp
b24gJmFtcDsgZG9zYWdlL2FkdmVyc2UgZWZmZWN0czwva2V5d29yZD48a2V5d29yZD5IdW1hbnM8
L2tleXdvcmQ+PGtleXdvcmQ+UHVibGljIEhlYWx0aDwva2V5d29yZD48a2V5d29yZD5SaXNrIEZh
Y3RvcnM8L2tleXdvcmQ+PGtleXdvcmQ+KlN0cm9rZS9lcGlkZW1pb2xvZ3kvcHJldmVudGlvbiAm
YW1wOyBjb250cm9sPC9rZXl3b3JkPjwva2V5d29yZHM+PGRhdGVzPjx5ZWFyPjIwMTA8L3llYXI+
PHB1Yi1kYXRlcz48ZGF0ZT5PY3Q8L2RhdGU+PC9wdWItZGF0ZXM+PC9kYXRlcz48aXNibj4xNTU4
LTkzMDcgKEVsZWN0cm9uaWMpJiN4RDswMDI0LTQyMDEgKExpbmtpbmcpPC9pc2JuPjxhY2Nlc3Np
b24tbnVtPjIwMzU0ODA2PC9hY2Nlc3Npb24tbnVtPjx1cmxzPjxyZWxhdGVkLXVybHM+PHVybD5o
dHRwczovL3d3dy5uY2JpLm5sbS5uaWguZ292L3B1Ym1lZC8yMDM1NDgwNjwvdXJsPjwvcmVsYXRl
ZC11cmxzPjwvdXJscz48Y3VzdG9tMj5QTUMyOTUwOTMxPC9jdXN0b20yPjxlbGVjdHJvbmljLXJl
c291cmNlLW51bT4xMC4xMDA3L3MxMTc0NS0wMTAtMzM5My00PC9lbGVjdHJvbmljLXJlc291cmNl
LW51bT48L3JlY29yZD48L0NpdGU+PENpdGU+PEF1dGhvcj5NZW5zaW5rPC9BdXRob3I+PFllYXI+
MjAwMzwvWWVhcj48UmVjTnVtPjM3PC9SZWNOdW0+PHJlY29yZD48cmVjLW51bWJlcj4zNzwvcmVj
LW51bWJlcj48Zm9yZWlnbi1rZXlzPjxrZXkgYXBwPSJFTiIgZGItaWQ9InZ4ZTVwZWFzMHNwdHB4
ZTllZjd2ZHRzMXd6ZHRld3Y5MHQ1eCIgdGltZXN0YW1wPSIwIj4zNzwva2V5PjwvZm9yZWlnbi1r
ZXlzPjxyZWYtdHlwZSBuYW1lPSJKb3VybmFsIEFydGljbGUiPjE3PC9yZWYtdHlwZT48Y29udHJp
YnV0b3JzPjxhdXRob3JzPjxhdXRob3I+TWVuc2luaywgUi4gUC48L2F1dGhvcj48YXV0aG9yPlpv
Y2ssIFAuIEwuPC9hdXRob3I+PGF1dGhvcj5LZXN0ZXIsIEEuIEQuPC9hdXRob3I+PGF1dGhvcj5L
YXRhbiwgTS4gQi48L2F1dGhvcj48L2F1dGhvcnM+PC9jb250cmlidXRvcnM+PGF1dGgtYWRkcmVz
cz5EZXBhcnRtZW50IG9mIEh1bWFuIEJpb2xvZ3ksIE1hYXN0cmljaHQgVW5pdmVyc2l0eSwgTWFh
c3RyaWNodCwgTmV0aGVybGFuZHMuIHIubWVuc2lua0BoYi51bmltYWFzLm5sPC9hdXRoLWFkZHJl
c3M+PHRpdGxlcz48dGl0bGU+RWZmZWN0cyBvZiBkaWV0YXJ5IGZhdHR5IGFjaWRzIGFuZCBjYXJi
b2h5ZHJhdGVzIG9uIHRoZSByYXRpbyBvZiBzZXJ1bSB0b3RhbCB0byBIREwgY2hvbGVzdGVyb2wg
YW5kIG9uIHNlcnVtIGxpcGlkcyBhbmQgYXBvbGlwb3Byb3RlaW5zOiBhIG1ldGEtYW5hbHlzaXMg
b2YgNjAgY29udHJvbGxlZCB0cmlhbHM8L3RpdGxlPjxzZWNvbmRhcnktdGl0bGU+QW0gSiBDbGlu
IE51dHI8L3NlY29uZGFyeS10aXRsZT48YWx0LXRpdGxlPlRoZSBBbWVyaWNhbiBqb3VybmFsIG9m
IGNsaW5pY2FsIG51dHJpdGlvbjwvYWx0LXRpdGxlPjwvdGl0bGVzPjxwZXJpb2RpY2FsPjxmdWxs
LXRpdGxlPkFtIEogQ2xpbiBOdXRyPC9mdWxsLXRpdGxlPjwvcGVyaW9kaWNhbD48cGFnZXM+MTE0
Ni01NTwvcGFnZXM+PHZvbHVtZT43Nzwvdm9sdW1lPjxudW1iZXI+NTwvbnVtYmVyPjxlZGl0aW9u
PjIwMDMvMDQvMzA8L2VkaXRpb24+PGtleXdvcmRzPjxrZXl3b3JkPkFkdWx0PC9rZXl3b3JkPjxr
ZXl3b3JkPkJpb2xvZ2ljYWwgTWFya2Vycy9ibG9vZDwva2V5d29yZD48a2V5d29yZD5DYXJkaW92
YXNjdWxhciBEaXNlYXNlcy8qYmxvb2QvZXRpb2xvZ3k8L2tleXdvcmQ+PGtleXdvcmQ+Q2hvbGVz
dGVyb2wvKmJsb29kPC9rZXl3b3JkPjxrZXl3b3JkPkNob2xlc3Rlcm9sLCBIREwvYmxvb2QvKmRy
dWcgZWZmZWN0czwva2V5d29yZD48a2V5d29yZD5EaWV0YXJ5IENhcmJvaHlkcmF0ZXMvYWRtaW5p
c3RyYXRpb24gJmFtcDsgZG9zYWdlLypwaGFybWFjb2xvZ3k8L2tleXdvcmQ+PGtleXdvcmQ+RmF0
dHkgQWNpZHMvYWRtaW5pc3RyYXRpb24gJmFtcDsgZG9zYWdlL2NoZW1pc3RyeS8qcGhhcm1hY29s
b2d5PC9rZXl3b3JkPjxrZXl3b3JkPkZhdHR5IEFjaWRzLCBVbnNhdHVyYXRlZC9hZG1pbmlzdHJh
dGlvbiAmYW1wOyBkb3NhZ2UvcGhhcm1hY29sb2d5PC9rZXl3b3JkPjxrZXl3b3JkPkZlbWFsZTwv
a2V5d29yZD48a2V5d29yZD5IdW1hbnM8L2tleXdvcmQ+PGtleXdvcmQ+SXNvbWVyaXNtPC9rZXl3
b3JkPjxrZXl3b3JkPkxpcG9wcm90ZWlucy9ibG9vZDwva2V5d29yZD48a2V5d29yZD5NYWxlPC9r
ZXl3b3JkPjxrZXl3b3JkPlJpc2sgRmFjdG9yczwva2V5d29yZD48L2tleXdvcmRzPjxkYXRlcz48
eWVhcj4yMDAzPC95ZWFyPjxwdWItZGF0ZXM+PGRhdGU+TWF5PC9kYXRlPjwvcHViLWRhdGVzPjwv
ZGF0ZXM+PGlzYm4+MDAwMi05MTY1IChQcmludCkmI3hEOzAwMDItOTE2NSAoTGlua2luZyk8L2lz
Ym4+PGFjY2Vzc2lvbi1udW0+MTI3MTY2NjU8L2FjY2Vzc2lvbi1udW0+PHdvcmstdHlwZT5NZXRh
LUFuYWx5c2lzJiN4RDtSZXNlYXJjaCBTdXBwb3J0LCBOb24tVS5TLiBHb3YmYXBvczt0PC93b3Jr
LXR5cGU+PHVybHM+PHJlbGF0ZWQtdXJscz48dXJsPmh0dHA6Ly93d3cubmNiaS5ubG0ubmloLmdv
di9wdWJtZWQvMTI3MTY2NjU8L3VybD48L3JlbGF0ZWQtdXJscz48L3VybHM+PGxhbmd1YWdlPmVu
ZzwvbGFuZ3VhZ2U+PC9yZWNvcmQ+PC9DaXRlPjwvRW5kTm90ZT5=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PEVuZE5vdGU+PENpdGU+PEF1dGhvcj5NaWNoYTwvQXV0aG9yPjxZZWFyPjIwMTA8L1llYXI+PFJl
Y051bT4yMzwvUmVjTnVtPjxEaXNwbGF5VGV4dD4oNjMsNjUpPC9EaXNwbGF5VGV4dD48cmVjb3Jk
PjxyZWMtbnVtYmVyPjIzPC9yZWMtbnVtYmVyPjxmb3JlaWduLWtleXM+PGtleSBhcHA9IkVOIiBk
Yi1pZD0id3B6NXR2cHM2cjBzeG1lZHZ4aTVmYXpjd2RmdHNzMDUwejB0IiB0aW1lc3RhbXA9IjE2
MTIxMjkxNTkiPjIzPC9rZXk+PC9mb3JlaWduLWtleXM+PHJlZi10eXBlIG5hbWU9IkpvdXJuYWwg
QXJ0aWNsZSI+MTc8L3JlZi10eXBlPjxjb250cmlidXRvcnM+PGF1dGhvcnM+PGF1dGhvcj5NaWNo
YSwgUi48L2F1dGhvcj48YXV0aG9yPk1vemFmZmFyaWFuLCBELjwvYXV0aG9yPjwvYXV0aG9ycz48
L2NvbnRyaWJ1dG9ycz48YXV0aC1hZGRyZXNzPkRlcGFydG1lbnQgb2YgRXBpZGVtaW9sb2d5LCBI
YXJ2YXJkIFNjaG9vbCBvZiBQdWJsaWMgSGVhbHRoLCBCb3N0b24sIE1BIDAyMTE1LCBVU0EuPC9h
dXRoLWFkZHJlc3M+PHRpdGxlcz48dGl0bGU+U2F0dXJhdGVkIGZhdCBhbmQgY2FyZGlvbWV0YWJv
bGljIHJpc2sgZmFjdG9ycywgY29yb25hcnkgaGVhcnQgZGlzZWFzZSwgc3Ryb2tlLCBhbmQgZGlh
YmV0ZXM6IGEgZnJlc2ggbG9vayBhdCB0aGUgZXZpZGVuY2U8L3RpdGxlPjxzZWNvbmRhcnktdGl0
bGU+TGlwaWRzPC9zZWNvbmRhcnktdGl0bGU+PC90aXRsZXM+PHBlcmlvZGljYWw+PGZ1bGwtdGl0
bGU+TGlwaWRzPC9mdWxsLXRpdGxlPjwvcGVyaW9kaWNhbD48cGFnZXM+ODkzLTkwNTwvcGFnZXM+
PHZvbHVtZT40NTwvdm9sdW1lPjxudW1iZXI+MTA8L251bWJlcj48ZWRpdGlvbj4yMDEwLzA0LzAx
PC9lZGl0aW9uPjxrZXl3b3Jkcz48a2V5d29yZD4qQ2FyZGlvdmFzY3VsYXIgRGlzZWFzZXMvZXBp
ZGVtaW9sb2d5L3ByZXZlbnRpb24gJmFtcDsgY29udHJvbDwva2V5d29yZD48a2V5d29yZD4qRGlh
YmV0ZXMgTWVsbGl0dXMvZXBpZGVtaW9sb2d5L3ByZXZlbnRpb24gJmFtcDsgY29udHJvbDwva2V5
d29yZD48a2V5d29yZD5EaWV0YXJ5IEZhdHMvYWRtaW5pc3RyYXRpb24gJmFtcDsgZG9zYWdlLyph
ZHZlcnNlIGVmZmVjdHM8L2tleXdvcmQ+PGtleXdvcmQ+RmF0dHkgQWNpZHMvYWRtaW5pc3RyYXRp
b24gJmFtcDsgZG9zYWdlL2FkdmVyc2UgZWZmZWN0czwva2V5d29yZD48a2V5d29yZD5IdW1hbnM8
L2tleXdvcmQ+PGtleXdvcmQ+UHVibGljIEhlYWx0aDwva2V5d29yZD48a2V5d29yZD5SaXNrIEZh
Y3RvcnM8L2tleXdvcmQ+PGtleXdvcmQ+KlN0cm9rZS9lcGlkZW1pb2xvZ3kvcHJldmVudGlvbiAm
YW1wOyBjb250cm9sPC9rZXl3b3JkPjwva2V5d29yZHM+PGRhdGVzPjx5ZWFyPjIwMTA8L3llYXI+
PHB1Yi1kYXRlcz48ZGF0ZT5PY3Q8L2RhdGU+PC9wdWItZGF0ZXM+PC9kYXRlcz48aXNibj4xNTU4
LTkzMDcgKEVsZWN0cm9uaWMpJiN4RDswMDI0LTQyMDEgKExpbmtpbmcpPC9pc2JuPjxhY2Nlc3Np
b24tbnVtPjIwMzU0ODA2PC9hY2Nlc3Npb24tbnVtPjx1cmxzPjxyZWxhdGVkLXVybHM+PHVybD5o
dHRwczovL3d3dy5uY2JpLm5sbS5uaWguZ292L3B1Ym1lZC8yMDM1NDgwNjwvdXJsPjwvcmVsYXRl
ZC11cmxzPjwvdXJscz48Y3VzdG9tMj5QTUMyOTUwOTMxPC9jdXN0b20yPjxlbGVjdHJvbmljLXJl
c291cmNlLW51bT4xMC4xMDA3L3MxMTc0NS0wMTAtMzM5My00PC9lbGVjdHJvbmljLXJlc291cmNl
LW51bT48L3JlY29yZD48L0NpdGU+PENpdGU+PEF1dGhvcj5NZW5zaW5rPC9BdXRob3I+PFllYXI+
MjAwMzwvWWVhcj48UmVjTnVtPjM3PC9SZWNOdW0+PHJlY29yZD48cmVjLW51bWJlcj4zNzwvcmVj
LW51bWJlcj48Zm9yZWlnbi1rZXlzPjxrZXkgYXBwPSJFTiIgZGItaWQ9InZ4ZTVwZWFzMHNwdHB4
ZTllZjd2ZHRzMXd6ZHRld3Y5MHQ1eCIgdGltZXN0YW1wPSIwIj4zNzwva2V5PjwvZm9yZWlnbi1r
ZXlzPjxyZWYtdHlwZSBuYW1lPSJKb3VybmFsIEFydGljbGUiPjE3PC9yZWYtdHlwZT48Y29udHJp
YnV0b3JzPjxhdXRob3JzPjxhdXRob3I+TWVuc2luaywgUi4gUC48L2F1dGhvcj48YXV0aG9yPlpv
Y2ssIFAuIEwuPC9hdXRob3I+PGF1dGhvcj5LZXN0ZXIsIEEuIEQuPC9hdXRob3I+PGF1dGhvcj5L
YXRhbiwgTS4gQi48L2F1dGhvcj48L2F1dGhvcnM+PC9jb250cmlidXRvcnM+PGF1dGgtYWRkcmVz
cz5EZXBhcnRtZW50IG9mIEh1bWFuIEJpb2xvZ3ksIE1hYXN0cmljaHQgVW5pdmVyc2l0eSwgTWFh
c3RyaWNodCwgTmV0aGVybGFuZHMuIHIubWVuc2lua0BoYi51bmltYWFzLm5sPC9hdXRoLWFkZHJl
c3M+PHRpdGxlcz48dGl0bGU+RWZmZWN0cyBvZiBkaWV0YXJ5IGZhdHR5IGFjaWRzIGFuZCBjYXJi
b2h5ZHJhdGVzIG9uIHRoZSByYXRpbyBvZiBzZXJ1bSB0b3RhbCB0byBIREwgY2hvbGVzdGVyb2wg
YW5kIG9uIHNlcnVtIGxpcGlkcyBhbmQgYXBvbGlwb3Byb3RlaW5zOiBhIG1ldGEtYW5hbHlzaXMg
b2YgNjAgY29udHJvbGxlZCB0cmlhbHM8L3RpdGxlPjxzZWNvbmRhcnktdGl0bGU+QW0gSiBDbGlu
IE51dHI8L3NlY29uZGFyeS10aXRsZT48YWx0LXRpdGxlPlRoZSBBbWVyaWNhbiBqb3VybmFsIG9m
IGNsaW5pY2FsIG51dHJpdGlvbjwvYWx0LXRpdGxlPjwvdGl0bGVzPjxwZXJpb2RpY2FsPjxmdWxs
LXRpdGxlPkFtIEogQ2xpbiBOdXRyPC9mdWxsLXRpdGxlPjwvcGVyaW9kaWNhbD48cGFnZXM+MTE0
Ni01NTwvcGFnZXM+PHZvbHVtZT43Nzwvdm9sdW1lPjxudW1iZXI+NTwvbnVtYmVyPjxlZGl0aW9u
PjIwMDMvMDQvMzA8L2VkaXRpb24+PGtleXdvcmRzPjxrZXl3b3JkPkFkdWx0PC9rZXl3b3JkPjxr
ZXl3b3JkPkJpb2xvZ2ljYWwgTWFya2Vycy9ibG9vZDwva2V5d29yZD48a2V5d29yZD5DYXJkaW92
YXNjdWxhciBEaXNlYXNlcy8qYmxvb2QvZXRpb2xvZ3k8L2tleXdvcmQ+PGtleXdvcmQ+Q2hvbGVz
dGVyb2wvKmJsb29kPC9rZXl3b3JkPjxrZXl3b3JkPkNob2xlc3Rlcm9sLCBIREwvYmxvb2QvKmRy
dWcgZWZmZWN0czwva2V5d29yZD48a2V5d29yZD5EaWV0YXJ5IENhcmJvaHlkcmF0ZXMvYWRtaW5p
c3RyYXRpb24gJmFtcDsgZG9zYWdlLypwaGFybWFjb2xvZ3k8L2tleXdvcmQ+PGtleXdvcmQ+RmF0
dHkgQWNpZHMvYWRtaW5pc3RyYXRpb24gJmFtcDsgZG9zYWdlL2NoZW1pc3RyeS8qcGhhcm1hY29s
b2d5PC9rZXl3b3JkPjxrZXl3b3JkPkZhdHR5IEFjaWRzLCBVbnNhdHVyYXRlZC9hZG1pbmlzdHJh
dGlvbiAmYW1wOyBkb3NhZ2UvcGhhcm1hY29sb2d5PC9rZXl3b3JkPjxrZXl3b3JkPkZlbWFsZTwv
a2V5d29yZD48a2V5d29yZD5IdW1hbnM8L2tleXdvcmQ+PGtleXdvcmQ+SXNvbWVyaXNtPC9rZXl3
b3JkPjxrZXl3b3JkPkxpcG9wcm90ZWlucy9ibG9vZDwva2V5d29yZD48a2V5d29yZD5NYWxlPC9r
ZXl3b3JkPjxrZXl3b3JkPlJpc2sgRmFjdG9yczwva2V5d29yZD48L2tleXdvcmRzPjxkYXRlcz48
eWVhcj4yMDAzPC95ZWFyPjxwdWItZGF0ZXM+PGRhdGU+TWF5PC9kYXRlPjwvcHViLWRhdGVzPjwv
ZGF0ZXM+PGlzYm4+MDAwMi05MTY1IChQcmludCkmI3hEOzAwMDItOTE2NSAoTGlua2luZyk8L2lz
Ym4+PGFjY2Vzc2lvbi1udW0+MTI3MTY2NjU8L2FjY2Vzc2lvbi1udW0+PHdvcmstdHlwZT5NZXRh
LUFuYWx5c2lzJiN4RDtSZXNlYXJjaCBTdXBwb3J0LCBOb24tVS5TLiBHb3YmYXBvczt0PC93b3Jr
LXR5cGU+PHVybHM+PHJlbGF0ZWQtdXJscz48dXJsPmh0dHA6Ly93d3cubmNiaS5ubG0ubmloLmdv
di9wdWJtZWQvMTI3MTY2NjU8L3VybD48L3JlbGF0ZWQtdXJscz48L3VybHM+PGxhbmd1YWdlPmVu
ZzwvbGFuZ3VhZ2U+PC9yZWNvcmQ+PC9DaXRlPjwvRW5kTm90ZT5=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(63,65)</w:t>
      </w:r>
      <w:r w:rsidRPr="00281371">
        <w:rPr>
          <w:rFonts w:eastAsia="Arial" w:cs="Arial"/>
          <w:bCs/>
          <w:sz w:val="22"/>
          <w:szCs w:val="22"/>
        </w:rPr>
        <w:fldChar w:fldCharType="end"/>
      </w:r>
      <w:r w:rsidRPr="00281371">
        <w:rPr>
          <w:rFonts w:eastAsia="Arial" w:cs="Arial"/>
          <w:bCs/>
          <w:sz w:val="22"/>
          <w:szCs w:val="22"/>
        </w:rPr>
        <w:t xml:space="preserve">.The lack of an association between stearic acid and changes in LDL-C levels has been linked to a slower and/or less efficient absorption as well as desaturation of stearic acid to oleic acid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&lt;EndNote&gt;&lt;Cite&gt;&lt;Author&gt;Flock&lt;/Author&gt;&lt;Year&gt;2013&lt;/Year&gt;&lt;RecNum&gt;25&lt;/RecNum&gt;&lt;DisplayText&gt;(66)&lt;/DisplayText&gt;&lt;record&gt;&lt;rec-number&gt;25&lt;/rec-number&gt;&lt;foreign-keys&gt;&lt;key app="EN" db-id="wpz5tvps6r0sxmedvxi5fazcwdftss050z0t" timestamp="1612131771"&gt;25&lt;/key&gt;&lt;/foreign-keys&gt;&lt;ref-type name="Journal Article"&gt;17&lt;/ref-type&gt;&lt;contributors&gt;&lt;authors&gt;&lt;author&gt;Flock, M. R.&lt;/author&gt;&lt;author&gt;Kris-Etherton, P. M.&lt;/author&gt;&lt;/authors&gt;&lt;/contributors&gt;&lt;auth-address&gt;Department of Nutritional Sciences, The Pennsylvania State University, Pennsylvania, USA.&lt;/auth-address&gt;&lt;titles&gt;&lt;title&gt;Diverse physiological effects of long-chain saturated fatty acids: implications for cardiovascular disease&lt;/title&gt;&lt;secondary-title&gt;Curr Opin Clin Nutr Metab Care&lt;/secondary-title&gt;&lt;/titles&gt;&lt;periodical&gt;&lt;full-title&gt;Curr Opin Clin Nutr Metab Care&lt;/full-title&gt;&lt;/periodical&gt;&lt;pages&gt;133-40&lt;/pages&gt;&lt;volume&gt;16&lt;/volume&gt;&lt;number&gt;2&lt;/number&gt;&lt;edition&gt;2012/10/06&lt;/edition&gt;&lt;keywords&gt;&lt;keyword&gt;Cardiovascular Diseases/*blood/etiology&lt;/keyword&gt;&lt;keyword&gt;Cholesterol, HDL/blood&lt;/keyword&gt;&lt;keyword&gt;Cholesterol, LDL/blood&lt;/keyword&gt;&lt;keyword&gt;Dietary Fats/administration &amp;amp; dosage&lt;/keyword&gt;&lt;keyword&gt;Fatty Acids/*administration &amp;amp; dosage/adverse effects/*blood&lt;/keyword&gt;&lt;keyword&gt;Fatty Acids, Unsaturated/administration &amp;amp; dosage/blood&lt;/keyword&gt;&lt;keyword&gt;Humans&lt;/keyword&gt;&lt;keyword&gt;Life Style&lt;/keyword&gt;&lt;keyword&gt;Risk Factors&lt;/keyword&gt;&lt;/keywords&gt;&lt;dates&gt;&lt;year&gt;2013&lt;/year&gt;&lt;pub-dates&gt;&lt;date&gt;Mar&lt;/date&gt;&lt;/pub-dates&gt;&lt;/dates&gt;&lt;isbn&gt;1473-6519 (Electronic)&amp;#xD;1363-1950 (Linking)&lt;/isbn&gt;&lt;accession-num&gt;23037905&lt;/accession-num&gt;&lt;urls&gt;&lt;related-urls&gt;&lt;url&gt;https://www.ncbi.nlm.nih.gov/pubmed/23037905&lt;/url&gt;&lt;/related-urls&gt;&lt;/urls&gt;&lt;electronic-resource-num&gt;10.1097/MCO.0b013e328359e6ac&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(66)</w:t>
      </w:r>
      <w:r w:rsidRPr="00281371">
        <w:rPr>
          <w:rFonts w:eastAsia="Arial" w:cs="Arial"/>
          <w:bCs/>
          <w:sz w:val="22"/>
          <w:szCs w:val="22"/>
        </w:rPr>
        <w:fldChar w:fldCharType="end"/>
      </w:r>
      <w:r w:rsidRPr="00281371">
        <w:rPr>
          <w:rFonts w:eastAsia="Arial" w:cs="Arial"/>
          <w:bCs/>
          <w:sz w:val="22"/>
          <w:szCs w:val="22"/>
        </w:rPr>
        <w:t xml:space="preserve">. </w:t>
      </w:r>
      <w:r w:rsidRPr="00281371">
        <w:rPr>
          <w:rFonts w:eastAsia="Arial" w:cs="Arial"/>
          <w:bCs/>
          <w:sz w:val="22"/>
          <w:szCs w:val="22"/>
        </w:rPr>
        <w:lastRenderedPageBreak/>
        <w:t xml:space="preserve">Compared with carbohydrates, an increased intake of lauric, myristic, palmitic or stearic acid lowered TG levels </w:t>
      </w:r>
      <w:r w:rsidRPr="00281371">
        <w:rPr>
          <w:rFonts w:eastAsia="Arial" w:cs="Arial"/>
          <w:bCs/>
          <w:sz w:val="22"/>
          <w:szCs w:val="22"/>
        </w:rPr>
        <w:fldChar w:fldCharType="begin">
          <w:fldData xml:space="preserve">PEVuZE5vdGU+PENpdGU+PEF1dGhvcj5NaWNoYTwvQXV0aG9yPjxZZWFyPjIwMTA8L1llYXI+PFJl
Y051bT4yMzwvUmVjTnVtPjxEaXNwbGF5VGV4dD4oNjMsNjUpPC9EaXNwbGF5VGV4dD48cmVjb3Jk
PjxyZWMtbnVtYmVyPjIzPC9yZWMtbnVtYmVyPjxmb3JlaWduLWtleXM+PGtleSBhcHA9IkVOIiBk
Yi1pZD0id3B6NXR2cHM2cjBzeG1lZHZ4aTVmYXpjd2RmdHNzMDUwejB0IiB0aW1lc3RhbXA9IjE2
MTIxMjkxNTkiPjIzPC9rZXk+PC9mb3JlaWduLWtleXM+PHJlZi10eXBlIG5hbWU9IkpvdXJuYWwg
QXJ0aWNsZSI+MTc8L3JlZi10eXBlPjxjb250cmlidXRvcnM+PGF1dGhvcnM+PGF1dGhvcj5NaWNo
YSwgUi48L2F1dGhvcj48YXV0aG9yPk1vemFmZmFyaWFuLCBELjwvYXV0aG9yPjwvYXV0aG9ycz48
L2NvbnRyaWJ1dG9ycz48YXV0aC1hZGRyZXNzPkRlcGFydG1lbnQgb2YgRXBpZGVtaW9sb2d5LCBI
YXJ2YXJkIFNjaG9vbCBvZiBQdWJsaWMgSGVhbHRoLCBCb3N0b24sIE1BIDAyMTE1LCBVU0EuPC9h
dXRoLWFkZHJlc3M+PHRpdGxlcz48dGl0bGU+U2F0dXJhdGVkIGZhdCBhbmQgY2FyZGlvbWV0YWJv
bGljIHJpc2sgZmFjdG9ycywgY29yb25hcnkgaGVhcnQgZGlzZWFzZSwgc3Ryb2tlLCBhbmQgZGlh
YmV0ZXM6IGEgZnJlc2ggbG9vayBhdCB0aGUgZXZpZGVuY2U8L3RpdGxlPjxzZWNvbmRhcnktdGl0
bGU+TGlwaWRzPC9zZWNvbmRhcnktdGl0bGU+PC90aXRsZXM+PHBlcmlvZGljYWw+PGZ1bGwtdGl0
bGU+TGlwaWRzPC9mdWxsLXRpdGxlPjwvcGVyaW9kaWNhbD48cGFnZXM+ODkzLTkwNTwvcGFnZXM+
PHZvbHVtZT40NTwvdm9sdW1lPjxudW1iZXI+MTA8L251bWJlcj48ZWRpdGlvbj4yMDEwLzA0LzAx
PC9lZGl0aW9uPjxrZXl3b3Jkcz48a2V5d29yZD4qQ2FyZGlvdmFzY3VsYXIgRGlzZWFzZXMvZXBp
ZGVtaW9sb2d5L3ByZXZlbnRpb24gJmFtcDsgY29udHJvbDwva2V5d29yZD48a2V5d29yZD4qRGlh
YmV0ZXMgTWVsbGl0dXMvZXBpZGVtaW9sb2d5L3ByZXZlbnRpb24gJmFtcDsgY29udHJvbDwva2V5
d29yZD48a2V5d29yZD5EaWV0YXJ5IEZhdHMvYWRtaW5pc3RyYXRpb24gJmFtcDsgZG9zYWdlLyph
ZHZlcnNlIGVmZmVjdHM8L2tleXdvcmQ+PGtleXdvcmQ+RmF0dHkgQWNpZHMvYWRtaW5pc3RyYXRp
b24gJmFtcDsgZG9zYWdlL2FkdmVyc2UgZWZmZWN0czwva2V5d29yZD48a2V5d29yZD5IdW1hbnM8
L2tleXdvcmQ+PGtleXdvcmQ+UHVibGljIEhlYWx0aDwva2V5d29yZD48a2V5d29yZD5SaXNrIEZh
Y3RvcnM8L2tleXdvcmQ+PGtleXdvcmQ+KlN0cm9rZS9lcGlkZW1pb2xvZ3kvcHJldmVudGlvbiAm
YW1wOyBjb250cm9sPC9rZXl3b3JkPjwva2V5d29yZHM+PGRhdGVzPjx5ZWFyPjIwMTA8L3llYXI+
PHB1Yi1kYXRlcz48ZGF0ZT5PY3Q8L2RhdGU+PC9wdWItZGF0ZXM+PC9kYXRlcz48aXNibj4xNTU4
LTkzMDcgKEVsZWN0cm9uaWMpJiN4RDswMDI0LTQyMDEgKExpbmtpbmcpPC9pc2JuPjxhY2Nlc3Np
b24tbnVtPjIwMzU0ODA2PC9hY2Nlc3Npb24tbnVtPjx1cmxzPjxyZWxhdGVkLXVybHM+PHVybD5o
dHRwczovL3d3dy5uY2JpLm5sbS5uaWguZ292L3B1Ym1lZC8yMDM1NDgwNjwvdXJsPjwvcmVsYXRl
ZC11cmxzPjwvdXJscz48Y3VzdG9tMj5QTUMyOTUwOTMxPC9jdXN0b20yPjxlbGVjdHJvbmljLXJl
c291cmNlLW51bT4xMC4xMDA3L3MxMTc0NS0wMTAtMzM5My00PC9lbGVjdHJvbmljLXJlc291cmNl
LW51bT48L3JlY29yZD48L0NpdGU+PENpdGU+PEF1dGhvcj5NZW5zaW5rPC9BdXRob3I+PFllYXI+
MjAwMzwvWWVhcj48UmVjTnVtPjM3PC9SZWNOdW0+PHJlY29yZD48cmVjLW51bWJlcj4zNzwvcmVj
LW51bWJlcj48Zm9yZWlnbi1rZXlzPjxrZXkgYXBwPSJFTiIgZGItaWQ9InZ4ZTVwZWFzMHNwdHB4
ZTllZjd2ZHRzMXd6ZHRld3Y5MHQ1eCIgdGltZXN0YW1wPSIwIj4zNzwva2V5PjwvZm9yZWlnbi1r
ZXlzPjxyZWYtdHlwZSBuYW1lPSJKb3VybmFsIEFydGljbGUiPjE3PC9yZWYtdHlwZT48Y29udHJp
YnV0b3JzPjxhdXRob3JzPjxhdXRob3I+TWVuc2luaywgUi4gUC48L2F1dGhvcj48YXV0aG9yPlpv
Y2ssIFAuIEwuPC9hdXRob3I+PGF1dGhvcj5LZXN0ZXIsIEEuIEQuPC9hdXRob3I+PGF1dGhvcj5L
YXRhbiwgTS4gQi48L2F1dGhvcj48L2F1dGhvcnM+PC9jb250cmlidXRvcnM+PGF1dGgtYWRkcmVz
cz5EZXBhcnRtZW50IG9mIEh1bWFuIEJpb2xvZ3ksIE1hYXN0cmljaHQgVW5pdmVyc2l0eSwgTWFh
c3RyaWNodCwgTmV0aGVybGFuZHMuIHIubWVuc2lua0BoYi51bmltYWFzLm5sPC9hdXRoLWFkZHJl
c3M+PHRpdGxlcz48dGl0bGU+RWZmZWN0cyBvZiBkaWV0YXJ5IGZhdHR5IGFjaWRzIGFuZCBjYXJi
b2h5ZHJhdGVzIG9uIHRoZSByYXRpbyBvZiBzZXJ1bSB0b3RhbCB0byBIREwgY2hvbGVzdGVyb2wg
YW5kIG9uIHNlcnVtIGxpcGlkcyBhbmQgYXBvbGlwb3Byb3RlaW5zOiBhIG1ldGEtYW5hbHlzaXMg
b2YgNjAgY29udHJvbGxlZCB0cmlhbHM8L3RpdGxlPjxzZWNvbmRhcnktdGl0bGU+QW0gSiBDbGlu
IE51dHI8L3NlY29uZGFyeS10aXRsZT48YWx0LXRpdGxlPlRoZSBBbWVyaWNhbiBqb3VybmFsIG9m
IGNsaW5pY2FsIG51dHJpdGlvbjwvYWx0LXRpdGxlPjwvdGl0bGVzPjxwZXJpb2RpY2FsPjxmdWxs
LXRpdGxlPkFtIEogQ2xpbiBOdXRyPC9mdWxsLXRpdGxlPjwvcGVyaW9kaWNhbD48cGFnZXM+MTE0
Ni01NTwvcGFnZXM+PHZvbHVtZT43Nzwvdm9sdW1lPjxudW1iZXI+NTwvbnVtYmVyPjxlZGl0aW9u
PjIwMDMvMDQvMzA8L2VkaXRpb24+PGtleXdvcmRzPjxrZXl3b3JkPkFkdWx0PC9rZXl3b3JkPjxr
ZXl3b3JkPkJpb2xvZ2ljYWwgTWFya2Vycy9ibG9vZDwva2V5d29yZD48a2V5d29yZD5DYXJkaW92
YXNjdWxhciBEaXNlYXNlcy8qYmxvb2QvZXRpb2xvZ3k8L2tleXdvcmQ+PGtleXdvcmQ+Q2hvbGVz
dGVyb2wvKmJsb29kPC9rZXl3b3JkPjxrZXl3b3JkPkNob2xlc3Rlcm9sLCBIREwvYmxvb2QvKmRy
dWcgZWZmZWN0czwva2V5d29yZD48a2V5d29yZD5EaWV0YXJ5IENhcmJvaHlkcmF0ZXMvYWRtaW5p
c3RyYXRpb24gJmFtcDsgZG9zYWdlLypwaGFybWFjb2xvZ3k8L2tleXdvcmQ+PGtleXdvcmQ+RmF0
dHkgQWNpZHMvYWRtaW5pc3RyYXRpb24gJmFtcDsgZG9zYWdlL2NoZW1pc3RyeS8qcGhhcm1hY29s
b2d5PC9rZXl3b3JkPjxrZXl3b3JkPkZhdHR5IEFjaWRzLCBVbnNhdHVyYXRlZC9hZG1pbmlzdHJh
dGlvbiAmYW1wOyBkb3NhZ2UvcGhhcm1hY29sb2d5PC9rZXl3b3JkPjxrZXl3b3JkPkZlbWFsZTwv
a2V5d29yZD48a2V5d29yZD5IdW1hbnM8L2tleXdvcmQ+PGtleXdvcmQ+SXNvbWVyaXNtPC9rZXl3
b3JkPjxrZXl3b3JkPkxpcG9wcm90ZWlucy9ibG9vZDwva2V5d29yZD48a2V5d29yZD5NYWxlPC9r
ZXl3b3JkPjxrZXl3b3JkPlJpc2sgRmFjdG9yczwva2V5d29yZD48L2tleXdvcmRzPjxkYXRlcz48
eWVhcj4yMDAzPC95ZWFyPjxwdWItZGF0ZXM+PGRhdGU+TWF5PC9kYXRlPjwvcHViLWRhdGVzPjwv
ZGF0ZXM+PGlzYm4+MDAwMi05MTY1IChQcmludCkmI3hEOzAwMDItOTE2NSAoTGlua2luZyk8L2lz
Ym4+PGFjY2Vzc2lvbi1udW0+MTI3MTY2NjU8L2FjY2Vzc2lvbi1udW0+PHdvcmstdHlwZT5NZXRh
LUFuYWx5c2lzJiN4RDtSZXNlYXJjaCBTdXBwb3J0LCBOb24tVS5TLiBHb3YmYXBvczt0PC93b3Jr
LXR5cGU+PHVybHM+PHJlbGF0ZWQtdXJscz48dXJsPmh0dHA6Ly93d3cubmNiaS5ubG0ubmloLmdv
di9wdWJtZWQvMTI3MTY2NjU8L3VybD48L3JlbGF0ZWQtdXJscz48L3VybHM+PGxhbmd1YWdlPmVu
ZzwvbGFuZ3VhZ2U+PC9yZWNvcmQ+PC9DaXRlPjwvRW5kTm90ZT5=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PEVuZE5vdGU+PENpdGU+PEF1dGhvcj5NaWNoYTwvQXV0aG9yPjxZZWFyPjIwMTA8L1llYXI+PFJl
Y051bT4yMzwvUmVjTnVtPjxEaXNwbGF5VGV4dD4oNjMsNjUpPC9EaXNwbGF5VGV4dD48cmVjb3Jk
PjxyZWMtbnVtYmVyPjIzPC9yZWMtbnVtYmVyPjxmb3JlaWduLWtleXM+PGtleSBhcHA9IkVOIiBk
Yi1pZD0id3B6NXR2cHM2cjBzeG1lZHZ4aTVmYXpjd2RmdHNzMDUwejB0IiB0aW1lc3RhbXA9IjE2
MTIxMjkxNTkiPjIzPC9rZXk+PC9mb3JlaWduLWtleXM+PHJlZi10eXBlIG5hbWU9IkpvdXJuYWwg
QXJ0aWNsZSI+MTc8L3JlZi10eXBlPjxjb250cmlidXRvcnM+PGF1dGhvcnM+PGF1dGhvcj5NaWNo
YSwgUi48L2F1dGhvcj48YXV0aG9yPk1vemFmZmFyaWFuLCBELjwvYXV0aG9yPjwvYXV0aG9ycz48
L2NvbnRyaWJ1dG9ycz48YXV0aC1hZGRyZXNzPkRlcGFydG1lbnQgb2YgRXBpZGVtaW9sb2d5LCBI
YXJ2YXJkIFNjaG9vbCBvZiBQdWJsaWMgSGVhbHRoLCBCb3N0b24sIE1BIDAyMTE1LCBVU0EuPC9h
dXRoLWFkZHJlc3M+PHRpdGxlcz48dGl0bGU+U2F0dXJhdGVkIGZhdCBhbmQgY2FyZGlvbWV0YWJv
bGljIHJpc2sgZmFjdG9ycywgY29yb25hcnkgaGVhcnQgZGlzZWFzZSwgc3Ryb2tlLCBhbmQgZGlh
YmV0ZXM6IGEgZnJlc2ggbG9vayBhdCB0aGUgZXZpZGVuY2U8L3RpdGxlPjxzZWNvbmRhcnktdGl0
bGU+TGlwaWRzPC9zZWNvbmRhcnktdGl0bGU+PC90aXRsZXM+PHBlcmlvZGljYWw+PGZ1bGwtdGl0
bGU+TGlwaWRzPC9mdWxsLXRpdGxlPjwvcGVyaW9kaWNhbD48cGFnZXM+ODkzLTkwNTwvcGFnZXM+
PHZvbHVtZT40NTwvdm9sdW1lPjxudW1iZXI+MTA8L251bWJlcj48ZWRpdGlvbj4yMDEwLzA0LzAx
PC9lZGl0aW9uPjxrZXl3b3Jkcz48a2V5d29yZD4qQ2FyZGlvdmFzY3VsYXIgRGlzZWFzZXMvZXBp
ZGVtaW9sb2d5L3ByZXZlbnRpb24gJmFtcDsgY29udHJvbDwva2V5d29yZD48a2V5d29yZD4qRGlh
YmV0ZXMgTWVsbGl0dXMvZXBpZGVtaW9sb2d5L3ByZXZlbnRpb24gJmFtcDsgY29udHJvbDwva2V5
d29yZD48a2V5d29yZD5EaWV0YXJ5IEZhdHMvYWRtaW5pc3RyYXRpb24gJmFtcDsgZG9zYWdlLyph
ZHZlcnNlIGVmZmVjdHM8L2tleXdvcmQ+PGtleXdvcmQ+RmF0dHkgQWNpZHMvYWRtaW5pc3RyYXRp
b24gJmFtcDsgZG9zYWdlL2FkdmVyc2UgZWZmZWN0czwva2V5d29yZD48a2V5d29yZD5IdW1hbnM8
L2tleXdvcmQ+PGtleXdvcmQ+UHVibGljIEhlYWx0aDwva2V5d29yZD48a2V5d29yZD5SaXNrIEZh
Y3RvcnM8L2tleXdvcmQ+PGtleXdvcmQ+KlN0cm9rZS9lcGlkZW1pb2xvZ3kvcHJldmVudGlvbiAm
YW1wOyBjb250cm9sPC9rZXl3b3JkPjwva2V5d29yZHM+PGRhdGVzPjx5ZWFyPjIwMTA8L3llYXI+
PHB1Yi1kYXRlcz48ZGF0ZT5PY3Q8L2RhdGU+PC9wdWItZGF0ZXM+PC9kYXRlcz48aXNibj4xNTU4
LTkzMDcgKEVsZWN0cm9uaWMpJiN4RDswMDI0LTQyMDEgKExpbmtpbmcpPC9pc2JuPjxhY2Nlc3Np
b24tbnVtPjIwMzU0ODA2PC9hY2Nlc3Npb24tbnVtPjx1cmxzPjxyZWxhdGVkLXVybHM+PHVybD5o
dHRwczovL3d3dy5uY2JpLm5sbS5uaWguZ292L3B1Ym1lZC8yMDM1NDgwNjwvdXJsPjwvcmVsYXRl
ZC11cmxzPjwvdXJscz48Y3VzdG9tMj5QTUMyOTUwOTMxPC9jdXN0b20yPjxlbGVjdHJvbmljLXJl
c291cmNlLW51bT4xMC4xMDA3L3MxMTc0NS0wMTAtMzM5My00PC9lbGVjdHJvbmljLXJlc291cmNl
LW51bT48L3JlY29yZD48L0NpdGU+PENpdGU+PEF1dGhvcj5NZW5zaW5rPC9BdXRob3I+PFllYXI+
MjAwMzwvWWVhcj48UmVjTnVtPjM3PC9SZWNOdW0+PHJlY29yZD48cmVjLW51bWJlcj4zNzwvcmVj
LW51bWJlcj48Zm9yZWlnbi1rZXlzPjxrZXkgYXBwPSJFTiIgZGItaWQ9InZ4ZTVwZWFzMHNwdHB4
ZTllZjd2ZHRzMXd6ZHRld3Y5MHQ1eCIgdGltZXN0YW1wPSIwIj4zNzwva2V5PjwvZm9yZWlnbi1r
ZXlzPjxyZWYtdHlwZSBuYW1lPSJKb3VybmFsIEFydGljbGUiPjE3PC9yZWYtdHlwZT48Y29udHJp
YnV0b3JzPjxhdXRob3JzPjxhdXRob3I+TWVuc2luaywgUi4gUC48L2F1dGhvcj48YXV0aG9yPlpv
Y2ssIFAuIEwuPC9hdXRob3I+PGF1dGhvcj5LZXN0ZXIsIEEuIEQuPC9hdXRob3I+PGF1dGhvcj5L
YXRhbiwgTS4gQi48L2F1dGhvcj48L2F1dGhvcnM+PC9jb250cmlidXRvcnM+PGF1dGgtYWRkcmVz
cz5EZXBhcnRtZW50IG9mIEh1bWFuIEJpb2xvZ3ksIE1hYXN0cmljaHQgVW5pdmVyc2l0eSwgTWFh
c3RyaWNodCwgTmV0aGVybGFuZHMuIHIubWVuc2lua0BoYi51bmltYWFzLm5sPC9hdXRoLWFkZHJl
c3M+PHRpdGxlcz48dGl0bGU+RWZmZWN0cyBvZiBkaWV0YXJ5IGZhdHR5IGFjaWRzIGFuZCBjYXJi
b2h5ZHJhdGVzIG9uIHRoZSByYXRpbyBvZiBzZXJ1bSB0b3RhbCB0byBIREwgY2hvbGVzdGVyb2wg
YW5kIG9uIHNlcnVtIGxpcGlkcyBhbmQgYXBvbGlwb3Byb3RlaW5zOiBhIG1ldGEtYW5hbHlzaXMg
b2YgNjAgY29udHJvbGxlZCB0cmlhbHM8L3RpdGxlPjxzZWNvbmRhcnktdGl0bGU+QW0gSiBDbGlu
IE51dHI8L3NlY29uZGFyeS10aXRsZT48YWx0LXRpdGxlPlRoZSBBbWVyaWNhbiBqb3VybmFsIG9m
IGNsaW5pY2FsIG51dHJpdGlvbjwvYWx0LXRpdGxlPjwvdGl0bGVzPjxwZXJpb2RpY2FsPjxmdWxs
LXRpdGxlPkFtIEogQ2xpbiBOdXRyPC9mdWxsLXRpdGxlPjwvcGVyaW9kaWNhbD48cGFnZXM+MTE0
Ni01NTwvcGFnZXM+PHZvbHVtZT43Nzwvdm9sdW1lPjxudW1iZXI+NTwvbnVtYmVyPjxlZGl0aW9u
PjIwMDMvMDQvMzA8L2VkaXRpb24+PGtleXdvcmRzPjxrZXl3b3JkPkFkdWx0PC9rZXl3b3JkPjxr
ZXl3b3JkPkJpb2xvZ2ljYWwgTWFya2Vycy9ibG9vZDwva2V5d29yZD48a2V5d29yZD5DYXJkaW92
YXNjdWxhciBEaXNlYXNlcy8qYmxvb2QvZXRpb2xvZ3k8L2tleXdvcmQ+PGtleXdvcmQ+Q2hvbGVz
dGVyb2wvKmJsb29kPC9rZXl3b3JkPjxrZXl3b3JkPkNob2xlc3Rlcm9sLCBIREwvYmxvb2QvKmRy
dWcgZWZmZWN0czwva2V5d29yZD48a2V5d29yZD5EaWV0YXJ5IENhcmJvaHlkcmF0ZXMvYWRtaW5p
c3RyYXRpb24gJmFtcDsgZG9zYWdlLypwaGFybWFjb2xvZ3k8L2tleXdvcmQ+PGtleXdvcmQ+RmF0
dHkgQWNpZHMvYWRtaW5pc3RyYXRpb24gJmFtcDsgZG9zYWdlL2NoZW1pc3RyeS8qcGhhcm1hY29s
b2d5PC9rZXl3b3JkPjxrZXl3b3JkPkZhdHR5IEFjaWRzLCBVbnNhdHVyYXRlZC9hZG1pbmlzdHJh
dGlvbiAmYW1wOyBkb3NhZ2UvcGhhcm1hY29sb2d5PC9rZXl3b3JkPjxrZXl3b3JkPkZlbWFsZTwv
a2V5d29yZD48a2V5d29yZD5IdW1hbnM8L2tleXdvcmQ+PGtleXdvcmQ+SXNvbWVyaXNtPC9rZXl3
b3JkPjxrZXl3b3JkPkxpcG9wcm90ZWlucy9ibG9vZDwva2V5d29yZD48a2V5d29yZD5NYWxlPC9r
ZXl3b3JkPjxrZXl3b3JkPlJpc2sgRmFjdG9yczwva2V5d29yZD48L2tleXdvcmRzPjxkYXRlcz48
eWVhcj4yMDAzPC95ZWFyPjxwdWItZGF0ZXM+PGRhdGU+TWF5PC9kYXRlPjwvcHViLWRhdGVzPjwv
ZGF0ZXM+PGlzYm4+MDAwMi05MTY1IChQcmludCkmI3hEOzAwMDItOTE2NSAoTGlua2luZyk8L2lz
Ym4+PGFjY2Vzc2lvbi1udW0+MTI3MTY2NjU8L2FjY2Vzc2lvbi1udW0+PHdvcmstdHlwZT5NZXRh
LUFuYWx5c2lzJiN4RDtSZXNlYXJjaCBTdXBwb3J0LCBOb24tVS5TLiBHb3YmYXBvczt0PC93b3Jr
LXR5cGU+PHVybHM+PHJlbGF0ZWQtdXJscz48dXJsPmh0dHA6Ly93d3cubmNiaS5ubG0ubmloLmdv
di9wdWJtZWQvMTI3MTY2NjU8L3VybD48L3JlbGF0ZWQtdXJscz48L3VybHM+PGxhbmd1YWdlPmVu
ZzwvbGFuZ3VhZ2U+PC9yZWNvcmQ+PC9DaXRlPjwvRW5kTm90ZT5=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(63,65)</w:t>
      </w:r>
      <w:r w:rsidRPr="00281371">
        <w:rPr>
          <w:rFonts w:eastAsia="Arial" w:cs="Arial"/>
          <w:bCs/>
          <w:sz w:val="22"/>
          <w:szCs w:val="22"/>
        </w:rPr>
        <w:fldChar w:fldCharType="end"/>
      </w:r>
      <w:r w:rsidRPr="00281371">
        <w:rPr>
          <w:rFonts w:eastAsia="Arial" w:cs="Arial"/>
          <w:bCs/>
          <w:sz w:val="22"/>
          <w:szCs w:val="22"/>
        </w:rPr>
        <w:t>. For a specific individual many factors including lifestyle factors such as overall dietary composition and physical activity, clinical conditions such as obesity, insulin resistance and hypertriglyceridemia, as well as genetic factors may modify these responses.</w:t>
      </w:r>
    </w:p>
    <w:p w14:paraId="28CA354E" w14:textId="77777777" w:rsidR="00C76953" w:rsidRPr="00281371" w:rsidRDefault="00C76953" w:rsidP="00281371">
      <w:pPr>
        <w:spacing w:after="0" w:line="276" w:lineRule="auto"/>
        <w:rPr>
          <w:rFonts w:eastAsia="Arial" w:cs="Arial"/>
          <w:bCs/>
          <w:sz w:val="22"/>
          <w:szCs w:val="22"/>
        </w:rPr>
      </w:pPr>
    </w:p>
    <w:p w14:paraId="706BC541" w14:textId="77777777" w:rsidR="00C76953" w:rsidRPr="004D1215" w:rsidRDefault="00C76953" w:rsidP="00281371">
      <w:pPr>
        <w:spacing w:after="0" w:line="276" w:lineRule="auto"/>
        <w:rPr>
          <w:rFonts w:eastAsia="Arial" w:cs="Arial"/>
          <w:color w:val="FF0000"/>
          <w:sz w:val="22"/>
          <w:szCs w:val="22"/>
        </w:rPr>
      </w:pPr>
      <w:r w:rsidRPr="004D1215">
        <w:rPr>
          <w:rFonts w:eastAsia="Arial" w:cs="Arial"/>
          <w:color w:val="FF0000"/>
          <w:sz w:val="22"/>
          <w:szCs w:val="22"/>
        </w:rPr>
        <w:t>MECHANISM FOR THE INCREASE IN LDL-C</w:t>
      </w:r>
    </w:p>
    <w:p w14:paraId="717B393C" w14:textId="77777777" w:rsidR="00C76953" w:rsidRPr="00281371" w:rsidRDefault="00C76953" w:rsidP="00281371">
      <w:pPr>
        <w:spacing w:after="0" w:line="276" w:lineRule="auto"/>
        <w:rPr>
          <w:rFonts w:eastAsia="Arial" w:cs="Arial"/>
          <w:b/>
          <w:sz w:val="22"/>
          <w:szCs w:val="22"/>
        </w:rPr>
      </w:pPr>
    </w:p>
    <w:p w14:paraId="1F4F9EEC" w14:textId="3C353C18"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Dietary SFA have been shown to decrease hepatic LDL receptor activity, protein, and mRNA levels and this results in a decrease in the clearance of circulating LDL leading to increased LDL-C levels </w:t>
      </w:r>
      <w:r w:rsidRPr="00281371">
        <w:rPr>
          <w:rFonts w:eastAsia="Arial" w:cs="Arial"/>
          <w:bCs/>
          <w:sz w:val="22"/>
          <w:szCs w:val="22"/>
        </w:rPr>
        <w:fldChar w:fldCharType="begin">
          <w:fldData xml:space="preserve">PEVuZE5vdGU+PENpdGU+PEF1dGhvcj5GZXJuYW5kZXo8L0F1dGhvcj48WWVhcj4yMDA1PC9ZZWFy
PjxSZWNOdW0+NzY8L1JlY051bT48RGlzcGxheVRleHQ+KDY3LDY4KTwvRGlzcGxheVRleHQ+PHJl
Y29yZD48cmVjLW51bWJlcj43NjwvcmVjLW51bWJlcj48Zm9yZWlnbi1rZXlzPjxrZXkgYXBwPSJF
TiIgZGItaWQ9IndwejV0dnBzNnIwc3htZWR2eGk1ZmF6Y3dkZnRzczA1MHowdCIgdGltZXN0YW1w
PSIxNjEyNDg0NzM0Ij43Njwva2V5PjwvZm9yZWlnbi1rZXlzPjxyZWYtdHlwZSBuYW1lPSJKb3Vy
bmFsIEFydGljbGUiPjE3PC9yZWYtdHlwZT48Y29udHJpYnV0b3JzPjxhdXRob3JzPjxhdXRob3I+
RmVybmFuZGV6LCBNLiBMLjwvYXV0aG9yPjxhdXRob3I+V2VzdCwgSy4gTC48L2F1dGhvcj48L2F1
dGhvcnM+PC9jb250cmlidXRvcnM+PGF1dGgtYWRkcmVzcz5EZXBhcnRtZW50IG9mIE51dHJpdGlv
bmFsIFNjaWVuY2VzLCBVbml2ZXJzaXR5IG9mIENvbm5lY3RpY3V0LCBTdG9ycnMsIENUIDA2MjY5
LCBVU0EuIG1hcmlhLWx1ei5mZXJuYW5kZXpAdWNvbm4uZWR1PC9hdXRoLWFkZHJlc3M+PHRpdGxl
cz48dGl0bGU+TWVjaGFuaXNtcyBieSB3aGljaCBkaWV0YXJ5IGZhdHR5IGFjaWRzIG1vZHVsYXRl
IHBsYXNtYSBsaXBpZHM8L3RpdGxlPjxzZWNvbmRhcnktdGl0bGU+SiBOdXRyPC9zZWNvbmRhcnkt
dGl0bGU+PC90aXRsZXM+PHBlcmlvZGljYWw+PGZ1bGwtdGl0bGU+SiBOdXRyPC9mdWxsLXRpdGxl
PjwvcGVyaW9kaWNhbD48cGFnZXM+MjA3NS04PC9wYWdlcz48dm9sdW1lPjEzNTwvdm9sdW1lPjxu
dW1iZXI+OTwvbnVtYmVyPjxlZGl0aW9uPjIwMDUvMDkvMDY8L2VkaXRpb24+PGtleXdvcmRzPjxr
ZXl3b3JkPkFuaW1hbHM8L2tleXdvcmQ+PGtleXdvcmQ+Q2hvbGVzdGVyb2wsIExETC9hbnRhZ29u
aXN0cyAmYW1wOyBpbmhpYml0b3JzL2Jsb29kPC9rZXl3b3JkPjxrZXl3b3JkPkRpZXRhcnkgRmF0
cy8qcGhhcm1hY29sb2d5PC9rZXl3b3JkPjxrZXl3b3JkPkZhdHR5IEFjaWRzLypwaGFybWFjb2xv
Z3k8L2tleXdvcmQ+PGtleXdvcmQ+RmF0dHkgQWNpZHMsIFVuc2F0dXJhdGVkL3BoYXJtYWNvbG9n
eTwva2V5d29yZD48a2V5d29yZD5IdW1hbnM8L2tleXdvcmQ+PGtleXdvcmQ+TGlwaWRzLypibG9v
ZDwva2V5d29yZD48a2V5d29yZD5SZWNlcHRvcnMsIExETC9ibG9vZDwva2V5d29yZD48L2tleXdv
cmRzPjxkYXRlcz48eWVhcj4yMDA1PC95ZWFyPjxwdWItZGF0ZXM+PGRhdGU+U2VwPC9kYXRlPjwv
cHViLWRhdGVzPjwvZGF0ZXM+PGlzYm4+MDAyMi0zMTY2IChQcmludCkmI3hEOzAwMjItMzE2NiAo
TGlua2luZyk8L2lzYm4+PGFjY2Vzc2lvbi1udW0+MTYxNDA4Nzg8L2FjY2Vzc2lvbi1udW0+PHVy
bHM+PHJlbGF0ZWQtdXJscz48dXJsPmh0dHBzOi8vd3d3Lm5jYmkubmxtLm5paC5nb3YvcHVibWVk
LzE2MTQwODc4PC91cmw+PC9yZWxhdGVkLXVybHM+PC91cmxzPjxlbGVjdHJvbmljLXJlc291cmNl
LW51bT4xMC4xMDkzL2puLzEzNS45LjIwNzU8L2VsZWN0cm9uaWMtcmVzb3VyY2UtbnVtPjwvcmVj
b3JkPjwvQ2l0ZT48Q2l0ZT48QXV0aG9yPkRpZXRzY2h5PC9BdXRob3I+PFllYXI+MTk5ODwvWWVh
cj48UmVjTnVtPjc3PC9SZWNOdW0+PHJlY29yZD48cmVjLW51bWJlcj43NzwvcmVjLW51bWJlcj48
Zm9yZWlnbi1rZXlzPjxrZXkgYXBwPSJFTiIgZGItaWQ9IndwejV0dnBzNnIwc3htZWR2eGk1ZmF6
Y3dkZnRzczA1MHowdCIgdGltZXN0YW1wPSIxNjEyNDg0OTEzIj43Nzwva2V5PjwvZm9yZWlnbi1r
ZXlzPjxyZWYtdHlwZSBuYW1lPSJKb3VybmFsIEFydGljbGUiPjE3PC9yZWYtdHlwZT48Y29udHJp
YnV0b3JzPjxhdXRob3JzPjxhdXRob3I+RGlldHNjaHksIEouIE0uPC9hdXRob3I+PC9hdXRob3Jz
PjwvY29udHJpYnV0b3JzPjxhdXRoLWFkZHJlc3M+RGVwYXJ0bWVudCBvZiBJbnRlcm5hbCBNZWRp
Y2luZSwgVW5pdmVyc2l0eSBvZiBUZXhhcyBTb3V0aHdlc3Rlcm4gTWVkaWNhbCBDZW50ZXIgYXQg
RGFsbGFzIDc1MjM1LTg4ODcsIFVTQS48L2F1dGgtYWRkcmVzcz48dGl0bGVzPjx0aXRsZT5EaWV0
YXJ5IGZhdHR5IGFjaWRzIGFuZCB0aGUgcmVndWxhdGlvbiBvZiBwbGFzbWEgbG93IGRlbnNpdHkg
bGlwb3Byb3RlaW4gY2hvbGVzdGVyb2wgY29uY2VudHJhdGlvbnM8L3RpdGxlPjxzZWNvbmRhcnkt
dGl0bGU+SiBOdXRyPC9zZWNvbmRhcnktdGl0bGU+PC90aXRsZXM+PHBlcmlvZGljYWw+PGZ1bGwt
dGl0bGU+SiBOdXRyPC9mdWxsLXRpdGxlPjwvcGVyaW9kaWNhbD48cGFnZXM+NDQ0Uy00NDhTPC9w
YWdlcz48dm9sdW1lPjEyODwvdm9sdW1lPjxudW1iZXI+MiBTdXBwbDwvbnVtYmVyPjxlZGl0aW9u
PjE5OTgvMDMvMjE8L2VkaXRpb24+PGtleXdvcmRzPjxrZXl3b3JkPkFuaW1hbHM8L2tleXdvcmQ+
PGtleXdvcmQ+Q2hvbGVzdGVyb2wsIExETC9ibG9vZC8qbWV0YWJvbGlzbTwva2V5d29yZD48a2V5
d29yZD5DcmljZXRpbmFlPC9rZXl3b3JkPjxrZXl3b3JkPkRpZXRhcnkgRmF0cy9hZG1pbmlzdHJh
dGlvbiAmYW1wOyBkb3NhZ2UvKm1ldGFib2xpc208L2tleXdvcmQ+PGtleXdvcmQ+RmF0dHkgQWNp
ZHMvKm1ldGFib2xpc208L2tleXdvcmQ+PGtleXdvcmQ+SHVtYW5zPC9rZXl3b3JkPjxrZXl3b3Jk
PlJlY2VwdG9ycywgTERML21ldGFib2xpc208L2tleXdvcmQ+PC9rZXl3b3Jkcz48ZGF0ZXM+PHll
YXI+MTk5ODwveWVhcj48cHViLWRhdGVzPjxkYXRlPkZlYjwvZGF0ZT48L3B1Yi1kYXRlcz48L2Rh
dGVzPjxpc2JuPjAwMjItMzE2NiAoUHJpbnQpJiN4RDswMDIyLTMxNjYgKExpbmtpbmcpPC9pc2Ju
PjxhY2Nlc3Npb24tbnVtPjk0NzgwNDU8L2FjY2Vzc2lvbi1udW0+PHVybHM+PHJlbGF0ZWQtdXJs
cz48dXJsPmh0dHBzOi8vd3d3Lm5jYmkubmxtLm5paC5nb3YvcHVibWVkLzk0NzgwNDU8L3VybD48
L3JlbGF0ZWQtdXJscz48L3VybHM+PGVsZWN0cm9uaWMtcmVzb3VyY2UtbnVtPjEwLjEwOTMvam4v
MTI4LjIuNDQ0UzwvZWxlY3Ryb25pYy1yZXNvdXJjZS1udW0+PC9yZWNvcmQ+PC9DaXRlPjwvRW5k
Tm90ZT5=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PEVuZE5vdGU+PENpdGU+PEF1dGhvcj5GZXJuYW5kZXo8L0F1dGhvcj48WWVhcj4yMDA1PC9ZZWFy
PjxSZWNOdW0+NzY8L1JlY051bT48RGlzcGxheVRleHQ+KDY3LDY4KTwvRGlzcGxheVRleHQ+PHJl
Y29yZD48cmVjLW51bWJlcj43NjwvcmVjLW51bWJlcj48Zm9yZWlnbi1rZXlzPjxrZXkgYXBwPSJF
TiIgZGItaWQ9IndwejV0dnBzNnIwc3htZWR2eGk1ZmF6Y3dkZnRzczA1MHowdCIgdGltZXN0YW1w
PSIxNjEyNDg0NzM0Ij43Njwva2V5PjwvZm9yZWlnbi1rZXlzPjxyZWYtdHlwZSBuYW1lPSJKb3Vy
bmFsIEFydGljbGUiPjE3PC9yZWYtdHlwZT48Y29udHJpYnV0b3JzPjxhdXRob3JzPjxhdXRob3I+
RmVybmFuZGV6LCBNLiBMLjwvYXV0aG9yPjxhdXRob3I+V2VzdCwgSy4gTC48L2F1dGhvcj48L2F1
dGhvcnM+PC9jb250cmlidXRvcnM+PGF1dGgtYWRkcmVzcz5EZXBhcnRtZW50IG9mIE51dHJpdGlv
bmFsIFNjaWVuY2VzLCBVbml2ZXJzaXR5IG9mIENvbm5lY3RpY3V0LCBTdG9ycnMsIENUIDA2MjY5
LCBVU0EuIG1hcmlhLWx1ei5mZXJuYW5kZXpAdWNvbm4uZWR1PC9hdXRoLWFkZHJlc3M+PHRpdGxl
cz48dGl0bGU+TWVjaGFuaXNtcyBieSB3aGljaCBkaWV0YXJ5IGZhdHR5IGFjaWRzIG1vZHVsYXRl
IHBsYXNtYSBsaXBpZHM8L3RpdGxlPjxzZWNvbmRhcnktdGl0bGU+SiBOdXRyPC9zZWNvbmRhcnkt
dGl0bGU+PC90aXRsZXM+PHBlcmlvZGljYWw+PGZ1bGwtdGl0bGU+SiBOdXRyPC9mdWxsLXRpdGxl
PjwvcGVyaW9kaWNhbD48cGFnZXM+MjA3NS04PC9wYWdlcz48dm9sdW1lPjEzNTwvdm9sdW1lPjxu
dW1iZXI+OTwvbnVtYmVyPjxlZGl0aW9uPjIwMDUvMDkvMDY8L2VkaXRpb24+PGtleXdvcmRzPjxr
ZXl3b3JkPkFuaW1hbHM8L2tleXdvcmQ+PGtleXdvcmQ+Q2hvbGVzdGVyb2wsIExETC9hbnRhZ29u
aXN0cyAmYW1wOyBpbmhpYml0b3JzL2Jsb29kPC9rZXl3b3JkPjxrZXl3b3JkPkRpZXRhcnkgRmF0
cy8qcGhhcm1hY29sb2d5PC9rZXl3b3JkPjxrZXl3b3JkPkZhdHR5IEFjaWRzLypwaGFybWFjb2xv
Z3k8L2tleXdvcmQ+PGtleXdvcmQ+RmF0dHkgQWNpZHMsIFVuc2F0dXJhdGVkL3BoYXJtYWNvbG9n
eTwva2V5d29yZD48a2V5d29yZD5IdW1hbnM8L2tleXdvcmQ+PGtleXdvcmQ+TGlwaWRzLypibG9v
ZDwva2V5d29yZD48a2V5d29yZD5SZWNlcHRvcnMsIExETC9ibG9vZDwva2V5d29yZD48L2tleXdv
cmRzPjxkYXRlcz48eWVhcj4yMDA1PC95ZWFyPjxwdWItZGF0ZXM+PGRhdGU+U2VwPC9kYXRlPjwv
cHViLWRhdGVzPjwvZGF0ZXM+PGlzYm4+MDAyMi0zMTY2IChQcmludCkmI3hEOzAwMjItMzE2NiAo
TGlua2luZyk8L2lzYm4+PGFjY2Vzc2lvbi1udW0+MTYxNDA4Nzg8L2FjY2Vzc2lvbi1udW0+PHVy
bHM+PHJlbGF0ZWQtdXJscz48dXJsPmh0dHBzOi8vd3d3Lm5jYmkubmxtLm5paC5nb3YvcHVibWVk
LzE2MTQwODc4PC91cmw+PC9yZWxhdGVkLXVybHM+PC91cmxzPjxlbGVjdHJvbmljLXJlc291cmNl
LW51bT4xMC4xMDkzL2puLzEzNS45LjIwNzU8L2VsZWN0cm9uaWMtcmVzb3VyY2UtbnVtPjwvcmVj
b3JkPjwvQ2l0ZT48Q2l0ZT48QXV0aG9yPkRpZXRzY2h5PC9BdXRob3I+PFllYXI+MTk5ODwvWWVh
cj48UmVjTnVtPjc3PC9SZWNOdW0+PHJlY29yZD48cmVjLW51bWJlcj43NzwvcmVjLW51bWJlcj48
Zm9yZWlnbi1rZXlzPjxrZXkgYXBwPSJFTiIgZGItaWQ9IndwejV0dnBzNnIwc3htZWR2eGk1ZmF6
Y3dkZnRzczA1MHowdCIgdGltZXN0YW1wPSIxNjEyNDg0OTEzIj43Nzwva2V5PjwvZm9yZWlnbi1r
ZXlzPjxyZWYtdHlwZSBuYW1lPSJKb3VybmFsIEFydGljbGUiPjE3PC9yZWYtdHlwZT48Y29udHJp
YnV0b3JzPjxhdXRob3JzPjxhdXRob3I+RGlldHNjaHksIEouIE0uPC9hdXRob3I+PC9hdXRob3Jz
PjwvY29udHJpYnV0b3JzPjxhdXRoLWFkZHJlc3M+RGVwYXJ0bWVudCBvZiBJbnRlcm5hbCBNZWRp
Y2luZSwgVW5pdmVyc2l0eSBvZiBUZXhhcyBTb3V0aHdlc3Rlcm4gTWVkaWNhbCBDZW50ZXIgYXQg
RGFsbGFzIDc1MjM1LTg4ODcsIFVTQS48L2F1dGgtYWRkcmVzcz48dGl0bGVzPjx0aXRsZT5EaWV0
YXJ5IGZhdHR5IGFjaWRzIGFuZCB0aGUgcmVndWxhdGlvbiBvZiBwbGFzbWEgbG93IGRlbnNpdHkg
bGlwb3Byb3RlaW4gY2hvbGVzdGVyb2wgY29uY2VudHJhdGlvbnM8L3RpdGxlPjxzZWNvbmRhcnkt
dGl0bGU+SiBOdXRyPC9zZWNvbmRhcnktdGl0bGU+PC90aXRsZXM+PHBlcmlvZGljYWw+PGZ1bGwt
dGl0bGU+SiBOdXRyPC9mdWxsLXRpdGxlPjwvcGVyaW9kaWNhbD48cGFnZXM+NDQ0Uy00NDhTPC9w
YWdlcz48dm9sdW1lPjEyODwvdm9sdW1lPjxudW1iZXI+MiBTdXBwbDwvbnVtYmVyPjxlZGl0aW9u
PjE5OTgvMDMvMjE8L2VkaXRpb24+PGtleXdvcmRzPjxrZXl3b3JkPkFuaW1hbHM8L2tleXdvcmQ+
PGtleXdvcmQ+Q2hvbGVzdGVyb2wsIExETC9ibG9vZC8qbWV0YWJvbGlzbTwva2V5d29yZD48a2V5
d29yZD5DcmljZXRpbmFlPC9rZXl3b3JkPjxrZXl3b3JkPkRpZXRhcnkgRmF0cy9hZG1pbmlzdHJh
dGlvbiAmYW1wOyBkb3NhZ2UvKm1ldGFib2xpc208L2tleXdvcmQ+PGtleXdvcmQ+RmF0dHkgQWNp
ZHMvKm1ldGFib2xpc208L2tleXdvcmQ+PGtleXdvcmQ+SHVtYW5zPC9rZXl3b3JkPjxrZXl3b3Jk
PlJlY2VwdG9ycywgTERML21ldGFib2xpc208L2tleXdvcmQ+PC9rZXl3b3Jkcz48ZGF0ZXM+PHll
YXI+MTk5ODwveWVhcj48cHViLWRhdGVzPjxkYXRlPkZlYjwvZGF0ZT48L3B1Yi1kYXRlcz48L2Rh
dGVzPjxpc2JuPjAwMjItMzE2NiAoUHJpbnQpJiN4RDswMDIyLTMxNjYgKExpbmtpbmcpPC9pc2Ju
PjxhY2Nlc3Npb24tbnVtPjk0NzgwNDU8L2FjY2Vzc2lvbi1udW0+PHVybHM+PHJlbGF0ZWQtdXJs
cz48dXJsPmh0dHBzOi8vd3d3Lm5jYmkubmxtLm5paC5nb3YvcHVibWVkLzk0NzgwNDU8L3VybD48
L3JlbGF0ZWQtdXJscz48L3VybHM+PGVsZWN0cm9uaWMtcmVzb3VyY2UtbnVtPjEwLjEwOTMvam4v
MTI4LjIuNDQ0UzwvZWxlY3Ryb25pYy1yZXNvdXJjZS1udW0+PC9yZWNvcmQ+PC9DaXRlPjwvRW5k
Tm90ZT5=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(67,68)</w:t>
      </w:r>
      <w:r w:rsidRPr="00281371">
        <w:rPr>
          <w:rFonts w:eastAsia="Arial" w:cs="Arial"/>
          <w:bCs/>
          <w:sz w:val="22"/>
          <w:szCs w:val="22"/>
        </w:rPr>
        <w:fldChar w:fldCharType="end"/>
      </w:r>
      <w:r w:rsidRPr="00281371">
        <w:rPr>
          <w:rFonts w:eastAsia="Arial" w:cs="Arial"/>
          <w:bCs/>
          <w:sz w:val="22"/>
          <w:szCs w:val="22"/>
        </w:rPr>
        <w:t xml:space="preserve">. Additionally, the decrease in LDL receptors could result in an increase in the conversion of intermediate density lipoproteins to LDL rather than clearance by the liver (i.e., LDL production is enhanced). </w:t>
      </w:r>
    </w:p>
    <w:p w14:paraId="4C907B68" w14:textId="77777777" w:rsidR="00C76953" w:rsidRPr="00281371" w:rsidRDefault="00C76953" w:rsidP="00281371">
      <w:pPr>
        <w:spacing w:after="0" w:line="276" w:lineRule="auto"/>
        <w:rPr>
          <w:rFonts w:eastAsia="Arial" w:cs="Arial"/>
          <w:bCs/>
          <w:sz w:val="22"/>
          <w:szCs w:val="22"/>
        </w:rPr>
      </w:pPr>
    </w:p>
    <w:p w14:paraId="5DDB1D0C" w14:textId="2AA7443C"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SFA have been shown to decrease the formation of cholesterol esters, a reaction catalyzed by the enzyme acyl </w:t>
      </w:r>
      <w:proofErr w:type="spellStart"/>
      <w:r w:rsidRPr="00281371">
        <w:rPr>
          <w:rFonts w:eastAsia="Arial" w:cs="Arial"/>
          <w:bCs/>
          <w:sz w:val="22"/>
          <w:szCs w:val="22"/>
        </w:rPr>
        <w:t>CoA:cholesterol</w:t>
      </w:r>
      <w:proofErr w:type="spellEnd"/>
      <w:r w:rsidRPr="00281371">
        <w:rPr>
          <w:rFonts w:eastAsia="Arial" w:cs="Arial"/>
          <w:bCs/>
          <w:sz w:val="22"/>
          <w:szCs w:val="22"/>
        </w:rPr>
        <w:t xml:space="preserve"> acyltransferase (ACAT)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&lt;EndNote&gt;&lt;Cite&gt;&lt;Author&gt;Dietschy&lt;/Author&gt;&lt;Year&gt;1998&lt;/Year&gt;&lt;RecNum&gt;77&lt;/RecNum&gt;&lt;DisplayText&gt;(68)&lt;/DisplayText&gt;&lt;record&gt;&lt;rec-number&gt;77&lt;/rec-number&gt;&lt;foreign-keys&gt;&lt;key app="EN" db-id="wpz5tvps6r0sxmedvxi5fazcwdftss050z0t" timestamp="1612484913"&gt;77&lt;/key&gt;&lt;/foreign-keys&gt;&lt;ref-type name="Journal Article"&gt;17&lt;/ref-type&gt;&lt;contributors&gt;&lt;authors&gt;&lt;author&gt;Dietschy, J. M.&lt;/author&gt;&lt;/authors&gt;&lt;/contributors&gt;&lt;auth-address&gt;Department of Internal Medicine, University of Texas Southwestern Medical Center at Dallas 75235-8887, USA.&lt;/auth-address&gt;&lt;titles&gt;&lt;title&gt;Dietary fatty acids and the regulation of plasma low density lipoprotein cholesterol concentrations&lt;/title&gt;&lt;secondary-title&gt;J Nutr&lt;/secondary-title&gt;&lt;/titles&gt;&lt;periodical&gt;&lt;full-title&gt;J Nutr&lt;/full-title&gt;&lt;/periodical&gt;&lt;pages&gt;444S-448S&lt;/pages&gt;&lt;volume&gt;128&lt;/volume&gt;&lt;number&gt;2 Suppl&lt;/number&gt;&lt;edition&gt;1998/03/21&lt;/edition&gt;&lt;keywords&gt;&lt;keyword&gt;Animals&lt;/keyword&gt;&lt;keyword&gt;Cholesterol, LDL/blood/*metabolism&lt;/keyword&gt;&lt;keyword&gt;Cricetinae&lt;/keyword&gt;&lt;keyword&gt;Dietary Fats/administration &amp;amp; dosage/*metabolism&lt;/keyword&gt;&lt;keyword&gt;Fatty Acids/*metabolism&lt;/keyword&gt;&lt;keyword&gt;Humans&lt;/keyword&gt;&lt;keyword&gt;Receptors, LDL/metabolism&lt;/keyword&gt;&lt;/keywords&gt;&lt;dates&gt;&lt;year&gt;1998&lt;/year&gt;&lt;pub-dates&gt;&lt;date&gt;Feb&lt;/date&gt;&lt;/pub-dates&gt;&lt;/dates&gt;&lt;isbn&gt;0022-3166 (Print)&amp;#xD;0022-3166 (Linking)&lt;/isbn&gt;&lt;accession-num&gt;9478045&lt;/accession-num&gt;&lt;urls&gt;&lt;related-urls&gt;&lt;url&gt;https://www.ncbi.nlm.nih.gov/pubmed/9478045&lt;/url&gt;&lt;/related-urls&gt;&lt;/urls&gt;&lt;electronic-resource-num&gt;10.1093/jn/128.2.444S&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(68)</w:t>
      </w:r>
      <w:r w:rsidRPr="00281371">
        <w:rPr>
          <w:rFonts w:eastAsia="Arial" w:cs="Arial"/>
          <w:bCs/>
          <w:sz w:val="22"/>
          <w:szCs w:val="22"/>
        </w:rPr>
        <w:fldChar w:fldCharType="end"/>
      </w:r>
      <w:r w:rsidRPr="00281371">
        <w:rPr>
          <w:rFonts w:eastAsia="Arial" w:cs="Arial"/>
          <w:bCs/>
          <w:sz w:val="22"/>
          <w:szCs w:val="22"/>
        </w:rPr>
        <w:t xml:space="preserve">. Free cholesterol in the endoplasmic reticulum is the primary regulator of the activation of sterol receptor binding protein (SREBP), which </w:t>
      </w:r>
      <w:proofErr w:type="spellStart"/>
      <w:r w:rsidRPr="00281371">
        <w:rPr>
          <w:rFonts w:eastAsia="Arial" w:cs="Arial"/>
          <w:bCs/>
          <w:sz w:val="22"/>
          <w:szCs w:val="22"/>
        </w:rPr>
        <w:t>translocates</w:t>
      </w:r>
      <w:proofErr w:type="spellEnd"/>
      <w:r w:rsidRPr="00281371">
        <w:rPr>
          <w:rFonts w:eastAsia="Arial" w:cs="Arial"/>
          <w:bCs/>
          <w:sz w:val="22"/>
          <w:szCs w:val="22"/>
        </w:rPr>
        <w:t xml:space="preserve"> to the nucleus and enhances the transcription of the LDL receptor </w:t>
      </w:r>
      <w:r w:rsidRPr="00281371">
        <w:rPr>
          <w:rFonts w:eastAsia="Arial" w:cs="Arial"/>
          <w:bCs/>
          <w:sz w:val="22"/>
          <w:szCs w:val="22"/>
        </w:rPr>
        <w:fldChar w:fldCharType="begin">
          <w:fldData xml:space="preserve">PEVuZE5vdGU+PENpdGU+PEF1dGhvcj5Ib3J0b248L0F1dGhvcj48WWVhcj4yMDAyPC9ZZWFyPjxS
ZWNOdW0+Nzg8L1JlY051bT48RGlzcGxheVRleHQ+KDY5KTwvRGlzcGxheVRleHQ+PHJlY29yZD48
cmVjLW51bWJlcj43ODwvcmVjLW51bWJlcj48Zm9yZWlnbi1rZXlzPjxrZXkgYXBwPSJFTiIgZGIt
aWQ9IndwejV0dnBzNnIwc3htZWR2eGk1ZmF6Y3dkZnRzczA1MHowdCIgdGltZXN0YW1wPSIxNjEy
NDkwNTgwIj43ODwva2V5PjwvZm9yZWlnbi1rZXlzPjxyZWYtdHlwZSBuYW1lPSJKb3VybmFsIEFy
dGljbGUiPjE3PC9yZWYtdHlwZT48Y29udHJpYnV0b3JzPjxhdXRob3JzPjxhdXRob3I+SG9ydG9u
LCBKLiBELjwvYXV0aG9yPjxhdXRob3I+R29sZHN0ZWluLCBKLiBMLjwvYXV0aG9yPjxhdXRob3I+
QnJvd24sIE0uIFMuPC9hdXRob3I+PC9hdXRob3JzPjwvY29udHJpYnV0b3JzPjxhdXRoLWFkZHJl
c3M+RGVwYXJ0bWVudCBvZiBNb2xlY3VsYXIgR2VuZXRpY3MsIFVuaXZlcnNpdHkgb2YgVGV4YXMg
U291dGh3ZXN0ZXJuIE1lZGljYWwgQ2VudGVyLCBEYWxsYXMsIFRleGFzIDc1MzkwLTkwNDYsIFVT
QS4gamF5LmhvcnRvbkB1dHNvdXRod2VzdGVybi5lZHU8L2F1dGgtYWRkcmVzcz48dGl0bGVzPjx0
aXRsZT5TUkVCUHM6IGFjdGl2YXRvcnMgb2YgdGhlIGNvbXBsZXRlIHByb2dyYW0gb2YgY2hvbGVz
dGVyb2wgYW5kIGZhdHR5IGFjaWQgc3ludGhlc2lzIGluIHRoZSBsaXZlcjwvdGl0bGU+PHNlY29u
ZGFyeS10aXRsZT5KIENsaW4gSW52ZXN0PC9zZWNvbmRhcnktdGl0bGU+PC90aXRsZXM+PHBlcmlv
ZGljYWw+PGZ1bGwtdGl0bGU+SiBDbGluIEludmVzdDwvZnVsbC10aXRsZT48L3BlcmlvZGljYWw+
PHBhZ2VzPjExMjUtMzE8L3BhZ2VzPjx2b2x1bWU+MTA5PC92b2x1bWU+PG51bWJlcj45PC9udW1i
ZXI+PGVkaXRpb24+MjAwMi8wNS8wODwvZWRpdGlvbj48a2V5d29yZHM+PGtleXdvcmQ+QW5pbWFs
czwva2V5d29yZD48a2V5d29yZD5CaW9sb2dpY2FsIFRyYW5zcG9ydC9waHlzaW9sb2d5PC9rZXl3
b3JkPjxrZXl3b3JkPkNDQUFULUVuaGFuY2VyLUJpbmRpbmcgUHJvdGVpbnMvZ2VuZXRpY3MvKm1l
dGFib2xpc208L2tleXdvcmQ+PGtleXdvcmQ+Q2hvbGVzdGVyb2wvKmJpb3N5bnRoZXNpczwva2V5
d29yZD48a2V5d29yZD5ETkEtQmluZGluZyBQcm90ZWlucy9nZW5ldGljcy8qbWV0YWJvbGlzbTwv
a2V5d29yZD48a2V5d29yZD5GYXR0eSBBY2lkcy8qYmlvc3ludGhlc2lzPC9rZXl3b3JkPjxrZXl3
b3JkPipHZW5lIEV4cHJlc3Npb24gUmVndWxhdGlvbjwva2V5d29yZD48a2V5d29yZD5HbHVjYWdv
bi9tZXRhYm9saXNtPC9rZXl3b3JkPjxrZXl3b3JkPkh1bWFuczwva2V5d29yZD48a2V5d29yZD5J
bnN1bGluL21ldGFib2xpc208L2tleXdvcmQ+PGtleXdvcmQ+TGl2ZXIvKm1ldGFib2xpc208L2tl
eXdvcmQ+PGtleXdvcmQ+TWljZTwva2V5d29yZD48a2V5d29yZD5NaWNlLCBLbm9ja291dDwva2V5
d29yZD48a2V5d29yZD5Nb2RlbHMsIEJpb2xvZ2ljYWw8L2tleXdvcmQ+PGtleXdvcmQ+UHJvdGVp
biBJc29mb3Jtczwva2V5d29yZD48a2V5d29yZD5TdGVyb2wgUmVndWxhdG9yeSBFbGVtZW50IEJp
bmRpbmcgUHJvdGVpbiAxPC9rZXl3b3JkPjxrZXl3b3JkPlRyYW5zY3JpcHRpb24gRmFjdG9ycy9t
ZXRhYm9saXNtPC9rZXl3b3JkPjwva2V5d29yZHM+PGRhdGVzPjx5ZWFyPjIwMDI8L3llYXI+PHB1
Yi1kYXRlcz48ZGF0ZT5NYXk8L2RhdGU+PC9wdWItZGF0ZXM+PC9kYXRlcz48aXNibj4wMDIxLTk3
MzggKFByaW50KSYjeEQ7MDAyMS05NzM4IChMaW5raW5nKTwvaXNibj48YWNjZXNzaW9uLW51bT4x
MTk5NDM5OTwvYWNjZXNzaW9uLW51bT48dXJscz48cmVsYXRlZC11cmxzPjx1cmw+aHR0cHM6Ly93
d3cubmNiaS5ubG0ubmloLmdvdi9wdWJtZWQvMTE5OTQzOTk8L3VybD48L3JlbGF0ZWQtdXJscz48
L3VybHM+PGN1c3RvbTI+UE1DMTUwOTY4PC9jdXN0b20yPjxlbGVjdHJvbmljLXJlc291cmNlLW51
bT4xMC4xMTcyL0pDSTE1NTkzPC9lbGVjdHJvbmljLXJlc291cmNlLW51bT48L3JlY29yZD48L0Np
dGU+PC9FbmROb3RlPgB=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PEVuZE5vdGU+PENpdGU+PEF1dGhvcj5Ib3J0b248L0F1dGhvcj48WWVhcj4yMDAyPC9ZZWFyPjxS
ZWNOdW0+Nzg8L1JlY051bT48RGlzcGxheVRleHQ+KDY5KTwvRGlzcGxheVRleHQ+PHJlY29yZD48
cmVjLW51bWJlcj43ODwvcmVjLW51bWJlcj48Zm9yZWlnbi1rZXlzPjxrZXkgYXBwPSJFTiIgZGIt
aWQ9IndwejV0dnBzNnIwc3htZWR2eGk1ZmF6Y3dkZnRzczA1MHowdCIgdGltZXN0YW1wPSIxNjEy
NDkwNTgwIj43ODwva2V5PjwvZm9yZWlnbi1rZXlzPjxyZWYtdHlwZSBuYW1lPSJKb3VybmFsIEFy
dGljbGUiPjE3PC9yZWYtdHlwZT48Y29udHJpYnV0b3JzPjxhdXRob3JzPjxhdXRob3I+SG9ydG9u
LCBKLiBELjwvYXV0aG9yPjxhdXRob3I+R29sZHN0ZWluLCBKLiBMLjwvYXV0aG9yPjxhdXRob3I+
QnJvd24sIE0uIFMuPC9hdXRob3I+PC9hdXRob3JzPjwvY29udHJpYnV0b3JzPjxhdXRoLWFkZHJl
c3M+RGVwYXJ0bWVudCBvZiBNb2xlY3VsYXIgR2VuZXRpY3MsIFVuaXZlcnNpdHkgb2YgVGV4YXMg
U291dGh3ZXN0ZXJuIE1lZGljYWwgQ2VudGVyLCBEYWxsYXMsIFRleGFzIDc1MzkwLTkwNDYsIFVT
QS4gamF5LmhvcnRvbkB1dHNvdXRod2VzdGVybi5lZHU8L2F1dGgtYWRkcmVzcz48dGl0bGVzPjx0
aXRsZT5TUkVCUHM6IGFjdGl2YXRvcnMgb2YgdGhlIGNvbXBsZXRlIHByb2dyYW0gb2YgY2hvbGVz
dGVyb2wgYW5kIGZhdHR5IGFjaWQgc3ludGhlc2lzIGluIHRoZSBsaXZlcjwvdGl0bGU+PHNlY29u
ZGFyeS10aXRsZT5KIENsaW4gSW52ZXN0PC9zZWNvbmRhcnktdGl0bGU+PC90aXRsZXM+PHBlcmlv
ZGljYWw+PGZ1bGwtdGl0bGU+SiBDbGluIEludmVzdDwvZnVsbC10aXRsZT48L3BlcmlvZGljYWw+
PHBhZ2VzPjExMjUtMzE8L3BhZ2VzPjx2b2x1bWU+MTA5PC92b2x1bWU+PG51bWJlcj45PC9udW1i
ZXI+PGVkaXRpb24+MjAwMi8wNS8wODwvZWRpdGlvbj48a2V5d29yZHM+PGtleXdvcmQ+QW5pbWFs
czwva2V5d29yZD48a2V5d29yZD5CaW9sb2dpY2FsIFRyYW5zcG9ydC9waHlzaW9sb2d5PC9rZXl3
b3JkPjxrZXl3b3JkPkNDQUFULUVuaGFuY2VyLUJpbmRpbmcgUHJvdGVpbnMvZ2VuZXRpY3MvKm1l
dGFib2xpc208L2tleXdvcmQ+PGtleXdvcmQ+Q2hvbGVzdGVyb2wvKmJpb3N5bnRoZXNpczwva2V5
d29yZD48a2V5d29yZD5ETkEtQmluZGluZyBQcm90ZWlucy9nZW5ldGljcy8qbWV0YWJvbGlzbTwv
a2V5d29yZD48a2V5d29yZD5GYXR0eSBBY2lkcy8qYmlvc3ludGhlc2lzPC9rZXl3b3JkPjxrZXl3
b3JkPipHZW5lIEV4cHJlc3Npb24gUmVndWxhdGlvbjwva2V5d29yZD48a2V5d29yZD5HbHVjYWdv
bi9tZXRhYm9saXNtPC9rZXl3b3JkPjxrZXl3b3JkPkh1bWFuczwva2V5d29yZD48a2V5d29yZD5J
bnN1bGluL21ldGFib2xpc208L2tleXdvcmQ+PGtleXdvcmQ+TGl2ZXIvKm1ldGFib2xpc208L2tl
eXdvcmQ+PGtleXdvcmQ+TWljZTwva2V5d29yZD48a2V5d29yZD5NaWNlLCBLbm9ja291dDwva2V5
d29yZD48a2V5d29yZD5Nb2RlbHMsIEJpb2xvZ2ljYWw8L2tleXdvcmQ+PGtleXdvcmQ+UHJvdGVp
biBJc29mb3Jtczwva2V5d29yZD48a2V5d29yZD5TdGVyb2wgUmVndWxhdG9yeSBFbGVtZW50IEJp
bmRpbmcgUHJvdGVpbiAxPC9rZXl3b3JkPjxrZXl3b3JkPlRyYW5zY3JpcHRpb24gRmFjdG9ycy9t
ZXRhYm9saXNtPC9rZXl3b3JkPjwva2V5d29yZHM+PGRhdGVzPjx5ZWFyPjIwMDI8L3llYXI+PHB1
Yi1kYXRlcz48ZGF0ZT5NYXk8L2RhdGU+PC9wdWItZGF0ZXM+PC9kYXRlcz48aXNibj4wMDIxLTk3
MzggKFByaW50KSYjeEQ7MDAyMS05NzM4IChMaW5raW5nKTwvaXNibj48YWNjZXNzaW9uLW51bT4x
MTk5NDM5OTwvYWNjZXNzaW9uLW51bT48dXJscz48cmVsYXRlZC11cmxzPjx1cmw+aHR0cHM6Ly93
d3cubmNiaS5ubG0ubmloLmdvdi9wdWJtZWQvMTE5OTQzOTk8L3VybD48L3JlbGF0ZWQtdXJscz48
L3VybHM+PGN1c3RvbTI+UE1DMTUwOTY4PC9jdXN0b20yPjxlbGVjdHJvbmljLXJlc291cmNlLW51
bT4xMC4xMTcyL0pDSTE1NTkzPC9lbGVjdHJvbmljLXJlc291cmNlLW51bT48L3JlY29yZD48L0Np
dGU+PC9FbmROb3RlPgB=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(69)</w:t>
      </w:r>
      <w:r w:rsidRPr="00281371">
        <w:rPr>
          <w:rFonts w:eastAsia="Arial" w:cs="Arial"/>
          <w:bCs/>
          <w:sz w:val="22"/>
          <w:szCs w:val="22"/>
        </w:rPr>
        <w:fldChar w:fldCharType="end"/>
      </w:r>
      <w:r w:rsidRPr="00281371">
        <w:rPr>
          <w:rFonts w:eastAsia="Arial" w:cs="Arial"/>
          <w:bCs/>
          <w:sz w:val="22"/>
          <w:szCs w:val="22"/>
        </w:rPr>
        <w:t xml:space="preserve">. Elevated levels of cholesterol in the endoplasmic reticulum prevents the activation of SREBP </w:t>
      </w:r>
      <w:r w:rsidRPr="00281371">
        <w:rPr>
          <w:rFonts w:eastAsia="Arial" w:cs="Arial"/>
          <w:bCs/>
          <w:sz w:val="22"/>
          <w:szCs w:val="22"/>
        </w:rPr>
        <w:fldChar w:fldCharType="begin">
          <w:fldData xml:space="preserve">PEVuZE5vdGU+PENpdGU+PEF1dGhvcj5Ib3J0b248L0F1dGhvcj48WWVhcj4yMDAyPC9ZZWFyPjxS
ZWNOdW0+Nzg8L1JlY051bT48RGlzcGxheVRleHQ+KDY5KTwvRGlzcGxheVRleHQ+PHJlY29yZD48
cmVjLW51bWJlcj43ODwvcmVjLW51bWJlcj48Zm9yZWlnbi1rZXlzPjxrZXkgYXBwPSJFTiIgZGIt
aWQ9IndwejV0dnBzNnIwc3htZWR2eGk1ZmF6Y3dkZnRzczA1MHowdCIgdGltZXN0YW1wPSIxNjEy
NDkwNTgwIj43ODwva2V5PjwvZm9yZWlnbi1rZXlzPjxyZWYtdHlwZSBuYW1lPSJKb3VybmFsIEFy
dGljbGUiPjE3PC9yZWYtdHlwZT48Y29udHJpYnV0b3JzPjxhdXRob3JzPjxhdXRob3I+SG9ydG9u
LCBKLiBELjwvYXV0aG9yPjxhdXRob3I+R29sZHN0ZWluLCBKLiBMLjwvYXV0aG9yPjxhdXRob3I+
QnJvd24sIE0uIFMuPC9hdXRob3I+PC9hdXRob3JzPjwvY29udHJpYnV0b3JzPjxhdXRoLWFkZHJl
c3M+RGVwYXJ0bWVudCBvZiBNb2xlY3VsYXIgR2VuZXRpY3MsIFVuaXZlcnNpdHkgb2YgVGV4YXMg
U291dGh3ZXN0ZXJuIE1lZGljYWwgQ2VudGVyLCBEYWxsYXMsIFRleGFzIDc1MzkwLTkwNDYsIFVT
QS4gamF5LmhvcnRvbkB1dHNvdXRod2VzdGVybi5lZHU8L2F1dGgtYWRkcmVzcz48dGl0bGVzPjx0
aXRsZT5TUkVCUHM6IGFjdGl2YXRvcnMgb2YgdGhlIGNvbXBsZXRlIHByb2dyYW0gb2YgY2hvbGVz
dGVyb2wgYW5kIGZhdHR5IGFjaWQgc3ludGhlc2lzIGluIHRoZSBsaXZlcjwvdGl0bGU+PHNlY29u
ZGFyeS10aXRsZT5KIENsaW4gSW52ZXN0PC9zZWNvbmRhcnktdGl0bGU+PC90aXRsZXM+PHBlcmlv
ZGljYWw+PGZ1bGwtdGl0bGU+SiBDbGluIEludmVzdDwvZnVsbC10aXRsZT48L3BlcmlvZGljYWw+
PHBhZ2VzPjExMjUtMzE8L3BhZ2VzPjx2b2x1bWU+MTA5PC92b2x1bWU+PG51bWJlcj45PC9udW1i
ZXI+PGVkaXRpb24+MjAwMi8wNS8wODwvZWRpdGlvbj48a2V5d29yZHM+PGtleXdvcmQ+QW5pbWFs
czwva2V5d29yZD48a2V5d29yZD5CaW9sb2dpY2FsIFRyYW5zcG9ydC9waHlzaW9sb2d5PC9rZXl3
b3JkPjxrZXl3b3JkPkNDQUFULUVuaGFuY2VyLUJpbmRpbmcgUHJvdGVpbnMvZ2VuZXRpY3MvKm1l
dGFib2xpc208L2tleXdvcmQ+PGtleXdvcmQ+Q2hvbGVzdGVyb2wvKmJpb3N5bnRoZXNpczwva2V5
d29yZD48a2V5d29yZD5ETkEtQmluZGluZyBQcm90ZWlucy9nZW5ldGljcy8qbWV0YWJvbGlzbTwv
a2V5d29yZD48a2V5d29yZD5GYXR0eSBBY2lkcy8qYmlvc3ludGhlc2lzPC9rZXl3b3JkPjxrZXl3
b3JkPipHZW5lIEV4cHJlc3Npb24gUmVndWxhdGlvbjwva2V5d29yZD48a2V5d29yZD5HbHVjYWdv
bi9tZXRhYm9saXNtPC9rZXl3b3JkPjxrZXl3b3JkPkh1bWFuczwva2V5d29yZD48a2V5d29yZD5J
bnN1bGluL21ldGFib2xpc208L2tleXdvcmQ+PGtleXdvcmQ+TGl2ZXIvKm1ldGFib2xpc208L2tl
eXdvcmQ+PGtleXdvcmQ+TWljZTwva2V5d29yZD48a2V5d29yZD5NaWNlLCBLbm9ja291dDwva2V5
d29yZD48a2V5d29yZD5Nb2RlbHMsIEJpb2xvZ2ljYWw8L2tleXdvcmQ+PGtleXdvcmQ+UHJvdGVp
biBJc29mb3Jtczwva2V5d29yZD48a2V5d29yZD5TdGVyb2wgUmVndWxhdG9yeSBFbGVtZW50IEJp
bmRpbmcgUHJvdGVpbiAxPC9rZXl3b3JkPjxrZXl3b3JkPlRyYW5zY3JpcHRpb24gRmFjdG9ycy9t
ZXRhYm9saXNtPC9rZXl3b3JkPjwva2V5d29yZHM+PGRhdGVzPjx5ZWFyPjIwMDI8L3llYXI+PHB1
Yi1kYXRlcz48ZGF0ZT5NYXk8L2RhdGU+PC9wdWItZGF0ZXM+PC9kYXRlcz48aXNibj4wMDIxLTk3
MzggKFByaW50KSYjeEQ7MDAyMS05NzM4IChMaW5raW5nKTwvaXNibj48YWNjZXNzaW9uLW51bT4x
MTk5NDM5OTwvYWNjZXNzaW9uLW51bT48dXJscz48cmVsYXRlZC11cmxzPjx1cmw+aHR0cHM6Ly93
d3cubmNiaS5ubG0ubmloLmdvdi9wdWJtZWQvMTE5OTQzOTk8L3VybD48L3JlbGF0ZWQtdXJscz48
L3VybHM+PGN1c3RvbTI+UE1DMTUwOTY4PC9jdXN0b20yPjxlbGVjdHJvbmljLXJlc291cmNlLW51
bT4xMC4xMTcyL0pDSTE1NTkzPC9lbGVjdHJvbmljLXJlc291cmNlLW51bT48L3JlY29yZD48L0Np
dGU+PC9FbmROb3RlPgB=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PEVuZE5vdGU+PENpdGU+PEF1dGhvcj5Ib3J0b248L0F1dGhvcj48WWVhcj4yMDAyPC9ZZWFyPjxS
ZWNOdW0+Nzg8L1JlY051bT48RGlzcGxheVRleHQ+KDY5KTwvRGlzcGxheVRleHQ+PHJlY29yZD48
cmVjLW51bWJlcj43ODwvcmVjLW51bWJlcj48Zm9yZWlnbi1rZXlzPjxrZXkgYXBwPSJFTiIgZGIt
aWQ9IndwejV0dnBzNnIwc3htZWR2eGk1ZmF6Y3dkZnRzczA1MHowdCIgdGltZXN0YW1wPSIxNjEy
NDkwNTgwIj43ODwva2V5PjwvZm9yZWlnbi1rZXlzPjxyZWYtdHlwZSBuYW1lPSJKb3VybmFsIEFy
dGljbGUiPjE3PC9yZWYtdHlwZT48Y29udHJpYnV0b3JzPjxhdXRob3JzPjxhdXRob3I+SG9ydG9u
LCBKLiBELjwvYXV0aG9yPjxhdXRob3I+R29sZHN0ZWluLCBKLiBMLjwvYXV0aG9yPjxhdXRob3I+
QnJvd24sIE0uIFMuPC9hdXRob3I+PC9hdXRob3JzPjwvY29udHJpYnV0b3JzPjxhdXRoLWFkZHJl
c3M+RGVwYXJ0bWVudCBvZiBNb2xlY3VsYXIgR2VuZXRpY3MsIFVuaXZlcnNpdHkgb2YgVGV4YXMg
U291dGh3ZXN0ZXJuIE1lZGljYWwgQ2VudGVyLCBEYWxsYXMsIFRleGFzIDc1MzkwLTkwNDYsIFVT
QS4gamF5LmhvcnRvbkB1dHNvdXRod2VzdGVybi5lZHU8L2F1dGgtYWRkcmVzcz48dGl0bGVzPjx0
aXRsZT5TUkVCUHM6IGFjdGl2YXRvcnMgb2YgdGhlIGNvbXBsZXRlIHByb2dyYW0gb2YgY2hvbGVz
dGVyb2wgYW5kIGZhdHR5IGFjaWQgc3ludGhlc2lzIGluIHRoZSBsaXZlcjwvdGl0bGU+PHNlY29u
ZGFyeS10aXRsZT5KIENsaW4gSW52ZXN0PC9zZWNvbmRhcnktdGl0bGU+PC90aXRsZXM+PHBlcmlv
ZGljYWw+PGZ1bGwtdGl0bGU+SiBDbGluIEludmVzdDwvZnVsbC10aXRsZT48L3BlcmlvZGljYWw+
PHBhZ2VzPjExMjUtMzE8L3BhZ2VzPjx2b2x1bWU+MTA5PC92b2x1bWU+PG51bWJlcj45PC9udW1i
ZXI+PGVkaXRpb24+MjAwMi8wNS8wODwvZWRpdGlvbj48a2V5d29yZHM+PGtleXdvcmQ+QW5pbWFs
czwva2V5d29yZD48a2V5d29yZD5CaW9sb2dpY2FsIFRyYW5zcG9ydC9waHlzaW9sb2d5PC9rZXl3
b3JkPjxrZXl3b3JkPkNDQUFULUVuaGFuY2VyLUJpbmRpbmcgUHJvdGVpbnMvZ2VuZXRpY3MvKm1l
dGFib2xpc208L2tleXdvcmQ+PGtleXdvcmQ+Q2hvbGVzdGVyb2wvKmJpb3N5bnRoZXNpczwva2V5
d29yZD48a2V5d29yZD5ETkEtQmluZGluZyBQcm90ZWlucy9nZW5ldGljcy8qbWV0YWJvbGlzbTwv
a2V5d29yZD48a2V5d29yZD5GYXR0eSBBY2lkcy8qYmlvc3ludGhlc2lzPC9rZXl3b3JkPjxrZXl3
b3JkPipHZW5lIEV4cHJlc3Npb24gUmVndWxhdGlvbjwva2V5d29yZD48a2V5d29yZD5HbHVjYWdv
bi9tZXRhYm9saXNtPC9rZXl3b3JkPjxrZXl3b3JkPkh1bWFuczwva2V5d29yZD48a2V5d29yZD5J
bnN1bGluL21ldGFib2xpc208L2tleXdvcmQ+PGtleXdvcmQ+TGl2ZXIvKm1ldGFib2xpc208L2tl
eXdvcmQ+PGtleXdvcmQ+TWljZTwva2V5d29yZD48a2V5d29yZD5NaWNlLCBLbm9ja291dDwva2V5
d29yZD48a2V5d29yZD5Nb2RlbHMsIEJpb2xvZ2ljYWw8L2tleXdvcmQ+PGtleXdvcmQ+UHJvdGVp
biBJc29mb3Jtczwva2V5d29yZD48a2V5d29yZD5TdGVyb2wgUmVndWxhdG9yeSBFbGVtZW50IEJp
bmRpbmcgUHJvdGVpbiAxPC9rZXl3b3JkPjxrZXl3b3JkPlRyYW5zY3JpcHRpb24gRmFjdG9ycy9t
ZXRhYm9saXNtPC9rZXl3b3JkPjwva2V5d29yZHM+PGRhdGVzPjx5ZWFyPjIwMDI8L3llYXI+PHB1
Yi1kYXRlcz48ZGF0ZT5NYXk8L2RhdGU+PC9wdWItZGF0ZXM+PC9kYXRlcz48aXNibj4wMDIxLTk3
MzggKFByaW50KSYjeEQ7MDAyMS05NzM4IChMaW5raW5nKTwvaXNibj48YWNjZXNzaW9uLW51bT4x
MTk5NDM5OTwvYWNjZXNzaW9uLW51bT48dXJscz48cmVsYXRlZC11cmxzPjx1cmw+aHR0cHM6Ly93
d3cubmNiaS5ubG0ubmloLmdvdi9wdWJtZWQvMTE5OTQzOTk8L3VybD48L3JlbGF0ZWQtdXJscz48
L3VybHM+PGN1c3RvbTI+UE1DMTUwOTY4PC9jdXN0b20yPjxlbGVjdHJvbmljLXJlc291cmNlLW51
bT4xMC4xMTcyL0pDSTE1NTkzPC9lbGVjdHJvbmljLXJlc291cmNlLW51bT48L3JlY29yZD48L0Np
dGU+PC9FbmROb3RlPgB=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(69)</w:t>
      </w:r>
      <w:r w:rsidRPr="00281371">
        <w:rPr>
          <w:rFonts w:eastAsia="Arial" w:cs="Arial"/>
          <w:bCs/>
          <w:sz w:val="22"/>
          <w:szCs w:val="22"/>
        </w:rPr>
        <w:fldChar w:fldCharType="end"/>
      </w:r>
      <w:r w:rsidRPr="00281371">
        <w:rPr>
          <w:rFonts w:eastAsia="Arial" w:cs="Arial"/>
          <w:bCs/>
          <w:sz w:val="22"/>
          <w:szCs w:val="22"/>
        </w:rPr>
        <w:t xml:space="preserve">. When free cholesterol is esterified into cholesterol esters it no longer prevents the activation of SREBP and the up-regulation LDL receptor expression. Thus, SFA by decreasing the formation of cholesterol esters and increasing free cholesterol may lead to the down-regulation of LDL receptor expression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&lt;EndNote&gt;&lt;Cite&gt;&lt;Author&gt;Dietschy&lt;/Author&gt;&lt;Year&gt;1998&lt;/Year&gt;&lt;RecNum&gt;77&lt;/RecNum&gt;&lt;DisplayText&gt;(68)&lt;/DisplayText&gt;&lt;record&gt;&lt;rec-number&gt;77&lt;/rec-number&gt;&lt;foreign-keys&gt;&lt;key app="EN" db-id="wpz5tvps6r0sxmedvxi5fazcwdftss050z0t" timestamp="1612484913"&gt;77&lt;/key&gt;&lt;/foreign-keys&gt;&lt;ref-type name="Journal Article"&gt;17&lt;/ref-type&gt;&lt;contributors&gt;&lt;authors&gt;&lt;author&gt;Dietschy, J. M.&lt;/author&gt;&lt;/authors&gt;&lt;/contributors&gt;&lt;auth-address&gt;Department of Internal Medicine, University of Texas Southwestern Medical Center at Dallas 75235-8887, USA.&lt;/auth-address&gt;&lt;titles&gt;&lt;title&gt;Dietary fatty acids and the regulation of plasma low density lipoprotein cholesterol concentrations&lt;/title&gt;&lt;secondary-title&gt;J Nutr&lt;/secondary-title&gt;&lt;/titles&gt;&lt;periodical&gt;&lt;full-title&gt;J Nutr&lt;/full-title&gt;&lt;/periodical&gt;&lt;pages&gt;444S-448S&lt;/pages&gt;&lt;volume&gt;128&lt;/volume&gt;&lt;number&gt;2 Suppl&lt;/number&gt;&lt;edition&gt;1998/03/21&lt;/edition&gt;&lt;keywords&gt;&lt;keyword&gt;Animals&lt;/keyword&gt;&lt;keyword&gt;Cholesterol, LDL/blood/*metabolism&lt;/keyword&gt;&lt;keyword&gt;Cricetinae&lt;/keyword&gt;&lt;keyword&gt;Dietary Fats/administration &amp;amp; dosage/*metabolism&lt;/keyword&gt;&lt;keyword&gt;Fatty Acids/*metabolism&lt;/keyword&gt;&lt;keyword&gt;Humans&lt;/keyword&gt;&lt;keyword&gt;Receptors, LDL/metabolism&lt;/keyword&gt;&lt;/keywords&gt;&lt;dates&gt;&lt;year&gt;1998&lt;/year&gt;&lt;pub-dates&gt;&lt;date&gt;Feb&lt;/date&gt;&lt;/pub-dates&gt;&lt;/dates&gt;&lt;isbn&gt;0022-3166 (Print)&amp;#xD;0022-3166 (Linking)&lt;/isbn&gt;&lt;accession-num&gt;9478045&lt;/accession-num&gt;&lt;urls&gt;&lt;related-urls&gt;&lt;url&gt;https://www.ncbi.nlm.nih.gov/pubmed/9478045&lt;/url&gt;&lt;/related-urls&gt;&lt;/urls&gt;&lt;electronic-resource-num&gt;10.1093/jn/128.2.444S&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(68)</w:t>
      </w:r>
      <w:r w:rsidRPr="00281371">
        <w:rPr>
          <w:rFonts w:eastAsia="Arial" w:cs="Arial"/>
          <w:bCs/>
          <w:sz w:val="22"/>
          <w:szCs w:val="22"/>
        </w:rPr>
        <w:fldChar w:fldCharType="end"/>
      </w:r>
      <w:r w:rsidRPr="00281371">
        <w:rPr>
          <w:rFonts w:eastAsia="Arial" w:cs="Arial"/>
          <w:bCs/>
          <w:sz w:val="22"/>
          <w:szCs w:val="22"/>
        </w:rPr>
        <w:t xml:space="preserve">. </w:t>
      </w:r>
    </w:p>
    <w:p w14:paraId="018C82DA" w14:textId="6FAE9512" w:rsidR="00C76953" w:rsidRPr="00281371" w:rsidRDefault="00C76953" w:rsidP="00281371">
      <w:pPr>
        <w:spacing w:after="0" w:line="276" w:lineRule="auto"/>
        <w:rPr>
          <w:rFonts w:cs="Arial"/>
          <w:sz w:val="22"/>
          <w:szCs w:val="22"/>
        </w:rPr>
      </w:pPr>
    </w:p>
    <w:p w14:paraId="442E038D" w14:textId="77777777" w:rsidR="00C76953" w:rsidRPr="004D1215" w:rsidRDefault="00C76953" w:rsidP="00281371">
      <w:pPr>
        <w:spacing w:after="0" w:line="276" w:lineRule="auto"/>
        <w:rPr>
          <w:rFonts w:cs="Arial"/>
          <w:b/>
          <w:bCs/>
          <w:color w:val="0070C0"/>
          <w:sz w:val="22"/>
          <w:szCs w:val="22"/>
        </w:rPr>
      </w:pPr>
      <w:r w:rsidRPr="004D1215">
        <w:rPr>
          <w:rFonts w:cs="Arial"/>
          <w:b/>
          <w:bCs/>
          <w:color w:val="0070C0"/>
          <w:sz w:val="22"/>
          <w:szCs w:val="22"/>
        </w:rPr>
        <w:t xml:space="preserve">DIETARY MONOUNSATURATED AND POLYUNSATURATED FATTY ACIDS </w:t>
      </w:r>
    </w:p>
    <w:p w14:paraId="344B0314" w14:textId="77777777" w:rsidR="00C76953" w:rsidRPr="00281371" w:rsidRDefault="00C76953" w:rsidP="00281371">
      <w:pPr>
        <w:spacing w:after="0" w:line="276" w:lineRule="auto"/>
        <w:rPr>
          <w:rFonts w:eastAsia="Arial" w:cs="Arial"/>
          <w:b/>
          <w:sz w:val="22"/>
          <w:szCs w:val="22"/>
        </w:rPr>
      </w:pPr>
    </w:p>
    <w:p w14:paraId="3CC1DB5A" w14:textId="237DD004" w:rsidR="00C76953" w:rsidRPr="00281371" w:rsidRDefault="00C76953" w:rsidP="00281371">
      <w:pPr>
        <w:spacing w:after="0" w:line="276" w:lineRule="auto"/>
        <w:rPr>
          <w:rFonts w:eastAsia="Arial" w:cs="Arial"/>
          <w:bCs/>
          <w:sz w:val="22"/>
          <w:szCs w:val="22"/>
        </w:rPr>
      </w:pPr>
      <w:bookmarkStart w:id="6" w:name="_Hlk65249527"/>
      <w:r w:rsidRPr="00281371">
        <w:rPr>
          <w:rFonts w:eastAsia="Arial" w:cs="Arial"/>
          <w:bCs/>
          <w:sz w:val="22"/>
          <w:szCs w:val="22"/>
        </w:rPr>
        <w:t xml:space="preserve">Olive oil, canola oil, peanut oil, safflower oil, sesame oil, avocados, peanut butter, and many nuts and seeds are major sources of MUFA (table 3). Soybean oil, corn oil, sunflower oil, some nuts and seeds such as walnuts and sunflower seeds, tofu, and soybeans are major sources of PUFA (table 3). Omega-3-fatty acids, </w:t>
      </w:r>
      <w:proofErr w:type="spellStart"/>
      <w:r w:rsidRPr="00281371">
        <w:rPr>
          <w:rFonts w:eastAsia="Arial" w:cs="Arial"/>
          <w:bCs/>
          <w:sz w:val="22"/>
          <w:szCs w:val="22"/>
        </w:rPr>
        <w:t>eicosapentaenoic</w:t>
      </w:r>
      <w:proofErr w:type="spellEnd"/>
      <w:r w:rsidRPr="00281371">
        <w:rPr>
          <w:rFonts w:eastAsia="Arial" w:cs="Arial"/>
          <w:bCs/>
          <w:sz w:val="22"/>
          <w:szCs w:val="22"/>
        </w:rPr>
        <w:t xml:space="preserve"> acid (EPA, 20:5) and docosahexaenoic acid (DHA, 22:6), are mostly found in fish and other seafood, while another omega-3 fatty acid, alpha-linolenic acid (ALA, 18:3) is found mostly in nuts and seeds such as walnuts, flaxseed</w:t>
      </w:r>
      <w:r w:rsidR="00B87AD2">
        <w:rPr>
          <w:rFonts w:eastAsia="Arial" w:cs="Arial"/>
          <w:bCs/>
          <w:sz w:val="22"/>
          <w:szCs w:val="22"/>
        </w:rPr>
        <w:t>,</w:t>
      </w:r>
      <w:r w:rsidRPr="00281371">
        <w:rPr>
          <w:rFonts w:eastAsia="Arial" w:cs="Arial"/>
          <w:bCs/>
          <w:sz w:val="22"/>
          <w:szCs w:val="22"/>
        </w:rPr>
        <w:t xml:space="preserve"> and some vegetable oils such as soybean and canola oils. The body is capable of converting ALA into EPA and DHA but the conversion rates are low.</w:t>
      </w:r>
    </w:p>
    <w:p w14:paraId="7408D14D" w14:textId="77777777" w:rsidR="00C76953" w:rsidRPr="00281371" w:rsidRDefault="00C76953" w:rsidP="00281371">
      <w:pPr>
        <w:spacing w:after="0" w:line="276" w:lineRule="auto"/>
        <w:rPr>
          <w:rFonts w:eastAsia="Arial" w:cs="Arial"/>
          <w:bCs/>
          <w:sz w:val="22"/>
          <w:szCs w:val="22"/>
        </w:rPr>
      </w:pPr>
    </w:p>
    <w:tbl>
      <w:tblPr>
        <w:tblStyle w:val="TableGrid7"/>
        <w:tblW w:w="0" w:type="auto"/>
        <w:tblLook w:val="04A0" w:firstRow="1" w:lastRow="0" w:firstColumn="1" w:lastColumn="0" w:noHBand="0" w:noVBand="1"/>
      </w:tblPr>
      <w:tblGrid>
        <w:gridCol w:w="3325"/>
        <w:gridCol w:w="1349"/>
        <w:gridCol w:w="1351"/>
        <w:gridCol w:w="1440"/>
      </w:tblGrid>
      <w:tr w:rsidR="00C76953" w:rsidRPr="00281371" w14:paraId="223A3BF7" w14:textId="77777777" w:rsidTr="00C76953">
        <w:tc>
          <w:tcPr>
            <w:tcW w:w="7465" w:type="dxa"/>
            <w:gridSpan w:val="4"/>
            <w:shd w:val="clear" w:color="auto" w:fill="FFFF00"/>
          </w:tcPr>
          <w:p w14:paraId="11526D5D" w14:textId="77777777" w:rsidR="00C76953" w:rsidRPr="00AF4EFB" w:rsidRDefault="00C76953" w:rsidP="00281371">
            <w:pPr>
              <w:spacing w:after="0" w:line="276" w:lineRule="auto"/>
              <w:rPr>
                <w:rFonts w:cs="Arial"/>
                <w:b/>
                <w:bCs/>
                <w:sz w:val="22"/>
              </w:rPr>
            </w:pPr>
            <w:r w:rsidRPr="00AF4EFB">
              <w:rPr>
                <w:rFonts w:cs="Arial"/>
                <w:b/>
                <w:bCs/>
                <w:sz w:val="22"/>
              </w:rPr>
              <w:t>Table 3. Fat Composition of Oils, Lard, Butter, and Margarine</w:t>
            </w:r>
          </w:p>
        </w:tc>
      </w:tr>
      <w:tr w:rsidR="00C76953" w:rsidRPr="00281371" w14:paraId="2877E768" w14:textId="77777777" w:rsidTr="00C76953">
        <w:tc>
          <w:tcPr>
            <w:tcW w:w="3325" w:type="dxa"/>
          </w:tcPr>
          <w:p w14:paraId="2F1B2888" w14:textId="77777777" w:rsidR="00C76953" w:rsidRPr="00343E8A" w:rsidRDefault="00C76953" w:rsidP="00281371">
            <w:pPr>
              <w:spacing w:after="0" w:line="276" w:lineRule="auto"/>
              <w:rPr>
                <w:rFonts w:cs="Arial"/>
                <w:b/>
                <w:bCs/>
                <w:sz w:val="22"/>
              </w:rPr>
            </w:pPr>
            <w:r w:rsidRPr="00343E8A">
              <w:rPr>
                <w:rFonts w:cs="Arial"/>
                <w:b/>
                <w:bCs/>
                <w:sz w:val="22"/>
              </w:rPr>
              <w:t>Type of Oil</w:t>
            </w:r>
          </w:p>
        </w:tc>
        <w:tc>
          <w:tcPr>
            <w:tcW w:w="1349" w:type="dxa"/>
          </w:tcPr>
          <w:p w14:paraId="3FEEACEB" w14:textId="77777777" w:rsidR="00C76953" w:rsidRPr="00343E8A" w:rsidRDefault="00C76953" w:rsidP="00281371">
            <w:pPr>
              <w:spacing w:after="0" w:line="276" w:lineRule="auto"/>
              <w:rPr>
                <w:rFonts w:cs="Arial"/>
                <w:b/>
                <w:bCs/>
                <w:sz w:val="22"/>
              </w:rPr>
            </w:pPr>
            <w:r w:rsidRPr="00343E8A">
              <w:rPr>
                <w:rFonts w:cs="Arial"/>
                <w:b/>
                <w:bCs/>
                <w:sz w:val="22"/>
              </w:rPr>
              <w:t>SFA (%)</w:t>
            </w:r>
          </w:p>
        </w:tc>
        <w:tc>
          <w:tcPr>
            <w:tcW w:w="1351" w:type="dxa"/>
          </w:tcPr>
          <w:p w14:paraId="426C8019" w14:textId="77777777" w:rsidR="00C76953" w:rsidRPr="00343E8A" w:rsidRDefault="00C76953" w:rsidP="00281371">
            <w:pPr>
              <w:spacing w:after="0" w:line="276" w:lineRule="auto"/>
              <w:rPr>
                <w:rFonts w:cs="Arial"/>
                <w:b/>
                <w:bCs/>
                <w:sz w:val="22"/>
              </w:rPr>
            </w:pPr>
            <w:r w:rsidRPr="00343E8A">
              <w:rPr>
                <w:rFonts w:cs="Arial"/>
                <w:b/>
                <w:bCs/>
                <w:sz w:val="22"/>
              </w:rPr>
              <w:t>MUFA (%)</w:t>
            </w:r>
          </w:p>
        </w:tc>
        <w:tc>
          <w:tcPr>
            <w:tcW w:w="1440" w:type="dxa"/>
          </w:tcPr>
          <w:p w14:paraId="577B18EC" w14:textId="77777777" w:rsidR="00C76953" w:rsidRPr="00343E8A" w:rsidRDefault="00C76953" w:rsidP="00281371">
            <w:pPr>
              <w:spacing w:after="0" w:line="276" w:lineRule="auto"/>
              <w:rPr>
                <w:rFonts w:cs="Arial"/>
                <w:b/>
                <w:bCs/>
                <w:sz w:val="22"/>
              </w:rPr>
            </w:pPr>
            <w:r w:rsidRPr="00343E8A">
              <w:rPr>
                <w:rFonts w:cs="Arial"/>
                <w:b/>
                <w:bCs/>
                <w:sz w:val="22"/>
              </w:rPr>
              <w:t>PUFA (%)</w:t>
            </w:r>
          </w:p>
        </w:tc>
      </w:tr>
      <w:tr w:rsidR="00C76953" w:rsidRPr="00281371" w14:paraId="3DB4374B" w14:textId="77777777" w:rsidTr="00C76953">
        <w:tc>
          <w:tcPr>
            <w:tcW w:w="3325" w:type="dxa"/>
          </w:tcPr>
          <w:p w14:paraId="1AF55A2C" w14:textId="77777777" w:rsidR="00C76953" w:rsidRPr="00281371" w:rsidRDefault="00C76953" w:rsidP="00281371">
            <w:pPr>
              <w:spacing w:after="0" w:line="276" w:lineRule="auto"/>
              <w:rPr>
                <w:rFonts w:cs="Arial"/>
                <w:sz w:val="22"/>
              </w:rPr>
            </w:pPr>
            <w:r w:rsidRPr="00281371">
              <w:rPr>
                <w:rFonts w:cs="Arial"/>
                <w:sz w:val="22"/>
              </w:rPr>
              <w:t>Corn oil</w:t>
            </w:r>
          </w:p>
        </w:tc>
        <w:tc>
          <w:tcPr>
            <w:tcW w:w="1349" w:type="dxa"/>
          </w:tcPr>
          <w:p w14:paraId="51911835" w14:textId="77777777" w:rsidR="00C76953" w:rsidRPr="00281371" w:rsidRDefault="00C76953" w:rsidP="00281371">
            <w:pPr>
              <w:spacing w:after="0" w:line="276" w:lineRule="auto"/>
              <w:rPr>
                <w:rFonts w:cs="Arial"/>
                <w:sz w:val="22"/>
              </w:rPr>
            </w:pPr>
            <w:r w:rsidRPr="00281371">
              <w:rPr>
                <w:rFonts w:cs="Arial"/>
                <w:sz w:val="22"/>
              </w:rPr>
              <w:t>13.6</w:t>
            </w:r>
          </w:p>
        </w:tc>
        <w:tc>
          <w:tcPr>
            <w:tcW w:w="1351" w:type="dxa"/>
          </w:tcPr>
          <w:p w14:paraId="465A9B5F" w14:textId="77777777" w:rsidR="00C76953" w:rsidRPr="00281371" w:rsidRDefault="00C76953" w:rsidP="00281371">
            <w:pPr>
              <w:spacing w:after="0" w:line="276" w:lineRule="auto"/>
              <w:rPr>
                <w:rFonts w:cs="Arial"/>
                <w:sz w:val="22"/>
              </w:rPr>
            </w:pPr>
            <w:r w:rsidRPr="00281371">
              <w:rPr>
                <w:rFonts w:cs="Arial"/>
                <w:sz w:val="22"/>
              </w:rPr>
              <w:t>28.97</w:t>
            </w:r>
          </w:p>
        </w:tc>
        <w:tc>
          <w:tcPr>
            <w:tcW w:w="1440" w:type="dxa"/>
          </w:tcPr>
          <w:p w14:paraId="1D07577E" w14:textId="77777777" w:rsidR="00C76953" w:rsidRPr="00281371" w:rsidRDefault="00C76953" w:rsidP="00281371">
            <w:pPr>
              <w:spacing w:after="0" w:line="276" w:lineRule="auto"/>
              <w:rPr>
                <w:rFonts w:cs="Arial"/>
                <w:sz w:val="22"/>
              </w:rPr>
            </w:pPr>
            <w:r w:rsidRPr="00281371">
              <w:rPr>
                <w:rFonts w:cs="Arial"/>
                <w:sz w:val="22"/>
              </w:rPr>
              <w:t>57.43</w:t>
            </w:r>
          </w:p>
        </w:tc>
      </w:tr>
      <w:tr w:rsidR="00C76953" w:rsidRPr="00281371" w14:paraId="71A83175" w14:textId="77777777" w:rsidTr="00C76953">
        <w:tc>
          <w:tcPr>
            <w:tcW w:w="3325" w:type="dxa"/>
            <w:vAlign w:val="center"/>
          </w:tcPr>
          <w:p w14:paraId="45BA0CC4" w14:textId="77777777" w:rsidR="00C76953" w:rsidRPr="00281371" w:rsidRDefault="00C76953" w:rsidP="00281371">
            <w:pPr>
              <w:spacing w:after="0" w:line="276" w:lineRule="auto"/>
              <w:rPr>
                <w:rFonts w:cs="Arial"/>
                <w:sz w:val="22"/>
              </w:rPr>
            </w:pPr>
            <w:r w:rsidRPr="00281371">
              <w:rPr>
                <w:rFonts w:cs="Arial"/>
                <w:sz w:val="22"/>
              </w:rPr>
              <w:t>Safflower oil (linoleic)</w:t>
            </w:r>
          </w:p>
        </w:tc>
        <w:tc>
          <w:tcPr>
            <w:tcW w:w="1349" w:type="dxa"/>
            <w:vAlign w:val="center"/>
          </w:tcPr>
          <w:p w14:paraId="0D8890D9" w14:textId="77777777" w:rsidR="00C76953" w:rsidRPr="00281371" w:rsidRDefault="00C76953" w:rsidP="00281371">
            <w:pPr>
              <w:spacing w:after="0" w:line="276" w:lineRule="auto"/>
              <w:rPr>
                <w:rFonts w:cs="Arial"/>
                <w:sz w:val="22"/>
              </w:rPr>
            </w:pPr>
            <w:r w:rsidRPr="00281371">
              <w:rPr>
                <w:rFonts w:cs="Arial"/>
                <w:sz w:val="22"/>
              </w:rPr>
              <w:t>6.51</w:t>
            </w:r>
          </w:p>
        </w:tc>
        <w:tc>
          <w:tcPr>
            <w:tcW w:w="1351" w:type="dxa"/>
            <w:vAlign w:val="center"/>
          </w:tcPr>
          <w:p w14:paraId="4B299FE9" w14:textId="77777777" w:rsidR="00C76953" w:rsidRPr="00281371" w:rsidRDefault="00C76953" w:rsidP="00281371">
            <w:pPr>
              <w:spacing w:after="0" w:line="276" w:lineRule="auto"/>
              <w:rPr>
                <w:rFonts w:cs="Arial"/>
                <w:sz w:val="22"/>
              </w:rPr>
            </w:pPr>
            <w:r w:rsidRPr="00281371">
              <w:rPr>
                <w:rFonts w:cs="Arial"/>
                <w:sz w:val="22"/>
              </w:rPr>
              <w:t>15.1</w:t>
            </w:r>
          </w:p>
        </w:tc>
        <w:tc>
          <w:tcPr>
            <w:tcW w:w="1440" w:type="dxa"/>
            <w:vAlign w:val="center"/>
          </w:tcPr>
          <w:p w14:paraId="16E887A3" w14:textId="77777777" w:rsidR="00C76953" w:rsidRPr="00281371" w:rsidRDefault="00C76953" w:rsidP="00281371">
            <w:pPr>
              <w:spacing w:after="0" w:line="276" w:lineRule="auto"/>
              <w:rPr>
                <w:rFonts w:cs="Arial"/>
                <w:sz w:val="22"/>
              </w:rPr>
            </w:pPr>
            <w:r w:rsidRPr="00281371">
              <w:rPr>
                <w:rFonts w:cs="Arial"/>
                <w:sz w:val="22"/>
              </w:rPr>
              <w:t>78.4</w:t>
            </w:r>
          </w:p>
        </w:tc>
      </w:tr>
      <w:tr w:rsidR="00C76953" w:rsidRPr="00281371" w14:paraId="0384939D" w14:textId="77777777" w:rsidTr="00C76953">
        <w:tc>
          <w:tcPr>
            <w:tcW w:w="3325" w:type="dxa"/>
            <w:vAlign w:val="center"/>
          </w:tcPr>
          <w:p w14:paraId="5C7E4D03" w14:textId="77777777" w:rsidR="00C76953" w:rsidRPr="00281371" w:rsidRDefault="00C76953" w:rsidP="00281371">
            <w:pPr>
              <w:spacing w:after="0" w:line="276" w:lineRule="auto"/>
              <w:rPr>
                <w:rFonts w:cs="Arial"/>
                <w:sz w:val="22"/>
              </w:rPr>
            </w:pPr>
            <w:r w:rsidRPr="00281371">
              <w:rPr>
                <w:rFonts w:cs="Arial"/>
                <w:sz w:val="22"/>
              </w:rPr>
              <w:t>Canola oil</w:t>
            </w:r>
          </w:p>
        </w:tc>
        <w:tc>
          <w:tcPr>
            <w:tcW w:w="1349" w:type="dxa"/>
            <w:vAlign w:val="center"/>
          </w:tcPr>
          <w:p w14:paraId="745D6180" w14:textId="77777777" w:rsidR="00C76953" w:rsidRPr="00281371" w:rsidRDefault="00C76953" w:rsidP="00281371">
            <w:pPr>
              <w:spacing w:after="0" w:line="276" w:lineRule="auto"/>
              <w:rPr>
                <w:rFonts w:cs="Arial"/>
                <w:sz w:val="22"/>
              </w:rPr>
            </w:pPr>
            <w:r w:rsidRPr="00281371">
              <w:rPr>
                <w:rFonts w:cs="Arial"/>
                <w:sz w:val="22"/>
              </w:rPr>
              <w:t>7.46</w:t>
            </w:r>
          </w:p>
        </w:tc>
        <w:tc>
          <w:tcPr>
            <w:tcW w:w="1351" w:type="dxa"/>
            <w:vAlign w:val="center"/>
          </w:tcPr>
          <w:p w14:paraId="3D725D8B" w14:textId="77777777" w:rsidR="00C76953" w:rsidRPr="00281371" w:rsidRDefault="00C76953" w:rsidP="00281371">
            <w:pPr>
              <w:spacing w:after="0" w:line="276" w:lineRule="auto"/>
              <w:rPr>
                <w:rFonts w:cs="Arial"/>
                <w:sz w:val="22"/>
              </w:rPr>
            </w:pPr>
            <w:r w:rsidRPr="00281371">
              <w:rPr>
                <w:rFonts w:cs="Arial"/>
                <w:sz w:val="22"/>
              </w:rPr>
              <w:t>64.1</w:t>
            </w:r>
          </w:p>
        </w:tc>
        <w:tc>
          <w:tcPr>
            <w:tcW w:w="1440" w:type="dxa"/>
            <w:vAlign w:val="center"/>
          </w:tcPr>
          <w:p w14:paraId="677B62A7" w14:textId="77777777" w:rsidR="00C76953" w:rsidRPr="00281371" w:rsidRDefault="00C76953" w:rsidP="00281371">
            <w:pPr>
              <w:spacing w:after="0" w:line="276" w:lineRule="auto"/>
              <w:rPr>
                <w:rFonts w:cs="Arial"/>
                <w:sz w:val="22"/>
              </w:rPr>
            </w:pPr>
            <w:r w:rsidRPr="00281371">
              <w:rPr>
                <w:rFonts w:cs="Arial"/>
                <w:sz w:val="22"/>
              </w:rPr>
              <w:t>28.49</w:t>
            </w:r>
          </w:p>
        </w:tc>
      </w:tr>
      <w:tr w:rsidR="00C76953" w:rsidRPr="00281371" w14:paraId="6D266503" w14:textId="77777777" w:rsidTr="00C76953">
        <w:tc>
          <w:tcPr>
            <w:tcW w:w="3325" w:type="dxa"/>
            <w:vAlign w:val="center"/>
          </w:tcPr>
          <w:p w14:paraId="101F9394" w14:textId="77777777" w:rsidR="00C76953" w:rsidRPr="00281371" w:rsidRDefault="00C76953" w:rsidP="00281371">
            <w:pPr>
              <w:spacing w:after="0" w:line="276" w:lineRule="auto"/>
              <w:rPr>
                <w:rFonts w:cs="Arial"/>
                <w:sz w:val="22"/>
              </w:rPr>
            </w:pPr>
            <w:r w:rsidRPr="00281371">
              <w:rPr>
                <w:rFonts w:cs="Arial"/>
                <w:sz w:val="22"/>
              </w:rPr>
              <w:t>Almond oil</w:t>
            </w:r>
          </w:p>
        </w:tc>
        <w:tc>
          <w:tcPr>
            <w:tcW w:w="1349" w:type="dxa"/>
            <w:vAlign w:val="center"/>
          </w:tcPr>
          <w:p w14:paraId="266D4851" w14:textId="77777777" w:rsidR="00C76953" w:rsidRPr="00281371" w:rsidRDefault="00C76953" w:rsidP="00281371">
            <w:pPr>
              <w:spacing w:after="0" w:line="276" w:lineRule="auto"/>
              <w:rPr>
                <w:rFonts w:cs="Arial"/>
                <w:sz w:val="22"/>
              </w:rPr>
            </w:pPr>
            <w:r w:rsidRPr="00281371">
              <w:rPr>
                <w:rFonts w:cs="Arial"/>
                <w:sz w:val="22"/>
              </w:rPr>
              <w:t>8.59</w:t>
            </w:r>
          </w:p>
        </w:tc>
        <w:tc>
          <w:tcPr>
            <w:tcW w:w="1351" w:type="dxa"/>
            <w:vAlign w:val="center"/>
          </w:tcPr>
          <w:p w14:paraId="497C2411" w14:textId="77777777" w:rsidR="00C76953" w:rsidRPr="00281371" w:rsidRDefault="00C76953" w:rsidP="00281371">
            <w:pPr>
              <w:spacing w:after="0" w:line="276" w:lineRule="auto"/>
              <w:rPr>
                <w:rFonts w:cs="Arial"/>
                <w:sz w:val="22"/>
              </w:rPr>
            </w:pPr>
            <w:r w:rsidRPr="00281371">
              <w:rPr>
                <w:rFonts w:cs="Arial"/>
                <w:sz w:val="22"/>
              </w:rPr>
              <w:t>73.19</w:t>
            </w:r>
          </w:p>
        </w:tc>
        <w:tc>
          <w:tcPr>
            <w:tcW w:w="1440" w:type="dxa"/>
            <w:vAlign w:val="center"/>
          </w:tcPr>
          <w:p w14:paraId="3A807572" w14:textId="77777777" w:rsidR="00C76953" w:rsidRPr="00281371" w:rsidRDefault="00C76953" w:rsidP="00281371">
            <w:pPr>
              <w:spacing w:after="0" w:line="276" w:lineRule="auto"/>
              <w:rPr>
                <w:rFonts w:cs="Arial"/>
                <w:sz w:val="22"/>
              </w:rPr>
            </w:pPr>
            <w:r w:rsidRPr="00281371">
              <w:rPr>
                <w:rFonts w:cs="Arial"/>
                <w:sz w:val="22"/>
              </w:rPr>
              <w:t>18.22</w:t>
            </w:r>
          </w:p>
        </w:tc>
      </w:tr>
      <w:tr w:rsidR="00C76953" w:rsidRPr="00281371" w14:paraId="73EAD31A" w14:textId="77777777" w:rsidTr="00C76953">
        <w:tc>
          <w:tcPr>
            <w:tcW w:w="3325" w:type="dxa"/>
            <w:vAlign w:val="center"/>
          </w:tcPr>
          <w:p w14:paraId="74FE12AE" w14:textId="77777777" w:rsidR="00C76953" w:rsidRPr="00281371" w:rsidRDefault="00C76953" w:rsidP="00281371">
            <w:pPr>
              <w:spacing w:after="0" w:line="276" w:lineRule="auto"/>
              <w:rPr>
                <w:rFonts w:cs="Arial"/>
                <w:sz w:val="22"/>
              </w:rPr>
            </w:pPr>
            <w:r w:rsidRPr="00281371">
              <w:rPr>
                <w:rFonts w:cs="Arial"/>
                <w:sz w:val="22"/>
              </w:rPr>
              <w:t>Olive oil</w:t>
            </w:r>
          </w:p>
        </w:tc>
        <w:tc>
          <w:tcPr>
            <w:tcW w:w="1349" w:type="dxa"/>
            <w:vAlign w:val="center"/>
          </w:tcPr>
          <w:p w14:paraId="521FA14F" w14:textId="77777777" w:rsidR="00C76953" w:rsidRPr="00281371" w:rsidRDefault="00C76953" w:rsidP="00281371">
            <w:pPr>
              <w:spacing w:after="0" w:line="276" w:lineRule="auto"/>
              <w:rPr>
                <w:rFonts w:cs="Arial"/>
                <w:sz w:val="22"/>
              </w:rPr>
            </w:pPr>
            <w:r w:rsidRPr="00281371">
              <w:rPr>
                <w:rFonts w:cs="Arial"/>
                <w:sz w:val="22"/>
              </w:rPr>
              <w:t>14.19</w:t>
            </w:r>
          </w:p>
        </w:tc>
        <w:tc>
          <w:tcPr>
            <w:tcW w:w="1351" w:type="dxa"/>
            <w:vAlign w:val="center"/>
          </w:tcPr>
          <w:p w14:paraId="227C3688" w14:textId="77777777" w:rsidR="00C76953" w:rsidRPr="00281371" w:rsidRDefault="00C76953" w:rsidP="00281371">
            <w:pPr>
              <w:spacing w:after="0" w:line="276" w:lineRule="auto"/>
              <w:rPr>
                <w:rFonts w:cs="Arial"/>
                <w:sz w:val="22"/>
              </w:rPr>
            </w:pPr>
            <w:r w:rsidRPr="00281371">
              <w:rPr>
                <w:rFonts w:cs="Arial"/>
                <w:sz w:val="22"/>
              </w:rPr>
              <w:t>74.99</w:t>
            </w:r>
          </w:p>
        </w:tc>
        <w:tc>
          <w:tcPr>
            <w:tcW w:w="1440" w:type="dxa"/>
            <w:vAlign w:val="center"/>
          </w:tcPr>
          <w:p w14:paraId="1244C94A" w14:textId="77777777" w:rsidR="00C76953" w:rsidRPr="00281371" w:rsidRDefault="00C76953" w:rsidP="00281371">
            <w:pPr>
              <w:spacing w:after="0" w:line="276" w:lineRule="auto"/>
              <w:rPr>
                <w:rFonts w:cs="Arial"/>
                <w:sz w:val="22"/>
              </w:rPr>
            </w:pPr>
            <w:r w:rsidRPr="00281371">
              <w:rPr>
                <w:rFonts w:cs="Arial"/>
                <w:sz w:val="22"/>
              </w:rPr>
              <w:t>10.82</w:t>
            </w:r>
          </w:p>
        </w:tc>
      </w:tr>
      <w:tr w:rsidR="00C76953" w:rsidRPr="00281371" w14:paraId="0E868E80" w14:textId="77777777" w:rsidTr="00C76953">
        <w:tc>
          <w:tcPr>
            <w:tcW w:w="3325" w:type="dxa"/>
            <w:vAlign w:val="center"/>
          </w:tcPr>
          <w:p w14:paraId="12B187A1" w14:textId="77777777" w:rsidR="00C76953" w:rsidRPr="00281371" w:rsidRDefault="00C76953" w:rsidP="00281371">
            <w:pPr>
              <w:spacing w:after="0" w:line="276" w:lineRule="auto"/>
              <w:rPr>
                <w:rFonts w:cs="Arial"/>
                <w:sz w:val="22"/>
              </w:rPr>
            </w:pPr>
            <w:r w:rsidRPr="00281371">
              <w:rPr>
                <w:rFonts w:cs="Arial"/>
                <w:sz w:val="22"/>
              </w:rPr>
              <w:t>Soybean oil</w:t>
            </w:r>
          </w:p>
        </w:tc>
        <w:tc>
          <w:tcPr>
            <w:tcW w:w="1349" w:type="dxa"/>
            <w:vAlign w:val="center"/>
          </w:tcPr>
          <w:p w14:paraId="3FACF6A4" w14:textId="77777777" w:rsidR="00C76953" w:rsidRPr="00281371" w:rsidRDefault="00C76953" w:rsidP="00281371">
            <w:pPr>
              <w:spacing w:after="0" w:line="276" w:lineRule="auto"/>
              <w:rPr>
                <w:rFonts w:cs="Arial"/>
                <w:sz w:val="22"/>
              </w:rPr>
            </w:pPr>
            <w:r w:rsidRPr="00281371">
              <w:rPr>
                <w:rFonts w:cs="Arial"/>
                <w:sz w:val="22"/>
              </w:rPr>
              <w:t>16.27</w:t>
            </w:r>
          </w:p>
        </w:tc>
        <w:tc>
          <w:tcPr>
            <w:tcW w:w="1351" w:type="dxa"/>
            <w:vAlign w:val="center"/>
          </w:tcPr>
          <w:p w14:paraId="697ED288" w14:textId="77777777" w:rsidR="00C76953" w:rsidRPr="00281371" w:rsidRDefault="00C76953" w:rsidP="00281371">
            <w:pPr>
              <w:spacing w:after="0" w:line="276" w:lineRule="auto"/>
              <w:rPr>
                <w:rFonts w:cs="Arial"/>
                <w:sz w:val="22"/>
              </w:rPr>
            </w:pPr>
            <w:r w:rsidRPr="00281371">
              <w:rPr>
                <w:rFonts w:cs="Arial"/>
                <w:sz w:val="22"/>
              </w:rPr>
              <w:t>23.69</w:t>
            </w:r>
          </w:p>
        </w:tc>
        <w:tc>
          <w:tcPr>
            <w:tcW w:w="1440" w:type="dxa"/>
            <w:vAlign w:val="center"/>
          </w:tcPr>
          <w:p w14:paraId="415FAD42" w14:textId="77777777" w:rsidR="00C76953" w:rsidRPr="00281371" w:rsidRDefault="00C76953" w:rsidP="00281371">
            <w:pPr>
              <w:spacing w:after="0" w:line="276" w:lineRule="auto"/>
              <w:rPr>
                <w:rFonts w:cs="Arial"/>
                <w:sz w:val="22"/>
              </w:rPr>
            </w:pPr>
            <w:r w:rsidRPr="00281371">
              <w:rPr>
                <w:rFonts w:cs="Arial"/>
                <w:sz w:val="22"/>
              </w:rPr>
              <w:t>60.0</w:t>
            </w:r>
          </w:p>
        </w:tc>
      </w:tr>
      <w:tr w:rsidR="00C76953" w:rsidRPr="00281371" w14:paraId="556E0DE1" w14:textId="77777777" w:rsidTr="00C76953">
        <w:tc>
          <w:tcPr>
            <w:tcW w:w="3325" w:type="dxa"/>
            <w:vAlign w:val="center"/>
          </w:tcPr>
          <w:p w14:paraId="5B158FF4" w14:textId="77777777" w:rsidR="00C76953" w:rsidRPr="00281371" w:rsidRDefault="00C76953" w:rsidP="00281371">
            <w:pPr>
              <w:spacing w:after="0" w:line="276" w:lineRule="auto"/>
              <w:rPr>
                <w:rFonts w:cs="Arial"/>
                <w:sz w:val="22"/>
              </w:rPr>
            </w:pPr>
            <w:r w:rsidRPr="00281371">
              <w:rPr>
                <w:rFonts w:cs="Arial"/>
                <w:sz w:val="22"/>
              </w:rPr>
              <w:t>Sesame oil</w:t>
            </w:r>
          </w:p>
        </w:tc>
        <w:tc>
          <w:tcPr>
            <w:tcW w:w="1349" w:type="dxa"/>
            <w:vAlign w:val="center"/>
          </w:tcPr>
          <w:p w14:paraId="65405A1B" w14:textId="77777777" w:rsidR="00C76953" w:rsidRPr="00281371" w:rsidRDefault="00C76953" w:rsidP="00281371">
            <w:pPr>
              <w:spacing w:after="0" w:line="276" w:lineRule="auto"/>
              <w:rPr>
                <w:rFonts w:cs="Arial"/>
                <w:sz w:val="22"/>
              </w:rPr>
            </w:pPr>
            <w:r w:rsidRPr="00281371">
              <w:rPr>
                <w:rFonts w:cs="Arial"/>
                <w:sz w:val="22"/>
              </w:rPr>
              <w:t>14.85</w:t>
            </w:r>
          </w:p>
        </w:tc>
        <w:tc>
          <w:tcPr>
            <w:tcW w:w="1351" w:type="dxa"/>
            <w:vAlign w:val="center"/>
          </w:tcPr>
          <w:p w14:paraId="70CDAF2C" w14:textId="77777777" w:rsidR="00C76953" w:rsidRPr="00281371" w:rsidRDefault="00C76953" w:rsidP="00281371">
            <w:pPr>
              <w:spacing w:after="0" w:line="276" w:lineRule="auto"/>
              <w:rPr>
                <w:rFonts w:cs="Arial"/>
                <w:sz w:val="22"/>
              </w:rPr>
            </w:pPr>
            <w:r w:rsidRPr="00281371">
              <w:rPr>
                <w:rFonts w:cs="Arial"/>
                <w:sz w:val="22"/>
              </w:rPr>
              <w:t>41.53</w:t>
            </w:r>
          </w:p>
        </w:tc>
        <w:tc>
          <w:tcPr>
            <w:tcW w:w="1440" w:type="dxa"/>
            <w:vAlign w:val="center"/>
          </w:tcPr>
          <w:p w14:paraId="1DC6245F" w14:textId="77777777" w:rsidR="00C76953" w:rsidRPr="00281371" w:rsidRDefault="00C76953" w:rsidP="00281371">
            <w:pPr>
              <w:spacing w:after="0" w:line="276" w:lineRule="auto"/>
              <w:rPr>
                <w:rFonts w:cs="Arial"/>
                <w:sz w:val="22"/>
              </w:rPr>
            </w:pPr>
            <w:r w:rsidRPr="00281371">
              <w:rPr>
                <w:rFonts w:cs="Arial"/>
                <w:sz w:val="22"/>
              </w:rPr>
              <w:t>43.62</w:t>
            </w:r>
          </w:p>
        </w:tc>
      </w:tr>
      <w:tr w:rsidR="00C76953" w:rsidRPr="00281371" w14:paraId="751A5BC4" w14:textId="77777777" w:rsidTr="00C76953">
        <w:tc>
          <w:tcPr>
            <w:tcW w:w="3325" w:type="dxa"/>
            <w:vAlign w:val="center"/>
          </w:tcPr>
          <w:p w14:paraId="7A174182" w14:textId="77777777" w:rsidR="00C76953" w:rsidRPr="00281371" w:rsidRDefault="00C76953" w:rsidP="00281371">
            <w:pPr>
              <w:spacing w:after="0" w:line="276" w:lineRule="auto"/>
              <w:rPr>
                <w:rFonts w:cs="Arial"/>
                <w:sz w:val="22"/>
              </w:rPr>
            </w:pPr>
            <w:r w:rsidRPr="00281371">
              <w:rPr>
                <w:rFonts w:cs="Arial"/>
                <w:sz w:val="22"/>
              </w:rPr>
              <w:t>Sunflower oil (linoleic)</w:t>
            </w:r>
          </w:p>
        </w:tc>
        <w:tc>
          <w:tcPr>
            <w:tcW w:w="1349" w:type="dxa"/>
            <w:vAlign w:val="center"/>
          </w:tcPr>
          <w:p w14:paraId="69391115" w14:textId="77777777" w:rsidR="00C76953" w:rsidRPr="00281371" w:rsidRDefault="00C76953" w:rsidP="00281371">
            <w:pPr>
              <w:spacing w:after="0" w:line="276" w:lineRule="auto"/>
              <w:rPr>
                <w:rFonts w:cs="Arial"/>
                <w:sz w:val="22"/>
              </w:rPr>
            </w:pPr>
            <w:r w:rsidRPr="00281371">
              <w:rPr>
                <w:rFonts w:cs="Arial"/>
                <w:sz w:val="22"/>
              </w:rPr>
              <w:t>10.79</w:t>
            </w:r>
          </w:p>
        </w:tc>
        <w:tc>
          <w:tcPr>
            <w:tcW w:w="1351" w:type="dxa"/>
            <w:vAlign w:val="center"/>
          </w:tcPr>
          <w:p w14:paraId="4D515262" w14:textId="77777777" w:rsidR="00C76953" w:rsidRPr="00281371" w:rsidRDefault="00C76953" w:rsidP="00281371">
            <w:pPr>
              <w:spacing w:after="0" w:line="276" w:lineRule="auto"/>
              <w:rPr>
                <w:rFonts w:cs="Arial"/>
                <w:sz w:val="22"/>
              </w:rPr>
            </w:pPr>
            <w:r w:rsidRPr="00281371">
              <w:rPr>
                <w:rFonts w:cs="Arial"/>
                <w:sz w:val="22"/>
              </w:rPr>
              <w:t>20.42</w:t>
            </w:r>
          </w:p>
        </w:tc>
        <w:tc>
          <w:tcPr>
            <w:tcW w:w="1440" w:type="dxa"/>
            <w:vAlign w:val="center"/>
          </w:tcPr>
          <w:p w14:paraId="43D247D4" w14:textId="77777777" w:rsidR="00C76953" w:rsidRPr="00281371" w:rsidRDefault="00C76953" w:rsidP="00281371">
            <w:pPr>
              <w:spacing w:after="0" w:line="276" w:lineRule="auto"/>
              <w:rPr>
                <w:rFonts w:cs="Arial"/>
                <w:sz w:val="22"/>
              </w:rPr>
            </w:pPr>
            <w:r w:rsidRPr="00281371">
              <w:rPr>
                <w:rFonts w:cs="Arial"/>
                <w:sz w:val="22"/>
              </w:rPr>
              <w:t>68.8</w:t>
            </w:r>
          </w:p>
        </w:tc>
      </w:tr>
      <w:tr w:rsidR="00C76953" w:rsidRPr="00281371" w14:paraId="15E646C0" w14:textId="77777777" w:rsidTr="00C76953">
        <w:tc>
          <w:tcPr>
            <w:tcW w:w="3325" w:type="dxa"/>
            <w:vAlign w:val="center"/>
          </w:tcPr>
          <w:p w14:paraId="0F3F608C" w14:textId="77777777" w:rsidR="00C76953" w:rsidRPr="00281371" w:rsidRDefault="00C76953" w:rsidP="00281371">
            <w:pPr>
              <w:spacing w:after="0" w:line="276" w:lineRule="auto"/>
              <w:rPr>
                <w:rFonts w:cs="Arial"/>
                <w:sz w:val="22"/>
              </w:rPr>
            </w:pPr>
            <w:r w:rsidRPr="00281371">
              <w:rPr>
                <w:rFonts w:cs="Arial"/>
                <w:sz w:val="22"/>
              </w:rPr>
              <w:lastRenderedPageBreak/>
              <w:t>Avocado oil</w:t>
            </w:r>
          </w:p>
        </w:tc>
        <w:tc>
          <w:tcPr>
            <w:tcW w:w="1349" w:type="dxa"/>
            <w:vAlign w:val="center"/>
          </w:tcPr>
          <w:p w14:paraId="0D679588" w14:textId="77777777" w:rsidR="00C76953" w:rsidRPr="00281371" w:rsidRDefault="00C76953" w:rsidP="00281371">
            <w:pPr>
              <w:spacing w:after="0" w:line="276" w:lineRule="auto"/>
              <w:rPr>
                <w:rFonts w:cs="Arial"/>
                <w:sz w:val="22"/>
              </w:rPr>
            </w:pPr>
            <w:r w:rsidRPr="00281371">
              <w:rPr>
                <w:rFonts w:cs="Arial"/>
                <w:sz w:val="22"/>
              </w:rPr>
              <w:t>12.1</w:t>
            </w:r>
          </w:p>
        </w:tc>
        <w:tc>
          <w:tcPr>
            <w:tcW w:w="1351" w:type="dxa"/>
            <w:vAlign w:val="center"/>
          </w:tcPr>
          <w:p w14:paraId="59E03E7F" w14:textId="77777777" w:rsidR="00C76953" w:rsidRPr="00281371" w:rsidRDefault="00C76953" w:rsidP="00281371">
            <w:pPr>
              <w:spacing w:after="0" w:line="276" w:lineRule="auto"/>
              <w:rPr>
                <w:rFonts w:cs="Arial"/>
                <w:sz w:val="22"/>
              </w:rPr>
            </w:pPr>
            <w:r w:rsidRPr="00281371">
              <w:rPr>
                <w:rFonts w:cs="Arial"/>
                <w:sz w:val="22"/>
              </w:rPr>
              <w:t>73.8</w:t>
            </w:r>
          </w:p>
        </w:tc>
        <w:tc>
          <w:tcPr>
            <w:tcW w:w="1440" w:type="dxa"/>
            <w:vAlign w:val="center"/>
          </w:tcPr>
          <w:p w14:paraId="0ACA81E8" w14:textId="77777777" w:rsidR="00C76953" w:rsidRPr="00281371" w:rsidRDefault="00C76953" w:rsidP="00281371">
            <w:pPr>
              <w:spacing w:after="0" w:line="276" w:lineRule="auto"/>
              <w:rPr>
                <w:rFonts w:cs="Arial"/>
                <w:sz w:val="22"/>
              </w:rPr>
            </w:pPr>
            <w:r w:rsidRPr="00281371">
              <w:rPr>
                <w:rFonts w:cs="Arial"/>
                <w:sz w:val="22"/>
              </w:rPr>
              <w:t>14.11</w:t>
            </w:r>
          </w:p>
        </w:tc>
      </w:tr>
      <w:tr w:rsidR="00C76953" w:rsidRPr="00281371" w14:paraId="4500051A" w14:textId="77777777" w:rsidTr="00C76953">
        <w:tc>
          <w:tcPr>
            <w:tcW w:w="3325" w:type="dxa"/>
            <w:vAlign w:val="center"/>
          </w:tcPr>
          <w:p w14:paraId="3E34E055" w14:textId="77777777" w:rsidR="00C76953" w:rsidRPr="00281371" w:rsidRDefault="00C76953" w:rsidP="00281371">
            <w:pPr>
              <w:spacing w:after="0" w:line="276" w:lineRule="auto"/>
              <w:rPr>
                <w:rFonts w:cs="Arial"/>
                <w:sz w:val="22"/>
              </w:rPr>
            </w:pPr>
            <w:r w:rsidRPr="00281371">
              <w:rPr>
                <w:rFonts w:cs="Arial"/>
                <w:sz w:val="22"/>
              </w:rPr>
              <w:t>Peanut oil</w:t>
            </w:r>
          </w:p>
        </w:tc>
        <w:tc>
          <w:tcPr>
            <w:tcW w:w="1349" w:type="dxa"/>
            <w:vAlign w:val="center"/>
          </w:tcPr>
          <w:p w14:paraId="0D8EF9A5" w14:textId="77777777" w:rsidR="00C76953" w:rsidRPr="00281371" w:rsidRDefault="00C76953" w:rsidP="00281371">
            <w:pPr>
              <w:spacing w:after="0" w:line="276" w:lineRule="auto"/>
              <w:rPr>
                <w:rFonts w:cs="Arial"/>
                <w:sz w:val="22"/>
              </w:rPr>
            </w:pPr>
            <w:r w:rsidRPr="00281371">
              <w:rPr>
                <w:rFonts w:cs="Arial"/>
                <w:sz w:val="22"/>
              </w:rPr>
              <w:t>17.77</w:t>
            </w:r>
          </w:p>
        </w:tc>
        <w:tc>
          <w:tcPr>
            <w:tcW w:w="1351" w:type="dxa"/>
            <w:vAlign w:val="center"/>
          </w:tcPr>
          <w:p w14:paraId="410BDD79" w14:textId="77777777" w:rsidR="00C76953" w:rsidRPr="00281371" w:rsidRDefault="00C76953" w:rsidP="00281371">
            <w:pPr>
              <w:spacing w:after="0" w:line="276" w:lineRule="auto"/>
              <w:rPr>
                <w:rFonts w:cs="Arial"/>
                <w:sz w:val="22"/>
              </w:rPr>
            </w:pPr>
            <w:r w:rsidRPr="00281371">
              <w:rPr>
                <w:rFonts w:cs="Arial"/>
                <w:sz w:val="22"/>
              </w:rPr>
              <w:t>48.58</w:t>
            </w:r>
          </w:p>
        </w:tc>
        <w:tc>
          <w:tcPr>
            <w:tcW w:w="1440" w:type="dxa"/>
            <w:vAlign w:val="center"/>
          </w:tcPr>
          <w:p w14:paraId="7F3C3D13" w14:textId="77777777" w:rsidR="00C76953" w:rsidRPr="00281371" w:rsidRDefault="00C76953" w:rsidP="00281371">
            <w:pPr>
              <w:spacing w:after="0" w:line="276" w:lineRule="auto"/>
              <w:rPr>
                <w:rFonts w:cs="Arial"/>
                <w:sz w:val="22"/>
              </w:rPr>
            </w:pPr>
            <w:r w:rsidRPr="00281371">
              <w:rPr>
                <w:rFonts w:cs="Arial"/>
                <w:sz w:val="22"/>
              </w:rPr>
              <w:t>33.65</w:t>
            </w:r>
          </w:p>
        </w:tc>
      </w:tr>
      <w:tr w:rsidR="00C76953" w:rsidRPr="00281371" w14:paraId="5FDF07A0" w14:textId="77777777" w:rsidTr="00C76953">
        <w:tc>
          <w:tcPr>
            <w:tcW w:w="3325" w:type="dxa"/>
            <w:vAlign w:val="center"/>
          </w:tcPr>
          <w:p w14:paraId="2CD09262" w14:textId="77777777" w:rsidR="00C76953" w:rsidRPr="00281371" w:rsidRDefault="00C76953" w:rsidP="00281371">
            <w:pPr>
              <w:spacing w:after="0" w:line="276" w:lineRule="auto"/>
              <w:rPr>
                <w:rFonts w:cs="Arial"/>
                <w:sz w:val="22"/>
              </w:rPr>
            </w:pPr>
            <w:r w:rsidRPr="00281371">
              <w:rPr>
                <w:rFonts w:cs="Arial"/>
                <w:sz w:val="22"/>
              </w:rPr>
              <w:t>Palm oil</w:t>
            </w:r>
          </w:p>
        </w:tc>
        <w:tc>
          <w:tcPr>
            <w:tcW w:w="1349" w:type="dxa"/>
            <w:vAlign w:val="center"/>
          </w:tcPr>
          <w:p w14:paraId="588C8E92" w14:textId="77777777" w:rsidR="00C76953" w:rsidRPr="00281371" w:rsidRDefault="00C76953" w:rsidP="00281371">
            <w:pPr>
              <w:spacing w:after="0" w:line="276" w:lineRule="auto"/>
              <w:rPr>
                <w:rFonts w:cs="Arial"/>
                <w:sz w:val="22"/>
              </w:rPr>
            </w:pPr>
            <w:r w:rsidRPr="00281371">
              <w:rPr>
                <w:rFonts w:cs="Arial"/>
                <w:sz w:val="22"/>
              </w:rPr>
              <w:t>51.57</w:t>
            </w:r>
          </w:p>
        </w:tc>
        <w:tc>
          <w:tcPr>
            <w:tcW w:w="1351" w:type="dxa"/>
            <w:vAlign w:val="center"/>
          </w:tcPr>
          <w:p w14:paraId="23465022" w14:textId="77777777" w:rsidR="00C76953" w:rsidRPr="00281371" w:rsidRDefault="00C76953" w:rsidP="00281371">
            <w:pPr>
              <w:spacing w:after="0" w:line="276" w:lineRule="auto"/>
              <w:rPr>
                <w:rFonts w:cs="Arial"/>
                <w:sz w:val="22"/>
              </w:rPr>
            </w:pPr>
            <w:r w:rsidRPr="00281371">
              <w:rPr>
                <w:rFonts w:cs="Arial"/>
                <w:sz w:val="22"/>
              </w:rPr>
              <w:t>38.7</w:t>
            </w:r>
          </w:p>
        </w:tc>
        <w:tc>
          <w:tcPr>
            <w:tcW w:w="1440" w:type="dxa"/>
            <w:vAlign w:val="center"/>
          </w:tcPr>
          <w:p w14:paraId="5B7CDAB4" w14:textId="77777777" w:rsidR="00C76953" w:rsidRPr="00281371" w:rsidRDefault="00C76953" w:rsidP="00281371">
            <w:pPr>
              <w:spacing w:after="0" w:line="276" w:lineRule="auto"/>
              <w:rPr>
                <w:rFonts w:cs="Arial"/>
                <w:sz w:val="22"/>
              </w:rPr>
            </w:pPr>
            <w:r w:rsidRPr="00281371">
              <w:rPr>
                <w:rFonts w:cs="Arial"/>
                <w:sz w:val="22"/>
              </w:rPr>
              <w:t>9.73</w:t>
            </w:r>
          </w:p>
        </w:tc>
      </w:tr>
      <w:tr w:rsidR="00C76953" w:rsidRPr="00281371" w14:paraId="7C8D7DB4" w14:textId="77777777" w:rsidTr="00C76953">
        <w:tc>
          <w:tcPr>
            <w:tcW w:w="3325" w:type="dxa"/>
            <w:vAlign w:val="center"/>
          </w:tcPr>
          <w:p w14:paraId="0A3475F8" w14:textId="77777777" w:rsidR="00C76953" w:rsidRPr="00281371" w:rsidRDefault="00C76953" w:rsidP="00281371">
            <w:pPr>
              <w:spacing w:after="0" w:line="276" w:lineRule="auto"/>
              <w:rPr>
                <w:rFonts w:cs="Arial"/>
                <w:sz w:val="22"/>
              </w:rPr>
            </w:pPr>
            <w:r w:rsidRPr="00281371">
              <w:rPr>
                <w:rFonts w:cs="Arial"/>
                <w:sz w:val="22"/>
              </w:rPr>
              <w:t>Coconut oil</w:t>
            </w:r>
          </w:p>
        </w:tc>
        <w:tc>
          <w:tcPr>
            <w:tcW w:w="1349" w:type="dxa"/>
            <w:vAlign w:val="center"/>
          </w:tcPr>
          <w:p w14:paraId="199E73B4" w14:textId="77777777" w:rsidR="00C76953" w:rsidRPr="00281371" w:rsidRDefault="00C76953" w:rsidP="00281371">
            <w:pPr>
              <w:spacing w:after="0" w:line="276" w:lineRule="auto"/>
              <w:rPr>
                <w:rFonts w:cs="Arial"/>
                <w:sz w:val="22"/>
              </w:rPr>
            </w:pPr>
            <w:r w:rsidRPr="00281371">
              <w:rPr>
                <w:rFonts w:cs="Arial"/>
                <w:sz w:val="22"/>
              </w:rPr>
              <w:t>91.92</w:t>
            </w:r>
          </w:p>
        </w:tc>
        <w:tc>
          <w:tcPr>
            <w:tcW w:w="1351" w:type="dxa"/>
            <w:vAlign w:val="center"/>
          </w:tcPr>
          <w:p w14:paraId="6EC9743D" w14:textId="77777777" w:rsidR="00C76953" w:rsidRPr="00281371" w:rsidRDefault="00C76953" w:rsidP="00281371">
            <w:pPr>
              <w:spacing w:after="0" w:line="276" w:lineRule="auto"/>
              <w:rPr>
                <w:rFonts w:cs="Arial"/>
                <w:sz w:val="22"/>
              </w:rPr>
            </w:pPr>
            <w:r w:rsidRPr="00281371">
              <w:rPr>
                <w:rFonts w:cs="Arial"/>
                <w:sz w:val="22"/>
              </w:rPr>
              <w:t>6.16</w:t>
            </w:r>
          </w:p>
        </w:tc>
        <w:tc>
          <w:tcPr>
            <w:tcW w:w="1440" w:type="dxa"/>
            <w:vAlign w:val="center"/>
          </w:tcPr>
          <w:p w14:paraId="417D3CAD" w14:textId="77777777" w:rsidR="00C76953" w:rsidRPr="00281371" w:rsidRDefault="00C76953" w:rsidP="00281371">
            <w:pPr>
              <w:spacing w:after="0" w:line="276" w:lineRule="auto"/>
              <w:rPr>
                <w:rFonts w:cs="Arial"/>
                <w:sz w:val="22"/>
              </w:rPr>
            </w:pPr>
            <w:r w:rsidRPr="00281371">
              <w:rPr>
                <w:rFonts w:cs="Arial"/>
                <w:sz w:val="22"/>
              </w:rPr>
              <w:t>1.91</w:t>
            </w:r>
          </w:p>
        </w:tc>
      </w:tr>
      <w:tr w:rsidR="00C76953" w:rsidRPr="00281371" w14:paraId="5E85749E" w14:textId="77777777" w:rsidTr="00C76953">
        <w:tc>
          <w:tcPr>
            <w:tcW w:w="3325" w:type="dxa"/>
            <w:vAlign w:val="center"/>
          </w:tcPr>
          <w:p w14:paraId="5B1C5FD2" w14:textId="77777777" w:rsidR="00C76953" w:rsidRPr="00281371" w:rsidRDefault="00C76953" w:rsidP="00281371">
            <w:pPr>
              <w:spacing w:after="0" w:line="276" w:lineRule="auto"/>
              <w:rPr>
                <w:rFonts w:cs="Arial"/>
                <w:sz w:val="22"/>
              </w:rPr>
            </w:pPr>
            <w:r w:rsidRPr="00281371">
              <w:rPr>
                <w:rFonts w:cs="Arial"/>
                <w:sz w:val="22"/>
              </w:rPr>
              <w:t>Lard</w:t>
            </w:r>
          </w:p>
        </w:tc>
        <w:tc>
          <w:tcPr>
            <w:tcW w:w="1349" w:type="dxa"/>
            <w:vAlign w:val="center"/>
          </w:tcPr>
          <w:p w14:paraId="6A94D7D3" w14:textId="77777777" w:rsidR="00C76953" w:rsidRPr="00281371" w:rsidRDefault="00C76953" w:rsidP="00281371">
            <w:pPr>
              <w:spacing w:after="0" w:line="276" w:lineRule="auto"/>
              <w:rPr>
                <w:rFonts w:cs="Arial"/>
                <w:sz w:val="22"/>
              </w:rPr>
            </w:pPr>
            <w:r w:rsidRPr="00281371">
              <w:rPr>
                <w:rFonts w:cs="Arial"/>
                <w:sz w:val="22"/>
              </w:rPr>
              <w:t>41.1</w:t>
            </w:r>
          </w:p>
        </w:tc>
        <w:tc>
          <w:tcPr>
            <w:tcW w:w="1351" w:type="dxa"/>
            <w:vAlign w:val="center"/>
          </w:tcPr>
          <w:p w14:paraId="6B28A001" w14:textId="77777777" w:rsidR="00C76953" w:rsidRPr="00281371" w:rsidRDefault="00C76953" w:rsidP="00281371">
            <w:pPr>
              <w:spacing w:after="0" w:line="276" w:lineRule="auto"/>
              <w:rPr>
                <w:rFonts w:cs="Arial"/>
                <w:sz w:val="22"/>
              </w:rPr>
            </w:pPr>
            <w:r w:rsidRPr="00281371">
              <w:rPr>
                <w:rFonts w:cs="Arial"/>
                <w:sz w:val="22"/>
              </w:rPr>
              <w:t>47.23</w:t>
            </w:r>
          </w:p>
        </w:tc>
        <w:tc>
          <w:tcPr>
            <w:tcW w:w="1440" w:type="dxa"/>
            <w:vAlign w:val="center"/>
          </w:tcPr>
          <w:p w14:paraId="108F24DA" w14:textId="77777777" w:rsidR="00C76953" w:rsidRPr="00281371" w:rsidRDefault="00C76953" w:rsidP="00281371">
            <w:pPr>
              <w:spacing w:after="0" w:line="276" w:lineRule="auto"/>
              <w:rPr>
                <w:rFonts w:cs="Arial"/>
                <w:sz w:val="22"/>
              </w:rPr>
            </w:pPr>
            <w:r w:rsidRPr="00281371">
              <w:rPr>
                <w:rFonts w:cs="Arial"/>
                <w:sz w:val="22"/>
              </w:rPr>
              <w:t>11.73</w:t>
            </w:r>
          </w:p>
        </w:tc>
      </w:tr>
      <w:tr w:rsidR="00C76953" w:rsidRPr="00281371" w14:paraId="566839CE" w14:textId="77777777" w:rsidTr="00C76953">
        <w:tc>
          <w:tcPr>
            <w:tcW w:w="3325" w:type="dxa"/>
            <w:vAlign w:val="center"/>
          </w:tcPr>
          <w:p w14:paraId="40D7BECB" w14:textId="77777777" w:rsidR="00C76953" w:rsidRPr="00281371" w:rsidRDefault="00C76953" w:rsidP="00281371">
            <w:pPr>
              <w:spacing w:after="0" w:line="276" w:lineRule="auto"/>
              <w:rPr>
                <w:rFonts w:cs="Arial"/>
                <w:sz w:val="22"/>
              </w:rPr>
            </w:pPr>
            <w:r w:rsidRPr="00281371">
              <w:rPr>
                <w:rFonts w:cs="Arial"/>
                <w:sz w:val="22"/>
              </w:rPr>
              <w:t>Butter</w:t>
            </w:r>
          </w:p>
        </w:tc>
        <w:tc>
          <w:tcPr>
            <w:tcW w:w="1349" w:type="dxa"/>
            <w:vAlign w:val="center"/>
          </w:tcPr>
          <w:p w14:paraId="2FBF5314" w14:textId="77777777" w:rsidR="00C76953" w:rsidRPr="00281371" w:rsidRDefault="00C76953" w:rsidP="00281371">
            <w:pPr>
              <w:spacing w:after="0" w:line="276" w:lineRule="auto"/>
              <w:rPr>
                <w:rFonts w:cs="Arial"/>
                <w:sz w:val="22"/>
              </w:rPr>
            </w:pPr>
            <w:r w:rsidRPr="00281371">
              <w:rPr>
                <w:rFonts w:cs="Arial"/>
                <w:sz w:val="22"/>
              </w:rPr>
              <w:t>68.1</w:t>
            </w:r>
          </w:p>
        </w:tc>
        <w:tc>
          <w:tcPr>
            <w:tcW w:w="1351" w:type="dxa"/>
            <w:vAlign w:val="center"/>
          </w:tcPr>
          <w:p w14:paraId="59E2FE3B" w14:textId="77777777" w:rsidR="00C76953" w:rsidRPr="00281371" w:rsidRDefault="00C76953" w:rsidP="00281371">
            <w:pPr>
              <w:spacing w:after="0" w:line="276" w:lineRule="auto"/>
              <w:rPr>
                <w:rFonts w:cs="Arial"/>
                <w:sz w:val="22"/>
              </w:rPr>
            </w:pPr>
            <w:r w:rsidRPr="00281371">
              <w:rPr>
                <w:rFonts w:cs="Arial"/>
                <w:sz w:val="22"/>
              </w:rPr>
              <w:t>27.87</w:t>
            </w:r>
          </w:p>
        </w:tc>
        <w:tc>
          <w:tcPr>
            <w:tcW w:w="1440" w:type="dxa"/>
            <w:vAlign w:val="center"/>
          </w:tcPr>
          <w:p w14:paraId="744000B6" w14:textId="77777777" w:rsidR="00C76953" w:rsidRPr="00281371" w:rsidRDefault="00C76953" w:rsidP="00281371">
            <w:pPr>
              <w:spacing w:after="0" w:line="276" w:lineRule="auto"/>
              <w:rPr>
                <w:rFonts w:cs="Arial"/>
                <w:sz w:val="22"/>
              </w:rPr>
            </w:pPr>
            <w:r w:rsidRPr="00281371">
              <w:rPr>
                <w:rFonts w:cs="Arial"/>
                <w:sz w:val="22"/>
              </w:rPr>
              <w:t>4.0</w:t>
            </w:r>
          </w:p>
        </w:tc>
      </w:tr>
      <w:tr w:rsidR="00C76953" w:rsidRPr="00281371" w14:paraId="2F1C7553" w14:textId="77777777" w:rsidTr="00C76953">
        <w:tc>
          <w:tcPr>
            <w:tcW w:w="3325" w:type="dxa"/>
            <w:vAlign w:val="center"/>
          </w:tcPr>
          <w:p w14:paraId="777E7F0E" w14:textId="77777777" w:rsidR="00C76953" w:rsidRPr="00281371" w:rsidRDefault="00C76953" w:rsidP="00281371">
            <w:pPr>
              <w:spacing w:after="0" w:line="276" w:lineRule="auto"/>
              <w:rPr>
                <w:rFonts w:cs="Arial"/>
                <w:sz w:val="22"/>
              </w:rPr>
            </w:pPr>
            <w:r w:rsidRPr="00281371">
              <w:rPr>
                <w:rFonts w:cs="Arial"/>
                <w:sz w:val="22"/>
              </w:rPr>
              <w:t>Margarine (soft)</w:t>
            </w:r>
          </w:p>
        </w:tc>
        <w:tc>
          <w:tcPr>
            <w:tcW w:w="1349" w:type="dxa"/>
            <w:vAlign w:val="center"/>
          </w:tcPr>
          <w:p w14:paraId="4ADD3984" w14:textId="77777777" w:rsidR="00C76953" w:rsidRPr="00281371" w:rsidRDefault="00C76953" w:rsidP="00281371">
            <w:pPr>
              <w:spacing w:after="0" w:line="276" w:lineRule="auto"/>
              <w:rPr>
                <w:rFonts w:cs="Arial"/>
                <w:sz w:val="22"/>
              </w:rPr>
            </w:pPr>
            <w:r w:rsidRPr="00281371">
              <w:rPr>
                <w:rFonts w:cs="Arial"/>
                <w:sz w:val="22"/>
              </w:rPr>
              <w:t>20</w:t>
            </w:r>
          </w:p>
        </w:tc>
        <w:tc>
          <w:tcPr>
            <w:tcW w:w="1351" w:type="dxa"/>
            <w:vAlign w:val="center"/>
          </w:tcPr>
          <w:p w14:paraId="23F4597E" w14:textId="77777777" w:rsidR="00C76953" w:rsidRPr="00281371" w:rsidRDefault="00C76953" w:rsidP="00281371">
            <w:pPr>
              <w:spacing w:after="0" w:line="276" w:lineRule="auto"/>
              <w:rPr>
                <w:rFonts w:cs="Arial"/>
                <w:sz w:val="22"/>
              </w:rPr>
            </w:pPr>
            <w:r w:rsidRPr="00281371">
              <w:rPr>
                <w:rFonts w:cs="Arial"/>
                <w:sz w:val="22"/>
              </w:rPr>
              <w:t>47</w:t>
            </w:r>
          </w:p>
        </w:tc>
        <w:tc>
          <w:tcPr>
            <w:tcW w:w="1440" w:type="dxa"/>
            <w:vAlign w:val="center"/>
          </w:tcPr>
          <w:p w14:paraId="7019F6C2" w14:textId="77777777" w:rsidR="00C76953" w:rsidRPr="00281371" w:rsidRDefault="00C76953" w:rsidP="00281371">
            <w:pPr>
              <w:spacing w:after="0" w:line="276" w:lineRule="auto"/>
              <w:rPr>
                <w:rFonts w:cs="Arial"/>
                <w:sz w:val="22"/>
              </w:rPr>
            </w:pPr>
            <w:r w:rsidRPr="00281371">
              <w:rPr>
                <w:rFonts w:cs="Arial"/>
                <w:sz w:val="22"/>
              </w:rPr>
              <w:t>33</w:t>
            </w:r>
          </w:p>
        </w:tc>
      </w:tr>
      <w:tr w:rsidR="00C76953" w:rsidRPr="00281371" w14:paraId="311BF988" w14:textId="77777777" w:rsidTr="00C76953">
        <w:tc>
          <w:tcPr>
            <w:tcW w:w="3325" w:type="dxa"/>
            <w:vAlign w:val="center"/>
          </w:tcPr>
          <w:p w14:paraId="71CDCCF0" w14:textId="77777777" w:rsidR="00C76953" w:rsidRPr="00281371" w:rsidRDefault="00C76953" w:rsidP="00281371">
            <w:pPr>
              <w:spacing w:after="0" w:line="276" w:lineRule="auto"/>
              <w:rPr>
                <w:rFonts w:cs="Arial"/>
                <w:sz w:val="22"/>
              </w:rPr>
            </w:pPr>
            <w:r w:rsidRPr="00281371">
              <w:rPr>
                <w:rFonts w:cs="Arial"/>
                <w:sz w:val="22"/>
              </w:rPr>
              <w:t>Margarine (hard)</w:t>
            </w:r>
          </w:p>
        </w:tc>
        <w:tc>
          <w:tcPr>
            <w:tcW w:w="1349" w:type="dxa"/>
            <w:vAlign w:val="center"/>
          </w:tcPr>
          <w:p w14:paraId="7F3C0094" w14:textId="77777777" w:rsidR="00C76953" w:rsidRPr="00281371" w:rsidRDefault="00C76953" w:rsidP="00281371">
            <w:pPr>
              <w:spacing w:after="0" w:line="276" w:lineRule="auto"/>
              <w:rPr>
                <w:rFonts w:cs="Arial"/>
                <w:sz w:val="22"/>
              </w:rPr>
            </w:pPr>
            <w:r w:rsidRPr="00281371">
              <w:rPr>
                <w:rFonts w:cs="Arial"/>
                <w:sz w:val="22"/>
              </w:rPr>
              <w:t>80</w:t>
            </w:r>
          </w:p>
        </w:tc>
        <w:tc>
          <w:tcPr>
            <w:tcW w:w="1351" w:type="dxa"/>
            <w:vAlign w:val="center"/>
          </w:tcPr>
          <w:p w14:paraId="3BEF3576" w14:textId="77777777" w:rsidR="00C76953" w:rsidRPr="00281371" w:rsidRDefault="00C76953" w:rsidP="00281371">
            <w:pPr>
              <w:spacing w:after="0" w:line="276" w:lineRule="auto"/>
              <w:rPr>
                <w:rFonts w:cs="Arial"/>
                <w:sz w:val="22"/>
              </w:rPr>
            </w:pPr>
            <w:r w:rsidRPr="00281371">
              <w:rPr>
                <w:rFonts w:cs="Arial"/>
                <w:sz w:val="22"/>
              </w:rPr>
              <w:t>14</w:t>
            </w:r>
          </w:p>
        </w:tc>
        <w:tc>
          <w:tcPr>
            <w:tcW w:w="1440" w:type="dxa"/>
            <w:vAlign w:val="center"/>
          </w:tcPr>
          <w:p w14:paraId="62E2C7E8" w14:textId="77777777" w:rsidR="00C76953" w:rsidRPr="00281371" w:rsidRDefault="00C76953" w:rsidP="00281371">
            <w:pPr>
              <w:spacing w:after="0" w:line="276" w:lineRule="auto"/>
              <w:rPr>
                <w:rFonts w:cs="Arial"/>
                <w:sz w:val="22"/>
              </w:rPr>
            </w:pPr>
            <w:r w:rsidRPr="00281371">
              <w:rPr>
                <w:rFonts w:cs="Arial"/>
                <w:sz w:val="22"/>
              </w:rPr>
              <w:t>6</w:t>
            </w:r>
          </w:p>
        </w:tc>
      </w:tr>
    </w:tbl>
    <w:p w14:paraId="19409F9D" w14:textId="77777777" w:rsidR="00C76953" w:rsidRPr="00281371" w:rsidRDefault="00C76953" w:rsidP="00281371">
      <w:pPr>
        <w:spacing w:after="0" w:line="276" w:lineRule="auto"/>
        <w:rPr>
          <w:rFonts w:cs="Arial"/>
          <w:sz w:val="22"/>
          <w:szCs w:val="22"/>
        </w:rPr>
      </w:pPr>
      <w:r w:rsidRPr="00281371">
        <w:rPr>
          <w:rFonts w:cs="Arial"/>
          <w:sz w:val="22"/>
          <w:szCs w:val="22"/>
        </w:rPr>
        <w:t>U.S. Department of Agriculture</w:t>
      </w:r>
    </w:p>
    <w:bookmarkEnd w:id="6"/>
    <w:p w14:paraId="5F380F44" w14:textId="77777777" w:rsidR="00C76953" w:rsidRPr="00281371" w:rsidRDefault="00C76953" w:rsidP="00281371">
      <w:pPr>
        <w:spacing w:after="0" w:line="276" w:lineRule="auto"/>
        <w:rPr>
          <w:rFonts w:eastAsia="Arial" w:cs="Arial"/>
          <w:bCs/>
          <w:sz w:val="22"/>
          <w:szCs w:val="22"/>
        </w:rPr>
      </w:pPr>
    </w:p>
    <w:p w14:paraId="04AE9D9E" w14:textId="77777777" w:rsidR="00C76953" w:rsidRPr="00AF4EFB" w:rsidRDefault="00C76953" w:rsidP="00281371">
      <w:pPr>
        <w:spacing w:after="0" w:line="276" w:lineRule="auto"/>
        <w:rPr>
          <w:rFonts w:cs="Arial"/>
          <w:b/>
          <w:bCs/>
          <w:color w:val="00B050"/>
          <w:sz w:val="22"/>
          <w:szCs w:val="22"/>
        </w:rPr>
      </w:pPr>
      <w:bookmarkStart w:id="7" w:name="_Hlk63778100"/>
      <w:r w:rsidRPr="00AF4EFB">
        <w:rPr>
          <w:rFonts w:cs="Arial"/>
          <w:b/>
          <w:bCs/>
          <w:color w:val="00B050"/>
          <w:sz w:val="22"/>
          <w:szCs w:val="22"/>
        </w:rPr>
        <w:t>Effect of Dietary Monounsaturated and Polyunsaturated Fatty Acids on Cardiovascular Disease</w:t>
      </w:r>
    </w:p>
    <w:bookmarkEnd w:id="7"/>
    <w:p w14:paraId="39E157D1" w14:textId="77777777" w:rsidR="00C76953" w:rsidRPr="00281371" w:rsidRDefault="00C76953" w:rsidP="00281371">
      <w:pPr>
        <w:spacing w:after="0" w:line="276" w:lineRule="auto"/>
        <w:rPr>
          <w:rFonts w:eastAsia="Arial" w:cs="Arial"/>
          <w:b/>
          <w:sz w:val="22"/>
          <w:szCs w:val="22"/>
        </w:rPr>
      </w:pPr>
    </w:p>
    <w:p w14:paraId="14F2C738" w14:textId="77777777" w:rsidR="00C76953" w:rsidRPr="00AF4EFB" w:rsidRDefault="00C76953" w:rsidP="00281371">
      <w:pPr>
        <w:spacing w:after="0" w:line="276" w:lineRule="auto"/>
        <w:rPr>
          <w:rFonts w:eastAsia="Arial" w:cs="Arial"/>
          <w:color w:val="FF0000"/>
          <w:sz w:val="22"/>
          <w:szCs w:val="22"/>
        </w:rPr>
      </w:pPr>
      <w:r w:rsidRPr="00AF4EFB">
        <w:rPr>
          <w:rFonts w:eastAsia="Arial" w:cs="Arial"/>
          <w:color w:val="FF0000"/>
          <w:sz w:val="22"/>
          <w:szCs w:val="22"/>
        </w:rPr>
        <w:t>MONOUNSATURATED FATTY ACIDS</w:t>
      </w:r>
    </w:p>
    <w:p w14:paraId="40D15E19" w14:textId="77777777" w:rsidR="00C76953" w:rsidRPr="00281371" w:rsidRDefault="00C76953" w:rsidP="00281371">
      <w:pPr>
        <w:spacing w:after="0" w:line="276" w:lineRule="auto"/>
        <w:rPr>
          <w:rFonts w:eastAsia="Arial" w:cs="Arial"/>
          <w:b/>
          <w:sz w:val="22"/>
          <w:szCs w:val="22"/>
        </w:rPr>
      </w:pPr>
    </w:p>
    <w:p w14:paraId="3B13CC1C" w14:textId="1756C7AA"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Many meta-analyses, but not all, have failed to demonstrate that MUFA intake reduces cardiovascular events </w:t>
      </w:r>
      <w:r w:rsidRPr="00281371">
        <w:rPr>
          <w:rFonts w:eastAsia="Arial" w:cs="Arial"/>
          <w:bCs/>
          <w:sz w:val="22"/>
          <w:szCs w:val="22"/>
        </w:rPr>
        <w:fldChar w:fldCharType="begin">
          <w:fldData xml:space="preserve">PEVuZE5vdGU+PENpdGU+PEF1dGhvcj5KYWtvYnNlbjwvQXV0aG9yPjxZZWFyPjIwMDk8L1llYXI+
PFJlY051bT4zMDwvUmVjTnVtPjxEaXNwbGF5VGV4dD4oMjksMzMsMzUsNzApPC9EaXNwbGF5VGV4
dD48cmVjb3JkPjxyZWMtbnVtYmVyPjMwPC9yZWMtbnVtYmVyPjxmb3JlaWduLWtleXM+PGtleSBh
cHA9IkVOIiBkYi1pZD0id3B6NXR2cHM2cjBzeG1lZHZ4aTVmYXpjd2RmdHNzMDUwejB0IiB0aW1l
c3RhbXA9IjE2MTIxNDcwNTYiPjMwPC9rZXk+PC9mb3JlaWduLWtleXM+PHJlZi10eXBlIG5hbWU9
IkpvdXJuYWwgQXJ0aWNsZSI+MTc8L3JlZi10eXBlPjxjb250cmlidXRvcnM+PGF1dGhvcnM+PGF1
dGhvcj5KYWtvYnNlbiwgTS4gVS48L2F1dGhvcj48YXV0aG9yPk8mYXBvcztSZWlsbHksIEUuIEou
PC9hdXRob3I+PGF1dGhvcj5IZWl0bWFubiwgQi4gTC48L2F1dGhvcj48YXV0aG9yPlBlcmVpcmEs
IE0uIEEuPC9hdXRob3I+PGF1dGhvcj5CYWx0ZXIsIEsuPC9hdXRob3I+PGF1dGhvcj5GcmFzZXIs
IEcuIEUuPC9hdXRob3I+PGF1dGhvcj5Hb2xkYm91cnQsIFUuPC9hdXRob3I+PGF1dGhvcj5IYWxs
bWFucywgRy48L2F1dGhvcj48YXV0aG9yPktuZWt0LCBQLjwvYXV0aG9yPjxhdXRob3I+TGl1LCBT
LjwvYXV0aG9yPjxhdXRob3I+UGlldGluZW4sIFAuPC9hdXRob3I+PGF1dGhvcj5TcGllZ2VsbWFu
LCBELjwvYXV0aG9yPjxhdXRob3I+U3RldmVucywgSi48L2F1dGhvcj48YXV0aG9yPlZpcnRhbW8s
IEouPC9hdXRob3I+PGF1dGhvcj5XaWxsZXR0LCBXLiBDLjwvYXV0aG9yPjxhdXRob3I+QXNjaGVy
aW8sIEEuPC9hdXRob3I+PC9hdXRob3JzPjwvY29udHJpYnV0b3JzPjxhdXRoLWFkZHJlc3M+UmVz
ZWFyY2ggVW5pdCBmb3IgRGlldGFyeSBTdHVkaWVzIGF0IHRoZSBJbnN0aXR1dGUgb2YgUHJldmVu
dGl2ZSBNZWRpY2luZSwgQ29wZW5oYWdlbiBVbml2ZXJzaXR5IEhvc3BpdGFsLCBDZW50cmUgZm9y
IEhlYWx0aCBhbmQgU29jaWV0eSwgQ29wZW5oYWdlbiwgRGVubWFyay48L2F1dGgtYWRkcmVzcz48
dGl0bGVzPjx0aXRsZT5NYWpvciB0eXBlcyBvZiBkaWV0YXJ5IGZhdCBhbmQgcmlzayBvZiBjb3Jv
bmFyeSBoZWFydCBkaXNlYXNlOiBhIHBvb2xlZCBhbmFseXNpcyBvZiAxMSBjb2hvcnQgc3R1ZGll
czwvdGl0bGU+PHNlY29uZGFyeS10aXRsZT5BbSBKIENsaW4gTnV0cjwvc2Vjb25kYXJ5LXRpdGxl
PjwvdGl0bGVzPjxwZXJpb2RpY2FsPjxmdWxsLXRpdGxlPkFtIEogQ2xpbiBOdXRyPC9mdWxsLXRp
dGxlPjwvcGVyaW9kaWNhbD48cGFnZXM+MTQyNS0zMjwvcGFnZXM+PHZvbHVtZT44OTwvdm9sdW1l
PjxudW1iZXI+NTwvbnVtYmVyPjxlZGl0aW9uPjIwMDkvMDIvMTM8L2VkaXRpb24+PGtleXdvcmRz
PjxrZXl3b3JkPkFkdWx0PC9rZXl3b3JkPjxrZXl3b3JkPkFnZWQ8L2tleXdvcmQ+PGtleXdvcmQ+
Q2hvbGVzdGVyb2wsIExETC9ibG9vZC9kcnVnIGVmZmVjdHM8L2tleXdvcmQ+PGtleXdvcmQ+Q29o
b3J0IFN0dWRpZXM8L2tleXdvcmQ+PGtleXdvcmQ+Q29yb25hcnkgRGlzZWFzZS8qZXBpZGVtaW9s
b2d5L21vcnRhbGl0eTwva2V5d29yZD48a2V5d29yZD5EaWV0YXJ5IENhcmJvaHlkcmF0ZXM8L2tl
eXdvcmQ+PGtleXdvcmQ+RGlldGFyeSBGYXRzLyphZHZlcnNlIGVmZmVjdHMvY2xhc3NpZmljYXRp
b248L2tleXdvcmQ+PGtleXdvcmQ+RXVyb3BlL2VwaWRlbWlvbG9neTwva2V5d29yZD48a2V5d29y
ZD5GYXR0eSBBY2lkcy9hZHZlcnNlIGVmZmVjdHM8L2tleXdvcmQ+PGtleXdvcmQ+RmF0dHkgQWNp
ZHMsIE1vbm91bnNhdHVyYXRlZC9hZHZlcnNlIGVmZmVjdHM8L2tleXdvcmQ+PGtleXdvcmQ+SHVt
YW5zPC9rZXl3b3JkPjxrZXl3b3JkPk1pZGRsZSBBZ2VkPC9rZXl3b3JkPjxrZXl3b3JkPlByb3Bv
cnRpb25hbCBIYXphcmRzIE1vZGVsczwva2V5d29yZD48a2V5d29yZD5TdXJ2ZXlzIGFuZCBRdWVz
dGlvbm5haXJlczwva2V5d29yZD48a2V5d29yZD5Vbml0ZWQgU3RhdGVzL2VwaWRlbWlvbG9neTwv
a2V5d29yZD48L2tleXdvcmRzPjxkYXRlcz48eWVhcj4yMDA5PC95ZWFyPjxwdWItZGF0ZXM+PGRh
dGU+TWF5PC9kYXRlPjwvcHViLWRhdGVzPjwvZGF0ZXM+PGlzYm4+MTkzOC0zMjA3IChFbGVjdHJv
bmljKSYjeEQ7MDAwMi05MTY1IChMaW5raW5nKTwvaXNibj48YWNjZXNzaW9uLW51bT4xOTIxMTgx
NzwvYWNjZXNzaW9uLW51bT48dXJscz48cmVsYXRlZC11cmxzPjx1cmw+aHR0cHM6Ly93d3cubmNi
aS5ubG0ubmloLmdvdi9wdWJtZWQvMTkyMTE4MTc8L3VybD48L3JlbGF0ZWQtdXJscz48L3VybHM+
PGN1c3RvbTI+UE1DMjY3Njk5ODwvY3VzdG9tMj48ZWxlY3Ryb25pYy1yZXNvdXJjZS1udW0+MTAu
Mzk0NS9hamNuLjIwMDguMjcxMjQ8L2VsZWN0cm9uaWMtcmVzb3VyY2UtbnVtPjwvcmVjb3JkPjwv
Q2l0ZT48Q2l0ZT48QXV0aG9yPk1lbnRlPC9BdXRob3I+PFllYXI+MjAwOTwvWWVhcj48UmVjTnVt
Pjc0PC9SZWNOdW0+PHJlY29yZD48cmVjLW51bWJlcj43NDwvcmVjLW51bWJlcj48Zm9yZWlnbi1r
ZXlzPjxrZXkgYXBwPSJFTiIgZGItaWQ9IndwejV0dnBzNnIwc3htZWR2eGk1ZmF6Y3dkZnRzczA1
MHowdCIgdGltZXN0YW1wPSIxNjEyNDc3NjYwIj43NDwva2V5PjwvZm9yZWlnbi1rZXlzPjxyZWYt
dHlwZSBuYW1lPSJKb3VybmFsIEFydGljbGUiPjE3PC9yZWYtdHlwZT48Y29udHJpYnV0b3JzPjxh
dXRob3JzPjxhdXRob3I+TWVudGUsIEEuPC9hdXRob3I+PGF1dGhvcj5kZSBLb25pbmcsIEwuPC9h
dXRob3I+PGF1dGhvcj5TaGFubm9uLCBILiBTLjwvYXV0aG9yPjxhdXRob3I+QW5hbmQsIFMuIFMu
PC9hdXRob3I+PC9hdXRob3JzPjwvY29udHJpYnV0b3JzPjxhdXRoLWFkZHJlc3M+UG9wdWxhdGlv
biBIZWFsdGggUmVzZWFyY2ggSW5zdGl0dXRlLCBIYW1pbHRvbiBHZW5lcmFsIEhvc3BpdGFsLCA0
LUVhc3QgUm9vbSA0NDEsIDIzNyBCYXJ0b24gU3QgRSwgSGFtaWx0b24sIE9OIEw4TCAyWDIsIENh
bmFkYS48L2F1dGgtYWRkcmVzcz48dGl0bGVzPjx0aXRsZT5BIHN5c3RlbWF0aWMgcmV2aWV3IG9m
IHRoZSBldmlkZW5jZSBzdXBwb3J0aW5nIGEgY2F1c2FsIGxpbmsgYmV0d2VlbiBkaWV0YXJ5IGZh
Y3RvcnMgYW5kIGNvcm9uYXJ5IGhlYXJ0IGRpc2Vhc2U8L3RpdGxlPjxzZWNvbmRhcnktdGl0bGU+
QXJjaCBJbnRlcm4gTWVkPC9zZWNvbmRhcnktdGl0bGU+PC90aXRsZXM+PHBlcmlvZGljYWw+PGZ1
bGwtdGl0bGU+QXJjaCBJbnRlcm4gTWVkPC9mdWxsLXRpdGxlPjwvcGVyaW9kaWNhbD48cGFnZXM+
NjU5LTY5PC9wYWdlcz48dm9sdW1lPjE2OTwvdm9sdW1lPjxudW1iZXI+NzwvbnVtYmVyPjxlZGl0
aW9uPjIwMDkvMDQvMTU8L2VkaXRpb24+PGtleXdvcmRzPjxrZXl3b3JkPkNvcm9uYXJ5IEFydGVy
eSBEaXNlYXNlL2RpZXQgdGhlcmFweS8qcHJldmVudGlvbiAmYW1wOyBjb250cm9sPC9rZXl3b3Jk
PjxrZXl3b3JkPipEaWV0PC9rZXl3b3JkPjxrZXl3b3JkPkRpZXRhcnkgQ2FyYm9oeWRyYXRlcy9h
ZHZlcnNlIGVmZmVjdHM8L2tleXdvcmQ+PGtleXdvcmQ+RGlldGFyeSBGYXRzL2FkdmVyc2UgZWZm
ZWN0czwva2V5d29yZD48a2V5d29yZD4qRGlldGFyeSBTdXBwbGVtZW50czwva2V5d29yZD48a2V5
d29yZD4qRXZpZGVuY2UtQmFzZWQgTWVkaWNpbmU8L2tleXdvcmQ+PGtleXdvcmQ+RmVtYWxlPC9r
ZXl3b3JkPjxrZXl3b3JkPkh1bWFuczwva2V5d29yZD48a2V5d29yZD5MaWZlIFN0eWxlPC9rZXl3
b3JkPjxrZXl3b3JkPk1hbGU8L2tleXdvcmQ+PGtleXdvcmQ+UHJvZ25vc2lzPC9rZXl3b3JkPjxr
ZXl3b3JkPlJhbmRvbWl6ZWQgQ29udHJvbGxlZCBUcmlhbHMgYXMgVG9waWM8L2tleXdvcmQ+PGtl
eXdvcmQ+U2Vuc2l0aXZpdHkgYW5kIFNwZWNpZmljaXR5PC9rZXl3b3JkPjwva2V5d29yZHM+PGRh
dGVzPjx5ZWFyPjIwMDk8L3llYXI+PHB1Yi1kYXRlcz48ZGF0ZT5BcHIgMTM8L2RhdGU+PC9wdWIt
ZGF0ZXM+PC9kYXRlcz48aXNibj4xNTM4LTM2NzkgKEVsZWN0cm9uaWMpJiN4RDswMDAzLTk5MjYg
KExpbmtpbmcpPC9pc2JuPjxhY2Nlc3Npb24tbnVtPjE5MzY0OTk1PC9hY2Nlc3Npb24tbnVtPjx1
cmxzPjxyZWxhdGVkLXVybHM+PHVybD5odHRwczovL3d3dy5uY2JpLm5sbS5uaWguZ292L3B1Ym1l
ZC8xOTM2NDk5NTwvdXJsPjwvcmVsYXRlZC11cmxzPjwvdXJscz48ZWxlY3Ryb25pYy1yZXNvdXJj
ZS1udW0+MTAuMTAwMS9hcmNoaW50ZXJubWVkLjIwMDkuMzg8L2VsZWN0cm9uaWMtcmVzb3VyY2Ut
bnVtPjwvcmVjb3JkPjwvQ2l0ZT48Q2l0ZT48QXV0aG9yPlNrZWFmZjwvQXV0aG9yPjxZZWFyPjIw
MDk8L1llYXI+PFJlY051bT40NzwvUmVjTnVtPjxyZWNvcmQ+PHJlYy1udW1iZXI+NDc8L3JlYy1u
dW1iZXI+PGZvcmVpZ24ta2V5cz48a2V5IGFwcD0iRU4iIGRiLWlkPSJ3cHo1dHZwczZyMHN4bWVk
dnhpNWZhemN3ZGZ0c3MwNTB6MHQiIHRpbWVzdGFtcD0iMTYxMjIyMTAxNSI+NDc8L2tleT48L2Zv
cmVpZ24ta2V5cz48cmVmLXR5cGUgbmFtZT0iSm91cm5hbCBBcnRpY2xlIj4xNzwvcmVmLXR5cGU+
PGNvbnRyaWJ1dG9ycz48YXV0aG9ycz48YXV0aG9yPlNrZWFmZiwgQy4gTS48L2F1dGhvcj48YXV0
aG9yPk1pbGxlciwgSi48L2F1dGhvcj48L2F1dGhvcnM+PC9jb250cmlidXRvcnM+PGF1dGgtYWRk
cmVzcz5EZXBhcnRtZW50IG9mIEh1bWFuIE51dHJpdGlvbiwgVW5pdmVyc2l0eSBvZiBPdGFnbywg
RHVuZWRpbiwgTmV3IFplYWxhbmQuIG11cnJheS5za2VhZmZAb3RhZ28uYWMubno8L2F1dGgtYWRk
cmVzcz48dGl0bGVzPjx0aXRsZT5EaWV0YXJ5IGZhdCBhbmQgY29yb25hcnkgaGVhcnQgZGlzZWFz
ZTogc3VtbWFyeSBvZiBldmlkZW5jZSBmcm9tIHByb3NwZWN0aXZlIGNvaG9ydCBhbmQgcmFuZG9t
aXNlZCBjb250cm9sbGVkIHRyaWFsczwvdGl0bGU+PHNlY29uZGFyeS10aXRsZT5Bbm4gTnV0ciBN
ZXRhYjwvc2Vjb25kYXJ5LXRpdGxlPjwvdGl0bGVzPjxwZXJpb2RpY2FsPjxmdWxsLXRpdGxlPkFu
biBOdXRyIE1ldGFiPC9mdWxsLXRpdGxlPjwvcGVyaW9kaWNhbD48cGFnZXM+MTczLTIwMTwvcGFn
ZXM+PHZvbHVtZT41NTwvdm9sdW1lPjxudW1iZXI+MS0zPC9udW1iZXI+PGVkaXRpb24+MjAwOS8w
OS8xNjwvZWRpdGlvbj48a2V5d29yZHM+PGtleXdvcmQ+QW5pbWFsczwva2V5d29yZD48a2V5d29y
ZD5CaW9tYXJrZXJzL2Jsb29kPC9rZXl3b3JkPjxrZXl3b3JkPkNvaG9ydCBTdHVkaWVzPC9rZXl3
b3JkPjxrZXl3b3JkPkNvcm9uYXJ5IERpc2Vhc2UvZGlldCB0aGVyYXB5LyplcGlkZW1pb2xvZ3kv
bW9ydGFsaXR5L3ByZXZlbnRpb24gJmFtcDsgY29udHJvbDwva2V5d29yZD48a2V5d29yZD5EZWF0
aCwgU3VkZGVuLCBDYXJkaWFjL3ByZXZlbnRpb24gJmFtcDsgY29udHJvbDwva2V5d29yZD48a2V5
d29yZD4qRGlldDwva2V5d29yZD48a2V5d29yZD4qRGlldCwgRmF0LVJlc3RyaWN0ZWQ8L2tleXdv
cmQ+PGtleXdvcmQ+RGlldGFyeSBGYXRzLyphZG1pbmlzdHJhdGlvbiAmYW1wOyBkb3NhZ2U8L2tl
eXdvcmQ+PGtleXdvcmQ+RmF0dHkgQWNpZHMvKmFkbWluaXN0cmF0aW9uICZhbXA7IGRvc2FnZTwv
a2V5d29yZD48a2V5d29yZD5GaXNoIE9pbHMvKmFkbWluaXN0cmF0aW9uICZhbXA7IGRvc2FnZTwv
a2V5d29yZD48a2V5d29yZD5GaXNoZXM8L2tleXdvcmQ+PGtleXdvcmQ+SHVtYW5zPC9rZXl3b3Jk
PjxrZXl3b3JkPlJhbmRvbWl6ZWQgQ29udHJvbGxlZCBUcmlhbHMgYXMgVG9waWM8L2tleXdvcmQ+
PGtleXdvcmQ+Umlzazwva2V5d29yZD48L2tleXdvcmRzPjxkYXRlcz48eWVhcj4yMDA5PC95ZWFy
PjwvZGF0ZXM+PGlzYm4+MTQyMS05Njk3IChFbGVjdHJvbmljKSYjeEQ7MDI1MC02ODA3IChMaW5r
aW5nKTwvaXNibj48YWNjZXNzaW9uLW51bT4xOTc1MjU0MjwvYWNjZXNzaW9uLW51bT48dXJscz48
cmVsYXRlZC11cmxzPjx1cmw+aHR0cHM6Ly93d3cubmNiaS5ubG0ubmloLmdvdi9wdWJtZWQvMTk3
NTI1NDI8L3VybD48L3JlbGF0ZWQtdXJscz48L3VybHM+PGVsZWN0cm9uaWMtcmVzb3VyY2UtbnVt
PjEwLjExNTkvMDAwMjI5MDAyPC9lbGVjdHJvbmljLXJlc291cmNlLW51bT48L3JlY29yZD48L0Np
dGU+PENpdGU+PEF1dGhvcj5DaG93ZGh1cnk8L0F1dGhvcj48WWVhcj4yMDE0PC9ZZWFyPjxSZWNO
dW0+Mjg8L1JlY051bT48cmVjb3JkPjxyZWMtbnVtYmVyPjI4PC9yZWMtbnVtYmVyPjxmb3JlaWdu
LWtleXM+PGtleSBhcHA9IkVOIiBkYi1pZD0id3B6NXR2cHM2cjBzeG1lZHZ4aTVmYXpjd2RmdHNz
MDUwejB0IiB0aW1lc3RhbXA9IjE2MTIxNDY3MzQiPjI4PC9rZXk+PC9mb3JlaWduLWtleXM+PHJl
Zi10eXBlIG5hbWU9IkpvdXJuYWwgQXJ0aWNsZSI+MTc8L3JlZi10eXBlPjxjb250cmlidXRvcnM+
PGF1dGhvcnM+PGF1dGhvcj5DaG93ZGh1cnksIFIuPC9hdXRob3I+PGF1dGhvcj5XYXJuYWt1bGEs
IFMuPC9hdXRob3I+PGF1dGhvcj5LdW51dHNvciwgUy48L2F1dGhvcj48YXV0aG9yPkNyb3dlLCBG
LjwvYXV0aG9yPjxhdXRob3I+V2FyZCwgSC4gQS48L2F1dGhvcj48YXV0aG9yPkpvaG5zb24sIEwu
PC9hdXRob3I+PGF1dGhvcj5GcmFuY28sIE8uIEguPC9hdXRob3I+PGF1dGhvcj5CdXR0ZXJ3b3J0
aCwgQS4gUy48L2F1dGhvcj48YXV0aG9yPkZvcm91aGksIE4uIEcuPC9hdXRob3I+PGF1dGhvcj5U
aG9tcHNvbiwgUy4gRy48L2F1dGhvcj48YXV0aG9yPktoYXcsIEsuIFQuPC9hdXRob3I+PGF1dGhv
cj5Nb3phZmZhcmlhbiwgRC48L2F1dGhvcj48YXV0aG9yPkRhbmVzaCwgSi48L2F1dGhvcj48YXV0
aG9yPkRpIEFuZ2VsYW50b25pbywgRS48L2F1dGhvcj48L2F1dGhvcnM+PC9jb250cmlidXRvcnM+
PHRpdGxlcz48dGl0bGU+QXNzb2NpYXRpb24gb2YgZGlldGFyeSwgY2lyY3VsYXRpbmcsIGFuZCBz
dXBwbGVtZW50IGZhdHR5IGFjaWRzIHdpdGggY29yb25hcnkgcmlzazogYSBzeXN0ZW1hdGljIHJl
dmlldyBhbmQgbWV0YS1hbmFseXNpczwvdGl0bGU+PHNlY29uZGFyeS10aXRsZT5Bbm4gSW50ZXJu
IE1lZDwvc2Vjb25kYXJ5LXRpdGxlPjwvdGl0bGVzPjxwZXJpb2RpY2FsPjxmdWxsLXRpdGxlPkFu
biBJbnRlcm4gTWVkPC9mdWxsLXRpdGxlPjwvcGVyaW9kaWNhbD48cGFnZXM+Mzk4LTQwNjwvcGFn
ZXM+PHZvbHVtZT4xNjA8L3ZvbHVtZT48bnVtYmVyPjY8L251bWJlcj48ZWRpdGlvbj4yMDE0LzA0
LzEyPC9lZGl0aW9uPjxrZXl3b3Jkcz48a2V5d29yZD5CaW9tYXJrZXJzL2Jsb29kPC9rZXl3b3Jk
PjxrZXl3b3JkPkNvcm9uYXJ5IERpc2Vhc2UvKmJsb29kLyplcGlkZW1pb2xvZ3k8L2tleXdvcmQ+
PGtleXdvcmQ+RGlldCwgRmF0LVJlc3RyaWN0ZWQ8L2tleXdvcmQ+PGtleXdvcmQ+RGlldGFyeSBG
YXRzLypibG9vZDwva2V5d29yZD48a2V5d29yZD5EaWV0YXJ5IFN1cHBsZW1lbnRzPC9rZXl3b3Jk
PjxrZXl3b3JkPkZhdHR5IEFjaWRzLypibG9vZDwva2V5d29yZD48a2V5d29yZD5GYXR0eSBBY2lk
cywgVW5zYXR1cmF0ZWQvYWRtaW5pc3RyYXRpb24gJmFtcDsgZG9zYWdlPC9rZXl3b3JkPjxrZXl3
b3JkPkh1bWFuczwva2V5d29yZD48a2V5d29yZD5SaXNrIEZhY3RvcnM8L2tleXdvcmQ+PC9rZXl3
b3Jkcz48ZGF0ZXM+PHllYXI+MjAxNDwveWVhcj48cHViLWRhdGVzPjxkYXRlPk1hciAxODwvZGF0
ZT48L3B1Yi1kYXRlcz48L2RhdGVzPjxpc2JuPjE1MzktMzcwNCAoRWxlY3Ryb25pYykmI3hEOzAw
MDMtNDgxOSAoTGlua2luZyk8L2lzYm4+PGFjY2Vzc2lvbi1udW0+MjQ3MjMwNzk8L2FjY2Vzc2lv
bi1udW0+PHVybHM+PHJlbGF0ZWQtdXJscz48dXJsPmh0dHBzOi8vd3d3Lm5jYmkubmxtLm5paC5n
b3YvcHVibWVkLzI0NzIzMDc5PC91cmw+PC9yZWxhdGVkLXVybHM+PC91cmxzPjxlbGVjdHJvbmlj
LXJlc291cmNlLW51bT4xMC43MzI2L00xMy0xNzg4PC9lbGVjdHJvbmljLXJlc291cmNlLW51bT48
L3JlY29yZD48L0NpdGU+PC9FbmROb3RlPgB=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PEVuZE5vdGU+PENpdGU+PEF1dGhvcj5KYWtvYnNlbjwvQXV0aG9yPjxZZWFyPjIwMDk8L1llYXI+
PFJlY051bT4zMDwvUmVjTnVtPjxEaXNwbGF5VGV4dD4oMjksMzMsMzUsNzApPC9EaXNwbGF5VGV4
dD48cmVjb3JkPjxyZWMtbnVtYmVyPjMwPC9yZWMtbnVtYmVyPjxmb3JlaWduLWtleXM+PGtleSBh
cHA9IkVOIiBkYi1pZD0id3B6NXR2cHM2cjBzeG1lZHZ4aTVmYXpjd2RmdHNzMDUwejB0IiB0aW1l
c3RhbXA9IjE2MTIxNDcwNTYiPjMwPC9rZXk+PC9mb3JlaWduLWtleXM+PHJlZi10eXBlIG5hbWU9
IkpvdXJuYWwgQXJ0aWNsZSI+MTc8L3JlZi10eXBlPjxjb250cmlidXRvcnM+PGF1dGhvcnM+PGF1
dGhvcj5KYWtvYnNlbiwgTS4gVS48L2F1dGhvcj48YXV0aG9yPk8mYXBvcztSZWlsbHksIEUuIEou
PC9hdXRob3I+PGF1dGhvcj5IZWl0bWFubiwgQi4gTC48L2F1dGhvcj48YXV0aG9yPlBlcmVpcmEs
IE0uIEEuPC9hdXRob3I+PGF1dGhvcj5CYWx0ZXIsIEsuPC9hdXRob3I+PGF1dGhvcj5GcmFzZXIs
IEcuIEUuPC9hdXRob3I+PGF1dGhvcj5Hb2xkYm91cnQsIFUuPC9hdXRob3I+PGF1dGhvcj5IYWxs
bWFucywgRy48L2F1dGhvcj48YXV0aG9yPktuZWt0LCBQLjwvYXV0aG9yPjxhdXRob3I+TGl1LCBT
LjwvYXV0aG9yPjxhdXRob3I+UGlldGluZW4sIFAuPC9hdXRob3I+PGF1dGhvcj5TcGllZ2VsbWFu
LCBELjwvYXV0aG9yPjxhdXRob3I+U3RldmVucywgSi48L2F1dGhvcj48YXV0aG9yPlZpcnRhbW8s
IEouPC9hdXRob3I+PGF1dGhvcj5XaWxsZXR0LCBXLiBDLjwvYXV0aG9yPjxhdXRob3I+QXNjaGVy
aW8sIEEuPC9hdXRob3I+PC9hdXRob3JzPjwvY29udHJpYnV0b3JzPjxhdXRoLWFkZHJlc3M+UmVz
ZWFyY2ggVW5pdCBmb3IgRGlldGFyeSBTdHVkaWVzIGF0IHRoZSBJbnN0aXR1dGUgb2YgUHJldmVu
dGl2ZSBNZWRpY2luZSwgQ29wZW5oYWdlbiBVbml2ZXJzaXR5IEhvc3BpdGFsLCBDZW50cmUgZm9y
IEhlYWx0aCBhbmQgU29jaWV0eSwgQ29wZW5oYWdlbiwgRGVubWFyay48L2F1dGgtYWRkcmVzcz48
dGl0bGVzPjx0aXRsZT5NYWpvciB0eXBlcyBvZiBkaWV0YXJ5IGZhdCBhbmQgcmlzayBvZiBjb3Jv
bmFyeSBoZWFydCBkaXNlYXNlOiBhIHBvb2xlZCBhbmFseXNpcyBvZiAxMSBjb2hvcnQgc3R1ZGll
czwvdGl0bGU+PHNlY29uZGFyeS10aXRsZT5BbSBKIENsaW4gTnV0cjwvc2Vjb25kYXJ5LXRpdGxl
PjwvdGl0bGVzPjxwZXJpb2RpY2FsPjxmdWxsLXRpdGxlPkFtIEogQ2xpbiBOdXRyPC9mdWxsLXRp
dGxlPjwvcGVyaW9kaWNhbD48cGFnZXM+MTQyNS0zMjwvcGFnZXM+PHZvbHVtZT44OTwvdm9sdW1l
PjxudW1iZXI+NTwvbnVtYmVyPjxlZGl0aW9uPjIwMDkvMDIvMTM8L2VkaXRpb24+PGtleXdvcmRz
PjxrZXl3b3JkPkFkdWx0PC9rZXl3b3JkPjxrZXl3b3JkPkFnZWQ8L2tleXdvcmQ+PGtleXdvcmQ+
Q2hvbGVzdGVyb2wsIExETC9ibG9vZC9kcnVnIGVmZmVjdHM8L2tleXdvcmQ+PGtleXdvcmQ+Q29o
b3J0IFN0dWRpZXM8L2tleXdvcmQ+PGtleXdvcmQ+Q29yb25hcnkgRGlzZWFzZS8qZXBpZGVtaW9s
b2d5L21vcnRhbGl0eTwva2V5d29yZD48a2V5d29yZD5EaWV0YXJ5IENhcmJvaHlkcmF0ZXM8L2tl
eXdvcmQ+PGtleXdvcmQ+RGlldGFyeSBGYXRzLyphZHZlcnNlIGVmZmVjdHMvY2xhc3NpZmljYXRp
b248L2tleXdvcmQ+PGtleXdvcmQ+RXVyb3BlL2VwaWRlbWlvbG9neTwva2V5d29yZD48a2V5d29y
ZD5GYXR0eSBBY2lkcy9hZHZlcnNlIGVmZmVjdHM8L2tleXdvcmQ+PGtleXdvcmQ+RmF0dHkgQWNp
ZHMsIE1vbm91bnNhdHVyYXRlZC9hZHZlcnNlIGVmZmVjdHM8L2tleXdvcmQ+PGtleXdvcmQ+SHVt
YW5zPC9rZXl3b3JkPjxrZXl3b3JkPk1pZGRsZSBBZ2VkPC9rZXl3b3JkPjxrZXl3b3JkPlByb3Bv
cnRpb25hbCBIYXphcmRzIE1vZGVsczwva2V5d29yZD48a2V5d29yZD5TdXJ2ZXlzIGFuZCBRdWVz
dGlvbm5haXJlczwva2V5d29yZD48a2V5d29yZD5Vbml0ZWQgU3RhdGVzL2VwaWRlbWlvbG9neTwv
a2V5d29yZD48L2tleXdvcmRzPjxkYXRlcz48eWVhcj4yMDA5PC95ZWFyPjxwdWItZGF0ZXM+PGRh
dGU+TWF5PC9kYXRlPjwvcHViLWRhdGVzPjwvZGF0ZXM+PGlzYm4+MTkzOC0zMjA3IChFbGVjdHJv
bmljKSYjeEQ7MDAwMi05MTY1IChMaW5raW5nKTwvaXNibj48YWNjZXNzaW9uLW51bT4xOTIxMTgx
NzwvYWNjZXNzaW9uLW51bT48dXJscz48cmVsYXRlZC11cmxzPjx1cmw+aHR0cHM6Ly93d3cubmNi
aS5ubG0ubmloLmdvdi9wdWJtZWQvMTkyMTE4MTc8L3VybD48L3JlbGF0ZWQtdXJscz48L3VybHM+
PGN1c3RvbTI+UE1DMjY3Njk5ODwvY3VzdG9tMj48ZWxlY3Ryb25pYy1yZXNvdXJjZS1udW0+MTAu
Mzk0NS9hamNuLjIwMDguMjcxMjQ8L2VsZWN0cm9uaWMtcmVzb3VyY2UtbnVtPjwvcmVjb3JkPjwv
Q2l0ZT48Q2l0ZT48QXV0aG9yPk1lbnRlPC9BdXRob3I+PFllYXI+MjAwOTwvWWVhcj48UmVjTnVt
Pjc0PC9SZWNOdW0+PHJlY29yZD48cmVjLW51bWJlcj43NDwvcmVjLW51bWJlcj48Zm9yZWlnbi1r
ZXlzPjxrZXkgYXBwPSJFTiIgZGItaWQ9IndwejV0dnBzNnIwc3htZWR2eGk1ZmF6Y3dkZnRzczA1
MHowdCIgdGltZXN0YW1wPSIxNjEyNDc3NjYwIj43NDwva2V5PjwvZm9yZWlnbi1rZXlzPjxyZWYt
dHlwZSBuYW1lPSJKb3VybmFsIEFydGljbGUiPjE3PC9yZWYtdHlwZT48Y29udHJpYnV0b3JzPjxh
dXRob3JzPjxhdXRob3I+TWVudGUsIEEuPC9hdXRob3I+PGF1dGhvcj5kZSBLb25pbmcsIEwuPC9h
dXRob3I+PGF1dGhvcj5TaGFubm9uLCBILiBTLjwvYXV0aG9yPjxhdXRob3I+QW5hbmQsIFMuIFMu
PC9hdXRob3I+PC9hdXRob3JzPjwvY29udHJpYnV0b3JzPjxhdXRoLWFkZHJlc3M+UG9wdWxhdGlv
biBIZWFsdGggUmVzZWFyY2ggSW5zdGl0dXRlLCBIYW1pbHRvbiBHZW5lcmFsIEhvc3BpdGFsLCA0
LUVhc3QgUm9vbSA0NDEsIDIzNyBCYXJ0b24gU3QgRSwgSGFtaWx0b24sIE9OIEw4TCAyWDIsIENh
bmFkYS48L2F1dGgtYWRkcmVzcz48dGl0bGVzPjx0aXRsZT5BIHN5c3RlbWF0aWMgcmV2aWV3IG9m
IHRoZSBldmlkZW5jZSBzdXBwb3J0aW5nIGEgY2F1c2FsIGxpbmsgYmV0d2VlbiBkaWV0YXJ5IGZh
Y3RvcnMgYW5kIGNvcm9uYXJ5IGhlYXJ0IGRpc2Vhc2U8L3RpdGxlPjxzZWNvbmRhcnktdGl0bGU+
QXJjaCBJbnRlcm4gTWVkPC9zZWNvbmRhcnktdGl0bGU+PC90aXRsZXM+PHBlcmlvZGljYWw+PGZ1
bGwtdGl0bGU+QXJjaCBJbnRlcm4gTWVkPC9mdWxsLXRpdGxlPjwvcGVyaW9kaWNhbD48cGFnZXM+
NjU5LTY5PC9wYWdlcz48dm9sdW1lPjE2OTwvdm9sdW1lPjxudW1iZXI+NzwvbnVtYmVyPjxlZGl0
aW9uPjIwMDkvMDQvMTU8L2VkaXRpb24+PGtleXdvcmRzPjxrZXl3b3JkPkNvcm9uYXJ5IEFydGVy
eSBEaXNlYXNlL2RpZXQgdGhlcmFweS8qcHJldmVudGlvbiAmYW1wOyBjb250cm9sPC9rZXl3b3Jk
PjxrZXl3b3JkPipEaWV0PC9rZXl3b3JkPjxrZXl3b3JkPkRpZXRhcnkgQ2FyYm9oeWRyYXRlcy9h
ZHZlcnNlIGVmZmVjdHM8L2tleXdvcmQ+PGtleXdvcmQ+RGlldGFyeSBGYXRzL2FkdmVyc2UgZWZm
ZWN0czwva2V5d29yZD48a2V5d29yZD4qRGlldGFyeSBTdXBwbGVtZW50czwva2V5d29yZD48a2V5
d29yZD4qRXZpZGVuY2UtQmFzZWQgTWVkaWNpbmU8L2tleXdvcmQ+PGtleXdvcmQ+RmVtYWxlPC9r
ZXl3b3JkPjxrZXl3b3JkPkh1bWFuczwva2V5d29yZD48a2V5d29yZD5MaWZlIFN0eWxlPC9rZXl3
b3JkPjxrZXl3b3JkPk1hbGU8L2tleXdvcmQ+PGtleXdvcmQ+UHJvZ25vc2lzPC9rZXl3b3JkPjxr
ZXl3b3JkPlJhbmRvbWl6ZWQgQ29udHJvbGxlZCBUcmlhbHMgYXMgVG9waWM8L2tleXdvcmQ+PGtl
eXdvcmQ+U2Vuc2l0aXZpdHkgYW5kIFNwZWNpZmljaXR5PC9rZXl3b3JkPjwva2V5d29yZHM+PGRh
dGVzPjx5ZWFyPjIwMDk8L3llYXI+PHB1Yi1kYXRlcz48ZGF0ZT5BcHIgMTM8L2RhdGU+PC9wdWIt
ZGF0ZXM+PC9kYXRlcz48aXNibj4xNTM4LTM2NzkgKEVsZWN0cm9uaWMpJiN4RDswMDAzLTk5MjYg
KExpbmtpbmcpPC9pc2JuPjxhY2Nlc3Npb24tbnVtPjE5MzY0OTk1PC9hY2Nlc3Npb24tbnVtPjx1
cmxzPjxyZWxhdGVkLXVybHM+PHVybD5odHRwczovL3d3dy5uY2JpLm5sbS5uaWguZ292L3B1Ym1l
ZC8xOTM2NDk5NTwvdXJsPjwvcmVsYXRlZC11cmxzPjwvdXJscz48ZWxlY3Ryb25pYy1yZXNvdXJj
ZS1udW0+MTAuMTAwMS9hcmNoaW50ZXJubWVkLjIwMDkuMzg8L2VsZWN0cm9uaWMtcmVzb3VyY2Ut
bnVtPjwvcmVjb3JkPjwvQ2l0ZT48Q2l0ZT48QXV0aG9yPlNrZWFmZjwvQXV0aG9yPjxZZWFyPjIw
MDk8L1llYXI+PFJlY051bT40NzwvUmVjTnVtPjxyZWNvcmQ+PHJlYy1udW1iZXI+NDc8L3JlYy1u
dW1iZXI+PGZvcmVpZ24ta2V5cz48a2V5IGFwcD0iRU4iIGRiLWlkPSJ3cHo1dHZwczZyMHN4bWVk
dnhpNWZhemN3ZGZ0c3MwNTB6MHQiIHRpbWVzdGFtcD0iMTYxMjIyMTAxNSI+NDc8L2tleT48L2Zv
cmVpZ24ta2V5cz48cmVmLXR5cGUgbmFtZT0iSm91cm5hbCBBcnRpY2xlIj4xNzwvcmVmLXR5cGU+
PGNvbnRyaWJ1dG9ycz48YXV0aG9ycz48YXV0aG9yPlNrZWFmZiwgQy4gTS48L2F1dGhvcj48YXV0
aG9yPk1pbGxlciwgSi48L2F1dGhvcj48L2F1dGhvcnM+PC9jb250cmlidXRvcnM+PGF1dGgtYWRk
cmVzcz5EZXBhcnRtZW50IG9mIEh1bWFuIE51dHJpdGlvbiwgVW5pdmVyc2l0eSBvZiBPdGFnbywg
RHVuZWRpbiwgTmV3IFplYWxhbmQuIG11cnJheS5za2VhZmZAb3RhZ28uYWMubno8L2F1dGgtYWRk
cmVzcz48dGl0bGVzPjx0aXRsZT5EaWV0YXJ5IGZhdCBhbmQgY29yb25hcnkgaGVhcnQgZGlzZWFz
ZTogc3VtbWFyeSBvZiBldmlkZW5jZSBmcm9tIHByb3NwZWN0aXZlIGNvaG9ydCBhbmQgcmFuZG9t
aXNlZCBjb250cm9sbGVkIHRyaWFsczwvdGl0bGU+PHNlY29uZGFyeS10aXRsZT5Bbm4gTnV0ciBN
ZXRhYjwvc2Vjb25kYXJ5LXRpdGxlPjwvdGl0bGVzPjxwZXJpb2RpY2FsPjxmdWxsLXRpdGxlPkFu
biBOdXRyIE1ldGFiPC9mdWxsLXRpdGxlPjwvcGVyaW9kaWNhbD48cGFnZXM+MTczLTIwMTwvcGFn
ZXM+PHZvbHVtZT41NTwvdm9sdW1lPjxudW1iZXI+MS0zPC9udW1iZXI+PGVkaXRpb24+MjAwOS8w
OS8xNjwvZWRpdGlvbj48a2V5d29yZHM+PGtleXdvcmQ+QW5pbWFsczwva2V5d29yZD48a2V5d29y
ZD5CaW9tYXJrZXJzL2Jsb29kPC9rZXl3b3JkPjxrZXl3b3JkPkNvaG9ydCBTdHVkaWVzPC9rZXl3
b3JkPjxrZXl3b3JkPkNvcm9uYXJ5IERpc2Vhc2UvZGlldCB0aGVyYXB5LyplcGlkZW1pb2xvZ3kv
bW9ydGFsaXR5L3ByZXZlbnRpb24gJmFtcDsgY29udHJvbDwva2V5d29yZD48a2V5d29yZD5EZWF0
aCwgU3VkZGVuLCBDYXJkaWFjL3ByZXZlbnRpb24gJmFtcDsgY29udHJvbDwva2V5d29yZD48a2V5
d29yZD4qRGlldDwva2V5d29yZD48a2V5d29yZD4qRGlldCwgRmF0LVJlc3RyaWN0ZWQ8L2tleXdv
cmQ+PGtleXdvcmQ+RGlldGFyeSBGYXRzLyphZG1pbmlzdHJhdGlvbiAmYW1wOyBkb3NhZ2U8L2tl
eXdvcmQ+PGtleXdvcmQ+RmF0dHkgQWNpZHMvKmFkbWluaXN0cmF0aW9uICZhbXA7IGRvc2FnZTwv
a2V5d29yZD48a2V5d29yZD5GaXNoIE9pbHMvKmFkbWluaXN0cmF0aW9uICZhbXA7IGRvc2FnZTwv
a2V5d29yZD48a2V5d29yZD5GaXNoZXM8L2tleXdvcmQ+PGtleXdvcmQ+SHVtYW5zPC9rZXl3b3Jk
PjxrZXl3b3JkPlJhbmRvbWl6ZWQgQ29udHJvbGxlZCBUcmlhbHMgYXMgVG9waWM8L2tleXdvcmQ+
PGtleXdvcmQ+Umlzazwva2V5d29yZD48L2tleXdvcmRzPjxkYXRlcz48eWVhcj4yMDA5PC95ZWFy
PjwvZGF0ZXM+PGlzYm4+MTQyMS05Njk3IChFbGVjdHJvbmljKSYjeEQ7MDI1MC02ODA3IChMaW5r
aW5nKTwvaXNibj48YWNjZXNzaW9uLW51bT4xOTc1MjU0MjwvYWNjZXNzaW9uLW51bT48dXJscz48
cmVsYXRlZC11cmxzPjx1cmw+aHR0cHM6Ly93d3cubmNiaS5ubG0ubmloLmdvdi9wdWJtZWQvMTk3
NTI1NDI8L3VybD48L3JlbGF0ZWQtdXJscz48L3VybHM+PGVsZWN0cm9uaWMtcmVzb3VyY2UtbnVt
PjEwLjExNTkvMDAwMjI5MDAyPC9lbGVjdHJvbmljLXJlc291cmNlLW51bT48L3JlY29yZD48L0Np
dGU+PENpdGU+PEF1dGhvcj5DaG93ZGh1cnk8L0F1dGhvcj48WWVhcj4yMDE0PC9ZZWFyPjxSZWNO
dW0+Mjg8L1JlY051bT48cmVjb3JkPjxyZWMtbnVtYmVyPjI4PC9yZWMtbnVtYmVyPjxmb3JlaWdu
LWtleXM+PGtleSBhcHA9IkVOIiBkYi1pZD0id3B6NXR2cHM2cjBzeG1lZHZ4aTVmYXpjd2RmdHNz
MDUwejB0IiB0aW1lc3RhbXA9IjE2MTIxNDY3MzQiPjI4PC9rZXk+PC9mb3JlaWduLWtleXM+PHJl
Zi10eXBlIG5hbWU9IkpvdXJuYWwgQXJ0aWNsZSI+MTc8L3JlZi10eXBlPjxjb250cmlidXRvcnM+
PGF1dGhvcnM+PGF1dGhvcj5DaG93ZGh1cnksIFIuPC9hdXRob3I+PGF1dGhvcj5XYXJuYWt1bGEs
IFMuPC9hdXRob3I+PGF1dGhvcj5LdW51dHNvciwgUy48L2F1dGhvcj48YXV0aG9yPkNyb3dlLCBG
LjwvYXV0aG9yPjxhdXRob3I+V2FyZCwgSC4gQS48L2F1dGhvcj48YXV0aG9yPkpvaG5zb24sIEwu
PC9hdXRob3I+PGF1dGhvcj5GcmFuY28sIE8uIEguPC9hdXRob3I+PGF1dGhvcj5CdXR0ZXJ3b3J0
aCwgQS4gUy48L2F1dGhvcj48YXV0aG9yPkZvcm91aGksIE4uIEcuPC9hdXRob3I+PGF1dGhvcj5U
aG9tcHNvbiwgUy4gRy48L2F1dGhvcj48YXV0aG9yPktoYXcsIEsuIFQuPC9hdXRob3I+PGF1dGhv
cj5Nb3phZmZhcmlhbiwgRC48L2F1dGhvcj48YXV0aG9yPkRhbmVzaCwgSi48L2F1dGhvcj48YXV0
aG9yPkRpIEFuZ2VsYW50b25pbywgRS48L2F1dGhvcj48L2F1dGhvcnM+PC9jb250cmlidXRvcnM+
PHRpdGxlcz48dGl0bGU+QXNzb2NpYXRpb24gb2YgZGlldGFyeSwgY2lyY3VsYXRpbmcsIGFuZCBz
dXBwbGVtZW50IGZhdHR5IGFjaWRzIHdpdGggY29yb25hcnkgcmlzazogYSBzeXN0ZW1hdGljIHJl
dmlldyBhbmQgbWV0YS1hbmFseXNpczwvdGl0bGU+PHNlY29uZGFyeS10aXRsZT5Bbm4gSW50ZXJu
IE1lZDwvc2Vjb25kYXJ5LXRpdGxlPjwvdGl0bGVzPjxwZXJpb2RpY2FsPjxmdWxsLXRpdGxlPkFu
biBJbnRlcm4gTWVkPC9mdWxsLXRpdGxlPjwvcGVyaW9kaWNhbD48cGFnZXM+Mzk4LTQwNjwvcGFn
ZXM+PHZvbHVtZT4xNjA8L3ZvbHVtZT48bnVtYmVyPjY8L251bWJlcj48ZWRpdGlvbj4yMDE0LzA0
LzEyPC9lZGl0aW9uPjxrZXl3b3Jkcz48a2V5d29yZD5CaW9tYXJrZXJzL2Jsb29kPC9rZXl3b3Jk
PjxrZXl3b3JkPkNvcm9uYXJ5IERpc2Vhc2UvKmJsb29kLyplcGlkZW1pb2xvZ3k8L2tleXdvcmQ+
PGtleXdvcmQ+RGlldCwgRmF0LVJlc3RyaWN0ZWQ8L2tleXdvcmQ+PGtleXdvcmQ+RGlldGFyeSBG
YXRzLypibG9vZDwva2V5d29yZD48a2V5d29yZD5EaWV0YXJ5IFN1cHBsZW1lbnRzPC9rZXl3b3Jk
PjxrZXl3b3JkPkZhdHR5IEFjaWRzLypibG9vZDwva2V5d29yZD48a2V5d29yZD5GYXR0eSBBY2lk
cywgVW5zYXR1cmF0ZWQvYWRtaW5pc3RyYXRpb24gJmFtcDsgZG9zYWdlPC9rZXl3b3JkPjxrZXl3
b3JkPkh1bWFuczwva2V5d29yZD48a2V5d29yZD5SaXNrIEZhY3RvcnM8L2tleXdvcmQ+PC9rZXl3
b3Jkcz48ZGF0ZXM+PHllYXI+MjAxNDwveWVhcj48cHViLWRhdGVzPjxkYXRlPk1hciAxODwvZGF0
ZT48L3B1Yi1kYXRlcz48L2RhdGVzPjxpc2JuPjE1MzktMzcwNCAoRWxlY3Ryb25pYykmI3hEOzAw
MDMtNDgxOSAoTGlua2luZyk8L2lzYm4+PGFjY2Vzc2lvbi1udW0+MjQ3MjMwNzk8L2FjY2Vzc2lv
bi1udW0+PHVybHM+PHJlbGF0ZWQtdXJscz48dXJsPmh0dHBzOi8vd3d3Lm5jYmkubmxtLm5paC5n
b3YvcHVibWVkLzI0NzIzMDc5PC91cmw+PC9yZWxhdGVkLXVybHM+PC91cmxzPjxlbGVjdHJvbmlj
LXJlc291cmNlLW51bT4xMC43MzI2L00xMy0xNzg4PC9lbGVjdHJvbmljLXJlc291cmNlLW51bT48
L3JlY29yZD48L0NpdGU+PC9FbmROb3RlPgB=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(29,33,35,70)</w:t>
      </w:r>
      <w:r w:rsidRPr="00281371">
        <w:rPr>
          <w:rFonts w:eastAsia="Arial" w:cs="Arial"/>
          <w:bCs/>
          <w:sz w:val="22"/>
          <w:szCs w:val="22"/>
        </w:rPr>
        <w:fldChar w:fldCharType="end"/>
      </w:r>
      <w:r w:rsidRPr="00281371">
        <w:rPr>
          <w:rFonts w:eastAsia="Arial" w:cs="Arial"/>
          <w:bCs/>
          <w:sz w:val="22"/>
          <w:szCs w:val="22"/>
        </w:rPr>
        <w:t xml:space="preserve">. However, one meta-analysis and the Nurses’ Health Study and Health Professionals Follow-Up Study, two very large observational studies, found that MUFA when delivered from plant sources was protective but MUFA from other sources was not protective from developing cardiovascular events </w:t>
      </w:r>
      <w:r w:rsidRPr="00281371">
        <w:rPr>
          <w:rFonts w:eastAsia="Arial" w:cs="Arial"/>
          <w:bCs/>
          <w:sz w:val="22"/>
          <w:szCs w:val="22"/>
        </w:rPr>
        <w:fldChar w:fldCharType="begin">
          <w:fldData xml:space="preserve">PEVuZE5vdGU+PENpdGU+PEF1dGhvcj5TY2h3aW5nc2hhY2tsPC9BdXRob3I+PFllYXI+MjAxNDwv
WWVhcj48UmVjTnVtPjc1PC9SZWNOdW0+PERpc3BsYXlUZXh0Pig3MSw3Mik8L0Rpc3BsYXlUZXh0
PjxyZWNvcmQ+PHJlYy1udW1iZXI+NzU8L3JlYy1udW1iZXI+PGZvcmVpZ24ta2V5cz48a2V5IGFw
cD0iRU4iIGRiLWlkPSJ3cHo1dHZwczZyMHN4bWVkdnhpNWZhemN3ZGZ0c3MwNTB6MHQiIHRpbWVz
dGFtcD0iMTYxMjQ3ODAwOSI+NzU8L2tleT48L2ZvcmVpZ24ta2V5cz48cmVmLXR5cGUgbmFtZT0i
Sm91cm5hbCBBcnRpY2xlIj4xNzwvcmVmLXR5cGU+PGNvbnRyaWJ1dG9ycz48YXV0aG9ycz48YXV0
aG9yPlNjaHdpbmdzaGFja2wsIEwuPC9hdXRob3I+PGF1dGhvcj5Ib2ZmbWFubiwgRy48L2F1dGhv
cj48L2F1dGhvcnM+PC9jb250cmlidXRvcnM+PGF1dGgtYWRkcmVzcz5EZXBhcnRtZW50IG9mIE51
dHJpdGlvbmFsIFNjaWVuY2VzLCBGYWN1bHR5IG9mIExpZmUgU2NpZW5jZXMsIFVuaXZlcnNpdHkg
b2YgVmllbm5hLCBBbHRoYW5zdHJhc3NlIDE0IChVWkFJSSksIEEtMTA5MCBWaWVubmEsIEF1c3Ry
aWEuIGx1a2FzLnNjaHdpbmdzaGFja2xAdW5pdmllLmFjLmF0LjwvYXV0aC1hZGRyZXNzPjx0aXRs
ZXM+PHRpdGxlPk1vbm91bnNhdHVyYXRlZCBmYXR0eSBhY2lkcywgb2xpdmUgb2lsIGFuZCBoZWFs
dGggc3RhdHVzOiBhIHN5c3RlbWF0aWMgcmV2aWV3IGFuZCBtZXRhLWFuYWx5c2lzIG9mIGNvaG9y
dCBzdHVkaWVzPC90aXRsZT48c2Vjb25kYXJ5LXRpdGxlPkxpcGlkcyBIZWFsdGggRGlzPC9zZWNv
bmRhcnktdGl0bGU+PC90aXRsZXM+PHBlcmlvZGljYWw+PGZ1bGwtdGl0bGU+TGlwaWRzIEhlYWx0
aCBEaXM8L2Z1bGwtdGl0bGU+PC9wZXJpb2RpY2FsPjxwYWdlcz4xNTQ8L3BhZ2VzPjx2b2x1bWU+
MTM8L3ZvbHVtZT48ZWRpdGlvbj4yMDE0LzEwLzAzPC9lZGl0aW9uPjxrZXl3b3Jkcz48a2V5d29y
ZD5BZG1pbmlzdHJhdGlvbiwgT3JhbDwva2V5d29yZD48a2V5d29yZD5DYXJkaW92YXNjdWxhciBB
Z2VudHMvYWRtaW5pc3RyYXRpb24gJmFtcDsgZG9zYWdlPC9rZXl3b3JkPjxrZXl3b3JkPkNhcmRp
b3Zhc2N1bGFyIERpc2Vhc2VzL21vcnRhbGl0eS8qcHJldmVudGlvbiAmYW1wOyBjb250cm9sPC9r
ZXl3b3JkPjxrZXl3b3JkPkRpZXQsIE1lZGl0ZXJyYW5lYW48L2tleXdvcmQ+PGtleXdvcmQ+RmF0
dHkgQWNpZHMsIE1vbm91bnNhdHVyYXRlZC8qYWRtaW5pc3RyYXRpb24gJmFtcDsgZG9zYWdlPC9r
ZXl3b3JkPjxrZXl3b3JkPkhlYWx0aCBTdGF0dXM8L2tleXdvcmQ+PGtleXdvcmQ+SHVtYW5zPC9r
ZXl3b3JkPjxrZXl3b3JkPk9saXZlIE9pbDwva2V5d29yZD48a2V5d29yZD5QbGFudCBPaWxzLyph
ZG1pbmlzdHJhdGlvbiAmYW1wOyBkb3NhZ2U8L2tleXdvcmQ+PGtleXdvcmQ+UmlzayBGYWN0b3Jz
PC9rZXl3b3JkPjwva2V5d29yZHM+PGRhdGVzPjx5ZWFyPjIwMTQ8L3llYXI+PHB1Yi1kYXRlcz48
ZGF0ZT5PY3QgMTwvZGF0ZT48L3B1Yi1kYXRlcz48L2RhdGVzPjxpc2JuPjE0NzYtNTExWCAoRWxl
Y3Ryb25pYykmI3hEOzE0NzYtNTExWCAoTGlua2luZyk8L2lzYm4+PGFjY2Vzc2lvbi1udW0+MjUy
NzQwMjY8L2FjY2Vzc2lvbi1udW0+PHVybHM+PHJlbGF0ZWQtdXJscz48dXJsPmh0dHBzOi8vd3d3
Lm5jYmkubmxtLm5paC5nb3YvcHVibWVkLzI1Mjc0MDI2PC91cmw+PC9yZWxhdGVkLXVybHM+PC91
cmxzPjxjdXN0b20yPlBNQzQxOTg3NzM8L2N1c3RvbTI+PGVsZWN0cm9uaWMtcmVzb3VyY2UtbnVt
PjEwLjExODYvMTQ3Ni01MTFYLTEzLTE1NDwvZWxlY3Ryb25pYy1yZXNvdXJjZS1udW0+PC9yZWNv
cmQ+PC9DaXRlPjxDaXRlPjxBdXRob3I+Wm9uZzwvQXV0aG9yPjxZZWFyPjIwMTg8L1llYXI+PFJl
Y051bT44NzwvUmVjTnVtPjxyZWNvcmQ+PHJlYy1udW1iZXI+ODc8L3JlYy1udW1iZXI+PGZvcmVp
Z24ta2V5cz48a2V5IGFwcD0iRU4iIGRiLWlkPSJ3cHo1dHZwczZyMHN4bWVkdnhpNWZhemN3ZGZ0
c3MwNTB6MHQiIHRpbWVzdGFtcD0iMTYxMjU4Mjg2NSI+ODc8L2tleT48L2ZvcmVpZ24ta2V5cz48
cmVmLXR5cGUgbmFtZT0iSm91cm5hbCBBcnRpY2xlIj4xNzwvcmVmLXR5cGU+PGNvbnRyaWJ1dG9y
cz48YXV0aG9ycz48YXV0aG9yPlpvbmcsIEcuPC9hdXRob3I+PGF1dGhvcj5MaSwgWS48L2F1dGhv
cj48YXV0aG9yPlNhbXBzb24sIEwuPC9hdXRob3I+PGF1dGhvcj5Eb3VnaGVydHksIEwuIFcuPC9h
dXRob3I+PGF1dGhvcj5XaWxsZXR0LCBXLiBDLjwvYXV0aG9yPjxhdXRob3I+V2FuZGVycywgQS4g
Si48L2F1dGhvcj48YXV0aG9yPkFsc3NlbWEsIE0uPC9hdXRob3I+PGF1dGhvcj5ab2NrLCBQLiBM
LjwvYXV0aG9yPjxhdXRob3I+SHUsIEYuIEIuPC9hdXRob3I+PGF1dGhvcj5TdW4sIFEuPC9hdXRo
b3I+PC9hdXRob3JzPjwvY29udHJpYnV0b3JzPjxhdXRoLWFkZHJlc3M+RGVwYXJ0bWVudHMgb2Yg
TnV0cml0aW9uIGFuZCBFcGlkZW1pb2xvZ3ksIEhhcnZhcmQgVEggQ2hhbiBTY2hvb2wgb2YgUHVi
bGljIEhlYWx0aCwgQm9zdG9uLCBNQS4mI3hEO0RlcGFydG1lbnRzIG9mIEVwaWRlbWlvbG9neSwg
SGFydmFyZCBUSCBDaGFuIFNjaG9vbCBvZiBQdWJsaWMgSGVhbHRoLCBCb3N0b24sIE1BLiYjeEQ7
Q2hhbm5pbmcgRGl2aXNpb24gb2YgTmV0d29yayBNZWRpY2luZSwgRGVwYXJ0bWVudCBvZiBNZWRp
Y2luZSwgQnJpZ2hhbSBhbmQgV29tZW4mYXBvcztzIEhvc3BpdGFsIGFuZCBIYXJ2YXJkIE1lZGlj
YWwgU2Nob29sLCBCb3N0b24sIE1BLiYjeEQ7VW5pbGV2ZXIgUmVzZWFyY2ggYW5kIERldmVsb3Bt
ZW50LCBWbGFhcmRpbmdlbiwgTmV0aGVybGFuZHMuJiN4RDtFTUdPIEluc3RpdHV0ZSBmb3IgSGVh
bHRoIGFuZCBDYXJlIFJlc2VhcmNoLCBWVSBNZWRpY2FsIENlbnRlciwgQW1zdGVyZGFtLCBOZXRo
ZXJsYW5kcy48L2F1dGgtYWRkcmVzcz48dGl0bGVzPjx0aXRsZT5Nb25vdW5zYXR1cmF0ZWQgZmF0
cyBmcm9tIHBsYW50IGFuZCBhbmltYWwgc291cmNlcyBpbiByZWxhdGlvbiB0byByaXNrIG9mIGNv
cm9uYXJ5IGhlYXJ0IGRpc2Vhc2UgYW1vbmcgVVMgbWVuIGFuZCB3b21lbjwvdGl0bGU+PHNlY29u
ZGFyeS10aXRsZT5BbSBKIENsaW4gTnV0cjwvc2Vjb25kYXJ5LXRpdGxlPjwvdGl0bGVzPjxwZXJp
b2RpY2FsPjxmdWxsLXRpdGxlPkFtIEogQ2xpbiBOdXRyPC9mdWxsLXRpdGxlPjwvcGVyaW9kaWNh
bD48cGFnZXM+NDQ1LTQ1MzwvcGFnZXM+PHZvbHVtZT4xMDc8L3ZvbHVtZT48bnVtYmVyPjM8L251
bWJlcj48ZWRpdGlvbj4yMDE4LzAzLzIzPC9lZGl0aW9uPjxrZXl3b3Jkcz48a2V5d29yZD5BZHVs
dDwva2V5d29yZD48a2V5d29yZD5BZ2VkPC9rZXl3b3JkPjxrZXl3b3JkPkFuaW1hbHM8L2tleXdv
cmQ+PGtleXdvcmQ+Qm9keSBNYXNzIEluZGV4PC9rZXl3b3JkPjxrZXl3b3JkPkNvcm9uYXJ5IERp
c2Vhc2UvKmVwaWRlbWlvbG9neS8qcHJldmVudGlvbiAmYW1wOyBjb250cm9sPC9rZXl3b3JkPjxr
ZXl3b3JkPkNyb3NzLVNlY3Rpb25hbCBTdHVkaWVzPC9rZXl3b3JkPjxrZXl3b3JkPkRpZXQ8L2tl
eXdvcmQ+PGtleXdvcmQ+RGlldGFyeSBGYXRzL2FkbWluaXN0cmF0aW9uICZhbXA7IGRvc2FnZTwv
a2V5d29yZD48a2V5d29yZD5FeGVyY2lzZTwva2V5d29yZD48a2V5d29yZD5GYXR0eSBBY2lkcywg
TW9ub3Vuc2F0dXJhdGVkLyphZG1pbmlzdHJhdGlvbiAmYW1wOyBkb3NhZ2U8L2tleXdvcmQ+PGtl
eXdvcmQ+RmVtYWxlPC9rZXl3b3JkPjxrZXl3b3JkPkZvbGxvdy1VcCBTdHVkaWVzPC9rZXl3b3Jk
PjxrZXl3b3JkPkh1bWFuczwva2V5d29yZD48a2V5d29yZD5NYWxlPC9rZXl3b3JkPjxrZXl3b3Jk
Pk1pZGRsZSBBZ2VkPC9rZXl3b3JkPjxrZXl3b3JkPk51dHJpdGlvbiBBc3Nlc3NtZW50PC9rZXl3
b3JkPjxrZXl3b3JkPlBsYW50IE9pbHMvY2hlbWlzdHJ5PC9rZXl3b3JkPjxrZXl3b3JkPlByb3Bv
cnRpb25hbCBIYXphcmRzIE1vZGVsczwva2V5d29yZD48a2V5d29yZD5Qcm9zcGVjdGl2ZSBTdHVk
aWVzPC9rZXl3b3JkPjxrZXl3b3JkPlJlcHJvZHVjaWJpbGl0eSBvZiBSZXN1bHRzPC9rZXl3b3Jk
PjxrZXl3b3JkPlJpc2sgRmFjdG9yczwva2V5d29yZD48a2V5d29yZD5TdXJ2ZXlzIGFuZCBRdWVz
dGlvbm5haXJlczwva2V5d29yZD48a2V5d29yZD5UcmFucyBGYXR0eSBBY2lkcy9hZG1pbmlzdHJh
dGlvbiAmYW1wOyBkb3NhZ2U8L2tleXdvcmQ+PGtleXdvcmQ+VW5pdGVkIFN0YXRlcy9lcGlkZW1p
b2xvZ3k8L2tleXdvcmQ+PC9rZXl3b3Jkcz48ZGF0ZXM+PHllYXI+MjAxODwveWVhcj48cHViLWRh
dGVzPjxkYXRlPk1hciAxPC9kYXRlPjwvcHViLWRhdGVzPjwvZGF0ZXM+PGlzYm4+MTkzOC0zMjA3
IChFbGVjdHJvbmljKSYjeEQ7MDAwMi05MTY1IChMaW5raW5nKTwvaXNibj48YWNjZXNzaW9uLW51
bT4yOTU2NjE4NTwvYWNjZXNzaW9uLW51bT48dXJscz48cmVsYXRlZC11cmxzPjx1cmw+aHR0cHM6
Ly93d3cubmNiaS5ubG0ubmloLmdvdi9wdWJtZWQvMjk1NjYxODU8L3VybD48L3JlbGF0ZWQtdXJs
cz48L3VybHM+PGN1c3RvbTI+UE1DNTg3NTEwMzwvY3VzdG9tMj48ZWxlY3Ryb25pYy1yZXNvdXJj
ZS1udW0+MTAuMTA5My9hamNuL25xeDAwNDwvZWxlY3Ryb25pYy1yZXNvdXJjZS1udW0+PC9yZWNv
cmQ+PC9DaXRlPjwvRW5kTm90ZT4A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PEVuZE5vdGU+PENpdGU+PEF1dGhvcj5TY2h3aW5nc2hhY2tsPC9BdXRob3I+PFllYXI+MjAxNDwv
WWVhcj48UmVjTnVtPjc1PC9SZWNOdW0+PERpc3BsYXlUZXh0Pig3MSw3Mik8L0Rpc3BsYXlUZXh0
PjxyZWNvcmQ+PHJlYy1udW1iZXI+NzU8L3JlYy1udW1iZXI+PGZvcmVpZ24ta2V5cz48a2V5IGFw
cD0iRU4iIGRiLWlkPSJ3cHo1dHZwczZyMHN4bWVkdnhpNWZhemN3ZGZ0c3MwNTB6MHQiIHRpbWVz
dGFtcD0iMTYxMjQ3ODAwOSI+NzU8L2tleT48L2ZvcmVpZ24ta2V5cz48cmVmLXR5cGUgbmFtZT0i
Sm91cm5hbCBBcnRpY2xlIj4xNzwvcmVmLXR5cGU+PGNvbnRyaWJ1dG9ycz48YXV0aG9ycz48YXV0
aG9yPlNjaHdpbmdzaGFja2wsIEwuPC9hdXRob3I+PGF1dGhvcj5Ib2ZmbWFubiwgRy48L2F1dGhv
cj48L2F1dGhvcnM+PC9jb250cmlidXRvcnM+PGF1dGgtYWRkcmVzcz5EZXBhcnRtZW50IG9mIE51
dHJpdGlvbmFsIFNjaWVuY2VzLCBGYWN1bHR5IG9mIExpZmUgU2NpZW5jZXMsIFVuaXZlcnNpdHkg
b2YgVmllbm5hLCBBbHRoYW5zdHJhc3NlIDE0IChVWkFJSSksIEEtMTA5MCBWaWVubmEsIEF1c3Ry
aWEuIGx1a2FzLnNjaHdpbmdzaGFja2xAdW5pdmllLmFjLmF0LjwvYXV0aC1hZGRyZXNzPjx0aXRs
ZXM+PHRpdGxlPk1vbm91bnNhdHVyYXRlZCBmYXR0eSBhY2lkcywgb2xpdmUgb2lsIGFuZCBoZWFs
dGggc3RhdHVzOiBhIHN5c3RlbWF0aWMgcmV2aWV3IGFuZCBtZXRhLWFuYWx5c2lzIG9mIGNvaG9y
dCBzdHVkaWVzPC90aXRsZT48c2Vjb25kYXJ5LXRpdGxlPkxpcGlkcyBIZWFsdGggRGlzPC9zZWNv
bmRhcnktdGl0bGU+PC90aXRsZXM+PHBlcmlvZGljYWw+PGZ1bGwtdGl0bGU+TGlwaWRzIEhlYWx0
aCBEaXM8L2Z1bGwtdGl0bGU+PC9wZXJpb2RpY2FsPjxwYWdlcz4xNTQ8L3BhZ2VzPjx2b2x1bWU+
MTM8L3ZvbHVtZT48ZWRpdGlvbj4yMDE0LzEwLzAzPC9lZGl0aW9uPjxrZXl3b3Jkcz48a2V5d29y
ZD5BZG1pbmlzdHJhdGlvbiwgT3JhbDwva2V5d29yZD48a2V5d29yZD5DYXJkaW92YXNjdWxhciBB
Z2VudHMvYWRtaW5pc3RyYXRpb24gJmFtcDsgZG9zYWdlPC9rZXl3b3JkPjxrZXl3b3JkPkNhcmRp
b3Zhc2N1bGFyIERpc2Vhc2VzL21vcnRhbGl0eS8qcHJldmVudGlvbiAmYW1wOyBjb250cm9sPC9r
ZXl3b3JkPjxrZXl3b3JkPkRpZXQsIE1lZGl0ZXJyYW5lYW48L2tleXdvcmQ+PGtleXdvcmQ+RmF0
dHkgQWNpZHMsIE1vbm91bnNhdHVyYXRlZC8qYWRtaW5pc3RyYXRpb24gJmFtcDsgZG9zYWdlPC9r
ZXl3b3JkPjxrZXl3b3JkPkhlYWx0aCBTdGF0dXM8L2tleXdvcmQ+PGtleXdvcmQ+SHVtYW5zPC9r
ZXl3b3JkPjxrZXl3b3JkPk9saXZlIE9pbDwva2V5d29yZD48a2V5d29yZD5QbGFudCBPaWxzLyph
ZG1pbmlzdHJhdGlvbiAmYW1wOyBkb3NhZ2U8L2tleXdvcmQ+PGtleXdvcmQ+UmlzayBGYWN0b3Jz
PC9rZXl3b3JkPjwva2V5d29yZHM+PGRhdGVzPjx5ZWFyPjIwMTQ8L3llYXI+PHB1Yi1kYXRlcz48
ZGF0ZT5PY3QgMTwvZGF0ZT48L3B1Yi1kYXRlcz48L2RhdGVzPjxpc2JuPjE0NzYtNTExWCAoRWxl
Y3Ryb25pYykmI3hEOzE0NzYtNTExWCAoTGlua2luZyk8L2lzYm4+PGFjY2Vzc2lvbi1udW0+MjUy
NzQwMjY8L2FjY2Vzc2lvbi1udW0+PHVybHM+PHJlbGF0ZWQtdXJscz48dXJsPmh0dHBzOi8vd3d3
Lm5jYmkubmxtLm5paC5nb3YvcHVibWVkLzI1Mjc0MDI2PC91cmw+PC9yZWxhdGVkLXVybHM+PC91
cmxzPjxjdXN0b20yPlBNQzQxOTg3NzM8L2N1c3RvbTI+PGVsZWN0cm9uaWMtcmVzb3VyY2UtbnVt
PjEwLjExODYvMTQ3Ni01MTFYLTEzLTE1NDwvZWxlY3Ryb25pYy1yZXNvdXJjZS1udW0+PC9yZWNv
cmQ+PC9DaXRlPjxDaXRlPjxBdXRob3I+Wm9uZzwvQXV0aG9yPjxZZWFyPjIwMTg8L1llYXI+PFJl
Y051bT44NzwvUmVjTnVtPjxyZWNvcmQ+PHJlYy1udW1iZXI+ODc8L3JlYy1udW1iZXI+PGZvcmVp
Z24ta2V5cz48a2V5IGFwcD0iRU4iIGRiLWlkPSJ3cHo1dHZwczZyMHN4bWVkdnhpNWZhemN3ZGZ0
c3MwNTB6MHQiIHRpbWVzdGFtcD0iMTYxMjU4Mjg2NSI+ODc8L2tleT48L2ZvcmVpZ24ta2V5cz48
cmVmLXR5cGUgbmFtZT0iSm91cm5hbCBBcnRpY2xlIj4xNzwvcmVmLXR5cGU+PGNvbnRyaWJ1dG9y
cz48YXV0aG9ycz48YXV0aG9yPlpvbmcsIEcuPC9hdXRob3I+PGF1dGhvcj5MaSwgWS48L2F1dGhv
cj48YXV0aG9yPlNhbXBzb24sIEwuPC9hdXRob3I+PGF1dGhvcj5Eb3VnaGVydHksIEwuIFcuPC9h
dXRob3I+PGF1dGhvcj5XaWxsZXR0LCBXLiBDLjwvYXV0aG9yPjxhdXRob3I+V2FuZGVycywgQS4g
Si48L2F1dGhvcj48YXV0aG9yPkFsc3NlbWEsIE0uPC9hdXRob3I+PGF1dGhvcj5ab2NrLCBQLiBM
LjwvYXV0aG9yPjxhdXRob3I+SHUsIEYuIEIuPC9hdXRob3I+PGF1dGhvcj5TdW4sIFEuPC9hdXRo
b3I+PC9hdXRob3JzPjwvY29udHJpYnV0b3JzPjxhdXRoLWFkZHJlc3M+RGVwYXJ0bWVudHMgb2Yg
TnV0cml0aW9uIGFuZCBFcGlkZW1pb2xvZ3ksIEhhcnZhcmQgVEggQ2hhbiBTY2hvb2wgb2YgUHVi
bGljIEhlYWx0aCwgQm9zdG9uLCBNQS4mI3hEO0RlcGFydG1lbnRzIG9mIEVwaWRlbWlvbG9neSwg
SGFydmFyZCBUSCBDaGFuIFNjaG9vbCBvZiBQdWJsaWMgSGVhbHRoLCBCb3N0b24sIE1BLiYjeEQ7
Q2hhbm5pbmcgRGl2aXNpb24gb2YgTmV0d29yayBNZWRpY2luZSwgRGVwYXJ0bWVudCBvZiBNZWRp
Y2luZSwgQnJpZ2hhbSBhbmQgV29tZW4mYXBvcztzIEhvc3BpdGFsIGFuZCBIYXJ2YXJkIE1lZGlj
YWwgU2Nob29sLCBCb3N0b24sIE1BLiYjeEQ7VW5pbGV2ZXIgUmVzZWFyY2ggYW5kIERldmVsb3Bt
ZW50LCBWbGFhcmRpbmdlbiwgTmV0aGVybGFuZHMuJiN4RDtFTUdPIEluc3RpdHV0ZSBmb3IgSGVh
bHRoIGFuZCBDYXJlIFJlc2VhcmNoLCBWVSBNZWRpY2FsIENlbnRlciwgQW1zdGVyZGFtLCBOZXRo
ZXJsYW5kcy48L2F1dGgtYWRkcmVzcz48dGl0bGVzPjx0aXRsZT5Nb25vdW5zYXR1cmF0ZWQgZmF0
cyBmcm9tIHBsYW50IGFuZCBhbmltYWwgc291cmNlcyBpbiByZWxhdGlvbiB0byByaXNrIG9mIGNv
cm9uYXJ5IGhlYXJ0IGRpc2Vhc2UgYW1vbmcgVVMgbWVuIGFuZCB3b21lbjwvdGl0bGU+PHNlY29u
ZGFyeS10aXRsZT5BbSBKIENsaW4gTnV0cjwvc2Vjb25kYXJ5LXRpdGxlPjwvdGl0bGVzPjxwZXJp
b2RpY2FsPjxmdWxsLXRpdGxlPkFtIEogQ2xpbiBOdXRyPC9mdWxsLXRpdGxlPjwvcGVyaW9kaWNh
bD48cGFnZXM+NDQ1LTQ1MzwvcGFnZXM+PHZvbHVtZT4xMDc8L3ZvbHVtZT48bnVtYmVyPjM8L251
bWJlcj48ZWRpdGlvbj4yMDE4LzAzLzIzPC9lZGl0aW9uPjxrZXl3b3Jkcz48a2V5d29yZD5BZHVs
dDwva2V5d29yZD48a2V5d29yZD5BZ2VkPC9rZXl3b3JkPjxrZXl3b3JkPkFuaW1hbHM8L2tleXdv
cmQ+PGtleXdvcmQ+Qm9keSBNYXNzIEluZGV4PC9rZXl3b3JkPjxrZXl3b3JkPkNvcm9uYXJ5IERp
c2Vhc2UvKmVwaWRlbWlvbG9neS8qcHJldmVudGlvbiAmYW1wOyBjb250cm9sPC9rZXl3b3JkPjxr
ZXl3b3JkPkNyb3NzLVNlY3Rpb25hbCBTdHVkaWVzPC9rZXl3b3JkPjxrZXl3b3JkPkRpZXQ8L2tl
eXdvcmQ+PGtleXdvcmQ+RGlldGFyeSBGYXRzL2FkbWluaXN0cmF0aW9uICZhbXA7IGRvc2FnZTwv
a2V5d29yZD48a2V5d29yZD5FeGVyY2lzZTwva2V5d29yZD48a2V5d29yZD5GYXR0eSBBY2lkcywg
TW9ub3Vuc2F0dXJhdGVkLyphZG1pbmlzdHJhdGlvbiAmYW1wOyBkb3NhZ2U8L2tleXdvcmQ+PGtl
eXdvcmQ+RmVtYWxlPC9rZXl3b3JkPjxrZXl3b3JkPkZvbGxvdy1VcCBTdHVkaWVzPC9rZXl3b3Jk
PjxrZXl3b3JkPkh1bWFuczwva2V5d29yZD48a2V5d29yZD5NYWxlPC9rZXl3b3JkPjxrZXl3b3Jk
Pk1pZGRsZSBBZ2VkPC9rZXl3b3JkPjxrZXl3b3JkPk51dHJpdGlvbiBBc3Nlc3NtZW50PC9rZXl3
b3JkPjxrZXl3b3JkPlBsYW50IE9pbHMvY2hlbWlzdHJ5PC9rZXl3b3JkPjxrZXl3b3JkPlByb3Bv
cnRpb25hbCBIYXphcmRzIE1vZGVsczwva2V5d29yZD48a2V5d29yZD5Qcm9zcGVjdGl2ZSBTdHVk
aWVzPC9rZXl3b3JkPjxrZXl3b3JkPlJlcHJvZHVjaWJpbGl0eSBvZiBSZXN1bHRzPC9rZXl3b3Jk
PjxrZXl3b3JkPlJpc2sgRmFjdG9yczwva2V5d29yZD48a2V5d29yZD5TdXJ2ZXlzIGFuZCBRdWVz
dGlvbm5haXJlczwva2V5d29yZD48a2V5d29yZD5UcmFucyBGYXR0eSBBY2lkcy9hZG1pbmlzdHJh
dGlvbiAmYW1wOyBkb3NhZ2U8L2tleXdvcmQ+PGtleXdvcmQ+VW5pdGVkIFN0YXRlcy9lcGlkZW1p
b2xvZ3k8L2tleXdvcmQ+PC9rZXl3b3Jkcz48ZGF0ZXM+PHllYXI+MjAxODwveWVhcj48cHViLWRh
dGVzPjxkYXRlPk1hciAxPC9kYXRlPjwvcHViLWRhdGVzPjwvZGF0ZXM+PGlzYm4+MTkzOC0zMjA3
IChFbGVjdHJvbmljKSYjeEQ7MDAwMi05MTY1IChMaW5raW5nKTwvaXNibj48YWNjZXNzaW9uLW51
bT4yOTU2NjE4NTwvYWNjZXNzaW9uLW51bT48dXJscz48cmVsYXRlZC11cmxzPjx1cmw+aHR0cHM6
Ly93d3cubmNiaS5ubG0ubmloLmdvdi9wdWJtZWQvMjk1NjYxODU8L3VybD48L3JlbGF0ZWQtdXJs
cz48L3VybHM+PGN1c3RvbTI+UE1DNTg3NTEwMzwvY3VzdG9tMj48ZWxlY3Ryb25pYy1yZXNvdXJj
ZS1udW0+MTAuMTA5My9hamNuL25xeDAwNDwvZWxlY3Ryb25pYy1yZXNvdXJjZS1udW0+PC9yZWNv
cmQ+PC9DaXRlPjwvRW5kTm90ZT4A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(71,72)</w:t>
      </w:r>
      <w:r w:rsidRPr="00281371">
        <w:rPr>
          <w:rFonts w:eastAsia="Arial" w:cs="Arial"/>
          <w:bCs/>
          <w:sz w:val="22"/>
          <w:szCs w:val="22"/>
        </w:rPr>
        <w:fldChar w:fldCharType="end"/>
      </w:r>
      <w:r w:rsidRPr="00281371">
        <w:rPr>
          <w:rFonts w:eastAsia="Arial" w:cs="Arial"/>
          <w:bCs/>
          <w:sz w:val="22"/>
          <w:szCs w:val="22"/>
        </w:rPr>
        <w:t xml:space="preserve">. </w:t>
      </w:r>
    </w:p>
    <w:p w14:paraId="018A1EA6" w14:textId="77777777" w:rsidR="00C76953" w:rsidRPr="00281371" w:rsidRDefault="00C76953" w:rsidP="00281371">
      <w:pPr>
        <w:spacing w:after="0" w:line="276" w:lineRule="auto"/>
        <w:rPr>
          <w:rFonts w:eastAsia="Arial" w:cs="Arial"/>
          <w:bCs/>
          <w:sz w:val="22"/>
          <w:szCs w:val="22"/>
        </w:rPr>
      </w:pPr>
    </w:p>
    <w:p w14:paraId="2AC67CEE" w14:textId="31546204"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PREDIMED a randomized controlled outcome trial employing a Mediterranean diet (increased MUFA) reduced the incidence of major CVD </w:t>
      </w:r>
      <w:r w:rsidRPr="00281371">
        <w:rPr>
          <w:rFonts w:eastAsia="Arial" w:cs="Arial"/>
          <w:bCs/>
          <w:sz w:val="22"/>
          <w:szCs w:val="22"/>
        </w:rPr>
        <w:fldChar w:fldCharType="begin">
          <w:fldData xml:space="preserve">PEVuZE5vdGU+PENpdGU+PEF1dGhvcj5Fc3RydWNoPC9BdXRob3I+PFllYXI+MjAxMzwvWWVhcj48
UmVjTnVtPjg4PC9SZWNOdW0+PERpc3BsYXlUZXh0Pig3My03NSk8L0Rpc3BsYXlUZXh0PjxyZWNv
cmQ+PHJlYy1udW1iZXI+ODg8L3JlYy1udW1iZXI+PGZvcmVpZ24ta2V5cz48a2V5IGFwcD0iRU4i
IGRiLWlkPSJ3cHo1dHZwczZyMHN4bWVkdnhpNWZhemN3ZGZ0c3MwNTB6MHQiIHRpbWVzdGFtcD0i
MTYxMjU4Mzg2OCI+ODg8L2tleT48L2ZvcmVpZ24ta2V5cz48cmVmLXR5cGUgbmFtZT0iSm91cm5h
bCBBcnRpY2xlIj4xNzwvcmVmLXR5cGU+PGNvbnRyaWJ1dG9ycz48YXV0aG9ycz48YXV0aG9yPkVz
dHJ1Y2gsIFIuPC9hdXRob3I+PGF1dGhvcj5Sb3MsIEUuPC9hdXRob3I+PGF1dGhvcj5TYWxhcy1T
YWx2YWRvLCBKLjwvYXV0aG9yPjxhdXRob3I+Q292YXMsIE0uIEkuPC9hdXRob3I+PGF1dGhvcj5D
b3JlbGxhLCBELjwvYXV0aG9yPjxhdXRob3I+QXJvcywgRi48L2F1dGhvcj48YXV0aG9yPkdvbWV6
LUdyYWNpYSwgRS48L2F1dGhvcj48YXV0aG9yPlJ1aXotR3V0aWVycmV6LCBWLjwvYXV0aG9yPjxh
dXRob3I+RmlvbCwgTS48L2F1dGhvcj48YXV0aG9yPkxhcGV0cmEsIEouPC9hdXRob3I+PGF1dGhv
cj5MYW11ZWxhLVJhdmVudG9zLCBSLiBNLjwvYXV0aG9yPjxhdXRob3I+U2VycmEtTWFqZW0sIEwu
PC9hdXRob3I+PGF1dGhvcj5QaW50bywgWC48L2F1dGhvcj48YXV0aG9yPkJhc29yYSwgSi48L2F1
dGhvcj48YXV0aG9yPk11bm96LCBNLiBBLjwvYXV0aG9yPjxhdXRob3I+U29ybGksIEouIFYuPC9h
dXRob3I+PGF1dGhvcj5NYXJ0aW5leiwgSi4gQS48L2F1dGhvcj48YXV0aG9yPk1hcnRpbmV6LUdv
bnphbGV6LCBNLiBBLjwvYXV0aG9yPjwvYXV0aG9ycz48L2NvbnRyaWJ1dG9ycz48YXV0aC1hZGRy
ZXNzPkNlbnRybyBkZSBJbnZlc3RpZ2FjaW9uIEJpb21lZGljYSBlbiBSZWQgZGUgRmlzaW9wYXRv
bG9naWEgZGUgbGEgT2Jlc2lkYWQgeSBOdXRyaWNpb24sIEluc3RpdHV0byBkZSBTYWx1ZCBDYXJs
b3MgSUlJLCBNYWRyaWQsIFNwYWluLiByZXN0cnVjaEBjbGluaWMudWIuZXM8L2F1dGgtYWRkcmVz
cz48dGl0bGVzPjx0aXRsZT5QcmltYXJ5IHByZXZlbnRpb24gb2YgY2FyZGlvdmFzY3VsYXIgZGlz
ZWFzZSB3aXRoIGEgTWVkaXRlcnJhbmVhbiBkaWV0PC90aXRsZT48c2Vjb25kYXJ5LXRpdGxlPk4g
RW5nbCBKIE1lZDwvc2Vjb25kYXJ5LXRpdGxlPjwvdGl0bGVzPjxwZXJpb2RpY2FsPjxmdWxsLXRp
dGxlPk4gRW5nbCBKIE1lZDwvZnVsbC10aXRsZT48L3BlcmlvZGljYWw+PHBhZ2VzPjEyNzktOTA8
L3BhZ2VzPjx2b2x1bWU+MzY4PC92b2x1bWU+PG51bWJlcj4xNDwvbnVtYmVyPjxlZGl0aW9uPjIw
MTMvMDIvMjY8L2VkaXRpb24+PGtleXdvcmRzPjxrZXl3b3JkPkFnZWQ8L2tleXdvcmQ+PGtleXdv
cmQ+QWdlZCwgODAgYW5kIG92ZXI8L2tleXdvcmQ+PGtleXdvcmQ+Q2FyZGlvdmFzY3VsYXIgRGlz
ZWFzZXMvbW9ydGFsaXR5LypwcmV2ZW50aW9uICZhbXA7IGNvbnRyb2w8L2tleXdvcmQ+PGtleXdv
cmQ+RGlldCwgRmF0LVJlc3RyaWN0ZWQ8L2tleXdvcmQ+PGtleXdvcmQ+KkRpZXQsIE1lZGl0ZXJy
YW5lYW48L2tleXdvcmQ+PGtleXdvcmQ+RGlldGFyeSBTdXBwbGVtZW50czwva2V5d29yZD48a2V5
d29yZD5GZW1hbGU8L2tleXdvcmQ+PGtleXdvcmQ+SHVtYW5zPC9rZXl3b3JkPjxrZXl3b3JkPkth
cGxhbi1NZWllciBFc3RpbWF0ZTwva2V5d29yZD48a2V5d29yZD5NYWxlPC9rZXl3b3JkPjxrZXl3
b3JkPk1pZGRsZSBBZ2VkPC9rZXl3b3JkPjxrZXl3b3JkPk11bHRpdmFyaWF0ZSBBbmFseXNpczwv
a2V5d29yZD48a2V5d29yZD5NeW9jYXJkaWFsIEluZmFyY3Rpb24vZXBpZGVtaW9sb2d5PC9rZXl3
b3JkPjxrZXl3b3JkPipOdXRzPC9rZXl3b3JkPjxrZXl3b3JkPk9saXZlIE9pbDwva2V5d29yZD48
a2V5d29yZD4qUGxhbnQgT2lsczwva2V5d29yZD48a2V5d29yZD4qUHJpbWFyeSBQcmV2ZW50aW9u
PC9rZXl3b3JkPjxrZXl3b3JkPlJpc2sgRmFjdG9yczwva2V5d29yZD48a2V5d29yZD5TdHJva2Uv
ZXBpZGVtaW9sb2d5PC9rZXl3b3JkPjwva2V5d29yZHM+PGRhdGVzPjx5ZWFyPjIwMTM8L3llYXI+
PHB1Yi1kYXRlcz48ZGF0ZT5BcHIgNDwvZGF0ZT48L3B1Yi1kYXRlcz48L2RhdGVzPjxpc2JuPjE1
MzMtNDQwNiAoRWxlY3Ryb25pYykmI3hEOzAwMjgtNDc5MyAoTGlua2luZyk8L2lzYm4+PGFjY2Vz
c2lvbi1udW0+MjM0MzIxODk8L2FjY2Vzc2lvbi1udW0+PHVybHM+PHJlbGF0ZWQtdXJscz48dXJs
Pmh0dHBzOi8vd3d3Lm5jYmkubmxtLm5paC5nb3YvcHVibWVkLzIzNDMyMTg5PC91cmw+PC9yZWxh
dGVkLXVybHM+PC91cmxzPjxlbGVjdHJvbmljLXJlc291cmNlLW51bT4xMC4xMDU2L05FSk1vYTEy
MDAzMDM8L2VsZWN0cm9uaWMtcmVzb3VyY2UtbnVtPjwvcmVjb3JkPjwvQ2l0ZT48Q2l0ZT48QXV0
aG9yPkVzdHJ1Y2g8L0F1dGhvcj48WWVhcj4yMDE4PC9ZZWFyPjxSZWNOdW0+ODk8L1JlY051bT48
cmVjb3JkPjxyZWMtbnVtYmVyPjg5PC9yZWMtbnVtYmVyPjxmb3JlaWduLWtleXM+PGtleSBhcHA9
IkVOIiBkYi1pZD0id3B6NXR2cHM2cjBzeG1lZHZ4aTVmYXpjd2RmdHNzMDUwejB0IiB0aW1lc3Rh
bXA9IjE2MTI1ODM5ODYiPjg5PC9rZXk+PC9mb3JlaWduLWtleXM+PHJlZi10eXBlIG5hbWU9Ikpv
dXJuYWwgQXJ0aWNsZSI+MTc8L3JlZi10eXBlPjxjb250cmlidXRvcnM+PGF1dGhvcnM+PGF1dGhv
cj5Fc3RydWNoLCBSLjwvYXV0aG9yPjxhdXRob3I+Um9zLCBFLjwvYXV0aG9yPjxhdXRob3I+U2Fs
YXMtU2FsdmFkbywgSi48L2F1dGhvcj48YXV0aG9yPkNvdmFzLCBNLiBJLjwvYXV0aG9yPjxhdXRo
b3I+Q29yZWxsYSwgRC48L2F1dGhvcj48YXV0aG9yPkFyb3MsIEYuPC9hdXRob3I+PGF1dGhvcj5H
b21lei1HcmFjaWEsIEUuPC9hdXRob3I+PGF1dGhvcj5SdWl6LUd1dGllcnJleiwgVi48L2F1dGhv
cj48YXV0aG9yPkZpb2wsIE0uPC9hdXRob3I+PGF1dGhvcj5MYXBldHJhLCBKLjwvYXV0aG9yPjxh
dXRob3I+TGFtdWVsYS1SYXZlbnRvcywgUi4gTS48L2F1dGhvcj48YXV0aG9yPlNlcnJhLU1hamVt
LCBMLjwvYXV0aG9yPjxhdXRob3I+UGludG8sIFguPC9hdXRob3I+PGF1dGhvcj5CYXNvcmEsIEou
PC9hdXRob3I+PGF1dGhvcj5NdW5veiwgTS4gQS48L2F1dGhvcj48YXV0aG9yPlNvcmxpLCBKLiBW
LjwvYXV0aG9yPjxhdXRob3I+TWFydGluZXosIEouIEEuPC9hdXRob3I+PGF1dGhvcj5GaXRvLCBN
LjwvYXV0aG9yPjxhdXRob3I+R2VhLCBBLjwvYXV0aG9yPjxhdXRob3I+SGVybmFuLCBNLiBBLjwv
YXV0aG9yPjxhdXRob3I+TWFydGluZXotR29uemFsZXosIE0uIEEuPC9hdXRob3I+PC9hdXRob3Jz
PjwvY29udHJpYnV0b3JzPjxhdXRoLWFkZHJlc3M+RnJvbSB0aGUgUFJFRElNRUQgKFByZXZlbmNp
b24gY29uIERpZXRhIE1lZGl0ZXJyYW5lYSkgTmV0d29yayAoUkQgMDYvMDA0NSkgKFIuRS4sIEou
Uy4tUy4sIEYuQS4sIEUuRy4tRy4sIFYuUi4tRy4sIFIuTS5MLi1SLiwgTC5TLi1NLiwgWC5QLiwg
Si5CLiwgSi5WLlMuLCBKLkEuTS4sIE0uQS5NLi1HLikgYW5kIENlbnRybyBkZSBJbnZlc3RpZ2Fj
aW9uIEJpb21lZGljYSBlbiBSZWQgZGUgRmlzaW9wYXRvbG9naWEgZGUgbGEgT2Jlc2lkYWQgeSBO
dXRyaWNpb24gKFIuRS4sIEUuUi4sIEouUy4tUy4sIE0uLUkuQy4sIEQuQy4sIEYuQS4sIE0uIEZp
b2wsIEouTC4sIFIuTS5MLi1SLiwgTC5TLi1NLiwgWC5QLiwgSi5CLiwgSi5WLlMuLCBKLkEuTS4s
IE0uIEZpdG8sIEEuRy4sIE0uQS5NLi1HLiksIEluc3RpdHV0byBkZSBTYWx1ZCBDYXJsb3MgSUlJ
LCBNYWRyaWQsIHRoZSBEZXBhcnRtZW50IG9mIEludGVybmFsIE1lZGljaW5lLCBIb3NwaXRhbCBD
bGluaWMgKFIuRS4pLCB0aGUgTGlwaWQgQ2xpbmljLCBEZXBhcnRtZW50IG9mIEVuZG9jcmlub2xv
Z3kgYW5kIE51dHJpdGlvbiwgSW5zdGl0dXQgZCZhcG9zO0ludmVzdGlnYWNpb25zIEJpb21lZGlx
dWVzIEF1Z3VzdCBQaSBpIFN1bnllciAoRS5SLiksIGFuZCB0aGUgRGVwYXJ0bWVudCBvZiBOdXRy
aXRpb24sIEZvb2QgU2NpZW5jZXMsIGFuZCBHYXN0cm9ub215LCBGYWN1bHR5IG9mIFBoYXJtYWN5
IGFuZCBGb29kIFNjaWVuY2VzLCBYYXJ4YSBkZSBSZWZlcmVuY2lhIGVuIFRlY25vbG9naWEgZGVs
cyBBbGltZW50cywgSW5zdGl0dXRvIGRlIEludmVzdGlnYWNpb24gZW4gTnV0cmljaW9uIHkgU2Vn
dXJpZGFkIEFsaW1lbnRhcmlhIChSLk0uTC4tUi4pLCBVbml2ZXJzaXR5IG9mIEJhcmNlbG9uYSwg
SW5zdGl0dXQgSG9zcGl0YWwgZGVsIE1hciBkJmFwb3M7SW52ZXN0aWdhY2lvbnMgTWVkaXF1ZXMg
KE0uLUkuQy4sIE0uIEZpdG8pLCB0aGUgTGlwaWRzIGFuZCBWYXNjdWxhciBSaXNrIFVuaXQsIElu
dGVybmFsIE1lZGljaW5lLCBIb3NwaXRhbCBVbml2ZXJzaXRhcmlvIGRlIEJlbGx2aXRnZSwgSG9z
cGl0YWxldCBkZSBMbG9icmVnYXQgKFguUC4pLCBhbmQgdGhlIFByaW1hcnkgQ2FyZSBEaXZpc2lv
biwgQ2F0YWxhbiBJbnN0aXR1dGUgb2YgSGVhbHRoLCBJbnN0aXR1dCBVbml2ZXJzaXRhcmkgZCZh
cG9zO0ludmVzdGlnYWNpbyBlbiBBdGVuY2lvIFByaW1hcmlhIChJRElBUCktSm9yZGkgR29sIChN
LkEuTS4pLCBCYXJjZWxvbmEsIHRoZSBIdW1hbiBOdXRyaXRpb24gRGVwYXJ0bWVudCwgSG9zcGl0
YWwgVW5pdmVyc2l0YXJpIFNhbnQgSm9hbiwgSW5zdGl0dXQgZCZhcG9zO0ludmVzdGlnYWNpbyBT
YW5pdGFyaWEgUGVyZSBWaXJnaWxpLCBVbml2ZXJzaXRhdCBSb3ZpcmEgaSBWaXJnaWxpLCBSZXVz
IChKLlMuLVMuKSwgdGhlIERlcGFydG1lbnQgb2YgUHJldmVudGl2ZSBNZWRpY2luZSwgVW5pdmVy
c2l0eSBvZiBWYWxlbmNpYSAoRC5DLiwgSi5WLlMuKSwgYW5kIHRoZSBQcmltYXJ5IENhcmUgRGl2
aXNpb24sIFZhbGVuY2lhIEluc3RpdHV0ZSBvZiBIZWFsdGggKEouVi5TLiksIFZhbGVuY2lhLCB0
aGUgRGVwYXJ0bWVudCBvZiBDYXJkaW9sb2d5LCBVbml2ZXJzaXR5IEhvc3BpdGFsIG9mIEFsYXZh
LCBWaXRvcmlhIChGLkEuKSwgdGhlIERlcGFydG1lbnQgb2YgUHJldmVudGl2ZSBNZWRpY2luZSwg
VW5pdmVyc2l0eSBvZiBNYWxhZ2EsIE1hbGFnYSAoRS5HLi1HLiksIEluc3RpdHV0byBkZSBsYSBH
cmFzYSwgQ29uc2VqbyBTdXBlcmlvciBkZSBJbnZlc3RpZ2FjaW9uZXMgQ2llbnRpZmljYXMgKFYu
Ui4tRy4pLCBhbmQgdGhlIERlcGFydG1lbnQgb2YgRmFtaWx5IE1lZGljaW5lLCBQcmltYXJ5IENh
cmUgRGl2aXNpb24gb2YgU2V2aWxsYSwgU2FuIFBhYmxvIEhlYWx0aCBDZW50ZXIgKEouTC4pLCBT
ZXZpbGxlLCB0aGUgSW5zdGl0dXRlIG9mIEhlYWx0aCBTY2llbmNlcywgVW5pdmVyc2l0eSBvZiB0
aGUgQmFsZWFyaWMgSXNsYW5kcywgYW5kIEhvc3BpdGFsIFNvbiBFc3Bhc2VzLCBQYWxtYSBkZSBN
YWxsb3JjYSAoTS4gRmlvbCksIHRoZSBSZXNlYXJjaCBJbnN0aXR1dGUgb2YgQmlvbWVkaWNhbCBh
bmQgSGVhbHRoIFNjaWVuY2VzLCBJbnN0aXR1dG8gVW5pdmVyc2l0YXJpbyBkZSBJbnZlc3RpZ2Fj
aW9uZXMgQmlvbWVkaWNhcyB5IFNhbml0YXJpYXMsIFVuaXZlcnNpdHkgb2YgTGFzIFBhbG1hcyBk
ZSBHcmFuIENhbmFyaWEsIExhcyBQYWxtYXMgKEwuUy4tTS4pLCB0aGUgUHJpbWFyeSBDYXJlIERp
dmlzaW9uLCBDYXRhbGFuIEluc3RpdHV0ZSBvZiBIZWFsdGgsIElESUFQLUpvcmRpIEdvbCwgVGFy
cmFnb25hLVJldXMgKEouQi4pLCBhbmQgdGhlIERlcGFydG1lbnRzIG9mIE51dHJpdGlvbiBhbmQg
Rm9vZCBTY2llbmNlcyBhbmQgUGh5c2lvbG9neSAoSi5BLk0uKSBhbmQgUHJldmVudGl2ZSBNZWRp
Y2luZSBhbmQgUHVibGljIEhlYWx0aCAoQS5HLiwgTS5BLk0uLUcuKSwgVW5pdmVyc2l0eSBvZiBO
YXZhcnJhLCBQYW1wbG9uYSAtIGFsbCBpbiBTcGFpbjsgYW5kIHRoZSBEZXBhcnRtZW50cyBvZiBF
cGlkZW1pb2xvZ3kgYW5kIEJpb3N0YXRpc3RpY3MgKE0uQS5ILikgYW5kIE51dHJpdGlvbiAoTS5B
Lk0uLUcuKSwgSGFydmFyZCBULkguIENoYW4gU2Nob29sIG9mIFB1YmxpYyBIZWFsdGgsIGFuZCB0
aGUgSGFydmFyZC1NSVQgRGl2aXNpb24gb2YgSGVhbHRoIFNjaWVuY2VzIGFuZCBUZWNobm9sb2d5
IChNLkEuSC4pLCBCb3N0b24uPC9hdXRoLWFkZHJlc3M+PHRpdGxlcz48dGl0bGU+UHJpbWFyeSBQ
cmV2ZW50aW9uIG9mIENhcmRpb3Zhc2N1bGFyIERpc2Vhc2Ugd2l0aCBhIE1lZGl0ZXJyYW5lYW4g
RGlldCBTdXBwbGVtZW50ZWQgd2l0aCBFeHRyYS1WaXJnaW4gT2xpdmUgT2lsIG9yIE51dHM8L3Rp
dGxlPjxzZWNvbmRhcnktdGl0bGU+TiBFbmdsIEogTWVkPC9zZWNvbmRhcnktdGl0bGU+PC90aXRs
ZXM+PHBlcmlvZGljYWw+PGZ1bGwtdGl0bGU+TiBFbmdsIEogTWVkPC9mdWxsLXRpdGxlPjwvcGVy
aW9kaWNhbD48cGFnZXM+ZTM0PC9wYWdlcz48dm9sdW1lPjM3ODwvdm9sdW1lPjxudW1iZXI+MjU8
L251bWJlcj48ZWRpdGlvbj4yMDE4LzA2LzE0PC9lZGl0aW9uPjxkYXRlcz48eWVhcj4yMDE4PC95
ZWFyPjxwdWItZGF0ZXM+PGRhdGU+SnVuIDIxPC9kYXRlPjwvcHViLWRhdGVzPjwvZGF0ZXM+PGlz
Ym4+MTUzMy00NDA2IChFbGVjdHJvbmljKSYjeEQ7MDAyOC00NzkzIChMaW5raW5nKTwvaXNibj48
YWNjZXNzaW9uLW51bT4yOTg5Nzg2NjwvYWNjZXNzaW9uLW51bT48dXJscz48cmVsYXRlZC11cmxz
Pjx1cmw+aHR0cHM6Ly93d3cubmNiaS5ubG0ubmloLmdvdi9wdWJtZWQvMjk4OTc4NjY8L3VybD48
L3JlbGF0ZWQtdXJscz48L3VybHM+PGVsZWN0cm9uaWMtcmVzb3VyY2UtbnVtPjEwLjEwNTYvTkVK
TW9hMTgwMDM4OTwvZWxlY3Ryb25pYy1yZXNvdXJjZS1udW0+PC9yZWNvcmQ+PC9DaXRlPjxDaXRl
PjxBdXRob3I+RXN0cnVjaDwvQXV0aG9yPjxZZWFyPjIwMTg8L1llYXI+PFJlY051bT45MDwvUmVj
TnVtPjxyZWNvcmQ+PHJlYy1udW1iZXI+OTA8L3JlYy1udW1iZXI+PGZvcmVpZ24ta2V5cz48a2V5
IGFwcD0iRU4iIGRiLWlkPSJ3cHo1dHZwczZyMHN4bWVkdnhpNWZhemN3ZGZ0c3MwNTB6MHQiIHRp
bWVzdGFtcD0iMTYxMjU4NDExMiI+OTA8L2tleT48L2ZvcmVpZ24ta2V5cz48cmVmLXR5cGUgbmFt
ZT0iSm91cm5hbCBBcnRpY2xlIj4xNzwvcmVmLXR5cGU+PGNvbnRyaWJ1dG9ycz48YXV0aG9ycz48
YXV0aG9yPkVzdHJ1Y2gsIFIuPC9hdXRob3I+PGF1dGhvcj5Sb3MsIEUuPC9hdXRob3I+PGF1dGhv
cj5TYWxhcy1TYWx2YWRvLCBKLjwvYXV0aG9yPjxhdXRob3I+Q292YXMsIE0uIEkuPC9hdXRob3I+
PGF1dGhvcj5Db3JlbGxhLCBELjwvYXV0aG9yPjxhdXRob3I+QXJvcywgRi48L2F1dGhvcj48YXV0
aG9yPkdvbWV6LUdyYWNpYSwgRS48L2F1dGhvcj48YXV0aG9yPlJ1aXotR3V0aWVycmV6LCBWLjwv
YXV0aG9yPjxhdXRob3I+RmlvbCwgTS48L2F1dGhvcj48YXV0aG9yPkxhcGV0cmEsIEouPC9hdXRo
b3I+PGF1dGhvcj5MYW11ZWxhLVJhdmVudG9zLCBSLiBNLjwvYXV0aG9yPjxhdXRob3I+U2VycmEt
TWFqZW0sIEwuPC9hdXRob3I+PGF1dGhvcj5QaW50bywgWC48L2F1dGhvcj48YXV0aG9yPkJhc29y
YSwgSi48L2F1dGhvcj48YXV0aG9yPk11bm96LCBNLiBBLjwvYXV0aG9yPjxhdXRob3I+U29ybGks
IEouIFYuPC9hdXRob3I+PGF1dGhvcj5NYXJ0aW5leiwgSi4gQS48L2F1dGhvcj48YXV0aG9yPk1h
cnRpbmV6LUdvbnphbGV6LCBNLiBBLjwvYXV0aG9yPjwvYXV0aG9ycz48L2NvbnRyaWJ1dG9ycz48
YXV0aC1hZGRyZXNzPkNJQkVST0JOLCBNYWRyaWQsIFNwYWluLiYjeEQ7SW5zdGl0dXRvIGRlIElu
dmVzdGlnYWNpb25lcyBCaW9tZWRpY2FzIEF1Z3VzdG8gUGkgU3VueWVyLCBCYXJjZWxvbmEsIFNw
YWluLiYjeEQ7Um92aXJhIGkgVmlyZ2lsaSBVbml2ZXJzaXR5LCBUYXJyYWdvbmEsIFNwYWluLiYj
eEQ7SG9zcGl0YWwgZGVsIE1hciBNZWRpY2FsIFJlc2VhcmNoIEluc3RpdHV0ZSwgQmFyY2Vsb25h
LCBTcGFpbi4mI3hEO1VuaXZlcnNpdHkgb2YgVmFsZW5jaWEsIFZhbGVuY2lhLCBTcGFpbi4mI3hE
O1VuaXZlcnNpdHkgSG9zcGl0YWwgQXJhYmEsIFZpdG9yaWEsIFNwYWluLiYjeEQ7VW5pdmVyc2l0
eSBvZiBNYWxhZ2EsIE1hbGFnYSwgU3BhaW4uJiN4RDtJbnN0aXR1dG8gZGUgbGEgR3Jhc2EsIFNl
dmlsbGUsIFNwYWluLiYjeEQ7SW5zdGl0dXRlIG9mIEhlYWx0aCBTY2llbmNlcywgUGFsbWEgZGUg
TWFsbG9yY2EsIFNwYWluLiYjeEQ7RGlzdHJpdG8gU2FuaXRhcmlvIEF0ZW5jaW9uIFByaW1hcmlh
LCBTZXZpbGxlLCBTcGFpbi4mI3hEO1VuaXZlcnNpdHkgb2YgQmFyY2Vsb25hLCBCYXJjZWxvbmEs
IFNwYWluLiYjeEQ7UmVzZWFyY2ggSW5zdGl0dXRlIG9mIEJpb21lZGljYWwgYW5kIEhlYWx0aCBT
Y2llbmNlcywgTGFzIFBhbG1hcywgU3BhaW4uJiN4RDtCZWxsdml0Z2UgVW5pdmVyc2l0eSBIb3Nw
aXRhbCwgQmFyY2Vsb25hLCBTcGFpbi4mI3hEO0luc3RpdHV0byBkZSBJbnZlc3RpZ2FjaW9uIGVu
IEF0ZW5jaW9uIFByaW1hcmlhIEouIEdvbCwgQmFyY2Vsb25hLCBTcGFpbi4mI3hEO1VuaXZlcnNp
dHkgb2YgTmF2YXJyYSwgUGFtcGxvbmEsIFNwYWluIG1hbWFydGluZXpAdW5hdi5lcy48L2F1dGgt
YWRkcmVzcz48dGl0bGVzPjx0aXRsZT5SZXRyYWN0aW9uIGFuZCBSZXB1YmxpY2F0aW9uOiBQcmlt
YXJ5IFByZXZlbnRpb24gb2YgQ2FyZGlvdmFzY3VsYXIgRGlzZWFzZSB3aXRoIGEgTWVkaXRlcnJh
bmVhbiBEaWV0LiBOIEVuZ2wgSiBNZWQgMjAxMzszNjg6MTI3OS05MDwvdGl0bGU+PHNlY29uZGFy
eS10aXRsZT5OIEVuZ2wgSiBNZWQ8L3NlY29uZGFyeS10aXRsZT48L3RpdGxlcz48cGVyaW9kaWNh
bD48ZnVsbC10aXRsZT5OIEVuZ2wgSiBNZWQ8L2Z1bGwtdGl0bGU+PC9wZXJpb2RpY2FsPjxwYWdl
cz4yNDQxLTI0NDI8L3BhZ2VzPjx2b2x1bWU+Mzc4PC92b2x1bWU+PG51bWJlcj4yNTwvbnVtYmVy
PjxlZGl0aW9uPjIwMTgvMDYvMTQ8L2VkaXRpb24+PGRhdGVzPjx5ZWFyPjIwMTg8L3llYXI+PHB1
Yi1kYXRlcz48ZGF0ZT5KdW4gMjE8L2RhdGU+PC9wdWItZGF0ZXM+PC9kYXRlcz48aXNibj4xNTMz
LTQ0MDYgKEVsZWN0cm9uaWMpJiN4RDswMDI4LTQ3OTMgKExpbmtpbmcpPC9pc2JuPjxhY2Nlc3Np
b24tbnVtPjI5ODk3ODY3PC9hY2Nlc3Npb24tbnVtPjx1cmxzPjxyZWxhdGVkLXVybHM+PHVybD5o
dHRwczovL3d3dy5uY2JpLm5sbS5uaWguZ292L3B1Ym1lZC8yOTg5Nzg2NzwvdXJsPjwvcmVsYXRl
ZC11cmxzPjwvdXJscz48ZWxlY3Ryb25pYy1yZXNvdXJjZS1udW0+MTAuMTA1Ni9ORUpNYzE4MDY0
OTE8L2VsZWN0cm9uaWMtcmVzb3VyY2UtbnVtPjwvcmVjb3JkPjwvQ2l0ZT48L0VuZE5vdGU+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PEVuZE5vdGU+PENpdGU+PEF1dGhvcj5Fc3RydWNoPC9BdXRob3I+PFllYXI+MjAxMzwvWWVhcj48
UmVjTnVtPjg4PC9SZWNOdW0+PERpc3BsYXlUZXh0Pig3My03NSk8L0Rpc3BsYXlUZXh0PjxyZWNv
cmQ+PHJlYy1udW1iZXI+ODg8L3JlYy1udW1iZXI+PGZvcmVpZ24ta2V5cz48a2V5IGFwcD0iRU4i
IGRiLWlkPSJ3cHo1dHZwczZyMHN4bWVkdnhpNWZhemN3ZGZ0c3MwNTB6MHQiIHRpbWVzdGFtcD0i
MTYxMjU4Mzg2OCI+ODg8L2tleT48L2ZvcmVpZ24ta2V5cz48cmVmLXR5cGUgbmFtZT0iSm91cm5h
bCBBcnRpY2xlIj4xNzwvcmVmLXR5cGU+PGNvbnRyaWJ1dG9ycz48YXV0aG9ycz48YXV0aG9yPkVz
dHJ1Y2gsIFIuPC9hdXRob3I+PGF1dGhvcj5Sb3MsIEUuPC9hdXRob3I+PGF1dGhvcj5TYWxhcy1T
YWx2YWRvLCBKLjwvYXV0aG9yPjxhdXRob3I+Q292YXMsIE0uIEkuPC9hdXRob3I+PGF1dGhvcj5D
b3JlbGxhLCBELjwvYXV0aG9yPjxhdXRob3I+QXJvcywgRi48L2F1dGhvcj48YXV0aG9yPkdvbWV6
LUdyYWNpYSwgRS48L2F1dGhvcj48YXV0aG9yPlJ1aXotR3V0aWVycmV6LCBWLjwvYXV0aG9yPjxh
dXRob3I+RmlvbCwgTS48L2F1dGhvcj48YXV0aG9yPkxhcGV0cmEsIEouPC9hdXRob3I+PGF1dGhv
cj5MYW11ZWxhLVJhdmVudG9zLCBSLiBNLjwvYXV0aG9yPjxhdXRob3I+U2VycmEtTWFqZW0sIEwu
PC9hdXRob3I+PGF1dGhvcj5QaW50bywgWC48L2F1dGhvcj48YXV0aG9yPkJhc29yYSwgSi48L2F1
dGhvcj48YXV0aG9yPk11bm96LCBNLiBBLjwvYXV0aG9yPjxhdXRob3I+U29ybGksIEouIFYuPC9h
dXRob3I+PGF1dGhvcj5NYXJ0aW5leiwgSi4gQS48L2F1dGhvcj48YXV0aG9yPk1hcnRpbmV6LUdv
bnphbGV6LCBNLiBBLjwvYXV0aG9yPjwvYXV0aG9ycz48L2NvbnRyaWJ1dG9ycz48YXV0aC1hZGRy
ZXNzPkNlbnRybyBkZSBJbnZlc3RpZ2FjaW9uIEJpb21lZGljYSBlbiBSZWQgZGUgRmlzaW9wYXRv
bG9naWEgZGUgbGEgT2Jlc2lkYWQgeSBOdXRyaWNpb24sIEluc3RpdHV0byBkZSBTYWx1ZCBDYXJs
b3MgSUlJLCBNYWRyaWQsIFNwYWluLiByZXN0cnVjaEBjbGluaWMudWIuZXM8L2F1dGgtYWRkcmVz
cz48dGl0bGVzPjx0aXRsZT5QcmltYXJ5IHByZXZlbnRpb24gb2YgY2FyZGlvdmFzY3VsYXIgZGlz
ZWFzZSB3aXRoIGEgTWVkaXRlcnJhbmVhbiBkaWV0PC90aXRsZT48c2Vjb25kYXJ5LXRpdGxlPk4g
RW5nbCBKIE1lZDwvc2Vjb25kYXJ5LXRpdGxlPjwvdGl0bGVzPjxwZXJpb2RpY2FsPjxmdWxsLXRp
dGxlPk4gRW5nbCBKIE1lZDwvZnVsbC10aXRsZT48L3BlcmlvZGljYWw+PHBhZ2VzPjEyNzktOTA8
L3BhZ2VzPjx2b2x1bWU+MzY4PC92b2x1bWU+PG51bWJlcj4xNDwvbnVtYmVyPjxlZGl0aW9uPjIw
MTMvMDIvMjY8L2VkaXRpb24+PGtleXdvcmRzPjxrZXl3b3JkPkFnZWQ8L2tleXdvcmQ+PGtleXdv
cmQ+QWdlZCwgODAgYW5kIG92ZXI8L2tleXdvcmQ+PGtleXdvcmQ+Q2FyZGlvdmFzY3VsYXIgRGlz
ZWFzZXMvbW9ydGFsaXR5LypwcmV2ZW50aW9uICZhbXA7IGNvbnRyb2w8L2tleXdvcmQ+PGtleXdv
cmQ+RGlldCwgRmF0LVJlc3RyaWN0ZWQ8L2tleXdvcmQ+PGtleXdvcmQ+KkRpZXQsIE1lZGl0ZXJy
YW5lYW48L2tleXdvcmQ+PGtleXdvcmQ+RGlldGFyeSBTdXBwbGVtZW50czwva2V5d29yZD48a2V5
d29yZD5GZW1hbGU8L2tleXdvcmQ+PGtleXdvcmQ+SHVtYW5zPC9rZXl3b3JkPjxrZXl3b3JkPkth
cGxhbi1NZWllciBFc3RpbWF0ZTwva2V5d29yZD48a2V5d29yZD5NYWxlPC9rZXl3b3JkPjxrZXl3
b3JkPk1pZGRsZSBBZ2VkPC9rZXl3b3JkPjxrZXl3b3JkPk11bHRpdmFyaWF0ZSBBbmFseXNpczwv
a2V5d29yZD48a2V5d29yZD5NeW9jYXJkaWFsIEluZmFyY3Rpb24vZXBpZGVtaW9sb2d5PC9rZXl3
b3JkPjxrZXl3b3JkPipOdXRzPC9rZXl3b3JkPjxrZXl3b3JkPk9saXZlIE9pbDwva2V5d29yZD48
a2V5d29yZD4qUGxhbnQgT2lsczwva2V5d29yZD48a2V5d29yZD4qUHJpbWFyeSBQcmV2ZW50aW9u
PC9rZXl3b3JkPjxrZXl3b3JkPlJpc2sgRmFjdG9yczwva2V5d29yZD48a2V5d29yZD5TdHJva2Uv
ZXBpZGVtaW9sb2d5PC9rZXl3b3JkPjwva2V5d29yZHM+PGRhdGVzPjx5ZWFyPjIwMTM8L3llYXI+
PHB1Yi1kYXRlcz48ZGF0ZT5BcHIgNDwvZGF0ZT48L3B1Yi1kYXRlcz48L2RhdGVzPjxpc2JuPjE1
MzMtNDQwNiAoRWxlY3Ryb25pYykmI3hEOzAwMjgtNDc5MyAoTGlua2luZyk8L2lzYm4+PGFjY2Vz
c2lvbi1udW0+MjM0MzIxODk8L2FjY2Vzc2lvbi1udW0+PHVybHM+PHJlbGF0ZWQtdXJscz48dXJs
Pmh0dHBzOi8vd3d3Lm5jYmkubmxtLm5paC5nb3YvcHVibWVkLzIzNDMyMTg5PC91cmw+PC9yZWxh
dGVkLXVybHM+PC91cmxzPjxlbGVjdHJvbmljLXJlc291cmNlLW51bT4xMC4xMDU2L05FSk1vYTEy
MDAzMDM8L2VsZWN0cm9uaWMtcmVzb3VyY2UtbnVtPjwvcmVjb3JkPjwvQ2l0ZT48Q2l0ZT48QXV0
aG9yPkVzdHJ1Y2g8L0F1dGhvcj48WWVhcj4yMDE4PC9ZZWFyPjxSZWNOdW0+ODk8L1JlY051bT48
cmVjb3JkPjxyZWMtbnVtYmVyPjg5PC9yZWMtbnVtYmVyPjxmb3JlaWduLWtleXM+PGtleSBhcHA9
IkVOIiBkYi1pZD0id3B6NXR2cHM2cjBzeG1lZHZ4aTVmYXpjd2RmdHNzMDUwejB0IiB0aW1lc3Rh
bXA9IjE2MTI1ODM5ODYiPjg5PC9rZXk+PC9mb3JlaWduLWtleXM+PHJlZi10eXBlIG5hbWU9Ikpv
dXJuYWwgQXJ0aWNsZSI+MTc8L3JlZi10eXBlPjxjb250cmlidXRvcnM+PGF1dGhvcnM+PGF1dGhv
cj5Fc3RydWNoLCBSLjwvYXV0aG9yPjxhdXRob3I+Um9zLCBFLjwvYXV0aG9yPjxhdXRob3I+U2Fs
YXMtU2FsdmFkbywgSi48L2F1dGhvcj48YXV0aG9yPkNvdmFzLCBNLiBJLjwvYXV0aG9yPjxhdXRo
b3I+Q29yZWxsYSwgRC48L2F1dGhvcj48YXV0aG9yPkFyb3MsIEYuPC9hdXRob3I+PGF1dGhvcj5H
b21lei1HcmFjaWEsIEUuPC9hdXRob3I+PGF1dGhvcj5SdWl6LUd1dGllcnJleiwgVi48L2F1dGhv
cj48YXV0aG9yPkZpb2wsIE0uPC9hdXRob3I+PGF1dGhvcj5MYXBldHJhLCBKLjwvYXV0aG9yPjxh
dXRob3I+TGFtdWVsYS1SYXZlbnRvcywgUi4gTS48L2F1dGhvcj48YXV0aG9yPlNlcnJhLU1hamVt
LCBMLjwvYXV0aG9yPjxhdXRob3I+UGludG8sIFguPC9hdXRob3I+PGF1dGhvcj5CYXNvcmEsIEou
PC9hdXRob3I+PGF1dGhvcj5NdW5veiwgTS4gQS48L2F1dGhvcj48YXV0aG9yPlNvcmxpLCBKLiBW
LjwvYXV0aG9yPjxhdXRob3I+TWFydGluZXosIEouIEEuPC9hdXRob3I+PGF1dGhvcj5GaXRvLCBN
LjwvYXV0aG9yPjxhdXRob3I+R2VhLCBBLjwvYXV0aG9yPjxhdXRob3I+SGVybmFuLCBNLiBBLjwv
YXV0aG9yPjxhdXRob3I+TWFydGluZXotR29uemFsZXosIE0uIEEuPC9hdXRob3I+PC9hdXRob3Jz
PjwvY29udHJpYnV0b3JzPjxhdXRoLWFkZHJlc3M+RnJvbSB0aGUgUFJFRElNRUQgKFByZXZlbmNp
b24gY29uIERpZXRhIE1lZGl0ZXJyYW5lYSkgTmV0d29yayAoUkQgMDYvMDA0NSkgKFIuRS4sIEou
Uy4tUy4sIEYuQS4sIEUuRy4tRy4sIFYuUi4tRy4sIFIuTS5MLi1SLiwgTC5TLi1NLiwgWC5QLiwg
Si5CLiwgSi5WLlMuLCBKLkEuTS4sIE0uQS5NLi1HLikgYW5kIENlbnRybyBkZSBJbnZlc3RpZ2Fj
aW9uIEJpb21lZGljYSBlbiBSZWQgZGUgRmlzaW9wYXRvbG9naWEgZGUgbGEgT2Jlc2lkYWQgeSBO
dXRyaWNpb24gKFIuRS4sIEUuUi4sIEouUy4tUy4sIE0uLUkuQy4sIEQuQy4sIEYuQS4sIE0uIEZp
b2wsIEouTC4sIFIuTS5MLi1SLiwgTC5TLi1NLiwgWC5QLiwgSi5CLiwgSi5WLlMuLCBKLkEuTS4s
IE0uIEZpdG8sIEEuRy4sIE0uQS5NLi1HLiksIEluc3RpdHV0byBkZSBTYWx1ZCBDYXJsb3MgSUlJ
LCBNYWRyaWQsIHRoZSBEZXBhcnRtZW50IG9mIEludGVybmFsIE1lZGljaW5lLCBIb3NwaXRhbCBD
bGluaWMgKFIuRS4pLCB0aGUgTGlwaWQgQ2xpbmljLCBEZXBhcnRtZW50IG9mIEVuZG9jcmlub2xv
Z3kgYW5kIE51dHJpdGlvbiwgSW5zdGl0dXQgZCZhcG9zO0ludmVzdGlnYWNpb25zIEJpb21lZGlx
dWVzIEF1Z3VzdCBQaSBpIFN1bnllciAoRS5SLiksIGFuZCB0aGUgRGVwYXJ0bWVudCBvZiBOdXRy
aXRpb24sIEZvb2QgU2NpZW5jZXMsIGFuZCBHYXN0cm9ub215LCBGYWN1bHR5IG9mIFBoYXJtYWN5
IGFuZCBGb29kIFNjaWVuY2VzLCBYYXJ4YSBkZSBSZWZlcmVuY2lhIGVuIFRlY25vbG9naWEgZGVs
cyBBbGltZW50cywgSW5zdGl0dXRvIGRlIEludmVzdGlnYWNpb24gZW4gTnV0cmljaW9uIHkgU2Vn
dXJpZGFkIEFsaW1lbnRhcmlhIChSLk0uTC4tUi4pLCBVbml2ZXJzaXR5IG9mIEJhcmNlbG9uYSwg
SW5zdGl0dXQgSG9zcGl0YWwgZGVsIE1hciBkJmFwb3M7SW52ZXN0aWdhY2lvbnMgTWVkaXF1ZXMg
KE0uLUkuQy4sIE0uIEZpdG8pLCB0aGUgTGlwaWRzIGFuZCBWYXNjdWxhciBSaXNrIFVuaXQsIElu
dGVybmFsIE1lZGljaW5lLCBIb3NwaXRhbCBVbml2ZXJzaXRhcmlvIGRlIEJlbGx2aXRnZSwgSG9z
cGl0YWxldCBkZSBMbG9icmVnYXQgKFguUC4pLCBhbmQgdGhlIFByaW1hcnkgQ2FyZSBEaXZpc2lv
biwgQ2F0YWxhbiBJbnN0aXR1dGUgb2YgSGVhbHRoLCBJbnN0aXR1dCBVbml2ZXJzaXRhcmkgZCZh
cG9zO0ludmVzdGlnYWNpbyBlbiBBdGVuY2lvIFByaW1hcmlhIChJRElBUCktSm9yZGkgR29sIChN
LkEuTS4pLCBCYXJjZWxvbmEsIHRoZSBIdW1hbiBOdXRyaXRpb24gRGVwYXJ0bWVudCwgSG9zcGl0
YWwgVW5pdmVyc2l0YXJpIFNhbnQgSm9hbiwgSW5zdGl0dXQgZCZhcG9zO0ludmVzdGlnYWNpbyBT
YW5pdGFyaWEgUGVyZSBWaXJnaWxpLCBVbml2ZXJzaXRhdCBSb3ZpcmEgaSBWaXJnaWxpLCBSZXVz
IChKLlMuLVMuKSwgdGhlIERlcGFydG1lbnQgb2YgUHJldmVudGl2ZSBNZWRpY2luZSwgVW5pdmVy
c2l0eSBvZiBWYWxlbmNpYSAoRC5DLiwgSi5WLlMuKSwgYW5kIHRoZSBQcmltYXJ5IENhcmUgRGl2
aXNpb24sIFZhbGVuY2lhIEluc3RpdHV0ZSBvZiBIZWFsdGggKEouVi5TLiksIFZhbGVuY2lhLCB0
aGUgRGVwYXJ0bWVudCBvZiBDYXJkaW9sb2d5LCBVbml2ZXJzaXR5IEhvc3BpdGFsIG9mIEFsYXZh
LCBWaXRvcmlhIChGLkEuKSwgdGhlIERlcGFydG1lbnQgb2YgUHJldmVudGl2ZSBNZWRpY2luZSwg
VW5pdmVyc2l0eSBvZiBNYWxhZ2EsIE1hbGFnYSAoRS5HLi1HLiksIEluc3RpdHV0byBkZSBsYSBH
cmFzYSwgQ29uc2VqbyBTdXBlcmlvciBkZSBJbnZlc3RpZ2FjaW9uZXMgQ2llbnRpZmljYXMgKFYu
Ui4tRy4pLCBhbmQgdGhlIERlcGFydG1lbnQgb2YgRmFtaWx5IE1lZGljaW5lLCBQcmltYXJ5IENh
cmUgRGl2aXNpb24gb2YgU2V2aWxsYSwgU2FuIFBhYmxvIEhlYWx0aCBDZW50ZXIgKEouTC4pLCBT
ZXZpbGxlLCB0aGUgSW5zdGl0dXRlIG9mIEhlYWx0aCBTY2llbmNlcywgVW5pdmVyc2l0eSBvZiB0
aGUgQmFsZWFyaWMgSXNsYW5kcywgYW5kIEhvc3BpdGFsIFNvbiBFc3Bhc2VzLCBQYWxtYSBkZSBN
YWxsb3JjYSAoTS4gRmlvbCksIHRoZSBSZXNlYXJjaCBJbnN0aXR1dGUgb2YgQmlvbWVkaWNhbCBh
bmQgSGVhbHRoIFNjaWVuY2VzLCBJbnN0aXR1dG8gVW5pdmVyc2l0YXJpbyBkZSBJbnZlc3RpZ2Fj
aW9uZXMgQmlvbWVkaWNhcyB5IFNhbml0YXJpYXMsIFVuaXZlcnNpdHkgb2YgTGFzIFBhbG1hcyBk
ZSBHcmFuIENhbmFyaWEsIExhcyBQYWxtYXMgKEwuUy4tTS4pLCB0aGUgUHJpbWFyeSBDYXJlIERp
dmlzaW9uLCBDYXRhbGFuIEluc3RpdHV0ZSBvZiBIZWFsdGgsIElESUFQLUpvcmRpIEdvbCwgVGFy
cmFnb25hLVJldXMgKEouQi4pLCBhbmQgdGhlIERlcGFydG1lbnRzIG9mIE51dHJpdGlvbiBhbmQg
Rm9vZCBTY2llbmNlcyBhbmQgUGh5c2lvbG9neSAoSi5BLk0uKSBhbmQgUHJldmVudGl2ZSBNZWRp
Y2luZSBhbmQgUHVibGljIEhlYWx0aCAoQS5HLiwgTS5BLk0uLUcuKSwgVW5pdmVyc2l0eSBvZiBO
YXZhcnJhLCBQYW1wbG9uYSAtIGFsbCBpbiBTcGFpbjsgYW5kIHRoZSBEZXBhcnRtZW50cyBvZiBF
cGlkZW1pb2xvZ3kgYW5kIEJpb3N0YXRpc3RpY3MgKE0uQS5ILikgYW5kIE51dHJpdGlvbiAoTS5B
Lk0uLUcuKSwgSGFydmFyZCBULkguIENoYW4gU2Nob29sIG9mIFB1YmxpYyBIZWFsdGgsIGFuZCB0
aGUgSGFydmFyZC1NSVQgRGl2aXNpb24gb2YgSGVhbHRoIFNjaWVuY2VzIGFuZCBUZWNobm9sb2d5
IChNLkEuSC4pLCBCb3N0b24uPC9hdXRoLWFkZHJlc3M+PHRpdGxlcz48dGl0bGU+UHJpbWFyeSBQ
cmV2ZW50aW9uIG9mIENhcmRpb3Zhc2N1bGFyIERpc2Vhc2Ugd2l0aCBhIE1lZGl0ZXJyYW5lYW4g
RGlldCBTdXBwbGVtZW50ZWQgd2l0aCBFeHRyYS1WaXJnaW4gT2xpdmUgT2lsIG9yIE51dHM8L3Rp
dGxlPjxzZWNvbmRhcnktdGl0bGU+TiBFbmdsIEogTWVkPC9zZWNvbmRhcnktdGl0bGU+PC90aXRs
ZXM+PHBlcmlvZGljYWw+PGZ1bGwtdGl0bGU+TiBFbmdsIEogTWVkPC9mdWxsLXRpdGxlPjwvcGVy
aW9kaWNhbD48cGFnZXM+ZTM0PC9wYWdlcz48dm9sdW1lPjM3ODwvdm9sdW1lPjxudW1iZXI+MjU8
L251bWJlcj48ZWRpdGlvbj4yMDE4LzA2LzE0PC9lZGl0aW9uPjxkYXRlcz48eWVhcj4yMDE4PC95
ZWFyPjxwdWItZGF0ZXM+PGRhdGU+SnVuIDIxPC9kYXRlPjwvcHViLWRhdGVzPjwvZGF0ZXM+PGlz
Ym4+MTUzMy00NDA2IChFbGVjdHJvbmljKSYjeEQ7MDAyOC00NzkzIChMaW5raW5nKTwvaXNibj48
YWNjZXNzaW9uLW51bT4yOTg5Nzg2NjwvYWNjZXNzaW9uLW51bT48dXJscz48cmVsYXRlZC11cmxz
Pjx1cmw+aHR0cHM6Ly93d3cubmNiaS5ubG0ubmloLmdvdi9wdWJtZWQvMjk4OTc4NjY8L3VybD48
L3JlbGF0ZWQtdXJscz48L3VybHM+PGVsZWN0cm9uaWMtcmVzb3VyY2UtbnVtPjEwLjEwNTYvTkVK
TW9hMTgwMDM4OTwvZWxlY3Ryb25pYy1yZXNvdXJjZS1udW0+PC9yZWNvcmQ+PC9DaXRlPjxDaXRl
PjxBdXRob3I+RXN0cnVjaDwvQXV0aG9yPjxZZWFyPjIwMTg8L1llYXI+PFJlY051bT45MDwvUmVj
TnVtPjxyZWNvcmQ+PHJlYy1udW1iZXI+OTA8L3JlYy1udW1iZXI+PGZvcmVpZ24ta2V5cz48a2V5
IGFwcD0iRU4iIGRiLWlkPSJ3cHo1dHZwczZyMHN4bWVkdnhpNWZhemN3ZGZ0c3MwNTB6MHQiIHRp
bWVzdGFtcD0iMTYxMjU4NDExMiI+OTA8L2tleT48L2ZvcmVpZ24ta2V5cz48cmVmLXR5cGUgbmFt
ZT0iSm91cm5hbCBBcnRpY2xlIj4xNzwvcmVmLXR5cGU+PGNvbnRyaWJ1dG9ycz48YXV0aG9ycz48
YXV0aG9yPkVzdHJ1Y2gsIFIuPC9hdXRob3I+PGF1dGhvcj5Sb3MsIEUuPC9hdXRob3I+PGF1dGhv
cj5TYWxhcy1TYWx2YWRvLCBKLjwvYXV0aG9yPjxhdXRob3I+Q292YXMsIE0uIEkuPC9hdXRob3I+
PGF1dGhvcj5Db3JlbGxhLCBELjwvYXV0aG9yPjxhdXRob3I+QXJvcywgRi48L2F1dGhvcj48YXV0
aG9yPkdvbWV6LUdyYWNpYSwgRS48L2F1dGhvcj48YXV0aG9yPlJ1aXotR3V0aWVycmV6LCBWLjwv
YXV0aG9yPjxhdXRob3I+RmlvbCwgTS48L2F1dGhvcj48YXV0aG9yPkxhcGV0cmEsIEouPC9hdXRo
b3I+PGF1dGhvcj5MYW11ZWxhLVJhdmVudG9zLCBSLiBNLjwvYXV0aG9yPjxhdXRob3I+U2VycmEt
TWFqZW0sIEwuPC9hdXRob3I+PGF1dGhvcj5QaW50bywgWC48L2F1dGhvcj48YXV0aG9yPkJhc29y
YSwgSi48L2F1dGhvcj48YXV0aG9yPk11bm96LCBNLiBBLjwvYXV0aG9yPjxhdXRob3I+U29ybGks
IEouIFYuPC9hdXRob3I+PGF1dGhvcj5NYXJ0aW5leiwgSi4gQS48L2F1dGhvcj48YXV0aG9yPk1h
cnRpbmV6LUdvbnphbGV6LCBNLiBBLjwvYXV0aG9yPjwvYXV0aG9ycz48L2NvbnRyaWJ1dG9ycz48
YXV0aC1hZGRyZXNzPkNJQkVST0JOLCBNYWRyaWQsIFNwYWluLiYjeEQ7SW5zdGl0dXRvIGRlIElu
dmVzdGlnYWNpb25lcyBCaW9tZWRpY2FzIEF1Z3VzdG8gUGkgU3VueWVyLCBCYXJjZWxvbmEsIFNw
YWluLiYjeEQ7Um92aXJhIGkgVmlyZ2lsaSBVbml2ZXJzaXR5LCBUYXJyYWdvbmEsIFNwYWluLiYj
eEQ7SG9zcGl0YWwgZGVsIE1hciBNZWRpY2FsIFJlc2VhcmNoIEluc3RpdHV0ZSwgQmFyY2Vsb25h
LCBTcGFpbi4mI3hEO1VuaXZlcnNpdHkgb2YgVmFsZW5jaWEsIFZhbGVuY2lhLCBTcGFpbi4mI3hE
O1VuaXZlcnNpdHkgSG9zcGl0YWwgQXJhYmEsIFZpdG9yaWEsIFNwYWluLiYjeEQ7VW5pdmVyc2l0
eSBvZiBNYWxhZ2EsIE1hbGFnYSwgU3BhaW4uJiN4RDtJbnN0aXR1dG8gZGUgbGEgR3Jhc2EsIFNl
dmlsbGUsIFNwYWluLiYjeEQ7SW5zdGl0dXRlIG9mIEhlYWx0aCBTY2llbmNlcywgUGFsbWEgZGUg
TWFsbG9yY2EsIFNwYWluLiYjeEQ7RGlzdHJpdG8gU2FuaXRhcmlvIEF0ZW5jaW9uIFByaW1hcmlh
LCBTZXZpbGxlLCBTcGFpbi4mI3hEO1VuaXZlcnNpdHkgb2YgQmFyY2Vsb25hLCBCYXJjZWxvbmEs
IFNwYWluLiYjeEQ7UmVzZWFyY2ggSW5zdGl0dXRlIG9mIEJpb21lZGljYWwgYW5kIEhlYWx0aCBT
Y2llbmNlcywgTGFzIFBhbG1hcywgU3BhaW4uJiN4RDtCZWxsdml0Z2UgVW5pdmVyc2l0eSBIb3Nw
aXRhbCwgQmFyY2Vsb25hLCBTcGFpbi4mI3hEO0luc3RpdHV0byBkZSBJbnZlc3RpZ2FjaW9uIGVu
IEF0ZW5jaW9uIFByaW1hcmlhIEouIEdvbCwgQmFyY2Vsb25hLCBTcGFpbi4mI3hEO1VuaXZlcnNp
dHkgb2YgTmF2YXJyYSwgUGFtcGxvbmEsIFNwYWluIG1hbWFydGluZXpAdW5hdi5lcy48L2F1dGgt
YWRkcmVzcz48dGl0bGVzPjx0aXRsZT5SZXRyYWN0aW9uIGFuZCBSZXB1YmxpY2F0aW9uOiBQcmlt
YXJ5IFByZXZlbnRpb24gb2YgQ2FyZGlvdmFzY3VsYXIgRGlzZWFzZSB3aXRoIGEgTWVkaXRlcnJh
bmVhbiBEaWV0LiBOIEVuZ2wgSiBNZWQgMjAxMzszNjg6MTI3OS05MDwvdGl0bGU+PHNlY29uZGFy
eS10aXRsZT5OIEVuZ2wgSiBNZWQ8L3NlY29uZGFyeS10aXRsZT48L3RpdGxlcz48cGVyaW9kaWNh
bD48ZnVsbC10aXRsZT5OIEVuZ2wgSiBNZWQ8L2Z1bGwtdGl0bGU+PC9wZXJpb2RpY2FsPjxwYWdl
cz4yNDQxLTI0NDI8L3BhZ2VzPjx2b2x1bWU+Mzc4PC92b2x1bWU+PG51bWJlcj4yNTwvbnVtYmVy
PjxlZGl0aW9uPjIwMTgvMDYvMTQ8L2VkaXRpb24+PGRhdGVzPjx5ZWFyPjIwMTg8L3llYXI+PHB1
Yi1kYXRlcz48ZGF0ZT5KdW4gMjE8L2RhdGU+PC9wdWItZGF0ZXM+PC9kYXRlcz48aXNibj4xNTMz
LTQ0MDYgKEVsZWN0cm9uaWMpJiN4RDswMDI4LTQ3OTMgKExpbmtpbmcpPC9pc2JuPjxhY2Nlc3Np
b24tbnVtPjI5ODk3ODY3PC9hY2Nlc3Npb24tbnVtPjx1cmxzPjxyZWxhdGVkLXVybHM+PHVybD5o
dHRwczovL3d3dy5uY2JpLm5sbS5uaWguZ292L3B1Ym1lZC8yOTg5Nzg2NzwvdXJsPjwvcmVsYXRl
ZC11cmxzPjwvdXJscz48ZWxlY3Ryb25pYy1yZXNvdXJjZS1udW0+MTAuMTA1Ni9ORUpNYzE4MDY0
OTE8L2VsZWN0cm9uaWMtcmVzb3VyY2UtbnVtPjwvcmVjb3JkPjwvQ2l0ZT48L0VuZE5vdGU+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(73-75)</w:t>
      </w:r>
      <w:r w:rsidRPr="00281371">
        <w:rPr>
          <w:rFonts w:eastAsia="Arial" w:cs="Arial"/>
          <w:bCs/>
          <w:sz w:val="22"/>
          <w:szCs w:val="22"/>
        </w:rPr>
        <w:fldChar w:fldCharType="end"/>
      </w:r>
      <w:r w:rsidRPr="00281371">
        <w:rPr>
          <w:rFonts w:eastAsia="Arial" w:cs="Arial"/>
          <w:bCs/>
          <w:sz w:val="22"/>
          <w:szCs w:val="22"/>
        </w:rPr>
        <w:t xml:space="preserve">. In this multicenter trial, carried out in Spain, over 7,000 individuals at high risk for developing CVD were randomized to three diets (primary prevention trial). A Mediterranean diet supplemented with extra-virgin olive oil, a Mediterranean diet supplemented with mixed nuts, or a control diet. In the patients assigned to the Mediterranean diets there was 29% decrease in the primary composite end point (myocardial infarction, stroke, and death from CVD), which was primarily due to a decrease in strokes. The Mediterranean diet resulted in a small but significant increase in HDL-C levels and a small decrease in both LDL-C and TG levels </w:t>
      </w:r>
      <w:r w:rsidRPr="00281371">
        <w:rPr>
          <w:rFonts w:eastAsia="Arial" w:cs="Arial"/>
          <w:bCs/>
          <w:sz w:val="22"/>
          <w:szCs w:val="22"/>
        </w:rPr>
        <w:fldChar w:fldCharType="begin">
          <w:fldData xml:space="preserve">PEVuZE5vdGU+PENpdGU+PEF1dGhvcj5Fc3RydWNoPC9BdXRob3I+PFllYXI+MjAwNjwvWWVhcj48
UmVjTnVtPjkxPC9SZWNOdW0+PERpc3BsYXlUZXh0Pig3Nik8L0Rpc3BsYXlUZXh0PjxyZWNvcmQ+
PHJlYy1udW1iZXI+OTE8L3JlYy1udW1iZXI+PGZvcmVpZ24ta2V5cz48a2V5IGFwcD0iRU4iIGRi
LWlkPSJ3cHo1dHZwczZyMHN4bWVkdnhpNWZhemN3ZGZ0c3MwNTB6MHQiIHRpbWVzdGFtcD0iMTYx
MjU4NDI3MSI+OTE8L2tleT48L2ZvcmVpZ24ta2V5cz48cmVmLXR5cGUgbmFtZT0iSm91cm5hbCBB
cnRpY2xlIj4xNzwvcmVmLXR5cGU+PGNvbnRyaWJ1dG9ycz48YXV0aG9ycz48YXV0aG9yPkVzdHJ1
Y2gsIFIuPC9hdXRob3I+PGF1dGhvcj5NYXJ0aW5lei1Hb256YWxleiwgTS4gQS48L2F1dGhvcj48
YXV0aG9yPkNvcmVsbGEsIEQuPC9hdXRob3I+PGF1dGhvcj5TYWxhcy1TYWx2YWRvLCBKLjwvYXV0
aG9yPjxhdXRob3I+UnVpei1HdXRpZXJyZXosIFYuPC9hdXRob3I+PGF1dGhvcj5Db3ZhcywgTS4g
SS48L2F1dGhvcj48YXV0aG9yPkZpb2wsIE0uPC9hdXRob3I+PGF1dGhvcj5Hb21lei1HcmFjaWEs
IEUuPC9hdXRob3I+PGF1dGhvcj5Mb3Blei1TYWJhdGVyLCBNLiBDLjwvYXV0aG9yPjxhdXRob3I+
VmlueW9sZXMsIEUuPC9hdXRob3I+PGF1dGhvcj5Bcm9zLCBGLjwvYXV0aG9yPjxhdXRob3I+Q29u
ZGUsIE0uPC9hdXRob3I+PGF1dGhvcj5MYWhveiwgQy48L2F1dGhvcj48YXV0aG9yPkxhcGV0cmEs
IEouPC9hdXRob3I+PGF1dGhvcj5TYWV6LCBHLjwvYXV0aG9yPjxhdXRob3I+Um9zLCBFLjwvYXV0
aG9yPjwvYXV0aG9ycz48L2NvbnRyaWJ1dG9ycz48YXV0aC1hZGRyZXNzPkluc3RpdHV0IGQmYXBv
cztJbnZlc3RpZ2FjaW9ucyBCaW9tZWRpcXVlcyBBdWd1c3QgUGkgU3VueWVyLCBNdW5pY2lwYWwg
SW5zdGl0dXQgZm9yIE1lZGljYWwgUmVzZWFyY2gsIFVuaXZlcnNpdHkgb2YgQmFyY2Vsb25hLCBh
bmQgQ2F0YWxhbiBJbnN0aXR1dGUgb2YgSGVhbHRoLCBCYXJjZWxvbmEsIFNwYWluLiByZXN0cnVj
aEBjbGluaWMudWIuZXM8L2F1dGgtYWRkcmVzcz48dGl0bGVzPjx0aXRsZT5FZmZlY3RzIG9mIGEg
TWVkaXRlcnJhbmVhbi1zdHlsZSBkaWV0IG9uIGNhcmRpb3Zhc2N1bGFyIHJpc2sgZmFjdG9yczog
YSByYW5kb21pemVkIHRyaWFsPC90aXRsZT48c2Vjb25kYXJ5LXRpdGxlPkFubiBJbnRlcm4gTWVk
PC9zZWNvbmRhcnktdGl0bGU+PC90aXRsZXM+PHBlcmlvZGljYWw+PGZ1bGwtdGl0bGU+QW5uIElu
dGVybiBNZWQ8L2Z1bGwtdGl0bGU+PC9wZXJpb2RpY2FsPjxwYWdlcz4xLTExPC9wYWdlcz48dm9s
dW1lPjE0NTwvdm9sdW1lPjxudW1iZXI+MTwvbnVtYmVyPjxlZGl0aW9uPjIwMDYvMDcvMDU8L2Vk
aXRpb24+PGtleXdvcmRzPjxrZXl3b3JkPkFnZWQ8L2tleXdvcmQ+PGtleXdvcmQ+QWdlZCwgODAg
YW5kIG92ZXI8L2tleXdvcmQ+PGtleXdvcmQ+QmlvbWFya2Vycy9ibG9vZDwva2V5d29yZD48a2V5
d29yZD5CbG9vZCBHbHVjb3NlL21ldGFib2xpc208L2tleXdvcmQ+PGtleXdvcmQ+Qmxvb2QgUHJl
c3N1cmU8L2tleXdvcmQ+PGtleXdvcmQ+Qy1SZWFjdGl2ZSBQcm90ZWluL21ldGFib2xpc208L2tl
eXdvcmQ+PGtleXdvcmQ+Q2FyZGlvdmFzY3VsYXIgRGlzZWFzZXMvKnByZXZlbnRpb24gJmFtcDsg
Y29udHJvbDwva2V5d29yZD48a2V5d29yZD5DaG9sZXN0ZXJvbC9ibG9vZDwva2V5d29yZD48a2V5
d29yZD5DaG9sZXN0ZXJvbCwgSERML21ldGFib2xpc208L2tleXdvcmQ+PGtleXdvcmQ+KkRpZXQs
IEZhdC1SZXN0cmljdGVkPC9rZXl3b3JkPjxrZXl3b3JkPipEaWV0LCBNZWRpdGVycmFuZWFuPC9r
ZXl3b3JkPjxrZXl3b3JkPkRpZXRhcnkgRmF0cywgVW5zYXR1cmF0ZWQvYWRtaW5pc3RyYXRpb24g
JmFtcDsgZG9zYWdlPC9rZXl3b3JkPjxrZXl3b3JkPkZlbWFsZTwva2V5d29yZD48a2V5d29yZD5I
dW1hbnM8L2tleXdvcmQ+PGtleXdvcmQ+TWFsZTwva2V5d29yZD48a2V5d29yZD5NaWRkbGUgQWdl
ZDwva2V5d29yZD48a2V5d29yZD5OdXRzL2NoZW1pc3RyeTwva2V5d29yZD48a2V5d29yZD5PbGl2
ZSBPaWw8L2tleXdvcmQ+PGtleXdvcmQ+UGxhbnQgT2lscy9hZG1pbmlzdHJhdGlvbiAmYW1wOyBk
b3NhZ2UvY2hlbWlzdHJ5PC9rZXl3b3JkPjxrZXl3b3JkPlByb3NwZWN0aXZlIFN0dWRpZXM8L2tl
eXdvcmQ+PGtleXdvcmQ+UmlzayBGYWN0b3JzPC9rZXl3b3JkPjwva2V5d29yZHM+PGRhdGVzPjx5
ZWFyPjIwMDY8L3llYXI+PHB1Yi1kYXRlcz48ZGF0ZT5KdWwgNDwvZGF0ZT48L3B1Yi1kYXRlcz48
L2RhdGVzPjxpc2JuPjE1MzktMzcwNCAoRWxlY3Ryb25pYykmI3hEOzAwMDMtNDgxOSAoTGlua2lu
Zyk8L2lzYm4+PGFjY2Vzc2lvbi1udW0+MTY4MTg5MjM8L2FjY2Vzc2lvbi1udW0+PHVybHM+PHJl
bGF0ZWQtdXJscz48dXJsPmh0dHBzOi8vd3d3Lm5jYmkubmxtLm5paC5nb3YvcHVibWVkLzE2ODE4
OTIzPC91cmw+PC9yZWxhdGVkLXVybHM+PC91cmxzPjxlbGVjdHJvbmljLXJlc291cmNlLW51bT4x
MC43MzI2LzAwMDMtNDgxOS0xNDUtMS0yMDA2MDcwNDAtMDAwMDQ8L2VsZWN0cm9uaWMtcmVzb3Vy
Y2UtbnVtPjwvcmVjb3JkPjwvQ2l0ZT48L0VuZE5vdGU+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PEVuZE5vdGU+PENpdGU+PEF1dGhvcj5Fc3RydWNoPC9BdXRob3I+PFllYXI+MjAwNjwvWWVhcj48
UmVjTnVtPjkxPC9SZWNOdW0+PERpc3BsYXlUZXh0Pig3Nik8L0Rpc3BsYXlUZXh0PjxyZWNvcmQ+
PHJlYy1udW1iZXI+OTE8L3JlYy1udW1iZXI+PGZvcmVpZ24ta2V5cz48a2V5IGFwcD0iRU4iIGRi
LWlkPSJ3cHo1dHZwczZyMHN4bWVkdnhpNWZhemN3ZGZ0c3MwNTB6MHQiIHRpbWVzdGFtcD0iMTYx
MjU4NDI3MSI+OTE8L2tleT48L2ZvcmVpZ24ta2V5cz48cmVmLXR5cGUgbmFtZT0iSm91cm5hbCBB
cnRpY2xlIj4xNzwvcmVmLXR5cGU+PGNvbnRyaWJ1dG9ycz48YXV0aG9ycz48YXV0aG9yPkVzdHJ1
Y2gsIFIuPC9hdXRob3I+PGF1dGhvcj5NYXJ0aW5lei1Hb256YWxleiwgTS4gQS48L2F1dGhvcj48
YXV0aG9yPkNvcmVsbGEsIEQuPC9hdXRob3I+PGF1dGhvcj5TYWxhcy1TYWx2YWRvLCBKLjwvYXV0
aG9yPjxhdXRob3I+UnVpei1HdXRpZXJyZXosIFYuPC9hdXRob3I+PGF1dGhvcj5Db3ZhcywgTS4g
SS48L2F1dGhvcj48YXV0aG9yPkZpb2wsIE0uPC9hdXRob3I+PGF1dGhvcj5Hb21lei1HcmFjaWEs
IEUuPC9hdXRob3I+PGF1dGhvcj5Mb3Blei1TYWJhdGVyLCBNLiBDLjwvYXV0aG9yPjxhdXRob3I+
VmlueW9sZXMsIEUuPC9hdXRob3I+PGF1dGhvcj5Bcm9zLCBGLjwvYXV0aG9yPjxhdXRob3I+Q29u
ZGUsIE0uPC9hdXRob3I+PGF1dGhvcj5MYWhveiwgQy48L2F1dGhvcj48YXV0aG9yPkxhcGV0cmEs
IEouPC9hdXRob3I+PGF1dGhvcj5TYWV6LCBHLjwvYXV0aG9yPjxhdXRob3I+Um9zLCBFLjwvYXV0
aG9yPjwvYXV0aG9ycz48L2NvbnRyaWJ1dG9ycz48YXV0aC1hZGRyZXNzPkluc3RpdHV0IGQmYXBv
cztJbnZlc3RpZ2FjaW9ucyBCaW9tZWRpcXVlcyBBdWd1c3QgUGkgU3VueWVyLCBNdW5pY2lwYWwg
SW5zdGl0dXQgZm9yIE1lZGljYWwgUmVzZWFyY2gsIFVuaXZlcnNpdHkgb2YgQmFyY2Vsb25hLCBh
bmQgQ2F0YWxhbiBJbnN0aXR1dGUgb2YgSGVhbHRoLCBCYXJjZWxvbmEsIFNwYWluLiByZXN0cnVj
aEBjbGluaWMudWIuZXM8L2F1dGgtYWRkcmVzcz48dGl0bGVzPjx0aXRsZT5FZmZlY3RzIG9mIGEg
TWVkaXRlcnJhbmVhbi1zdHlsZSBkaWV0IG9uIGNhcmRpb3Zhc2N1bGFyIHJpc2sgZmFjdG9yczog
YSByYW5kb21pemVkIHRyaWFsPC90aXRsZT48c2Vjb25kYXJ5LXRpdGxlPkFubiBJbnRlcm4gTWVk
PC9zZWNvbmRhcnktdGl0bGU+PC90aXRsZXM+PHBlcmlvZGljYWw+PGZ1bGwtdGl0bGU+QW5uIElu
dGVybiBNZWQ8L2Z1bGwtdGl0bGU+PC9wZXJpb2RpY2FsPjxwYWdlcz4xLTExPC9wYWdlcz48dm9s
dW1lPjE0NTwvdm9sdW1lPjxudW1iZXI+MTwvbnVtYmVyPjxlZGl0aW9uPjIwMDYvMDcvMDU8L2Vk
aXRpb24+PGtleXdvcmRzPjxrZXl3b3JkPkFnZWQ8L2tleXdvcmQ+PGtleXdvcmQ+QWdlZCwgODAg
YW5kIG92ZXI8L2tleXdvcmQ+PGtleXdvcmQ+QmlvbWFya2Vycy9ibG9vZDwva2V5d29yZD48a2V5
d29yZD5CbG9vZCBHbHVjb3NlL21ldGFib2xpc208L2tleXdvcmQ+PGtleXdvcmQ+Qmxvb2QgUHJl
c3N1cmU8L2tleXdvcmQ+PGtleXdvcmQ+Qy1SZWFjdGl2ZSBQcm90ZWluL21ldGFib2xpc208L2tl
eXdvcmQ+PGtleXdvcmQ+Q2FyZGlvdmFzY3VsYXIgRGlzZWFzZXMvKnByZXZlbnRpb24gJmFtcDsg
Y29udHJvbDwva2V5d29yZD48a2V5d29yZD5DaG9sZXN0ZXJvbC9ibG9vZDwva2V5d29yZD48a2V5
d29yZD5DaG9sZXN0ZXJvbCwgSERML21ldGFib2xpc208L2tleXdvcmQ+PGtleXdvcmQ+KkRpZXQs
IEZhdC1SZXN0cmljdGVkPC9rZXl3b3JkPjxrZXl3b3JkPipEaWV0LCBNZWRpdGVycmFuZWFuPC9r
ZXl3b3JkPjxrZXl3b3JkPkRpZXRhcnkgRmF0cywgVW5zYXR1cmF0ZWQvYWRtaW5pc3RyYXRpb24g
JmFtcDsgZG9zYWdlPC9rZXl3b3JkPjxrZXl3b3JkPkZlbWFsZTwva2V5d29yZD48a2V5d29yZD5I
dW1hbnM8L2tleXdvcmQ+PGtleXdvcmQ+TWFsZTwva2V5d29yZD48a2V5d29yZD5NaWRkbGUgQWdl
ZDwva2V5d29yZD48a2V5d29yZD5OdXRzL2NoZW1pc3RyeTwva2V5d29yZD48a2V5d29yZD5PbGl2
ZSBPaWw8L2tleXdvcmQ+PGtleXdvcmQ+UGxhbnQgT2lscy9hZG1pbmlzdHJhdGlvbiAmYW1wOyBk
b3NhZ2UvY2hlbWlzdHJ5PC9rZXl3b3JkPjxrZXl3b3JkPlByb3NwZWN0aXZlIFN0dWRpZXM8L2tl
eXdvcmQ+PGtleXdvcmQ+UmlzayBGYWN0b3JzPC9rZXl3b3JkPjwva2V5d29yZHM+PGRhdGVzPjx5
ZWFyPjIwMDY8L3llYXI+PHB1Yi1kYXRlcz48ZGF0ZT5KdWwgNDwvZGF0ZT48L3B1Yi1kYXRlcz48
L2RhdGVzPjxpc2JuPjE1MzktMzcwNCAoRWxlY3Ryb25pYykmI3hEOzAwMDMtNDgxOSAoTGlua2lu
Zyk8L2lzYm4+PGFjY2Vzc2lvbi1udW0+MTY4MTg5MjM8L2FjY2Vzc2lvbi1udW0+PHVybHM+PHJl
bGF0ZWQtdXJscz48dXJsPmh0dHBzOi8vd3d3Lm5jYmkubmxtLm5paC5nb3YvcHVibWVkLzE2ODE4
OTIzPC91cmw+PC9yZWxhdGVkLXVybHM+PC91cmxzPjxlbGVjdHJvbmljLXJlc291cmNlLW51bT4x
MC43MzI2LzAwMDMtNDgxOS0xNDUtMS0yMDA2MDcwNDAtMDAwMDQ8L2VsZWN0cm9uaWMtcmVzb3Vy
Y2UtbnVtPjwvcmVjb3JkPjwvQ2l0ZT48L0VuZE5vdGU+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(76)</w:t>
      </w:r>
      <w:r w:rsidRPr="00281371">
        <w:rPr>
          <w:rFonts w:eastAsia="Arial" w:cs="Arial"/>
          <w:bCs/>
          <w:sz w:val="22"/>
          <w:szCs w:val="22"/>
        </w:rPr>
        <w:fldChar w:fldCharType="end"/>
      </w:r>
      <w:r w:rsidRPr="00281371">
        <w:rPr>
          <w:rFonts w:eastAsia="Arial" w:cs="Arial"/>
          <w:bCs/>
          <w:sz w:val="22"/>
          <w:szCs w:val="22"/>
        </w:rPr>
        <w:t xml:space="preserve">. </w:t>
      </w:r>
      <w:r w:rsidR="00B87AD2">
        <w:rPr>
          <w:rFonts w:eastAsia="Arial" w:cs="Arial"/>
          <w:bCs/>
          <w:sz w:val="22"/>
          <w:szCs w:val="22"/>
        </w:rPr>
        <w:t>The changes in lipids were unlikely to account for the beneficial effects of the Mediterranean diet on CVD.</w:t>
      </w:r>
    </w:p>
    <w:p w14:paraId="1BB379E6" w14:textId="77777777" w:rsidR="00C76953" w:rsidRPr="00281371" w:rsidRDefault="00C76953" w:rsidP="00281371">
      <w:pPr>
        <w:spacing w:after="0" w:line="276" w:lineRule="auto"/>
        <w:rPr>
          <w:rFonts w:eastAsia="Arial" w:cs="Arial"/>
          <w:bCs/>
          <w:sz w:val="22"/>
          <w:szCs w:val="22"/>
        </w:rPr>
      </w:pPr>
    </w:p>
    <w:p w14:paraId="4F583DD0" w14:textId="1A98CA1E" w:rsidR="00C76953" w:rsidRDefault="00C76953" w:rsidP="00281371">
      <w:pPr>
        <w:spacing w:after="0" w:line="276" w:lineRule="auto"/>
        <w:rPr>
          <w:rFonts w:eastAsia="Arial" w:cs="Arial"/>
          <w:bCs/>
          <w:sz w:val="22"/>
          <w:szCs w:val="22"/>
        </w:rPr>
      </w:pPr>
      <w:r w:rsidRPr="00281371">
        <w:rPr>
          <w:rFonts w:eastAsia="Arial" w:cs="Arial"/>
          <w:bCs/>
          <w:sz w:val="22"/>
          <w:szCs w:val="22"/>
        </w:rPr>
        <w:t xml:space="preserve">The Lyon Diet Heart Study randomized 584 patients who had a myocardial infarction within 6 months to a Mediterranean type diet vs usual diet </w:t>
      </w:r>
      <w:r w:rsidRPr="00281371">
        <w:rPr>
          <w:rFonts w:eastAsia="Arial" w:cs="Arial"/>
          <w:bCs/>
          <w:sz w:val="22"/>
          <w:szCs w:val="22"/>
        </w:rPr>
        <w:fldChar w:fldCharType="begin">
          <w:fldData xml:space="preserve">PEVuZE5vdGU+PENpdGU+PEF1dGhvcj5kZSBMb3JnZXJpbDwvQXV0aG9yPjxZZWFyPjE5OTQ8L1ll
YXI+PFJlY051bT45MjwvUmVjTnVtPjxEaXNwbGF5VGV4dD4oNzcsNzgpPC9EaXNwbGF5VGV4dD48
cmVjb3JkPjxyZWMtbnVtYmVyPjkyPC9yZWMtbnVtYmVyPjxmb3JlaWduLWtleXM+PGtleSBhcHA9
IkVOIiBkYi1pZD0id3B6NXR2cHM2cjBzeG1lZHZ4aTVmYXpjd2RmdHNzMDUwejB0IiB0aW1lc3Rh
bXA9IjE2MTI1ODUyMDgiPjkyPC9rZXk+PC9mb3JlaWduLWtleXM+PHJlZi10eXBlIG5hbWU9Ikpv
dXJuYWwgQXJ0aWNsZSI+MTc8L3JlZi10eXBlPjxjb250cmlidXRvcnM+PGF1dGhvcnM+PGF1dGhv
cj5kZSBMb3JnZXJpbCwgTS48L2F1dGhvcj48YXV0aG9yPlJlbmF1ZCwgUy48L2F1dGhvcj48YXV0
aG9yPk1hbWVsbGUsIE4uPC9hdXRob3I+PGF1dGhvcj5TYWxlbiwgUC48L2F1dGhvcj48YXV0aG9y
Pk1hcnRpbiwgSi4gTC48L2F1dGhvcj48YXV0aG9yPk1vbmphdWQsIEkuPC9hdXRob3I+PGF1dGhv
cj5HdWlkb2xsZXQsIEouPC9hdXRob3I+PGF1dGhvcj5Ub3Vib3VsLCBQLjwvYXV0aG9yPjxhdXRo
b3I+RGVsYXllLCBKLjwvYXV0aG9yPjwvYXV0aG9ycz48L2NvbnRyaWJ1dG9ycz48YXV0aC1hZGRy
ZXNzPklOU0VSTSAoSW5zdGl0dXQgTmF0aW9uYWwgZGUgbGEgU2FudGUgZXQgZGUgbGEgUmVjaGVy
Y2hlIE1lZGljYWxlKSwgVW5pdHMgNjMsIEJyb24sIEZyYW5jZS48L2F1dGgtYWRkcmVzcz48dGl0
bGVzPjx0aXRsZT5NZWRpdGVycmFuZWFuIGFscGhhLWxpbm9sZW5pYyBhY2lkLXJpY2ggZGlldCBp
biBzZWNvbmRhcnkgcHJldmVudGlvbiBvZiBjb3JvbmFyeSBoZWFydCBkaXNlYXNlPC90aXRsZT48
c2Vjb25kYXJ5LXRpdGxlPkxhbmNldDwvc2Vjb25kYXJ5LXRpdGxlPjwvdGl0bGVzPjxwZXJpb2Rp
Y2FsPjxmdWxsLXRpdGxlPkxhbmNldDwvZnVsbC10aXRsZT48L3BlcmlvZGljYWw+PHBhZ2VzPjE0
NTQtOTwvcGFnZXM+PHZvbHVtZT4zNDM8L3ZvbHVtZT48bnVtYmVyPjg5MTE8L251bWJlcj48ZWRp
dGlvbj4xOTk0LzA2LzExPC9lZGl0aW9uPjxrZXl3b3Jkcz48a2V5d29yZD5Db3JvbmFyeSBEaXNl
YXNlL21vcnRhbGl0eS8qcHJldmVudGlvbiAmYW1wOyBjb250cm9sPC9rZXl3b3JkPjxrZXl3b3Jk
PkZlbWFsZTwva2V5d29yZD48a2V5d29yZD5Gb2xsb3ctVXAgU3R1ZGllczwva2V5d29yZD48a2V5
d29yZD5IdW1hbnM8L2tleXdvcmQ+PGtleXdvcmQ+TWFsZTwva2V5d29yZD48a2V5d29yZD5NaWRk
bGUgQWdlZDwva2V5d29yZD48a2V5d29yZD5Qcm9wb3J0aW9uYWwgSGF6YXJkcyBNb2RlbHM8L2tl
eXdvcmQ+PGtleXdvcmQ+UHJvc3BlY3RpdmUgU3R1ZGllczwva2V5d29yZD48a2V5d29yZD5SaXNr
IEZhY3RvcnM8L2tleXdvcmQ+PGtleXdvcmQ+U2luZ2xlLUJsaW5kIE1ldGhvZDwva2V5d29yZD48
a2V5d29yZD5TdXJ2aXZhbCBBbmFseXNpczwva2V5d29yZD48a2V5d29yZD5hbHBoYS1MaW5vbGVu
aWMgQWNpZC8qYWRtaW5pc3RyYXRpb24gJmFtcDsgZG9zYWdlPC9rZXl3b3JkPjwva2V5d29yZHM+
PGRhdGVzPjx5ZWFyPjE5OTQ8L3llYXI+PHB1Yi1kYXRlcz48ZGF0ZT5KdW4gMTE8L2RhdGU+PC9w
dWItZGF0ZXM+PC9kYXRlcz48aXNibj4wMTQwLTY3MzYgKFByaW50KSYjeEQ7MDE0MC02NzM2IChM
aW5raW5nKTwvaXNibj48YWNjZXNzaW9uLW51bT43OTExMTc2PC9hY2Nlc3Npb24tbnVtPjx1cmxz
PjxyZWxhdGVkLXVybHM+PHVybD5odHRwczovL3d3dy5uY2JpLm5sbS5uaWguZ292L3B1Ym1lZC83
OTExMTc2PC91cmw+PC9yZWxhdGVkLXVybHM+PC91cmxzPjxlbGVjdHJvbmljLXJlc291cmNlLW51
bT4xMC4xMDE2L3MwMTQwLTY3MzYoOTQpOTI1ODAtMTwvZWxlY3Ryb25pYy1yZXNvdXJjZS1udW0+
PC9yZWNvcmQ+PC9DaXRlPjxDaXRlPjxBdXRob3I+ZGUgTG9yZ2VyaWw8L0F1dGhvcj48WWVhcj4x
OTk5PC9ZZWFyPjxSZWNOdW0+OTM8L1JlY051bT48cmVjb3JkPjxyZWMtbnVtYmVyPjkzPC9yZWMt
bnVtYmVyPjxmb3JlaWduLWtleXM+PGtleSBhcHA9IkVOIiBkYi1pZD0id3B6NXR2cHM2cjBzeG1l
ZHZ4aTVmYXpjd2RmdHNzMDUwejB0IiB0aW1lc3RhbXA9IjE2MTI1ODUzNjkiPjkzPC9rZXk+PC9m
b3JlaWduLWtleXM+PHJlZi10eXBlIG5hbWU9IkpvdXJuYWwgQXJ0aWNsZSI+MTc8L3JlZi10eXBl
Pjxjb250cmlidXRvcnM+PGF1dGhvcnM+PGF1dGhvcj5kZSBMb3JnZXJpbCwgTS48L2F1dGhvcj48
YXV0aG9yPlNhbGVuLCBQLjwvYXV0aG9yPjxhdXRob3I+TWFydGluLCBKLiBMLjwvYXV0aG9yPjxh
dXRob3I+TW9uamF1ZCwgSS48L2F1dGhvcj48YXV0aG9yPkRlbGF5ZSwgSi48L2F1dGhvcj48YXV0
aG9yPk1hbWVsbGUsIE4uPC9hdXRob3I+PC9hdXRob3JzPjwvY29udHJpYnV0b3JzPjxhdXRoLWFk
ZHJlc3M+RXhwbG9yYXRpb25zIEZvbmN0aW9ubmVsbGVzIENhcmRpb3Jlc3BpcmF0b2lyZXMgZXQg
TWV0YWJvbGlxdWVzLCBDSFUgZGUgU2FpbnQtRXRpZW5uZSwgRnJhbmNlLiBsb3JnZXJpbEB1bml2
LXN0LWV0aWVubmUuZnI8L2F1dGgtYWRkcmVzcz48dGl0bGVzPjx0aXRsZT5NZWRpdGVycmFuZWFu
IGRpZXQsIHRyYWRpdGlvbmFsIHJpc2sgZmFjdG9ycywgYW5kIHRoZSByYXRlIG9mIGNhcmRpb3Zh
c2N1bGFyIGNvbXBsaWNhdGlvbnMgYWZ0ZXIgbXlvY2FyZGlhbCBpbmZhcmN0aW9uOiBmaW5hbCBy
ZXBvcnQgb2YgdGhlIEx5b24gRGlldCBIZWFydCBTdHVkeTwvdGl0bGU+PHNlY29uZGFyeS10aXRs
ZT5DaXJjdWxhdGlvbjwvc2Vjb25kYXJ5LXRpdGxlPjwvdGl0bGVzPjxwZXJpb2RpY2FsPjxmdWxs
LXRpdGxlPkNpcmN1bGF0aW9uPC9mdWxsLXRpdGxlPjwvcGVyaW9kaWNhbD48cGFnZXM+Nzc5LTg1
PC9wYWdlcz48dm9sdW1lPjk5PC92b2x1bWU+PG51bWJlcj42PC9udW1iZXI+PGVkaXRpb24+MTk5
OS8wMi8xNzwvZWRpdGlvbj48a2V5d29yZHM+PGtleXdvcmQ+QWdlZDwva2V5d29yZD48a2V5d29y
ZD5BbmdpbmEsIFVuc3RhYmxlL21vcnRhbGl0eTwva2V5d29yZD48a2V5d29yZD5CbG9vZCBQcmVz
c3VyZTwva2V5d29yZD48a2V5d29yZD5DZXJlYnJvdmFzY3VsYXIgRGlzb3JkZXJzL21vcnRhbGl0
eTwva2V5d29yZD48a2V5d29yZD5DaG9sZXN0ZXJvbC9ibG9vZDwva2V5d29yZD48a2V5d29yZD5D
b3JvbmFyeSBEaXNlYXNlL2RpZXQgdGhlcmFweS9tb3J0YWxpdHkvcHJldmVudGlvbiAmYW1wOyBj
b250cm9sPC9rZXl3b3JkPjxrZXl3b3JkPipEaWV0PC9rZXl3b3JkPjxrZXl3b3JkPkVhdGluZzwv
a2V5d29yZD48a2V5d29yZD5GYXR0eSBBY2lkcy9ibG9vZDwva2V5d29yZD48a2V5d29yZD5GZW1h
bGU8L2tleXdvcmQ+PGtleXdvcmQ+Rm9sbG93LVVwIFN0dWRpZXM8L2tleXdvcmQ+PGtleXdvcmQ+
SGVhcnQgRmFpbHVyZS9tb3J0YWxpdHk8L2tleXdvcmQ+PGtleXdvcmQ+SHVtYW5zPC9rZXl3b3Jk
PjxrZXl3b3JkPk1hbGU8L2tleXdvcmQ+PGtleXdvcmQ+TWVkaXRlcnJhbmVhbiBSZWdpb248L2tl
eXdvcmQ+PGtleXdvcmQ+TWlkZGxlIEFnZWQ8L2tleXdvcmQ+PGtleXdvcmQ+TXVsdGl2YXJpYXRl
IEFuYWx5c2lzPC9rZXl3b3JkPjxrZXl3b3JkPipNeW9jYXJkaWFsIEluZmFyY3Rpb24vZGlldCB0
aGVyYXB5L21vcnRhbGl0eS9wcmV2ZW50aW9uICZhbXA7IGNvbnRyb2w8L2tleXdvcmQ+PGtleXdv
cmQ+UHVsbW9uYXJ5IEVtYm9saXNtL21vcnRhbGl0eTwva2V5d29yZD48a2V5d29yZD5SZWN1cnJl
bmNlPC9rZXl3b3JkPjxrZXl3b3JkPlJpc2sgRmFjdG9yczwva2V5d29yZD48a2V5d29yZD5TaW5n
bGUtQmxpbmQgTWV0aG9kPC9rZXl3b3JkPjxrZXl3b3JkPlNtb2tpbmc8L2tleXdvcmQ+PGtleXdv
cmQ+U3Vydml2YWwgQW5hbHlzaXM8L2tleXdvcmQ+PC9rZXl3b3Jkcz48ZGF0ZXM+PHllYXI+MTk5
OTwveWVhcj48cHViLWRhdGVzPjxkYXRlPkZlYiAxNjwvZGF0ZT48L3B1Yi1kYXRlcz48L2RhdGVz
Pjxpc2JuPjAwMDktNzMyMiAoUHJpbnQpJiN4RDswMDA5LTczMjIgKExpbmtpbmcpPC9pc2JuPjxh
Y2Nlc3Npb24tbnVtPjk5ODk5NjM8L2FjY2Vzc2lvbi1udW0+PHVybHM+PHJlbGF0ZWQtdXJscz48
dXJsPmh0dHBzOi8vd3d3Lm5jYmkubmxtLm5paC5nb3YvcHVibWVkLzk5ODk5NjM8L3VybD48L3Jl
bGF0ZWQtdXJscz48L3VybHM+PGVsZWN0cm9uaWMtcmVzb3VyY2UtbnVtPjEwLjExNjEvMDEuY2ly
Ljk5LjYuNzc5PC9lbGVjdHJvbmljLXJlc291cmNlLW51bT48L3JlY29yZD48L0NpdGU+PC9FbmRO
b3RlPn==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PEVuZE5vdGU+PENpdGU+PEF1dGhvcj5kZSBMb3JnZXJpbDwvQXV0aG9yPjxZZWFyPjE5OTQ8L1ll
YXI+PFJlY051bT45MjwvUmVjTnVtPjxEaXNwbGF5VGV4dD4oNzcsNzgpPC9EaXNwbGF5VGV4dD48
cmVjb3JkPjxyZWMtbnVtYmVyPjkyPC9yZWMtbnVtYmVyPjxmb3JlaWduLWtleXM+PGtleSBhcHA9
IkVOIiBkYi1pZD0id3B6NXR2cHM2cjBzeG1lZHZ4aTVmYXpjd2RmdHNzMDUwejB0IiB0aW1lc3Rh
bXA9IjE2MTI1ODUyMDgiPjkyPC9rZXk+PC9mb3JlaWduLWtleXM+PHJlZi10eXBlIG5hbWU9Ikpv
dXJuYWwgQXJ0aWNsZSI+MTc8L3JlZi10eXBlPjxjb250cmlidXRvcnM+PGF1dGhvcnM+PGF1dGhv
cj5kZSBMb3JnZXJpbCwgTS48L2F1dGhvcj48YXV0aG9yPlJlbmF1ZCwgUy48L2F1dGhvcj48YXV0
aG9yPk1hbWVsbGUsIE4uPC9hdXRob3I+PGF1dGhvcj5TYWxlbiwgUC48L2F1dGhvcj48YXV0aG9y
Pk1hcnRpbiwgSi4gTC48L2F1dGhvcj48YXV0aG9yPk1vbmphdWQsIEkuPC9hdXRob3I+PGF1dGhv
cj5HdWlkb2xsZXQsIEouPC9hdXRob3I+PGF1dGhvcj5Ub3Vib3VsLCBQLjwvYXV0aG9yPjxhdXRo
b3I+RGVsYXllLCBKLjwvYXV0aG9yPjwvYXV0aG9ycz48L2NvbnRyaWJ1dG9ycz48YXV0aC1hZGRy
ZXNzPklOU0VSTSAoSW5zdGl0dXQgTmF0aW9uYWwgZGUgbGEgU2FudGUgZXQgZGUgbGEgUmVjaGVy
Y2hlIE1lZGljYWxlKSwgVW5pdHMgNjMsIEJyb24sIEZyYW5jZS48L2F1dGgtYWRkcmVzcz48dGl0
bGVzPjx0aXRsZT5NZWRpdGVycmFuZWFuIGFscGhhLWxpbm9sZW5pYyBhY2lkLXJpY2ggZGlldCBp
biBzZWNvbmRhcnkgcHJldmVudGlvbiBvZiBjb3JvbmFyeSBoZWFydCBkaXNlYXNlPC90aXRsZT48
c2Vjb25kYXJ5LXRpdGxlPkxhbmNldDwvc2Vjb25kYXJ5LXRpdGxlPjwvdGl0bGVzPjxwZXJpb2Rp
Y2FsPjxmdWxsLXRpdGxlPkxhbmNldDwvZnVsbC10aXRsZT48L3BlcmlvZGljYWw+PHBhZ2VzPjE0
NTQtOTwvcGFnZXM+PHZvbHVtZT4zNDM8L3ZvbHVtZT48bnVtYmVyPjg5MTE8L251bWJlcj48ZWRp
dGlvbj4xOTk0LzA2LzExPC9lZGl0aW9uPjxrZXl3b3Jkcz48a2V5d29yZD5Db3JvbmFyeSBEaXNl
YXNlL21vcnRhbGl0eS8qcHJldmVudGlvbiAmYW1wOyBjb250cm9sPC9rZXl3b3JkPjxrZXl3b3Jk
PkZlbWFsZTwva2V5d29yZD48a2V5d29yZD5Gb2xsb3ctVXAgU3R1ZGllczwva2V5d29yZD48a2V5
d29yZD5IdW1hbnM8L2tleXdvcmQ+PGtleXdvcmQ+TWFsZTwva2V5d29yZD48a2V5d29yZD5NaWRk
bGUgQWdlZDwva2V5d29yZD48a2V5d29yZD5Qcm9wb3J0aW9uYWwgSGF6YXJkcyBNb2RlbHM8L2tl
eXdvcmQ+PGtleXdvcmQ+UHJvc3BlY3RpdmUgU3R1ZGllczwva2V5d29yZD48a2V5d29yZD5SaXNr
IEZhY3RvcnM8L2tleXdvcmQ+PGtleXdvcmQ+U2luZ2xlLUJsaW5kIE1ldGhvZDwva2V5d29yZD48
a2V5d29yZD5TdXJ2aXZhbCBBbmFseXNpczwva2V5d29yZD48a2V5d29yZD5hbHBoYS1MaW5vbGVu
aWMgQWNpZC8qYWRtaW5pc3RyYXRpb24gJmFtcDsgZG9zYWdlPC9rZXl3b3JkPjwva2V5d29yZHM+
PGRhdGVzPjx5ZWFyPjE5OTQ8L3llYXI+PHB1Yi1kYXRlcz48ZGF0ZT5KdW4gMTE8L2RhdGU+PC9w
dWItZGF0ZXM+PC9kYXRlcz48aXNibj4wMTQwLTY3MzYgKFByaW50KSYjeEQ7MDE0MC02NzM2IChM
aW5raW5nKTwvaXNibj48YWNjZXNzaW9uLW51bT43OTExMTc2PC9hY2Nlc3Npb24tbnVtPjx1cmxz
PjxyZWxhdGVkLXVybHM+PHVybD5odHRwczovL3d3dy5uY2JpLm5sbS5uaWguZ292L3B1Ym1lZC83
OTExMTc2PC91cmw+PC9yZWxhdGVkLXVybHM+PC91cmxzPjxlbGVjdHJvbmljLXJlc291cmNlLW51
bT4xMC4xMDE2L3MwMTQwLTY3MzYoOTQpOTI1ODAtMTwvZWxlY3Ryb25pYy1yZXNvdXJjZS1udW0+
PC9yZWNvcmQ+PC9DaXRlPjxDaXRlPjxBdXRob3I+ZGUgTG9yZ2VyaWw8L0F1dGhvcj48WWVhcj4x
OTk5PC9ZZWFyPjxSZWNOdW0+OTM8L1JlY051bT48cmVjb3JkPjxyZWMtbnVtYmVyPjkzPC9yZWMt
bnVtYmVyPjxmb3JlaWduLWtleXM+PGtleSBhcHA9IkVOIiBkYi1pZD0id3B6NXR2cHM2cjBzeG1l
ZHZ4aTVmYXpjd2RmdHNzMDUwejB0IiB0aW1lc3RhbXA9IjE2MTI1ODUzNjkiPjkzPC9rZXk+PC9m
b3JlaWduLWtleXM+PHJlZi10eXBlIG5hbWU9IkpvdXJuYWwgQXJ0aWNsZSI+MTc8L3JlZi10eXBl
Pjxjb250cmlidXRvcnM+PGF1dGhvcnM+PGF1dGhvcj5kZSBMb3JnZXJpbCwgTS48L2F1dGhvcj48
YXV0aG9yPlNhbGVuLCBQLjwvYXV0aG9yPjxhdXRob3I+TWFydGluLCBKLiBMLjwvYXV0aG9yPjxh
dXRob3I+TW9uamF1ZCwgSS48L2F1dGhvcj48YXV0aG9yPkRlbGF5ZSwgSi48L2F1dGhvcj48YXV0
aG9yPk1hbWVsbGUsIE4uPC9hdXRob3I+PC9hdXRob3JzPjwvY29udHJpYnV0b3JzPjxhdXRoLWFk
ZHJlc3M+RXhwbG9yYXRpb25zIEZvbmN0aW9ubmVsbGVzIENhcmRpb3Jlc3BpcmF0b2lyZXMgZXQg
TWV0YWJvbGlxdWVzLCBDSFUgZGUgU2FpbnQtRXRpZW5uZSwgRnJhbmNlLiBsb3JnZXJpbEB1bml2
LXN0LWV0aWVubmUuZnI8L2F1dGgtYWRkcmVzcz48dGl0bGVzPjx0aXRsZT5NZWRpdGVycmFuZWFu
IGRpZXQsIHRyYWRpdGlvbmFsIHJpc2sgZmFjdG9ycywgYW5kIHRoZSByYXRlIG9mIGNhcmRpb3Zh
c2N1bGFyIGNvbXBsaWNhdGlvbnMgYWZ0ZXIgbXlvY2FyZGlhbCBpbmZhcmN0aW9uOiBmaW5hbCBy
ZXBvcnQgb2YgdGhlIEx5b24gRGlldCBIZWFydCBTdHVkeTwvdGl0bGU+PHNlY29uZGFyeS10aXRs
ZT5DaXJjdWxhdGlvbjwvc2Vjb25kYXJ5LXRpdGxlPjwvdGl0bGVzPjxwZXJpb2RpY2FsPjxmdWxs
LXRpdGxlPkNpcmN1bGF0aW9uPC9mdWxsLXRpdGxlPjwvcGVyaW9kaWNhbD48cGFnZXM+Nzc5LTg1
PC9wYWdlcz48dm9sdW1lPjk5PC92b2x1bWU+PG51bWJlcj42PC9udW1iZXI+PGVkaXRpb24+MTk5
OS8wMi8xNzwvZWRpdGlvbj48a2V5d29yZHM+PGtleXdvcmQ+QWdlZDwva2V5d29yZD48a2V5d29y
ZD5BbmdpbmEsIFVuc3RhYmxlL21vcnRhbGl0eTwva2V5d29yZD48a2V5d29yZD5CbG9vZCBQcmVz
c3VyZTwva2V5d29yZD48a2V5d29yZD5DZXJlYnJvdmFzY3VsYXIgRGlzb3JkZXJzL21vcnRhbGl0
eTwva2V5d29yZD48a2V5d29yZD5DaG9sZXN0ZXJvbC9ibG9vZDwva2V5d29yZD48a2V5d29yZD5D
b3JvbmFyeSBEaXNlYXNlL2RpZXQgdGhlcmFweS9tb3J0YWxpdHkvcHJldmVudGlvbiAmYW1wOyBj
b250cm9sPC9rZXl3b3JkPjxrZXl3b3JkPipEaWV0PC9rZXl3b3JkPjxrZXl3b3JkPkVhdGluZzwv
a2V5d29yZD48a2V5d29yZD5GYXR0eSBBY2lkcy9ibG9vZDwva2V5d29yZD48a2V5d29yZD5GZW1h
bGU8L2tleXdvcmQ+PGtleXdvcmQ+Rm9sbG93LVVwIFN0dWRpZXM8L2tleXdvcmQ+PGtleXdvcmQ+
SGVhcnQgRmFpbHVyZS9tb3J0YWxpdHk8L2tleXdvcmQ+PGtleXdvcmQ+SHVtYW5zPC9rZXl3b3Jk
PjxrZXl3b3JkPk1hbGU8L2tleXdvcmQ+PGtleXdvcmQ+TWVkaXRlcnJhbmVhbiBSZWdpb248L2tl
eXdvcmQ+PGtleXdvcmQ+TWlkZGxlIEFnZWQ8L2tleXdvcmQ+PGtleXdvcmQ+TXVsdGl2YXJpYXRl
IEFuYWx5c2lzPC9rZXl3b3JkPjxrZXl3b3JkPipNeW9jYXJkaWFsIEluZmFyY3Rpb24vZGlldCB0
aGVyYXB5L21vcnRhbGl0eS9wcmV2ZW50aW9uICZhbXA7IGNvbnRyb2w8L2tleXdvcmQ+PGtleXdv
cmQ+UHVsbW9uYXJ5IEVtYm9saXNtL21vcnRhbGl0eTwva2V5d29yZD48a2V5d29yZD5SZWN1cnJl
bmNlPC9rZXl3b3JkPjxrZXl3b3JkPlJpc2sgRmFjdG9yczwva2V5d29yZD48a2V5d29yZD5TaW5n
bGUtQmxpbmQgTWV0aG9kPC9rZXl3b3JkPjxrZXl3b3JkPlNtb2tpbmc8L2tleXdvcmQ+PGtleXdv
cmQ+U3Vydml2YWwgQW5hbHlzaXM8L2tleXdvcmQ+PC9rZXl3b3Jkcz48ZGF0ZXM+PHllYXI+MTk5
OTwveWVhcj48cHViLWRhdGVzPjxkYXRlPkZlYiAxNjwvZGF0ZT48L3B1Yi1kYXRlcz48L2RhdGVz
Pjxpc2JuPjAwMDktNzMyMiAoUHJpbnQpJiN4RDswMDA5LTczMjIgKExpbmtpbmcpPC9pc2JuPjxh
Y2Nlc3Npb24tbnVtPjk5ODk5NjM8L2FjY2Vzc2lvbi1udW0+PHVybHM+PHJlbGF0ZWQtdXJscz48
dXJsPmh0dHBzOi8vd3d3Lm5jYmkubmxtLm5paC5nb3YvcHVibWVkLzk5ODk5NjM8L3VybD48L3Jl
bGF0ZWQtdXJscz48L3VybHM+PGVsZWN0cm9uaWMtcmVzb3VyY2UtbnVtPjEwLjExNjEvMDEuY2ly
Ljk5LjYuNzc5PC9lbGVjdHJvbmljLXJlc291cmNlLW51bT48L3JlY29yZD48L0NpdGU+PC9FbmRO
b3RlPn==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(77,78)</w:t>
      </w:r>
      <w:r w:rsidRPr="00281371">
        <w:rPr>
          <w:rFonts w:eastAsia="Arial" w:cs="Arial"/>
          <w:bCs/>
          <w:sz w:val="22"/>
          <w:szCs w:val="22"/>
        </w:rPr>
        <w:fldChar w:fldCharType="end"/>
      </w:r>
      <w:r w:rsidRPr="00281371">
        <w:rPr>
          <w:rFonts w:eastAsia="Arial" w:cs="Arial"/>
          <w:bCs/>
          <w:sz w:val="22"/>
          <w:szCs w:val="22"/>
        </w:rPr>
        <w:t xml:space="preserve">. The oils recommended for salads and food preparation were rapeseed and olive oils exclusively. Additionally, they were also supplied with a rapeseed (canola) oil-based margarine. There was a marked reduction in events in the group of patients randomized to the Mediterranean diet (cardiac death and nonfatal myocardial infarction rate was 4.07 per 100 patient years in the control diet vs.1.24 in the Mediterranean diet; p&lt;0.0001). Lipid levels were similar in both groups in this trial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&lt;EndNote&gt;&lt;Cite&gt;&lt;Author&gt;de Lorgeril&lt;/Author&gt;&lt;Year&gt;1994&lt;/Year&gt;&lt;RecNum&gt;92&lt;/RecNum&gt;&lt;DisplayText&gt;(77)&lt;/DisplayText&gt;&lt;record&gt;&lt;rec-number&gt;92&lt;/rec-number&gt;&lt;foreign-keys&gt;&lt;key app="EN" db-id="wpz5tvps6r0sxmedvxi5fazcwdftss050z0t" timestamp="1612585208"&gt;92&lt;/key&gt;&lt;/foreign-keys&gt;&lt;ref-type name="Journal Article"&gt;17&lt;/ref-type&gt;&lt;contributors&gt;&lt;authors&gt;&lt;author&gt;de Lorgeril, M.&lt;/author&gt;&lt;author&gt;Renaud, S.&lt;/author&gt;&lt;author&gt;Mamelle, N.&lt;/author&gt;&lt;author&gt;Salen, P.&lt;/author&gt;&lt;author&gt;Martin, J. L.&lt;/author&gt;&lt;author&gt;Monjaud, I.&lt;/author&gt;&lt;author&gt;Guidollet, J.&lt;/author&gt;&lt;author&gt;Touboul, P.&lt;/author&gt;&lt;author&gt;Delaye, J.&lt;/author&gt;&lt;/authors&gt;&lt;/contributors&gt;&lt;auth-address&gt;INSERM (Institut National de la Sante et de la Recherche Medicale), Units 63, Bron, France.&lt;/auth-address&gt;&lt;titles&gt;&lt;title&gt;Mediterranean alpha-linolenic acid-rich diet in secondary prevention of coronary heart disease&lt;/title&gt;&lt;secondary-title&gt;Lancet&lt;/secondary-title&gt;&lt;/titles&gt;&lt;periodical&gt;&lt;full-title&gt;Lancet&lt;/full-title&gt;&lt;/periodical&gt;&lt;pages&gt;1454-9&lt;/pages&gt;&lt;volume&gt;343&lt;/volume&gt;&lt;number&gt;8911&lt;/number&gt;&lt;edition&gt;1994/06/11&lt;/edition&gt;&lt;keywords&gt;&lt;keyword&gt;Coronary Disease/mortality/*prevention &amp;amp; control&lt;/keyword&gt;&lt;keyword&gt;Female&lt;/keyword&gt;&lt;keyword&gt;Follow-Up Studies&lt;/keyword&gt;&lt;keyword&gt;Humans&lt;/keyword&gt;&lt;keyword&gt;Male&lt;/keyword&gt;&lt;keyword&gt;Middle Aged&lt;/keyword&gt;&lt;keyword&gt;Proportional Hazards Models&lt;/keyword&gt;&lt;keyword&gt;Prospective Studies&lt;/keyword&gt;&lt;keyword&gt;Risk Factors&lt;/keyword&gt;&lt;keyword&gt;Single-Blind Method&lt;/keyword&gt;&lt;keyword&gt;Survival Analysis&lt;/keyword&gt;&lt;keyword&gt;alpha-Linolenic Acid/*administration &amp;amp; dosage&lt;/keyword&gt;&lt;/keywords&gt;&lt;dates&gt;&lt;year&gt;1994&lt;/year&gt;&lt;pub-dates&gt;&lt;date&gt;Jun 11&lt;/date&gt;&lt;/pub-dates&gt;&lt;/dates&gt;&lt;isbn&gt;0140-6736 (Print)&amp;#xD;0140-6736 (Linking)&lt;/isbn&gt;&lt;accession-num&gt;7911176&lt;/accession-num&gt;&lt;urls&gt;&lt;related-urls&gt;&lt;url&gt;https://www.ncbi.nlm.nih.gov/pubmed/7911176&lt;/url&gt;&lt;/related-urls&gt;&lt;/urls&gt;&lt;electronic-resource-num&gt;10.1016/s0140-6736(94)92580-1&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(77)</w:t>
      </w:r>
      <w:r w:rsidRPr="00281371">
        <w:rPr>
          <w:rFonts w:eastAsia="Arial" w:cs="Arial"/>
          <w:bCs/>
          <w:sz w:val="22"/>
          <w:szCs w:val="22"/>
        </w:rPr>
        <w:fldChar w:fldCharType="end"/>
      </w:r>
      <w:r w:rsidRPr="00281371">
        <w:rPr>
          <w:rFonts w:eastAsia="Arial" w:cs="Arial"/>
          <w:bCs/>
          <w:sz w:val="22"/>
          <w:szCs w:val="22"/>
        </w:rPr>
        <w:t xml:space="preserve">. </w:t>
      </w:r>
    </w:p>
    <w:p w14:paraId="6F5BB7B7" w14:textId="77777777" w:rsidR="007C5926" w:rsidRDefault="007C5926" w:rsidP="00281371">
      <w:pPr>
        <w:spacing w:after="0" w:line="276" w:lineRule="auto"/>
        <w:rPr>
          <w:rFonts w:eastAsia="Arial" w:cs="Arial"/>
          <w:bCs/>
          <w:sz w:val="22"/>
          <w:szCs w:val="22"/>
        </w:rPr>
      </w:pPr>
    </w:p>
    <w:p w14:paraId="27B10E40" w14:textId="1249A48C" w:rsidR="007C5926" w:rsidRPr="00281371" w:rsidRDefault="007C5926" w:rsidP="00281371">
      <w:pPr>
        <w:spacing w:after="0" w:line="276" w:lineRule="auto"/>
        <w:rPr>
          <w:rFonts w:eastAsia="Arial" w:cs="Arial"/>
          <w:bCs/>
          <w:sz w:val="22"/>
          <w:szCs w:val="22"/>
        </w:rPr>
      </w:pPr>
      <w:r w:rsidRPr="007C5926">
        <w:rPr>
          <w:rFonts w:eastAsia="Arial" w:cs="Arial"/>
          <w:bCs/>
          <w:sz w:val="22"/>
          <w:szCs w:val="22"/>
        </w:rPr>
        <w:t xml:space="preserve">The CORDIOPREV study was a single center randomized trial that compared a Mediterranean diet to a low-fat diet in 1,002 patients with </w:t>
      </w:r>
      <w:r>
        <w:rPr>
          <w:rFonts w:eastAsia="Arial" w:cs="Arial"/>
          <w:bCs/>
          <w:sz w:val="22"/>
          <w:szCs w:val="22"/>
        </w:rPr>
        <w:t>cardiovascular disease</w:t>
      </w:r>
      <w:r w:rsidRPr="007C5926">
        <w:rPr>
          <w:rFonts w:eastAsia="Arial" w:cs="Arial"/>
          <w:bCs/>
          <w:sz w:val="22"/>
          <w:szCs w:val="22"/>
        </w:rPr>
        <w:t xml:space="preserve"> </w:t>
      </w:r>
      <w:r>
        <w:rPr>
          <w:rFonts w:eastAsia="Arial" w:cs="Arial"/>
          <w:bCs/>
          <w:sz w:val="22"/>
          <w:szCs w:val="22"/>
        </w:rPr>
        <w:fldChar w:fldCharType="begin">
          <w:fldData xml:space="preserve">PEVuZE5vdGU+PENpdGU+PEF1dGhvcj5EZWxnYWRvLUxpc3RhPC9BdXRob3I+PFllYXI+MjAyMjwv
WWVhcj48UmVjTnVtPjI2MDwvUmVjTnVtPjxEaXNwbGF5VGV4dD4oNzkpPC9EaXNwbGF5VGV4dD48
cmVjb3JkPjxyZWMtbnVtYmVyPjI2MDwvcmVjLW51bWJlcj48Zm9yZWlnbi1rZXlzPjxrZXkgYXBw
PSJFTiIgZGItaWQ9IndwejV0dnBzNnIwc3htZWR2eGk1ZmF6Y3dkZnRzczA1MHowdCIgdGltZXN0
YW1wPSIxNzEwMDE4MDA1Ij4yNjA8L2tleT48L2ZvcmVpZ24ta2V5cz48cmVmLXR5cGUgbmFtZT0i
Sm91cm5hbCBBcnRpY2xlIj4xNzwvcmVmLXR5cGU+PGNvbnRyaWJ1dG9ycz48YXV0aG9ycz48YXV0
aG9yPkRlbGdhZG8tTGlzdGEsIEouPC9hdXRob3I+PGF1dGhvcj5BbGNhbGEtRGlheiwgSi4gRi48
L2F1dGhvcj48YXV0aG9yPlRvcnJlcy1QZW5hLCBKLiBELjwvYXV0aG9yPjxhdXRob3I+UXVpbnRh
bmEtTmF2YXJybywgRy4gTS48L2F1dGhvcj48YXV0aG9yPkZ1ZW50ZXMsIEYuPC9hdXRob3I+PGF1
dGhvcj5HYXJjaWEtUmlvcywgQS48L2F1dGhvcj48YXV0aG9yPk9ydGl6LU1vcmFsZXMsIEEuIE0u
PC9hdXRob3I+PGF1dGhvcj5Hb256YWxlei1SZXF1ZXJvLCBBLiBJLjwvYXV0aG9yPjxhdXRob3I+
UGVyZXotQ2FiYWxsZXJvLCBBLiBJLjwvYXV0aG9yPjxhdXRob3I+WXViZXJvLVNlcnJhbm8sIEUu
IE0uPC9hdXRob3I+PGF1dGhvcj5SYW5nZWwtWnVuaWdhLCBPLiBBLjwvYXV0aG9yPjxhdXRob3I+
Q2FtYXJnbywgQS48L2F1dGhvcj48YXV0aG9yPlJvZHJpZ3Vlei1DYW50YWxlam8sIEYuPC9hdXRo
b3I+PGF1dGhvcj5Mb3Blei1TZWd1cmEsIEYuPC9hdXRob3I+PGF1dGhvcj5CYWRpbW9uLCBMLjwv
YXV0aG9yPjxhdXRob3I+T3Jkb3ZhcywgSi4gTS48L2F1dGhvcj48YXV0aG9yPlBlcmV6LUppbWVu
ZXosIEYuPC9hdXRob3I+PGF1dGhvcj5QZXJlei1NYXJ0aW5leiwgUC48L2F1dGhvcj48YXV0aG9y
PkxvcGV6LU1pcmFuZGEsIEouPC9hdXRob3I+PC9hdXRob3JzPjwvY29udHJpYnV0b3JzPjxhdXRo
LWFkZHJlc3M+TGlwaWRzIGFuZCBBdGhlcm9zY2xlcm9zaXMgVW5pdCwgRGVwYXJ0bWVudCBvZiBJ
bnRlcm5hbCBNZWRpY2luZSwgSG9zcGl0YWwgVW5pdmVyc2l0YXJpbyBSZWluYSBTb2ZpYSwgQ29y
ZG9iYSwgU3BhaW47IERlcGFydG1lbnQgb2YgTWVkaWNhbCBhbmQgU3VyZ2ljYWwgU2NpZW5jZXMs
IFVuaXZlcnNpZGFkIGRlIENvcmRvYmEsIENvcmRvYmEsIFNwYWluOyBNYWltb25pZGVzIEluc3Rp
dHV0ZSBmb3IgQmlvbWVkaWNhbCBSZXNlYXJjaCBpbiBDb3Jkb2JhIChJTUlCSUMpLCBDb3Jkb2Jh
LCBTcGFpbjsgQ0lCRVIgRmlzaW9wYXRvbG9naWEgT2Jlc2lkYWQgeSBOdXRyaWNpb24gKENJQkVS
T0JOKSwgSW5zdGl0dXRvIGRlIFNhbHVkIENhcmxvcyBJSUksIE1hZHJpZCwgU3BhaW4uIEVsZWN0
cm9uaWMgYWRkcmVzczogbWQxZGVsaWpAdWNvLmVzLiYjeEQ7TGlwaWRzIGFuZCBBdGhlcm9zY2xl
cm9zaXMgVW5pdCwgRGVwYXJ0bWVudCBvZiBJbnRlcm5hbCBNZWRpY2luZSwgSG9zcGl0YWwgVW5p
dmVyc2l0YXJpbyBSZWluYSBTb2ZpYSwgQ29yZG9iYSwgU3BhaW47IERlcGFydG1lbnQgb2YgTWVk
aWNhbCBhbmQgU3VyZ2ljYWwgU2NpZW5jZXMsIFVuaXZlcnNpZGFkIGRlIENvcmRvYmEsIENvcmRv
YmEsIFNwYWluOyBNYWltb25pZGVzIEluc3RpdHV0ZSBmb3IgQmlvbWVkaWNhbCBSZXNlYXJjaCBp
biBDb3Jkb2JhIChJTUlCSUMpLCBDb3Jkb2JhLCBTcGFpbjsgQ0lCRVIgRmlzaW9wYXRvbG9naWEg
T2Jlc2lkYWQgeSBOdXRyaWNpb24gKENJQkVST0JOKSwgSW5zdGl0dXRvIGRlIFNhbHVkIENhcmxv
cyBJSUksIE1hZHJpZCwgU3BhaW4uJiN4RDtMaXBpZHMgYW5kIEF0aGVyb3NjbGVyb3NpcyBVbml0
LCBEZXBhcnRtZW50IG9mIEludGVybmFsIE1lZGljaW5lLCBIb3NwaXRhbCBVbml2ZXJzaXRhcmlv
IFJlaW5hIFNvZmlhLCBDb3Jkb2JhLCBTcGFpbjsgTWFpbW9uaWRlcyBJbnN0aXR1dGUgZm9yIEJp
b21lZGljYWwgUmVzZWFyY2ggaW4gQ29yZG9iYSAoSU1JQklDKSwgQ29yZG9iYSwgU3BhaW47IENJ
QkVSIEZpc2lvcGF0b2xvZ2lhIE9iZXNpZGFkIHkgTnV0cmljaW9uIChDSUJFUk9CTiksIEluc3Rp
dHV0byBkZSBTYWx1ZCBDYXJsb3MgSUlJLCBNYWRyaWQsIFNwYWluLiYjeEQ7TGlwaWRzIGFuZCBB
dGhlcm9zY2xlcm9zaXMgVW5pdCwgRGVwYXJ0bWVudCBvZiBJbnRlcm5hbCBNZWRpY2luZSwgSG9z
cGl0YWwgVW5pdmVyc2l0YXJpbyBSZWluYSBTb2ZpYSwgQ29yZG9iYSwgU3BhaW47IE1haW1vbmlk
ZXMgSW5zdGl0dXRlIGZvciBCaW9tZWRpY2FsIFJlc2VhcmNoIGluIENvcmRvYmEgKElNSUJJQyks
IENvcmRvYmEsIFNwYWluLiYjeEQ7TGlwaWRzIGFuZCBBdGhlcm9zY2xlcm9zaXMgVW5pdCwgRGVw
YXJ0bWVudCBvZiBJbnRlcm5hbCBNZWRpY2luZSwgSG9zcGl0YWwgVW5pdmVyc2l0YXJpbyBSZWlu
YSBTb2ZpYSwgQ29yZG9iYSwgU3BhaW4uJiN4RDtCaW9jaGVtaWNhbCBMYWJvcmF0b3J5LCBSZWlu
YSBTb2ZpYSBVbml2ZXJzaXR5IEhvc3BpdGFsLCBDb3Jkb2JhLCBTcGFpbi4mI3hEO0NhcmRpb3Zh
c2N1bGFyIFByb2dyYW0gSUNDQywgSG9zcGl0YWwgZGUgbGEgU2FudGEgQ3JldSBpIFNhbnQgUGF1
IFJlc2VhcmNoIEluc3RpdHV0ZSwgSUlCLVNhbnQgUGF1LCBCYXJjZWxvbmEsIFNwYWluOyBDSUJF
Ui1DViwgSW5zdGl0dXRvIGRlIFNhbHVkIENhcmxvcyBJSUksIFNwYWluOyBDYXJkaW92YXNjdWxh
ciBSZXNlYXJjaCBDaGFpciwgVUFCLCBCYXJjZWxvbmEsIFNwYWluLiYjeEQ7TnV0cml0aW9uIGFu
ZCBHZW5vbWljcyBMYWJvcmF0b3J5LCBKZWFuIE1heWVyIFVTREEgSHVtYW4gTnV0cml0aW9uIFJl
c2VhcmNoIENlbnRlciBvbiBBZ2luZywgVHVmdHMgVW5pdmVyc2l0eSwgQm9zdG9uLCBNQSwgVVNB
OyBJTURFQSBGb29kIEluc3RpdHV0ZSwgTWFkcmlkLCBTcGFpbi4mI3hEO0xpcGlkcyBhbmQgQXRo
ZXJvc2NsZXJvc2lzIFVuaXQsIERlcGFydG1lbnQgb2YgSW50ZXJuYWwgTWVkaWNpbmUsIEhvc3Bp
dGFsIFVuaXZlcnNpdGFyaW8gUmVpbmEgU29maWEsIENvcmRvYmEsIFNwYWluOyBEZXBhcnRtZW50
IG9mIE1lZGljYWwgYW5kIFN1cmdpY2FsIFNjaWVuY2VzLCBVbml2ZXJzaWRhZCBkZSBDb3Jkb2Jh
LCBDb3Jkb2JhLCBTcGFpbjsgTWFpbW9uaWRlcyBJbnN0aXR1dGUgZm9yIEJpb21lZGljYWwgUmVz
ZWFyY2ggaW4gQ29yZG9iYSAoSU1JQklDKSwgQ29yZG9iYSwgU3BhaW47IENJQkVSIEZpc2lvcGF0
b2xvZ2lhIE9iZXNpZGFkIHkgTnV0cmljaW9uIChDSUJFUk9CTiksIEluc3RpdHV0byBkZSBTYWx1
ZCBDYXJsb3MgSUlJLCBNYWRyaWQsIFNwYWluLiBFbGVjdHJvbmljIGFkZHJlc3M6IGpsb3Blem1p
ckB1Y28uZXMuPC9hdXRoLWFkZHJlc3M+PHRpdGxlcz48dGl0bGU+TG9uZy10ZXJtIHNlY29uZGFy
eSBwcmV2ZW50aW9uIG9mIGNhcmRpb3Zhc2N1bGFyIGRpc2Vhc2Ugd2l0aCBhIE1lZGl0ZXJyYW5l
YW4gZGlldCBhbmQgYSBsb3ctZmF0IGRpZXQgKENPUkRJT1BSRVYpOiBhIHJhbmRvbWlzZWQgY29u
dHJvbGxlZCB0cmlhbDwvdGl0bGU+PHNlY29uZGFyeS10aXRsZT5MYW5jZXQ8L3NlY29uZGFyeS10
aXRsZT48L3RpdGxlcz48cGVyaW9kaWNhbD48ZnVsbC10aXRsZT5MYW5jZXQ8L2Z1bGwtdGl0bGU+
PC9wZXJpb2RpY2FsPjxwYWdlcz4xODc2LTE4ODU8L3BhZ2VzPjx2b2x1bWU+Mzk5PC92b2x1bWU+
PG51bWJlcj4xMDMzODwvbnVtYmVyPjxlZGl0aW9uPjIwMjIvMDUvMDg8L2VkaXRpb24+PGtleXdv
cmRzPjxrZXl3b3JkPipCcmFpbiBJc2NoZW1pYTwva2V5d29yZD48a2V5d29yZD4qQ2FyZGlvdmFz
Y3VsYXIgRGlzZWFzZXMvZXBpZGVtaW9sb2d5L3ByZXZlbnRpb24gJmFtcDsgY29udHJvbDwva2V5
d29yZD48a2V5d29yZD5EaWV0LCBGYXQtUmVzdHJpY3RlZDwva2V5d29yZD48a2V5d29yZD4qRGll
dCwgTWVkaXRlcnJhbmVhbjwva2V5d29yZD48a2V5d29yZD5GZW1hbGU8L2tleXdvcmQ+PGtleXdv
cmQ+SHVtYW5zPC9rZXl3b3JkPjxrZXl3b3JkPk1hbGU8L2tleXdvcmQ+PGtleXdvcmQ+TWlkZGxl
IEFnZWQ8L2tleXdvcmQ+PGtleXdvcmQ+U2Vjb25kYXJ5IFByZXZlbnRpb24vbWV0aG9kczwva2V5
d29yZD48a2V5d29yZD4qU3Ryb2tlPC9rZXl3b3JkPjxrZXl3b3JkPkNhcmxvcyBJSUkgKFBJMTMv
MDAwMjMpIGFuZCBoYXMgcmVjZWl2ZWQgZmVlcyBmb3IgbGVjdHVyZXMgYW5kIGVkdWNhdGlvbmFs
PC9rZXl3b3JkPjxrZXl3b3JkPmFjdGl2aXRpZXMgZnJvbSBOb3ZvLU5vcmRpc2ssIEFtZ2VuLCBM
YWJvcmF0b3Jpb3MgRHIgRXN0ZXZlLCBGZXJyZXIsIFNlcnZpZXIsPC9rZXl3b3JkPjxrZXl3b3Jk
Pk15bGFuLVZpYXRyaXgsIEluc3RpdHV0byBDZXJ2YW50ZXMsIGFuZCB0aGUgU3BhbmlzaCBTb2Np
ZXR5IG9mIEludGVybmFsIE1lZGljaW5lLDwva2V5d29yZD48a2V5d29yZD5hbGwgdW5yZWxhdGVk
IHRvIHRoaXMgd29yay4gSkZBLUQgcmVwb3J0cyByZXNlYXJjaCBncmFudHMgZnJvbSBTZXJ2aWNp
byBBbmRhbHV6PC9rZXl3b3JkPjxrZXl3b3JkPmRlIFNhbHVkIChCLTAwMDktMjAxNykgYW5kIElu
c2l0dXRvIGRlIFNhbHVkIENhcmxvcyBJSUkgKENNMTIvMDAyMDIpLCBhbmQgaGFzPC9rZXl3b3Jk
PjxrZXl3b3JkPnJlY2VpdmVkIGZlZXMgZm9yIGxlY3R1cmVzIGFuZCBlZHVjYXRpb25hbCBhY3Rp
dml0aWVzIGZyb20gQmF5ZXIsIEdydW5lbnRoYWw8L2tleXdvcmQ+PGtleXdvcmQ+UGhhcm1hLCBM
YWJvcmF0b3Jpb3MgRHIgRXN0ZXZlLCBGZXJyZXIsIGFuZCBCb2VocmluZ2VyIEluZ2VsaGVpbSwg
YWxsIHVucmVsYXRlZDwva2V5d29yZD48a2V5d29yZD50byB0aGlzIHdvcmsuIEpEVC1QIGhhcyBy
ZWNlaXZlZCBmZWVzIGZvciBsZWN0dXJlcyBhbmQgZWR1Y2F0aW9uYWwgYWN0aXZpdGllczwva2V5
d29yZD48a2V5d29yZD5mcm9tIExhYm9yYXRvcmlvcyBEciBFc3RldmUsIEFtZ2VuLCBTYW5vZmks
IGFuZCB0aGUgU3BhbmlzaCBTb2NpZXR5IG9mIEludGVybmFsPC9rZXl3b3JkPjxrZXl3b3JkPk1l
ZGljaW5lLCBhbGwgdW5yZWxhdGVkIHRvIHRoaXMgd29yaywgYW5kIGlzIGEgYm9hcmQgbWVtYmVy
IG9mIHRoZSBBbmRhbHVzaWFuPC9rZXl3b3JkPjxrZXl3b3JkPlNvY2lldHkgb2YgSW50ZXJuYWwg
TWVkaWNpbmUuIEZGIGhhcyByZWNlaXZlZCBmZWVzIGZvciBsZWN0dXJlcyBhbmQgZWR1Y2F0aW9u
YWw8L2tleXdvcmQ+PGtleXdvcmQ+YWN0aXZpdGllcyBmcm9tIExhYm9yYXRvcmlvcyBEciBFc3Rl
dmUsIE15bGFuLCBOb3ZhcnRpcywgTWVuYXJpbmksIFNlcnZpZXIsPC9rZXl3b3JkPjxrZXl3b3Jk
Pk5vdm8tTm9yZGlzaywgYW5kIEFtZ2VuLCBhbGwgdW5yZWxhdGVkIHRvIHRoaXMgd29yay4gQUct
UiByZXBvcnRzIGEgcmVzZWFyY2g8L2tleXdvcmQ+PGtleXdvcmQ+Z3JhbnQgZnJvbSBDb25zZWpl
cmlhIGRlIFNhbHVkIEp1bnRhIGRlIEFuZGFsdWNpYSAoUEktMDIwNi0yMDEzKSBhbmQgaGFzIHJl
Y2VpdmVkPC9rZXl3b3JkPjxrZXl3b3JkPmZlZXMgZm9yIGxlY3R1cmVzIGFuZCBlZHVjYXRpb25h
bCBhY3Rpdml0aWVzIGZyb20gTGFib3JhdG9yaW9zIERyIEVzdGV2ZSBhbmQ8L2tleXdvcmQ+PGtl
eXdvcmQ+SW5zdGl0dXRvIENlcnZhbnRlcywgYWxsIHVucmVsYXRlZCB0byB0aGlzIHdvcmsuIEVN
WS1TIHJlcG9ydHMgZ3JhbnRzIGZyb208L2tleXdvcmQ+PGtleXdvcmQ+Q29uc2VqZXJpYSBkZSBT
YWx1ZC1KdW50YSBkZSBBbmRhbHVjaWEgKFBDLTAyODMtMjAxNyksIENhcmxvcyBJSUkgSGVhbHRo
PC9rZXl3b3JkPjxrZXl3b3JkPkluc3RpdHV0ZSAoUEkxOC8wMTgyMiksIGFuZCBTZXJ2aWNpbyBB
bmRhbHV6IGRlIFNhbHVkLUp1bnRhIGRlIEFuZGFsdWNpYSAoTmljb2xhczwva2V5d29yZD48a2V5
d29yZD5Nb25hcmRlcyBQcm9ncmFtbWUgQ29udHJhY3QgQzEtMDAwNS0yMDE5KS4gT0FSLVogcmVw
b3J0cyByZXNlYXJjaCBncmFudHMgZnJvbTwva2V5d29yZD48a2V5d29yZD5NaW5pc3RlcmlvIGRl
IENpZW5jaWEgZSBJbm5vdmFjaW9uIChQSTE1LzAwNzMzKSwgRnVuZGFjaW9uIHBhcmEgbGEgaW52
ZXN0aWdhY2lvbjwva2V5d29yZD48a2V5d29yZD5CaW9tZWRpY2EgZGUgQ29yZG9iYSAoUEktMDE3
MC0yMDE4LUZJQiksIGFuZCBkZSBJbnN0aXR1dG8gZGUgc2FsdWQgQ2FybG9zIElJSTwva2V5d29y
ZD48a2V5d29yZD4oTWlndWVsIFNlcnZldCBQcm9ncmFtIENQMTkvMDAxNDIpLiBBQyByZXBvcnRz
IHJlc2VhcmNoIGdyYW50cyBmcm9tIEluc3RpdHV0byBkZTwva2V5d29yZD48a2V5d29yZD5TYWx1
ZCBDYXJsb3MgSUlJIChDUDE0LzAwMTE0LCBQSTE5LzAwMjk5LCBhbmQgRFRTMTkvMDAwMDcpIGFu
ZCBNaW5pc3RlcmlvIGRlPC9rZXl3b3JkPjxrZXl3b3JkPkVjb25vbWlhIHkgQ29tcGV0aXRpdmlk
YWQgKEFHTDIwMTUtNjc4OTYtUCkuIEZMLVMgaGFzIHJlY2VpdmVkIGZlZXMgZm9yIGxlY3R1cmVz
PC9rZXl3b3JkPjxrZXl3b3JkPmFuZCBlZHVjYXRpb25hbCBhY3Rpdml0aWVzIGZyb20gUGZpemVy
LCBOb3ZhcnRpcywgTXlsYW4tVmlhdHJpcywgYW5kIEJvZWhyaW5nZXI8L2tleXdvcmQ+PGtleXdv
cmQ+SW5nZWxoZWltLCBhbGwgdW5yZWxhdGVkIHRvIHRoaXMgd29yay4gTEIgcmVwb3J0cyBhIHJl
c2VhcmNoIGdyYW50IGZyb208L2tleXdvcmQ+PGtleXdvcmQ+QXN0cmFaZW5lY2EsIGhhcyBzZXJ2
ZWQgb24gc2NpZW50aWZpYyBhZHZpc29yeSBib2FyZHMgb2YgU2Fub2ZpLCBCYXllciwgYW5kPC9r
ZXl3b3JkPjxrZXl3b3JkPkFzdHJhWmVuZWNhLCBoYXMgcmVjZWl2ZWQgc3BlYWtlciBmZWVzIGZy
b20gTGlsbHksIE1TRC1Cb2VocmluZ2VyLCBhbmQ8L2tleXdvcmQ+PGtleXdvcmQ+QXN0cmFaZW5l
Y2EsIGFuZCBmb3VuZGVkIHRoZSBzcGluLW9mZnMgZm9yIEdseWNhcmRpYWwgRGlhZ25vc3RpY3Mg
YW5kIEl2YXN0YXRpbjwva2V5d29yZD48a2V5d29yZD5UaGVyYXBldXRpY3MgUywgYWxsIHVucmVs
YXRlZCB0byB0aGlzIHdvcmsuIEpNTyBoYXMgcmVjZWl2ZWQgcmVzZWFyY2ggZnVuZGluZzwva2V5
d29yZD48a2V5d29yZD5mcm9tIHRoZSBVUyBEZXBhcnRtZW50IG9mIEFncmljdWx0dXJlIG9uIHBl
cnNvbmFsaXNlZCBudXRyaXRpb24sIGFuZCBmcm9tIEFyY2hlcjwva2V5d29yZD48a2V5d29yZD5E
YW5pZWxzIE1pZGxhbmQgb24gcHJvYmlvdGljcywgaGFzIHNlcnZlZCBvbiB0aGUgc2NpZW50aWZp
YyBhZHZpc29yeSBib2FyZCBvciBhczwva2V5d29yZD48a2V5d29yZD5hIGNvbnN1bHRhbnQgZm9y
IE51dHJpZ2Vub21peCwgdGhlIFByZWRpY3QgU3R1ZHksIEdlbmVyYWwgTnV0cml0aW9uIENlbnRy
ZXMsPC9rZXl3b3JkPjxrZXl3b3JkPldlaWdodCBXYXRjaGVycywgTWV0YWdlbmljcywgYW5kIFJl
Y2tpdHQgR3JvdXAsIGFsbCB1bnJlbGF0ZWQgdG8gdGhpcyB3b3JrLiBGUC1KPC9rZXl3b3JkPjxr
ZXl3b3JkPnJlcG9ydHMgcmVzZWFyY2ggZ3JhbnRzIGZyb20gSW5zdGl0dXRvIGRlIFNhbHVkIENh
cmxvcyBJSUkgKFBJMTAvMDI0MTIgYW5kPC9rZXl3b3JkPjxrZXl3b3JkPlBJMTMvMDA2MTkpIGFu
ZCBoYXMgcmVjZWl2ZWQgZmVlcyBmb3IgbGVjdHVyZXMgYW5kIGVkdWNhdGlvbmFsIGFjdGl2aXRp
ZXMgZnJvbTwva2V5d29yZD48a2V5d29yZD5NeWxhbiBhbmQgSW5zdGl0dXRvIENlcnZhbnRlcywg
dW5yZWxhdGVkIHRvIHRoaXMgd29yay4gUFAtTSByZXBvcnRzIHJlc2VhcmNoPC9rZXl3b3JkPjxr
ZXl3b3JkPmdyYW50cyBmcm9tIEluc3RpdHV0byBkZSBTYWx1ZCBDYXJsb3MgSUlJIChQSTEzLzAw
MTg1LCBQSTEwLzAxMDQxLCBhbmQ8L2tleXdvcmQ+PGtleXdvcmQ+UEkxNi8wMTc3NykgYW5kIENv
bnNlamVyaWEgU2FsdWQgSnVudGEgZGUgQW5kYWx1Y2lhIChQSTA1OC8xMCksIGFuZCBoYXMgcmVj
ZWl2ZWQ8L2tleXdvcmQ+PGtleXdvcmQ+ZmVlcyBmb3IgbGVjdHVyZXMgYW5kIGVkdWNhdGlvbmFs
IGFjdGl2aXRpZXMgZm9yIE5vdm8tTm9yZGlzaywgQm9laHJpbmdlcjwva2V5d29yZD48a2V5d29y
ZD5JbmdlbGhlaW0sIEFtZ2VuLCBMYWJvcmF0b3Jpb3MgRHIgRXN0ZXZlLCBNU0QsIEZlcnJlciwg
TWVuYXJpbmksIFNlcnZpZXIsPC9rZXl3b3JkPjxrZXl3b3JkPk15bGFuLVZpYXRyaXgsIEluc3Rp
dHV0byBDZXJ2YW50ZXMsIGFuZCB0aGUgU3BhbmlzaCBTb2NpZXR5IG9mIEludGVybmFsIE1lZGlj
aW5lLDwva2V5d29yZD48a2V5d29yZD5hbGwgdW5yZWxhdGVkIHRvIHRoaXMgd29yay4gSkwtTSBy
ZXBvcnRzIHJlc2VhcmNoIGdyYW50cyBmcm9tIEluc3RpdHV0byBkZSBTYWx1ZDwva2V5d29yZD48
a2V5d29yZD5DYXJsb3MgSUlJIChQSUUxNC8wMDAwNSBhbmQgUElFMTQvMDAwMDUpLCBNaW5pc3Rl
cmlvIGRlIENpZW5jaWEgZSBJbm5vdmFjaW9uPC9rZXl3b3JkPjxrZXl3b3JkPihQSUQyMDE5LTEw
NDM2MlJCLUkwMCwgQUdMMjAwOS0xMjIyNzAsIFBDSU4tMjAxNi0wODQsIGFuZCBBR0wyMDEyLzM5
NjE1KSw8L2tleXdvcmQ+PGtleXdvcmQ+Q29uc2VqZXJpYSBkZSBTYWx1ZCBKdW50YSBkZSBBbmRh
bHVjaWEgKFBJMDE5My8wOSksIE1pbmlzdGVyaW8gZGUgQ2llbmNpYSBlPC9rZXl3b3JkPjxrZXl3
b3JkPklubm92YWNpb24gKEFHTDIwMTUtNjc4OTYtUCksIGFuZCBDb25zZWplcmlhIGRlIEVjb25v
bWlhLCBJbm5vdmFjaW9uLCBDaWVuY2lhIHk8L2tleXdvcmQ+PGtleXdvcmQ+RW1wbGVvIChQMjBf
MDAyNTYgYW5kIENWSS03NDUwKSwgaGFzIHJlY2VpdmVkIGZlZXMgZm9yIGxlY3R1cmVzIGFuZCBl
ZHVjYXRpb25hbDwva2V5d29yZD48a2V5d29yZD5hY3Rpdml0aWVzIGZyb20gTm92by1Ob3JkaXNr
LCBTYW5vZmksIEFtZ2VuLCBMYWJvcmF0b3Jpb3MgRHIgRXN0ZXZlLCBNU0QsIGFuZDwva2V5d29y
ZD48a2V5d29yZD5JbnN0aXR1dG8gQ2VydmFudGVzLCBhbmQgaGFzIHJlY2VpdmVkIGNvbnN1bHRp
bmcgZmVlcyBmcm9tIEFtZ2VuIGFuZCBTYW5vZmksIGFsbDwva2V5d29yZD48a2V5d29yZD51bnJl
bGF0ZWQgdG8gdGhpcyB3b3JrLiBBbGwgb3RoZXIgYXV0aG9ycyBkZWNsYXJlIG5vIGNvbXBldGlu
ZyBpbnRlcmVzdHMuPC9rZXl3b3JkPjwva2V5d29yZHM+PGRhdGVzPjx5ZWFyPjIwMjI8L3llYXI+
PHB1Yi1kYXRlcz48ZGF0ZT5NYXkgMTQ8L2RhdGU+PC9wdWItZGF0ZXM+PC9kYXRlcz48aXNibj4x
NDc0LTU0N1ggKEVsZWN0cm9uaWMpJiN4RDswMTQwLTY3MzYgKExpbmtpbmcpPC9pc2JuPjxhY2Nl
c3Npb24tbnVtPjM1NTI1MjU1PC9hY2Nlc3Npb24tbnVtPjx1cmxzPjxyZWxhdGVkLXVybHM+PHVy
bD5odHRwczovL3d3dy5uY2JpLm5sbS5uaWguZ292L3B1Ym1lZC8zNTUyNTI1NTwvdXJsPjwvcmVs
YXRlZC11cmxzPjwvdXJscz48ZWxlY3Ryb25pYy1yZXNvdXJjZS1udW0+MTAuMTAxNi9TMDE0MC02
NzM2KDIyKTAwMTIyLTI8L2VsZWN0cm9uaWMtcmVzb3VyY2UtbnVtPjwvcmVjb3JkPjwvQ2l0ZT48
L0VuZE5vdGU+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PEVuZE5vdGU+PENpdGU+PEF1dGhvcj5EZWxnYWRvLUxpc3RhPC9BdXRob3I+PFllYXI+MjAyMjwv
WWVhcj48UmVjTnVtPjI2MDwvUmVjTnVtPjxEaXNwbGF5VGV4dD4oNzkpPC9EaXNwbGF5VGV4dD48
cmVjb3JkPjxyZWMtbnVtYmVyPjI2MDwvcmVjLW51bWJlcj48Zm9yZWlnbi1rZXlzPjxrZXkgYXBw
PSJFTiIgZGItaWQ9IndwejV0dnBzNnIwc3htZWR2eGk1ZmF6Y3dkZnRzczA1MHowdCIgdGltZXN0
YW1wPSIxNzEwMDE4MDA1Ij4yNjA8L2tleT48L2ZvcmVpZ24ta2V5cz48cmVmLXR5cGUgbmFtZT0i
Sm91cm5hbCBBcnRpY2xlIj4xNzwvcmVmLXR5cGU+PGNvbnRyaWJ1dG9ycz48YXV0aG9ycz48YXV0
aG9yPkRlbGdhZG8tTGlzdGEsIEouPC9hdXRob3I+PGF1dGhvcj5BbGNhbGEtRGlheiwgSi4gRi48
L2F1dGhvcj48YXV0aG9yPlRvcnJlcy1QZW5hLCBKLiBELjwvYXV0aG9yPjxhdXRob3I+UXVpbnRh
bmEtTmF2YXJybywgRy4gTS48L2F1dGhvcj48YXV0aG9yPkZ1ZW50ZXMsIEYuPC9hdXRob3I+PGF1
dGhvcj5HYXJjaWEtUmlvcywgQS48L2F1dGhvcj48YXV0aG9yPk9ydGl6LU1vcmFsZXMsIEEuIE0u
PC9hdXRob3I+PGF1dGhvcj5Hb256YWxlei1SZXF1ZXJvLCBBLiBJLjwvYXV0aG9yPjxhdXRob3I+
UGVyZXotQ2FiYWxsZXJvLCBBLiBJLjwvYXV0aG9yPjxhdXRob3I+WXViZXJvLVNlcnJhbm8sIEUu
IE0uPC9hdXRob3I+PGF1dGhvcj5SYW5nZWwtWnVuaWdhLCBPLiBBLjwvYXV0aG9yPjxhdXRob3I+
Q2FtYXJnbywgQS48L2F1dGhvcj48YXV0aG9yPlJvZHJpZ3Vlei1DYW50YWxlam8sIEYuPC9hdXRo
b3I+PGF1dGhvcj5Mb3Blei1TZWd1cmEsIEYuPC9hdXRob3I+PGF1dGhvcj5CYWRpbW9uLCBMLjwv
YXV0aG9yPjxhdXRob3I+T3Jkb3ZhcywgSi4gTS48L2F1dGhvcj48YXV0aG9yPlBlcmV6LUppbWVu
ZXosIEYuPC9hdXRob3I+PGF1dGhvcj5QZXJlei1NYXJ0aW5leiwgUC48L2F1dGhvcj48YXV0aG9y
PkxvcGV6LU1pcmFuZGEsIEouPC9hdXRob3I+PC9hdXRob3JzPjwvY29udHJpYnV0b3JzPjxhdXRo
LWFkZHJlc3M+TGlwaWRzIGFuZCBBdGhlcm9zY2xlcm9zaXMgVW5pdCwgRGVwYXJ0bWVudCBvZiBJ
bnRlcm5hbCBNZWRpY2luZSwgSG9zcGl0YWwgVW5pdmVyc2l0YXJpbyBSZWluYSBTb2ZpYSwgQ29y
ZG9iYSwgU3BhaW47IERlcGFydG1lbnQgb2YgTWVkaWNhbCBhbmQgU3VyZ2ljYWwgU2NpZW5jZXMs
IFVuaXZlcnNpZGFkIGRlIENvcmRvYmEsIENvcmRvYmEsIFNwYWluOyBNYWltb25pZGVzIEluc3Rp
dHV0ZSBmb3IgQmlvbWVkaWNhbCBSZXNlYXJjaCBpbiBDb3Jkb2JhIChJTUlCSUMpLCBDb3Jkb2Jh
LCBTcGFpbjsgQ0lCRVIgRmlzaW9wYXRvbG9naWEgT2Jlc2lkYWQgeSBOdXRyaWNpb24gKENJQkVS
T0JOKSwgSW5zdGl0dXRvIGRlIFNhbHVkIENhcmxvcyBJSUksIE1hZHJpZCwgU3BhaW4uIEVsZWN0
cm9uaWMgYWRkcmVzczogbWQxZGVsaWpAdWNvLmVzLiYjeEQ7TGlwaWRzIGFuZCBBdGhlcm9zY2xl
cm9zaXMgVW5pdCwgRGVwYXJ0bWVudCBvZiBJbnRlcm5hbCBNZWRpY2luZSwgSG9zcGl0YWwgVW5p
dmVyc2l0YXJpbyBSZWluYSBTb2ZpYSwgQ29yZG9iYSwgU3BhaW47IERlcGFydG1lbnQgb2YgTWVk
aWNhbCBhbmQgU3VyZ2ljYWwgU2NpZW5jZXMsIFVuaXZlcnNpZGFkIGRlIENvcmRvYmEsIENvcmRv
YmEsIFNwYWluOyBNYWltb25pZGVzIEluc3RpdHV0ZSBmb3IgQmlvbWVkaWNhbCBSZXNlYXJjaCBp
biBDb3Jkb2JhIChJTUlCSUMpLCBDb3Jkb2JhLCBTcGFpbjsgQ0lCRVIgRmlzaW9wYXRvbG9naWEg
T2Jlc2lkYWQgeSBOdXRyaWNpb24gKENJQkVST0JOKSwgSW5zdGl0dXRvIGRlIFNhbHVkIENhcmxv
cyBJSUksIE1hZHJpZCwgU3BhaW4uJiN4RDtMaXBpZHMgYW5kIEF0aGVyb3NjbGVyb3NpcyBVbml0
LCBEZXBhcnRtZW50IG9mIEludGVybmFsIE1lZGljaW5lLCBIb3NwaXRhbCBVbml2ZXJzaXRhcmlv
IFJlaW5hIFNvZmlhLCBDb3Jkb2JhLCBTcGFpbjsgTWFpbW9uaWRlcyBJbnN0aXR1dGUgZm9yIEJp
b21lZGljYWwgUmVzZWFyY2ggaW4gQ29yZG9iYSAoSU1JQklDKSwgQ29yZG9iYSwgU3BhaW47IENJ
QkVSIEZpc2lvcGF0b2xvZ2lhIE9iZXNpZGFkIHkgTnV0cmljaW9uIChDSUJFUk9CTiksIEluc3Rp
dHV0byBkZSBTYWx1ZCBDYXJsb3MgSUlJLCBNYWRyaWQsIFNwYWluLiYjeEQ7TGlwaWRzIGFuZCBB
dGhlcm9zY2xlcm9zaXMgVW5pdCwgRGVwYXJ0bWVudCBvZiBJbnRlcm5hbCBNZWRpY2luZSwgSG9z
cGl0YWwgVW5pdmVyc2l0YXJpbyBSZWluYSBTb2ZpYSwgQ29yZG9iYSwgU3BhaW47IE1haW1vbmlk
ZXMgSW5zdGl0dXRlIGZvciBCaW9tZWRpY2FsIFJlc2VhcmNoIGluIENvcmRvYmEgKElNSUJJQyks
IENvcmRvYmEsIFNwYWluLiYjeEQ7TGlwaWRzIGFuZCBBdGhlcm9zY2xlcm9zaXMgVW5pdCwgRGVw
YXJ0bWVudCBvZiBJbnRlcm5hbCBNZWRpY2luZSwgSG9zcGl0YWwgVW5pdmVyc2l0YXJpbyBSZWlu
YSBTb2ZpYSwgQ29yZG9iYSwgU3BhaW4uJiN4RDtCaW9jaGVtaWNhbCBMYWJvcmF0b3J5LCBSZWlu
YSBTb2ZpYSBVbml2ZXJzaXR5IEhvc3BpdGFsLCBDb3Jkb2JhLCBTcGFpbi4mI3hEO0NhcmRpb3Zh
c2N1bGFyIFByb2dyYW0gSUNDQywgSG9zcGl0YWwgZGUgbGEgU2FudGEgQ3JldSBpIFNhbnQgUGF1
IFJlc2VhcmNoIEluc3RpdHV0ZSwgSUlCLVNhbnQgUGF1LCBCYXJjZWxvbmEsIFNwYWluOyBDSUJF
Ui1DViwgSW5zdGl0dXRvIGRlIFNhbHVkIENhcmxvcyBJSUksIFNwYWluOyBDYXJkaW92YXNjdWxh
ciBSZXNlYXJjaCBDaGFpciwgVUFCLCBCYXJjZWxvbmEsIFNwYWluLiYjeEQ7TnV0cml0aW9uIGFu
ZCBHZW5vbWljcyBMYWJvcmF0b3J5LCBKZWFuIE1heWVyIFVTREEgSHVtYW4gTnV0cml0aW9uIFJl
c2VhcmNoIENlbnRlciBvbiBBZ2luZywgVHVmdHMgVW5pdmVyc2l0eSwgQm9zdG9uLCBNQSwgVVNB
OyBJTURFQSBGb29kIEluc3RpdHV0ZSwgTWFkcmlkLCBTcGFpbi4mI3hEO0xpcGlkcyBhbmQgQXRo
ZXJvc2NsZXJvc2lzIFVuaXQsIERlcGFydG1lbnQgb2YgSW50ZXJuYWwgTWVkaWNpbmUsIEhvc3Bp
dGFsIFVuaXZlcnNpdGFyaW8gUmVpbmEgU29maWEsIENvcmRvYmEsIFNwYWluOyBEZXBhcnRtZW50
IG9mIE1lZGljYWwgYW5kIFN1cmdpY2FsIFNjaWVuY2VzLCBVbml2ZXJzaWRhZCBkZSBDb3Jkb2Jh
LCBDb3Jkb2JhLCBTcGFpbjsgTWFpbW9uaWRlcyBJbnN0aXR1dGUgZm9yIEJpb21lZGljYWwgUmVz
ZWFyY2ggaW4gQ29yZG9iYSAoSU1JQklDKSwgQ29yZG9iYSwgU3BhaW47IENJQkVSIEZpc2lvcGF0
b2xvZ2lhIE9iZXNpZGFkIHkgTnV0cmljaW9uIChDSUJFUk9CTiksIEluc3RpdHV0byBkZSBTYWx1
ZCBDYXJsb3MgSUlJLCBNYWRyaWQsIFNwYWluLiBFbGVjdHJvbmljIGFkZHJlc3M6IGpsb3Blem1p
ckB1Y28uZXMuPC9hdXRoLWFkZHJlc3M+PHRpdGxlcz48dGl0bGU+TG9uZy10ZXJtIHNlY29uZGFy
eSBwcmV2ZW50aW9uIG9mIGNhcmRpb3Zhc2N1bGFyIGRpc2Vhc2Ugd2l0aCBhIE1lZGl0ZXJyYW5l
YW4gZGlldCBhbmQgYSBsb3ctZmF0IGRpZXQgKENPUkRJT1BSRVYpOiBhIHJhbmRvbWlzZWQgY29u
dHJvbGxlZCB0cmlhbDwvdGl0bGU+PHNlY29uZGFyeS10aXRsZT5MYW5jZXQ8L3NlY29uZGFyeS10
aXRsZT48L3RpdGxlcz48cGVyaW9kaWNhbD48ZnVsbC10aXRsZT5MYW5jZXQ8L2Z1bGwtdGl0bGU+
PC9wZXJpb2RpY2FsPjxwYWdlcz4xODc2LTE4ODU8L3BhZ2VzPjx2b2x1bWU+Mzk5PC92b2x1bWU+
PG51bWJlcj4xMDMzODwvbnVtYmVyPjxlZGl0aW9uPjIwMjIvMDUvMDg8L2VkaXRpb24+PGtleXdv
cmRzPjxrZXl3b3JkPipCcmFpbiBJc2NoZW1pYTwva2V5d29yZD48a2V5d29yZD4qQ2FyZGlvdmFz
Y3VsYXIgRGlzZWFzZXMvZXBpZGVtaW9sb2d5L3ByZXZlbnRpb24gJmFtcDsgY29udHJvbDwva2V5
d29yZD48a2V5d29yZD5EaWV0LCBGYXQtUmVzdHJpY3RlZDwva2V5d29yZD48a2V5d29yZD4qRGll
dCwgTWVkaXRlcnJhbmVhbjwva2V5d29yZD48a2V5d29yZD5GZW1hbGU8L2tleXdvcmQ+PGtleXdv
cmQ+SHVtYW5zPC9rZXl3b3JkPjxrZXl3b3JkPk1hbGU8L2tleXdvcmQ+PGtleXdvcmQ+TWlkZGxl
IEFnZWQ8L2tleXdvcmQ+PGtleXdvcmQ+U2Vjb25kYXJ5IFByZXZlbnRpb24vbWV0aG9kczwva2V5
d29yZD48a2V5d29yZD4qU3Ryb2tlPC9rZXl3b3JkPjxrZXl3b3JkPkNhcmxvcyBJSUkgKFBJMTMv
MDAwMjMpIGFuZCBoYXMgcmVjZWl2ZWQgZmVlcyBmb3IgbGVjdHVyZXMgYW5kIGVkdWNhdGlvbmFs
PC9rZXl3b3JkPjxrZXl3b3JkPmFjdGl2aXRpZXMgZnJvbSBOb3ZvLU5vcmRpc2ssIEFtZ2VuLCBM
YWJvcmF0b3Jpb3MgRHIgRXN0ZXZlLCBGZXJyZXIsIFNlcnZpZXIsPC9rZXl3b3JkPjxrZXl3b3Jk
Pk15bGFuLVZpYXRyaXgsIEluc3RpdHV0byBDZXJ2YW50ZXMsIGFuZCB0aGUgU3BhbmlzaCBTb2Np
ZXR5IG9mIEludGVybmFsIE1lZGljaW5lLDwva2V5d29yZD48a2V5d29yZD5hbGwgdW5yZWxhdGVk
IHRvIHRoaXMgd29yay4gSkZBLUQgcmVwb3J0cyByZXNlYXJjaCBncmFudHMgZnJvbSBTZXJ2aWNp
byBBbmRhbHV6PC9rZXl3b3JkPjxrZXl3b3JkPmRlIFNhbHVkIChCLTAwMDktMjAxNykgYW5kIElu
c2l0dXRvIGRlIFNhbHVkIENhcmxvcyBJSUkgKENNMTIvMDAyMDIpLCBhbmQgaGFzPC9rZXl3b3Jk
PjxrZXl3b3JkPnJlY2VpdmVkIGZlZXMgZm9yIGxlY3R1cmVzIGFuZCBlZHVjYXRpb25hbCBhY3Rp
dml0aWVzIGZyb20gQmF5ZXIsIEdydW5lbnRoYWw8L2tleXdvcmQ+PGtleXdvcmQ+UGhhcm1hLCBM
YWJvcmF0b3Jpb3MgRHIgRXN0ZXZlLCBGZXJyZXIsIGFuZCBCb2VocmluZ2VyIEluZ2VsaGVpbSwg
YWxsIHVucmVsYXRlZDwva2V5d29yZD48a2V5d29yZD50byB0aGlzIHdvcmsuIEpEVC1QIGhhcyBy
ZWNlaXZlZCBmZWVzIGZvciBsZWN0dXJlcyBhbmQgZWR1Y2F0aW9uYWwgYWN0aXZpdGllczwva2V5
d29yZD48a2V5d29yZD5mcm9tIExhYm9yYXRvcmlvcyBEciBFc3RldmUsIEFtZ2VuLCBTYW5vZmks
IGFuZCB0aGUgU3BhbmlzaCBTb2NpZXR5IG9mIEludGVybmFsPC9rZXl3b3JkPjxrZXl3b3JkPk1l
ZGljaW5lLCBhbGwgdW5yZWxhdGVkIHRvIHRoaXMgd29yaywgYW5kIGlzIGEgYm9hcmQgbWVtYmVy
IG9mIHRoZSBBbmRhbHVzaWFuPC9rZXl3b3JkPjxrZXl3b3JkPlNvY2lldHkgb2YgSW50ZXJuYWwg
TWVkaWNpbmUuIEZGIGhhcyByZWNlaXZlZCBmZWVzIGZvciBsZWN0dXJlcyBhbmQgZWR1Y2F0aW9u
YWw8L2tleXdvcmQ+PGtleXdvcmQ+YWN0aXZpdGllcyBmcm9tIExhYm9yYXRvcmlvcyBEciBFc3Rl
dmUsIE15bGFuLCBOb3ZhcnRpcywgTWVuYXJpbmksIFNlcnZpZXIsPC9rZXl3b3JkPjxrZXl3b3Jk
Pk5vdm8tTm9yZGlzaywgYW5kIEFtZ2VuLCBhbGwgdW5yZWxhdGVkIHRvIHRoaXMgd29yay4gQUct
UiByZXBvcnRzIGEgcmVzZWFyY2g8L2tleXdvcmQ+PGtleXdvcmQ+Z3JhbnQgZnJvbSBDb25zZWpl
cmlhIGRlIFNhbHVkIEp1bnRhIGRlIEFuZGFsdWNpYSAoUEktMDIwNi0yMDEzKSBhbmQgaGFzIHJl
Y2VpdmVkPC9rZXl3b3JkPjxrZXl3b3JkPmZlZXMgZm9yIGxlY3R1cmVzIGFuZCBlZHVjYXRpb25h
bCBhY3Rpdml0aWVzIGZyb20gTGFib3JhdG9yaW9zIERyIEVzdGV2ZSBhbmQ8L2tleXdvcmQ+PGtl
eXdvcmQ+SW5zdGl0dXRvIENlcnZhbnRlcywgYWxsIHVucmVsYXRlZCB0byB0aGlzIHdvcmsuIEVN
WS1TIHJlcG9ydHMgZ3JhbnRzIGZyb208L2tleXdvcmQ+PGtleXdvcmQ+Q29uc2VqZXJpYSBkZSBT
YWx1ZC1KdW50YSBkZSBBbmRhbHVjaWEgKFBDLTAyODMtMjAxNyksIENhcmxvcyBJSUkgSGVhbHRo
PC9rZXl3b3JkPjxrZXl3b3JkPkluc3RpdHV0ZSAoUEkxOC8wMTgyMiksIGFuZCBTZXJ2aWNpbyBB
bmRhbHV6IGRlIFNhbHVkLUp1bnRhIGRlIEFuZGFsdWNpYSAoTmljb2xhczwva2V5d29yZD48a2V5
d29yZD5Nb25hcmRlcyBQcm9ncmFtbWUgQ29udHJhY3QgQzEtMDAwNS0yMDE5KS4gT0FSLVogcmVw
b3J0cyByZXNlYXJjaCBncmFudHMgZnJvbTwva2V5d29yZD48a2V5d29yZD5NaW5pc3RlcmlvIGRl
IENpZW5jaWEgZSBJbm5vdmFjaW9uIChQSTE1LzAwNzMzKSwgRnVuZGFjaW9uIHBhcmEgbGEgaW52
ZXN0aWdhY2lvbjwva2V5d29yZD48a2V5d29yZD5CaW9tZWRpY2EgZGUgQ29yZG9iYSAoUEktMDE3
MC0yMDE4LUZJQiksIGFuZCBkZSBJbnN0aXR1dG8gZGUgc2FsdWQgQ2FybG9zIElJSTwva2V5d29y
ZD48a2V5d29yZD4oTWlndWVsIFNlcnZldCBQcm9ncmFtIENQMTkvMDAxNDIpLiBBQyByZXBvcnRz
IHJlc2VhcmNoIGdyYW50cyBmcm9tIEluc3RpdHV0byBkZTwva2V5d29yZD48a2V5d29yZD5TYWx1
ZCBDYXJsb3MgSUlJIChDUDE0LzAwMTE0LCBQSTE5LzAwMjk5LCBhbmQgRFRTMTkvMDAwMDcpIGFu
ZCBNaW5pc3RlcmlvIGRlPC9rZXl3b3JkPjxrZXl3b3JkPkVjb25vbWlhIHkgQ29tcGV0aXRpdmlk
YWQgKEFHTDIwMTUtNjc4OTYtUCkuIEZMLVMgaGFzIHJlY2VpdmVkIGZlZXMgZm9yIGxlY3R1cmVz
PC9rZXl3b3JkPjxrZXl3b3JkPmFuZCBlZHVjYXRpb25hbCBhY3Rpdml0aWVzIGZyb20gUGZpemVy
LCBOb3ZhcnRpcywgTXlsYW4tVmlhdHJpcywgYW5kIEJvZWhyaW5nZXI8L2tleXdvcmQ+PGtleXdv
cmQ+SW5nZWxoZWltLCBhbGwgdW5yZWxhdGVkIHRvIHRoaXMgd29yay4gTEIgcmVwb3J0cyBhIHJl
c2VhcmNoIGdyYW50IGZyb208L2tleXdvcmQ+PGtleXdvcmQ+QXN0cmFaZW5lY2EsIGhhcyBzZXJ2
ZWQgb24gc2NpZW50aWZpYyBhZHZpc29yeSBib2FyZHMgb2YgU2Fub2ZpLCBCYXllciwgYW5kPC9r
ZXl3b3JkPjxrZXl3b3JkPkFzdHJhWmVuZWNhLCBoYXMgcmVjZWl2ZWQgc3BlYWtlciBmZWVzIGZy
b20gTGlsbHksIE1TRC1Cb2VocmluZ2VyLCBhbmQ8L2tleXdvcmQ+PGtleXdvcmQ+QXN0cmFaZW5l
Y2EsIGFuZCBmb3VuZGVkIHRoZSBzcGluLW9mZnMgZm9yIEdseWNhcmRpYWwgRGlhZ25vc3RpY3Mg
YW5kIEl2YXN0YXRpbjwva2V5d29yZD48a2V5d29yZD5UaGVyYXBldXRpY3MgUywgYWxsIHVucmVs
YXRlZCB0byB0aGlzIHdvcmsuIEpNTyBoYXMgcmVjZWl2ZWQgcmVzZWFyY2ggZnVuZGluZzwva2V5
d29yZD48a2V5d29yZD5mcm9tIHRoZSBVUyBEZXBhcnRtZW50IG9mIEFncmljdWx0dXJlIG9uIHBl
cnNvbmFsaXNlZCBudXRyaXRpb24sIGFuZCBmcm9tIEFyY2hlcjwva2V5d29yZD48a2V5d29yZD5E
YW5pZWxzIE1pZGxhbmQgb24gcHJvYmlvdGljcywgaGFzIHNlcnZlZCBvbiB0aGUgc2NpZW50aWZp
YyBhZHZpc29yeSBib2FyZCBvciBhczwva2V5d29yZD48a2V5d29yZD5hIGNvbnN1bHRhbnQgZm9y
IE51dHJpZ2Vub21peCwgdGhlIFByZWRpY3QgU3R1ZHksIEdlbmVyYWwgTnV0cml0aW9uIENlbnRy
ZXMsPC9rZXl3b3JkPjxrZXl3b3JkPldlaWdodCBXYXRjaGVycywgTWV0YWdlbmljcywgYW5kIFJl
Y2tpdHQgR3JvdXAsIGFsbCB1bnJlbGF0ZWQgdG8gdGhpcyB3b3JrLiBGUC1KPC9rZXl3b3JkPjxr
ZXl3b3JkPnJlcG9ydHMgcmVzZWFyY2ggZ3JhbnRzIGZyb20gSW5zdGl0dXRvIGRlIFNhbHVkIENh
cmxvcyBJSUkgKFBJMTAvMDI0MTIgYW5kPC9rZXl3b3JkPjxrZXl3b3JkPlBJMTMvMDA2MTkpIGFu
ZCBoYXMgcmVjZWl2ZWQgZmVlcyBmb3IgbGVjdHVyZXMgYW5kIGVkdWNhdGlvbmFsIGFjdGl2aXRp
ZXMgZnJvbTwva2V5d29yZD48a2V5d29yZD5NeWxhbiBhbmQgSW5zdGl0dXRvIENlcnZhbnRlcywg
dW5yZWxhdGVkIHRvIHRoaXMgd29yay4gUFAtTSByZXBvcnRzIHJlc2VhcmNoPC9rZXl3b3JkPjxr
ZXl3b3JkPmdyYW50cyBmcm9tIEluc3RpdHV0byBkZSBTYWx1ZCBDYXJsb3MgSUlJIChQSTEzLzAw
MTg1LCBQSTEwLzAxMDQxLCBhbmQ8L2tleXdvcmQ+PGtleXdvcmQ+UEkxNi8wMTc3NykgYW5kIENv
bnNlamVyaWEgU2FsdWQgSnVudGEgZGUgQW5kYWx1Y2lhIChQSTA1OC8xMCksIGFuZCBoYXMgcmVj
ZWl2ZWQ8L2tleXdvcmQ+PGtleXdvcmQ+ZmVlcyBmb3IgbGVjdHVyZXMgYW5kIGVkdWNhdGlvbmFs
IGFjdGl2aXRpZXMgZm9yIE5vdm8tTm9yZGlzaywgQm9laHJpbmdlcjwva2V5d29yZD48a2V5d29y
ZD5JbmdlbGhlaW0sIEFtZ2VuLCBMYWJvcmF0b3Jpb3MgRHIgRXN0ZXZlLCBNU0QsIEZlcnJlciwg
TWVuYXJpbmksIFNlcnZpZXIsPC9rZXl3b3JkPjxrZXl3b3JkPk15bGFuLVZpYXRyaXgsIEluc3Rp
dHV0byBDZXJ2YW50ZXMsIGFuZCB0aGUgU3BhbmlzaCBTb2NpZXR5IG9mIEludGVybmFsIE1lZGlj
aW5lLDwva2V5d29yZD48a2V5d29yZD5hbGwgdW5yZWxhdGVkIHRvIHRoaXMgd29yay4gSkwtTSBy
ZXBvcnRzIHJlc2VhcmNoIGdyYW50cyBmcm9tIEluc3RpdHV0byBkZSBTYWx1ZDwva2V5d29yZD48
a2V5d29yZD5DYXJsb3MgSUlJIChQSUUxNC8wMDAwNSBhbmQgUElFMTQvMDAwMDUpLCBNaW5pc3Rl
cmlvIGRlIENpZW5jaWEgZSBJbm5vdmFjaW9uPC9rZXl3b3JkPjxrZXl3b3JkPihQSUQyMDE5LTEw
NDM2MlJCLUkwMCwgQUdMMjAwOS0xMjIyNzAsIFBDSU4tMjAxNi0wODQsIGFuZCBBR0wyMDEyLzM5
NjE1KSw8L2tleXdvcmQ+PGtleXdvcmQ+Q29uc2VqZXJpYSBkZSBTYWx1ZCBKdW50YSBkZSBBbmRh
bHVjaWEgKFBJMDE5My8wOSksIE1pbmlzdGVyaW8gZGUgQ2llbmNpYSBlPC9rZXl3b3JkPjxrZXl3
b3JkPklubm92YWNpb24gKEFHTDIwMTUtNjc4OTYtUCksIGFuZCBDb25zZWplcmlhIGRlIEVjb25v
bWlhLCBJbm5vdmFjaW9uLCBDaWVuY2lhIHk8L2tleXdvcmQ+PGtleXdvcmQ+RW1wbGVvIChQMjBf
MDAyNTYgYW5kIENWSS03NDUwKSwgaGFzIHJlY2VpdmVkIGZlZXMgZm9yIGxlY3R1cmVzIGFuZCBl
ZHVjYXRpb25hbDwva2V5d29yZD48a2V5d29yZD5hY3Rpdml0aWVzIGZyb20gTm92by1Ob3JkaXNr
LCBTYW5vZmksIEFtZ2VuLCBMYWJvcmF0b3Jpb3MgRHIgRXN0ZXZlLCBNU0QsIGFuZDwva2V5d29y
ZD48a2V5d29yZD5JbnN0aXR1dG8gQ2VydmFudGVzLCBhbmQgaGFzIHJlY2VpdmVkIGNvbnN1bHRp
bmcgZmVlcyBmcm9tIEFtZ2VuIGFuZCBTYW5vZmksIGFsbDwva2V5d29yZD48a2V5d29yZD51bnJl
bGF0ZWQgdG8gdGhpcyB3b3JrLiBBbGwgb3RoZXIgYXV0aG9ycyBkZWNsYXJlIG5vIGNvbXBldGlu
ZyBpbnRlcmVzdHMuPC9rZXl3b3JkPjwva2V5d29yZHM+PGRhdGVzPjx5ZWFyPjIwMjI8L3llYXI+
PHB1Yi1kYXRlcz48ZGF0ZT5NYXkgMTQ8L2RhdGU+PC9wdWItZGF0ZXM+PC9kYXRlcz48aXNibj4x
NDc0LTU0N1ggKEVsZWN0cm9uaWMpJiN4RDswMTQwLTY3MzYgKExpbmtpbmcpPC9pc2JuPjxhY2Nl
c3Npb24tbnVtPjM1NTI1MjU1PC9hY2Nlc3Npb24tbnVtPjx1cmxzPjxyZWxhdGVkLXVybHM+PHVy
bD5odHRwczovL3d3dy5uY2JpLm5sbS5uaWguZ292L3B1Ym1lZC8zNTUyNTI1NTwvdXJsPjwvcmVs
YXRlZC11cmxzPjwvdXJscz48ZWxlY3Ryb25pYy1yZXNvdXJjZS1udW0+MTAuMTAxNi9TMDE0MC02
NzM2KDIyKTAwMTIyLTI8L2VsZWN0cm9uaWMtcmVzb3VyY2UtbnVtPjwvcmVjb3JkPjwvQ2l0ZT48
L0VuZE5vdGU+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Pr>
          <w:rFonts w:eastAsia="Arial" w:cs="Arial"/>
          <w:bCs/>
          <w:sz w:val="22"/>
          <w:szCs w:val="22"/>
        </w:rPr>
      </w:r>
      <w:r>
        <w:rPr>
          <w:rFonts w:eastAsia="Arial" w:cs="Arial"/>
          <w:bCs/>
          <w:sz w:val="22"/>
          <w:szCs w:val="22"/>
        </w:rPr>
        <w:fldChar w:fldCharType="separate"/>
      </w:r>
      <w:r w:rsidR="00356E9B">
        <w:rPr>
          <w:rFonts w:eastAsia="Arial" w:cs="Arial"/>
          <w:bCs/>
          <w:noProof/>
          <w:sz w:val="22"/>
          <w:szCs w:val="22"/>
        </w:rPr>
        <w:t>(79)</w:t>
      </w:r>
      <w:r>
        <w:rPr>
          <w:rFonts w:eastAsia="Arial" w:cs="Arial"/>
          <w:bCs/>
          <w:sz w:val="22"/>
          <w:szCs w:val="22"/>
        </w:rPr>
        <w:fldChar w:fldCharType="end"/>
      </w:r>
      <w:r w:rsidRPr="007C5926">
        <w:rPr>
          <w:rFonts w:eastAsia="Arial" w:cs="Arial"/>
          <w:bCs/>
          <w:sz w:val="22"/>
          <w:szCs w:val="22"/>
        </w:rPr>
        <w:t xml:space="preserve">. The Mediterranean diet contained a minimum of 35% of the calories as fat (22% monounsaturated fatty acids, 6% polyunsaturated fatty acids, and &lt;10% saturated fat), 15% proteins, and a maximum of 50% </w:t>
      </w:r>
      <w:r w:rsidRPr="007C5926">
        <w:rPr>
          <w:rFonts w:eastAsia="Arial" w:cs="Arial"/>
          <w:bCs/>
          <w:sz w:val="22"/>
          <w:szCs w:val="22"/>
        </w:rPr>
        <w:lastRenderedPageBreak/>
        <w:t xml:space="preserve">carbohydrates while the low-fat diet contained less than 30% of total fat (&lt;10% saturated fat, 12–14% monounsaturated fatty acids, and 6–8% polyunsaturated fatty acids), 15% protein, and a minimum of 55% carbohydrates. The risk of an ASCVD event was reduced by approximately 25-30% in the Mediterranean diet group. Whether these diets differed in their effects on fasting lipid levels </w:t>
      </w:r>
      <w:r w:rsidR="00734517">
        <w:rPr>
          <w:rFonts w:eastAsia="Arial" w:cs="Arial"/>
          <w:bCs/>
          <w:sz w:val="22"/>
          <w:szCs w:val="22"/>
        </w:rPr>
        <w:t>has not been reported</w:t>
      </w:r>
      <w:r w:rsidRPr="007C5926">
        <w:rPr>
          <w:rFonts w:eastAsia="Arial" w:cs="Arial"/>
          <w:bCs/>
          <w:sz w:val="22"/>
          <w:szCs w:val="22"/>
        </w:rPr>
        <w:t>.</w:t>
      </w:r>
    </w:p>
    <w:p w14:paraId="0748412D" w14:textId="77777777" w:rsidR="00C76953" w:rsidRPr="00281371" w:rsidRDefault="00C76953" w:rsidP="00281371">
      <w:pPr>
        <w:spacing w:after="0" w:line="276" w:lineRule="auto"/>
        <w:rPr>
          <w:rFonts w:eastAsia="Arial" w:cs="Arial"/>
          <w:bCs/>
          <w:sz w:val="22"/>
          <w:szCs w:val="22"/>
        </w:rPr>
      </w:pPr>
    </w:p>
    <w:p w14:paraId="79F906A7" w14:textId="7CAC2C5A"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The results of these t</w:t>
      </w:r>
      <w:r w:rsidR="007C5926">
        <w:rPr>
          <w:rFonts w:eastAsia="Arial" w:cs="Arial"/>
          <w:bCs/>
          <w:sz w:val="22"/>
          <w:szCs w:val="22"/>
        </w:rPr>
        <w:t>hree</w:t>
      </w:r>
      <w:r w:rsidRPr="00281371">
        <w:rPr>
          <w:rFonts w:eastAsia="Arial" w:cs="Arial"/>
          <w:bCs/>
          <w:sz w:val="22"/>
          <w:szCs w:val="22"/>
        </w:rPr>
        <w:t xml:space="preserve"> randomized trials indicate that a Mediterranean diet enriched in plant MUFA reduce the risk of CVD. It is likely that the beneficial effects of the Mediterranean diet on CVD is mediated by multiple mechanisms with alterations in lipid levels making only a minor contribution. It should be noted that in addition to an increase in MUFA the diet also includes low to moderate red wine consumption, high consumption of whole grains and cereals, low consumption of meat and meat products, increased consumption of fish, and moderate consumption of milk and dairy products. As in many dietary studies it is difficult to change a single variable and therefore the interpretation of which factor or factors account for the benefits is difficult to untangle.</w:t>
      </w:r>
    </w:p>
    <w:p w14:paraId="6181346B" w14:textId="77777777" w:rsidR="00C76953" w:rsidRPr="00281371" w:rsidRDefault="00C76953" w:rsidP="00281371">
      <w:pPr>
        <w:spacing w:after="0" w:line="276" w:lineRule="auto"/>
        <w:rPr>
          <w:rFonts w:eastAsia="Arial" w:cs="Arial"/>
          <w:bCs/>
          <w:sz w:val="22"/>
          <w:szCs w:val="22"/>
        </w:rPr>
      </w:pPr>
    </w:p>
    <w:p w14:paraId="34C4E189" w14:textId="77777777" w:rsidR="00C76953" w:rsidRPr="00AF4EFB" w:rsidRDefault="00C76953" w:rsidP="00281371">
      <w:pPr>
        <w:spacing w:after="0" w:line="276" w:lineRule="auto"/>
        <w:rPr>
          <w:rFonts w:eastAsia="Arial" w:cs="Arial"/>
          <w:color w:val="FF0000"/>
          <w:sz w:val="22"/>
          <w:szCs w:val="22"/>
        </w:rPr>
      </w:pPr>
      <w:r w:rsidRPr="00AF4EFB">
        <w:rPr>
          <w:rFonts w:eastAsia="Arial" w:cs="Arial"/>
          <w:color w:val="FF0000"/>
          <w:sz w:val="22"/>
          <w:szCs w:val="22"/>
        </w:rPr>
        <w:t>POLYUNSATURATED FATTY ACIDS</w:t>
      </w:r>
    </w:p>
    <w:p w14:paraId="000D177F" w14:textId="77777777" w:rsidR="00C76953" w:rsidRPr="00281371" w:rsidRDefault="00C76953" w:rsidP="00281371">
      <w:pPr>
        <w:spacing w:after="0" w:line="276" w:lineRule="auto"/>
        <w:rPr>
          <w:rFonts w:eastAsia="Arial" w:cs="Arial"/>
          <w:bCs/>
          <w:sz w:val="22"/>
          <w:szCs w:val="22"/>
        </w:rPr>
      </w:pPr>
    </w:p>
    <w:p w14:paraId="114B04A2" w14:textId="083F9EE3"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Recent meta-analyses of the effect of PUFA on cardiovascular events </w:t>
      </w:r>
      <w:r w:rsidR="00734517">
        <w:rPr>
          <w:rFonts w:eastAsia="Arial" w:cs="Arial"/>
          <w:bCs/>
          <w:sz w:val="22"/>
          <w:szCs w:val="22"/>
        </w:rPr>
        <w:t xml:space="preserve">in observational studies </w:t>
      </w:r>
      <w:r w:rsidRPr="00281371">
        <w:rPr>
          <w:rFonts w:eastAsia="Arial" w:cs="Arial"/>
          <w:bCs/>
          <w:sz w:val="22"/>
          <w:szCs w:val="22"/>
        </w:rPr>
        <w:t xml:space="preserve">have demonstrated either no effect or a modestly lower risk of CVD and mortality </w:t>
      </w:r>
      <w:r w:rsidRPr="00281371">
        <w:rPr>
          <w:rFonts w:eastAsia="Arial" w:cs="Arial"/>
          <w:bCs/>
          <w:sz w:val="22"/>
          <w:szCs w:val="22"/>
        </w:rPr>
        <w:fldChar w:fldCharType="begin">
          <w:fldData xml:space="preserve">PEVuZE5vdGU+PENpdGU+PEF1dGhvcj5MaTwvQXV0aG9yPjxZZWFyPjIwMjA8L1llYXI+PFJlY051
bT43OTwvUmVjTnVtPjxEaXNwbGF5VGV4dD4oODAtODQpPC9EaXNwbGF5VGV4dD48cmVjb3JkPjxy
ZWMtbnVtYmVyPjc5PC9yZWMtbnVtYmVyPjxmb3JlaWduLWtleXM+PGtleSBhcHA9IkVOIiBkYi1p
ZD0id3B6NXR2cHM2cjBzeG1lZHZ4aTVmYXpjd2RmdHNzMDUwejB0IiB0aW1lc3RhbXA9IjE2MTI0
OTM2NjEiPjc5PC9rZXk+PC9mb3JlaWduLWtleXM+PHJlZi10eXBlIG5hbWU9IkpvdXJuYWwgQXJ0
aWNsZSI+MTc8L3JlZi10eXBlPjxjb250cmlidXRvcnM+PGF1dGhvcnM+PGF1dGhvcj5MaSwgSi48
L2F1dGhvcj48YXV0aG9yPkd1YXNjaC1GZXJyZSwgTS48L2F1dGhvcj48YXV0aG9yPkxpLCBZLjwv
YXV0aG9yPjxhdXRob3I+SHUsIEYuIEIuPC9hdXRob3I+PC9hdXRob3JzPjwvY29udHJpYnV0b3Jz
PjxhdXRoLWFkZHJlc3M+RGVwYXJ0bWVudCBvZiBOdXRyaXRpb24sIEhhcnZhcmQgVEggQ2hhbiBT
Y2hvb2wgb2YgUHVibGljIEhlYWx0aCwgQm9zdG9uLCBNQSwgVVNBLiYjeEQ7RGVwYXJ0bWVudCBv
ZiBFcGlkZW1pb2xvZ3ksIEhhcnZhcmQgVEggQ2hhbiBTY2hvb2wgb2YgUHVibGljIEhlYWx0aCwg
Qm9zdG9uLCBNQSwgVVNBLiYjeEQ7Q2hhbm5pbmcgRGl2aXNpb24gb2YgTmV0d29yayBNZWRpY2lu
ZSwgRGVwYXJ0bWVudCBvZiBNZWRpY2luZSwgQnJpZ2hhbSBhbmQgV29tZW4mYXBvcztzIEhvc3Bp
dGFsIGFuZCBIYXJ2YXJkIE1lZGljYWwgU2Nob29sLCBCb3N0b24sIE1BLCBVU0EuPC9hdXRoLWFk
ZHJlc3M+PHRpdGxlcz48dGl0bGU+RGlldGFyeSBpbnRha2UgYW5kIGJpb21hcmtlcnMgb2YgbGlu
b2xlaWMgYWNpZCBhbmQgbW9ydGFsaXR5OiBzeXN0ZW1hdGljIHJldmlldyBhbmQgbWV0YS1hbmFs
eXNpcyBvZiBwcm9zcGVjdGl2ZSBjb2hvcnQgc3R1ZGllczwvdGl0bGU+PHNlY29uZGFyeS10aXRs
ZT5BbSBKIENsaW4gTnV0cjwvc2Vjb25kYXJ5LXRpdGxlPjwvdGl0bGVzPjxwZXJpb2RpY2FsPjxm
dWxsLXRpdGxlPkFtIEogQ2xpbiBOdXRyPC9mdWxsLXRpdGxlPjwvcGVyaW9kaWNhbD48cGFnZXM+
MTUwLTE2NzwvcGFnZXM+PHZvbHVtZT4xMTI8L3ZvbHVtZT48bnVtYmVyPjE8L251bWJlcj48ZWRp
dGlvbj4yMDIwLzAyLzA2PC9lZGl0aW9uPjxrZXl3b3Jkcz48a2V5d29yZD5BZHVsdDwva2V5d29y
ZD48a2V5d29yZD5BZ2VkPC9rZXl3b3JkPjxrZXl3b3JkPkFnZWQsIDgwIGFuZCBvdmVyPC9rZXl3
b3JkPjxrZXl3b3JkPkNhcmRpb3Zhc2N1bGFyIERpc2Vhc2VzL2RydWcgdGhlcmFweS8qbW9ydGFs
aXR5PC9rZXl3b3JkPjxrZXl3b3JkPkZhdHR5IEFjaWRzLCBPbWVnYS02L2FkbWluaXN0cmF0aW9u
ICZhbXA7IGRvc2FnZTwva2V5d29yZD48a2V5d29yZD5GZW1hbGU8L2tleXdvcmQ+PGtleXdvcmQ+
SHVtYW5zPC9rZXl3b3JkPjxrZXl3b3JkPkxpbm9sZWljIEFjaWQvKmFkbWluaXN0cmF0aW9uICZh
bXA7IGRvc2FnZTwva2V5d29yZD48a2V5d29yZD5NYWxlPC9rZXl3b3JkPjxrZXl3b3JkPk1pZGRs
ZSBBZ2VkPC9rZXl3b3JkPjxrZXl3b3JkPk5lb3BsYXNtcy9kcnVnIHRoZXJhcHkvKm1vcnRhbGl0
eTwva2V5d29yZD48a2V5d29yZD5Qcm9zcGVjdGl2ZSBTdHVkaWVzPC9rZXl3b3JkPjxrZXl3b3Jk
PlJhbmRvbWl6ZWQgQ29udHJvbGxlZCBUcmlhbHMgYXMgVG9waWM8L2tleXdvcmQ+PGtleXdvcmQ+
WW91bmcgQWR1bHQ8L2tleXdvcmQ+PGtleXdvcmQ+KmJpb21hcmtlcnM8L2tleXdvcmQ+PGtleXdv
cmQ+KmNhcmRpb3Zhc2N1bGFyIGRpc2Vhc2U8L2tleXdvcmQ+PGtleXdvcmQ+KmRpZXRhcnkgcG9s
eXVuc2F0dXJhdGVkIGZhdHR5IGFjaWQ8L2tleXdvcmQ+PGtleXdvcmQ+Kmxpbm9sZWljIGFjaWQ8
L2tleXdvcmQ+PGtleXdvcmQ+Km1vcnRhbGl0eTwva2V5d29yZD48L2tleXdvcmRzPjxkYXRlcz48
eWVhcj4yMDIwPC95ZWFyPjxwdWItZGF0ZXM+PGRhdGU+SnVsIDE8L2RhdGU+PC9wdWItZGF0ZXM+
PC9kYXRlcz48aXNibj4xOTM4LTMyMDcgKEVsZWN0cm9uaWMpJiN4RDswMDAyLTkxNjUgKExpbmtp
bmcpPC9pc2JuPjxhY2Nlc3Npb24tbnVtPjMyMDIwMTYyPC9hY2Nlc3Npb24tbnVtPjx1cmxzPjxy
ZWxhdGVkLXVybHM+PHVybD5odHRwczovL3d3dy5uY2JpLm5sbS5uaWguZ292L3B1Ym1lZC8zMjAy
MDE2MjwvdXJsPjwvcmVsYXRlZC11cmxzPjwvdXJscz48Y3VzdG9tMj5QTUM3MzI2NTg4PC9jdXN0
b20yPjxlbGVjdHJvbmljLXJlc291cmNlLW51bT4xMC4xMDkzL2FqY24vbnF6MzQ5PC9lbGVjdHJv
bmljLXJlc291cmNlLW51bT48L3JlY29yZD48L0NpdGU+PENpdGU+PEF1dGhvcj5NYXJrbHVuZDwv
QXV0aG9yPjxZZWFyPjIwMTk8L1llYXI+PFJlY051bT44MDwvUmVjTnVtPjxyZWNvcmQ+PHJlYy1u
dW1iZXI+ODA8L3JlYy1udW1iZXI+PGZvcmVpZ24ta2V5cz48a2V5IGFwcD0iRU4iIGRiLWlkPSJ3
cHo1dHZwczZyMHN4bWVkdnhpNWZhemN3ZGZ0c3MwNTB6MHQiIHRpbWVzdGFtcD0iMTYxMjQ5Nzkx
MCI+ODA8L2tleT48L2ZvcmVpZ24ta2V5cz48cmVmLXR5cGUgbmFtZT0iSm91cm5hbCBBcnRpY2xl
Ij4xNzwvcmVmLXR5cGU+PGNvbnRyaWJ1dG9ycz48YXV0aG9ycz48YXV0aG9yPk1hcmtsdW5kLCBN
LjwvYXV0aG9yPjxhdXRob3I+V3UsIEouIEguIFkuPC9hdXRob3I+PGF1dGhvcj5JbWFtdXJhLCBG
LjwvYXV0aG9yPjxhdXRob3I+RGVsIEdvYmJvLCBMLiBDLjwvYXV0aG9yPjxhdXRob3I+RnJldHRz
LCBBLjwvYXV0aG9yPjxhdXRob3I+ZGUgR29lZGUsIEouPC9hdXRob3I+PGF1dGhvcj5TaGksIFAu
PC9hdXRob3I+PGF1dGhvcj5UaW50bGUsIE4uPC9hdXRob3I+PGF1dGhvcj5XZW5uYmVyZywgTS48
L2F1dGhvcj48YXV0aG9yPkFzbGliZWt5YW4sIFMuPC9hdXRob3I+PGF1dGhvcj5DaGVuLCBULiBB
LjwvYXV0aG9yPjxhdXRob3I+ZGUgT2xpdmVpcmEgT3R0bywgTS4gQy48L2F1dGhvcj48YXV0aG9y
PkhpcmFrYXdhLCBZLjwvYXV0aG9yPjxhdXRob3I+RXJpa3NlbiwgSC4gSC48L2F1dGhvcj48YXV0
aG9yPktyb2dlciwgSi48L2F1dGhvcj48YXV0aG9yPkxhZ3V6emksIEYuPC9hdXRob3I+PGF1dGhv
cj5MYW5raW5lbiwgTS48L2F1dGhvcj48YXV0aG9yPk11cnBoeSwgUi4gQS48L2F1dGhvcj48YXV0
aG9yPlByZW0sIEsuPC9hdXRob3I+PGF1dGhvcj5TYW1pZXJpLCBDLjwvYXV0aG9yPjxhdXRob3I+
VmlydGFuZW4sIEouPC9hdXRob3I+PGF1dGhvcj5Xb29kLCBBLiBDLjwvYXV0aG9yPjxhdXRob3I+
V29uZywgSy48L2F1dGhvcj48YXV0aG9yPllhbmcsIFcuIFMuPC9hdXRob3I+PGF1dGhvcj5aaG91
LCBYLjwvYXV0aG9yPjxhdXRob3I+QmF5bGluLCBBLjwvYXV0aG9yPjxhdXRob3I+Qm9lciwgSi4g
TS4gQS48L2F1dGhvcj48YXV0aG9yPkJyb3V3ZXIsIEkuIEEuPC9hdXRob3I+PGF1dGhvcj5DYW1w
b3MsIEguPC9hdXRob3I+PGF1dGhvcj5DaGF2ZXMsIFAuIEguIE0uPC9hdXRob3I+PGF1dGhvcj5D
aGllbiwgSy4gTC48L2F1dGhvcj48YXV0aG9yPmRlIEZhaXJlLCBVLjwvYXV0aG9yPjxhdXRob3I+
RGpvdXNzZSwgTC48L2F1dGhvcj48YXV0aG9yPkVpcmlrc2RvdHRpciwgRy48L2F1dGhvcj48YXV0
aG9yPkVsLUFiYmFkaSwgTi48L2F1dGhvcj48YXV0aG9yPkZvcm91aGksIE4uIEcuPC9hdXRob3I+
PGF1dGhvcj5NaWNoYWVsIEdhemlhbm8sIEouPC9hdXRob3I+PGF1dGhvcj5HZWxlaWpuc2UsIEou
IE0uPC9hdXRob3I+PGF1dGhvcj5HaWdhbnRlLCBCLjwvYXV0aG9yPjxhdXRob3I+R2lsZXMsIEcu
PC9hdXRob3I+PGF1dGhvcj5HdWFsbGFyLCBFLjwvYXV0aG9yPjxhdXRob3I+R3VkbmFzb24sIFYu
PC9hdXRob3I+PGF1dGhvcj5IYXJyaXMsIFQuPC9hdXRob3I+PGF1dGhvcj5IYXJyaXMsIFcuIFMu
PC9hdXRob3I+PGF1dGhvcj5IZWxtZXIsIEMuPC9hdXRob3I+PGF1dGhvcj5IZWxsZW5pdXMsIE0u
IEwuPC9hdXRob3I+PGF1dGhvcj5Ib2RnZSwgQS48L2F1dGhvcj48YXV0aG9yPkh1LCBGLiBCLjwv
YXV0aG9yPjxhdXRob3I+SmFjcXVlcywgUC4gRi48L2F1dGhvcj48YXV0aG9yPkphbnNzb24sIEou
IEguPC9hdXRob3I+PGF1dGhvcj5LYWxzYmVlaywgQS48L2F1dGhvcj48YXV0aG9yPktoYXcsIEsu
IFQuPC9hdXRob3I+PGF1dGhvcj5Lb2gsIFcuIFAuPC9hdXRob3I+PGF1dGhvcj5MYWFrc28sIE0u
PC9hdXRob3I+PGF1dGhvcj5MZWFuZGVyLCBLLjwvYXV0aG9yPjxhdXRob3I+TGluLCBILiBKLjwv
YXV0aG9yPjxhdXRob3I+TGluZCwgTC48L2F1dGhvcj48YXV0aG9yPkx1YmVuLCBSLjwvYXV0aG9y
PjxhdXRob3I+THVvLCBKLjwvYXV0aG9yPjxhdXRob3I+TWNLbmlnaHQsIEIuPC9hdXRob3I+PGF1
dGhvcj5NdXJzdSwgSi48L2F1dGhvcj48YXV0aG9yPk5pbm9taXlhLCBULjwvYXV0aG9yPjxhdXRo
b3I+T3ZlcnZhZCwgSy48L2F1dGhvcj48YXV0aG9yPlBzYXR5LCBCLiBNLjwvYXV0aG9yPjxhdXRo
b3I+UmltbSwgRS48L2F1dGhvcj48YXV0aG9yPlNjaHVsemUsIE0uIEIuPC9hdXRob3I+PGF1dGhv
cj5TaXNjb3ZpY2ssIEQuPC9hdXRob3I+PGF1dGhvcj5Ta2plbGJvIE5pZWxzZW4sIE0uPC9hdXRo
b3I+PGF1dGhvcj5TbWl0aCwgQS4gVi48L2F1dGhvcj48YXV0aG9yPlN0ZWZmZW4sIEIuIFQuPC9h
dXRob3I+PGF1dGhvcj5TdGVmZmVuLCBMLjwvYXV0aG9yPjxhdXRob3I+U3VuLCBRLjwvYXV0aG9y
PjxhdXRob3I+U3VuZHN0cm9tLCBKLjwvYXV0aG9yPjxhdXRob3I+VHNhaSwgTS4gWS48L2F1dGhv
cj48YXV0aG9yPlR1bnN0YWxsLVBlZG9lLCBILjwvYXV0aG9yPjxhdXRob3I+VXVzaXR1cGEsIE0u
IEkuIEouPC9hdXRob3I+PGF1dGhvcj52YW4gRGFtLCBSLiBNLjwvYXV0aG9yPjxhdXRob3I+VmVl
bnN0cmEsIEouPC9hdXRob3I+PGF1dGhvcj5Nb25pcXVlIFZlcnNjaHVyZW4sIFcuIE0uPC9hdXRo
b3I+PGF1dGhvcj5XYXJlaGFtLCBOLjwvYXV0aG9yPjxhdXRob3I+V2lsbGV0dCwgVy48L2F1dGhv
cj48YXV0aG9yPldvb2R3YXJkLCBNLjwvYXV0aG9yPjxhdXRob3I+WXVhbiwgSi4gTS48L2F1dGhv
cj48YXV0aG9yPk1pY2hhLCBSLjwvYXV0aG9yPjxhdXRob3I+TGVtYWl0cmUsIFIuIE4uPC9hdXRo
b3I+PGF1dGhvcj5Nb3phZmZhcmlhbiwgRC48L2F1dGhvcj48YXV0aG9yPlJpc2VydXMsIFUuPC9h
dXRob3I+PC9hdXRob3JzPjwvY29udHJpYnV0b3JzPjxhdXRoLWFkZHJlc3M+RGVwYXJ0bWVudCBv
ZiBQdWJsaWMgSGVhbHRoIGFuZCBDYXJpbmcgU2NpZW5jZXMsIENsaW5pY2FsIE51dHJpdGlvbiBh
bmQgTWV0YWJvbGlzbSwgVXBwc2FsYSBVbml2ZXJzaXR5LCBTd2VkZW4gKE0uTS4sIFUuUi4pLiYj
eEQ7VGhlIEdlb3JnZSBJbnN0aXR1dGUgZm9yIEdsb2JhbCBIZWFsdGggYW5kIHRoZSBGYWN1bHR5
IG9mIE1lZGljaW5lLCBVbml2ZXJzaXR5IG9mIE5ldyBTb3V0aCBXYWxlcywgU3lkbmV5LCBBdXN0
cmFsaWEgKE0uTS4sIEouSC5ZLlcuLCBNLiBXb29kd2FyZCkuJiN4RDtNZWRpY2FsIFJlc2VhcmNo
IENvdW5jaWwgRXBpZGVtaW9sb2d5IFVuaXQsIFVuaXZlcnNpdHkgb2YgQ2FtYnJpZGdlLCBVbml0
ZWQgS2luZ2RvbSAoRi5JLiwgTi5HLkYuLCBOLlcuKS4mI3hEO0RlcGFydG1lbnQgb2YgTWVkaWNp
bmUsIERpdmlzaW9uIG9mIENhcmRpb3Zhc2N1bGFyIE1lZGljaW5lLCBTdGFuZm9yZCBVbml2ZXJz
aXR5IFNjaG9vbCBvZiBNZWRpY2luZSwgQ0EgKEwuQy5ELkcuKS4mI3hEO0NhcmRpb3Zhc2N1bGFy
IEhlYWx0aCBSZXNlYXJjaCBVbml0LCBEZXBhcnRtZW50IG9mIE1lZGljaW5lLCBVbml2ZXJzaXR5
IG9mIFdhc2hpbmd0b24sIFNlYXR0bGUgKEEuRi4sIFIuTi5MLikuJiN4RDtEaXZpc2lvbiBvZiBI
dW1hbiBOdXRyaXRpb24sIFdhZ2VuaW5nZW4gVW5pdmVyc2l0eSwgVGhlIE5ldGhlcmxhbmRzIChK
LmQuRy4sIEouTS4gR2VsZWlqbnNlKS4mI3hEO0ZyaWVkbWFuIFNjaG9vbCBvZiBOdXRyaXRpb24g
U2NpZW5jZSBhbmQgUG9saWN5LCBUdWZ0cyBVbml2ZXJzaXR5LCBCb3N0b24sIE1BIChQLlMuLCBO
LkUuLUEuLCBQLkYuSi4sIFIuTS4sIEQuTS4pLiYjeEQ7RGVwYXJ0bWVudCBvZiBNYXRoZW1hdGlj
cyBhbmQgU3RhdGlzdGljcywgRG9yZHQgQ29sbGVnZSwgU2lvdXggQ2VudHJlLCBJQSAoTi5ULiwg
QS5LLiwgSi4gVmVlbnN0cmEpLiYjeEQ7RGVwYXJ0bWVudCBvZiBQdWJsaWMgSGVhbHRoIGFuZCBD
bGluaWNhbCBNZWRpY2luZSwgTnV0cml0aW9uYWwgUmVzZWFyY2gsIFVtZWEgVW5pdmVyc2l0eSwg
U3dlZGVuIChNLiBXZW5uYmVyZykuJiN4RDtEZXBhcnRtZW50IG9mIEVwaWRlbWlvbG9neSwgVW5p
dmVyc2l0eSBvZiBBbGFiYW1hIGF0IEJpcm1pbmdoYW0gKFMuQS4pLiYjeEQ7VVNEQS9BUlMgQ2hp
bGRyZW4mYXBvcztzIE51dHJpdGlvbiBSZXNlYXJjaCBDZW50ZXIsIEJheWxvciBDb2xsZWdlIG9m
IE1lZGljaW5lLCBIb3VzdG9uLCBUWCAoVC4tQS5DLiwgQS5DLlcuKS4mI3hEO0RpdmlzaW9uIG9m
IEVwaWRlbWlvbG9neSwgSHVtYW4gR2VuZXRpY3MgYW5kIEVudmlyb25tZW50YWwgU2NpZW5jZXMs
IHRoZSBVbml2ZXJzaXR5IG9mIFRleGFzIEhlYWx0aCBTY2llbmNlIENlbnRlciwgU2Nob29sIG9m
IFB1YmxpYyBIZWFsdGgsIEhvdXN0b24gKE0uQy5kLk8uTy4pLiYjeEQ7RGVwYXJ0bWVudCBvZiBN
ZWRpY2luZSBhbmQgQ2xpbmljYWwgU2NpZW5jZSwgR3JhZHVhdGUgU2Nob29sIG9mIE1lZGljYWwg
U2NpZW5jZXMsIEt5dXNodSBVbml2ZXJzaXR5LCBGdWt1b2thLCBKYXBhbiAoWS5ILikuJiN4RDtV
bml0IG9mIEVwaWRlbWlvbG9neSBhbmQgQmlvc3RhdGlzdGljcywgQWFsYm9yZyBVbml2ZXJzaXR5
IEhvc3BpdGFsLCBEZW5tYXJrIChILkguRS4pLiYjeEQ7RGVwYXJ0bWVudCBvZiBNb2xlY3VsYXIg
RXBpZGVtaW9sb2d5LCBHZXJtYW4gSW5zdGl0dXRlIG9mIEh1bWFuIE51dHJpdGlvbiBQb3RzZGFt
LVJlaGJydWVja2UsIE51dGhldGFsLCBHZXJtYW55IChKLksuLCBNLkIuUy4pLiYjeEQ7VW5pdCBv
ZiBDYXJkaW92YXNjdWxhciBFcGlkZW1pb2xvZ3ksIEluc3RpdHV0ZSBvZiBFbnZpcm9ubWVudGFs
IE1lZGljaW5lLCBLYXJvbGluc2thIEluc3RpdHV0ZXQsIFN0b2NraG9sbSwgU3dlZGVuIChGLkwu
LCBVLmQuRi4sIEIuRy4sIEsuTC4pLiYjeEQ7SW5zdGl0dXRlIG9mIFB1YmxpYyBIZWFsdGggYW5k
IENsaW5pY2FsIE51dHJpdGlvbiwgVW5pdmVyc2l0eSBvZiBFYXN0ZXJuIEZpbmxhbmQsIEt1b3Bp
byAoTi4gTGFua2luZW4sIEouIFZpcnRhbmVuLCBKLk0uLCBNLkkuSi5VLikuJiN4RDtVbml2ZXJz
aXR5IG9mIEJyaXRpc2ggQ29sdW1iaWEsIFZhbmNvdXZlciwgQnJpdGlzaCBDb2x1bWJpYSwgQ2Fu
YWRhIChSLkEuTS4pLiYjeEQ7U2F3IFN3ZWUgSG9jayBTY2hvb2wgb2YgUHVibGljIEhlYWx0aCwg
TmF0aW9uYWwgVW5pdmVyc2l0eSBvZiBTaW5nYXBvcmUgKEsuUC4sIFcuLVAuSy4sIFIuTS52LkQu
KS4mI3hEO1VuaXYuIEJvcmRlYXV4LCBJbnNlcm0sIEJvcmRlYXV4IFBvcHVsYXRpb24gSGVhbHRo
IFJlc2VhcmNoIENlbnRlciwgVFVNUiAxMjE5LCBGcmFuY2UgKEMuUy4sIEMuSC4pLiYjeEQ7Q2Vu
dHJlIGZvciBFcGlkZW1pb2xvZ3kgYW5kIEJpb3N0YXRpc3RpY3MsIFRoZSBVbml2ZXJzaXR5IG9m
IE1lbGJvdXJuZSwgQXVzdHJhbGlhIChLLlcuLCBHLkcuLCBBLkguKS4mI3hEO0luc3RpdHV0ZSBv
ZiBFcGlkZW1pb2xvZ3kgYW5kIFByZXZlbnRpdmUgTWVkaWNpbmUsIENvbGxlZ2Ugb2YgUHVibGlj
IEhlYWx0aCwgTmF0aW9uYWwgVGFpd2FuIFVuaXZlcnNpdHksIFRhaXBlaSAoVy4tUy5ZLiwgSy4t
TC5DLikuJiN4RDtEaXZpc2lvbiBvZiBFcGlkZW1pb2xvZ3kgYW5kIENvbW11bml0eSBIZWFsdGgs
IFNjaG9vbCBvZiBQdWJsaWMgSGVhbHRoLCBVbml2ZXJzaXR5IG9mIE1pbm5lc290YSwgTWlubmVh
cG9saXMgKFguWi4sIEwuUy4pLiYjeEQ7RGVwYXJ0bWVudHMgb2YgTnV0cml0aW9uYWwgU2NpZW5j
ZXMgYW5kIEVwaWRlbWlvbG9neSwgU2Nob29sIG9mIFB1YmxpYyBIZWFsdGgsIFVuaXZlcnNpdHkg
b2YgTWljaGlnYW4sIEFubiBBcmJvciAoQS5CLikuJiN4RDtDZW50cmUgZm9yIE51dHJpdGlvbiwg
UHJldmVudGlvbiBhbmQgSGVhbHRoIFNlcnZpY2VzLCBOYXRpb25hbCBJbnN0aXR1dGUgb2YgUHVi
bGljIEhlYWx0aCBhbmQgdGhlIEVudmlyb25tZW50LCBCaWx0aG92ZW4sIFRoZSBOZXRoZXJsYW5k
cyAoSi5NLkEuQi4sIFcuTS5NLlYuKS4mI3hEO0hlYWx0aCBTY2llbmNlcywgVnJpamUgVW5pdmVy
c2l0ZWl0LCBBbXN0ZXJkYW0sIFRoZSBOZXRoZXJsYW5kcyAoSS5BLkIuKS4mI3hEO0RlcGFydG1l
bnQgb2YgTnV0cml0aW9uLCBIYXJ2YXJkIFQuSC4gQ2hhbiBTY2hvb2wgb2YgUHVibGljIEhlYWx0
aCwgQm9zdG9uLCBNQSAoSC5DLiwgRi5CLkguLCBFLlIuLCBRLlMuLCBXLlcuKS4mI3hEO0Jlbmph
bWluIExlb24gZm9yIEdlcmlhdHJpY3MgUmVzZWFyY2ggYW5kIEVkdWNhdGlvbiwgSGVyYmVydCBX
ZXJ0aGVpbSBDb2xsZWdlIG9mIE1lZGljaW5lLCBGbG9yaWRhIEludGVybmF0aW9uYWwgVW5pdmVy
c2l0eSwgTWlhbWkgKFAuSC5NLkMuKS4mI3hEO0RlcGFydG1lbnQgb2YgSW50ZXJuYWwgTWVkaWNp
bmUsIE5hdGlvbmFsIFRhaXdhbiBVbml2ZXJzaXR5IEhvc3BpdGFsLCBUYWlwZWkgKEsuLUwuQy4s
IEguLUouTC4pLiYjeEQ7QnJpZ2hhbSBhbmQgV29tZW4mYXBvcztzIEhvc3BpdGFsLCBCb3N0b24g
VmV0ZXJhbnMgQWZmYWlycyBIZWFsdGhjYXJlIFN5c3RlbSwgTUEgKEwuRC4sIEouTS4gR2F6aWFu
bykuJiN4RDtJY2VsYW5kaWMgSGVhcnQgQXNzb2NpYXRpb24sIEtvcGF2b2d1ciwgSWNlbGFuZDsg
YW5kIEZhY3VsdHkgb2YgTWVkaWNpbmUsIFVuaXZlcnNpdHkgb2YgSWNlbGFuZCwgUmV5a2phdmlr
IChHLkUuLCBWLkcuLCBBLlYuUy4pLiYjeEQ7VVNEQSBKZWFuIE1heWVyIEh1bWFuIE51dHJpdGlv
biBSZXNlYXJjaCBDZW50ZXIsIEJvc3RvbiwgTUEgKE4uRS4tQS4sIFAuRi5KLikuJiN4RDtEaXZp
c2lvbiBvZiBFbnZpcm9ubWVudGFsIEVwaWRlbWlvbG9neSwgRGVwYXJ0bWVudCBvZiBFcGlkZW1p
b2xvZ3ksIEpvaG5zIEhvcGtpbnMgQmxvb21iZXJnIFNjaG9vbCBvZiBQdWJsaWMgSGVhbHRoLCBC
YWx0aW1vcmUsIE1EIChFLkcuKS4mI3hEO05hdGlvbmFsIEluc3RpdHV0ZSBvbiBBZ2luZywgQmV0
aGVzZGEsIE1EIChULkguKS4mI3hEO0RlcGFydG1lbnQgb2YgSW50ZXJuYWwgTWVkaWNpbmUsIFNh
bmZvcmQgU2Nob29sIG9mIE1lZGljaW5lLCBVbml2ZXJzaXR5IG9mIFNvdXRoIERha290YSwgU2lv
dXggRmFsbHMgKFcuUy5ILikuJiN4RDtPbWVnYVF1YW50IEFuYWx5dGljcywgTExDLCBTaW91eCBG
YWxscywgU0QgKFcuUy5ILikuJiN4RDtEZXBhcnRtZW50IG9mIE1lZGljaW5lLCBDYXJkaW9sb2d5
IFVuaXQsIEthcm9saW5za2EgSW5zdGl0dXRldCwgS2Fyb2xpbnNrYSBVbml2ZXJzaXR5IEhvc3Bp
dGFsLCBTdG9ja2hvbG0sIFN3ZWRlbiAoTS4tTC5ILikuJiN4RDtEZXBhcnRtZW50IG9mIEVwaWRl
bWlvbG9neSwgSGFydmFyZCBULkguIENoYW4gU2Nob29sIG9mIFB1YmxpYyBIZWFsdGgsIEJvc3Rv
biwgTUEgKEYuQi5ILiwgRS5SLiwgVy5XLikuJiN4RDtEaXZpc2lvbiBvZiBOZXR3b3JrIE1lZGlj
aW5lLCBEZXBhcnRtZW50IG9mIE1lZGljaW5lLCBCcmlnaGFtIGFuZCBXb21lbiZhcG9zO3MgSG9z
cGl0YWwgYW5kIEhhcnZhcmQgTWVkaWNhbCBTY2hvb2wsIEJvc3RvbiwgTUEgKEYuQi5ILiwgRS5S
LiwgUS5TLiwgVy5XLikuJiN4RDtEZXBhcnRtZW50IG9mIFB1YmxpYyBIZWFsdGggYW5kIENsaW5p
Y2FsIE1lZGljaW5lLCBSZXNlYXJjaCBVbml0IFNrZWxsZWZ0ZWEsIFVtZWEgVW5pdmVyc2l0eSwg
VW1lYSwgU3dlZGVuIChKLi1ILkouKS4mI3hEO0RlcGFydG1lbnQgb2YgUHVibGljIEhlYWx0aCBh
bmQgUHJpbWFyeSBDYXJlLCBVbml2ZXJzaXR5IG9mIENhbWJyaWRnZSBTY2hvb2wgb2YgQ2xpbmlj
YWwgTWVkaWNpbmUsIFVuaXRlZCBLaW5nZG9tIChLLi1ULksuLCBSLkwuKS4mI3hEO0R1a2UtTlVT
IE1lZGljYWwgU2Nob29sLCBTaW5nYXBvcmUgKFcuLVAuSy4pLiYjeEQ7SW5zdGl0dXRlIG9mIENs
aW5pY2FsIE1lZGljaW5lLCBJbnRlcm5hbCBNZWRpY2luZSwgVW5pdmVyc2l0eSBvZiBFYXN0ZXJu
IEZpbmxhbmQsIEt1b3BpbywgRmlubGFuZCAoTS4gTGFha3NvKS4mI3hEO0RlcGFydG1lbnQgb2Yg
TWVkaWNhbCBTY2llbmNlcywgVXBwc2FsYSBVbml2ZXJzaXR5LCBTd2VkZW4gKEwuTC4sIEouUy4p
LiYjeEQ7RGVwYXJ0bWVudCBvZiBFcGlkZW1pb2xvZ3kgYW5kIEJpb3N0YXRpc3RpY3MsIEluZGlh
bmEgVW5pdmVyc2l0eSwgQmxvb21pbmd0b24gKEouTC4pLiYjeEQ7RGVwYXJ0bWVudCBvZiBCaW9z
dGF0aXN0aWNzLCBTY2hvb2wgb2YgUHVibGljIEhlYWx0aCwgVW5pdmVyc2l0eSBvZiBXYXNoaW5n
dG9uLCBTZWF0dGxlIChCLk0uKS4mI3hEO0RlcGFydG1lbnQgb2YgRXBpZGVtaW9sb2d5IGFuZCBQ
dWJsaWMgSGVhbHRoLCBHcmFkdWF0ZSBTY2hvb2wgb2YgTWVkaWNhbCBTY2llbmNlcywgS3l1c2h1
IFVuaXZlcnNpdHksIEZ1a3Vva2EsIEphcGFuIChULk4uKS4mI3hEO0RlcGFydG1lbnQgb2YgUHVi
bGljIEhlYWx0aCwgU2VjdGlvbiBmb3IgRXBpZGVtaW9sb2d5LCBBYXJodXMgVW5pdmVyc2l0eSwg
RGVubWFyayAoSy5PLikuJiN4RDtEZXBhcnRtZW50IG9mIENhcmRpb2xvZ3ksIEFhbGJvcmcgVW5p
dmVyc2l0eSBIb3NwaXRhbCwgRGVubWFyayAoSy5PLiwgTS5TLk4uKS4mI3hEO0NhcmRpb3Zhc2N1
bGFyIEhlYWx0aCBTdHVkeSwgRGVwYXJ0bWVudHMgb2YgTWVkaWNpbmUsIEVwaWRlbWlvbG9neSwg
YW5kIEhlYWx0aCBTZXJ2aWNlcywgVW5pdmVyc2l0eSBvZiBXYXNoaW5ndG9uLCBTZWF0dGxlIChC
Lk0uUC4pLiYjeEQ7S2Fpc2VyIFBlcm1hbmVudGUgV2FzaGluZ3RvbiBIZWFsdGggUmVzZWFyY2gg
SW5zdGl0dXRlLCBTZWF0dGxlIChCLk0uUC4pLiYjeEQ7VGhlIE5ldyBZb3JrIEFjYWRlbXkgb2Yg
TWVkaWNpbmUgKEQuUy4pLiYjeEQ7RGVwYXJ0bWVudCBvZiBMYWJvcmF0b3J5IE1lZGljaW5lIGFu
ZCBQYXRob2xvZ3ksIFVuaXZlcnNpdHkgb2YgTWlubmVzb3RhLCBNaW5uZWFwb2xpcyAoQi5ULlMu
LCBNLlkuVC4pLiYjeEQ7Q2FyZGlvdmFzY3VsYXIgRXBpZGVtaW9sb2d5IFVuaXQsIEluc3RpdHV0
ZSBvZiBDYXJkaW92YXNjdWxhciBSZXNlYXJjaCwgVW5pdmVyc2l0eSBvZiBEdW5kZWUsIFVuaXRl
ZCBLaW5nZG9tIChILlQuLVAuLCBNLiBXb29kd2FyZCkuJiN4RDtKdWxpdXMgQ2VudGVyIGZvciBI
ZWFsdGggU2NpZW5jZXMgYW5kIFByaW1hcnkgQ2FyZSwgVW5pdmVyc2l0eSBNZWRpY2FsIENlbnRl
ciBVdHJlY2h0LCBUaGUgTmV0aGVybGFuZHMgKFcuTS5NLlYuKS4mI3hEO1RoZSBHZW9yZ2UgSW5z
dGl0dXRlIGZvciBHbG9iYWwgSGVhbHRoLCBVbml2ZXJzaXR5IG9mIE94Zm9yZCwgVW5pdGVkIEtp
bmdkb20gKE0uIFdvb2R3YXJkKS4mI3hEO0RpdmlzaW9uIG9mIENhbmNlciBDb250cm9sIGFuZCBQ
b3B1bGF0aW9uIFNjaWVuY2VzLCBVUE1DIEhpbGxtYW4gQ2FuY2VyLCBhbmQgRGVwYXJ0bWVudCBv
ZiBFcGlkZW1pb2xvZ3ksIEdyYWR1YXRlIFNjaG9vbCBvZiBQdWJsaWMgSGVhbHRoLCBVbml2ZXJz
aXR5IG9mIFBpdHRzYnVyZ2gsIFBBIChKLi1NLlkuKS48L2F1dGgtYWRkcmVzcz48dGl0bGVzPjx0
aXRsZT5CaW9tYXJrZXJzIG9mIERpZXRhcnkgT21lZ2EtNiBGYXR0eSBBY2lkcyBhbmQgSW5jaWRl
bnQgQ2FyZGlvdmFzY3VsYXIgRGlzZWFzZSBhbmQgTW9ydGFsaXR5PC90aXRsZT48c2Vjb25kYXJ5
LXRpdGxlPkNpcmN1bGF0aW9uPC9zZWNvbmRhcnktdGl0bGU+PC90aXRsZXM+PHBlcmlvZGljYWw+
PGZ1bGwtdGl0bGU+Q2lyY3VsYXRpb248L2Z1bGwtdGl0bGU+PC9wZXJpb2RpY2FsPjxwYWdlcz4y
NDIyLTI0MzY8L3BhZ2VzPjx2b2x1bWU+MTM5PC92b2x1bWU+PG51bWJlcj4yMTwvbnVtYmVyPjxl
ZGl0aW9uPjIwMTkvMDQvMTI8L2VkaXRpb24+PGtleXdvcmRzPjxrZXl3b3JkPkFnZWQ8L2tleXdv
cmQ+PGtleXdvcmQ+QXJhY2hpZG9uaWMgQWNpZC8qYmxvb2Q8L2tleXdvcmQ+PGtleXdvcmQ+Qmlv
bWFya2Vycy9ibG9vZDwva2V5d29yZD48a2V5d29yZD5DYXJkaW92YXNjdWxhciBEaXNlYXNlcy8q
Ymxvb2QvZGlhZ25vc2lzL21vcnRhbGl0eS9wcmV2ZW50aW9uICZhbXA7IGNvbnRyb2w8L2tleXdv
cmQ+PGtleXdvcmQ+KkRpZXQsIEhlYWx0aHk8L2tleXdvcmQ+PGtleXdvcmQ+RGlldGFyeSBGYXRz
L2FkbWluaXN0cmF0aW9uICZhbXA7IGRvc2FnZS8qYmxvb2Q8L2tleXdvcmQ+PGtleXdvcmQ+RmVt
YWxlPC9rZXl3b3JkPjxrZXl3b3JkPkh1bWFuczwva2V5d29yZD48a2V5d29yZD5MaW5vbGVpYyBB
Y2lkL2FkbWluaXN0cmF0aW9uICZhbXA7IGRvc2FnZS8qYmxvb2Q8L2tleXdvcmQ+PGtleXdvcmQ+
TWFsZTwva2V5d29yZD48a2V5d29yZD5NaWRkbGUgQWdlZDwva2V5d29yZD48a2V5d29yZD5OdXRy
aXRpdmUgVmFsdWU8L2tleXdvcmQ+PGtleXdvcmQ+T2JzZXJ2YXRpb25hbCBTdHVkaWVzIGFzIFRv
cGljPC9rZXl3b3JkPjxrZXl3b3JkPlByaW1hcnkgUHJldmVudGlvbi8qbWV0aG9kczwva2V5d29y
ZD48a2V5d29yZD5Qcm90ZWN0aXZlIEZhY3RvcnM8L2tleXdvcmQ+PGtleXdvcmQ+UmVjb21tZW5k
ZWQgRGlldGFyeSBBbGxvd2FuY2VzPC9rZXl3b3JkPjxrZXl3b3JkPlJpc2sgQXNzZXNzbWVudDwv
a2V5d29yZD48a2V5d29yZD5SaXNrIEZhY3RvcnM8L2tleXdvcmQ+PGtleXdvcmQ+KlJpc2sgUmVk
dWN0aW9uIEJlaGF2aW9yPC9rZXl3b3JkPjxrZXl3b3JkPiphcmFjaGlkb25pYyBhY2lkPC9rZXl3
b3JkPjxrZXl3b3JkPipiaW9tYXJrZXJzPC9rZXl3b3JkPjxrZXl3b3JkPipjYXJkaW92YXNjdWxh
ciBkaXNlYXNlczwva2V5d29yZD48a2V5d29yZD4qZGlldDwva2V5d29yZD48a2V5d29yZD4qZXBp
ZGVtaW9sb2d5PC9rZXl3b3JkPjxrZXl3b3JkPipsaW5vbGVpYyBhY2lkPC9rZXl3b3JkPjxrZXl3
b3JkPipwcmltYXJ5IHByZXZlbnRpb248L2tleXdvcmQ+PC9rZXl3b3Jkcz48ZGF0ZXM+PHllYXI+
MjAxOTwveWVhcj48cHViLWRhdGVzPjxkYXRlPk1heSAyMTwvZGF0ZT48L3B1Yi1kYXRlcz48L2Rh
dGVzPjxpc2JuPjE1MjQtNDUzOSAoRWxlY3Ryb25pYykmI3hEOzAwMDktNzMyMiAoTGlua2luZyk8
L2lzYm4+PGFjY2Vzc2lvbi1udW0+MzA5NzExMDc8L2FjY2Vzc2lvbi1udW0+PHVybHM+PHJlbGF0
ZWQtdXJscz48dXJsPmh0dHBzOi8vd3d3Lm5jYmkubmxtLm5paC5nb3YvcHVibWVkLzMwOTcxMTA3
PC91cmw+PC9yZWxhdGVkLXVybHM+PC91cmxzPjxjdXN0b20yPlBNQzY1ODIzNjA8L2N1c3RvbTI+
PGVsZWN0cm9uaWMtcmVzb3VyY2UtbnVtPjEwLjExNjEvQ0lSQ1VMQVRJT05BSEEuMTE4LjAzODkw
ODwvZWxlY3Ryb25pYy1yZXNvdXJjZS1udW0+PC9yZWNvcmQ+PC9DaXRlPjxDaXRlPjxBdXRob3I+
Wmh1PC9BdXRob3I+PFllYXI+MjAxOTwvWWVhcj48UmVjTnVtPjgxPC9SZWNOdW0+PHJlY29yZD48
cmVjLW51bWJlcj44MTwvcmVjLW51bWJlcj48Zm9yZWlnbi1rZXlzPjxrZXkgYXBwPSJFTiIgZGIt
aWQ9IndwejV0dnBzNnIwc3htZWR2eGk1ZmF6Y3dkZnRzczA1MHowdCIgdGltZXN0YW1wPSIxNjEy
NDk4MTMzIj44MTwva2V5PjwvZm9yZWlnbi1rZXlzPjxyZWYtdHlwZSBuYW1lPSJKb3VybmFsIEFy
dGljbGUiPjE3PC9yZWYtdHlwZT48Y29udHJpYnV0b3JzPjxhdXRob3JzPjxhdXRob3I+Wmh1LCBZ
LjwvYXV0aG9yPjxhdXRob3I+Qm8sIFkuPC9hdXRob3I+PGF1dGhvcj5MaXUsIFkuPC9hdXRob3I+
PC9hdXRob3JzPjwvY29udHJpYnV0b3JzPjxhdXRoLWFkZHJlc3M+RGVwYXJ0bWVudCBvZiBDYXJk
aW9sb2d5LCBUaGUgZmlyc3QgYWZmaWxpYXRlZCBob3NwaXRhbCBvZiBaaGVuZ3pob3UgVW5pdmVy
c2l0eSwgWmhlbmd6aG91LCBDaGluYS4mI3hEO0RlcGFydG1lbnQgb2YgTnV0cml0aW9uLCBUaGUg
Zmlyc3QgYWZmaWxpYXRlZCBob3NwaXRhbCBvZiBaaGVuZ3pob3UgVW5pdmVyc2l0eSwgTm8uIDEg
RWFzdGVybiBKaWFuc2hlIHJvYWQsIFpoZW5nemhvdSwgNDUwMDUyLCBIZW5hbiwgQ2hpbmEuJiN4
RDtKb2NrZXkgQ2x1YiBTY2hvb2wgb2YgUHVibGljIEhlYWx0aCBhbmQgUHJpbWFyeSBDYXJlLCB0
aGUgQ2hpbmVzZSBVbml2ZXJzaXR5IG9mIEhvbmcgS29uZywgSG9uZyBLb25nLCBDaGluYS4mI3hE
O0RlcGFydG1lbnQgb2YgTnV0cml0aW9uLCBUaGUgZmlyc3QgYWZmaWxpYXRlZCBob3NwaXRhbCBv
ZiBaaGVuZ3pob3UgVW5pdmVyc2l0eSwgTm8uIDEgRWFzdGVybiBKaWFuc2hlIHJvYWQsIFpoZW5n
emhvdSwgNDUwMDUyLCBIZW5hbiwgQ2hpbmEuIGxpdXlhbmh1YTEwMTVAMTYzLmNvbS48L2F1dGgt
YWRkcmVzcz48dGl0bGVzPjx0aXRsZT5EaWV0YXJ5IHRvdGFsIGZhdCwgZmF0dHkgYWNpZHMgaW50
YWtlLCBhbmQgcmlzayBvZiBjYXJkaW92YXNjdWxhciBkaXNlYXNlOiBhIGRvc2UtcmVzcG9uc2Ug
bWV0YS1hbmFseXNpcyBvZiBjb2hvcnQgc3R1ZGllczwvdGl0bGU+PHNlY29uZGFyeS10aXRsZT5M
aXBpZHMgSGVhbHRoIERpczwvc2Vjb25kYXJ5LXRpdGxlPjwvdGl0bGVzPjxwZXJpb2RpY2FsPjxm
dWxsLXRpdGxlPkxpcGlkcyBIZWFsdGggRGlzPC9mdWxsLXRpdGxlPjwvcGVyaW9kaWNhbD48cGFn
ZXM+OTE8L3BhZ2VzPjx2b2x1bWU+MTg8L3ZvbHVtZT48bnVtYmVyPjE8L251bWJlcj48ZWRpdGlv
bj4yMDE5LzA0LzA4PC9lZGl0aW9uPjxrZXl3b3Jkcz48a2V5d29yZD5DYXJkaW92YXNjdWxhciBE
aXNlYXNlcy8qZXBpZGVtaW9sb2d5L2V0aW9sb2d5L21ldGFib2xpc20vcGF0aG9sb2d5PC9rZXl3
b3JkPjxrZXl3b3JkPkRpZXQ8L2tleXdvcmQ+PGtleXdvcmQ+RGlldGFyeSBGYXRzLyphZHZlcnNl
IGVmZmVjdHM8L2tleXdvcmQ+PGtleXdvcmQ+RmF0dHkgQWNpZHMvKmFkdmVyc2UgZWZmZWN0czwv
a2V5d29yZD48a2V5d29yZD5GYXR0eSBBY2lkcywgTW9ub3Vuc2F0dXJhdGVkL2FkdmVyc2UgZWZm
ZWN0czwva2V5d29yZD48a2V5d29yZD5GYXR0eSBBY2lkcywgT21lZ2EtMy8qbWV0YWJvbGlzbTwv
a2V5d29yZD48a2V5d29yZD5IdW1hbnM8L2tleXdvcmQ+PGtleXdvcmQ+UmlzayBGYWN0b3JzPC9r
ZXl3b3JkPjxrZXl3b3JkPlRyYW5zIEZhdHR5IEFjaWRzL2FkdmVyc2UgZWZmZWN0czwva2V5d29y
ZD48a2V5d29yZD5DYXJkaW92YXNjdWxhciBkaXNlYXNlPC9rZXl3b3JkPjxrZXl3b3JkPkRvc2Ut
cmVzcG9uc2U8L2tleXdvcmQ+PGtleXdvcmQ+RmF0PC9rZXl3b3JkPjxrZXl3b3JkPkZhdHR5IGFj
aWRzPC9rZXl3b3JkPjxrZXl3b3JkPk1ldGEtYW5hbHlzaXM8L2tleXdvcmQ+PC9rZXl3b3Jkcz48
ZGF0ZXM+PHllYXI+MjAxOTwveWVhcj48cHViLWRhdGVzPjxkYXRlPkFwciA2PC9kYXRlPjwvcHVi
LWRhdGVzPjwvZGF0ZXM+PGlzYm4+MTQ3Ni01MTFYIChFbGVjdHJvbmljKSYjeEQ7MTQ3Ni01MTFY
IChMaW5raW5nKTwvaXNibj48YWNjZXNzaW9uLW51bT4zMDk1NDA3NzwvYWNjZXNzaW9uLW51bT48
dXJscz48cmVsYXRlZC11cmxzPjx1cmw+aHR0cHM6Ly93d3cubmNiaS5ubG0ubmloLmdvdi9wdWJt
ZWQvMzA5NTQwNzc8L3VybD48L3JlbGF0ZWQtdXJscz48L3VybHM+PGN1c3RvbTI+UE1DNjQ1MTc4
NzwvY3VzdG9tMj48ZWxlY3Ryb25pYy1yZXNvdXJjZS1udW0+MTAuMTE4Ni9zMTI5NDQtMDE5LTEw
MzUtMjwvZWxlY3Ryb25pYy1yZXNvdXJjZS1udW0+PC9yZWNvcmQ+PC9DaXRlPjxDaXRlPjxBdXRo
b3I+SG9vcGVyPC9BdXRob3I+PFllYXI+MjAxODwvWWVhcj48UmVjTnVtPjgyPC9SZWNOdW0+PHJl
Y29yZD48cmVjLW51bWJlcj44MjwvcmVjLW51bWJlcj48Zm9yZWlnbi1rZXlzPjxrZXkgYXBwPSJF
TiIgZGItaWQ9IndwejV0dnBzNnIwc3htZWR2eGk1ZmF6Y3dkZnRzczA1MHowdCIgdGltZXN0YW1w
PSIxNjEyNDk4Mjc5Ij44Mjwva2V5PjwvZm9yZWlnbi1rZXlzPjxyZWYtdHlwZSBuYW1lPSJKb3Vy
bmFsIEFydGljbGUiPjE3PC9yZWYtdHlwZT48Y29udHJpYnV0b3JzPjxhdXRob3JzPjxhdXRob3I+
SG9vcGVyLCBMLjwvYXV0aG9yPjxhdXRob3I+QWwtS2h1ZGFpcnksIEwuPC9hdXRob3I+PGF1dGhv
cj5BYmRlbGhhbWlkLCBBLiBTLjwvYXV0aG9yPjxhdXRob3I+UmVlcywgSy48L2F1dGhvcj48YXV0
aG9yPkJyYWluYXJkLCBKLiBTLjwvYXV0aG9yPjxhdXRob3I+QnJvd24sIFQuIEouPC9hdXRob3I+
PGF1dGhvcj5BamFibm9vciwgUy4gTS48L2F1dGhvcj48YXV0aG9yPk8mYXBvcztCcmllbiwgQS4g
VC48L2F1dGhvcj48YXV0aG9yPldpbnN0YW5sZXksIEwuIEUuPC9hdXRob3I+PGF1dGhvcj5Eb25h
bGRzb24sIEQuIEguPC9hdXRob3I+PGF1dGhvcj5Tb25nLCBGLjwvYXV0aG9yPjxhdXRob3I+RGVh
bmUsIEsuIEguPC9hdXRob3I+PC9hdXRob3JzPjwvY29udHJpYnV0b3JzPjxhdXRoLWFkZHJlc3M+
Tm9yd2ljaCBNZWRpY2FsIFNjaG9vbCwgVW5pdmVyc2l0eSBvZiBFYXN0IEFuZ2xpYSwgTm9yd2lj
aCBSZXNlYXJjaCBQYXJrLCBOb3J3aWNoLCBOb3Jmb2xrLCBVSywgTlI0IDdUSi48L2F1dGgtYWRk
cmVzcz48dGl0bGVzPjx0aXRsZT5PbWVnYS02IGZhdHMgZm9yIHRoZSBwcmltYXJ5IGFuZCBzZWNv
bmRhcnkgcHJldmVudGlvbiBvZiBjYXJkaW92YXNjdWxhciBkaXNlYXNlPC90aXRsZT48c2Vjb25k
YXJ5LXRpdGxlPkNvY2hyYW5lIERhdGFiYXNlIFN5c3QgUmV2PC9zZWNvbmRhcnktdGl0bGU+PC90
aXRsZXM+PHBlcmlvZGljYWw+PGZ1bGwtdGl0bGU+Q29jaHJhbmUgRGF0YWJhc2UgU3lzdCBSZXY8
L2Z1bGwtdGl0bGU+PC9wZXJpb2RpY2FsPjxwYWdlcz5DRDAxMTA5NDwvcGFnZXM+PHZvbHVtZT4x
MTwvdm9sdW1lPjxlZGl0aW9uPjIwMTgvMTEvMzA8L2VkaXRpb24+PGtleXdvcmRzPjxrZXl3b3Jk
PkFkdWx0PC9rZXl3b3JkPjxrZXl3b3JkPkFnZWQ8L2tleXdvcmQ+PGtleXdvcmQ+KkJsb29kIFBy
ZXNzdXJlPC9rZXl3b3JkPjxrZXl3b3JkPkNhcmRpb3Zhc2N1bGFyIERpc2Vhc2VzL21vcnRhbGl0
eS8qcHJldmVudGlvbiAmYW1wOyBjb250cm9sPC9rZXl3b3JkPjxrZXl3b3JkPkNhdXNlIG9mIERl
YXRoPC9rZXl3b3JkPjxrZXl3b3JkPkNlcmVicm92YXNjdWxhciBEaXNvcmRlcnMvcHJldmVudGlv
biAmYW1wOyBjb250cm9sPC9rZXl3b3JkPjxrZXl3b3JkPkNob2xlc3Rlcm9sLypibG9vZDwva2V5
d29yZD48a2V5d29yZD5DaG9sZXN0ZXJvbCwgSERML2Jsb29kPC9rZXl3b3JkPjxrZXl3b3JkPkNo
b2xlc3Rlcm9sLCBMREwvYmxvb2Q8L2tleXdvcmQ+PGtleXdvcmQ+RmF0dHkgQWNpZHMsIE9tZWdh
LTYvKmFkbWluaXN0cmF0aW9uICZhbXA7IGRvc2FnZTwva2V5d29yZD48a2V5d29yZD5GZW1hbGU8
L2tleXdvcmQ+PGtleXdvcmQ+SHVtYW5zPC9rZXl3b3JkPjxrZXl3b3JkPk1hbGU8L2tleXdvcmQ+
PGtleXdvcmQ+TWlkZGxlIEFnZWQ8L2tleXdvcmQ+PGtleXdvcmQ+TXlvY2FyZGlhbCBJbmZhcmN0
aW9uL2VwaWRlbWlvbG9neS9wcmV2ZW50aW9uICZhbXA7IGNvbnRyb2w8L2tleXdvcmQ+PGtleXdv
cmQ+UHJpbWFyeSBQcmV2ZW50aW9uLyptZXRob2RzPC9rZXl3b3JkPjxrZXl3b3JkPlJhbmRvbWl6
ZWQgQ29udHJvbGxlZCBUcmlhbHMgYXMgVG9waWM8L2tleXdvcmQ+PGtleXdvcmQ+U2Vjb25kYXJ5
IFByZXZlbnRpb248L2tleXdvcmQ+PGtleXdvcmQ+VHJpZ2x5Y2VyaWRlcy8qYmxvb2Q8L2tleXdv
cmQ+PC9rZXl3b3Jkcz48ZGF0ZXM+PHllYXI+MjAxODwveWVhcj48cHViLWRhdGVzPjxkYXRlPk5v
diAyOTwvZGF0ZT48L3B1Yi1kYXRlcz48L2RhdGVzPjxpc2JuPjE0NjktNDkzWCAoRWxlY3Ryb25p
YykmI3hEOzEzNjEtNjEzNyAoTGlua2luZyk8L2lzYm4+PGFjY2Vzc2lvbi1udW0+MzA0ODg0MjI8
L2FjY2Vzc2lvbi1udW0+PHVybHM+PHJlbGF0ZWQtdXJscz48dXJsPmh0dHBzOi8vd3d3Lm5jYmku
bmxtLm5paC5nb3YvcHVibWVkLzMwNDg4NDIyPC91cmw+PC9yZWxhdGVkLXVybHM+PC91cmxzPjxj
dXN0b20yPlBNQzY1MTY3OTk8L2N1c3RvbTI+PGVsZWN0cm9uaWMtcmVzb3VyY2UtbnVtPjEwLjEw
MDIvMTQ2NTE4NTguQ0QwMTEwOTQucHViNDwvZWxlY3Ryb25pYy1yZXNvdXJjZS1udW0+PC9yZWNv
cmQ+PC9DaXRlPjxDaXRlPjxBdXRob3I+QWJkZWxoYW1pZDwvQXV0aG9yPjxZZWFyPjIwMTg8L1ll
YXI+PFJlY051bT44MzwvUmVjTnVtPjxyZWNvcmQ+PHJlYy1udW1iZXI+ODM8L3JlYy1udW1iZXI+
PGZvcmVpZ24ta2V5cz48a2V5IGFwcD0iRU4iIGRiLWlkPSJ3cHo1dHZwczZyMHN4bWVkdnhpNWZh
emN3ZGZ0c3MwNTB6MHQiIHRpbWVzdGFtcD0iMTYxMjQ5ODU0NiI+ODM8L2tleT48L2ZvcmVpZ24t
a2V5cz48cmVmLXR5cGUgbmFtZT0iSm91cm5hbCBBcnRpY2xlIj4xNzwvcmVmLXR5cGU+PGNvbnRy
aWJ1dG9ycz48YXV0aG9ycz48YXV0aG9yPkFiZGVsaGFtaWQsIEEuIFMuPC9hdXRob3I+PGF1dGhv
cj5NYXJ0aW4sIE4uPC9hdXRob3I+PGF1dGhvcj5CcmlkZ2VzLCBDLjwvYXV0aG9yPjxhdXRob3I+
QnJhaW5hcmQsIEouIFMuPC9hdXRob3I+PGF1dGhvcj5XYW5nLCBYLjwvYXV0aG9yPjxhdXRob3I+
QnJvd24sIFQuIEouPC9hdXRob3I+PGF1dGhvcj5IYW5zb24sIFMuPC9hdXRob3I+PGF1dGhvcj5K
aW1vaCwgTy4gRi48L2F1dGhvcj48YXV0aG9yPkFqYWJub29yLCBTLiBNLjwvYXV0aG9yPjxhdXRo
b3I+RGVhbmUsIEsuIEguPC9hdXRob3I+PGF1dGhvcj5Tb25nLCBGLjwvYXV0aG9yPjxhdXRob3I+
SG9vcGVyLCBMLjwvYXV0aG9yPjwvYXV0aG9ycz48L2NvbnRyaWJ1dG9ycz48YXV0aC1hZGRyZXNz
Pk5vcndpY2ggTWVkaWNhbCBTY2hvb2wsIFVuaXZlcnNpdHkgb2YgRWFzdCBBbmdsaWEsIE5vcndp
Y2ggUmVzZWFyY2ggUGFyaywgTm9yd2ljaCwgTm9yZm9saywgVUssIE5SNCA3VEouPC9hdXRoLWFk
ZHJlc3M+PHRpdGxlcz48dGl0bGU+UG9seXVuc2F0dXJhdGVkIGZhdHR5IGFjaWRzIGZvciB0aGUg
cHJpbWFyeSBhbmQgc2Vjb25kYXJ5IHByZXZlbnRpb24gb2YgY2FyZGlvdmFzY3VsYXIgZGlzZWFz
ZTwvdGl0bGU+PHNlY29uZGFyeS10aXRsZT5Db2NocmFuZSBEYXRhYmFzZSBTeXN0IFJldjwvc2Vj
b25kYXJ5LXRpdGxlPjwvdGl0bGVzPjxwZXJpb2RpY2FsPjxmdWxsLXRpdGxlPkNvY2hyYW5lIERh
dGFiYXNlIFN5c3QgUmV2PC9mdWxsLXRpdGxlPjwvcGVyaW9kaWNhbD48cGFnZXM+Q0QwMTIzNDU8
L3BhZ2VzPjx2b2x1bWU+MTE8L3ZvbHVtZT48ZWRpdGlvbj4yMDE4LzExLzMwPC9lZGl0aW9uPjxr
ZXl3b3Jkcz48a2V5d29yZD5BZGlwb3NpdHk8L2tleXdvcmQ+PGtleXdvcmQ+QWR1bHQ8L2tleXdv
cmQ+PGtleXdvcmQ+QXJyaHl0aG1pYXMsIENhcmRpYWMvbW9ydGFsaXR5L3ByZXZlbnRpb24gJmFt
cDsgY29udHJvbDwva2V5d29yZD48a2V5d29yZD5DYXJkaW92YXNjdWxhciBEaXNlYXNlcy9tb3J0
YWxpdHkvKnByZXZlbnRpb24gJmFtcDsgY29udHJvbDwva2V5d29yZD48a2V5d29yZD5DYXVzZSBv
ZiBEZWF0aDwva2V5d29yZD48a2V5d29yZD5DaG9sZXN0ZXJvbC9ibG9vZDwva2V5d29yZD48a2V5
d29yZD5Db3JvbmFyeSBEaXNlYXNlL21vcnRhbGl0eS9wcmV2ZW50aW9uICZhbXA7IGNvbnRyb2w8
L2tleXdvcmQ+PGtleXdvcmQ+RmF0dHkgQWNpZHMsIFVuc2F0dXJhdGVkLyphZG1pbmlzdHJhdGlv
biAmYW1wOyBkb3NhZ2UvYWR2ZXJzZSBlZmZlY3RzPC9rZXl3b3JkPjxrZXl3b3JkPkh1bWFuczwv
a2V5d29yZD48a2V5d29yZD5MaXBvcHJvdGVpbnMsIEhETC9ibG9vZDwva2V5d29yZD48a2V5d29y
ZD5MaXBvcHJvdGVpbnMsIExETC9ibG9vZDwva2V5d29yZD48a2V5d29yZD4qUHJpbWFyeSBQcmV2
ZW50aW9uPC9rZXl3b3JkPjxrZXl3b3JkPlJhbmRvbWl6ZWQgQ29udHJvbGxlZCBUcmlhbHMgYXMg
VG9waWM8L2tleXdvcmQ+PGtleXdvcmQ+KlNlY29uZGFyeSBQcmV2ZW50aW9uPC9rZXl3b3JkPjxr
ZXl3b3JkPlN0cm9rZS9tb3J0YWxpdHkvcHJldmVudGlvbiAmYW1wOyBjb250cm9sPC9rZXl3b3Jk
PjxrZXl3b3JkPlRyaWdseWNlcmlkZXMvYmxvb2Q8L2tleXdvcmQ+PGtleXdvcmQ+V2VpZ2h0IEdh
aW48L2tleXdvcmQ+PC9rZXl3b3Jkcz48ZGF0ZXM+PHllYXI+MjAxODwveWVhcj48cHViLWRhdGVz
PjxkYXRlPk5vdiAyNzwvZGF0ZT48L3B1Yi1kYXRlcz48L2RhdGVzPjxpc2JuPjE0NjktNDkzWCAo
RWxlY3Ryb25pYykmI3hEOzEzNjEtNjEzNyAoTGlua2luZyk8L2lzYm4+PGFjY2Vzc2lvbi1udW0+
MzA0ODQyODI8L2FjY2Vzc2lvbi1udW0+PHVybHM+PHJlbGF0ZWQtdXJscz48dXJsPmh0dHBzOi8v
d3d3Lm5jYmkubmxtLm5paC5nb3YvcHVibWVkLzMwNDg0MjgyPC91cmw+PC9yZWxhdGVkLXVybHM+
PC91cmxzPjxjdXN0b20yPlBNQzY1MTcwMTI8L2N1c3RvbTI+PGVsZWN0cm9uaWMtcmVzb3VyY2Ut
bnVtPjEwLjEwMDIvMTQ2NTE4NTguQ0QwMTIzNDUucHViMzwvZWxlY3Ryb25pYy1yZXNvdXJjZS1u
dW0+PC9yZWNvcmQ+PC9DaXRlPjwvRW5kTm90ZT5=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PEVuZE5vdGU+PENpdGU+PEF1dGhvcj5MaTwvQXV0aG9yPjxZZWFyPjIwMjA8L1llYXI+PFJlY051
bT43OTwvUmVjTnVtPjxEaXNwbGF5VGV4dD4oODAtODQpPC9EaXNwbGF5VGV4dD48cmVjb3JkPjxy
ZWMtbnVtYmVyPjc5PC9yZWMtbnVtYmVyPjxmb3JlaWduLWtleXM+PGtleSBhcHA9IkVOIiBkYi1p
ZD0id3B6NXR2cHM2cjBzeG1lZHZ4aTVmYXpjd2RmdHNzMDUwejB0IiB0aW1lc3RhbXA9IjE2MTI0
OTM2NjEiPjc5PC9rZXk+PC9mb3JlaWduLWtleXM+PHJlZi10eXBlIG5hbWU9IkpvdXJuYWwgQXJ0
aWNsZSI+MTc8L3JlZi10eXBlPjxjb250cmlidXRvcnM+PGF1dGhvcnM+PGF1dGhvcj5MaSwgSi48
L2F1dGhvcj48YXV0aG9yPkd1YXNjaC1GZXJyZSwgTS48L2F1dGhvcj48YXV0aG9yPkxpLCBZLjwv
YXV0aG9yPjxhdXRob3I+SHUsIEYuIEIuPC9hdXRob3I+PC9hdXRob3JzPjwvY29udHJpYnV0b3Jz
PjxhdXRoLWFkZHJlc3M+RGVwYXJ0bWVudCBvZiBOdXRyaXRpb24sIEhhcnZhcmQgVEggQ2hhbiBT
Y2hvb2wgb2YgUHVibGljIEhlYWx0aCwgQm9zdG9uLCBNQSwgVVNBLiYjeEQ7RGVwYXJ0bWVudCBv
ZiBFcGlkZW1pb2xvZ3ksIEhhcnZhcmQgVEggQ2hhbiBTY2hvb2wgb2YgUHVibGljIEhlYWx0aCwg
Qm9zdG9uLCBNQSwgVVNBLiYjeEQ7Q2hhbm5pbmcgRGl2aXNpb24gb2YgTmV0d29yayBNZWRpY2lu
ZSwgRGVwYXJ0bWVudCBvZiBNZWRpY2luZSwgQnJpZ2hhbSBhbmQgV29tZW4mYXBvcztzIEhvc3Bp
dGFsIGFuZCBIYXJ2YXJkIE1lZGljYWwgU2Nob29sLCBCb3N0b24sIE1BLCBVU0EuPC9hdXRoLWFk
ZHJlc3M+PHRpdGxlcz48dGl0bGU+RGlldGFyeSBpbnRha2UgYW5kIGJpb21hcmtlcnMgb2YgbGlu
b2xlaWMgYWNpZCBhbmQgbW9ydGFsaXR5OiBzeXN0ZW1hdGljIHJldmlldyBhbmQgbWV0YS1hbmFs
eXNpcyBvZiBwcm9zcGVjdGl2ZSBjb2hvcnQgc3R1ZGllczwvdGl0bGU+PHNlY29uZGFyeS10aXRs
ZT5BbSBKIENsaW4gTnV0cjwvc2Vjb25kYXJ5LXRpdGxlPjwvdGl0bGVzPjxwZXJpb2RpY2FsPjxm
dWxsLXRpdGxlPkFtIEogQ2xpbiBOdXRyPC9mdWxsLXRpdGxlPjwvcGVyaW9kaWNhbD48cGFnZXM+
MTUwLTE2NzwvcGFnZXM+PHZvbHVtZT4xMTI8L3ZvbHVtZT48bnVtYmVyPjE8L251bWJlcj48ZWRp
dGlvbj4yMDIwLzAyLzA2PC9lZGl0aW9uPjxrZXl3b3Jkcz48a2V5d29yZD5BZHVsdDwva2V5d29y
ZD48a2V5d29yZD5BZ2VkPC9rZXl3b3JkPjxrZXl3b3JkPkFnZWQsIDgwIGFuZCBvdmVyPC9rZXl3
b3JkPjxrZXl3b3JkPkNhcmRpb3Zhc2N1bGFyIERpc2Vhc2VzL2RydWcgdGhlcmFweS8qbW9ydGFs
aXR5PC9rZXl3b3JkPjxrZXl3b3JkPkZhdHR5IEFjaWRzLCBPbWVnYS02L2FkbWluaXN0cmF0aW9u
ICZhbXA7IGRvc2FnZTwva2V5d29yZD48a2V5d29yZD5GZW1hbGU8L2tleXdvcmQ+PGtleXdvcmQ+
SHVtYW5zPC9rZXl3b3JkPjxrZXl3b3JkPkxpbm9sZWljIEFjaWQvKmFkbWluaXN0cmF0aW9uICZh
bXA7IGRvc2FnZTwva2V5d29yZD48a2V5d29yZD5NYWxlPC9rZXl3b3JkPjxrZXl3b3JkPk1pZGRs
ZSBBZ2VkPC9rZXl3b3JkPjxrZXl3b3JkPk5lb3BsYXNtcy9kcnVnIHRoZXJhcHkvKm1vcnRhbGl0
eTwva2V5d29yZD48a2V5d29yZD5Qcm9zcGVjdGl2ZSBTdHVkaWVzPC9rZXl3b3JkPjxrZXl3b3Jk
PlJhbmRvbWl6ZWQgQ29udHJvbGxlZCBUcmlhbHMgYXMgVG9waWM8L2tleXdvcmQ+PGtleXdvcmQ+
WW91bmcgQWR1bHQ8L2tleXdvcmQ+PGtleXdvcmQ+KmJpb21hcmtlcnM8L2tleXdvcmQ+PGtleXdv
cmQ+KmNhcmRpb3Zhc2N1bGFyIGRpc2Vhc2U8L2tleXdvcmQ+PGtleXdvcmQ+KmRpZXRhcnkgcG9s
eXVuc2F0dXJhdGVkIGZhdHR5IGFjaWQ8L2tleXdvcmQ+PGtleXdvcmQ+Kmxpbm9sZWljIGFjaWQ8
L2tleXdvcmQ+PGtleXdvcmQ+Km1vcnRhbGl0eTwva2V5d29yZD48L2tleXdvcmRzPjxkYXRlcz48
eWVhcj4yMDIwPC95ZWFyPjxwdWItZGF0ZXM+PGRhdGU+SnVsIDE8L2RhdGU+PC9wdWItZGF0ZXM+
PC9kYXRlcz48aXNibj4xOTM4LTMyMDcgKEVsZWN0cm9uaWMpJiN4RDswMDAyLTkxNjUgKExpbmtp
bmcpPC9pc2JuPjxhY2Nlc3Npb24tbnVtPjMyMDIwMTYyPC9hY2Nlc3Npb24tbnVtPjx1cmxzPjxy
ZWxhdGVkLXVybHM+PHVybD5odHRwczovL3d3dy5uY2JpLm5sbS5uaWguZ292L3B1Ym1lZC8zMjAy
MDE2MjwvdXJsPjwvcmVsYXRlZC11cmxzPjwvdXJscz48Y3VzdG9tMj5QTUM3MzI2NTg4PC9jdXN0
b20yPjxlbGVjdHJvbmljLXJlc291cmNlLW51bT4xMC4xMDkzL2FqY24vbnF6MzQ5PC9lbGVjdHJv
bmljLXJlc291cmNlLW51bT48L3JlY29yZD48L0NpdGU+PENpdGU+PEF1dGhvcj5NYXJrbHVuZDwv
QXV0aG9yPjxZZWFyPjIwMTk8L1llYXI+PFJlY051bT44MDwvUmVjTnVtPjxyZWNvcmQ+PHJlYy1u
dW1iZXI+ODA8L3JlYy1udW1iZXI+PGZvcmVpZ24ta2V5cz48a2V5IGFwcD0iRU4iIGRiLWlkPSJ3
cHo1dHZwczZyMHN4bWVkdnhpNWZhemN3ZGZ0c3MwNTB6MHQiIHRpbWVzdGFtcD0iMTYxMjQ5Nzkx
MCI+ODA8L2tleT48L2ZvcmVpZ24ta2V5cz48cmVmLXR5cGUgbmFtZT0iSm91cm5hbCBBcnRpY2xl
Ij4xNzwvcmVmLXR5cGU+PGNvbnRyaWJ1dG9ycz48YXV0aG9ycz48YXV0aG9yPk1hcmtsdW5kLCBN
LjwvYXV0aG9yPjxhdXRob3I+V3UsIEouIEguIFkuPC9hdXRob3I+PGF1dGhvcj5JbWFtdXJhLCBG
LjwvYXV0aG9yPjxhdXRob3I+RGVsIEdvYmJvLCBMLiBDLjwvYXV0aG9yPjxhdXRob3I+RnJldHRz
LCBBLjwvYXV0aG9yPjxhdXRob3I+ZGUgR29lZGUsIEouPC9hdXRob3I+PGF1dGhvcj5TaGksIFAu
PC9hdXRob3I+PGF1dGhvcj5UaW50bGUsIE4uPC9hdXRob3I+PGF1dGhvcj5XZW5uYmVyZywgTS48
L2F1dGhvcj48YXV0aG9yPkFzbGliZWt5YW4sIFMuPC9hdXRob3I+PGF1dGhvcj5DaGVuLCBULiBB
LjwvYXV0aG9yPjxhdXRob3I+ZGUgT2xpdmVpcmEgT3R0bywgTS4gQy48L2F1dGhvcj48YXV0aG9y
PkhpcmFrYXdhLCBZLjwvYXV0aG9yPjxhdXRob3I+RXJpa3NlbiwgSC4gSC48L2F1dGhvcj48YXV0
aG9yPktyb2dlciwgSi48L2F1dGhvcj48YXV0aG9yPkxhZ3V6emksIEYuPC9hdXRob3I+PGF1dGhv
cj5MYW5raW5lbiwgTS48L2F1dGhvcj48YXV0aG9yPk11cnBoeSwgUi4gQS48L2F1dGhvcj48YXV0
aG9yPlByZW0sIEsuPC9hdXRob3I+PGF1dGhvcj5TYW1pZXJpLCBDLjwvYXV0aG9yPjxhdXRob3I+
VmlydGFuZW4sIEouPC9hdXRob3I+PGF1dGhvcj5Xb29kLCBBLiBDLjwvYXV0aG9yPjxhdXRob3I+
V29uZywgSy48L2F1dGhvcj48YXV0aG9yPllhbmcsIFcuIFMuPC9hdXRob3I+PGF1dGhvcj5aaG91
LCBYLjwvYXV0aG9yPjxhdXRob3I+QmF5bGluLCBBLjwvYXV0aG9yPjxhdXRob3I+Qm9lciwgSi4g
TS4gQS48L2F1dGhvcj48YXV0aG9yPkJyb3V3ZXIsIEkuIEEuPC9hdXRob3I+PGF1dGhvcj5DYW1w
b3MsIEguPC9hdXRob3I+PGF1dGhvcj5DaGF2ZXMsIFAuIEguIE0uPC9hdXRob3I+PGF1dGhvcj5D
aGllbiwgSy4gTC48L2F1dGhvcj48YXV0aG9yPmRlIEZhaXJlLCBVLjwvYXV0aG9yPjxhdXRob3I+
RGpvdXNzZSwgTC48L2F1dGhvcj48YXV0aG9yPkVpcmlrc2RvdHRpciwgRy48L2F1dGhvcj48YXV0
aG9yPkVsLUFiYmFkaSwgTi48L2F1dGhvcj48YXV0aG9yPkZvcm91aGksIE4uIEcuPC9hdXRob3I+
PGF1dGhvcj5NaWNoYWVsIEdhemlhbm8sIEouPC9hdXRob3I+PGF1dGhvcj5HZWxlaWpuc2UsIEou
IE0uPC9hdXRob3I+PGF1dGhvcj5HaWdhbnRlLCBCLjwvYXV0aG9yPjxhdXRob3I+R2lsZXMsIEcu
PC9hdXRob3I+PGF1dGhvcj5HdWFsbGFyLCBFLjwvYXV0aG9yPjxhdXRob3I+R3VkbmFzb24sIFYu
PC9hdXRob3I+PGF1dGhvcj5IYXJyaXMsIFQuPC9hdXRob3I+PGF1dGhvcj5IYXJyaXMsIFcuIFMu
PC9hdXRob3I+PGF1dGhvcj5IZWxtZXIsIEMuPC9hdXRob3I+PGF1dGhvcj5IZWxsZW5pdXMsIE0u
IEwuPC9hdXRob3I+PGF1dGhvcj5Ib2RnZSwgQS48L2F1dGhvcj48YXV0aG9yPkh1LCBGLiBCLjwv
YXV0aG9yPjxhdXRob3I+SmFjcXVlcywgUC4gRi48L2F1dGhvcj48YXV0aG9yPkphbnNzb24sIEou
IEguPC9hdXRob3I+PGF1dGhvcj5LYWxzYmVlaywgQS48L2F1dGhvcj48YXV0aG9yPktoYXcsIEsu
IFQuPC9hdXRob3I+PGF1dGhvcj5Lb2gsIFcuIFAuPC9hdXRob3I+PGF1dGhvcj5MYWFrc28sIE0u
PC9hdXRob3I+PGF1dGhvcj5MZWFuZGVyLCBLLjwvYXV0aG9yPjxhdXRob3I+TGluLCBILiBKLjwv
YXV0aG9yPjxhdXRob3I+TGluZCwgTC48L2F1dGhvcj48YXV0aG9yPkx1YmVuLCBSLjwvYXV0aG9y
PjxhdXRob3I+THVvLCBKLjwvYXV0aG9yPjxhdXRob3I+TWNLbmlnaHQsIEIuPC9hdXRob3I+PGF1
dGhvcj5NdXJzdSwgSi48L2F1dGhvcj48YXV0aG9yPk5pbm9taXlhLCBULjwvYXV0aG9yPjxhdXRo
b3I+T3ZlcnZhZCwgSy48L2F1dGhvcj48YXV0aG9yPlBzYXR5LCBCLiBNLjwvYXV0aG9yPjxhdXRo
b3I+UmltbSwgRS48L2F1dGhvcj48YXV0aG9yPlNjaHVsemUsIE0uIEIuPC9hdXRob3I+PGF1dGhv
cj5TaXNjb3ZpY2ssIEQuPC9hdXRob3I+PGF1dGhvcj5Ta2plbGJvIE5pZWxzZW4sIE0uPC9hdXRo
b3I+PGF1dGhvcj5TbWl0aCwgQS4gVi48L2F1dGhvcj48YXV0aG9yPlN0ZWZmZW4sIEIuIFQuPC9h
dXRob3I+PGF1dGhvcj5TdGVmZmVuLCBMLjwvYXV0aG9yPjxhdXRob3I+U3VuLCBRLjwvYXV0aG9y
PjxhdXRob3I+U3VuZHN0cm9tLCBKLjwvYXV0aG9yPjxhdXRob3I+VHNhaSwgTS4gWS48L2F1dGhv
cj48YXV0aG9yPlR1bnN0YWxsLVBlZG9lLCBILjwvYXV0aG9yPjxhdXRob3I+VXVzaXR1cGEsIE0u
IEkuIEouPC9hdXRob3I+PGF1dGhvcj52YW4gRGFtLCBSLiBNLjwvYXV0aG9yPjxhdXRob3I+VmVl
bnN0cmEsIEouPC9hdXRob3I+PGF1dGhvcj5Nb25pcXVlIFZlcnNjaHVyZW4sIFcuIE0uPC9hdXRo
b3I+PGF1dGhvcj5XYXJlaGFtLCBOLjwvYXV0aG9yPjxhdXRob3I+V2lsbGV0dCwgVy48L2F1dGhv
cj48YXV0aG9yPldvb2R3YXJkLCBNLjwvYXV0aG9yPjxhdXRob3I+WXVhbiwgSi4gTS48L2F1dGhv
cj48YXV0aG9yPk1pY2hhLCBSLjwvYXV0aG9yPjxhdXRob3I+TGVtYWl0cmUsIFIuIE4uPC9hdXRo
b3I+PGF1dGhvcj5Nb3phZmZhcmlhbiwgRC48L2F1dGhvcj48YXV0aG9yPlJpc2VydXMsIFUuPC9h
dXRob3I+PC9hdXRob3JzPjwvY29udHJpYnV0b3JzPjxhdXRoLWFkZHJlc3M+RGVwYXJ0bWVudCBv
ZiBQdWJsaWMgSGVhbHRoIGFuZCBDYXJpbmcgU2NpZW5jZXMsIENsaW5pY2FsIE51dHJpdGlvbiBh
bmQgTWV0YWJvbGlzbSwgVXBwc2FsYSBVbml2ZXJzaXR5LCBTd2VkZW4gKE0uTS4sIFUuUi4pLiYj
eEQ7VGhlIEdlb3JnZSBJbnN0aXR1dGUgZm9yIEdsb2JhbCBIZWFsdGggYW5kIHRoZSBGYWN1bHR5
IG9mIE1lZGljaW5lLCBVbml2ZXJzaXR5IG9mIE5ldyBTb3V0aCBXYWxlcywgU3lkbmV5LCBBdXN0
cmFsaWEgKE0uTS4sIEouSC5ZLlcuLCBNLiBXb29kd2FyZCkuJiN4RDtNZWRpY2FsIFJlc2VhcmNo
IENvdW5jaWwgRXBpZGVtaW9sb2d5IFVuaXQsIFVuaXZlcnNpdHkgb2YgQ2FtYnJpZGdlLCBVbml0
ZWQgS2luZ2RvbSAoRi5JLiwgTi5HLkYuLCBOLlcuKS4mI3hEO0RlcGFydG1lbnQgb2YgTWVkaWNp
bmUsIERpdmlzaW9uIG9mIENhcmRpb3Zhc2N1bGFyIE1lZGljaW5lLCBTdGFuZm9yZCBVbml2ZXJz
aXR5IFNjaG9vbCBvZiBNZWRpY2luZSwgQ0EgKEwuQy5ELkcuKS4mI3hEO0NhcmRpb3Zhc2N1bGFy
IEhlYWx0aCBSZXNlYXJjaCBVbml0LCBEZXBhcnRtZW50IG9mIE1lZGljaW5lLCBVbml2ZXJzaXR5
IG9mIFdhc2hpbmd0b24sIFNlYXR0bGUgKEEuRi4sIFIuTi5MLikuJiN4RDtEaXZpc2lvbiBvZiBI
dW1hbiBOdXRyaXRpb24sIFdhZ2VuaW5nZW4gVW5pdmVyc2l0eSwgVGhlIE5ldGhlcmxhbmRzIChK
LmQuRy4sIEouTS4gR2VsZWlqbnNlKS4mI3hEO0ZyaWVkbWFuIFNjaG9vbCBvZiBOdXRyaXRpb24g
U2NpZW5jZSBhbmQgUG9saWN5LCBUdWZ0cyBVbml2ZXJzaXR5LCBCb3N0b24sIE1BIChQLlMuLCBO
LkUuLUEuLCBQLkYuSi4sIFIuTS4sIEQuTS4pLiYjeEQ7RGVwYXJ0bWVudCBvZiBNYXRoZW1hdGlj
cyBhbmQgU3RhdGlzdGljcywgRG9yZHQgQ29sbGVnZSwgU2lvdXggQ2VudHJlLCBJQSAoTi5ULiwg
QS5LLiwgSi4gVmVlbnN0cmEpLiYjeEQ7RGVwYXJ0bWVudCBvZiBQdWJsaWMgSGVhbHRoIGFuZCBD
bGluaWNhbCBNZWRpY2luZSwgTnV0cml0aW9uYWwgUmVzZWFyY2gsIFVtZWEgVW5pdmVyc2l0eSwg
U3dlZGVuIChNLiBXZW5uYmVyZykuJiN4RDtEZXBhcnRtZW50IG9mIEVwaWRlbWlvbG9neSwgVW5p
dmVyc2l0eSBvZiBBbGFiYW1hIGF0IEJpcm1pbmdoYW0gKFMuQS4pLiYjeEQ7VVNEQS9BUlMgQ2hp
bGRyZW4mYXBvcztzIE51dHJpdGlvbiBSZXNlYXJjaCBDZW50ZXIsIEJheWxvciBDb2xsZWdlIG9m
IE1lZGljaW5lLCBIb3VzdG9uLCBUWCAoVC4tQS5DLiwgQS5DLlcuKS4mI3hEO0RpdmlzaW9uIG9m
IEVwaWRlbWlvbG9neSwgSHVtYW4gR2VuZXRpY3MgYW5kIEVudmlyb25tZW50YWwgU2NpZW5jZXMs
IHRoZSBVbml2ZXJzaXR5IG9mIFRleGFzIEhlYWx0aCBTY2llbmNlIENlbnRlciwgU2Nob29sIG9m
IFB1YmxpYyBIZWFsdGgsIEhvdXN0b24gKE0uQy5kLk8uTy4pLiYjeEQ7RGVwYXJ0bWVudCBvZiBN
ZWRpY2luZSBhbmQgQ2xpbmljYWwgU2NpZW5jZSwgR3JhZHVhdGUgU2Nob29sIG9mIE1lZGljYWwg
U2NpZW5jZXMsIEt5dXNodSBVbml2ZXJzaXR5LCBGdWt1b2thLCBKYXBhbiAoWS5ILikuJiN4RDtV
bml0IG9mIEVwaWRlbWlvbG9neSBhbmQgQmlvc3RhdGlzdGljcywgQWFsYm9yZyBVbml2ZXJzaXR5
IEhvc3BpdGFsLCBEZW5tYXJrIChILkguRS4pLiYjeEQ7RGVwYXJ0bWVudCBvZiBNb2xlY3VsYXIg
RXBpZGVtaW9sb2d5LCBHZXJtYW4gSW5zdGl0dXRlIG9mIEh1bWFuIE51dHJpdGlvbiBQb3RzZGFt
LVJlaGJydWVja2UsIE51dGhldGFsLCBHZXJtYW55IChKLksuLCBNLkIuUy4pLiYjeEQ7VW5pdCBv
ZiBDYXJkaW92YXNjdWxhciBFcGlkZW1pb2xvZ3ksIEluc3RpdHV0ZSBvZiBFbnZpcm9ubWVudGFs
IE1lZGljaW5lLCBLYXJvbGluc2thIEluc3RpdHV0ZXQsIFN0b2NraG9sbSwgU3dlZGVuIChGLkwu
LCBVLmQuRi4sIEIuRy4sIEsuTC4pLiYjeEQ7SW5zdGl0dXRlIG9mIFB1YmxpYyBIZWFsdGggYW5k
IENsaW5pY2FsIE51dHJpdGlvbiwgVW5pdmVyc2l0eSBvZiBFYXN0ZXJuIEZpbmxhbmQsIEt1b3Bp
byAoTi4gTGFua2luZW4sIEouIFZpcnRhbmVuLCBKLk0uLCBNLkkuSi5VLikuJiN4RDtVbml2ZXJz
aXR5IG9mIEJyaXRpc2ggQ29sdW1iaWEsIFZhbmNvdXZlciwgQnJpdGlzaCBDb2x1bWJpYSwgQ2Fu
YWRhIChSLkEuTS4pLiYjeEQ7U2F3IFN3ZWUgSG9jayBTY2hvb2wgb2YgUHVibGljIEhlYWx0aCwg
TmF0aW9uYWwgVW5pdmVyc2l0eSBvZiBTaW5nYXBvcmUgKEsuUC4sIFcuLVAuSy4sIFIuTS52LkQu
KS4mI3hEO1VuaXYuIEJvcmRlYXV4LCBJbnNlcm0sIEJvcmRlYXV4IFBvcHVsYXRpb24gSGVhbHRo
IFJlc2VhcmNoIENlbnRlciwgVFVNUiAxMjE5LCBGcmFuY2UgKEMuUy4sIEMuSC4pLiYjeEQ7Q2Vu
dHJlIGZvciBFcGlkZW1pb2xvZ3kgYW5kIEJpb3N0YXRpc3RpY3MsIFRoZSBVbml2ZXJzaXR5IG9m
IE1lbGJvdXJuZSwgQXVzdHJhbGlhIChLLlcuLCBHLkcuLCBBLkguKS4mI3hEO0luc3RpdHV0ZSBv
ZiBFcGlkZW1pb2xvZ3kgYW5kIFByZXZlbnRpdmUgTWVkaWNpbmUsIENvbGxlZ2Ugb2YgUHVibGlj
IEhlYWx0aCwgTmF0aW9uYWwgVGFpd2FuIFVuaXZlcnNpdHksIFRhaXBlaSAoVy4tUy5ZLiwgSy4t
TC5DLikuJiN4RDtEaXZpc2lvbiBvZiBFcGlkZW1pb2xvZ3kgYW5kIENvbW11bml0eSBIZWFsdGgs
IFNjaG9vbCBvZiBQdWJsaWMgSGVhbHRoLCBVbml2ZXJzaXR5IG9mIE1pbm5lc290YSwgTWlubmVh
cG9saXMgKFguWi4sIEwuUy4pLiYjeEQ7RGVwYXJ0bWVudHMgb2YgTnV0cml0aW9uYWwgU2NpZW5j
ZXMgYW5kIEVwaWRlbWlvbG9neSwgU2Nob29sIG9mIFB1YmxpYyBIZWFsdGgsIFVuaXZlcnNpdHkg
b2YgTWljaGlnYW4sIEFubiBBcmJvciAoQS5CLikuJiN4RDtDZW50cmUgZm9yIE51dHJpdGlvbiwg
UHJldmVudGlvbiBhbmQgSGVhbHRoIFNlcnZpY2VzLCBOYXRpb25hbCBJbnN0aXR1dGUgb2YgUHVi
bGljIEhlYWx0aCBhbmQgdGhlIEVudmlyb25tZW50LCBCaWx0aG92ZW4sIFRoZSBOZXRoZXJsYW5k
cyAoSi5NLkEuQi4sIFcuTS5NLlYuKS4mI3hEO0hlYWx0aCBTY2llbmNlcywgVnJpamUgVW5pdmVy
c2l0ZWl0LCBBbXN0ZXJkYW0sIFRoZSBOZXRoZXJsYW5kcyAoSS5BLkIuKS4mI3hEO0RlcGFydG1l
bnQgb2YgTnV0cml0aW9uLCBIYXJ2YXJkIFQuSC4gQ2hhbiBTY2hvb2wgb2YgUHVibGljIEhlYWx0
aCwgQm9zdG9uLCBNQSAoSC5DLiwgRi5CLkguLCBFLlIuLCBRLlMuLCBXLlcuKS4mI3hEO0Jlbmph
bWluIExlb24gZm9yIEdlcmlhdHJpY3MgUmVzZWFyY2ggYW5kIEVkdWNhdGlvbiwgSGVyYmVydCBX
ZXJ0aGVpbSBDb2xsZWdlIG9mIE1lZGljaW5lLCBGbG9yaWRhIEludGVybmF0aW9uYWwgVW5pdmVy
c2l0eSwgTWlhbWkgKFAuSC5NLkMuKS4mI3hEO0RlcGFydG1lbnQgb2YgSW50ZXJuYWwgTWVkaWNp
bmUsIE5hdGlvbmFsIFRhaXdhbiBVbml2ZXJzaXR5IEhvc3BpdGFsLCBUYWlwZWkgKEsuLUwuQy4s
IEguLUouTC4pLiYjeEQ7QnJpZ2hhbSBhbmQgV29tZW4mYXBvcztzIEhvc3BpdGFsLCBCb3N0b24g
VmV0ZXJhbnMgQWZmYWlycyBIZWFsdGhjYXJlIFN5c3RlbSwgTUEgKEwuRC4sIEouTS4gR2F6aWFu
bykuJiN4RDtJY2VsYW5kaWMgSGVhcnQgQXNzb2NpYXRpb24sIEtvcGF2b2d1ciwgSWNlbGFuZDsg
YW5kIEZhY3VsdHkgb2YgTWVkaWNpbmUsIFVuaXZlcnNpdHkgb2YgSWNlbGFuZCwgUmV5a2phdmlr
IChHLkUuLCBWLkcuLCBBLlYuUy4pLiYjeEQ7VVNEQSBKZWFuIE1heWVyIEh1bWFuIE51dHJpdGlv
biBSZXNlYXJjaCBDZW50ZXIsIEJvc3RvbiwgTUEgKE4uRS4tQS4sIFAuRi5KLikuJiN4RDtEaXZp
c2lvbiBvZiBFbnZpcm9ubWVudGFsIEVwaWRlbWlvbG9neSwgRGVwYXJ0bWVudCBvZiBFcGlkZW1p
b2xvZ3ksIEpvaG5zIEhvcGtpbnMgQmxvb21iZXJnIFNjaG9vbCBvZiBQdWJsaWMgSGVhbHRoLCBC
YWx0aW1vcmUsIE1EIChFLkcuKS4mI3hEO05hdGlvbmFsIEluc3RpdHV0ZSBvbiBBZ2luZywgQmV0
aGVzZGEsIE1EIChULkguKS4mI3hEO0RlcGFydG1lbnQgb2YgSW50ZXJuYWwgTWVkaWNpbmUsIFNh
bmZvcmQgU2Nob29sIG9mIE1lZGljaW5lLCBVbml2ZXJzaXR5IG9mIFNvdXRoIERha290YSwgU2lv
dXggRmFsbHMgKFcuUy5ILikuJiN4RDtPbWVnYVF1YW50IEFuYWx5dGljcywgTExDLCBTaW91eCBG
YWxscywgU0QgKFcuUy5ILikuJiN4RDtEZXBhcnRtZW50IG9mIE1lZGljaW5lLCBDYXJkaW9sb2d5
IFVuaXQsIEthcm9saW5za2EgSW5zdGl0dXRldCwgS2Fyb2xpbnNrYSBVbml2ZXJzaXR5IEhvc3Bp
dGFsLCBTdG9ja2hvbG0sIFN3ZWRlbiAoTS4tTC5ILikuJiN4RDtEZXBhcnRtZW50IG9mIEVwaWRl
bWlvbG9neSwgSGFydmFyZCBULkguIENoYW4gU2Nob29sIG9mIFB1YmxpYyBIZWFsdGgsIEJvc3Rv
biwgTUEgKEYuQi5ILiwgRS5SLiwgVy5XLikuJiN4RDtEaXZpc2lvbiBvZiBOZXR3b3JrIE1lZGlj
aW5lLCBEZXBhcnRtZW50IG9mIE1lZGljaW5lLCBCcmlnaGFtIGFuZCBXb21lbiZhcG9zO3MgSG9z
cGl0YWwgYW5kIEhhcnZhcmQgTWVkaWNhbCBTY2hvb2wsIEJvc3RvbiwgTUEgKEYuQi5ILiwgRS5S
LiwgUS5TLiwgVy5XLikuJiN4RDtEZXBhcnRtZW50IG9mIFB1YmxpYyBIZWFsdGggYW5kIENsaW5p
Y2FsIE1lZGljaW5lLCBSZXNlYXJjaCBVbml0IFNrZWxsZWZ0ZWEsIFVtZWEgVW5pdmVyc2l0eSwg
VW1lYSwgU3dlZGVuIChKLi1ILkouKS4mI3hEO0RlcGFydG1lbnQgb2YgUHVibGljIEhlYWx0aCBh
bmQgUHJpbWFyeSBDYXJlLCBVbml2ZXJzaXR5IG9mIENhbWJyaWRnZSBTY2hvb2wgb2YgQ2xpbmlj
YWwgTWVkaWNpbmUsIFVuaXRlZCBLaW5nZG9tIChLLi1ULksuLCBSLkwuKS4mI3hEO0R1a2UtTlVT
IE1lZGljYWwgU2Nob29sLCBTaW5nYXBvcmUgKFcuLVAuSy4pLiYjeEQ7SW5zdGl0dXRlIG9mIENs
aW5pY2FsIE1lZGljaW5lLCBJbnRlcm5hbCBNZWRpY2luZSwgVW5pdmVyc2l0eSBvZiBFYXN0ZXJu
IEZpbmxhbmQsIEt1b3BpbywgRmlubGFuZCAoTS4gTGFha3NvKS4mI3hEO0RlcGFydG1lbnQgb2Yg
TWVkaWNhbCBTY2llbmNlcywgVXBwc2FsYSBVbml2ZXJzaXR5LCBTd2VkZW4gKEwuTC4sIEouUy4p
LiYjeEQ7RGVwYXJ0bWVudCBvZiBFcGlkZW1pb2xvZ3kgYW5kIEJpb3N0YXRpc3RpY3MsIEluZGlh
bmEgVW5pdmVyc2l0eSwgQmxvb21pbmd0b24gKEouTC4pLiYjeEQ7RGVwYXJ0bWVudCBvZiBCaW9z
dGF0aXN0aWNzLCBTY2hvb2wgb2YgUHVibGljIEhlYWx0aCwgVW5pdmVyc2l0eSBvZiBXYXNoaW5n
dG9uLCBTZWF0dGxlIChCLk0uKS4mI3hEO0RlcGFydG1lbnQgb2YgRXBpZGVtaW9sb2d5IGFuZCBQ
dWJsaWMgSGVhbHRoLCBHcmFkdWF0ZSBTY2hvb2wgb2YgTWVkaWNhbCBTY2llbmNlcywgS3l1c2h1
IFVuaXZlcnNpdHksIEZ1a3Vva2EsIEphcGFuIChULk4uKS4mI3hEO0RlcGFydG1lbnQgb2YgUHVi
bGljIEhlYWx0aCwgU2VjdGlvbiBmb3IgRXBpZGVtaW9sb2d5LCBBYXJodXMgVW5pdmVyc2l0eSwg
RGVubWFyayAoSy5PLikuJiN4RDtEZXBhcnRtZW50IG9mIENhcmRpb2xvZ3ksIEFhbGJvcmcgVW5p
dmVyc2l0eSBIb3NwaXRhbCwgRGVubWFyayAoSy5PLiwgTS5TLk4uKS4mI3hEO0NhcmRpb3Zhc2N1
bGFyIEhlYWx0aCBTdHVkeSwgRGVwYXJ0bWVudHMgb2YgTWVkaWNpbmUsIEVwaWRlbWlvbG9neSwg
YW5kIEhlYWx0aCBTZXJ2aWNlcywgVW5pdmVyc2l0eSBvZiBXYXNoaW5ndG9uLCBTZWF0dGxlIChC
Lk0uUC4pLiYjeEQ7S2Fpc2VyIFBlcm1hbmVudGUgV2FzaGluZ3RvbiBIZWFsdGggUmVzZWFyY2gg
SW5zdGl0dXRlLCBTZWF0dGxlIChCLk0uUC4pLiYjeEQ7VGhlIE5ldyBZb3JrIEFjYWRlbXkgb2Yg
TWVkaWNpbmUgKEQuUy4pLiYjeEQ7RGVwYXJ0bWVudCBvZiBMYWJvcmF0b3J5IE1lZGljaW5lIGFu
ZCBQYXRob2xvZ3ksIFVuaXZlcnNpdHkgb2YgTWlubmVzb3RhLCBNaW5uZWFwb2xpcyAoQi5ULlMu
LCBNLlkuVC4pLiYjeEQ7Q2FyZGlvdmFzY3VsYXIgRXBpZGVtaW9sb2d5IFVuaXQsIEluc3RpdHV0
ZSBvZiBDYXJkaW92YXNjdWxhciBSZXNlYXJjaCwgVW5pdmVyc2l0eSBvZiBEdW5kZWUsIFVuaXRl
ZCBLaW5nZG9tIChILlQuLVAuLCBNLiBXb29kd2FyZCkuJiN4RDtKdWxpdXMgQ2VudGVyIGZvciBI
ZWFsdGggU2NpZW5jZXMgYW5kIFByaW1hcnkgQ2FyZSwgVW5pdmVyc2l0eSBNZWRpY2FsIENlbnRl
ciBVdHJlY2h0LCBUaGUgTmV0aGVybGFuZHMgKFcuTS5NLlYuKS4mI3hEO1RoZSBHZW9yZ2UgSW5z
dGl0dXRlIGZvciBHbG9iYWwgSGVhbHRoLCBVbml2ZXJzaXR5IG9mIE94Zm9yZCwgVW5pdGVkIEtp
bmdkb20gKE0uIFdvb2R3YXJkKS4mI3hEO0RpdmlzaW9uIG9mIENhbmNlciBDb250cm9sIGFuZCBQ
b3B1bGF0aW9uIFNjaWVuY2VzLCBVUE1DIEhpbGxtYW4gQ2FuY2VyLCBhbmQgRGVwYXJ0bWVudCBv
ZiBFcGlkZW1pb2xvZ3ksIEdyYWR1YXRlIFNjaG9vbCBvZiBQdWJsaWMgSGVhbHRoLCBVbml2ZXJz
aXR5IG9mIFBpdHRzYnVyZ2gsIFBBIChKLi1NLlkuKS48L2F1dGgtYWRkcmVzcz48dGl0bGVzPjx0
aXRsZT5CaW9tYXJrZXJzIG9mIERpZXRhcnkgT21lZ2EtNiBGYXR0eSBBY2lkcyBhbmQgSW5jaWRl
bnQgQ2FyZGlvdmFzY3VsYXIgRGlzZWFzZSBhbmQgTW9ydGFsaXR5PC90aXRsZT48c2Vjb25kYXJ5
LXRpdGxlPkNpcmN1bGF0aW9uPC9zZWNvbmRhcnktdGl0bGU+PC90aXRsZXM+PHBlcmlvZGljYWw+
PGZ1bGwtdGl0bGU+Q2lyY3VsYXRpb248L2Z1bGwtdGl0bGU+PC9wZXJpb2RpY2FsPjxwYWdlcz4y
NDIyLTI0MzY8L3BhZ2VzPjx2b2x1bWU+MTM5PC92b2x1bWU+PG51bWJlcj4yMTwvbnVtYmVyPjxl
ZGl0aW9uPjIwMTkvMDQvMTI8L2VkaXRpb24+PGtleXdvcmRzPjxrZXl3b3JkPkFnZWQ8L2tleXdv
cmQ+PGtleXdvcmQ+QXJhY2hpZG9uaWMgQWNpZC8qYmxvb2Q8L2tleXdvcmQ+PGtleXdvcmQ+Qmlv
bWFya2Vycy9ibG9vZDwva2V5d29yZD48a2V5d29yZD5DYXJkaW92YXNjdWxhciBEaXNlYXNlcy8q
Ymxvb2QvZGlhZ25vc2lzL21vcnRhbGl0eS9wcmV2ZW50aW9uICZhbXA7IGNvbnRyb2w8L2tleXdv
cmQ+PGtleXdvcmQ+KkRpZXQsIEhlYWx0aHk8L2tleXdvcmQ+PGtleXdvcmQ+RGlldGFyeSBGYXRz
L2FkbWluaXN0cmF0aW9uICZhbXA7IGRvc2FnZS8qYmxvb2Q8L2tleXdvcmQ+PGtleXdvcmQ+RmVt
YWxlPC9rZXl3b3JkPjxrZXl3b3JkPkh1bWFuczwva2V5d29yZD48a2V5d29yZD5MaW5vbGVpYyBB
Y2lkL2FkbWluaXN0cmF0aW9uICZhbXA7IGRvc2FnZS8qYmxvb2Q8L2tleXdvcmQ+PGtleXdvcmQ+
TWFsZTwva2V5d29yZD48a2V5d29yZD5NaWRkbGUgQWdlZDwva2V5d29yZD48a2V5d29yZD5OdXRy
aXRpdmUgVmFsdWU8L2tleXdvcmQ+PGtleXdvcmQ+T2JzZXJ2YXRpb25hbCBTdHVkaWVzIGFzIFRv
cGljPC9rZXl3b3JkPjxrZXl3b3JkPlByaW1hcnkgUHJldmVudGlvbi8qbWV0aG9kczwva2V5d29y
ZD48a2V5d29yZD5Qcm90ZWN0aXZlIEZhY3RvcnM8L2tleXdvcmQ+PGtleXdvcmQ+UmVjb21tZW5k
ZWQgRGlldGFyeSBBbGxvd2FuY2VzPC9rZXl3b3JkPjxrZXl3b3JkPlJpc2sgQXNzZXNzbWVudDwv
a2V5d29yZD48a2V5d29yZD5SaXNrIEZhY3RvcnM8L2tleXdvcmQ+PGtleXdvcmQ+KlJpc2sgUmVk
dWN0aW9uIEJlaGF2aW9yPC9rZXl3b3JkPjxrZXl3b3JkPiphcmFjaGlkb25pYyBhY2lkPC9rZXl3
b3JkPjxrZXl3b3JkPipiaW9tYXJrZXJzPC9rZXl3b3JkPjxrZXl3b3JkPipjYXJkaW92YXNjdWxh
ciBkaXNlYXNlczwva2V5d29yZD48a2V5d29yZD4qZGlldDwva2V5d29yZD48a2V5d29yZD4qZXBp
ZGVtaW9sb2d5PC9rZXl3b3JkPjxrZXl3b3JkPipsaW5vbGVpYyBhY2lkPC9rZXl3b3JkPjxrZXl3
b3JkPipwcmltYXJ5IHByZXZlbnRpb248L2tleXdvcmQ+PC9rZXl3b3Jkcz48ZGF0ZXM+PHllYXI+
MjAxOTwveWVhcj48cHViLWRhdGVzPjxkYXRlPk1heSAyMTwvZGF0ZT48L3B1Yi1kYXRlcz48L2Rh
dGVzPjxpc2JuPjE1MjQtNDUzOSAoRWxlY3Ryb25pYykmI3hEOzAwMDktNzMyMiAoTGlua2luZyk8
L2lzYm4+PGFjY2Vzc2lvbi1udW0+MzA5NzExMDc8L2FjY2Vzc2lvbi1udW0+PHVybHM+PHJlbGF0
ZWQtdXJscz48dXJsPmh0dHBzOi8vd3d3Lm5jYmkubmxtLm5paC5nb3YvcHVibWVkLzMwOTcxMTA3
PC91cmw+PC9yZWxhdGVkLXVybHM+PC91cmxzPjxjdXN0b20yPlBNQzY1ODIzNjA8L2N1c3RvbTI+
PGVsZWN0cm9uaWMtcmVzb3VyY2UtbnVtPjEwLjExNjEvQ0lSQ1VMQVRJT05BSEEuMTE4LjAzODkw
ODwvZWxlY3Ryb25pYy1yZXNvdXJjZS1udW0+PC9yZWNvcmQ+PC9DaXRlPjxDaXRlPjxBdXRob3I+
Wmh1PC9BdXRob3I+PFllYXI+MjAxOTwvWWVhcj48UmVjTnVtPjgxPC9SZWNOdW0+PHJlY29yZD48
cmVjLW51bWJlcj44MTwvcmVjLW51bWJlcj48Zm9yZWlnbi1rZXlzPjxrZXkgYXBwPSJFTiIgZGIt
aWQ9IndwejV0dnBzNnIwc3htZWR2eGk1ZmF6Y3dkZnRzczA1MHowdCIgdGltZXN0YW1wPSIxNjEy
NDk4MTMzIj44MTwva2V5PjwvZm9yZWlnbi1rZXlzPjxyZWYtdHlwZSBuYW1lPSJKb3VybmFsIEFy
dGljbGUiPjE3PC9yZWYtdHlwZT48Y29udHJpYnV0b3JzPjxhdXRob3JzPjxhdXRob3I+Wmh1LCBZ
LjwvYXV0aG9yPjxhdXRob3I+Qm8sIFkuPC9hdXRob3I+PGF1dGhvcj5MaXUsIFkuPC9hdXRob3I+
PC9hdXRob3JzPjwvY29udHJpYnV0b3JzPjxhdXRoLWFkZHJlc3M+RGVwYXJ0bWVudCBvZiBDYXJk
aW9sb2d5LCBUaGUgZmlyc3QgYWZmaWxpYXRlZCBob3NwaXRhbCBvZiBaaGVuZ3pob3UgVW5pdmVy
c2l0eSwgWmhlbmd6aG91LCBDaGluYS4mI3hEO0RlcGFydG1lbnQgb2YgTnV0cml0aW9uLCBUaGUg
Zmlyc3QgYWZmaWxpYXRlZCBob3NwaXRhbCBvZiBaaGVuZ3pob3UgVW5pdmVyc2l0eSwgTm8uIDEg
RWFzdGVybiBKaWFuc2hlIHJvYWQsIFpoZW5nemhvdSwgNDUwMDUyLCBIZW5hbiwgQ2hpbmEuJiN4
RDtKb2NrZXkgQ2x1YiBTY2hvb2wgb2YgUHVibGljIEhlYWx0aCBhbmQgUHJpbWFyeSBDYXJlLCB0
aGUgQ2hpbmVzZSBVbml2ZXJzaXR5IG9mIEhvbmcgS29uZywgSG9uZyBLb25nLCBDaGluYS4mI3hE
O0RlcGFydG1lbnQgb2YgTnV0cml0aW9uLCBUaGUgZmlyc3QgYWZmaWxpYXRlZCBob3NwaXRhbCBv
ZiBaaGVuZ3pob3UgVW5pdmVyc2l0eSwgTm8uIDEgRWFzdGVybiBKaWFuc2hlIHJvYWQsIFpoZW5n
emhvdSwgNDUwMDUyLCBIZW5hbiwgQ2hpbmEuIGxpdXlhbmh1YTEwMTVAMTYzLmNvbS48L2F1dGgt
YWRkcmVzcz48dGl0bGVzPjx0aXRsZT5EaWV0YXJ5IHRvdGFsIGZhdCwgZmF0dHkgYWNpZHMgaW50
YWtlLCBhbmQgcmlzayBvZiBjYXJkaW92YXNjdWxhciBkaXNlYXNlOiBhIGRvc2UtcmVzcG9uc2Ug
bWV0YS1hbmFseXNpcyBvZiBjb2hvcnQgc3R1ZGllczwvdGl0bGU+PHNlY29uZGFyeS10aXRsZT5M
aXBpZHMgSGVhbHRoIERpczwvc2Vjb25kYXJ5LXRpdGxlPjwvdGl0bGVzPjxwZXJpb2RpY2FsPjxm
dWxsLXRpdGxlPkxpcGlkcyBIZWFsdGggRGlzPC9mdWxsLXRpdGxlPjwvcGVyaW9kaWNhbD48cGFn
ZXM+OTE8L3BhZ2VzPjx2b2x1bWU+MTg8L3ZvbHVtZT48bnVtYmVyPjE8L251bWJlcj48ZWRpdGlv
bj4yMDE5LzA0LzA4PC9lZGl0aW9uPjxrZXl3b3Jkcz48a2V5d29yZD5DYXJkaW92YXNjdWxhciBE
aXNlYXNlcy8qZXBpZGVtaW9sb2d5L2V0aW9sb2d5L21ldGFib2xpc20vcGF0aG9sb2d5PC9rZXl3
b3JkPjxrZXl3b3JkPkRpZXQ8L2tleXdvcmQ+PGtleXdvcmQ+RGlldGFyeSBGYXRzLyphZHZlcnNl
IGVmZmVjdHM8L2tleXdvcmQ+PGtleXdvcmQ+RmF0dHkgQWNpZHMvKmFkdmVyc2UgZWZmZWN0czwv
a2V5d29yZD48a2V5d29yZD5GYXR0eSBBY2lkcywgTW9ub3Vuc2F0dXJhdGVkL2FkdmVyc2UgZWZm
ZWN0czwva2V5d29yZD48a2V5d29yZD5GYXR0eSBBY2lkcywgT21lZ2EtMy8qbWV0YWJvbGlzbTwv
a2V5d29yZD48a2V5d29yZD5IdW1hbnM8L2tleXdvcmQ+PGtleXdvcmQ+UmlzayBGYWN0b3JzPC9r
ZXl3b3JkPjxrZXl3b3JkPlRyYW5zIEZhdHR5IEFjaWRzL2FkdmVyc2UgZWZmZWN0czwva2V5d29y
ZD48a2V5d29yZD5DYXJkaW92YXNjdWxhciBkaXNlYXNlPC9rZXl3b3JkPjxrZXl3b3JkPkRvc2Ut
cmVzcG9uc2U8L2tleXdvcmQ+PGtleXdvcmQ+RmF0PC9rZXl3b3JkPjxrZXl3b3JkPkZhdHR5IGFj
aWRzPC9rZXl3b3JkPjxrZXl3b3JkPk1ldGEtYW5hbHlzaXM8L2tleXdvcmQ+PC9rZXl3b3Jkcz48
ZGF0ZXM+PHllYXI+MjAxOTwveWVhcj48cHViLWRhdGVzPjxkYXRlPkFwciA2PC9kYXRlPjwvcHVi
LWRhdGVzPjwvZGF0ZXM+PGlzYm4+MTQ3Ni01MTFYIChFbGVjdHJvbmljKSYjeEQ7MTQ3Ni01MTFY
IChMaW5raW5nKTwvaXNibj48YWNjZXNzaW9uLW51bT4zMDk1NDA3NzwvYWNjZXNzaW9uLW51bT48
dXJscz48cmVsYXRlZC11cmxzPjx1cmw+aHR0cHM6Ly93d3cubmNiaS5ubG0ubmloLmdvdi9wdWJt
ZWQvMzA5NTQwNzc8L3VybD48L3JlbGF0ZWQtdXJscz48L3VybHM+PGN1c3RvbTI+UE1DNjQ1MTc4
NzwvY3VzdG9tMj48ZWxlY3Ryb25pYy1yZXNvdXJjZS1udW0+MTAuMTE4Ni9zMTI5NDQtMDE5LTEw
MzUtMjwvZWxlY3Ryb25pYy1yZXNvdXJjZS1udW0+PC9yZWNvcmQ+PC9DaXRlPjxDaXRlPjxBdXRo
b3I+SG9vcGVyPC9BdXRob3I+PFllYXI+MjAxODwvWWVhcj48UmVjTnVtPjgyPC9SZWNOdW0+PHJl
Y29yZD48cmVjLW51bWJlcj44MjwvcmVjLW51bWJlcj48Zm9yZWlnbi1rZXlzPjxrZXkgYXBwPSJF
TiIgZGItaWQ9IndwejV0dnBzNnIwc3htZWR2eGk1ZmF6Y3dkZnRzczA1MHowdCIgdGltZXN0YW1w
PSIxNjEyNDk4Mjc5Ij44Mjwva2V5PjwvZm9yZWlnbi1rZXlzPjxyZWYtdHlwZSBuYW1lPSJKb3Vy
bmFsIEFydGljbGUiPjE3PC9yZWYtdHlwZT48Y29udHJpYnV0b3JzPjxhdXRob3JzPjxhdXRob3I+
SG9vcGVyLCBMLjwvYXV0aG9yPjxhdXRob3I+QWwtS2h1ZGFpcnksIEwuPC9hdXRob3I+PGF1dGhv
cj5BYmRlbGhhbWlkLCBBLiBTLjwvYXV0aG9yPjxhdXRob3I+UmVlcywgSy48L2F1dGhvcj48YXV0
aG9yPkJyYWluYXJkLCBKLiBTLjwvYXV0aG9yPjxhdXRob3I+QnJvd24sIFQuIEouPC9hdXRob3I+
PGF1dGhvcj5BamFibm9vciwgUy4gTS48L2F1dGhvcj48YXV0aG9yPk8mYXBvcztCcmllbiwgQS4g
VC48L2F1dGhvcj48YXV0aG9yPldpbnN0YW5sZXksIEwuIEUuPC9hdXRob3I+PGF1dGhvcj5Eb25h
bGRzb24sIEQuIEguPC9hdXRob3I+PGF1dGhvcj5Tb25nLCBGLjwvYXV0aG9yPjxhdXRob3I+RGVh
bmUsIEsuIEguPC9hdXRob3I+PC9hdXRob3JzPjwvY29udHJpYnV0b3JzPjxhdXRoLWFkZHJlc3M+
Tm9yd2ljaCBNZWRpY2FsIFNjaG9vbCwgVW5pdmVyc2l0eSBvZiBFYXN0IEFuZ2xpYSwgTm9yd2lj
aCBSZXNlYXJjaCBQYXJrLCBOb3J3aWNoLCBOb3Jmb2xrLCBVSywgTlI0IDdUSi48L2F1dGgtYWRk
cmVzcz48dGl0bGVzPjx0aXRsZT5PbWVnYS02IGZhdHMgZm9yIHRoZSBwcmltYXJ5IGFuZCBzZWNv
bmRhcnkgcHJldmVudGlvbiBvZiBjYXJkaW92YXNjdWxhciBkaXNlYXNlPC90aXRsZT48c2Vjb25k
YXJ5LXRpdGxlPkNvY2hyYW5lIERhdGFiYXNlIFN5c3QgUmV2PC9zZWNvbmRhcnktdGl0bGU+PC90
aXRsZXM+PHBlcmlvZGljYWw+PGZ1bGwtdGl0bGU+Q29jaHJhbmUgRGF0YWJhc2UgU3lzdCBSZXY8
L2Z1bGwtdGl0bGU+PC9wZXJpb2RpY2FsPjxwYWdlcz5DRDAxMTA5NDwvcGFnZXM+PHZvbHVtZT4x
MTwvdm9sdW1lPjxlZGl0aW9uPjIwMTgvMTEvMzA8L2VkaXRpb24+PGtleXdvcmRzPjxrZXl3b3Jk
PkFkdWx0PC9rZXl3b3JkPjxrZXl3b3JkPkFnZWQ8L2tleXdvcmQ+PGtleXdvcmQ+KkJsb29kIFBy
ZXNzdXJlPC9rZXl3b3JkPjxrZXl3b3JkPkNhcmRpb3Zhc2N1bGFyIERpc2Vhc2VzL21vcnRhbGl0
eS8qcHJldmVudGlvbiAmYW1wOyBjb250cm9sPC9rZXl3b3JkPjxrZXl3b3JkPkNhdXNlIG9mIERl
YXRoPC9rZXl3b3JkPjxrZXl3b3JkPkNlcmVicm92YXNjdWxhciBEaXNvcmRlcnMvcHJldmVudGlv
biAmYW1wOyBjb250cm9sPC9rZXl3b3JkPjxrZXl3b3JkPkNob2xlc3Rlcm9sLypibG9vZDwva2V5
d29yZD48a2V5d29yZD5DaG9sZXN0ZXJvbCwgSERML2Jsb29kPC9rZXl3b3JkPjxrZXl3b3JkPkNo
b2xlc3Rlcm9sLCBMREwvYmxvb2Q8L2tleXdvcmQ+PGtleXdvcmQ+RmF0dHkgQWNpZHMsIE9tZWdh
LTYvKmFkbWluaXN0cmF0aW9uICZhbXA7IGRvc2FnZTwva2V5d29yZD48a2V5d29yZD5GZW1hbGU8
L2tleXdvcmQ+PGtleXdvcmQ+SHVtYW5zPC9rZXl3b3JkPjxrZXl3b3JkPk1hbGU8L2tleXdvcmQ+
PGtleXdvcmQ+TWlkZGxlIEFnZWQ8L2tleXdvcmQ+PGtleXdvcmQ+TXlvY2FyZGlhbCBJbmZhcmN0
aW9uL2VwaWRlbWlvbG9neS9wcmV2ZW50aW9uICZhbXA7IGNvbnRyb2w8L2tleXdvcmQ+PGtleXdv
cmQ+UHJpbWFyeSBQcmV2ZW50aW9uLyptZXRob2RzPC9rZXl3b3JkPjxrZXl3b3JkPlJhbmRvbWl6
ZWQgQ29udHJvbGxlZCBUcmlhbHMgYXMgVG9waWM8L2tleXdvcmQ+PGtleXdvcmQ+U2Vjb25kYXJ5
IFByZXZlbnRpb248L2tleXdvcmQ+PGtleXdvcmQ+VHJpZ2x5Y2VyaWRlcy8qYmxvb2Q8L2tleXdv
cmQ+PC9rZXl3b3Jkcz48ZGF0ZXM+PHllYXI+MjAxODwveWVhcj48cHViLWRhdGVzPjxkYXRlPk5v
diAyOTwvZGF0ZT48L3B1Yi1kYXRlcz48L2RhdGVzPjxpc2JuPjE0NjktNDkzWCAoRWxlY3Ryb25p
YykmI3hEOzEzNjEtNjEzNyAoTGlua2luZyk8L2lzYm4+PGFjY2Vzc2lvbi1udW0+MzA0ODg0MjI8
L2FjY2Vzc2lvbi1udW0+PHVybHM+PHJlbGF0ZWQtdXJscz48dXJsPmh0dHBzOi8vd3d3Lm5jYmku
bmxtLm5paC5nb3YvcHVibWVkLzMwNDg4NDIyPC91cmw+PC9yZWxhdGVkLXVybHM+PC91cmxzPjxj
dXN0b20yPlBNQzY1MTY3OTk8L2N1c3RvbTI+PGVsZWN0cm9uaWMtcmVzb3VyY2UtbnVtPjEwLjEw
MDIvMTQ2NTE4NTguQ0QwMTEwOTQucHViNDwvZWxlY3Ryb25pYy1yZXNvdXJjZS1udW0+PC9yZWNv
cmQ+PC9DaXRlPjxDaXRlPjxBdXRob3I+QWJkZWxoYW1pZDwvQXV0aG9yPjxZZWFyPjIwMTg8L1ll
YXI+PFJlY051bT44MzwvUmVjTnVtPjxyZWNvcmQ+PHJlYy1udW1iZXI+ODM8L3JlYy1udW1iZXI+
PGZvcmVpZ24ta2V5cz48a2V5IGFwcD0iRU4iIGRiLWlkPSJ3cHo1dHZwczZyMHN4bWVkdnhpNWZh
emN3ZGZ0c3MwNTB6MHQiIHRpbWVzdGFtcD0iMTYxMjQ5ODU0NiI+ODM8L2tleT48L2ZvcmVpZ24t
a2V5cz48cmVmLXR5cGUgbmFtZT0iSm91cm5hbCBBcnRpY2xlIj4xNzwvcmVmLXR5cGU+PGNvbnRy
aWJ1dG9ycz48YXV0aG9ycz48YXV0aG9yPkFiZGVsaGFtaWQsIEEuIFMuPC9hdXRob3I+PGF1dGhv
cj5NYXJ0aW4sIE4uPC9hdXRob3I+PGF1dGhvcj5CcmlkZ2VzLCBDLjwvYXV0aG9yPjxhdXRob3I+
QnJhaW5hcmQsIEouIFMuPC9hdXRob3I+PGF1dGhvcj5XYW5nLCBYLjwvYXV0aG9yPjxhdXRob3I+
QnJvd24sIFQuIEouPC9hdXRob3I+PGF1dGhvcj5IYW5zb24sIFMuPC9hdXRob3I+PGF1dGhvcj5K
aW1vaCwgTy4gRi48L2F1dGhvcj48YXV0aG9yPkFqYWJub29yLCBTLiBNLjwvYXV0aG9yPjxhdXRo
b3I+RGVhbmUsIEsuIEguPC9hdXRob3I+PGF1dGhvcj5Tb25nLCBGLjwvYXV0aG9yPjxhdXRob3I+
SG9vcGVyLCBMLjwvYXV0aG9yPjwvYXV0aG9ycz48L2NvbnRyaWJ1dG9ycz48YXV0aC1hZGRyZXNz
Pk5vcndpY2ggTWVkaWNhbCBTY2hvb2wsIFVuaXZlcnNpdHkgb2YgRWFzdCBBbmdsaWEsIE5vcndp
Y2ggUmVzZWFyY2ggUGFyaywgTm9yd2ljaCwgTm9yZm9saywgVUssIE5SNCA3VEouPC9hdXRoLWFk
ZHJlc3M+PHRpdGxlcz48dGl0bGU+UG9seXVuc2F0dXJhdGVkIGZhdHR5IGFjaWRzIGZvciB0aGUg
cHJpbWFyeSBhbmQgc2Vjb25kYXJ5IHByZXZlbnRpb24gb2YgY2FyZGlvdmFzY3VsYXIgZGlzZWFz
ZTwvdGl0bGU+PHNlY29uZGFyeS10aXRsZT5Db2NocmFuZSBEYXRhYmFzZSBTeXN0IFJldjwvc2Vj
b25kYXJ5LXRpdGxlPjwvdGl0bGVzPjxwZXJpb2RpY2FsPjxmdWxsLXRpdGxlPkNvY2hyYW5lIERh
dGFiYXNlIFN5c3QgUmV2PC9mdWxsLXRpdGxlPjwvcGVyaW9kaWNhbD48cGFnZXM+Q0QwMTIzNDU8
L3BhZ2VzPjx2b2x1bWU+MTE8L3ZvbHVtZT48ZWRpdGlvbj4yMDE4LzExLzMwPC9lZGl0aW9uPjxr
ZXl3b3Jkcz48a2V5d29yZD5BZGlwb3NpdHk8L2tleXdvcmQ+PGtleXdvcmQ+QWR1bHQ8L2tleXdv
cmQ+PGtleXdvcmQ+QXJyaHl0aG1pYXMsIENhcmRpYWMvbW9ydGFsaXR5L3ByZXZlbnRpb24gJmFt
cDsgY29udHJvbDwva2V5d29yZD48a2V5d29yZD5DYXJkaW92YXNjdWxhciBEaXNlYXNlcy9tb3J0
YWxpdHkvKnByZXZlbnRpb24gJmFtcDsgY29udHJvbDwva2V5d29yZD48a2V5d29yZD5DYXVzZSBv
ZiBEZWF0aDwva2V5d29yZD48a2V5d29yZD5DaG9sZXN0ZXJvbC9ibG9vZDwva2V5d29yZD48a2V5
d29yZD5Db3JvbmFyeSBEaXNlYXNlL21vcnRhbGl0eS9wcmV2ZW50aW9uICZhbXA7IGNvbnRyb2w8
L2tleXdvcmQ+PGtleXdvcmQ+RmF0dHkgQWNpZHMsIFVuc2F0dXJhdGVkLyphZG1pbmlzdHJhdGlv
biAmYW1wOyBkb3NhZ2UvYWR2ZXJzZSBlZmZlY3RzPC9rZXl3b3JkPjxrZXl3b3JkPkh1bWFuczwv
a2V5d29yZD48a2V5d29yZD5MaXBvcHJvdGVpbnMsIEhETC9ibG9vZDwva2V5d29yZD48a2V5d29y
ZD5MaXBvcHJvdGVpbnMsIExETC9ibG9vZDwva2V5d29yZD48a2V5d29yZD4qUHJpbWFyeSBQcmV2
ZW50aW9uPC9rZXl3b3JkPjxrZXl3b3JkPlJhbmRvbWl6ZWQgQ29udHJvbGxlZCBUcmlhbHMgYXMg
VG9waWM8L2tleXdvcmQ+PGtleXdvcmQ+KlNlY29uZGFyeSBQcmV2ZW50aW9uPC9rZXl3b3JkPjxr
ZXl3b3JkPlN0cm9rZS9tb3J0YWxpdHkvcHJldmVudGlvbiAmYW1wOyBjb250cm9sPC9rZXl3b3Jk
PjxrZXl3b3JkPlRyaWdseWNlcmlkZXMvYmxvb2Q8L2tleXdvcmQ+PGtleXdvcmQ+V2VpZ2h0IEdh
aW48L2tleXdvcmQ+PC9rZXl3b3Jkcz48ZGF0ZXM+PHllYXI+MjAxODwveWVhcj48cHViLWRhdGVz
PjxkYXRlPk5vdiAyNzwvZGF0ZT48L3B1Yi1kYXRlcz48L2RhdGVzPjxpc2JuPjE0NjktNDkzWCAo
RWxlY3Ryb25pYykmI3hEOzEzNjEtNjEzNyAoTGlua2luZyk8L2lzYm4+PGFjY2Vzc2lvbi1udW0+
MzA0ODQyODI8L2FjY2Vzc2lvbi1udW0+PHVybHM+PHJlbGF0ZWQtdXJscz48dXJsPmh0dHBzOi8v
d3d3Lm5jYmkubmxtLm5paC5nb3YvcHVibWVkLzMwNDg0MjgyPC91cmw+PC9yZWxhdGVkLXVybHM+
PC91cmxzPjxjdXN0b20yPlBNQzY1MTcwMTI8L2N1c3RvbTI+PGVsZWN0cm9uaWMtcmVzb3VyY2Ut
bnVtPjEwLjEwMDIvMTQ2NTE4NTguQ0QwMTIzNDUucHViMzwvZWxlY3Ryb25pYy1yZXNvdXJjZS1u
dW0+PC9yZWNvcmQ+PC9DaXRlPjwvRW5kTm90ZT5=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(80-84)</w:t>
      </w:r>
      <w:r w:rsidRPr="00281371">
        <w:rPr>
          <w:rFonts w:eastAsia="Arial" w:cs="Arial"/>
          <w:bCs/>
          <w:sz w:val="22"/>
          <w:szCs w:val="22"/>
        </w:rPr>
        <w:fldChar w:fldCharType="end"/>
      </w:r>
      <w:r w:rsidRPr="00281371">
        <w:rPr>
          <w:rFonts w:eastAsia="Arial" w:cs="Arial"/>
          <w:bCs/>
          <w:sz w:val="22"/>
          <w:szCs w:val="22"/>
        </w:rPr>
        <w:t xml:space="preserve">. Randomized trials are described in the section on saturated fats and CVD and describe the results of replacing SFA with PUFA. It appears that dietary PUFA has a neutral effect on CVD except in the circumstances where it replaces SFA and results in a sustained decrease in plasma cholesterol levels leading to a decrease in cardiovascular events. </w:t>
      </w:r>
    </w:p>
    <w:p w14:paraId="05FD75C0" w14:textId="77777777" w:rsidR="00C76953" w:rsidRPr="00281371" w:rsidRDefault="00C76953" w:rsidP="00281371">
      <w:pPr>
        <w:spacing w:after="0" w:line="276" w:lineRule="auto"/>
        <w:rPr>
          <w:rFonts w:eastAsia="Arial" w:cs="Arial"/>
          <w:bCs/>
          <w:sz w:val="22"/>
          <w:szCs w:val="22"/>
        </w:rPr>
      </w:pPr>
    </w:p>
    <w:p w14:paraId="679AFF0A" w14:textId="77777777" w:rsidR="00C76953" w:rsidRPr="00343E8A" w:rsidRDefault="00C76953" w:rsidP="00281371">
      <w:pPr>
        <w:spacing w:after="0" w:line="276" w:lineRule="auto"/>
        <w:rPr>
          <w:rFonts w:eastAsia="Arial" w:cs="Arial"/>
          <w:color w:val="FF0000"/>
          <w:sz w:val="22"/>
          <w:szCs w:val="22"/>
        </w:rPr>
      </w:pPr>
      <w:r w:rsidRPr="00343E8A">
        <w:rPr>
          <w:rFonts w:eastAsia="Arial" w:cs="Arial"/>
          <w:color w:val="FF0000"/>
          <w:sz w:val="22"/>
          <w:szCs w:val="22"/>
        </w:rPr>
        <w:t>OMEGA-3-FATTY ACIDS</w:t>
      </w:r>
    </w:p>
    <w:p w14:paraId="4037046F" w14:textId="77777777" w:rsidR="00C76953" w:rsidRPr="00281371" w:rsidRDefault="00C76953" w:rsidP="00281371">
      <w:pPr>
        <w:spacing w:after="0" w:line="276" w:lineRule="auto"/>
        <w:rPr>
          <w:rFonts w:eastAsia="Arial" w:cs="Arial"/>
          <w:bCs/>
          <w:sz w:val="22"/>
          <w:szCs w:val="22"/>
        </w:rPr>
      </w:pPr>
    </w:p>
    <w:p w14:paraId="19B1E9DF" w14:textId="6F5D170C"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As discussed in detail in the chapter entitled “Triglyceride  Lowering Drugs” numerous randomized controlled trials of the effect of low dose omega-3-fatty acids (</w:t>
      </w:r>
      <w:r w:rsidR="007C5926">
        <w:rPr>
          <w:rFonts w:eastAsia="Arial" w:cs="Arial"/>
          <w:bCs/>
          <w:sz w:val="22"/>
          <w:szCs w:val="22"/>
        </w:rPr>
        <w:t xml:space="preserve">approximately </w:t>
      </w:r>
      <w:r w:rsidR="00A8427E">
        <w:rPr>
          <w:rFonts w:eastAsia="Arial" w:cs="Arial"/>
          <w:bCs/>
          <w:sz w:val="22"/>
          <w:szCs w:val="22"/>
        </w:rPr>
        <w:t>≤</w:t>
      </w:r>
      <w:r w:rsidRPr="00281371">
        <w:rPr>
          <w:rFonts w:eastAsia="Arial" w:cs="Arial"/>
          <w:bCs/>
          <w:sz w:val="22"/>
          <w:szCs w:val="22"/>
        </w:rPr>
        <w:t xml:space="preserve">1 gram/day) on CVD have been published and the bulk of the evidence indicates no benefit </w:t>
      </w:r>
      <w:r w:rsidRPr="00281371">
        <w:rPr>
          <w:rFonts w:eastAsia="Arial" w:cs="Arial"/>
          <w:bCs/>
          <w:sz w:val="22"/>
          <w:szCs w:val="22"/>
        </w:rPr>
        <w:fldChar w:fldCharType="begin"/>
      </w:r>
      <w:r w:rsidR="000162DD">
        <w:rPr>
          <w:rFonts w:eastAsia="Arial" w:cs="Arial"/>
          <w:bCs/>
          <w:sz w:val="22"/>
          <w:szCs w:val="22"/>
        </w:rPr>
        <w:instrText xml:space="preserve"> ADDIN EN.CITE &lt;EndNote&gt;&lt;Cite&gt;&lt;Author&gt;Feingold&lt;/Author&gt;&lt;Year&gt;2024&lt;/Year&gt;&lt;RecNum&gt;171&lt;/RecNum&gt;&lt;DisplayText&gt;(85)&lt;/DisplayText&gt;&lt;record&gt;&lt;rec-number&gt;171&lt;/rec-number&gt;&lt;foreign-keys&gt;&lt;key app="EN" db-id="wpz5tvps6r0sxmedvxi5fazcwdftss050z0t" timestamp="1613966182"&gt;171&lt;/key&gt;&lt;/foreign-keys&gt;&lt;ref-type name="Book Section"&gt;5&lt;/ref-type&gt;&lt;contributors&gt;&lt;authors&gt;&lt;author&gt;Feingold, K. R.&lt;/author&gt;&lt;/authors&gt;&lt;secondary-authors&gt;&lt;author&gt;Feingold, K. R.&lt;/author&gt;&lt;author&gt;Anawalt, B.&lt;/author&gt;&lt;author&gt;Boyce, A.&lt;/author&gt;&lt;author&gt;Chrousos, G.&lt;/author&gt;&lt;author&gt;de Herder, W. W.&lt;/author&gt;&lt;author&gt;Dungan, K.&lt;/author&gt;&lt;author&gt;Grossman, A.&lt;/author&gt;&lt;author&gt;Hershman, J. M.&lt;/author&gt;&lt;author&gt;Hofland, J.&lt;/author&gt;&lt;author&gt;Kaltsas, G.&lt;/author&gt;&lt;author&gt;Koch, C.&lt;/author&gt;&lt;author&gt;Kopp, P.&lt;/author&gt;&lt;author&gt;Korbonits, M.&lt;/author&gt;&lt;author&gt;McLachlan, R.&lt;/author&gt;&lt;author&gt;Morley, J. E.&lt;/author&gt;&lt;author&gt;New, M.&lt;/author&gt;&lt;author&gt;Purnell, J.&lt;/author&gt;&lt;author&gt;Singer, F.&lt;/author&gt;&lt;author&gt;Stratakis, C. A.&lt;/author&gt;&lt;author&gt;Trence, D. L.&lt;/author&gt;&lt;author&gt;Wilson, D. P.&lt;/author&gt;&lt;/secondary-authors&gt;&lt;/contributors&gt;&lt;titles&gt;&lt;title&gt;Triglyceride Lowering Drugs&lt;/title&gt;&lt;secondary-title&gt;Endotext&lt;/secondary-title&gt;&lt;/titles&gt;&lt;dates&gt;&lt;year&gt;2024&lt;/year&gt;&lt;/dates&gt;&lt;pub-location&gt;South Dartmouth (MA)&lt;/pub-location&gt;&lt;accession-num&gt;28402615&lt;/accession-num&gt;&lt;urls&gt;&lt;related-urls&gt;&lt;url&gt;https://www.ncbi.nlm.nih.gov/pubmed/28402615&lt;/url&gt;&lt;/related-urls&gt;&lt;/urls&gt;&lt;language&gt;eng&lt;/language&gt;&lt;/record&gt;&lt;/Cite&gt;&lt;/EndNote&gt;</w:instrText>
      </w:r>
      <w:r w:rsidRPr="00281371">
        <w:rPr>
          <w:rFonts w:eastAsia="Arial" w:cs="Arial"/>
          <w:bCs/>
          <w:sz w:val="22"/>
          <w:szCs w:val="22"/>
        </w:rPr>
        <w:fldChar w:fldCharType="separate"/>
      </w:r>
      <w:r w:rsidR="00356E9B">
        <w:rPr>
          <w:rFonts w:eastAsia="Arial" w:cs="Arial"/>
          <w:bCs/>
          <w:noProof/>
          <w:sz w:val="22"/>
          <w:szCs w:val="22"/>
        </w:rPr>
        <w:t>(85)</w:t>
      </w:r>
      <w:r w:rsidRPr="00281371">
        <w:rPr>
          <w:rFonts w:eastAsia="Arial" w:cs="Arial"/>
          <w:bCs/>
          <w:sz w:val="22"/>
          <w:szCs w:val="22"/>
        </w:rPr>
        <w:fldChar w:fldCharType="end"/>
      </w:r>
      <w:r w:rsidRPr="00281371">
        <w:rPr>
          <w:rFonts w:eastAsia="Arial" w:cs="Arial"/>
          <w:bCs/>
          <w:sz w:val="22"/>
          <w:szCs w:val="22"/>
        </w:rPr>
        <w:t>.</w:t>
      </w:r>
      <w:r w:rsidR="00A8427E">
        <w:rPr>
          <w:rFonts w:eastAsia="Arial" w:cs="Arial"/>
          <w:bCs/>
          <w:sz w:val="22"/>
          <w:szCs w:val="22"/>
        </w:rPr>
        <w:t xml:space="preserve"> The effect of pharmacologic doses of omega-3-fatty acids (≥1.8 grams/day) on cardiovascular outcomes is discussed in the </w:t>
      </w:r>
      <w:r w:rsidR="00A8427E" w:rsidRPr="00A8427E">
        <w:rPr>
          <w:rFonts w:eastAsia="Arial" w:cs="Arial"/>
          <w:bCs/>
          <w:sz w:val="22"/>
          <w:szCs w:val="22"/>
        </w:rPr>
        <w:t>chapter entitled “Triglyceride  Lowering Drugs”</w:t>
      </w:r>
      <w:r w:rsidR="00A8427E">
        <w:rPr>
          <w:rFonts w:eastAsia="Arial" w:cs="Arial"/>
          <w:bCs/>
          <w:sz w:val="22"/>
          <w:szCs w:val="22"/>
        </w:rPr>
        <w:t xml:space="preserve"> </w:t>
      </w:r>
      <w:r w:rsidR="000162DD">
        <w:rPr>
          <w:rFonts w:eastAsia="Arial" w:cs="Arial"/>
          <w:bCs/>
          <w:sz w:val="22"/>
          <w:szCs w:val="22"/>
        </w:rPr>
        <w:fldChar w:fldCharType="begin"/>
      </w:r>
      <w:r w:rsidR="000162DD">
        <w:rPr>
          <w:rFonts w:eastAsia="Arial" w:cs="Arial"/>
          <w:bCs/>
          <w:sz w:val="22"/>
          <w:szCs w:val="22"/>
        </w:rPr>
        <w:instrText xml:space="preserve"> ADDIN EN.CITE &lt;EndNote&gt;&lt;Cite&gt;&lt;Author&gt;Feingold&lt;/Author&gt;&lt;Year&gt;2024&lt;/Year&gt;&lt;RecNum&gt;171&lt;/RecNum&gt;&lt;DisplayText&gt;(85)&lt;/DisplayText&gt;&lt;record&gt;&lt;rec-number&gt;171&lt;/rec-number&gt;&lt;foreign-keys&gt;&lt;key app="EN" db-id="wpz5tvps6r0sxmedvxi5fazcwdftss050z0t" timestamp="1613966182"&gt;171&lt;/key&gt;&lt;/foreign-keys&gt;&lt;ref-type name="Book Section"&gt;5&lt;/ref-type&gt;&lt;contributors&gt;&lt;authors&gt;&lt;author&gt;Feingold, K. R.&lt;/author&gt;&lt;/authors&gt;&lt;secondary-authors&gt;&lt;author&gt;Feingold, K. R.&lt;/author&gt;&lt;author&gt;Anawalt, B.&lt;/author&gt;&lt;author&gt;Boyce, A.&lt;/author&gt;&lt;author&gt;Chrousos, G.&lt;/author&gt;&lt;author&gt;de Herder, W. W.&lt;/author&gt;&lt;author&gt;Dungan, K.&lt;/author&gt;&lt;author&gt;Grossman, A.&lt;/author&gt;&lt;author&gt;Hershman, J. M.&lt;/author&gt;&lt;author&gt;Hofland, J.&lt;/author&gt;&lt;author&gt;Kaltsas, G.&lt;/author&gt;&lt;author&gt;Koch, C.&lt;/author&gt;&lt;author&gt;Kopp, P.&lt;/author&gt;&lt;author&gt;Korbonits, M.&lt;/author&gt;&lt;author&gt;McLachlan, R.&lt;/author&gt;&lt;author&gt;Morley, J. E.&lt;/author&gt;&lt;author&gt;New, M.&lt;/author&gt;&lt;author&gt;Purnell, J.&lt;/author&gt;&lt;author&gt;Singer, F.&lt;/author&gt;&lt;author&gt;Stratakis, C. A.&lt;/author&gt;&lt;author&gt;Trence, D. L.&lt;/author&gt;&lt;author&gt;Wilson, D. P.&lt;/author&gt;&lt;/secondary-authors&gt;&lt;/contributors&gt;&lt;titles&gt;&lt;title&gt;Triglyceride Lowering Drugs&lt;/title&gt;&lt;secondary-title&gt;Endotext&lt;/secondary-title&gt;&lt;/titles&gt;&lt;dates&gt;&lt;year&gt;2024&lt;/year&gt;&lt;/dates&gt;&lt;pub-location&gt;South Dartmouth (MA)&lt;/pub-location&gt;&lt;accession-num&gt;28402615&lt;/accession-num&gt;&lt;urls&gt;&lt;related-urls&gt;&lt;url&gt;https://www.ncbi.nlm.nih.gov/pubmed/28402615&lt;/url&gt;&lt;/related-urls&gt;&lt;/urls&gt;&lt;language&gt;eng&lt;/language&gt;&lt;/record&gt;&lt;/Cite&gt;&lt;/EndNote&gt;</w:instrText>
      </w:r>
      <w:r w:rsidR="000162DD">
        <w:rPr>
          <w:rFonts w:eastAsia="Arial" w:cs="Arial"/>
          <w:bCs/>
          <w:sz w:val="22"/>
          <w:szCs w:val="22"/>
        </w:rPr>
        <w:fldChar w:fldCharType="separate"/>
      </w:r>
      <w:r w:rsidR="000162DD">
        <w:rPr>
          <w:rFonts w:eastAsia="Arial" w:cs="Arial"/>
          <w:bCs/>
          <w:noProof/>
          <w:sz w:val="22"/>
          <w:szCs w:val="22"/>
        </w:rPr>
        <w:t>(85)</w:t>
      </w:r>
      <w:r w:rsidR="000162DD">
        <w:rPr>
          <w:rFonts w:eastAsia="Arial" w:cs="Arial"/>
          <w:bCs/>
          <w:sz w:val="22"/>
          <w:szCs w:val="22"/>
        </w:rPr>
        <w:fldChar w:fldCharType="end"/>
      </w:r>
      <w:r w:rsidR="000162DD">
        <w:rPr>
          <w:rFonts w:eastAsia="Arial" w:cs="Arial"/>
          <w:bCs/>
          <w:sz w:val="22"/>
          <w:szCs w:val="22"/>
        </w:rPr>
        <w:t>.</w:t>
      </w:r>
    </w:p>
    <w:p w14:paraId="5965D7CB" w14:textId="77777777" w:rsidR="00C76953" w:rsidRPr="00281371" w:rsidRDefault="00C76953" w:rsidP="00281371">
      <w:pPr>
        <w:spacing w:after="0" w:line="276" w:lineRule="auto"/>
        <w:rPr>
          <w:rFonts w:eastAsia="Arial" w:cs="Arial"/>
          <w:bCs/>
          <w:sz w:val="22"/>
          <w:szCs w:val="22"/>
        </w:rPr>
      </w:pPr>
    </w:p>
    <w:p w14:paraId="33146109" w14:textId="77777777" w:rsidR="00C76953" w:rsidRPr="00343E8A" w:rsidRDefault="00C76953" w:rsidP="00281371">
      <w:pPr>
        <w:spacing w:after="0" w:line="276" w:lineRule="auto"/>
        <w:rPr>
          <w:rFonts w:cs="Arial"/>
          <w:b/>
          <w:bCs/>
          <w:color w:val="00B050"/>
          <w:sz w:val="22"/>
          <w:szCs w:val="22"/>
        </w:rPr>
      </w:pPr>
      <w:r w:rsidRPr="00343E8A">
        <w:rPr>
          <w:rFonts w:cs="Arial"/>
          <w:b/>
          <w:bCs/>
          <w:color w:val="00B050"/>
          <w:sz w:val="22"/>
          <w:szCs w:val="22"/>
        </w:rPr>
        <w:t>Effect of Dietary Monounsaturated and Polyunsaturated Fatty Acids on Lipid Levels</w:t>
      </w:r>
    </w:p>
    <w:p w14:paraId="2FDB6B64" w14:textId="77777777" w:rsidR="00C76953" w:rsidRPr="00281371" w:rsidRDefault="00C76953" w:rsidP="00281371">
      <w:pPr>
        <w:spacing w:after="0" w:line="276" w:lineRule="auto"/>
        <w:rPr>
          <w:rFonts w:eastAsia="Arial" w:cs="Arial"/>
          <w:bCs/>
          <w:sz w:val="22"/>
          <w:szCs w:val="22"/>
        </w:rPr>
      </w:pPr>
    </w:p>
    <w:p w14:paraId="0FB39BFF" w14:textId="60E1C849"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Table 4 shows the effect of substituting PUFA or MUFA for carbohydrates on LDL-C, HDL-C, and TG levels. Both PUFA and MUFA decrease LDL-C and TGs but PUFA induces a greater decrease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&lt;EndNote&gt;&lt;Cite&gt;&lt;Author&gt;Mensink&lt;/Author&gt;&lt;Year&gt;2016&lt;/Year&gt;&lt;RecNum&gt;50&lt;/RecNum&gt;&lt;DisplayText&gt;(60)&lt;/DisplayText&gt;&lt;record&gt;&lt;rec-number&gt;50&lt;/rec-number&gt;&lt;foreign-keys&gt;&lt;key app="EN" db-id="wpz5tvps6r0sxmedvxi5fazcwdftss050z0t" timestamp="1612232155"&gt;50&lt;/key&gt;&lt;/foreign-keys&gt;&lt;ref-type name="Pamphlet"&gt;24&lt;/ref-type&gt;&lt;contributors&gt;&lt;authors&gt;&lt;author&gt;Mensink, R. P.&lt;/author&gt;&lt;/authors&gt;&lt;/contributors&gt;&lt;titles&gt;&lt;title&gt;Effects of saturated fatty acids on serum lipids and lipoproteins: a systematic review and regression analysis&lt;/title&gt;&lt;/titles&gt;&lt;dates&gt;&lt;year&gt;2016&lt;/year&gt;&lt;/dates&gt;&lt;pub-location&gt;Geneva, Switzerland&lt;/pub-location&gt;&lt;publisher&gt;Geneva: World Health Organization&lt;/publisher&gt;&lt;urls&gt;&lt;/urls&gt;&lt;/record&gt;&lt;/Cite&gt;&lt;/EndNote&gt;</w:instrText>
      </w:r>
      <w:r w:rsidRPr="00281371">
        <w:rPr>
          <w:rFonts w:eastAsia="Arial" w:cs="Arial"/>
          <w:bCs/>
          <w:sz w:val="22"/>
          <w:szCs w:val="22"/>
        </w:rPr>
        <w:fldChar w:fldCharType="separate"/>
      </w:r>
      <w:r w:rsidR="00356E9B">
        <w:rPr>
          <w:rFonts w:eastAsia="Arial" w:cs="Arial"/>
          <w:bCs/>
          <w:noProof/>
          <w:sz w:val="22"/>
          <w:szCs w:val="22"/>
        </w:rPr>
        <w:t>(60)</w:t>
      </w:r>
      <w:r w:rsidRPr="00281371">
        <w:rPr>
          <w:rFonts w:eastAsia="Arial" w:cs="Arial"/>
          <w:bCs/>
          <w:sz w:val="22"/>
          <w:szCs w:val="22"/>
        </w:rPr>
        <w:fldChar w:fldCharType="end"/>
      </w:r>
      <w:r w:rsidRPr="00281371">
        <w:rPr>
          <w:rFonts w:eastAsia="Arial" w:cs="Arial"/>
          <w:bCs/>
          <w:sz w:val="22"/>
          <w:szCs w:val="22"/>
        </w:rPr>
        <w:t xml:space="preserve">. Both PUFA and MUFA increase HDL-C levels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&lt;EndNote&gt;&lt;Cite&gt;&lt;Author&gt;Mensink&lt;/Author&gt;&lt;Year&gt;2016&lt;/Year&gt;&lt;RecNum&gt;50&lt;/RecNum&gt;&lt;DisplayText&gt;(60)&lt;/DisplayText&gt;&lt;record&gt;&lt;rec-number&gt;50&lt;/rec-number&gt;&lt;foreign-keys&gt;&lt;key app="EN" db-id="wpz5tvps6r0sxmedvxi5fazcwdftss050z0t" timestamp="1612232155"&gt;50&lt;/key&gt;&lt;/foreign-keys&gt;&lt;ref-type name="Pamphlet"&gt;24&lt;/ref-type&gt;&lt;contributors&gt;&lt;authors&gt;&lt;author&gt;Mensink, R. P.&lt;/author&gt;&lt;/authors&gt;&lt;/contributors&gt;&lt;titles&gt;&lt;title&gt;Effects of saturated fatty acids on serum lipids and lipoproteins: a systematic review and regression analysis&lt;/title&gt;&lt;/titles&gt;&lt;dates&gt;&lt;year&gt;2016&lt;/year&gt;&lt;/dates&gt;&lt;pub-location&gt;Geneva, Switzerland&lt;/pub-location&gt;&lt;publisher&gt;Geneva: World Health Organization&lt;/publisher&gt;&lt;urls&gt;&lt;/urls&gt;&lt;/record&gt;&lt;/Cite&gt;&lt;/EndNote&gt;</w:instrText>
      </w:r>
      <w:r w:rsidRPr="00281371">
        <w:rPr>
          <w:rFonts w:eastAsia="Arial" w:cs="Arial"/>
          <w:bCs/>
          <w:sz w:val="22"/>
          <w:szCs w:val="22"/>
        </w:rPr>
        <w:fldChar w:fldCharType="separate"/>
      </w:r>
      <w:r w:rsidR="00356E9B">
        <w:rPr>
          <w:rFonts w:eastAsia="Arial" w:cs="Arial"/>
          <w:bCs/>
          <w:noProof/>
          <w:sz w:val="22"/>
          <w:szCs w:val="22"/>
        </w:rPr>
        <w:t>(60)</w:t>
      </w:r>
      <w:r w:rsidRPr="00281371">
        <w:rPr>
          <w:rFonts w:eastAsia="Arial" w:cs="Arial"/>
          <w:bCs/>
          <w:sz w:val="22"/>
          <w:szCs w:val="22"/>
        </w:rPr>
        <w:fldChar w:fldCharType="end"/>
      </w:r>
      <w:r w:rsidRPr="00281371">
        <w:rPr>
          <w:rFonts w:eastAsia="Arial" w:cs="Arial"/>
          <w:bCs/>
          <w:sz w:val="22"/>
          <w:szCs w:val="22"/>
        </w:rPr>
        <w:t xml:space="preserve">. </w:t>
      </w:r>
    </w:p>
    <w:p w14:paraId="78742FBE" w14:textId="77777777" w:rsidR="00C76953" w:rsidRPr="00281371" w:rsidRDefault="00C76953" w:rsidP="00281371">
      <w:pPr>
        <w:spacing w:after="0" w:line="276" w:lineRule="auto"/>
        <w:rPr>
          <w:rFonts w:eastAsia="Arial" w:cs="Arial"/>
          <w:bCs/>
          <w:sz w:val="22"/>
          <w:szCs w:val="22"/>
        </w:rPr>
      </w:pPr>
    </w:p>
    <w:tbl>
      <w:tblPr>
        <w:tblStyle w:val="TableGrid7"/>
        <w:tblW w:w="0" w:type="auto"/>
        <w:tblLook w:val="04A0" w:firstRow="1" w:lastRow="0" w:firstColumn="1" w:lastColumn="0" w:noHBand="0" w:noVBand="1"/>
      </w:tblPr>
      <w:tblGrid>
        <w:gridCol w:w="2337"/>
        <w:gridCol w:w="1798"/>
        <w:gridCol w:w="2430"/>
        <w:gridCol w:w="1800"/>
      </w:tblGrid>
      <w:tr w:rsidR="00C76953" w:rsidRPr="00281371" w14:paraId="0C811964" w14:textId="77777777" w:rsidTr="00C76953">
        <w:tc>
          <w:tcPr>
            <w:tcW w:w="8365" w:type="dxa"/>
            <w:gridSpan w:val="4"/>
            <w:shd w:val="clear" w:color="auto" w:fill="FFFF00"/>
          </w:tcPr>
          <w:p w14:paraId="1C588F60" w14:textId="77777777" w:rsidR="00C76953" w:rsidRPr="00343E8A" w:rsidRDefault="00C76953" w:rsidP="00281371">
            <w:pPr>
              <w:spacing w:after="0" w:line="276" w:lineRule="auto"/>
              <w:rPr>
                <w:rFonts w:cs="Arial"/>
                <w:b/>
                <w:bCs/>
                <w:sz w:val="22"/>
              </w:rPr>
            </w:pPr>
            <w:r w:rsidRPr="00343E8A">
              <w:rPr>
                <w:rFonts w:cs="Arial"/>
                <w:b/>
                <w:bCs/>
                <w:sz w:val="22"/>
              </w:rPr>
              <w:t>Table 4. Effect of Decreasing Dietary Carbohydrate on Lipid Levels</w:t>
            </w:r>
          </w:p>
        </w:tc>
      </w:tr>
      <w:tr w:rsidR="00C76953" w:rsidRPr="00281371" w14:paraId="6E57A34D" w14:textId="77777777" w:rsidTr="00C76953">
        <w:tc>
          <w:tcPr>
            <w:tcW w:w="2337" w:type="dxa"/>
          </w:tcPr>
          <w:p w14:paraId="4FB7B7B1" w14:textId="77777777" w:rsidR="00C76953" w:rsidRPr="00343E8A" w:rsidRDefault="00C76953" w:rsidP="00281371">
            <w:pPr>
              <w:spacing w:after="0" w:line="276" w:lineRule="auto"/>
              <w:rPr>
                <w:rFonts w:cs="Arial"/>
                <w:b/>
                <w:bCs/>
                <w:sz w:val="22"/>
              </w:rPr>
            </w:pPr>
            <w:r w:rsidRPr="00343E8A">
              <w:rPr>
                <w:rFonts w:cs="Arial"/>
                <w:b/>
                <w:bCs/>
                <w:sz w:val="22"/>
              </w:rPr>
              <w:t>Dietary Component</w:t>
            </w:r>
          </w:p>
        </w:tc>
        <w:tc>
          <w:tcPr>
            <w:tcW w:w="1798" w:type="dxa"/>
          </w:tcPr>
          <w:p w14:paraId="560EDB24" w14:textId="77777777" w:rsidR="00C76953" w:rsidRPr="00343E8A" w:rsidRDefault="00C76953" w:rsidP="00281371">
            <w:pPr>
              <w:spacing w:after="0" w:line="276" w:lineRule="auto"/>
              <w:rPr>
                <w:rFonts w:cs="Arial"/>
                <w:b/>
                <w:bCs/>
                <w:sz w:val="22"/>
              </w:rPr>
            </w:pPr>
            <w:r w:rsidRPr="00343E8A">
              <w:rPr>
                <w:rFonts w:cs="Arial"/>
                <w:b/>
                <w:bCs/>
                <w:sz w:val="22"/>
              </w:rPr>
              <w:t>LDL-C (mg/dL)</w:t>
            </w:r>
          </w:p>
        </w:tc>
        <w:tc>
          <w:tcPr>
            <w:tcW w:w="2430" w:type="dxa"/>
          </w:tcPr>
          <w:p w14:paraId="12F9C5C1" w14:textId="77777777" w:rsidR="00C76953" w:rsidRPr="00343E8A" w:rsidRDefault="00C76953" w:rsidP="00281371">
            <w:pPr>
              <w:spacing w:after="0" w:line="276" w:lineRule="auto"/>
              <w:rPr>
                <w:rFonts w:cs="Arial"/>
                <w:b/>
                <w:bCs/>
                <w:sz w:val="22"/>
              </w:rPr>
            </w:pPr>
            <w:r w:rsidRPr="00343E8A">
              <w:rPr>
                <w:rFonts w:cs="Arial"/>
                <w:b/>
                <w:bCs/>
                <w:sz w:val="22"/>
              </w:rPr>
              <w:t>TGs (mg/dL)</w:t>
            </w:r>
          </w:p>
        </w:tc>
        <w:tc>
          <w:tcPr>
            <w:tcW w:w="1800" w:type="dxa"/>
          </w:tcPr>
          <w:p w14:paraId="13243024" w14:textId="77777777" w:rsidR="00C76953" w:rsidRPr="00343E8A" w:rsidRDefault="00C76953" w:rsidP="00281371">
            <w:pPr>
              <w:spacing w:after="0" w:line="276" w:lineRule="auto"/>
              <w:rPr>
                <w:rFonts w:cs="Arial"/>
                <w:b/>
                <w:bCs/>
                <w:sz w:val="22"/>
              </w:rPr>
            </w:pPr>
            <w:r w:rsidRPr="00343E8A">
              <w:rPr>
                <w:rFonts w:cs="Arial"/>
                <w:b/>
                <w:bCs/>
                <w:sz w:val="22"/>
              </w:rPr>
              <w:t>HDL-C (mg/dL)</w:t>
            </w:r>
          </w:p>
        </w:tc>
      </w:tr>
      <w:tr w:rsidR="00C76953" w:rsidRPr="00281371" w14:paraId="25194645" w14:textId="77777777" w:rsidTr="00C76953">
        <w:tc>
          <w:tcPr>
            <w:tcW w:w="2337" w:type="dxa"/>
          </w:tcPr>
          <w:p w14:paraId="3320B317" w14:textId="77777777" w:rsidR="00C76953" w:rsidRPr="00281371" w:rsidRDefault="00C76953" w:rsidP="00281371">
            <w:pPr>
              <w:spacing w:after="0" w:line="276" w:lineRule="auto"/>
              <w:rPr>
                <w:rFonts w:cs="Arial"/>
                <w:bCs/>
                <w:sz w:val="22"/>
              </w:rPr>
            </w:pPr>
            <w:r w:rsidRPr="00281371">
              <w:rPr>
                <w:rFonts w:cs="Arial"/>
                <w:bCs/>
                <w:sz w:val="22"/>
              </w:rPr>
              <w:t>PUFA</w:t>
            </w:r>
          </w:p>
        </w:tc>
        <w:tc>
          <w:tcPr>
            <w:tcW w:w="1798" w:type="dxa"/>
          </w:tcPr>
          <w:p w14:paraId="08834569" w14:textId="77777777" w:rsidR="00C76953" w:rsidRPr="00281371" w:rsidRDefault="00C76953" w:rsidP="00281371">
            <w:pPr>
              <w:spacing w:after="0" w:line="276" w:lineRule="auto"/>
              <w:rPr>
                <w:rFonts w:cs="Arial"/>
                <w:bCs/>
                <w:sz w:val="22"/>
              </w:rPr>
            </w:pPr>
            <w:r w:rsidRPr="00281371">
              <w:rPr>
                <w:rFonts w:cs="Arial"/>
                <w:bCs/>
                <w:sz w:val="22"/>
              </w:rPr>
              <w:t>-4.3</w:t>
            </w:r>
          </w:p>
        </w:tc>
        <w:tc>
          <w:tcPr>
            <w:tcW w:w="2430" w:type="dxa"/>
          </w:tcPr>
          <w:p w14:paraId="2F0A8EA2" w14:textId="77777777" w:rsidR="00C76953" w:rsidRPr="00281371" w:rsidRDefault="00C76953" w:rsidP="00281371">
            <w:pPr>
              <w:spacing w:after="0" w:line="276" w:lineRule="auto"/>
              <w:rPr>
                <w:rFonts w:cs="Arial"/>
                <w:bCs/>
                <w:sz w:val="22"/>
              </w:rPr>
            </w:pPr>
            <w:r w:rsidRPr="00281371">
              <w:rPr>
                <w:rFonts w:cs="Arial"/>
                <w:bCs/>
                <w:sz w:val="22"/>
              </w:rPr>
              <w:t>-9.2</w:t>
            </w:r>
          </w:p>
        </w:tc>
        <w:tc>
          <w:tcPr>
            <w:tcW w:w="1800" w:type="dxa"/>
          </w:tcPr>
          <w:p w14:paraId="430EAD40" w14:textId="77777777" w:rsidR="00C76953" w:rsidRPr="00281371" w:rsidRDefault="00C76953" w:rsidP="00281371">
            <w:pPr>
              <w:spacing w:after="0" w:line="276" w:lineRule="auto"/>
              <w:rPr>
                <w:rFonts w:cs="Arial"/>
                <w:bCs/>
                <w:sz w:val="22"/>
              </w:rPr>
            </w:pPr>
            <w:r w:rsidRPr="00281371">
              <w:rPr>
                <w:rFonts w:cs="Arial"/>
                <w:bCs/>
                <w:sz w:val="22"/>
              </w:rPr>
              <w:t>1.2</w:t>
            </w:r>
          </w:p>
        </w:tc>
      </w:tr>
      <w:tr w:rsidR="00C76953" w:rsidRPr="00281371" w14:paraId="0E711C13" w14:textId="77777777" w:rsidTr="00C76953">
        <w:tc>
          <w:tcPr>
            <w:tcW w:w="2337" w:type="dxa"/>
          </w:tcPr>
          <w:p w14:paraId="55A98C9F" w14:textId="77777777" w:rsidR="00C76953" w:rsidRPr="00281371" w:rsidRDefault="00C76953" w:rsidP="00281371">
            <w:pPr>
              <w:spacing w:after="0" w:line="276" w:lineRule="auto"/>
              <w:rPr>
                <w:rFonts w:cs="Arial"/>
                <w:bCs/>
                <w:sz w:val="22"/>
              </w:rPr>
            </w:pPr>
            <w:r w:rsidRPr="00281371">
              <w:rPr>
                <w:rFonts w:cs="Arial"/>
                <w:bCs/>
                <w:sz w:val="22"/>
              </w:rPr>
              <w:t>MUFA</w:t>
            </w:r>
          </w:p>
        </w:tc>
        <w:tc>
          <w:tcPr>
            <w:tcW w:w="1798" w:type="dxa"/>
          </w:tcPr>
          <w:p w14:paraId="64849B82" w14:textId="77777777" w:rsidR="00C76953" w:rsidRPr="00281371" w:rsidRDefault="00C76953" w:rsidP="00281371">
            <w:pPr>
              <w:spacing w:after="0" w:line="276" w:lineRule="auto"/>
              <w:rPr>
                <w:rFonts w:cs="Arial"/>
                <w:bCs/>
                <w:sz w:val="22"/>
              </w:rPr>
            </w:pPr>
            <w:r w:rsidRPr="00281371">
              <w:rPr>
                <w:rFonts w:cs="Arial"/>
                <w:bCs/>
                <w:sz w:val="22"/>
              </w:rPr>
              <w:t>-1.8</w:t>
            </w:r>
          </w:p>
        </w:tc>
        <w:tc>
          <w:tcPr>
            <w:tcW w:w="2430" w:type="dxa"/>
          </w:tcPr>
          <w:p w14:paraId="4E4EABB5" w14:textId="77777777" w:rsidR="00C76953" w:rsidRPr="00281371" w:rsidRDefault="00C76953" w:rsidP="00281371">
            <w:pPr>
              <w:spacing w:after="0" w:line="276" w:lineRule="auto"/>
              <w:rPr>
                <w:rFonts w:cs="Arial"/>
                <w:bCs/>
                <w:sz w:val="22"/>
              </w:rPr>
            </w:pPr>
            <w:r w:rsidRPr="00281371">
              <w:rPr>
                <w:rFonts w:cs="Arial"/>
                <w:bCs/>
                <w:sz w:val="22"/>
              </w:rPr>
              <w:t>-6.6</w:t>
            </w:r>
          </w:p>
        </w:tc>
        <w:tc>
          <w:tcPr>
            <w:tcW w:w="1800" w:type="dxa"/>
          </w:tcPr>
          <w:p w14:paraId="3B1E24A8" w14:textId="77777777" w:rsidR="00C76953" w:rsidRPr="00281371" w:rsidRDefault="00C76953" w:rsidP="00281371">
            <w:pPr>
              <w:spacing w:after="0" w:line="276" w:lineRule="auto"/>
              <w:rPr>
                <w:rFonts w:cs="Arial"/>
                <w:bCs/>
                <w:sz w:val="22"/>
              </w:rPr>
            </w:pPr>
            <w:r w:rsidRPr="00281371">
              <w:rPr>
                <w:rFonts w:cs="Arial"/>
                <w:bCs/>
                <w:sz w:val="22"/>
              </w:rPr>
              <w:t>1.6</w:t>
            </w:r>
          </w:p>
        </w:tc>
      </w:tr>
    </w:tbl>
    <w:p w14:paraId="244EAC9E" w14:textId="77777777" w:rsidR="00C76953" w:rsidRPr="00281371" w:rsidRDefault="00C76953" w:rsidP="00281371">
      <w:pPr>
        <w:spacing w:after="0" w:line="276" w:lineRule="auto"/>
        <w:rPr>
          <w:rFonts w:cs="Arial"/>
          <w:sz w:val="22"/>
          <w:szCs w:val="22"/>
        </w:rPr>
      </w:pPr>
      <w:r w:rsidRPr="00281371">
        <w:rPr>
          <w:rFonts w:cs="Arial"/>
          <w:sz w:val="22"/>
          <w:szCs w:val="22"/>
        </w:rPr>
        <w:t xml:space="preserve">PUFA- polyunsaturated fatty acids; MUFA- monounsaturated fatty acids; </w:t>
      </w:r>
    </w:p>
    <w:p w14:paraId="7940E736" w14:textId="2EA99379" w:rsidR="00C76953" w:rsidRPr="00281371" w:rsidRDefault="00C76953" w:rsidP="00281371">
      <w:pPr>
        <w:spacing w:after="0" w:line="276" w:lineRule="auto"/>
        <w:rPr>
          <w:rFonts w:cs="Arial"/>
          <w:sz w:val="22"/>
          <w:szCs w:val="22"/>
        </w:rPr>
      </w:pPr>
      <w:r w:rsidRPr="00281371">
        <w:rPr>
          <w:rFonts w:cs="Arial"/>
          <w:sz w:val="22"/>
          <w:szCs w:val="22"/>
        </w:rPr>
        <w:lastRenderedPageBreak/>
        <w:t xml:space="preserve">Effects on lipoprotein lipids of replacing 5% of energy from carbohydrates with the 5% of energy from the specified dietary component. Table adapted from reference </w:t>
      </w:r>
      <w:r w:rsidRPr="00281371">
        <w:rPr>
          <w:rFonts w:cs="Arial"/>
          <w:sz w:val="22"/>
          <w:szCs w:val="22"/>
        </w:rPr>
        <w:fldChar w:fldCharType="begin"/>
      </w:r>
      <w:r w:rsidR="00356E9B">
        <w:rPr>
          <w:rFonts w:cs="Arial"/>
          <w:sz w:val="22"/>
          <w:szCs w:val="22"/>
        </w:rPr>
        <w:instrText xml:space="preserve"> ADDIN EN.CITE &lt;EndNote&gt;&lt;Cite&gt;&lt;Author&gt;Mensink&lt;/Author&gt;&lt;Year&gt;2016&lt;/Year&gt;&lt;RecNum&gt;50&lt;/RecNum&gt;&lt;DisplayText&gt;(60)&lt;/DisplayText&gt;&lt;record&gt;&lt;rec-number&gt;50&lt;/rec-number&gt;&lt;foreign-keys&gt;&lt;key app="EN" db-id="wpz5tvps6r0sxmedvxi5fazcwdftss050z0t" timestamp="1612232155"&gt;50&lt;/key&gt;&lt;/foreign-keys&gt;&lt;ref-type name="Pamphlet"&gt;24&lt;/ref-type&gt;&lt;contributors&gt;&lt;authors&gt;&lt;author&gt;Mensink, R. P.&lt;/author&gt;&lt;/authors&gt;&lt;/contributors&gt;&lt;titles&gt;&lt;title&gt;Effects of saturated fatty acids on serum lipids and lipoproteins: a systematic review and regression analysis&lt;/title&gt;&lt;/titles&gt;&lt;dates&gt;&lt;year&gt;2016&lt;/year&gt;&lt;/dates&gt;&lt;pub-location&gt;Geneva, Switzerland&lt;/pub-location&gt;&lt;publisher&gt;Geneva: World Health Organization&lt;/publisher&gt;&lt;urls&gt;&lt;/urls&gt;&lt;/record&gt;&lt;/Cite&gt;&lt;/EndNote&gt;</w:instrText>
      </w:r>
      <w:r w:rsidRPr="00281371">
        <w:rPr>
          <w:rFonts w:cs="Arial"/>
          <w:sz w:val="22"/>
          <w:szCs w:val="22"/>
        </w:rPr>
        <w:fldChar w:fldCharType="separate"/>
      </w:r>
      <w:r w:rsidR="00356E9B">
        <w:rPr>
          <w:rFonts w:cs="Arial"/>
          <w:noProof/>
          <w:sz w:val="22"/>
          <w:szCs w:val="22"/>
        </w:rPr>
        <w:t>(60)</w:t>
      </w:r>
      <w:r w:rsidRPr="00281371">
        <w:rPr>
          <w:rFonts w:cs="Arial"/>
          <w:sz w:val="22"/>
          <w:szCs w:val="22"/>
        </w:rPr>
        <w:fldChar w:fldCharType="end"/>
      </w:r>
      <w:r w:rsidRPr="00281371">
        <w:rPr>
          <w:rFonts w:cs="Arial"/>
          <w:sz w:val="22"/>
          <w:szCs w:val="22"/>
        </w:rPr>
        <w:t>.</w:t>
      </w:r>
    </w:p>
    <w:p w14:paraId="49F2FD33" w14:textId="77777777" w:rsidR="00C76953" w:rsidRPr="00281371" w:rsidRDefault="00C76953" w:rsidP="00281371">
      <w:pPr>
        <w:spacing w:after="0" w:line="276" w:lineRule="auto"/>
        <w:rPr>
          <w:rFonts w:eastAsia="Arial" w:cs="Arial"/>
          <w:bCs/>
          <w:sz w:val="22"/>
          <w:szCs w:val="22"/>
        </w:rPr>
      </w:pPr>
    </w:p>
    <w:p w14:paraId="09E86DAA" w14:textId="1088361A"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In a meta-analysis of 14 studies no significant differences in TC, LDL-C, or HDL-C  levels were observed when diets high in MUFA or PUFA were compared directly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&lt;EndNote&gt;&lt;Cite&gt;&lt;Author&gt;Gardner&lt;/Author&gt;&lt;Year&gt;1995&lt;/Year&gt;&lt;RecNum&gt;65&lt;/RecNum&gt;&lt;DisplayText&gt;(86)&lt;/DisplayText&gt;&lt;record&gt;&lt;rec-number&gt;65&lt;/rec-number&gt;&lt;foreign-keys&gt;&lt;key app="EN" db-id="wpz5tvps6r0sxmedvxi5fazcwdftss050z0t" timestamp="1612329125"&gt;65&lt;/key&gt;&lt;/foreign-keys&gt;&lt;ref-type name="Journal Article"&gt;17&lt;/ref-type&gt;&lt;contributors&gt;&lt;authors&gt;&lt;author&gt;Gardner, C. D.&lt;/author&gt;&lt;author&gt;Kraemer, H. C.&lt;/author&gt;&lt;/authors&gt;&lt;/contributors&gt;&lt;auth-address&gt;Stanford Center for Research in Disease Prevention, Stanford University Medical School, Palo Alto, CA 94304-1825, USA.&lt;/auth-address&gt;&lt;titles&gt;&lt;title&gt;Monounsaturated versus polyunsaturated dietary fat and serum lipids. A meta-analysis&lt;/title&gt;&lt;secondary-title&gt;Arterioscler Thromb Vasc Biol&lt;/secondary-title&gt;&lt;/titles&gt;&lt;periodical&gt;&lt;full-title&gt;Arterioscler Thromb Vasc Biol&lt;/full-title&gt;&lt;/periodical&gt;&lt;pages&gt;1917-27&lt;/pages&gt;&lt;volume&gt;15&lt;/volume&gt;&lt;number&gt;11&lt;/number&gt;&lt;edition&gt;1995/11/01&lt;/edition&gt;&lt;keywords&gt;&lt;keyword&gt;Adult&lt;/keyword&gt;&lt;keyword&gt;Aged&lt;/keyword&gt;&lt;keyword&gt;Dietary Fats, Unsaturated/*administration &amp;amp; dosage&lt;/keyword&gt;&lt;keyword&gt;Female&lt;/keyword&gt;&lt;keyword&gt;Humans&lt;/keyword&gt;&lt;keyword&gt;Lipids/*blood&lt;/keyword&gt;&lt;keyword&gt;Male&lt;/keyword&gt;&lt;keyword&gt;Middle Aged&lt;/keyword&gt;&lt;/keywords&gt;&lt;dates&gt;&lt;year&gt;1995&lt;/year&gt;&lt;pub-dates&gt;&lt;date&gt;Nov&lt;/date&gt;&lt;/pub-dates&gt;&lt;/dates&gt;&lt;isbn&gt;1079-5642 (Print)&amp;#xD;1079-5642 (Linking)&lt;/isbn&gt;&lt;accession-num&gt;7583572&lt;/accession-num&gt;&lt;urls&gt;&lt;related-urls&gt;&lt;url&gt;https://www.ncbi.nlm.nih.gov/pubmed/7583572&lt;/url&gt;&lt;/related-urls&gt;&lt;/urls&gt;&lt;electronic-resource-num&gt;10.1161/01.atv.15.11.1917&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(86)</w:t>
      </w:r>
      <w:r w:rsidRPr="00281371">
        <w:rPr>
          <w:rFonts w:eastAsia="Arial" w:cs="Arial"/>
          <w:bCs/>
          <w:sz w:val="22"/>
          <w:szCs w:val="22"/>
        </w:rPr>
        <w:fldChar w:fldCharType="end"/>
      </w:r>
      <w:r w:rsidRPr="00281371">
        <w:rPr>
          <w:rFonts w:eastAsia="Arial" w:cs="Arial"/>
          <w:bCs/>
          <w:sz w:val="22"/>
          <w:szCs w:val="22"/>
        </w:rPr>
        <w:t xml:space="preserve">. TG levels were modestly but consistently lower on the diets high in PUFA (P = .05)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&lt;EndNote&gt;&lt;Cite&gt;&lt;Author&gt;Gardner&lt;/Author&gt;&lt;Year&gt;1995&lt;/Year&gt;&lt;RecNum&gt;65&lt;/RecNum&gt;&lt;DisplayText&gt;(86)&lt;/DisplayText&gt;&lt;record&gt;&lt;rec-number&gt;65&lt;/rec-number&gt;&lt;foreign-keys&gt;&lt;key app="EN" db-id="wpz5tvps6r0sxmedvxi5fazcwdftss050z0t" timestamp="1612329125"&gt;65&lt;/key&gt;&lt;/foreign-keys&gt;&lt;ref-type name="Journal Article"&gt;17&lt;/ref-type&gt;&lt;contributors&gt;&lt;authors&gt;&lt;author&gt;Gardner, C. D.&lt;/author&gt;&lt;author&gt;Kraemer, H. C.&lt;/author&gt;&lt;/authors&gt;&lt;/contributors&gt;&lt;auth-address&gt;Stanford Center for Research in Disease Prevention, Stanford University Medical School, Palo Alto, CA 94304-1825, USA.&lt;/auth-address&gt;&lt;titles&gt;&lt;title&gt;Monounsaturated versus polyunsaturated dietary fat and serum lipids. A meta-analysis&lt;/title&gt;&lt;secondary-title&gt;Arterioscler Thromb Vasc Biol&lt;/secondary-title&gt;&lt;/titles&gt;&lt;periodical&gt;&lt;full-title&gt;Arterioscler Thromb Vasc Biol&lt;/full-title&gt;&lt;/periodical&gt;&lt;pages&gt;1917-27&lt;/pages&gt;&lt;volume&gt;15&lt;/volume&gt;&lt;number&gt;11&lt;/number&gt;&lt;edition&gt;1995/11/01&lt;/edition&gt;&lt;keywords&gt;&lt;keyword&gt;Adult&lt;/keyword&gt;&lt;keyword&gt;Aged&lt;/keyword&gt;&lt;keyword&gt;Dietary Fats, Unsaturated/*administration &amp;amp; dosage&lt;/keyword&gt;&lt;keyword&gt;Female&lt;/keyword&gt;&lt;keyword&gt;Humans&lt;/keyword&gt;&lt;keyword&gt;Lipids/*blood&lt;/keyword&gt;&lt;keyword&gt;Male&lt;/keyword&gt;&lt;keyword&gt;Middle Aged&lt;/keyword&gt;&lt;/keywords&gt;&lt;dates&gt;&lt;year&gt;1995&lt;/year&gt;&lt;pub-dates&gt;&lt;date&gt;Nov&lt;/date&gt;&lt;/pub-dates&gt;&lt;/dates&gt;&lt;isbn&gt;1079-5642 (Print)&amp;#xD;1079-5642 (Linking)&lt;/isbn&gt;&lt;accession-num&gt;7583572&lt;/accession-num&gt;&lt;urls&gt;&lt;related-urls&gt;&lt;url&gt;https://www.ncbi.nlm.nih.gov/pubmed/7583572&lt;/url&gt;&lt;/related-urls&gt;&lt;/urls&gt;&lt;electronic-resource-num&gt;10.1161/01.atv.15.11.1917&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(86)</w:t>
      </w:r>
      <w:r w:rsidRPr="00281371">
        <w:rPr>
          <w:rFonts w:eastAsia="Arial" w:cs="Arial"/>
          <w:bCs/>
          <w:sz w:val="22"/>
          <w:szCs w:val="22"/>
        </w:rPr>
        <w:fldChar w:fldCharType="end"/>
      </w:r>
      <w:r w:rsidRPr="00281371">
        <w:rPr>
          <w:rFonts w:eastAsia="Arial" w:cs="Arial"/>
          <w:bCs/>
          <w:sz w:val="22"/>
          <w:szCs w:val="22"/>
        </w:rPr>
        <w:t>.</w:t>
      </w:r>
    </w:p>
    <w:p w14:paraId="34C3C7F5" w14:textId="77777777" w:rsidR="00C76953" w:rsidRPr="00281371" w:rsidRDefault="00C76953" w:rsidP="00281371">
      <w:pPr>
        <w:spacing w:after="0" w:line="276" w:lineRule="auto"/>
        <w:rPr>
          <w:rFonts w:eastAsia="Arial" w:cs="Arial"/>
          <w:bCs/>
          <w:sz w:val="22"/>
          <w:szCs w:val="22"/>
        </w:rPr>
      </w:pPr>
    </w:p>
    <w:p w14:paraId="55DADA7E" w14:textId="1010C13A"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While high dose omega-3-fatty acids (3-4</w:t>
      </w:r>
      <w:r w:rsidR="007C5926">
        <w:rPr>
          <w:rFonts w:eastAsia="Arial" w:cs="Arial"/>
          <w:bCs/>
          <w:sz w:val="22"/>
          <w:szCs w:val="22"/>
        </w:rPr>
        <w:t xml:space="preserve"> </w:t>
      </w:r>
      <w:r w:rsidRPr="00281371">
        <w:rPr>
          <w:rFonts w:eastAsia="Arial" w:cs="Arial"/>
          <w:bCs/>
          <w:sz w:val="22"/>
          <w:szCs w:val="22"/>
        </w:rPr>
        <w:t>grams/day) lower TG levels, lower doses (</w:t>
      </w:r>
      <w:r w:rsidR="00EA3AE8">
        <w:rPr>
          <w:rFonts w:eastAsia="Arial" w:cs="Arial"/>
          <w:bCs/>
          <w:sz w:val="22"/>
          <w:szCs w:val="22"/>
        </w:rPr>
        <w:t>≤</w:t>
      </w:r>
      <w:r w:rsidRPr="00281371">
        <w:rPr>
          <w:rFonts w:eastAsia="Arial" w:cs="Arial"/>
          <w:bCs/>
          <w:sz w:val="22"/>
          <w:szCs w:val="22"/>
        </w:rPr>
        <w:t xml:space="preserve">1 gram/day) have minimal effects on lipid levels </w:t>
      </w:r>
      <w:r w:rsidRPr="00281371">
        <w:rPr>
          <w:rFonts w:eastAsia="Arial" w:cs="Arial"/>
          <w:bCs/>
          <w:sz w:val="22"/>
          <w:szCs w:val="22"/>
        </w:rPr>
        <w:fldChar w:fldCharType="begin"/>
      </w:r>
      <w:r w:rsidR="000162DD">
        <w:rPr>
          <w:rFonts w:eastAsia="Arial" w:cs="Arial"/>
          <w:bCs/>
          <w:sz w:val="22"/>
          <w:szCs w:val="22"/>
        </w:rPr>
        <w:instrText xml:space="preserve"> ADDIN EN.CITE &lt;EndNote&gt;&lt;Cite&gt;&lt;Author&gt;Feingold&lt;/Author&gt;&lt;Year&gt;2024&lt;/Year&gt;&lt;RecNum&gt;171&lt;/RecNum&gt;&lt;DisplayText&gt;(85)&lt;/DisplayText&gt;&lt;record&gt;&lt;rec-number&gt;171&lt;/rec-number&gt;&lt;foreign-keys&gt;&lt;key app="EN" db-id="wpz5tvps6r0sxmedvxi5fazcwdftss050z0t" timestamp="1613966182"&gt;171&lt;/key&gt;&lt;/foreign-keys&gt;&lt;ref-type name="Book Section"&gt;5&lt;/ref-type&gt;&lt;contributors&gt;&lt;authors&gt;&lt;author&gt;Feingold, K. R.&lt;/author&gt;&lt;/authors&gt;&lt;secondary-authors&gt;&lt;author&gt;Feingold, K. R.&lt;/author&gt;&lt;author&gt;Anawalt, B.&lt;/author&gt;&lt;author&gt;Boyce, A.&lt;/author&gt;&lt;author&gt;Chrousos, G.&lt;/author&gt;&lt;author&gt;de Herder, W. W.&lt;/author&gt;&lt;author&gt;Dungan, K.&lt;/author&gt;&lt;author&gt;Grossman, A.&lt;/author&gt;&lt;author&gt;Hershman, J. M.&lt;/author&gt;&lt;author&gt;Hofland, J.&lt;/author&gt;&lt;author&gt;Kaltsas, G.&lt;/author&gt;&lt;author&gt;Koch, C.&lt;/author&gt;&lt;author&gt;Kopp, P.&lt;/author&gt;&lt;author&gt;Korbonits, M.&lt;/author&gt;&lt;author&gt;McLachlan, R.&lt;/author&gt;&lt;author&gt;Morley, J. E.&lt;/author&gt;&lt;author&gt;New, M.&lt;/author&gt;&lt;author&gt;Purnell, J.&lt;/author&gt;&lt;author&gt;Singer, F.&lt;/author&gt;&lt;author&gt;Stratakis, C. A.&lt;/author&gt;&lt;author&gt;Trence, D. L.&lt;/author&gt;&lt;author&gt;Wilson, D. P.&lt;/author&gt;&lt;/secondary-authors&gt;&lt;/contributors&gt;&lt;titles&gt;&lt;title&gt;Triglyceride Lowering Drugs&lt;/title&gt;&lt;secondary-title&gt;Endotext&lt;/secondary-title&gt;&lt;/titles&gt;&lt;dates&gt;&lt;year&gt;2024&lt;/year&gt;&lt;/dates&gt;&lt;pub-location&gt;South Dartmouth (MA)&lt;/pub-location&gt;&lt;accession-num&gt;28402615&lt;/accession-num&gt;&lt;urls&gt;&lt;related-urls&gt;&lt;url&gt;https://www.ncbi.nlm.nih.gov/pubmed/28402615&lt;/url&gt;&lt;/related-urls&gt;&lt;/urls&gt;&lt;language&gt;eng&lt;/language&gt;&lt;/record&gt;&lt;/Cite&gt;&lt;/EndNote&gt;</w:instrText>
      </w:r>
      <w:r w:rsidRPr="00281371">
        <w:rPr>
          <w:rFonts w:eastAsia="Arial" w:cs="Arial"/>
          <w:bCs/>
          <w:sz w:val="22"/>
          <w:szCs w:val="22"/>
        </w:rPr>
        <w:fldChar w:fldCharType="separate"/>
      </w:r>
      <w:r w:rsidR="00356E9B">
        <w:rPr>
          <w:rFonts w:eastAsia="Arial" w:cs="Arial"/>
          <w:bCs/>
          <w:noProof/>
          <w:sz w:val="22"/>
          <w:szCs w:val="22"/>
        </w:rPr>
        <w:t>(85)</w:t>
      </w:r>
      <w:r w:rsidRPr="00281371">
        <w:rPr>
          <w:rFonts w:eastAsia="Arial" w:cs="Arial"/>
          <w:bCs/>
          <w:sz w:val="22"/>
          <w:szCs w:val="22"/>
        </w:rPr>
        <w:fldChar w:fldCharType="end"/>
      </w:r>
      <w:r w:rsidRPr="00281371">
        <w:rPr>
          <w:rFonts w:eastAsia="Arial" w:cs="Arial"/>
          <w:bCs/>
          <w:sz w:val="22"/>
          <w:szCs w:val="22"/>
        </w:rPr>
        <w:t xml:space="preserve">. </w:t>
      </w:r>
    </w:p>
    <w:p w14:paraId="47FD0178" w14:textId="77777777" w:rsidR="00C76953" w:rsidRPr="00281371" w:rsidRDefault="00C76953" w:rsidP="00281371">
      <w:pPr>
        <w:spacing w:after="0" w:line="276" w:lineRule="auto"/>
        <w:rPr>
          <w:rFonts w:eastAsia="Arial" w:cs="Arial"/>
          <w:bCs/>
          <w:sz w:val="22"/>
          <w:szCs w:val="22"/>
        </w:rPr>
      </w:pPr>
    </w:p>
    <w:p w14:paraId="502E2F6F" w14:textId="77777777" w:rsidR="00C76953" w:rsidRPr="00343E8A" w:rsidRDefault="00C76953" w:rsidP="00281371">
      <w:pPr>
        <w:spacing w:after="0" w:line="276" w:lineRule="auto"/>
        <w:rPr>
          <w:rFonts w:eastAsia="Arial" w:cs="Arial"/>
          <w:color w:val="FF0000"/>
          <w:sz w:val="22"/>
          <w:szCs w:val="22"/>
        </w:rPr>
      </w:pPr>
      <w:r w:rsidRPr="00343E8A">
        <w:rPr>
          <w:rFonts w:eastAsia="Arial" w:cs="Arial"/>
          <w:color w:val="FF0000"/>
          <w:sz w:val="22"/>
          <w:szCs w:val="22"/>
        </w:rPr>
        <w:t>MECHANISM FOR THE DECREASE IN LDL-C</w:t>
      </w:r>
    </w:p>
    <w:p w14:paraId="16DEA32C" w14:textId="77777777" w:rsidR="00C76953" w:rsidRPr="00281371" w:rsidRDefault="00C76953" w:rsidP="00281371">
      <w:pPr>
        <w:spacing w:after="0" w:line="276" w:lineRule="auto"/>
        <w:rPr>
          <w:rFonts w:eastAsia="Arial" w:cs="Arial"/>
          <w:bCs/>
          <w:sz w:val="22"/>
          <w:szCs w:val="22"/>
        </w:rPr>
      </w:pPr>
    </w:p>
    <w:p w14:paraId="76268D66" w14:textId="2E2C5BCB"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Unsaturated fatty acids</w:t>
      </w:r>
      <w:r w:rsidRPr="00281371">
        <w:rPr>
          <w:rFonts w:eastAsia="Calibri" w:cs="Arial"/>
          <w:sz w:val="22"/>
          <w:szCs w:val="22"/>
        </w:rPr>
        <w:t xml:space="preserve"> in</w:t>
      </w:r>
      <w:r w:rsidRPr="00281371">
        <w:rPr>
          <w:rFonts w:eastAsia="Arial" w:cs="Arial"/>
          <w:bCs/>
          <w:sz w:val="22"/>
          <w:szCs w:val="22"/>
        </w:rPr>
        <w:t xml:space="preserve">crease hepatic LDL receptor activity, protein, and mRNA abundance, which will increase the clearance of LDL from the circulation </w:t>
      </w:r>
      <w:r w:rsidRPr="00281371">
        <w:rPr>
          <w:rFonts w:eastAsia="Arial" w:cs="Arial"/>
          <w:bCs/>
          <w:sz w:val="22"/>
          <w:szCs w:val="22"/>
        </w:rPr>
        <w:fldChar w:fldCharType="begin">
          <w:fldData xml:space="preserve">PEVuZE5vdGU+PENpdGU+PEF1dGhvcj5EaWV0c2NoeTwvQXV0aG9yPjxZZWFyPjE5OTg8L1llYXI+
PFJlY051bT43NzwvUmVjTnVtPjxEaXNwbGF5VGV4dD4oNjcsNjgpPC9EaXNwbGF5VGV4dD48cmVj
b3JkPjxyZWMtbnVtYmVyPjc3PC9yZWMtbnVtYmVyPjxmb3JlaWduLWtleXM+PGtleSBhcHA9IkVO
IiBkYi1pZD0id3B6NXR2cHM2cjBzeG1lZHZ4aTVmYXpjd2RmdHNzMDUwejB0IiB0aW1lc3RhbXA9
IjE2MTI0ODQ5MTMiPjc3PC9rZXk+PC9mb3JlaWduLWtleXM+PHJlZi10eXBlIG5hbWU9IkpvdXJu
YWwgQXJ0aWNsZSI+MTc8L3JlZi10eXBlPjxjb250cmlidXRvcnM+PGF1dGhvcnM+PGF1dGhvcj5E
aWV0c2NoeSwgSi4gTS48L2F1dGhvcj48L2F1dGhvcnM+PC9jb250cmlidXRvcnM+PGF1dGgtYWRk
cmVzcz5EZXBhcnRtZW50IG9mIEludGVybmFsIE1lZGljaW5lLCBVbml2ZXJzaXR5IG9mIFRleGFz
IFNvdXRod2VzdGVybiBNZWRpY2FsIENlbnRlciBhdCBEYWxsYXMgNzUyMzUtODg4NywgVVNBLjwv
YXV0aC1hZGRyZXNzPjx0aXRsZXM+PHRpdGxlPkRpZXRhcnkgZmF0dHkgYWNpZHMgYW5kIHRoZSBy
ZWd1bGF0aW9uIG9mIHBsYXNtYSBsb3cgZGVuc2l0eSBsaXBvcHJvdGVpbiBjaG9sZXN0ZXJvbCBj
b25jZW50cmF0aW9uczwvdGl0bGU+PHNlY29uZGFyeS10aXRsZT5KIE51dHI8L3NlY29uZGFyeS10
aXRsZT48L3RpdGxlcz48cGVyaW9kaWNhbD48ZnVsbC10aXRsZT5KIE51dHI8L2Z1bGwtdGl0bGU+
PC9wZXJpb2RpY2FsPjxwYWdlcz40NDRTLTQ0OFM8L3BhZ2VzPjx2b2x1bWU+MTI4PC92b2x1bWU+
PG51bWJlcj4yIFN1cHBsPC9udW1iZXI+PGVkaXRpb24+MTk5OC8wMy8yMTwvZWRpdGlvbj48a2V5
d29yZHM+PGtleXdvcmQ+QW5pbWFsczwva2V5d29yZD48a2V5d29yZD5DaG9sZXN0ZXJvbCwgTERM
L2Jsb29kLyptZXRhYm9saXNtPC9rZXl3b3JkPjxrZXl3b3JkPkNyaWNldGluYWU8L2tleXdvcmQ+
PGtleXdvcmQ+RGlldGFyeSBGYXRzL2FkbWluaXN0cmF0aW9uICZhbXA7IGRvc2FnZS8qbWV0YWJv
bGlzbTwva2V5d29yZD48a2V5d29yZD5GYXR0eSBBY2lkcy8qbWV0YWJvbGlzbTwva2V5d29yZD48
a2V5d29yZD5IdW1hbnM8L2tleXdvcmQ+PGtleXdvcmQ+UmVjZXB0b3JzLCBMREwvbWV0YWJvbGlz
bTwva2V5d29yZD48L2tleXdvcmRzPjxkYXRlcz48eWVhcj4xOTk4PC95ZWFyPjxwdWItZGF0ZXM+
PGRhdGU+RmViPC9kYXRlPjwvcHViLWRhdGVzPjwvZGF0ZXM+PGlzYm4+MDAyMi0zMTY2IChQcmlu
dCkmI3hEOzAwMjItMzE2NiAoTGlua2luZyk8L2lzYm4+PGFjY2Vzc2lvbi1udW0+OTQ3ODA0NTwv
YWNjZXNzaW9uLW51bT48dXJscz48cmVsYXRlZC11cmxzPjx1cmw+aHR0cHM6Ly93d3cubmNiaS5u
bG0ubmloLmdvdi9wdWJtZWQvOTQ3ODA0NTwvdXJsPjwvcmVsYXRlZC11cmxzPjwvdXJscz48ZWxl
Y3Ryb25pYy1yZXNvdXJjZS1udW0+MTAuMTA5My9qbi8xMjguMi40NDRTPC9lbGVjdHJvbmljLXJl
c291cmNlLW51bT48L3JlY29yZD48L0NpdGU+PENpdGU+PEF1dGhvcj5GZXJuYW5kZXo8L0F1dGhv
cj48WWVhcj4yMDA1PC9ZZWFyPjxSZWNOdW0+NzY8L1JlY051bT48cmVjb3JkPjxyZWMtbnVtYmVy
Pjc2PC9yZWMtbnVtYmVyPjxmb3JlaWduLWtleXM+PGtleSBhcHA9IkVOIiBkYi1pZD0id3B6NXR2
cHM2cjBzeG1lZHZ4aTVmYXpjd2RmdHNzMDUwejB0IiB0aW1lc3RhbXA9IjE2MTI0ODQ3MzQiPjc2
PC9rZXk+PC9mb3JlaWduLWtleXM+PHJlZi10eXBlIG5hbWU9IkpvdXJuYWwgQXJ0aWNsZSI+MTc8
L3JlZi10eXBlPjxjb250cmlidXRvcnM+PGF1dGhvcnM+PGF1dGhvcj5GZXJuYW5kZXosIE0uIEwu
PC9hdXRob3I+PGF1dGhvcj5XZXN0LCBLLiBMLjwvYXV0aG9yPjwvYXV0aG9ycz48L2NvbnRyaWJ1
dG9ycz48YXV0aC1hZGRyZXNzPkRlcGFydG1lbnQgb2YgTnV0cml0aW9uYWwgU2NpZW5jZXMsIFVu
aXZlcnNpdHkgb2YgQ29ubmVjdGljdXQsIFN0b3JycywgQ1QgMDYyNjksIFVTQS4gbWFyaWEtbHV6
LmZlcm5hbmRlekB1Y29ubi5lZHU8L2F1dGgtYWRkcmVzcz48dGl0bGVzPjx0aXRsZT5NZWNoYW5p
c21zIGJ5IHdoaWNoIGRpZXRhcnkgZmF0dHkgYWNpZHMgbW9kdWxhdGUgcGxhc21hIGxpcGlkczwv
dGl0bGU+PHNlY29uZGFyeS10aXRsZT5KIE51dHI8L3NlY29uZGFyeS10aXRsZT48L3RpdGxlcz48
cGVyaW9kaWNhbD48ZnVsbC10aXRsZT5KIE51dHI8L2Z1bGwtdGl0bGU+PC9wZXJpb2RpY2FsPjxw
YWdlcz4yMDc1LTg8L3BhZ2VzPjx2b2x1bWU+MTM1PC92b2x1bWU+PG51bWJlcj45PC9udW1iZXI+
PGVkaXRpb24+MjAwNS8wOS8wNjwvZWRpdGlvbj48a2V5d29yZHM+PGtleXdvcmQ+QW5pbWFsczwv
a2V5d29yZD48a2V5d29yZD5DaG9sZXN0ZXJvbCwgTERML2FudGFnb25pc3RzICZhbXA7IGluaGli
aXRvcnMvYmxvb2Q8L2tleXdvcmQ+PGtleXdvcmQ+RGlldGFyeSBGYXRzLypwaGFybWFjb2xvZ3k8
L2tleXdvcmQ+PGtleXdvcmQ+RmF0dHkgQWNpZHMvKnBoYXJtYWNvbG9neTwva2V5d29yZD48a2V5
d29yZD5GYXR0eSBBY2lkcywgVW5zYXR1cmF0ZWQvcGhhcm1hY29sb2d5PC9rZXl3b3JkPjxrZXl3
b3JkPkh1bWFuczwva2V5d29yZD48a2V5d29yZD5MaXBpZHMvKmJsb29kPC9rZXl3b3JkPjxrZXl3
b3JkPlJlY2VwdG9ycywgTERML2Jsb29kPC9rZXl3b3JkPjwva2V5d29yZHM+PGRhdGVzPjx5ZWFy
PjIwMDU8L3llYXI+PHB1Yi1kYXRlcz48ZGF0ZT5TZXA8L2RhdGU+PC9wdWItZGF0ZXM+PC9kYXRl
cz48aXNibj4wMDIyLTMxNjYgKFByaW50KSYjeEQ7MDAyMi0zMTY2IChMaW5raW5nKTwvaXNibj48
YWNjZXNzaW9uLW51bT4xNjE0MDg3ODwvYWNjZXNzaW9uLW51bT48dXJscz48cmVsYXRlZC11cmxz
Pjx1cmw+aHR0cHM6Ly93d3cubmNiaS5ubG0ubmloLmdvdi9wdWJtZWQvMTYxNDA4Nzg8L3VybD48
L3JlbGF0ZWQtdXJscz48L3VybHM+PGVsZWN0cm9uaWMtcmVzb3VyY2UtbnVtPjEwLjEwOTMvam4v
MTM1LjkuMjA3NTwvZWxlY3Ryb25pYy1yZXNvdXJjZS1udW0+PC9yZWNvcmQ+PC9DaXRlPjwvRW5k
Tm90ZT5=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PEVuZE5vdGU+PENpdGU+PEF1dGhvcj5EaWV0c2NoeTwvQXV0aG9yPjxZZWFyPjE5OTg8L1llYXI+
PFJlY051bT43NzwvUmVjTnVtPjxEaXNwbGF5VGV4dD4oNjcsNjgpPC9EaXNwbGF5VGV4dD48cmVj
b3JkPjxyZWMtbnVtYmVyPjc3PC9yZWMtbnVtYmVyPjxmb3JlaWduLWtleXM+PGtleSBhcHA9IkVO
IiBkYi1pZD0id3B6NXR2cHM2cjBzeG1lZHZ4aTVmYXpjd2RmdHNzMDUwejB0IiB0aW1lc3RhbXA9
IjE2MTI0ODQ5MTMiPjc3PC9rZXk+PC9mb3JlaWduLWtleXM+PHJlZi10eXBlIG5hbWU9IkpvdXJu
YWwgQXJ0aWNsZSI+MTc8L3JlZi10eXBlPjxjb250cmlidXRvcnM+PGF1dGhvcnM+PGF1dGhvcj5E
aWV0c2NoeSwgSi4gTS48L2F1dGhvcj48L2F1dGhvcnM+PC9jb250cmlidXRvcnM+PGF1dGgtYWRk
cmVzcz5EZXBhcnRtZW50IG9mIEludGVybmFsIE1lZGljaW5lLCBVbml2ZXJzaXR5IG9mIFRleGFz
IFNvdXRod2VzdGVybiBNZWRpY2FsIENlbnRlciBhdCBEYWxsYXMgNzUyMzUtODg4NywgVVNBLjwv
YXV0aC1hZGRyZXNzPjx0aXRsZXM+PHRpdGxlPkRpZXRhcnkgZmF0dHkgYWNpZHMgYW5kIHRoZSBy
ZWd1bGF0aW9uIG9mIHBsYXNtYSBsb3cgZGVuc2l0eSBsaXBvcHJvdGVpbiBjaG9sZXN0ZXJvbCBj
b25jZW50cmF0aW9uczwvdGl0bGU+PHNlY29uZGFyeS10aXRsZT5KIE51dHI8L3NlY29uZGFyeS10
aXRsZT48L3RpdGxlcz48cGVyaW9kaWNhbD48ZnVsbC10aXRsZT5KIE51dHI8L2Z1bGwtdGl0bGU+
PC9wZXJpb2RpY2FsPjxwYWdlcz40NDRTLTQ0OFM8L3BhZ2VzPjx2b2x1bWU+MTI4PC92b2x1bWU+
PG51bWJlcj4yIFN1cHBsPC9udW1iZXI+PGVkaXRpb24+MTk5OC8wMy8yMTwvZWRpdGlvbj48a2V5
d29yZHM+PGtleXdvcmQ+QW5pbWFsczwva2V5d29yZD48a2V5d29yZD5DaG9sZXN0ZXJvbCwgTERM
L2Jsb29kLyptZXRhYm9saXNtPC9rZXl3b3JkPjxrZXl3b3JkPkNyaWNldGluYWU8L2tleXdvcmQ+
PGtleXdvcmQ+RGlldGFyeSBGYXRzL2FkbWluaXN0cmF0aW9uICZhbXA7IGRvc2FnZS8qbWV0YWJv
bGlzbTwva2V5d29yZD48a2V5d29yZD5GYXR0eSBBY2lkcy8qbWV0YWJvbGlzbTwva2V5d29yZD48
a2V5d29yZD5IdW1hbnM8L2tleXdvcmQ+PGtleXdvcmQ+UmVjZXB0b3JzLCBMREwvbWV0YWJvbGlz
bTwva2V5d29yZD48L2tleXdvcmRzPjxkYXRlcz48eWVhcj4xOTk4PC95ZWFyPjxwdWItZGF0ZXM+
PGRhdGU+RmViPC9kYXRlPjwvcHViLWRhdGVzPjwvZGF0ZXM+PGlzYm4+MDAyMi0zMTY2IChQcmlu
dCkmI3hEOzAwMjItMzE2NiAoTGlua2luZyk8L2lzYm4+PGFjY2Vzc2lvbi1udW0+OTQ3ODA0NTwv
YWNjZXNzaW9uLW51bT48dXJscz48cmVsYXRlZC11cmxzPjx1cmw+aHR0cHM6Ly93d3cubmNiaS5u
bG0ubmloLmdvdi9wdWJtZWQvOTQ3ODA0NTwvdXJsPjwvcmVsYXRlZC11cmxzPjwvdXJscz48ZWxl
Y3Ryb25pYy1yZXNvdXJjZS1udW0+MTAuMTA5My9qbi8xMjguMi40NDRTPC9lbGVjdHJvbmljLXJl
c291cmNlLW51bT48L3JlY29yZD48L0NpdGU+PENpdGU+PEF1dGhvcj5GZXJuYW5kZXo8L0F1dGhv
cj48WWVhcj4yMDA1PC9ZZWFyPjxSZWNOdW0+NzY8L1JlY051bT48cmVjb3JkPjxyZWMtbnVtYmVy
Pjc2PC9yZWMtbnVtYmVyPjxmb3JlaWduLWtleXM+PGtleSBhcHA9IkVOIiBkYi1pZD0id3B6NXR2
cHM2cjBzeG1lZHZ4aTVmYXpjd2RmdHNzMDUwejB0IiB0aW1lc3RhbXA9IjE2MTI0ODQ3MzQiPjc2
PC9rZXk+PC9mb3JlaWduLWtleXM+PHJlZi10eXBlIG5hbWU9IkpvdXJuYWwgQXJ0aWNsZSI+MTc8
L3JlZi10eXBlPjxjb250cmlidXRvcnM+PGF1dGhvcnM+PGF1dGhvcj5GZXJuYW5kZXosIE0uIEwu
PC9hdXRob3I+PGF1dGhvcj5XZXN0LCBLLiBMLjwvYXV0aG9yPjwvYXV0aG9ycz48L2NvbnRyaWJ1
dG9ycz48YXV0aC1hZGRyZXNzPkRlcGFydG1lbnQgb2YgTnV0cml0aW9uYWwgU2NpZW5jZXMsIFVu
aXZlcnNpdHkgb2YgQ29ubmVjdGljdXQsIFN0b3JycywgQ1QgMDYyNjksIFVTQS4gbWFyaWEtbHV6
LmZlcm5hbmRlekB1Y29ubi5lZHU8L2F1dGgtYWRkcmVzcz48dGl0bGVzPjx0aXRsZT5NZWNoYW5p
c21zIGJ5IHdoaWNoIGRpZXRhcnkgZmF0dHkgYWNpZHMgbW9kdWxhdGUgcGxhc21hIGxpcGlkczwv
dGl0bGU+PHNlY29uZGFyeS10aXRsZT5KIE51dHI8L3NlY29uZGFyeS10aXRsZT48L3RpdGxlcz48
cGVyaW9kaWNhbD48ZnVsbC10aXRsZT5KIE51dHI8L2Z1bGwtdGl0bGU+PC9wZXJpb2RpY2FsPjxw
YWdlcz4yMDc1LTg8L3BhZ2VzPjx2b2x1bWU+MTM1PC92b2x1bWU+PG51bWJlcj45PC9udW1iZXI+
PGVkaXRpb24+MjAwNS8wOS8wNjwvZWRpdGlvbj48a2V5d29yZHM+PGtleXdvcmQ+QW5pbWFsczwv
a2V5d29yZD48a2V5d29yZD5DaG9sZXN0ZXJvbCwgTERML2FudGFnb25pc3RzICZhbXA7IGluaGli
aXRvcnMvYmxvb2Q8L2tleXdvcmQ+PGtleXdvcmQ+RGlldGFyeSBGYXRzLypwaGFybWFjb2xvZ3k8
L2tleXdvcmQ+PGtleXdvcmQ+RmF0dHkgQWNpZHMvKnBoYXJtYWNvbG9neTwva2V5d29yZD48a2V5
d29yZD5GYXR0eSBBY2lkcywgVW5zYXR1cmF0ZWQvcGhhcm1hY29sb2d5PC9rZXl3b3JkPjxrZXl3
b3JkPkh1bWFuczwva2V5d29yZD48a2V5d29yZD5MaXBpZHMvKmJsb29kPC9rZXl3b3JkPjxrZXl3
b3JkPlJlY2VwdG9ycywgTERML2Jsb29kPC9rZXl3b3JkPjwva2V5d29yZHM+PGRhdGVzPjx5ZWFy
PjIwMDU8L3llYXI+PHB1Yi1kYXRlcz48ZGF0ZT5TZXA8L2RhdGU+PC9wdWItZGF0ZXM+PC9kYXRl
cz48aXNibj4wMDIyLTMxNjYgKFByaW50KSYjeEQ7MDAyMi0zMTY2IChMaW5raW5nKTwvaXNibj48
YWNjZXNzaW9uLW51bT4xNjE0MDg3ODwvYWNjZXNzaW9uLW51bT48dXJscz48cmVsYXRlZC11cmxz
Pjx1cmw+aHR0cHM6Ly93d3cubmNiaS5ubG0ubmloLmdvdi9wdWJtZWQvMTYxNDA4Nzg8L3VybD48
L3JlbGF0ZWQtdXJscz48L3VybHM+PGVsZWN0cm9uaWMtcmVzb3VyY2UtbnVtPjEwLjEwOTMvam4v
MTM1LjkuMjA3NTwvZWxlY3Ryb25pYy1yZXNvdXJjZS1udW0+PC9yZWNvcmQ+PC9DaXRlPjwvRW5k
Tm90ZT5=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(67,68)</w:t>
      </w:r>
      <w:r w:rsidRPr="00281371">
        <w:rPr>
          <w:rFonts w:eastAsia="Arial" w:cs="Arial"/>
          <w:bCs/>
          <w:sz w:val="22"/>
          <w:szCs w:val="22"/>
        </w:rPr>
        <w:fldChar w:fldCharType="end"/>
      </w:r>
      <w:r w:rsidRPr="00281371">
        <w:rPr>
          <w:rFonts w:eastAsia="Arial" w:cs="Arial"/>
          <w:bCs/>
          <w:sz w:val="22"/>
          <w:szCs w:val="22"/>
        </w:rPr>
        <w:t xml:space="preserve">. Unsaturated fatty acids are a preferred substrate for ACAT and thereby result in an increase in cholesterol ester formation and a decrease in free cholesterol in the liver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&lt;EndNote&gt;&lt;Cite&gt;&lt;Author&gt;Dietschy&lt;/Author&gt;&lt;Year&gt;1998&lt;/Year&gt;&lt;RecNum&gt;77&lt;/RecNum&gt;&lt;DisplayText&gt;(68)&lt;/DisplayText&gt;&lt;record&gt;&lt;rec-number&gt;77&lt;/rec-number&gt;&lt;foreign-keys&gt;&lt;key app="EN" db-id="wpz5tvps6r0sxmedvxi5fazcwdftss050z0t" timestamp="1612484913"&gt;77&lt;/key&gt;&lt;/foreign-keys&gt;&lt;ref-type name="Journal Article"&gt;17&lt;/ref-type&gt;&lt;contributors&gt;&lt;authors&gt;&lt;author&gt;Dietschy, J. M.&lt;/author&gt;&lt;/authors&gt;&lt;/contributors&gt;&lt;auth-address&gt;Department of Internal Medicine, University of Texas Southwestern Medical Center at Dallas 75235-8887, USA.&lt;/auth-address&gt;&lt;titles&gt;&lt;title&gt;Dietary fatty acids and the regulation of plasma low density lipoprotein cholesterol concentrations&lt;/title&gt;&lt;secondary-title&gt;J Nutr&lt;/secondary-title&gt;&lt;/titles&gt;&lt;periodical&gt;&lt;full-title&gt;J Nutr&lt;/full-title&gt;&lt;/periodical&gt;&lt;pages&gt;444S-448S&lt;/pages&gt;&lt;volume&gt;128&lt;/volume&gt;&lt;number&gt;2 Suppl&lt;/number&gt;&lt;edition&gt;1998/03/21&lt;/edition&gt;&lt;keywords&gt;&lt;keyword&gt;Animals&lt;/keyword&gt;&lt;keyword&gt;Cholesterol, LDL/blood/*metabolism&lt;/keyword&gt;&lt;keyword&gt;Cricetinae&lt;/keyword&gt;&lt;keyword&gt;Dietary Fats/administration &amp;amp; dosage/*metabolism&lt;/keyword&gt;&lt;keyword&gt;Fatty Acids/*metabolism&lt;/keyword&gt;&lt;keyword&gt;Humans&lt;/keyword&gt;&lt;keyword&gt;Receptors, LDL/metabolism&lt;/keyword&gt;&lt;/keywords&gt;&lt;dates&gt;&lt;year&gt;1998&lt;/year&gt;&lt;pub-dates&gt;&lt;date&gt;Feb&lt;/date&gt;&lt;/pub-dates&gt;&lt;/dates&gt;&lt;isbn&gt;0022-3166 (Print)&amp;#xD;0022-3166 (Linking)&lt;/isbn&gt;&lt;accession-num&gt;9478045&lt;/accession-num&gt;&lt;urls&gt;&lt;related-urls&gt;&lt;url&gt;https://www.ncbi.nlm.nih.gov/pubmed/9478045&lt;/url&gt;&lt;/related-urls&gt;&lt;/urls&gt;&lt;electronic-resource-num&gt;10.1093/jn/128.2.444S&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(68)</w:t>
      </w:r>
      <w:r w:rsidRPr="00281371">
        <w:rPr>
          <w:rFonts w:eastAsia="Arial" w:cs="Arial"/>
          <w:bCs/>
          <w:sz w:val="22"/>
          <w:szCs w:val="22"/>
        </w:rPr>
        <w:fldChar w:fldCharType="end"/>
      </w:r>
      <w:r w:rsidRPr="00281371">
        <w:rPr>
          <w:rFonts w:eastAsia="Arial" w:cs="Arial"/>
          <w:bCs/>
          <w:sz w:val="22"/>
          <w:szCs w:val="22"/>
        </w:rPr>
        <w:t xml:space="preserve">. A decrease in hepatic free cholesterol will result in the up-regulation of LDL receptor expression leading to a decrease in LDL-C levels. PUFA also increase membrane fluidity leading to an increase in the ability of LDL receptors to bind LDL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&lt;EndNote&gt;&lt;Cite&gt;&lt;Author&gt;Fernandez&lt;/Author&gt;&lt;Year&gt;2005&lt;/Year&gt;&lt;RecNum&gt;76&lt;/RecNum&gt;&lt;DisplayText&gt;(67)&lt;/DisplayText&gt;&lt;record&gt;&lt;rec-number&gt;76&lt;/rec-number&gt;&lt;foreign-keys&gt;&lt;key app="EN" db-id="wpz5tvps6r0sxmedvxi5fazcwdftss050z0t" timestamp="1612484734"&gt;76&lt;/key&gt;&lt;/foreign-keys&gt;&lt;ref-type name="Journal Article"&gt;17&lt;/ref-type&gt;&lt;contributors&gt;&lt;authors&gt;&lt;author&gt;Fernandez, M. L.&lt;/author&gt;&lt;author&gt;West, K. L.&lt;/author&gt;&lt;/authors&gt;&lt;/contributors&gt;&lt;auth-address&gt;Department of Nutritional Sciences, University of Connecticut, Storrs, CT 06269, USA. maria-luz.fernandez@uconn.edu&lt;/auth-address&gt;&lt;titles&gt;&lt;title&gt;Mechanisms by which dietary fatty acids modulate plasma lipids&lt;/title&gt;&lt;secondary-title&gt;J Nutr&lt;/secondary-title&gt;&lt;/titles&gt;&lt;periodical&gt;&lt;full-title&gt;J Nutr&lt;/full-title&gt;&lt;/periodical&gt;&lt;pages&gt;2075-8&lt;/pages&gt;&lt;volume&gt;135&lt;/volume&gt;&lt;number&gt;9&lt;/number&gt;&lt;edition&gt;2005/09/06&lt;/edition&gt;&lt;keywords&gt;&lt;keyword&gt;Animals&lt;/keyword&gt;&lt;keyword&gt;Cholesterol, LDL/antagonists &amp;amp; inhibitors/blood&lt;/keyword&gt;&lt;keyword&gt;Dietary Fats/*pharmacology&lt;/keyword&gt;&lt;keyword&gt;Fatty Acids/*pharmacology&lt;/keyword&gt;&lt;keyword&gt;Fatty Acids, Unsaturated/pharmacology&lt;/keyword&gt;&lt;keyword&gt;Humans&lt;/keyword&gt;&lt;keyword&gt;Lipids/*blood&lt;/keyword&gt;&lt;keyword&gt;Receptors, LDL/blood&lt;/keyword&gt;&lt;/keywords&gt;&lt;dates&gt;&lt;year&gt;2005&lt;/year&gt;&lt;pub-dates&gt;&lt;date&gt;Sep&lt;/date&gt;&lt;/pub-dates&gt;&lt;/dates&gt;&lt;isbn&gt;0022-3166 (Print)&amp;#xD;0022-3166 (Linking)&lt;/isbn&gt;&lt;accession-num&gt;16140878&lt;/accession-num&gt;&lt;urls&gt;&lt;related-urls&gt;&lt;url&gt;https://www.ncbi.nlm.nih.gov/pubmed/16140878&lt;/url&gt;&lt;/related-urls&gt;&lt;/urls&gt;&lt;electronic-resource-num&gt;10.1093/jn/135.9.2075&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(67)</w:t>
      </w:r>
      <w:r w:rsidRPr="00281371">
        <w:rPr>
          <w:rFonts w:eastAsia="Arial" w:cs="Arial"/>
          <w:bCs/>
          <w:sz w:val="22"/>
          <w:szCs w:val="22"/>
        </w:rPr>
        <w:fldChar w:fldCharType="end"/>
      </w:r>
      <w:r w:rsidRPr="00281371">
        <w:rPr>
          <w:rFonts w:eastAsia="Arial" w:cs="Arial"/>
          <w:bCs/>
          <w:sz w:val="22"/>
          <w:szCs w:val="22"/>
        </w:rPr>
        <w:t>. Additionally, the increase in LDL receptors could result in a decrease in the conversion of intermediate density lipoproteins (IDL) to LDL due to increased uptake of IDL by the liver (i.e., LDL production is decreased).</w:t>
      </w:r>
    </w:p>
    <w:p w14:paraId="400B67A8" w14:textId="77777777" w:rsidR="00C76953" w:rsidRPr="00281371" w:rsidRDefault="00C76953" w:rsidP="00281371">
      <w:pPr>
        <w:spacing w:after="0" w:line="276" w:lineRule="auto"/>
        <w:rPr>
          <w:rFonts w:eastAsia="Arial" w:cs="Arial"/>
          <w:bCs/>
          <w:sz w:val="22"/>
          <w:szCs w:val="22"/>
        </w:rPr>
      </w:pPr>
    </w:p>
    <w:p w14:paraId="10947D90" w14:textId="77777777" w:rsidR="00C76953" w:rsidRPr="00343E8A" w:rsidRDefault="00C76953" w:rsidP="00281371">
      <w:pPr>
        <w:spacing w:after="0" w:line="276" w:lineRule="auto"/>
        <w:rPr>
          <w:rFonts w:cs="Arial"/>
          <w:b/>
          <w:bCs/>
          <w:color w:val="0070C0"/>
          <w:sz w:val="22"/>
          <w:szCs w:val="22"/>
        </w:rPr>
      </w:pPr>
      <w:r w:rsidRPr="00343E8A">
        <w:rPr>
          <w:rFonts w:cs="Arial"/>
          <w:b/>
          <w:bCs/>
          <w:color w:val="0070C0"/>
          <w:sz w:val="22"/>
          <w:szCs w:val="22"/>
        </w:rPr>
        <w:t>DIETARY TRANS FATTY ACIDS</w:t>
      </w:r>
    </w:p>
    <w:p w14:paraId="2BA1B583" w14:textId="77777777" w:rsidR="00C76953" w:rsidRPr="00281371" w:rsidRDefault="00C76953" w:rsidP="00281371">
      <w:pPr>
        <w:spacing w:after="0" w:line="276" w:lineRule="auto"/>
        <w:rPr>
          <w:rFonts w:eastAsia="Arial" w:cs="Arial"/>
          <w:bCs/>
          <w:sz w:val="22"/>
          <w:szCs w:val="22"/>
        </w:rPr>
      </w:pPr>
    </w:p>
    <w:p w14:paraId="75BD1EE7" w14:textId="24C1E683"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two major sources of dietary trans fatty acids (TFA) are those that occur naturally in meat and dairy products as a result of anaerobic bacterial fermentation in ruminant animals and those formed during the partial hydrogenation of vegetable fat (the fatty acids in vegetable oils have cis double bonds)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&lt;EndNote&gt;&lt;Cite&gt;&lt;Author&gt;Lichtenstein&lt;/Author&gt;&lt;Year&gt;2014&lt;/Year&gt;&lt;RecNum&gt;66&lt;/RecNum&gt;&lt;DisplayText&gt;(87)&lt;/DisplayText&gt;&lt;record&gt;&lt;rec-number&gt;66&lt;/rec-number&gt;&lt;foreign-keys&gt;&lt;key app="EN" db-id="wpz5tvps6r0sxmedvxi5fazcwdftss050z0t" timestamp="1612388869"&gt;66&lt;/key&gt;&lt;/foreign-keys&gt;&lt;ref-type name="Journal Article"&gt;17&lt;/ref-type&gt;&lt;contributors&gt;&lt;authors&gt;&lt;author&gt;Lichtenstein, A. H.&lt;/author&gt;&lt;/authors&gt;&lt;/contributors&gt;&lt;auth-address&gt;JM USDA Human Nutrition Research Center, Tufts University, 711 Washington Street, Boston, MA, 02111, USA, alice.lichtenstein@tufts.edu.&lt;/auth-address&gt;&lt;titles&gt;&lt;title&gt;Dietary trans fatty acids and cardiovascular disease risk: past and present&lt;/title&gt;&lt;secondary-title&gt;Curr Atheroscler Rep&lt;/secondary-title&gt;&lt;/titles&gt;&lt;periodical&gt;&lt;full-title&gt;Curr Atheroscler Rep&lt;/full-title&gt;&lt;/periodical&gt;&lt;pages&gt;433&lt;/pages&gt;&lt;volume&gt;16&lt;/volume&gt;&lt;number&gt;8&lt;/number&gt;&lt;edition&gt;2014/06/08&lt;/edition&gt;&lt;keywords&gt;&lt;keyword&gt;Cardiovascular Diseases/*etiology/*prevention &amp;amp; control&lt;/keyword&gt;&lt;keyword&gt;Dietary Fats/*adverse effects&lt;/keyword&gt;&lt;keyword&gt;Feeding Behavior&lt;/keyword&gt;&lt;keyword&gt;Humans&lt;/keyword&gt;&lt;keyword&gt;Hydrogenation&lt;/keyword&gt;&lt;keyword&gt;Trans Fatty Acids/*adverse effects&lt;/keyword&gt;&lt;/keywords&gt;&lt;dates&gt;&lt;year&gt;2014&lt;/year&gt;&lt;pub-dates&gt;&lt;date&gt;Aug&lt;/date&gt;&lt;/pub-dates&gt;&lt;/dates&gt;&lt;isbn&gt;1534-6242 (Electronic)&amp;#xD;1523-3804 (Linking)&lt;/isbn&gt;&lt;accession-num&gt;24907053&lt;/accession-num&gt;&lt;urls&gt;&lt;related-urls&gt;&lt;url&gt;https://www.ncbi.nlm.nih.gov/pubmed/24907053&lt;/url&gt;&lt;/related-urls&gt;&lt;/urls&gt;&lt;electronic-resource-num&gt;10.1007/s11883-014-0433-1&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(87)</w:t>
      </w:r>
      <w:r w:rsidRPr="00281371">
        <w:rPr>
          <w:rFonts w:eastAsia="Arial" w:cs="Arial"/>
          <w:bCs/>
          <w:sz w:val="22"/>
          <w:szCs w:val="22"/>
        </w:rPr>
        <w:fldChar w:fldCharType="end"/>
      </w:r>
      <w:r w:rsidRPr="00281371">
        <w:rPr>
          <w:rFonts w:eastAsia="Arial" w:cs="Arial"/>
          <w:bCs/>
          <w:sz w:val="22"/>
          <w:szCs w:val="22"/>
        </w:rPr>
        <w:t xml:space="preserve">. Partial hydrogenation and the formation of TFA converts the liquid vegetable oil into a solid form at room temperature allowing for ease of use in food products and increased shelf life </w:t>
      </w:r>
      <w:r w:rsidRPr="00281371">
        <w:rPr>
          <w:rFonts w:eastAsia="Arial" w:cs="Arial"/>
          <w:bCs/>
          <w:sz w:val="22"/>
          <w:szCs w:val="22"/>
        </w:rPr>
        <w:fldChar w:fldCharType="begin">
          <w:fldData xml:space="preserve">PEVuZE5vdGU+PENpdGU+PEF1dGhvcj5MaWNodGVuc3RlaW48L0F1dGhvcj48WWVhcj4yMDE0PC9Z
ZWFyPjxSZWNOdW0+NjY8L1JlY051bT48RGlzcGxheVRleHQ+KDg3LDg4KTwvRGlzcGxheVRleHQ+
PHJlY29yZD48cmVjLW51bWJlcj42NjwvcmVjLW51bWJlcj48Zm9yZWlnbi1rZXlzPjxrZXkgYXBw
PSJFTiIgZGItaWQ9IndwejV0dnBzNnIwc3htZWR2eGk1ZmF6Y3dkZnRzczA1MHowdCIgdGltZXN0
YW1wPSIxNjEyMzg4ODY5Ij42Njwva2V5PjwvZm9yZWlnbi1rZXlzPjxyZWYtdHlwZSBuYW1lPSJK
b3VybmFsIEFydGljbGUiPjE3PC9yZWYtdHlwZT48Y29udHJpYnV0b3JzPjxhdXRob3JzPjxhdXRo
b3I+TGljaHRlbnN0ZWluLCBBLiBILjwvYXV0aG9yPjwvYXV0aG9ycz48L2NvbnRyaWJ1dG9ycz48
YXV0aC1hZGRyZXNzPkpNIFVTREEgSHVtYW4gTnV0cml0aW9uIFJlc2VhcmNoIENlbnRlciwgVHVm
dHMgVW5pdmVyc2l0eSwgNzExIFdhc2hpbmd0b24gU3RyZWV0LCBCb3N0b24sIE1BLCAwMjExMSwg
VVNBLCBhbGljZS5saWNodGVuc3RlaW5AdHVmdHMuZWR1LjwvYXV0aC1hZGRyZXNzPjx0aXRsZXM+
PHRpdGxlPkRpZXRhcnkgdHJhbnMgZmF0dHkgYWNpZHMgYW5kIGNhcmRpb3Zhc2N1bGFyIGRpc2Vh
c2UgcmlzazogcGFzdCBhbmQgcHJlc2VudDwvdGl0bGU+PHNlY29uZGFyeS10aXRsZT5DdXJyIEF0
aGVyb3NjbGVyIFJlcDwvc2Vjb25kYXJ5LXRpdGxlPjwvdGl0bGVzPjxwZXJpb2RpY2FsPjxmdWxs
LXRpdGxlPkN1cnIgQXRoZXJvc2NsZXIgUmVwPC9mdWxsLXRpdGxlPjwvcGVyaW9kaWNhbD48cGFn
ZXM+NDMzPC9wYWdlcz48dm9sdW1lPjE2PC92b2x1bWU+PG51bWJlcj44PC9udW1iZXI+PGVkaXRp
b24+MjAxNC8wNi8wODwvZWRpdGlvbj48a2V5d29yZHM+PGtleXdvcmQ+Q2FyZGlvdmFzY3VsYXIg
RGlzZWFzZXMvKmV0aW9sb2d5LypwcmV2ZW50aW9uICZhbXA7IGNvbnRyb2w8L2tleXdvcmQ+PGtl
eXdvcmQ+RGlldGFyeSBGYXRzLyphZHZlcnNlIGVmZmVjdHM8L2tleXdvcmQ+PGtleXdvcmQ+RmVl
ZGluZyBCZWhhdmlvcjwva2V5d29yZD48a2V5d29yZD5IdW1hbnM8L2tleXdvcmQ+PGtleXdvcmQ+
SHlkcm9nZW5hdGlvbjwva2V5d29yZD48a2V5d29yZD5UcmFucyBGYXR0eSBBY2lkcy8qYWR2ZXJz
ZSBlZmZlY3RzPC9rZXl3b3JkPjwva2V5d29yZHM+PGRhdGVzPjx5ZWFyPjIwMTQ8L3llYXI+PHB1
Yi1kYXRlcz48ZGF0ZT5BdWc8L2RhdGU+PC9wdWItZGF0ZXM+PC9kYXRlcz48aXNibj4xNTM0LTYy
NDIgKEVsZWN0cm9uaWMpJiN4RDsxNTIzLTM4MDQgKExpbmtpbmcpPC9pc2JuPjxhY2Nlc3Npb24t
bnVtPjI0OTA3MDUzPC9hY2Nlc3Npb24tbnVtPjx1cmxzPjxyZWxhdGVkLXVybHM+PHVybD5odHRw
czovL3d3dy5uY2JpLm5sbS5uaWguZ292L3B1Ym1lZC8yNDkwNzA1MzwvdXJsPjwvcmVsYXRlZC11
cmxzPjwvdXJscz48ZWxlY3Ryb25pYy1yZXNvdXJjZS1udW0+MTAuMTAwNy9zMTE4ODMtMDE0LTA0
MzMtMTwvZWxlY3Ryb25pYy1yZXNvdXJjZS1udW0+PC9yZWNvcmQ+PC9DaXRlPjxDaXRlPjxBdXRo
b3I+TW96YWZmYXJpYW48L0F1dGhvcj48WWVhcj4yMDA2PC9ZZWFyPjxSZWNOdW0+Njg8L1JlY051
bT48cmVjb3JkPjxyZWMtbnVtYmVyPjY4PC9yZWMtbnVtYmVyPjxmb3JlaWduLWtleXM+PGtleSBh
cHA9IkVOIiBkYi1pZD0id3B6NXR2cHM2cjBzeG1lZHZ4aTVmYXpjd2RmdHNzMDUwejB0IiB0aW1l
c3RhbXA9IjE2MTIzOTI1NzciPjY4PC9rZXk+PC9mb3JlaWduLWtleXM+PHJlZi10eXBlIG5hbWU9
IkpvdXJuYWwgQXJ0aWNsZSI+MTc8L3JlZi10eXBlPjxjb250cmlidXRvcnM+PGF1dGhvcnM+PGF1
dGhvcj5Nb3phZmZhcmlhbiwgRC48L2F1dGhvcj48YXV0aG9yPkthdGFuLCBNLiBCLjwvYXV0aG9y
PjxhdXRob3I+QXNjaGVyaW8sIEEuPC9hdXRob3I+PGF1dGhvcj5TdGFtcGZlciwgTS4gSi48L2F1
dGhvcj48YXV0aG9yPldpbGxldHQsIFcuIEMuPC9hdXRob3I+PC9hdXRob3JzPjwvY29udHJpYnV0
b3JzPjxhdXRoLWFkZHJlc3M+Q2hhbm5pbmcgTGFib3JhdG9yeSwgRGVwYXJ0bWVudCBvZiBNZWRp
Y2luZSwgQnJpZ2hhbSBhbmQgV29tZW4mYXBvcztzIEhvc3BpdGFsIGFuZCBIYXJ2YXJkIE1lZGlj
YWwgU2Nob29sLCBCb3N0b24sIFVTQS4gZG1vemFmZmFAaHNwaC5oYXJ2YXJkLmVkdTwvYXV0aC1h
ZGRyZXNzPjx0aXRsZXM+PHRpdGxlPlRyYW5zIGZhdHR5IGFjaWRzIGFuZCBjYXJkaW92YXNjdWxh
ciBkaXNlYXNlPC90aXRsZT48c2Vjb25kYXJ5LXRpdGxlPk4gRW5nbCBKIE1lZDwvc2Vjb25kYXJ5
LXRpdGxlPjwvdGl0bGVzPjxwZXJpb2RpY2FsPjxmdWxsLXRpdGxlPk4gRW5nbCBKIE1lZDwvZnVs
bC10aXRsZT48L3BlcmlvZGljYWw+PHBhZ2VzPjE2MDEtMTM8L3BhZ2VzPjx2b2x1bWU+MzU0PC92
b2x1bWU+PG51bWJlcj4xNTwvbnVtYmVyPjxlZGl0aW9uPjIwMDYvMDQvMTQ8L2VkaXRpb24+PGtl
eXdvcmRzPjxrZXl3b3JkPkNhcmRpb3Zhc2N1bGFyIERpc2Vhc2VzLypldGlvbG9neTwva2V5d29y
ZD48a2V5d29yZD5EZWF0aCwgU3VkZGVuLCBDYXJkaWFjL2V0aW9sb2d5PC9rZXl3b3JkPjxrZXl3
b3JkPkRpYWJldGVzIE1lbGxpdHVzL2V0aW9sb2d5PC9rZXl3b3JkPjxrZXl3b3JkPkRpZXRhcnkg
RmF0cywgVW5zYXR1cmF0ZWQvYWRtaW5pc3RyYXRpb24gJmFtcDsgZG9zYWdlLyphZHZlcnNlIGVm
ZmVjdHM8L2tleXdvcmQ+PGtleXdvcmQ+Rm9vZCBBbmFseXNpczwva2V5d29yZD48a2V5d29yZD5I
dW1hbnM8L2tleXdvcmQ+PGtleXdvcmQ+UmlzayBGYWN0b3JzPC9rZXl3b3JkPjxrZXl3b3JkPlRy
YW5zIEZhdHR5IEFjaWRzLyphZHZlcnNlIGVmZmVjdHMvcGh5c2lvbG9neTwva2V5d29yZD48L2tl
eXdvcmRzPjxkYXRlcz48eWVhcj4yMDA2PC95ZWFyPjxwdWItZGF0ZXM+PGRhdGU+QXByIDEzPC9k
YXRlPjwvcHViLWRhdGVzPjwvZGF0ZXM+PGlzYm4+MTUzMy00NDA2IChFbGVjdHJvbmljKSYjeEQ7
MDAyOC00NzkzIChMaW5raW5nKTwvaXNibj48YWNjZXNzaW9uLW51bT4xNjYxMTk1MTwvYWNjZXNz
aW9uLW51bT48dXJscz48cmVsYXRlZC11cmxzPjx1cmw+aHR0cHM6Ly93d3cubmNiaS5ubG0ubmlo
Lmdvdi9wdWJtZWQvMTY2MTE5NTE8L3VybD48L3JlbGF0ZWQtdXJscz48L3VybHM+PGVsZWN0cm9u
aWMtcmVzb3VyY2UtbnVtPjEwLjEwNTYvTkVKTXJhMDU0MDM1PC9lbGVjdHJvbmljLXJlc291cmNl
LW51bT48L3JlY29yZD48L0NpdGU+PC9FbmROb3RlPgB=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PEVuZE5vdGU+PENpdGU+PEF1dGhvcj5MaWNodGVuc3RlaW48L0F1dGhvcj48WWVhcj4yMDE0PC9Z
ZWFyPjxSZWNOdW0+NjY8L1JlY051bT48RGlzcGxheVRleHQ+KDg3LDg4KTwvRGlzcGxheVRleHQ+
PHJlY29yZD48cmVjLW51bWJlcj42NjwvcmVjLW51bWJlcj48Zm9yZWlnbi1rZXlzPjxrZXkgYXBw
PSJFTiIgZGItaWQ9IndwejV0dnBzNnIwc3htZWR2eGk1ZmF6Y3dkZnRzczA1MHowdCIgdGltZXN0
YW1wPSIxNjEyMzg4ODY5Ij42Njwva2V5PjwvZm9yZWlnbi1rZXlzPjxyZWYtdHlwZSBuYW1lPSJK
b3VybmFsIEFydGljbGUiPjE3PC9yZWYtdHlwZT48Y29udHJpYnV0b3JzPjxhdXRob3JzPjxhdXRo
b3I+TGljaHRlbnN0ZWluLCBBLiBILjwvYXV0aG9yPjwvYXV0aG9ycz48L2NvbnRyaWJ1dG9ycz48
YXV0aC1hZGRyZXNzPkpNIFVTREEgSHVtYW4gTnV0cml0aW9uIFJlc2VhcmNoIENlbnRlciwgVHVm
dHMgVW5pdmVyc2l0eSwgNzExIFdhc2hpbmd0b24gU3RyZWV0LCBCb3N0b24sIE1BLCAwMjExMSwg
VVNBLCBhbGljZS5saWNodGVuc3RlaW5AdHVmdHMuZWR1LjwvYXV0aC1hZGRyZXNzPjx0aXRsZXM+
PHRpdGxlPkRpZXRhcnkgdHJhbnMgZmF0dHkgYWNpZHMgYW5kIGNhcmRpb3Zhc2N1bGFyIGRpc2Vh
c2UgcmlzazogcGFzdCBhbmQgcHJlc2VudDwvdGl0bGU+PHNlY29uZGFyeS10aXRsZT5DdXJyIEF0
aGVyb3NjbGVyIFJlcDwvc2Vjb25kYXJ5LXRpdGxlPjwvdGl0bGVzPjxwZXJpb2RpY2FsPjxmdWxs
LXRpdGxlPkN1cnIgQXRoZXJvc2NsZXIgUmVwPC9mdWxsLXRpdGxlPjwvcGVyaW9kaWNhbD48cGFn
ZXM+NDMzPC9wYWdlcz48dm9sdW1lPjE2PC92b2x1bWU+PG51bWJlcj44PC9udW1iZXI+PGVkaXRp
b24+MjAxNC8wNi8wODwvZWRpdGlvbj48a2V5d29yZHM+PGtleXdvcmQ+Q2FyZGlvdmFzY3VsYXIg
RGlzZWFzZXMvKmV0aW9sb2d5LypwcmV2ZW50aW9uICZhbXA7IGNvbnRyb2w8L2tleXdvcmQ+PGtl
eXdvcmQ+RGlldGFyeSBGYXRzLyphZHZlcnNlIGVmZmVjdHM8L2tleXdvcmQ+PGtleXdvcmQ+RmVl
ZGluZyBCZWhhdmlvcjwva2V5d29yZD48a2V5d29yZD5IdW1hbnM8L2tleXdvcmQ+PGtleXdvcmQ+
SHlkcm9nZW5hdGlvbjwva2V5d29yZD48a2V5d29yZD5UcmFucyBGYXR0eSBBY2lkcy8qYWR2ZXJz
ZSBlZmZlY3RzPC9rZXl3b3JkPjwva2V5d29yZHM+PGRhdGVzPjx5ZWFyPjIwMTQ8L3llYXI+PHB1
Yi1kYXRlcz48ZGF0ZT5BdWc8L2RhdGU+PC9wdWItZGF0ZXM+PC9kYXRlcz48aXNibj4xNTM0LTYy
NDIgKEVsZWN0cm9uaWMpJiN4RDsxNTIzLTM4MDQgKExpbmtpbmcpPC9pc2JuPjxhY2Nlc3Npb24t
bnVtPjI0OTA3MDUzPC9hY2Nlc3Npb24tbnVtPjx1cmxzPjxyZWxhdGVkLXVybHM+PHVybD5odHRw
czovL3d3dy5uY2JpLm5sbS5uaWguZ292L3B1Ym1lZC8yNDkwNzA1MzwvdXJsPjwvcmVsYXRlZC11
cmxzPjwvdXJscz48ZWxlY3Ryb25pYy1yZXNvdXJjZS1udW0+MTAuMTAwNy9zMTE4ODMtMDE0LTA0
MzMtMTwvZWxlY3Ryb25pYy1yZXNvdXJjZS1udW0+PC9yZWNvcmQ+PC9DaXRlPjxDaXRlPjxBdXRo
b3I+TW96YWZmYXJpYW48L0F1dGhvcj48WWVhcj4yMDA2PC9ZZWFyPjxSZWNOdW0+Njg8L1JlY051
bT48cmVjb3JkPjxyZWMtbnVtYmVyPjY4PC9yZWMtbnVtYmVyPjxmb3JlaWduLWtleXM+PGtleSBh
cHA9IkVOIiBkYi1pZD0id3B6NXR2cHM2cjBzeG1lZHZ4aTVmYXpjd2RmdHNzMDUwejB0IiB0aW1l
c3RhbXA9IjE2MTIzOTI1NzciPjY4PC9rZXk+PC9mb3JlaWduLWtleXM+PHJlZi10eXBlIG5hbWU9
IkpvdXJuYWwgQXJ0aWNsZSI+MTc8L3JlZi10eXBlPjxjb250cmlidXRvcnM+PGF1dGhvcnM+PGF1
dGhvcj5Nb3phZmZhcmlhbiwgRC48L2F1dGhvcj48YXV0aG9yPkthdGFuLCBNLiBCLjwvYXV0aG9y
PjxhdXRob3I+QXNjaGVyaW8sIEEuPC9hdXRob3I+PGF1dGhvcj5TdGFtcGZlciwgTS4gSi48L2F1
dGhvcj48YXV0aG9yPldpbGxldHQsIFcuIEMuPC9hdXRob3I+PC9hdXRob3JzPjwvY29udHJpYnV0
b3JzPjxhdXRoLWFkZHJlc3M+Q2hhbm5pbmcgTGFib3JhdG9yeSwgRGVwYXJ0bWVudCBvZiBNZWRp
Y2luZSwgQnJpZ2hhbSBhbmQgV29tZW4mYXBvcztzIEhvc3BpdGFsIGFuZCBIYXJ2YXJkIE1lZGlj
YWwgU2Nob29sLCBCb3N0b24sIFVTQS4gZG1vemFmZmFAaHNwaC5oYXJ2YXJkLmVkdTwvYXV0aC1h
ZGRyZXNzPjx0aXRsZXM+PHRpdGxlPlRyYW5zIGZhdHR5IGFjaWRzIGFuZCBjYXJkaW92YXNjdWxh
ciBkaXNlYXNlPC90aXRsZT48c2Vjb25kYXJ5LXRpdGxlPk4gRW5nbCBKIE1lZDwvc2Vjb25kYXJ5
LXRpdGxlPjwvdGl0bGVzPjxwZXJpb2RpY2FsPjxmdWxsLXRpdGxlPk4gRW5nbCBKIE1lZDwvZnVs
bC10aXRsZT48L3BlcmlvZGljYWw+PHBhZ2VzPjE2MDEtMTM8L3BhZ2VzPjx2b2x1bWU+MzU0PC92
b2x1bWU+PG51bWJlcj4xNTwvbnVtYmVyPjxlZGl0aW9uPjIwMDYvMDQvMTQ8L2VkaXRpb24+PGtl
eXdvcmRzPjxrZXl3b3JkPkNhcmRpb3Zhc2N1bGFyIERpc2Vhc2VzLypldGlvbG9neTwva2V5d29y
ZD48a2V5d29yZD5EZWF0aCwgU3VkZGVuLCBDYXJkaWFjL2V0aW9sb2d5PC9rZXl3b3JkPjxrZXl3
b3JkPkRpYWJldGVzIE1lbGxpdHVzL2V0aW9sb2d5PC9rZXl3b3JkPjxrZXl3b3JkPkRpZXRhcnkg
RmF0cywgVW5zYXR1cmF0ZWQvYWRtaW5pc3RyYXRpb24gJmFtcDsgZG9zYWdlLyphZHZlcnNlIGVm
ZmVjdHM8L2tleXdvcmQ+PGtleXdvcmQ+Rm9vZCBBbmFseXNpczwva2V5d29yZD48a2V5d29yZD5I
dW1hbnM8L2tleXdvcmQ+PGtleXdvcmQ+UmlzayBGYWN0b3JzPC9rZXl3b3JkPjxrZXl3b3JkPlRy
YW5zIEZhdHR5IEFjaWRzLyphZHZlcnNlIGVmZmVjdHMvcGh5c2lvbG9neTwva2V5d29yZD48L2tl
eXdvcmRzPjxkYXRlcz48eWVhcj4yMDA2PC95ZWFyPjxwdWItZGF0ZXM+PGRhdGU+QXByIDEzPC9k
YXRlPjwvcHViLWRhdGVzPjwvZGF0ZXM+PGlzYm4+MTUzMy00NDA2IChFbGVjdHJvbmljKSYjeEQ7
MDAyOC00NzkzIChMaW5raW5nKTwvaXNibj48YWNjZXNzaW9uLW51bT4xNjYxMTk1MTwvYWNjZXNz
aW9uLW51bT48dXJscz48cmVsYXRlZC11cmxzPjx1cmw+aHR0cHM6Ly93d3cubmNiaS5ubG0ubmlo
Lmdvdi9wdWJtZWQvMTY2MTE5NTE8L3VybD48L3JlbGF0ZWQtdXJscz48L3VybHM+PGVsZWN0cm9u
aWMtcmVzb3VyY2UtbnVtPjEwLjEwNTYvTkVKTXJhMDU0MDM1PC9lbGVjdHJvbmljLXJlc291cmNl
LW51bT48L3JlY29yZD48L0NpdGU+PC9FbmROb3RlPgB=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(87,88)</w:t>
      </w:r>
      <w:r w:rsidRPr="00281371">
        <w:rPr>
          <w:rFonts w:eastAsia="Arial" w:cs="Arial"/>
          <w:bCs/>
          <w:sz w:val="22"/>
          <w:szCs w:val="22"/>
        </w:rPr>
        <w:fldChar w:fldCharType="end"/>
      </w:r>
      <w:r w:rsidRPr="00281371">
        <w:rPr>
          <w:rFonts w:eastAsia="Arial" w:cs="Arial"/>
          <w:bCs/>
          <w:sz w:val="22"/>
          <w:szCs w:val="22"/>
        </w:rPr>
        <w:t xml:space="preserve">. TFA acids were widely used in baked products, packaged snack foods, margarines, and crackers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&lt;EndNote&gt;&lt;Cite&gt;&lt;Author&gt;Mozaffarian&lt;/Author&gt;&lt;Year&gt;2006&lt;/Year&gt;&lt;RecNum&gt;68&lt;/RecNum&gt;&lt;DisplayText&gt;(88)&lt;/DisplayText&gt;&lt;record&gt;&lt;rec-number&gt;68&lt;/rec-number&gt;&lt;foreign-keys&gt;&lt;key app="EN" db-id="wpz5tvps6r0sxmedvxi5fazcwdftss050z0t" timestamp="1612392577"&gt;68&lt;/key&gt;&lt;/foreign-keys&gt;&lt;ref-type name="Journal Article"&gt;17&lt;/ref-type&gt;&lt;contributors&gt;&lt;authors&gt;&lt;author&gt;Mozaffarian, D.&lt;/author&gt;&lt;author&gt;Katan, M. B.&lt;/author&gt;&lt;author&gt;Ascherio, A.&lt;/author&gt;&lt;author&gt;Stampfer, M. J.&lt;/author&gt;&lt;author&gt;Willett, W. C.&lt;/author&gt;&lt;/authors&gt;&lt;/contributors&gt;&lt;auth-address&gt;Channing Laboratory, Department of Medicine, Brigham and Women&amp;apos;s Hospital and Harvard Medical School, Boston, USA. dmozaffa@hsph.harvard.edu&lt;/auth-address&gt;&lt;titles&gt;&lt;title&gt;Trans fatty acids and cardiovascular disease&lt;/title&gt;&lt;secondary-title&gt;N Engl J Med&lt;/secondary-title&gt;&lt;/titles&gt;&lt;periodical&gt;&lt;full-title&gt;N Engl J Med&lt;/full-title&gt;&lt;/periodical&gt;&lt;pages&gt;1601-13&lt;/pages&gt;&lt;volume&gt;354&lt;/volume&gt;&lt;number&gt;15&lt;/number&gt;&lt;edition&gt;2006/04/14&lt;/edition&gt;&lt;keywords&gt;&lt;keyword&gt;Cardiovascular Diseases/*etiology&lt;/keyword&gt;&lt;keyword&gt;Death, Sudden, Cardiac/etiology&lt;/keyword&gt;&lt;keyword&gt;Diabetes Mellitus/etiology&lt;/keyword&gt;&lt;keyword&gt;Dietary Fats, Unsaturated/administration &amp;amp; dosage/*adverse effects&lt;/keyword&gt;&lt;keyword&gt;Food Analysis&lt;/keyword&gt;&lt;keyword&gt;Humans&lt;/keyword&gt;&lt;keyword&gt;Risk Factors&lt;/keyword&gt;&lt;keyword&gt;Trans Fatty Acids/*adverse effects/physiology&lt;/keyword&gt;&lt;/keywords&gt;&lt;dates&gt;&lt;year&gt;2006&lt;/year&gt;&lt;pub-dates&gt;&lt;date&gt;Apr 13&lt;/date&gt;&lt;/pub-dates&gt;&lt;/dates&gt;&lt;isbn&gt;1533-4406 (Electronic)&amp;#xD;0028-4793 (Linking)&lt;/isbn&gt;&lt;accession-num&gt;16611951&lt;/accession-num&gt;&lt;urls&gt;&lt;related-urls&gt;&lt;url&gt;https://www.ncbi.nlm.nih.gov/pubmed/16611951&lt;/url&gt;&lt;/related-urls&gt;&lt;/urls&gt;&lt;electronic-resource-num&gt;10.1056/NEJMra054035&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(88)</w:t>
      </w:r>
      <w:r w:rsidRPr="00281371">
        <w:rPr>
          <w:rFonts w:eastAsia="Arial" w:cs="Arial"/>
          <w:bCs/>
          <w:sz w:val="22"/>
          <w:szCs w:val="22"/>
        </w:rPr>
        <w:fldChar w:fldCharType="end"/>
      </w:r>
      <w:r w:rsidRPr="00281371">
        <w:rPr>
          <w:rFonts w:eastAsia="Arial" w:cs="Arial"/>
          <w:bCs/>
          <w:sz w:val="22"/>
          <w:szCs w:val="22"/>
        </w:rPr>
        <w:t>. With the recognition of the adverse effects of TFA the use of partial hydrogenated oils in food products has markedly diminished World-wide and in the US is no longer allowed.</w:t>
      </w:r>
    </w:p>
    <w:p w14:paraId="73578C96" w14:textId="77777777" w:rsidR="00C76953" w:rsidRPr="00281371" w:rsidRDefault="00C76953" w:rsidP="00281371">
      <w:pPr>
        <w:spacing w:after="0" w:line="276" w:lineRule="auto"/>
        <w:rPr>
          <w:rFonts w:eastAsia="Arial" w:cs="Arial"/>
          <w:bCs/>
          <w:sz w:val="22"/>
          <w:szCs w:val="22"/>
        </w:rPr>
      </w:pPr>
    </w:p>
    <w:p w14:paraId="00B93C53" w14:textId="77777777" w:rsidR="00C76953" w:rsidRPr="00401442" w:rsidRDefault="00C76953" w:rsidP="00281371">
      <w:pPr>
        <w:spacing w:after="0" w:line="276" w:lineRule="auto"/>
        <w:rPr>
          <w:rFonts w:cs="Arial"/>
          <w:b/>
          <w:bCs/>
          <w:color w:val="00B050"/>
          <w:sz w:val="22"/>
          <w:szCs w:val="22"/>
        </w:rPr>
      </w:pPr>
      <w:r w:rsidRPr="00401442">
        <w:rPr>
          <w:rFonts w:cs="Arial"/>
          <w:b/>
          <w:bCs/>
          <w:color w:val="00B050"/>
          <w:sz w:val="22"/>
          <w:szCs w:val="22"/>
        </w:rPr>
        <w:t>Effect of Trans Fatty Acids on Cardiovascular Disease</w:t>
      </w:r>
    </w:p>
    <w:p w14:paraId="5D4BE9EF" w14:textId="77777777" w:rsidR="00C76953" w:rsidRPr="00281371" w:rsidRDefault="00C76953" w:rsidP="00281371">
      <w:pPr>
        <w:spacing w:after="0" w:line="276" w:lineRule="auto"/>
        <w:rPr>
          <w:rFonts w:eastAsia="Arial" w:cs="Arial"/>
          <w:bCs/>
          <w:sz w:val="22"/>
          <w:szCs w:val="22"/>
        </w:rPr>
      </w:pPr>
    </w:p>
    <w:p w14:paraId="445A4EFD" w14:textId="49477A39"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A meta-analysis by de Souza and colleagues of 5 studies with 70,864 participants found that the relative risk of coronary heart disease mortality disease was increased with dietary TFA (1.28; p=0.003) </w:t>
      </w:r>
      <w:r w:rsidRPr="00281371">
        <w:rPr>
          <w:rFonts w:eastAsia="Arial" w:cs="Arial"/>
          <w:bCs/>
          <w:sz w:val="22"/>
          <w:szCs w:val="22"/>
        </w:rPr>
        <w:fldChar w:fldCharType="begin">
          <w:fldData xml:space="preserve">PEVuZE5vdGU+PENpdGU+PEF1dGhvcj5kZSBTb3V6YTwvQXV0aG9yPjxZZWFyPjIwMTU8L1llYXI+
PFJlY051bT4yOTwvUmVjTnVtPjxEaXNwbGF5VGV4dD4oMzQpPC9EaXNwbGF5VGV4dD48cmVjb3Jk
PjxyZWMtbnVtYmVyPjI5PC9yZWMtbnVtYmVyPjxmb3JlaWduLWtleXM+PGtleSBhcHA9IkVOIiBk
Yi1pZD0id3B6NXR2cHM2cjBzeG1lZHZ4aTVmYXpjd2RmdHNzMDUwejB0IiB0aW1lc3RhbXA9IjE2
MTIxNDY4NzYiPjI5PC9rZXk+PC9mb3JlaWduLWtleXM+PHJlZi10eXBlIG5hbWU9IkpvdXJuYWwg
QXJ0aWNsZSI+MTc8L3JlZi10eXBlPjxjb250cmlidXRvcnM+PGF1dGhvcnM+PGF1dGhvcj5kZSBT
b3V6YSwgUi4gSi48L2F1dGhvcj48YXV0aG9yPk1lbnRlLCBBLjwvYXV0aG9yPjxhdXRob3I+TWFy
b2xlYW51LCBBLjwvYXV0aG9yPjxhdXRob3I+Q296bWEsIEEuIEkuPC9hdXRob3I+PGF1dGhvcj5I
YSwgVi48L2F1dGhvcj48YXV0aG9yPktpc2hpYmUsIFQuPC9hdXRob3I+PGF1dGhvcj5VbGVyeWss
IEUuPC9hdXRob3I+PGF1dGhvcj5CdWR5bG93c2tpLCBQLjwvYXV0aG9yPjxhdXRob3I+U2NodW5l
bWFubiwgSC48L2F1dGhvcj48YXV0aG9yPkJleWVuZSwgSi48L2F1dGhvcj48YXV0aG9yPkFuYW5k
LCBTLiBTLjwvYXV0aG9yPjwvYXV0aG9ycz48L2NvbnRyaWJ1dG9ycz48YXV0aC1hZGRyZXNzPkRl
cGFydG1lbnQgb2YgQ2xpbmljYWwgRXBpZGVtaW9sb2d5IGFuZCBCaW9zdGF0aXN0aWNzLCBNY01h
c3RlciBVbml2ZXJzaXR5LCBIYW1pbHRvbiwgT04sIENhbmFkYSBDaGFuY2hsYW5pIFJlc2VhcmNo
IENlbnRyZSwgTWNNYXN0ZXIgVW5pdmVyc2l0eSwgSGFtaWx0b24sIE9OLCBDYW5hZGEgRGVwYXJ0
bWVudCBvZiBOdXRyaXRpb25hbCBTY2llbmNlcywgVW5pdmVyc2l0eSBvZiBUb3JvbnRvLCBUb3Jv
bnRvLCBPTiwgQ2FuYWRhIENsaW5pY2FsIE51dHJpdGlvbiBhbmQgUmlzayBGYWN0b3IgTW9kaWZp
Y2F0aW9uIENlbnRlciwgU3QgTWljaGFlbCZhcG9zO3MgSG9zcGl0YWwsIFRvcm9udG8sIE9OLCBD
YW5hZGEuJiN4RDtEZXBhcnRtZW50IG9mIENsaW5pY2FsIEVwaWRlbWlvbG9neSBhbmQgQmlvc3Rh
dGlzdGljcywgTWNNYXN0ZXIgVW5pdmVyc2l0eSwgSGFtaWx0b24sIE9OLCBDYW5hZGEgQ2hhbmNo
bGFuaSBSZXNlYXJjaCBDZW50cmUsIE1jTWFzdGVyIFVuaXZlcnNpdHksIEhhbWlsdG9uLCBPTiwg
Q2FuYWRhIFBvcHVsYXRpb24gSGVhbHRoIFJlc2VhcmNoIEluc3RpdHV0ZSwgSGFtaWx0b24gSGVh
bHRoIFNjaWVuY2VzLCBIYW1pbHRvbiwgT04sIENhbmFkYS4mI3hEO0NoYW5jaGxhbmkgUmVzZWFy
Y2ggQ2VudHJlLCBNY01hc3RlciBVbml2ZXJzaXR5LCBIYW1pbHRvbiwgT04sIENhbmFkYS4mI3hE
O0RlcGFydG1lbnQgb2YgTnV0cml0aW9uYWwgU2NpZW5jZXMsIFVuaXZlcnNpdHkgb2YgVG9yb250
bywgVG9yb250bywgT04sIENhbmFkYSBDbGluaWNhbCBOdXRyaXRpb24gYW5kIFJpc2sgRmFjdG9y
IE1vZGlmaWNhdGlvbiBDZW50ZXIsIFN0IE1pY2hhZWwmYXBvcztzIEhvc3BpdGFsLCBUb3JvbnRv
LCBPTiwgQ2FuYWRhLiYjeEQ7RGVwYXJ0bWVudCBvZiBDbGluaWNhbCBFcGlkZW1pb2xvZ3kgYW5k
IEJpb3N0YXRpc3RpY3MsIE1jTWFzdGVyIFVuaXZlcnNpdHksIEhhbWlsdG9uLCBPTiwgQ2FuYWRh
IERlcGFydG1lbnQgb2YgTnV0cml0aW9uYWwgU2NpZW5jZXMsIFVuaXZlcnNpdHkgb2YgVG9yb250
bywgVG9yb250bywgT04sIENhbmFkYSBDbGluaWNhbCBOdXRyaXRpb24gYW5kIFJpc2sgRmFjdG9y
IE1vZGlmaWNhdGlvbiBDZW50ZXIsIFN0IE1pY2hhZWwmYXBvcztzIEhvc3BpdGFsLCBUb3JvbnRv
LCBPTiwgQ2FuYWRhIGFuYW5kc0BtY21hc3Rlci5jYS4mI3hEO1Njb3RpYWJhbmsgSGVhbHRoIFNj
aWVuY2VzIExpYnJhcnksIFN0IE1pY2hhZWwmYXBvcztzIEhvc3BpdGFsLCBUb3JvbnRvLCBPTiwg
Q2FuYWRhLiYjeEQ7SG9zcGl0YWwgTGlicmFyeSBhbmQgQXJjaGl2ZXMsIEhvc3BpdGFsIGZvciBT
aWNrIENoaWxkcmVuLCBUb3JvbnRvLCBPTiwgQ2FuYWRhLiYjeEQ7Q2xpbmljYWwgTnV0cml0aW9u
IGFuZCBSaXNrIEZhY3RvciBNb2RpZmljYXRpb24gQ2VudGVyLCBTdCBNaWNoYWVsJmFwb3M7cyBI
b3NwaXRhbCwgVG9yb250bywgT04sIENhbmFkYS4mI3hEO0RlcGFydG1lbnQgb2YgQ2xpbmljYWwg
RXBpZGVtaW9sb2d5IGFuZCBCaW9zdGF0aXN0aWNzLCBNY01hc3RlciBVbml2ZXJzaXR5LCBIYW1p
bHRvbiwgT04sIENhbmFkYSBEZXBhcnRtZW50IG9mIE1lZGljaW5lLCBNY01hc3RlciBVbml2ZXJz
aXR5LCBIYW1pbHRvbiwgT04sIENhbmFkYS4mI3hEO0RlcGFydG1lbnQgb2YgQ2xpbmljYWwgRXBp
ZGVtaW9sb2d5IGFuZCBCaW9zdGF0aXN0aWNzLCBNY01hc3RlciBVbml2ZXJzaXR5LCBIYW1pbHRv
biwgT04sIENhbmFkYSBDaGFuY2hsYW5pIFJlc2VhcmNoIENlbnRyZSwgTWNNYXN0ZXIgVW5pdmVy
c2l0eSwgSGFtaWx0b24sIE9OLCBDYW5hZGEuJiN4RDtEZXBhcnRtZW50IG9mIENsaW5pY2FsIEVw
aWRlbWlvbG9neSBhbmQgQmlvc3RhdGlzdGljcywgTWNNYXN0ZXIgVW5pdmVyc2l0eSwgSGFtaWx0
b24sIE9OLCBDYW5hZGEgQ2hhbmNobGFuaSBSZXNlYXJjaCBDZW50cmUsIE1jTWFzdGVyIFVuaXZl
cnNpdHksIEhhbWlsdG9uLCBPTiwgQ2FuYWRhIFBvcHVsYXRpb24gSGVhbHRoIFJlc2VhcmNoIElu
c3RpdHV0ZSwgSGFtaWx0b24gSGVhbHRoIFNjaWVuY2VzLCBIYW1pbHRvbiwgT04sIENhbmFkYSBE
ZXBhcnRtZW50IG9mIE1lZGljaW5lLCBNY01hc3RlciBVbml2ZXJzaXR5LCBIYW1pbHRvbiwgT04s
IENhbmFkYSBhbmFuZHNAbWNtYXN0ZXIuY2EuPC9hdXRoLWFkZHJlc3M+PHRpdGxlcz48dGl0bGU+
SW50YWtlIG9mIHNhdHVyYXRlZCBhbmQgdHJhbnMgdW5zYXR1cmF0ZWQgZmF0dHkgYWNpZHMgYW5k
IHJpc2sgb2YgYWxsIGNhdXNlIG1vcnRhbGl0eSwgY2FyZGlvdmFzY3VsYXIgZGlzZWFzZSwgYW5k
IHR5cGUgMiBkaWFiZXRlczogc3lzdGVtYXRpYyByZXZpZXcgYW5kIG1ldGEtYW5hbHlzaXMgb2Yg
b2JzZXJ2YXRpb25hbCBzdHVkaWVzPC90aXRsZT48c2Vjb25kYXJ5LXRpdGxlPkJNSjwvc2Vjb25k
YXJ5LXRpdGxlPjwvdGl0bGVzPjxwZXJpb2RpY2FsPjxmdWxsLXRpdGxlPkJNSjwvZnVsbC10aXRs
ZT48L3BlcmlvZGljYWw+PHBhZ2VzPmgzOTc4PC9wYWdlcz48dm9sdW1lPjM1MTwvdm9sdW1lPjxl
ZGl0aW9uPjIwMTUvMDgvMTQ8L2VkaXRpb24+PGtleXdvcmRzPjxrZXl3b3JkPkNvcm9uYXJ5IERp
c2Vhc2UvbW9ydGFsaXR5PC9rZXl3b3JkPjxrZXl3b3JkPkRpYWJldGVzIE1lbGxpdHVzLCBUeXBl
IDIvKm1vcnRhbGl0eTwva2V5d29yZD48a2V5d29yZD5EaWFiZXRpYyBBbmdpb3BhdGhpZXMvKm1v
cnRhbGl0eTwva2V5d29yZD48a2V5d29yZD5FcGlkZW1pb2xvZ2ljIE1ldGhvZHM8L2tleXdvcmQ+
PGtleXdvcmQ+RmF0dHkgQWNpZHMvKmFkdmVyc2UgZWZmZWN0czwva2V5d29yZD48a2V5d29yZD5I
dW1hbnM8L2tleXdvcmQ+PGtleXdvcmQ+U3Ryb2tlLyptb3J0YWxpdHk8L2tleXdvcmQ+PGtleXdv
cmQ+VHJhbnMgRmF0dHkgQWNpZHMvKmFkdmVyc2UgZWZmZWN0czwva2V5d29yZD48L2tleXdvcmRz
PjxkYXRlcz48eWVhcj4yMDE1PC95ZWFyPjxwdWItZGF0ZXM+PGRhdGU+QXVnIDExPC9kYXRlPjwv
cHViLWRhdGVzPjwvZGF0ZXM+PGlzYm4+MTc1Ni0xODMzIChFbGVjdHJvbmljKSYjeEQ7MDk1OS04
MTM4IChMaW5raW5nKTwvaXNibj48YWNjZXNzaW9uLW51bT4yNjI2ODY5MjwvYWNjZXNzaW9uLW51
bT48dXJscz48cmVsYXRlZC11cmxzPjx1cmw+aHR0cHM6Ly93d3cubmNiaS5ubG0ubmloLmdvdi9w
dWJtZWQvMjYyNjg2OTI8L3VybD48L3JlbGF0ZWQtdXJscz48L3VybHM+PGN1c3RvbTI+UE1DNDUz
Mjc1MjwvY3VzdG9tMj48ZWxlY3Ryb25pYy1yZXNvdXJjZS1udW0+MTAuMTEzNi9ibWouaDM5Nzg8
L2VsZWN0cm9uaWMtcmVzb3VyY2UtbnVtPjwvcmVjb3JkPjwvQ2l0ZT48L0VuZE5vdGU+
</w:fldData>
        </w:fldChar>
      </w:r>
      <w:r w:rsidR="00E41932">
        <w:rPr>
          <w:rFonts w:eastAsia="Arial" w:cs="Arial"/>
          <w:bCs/>
          <w:sz w:val="22"/>
          <w:szCs w:val="22"/>
        </w:rPr>
        <w:instrText xml:space="preserve"> ADDIN EN.CITE </w:instrText>
      </w:r>
      <w:r w:rsidR="00E41932">
        <w:rPr>
          <w:rFonts w:eastAsia="Arial" w:cs="Arial"/>
          <w:bCs/>
          <w:sz w:val="22"/>
          <w:szCs w:val="22"/>
        </w:rPr>
        <w:fldChar w:fldCharType="begin">
          <w:fldData xml:space="preserve">PEVuZE5vdGU+PENpdGU+PEF1dGhvcj5kZSBTb3V6YTwvQXV0aG9yPjxZZWFyPjIwMTU8L1llYXI+
PFJlY051bT4yOTwvUmVjTnVtPjxEaXNwbGF5VGV4dD4oMzQpPC9EaXNwbGF5VGV4dD48cmVjb3Jk
PjxyZWMtbnVtYmVyPjI5PC9yZWMtbnVtYmVyPjxmb3JlaWduLWtleXM+PGtleSBhcHA9IkVOIiBk
Yi1pZD0id3B6NXR2cHM2cjBzeG1lZHZ4aTVmYXpjd2RmdHNzMDUwejB0IiB0aW1lc3RhbXA9IjE2
MTIxNDY4NzYiPjI5PC9rZXk+PC9mb3JlaWduLWtleXM+PHJlZi10eXBlIG5hbWU9IkpvdXJuYWwg
QXJ0aWNsZSI+MTc8L3JlZi10eXBlPjxjb250cmlidXRvcnM+PGF1dGhvcnM+PGF1dGhvcj5kZSBT
b3V6YSwgUi4gSi48L2F1dGhvcj48YXV0aG9yPk1lbnRlLCBBLjwvYXV0aG9yPjxhdXRob3I+TWFy
b2xlYW51LCBBLjwvYXV0aG9yPjxhdXRob3I+Q296bWEsIEEuIEkuPC9hdXRob3I+PGF1dGhvcj5I
YSwgVi48L2F1dGhvcj48YXV0aG9yPktpc2hpYmUsIFQuPC9hdXRob3I+PGF1dGhvcj5VbGVyeWss
IEUuPC9hdXRob3I+PGF1dGhvcj5CdWR5bG93c2tpLCBQLjwvYXV0aG9yPjxhdXRob3I+U2NodW5l
bWFubiwgSC48L2F1dGhvcj48YXV0aG9yPkJleWVuZSwgSi48L2F1dGhvcj48YXV0aG9yPkFuYW5k
LCBTLiBTLjwvYXV0aG9yPjwvYXV0aG9ycz48L2NvbnRyaWJ1dG9ycz48YXV0aC1hZGRyZXNzPkRl
cGFydG1lbnQgb2YgQ2xpbmljYWwgRXBpZGVtaW9sb2d5IGFuZCBCaW9zdGF0aXN0aWNzLCBNY01h
c3RlciBVbml2ZXJzaXR5LCBIYW1pbHRvbiwgT04sIENhbmFkYSBDaGFuY2hsYW5pIFJlc2VhcmNo
IENlbnRyZSwgTWNNYXN0ZXIgVW5pdmVyc2l0eSwgSGFtaWx0b24sIE9OLCBDYW5hZGEgRGVwYXJ0
bWVudCBvZiBOdXRyaXRpb25hbCBTY2llbmNlcywgVW5pdmVyc2l0eSBvZiBUb3JvbnRvLCBUb3Jv
bnRvLCBPTiwgQ2FuYWRhIENsaW5pY2FsIE51dHJpdGlvbiBhbmQgUmlzayBGYWN0b3IgTW9kaWZp
Y2F0aW9uIENlbnRlciwgU3QgTWljaGFlbCZhcG9zO3MgSG9zcGl0YWwsIFRvcm9udG8sIE9OLCBD
YW5hZGEuJiN4RDtEZXBhcnRtZW50IG9mIENsaW5pY2FsIEVwaWRlbWlvbG9neSBhbmQgQmlvc3Rh
dGlzdGljcywgTWNNYXN0ZXIgVW5pdmVyc2l0eSwgSGFtaWx0b24sIE9OLCBDYW5hZGEgQ2hhbmNo
bGFuaSBSZXNlYXJjaCBDZW50cmUsIE1jTWFzdGVyIFVuaXZlcnNpdHksIEhhbWlsdG9uLCBPTiwg
Q2FuYWRhIFBvcHVsYXRpb24gSGVhbHRoIFJlc2VhcmNoIEluc3RpdHV0ZSwgSGFtaWx0b24gSGVh
bHRoIFNjaWVuY2VzLCBIYW1pbHRvbiwgT04sIENhbmFkYS4mI3hEO0NoYW5jaGxhbmkgUmVzZWFy
Y2ggQ2VudHJlLCBNY01hc3RlciBVbml2ZXJzaXR5LCBIYW1pbHRvbiwgT04sIENhbmFkYS4mI3hE
O0RlcGFydG1lbnQgb2YgTnV0cml0aW9uYWwgU2NpZW5jZXMsIFVuaXZlcnNpdHkgb2YgVG9yb250
bywgVG9yb250bywgT04sIENhbmFkYSBDbGluaWNhbCBOdXRyaXRpb24gYW5kIFJpc2sgRmFjdG9y
IE1vZGlmaWNhdGlvbiBDZW50ZXIsIFN0IE1pY2hhZWwmYXBvcztzIEhvc3BpdGFsLCBUb3JvbnRv
LCBPTiwgQ2FuYWRhLiYjeEQ7RGVwYXJ0bWVudCBvZiBDbGluaWNhbCBFcGlkZW1pb2xvZ3kgYW5k
IEJpb3N0YXRpc3RpY3MsIE1jTWFzdGVyIFVuaXZlcnNpdHksIEhhbWlsdG9uLCBPTiwgQ2FuYWRh
IERlcGFydG1lbnQgb2YgTnV0cml0aW9uYWwgU2NpZW5jZXMsIFVuaXZlcnNpdHkgb2YgVG9yb250
bywgVG9yb250bywgT04sIENhbmFkYSBDbGluaWNhbCBOdXRyaXRpb24gYW5kIFJpc2sgRmFjdG9y
IE1vZGlmaWNhdGlvbiBDZW50ZXIsIFN0IE1pY2hhZWwmYXBvcztzIEhvc3BpdGFsLCBUb3JvbnRv
LCBPTiwgQ2FuYWRhIGFuYW5kc0BtY21hc3Rlci5jYS4mI3hEO1Njb3RpYWJhbmsgSGVhbHRoIFNj
aWVuY2VzIExpYnJhcnksIFN0IE1pY2hhZWwmYXBvcztzIEhvc3BpdGFsLCBUb3JvbnRvLCBPTiwg
Q2FuYWRhLiYjeEQ7SG9zcGl0YWwgTGlicmFyeSBhbmQgQXJjaGl2ZXMsIEhvc3BpdGFsIGZvciBT
aWNrIENoaWxkcmVuLCBUb3JvbnRvLCBPTiwgQ2FuYWRhLiYjeEQ7Q2xpbmljYWwgTnV0cml0aW9u
IGFuZCBSaXNrIEZhY3RvciBNb2RpZmljYXRpb24gQ2VudGVyLCBTdCBNaWNoYWVsJmFwb3M7cyBI
b3NwaXRhbCwgVG9yb250bywgT04sIENhbmFkYS4mI3hEO0RlcGFydG1lbnQgb2YgQ2xpbmljYWwg
RXBpZGVtaW9sb2d5IGFuZCBCaW9zdGF0aXN0aWNzLCBNY01hc3RlciBVbml2ZXJzaXR5LCBIYW1p
bHRvbiwgT04sIENhbmFkYSBEZXBhcnRtZW50IG9mIE1lZGljaW5lLCBNY01hc3RlciBVbml2ZXJz
aXR5LCBIYW1pbHRvbiwgT04sIENhbmFkYS4mI3hEO0RlcGFydG1lbnQgb2YgQ2xpbmljYWwgRXBp
ZGVtaW9sb2d5IGFuZCBCaW9zdGF0aXN0aWNzLCBNY01hc3RlciBVbml2ZXJzaXR5LCBIYW1pbHRv
biwgT04sIENhbmFkYSBDaGFuY2hsYW5pIFJlc2VhcmNoIENlbnRyZSwgTWNNYXN0ZXIgVW5pdmVy
c2l0eSwgSGFtaWx0b24sIE9OLCBDYW5hZGEuJiN4RDtEZXBhcnRtZW50IG9mIENsaW5pY2FsIEVw
aWRlbWlvbG9neSBhbmQgQmlvc3RhdGlzdGljcywgTWNNYXN0ZXIgVW5pdmVyc2l0eSwgSGFtaWx0
b24sIE9OLCBDYW5hZGEgQ2hhbmNobGFuaSBSZXNlYXJjaCBDZW50cmUsIE1jTWFzdGVyIFVuaXZl
cnNpdHksIEhhbWlsdG9uLCBPTiwgQ2FuYWRhIFBvcHVsYXRpb24gSGVhbHRoIFJlc2VhcmNoIElu
c3RpdHV0ZSwgSGFtaWx0b24gSGVhbHRoIFNjaWVuY2VzLCBIYW1pbHRvbiwgT04sIENhbmFkYSBE
ZXBhcnRtZW50IG9mIE1lZGljaW5lLCBNY01hc3RlciBVbml2ZXJzaXR5LCBIYW1pbHRvbiwgT04s
IENhbmFkYSBhbmFuZHNAbWNtYXN0ZXIuY2EuPC9hdXRoLWFkZHJlc3M+PHRpdGxlcz48dGl0bGU+
SW50YWtlIG9mIHNhdHVyYXRlZCBhbmQgdHJhbnMgdW5zYXR1cmF0ZWQgZmF0dHkgYWNpZHMgYW5k
IHJpc2sgb2YgYWxsIGNhdXNlIG1vcnRhbGl0eSwgY2FyZGlvdmFzY3VsYXIgZGlzZWFzZSwgYW5k
IHR5cGUgMiBkaWFiZXRlczogc3lzdGVtYXRpYyByZXZpZXcgYW5kIG1ldGEtYW5hbHlzaXMgb2Yg
b2JzZXJ2YXRpb25hbCBzdHVkaWVzPC90aXRsZT48c2Vjb25kYXJ5LXRpdGxlPkJNSjwvc2Vjb25k
YXJ5LXRpdGxlPjwvdGl0bGVzPjxwZXJpb2RpY2FsPjxmdWxsLXRpdGxlPkJNSjwvZnVsbC10aXRs
ZT48L3BlcmlvZGljYWw+PHBhZ2VzPmgzOTc4PC9wYWdlcz48dm9sdW1lPjM1MTwvdm9sdW1lPjxl
ZGl0aW9uPjIwMTUvMDgvMTQ8L2VkaXRpb24+PGtleXdvcmRzPjxrZXl3b3JkPkNvcm9uYXJ5IERp
c2Vhc2UvbW9ydGFsaXR5PC9rZXl3b3JkPjxrZXl3b3JkPkRpYWJldGVzIE1lbGxpdHVzLCBUeXBl
IDIvKm1vcnRhbGl0eTwva2V5d29yZD48a2V5d29yZD5EaWFiZXRpYyBBbmdpb3BhdGhpZXMvKm1v
cnRhbGl0eTwva2V5d29yZD48a2V5d29yZD5FcGlkZW1pb2xvZ2ljIE1ldGhvZHM8L2tleXdvcmQ+
PGtleXdvcmQ+RmF0dHkgQWNpZHMvKmFkdmVyc2UgZWZmZWN0czwva2V5d29yZD48a2V5d29yZD5I
dW1hbnM8L2tleXdvcmQ+PGtleXdvcmQ+U3Ryb2tlLyptb3J0YWxpdHk8L2tleXdvcmQ+PGtleXdv
cmQ+VHJhbnMgRmF0dHkgQWNpZHMvKmFkdmVyc2UgZWZmZWN0czwva2V5d29yZD48L2tleXdvcmRz
PjxkYXRlcz48eWVhcj4yMDE1PC95ZWFyPjxwdWItZGF0ZXM+PGRhdGU+QXVnIDExPC9kYXRlPjwv
cHViLWRhdGVzPjwvZGF0ZXM+PGlzYm4+MTc1Ni0xODMzIChFbGVjdHJvbmljKSYjeEQ7MDk1OS04
MTM4IChMaW5raW5nKTwvaXNibj48YWNjZXNzaW9uLW51bT4yNjI2ODY5MjwvYWNjZXNzaW9uLW51
bT48dXJscz48cmVsYXRlZC11cmxzPjx1cmw+aHR0cHM6Ly93d3cubmNiaS5ubG0ubmloLmdvdi9w
dWJtZWQvMjYyNjg2OTI8L3VybD48L3JlbGF0ZWQtdXJscz48L3VybHM+PGN1c3RvbTI+UE1DNDUz
Mjc1MjwvY3VzdG9tMj48ZWxlY3Ryb25pYy1yZXNvdXJjZS1udW0+MTAuMTEzNi9ibWouaDM5Nzg8
L2VsZWN0cm9uaWMtcmVzb3VyY2UtbnVtPjwvcmVjb3JkPjwvQ2l0ZT48L0VuZE5vdGU+
</w:fldData>
        </w:fldChar>
      </w:r>
      <w:r w:rsidR="00E41932">
        <w:rPr>
          <w:rFonts w:eastAsia="Arial" w:cs="Arial"/>
          <w:bCs/>
          <w:sz w:val="22"/>
          <w:szCs w:val="22"/>
        </w:rPr>
        <w:instrText xml:space="preserve"> ADDIN EN.CITE.DATA </w:instrText>
      </w:r>
      <w:r w:rsidR="00E41932">
        <w:rPr>
          <w:rFonts w:eastAsia="Arial" w:cs="Arial"/>
          <w:bCs/>
          <w:sz w:val="22"/>
          <w:szCs w:val="22"/>
        </w:rPr>
      </w:r>
      <w:r w:rsidR="00E41932">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E41932">
        <w:rPr>
          <w:rFonts w:eastAsia="Arial" w:cs="Arial"/>
          <w:bCs/>
          <w:noProof/>
          <w:sz w:val="22"/>
          <w:szCs w:val="22"/>
        </w:rPr>
        <w:t>(34)</w:t>
      </w:r>
      <w:r w:rsidRPr="00281371">
        <w:rPr>
          <w:rFonts w:eastAsia="Arial" w:cs="Arial"/>
          <w:bCs/>
          <w:sz w:val="22"/>
          <w:szCs w:val="22"/>
        </w:rPr>
        <w:fldChar w:fldCharType="end"/>
      </w:r>
      <w:r w:rsidRPr="00281371">
        <w:rPr>
          <w:rFonts w:eastAsia="Arial" w:cs="Arial"/>
          <w:bCs/>
          <w:sz w:val="22"/>
          <w:szCs w:val="22"/>
        </w:rPr>
        <w:t xml:space="preserve">. Similarly, the relative risk of coronary heart disease was also increased (1.21; p&lt;0,001) </w:t>
      </w:r>
      <w:r w:rsidRPr="00281371">
        <w:rPr>
          <w:rFonts w:eastAsia="Arial" w:cs="Arial"/>
          <w:bCs/>
          <w:sz w:val="22"/>
          <w:szCs w:val="22"/>
        </w:rPr>
        <w:fldChar w:fldCharType="begin">
          <w:fldData xml:space="preserve">PEVuZE5vdGU+PENpdGU+PEF1dGhvcj5kZSBTb3V6YTwvQXV0aG9yPjxZZWFyPjIwMTU8L1llYXI+
PFJlY051bT4yOTwvUmVjTnVtPjxEaXNwbGF5VGV4dD4oMzQpPC9EaXNwbGF5VGV4dD48cmVjb3Jk
PjxyZWMtbnVtYmVyPjI5PC9yZWMtbnVtYmVyPjxmb3JlaWduLWtleXM+PGtleSBhcHA9IkVOIiBk
Yi1pZD0id3B6NXR2cHM2cjBzeG1lZHZ4aTVmYXpjd2RmdHNzMDUwejB0IiB0aW1lc3RhbXA9IjE2
MTIxNDY4NzYiPjI5PC9rZXk+PC9mb3JlaWduLWtleXM+PHJlZi10eXBlIG5hbWU9IkpvdXJuYWwg
QXJ0aWNsZSI+MTc8L3JlZi10eXBlPjxjb250cmlidXRvcnM+PGF1dGhvcnM+PGF1dGhvcj5kZSBT
b3V6YSwgUi4gSi48L2F1dGhvcj48YXV0aG9yPk1lbnRlLCBBLjwvYXV0aG9yPjxhdXRob3I+TWFy
b2xlYW51LCBBLjwvYXV0aG9yPjxhdXRob3I+Q296bWEsIEEuIEkuPC9hdXRob3I+PGF1dGhvcj5I
YSwgVi48L2F1dGhvcj48YXV0aG9yPktpc2hpYmUsIFQuPC9hdXRob3I+PGF1dGhvcj5VbGVyeWss
IEUuPC9hdXRob3I+PGF1dGhvcj5CdWR5bG93c2tpLCBQLjwvYXV0aG9yPjxhdXRob3I+U2NodW5l
bWFubiwgSC48L2F1dGhvcj48YXV0aG9yPkJleWVuZSwgSi48L2F1dGhvcj48YXV0aG9yPkFuYW5k
LCBTLiBTLjwvYXV0aG9yPjwvYXV0aG9ycz48L2NvbnRyaWJ1dG9ycz48YXV0aC1hZGRyZXNzPkRl
cGFydG1lbnQgb2YgQ2xpbmljYWwgRXBpZGVtaW9sb2d5IGFuZCBCaW9zdGF0aXN0aWNzLCBNY01h
c3RlciBVbml2ZXJzaXR5LCBIYW1pbHRvbiwgT04sIENhbmFkYSBDaGFuY2hsYW5pIFJlc2VhcmNo
IENlbnRyZSwgTWNNYXN0ZXIgVW5pdmVyc2l0eSwgSGFtaWx0b24sIE9OLCBDYW5hZGEgRGVwYXJ0
bWVudCBvZiBOdXRyaXRpb25hbCBTY2llbmNlcywgVW5pdmVyc2l0eSBvZiBUb3JvbnRvLCBUb3Jv
bnRvLCBPTiwgQ2FuYWRhIENsaW5pY2FsIE51dHJpdGlvbiBhbmQgUmlzayBGYWN0b3IgTW9kaWZp
Y2F0aW9uIENlbnRlciwgU3QgTWljaGFlbCZhcG9zO3MgSG9zcGl0YWwsIFRvcm9udG8sIE9OLCBD
YW5hZGEuJiN4RDtEZXBhcnRtZW50IG9mIENsaW5pY2FsIEVwaWRlbWlvbG9neSBhbmQgQmlvc3Rh
dGlzdGljcywgTWNNYXN0ZXIgVW5pdmVyc2l0eSwgSGFtaWx0b24sIE9OLCBDYW5hZGEgQ2hhbmNo
bGFuaSBSZXNlYXJjaCBDZW50cmUsIE1jTWFzdGVyIFVuaXZlcnNpdHksIEhhbWlsdG9uLCBPTiwg
Q2FuYWRhIFBvcHVsYXRpb24gSGVhbHRoIFJlc2VhcmNoIEluc3RpdHV0ZSwgSGFtaWx0b24gSGVh
bHRoIFNjaWVuY2VzLCBIYW1pbHRvbiwgT04sIENhbmFkYS4mI3hEO0NoYW5jaGxhbmkgUmVzZWFy
Y2ggQ2VudHJlLCBNY01hc3RlciBVbml2ZXJzaXR5LCBIYW1pbHRvbiwgT04sIENhbmFkYS4mI3hE
O0RlcGFydG1lbnQgb2YgTnV0cml0aW9uYWwgU2NpZW5jZXMsIFVuaXZlcnNpdHkgb2YgVG9yb250
bywgVG9yb250bywgT04sIENhbmFkYSBDbGluaWNhbCBOdXRyaXRpb24gYW5kIFJpc2sgRmFjdG9y
IE1vZGlmaWNhdGlvbiBDZW50ZXIsIFN0IE1pY2hhZWwmYXBvcztzIEhvc3BpdGFsLCBUb3JvbnRv
LCBPTiwgQ2FuYWRhLiYjeEQ7RGVwYXJ0bWVudCBvZiBDbGluaWNhbCBFcGlkZW1pb2xvZ3kgYW5k
IEJpb3N0YXRpc3RpY3MsIE1jTWFzdGVyIFVuaXZlcnNpdHksIEhhbWlsdG9uLCBPTiwgQ2FuYWRh
IERlcGFydG1lbnQgb2YgTnV0cml0aW9uYWwgU2NpZW5jZXMsIFVuaXZlcnNpdHkgb2YgVG9yb250
bywgVG9yb250bywgT04sIENhbmFkYSBDbGluaWNhbCBOdXRyaXRpb24gYW5kIFJpc2sgRmFjdG9y
IE1vZGlmaWNhdGlvbiBDZW50ZXIsIFN0IE1pY2hhZWwmYXBvcztzIEhvc3BpdGFsLCBUb3JvbnRv
LCBPTiwgQ2FuYWRhIGFuYW5kc0BtY21hc3Rlci5jYS4mI3hEO1Njb3RpYWJhbmsgSGVhbHRoIFNj
aWVuY2VzIExpYnJhcnksIFN0IE1pY2hhZWwmYXBvcztzIEhvc3BpdGFsLCBUb3JvbnRvLCBPTiwg
Q2FuYWRhLiYjeEQ7SG9zcGl0YWwgTGlicmFyeSBhbmQgQXJjaGl2ZXMsIEhvc3BpdGFsIGZvciBT
aWNrIENoaWxkcmVuLCBUb3JvbnRvLCBPTiwgQ2FuYWRhLiYjeEQ7Q2xpbmljYWwgTnV0cml0aW9u
IGFuZCBSaXNrIEZhY3RvciBNb2RpZmljYXRpb24gQ2VudGVyLCBTdCBNaWNoYWVsJmFwb3M7cyBI
b3NwaXRhbCwgVG9yb250bywgT04sIENhbmFkYS4mI3hEO0RlcGFydG1lbnQgb2YgQ2xpbmljYWwg
RXBpZGVtaW9sb2d5IGFuZCBCaW9zdGF0aXN0aWNzLCBNY01hc3RlciBVbml2ZXJzaXR5LCBIYW1p
bHRvbiwgT04sIENhbmFkYSBEZXBhcnRtZW50IG9mIE1lZGljaW5lLCBNY01hc3RlciBVbml2ZXJz
aXR5LCBIYW1pbHRvbiwgT04sIENhbmFkYS4mI3hEO0RlcGFydG1lbnQgb2YgQ2xpbmljYWwgRXBp
ZGVtaW9sb2d5IGFuZCBCaW9zdGF0aXN0aWNzLCBNY01hc3RlciBVbml2ZXJzaXR5LCBIYW1pbHRv
biwgT04sIENhbmFkYSBDaGFuY2hsYW5pIFJlc2VhcmNoIENlbnRyZSwgTWNNYXN0ZXIgVW5pdmVy
c2l0eSwgSGFtaWx0b24sIE9OLCBDYW5hZGEuJiN4RDtEZXBhcnRtZW50IG9mIENsaW5pY2FsIEVw
aWRlbWlvbG9neSBhbmQgQmlvc3RhdGlzdGljcywgTWNNYXN0ZXIgVW5pdmVyc2l0eSwgSGFtaWx0
b24sIE9OLCBDYW5hZGEgQ2hhbmNobGFuaSBSZXNlYXJjaCBDZW50cmUsIE1jTWFzdGVyIFVuaXZl
cnNpdHksIEhhbWlsdG9uLCBPTiwgQ2FuYWRhIFBvcHVsYXRpb24gSGVhbHRoIFJlc2VhcmNoIElu
c3RpdHV0ZSwgSGFtaWx0b24gSGVhbHRoIFNjaWVuY2VzLCBIYW1pbHRvbiwgT04sIENhbmFkYSBE
ZXBhcnRtZW50IG9mIE1lZGljaW5lLCBNY01hc3RlciBVbml2ZXJzaXR5LCBIYW1pbHRvbiwgT04s
IENhbmFkYSBhbmFuZHNAbWNtYXN0ZXIuY2EuPC9hdXRoLWFkZHJlc3M+PHRpdGxlcz48dGl0bGU+
SW50YWtlIG9mIHNhdHVyYXRlZCBhbmQgdHJhbnMgdW5zYXR1cmF0ZWQgZmF0dHkgYWNpZHMgYW5k
IHJpc2sgb2YgYWxsIGNhdXNlIG1vcnRhbGl0eSwgY2FyZGlvdmFzY3VsYXIgZGlzZWFzZSwgYW5k
IHR5cGUgMiBkaWFiZXRlczogc3lzdGVtYXRpYyByZXZpZXcgYW5kIG1ldGEtYW5hbHlzaXMgb2Yg
b2JzZXJ2YXRpb25hbCBzdHVkaWVzPC90aXRsZT48c2Vjb25kYXJ5LXRpdGxlPkJNSjwvc2Vjb25k
YXJ5LXRpdGxlPjwvdGl0bGVzPjxwZXJpb2RpY2FsPjxmdWxsLXRpdGxlPkJNSjwvZnVsbC10aXRs
ZT48L3BlcmlvZGljYWw+PHBhZ2VzPmgzOTc4PC9wYWdlcz48dm9sdW1lPjM1MTwvdm9sdW1lPjxl
ZGl0aW9uPjIwMTUvMDgvMTQ8L2VkaXRpb24+PGtleXdvcmRzPjxrZXl3b3JkPkNvcm9uYXJ5IERp
c2Vhc2UvbW9ydGFsaXR5PC9rZXl3b3JkPjxrZXl3b3JkPkRpYWJldGVzIE1lbGxpdHVzLCBUeXBl
IDIvKm1vcnRhbGl0eTwva2V5d29yZD48a2V5d29yZD5EaWFiZXRpYyBBbmdpb3BhdGhpZXMvKm1v
cnRhbGl0eTwva2V5d29yZD48a2V5d29yZD5FcGlkZW1pb2xvZ2ljIE1ldGhvZHM8L2tleXdvcmQ+
PGtleXdvcmQ+RmF0dHkgQWNpZHMvKmFkdmVyc2UgZWZmZWN0czwva2V5d29yZD48a2V5d29yZD5I
dW1hbnM8L2tleXdvcmQ+PGtleXdvcmQ+U3Ryb2tlLyptb3J0YWxpdHk8L2tleXdvcmQ+PGtleXdv
cmQ+VHJhbnMgRmF0dHkgQWNpZHMvKmFkdmVyc2UgZWZmZWN0czwva2V5d29yZD48L2tleXdvcmRz
PjxkYXRlcz48eWVhcj4yMDE1PC95ZWFyPjxwdWItZGF0ZXM+PGRhdGU+QXVnIDExPC9kYXRlPjwv
cHViLWRhdGVzPjwvZGF0ZXM+PGlzYm4+MTc1Ni0xODMzIChFbGVjdHJvbmljKSYjeEQ7MDk1OS04
MTM4IChMaW5raW5nKTwvaXNibj48YWNjZXNzaW9uLW51bT4yNjI2ODY5MjwvYWNjZXNzaW9uLW51
bT48dXJscz48cmVsYXRlZC11cmxzPjx1cmw+aHR0cHM6Ly93d3cubmNiaS5ubG0ubmloLmdvdi9w
dWJtZWQvMjYyNjg2OTI8L3VybD48L3JlbGF0ZWQtdXJscz48L3VybHM+PGN1c3RvbTI+UE1DNDUz
Mjc1MjwvY3VzdG9tMj48ZWxlY3Ryb25pYy1yZXNvdXJjZS1udW0+MTAuMTEzNi9ibWouaDM5Nzg8
L2VsZWN0cm9uaWMtcmVzb3VyY2UtbnVtPjwvcmVjb3JkPjwvQ2l0ZT48L0VuZE5vdGU+
</w:fldData>
        </w:fldChar>
      </w:r>
      <w:r w:rsidR="00E41932">
        <w:rPr>
          <w:rFonts w:eastAsia="Arial" w:cs="Arial"/>
          <w:bCs/>
          <w:sz w:val="22"/>
          <w:szCs w:val="22"/>
        </w:rPr>
        <w:instrText xml:space="preserve"> ADDIN EN.CITE </w:instrText>
      </w:r>
      <w:r w:rsidR="00E41932">
        <w:rPr>
          <w:rFonts w:eastAsia="Arial" w:cs="Arial"/>
          <w:bCs/>
          <w:sz w:val="22"/>
          <w:szCs w:val="22"/>
        </w:rPr>
        <w:fldChar w:fldCharType="begin">
          <w:fldData xml:space="preserve">PEVuZE5vdGU+PENpdGU+PEF1dGhvcj5kZSBTb3V6YTwvQXV0aG9yPjxZZWFyPjIwMTU8L1llYXI+
PFJlY051bT4yOTwvUmVjTnVtPjxEaXNwbGF5VGV4dD4oMzQpPC9EaXNwbGF5VGV4dD48cmVjb3Jk
PjxyZWMtbnVtYmVyPjI5PC9yZWMtbnVtYmVyPjxmb3JlaWduLWtleXM+PGtleSBhcHA9IkVOIiBk
Yi1pZD0id3B6NXR2cHM2cjBzeG1lZHZ4aTVmYXpjd2RmdHNzMDUwejB0IiB0aW1lc3RhbXA9IjE2
MTIxNDY4NzYiPjI5PC9rZXk+PC9mb3JlaWduLWtleXM+PHJlZi10eXBlIG5hbWU9IkpvdXJuYWwg
QXJ0aWNsZSI+MTc8L3JlZi10eXBlPjxjb250cmlidXRvcnM+PGF1dGhvcnM+PGF1dGhvcj5kZSBT
b3V6YSwgUi4gSi48L2F1dGhvcj48YXV0aG9yPk1lbnRlLCBBLjwvYXV0aG9yPjxhdXRob3I+TWFy
b2xlYW51LCBBLjwvYXV0aG9yPjxhdXRob3I+Q296bWEsIEEuIEkuPC9hdXRob3I+PGF1dGhvcj5I
YSwgVi48L2F1dGhvcj48YXV0aG9yPktpc2hpYmUsIFQuPC9hdXRob3I+PGF1dGhvcj5VbGVyeWss
IEUuPC9hdXRob3I+PGF1dGhvcj5CdWR5bG93c2tpLCBQLjwvYXV0aG9yPjxhdXRob3I+U2NodW5l
bWFubiwgSC48L2F1dGhvcj48YXV0aG9yPkJleWVuZSwgSi48L2F1dGhvcj48YXV0aG9yPkFuYW5k
LCBTLiBTLjwvYXV0aG9yPjwvYXV0aG9ycz48L2NvbnRyaWJ1dG9ycz48YXV0aC1hZGRyZXNzPkRl
cGFydG1lbnQgb2YgQ2xpbmljYWwgRXBpZGVtaW9sb2d5IGFuZCBCaW9zdGF0aXN0aWNzLCBNY01h
c3RlciBVbml2ZXJzaXR5LCBIYW1pbHRvbiwgT04sIENhbmFkYSBDaGFuY2hsYW5pIFJlc2VhcmNo
IENlbnRyZSwgTWNNYXN0ZXIgVW5pdmVyc2l0eSwgSGFtaWx0b24sIE9OLCBDYW5hZGEgRGVwYXJ0
bWVudCBvZiBOdXRyaXRpb25hbCBTY2llbmNlcywgVW5pdmVyc2l0eSBvZiBUb3JvbnRvLCBUb3Jv
bnRvLCBPTiwgQ2FuYWRhIENsaW5pY2FsIE51dHJpdGlvbiBhbmQgUmlzayBGYWN0b3IgTW9kaWZp
Y2F0aW9uIENlbnRlciwgU3QgTWljaGFlbCZhcG9zO3MgSG9zcGl0YWwsIFRvcm9udG8sIE9OLCBD
YW5hZGEuJiN4RDtEZXBhcnRtZW50IG9mIENsaW5pY2FsIEVwaWRlbWlvbG9neSBhbmQgQmlvc3Rh
dGlzdGljcywgTWNNYXN0ZXIgVW5pdmVyc2l0eSwgSGFtaWx0b24sIE9OLCBDYW5hZGEgQ2hhbmNo
bGFuaSBSZXNlYXJjaCBDZW50cmUsIE1jTWFzdGVyIFVuaXZlcnNpdHksIEhhbWlsdG9uLCBPTiwg
Q2FuYWRhIFBvcHVsYXRpb24gSGVhbHRoIFJlc2VhcmNoIEluc3RpdHV0ZSwgSGFtaWx0b24gSGVh
bHRoIFNjaWVuY2VzLCBIYW1pbHRvbiwgT04sIENhbmFkYS4mI3hEO0NoYW5jaGxhbmkgUmVzZWFy
Y2ggQ2VudHJlLCBNY01hc3RlciBVbml2ZXJzaXR5LCBIYW1pbHRvbiwgT04sIENhbmFkYS4mI3hE
O0RlcGFydG1lbnQgb2YgTnV0cml0aW9uYWwgU2NpZW5jZXMsIFVuaXZlcnNpdHkgb2YgVG9yb250
bywgVG9yb250bywgT04sIENhbmFkYSBDbGluaWNhbCBOdXRyaXRpb24gYW5kIFJpc2sgRmFjdG9y
IE1vZGlmaWNhdGlvbiBDZW50ZXIsIFN0IE1pY2hhZWwmYXBvcztzIEhvc3BpdGFsLCBUb3JvbnRv
LCBPTiwgQ2FuYWRhLiYjeEQ7RGVwYXJ0bWVudCBvZiBDbGluaWNhbCBFcGlkZW1pb2xvZ3kgYW5k
IEJpb3N0YXRpc3RpY3MsIE1jTWFzdGVyIFVuaXZlcnNpdHksIEhhbWlsdG9uLCBPTiwgQ2FuYWRh
IERlcGFydG1lbnQgb2YgTnV0cml0aW9uYWwgU2NpZW5jZXMsIFVuaXZlcnNpdHkgb2YgVG9yb250
bywgVG9yb250bywgT04sIENhbmFkYSBDbGluaWNhbCBOdXRyaXRpb24gYW5kIFJpc2sgRmFjdG9y
IE1vZGlmaWNhdGlvbiBDZW50ZXIsIFN0IE1pY2hhZWwmYXBvcztzIEhvc3BpdGFsLCBUb3JvbnRv
LCBPTiwgQ2FuYWRhIGFuYW5kc0BtY21hc3Rlci5jYS4mI3hEO1Njb3RpYWJhbmsgSGVhbHRoIFNj
aWVuY2VzIExpYnJhcnksIFN0IE1pY2hhZWwmYXBvcztzIEhvc3BpdGFsLCBUb3JvbnRvLCBPTiwg
Q2FuYWRhLiYjeEQ7SG9zcGl0YWwgTGlicmFyeSBhbmQgQXJjaGl2ZXMsIEhvc3BpdGFsIGZvciBT
aWNrIENoaWxkcmVuLCBUb3JvbnRvLCBPTiwgQ2FuYWRhLiYjeEQ7Q2xpbmljYWwgTnV0cml0aW9u
IGFuZCBSaXNrIEZhY3RvciBNb2RpZmljYXRpb24gQ2VudGVyLCBTdCBNaWNoYWVsJmFwb3M7cyBI
b3NwaXRhbCwgVG9yb250bywgT04sIENhbmFkYS4mI3hEO0RlcGFydG1lbnQgb2YgQ2xpbmljYWwg
RXBpZGVtaW9sb2d5IGFuZCBCaW9zdGF0aXN0aWNzLCBNY01hc3RlciBVbml2ZXJzaXR5LCBIYW1p
bHRvbiwgT04sIENhbmFkYSBEZXBhcnRtZW50IG9mIE1lZGljaW5lLCBNY01hc3RlciBVbml2ZXJz
aXR5LCBIYW1pbHRvbiwgT04sIENhbmFkYS4mI3hEO0RlcGFydG1lbnQgb2YgQ2xpbmljYWwgRXBp
ZGVtaW9sb2d5IGFuZCBCaW9zdGF0aXN0aWNzLCBNY01hc3RlciBVbml2ZXJzaXR5LCBIYW1pbHRv
biwgT04sIENhbmFkYSBDaGFuY2hsYW5pIFJlc2VhcmNoIENlbnRyZSwgTWNNYXN0ZXIgVW5pdmVy
c2l0eSwgSGFtaWx0b24sIE9OLCBDYW5hZGEuJiN4RDtEZXBhcnRtZW50IG9mIENsaW5pY2FsIEVw
aWRlbWlvbG9neSBhbmQgQmlvc3RhdGlzdGljcywgTWNNYXN0ZXIgVW5pdmVyc2l0eSwgSGFtaWx0
b24sIE9OLCBDYW5hZGEgQ2hhbmNobGFuaSBSZXNlYXJjaCBDZW50cmUsIE1jTWFzdGVyIFVuaXZl
cnNpdHksIEhhbWlsdG9uLCBPTiwgQ2FuYWRhIFBvcHVsYXRpb24gSGVhbHRoIFJlc2VhcmNoIElu
c3RpdHV0ZSwgSGFtaWx0b24gSGVhbHRoIFNjaWVuY2VzLCBIYW1pbHRvbiwgT04sIENhbmFkYSBE
ZXBhcnRtZW50IG9mIE1lZGljaW5lLCBNY01hc3RlciBVbml2ZXJzaXR5LCBIYW1pbHRvbiwgT04s
IENhbmFkYSBhbmFuZHNAbWNtYXN0ZXIuY2EuPC9hdXRoLWFkZHJlc3M+PHRpdGxlcz48dGl0bGU+
SW50YWtlIG9mIHNhdHVyYXRlZCBhbmQgdHJhbnMgdW5zYXR1cmF0ZWQgZmF0dHkgYWNpZHMgYW5k
IHJpc2sgb2YgYWxsIGNhdXNlIG1vcnRhbGl0eSwgY2FyZGlvdmFzY3VsYXIgZGlzZWFzZSwgYW5k
IHR5cGUgMiBkaWFiZXRlczogc3lzdGVtYXRpYyByZXZpZXcgYW5kIG1ldGEtYW5hbHlzaXMgb2Yg
b2JzZXJ2YXRpb25hbCBzdHVkaWVzPC90aXRsZT48c2Vjb25kYXJ5LXRpdGxlPkJNSjwvc2Vjb25k
YXJ5LXRpdGxlPjwvdGl0bGVzPjxwZXJpb2RpY2FsPjxmdWxsLXRpdGxlPkJNSjwvZnVsbC10aXRs
ZT48L3BlcmlvZGljYWw+PHBhZ2VzPmgzOTc4PC9wYWdlcz48dm9sdW1lPjM1MTwvdm9sdW1lPjxl
ZGl0aW9uPjIwMTUvMDgvMTQ8L2VkaXRpb24+PGtleXdvcmRzPjxrZXl3b3JkPkNvcm9uYXJ5IERp
c2Vhc2UvbW9ydGFsaXR5PC9rZXl3b3JkPjxrZXl3b3JkPkRpYWJldGVzIE1lbGxpdHVzLCBUeXBl
IDIvKm1vcnRhbGl0eTwva2V5d29yZD48a2V5d29yZD5EaWFiZXRpYyBBbmdpb3BhdGhpZXMvKm1v
cnRhbGl0eTwva2V5d29yZD48a2V5d29yZD5FcGlkZW1pb2xvZ2ljIE1ldGhvZHM8L2tleXdvcmQ+
PGtleXdvcmQ+RmF0dHkgQWNpZHMvKmFkdmVyc2UgZWZmZWN0czwva2V5d29yZD48a2V5d29yZD5I
dW1hbnM8L2tleXdvcmQ+PGtleXdvcmQ+U3Ryb2tlLyptb3J0YWxpdHk8L2tleXdvcmQ+PGtleXdv
cmQ+VHJhbnMgRmF0dHkgQWNpZHMvKmFkdmVyc2UgZWZmZWN0czwva2V5d29yZD48L2tleXdvcmRz
PjxkYXRlcz48eWVhcj4yMDE1PC95ZWFyPjxwdWItZGF0ZXM+PGRhdGU+QXVnIDExPC9kYXRlPjwv
cHViLWRhdGVzPjwvZGF0ZXM+PGlzYm4+MTc1Ni0xODMzIChFbGVjdHJvbmljKSYjeEQ7MDk1OS04
MTM4IChMaW5raW5nKTwvaXNibj48YWNjZXNzaW9uLW51bT4yNjI2ODY5MjwvYWNjZXNzaW9uLW51
bT48dXJscz48cmVsYXRlZC11cmxzPjx1cmw+aHR0cHM6Ly93d3cubmNiaS5ubG0ubmloLmdvdi9w
dWJtZWQvMjYyNjg2OTI8L3VybD48L3JlbGF0ZWQtdXJscz48L3VybHM+PGN1c3RvbTI+UE1DNDUz
Mjc1MjwvY3VzdG9tMj48ZWxlY3Ryb25pYy1yZXNvdXJjZS1udW0+MTAuMTEzNi9ibWouaDM5Nzg8
L2VsZWN0cm9uaWMtcmVzb3VyY2UtbnVtPjwvcmVjb3JkPjwvQ2l0ZT48L0VuZE5vdGU+
</w:fldData>
        </w:fldChar>
      </w:r>
      <w:r w:rsidR="00E41932">
        <w:rPr>
          <w:rFonts w:eastAsia="Arial" w:cs="Arial"/>
          <w:bCs/>
          <w:sz w:val="22"/>
          <w:szCs w:val="22"/>
        </w:rPr>
        <w:instrText xml:space="preserve"> ADDIN EN.CITE.DATA </w:instrText>
      </w:r>
      <w:r w:rsidR="00E41932">
        <w:rPr>
          <w:rFonts w:eastAsia="Arial" w:cs="Arial"/>
          <w:bCs/>
          <w:sz w:val="22"/>
          <w:szCs w:val="22"/>
        </w:rPr>
      </w:r>
      <w:r w:rsidR="00E41932">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E41932">
        <w:rPr>
          <w:rFonts w:eastAsia="Arial" w:cs="Arial"/>
          <w:bCs/>
          <w:noProof/>
          <w:sz w:val="22"/>
          <w:szCs w:val="22"/>
        </w:rPr>
        <w:t>(34)</w:t>
      </w:r>
      <w:r w:rsidRPr="00281371">
        <w:rPr>
          <w:rFonts w:eastAsia="Arial" w:cs="Arial"/>
          <w:bCs/>
          <w:sz w:val="22"/>
          <w:szCs w:val="22"/>
        </w:rPr>
        <w:fldChar w:fldCharType="end"/>
      </w:r>
      <w:r w:rsidRPr="00281371">
        <w:rPr>
          <w:rFonts w:eastAsia="Arial" w:cs="Arial"/>
          <w:bCs/>
          <w:sz w:val="22"/>
          <w:szCs w:val="22"/>
        </w:rPr>
        <w:t xml:space="preserve">. Another meta-analysis by Chowdhury and colleagues of 5 studies with 155,270 participants found that the relative risk of coronary events was increased with higher intake of TFA (RR 1.16; CI 1.06-1.27) </w:t>
      </w:r>
      <w:r w:rsidRPr="00281371">
        <w:rPr>
          <w:rFonts w:eastAsia="Arial" w:cs="Arial"/>
          <w:bCs/>
          <w:sz w:val="22"/>
          <w:szCs w:val="22"/>
        </w:rPr>
        <w:fldChar w:fldCharType="begin"/>
      </w:r>
      <w:r w:rsidR="00624137">
        <w:rPr>
          <w:rFonts w:eastAsia="Arial" w:cs="Arial"/>
          <w:bCs/>
          <w:sz w:val="22"/>
          <w:szCs w:val="22"/>
        </w:rPr>
        <w:instrText xml:space="preserve"> ADDIN EN.CITE &lt;EndNote&gt;&lt;Cite&gt;&lt;Author&gt;Chowdhury&lt;/Author&gt;&lt;Year&gt;2014&lt;/Year&gt;&lt;RecNum&gt;28&lt;/RecNum&gt;&lt;DisplayText&gt;(33)&lt;/DisplayText&gt;&lt;record&gt;&lt;rec-number&gt;28&lt;/rec-number&gt;&lt;foreign-keys&gt;&lt;key app="EN" db-id="wpz5tvps6r0sxmedvxi5fazcwdftss050z0t" timestamp="1612146734"&gt;28&lt;/key&gt;&lt;/foreign-keys&gt;&lt;ref-type name="Journal Article"&gt;17&lt;/ref-type&gt;&lt;contributors&gt;&lt;authors&gt;&lt;author&gt;Chowdhury, R.&lt;/author&gt;&lt;author&gt;Warnakula, S.&lt;/author&gt;&lt;author&gt;Kunutsor, S.&lt;/author&gt;&lt;author&gt;Crowe, F.&lt;/author&gt;&lt;author&gt;Ward, H. A.&lt;/author&gt;&lt;author&gt;Johnson, L.&lt;/author&gt;&lt;author&gt;Franco, O. H.&lt;/author&gt;&lt;author&gt;Butterworth, A. S.&lt;/author&gt;&lt;author&gt;Forouhi, N. G.&lt;/author&gt;&lt;author&gt;Thompson, S. G.&lt;/author&gt;&lt;author&gt;Khaw, K. T.&lt;/author&gt;&lt;author&gt;Mozaffarian, D.&lt;/author&gt;&lt;author&gt;Danesh, J.&lt;/author&gt;&lt;author&gt;Di Angelantonio, E.&lt;/author&gt;&lt;/authors&gt;&lt;/contributors&gt;&lt;titles&gt;&lt;title&gt;Association of dietary, circulating, and supplement fatty acids with coronary risk: a systematic review and meta-analysis&lt;/title&gt;&lt;secondary-title&gt;Ann Intern Med&lt;/secondary-title&gt;&lt;/titles&gt;&lt;periodical&gt;&lt;full-title&gt;Ann Intern Med&lt;/full-title&gt;&lt;/periodical&gt;&lt;pages&gt;398-406&lt;/pages&gt;&lt;volume&gt;160&lt;/volume&gt;&lt;number&gt;6&lt;/number&gt;&lt;edition&gt;2014/04/12&lt;/edition&gt;&lt;keywords&gt;&lt;keyword&gt;Biomarkers/blood&lt;/keyword&gt;&lt;keyword&gt;Coronary Disease/*blood/*epidemiology&lt;/keyword&gt;&lt;keyword&gt;Diet, Fat-Restricted&lt;/keyword&gt;&lt;keyword&gt;Dietary Fats/*blood&lt;/keyword&gt;&lt;keyword&gt;Dietary Supplements&lt;/keyword&gt;&lt;keyword&gt;Fatty Acids/*blood&lt;/keyword&gt;&lt;keyword&gt;Fatty Acids, Unsaturated/administration &amp;amp; dosage&lt;/keyword&gt;&lt;keyword&gt;Humans&lt;/keyword&gt;&lt;keyword&gt;Risk Factors&lt;/keyword&gt;&lt;/keywords&gt;&lt;dates&gt;&lt;year&gt;2014&lt;/year&gt;&lt;pub-dates&gt;&lt;date&gt;Mar 18&lt;/date&gt;&lt;/pub-dates&gt;&lt;/dates&gt;&lt;isbn&gt;1539-3704 (Electronic)&amp;#xD;0003-4819 (Linking)&lt;/isbn&gt;&lt;accession-num&gt;24723079&lt;/accession-num&gt;&lt;urls&gt;&lt;related-urls&gt;&lt;url&gt;https://www.ncbi.nlm.nih.gov/pubmed/24723079&lt;/url&gt;&lt;/related-urls&gt;&lt;/urls&gt;&lt;electronic-resource-num&gt;10.7326/M13-1788&lt;/electronic-resource-num&gt;&lt;/record&gt;&lt;/Cite&gt;&lt;/EndNote&gt;</w:instrText>
      </w:r>
      <w:r w:rsidRPr="00281371">
        <w:rPr>
          <w:rFonts w:eastAsia="Arial" w:cs="Arial"/>
          <w:bCs/>
          <w:sz w:val="22"/>
          <w:szCs w:val="22"/>
        </w:rPr>
        <w:fldChar w:fldCharType="separate"/>
      </w:r>
      <w:r w:rsidR="00E41932">
        <w:rPr>
          <w:rFonts w:eastAsia="Arial" w:cs="Arial"/>
          <w:bCs/>
          <w:noProof/>
          <w:sz w:val="22"/>
          <w:szCs w:val="22"/>
        </w:rPr>
        <w:t>(33)</w:t>
      </w:r>
      <w:r w:rsidRPr="00281371">
        <w:rPr>
          <w:rFonts w:eastAsia="Arial" w:cs="Arial"/>
          <w:bCs/>
          <w:sz w:val="22"/>
          <w:szCs w:val="22"/>
        </w:rPr>
        <w:fldChar w:fldCharType="end"/>
      </w:r>
      <w:r w:rsidRPr="00281371">
        <w:rPr>
          <w:rFonts w:eastAsia="Arial" w:cs="Arial"/>
          <w:bCs/>
          <w:sz w:val="22"/>
          <w:szCs w:val="22"/>
        </w:rPr>
        <w:t xml:space="preserve">. It has been estimated that a 2 percent increase in energy intake from TFA was associated with a 23 percent increase in the incidence of coronary heart disease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&lt;EndNote&gt;&lt;Cite&gt;&lt;Author&gt;Mozaffarian&lt;/Author&gt;&lt;Year&gt;2006&lt;/Year&gt;&lt;RecNum&gt;68&lt;/RecNum&gt;&lt;DisplayText&gt;(88)&lt;/DisplayText&gt;&lt;record&gt;&lt;rec-number&gt;68&lt;/rec-number&gt;&lt;foreign-keys&gt;&lt;key app="EN" db-id="wpz5tvps6r0sxmedvxi5fazcwdftss050z0t" timestamp="1612392577"&gt;68&lt;/key&gt;&lt;/foreign-keys&gt;&lt;ref-type name="Journal Article"&gt;17&lt;/ref-type&gt;&lt;contributors&gt;&lt;authors&gt;&lt;author&gt;Mozaffarian, D.&lt;/author&gt;&lt;author&gt;Katan, M. B.&lt;/author&gt;&lt;author&gt;Ascherio, A.&lt;/author&gt;&lt;author&gt;Stampfer, M. J.&lt;/author&gt;&lt;author&gt;Willett, W. C.&lt;/author&gt;&lt;/authors&gt;&lt;/contributors&gt;&lt;auth-address&gt;Channing Laboratory, Department of Medicine, Brigham and Women&amp;apos;s Hospital and Harvard Medical School, Boston, USA. dmozaffa@hsph.harvard.edu&lt;/auth-address&gt;&lt;titles&gt;&lt;title&gt;Trans fatty acids and cardiovascular disease&lt;/title&gt;&lt;secondary-title&gt;N Engl J Med&lt;/secondary-title&gt;&lt;/titles&gt;&lt;periodical&gt;&lt;full-title&gt;N Engl J Med&lt;/full-title&gt;&lt;/periodical&gt;&lt;pages&gt;1601-13&lt;/pages&gt;&lt;volume&gt;354&lt;/volume&gt;&lt;number&gt;15&lt;/number&gt;&lt;edition&gt;2006/04/14&lt;/edition&gt;&lt;keywords&gt;&lt;keyword&gt;Cardiovascular Diseases/*etiology&lt;/keyword&gt;&lt;keyword&gt;Death, Sudden, Cardiac/etiology&lt;/keyword&gt;&lt;keyword&gt;Diabetes Mellitus/etiology&lt;/keyword&gt;&lt;keyword&gt;Dietary Fats, Unsaturated/administration &amp;amp; dosage/*adverse effects&lt;/keyword&gt;&lt;keyword&gt;Food Analysis&lt;/keyword&gt;&lt;keyword&gt;Humans&lt;/keyword&gt;&lt;keyword&gt;Risk Factors&lt;/keyword&gt;&lt;keyword&gt;Trans Fatty Acids/*adverse effects/physiology&lt;/keyword&gt;&lt;/keywords&gt;&lt;dates&gt;&lt;year&gt;2006&lt;/year&gt;&lt;pub-dates&gt;&lt;date&gt;Apr 13&lt;/date&gt;&lt;/pub-dates&gt;&lt;/dates&gt;&lt;isbn&gt;1533-4406 (Electronic)&amp;#xD;0028-4793 (Linking)&lt;/isbn&gt;&lt;accession-num&gt;16611951&lt;/accession-num&gt;&lt;urls&gt;&lt;related-urls&gt;&lt;url&gt;https://www.ncbi.nlm.nih.gov/pubmed/16611951&lt;/url&gt;&lt;/related-urls&gt;&lt;/urls&gt;&lt;electronic-resource-num&gt;10.1056/NEJMra054035&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(88)</w:t>
      </w:r>
      <w:r w:rsidRPr="00281371">
        <w:rPr>
          <w:rFonts w:eastAsia="Arial" w:cs="Arial"/>
          <w:bCs/>
          <w:sz w:val="22"/>
          <w:szCs w:val="22"/>
        </w:rPr>
        <w:fldChar w:fldCharType="end"/>
      </w:r>
      <w:r w:rsidRPr="00281371">
        <w:rPr>
          <w:rFonts w:eastAsia="Arial" w:cs="Arial"/>
          <w:bCs/>
          <w:sz w:val="22"/>
          <w:szCs w:val="22"/>
        </w:rPr>
        <w:t xml:space="preserve">. Thus, observational studies have consistently demonstrated that an increase in </w:t>
      </w:r>
      <w:r w:rsidRPr="00281371">
        <w:rPr>
          <w:rFonts w:eastAsia="Arial" w:cs="Arial"/>
          <w:bCs/>
          <w:sz w:val="22"/>
          <w:szCs w:val="22"/>
        </w:rPr>
        <w:lastRenderedPageBreak/>
        <w:t>dietary TFA increase the risk of CVD. Clearly it would not be ethical to carry out randomized trials of the effect of TFA acids on CVD.</w:t>
      </w:r>
    </w:p>
    <w:p w14:paraId="57952B0E" w14:textId="77777777" w:rsidR="00C76953" w:rsidRPr="00281371" w:rsidRDefault="00C76953" w:rsidP="00281371">
      <w:pPr>
        <w:spacing w:after="0" w:line="276" w:lineRule="auto"/>
        <w:rPr>
          <w:rFonts w:eastAsia="Arial" w:cs="Arial"/>
          <w:bCs/>
          <w:sz w:val="22"/>
          <w:szCs w:val="22"/>
        </w:rPr>
      </w:pPr>
    </w:p>
    <w:p w14:paraId="10A1AE8D" w14:textId="77777777" w:rsidR="00C76953" w:rsidRPr="00401442" w:rsidRDefault="00C76953" w:rsidP="00281371">
      <w:pPr>
        <w:spacing w:after="0" w:line="276" w:lineRule="auto"/>
        <w:rPr>
          <w:rFonts w:cs="Arial"/>
          <w:b/>
          <w:bCs/>
          <w:color w:val="00B050"/>
          <w:sz w:val="22"/>
          <w:szCs w:val="22"/>
        </w:rPr>
      </w:pPr>
      <w:r w:rsidRPr="00401442">
        <w:rPr>
          <w:rFonts w:cs="Arial"/>
          <w:b/>
          <w:bCs/>
          <w:color w:val="00B050"/>
          <w:sz w:val="22"/>
          <w:szCs w:val="22"/>
        </w:rPr>
        <w:t>Effect of Trans Fatty Acids on Lipid Levels</w:t>
      </w:r>
    </w:p>
    <w:p w14:paraId="25B2115E" w14:textId="77777777" w:rsidR="00C76953" w:rsidRPr="00281371" w:rsidRDefault="00C76953" w:rsidP="00281371">
      <w:pPr>
        <w:spacing w:after="0" w:line="276" w:lineRule="auto"/>
        <w:rPr>
          <w:rFonts w:eastAsia="Arial" w:cs="Arial"/>
          <w:bCs/>
          <w:sz w:val="22"/>
          <w:szCs w:val="22"/>
        </w:rPr>
      </w:pPr>
    </w:p>
    <w:p w14:paraId="3B511B31" w14:textId="6B744C6D"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effect of replacing SFA, MUFA or PUFA with TFA acids is shown in table 5. TFA increase LDL-C levels and decrease HDL-C levels. Of note TFA increase LDL-C even when substituting for SFA. There appears to be a nearly linear relationship between TFA intake and LDL-C concentration, but this relationship does not seem to exist between TFA intake and HDL-C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&lt;EndNote&gt;&lt;Cite&gt;&lt;Author&gt;Nestel&lt;/Author&gt;&lt;Year&gt;2014&lt;/Year&gt;&lt;RecNum&gt;72&lt;/RecNum&gt;&lt;DisplayText&gt;(89)&lt;/DisplayText&gt;&lt;record&gt;&lt;rec-number&gt;72&lt;/rec-number&gt;&lt;foreign-keys&gt;&lt;key app="EN" db-id="wpz5tvps6r0sxmedvxi5fazcwdftss050z0t" timestamp="1612415945"&gt;72&lt;/key&gt;&lt;/foreign-keys&gt;&lt;ref-type name="Journal Article"&gt;17&lt;/ref-type&gt;&lt;contributors&gt;&lt;authors&gt;&lt;author&gt;Nestel, P.&lt;/author&gt;&lt;/authors&gt;&lt;/contributors&gt;&lt;auth-address&gt;Baker Heart IDI, and Diabetes Institute, Melbourne, Australia. Electronic address: paul.nestel@bakeridi.edu.au.&lt;/auth-address&gt;&lt;titles&gt;&lt;title&gt;Trans fatty acids: are its cardiovascular risks fully appreciated?&lt;/title&gt;&lt;secondary-title&gt;Clin Ther&lt;/secondary-title&gt;&lt;/titles&gt;&lt;periodical&gt;&lt;full-title&gt;Clin Ther&lt;/full-title&gt;&lt;/periodical&gt;&lt;pages&gt;315-21&lt;/pages&gt;&lt;volume&gt;36&lt;/volume&gt;&lt;number&gt;3&lt;/number&gt;&lt;edition&gt;2014/03/19&lt;/edition&gt;&lt;keywords&gt;&lt;keyword&gt;Animals&lt;/keyword&gt;&lt;keyword&gt;Cardiovascular Diseases/*etiology&lt;/keyword&gt;&lt;keyword&gt;Cholesterol, HDL/blood&lt;/keyword&gt;&lt;keyword&gt;Cholesterol, LDL/blood&lt;/keyword&gt;&lt;keyword&gt;Dairy Products&lt;/keyword&gt;&lt;keyword&gt;Diet&lt;/keyword&gt;&lt;keyword&gt;Dietary Fats/administration &amp;amp; dosage/*adverse effects&lt;/keyword&gt;&lt;keyword&gt;Humans&lt;/keyword&gt;&lt;keyword&gt;Hydrogenation&lt;/keyword&gt;&lt;keyword&gt;Inflammation&lt;/keyword&gt;&lt;keyword&gt;Lipoprotein(a)/blood&lt;/keyword&gt;&lt;keyword&gt;Meat&lt;/keyword&gt;&lt;keyword&gt;Plant Oils/*chemistry&lt;/keyword&gt;&lt;keyword&gt;*Risk Factors&lt;/keyword&gt;&lt;keyword&gt;Ruminants&lt;/keyword&gt;&lt;keyword&gt;Trans Fatty Acids/administration &amp;amp; dosage/*adverse effects/*physiology&lt;/keyword&gt;&lt;keyword&gt;TFA isomers&lt;/keyword&gt;&lt;keyword&gt;biomarkers&lt;/keyword&gt;&lt;keyword&gt;cardiovascular risk&lt;/keyword&gt;&lt;keyword&gt;ruminant fat&lt;/keyword&gt;&lt;keyword&gt;trans fatty acids&lt;/keyword&gt;&lt;/keywords&gt;&lt;dates&gt;&lt;year&gt;2014&lt;/year&gt;&lt;pub-dates&gt;&lt;date&gt;Mar 1&lt;/date&gt;&lt;/pub-dates&gt;&lt;/dates&gt;&lt;isbn&gt;1879-114X (Electronic)&amp;#xD;0149-2918 (Linking)&lt;/isbn&gt;&lt;accession-num&gt;24636816&lt;/accession-num&gt;&lt;urls&gt;&lt;related-urls&gt;&lt;url&gt;https://www.ncbi.nlm.nih.gov/pubmed/24636816&lt;/url&gt;&lt;/related-urls&gt;&lt;/urls&gt;&lt;electronic-resource-num&gt;10.1016/j.clinthera.2014.01.020&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(89)</w:t>
      </w:r>
      <w:r w:rsidRPr="00281371">
        <w:rPr>
          <w:rFonts w:eastAsia="Arial" w:cs="Arial"/>
          <w:bCs/>
          <w:sz w:val="22"/>
          <w:szCs w:val="22"/>
        </w:rPr>
        <w:fldChar w:fldCharType="end"/>
      </w:r>
      <w:r w:rsidRPr="00281371">
        <w:rPr>
          <w:rFonts w:eastAsia="Arial" w:cs="Arial"/>
          <w:bCs/>
          <w:sz w:val="22"/>
          <w:szCs w:val="22"/>
        </w:rPr>
        <w:t xml:space="preserve">. HDL-C seems to be lowered significantly by TFA only when intake is &gt;2% to 4% of the total energy intake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&lt;EndNote&gt;&lt;Cite&gt;&lt;Author&gt;Nestel&lt;/Author&gt;&lt;Year&gt;2014&lt;/Year&gt;&lt;RecNum&gt;72&lt;/RecNum&gt;&lt;DisplayText&gt;(89)&lt;/DisplayText&gt;&lt;record&gt;&lt;rec-number&gt;72&lt;/rec-number&gt;&lt;foreign-keys&gt;&lt;key app="EN" db-id="wpz5tvps6r0sxmedvxi5fazcwdftss050z0t" timestamp="1612415945"&gt;72&lt;/key&gt;&lt;/foreign-keys&gt;&lt;ref-type name="Journal Article"&gt;17&lt;/ref-type&gt;&lt;contributors&gt;&lt;authors&gt;&lt;author&gt;Nestel, P.&lt;/author&gt;&lt;/authors&gt;&lt;/contributors&gt;&lt;auth-address&gt;Baker Heart IDI, and Diabetes Institute, Melbourne, Australia. Electronic address: paul.nestel@bakeridi.edu.au.&lt;/auth-address&gt;&lt;titles&gt;&lt;title&gt;Trans fatty acids: are its cardiovascular risks fully appreciated?&lt;/title&gt;&lt;secondary-title&gt;Clin Ther&lt;/secondary-title&gt;&lt;/titles&gt;&lt;periodical&gt;&lt;full-title&gt;Clin Ther&lt;/full-title&gt;&lt;/periodical&gt;&lt;pages&gt;315-21&lt;/pages&gt;&lt;volume&gt;36&lt;/volume&gt;&lt;number&gt;3&lt;/number&gt;&lt;edition&gt;2014/03/19&lt;/edition&gt;&lt;keywords&gt;&lt;keyword&gt;Animals&lt;/keyword&gt;&lt;keyword&gt;Cardiovascular Diseases/*etiology&lt;/keyword&gt;&lt;keyword&gt;Cholesterol, HDL/blood&lt;/keyword&gt;&lt;keyword&gt;Cholesterol, LDL/blood&lt;/keyword&gt;&lt;keyword&gt;Dairy Products&lt;/keyword&gt;&lt;keyword&gt;Diet&lt;/keyword&gt;&lt;keyword&gt;Dietary Fats/administration &amp;amp; dosage/*adverse effects&lt;/keyword&gt;&lt;keyword&gt;Humans&lt;/keyword&gt;&lt;keyword&gt;Hydrogenation&lt;/keyword&gt;&lt;keyword&gt;Inflammation&lt;/keyword&gt;&lt;keyword&gt;Lipoprotein(a)/blood&lt;/keyword&gt;&lt;keyword&gt;Meat&lt;/keyword&gt;&lt;keyword&gt;Plant Oils/*chemistry&lt;/keyword&gt;&lt;keyword&gt;*Risk Factors&lt;/keyword&gt;&lt;keyword&gt;Ruminants&lt;/keyword&gt;&lt;keyword&gt;Trans Fatty Acids/administration &amp;amp; dosage/*adverse effects/*physiology&lt;/keyword&gt;&lt;keyword&gt;TFA isomers&lt;/keyword&gt;&lt;keyword&gt;biomarkers&lt;/keyword&gt;&lt;keyword&gt;cardiovascular risk&lt;/keyword&gt;&lt;keyword&gt;ruminant fat&lt;/keyword&gt;&lt;keyword&gt;trans fatty acids&lt;/keyword&gt;&lt;/keywords&gt;&lt;dates&gt;&lt;year&gt;2014&lt;/year&gt;&lt;pub-dates&gt;&lt;date&gt;Mar 1&lt;/date&gt;&lt;/pub-dates&gt;&lt;/dates&gt;&lt;isbn&gt;1879-114X (Electronic)&amp;#xD;0149-2918 (Linking)&lt;/isbn&gt;&lt;accession-num&gt;24636816&lt;/accession-num&gt;&lt;urls&gt;&lt;related-urls&gt;&lt;url&gt;https://www.ncbi.nlm.nih.gov/pubmed/24636816&lt;/url&gt;&lt;/related-urls&gt;&lt;/urls&gt;&lt;electronic-resource-num&gt;10.1016/j.clinthera.2014.01.020&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(89)</w:t>
      </w:r>
      <w:r w:rsidRPr="00281371">
        <w:rPr>
          <w:rFonts w:eastAsia="Arial" w:cs="Arial"/>
          <w:bCs/>
          <w:sz w:val="22"/>
          <w:szCs w:val="22"/>
        </w:rPr>
        <w:fldChar w:fldCharType="end"/>
      </w:r>
      <w:r w:rsidRPr="00281371">
        <w:rPr>
          <w:rFonts w:eastAsia="Arial" w:cs="Arial"/>
          <w:bCs/>
          <w:sz w:val="22"/>
          <w:szCs w:val="22"/>
        </w:rPr>
        <w:t xml:space="preserve">. TFA also increases TG and </w:t>
      </w:r>
      <w:proofErr w:type="spellStart"/>
      <w:r w:rsidRPr="00281371">
        <w:rPr>
          <w:rFonts w:eastAsia="Arial" w:cs="Arial"/>
          <w:bCs/>
          <w:sz w:val="22"/>
          <w:szCs w:val="22"/>
        </w:rPr>
        <w:t>Lp</w:t>
      </w:r>
      <w:proofErr w:type="spellEnd"/>
      <w:r w:rsidRPr="00281371">
        <w:rPr>
          <w:rFonts w:eastAsia="Arial" w:cs="Arial"/>
          <w:bCs/>
          <w:sz w:val="22"/>
          <w:szCs w:val="22"/>
        </w:rPr>
        <w:t xml:space="preserve">(a) levels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&lt;EndNote&gt;&lt;Cite&gt;&lt;Author&gt;Mozaffarian&lt;/Author&gt;&lt;Year&gt;2006&lt;/Year&gt;&lt;RecNum&gt;68&lt;/RecNum&gt;&lt;DisplayText&gt;(88)&lt;/DisplayText&gt;&lt;record&gt;&lt;rec-number&gt;68&lt;/rec-number&gt;&lt;foreign-keys&gt;&lt;key app="EN" db-id="wpz5tvps6r0sxmedvxi5fazcwdftss050z0t" timestamp="1612392577"&gt;68&lt;/key&gt;&lt;/foreign-keys&gt;&lt;ref-type name="Journal Article"&gt;17&lt;/ref-type&gt;&lt;contributors&gt;&lt;authors&gt;&lt;author&gt;Mozaffarian, D.&lt;/author&gt;&lt;author&gt;Katan, M. B.&lt;/author&gt;&lt;author&gt;Ascherio, A.&lt;/author&gt;&lt;author&gt;Stampfer, M. J.&lt;/author&gt;&lt;author&gt;Willett, W. C.&lt;/author&gt;&lt;/authors&gt;&lt;/contributors&gt;&lt;auth-address&gt;Channing Laboratory, Department of Medicine, Brigham and Women&amp;apos;s Hospital and Harvard Medical School, Boston, USA. dmozaffa@hsph.harvard.edu&lt;/auth-address&gt;&lt;titles&gt;&lt;title&gt;Trans fatty acids and cardiovascular disease&lt;/title&gt;&lt;secondary-title&gt;N Engl J Med&lt;/secondary-title&gt;&lt;/titles&gt;&lt;periodical&gt;&lt;full-title&gt;N Engl J Med&lt;/full-title&gt;&lt;/periodical&gt;&lt;pages&gt;1601-13&lt;/pages&gt;&lt;volume&gt;354&lt;/volume&gt;&lt;number&gt;15&lt;/number&gt;&lt;edition&gt;2006/04/14&lt;/edition&gt;&lt;keywords&gt;&lt;keyword&gt;Cardiovascular Diseases/*etiology&lt;/keyword&gt;&lt;keyword&gt;Death, Sudden, Cardiac/etiology&lt;/keyword&gt;&lt;keyword&gt;Diabetes Mellitus/etiology&lt;/keyword&gt;&lt;keyword&gt;Dietary Fats, Unsaturated/administration &amp;amp; dosage/*adverse effects&lt;/keyword&gt;&lt;keyword&gt;Food Analysis&lt;/keyword&gt;&lt;keyword&gt;Humans&lt;/keyword&gt;&lt;keyword&gt;Risk Factors&lt;/keyword&gt;&lt;keyword&gt;Trans Fatty Acids/*adverse effects/physiology&lt;/keyword&gt;&lt;/keywords&gt;&lt;dates&gt;&lt;year&gt;2006&lt;/year&gt;&lt;pub-dates&gt;&lt;date&gt;Apr 13&lt;/date&gt;&lt;/pub-dates&gt;&lt;/dates&gt;&lt;isbn&gt;1533-4406 (Electronic)&amp;#xD;0028-4793 (Linking)&lt;/isbn&gt;&lt;accession-num&gt;16611951&lt;/accession-num&gt;&lt;urls&gt;&lt;related-urls&gt;&lt;url&gt;https://www.ncbi.nlm.nih.gov/pubmed/16611951&lt;/url&gt;&lt;/related-urls&gt;&lt;/urls&gt;&lt;electronic-resource-num&gt;10.1056/NEJMra054035&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(88)</w:t>
      </w:r>
      <w:r w:rsidRPr="00281371">
        <w:rPr>
          <w:rFonts w:eastAsia="Arial" w:cs="Arial"/>
          <w:bCs/>
          <w:sz w:val="22"/>
          <w:szCs w:val="22"/>
        </w:rPr>
        <w:fldChar w:fldCharType="end"/>
      </w:r>
      <w:r w:rsidRPr="00281371">
        <w:rPr>
          <w:rFonts w:eastAsia="Arial" w:cs="Arial"/>
          <w:bCs/>
          <w:sz w:val="22"/>
          <w:szCs w:val="22"/>
        </w:rPr>
        <w:t xml:space="preserve">. Additionally, dietary TFA increases small dense LDL and the increase correlates with the quantity of TFA in the diet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&lt;EndNote&gt;&lt;Cite&gt;&lt;Author&gt;Mauger&lt;/Author&gt;&lt;Year&gt;2003&lt;/Year&gt;&lt;RecNum&gt;71&lt;/RecNum&gt;&lt;DisplayText&gt;(90)&lt;/DisplayText&gt;&lt;record&gt;&lt;rec-number&gt;71&lt;/rec-number&gt;&lt;foreign-keys&gt;&lt;key app="EN" db-id="wpz5tvps6r0sxmedvxi5fazcwdftss050z0t" timestamp="1612413781"&gt;71&lt;/key&gt;&lt;/foreign-keys&gt;&lt;ref-type name="Journal Article"&gt;17&lt;/ref-type&gt;&lt;contributors&gt;&lt;authors&gt;&lt;author&gt;Mauger, J. F.&lt;/author&gt;&lt;author&gt;Lichtenstein, A. H.&lt;/author&gt;&lt;author&gt;Ausman, L. M.&lt;/author&gt;&lt;author&gt;Jalbert, S. M.&lt;/author&gt;&lt;author&gt;Jauhiainen, M.&lt;/author&gt;&lt;author&gt;Ehnholm, C.&lt;/author&gt;&lt;author&gt;Lamarche, B.&lt;/author&gt;&lt;/authors&gt;&lt;/contributors&gt;&lt;auth-address&gt;Institute on Nutraceuticals and Functional Foods, Laval University, Quebec, Canada.&lt;/auth-address&gt;&lt;titles&gt;&lt;title&gt;Effect of different forms of dietary hydrogenated fats on LDL particle size&lt;/title&gt;&lt;secondary-title&gt;Am J Clin Nutr&lt;/secondary-title&gt;&lt;/titles&gt;&lt;periodical&gt;&lt;full-title&gt;Am J Clin Nutr&lt;/full-title&gt;&lt;/periodical&gt;&lt;pages&gt;370-5&lt;/pages&gt;&lt;volume&gt;78&lt;/volume&gt;&lt;number&gt;3&lt;/number&gt;&lt;edition&gt;2003/08/26&lt;/edition&gt;&lt;keywords&gt;&lt;keyword&gt;Aged&lt;/keyword&gt;&lt;keyword&gt;Cholesterol, VLDL/*blood&lt;/keyword&gt;&lt;keyword&gt;Fatty Acids, Unsaturated/*administration &amp;amp; dosage/*adverse effects&lt;/keyword&gt;&lt;keyword&gt;Female&lt;/keyword&gt;&lt;keyword&gt;Humans&lt;/keyword&gt;&lt;keyword&gt;Hydrogenation&lt;/keyword&gt;&lt;keyword&gt;Male&lt;/keyword&gt;&lt;keyword&gt;Middle Aged&lt;/keyword&gt;&lt;keyword&gt;Particle Size&lt;/keyword&gt;&lt;/keywords&gt;&lt;dates&gt;&lt;year&gt;2003&lt;/year&gt;&lt;pub-dates&gt;&lt;date&gt;Sep&lt;/date&gt;&lt;/pub-dates&gt;&lt;/dates&gt;&lt;isbn&gt;0002-9165 (Print)&amp;#xD;0002-9165 (Linking)&lt;/isbn&gt;&lt;accession-num&gt;12936917&lt;/accession-num&gt;&lt;urls&gt;&lt;related-urls&gt;&lt;url&gt;https://www.ncbi.nlm.nih.gov/pubmed/12936917&lt;/url&gt;&lt;/related-urls&gt;&lt;/urls&gt;&lt;electronic-resource-num&gt;10.1093/ajcn/78.3.370&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(90)</w:t>
      </w:r>
      <w:r w:rsidRPr="00281371">
        <w:rPr>
          <w:rFonts w:eastAsia="Arial" w:cs="Arial"/>
          <w:bCs/>
          <w:sz w:val="22"/>
          <w:szCs w:val="22"/>
        </w:rPr>
        <w:fldChar w:fldCharType="end"/>
      </w:r>
      <w:r w:rsidRPr="00281371">
        <w:rPr>
          <w:rFonts w:eastAsia="Arial" w:cs="Arial"/>
          <w:bCs/>
          <w:sz w:val="22"/>
          <w:szCs w:val="22"/>
        </w:rPr>
        <w:t xml:space="preserve">.  </w:t>
      </w:r>
    </w:p>
    <w:p w14:paraId="318CEAB0"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 </w:t>
      </w:r>
    </w:p>
    <w:tbl>
      <w:tblPr>
        <w:tblStyle w:val="TableGrid7"/>
        <w:tblW w:w="0" w:type="auto"/>
        <w:tblLook w:val="04A0" w:firstRow="1" w:lastRow="0" w:firstColumn="1" w:lastColumn="0" w:noHBand="0" w:noVBand="1"/>
      </w:tblPr>
      <w:tblGrid>
        <w:gridCol w:w="2965"/>
        <w:gridCol w:w="2700"/>
        <w:gridCol w:w="3150"/>
      </w:tblGrid>
      <w:tr w:rsidR="00C76953" w:rsidRPr="00281371" w14:paraId="4EC7EFAD" w14:textId="77777777" w:rsidTr="00C76953">
        <w:tc>
          <w:tcPr>
            <w:tcW w:w="8815" w:type="dxa"/>
            <w:gridSpan w:val="3"/>
            <w:shd w:val="clear" w:color="auto" w:fill="FFFF00"/>
          </w:tcPr>
          <w:p w14:paraId="06142B25" w14:textId="77777777" w:rsidR="00C76953" w:rsidRPr="00401442" w:rsidRDefault="00C76953" w:rsidP="00281371">
            <w:pPr>
              <w:spacing w:after="0" w:line="276" w:lineRule="auto"/>
              <w:rPr>
                <w:rFonts w:cs="Arial"/>
                <w:b/>
                <w:bCs/>
                <w:sz w:val="22"/>
              </w:rPr>
            </w:pPr>
            <w:r w:rsidRPr="00401442">
              <w:rPr>
                <w:rFonts w:cs="Arial"/>
                <w:b/>
                <w:bCs/>
                <w:sz w:val="22"/>
              </w:rPr>
              <w:t>Table 5. Effect on Lipids of Replacing Various Fatty Acids with Trans Fatty Acids</w:t>
            </w:r>
          </w:p>
        </w:tc>
      </w:tr>
      <w:tr w:rsidR="00C76953" w:rsidRPr="00281371" w14:paraId="39916B02" w14:textId="77777777" w:rsidTr="00C76953">
        <w:tc>
          <w:tcPr>
            <w:tcW w:w="2965" w:type="dxa"/>
          </w:tcPr>
          <w:p w14:paraId="67429364" w14:textId="77777777" w:rsidR="00C76953" w:rsidRPr="00401442" w:rsidRDefault="00C76953" w:rsidP="00281371">
            <w:pPr>
              <w:spacing w:after="0" w:line="276" w:lineRule="auto"/>
              <w:rPr>
                <w:rFonts w:cs="Arial"/>
                <w:b/>
                <w:bCs/>
                <w:sz w:val="22"/>
              </w:rPr>
            </w:pPr>
            <w:r w:rsidRPr="00401442">
              <w:rPr>
                <w:rFonts w:cs="Arial"/>
                <w:b/>
                <w:bCs/>
                <w:sz w:val="22"/>
              </w:rPr>
              <w:t>Dietary Component</w:t>
            </w:r>
          </w:p>
        </w:tc>
        <w:tc>
          <w:tcPr>
            <w:tcW w:w="2700" w:type="dxa"/>
          </w:tcPr>
          <w:p w14:paraId="001D517A" w14:textId="77777777" w:rsidR="00C76953" w:rsidRPr="00401442" w:rsidRDefault="00C76953" w:rsidP="00281371">
            <w:pPr>
              <w:spacing w:after="0" w:line="276" w:lineRule="auto"/>
              <w:rPr>
                <w:rFonts w:cs="Arial"/>
                <w:b/>
                <w:bCs/>
                <w:sz w:val="22"/>
              </w:rPr>
            </w:pPr>
            <w:r w:rsidRPr="00401442">
              <w:rPr>
                <w:rFonts w:cs="Arial"/>
                <w:b/>
                <w:bCs/>
                <w:sz w:val="22"/>
              </w:rPr>
              <w:t>LDL-C (mg/dL)</w:t>
            </w:r>
          </w:p>
        </w:tc>
        <w:tc>
          <w:tcPr>
            <w:tcW w:w="3150" w:type="dxa"/>
          </w:tcPr>
          <w:p w14:paraId="7FCB693E" w14:textId="77777777" w:rsidR="00C76953" w:rsidRPr="00401442" w:rsidRDefault="00C76953" w:rsidP="00281371">
            <w:pPr>
              <w:spacing w:after="0" w:line="276" w:lineRule="auto"/>
              <w:rPr>
                <w:rFonts w:cs="Arial"/>
                <w:b/>
                <w:bCs/>
                <w:sz w:val="22"/>
              </w:rPr>
            </w:pPr>
            <w:r w:rsidRPr="00401442">
              <w:rPr>
                <w:rFonts w:cs="Arial"/>
                <w:b/>
                <w:bCs/>
                <w:sz w:val="22"/>
              </w:rPr>
              <w:t>HDL-C (mg/dL)</w:t>
            </w:r>
          </w:p>
        </w:tc>
      </w:tr>
      <w:tr w:rsidR="00C76953" w:rsidRPr="00281371" w14:paraId="3FEB823C" w14:textId="77777777" w:rsidTr="00C76953">
        <w:tc>
          <w:tcPr>
            <w:tcW w:w="2965" w:type="dxa"/>
          </w:tcPr>
          <w:p w14:paraId="1AC2FAC7" w14:textId="77777777" w:rsidR="00C76953" w:rsidRPr="00281371" w:rsidRDefault="00C76953" w:rsidP="00281371">
            <w:pPr>
              <w:spacing w:after="0" w:line="276" w:lineRule="auto"/>
              <w:rPr>
                <w:rFonts w:cs="Arial"/>
                <w:bCs/>
                <w:sz w:val="22"/>
              </w:rPr>
            </w:pPr>
            <w:r w:rsidRPr="00281371">
              <w:rPr>
                <w:rFonts w:cs="Arial"/>
                <w:bCs/>
                <w:sz w:val="22"/>
              </w:rPr>
              <w:t>SFA</w:t>
            </w:r>
          </w:p>
        </w:tc>
        <w:tc>
          <w:tcPr>
            <w:tcW w:w="2700" w:type="dxa"/>
          </w:tcPr>
          <w:p w14:paraId="451B6FF8" w14:textId="77777777" w:rsidR="00C76953" w:rsidRPr="00281371" w:rsidRDefault="00C76953" w:rsidP="00281371">
            <w:pPr>
              <w:spacing w:after="0" w:line="276" w:lineRule="auto"/>
              <w:rPr>
                <w:rFonts w:cs="Arial"/>
                <w:bCs/>
                <w:sz w:val="22"/>
              </w:rPr>
            </w:pPr>
            <w:r w:rsidRPr="00281371">
              <w:rPr>
                <w:rFonts w:cs="Arial"/>
                <w:bCs/>
                <w:sz w:val="22"/>
              </w:rPr>
              <w:t>2.0</w:t>
            </w:r>
          </w:p>
        </w:tc>
        <w:tc>
          <w:tcPr>
            <w:tcW w:w="3150" w:type="dxa"/>
          </w:tcPr>
          <w:p w14:paraId="48A36877" w14:textId="77777777" w:rsidR="00C76953" w:rsidRPr="00281371" w:rsidRDefault="00C76953" w:rsidP="00281371">
            <w:pPr>
              <w:spacing w:after="0" w:line="276" w:lineRule="auto"/>
              <w:rPr>
                <w:rFonts w:cs="Arial"/>
                <w:bCs/>
                <w:sz w:val="22"/>
              </w:rPr>
            </w:pPr>
            <w:r w:rsidRPr="00281371">
              <w:rPr>
                <w:rFonts w:cs="Arial"/>
                <w:bCs/>
                <w:sz w:val="22"/>
              </w:rPr>
              <w:t>-2.0</w:t>
            </w:r>
          </w:p>
        </w:tc>
      </w:tr>
      <w:tr w:rsidR="00C76953" w:rsidRPr="00281371" w14:paraId="03561C61" w14:textId="77777777" w:rsidTr="00C76953">
        <w:tc>
          <w:tcPr>
            <w:tcW w:w="2965" w:type="dxa"/>
          </w:tcPr>
          <w:p w14:paraId="48F00BF1" w14:textId="77777777" w:rsidR="00C76953" w:rsidRPr="00281371" w:rsidRDefault="00C76953" w:rsidP="00281371">
            <w:pPr>
              <w:spacing w:after="0" w:line="276" w:lineRule="auto"/>
              <w:rPr>
                <w:rFonts w:cs="Arial"/>
                <w:bCs/>
                <w:sz w:val="22"/>
              </w:rPr>
            </w:pPr>
            <w:r w:rsidRPr="00281371">
              <w:rPr>
                <w:rFonts w:cs="Arial"/>
                <w:bCs/>
                <w:sz w:val="22"/>
              </w:rPr>
              <w:t>PUFA</w:t>
            </w:r>
          </w:p>
        </w:tc>
        <w:tc>
          <w:tcPr>
            <w:tcW w:w="2700" w:type="dxa"/>
          </w:tcPr>
          <w:p w14:paraId="3C06F5B7" w14:textId="77777777" w:rsidR="00C76953" w:rsidRPr="00281371" w:rsidRDefault="00C76953" w:rsidP="00281371">
            <w:pPr>
              <w:spacing w:after="0" w:line="276" w:lineRule="auto"/>
              <w:rPr>
                <w:rFonts w:cs="Arial"/>
                <w:bCs/>
                <w:sz w:val="22"/>
              </w:rPr>
            </w:pPr>
            <w:r w:rsidRPr="00281371">
              <w:rPr>
                <w:rFonts w:cs="Arial"/>
                <w:bCs/>
                <w:sz w:val="22"/>
              </w:rPr>
              <w:t>11.5</w:t>
            </w:r>
          </w:p>
        </w:tc>
        <w:tc>
          <w:tcPr>
            <w:tcW w:w="3150" w:type="dxa"/>
          </w:tcPr>
          <w:p w14:paraId="720D4D29" w14:textId="77777777" w:rsidR="00C76953" w:rsidRPr="00281371" w:rsidRDefault="00C76953" w:rsidP="00281371">
            <w:pPr>
              <w:spacing w:after="0" w:line="276" w:lineRule="auto"/>
              <w:rPr>
                <w:rFonts w:cs="Arial"/>
                <w:bCs/>
                <w:sz w:val="22"/>
              </w:rPr>
            </w:pPr>
            <w:r w:rsidRPr="00281371">
              <w:rPr>
                <w:rFonts w:cs="Arial"/>
                <w:bCs/>
                <w:sz w:val="22"/>
              </w:rPr>
              <w:t>-1.3</w:t>
            </w:r>
          </w:p>
        </w:tc>
      </w:tr>
      <w:tr w:rsidR="00C76953" w:rsidRPr="00281371" w14:paraId="0EEB96A0" w14:textId="77777777" w:rsidTr="00C76953">
        <w:tc>
          <w:tcPr>
            <w:tcW w:w="2965" w:type="dxa"/>
          </w:tcPr>
          <w:p w14:paraId="198B59BB" w14:textId="77777777" w:rsidR="00C76953" w:rsidRPr="00281371" w:rsidRDefault="00C76953" w:rsidP="00281371">
            <w:pPr>
              <w:spacing w:after="0" w:line="276" w:lineRule="auto"/>
              <w:rPr>
                <w:rFonts w:cs="Arial"/>
                <w:bCs/>
                <w:sz w:val="22"/>
              </w:rPr>
            </w:pPr>
            <w:r w:rsidRPr="00281371">
              <w:rPr>
                <w:rFonts w:cs="Arial"/>
                <w:bCs/>
                <w:sz w:val="22"/>
              </w:rPr>
              <w:t>MUFA</w:t>
            </w:r>
          </w:p>
        </w:tc>
        <w:tc>
          <w:tcPr>
            <w:tcW w:w="2700" w:type="dxa"/>
          </w:tcPr>
          <w:p w14:paraId="11FE2005" w14:textId="77777777" w:rsidR="00C76953" w:rsidRPr="00281371" w:rsidRDefault="00C76953" w:rsidP="00281371">
            <w:pPr>
              <w:spacing w:after="0" w:line="276" w:lineRule="auto"/>
              <w:rPr>
                <w:rFonts w:cs="Arial"/>
                <w:bCs/>
                <w:sz w:val="22"/>
              </w:rPr>
            </w:pPr>
            <w:r w:rsidRPr="00281371">
              <w:rPr>
                <w:rFonts w:cs="Arial"/>
                <w:bCs/>
                <w:sz w:val="22"/>
              </w:rPr>
              <w:t>9.5</w:t>
            </w:r>
          </w:p>
        </w:tc>
        <w:tc>
          <w:tcPr>
            <w:tcW w:w="3150" w:type="dxa"/>
          </w:tcPr>
          <w:p w14:paraId="5D1F256C" w14:textId="77777777" w:rsidR="00C76953" w:rsidRPr="00281371" w:rsidRDefault="00C76953" w:rsidP="00281371">
            <w:pPr>
              <w:spacing w:after="0" w:line="276" w:lineRule="auto"/>
              <w:rPr>
                <w:rFonts w:cs="Arial"/>
                <w:bCs/>
                <w:sz w:val="22"/>
              </w:rPr>
            </w:pPr>
            <w:r w:rsidRPr="00281371">
              <w:rPr>
                <w:rFonts w:cs="Arial"/>
                <w:bCs/>
                <w:sz w:val="22"/>
              </w:rPr>
              <w:t>-1.5</w:t>
            </w:r>
          </w:p>
        </w:tc>
      </w:tr>
    </w:tbl>
    <w:p w14:paraId="7EFE2B4C" w14:textId="7AEEB2D1" w:rsidR="00C76953" w:rsidRPr="00281371" w:rsidRDefault="00C76953" w:rsidP="00281371">
      <w:pPr>
        <w:spacing w:after="0" w:line="276" w:lineRule="auto"/>
        <w:rPr>
          <w:rFonts w:cs="Arial"/>
          <w:sz w:val="22"/>
          <w:szCs w:val="22"/>
        </w:rPr>
      </w:pPr>
      <w:r w:rsidRPr="00281371">
        <w:rPr>
          <w:rFonts w:cs="Arial"/>
          <w:sz w:val="22"/>
          <w:szCs w:val="22"/>
        </w:rPr>
        <w:t xml:space="preserve">SFA- saturated fatty acids; PUFA- polyunsaturated fatty acids; MUFA- monounsaturated fatty acids. All results are statistically significant (P&lt;0.05) except the increase in LDL-C with SFA replacement. Effects on lipoprotein lipids of replacing 5% of energy from various fatty acids with 5% of the energy from TFA. Table adapted from reference </w:t>
      </w:r>
      <w:r w:rsidRPr="00281371">
        <w:rPr>
          <w:rFonts w:cs="Arial"/>
          <w:sz w:val="22"/>
          <w:szCs w:val="22"/>
        </w:rPr>
        <w:fldChar w:fldCharType="begin"/>
      </w:r>
      <w:r w:rsidR="00356E9B">
        <w:rPr>
          <w:rFonts w:cs="Arial"/>
          <w:sz w:val="22"/>
          <w:szCs w:val="22"/>
        </w:rPr>
        <w:instrText xml:space="preserve"> ADDIN EN.CITE &lt;EndNote&gt;&lt;Cite&gt;&lt;Author&gt;Mozaffarian&lt;/Author&gt;&lt;Year&gt;2006&lt;/Year&gt;&lt;RecNum&gt;68&lt;/RecNum&gt;&lt;DisplayText&gt;(88)&lt;/DisplayText&gt;&lt;record&gt;&lt;rec-number&gt;68&lt;/rec-number&gt;&lt;foreign-keys&gt;&lt;key app="EN" db-id="wpz5tvps6r0sxmedvxi5fazcwdftss050z0t" timestamp="1612392577"&gt;68&lt;/key&gt;&lt;/foreign-keys&gt;&lt;ref-type name="Journal Article"&gt;17&lt;/ref-type&gt;&lt;contributors&gt;&lt;authors&gt;&lt;author&gt;Mozaffarian, D.&lt;/author&gt;&lt;author&gt;Katan, M. B.&lt;/author&gt;&lt;author&gt;Ascherio, A.&lt;/author&gt;&lt;author&gt;Stampfer, M. J.&lt;/author&gt;&lt;author&gt;Willett, W. C.&lt;/author&gt;&lt;/authors&gt;&lt;/contributors&gt;&lt;auth-address&gt;Channing Laboratory, Department of Medicine, Brigham and Women&amp;apos;s Hospital and Harvard Medical School, Boston, USA. dmozaffa@hsph.harvard.edu&lt;/auth-address&gt;&lt;titles&gt;&lt;title&gt;Trans fatty acids and cardiovascular disease&lt;/title&gt;&lt;secondary-title&gt;N Engl J Med&lt;/secondary-title&gt;&lt;/titles&gt;&lt;periodical&gt;&lt;full-title&gt;N Engl J Med&lt;/full-title&gt;&lt;/periodical&gt;&lt;pages&gt;1601-13&lt;/pages&gt;&lt;volume&gt;354&lt;/volume&gt;&lt;number&gt;15&lt;/number&gt;&lt;edition&gt;2006/04/14&lt;/edition&gt;&lt;keywords&gt;&lt;keyword&gt;Cardiovascular Diseases/*etiology&lt;/keyword&gt;&lt;keyword&gt;Death, Sudden, Cardiac/etiology&lt;/keyword&gt;&lt;keyword&gt;Diabetes Mellitus/etiology&lt;/keyword&gt;&lt;keyword&gt;Dietary Fats, Unsaturated/administration &amp;amp; dosage/*adverse effects&lt;/keyword&gt;&lt;keyword&gt;Food Analysis&lt;/keyword&gt;&lt;keyword&gt;Humans&lt;/keyword&gt;&lt;keyword&gt;Risk Factors&lt;/keyword&gt;&lt;keyword&gt;Trans Fatty Acids/*adverse effects/physiology&lt;/keyword&gt;&lt;/keywords&gt;&lt;dates&gt;&lt;year&gt;2006&lt;/year&gt;&lt;pub-dates&gt;&lt;date&gt;Apr 13&lt;/date&gt;&lt;/pub-dates&gt;&lt;/dates&gt;&lt;isbn&gt;1533-4406 (Electronic)&amp;#xD;0028-4793 (Linking)&lt;/isbn&gt;&lt;accession-num&gt;16611951&lt;/accession-num&gt;&lt;urls&gt;&lt;related-urls&gt;&lt;url&gt;https://www.ncbi.nlm.nih.gov/pubmed/16611951&lt;/url&gt;&lt;/related-urls&gt;&lt;/urls&gt;&lt;electronic-resource-num&gt;10.1056/NEJMra054035&lt;/electronic-resource-num&gt;&lt;/record&gt;&lt;/Cite&gt;&lt;/EndNote&gt;</w:instrText>
      </w:r>
      <w:r w:rsidRPr="00281371">
        <w:rPr>
          <w:rFonts w:cs="Arial"/>
          <w:sz w:val="22"/>
          <w:szCs w:val="22"/>
        </w:rPr>
        <w:fldChar w:fldCharType="separate"/>
      </w:r>
      <w:r w:rsidR="00356E9B">
        <w:rPr>
          <w:rFonts w:cs="Arial"/>
          <w:noProof/>
          <w:sz w:val="22"/>
          <w:szCs w:val="22"/>
        </w:rPr>
        <w:t>(88)</w:t>
      </w:r>
      <w:r w:rsidRPr="00281371">
        <w:rPr>
          <w:rFonts w:cs="Arial"/>
          <w:sz w:val="22"/>
          <w:szCs w:val="22"/>
        </w:rPr>
        <w:fldChar w:fldCharType="end"/>
      </w:r>
      <w:r w:rsidRPr="00281371">
        <w:rPr>
          <w:rFonts w:cs="Arial"/>
          <w:sz w:val="22"/>
          <w:szCs w:val="22"/>
        </w:rPr>
        <w:t xml:space="preserve">. </w:t>
      </w:r>
    </w:p>
    <w:p w14:paraId="77D00522" w14:textId="77777777" w:rsidR="00C76953" w:rsidRPr="00281371" w:rsidRDefault="00C76953" w:rsidP="00281371">
      <w:pPr>
        <w:spacing w:after="0" w:line="276" w:lineRule="auto"/>
        <w:rPr>
          <w:rFonts w:eastAsia="Arial" w:cs="Arial"/>
          <w:bCs/>
          <w:sz w:val="22"/>
          <w:szCs w:val="22"/>
        </w:rPr>
      </w:pPr>
    </w:p>
    <w:p w14:paraId="0261D361" w14:textId="11A528CE"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Replacing carbohydrates with TFA results in an increase in LDL-C and apo B and no change in HDL-C, apo AI, or TG levels </w:t>
      </w:r>
      <w:r w:rsidRPr="00281371">
        <w:rPr>
          <w:rFonts w:eastAsia="Arial" w:cs="Arial"/>
          <w:bCs/>
          <w:sz w:val="22"/>
          <w:szCs w:val="22"/>
        </w:rPr>
        <w:fldChar w:fldCharType="begin">
          <w:fldData xml:space="preserve">PEVuZE5vdGU+PENpdGU+PEF1dGhvcj5NZW5zaW5rPC9BdXRob3I+PFllYXI+MjAwMzwvWWVhcj48
UmVjTnVtPjM3PC9SZWNOdW0+PERpc3BsYXlUZXh0Pig2Myk8L0Rpc3BsYXlUZXh0PjxyZWNvcmQ+
PHJlYy1udW1iZXI+Mzc8L3JlYy1udW1iZXI+PGZvcmVpZ24ta2V5cz48a2V5IGFwcD0iRU4iIGRi
LWlkPSJ2eGU1cGVhczBzcHRweGU5ZWY3dmR0czF3emR0ZXd2OTB0NXgiIHRpbWVzdGFtcD0iMCI+
Mzc8L2tleT48L2ZvcmVpZ24ta2V5cz48cmVmLXR5cGUgbmFtZT0iSm91cm5hbCBBcnRpY2xlIj4x
NzwvcmVmLXR5cGU+PGNvbnRyaWJ1dG9ycz48YXV0aG9ycz48YXV0aG9yPk1lbnNpbmssIFIuIFAu
PC9hdXRob3I+PGF1dGhvcj5ab2NrLCBQLiBMLjwvYXV0aG9yPjxhdXRob3I+S2VzdGVyLCBBLiBE
LjwvYXV0aG9yPjxhdXRob3I+S2F0YW4sIE0uIEIuPC9hdXRob3I+PC9hdXRob3JzPjwvY29udHJp
YnV0b3JzPjxhdXRoLWFkZHJlc3M+RGVwYXJ0bWVudCBvZiBIdW1hbiBCaW9sb2d5LCBNYWFzdHJp
Y2h0IFVuaXZlcnNpdHksIE1hYXN0cmljaHQsIE5ldGhlcmxhbmRzLiByLm1lbnNpbmtAaGIudW5p
bWFhcy5ubDwvYXV0aC1hZGRyZXNzPjx0aXRsZXM+PHRpdGxlPkVmZmVjdHMgb2YgZGlldGFyeSBm
YXR0eSBhY2lkcyBhbmQgY2FyYm9oeWRyYXRlcyBvbiB0aGUgcmF0aW8gb2Ygc2VydW0gdG90YWwg
dG8gSERMIGNob2xlc3Rlcm9sIGFuZCBvbiBzZXJ1bSBsaXBpZHMgYW5kIGFwb2xpcG9wcm90ZWlu
czogYSBtZXRhLWFuYWx5c2lzIG9mIDYwIGNvbnRyb2xsZWQgdHJpYWxzPC90aXRsZT48c2Vjb25k
YXJ5LXRpdGxlPkFtIEogQ2xpbiBOdXRyPC9zZWNvbmRhcnktdGl0bGU+PGFsdC10aXRsZT5UaGUg
QW1lcmljYW4gam91cm5hbCBvZiBjbGluaWNhbCBudXRyaXRpb248L2FsdC10aXRsZT48L3RpdGxl
cz48cGVyaW9kaWNhbD48ZnVsbC10aXRsZT5BbSBKIENsaW4gTnV0cjwvZnVsbC10aXRsZT48L3Bl
cmlvZGljYWw+PHBhZ2VzPjExNDYtNTU8L3BhZ2VzPjx2b2x1bWU+Nzc8L3ZvbHVtZT48bnVtYmVy
PjU8L251bWJlcj48ZWRpdGlvbj4yMDAzLzA0LzMwPC9lZGl0aW9uPjxrZXl3b3Jkcz48a2V5d29y
ZD5BZHVsdDwva2V5d29yZD48a2V5d29yZD5CaW9sb2dpY2FsIE1hcmtlcnMvYmxvb2Q8L2tleXdv
cmQ+PGtleXdvcmQ+Q2FyZGlvdmFzY3VsYXIgRGlzZWFzZXMvKmJsb29kL2V0aW9sb2d5PC9rZXl3
b3JkPjxrZXl3b3JkPkNob2xlc3Rlcm9sLypibG9vZDwva2V5d29yZD48a2V5d29yZD5DaG9sZXN0
ZXJvbCwgSERML2Jsb29kLypkcnVnIGVmZmVjdHM8L2tleXdvcmQ+PGtleXdvcmQ+RGlldGFyeSBD
YXJib2h5ZHJhdGVzL2FkbWluaXN0cmF0aW9uICZhbXA7IGRvc2FnZS8qcGhhcm1hY29sb2d5PC9r
ZXl3b3JkPjxrZXl3b3JkPkZhdHR5IEFjaWRzL2FkbWluaXN0cmF0aW9uICZhbXA7IGRvc2FnZS9j
aGVtaXN0cnkvKnBoYXJtYWNvbG9neTwva2V5d29yZD48a2V5d29yZD5GYXR0eSBBY2lkcywgVW5z
YXR1cmF0ZWQvYWRtaW5pc3RyYXRpb24gJmFtcDsgZG9zYWdlL3BoYXJtYWNvbG9neTwva2V5d29y
ZD48a2V5d29yZD5GZW1hbGU8L2tleXdvcmQ+PGtleXdvcmQ+SHVtYW5zPC9rZXl3b3JkPjxrZXl3
b3JkPklzb21lcmlzbTwva2V5d29yZD48a2V5d29yZD5MaXBvcHJvdGVpbnMvYmxvb2Q8L2tleXdv
cmQ+PGtleXdvcmQ+TWFsZTwva2V5d29yZD48a2V5d29yZD5SaXNrIEZhY3RvcnM8L2tleXdvcmQ+
PC9rZXl3b3Jkcz48ZGF0ZXM+PHllYXI+MjAwMzwveWVhcj48cHViLWRhdGVzPjxkYXRlPk1heTwv
ZGF0ZT48L3B1Yi1kYXRlcz48L2RhdGVzPjxpc2JuPjAwMDItOTE2NSAoUHJpbnQpJiN4RDswMDAy
LTkxNjUgKExpbmtpbmcpPC9pc2JuPjxhY2Nlc3Npb24tbnVtPjEyNzE2NjY1PC9hY2Nlc3Npb24t
bnVtPjx3b3JrLXR5cGU+TWV0YS1BbmFseXNpcyYjeEQ7UmVzZWFyY2ggU3VwcG9ydCwgTm9uLVUu
Uy4gR292JmFwb3M7dDwvd29yay10eXBlPjx1cmxzPjxyZWxhdGVkLXVybHM+PHVybD5odHRwOi8v
d3d3Lm5jYmkubmxtLm5paC5nb3YvcHVibWVkLzEyNzE2NjY1PC91cmw+PC9yZWxhdGVkLXVybHM+
PC91cmxzPjxsYW5ndWFnZT5lbmc8L2xhbmd1YWdlPjwvcmVjb3JkPjwvQ2l0ZT48L0VuZE5vdGU+
AG==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PEVuZE5vdGU+PENpdGU+PEF1dGhvcj5NZW5zaW5rPC9BdXRob3I+PFllYXI+MjAwMzwvWWVhcj48
UmVjTnVtPjM3PC9SZWNOdW0+PERpc3BsYXlUZXh0Pig2Myk8L0Rpc3BsYXlUZXh0PjxyZWNvcmQ+
PHJlYy1udW1iZXI+Mzc8L3JlYy1udW1iZXI+PGZvcmVpZ24ta2V5cz48a2V5IGFwcD0iRU4iIGRi
LWlkPSJ2eGU1cGVhczBzcHRweGU5ZWY3dmR0czF3emR0ZXd2OTB0NXgiIHRpbWVzdGFtcD0iMCI+
Mzc8L2tleT48L2ZvcmVpZ24ta2V5cz48cmVmLXR5cGUgbmFtZT0iSm91cm5hbCBBcnRpY2xlIj4x
NzwvcmVmLXR5cGU+PGNvbnRyaWJ1dG9ycz48YXV0aG9ycz48YXV0aG9yPk1lbnNpbmssIFIuIFAu
PC9hdXRob3I+PGF1dGhvcj5ab2NrLCBQLiBMLjwvYXV0aG9yPjxhdXRob3I+S2VzdGVyLCBBLiBE
LjwvYXV0aG9yPjxhdXRob3I+S2F0YW4sIE0uIEIuPC9hdXRob3I+PC9hdXRob3JzPjwvY29udHJp
YnV0b3JzPjxhdXRoLWFkZHJlc3M+RGVwYXJ0bWVudCBvZiBIdW1hbiBCaW9sb2d5LCBNYWFzdHJp
Y2h0IFVuaXZlcnNpdHksIE1hYXN0cmljaHQsIE5ldGhlcmxhbmRzLiByLm1lbnNpbmtAaGIudW5p
bWFhcy5ubDwvYXV0aC1hZGRyZXNzPjx0aXRsZXM+PHRpdGxlPkVmZmVjdHMgb2YgZGlldGFyeSBm
YXR0eSBhY2lkcyBhbmQgY2FyYm9oeWRyYXRlcyBvbiB0aGUgcmF0aW8gb2Ygc2VydW0gdG90YWwg
dG8gSERMIGNob2xlc3Rlcm9sIGFuZCBvbiBzZXJ1bSBsaXBpZHMgYW5kIGFwb2xpcG9wcm90ZWlu
czogYSBtZXRhLWFuYWx5c2lzIG9mIDYwIGNvbnRyb2xsZWQgdHJpYWxzPC90aXRsZT48c2Vjb25k
YXJ5LXRpdGxlPkFtIEogQ2xpbiBOdXRyPC9zZWNvbmRhcnktdGl0bGU+PGFsdC10aXRsZT5UaGUg
QW1lcmljYW4gam91cm5hbCBvZiBjbGluaWNhbCBudXRyaXRpb248L2FsdC10aXRsZT48L3RpdGxl
cz48cGVyaW9kaWNhbD48ZnVsbC10aXRsZT5BbSBKIENsaW4gTnV0cjwvZnVsbC10aXRsZT48L3Bl
cmlvZGljYWw+PHBhZ2VzPjExNDYtNTU8L3BhZ2VzPjx2b2x1bWU+Nzc8L3ZvbHVtZT48bnVtYmVy
PjU8L251bWJlcj48ZWRpdGlvbj4yMDAzLzA0LzMwPC9lZGl0aW9uPjxrZXl3b3Jkcz48a2V5d29y
ZD5BZHVsdDwva2V5d29yZD48a2V5d29yZD5CaW9sb2dpY2FsIE1hcmtlcnMvYmxvb2Q8L2tleXdv
cmQ+PGtleXdvcmQ+Q2FyZGlvdmFzY3VsYXIgRGlzZWFzZXMvKmJsb29kL2V0aW9sb2d5PC9rZXl3
b3JkPjxrZXl3b3JkPkNob2xlc3Rlcm9sLypibG9vZDwva2V5d29yZD48a2V5d29yZD5DaG9sZXN0
ZXJvbCwgSERML2Jsb29kLypkcnVnIGVmZmVjdHM8L2tleXdvcmQ+PGtleXdvcmQ+RGlldGFyeSBD
YXJib2h5ZHJhdGVzL2FkbWluaXN0cmF0aW9uICZhbXA7IGRvc2FnZS8qcGhhcm1hY29sb2d5PC9r
ZXl3b3JkPjxrZXl3b3JkPkZhdHR5IEFjaWRzL2FkbWluaXN0cmF0aW9uICZhbXA7IGRvc2FnZS9j
aGVtaXN0cnkvKnBoYXJtYWNvbG9neTwva2V5d29yZD48a2V5d29yZD5GYXR0eSBBY2lkcywgVW5z
YXR1cmF0ZWQvYWRtaW5pc3RyYXRpb24gJmFtcDsgZG9zYWdlL3BoYXJtYWNvbG9neTwva2V5d29y
ZD48a2V5d29yZD5GZW1hbGU8L2tleXdvcmQ+PGtleXdvcmQ+SHVtYW5zPC9rZXl3b3JkPjxrZXl3
b3JkPklzb21lcmlzbTwva2V5d29yZD48a2V5d29yZD5MaXBvcHJvdGVpbnMvYmxvb2Q8L2tleXdv
cmQ+PGtleXdvcmQ+TWFsZTwva2V5d29yZD48a2V5d29yZD5SaXNrIEZhY3RvcnM8L2tleXdvcmQ+
PC9rZXl3b3Jkcz48ZGF0ZXM+PHllYXI+MjAwMzwveWVhcj48cHViLWRhdGVzPjxkYXRlPk1heTwv
ZGF0ZT48L3B1Yi1kYXRlcz48L2RhdGVzPjxpc2JuPjAwMDItOTE2NSAoUHJpbnQpJiN4RDswMDAy
LTkxNjUgKExpbmtpbmcpPC9pc2JuPjxhY2Nlc3Npb24tbnVtPjEyNzE2NjY1PC9hY2Nlc3Npb24t
bnVtPjx3b3JrLXR5cGU+TWV0YS1BbmFseXNpcyYjeEQ7UmVzZWFyY2ggU3VwcG9ydCwgTm9uLVUu
Uy4gR292JmFwb3M7dDwvd29yay10eXBlPjx1cmxzPjxyZWxhdGVkLXVybHM+PHVybD5odHRwOi8v
d3d3Lm5jYmkubmxtLm5paC5nb3YvcHVibWVkLzEyNzE2NjY1PC91cmw+PC9yZWxhdGVkLXVybHM+
PC91cmxzPjxsYW5ndWFnZT5lbmc8L2xhbmd1YWdlPjwvcmVjb3JkPjwvQ2l0ZT48L0VuZE5vdGU+
AG==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(63)</w:t>
      </w:r>
      <w:r w:rsidRPr="00281371">
        <w:rPr>
          <w:rFonts w:eastAsia="Arial" w:cs="Arial"/>
          <w:bCs/>
          <w:sz w:val="22"/>
          <w:szCs w:val="22"/>
        </w:rPr>
        <w:fldChar w:fldCharType="end"/>
      </w:r>
      <w:r w:rsidRPr="00281371">
        <w:rPr>
          <w:rFonts w:eastAsia="Arial" w:cs="Arial"/>
          <w:bCs/>
          <w:sz w:val="22"/>
          <w:szCs w:val="22"/>
        </w:rPr>
        <w:t>.</w:t>
      </w:r>
    </w:p>
    <w:p w14:paraId="7DF6E49C" w14:textId="77777777" w:rsidR="00C76953" w:rsidRPr="00281371" w:rsidRDefault="00C76953" w:rsidP="00281371">
      <w:pPr>
        <w:spacing w:after="0" w:line="276" w:lineRule="auto"/>
        <w:rPr>
          <w:rFonts w:eastAsia="Arial" w:cs="Arial"/>
          <w:bCs/>
          <w:sz w:val="22"/>
          <w:szCs w:val="22"/>
        </w:rPr>
      </w:pPr>
    </w:p>
    <w:p w14:paraId="03AD339B" w14:textId="77777777" w:rsidR="00C76953" w:rsidRPr="00401442" w:rsidRDefault="00C76953" w:rsidP="00281371">
      <w:pPr>
        <w:spacing w:after="0" w:line="276" w:lineRule="auto"/>
        <w:rPr>
          <w:rFonts w:eastAsia="Arial" w:cs="Arial"/>
          <w:color w:val="FF0000"/>
          <w:sz w:val="22"/>
          <w:szCs w:val="22"/>
        </w:rPr>
      </w:pPr>
      <w:r w:rsidRPr="00401442">
        <w:rPr>
          <w:rFonts w:eastAsia="Arial" w:cs="Arial"/>
          <w:color w:val="FF0000"/>
          <w:sz w:val="22"/>
          <w:szCs w:val="22"/>
        </w:rPr>
        <w:t>RUMINANT TRANS FATTY ACID</w:t>
      </w:r>
    </w:p>
    <w:p w14:paraId="26A18053" w14:textId="77777777" w:rsidR="00C76953" w:rsidRPr="00281371" w:rsidRDefault="00C76953" w:rsidP="00281371">
      <w:pPr>
        <w:spacing w:after="0" w:line="276" w:lineRule="auto"/>
        <w:rPr>
          <w:rFonts w:eastAsia="Arial" w:cs="Arial"/>
          <w:b/>
          <w:sz w:val="22"/>
          <w:szCs w:val="22"/>
        </w:rPr>
      </w:pPr>
    </w:p>
    <w:p w14:paraId="1CC4C0C7" w14:textId="723BBAAA"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A key question now that TFA derived from partial hydrogenation of vegetable fat in the diet have been markedly reduced is whether ruminant derived TFA which are present in milk, butter, cheese, and beef have harmful effects similar to industrial created TFA. It is important to note that ruminant derived TFA have a different composition with ruminant TFA being enriched in vaccenic acid, which is the predominant TFA, and conjugated linoleic acid </w:t>
      </w:r>
      <w:r w:rsidRPr="00281371">
        <w:rPr>
          <w:rFonts w:eastAsia="Arial" w:cs="Arial"/>
          <w:bCs/>
          <w:sz w:val="22"/>
          <w:szCs w:val="22"/>
        </w:rPr>
        <w:fldChar w:fldCharType="begin">
          <w:fldData xml:space="preserve">PEVuZE5vdGU+PENpdGU+PEF1dGhvcj5Ccm91d2VyPC9BdXRob3I+PFllYXI+MjAxMDwvWWVhcj48
UmVjTnVtPjY5PC9SZWNOdW0+PERpc3BsYXlUZXh0Pig4OSw5MSk8L0Rpc3BsYXlUZXh0PjxyZWNv
cmQ+PHJlYy1udW1iZXI+Njk8L3JlYy1udW1iZXI+PGZvcmVpZ24ta2V5cz48a2V5IGFwcD0iRU4i
IGRiLWlkPSJ3cHo1dHZwczZyMHN4bWVkdnhpNWZhemN3ZGZ0c3MwNTB6MHQiIHRpbWVzdGFtcD0i
MTYxMjM5NjU1MSI+Njk8L2tleT48L2ZvcmVpZ24ta2V5cz48cmVmLXR5cGUgbmFtZT0iSm91cm5h
bCBBcnRpY2xlIj4xNzwvcmVmLXR5cGU+PGNvbnRyaWJ1dG9ycz48YXV0aG9ycz48YXV0aG9yPkJy
b3V3ZXIsIEkuIEEuPC9hdXRob3I+PGF1dGhvcj5XYW5kZXJzLCBBLiBKLjwvYXV0aG9yPjxhdXRo
b3I+S2F0YW4sIE0uIEIuPC9hdXRob3I+PC9hdXRob3JzPjwvY29udHJpYnV0b3JzPjxhdXRoLWFk
ZHJlc3M+RGVwYXJ0bWVudCBvZiBIZWFsdGggU2NpZW5jZXMsIEZhY3VsdHkgb2YgRWFydGggYW5k
IExpZmUgU2NpZW5jZXMsIEVNR08gSW5zdGl0dXRlIGZvciBIZWFsdGggQ2FyZSBSZXNlYXJjaCwg
VlUgVW5pdmVyc2l0eSwgQW1zdGVyZGFtLCBUaGUgTmV0aGVybGFuZHMuIEluZ2Vib3JnLkJyb3V3
ZXJAZmFsdy52dS5ubDwvYXV0aC1hZGRyZXNzPjx0aXRsZXM+PHRpdGxlPkVmZmVjdCBvZiBhbmlt
YWwgYW5kIGluZHVzdHJpYWwgdHJhbnMgZmF0dHkgYWNpZHMgb24gSERMIGFuZCBMREwgY2hvbGVz
dGVyb2wgbGV2ZWxzIGluIGh1bWFucy0tYSBxdWFudGl0YXRpdmUgcmV2aWV3PC90aXRsZT48c2Vj
b25kYXJ5LXRpdGxlPlBMb1MgT25lPC9zZWNvbmRhcnktdGl0bGU+PC90aXRsZXM+PHBlcmlvZGlj
YWw+PGZ1bGwtdGl0bGU+UExvUyBPbmU8L2Z1bGwtdGl0bGU+PC9wZXJpb2RpY2FsPjxwYWdlcz5l
OTQzNDwvcGFnZXM+PHZvbHVtZT41PC92b2x1bWU+PG51bWJlcj4zPC9udW1iZXI+PGVkaXRpb24+
MjAxMC8wMy8wOTwvZWRpdGlvbj48a2V5d29yZHM+PGtleXdvcmQ+QW5pbWFsczwva2V5d29yZD48
a2V5d29yZD5DaG9sZXN0ZXJvbCwgSERMLyptZXRhYm9saXNtPC9rZXl3b3JkPjxrZXl3b3JkPkNo
b2xlc3Rlcm9sLCBMREwvKm1ldGFib2xpc208L2tleXdvcmQ+PGtleXdvcmQ+Q29yb25hcnkgRGlz
ZWFzZS9tZXRhYm9saXNtPC9rZXl3b3JkPjxrZXl3b3JkPkh1bWFuczwva2V5d29yZD48a2V5d29y
ZD5IeWRyb2dlbmF0aW9uPC9rZXl3b3JkPjxrZXl3b3JkPkxpbm9sZWljIEFjaWRzLCBDb25qdWdh
dGVkL21ldGFib2xpc208L2tleXdvcmQ+PGtleXdvcmQ+TGlwb3Byb3RlaW5zL2Jsb29kPC9rZXl3
b3JkPjxrZXl3b3JkPlJhbmRvbWl6ZWQgQ29udHJvbGxlZCBUcmlhbHMgYXMgVG9waWM8L2tleXdv
cmQ+PGtleXdvcmQ+UmVncmVzc2lvbiBBbmFseXNpczwva2V5d29yZD48a2V5d29yZD5SaXNrPC9r
ZXl3b3JkPjxrZXl3b3JkPlRyYW5zIEZhdHR5IEFjaWRzLyptZXRhYm9saXNtPC9rZXl3b3JkPjwv
a2V5d29yZHM+PGRhdGVzPjx5ZWFyPjIwMTA8L3llYXI+PHB1Yi1kYXRlcz48ZGF0ZT5NYXIgMjwv
ZGF0ZT48L3B1Yi1kYXRlcz48L2RhdGVzPjxpc2JuPjE5MzItNjIwMyAoRWxlY3Ryb25pYykmI3hE
OzE5MzItNjIwMyAoTGlua2luZyk8L2lzYm4+PGFjY2Vzc2lvbi1udW0+MjAyMDkxNDc8L2FjY2Vz
c2lvbi1udW0+PHVybHM+PHJlbGF0ZWQtdXJscz48dXJsPmh0dHBzOi8vd3d3Lm5jYmkubmxtLm5p
aC5nb3YvcHVibWVkLzIwMjA5MTQ3PC91cmw+PC9yZWxhdGVkLXVybHM+PC91cmxzPjxjdXN0b20y
PlBNQzI4MzA0NTg8L2N1c3RvbTI+PGVsZWN0cm9uaWMtcmVzb3VyY2UtbnVtPjEwLjEzNzEvam91
cm5hbC5wb25lLjAwMDk0MzQ8L2VsZWN0cm9uaWMtcmVzb3VyY2UtbnVtPjwvcmVjb3JkPjwvQ2l0
ZT48Q2l0ZT48QXV0aG9yPk5lc3RlbDwvQXV0aG9yPjxZZWFyPjIwMTQ8L1llYXI+PFJlY051bT43
MjwvUmVjTnVtPjxyZWNvcmQ+PHJlYy1udW1iZXI+NzI8L3JlYy1udW1iZXI+PGZvcmVpZ24ta2V5
cz48a2V5IGFwcD0iRU4iIGRiLWlkPSJ3cHo1dHZwczZyMHN4bWVkdnhpNWZhemN3ZGZ0c3MwNTB6
MHQiIHRpbWVzdGFtcD0iMTYxMjQxNTk0NSI+NzI8L2tleT48L2ZvcmVpZ24ta2V5cz48cmVmLXR5
cGUgbmFtZT0iSm91cm5hbCBBcnRpY2xlIj4xNzwvcmVmLXR5cGU+PGNvbnRyaWJ1dG9ycz48YXV0
aG9ycz48YXV0aG9yPk5lc3RlbCwgUC48L2F1dGhvcj48L2F1dGhvcnM+PC9jb250cmlidXRvcnM+
PGF1dGgtYWRkcmVzcz5CYWtlciBIZWFydCBJREksIGFuZCBEaWFiZXRlcyBJbnN0aXR1dGUsIE1l
bGJvdXJuZSwgQXVzdHJhbGlhLiBFbGVjdHJvbmljIGFkZHJlc3M6IHBhdWwubmVzdGVsQGJha2Vy
aWRpLmVkdS5hdS48L2F1dGgtYWRkcmVzcz48dGl0bGVzPjx0aXRsZT5UcmFucyBmYXR0eSBhY2lk
czogYXJlIGl0cyBjYXJkaW92YXNjdWxhciByaXNrcyBmdWxseSBhcHByZWNpYXRlZD88L3RpdGxl
PjxzZWNvbmRhcnktdGl0bGU+Q2xpbiBUaGVyPC9zZWNvbmRhcnktdGl0bGU+PC90aXRsZXM+PHBl
cmlvZGljYWw+PGZ1bGwtdGl0bGU+Q2xpbiBUaGVyPC9mdWxsLXRpdGxlPjwvcGVyaW9kaWNhbD48
cGFnZXM+MzE1LTIxPC9wYWdlcz48dm9sdW1lPjM2PC92b2x1bWU+PG51bWJlcj4zPC9udW1iZXI+
PGVkaXRpb24+MjAxNC8wMy8xOTwvZWRpdGlvbj48a2V5d29yZHM+PGtleXdvcmQ+QW5pbWFsczwv
a2V5d29yZD48a2V5d29yZD5DYXJkaW92YXNjdWxhciBEaXNlYXNlcy8qZXRpb2xvZ3k8L2tleXdv
cmQ+PGtleXdvcmQ+Q2hvbGVzdGVyb2wsIEhETC9ibG9vZDwva2V5d29yZD48a2V5d29yZD5DaG9s
ZXN0ZXJvbCwgTERML2Jsb29kPC9rZXl3b3JkPjxrZXl3b3JkPkRhaXJ5IFByb2R1Y3RzPC9rZXl3
b3JkPjxrZXl3b3JkPkRpZXQ8L2tleXdvcmQ+PGtleXdvcmQ+RGlldGFyeSBGYXRzL2FkbWluaXN0
cmF0aW9uICZhbXA7IGRvc2FnZS8qYWR2ZXJzZSBlZmZlY3RzPC9rZXl3b3JkPjxrZXl3b3JkPkh1
bWFuczwva2V5d29yZD48a2V5d29yZD5IeWRyb2dlbmF0aW9uPC9rZXl3b3JkPjxrZXl3b3JkPklu
ZmxhbW1hdGlvbjwva2V5d29yZD48a2V5d29yZD5MaXBvcHJvdGVpbihhKS9ibG9vZDwva2V5d29y
ZD48a2V5d29yZD5NZWF0PC9rZXl3b3JkPjxrZXl3b3JkPlBsYW50IE9pbHMvKmNoZW1pc3RyeTwv
a2V5d29yZD48a2V5d29yZD4qUmlzayBGYWN0b3JzPC9rZXl3b3JkPjxrZXl3b3JkPlJ1bWluYW50
czwva2V5d29yZD48a2V5d29yZD5UcmFucyBGYXR0eSBBY2lkcy9hZG1pbmlzdHJhdGlvbiAmYW1w
OyBkb3NhZ2UvKmFkdmVyc2UgZWZmZWN0cy8qcGh5c2lvbG9neTwva2V5d29yZD48a2V5d29yZD5U
RkEgaXNvbWVyczwva2V5d29yZD48a2V5d29yZD5iaW9tYXJrZXJzPC9rZXl3b3JkPjxrZXl3b3Jk
PmNhcmRpb3Zhc2N1bGFyIHJpc2s8L2tleXdvcmQ+PGtleXdvcmQ+cnVtaW5hbnQgZmF0PC9rZXl3
b3JkPjxrZXl3b3JkPnRyYW5zIGZhdHR5IGFjaWRzPC9rZXl3b3JkPjwva2V5d29yZHM+PGRhdGVz
Pjx5ZWFyPjIwMTQ8L3llYXI+PHB1Yi1kYXRlcz48ZGF0ZT5NYXIgMTwvZGF0ZT48L3B1Yi1kYXRl
cz48L2RhdGVzPjxpc2JuPjE4NzktMTE0WCAoRWxlY3Ryb25pYykmI3hEOzAxNDktMjkxOCAoTGlu
a2luZyk8L2lzYm4+PGFjY2Vzc2lvbi1udW0+MjQ2MzY4MTY8L2FjY2Vzc2lvbi1udW0+PHVybHM+
PHJlbGF0ZWQtdXJscz48dXJsPmh0dHBzOi8vd3d3Lm5jYmkubmxtLm5paC5nb3YvcHVibWVkLzI0
NjM2ODE2PC91cmw+PC9yZWxhdGVkLXVybHM+PC91cmxzPjxlbGVjdHJvbmljLXJlc291cmNlLW51
bT4xMC4xMDE2L2ouY2xpbnRoZXJhLjIwMTQuMDEuMDIwPC9lbGVjdHJvbmljLXJlc291cmNlLW51
bT48L3JlY29yZD48L0NpdGU+PC9FbmROb3RlPgB=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PEVuZE5vdGU+PENpdGU+PEF1dGhvcj5Ccm91d2VyPC9BdXRob3I+PFllYXI+MjAxMDwvWWVhcj48
UmVjTnVtPjY5PC9SZWNOdW0+PERpc3BsYXlUZXh0Pig4OSw5MSk8L0Rpc3BsYXlUZXh0PjxyZWNv
cmQ+PHJlYy1udW1iZXI+Njk8L3JlYy1udW1iZXI+PGZvcmVpZ24ta2V5cz48a2V5IGFwcD0iRU4i
IGRiLWlkPSJ3cHo1dHZwczZyMHN4bWVkdnhpNWZhemN3ZGZ0c3MwNTB6MHQiIHRpbWVzdGFtcD0i
MTYxMjM5NjU1MSI+Njk8L2tleT48L2ZvcmVpZ24ta2V5cz48cmVmLXR5cGUgbmFtZT0iSm91cm5h
bCBBcnRpY2xlIj4xNzwvcmVmLXR5cGU+PGNvbnRyaWJ1dG9ycz48YXV0aG9ycz48YXV0aG9yPkJy
b3V3ZXIsIEkuIEEuPC9hdXRob3I+PGF1dGhvcj5XYW5kZXJzLCBBLiBKLjwvYXV0aG9yPjxhdXRo
b3I+S2F0YW4sIE0uIEIuPC9hdXRob3I+PC9hdXRob3JzPjwvY29udHJpYnV0b3JzPjxhdXRoLWFk
ZHJlc3M+RGVwYXJ0bWVudCBvZiBIZWFsdGggU2NpZW5jZXMsIEZhY3VsdHkgb2YgRWFydGggYW5k
IExpZmUgU2NpZW5jZXMsIEVNR08gSW5zdGl0dXRlIGZvciBIZWFsdGggQ2FyZSBSZXNlYXJjaCwg
VlUgVW5pdmVyc2l0eSwgQW1zdGVyZGFtLCBUaGUgTmV0aGVybGFuZHMuIEluZ2Vib3JnLkJyb3V3
ZXJAZmFsdy52dS5ubDwvYXV0aC1hZGRyZXNzPjx0aXRsZXM+PHRpdGxlPkVmZmVjdCBvZiBhbmlt
YWwgYW5kIGluZHVzdHJpYWwgdHJhbnMgZmF0dHkgYWNpZHMgb24gSERMIGFuZCBMREwgY2hvbGVz
dGVyb2wgbGV2ZWxzIGluIGh1bWFucy0tYSBxdWFudGl0YXRpdmUgcmV2aWV3PC90aXRsZT48c2Vj
b25kYXJ5LXRpdGxlPlBMb1MgT25lPC9zZWNvbmRhcnktdGl0bGU+PC90aXRsZXM+PHBlcmlvZGlj
YWw+PGZ1bGwtdGl0bGU+UExvUyBPbmU8L2Z1bGwtdGl0bGU+PC9wZXJpb2RpY2FsPjxwYWdlcz5l
OTQzNDwvcGFnZXM+PHZvbHVtZT41PC92b2x1bWU+PG51bWJlcj4zPC9udW1iZXI+PGVkaXRpb24+
MjAxMC8wMy8wOTwvZWRpdGlvbj48a2V5d29yZHM+PGtleXdvcmQ+QW5pbWFsczwva2V5d29yZD48
a2V5d29yZD5DaG9sZXN0ZXJvbCwgSERMLyptZXRhYm9saXNtPC9rZXl3b3JkPjxrZXl3b3JkPkNo
b2xlc3Rlcm9sLCBMREwvKm1ldGFib2xpc208L2tleXdvcmQ+PGtleXdvcmQ+Q29yb25hcnkgRGlz
ZWFzZS9tZXRhYm9saXNtPC9rZXl3b3JkPjxrZXl3b3JkPkh1bWFuczwva2V5d29yZD48a2V5d29y
ZD5IeWRyb2dlbmF0aW9uPC9rZXl3b3JkPjxrZXl3b3JkPkxpbm9sZWljIEFjaWRzLCBDb25qdWdh
dGVkL21ldGFib2xpc208L2tleXdvcmQ+PGtleXdvcmQ+TGlwb3Byb3RlaW5zL2Jsb29kPC9rZXl3
b3JkPjxrZXl3b3JkPlJhbmRvbWl6ZWQgQ29udHJvbGxlZCBUcmlhbHMgYXMgVG9waWM8L2tleXdv
cmQ+PGtleXdvcmQ+UmVncmVzc2lvbiBBbmFseXNpczwva2V5d29yZD48a2V5d29yZD5SaXNrPC9r
ZXl3b3JkPjxrZXl3b3JkPlRyYW5zIEZhdHR5IEFjaWRzLyptZXRhYm9saXNtPC9rZXl3b3JkPjwv
a2V5d29yZHM+PGRhdGVzPjx5ZWFyPjIwMTA8L3llYXI+PHB1Yi1kYXRlcz48ZGF0ZT5NYXIgMjwv
ZGF0ZT48L3B1Yi1kYXRlcz48L2RhdGVzPjxpc2JuPjE5MzItNjIwMyAoRWxlY3Ryb25pYykmI3hE
OzE5MzItNjIwMyAoTGlua2luZyk8L2lzYm4+PGFjY2Vzc2lvbi1udW0+MjAyMDkxNDc8L2FjY2Vz
c2lvbi1udW0+PHVybHM+PHJlbGF0ZWQtdXJscz48dXJsPmh0dHBzOi8vd3d3Lm5jYmkubmxtLm5p
aC5nb3YvcHVibWVkLzIwMjA5MTQ3PC91cmw+PC9yZWxhdGVkLXVybHM+PC91cmxzPjxjdXN0b20y
PlBNQzI4MzA0NTg8L2N1c3RvbTI+PGVsZWN0cm9uaWMtcmVzb3VyY2UtbnVtPjEwLjEzNzEvam91
cm5hbC5wb25lLjAwMDk0MzQ8L2VsZWN0cm9uaWMtcmVzb3VyY2UtbnVtPjwvcmVjb3JkPjwvQ2l0
ZT48Q2l0ZT48QXV0aG9yPk5lc3RlbDwvQXV0aG9yPjxZZWFyPjIwMTQ8L1llYXI+PFJlY051bT43
MjwvUmVjTnVtPjxyZWNvcmQ+PHJlYy1udW1iZXI+NzI8L3JlYy1udW1iZXI+PGZvcmVpZ24ta2V5
cz48a2V5IGFwcD0iRU4iIGRiLWlkPSJ3cHo1dHZwczZyMHN4bWVkdnhpNWZhemN3ZGZ0c3MwNTB6
MHQiIHRpbWVzdGFtcD0iMTYxMjQxNTk0NSI+NzI8L2tleT48L2ZvcmVpZ24ta2V5cz48cmVmLXR5
cGUgbmFtZT0iSm91cm5hbCBBcnRpY2xlIj4xNzwvcmVmLXR5cGU+PGNvbnRyaWJ1dG9ycz48YXV0
aG9ycz48YXV0aG9yPk5lc3RlbCwgUC48L2F1dGhvcj48L2F1dGhvcnM+PC9jb250cmlidXRvcnM+
PGF1dGgtYWRkcmVzcz5CYWtlciBIZWFydCBJREksIGFuZCBEaWFiZXRlcyBJbnN0aXR1dGUsIE1l
bGJvdXJuZSwgQXVzdHJhbGlhLiBFbGVjdHJvbmljIGFkZHJlc3M6IHBhdWwubmVzdGVsQGJha2Vy
aWRpLmVkdS5hdS48L2F1dGgtYWRkcmVzcz48dGl0bGVzPjx0aXRsZT5UcmFucyBmYXR0eSBhY2lk
czogYXJlIGl0cyBjYXJkaW92YXNjdWxhciByaXNrcyBmdWxseSBhcHByZWNpYXRlZD88L3RpdGxl
PjxzZWNvbmRhcnktdGl0bGU+Q2xpbiBUaGVyPC9zZWNvbmRhcnktdGl0bGU+PC90aXRsZXM+PHBl
cmlvZGljYWw+PGZ1bGwtdGl0bGU+Q2xpbiBUaGVyPC9mdWxsLXRpdGxlPjwvcGVyaW9kaWNhbD48
cGFnZXM+MzE1LTIxPC9wYWdlcz48dm9sdW1lPjM2PC92b2x1bWU+PG51bWJlcj4zPC9udW1iZXI+
PGVkaXRpb24+MjAxNC8wMy8xOTwvZWRpdGlvbj48a2V5d29yZHM+PGtleXdvcmQ+QW5pbWFsczwv
a2V5d29yZD48a2V5d29yZD5DYXJkaW92YXNjdWxhciBEaXNlYXNlcy8qZXRpb2xvZ3k8L2tleXdv
cmQ+PGtleXdvcmQ+Q2hvbGVzdGVyb2wsIEhETC9ibG9vZDwva2V5d29yZD48a2V5d29yZD5DaG9s
ZXN0ZXJvbCwgTERML2Jsb29kPC9rZXl3b3JkPjxrZXl3b3JkPkRhaXJ5IFByb2R1Y3RzPC9rZXl3
b3JkPjxrZXl3b3JkPkRpZXQ8L2tleXdvcmQ+PGtleXdvcmQ+RGlldGFyeSBGYXRzL2FkbWluaXN0
cmF0aW9uICZhbXA7IGRvc2FnZS8qYWR2ZXJzZSBlZmZlY3RzPC9rZXl3b3JkPjxrZXl3b3JkPkh1
bWFuczwva2V5d29yZD48a2V5d29yZD5IeWRyb2dlbmF0aW9uPC9rZXl3b3JkPjxrZXl3b3JkPklu
ZmxhbW1hdGlvbjwva2V5d29yZD48a2V5d29yZD5MaXBvcHJvdGVpbihhKS9ibG9vZDwva2V5d29y
ZD48a2V5d29yZD5NZWF0PC9rZXl3b3JkPjxrZXl3b3JkPlBsYW50IE9pbHMvKmNoZW1pc3RyeTwv
a2V5d29yZD48a2V5d29yZD4qUmlzayBGYWN0b3JzPC9rZXl3b3JkPjxrZXl3b3JkPlJ1bWluYW50
czwva2V5d29yZD48a2V5d29yZD5UcmFucyBGYXR0eSBBY2lkcy9hZG1pbmlzdHJhdGlvbiAmYW1w
OyBkb3NhZ2UvKmFkdmVyc2UgZWZmZWN0cy8qcGh5c2lvbG9neTwva2V5d29yZD48a2V5d29yZD5U
RkEgaXNvbWVyczwva2V5d29yZD48a2V5d29yZD5iaW9tYXJrZXJzPC9rZXl3b3JkPjxrZXl3b3Jk
PmNhcmRpb3Zhc2N1bGFyIHJpc2s8L2tleXdvcmQ+PGtleXdvcmQ+cnVtaW5hbnQgZmF0PC9rZXl3
b3JkPjxrZXl3b3JkPnRyYW5zIGZhdHR5IGFjaWRzPC9rZXl3b3JkPjwva2V5d29yZHM+PGRhdGVz
Pjx5ZWFyPjIwMTQ8L3llYXI+PHB1Yi1kYXRlcz48ZGF0ZT5NYXIgMTwvZGF0ZT48L3B1Yi1kYXRl
cz48L2RhdGVzPjxpc2JuPjE4NzktMTE0WCAoRWxlY3Ryb25pYykmI3hEOzAxNDktMjkxOCAoTGlu
a2luZyk8L2lzYm4+PGFjY2Vzc2lvbi1udW0+MjQ2MzY4MTY8L2FjY2Vzc2lvbi1udW0+PHVybHM+
PHJlbGF0ZWQtdXJscz48dXJsPmh0dHBzOi8vd3d3Lm5jYmkubmxtLm5paC5nb3YvcHVibWVkLzI0
NjM2ODE2PC91cmw+PC9yZWxhdGVkLXVybHM+PC91cmxzPjxlbGVjdHJvbmljLXJlc291cmNlLW51
bT4xMC4xMDE2L2ouY2xpbnRoZXJhLjIwMTQuMDEuMDIwPC9lbGVjdHJvbmljLXJlc291cmNlLW51
bT48L3JlY29yZD48L0NpdGU+PC9FbmROb3RlPgB=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(89,91)</w:t>
      </w:r>
      <w:r w:rsidRPr="00281371">
        <w:rPr>
          <w:rFonts w:eastAsia="Arial" w:cs="Arial"/>
          <w:bCs/>
          <w:sz w:val="22"/>
          <w:szCs w:val="22"/>
        </w:rPr>
        <w:fldChar w:fldCharType="end"/>
      </w:r>
      <w:r w:rsidRPr="00281371">
        <w:rPr>
          <w:rFonts w:eastAsia="Arial" w:cs="Arial"/>
          <w:bCs/>
          <w:sz w:val="22"/>
          <w:szCs w:val="22"/>
        </w:rPr>
        <w:t xml:space="preserve">. Also the quantities of ruminant TFA ingested is much lower than the quantities of industrial TFA ingested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&lt;EndNote&gt;&lt;Cite&gt;&lt;Author&gt;Nestel&lt;/Author&gt;&lt;Year&gt;2014&lt;/Year&gt;&lt;RecNum&gt;72&lt;/RecNum&gt;&lt;DisplayText&gt;(89)&lt;/DisplayText&gt;&lt;record&gt;&lt;rec-number&gt;72&lt;/rec-number&gt;&lt;foreign-keys&gt;&lt;key app="EN" db-id="wpz5tvps6r0sxmedvxi5fazcwdftss050z0t" timestamp="1612415945"&gt;72&lt;/key&gt;&lt;/foreign-keys&gt;&lt;ref-type name="Journal Article"&gt;17&lt;/ref-type&gt;&lt;contributors&gt;&lt;authors&gt;&lt;author&gt;Nestel, P.&lt;/author&gt;&lt;/authors&gt;&lt;/contributors&gt;&lt;auth-address&gt;Baker Heart IDI, and Diabetes Institute, Melbourne, Australia. Electronic address: paul.nestel@bakeridi.edu.au.&lt;/auth-address&gt;&lt;titles&gt;&lt;title&gt;Trans fatty acids: are its cardiovascular risks fully appreciated?&lt;/title&gt;&lt;secondary-title&gt;Clin Ther&lt;/secondary-title&gt;&lt;/titles&gt;&lt;periodical&gt;&lt;full-title&gt;Clin Ther&lt;/full-title&gt;&lt;/periodical&gt;&lt;pages&gt;315-21&lt;/pages&gt;&lt;volume&gt;36&lt;/volume&gt;&lt;number&gt;3&lt;/number&gt;&lt;edition&gt;2014/03/19&lt;/edition&gt;&lt;keywords&gt;&lt;keyword&gt;Animals&lt;/keyword&gt;&lt;keyword&gt;Cardiovascular Diseases/*etiology&lt;/keyword&gt;&lt;keyword&gt;Cholesterol, HDL/blood&lt;/keyword&gt;&lt;keyword&gt;Cholesterol, LDL/blood&lt;/keyword&gt;&lt;keyword&gt;Dairy Products&lt;/keyword&gt;&lt;keyword&gt;Diet&lt;/keyword&gt;&lt;keyword&gt;Dietary Fats/administration &amp;amp; dosage/*adverse effects&lt;/keyword&gt;&lt;keyword&gt;Humans&lt;/keyword&gt;&lt;keyword&gt;Hydrogenation&lt;/keyword&gt;&lt;keyword&gt;Inflammation&lt;/keyword&gt;&lt;keyword&gt;Lipoprotein(a)/blood&lt;/keyword&gt;&lt;keyword&gt;Meat&lt;/keyword&gt;&lt;keyword&gt;Plant Oils/*chemistry&lt;/keyword&gt;&lt;keyword&gt;*Risk Factors&lt;/keyword&gt;&lt;keyword&gt;Ruminants&lt;/keyword&gt;&lt;keyword&gt;Trans Fatty Acids/administration &amp;amp; dosage/*adverse effects/*physiology&lt;/keyword&gt;&lt;keyword&gt;TFA isomers&lt;/keyword&gt;&lt;keyword&gt;biomarkers&lt;/keyword&gt;&lt;keyword&gt;cardiovascular risk&lt;/keyword&gt;&lt;keyword&gt;ruminant fat&lt;/keyword&gt;&lt;keyword&gt;trans fatty acids&lt;/keyword&gt;&lt;/keywords&gt;&lt;dates&gt;&lt;year&gt;2014&lt;/year&gt;&lt;pub-dates&gt;&lt;date&gt;Mar 1&lt;/date&gt;&lt;/pub-dates&gt;&lt;/dates&gt;&lt;isbn&gt;1879-114X (Electronic)&amp;#xD;0149-2918 (Linking)&lt;/isbn&gt;&lt;accession-num&gt;24636816&lt;/accession-num&gt;&lt;urls&gt;&lt;related-urls&gt;&lt;url&gt;https://www.ncbi.nlm.nih.gov/pubmed/24636816&lt;/url&gt;&lt;/related-urls&gt;&lt;/urls&gt;&lt;electronic-resource-num&gt;10.1016/j.clinthera.2014.01.020&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(89)</w:t>
      </w:r>
      <w:r w:rsidRPr="00281371">
        <w:rPr>
          <w:rFonts w:eastAsia="Arial" w:cs="Arial"/>
          <w:bCs/>
          <w:sz w:val="22"/>
          <w:szCs w:val="22"/>
        </w:rPr>
        <w:fldChar w:fldCharType="end"/>
      </w:r>
      <w:r w:rsidRPr="00281371">
        <w:rPr>
          <w:rFonts w:eastAsia="Arial" w:cs="Arial"/>
          <w:bCs/>
          <w:sz w:val="22"/>
          <w:szCs w:val="22"/>
        </w:rPr>
        <w:t xml:space="preserve">. In an analysis of a large number of studies of the effect of ruminant and industrial TFA on lipid levels it was observed that the effect of ruminant TFA on LDL-C and HDL-C was similar but slightly less than that of industrial TFA (the difference was not significant)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&lt;EndNote&gt;&lt;Cite&gt;&lt;Author&gt;Brouwer&lt;/Author&gt;&lt;Year&gt;2010&lt;/Year&gt;&lt;RecNum&gt;69&lt;/RecNum&gt;&lt;DisplayText&gt;(91)&lt;/DisplayText&gt;&lt;record&gt;&lt;rec-number&gt;69&lt;/rec-number&gt;&lt;foreign-keys&gt;&lt;key app="EN" db-id="wpz5tvps6r0sxmedvxi5fazcwdftss050z0t" timestamp="1612396551"&gt;69&lt;/key&gt;&lt;/foreign-keys&gt;&lt;ref-type name="Journal Article"&gt;17&lt;/ref-type&gt;&lt;contributors&gt;&lt;authors&gt;&lt;author&gt;Brouwer, I. A.&lt;/author&gt;&lt;author&gt;Wanders, A. J.&lt;/author&gt;&lt;author&gt;Katan, M. B.&lt;/author&gt;&lt;/authors&gt;&lt;/contributors&gt;&lt;auth-address&gt;Department of Health Sciences, Faculty of Earth and Life Sciences, EMGO Institute for Health Care Research, VU University, Amsterdam, The Netherlands. Ingeborg.Brouwer@falw.vu.nl&lt;/auth-address&gt;&lt;titles&gt;&lt;title&gt;Effect of animal and industrial trans fatty acids on HDL and LDL cholesterol levels in humans--a quantitative review&lt;/title&gt;&lt;secondary-title&gt;PLoS One&lt;/secondary-title&gt;&lt;/titles&gt;&lt;periodical&gt;&lt;full-title&gt;PLoS One&lt;/full-title&gt;&lt;/periodical&gt;&lt;pages&gt;e9434&lt;/pages&gt;&lt;volume&gt;5&lt;/volume&gt;&lt;number&gt;3&lt;/number&gt;&lt;edition&gt;2010/03/09&lt;/edition&gt;&lt;keywords&gt;&lt;keyword&gt;Animals&lt;/keyword&gt;&lt;keyword&gt;Cholesterol, HDL/*metabolism&lt;/keyword&gt;&lt;keyword&gt;Cholesterol, LDL/*metabolism&lt;/keyword&gt;&lt;keyword&gt;Coronary Disease/metabolism&lt;/keyword&gt;&lt;keyword&gt;Humans&lt;/keyword&gt;&lt;keyword&gt;Hydrogenation&lt;/keyword&gt;&lt;keyword&gt;Linoleic Acids, Conjugated/metabolism&lt;/keyword&gt;&lt;keyword&gt;Lipoproteins/blood&lt;/keyword&gt;&lt;keyword&gt;Randomized Controlled Trials as Topic&lt;/keyword&gt;&lt;keyword&gt;Regression Analysis&lt;/keyword&gt;&lt;keyword&gt;Risk&lt;/keyword&gt;&lt;keyword&gt;Trans Fatty Acids/*metabolism&lt;/keyword&gt;&lt;/keywords&gt;&lt;dates&gt;&lt;year&gt;2010&lt;/year&gt;&lt;pub-dates&gt;&lt;date&gt;Mar 2&lt;/date&gt;&lt;/pub-dates&gt;&lt;/dates&gt;&lt;isbn&gt;1932-6203 (Electronic)&amp;#xD;1932-6203 (Linking)&lt;/isbn&gt;&lt;accession-num&gt;20209147&lt;/accession-num&gt;&lt;urls&gt;&lt;related-urls&gt;&lt;url&gt;https://www.ncbi.nlm.nih.gov/pubmed/20209147&lt;/url&gt;&lt;/related-urls&gt;&lt;/urls&gt;&lt;custom2&gt;PMC2830458&lt;/custom2&gt;&lt;electronic-resource-num&gt;10.1371/journal.pone.0009434&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(91)</w:t>
      </w:r>
      <w:r w:rsidRPr="00281371">
        <w:rPr>
          <w:rFonts w:eastAsia="Arial" w:cs="Arial"/>
          <w:bCs/>
          <w:sz w:val="22"/>
          <w:szCs w:val="22"/>
        </w:rPr>
        <w:fldChar w:fldCharType="end"/>
      </w:r>
      <w:r w:rsidRPr="00281371">
        <w:rPr>
          <w:rFonts w:eastAsia="Arial" w:cs="Arial"/>
          <w:bCs/>
          <w:sz w:val="22"/>
          <w:szCs w:val="22"/>
        </w:rPr>
        <w:t xml:space="preserve">. Whether the low quantities of ruminant TFA in the diet will influence the risk of CVD is unknown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&lt;EndNote&gt;&lt;Cite&gt;&lt;Author&gt;Nestel&lt;/Author&gt;&lt;Year&gt;2014&lt;/Year&gt;&lt;RecNum&gt;72&lt;/RecNum&gt;&lt;DisplayText&gt;(89)&lt;/DisplayText&gt;&lt;record&gt;&lt;rec-number&gt;72&lt;/rec-number&gt;&lt;foreign-keys&gt;&lt;key app="EN" db-id="wpz5tvps6r0sxmedvxi5fazcwdftss050z0t" timestamp="1612415945"&gt;72&lt;/key&gt;&lt;/foreign-keys&gt;&lt;ref-type name="Journal Article"&gt;17&lt;/ref-type&gt;&lt;contributors&gt;&lt;authors&gt;&lt;author&gt;Nestel, P.&lt;/author&gt;&lt;/authors&gt;&lt;/contributors&gt;&lt;auth-address&gt;Baker Heart IDI, and Diabetes Institute, Melbourne, Australia. Electronic address: paul.nestel@bakeridi.edu.au.&lt;/auth-address&gt;&lt;titles&gt;&lt;title&gt;Trans fatty acids: are its cardiovascular risks fully appreciated?&lt;/title&gt;&lt;secondary-title&gt;Clin Ther&lt;/secondary-title&gt;&lt;/titles&gt;&lt;periodical&gt;&lt;full-title&gt;Clin Ther&lt;/full-title&gt;&lt;/periodical&gt;&lt;pages&gt;315-21&lt;/pages&gt;&lt;volume&gt;36&lt;/volume&gt;&lt;number&gt;3&lt;/number&gt;&lt;edition&gt;2014/03/19&lt;/edition&gt;&lt;keywords&gt;&lt;keyword&gt;Animals&lt;/keyword&gt;&lt;keyword&gt;Cardiovascular Diseases/*etiology&lt;/keyword&gt;&lt;keyword&gt;Cholesterol, HDL/blood&lt;/keyword&gt;&lt;keyword&gt;Cholesterol, LDL/blood&lt;/keyword&gt;&lt;keyword&gt;Dairy Products&lt;/keyword&gt;&lt;keyword&gt;Diet&lt;/keyword&gt;&lt;keyword&gt;Dietary Fats/administration &amp;amp; dosage/*adverse effects&lt;/keyword&gt;&lt;keyword&gt;Humans&lt;/keyword&gt;&lt;keyword&gt;Hydrogenation&lt;/keyword&gt;&lt;keyword&gt;Inflammation&lt;/keyword&gt;&lt;keyword&gt;Lipoprotein(a)/blood&lt;/keyword&gt;&lt;keyword&gt;Meat&lt;/keyword&gt;&lt;keyword&gt;Plant Oils/*chemistry&lt;/keyword&gt;&lt;keyword&gt;*Risk Factors&lt;/keyword&gt;&lt;keyword&gt;Ruminants&lt;/keyword&gt;&lt;keyword&gt;Trans Fatty Acids/administration &amp;amp; dosage/*adverse effects/*physiology&lt;/keyword&gt;&lt;keyword&gt;TFA isomers&lt;/keyword&gt;&lt;keyword&gt;biomarkers&lt;/keyword&gt;&lt;keyword&gt;cardiovascular risk&lt;/keyword&gt;&lt;keyword&gt;ruminant fat&lt;/keyword&gt;&lt;keyword&gt;trans fatty acids&lt;/keyword&gt;&lt;/keywords&gt;&lt;dates&gt;&lt;year&gt;2014&lt;/year&gt;&lt;pub-dates&gt;&lt;date&gt;Mar 1&lt;/date&gt;&lt;/pub-dates&gt;&lt;/dates&gt;&lt;isbn&gt;1879-114X (Electronic)&amp;#xD;0149-2918 (Linking)&lt;/isbn&gt;&lt;accession-num&gt;24636816&lt;/accession-num&gt;&lt;urls&gt;&lt;related-urls&gt;&lt;url&gt;https://www.ncbi.nlm.nih.gov/pubmed/24636816&lt;/url&gt;&lt;/related-urls&gt;&lt;/urls&gt;&lt;electronic-resource-num&gt;10.1016/j.clinthera.2014.01.020&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(89)</w:t>
      </w:r>
      <w:r w:rsidRPr="00281371">
        <w:rPr>
          <w:rFonts w:eastAsia="Arial" w:cs="Arial"/>
          <w:bCs/>
          <w:sz w:val="22"/>
          <w:szCs w:val="22"/>
        </w:rPr>
        <w:fldChar w:fldCharType="end"/>
      </w:r>
      <w:r w:rsidRPr="00281371">
        <w:rPr>
          <w:rFonts w:eastAsia="Arial" w:cs="Arial"/>
          <w:bCs/>
          <w:sz w:val="22"/>
          <w:szCs w:val="22"/>
        </w:rPr>
        <w:t xml:space="preserve"> but a meta-analysis of 4 observational trials did not find a link between ruminant-TFA intake (increments ranging from 0.5 to 1.9 g/day) and the risk of CHD (RR=0.92; CI 0.76-1.11; P=0.36)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&lt;EndNote&gt;&lt;Cite&gt;&lt;Author&gt;Bendsen&lt;/Author&gt;&lt;Year&gt;2011&lt;/Year&gt;&lt;RecNum&gt;73&lt;/RecNum&gt;&lt;DisplayText&gt;(92)&lt;/DisplayText&gt;&lt;record&gt;&lt;rec-number&gt;73&lt;/rec-number&gt;&lt;foreign-keys&gt;&lt;key app="EN" db-id="wpz5tvps6r0sxmedvxi5fazcwdftss050z0t" timestamp="1612417889"&gt;73&lt;/key&gt;&lt;/foreign-keys&gt;&lt;ref-type name="Journal Article"&gt;17&lt;/ref-type&gt;&lt;contributors&gt;&lt;authors&gt;&lt;author&gt;Bendsen, N. T.&lt;/author&gt;&lt;author&gt;Christensen, R.&lt;/author&gt;&lt;author&gt;Bartels, E. M.&lt;/author&gt;&lt;author&gt;Astrup, A.&lt;/author&gt;&lt;/authors&gt;&lt;/contributors&gt;&lt;auth-address&gt;Department of Human Nutrition, Faculty of Life Sciences, University of Copenhagen, Frederiksberg, Denmark.&lt;/auth-address&gt;&lt;titles&gt;&lt;title&gt;Consumption of industrial and ruminant trans fatty acids and risk of coronary heart disease: a systematic review and meta-analysis of cohort studies&lt;/title&gt;&lt;secondary-title&gt;Eur J Clin Nutr&lt;/secondary-title&gt;&lt;/titles&gt;&lt;periodical&gt;&lt;full-title&gt;Eur J Clin Nutr&lt;/full-title&gt;&lt;/periodical&gt;&lt;pages&gt;773-83&lt;/pages&gt;&lt;volume&gt;65&lt;/volume&gt;&lt;number&gt;7&lt;/number&gt;&lt;edition&gt;2011/03/24&lt;/edition&gt;&lt;keywords&gt;&lt;keyword&gt;Adult&lt;/keyword&gt;&lt;keyword&gt;Animals&lt;/keyword&gt;&lt;keyword&gt;Cohort Studies&lt;/keyword&gt;&lt;keyword&gt;Coronary Disease/*epidemiology/mortality&lt;/keyword&gt;&lt;keyword&gt;Dairy Products/*adverse effects/analysis&lt;/keyword&gt;&lt;keyword&gt;Fast Foods/*adverse effects/analysis&lt;/keyword&gt;&lt;keyword&gt;Food Handling&lt;/keyword&gt;&lt;keyword&gt;Humans&lt;/keyword&gt;&lt;keyword&gt;Hydrogenation&lt;/keyword&gt;&lt;keyword&gt;Meat/*adverse effects/analysis&lt;/keyword&gt;&lt;keyword&gt;Prospective Studies&lt;/keyword&gt;&lt;keyword&gt;Risk Factors&lt;/keyword&gt;&lt;keyword&gt;Ruminants/metabolism&lt;/keyword&gt;&lt;keyword&gt;Trans Fatty Acids/*adverse effects/analysis&lt;/keyword&gt;&lt;/keywords&gt;&lt;dates&gt;&lt;year&gt;2011&lt;/year&gt;&lt;pub-dates&gt;&lt;date&gt;Jul&lt;/date&gt;&lt;/pub-dates&gt;&lt;/dates&gt;&lt;isbn&gt;1476-5640 (Electronic)&amp;#xD;0954-3007 (Linking)&lt;/isbn&gt;&lt;accession-num&gt;21427742&lt;/accession-num&gt;&lt;urls&gt;&lt;related-urls&gt;&lt;url&gt;https://www.ncbi.nlm.nih.gov/pubmed/21427742&lt;/url&gt;&lt;/related-urls&gt;&lt;/urls&gt;&lt;electronic-resource-num&gt;10.1038/ejcn.2011.34&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(92)</w:t>
      </w:r>
      <w:r w:rsidRPr="00281371">
        <w:rPr>
          <w:rFonts w:eastAsia="Arial" w:cs="Arial"/>
          <w:bCs/>
          <w:sz w:val="22"/>
          <w:szCs w:val="22"/>
        </w:rPr>
        <w:fldChar w:fldCharType="end"/>
      </w:r>
      <w:r w:rsidRPr="00281371">
        <w:rPr>
          <w:rFonts w:eastAsia="Arial" w:cs="Arial"/>
          <w:bCs/>
          <w:sz w:val="22"/>
          <w:szCs w:val="22"/>
        </w:rPr>
        <w:t xml:space="preserve">. Another meta-analysis also did not find a link between ruminant TFA and CVD </w:t>
      </w:r>
      <w:r w:rsidRPr="00281371">
        <w:rPr>
          <w:rFonts w:eastAsia="Arial" w:cs="Arial"/>
          <w:bCs/>
          <w:sz w:val="22"/>
          <w:szCs w:val="22"/>
        </w:rPr>
        <w:fldChar w:fldCharType="begin">
          <w:fldData xml:space="preserve">PEVuZE5vdGU+PENpdGU+PEF1dGhvcj5kZSBTb3V6YTwvQXV0aG9yPjxZZWFyPjIwMTU8L1llYXI+
PFJlY051bT4yOTwvUmVjTnVtPjxEaXNwbGF5VGV4dD4oMzQpPC9EaXNwbGF5VGV4dD48cmVjb3Jk
PjxyZWMtbnVtYmVyPjI5PC9yZWMtbnVtYmVyPjxmb3JlaWduLWtleXM+PGtleSBhcHA9IkVOIiBk
Yi1pZD0id3B6NXR2cHM2cjBzeG1lZHZ4aTVmYXpjd2RmdHNzMDUwejB0IiB0aW1lc3RhbXA9IjE2
MTIxNDY4NzYiPjI5PC9rZXk+PC9mb3JlaWduLWtleXM+PHJlZi10eXBlIG5hbWU9IkpvdXJuYWwg
QXJ0aWNsZSI+MTc8L3JlZi10eXBlPjxjb250cmlidXRvcnM+PGF1dGhvcnM+PGF1dGhvcj5kZSBT
b3V6YSwgUi4gSi48L2F1dGhvcj48YXV0aG9yPk1lbnRlLCBBLjwvYXV0aG9yPjxhdXRob3I+TWFy
b2xlYW51LCBBLjwvYXV0aG9yPjxhdXRob3I+Q296bWEsIEEuIEkuPC9hdXRob3I+PGF1dGhvcj5I
YSwgVi48L2F1dGhvcj48YXV0aG9yPktpc2hpYmUsIFQuPC9hdXRob3I+PGF1dGhvcj5VbGVyeWss
IEUuPC9hdXRob3I+PGF1dGhvcj5CdWR5bG93c2tpLCBQLjwvYXV0aG9yPjxhdXRob3I+U2NodW5l
bWFubiwgSC48L2F1dGhvcj48YXV0aG9yPkJleWVuZSwgSi48L2F1dGhvcj48YXV0aG9yPkFuYW5k
LCBTLiBTLjwvYXV0aG9yPjwvYXV0aG9ycz48L2NvbnRyaWJ1dG9ycz48YXV0aC1hZGRyZXNzPkRl
cGFydG1lbnQgb2YgQ2xpbmljYWwgRXBpZGVtaW9sb2d5IGFuZCBCaW9zdGF0aXN0aWNzLCBNY01h
c3RlciBVbml2ZXJzaXR5LCBIYW1pbHRvbiwgT04sIENhbmFkYSBDaGFuY2hsYW5pIFJlc2VhcmNo
IENlbnRyZSwgTWNNYXN0ZXIgVW5pdmVyc2l0eSwgSGFtaWx0b24sIE9OLCBDYW5hZGEgRGVwYXJ0
bWVudCBvZiBOdXRyaXRpb25hbCBTY2llbmNlcywgVW5pdmVyc2l0eSBvZiBUb3JvbnRvLCBUb3Jv
bnRvLCBPTiwgQ2FuYWRhIENsaW5pY2FsIE51dHJpdGlvbiBhbmQgUmlzayBGYWN0b3IgTW9kaWZp
Y2F0aW9uIENlbnRlciwgU3QgTWljaGFlbCZhcG9zO3MgSG9zcGl0YWwsIFRvcm9udG8sIE9OLCBD
YW5hZGEuJiN4RDtEZXBhcnRtZW50IG9mIENsaW5pY2FsIEVwaWRlbWlvbG9neSBhbmQgQmlvc3Rh
dGlzdGljcywgTWNNYXN0ZXIgVW5pdmVyc2l0eSwgSGFtaWx0b24sIE9OLCBDYW5hZGEgQ2hhbmNo
bGFuaSBSZXNlYXJjaCBDZW50cmUsIE1jTWFzdGVyIFVuaXZlcnNpdHksIEhhbWlsdG9uLCBPTiwg
Q2FuYWRhIFBvcHVsYXRpb24gSGVhbHRoIFJlc2VhcmNoIEluc3RpdHV0ZSwgSGFtaWx0b24gSGVh
bHRoIFNjaWVuY2VzLCBIYW1pbHRvbiwgT04sIENhbmFkYS4mI3hEO0NoYW5jaGxhbmkgUmVzZWFy
Y2ggQ2VudHJlLCBNY01hc3RlciBVbml2ZXJzaXR5LCBIYW1pbHRvbiwgT04sIENhbmFkYS4mI3hE
O0RlcGFydG1lbnQgb2YgTnV0cml0aW9uYWwgU2NpZW5jZXMsIFVuaXZlcnNpdHkgb2YgVG9yb250
bywgVG9yb250bywgT04sIENhbmFkYSBDbGluaWNhbCBOdXRyaXRpb24gYW5kIFJpc2sgRmFjdG9y
IE1vZGlmaWNhdGlvbiBDZW50ZXIsIFN0IE1pY2hhZWwmYXBvcztzIEhvc3BpdGFsLCBUb3JvbnRv
LCBPTiwgQ2FuYWRhLiYjeEQ7RGVwYXJ0bWVudCBvZiBDbGluaWNhbCBFcGlkZW1pb2xvZ3kgYW5k
IEJpb3N0YXRpc3RpY3MsIE1jTWFzdGVyIFVuaXZlcnNpdHksIEhhbWlsdG9uLCBPTiwgQ2FuYWRh
IERlcGFydG1lbnQgb2YgTnV0cml0aW9uYWwgU2NpZW5jZXMsIFVuaXZlcnNpdHkgb2YgVG9yb250
bywgVG9yb250bywgT04sIENhbmFkYSBDbGluaWNhbCBOdXRyaXRpb24gYW5kIFJpc2sgRmFjdG9y
IE1vZGlmaWNhdGlvbiBDZW50ZXIsIFN0IE1pY2hhZWwmYXBvcztzIEhvc3BpdGFsLCBUb3JvbnRv
LCBPTiwgQ2FuYWRhIGFuYW5kc0BtY21hc3Rlci5jYS4mI3hEO1Njb3RpYWJhbmsgSGVhbHRoIFNj
aWVuY2VzIExpYnJhcnksIFN0IE1pY2hhZWwmYXBvcztzIEhvc3BpdGFsLCBUb3JvbnRvLCBPTiwg
Q2FuYWRhLiYjeEQ7SG9zcGl0YWwgTGlicmFyeSBhbmQgQXJjaGl2ZXMsIEhvc3BpdGFsIGZvciBT
aWNrIENoaWxkcmVuLCBUb3JvbnRvLCBPTiwgQ2FuYWRhLiYjeEQ7Q2xpbmljYWwgTnV0cml0aW9u
IGFuZCBSaXNrIEZhY3RvciBNb2RpZmljYXRpb24gQ2VudGVyLCBTdCBNaWNoYWVsJmFwb3M7cyBI
b3NwaXRhbCwgVG9yb250bywgT04sIENhbmFkYS4mI3hEO0RlcGFydG1lbnQgb2YgQ2xpbmljYWwg
RXBpZGVtaW9sb2d5IGFuZCBCaW9zdGF0aXN0aWNzLCBNY01hc3RlciBVbml2ZXJzaXR5LCBIYW1p
bHRvbiwgT04sIENhbmFkYSBEZXBhcnRtZW50IG9mIE1lZGljaW5lLCBNY01hc3RlciBVbml2ZXJz
aXR5LCBIYW1pbHRvbiwgT04sIENhbmFkYS4mI3hEO0RlcGFydG1lbnQgb2YgQ2xpbmljYWwgRXBp
ZGVtaW9sb2d5IGFuZCBCaW9zdGF0aXN0aWNzLCBNY01hc3RlciBVbml2ZXJzaXR5LCBIYW1pbHRv
biwgT04sIENhbmFkYSBDaGFuY2hsYW5pIFJlc2VhcmNoIENlbnRyZSwgTWNNYXN0ZXIgVW5pdmVy
c2l0eSwgSGFtaWx0b24sIE9OLCBDYW5hZGEuJiN4RDtEZXBhcnRtZW50IG9mIENsaW5pY2FsIEVw
aWRlbWlvbG9neSBhbmQgQmlvc3RhdGlzdGljcywgTWNNYXN0ZXIgVW5pdmVyc2l0eSwgSGFtaWx0
b24sIE9OLCBDYW5hZGEgQ2hhbmNobGFuaSBSZXNlYXJjaCBDZW50cmUsIE1jTWFzdGVyIFVuaXZl
cnNpdHksIEhhbWlsdG9uLCBPTiwgQ2FuYWRhIFBvcHVsYXRpb24gSGVhbHRoIFJlc2VhcmNoIElu
c3RpdHV0ZSwgSGFtaWx0b24gSGVhbHRoIFNjaWVuY2VzLCBIYW1pbHRvbiwgT04sIENhbmFkYSBE
ZXBhcnRtZW50IG9mIE1lZGljaW5lLCBNY01hc3RlciBVbml2ZXJzaXR5LCBIYW1pbHRvbiwgT04s
IENhbmFkYSBhbmFuZHNAbWNtYXN0ZXIuY2EuPC9hdXRoLWFkZHJlc3M+PHRpdGxlcz48dGl0bGU+
SW50YWtlIG9mIHNhdHVyYXRlZCBhbmQgdHJhbnMgdW5zYXR1cmF0ZWQgZmF0dHkgYWNpZHMgYW5k
IHJpc2sgb2YgYWxsIGNhdXNlIG1vcnRhbGl0eSwgY2FyZGlvdmFzY3VsYXIgZGlzZWFzZSwgYW5k
IHR5cGUgMiBkaWFiZXRlczogc3lzdGVtYXRpYyByZXZpZXcgYW5kIG1ldGEtYW5hbHlzaXMgb2Yg
b2JzZXJ2YXRpb25hbCBzdHVkaWVzPC90aXRsZT48c2Vjb25kYXJ5LXRpdGxlPkJNSjwvc2Vjb25k
YXJ5LXRpdGxlPjwvdGl0bGVzPjxwZXJpb2RpY2FsPjxmdWxsLXRpdGxlPkJNSjwvZnVsbC10aXRs
ZT48L3BlcmlvZGljYWw+PHBhZ2VzPmgzOTc4PC9wYWdlcz48dm9sdW1lPjM1MTwvdm9sdW1lPjxl
ZGl0aW9uPjIwMTUvMDgvMTQ8L2VkaXRpb24+PGtleXdvcmRzPjxrZXl3b3JkPkNvcm9uYXJ5IERp
c2Vhc2UvbW9ydGFsaXR5PC9rZXl3b3JkPjxrZXl3b3JkPkRpYWJldGVzIE1lbGxpdHVzLCBUeXBl
IDIvKm1vcnRhbGl0eTwva2V5d29yZD48a2V5d29yZD5EaWFiZXRpYyBBbmdpb3BhdGhpZXMvKm1v
cnRhbGl0eTwva2V5d29yZD48a2V5d29yZD5FcGlkZW1pb2xvZ2ljIE1ldGhvZHM8L2tleXdvcmQ+
PGtleXdvcmQ+RmF0dHkgQWNpZHMvKmFkdmVyc2UgZWZmZWN0czwva2V5d29yZD48a2V5d29yZD5I
dW1hbnM8L2tleXdvcmQ+PGtleXdvcmQ+U3Ryb2tlLyptb3J0YWxpdHk8L2tleXdvcmQ+PGtleXdv
cmQ+VHJhbnMgRmF0dHkgQWNpZHMvKmFkdmVyc2UgZWZmZWN0czwva2V5d29yZD48L2tleXdvcmRz
PjxkYXRlcz48eWVhcj4yMDE1PC95ZWFyPjxwdWItZGF0ZXM+PGRhdGU+QXVnIDExPC9kYXRlPjwv
cHViLWRhdGVzPjwvZGF0ZXM+PGlzYm4+MTc1Ni0xODMzIChFbGVjdHJvbmljKSYjeEQ7MDk1OS04
MTM4IChMaW5raW5nKTwvaXNibj48YWNjZXNzaW9uLW51bT4yNjI2ODY5MjwvYWNjZXNzaW9uLW51
bT48dXJscz48cmVsYXRlZC11cmxzPjx1cmw+aHR0cHM6Ly93d3cubmNiaS5ubG0ubmloLmdvdi9w
dWJtZWQvMjYyNjg2OTI8L3VybD48L3JlbGF0ZWQtdXJscz48L3VybHM+PGN1c3RvbTI+UE1DNDUz
Mjc1MjwvY3VzdG9tMj48ZWxlY3Ryb25pYy1yZXNvdXJjZS1udW0+MTAuMTEzNi9ibWouaDM5Nzg8
L2VsZWN0cm9uaWMtcmVzb3VyY2UtbnVtPjwvcmVjb3JkPjwvQ2l0ZT48L0VuZE5vdGU+
</w:fldData>
        </w:fldChar>
      </w:r>
      <w:r w:rsidR="00E41932">
        <w:rPr>
          <w:rFonts w:eastAsia="Arial" w:cs="Arial"/>
          <w:bCs/>
          <w:sz w:val="22"/>
          <w:szCs w:val="22"/>
        </w:rPr>
        <w:instrText xml:space="preserve"> ADDIN EN.CITE </w:instrText>
      </w:r>
      <w:r w:rsidR="00E41932">
        <w:rPr>
          <w:rFonts w:eastAsia="Arial" w:cs="Arial"/>
          <w:bCs/>
          <w:sz w:val="22"/>
          <w:szCs w:val="22"/>
        </w:rPr>
        <w:fldChar w:fldCharType="begin">
          <w:fldData xml:space="preserve">PEVuZE5vdGU+PENpdGU+PEF1dGhvcj5kZSBTb3V6YTwvQXV0aG9yPjxZZWFyPjIwMTU8L1llYXI+
PFJlY051bT4yOTwvUmVjTnVtPjxEaXNwbGF5VGV4dD4oMzQpPC9EaXNwbGF5VGV4dD48cmVjb3Jk
PjxyZWMtbnVtYmVyPjI5PC9yZWMtbnVtYmVyPjxmb3JlaWduLWtleXM+PGtleSBhcHA9IkVOIiBk
Yi1pZD0id3B6NXR2cHM2cjBzeG1lZHZ4aTVmYXpjd2RmdHNzMDUwejB0IiB0aW1lc3RhbXA9IjE2
MTIxNDY4NzYiPjI5PC9rZXk+PC9mb3JlaWduLWtleXM+PHJlZi10eXBlIG5hbWU9IkpvdXJuYWwg
QXJ0aWNsZSI+MTc8L3JlZi10eXBlPjxjb250cmlidXRvcnM+PGF1dGhvcnM+PGF1dGhvcj5kZSBT
b3V6YSwgUi4gSi48L2F1dGhvcj48YXV0aG9yPk1lbnRlLCBBLjwvYXV0aG9yPjxhdXRob3I+TWFy
b2xlYW51LCBBLjwvYXV0aG9yPjxhdXRob3I+Q296bWEsIEEuIEkuPC9hdXRob3I+PGF1dGhvcj5I
YSwgVi48L2F1dGhvcj48YXV0aG9yPktpc2hpYmUsIFQuPC9hdXRob3I+PGF1dGhvcj5VbGVyeWss
IEUuPC9hdXRob3I+PGF1dGhvcj5CdWR5bG93c2tpLCBQLjwvYXV0aG9yPjxhdXRob3I+U2NodW5l
bWFubiwgSC48L2F1dGhvcj48YXV0aG9yPkJleWVuZSwgSi48L2F1dGhvcj48YXV0aG9yPkFuYW5k
LCBTLiBTLjwvYXV0aG9yPjwvYXV0aG9ycz48L2NvbnRyaWJ1dG9ycz48YXV0aC1hZGRyZXNzPkRl
cGFydG1lbnQgb2YgQ2xpbmljYWwgRXBpZGVtaW9sb2d5IGFuZCBCaW9zdGF0aXN0aWNzLCBNY01h
c3RlciBVbml2ZXJzaXR5LCBIYW1pbHRvbiwgT04sIENhbmFkYSBDaGFuY2hsYW5pIFJlc2VhcmNo
IENlbnRyZSwgTWNNYXN0ZXIgVW5pdmVyc2l0eSwgSGFtaWx0b24sIE9OLCBDYW5hZGEgRGVwYXJ0
bWVudCBvZiBOdXRyaXRpb25hbCBTY2llbmNlcywgVW5pdmVyc2l0eSBvZiBUb3JvbnRvLCBUb3Jv
bnRvLCBPTiwgQ2FuYWRhIENsaW5pY2FsIE51dHJpdGlvbiBhbmQgUmlzayBGYWN0b3IgTW9kaWZp
Y2F0aW9uIENlbnRlciwgU3QgTWljaGFlbCZhcG9zO3MgSG9zcGl0YWwsIFRvcm9udG8sIE9OLCBD
YW5hZGEuJiN4RDtEZXBhcnRtZW50IG9mIENsaW5pY2FsIEVwaWRlbWlvbG9neSBhbmQgQmlvc3Rh
dGlzdGljcywgTWNNYXN0ZXIgVW5pdmVyc2l0eSwgSGFtaWx0b24sIE9OLCBDYW5hZGEgQ2hhbmNo
bGFuaSBSZXNlYXJjaCBDZW50cmUsIE1jTWFzdGVyIFVuaXZlcnNpdHksIEhhbWlsdG9uLCBPTiwg
Q2FuYWRhIFBvcHVsYXRpb24gSGVhbHRoIFJlc2VhcmNoIEluc3RpdHV0ZSwgSGFtaWx0b24gSGVh
bHRoIFNjaWVuY2VzLCBIYW1pbHRvbiwgT04sIENhbmFkYS4mI3hEO0NoYW5jaGxhbmkgUmVzZWFy
Y2ggQ2VudHJlLCBNY01hc3RlciBVbml2ZXJzaXR5LCBIYW1pbHRvbiwgT04sIENhbmFkYS4mI3hE
O0RlcGFydG1lbnQgb2YgTnV0cml0aW9uYWwgU2NpZW5jZXMsIFVuaXZlcnNpdHkgb2YgVG9yb250
bywgVG9yb250bywgT04sIENhbmFkYSBDbGluaWNhbCBOdXRyaXRpb24gYW5kIFJpc2sgRmFjdG9y
IE1vZGlmaWNhdGlvbiBDZW50ZXIsIFN0IE1pY2hhZWwmYXBvcztzIEhvc3BpdGFsLCBUb3JvbnRv
LCBPTiwgQ2FuYWRhLiYjeEQ7RGVwYXJ0bWVudCBvZiBDbGluaWNhbCBFcGlkZW1pb2xvZ3kgYW5k
IEJpb3N0YXRpc3RpY3MsIE1jTWFzdGVyIFVuaXZlcnNpdHksIEhhbWlsdG9uLCBPTiwgQ2FuYWRh
IERlcGFydG1lbnQgb2YgTnV0cml0aW9uYWwgU2NpZW5jZXMsIFVuaXZlcnNpdHkgb2YgVG9yb250
bywgVG9yb250bywgT04sIENhbmFkYSBDbGluaWNhbCBOdXRyaXRpb24gYW5kIFJpc2sgRmFjdG9y
IE1vZGlmaWNhdGlvbiBDZW50ZXIsIFN0IE1pY2hhZWwmYXBvcztzIEhvc3BpdGFsLCBUb3JvbnRv
LCBPTiwgQ2FuYWRhIGFuYW5kc0BtY21hc3Rlci5jYS4mI3hEO1Njb3RpYWJhbmsgSGVhbHRoIFNj
aWVuY2VzIExpYnJhcnksIFN0IE1pY2hhZWwmYXBvcztzIEhvc3BpdGFsLCBUb3JvbnRvLCBPTiwg
Q2FuYWRhLiYjeEQ7SG9zcGl0YWwgTGlicmFyeSBhbmQgQXJjaGl2ZXMsIEhvc3BpdGFsIGZvciBT
aWNrIENoaWxkcmVuLCBUb3JvbnRvLCBPTiwgQ2FuYWRhLiYjeEQ7Q2xpbmljYWwgTnV0cml0aW9u
IGFuZCBSaXNrIEZhY3RvciBNb2RpZmljYXRpb24gQ2VudGVyLCBTdCBNaWNoYWVsJmFwb3M7cyBI
b3NwaXRhbCwgVG9yb250bywgT04sIENhbmFkYS4mI3hEO0RlcGFydG1lbnQgb2YgQ2xpbmljYWwg
RXBpZGVtaW9sb2d5IGFuZCBCaW9zdGF0aXN0aWNzLCBNY01hc3RlciBVbml2ZXJzaXR5LCBIYW1p
bHRvbiwgT04sIENhbmFkYSBEZXBhcnRtZW50IG9mIE1lZGljaW5lLCBNY01hc3RlciBVbml2ZXJz
aXR5LCBIYW1pbHRvbiwgT04sIENhbmFkYS4mI3hEO0RlcGFydG1lbnQgb2YgQ2xpbmljYWwgRXBp
ZGVtaW9sb2d5IGFuZCBCaW9zdGF0aXN0aWNzLCBNY01hc3RlciBVbml2ZXJzaXR5LCBIYW1pbHRv
biwgT04sIENhbmFkYSBDaGFuY2hsYW5pIFJlc2VhcmNoIENlbnRyZSwgTWNNYXN0ZXIgVW5pdmVy
c2l0eSwgSGFtaWx0b24sIE9OLCBDYW5hZGEuJiN4RDtEZXBhcnRtZW50IG9mIENsaW5pY2FsIEVw
aWRlbWlvbG9neSBhbmQgQmlvc3RhdGlzdGljcywgTWNNYXN0ZXIgVW5pdmVyc2l0eSwgSGFtaWx0
b24sIE9OLCBDYW5hZGEgQ2hhbmNobGFuaSBSZXNlYXJjaCBDZW50cmUsIE1jTWFzdGVyIFVuaXZl
cnNpdHksIEhhbWlsdG9uLCBPTiwgQ2FuYWRhIFBvcHVsYXRpb24gSGVhbHRoIFJlc2VhcmNoIElu
c3RpdHV0ZSwgSGFtaWx0b24gSGVhbHRoIFNjaWVuY2VzLCBIYW1pbHRvbiwgT04sIENhbmFkYSBE
ZXBhcnRtZW50IG9mIE1lZGljaW5lLCBNY01hc3RlciBVbml2ZXJzaXR5LCBIYW1pbHRvbiwgT04s
IENhbmFkYSBhbmFuZHNAbWNtYXN0ZXIuY2EuPC9hdXRoLWFkZHJlc3M+PHRpdGxlcz48dGl0bGU+
SW50YWtlIG9mIHNhdHVyYXRlZCBhbmQgdHJhbnMgdW5zYXR1cmF0ZWQgZmF0dHkgYWNpZHMgYW5k
IHJpc2sgb2YgYWxsIGNhdXNlIG1vcnRhbGl0eSwgY2FyZGlvdmFzY3VsYXIgZGlzZWFzZSwgYW5k
IHR5cGUgMiBkaWFiZXRlczogc3lzdGVtYXRpYyByZXZpZXcgYW5kIG1ldGEtYW5hbHlzaXMgb2Yg
b2JzZXJ2YXRpb25hbCBzdHVkaWVzPC90aXRsZT48c2Vjb25kYXJ5LXRpdGxlPkJNSjwvc2Vjb25k
YXJ5LXRpdGxlPjwvdGl0bGVzPjxwZXJpb2RpY2FsPjxmdWxsLXRpdGxlPkJNSjwvZnVsbC10aXRs
ZT48L3BlcmlvZGljYWw+PHBhZ2VzPmgzOTc4PC9wYWdlcz48dm9sdW1lPjM1MTwvdm9sdW1lPjxl
ZGl0aW9uPjIwMTUvMDgvMTQ8L2VkaXRpb24+PGtleXdvcmRzPjxrZXl3b3JkPkNvcm9uYXJ5IERp
c2Vhc2UvbW9ydGFsaXR5PC9rZXl3b3JkPjxrZXl3b3JkPkRpYWJldGVzIE1lbGxpdHVzLCBUeXBl
IDIvKm1vcnRhbGl0eTwva2V5d29yZD48a2V5d29yZD5EaWFiZXRpYyBBbmdpb3BhdGhpZXMvKm1v
cnRhbGl0eTwva2V5d29yZD48a2V5d29yZD5FcGlkZW1pb2xvZ2ljIE1ldGhvZHM8L2tleXdvcmQ+
PGtleXdvcmQ+RmF0dHkgQWNpZHMvKmFkdmVyc2UgZWZmZWN0czwva2V5d29yZD48a2V5d29yZD5I
dW1hbnM8L2tleXdvcmQ+PGtleXdvcmQ+U3Ryb2tlLyptb3J0YWxpdHk8L2tleXdvcmQ+PGtleXdv
cmQ+VHJhbnMgRmF0dHkgQWNpZHMvKmFkdmVyc2UgZWZmZWN0czwva2V5d29yZD48L2tleXdvcmRz
PjxkYXRlcz48eWVhcj4yMDE1PC95ZWFyPjxwdWItZGF0ZXM+PGRhdGU+QXVnIDExPC9kYXRlPjwv
cHViLWRhdGVzPjwvZGF0ZXM+PGlzYm4+MTc1Ni0xODMzIChFbGVjdHJvbmljKSYjeEQ7MDk1OS04
MTM4IChMaW5raW5nKTwvaXNibj48YWNjZXNzaW9uLW51bT4yNjI2ODY5MjwvYWNjZXNzaW9uLW51
bT48dXJscz48cmVsYXRlZC11cmxzPjx1cmw+aHR0cHM6Ly93d3cubmNiaS5ubG0ubmloLmdvdi9w
dWJtZWQvMjYyNjg2OTI8L3VybD48L3JlbGF0ZWQtdXJscz48L3VybHM+PGN1c3RvbTI+UE1DNDUz
Mjc1MjwvY3VzdG9tMj48ZWxlY3Ryb25pYy1yZXNvdXJjZS1udW0+MTAuMTEzNi9ibWouaDM5Nzg8
L2VsZWN0cm9uaWMtcmVzb3VyY2UtbnVtPjwvcmVjb3JkPjwvQ2l0ZT48L0VuZE5vdGU+
</w:fldData>
        </w:fldChar>
      </w:r>
      <w:r w:rsidR="00E41932">
        <w:rPr>
          <w:rFonts w:eastAsia="Arial" w:cs="Arial"/>
          <w:bCs/>
          <w:sz w:val="22"/>
          <w:szCs w:val="22"/>
        </w:rPr>
        <w:instrText xml:space="preserve"> ADDIN EN.CITE.DATA </w:instrText>
      </w:r>
      <w:r w:rsidR="00E41932">
        <w:rPr>
          <w:rFonts w:eastAsia="Arial" w:cs="Arial"/>
          <w:bCs/>
          <w:sz w:val="22"/>
          <w:szCs w:val="22"/>
        </w:rPr>
      </w:r>
      <w:r w:rsidR="00E41932">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E41932">
        <w:rPr>
          <w:rFonts w:eastAsia="Arial" w:cs="Arial"/>
          <w:bCs/>
          <w:noProof/>
          <w:sz w:val="22"/>
          <w:szCs w:val="22"/>
        </w:rPr>
        <w:t>(34)</w:t>
      </w:r>
      <w:r w:rsidRPr="00281371">
        <w:rPr>
          <w:rFonts w:eastAsia="Arial" w:cs="Arial"/>
          <w:bCs/>
          <w:sz w:val="22"/>
          <w:szCs w:val="22"/>
        </w:rPr>
        <w:fldChar w:fldCharType="end"/>
      </w:r>
      <w:r w:rsidRPr="00281371">
        <w:rPr>
          <w:rFonts w:eastAsia="Arial" w:cs="Arial"/>
          <w:bCs/>
          <w:sz w:val="22"/>
          <w:szCs w:val="22"/>
        </w:rPr>
        <w:t xml:space="preserve">.  </w:t>
      </w:r>
    </w:p>
    <w:p w14:paraId="432456DA" w14:textId="77777777" w:rsidR="00C76953" w:rsidRPr="00281371" w:rsidRDefault="00C76953" w:rsidP="00281371">
      <w:pPr>
        <w:spacing w:after="0" w:line="276" w:lineRule="auto"/>
        <w:rPr>
          <w:rFonts w:eastAsia="Arial" w:cs="Arial"/>
          <w:bCs/>
          <w:sz w:val="22"/>
          <w:szCs w:val="22"/>
        </w:rPr>
      </w:pPr>
    </w:p>
    <w:p w14:paraId="6424CAC0" w14:textId="77777777" w:rsidR="00C76953" w:rsidRPr="00192993" w:rsidRDefault="00C76953" w:rsidP="00281371">
      <w:pPr>
        <w:spacing w:after="0" w:line="276" w:lineRule="auto"/>
        <w:rPr>
          <w:rFonts w:eastAsia="Arial" w:cs="Arial"/>
          <w:color w:val="FF0000"/>
          <w:sz w:val="22"/>
          <w:szCs w:val="22"/>
        </w:rPr>
      </w:pPr>
      <w:r w:rsidRPr="00192993">
        <w:rPr>
          <w:rFonts w:eastAsia="Arial" w:cs="Arial"/>
          <w:color w:val="FF0000"/>
          <w:sz w:val="22"/>
          <w:szCs w:val="22"/>
        </w:rPr>
        <w:t>MECHANISM FOR THE LIPID EFFECTS OF TRANS FATTY ACIDS</w:t>
      </w:r>
    </w:p>
    <w:p w14:paraId="7283149E" w14:textId="77777777" w:rsidR="00C76953" w:rsidRPr="00281371" w:rsidRDefault="00C76953" w:rsidP="00281371">
      <w:pPr>
        <w:spacing w:after="0" w:line="276" w:lineRule="auto"/>
        <w:rPr>
          <w:rFonts w:eastAsia="Arial" w:cs="Arial"/>
          <w:b/>
          <w:sz w:val="22"/>
          <w:szCs w:val="22"/>
        </w:rPr>
      </w:pPr>
    </w:p>
    <w:p w14:paraId="29BAEEAE" w14:textId="2F35A292"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lastRenderedPageBreak/>
        <w:t xml:space="preserve">The mechanism for the increase in LDL-C levels by dietary TFA is thought to be due to decreased LDL-Apo B catabolism without a change in LDL-Apo B production </w:t>
      </w:r>
      <w:r w:rsidRPr="00281371">
        <w:rPr>
          <w:rFonts w:eastAsia="Arial" w:cs="Arial"/>
          <w:bCs/>
          <w:sz w:val="22"/>
          <w:szCs w:val="22"/>
        </w:rPr>
        <w:fldChar w:fldCharType="begin">
          <w:fldData xml:space="preserve">PEVuZE5vdGU+PENpdGU+PEF1dGhvcj5MaWNodGVuc3RlaW48L0F1dGhvcj48WWVhcj4yMDE0PC9Z
ZWFyPjxSZWNOdW0+NjY8L1JlY051bT48RGlzcGxheVRleHQ+KDg3LDkzKTwvRGlzcGxheVRleHQ+
PHJlY29yZD48cmVjLW51bWJlcj42NjwvcmVjLW51bWJlcj48Zm9yZWlnbi1rZXlzPjxrZXkgYXBw
PSJFTiIgZGItaWQ9IndwejV0dnBzNnIwc3htZWR2eGk1ZmF6Y3dkZnRzczA1MHowdCIgdGltZXN0
YW1wPSIxNjEyMzg4ODY5Ij42Njwva2V5PjwvZm9yZWlnbi1rZXlzPjxyZWYtdHlwZSBuYW1lPSJK
b3VybmFsIEFydGljbGUiPjE3PC9yZWYtdHlwZT48Y29udHJpYnV0b3JzPjxhdXRob3JzPjxhdXRo
b3I+TGljaHRlbnN0ZWluLCBBLiBILjwvYXV0aG9yPjwvYXV0aG9ycz48L2NvbnRyaWJ1dG9ycz48
YXV0aC1hZGRyZXNzPkpNIFVTREEgSHVtYW4gTnV0cml0aW9uIFJlc2VhcmNoIENlbnRlciwgVHVm
dHMgVW5pdmVyc2l0eSwgNzExIFdhc2hpbmd0b24gU3RyZWV0LCBCb3N0b24sIE1BLCAwMjExMSwg
VVNBLCBhbGljZS5saWNodGVuc3RlaW5AdHVmdHMuZWR1LjwvYXV0aC1hZGRyZXNzPjx0aXRsZXM+
PHRpdGxlPkRpZXRhcnkgdHJhbnMgZmF0dHkgYWNpZHMgYW5kIGNhcmRpb3Zhc2N1bGFyIGRpc2Vh
c2UgcmlzazogcGFzdCBhbmQgcHJlc2VudDwvdGl0bGU+PHNlY29uZGFyeS10aXRsZT5DdXJyIEF0
aGVyb3NjbGVyIFJlcDwvc2Vjb25kYXJ5LXRpdGxlPjwvdGl0bGVzPjxwZXJpb2RpY2FsPjxmdWxs
LXRpdGxlPkN1cnIgQXRoZXJvc2NsZXIgUmVwPC9mdWxsLXRpdGxlPjwvcGVyaW9kaWNhbD48cGFn
ZXM+NDMzPC9wYWdlcz48dm9sdW1lPjE2PC92b2x1bWU+PG51bWJlcj44PC9udW1iZXI+PGVkaXRp
b24+MjAxNC8wNi8wODwvZWRpdGlvbj48a2V5d29yZHM+PGtleXdvcmQ+Q2FyZGlvdmFzY3VsYXIg
RGlzZWFzZXMvKmV0aW9sb2d5LypwcmV2ZW50aW9uICZhbXA7IGNvbnRyb2w8L2tleXdvcmQ+PGtl
eXdvcmQ+RGlldGFyeSBGYXRzLyphZHZlcnNlIGVmZmVjdHM8L2tleXdvcmQ+PGtleXdvcmQ+RmVl
ZGluZyBCZWhhdmlvcjwva2V5d29yZD48a2V5d29yZD5IdW1hbnM8L2tleXdvcmQ+PGtleXdvcmQ+
SHlkcm9nZW5hdGlvbjwva2V5d29yZD48a2V5d29yZD5UcmFucyBGYXR0eSBBY2lkcy8qYWR2ZXJz
ZSBlZmZlY3RzPC9rZXl3b3JkPjwva2V5d29yZHM+PGRhdGVzPjx5ZWFyPjIwMTQ8L3llYXI+PHB1
Yi1kYXRlcz48ZGF0ZT5BdWc8L2RhdGU+PC9wdWItZGF0ZXM+PC9kYXRlcz48aXNibj4xNTM0LTYy
NDIgKEVsZWN0cm9uaWMpJiN4RDsxNTIzLTM4MDQgKExpbmtpbmcpPC9pc2JuPjxhY2Nlc3Npb24t
bnVtPjI0OTA3MDUzPC9hY2Nlc3Npb24tbnVtPjx1cmxzPjxyZWxhdGVkLXVybHM+PHVybD5odHRw
czovL3d3dy5uY2JpLm5sbS5uaWguZ292L3B1Ym1lZC8yNDkwNzA1MzwvdXJsPjwvcmVsYXRlZC11
cmxzPjwvdXJscz48ZWxlY3Ryb25pYy1yZXNvdXJjZS1udW0+MTAuMTAwNy9zMTE4ODMtMDE0LTA0
MzMtMTwvZWxlY3Ryb25pYy1yZXNvdXJjZS1udW0+PC9yZWNvcmQ+PC9DaXRlPjxDaXRlPjxBdXRo
b3I+TWF0dGhhbjwvQXV0aG9yPjxZZWFyPjIwMDQ8L1llYXI+PFJlY051bT44NjwvUmVjTnVtPjxy
ZWNvcmQ+PHJlYy1udW1iZXI+ODY8L3JlYy1udW1iZXI+PGZvcmVpZ24ta2V5cz48a2V5IGFwcD0i
RU4iIGRiLWlkPSJ3cHo1dHZwczZyMHN4bWVkdnhpNWZhemN3ZGZ0c3MwNTB6MHQiIHRpbWVzdGFt
cD0iMTYxMjUwMTk1MCI+ODY8L2tleT48L2ZvcmVpZ24ta2V5cz48cmVmLXR5cGUgbmFtZT0iSm91
cm5hbCBBcnRpY2xlIj4xNzwvcmVmLXR5cGU+PGNvbnRyaWJ1dG9ycz48YXV0aG9ycz48YXV0aG9y
Pk1hdHRoYW4sIE4uIFIuPC9hdXRob3I+PGF1dGhvcj5XZWx0eSwgRi4gSy48L2F1dGhvcj48YXV0
aG9yPkJhcnJldHQsIFAuIEguPC9hdXRob3I+PGF1dGhvcj5IYXJhdXN6LCBDLjwvYXV0aG9yPjxh
dXRob3I+RG9sbmlrb3dza2ksIEcuIEcuPC9hdXRob3I+PGF1dGhvcj5QYXJrcywgSi4gUy48L2F1
dGhvcj48YXV0aG9yPkVja2VsLCBSLiBILjwvYXV0aG9yPjxhdXRob3I+U2NoYWVmZXIsIEUuIEou
PC9hdXRob3I+PGF1dGhvcj5MaWNodGVuc3RlaW4sIEEuIEguPC9hdXRob3I+PC9hdXRob3JzPjwv
Y29udHJpYnV0b3JzPjxhdXRoLWFkZHJlc3M+Q2FyZGlvdmFzY3VsYXIgTnV0cml0aW9uIExhYm9y
YXRvcnksIEplYW4gTWF5ZXIgVVNEQSBIdW1hbiBOdXRyaXRpb24gUmVzZWFyY2ggQ2VudGVyIG9u
IEFnaW5nIGF0IFR1ZnRzIFVuaXZlcnNpdHksIDcxMSBXYXNoaW5ndG9uIFN0cmVldCwgQm9zdG9u
IE1hc3MgMDIxMTEsIFVTQS4gbmlydXBhLm1hdHRoYW5AdHVmdHMuZWR1PC9hdXRoLWFkZHJlc3M+
PHRpdGxlcz48dGl0bGU+RGlldGFyeSBoeWRyb2dlbmF0ZWQgZmF0IGluY3JlYXNlcyBoaWdoLWRl
bnNpdHkgbGlwb3Byb3RlaW4gYXBvQS1JIGNhdGFib2xpc20gYW5kIGRlY3JlYXNlcyBsb3ctZGVu
c2l0eSBsaXBvcHJvdGVpbiBhcG9CLTEwMCBjYXRhYm9saXNtIGluIGh5cGVyY2hvbGVzdGVyb2xl
bWljIHdvbWVuPC90aXRsZT48c2Vjb25kYXJ5LXRpdGxlPkFydGVyaW9zY2xlciBUaHJvbWIgVmFz
YyBCaW9sPC9zZWNvbmRhcnktdGl0bGU+PC90aXRsZXM+PHBlcmlvZGljYWw+PGZ1bGwtdGl0bGU+
QXJ0ZXJpb3NjbGVyIFRocm9tYiBWYXNjIEJpb2w8L2Z1bGwtdGl0bGU+PC9wZXJpb2RpY2FsPjxw
YWdlcz4xMDkyLTc8L3BhZ2VzPjx2b2x1bWU+MjQ8L3ZvbHVtZT48bnVtYmVyPjY8L251bWJlcj48
ZWRpdGlvbj4yMDA0LzA0LzE3PC9lZGl0aW9uPjxrZXl3b3Jkcz48a2V5d29yZD5BcG9saXBvcHJv
dGVpbiBBLUkvKmJsb29kPC9rZXl3b3JkPjxrZXl3b3JkPkFwb2xpcG9wcm90ZWluIEItMTAwPC9r
ZXl3b3JkPjxrZXl3b3JkPkFwb2xpcG9wcm90ZWlucyBCLypibG9vZDwva2V5d29yZD48a2V5d29y
ZD5CdXR0ZXI8L2tleXdvcmQ+PGtleXdvcmQ+Q2hvbGVzdGVyb2wsIEhETC8qYmxvb2Q8L2tleXdv
cmQ+PGtleXdvcmQ+Q2hvbGVzdGVyb2wsIExETC8qYmxvb2Q8L2tleXdvcmQ+PGtleXdvcmQ+Q3Jv
c3MtT3ZlciBTdHVkaWVzPC9rZXl3b3JkPjxrZXl3b3JkPkRpZXRhcnkgRmF0cy8qcGhhcm1hY29s
b2d5PC9rZXl3b3JkPjxrZXl3b3JkPkRvdWJsZS1CbGluZCBNZXRob2Q8L2tleXdvcmQ+PGtleXdv
cmQ+RmVtYWxlPC9rZXl3b3JkPjxrZXl3b3JkPkh1bWFuczwva2V5d29yZD48a2V5d29yZD5IeXBl
cmNob2xlc3Rlcm9sZW1pYS8qYmxvb2Q8L2tleXdvcmQ+PGtleXdvcmQ+S2luZXRpY3M8L2tleXdv
cmQ+PGtleXdvcmQ+TWFyZ2FyaW5lPC9rZXl3b3JkPjxrZXl3b3JkPk1pZGRsZSBBZ2VkPC9rZXl3
b3JkPjxrZXl3b3JkPlBvc3RtZW5vcGF1c2U8L2tleXdvcmQ+PGtleXdvcmQ+U295YmVhbiBPaWwv
cGhhcm1hY29sb2d5PC9rZXl3b3JkPjxrZXl3b3JkPlRyYW5zIEZhdHR5IEFjaWRzLypwaGFybWFj
b2xvZ3k8L2tleXdvcmQ+PGtleXdvcmQ+VHJpZ2x5Y2VyaWRlcy9ibG9vZDwva2V5d29yZD48L2tl
eXdvcmRzPjxkYXRlcz48eWVhcj4yMDA0PC95ZWFyPjxwdWItZGF0ZXM+PGRhdGU+SnVuPC9kYXRl
PjwvcHViLWRhdGVzPjwvZGF0ZXM+PGlzYm4+MTUyNC00NjM2IChFbGVjdHJvbmljKSYjeEQ7MTA3
OS01NjQyIChMaW5raW5nKTwvaXNibj48YWNjZXNzaW9uLW51bT4xNTA4NzMwNzwvYWNjZXNzaW9u
LW51bT48dXJscz48cmVsYXRlZC11cmxzPjx1cmw+aHR0cHM6Ly93d3cubmNiaS5ubG0ubmloLmdv
di9wdWJtZWQvMTUwODczMDc8L3VybD48L3JlbGF0ZWQtdXJscz48L3VybHM+PGVsZWN0cm9uaWMt
cmVzb3VyY2UtbnVtPjEwLjExNjEvMDEuQVRWLjAwMDAxMjg0MTAuMjMxNjEuYmU8L2VsZWN0cm9u
aWMtcmVzb3VyY2UtbnVtPjwvcmVjb3JkPjwvQ2l0ZT48L0VuZE5vdGU+AG==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PEVuZE5vdGU+PENpdGU+PEF1dGhvcj5MaWNodGVuc3RlaW48L0F1dGhvcj48WWVhcj4yMDE0PC9Z
ZWFyPjxSZWNOdW0+NjY8L1JlY051bT48RGlzcGxheVRleHQ+KDg3LDkzKTwvRGlzcGxheVRleHQ+
PHJlY29yZD48cmVjLW51bWJlcj42NjwvcmVjLW51bWJlcj48Zm9yZWlnbi1rZXlzPjxrZXkgYXBw
PSJFTiIgZGItaWQ9IndwejV0dnBzNnIwc3htZWR2eGk1ZmF6Y3dkZnRzczA1MHowdCIgdGltZXN0
YW1wPSIxNjEyMzg4ODY5Ij42Njwva2V5PjwvZm9yZWlnbi1rZXlzPjxyZWYtdHlwZSBuYW1lPSJK
b3VybmFsIEFydGljbGUiPjE3PC9yZWYtdHlwZT48Y29udHJpYnV0b3JzPjxhdXRob3JzPjxhdXRo
b3I+TGljaHRlbnN0ZWluLCBBLiBILjwvYXV0aG9yPjwvYXV0aG9ycz48L2NvbnRyaWJ1dG9ycz48
YXV0aC1hZGRyZXNzPkpNIFVTREEgSHVtYW4gTnV0cml0aW9uIFJlc2VhcmNoIENlbnRlciwgVHVm
dHMgVW5pdmVyc2l0eSwgNzExIFdhc2hpbmd0b24gU3RyZWV0LCBCb3N0b24sIE1BLCAwMjExMSwg
VVNBLCBhbGljZS5saWNodGVuc3RlaW5AdHVmdHMuZWR1LjwvYXV0aC1hZGRyZXNzPjx0aXRsZXM+
PHRpdGxlPkRpZXRhcnkgdHJhbnMgZmF0dHkgYWNpZHMgYW5kIGNhcmRpb3Zhc2N1bGFyIGRpc2Vh
c2UgcmlzazogcGFzdCBhbmQgcHJlc2VudDwvdGl0bGU+PHNlY29uZGFyeS10aXRsZT5DdXJyIEF0
aGVyb3NjbGVyIFJlcDwvc2Vjb25kYXJ5LXRpdGxlPjwvdGl0bGVzPjxwZXJpb2RpY2FsPjxmdWxs
LXRpdGxlPkN1cnIgQXRoZXJvc2NsZXIgUmVwPC9mdWxsLXRpdGxlPjwvcGVyaW9kaWNhbD48cGFn
ZXM+NDMzPC9wYWdlcz48dm9sdW1lPjE2PC92b2x1bWU+PG51bWJlcj44PC9udW1iZXI+PGVkaXRp
b24+MjAxNC8wNi8wODwvZWRpdGlvbj48a2V5d29yZHM+PGtleXdvcmQ+Q2FyZGlvdmFzY3VsYXIg
RGlzZWFzZXMvKmV0aW9sb2d5LypwcmV2ZW50aW9uICZhbXA7IGNvbnRyb2w8L2tleXdvcmQ+PGtl
eXdvcmQ+RGlldGFyeSBGYXRzLyphZHZlcnNlIGVmZmVjdHM8L2tleXdvcmQ+PGtleXdvcmQ+RmVl
ZGluZyBCZWhhdmlvcjwva2V5d29yZD48a2V5d29yZD5IdW1hbnM8L2tleXdvcmQ+PGtleXdvcmQ+
SHlkcm9nZW5hdGlvbjwva2V5d29yZD48a2V5d29yZD5UcmFucyBGYXR0eSBBY2lkcy8qYWR2ZXJz
ZSBlZmZlY3RzPC9rZXl3b3JkPjwva2V5d29yZHM+PGRhdGVzPjx5ZWFyPjIwMTQ8L3llYXI+PHB1
Yi1kYXRlcz48ZGF0ZT5BdWc8L2RhdGU+PC9wdWItZGF0ZXM+PC9kYXRlcz48aXNibj4xNTM0LTYy
NDIgKEVsZWN0cm9uaWMpJiN4RDsxNTIzLTM4MDQgKExpbmtpbmcpPC9pc2JuPjxhY2Nlc3Npb24t
bnVtPjI0OTA3MDUzPC9hY2Nlc3Npb24tbnVtPjx1cmxzPjxyZWxhdGVkLXVybHM+PHVybD5odHRw
czovL3d3dy5uY2JpLm5sbS5uaWguZ292L3B1Ym1lZC8yNDkwNzA1MzwvdXJsPjwvcmVsYXRlZC11
cmxzPjwvdXJscz48ZWxlY3Ryb25pYy1yZXNvdXJjZS1udW0+MTAuMTAwNy9zMTE4ODMtMDE0LTA0
MzMtMTwvZWxlY3Ryb25pYy1yZXNvdXJjZS1udW0+PC9yZWNvcmQ+PC9DaXRlPjxDaXRlPjxBdXRo
b3I+TWF0dGhhbjwvQXV0aG9yPjxZZWFyPjIwMDQ8L1llYXI+PFJlY051bT44NjwvUmVjTnVtPjxy
ZWNvcmQ+PHJlYy1udW1iZXI+ODY8L3JlYy1udW1iZXI+PGZvcmVpZ24ta2V5cz48a2V5IGFwcD0i
RU4iIGRiLWlkPSJ3cHo1dHZwczZyMHN4bWVkdnhpNWZhemN3ZGZ0c3MwNTB6MHQiIHRpbWVzdGFt
cD0iMTYxMjUwMTk1MCI+ODY8L2tleT48L2ZvcmVpZ24ta2V5cz48cmVmLXR5cGUgbmFtZT0iSm91
cm5hbCBBcnRpY2xlIj4xNzwvcmVmLXR5cGU+PGNvbnRyaWJ1dG9ycz48YXV0aG9ycz48YXV0aG9y
Pk1hdHRoYW4sIE4uIFIuPC9hdXRob3I+PGF1dGhvcj5XZWx0eSwgRi4gSy48L2F1dGhvcj48YXV0
aG9yPkJhcnJldHQsIFAuIEguPC9hdXRob3I+PGF1dGhvcj5IYXJhdXN6LCBDLjwvYXV0aG9yPjxh
dXRob3I+RG9sbmlrb3dza2ksIEcuIEcuPC9hdXRob3I+PGF1dGhvcj5QYXJrcywgSi4gUy48L2F1
dGhvcj48YXV0aG9yPkVja2VsLCBSLiBILjwvYXV0aG9yPjxhdXRob3I+U2NoYWVmZXIsIEUuIEou
PC9hdXRob3I+PGF1dGhvcj5MaWNodGVuc3RlaW4sIEEuIEguPC9hdXRob3I+PC9hdXRob3JzPjwv
Y29udHJpYnV0b3JzPjxhdXRoLWFkZHJlc3M+Q2FyZGlvdmFzY3VsYXIgTnV0cml0aW9uIExhYm9y
YXRvcnksIEplYW4gTWF5ZXIgVVNEQSBIdW1hbiBOdXRyaXRpb24gUmVzZWFyY2ggQ2VudGVyIG9u
IEFnaW5nIGF0IFR1ZnRzIFVuaXZlcnNpdHksIDcxMSBXYXNoaW5ndG9uIFN0cmVldCwgQm9zdG9u
IE1hc3MgMDIxMTEsIFVTQS4gbmlydXBhLm1hdHRoYW5AdHVmdHMuZWR1PC9hdXRoLWFkZHJlc3M+
PHRpdGxlcz48dGl0bGU+RGlldGFyeSBoeWRyb2dlbmF0ZWQgZmF0IGluY3JlYXNlcyBoaWdoLWRl
bnNpdHkgbGlwb3Byb3RlaW4gYXBvQS1JIGNhdGFib2xpc20gYW5kIGRlY3JlYXNlcyBsb3ctZGVu
c2l0eSBsaXBvcHJvdGVpbiBhcG9CLTEwMCBjYXRhYm9saXNtIGluIGh5cGVyY2hvbGVzdGVyb2xl
bWljIHdvbWVuPC90aXRsZT48c2Vjb25kYXJ5LXRpdGxlPkFydGVyaW9zY2xlciBUaHJvbWIgVmFz
YyBCaW9sPC9zZWNvbmRhcnktdGl0bGU+PC90aXRsZXM+PHBlcmlvZGljYWw+PGZ1bGwtdGl0bGU+
QXJ0ZXJpb3NjbGVyIFRocm9tYiBWYXNjIEJpb2w8L2Z1bGwtdGl0bGU+PC9wZXJpb2RpY2FsPjxw
YWdlcz4xMDkyLTc8L3BhZ2VzPjx2b2x1bWU+MjQ8L3ZvbHVtZT48bnVtYmVyPjY8L251bWJlcj48
ZWRpdGlvbj4yMDA0LzA0LzE3PC9lZGl0aW9uPjxrZXl3b3Jkcz48a2V5d29yZD5BcG9saXBvcHJv
dGVpbiBBLUkvKmJsb29kPC9rZXl3b3JkPjxrZXl3b3JkPkFwb2xpcG9wcm90ZWluIEItMTAwPC9r
ZXl3b3JkPjxrZXl3b3JkPkFwb2xpcG9wcm90ZWlucyBCLypibG9vZDwva2V5d29yZD48a2V5d29y
ZD5CdXR0ZXI8L2tleXdvcmQ+PGtleXdvcmQ+Q2hvbGVzdGVyb2wsIEhETC8qYmxvb2Q8L2tleXdv
cmQ+PGtleXdvcmQ+Q2hvbGVzdGVyb2wsIExETC8qYmxvb2Q8L2tleXdvcmQ+PGtleXdvcmQ+Q3Jv
c3MtT3ZlciBTdHVkaWVzPC9rZXl3b3JkPjxrZXl3b3JkPkRpZXRhcnkgRmF0cy8qcGhhcm1hY29s
b2d5PC9rZXl3b3JkPjxrZXl3b3JkPkRvdWJsZS1CbGluZCBNZXRob2Q8L2tleXdvcmQ+PGtleXdv
cmQ+RmVtYWxlPC9rZXl3b3JkPjxrZXl3b3JkPkh1bWFuczwva2V5d29yZD48a2V5d29yZD5IeXBl
cmNob2xlc3Rlcm9sZW1pYS8qYmxvb2Q8L2tleXdvcmQ+PGtleXdvcmQ+S2luZXRpY3M8L2tleXdv
cmQ+PGtleXdvcmQ+TWFyZ2FyaW5lPC9rZXl3b3JkPjxrZXl3b3JkPk1pZGRsZSBBZ2VkPC9rZXl3
b3JkPjxrZXl3b3JkPlBvc3RtZW5vcGF1c2U8L2tleXdvcmQ+PGtleXdvcmQ+U295YmVhbiBPaWwv
cGhhcm1hY29sb2d5PC9rZXl3b3JkPjxrZXl3b3JkPlRyYW5zIEZhdHR5IEFjaWRzLypwaGFybWFj
b2xvZ3k8L2tleXdvcmQ+PGtleXdvcmQ+VHJpZ2x5Y2VyaWRlcy9ibG9vZDwva2V5d29yZD48L2tl
eXdvcmRzPjxkYXRlcz48eWVhcj4yMDA0PC95ZWFyPjxwdWItZGF0ZXM+PGRhdGU+SnVuPC9kYXRl
PjwvcHViLWRhdGVzPjwvZGF0ZXM+PGlzYm4+MTUyNC00NjM2IChFbGVjdHJvbmljKSYjeEQ7MTA3
OS01NjQyIChMaW5raW5nKTwvaXNibj48YWNjZXNzaW9uLW51bT4xNTA4NzMwNzwvYWNjZXNzaW9u
LW51bT48dXJscz48cmVsYXRlZC11cmxzPjx1cmw+aHR0cHM6Ly93d3cubmNiaS5ubG0ubmloLmdv
di9wdWJtZWQvMTUwODczMDc8L3VybD48L3JlbGF0ZWQtdXJscz48L3VybHM+PGVsZWN0cm9uaWMt
cmVzb3VyY2UtbnVtPjEwLjExNjEvMDEuQVRWLjAwMDAxMjg0MTAuMjMxNjEuYmU8L2VsZWN0cm9u
aWMtcmVzb3VyY2UtbnVtPjwvcmVjb3JkPjwvQ2l0ZT48L0VuZE5vdGU+AG==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(87,93)</w:t>
      </w:r>
      <w:r w:rsidRPr="00281371">
        <w:rPr>
          <w:rFonts w:eastAsia="Arial" w:cs="Arial"/>
          <w:bCs/>
          <w:sz w:val="22"/>
          <w:szCs w:val="22"/>
        </w:rPr>
        <w:fldChar w:fldCharType="end"/>
      </w:r>
      <w:r w:rsidRPr="00281371">
        <w:rPr>
          <w:rFonts w:eastAsia="Arial" w:cs="Arial"/>
          <w:bCs/>
          <w:sz w:val="22"/>
          <w:szCs w:val="22"/>
        </w:rPr>
        <w:t xml:space="preserve">. The decrease in HDL-C induced by TFA has been attributed to an increase in HDL Apo A-I catabolism without a significant change in HDL apoA-1 production rate </w:t>
      </w:r>
      <w:r w:rsidRPr="00281371">
        <w:rPr>
          <w:rFonts w:eastAsia="Arial" w:cs="Arial"/>
          <w:bCs/>
          <w:sz w:val="22"/>
          <w:szCs w:val="22"/>
        </w:rPr>
        <w:fldChar w:fldCharType="begin">
          <w:fldData xml:space="preserve">PEVuZE5vdGU+PENpdGU+PEF1dGhvcj5MaWNodGVuc3RlaW48L0F1dGhvcj48WWVhcj4yMDE0PC9Z
ZWFyPjxSZWNOdW0+NjY8L1JlY051bT48RGlzcGxheVRleHQ+KDg3LDkzKTwvRGlzcGxheVRleHQ+
PHJlY29yZD48cmVjLW51bWJlcj42NjwvcmVjLW51bWJlcj48Zm9yZWlnbi1rZXlzPjxrZXkgYXBw
PSJFTiIgZGItaWQ9IndwejV0dnBzNnIwc3htZWR2eGk1ZmF6Y3dkZnRzczA1MHowdCIgdGltZXN0
YW1wPSIxNjEyMzg4ODY5Ij42Njwva2V5PjwvZm9yZWlnbi1rZXlzPjxyZWYtdHlwZSBuYW1lPSJK
b3VybmFsIEFydGljbGUiPjE3PC9yZWYtdHlwZT48Y29udHJpYnV0b3JzPjxhdXRob3JzPjxhdXRo
b3I+TGljaHRlbnN0ZWluLCBBLiBILjwvYXV0aG9yPjwvYXV0aG9ycz48L2NvbnRyaWJ1dG9ycz48
YXV0aC1hZGRyZXNzPkpNIFVTREEgSHVtYW4gTnV0cml0aW9uIFJlc2VhcmNoIENlbnRlciwgVHVm
dHMgVW5pdmVyc2l0eSwgNzExIFdhc2hpbmd0b24gU3RyZWV0LCBCb3N0b24sIE1BLCAwMjExMSwg
VVNBLCBhbGljZS5saWNodGVuc3RlaW5AdHVmdHMuZWR1LjwvYXV0aC1hZGRyZXNzPjx0aXRsZXM+
PHRpdGxlPkRpZXRhcnkgdHJhbnMgZmF0dHkgYWNpZHMgYW5kIGNhcmRpb3Zhc2N1bGFyIGRpc2Vh
c2UgcmlzazogcGFzdCBhbmQgcHJlc2VudDwvdGl0bGU+PHNlY29uZGFyeS10aXRsZT5DdXJyIEF0
aGVyb3NjbGVyIFJlcDwvc2Vjb25kYXJ5LXRpdGxlPjwvdGl0bGVzPjxwZXJpb2RpY2FsPjxmdWxs
LXRpdGxlPkN1cnIgQXRoZXJvc2NsZXIgUmVwPC9mdWxsLXRpdGxlPjwvcGVyaW9kaWNhbD48cGFn
ZXM+NDMzPC9wYWdlcz48dm9sdW1lPjE2PC92b2x1bWU+PG51bWJlcj44PC9udW1iZXI+PGVkaXRp
b24+MjAxNC8wNi8wODwvZWRpdGlvbj48a2V5d29yZHM+PGtleXdvcmQ+Q2FyZGlvdmFzY3VsYXIg
RGlzZWFzZXMvKmV0aW9sb2d5LypwcmV2ZW50aW9uICZhbXA7IGNvbnRyb2w8L2tleXdvcmQ+PGtl
eXdvcmQ+RGlldGFyeSBGYXRzLyphZHZlcnNlIGVmZmVjdHM8L2tleXdvcmQ+PGtleXdvcmQ+RmVl
ZGluZyBCZWhhdmlvcjwva2V5d29yZD48a2V5d29yZD5IdW1hbnM8L2tleXdvcmQ+PGtleXdvcmQ+
SHlkcm9nZW5hdGlvbjwva2V5d29yZD48a2V5d29yZD5UcmFucyBGYXR0eSBBY2lkcy8qYWR2ZXJz
ZSBlZmZlY3RzPC9rZXl3b3JkPjwva2V5d29yZHM+PGRhdGVzPjx5ZWFyPjIwMTQ8L3llYXI+PHB1
Yi1kYXRlcz48ZGF0ZT5BdWc8L2RhdGU+PC9wdWItZGF0ZXM+PC9kYXRlcz48aXNibj4xNTM0LTYy
NDIgKEVsZWN0cm9uaWMpJiN4RDsxNTIzLTM4MDQgKExpbmtpbmcpPC9pc2JuPjxhY2Nlc3Npb24t
bnVtPjI0OTA3MDUzPC9hY2Nlc3Npb24tbnVtPjx1cmxzPjxyZWxhdGVkLXVybHM+PHVybD5odHRw
czovL3d3dy5uY2JpLm5sbS5uaWguZ292L3B1Ym1lZC8yNDkwNzA1MzwvdXJsPjwvcmVsYXRlZC11
cmxzPjwvdXJscz48ZWxlY3Ryb25pYy1yZXNvdXJjZS1udW0+MTAuMTAwNy9zMTE4ODMtMDE0LTA0
MzMtMTwvZWxlY3Ryb25pYy1yZXNvdXJjZS1udW0+PC9yZWNvcmQ+PC9DaXRlPjxDaXRlPjxBdXRo
b3I+TWF0dGhhbjwvQXV0aG9yPjxZZWFyPjIwMDQ8L1llYXI+PFJlY051bT44NjwvUmVjTnVtPjxy
ZWNvcmQ+PHJlYy1udW1iZXI+ODY8L3JlYy1udW1iZXI+PGZvcmVpZ24ta2V5cz48a2V5IGFwcD0i
RU4iIGRiLWlkPSJ3cHo1dHZwczZyMHN4bWVkdnhpNWZhemN3ZGZ0c3MwNTB6MHQiIHRpbWVzdGFt
cD0iMTYxMjUwMTk1MCI+ODY8L2tleT48L2ZvcmVpZ24ta2V5cz48cmVmLXR5cGUgbmFtZT0iSm91
cm5hbCBBcnRpY2xlIj4xNzwvcmVmLXR5cGU+PGNvbnRyaWJ1dG9ycz48YXV0aG9ycz48YXV0aG9y
Pk1hdHRoYW4sIE4uIFIuPC9hdXRob3I+PGF1dGhvcj5XZWx0eSwgRi4gSy48L2F1dGhvcj48YXV0
aG9yPkJhcnJldHQsIFAuIEguPC9hdXRob3I+PGF1dGhvcj5IYXJhdXN6LCBDLjwvYXV0aG9yPjxh
dXRob3I+RG9sbmlrb3dza2ksIEcuIEcuPC9hdXRob3I+PGF1dGhvcj5QYXJrcywgSi4gUy48L2F1
dGhvcj48YXV0aG9yPkVja2VsLCBSLiBILjwvYXV0aG9yPjxhdXRob3I+U2NoYWVmZXIsIEUuIEou
PC9hdXRob3I+PGF1dGhvcj5MaWNodGVuc3RlaW4sIEEuIEguPC9hdXRob3I+PC9hdXRob3JzPjwv
Y29udHJpYnV0b3JzPjxhdXRoLWFkZHJlc3M+Q2FyZGlvdmFzY3VsYXIgTnV0cml0aW9uIExhYm9y
YXRvcnksIEplYW4gTWF5ZXIgVVNEQSBIdW1hbiBOdXRyaXRpb24gUmVzZWFyY2ggQ2VudGVyIG9u
IEFnaW5nIGF0IFR1ZnRzIFVuaXZlcnNpdHksIDcxMSBXYXNoaW5ndG9uIFN0cmVldCwgQm9zdG9u
IE1hc3MgMDIxMTEsIFVTQS4gbmlydXBhLm1hdHRoYW5AdHVmdHMuZWR1PC9hdXRoLWFkZHJlc3M+
PHRpdGxlcz48dGl0bGU+RGlldGFyeSBoeWRyb2dlbmF0ZWQgZmF0IGluY3JlYXNlcyBoaWdoLWRl
bnNpdHkgbGlwb3Byb3RlaW4gYXBvQS1JIGNhdGFib2xpc20gYW5kIGRlY3JlYXNlcyBsb3ctZGVu
c2l0eSBsaXBvcHJvdGVpbiBhcG9CLTEwMCBjYXRhYm9saXNtIGluIGh5cGVyY2hvbGVzdGVyb2xl
bWljIHdvbWVuPC90aXRsZT48c2Vjb25kYXJ5LXRpdGxlPkFydGVyaW9zY2xlciBUaHJvbWIgVmFz
YyBCaW9sPC9zZWNvbmRhcnktdGl0bGU+PC90aXRsZXM+PHBlcmlvZGljYWw+PGZ1bGwtdGl0bGU+
QXJ0ZXJpb3NjbGVyIFRocm9tYiBWYXNjIEJpb2w8L2Z1bGwtdGl0bGU+PC9wZXJpb2RpY2FsPjxw
YWdlcz4xMDkyLTc8L3BhZ2VzPjx2b2x1bWU+MjQ8L3ZvbHVtZT48bnVtYmVyPjY8L251bWJlcj48
ZWRpdGlvbj4yMDA0LzA0LzE3PC9lZGl0aW9uPjxrZXl3b3Jkcz48a2V5d29yZD5BcG9saXBvcHJv
dGVpbiBBLUkvKmJsb29kPC9rZXl3b3JkPjxrZXl3b3JkPkFwb2xpcG9wcm90ZWluIEItMTAwPC9r
ZXl3b3JkPjxrZXl3b3JkPkFwb2xpcG9wcm90ZWlucyBCLypibG9vZDwva2V5d29yZD48a2V5d29y
ZD5CdXR0ZXI8L2tleXdvcmQ+PGtleXdvcmQ+Q2hvbGVzdGVyb2wsIEhETC8qYmxvb2Q8L2tleXdv
cmQ+PGtleXdvcmQ+Q2hvbGVzdGVyb2wsIExETC8qYmxvb2Q8L2tleXdvcmQ+PGtleXdvcmQ+Q3Jv
c3MtT3ZlciBTdHVkaWVzPC9rZXl3b3JkPjxrZXl3b3JkPkRpZXRhcnkgRmF0cy8qcGhhcm1hY29s
b2d5PC9rZXl3b3JkPjxrZXl3b3JkPkRvdWJsZS1CbGluZCBNZXRob2Q8L2tleXdvcmQ+PGtleXdv
cmQ+RmVtYWxlPC9rZXl3b3JkPjxrZXl3b3JkPkh1bWFuczwva2V5d29yZD48a2V5d29yZD5IeXBl
cmNob2xlc3Rlcm9sZW1pYS8qYmxvb2Q8L2tleXdvcmQ+PGtleXdvcmQ+S2luZXRpY3M8L2tleXdv
cmQ+PGtleXdvcmQ+TWFyZ2FyaW5lPC9rZXl3b3JkPjxrZXl3b3JkPk1pZGRsZSBBZ2VkPC9rZXl3
b3JkPjxrZXl3b3JkPlBvc3RtZW5vcGF1c2U8L2tleXdvcmQ+PGtleXdvcmQ+U295YmVhbiBPaWwv
cGhhcm1hY29sb2d5PC9rZXl3b3JkPjxrZXl3b3JkPlRyYW5zIEZhdHR5IEFjaWRzLypwaGFybWFj
b2xvZ3k8L2tleXdvcmQ+PGtleXdvcmQ+VHJpZ2x5Y2VyaWRlcy9ibG9vZDwva2V5d29yZD48L2tl
eXdvcmRzPjxkYXRlcz48eWVhcj4yMDA0PC95ZWFyPjxwdWItZGF0ZXM+PGRhdGU+SnVuPC9kYXRl
PjwvcHViLWRhdGVzPjwvZGF0ZXM+PGlzYm4+MTUyNC00NjM2IChFbGVjdHJvbmljKSYjeEQ7MTA3
OS01NjQyIChMaW5raW5nKTwvaXNibj48YWNjZXNzaW9uLW51bT4xNTA4NzMwNzwvYWNjZXNzaW9u
LW51bT48dXJscz48cmVsYXRlZC11cmxzPjx1cmw+aHR0cHM6Ly93d3cubmNiaS5ubG0ubmloLmdv
di9wdWJtZWQvMTUwODczMDc8L3VybD48L3JlbGF0ZWQtdXJscz48L3VybHM+PGVsZWN0cm9uaWMt
cmVzb3VyY2UtbnVtPjEwLjExNjEvMDEuQVRWLjAwMDAxMjg0MTAuMjMxNjEuYmU8L2VsZWN0cm9u
aWMtcmVzb3VyY2UtbnVtPjwvcmVjb3JkPjwvQ2l0ZT48L0VuZE5vdGU+AG==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PEVuZE5vdGU+PENpdGU+PEF1dGhvcj5MaWNodGVuc3RlaW48L0F1dGhvcj48WWVhcj4yMDE0PC9Z
ZWFyPjxSZWNOdW0+NjY8L1JlY051bT48RGlzcGxheVRleHQ+KDg3LDkzKTwvRGlzcGxheVRleHQ+
PHJlY29yZD48cmVjLW51bWJlcj42NjwvcmVjLW51bWJlcj48Zm9yZWlnbi1rZXlzPjxrZXkgYXBw
PSJFTiIgZGItaWQ9IndwejV0dnBzNnIwc3htZWR2eGk1ZmF6Y3dkZnRzczA1MHowdCIgdGltZXN0
YW1wPSIxNjEyMzg4ODY5Ij42Njwva2V5PjwvZm9yZWlnbi1rZXlzPjxyZWYtdHlwZSBuYW1lPSJK
b3VybmFsIEFydGljbGUiPjE3PC9yZWYtdHlwZT48Y29udHJpYnV0b3JzPjxhdXRob3JzPjxhdXRo
b3I+TGljaHRlbnN0ZWluLCBBLiBILjwvYXV0aG9yPjwvYXV0aG9ycz48L2NvbnRyaWJ1dG9ycz48
YXV0aC1hZGRyZXNzPkpNIFVTREEgSHVtYW4gTnV0cml0aW9uIFJlc2VhcmNoIENlbnRlciwgVHVm
dHMgVW5pdmVyc2l0eSwgNzExIFdhc2hpbmd0b24gU3RyZWV0LCBCb3N0b24sIE1BLCAwMjExMSwg
VVNBLCBhbGljZS5saWNodGVuc3RlaW5AdHVmdHMuZWR1LjwvYXV0aC1hZGRyZXNzPjx0aXRsZXM+
PHRpdGxlPkRpZXRhcnkgdHJhbnMgZmF0dHkgYWNpZHMgYW5kIGNhcmRpb3Zhc2N1bGFyIGRpc2Vh
c2UgcmlzazogcGFzdCBhbmQgcHJlc2VudDwvdGl0bGU+PHNlY29uZGFyeS10aXRsZT5DdXJyIEF0
aGVyb3NjbGVyIFJlcDwvc2Vjb25kYXJ5LXRpdGxlPjwvdGl0bGVzPjxwZXJpb2RpY2FsPjxmdWxs
LXRpdGxlPkN1cnIgQXRoZXJvc2NsZXIgUmVwPC9mdWxsLXRpdGxlPjwvcGVyaW9kaWNhbD48cGFn
ZXM+NDMzPC9wYWdlcz48dm9sdW1lPjE2PC92b2x1bWU+PG51bWJlcj44PC9udW1iZXI+PGVkaXRp
b24+MjAxNC8wNi8wODwvZWRpdGlvbj48a2V5d29yZHM+PGtleXdvcmQ+Q2FyZGlvdmFzY3VsYXIg
RGlzZWFzZXMvKmV0aW9sb2d5LypwcmV2ZW50aW9uICZhbXA7IGNvbnRyb2w8L2tleXdvcmQ+PGtl
eXdvcmQ+RGlldGFyeSBGYXRzLyphZHZlcnNlIGVmZmVjdHM8L2tleXdvcmQ+PGtleXdvcmQ+RmVl
ZGluZyBCZWhhdmlvcjwva2V5d29yZD48a2V5d29yZD5IdW1hbnM8L2tleXdvcmQ+PGtleXdvcmQ+
SHlkcm9nZW5hdGlvbjwva2V5d29yZD48a2V5d29yZD5UcmFucyBGYXR0eSBBY2lkcy8qYWR2ZXJz
ZSBlZmZlY3RzPC9rZXl3b3JkPjwva2V5d29yZHM+PGRhdGVzPjx5ZWFyPjIwMTQ8L3llYXI+PHB1
Yi1kYXRlcz48ZGF0ZT5BdWc8L2RhdGU+PC9wdWItZGF0ZXM+PC9kYXRlcz48aXNibj4xNTM0LTYy
NDIgKEVsZWN0cm9uaWMpJiN4RDsxNTIzLTM4MDQgKExpbmtpbmcpPC9pc2JuPjxhY2Nlc3Npb24t
bnVtPjI0OTA3MDUzPC9hY2Nlc3Npb24tbnVtPjx1cmxzPjxyZWxhdGVkLXVybHM+PHVybD5odHRw
czovL3d3dy5uY2JpLm5sbS5uaWguZ292L3B1Ym1lZC8yNDkwNzA1MzwvdXJsPjwvcmVsYXRlZC11
cmxzPjwvdXJscz48ZWxlY3Ryb25pYy1yZXNvdXJjZS1udW0+MTAuMTAwNy9zMTE4ODMtMDE0LTA0
MzMtMTwvZWxlY3Ryb25pYy1yZXNvdXJjZS1udW0+PC9yZWNvcmQ+PC9DaXRlPjxDaXRlPjxBdXRo
b3I+TWF0dGhhbjwvQXV0aG9yPjxZZWFyPjIwMDQ8L1llYXI+PFJlY051bT44NjwvUmVjTnVtPjxy
ZWNvcmQ+PHJlYy1udW1iZXI+ODY8L3JlYy1udW1iZXI+PGZvcmVpZ24ta2V5cz48a2V5IGFwcD0i
RU4iIGRiLWlkPSJ3cHo1dHZwczZyMHN4bWVkdnhpNWZhemN3ZGZ0c3MwNTB6MHQiIHRpbWVzdGFt
cD0iMTYxMjUwMTk1MCI+ODY8L2tleT48L2ZvcmVpZ24ta2V5cz48cmVmLXR5cGUgbmFtZT0iSm91
cm5hbCBBcnRpY2xlIj4xNzwvcmVmLXR5cGU+PGNvbnRyaWJ1dG9ycz48YXV0aG9ycz48YXV0aG9y
Pk1hdHRoYW4sIE4uIFIuPC9hdXRob3I+PGF1dGhvcj5XZWx0eSwgRi4gSy48L2F1dGhvcj48YXV0
aG9yPkJhcnJldHQsIFAuIEguPC9hdXRob3I+PGF1dGhvcj5IYXJhdXN6LCBDLjwvYXV0aG9yPjxh
dXRob3I+RG9sbmlrb3dza2ksIEcuIEcuPC9hdXRob3I+PGF1dGhvcj5QYXJrcywgSi4gUy48L2F1
dGhvcj48YXV0aG9yPkVja2VsLCBSLiBILjwvYXV0aG9yPjxhdXRob3I+U2NoYWVmZXIsIEUuIEou
PC9hdXRob3I+PGF1dGhvcj5MaWNodGVuc3RlaW4sIEEuIEguPC9hdXRob3I+PC9hdXRob3JzPjwv
Y29udHJpYnV0b3JzPjxhdXRoLWFkZHJlc3M+Q2FyZGlvdmFzY3VsYXIgTnV0cml0aW9uIExhYm9y
YXRvcnksIEplYW4gTWF5ZXIgVVNEQSBIdW1hbiBOdXRyaXRpb24gUmVzZWFyY2ggQ2VudGVyIG9u
IEFnaW5nIGF0IFR1ZnRzIFVuaXZlcnNpdHksIDcxMSBXYXNoaW5ndG9uIFN0cmVldCwgQm9zdG9u
IE1hc3MgMDIxMTEsIFVTQS4gbmlydXBhLm1hdHRoYW5AdHVmdHMuZWR1PC9hdXRoLWFkZHJlc3M+
PHRpdGxlcz48dGl0bGU+RGlldGFyeSBoeWRyb2dlbmF0ZWQgZmF0IGluY3JlYXNlcyBoaWdoLWRl
bnNpdHkgbGlwb3Byb3RlaW4gYXBvQS1JIGNhdGFib2xpc20gYW5kIGRlY3JlYXNlcyBsb3ctZGVu
c2l0eSBsaXBvcHJvdGVpbiBhcG9CLTEwMCBjYXRhYm9saXNtIGluIGh5cGVyY2hvbGVzdGVyb2xl
bWljIHdvbWVuPC90aXRsZT48c2Vjb25kYXJ5LXRpdGxlPkFydGVyaW9zY2xlciBUaHJvbWIgVmFz
YyBCaW9sPC9zZWNvbmRhcnktdGl0bGU+PC90aXRsZXM+PHBlcmlvZGljYWw+PGZ1bGwtdGl0bGU+
QXJ0ZXJpb3NjbGVyIFRocm9tYiBWYXNjIEJpb2w8L2Z1bGwtdGl0bGU+PC9wZXJpb2RpY2FsPjxw
YWdlcz4xMDkyLTc8L3BhZ2VzPjx2b2x1bWU+MjQ8L3ZvbHVtZT48bnVtYmVyPjY8L251bWJlcj48
ZWRpdGlvbj4yMDA0LzA0LzE3PC9lZGl0aW9uPjxrZXl3b3Jkcz48a2V5d29yZD5BcG9saXBvcHJv
dGVpbiBBLUkvKmJsb29kPC9rZXl3b3JkPjxrZXl3b3JkPkFwb2xpcG9wcm90ZWluIEItMTAwPC9r
ZXl3b3JkPjxrZXl3b3JkPkFwb2xpcG9wcm90ZWlucyBCLypibG9vZDwva2V5d29yZD48a2V5d29y
ZD5CdXR0ZXI8L2tleXdvcmQ+PGtleXdvcmQ+Q2hvbGVzdGVyb2wsIEhETC8qYmxvb2Q8L2tleXdv
cmQ+PGtleXdvcmQ+Q2hvbGVzdGVyb2wsIExETC8qYmxvb2Q8L2tleXdvcmQ+PGtleXdvcmQ+Q3Jv
c3MtT3ZlciBTdHVkaWVzPC9rZXl3b3JkPjxrZXl3b3JkPkRpZXRhcnkgRmF0cy8qcGhhcm1hY29s
b2d5PC9rZXl3b3JkPjxrZXl3b3JkPkRvdWJsZS1CbGluZCBNZXRob2Q8L2tleXdvcmQ+PGtleXdv
cmQ+RmVtYWxlPC9rZXl3b3JkPjxrZXl3b3JkPkh1bWFuczwva2V5d29yZD48a2V5d29yZD5IeXBl
cmNob2xlc3Rlcm9sZW1pYS8qYmxvb2Q8L2tleXdvcmQ+PGtleXdvcmQ+S2luZXRpY3M8L2tleXdv
cmQ+PGtleXdvcmQ+TWFyZ2FyaW5lPC9rZXl3b3JkPjxrZXl3b3JkPk1pZGRsZSBBZ2VkPC9rZXl3
b3JkPjxrZXl3b3JkPlBvc3RtZW5vcGF1c2U8L2tleXdvcmQ+PGtleXdvcmQ+U295YmVhbiBPaWwv
cGhhcm1hY29sb2d5PC9rZXl3b3JkPjxrZXl3b3JkPlRyYW5zIEZhdHR5IEFjaWRzLypwaGFybWFj
b2xvZ3k8L2tleXdvcmQ+PGtleXdvcmQ+VHJpZ2x5Y2VyaWRlcy9ibG9vZDwva2V5d29yZD48L2tl
eXdvcmRzPjxkYXRlcz48eWVhcj4yMDA0PC95ZWFyPjxwdWItZGF0ZXM+PGRhdGU+SnVuPC9kYXRl
PjwvcHViLWRhdGVzPjwvZGF0ZXM+PGlzYm4+MTUyNC00NjM2IChFbGVjdHJvbmljKSYjeEQ7MTA3
OS01NjQyIChMaW5raW5nKTwvaXNibj48YWNjZXNzaW9uLW51bT4xNTA4NzMwNzwvYWNjZXNzaW9u
LW51bT48dXJscz48cmVsYXRlZC11cmxzPjx1cmw+aHR0cHM6Ly93d3cubmNiaS5ubG0ubmloLmdv
di9wdWJtZWQvMTUwODczMDc8L3VybD48L3JlbGF0ZWQtdXJscz48L3VybHM+PGVsZWN0cm9uaWMt
cmVzb3VyY2UtbnVtPjEwLjExNjEvMDEuQVRWLjAwMDAxMjg0MTAuMjMxNjEuYmU8L2VsZWN0cm9u
aWMtcmVzb3VyY2UtbnVtPjwvcmVjb3JkPjwvQ2l0ZT48L0VuZE5vdGU+AG==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(87,93)</w:t>
      </w:r>
      <w:r w:rsidRPr="00281371">
        <w:rPr>
          <w:rFonts w:eastAsia="Arial" w:cs="Arial"/>
          <w:bCs/>
          <w:sz w:val="22"/>
          <w:szCs w:val="22"/>
        </w:rPr>
        <w:fldChar w:fldCharType="end"/>
      </w:r>
      <w:r w:rsidRPr="00281371">
        <w:rPr>
          <w:rFonts w:eastAsia="Arial" w:cs="Arial"/>
          <w:bCs/>
          <w:sz w:val="22"/>
          <w:szCs w:val="22"/>
        </w:rPr>
        <w:t xml:space="preserve">. Additionally, TFA increases CETP activity which could increase the transfer of cholesterol esters from HDL to LDL thereby contributing to the decreased HDL-C levels and increased LDL-C levels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&lt;EndNote&gt;&lt;Cite&gt;&lt;Author&gt;van Tol&lt;/Author&gt;&lt;Year&gt;1995&lt;/Year&gt;&lt;RecNum&gt;85&lt;/RecNum&gt;&lt;DisplayText&gt;(94)&lt;/DisplayText&gt;&lt;record&gt;&lt;rec-number&gt;85&lt;/rec-number&gt;&lt;foreign-keys&gt;&lt;key app="EN" db-id="wpz5tvps6r0sxmedvxi5fazcwdftss050z0t" timestamp="1612501447"&gt;85&lt;/key&gt;&lt;/foreign-keys&gt;&lt;ref-type name="Journal Article"&gt;17&lt;/ref-type&gt;&lt;contributors&gt;&lt;authors&gt;&lt;author&gt;van Tol, A.&lt;/author&gt;&lt;author&gt;Zock, P. L.&lt;/author&gt;&lt;author&gt;van Gent, T.&lt;/author&gt;&lt;author&gt;Scheek, L. M.&lt;/author&gt;&lt;author&gt;Katan, M. B.&lt;/author&gt;&lt;/authors&gt;&lt;/contributors&gt;&lt;auth-address&gt;Department of Biochemistry, Faculty of Medicine and Health Sciences, Erasmus University, Rotterdam, The Netherlands.&lt;/auth-address&gt;&lt;titles&gt;&lt;title&gt;Dietary trans fatty acids increase serum cholesterylester transfer protein activity in man&lt;/title&gt;&lt;secondary-title&gt;Atherosclerosis&lt;/secondary-title&gt;&lt;/titles&gt;&lt;periodical&gt;&lt;full-title&gt;Atherosclerosis&lt;/full-title&gt;&lt;/periodical&gt;&lt;pages&gt;129-34&lt;/pages&gt;&lt;volume&gt;115&lt;/volume&gt;&lt;number&gt;1&lt;/number&gt;&lt;edition&gt;1995/05/01&lt;/edition&gt;&lt;keywords&gt;&lt;keyword&gt;Analysis of Variance&lt;/keyword&gt;&lt;keyword&gt;Carrier Proteins/*blood/drug effects&lt;/keyword&gt;&lt;keyword&gt;Cholesterol Ester Transfer Proteins&lt;/keyword&gt;&lt;keyword&gt;Cholesterol Esters/blood&lt;/keyword&gt;&lt;keyword&gt;Dietary Fats/*pharmacology&lt;/keyword&gt;&lt;keyword&gt;Fatty Acids, Unsaturated/*pharmacology&lt;/keyword&gt;&lt;keyword&gt;Female&lt;/keyword&gt;&lt;keyword&gt;*Glycoproteins&lt;/keyword&gt;&lt;keyword&gt;Humans&lt;/keyword&gt;&lt;keyword&gt;Linoleic Acid&lt;/keyword&gt;&lt;keyword&gt;Linoleic Acids/pharmacology&lt;/keyword&gt;&lt;keyword&gt;Male&lt;/keyword&gt;&lt;keyword&gt;Reference Values&lt;/keyword&gt;&lt;keyword&gt;Sex Characteristics&lt;/keyword&gt;&lt;keyword&gt;Stearic Acids/pharmacology&lt;/keyword&gt;&lt;keyword&gt;Time Factors&lt;/keyword&gt;&lt;/keywords&gt;&lt;dates&gt;&lt;year&gt;1995&lt;/year&gt;&lt;pub-dates&gt;&lt;date&gt;May&lt;/date&gt;&lt;/pub-dates&gt;&lt;/dates&gt;&lt;isbn&gt;0021-9150 (Print)&amp;#xD;0021-9150 (Linking)&lt;/isbn&gt;&lt;accession-num&gt;7669083&lt;/accession-num&gt;&lt;urls&gt;&lt;related-urls&gt;&lt;url&gt;https://www.ncbi.nlm.nih.gov/pubmed/7669083&lt;/url&gt;&lt;/related-urls&gt;&lt;/urls&gt;&lt;electronic-resource-num&gt;10.1016/0021-9150(94)05509-h&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(94)</w:t>
      </w:r>
      <w:r w:rsidRPr="00281371">
        <w:rPr>
          <w:rFonts w:eastAsia="Arial" w:cs="Arial"/>
          <w:bCs/>
          <w:sz w:val="22"/>
          <w:szCs w:val="22"/>
        </w:rPr>
        <w:fldChar w:fldCharType="end"/>
      </w:r>
      <w:r w:rsidRPr="00281371">
        <w:rPr>
          <w:rFonts w:eastAsia="Arial" w:cs="Arial"/>
          <w:bCs/>
          <w:sz w:val="22"/>
          <w:szCs w:val="22"/>
        </w:rPr>
        <w:t xml:space="preserve">. </w:t>
      </w:r>
    </w:p>
    <w:p w14:paraId="036357AA" w14:textId="77777777" w:rsidR="00C76953" w:rsidRPr="00281371" w:rsidRDefault="00C76953" w:rsidP="00281371">
      <w:pPr>
        <w:spacing w:after="0" w:line="276" w:lineRule="auto"/>
        <w:rPr>
          <w:rFonts w:eastAsia="Arial" w:cs="Arial"/>
          <w:bCs/>
          <w:sz w:val="22"/>
          <w:szCs w:val="22"/>
        </w:rPr>
      </w:pPr>
    </w:p>
    <w:p w14:paraId="1526CF0E" w14:textId="77777777" w:rsidR="00C76953" w:rsidRPr="00192993" w:rsidRDefault="00C76953" w:rsidP="00281371">
      <w:pPr>
        <w:spacing w:after="0" w:line="276" w:lineRule="auto"/>
        <w:rPr>
          <w:rFonts w:cs="Arial"/>
          <w:b/>
          <w:bCs/>
          <w:color w:val="0070C0"/>
          <w:sz w:val="22"/>
          <w:szCs w:val="22"/>
        </w:rPr>
      </w:pPr>
      <w:r w:rsidRPr="00192993">
        <w:rPr>
          <w:rFonts w:cs="Arial"/>
          <w:b/>
          <w:bCs/>
          <w:color w:val="0070C0"/>
          <w:sz w:val="22"/>
          <w:szCs w:val="22"/>
        </w:rPr>
        <w:t>DIETARY CHOLESTEROL</w:t>
      </w:r>
    </w:p>
    <w:p w14:paraId="0CE20BB4" w14:textId="77777777" w:rsidR="00C76953" w:rsidRPr="00281371" w:rsidRDefault="00C76953" w:rsidP="00281371">
      <w:pPr>
        <w:spacing w:after="0" w:line="276" w:lineRule="auto"/>
        <w:rPr>
          <w:rFonts w:eastAsia="Arial" w:cs="Arial"/>
          <w:bCs/>
          <w:sz w:val="22"/>
          <w:szCs w:val="22"/>
        </w:rPr>
      </w:pPr>
    </w:p>
    <w:p w14:paraId="56E7B408" w14:textId="0CD69A43"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primary food sources of dietary cholesterol are egg yolks, shrimp, beef, pork, poultry, cheese, and butter with the top five food sources being eggs and mixed egg dishes, chicken, beef, burgers, and cheese (table 6)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&lt;EndNote&gt;&lt;Cite&gt;&lt;Author&gt;Soliman&lt;/Author&gt;&lt;Year&gt;2018&lt;/Year&gt;&lt;RecNum&gt;55&lt;/RecNum&gt;&lt;DisplayText&gt;(95)&lt;/DisplayText&gt;&lt;record&gt;&lt;rec-number&gt;55&lt;/rec-number&gt;&lt;foreign-keys&gt;&lt;key app="EN" db-id="wpz5tvps6r0sxmedvxi5fazcwdftss050z0t" timestamp="1612304259"&gt;55&lt;/key&gt;&lt;/foreign-keys&gt;&lt;ref-type name="Journal Article"&gt;17&lt;/ref-type&gt;&lt;contributors&gt;&lt;authors&gt;&lt;author&gt;Soliman, G. A.&lt;/author&gt;&lt;/authors&gt;&lt;/contributors&gt;&lt;auth-address&gt;Department of Environmental, Occupational, and Geospatial Health Sciences, CUNY Graduate School of Public Health and Health Policy, The City University of New York, 55 W. 125th Street, New York, NY 10027, USA. ghada.soliman@sph.cuny.edu.&lt;/auth-address&gt;&lt;titles&gt;&lt;title&gt;Dietary Cholesterol and the Lack of Evidence in Cardiovascular Disease&lt;/title&gt;&lt;secondary-title&gt;Nutrients&lt;/secondary-title&gt;&lt;/titles&gt;&lt;periodical&gt;&lt;full-title&gt;Nutrients&lt;/full-title&gt;&lt;/periodical&gt;&lt;volume&gt;10&lt;/volume&gt;&lt;number&gt;6&lt;/number&gt;&lt;edition&gt;2018/06/20&lt;/edition&gt;&lt;keywords&gt;&lt;keyword&gt;Cardiovascular Diseases/*pathology&lt;/keyword&gt;&lt;keyword&gt;Cholesterol/*chemistry&lt;/keyword&gt;&lt;keyword&gt;*Cholesterol, Dietary&lt;/keyword&gt;&lt;keyword&gt;Food Analysis&lt;/keyword&gt;&lt;keyword&gt;Humans&lt;/keyword&gt;&lt;keyword&gt;HMG CoA reductase&lt;/keyword&gt;&lt;keyword&gt;LDL and HDL&lt;/keyword&gt;&lt;keyword&gt;LDL-cholesterol&lt;/keyword&gt;&lt;keyword&gt;cardiovascular disease (CVD)&lt;/keyword&gt;&lt;keyword&gt;dietary cholesterol&lt;/keyword&gt;&lt;keyword&gt;observational studies&lt;/keyword&gt;&lt;keyword&gt;randomized control trials (RCT)&lt;/keyword&gt;&lt;/keywords&gt;&lt;dates&gt;&lt;year&gt;2018&lt;/year&gt;&lt;pub-dates&gt;&lt;date&gt;Jun 16&lt;/date&gt;&lt;/pub-dates&gt;&lt;/dates&gt;&lt;isbn&gt;2072-6643 (Electronic)&amp;#xD;2072-6643 (Linking)&lt;/isbn&gt;&lt;accession-num&gt;29914176&lt;/accession-num&gt;&lt;urls&gt;&lt;related-urls&gt;&lt;url&gt;https://www.ncbi.nlm.nih.gov/pubmed/29914176&lt;/url&gt;&lt;/related-urls&gt;&lt;/urls&gt;&lt;custom2&gt;PMC6024687&lt;/custom2&gt;&lt;electronic-resource-num&gt;10.3390/nu10060780&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(95)</w:t>
      </w:r>
      <w:r w:rsidRPr="00281371">
        <w:rPr>
          <w:rFonts w:eastAsia="Arial" w:cs="Arial"/>
          <w:bCs/>
          <w:sz w:val="22"/>
          <w:szCs w:val="22"/>
        </w:rPr>
        <w:fldChar w:fldCharType="end"/>
      </w:r>
      <w:r w:rsidRPr="00281371">
        <w:rPr>
          <w:rFonts w:eastAsia="Arial" w:cs="Arial"/>
          <w:bCs/>
          <w:sz w:val="22"/>
          <w:szCs w:val="22"/>
        </w:rPr>
        <w:t xml:space="preserve">. </w:t>
      </w:r>
      <w:r w:rsidR="007A53DF">
        <w:rPr>
          <w:rFonts w:eastAsia="Arial" w:cs="Arial"/>
          <w:bCs/>
          <w:sz w:val="22"/>
          <w:szCs w:val="22"/>
        </w:rPr>
        <w:t xml:space="preserve">In </w:t>
      </w:r>
      <w:r w:rsidR="00146B63">
        <w:rPr>
          <w:rFonts w:eastAsia="Arial" w:cs="Arial"/>
          <w:bCs/>
          <w:sz w:val="22"/>
          <w:szCs w:val="22"/>
        </w:rPr>
        <w:t>the US</w:t>
      </w:r>
      <w:r w:rsidR="007A53DF">
        <w:rPr>
          <w:rFonts w:eastAsia="Arial" w:cs="Arial"/>
          <w:bCs/>
          <w:sz w:val="22"/>
          <w:szCs w:val="22"/>
        </w:rPr>
        <w:t xml:space="preserve"> the typical cholesterol intake varies from </w:t>
      </w:r>
      <w:r w:rsidR="00146B63">
        <w:rPr>
          <w:rFonts w:eastAsia="Arial" w:cs="Arial"/>
          <w:bCs/>
          <w:sz w:val="22"/>
          <w:szCs w:val="22"/>
        </w:rPr>
        <w:t>5</w:t>
      </w:r>
      <w:r w:rsidR="007A53DF">
        <w:rPr>
          <w:rFonts w:eastAsia="Arial" w:cs="Arial"/>
          <w:bCs/>
          <w:sz w:val="22"/>
          <w:szCs w:val="22"/>
        </w:rPr>
        <w:t>0</w:t>
      </w:r>
      <w:r w:rsidR="00CB6883">
        <w:rPr>
          <w:rFonts w:eastAsia="Arial" w:cs="Arial"/>
          <w:bCs/>
          <w:sz w:val="22"/>
          <w:szCs w:val="22"/>
        </w:rPr>
        <w:t xml:space="preserve"> to 400mg per day</w:t>
      </w:r>
      <w:r w:rsidR="004B3F1C">
        <w:rPr>
          <w:rFonts w:eastAsia="Arial" w:cs="Arial"/>
          <w:bCs/>
          <w:sz w:val="22"/>
          <w:szCs w:val="22"/>
        </w:rPr>
        <w:t xml:space="preserve"> with a mean of </w:t>
      </w:r>
      <w:r w:rsidR="00A27EC7" w:rsidRPr="00A27EC7">
        <w:rPr>
          <w:rFonts w:eastAsia="Arial" w:cs="Arial"/>
          <w:bCs/>
          <w:sz w:val="22"/>
          <w:szCs w:val="22"/>
        </w:rPr>
        <w:t>293 mg/day (348 mg/day for men and 242 mg/day for women)</w:t>
      </w:r>
      <w:r w:rsidR="00146B63">
        <w:rPr>
          <w:rFonts w:eastAsia="Arial" w:cs="Arial"/>
          <w:bCs/>
          <w:sz w:val="22"/>
          <w:szCs w:val="22"/>
        </w:rPr>
        <w:t xml:space="preserve"> </w:t>
      </w:r>
      <w:r w:rsidR="004B3F1C">
        <w:rPr>
          <w:rFonts w:eastAsia="Arial" w:cs="Arial"/>
          <w:bCs/>
          <w:sz w:val="22"/>
          <w:szCs w:val="22"/>
        </w:rPr>
        <w:fldChar w:fldCharType="begin">
          <w:fldData xml:space="preserve">PEVuZE5vdGU+PENpdGU+PEF1dGhvcj5YdTwvQXV0aG9yPjxZZWFyPjIwMTg8L1llYXI+PFJlY051
bT4yNjM8L1JlY051bT48RGlzcGxheVRleHQ+KDk2KTwvRGlzcGxheVRleHQ+PHJlY29yZD48cmVj
LW51bWJlcj4yNjM8L3JlYy1udW1iZXI+PGZvcmVpZ24ta2V5cz48a2V5IGFwcD0iRU4iIGRiLWlk
PSJ3cHo1dHZwczZyMHN4bWVkdnhpNWZhemN3ZGZ0c3MwNTB6MHQiIHRpbWVzdGFtcD0iMTcxMDAy
Mjg1MiI+MjYzPC9rZXk+PC9mb3JlaWduLWtleXM+PHJlZi10eXBlIG5hbWU9IkpvdXJuYWwgQXJ0
aWNsZSI+MTc8L3JlZi10eXBlPjxjb250cmlidXRvcnM+PGF1dGhvcnM+PGF1dGhvcj5YdSwgWi48
L2F1dGhvcj48YXV0aG9yPk1jQ2x1cmUsIFMuIFQuPC9hdXRob3I+PGF1dGhvcj5BcHBlbCwgTC4g
Si48L2F1dGhvcj48L2F1dGhvcnM+PC9jb250cmlidXRvcnM+PGF1dGgtYWRkcmVzcz5XZWxjaCBD
ZW50ZXIgZm9yIFByZXZlbnRpb24sIEVwaWRlbWlvbG9neSwgYW5kIENsaW5pY2FsIFJlc2VhcmNo
LCBKb2hucyBIb3BraW5zIEJsb29tYmVyZyBTY2hvb2wgb2YgUHVibGljIEhlYWx0aCwgQmFsdGlt
b3JlLCBNRCAyMTI4NywgVVNBLiB6eHU0M0BqaHUuZWR1LiYjeEQ7RGVwYXJ0bWVudCBvZiBFcGlk
ZW1pb2xvZ3ksIEpvaG5zIEhvcGtpbnMgQmxvb21iZXJnIFNjaG9vbCBvZiBQdWJsaWMgSGVhbHRo
LCBCYWx0aW1vcmUsIE1EIDIxMjg3LCBVU0EuIHp4dTQzQGpodS5lZHUuJiN4RDtXZWxjaCBDZW50
ZXIgZm9yIFByZXZlbnRpb24sIEVwaWRlbWlvbG9neSwgYW5kIENsaW5pY2FsIFJlc2VhcmNoLCBK
b2hucyBIb3BraW5zIEJsb29tYmVyZyBTY2hvb2wgb2YgUHVibGljIEhlYWx0aCwgQmFsdGltb3Jl
LCBNRCAyMTI4NywgVVNBLiBzbWNjbHVyN0BqaHUuZWR1LiYjeEQ7RGVwYXJ0bWVudCBvZiBFcGlk
ZW1pb2xvZ3ksIEpvaG5zIEhvcGtpbnMgQmxvb21iZXJnIFNjaG9vbCBvZiBQdWJsaWMgSGVhbHRo
LCBCYWx0aW1vcmUsIE1EIDIxMjg3LCBVU0EuIHNtY2NsdXI3QGpodS5lZHUuJiN4RDtXZWxjaCBD
ZW50ZXIgZm9yIFByZXZlbnRpb24sIEVwaWRlbWlvbG9neSwgYW5kIENsaW5pY2FsIFJlc2VhcmNo
LCBKb2hucyBIb3BraW5zIEJsb29tYmVyZyBTY2hvb2wgb2YgUHVibGljIEhlYWx0aCwgQmFsdGlt
b3JlLCBNRCAyMTI4NywgVVNBLiBsYXBwZWxAamhtaS5lZHUuJiN4RDtEZXBhcnRtZW50IG9mIEVw
aWRlbWlvbG9neSwgSm9obnMgSG9wa2lucyBCbG9vbWJlcmcgU2Nob29sIG9mIFB1YmxpYyBIZWFs
dGgsIEJhbHRpbW9yZSwgTUQgMjEyODcsIFVTQS4gbGFwcGVsQGpobWkuZWR1LiYjeEQ7RGl2aXNp
b24gb2YgR2VuZXJhbCBJbnRlcm5hbCBNZWRpY2luZSwgSm9obnMgSG9wa2lucyBVbml2ZXJzaXR5
LCBCYWx0aW1vcmUsIE1EIDIxMjg3LCBVU0EuIGxhcHBlbEBqaG1pLmVkdS48L2F1dGgtYWRkcmVz
cz48dGl0bGVzPjx0aXRsZT5EaWV0YXJ5IENob2xlc3Rlcm9sIEludGFrZSBhbmQgU291cmNlcyBh
bW9uZyBVLlMgQWR1bHRzOiBSZXN1bHRzIGZyb20gTmF0aW9uYWwgSGVhbHRoIGFuZCBOdXRyaXRp
b24gRXhhbWluYXRpb24gU3VydmV5cyAoTkhBTkVTKSwgMjAwMSgtKTIwMTQ8L3RpdGxlPjxzZWNv
bmRhcnktdGl0bGU+TnV0cmllbnRzPC9zZWNvbmRhcnktdGl0bGU+PC90aXRsZXM+PHBlcmlvZGlj
YWw+PGZ1bGwtdGl0bGU+TnV0cmllbnRzPC9mdWxsLXRpdGxlPjwvcGVyaW9kaWNhbD48dm9sdW1l
PjEwPC92b2x1bWU+PG51bWJlcj42PC9udW1iZXI+PGVkaXRpb24+MjAxOC8wNi8xNjwvZWRpdGlv
bj48a2V5d29yZHM+PGtleXdvcmQ+QWR1bHQ8L2tleXdvcmQ+PGtleXdvcmQ+QWdlZDwva2V5d29y
ZD48a2V5d29yZD5BZ2luZzwva2V5d29yZD48a2V5d29yZD5DaG9sZXN0ZXJvbCwgRGlldGFyeS8q
YWRtaW5pc3RyYXRpb24gJmFtcDsgZG9zYWdlPC9rZXl3b3JkPjxrZXl3b3JkPipEaWV0PC9rZXl3
b3JkPjxrZXl3b3JkPipFbmVyZ3kgSW50YWtlPC9rZXl3b3JkPjxrZXl3b3JkPkZlbWFsZTwva2V5
d29yZD48a2V5d29yZD5Gb29kIEFuYWx5c2lzPC9rZXl3b3JkPjxrZXl3b3JkPkh1bWFuczwva2V5
d29yZD48a2V5d29yZD5NYWxlPC9rZXl3b3JkPjxrZXl3b3JkPk1pZGRsZSBBZ2VkPC9rZXl3b3Jk
PjxrZXl3b3JkPipOdXRyaXRpb24gU3VydmV5czwva2V5d29yZD48a2V5d29yZD5SZXRyb3NwZWN0
aXZlIFN0dWRpZXM8L2tleXdvcmQ+PGtleXdvcmQ+VW5pdGVkIFN0YXRlczwva2V5d29yZD48a2V5
d29yZD5Zb3VuZyBBZHVsdDwva2V5d29yZD48a2V5d29yZD5OaGFuZXMtd3dlaWE8L2tleXdvcmQ+
PGtleXdvcmQ+Y2hvbGVzdGVyb2w8L2tleXdvcmQ+PGtleXdvcmQ+ZGlldDwva2V5d29yZD48a2V5
d29yZD5mb29kIGdyb3Vwczwva2V5d29yZD48L2tleXdvcmRzPjxkYXRlcz48eWVhcj4yMDE4PC95
ZWFyPjxwdWItZGF0ZXM+PGRhdGU+SnVuIDE0PC9kYXRlPjwvcHViLWRhdGVzPjwvZGF0ZXM+PGlz
Ym4+MjA3Mi02NjQzIChFbGVjdHJvbmljKSYjeEQ7MjA3Mi02NjQzIChMaW5raW5nKTwvaXNibj48
YWNjZXNzaW9uLW51bT4yOTkwMzk5MzwvYWNjZXNzaW9uLW51bT48dXJscz48cmVsYXRlZC11cmxz
Pjx1cmw+aHR0cHM6Ly93d3cubmNiaS5ubG0ubmloLmdvdi9wdWJtZWQvMjk5MDM5OTM8L3VybD48
L3JlbGF0ZWQtdXJscz48L3VybHM+PGN1c3RvbTI+UE1DNjAyNDU0OTwvY3VzdG9tMj48ZWxlY3Ry
b25pYy1yZXNvdXJjZS1udW0+MTAuMzM5MC9udTEwMDYwNzcxPC9lbGVjdHJvbmljLXJlc291cmNl
LW51bT48L3JlY29yZD48L0NpdGU+PC9FbmROb3RlPgB=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PEVuZE5vdGU+PENpdGU+PEF1dGhvcj5YdTwvQXV0aG9yPjxZZWFyPjIwMTg8L1llYXI+PFJlY051
bT4yNjM8L1JlY051bT48RGlzcGxheVRleHQ+KDk2KTwvRGlzcGxheVRleHQ+PHJlY29yZD48cmVj
LW51bWJlcj4yNjM8L3JlYy1udW1iZXI+PGZvcmVpZ24ta2V5cz48a2V5IGFwcD0iRU4iIGRiLWlk
PSJ3cHo1dHZwczZyMHN4bWVkdnhpNWZhemN3ZGZ0c3MwNTB6MHQiIHRpbWVzdGFtcD0iMTcxMDAy
Mjg1MiI+MjYzPC9rZXk+PC9mb3JlaWduLWtleXM+PHJlZi10eXBlIG5hbWU9IkpvdXJuYWwgQXJ0
aWNsZSI+MTc8L3JlZi10eXBlPjxjb250cmlidXRvcnM+PGF1dGhvcnM+PGF1dGhvcj5YdSwgWi48
L2F1dGhvcj48YXV0aG9yPk1jQ2x1cmUsIFMuIFQuPC9hdXRob3I+PGF1dGhvcj5BcHBlbCwgTC4g
Si48L2F1dGhvcj48L2F1dGhvcnM+PC9jb250cmlidXRvcnM+PGF1dGgtYWRkcmVzcz5XZWxjaCBD
ZW50ZXIgZm9yIFByZXZlbnRpb24sIEVwaWRlbWlvbG9neSwgYW5kIENsaW5pY2FsIFJlc2VhcmNo
LCBKb2hucyBIb3BraW5zIEJsb29tYmVyZyBTY2hvb2wgb2YgUHVibGljIEhlYWx0aCwgQmFsdGlt
b3JlLCBNRCAyMTI4NywgVVNBLiB6eHU0M0BqaHUuZWR1LiYjeEQ7RGVwYXJ0bWVudCBvZiBFcGlk
ZW1pb2xvZ3ksIEpvaG5zIEhvcGtpbnMgQmxvb21iZXJnIFNjaG9vbCBvZiBQdWJsaWMgSGVhbHRo
LCBCYWx0aW1vcmUsIE1EIDIxMjg3LCBVU0EuIHp4dTQzQGpodS5lZHUuJiN4RDtXZWxjaCBDZW50
ZXIgZm9yIFByZXZlbnRpb24sIEVwaWRlbWlvbG9neSwgYW5kIENsaW5pY2FsIFJlc2VhcmNoLCBK
b2hucyBIb3BraW5zIEJsb29tYmVyZyBTY2hvb2wgb2YgUHVibGljIEhlYWx0aCwgQmFsdGltb3Jl
LCBNRCAyMTI4NywgVVNBLiBzbWNjbHVyN0BqaHUuZWR1LiYjeEQ7RGVwYXJ0bWVudCBvZiBFcGlk
ZW1pb2xvZ3ksIEpvaG5zIEhvcGtpbnMgQmxvb21iZXJnIFNjaG9vbCBvZiBQdWJsaWMgSGVhbHRo
LCBCYWx0aW1vcmUsIE1EIDIxMjg3LCBVU0EuIHNtY2NsdXI3QGpodS5lZHUuJiN4RDtXZWxjaCBD
ZW50ZXIgZm9yIFByZXZlbnRpb24sIEVwaWRlbWlvbG9neSwgYW5kIENsaW5pY2FsIFJlc2VhcmNo
LCBKb2hucyBIb3BraW5zIEJsb29tYmVyZyBTY2hvb2wgb2YgUHVibGljIEhlYWx0aCwgQmFsdGlt
b3JlLCBNRCAyMTI4NywgVVNBLiBsYXBwZWxAamhtaS5lZHUuJiN4RDtEZXBhcnRtZW50IG9mIEVw
aWRlbWlvbG9neSwgSm9obnMgSG9wa2lucyBCbG9vbWJlcmcgU2Nob29sIG9mIFB1YmxpYyBIZWFs
dGgsIEJhbHRpbW9yZSwgTUQgMjEyODcsIFVTQS4gbGFwcGVsQGpobWkuZWR1LiYjeEQ7RGl2aXNp
b24gb2YgR2VuZXJhbCBJbnRlcm5hbCBNZWRpY2luZSwgSm9obnMgSG9wa2lucyBVbml2ZXJzaXR5
LCBCYWx0aW1vcmUsIE1EIDIxMjg3LCBVU0EuIGxhcHBlbEBqaG1pLmVkdS48L2F1dGgtYWRkcmVz
cz48dGl0bGVzPjx0aXRsZT5EaWV0YXJ5IENob2xlc3Rlcm9sIEludGFrZSBhbmQgU291cmNlcyBh
bW9uZyBVLlMgQWR1bHRzOiBSZXN1bHRzIGZyb20gTmF0aW9uYWwgSGVhbHRoIGFuZCBOdXRyaXRp
b24gRXhhbWluYXRpb24gU3VydmV5cyAoTkhBTkVTKSwgMjAwMSgtKTIwMTQ8L3RpdGxlPjxzZWNv
bmRhcnktdGl0bGU+TnV0cmllbnRzPC9zZWNvbmRhcnktdGl0bGU+PC90aXRsZXM+PHBlcmlvZGlj
YWw+PGZ1bGwtdGl0bGU+TnV0cmllbnRzPC9mdWxsLXRpdGxlPjwvcGVyaW9kaWNhbD48dm9sdW1l
PjEwPC92b2x1bWU+PG51bWJlcj42PC9udW1iZXI+PGVkaXRpb24+MjAxOC8wNi8xNjwvZWRpdGlv
bj48a2V5d29yZHM+PGtleXdvcmQ+QWR1bHQ8L2tleXdvcmQ+PGtleXdvcmQ+QWdlZDwva2V5d29y
ZD48a2V5d29yZD5BZ2luZzwva2V5d29yZD48a2V5d29yZD5DaG9sZXN0ZXJvbCwgRGlldGFyeS8q
YWRtaW5pc3RyYXRpb24gJmFtcDsgZG9zYWdlPC9rZXl3b3JkPjxrZXl3b3JkPipEaWV0PC9rZXl3
b3JkPjxrZXl3b3JkPipFbmVyZ3kgSW50YWtlPC9rZXl3b3JkPjxrZXl3b3JkPkZlbWFsZTwva2V5
d29yZD48a2V5d29yZD5Gb29kIEFuYWx5c2lzPC9rZXl3b3JkPjxrZXl3b3JkPkh1bWFuczwva2V5
d29yZD48a2V5d29yZD5NYWxlPC9rZXl3b3JkPjxrZXl3b3JkPk1pZGRsZSBBZ2VkPC9rZXl3b3Jk
PjxrZXl3b3JkPipOdXRyaXRpb24gU3VydmV5czwva2V5d29yZD48a2V5d29yZD5SZXRyb3NwZWN0
aXZlIFN0dWRpZXM8L2tleXdvcmQ+PGtleXdvcmQ+VW5pdGVkIFN0YXRlczwva2V5d29yZD48a2V5
d29yZD5Zb3VuZyBBZHVsdDwva2V5d29yZD48a2V5d29yZD5OaGFuZXMtd3dlaWE8L2tleXdvcmQ+
PGtleXdvcmQ+Y2hvbGVzdGVyb2w8L2tleXdvcmQ+PGtleXdvcmQ+ZGlldDwva2V5d29yZD48a2V5
d29yZD5mb29kIGdyb3Vwczwva2V5d29yZD48L2tleXdvcmRzPjxkYXRlcz48eWVhcj4yMDE4PC95
ZWFyPjxwdWItZGF0ZXM+PGRhdGU+SnVuIDE0PC9kYXRlPjwvcHViLWRhdGVzPjwvZGF0ZXM+PGlz
Ym4+MjA3Mi02NjQzIChFbGVjdHJvbmljKSYjeEQ7MjA3Mi02NjQzIChMaW5raW5nKTwvaXNibj48
YWNjZXNzaW9uLW51bT4yOTkwMzk5MzwvYWNjZXNzaW9uLW51bT48dXJscz48cmVsYXRlZC11cmxz
Pjx1cmw+aHR0cHM6Ly93d3cubmNiaS5ubG0ubmloLmdvdi9wdWJtZWQvMjk5MDM5OTM8L3VybD48
L3JlbGF0ZWQtdXJscz48L3VybHM+PGN1c3RvbTI+UE1DNjAyNDU0OTwvY3VzdG9tMj48ZWxlY3Ry
b25pYy1yZXNvdXJjZS1udW0+MTAuMzM5MC9udTEwMDYwNzcxPC9lbGVjdHJvbmljLXJlc291cmNl
LW51bT48L3JlY29yZD48L0NpdGU+PC9FbmROb3RlPgB=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004B3F1C">
        <w:rPr>
          <w:rFonts w:eastAsia="Arial" w:cs="Arial"/>
          <w:bCs/>
          <w:sz w:val="22"/>
          <w:szCs w:val="22"/>
        </w:rPr>
      </w:r>
      <w:r w:rsidR="004B3F1C">
        <w:rPr>
          <w:rFonts w:eastAsia="Arial" w:cs="Arial"/>
          <w:bCs/>
          <w:sz w:val="22"/>
          <w:szCs w:val="22"/>
        </w:rPr>
        <w:fldChar w:fldCharType="separate"/>
      </w:r>
      <w:r w:rsidR="00356E9B">
        <w:rPr>
          <w:rFonts w:eastAsia="Arial" w:cs="Arial"/>
          <w:bCs/>
          <w:noProof/>
          <w:sz w:val="22"/>
          <w:szCs w:val="22"/>
        </w:rPr>
        <w:t>(96)</w:t>
      </w:r>
      <w:r w:rsidR="004B3F1C">
        <w:rPr>
          <w:rFonts w:eastAsia="Arial" w:cs="Arial"/>
          <w:bCs/>
          <w:sz w:val="22"/>
          <w:szCs w:val="22"/>
        </w:rPr>
        <w:fldChar w:fldCharType="end"/>
      </w:r>
      <w:r w:rsidR="00CB6883">
        <w:rPr>
          <w:rFonts w:eastAsia="Arial" w:cs="Arial"/>
          <w:bCs/>
          <w:sz w:val="22"/>
          <w:szCs w:val="22"/>
        </w:rPr>
        <w:t>.</w:t>
      </w:r>
    </w:p>
    <w:p w14:paraId="11F2873A" w14:textId="77777777" w:rsidR="00C76953" w:rsidRPr="00281371" w:rsidRDefault="00C76953" w:rsidP="00281371">
      <w:pPr>
        <w:spacing w:after="0" w:line="276" w:lineRule="auto"/>
        <w:rPr>
          <w:rFonts w:eastAsia="Arial" w:cs="Arial"/>
          <w:bCs/>
          <w:sz w:val="22"/>
          <w:szCs w:val="22"/>
        </w:rPr>
      </w:pPr>
    </w:p>
    <w:tbl>
      <w:tblPr>
        <w:tblStyle w:val="TableGrid7"/>
        <w:tblW w:w="0" w:type="auto"/>
        <w:tblLook w:val="04A0" w:firstRow="1" w:lastRow="0" w:firstColumn="1" w:lastColumn="0" w:noHBand="0" w:noVBand="1"/>
      </w:tblPr>
      <w:tblGrid>
        <w:gridCol w:w="2065"/>
        <w:gridCol w:w="2520"/>
      </w:tblGrid>
      <w:tr w:rsidR="00C76953" w:rsidRPr="00281371" w14:paraId="7E712D09" w14:textId="77777777" w:rsidTr="00C76953">
        <w:tc>
          <w:tcPr>
            <w:tcW w:w="4585" w:type="dxa"/>
            <w:gridSpan w:val="2"/>
            <w:shd w:val="clear" w:color="auto" w:fill="FFFF00"/>
          </w:tcPr>
          <w:p w14:paraId="203A7A43" w14:textId="77777777" w:rsidR="00C76953" w:rsidRPr="00192993" w:rsidRDefault="00C76953" w:rsidP="00281371">
            <w:pPr>
              <w:spacing w:after="0" w:line="276" w:lineRule="auto"/>
              <w:rPr>
                <w:rFonts w:cs="Arial"/>
                <w:b/>
                <w:bCs/>
                <w:sz w:val="22"/>
              </w:rPr>
            </w:pPr>
            <w:r w:rsidRPr="00192993">
              <w:rPr>
                <w:rFonts w:cs="Arial"/>
                <w:b/>
                <w:bCs/>
                <w:sz w:val="22"/>
              </w:rPr>
              <w:t>Table 6. Cholesterol Content of Food</w:t>
            </w:r>
          </w:p>
        </w:tc>
      </w:tr>
      <w:tr w:rsidR="00C76953" w:rsidRPr="00281371" w14:paraId="7E4301C2" w14:textId="77777777" w:rsidTr="00C76953">
        <w:tc>
          <w:tcPr>
            <w:tcW w:w="2065" w:type="dxa"/>
          </w:tcPr>
          <w:p w14:paraId="56D9A429" w14:textId="77777777" w:rsidR="00C76953" w:rsidRPr="00192993" w:rsidRDefault="00C76953" w:rsidP="00281371">
            <w:pPr>
              <w:spacing w:after="0" w:line="276" w:lineRule="auto"/>
              <w:rPr>
                <w:rFonts w:cs="Arial"/>
                <w:b/>
                <w:bCs/>
                <w:sz w:val="22"/>
              </w:rPr>
            </w:pPr>
            <w:r w:rsidRPr="00192993">
              <w:rPr>
                <w:rFonts w:cs="Arial"/>
                <w:b/>
                <w:bCs/>
                <w:sz w:val="22"/>
              </w:rPr>
              <w:t>Food</w:t>
            </w:r>
          </w:p>
        </w:tc>
        <w:tc>
          <w:tcPr>
            <w:tcW w:w="2520" w:type="dxa"/>
          </w:tcPr>
          <w:p w14:paraId="767B9654" w14:textId="77777777" w:rsidR="00C76953" w:rsidRPr="00192993" w:rsidRDefault="00C76953" w:rsidP="00281371">
            <w:pPr>
              <w:spacing w:after="0" w:line="276" w:lineRule="auto"/>
              <w:rPr>
                <w:rFonts w:cs="Arial"/>
                <w:b/>
                <w:bCs/>
                <w:sz w:val="22"/>
              </w:rPr>
            </w:pPr>
            <w:r w:rsidRPr="00192993">
              <w:rPr>
                <w:rFonts w:cs="Arial"/>
                <w:b/>
                <w:bCs/>
                <w:sz w:val="22"/>
              </w:rPr>
              <w:t>mg per 100 grams</w:t>
            </w:r>
          </w:p>
        </w:tc>
      </w:tr>
      <w:tr w:rsidR="00C76953" w:rsidRPr="00281371" w14:paraId="0378D3A0" w14:textId="77777777" w:rsidTr="00C76953">
        <w:tc>
          <w:tcPr>
            <w:tcW w:w="2065" w:type="dxa"/>
          </w:tcPr>
          <w:p w14:paraId="6BA76962" w14:textId="77777777" w:rsidR="00C76953" w:rsidRPr="00281371" w:rsidRDefault="00C76953" w:rsidP="00281371">
            <w:pPr>
              <w:spacing w:after="0" w:line="276" w:lineRule="auto"/>
              <w:rPr>
                <w:rFonts w:cs="Arial"/>
                <w:sz w:val="22"/>
              </w:rPr>
            </w:pPr>
            <w:r w:rsidRPr="00281371">
              <w:rPr>
                <w:rFonts w:cs="Arial"/>
                <w:sz w:val="22"/>
              </w:rPr>
              <w:t>Egg</w:t>
            </w:r>
          </w:p>
        </w:tc>
        <w:tc>
          <w:tcPr>
            <w:tcW w:w="2520" w:type="dxa"/>
          </w:tcPr>
          <w:p w14:paraId="1082C2D3" w14:textId="77777777" w:rsidR="00C76953" w:rsidRPr="00281371" w:rsidRDefault="00C76953" w:rsidP="00281371">
            <w:pPr>
              <w:spacing w:after="0" w:line="276" w:lineRule="auto"/>
              <w:rPr>
                <w:rFonts w:cs="Arial"/>
                <w:sz w:val="22"/>
              </w:rPr>
            </w:pPr>
            <w:r w:rsidRPr="00281371">
              <w:rPr>
                <w:rFonts w:cs="Arial"/>
                <w:sz w:val="22"/>
              </w:rPr>
              <w:t>373</w:t>
            </w:r>
          </w:p>
        </w:tc>
      </w:tr>
      <w:tr w:rsidR="00C76953" w:rsidRPr="00281371" w14:paraId="5C055485" w14:textId="77777777" w:rsidTr="00C76953">
        <w:tc>
          <w:tcPr>
            <w:tcW w:w="2065" w:type="dxa"/>
          </w:tcPr>
          <w:p w14:paraId="4D5B52BA" w14:textId="77777777" w:rsidR="00C76953" w:rsidRPr="00281371" w:rsidRDefault="00C76953" w:rsidP="00281371">
            <w:pPr>
              <w:spacing w:after="0" w:line="276" w:lineRule="auto"/>
              <w:rPr>
                <w:rFonts w:cs="Arial"/>
                <w:sz w:val="22"/>
              </w:rPr>
            </w:pPr>
            <w:r w:rsidRPr="00281371">
              <w:rPr>
                <w:rFonts w:cs="Arial"/>
                <w:sz w:val="22"/>
              </w:rPr>
              <w:t>Butter</w:t>
            </w:r>
          </w:p>
        </w:tc>
        <w:tc>
          <w:tcPr>
            <w:tcW w:w="2520" w:type="dxa"/>
          </w:tcPr>
          <w:p w14:paraId="43818CDA" w14:textId="77777777" w:rsidR="00C76953" w:rsidRPr="00281371" w:rsidRDefault="00C76953" w:rsidP="00281371">
            <w:pPr>
              <w:spacing w:after="0" w:line="276" w:lineRule="auto"/>
              <w:rPr>
                <w:rFonts w:cs="Arial"/>
                <w:sz w:val="22"/>
              </w:rPr>
            </w:pPr>
            <w:r w:rsidRPr="00281371">
              <w:rPr>
                <w:rFonts w:cs="Arial"/>
                <w:sz w:val="22"/>
              </w:rPr>
              <w:t>215</w:t>
            </w:r>
          </w:p>
        </w:tc>
      </w:tr>
      <w:tr w:rsidR="00C76953" w:rsidRPr="00281371" w14:paraId="15B9D6EB" w14:textId="77777777" w:rsidTr="00C76953">
        <w:tc>
          <w:tcPr>
            <w:tcW w:w="2065" w:type="dxa"/>
          </w:tcPr>
          <w:p w14:paraId="53885D8A" w14:textId="77777777" w:rsidR="00C76953" w:rsidRPr="00281371" w:rsidRDefault="00C76953" w:rsidP="00281371">
            <w:pPr>
              <w:spacing w:after="0" w:line="276" w:lineRule="auto"/>
              <w:rPr>
                <w:rFonts w:cs="Arial"/>
                <w:sz w:val="22"/>
              </w:rPr>
            </w:pPr>
            <w:r w:rsidRPr="00281371">
              <w:rPr>
                <w:rFonts w:cs="Arial"/>
                <w:sz w:val="22"/>
              </w:rPr>
              <w:t>Shrimp</w:t>
            </w:r>
          </w:p>
        </w:tc>
        <w:tc>
          <w:tcPr>
            <w:tcW w:w="2520" w:type="dxa"/>
          </w:tcPr>
          <w:p w14:paraId="31794E33" w14:textId="77777777" w:rsidR="00C76953" w:rsidRPr="00281371" w:rsidRDefault="00C76953" w:rsidP="00281371">
            <w:pPr>
              <w:spacing w:after="0" w:line="276" w:lineRule="auto"/>
              <w:rPr>
                <w:rFonts w:cs="Arial"/>
                <w:sz w:val="22"/>
              </w:rPr>
            </w:pPr>
            <w:r w:rsidRPr="00281371">
              <w:rPr>
                <w:rFonts w:cs="Arial"/>
                <w:sz w:val="22"/>
              </w:rPr>
              <w:t>125</w:t>
            </w:r>
          </w:p>
        </w:tc>
      </w:tr>
      <w:tr w:rsidR="00C76953" w:rsidRPr="00281371" w14:paraId="52547854" w14:textId="77777777" w:rsidTr="00C76953">
        <w:tc>
          <w:tcPr>
            <w:tcW w:w="2065" w:type="dxa"/>
          </w:tcPr>
          <w:p w14:paraId="1576A76D" w14:textId="77777777" w:rsidR="00C76953" w:rsidRPr="00281371" w:rsidRDefault="00C76953" w:rsidP="00281371">
            <w:pPr>
              <w:spacing w:after="0" w:line="276" w:lineRule="auto"/>
              <w:rPr>
                <w:rFonts w:cs="Arial"/>
                <w:sz w:val="22"/>
              </w:rPr>
            </w:pPr>
            <w:r w:rsidRPr="00281371">
              <w:rPr>
                <w:rFonts w:cs="Arial"/>
                <w:sz w:val="22"/>
              </w:rPr>
              <w:t>Cheese</w:t>
            </w:r>
          </w:p>
        </w:tc>
        <w:tc>
          <w:tcPr>
            <w:tcW w:w="2520" w:type="dxa"/>
          </w:tcPr>
          <w:p w14:paraId="0401C0F7" w14:textId="77777777" w:rsidR="00C76953" w:rsidRPr="00281371" w:rsidRDefault="00C76953" w:rsidP="00281371">
            <w:pPr>
              <w:spacing w:after="0" w:line="276" w:lineRule="auto"/>
              <w:rPr>
                <w:rFonts w:cs="Arial"/>
                <w:sz w:val="22"/>
              </w:rPr>
            </w:pPr>
            <w:r w:rsidRPr="00281371">
              <w:rPr>
                <w:rFonts w:cs="Arial"/>
                <w:sz w:val="22"/>
              </w:rPr>
              <w:t>108</w:t>
            </w:r>
          </w:p>
        </w:tc>
      </w:tr>
      <w:tr w:rsidR="00C76953" w:rsidRPr="00281371" w14:paraId="5D1CAAAD" w14:textId="77777777" w:rsidTr="00C76953">
        <w:tc>
          <w:tcPr>
            <w:tcW w:w="2065" w:type="dxa"/>
          </w:tcPr>
          <w:p w14:paraId="0D991BFD" w14:textId="77777777" w:rsidR="00C76953" w:rsidRPr="00281371" w:rsidRDefault="00C76953" w:rsidP="00281371">
            <w:pPr>
              <w:spacing w:after="0" w:line="276" w:lineRule="auto"/>
              <w:rPr>
                <w:rFonts w:cs="Arial"/>
                <w:sz w:val="22"/>
              </w:rPr>
            </w:pPr>
            <w:r w:rsidRPr="00281371">
              <w:rPr>
                <w:rFonts w:cs="Arial"/>
                <w:sz w:val="22"/>
              </w:rPr>
              <w:t>Beef</w:t>
            </w:r>
          </w:p>
        </w:tc>
        <w:tc>
          <w:tcPr>
            <w:tcW w:w="2520" w:type="dxa"/>
          </w:tcPr>
          <w:p w14:paraId="45D37AD9" w14:textId="77777777" w:rsidR="00C76953" w:rsidRPr="00281371" w:rsidRDefault="00C76953" w:rsidP="00281371">
            <w:pPr>
              <w:spacing w:after="0" w:line="276" w:lineRule="auto"/>
              <w:rPr>
                <w:rFonts w:cs="Arial"/>
                <w:sz w:val="22"/>
              </w:rPr>
            </w:pPr>
            <w:r w:rsidRPr="00281371">
              <w:rPr>
                <w:rFonts w:cs="Arial"/>
                <w:sz w:val="22"/>
              </w:rPr>
              <w:t>90</w:t>
            </w:r>
          </w:p>
        </w:tc>
      </w:tr>
      <w:tr w:rsidR="00C76953" w:rsidRPr="00281371" w14:paraId="37ADFEBD" w14:textId="77777777" w:rsidTr="00C76953">
        <w:tc>
          <w:tcPr>
            <w:tcW w:w="2065" w:type="dxa"/>
          </w:tcPr>
          <w:p w14:paraId="2FCC9281" w14:textId="77777777" w:rsidR="00C76953" w:rsidRPr="00281371" w:rsidRDefault="00C76953" w:rsidP="00281371">
            <w:pPr>
              <w:spacing w:after="0" w:line="276" w:lineRule="auto"/>
              <w:rPr>
                <w:rFonts w:cs="Arial"/>
                <w:sz w:val="22"/>
              </w:rPr>
            </w:pPr>
            <w:r w:rsidRPr="00281371">
              <w:rPr>
                <w:rFonts w:cs="Arial"/>
                <w:sz w:val="22"/>
              </w:rPr>
              <w:t xml:space="preserve">Chicken </w:t>
            </w:r>
          </w:p>
        </w:tc>
        <w:tc>
          <w:tcPr>
            <w:tcW w:w="2520" w:type="dxa"/>
          </w:tcPr>
          <w:p w14:paraId="561D28AB" w14:textId="77777777" w:rsidR="00C76953" w:rsidRPr="00281371" w:rsidRDefault="00C76953" w:rsidP="00281371">
            <w:pPr>
              <w:spacing w:after="0" w:line="276" w:lineRule="auto"/>
              <w:rPr>
                <w:rFonts w:cs="Arial"/>
                <w:sz w:val="22"/>
              </w:rPr>
            </w:pPr>
            <w:r w:rsidRPr="00281371">
              <w:rPr>
                <w:rFonts w:cs="Arial"/>
                <w:sz w:val="22"/>
              </w:rPr>
              <w:t>88</w:t>
            </w:r>
          </w:p>
        </w:tc>
      </w:tr>
      <w:tr w:rsidR="00C76953" w:rsidRPr="00281371" w14:paraId="760BFCAF" w14:textId="77777777" w:rsidTr="00C76953">
        <w:tc>
          <w:tcPr>
            <w:tcW w:w="2065" w:type="dxa"/>
          </w:tcPr>
          <w:p w14:paraId="2912719A" w14:textId="77777777" w:rsidR="00C76953" w:rsidRPr="00281371" w:rsidRDefault="00C76953" w:rsidP="00281371">
            <w:pPr>
              <w:spacing w:after="0" w:line="276" w:lineRule="auto"/>
              <w:rPr>
                <w:rFonts w:cs="Arial"/>
                <w:sz w:val="22"/>
              </w:rPr>
            </w:pPr>
            <w:r w:rsidRPr="00281371">
              <w:rPr>
                <w:rFonts w:cs="Arial"/>
                <w:sz w:val="22"/>
              </w:rPr>
              <w:t>Pork</w:t>
            </w:r>
          </w:p>
        </w:tc>
        <w:tc>
          <w:tcPr>
            <w:tcW w:w="2520" w:type="dxa"/>
          </w:tcPr>
          <w:p w14:paraId="439CEBB9" w14:textId="77777777" w:rsidR="00C76953" w:rsidRPr="00281371" w:rsidRDefault="00C76953" w:rsidP="00281371">
            <w:pPr>
              <w:spacing w:after="0" w:line="276" w:lineRule="auto"/>
              <w:rPr>
                <w:rFonts w:cs="Arial"/>
                <w:sz w:val="22"/>
              </w:rPr>
            </w:pPr>
            <w:r w:rsidRPr="00281371">
              <w:rPr>
                <w:rFonts w:cs="Arial"/>
                <w:sz w:val="22"/>
              </w:rPr>
              <w:t>80</w:t>
            </w:r>
          </w:p>
        </w:tc>
      </w:tr>
      <w:tr w:rsidR="00C76953" w:rsidRPr="00281371" w14:paraId="5DBAD2A0" w14:textId="77777777" w:rsidTr="00C76953">
        <w:tc>
          <w:tcPr>
            <w:tcW w:w="2065" w:type="dxa"/>
          </w:tcPr>
          <w:p w14:paraId="44E9B5AB" w14:textId="77777777" w:rsidR="00C76953" w:rsidRPr="00281371" w:rsidRDefault="00C76953" w:rsidP="00281371">
            <w:pPr>
              <w:spacing w:after="0" w:line="276" w:lineRule="auto"/>
              <w:rPr>
                <w:rFonts w:cs="Arial"/>
                <w:sz w:val="22"/>
              </w:rPr>
            </w:pPr>
            <w:r w:rsidRPr="00281371">
              <w:rPr>
                <w:rFonts w:cs="Arial"/>
                <w:sz w:val="22"/>
              </w:rPr>
              <w:t>Ice Cream</w:t>
            </w:r>
          </w:p>
        </w:tc>
        <w:tc>
          <w:tcPr>
            <w:tcW w:w="2520" w:type="dxa"/>
          </w:tcPr>
          <w:p w14:paraId="54EB30C5" w14:textId="77777777" w:rsidR="00C76953" w:rsidRPr="00281371" w:rsidRDefault="00C76953" w:rsidP="00281371">
            <w:pPr>
              <w:spacing w:after="0" w:line="276" w:lineRule="auto"/>
              <w:rPr>
                <w:rFonts w:cs="Arial"/>
                <w:sz w:val="22"/>
              </w:rPr>
            </w:pPr>
            <w:r w:rsidRPr="00281371">
              <w:rPr>
                <w:rFonts w:cs="Arial"/>
                <w:sz w:val="22"/>
              </w:rPr>
              <w:t>47</w:t>
            </w:r>
          </w:p>
        </w:tc>
      </w:tr>
    </w:tbl>
    <w:p w14:paraId="632F34E4" w14:textId="77777777" w:rsidR="00C76953" w:rsidRPr="00281371" w:rsidRDefault="00C76953" w:rsidP="00281371">
      <w:pPr>
        <w:spacing w:after="0" w:line="276" w:lineRule="auto"/>
        <w:rPr>
          <w:rFonts w:eastAsia="Arial" w:cs="Arial"/>
          <w:bCs/>
          <w:sz w:val="22"/>
          <w:szCs w:val="22"/>
        </w:rPr>
      </w:pPr>
    </w:p>
    <w:p w14:paraId="250CF6D5" w14:textId="77777777" w:rsidR="00C76953" w:rsidRPr="00192993" w:rsidRDefault="00C76953" w:rsidP="00281371">
      <w:pPr>
        <w:spacing w:after="0" w:line="276" w:lineRule="auto"/>
        <w:rPr>
          <w:rFonts w:cs="Arial"/>
          <w:b/>
          <w:bCs/>
          <w:color w:val="00B050"/>
          <w:sz w:val="22"/>
          <w:szCs w:val="22"/>
        </w:rPr>
      </w:pPr>
      <w:r w:rsidRPr="00192993">
        <w:rPr>
          <w:rFonts w:cs="Arial"/>
          <w:b/>
          <w:bCs/>
          <w:color w:val="00B050"/>
          <w:sz w:val="22"/>
          <w:szCs w:val="22"/>
        </w:rPr>
        <w:t>Effect of Dietary Cholesterol on Cardiovascular Disease</w:t>
      </w:r>
    </w:p>
    <w:p w14:paraId="7D660159" w14:textId="77777777" w:rsidR="00C76953" w:rsidRPr="00281371" w:rsidRDefault="00C76953" w:rsidP="00281371">
      <w:pPr>
        <w:spacing w:after="0" w:line="276" w:lineRule="auto"/>
        <w:rPr>
          <w:rFonts w:eastAsia="Arial" w:cs="Arial"/>
          <w:bCs/>
          <w:sz w:val="22"/>
          <w:szCs w:val="22"/>
        </w:rPr>
      </w:pPr>
    </w:p>
    <w:p w14:paraId="4D4EA778" w14:textId="4E75B594"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In reviews of prospective observational studies an association between dietary cholesterol and CVD has not been clearly demonstrated with some studies reporting an association and others no association </w:t>
      </w:r>
      <w:r w:rsidRPr="00281371">
        <w:rPr>
          <w:rFonts w:eastAsia="Arial" w:cs="Arial"/>
          <w:bCs/>
          <w:sz w:val="22"/>
          <w:szCs w:val="22"/>
        </w:rPr>
        <w:fldChar w:fldCharType="begin">
          <w:fldData xml:space="preserve">PEVuZE5vdGU+PENpdGU+PEF1dGhvcj5CZXJnZXI8L0F1dGhvcj48WWVhcj4yMDE1PC9ZZWFyPjxS
ZWNOdW0+NTY8L1JlY051bT48RGlzcGxheVRleHQ+KDk3LDk4KTwvRGlzcGxheVRleHQ+PHJlY29y
ZD48cmVjLW51bWJlcj41NjwvcmVjLW51bWJlcj48Zm9yZWlnbi1rZXlzPjxrZXkgYXBwPSJFTiIg
ZGItaWQ9IndwejV0dnBzNnIwc3htZWR2eGk1ZmF6Y3dkZnRzczA1MHowdCIgdGltZXN0YW1wPSIx
NjEyMzA1MTk5Ij41Njwva2V5PjwvZm9yZWlnbi1rZXlzPjxyZWYtdHlwZSBuYW1lPSJKb3VybmFs
IEFydGljbGUiPjE3PC9yZWYtdHlwZT48Y29udHJpYnV0b3JzPjxhdXRob3JzPjxhdXRob3I+QmVy
Z2VyLCBTLjwvYXV0aG9yPjxhdXRob3I+UmFtYW4sIEcuPC9hdXRob3I+PGF1dGhvcj5WaXNod2Fu
YXRoYW4sIFIuPC9hdXRob3I+PGF1dGhvcj5KYWNxdWVzLCBQLiBGLjwvYXV0aG9yPjxhdXRob3I+
Sm9obnNvbiwgRS4gSi48L2F1dGhvcj48L2F1dGhvcnM+PC9jb250cmlidXRvcnM+PGF1dGgtYWRk
cmVzcz5UdWZ0cyBDbGluaWNhbCBFdmlkZW5jZSBTeW50aGVzaXMgQ2VudGVyLCBUdWZ0cyBNZWRp
Y2FsIENlbnRlciwgQm9zdG9uLCBNQSwgYW5kLiYjeEQ7SmVhbiBNYXllciBVU0RBIEh1bWFuIE51
dHJpdGlvbiwgUmVzZWFyY2ggQ2VudGVyIG9uIEFnaW5nIGF0IFR1ZnRzIFVuaXZlcnNpdHksIEJv
c3RvbiwgTUEuJiN4RDtKZWFuIE1heWVyIFVTREEgSHVtYW4gTnV0cml0aW9uLCBSZXNlYXJjaCBD
ZW50ZXIgb24gQWdpbmcgYXQgVHVmdHMgVW5pdmVyc2l0eSwgQm9zdG9uLCBNQSBlbGl6YWJldGgu
am9obnNvbkB0dWZ0cy5lZHUuPC9hdXRoLWFkZHJlc3M+PHRpdGxlcz48dGl0bGU+RGlldGFyeSBj
aG9sZXN0ZXJvbCBhbmQgY2FyZGlvdmFzY3VsYXIgZGlzZWFzZTogYSBzeXN0ZW1hdGljIHJldmll
dyBhbmQgbWV0YS1hbmFseXNpczwvdGl0bGU+PHNlY29uZGFyeS10aXRsZT5BbSBKIENsaW4gTnV0
cjwvc2Vjb25kYXJ5LXRpdGxlPjwvdGl0bGVzPjxwZXJpb2RpY2FsPjxmdWxsLXRpdGxlPkFtIEog
Q2xpbiBOdXRyPC9mdWxsLXRpdGxlPjwvcGVyaW9kaWNhbD48cGFnZXM+Mjc2LTk0PC9wYWdlcz48
dm9sdW1lPjEwMjwvdm9sdW1lPjxudW1iZXI+MjwvbnVtYmVyPjxlZGl0aW9uPjIwMTUvMDYvMjY8
L2VkaXRpb24+PGtleXdvcmRzPjxrZXl3b3JkPkJyYWluIElzY2hlbWlhL2Jsb29kL2VwaWRlbWlv
bG9neS9ldGlvbG9neTwva2V5d29yZD48a2V5d29yZD5DYXJkaW92YXNjdWxhciBEaXNlYXNlcy9i
bG9vZC9lcGlkZW1pb2xvZ3kvKmV0aW9sb2d5PC9rZXl3b3JkPjxrZXl3b3JkPkNob2xlc3Rlcm9s
L2Jsb29kPC9rZXl3b3JkPjxrZXl3b3JkPkNob2xlc3Rlcm9sLCBEaWV0YXJ5LyphZHZlcnNlIGVm
ZmVjdHM8L2tleXdvcmQ+PGtleXdvcmQ+Q2hvbGVzdGVyb2wsIEhETC9ibG9vZDwva2V5d29yZD48
a2V5d29yZD5DaG9sZXN0ZXJvbCwgTERML2Jsb29kPC9rZXl3b3JkPjxrZXl3b3JkPkNvcm9uYXJ5
IEFydGVyeSBEaXNlYXNlL2Jsb29kL2VwaWRlbWlvbG9neS9ldGlvbG9neTwva2V5d29yZD48a2V5
d29yZD4qRXZpZGVuY2UtQmFzZWQgTWVkaWNpbmU8L2tleXdvcmQ+PGtleXdvcmQ+SGVtb3JyaGFn
aWMgRGlzb3JkZXJzL2Jsb29kL2VwaWRlbWlvbG9neS9ldGlvbG9neTwva2V5d29yZD48a2V5d29y
ZD5IdW1hbnM8L2tleXdvcmQ+PGtleXdvcmQ+Tm9uLVJhbmRvbWl6ZWQgQ29udHJvbGxlZCBUcmlh
bHMgYXMgVG9waWM8L2tleXdvcmQ+PGtleXdvcmQ+UmFuZG9taXplZCBDb250cm9sbGVkIFRyaWFs
cyBhcyBUb3BpYzwva2V5d29yZD48a2V5d29yZD5SZXByb2R1Y2liaWxpdHkgb2YgUmVzdWx0czwv
a2V5d29yZD48a2V5d29yZD5SaXNrIEZhY3RvcnM8L2tleXdvcmQ+PGtleXdvcmQ+U3Ryb2tlL2Js
b29kL2VwaWRlbWlvbG9neS9ldGlvbG9neTwva2V5d29yZD48a2V5d29yZD5IREwgY2hvbGVzdGVy
b2w8L2tleXdvcmQ+PGtleXdvcmQ+TERMIGNob2xlc3Rlcm9sPC9rZXl3b3JkPjxrZXl3b3JkPmNh
cmRpb3Zhc2N1bGFyIGRpc2Vhc2U8L2tleXdvcmQ+PGtleXdvcmQ+ZGlldGFyeSBjaG9sZXN0ZXJv
bDwva2V5d29yZD48a2V5d29yZD5zZXJ1bSBjaG9sZXN0ZXJvbDwva2V5d29yZD48L2tleXdvcmRz
PjxkYXRlcz48eWVhcj4yMDE1PC95ZWFyPjxwdWItZGF0ZXM+PGRhdGU+QXVnPC9kYXRlPjwvcHVi
LWRhdGVzPjwvZGF0ZXM+PGlzYm4+MTkzOC0zMjA3IChFbGVjdHJvbmljKSYjeEQ7MDAwMi05MTY1
IChMaW5raW5nKTwvaXNibj48YWNjZXNzaW9uLW51bT4yNjEwOTU3ODwvYWNjZXNzaW9uLW51bT48
dXJscz48cmVsYXRlZC11cmxzPjx1cmw+aHR0cHM6Ly93d3cubmNiaS5ubG0ubmloLmdvdi9wdWJt
ZWQvMjYxMDk1Nzg8L3VybD48L3JlbGF0ZWQtdXJscz48L3VybHM+PGVsZWN0cm9uaWMtcmVzb3Vy
Y2UtbnVtPjEwLjM5NDUvYWpjbi4xMTQuMTAwMzA1PC9lbGVjdHJvbmljLXJlc291cmNlLW51bT48
L3JlY29yZD48L0NpdGU+PENpdGU+PEF1dGhvcj5DYXJzb248L0F1dGhvcj48WWVhcj4yMDIwPC9Z
ZWFyPjxSZWNOdW0+MTIyPC9SZWNOdW0+PHJlY29yZD48cmVjLW51bWJlcj4xMjI8L3JlYy1udW1i
ZXI+PGZvcmVpZ24ta2V5cz48a2V5IGFwcD0iRU4iIGRiLWlkPSJ3cHo1dHZwczZyMHN4bWVkdnhp
NWZhemN3ZGZ0c3MwNTB6MHQiIHRpbWVzdGFtcD0iMTYxMzA4MzI3MiI+MTIyPC9rZXk+PC9mb3Jl
aWduLWtleXM+PHJlZi10eXBlIG5hbWU9IkpvdXJuYWwgQXJ0aWNsZSI+MTc8L3JlZi10eXBlPjxj
b250cmlidXRvcnM+PGF1dGhvcnM+PGF1dGhvcj5DYXJzb24sIEouIEEuIFMuPC9hdXRob3I+PGF1
dGhvcj5MaWNodGVuc3RlaW4sIEEuIEguPC9hdXRob3I+PGF1dGhvcj5BbmRlcnNvbiwgQy4gQS4g
TS48L2F1dGhvcj48YXV0aG9yPkFwcGVsLCBMLiBKLjwvYXV0aG9yPjxhdXRob3I+S3Jpcy1FdGhl
cnRvbiwgUC4gTS48L2F1dGhvcj48YXV0aG9yPk1leWVyLCBLLiBBLjwvYXV0aG9yPjxhdXRob3I+
UGV0ZXJzZW4sIEsuPC9hdXRob3I+PGF1dGhvcj5Qb2xvbnNreSwgVC48L2F1dGhvcj48YXV0aG9y
PlZhbiBIb3JuLCBMLjwvYXV0aG9yPjwvYXV0aG9ycz48L2NvbnRyaWJ1dG9ycz48dGl0bGVzPjx0
aXRsZT5EaWV0YXJ5IENob2xlc3Rlcm9sIGFuZCBDYXJkaW92YXNjdWxhciBSaXNrOiBBIFNjaWVu
Y2UgQWR2aXNvcnkgRnJvbSB0aGUgQW1lcmljYW4gSGVhcnQgQXNzb2NpYXRpb248L3RpdGxlPjxz
ZWNvbmRhcnktdGl0bGU+Q2lyY3VsYXRpb248L3NlY29uZGFyeS10aXRsZT48L3RpdGxlcz48cGVy
aW9kaWNhbD48ZnVsbC10aXRsZT5DaXJjdWxhdGlvbjwvZnVsbC10aXRsZT48L3BlcmlvZGljYWw+
PHBhZ2VzPmUzOS1lNTM8L3BhZ2VzPjx2b2x1bWU+MTQxPC92b2x1bWU+PG51bWJlcj4zPC9udW1i
ZXI+PGVkaXRpb24+MjAxOS8xMi8xNzwvZWRpdGlvbj48a2V5d29yZHM+PGtleXdvcmQ+KkNhcmRp
b3Zhc2N1bGFyIERpc2Vhc2VzL2Jsb29kL2V0aW9sb2d5L3ByZXZlbnRpb24gJmFtcDsgY29udHJv
bDwva2V5d29yZD48a2V5d29yZD4qQ2hvbGVzdGVyb2wsIERpZXRhcnkvYWRtaW5pc3RyYXRpb24g
JmFtcDsgZG9zYWdlL2FkdmVyc2UgZWZmZWN0czwva2V5d29yZD48a2V5d29yZD4qRGlldCwgV2Vz
dGVybjwva2V5d29yZD48a2V5d29yZD5IdW1hbnM8L2tleXdvcmQ+PGtleXdvcmQ+Kk51dHJpdGlv
biBQb2xpY3k8L2tleXdvcmQ+PGtleXdvcmQ+KlJlY29tbWVuZGVkIERpZXRhcnkgQWxsb3dhbmNl
czwva2V5d29yZD48a2V5d29yZD4qQUhBIFNjaWVudGlmaWMgU3RhdGVtZW50czwva2V5d29yZD48
a2V5d29yZD4qY2hvbGVzdGVyb2w8L2tleXdvcmQ+PGtleXdvcmQ+KmRpZXQ8L2tleXdvcmQ+PGtl
eXdvcmQ+KmVnZ3M8L2tleXdvcmQ+PGtleXdvcmQ+KnJpc2sgZmFjdG9yczwva2V5d29yZD48L2tl
eXdvcmRzPjxkYXRlcz48eWVhcj4yMDIwPC95ZWFyPjxwdWItZGF0ZXM+PGRhdGU+SmFuIDIxPC9k
YXRlPjwvcHViLWRhdGVzPjwvZGF0ZXM+PGlzYm4+MTUyNC00NTM5IChFbGVjdHJvbmljKSYjeEQ7
MDAwOS03MzIyIChMaW5raW5nKTwvaXNibj48YWNjZXNzaW9uLW51bT4zMTgzODg5MDwvYWNjZXNz
aW9uLW51bT48dXJscz48cmVsYXRlZC11cmxzPjx1cmw+aHR0cHM6Ly93d3cubmNiaS5ubG0ubmlo
Lmdvdi9wdWJtZWQvMzE4Mzg4OTA8L3VybD48L3JlbGF0ZWQtdXJscz48L3VybHM+PGVsZWN0cm9u
aWMtcmVzb3VyY2UtbnVtPjEwLjExNjEvQ0lSLjAwMDAwMDAwMDAwMDA3NDM8L2VsZWN0cm9uaWMt
cmVzb3VyY2UtbnVtPjwvcmVjb3JkPjwvQ2l0ZT48Q2l0ZT48QXV0aG9yPkNhcnNvbjwvQXV0aG9y
PjxZZWFyPjIwMjA8L1llYXI+PFJlY051bT4xMjI8L1JlY051bT48cmVjb3JkPjxyZWMtbnVtYmVy
PjEyMjwvcmVjLW51bWJlcj48Zm9yZWlnbi1rZXlzPjxrZXkgYXBwPSJFTiIgZGItaWQ9IndwejV0
dnBzNnIwc3htZWR2eGk1ZmF6Y3dkZnRzczA1MHowdCIgdGltZXN0YW1wPSIxNjEzMDgzMjcyIj4x
MjI8L2tleT48L2ZvcmVpZ24ta2V5cz48cmVmLXR5cGUgbmFtZT0iSm91cm5hbCBBcnRpY2xlIj4x
NzwvcmVmLXR5cGU+PGNvbnRyaWJ1dG9ycz48YXV0aG9ycz48YXV0aG9yPkNhcnNvbiwgSi4gQS4g
Uy48L2F1dGhvcj48YXV0aG9yPkxpY2h0ZW5zdGVpbiwgQS4gSC48L2F1dGhvcj48YXV0aG9yPkFu
ZGVyc29uLCBDLiBBLiBNLjwvYXV0aG9yPjxhdXRob3I+QXBwZWwsIEwuIEouPC9hdXRob3I+PGF1
dGhvcj5LcmlzLUV0aGVydG9uLCBQLiBNLjwvYXV0aG9yPjxhdXRob3I+TWV5ZXIsIEsuIEEuPC9h
dXRob3I+PGF1dGhvcj5QZXRlcnNlbiwgSy48L2F1dGhvcj48YXV0aG9yPlBvbG9uc2t5LCBULjwv
YXV0aG9yPjxhdXRob3I+VmFuIEhvcm4sIEwuPC9hdXRob3I+PC9hdXRob3JzPjwvY29udHJpYnV0
b3JzPjx0aXRsZXM+PHRpdGxlPkRpZXRhcnkgQ2hvbGVzdGVyb2wgYW5kIENhcmRpb3Zhc2N1bGFy
IFJpc2s6IEEgU2NpZW5jZSBBZHZpc29yeSBGcm9tIHRoZSBBbWVyaWNhbiBIZWFydCBBc3NvY2lh
dGlvbjwvdGl0bGU+PHNlY29uZGFyeS10aXRsZT5DaXJjdWxhdGlvbjwvc2Vjb25kYXJ5LXRpdGxl
PjwvdGl0bGVzPjxwZXJpb2RpY2FsPjxmdWxsLXRpdGxlPkNpcmN1bGF0aW9uPC9mdWxsLXRpdGxl
PjwvcGVyaW9kaWNhbD48cGFnZXM+ZTM5LWU1MzwvcGFnZXM+PHZvbHVtZT4xNDE8L3ZvbHVtZT48
bnVtYmVyPjM8L251bWJlcj48ZWRpdGlvbj4yMDE5LzEyLzE3PC9lZGl0aW9uPjxrZXl3b3Jkcz48
a2V5d29yZD4qQ2FyZGlvdmFzY3VsYXIgRGlzZWFzZXMvYmxvb2QvZXRpb2xvZ3kvcHJldmVudGlv
biAmYW1wOyBjb250cm9sPC9rZXl3b3JkPjxrZXl3b3JkPipDaG9sZXN0ZXJvbCwgRGlldGFyeS9h
ZG1pbmlzdHJhdGlvbiAmYW1wOyBkb3NhZ2UvYWR2ZXJzZSBlZmZlY3RzPC9rZXl3b3JkPjxrZXl3
b3JkPipEaWV0LCBXZXN0ZXJuPC9rZXl3b3JkPjxrZXl3b3JkPkh1bWFuczwva2V5d29yZD48a2V5
d29yZD4qTnV0cml0aW9uIFBvbGljeTwva2V5d29yZD48a2V5d29yZD4qUmVjb21tZW5kZWQgRGll
dGFyeSBBbGxvd2FuY2VzPC9rZXl3b3JkPjxrZXl3b3JkPipBSEEgU2NpZW50aWZpYyBTdGF0ZW1l
bnRzPC9rZXl3b3JkPjxrZXl3b3JkPipjaG9sZXN0ZXJvbDwva2V5d29yZD48a2V5d29yZD4qZGll
dDwva2V5d29yZD48a2V5d29yZD4qZWdnczwva2V5d29yZD48a2V5d29yZD4qcmlzayBmYWN0b3Jz
PC9rZXl3b3JkPjwva2V5d29yZHM+PGRhdGVzPjx5ZWFyPjIwMjA8L3llYXI+PHB1Yi1kYXRlcz48
ZGF0ZT5KYW4gMjE8L2RhdGU+PC9wdWItZGF0ZXM+PC9kYXRlcz48aXNibj4xNTI0LTQ1MzkgKEVs
ZWN0cm9uaWMpJiN4RDswMDA5LTczMjIgKExpbmtpbmcpPC9pc2JuPjxhY2Nlc3Npb24tbnVtPjMx
ODM4ODkwPC9hY2Nlc3Npb24tbnVtPjx1cmxzPjxyZWxhdGVkLXVybHM+PHVybD5odHRwczovL3d3
dy5uY2JpLm5sbS5uaWguZ292L3B1Ym1lZC8zMTgzODg5MDwvdXJsPjwvcmVsYXRlZC11cmxzPjwv
dXJscz48ZWxlY3Ryb25pYy1yZXNvdXJjZS1udW0+MTAuMTE2MS9DSVIuMDAwMDAwMDAwMDAwMDc0
MzwvZWxlY3Ryb25pYy1yZXNvdXJjZS1udW0+PC9yZWNvcmQ+PC9DaXRlPjwvRW5kTm90ZT5=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PEVuZE5vdGU+PENpdGU+PEF1dGhvcj5CZXJnZXI8L0F1dGhvcj48WWVhcj4yMDE1PC9ZZWFyPjxS
ZWNOdW0+NTY8L1JlY051bT48RGlzcGxheVRleHQ+KDk3LDk4KTwvRGlzcGxheVRleHQ+PHJlY29y
ZD48cmVjLW51bWJlcj41NjwvcmVjLW51bWJlcj48Zm9yZWlnbi1rZXlzPjxrZXkgYXBwPSJFTiIg
ZGItaWQ9IndwejV0dnBzNnIwc3htZWR2eGk1ZmF6Y3dkZnRzczA1MHowdCIgdGltZXN0YW1wPSIx
NjEyMzA1MTk5Ij41Njwva2V5PjwvZm9yZWlnbi1rZXlzPjxyZWYtdHlwZSBuYW1lPSJKb3VybmFs
IEFydGljbGUiPjE3PC9yZWYtdHlwZT48Y29udHJpYnV0b3JzPjxhdXRob3JzPjxhdXRob3I+QmVy
Z2VyLCBTLjwvYXV0aG9yPjxhdXRob3I+UmFtYW4sIEcuPC9hdXRob3I+PGF1dGhvcj5WaXNod2Fu
YXRoYW4sIFIuPC9hdXRob3I+PGF1dGhvcj5KYWNxdWVzLCBQLiBGLjwvYXV0aG9yPjxhdXRob3I+
Sm9obnNvbiwgRS4gSi48L2F1dGhvcj48L2F1dGhvcnM+PC9jb250cmlidXRvcnM+PGF1dGgtYWRk
cmVzcz5UdWZ0cyBDbGluaWNhbCBFdmlkZW5jZSBTeW50aGVzaXMgQ2VudGVyLCBUdWZ0cyBNZWRp
Y2FsIENlbnRlciwgQm9zdG9uLCBNQSwgYW5kLiYjeEQ7SmVhbiBNYXllciBVU0RBIEh1bWFuIE51
dHJpdGlvbiwgUmVzZWFyY2ggQ2VudGVyIG9uIEFnaW5nIGF0IFR1ZnRzIFVuaXZlcnNpdHksIEJv
c3RvbiwgTUEuJiN4RDtKZWFuIE1heWVyIFVTREEgSHVtYW4gTnV0cml0aW9uLCBSZXNlYXJjaCBD
ZW50ZXIgb24gQWdpbmcgYXQgVHVmdHMgVW5pdmVyc2l0eSwgQm9zdG9uLCBNQSBlbGl6YWJldGgu
am9obnNvbkB0dWZ0cy5lZHUuPC9hdXRoLWFkZHJlc3M+PHRpdGxlcz48dGl0bGU+RGlldGFyeSBj
aG9sZXN0ZXJvbCBhbmQgY2FyZGlvdmFzY3VsYXIgZGlzZWFzZTogYSBzeXN0ZW1hdGljIHJldmll
dyBhbmQgbWV0YS1hbmFseXNpczwvdGl0bGU+PHNlY29uZGFyeS10aXRsZT5BbSBKIENsaW4gTnV0
cjwvc2Vjb25kYXJ5LXRpdGxlPjwvdGl0bGVzPjxwZXJpb2RpY2FsPjxmdWxsLXRpdGxlPkFtIEog
Q2xpbiBOdXRyPC9mdWxsLXRpdGxlPjwvcGVyaW9kaWNhbD48cGFnZXM+Mjc2LTk0PC9wYWdlcz48
dm9sdW1lPjEwMjwvdm9sdW1lPjxudW1iZXI+MjwvbnVtYmVyPjxlZGl0aW9uPjIwMTUvMDYvMjY8
L2VkaXRpb24+PGtleXdvcmRzPjxrZXl3b3JkPkJyYWluIElzY2hlbWlhL2Jsb29kL2VwaWRlbWlv
bG9neS9ldGlvbG9neTwva2V5d29yZD48a2V5d29yZD5DYXJkaW92YXNjdWxhciBEaXNlYXNlcy9i
bG9vZC9lcGlkZW1pb2xvZ3kvKmV0aW9sb2d5PC9rZXl3b3JkPjxrZXl3b3JkPkNob2xlc3Rlcm9s
L2Jsb29kPC9rZXl3b3JkPjxrZXl3b3JkPkNob2xlc3Rlcm9sLCBEaWV0YXJ5LyphZHZlcnNlIGVm
ZmVjdHM8L2tleXdvcmQ+PGtleXdvcmQ+Q2hvbGVzdGVyb2wsIEhETC9ibG9vZDwva2V5d29yZD48
a2V5d29yZD5DaG9sZXN0ZXJvbCwgTERML2Jsb29kPC9rZXl3b3JkPjxrZXl3b3JkPkNvcm9uYXJ5
IEFydGVyeSBEaXNlYXNlL2Jsb29kL2VwaWRlbWlvbG9neS9ldGlvbG9neTwva2V5d29yZD48a2V5
d29yZD4qRXZpZGVuY2UtQmFzZWQgTWVkaWNpbmU8L2tleXdvcmQ+PGtleXdvcmQ+SGVtb3JyaGFn
aWMgRGlzb3JkZXJzL2Jsb29kL2VwaWRlbWlvbG9neS9ldGlvbG9neTwva2V5d29yZD48a2V5d29y
ZD5IdW1hbnM8L2tleXdvcmQ+PGtleXdvcmQ+Tm9uLVJhbmRvbWl6ZWQgQ29udHJvbGxlZCBUcmlh
bHMgYXMgVG9waWM8L2tleXdvcmQ+PGtleXdvcmQ+UmFuZG9taXplZCBDb250cm9sbGVkIFRyaWFs
cyBhcyBUb3BpYzwva2V5d29yZD48a2V5d29yZD5SZXByb2R1Y2liaWxpdHkgb2YgUmVzdWx0czwv
a2V5d29yZD48a2V5d29yZD5SaXNrIEZhY3RvcnM8L2tleXdvcmQ+PGtleXdvcmQ+U3Ryb2tlL2Js
b29kL2VwaWRlbWlvbG9neS9ldGlvbG9neTwva2V5d29yZD48a2V5d29yZD5IREwgY2hvbGVzdGVy
b2w8L2tleXdvcmQ+PGtleXdvcmQ+TERMIGNob2xlc3Rlcm9sPC9rZXl3b3JkPjxrZXl3b3JkPmNh
cmRpb3Zhc2N1bGFyIGRpc2Vhc2U8L2tleXdvcmQ+PGtleXdvcmQ+ZGlldGFyeSBjaG9sZXN0ZXJv
bDwva2V5d29yZD48a2V5d29yZD5zZXJ1bSBjaG9sZXN0ZXJvbDwva2V5d29yZD48L2tleXdvcmRz
PjxkYXRlcz48eWVhcj4yMDE1PC95ZWFyPjxwdWItZGF0ZXM+PGRhdGU+QXVnPC9kYXRlPjwvcHVi
LWRhdGVzPjwvZGF0ZXM+PGlzYm4+MTkzOC0zMjA3IChFbGVjdHJvbmljKSYjeEQ7MDAwMi05MTY1
IChMaW5raW5nKTwvaXNibj48YWNjZXNzaW9uLW51bT4yNjEwOTU3ODwvYWNjZXNzaW9uLW51bT48
dXJscz48cmVsYXRlZC11cmxzPjx1cmw+aHR0cHM6Ly93d3cubmNiaS5ubG0ubmloLmdvdi9wdWJt
ZWQvMjYxMDk1Nzg8L3VybD48L3JlbGF0ZWQtdXJscz48L3VybHM+PGVsZWN0cm9uaWMtcmVzb3Vy
Y2UtbnVtPjEwLjM5NDUvYWpjbi4xMTQuMTAwMzA1PC9lbGVjdHJvbmljLXJlc291cmNlLW51bT48
L3JlY29yZD48L0NpdGU+PENpdGU+PEF1dGhvcj5DYXJzb248L0F1dGhvcj48WWVhcj4yMDIwPC9Z
ZWFyPjxSZWNOdW0+MTIyPC9SZWNOdW0+PHJlY29yZD48cmVjLW51bWJlcj4xMjI8L3JlYy1udW1i
ZXI+PGZvcmVpZ24ta2V5cz48a2V5IGFwcD0iRU4iIGRiLWlkPSJ3cHo1dHZwczZyMHN4bWVkdnhp
NWZhemN3ZGZ0c3MwNTB6MHQiIHRpbWVzdGFtcD0iMTYxMzA4MzI3MiI+MTIyPC9rZXk+PC9mb3Jl
aWduLWtleXM+PHJlZi10eXBlIG5hbWU9IkpvdXJuYWwgQXJ0aWNsZSI+MTc8L3JlZi10eXBlPjxj
b250cmlidXRvcnM+PGF1dGhvcnM+PGF1dGhvcj5DYXJzb24sIEouIEEuIFMuPC9hdXRob3I+PGF1
dGhvcj5MaWNodGVuc3RlaW4sIEEuIEguPC9hdXRob3I+PGF1dGhvcj5BbmRlcnNvbiwgQy4gQS4g
TS48L2F1dGhvcj48YXV0aG9yPkFwcGVsLCBMLiBKLjwvYXV0aG9yPjxhdXRob3I+S3Jpcy1FdGhl
cnRvbiwgUC4gTS48L2F1dGhvcj48YXV0aG9yPk1leWVyLCBLLiBBLjwvYXV0aG9yPjxhdXRob3I+
UGV0ZXJzZW4sIEsuPC9hdXRob3I+PGF1dGhvcj5Qb2xvbnNreSwgVC48L2F1dGhvcj48YXV0aG9y
PlZhbiBIb3JuLCBMLjwvYXV0aG9yPjwvYXV0aG9ycz48L2NvbnRyaWJ1dG9ycz48dGl0bGVzPjx0
aXRsZT5EaWV0YXJ5IENob2xlc3Rlcm9sIGFuZCBDYXJkaW92YXNjdWxhciBSaXNrOiBBIFNjaWVu
Y2UgQWR2aXNvcnkgRnJvbSB0aGUgQW1lcmljYW4gSGVhcnQgQXNzb2NpYXRpb248L3RpdGxlPjxz
ZWNvbmRhcnktdGl0bGU+Q2lyY3VsYXRpb248L3NlY29uZGFyeS10aXRsZT48L3RpdGxlcz48cGVy
aW9kaWNhbD48ZnVsbC10aXRsZT5DaXJjdWxhdGlvbjwvZnVsbC10aXRsZT48L3BlcmlvZGljYWw+
PHBhZ2VzPmUzOS1lNTM8L3BhZ2VzPjx2b2x1bWU+MTQxPC92b2x1bWU+PG51bWJlcj4zPC9udW1i
ZXI+PGVkaXRpb24+MjAxOS8xMi8xNzwvZWRpdGlvbj48a2V5d29yZHM+PGtleXdvcmQ+KkNhcmRp
b3Zhc2N1bGFyIERpc2Vhc2VzL2Jsb29kL2V0aW9sb2d5L3ByZXZlbnRpb24gJmFtcDsgY29udHJv
bDwva2V5d29yZD48a2V5d29yZD4qQ2hvbGVzdGVyb2wsIERpZXRhcnkvYWRtaW5pc3RyYXRpb24g
JmFtcDsgZG9zYWdlL2FkdmVyc2UgZWZmZWN0czwva2V5d29yZD48a2V5d29yZD4qRGlldCwgV2Vz
dGVybjwva2V5d29yZD48a2V5d29yZD5IdW1hbnM8L2tleXdvcmQ+PGtleXdvcmQ+Kk51dHJpdGlv
biBQb2xpY3k8L2tleXdvcmQ+PGtleXdvcmQ+KlJlY29tbWVuZGVkIERpZXRhcnkgQWxsb3dhbmNl
czwva2V5d29yZD48a2V5d29yZD4qQUhBIFNjaWVudGlmaWMgU3RhdGVtZW50czwva2V5d29yZD48
a2V5d29yZD4qY2hvbGVzdGVyb2w8L2tleXdvcmQ+PGtleXdvcmQ+KmRpZXQ8L2tleXdvcmQ+PGtl
eXdvcmQ+KmVnZ3M8L2tleXdvcmQ+PGtleXdvcmQ+KnJpc2sgZmFjdG9yczwva2V5d29yZD48L2tl
eXdvcmRzPjxkYXRlcz48eWVhcj4yMDIwPC95ZWFyPjxwdWItZGF0ZXM+PGRhdGU+SmFuIDIxPC9k
YXRlPjwvcHViLWRhdGVzPjwvZGF0ZXM+PGlzYm4+MTUyNC00NTM5IChFbGVjdHJvbmljKSYjeEQ7
MDAwOS03MzIyIChMaW5raW5nKTwvaXNibj48YWNjZXNzaW9uLW51bT4zMTgzODg5MDwvYWNjZXNz
aW9uLW51bT48dXJscz48cmVsYXRlZC11cmxzPjx1cmw+aHR0cHM6Ly93d3cubmNiaS5ubG0ubmlo
Lmdvdi9wdWJtZWQvMzE4Mzg4OTA8L3VybD48L3JlbGF0ZWQtdXJscz48L3VybHM+PGVsZWN0cm9u
aWMtcmVzb3VyY2UtbnVtPjEwLjExNjEvQ0lSLjAwMDAwMDAwMDAwMDA3NDM8L2VsZWN0cm9uaWMt
cmVzb3VyY2UtbnVtPjwvcmVjb3JkPjwvQ2l0ZT48Q2l0ZT48QXV0aG9yPkNhcnNvbjwvQXV0aG9y
PjxZZWFyPjIwMjA8L1llYXI+PFJlY051bT4xMjI8L1JlY051bT48cmVjb3JkPjxyZWMtbnVtYmVy
PjEyMjwvcmVjLW51bWJlcj48Zm9yZWlnbi1rZXlzPjxrZXkgYXBwPSJFTiIgZGItaWQ9IndwejV0
dnBzNnIwc3htZWR2eGk1ZmF6Y3dkZnRzczA1MHowdCIgdGltZXN0YW1wPSIxNjEzMDgzMjcyIj4x
MjI8L2tleT48L2ZvcmVpZ24ta2V5cz48cmVmLXR5cGUgbmFtZT0iSm91cm5hbCBBcnRpY2xlIj4x
NzwvcmVmLXR5cGU+PGNvbnRyaWJ1dG9ycz48YXV0aG9ycz48YXV0aG9yPkNhcnNvbiwgSi4gQS4g
Uy48L2F1dGhvcj48YXV0aG9yPkxpY2h0ZW5zdGVpbiwgQS4gSC48L2F1dGhvcj48YXV0aG9yPkFu
ZGVyc29uLCBDLiBBLiBNLjwvYXV0aG9yPjxhdXRob3I+QXBwZWwsIEwuIEouPC9hdXRob3I+PGF1
dGhvcj5LcmlzLUV0aGVydG9uLCBQLiBNLjwvYXV0aG9yPjxhdXRob3I+TWV5ZXIsIEsuIEEuPC9h
dXRob3I+PGF1dGhvcj5QZXRlcnNlbiwgSy48L2F1dGhvcj48YXV0aG9yPlBvbG9uc2t5LCBULjwv
YXV0aG9yPjxhdXRob3I+VmFuIEhvcm4sIEwuPC9hdXRob3I+PC9hdXRob3JzPjwvY29udHJpYnV0
b3JzPjx0aXRsZXM+PHRpdGxlPkRpZXRhcnkgQ2hvbGVzdGVyb2wgYW5kIENhcmRpb3Zhc2N1bGFy
IFJpc2s6IEEgU2NpZW5jZSBBZHZpc29yeSBGcm9tIHRoZSBBbWVyaWNhbiBIZWFydCBBc3NvY2lh
dGlvbjwvdGl0bGU+PHNlY29uZGFyeS10aXRsZT5DaXJjdWxhdGlvbjwvc2Vjb25kYXJ5LXRpdGxl
PjwvdGl0bGVzPjxwZXJpb2RpY2FsPjxmdWxsLXRpdGxlPkNpcmN1bGF0aW9uPC9mdWxsLXRpdGxl
PjwvcGVyaW9kaWNhbD48cGFnZXM+ZTM5LWU1MzwvcGFnZXM+PHZvbHVtZT4xNDE8L3ZvbHVtZT48
bnVtYmVyPjM8L251bWJlcj48ZWRpdGlvbj4yMDE5LzEyLzE3PC9lZGl0aW9uPjxrZXl3b3Jkcz48
a2V5d29yZD4qQ2FyZGlvdmFzY3VsYXIgRGlzZWFzZXMvYmxvb2QvZXRpb2xvZ3kvcHJldmVudGlv
biAmYW1wOyBjb250cm9sPC9rZXl3b3JkPjxrZXl3b3JkPipDaG9sZXN0ZXJvbCwgRGlldGFyeS9h
ZG1pbmlzdHJhdGlvbiAmYW1wOyBkb3NhZ2UvYWR2ZXJzZSBlZmZlY3RzPC9rZXl3b3JkPjxrZXl3
b3JkPipEaWV0LCBXZXN0ZXJuPC9rZXl3b3JkPjxrZXl3b3JkPkh1bWFuczwva2V5d29yZD48a2V5
d29yZD4qTnV0cml0aW9uIFBvbGljeTwva2V5d29yZD48a2V5d29yZD4qUmVjb21tZW5kZWQgRGll
dGFyeSBBbGxvd2FuY2VzPC9rZXl3b3JkPjxrZXl3b3JkPipBSEEgU2NpZW50aWZpYyBTdGF0ZW1l
bnRzPC9rZXl3b3JkPjxrZXl3b3JkPipjaG9sZXN0ZXJvbDwva2V5d29yZD48a2V5d29yZD4qZGll
dDwva2V5d29yZD48a2V5d29yZD4qZWdnczwva2V5d29yZD48a2V5d29yZD4qcmlzayBmYWN0b3Jz
PC9rZXl3b3JkPjwva2V5d29yZHM+PGRhdGVzPjx5ZWFyPjIwMjA8L3llYXI+PHB1Yi1kYXRlcz48
ZGF0ZT5KYW4gMjE8L2RhdGU+PC9wdWItZGF0ZXM+PC9kYXRlcz48aXNibj4xNTI0LTQ1MzkgKEVs
ZWN0cm9uaWMpJiN4RDswMDA5LTczMjIgKExpbmtpbmcpPC9pc2JuPjxhY2Nlc3Npb24tbnVtPjMx
ODM4ODkwPC9hY2Nlc3Npb24tbnVtPjx1cmxzPjxyZWxhdGVkLXVybHM+PHVybD5odHRwczovL3d3
dy5uY2JpLm5sbS5uaWguZ292L3B1Ym1lZC8zMTgzODg5MDwvdXJsPjwvcmVsYXRlZC11cmxzPjwv
dXJscz48ZWxlY3Ryb25pYy1yZXNvdXJjZS1udW0+MTAuMTE2MS9DSVIuMDAwMDAwMDAwMDAwMDc0
MzwvZWxlY3Ryb25pYy1yZXNvdXJjZS1udW0+PC9yZWNvcmQ+PC9DaXRlPjwvRW5kTm90ZT5=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(97,98)</w:t>
      </w:r>
      <w:r w:rsidRPr="00281371">
        <w:rPr>
          <w:rFonts w:eastAsia="Arial" w:cs="Arial"/>
          <w:bCs/>
          <w:sz w:val="22"/>
          <w:szCs w:val="22"/>
        </w:rPr>
        <w:fldChar w:fldCharType="end"/>
      </w:r>
      <w:r w:rsidRPr="00281371">
        <w:rPr>
          <w:rFonts w:eastAsia="Arial" w:cs="Arial"/>
          <w:bCs/>
          <w:sz w:val="22"/>
          <w:szCs w:val="22"/>
        </w:rPr>
        <w:t xml:space="preserve">. Most of these studies did not adjust for the amount and types of fatty acids consumed, which could influence the results as foods containing large amounts of cholesterol are also rich in SFA. Dietary cholesterol was not associated with cardiovascular risk among &gt;80,000 nurses and 43,000 male health care professionals after adjusting for energy intake, PUFA, trans fatty acid, and SFA intake </w:t>
      </w:r>
      <w:r w:rsidRPr="00281371">
        <w:rPr>
          <w:rFonts w:eastAsia="Arial" w:cs="Arial"/>
          <w:bCs/>
          <w:sz w:val="22"/>
          <w:szCs w:val="22"/>
        </w:rPr>
        <w:fldChar w:fldCharType="begin">
          <w:fldData xml:space="preserve">PEVuZE5vdGU+PENpdGU+PEF1dGhvcj5IdTwvQXV0aG9yPjxZZWFyPjE5OTc8L1llYXI+PFJlY051
bT42MDwvUmVjTnVtPjxEaXNwbGF5VGV4dD4oOTksMTAwKTwvRGlzcGxheVRleHQ+PHJlY29yZD48
cmVjLW51bWJlcj42MDwvcmVjLW51bWJlcj48Zm9yZWlnbi1rZXlzPjxrZXkgYXBwPSJFTiIgZGIt
aWQ9IndwejV0dnBzNnIwc3htZWR2eGk1ZmF6Y3dkZnRzczA1MHowdCIgdGltZXN0YW1wPSIxNjEy
MzA5ODg5Ij42MDwva2V5PjwvZm9yZWlnbi1rZXlzPjxyZWYtdHlwZSBuYW1lPSJKb3VybmFsIEFy
dGljbGUiPjE3PC9yZWYtdHlwZT48Y29udHJpYnV0b3JzPjxhdXRob3JzPjxhdXRob3I+SHUsIEYu
IEIuPC9hdXRob3I+PGF1dGhvcj5TdGFtcGZlciwgTS4gSi48L2F1dGhvcj48YXV0aG9yPk1hbnNv
biwgSi4gRS48L2F1dGhvcj48YXV0aG9yPlJpbW0sIEUuPC9hdXRob3I+PGF1dGhvcj5Db2xkaXR6
LCBHLiBBLjwvYXV0aG9yPjxhdXRob3I+Um9zbmVyLCBCLiBBLjwvYXV0aG9yPjxhdXRob3I+SGVu
bmVrZW5zLCBDLiBILjwvYXV0aG9yPjxhdXRob3I+V2lsbGV0dCwgVy4gQy48L2F1dGhvcj48L2F1
dGhvcnM+PC9jb250cmlidXRvcnM+PGF1dGgtYWRkcmVzcz5EZXBhcnRtZW50IG9mIE51dHJpdGlv
biwgSGFydmFyZCBTY2hvb2wgb2YgUHVibGljIEhlYWx0aCwgQm9zdG9uLCBNQSAwMjExNSwgVVNB
LjwvYXV0aC1hZGRyZXNzPjx0aXRsZXM+PHRpdGxlPkRpZXRhcnkgZmF0IGludGFrZSBhbmQgdGhl
IHJpc2sgb2YgY29yb25hcnkgaGVhcnQgZGlzZWFzZSBpbiB3b21lbjwvdGl0bGU+PHNlY29uZGFy
eS10aXRsZT5OIEVuZ2wgSiBNZWQ8L3NlY29uZGFyeS10aXRsZT48L3RpdGxlcz48cGVyaW9kaWNh
bD48ZnVsbC10aXRsZT5OIEVuZ2wgSiBNZWQ8L2Z1bGwtdGl0bGU+PC9wZXJpb2RpY2FsPjxwYWdl
cz4xNDkxLTk8L3BhZ2VzPjx2b2x1bWU+MzM3PC92b2x1bWU+PG51bWJlcj4yMTwvbnVtYmVyPjxl
ZGl0aW9uPjE5OTcvMTEvMjA8L2VkaXRpb24+PGtleXdvcmRzPjxrZXl3b3JkPkFkdWx0PC9rZXl3
b3JkPjxrZXl3b3JkPkNob2xlc3Rlcm9sLCBEaWV0YXJ5L2FkbWluaXN0cmF0aW9uICZhbXA7IGRv
c2FnZS9hZHZlcnNlIGVmZmVjdHM8L2tleXdvcmQ+PGtleXdvcmQ+Q29yb25hcnkgRGlzZWFzZS8q
ZXRpb2xvZ3kvcHJldmVudGlvbiAmYW1wOyBjb250cm9sPC9rZXl3b3JkPjxrZXl3b3JkPkRpZXRh
cnkgRmF0cy9hZG1pbmlzdHJhdGlvbiAmYW1wOyBkb3NhZ2UvKmFkdmVyc2UgZWZmZWN0czwva2V5
d29yZD48a2V5d29yZD5EaWV0YXJ5IEZhdHMsIFVuc2F0dXJhdGVkL2FkbWluaXN0cmF0aW9uICZh
bXA7IGRvc2FnZS8qYWR2ZXJzZSBlZmZlY3RzPC9rZXl3b3JkPjxrZXl3b3JkPkVuZXJneSBJbnRh
a2U8L2tleXdvcmQ+PGtleXdvcmQ+RmVtYWxlPC9rZXl3b3JkPjxrZXl3b3JkPkh1bWFuczwva2V5
d29yZD48a2V5d29yZD5NaWRkbGUgQWdlZDwva2V5d29yZD48a2V5d29yZD5NdWx0aXZhcmlhdGUg
QW5hbHlzaXM8L2tleXdvcmQ+PGtleXdvcmQ+TXlvY2FyZGlhbCBJbmZhcmN0aW9uL2V0aW9sb2d5
PC9rZXl3b3JkPjxrZXl3b3JkPlByb3NwZWN0aXZlIFN0dWRpZXM8L2tleXdvcmQ+PGtleXdvcmQ+
Umlzazwva2V5d29yZD48L2tleXdvcmRzPjxkYXRlcz48eWVhcj4xOTk3PC95ZWFyPjxwdWItZGF0
ZXM+PGRhdGU+Tm92IDIwPC9kYXRlPjwvcHViLWRhdGVzPjwvZGF0ZXM+PGlzYm4+MDAyOC00Nzkz
IChQcmludCkmI3hEOzAwMjgtNDc5MyAoTGlua2luZyk8L2lzYm4+PGFjY2Vzc2lvbi1udW0+OTM2
NjU4MDwvYWNjZXNzaW9uLW51bT48dXJscz48cmVsYXRlZC11cmxzPjx1cmw+aHR0cHM6Ly93d3cu
bmNiaS5ubG0ubmloLmdvdi9wdWJtZWQvOTM2NjU4MDwvdXJsPjwvcmVsYXRlZC11cmxzPjwvdXJs
cz48ZWxlY3Ryb25pYy1yZXNvdXJjZS1udW0+MTAuMTA1Ni9ORUpNMTk5NzExMjAzMzcyMTAyPC9l
bGVjdHJvbmljLXJlc291cmNlLW51bT48L3JlY29yZD48L0NpdGU+PENpdGU+PEF1dGhvcj5Bc2No
ZXJpbzwvQXV0aG9yPjxZZWFyPjE5OTY8L1llYXI+PFJlY051bT42MTwvUmVjTnVtPjxyZWNvcmQ+
PHJlYy1udW1iZXI+NjE8L3JlYy1udW1iZXI+PGZvcmVpZ24ta2V5cz48a2V5IGFwcD0iRU4iIGRi
LWlkPSJ3cHo1dHZwczZyMHN4bWVkdnhpNWZhemN3ZGZ0c3MwNTB6MHQiIHRpbWVzdGFtcD0iMTYx
MjMxMDE5OCI+NjE8L2tleT48L2ZvcmVpZ24ta2V5cz48cmVmLXR5cGUgbmFtZT0iSm91cm5hbCBB
cnRpY2xlIj4xNzwvcmVmLXR5cGU+PGNvbnRyaWJ1dG9ycz48YXV0aG9ycz48YXV0aG9yPkFzY2hl
cmlvLCBBLjwvYXV0aG9yPjxhdXRob3I+UmltbSwgRS4gQi48L2F1dGhvcj48YXV0aG9yPkdpb3Zh
bm51Y2NpLCBFLiBMLjwvYXV0aG9yPjxhdXRob3I+U3BpZWdlbG1hbiwgRC48L2F1dGhvcj48YXV0
aG9yPlN0YW1wZmVyLCBNLjwvYXV0aG9yPjxhdXRob3I+V2lsbGV0dCwgVy4gQy48L2F1dGhvcj48
L2F1dGhvcnM+PC9jb250cmlidXRvcnM+PGF1dGgtYWRkcmVzcz5IYXJ2YXJkIFNjaG9vbCBvZiBQ
dWJsaWMgSGVhbHRoLCBCb3N0b24sIE1BIDAyMTE1LCBVU0EuPC9hdXRoLWFkZHJlc3M+PHRpdGxl
cz48dGl0bGU+RGlldGFyeSBmYXQgYW5kIHJpc2sgb2YgY29yb25hcnkgaGVhcnQgZGlzZWFzZSBp
biBtZW46IGNvaG9ydCBmb2xsb3cgdXAgc3R1ZHkgaW4gdGhlIFVuaXRlZCBTdGF0ZXM8L3RpdGxl
PjxzZWNvbmRhcnktdGl0bGU+Qk1KPC9zZWNvbmRhcnktdGl0bGU+PC90aXRsZXM+PHBlcmlvZGlj
YWw+PGZ1bGwtdGl0bGU+Qk1KPC9mdWxsLXRpdGxlPjwvcGVyaW9kaWNhbD48cGFnZXM+ODQtOTA8
L3BhZ2VzPjx2b2x1bWU+MzEzPC92b2x1bWU+PG51bWJlcj43MDQ5PC9udW1iZXI+PGVkaXRpb24+
MTk5Ni8wNy8xMzwvZWRpdGlvbj48a2V5d29yZHM+PGtleXdvcmQ+QWR1bHQ8L2tleXdvcmQ+PGtl
eXdvcmQ+QWdlZDwva2V5d29yZD48a2V5d29yZD5DaG9sZXN0ZXJvbCwgRGlldGFyeS9hZHZlcnNl
IGVmZmVjdHM8L2tleXdvcmQ+PGtleXdvcmQ+Q29ob3J0IFN0dWRpZXM8L2tleXdvcmQ+PGtleXdv
cmQ+Q29yb25hcnkgRGlzZWFzZS9lcGlkZW1pb2xvZ3kvKmV0aW9sb2d5L3ByZXZlbnRpb24gJmFt
cDsgY29udHJvbDwva2V5d29yZD48a2V5d29yZD5EZWF0aCwgU3VkZGVuLCBDYXJkaWFjL2VwaWRl
bWlvbG9neS9ldGlvbG9neTwva2V5d29yZD48a2V5d29yZD5EaWV0YXJ5IEZhdHMvKmFkdmVyc2Ug
ZWZmZWN0czwva2V5d29yZD48a2V5d29yZD5EaWV0YXJ5IEZpYmVyL2FkbWluaXN0cmF0aW9uICZh
bXA7IGRvc2FnZTwva2V5d29yZD48a2V5d29yZD5Gb2xsb3ctVXAgU3R1ZGllczwva2V5d29yZD48
a2V5d29yZD5IdW1hbnM8L2tleXdvcmQ+PGtleXdvcmQ+TWFsZTwva2V5d29yZD48a2V5d29yZD5N
aWRkbGUgQWdlZDwva2V5d29yZD48a2V5d29yZD5NdWx0aXZhcmlhdGUgQW5hbHlzaXM8L2tleXdv
cmQ+PGtleXdvcmQ+TXlvY2FyZGlhbCBJbmZhcmN0aW9uL2VwaWRlbWlvbG9neS9ldGlvbG9neTwv
a2V5d29yZD48a2V5d29yZD5SaXNrIEZhY3RvcnM8L2tleXdvcmQ+PGtleXdvcmQ+VW5pdGVkIFN0
YXRlcy9lcGlkZW1pb2xvZ3k8L2tleXdvcmQ+PGtleXdvcmQ+YWxwaGEtTGlub2xlbmljIEFjaWQv
YWRtaW5pc3RyYXRpb24gJmFtcDsgZG9zYWdlPC9rZXl3b3JkPjwva2V5d29yZHM+PGRhdGVzPjx5
ZWFyPjE5OTY8L3llYXI+PHB1Yi1kYXRlcz48ZGF0ZT5KdWwgMTM8L2RhdGU+PC9wdWItZGF0ZXM+
PC9kYXRlcz48aXNibj4wOTU5LTgxMzggKFByaW50KSYjeEQ7MDk1OS04MTM4IChMaW5raW5nKTwv
aXNibj48YWNjZXNzaW9uLW51bT44Njg4NzU5PC9hY2Nlc3Npb24tbnVtPjx1cmxzPjxyZWxhdGVk
LXVybHM+PHVybD5odHRwczovL3d3dy5uY2JpLm5sbS5uaWguZ292L3B1Ym1lZC84Njg4NzU5PC91
cmw+PC9yZWxhdGVkLXVybHM+PC91cmxzPjxjdXN0b20yPlBNQzIzNTE1MTU8L2N1c3RvbTI+PGVs
ZWN0cm9uaWMtcmVzb3VyY2UtbnVtPjEwLjExMzYvYm1qLjMxMy43MDQ5Ljg0PC9lbGVjdHJvbmlj
LXJlc291cmNlLW51bT48L3JlY29yZD48L0NpdGU+PC9FbmROb3RlPn==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PEVuZE5vdGU+PENpdGU+PEF1dGhvcj5IdTwvQXV0aG9yPjxZZWFyPjE5OTc8L1llYXI+PFJlY051
bT42MDwvUmVjTnVtPjxEaXNwbGF5VGV4dD4oOTksMTAwKTwvRGlzcGxheVRleHQ+PHJlY29yZD48
cmVjLW51bWJlcj42MDwvcmVjLW51bWJlcj48Zm9yZWlnbi1rZXlzPjxrZXkgYXBwPSJFTiIgZGIt
aWQ9IndwejV0dnBzNnIwc3htZWR2eGk1ZmF6Y3dkZnRzczA1MHowdCIgdGltZXN0YW1wPSIxNjEy
MzA5ODg5Ij42MDwva2V5PjwvZm9yZWlnbi1rZXlzPjxyZWYtdHlwZSBuYW1lPSJKb3VybmFsIEFy
dGljbGUiPjE3PC9yZWYtdHlwZT48Y29udHJpYnV0b3JzPjxhdXRob3JzPjxhdXRob3I+SHUsIEYu
IEIuPC9hdXRob3I+PGF1dGhvcj5TdGFtcGZlciwgTS4gSi48L2F1dGhvcj48YXV0aG9yPk1hbnNv
biwgSi4gRS48L2F1dGhvcj48YXV0aG9yPlJpbW0sIEUuPC9hdXRob3I+PGF1dGhvcj5Db2xkaXR6
LCBHLiBBLjwvYXV0aG9yPjxhdXRob3I+Um9zbmVyLCBCLiBBLjwvYXV0aG9yPjxhdXRob3I+SGVu
bmVrZW5zLCBDLiBILjwvYXV0aG9yPjxhdXRob3I+V2lsbGV0dCwgVy4gQy48L2F1dGhvcj48L2F1
dGhvcnM+PC9jb250cmlidXRvcnM+PGF1dGgtYWRkcmVzcz5EZXBhcnRtZW50IG9mIE51dHJpdGlv
biwgSGFydmFyZCBTY2hvb2wgb2YgUHVibGljIEhlYWx0aCwgQm9zdG9uLCBNQSAwMjExNSwgVVNB
LjwvYXV0aC1hZGRyZXNzPjx0aXRsZXM+PHRpdGxlPkRpZXRhcnkgZmF0IGludGFrZSBhbmQgdGhl
IHJpc2sgb2YgY29yb25hcnkgaGVhcnQgZGlzZWFzZSBpbiB3b21lbjwvdGl0bGU+PHNlY29uZGFy
eS10aXRsZT5OIEVuZ2wgSiBNZWQ8L3NlY29uZGFyeS10aXRsZT48L3RpdGxlcz48cGVyaW9kaWNh
bD48ZnVsbC10aXRsZT5OIEVuZ2wgSiBNZWQ8L2Z1bGwtdGl0bGU+PC9wZXJpb2RpY2FsPjxwYWdl
cz4xNDkxLTk8L3BhZ2VzPjx2b2x1bWU+MzM3PC92b2x1bWU+PG51bWJlcj4yMTwvbnVtYmVyPjxl
ZGl0aW9uPjE5OTcvMTEvMjA8L2VkaXRpb24+PGtleXdvcmRzPjxrZXl3b3JkPkFkdWx0PC9rZXl3
b3JkPjxrZXl3b3JkPkNob2xlc3Rlcm9sLCBEaWV0YXJ5L2FkbWluaXN0cmF0aW9uICZhbXA7IGRv
c2FnZS9hZHZlcnNlIGVmZmVjdHM8L2tleXdvcmQ+PGtleXdvcmQ+Q29yb25hcnkgRGlzZWFzZS8q
ZXRpb2xvZ3kvcHJldmVudGlvbiAmYW1wOyBjb250cm9sPC9rZXl3b3JkPjxrZXl3b3JkPkRpZXRh
cnkgRmF0cy9hZG1pbmlzdHJhdGlvbiAmYW1wOyBkb3NhZ2UvKmFkdmVyc2UgZWZmZWN0czwva2V5
d29yZD48a2V5d29yZD5EaWV0YXJ5IEZhdHMsIFVuc2F0dXJhdGVkL2FkbWluaXN0cmF0aW9uICZh
bXA7IGRvc2FnZS8qYWR2ZXJzZSBlZmZlY3RzPC9rZXl3b3JkPjxrZXl3b3JkPkVuZXJneSBJbnRh
a2U8L2tleXdvcmQ+PGtleXdvcmQ+RmVtYWxlPC9rZXl3b3JkPjxrZXl3b3JkPkh1bWFuczwva2V5
d29yZD48a2V5d29yZD5NaWRkbGUgQWdlZDwva2V5d29yZD48a2V5d29yZD5NdWx0aXZhcmlhdGUg
QW5hbHlzaXM8L2tleXdvcmQ+PGtleXdvcmQ+TXlvY2FyZGlhbCBJbmZhcmN0aW9uL2V0aW9sb2d5
PC9rZXl3b3JkPjxrZXl3b3JkPlByb3NwZWN0aXZlIFN0dWRpZXM8L2tleXdvcmQ+PGtleXdvcmQ+
Umlzazwva2V5d29yZD48L2tleXdvcmRzPjxkYXRlcz48eWVhcj4xOTk3PC95ZWFyPjxwdWItZGF0
ZXM+PGRhdGU+Tm92IDIwPC9kYXRlPjwvcHViLWRhdGVzPjwvZGF0ZXM+PGlzYm4+MDAyOC00Nzkz
IChQcmludCkmI3hEOzAwMjgtNDc5MyAoTGlua2luZyk8L2lzYm4+PGFjY2Vzc2lvbi1udW0+OTM2
NjU4MDwvYWNjZXNzaW9uLW51bT48dXJscz48cmVsYXRlZC11cmxzPjx1cmw+aHR0cHM6Ly93d3cu
bmNiaS5ubG0ubmloLmdvdi9wdWJtZWQvOTM2NjU4MDwvdXJsPjwvcmVsYXRlZC11cmxzPjwvdXJs
cz48ZWxlY3Ryb25pYy1yZXNvdXJjZS1udW0+MTAuMTA1Ni9ORUpNMTk5NzExMjAzMzcyMTAyPC9l
bGVjdHJvbmljLXJlc291cmNlLW51bT48L3JlY29yZD48L0NpdGU+PENpdGU+PEF1dGhvcj5Bc2No
ZXJpbzwvQXV0aG9yPjxZZWFyPjE5OTY8L1llYXI+PFJlY051bT42MTwvUmVjTnVtPjxyZWNvcmQ+
PHJlYy1udW1iZXI+NjE8L3JlYy1udW1iZXI+PGZvcmVpZ24ta2V5cz48a2V5IGFwcD0iRU4iIGRi
LWlkPSJ3cHo1dHZwczZyMHN4bWVkdnhpNWZhemN3ZGZ0c3MwNTB6MHQiIHRpbWVzdGFtcD0iMTYx
MjMxMDE5OCI+NjE8L2tleT48L2ZvcmVpZ24ta2V5cz48cmVmLXR5cGUgbmFtZT0iSm91cm5hbCBB
cnRpY2xlIj4xNzwvcmVmLXR5cGU+PGNvbnRyaWJ1dG9ycz48YXV0aG9ycz48YXV0aG9yPkFzY2hl
cmlvLCBBLjwvYXV0aG9yPjxhdXRob3I+UmltbSwgRS4gQi48L2F1dGhvcj48YXV0aG9yPkdpb3Zh
bm51Y2NpLCBFLiBMLjwvYXV0aG9yPjxhdXRob3I+U3BpZWdlbG1hbiwgRC48L2F1dGhvcj48YXV0
aG9yPlN0YW1wZmVyLCBNLjwvYXV0aG9yPjxhdXRob3I+V2lsbGV0dCwgVy4gQy48L2F1dGhvcj48
L2F1dGhvcnM+PC9jb250cmlidXRvcnM+PGF1dGgtYWRkcmVzcz5IYXJ2YXJkIFNjaG9vbCBvZiBQ
dWJsaWMgSGVhbHRoLCBCb3N0b24sIE1BIDAyMTE1LCBVU0EuPC9hdXRoLWFkZHJlc3M+PHRpdGxl
cz48dGl0bGU+RGlldGFyeSBmYXQgYW5kIHJpc2sgb2YgY29yb25hcnkgaGVhcnQgZGlzZWFzZSBp
biBtZW46IGNvaG9ydCBmb2xsb3cgdXAgc3R1ZHkgaW4gdGhlIFVuaXRlZCBTdGF0ZXM8L3RpdGxl
PjxzZWNvbmRhcnktdGl0bGU+Qk1KPC9zZWNvbmRhcnktdGl0bGU+PC90aXRsZXM+PHBlcmlvZGlj
YWw+PGZ1bGwtdGl0bGU+Qk1KPC9mdWxsLXRpdGxlPjwvcGVyaW9kaWNhbD48cGFnZXM+ODQtOTA8
L3BhZ2VzPjx2b2x1bWU+MzEzPC92b2x1bWU+PG51bWJlcj43MDQ5PC9udW1iZXI+PGVkaXRpb24+
MTk5Ni8wNy8xMzwvZWRpdGlvbj48a2V5d29yZHM+PGtleXdvcmQ+QWR1bHQ8L2tleXdvcmQ+PGtl
eXdvcmQ+QWdlZDwva2V5d29yZD48a2V5d29yZD5DaG9sZXN0ZXJvbCwgRGlldGFyeS9hZHZlcnNl
IGVmZmVjdHM8L2tleXdvcmQ+PGtleXdvcmQ+Q29ob3J0IFN0dWRpZXM8L2tleXdvcmQ+PGtleXdv
cmQ+Q29yb25hcnkgRGlzZWFzZS9lcGlkZW1pb2xvZ3kvKmV0aW9sb2d5L3ByZXZlbnRpb24gJmFt
cDsgY29udHJvbDwva2V5d29yZD48a2V5d29yZD5EZWF0aCwgU3VkZGVuLCBDYXJkaWFjL2VwaWRl
bWlvbG9neS9ldGlvbG9neTwva2V5d29yZD48a2V5d29yZD5EaWV0YXJ5IEZhdHMvKmFkdmVyc2Ug
ZWZmZWN0czwva2V5d29yZD48a2V5d29yZD5EaWV0YXJ5IEZpYmVyL2FkbWluaXN0cmF0aW9uICZh
bXA7IGRvc2FnZTwva2V5d29yZD48a2V5d29yZD5Gb2xsb3ctVXAgU3R1ZGllczwva2V5d29yZD48
a2V5d29yZD5IdW1hbnM8L2tleXdvcmQ+PGtleXdvcmQ+TWFsZTwva2V5d29yZD48a2V5d29yZD5N
aWRkbGUgQWdlZDwva2V5d29yZD48a2V5d29yZD5NdWx0aXZhcmlhdGUgQW5hbHlzaXM8L2tleXdv
cmQ+PGtleXdvcmQ+TXlvY2FyZGlhbCBJbmZhcmN0aW9uL2VwaWRlbWlvbG9neS9ldGlvbG9neTwv
a2V5d29yZD48a2V5d29yZD5SaXNrIEZhY3RvcnM8L2tleXdvcmQ+PGtleXdvcmQ+VW5pdGVkIFN0
YXRlcy9lcGlkZW1pb2xvZ3k8L2tleXdvcmQ+PGtleXdvcmQ+YWxwaGEtTGlub2xlbmljIEFjaWQv
YWRtaW5pc3RyYXRpb24gJmFtcDsgZG9zYWdlPC9rZXl3b3JkPjwva2V5d29yZHM+PGRhdGVzPjx5
ZWFyPjE5OTY8L3llYXI+PHB1Yi1kYXRlcz48ZGF0ZT5KdWwgMTM8L2RhdGU+PC9wdWItZGF0ZXM+
PC9kYXRlcz48aXNibj4wOTU5LTgxMzggKFByaW50KSYjeEQ7MDk1OS04MTM4IChMaW5raW5nKTwv
aXNibj48YWNjZXNzaW9uLW51bT44Njg4NzU5PC9hY2Nlc3Npb24tbnVtPjx1cmxzPjxyZWxhdGVk
LXVybHM+PHVybD5odHRwczovL3d3dy5uY2JpLm5sbS5uaWguZ292L3B1Ym1lZC84Njg4NzU5PC91
cmw+PC9yZWxhdGVkLXVybHM+PC91cmxzPjxjdXN0b20yPlBNQzIzNTE1MTU8L2N1c3RvbTI+PGVs
ZWN0cm9uaWMtcmVzb3VyY2UtbnVtPjEwLjExMzYvYm1qLjMxMy43MDQ5Ljg0PC9lbGVjdHJvbmlj
LXJlc291cmNlLW51bT48L3JlY29yZD48L0NpdGU+PC9FbmROb3RlPn==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(99,100)</w:t>
      </w:r>
      <w:r w:rsidRPr="00281371">
        <w:rPr>
          <w:rFonts w:eastAsia="Arial" w:cs="Arial"/>
          <w:bCs/>
          <w:sz w:val="22"/>
          <w:szCs w:val="22"/>
        </w:rPr>
        <w:fldChar w:fldCharType="end"/>
      </w:r>
      <w:r w:rsidRPr="00281371">
        <w:rPr>
          <w:rFonts w:eastAsia="Arial" w:cs="Arial"/>
          <w:bCs/>
          <w:sz w:val="22"/>
          <w:szCs w:val="22"/>
        </w:rPr>
        <w:t>.</w:t>
      </w:r>
    </w:p>
    <w:p w14:paraId="5D7B9569" w14:textId="77777777" w:rsidR="00C76953" w:rsidRPr="00281371" w:rsidRDefault="00C76953" w:rsidP="00281371">
      <w:pPr>
        <w:spacing w:after="0" w:line="276" w:lineRule="auto"/>
        <w:rPr>
          <w:rFonts w:eastAsia="Arial" w:cs="Arial"/>
          <w:bCs/>
          <w:sz w:val="22"/>
          <w:szCs w:val="22"/>
        </w:rPr>
      </w:pPr>
    </w:p>
    <w:p w14:paraId="01C4A6E0" w14:textId="24FFC5E4" w:rsidR="00EA3AE8" w:rsidRDefault="00C76953" w:rsidP="00281371">
      <w:pPr>
        <w:spacing w:after="0" w:line="276" w:lineRule="auto"/>
        <w:rPr>
          <w:rFonts w:eastAsia="Arial" w:cs="Arial"/>
          <w:bCs/>
          <w:sz w:val="22"/>
          <w:szCs w:val="22"/>
        </w:rPr>
      </w:pPr>
      <w:r w:rsidRPr="00281371">
        <w:rPr>
          <w:rFonts w:eastAsia="Arial" w:cs="Arial"/>
          <w:bCs/>
          <w:sz w:val="22"/>
          <w:szCs w:val="22"/>
        </w:rPr>
        <w:t xml:space="preserve">Most foods that contain cholesterol also contain significant amounts of SFA. An exception are eggs which contain significant amounts of cholesterol and only small amounts of SFA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&lt;EndNote&gt;&lt;Cite&gt;&lt;Author&gt;Soliman&lt;/Author&gt;&lt;Year&gt;2018&lt;/Year&gt;&lt;RecNum&gt;55&lt;/RecNum&gt;&lt;DisplayText&gt;(95)&lt;/DisplayText&gt;&lt;record&gt;&lt;rec-number&gt;55&lt;/rec-number&gt;&lt;foreign-keys&gt;&lt;key app="EN" db-id="wpz5tvps6r0sxmedvxi5fazcwdftss050z0t" timestamp="1612304259"&gt;55&lt;/key&gt;&lt;/foreign-keys&gt;&lt;ref-type name="Journal Article"&gt;17&lt;/ref-type&gt;&lt;contributors&gt;&lt;authors&gt;&lt;author&gt;Soliman, G. A.&lt;/author&gt;&lt;/authors&gt;&lt;/contributors&gt;&lt;auth-address&gt;Department of Environmental, Occupational, and Geospatial Health Sciences, CUNY Graduate School of Public Health and Health Policy, The City University of New York, 55 W. 125th Street, New York, NY 10027, USA. ghada.soliman@sph.cuny.edu.&lt;/auth-address&gt;&lt;titles&gt;&lt;title&gt;Dietary Cholesterol and the Lack of Evidence in Cardiovascular Disease&lt;/title&gt;&lt;secondary-title&gt;Nutrients&lt;/secondary-title&gt;&lt;/titles&gt;&lt;periodical&gt;&lt;full-title&gt;Nutrients&lt;/full-title&gt;&lt;/periodical&gt;&lt;volume&gt;10&lt;/volume&gt;&lt;number&gt;6&lt;/number&gt;&lt;edition&gt;2018/06/20&lt;/edition&gt;&lt;keywords&gt;&lt;keyword&gt;Cardiovascular Diseases/*pathology&lt;/keyword&gt;&lt;keyword&gt;Cholesterol/*chemistry&lt;/keyword&gt;&lt;keyword&gt;*Cholesterol, Dietary&lt;/keyword&gt;&lt;keyword&gt;Food Analysis&lt;/keyword&gt;&lt;keyword&gt;Humans&lt;/keyword&gt;&lt;keyword&gt;HMG CoA reductase&lt;/keyword&gt;&lt;keyword&gt;LDL and HDL&lt;/keyword&gt;&lt;keyword&gt;LDL-cholesterol&lt;/keyword&gt;&lt;keyword&gt;cardiovascular disease (CVD)&lt;/keyword&gt;&lt;keyword&gt;dietary cholesterol&lt;/keyword&gt;&lt;keyword&gt;observational studies&lt;/keyword&gt;&lt;keyword&gt;randomized control trials (RCT)&lt;/keyword&gt;&lt;/keywords&gt;&lt;dates&gt;&lt;year&gt;2018&lt;/year&gt;&lt;pub-dates&gt;&lt;date&gt;Jun 16&lt;/date&gt;&lt;/pub-dates&gt;&lt;/dates&gt;&lt;isbn&gt;2072-6643 (Electronic)&amp;#xD;2072-6643 (Linking)&lt;/isbn&gt;&lt;accession-num&gt;29914176&lt;/accession-num&gt;&lt;urls&gt;&lt;related-urls&gt;&lt;url&gt;https://www.ncbi.nlm.nih.gov/pubmed/29914176&lt;/url&gt;&lt;/related-urls&gt;&lt;/urls&gt;&lt;custom2&gt;PMC6024687&lt;/custom2&gt;&lt;electronic-resource-num&gt;10.3390/nu10060780&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(95)</w:t>
      </w:r>
      <w:r w:rsidRPr="00281371">
        <w:rPr>
          <w:rFonts w:eastAsia="Arial" w:cs="Arial"/>
          <w:bCs/>
          <w:sz w:val="22"/>
          <w:szCs w:val="22"/>
        </w:rPr>
        <w:fldChar w:fldCharType="end"/>
      </w:r>
      <w:r w:rsidRPr="00281371">
        <w:rPr>
          <w:rFonts w:eastAsia="Arial" w:cs="Arial"/>
          <w:bCs/>
          <w:sz w:val="22"/>
          <w:szCs w:val="22"/>
        </w:rPr>
        <w:t xml:space="preserve">. It is therefore of interest to examine the effect of egg consumption on CVD. In an analysis of 7 cohort studies no association between egg intake and coronary heart disease was observed and egg intake may be associated with a reduced risk of stroke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&lt;EndNote&gt;&lt;Cite&gt;&lt;Author&gt;Alexander&lt;/Author&gt;&lt;Year&gt;2016&lt;/Year&gt;&lt;RecNum&gt;57&lt;/RecNum&gt;&lt;DisplayText&gt;(101)&lt;/DisplayText&gt;&lt;record&gt;&lt;rec-number&gt;57&lt;/rec-number&gt;&lt;foreign-keys&gt;&lt;key app="EN" db-id="wpz5tvps6r0sxmedvxi5fazcwdftss050z0t" timestamp="1612307398"&gt;57&lt;/key&gt;&lt;/foreign-keys&gt;&lt;ref-type name="Journal Article"&gt;17&lt;/ref-type&gt;&lt;contributors&gt;&lt;authors&gt;&lt;author&gt;Alexander, D. D.&lt;/author&gt;&lt;author&gt;Miller, P. E.&lt;/author&gt;&lt;author&gt;Vargas, A. J.&lt;/author&gt;&lt;author&gt;Weed, D. L.&lt;/author&gt;&lt;author&gt;Cohen, S. S.&lt;/author&gt;&lt;/authors&gt;&lt;/contributors&gt;&lt;auth-address&gt;a EpidStat Institute , Ann Arbor , Michigan.&amp;#xD;b EpidStat Institute , Seattle , Washington.&amp;#xD;c DLW Consulting Services, Salt Lake City , Utah.&lt;/auth-address&gt;&lt;titles&gt;&lt;title&gt;Meta-analysis of Egg Consumption and Risk of Coronary Heart Disease and Stroke&lt;/title&gt;&lt;secondary-title&gt;J Am Coll Nutr&lt;/secondary-title&gt;&lt;/titles&gt;&lt;periodical&gt;&lt;full-title&gt;J Am Coll Nutr&lt;/full-title&gt;&lt;/periodical&gt;&lt;pages&gt;704-716&lt;/pages&gt;&lt;volume&gt;35&lt;/volume&gt;&lt;number&gt;8&lt;/number&gt;&lt;edition&gt;2016/10/07&lt;/edition&gt;&lt;keywords&gt;&lt;keyword&gt;Adolescent&lt;/keyword&gt;&lt;keyword&gt;Adult&lt;/keyword&gt;&lt;keyword&gt;Aged&lt;/keyword&gt;&lt;keyword&gt;Aged, 80 and over&lt;/keyword&gt;&lt;keyword&gt;Cholesterol, Dietary/*administration &amp;amp; dosage/adverse effects&lt;/keyword&gt;&lt;keyword&gt;Coronary Disease/*epidemiology&lt;/keyword&gt;&lt;keyword&gt;*Diet&lt;/keyword&gt;&lt;keyword&gt;*Eggs&lt;/keyword&gt;&lt;keyword&gt;Female&lt;/keyword&gt;&lt;keyword&gt;Humans&lt;/keyword&gt;&lt;keyword&gt;Male&lt;/keyword&gt;&lt;keyword&gt;Middle Aged&lt;/keyword&gt;&lt;keyword&gt;Risk Factors&lt;/keyword&gt;&lt;keyword&gt;Stroke/*epidemiology&lt;/keyword&gt;&lt;keyword&gt;*coronary heart disease&lt;/keyword&gt;&lt;keyword&gt;*epidemiology&lt;/keyword&gt;&lt;keyword&gt;*meta-analysis&lt;/keyword&gt;&lt;keyword&gt;*stroke&lt;/keyword&gt;&lt;/keywords&gt;&lt;dates&gt;&lt;year&gt;2016&lt;/year&gt;&lt;pub-dates&gt;&lt;date&gt;Nov-Dec&lt;/date&gt;&lt;/pub-dates&gt;&lt;/dates&gt;&lt;isbn&gt;1541-1087 (Electronic)&amp;#xD;0731-5724 (Linking)&lt;/isbn&gt;&lt;accession-num&gt;27710205&lt;/accession-num&gt;&lt;urls&gt;&lt;related-urls&gt;&lt;url&gt;https://www.ncbi.nlm.nih.gov/pubmed/27710205&lt;/url&gt;&lt;/related-urls&gt;&lt;/urls&gt;&lt;electronic-resource-num&gt;10.1080/07315724.2016.1152928&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(101)</w:t>
      </w:r>
      <w:r w:rsidRPr="00281371">
        <w:rPr>
          <w:rFonts w:eastAsia="Arial" w:cs="Arial"/>
          <w:bCs/>
          <w:sz w:val="22"/>
          <w:szCs w:val="22"/>
        </w:rPr>
        <w:fldChar w:fldCharType="end"/>
      </w:r>
      <w:r w:rsidRPr="00281371">
        <w:rPr>
          <w:rFonts w:eastAsia="Arial" w:cs="Arial"/>
          <w:bCs/>
          <w:sz w:val="22"/>
          <w:szCs w:val="22"/>
        </w:rPr>
        <w:t xml:space="preserve">. A recent meta-analysis of 23 prospective studies with 1,415,839 individuals and a median follow-up of 12.28 years also found that increased consumption of eggs was not associated with increased risk of CVD </w:t>
      </w:r>
      <w:r w:rsidRPr="00281371">
        <w:rPr>
          <w:rFonts w:eastAsia="Arial" w:cs="Arial"/>
          <w:bCs/>
          <w:sz w:val="22"/>
          <w:szCs w:val="22"/>
        </w:rPr>
        <w:fldChar w:fldCharType="begin">
          <w:fldData xml:space="preserve">PEVuZE5vdGU+PENpdGU+PEF1dGhvcj5Lcml0dGFuYXdvbmc8L0F1dGhvcj48WWVhcj4yMDIxPC9Z
ZWFyPjxSZWNOdW0+NTg8L1JlY051bT48RGlzcGxheVRleHQ+KDEwMik8L0Rpc3BsYXlUZXh0Pjxy
ZWNvcmQ+PHJlYy1udW1iZXI+NTg8L3JlYy1udW1iZXI+PGZvcmVpZ24ta2V5cz48a2V5IGFwcD0i
RU4iIGRiLWlkPSJ3cHo1dHZwczZyMHN4bWVkdnhpNWZhemN3ZGZ0c3MwNTB6MHQiIHRpbWVzdGFt
cD0iMTYxMjMwODEwMiI+NTg8L2tleT48L2ZvcmVpZ24ta2V5cz48cmVmLXR5cGUgbmFtZT0iSm91
cm5hbCBBcnRpY2xlIj4xNzwvcmVmLXR5cGU+PGNvbnRyaWJ1dG9ycz48YXV0aG9ycz48YXV0aG9y
PktyaXR0YW5hd29uZywgQy48L2F1dGhvcj48YXV0aG9yPk5hcmFzaW1oYW4sIEIuPC9hdXRob3I+
PGF1dGhvcj5XYW5nLCBaLjwvYXV0aG9yPjxhdXRob3I+VmlyaywgSC4gVS4gSC48L2F1dGhvcj48
YXV0aG9yPkZhcnJlbGwsIEEuIE0uPC9hdXRob3I+PGF1dGhvcj5aaGFuZywgSC48L2F1dGhvcj48
YXV0aG9yPlRhbmcsIFcuIEguIFcuPC9hdXRob3I+PC9hdXRob3JzPjwvY29udHJpYnV0b3JzPjxh
dXRoLWFkZHJlc3M+VGhlIE1pY2hhZWwgRS4gRGVCYWtleSBWQSBNZWRpY2FsIENlbnRlciwgSG91
c3RvbiwgVGV4YXM7IFNlY3Rpb24gb2YgQ2FyZGlvbG9neSwgQmF5bG9yIENvbGxlZ2Ugb2YgTWVk
aWNpbmUsIEhvdXN0b24sIFRleGFzOyBUaGUgQ2FyZGlvdmFzY3VsYXIgSW5zdGl0dXRlLCBJY2Fo
biBTY2hvb2wgb2YgTWVkaWNpbmUgYXQgTW91bnQgU2luYWksIE1vdW50IFNpbmFpIEhlYXJ0LCBO
ZXcgWW9yaywgTlkuIEVsZWN0cm9uaWMgYWRkcmVzczogQ2hheWFrcml0LktyaXR0YW5hd29uZ0Bi
Y20uZWR1LiYjeEQ7VGhlIENhcmRpb3Zhc2N1bGFyIEluc3RpdHV0ZSwgSWNhaG4gU2Nob29sIG9m
IE1lZGljaW5lIGF0IE1vdW50IFNpbmFpLCBNb3VudCBTaW5haSBIZWFydCwgTmV3IFlvcmssIE5Z
LiYjeEQ7Um9iZXJ0IEQuIGFuZCBQYXRyaWNpYSBFLiBLZXJuIENlbnRlciBmb3IgdGhlIFNjaWVu
Y2Ugb2YgSGVhbHRoIENhcmUgRGVsaXZlcnksIE1heW8gQ2xpbmljLCBSb2NoZXN0ZXIsIE1pbm5l
c290YTsgRGl2aXNpb24gb2YgSGVhbHRoIENhcmUgUG9saWN5IGFuZCBSZXNlYXJjaCwgRGVwYXJ0
bWVudCBvZiBIZWFsdGggU2NpZW5jZXMgUmVzZWFyY2gsIE1heW8gQ2xpbmljLCBSb2NoZXN0ZXIs
IE1pbm5lc290YS4mI3hEO0RlcGFydG1lbnQgb2YgQ2FyZGlvdmFzY3VsYXIgRGlzZWFzZXMsIENh
c2UgV2VzdGVybiBSZXNlcnZlIFVuaXZlcnNpdHkvIENsZXZlbGFuZCBNZWRpY2FsIENlbnRlciwg
Q2xldmVsYW5kLCBPaGlvLiYjeEQ7TWF5byBDbGluaWMgTGlicmFyaWVzLCBNYXlvIENsaW5pYywg
Um9jaGVzdGVyLCBNaW5uZXNvdGEuJiN4RDtEZXBhcnRtZW50IG9mIENhcmRpb3Zhc2N1bGFyIE1l
ZGljaW5lLCBIZWFydCBhbmQgVmFzY3VsYXIgSW5zdGl0dXRlLCBDbGV2ZWxhbmQgQ2xpbmljLCBP
aGlvLjwvYXV0aC1hZGRyZXNzPjx0aXRsZXM+PHRpdGxlPkFzc29jaWF0aW9uIEJldHdlZW4gRWdn
IENvbnN1bXB0aW9uIGFuZCBSaXNrIG9mIENhcmRpb3Zhc2N1bGFyIE91dGNvbWVzOiBBIFN5c3Rl
bWF0aWMgUmV2aWV3IGFuZCBNZXRhLUFuYWx5c2lzPC90aXRsZT48c2Vjb25kYXJ5LXRpdGxlPkFt
IEogTWVkPC9zZWNvbmRhcnktdGl0bGU+PC90aXRsZXM+PHBlcmlvZGljYWw+PGZ1bGwtdGl0bGU+
QW0gSiBNZWQ8L2Z1bGwtdGl0bGU+PC9wZXJpb2RpY2FsPjxwYWdlcz43Ni04MyBlMjwvcGFnZXM+
PHZvbHVtZT4xMzQ8L3ZvbHVtZT48bnVtYmVyPjE8L251bWJlcj48ZWRpdGlvbj4yMDIwLzA3LzEz
PC9lZGl0aW9uPjxrZXl3b3Jkcz48a2V5d29yZD5DYXJkaW92YXNjdWxhciBEaXNlYXNlcy9kaWV0
IHRoZXJhcHkvKmV0aW9sb2d5PC9rZXl3b3JkPjxrZXl3b3JkPkVnZ3MvKmFkdmVyc2UgZWZmZWN0
czwva2V5d29yZD48a2V5d29yZD4qRmVlZGluZyBCZWhhdmlvcjwva2V5d29yZD48a2V5d29yZD5I
dW1hbnM8L2tleXdvcmQ+PGtleXdvcmQ+UmlzayBGYWN0b3JzPC9rZXl3b3JkPjxrZXl3b3JkPipB
Y3V0ZSBteW9jYXJkaWFsIGluZmFyY3Rpb248L2tleXdvcmQ+PGtleXdvcmQ+KkNhcmRpb3Zhc2N1
bGFyIGRpc2Vhc2U8L2tleXdvcmQ+PGtleXdvcmQ+KkVnZyBjb25zdW1wdGlvbjwva2V5d29yZD48
a2V5d29yZD4qTWV0YS1hbmFseXNpczwva2V5d29yZD48a2V5d29yZD4qU3Ryb2tlPC9rZXl3b3Jk
PjxrZXl3b3JkPipTeXN0ZW1hdGljIHJldmlldzwva2V5d29yZD48L2tleXdvcmRzPjxkYXRlcz48
eWVhcj4yMDIxPC95ZWFyPjxwdWItZGF0ZXM+PGRhdGU+SmFuPC9kYXRlPjwvcHViLWRhdGVzPjwv
ZGF0ZXM+PGlzYm4+MTU1NS03MTYyIChFbGVjdHJvbmljKSYjeEQ7MDAwMi05MzQzIChMaW5raW5n
KTwvaXNibj48YWNjZXNzaW9uLW51bT4zMjY1MzQyMjwvYWNjZXNzaW9uLW51bT48dXJscz48cmVs
YXRlZC11cmxzPjx1cmw+aHR0cHM6Ly93d3cubmNiaS5ubG0ubmloLmdvdi9wdWJtZWQvMzI2NTM0
MjI8L3VybD48L3JlbGF0ZWQtdXJscz48L3VybHM+PGVsZWN0cm9uaWMtcmVzb3VyY2UtbnVtPjEw
LjEwMTYvai5hbWptZWQuMjAyMC4wNS4wNDY8L2VsZWN0cm9uaWMtcmVzb3VyY2UtbnVtPjwvcmVj
b3JkPjwvQ2l0ZT48L0VuZE5vdGU+AG==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PEVuZE5vdGU+PENpdGU+PEF1dGhvcj5Lcml0dGFuYXdvbmc8L0F1dGhvcj48WWVhcj4yMDIxPC9Z
ZWFyPjxSZWNOdW0+NTg8L1JlY051bT48RGlzcGxheVRleHQ+KDEwMik8L0Rpc3BsYXlUZXh0Pjxy
ZWNvcmQ+PHJlYy1udW1iZXI+NTg8L3JlYy1udW1iZXI+PGZvcmVpZ24ta2V5cz48a2V5IGFwcD0i
RU4iIGRiLWlkPSJ3cHo1dHZwczZyMHN4bWVkdnhpNWZhemN3ZGZ0c3MwNTB6MHQiIHRpbWVzdGFt
cD0iMTYxMjMwODEwMiI+NTg8L2tleT48L2ZvcmVpZ24ta2V5cz48cmVmLXR5cGUgbmFtZT0iSm91
cm5hbCBBcnRpY2xlIj4xNzwvcmVmLXR5cGU+PGNvbnRyaWJ1dG9ycz48YXV0aG9ycz48YXV0aG9y
PktyaXR0YW5hd29uZywgQy48L2F1dGhvcj48YXV0aG9yPk5hcmFzaW1oYW4sIEIuPC9hdXRob3I+
PGF1dGhvcj5XYW5nLCBaLjwvYXV0aG9yPjxhdXRob3I+VmlyaywgSC4gVS4gSC48L2F1dGhvcj48
YXV0aG9yPkZhcnJlbGwsIEEuIE0uPC9hdXRob3I+PGF1dGhvcj5aaGFuZywgSC48L2F1dGhvcj48
YXV0aG9yPlRhbmcsIFcuIEguIFcuPC9hdXRob3I+PC9hdXRob3JzPjwvY29udHJpYnV0b3JzPjxh
dXRoLWFkZHJlc3M+VGhlIE1pY2hhZWwgRS4gRGVCYWtleSBWQSBNZWRpY2FsIENlbnRlciwgSG91
c3RvbiwgVGV4YXM7IFNlY3Rpb24gb2YgQ2FyZGlvbG9neSwgQmF5bG9yIENvbGxlZ2Ugb2YgTWVk
aWNpbmUsIEhvdXN0b24sIFRleGFzOyBUaGUgQ2FyZGlvdmFzY3VsYXIgSW5zdGl0dXRlLCBJY2Fo
biBTY2hvb2wgb2YgTWVkaWNpbmUgYXQgTW91bnQgU2luYWksIE1vdW50IFNpbmFpIEhlYXJ0LCBO
ZXcgWW9yaywgTlkuIEVsZWN0cm9uaWMgYWRkcmVzczogQ2hheWFrcml0LktyaXR0YW5hd29uZ0Bi
Y20uZWR1LiYjeEQ7VGhlIENhcmRpb3Zhc2N1bGFyIEluc3RpdHV0ZSwgSWNhaG4gU2Nob29sIG9m
IE1lZGljaW5lIGF0IE1vdW50IFNpbmFpLCBNb3VudCBTaW5haSBIZWFydCwgTmV3IFlvcmssIE5Z
LiYjeEQ7Um9iZXJ0IEQuIGFuZCBQYXRyaWNpYSBFLiBLZXJuIENlbnRlciBmb3IgdGhlIFNjaWVu
Y2Ugb2YgSGVhbHRoIENhcmUgRGVsaXZlcnksIE1heW8gQ2xpbmljLCBSb2NoZXN0ZXIsIE1pbm5l
c290YTsgRGl2aXNpb24gb2YgSGVhbHRoIENhcmUgUG9saWN5IGFuZCBSZXNlYXJjaCwgRGVwYXJ0
bWVudCBvZiBIZWFsdGggU2NpZW5jZXMgUmVzZWFyY2gsIE1heW8gQ2xpbmljLCBSb2NoZXN0ZXIs
IE1pbm5lc290YS4mI3hEO0RlcGFydG1lbnQgb2YgQ2FyZGlvdmFzY3VsYXIgRGlzZWFzZXMsIENh
c2UgV2VzdGVybiBSZXNlcnZlIFVuaXZlcnNpdHkvIENsZXZlbGFuZCBNZWRpY2FsIENlbnRlciwg
Q2xldmVsYW5kLCBPaGlvLiYjeEQ7TWF5byBDbGluaWMgTGlicmFyaWVzLCBNYXlvIENsaW5pYywg
Um9jaGVzdGVyLCBNaW5uZXNvdGEuJiN4RDtEZXBhcnRtZW50IG9mIENhcmRpb3Zhc2N1bGFyIE1l
ZGljaW5lLCBIZWFydCBhbmQgVmFzY3VsYXIgSW5zdGl0dXRlLCBDbGV2ZWxhbmQgQ2xpbmljLCBP
aGlvLjwvYXV0aC1hZGRyZXNzPjx0aXRsZXM+PHRpdGxlPkFzc29jaWF0aW9uIEJldHdlZW4gRWdn
IENvbnN1bXB0aW9uIGFuZCBSaXNrIG9mIENhcmRpb3Zhc2N1bGFyIE91dGNvbWVzOiBBIFN5c3Rl
bWF0aWMgUmV2aWV3IGFuZCBNZXRhLUFuYWx5c2lzPC90aXRsZT48c2Vjb25kYXJ5LXRpdGxlPkFt
IEogTWVkPC9zZWNvbmRhcnktdGl0bGU+PC90aXRsZXM+PHBlcmlvZGljYWw+PGZ1bGwtdGl0bGU+
QW0gSiBNZWQ8L2Z1bGwtdGl0bGU+PC9wZXJpb2RpY2FsPjxwYWdlcz43Ni04MyBlMjwvcGFnZXM+
PHZvbHVtZT4xMzQ8L3ZvbHVtZT48bnVtYmVyPjE8L251bWJlcj48ZWRpdGlvbj4yMDIwLzA3LzEz
PC9lZGl0aW9uPjxrZXl3b3Jkcz48a2V5d29yZD5DYXJkaW92YXNjdWxhciBEaXNlYXNlcy9kaWV0
IHRoZXJhcHkvKmV0aW9sb2d5PC9rZXl3b3JkPjxrZXl3b3JkPkVnZ3MvKmFkdmVyc2UgZWZmZWN0
czwva2V5d29yZD48a2V5d29yZD4qRmVlZGluZyBCZWhhdmlvcjwva2V5d29yZD48a2V5d29yZD5I
dW1hbnM8L2tleXdvcmQ+PGtleXdvcmQ+UmlzayBGYWN0b3JzPC9rZXl3b3JkPjxrZXl3b3JkPipB
Y3V0ZSBteW9jYXJkaWFsIGluZmFyY3Rpb248L2tleXdvcmQ+PGtleXdvcmQ+KkNhcmRpb3Zhc2N1
bGFyIGRpc2Vhc2U8L2tleXdvcmQ+PGtleXdvcmQ+KkVnZyBjb25zdW1wdGlvbjwva2V5d29yZD48
a2V5d29yZD4qTWV0YS1hbmFseXNpczwva2V5d29yZD48a2V5d29yZD4qU3Ryb2tlPC9rZXl3b3Jk
PjxrZXl3b3JkPipTeXN0ZW1hdGljIHJldmlldzwva2V5d29yZD48L2tleXdvcmRzPjxkYXRlcz48
eWVhcj4yMDIxPC95ZWFyPjxwdWItZGF0ZXM+PGRhdGU+SmFuPC9kYXRlPjwvcHViLWRhdGVzPjwv
ZGF0ZXM+PGlzYm4+MTU1NS03MTYyIChFbGVjdHJvbmljKSYjeEQ7MDAwMi05MzQzIChMaW5raW5n
KTwvaXNibj48YWNjZXNzaW9uLW51bT4zMjY1MzQyMjwvYWNjZXNzaW9uLW51bT48dXJscz48cmVs
YXRlZC11cmxzPjx1cmw+aHR0cHM6Ly93d3cubmNiaS5ubG0ubmloLmdvdi9wdWJtZWQvMzI2NTM0
MjI8L3VybD48L3JlbGF0ZWQtdXJscz48L3VybHM+PGVsZWN0cm9uaWMtcmVzb3VyY2UtbnVtPjEw
LjEwMTYvai5hbWptZWQuMjAyMC4wNS4wNDY8L2VsZWN0cm9uaWMtcmVzb3VyY2UtbnVtPjwvcmVj
b3JkPjwvQ2l0ZT48L0VuZE5vdGU+AG==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(102)</w:t>
      </w:r>
      <w:r w:rsidRPr="00281371">
        <w:rPr>
          <w:rFonts w:eastAsia="Arial" w:cs="Arial"/>
          <w:bCs/>
          <w:sz w:val="22"/>
          <w:szCs w:val="22"/>
        </w:rPr>
        <w:fldChar w:fldCharType="end"/>
      </w:r>
      <w:r w:rsidRPr="00281371">
        <w:rPr>
          <w:rFonts w:eastAsia="Arial" w:cs="Arial"/>
          <w:bCs/>
          <w:sz w:val="22"/>
          <w:szCs w:val="22"/>
        </w:rPr>
        <w:t xml:space="preserve">. Other meta-analyses </w:t>
      </w:r>
      <w:r w:rsidR="00284CB5">
        <w:rPr>
          <w:rFonts w:eastAsia="Arial" w:cs="Arial"/>
          <w:bCs/>
          <w:sz w:val="22"/>
          <w:szCs w:val="22"/>
        </w:rPr>
        <w:t xml:space="preserve">and reviews </w:t>
      </w:r>
      <w:r w:rsidRPr="00281371">
        <w:rPr>
          <w:rFonts w:eastAsia="Arial" w:cs="Arial"/>
          <w:bCs/>
          <w:sz w:val="22"/>
          <w:szCs w:val="22"/>
        </w:rPr>
        <w:t xml:space="preserve">have also not demonstrated a </w:t>
      </w:r>
      <w:r w:rsidR="000C1E51">
        <w:rPr>
          <w:rFonts w:eastAsia="Arial" w:cs="Arial"/>
          <w:bCs/>
          <w:sz w:val="22"/>
          <w:szCs w:val="22"/>
        </w:rPr>
        <w:t xml:space="preserve">consistent </w:t>
      </w:r>
      <w:r w:rsidRPr="00281371">
        <w:rPr>
          <w:rFonts w:eastAsia="Arial" w:cs="Arial"/>
          <w:bCs/>
          <w:sz w:val="22"/>
          <w:szCs w:val="22"/>
        </w:rPr>
        <w:t xml:space="preserve">link between eggs </w:t>
      </w:r>
      <w:r w:rsidRPr="00281371">
        <w:rPr>
          <w:rFonts w:eastAsia="Arial" w:cs="Arial"/>
          <w:bCs/>
          <w:sz w:val="22"/>
          <w:szCs w:val="22"/>
        </w:rPr>
        <w:lastRenderedPageBreak/>
        <w:t xml:space="preserve">and CVD </w:t>
      </w:r>
      <w:r w:rsidRPr="00281371">
        <w:rPr>
          <w:rFonts w:eastAsia="Arial" w:cs="Arial"/>
          <w:bCs/>
          <w:sz w:val="22"/>
          <w:szCs w:val="22"/>
        </w:rPr>
        <w:fldChar w:fldCharType="begin">
          <w:fldData xml:space="preserve">PEVuZE5vdGU+PENpdGU+PEF1dGhvcj5Ecm91aW4tQ2hhcnRpZXI8L0F1dGhvcj48WWVhcj4yMDIw
PC9ZZWFyPjxSZWNOdW0+MTQzPC9SZWNOdW0+PERpc3BsYXlUZXh0Pig5OCwxMDMtMTA1KTwvRGlz
cGxheVRleHQ+PHJlY29yZD48cmVjLW51bWJlcj4xNDM8L3JlYy1udW1iZXI+PGZvcmVpZ24ta2V5
cz48a2V5IGFwcD0iRU4iIGRiLWlkPSJ3cHo1dHZwczZyMHN4bWVkdnhpNWZhemN3ZGZ0c3MwNTB6
MHQiIHRpbWVzdGFtcD0iMTYxMzI2NDcxNiI+MTQzPC9rZXk+PC9mb3JlaWduLWtleXM+PHJlZi10
eXBlIG5hbWU9IkpvdXJuYWwgQXJ0aWNsZSI+MTc8L3JlZi10eXBlPjxjb250cmlidXRvcnM+PGF1
dGhvcnM+PGF1dGhvcj5Ecm91aW4tQ2hhcnRpZXIsIEouIFAuPC9hdXRob3I+PGF1dGhvcj5TY2h3
YWIsIEEuIEwuPC9hdXRob3I+PGF1dGhvcj5DaGVuLCBTLjwvYXV0aG9yPjxhdXRob3I+TGksIFku
PC9hdXRob3I+PGF1dGhvcj5TYWNrcywgRi4gTS48L2F1dGhvcj48YXV0aG9yPlJvc25lciwgQi48
L2F1dGhvcj48YXV0aG9yPk1hbnNvbiwgSi4gRS48L2F1dGhvcj48YXV0aG9yPldpbGxldHQsIFcu
IEMuPC9hdXRob3I+PGF1dGhvcj5TdGFtcGZlciwgTS4gSi48L2F1dGhvcj48YXV0aG9yPkh1LCBG
LiBCLjwvYXV0aG9yPjxhdXRob3I+Qmh1cGF0aGlyYWp1LCBTLiBOLjwvYXV0aG9yPjwvYXV0aG9y
cz48L2NvbnRyaWJ1dG9ycz48YXV0aC1hZGRyZXNzPkRlcGFydG1lbnQgb2YgTnV0cml0aW9uLCBI
YXJ2YXJkIFRIIENoYW4gU2Nob29sIG9mIFB1YmxpYyBIZWFsdGgsIEJvc3RvbiwgTUEsIFVTQS4m
I3hEO0NlbnRyZSBmb3IgTnV0cml0aW9uLCBIZWFsdGggYW5kIFNvY2lldHkgKE5VVFJJU1MpLCBM
YXZhbCBVbml2ZXJzaXR5LCBRdWViZWMsIFF1ZWJlYywgQ2FuYWRhLiYjeEQ7SW5zdGl0dXRlIG9u
IE51dHJpdGlvbiBhbmQgRnVuY3Rpb25hbCBGb29kcyAoSU5BRiksIExhdmFsIFVuaXZlcnNpdHks
IFF1ZWJlYywgUXVlYmVjLCBDYW5hZGEuJiN4RDtGYWN1bHR5IG9mIFBoYXJtYWN5LCBMYXZhbCBV
bml2ZXJzaXR5LCBRdWViZWMsIFF1ZWJlYywgQ2FuYWRhLiYjeEQ7Q2hhbm5pbmcgRGl2aXNpb24g
b2YgTmV0d29yayBNZWRpY2luZSwgRGVwYXJ0bWVudCBvZiBNZWRpY2luZSwgQnJpZ2hhbSBhbmQg
V29tZW4mYXBvcztzIEhvc3BpdGFsLCBIYXJ2YXJkIE1lZGljYWwgU2Nob29sLCBCb3N0b24sIE1B
LCBVU0EuJiN4RDtEZXBhcnRtZW50IG9mIEJpb3N0YXRpc3RpY3MsIEhhcnZhcmQgVEggQ2hhbiBT
Y2hvb2wgb2YgUHVibGljIEhlYWx0aCwgQm9zdG9uLCBNQSwgVVNBLiYjeEQ7UHJldmVudGl2ZSBN
ZWRpY2luZSwgRGVwYXJ0bWVudCBvZiBNZWRpY2luZSwgQnJpZ2hhbSBhbmQgV29tZW4mYXBvcztz
IEhvc3BpdGFsLCBIYXJ2YXJkIE1lZGljYWwgU2Nob29sLCBCb3N0b24sIE1BLCBVU0EuJiN4RDtE
ZXBhcnRtZW50IG9mIEVwaWRlbWlvbG9neSwgSGFydmFyZCBUSCBDaGFuIFNjaG9vbCBvZiBQdWJs
aWMgSGVhbHRoLCBCb3N0b24sIE1BLCBVU0EuPC9hdXRoLWFkZHJlc3M+PHRpdGxlcz48dGl0bGU+
RWdnIGNvbnN1bXB0aW9uIGFuZCByaXNrIG9mIHR5cGUgMiBkaWFiZXRlczogZmluZGluZ3MgZnJv
bSAzIGxhcmdlIFVTIGNvaG9ydCBzdHVkaWVzIG9mIG1lbiBhbmQgd29tZW4gYW5kIGEgc3lzdGVt
YXRpYyByZXZpZXcgYW5kIG1ldGEtYW5hbHlzaXMgb2YgcHJvc3BlY3RpdmUgY29ob3J0IHN0dWRp
ZXM8L3RpdGxlPjxzZWNvbmRhcnktdGl0bGU+QW0gSiBDbGluIE51dHI8L3NlY29uZGFyeS10aXRs
ZT48L3RpdGxlcz48cGVyaW9kaWNhbD48ZnVsbC10aXRsZT5BbSBKIENsaW4gTnV0cjwvZnVsbC10
aXRsZT48L3BlcmlvZGljYWw+PHBhZ2VzPjYxOS02MzA8L3BhZ2VzPjx2b2x1bWU+MTEyPC92b2x1
bWU+PG51bWJlcj4zPC9udW1iZXI+PGVkaXRpb24+MjAyMC8wNS8yNzwvZWRpdGlvbj48a2V5d29y
ZHM+PGtleXdvcmQ+QXNpYS9lcGlkZW1pb2xvZ3k8L2tleXdvcmQ+PGtleXdvcmQ+Q29ob3J0IFN0
dWRpZXM8L2tleXdvcmQ+PGtleXdvcmQ+RGlhYmV0ZXMgTWVsbGl0dXMsIFR5cGUgMi9lcGlkZW1p
b2xvZ3kvKmV0aW9sb2d5L3ByZXZlbnRpb24gJmFtcDsgY29udHJvbDwva2V5d29yZD48a2V5d29y
ZD4qRGlldDwva2V5d29yZD48a2V5d29yZD4qRWdncy9hZHZlcnNlIGVmZmVjdHM8L2tleXdvcmQ+
PGtleXdvcmQ+RXVyb3BlL2VwaWRlbWlvbG9neTwva2V5d29yZD48a2V5d29yZD5GZW1hbGU8L2tl
eXdvcmQ+PGtleXdvcmQ+SGVhbHRoIFN1cnZleXM8L2tleXdvcmQ+PGtleXdvcmQ+SHVtYW5zPC9r
ZXl3b3JkPjxrZXl3b3JkPk1hbGU8L2tleXdvcmQ+PGtleXdvcmQ+UmlzayBBc3Nlc3NtZW50PC9r
ZXl3b3JkPjxrZXl3b3JkPlVuaXRlZCBTdGF0ZXMvZXBpZGVtaW9sb2d5PC9rZXl3b3JkPjxrZXl3
b3JkPiplZ2c8L2tleXdvcmQ+PGtleXdvcmQ+Km1ldGEtYW5hbHlzaXM8L2tleXdvcmQ+PGtleXdv
cmQ+KnByb3NwZWN0aXZlIGNvaG9ydCBzdHVkeTwva2V5d29yZD48a2V5d29yZD4qc3lzdGVtYXRp
YyByZXZpZXc8L2tleXdvcmQ+PGtleXdvcmQ+KnR5cGUgMiBkaWFiZXRlczwva2V5d29yZD48L2tl
eXdvcmRzPjxkYXRlcz48eWVhcj4yMDIwPC95ZWFyPjxwdWItZGF0ZXM+PGRhdGU+U2VwIDE8L2Rh
dGU+PC9wdWItZGF0ZXM+PC9kYXRlcz48aXNibj4xOTM4LTMyMDcgKEVsZWN0cm9uaWMpJiN4RDsw
MDAyLTkxNjUgKExpbmtpbmcpPC9pc2JuPjxhY2Nlc3Npb24tbnVtPjMyNDUzMzc5PC9hY2Nlc3Np
b24tbnVtPjx1cmxzPjxyZWxhdGVkLXVybHM+PHVybD5odHRwczovL3d3dy5uY2JpLm5sbS5uaWgu
Z292L3B1Ym1lZC8zMjQ1MzM3OTwvdXJsPjwvcmVsYXRlZC11cmxzPjwvdXJscz48Y3VzdG9tMj5Q
TUM3NDU4Nzc2PC9jdXN0b20yPjxlbGVjdHJvbmljLXJlc291cmNlLW51bT4xMC4xMDkzL2FqY24v
bnFhYTExNTwvZWxlY3Ryb25pYy1yZXNvdXJjZS1udW0+PC9yZWNvcmQ+PC9DaXRlPjxDaXRlPjxB
dXRob3I+TWF6aWRpPC9BdXRob3I+PFllYXI+MjAxOTwvWWVhcj48UmVjTnVtPjE0NDwvUmVjTnVt
PjxyZWNvcmQ+PHJlYy1udW1iZXI+MTQ0PC9yZWMtbnVtYmVyPjxmb3JlaWduLWtleXM+PGtleSBh
cHA9IkVOIiBkYi1pZD0id3B6NXR2cHM2cjBzeG1lZHZ4aTVmYXpjd2RmdHNzMDUwejB0IiB0aW1l
c3RhbXA9IjE2MTMyNjQ4MzUiPjE0NDwva2V5PjwvZm9yZWlnbi1rZXlzPjxyZWYtdHlwZSBuYW1l
PSJKb3VybmFsIEFydGljbGUiPjE3PC9yZWYtdHlwZT48Y29udHJpYnV0b3JzPjxhdXRob3JzPjxh
dXRob3I+TWF6aWRpLCBNLjwvYXV0aG9yPjxhdXRob3I+S2F0c2lraSwgTi48L2F1dGhvcj48YXV0
aG9yPk1pa2hhaWxpZGlzLCBELiBQLjwvYXV0aG9yPjxhdXRob3I+UGVuY2luYSwgTS4gSi48L2F1
dGhvcj48YXV0aG9yPkJhbmFjaCwgTS48L2F1dGhvcj48L2F1dGhvcnM+PC9jb250cmlidXRvcnM+
PGF1dGgtYWRkcmVzcz5hIEtleSBTdGF0ZSBMYWJvcmF0b3J5IG9mIE1vbGVjdWxhciBEZXZlbG9w
bWVudGFsIEJpb2xvZ3ksIEluc3RpdHV0ZSBvZiBHZW5ldGljcyBhbmQgRGV2ZWxvcG1lbnRhbCBC
aW9sb2d5LCBDaGluZXNlIEFjYWRlbXkgb2YgU2NpZW5jZXMsIENoYW95YW5nICwgQmVpamluZyAs
IENoaW5hLiYjeEQ7YiBJbnN0aXR1dGUgb2YgR2VuZXRpY3MgYW5kIERldmVsb3BtZW50YWwgQmlv
bG9neSwgSW50ZXJuYXRpb25hbCBDb2xsZWdlLCBVbml2ZXJzaXR5IG9mIENoaW5lc2UgQWNhZGVt
eSBvZiBTY2llbmNlIChJQy1VQ0FTKSAsIFdlc3QgQmVpY2hlbiBSb2FkICwgQ2hhb3lhbmcgLCBD
aGluYS4mI3hEO2MgRGVwYXJ0bWVudCBvZiBDbGluaWNhbCBCaW9jaGVtaXN0cnksIFJveWFsIEZy
ZWUgQ2FtcHVzLCBVbml2ZXJzaXR5IENvbGxlZ2UgTG9uZG9uIE1lZGljYWwgU2Nob29sLCBVbml2
ZXJzaXR5IENvbGxlZ2UgTG9uZG9uICwgTG9uZG9uICwgVUsuJiN4RDtkIERlcGFydG1lbnQgb2Yg
Qmlvc3RhdGlzdGljcyBhbmQgQmlvaW5mb3JtYXRpY3MsIER1a2UgQ2xpbmljYWwgUmVzZWFyY2gg
SW5zdGl0dXRlICwgRHVyaGFtICwgTm9ydGggQ2Fyb2xpbmEuJiN4RDtlIERlcGFydG1lbnQgb2Yg
SHlwZXJ0ZW5zaW9uLCBDaGFpciBvZiBOZXBocm9sb2d5IGFuZCBIeXBlcnRlbnNpb24sIE1lZGlj
YWwgVW5pdmVyc2l0eSBvZiBMb2R6ICwgUG9sYW5kLiYjeEQ7ZiBQb2xpc2ggTW90aGVyJmFwb3M7
cyBNZW1vcmlhbCBIb3NwaXRhbCBSZXNlYXJjaCBJbnN0aXR1dGUgLCBMb2R6ICwgUG9sYW5kLiYj
eEQ7ZyBDYXJkaW92YXNjdWxhciBSZXNlYXJjaCBDZW50cmUsIFVuaXZlcnNpdHkgb2YgWmllbG9u
YSBHb3JhICwgWmllbG9uYSBHb3JhICwgUG9sYW5kLjwvYXV0aC1hZGRyZXNzPjx0aXRsZXM+PHRp
dGxlPkVnZyBDb25zdW1wdGlvbiBhbmQgUmlzayBvZiBUb3RhbCBhbmQgQ2F1c2UtU3BlY2lmaWMg
TW9ydGFsaXR5OiBBbiBJbmRpdmlkdWFsLUJhc2VkIENvaG9ydCBTdHVkeSBhbmQgUG9vbGluZyBQ
cm9zcGVjdGl2ZSBTdHVkaWVzIG9uIEJlaGFsZiBvZiB0aGUgTGlwaWQgYW5kIEJsb29kIFByZXNz
dXJlIE1ldGEtYW5hbHlzaXMgQ29sbGFib3JhdGlvbiAoTEJQTUMpIEdyb3VwPC90aXRsZT48c2Vj
b25kYXJ5LXRpdGxlPkogQW0gQ29sbCBOdXRyPC9zZWNvbmRhcnktdGl0bGU+PC90aXRsZXM+PHBl
cmlvZGljYWw+PGZ1bGwtdGl0bGU+SiBBbSBDb2xsIE51dHI8L2Z1bGwtdGl0bGU+PC9wZXJpb2Rp
Y2FsPjxwYWdlcz41NTItNTYzPC9wYWdlcz48dm9sdW1lPjM4PC92b2x1bWU+PG51bWJlcj42PC9u
dW1iZXI+PGVkaXRpb24+MjAxOS8wNi8wODwvZWRpdGlvbj48a2V5d29yZHM+PGtleXdvcmQ+QWR1
bHQ8L2tleXdvcmQ+PGtleXdvcmQ+Qmxvb2QgUHJlc3N1cmUvcGh5c2lvbG9neTwva2V5d29yZD48
a2V5d29yZD4qQ29yb25hcnkgRGlzZWFzZS9ibG9vZC9lcGlkZW1pb2xvZ3kvbW9ydGFsaXR5PC9r
ZXl3b3JkPjxrZXl3b3JkPkRpYWJldGVzIE1lbGxpdHVzLCBUeXBlIDI8L2tleXdvcmQ+PGtleXdv
cmQ+RGlldC8qc3RhdGlzdGljcyAmYW1wOyBudW1lcmljYWwgZGF0YTwva2V5d29yZD48a2V5d29y
ZD5FZ2dzLypzdGF0aXN0aWNzICZhbXA7IG51bWVyaWNhbCBkYXRhPC9rZXl3b3JkPjxrZXl3b3Jk
PkZlbWFsZTwva2V5d29yZD48a2V5d29yZD5IdW1hbnM8L2tleXdvcmQ+PGtleXdvcmQ+TGlwaWRz
LypibG9vZDwva2V5d29yZD48a2V5d29yZD5NYWxlPC9rZXl3b3JkPjxrZXl3b3JkPk1pZGRsZSBB
Z2VkPC9rZXl3b3JkPjxrZXl3b3JkPk51dHJpdGlvbiBTdXJ2ZXlzPC9rZXl3b3JkPjxrZXl3b3Jk
PlByb3NwZWN0aXZlIFN0dWRpZXM8L2tleXdvcmQ+PGtleXdvcmQ+UmlzayBGYWN0b3JzPC9rZXl3
b3JkPjxrZXl3b3JkPipTdHJva2UvYmxvb2QvZXBpZGVtaW9sb2d5L21vcnRhbGl0eTwva2V5d29y
ZD48a2V5d29yZD4qRWdnPC9rZXl3b3JkPjxrZXl3b3JkPipjb3JvbmFyeSBoZWFydCBkaXNlYXNl
PC9rZXl3b3JkPjxrZXl3b3JkPipkaWFiZXRlczwva2V5d29yZD48a2V5d29yZD4qaHlwZXJ0ZW5z
aW9uPC9rZXl3b3JkPjxrZXl3b3JkPiptb3J0YWxpdHk8L2tleXdvcmQ+PGtleXdvcmQ+KnN0cm9r
ZTwva2V5d29yZD48L2tleXdvcmRzPjxkYXRlcz48eWVhcj4yMDE5PC95ZWFyPjxwdWItZGF0ZXM+
PGRhdGU+QXVnPC9kYXRlPjwvcHViLWRhdGVzPjwvZGF0ZXM+PGlzYm4+MTU0MS0xMDg3IChFbGVj
dHJvbmljKSYjeEQ7MDczMS01NzI0IChMaW5raW5nKTwvaXNibj48YWNjZXNzaW9uLW51bT4zMTE3
MzU0ODwvYWNjZXNzaW9uLW51bT48dXJscz48cmVsYXRlZC11cmxzPjx1cmw+aHR0cHM6Ly93d3cu
bmNiaS5ubG0ubmloLmdvdi9wdWJtZWQvMzExNzM1NDg8L3VybD48L3JlbGF0ZWQtdXJscz48L3Vy
bHM+PGVsZWN0cm9uaWMtcmVzb3VyY2UtbnVtPjEwLjEwODAvMDczMTU3MjQuMjAxOC4xNTM0NjIw
PC9lbGVjdHJvbmljLXJlc291cmNlLW51bT48L3JlY29yZD48L0NpdGU+PENpdGU+PEF1dGhvcj5Y
dTwvQXV0aG9yPjxZZWFyPjIwMTk8L1llYXI+PFJlY051bT4xNDU8L1JlY051bT48cmVjb3JkPjxy
ZWMtbnVtYmVyPjE0NTwvcmVjLW51bWJlcj48Zm9yZWlnbi1rZXlzPjxrZXkgYXBwPSJFTiIgZGIt
aWQ9IndwejV0dnBzNnIwc3htZWR2eGk1ZmF6Y3dkZnRzczA1MHowdCIgdGltZXN0YW1wPSIxNjEz
MjY0OTY2Ij4xNDU8L2tleT48L2ZvcmVpZ24ta2V5cz48cmVmLXR5cGUgbmFtZT0iSm91cm5hbCBB
cnRpY2xlIj4xNzwvcmVmLXR5cGU+PGNvbnRyaWJ1dG9ycz48YXV0aG9ycz48YXV0aG9yPlh1LCBM
LjwvYXV0aG9yPjxhdXRob3I+TGFtLCBULiBILjwvYXV0aG9yPjxhdXRob3I+SmlhbmcsIEMuIFEu
PC9hdXRob3I+PGF1dGhvcj5aaGFuZywgVy4gUy48L2F1dGhvcj48YXV0aG9yPlpodSwgRi48L2F1
dGhvcj48YXV0aG9yPkppbiwgWS4gTC48L2F1dGhvcj48YXV0aG9yPldvbywgSi48L2F1dGhvcj48
YXV0aG9yPkNoZW5nLCBLLiBLLjwvYXV0aG9yPjxhdXRob3I+VGhvbWFzLCBHLiBOLjwvYXV0aG9y
PjwvYXV0aG9ycz48L2NvbnRyaWJ1dG9ycz48YXV0aC1hZGRyZXNzPlNjaG9vbCBvZiBQdWJsaWMg
SGVhbHRoLCBTdW4gWWF0LXNlbiBVbml2ZXJzaXR5LCBHdWFuZ3pob3UsIENoaW5hLiYjeEQ7U2No
b29sIG9mIFB1YmxpYyBIZWFsdGgsIFRoZSBVbml2ZXJzaXR5IG9mIEhvbmcgS29uZywgSG9uZyBL
b25nLCBDaGluYS4mI3hEO1NjaG9vbCBvZiBQdWJsaWMgSGVhbHRoLCBUaGUgVW5pdmVyc2l0eSBv
ZiBIb25nIEtvbmcsIEhvbmcgS29uZywgQ2hpbmEuIGhybXJsdGhAaGt1LmhrLiYjeEQ7R3Vhbmd6
aG91IE5vLiAxMiBIb3NwaXRhbCwgR3Vhbmd6aG91LCA1MTA2MjAsIENoaW5hLiBocm1ybHRoQGhr
dS5oay4mI3hEO0d1YW5nemhvdSBOby4gMTIgSG9zcGl0YWwsIEd1YW5nemhvdSwgNTEwNjIwLCBD
aGluYS4gY3FqaWFuZ0Boa3UuaGsuJiN4RDtHdWFuZ3pob3UgTm8uIDEyIEhvc3BpdGFsLCBHdWFu
Z3pob3UsIDUxMDYyMCwgQ2hpbmEuJiN4RDtEZXBhcnRtZW50IG9mIE1lZGljaW5lIGFuZCBUaGVy
YXBldXRpY3MsIFRoZSBDaGluZXNlIFVuaXZlcnNpdHkgb2YgSG9uZyBLb25nLCBIb25nIEtvbmcs
IENoaW5hLiYjeEQ7SW5zdGl0dXRlIG9mIEFwcGxpZWQgSGVhbHRoIFJlc2VhcmNoLCBVbml2ZXJz
aXR5IG9mIEJpcm1pbmdoYW0sIEJpcm1pbmdoYW0sIFVLLjwvYXV0aC1hZGRyZXNzPjx0aXRsZXM+
PHRpdGxlPkVnZyBjb25zdW1wdGlvbiBhbmQgdGhlIHJpc2sgb2YgY2FyZGlvdmFzY3VsYXIgZGlz
ZWFzZSBhbmQgYWxsLWNhdXNlIG1vcnRhbGl0eTogR3Vhbmd6aG91IEJpb2JhbmsgQ29ob3J0IFN0
dWR5IGFuZCBtZXRhLWFuYWx5c2VzPC90aXRsZT48c2Vjb25kYXJ5LXRpdGxlPkV1ciBKIE51dHI8
L3NlY29uZGFyeS10aXRsZT48L3RpdGxlcz48cGVyaW9kaWNhbD48ZnVsbC10aXRsZT5FdXIgSiBO
dXRyPC9mdWxsLXRpdGxlPjwvcGVyaW9kaWNhbD48cGFnZXM+Nzg1LTc5NjwvcGFnZXM+PHZvbHVt
ZT41ODwvdm9sdW1lPjxudW1iZXI+MjwvbnVtYmVyPjxlZGl0aW9uPjIwMTgvMDQvMjQ8L2VkaXRp
b24+PGtleXdvcmRzPjxrZXl3b3JkPkNhcmRpb3Zhc2N1bGFyIERpc2Vhc2VzLyplcGlkZW1pb2xv
Z3k8L2tleXdvcmQ+PGtleXdvcmQ+Q2hpbmEvZXBpZGVtaW9sb2d5PC9rZXl3b3JkPjxrZXl3b3Jk
PkNvaG9ydCBTdHVkaWVzPC9rZXl3b3JkPjxrZXl3b3JkPkRlYXRoPC9rZXl3b3JkPjxrZXl3b3Jk
PkRpZXQvKm1ldGhvZHM8L2tleXdvcmQ+PGtleXdvcmQ+RWdncy8qYWR2ZXJzZSBlZmZlY3RzPC9r
ZXl3b3JkPjxrZXl3b3JkPkZlbWFsZTwva2V5d29yZD48a2V5d29yZD5Gb2xsb3ctVXAgU3R1ZGll
czwva2V5d29yZD48a2V5d29yZD5IdW1hbnM8L2tleXdvcmQ+PGtleXdvcmQ+TWFsZTwva2V5d29y
ZD48a2V5d29yZD5NaWRkbGUgQWdlZDwva2V5d29yZD48a2V5d29yZD5Qcm9wb3J0aW9uYWwgSGF6
YXJkcyBNb2RlbHM8L2tleXdvcmQ+PGtleXdvcmQ+UHJvc3BlY3RpdmUgU3R1ZGllczwva2V5d29y
ZD48a2V5d29yZD5SaXNrIEZhY3RvcnM8L2tleXdvcmQ+PGtleXdvcmQ+U3Ryb2tlL21vcnRhbGl0
eTwva2V5d29yZD48a2V5d29yZD5TdXJ2ZXlzIGFuZCBRdWVzdGlvbm5haXJlczwva2V5d29yZD48
a2V5d29yZD5DYXJkaW92YXNjdWxhciBkaXNlYXNlPC9rZXl3b3JkPjxrZXl3b3JkPkVnZyBjb25z
dW1wdGlvbjwva2V5d29yZD48a2V5d29yZD5Jc2NoZW1pYyBoZWFydCBkaXNlYXNlPC9rZXl3b3Jk
PjxrZXl3b3JkPk1vcnRhbGl0eTwva2V5d29yZD48a2V5d29yZD5TdHJva2U8L2tleXdvcmQ+PC9r
ZXl3b3Jkcz48ZGF0ZXM+PHllYXI+MjAxOTwveWVhcj48cHViLWRhdGVzPjxkYXRlPk1hcjwvZGF0
ZT48L3B1Yi1kYXRlcz48L2RhdGVzPjxpc2JuPjE0MzYtNjIxNSAoRWxlY3Ryb25pYykmI3hEOzE0
MzYtNjIwNyAoTGlua2luZyk8L2lzYm4+PGFjY2Vzc2lvbi1udW0+Mjk2ODA5ODU8L2FjY2Vzc2lv
bi1udW0+PHVybHM+PHJlbGF0ZWQtdXJscz48dXJsPmh0dHBzOi8vd3d3Lm5jYmkubmxtLm5paC5n
b3YvcHVibWVkLzI5NjgwOTg1PC91cmw+PC9yZWxhdGVkLXVybHM+PC91cmxzPjxlbGVjdHJvbmlj
LXJlc291cmNlLW51bT4xMC4xMDA3L3MwMDM5NC0wMTgtMTY5Mi0zPC9lbGVjdHJvbmljLXJlc291
cmNlLW51bT48L3JlY29yZD48L0NpdGU+PENpdGU+PEF1dGhvcj5DYXJzb248L0F1dGhvcj48WWVh
cj4yMDIwPC9ZZWFyPjxSZWNOdW0+MTIyPC9SZWNOdW0+PHJlY29yZD48cmVjLW51bWJlcj4xMjI8
L3JlYy1udW1iZXI+PGZvcmVpZ24ta2V5cz48a2V5IGFwcD0iRU4iIGRiLWlkPSJ3cHo1dHZwczZy
MHN4bWVkdnhpNWZhemN3ZGZ0c3MwNTB6MHQiIHRpbWVzdGFtcD0iMTYxMzA4MzI3MiI+MTIyPC9r
ZXk+PC9mb3JlaWduLWtleXM+PHJlZi10eXBlIG5hbWU9IkpvdXJuYWwgQXJ0aWNsZSI+MTc8L3Jl
Zi10eXBlPjxjb250cmlidXRvcnM+PGF1dGhvcnM+PGF1dGhvcj5DYXJzb24sIEouIEEuIFMuPC9h
dXRob3I+PGF1dGhvcj5MaWNodGVuc3RlaW4sIEEuIEguPC9hdXRob3I+PGF1dGhvcj5BbmRlcnNv
biwgQy4gQS4gTS48L2F1dGhvcj48YXV0aG9yPkFwcGVsLCBMLiBKLjwvYXV0aG9yPjxhdXRob3I+
S3Jpcy1FdGhlcnRvbiwgUC4gTS48L2F1dGhvcj48YXV0aG9yPk1leWVyLCBLLiBBLjwvYXV0aG9y
PjxhdXRob3I+UGV0ZXJzZW4sIEsuPC9hdXRob3I+PGF1dGhvcj5Qb2xvbnNreSwgVC48L2F1dGhv
cj48YXV0aG9yPlZhbiBIb3JuLCBMLjwvYXV0aG9yPjwvYXV0aG9ycz48L2NvbnRyaWJ1dG9ycz48
dGl0bGVzPjx0aXRsZT5EaWV0YXJ5IENob2xlc3Rlcm9sIGFuZCBDYXJkaW92YXNjdWxhciBSaXNr
OiBBIFNjaWVuY2UgQWR2aXNvcnkgRnJvbSB0aGUgQW1lcmljYW4gSGVhcnQgQXNzb2NpYXRpb248
L3RpdGxlPjxzZWNvbmRhcnktdGl0bGU+Q2lyY3VsYXRpb248L3NlY29uZGFyeS10aXRsZT48L3Rp
dGxlcz48cGVyaW9kaWNhbD48ZnVsbC10aXRsZT5DaXJjdWxhdGlvbjwvZnVsbC10aXRsZT48L3Bl
cmlvZGljYWw+PHBhZ2VzPmUzOS1lNTM8L3BhZ2VzPjx2b2x1bWU+MTQxPC92b2x1bWU+PG51bWJl
cj4zPC9udW1iZXI+PGVkaXRpb24+MjAxOS8xMi8xNzwvZWRpdGlvbj48a2V5d29yZHM+PGtleXdv
cmQ+KkNhcmRpb3Zhc2N1bGFyIERpc2Vhc2VzL2Jsb29kL2V0aW9sb2d5L3ByZXZlbnRpb24gJmFt
cDsgY29udHJvbDwva2V5d29yZD48a2V5d29yZD4qQ2hvbGVzdGVyb2wsIERpZXRhcnkvYWRtaW5p
c3RyYXRpb24gJmFtcDsgZG9zYWdlL2FkdmVyc2UgZWZmZWN0czwva2V5d29yZD48a2V5d29yZD4q
RGlldCwgV2VzdGVybjwva2V5d29yZD48a2V5d29yZD5IdW1hbnM8L2tleXdvcmQ+PGtleXdvcmQ+
Kk51dHJpdGlvbiBQb2xpY3k8L2tleXdvcmQ+PGtleXdvcmQ+KlJlY29tbWVuZGVkIERpZXRhcnkg
QWxsb3dhbmNlczwva2V5d29yZD48a2V5d29yZD4qQUhBIFNjaWVudGlmaWMgU3RhdGVtZW50czwv
a2V5d29yZD48a2V5d29yZD4qY2hvbGVzdGVyb2w8L2tleXdvcmQ+PGtleXdvcmQ+KmRpZXQ8L2tl
eXdvcmQ+PGtleXdvcmQ+KmVnZ3M8L2tleXdvcmQ+PGtleXdvcmQ+KnJpc2sgZmFjdG9yczwva2V5
d29yZD48L2tleXdvcmRzPjxkYXRlcz48eWVhcj4yMDIwPC95ZWFyPjxwdWItZGF0ZXM+PGRhdGU+
SmFuIDIxPC9kYXRlPjwvcHViLWRhdGVzPjwvZGF0ZXM+PGlzYm4+MTUyNC00NTM5IChFbGVjdHJv
bmljKSYjeEQ7MDAwOS03MzIyIChMaW5raW5nKTwvaXNibj48YWNjZXNzaW9uLW51bT4zMTgzODg5
MDwvYWNjZXNzaW9uLW51bT48dXJscz48cmVsYXRlZC11cmxzPjx1cmw+aHR0cHM6Ly93d3cubmNi
aS5ubG0ubmloLmdvdi9wdWJtZWQvMzE4Mzg4OTA8L3VybD48L3JlbGF0ZWQtdXJscz48L3VybHM+
PGVsZWN0cm9uaWMtcmVzb3VyY2UtbnVtPjEwLjExNjEvQ0lSLjAwMDAwMDAwMDAwMDA3NDM8L2Vs
ZWN0cm9uaWMtcmVzb3VyY2UtbnVtPjwvcmVjb3JkPjwvQ2l0ZT48L0VuZE5vdGU+AG==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PEVuZE5vdGU+PENpdGU+PEF1dGhvcj5Ecm91aW4tQ2hhcnRpZXI8L0F1dGhvcj48WWVhcj4yMDIw
PC9ZZWFyPjxSZWNOdW0+MTQzPC9SZWNOdW0+PERpc3BsYXlUZXh0Pig5OCwxMDMtMTA1KTwvRGlz
cGxheVRleHQ+PHJlY29yZD48cmVjLW51bWJlcj4xNDM8L3JlYy1udW1iZXI+PGZvcmVpZ24ta2V5
cz48a2V5IGFwcD0iRU4iIGRiLWlkPSJ3cHo1dHZwczZyMHN4bWVkdnhpNWZhemN3ZGZ0c3MwNTB6
MHQiIHRpbWVzdGFtcD0iMTYxMzI2NDcxNiI+MTQzPC9rZXk+PC9mb3JlaWduLWtleXM+PHJlZi10
eXBlIG5hbWU9IkpvdXJuYWwgQXJ0aWNsZSI+MTc8L3JlZi10eXBlPjxjb250cmlidXRvcnM+PGF1
dGhvcnM+PGF1dGhvcj5Ecm91aW4tQ2hhcnRpZXIsIEouIFAuPC9hdXRob3I+PGF1dGhvcj5TY2h3
YWIsIEEuIEwuPC9hdXRob3I+PGF1dGhvcj5DaGVuLCBTLjwvYXV0aG9yPjxhdXRob3I+TGksIFku
PC9hdXRob3I+PGF1dGhvcj5TYWNrcywgRi4gTS48L2F1dGhvcj48YXV0aG9yPlJvc25lciwgQi48
L2F1dGhvcj48YXV0aG9yPk1hbnNvbiwgSi4gRS48L2F1dGhvcj48YXV0aG9yPldpbGxldHQsIFcu
IEMuPC9hdXRob3I+PGF1dGhvcj5TdGFtcGZlciwgTS4gSi48L2F1dGhvcj48YXV0aG9yPkh1LCBG
LiBCLjwvYXV0aG9yPjxhdXRob3I+Qmh1cGF0aGlyYWp1LCBTLiBOLjwvYXV0aG9yPjwvYXV0aG9y
cz48L2NvbnRyaWJ1dG9ycz48YXV0aC1hZGRyZXNzPkRlcGFydG1lbnQgb2YgTnV0cml0aW9uLCBI
YXJ2YXJkIFRIIENoYW4gU2Nob29sIG9mIFB1YmxpYyBIZWFsdGgsIEJvc3RvbiwgTUEsIFVTQS4m
I3hEO0NlbnRyZSBmb3IgTnV0cml0aW9uLCBIZWFsdGggYW5kIFNvY2lldHkgKE5VVFJJU1MpLCBM
YXZhbCBVbml2ZXJzaXR5LCBRdWViZWMsIFF1ZWJlYywgQ2FuYWRhLiYjeEQ7SW5zdGl0dXRlIG9u
IE51dHJpdGlvbiBhbmQgRnVuY3Rpb25hbCBGb29kcyAoSU5BRiksIExhdmFsIFVuaXZlcnNpdHks
IFF1ZWJlYywgUXVlYmVjLCBDYW5hZGEuJiN4RDtGYWN1bHR5IG9mIFBoYXJtYWN5LCBMYXZhbCBV
bml2ZXJzaXR5LCBRdWViZWMsIFF1ZWJlYywgQ2FuYWRhLiYjeEQ7Q2hhbm5pbmcgRGl2aXNpb24g
b2YgTmV0d29yayBNZWRpY2luZSwgRGVwYXJ0bWVudCBvZiBNZWRpY2luZSwgQnJpZ2hhbSBhbmQg
V29tZW4mYXBvcztzIEhvc3BpdGFsLCBIYXJ2YXJkIE1lZGljYWwgU2Nob29sLCBCb3N0b24sIE1B
LCBVU0EuJiN4RDtEZXBhcnRtZW50IG9mIEJpb3N0YXRpc3RpY3MsIEhhcnZhcmQgVEggQ2hhbiBT
Y2hvb2wgb2YgUHVibGljIEhlYWx0aCwgQm9zdG9uLCBNQSwgVVNBLiYjeEQ7UHJldmVudGl2ZSBN
ZWRpY2luZSwgRGVwYXJ0bWVudCBvZiBNZWRpY2luZSwgQnJpZ2hhbSBhbmQgV29tZW4mYXBvcztz
IEhvc3BpdGFsLCBIYXJ2YXJkIE1lZGljYWwgU2Nob29sLCBCb3N0b24sIE1BLCBVU0EuJiN4RDtE
ZXBhcnRtZW50IG9mIEVwaWRlbWlvbG9neSwgSGFydmFyZCBUSCBDaGFuIFNjaG9vbCBvZiBQdWJs
aWMgSGVhbHRoLCBCb3N0b24sIE1BLCBVU0EuPC9hdXRoLWFkZHJlc3M+PHRpdGxlcz48dGl0bGU+
RWdnIGNvbnN1bXB0aW9uIGFuZCByaXNrIG9mIHR5cGUgMiBkaWFiZXRlczogZmluZGluZ3MgZnJv
bSAzIGxhcmdlIFVTIGNvaG9ydCBzdHVkaWVzIG9mIG1lbiBhbmQgd29tZW4gYW5kIGEgc3lzdGVt
YXRpYyByZXZpZXcgYW5kIG1ldGEtYW5hbHlzaXMgb2YgcHJvc3BlY3RpdmUgY29ob3J0IHN0dWRp
ZXM8L3RpdGxlPjxzZWNvbmRhcnktdGl0bGU+QW0gSiBDbGluIE51dHI8L3NlY29uZGFyeS10aXRs
ZT48L3RpdGxlcz48cGVyaW9kaWNhbD48ZnVsbC10aXRsZT5BbSBKIENsaW4gTnV0cjwvZnVsbC10
aXRsZT48L3BlcmlvZGljYWw+PHBhZ2VzPjYxOS02MzA8L3BhZ2VzPjx2b2x1bWU+MTEyPC92b2x1
bWU+PG51bWJlcj4zPC9udW1iZXI+PGVkaXRpb24+MjAyMC8wNS8yNzwvZWRpdGlvbj48a2V5d29y
ZHM+PGtleXdvcmQ+QXNpYS9lcGlkZW1pb2xvZ3k8L2tleXdvcmQ+PGtleXdvcmQ+Q29ob3J0IFN0
dWRpZXM8L2tleXdvcmQ+PGtleXdvcmQ+RGlhYmV0ZXMgTWVsbGl0dXMsIFR5cGUgMi9lcGlkZW1p
b2xvZ3kvKmV0aW9sb2d5L3ByZXZlbnRpb24gJmFtcDsgY29udHJvbDwva2V5d29yZD48a2V5d29y
ZD4qRGlldDwva2V5d29yZD48a2V5d29yZD4qRWdncy9hZHZlcnNlIGVmZmVjdHM8L2tleXdvcmQ+
PGtleXdvcmQ+RXVyb3BlL2VwaWRlbWlvbG9neTwva2V5d29yZD48a2V5d29yZD5GZW1hbGU8L2tl
eXdvcmQ+PGtleXdvcmQ+SGVhbHRoIFN1cnZleXM8L2tleXdvcmQ+PGtleXdvcmQ+SHVtYW5zPC9r
ZXl3b3JkPjxrZXl3b3JkPk1hbGU8L2tleXdvcmQ+PGtleXdvcmQ+UmlzayBBc3Nlc3NtZW50PC9r
ZXl3b3JkPjxrZXl3b3JkPlVuaXRlZCBTdGF0ZXMvZXBpZGVtaW9sb2d5PC9rZXl3b3JkPjxrZXl3
b3JkPiplZ2c8L2tleXdvcmQ+PGtleXdvcmQ+Km1ldGEtYW5hbHlzaXM8L2tleXdvcmQ+PGtleXdv
cmQ+KnByb3NwZWN0aXZlIGNvaG9ydCBzdHVkeTwva2V5d29yZD48a2V5d29yZD4qc3lzdGVtYXRp
YyByZXZpZXc8L2tleXdvcmQ+PGtleXdvcmQ+KnR5cGUgMiBkaWFiZXRlczwva2V5d29yZD48L2tl
eXdvcmRzPjxkYXRlcz48eWVhcj4yMDIwPC95ZWFyPjxwdWItZGF0ZXM+PGRhdGU+U2VwIDE8L2Rh
dGU+PC9wdWItZGF0ZXM+PC9kYXRlcz48aXNibj4xOTM4LTMyMDcgKEVsZWN0cm9uaWMpJiN4RDsw
MDAyLTkxNjUgKExpbmtpbmcpPC9pc2JuPjxhY2Nlc3Npb24tbnVtPjMyNDUzMzc5PC9hY2Nlc3Np
b24tbnVtPjx1cmxzPjxyZWxhdGVkLXVybHM+PHVybD5odHRwczovL3d3dy5uY2JpLm5sbS5uaWgu
Z292L3B1Ym1lZC8zMjQ1MzM3OTwvdXJsPjwvcmVsYXRlZC11cmxzPjwvdXJscz48Y3VzdG9tMj5Q
TUM3NDU4Nzc2PC9jdXN0b20yPjxlbGVjdHJvbmljLXJlc291cmNlLW51bT4xMC4xMDkzL2FqY24v
bnFhYTExNTwvZWxlY3Ryb25pYy1yZXNvdXJjZS1udW0+PC9yZWNvcmQ+PC9DaXRlPjxDaXRlPjxB
dXRob3I+TWF6aWRpPC9BdXRob3I+PFllYXI+MjAxOTwvWWVhcj48UmVjTnVtPjE0NDwvUmVjTnVt
PjxyZWNvcmQ+PHJlYy1udW1iZXI+MTQ0PC9yZWMtbnVtYmVyPjxmb3JlaWduLWtleXM+PGtleSBh
cHA9IkVOIiBkYi1pZD0id3B6NXR2cHM2cjBzeG1lZHZ4aTVmYXpjd2RmdHNzMDUwejB0IiB0aW1l
c3RhbXA9IjE2MTMyNjQ4MzUiPjE0NDwva2V5PjwvZm9yZWlnbi1rZXlzPjxyZWYtdHlwZSBuYW1l
PSJKb3VybmFsIEFydGljbGUiPjE3PC9yZWYtdHlwZT48Y29udHJpYnV0b3JzPjxhdXRob3JzPjxh
dXRob3I+TWF6aWRpLCBNLjwvYXV0aG9yPjxhdXRob3I+S2F0c2lraSwgTi48L2F1dGhvcj48YXV0
aG9yPk1pa2hhaWxpZGlzLCBELiBQLjwvYXV0aG9yPjxhdXRob3I+UGVuY2luYSwgTS4gSi48L2F1
dGhvcj48YXV0aG9yPkJhbmFjaCwgTS48L2F1dGhvcj48L2F1dGhvcnM+PC9jb250cmlidXRvcnM+
PGF1dGgtYWRkcmVzcz5hIEtleSBTdGF0ZSBMYWJvcmF0b3J5IG9mIE1vbGVjdWxhciBEZXZlbG9w
bWVudGFsIEJpb2xvZ3ksIEluc3RpdHV0ZSBvZiBHZW5ldGljcyBhbmQgRGV2ZWxvcG1lbnRhbCBC
aW9sb2d5LCBDaGluZXNlIEFjYWRlbXkgb2YgU2NpZW5jZXMsIENoYW95YW5nICwgQmVpamluZyAs
IENoaW5hLiYjeEQ7YiBJbnN0aXR1dGUgb2YgR2VuZXRpY3MgYW5kIERldmVsb3BtZW50YWwgQmlv
bG9neSwgSW50ZXJuYXRpb25hbCBDb2xsZWdlLCBVbml2ZXJzaXR5IG9mIENoaW5lc2UgQWNhZGVt
eSBvZiBTY2llbmNlIChJQy1VQ0FTKSAsIFdlc3QgQmVpY2hlbiBSb2FkICwgQ2hhb3lhbmcgLCBD
aGluYS4mI3hEO2MgRGVwYXJ0bWVudCBvZiBDbGluaWNhbCBCaW9jaGVtaXN0cnksIFJveWFsIEZy
ZWUgQ2FtcHVzLCBVbml2ZXJzaXR5IENvbGxlZ2UgTG9uZG9uIE1lZGljYWwgU2Nob29sLCBVbml2
ZXJzaXR5IENvbGxlZ2UgTG9uZG9uICwgTG9uZG9uICwgVUsuJiN4RDtkIERlcGFydG1lbnQgb2Yg
Qmlvc3RhdGlzdGljcyBhbmQgQmlvaW5mb3JtYXRpY3MsIER1a2UgQ2xpbmljYWwgUmVzZWFyY2gg
SW5zdGl0dXRlICwgRHVyaGFtICwgTm9ydGggQ2Fyb2xpbmEuJiN4RDtlIERlcGFydG1lbnQgb2Yg
SHlwZXJ0ZW5zaW9uLCBDaGFpciBvZiBOZXBocm9sb2d5IGFuZCBIeXBlcnRlbnNpb24sIE1lZGlj
YWwgVW5pdmVyc2l0eSBvZiBMb2R6ICwgUG9sYW5kLiYjeEQ7ZiBQb2xpc2ggTW90aGVyJmFwb3M7
cyBNZW1vcmlhbCBIb3NwaXRhbCBSZXNlYXJjaCBJbnN0aXR1dGUgLCBMb2R6ICwgUG9sYW5kLiYj
eEQ7ZyBDYXJkaW92YXNjdWxhciBSZXNlYXJjaCBDZW50cmUsIFVuaXZlcnNpdHkgb2YgWmllbG9u
YSBHb3JhICwgWmllbG9uYSBHb3JhICwgUG9sYW5kLjwvYXV0aC1hZGRyZXNzPjx0aXRsZXM+PHRp
dGxlPkVnZyBDb25zdW1wdGlvbiBhbmQgUmlzayBvZiBUb3RhbCBhbmQgQ2F1c2UtU3BlY2lmaWMg
TW9ydGFsaXR5OiBBbiBJbmRpdmlkdWFsLUJhc2VkIENvaG9ydCBTdHVkeSBhbmQgUG9vbGluZyBQ
cm9zcGVjdGl2ZSBTdHVkaWVzIG9uIEJlaGFsZiBvZiB0aGUgTGlwaWQgYW5kIEJsb29kIFByZXNz
dXJlIE1ldGEtYW5hbHlzaXMgQ29sbGFib3JhdGlvbiAoTEJQTUMpIEdyb3VwPC90aXRsZT48c2Vj
b25kYXJ5LXRpdGxlPkogQW0gQ29sbCBOdXRyPC9zZWNvbmRhcnktdGl0bGU+PC90aXRsZXM+PHBl
cmlvZGljYWw+PGZ1bGwtdGl0bGU+SiBBbSBDb2xsIE51dHI8L2Z1bGwtdGl0bGU+PC9wZXJpb2Rp
Y2FsPjxwYWdlcz41NTItNTYzPC9wYWdlcz48dm9sdW1lPjM4PC92b2x1bWU+PG51bWJlcj42PC9u
dW1iZXI+PGVkaXRpb24+MjAxOS8wNi8wODwvZWRpdGlvbj48a2V5d29yZHM+PGtleXdvcmQ+QWR1
bHQ8L2tleXdvcmQ+PGtleXdvcmQ+Qmxvb2QgUHJlc3N1cmUvcGh5c2lvbG9neTwva2V5d29yZD48
a2V5d29yZD4qQ29yb25hcnkgRGlzZWFzZS9ibG9vZC9lcGlkZW1pb2xvZ3kvbW9ydGFsaXR5PC9r
ZXl3b3JkPjxrZXl3b3JkPkRpYWJldGVzIE1lbGxpdHVzLCBUeXBlIDI8L2tleXdvcmQ+PGtleXdv
cmQ+RGlldC8qc3RhdGlzdGljcyAmYW1wOyBudW1lcmljYWwgZGF0YTwva2V5d29yZD48a2V5d29y
ZD5FZ2dzLypzdGF0aXN0aWNzICZhbXA7IG51bWVyaWNhbCBkYXRhPC9rZXl3b3JkPjxrZXl3b3Jk
PkZlbWFsZTwva2V5d29yZD48a2V5d29yZD5IdW1hbnM8L2tleXdvcmQ+PGtleXdvcmQ+TGlwaWRz
LypibG9vZDwva2V5d29yZD48a2V5d29yZD5NYWxlPC9rZXl3b3JkPjxrZXl3b3JkPk1pZGRsZSBB
Z2VkPC9rZXl3b3JkPjxrZXl3b3JkPk51dHJpdGlvbiBTdXJ2ZXlzPC9rZXl3b3JkPjxrZXl3b3Jk
PlByb3NwZWN0aXZlIFN0dWRpZXM8L2tleXdvcmQ+PGtleXdvcmQ+UmlzayBGYWN0b3JzPC9rZXl3
b3JkPjxrZXl3b3JkPipTdHJva2UvYmxvb2QvZXBpZGVtaW9sb2d5L21vcnRhbGl0eTwva2V5d29y
ZD48a2V5d29yZD4qRWdnPC9rZXl3b3JkPjxrZXl3b3JkPipjb3JvbmFyeSBoZWFydCBkaXNlYXNl
PC9rZXl3b3JkPjxrZXl3b3JkPipkaWFiZXRlczwva2V5d29yZD48a2V5d29yZD4qaHlwZXJ0ZW5z
aW9uPC9rZXl3b3JkPjxrZXl3b3JkPiptb3J0YWxpdHk8L2tleXdvcmQ+PGtleXdvcmQ+KnN0cm9r
ZTwva2V5d29yZD48L2tleXdvcmRzPjxkYXRlcz48eWVhcj4yMDE5PC95ZWFyPjxwdWItZGF0ZXM+
PGRhdGU+QXVnPC9kYXRlPjwvcHViLWRhdGVzPjwvZGF0ZXM+PGlzYm4+MTU0MS0xMDg3IChFbGVj
dHJvbmljKSYjeEQ7MDczMS01NzI0IChMaW5raW5nKTwvaXNibj48YWNjZXNzaW9uLW51bT4zMTE3
MzU0ODwvYWNjZXNzaW9uLW51bT48dXJscz48cmVsYXRlZC11cmxzPjx1cmw+aHR0cHM6Ly93d3cu
bmNiaS5ubG0ubmloLmdvdi9wdWJtZWQvMzExNzM1NDg8L3VybD48L3JlbGF0ZWQtdXJscz48L3Vy
bHM+PGVsZWN0cm9uaWMtcmVzb3VyY2UtbnVtPjEwLjEwODAvMDczMTU3MjQuMjAxOC4xNTM0NjIw
PC9lbGVjdHJvbmljLXJlc291cmNlLW51bT48L3JlY29yZD48L0NpdGU+PENpdGU+PEF1dGhvcj5Y
dTwvQXV0aG9yPjxZZWFyPjIwMTk8L1llYXI+PFJlY051bT4xNDU8L1JlY051bT48cmVjb3JkPjxy
ZWMtbnVtYmVyPjE0NTwvcmVjLW51bWJlcj48Zm9yZWlnbi1rZXlzPjxrZXkgYXBwPSJFTiIgZGIt
aWQ9IndwejV0dnBzNnIwc3htZWR2eGk1ZmF6Y3dkZnRzczA1MHowdCIgdGltZXN0YW1wPSIxNjEz
MjY0OTY2Ij4xNDU8L2tleT48L2ZvcmVpZ24ta2V5cz48cmVmLXR5cGUgbmFtZT0iSm91cm5hbCBB
cnRpY2xlIj4xNzwvcmVmLXR5cGU+PGNvbnRyaWJ1dG9ycz48YXV0aG9ycz48YXV0aG9yPlh1LCBM
LjwvYXV0aG9yPjxhdXRob3I+TGFtLCBULiBILjwvYXV0aG9yPjxhdXRob3I+SmlhbmcsIEMuIFEu
PC9hdXRob3I+PGF1dGhvcj5aaGFuZywgVy4gUy48L2F1dGhvcj48YXV0aG9yPlpodSwgRi48L2F1
dGhvcj48YXV0aG9yPkppbiwgWS4gTC48L2F1dGhvcj48YXV0aG9yPldvbywgSi48L2F1dGhvcj48
YXV0aG9yPkNoZW5nLCBLLiBLLjwvYXV0aG9yPjxhdXRob3I+VGhvbWFzLCBHLiBOLjwvYXV0aG9y
PjwvYXV0aG9ycz48L2NvbnRyaWJ1dG9ycz48YXV0aC1hZGRyZXNzPlNjaG9vbCBvZiBQdWJsaWMg
SGVhbHRoLCBTdW4gWWF0LXNlbiBVbml2ZXJzaXR5LCBHdWFuZ3pob3UsIENoaW5hLiYjeEQ7U2No
b29sIG9mIFB1YmxpYyBIZWFsdGgsIFRoZSBVbml2ZXJzaXR5IG9mIEhvbmcgS29uZywgSG9uZyBL
b25nLCBDaGluYS4mI3hEO1NjaG9vbCBvZiBQdWJsaWMgSGVhbHRoLCBUaGUgVW5pdmVyc2l0eSBv
ZiBIb25nIEtvbmcsIEhvbmcgS29uZywgQ2hpbmEuIGhybXJsdGhAaGt1LmhrLiYjeEQ7R3Vhbmd6
aG91IE5vLiAxMiBIb3NwaXRhbCwgR3Vhbmd6aG91LCA1MTA2MjAsIENoaW5hLiBocm1ybHRoQGhr
dS5oay4mI3hEO0d1YW5nemhvdSBOby4gMTIgSG9zcGl0YWwsIEd1YW5nemhvdSwgNTEwNjIwLCBD
aGluYS4gY3FqaWFuZ0Boa3UuaGsuJiN4RDtHdWFuZ3pob3UgTm8uIDEyIEhvc3BpdGFsLCBHdWFu
Z3pob3UsIDUxMDYyMCwgQ2hpbmEuJiN4RDtEZXBhcnRtZW50IG9mIE1lZGljaW5lIGFuZCBUaGVy
YXBldXRpY3MsIFRoZSBDaGluZXNlIFVuaXZlcnNpdHkgb2YgSG9uZyBLb25nLCBIb25nIEtvbmcs
IENoaW5hLiYjeEQ7SW5zdGl0dXRlIG9mIEFwcGxpZWQgSGVhbHRoIFJlc2VhcmNoLCBVbml2ZXJz
aXR5IG9mIEJpcm1pbmdoYW0sIEJpcm1pbmdoYW0sIFVLLjwvYXV0aC1hZGRyZXNzPjx0aXRsZXM+
PHRpdGxlPkVnZyBjb25zdW1wdGlvbiBhbmQgdGhlIHJpc2sgb2YgY2FyZGlvdmFzY3VsYXIgZGlz
ZWFzZSBhbmQgYWxsLWNhdXNlIG1vcnRhbGl0eTogR3Vhbmd6aG91IEJpb2JhbmsgQ29ob3J0IFN0
dWR5IGFuZCBtZXRhLWFuYWx5c2VzPC90aXRsZT48c2Vjb25kYXJ5LXRpdGxlPkV1ciBKIE51dHI8
L3NlY29uZGFyeS10aXRsZT48L3RpdGxlcz48cGVyaW9kaWNhbD48ZnVsbC10aXRsZT5FdXIgSiBO
dXRyPC9mdWxsLXRpdGxlPjwvcGVyaW9kaWNhbD48cGFnZXM+Nzg1LTc5NjwvcGFnZXM+PHZvbHVt
ZT41ODwvdm9sdW1lPjxudW1iZXI+MjwvbnVtYmVyPjxlZGl0aW9uPjIwMTgvMDQvMjQ8L2VkaXRp
b24+PGtleXdvcmRzPjxrZXl3b3JkPkNhcmRpb3Zhc2N1bGFyIERpc2Vhc2VzLyplcGlkZW1pb2xv
Z3k8L2tleXdvcmQ+PGtleXdvcmQ+Q2hpbmEvZXBpZGVtaW9sb2d5PC9rZXl3b3JkPjxrZXl3b3Jk
PkNvaG9ydCBTdHVkaWVzPC9rZXl3b3JkPjxrZXl3b3JkPkRlYXRoPC9rZXl3b3JkPjxrZXl3b3Jk
PkRpZXQvKm1ldGhvZHM8L2tleXdvcmQ+PGtleXdvcmQ+RWdncy8qYWR2ZXJzZSBlZmZlY3RzPC9r
ZXl3b3JkPjxrZXl3b3JkPkZlbWFsZTwva2V5d29yZD48a2V5d29yZD5Gb2xsb3ctVXAgU3R1ZGll
czwva2V5d29yZD48a2V5d29yZD5IdW1hbnM8L2tleXdvcmQ+PGtleXdvcmQ+TWFsZTwva2V5d29y
ZD48a2V5d29yZD5NaWRkbGUgQWdlZDwva2V5d29yZD48a2V5d29yZD5Qcm9wb3J0aW9uYWwgSGF6
YXJkcyBNb2RlbHM8L2tleXdvcmQ+PGtleXdvcmQ+UHJvc3BlY3RpdmUgU3R1ZGllczwva2V5d29y
ZD48a2V5d29yZD5SaXNrIEZhY3RvcnM8L2tleXdvcmQ+PGtleXdvcmQ+U3Ryb2tlL21vcnRhbGl0
eTwva2V5d29yZD48a2V5d29yZD5TdXJ2ZXlzIGFuZCBRdWVzdGlvbm5haXJlczwva2V5d29yZD48
a2V5d29yZD5DYXJkaW92YXNjdWxhciBkaXNlYXNlPC9rZXl3b3JkPjxrZXl3b3JkPkVnZyBjb25z
dW1wdGlvbjwva2V5d29yZD48a2V5d29yZD5Jc2NoZW1pYyBoZWFydCBkaXNlYXNlPC9rZXl3b3Jk
PjxrZXl3b3JkPk1vcnRhbGl0eTwva2V5d29yZD48a2V5d29yZD5TdHJva2U8L2tleXdvcmQ+PC9r
ZXl3b3Jkcz48ZGF0ZXM+PHllYXI+MjAxOTwveWVhcj48cHViLWRhdGVzPjxkYXRlPk1hcjwvZGF0
ZT48L3B1Yi1kYXRlcz48L2RhdGVzPjxpc2JuPjE0MzYtNjIxNSAoRWxlY3Ryb25pYykmI3hEOzE0
MzYtNjIwNyAoTGlua2luZyk8L2lzYm4+PGFjY2Vzc2lvbi1udW0+Mjk2ODA5ODU8L2FjY2Vzc2lv
bi1udW0+PHVybHM+PHJlbGF0ZWQtdXJscz48dXJsPmh0dHBzOi8vd3d3Lm5jYmkubmxtLm5paC5n
b3YvcHVibWVkLzI5NjgwOTg1PC91cmw+PC9yZWxhdGVkLXVybHM+PC91cmxzPjxlbGVjdHJvbmlj
LXJlc291cmNlLW51bT4xMC4xMDA3L3MwMDM5NC0wMTgtMTY5Mi0zPC9lbGVjdHJvbmljLXJlc291
cmNlLW51bT48L3JlY29yZD48L0NpdGU+PENpdGU+PEF1dGhvcj5DYXJzb248L0F1dGhvcj48WWVh
cj4yMDIwPC9ZZWFyPjxSZWNOdW0+MTIyPC9SZWNOdW0+PHJlY29yZD48cmVjLW51bWJlcj4xMjI8
L3JlYy1udW1iZXI+PGZvcmVpZ24ta2V5cz48a2V5IGFwcD0iRU4iIGRiLWlkPSJ3cHo1dHZwczZy
MHN4bWVkdnhpNWZhemN3ZGZ0c3MwNTB6MHQiIHRpbWVzdGFtcD0iMTYxMzA4MzI3MiI+MTIyPC9r
ZXk+PC9mb3JlaWduLWtleXM+PHJlZi10eXBlIG5hbWU9IkpvdXJuYWwgQXJ0aWNsZSI+MTc8L3Jl
Zi10eXBlPjxjb250cmlidXRvcnM+PGF1dGhvcnM+PGF1dGhvcj5DYXJzb24sIEouIEEuIFMuPC9h
dXRob3I+PGF1dGhvcj5MaWNodGVuc3RlaW4sIEEuIEguPC9hdXRob3I+PGF1dGhvcj5BbmRlcnNv
biwgQy4gQS4gTS48L2F1dGhvcj48YXV0aG9yPkFwcGVsLCBMLiBKLjwvYXV0aG9yPjxhdXRob3I+
S3Jpcy1FdGhlcnRvbiwgUC4gTS48L2F1dGhvcj48YXV0aG9yPk1leWVyLCBLLiBBLjwvYXV0aG9y
PjxhdXRob3I+UGV0ZXJzZW4sIEsuPC9hdXRob3I+PGF1dGhvcj5Qb2xvbnNreSwgVC48L2F1dGhv
cj48YXV0aG9yPlZhbiBIb3JuLCBMLjwvYXV0aG9yPjwvYXV0aG9ycz48L2NvbnRyaWJ1dG9ycz48
dGl0bGVzPjx0aXRsZT5EaWV0YXJ5IENob2xlc3Rlcm9sIGFuZCBDYXJkaW92YXNjdWxhciBSaXNr
OiBBIFNjaWVuY2UgQWR2aXNvcnkgRnJvbSB0aGUgQW1lcmljYW4gSGVhcnQgQXNzb2NpYXRpb248
L3RpdGxlPjxzZWNvbmRhcnktdGl0bGU+Q2lyY3VsYXRpb248L3NlY29uZGFyeS10aXRsZT48L3Rp
dGxlcz48cGVyaW9kaWNhbD48ZnVsbC10aXRsZT5DaXJjdWxhdGlvbjwvZnVsbC10aXRsZT48L3Bl
cmlvZGljYWw+PHBhZ2VzPmUzOS1lNTM8L3BhZ2VzPjx2b2x1bWU+MTQxPC92b2x1bWU+PG51bWJl
cj4zPC9udW1iZXI+PGVkaXRpb24+MjAxOS8xMi8xNzwvZWRpdGlvbj48a2V5d29yZHM+PGtleXdv
cmQ+KkNhcmRpb3Zhc2N1bGFyIERpc2Vhc2VzL2Jsb29kL2V0aW9sb2d5L3ByZXZlbnRpb24gJmFt
cDsgY29udHJvbDwva2V5d29yZD48a2V5d29yZD4qQ2hvbGVzdGVyb2wsIERpZXRhcnkvYWRtaW5p
c3RyYXRpb24gJmFtcDsgZG9zYWdlL2FkdmVyc2UgZWZmZWN0czwva2V5d29yZD48a2V5d29yZD4q
RGlldCwgV2VzdGVybjwva2V5d29yZD48a2V5d29yZD5IdW1hbnM8L2tleXdvcmQ+PGtleXdvcmQ+
Kk51dHJpdGlvbiBQb2xpY3k8L2tleXdvcmQ+PGtleXdvcmQ+KlJlY29tbWVuZGVkIERpZXRhcnkg
QWxsb3dhbmNlczwva2V5d29yZD48a2V5d29yZD4qQUhBIFNjaWVudGlmaWMgU3RhdGVtZW50czwv
a2V5d29yZD48a2V5d29yZD4qY2hvbGVzdGVyb2w8L2tleXdvcmQ+PGtleXdvcmQ+KmRpZXQ8L2tl
eXdvcmQ+PGtleXdvcmQ+KmVnZ3M8L2tleXdvcmQ+PGtleXdvcmQ+KnJpc2sgZmFjdG9yczwva2V5
d29yZD48L2tleXdvcmRzPjxkYXRlcz48eWVhcj4yMDIwPC95ZWFyPjxwdWItZGF0ZXM+PGRhdGU+
SmFuIDIxPC9kYXRlPjwvcHViLWRhdGVzPjwvZGF0ZXM+PGlzYm4+MTUyNC00NTM5IChFbGVjdHJv
bmljKSYjeEQ7MDAwOS03MzIyIChMaW5raW5nKTwvaXNibj48YWNjZXNzaW9uLW51bT4zMTgzODg5
MDwvYWNjZXNzaW9uLW51bT48dXJscz48cmVsYXRlZC11cmxzPjx1cmw+aHR0cHM6Ly93d3cubmNi
aS5ubG0ubmloLmdvdi9wdWJtZWQvMzE4Mzg4OTA8L3VybD48L3JlbGF0ZWQtdXJscz48L3VybHM+
PGVsZWN0cm9uaWMtcmVzb3VyY2UtbnVtPjEwLjExNjEvQ0lSLjAwMDAwMDAwMDAwMDA3NDM8L2Vs
ZWN0cm9uaWMtcmVzb3VyY2UtbnVtPjwvcmVjb3JkPjwvQ2l0ZT48L0VuZE5vdGU+AG==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(98,103-105)</w:t>
      </w:r>
      <w:r w:rsidRPr="00281371">
        <w:rPr>
          <w:rFonts w:eastAsia="Arial" w:cs="Arial"/>
          <w:bCs/>
          <w:sz w:val="22"/>
          <w:szCs w:val="22"/>
        </w:rPr>
        <w:fldChar w:fldCharType="end"/>
      </w:r>
      <w:r w:rsidRPr="00281371">
        <w:rPr>
          <w:rFonts w:eastAsia="Arial" w:cs="Arial"/>
          <w:bCs/>
          <w:sz w:val="22"/>
          <w:szCs w:val="22"/>
        </w:rPr>
        <w:t xml:space="preserve">. </w:t>
      </w:r>
      <w:r w:rsidR="00A92287">
        <w:rPr>
          <w:rFonts w:eastAsia="Arial" w:cs="Arial"/>
          <w:bCs/>
          <w:sz w:val="22"/>
          <w:szCs w:val="22"/>
        </w:rPr>
        <w:t xml:space="preserve">However, a recent very large meta-analysis with </w:t>
      </w:r>
      <w:r w:rsidR="00A92287" w:rsidRPr="00A92287">
        <w:rPr>
          <w:rFonts w:eastAsia="Arial" w:cs="Arial"/>
          <w:bCs/>
          <w:sz w:val="22"/>
          <w:szCs w:val="22"/>
        </w:rPr>
        <w:t>3</w:t>
      </w:r>
      <w:r w:rsidR="00A92287">
        <w:rPr>
          <w:rFonts w:eastAsia="Arial" w:cs="Arial"/>
          <w:bCs/>
          <w:sz w:val="22"/>
          <w:szCs w:val="22"/>
        </w:rPr>
        <w:t>,</w:t>
      </w:r>
      <w:r w:rsidR="00A92287" w:rsidRPr="00A92287">
        <w:rPr>
          <w:rFonts w:eastAsia="Arial" w:cs="Arial"/>
          <w:bCs/>
          <w:sz w:val="22"/>
          <w:szCs w:val="22"/>
        </w:rPr>
        <w:t>601</w:t>
      </w:r>
      <w:r w:rsidR="00A92287">
        <w:rPr>
          <w:rFonts w:eastAsia="Arial" w:cs="Arial"/>
          <w:bCs/>
          <w:sz w:val="22"/>
          <w:szCs w:val="22"/>
        </w:rPr>
        <w:t>,</w:t>
      </w:r>
      <w:r w:rsidR="00A92287" w:rsidRPr="00A92287">
        <w:rPr>
          <w:rFonts w:eastAsia="Arial" w:cs="Arial"/>
          <w:bCs/>
          <w:sz w:val="22"/>
          <w:szCs w:val="22"/>
        </w:rPr>
        <w:t>401 participants</w:t>
      </w:r>
      <w:r w:rsidR="00A92287">
        <w:rPr>
          <w:rFonts w:eastAsia="Arial" w:cs="Arial"/>
          <w:bCs/>
          <w:sz w:val="22"/>
          <w:szCs w:val="22"/>
        </w:rPr>
        <w:t xml:space="preserve"> with</w:t>
      </w:r>
      <w:r w:rsidR="00A92287" w:rsidRPr="00A92287">
        <w:rPr>
          <w:rFonts w:eastAsia="Arial" w:cs="Arial"/>
          <w:bCs/>
          <w:sz w:val="22"/>
          <w:szCs w:val="22"/>
        </w:rPr>
        <w:t xml:space="preserve"> 255</w:t>
      </w:r>
      <w:r w:rsidR="00A92287">
        <w:rPr>
          <w:rFonts w:eastAsia="Arial" w:cs="Arial"/>
          <w:bCs/>
          <w:sz w:val="22"/>
          <w:szCs w:val="22"/>
        </w:rPr>
        <w:t>,</w:t>
      </w:r>
      <w:r w:rsidR="00A92287" w:rsidRPr="00A92287">
        <w:rPr>
          <w:rFonts w:eastAsia="Arial" w:cs="Arial"/>
          <w:bCs/>
          <w:sz w:val="22"/>
          <w:szCs w:val="22"/>
        </w:rPr>
        <w:t xml:space="preserve">479 events showed </w:t>
      </w:r>
      <w:r w:rsidR="00A92287">
        <w:rPr>
          <w:rFonts w:eastAsia="Arial" w:cs="Arial"/>
          <w:bCs/>
          <w:sz w:val="22"/>
          <w:szCs w:val="22"/>
        </w:rPr>
        <w:t xml:space="preserve">that the </w:t>
      </w:r>
      <w:r w:rsidR="00A92287" w:rsidRPr="00A92287">
        <w:rPr>
          <w:rFonts w:eastAsia="Arial" w:cs="Arial"/>
          <w:bCs/>
          <w:sz w:val="22"/>
          <w:szCs w:val="22"/>
        </w:rPr>
        <w:t xml:space="preserve">consumption of 1 additional 50-g egg daily was associated with </w:t>
      </w:r>
      <w:r w:rsidR="00A92287">
        <w:rPr>
          <w:rFonts w:eastAsia="Arial" w:cs="Arial"/>
          <w:bCs/>
          <w:sz w:val="22"/>
          <w:szCs w:val="22"/>
        </w:rPr>
        <w:t>a very small</w:t>
      </w:r>
      <w:r w:rsidR="00A92287" w:rsidRPr="00A92287">
        <w:rPr>
          <w:rFonts w:eastAsia="Arial" w:cs="Arial"/>
          <w:bCs/>
          <w:sz w:val="22"/>
          <w:szCs w:val="22"/>
        </w:rPr>
        <w:t xml:space="preserve"> increase </w:t>
      </w:r>
      <w:r w:rsidR="00172195">
        <w:rPr>
          <w:rFonts w:eastAsia="Arial" w:cs="Arial"/>
          <w:bCs/>
          <w:sz w:val="22"/>
          <w:szCs w:val="22"/>
        </w:rPr>
        <w:t xml:space="preserve">in </w:t>
      </w:r>
      <w:r w:rsidR="00A92287" w:rsidRPr="00A92287">
        <w:rPr>
          <w:rFonts w:eastAsia="Arial" w:cs="Arial"/>
          <w:bCs/>
          <w:sz w:val="22"/>
          <w:szCs w:val="22"/>
        </w:rPr>
        <w:t>CVD risk (pooled relative risk, 1.04</w:t>
      </w:r>
      <w:r w:rsidR="00172195">
        <w:rPr>
          <w:rFonts w:eastAsia="Arial" w:cs="Arial"/>
          <w:bCs/>
          <w:sz w:val="22"/>
          <w:szCs w:val="22"/>
        </w:rPr>
        <w:t xml:space="preserve">; </w:t>
      </w:r>
      <w:r w:rsidR="00A92287" w:rsidRPr="00A92287">
        <w:rPr>
          <w:rFonts w:eastAsia="Arial" w:cs="Arial"/>
          <w:bCs/>
          <w:sz w:val="22"/>
          <w:szCs w:val="22"/>
        </w:rPr>
        <w:t>95% CI</w:t>
      </w:r>
      <w:r w:rsidR="00172195">
        <w:rPr>
          <w:rFonts w:eastAsia="Arial" w:cs="Arial"/>
          <w:bCs/>
          <w:sz w:val="22"/>
          <w:szCs w:val="22"/>
        </w:rPr>
        <w:t xml:space="preserve"> </w:t>
      </w:r>
      <w:r w:rsidR="00172195" w:rsidRPr="00172195">
        <w:rPr>
          <w:rFonts w:eastAsia="Arial" w:cs="Arial"/>
          <w:bCs/>
          <w:sz w:val="22"/>
          <w:szCs w:val="22"/>
        </w:rPr>
        <w:t>1.00-1.08</w:t>
      </w:r>
      <w:r w:rsidR="00172195">
        <w:rPr>
          <w:rFonts w:eastAsia="Arial" w:cs="Arial"/>
          <w:bCs/>
          <w:sz w:val="22"/>
          <w:szCs w:val="22"/>
        </w:rPr>
        <w:t xml:space="preserve">) </w:t>
      </w:r>
      <w:r w:rsidR="008631D1">
        <w:rPr>
          <w:rFonts w:eastAsia="Arial" w:cs="Arial"/>
          <w:bCs/>
          <w:sz w:val="22"/>
          <w:szCs w:val="22"/>
        </w:rPr>
        <w:fldChar w:fldCharType="begin">
          <w:fldData xml:space="preserve">PEVuZE5vdGU+PENpdGU+PEF1dGhvcj5aaGFvPC9BdXRob3I+PFllYXI+MjAyMjwvWWVhcj48UmVj
TnVtPjI5NDwvUmVjTnVtPjxEaXNwbGF5VGV4dD4oMTA2KTwvRGlzcGxheVRleHQ+PHJlY29yZD48
cmVjLW51bWJlcj4yOTQ8L3JlYy1udW1iZXI+PGZvcmVpZ24ta2V5cz48a2V5IGFwcD0iRU4iIGRi
LWlkPSJ3cHo1dHZwczZyMHN4bWVkdnhpNWZhemN3ZGZ0c3MwNTB6MHQiIHRpbWVzdGFtcD0iMTcx
MTI0MDk0NiI+Mjk0PC9rZXk+PC9mb3JlaWduLWtleXM+PHJlZi10eXBlIG5hbWU9IkpvdXJuYWwg
QXJ0aWNsZSI+MTc8L3JlZi10eXBlPjxjb250cmlidXRvcnM+PGF1dGhvcnM+PGF1dGhvcj5aaGFv
LCBCLjwvYXV0aG9yPjxhdXRob3I+R2FuLCBMLjwvYXV0aG9yPjxhdXRob3I+R3JhdWJhcmQsIEIu
IEkuPC9hdXRob3I+PGF1dGhvcj5NYW5uaXN0bywgUy48L2F1dGhvcj48YXV0aG9yPkFsYmFuZXMs
IEQuPC9hdXRob3I+PGF1dGhvcj5IdWFuZywgSi48L2F1dGhvcj48L2F1dGhvcnM+PC9jb250cmli
dXRvcnM+PGF1dGgtYWRkcmVzcz5OYXRpb25hbCBDbGluaWNhbCBSZXNlYXJjaCBDZW50ZXIgZm9y
IE1ldGFib2xpYyBEaXNlYXNlcywgS2V5IExhYm9yYXRvcnkgb2YgRGlhYmV0ZXMgSW1tdW5vbG9n
eSwgTWluaXN0cnkgb2YgRWR1Y2F0aW9uLCBhbmQgRGVwYXJ0bWVudCBvZiBNZXRhYm9saXNtIGFu
ZCBFbmRvY3Jpbm9sb2d5LCBUaGUgU2Vjb25kIFhpYW5neWEgSG9zcGl0YWwgb2YgQ2VudHJhbCBT
b3V0aCBVbml2ZXJzaXR5LCBDaGFuZ3NoYSwgSHVuYW4sIENoaW5hIChCLlouLCBMLkcuLCBKLkgu
KS4mI3hEO0RpdmlzaW9uIG9mIENhbmNlciBFcGlkZW1pb2xvZ3kgYW5kIEdlbmV0aWNzLCBOYXRp
b25hbCBDYW5jZXIgSW5zdGl0dXRlLCBOYXRpb25hbCBJbnN0aXR1dGVzIG9mIEhlYWx0aCwgRGVw
YXJ0bWVudCBvZiBIZWFsdGggYW5kIEh1bWFuIFNlcnZpY2VzLCBCZXRoZXNkYSwgTUQgKEIuSS5H
LiwgRC5BLiwgSi5ILikuJiN4RDtEZXBhcnRtZW50IG9mIFB1YmxpYyBIZWFsdGggU29sdXRpb25z
LCBGaW5uaXNoIEluc3RpdHV0ZSBmb3IgSGVhbHRoIGFuZCBXZWxmYXJlLCBIZWxzaW5raSwgRmlu
bGFuZCAoUy5NLikuPC9hdXRoLWFkZHJlc3M+PHRpdGxlcz48dGl0bGU+QXNzb2NpYXRpb25zIG9m
IERpZXRhcnkgQ2hvbGVzdGVyb2wsIFNlcnVtIENob2xlc3Rlcm9sLCBhbmQgRWdnIENvbnN1bXB0
aW9uIFdpdGggT3ZlcmFsbCBhbmQgQ2F1c2UtU3BlY2lmaWMgTW9ydGFsaXR5OiBTeXN0ZW1hdGlj
IFJldmlldyBhbmQgVXBkYXRlZCBNZXRhLUFuYWx5c2lzPC90aXRsZT48c2Vjb25kYXJ5LXRpdGxl
PkNpcmN1bGF0aW9uPC9zZWNvbmRhcnktdGl0bGU+PC90aXRsZXM+PHBlcmlvZGljYWw+PGZ1bGwt
dGl0bGU+Q2lyY3VsYXRpb248L2Z1bGwtdGl0bGU+PC9wZXJpb2RpY2FsPjxwYWdlcz4xNTA2LTE1
MjA8L3BhZ2VzPjx2b2x1bWU+MTQ1PC92b2x1bWU+PG51bWJlcj4yMDwvbnVtYmVyPjxlZGl0aW9u
PjIwMjIvMDQvMDI8L2VkaXRpb24+PGtleXdvcmRzPjxrZXl3b3JkPipDYXJkaW92YXNjdWxhciBE
aXNlYXNlczwva2V5d29yZD48a2V5d29yZD5DYXVzZSBvZiBEZWF0aDwva2V5d29yZD48a2V5d29y
ZD4qQ2hvbGVzdGVyb2wsIERpZXRhcnkvYWR2ZXJzZSBlZmZlY3RzPC9rZXl3b3JkPjxrZXl3b3Jk
PkVnZ3MvYWR2ZXJzZSBlZmZlY3RzPC9rZXl3b3JkPjxrZXl3b3JkPkh1bWFuczwva2V5d29yZD48
a2V5d29yZD5NYWxlPC9rZXl3b3JkPjxrZXl3b3JkPlByb3NwZWN0aXZlIFN0dWRpZXM8L2tleXdv
cmQ+PGtleXdvcmQ+UmlzayBGYWN0b3JzPC9rZXl3b3JkPjxrZXl3b3JkPmNob2xlc3Rlcm9sLCBk
aWV0YXJ5PC9rZXl3b3JkPjxrZXl3b3JkPmVnZ3MsIGRpZXQ8L2tleXdvcmQ+PGtleXdvcmQ+bWV0
YS1hbmFseXNpczwva2V5d29yZD48a2V5d29yZD5tb3J0YWxpdHk8L2tleXdvcmQ+PGtleXdvcmQ+
c2VydW0gY2hvbGVzdGVyb2w8L2tleXdvcmQ+PGtleXdvcmQ+c3lzdGVtYXRpYyByZXZpZXc8L2tl
eXdvcmQ+PC9rZXl3b3Jkcz48ZGF0ZXM+PHllYXI+MjAyMjwveWVhcj48cHViLWRhdGVzPjxkYXRl
Pk1heSAxNzwvZGF0ZT48L3B1Yi1kYXRlcz48L2RhdGVzPjxpc2JuPjE1MjQtNDUzOSAoRWxlY3Ry
b25pYykmI3hEOzAwMDktNzMyMiAoUHJpbnQpJiN4RDswMDA5LTczMjIgKExpbmtpbmcpPC9pc2Ju
PjxhY2Nlc3Npb24tbnVtPjM1MzYwOTMzPC9hY2Nlc3Npb24tbnVtPjx1cmxzPjxyZWxhdGVkLXVy
bHM+PHVybD5odHRwczovL3d3dy5uY2JpLm5sbS5uaWguZ292L3B1Ym1lZC8zNTM2MDkzMzwvdXJs
PjwvcmVsYXRlZC11cmxzPjwvdXJscz48Y3VzdG9tMj5QTUM5MTM0MjYzPC9jdXN0b20yPjxlbGVj
dHJvbmljLXJlc291cmNlLW51bT4xMC4xMTYxL0NJUkNVTEFUSU9OQUhBLjEyMS4wNTc2NDI8L2Vs
ZWN0cm9uaWMtcmVzb3VyY2UtbnVtPjwvcmVjb3JkPjwvQ2l0ZT48L0VuZE5vdGU+
</w:fldData>
        </w:fldChar>
      </w:r>
      <w:r w:rsidR="008631D1">
        <w:rPr>
          <w:rFonts w:eastAsia="Arial" w:cs="Arial"/>
          <w:bCs/>
          <w:sz w:val="22"/>
          <w:szCs w:val="22"/>
        </w:rPr>
        <w:instrText xml:space="preserve"> ADDIN EN.CITE </w:instrText>
      </w:r>
      <w:r w:rsidR="008631D1">
        <w:rPr>
          <w:rFonts w:eastAsia="Arial" w:cs="Arial"/>
          <w:bCs/>
          <w:sz w:val="22"/>
          <w:szCs w:val="22"/>
        </w:rPr>
        <w:fldChar w:fldCharType="begin">
          <w:fldData xml:space="preserve">PEVuZE5vdGU+PENpdGU+PEF1dGhvcj5aaGFvPC9BdXRob3I+PFllYXI+MjAyMjwvWWVhcj48UmVj
TnVtPjI5NDwvUmVjTnVtPjxEaXNwbGF5VGV4dD4oMTA2KTwvRGlzcGxheVRleHQ+PHJlY29yZD48
cmVjLW51bWJlcj4yOTQ8L3JlYy1udW1iZXI+PGZvcmVpZ24ta2V5cz48a2V5IGFwcD0iRU4iIGRi
LWlkPSJ3cHo1dHZwczZyMHN4bWVkdnhpNWZhemN3ZGZ0c3MwNTB6MHQiIHRpbWVzdGFtcD0iMTcx
MTI0MDk0NiI+Mjk0PC9rZXk+PC9mb3JlaWduLWtleXM+PHJlZi10eXBlIG5hbWU9IkpvdXJuYWwg
QXJ0aWNsZSI+MTc8L3JlZi10eXBlPjxjb250cmlidXRvcnM+PGF1dGhvcnM+PGF1dGhvcj5aaGFv
LCBCLjwvYXV0aG9yPjxhdXRob3I+R2FuLCBMLjwvYXV0aG9yPjxhdXRob3I+R3JhdWJhcmQsIEIu
IEkuPC9hdXRob3I+PGF1dGhvcj5NYW5uaXN0bywgUy48L2F1dGhvcj48YXV0aG9yPkFsYmFuZXMs
IEQuPC9hdXRob3I+PGF1dGhvcj5IdWFuZywgSi48L2F1dGhvcj48L2F1dGhvcnM+PC9jb250cmli
dXRvcnM+PGF1dGgtYWRkcmVzcz5OYXRpb25hbCBDbGluaWNhbCBSZXNlYXJjaCBDZW50ZXIgZm9y
IE1ldGFib2xpYyBEaXNlYXNlcywgS2V5IExhYm9yYXRvcnkgb2YgRGlhYmV0ZXMgSW1tdW5vbG9n
eSwgTWluaXN0cnkgb2YgRWR1Y2F0aW9uLCBhbmQgRGVwYXJ0bWVudCBvZiBNZXRhYm9saXNtIGFu
ZCBFbmRvY3Jpbm9sb2d5LCBUaGUgU2Vjb25kIFhpYW5neWEgSG9zcGl0YWwgb2YgQ2VudHJhbCBT
b3V0aCBVbml2ZXJzaXR5LCBDaGFuZ3NoYSwgSHVuYW4sIENoaW5hIChCLlouLCBMLkcuLCBKLkgu
KS4mI3hEO0RpdmlzaW9uIG9mIENhbmNlciBFcGlkZW1pb2xvZ3kgYW5kIEdlbmV0aWNzLCBOYXRp
b25hbCBDYW5jZXIgSW5zdGl0dXRlLCBOYXRpb25hbCBJbnN0aXR1dGVzIG9mIEhlYWx0aCwgRGVw
YXJ0bWVudCBvZiBIZWFsdGggYW5kIEh1bWFuIFNlcnZpY2VzLCBCZXRoZXNkYSwgTUQgKEIuSS5H
LiwgRC5BLiwgSi5ILikuJiN4RDtEZXBhcnRtZW50IG9mIFB1YmxpYyBIZWFsdGggU29sdXRpb25z
LCBGaW5uaXNoIEluc3RpdHV0ZSBmb3IgSGVhbHRoIGFuZCBXZWxmYXJlLCBIZWxzaW5raSwgRmlu
bGFuZCAoUy5NLikuPC9hdXRoLWFkZHJlc3M+PHRpdGxlcz48dGl0bGU+QXNzb2NpYXRpb25zIG9m
IERpZXRhcnkgQ2hvbGVzdGVyb2wsIFNlcnVtIENob2xlc3Rlcm9sLCBhbmQgRWdnIENvbnN1bXB0
aW9uIFdpdGggT3ZlcmFsbCBhbmQgQ2F1c2UtU3BlY2lmaWMgTW9ydGFsaXR5OiBTeXN0ZW1hdGlj
IFJldmlldyBhbmQgVXBkYXRlZCBNZXRhLUFuYWx5c2lzPC90aXRsZT48c2Vjb25kYXJ5LXRpdGxl
PkNpcmN1bGF0aW9uPC9zZWNvbmRhcnktdGl0bGU+PC90aXRsZXM+PHBlcmlvZGljYWw+PGZ1bGwt
dGl0bGU+Q2lyY3VsYXRpb248L2Z1bGwtdGl0bGU+PC9wZXJpb2RpY2FsPjxwYWdlcz4xNTA2LTE1
MjA8L3BhZ2VzPjx2b2x1bWU+MTQ1PC92b2x1bWU+PG51bWJlcj4yMDwvbnVtYmVyPjxlZGl0aW9u
PjIwMjIvMDQvMDI8L2VkaXRpb24+PGtleXdvcmRzPjxrZXl3b3JkPipDYXJkaW92YXNjdWxhciBE
aXNlYXNlczwva2V5d29yZD48a2V5d29yZD5DYXVzZSBvZiBEZWF0aDwva2V5d29yZD48a2V5d29y
ZD4qQ2hvbGVzdGVyb2wsIERpZXRhcnkvYWR2ZXJzZSBlZmZlY3RzPC9rZXl3b3JkPjxrZXl3b3Jk
PkVnZ3MvYWR2ZXJzZSBlZmZlY3RzPC9rZXl3b3JkPjxrZXl3b3JkPkh1bWFuczwva2V5d29yZD48
a2V5d29yZD5NYWxlPC9rZXl3b3JkPjxrZXl3b3JkPlByb3NwZWN0aXZlIFN0dWRpZXM8L2tleXdv
cmQ+PGtleXdvcmQ+UmlzayBGYWN0b3JzPC9rZXl3b3JkPjxrZXl3b3JkPmNob2xlc3Rlcm9sLCBk
aWV0YXJ5PC9rZXl3b3JkPjxrZXl3b3JkPmVnZ3MsIGRpZXQ8L2tleXdvcmQ+PGtleXdvcmQ+bWV0
YS1hbmFseXNpczwva2V5d29yZD48a2V5d29yZD5tb3J0YWxpdHk8L2tleXdvcmQ+PGtleXdvcmQ+
c2VydW0gY2hvbGVzdGVyb2w8L2tleXdvcmQ+PGtleXdvcmQ+c3lzdGVtYXRpYyByZXZpZXc8L2tl
eXdvcmQ+PC9rZXl3b3Jkcz48ZGF0ZXM+PHllYXI+MjAyMjwveWVhcj48cHViLWRhdGVzPjxkYXRl
Pk1heSAxNzwvZGF0ZT48L3B1Yi1kYXRlcz48L2RhdGVzPjxpc2JuPjE1MjQtNDUzOSAoRWxlY3Ry
b25pYykmI3hEOzAwMDktNzMyMiAoUHJpbnQpJiN4RDswMDA5LTczMjIgKExpbmtpbmcpPC9pc2Ju
PjxhY2Nlc3Npb24tbnVtPjM1MzYwOTMzPC9hY2Nlc3Npb24tbnVtPjx1cmxzPjxyZWxhdGVkLXVy
bHM+PHVybD5odHRwczovL3d3dy5uY2JpLm5sbS5uaWguZ292L3B1Ym1lZC8zNTM2MDkzMzwvdXJs
PjwvcmVsYXRlZC11cmxzPjwvdXJscz48Y3VzdG9tMj5QTUM5MTM0MjYzPC9jdXN0b20yPjxlbGVj
dHJvbmljLXJlc291cmNlLW51bT4xMC4xMTYxL0NJUkNVTEFUSU9OQUhBLjEyMS4wNTc2NDI8L2Vs
ZWN0cm9uaWMtcmVzb3VyY2UtbnVtPjwvcmVjb3JkPjwvQ2l0ZT48L0VuZE5vdGU+
</w:fldData>
        </w:fldChar>
      </w:r>
      <w:r w:rsidR="008631D1">
        <w:rPr>
          <w:rFonts w:eastAsia="Arial" w:cs="Arial"/>
          <w:bCs/>
          <w:sz w:val="22"/>
          <w:szCs w:val="22"/>
        </w:rPr>
        <w:instrText xml:space="preserve"> ADDIN EN.CITE.DATA </w:instrText>
      </w:r>
      <w:r w:rsidR="008631D1">
        <w:rPr>
          <w:rFonts w:eastAsia="Arial" w:cs="Arial"/>
          <w:bCs/>
          <w:sz w:val="22"/>
          <w:szCs w:val="22"/>
        </w:rPr>
      </w:r>
      <w:r w:rsidR="008631D1">
        <w:rPr>
          <w:rFonts w:eastAsia="Arial" w:cs="Arial"/>
          <w:bCs/>
          <w:sz w:val="22"/>
          <w:szCs w:val="22"/>
        </w:rPr>
        <w:fldChar w:fldCharType="end"/>
      </w:r>
      <w:r w:rsidR="008631D1">
        <w:rPr>
          <w:rFonts w:eastAsia="Arial" w:cs="Arial"/>
          <w:bCs/>
          <w:sz w:val="22"/>
          <w:szCs w:val="22"/>
        </w:rPr>
      </w:r>
      <w:r w:rsidR="008631D1">
        <w:rPr>
          <w:rFonts w:eastAsia="Arial" w:cs="Arial"/>
          <w:bCs/>
          <w:sz w:val="22"/>
          <w:szCs w:val="22"/>
        </w:rPr>
        <w:fldChar w:fldCharType="separate"/>
      </w:r>
      <w:r w:rsidR="008631D1">
        <w:rPr>
          <w:rFonts w:eastAsia="Arial" w:cs="Arial"/>
          <w:bCs/>
          <w:noProof/>
          <w:sz w:val="22"/>
          <w:szCs w:val="22"/>
        </w:rPr>
        <w:t>(106)</w:t>
      </w:r>
      <w:r w:rsidR="008631D1">
        <w:rPr>
          <w:rFonts w:eastAsia="Arial" w:cs="Arial"/>
          <w:bCs/>
          <w:sz w:val="22"/>
          <w:szCs w:val="22"/>
        </w:rPr>
        <w:fldChar w:fldCharType="end"/>
      </w:r>
      <w:r w:rsidR="00172195">
        <w:rPr>
          <w:rFonts w:eastAsia="Arial" w:cs="Arial"/>
          <w:bCs/>
          <w:sz w:val="22"/>
          <w:szCs w:val="22"/>
        </w:rPr>
        <w:t>.</w:t>
      </w:r>
      <w:r w:rsidR="00A92287">
        <w:rPr>
          <w:rFonts w:eastAsia="Arial" w:cs="Arial"/>
          <w:bCs/>
          <w:sz w:val="22"/>
          <w:szCs w:val="22"/>
        </w:rPr>
        <w:t xml:space="preserve"> </w:t>
      </w:r>
      <w:r w:rsidR="00EA3AE8">
        <w:rPr>
          <w:rFonts w:eastAsia="Arial" w:cs="Arial"/>
          <w:bCs/>
          <w:sz w:val="22"/>
          <w:szCs w:val="22"/>
        </w:rPr>
        <w:t>Thus, eggs have either no effect or a very small effect on CVD that can be seen only in very large studies.</w:t>
      </w:r>
    </w:p>
    <w:p w14:paraId="46A9541E" w14:textId="77777777" w:rsidR="00EA3AE8" w:rsidRDefault="00EA3AE8" w:rsidP="00281371">
      <w:pPr>
        <w:spacing w:after="0" w:line="276" w:lineRule="auto"/>
        <w:rPr>
          <w:rFonts w:eastAsia="Arial" w:cs="Arial"/>
          <w:bCs/>
          <w:sz w:val="22"/>
          <w:szCs w:val="22"/>
        </w:rPr>
      </w:pPr>
    </w:p>
    <w:p w14:paraId="691FCFC8" w14:textId="690CDD2F"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There appears to be no randomized studies of the effect of decreasing cholesterol intake on CVD. Do recognize that the studies of decreasing dietary SFA intake described earlier also result in a decrease in cholesterol intake. Thus, at this time there is very limited data linking dietary cholesterol intake with an increased risk of CVD.  </w:t>
      </w:r>
    </w:p>
    <w:p w14:paraId="0473286A" w14:textId="77777777" w:rsidR="00C76953" w:rsidRPr="00281371" w:rsidRDefault="00C76953" w:rsidP="00281371">
      <w:pPr>
        <w:spacing w:after="0" w:line="276" w:lineRule="auto"/>
        <w:rPr>
          <w:rFonts w:eastAsia="Arial" w:cs="Arial"/>
          <w:bCs/>
          <w:sz w:val="22"/>
          <w:szCs w:val="22"/>
        </w:rPr>
      </w:pPr>
    </w:p>
    <w:p w14:paraId="50E22E8B" w14:textId="77777777" w:rsidR="00C76953" w:rsidRPr="00192993" w:rsidRDefault="00C76953" w:rsidP="00281371">
      <w:pPr>
        <w:spacing w:after="0" w:line="276" w:lineRule="auto"/>
        <w:rPr>
          <w:rFonts w:cs="Arial"/>
          <w:b/>
          <w:bCs/>
          <w:color w:val="00B050"/>
          <w:sz w:val="22"/>
          <w:szCs w:val="22"/>
        </w:rPr>
      </w:pPr>
      <w:r w:rsidRPr="00192993">
        <w:rPr>
          <w:rFonts w:cs="Arial"/>
          <w:b/>
          <w:bCs/>
          <w:color w:val="00B050"/>
          <w:sz w:val="22"/>
          <w:szCs w:val="22"/>
        </w:rPr>
        <w:t xml:space="preserve">Effect of Dietary Cholesterol on Lipid Levels    </w:t>
      </w:r>
    </w:p>
    <w:p w14:paraId="102061A4" w14:textId="77777777" w:rsidR="00C76953" w:rsidRPr="00281371" w:rsidRDefault="00C76953" w:rsidP="00281371">
      <w:pPr>
        <w:spacing w:after="0" w:line="276" w:lineRule="auto"/>
        <w:rPr>
          <w:rFonts w:eastAsia="Arial" w:cs="Arial"/>
          <w:bCs/>
          <w:sz w:val="22"/>
          <w:szCs w:val="22"/>
        </w:rPr>
      </w:pPr>
    </w:p>
    <w:p w14:paraId="454E8D92" w14:textId="4DE89BA1"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In a meta-analysis of fifty-five studies with 2,652 subjects the predicted change in LDL-C levels for an increase of 100 mg dietary cholesterol per day adjusted for dietary fatty acids ranged from 1.90mg/dL to 4.58 mg/dL depending upon the model employed </w:t>
      </w:r>
      <w:r w:rsidRPr="00281371">
        <w:rPr>
          <w:rFonts w:eastAsia="Arial" w:cs="Arial"/>
          <w:bCs/>
          <w:sz w:val="22"/>
          <w:szCs w:val="22"/>
        </w:rPr>
        <w:fldChar w:fldCharType="begin">
          <w:fldData xml:space="preserve">PEVuZE5vdGU+PENpdGU+PEF1dGhvcj5WaW5jZW50PC9BdXRob3I+PFllYXI+MjAxOTwvWWVhcj48
UmVjTnVtPjU0PC9SZWNOdW0+PERpc3BsYXlUZXh0PigxMDcpPC9EaXNwbGF5VGV4dD48cmVjb3Jk
PjxyZWMtbnVtYmVyPjU0PC9yZWMtbnVtYmVyPjxmb3JlaWduLWtleXM+PGtleSBhcHA9IkVOIiBk
Yi1pZD0id3B6NXR2cHM2cjBzeG1lZHZ4aTVmYXpjd2RmdHNzMDUwejB0IiB0aW1lc3RhbXA9IjE2
MTIzMDE4NTMiPjU0PC9rZXk+PC9mb3JlaWduLWtleXM+PHJlZi10eXBlIG5hbWU9IkpvdXJuYWwg
QXJ0aWNsZSI+MTc8L3JlZi10eXBlPjxjb250cmlidXRvcnM+PGF1dGhvcnM+PGF1dGhvcj5WaW5j
ZW50LCBNLiBKLjwvYXV0aG9yPjxhdXRob3I+QWxsZW4sIEIuPC9hdXRob3I+PGF1dGhvcj5QYWxh
Y2lvcywgTy4gTS48L2F1dGhvcj48YXV0aG9yPkhhYmVyLCBMLiBULjwvYXV0aG9yPjxhdXRob3I+
TWFraSwgSy4gQy48L2F1dGhvcj48L2F1dGhvcnM+PC9jb250cmlidXRvcnM+PGF1dGgtYWRkcmVz
cz5Vbml2ZXJzaXR5IG9mIENpbmNpbm5hdGksIERlcGFydG1lbnQgb2YgRW52aXJvbm1lbnRhbCBI
ZWFsdGgsIENpbmNpbm5hdGksIE9ILiYjeEQ7Q2FyZG5vIENoZW1SaXNrLCBQaXR0c2J1cmdoLCBQ
QS4mI3hEO0luZGVwZW5kZW50IENvbnN1bHRhbnQsIENoYXBlbCBIaWxsLCBOQy4mI3hEO01pZHdl
c3QgQmlvbWVkaWNhbCBDbGluaWNhbCBSZXNlYXJjaCwgQ2VudGVyIGZvciBNZXRhYm9saWMgYW5k
IENhcmRpb3Zhc2N1bGFyIEhlYWx0aCwgR2xlbiBFbGx5biwgSUwuPC9hdXRoLWFkZHJlc3M+PHRp
dGxlcz48dGl0bGU+TWV0YS1yZWdyZXNzaW9uIGFuYWx5c2lzIG9mIHRoZSBlZmZlY3RzIG9mIGRp
ZXRhcnkgY2hvbGVzdGVyb2wgaW50YWtlIG9uIExETCBhbmQgSERMIGNob2xlc3Rlcm9sPC90aXRs
ZT48c2Vjb25kYXJ5LXRpdGxlPkFtIEogQ2xpbiBOdXRyPC9zZWNvbmRhcnktdGl0bGU+PC90aXRs
ZXM+PHBlcmlvZGljYWw+PGZ1bGwtdGl0bGU+QW0gSiBDbGluIE51dHI8L2Z1bGwtdGl0bGU+PC9w
ZXJpb2RpY2FsPjxwYWdlcz43LTE2PC9wYWdlcz48dm9sdW1lPjEwOTwvdm9sdW1lPjxudW1iZXI+
MTwvbnVtYmVyPjxlZGl0aW9uPjIwMTkvMDEvMDE8L2VkaXRpb24+PGtleXdvcmRzPjxrZXl3b3Jk
PkJheWVzIFRoZW9yZW08L2tleXdvcmQ+PGtleXdvcmQ+Q2FyZGlvdmFzY3VsYXIgRGlzZWFzZXMv
Ymxvb2Q8L2tleXdvcmQ+PGtleXdvcmQ+Q2hvbGVzdGVyb2wvYmxvb2Q8L2tleXdvcmQ+PGtleXdv
cmQ+Q2hvbGVzdGVyb2wsIERpZXRhcnkvKmFkbWluaXN0cmF0aW9uICZhbXA7IGRvc2FnZTwva2V5
d29yZD48a2V5d29yZD5DaG9sZXN0ZXJvbCwgSERMLypibG9vZDwva2V5d29yZD48a2V5d29yZD5D
aG9sZXN0ZXJvbCwgTERMLypibG9vZDwva2V5d29yZD48a2V5d29yZD5DaG9sZXN0ZXJvbCwgVkxE
TC9ibG9vZDwva2V5d29yZD48a2V5d29yZD5EaWV0YXJ5IEZhdHMvYWRtaW5pc3RyYXRpb24gJmFt
cDsgZG9zYWdlPC9rZXl3b3JkPjxrZXl3b3JkPkRvc2UtUmVzcG9uc2UgUmVsYXRpb25zaGlwLCBE
cnVnPC9rZXl3b3JkPjxrZXl3b3JkPkZhdHR5IEFjaWRzL2FkbWluaXN0cmF0aW9uICZhbXA7IGRv
c2FnZTwva2V5d29yZD48a2V5d29yZD5GZW1hbGU8L2tleXdvcmQ+PGtleXdvcmQ+SHVtYW5zPC9r
ZXl3b3JkPjxrZXl3b3JkPk1hbGU8L2tleXdvcmQ+PGtleXdvcmQ+TW9udGUgQ2FybG8gTWV0aG9k
PC9rZXl3b3JkPjxrZXl3b3JkPlJlZ3Jlc3Npb24gQW5hbHlzaXM8L2tleXdvcmQ+PGtleXdvcmQ+
UmlzayBGYWN0b3JzPC9rZXl3b3JkPjxrZXl3b3JkPlNleCBGYWN0b3JzPC9rZXl3b3JkPjwva2V5
d29yZHM+PGRhdGVzPjx5ZWFyPjIwMTk8L3llYXI+PHB1Yi1kYXRlcz48ZGF0ZT5KYW4gMTwvZGF0
ZT48L3B1Yi1kYXRlcz48L2RhdGVzPjxpc2JuPjE5MzgtMzIwNyAoRWxlY3Ryb25pYykmI3hEOzAw
MDItOTE2NSAoTGlua2luZyk8L2lzYm4+PGFjY2Vzc2lvbi1udW0+MzA1OTY4MTQ8L2FjY2Vzc2lv
bi1udW0+PHVybHM+PHJlbGF0ZWQtdXJscz48dXJsPmh0dHBzOi8vd3d3Lm5jYmkubmxtLm5paC5n
b3YvcHVibWVkLzMwNTk2ODE0PC91cmw+PC9yZWxhdGVkLXVybHM+PC91cmxzPjxlbGVjdHJvbmlj
LXJlc291cmNlLW51bT4xMC4xMDkzL2FqY24vbnF5MjczPC9lbGVjdHJvbmljLXJlc291cmNlLW51
bT48L3JlY29yZD48L0NpdGU+PC9FbmROb3RlPn==
</w:fldData>
        </w:fldChar>
      </w:r>
      <w:r w:rsidR="008631D1">
        <w:rPr>
          <w:rFonts w:eastAsia="Arial" w:cs="Arial"/>
          <w:bCs/>
          <w:sz w:val="22"/>
          <w:szCs w:val="22"/>
        </w:rPr>
        <w:instrText xml:space="preserve"> ADDIN EN.CITE </w:instrText>
      </w:r>
      <w:r w:rsidR="008631D1">
        <w:rPr>
          <w:rFonts w:eastAsia="Arial" w:cs="Arial"/>
          <w:bCs/>
          <w:sz w:val="22"/>
          <w:szCs w:val="22"/>
        </w:rPr>
        <w:fldChar w:fldCharType="begin">
          <w:fldData xml:space="preserve">PEVuZE5vdGU+PENpdGU+PEF1dGhvcj5WaW5jZW50PC9BdXRob3I+PFllYXI+MjAxOTwvWWVhcj48
UmVjTnVtPjU0PC9SZWNOdW0+PERpc3BsYXlUZXh0PigxMDcpPC9EaXNwbGF5VGV4dD48cmVjb3Jk
PjxyZWMtbnVtYmVyPjU0PC9yZWMtbnVtYmVyPjxmb3JlaWduLWtleXM+PGtleSBhcHA9IkVOIiBk
Yi1pZD0id3B6NXR2cHM2cjBzeG1lZHZ4aTVmYXpjd2RmdHNzMDUwejB0IiB0aW1lc3RhbXA9IjE2
MTIzMDE4NTMiPjU0PC9rZXk+PC9mb3JlaWduLWtleXM+PHJlZi10eXBlIG5hbWU9IkpvdXJuYWwg
QXJ0aWNsZSI+MTc8L3JlZi10eXBlPjxjb250cmlidXRvcnM+PGF1dGhvcnM+PGF1dGhvcj5WaW5j
ZW50LCBNLiBKLjwvYXV0aG9yPjxhdXRob3I+QWxsZW4sIEIuPC9hdXRob3I+PGF1dGhvcj5QYWxh
Y2lvcywgTy4gTS48L2F1dGhvcj48YXV0aG9yPkhhYmVyLCBMLiBULjwvYXV0aG9yPjxhdXRob3I+
TWFraSwgSy4gQy48L2F1dGhvcj48L2F1dGhvcnM+PC9jb250cmlidXRvcnM+PGF1dGgtYWRkcmVz
cz5Vbml2ZXJzaXR5IG9mIENpbmNpbm5hdGksIERlcGFydG1lbnQgb2YgRW52aXJvbm1lbnRhbCBI
ZWFsdGgsIENpbmNpbm5hdGksIE9ILiYjeEQ7Q2FyZG5vIENoZW1SaXNrLCBQaXR0c2J1cmdoLCBQ
QS4mI3hEO0luZGVwZW5kZW50IENvbnN1bHRhbnQsIENoYXBlbCBIaWxsLCBOQy4mI3hEO01pZHdl
c3QgQmlvbWVkaWNhbCBDbGluaWNhbCBSZXNlYXJjaCwgQ2VudGVyIGZvciBNZXRhYm9saWMgYW5k
IENhcmRpb3Zhc2N1bGFyIEhlYWx0aCwgR2xlbiBFbGx5biwgSUwuPC9hdXRoLWFkZHJlc3M+PHRp
dGxlcz48dGl0bGU+TWV0YS1yZWdyZXNzaW9uIGFuYWx5c2lzIG9mIHRoZSBlZmZlY3RzIG9mIGRp
ZXRhcnkgY2hvbGVzdGVyb2wgaW50YWtlIG9uIExETCBhbmQgSERMIGNob2xlc3Rlcm9sPC90aXRs
ZT48c2Vjb25kYXJ5LXRpdGxlPkFtIEogQ2xpbiBOdXRyPC9zZWNvbmRhcnktdGl0bGU+PC90aXRs
ZXM+PHBlcmlvZGljYWw+PGZ1bGwtdGl0bGU+QW0gSiBDbGluIE51dHI8L2Z1bGwtdGl0bGU+PC9w
ZXJpb2RpY2FsPjxwYWdlcz43LTE2PC9wYWdlcz48dm9sdW1lPjEwOTwvdm9sdW1lPjxudW1iZXI+
MTwvbnVtYmVyPjxlZGl0aW9uPjIwMTkvMDEvMDE8L2VkaXRpb24+PGtleXdvcmRzPjxrZXl3b3Jk
PkJheWVzIFRoZW9yZW08L2tleXdvcmQ+PGtleXdvcmQ+Q2FyZGlvdmFzY3VsYXIgRGlzZWFzZXMv
Ymxvb2Q8L2tleXdvcmQ+PGtleXdvcmQ+Q2hvbGVzdGVyb2wvYmxvb2Q8L2tleXdvcmQ+PGtleXdv
cmQ+Q2hvbGVzdGVyb2wsIERpZXRhcnkvKmFkbWluaXN0cmF0aW9uICZhbXA7IGRvc2FnZTwva2V5
d29yZD48a2V5d29yZD5DaG9sZXN0ZXJvbCwgSERMLypibG9vZDwva2V5d29yZD48a2V5d29yZD5D
aG9sZXN0ZXJvbCwgTERMLypibG9vZDwva2V5d29yZD48a2V5d29yZD5DaG9sZXN0ZXJvbCwgVkxE
TC9ibG9vZDwva2V5d29yZD48a2V5d29yZD5EaWV0YXJ5IEZhdHMvYWRtaW5pc3RyYXRpb24gJmFt
cDsgZG9zYWdlPC9rZXl3b3JkPjxrZXl3b3JkPkRvc2UtUmVzcG9uc2UgUmVsYXRpb25zaGlwLCBE
cnVnPC9rZXl3b3JkPjxrZXl3b3JkPkZhdHR5IEFjaWRzL2FkbWluaXN0cmF0aW9uICZhbXA7IGRv
c2FnZTwva2V5d29yZD48a2V5d29yZD5GZW1hbGU8L2tleXdvcmQ+PGtleXdvcmQ+SHVtYW5zPC9r
ZXl3b3JkPjxrZXl3b3JkPk1hbGU8L2tleXdvcmQ+PGtleXdvcmQ+TW9udGUgQ2FybG8gTWV0aG9k
PC9rZXl3b3JkPjxrZXl3b3JkPlJlZ3Jlc3Npb24gQW5hbHlzaXM8L2tleXdvcmQ+PGtleXdvcmQ+
UmlzayBGYWN0b3JzPC9rZXl3b3JkPjxrZXl3b3JkPlNleCBGYWN0b3JzPC9rZXl3b3JkPjwva2V5
d29yZHM+PGRhdGVzPjx5ZWFyPjIwMTk8L3llYXI+PHB1Yi1kYXRlcz48ZGF0ZT5KYW4gMTwvZGF0
ZT48L3B1Yi1kYXRlcz48L2RhdGVzPjxpc2JuPjE5MzgtMzIwNyAoRWxlY3Ryb25pYykmI3hEOzAw
MDItOTE2NSAoTGlua2luZyk8L2lzYm4+PGFjY2Vzc2lvbi1udW0+MzA1OTY4MTQ8L2FjY2Vzc2lv
bi1udW0+PHVybHM+PHJlbGF0ZWQtdXJscz48dXJsPmh0dHBzOi8vd3d3Lm5jYmkubmxtLm5paC5n
b3YvcHVibWVkLzMwNTk2ODE0PC91cmw+PC9yZWxhdGVkLXVybHM+PC91cmxzPjxlbGVjdHJvbmlj
LXJlc291cmNlLW51bT4xMC4xMDkzL2FqY24vbnF5MjczPC9lbGVjdHJvbmljLXJlc291cmNlLW51
bT48L3JlY29yZD48L0NpdGU+PC9FbmROb3RlPn==
</w:fldData>
        </w:fldChar>
      </w:r>
      <w:r w:rsidR="008631D1">
        <w:rPr>
          <w:rFonts w:eastAsia="Arial" w:cs="Arial"/>
          <w:bCs/>
          <w:sz w:val="22"/>
          <w:szCs w:val="22"/>
        </w:rPr>
        <w:instrText xml:space="preserve"> ADDIN EN.CITE.DATA </w:instrText>
      </w:r>
      <w:r w:rsidR="008631D1">
        <w:rPr>
          <w:rFonts w:eastAsia="Arial" w:cs="Arial"/>
          <w:bCs/>
          <w:sz w:val="22"/>
          <w:szCs w:val="22"/>
        </w:rPr>
      </w:r>
      <w:r w:rsidR="008631D1">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8631D1">
        <w:rPr>
          <w:rFonts w:eastAsia="Arial" w:cs="Arial"/>
          <w:bCs/>
          <w:noProof/>
          <w:sz w:val="22"/>
          <w:szCs w:val="22"/>
        </w:rPr>
        <w:t>(107)</w:t>
      </w:r>
      <w:r w:rsidRPr="00281371">
        <w:rPr>
          <w:rFonts w:eastAsia="Arial" w:cs="Arial"/>
          <w:bCs/>
          <w:sz w:val="22"/>
          <w:szCs w:val="22"/>
        </w:rPr>
        <w:fldChar w:fldCharType="end"/>
      </w:r>
      <w:r w:rsidRPr="00281371">
        <w:rPr>
          <w:rFonts w:eastAsia="Arial" w:cs="Arial"/>
          <w:bCs/>
          <w:sz w:val="22"/>
          <w:szCs w:val="22"/>
        </w:rPr>
        <w:t xml:space="preserve">. An increase of 200mg dietary cholesterol per day increased LDL-C levels from 3.80mg/dL to 6.96mg/dL. It should be noted that the effect of dietary cholesterol levels is greater the higher the LDL-C level </w:t>
      </w:r>
      <w:r w:rsidRPr="00281371">
        <w:rPr>
          <w:rFonts w:eastAsia="Arial" w:cs="Arial"/>
          <w:bCs/>
          <w:sz w:val="22"/>
          <w:szCs w:val="22"/>
        </w:rPr>
        <w:fldChar w:fldCharType="begin">
          <w:fldData xml:space="preserve">PEVuZE5vdGU+PENpdGU+PEF1dGhvcj5WaW5jZW50PC9BdXRob3I+PFllYXI+MjAxOTwvWWVhcj48
UmVjTnVtPjU0PC9SZWNOdW0+PERpc3BsYXlUZXh0PigxMDcpPC9EaXNwbGF5VGV4dD48cmVjb3Jk
PjxyZWMtbnVtYmVyPjU0PC9yZWMtbnVtYmVyPjxmb3JlaWduLWtleXM+PGtleSBhcHA9IkVOIiBk
Yi1pZD0id3B6NXR2cHM2cjBzeG1lZHZ4aTVmYXpjd2RmdHNzMDUwejB0IiB0aW1lc3RhbXA9IjE2
MTIzMDE4NTMiPjU0PC9rZXk+PC9mb3JlaWduLWtleXM+PHJlZi10eXBlIG5hbWU9IkpvdXJuYWwg
QXJ0aWNsZSI+MTc8L3JlZi10eXBlPjxjb250cmlidXRvcnM+PGF1dGhvcnM+PGF1dGhvcj5WaW5j
ZW50LCBNLiBKLjwvYXV0aG9yPjxhdXRob3I+QWxsZW4sIEIuPC9hdXRob3I+PGF1dGhvcj5QYWxh
Y2lvcywgTy4gTS48L2F1dGhvcj48YXV0aG9yPkhhYmVyLCBMLiBULjwvYXV0aG9yPjxhdXRob3I+
TWFraSwgSy4gQy48L2F1dGhvcj48L2F1dGhvcnM+PC9jb250cmlidXRvcnM+PGF1dGgtYWRkcmVz
cz5Vbml2ZXJzaXR5IG9mIENpbmNpbm5hdGksIERlcGFydG1lbnQgb2YgRW52aXJvbm1lbnRhbCBI
ZWFsdGgsIENpbmNpbm5hdGksIE9ILiYjeEQ7Q2FyZG5vIENoZW1SaXNrLCBQaXR0c2J1cmdoLCBQ
QS4mI3hEO0luZGVwZW5kZW50IENvbnN1bHRhbnQsIENoYXBlbCBIaWxsLCBOQy4mI3hEO01pZHdl
c3QgQmlvbWVkaWNhbCBDbGluaWNhbCBSZXNlYXJjaCwgQ2VudGVyIGZvciBNZXRhYm9saWMgYW5k
IENhcmRpb3Zhc2N1bGFyIEhlYWx0aCwgR2xlbiBFbGx5biwgSUwuPC9hdXRoLWFkZHJlc3M+PHRp
dGxlcz48dGl0bGU+TWV0YS1yZWdyZXNzaW9uIGFuYWx5c2lzIG9mIHRoZSBlZmZlY3RzIG9mIGRp
ZXRhcnkgY2hvbGVzdGVyb2wgaW50YWtlIG9uIExETCBhbmQgSERMIGNob2xlc3Rlcm9sPC90aXRs
ZT48c2Vjb25kYXJ5LXRpdGxlPkFtIEogQ2xpbiBOdXRyPC9zZWNvbmRhcnktdGl0bGU+PC90aXRs
ZXM+PHBlcmlvZGljYWw+PGZ1bGwtdGl0bGU+QW0gSiBDbGluIE51dHI8L2Z1bGwtdGl0bGU+PC9w
ZXJpb2RpY2FsPjxwYWdlcz43LTE2PC9wYWdlcz48dm9sdW1lPjEwOTwvdm9sdW1lPjxudW1iZXI+
MTwvbnVtYmVyPjxlZGl0aW9uPjIwMTkvMDEvMDE8L2VkaXRpb24+PGtleXdvcmRzPjxrZXl3b3Jk
PkJheWVzIFRoZW9yZW08L2tleXdvcmQ+PGtleXdvcmQ+Q2FyZGlvdmFzY3VsYXIgRGlzZWFzZXMv
Ymxvb2Q8L2tleXdvcmQ+PGtleXdvcmQ+Q2hvbGVzdGVyb2wvYmxvb2Q8L2tleXdvcmQ+PGtleXdv
cmQ+Q2hvbGVzdGVyb2wsIERpZXRhcnkvKmFkbWluaXN0cmF0aW9uICZhbXA7IGRvc2FnZTwva2V5
d29yZD48a2V5d29yZD5DaG9sZXN0ZXJvbCwgSERMLypibG9vZDwva2V5d29yZD48a2V5d29yZD5D
aG9sZXN0ZXJvbCwgTERMLypibG9vZDwva2V5d29yZD48a2V5d29yZD5DaG9sZXN0ZXJvbCwgVkxE
TC9ibG9vZDwva2V5d29yZD48a2V5d29yZD5EaWV0YXJ5IEZhdHMvYWRtaW5pc3RyYXRpb24gJmFt
cDsgZG9zYWdlPC9rZXl3b3JkPjxrZXl3b3JkPkRvc2UtUmVzcG9uc2UgUmVsYXRpb25zaGlwLCBE
cnVnPC9rZXl3b3JkPjxrZXl3b3JkPkZhdHR5IEFjaWRzL2FkbWluaXN0cmF0aW9uICZhbXA7IGRv
c2FnZTwva2V5d29yZD48a2V5d29yZD5GZW1hbGU8L2tleXdvcmQ+PGtleXdvcmQ+SHVtYW5zPC9r
ZXl3b3JkPjxrZXl3b3JkPk1hbGU8L2tleXdvcmQ+PGtleXdvcmQ+TW9udGUgQ2FybG8gTWV0aG9k
PC9rZXl3b3JkPjxrZXl3b3JkPlJlZ3Jlc3Npb24gQW5hbHlzaXM8L2tleXdvcmQ+PGtleXdvcmQ+
UmlzayBGYWN0b3JzPC9rZXl3b3JkPjxrZXl3b3JkPlNleCBGYWN0b3JzPC9rZXl3b3JkPjwva2V5
d29yZHM+PGRhdGVzPjx5ZWFyPjIwMTk8L3llYXI+PHB1Yi1kYXRlcz48ZGF0ZT5KYW4gMTwvZGF0
ZT48L3B1Yi1kYXRlcz48L2RhdGVzPjxpc2JuPjE5MzgtMzIwNyAoRWxlY3Ryb25pYykmI3hEOzAw
MDItOTE2NSAoTGlua2luZyk8L2lzYm4+PGFjY2Vzc2lvbi1udW0+MzA1OTY4MTQ8L2FjY2Vzc2lv
bi1udW0+PHVybHM+PHJlbGF0ZWQtdXJscz48dXJsPmh0dHBzOi8vd3d3Lm5jYmkubmxtLm5paC5n
b3YvcHVibWVkLzMwNTk2ODE0PC91cmw+PC9yZWxhdGVkLXVybHM+PC91cmxzPjxlbGVjdHJvbmlj
LXJlc291cmNlLW51bT4xMC4xMDkzL2FqY24vbnF5MjczPC9lbGVjdHJvbmljLXJlc291cmNlLW51
bT48L3JlY29yZD48L0NpdGU+PC9FbmROb3RlPn==
</w:fldData>
        </w:fldChar>
      </w:r>
      <w:r w:rsidR="008631D1">
        <w:rPr>
          <w:rFonts w:eastAsia="Arial" w:cs="Arial"/>
          <w:bCs/>
          <w:sz w:val="22"/>
          <w:szCs w:val="22"/>
        </w:rPr>
        <w:instrText xml:space="preserve"> ADDIN EN.CITE </w:instrText>
      </w:r>
      <w:r w:rsidR="008631D1">
        <w:rPr>
          <w:rFonts w:eastAsia="Arial" w:cs="Arial"/>
          <w:bCs/>
          <w:sz w:val="22"/>
          <w:szCs w:val="22"/>
        </w:rPr>
        <w:fldChar w:fldCharType="begin">
          <w:fldData xml:space="preserve">PEVuZE5vdGU+PENpdGU+PEF1dGhvcj5WaW5jZW50PC9BdXRob3I+PFllYXI+MjAxOTwvWWVhcj48
UmVjTnVtPjU0PC9SZWNOdW0+PERpc3BsYXlUZXh0PigxMDcpPC9EaXNwbGF5VGV4dD48cmVjb3Jk
PjxyZWMtbnVtYmVyPjU0PC9yZWMtbnVtYmVyPjxmb3JlaWduLWtleXM+PGtleSBhcHA9IkVOIiBk
Yi1pZD0id3B6NXR2cHM2cjBzeG1lZHZ4aTVmYXpjd2RmdHNzMDUwejB0IiB0aW1lc3RhbXA9IjE2
MTIzMDE4NTMiPjU0PC9rZXk+PC9mb3JlaWduLWtleXM+PHJlZi10eXBlIG5hbWU9IkpvdXJuYWwg
QXJ0aWNsZSI+MTc8L3JlZi10eXBlPjxjb250cmlidXRvcnM+PGF1dGhvcnM+PGF1dGhvcj5WaW5j
ZW50LCBNLiBKLjwvYXV0aG9yPjxhdXRob3I+QWxsZW4sIEIuPC9hdXRob3I+PGF1dGhvcj5QYWxh
Y2lvcywgTy4gTS48L2F1dGhvcj48YXV0aG9yPkhhYmVyLCBMLiBULjwvYXV0aG9yPjxhdXRob3I+
TWFraSwgSy4gQy48L2F1dGhvcj48L2F1dGhvcnM+PC9jb250cmlidXRvcnM+PGF1dGgtYWRkcmVz
cz5Vbml2ZXJzaXR5IG9mIENpbmNpbm5hdGksIERlcGFydG1lbnQgb2YgRW52aXJvbm1lbnRhbCBI
ZWFsdGgsIENpbmNpbm5hdGksIE9ILiYjeEQ7Q2FyZG5vIENoZW1SaXNrLCBQaXR0c2J1cmdoLCBQ
QS4mI3hEO0luZGVwZW5kZW50IENvbnN1bHRhbnQsIENoYXBlbCBIaWxsLCBOQy4mI3hEO01pZHdl
c3QgQmlvbWVkaWNhbCBDbGluaWNhbCBSZXNlYXJjaCwgQ2VudGVyIGZvciBNZXRhYm9saWMgYW5k
IENhcmRpb3Zhc2N1bGFyIEhlYWx0aCwgR2xlbiBFbGx5biwgSUwuPC9hdXRoLWFkZHJlc3M+PHRp
dGxlcz48dGl0bGU+TWV0YS1yZWdyZXNzaW9uIGFuYWx5c2lzIG9mIHRoZSBlZmZlY3RzIG9mIGRp
ZXRhcnkgY2hvbGVzdGVyb2wgaW50YWtlIG9uIExETCBhbmQgSERMIGNob2xlc3Rlcm9sPC90aXRs
ZT48c2Vjb25kYXJ5LXRpdGxlPkFtIEogQ2xpbiBOdXRyPC9zZWNvbmRhcnktdGl0bGU+PC90aXRs
ZXM+PHBlcmlvZGljYWw+PGZ1bGwtdGl0bGU+QW0gSiBDbGluIE51dHI8L2Z1bGwtdGl0bGU+PC9w
ZXJpb2RpY2FsPjxwYWdlcz43LTE2PC9wYWdlcz48dm9sdW1lPjEwOTwvdm9sdW1lPjxudW1iZXI+
MTwvbnVtYmVyPjxlZGl0aW9uPjIwMTkvMDEvMDE8L2VkaXRpb24+PGtleXdvcmRzPjxrZXl3b3Jk
PkJheWVzIFRoZW9yZW08L2tleXdvcmQ+PGtleXdvcmQ+Q2FyZGlvdmFzY3VsYXIgRGlzZWFzZXMv
Ymxvb2Q8L2tleXdvcmQ+PGtleXdvcmQ+Q2hvbGVzdGVyb2wvYmxvb2Q8L2tleXdvcmQ+PGtleXdv
cmQ+Q2hvbGVzdGVyb2wsIERpZXRhcnkvKmFkbWluaXN0cmF0aW9uICZhbXA7IGRvc2FnZTwva2V5
d29yZD48a2V5d29yZD5DaG9sZXN0ZXJvbCwgSERMLypibG9vZDwva2V5d29yZD48a2V5d29yZD5D
aG9sZXN0ZXJvbCwgTERMLypibG9vZDwva2V5d29yZD48a2V5d29yZD5DaG9sZXN0ZXJvbCwgVkxE
TC9ibG9vZDwva2V5d29yZD48a2V5d29yZD5EaWV0YXJ5IEZhdHMvYWRtaW5pc3RyYXRpb24gJmFt
cDsgZG9zYWdlPC9rZXl3b3JkPjxrZXl3b3JkPkRvc2UtUmVzcG9uc2UgUmVsYXRpb25zaGlwLCBE
cnVnPC9rZXl3b3JkPjxrZXl3b3JkPkZhdHR5IEFjaWRzL2FkbWluaXN0cmF0aW9uICZhbXA7IGRv
c2FnZTwva2V5d29yZD48a2V5d29yZD5GZW1hbGU8L2tleXdvcmQ+PGtleXdvcmQ+SHVtYW5zPC9r
ZXl3b3JkPjxrZXl3b3JkPk1hbGU8L2tleXdvcmQ+PGtleXdvcmQ+TW9udGUgQ2FybG8gTWV0aG9k
PC9rZXl3b3JkPjxrZXl3b3JkPlJlZ3Jlc3Npb24gQW5hbHlzaXM8L2tleXdvcmQ+PGtleXdvcmQ+
UmlzayBGYWN0b3JzPC9rZXl3b3JkPjxrZXl3b3JkPlNleCBGYWN0b3JzPC9rZXl3b3JkPjwva2V5
d29yZHM+PGRhdGVzPjx5ZWFyPjIwMTk8L3llYXI+PHB1Yi1kYXRlcz48ZGF0ZT5KYW4gMTwvZGF0
ZT48L3B1Yi1kYXRlcz48L2RhdGVzPjxpc2JuPjE5MzgtMzIwNyAoRWxlY3Ryb25pYykmI3hEOzAw
MDItOTE2NSAoTGlua2luZyk8L2lzYm4+PGFjY2Vzc2lvbi1udW0+MzA1OTY4MTQ8L2FjY2Vzc2lv
bi1udW0+PHVybHM+PHJlbGF0ZWQtdXJscz48dXJsPmh0dHBzOi8vd3d3Lm5jYmkubmxtLm5paC5n
b3YvcHVibWVkLzMwNTk2ODE0PC91cmw+PC9yZWxhdGVkLXVybHM+PC91cmxzPjxlbGVjdHJvbmlj
LXJlc291cmNlLW51bT4xMC4xMDkzL2FqY24vbnF5MjczPC9lbGVjdHJvbmljLXJlc291cmNlLW51
bT48L3JlY29yZD48L0NpdGU+PC9FbmROb3RlPn==
</w:fldData>
        </w:fldChar>
      </w:r>
      <w:r w:rsidR="008631D1">
        <w:rPr>
          <w:rFonts w:eastAsia="Arial" w:cs="Arial"/>
          <w:bCs/>
          <w:sz w:val="22"/>
          <w:szCs w:val="22"/>
        </w:rPr>
        <w:instrText xml:space="preserve"> ADDIN EN.CITE.DATA </w:instrText>
      </w:r>
      <w:r w:rsidR="008631D1">
        <w:rPr>
          <w:rFonts w:eastAsia="Arial" w:cs="Arial"/>
          <w:bCs/>
          <w:sz w:val="22"/>
          <w:szCs w:val="22"/>
        </w:rPr>
      </w:r>
      <w:r w:rsidR="008631D1">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8631D1">
        <w:rPr>
          <w:rFonts w:eastAsia="Arial" w:cs="Arial"/>
          <w:bCs/>
          <w:noProof/>
          <w:sz w:val="22"/>
          <w:szCs w:val="22"/>
        </w:rPr>
        <w:t>(107)</w:t>
      </w:r>
      <w:r w:rsidRPr="00281371">
        <w:rPr>
          <w:rFonts w:eastAsia="Arial" w:cs="Arial"/>
          <w:bCs/>
          <w:sz w:val="22"/>
          <w:szCs w:val="22"/>
        </w:rPr>
        <w:fldChar w:fldCharType="end"/>
      </w:r>
      <w:r w:rsidRPr="00281371">
        <w:rPr>
          <w:rFonts w:eastAsia="Arial" w:cs="Arial"/>
          <w:bCs/>
          <w:sz w:val="22"/>
          <w:szCs w:val="22"/>
        </w:rPr>
        <w:t xml:space="preserve">. For a baseline LDL-C level of 100, 125, 150, and 175 mg/dL the predicted increase in LDL-C for a change in dietary cholesterol of 100mg is 2.7, 3.6, 4.6, and 5.5 mg/dL respectively </w:t>
      </w:r>
      <w:r w:rsidRPr="00281371">
        <w:rPr>
          <w:rFonts w:eastAsia="Arial" w:cs="Arial"/>
          <w:bCs/>
          <w:sz w:val="22"/>
          <w:szCs w:val="22"/>
        </w:rPr>
        <w:fldChar w:fldCharType="begin">
          <w:fldData xml:space="preserve">PEVuZE5vdGU+PENpdGU+PEF1dGhvcj5WaW5jZW50PC9BdXRob3I+PFllYXI+MjAxOTwvWWVhcj48
UmVjTnVtPjU0PC9SZWNOdW0+PERpc3BsYXlUZXh0PigxMDcpPC9EaXNwbGF5VGV4dD48cmVjb3Jk
PjxyZWMtbnVtYmVyPjU0PC9yZWMtbnVtYmVyPjxmb3JlaWduLWtleXM+PGtleSBhcHA9IkVOIiBk
Yi1pZD0id3B6NXR2cHM2cjBzeG1lZHZ4aTVmYXpjd2RmdHNzMDUwejB0IiB0aW1lc3RhbXA9IjE2
MTIzMDE4NTMiPjU0PC9rZXk+PC9mb3JlaWduLWtleXM+PHJlZi10eXBlIG5hbWU9IkpvdXJuYWwg
QXJ0aWNsZSI+MTc8L3JlZi10eXBlPjxjb250cmlidXRvcnM+PGF1dGhvcnM+PGF1dGhvcj5WaW5j
ZW50LCBNLiBKLjwvYXV0aG9yPjxhdXRob3I+QWxsZW4sIEIuPC9hdXRob3I+PGF1dGhvcj5QYWxh
Y2lvcywgTy4gTS48L2F1dGhvcj48YXV0aG9yPkhhYmVyLCBMLiBULjwvYXV0aG9yPjxhdXRob3I+
TWFraSwgSy4gQy48L2F1dGhvcj48L2F1dGhvcnM+PC9jb250cmlidXRvcnM+PGF1dGgtYWRkcmVz
cz5Vbml2ZXJzaXR5IG9mIENpbmNpbm5hdGksIERlcGFydG1lbnQgb2YgRW52aXJvbm1lbnRhbCBI
ZWFsdGgsIENpbmNpbm5hdGksIE9ILiYjeEQ7Q2FyZG5vIENoZW1SaXNrLCBQaXR0c2J1cmdoLCBQ
QS4mI3hEO0luZGVwZW5kZW50IENvbnN1bHRhbnQsIENoYXBlbCBIaWxsLCBOQy4mI3hEO01pZHdl
c3QgQmlvbWVkaWNhbCBDbGluaWNhbCBSZXNlYXJjaCwgQ2VudGVyIGZvciBNZXRhYm9saWMgYW5k
IENhcmRpb3Zhc2N1bGFyIEhlYWx0aCwgR2xlbiBFbGx5biwgSUwuPC9hdXRoLWFkZHJlc3M+PHRp
dGxlcz48dGl0bGU+TWV0YS1yZWdyZXNzaW9uIGFuYWx5c2lzIG9mIHRoZSBlZmZlY3RzIG9mIGRp
ZXRhcnkgY2hvbGVzdGVyb2wgaW50YWtlIG9uIExETCBhbmQgSERMIGNob2xlc3Rlcm9sPC90aXRs
ZT48c2Vjb25kYXJ5LXRpdGxlPkFtIEogQ2xpbiBOdXRyPC9zZWNvbmRhcnktdGl0bGU+PC90aXRs
ZXM+PHBlcmlvZGljYWw+PGZ1bGwtdGl0bGU+QW0gSiBDbGluIE51dHI8L2Z1bGwtdGl0bGU+PC9w
ZXJpb2RpY2FsPjxwYWdlcz43LTE2PC9wYWdlcz48dm9sdW1lPjEwOTwvdm9sdW1lPjxudW1iZXI+
MTwvbnVtYmVyPjxlZGl0aW9uPjIwMTkvMDEvMDE8L2VkaXRpb24+PGtleXdvcmRzPjxrZXl3b3Jk
PkJheWVzIFRoZW9yZW08L2tleXdvcmQ+PGtleXdvcmQ+Q2FyZGlvdmFzY3VsYXIgRGlzZWFzZXMv
Ymxvb2Q8L2tleXdvcmQ+PGtleXdvcmQ+Q2hvbGVzdGVyb2wvYmxvb2Q8L2tleXdvcmQ+PGtleXdv
cmQ+Q2hvbGVzdGVyb2wsIERpZXRhcnkvKmFkbWluaXN0cmF0aW9uICZhbXA7IGRvc2FnZTwva2V5
d29yZD48a2V5d29yZD5DaG9sZXN0ZXJvbCwgSERMLypibG9vZDwva2V5d29yZD48a2V5d29yZD5D
aG9sZXN0ZXJvbCwgTERMLypibG9vZDwva2V5d29yZD48a2V5d29yZD5DaG9sZXN0ZXJvbCwgVkxE
TC9ibG9vZDwva2V5d29yZD48a2V5d29yZD5EaWV0YXJ5IEZhdHMvYWRtaW5pc3RyYXRpb24gJmFt
cDsgZG9zYWdlPC9rZXl3b3JkPjxrZXl3b3JkPkRvc2UtUmVzcG9uc2UgUmVsYXRpb25zaGlwLCBE
cnVnPC9rZXl3b3JkPjxrZXl3b3JkPkZhdHR5IEFjaWRzL2FkbWluaXN0cmF0aW9uICZhbXA7IGRv
c2FnZTwva2V5d29yZD48a2V5d29yZD5GZW1hbGU8L2tleXdvcmQ+PGtleXdvcmQ+SHVtYW5zPC9r
ZXl3b3JkPjxrZXl3b3JkPk1hbGU8L2tleXdvcmQ+PGtleXdvcmQ+TW9udGUgQ2FybG8gTWV0aG9k
PC9rZXl3b3JkPjxrZXl3b3JkPlJlZ3Jlc3Npb24gQW5hbHlzaXM8L2tleXdvcmQ+PGtleXdvcmQ+
UmlzayBGYWN0b3JzPC9rZXl3b3JkPjxrZXl3b3JkPlNleCBGYWN0b3JzPC9rZXl3b3JkPjwva2V5
d29yZHM+PGRhdGVzPjx5ZWFyPjIwMTk8L3llYXI+PHB1Yi1kYXRlcz48ZGF0ZT5KYW4gMTwvZGF0
ZT48L3B1Yi1kYXRlcz48L2RhdGVzPjxpc2JuPjE5MzgtMzIwNyAoRWxlY3Ryb25pYykmI3hEOzAw
MDItOTE2NSAoTGlua2luZyk8L2lzYm4+PGFjY2Vzc2lvbi1udW0+MzA1OTY4MTQ8L2FjY2Vzc2lv
bi1udW0+PHVybHM+PHJlbGF0ZWQtdXJscz48dXJsPmh0dHBzOi8vd3d3Lm5jYmkubmxtLm5paC5n
b3YvcHVibWVkLzMwNTk2ODE0PC91cmw+PC9yZWxhdGVkLXVybHM+PC91cmxzPjxlbGVjdHJvbmlj
LXJlc291cmNlLW51bT4xMC4xMDkzL2FqY24vbnF5MjczPC9lbGVjdHJvbmljLXJlc291cmNlLW51
bT48L3JlY29yZD48L0NpdGU+PC9FbmROb3RlPn==
</w:fldData>
        </w:fldChar>
      </w:r>
      <w:r w:rsidR="008631D1">
        <w:rPr>
          <w:rFonts w:eastAsia="Arial" w:cs="Arial"/>
          <w:bCs/>
          <w:sz w:val="22"/>
          <w:szCs w:val="22"/>
        </w:rPr>
        <w:instrText xml:space="preserve"> ADDIN EN.CITE </w:instrText>
      </w:r>
      <w:r w:rsidR="008631D1">
        <w:rPr>
          <w:rFonts w:eastAsia="Arial" w:cs="Arial"/>
          <w:bCs/>
          <w:sz w:val="22"/>
          <w:szCs w:val="22"/>
        </w:rPr>
        <w:fldChar w:fldCharType="begin">
          <w:fldData xml:space="preserve">PEVuZE5vdGU+PENpdGU+PEF1dGhvcj5WaW5jZW50PC9BdXRob3I+PFllYXI+MjAxOTwvWWVhcj48
UmVjTnVtPjU0PC9SZWNOdW0+PERpc3BsYXlUZXh0PigxMDcpPC9EaXNwbGF5VGV4dD48cmVjb3Jk
PjxyZWMtbnVtYmVyPjU0PC9yZWMtbnVtYmVyPjxmb3JlaWduLWtleXM+PGtleSBhcHA9IkVOIiBk
Yi1pZD0id3B6NXR2cHM2cjBzeG1lZHZ4aTVmYXpjd2RmdHNzMDUwejB0IiB0aW1lc3RhbXA9IjE2
MTIzMDE4NTMiPjU0PC9rZXk+PC9mb3JlaWduLWtleXM+PHJlZi10eXBlIG5hbWU9IkpvdXJuYWwg
QXJ0aWNsZSI+MTc8L3JlZi10eXBlPjxjb250cmlidXRvcnM+PGF1dGhvcnM+PGF1dGhvcj5WaW5j
ZW50LCBNLiBKLjwvYXV0aG9yPjxhdXRob3I+QWxsZW4sIEIuPC9hdXRob3I+PGF1dGhvcj5QYWxh
Y2lvcywgTy4gTS48L2F1dGhvcj48YXV0aG9yPkhhYmVyLCBMLiBULjwvYXV0aG9yPjxhdXRob3I+
TWFraSwgSy4gQy48L2F1dGhvcj48L2F1dGhvcnM+PC9jb250cmlidXRvcnM+PGF1dGgtYWRkcmVz
cz5Vbml2ZXJzaXR5IG9mIENpbmNpbm5hdGksIERlcGFydG1lbnQgb2YgRW52aXJvbm1lbnRhbCBI
ZWFsdGgsIENpbmNpbm5hdGksIE9ILiYjeEQ7Q2FyZG5vIENoZW1SaXNrLCBQaXR0c2J1cmdoLCBQ
QS4mI3hEO0luZGVwZW5kZW50IENvbnN1bHRhbnQsIENoYXBlbCBIaWxsLCBOQy4mI3hEO01pZHdl
c3QgQmlvbWVkaWNhbCBDbGluaWNhbCBSZXNlYXJjaCwgQ2VudGVyIGZvciBNZXRhYm9saWMgYW5k
IENhcmRpb3Zhc2N1bGFyIEhlYWx0aCwgR2xlbiBFbGx5biwgSUwuPC9hdXRoLWFkZHJlc3M+PHRp
dGxlcz48dGl0bGU+TWV0YS1yZWdyZXNzaW9uIGFuYWx5c2lzIG9mIHRoZSBlZmZlY3RzIG9mIGRp
ZXRhcnkgY2hvbGVzdGVyb2wgaW50YWtlIG9uIExETCBhbmQgSERMIGNob2xlc3Rlcm9sPC90aXRs
ZT48c2Vjb25kYXJ5LXRpdGxlPkFtIEogQ2xpbiBOdXRyPC9zZWNvbmRhcnktdGl0bGU+PC90aXRs
ZXM+PHBlcmlvZGljYWw+PGZ1bGwtdGl0bGU+QW0gSiBDbGluIE51dHI8L2Z1bGwtdGl0bGU+PC9w
ZXJpb2RpY2FsPjxwYWdlcz43LTE2PC9wYWdlcz48dm9sdW1lPjEwOTwvdm9sdW1lPjxudW1iZXI+
MTwvbnVtYmVyPjxlZGl0aW9uPjIwMTkvMDEvMDE8L2VkaXRpb24+PGtleXdvcmRzPjxrZXl3b3Jk
PkJheWVzIFRoZW9yZW08L2tleXdvcmQ+PGtleXdvcmQ+Q2FyZGlvdmFzY3VsYXIgRGlzZWFzZXMv
Ymxvb2Q8L2tleXdvcmQ+PGtleXdvcmQ+Q2hvbGVzdGVyb2wvYmxvb2Q8L2tleXdvcmQ+PGtleXdv
cmQ+Q2hvbGVzdGVyb2wsIERpZXRhcnkvKmFkbWluaXN0cmF0aW9uICZhbXA7IGRvc2FnZTwva2V5
d29yZD48a2V5d29yZD5DaG9sZXN0ZXJvbCwgSERMLypibG9vZDwva2V5d29yZD48a2V5d29yZD5D
aG9sZXN0ZXJvbCwgTERMLypibG9vZDwva2V5d29yZD48a2V5d29yZD5DaG9sZXN0ZXJvbCwgVkxE
TC9ibG9vZDwva2V5d29yZD48a2V5d29yZD5EaWV0YXJ5IEZhdHMvYWRtaW5pc3RyYXRpb24gJmFt
cDsgZG9zYWdlPC9rZXl3b3JkPjxrZXl3b3JkPkRvc2UtUmVzcG9uc2UgUmVsYXRpb25zaGlwLCBE
cnVnPC9rZXl3b3JkPjxrZXl3b3JkPkZhdHR5IEFjaWRzL2FkbWluaXN0cmF0aW9uICZhbXA7IGRv
c2FnZTwva2V5d29yZD48a2V5d29yZD5GZW1hbGU8L2tleXdvcmQ+PGtleXdvcmQ+SHVtYW5zPC9r
ZXl3b3JkPjxrZXl3b3JkPk1hbGU8L2tleXdvcmQ+PGtleXdvcmQ+TW9udGUgQ2FybG8gTWV0aG9k
PC9rZXl3b3JkPjxrZXl3b3JkPlJlZ3Jlc3Npb24gQW5hbHlzaXM8L2tleXdvcmQ+PGtleXdvcmQ+
UmlzayBGYWN0b3JzPC9rZXl3b3JkPjxrZXl3b3JkPlNleCBGYWN0b3JzPC9rZXl3b3JkPjwva2V5
d29yZHM+PGRhdGVzPjx5ZWFyPjIwMTk8L3llYXI+PHB1Yi1kYXRlcz48ZGF0ZT5KYW4gMTwvZGF0
ZT48L3B1Yi1kYXRlcz48L2RhdGVzPjxpc2JuPjE5MzgtMzIwNyAoRWxlY3Ryb25pYykmI3hEOzAw
MDItOTE2NSAoTGlua2luZyk8L2lzYm4+PGFjY2Vzc2lvbi1udW0+MzA1OTY4MTQ8L2FjY2Vzc2lv
bi1udW0+PHVybHM+PHJlbGF0ZWQtdXJscz48dXJsPmh0dHBzOi8vd3d3Lm5jYmkubmxtLm5paC5n
b3YvcHVibWVkLzMwNTk2ODE0PC91cmw+PC9yZWxhdGVkLXVybHM+PC91cmxzPjxlbGVjdHJvbmlj
LXJlc291cmNlLW51bT4xMC4xMDkzL2FqY24vbnF5MjczPC9lbGVjdHJvbmljLXJlc291cmNlLW51
bT48L3JlY29yZD48L0NpdGU+PC9FbmROb3RlPn==
</w:fldData>
        </w:fldChar>
      </w:r>
      <w:r w:rsidR="008631D1">
        <w:rPr>
          <w:rFonts w:eastAsia="Arial" w:cs="Arial"/>
          <w:bCs/>
          <w:sz w:val="22"/>
          <w:szCs w:val="22"/>
        </w:rPr>
        <w:instrText xml:space="preserve"> ADDIN EN.CITE.DATA </w:instrText>
      </w:r>
      <w:r w:rsidR="008631D1">
        <w:rPr>
          <w:rFonts w:eastAsia="Arial" w:cs="Arial"/>
          <w:bCs/>
          <w:sz w:val="22"/>
          <w:szCs w:val="22"/>
        </w:rPr>
      </w:r>
      <w:r w:rsidR="008631D1">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8631D1">
        <w:rPr>
          <w:rFonts w:eastAsia="Arial" w:cs="Arial"/>
          <w:bCs/>
          <w:noProof/>
          <w:sz w:val="22"/>
          <w:szCs w:val="22"/>
        </w:rPr>
        <w:t>(107)</w:t>
      </w:r>
      <w:r w:rsidRPr="00281371">
        <w:rPr>
          <w:rFonts w:eastAsia="Arial" w:cs="Arial"/>
          <w:bCs/>
          <w:sz w:val="22"/>
          <w:szCs w:val="22"/>
        </w:rPr>
        <w:fldChar w:fldCharType="end"/>
      </w:r>
      <w:r w:rsidRPr="00281371">
        <w:rPr>
          <w:rFonts w:eastAsia="Arial" w:cs="Arial"/>
          <w:bCs/>
          <w:sz w:val="22"/>
          <w:szCs w:val="22"/>
        </w:rPr>
        <w:t xml:space="preserve">. While the absolute increase is greater if the LDL-C level is higher the percentage increase is similar. Moreover, cholesterol feeding does not alter number of LDL particles – instead it increases the cholesterol content of the LDL particles leading to the formation of large buoyant LDL </w:t>
      </w:r>
      <w:r w:rsidRPr="00281371">
        <w:rPr>
          <w:rFonts w:eastAsia="Arial" w:cs="Arial"/>
          <w:bCs/>
          <w:sz w:val="22"/>
          <w:szCs w:val="22"/>
        </w:rPr>
        <w:fldChar w:fldCharType="begin">
          <w:fldData xml:space="preserve">PEVuZE5vdGU+PENpdGU+PEF1dGhvcj5IZXJyb248L0F1dGhvcj48WWVhcj4yMDA0PC9ZZWFyPjxS
ZWNOdW0+NTk8L1JlY051bT48RGlzcGxheVRleHQ+KDEwOCk8L0Rpc3BsYXlUZXh0PjxyZWNvcmQ+
PHJlYy1udW1iZXI+NTk8L3JlYy1udW1iZXI+PGZvcmVpZ24ta2V5cz48a2V5IGFwcD0iRU4iIGRi
LWlkPSJ3cHo1dHZwczZyMHN4bWVkdnhpNWZhemN3ZGZ0c3MwNTB6MHQiIHRpbWVzdGFtcD0iMTYx
MjMwOTExMCI+NTk8L2tleT48L2ZvcmVpZ24ta2V5cz48cmVmLXR5cGUgbmFtZT0iSm91cm5hbCBB
cnRpY2xlIj4xNzwvcmVmLXR5cGU+PGNvbnRyaWJ1dG9ycz48YXV0aG9ycz48YXV0aG9yPkhlcnJv
biwgSy4gTC48L2F1dGhvcj48YXV0aG9yPkxvZmdyZW4sIEkuIEUuPC9hdXRob3I+PGF1dGhvcj5T
aGFybWFuLCBNLjwvYXV0aG9yPjxhdXRob3I+Vm9sZWssIEouIFMuPC9hdXRob3I+PGF1dGhvcj5G
ZXJuYW5kZXosIE0uIEwuPC9hdXRob3I+PC9hdXRob3JzPjwvY29udHJpYnV0b3JzPjxhdXRoLWFk
ZHJlc3M+RGVwYXJ0bWVudCBvZiBOdXRyaXRpb25hbCBTY2llbmNlcywgVW5pdmVyc2l0eSBvZiBD
b25uZWN0aWN1dCwgU3RvcnJzLCBDVCwgVVNBLjwvYXV0aC1hZGRyZXNzPjx0aXRsZXM+PHRpdGxl
PkhpZ2ggaW50YWtlIG9mIGNob2xlc3Rlcm9sIHJlc3VsdHMgaW4gbGVzcyBhdGhlcm9nZW5pYyBs
b3ctZGVuc2l0eSBsaXBvcHJvdGVpbiBwYXJ0aWNsZXMgaW4gbWVuIGFuZCB3b21lbiBpbmRlcGVu
ZGVudCBvZiByZXNwb25zZSBjbGFzc2lmaWNhdGlvbjwvdGl0bGU+PHNlY29uZGFyeS10aXRsZT5N
ZXRhYm9saXNtPC9zZWNvbmRhcnktdGl0bGU+PC90aXRsZXM+PHBlcmlvZGljYWw+PGZ1bGwtdGl0
bGU+TWV0YWJvbGlzbTwvZnVsbC10aXRsZT48L3BlcmlvZGljYWw+PHBhZ2VzPjgyMy0zMDwvcGFn
ZXM+PHZvbHVtZT41Mzwvdm9sdW1lPjxudW1iZXI+NjwvbnVtYmVyPjxlZGl0aW9uPjIwMDQvMDUv
Mjg8L2VkaXRpb24+PGtleXdvcmRzPjxrZXl3b3JkPkFkb2xlc2NlbnQ8L2tleXdvcmQ+PGtleXdv
cmQ+QWR1bHQ8L2tleXdvcmQ+PGtleXdvcmQ+QXJ0ZXJpb3NjbGVyb3Npcy9tZXRhYm9saXNtPC9r
ZXl3b3JkPjxrZXl3b3JkPkNhcnJpZXIgUHJvdGVpbnMvYmxvb2Q8L2tleXdvcmQ+PGtleXdvcmQ+
Q2hvbGVzdGVyb2wvbWV0YWJvbGlzbTwva2V5d29yZD48a2V5d29yZD5DaG9sZXN0ZXJvbCBFc3Rl
ciBUcmFuc2ZlciBQcm90ZWluczwva2V5d29yZD48a2V5d29yZD5DaG9sZXN0ZXJvbCBFc3RlcnMv
bWV0YWJvbGlzbTwva2V5d29yZD48a2V5d29yZD5DaG9sZXN0ZXJvbCwgRGlldGFyeS8qYWRtaW5p
c3RyYXRpb24gJmFtcDsgZG9zYWdlLyptZXRhYm9saXNtPC9rZXl3b3JkPjxrZXl3b3JkPkNob2xl
c3Rlcm9sLCBMREwvYmxvb2QvY2hlbWlzdHJ5LyptZXRhYm9saXNtPC9rZXl3b3JkPjxrZXl3b3Jk
PkNyb3NzLU92ZXIgU3R1ZGllczwva2V5d29yZD48a2V5d29yZD5FZ2dzPC9rZXl3b3JkPjxrZXl3
b3JkPkZlbWFsZTwva2V5d29yZD48a2V5d29yZD5HbHljb3Byb3RlaW5zL2Jsb29kPC9rZXl3b3Jk
PjxrZXl3b3JkPkh1bWFuczwva2V5d29yZD48a2V5d29yZD5MaXBpZCBQZXJveGlkYXRpb248L2tl
eXdvcmQ+PGtleXdvcmQ+TWFsZTwva2V5d29yZD48a2V5d29yZD5NaWRkbGUgQWdlZDwva2V5d29y
ZD48a2V5d29yZD5QYXJ0aWNsZSBTaXplPC9rZXl3b3JkPjxrZXl3b3JkPlBob3NwaGF0aWR5bGNo
b2xpbmUtU3Rlcm9sIE8tQWN5bHRyYW5zZmVyYXNlL2Jsb29kPC9rZXl3b3JkPjxrZXl3b3JkPlBo
b3NwaG9saXBpZHMvbWV0YWJvbGlzbTwva2V5d29yZD48a2V5d29yZD5TZXggRmFjdG9yczwva2V5
d29yZD48a2V5d29yZD5UcmlnbHljZXJpZGVzL21ldGFib2xpc208L2tleXdvcmQ+PC9rZXl3b3Jk
cz48ZGF0ZXM+PHllYXI+MjAwNDwveWVhcj48cHViLWRhdGVzPjxkYXRlPkp1bjwvZGF0ZT48L3B1
Yi1kYXRlcz48L2RhdGVzPjxpc2JuPjAwMjYtMDQ5NSAoUHJpbnQpJiN4RDswMDI2LTA0OTUgKExp
bmtpbmcpPC9pc2JuPjxhY2Nlc3Npb24tbnVtPjE1MTY0MzM2PC9hY2Nlc3Npb24tbnVtPjx1cmxz
PjxyZWxhdGVkLXVybHM+PHVybD5odHRwczovL3d3dy5uY2JpLm5sbS5uaWguZ292L3B1Ym1lZC8x
NTE2NDMzNjwvdXJsPjwvcmVsYXRlZC11cmxzPjwvdXJscz48ZWxlY3Ryb25pYy1yZXNvdXJjZS1u
dW0+MTAuMTAxNi9qLm1ldGFib2wuMjAwMy4xMi4wMzA8L2VsZWN0cm9uaWMtcmVzb3VyY2UtbnVt
PjwvcmVjb3JkPjwvQ2l0ZT48L0VuZE5vdGU+
</w:fldData>
        </w:fldChar>
      </w:r>
      <w:r w:rsidR="008631D1">
        <w:rPr>
          <w:rFonts w:eastAsia="Arial" w:cs="Arial"/>
          <w:bCs/>
          <w:sz w:val="22"/>
          <w:szCs w:val="22"/>
        </w:rPr>
        <w:instrText xml:space="preserve"> ADDIN EN.CITE </w:instrText>
      </w:r>
      <w:r w:rsidR="008631D1">
        <w:rPr>
          <w:rFonts w:eastAsia="Arial" w:cs="Arial"/>
          <w:bCs/>
          <w:sz w:val="22"/>
          <w:szCs w:val="22"/>
        </w:rPr>
        <w:fldChar w:fldCharType="begin">
          <w:fldData xml:space="preserve">PEVuZE5vdGU+PENpdGU+PEF1dGhvcj5IZXJyb248L0F1dGhvcj48WWVhcj4yMDA0PC9ZZWFyPjxS
ZWNOdW0+NTk8L1JlY051bT48RGlzcGxheVRleHQ+KDEwOCk8L0Rpc3BsYXlUZXh0PjxyZWNvcmQ+
PHJlYy1udW1iZXI+NTk8L3JlYy1udW1iZXI+PGZvcmVpZ24ta2V5cz48a2V5IGFwcD0iRU4iIGRi
LWlkPSJ3cHo1dHZwczZyMHN4bWVkdnhpNWZhemN3ZGZ0c3MwNTB6MHQiIHRpbWVzdGFtcD0iMTYx
MjMwOTExMCI+NTk8L2tleT48L2ZvcmVpZ24ta2V5cz48cmVmLXR5cGUgbmFtZT0iSm91cm5hbCBB
cnRpY2xlIj4xNzwvcmVmLXR5cGU+PGNvbnRyaWJ1dG9ycz48YXV0aG9ycz48YXV0aG9yPkhlcnJv
biwgSy4gTC48L2F1dGhvcj48YXV0aG9yPkxvZmdyZW4sIEkuIEUuPC9hdXRob3I+PGF1dGhvcj5T
aGFybWFuLCBNLjwvYXV0aG9yPjxhdXRob3I+Vm9sZWssIEouIFMuPC9hdXRob3I+PGF1dGhvcj5G
ZXJuYW5kZXosIE0uIEwuPC9hdXRob3I+PC9hdXRob3JzPjwvY29udHJpYnV0b3JzPjxhdXRoLWFk
ZHJlc3M+RGVwYXJ0bWVudCBvZiBOdXRyaXRpb25hbCBTY2llbmNlcywgVW5pdmVyc2l0eSBvZiBD
b25uZWN0aWN1dCwgU3RvcnJzLCBDVCwgVVNBLjwvYXV0aC1hZGRyZXNzPjx0aXRsZXM+PHRpdGxl
PkhpZ2ggaW50YWtlIG9mIGNob2xlc3Rlcm9sIHJlc3VsdHMgaW4gbGVzcyBhdGhlcm9nZW5pYyBs
b3ctZGVuc2l0eSBsaXBvcHJvdGVpbiBwYXJ0aWNsZXMgaW4gbWVuIGFuZCB3b21lbiBpbmRlcGVu
ZGVudCBvZiByZXNwb25zZSBjbGFzc2lmaWNhdGlvbjwvdGl0bGU+PHNlY29uZGFyeS10aXRsZT5N
ZXRhYm9saXNtPC9zZWNvbmRhcnktdGl0bGU+PC90aXRsZXM+PHBlcmlvZGljYWw+PGZ1bGwtdGl0
bGU+TWV0YWJvbGlzbTwvZnVsbC10aXRsZT48L3BlcmlvZGljYWw+PHBhZ2VzPjgyMy0zMDwvcGFn
ZXM+PHZvbHVtZT41Mzwvdm9sdW1lPjxudW1iZXI+NjwvbnVtYmVyPjxlZGl0aW9uPjIwMDQvMDUv
Mjg8L2VkaXRpb24+PGtleXdvcmRzPjxrZXl3b3JkPkFkb2xlc2NlbnQ8L2tleXdvcmQ+PGtleXdv
cmQ+QWR1bHQ8L2tleXdvcmQ+PGtleXdvcmQ+QXJ0ZXJpb3NjbGVyb3Npcy9tZXRhYm9saXNtPC9r
ZXl3b3JkPjxrZXl3b3JkPkNhcnJpZXIgUHJvdGVpbnMvYmxvb2Q8L2tleXdvcmQ+PGtleXdvcmQ+
Q2hvbGVzdGVyb2wvbWV0YWJvbGlzbTwva2V5d29yZD48a2V5d29yZD5DaG9sZXN0ZXJvbCBFc3Rl
ciBUcmFuc2ZlciBQcm90ZWluczwva2V5d29yZD48a2V5d29yZD5DaG9sZXN0ZXJvbCBFc3RlcnMv
bWV0YWJvbGlzbTwva2V5d29yZD48a2V5d29yZD5DaG9sZXN0ZXJvbCwgRGlldGFyeS8qYWRtaW5p
c3RyYXRpb24gJmFtcDsgZG9zYWdlLyptZXRhYm9saXNtPC9rZXl3b3JkPjxrZXl3b3JkPkNob2xl
c3Rlcm9sLCBMREwvYmxvb2QvY2hlbWlzdHJ5LyptZXRhYm9saXNtPC9rZXl3b3JkPjxrZXl3b3Jk
PkNyb3NzLU92ZXIgU3R1ZGllczwva2V5d29yZD48a2V5d29yZD5FZ2dzPC9rZXl3b3JkPjxrZXl3
b3JkPkZlbWFsZTwva2V5d29yZD48a2V5d29yZD5HbHljb3Byb3RlaW5zL2Jsb29kPC9rZXl3b3Jk
PjxrZXl3b3JkPkh1bWFuczwva2V5d29yZD48a2V5d29yZD5MaXBpZCBQZXJveGlkYXRpb248L2tl
eXdvcmQ+PGtleXdvcmQ+TWFsZTwva2V5d29yZD48a2V5d29yZD5NaWRkbGUgQWdlZDwva2V5d29y
ZD48a2V5d29yZD5QYXJ0aWNsZSBTaXplPC9rZXl3b3JkPjxrZXl3b3JkPlBob3NwaGF0aWR5bGNo
b2xpbmUtU3Rlcm9sIE8tQWN5bHRyYW5zZmVyYXNlL2Jsb29kPC9rZXl3b3JkPjxrZXl3b3JkPlBo
b3NwaG9saXBpZHMvbWV0YWJvbGlzbTwva2V5d29yZD48a2V5d29yZD5TZXggRmFjdG9yczwva2V5
d29yZD48a2V5d29yZD5UcmlnbHljZXJpZGVzL21ldGFib2xpc208L2tleXdvcmQ+PC9rZXl3b3Jk
cz48ZGF0ZXM+PHllYXI+MjAwNDwveWVhcj48cHViLWRhdGVzPjxkYXRlPkp1bjwvZGF0ZT48L3B1
Yi1kYXRlcz48L2RhdGVzPjxpc2JuPjAwMjYtMDQ5NSAoUHJpbnQpJiN4RDswMDI2LTA0OTUgKExp
bmtpbmcpPC9pc2JuPjxhY2Nlc3Npb24tbnVtPjE1MTY0MzM2PC9hY2Nlc3Npb24tbnVtPjx1cmxz
PjxyZWxhdGVkLXVybHM+PHVybD5odHRwczovL3d3dy5uY2JpLm5sbS5uaWguZ292L3B1Ym1lZC8x
NTE2NDMzNjwvdXJsPjwvcmVsYXRlZC11cmxzPjwvdXJscz48ZWxlY3Ryb25pYy1yZXNvdXJjZS1u
dW0+MTAuMTAxNi9qLm1ldGFib2wuMjAwMy4xMi4wMzA8L2VsZWN0cm9uaWMtcmVzb3VyY2UtbnVt
PjwvcmVjb3JkPjwvQ2l0ZT48L0VuZE5vdGU+
</w:fldData>
        </w:fldChar>
      </w:r>
      <w:r w:rsidR="008631D1">
        <w:rPr>
          <w:rFonts w:eastAsia="Arial" w:cs="Arial"/>
          <w:bCs/>
          <w:sz w:val="22"/>
          <w:szCs w:val="22"/>
        </w:rPr>
        <w:instrText xml:space="preserve"> ADDIN EN.CITE.DATA </w:instrText>
      </w:r>
      <w:r w:rsidR="008631D1">
        <w:rPr>
          <w:rFonts w:eastAsia="Arial" w:cs="Arial"/>
          <w:bCs/>
          <w:sz w:val="22"/>
          <w:szCs w:val="22"/>
        </w:rPr>
      </w:r>
      <w:r w:rsidR="008631D1">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8631D1">
        <w:rPr>
          <w:rFonts w:eastAsia="Arial" w:cs="Arial"/>
          <w:bCs/>
          <w:noProof/>
          <w:sz w:val="22"/>
          <w:szCs w:val="22"/>
        </w:rPr>
        <w:t>(108)</w:t>
      </w:r>
      <w:r w:rsidRPr="00281371">
        <w:rPr>
          <w:rFonts w:eastAsia="Arial" w:cs="Arial"/>
          <w:bCs/>
          <w:sz w:val="22"/>
          <w:szCs w:val="22"/>
        </w:rPr>
        <w:fldChar w:fldCharType="end"/>
      </w:r>
      <w:r w:rsidRPr="00281371">
        <w:rPr>
          <w:rFonts w:eastAsia="Arial" w:cs="Arial"/>
          <w:bCs/>
          <w:sz w:val="22"/>
          <w:szCs w:val="22"/>
        </w:rPr>
        <w:t xml:space="preserve">. </w:t>
      </w:r>
    </w:p>
    <w:p w14:paraId="7199EE55" w14:textId="77777777" w:rsidR="00C76953" w:rsidRPr="00281371" w:rsidRDefault="00C76953" w:rsidP="00281371">
      <w:pPr>
        <w:spacing w:after="0" w:line="276" w:lineRule="auto"/>
        <w:rPr>
          <w:rFonts w:eastAsia="Arial" w:cs="Arial"/>
          <w:bCs/>
          <w:sz w:val="22"/>
          <w:szCs w:val="22"/>
        </w:rPr>
      </w:pPr>
    </w:p>
    <w:p w14:paraId="395919FB" w14:textId="452BC5F3"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effect of dietary cholesterol on HDL-C levels differs in males and females. In men an increase of 100mg of dietary cholesterol results in a 0.30 to 1.44mg/dL decrease in HDL-C levels while in women this results in a 0.50 to 1.61 increase in HDL-C levels </w:t>
      </w:r>
      <w:r w:rsidRPr="00281371">
        <w:rPr>
          <w:rFonts w:eastAsia="Arial" w:cs="Arial"/>
          <w:bCs/>
          <w:sz w:val="22"/>
          <w:szCs w:val="22"/>
        </w:rPr>
        <w:fldChar w:fldCharType="begin">
          <w:fldData xml:space="preserve">PEVuZE5vdGU+PENpdGU+PEF1dGhvcj5WaW5jZW50PC9BdXRob3I+PFllYXI+MjAxOTwvWWVhcj48
UmVjTnVtPjU0PC9SZWNOdW0+PERpc3BsYXlUZXh0PigxMDcpPC9EaXNwbGF5VGV4dD48cmVjb3Jk
PjxyZWMtbnVtYmVyPjU0PC9yZWMtbnVtYmVyPjxmb3JlaWduLWtleXM+PGtleSBhcHA9IkVOIiBk
Yi1pZD0id3B6NXR2cHM2cjBzeG1lZHZ4aTVmYXpjd2RmdHNzMDUwejB0IiB0aW1lc3RhbXA9IjE2
MTIzMDE4NTMiPjU0PC9rZXk+PC9mb3JlaWduLWtleXM+PHJlZi10eXBlIG5hbWU9IkpvdXJuYWwg
QXJ0aWNsZSI+MTc8L3JlZi10eXBlPjxjb250cmlidXRvcnM+PGF1dGhvcnM+PGF1dGhvcj5WaW5j
ZW50LCBNLiBKLjwvYXV0aG9yPjxhdXRob3I+QWxsZW4sIEIuPC9hdXRob3I+PGF1dGhvcj5QYWxh
Y2lvcywgTy4gTS48L2F1dGhvcj48YXV0aG9yPkhhYmVyLCBMLiBULjwvYXV0aG9yPjxhdXRob3I+
TWFraSwgSy4gQy48L2F1dGhvcj48L2F1dGhvcnM+PC9jb250cmlidXRvcnM+PGF1dGgtYWRkcmVz
cz5Vbml2ZXJzaXR5IG9mIENpbmNpbm5hdGksIERlcGFydG1lbnQgb2YgRW52aXJvbm1lbnRhbCBI
ZWFsdGgsIENpbmNpbm5hdGksIE9ILiYjeEQ7Q2FyZG5vIENoZW1SaXNrLCBQaXR0c2J1cmdoLCBQ
QS4mI3hEO0luZGVwZW5kZW50IENvbnN1bHRhbnQsIENoYXBlbCBIaWxsLCBOQy4mI3hEO01pZHdl
c3QgQmlvbWVkaWNhbCBDbGluaWNhbCBSZXNlYXJjaCwgQ2VudGVyIGZvciBNZXRhYm9saWMgYW5k
IENhcmRpb3Zhc2N1bGFyIEhlYWx0aCwgR2xlbiBFbGx5biwgSUwuPC9hdXRoLWFkZHJlc3M+PHRp
dGxlcz48dGl0bGU+TWV0YS1yZWdyZXNzaW9uIGFuYWx5c2lzIG9mIHRoZSBlZmZlY3RzIG9mIGRp
ZXRhcnkgY2hvbGVzdGVyb2wgaW50YWtlIG9uIExETCBhbmQgSERMIGNob2xlc3Rlcm9sPC90aXRs
ZT48c2Vjb25kYXJ5LXRpdGxlPkFtIEogQ2xpbiBOdXRyPC9zZWNvbmRhcnktdGl0bGU+PC90aXRs
ZXM+PHBlcmlvZGljYWw+PGZ1bGwtdGl0bGU+QW0gSiBDbGluIE51dHI8L2Z1bGwtdGl0bGU+PC9w
ZXJpb2RpY2FsPjxwYWdlcz43LTE2PC9wYWdlcz48dm9sdW1lPjEwOTwvdm9sdW1lPjxudW1iZXI+
MTwvbnVtYmVyPjxlZGl0aW9uPjIwMTkvMDEvMDE8L2VkaXRpb24+PGtleXdvcmRzPjxrZXl3b3Jk
PkJheWVzIFRoZW9yZW08L2tleXdvcmQ+PGtleXdvcmQ+Q2FyZGlvdmFzY3VsYXIgRGlzZWFzZXMv
Ymxvb2Q8L2tleXdvcmQ+PGtleXdvcmQ+Q2hvbGVzdGVyb2wvYmxvb2Q8L2tleXdvcmQ+PGtleXdv
cmQ+Q2hvbGVzdGVyb2wsIERpZXRhcnkvKmFkbWluaXN0cmF0aW9uICZhbXA7IGRvc2FnZTwva2V5
d29yZD48a2V5d29yZD5DaG9sZXN0ZXJvbCwgSERMLypibG9vZDwva2V5d29yZD48a2V5d29yZD5D
aG9sZXN0ZXJvbCwgTERMLypibG9vZDwva2V5d29yZD48a2V5d29yZD5DaG9sZXN0ZXJvbCwgVkxE
TC9ibG9vZDwva2V5d29yZD48a2V5d29yZD5EaWV0YXJ5IEZhdHMvYWRtaW5pc3RyYXRpb24gJmFt
cDsgZG9zYWdlPC9rZXl3b3JkPjxrZXl3b3JkPkRvc2UtUmVzcG9uc2UgUmVsYXRpb25zaGlwLCBE
cnVnPC9rZXl3b3JkPjxrZXl3b3JkPkZhdHR5IEFjaWRzL2FkbWluaXN0cmF0aW9uICZhbXA7IGRv
c2FnZTwva2V5d29yZD48a2V5d29yZD5GZW1hbGU8L2tleXdvcmQ+PGtleXdvcmQ+SHVtYW5zPC9r
ZXl3b3JkPjxrZXl3b3JkPk1hbGU8L2tleXdvcmQ+PGtleXdvcmQ+TW9udGUgQ2FybG8gTWV0aG9k
PC9rZXl3b3JkPjxrZXl3b3JkPlJlZ3Jlc3Npb24gQW5hbHlzaXM8L2tleXdvcmQ+PGtleXdvcmQ+
UmlzayBGYWN0b3JzPC9rZXl3b3JkPjxrZXl3b3JkPlNleCBGYWN0b3JzPC9rZXl3b3JkPjwva2V5
d29yZHM+PGRhdGVzPjx5ZWFyPjIwMTk8L3llYXI+PHB1Yi1kYXRlcz48ZGF0ZT5KYW4gMTwvZGF0
ZT48L3B1Yi1kYXRlcz48L2RhdGVzPjxpc2JuPjE5MzgtMzIwNyAoRWxlY3Ryb25pYykmI3hEOzAw
MDItOTE2NSAoTGlua2luZyk8L2lzYm4+PGFjY2Vzc2lvbi1udW0+MzA1OTY4MTQ8L2FjY2Vzc2lv
bi1udW0+PHVybHM+PHJlbGF0ZWQtdXJscz48dXJsPmh0dHBzOi8vd3d3Lm5jYmkubmxtLm5paC5n
b3YvcHVibWVkLzMwNTk2ODE0PC91cmw+PC9yZWxhdGVkLXVybHM+PC91cmxzPjxlbGVjdHJvbmlj
LXJlc291cmNlLW51bT4xMC4xMDkzL2FqY24vbnF5MjczPC9lbGVjdHJvbmljLXJlc291cmNlLW51
bT48L3JlY29yZD48L0NpdGU+PC9FbmROb3RlPn==
</w:fldData>
        </w:fldChar>
      </w:r>
      <w:r w:rsidR="008631D1">
        <w:rPr>
          <w:rFonts w:eastAsia="Arial" w:cs="Arial"/>
          <w:bCs/>
          <w:sz w:val="22"/>
          <w:szCs w:val="22"/>
        </w:rPr>
        <w:instrText xml:space="preserve"> ADDIN EN.CITE </w:instrText>
      </w:r>
      <w:r w:rsidR="008631D1">
        <w:rPr>
          <w:rFonts w:eastAsia="Arial" w:cs="Arial"/>
          <w:bCs/>
          <w:sz w:val="22"/>
          <w:szCs w:val="22"/>
        </w:rPr>
        <w:fldChar w:fldCharType="begin">
          <w:fldData xml:space="preserve">PEVuZE5vdGU+PENpdGU+PEF1dGhvcj5WaW5jZW50PC9BdXRob3I+PFllYXI+MjAxOTwvWWVhcj48
UmVjTnVtPjU0PC9SZWNOdW0+PERpc3BsYXlUZXh0PigxMDcpPC9EaXNwbGF5VGV4dD48cmVjb3Jk
PjxyZWMtbnVtYmVyPjU0PC9yZWMtbnVtYmVyPjxmb3JlaWduLWtleXM+PGtleSBhcHA9IkVOIiBk
Yi1pZD0id3B6NXR2cHM2cjBzeG1lZHZ4aTVmYXpjd2RmdHNzMDUwejB0IiB0aW1lc3RhbXA9IjE2
MTIzMDE4NTMiPjU0PC9rZXk+PC9mb3JlaWduLWtleXM+PHJlZi10eXBlIG5hbWU9IkpvdXJuYWwg
QXJ0aWNsZSI+MTc8L3JlZi10eXBlPjxjb250cmlidXRvcnM+PGF1dGhvcnM+PGF1dGhvcj5WaW5j
ZW50LCBNLiBKLjwvYXV0aG9yPjxhdXRob3I+QWxsZW4sIEIuPC9hdXRob3I+PGF1dGhvcj5QYWxh
Y2lvcywgTy4gTS48L2F1dGhvcj48YXV0aG9yPkhhYmVyLCBMLiBULjwvYXV0aG9yPjxhdXRob3I+
TWFraSwgSy4gQy48L2F1dGhvcj48L2F1dGhvcnM+PC9jb250cmlidXRvcnM+PGF1dGgtYWRkcmVz
cz5Vbml2ZXJzaXR5IG9mIENpbmNpbm5hdGksIERlcGFydG1lbnQgb2YgRW52aXJvbm1lbnRhbCBI
ZWFsdGgsIENpbmNpbm5hdGksIE9ILiYjeEQ7Q2FyZG5vIENoZW1SaXNrLCBQaXR0c2J1cmdoLCBQ
QS4mI3hEO0luZGVwZW5kZW50IENvbnN1bHRhbnQsIENoYXBlbCBIaWxsLCBOQy4mI3hEO01pZHdl
c3QgQmlvbWVkaWNhbCBDbGluaWNhbCBSZXNlYXJjaCwgQ2VudGVyIGZvciBNZXRhYm9saWMgYW5k
IENhcmRpb3Zhc2N1bGFyIEhlYWx0aCwgR2xlbiBFbGx5biwgSUwuPC9hdXRoLWFkZHJlc3M+PHRp
dGxlcz48dGl0bGU+TWV0YS1yZWdyZXNzaW9uIGFuYWx5c2lzIG9mIHRoZSBlZmZlY3RzIG9mIGRp
ZXRhcnkgY2hvbGVzdGVyb2wgaW50YWtlIG9uIExETCBhbmQgSERMIGNob2xlc3Rlcm9sPC90aXRs
ZT48c2Vjb25kYXJ5LXRpdGxlPkFtIEogQ2xpbiBOdXRyPC9zZWNvbmRhcnktdGl0bGU+PC90aXRs
ZXM+PHBlcmlvZGljYWw+PGZ1bGwtdGl0bGU+QW0gSiBDbGluIE51dHI8L2Z1bGwtdGl0bGU+PC9w
ZXJpb2RpY2FsPjxwYWdlcz43LTE2PC9wYWdlcz48dm9sdW1lPjEwOTwvdm9sdW1lPjxudW1iZXI+
MTwvbnVtYmVyPjxlZGl0aW9uPjIwMTkvMDEvMDE8L2VkaXRpb24+PGtleXdvcmRzPjxrZXl3b3Jk
PkJheWVzIFRoZW9yZW08L2tleXdvcmQ+PGtleXdvcmQ+Q2FyZGlvdmFzY3VsYXIgRGlzZWFzZXMv
Ymxvb2Q8L2tleXdvcmQ+PGtleXdvcmQ+Q2hvbGVzdGVyb2wvYmxvb2Q8L2tleXdvcmQ+PGtleXdv
cmQ+Q2hvbGVzdGVyb2wsIERpZXRhcnkvKmFkbWluaXN0cmF0aW9uICZhbXA7IGRvc2FnZTwva2V5
d29yZD48a2V5d29yZD5DaG9sZXN0ZXJvbCwgSERMLypibG9vZDwva2V5d29yZD48a2V5d29yZD5D
aG9sZXN0ZXJvbCwgTERMLypibG9vZDwva2V5d29yZD48a2V5d29yZD5DaG9sZXN0ZXJvbCwgVkxE
TC9ibG9vZDwva2V5d29yZD48a2V5d29yZD5EaWV0YXJ5IEZhdHMvYWRtaW5pc3RyYXRpb24gJmFt
cDsgZG9zYWdlPC9rZXl3b3JkPjxrZXl3b3JkPkRvc2UtUmVzcG9uc2UgUmVsYXRpb25zaGlwLCBE
cnVnPC9rZXl3b3JkPjxrZXl3b3JkPkZhdHR5IEFjaWRzL2FkbWluaXN0cmF0aW9uICZhbXA7IGRv
c2FnZTwva2V5d29yZD48a2V5d29yZD5GZW1hbGU8L2tleXdvcmQ+PGtleXdvcmQ+SHVtYW5zPC9r
ZXl3b3JkPjxrZXl3b3JkPk1hbGU8L2tleXdvcmQ+PGtleXdvcmQ+TW9udGUgQ2FybG8gTWV0aG9k
PC9rZXl3b3JkPjxrZXl3b3JkPlJlZ3Jlc3Npb24gQW5hbHlzaXM8L2tleXdvcmQ+PGtleXdvcmQ+
UmlzayBGYWN0b3JzPC9rZXl3b3JkPjxrZXl3b3JkPlNleCBGYWN0b3JzPC9rZXl3b3JkPjwva2V5
d29yZHM+PGRhdGVzPjx5ZWFyPjIwMTk8L3llYXI+PHB1Yi1kYXRlcz48ZGF0ZT5KYW4gMTwvZGF0
ZT48L3B1Yi1kYXRlcz48L2RhdGVzPjxpc2JuPjE5MzgtMzIwNyAoRWxlY3Ryb25pYykmI3hEOzAw
MDItOTE2NSAoTGlua2luZyk8L2lzYm4+PGFjY2Vzc2lvbi1udW0+MzA1OTY4MTQ8L2FjY2Vzc2lv
bi1udW0+PHVybHM+PHJlbGF0ZWQtdXJscz48dXJsPmh0dHBzOi8vd3d3Lm5jYmkubmxtLm5paC5n
b3YvcHVibWVkLzMwNTk2ODE0PC91cmw+PC9yZWxhdGVkLXVybHM+PC91cmxzPjxlbGVjdHJvbmlj
LXJlc291cmNlLW51bT4xMC4xMDkzL2FqY24vbnF5MjczPC9lbGVjdHJvbmljLXJlc291cmNlLW51
bT48L3JlY29yZD48L0NpdGU+PC9FbmROb3RlPn==
</w:fldData>
        </w:fldChar>
      </w:r>
      <w:r w:rsidR="008631D1">
        <w:rPr>
          <w:rFonts w:eastAsia="Arial" w:cs="Arial"/>
          <w:bCs/>
          <w:sz w:val="22"/>
          <w:szCs w:val="22"/>
        </w:rPr>
        <w:instrText xml:space="preserve"> ADDIN EN.CITE.DATA </w:instrText>
      </w:r>
      <w:r w:rsidR="008631D1">
        <w:rPr>
          <w:rFonts w:eastAsia="Arial" w:cs="Arial"/>
          <w:bCs/>
          <w:sz w:val="22"/>
          <w:szCs w:val="22"/>
        </w:rPr>
      </w:r>
      <w:r w:rsidR="008631D1">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8631D1">
        <w:rPr>
          <w:rFonts w:eastAsia="Arial" w:cs="Arial"/>
          <w:bCs/>
          <w:noProof/>
          <w:sz w:val="22"/>
          <w:szCs w:val="22"/>
        </w:rPr>
        <w:t>(107)</w:t>
      </w:r>
      <w:r w:rsidRPr="00281371">
        <w:rPr>
          <w:rFonts w:eastAsia="Arial" w:cs="Arial"/>
          <w:bCs/>
          <w:sz w:val="22"/>
          <w:szCs w:val="22"/>
        </w:rPr>
        <w:fldChar w:fldCharType="end"/>
      </w:r>
      <w:r w:rsidRPr="00281371">
        <w:rPr>
          <w:rFonts w:eastAsia="Arial" w:cs="Arial"/>
          <w:bCs/>
          <w:sz w:val="22"/>
          <w:szCs w:val="22"/>
        </w:rPr>
        <w:t xml:space="preserve">. Dietary cholesterol does not impact TG or VLDL cholesterol levels </w:t>
      </w:r>
      <w:r w:rsidRPr="00281371">
        <w:rPr>
          <w:rFonts w:eastAsia="Arial" w:cs="Arial"/>
          <w:bCs/>
          <w:sz w:val="22"/>
          <w:szCs w:val="22"/>
        </w:rPr>
        <w:fldChar w:fldCharType="begin">
          <w:fldData xml:space="preserve">PEVuZE5vdGU+PENpdGU+PEF1dGhvcj5CZXJnZXI8L0F1dGhvcj48WWVhcj4yMDE1PC9ZZWFyPjxS
ZWNOdW0+NTY8L1JlY051bT48RGlzcGxheVRleHQ+KDk3KTwvRGlzcGxheVRleHQ+PHJlY29yZD48
cmVjLW51bWJlcj41NjwvcmVjLW51bWJlcj48Zm9yZWlnbi1rZXlzPjxrZXkgYXBwPSJFTiIgZGIt
aWQ9IndwejV0dnBzNnIwc3htZWR2eGk1ZmF6Y3dkZnRzczA1MHowdCIgdGltZXN0YW1wPSIxNjEy
MzA1MTk5Ij41Njwva2V5PjwvZm9yZWlnbi1rZXlzPjxyZWYtdHlwZSBuYW1lPSJKb3VybmFsIEFy
dGljbGUiPjE3PC9yZWYtdHlwZT48Y29udHJpYnV0b3JzPjxhdXRob3JzPjxhdXRob3I+QmVyZ2Vy
LCBTLjwvYXV0aG9yPjxhdXRob3I+UmFtYW4sIEcuPC9hdXRob3I+PGF1dGhvcj5WaXNod2FuYXRo
YW4sIFIuPC9hdXRob3I+PGF1dGhvcj5KYWNxdWVzLCBQLiBGLjwvYXV0aG9yPjxhdXRob3I+Sm9o
bnNvbiwgRS4gSi48L2F1dGhvcj48L2F1dGhvcnM+PC9jb250cmlidXRvcnM+PGF1dGgtYWRkcmVz
cz5UdWZ0cyBDbGluaWNhbCBFdmlkZW5jZSBTeW50aGVzaXMgQ2VudGVyLCBUdWZ0cyBNZWRpY2Fs
IENlbnRlciwgQm9zdG9uLCBNQSwgYW5kLiYjeEQ7SmVhbiBNYXllciBVU0RBIEh1bWFuIE51dHJp
dGlvbiwgUmVzZWFyY2ggQ2VudGVyIG9uIEFnaW5nIGF0IFR1ZnRzIFVuaXZlcnNpdHksIEJvc3Rv
biwgTUEuJiN4RDtKZWFuIE1heWVyIFVTREEgSHVtYW4gTnV0cml0aW9uLCBSZXNlYXJjaCBDZW50
ZXIgb24gQWdpbmcgYXQgVHVmdHMgVW5pdmVyc2l0eSwgQm9zdG9uLCBNQSBlbGl6YWJldGguam9o
bnNvbkB0dWZ0cy5lZHUuPC9hdXRoLWFkZHJlc3M+PHRpdGxlcz48dGl0bGU+RGlldGFyeSBjaG9s
ZXN0ZXJvbCBhbmQgY2FyZGlvdmFzY3VsYXIgZGlzZWFzZTogYSBzeXN0ZW1hdGljIHJldmlldyBh
bmQgbWV0YS1hbmFseXNpczwvdGl0bGU+PHNlY29uZGFyeS10aXRsZT5BbSBKIENsaW4gTnV0cjwv
c2Vjb25kYXJ5LXRpdGxlPjwvdGl0bGVzPjxwZXJpb2RpY2FsPjxmdWxsLXRpdGxlPkFtIEogQ2xp
biBOdXRyPC9mdWxsLXRpdGxlPjwvcGVyaW9kaWNhbD48cGFnZXM+Mjc2LTk0PC9wYWdlcz48dm9s
dW1lPjEwMjwvdm9sdW1lPjxudW1iZXI+MjwvbnVtYmVyPjxlZGl0aW9uPjIwMTUvMDYvMjY8L2Vk
aXRpb24+PGtleXdvcmRzPjxrZXl3b3JkPkJyYWluIElzY2hlbWlhL2Jsb29kL2VwaWRlbWlvbG9n
eS9ldGlvbG9neTwva2V5d29yZD48a2V5d29yZD5DYXJkaW92YXNjdWxhciBEaXNlYXNlcy9ibG9v
ZC9lcGlkZW1pb2xvZ3kvKmV0aW9sb2d5PC9rZXl3b3JkPjxrZXl3b3JkPkNob2xlc3Rlcm9sL2Js
b29kPC9rZXl3b3JkPjxrZXl3b3JkPkNob2xlc3Rlcm9sLCBEaWV0YXJ5LyphZHZlcnNlIGVmZmVj
dHM8L2tleXdvcmQ+PGtleXdvcmQ+Q2hvbGVzdGVyb2wsIEhETC9ibG9vZDwva2V5d29yZD48a2V5
d29yZD5DaG9sZXN0ZXJvbCwgTERML2Jsb29kPC9rZXl3b3JkPjxrZXl3b3JkPkNvcm9uYXJ5IEFy
dGVyeSBEaXNlYXNlL2Jsb29kL2VwaWRlbWlvbG9neS9ldGlvbG9neTwva2V5d29yZD48a2V5d29y
ZD4qRXZpZGVuY2UtQmFzZWQgTWVkaWNpbmU8L2tleXdvcmQ+PGtleXdvcmQ+SGVtb3JyaGFnaWMg
RGlzb3JkZXJzL2Jsb29kL2VwaWRlbWlvbG9neS9ldGlvbG9neTwva2V5d29yZD48a2V5d29yZD5I
dW1hbnM8L2tleXdvcmQ+PGtleXdvcmQ+Tm9uLVJhbmRvbWl6ZWQgQ29udHJvbGxlZCBUcmlhbHMg
YXMgVG9waWM8L2tleXdvcmQ+PGtleXdvcmQ+UmFuZG9taXplZCBDb250cm9sbGVkIFRyaWFscyBh
cyBUb3BpYzwva2V5d29yZD48a2V5d29yZD5SZXByb2R1Y2liaWxpdHkgb2YgUmVzdWx0czwva2V5
d29yZD48a2V5d29yZD5SaXNrIEZhY3RvcnM8L2tleXdvcmQ+PGtleXdvcmQ+U3Ryb2tlL2Jsb29k
L2VwaWRlbWlvbG9neS9ldGlvbG9neTwva2V5d29yZD48a2V5d29yZD5IREwgY2hvbGVzdGVyb2w8
L2tleXdvcmQ+PGtleXdvcmQ+TERMIGNob2xlc3Rlcm9sPC9rZXl3b3JkPjxrZXl3b3JkPmNhcmRp
b3Zhc2N1bGFyIGRpc2Vhc2U8L2tleXdvcmQ+PGtleXdvcmQ+ZGlldGFyeSBjaG9sZXN0ZXJvbDwv
a2V5d29yZD48a2V5d29yZD5zZXJ1bSBjaG9sZXN0ZXJvbDwva2V5d29yZD48L2tleXdvcmRzPjxk
YXRlcz48eWVhcj4yMDE1PC95ZWFyPjxwdWItZGF0ZXM+PGRhdGU+QXVnPC9kYXRlPjwvcHViLWRh
dGVzPjwvZGF0ZXM+PGlzYm4+MTkzOC0zMjA3IChFbGVjdHJvbmljKSYjeEQ7MDAwMi05MTY1IChM
aW5raW5nKTwvaXNibj48YWNjZXNzaW9uLW51bT4yNjEwOTU3ODwvYWNjZXNzaW9uLW51bT48dXJs
cz48cmVsYXRlZC11cmxzPjx1cmw+aHR0cHM6Ly93d3cubmNiaS5ubG0ubmloLmdvdi9wdWJtZWQv
MjYxMDk1Nzg8L3VybD48L3JlbGF0ZWQtdXJscz48L3VybHM+PGVsZWN0cm9uaWMtcmVzb3VyY2Ut
bnVtPjEwLjM5NDUvYWpjbi4xMTQuMTAwMzA1PC9lbGVjdHJvbmljLXJlc291cmNlLW51bT48L3Jl
Y29yZD48L0NpdGU+PC9FbmROb3RlPgB=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PEVuZE5vdGU+PENpdGU+PEF1dGhvcj5CZXJnZXI8L0F1dGhvcj48WWVhcj4yMDE1PC9ZZWFyPjxS
ZWNOdW0+NTY8L1JlY051bT48RGlzcGxheVRleHQ+KDk3KTwvRGlzcGxheVRleHQ+PHJlY29yZD48
cmVjLW51bWJlcj41NjwvcmVjLW51bWJlcj48Zm9yZWlnbi1rZXlzPjxrZXkgYXBwPSJFTiIgZGIt
aWQ9IndwejV0dnBzNnIwc3htZWR2eGk1ZmF6Y3dkZnRzczA1MHowdCIgdGltZXN0YW1wPSIxNjEy
MzA1MTk5Ij41Njwva2V5PjwvZm9yZWlnbi1rZXlzPjxyZWYtdHlwZSBuYW1lPSJKb3VybmFsIEFy
dGljbGUiPjE3PC9yZWYtdHlwZT48Y29udHJpYnV0b3JzPjxhdXRob3JzPjxhdXRob3I+QmVyZ2Vy
LCBTLjwvYXV0aG9yPjxhdXRob3I+UmFtYW4sIEcuPC9hdXRob3I+PGF1dGhvcj5WaXNod2FuYXRo
YW4sIFIuPC9hdXRob3I+PGF1dGhvcj5KYWNxdWVzLCBQLiBGLjwvYXV0aG9yPjxhdXRob3I+Sm9o
bnNvbiwgRS4gSi48L2F1dGhvcj48L2F1dGhvcnM+PC9jb250cmlidXRvcnM+PGF1dGgtYWRkcmVz
cz5UdWZ0cyBDbGluaWNhbCBFdmlkZW5jZSBTeW50aGVzaXMgQ2VudGVyLCBUdWZ0cyBNZWRpY2Fs
IENlbnRlciwgQm9zdG9uLCBNQSwgYW5kLiYjeEQ7SmVhbiBNYXllciBVU0RBIEh1bWFuIE51dHJp
dGlvbiwgUmVzZWFyY2ggQ2VudGVyIG9uIEFnaW5nIGF0IFR1ZnRzIFVuaXZlcnNpdHksIEJvc3Rv
biwgTUEuJiN4RDtKZWFuIE1heWVyIFVTREEgSHVtYW4gTnV0cml0aW9uLCBSZXNlYXJjaCBDZW50
ZXIgb24gQWdpbmcgYXQgVHVmdHMgVW5pdmVyc2l0eSwgQm9zdG9uLCBNQSBlbGl6YWJldGguam9o
bnNvbkB0dWZ0cy5lZHUuPC9hdXRoLWFkZHJlc3M+PHRpdGxlcz48dGl0bGU+RGlldGFyeSBjaG9s
ZXN0ZXJvbCBhbmQgY2FyZGlvdmFzY3VsYXIgZGlzZWFzZTogYSBzeXN0ZW1hdGljIHJldmlldyBh
bmQgbWV0YS1hbmFseXNpczwvdGl0bGU+PHNlY29uZGFyeS10aXRsZT5BbSBKIENsaW4gTnV0cjwv
c2Vjb25kYXJ5LXRpdGxlPjwvdGl0bGVzPjxwZXJpb2RpY2FsPjxmdWxsLXRpdGxlPkFtIEogQ2xp
biBOdXRyPC9mdWxsLXRpdGxlPjwvcGVyaW9kaWNhbD48cGFnZXM+Mjc2LTk0PC9wYWdlcz48dm9s
dW1lPjEwMjwvdm9sdW1lPjxudW1iZXI+MjwvbnVtYmVyPjxlZGl0aW9uPjIwMTUvMDYvMjY8L2Vk
aXRpb24+PGtleXdvcmRzPjxrZXl3b3JkPkJyYWluIElzY2hlbWlhL2Jsb29kL2VwaWRlbWlvbG9n
eS9ldGlvbG9neTwva2V5d29yZD48a2V5d29yZD5DYXJkaW92YXNjdWxhciBEaXNlYXNlcy9ibG9v
ZC9lcGlkZW1pb2xvZ3kvKmV0aW9sb2d5PC9rZXl3b3JkPjxrZXl3b3JkPkNob2xlc3Rlcm9sL2Js
b29kPC9rZXl3b3JkPjxrZXl3b3JkPkNob2xlc3Rlcm9sLCBEaWV0YXJ5LyphZHZlcnNlIGVmZmVj
dHM8L2tleXdvcmQ+PGtleXdvcmQ+Q2hvbGVzdGVyb2wsIEhETC9ibG9vZDwva2V5d29yZD48a2V5
d29yZD5DaG9sZXN0ZXJvbCwgTERML2Jsb29kPC9rZXl3b3JkPjxrZXl3b3JkPkNvcm9uYXJ5IEFy
dGVyeSBEaXNlYXNlL2Jsb29kL2VwaWRlbWlvbG9neS9ldGlvbG9neTwva2V5d29yZD48a2V5d29y
ZD4qRXZpZGVuY2UtQmFzZWQgTWVkaWNpbmU8L2tleXdvcmQ+PGtleXdvcmQ+SGVtb3JyaGFnaWMg
RGlzb3JkZXJzL2Jsb29kL2VwaWRlbWlvbG9neS9ldGlvbG9neTwva2V5d29yZD48a2V5d29yZD5I
dW1hbnM8L2tleXdvcmQ+PGtleXdvcmQ+Tm9uLVJhbmRvbWl6ZWQgQ29udHJvbGxlZCBUcmlhbHMg
YXMgVG9waWM8L2tleXdvcmQ+PGtleXdvcmQ+UmFuZG9taXplZCBDb250cm9sbGVkIFRyaWFscyBh
cyBUb3BpYzwva2V5d29yZD48a2V5d29yZD5SZXByb2R1Y2liaWxpdHkgb2YgUmVzdWx0czwva2V5
d29yZD48a2V5d29yZD5SaXNrIEZhY3RvcnM8L2tleXdvcmQ+PGtleXdvcmQ+U3Ryb2tlL2Jsb29k
L2VwaWRlbWlvbG9neS9ldGlvbG9neTwva2V5d29yZD48a2V5d29yZD5IREwgY2hvbGVzdGVyb2w8
L2tleXdvcmQ+PGtleXdvcmQ+TERMIGNob2xlc3Rlcm9sPC9rZXl3b3JkPjxrZXl3b3JkPmNhcmRp
b3Zhc2N1bGFyIGRpc2Vhc2U8L2tleXdvcmQ+PGtleXdvcmQ+ZGlldGFyeSBjaG9sZXN0ZXJvbDwv
a2V5d29yZD48a2V5d29yZD5zZXJ1bSBjaG9sZXN0ZXJvbDwva2V5d29yZD48L2tleXdvcmRzPjxk
YXRlcz48eWVhcj4yMDE1PC95ZWFyPjxwdWItZGF0ZXM+PGRhdGU+QXVnPC9kYXRlPjwvcHViLWRh
dGVzPjwvZGF0ZXM+PGlzYm4+MTkzOC0zMjA3IChFbGVjdHJvbmljKSYjeEQ7MDAwMi05MTY1IChM
aW5raW5nKTwvaXNibj48YWNjZXNzaW9uLW51bT4yNjEwOTU3ODwvYWNjZXNzaW9uLW51bT48dXJs
cz48cmVsYXRlZC11cmxzPjx1cmw+aHR0cHM6Ly93d3cubmNiaS5ubG0ubmloLmdvdi9wdWJtZWQv
MjYxMDk1Nzg8L3VybD48L3JlbGF0ZWQtdXJscz48L3VybHM+PGVsZWN0cm9uaWMtcmVzb3VyY2Ut
bnVtPjEwLjM5NDUvYWpjbi4xMTQuMTAwMzA1PC9lbGVjdHJvbmljLXJlc291cmNlLW51bT48L3Jl
Y29yZD48L0NpdGU+PC9FbmROb3RlPgB=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(97)</w:t>
      </w:r>
      <w:r w:rsidRPr="00281371">
        <w:rPr>
          <w:rFonts w:eastAsia="Arial" w:cs="Arial"/>
          <w:bCs/>
          <w:sz w:val="22"/>
          <w:szCs w:val="22"/>
        </w:rPr>
        <w:fldChar w:fldCharType="end"/>
      </w:r>
      <w:r w:rsidRPr="00281371">
        <w:rPr>
          <w:rFonts w:eastAsia="Arial" w:cs="Arial"/>
          <w:bCs/>
          <w:sz w:val="22"/>
          <w:szCs w:val="22"/>
        </w:rPr>
        <w:t xml:space="preserve">.  </w:t>
      </w:r>
    </w:p>
    <w:p w14:paraId="2A4689A0" w14:textId="77777777" w:rsidR="00C76953" w:rsidRPr="00281371" w:rsidRDefault="00C76953" w:rsidP="00281371">
      <w:pPr>
        <w:spacing w:after="0" w:line="276" w:lineRule="auto"/>
        <w:rPr>
          <w:rFonts w:eastAsia="Arial" w:cs="Arial"/>
          <w:bCs/>
          <w:sz w:val="22"/>
          <w:szCs w:val="22"/>
        </w:rPr>
      </w:pPr>
    </w:p>
    <w:p w14:paraId="6F1A97FD" w14:textId="4FBDCA6A"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Approximately 15-25% of the population have an increased response to dietary cholesterol with greater increases in LDL-C levels (i.e., sensitive or hyper-responders), while the majority respond minimally (i.e., non-sensitive or hypo-responders) </w:t>
      </w:r>
      <w:r w:rsidRPr="00281371">
        <w:rPr>
          <w:rFonts w:eastAsia="Arial" w:cs="Arial"/>
          <w:bCs/>
          <w:sz w:val="22"/>
          <w:szCs w:val="22"/>
        </w:rPr>
        <w:fldChar w:fldCharType="begin"/>
      </w:r>
      <w:r w:rsidR="008631D1">
        <w:rPr>
          <w:rFonts w:eastAsia="Arial" w:cs="Arial"/>
          <w:bCs/>
          <w:sz w:val="22"/>
          <w:szCs w:val="22"/>
        </w:rPr>
        <w:instrText xml:space="preserve"> ADDIN EN.CITE &lt;EndNote&gt;&lt;Cite&gt;&lt;Author&gt;Djousse&lt;/Author&gt;&lt;Year&gt;2009&lt;/Year&gt;&lt;RecNum&gt;62&lt;/RecNum&gt;&lt;DisplayText&gt;(109)&lt;/DisplayText&gt;&lt;record&gt;&lt;rec-number&gt;62&lt;/rec-number&gt;&lt;foreign-keys&gt;&lt;key app="EN" db-id="wpz5tvps6r0sxmedvxi5fazcwdftss050z0t" timestamp="1612321087"&gt;62&lt;/key&gt;&lt;/foreign-keys&gt;&lt;ref-type name="Journal Article"&gt;17&lt;/ref-type&gt;&lt;contributors&gt;&lt;authors&gt;&lt;author&gt;Djousse, L.&lt;/author&gt;&lt;author&gt;Gaziano, J. M.&lt;/author&gt;&lt;/authors&gt;&lt;/contributors&gt;&lt;auth-address&gt;Division of Aging, Department of Medicine, Brigham and Women&amp;apos;s Hospital and Harvard Medical School, 3rd floor, Boston, MA 02120, USA. ldjousse@rics.bwh.harvard.edu&lt;/auth-address&gt;&lt;titles&gt;&lt;title&gt;Dietary cholesterol and coronary artery disease: a systematic review&lt;/title&gt;&lt;secondary-title&gt;Curr Atheroscler Rep&lt;/secondary-title&gt;&lt;/titles&gt;&lt;periodical&gt;&lt;full-title&gt;Curr Atheroscler Rep&lt;/full-title&gt;&lt;/periodical&gt;&lt;pages&gt;418-22&lt;/pages&gt;&lt;volume&gt;11&lt;/volume&gt;&lt;number&gt;6&lt;/number&gt;&lt;edition&gt;2009/10/27&lt;/edition&gt;&lt;keywords&gt;&lt;keyword&gt;Cholesterol, Dietary/*adverse effects&lt;/keyword&gt;&lt;keyword&gt;Coronary Artery Disease/*etiology/*prevention &amp;amp; control&lt;/keyword&gt;&lt;keyword&gt;Humans&lt;/keyword&gt;&lt;keyword&gt;Risk Factors&lt;/keyword&gt;&lt;/keywords&gt;&lt;dates&gt;&lt;year&gt;2009&lt;/year&gt;&lt;pub-dates&gt;&lt;date&gt;Nov&lt;/date&gt;&lt;/pub-dates&gt;&lt;/dates&gt;&lt;isbn&gt;1534-6242 (Electronic)&amp;#xD;1523-3804 (Linking)&lt;/isbn&gt;&lt;accession-num&gt;19852882&lt;/accession-num&gt;&lt;urls&gt;&lt;related-urls&gt;&lt;url&gt;https://www.ncbi.nlm.nih.gov/pubmed/19852882&lt;/url&gt;&lt;/related-urls&gt;&lt;/urls&gt;&lt;electronic-resource-num&gt;10.1007/s11883-009-0063-1&lt;/electronic-resource-num&gt;&lt;/record&gt;&lt;/Cite&gt;&lt;/EndNote&gt;</w:instrText>
      </w:r>
      <w:r w:rsidRPr="00281371">
        <w:rPr>
          <w:rFonts w:eastAsia="Arial" w:cs="Arial"/>
          <w:bCs/>
          <w:sz w:val="22"/>
          <w:szCs w:val="22"/>
        </w:rPr>
        <w:fldChar w:fldCharType="separate"/>
      </w:r>
      <w:r w:rsidR="008631D1">
        <w:rPr>
          <w:rFonts w:eastAsia="Arial" w:cs="Arial"/>
          <w:bCs/>
          <w:noProof/>
          <w:sz w:val="22"/>
          <w:szCs w:val="22"/>
        </w:rPr>
        <w:t>(109)</w:t>
      </w:r>
      <w:r w:rsidRPr="00281371">
        <w:rPr>
          <w:rFonts w:eastAsia="Arial" w:cs="Arial"/>
          <w:bCs/>
          <w:sz w:val="22"/>
          <w:szCs w:val="22"/>
        </w:rPr>
        <w:fldChar w:fldCharType="end"/>
      </w:r>
      <w:r w:rsidRPr="00281371">
        <w:rPr>
          <w:rFonts w:eastAsia="Arial" w:cs="Arial"/>
          <w:bCs/>
          <w:sz w:val="22"/>
          <w:szCs w:val="22"/>
        </w:rPr>
        <w:t xml:space="preserve">. An intake of 100 mg/day dietary cholesterol leads to a 3-4-fold difference in LDL-C concentration between hyper- and hypo-responders (an increase of 2.84 mg/dL vs. 0.76 mg/dL </w:t>
      </w:r>
      <w:r w:rsidRPr="00281371">
        <w:rPr>
          <w:rFonts w:eastAsia="Arial" w:cs="Arial"/>
          <w:bCs/>
          <w:sz w:val="22"/>
          <w:szCs w:val="22"/>
        </w:rPr>
        <w:fldChar w:fldCharType="begin"/>
      </w:r>
      <w:r w:rsidR="008631D1">
        <w:rPr>
          <w:rFonts w:eastAsia="Arial" w:cs="Arial"/>
          <w:bCs/>
          <w:sz w:val="22"/>
          <w:szCs w:val="22"/>
        </w:rPr>
        <w:instrText xml:space="preserve"> ADDIN EN.CITE &lt;EndNote&gt;&lt;Cite&gt;&lt;Author&gt;McNamara&lt;/Author&gt;&lt;Year&gt;2000&lt;/Year&gt;&lt;RecNum&gt;63&lt;/RecNum&gt;&lt;DisplayText&gt;(110)&lt;/DisplayText&gt;&lt;record&gt;&lt;rec-number&gt;63&lt;/rec-number&gt;&lt;foreign-keys&gt;&lt;key app="EN" db-id="wpz5tvps6r0sxmedvxi5fazcwdftss050z0t" timestamp="1612323794"&gt;63&lt;/key&gt;&lt;/foreign-keys&gt;&lt;ref-type name="Journal Article"&gt;17&lt;/ref-type&gt;&lt;contributors&gt;&lt;authors&gt;&lt;author&gt;McNamara, D. J.&lt;/author&gt;&lt;/authors&gt;&lt;/contributors&gt;&lt;auth-address&gt;Egg Nutrition Center, Washington, DC 20036, USA. enc@enc-online.org&lt;/auth-address&gt;&lt;titles&gt;&lt;title&gt;The impact of egg limitations on coronary heart disease risk: do the numbers add up?&lt;/title&gt;&lt;secondary-title&gt;J Am Coll Nutr&lt;/secondary-title&gt;&lt;/titles&gt;&lt;periodical&gt;&lt;full-title&gt;J Am Coll Nutr&lt;/full-title&gt;&lt;/periodical&gt;&lt;pages&gt;540S-548S&lt;/pages&gt;&lt;volume&gt;19&lt;/volume&gt;&lt;number&gt;5 Suppl&lt;/number&gt;&lt;edition&gt;2000/10/07&lt;/edition&gt;&lt;keywords&gt;&lt;keyword&gt;Body Mass Index&lt;/keyword&gt;&lt;keyword&gt;Cholesterol/adverse effects/blood&lt;/keyword&gt;&lt;keyword&gt;Cholesterol, Dietary/*adverse effects/blood&lt;/keyword&gt;&lt;keyword&gt;Cholesterol, HDL/blood&lt;/keyword&gt;&lt;keyword&gt;Cholesterol, LDL/blood&lt;/keyword&gt;&lt;keyword&gt;Clinical Trials as Topic&lt;/keyword&gt;&lt;keyword&gt;Coronary Disease/blood/diet therapy/*prevention &amp;amp; control&lt;/keyword&gt;&lt;keyword&gt;Dietary Fats/adverse effects/blood&lt;/keyword&gt;&lt;keyword&gt;Eggs/*adverse effects/statistics &amp;amp; numerical data&lt;/keyword&gt;&lt;keyword&gt;Humans&lt;/keyword&gt;&lt;keyword&gt;Nutrition Policy&lt;/keyword&gt;&lt;keyword&gt;Risk Factors&lt;/keyword&gt;&lt;/keywords&gt;&lt;dates&gt;&lt;year&gt;2000&lt;/year&gt;&lt;pub-dates&gt;&lt;date&gt;Oct&lt;/date&gt;&lt;/pub-dates&gt;&lt;/dates&gt;&lt;isbn&gt;0731-5724 (Print)&amp;#xD;0731-5724 (Linking)&lt;/isbn&gt;&lt;accession-num&gt;11023005&lt;/accession-num&gt;&lt;urls&gt;&lt;related-urls&gt;&lt;url&gt;https://www.ncbi.nlm.nih.gov/pubmed/11023005&lt;/url&gt;&lt;/related-urls&gt;&lt;/urls&gt;&lt;electronic-resource-num&gt;10.1080/07315724.2000.10718978&lt;/electronic-resource-num&gt;&lt;/record&gt;&lt;/Cite&gt;&lt;/EndNote&gt;</w:instrText>
      </w:r>
      <w:r w:rsidRPr="00281371">
        <w:rPr>
          <w:rFonts w:eastAsia="Arial" w:cs="Arial"/>
          <w:bCs/>
          <w:sz w:val="22"/>
          <w:szCs w:val="22"/>
        </w:rPr>
        <w:fldChar w:fldCharType="separate"/>
      </w:r>
      <w:r w:rsidR="008631D1">
        <w:rPr>
          <w:rFonts w:eastAsia="Arial" w:cs="Arial"/>
          <w:bCs/>
          <w:noProof/>
          <w:sz w:val="22"/>
          <w:szCs w:val="22"/>
        </w:rPr>
        <w:t>(110)</w:t>
      </w:r>
      <w:r w:rsidRPr="00281371">
        <w:rPr>
          <w:rFonts w:eastAsia="Arial" w:cs="Arial"/>
          <w:bCs/>
          <w:sz w:val="22"/>
          <w:szCs w:val="22"/>
        </w:rPr>
        <w:fldChar w:fldCharType="end"/>
      </w:r>
      <w:r w:rsidRPr="00281371">
        <w:rPr>
          <w:rFonts w:eastAsia="Arial" w:cs="Arial"/>
          <w:bCs/>
          <w:sz w:val="22"/>
          <w:szCs w:val="22"/>
        </w:rPr>
        <w:t xml:space="preserve">. The mechanism for the increase in cholesterol absorption in hyper-responders is unknown. On average 50% (typical range 40-60%) of dietary cholesterol is absorbed but this varies from person to person </w:t>
      </w:r>
      <w:r w:rsidRPr="00281371">
        <w:rPr>
          <w:rFonts w:eastAsia="Arial" w:cs="Arial"/>
          <w:bCs/>
          <w:sz w:val="22"/>
          <w:szCs w:val="22"/>
        </w:rPr>
        <w:fldChar w:fldCharType="begin"/>
      </w:r>
      <w:r w:rsidR="008631D1">
        <w:rPr>
          <w:rFonts w:eastAsia="Arial" w:cs="Arial"/>
          <w:bCs/>
          <w:sz w:val="22"/>
          <w:szCs w:val="22"/>
        </w:rPr>
        <w:instrText xml:space="preserve"> ADDIN EN.CITE &lt;EndNote&gt;&lt;Cite&gt;&lt;Author&gt;Grundy&lt;/Author&gt;&lt;Year&gt;2016&lt;/Year&gt;&lt;RecNum&gt;84&lt;/RecNum&gt;&lt;DisplayText&gt;(111)&lt;/DisplayText&gt;&lt;record&gt;&lt;rec-number&gt;84&lt;/rec-number&gt;&lt;foreign-keys&gt;&lt;key app="EN" db-id="wpz5tvps6r0sxmedvxi5fazcwdftss050z0t" timestamp="1612500346"&gt;84&lt;/key&gt;&lt;/foreign-keys&gt;&lt;ref-type name="Journal Article"&gt;17&lt;/ref-type&gt;&lt;contributors&gt;&lt;authors&gt;&lt;author&gt;Grundy, S. M.&lt;/author&gt;&lt;/authors&gt;&lt;/contributors&gt;&lt;auth-address&gt;Center for Human Nutrition and Department of Internal Medicine, UT Southwestern Medical Center, 5323 Harry Hines Boulevard, Dallas, TX, 75390-9052, USA. scott.grundy@utsouthwestern.edu.&amp;#xD;Veterans Affairs Medical Center, 4500 S. Lancaster Road, Dallas, TX, 75216, USA. scott.grundy@utsouthwestern.edu.&lt;/auth-address&gt;&lt;titles&gt;&lt;title&gt;Does Dietary Cholesterol Matter?&lt;/title&gt;&lt;secondary-title&gt;Curr Atheroscler Rep&lt;/secondary-title&gt;&lt;/titles&gt;&lt;periodical&gt;&lt;full-title&gt;Curr Atheroscler Rep&lt;/full-title&gt;&lt;/periodical&gt;&lt;pages&gt;68&lt;/pages&gt;&lt;volume&gt;18&lt;/volume&gt;&lt;number&gt;11&lt;/number&gt;&lt;edition&gt;2016/10/16&lt;/edition&gt;&lt;keywords&gt;&lt;keyword&gt;Animals&lt;/keyword&gt;&lt;keyword&gt;Cardiovascular Diseases/etiology&lt;/keyword&gt;&lt;keyword&gt;Cholesterol, Dietary/*adverse effects/metabolism&lt;/keyword&gt;&lt;keyword&gt;Humans&lt;/keyword&gt;&lt;keyword&gt;Nutritional Status&lt;/keyword&gt;&lt;keyword&gt;Phytosterols/metabolism&lt;/keyword&gt;&lt;keyword&gt;Risk Factors&lt;/keyword&gt;&lt;keyword&gt;*Cholesterol absorption&lt;/keyword&gt;&lt;keyword&gt;*Dietary cholesterol&lt;/keyword&gt;&lt;keyword&gt;*Eggs&lt;/keyword&gt;&lt;keyword&gt;*Ezetimibe&lt;/keyword&gt;&lt;keyword&gt;*Low-density lipoproteins&lt;/keyword&gt;&lt;keyword&gt;*Plant stanols&lt;/keyword&gt;&lt;keyword&gt;*Plant sterols&lt;/keyword&gt;&lt;/keywords&gt;&lt;dates&gt;&lt;year&gt;2016&lt;/year&gt;&lt;pub-dates&gt;&lt;date&gt;Nov&lt;/date&gt;&lt;/pub-dates&gt;&lt;/dates&gt;&lt;isbn&gt;1534-6242 (Electronic)&amp;#xD;1523-3804 (Linking)&lt;/isbn&gt;&lt;accession-num&gt;27739004&lt;/accession-num&gt;&lt;urls&gt;&lt;related-urls&gt;&lt;url&gt;https://www.ncbi.nlm.nih.gov/pubmed/27739004&lt;/url&gt;&lt;/related-urls&gt;&lt;/urls&gt;&lt;electronic-resource-num&gt;10.1007/s11883-016-0615-0&lt;/electronic-resource-num&gt;&lt;/record&gt;&lt;/Cite&gt;&lt;/EndNote&gt;</w:instrText>
      </w:r>
      <w:r w:rsidRPr="00281371">
        <w:rPr>
          <w:rFonts w:eastAsia="Arial" w:cs="Arial"/>
          <w:bCs/>
          <w:sz w:val="22"/>
          <w:szCs w:val="22"/>
        </w:rPr>
        <w:fldChar w:fldCharType="separate"/>
      </w:r>
      <w:r w:rsidR="008631D1">
        <w:rPr>
          <w:rFonts w:eastAsia="Arial" w:cs="Arial"/>
          <w:bCs/>
          <w:noProof/>
          <w:sz w:val="22"/>
          <w:szCs w:val="22"/>
        </w:rPr>
        <w:t>(111)</w:t>
      </w:r>
      <w:r w:rsidRPr="00281371">
        <w:rPr>
          <w:rFonts w:eastAsia="Arial" w:cs="Arial"/>
          <w:bCs/>
          <w:sz w:val="22"/>
          <w:szCs w:val="22"/>
        </w:rPr>
        <w:fldChar w:fldCharType="end"/>
      </w:r>
      <w:r w:rsidRPr="00281371">
        <w:rPr>
          <w:rFonts w:eastAsia="Arial" w:cs="Arial"/>
          <w:bCs/>
          <w:sz w:val="22"/>
          <w:szCs w:val="22"/>
        </w:rPr>
        <w:t xml:space="preserve">. A high-cholesterol diet leads to significant increases in non-HDL-C levels in insulin-sensitive individuals but not in lean or obese insulin-resistant subjects whereas HDL-C levels increased in all 3 groups </w:t>
      </w:r>
      <w:r w:rsidRPr="00281371">
        <w:rPr>
          <w:rFonts w:eastAsia="Arial" w:cs="Arial"/>
          <w:bCs/>
          <w:sz w:val="22"/>
          <w:szCs w:val="22"/>
        </w:rPr>
        <w:fldChar w:fldCharType="begin"/>
      </w:r>
      <w:r w:rsidR="008631D1">
        <w:rPr>
          <w:rFonts w:eastAsia="Arial" w:cs="Arial"/>
          <w:bCs/>
          <w:sz w:val="22"/>
          <w:szCs w:val="22"/>
        </w:rPr>
        <w:instrText xml:space="preserve"> ADDIN EN.CITE &lt;EndNote&gt;&lt;Cite&gt;&lt;Author&gt;Tannock&lt;/Author&gt;&lt;Year&gt;2005&lt;/Year&gt;&lt;RecNum&gt;64&lt;/RecNum&gt;&lt;DisplayText&gt;(112)&lt;/DisplayText&gt;&lt;record&gt;&lt;rec-number&gt;64&lt;/rec-number&gt;&lt;foreign-keys&gt;&lt;key app="EN" db-id="wpz5tvps6r0sxmedvxi5fazcwdftss050z0t" timestamp="1612324394"&gt;64&lt;/key&gt;&lt;/foreign-keys&gt;&lt;ref-type name="Journal Article"&gt;17&lt;/ref-type&gt;&lt;contributors&gt;&lt;authors&gt;&lt;author&gt;Tannock, L. R.&lt;/author&gt;&lt;author&gt;O&amp;apos;Brien, K. D.&lt;/author&gt;&lt;author&gt;Knopp, R. H.&lt;/author&gt;&lt;author&gt;Retzlaff, B.&lt;/author&gt;&lt;author&gt;Fish, B.&lt;/author&gt;&lt;author&gt;Wener, M. H.&lt;/author&gt;&lt;author&gt;Kahn, S. E.&lt;/author&gt;&lt;author&gt;Chait, A.&lt;/author&gt;&lt;/authors&gt;&lt;/contributors&gt;&lt;auth-address&gt;Department of Medicine, University of Washington, 1959 NE Pacific St, Seattle, WA 98195-6426, USA.&lt;/auth-address&gt;&lt;titles&gt;&lt;title&gt;Cholesterol feeding increases C-reactive protein and serum amyloid A levels in lean insulin-sensitive subjects&lt;/title&gt;&lt;secondary-title&gt;Circulation&lt;/secondary-title&gt;&lt;/titles&gt;&lt;periodical&gt;&lt;full-title&gt;Circulation&lt;/full-title&gt;&lt;/periodical&gt;&lt;pages&gt;3058-62&lt;/pages&gt;&lt;volume&gt;111&lt;/volume&gt;&lt;number&gt;23&lt;/number&gt;&lt;edition&gt;2005/06/09&lt;/edition&gt;&lt;keywords&gt;&lt;keyword&gt;Acute-Phase Proteins/*analysis&lt;/keyword&gt;&lt;keyword&gt;*Body Weight&lt;/keyword&gt;&lt;keyword&gt;C-Reactive Protein/analysis&lt;/keyword&gt;&lt;keyword&gt;Cholesterol, Dietary/administration &amp;amp; dosage/*pharmacology&lt;/keyword&gt;&lt;keyword&gt;Female&lt;/keyword&gt;&lt;keyword&gt;Humans&lt;/keyword&gt;&lt;keyword&gt;Inflammation&lt;/keyword&gt;&lt;keyword&gt;*Insulin Resistance&lt;/keyword&gt;&lt;keyword&gt;Male&lt;/keyword&gt;&lt;keyword&gt;Middle Aged&lt;/keyword&gt;&lt;keyword&gt;Obesity&lt;/keyword&gt;&lt;keyword&gt;Serum Amyloid A Protein/analysis&lt;/keyword&gt;&lt;keyword&gt;Thinness&lt;/keyword&gt;&lt;keyword&gt;Up-Regulation/drug effects&lt;/keyword&gt;&lt;/keywords&gt;&lt;dates&gt;&lt;year&gt;2005&lt;/year&gt;&lt;pub-dates&gt;&lt;date&gt;Jun 14&lt;/date&gt;&lt;/pub-dates&gt;&lt;/dates&gt;&lt;isbn&gt;1524-4539 (Electronic)&amp;#xD;0009-7322 (Linking)&lt;/isbn&gt;&lt;accession-num&gt;15939816&lt;/accession-num&gt;&lt;urls&gt;&lt;related-urls&gt;&lt;url&gt;https://www.ncbi.nlm.nih.gov/pubmed/15939816&lt;/url&gt;&lt;/related-urls&gt;&lt;/urls&gt;&lt;electronic-resource-num&gt;10.1161/CIRCULATIONAHA.104.506188&lt;/electronic-resource-num&gt;&lt;/record&gt;&lt;/Cite&gt;&lt;/EndNote&gt;</w:instrText>
      </w:r>
      <w:r w:rsidRPr="00281371">
        <w:rPr>
          <w:rFonts w:eastAsia="Arial" w:cs="Arial"/>
          <w:bCs/>
          <w:sz w:val="22"/>
          <w:szCs w:val="22"/>
        </w:rPr>
        <w:fldChar w:fldCharType="separate"/>
      </w:r>
      <w:r w:rsidR="008631D1">
        <w:rPr>
          <w:rFonts w:eastAsia="Arial" w:cs="Arial"/>
          <w:bCs/>
          <w:noProof/>
          <w:sz w:val="22"/>
          <w:szCs w:val="22"/>
        </w:rPr>
        <w:t>(112)</w:t>
      </w:r>
      <w:r w:rsidRPr="00281371">
        <w:rPr>
          <w:rFonts w:eastAsia="Arial" w:cs="Arial"/>
          <w:bCs/>
          <w:sz w:val="22"/>
          <w:szCs w:val="22"/>
        </w:rPr>
        <w:fldChar w:fldCharType="end"/>
      </w:r>
      <w:r w:rsidRPr="00281371">
        <w:rPr>
          <w:rFonts w:eastAsia="Arial" w:cs="Arial"/>
          <w:bCs/>
          <w:sz w:val="22"/>
          <w:szCs w:val="22"/>
        </w:rPr>
        <w:t>. The above observations demonstrate the variable response of lipid and lipoprotein levels that can occur in response to dietary manipulations and emphasize how the response of an individual can be variable.</w:t>
      </w:r>
    </w:p>
    <w:p w14:paraId="6A45AF15" w14:textId="77777777" w:rsidR="00C76953" w:rsidRPr="00281371" w:rsidRDefault="00C76953" w:rsidP="00281371">
      <w:pPr>
        <w:spacing w:after="0" w:line="276" w:lineRule="auto"/>
        <w:rPr>
          <w:rFonts w:eastAsia="Arial" w:cs="Arial"/>
          <w:bCs/>
          <w:sz w:val="22"/>
          <w:szCs w:val="22"/>
        </w:rPr>
      </w:pPr>
    </w:p>
    <w:p w14:paraId="0E5AA14F" w14:textId="77777777" w:rsidR="00C76953" w:rsidRPr="00192993" w:rsidRDefault="00C76953" w:rsidP="00281371">
      <w:pPr>
        <w:spacing w:after="0" w:line="276" w:lineRule="auto"/>
        <w:rPr>
          <w:rFonts w:eastAsia="Arial" w:cs="Arial"/>
          <w:color w:val="FF0000"/>
          <w:sz w:val="22"/>
          <w:szCs w:val="22"/>
        </w:rPr>
      </w:pPr>
      <w:r w:rsidRPr="00192993">
        <w:rPr>
          <w:rFonts w:eastAsia="Arial" w:cs="Arial"/>
          <w:color w:val="FF0000"/>
          <w:sz w:val="22"/>
          <w:szCs w:val="22"/>
        </w:rPr>
        <w:t>MECHANISM FOR THE INCREASE IN LDL-C</w:t>
      </w:r>
    </w:p>
    <w:p w14:paraId="45EAFDA9" w14:textId="77777777" w:rsidR="00C76953" w:rsidRPr="00281371" w:rsidRDefault="00C76953" w:rsidP="00281371">
      <w:pPr>
        <w:spacing w:after="0" w:line="276" w:lineRule="auto"/>
        <w:rPr>
          <w:rFonts w:eastAsia="Arial" w:cs="Arial"/>
          <w:bCs/>
          <w:sz w:val="22"/>
          <w:szCs w:val="22"/>
        </w:rPr>
      </w:pPr>
    </w:p>
    <w:p w14:paraId="63120B71" w14:textId="64416CBA"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increase in LDL-C levels by dietary cholesterol is due to a decrease in hepatic LDL receptors </w:t>
      </w:r>
      <w:r w:rsidRPr="00281371">
        <w:rPr>
          <w:rFonts w:eastAsia="Arial" w:cs="Arial"/>
          <w:bCs/>
          <w:sz w:val="22"/>
          <w:szCs w:val="22"/>
        </w:rPr>
        <w:fldChar w:fldCharType="begin"/>
      </w:r>
      <w:r w:rsidR="008631D1">
        <w:rPr>
          <w:rFonts w:eastAsia="Arial" w:cs="Arial"/>
          <w:bCs/>
          <w:sz w:val="22"/>
          <w:szCs w:val="22"/>
        </w:rPr>
        <w:instrText xml:space="preserve"> ADDIN EN.CITE &lt;EndNote&gt;&lt;Cite&gt;&lt;Author&gt;Grundy&lt;/Author&gt;&lt;Year&gt;2016&lt;/Year&gt;&lt;RecNum&gt;84&lt;/RecNum&gt;&lt;DisplayText&gt;(111)&lt;/DisplayText&gt;&lt;record&gt;&lt;rec-number&gt;84&lt;/rec-number&gt;&lt;foreign-keys&gt;&lt;key app="EN" db-id="wpz5tvps6r0sxmedvxi5fazcwdftss050z0t" timestamp="1612500346"&gt;84&lt;/key&gt;&lt;/foreign-keys&gt;&lt;ref-type name="Journal Article"&gt;17&lt;/ref-type&gt;&lt;contributors&gt;&lt;authors&gt;&lt;author&gt;Grundy, S. M.&lt;/author&gt;&lt;/authors&gt;&lt;/contributors&gt;&lt;auth-address&gt;Center for Human Nutrition and Department of Internal Medicine, UT Southwestern Medical Center, 5323 Harry Hines Boulevard, Dallas, TX, 75390-9052, USA. scott.grundy@utsouthwestern.edu.&amp;#xD;Veterans Affairs Medical Center, 4500 S. Lancaster Road, Dallas, TX, 75216, USA. scott.grundy@utsouthwestern.edu.&lt;/auth-address&gt;&lt;titles&gt;&lt;title&gt;Does Dietary Cholesterol Matter?&lt;/title&gt;&lt;secondary-title&gt;Curr Atheroscler Rep&lt;/secondary-title&gt;&lt;/titles&gt;&lt;periodical&gt;&lt;full-title&gt;Curr Atheroscler Rep&lt;/full-title&gt;&lt;/periodical&gt;&lt;pages&gt;68&lt;/pages&gt;&lt;volume&gt;18&lt;/volume&gt;&lt;number&gt;11&lt;/number&gt;&lt;edition&gt;2016/10/16&lt;/edition&gt;&lt;keywords&gt;&lt;keyword&gt;Animals&lt;/keyword&gt;&lt;keyword&gt;Cardiovascular Diseases/etiology&lt;/keyword&gt;&lt;keyword&gt;Cholesterol, Dietary/*adverse effects/metabolism&lt;/keyword&gt;&lt;keyword&gt;Humans&lt;/keyword&gt;&lt;keyword&gt;Nutritional Status&lt;/keyword&gt;&lt;keyword&gt;Phytosterols/metabolism&lt;/keyword&gt;&lt;keyword&gt;Risk Factors&lt;/keyword&gt;&lt;keyword&gt;*Cholesterol absorption&lt;/keyword&gt;&lt;keyword&gt;*Dietary cholesterol&lt;/keyword&gt;&lt;keyword&gt;*Eggs&lt;/keyword&gt;&lt;keyword&gt;*Ezetimibe&lt;/keyword&gt;&lt;keyword&gt;*Low-density lipoproteins&lt;/keyword&gt;&lt;keyword&gt;*Plant stanols&lt;/keyword&gt;&lt;keyword&gt;*Plant sterols&lt;/keyword&gt;&lt;/keywords&gt;&lt;dates&gt;&lt;year&gt;2016&lt;/year&gt;&lt;pub-dates&gt;&lt;date&gt;Nov&lt;/date&gt;&lt;/pub-dates&gt;&lt;/dates&gt;&lt;isbn&gt;1534-6242 (Electronic)&amp;#xD;1523-3804 (Linking)&lt;/isbn&gt;&lt;accession-num&gt;27739004&lt;/accession-num&gt;&lt;urls&gt;&lt;related-urls&gt;&lt;url&gt;https://www.ncbi.nlm.nih.gov/pubmed/27739004&lt;/url&gt;&lt;/related-urls&gt;&lt;/urls&gt;&lt;electronic-resource-num&gt;10.1007/s11883-016-0615-0&lt;/electronic-resource-num&gt;&lt;/record&gt;&lt;/Cite&gt;&lt;/EndNote&gt;</w:instrText>
      </w:r>
      <w:r w:rsidRPr="00281371">
        <w:rPr>
          <w:rFonts w:eastAsia="Arial" w:cs="Arial"/>
          <w:bCs/>
          <w:sz w:val="22"/>
          <w:szCs w:val="22"/>
        </w:rPr>
        <w:fldChar w:fldCharType="separate"/>
      </w:r>
      <w:r w:rsidR="008631D1">
        <w:rPr>
          <w:rFonts w:eastAsia="Arial" w:cs="Arial"/>
          <w:bCs/>
          <w:noProof/>
          <w:sz w:val="22"/>
          <w:szCs w:val="22"/>
        </w:rPr>
        <w:t>(111)</w:t>
      </w:r>
      <w:r w:rsidRPr="00281371">
        <w:rPr>
          <w:rFonts w:eastAsia="Arial" w:cs="Arial"/>
          <w:bCs/>
          <w:sz w:val="22"/>
          <w:szCs w:val="22"/>
        </w:rPr>
        <w:fldChar w:fldCharType="end"/>
      </w:r>
      <w:r w:rsidRPr="00281371">
        <w:rPr>
          <w:rFonts w:eastAsia="Arial" w:cs="Arial"/>
          <w:bCs/>
          <w:sz w:val="22"/>
          <w:szCs w:val="22"/>
        </w:rPr>
        <w:t xml:space="preserve">. Cholesterol absorbed by the small intestine is packaged into chylomicrons which deliver dietary cholesterol to the liver </w:t>
      </w:r>
      <w:r w:rsidRPr="00281371">
        <w:rPr>
          <w:rFonts w:eastAsia="Arial" w:cs="Arial"/>
          <w:bCs/>
          <w:sz w:val="22"/>
          <w:szCs w:val="22"/>
        </w:rPr>
        <w:fldChar w:fldCharType="begin"/>
      </w:r>
      <w:r w:rsidR="008631D1">
        <w:rPr>
          <w:rFonts w:eastAsia="Arial" w:cs="Arial"/>
          <w:bCs/>
          <w:sz w:val="22"/>
          <w:szCs w:val="22"/>
        </w:rPr>
        <w:instrText xml:space="preserve"> ADDIN EN.CITE &lt;EndNote&gt;&lt;Cite&gt;&lt;Author&gt;Grundy&lt;/Author&gt;&lt;Year&gt;2016&lt;/Year&gt;&lt;RecNum&gt;84&lt;/RecNum&gt;&lt;DisplayText&gt;(111)&lt;/DisplayText&gt;&lt;record&gt;&lt;rec-number&gt;84&lt;/rec-number&gt;&lt;foreign-keys&gt;&lt;key app="EN" db-id="wpz5tvps6r0sxmedvxi5fazcwdftss050z0t" timestamp="1612500346"&gt;84&lt;/key&gt;&lt;/foreign-keys&gt;&lt;ref-type name="Journal Article"&gt;17&lt;/ref-type&gt;&lt;contributors&gt;&lt;authors&gt;&lt;author&gt;Grundy, S. M.&lt;/author&gt;&lt;/authors&gt;&lt;/contributors&gt;&lt;auth-address&gt;Center for Human Nutrition and Department of Internal Medicine, UT Southwestern Medical Center, 5323 Harry Hines Boulevard, Dallas, TX, 75390-9052, USA. scott.grundy@utsouthwestern.edu.&amp;#xD;Veterans Affairs Medical Center, 4500 S. Lancaster Road, Dallas, TX, 75216, USA. scott.grundy@utsouthwestern.edu.&lt;/auth-address&gt;&lt;titles&gt;&lt;title&gt;Does Dietary Cholesterol Matter?&lt;/title&gt;&lt;secondary-title&gt;Curr Atheroscler Rep&lt;/secondary-title&gt;&lt;/titles&gt;&lt;periodical&gt;&lt;full-title&gt;Curr Atheroscler Rep&lt;/full-title&gt;&lt;/periodical&gt;&lt;pages&gt;68&lt;/pages&gt;&lt;volume&gt;18&lt;/volume&gt;&lt;number&gt;11&lt;/number&gt;&lt;edition&gt;2016/10/16&lt;/edition&gt;&lt;keywords&gt;&lt;keyword&gt;Animals&lt;/keyword&gt;&lt;keyword&gt;Cardiovascular Diseases/etiology&lt;/keyword&gt;&lt;keyword&gt;Cholesterol, Dietary/*adverse effects/metabolism&lt;/keyword&gt;&lt;keyword&gt;Humans&lt;/keyword&gt;&lt;keyword&gt;Nutritional Status&lt;/keyword&gt;&lt;keyword&gt;Phytosterols/metabolism&lt;/keyword&gt;&lt;keyword&gt;Risk Factors&lt;/keyword&gt;&lt;keyword&gt;*Cholesterol absorption&lt;/keyword&gt;&lt;keyword&gt;*Dietary cholesterol&lt;/keyword&gt;&lt;keyword&gt;*Eggs&lt;/keyword&gt;&lt;keyword&gt;*Ezetimibe&lt;/keyword&gt;&lt;keyword&gt;*Low-density lipoproteins&lt;/keyword&gt;&lt;keyword&gt;*Plant stanols&lt;/keyword&gt;&lt;keyword&gt;*Plant sterols&lt;/keyword&gt;&lt;/keywords&gt;&lt;dates&gt;&lt;year&gt;2016&lt;/year&gt;&lt;pub-dates&gt;&lt;date&gt;Nov&lt;/date&gt;&lt;/pub-dates&gt;&lt;/dates&gt;&lt;isbn&gt;1534-6242 (Electronic)&amp;#xD;1523-3804 (Linking)&lt;/isbn&gt;&lt;accession-num&gt;27739004&lt;/accession-num&gt;&lt;urls&gt;&lt;related-urls&gt;&lt;url&gt;https://www.ncbi.nlm.nih.gov/pubmed/27739004&lt;/url&gt;&lt;/related-urls&gt;&lt;/urls&gt;&lt;electronic-resource-num&gt;10.1007/s11883-016-0615-0&lt;/electronic-resource-num&gt;&lt;/record&gt;&lt;/Cite&gt;&lt;/EndNote&gt;</w:instrText>
      </w:r>
      <w:r w:rsidRPr="00281371">
        <w:rPr>
          <w:rFonts w:eastAsia="Arial" w:cs="Arial"/>
          <w:bCs/>
          <w:sz w:val="22"/>
          <w:szCs w:val="22"/>
        </w:rPr>
        <w:fldChar w:fldCharType="separate"/>
      </w:r>
      <w:r w:rsidR="008631D1">
        <w:rPr>
          <w:rFonts w:eastAsia="Arial" w:cs="Arial"/>
          <w:bCs/>
          <w:noProof/>
          <w:sz w:val="22"/>
          <w:szCs w:val="22"/>
        </w:rPr>
        <w:t>(111)</w:t>
      </w:r>
      <w:r w:rsidRPr="00281371">
        <w:rPr>
          <w:rFonts w:eastAsia="Arial" w:cs="Arial"/>
          <w:bCs/>
          <w:sz w:val="22"/>
          <w:szCs w:val="22"/>
        </w:rPr>
        <w:fldChar w:fldCharType="end"/>
      </w:r>
      <w:r w:rsidRPr="00281371">
        <w:rPr>
          <w:rFonts w:eastAsia="Arial" w:cs="Arial"/>
          <w:bCs/>
          <w:sz w:val="22"/>
          <w:szCs w:val="22"/>
        </w:rPr>
        <w:t xml:space="preserve">. This increases hepatic cholesterol levels which down-regulates the expression of LDL receptors leading to a decrease in the clearance of LDL from the circulation </w:t>
      </w:r>
      <w:r w:rsidRPr="00281371">
        <w:rPr>
          <w:rFonts w:eastAsia="Arial" w:cs="Arial"/>
          <w:bCs/>
          <w:sz w:val="22"/>
          <w:szCs w:val="22"/>
        </w:rPr>
        <w:fldChar w:fldCharType="begin"/>
      </w:r>
      <w:r w:rsidR="008631D1">
        <w:rPr>
          <w:rFonts w:eastAsia="Arial" w:cs="Arial"/>
          <w:bCs/>
          <w:sz w:val="22"/>
          <w:szCs w:val="22"/>
        </w:rPr>
        <w:instrText xml:space="preserve"> ADDIN EN.CITE &lt;EndNote&gt;&lt;Cite&gt;&lt;Author&gt;Grundy&lt;/Author&gt;&lt;Year&gt;2016&lt;/Year&gt;&lt;RecNum&gt;84&lt;/RecNum&gt;&lt;DisplayText&gt;(111)&lt;/DisplayText&gt;&lt;record&gt;&lt;rec-number&gt;84&lt;/rec-number&gt;&lt;foreign-keys&gt;&lt;key app="EN" db-id="wpz5tvps6r0sxmedvxi5fazcwdftss050z0t" timestamp="1612500346"&gt;84&lt;/key&gt;&lt;/foreign-keys&gt;&lt;ref-type name="Journal Article"&gt;17&lt;/ref-type&gt;&lt;contributors&gt;&lt;authors&gt;&lt;author&gt;Grundy, S. M.&lt;/author&gt;&lt;/authors&gt;&lt;/contributors&gt;&lt;auth-address&gt;Center for Human Nutrition and Department of Internal Medicine, UT Southwestern Medical Center, 5323 Harry Hines Boulevard, Dallas, TX, 75390-9052, USA. scott.grundy@utsouthwestern.edu.&amp;#xD;Veterans Affairs Medical Center, 4500 S. Lancaster Road, Dallas, TX, 75216, USA. scott.grundy@utsouthwestern.edu.&lt;/auth-address&gt;&lt;titles&gt;&lt;title&gt;Does Dietary Cholesterol Matter?&lt;/title&gt;&lt;secondary-title&gt;Curr Atheroscler Rep&lt;/secondary-title&gt;&lt;/titles&gt;&lt;periodical&gt;&lt;full-title&gt;Curr Atheroscler Rep&lt;/full-title&gt;&lt;/periodical&gt;&lt;pages&gt;68&lt;/pages&gt;&lt;volume&gt;18&lt;/volume&gt;&lt;number&gt;11&lt;/number&gt;&lt;edition&gt;2016/10/16&lt;/edition&gt;&lt;keywords&gt;&lt;keyword&gt;Animals&lt;/keyword&gt;&lt;keyword&gt;Cardiovascular Diseases/etiology&lt;/keyword&gt;&lt;keyword&gt;Cholesterol, Dietary/*adverse effects/metabolism&lt;/keyword&gt;&lt;keyword&gt;Humans&lt;/keyword&gt;&lt;keyword&gt;Nutritional Status&lt;/keyword&gt;&lt;keyword&gt;Phytosterols/metabolism&lt;/keyword&gt;&lt;keyword&gt;Risk Factors&lt;/keyword&gt;&lt;keyword&gt;*Cholesterol absorption&lt;/keyword&gt;&lt;keyword&gt;*Dietary cholesterol&lt;/keyword&gt;&lt;keyword&gt;*Eggs&lt;/keyword&gt;&lt;keyword&gt;*Ezetimibe&lt;/keyword&gt;&lt;keyword&gt;*Low-density lipoproteins&lt;/keyword&gt;&lt;keyword&gt;*Plant stanols&lt;/keyword&gt;&lt;keyword&gt;*Plant sterols&lt;/keyword&gt;&lt;/keywords&gt;&lt;dates&gt;&lt;year&gt;2016&lt;/year&gt;&lt;pub-dates&gt;&lt;date&gt;Nov&lt;/date&gt;&lt;/pub-dates&gt;&lt;/dates&gt;&lt;isbn&gt;1534-6242 (Electronic)&amp;#xD;1523-3804 (Linking)&lt;/isbn&gt;&lt;accession-num&gt;27739004&lt;/accession-num&gt;&lt;urls&gt;&lt;related-urls&gt;&lt;url&gt;https://www.ncbi.nlm.nih.gov/pubmed/27739004&lt;/url&gt;&lt;/related-urls&gt;&lt;/urls&gt;&lt;electronic-resource-num&gt;10.1007/s11883-016-0615-0&lt;/electronic-resource-num&gt;&lt;/record&gt;&lt;/Cite&gt;&lt;/EndNote&gt;</w:instrText>
      </w:r>
      <w:r w:rsidRPr="00281371">
        <w:rPr>
          <w:rFonts w:eastAsia="Arial" w:cs="Arial"/>
          <w:bCs/>
          <w:sz w:val="22"/>
          <w:szCs w:val="22"/>
        </w:rPr>
        <w:fldChar w:fldCharType="separate"/>
      </w:r>
      <w:r w:rsidR="008631D1">
        <w:rPr>
          <w:rFonts w:eastAsia="Arial" w:cs="Arial"/>
          <w:bCs/>
          <w:noProof/>
          <w:sz w:val="22"/>
          <w:szCs w:val="22"/>
        </w:rPr>
        <w:t>(111)</w:t>
      </w:r>
      <w:r w:rsidRPr="00281371">
        <w:rPr>
          <w:rFonts w:eastAsia="Arial" w:cs="Arial"/>
          <w:bCs/>
          <w:sz w:val="22"/>
          <w:szCs w:val="22"/>
        </w:rPr>
        <w:fldChar w:fldCharType="end"/>
      </w:r>
      <w:r w:rsidRPr="00281371">
        <w:rPr>
          <w:rFonts w:eastAsia="Arial" w:cs="Arial"/>
          <w:bCs/>
          <w:sz w:val="22"/>
          <w:szCs w:val="22"/>
        </w:rPr>
        <w:t xml:space="preserve">. </w:t>
      </w:r>
      <w:bookmarkStart w:id="8" w:name="_Hlk63688983"/>
      <w:r w:rsidRPr="00281371">
        <w:rPr>
          <w:rFonts w:eastAsia="Arial" w:cs="Arial"/>
          <w:bCs/>
          <w:sz w:val="22"/>
          <w:szCs w:val="22"/>
        </w:rPr>
        <w:t>Additionally, the decrease in LDL receptors could result in an increase in the conversion of intermediate density lipoproteins to LDL rather than clearance by the liver (i.e., LDL production is enhanced).</w:t>
      </w:r>
    </w:p>
    <w:p w14:paraId="464DE017" w14:textId="77777777" w:rsidR="00C76953" w:rsidRPr="00281371" w:rsidRDefault="00C76953" w:rsidP="00281371">
      <w:pPr>
        <w:spacing w:after="0" w:line="276" w:lineRule="auto"/>
        <w:rPr>
          <w:rFonts w:eastAsia="Arial" w:cs="Arial"/>
          <w:bCs/>
          <w:sz w:val="22"/>
          <w:szCs w:val="22"/>
        </w:rPr>
      </w:pPr>
    </w:p>
    <w:bookmarkEnd w:id="8"/>
    <w:p w14:paraId="349ABDBB" w14:textId="77777777" w:rsidR="00C76953" w:rsidRPr="00192993" w:rsidRDefault="00C76953" w:rsidP="00281371">
      <w:pPr>
        <w:spacing w:after="0" w:line="276" w:lineRule="auto"/>
        <w:rPr>
          <w:rFonts w:cs="Arial"/>
          <w:b/>
          <w:bCs/>
          <w:sz w:val="22"/>
          <w:szCs w:val="22"/>
        </w:rPr>
      </w:pPr>
      <w:r w:rsidRPr="00192993">
        <w:rPr>
          <w:rFonts w:cs="Arial"/>
          <w:b/>
          <w:bCs/>
          <w:color w:val="0070C0"/>
          <w:sz w:val="22"/>
          <w:szCs w:val="22"/>
        </w:rPr>
        <w:t>DIETARY CARBOHYDRATES</w:t>
      </w:r>
    </w:p>
    <w:p w14:paraId="2F6D6D93" w14:textId="77777777" w:rsidR="00C76953" w:rsidRPr="00281371" w:rsidRDefault="00C76953" w:rsidP="00281371">
      <w:pPr>
        <w:spacing w:after="0" w:line="276" w:lineRule="auto"/>
        <w:rPr>
          <w:rFonts w:eastAsia="Arial" w:cs="Arial"/>
          <w:bCs/>
          <w:sz w:val="22"/>
          <w:szCs w:val="22"/>
        </w:rPr>
      </w:pPr>
    </w:p>
    <w:p w14:paraId="1411748D" w14:textId="77777777" w:rsidR="00C76953" w:rsidRPr="00281371" w:rsidRDefault="00C76953" w:rsidP="00281371">
      <w:pPr>
        <w:spacing w:after="0" w:line="276" w:lineRule="auto"/>
        <w:rPr>
          <w:rFonts w:eastAsia="Arial" w:cs="Arial"/>
          <w:bCs/>
          <w:sz w:val="22"/>
          <w:szCs w:val="22"/>
        </w:rPr>
      </w:pPr>
      <w:bookmarkStart w:id="9" w:name="_Hlk65260741"/>
      <w:r w:rsidRPr="00281371">
        <w:rPr>
          <w:rFonts w:eastAsia="Arial" w:cs="Arial"/>
          <w:bCs/>
          <w:sz w:val="22"/>
          <w:szCs w:val="22"/>
        </w:rPr>
        <w:t xml:space="preserve">Carbohydrates (CHO) can be divided into high-quality CHO, for example fruits, legumes, vegetables, and whole grains, or low-quality CHO, which include refined grains (such as white bread, white rice, cereal, crackers, and bakery desserts), starches (potatoes), and added sugars (sugar-sweetened beverages, candy). </w:t>
      </w:r>
      <w:bookmarkEnd w:id="9"/>
      <w:r w:rsidRPr="00281371">
        <w:rPr>
          <w:rFonts w:eastAsia="Arial" w:cs="Arial"/>
          <w:bCs/>
          <w:sz w:val="22"/>
          <w:szCs w:val="22"/>
        </w:rPr>
        <w:t xml:space="preserve">The high-quality CHO are typically enriched in fiber and have a low glycemic index/glycemic load (i.e., are slowly absorbed and thus do not rapidly increase plasma glucose levels). The low-quality CHO have a high glycemic index and load and rapidly increase plasma glucose levels. </w:t>
      </w:r>
    </w:p>
    <w:p w14:paraId="7CB0F805" w14:textId="77777777" w:rsidR="00C76953" w:rsidRPr="00281371" w:rsidRDefault="00C76953" w:rsidP="00281371">
      <w:pPr>
        <w:spacing w:after="0" w:line="276" w:lineRule="auto"/>
        <w:rPr>
          <w:rFonts w:eastAsia="Arial" w:cs="Arial"/>
          <w:bCs/>
          <w:sz w:val="22"/>
          <w:szCs w:val="22"/>
        </w:rPr>
      </w:pPr>
    </w:p>
    <w:p w14:paraId="2C27DDDD" w14:textId="77777777" w:rsidR="00C76953" w:rsidRPr="00192993" w:rsidRDefault="00C76953" w:rsidP="00281371">
      <w:pPr>
        <w:spacing w:after="0" w:line="276" w:lineRule="auto"/>
        <w:rPr>
          <w:rFonts w:cs="Arial"/>
          <w:b/>
          <w:bCs/>
          <w:color w:val="00B050"/>
          <w:sz w:val="22"/>
          <w:szCs w:val="22"/>
        </w:rPr>
      </w:pPr>
      <w:r w:rsidRPr="00192993">
        <w:rPr>
          <w:rFonts w:cs="Arial"/>
          <w:b/>
          <w:bCs/>
          <w:color w:val="00B050"/>
          <w:sz w:val="22"/>
          <w:szCs w:val="22"/>
        </w:rPr>
        <w:t>Effect of Dietary Carbohydrates on Cardiovascular Disease</w:t>
      </w:r>
    </w:p>
    <w:p w14:paraId="10773F7B" w14:textId="77777777" w:rsidR="00C76953" w:rsidRPr="00281371" w:rsidRDefault="00C76953" w:rsidP="00281371">
      <w:pPr>
        <w:spacing w:after="0" w:line="276" w:lineRule="auto"/>
        <w:rPr>
          <w:rFonts w:eastAsia="Arial" w:cs="Arial"/>
          <w:bCs/>
          <w:sz w:val="22"/>
          <w:szCs w:val="22"/>
        </w:rPr>
      </w:pPr>
    </w:p>
    <w:p w14:paraId="49CAFD24" w14:textId="77777777" w:rsidR="00C76953" w:rsidRPr="00192993" w:rsidRDefault="00C76953" w:rsidP="00281371">
      <w:pPr>
        <w:spacing w:after="0" w:line="276" w:lineRule="auto"/>
        <w:rPr>
          <w:rFonts w:eastAsia="Arial" w:cs="Arial"/>
          <w:color w:val="FF0000"/>
          <w:sz w:val="22"/>
          <w:szCs w:val="22"/>
        </w:rPr>
      </w:pPr>
      <w:r w:rsidRPr="00192993">
        <w:rPr>
          <w:rFonts w:eastAsia="Arial" w:cs="Arial"/>
          <w:color w:val="FF0000"/>
          <w:sz w:val="22"/>
          <w:szCs w:val="22"/>
        </w:rPr>
        <w:t>OBSERVATIONAL STUDIES</w:t>
      </w:r>
    </w:p>
    <w:p w14:paraId="0B5E3568" w14:textId="77777777" w:rsidR="00C76953" w:rsidRPr="00281371" w:rsidRDefault="00C76953" w:rsidP="00281371">
      <w:pPr>
        <w:spacing w:after="0" w:line="276" w:lineRule="auto"/>
        <w:rPr>
          <w:rFonts w:eastAsia="Arial" w:cs="Arial"/>
          <w:b/>
          <w:sz w:val="22"/>
          <w:szCs w:val="22"/>
        </w:rPr>
      </w:pPr>
    </w:p>
    <w:p w14:paraId="38339CC4" w14:textId="12D681D8"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When SFA is replaced by CHO there is no reduction in CVD whereas replacement of SFA with high quality CHO may be beneficial </w:t>
      </w:r>
      <w:r w:rsidRPr="00281371">
        <w:rPr>
          <w:rFonts w:eastAsia="Arial" w:cs="Arial"/>
          <w:bCs/>
          <w:sz w:val="22"/>
          <w:szCs w:val="22"/>
        </w:rPr>
        <w:fldChar w:fldCharType="begin">
          <w:fldData xml:space="preserve">PEVuZE5vdGU+PENpdGU+PEF1dGhvcj5DbGlmdG9uPC9BdXRob3I+PFllYXI+MjAxNzwvWWVhcj48
UmVjTnVtPjMzPC9SZWNOdW0+PERpc3BsYXlUZXh0PigyNywzNywzOCk8L0Rpc3BsYXlUZXh0Pjxy
ZWNvcmQ+PHJlYy1udW1iZXI+MzM8L3JlYy1udW1iZXI+PGZvcmVpZ24ta2V5cz48a2V5IGFwcD0i
RU4iIGRiLWlkPSJ3cHo1dHZwczZyMHN4bWVkdnhpNWZhemN3ZGZ0c3MwNTB6MHQiIHRpbWVzdGFt
cD0iMTYxMjE1MjAyOCI+MzM8L2tleT48L2ZvcmVpZ24ta2V5cz48cmVmLXR5cGUgbmFtZT0iSm91
cm5hbCBBcnRpY2xlIj4xNzwvcmVmLXR5cGU+PGNvbnRyaWJ1dG9ycz48YXV0aG9ycz48YXV0aG9y
PkNsaWZ0b24sIFAuIE0uPC9hdXRob3I+PGF1dGhvcj5LZW9naCwgSi4gQi48L2F1dGhvcj48L2F1
dGhvcnM+PC9jb250cmlidXRvcnM+PGF1dGgtYWRkcmVzcz5TY2hvb2wgb2YgUGhhcm1hY3kgYW5k
IE1lZGljYWwgU2NpZW5jZXMsIEFsbGlhbmNlIGZvciBSZXNlYXJjaCBpbiBFeGVyY2lzZSwgTnV0
cml0aW9uIGFuZCBBY3Rpdml0eSwgVW5pdmVyc2l0eSBvZiBTb3V0aCBBdXN0cmFsaWEsIFNhbnNv
bSBJbnN0aXR1dGUgZm9yIEhlYWx0aCBTY2llbmNlLCBVbml2ZXJzaXR5IG9mIFNvdXRoIEF1c3Ry
YWxpYSwgR1BPIEJveCAyNDcxIEFkZWxhaWRlLCBTQSwgNTAwMCwgQXVzdHJhbGlhLiBFbGVjdHJv
bmljIGFkZHJlc3M6IFBldGVyLmNsaWZ0b25AdW5pc2EuZWR1LmF1LiYjeEQ7U2Nob29sIG9mIFBo
YXJtYWN5IGFuZCBNZWRpY2FsIFNjaWVuY2VzLCBBbGxpYW5jZSBmb3IgUmVzZWFyY2ggaW4gRXhl
cmNpc2UsIE51dHJpdGlvbiBhbmQgQWN0aXZpdHksIFVuaXZlcnNpdHkgb2YgU291dGggQXVzdHJh
bGlhLCBTYW5zb20gSW5zdGl0dXRlIGZvciBIZWFsdGggU2NpZW5jZSwgVW5pdmVyc2l0eSBvZiBT
b3V0aCBBdXN0cmFsaWEsIEdQTyBCb3ggMjQ3MSBBZGVsYWlkZSwgU0EsIDUwMDAsIEF1c3RyYWxp
YS48L2F1dGgtYWRkcmVzcz48dGl0bGVzPjx0aXRsZT5BIHN5c3RlbWF0aWMgcmV2aWV3IG9mIHRo
ZSBlZmZlY3Qgb2YgZGlldGFyeSBzYXR1cmF0ZWQgYW5kIHBvbHl1bnNhdHVyYXRlZCBmYXQgb24g
aGVhcnQgZGlzZWFzZTwvdGl0bGU+PHNlY29uZGFyeS10aXRsZT5OdXRyIE1ldGFiIENhcmRpb3Zh
c2MgRGlzPC9zZWNvbmRhcnktdGl0bGU+PC90aXRsZXM+PHBlcmlvZGljYWw+PGZ1bGwtdGl0bGU+
TnV0ciBNZXRhYiBDYXJkaW92YXNjIERpczwvZnVsbC10aXRsZT48L3BlcmlvZGljYWw+PHBhZ2Vz
PjEwNjAtMTA4MDwvcGFnZXM+PHZvbHVtZT4yNzwvdm9sdW1lPjxudW1iZXI+MTI8L251bWJlcj48
ZWRpdGlvbj4yMDE3LzExLzI4PC9lZGl0aW9uPjxrZXl3b3Jkcz48a2V5d29yZD5EaWV0LCBGYXQt
UmVzdHJpY3RlZDwva2V5d29yZD48a2V5d29yZD5EaWV0LCBIZWFsdGh5PC9rZXl3b3JkPjxrZXl3
b3JkPkRpZXQsIEhpZ2gtRmF0LyphZHZlcnNlIGVmZmVjdHM8L2tleXdvcmQ+PGtleXdvcmQ+RGll
dGFyeSBDYXJib2h5ZHJhdGVzL2FkbWluaXN0cmF0aW9uICZhbXA7IGRvc2FnZTwva2V5d29yZD48
a2V5d29yZD5FdmlkZW5jZS1CYXNlZCBNZWRpY2luZTwva2V5d29yZD48a2V5d29yZD5GYXR0eSBB
Y2lkcy9hZG1pbmlzdHJhdGlvbiAmYW1wOyBkb3NhZ2UvKmFkdmVyc2UgZWZmZWN0czwva2V5d29y
ZD48a2V5d29yZD4qRmF0dHkgQWNpZHMsIFVuc2F0dXJhdGVkL2FkbWluaXN0cmF0aW9uICZhbXA7
IGRvc2FnZS9hZHZlcnNlIGVmZmVjdHM8L2tleXdvcmQ+PGtleXdvcmQ+RmVlZGluZyBCZWhhdmlv
cjwva2V5d29yZD48a2V5d29yZD5IZWFydCBEaXNlYXNlcy9kaWFnbm9zaXMvKmVwaWRlbWlvbG9n
eS9tb3J0YWxpdHkvcHJldmVudGlvbiAmYW1wOyBjb250cm9sPC9rZXl3b3JkPjxrZXl3b3JkPkh1
bWFuczwva2V5d29yZD48a2V5d29yZD5NZXRhLUFuYWx5c2lzIGFzIFRvcGljPC9rZXl3b3JkPjxr
ZXl3b3JkPlByb3RlY3RpdmUgRmFjdG9yczwva2V5d29yZD48a2V5d29yZD5SaXNrIEFzc2Vzc21l
bnQ8L2tleXdvcmQ+PGtleXdvcmQ+UmlzayBGYWN0b3JzPC9rZXl3b3JkPjxrZXl3b3JkPlJpc2sg
UmVkdWN0aW9uIEJlaGF2aW9yPC9rZXl3b3JkPjxrZXl3b3JkPkNvaG9ydCBzdHVkaWVzPC9rZXl3
b3JkPjxrZXl3b3JkPkhlYXJ0IGF0dGFjazwva2V5d29yZD48a2V5d29yZD5IZWFydCBkZWF0aDwv
a2V5d29yZD48a2V5d29yZD5JbnRlcnZlbnRpb25zPC9rZXl3b3JkPjxrZXl3b3JkPk1ldGEtYW5h
bHlzZXM8L2tleXdvcmQ+PGtleXdvcmQ+UG9seXVuc2F0dXJhdGVkIGZhdDwva2V5d29yZD48a2V5
d29yZD5TYXR1cmF0ZWQgZmF0PC9rZXl3b3JkPjxrZXl3b3JkPlN5c3RlbWF0aWMgcmV2aWV3PC9r
ZXl3b3JkPjwva2V5d29yZHM+PGRhdGVzPjx5ZWFyPjIwMTc8L3llYXI+PHB1Yi1kYXRlcz48ZGF0
ZT5EZWM8L2RhdGU+PC9wdWItZGF0ZXM+PC9kYXRlcz48aXNibj4xNTkwLTM3MjkgKEVsZWN0cm9u
aWMpJiN4RDswOTM5LTQ3NTMgKExpbmtpbmcpPC9pc2JuPjxhY2Nlc3Npb24tbnVtPjI5MTc0MDI1
PC9hY2Nlc3Npb24tbnVtPjx1cmxzPjxyZWxhdGVkLXVybHM+PHVybD5odHRwczovL3d3dy5uY2Jp
Lm5sbS5uaWguZ292L3B1Ym1lZC8yOTE3NDAyNTwvdXJsPjwvcmVsYXRlZC11cmxzPjwvdXJscz48
ZWxlY3Ryb25pYy1yZXNvdXJjZS1udW0+MTAuMTAxNi9qLm51bWVjZC4yMDE3LjEwLjAxMDwvZWxl
Y3Ryb25pYy1yZXNvdXJjZS1udW0+PC9yZWNvcmQ+PC9DaXRlPjxDaXRlPjxBdXRob3I+U2Fja3M8
L0F1dGhvcj48WWVhcj4yMDE3PC9ZZWFyPjxSZWNOdW0+NDA8L1JlY051bT48cmVjb3JkPjxyZWMt
bnVtYmVyPjQwPC9yZWMtbnVtYmVyPjxmb3JlaWduLWtleXM+PGtleSBhcHA9IkVOIiBkYi1pZD0i
d3B6NXR2cHM2cjBzeG1lZHZ4aTVmYXpjd2RmdHNzMDUwejB0IiB0aW1lc3RhbXA9IjE2MTIyMDYw
NTciPjQwPC9rZXk+PC9mb3JlaWduLWtleXM+PHJlZi10eXBlIG5hbWU9IkpvdXJuYWwgQXJ0aWNs
ZSI+MTc8L3JlZi10eXBlPjxjb250cmlidXRvcnM+PGF1dGhvcnM+PGF1dGhvcj5TYWNrcywgRi4g
TS48L2F1dGhvcj48YXV0aG9yPkxpY2h0ZW5zdGVpbiwgQS4gSC48L2F1dGhvcj48YXV0aG9yPld1
LCBKLiBILiBZLjwvYXV0aG9yPjxhdXRob3I+QXBwZWwsIEwuIEouPC9hdXRob3I+PGF1dGhvcj5D
cmVhZ2VyLCBNLiBBLjwvYXV0aG9yPjxhdXRob3I+S3Jpcy1FdGhlcnRvbiwgUC4gTS48L2F1dGhv
cj48YXV0aG9yPk1pbGxlciwgTS48L2F1dGhvcj48YXV0aG9yPlJpbW0sIEUuIEIuPC9hdXRob3I+
PGF1dGhvcj5SdWRlbCwgTC4gTC48L2F1dGhvcj48YXV0aG9yPlJvYmluc29uLCBKLiBHLjwvYXV0
aG9yPjxhdXRob3I+U3RvbmUsIE4uIEouPC9hdXRob3I+PGF1dGhvcj5WYW4gSG9ybiwgTC4gVi48
L2F1dGhvcj48L2F1dGhvcnM+PC9jb250cmlidXRvcnM+PHRpdGxlcz48dGl0bGU+RGlldGFyeSBG
YXRzIGFuZCBDYXJkaW92YXNjdWxhciBEaXNlYXNlOiBBIFByZXNpZGVudGlhbCBBZHZpc29yeSBG
cm9tIHRoZSBBbWVyaWNhbiBIZWFydCBBc3NvY2lhdGlvbjwvdGl0bGU+PHNlY29uZGFyeS10aXRs
ZT5DaXJjdWxhdGlvbjwvc2Vjb25kYXJ5LXRpdGxlPjwvdGl0bGVzPjxwZXJpb2RpY2FsPjxmdWxs
LXRpdGxlPkNpcmN1bGF0aW9uPC9mdWxsLXRpdGxlPjwvcGVyaW9kaWNhbD48cGFnZXM+ZTEtZTIz
PC9wYWdlcz48dm9sdW1lPjEzNjwvdm9sdW1lPjxudW1iZXI+MzwvbnVtYmVyPjxlZGl0aW9uPjIw
MTcvMDYvMTg8L2VkaXRpb24+PGtleXdvcmRzPjxrZXl3b3JkPipBbWVyaWNhbiBIZWFydCBBc3Nv
Y2lhdGlvbjwva2V5d29yZD48a2V5d29yZD5DYXJkaW92YXNjdWxhciBEaXNlYXNlcy8qZGlldCB0
aGVyYXB5LyplcGlkZW1pb2xvZ3kvcHJldmVudGlvbiAmYW1wOyBjb250cm9sPC9rZXl3b3JkPjxr
ZXl3b3JkPkRpZXRhcnkgRmF0cy9hZG1pbmlzdHJhdGlvbiAmYW1wOyBkb3NhZ2UvYWR2ZXJzZSBl
ZmZlY3RzPC9rZXl3b3JkPjxrZXl3b3JkPkRpZXRhcnkgRmF0cywgVW5zYXR1cmF0ZWQvKmFkbWlu
aXN0cmF0aW9uICZhbXA7IGRvc2FnZS9hZHZlcnNlIGVmZmVjdHM8L2tleXdvcmQ+PGtleXdvcmQ+
SGVhbHRoeSBMaWZlc3R5bGU8L2tleXdvcmQ+PGtleXdvcmQ+SHVtYW5zPC9rZXl3b3JkPjxrZXl3
b3JkPipOdXRyaXRpb24gUG9saWN5L3RyZW5kczwva2V5d29yZD48a2V5d29yZD5Qcm9zcGVjdGl2
ZSBTdHVkaWVzPC9rZXl3b3JkPjxrZXl3b3JkPlJhbmRvbWl6ZWQgQ29udHJvbGxlZCBUcmlhbHMg
YXMgVG9waWMvbWV0aG9kczwva2V5d29yZD48a2V5d29yZD5Vbml0ZWQgU3RhdGVzL2VwaWRlbWlv
bG9neTwva2V5d29yZD48a2V5d29yZD5BSEEgU2NpZW50aWZpYyBTdGF0ZW1lbnRzPC9rZXl3b3Jk
PjxrZXl3b3JkPmJsb29kIGNob2xlc3Rlcm9sPC9rZXl3b3JkPjxrZXl3b3JkPmNhcmRpb3Zhc2N1
bGFyIGRpc2Vhc2VzLCBhdGhlcm9zY2xlcm9zaXM8L2tleXdvcmQ+PGtleXdvcmQ+Y2hvbGVzdGVy
b2wsIExETDwva2V5d29yZD48a2V5d29yZD5kaWV0YXJ5IGZhdHM8L2tleXdvcmQ+PGtleXdvcmQ+
ZmF0dHkgYWNpZHMsIHNhdHVyYXRlZDwva2V5d29yZD48a2V5d29yZD5mYXR0eSBhY2lkcywgdW5z
YXR1cmF0ZWQ8L2tleXdvcmQ+PGtleXdvcmQ+cG90ZW50aWFsIGNvbmZsaWN0cyBvZiBpbnRlcmVz
dCB0aGF0IG1heSBhcmlzZSBhcyBhIHJlc3VsdCBvZiBhbiBvdXRzaWRlPC9rZXl3b3JkPjxrZXl3
b3JkPnJlbGF0aW9uc2hpcCBvciBhIHBlcnNvbmFsLCBwcm9mZXNzaW9uYWwsIG9yIGJ1c2luZXNz
IGludGVyZXN0IG9mIGEgbWVtYmVyIG9mIHRoZTwva2V5d29yZD48a2V5d29yZD53cml0aW5nIHBh
bmVsLiBTcGVjaWZpY2FsbHksIGFsbCBtZW1iZXJzIG9mIHRoZSB3cml0aW5nIGdyb3VwIGFyZSBy
ZXF1aXJlZCB0bzwva2V5d29yZD48a2V5d29yZD5jb21wbGV0ZSBhbmQgc3VibWl0IGEgRGlzY2xv
c3VyZSBRdWVzdGlvbm5haXJlIHNob3dpbmcgYWxsIHN1Y2ggcmVsYXRpb25zaGlwczwva2V5d29y
ZD48a2V5d29yZD50aGF0IG1pZ2h0IGJlIHBlcmNlaXZlZCBhcyByZWFsIG9yIHBvdGVudGlhbCBj
b25mbGljdHMgb2YgaW50ZXJlc3QuPC9rZXl3b3JkPjwva2V5d29yZHM+PGRhdGVzPjx5ZWFyPjIw
MTc8L3llYXI+PHB1Yi1kYXRlcz48ZGF0ZT5KdWwgMTg8L2RhdGU+PC9wdWItZGF0ZXM+PC9kYXRl
cz48aXNibj4xNTI0LTQ1MzkgKEVsZWN0cm9uaWMpJiN4RDswMDA5LTczMjIgKExpbmtpbmcpPC9p
c2JuPjxhY2Nlc3Npb24tbnVtPjI4NjIwMTExPC9hY2Nlc3Npb24tbnVtPjx1cmxzPjxyZWxhdGVk
LXVybHM+PHVybD5odHRwczovL3d3dy5uY2JpLm5sbS5uaWguZ292L3B1Ym1lZC8yODYyMDExMTwv
dXJsPjwvcmVsYXRlZC11cmxzPjwvdXJscz48ZWxlY3Ryb25pYy1yZXNvdXJjZS1udW0+MTAuMTE2
MS9DSVIuMDAwMDAwMDAwMDAwMDUxMDwvZWxlY3Ryb25pYy1yZXNvdXJjZS1udW0+PC9yZWNvcmQ+
PC9DaXRlPjxDaXRlPjxBdXRob3I+TGk8L0F1dGhvcj48WWVhcj4yMDE1PC9ZZWFyPjxSZWNOdW0+
MzE8L1JlY051bT48cmVjb3JkPjxyZWMtbnVtYmVyPjMxPC9yZWMtbnVtYmVyPjxmb3JlaWduLWtl
eXM+PGtleSBhcHA9IkVOIiBkYi1pZD0id3B6NXR2cHM2cjBzeG1lZHZ4aTVmYXpjd2RmdHNzMDUw
ejB0IiB0aW1lc3RhbXA9IjE2MTIxNDc0OTEiPjMxPC9rZXk+PC9mb3JlaWduLWtleXM+PHJlZi10
eXBlIG5hbWU9IkpvdXJuYWwgQXJ0aWNsZSI+MTc8L3JlZi10eXBlPjxjb250cmlidXRvcnM+PGF1
dGhvcnM+PGF1dGhvcj5MaSwgWS48L2F1dGhvcj48YXV0aG9yPkhydWJ5LCBBLjwvYXV0aG9yPjxh
dXRob3I+QmVybnN0ZWluLCBBLiBNLjwvYXV0aG9yPjxhdXRob3I+TGV5LCBTLiBILjwvYXV0aG9y
PjxhdXRob3I+V2FuZywgRC4gRC48L2F1dGhvcj48YXV0aG9yPkNoaXV2ZSwgUy4gRS48L2F1dGhv
cj48YXV0aG9yPlNhbXBzb24sIEwuPC9hdXRob3I+PGF1dGhvcj5SZXhyb2RlLCBLLiBNLjwvYXV0
aG9yPjxhdXRob3I+UmltbSwgRS4gQi48L2F1dGhvcj48YXV0aG9yPldpbGxldHQsIFcuIEMuPC9h
dXRob3I+PGF1dGhvcj5IdSwgRi4gQi48L2F1dGhvcj48L2F1dGhvcnM+PC9jb250cmlidXRvcnM+
PGF1dGgtYWRkcmVzcz5EZXBhcnRtZW50IG9mIE51dHJpdGlvbiwgSGFydmFyZCBULkguIENoYW4g
U2Nob29sIG9mIFB1YmxpYyBIZWFsdGgsIEJvc3RvbiwgTWFzc2FjaHVzZXR0cy4mI3hEO1dlbGxu
ZXNzIEluc3RpdHV0ZSwgQ2xldmVsYW5kIENsaW5pYywgTHluZGh1cnN0LCBPaGlvLiYjeEQ7RGl2
aXNpb24gb2YgUHJldmVudGl2ZSBNZWRpY2luZSwgRGVwYXJ0bWVudCBvZiBNZWRpY2luZSwgQnJp
Z2hhbSBhbmQgV29tZW4mYXBvcztzIEhvc3BpdGFsLCBhbmQgSGFydmFyZCBNZWRpY2FsIFNjaG9v
bCwgQm9zdG9uLCBNYXNzYWNodXNldHRzLiYjeEQ7RGVwYXJ0bWVudCBvZiBFcGlkZW1pb2xvZ3ks
IEhhcnZhcmQgVC5ILiBDaGFuIFNjaG9vbCBvZiBQdWJsaWMgSGVhbHRoLCBCb3N0b24sIE1hc3Nh
Y2h1c2V0dHMuJiN4RDtDaGFubmluZyBEaXZpc2lvbiBvZiBOZXR3b3JrIE1lZGljaW5lLCBEZXBh
cnRtZW50IG9mIE1lZGljaW5lLCBCcmlnaGFtIGFuZCBXb21lbiZhcG9zO3MgSG9zcGl0YWwsIEhh
cnZhcmQgTWVkaWNhbCBTY2hvb2wsIEJvc3RvbiwgTWFzc2FjaHVzZXR0cy48L2F1dGgtYWRkcmVz
cz48dGl0bGVzPjx0aXRsZT5TYXR1cmF0ZWQgRmF0cyBDb21wYXJlZCBXaXRoIFVuc2F0dXJhdGVk
IEZhdHMgYW5kIFNvdXJjZXMgb2YgQ2FyYm9oeWRyYXRlcyBpbiBSZWxhdGlvbiB0byBSaXNrIG9m
IENvcm9uYXJ5IEhlYXJ0IERpc2Vhc2U6IEEgUHJvc3BlY3RpdmUgQ29ob3J0IFN0dWR5PC90aXRs
ZT48c2Vjb25kYXJ5LXRpdGxlPkogQW0gQ29sbCBDYXJkaW9sPC9zZWNvbmRhcnktdGl0bGU+PC90
aXRsZXM+PHBlcmlvZGljYWw+PGZ1bGwtdGl0bGU+SiBBbSBDb2xsIENhcmRpb2w8L2Z1bGwtdGl0
bGU+PC9wZXJpb2RpY2FsPjxwYWdlcz4xNTM4LTE1NDg8L3BhZ2VzPjx2b2x1bWU+NjY8L3ZvbHVt
ZT48bnVtYmVyPjE0PC9udW1iZXI+PGVkaXRpb24+MjAxNS8xMC8wMzwvZWRpdGlvbj48a2V5d29y
ZHM+PGtleXdvcmQ+QWR1bHQ8L2tleXdvcmQ+PGtleXdvcmQ+QWdlZDwva2V5d29yZD48a2V5d29y
ZD5Db3JvbmFyeSBBcnRlcnkgRGlzZWFzZS9kaWFnbm9zaXMvKmVwaWRlbWlvbG9neTwva2V5d29y
ZD48a2V5d29yZD5EaWV0IFN1cnZleXM8L2tleXdvcmQ+PGtleXdvcmQ+KkRpZXRhcnkgQ2FyYm9o
eWRyYXRlczwva2V5d29yZD48a2V5d29yZD4qRGlldGFyeSBGYXRzLCBVbnNhdHVyYXRlZDwva2V5
d29yZD48a2V5d29yZD4qRW5lcmd5IEludGFrZTwva2V5d29yZD48a2V5d29yZD5GZWVkaW5nIEJl
aGF2aW9yPC9rZXl3b3JkPjxrZXl3b3JkPkZlbWFsZTwva2V5d29yZD48a2V5d29yZD5Gb2xsb3ct
VXAgU3R1ZGllczwva2V5d29yZD48a2V5d29yZD5Gb29kIFByZWZlcmVuY2VzPC9rZXl3b3JkPjxr
ZXl3b3JkPkh1bWFuczwva2V5d29yZD48a2V5d29yZD5JbmNpZGVuY2U8L2tleXdvcmQ+PGtleXdv
cmQ+TWFsZTwva2V5d29yZD48a2V5d29yZD5NaWRkbGUgQWdlZDwva2V5d29yZD48a2V5d29yZD5Q
cm9zcGVjdGl2ZSBTdHVkaWVzPC9rZXl3b3JkPjxrZXl3b3JkPlJpc2sgRmFjdG9yczwva2V5d29y
ZD48a2V5d29yZD5TZWxmIFJlcG9ydDwva2V5d29yZD48a2V5d29yZD5Vbml0ZWQgU3RhdGVzPC9r
ZXl3b3JkPjxrZXl3b3JkPmNvcm9uYXJ5IGhlYXJ0IGRpc2Vhc2U8L2tleXdvcmQ+PGtleXdvcmQ+
ZGlldDwva2V5d29yZD48a2V5d29yZD5lcGlkZW1pb2xvZ3k8L2tleXdvcmQ+PGtleXdvcmQ+Z2x5
Y2VtaWMgaW5kZXg8L2tleXdvcmQ+PGtleXdvcmQ+bnV0cml0aW9uPC9rZXl3b3JkPjxrZXl3b3Jk
PnByZXZlbnRpb248L2tleXdvcmQ+PC9rZXl3b3Jkcz48ZGF0ZXM+PHllYXI+MjAxNTwveWVhcj48
cHViLWRhdGVzPjxkYXRlPk9jdCA2PC9kYXRlPjwvcHViLWRhdGVzPjwvZGF0ZXM+PGlzYm4+MTU1
OC0zNTk3IChFbGVjdHJvbmljKSYjeEQ7MDczNS0xMDk3IChMaW5raW5nKTwvaXNibj48YWNjZXNz
aW9uLW51bT4yNjQyOTA3NzwvYWNjZXNzaW9uLW51bT48dXJscz48cmVsYXRlZC11cmxzPjx1cmw+
aHR0cHM6Ly93d3cubmNiaS5ubG0ubmloLmdvdi9wdWJtZWQvMjY0MjkwNzc8L3VybD48L3JlbGF0
ZWQtdXJscz48L3VybHM+PGN1c3RvbTI+UE1DNDU5MzA3MjwvY3VzdG9tMj48ZWxlY3Ryb25pYy1y
ZXNvdXJjZS1udW0+MTAuMTAxNi9qLmphY2MuMjAxNS4wNy4wNTU8L2VsZWN0cm9uaWMtcmVzb3Vy
Y2UtbnVtPjwvcmVjb3JkPjwvQ2l0ZT48L0VuZE5vdGU+AG==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PEVuZE5vdGU+PENpdGU+PEF1dGhvcj5DbGlmdG9uPC9BdXRob3I+PFllYXI+MjAxNzwvWWVhcj48
UmVjTnVtPjMzPC9SZWNOdW0+PERpc3BsYXlUZXh0PigyNywzNywzOCk8L0Rpc3BsYXlUZXh0Pjxy
ZWNvcmQ+PHJlYy1udW1iZXI+MzM8L3JlYy1udW1iZXI+PGZvcmVpZ24ta2V5cz48a2V5IGFwcD0i
RU4iIGRiLWlkPSJ3cHo1dHZwczZyMHN4bWVkdnhpNWZhemN3ZGZ0c3MwNTB6MHQiIHRpbWVzdGFt
cD0iMTYxMjE1MjAyOCI+MzM8L2tleT48L2ZvcmVpZ24ta2V5cz48cmVmLXR5cGUgbmFtZT0iSm91
cm5hbCBBcnRpY2xlIj4xNzwvcmVmLXR5cGU+PGNvbnRyaWJ1dG9ycz48YXV0aG9ycz48YXV0aG9y
PkNsaWZ0b24sIFAuIE0uPC9hdXRob3I+PGF1dGhvcj5LZW9naCwgSi4gQi48L2F1dGhvcj48L2F1
dGhvcnM+PC9jb250cmlidXRvcnM+PGF1dGgtYWRkcmVzcz5TY2hvb2wgb2YgUGhhcm1hY3kgYW5k
IE1lZGljYWwgU2NpZW5jZXMsIEFsbGlhbmNlIGZvciBSZXNlYXJjaCBpbiBFeGVyY2lzZSwgTnV0
cml0aW9uIGFuZCBBY3Rpdml0eSwgVW5pdmVyc2l0eSBvZiBTb3V0aCBBdXN0cmFsaWEsIFNhbnNv
bSBJbnN0aXR1dGUgZm9yIEhlYWx0aCBTY2llbmNlLCBVbml2ZXJzaXR5IG9mIFNvdXRoIEF1c3Ry
YWxpYSwgR1BPIEJveCAyNDcxIEFkZWxhaWRlLCBTQSwgNTAwMCwgQXVzdHJhbGlhLiBFbGVjdHJv
bmljIGFkZHJlc3M6IFBldGVyLmNsaWZ0b25AdW5pc2EuZWR1LmF1LiYjeEQ7U2Nob29sIG9mIFBo
YXJtYWN5IGFuZCBNZWRpY2FsIFNjaWVuY2VzLCBBbGxpYW5jZSBmb3IgUmVzZWFyY2ggaW4gRXhl
cmNpc2UsIE51dHJpdGlvbiBhbmQgQWN0aXZpdHksIFVuaXZlcnNpdHkgb2YgU291dGggQXVzdHJh
bGlhLCBTYW5zb20gSW5zdGl0dXRlIGZvciBIZWFsdGggU2NpZW5jZSwgVW5pdmVyc2l0eSBvZiBT
b3V0aCBBdXN0cmFsaWEsIEdQTyBCb3ggMjQ3MSBBZGVsYWlkZSwgU0EsIDUwMDAsIEF1c3RyYWxp
YS48L2F1dGgtYWRkcmVzcz48dGl0bGVzPjx0aXRsZT5BIHN5c3RlbWF0aWMgcmV2aWV3IG9mIHRo
ZSBlZmZlY3Qgb2YgZGlldGFyeSBzYXR1cmF0ZWQgYW5kIHBvbHl1bnNhdHVyYXRlZCBmYXQgb24g
aGVhcnQgZGlzZWFzZTwvdGl0bGU+PHNlY29uZGFyeS10aXRsZT5OdXRyIE1ldGFiIENhcmRpb3Zh
c2MgRGlzPC9zZWNvbmRhcnktdGl0bGU+PC90aXRsZXM+PHBlcmlvZGljYWw+PGZ1bGwtdGl0bGU+
TnV0ciBNZXRhYiBDYXJkaW92YXNjIERpczwvZnVsbC10aXRsZT48L3BlcmlvZGljYWw+PHBhZ2Vz
PjEwNjAtMTA4MDwvcGFnZXM+PHZvbHVtZT4yNzwvdm9sdW1lPjxudW1iZXI+MTI8L251bWJlcj48
ZWRpdGlvbj4yMDE3LzExLzI4PC9lZGl0aW9uPjxrZXl3b3Jkcz48a2V5d29yZD5EaWV0LCBGYXQt
UmVzdHJpY3RlZDwva2V5d29yZD48a2V5d29yZD5EaWV0LCBIZWFsdGh5PC9rZXl3b3JkPjxrZXl3
b3JkPkRpZXQsIEhpZ2gtRmF0LyphZHZlcnNlIGVmZmVjdHM8L2tleXdvcmQ+PGtleXdvcmQ+RGll
dGFyeSBDYXJib2h5ZHJhdGVzL2FkbWluaXN0cmF0aW9uICZhbXA7IGRvc2FnZTwva2V5d29yZD48
a2V5d29yZD5FdmlkZW5jZS1CYXNlZCBNZWRpY2luZTwva2V5d29yZD48a2V5d29yZD5GYXR0eSBB
Y2lkcy9hZG1pbmlzdHJhdGlvbiAmYW1wOyBkb3NhZ2UvKmFkdmVyc2UgZWZmZWN0czwva2V5d29y
ZD48a2V5d29yZD4qRmF0dHkgQWNpZHMsIFVuc2F0dXJhdGVkL2FkbWluaXN0cmF0aW9uICZhbXA7
IGRvc2FnZS9hZHZlcnNlIGVmZmVjdHM8L2tleXdvcmQ+PGtleXdvcmQ+RmVlZGluZyBCZWhhdmlv
cjwva2V5d29yZD48a2V5d29yZD5IZWFydCBEaXNlYXNlcy9kaWFnbm9zaXMvKmVwaWRlbWlvbG9n
eS9tb3J0YWxpdHkvcHJldmVudGlvbiAmYW1wOyBjb250cm9sPC9rZXl3b3JkPjxrZXl3b3JkPkh1
bWFuczwva2V5d29yZD48a2V5d29yZD5NZXRhLUFuYWx5c2lzIGFzIFRvcGljPC9rZXl3b3JkPjxr
ZXl3b3JkPlByb3RlY3RpdmUgRmFjdG9yczwva2V5d29yZD48a2V5d29yZD5SaXNrIEFzc2Vzc21l
bnQ8L2tleXdvcmQ+PGtleXdvcmQ+UmlzayBGYWN0b3JzPC9rZXl3b3JkPjxrZXl3b3JkPlJpc2sg
UmVkdWN0aW9uIEJlaGF2aW9yPC9rZXl3b3JkPjxrZXl3b3JkPkNvaG9ydCBzdHVkaWVzPC9rZXl3
b3JkPjxrZXl3b3JkPkhlYXJ0IGF0dGFjazwva2V5d29yZD48a2V5d29yZD5IZWFydCBkZWF0aDwv
a2V5d29yZD48a2V5d29yZD5JbnRlcnZlbnRpb25zPC9rZXl3b3JkPjxrZXl3b3JkPk1ldGEtYW5h
bHlzZXM8L2tleXdvcmQ+PGtleXdvcmQ+UG9seXVuc2F0dXJhdGVkIGZhdDwva2V5d29yZD48a2V5
d29yZD5TYXR1cmF0ZWQgZmF0PC9rZXl3b3JkPjxrZXl3b3JkPlN5c3RlbWF0aWMgcmV2aWV3PC9r
ZXl3b3JkPjwva2V5d29yZHM+PGRhdGVzPjx5ZWFyPjIwMTc8L3llYXI+PHB1Yi1kYXRlcz48ZGF0
ZT5EZWM8L2RhdGU+PC9wdWItZGF0ZXM+PC9kYXRlcz48aXNibj4xNTkwLTM3MjkgKEVsZWN0cm9u
aWMpJiN4RDswOTM5LTQ3NTMgKExpbmtpbmcpPC9pc2JuPjxhY2Nlc3Npb24tbnVtPjI5MTc0MDI1
PC9hY2Nlc3Npb24tbnVtPjx1cmxzPjxyZWxhdGVkLXVybHM+PHVybD5odHRwczovL3d3dy5uY2Jp
Lm5sbS5uaWguZ292L3B1Ym1lZC8yOTE3NDAyNTwvdXJsPjwvcmVsYXRlZC11cmxzPjwvdXJscz48
ZWxlY3Ryb25pYy1yZXNvdXJjZS1udW0+MTAuMTAxNi9qLm51bWVjZC4yMDE3LjEwLjAxMDwvZWxl
Y3Ryb25pYy1yZXNvdXJjZS1udW0+PC9yZWNvcmQ+PC9DaXRlPjxDaXRlPjxBdXRob3I+U2Fja3M8
L0F1dGhvcj48WWVhcj4yMDE3PC9ZZWFyPjxSZWNOdW0+NDA8L1JlY051bT48cmVjb3JkPjxyZWMt
bnVtYmVyPjQwPC9yZWMtbnVtYmVyPjxmb3JlaWduLWtleXM+PGtleSBhcHA9IkVOIiBkYi1pZD0i
d3B6NXR2cHM2cjBzeG1lZHZ4aTVmYXpjd2RmdHNzMDUwejB0IiB0aW1lc3RhbXA9IjE2MTIyMDYw
NTciPjQwPC9rZXk+PC9mb3JlaWduLWtleXM+PHJlZi10eXBlIG5hbWU9IkpvdXJuYWwgQXJ0aWNs
ZSI+MTc8L3JlZi10eXBlPjxjb250cmlidXRvcnM+PGF1dGhvcnM+PGF1dGhvcj5TYWNrcywgRi4g
TS48L2F1dGhvcj48YXV0aG9yPkxpY2h0ZW5zdGVpbiwgQS4gSC48L2F1dGhvcj48YXV0aG9yPld1
LCBKLiBILiBZLjwvYXV0aG9yPjxhdXRob3I+QXBwZWwsIEwuIEouPC9hdXRob3I+PGF1dGhvcj5D
cmVhZ2VyLCBNLiBBLjwvYXV0aG9yPjxhdXRob3I+S3Jpcy1FdGhlcnRvbiwgUC4gTS48L2F1dGhv
cj48YXV0aG9yPk1pbGxlciwgTS48L2F1dGhvcj48YXV0aG9yPlJpbW0sIEUuIEIuPC9hdXRob3I+
PGF1dGhvcj5SdWRlbCwgTC4gTC48L2F1dGhvcj48YXV0aG9yPlJvYmluc29uLCBKLiBHLjwvYXV0
aG9yPjxhdXRob3I+U3RvbmUsIE4uIEouPC9hdXRob3I+PGF1dGhvcj5WYW4gSG9ybiwgTC4gVi48
L2F1dGhvcj48L2F1dGhvcnM+PC9jb250cmlidXRvcnM+PHRpdGxlcz48dGl0bGU+RGlldGFyeSBG
YXRzIGFuZCBDYXJkaW92YXNjdWxhciBEaXNlYXNlOiBBIFByZXNpZGVudGlhbCBBZHZpc29yeSBG
cm9tIHRoZSBBbWVyaWNhbiBIZWFydCBBc3NvY2lhdGlvbjwvdGl0bGU+PHNlY29uZGFyeS10aXRs
ZT5DaXJjdWxhdGlvbjwvc2Vjb25kYXJ5LXRpdGxlPjwvdGl0bGVzPjxwZXJpb2RpY2FsPjxmdWxs
LXRpdGxlPkNpcmN1bGF0aW9uPC9mdWxsLXRpdGxlPjwvcGVyaW9kaWNhbD48cGFnZXM+ZTEtZTIz
PC9wYWdlcz48dm9sdW1lPjEzNjwvdm9sdW1lPjxudW1iZXI+MzwvbnVtYmVyPjxlZGl0aW9uPjIw
MTcvMDYvMTg8L2VkaXRpb24+PGtleXdvcmRzPjxrZXl3b3JkPipBbWVyaWNhbiBIZWFydCBBc3Nv
Y2lhdGlvbjwva2V5d29yZD48a2V5d29yZD5DYXJkaW92YXNjdWxhciBEaXNlYXNlcy8qZGlldCB0
aGVyYXB5LyplcGlkZW1pb2xvZ3kvcHJldmVudGlvbiAmYW1wOyBjb250cm9sPC9rZXl3b3JkPjxr
ZXl3b3JkPkRpZXRhcnkgRmF0cy9hZG1pbmlzdHJhdGlvbiAmYW1wOyBkb3NhZ2UvYWR2ZXJzZSBl
ZmZlY3RzPC9rZXl3b3JkPjxrZXl3b3JkPkRpZXRhcnkgRmF0cywgVW5zYXR1cmF0ZWQvKmFkbWlu
aXN0cmF0aW9uICZhbXA7IGRvc2FnZS9hZHZlcnNlIGVmZmVjdHM8L2tleXdvcmQ+PGtleXdvcmQ+
SGVhbHRoeSBMaWZlc3R5bGU8L2tleXdvcmQ+PGtleXdvcmQ+SHVtYW5zPC9rZXl3b3JkPjxrZXl3
b3JkPipOdXRyaXRpb24gUG9saWN5L3RyZW5kczwva2V5d29yZD48a2V5d29yZD5Qcm9zcGVjdGl2
ZSBTdHVkaWVzPC9rZXl3b3JkPjxrZXl3b3JkPlJhbmRvbWl6ZWQgQ29udHJvbGxlZCBUcmlhbHMg
YXMgVG9waWMvbWV0aG9kczwva2V5d29yZD48a2V5d29yZD5Vbml0ZWQgU3RhdGVzL2VwaWRlbWlv
bG9neTwva2V5d29yZD48a2V5d29yZD5BSEEgU2NpZW50aWZpYyBTdGF0ZW1lbnRzPC9rZXl3b3Jk
PjxrZXl3b3JkPmJsb29kIGNob2xlc3Rlcm9sPC9rZXl3b3JkPjxrZXl3b3JkPmNhcmRpb3Zhc2N1
bGFyIGRpc2Vhc2VzLCBhdGhlcm9zY2xlcm9zaXM8L2tleXdvcmQ+PGtleXdvcmQ+Y2hvbGVzdGVy
b2wsIExETDwva2V5d29yZD48a2V5d29yZD5kaWV0YXJ5IGZhdHM8L2tleXdvcmQ+PGtleXdvcmQ+
ZmF0dHkgYWNpZHMsIHNhdHVyYXRlZDwva2V5d29yZD48a2V5d29yZD5mYXR0eSBhY2lkcywgdW5z
YXR1cmF0ZWQ8L2tleXdvcmQ+PGtleXdvcmQ+cG90ZW50aWFsIGNvbmZsaWN0cyBvZiBpbnRlcmVz
dCB0aGF0IG1heSBhcmlzZSBhcyBhIHJlc3VsdCBvZiBhbiBvdXRzaWRlPC9rZXl3b3JkPjxrZXl3
b3JkPnJlbGF0aW9uc2hpcCBvciBhIHBlcnNvbmFsLCBwcm9mZXNzaW9uYWwsIG9yIGJ1c2luZXNz
IGludGVyZXN0IG9mIGEgbWVtYmVyIG9mIHRoZTwva2V5d29yZD48a2V5d29yZD53cml0aW5nIHBh
bmVsLiBTcGVjaWZpY2FsbHksIGFsbCBtZW1iZXJzIG9mIHRoZSB3cml0aW5nIGdyb3VwIGFyZSBy
ZXF1aXJlZCB0bzwva2V5d29yZD48a2V5d29yZD5jb21wbGV0ZSBhbmQgc3VibWl0IGEgRGlzY2xv
c3VyZSBRdWVzdGlvbm5haXJlIHNob3dpbmcgYWxsIHN1Y2ggcmVsYXRpb25zaGlwczwva2V5d29y
ZD48a2V5d29yZD50aGF0IG1pZ2h0IGJlIHBlcmNlaXZlZCBhcyByZWFsIG9yIHBvdGVudGlhbCBj
b25mbGljdHMgb2YgaW50ZXJlc3QuPC9rZXl3b3JkPjwva2V5d29yZHM+PGRhdGVzPjx5ZWFyPjIw
MTc8L3llYXI+PHB1Yi1kYXRlcz48ZGF0ZT5KdWwgMTg8L2RhdGU+PC9wdWItZGF0ZXM+PC9kYXRl
cz48aXNibj4xNTI0LTQ1MzkgKEVsZWN0cm9uaWMpJiN4RDswMDA5LTczMjIgKExpbmtpbmcpPC9p
c2JuPjxhY2Nlc3Npb24tbnVtPjI4NjIwMTExPC9hY2Nlc3Npb24tbnVtPjx1cmxzPjxyZWxhdGVk
LXVybHM+PHVybD5odHRwczovL3d3dy5uY2JpLm5sbS5uaWguZ292L3B1Ym1lZC8yODYyMDExMTwv
dXJsPjwvcmVsYXRlZC11cmxzPjwvdXJscz48ZWxlY3Ryb25pYy1yZXNvdXJjZS1udW0+MTAuMTE2
MS9DSVIuMDAwMDAwMDAwMDAwMDUxMDwvZWxlY3Ryb25pYy1yZXNvdXJjZS1udW0+PC9yZWNvcmQ+
PC9DaXRlPjxDaXRlPjxBdXRob3I+TGk8L0F1dGhvcj48WWVhcj4yMDE1PC9ZZWFyPjxSZWNOdW0+
MzE8L1JlY051bT48cmVjb3JkPjxyZWMtbnVtYmVyPjMxPC9yZWMtbnVtYmVyPjxmb3JlaWduLWtl
eXM+PGtleSBhcHA9IkVOIiBkYi1pZD0id3B6NXR2cHM2cjBzeG1lZHZ4aTVmYXpjd2RmdHNzMDUw
ejB0IiB0aW1lc3RhbXA9IjE2MTIxNDc0OTEiPjMxPC9rZXk+PC9mb3JlaWduLWtleXM+PHJlZi10
eXBlIG5hbWU9IkpvdXJuYWwgQXJ0aWNsZSI+MTc8L3JlZi10eXBlPjxjb250cmlidXRvcnM+PGF1
dGhvcnM+PGF1dGhvcj5MaSwgWS48L2F1dGhvcj48YXV0aG9yPkhydWJ5LCBBLjwvYXV0aG9yPjxh
dXRob3I+QmVybnN0ZWluLCBBLiBNLjwvYXV0aG9yPjxhdXRob3I+TGV5LCBTLiBILjwvYXV0aG9y
PjxhdXRob3I+V2FuZywgRC4gRC48L2F1dGhvcj48YXV0aG9yPkNoaXV2ZSwgUy4gRS48L2F1dGhv
cj48YXV0aG9yPlNhbXBzb24sIEwuPC9hdXRob3I+PGF1dGhvcj5SZXhyb2RlLCBLLiBNLjwvYXV0
aG9yPjxhdXRob3I+UmltbSwgRS4gQi48L2F1dGhvcj48YXV0aG9yPldpbGxldHQsIFcuIEMuPC9h
dXRob3I+PGF1dGhvcj5IdSwgRi4gQi48L2F1dGhvcj48L2F1dGhvcnM+PC9jb250cmlidXRvcnM+
PGF1dGgtYWRkcmVzcz5EZXBhcnRtZW50IG9mIE51dHJpdGlvbiwgSGFydmFyZCBULkguIENoYW4g
U2Nob29sIG9mIFB1YmxpYyBIZWFsdGgsIEJvc3RvbiwgTWFzc2FjaHVzZXR0cy4mI3hEO1dlbGxu
ZXNzIEluc3RpdHV0ZSwgQ2xldmVsYW5kIENsaW5pYywgTHluZGh1cnN0LCBPaGlvLiYjeEQ7RGl2
aXNpb24gb2YgUHJldmVudGl2ZSBNZWRpY2luZSwgRGVwYXJ0bWVudCBvZiBNZWRpY2luZSwgQnJp
Z2hhbSBhbmQgV29tZW4mYXBvcztzIEhvc3BpdGFsLCBhbmQgSGFydmFyZCBNZWRpY2FsIFNjaG9v
bCwgQm9zdG9uLCBNYXNzYWNodXNldHRzLiYjeEQ7RGVwYXJ0bWVudCBvZiBFcGlkZW1pb2xvZ3ks
IEhhcnZhcmQgVC5ILiBDaGFuIFNjaG9vbCBvZiBQdWJsaWMgSGVhbHRoLCBCb3N0b24sIE1hc3Nh
Y2h1c2V0dHMuJiN4RDtDaGFubmluZyBEaXZpc2lvbiBvZiBOZXR3b3JrIE1lZGljaW5lLCBEZXBh
cnRtZW50IG9mIE1lZGljaW5lLCBCcmlnaGFtIGFuZCBXb21lbiZhcG9zO3MgSG9zcGl0YWwsIEhh
cnZhcmQgTWVkaWNhbCBTY2hvb2wsIEJvc3RvbiwgTWFzc2FjaHVzZXR0cy48L2F1dGgtYWRkcmVz
cz48dGl0bGVzPjx0aXRsZT5TYXR1cmF0ZWQgRmF0cyBDb21wYXJlZCBXaXRoIFVuc2F0dXJhdGVk
IEZhdHMgYW5kIFNvdXJjZXMgb2YgQ2FyYm9oeWRyYXRlcyBpbiBSZWxhdGlvbiB0byBSaXNrIG9m
IENvcm9uYXJ5IEhlYXJ0IERpc2Vhc2U6IEEgUHJvc3BlY3RpdmUgQ29ob3J0IFN0dWR5PC90aXRs
ZT48c2Vjb25kYXJ5LXRpdGxlPkogQW0gQ29sbCBDYXJkaW9sPC9zZWNvbmRhcnktdGl0bGU+PC90
aXRsZXM+PHBlcmlvZGljYWw+PGZ1bGwtdGl0bGU+SiBBbSBDb2xsIENhcmRpb2w8L2Z1bGwtdGl0
bGU+PC9wZXJpb2RpY2FsPjxwYWdlcz4xNTM4LTE1NDg8L3BhZ2VzPjx2b2x1bWU+NjY8L3ZvbHVt
ZT48bnVtYmVyPjE0PC9udW1iZXI+PGVkaXRpb24+MjAxNS8xMC8wMzwvZWRpdGlvbj48a2V5d29y
ZHM+PGtleXdvcmQ+QWR1bHQ8L2tleXdvcmQ+PGtleXdvcmQ+QWdlZDwva2V5d29yZD48a2V5d29y
ZD5Db3JvbmFyeSBBcnRlcnkgRGlzZWFzZS9kaWFnbm9zaXMvKmVwaWRlbWlvbG9neTwva2V5d29y
ZD48a2V5d29yZD5EaWV0IFN1cnZleXM8L2tleXdvcmQ+PGtleXdvcmQ+KkRpZXRhcnkgQ2FyYm9o
eWRyYXRlczwva2V5d29yZD48a2V5d29yZD4qRGlldGFyeSBGYXRzLCBVbnNhdHVyYXRlZDwva2V5
d29yZD48a2V5d29yZD4qRW5lcmd5IEludGFrZTwva2V5d29yZD48a2V5d29yZD5GZWVkaW5nIEJl
aGF2aW9yPC9rZXl3b3JkPjxrZXl3b3JkPkZlbWFsZTwva2V5d29yZD48a2V5d29yZD5Gb2xsb3ct
VXAgU3R1ZGllczwva2V5d29yZD48a2V5d29yZD5Gb29kIFByZWZlcmVuY2VzPC9rZXl3b3JkPjxr
ZXl3b3JkPkh1bWFuczwva2V5d29yZD48a2V5d29yZD5JbmNpZGVuY2U8L2tleXdvcmQ+PGtleXdv
cmQ+TWFsZTwva2V5d29yZD48a2V5d29yZD5NaWRkbGUgQWdlZDwva2V5d29yZD48a2V5d29yZD5Q
cm9zcGVjdGl2ZSBTdHVkaWVzPC9rZXl3b3JkPjxrZXl3b3JkPlJpc2sgRmFjdG9yczwva2V5d29y
ZD48a2V5d29yZD5TZWxmIFJlcG9ydDwva2V5d29yZD48a2V5d29yZD5Vbml0ZWQgU3RhdGVzPC9r
ZXl3b3JkPjxrZXl3b3JkPmNvcm9uYXJ5IGhlYXJ0IGRpc2Vhc2U8L2tleXdvcmQ+PGtleXdvcmQ+
ZGlldDwva2V5d29yZD48a2V5d29yZD5lcGlkZW1pb2xvZ3k8L2tleXdvcmQ+PGtleXdvcmQ+Z2x5
Y2VtaWMgaW5kZXg8L2tleXdvcmQ+PGtleXdvcmQ+bnV0cml0aW9uPC9rZXl3b3JkPjxrZXl3b3Jk
PnByZXZlbnRpb248L2tleXdvcmQ+PC9rZXl3b3Jkcz48ZGF0ZXM+PHllYXI+MjAxNTwveWVhcj48
cHViLWRhdGVzPjxkYXRlPk9jdCA2PC9kYXRlPjwvcHViLWRhdGVzPjwvZGF0ZXM+PGlzYm4+MTU1
OC0zNTk3IChFbGVjdHJvbmljKSYjeEQ7MDczNS0xMDk3IChMaW5raW5nKTwvaXNibj48YWNjZXNz
aW9uLW51bT4yNjQyOTA3NzwvYWNjZXNzaW9uLW51bT48dXJscz48cmVsYXRlZC11cmxzPjx1cmw+
aHR0cHM6Ly93d3cubmNiaS5ubG0ubmloLmdvdi9wdWJtZWQvMjY0MjkwNzc8L3VybD48L3JlbGF0
ZWQtdXJscz48L3VybHM+PGN1c3RvbTI+UE1DNDU5MzA3MjwvY3VzdG9tMj48ZWxlY3Ryb25pYy1y
ZXNvdXJjZS1udW0+MTAuMTAxNi9qLmphY2MuMjAxNS4wNy4wNTU8L2VsZWN0cm9uaWMtcmVzb3Vy
Y2UtbnVtPjwvcmVjb3JkPjwvQ2l0ZT48L0VuZE5vdGU+AG==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E41932">
        <w:rPr>
          <w:rFonts w:eastAsia="Arial" w:cs="Arial"/>
          <w:bCs/>
          <w:noProof/>
          <w:sz w:val="22"/>
          <w:szCs w:val="22"/>
        </w:rPr>
        <w:t>(27,37,38)</w:t>
      </w:r>
      <w:r w:rsidRPr="00281371">
        <w:rPr>
          <w:rFonts w:eastAsia="Arial" w:cs="Arial"/>
          <w:bCs/>
          <w:sz w:val="22"/>
          <w:szCs w:val="22"/>
        </w:rPr>
        <w:fldChar w:fldCharType="end"/>
      </w:r>
      <w:r w:rsidRPr="00281371">
        <w:rPr>
          <w:rFonts w:eastAsia="Arial" w:cs="Arial"/>
          <w:bCs/>
          <w:sz w:val="22"/>
          <w:szCs w:val="22"/>
        </w:rPr>
        <w:t xml:space="preserve">. A study by Jakobsen and colleagues found that replacing SFA with CHO with a low-glycemic index value is associated with a lower risk of myocardial infarction whereas replacing SFA with CHO with a high-glycemic index values is associated with a higher risk of myocardial infarction </w:t>
      </w:r>
      <w:r w:rsidRPr="00281371">
        <w:rPr>
          <w:rFonts w:eastAsia="Arial" w:cs="Arial"/>
          <w:bCs/>
          <w:sz w:val="22"/>
          <w:szCs w:val="22"/>
        </w:rPr>
        <w:fldChar w:fldCharType="begin">
          <w:fldData xml:space="preserve">PEVuZE5vdGU+PENpdGU+PEF1dGhvcj5KYWtvYnNlbjwvQXV0aG9yPjxZZWFyPjIwMTA8L1llYXI+
PFJlY051bT45OTwvUmVjTnVtPjxEaXNwbGF5VGV4dD4oMTEzKTwvRGlzcGxheVRleHQ+PHJlY29y
ZD48cmVjLW51bWJlcj45OTwvcmVjLW51bWJlcj48Zm9yZWlnbi1rZXlzPjxrZXkgYXBwPSJFTiIg
ZGItaWQ9IndwejV0dnBzNnIwc3htZWR2eGk1ZmF6Y3dkZnRzczA1MHowdCIgdGltZXN0YW1wPSIx
NjEyNzI1MDE1Ij45OTwva2V5PjwvZm9yZWlnbi1rZXlzPjxyZWYtdHlwZSBuYW1lPSJKb3VybmFs
IEFydGljbGUiPjE3PC9yZWYtdHlwZT48Y29udHJpYnV0b3JzPjxhdXRob3JzPjxhdXRob3I+SmFr
b2JzZW4sIE0uIFUuPC9hdXRob3I+PGF1dGhvcj5EZXRobGVmc2VuLCBDLjwvYXV0aG9yPjxhdXRo
b3I+Sm9lbnNlbiwgQS4gTS48L2F1dGhvcj48YXV0aG9yPlN0ZWdnZXIsIEouPC9hdXRob3I+PGF1
dGhvcj5Uam9ubmVsYW5kLCBBLjwvYXV0aG9yPjxhdXRob3I+U2NobWlkdCwgRS4gQi48L2F1dGhv
cj48YXV0aG9yPk92ZXJ2YWQsIEsuPC9hdXRob3I+PC9hdXRob3JzPjwvY29udHJpYnV0b3JzPjxh
dXRoLWFkZHJlc3M+RGVwYXJ0bWVudCBvZiBDbGluaWNhbCBFcGlkZW1pb2xvZ3kgQWFyaHVzIFVu
aXZlcnNpdHkgSG9zcGl0YWwsIEFhbGJvcmcsIERlbm1hcmsuIG11akBkY2UuYXUuZGsgJmx0O211
akBkY2UuYXUuZGsmZ3Q7PC9hdXRoLWFkZHJlc3M+PHRpdGxlcz48dGl0bGU+SW50YWtlIG9mIGNh
cmJvaHlkcmF0ZXMgY29tcGFyZWQgd2l0aCBpbnRha2Ugb2Ygc2F0dXJhdGVkIGZhdHR5IGFjaWRz
IGFuZCByaXNrIG9mIG15b2NhcmRpYWwgaW5mYXJjdGlvbjogaW1wb3J0YW5jZSBvZiB0aGUgZ2x5
Y2VtaWMgaW5kZXg8L3RpdGxlPjxzZWNvbmRhcnktdGl0bGU+QW0gSiBDbGluIE51dHI8L3NlY29u
ZGFyeS10aXRsZT48L3RpdGxlcz48cGVyaW9kaWNhbD48ZnVsbC10aXRsZT5BbSBKIENsaW4gTnV0
cjwvZnVsbC10aXRsZT48L3BlcmlvZGljYWw+PHBhZ2VzPjE3NjQtODwvcGFnZXM+PHZvbHVtZT45
MTwvdm9sdW1lPjxudW1iZXI+NjwvbnVtYmVyPjxlZGl0aW9uPjIwMTAvMDQvMDk8L2VkaXRpb24+
PGtleXdvcmRzPjxrZXl3b3JkPkNvaG9ydCBTdHVkaWVzPC9rZXl3b3JkPjxrZXl3b3JkPkRlbm1h
cmsvZXBpZGVtaW9sb2d5PC9rZXl3b3JkPjxrZXl3b3JkPkRpZXRhcnkgQ2FyYm9oeWRyYXRlcy8q
YWRtaW5pc3RyYXRpb24gJmFtcDsgZG9zYWdlPC9rZXl3b3JkPjxrZXl3b3JkPkRpZXRhcnkgRmF0
cy8qYWRtaW5pc3RyYXRpb24gJmFtcDsgZG9zYWdlPC9rZXl3b3JkPjxrZXl3b3JkPkVuZXJneSBJ
bnRha2UvcGh5c2lvbG9neTwva2V5d29yZD48a2V5d29yZD5GZW1hbGU8L2tleXdvcmQ+PGtleXdv
cmQ+R2x5Y2VtaWMgSW5kZXgvKnBoeXNpb2xvZ3k8L2tleXdvcmQ+PGtleXdvcmQ+SHVtYW5zPC9r
ZXl3b3JkPjxrZXl3b3JkPk1hbGU8L2tleXdvcmQ+PGtleXdvcmQ+TWlkZGxlIEFnZWQ8L2tleXdv
cmQ+PGtleXdvcmQ+TXlvY2FyZGlhbCBJbmZhcmN0aW9uLyplcGlkZW1pb2xvZ3k8L2tleXdvcmQ+
PGtleXdvcmQ+UHJvcG9ydGlvbmFsIEhhemFyZHMgTW9kZWxzPC9rZXl3b3JkPjxrZXl3b3JkPlBy
b3NwZWN0aXZlIFN0dWRpZXM8L2tleXdvcmQ+PGtleXdvcmQ+U2V4IEZhY3RvcnM8L2tleXdvcmQ+
PGtleXdvcmQ+U29jaW9lY29ub21pYyBGYWN0b3JzPC9rZXl3b3JkPjxrZXl3b3JkPlN1cnZleXMg
YW5kIFF1ZXN0aW9ubmFpcmVzPC9rZXl3b3JkPjwva2V5d29yZHM+PGRhdGVzPjx5ZWFyPjIwMTA8
L3llYXI+PHB1Yi1kYXRlcz48ZGF0ZT5KdW48L2RhdGU+PC9wdWItZGF0ZXM+PC9kYXRlcz48aXNi
bj4xOTM4LTMyMDcgKEVsZWN0cm9uaWMpJiN4RDswMDAyLTkxNjUgKExpbmtpbmcpPC9pc2JuPjxh
Y2Nlc3Npb24tbnVtPjIwMzc1MTg2PC9hY2Nlc3Npb24tbnVtPjx1cmxzPjxyZWxhdGVkLXVybHM+
PHVybD5odHRwczovL3d3dy5uY2JpLm5sbS5uaWguZ292L3B1Ym1lZC8yMDM3NTE4NjwvdXJsPjwv
cmVsYXRlZC11cmxzPjwvdXJscz48ZWxlY3Ryb25pYy1yZXNvdXJjZS1udW0+MTAuMzk0NS9hamNu
LjIwMDkuMjkwOTk8L2VsZWN0cm9uaWMtcmVzb3VyY2UtbnVtPjwvcmVjb3JkPjwvQ2l0ZT48L0Vu
ZE5vdGU+AG==
</w:fldData>
        </w:fldChar>
      </w:r>
      <w:r w:rsidR="008631D1">
        <w:rPr>
          <w:rFonts w:eastAsia="Arial" w:cs="Arial"/>
          <w:bCs/>
          <w:sz w:val="22"/>
          <w:szCs w:val="22"/>
        </w:rPr>
        <w:instrText xml:space="preserve"> ADDIN EN.CITE </w:instrText>
      </w:r>
      <w:r w:rsidR="008631D1">
        <w:rPr>
          <w:rFonts w:eastAsia="Arial" w:cs="Arial"/>
          <w:bCs/>
          <w:sz w:val="22"/>
          <w:szCs w:val="22"/>
        </w:rPr>
        <w:fldChar w:fldCharType="begin">
          <w:fldData xml:space="preserve">PEVuZE5vdGU+PENpdGU+PEF1dGhvcj5KYWtvYnNlbjwvQXV0aG9yPjxZZWFyPjIwMTA8L1llYXI+
PFJlY051bT45OTwvUmVjTnVtPjxEaXNwbGF5VGV4dD4oMTEzKTwvRGlzcGxheVRleHQ+PHJlY29y
ZD48cmVjLW51bWJlcj45OTwvcmVjLW51bWJlcj48Zm9yZWlnbi1rZXlzPjxrZXkgYXBwPSJFTiIg
ZGItaWQ9IndwejV0dnBzNnIwc3htZWR2eGk1ZmF6Y3dkZnRzczA1MHowdCIgdGltZXN0YW1wPSIx
NjEyNzI1MDE1Ij45OTwva2V5PjwvZm9yZWlnbi1rZXlzPjxyZWYtdHlwZSBuYW1lPSJKb3VybmFs
IEFydGljbGUiPjE3PC9yZWYtdHlwZT48Y29udHJpYnV0b3JzPjxhdXRob3JzPjxhdXRob3I+SmFr
b2JzZW4sIE0uIFUuPC9hdXRob3I+PGF1dGhvcj5EZXRobGVmc2VuLCBDLjwvYXV0aG9yPjxhdXRo
b3I+Sm9lbnNlbiwgQS4gTS48L2F1dGhvcj48YXV0aG9yPlN0ZWdnZXIsIEouPC9hdXRob3I+PGF1
dGhvcj5Uam9ubmVsYW5kLCBBLjwvYXV0aG9yPjxhdXRob3I+U2NobWlkdCwgRS4gQi48L2F1dGhv
cj48YXV0aG9yPk92ZXJ2YWQsIEsuPC9hdXRob3I+PC9hdXRob3JzPjwvY29udHJpYnV0b3JzPjxh
dXRoLWFkZHJlc3M+RGVwYXJ0bWVudCBvZiBDbGluaWNhbCBFcGlkZW1pb2xvZ3kgQWFyaHVzIFVu
aXZlcnNpdHkgSG9zcGl0YWwsIEFhbGJvcmcsIERlbm1hcmsuIG11akBkY2UuYXUuZGsgJmx0O211
akBkY2UuYXUuZGsmZ3Q7PC9hdXRoLWFkZHJlc3M+PHRpdGxlcz48dGl0bGU+SW50YWtlIG9mIGNh
cmJvaHlkcmF0ZXMgY29tcGFyZWQgd2l0aCBpbnRha2Ugb2Ygc2F0dXJhdGVkIGZhdHR5IGFjaWRz
IGFuZCByaXNrIG9mIG15b2NhcmRpYWwgaW5mYXJjdGlvbjogaW1wb3J0YW5jZSBvZiB0aGUgZ2x5
Y2VtaWMgaW5kZXg8L3RpdGxlPjxzZWNvbmRhcnktdGl0bGU+QW0gSiBDbGluIE51dHI8L3NlY29u
ZGFyeS10aXRsZT48L3RpdGxlcz48cGVyaW9kaWNhbD48ZnVsbC10aXRsZT5BbSBKIENsaW4gTnV0
cjwvZnVsbC10aXRsZT48L3BlcmlvZGljYWw+PHBhZ2VzPjE3NjQtODwvcGFnZXM+PHZvbHVtZT45
MTwvdm9sdW1lPjxudW1iZXI+NjwvbnVtYmVyPjxlZGl0aW9uPjIwMTAvMDQvMDk8L2VkaXRpb24+
PGtleXdvcmRzPjxrZXl3b3JkPkNvaG9ydCBTdHVkaWVzPC9rZXl3b3JkPjxrZXl3b3JkPkRlbm1h
cmsvZXBpZGVtaW9sb2d5PC9rZXl3b3JkPjxrZXl3b3JkPkRpZXRhcnkgQ2FyYm9oeWRyYXRlcy8q
YWRtaW5pc3RyYXRpb24gJmFtcDsgZG9zYWdlPC9rZXl3b3JkPjxrZXl3b3JkPkRpZXRhcnkgRmF0
cy8qYWRtaW5pc3RyYXRpb24gJmFtcDsgZG9zYWdlPC9rZXl3b3JkPjxrZXl3b3JkPkVuZXJneSBJ
bnRha2UvcGh5c2lvbG9neTwva2V5d29yZD48a2V5d29yZD5GZW1hbGU8L2tleXdvcmQ+PGtleXdv
cmQ+R2x5Y2VtaWMgSW5kZXgvKnBoeXNpb2xvZ3k8L2tleXdvcmQ+PGtleXdvcmQ+SHVtYW5zPC9r
ZXl3b3JkPjxrZXl3b3JkPk1hbGU8L2tleXdvcmQ+PGtleXdvcmQ+TWlkZGxlIEFnZWQ8L2tleXdv
cmQ+PGtleXdvcmQ+TXlvY2FyZGlhbCBJbmZhcmN0aW9uLyplcGlkZW1pb2xvZ3k8L2tleXdvcmQ+
PGtleXdvcmQ+UHJvcG9ydGlvbmFsIEhhemFyZHMgTW9kZWxzPC9rZXl3b3JkPjxrZXl3b3JkPlBy
b3NwZWN0aXZlIFN0dWRpZXM8L2tleXdvcmQ+PGtleXdvcmQ+U2V4IEZhY3RvcnM8L2tleXdvcmQ+
PGtleXdvcmQ+U29jaW9lY29ub21pYyBGYWN0b3JzPC9rZXl3b3JkPjxrZXl3b3JkPlN1cnZleXMg
YW5kIFF1ZXN0aW9ubmFpcmVzPC9rZXl3b3JkPjwva2V5d29yZHM+PGRhdGVzPjx5ZWFyPjIwMTA8
L3llYXI+PHB1Yi1kYXRlcz48ZGF0ZT5KdW48L2RhdGU+PC9wdWItZGF0ZXM+PC9kYXRlcz48aXNi
bj4xOTM4LTMyMDcgKEVsZWN0cm9uaWMpJiN4RDswMDAyLTkxNjUgKExpbmtpbmcpPC9pc2JuPjxh
Y2Nlc3Npb24tbnVtPjIwMzc1MTg2PC9hY2Nlc3Npb24tbnVtPjx1cmxzPjxyZWxhdGVkLXVybHM+
PHVybD5odHRwczovL3d3dy5uY2JpLm5sbS5uaWguZ292L3B1Ym1lZC8yMDM3NTE4NjwvdXJsPjwv
cmVsYXRlZC11cmxzPjwvdXJscz48ZWxlY3Ryb25pYy1yZXNvdXJjZS1udW0+MTAuMzk0NS9hamNu
LjIwMDkuMjkwOTk8L2VsZWN0cm9uaWMtcmVzb3VyY2UtbnVtPjwvcmVjb3JkPjwvQ2l0ZT48L0Vu
ZE5vdGU+AG==
</w:fldData>
        </w:fldChar>
      </w:r>
      <w:r w:rsidR="008631D1">
        <w:rPr>
          <w:rFonts w:eastAsia="Arial" w:cs="Arial"/>
          <w:bCs/>
          <w:sz w:val="22"/>
          <w:szCs w:val="22"/>
        </w:rPr>
        <w:instrText xml:space="preserve"> ADDIN EN.CITE.DATA </w:instrText>
      </w:r>
      <w:r w:rsidR="008631D1">
        <w:rPr>
          <w:rFonts w:eastAsia="Arial" w:cs="Arial"/>
          <w:bCs/>
          <w:sz w:val="22"/>
          <w:szCs w:val="22"/>
        </w:rPr>
      </w:r>
      <w:r w:rsidR="008631D1">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8631D1">
        <w:rPr>
          <w:rFonts w:eastAsia="Arial" w:cs="Arial"/>
          <w:bCs/>
          <w:noProof/>
          <w:sz w:val="22"/>
          <w:szCs w:val="22"/>
        </w:rPr>
        <w:t>(113)</w:t>
      </w:r>
      <w:r w:rsidRPr="00281371">
        <w:rPr>
          <w:rFonts w:eastAsia="Arial" w:cs="Arial"/>
          <w:bCs/>
          <w:sz w:val="22"/>
          <w:szCs w:val="22"/>
        </w:rPr>
        <w:fldChar w:fldCharType="end"/>
      </w:r>
      <w:r w:rsidRPr="00281371">
        <w:rPr>
          <w:rFonts w:eastAsia="Arial" w:cs="Arial"/>
          <w:bCs/>
          <w:sz w:val="22"/>
          <w:szCs w:val="22"/>
        </w:rPr>
        <w:t xml:space="preserve">. Meta-analyses and reviews of the association of glycemic index with CVD have varied with some showing an association of low glycemic index with CVD and others reporting no link </w:t>
      </w:r>
      <w:r w:rsidRPr="00281371">
        <w:rPr>
          <w:rFonts w:eastAsia="Arial" w:cs="Arial"/>
          <w:bCs/>
          <w:sz w:val="22"/>
          <w:szCs w:val="22"/>
        </w:rPr>
        <w:fldChar w:fldCharType="begin">
          <w:fldData xml:space="preserve">PEVuZE5vdGU+PENpdGU+PEF1dGhvcj5MYW1iYWRpYXJpPC9BdXRob3I+PFllYXI+MjAyMDwvWWVh
cj48UmVjTnVtPjExMzwvUmVjTnVtPjxEaXNwbGF5VGV4dD4oMTE0LDExNSk8L0Rpc3BsYXlUZXh0
PjxyZWNvcmQ+PHJlYy1udW1iZXI+MTEzPC9yZWMtbnVtYmVyPjxmb3JlaWduLWtleXM+PGtleSBh
cHA9IkVOIiBkYi1pZD0id3B6NXR2cHM2cjBzeG1lZHZ4aTVmYXpjd2RmdHNzMDUwejB0IiB0aW1l
c3RhbXA9IjE2MTI5OTYwMzkiPjExMzwva2V5PjwvZm9yZWlnbi1rZXlzPjxyZWYtdHlwZSBuYW1l
PSJKb3VybmFsIEFydGljbGUiPjE3PC9yZWYtdHlwZT48Y29udHJpYnV0b3JzPjxhdXRob3JzPjxh
dXRob3I+TGFtYmFkaWFyaSwgVi48L2F1dGhvcj48YXV0aG9yPktvcmFrYXMsIEUuPC9hdXRob3I+
PGF1dGhvcj5Uc2ltaWhvZGltb3MsIFYuPC9hdXRob3I+PC9hdXRob3JzPjwvY29udHJpYnV0b3Jz
PjxhdXRoLWFkZHJlc3M+U2Vjb25kIERlcGFydG1lbnQgb2YgSW50ZXJuYWwgTWVkaWNpbmUgYW5k
IFJlc2VhcmNoIEluc3RpdHV0ZSwgVW5pdmVyc2l0eSBHZW5lcmFsIEhvc3BpdGFsIEF0dGlrb24s
IDEyNCA2MiBIYWlkYXJpLCBHcmVlY2UuJiN4RDtEZXBhcnRtZW50IG9mIEludGVybmFsIE1lZGlj
aW5lLCBTY2hvb2wgb2YgTWVkaWNpbmUsIFVuaXZlcnNpdHkgb2YgSW9hbm5pbmEsIDQ1MSAxMCBJ
b2FubmluYSwgR3JlZWNlLjwvYXV0aC1hZGRyZXNzPjx0aXRsZXM+PHRpdGxlPlRoZSBJbXBhY3Qg
b2YgRGlldGFyeSBHbHljZW1pYyBJbmRleCBhbmQgR2x5Y2VtaWMgTG9hZCBvbiBQb3N0cHJhbmRp
YWwgTGlwaWQgS2luZXRpY3MsIER5c2xpcGlkZW1pYSBhbmQgQ2FyZGlvdmFzY3VsYXIgUmlzazwv
dGl0bGU+PHNlY29uZGFyeS10aXRsZT5OdXRyaWVudHM8L3NlY29uZGFyeS10aXRsZT48L3RpdGxl
cz48cGVyaW9kaWNhbD48ZnVsbC10aXRsZT5OdXRyaWVudHM8L2Z1bGwtdGl0bGU+PC9wZXJpb2Rp
Y2FsPjx2b2x1bWU+MTI8L3ZvbHVtZT48bnVtYmVyPjg8L251bWJlcj48ZWRpdGlvbj4yMDIwLzA3
LzMwPC9lZGl0aW9uPjxrZXl3b3Jkcz48a2V5d29yZD5jYXJib2h5ZHJhdGVzPC9rZXl3b3JkPjxr
ZXl3b3JkPmNhcmRpb3Zhc2N1bGFyIGRpc2Vhc2U8L2tleXdvcmQ+PGtleXdvcmQ+ZnJ1Y3Rvc2U8
L2tleXdvcmQ+PGtleXdvcmQ+Z2x5Y2VtaWMgaW5kZXg8L2tleXdvcmQ+PGtleXdvcmQ+Z2x5Y2Vt
aWMgbG9hZDwva2V5d29yZD48a2V5d29yZD5saXBpZHM8L2tleXdvcmQ+PGtleXdvcmQ+cG9zdHBy
YW5kaWFsIGh5cGVydHJpZ2x5Y2VyaWRlbWlhPC9rZXl3b3JkPjwva2V5d29yZHM+PGRhdGVzPjx5
ZWFyPjIwMjA8L3llYXI+PHB1Yi1kYXRlcz48ZGF0ZT5KdWwgMjQ8L2RhdGU+PC9wdWItZGF0ZXM+
PC9kYXRlcz48aXNibj4yMDcyLTY2NDMgKEVsZWN0cm9uaWMpJiN4RDsyMDcyLTY2NDMgKExpbmtp
bmcpPC9pc2JuPjxhY2Nlc3Npb24tbnVtPjMyNzIyMDUzPC9hY2Nlc3Npb24tbnVtPjx1cmxzPjxy
ZWxhdGVkLXVybHM+PHVybD5odHRwczovL3d3dy5uY2JpLm5sbS5uaWguZ292L3B1Ym1lZC8zMjcy
MjA1MzwvdXJsPjwvcmVsYXRlZC11cmxzPjwvdXJscz48Y3VzdG9tMj5QTUM3NDY4ODA5PC9jdXN0
b20yPjxlbGVjdHJvbmljLXJlc291cmNlLW51bT4xMC4zMzkwL251MTIwODIyMDQ8L2VsZWN0cm9u
aWMtcmVzb3VyY2UtbnVtPjwvcmVjb3JkPjwvQ2l0ZT48Q2l0ZT48QXV0aG9yPlZlZ2EtTG9wZXo8
L0F1dGhvcj48WWVhcj4yMDE4PC9ZZWFyPjxSZWNOdW0+MTE0PC9SZWNOdW0+PHJlY29yZD48cmVj
LW51bWJlcj4xMTQ8L3JlYy1udW1iZXI+PGZvcmVpZ24ta2V5cz48a2V5IGFwcD0iRU4iIGRiLWlk
PSJ3cHo1dHZwczZyMHN4bWVkdnhpNWZhemN3ZGZ0c3MwNTB6MHQiIHRpbWVzdGFtcD0iMTYxMjk5
NzE3MiI+MTE0PC9rZXk+PC9mb3JlaWduLWtleXM+PHJlZi10eXBlIG5hbWU9IkpvdXJuYWwgQXJ0
aWNsZSI+MTc8L3JlZi10eXBlPjxjb250cmlidXRvcnM+PGF1dGhvcnM+PGF1dGhvcj5WZWdhLUxv
cGV6LCBTLjwvYXV0aG9yPjxhdXRob3I+VmVubiwgQi4gSi48L2F1dGhvcj48YXV0aG9yPlNsYXZp
biwgSi4gTC48L2F1dGhvcj48L2F1dGhvcnM+PC9jb250cmlidXRvcnM+PGF1dGgtYWRkcmVzcz5D
b2xsZWdlIG9mIEhlYWx0aCBTb2x1dGlvbnMgYW5kIFNvdXRod2VzdCBJbnRlcmRpc2NpcGxpbmFy
eSBSZXNlYXJjaCBDZW50ZXIsIEFyaXpvbmEgU3RhdGUgVW5pdmVyc2l0eSwgUGhvZW5peCwgQVog
ODUwMDQsIFVTQS4gU29uaWEuVmVnYS5Mb3BlekBhc3UuZWR1LiYjeEQ7RGVwYXJ0bWVudCBvZiBI
dW1hbiBOdXRyaXRpb24sIFVuaXZlcnNpdHkgb2YgT3RhZ28sIER1bmVkaW4gOTA1NCwgTmV3IFpl
YWxhbmQuIEJlcm5hcmQuVmVubkBvdGFnby5hYy5uei4mI3hEO0RlcGFydG1lbnQgb2YgRm9vZCBT
Y2llbmNlIGFuZCBOdXRyaXRpb24sIFVuaXZlcnNpdHkgb2YgTWlubmVzb3RhLCBTdC4gUGF1bCwg
TU4gNTUxMDgsIFVTQS4ganNsYXZpbkB1bW4uZWR1LjwvYXV0aC1hZGRyZXNzPjx0aXRsZXM+PHRp
dGxlPlJlbGV2YW5jZSBvZiB0aGUgR2x5Y2VtaWMgSW5kZXggYW5kIEdseWNlbWljIExvYWQgZm9y
IEJvZHkgV2VpZ2h0LCBEaWFiZXRlcywgYW5kIENhcmRpb3Zhc2N1bGFyIERpc2Vhc2U8L3RpdGxl
PjxzZWNvbmRhcnktdGl0bGU+TnV0cmllbnRzPC9zZWNvbmRhcnktdGl0bGU+PC90aXRsZXM+PHBl
cmlvZGljYWw+PGZ1bGwtdGl0bGU+TnV0cmllbnRzPC9mdWxsLXRpdGxlPjwvcGVyaW9kaWNhbD48
dm9sdW1lPjEwPC92b2x1bWU+PG51bWJlcj4xMDwvbnVtYmVyPjxlZGl0aW9uPjIwMTgvMDkvMjc8
L2VkaXRpb24+PGtleXdvcmRzPjxrZXl3b3JkPkJsb29kIEdsdWNvc2UvbWV0YWJvbGlzbTwva2V5
d29yZD48a2V5d29yZD5Cb2R5IFdlaWdodDwva2V5d29yZD48a2V5d29yZD4qQ2FyZGlvdmFzY3Vs
YXIgRGlzZWFzZXMvZXRpb2xvZ3k8L2tleXdvcmQ+PGtleXdvcmQ+KkRpYWJldGVzIE1lbGxpdHVz
LCBUeXBlIDIvZXRpb2xvZ3k8L2tleXdvcmQ+PGtleXdvcmQ+KkRpZXQ8L2tleXdvcmQ+PGtleXdv
cmQ+KkZlZWRpbmcgQmVoYXZpb3I8L2tleXdvcmQ+PGtleXdvcmQ+KkdseWNlbWljIEluZGV4PC9r
ZXl3b3JkPjxrZXl3b3JkPipHbHljZW1pYyBMb2FkPC9rZXl3b3JkPjxrZXl3b3JkPkh1bWFuczwv
a2V5d29yZD48a2V5d29yZD4qT2Jlc2l0eS9ldGlvbG9neTwva2V5d29yZD48a2V5d29yZD5jYXJi
b2h5ZHJhdGVzPC9rZXl3b3JkPjxrZXl3b3JkPmNocm9uaWMgZGlzZWFzZSByaXNrPC9rZXl3b3Jk
PjxrZXl3b3JkPmdseWNlbWljIGluZGV4PC9rZXl3b3JkPjxrZXl3b3JkPmdseWNlbWljIGxvYWQ8
L2tleXdvcmQ+PGtleXdvcmQ+Z2x5Y2VtaWMgcmVzcG9uc2U8L2tleXdvcmQ+PGtleXdvcmQ+c2F0
aWV0eTwva2V5d29yZD48a2V5d29yZD50eXBlIDIgZGlhYmV0ZXM8L2tleXdvcmQ+PC9rZXl3b3Jk
cz48ZGF0ZXM+PHllYXI+MjAxODwveWVhcj48cHViLWRhdGVzPjxkYXRlPlNlcCAyMjwvZGF0ZT48
L3B1Yi1kYXRlcz48L2RhdGVzPjxpc2JuPjIwNzItNjY0MyAoRWxlY3Ryb25pYykmI3hEOzIwNzIt
NjY0MyAoTGlua2luZyk8L2lzYm4+PGFjY2Vzc2lvbi1udW0+MzAyNDkwMTI8L2FjY2Vzc2lvbi1u
dW0+PHVybHM+PHJlbGF0ZWQtdXJscz48dXJsPmh0dHBzOi8vd3d3Lm5jYmkubmxtLm5paC5nb3Yv
cHVibWVkLzMwMjQ5MDEyPC91cmw+PC9yZWxhdGVkLXVybHM+PC91cmxzPjxjdXN0b20yPlBNQzYy
MTM2MTU8L2N1c3RvbTI+PGVsZWN0cm9uaWMtcmVzb3VyY2UtbnVtPjEwLjMzOTAvbnUxMDEwMTM2
MTwvZWxlY3Ryb25pYy1yZXNvdXJjZS1udW0+PC9yZWNvcmQ+PC9DaXRlPjwvRW5kTm90ZT4A
</w:fldData>
        </w:fldChar>
      </w:r>
      <w:r w:rsidR="008631D1">
        <w:rPr>
          <w:rFonts w:eastAsia="Arial" w:cs="Arial"/>
          <w:bCs/>
          <w:sz w:val="22"/>
          <w:szCs w:val="22"/>
        </w:rPr>
        <w:instrText xml:space="preserve"> ADDIN EN.CITE </w:instrText>
      </w:r>
      <w:r w:rsidR="008631D1">
        <w:rPr>
          <w:rFonts w:eastAsia="Arial" w:cs="Arial"/>
          <w:bCs/>
          <w:sz w:val="22"/>
          <w:szCs w:val="22"/>
        </w:rPr>
        <w:fldChar w:fldCharType="begin">
          <w:fldData xml:space="preserve">PEVuZE5vdGU+PENpdGU+PEF1dGhvcj5MYW1iYWRpYXJpPC9BdXRob3I+PFllYXI+MjAyMDwvWWVh
cj48UmVjTnVtPjExMzwvUmVjTnVtPjxEaXNwbGF5VGV4dD4oMTE0LDExNSk8L0Rpc3BsYXlUZXh0
PjxyZWNvcmQ+PHJlYy1udW1iZXI+MTEzPC9yZWMtbnVtYmVyPjxmb3JlaWduLWtleXM+PGtleSBh
cHA9IkVOIiBkYi1pZD0id3B6NXR2cHM2cjBzeG1lZHZ4aTVmYXpjd2RmdHNzMDUwejB0IiB0aW1l
c3RhbXA9IjE2MTI5OTYwMzkiPjExMzwva2V5PjwvZm9yZWlnbi1rZXlzPjxyZWYtdHlwZSBuYW1l
PSJKb3VybmFsIEFydGljbGUiPjE3PC9yZWYtdHlwZT48Y29udHJpYnV0b3JzPjxhdXRob3JzPjxh
dXRob3I+TGFtYmFkaWFyaSwgVi48L2F1dGhvcj48YXV0aG9yPktvcmFrYXMsIEUuPC9hdXRob3I+
PGF1dGhvcj5Uc2ltaWhvZGltb3MsIFYuPC9hdXRob3I+PC9hdXRob3JzPjwvY29udHJpYnV0b3Jz
PjxhdXRoLWFkZHJlc3M+U2Vjb25kIERlcGFydG1lbnQgb2YgSW50ZXJuYWwgTWVkaWNpbmUgYW5k
IFJlc2VhcmNoIEluc3RpdHV0ZSwgVW5pdmVyc2l0eSBHZW5lcmFsIEhvc3BpdGFsIEF0dGlrb24s
IDEyNCA2MiBIYWlkYXJpLCBHcmVlY2UuJiN4RDtEZXBhcnRtZW50IG9mIEludGVybmFsIE1lZGlj
aW5lLCBTY2hvb2wgb2YgTWVkaWNpbmUsIFVuaXZlcnNpdHkgb2YgSW9hbm5pbmEsIDQ1MSAxMCBJ
b2FubmluYSwgR3JlZWNlLjwvYXV0aC1hZGRyZXNzPjx0aXRsZXM+PHRpdGxlPlRoZSBJbXBhY3Qg
b2YgRGlldGFyeSBHbHljZW1pYyBJbmRleCBhbmQgR2x5Y2VtaWMgTG9hZCBvbiBQb3N0cHJhbmRp
YWwgTGlwaWQgS2luZXRpY3MsIER5c2xpcGlkZW1pYSBhbmQgQ2FyZGlvdmFzY3VsYXIgUmlzazwv
dGl0bGU+PHNlY29uZGFyeS10aXRsZT5OdXRyaWVudHM8L3NlY29uZGFyeS10aXRsZT48L3RpdGxl
cz48cGVyaW9kaWNhbD48ZnVsbC10aXRsZT5OdXRyaWVudHM8L2Z1bGwtdGl0bGU+PC9wZXJpb2Rp
Y2FsPjx2b2x1bWU+MTI8L3ZvbHVtZT48bnVtYmVyPjg8L251bWJlcj48ZWRpdGlvbj4yMDIwLzA3
LzMwPC9lZGl0aW9uPjxrZXl3b3Jkcz48a2V5d29yZD5jYXJib2h5ZHJhdGVzPC9rZXl3b3JkPjxr
ZXl3b3JkPmNhcmRpb3Zhc2N1bGFyIGRpc2Vhc2U8L2tleXdvcmQ+PGtleXdvcmQ+ZnJ1Y3Rvc2U8
L2tleXdvcmQ+PGtleXdvcmQ+Z2x5Y2VtaWMgaW5kZXg8L2tleXdvcmQ+PGtleXdvcmQ+Z2x5Y2Vt
aWMgbG9hZDwva2V5d29yZD48a2V5d29yZD5saXBpZHM8L2tleXdvcmQ+PGtleXdvcmQ+cG9zdHBy
YW5kaWFsIGh5cGVydHJpZ2x5Y2VyaWRlbWlhPC9rZXl3b3JkPjwva2V5d29yZHM+PGRhdGVzPjx5
ZWFyPjIwMjA8L3llYXI+PHB1Yi1kYXRlcz48ZGF0ZT5KdWwgMjQ8L2RhdGU+PC9wdWItZGF0ZXM+
PC9kYXRlcz48aXNibj4yMDcyLTY2NDMgKEVsZWN0cm9uaWMpJiN4RDsyMDcyLTY2NDMgKExpbmtp
bmcpPC9pc2JuPjxhY2Nlc3Npb24tbnVtPjMyNzIyMDUzPC9hY2Nlc3Npb24tbnVtPjx1cmxzPjxy
ZWxhdGVkLXVybHM+PHVybD5odHRwczovL3d3dy5uY2JpLm5sbS5uaWguZ292L3B1Ym1lZC8zMjcy
MjA1MzwvdXJsPjwvcmVsYXRlZC11cmxzPjwvdXJscz48Y3VzdG9tMj5QTUM3NDY4ODA5PC9jdXN0
b20yPjxlbGVjdHJvbmljLXJlc291cmNlLW51bT4xMC4zMzkwL251MTIwODIyMDQ8L2VsZWN0cm9u
aWMtcmVzb3VyY2UtbnVtPjwvcmVjb3JkPjwvQ2l0ZT48Q2l0ZT48QXV0aG9yPlZlZ2EtTG9wZXo8
L0F1dGhvcj48WWVhcj4yMDE4PC9ZZWFyPjxSZWNOdW0+MTE0PC9SZWNOdW0+PHJlY29yZD48cmVj
LW51bWJlcj4xMTQ8L3JlYy1udW1iZXI+PGZvcmVpZ24ta2V5cz48a2V5IGFwcD0iRU4iIGRiLWlk
PSJ3cHo1dHZwczZyMHN4bWVkdnhpNWZhemN3ZGZ0c3MwNTB6MHQiIHRpbWVzdGFtcD0iMTYxMjk5
NzE3MiI+MTE0PC9rZXk+PC9mb3JlaWduLWtleXM+PHJlZi10eXBlIG5hbWU9IkpvdXJuYWwgQXJ0
aWNsZSI+MTc8L3JlZi10eXBlPjxjb250cmlidXRvcnM+PGF1dGhvcnM+PGF1dGhvcj5WZWdhLUxv
cGV6LCBTLjwvYXV0aG9yPjxhdXRob3I+VmVubiwgQi4gSi48L2F1dGhvcj48YXV0aG9yPlNsYXZp
biwgSi4gTC48L2F1dGhvcj48L2F1dGhvcnM+PC9jb250cmlidXRvcnM+PGF1dGgtYWRkcmVzcz5D
b2xsZWdlIG9mIEhlYWx0aCBTb2x1dGlvbnMgYW5kIFNvdXRod2VzdCBJbnRlcmRpc2NpcGxpbmFy
eSBSZXNlYXJjaCBDZW50ZXIsIEFyaXpvbmEgU3RhdGUgVW5pdmVyc2l0eSwgUGhvZW5peCwgQVog
ODUwMDQsIFVTQS4gU29uaWEuVmVnYS5Mb3BlekBhc3UuZWR1LiYjeEQ7RGVwYXJ0bWVudCBvZiBI
dW1hbiBOdXRyaXRpb24sIFVuaXZlcnNpdHkgb2YgT3RhZ28sIER1bmVkaW4gOTA1NCwgTmV3IFpl
YWxhbmQuIEJlcm5hcmQuVmVubkBvdGFnby5hYy5uei4mI3hEO0RlcGFydG1lbnQgb2YgRm9vZCBT
Y2llbmNlIGFuZCBOdXRyaXRpb24sIFVuaXZlcnNpdHkgb2YgTWlubmVzb3RhLCBTdC4gUGF1bCwg
TU4gNTUxMDgsIFVTQS4ganNsYXZpbkB1bW4uZWR1LjwvYXV0aC1hZGRyZXNzPjx0aXRsZXM+PHRp
dGxlPlJlbGV2YW5jZSBvZiB0aGUgR2x5Y2VtaWMgSW5kZXggYW5kIEdseWNlbWljIExvYWQgZm9y
IEJvZHkgV2VpZ2h0LCBEaWFiZXRlcywgYW5kIENhcmRpb3Zhc2N1bGFyIERpc2Vhc2U8L3RpdGxl
PjxzZWNvbmRhcnktdGl0bGU+TnV0cmllbnRzPC9zZWNvbmRhcnktdGl0bGU+PC90aXRsZXM+PHBl
cmlvZGljYWw+PGZ1bGwtdGl0bGU+TnV0cmllbnRzPC9mdWxsLXRpdGxlPjwvcGVyaW9kaWNhbD48
dm9sdW1lPjEwPC92b2x1bWU+PG51bWJlcj4xMDwvbnVtYmVyPjxlZGl0aW9uPjIwMTgvMDkvMjc8
L2VkaXRpb24+PGtleXdvcmRzPjxrZXl3b3JkPkJsb29kIEdsdWNvc2UvbWV0YWJvbGlzbTwva2V5
d29yZD48a2V5d29yZD5Cb2R5IFdlaWdodDwva2V5d29yZD48a2V5d29yZD4qQ2FyZGlvdmFzY3Vs
YXIgRGlzZWFzZXMvZXRpb2xvZ3k8L2tleXdvcmQ+PGtleXdvcmQ+KkRpYWJldGVzIE1lbGxpdHVz
LCBUeXBlIDIvZXRpb2xvZ3k8L2tleXdvcmQ+PGtleXdvcmQ+KkRpZXQ8L2tleXdvcmQ+PGtleXdv
cmQ+KkZlZWRpbmcgQmVoYXZpb3I8L2tleXdvcmQ+PGtleXdvcmQ+KkdseWNlbWljIEluZGV4PC9r
ZXl3b3JkPjxrZXl3b3JkPipHbHljZW1pYyBMb2FkPC9rZXl3b3JkPjxrZXl3b3JkPkh1bWFuczwv
a2V5d29yZD48a2V5d29yZD4qT2Jlc2l0eS9ldGlvbG9neTwva2V5d29yZD48a2V5d29yZD5jYXJi
b2h5ZHJhdGVzPC9rZXl3b3JkPjxrZXl3b3JkPmNocm9uaWMgZGlzZWFzZSByaXNrPC9rZXl3b3Jk
PjxrZXl3b3JkPmdseWNlbWljIGluZGV4PC9rZXl3b3JkPjxrZXl3b3JkPmdseWNlbWljIGxvYWQ8
L2tleXdvcmQ+PGtleXdvcmQ+Z2x5Y2VtaWMgcmVzcG9uc2U8L2tleXdvcmQ+PGtleXdvcmQ+c2F0
aWV0eTwva2V5d29yZD48a2V5d29yZD50eXBlIDIgZGlhYmV0ZXM8L2tleXdvcmQ+PC9rZXl3b3Jk
cz48ZGF0ZXM+PHllYXI+MjAxODwveWVhcj48cHViLWRhdGVzPjxkYXRlPlNlcCAyMjwvZGF0ZT48
L3B1Yi1kYXRlcz48L2RhdGVzPjxpc2JuPjIwNzItNjY0MyAoRWxlY3Ryb25pYykmI3hEOzIwNzIt
NjY0MyAoTGlua2luZyk8L2lzYm4+PGFjY2Vzc2lvbi1udW0+MzAyNDkwMTI8L2FjY2Vzc2lvbi1u
dW0+PHVybHM+PHJlbGF0ZWQtdXJscz48dXJsPmh0dHBzOi8vd3d3Lm5jYmkubmxtLm5paC5nb3Yv
cHVibWVkLzMwMjQ5MDEyPC91cmw+PC9yZWxhdGVkLXVybHM+PC91cmxzPjxjdXN0b20yPlBNQzYy
MTM2MTU8L2N1c3RvbTI+PGVsZWN0cm9uaWMtcmVzb3VyY2UtbnVtPjEwLjMzOTAvbnUxMDEwMTM2
MTwvZWxlY3Ryb25pYy1yZXNvdXJjZS1udW0+PC9yZWNvcmQ+PC9DaXRlPjwvRW5kTm90ZT4A
</w:fldData>
        </w:fldChar>
      </w:r>
      <w:r w:rsidR="008631D1">
        <w:rPr>
          <w:rFonts w:eastAsia="Arial" w:cs="Arial"/>
          <w:bCs/>
          <w:sz w:val="22"/>
          <w:szCs w:val="22"/>
        </w:rPr>
        <w:instrText xml:space="preserve"> ADDIN EN.CITE.DATA </w:instrText>
      </w:r>
      <w:r w:rsidR="008631D1">
        <w:rPr>
          <w:rFonts w:eastAsia="Arial" w:cs="Arial"/>
          <w:bCs/>
          <w:sz w:val="22"/>
          <w:szCs w:val="22"/>
        </w:rPr>
      </w:r>
      <w:r w:rsidR="008631D1">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8631D1">
        <w:rPr>
          <w:rFonts w:eastAsia="Arial" w:cs="Arial"/>
          <w:bCs/>
          <w:noProof/>
          <w:sz w:val="22"/>
          <w:szCs w:val="22"/>
        </w:rPr>
        <w:t>(114,115)</w:t>
      </w:r>
      <w:r w:rsidRPr="00281371">
        <w:rPr>
          <w:rFonts w:eastAsia="Arial" w:cs="Arial"/>
          <w:bCs/>
          <w:sz w:val="22"/>
          <w:szCs w:val="22"/>
        </w:rPr>
        <w:fldChar w:fldCharType="end"/>
      </w:r>
      <w:r w:rsidRPr="00281371">
        <w:rPr>
          <w:rFonts w:eastAsia="Arial" w:cs="Arial"/>
          <w:bCs/>
          <w:sz w:val="22"/>
          <w:szCs w:val="22"/>
        </w:rPr>
        <w:t xml:space="preserve">. </w:t>
      </w:r>
      <w:r w:rsidR="00434BE3">
        <w:rPr>
          <w:rFonts w:eastAsia="Arial" w:cs="Arial"/>
          <w:bCs/>
          <w:sz w:val="22"/>
          <w:szCs w:val="22"/>
        </w:rPr>
        <w:t xml:space="preserve">Two </w:t>
      </w:r>
      <w:r w:rsidR="005A1FDB">
        <w:rPr>
          <w:rFonts w:eastAsia="Arial" w:cs="Arial"/>
          <w:bCs/>
          <w:sz w:val="22"/>
          <w:szCs w:val="22"/>
        </w:rPr>
        <w:t>very large stud</w:t>
      </w:r>
      <w:r w:rsidR="00434BE3">
        <w:rPr>
          <w:rFonts w:eastAsia="Arial" w:cs="Arial"/>
          <w:bCs/>
          <w:sz w:val="22"/>
          <w:szCs w:val="22"/>
        </w:rPr>
        <w:t>ies</w:t>
      </w:r>
      <w:r w:rsidR="005A1FDB">
        <w:rPr>
          <w:rFonts w:eastAsia="Arial" w:cs="Arial"/>
          <w:bCs/>
          <w:sz w:val="22"/>
          <w:szCs w:val="22"/>
        </w:rPr>
        <w:t xml:space="preserve"> </w:t>
      </w:r>
      <w:r w:rsidR="003F005C">
        <w:rPr>
          <w:rFonts w:eastAsia="Arial" w:cs="Arial"/>
          <w:bCs/>
          <w:sz w:val="22"/>
          <w:szCs w:val="22"/>
        </w:rPr>
        <w:t xml:space="preserve">found that </w:t>
      </w:r>
      <w:r w:rsidR="003F005C" w:rsidRPr="003F005C">
        <w:rPr>
          <w:rFonts w:eastAsia="Arial" w:cs="Arial"/>
          <w:bCs/>
          <w:sz w:val="22"/>
          <w:szCs w:val="22"/>
        </w:rPr>
        <w:t>a diet with a high glycemic index was associated with an increased risk of cardiovascular disease</w:t>
      </w:r>
      <w:r w:rsidR="003F005C">
        <w:rPr>
          <w:rFonts w:eastAsia="Arial" w:cs="Arial"/>
          <w:bCs/>
          <w:sz w:val="22"/>
          <w:szCs w:val="22"/>
        </w:rPr>
        <w:t xml:space="preserve"> </w:t>
      </w:r>
      <w:r w:rsidR="002043E8">
        <w:rPr>
          <w:rFonts w:eastAsia="Arial" w:cs="Arial"/>
          <w:bCs/>
          <w:sz w:val="22"/>
          <w:szCs w:val="22"/>
        </w:rPr>
        <w:fldChar w:fldCharType="begin">
          <w:fldData xml:space="preserve">PEVuZE5vdGU+PENpdGU+PEF1dGhvcj5KZW5raW5zPC9BdXRob3I+PFllYXI+MjAyMTwvWWVhcj48
UmVjTnVtPjI2NTwvUmVjTnVtPjxEaXNwbGF5VGV4dD4oMTE2LDExNyk8L0Rpc3BsYXlUZXh0Pjxy
ZWNvcmQ+PHJlYy1udW1iZXI+MjY1PC9yZWMtbnVtYmVyPjxmb3JlaWduLWtleXM+PGtleSBhcHA9
IkVOIiBkYi1pZD0id3B6NXR2cHM2cjBzeG1lZHZ4aTVmYXpjd2RmdHNzMDUwejB0IiB0aW1lc3Rh
bXA9IjE3MTAyMDUyOTUiPjI2NTwva2V5PjwvZm9yZWlnbi1rZXlzPjxyZWYtdHlwZSBuYW1lPSJK
b3VybmFsIEFydGljbGUiPjE3PC9yZWYtdHlwZT48Y29udHJpYnV0b3JzPjxhdXRob3JzPjxhdXRo
b3I+SmVua2lucywgRC4gSi4gQS48L2F1dGhvcj48YXV0aG9yPkRlaGdoYW4sIE0uPC9hdXRob3I+
PGF1dGhvcj5NZW50ZSwgQS48L2F1dGhvcj48YXV0aG9yPkJhbmdkaXdhbGEsIFMuIEkuPC9hdXRo
b3I+PGF1dGhvcj5SYW5nYXJhamFuLCBTLjwvYXV0aG9yPjxhdXRob3I+U3JpY2hhaWt1bCwgSy48
L2F1dGhvcj48YXV0aG9yPk1vaGFuLCBWLjwvYXV0aG9yPjxhdXRob3I+QXZlenVtLCBBLjwvYXV0
aG9yPjxhdXRob3I+RGlheiwgUi48L2F1dGhvcj48YXV0aG9yPlJvc2VuZ3JlbiwgQS48L2F1dGhv
cj48YXV0aG9yPkxhbmFzLCBGLjwvYXV0aG9yPjxhdXRob3I+TG9wZXotSmFyYW1pbGxvLCBQLjwv
YXV0aG9yPjxhdXRob3I+TGksIFcuPC9hdXRob3I+PGF1dGhvcj5PZ3V6LCBBLjwvYXV0aG9yPjxh
dXRob3I+S2hhdGliLCBSLjwvYXV0aG9yPjxhdXRob3I+UG9pcmllciwgUC48L2F1dGhvcj48YXV0
aG9yPk1vaGFtbWFkaWZhcmQsIE4uPC9hdXRob3I+PGF1dGhvcj5QZXBlLCBBLjwvYXV0aG9yPjxh
dXRob3I+QWxoYWJpYiwgSy4gRi48L2F1dGhvcj48YXV0aG9yPkNoaWZhbWJhLCBKLjwvYXV0aG9y
PjxhdXRob3I+WXVzdWZhbGksIEEuIEguPC9hdXRob3I+PGF1dGhvcj5JcWJhbCwgUi48L2F1dGhv
cj48YXV0aG9yPlllYXRlcywgSy48L2F1dGhvcj48YXV0aG9yPll1c29mZiwgSy48L2F1dGhvcj48
YXV0aG9yPklzbWFpbCwgTi48L2F1dGhvcj48YXV0aG9yPlRlbywgSy48L2F1dGhvcj48YXV0aG9y
PlN3YW1pbmF0aGFuLCBTLjwvYXV0aG9yPjxhdXRob3I+TGl1LCBYLjwvYXV0aG9yPjxhdXRob3I+
WmF0b25za2EsIEsuPC9hdXRob3I+PGF1dGhvcj5ZdXN1ZiwgUi48L2F1dGhvcj48YXV0aG9yPll1
c3VmLCBTLjwvYXV0aG9yPjwvYXV0aG9ycz48L2NvbnRyaWJ1dG9ycz48YXV0aC1hZGRyZXNzPkZy
b20gdGhlIERlcGFydG1lbnRzIG9mIE51dHJpdGlvbmFsIFNjaWVuY2VzIGFuZCBNZWRpY2luZSwg
VGVtZXJ0eSBGYWN1bHR5IG9mIE1lZGljaW5lLCBVbml2ZXJzaXR5IG9mIFRvcm9udG8gKEQuSi5B
LkouKSwgYW5kIExpIEthIFNoaW5nIEtub3dsZWRnZSBJbnN0aXR1dGUsIFN0LiBNaWNoYWVsJmFw
b3M7cyBIb3NwaXRhbCBUb3JvbnRvIChELkouQS5KLiwgSy5TLiksIFRvcm9udG8sIHRoZSBQb3B1
bGF0aW9uIEhlYWx0aCBSZXNlYXJjaCBJbnN0aXR1dGUgKE0uRC4sIFMuSS5CLiwgSy5ULiwgUy5Z
LikgYW5kIERlcGFydG1lbnQgb2YgSGVhbHRoIFJlc2VhcmNoIE1ldGhvZHMsIEV2aWRlbmNlLCBh
bmQgSW1wYWN0IChBLk0uLCBTLkkuQi4pLCBNY01hc3RlciBVbml2ZXJzaXR5LCBhbmQgTWNNYXN0
ZXIgVW5pdmVyc2l0eSBhbmQgSGFtaWx0b24gSGVhbHRoIFNjaWVuY2VzIChTLlIuKSwgSGFtaWx0
b24sIE9OLCBGYWN1bHRlIGRlIFBoYXJtYWNpZSwgVW5pdmVyc2l0ZSBMYXZhbCwgSW5zdGl0dXQg
VW5pdmVyc2l0YWlyZSBkZSBDYXJkaW9sb2dpZSBldCBkZSBQbmV1bW9sb2dpZSBkZSBRdWViZWMs
IFF1ZWJlYywgUUMgKFAuUC4pLCB0aGUgRGl2aXNpb24gb2YgQ2FyZGlhYyBQcmV2ZW50aW9uIGFu
ZCBSZWhhYmlsaXRhdGlvbiwgVW5pdmVyc2l0eSBvZiBPdHRhd2EgSGVhcnQgSW5zdGl0dXRlLCBP
dHRhd2EgKEEuUC4pLCBhbmQgdGhlIERlcGFydG1lbnQgb2YgTWVkaWNpbmUsIFF1ZWVuJmFwb3M7
cyBVbml2ZXJzaXR5LCBLaW5nc3RvbiwgT04gKEsuIFllYXRlcykgLSBhbGwgaW4gQ2FuYWRhOyB0
aGUgTWFkcmFzIERpYWJldGVzIFJlc2VhcmNoIEZvdW5kYXRpb24sIENoZW5uYWkgKFYuTS4pLCBh
bmQgU3QuIEpvaG4mYXBvcztzIFJlc2VhcmNoIEluc3RpdHV0ZSwgU3QuIEpvaG4mYXBvcztzIE5h
dGlvbmFsIEFjYWRlbXkgb2YgSGVhbHRoIFNjaWVuY2VzLCBCYW5nYWxvcmUgKFMuUy4pIC0gYm90
aCBpbiBJbmRpYTsgdGhlIEludGVybmF0aW9uYWwgUmVzZWFyY2ggQ2VudGVyLCBIb3NwaXRhbCBB
bGVtYW8gT3N3YWxkbyBDcnV6LCBTYW8gUGF1bG8gKEEuQS4pOyBFc3R1ZGlvcyBDbGluaWNvcyBM
YXRpbm8gQW1lcmljYSwgUm9zYXJpbywgU2FudGEgRmUsIEFyZ2VudGluYSAoUi5ELik7IHRoZSBE
ZXBhcnRtZW50IG9mIE1vbGVjdWxhciBhbmQgQ2xpbmljYWwgTWVkaWNpbmUsIEluc3RpdHV0ZSBv
ZiBNZWRpY2luZSwgU2FobGdyZW5za2EgQWNhZGVteSwgYW5kIFNhaGxncmVuc2thIFVuaXZlcnNp
dHkgSG9zcGl0YWwsIEdvdGhlbmJ1cmcsIFN3ZWRlbiAoQS5SLik7IFVuaXZlcnNpZGFkIGRlIGxh
IEZyb250ZXJhLCBUZW11Y28sIENoaWxlIChGLkwuKTsgdGhlIE1hc2lyYSBSZXNlYXJjaCBJbnN0
aXR1dGUsIE1lZGljYWwgU2Nob29sLCBVbml2ZXJzaWRhZCBkZSBTYW50YW5kZXIsIEJ1Y2FyYW1h
bmdhLCBDb2xvbWJpYSAoUC5MLi1KLik7IHRoZSBNZWRpY2FsIFJlc2VhcmNoIGFuZCBCaW9tZXRy
aWNzIENlbnRlciwgRnV3YWkgSG9zcGl0YWwsIE5hdGlvbmFsIENlbnRlciBmb3IgQ2FyZGlvdmFz
Y3VsYXIgRGlzZWFzZXMsIENoaW5lc2UgQWNhZGVteSBvZiBNZWRpY2FsIFNjaWVuY2VzLCBhbmQg
UGVraW5nIFVuaW9uIE1lZGljYWwgQ29sbGVnZSwgQmVpamluZyAoVy5MLiwgWC5MLik7IHRoZSBE
ZXBhcnRtZW50IG9mIEludGVybmFsIE1lZGljaW5lLCBGYWN1bHR5IG9mIE1lZGljaW5lLCBJc3Rh
bmJ1bCBNZWRlbml5ZXQgVW5pdmVyc2l0eSwgSXN0YW5idWwsIFR1cmtleSAoQS5PLik7IHRoZSBJ
bnN0aXR1dGUgZm9yIENvbW11bml0eSBhbmQgUHVibGljIEhlYWx0aCwgQmlyemVpdCBVbml2ZXJz
aXR5LCBCaXJ6ZWl0LCBQYWxlc3RpbmUgKFIuSy4pOyBBZHZvY2F0ZSBSZXNlYXJjaCBJbnN0aXR1
dGUsIEFkdm9jYXRlIEhlYWx0aCBDYXJlLCBEb3duZXJzIEdyb3ZlLCBJTCAoUi5LLik7IElzZmFo
YW4gQ2FyZGlvdmFzY3VsYXIgUmVzZWFyY2ggQ2VudGVyLCBDYXJkaW92YXNjdWxhciBSZXNlYXJj
aCBJbnN0aXR1dGUsIElzZmFoYW4gVW5pdmVyc2l0eSBvZiBNZWRpY2FsIFNjaWVuY2VzLCBJc2Zh
aGFuLCBJcmFuIChOLk0uKTsgdGhlIERlcGFydG1lbnQgb2YgQ2FyZGlhYyBTY2llbmNlcywgS2lu
ZyBGYWhhZCBDYXJkaWFjIENlbnRlciwgQ29sbGVnZSBvZiBNZWRpY2luZSwgS2luZyBTYXVkIFVu
aXZlcnNpdHksIFJpeWFkaCwgU2F1ZGkgQXJhYmlhIChLLkYuQS4pOyB0aGUgRGVwYXJ0bWVudCBv
ZiBQaHlzaW9sb2d5LCBVbml2ZXJzaXR5IG9mIFppbWJhYndlIENvbGxlZ2Ugb2YgSGVhbHRoIFNj
aWVuY2VzLCBIYXJhcmUgKEouQy4pOyBIYXR0YSBIb3NwaXRhbCwgRHViYWkgTWVkaWNhbCBDb2xs
ZWdlLCBEdWJhaSBIZWFsdGggQXV0aG9yaXR5LCBEdWJhaSwgVW5pdGVkIEFyYWIgRW1pcmF0ZXMg
KEEuSC5ZLik7IHRoZSBEZXBhcnRtZW50IG9mIENvbW11bml0eSBIZWFsdGggU2NpZW5jZXMgYW5k
IE1lZGljaW5lLCBBZ2EgS2hhbiBVbml2ZXJzaXR5LCBQYWtpc3RhbiAoUi5JLik7IFVuaXZlcnNp
dGkgVGVrbm9sb2dpIE1BUkEsIFN1bmdhaSBCdWxvaCwgYW5kIFVDU0kgVW5pdmVyc2l0eSwgU2Vs
YW5nb3IgKEsuIFl1c29mZiksIGFuZCB0aGUgRGVwYXJ0bWVudCBvZiBDb21tdW5pdHkgSGVhbHRo
LCBVbml2ZXJzaXR5IEtlYmFuZ3NhYW4gTWFsYXlzaWEgTWVkaWNhbCBDZW50ZXIsIEt1YWxhIEx1
bXB1ciAoTi5JLikgLSBib3RoIGluIE1hbGF5c2lhOyB0aGUgRGVwYXJ0bWVudCBvZiBTb2NpYWwg
TWVkaWNpbmUsIFdyb2NsYXcgTWVkaWNhbCBVbml2ZXJzaXR5LCBXcm9jbGF3LCBQb2xhbmQgKEsu
Wi4pOyBhbmQgdGhlIFNjaG9vbCBvZiBMaWZlIFNjaWVuY2VzLCBJbmRlcGVuZGVudCBVbml2ZXJz
aXR5LCBEaGFrYSwgQmFuZ2xhZGVzaCAoUi5ZLikuPC9hdXRoLWFkZHJlc3M+PHRpdGxlcz48dGl0
bGU+R2x5Y2VtaWMgSW5kZXgsIEdseWNlbWljIExvYWQsIGFuZCBDYXJkaW92YXNjdWxhciBEaXNl
YXNlIGFuZCBNb3J0YWxpdHk8L3RpdGxlPjxzZWNvbmRhcnktdGl0bGU+TiBFbmdsIEogTWVkPC9z
ZWNvbmRhcnktdGl0bGU+PC90aXRsZXM+PHBlcmlvZGljYWw+PGZ1bGwtdGl0bGU+TiBFbmdsIEog
TWVkPC9mdWxsLXRpdGxlPjwvcGVyaW9kaWNhbD48cGFnZXM+MTMxMi0xMzIyPC9wYWdlcz48dm9s
dW1lPjM4NDwvdm9sdW1lPjxudW1iZXI+MTQ8L251bWJlcj48ZWRpdGlvbj4yMDIxLzAyLzI1PC9l
ZGl0aW9uPjxrZXl3b3Jkcz48a2V5d29yZD5BZHVsdDwva2V5d29yZD48a2V5d29yZD5BZ2VkPC9r
ZXl3b3JkPjxrZXl3b3JkPkNhcmRpb3Zhc2N1bGFyIERpc2Vhc2VzLyplcGlkZW1pb2xvZ3kvZXRp
b2xvZ3kvbW9ydGFsaXR5PC9rZXl3b3JkPjxrZXl3b3JkPkRpZXQvKmFkdmVyc2UgZWZmZWN0czwv
a2V5d29yZD48a2V5d29yZD5EaWV0IFN1cnZleXM8L2tleXdvcmQ+PGtleXdvcmQ+RGlldGFyeSBD
YXJib2h5ZHJhdGVzLyphZHZlcnNlIGVmZmVjdHM8L2tleXdvcmQ+PGtleXdvcmQ+RGlldGFyeSBT
dWdhcnMvYWR2ZXJzZSBlZmZlY3RzPC9rZXl3b3JkPjxrZXl3b3JkPkZlbWFsZTwva2V5d29yZD48
a2V5d29yZD5Gb2xsb3ctVXAgU3R1ZGllczwva2V5d29yZD48a2V5d29yZD4qR2x5Y2VtaWMgSW5k
ZXg8L2tleXdvcmQ+PGtleXdvcmQ+KkdseWNlbWljIExvYWQ8L2tleXdvcmQ+PGtleXdvcmQ+SGVh
cnQgRGlzZWFzZSBSaXNrIEZhY3RvcnM8L2tleXdvcmQ+PGtleXdvcmQ+SHVtYW5zPC9rZXl3b3Jk
PjxrZXl3b3JkPk1hbGU8L2tleXdvcmQ+PGtleXdvcmQ+TWlkZGxlIEFnZWQ8L2tleXdvcmQ+PC9r
ZXl3b3Jkcz48ZGF0ZXM+PHllYXI+MjAyMTwveWVhcj48cHViLWRhdGVzPjxkYXRlPkFwciA4PC9k
YXRlPjwvcHViLWRhdGVzPjwvZGF0ZXM+PGlzYm4+MTUzMy00NDA2IChFbGVjdHJvbmljKSYjeEQ7
MDAyOC00NzkzIChMaW5raW5nKTwvaXNibj48YWNjZXNzaW9uLW51bT4zMzYyNjI1MjwvYWNjZXNz
aW9uLW51bT48dXJscz48cmVsYXRlZC11cmxzPjx1cmw+aHR0cHM6Ly93d3cubmNiaS5ubG0ubmlo
Lmdvdi9wdWJtZWQvMzM2MjYyNTI8L3VybD48L3JlbGF0ZWQtdXJscz48L3VybHM+PGVsZWN0cm9u
aWMtcmVzb3VyY2UtbnVtPjEwLjEwNTYvTkVKTW9hMjAwNzEyMzwvZWxlY3Ryb25pYy1yZXNvdXJj
ZS1udW0+PC9yZWNvcmQ+PC9DaXRlPjxDaXRlPjxBdXRob3I+SmVua2luczwvQXV0aG9yPjxZZWFy
PjIwMjQ8L1llYXI+PFJlY051bT4yOTU8L1JlY051bT48cmVjb3JkPjxyZWMtbnVtYmVyPjI5NTwv
cmVjLW51bWJlcj48Zm9yZWlnbi1rZXlzPjxrZXkgYXBwPSJFTiIgZGItaWQ9IndwejV0dnBzNnIw
c3htZWR2eGk1ZmF6Y3dkZnRzczA1MHowdCIgdGltZXN0YW1wPSIxNzExMjQ0MzY4Ij4yOTU8L2tl
eT48L2ZvcmVpZ24ta2V5cz48cmVmLXR5cGUgbmFtZT0iSm91cm5hbCBBcnRpY2xlIj4xNzwvcmVm
LXR5cGU+PGNvbnRyaWJ1dG9ycz48YXV0aG9ycz48YXV0aG9yPkplbmtpbnMsIEQuIEouIEEuPC9h
dXRob3I+PGF1dGhvcj5XaWxsZXR0LCBXLiBDLjwvYXV0aG9yPjxhdXRob3I+WXVzdWYsIFMuPC9h
dXRob3I+PGF1dGhvcj5IdSwgRi4gQi48L2F1dGhvcj48YXV0aG9yPkdsZW5uLCBBLiBKLjwvYXV0
aG9yPjxhdXRob3I+TGl1LCBTLjwvYXV0aG9yPjxhdXRob3I+TWVudGUsIEEuPC9hdXRob3I+PGF1
dGhvcj5NaWxsZXIsIFYuPC9hdXRob3I+PGF1dGhvcj5CYW5nZGl3YWxhLCBTLiBJLjwvYXV0aG9y
PjxhdXRob3I+R2Vyc3RlaW4sIEguIEMuPC9hdXRob3I+PGF1dGhvcj5TaWVyaSwgUy48L2F1dGhv
cj48YXV0aG9yPkZlcnJhcmksIFAuPC9hdXRob3I+PGF1dGhvcj5QYXRlbCwgQS4gVi48L2F1dGhv
cj48YXV0aG9yPk1jQ3VsbG91Z2gsIE0uIEwuPC9hdXRob3I+PGF1dGhvcj5MZSBNYXJjaGFuZCwg
TC48L2F1dGhvcj48YXV0aG9yPkZyZWVkbWFuLCBOLiBELjwvYXV0aG9yPjxhdXRob3I+TG9mdGZp
ZWxkLCBFLjwvYXV0aG9yPjxhdXRob3I+U2luaGEsIFIuPC9hdXRob3I+PGF1dGhvcj5TaHUsIFgu
IE8uPC9hdXRob3I+PGF1dGhvcj5Ub3V2aWVyLCBNLjwvYXV0aG9yPjxhdXRob3I+U2F3YWRhLCBO
LjwvYXV0aG9yPjxhdXRob3I+VHN1Z2FuZSwgUy48L2F1dGhvcj48YXV0aG9yPnZhbiBkZW4gQnJh
bmR0LCBQLiBBLjwvYXV0aG9yPjxhdXRob3I+U2h1dmFsLCBLLjwvYXV0aG9yPjxhdXRob3I+S2hh
biwgVC4gQS48L2F1dGhvcj48YXV0aG9yPlBhcXVldHRlLCBNLjwvYXV0aG9yPjxhdXRob3I+U2Fo
eWUtUHVkYXJ1dGgsIFMuPC9hdXRob3I+PGF1dGhvcj5QYXRlbCwgRC48L2F1dGhvcj48YXV0aG9y
PlNpdSwgVC4gRi4gWS48L2F1dGhvcj48YXV0aG9yPlNyaWNoYWlrdWwsIEsuPC9hdXRob3I+PGF1
dGhvcj5LZW5kYWxsLCBDLiBXLiBDLjwvYXV0aG9yPjxhdXRob3I+U2lldmVucGlwZXIsIEouIEwu
PC9hdXRob3I+PC9hdXRob3JzPjwvY29udHJpYnV0b3JzPjxhdXRoLWFkZHJlc3M+RGVwYXJ0bWVu
dCBvZiBOdXRyaXRpb25hbCBTY2llbmNlcywgVGVtZXJ0eSBGYWN1bHR5IG9mIE1lZGljaW5lLCBV
bml2ZXJzaXR5IG9mIFRvcm9udG8sIFRvcm9udG8sIE9OLCBDYW5hZGE7IERlcGFydG1lbnQgb2Yg
TWVkaWNpbmUsIFRlbWVydHkgRmFjdWx0eSBvZiBNZWRpY2luZSwgVW5pdmVyc2l0eSBvZiBUb3Jv
bnRvLCBUb3JvbnRvLCBPTiwgQ2FuYWRhOyBMaSBLYSBTaGluZyBLbm93bGVkZ2UgSW5zdGl0dXRl
LCBTdCBNaWNoYWVsJmFwb3M7cyBIb3NwaXRhbCwgVG9yb250bywgT04sIENhbmFkYTsgQ2xpbmlj
YWwgTnV0cml0aW9uICZhbXA7IFJpc2sgRmFjdG9yIE1vZGlmaWNhdGlvbiBDZW50cmUsIFN0IE1p
Y2hhZWwmYXBvcztzIEhvc3BpdGFsLCBUb3JvbnRvLCBPTiwgQ2FuYWRhOyBEaXZpc2lvbiBvZiBF
bmRvY3Jpbm9sb2d5IGFuZCBNZXRhYm9saXNtLCBTdCBNaWNoYWVsJmFwb3M7cyBIb3NwaXRhbCwg
VG9yb250bywgT04sIENhbmFkYTsgVG9yb250byAzRCBLbm93bGVkZ2UgU3ludGhlc2lzIGFuZCBD
bGluaWNhbCBUcmlhbHMgVW5pdCwgVG9yb250bywgT04sIENhbmFkYS4gRWxlY3Ryb25pYyBhZGRy
ZXNzOiBkYXZpZC5qZW5raW5zQHV0b3JvbnRvLmNhLiYjeEQ7RGVwYXJ0bWVudCBvZiBFcGlkZW1p
b2xvZ3ksIEhhcnZhcmQgVCBIIENoYW4gU2Nob29sIG9mIFB1YmxpYyBIZWFsdGgsIEJvc3Rvbiwg
TUEsIFVTQTsgRGVwYXJ0bWVudCBvZiBOdXRyaXRpb24sIEhhcnZhcmQgVCBIIENoYW4gU2Nob29s
IG9mIFB1YmxpYyBIZWFsdGgsIEJvc3RvbiwgTUEsIFVTQS4mI3hEO1BvcHVsYXRpb24gSGVhbHRo
IFJlc2VhcmNoIEluc3RpdHV0ZSwgTWNNYXN0ZXIgVW5pdmVyc2l0eSBhbmQgSGFtaWx0b24gSGVh
bHRoIFNjaWVuY2VzLCBIYW1pbHRvbiwgT04sIENhbmFkYTsgRGVwYXJ0bWVudCBvZiBNZWRpY2lu
ZSwgTWNNYXN0ZXIgVW5pdmVyc2l0eSBhbmQgSGFtaWx0b24gSGVhbHRoIFNjaWVuY2VzLCBIYW1p
bHRvbiwgT04sIENhbmFkYS4mI3hEO0RlcGFydG1lbnQgb2YgRXBpZGVtaW9sb2d5LCBIYXJ2YXJk
IFQgSCBDaGFuIFNjaG9vbCBvZiBQdWJsaWMgSGVhbHRoLCBCb3N0b24sIE1BLCBVU0E7IERlcGFy
dG1lbnQgb2YgTnV0cml0aW9uLCBIYXJ2YXJkIFQgSCBDaGFuIFNjaG9vbCBvZiBQdWJsaWMgSGVh
bHRoLCBCb3N0b24sIE1BLCBVU0E7IERlcGFydG1lbnQgb2YgTWVkaWNpbmUsIENoYW5uaW5nIERp
dmlzaW9uIG9mIE5ldHdvcmsgTWVkaWNpbmUsIEJyaWdoYW0gYW5kIFdvbWVuJmFwb3M7cyBIb3Nw
aXRhbCBhbmQgSGFydmFyZCBNZWRpY2FsIFNjaG9vbCwgQm9zdG9uLCBNQSwgVVNBLiYjeEQ7RGVw
YXJ0bWVudCBvZiBOdXRyaXRpb25hbCBTY2llbmNlcywgVGVtZXJ0eSBGYWN1bHR5IG9mIE1lZGlj
aW5lLCBVbml2ZXJzaXR5IG9mIFRvcm9udG8sIFRvcm9udG8sIE9OLCBDYW5hZGE7IFRvcm9udG8g
M0QgS25vd2xlZGdlIFN5bnRoZXNpcyBhbmQgQ2xpbmljYWwgVHJpYWxzIFVuaXQsIFRvcm9udG8s
IE9OLCBDYW5hZGE7IERlcGFydG1lbnQgb2YgTnV0cml0aW9uLCBIYXJ2YXJkIFQgSCBDaGFuIFNj
aG9vbCBvZiBQdWJsaWMgSGVhbHRoLCBCb3N0b24sIE1BLCBVU0EuJiN4RDtDZW50ZXIgZm9yIEds
b2JhbCBDYXJkaW9tZXRhYm9saWMgSGVhbHRoLCBEZXBhcnRtZW50IG9mIEVwaWRlbWlvbG9neSwg
RGVwYXJ0bWVudCBvZiBNZWRpY2luZSwgYW5kIERlcGFydG1lbnQgb2YgU3VyZ2VyeSwgQnJvd24g
VW5pdmVyc2l0eSwgUHJvdmlkZW5jZSwgUkksIFVTQS4mI3hEO0RlcGFydG1lbnQgb2YgTWVkaWNp
bmUsIE1jTWFzdGVyIFVuaXZlcnNpdHkgYW5kIEhhbWlsdG9uIEhlYWx0aCBTY2llbmNlcywgSGFt
aWx0b24sIE9OLCBDYW5hZGE7IERlcGFydG1lbnQgb2YgSGVhbHRoIFJlc2VhcmNoIE1ldGhvZHMs
IEV2aWRlbmNlLCBhbmQgSW1wYWN0LCBNY01hc3RlciBVbml2ZXJzaXR5IGFuZCBIYW1pbHRvbiBI
ZWFsdGggU2NpZW5jZXMsIEhhbWlsdG9uLCBPTiwgQ2FuYWRhLiYjeEQ7UG9wdWxhdGlvbiBIZWFs
dGggUmVzZWFyY2ggSW5zdGl0dXRlLCBNY01hc3RlciBVbml2ZXJzaXR5IGFuZCBIYW1pbHRvbiBI
ZWFsdGggU2NpZW5jZXMsIEhhbWlsdG9uLCBPTiwgQ2FuYWRhOyBEZXBhcnRtZW50IG9mIEhlYWx0
aCBSZXNlYXJjaCBNZXRob2RzLCBFdmlkZW5jZSwgYW5kIEltcGFjdCwgTWNNYXN0ZXIgVW5pdmVy
c2l0eSBhbmQgSGFtaWx0b24gSGVhbHRoIFNjaWVuY2VzLCBIYW1pbHRvbiwgT04sIENhbmFkYS4m
I3hEO1BvcHVsYXRpb24gSGVhbHRoIFJlc2VhcmNoIEluc3RpdHV0ZSwgTWNNYXN0ZXIgVW5pdmVy
c2l0eSBhbmQgSGFtaWx0b24gSGVhbHRoIFNjaWVuY2VzLCBIYW1pbHRvbiwgT04sIENhbmFkYS4m
I3hEO0VwaWRlbWlvbG9neSBhbmQgUHJldmVudGlvbiBVbml0LCBGb25kYXppb25lIElSQ0NTIElz
dGl0dXRvIE5hemlvbmFsZSBkZWkgVHVtb3JpLCBNaWxhbiwgSXRhbHkuJiN4RDtOdXRyaXRpb24g
YW5kIE1ldGFib2xpc20gQnJhbmNoLCBJbnRlcm5hdGlvbmFsIEFnZW5jeSBmb3IgUmVzZWFyY2gg
b24gQ2FuY2VyLCBMeW9uLCBGcmFuY2UuJiN4RDtEZXBhcnRtZW50IG9mIFBvcHVsYXRpb24gU2Np
ZW5jZSwgQW1lcmljYW4gQ2FuY2VyIFNvY2lldHksIEF0bGFudGEsIEdBLCBVU0EuJiN4RDtFcGlk
ZW1pb2xvZ3kgUHJvZ3JhbSwgVW5pdmVyc2l0eSBvZiBIYXdhaWkgQ2FuY2VyIENlbnRlciwgSG9u
b2x1bHUsIEhJLCBVU0EuJiN4RDtEaXZpc2lvbiBvZiBDYW5jZXIgRXBpZGVtaW9sb2d5IGFuZCBH
ZW5ldGljcywgTmF0aW9uYWwgQ2FuY2VyIEluc3RpdHV0ZSwgTmF0aW9uYWwgSW5zdGl0dXRlcyBv
ZiBIZWFsdGgsIEJldGhlc2RhLCBNRCwgVVNBLiYjeEQ7RGVwYXJ0bWVudCBvZiBNZWRpY2luZSwg
VmFuZGVyYmlsdCBVbml2ZXJzaXR5IE1lZGljYWwgQ2VudGVyLCBOYXNodmlsbGUsIFROLCBVU0Eu
JiN4RDtVbml2ZXJzaXRlIFNvcmJvbm5lIFBhcmlzIE5vcmQgYW5kIFVuaXZlcnNpdGUgUGFyaXMg
Q2l0ZSwgSU5TRVJNLCBJTlJBRSwgQ05BTSwgQ2VudGVyIG9mIFJlc2VhcmNoIGluIEVwaWRlbWlv
bG9neSBhbmQgU3RhdGlzdGljcywgTnV0cml0aW9uYWwgRXBpZGVtaW9sb2d5IFJlc2VhcmNoIFRl
YW0sIEJvYmlnbnksIEZyYW5jZTsgRnJlbmNoIE5ldHdvcmsgZm9yIE51dHJpdGlvbiBhbmQgQ2Fu
Y2VyIFJlc2VhcmNoLCBKb3V5LWVuLUpvc2FzLCBGcmFuY2UuJiN4RDtEaXZpc2lvbiBvZiBDb2hv
cnQgUmVzZWFyY2gsIE5hdGlvbmFsIENhbmNlciBDZW50ZXIgSW5zdGl0dXRlIGZvciBDYW5jZXIg
Q29udHJvbCwgVG9reW8sIEphcGFuLiYjeEQ7RGl2aXNpb24gb2YgQ29ob3J0IFJlc2VhcmNoLCBO
YXRpb25hbCBDYW5jZXIgQ2VudGVyIEluc3RpdHV0ZSBmb3IgQ2FuY2VyIENvbnRyb2wsIFRva3lv
LCBKYXBhbjsgSW50ZXJuYXRpb25hbCBVbml2ZXJzaXR5IG9mIEhlYWx0aCBhbmQgV2VsZmFyZSBH
cmFkdWF0ZSBTY2hvb2wgb2YgUHVibGljIEhlYWx0aCwgVG9reW8sIEphcGFuLiYjeEQ7R1JPVyBT
Y2hvb2wgZm9yIE9uY29sb2d5IGFuZCBEZXZlbG9wbWVudGFsIEJpb2xvZ3ksIGFuZCBEZXBhcnRt
ZW50IG9mIEVwaWRlbWlvbG9neSwgQ2FyZSBhbmQgUHVibGljIEhlYWx0aCBSZXNlYXJjaCBJbnN0
aXR1dGUtU2Nob29sIGZvciBQdWJsaWMgSGVhbHRoIGFuZCBQcmltYXJ5IENhcmUsIE1hYXN0cmlj
aHQgVW5pdmVyc2l0eSBNZWRpY2FsIENlbnRyZSwgTWFhc3RyaWNodCwgTmV0aGVybGFuZHMuJiN4
RDtUaGUgQ29vcGVyIEluc3RpdHV0ZSwgRGFsbGFzLCBUWCwgVVNBLiYjeEQ7RGVwYXJ0bWVudCBv
ZiBOdXRyaXRpb25hbCBTY2llbmNlcywgVGVtZXJ0eSBGYWN1bHR5IG9mIE1lZGljaW5lLCBVbml2
ZXJzaXR5IG9mIFRvcm9udG8sIFRvcm9udG8sIE9OLCBDYW5hZGE7IFRvcm9udG8gM0QgS25vd2xl
ZGdlIFN5bnRoZXNpcyBhbmQgQ2xpbmljYWwgVHJpYWxzIFVuaXQsIFRvcm9udG8sIE9OLCBDYW5h
ZGEuJiN4RDtEZXBhcnRtZW50IG9mIE51dHJpdGlvbmFsIFNjaWVuY2VzLCBUZW1lcnR5IEZhY3Vs
dHkgb2YgTWVkaWNpbmUsIFVuaXZlcnNpdHkgb2YgVG9yb250bywgVG9yb250bywgT04sIENhbmFk
YTsgQ2xpbmljYWwgTnV0cml0aW9uICZhbXA7IFJpc2sgRmFjdG9yIE1vZGlmaWNhdGlvbiBDZW50
cmUsIFN0IE1pY2hhZWwmYXBvcztzIEhvc3BpdGFsLCBUb3JvbnRvLCBPTiwgQ2FuYWRhLiYjeEQ7
RGVwYXJ0bWVudCBvZiBOdXRyaXRpb25hbCBTY2llbmNlcywgVGVtZXJ0eSBGYWN1bHR5IG9mIE1l
ZGljaW5lLCBVbml2ZXJzaXR5IG9mIFRvcm9udG8sIFRvcm9udG8sIE9OLCBDYW5hZGE7IFRvcm9u
dG8gM0QgS25vd2xlZGdlIFN5bnRoZXNpcyBhbmQgQ2xpbmljYWwgVHJpYWxzIFVuaXQsIFRvcm9u
dG8sIE9OLCBDYW5hZGE7IENvbGxlZ2Ugb2YgUGhhcm1hY3kgYW5kIE51dHJpdGlvbiwgVW5pdmVy
c2l0eSBvZiBTYXNrYXRjaGV3YW4sIFNLLCBDYW5hZGEuJiN4RDtEZXBhcnRtZW50IG9mIE51dHJp
dGlvbmFsIFNjaWVuY2VzLCBUZW1lcnR5IEZhY3VsdHkgb2YgTWVkaWNpbmUsIFVuaXZlcnNpdHkg
b2YgVG9yb250bywgVG9yb250bywgT04sIENhbmFkYTsgRGVwYXJ0bWVudCBvZiBNZWRpY2luZSwg
VGVtZXJ0eSBGYWN1bHR5IG9mIE1lZGljaW5lLCBVbml2ZXJzaXR5IG9mIFRvcm9udG8sIFRvcm9u
dG8sIE9OLCBDYW5hZGE7IExpIEthIFNoaW5nIEtub3dsZWRnZSBJbnN0aXR1dGUsIFN0IE1pY2hh
ZWwmYXBvcztzIEhvc3BpdGFsLCBUb3JvbnRvLCBPTiwgQ2FuYWRhOyBDbGluaWNhbCBOdXRyaXRp
b24gJmFtcDsgUmlzayBGYWN0b3IgTW9kaWZpY2F0aW9uIENlbnRyZSwgU3QgTWljaGFlbCZhcG9z
O3MgSG9zcGl0YWwsIFRvcm9udG8sIE9OLCBDYW5hZGE7IERpdmlzaW9uIG9mIEVuZG9jcmlub2xv
Z3kgYW5kIE1ldGFib2xpc20sIFN0IE1pY2hhZWwmYXBvcztzIEhvc3BpdGFsLCBUb3JvbnRvLCBP
TiwgQ2FuYWRhOyBUb3JvbnRvIDNEIEtub3dsZWRnZSBTeW50aGVzaXMgYW5kIENsaW5pY2FsIFRy
aWFscyBVbml0LCBUb3JvbnRvLCBPTiwgQ2FuYWRhLjwvYXV0aC1hZGRyZXNzPjx0aXRsZXM+PHRp
dGxlPkFzc29jaWF0aW9uIG9mIGdseWNhZW1pYyBpbmRleCBhbmQgZ2x5Y2FlbWljIGxvYWQgd2l0
aCB0eXBlIDIgZGlhYmV0ZXMsIGNhcmRpb3Zhc2N1bGFyIGRpc2Vhc2UsIGNhbmNlciwgYW5kIGFs
bC1jYXVzZSBtb3J0YWxpdHk6IGEgbWV0YS1hbmFseXNpcyBvZiBtZWdhIGNvaG9ydHMgb2YgbW9y
ZSB0aGFuIDEwMCAwMDAgcGFydGljaXBhbnRzPC90aXRsZT48c2Vjb25kYXJ5LXRpdGxlPkxhbmNl
dCBEaWFiZXRlcyBFbmRvY3Jpbm9sPC9zZWNvbmRhcnktdGl0bGU+PC90aXRsZXM+PHBlcmlvZGlj
YWw+PGZ1bGwtdGl0bGU+TGFuY2V0IERpYWJldGVzIEVuZG9jcmlub2w8L2Z1bGwtdGl0bGU+PC9w
ZXJpb2RpY2FsPjxwYWdlcz4xMDctMTE4PC9wYWdlcz48dm9sdW1lPjEyPC92b2x1bWU+PG51bWJl
cj4yPC9udW1iZXI+PGVkaXRpb24+MjAyNC8wMS8yNjwvZWRpdGlvbj48a2V5d29yZHM+PGtleXdv
cmQ+SHVtYW5zPC9rZXl3b3JkPjxrZXl3b3JkPkdseWNlbWljIEluZGV4PC9rZXl3b3JkPjxrZXl3
b3JkPipEaWFiZXRlcyBNZWxsaXR1cywgVHlwZSAyL2VwaWRlbWlvbG9neTwva2V5d29yZD48a2V5
d29yZD4qQ2FyZGlvdmFzY3VsYXIgRGlzZWFzZXMvZXBpZGVtaW9sb2d5PC9rZXl3b3JkPjxrZXl3
b3JkPlByb3NwZWN0aXZlIFN0dWRpZXM8L2tleXdvcmQ+PGtleXdvcmQ+KkdseWNlbWljIExvYWQ8
L2tleXdvcmQ+PGtleXdvcmQ+Kk5lb3BsYXNtcy9lcGlkZW1pb2xvZ3k8L2tleXdvcmQ+PGtleXdv
cmQ+RGlldDwva2V5d29yZD48a2V5d29yZD5DaHJvbmljIERpc2Vhc2U8L2tleXdvcmQ+PGtleXdv
cmQ+RGlldGFyeSBDYXJib2h5ZHJhdGVzPC9rZXl3b3JkPjxrZXl3b3JkPlJpc2sgRmFjdG9yczwv
a2V5d29yZD48a2V5d29yZD5JbnN0aXR1dGUgYW5kIHRoZSBDYW5hZGlhbiBJbnN0aXR1dGVzIG9m
IEhlYWx0aCBSZXNlYXJjaCAoQ0lIUik8L2tleXdvcmQ+PGtleXdvcmQ+aW4ta2luZCBzdXBwbGll
czwva2V5d29yZD48a2V5d29yZD5mb3IgdHJpYWxzIGFzIGEgcmVzZWFyY2ggc3VwcG9ydCBmcm9t
IHRoZSBBbG1vbmQgQm9hcmQgb2YgQ2FsaWZvcm5pYSwgV2FsbnV0PC9rZXl3b3JkPjxrZXl3b3Jk
PkNvdW5jaWwgb2YgQ2FsaWZvcm5pYSwgdGhlIFBlYW51dCBJbnN0aXR1dGUsIEJhcmlsbGEsIFVu
aWxldmVyLCBVbmljbywgUHJpbW8sPC9rZXl3b3JkPjxrZXl3b3JkPkxvYmxhdyBDb21wYW5pZXMs
IFF1YWtlciAoUGVwc2ljbyksIFByaXN0aW5lIEdvdXJtZXQsIEJ1bmdlIExpbWl0ZWQsIEtlbGxv
Z2c8L2tleXdvcmQ+PGtleXdvcmQ+Q2FuYWRhLCBhbmQgV2hpdGVXYXZlIEZvb2RzPC9rZXl3b3Jk
PjxrZXl3b3JkPnBheW1lbnQgb3IgaG9ub3JhcmlhIGZvciBsZWN0dXJlcyBvciBwcmVzZW50YXRp
b25zPC9rZXl3b3JkPjxrZXl3b3JkPmZyb20gTnV0cml0aW9uYWwgRnVuZGFtZW50YWxzIGZvciBI
ZWFsdGgtTnV0cmFtZWRpY2EsIFNhaW50IEJhcm5hYmFzIE1lZGljYWw8L2tleXdvcmQ+PGtleXdv
cmQ+Q2VudGVyIFJ1dGdlcnMgTmV3IEplcnNleSBNZWRpY2FsIFNjaG9vbCwgVGhlIFVuaXZlcnNp
dHkgb2YgQ2hpY2FnbywgMjAyMCBDaGluYTwva2V5d29yZD48a2V5d29yZD5HbHljZW1pYyBJbmRl
eCBJbnRlcm5hdGlvbmFsIENvbmZlcmVuY2UsIEF0bGFudGljIFBhaW4gQ29uZmVyZW5jZSwgQWNh
ZGVteSBvZjwva2V5d29yZD48a2V5d29yZD5MaWZlIExvbmcgTGVhcm5pbmc8L2tleXdvcmQ+PGtl
eXdvcmQ+YW5kIHRyYXZlbCBzdXBwb3J0IGZyb20gTlVUUyAyMDIyIGFuZCB0aGUgNDB0aCBJbnRl
cm5hdGlvbmFsPC9rZXl3b3JkPjxrZXl3b3JkPlN5bXBvc2l1bSBvbiBEaWFiZXRlcyBhbmQgTnV0
cml0aW9uLiBESkFKIGlzIGEgY28tY2hhaXIgb2YgdGhlIEludGVybmF0aW9uYWw8L2tleXdvcmQ+
PGtleXdvcmQ+Q2FyYm9oeWRyYXRlIFF1YWxpdHkgQ29uc29ydGl1bSAoSUNRQykgYW5kIGhhcyBi
ZWVuIGludml0ZWQgYnkgdGhlIEludGVybmF0aW9uYWw8L2tleXdvcmQ+PGtleXdvcmQ+RGlhYmV0
ZXMgRmVkZXJhdGlvbiB0byBqb2luIHRoZSBjb21taXR0ZWUgb24gZGlhYmV0ZXMgdHJlYXRtZW50
IGFuZCB0byB0YWtlIHRoZTwva2V5d29yZD48a2V5d29yZD5sZWFkIGluIHdyaXRpbmcgdGhlIGRp
ZXRhcnkgZ3VpZGVsaW5lcyBmb3IgdGhlIHRyZWF0bWVudCBvZiBkaWFiZXRlcy4gSGlzIHdpZmUs
PC9rZXl3b3JkPjxrZXl3b3JkPkFsZXhhbmRyYSBMIEplbmtpbnMsIGlzIGEgZGlyZWN0b3IgYW5k
IHBhcnRuZXIgb2YgSU5RVUlTIENsaW5pY2FsIFJlc2VhcmNoIGZvcjwva2V5d29yZD48a2V5d29y
ZD50aGUgRm9vZCBJbmR1c3RyeTwva2V5d29yZD48a2V5d29yZD5oaXMgdHdvIGRhdWdodGVycywg
V2VuZHkgSmVua2lucyBhbmQgQW15IEplbmtpbnMsIGhhdmU8L2tleXdvcmQ+PGtleXdvcmQ+cHVi
bGlzaGVkIGEgdmVnZXRhcmlhbiBib29rIHRoYXQgcHJvbW90ZXMgdGhlIHVzZSBvZiB0aGUgZm9v
ZHMgZGVzY3JpYmVkIGhlcmU8L2tleXdvcmQ+PGtleXdvcmQ+KEplbmtpbnMgV00sIEplbmtpbnMg
QUUsIEplbmtpbnMgQUwsIEJyeWRzb24gQy4gVGhlIHBvcnRmb2xpbyBkaWV0IGZvcjwva2V5d29y
ZD48a2V5d29yZD5jYXJkaW92YXNjdWxhciBkaXNlYXNlIHJpc2sgcmVkdWN0aW9uLiBMb25kb246
IEVsc2V2aWVyLCAyMDE5KTwva2V5d29yZD48a2V5d29yZD5hbmQgaGlzIHNpc3Rlciw8L2tleXdv
cmQ+PGtleXdvcmQ+Q2Fyb2xpbmUgQnJ5ZHNvbiwgcmVjZWl2ZWQgZnVuZGluZyB0aHJvdWdoIGEg
Z3JhbnQgZnJvbSB0aGUgU3QgTWljaGFlbCZhcG9zO3MgSG9zcGl0YWw8L2tleXdvcmQ+PGtleXdv
cmQ+Rm91bmRhdGlvbiB0byBkZXZlbG9wIGEgY29va2Jvb2sgZm9yIG9uZSBvZiBoaXMgc3R1ZGll
cy4gQUpHIHJlcG9ydHMgdHJhdmVsPC9rZXl3b3JkPjxrZXl3b3JkPnN1cHBvcnQsIGhvbm9yYXJp
YSwgb3IgYm90aCBmcm9tIFZpbmFzb3kgYW5kIHRoZSBBY2FkZW15IG9mIE51dHJpdGlvbiBhbmQ8
L2tleXdvcmQ+PGtleXdvcmQ+RGlldGV0aWNzPC9rZXl3b3JkPjxrZXl3b3JkPmFuZCBhIENJSFIg
ZmVsbG93c2hpcC4gU0wgcmVwb3J0cyBjb25zdWx0aW5nIHBheW1lbnRzIGFuZCBob25vcmFyaWE8
L2tleXdvcmQ+PGtleXdvcmQ+KG9yIHByb21pc2VzIG9mIHRoZSBzYW1lKSBmb3Igc2NpZW50aWZp
YyBwcmVzZW50YXRpb25zIG9yIHJldmlld3MgYXQgbnVtZXJvdXM8L2tleXdvcmQ+PGtleXdvcmQ+
dmVudWVzLCBpbmNsdWRpbmcgKGJ1dCBub3QgbGltaXRlZCB0bykgdGhlIE5hdGlvbmFsIEluc3Rp
dHV0ZSBvZiBIZWFsdGgsIEZyZWQ8L2tleXdvcmQ+PGtleXdvcmQ+SHV0Y2hpbnNvbiBDYW5jZXIg
Q2VudGVyLCBVbml2ZXJzaXR5IG9mIE1pc3NvdXJpLCBIYXJ2YXJkIFVuaXZlcnNpdHksIFVuaXZl
cnNpdHk8L2tleXdvcmQ+PGtleXdvcmQ+b2YgQnVmZmFsbywgVW5pdmVyc2lkYWRlIEZlZGVyYWwg
ZGUgU2FvIFBhdWxvLCBhbmQgR3Vhbmdkb25nIFByb3ZpbmNpYWwgSG9zcGl0YWw8L2tleXdvcmQ+
PGtleXdvcmQ+YW5kIEFjYWRlbXkgb2YgTWVkaWNhbCBTY2llbmNlLiBTTCBhbHNvIHJlcG9ydHMg
aG9ub3JhcmlhIGZyb20gVHdpbiBEaWdpdGFsPC9rZXl3b3JkPjxrZXl3b3JkPkhlYWx0aDwva2V5
d29yZD48a2V5d29yZD5jb21wZW5zYXRpb24gZm9yIHNlcnZpbmcgb24gdGhlIGRhdGEgc2FmZXR5
IGFuZCBtb25pdG9yaW5nIGJvYXJkIGZvcjwva2V5d29yZD48a2V5d29yZD5zZXZlcmFsIHRyaWFs
cywgaW5jbHVkaW5nIHRoZSBTRUxFQ1QgdHJpYWwgc3BvbnNvcmVkIGJ5IE5vdm8gTm9yZGlzazwv
a2V5d29yZD48a2V5d29yZD5yb3lhbHRpZXM8L2tleXdvcmQ+PGtleXdvcmQ+ZnJvbSBVcFRvRGF0
ZTwva2V5d29yZD48a2V5d29yZD5hbmQgYW4gaG9ub3Jhcml1bSBmcm9tIHRoZSBBbWVyaWNhbiBT
b2NpZXR5IGZvciBOdXRyaXRpb24gZm9yIGhpczwva2V5d29yZD48a2V5d29yZD5kdXRpZXMgYXMg
QXNzb2NpYXRlIEVkaXRvci4gVk0gcmVwb3J0cyBncmFudHMgZnJvbSB0aGUgQ0lIUi4gSENHIGhv
bGRzIHRoZTwva2V5d29yZD48a2V5d29yZD5NY01hc3Rlci1TYW5vZmkgUG9wdWxhdGlvbiBIZWFs
dGggSW5zdGl0dXRlIENoYWlyIGluIERpYWJldGVzIFJlc2VhcmNoIGFuZCBDYXJlLjwva2V5d29y
ZD48a2V5d29yZD5IQ0cgcmVwb3J0cyByZXNlYXJjaCBncmFudHMgZnJvbSBTYW5vZmksIEVsaSBM
aWxseSwgQXN0cmFaZW5lY2EsIE5vdm8gTm9yZGlzayw8L2tleXdvcmQ+PGtleXdvcmQ+TWVyY2ss
IEFiYm90dCwgSGFubWksIGFuZCBCb2VocmluZ2VyIEluZ2VsaGVpbTwva2V5d29yZD48a2V5d29y
ZD5ob25vcmFyaWEgZm9yIHNwZWFraW5nIGZyb208L2tleXdvcmQ+PGtleXdvcmQ+U2Fub2ZpLCBF
bGkgTGlsbHksIEFzdHJhWmVuZWNhLCBOb3ZvIE5vcmRpc2ssIFp1ZWxsaWcsIERLU0ggUGhhcm1h
LCBhbmQgSmlhbmdzdTwva2V5d29yZD48a2V5d29yZD5IYW5zb248L2tleXdvcmQ+PGtleXdvcmQ+
YW5kIGNvbnN1bHRpbmcgZmVlcyBmcm9tIEFiYm90dCwgS293YSBSZXNlYXJjaCBJbnN0aXR1dGUs
IENhcmJvbiBCcmFuZCw8L2tleXdvcmQ+PGtleXdvcmQ+YW5kIEJpb2xpbnEuIENXQ0sgcmVwb3J0
cyBncmFudHMgZnJvbSB0aGUgQWR2YW5jZWQgRm9vZCBNYXRlcmlhbHMgTmV0d29yayw8L2tleXdv
cmQ+PGtleXdvcmQ+QWdyaWN1bHR1cmUgYW5kIEFncmktRm9vZHMgQ2FuYWRhLCBBbG1vbmQgQm9h
cmQgb2YgQ2FsaWZvcm5pYSwgQmFyaWxsYSwgQ0lIUiw8L2tleXdvcmQ+PGtleXdvcmQ+Q2Fub2xh
IENvdW5jaWwgb2YgQ2FuYWRhLCBJbnRlcm5hdGlvbmFsIE51dCBhbmQgRHJpZWQgRnJ1aXQgQ291
bmNpbCw8L2tleXdvcmQ+PGtleXdvcmQ+SW50ZXJuYXRpb25hbCBUcmVlIE51dCBDb3VuY2lsIFJl
c2VhcmNoIGFuZCBFZHVjYXRpb24gRm91bmRhdGlvbiwgTG9ibGF3IEJyYW5kcyw8L2tleXdvcmQ+
PGtleXdvcmQ+dGhlIFBlYW51dCBJbnN0aXR1dGUsIFB1bHNlIENhbmFkYSwgYW5kIFVuaWxldmVy
PC9rZXl3b3JkPjxrZXl3b3JkPmluLWtpbmQgcmVzZWFyY2ggc3VwcG9ydCBmcm9tPC9rZXl3b3Jk
PjxrZXl3b3JkPnRoZSBBbG1vbmQgQm9hcmQgb2YgQ2FsaWZvcm5pYSwgQmFyaWxsYSwgQ2FsaWZv
cm5pYSBXYWxudXQgQ29tbWlzc2lvbiwgS2VsbG9nZzwva2V5d29yZD48a2V5d29yZD5DYW5hZGEs
IExvYmxhdyBDb21wYW5pZXMsIE51dHJhcnRpcywgUXVha2VyIChQZXBzaUNvKSwgdGhlIFBlYW51
dCBJbnN0aXR1dGUsPC9rZXl3b3JkPjxrZXl3b3JkPlByaW1vLCBVbmljbywgVW5pbGV2ZXIsIGFu
ZCBXaGl0ZVdhdmUgRm9vZHMtRGFub25lPC9rZXl3b3JkPjxrZXl3b3JkPnRyYXZlbCBzdXBwb3J0
IGZyb20gdGhlPC9rZXl3b3JkPjxrZXl3b3JkPkJhcmlsbGEsIENhbGlmb3JuaWEgV2FsbnV0IENv
bW1pc3Npb24sIENhbm9sYSBDb3VuY2lsIG9mIENhbmFkYSwgR2VuZXJhbCBNaWxscyw8L2tleXdv
cmQ+PGtleXdvcmQ+SW50ZXJuYXRpb25hbCBOdXQgYW5kIERyaWVkIEZydWl0IENvdW5jaWwsIElu
dGVybmF0aW9uYWwgUGFzdGEgT3JnYW5pemF0aW9uLDwva2V5d29yZD48a2V5d29yZD5Mb2JsYXcg
QnJhbmRzLCBOdXRyaXRpb24gRm91bmRhdGlvbiBvZiBJdGFseSwgT2xkd2F5cyBQcmVzZXJ2YXRp
b24gVHJ1c3QsPC9rZXl3b3JkPjxrZXl3b3JkPlBhcmFtb3VudCBGYXJtcywgdGhlIFBlYW51dCBJ
bnN0aXR1dGUsIFB1bHNlIENhbmFkYSwgU3VuLU1haWQsIFRhdGUgJmFtcDsgTHlsZSw8L2tleXdv
cmQ+PGtleXdvcmQ+VW5pbGV2ZXIsIGFuZCBXaGl0ZSBXYXZlIEZvb2RzLURhbm9uZTwva2V5d29y
ZD48a2V5d29yZD5hbmQgY29uc3VsdGluZyBmZWVzIGZyb20gTGFudG1hbm5lbi4gQ1dDSzwva2V5
d29yZD48a2V5d29yZD5oYXMgc2VydmVkIG9uIHRoZSBzY2llbnRpZmljIGFkdmlzb3J5IGJvYXJk
IGZvciB0aGUgTWNDb3JtaWNrIFNjaWVuY2UgSW5zdGl0dXRlPC9rZXl3b3JkPjxrZXl3b3JkPmFu
ZCBPbGR3YXlzIFByZXNlcnZhdGlvbiBUcnVzdDwva2V5d29yZD48a2V5d29yZD5hbmQgaXMgYSBm
b3VuZGluZyBtZW1iZXIgb2YgdGhlIElDUUMsIEV4ZWN1dGl2ZTwva2V5d29yZD48a2V5d29yZD5C
b2FyZCBNZW1iZXIgb2YgdGhlIERpYWJldGVzIGFuZCBOdXRyaXRpb24gU3R1ZHkgR3JvdXAsIGFu
ZCBEaXJlY3RvciBvZiBHbHljZW1pYzwva2V5d29yZD48a2V5d29yZD5Db25zdWx0aW5nIGFuZCB0
aGUgVG9yb250byAzRCBLbm93bGVkZ2UgU3ludGhlc2lzIGFuZCBDbGluaWNhbCBUcmlhbHMgZm91
bmRhdGlvbi48L2tleXdvcmQ+PGtleXdvcmQ+SkxTIHJlcG9ydHMgcmVzZWFyY2ggZ3JhbnRzIGZy
b20gdGhlIENJSFIsIENhbmFkYSBGb3VuZGF0aW9uIGZvciBJbm5vdmF0aW9uLDwva2V5d29yZD48
a2V5d29yZD5PbnRhcmlvIFJlc2VhcmNoIEZ1bmQsIEFtZXJpY2FuIFNvY2lldHkgZm9yIE51dHJp
dGlvbiwgSW50ZXJuYXRpb25hbCBOdXQgYW5kPC9rZXl3b3JkPjxrZXl3b3JkPkRyaWVkIEZydWl0
IENvdW5jaWwgRm91bmRhdGlvbiwgTmF0aW9uYWwgSG9uZXkgQm9hcmQsIEluc3RpdHV0ZSBmb3Ig
dGhlPC9rZXl3b3JkPjxrZXl3b3JkPkFkdmFuY2VtZW50IG9mIEZvb2QgYW5kIE51dHJpdGlvbiBT
Y2llbmNlcywgUHVsc2UgQ2FuYWRhLCBUaGUgVW5pdGVkIFNveWJlYW48L2tleXdvcmQ+PGtleXdv
cmQ+Qm9hcmQsIFRoZSBUYXRlIGFuZCBMeWxlIE51dHJpdGlvbmFsIFJlc2VhcmNoIEZ1bmQgKFVu
aXZlcnNpdHkgb2YgVG9yb250byksIFRoZTwva2V5d29yZD48a2V5d29yZD5HbHljZW1pYyBDb250
cm9sIGFuZCBDYXJkaW92YXNjdWxhciBEaXNlYXNlIGluIFR5cGUgMiBEaWFiZXRlcyBGdW5kIGVz
dGFibGlzaGVkPC9rZXl3b3JkPjxrZXl3b3JkPmJ5IHRoZSBBbGJlcnRhIFB1bHNlIEdyb3dlcnMg
KFVuaXZlcnNpdHkgb2YgVG9yb250byksIE51dHJpdGlvbiBUcmlhbGlzdHMgTmV0d29yazwva2V5
d29yZD48a2V5d29yZD5GdW5kIGVzdGFibGlzaGVkIGJ5IGFuIGluYXVndXJhbCBkb25hdGlvbiBm
cm9tIHRoZSBDYWxvcmllIENvbnRyb2wgQ291bmNpbDwva2V5d29yZD48a2V5d29yZD4oVW5pdmVy
c2l0eSBvZiBUb3JvbnRvKSwgRGlhYmV0ZXMgQ2FuYWRhLCBhbmQgUXVha2VyIE9hdHMgQ2VudGVy
IG9mIEV4Y2VsbGVuY2U8L2tleXdvcmQ+PGtleXdvcmQ+aW4ta2luZCByZXNlYXJjaCBzdXBwb3J0
IGZyb20gdGhlIEFsbW9uZCBCb2FyZCBvZiBDYWxpZm9ybmlhLCBDYWxpZm9ybmlhIFdhbG51dDwv
a2V5d29yZD48a2V5d29yZD5Db21taXNzaW9uLCBQZWFudXQgSW5zdGl0dXRlLCBCYXJpbGxhLCBV
bmlsZXZlci1VcGZpZWxkLCBVbmljby1QcmltbywgTG9ibGF3PC9rZXl3b3JkPjxrZXl3b3JkPkNv
bXBhbmllcywgUXVha2VyLCBLZWxsb2dnIENhbmFkYSwgV2hpdGVXYXZlIEZvb2RzLURhbm9uZSwg
TnV0cmFydGlzLCBhbmQgRGFpcnk8L2tleXdvcmQ+PGtleXdvcmQ+RmFybWVycyBvZiBDYW5hZGE8
L2tleXdvcmQ+PGtleXdvcmQ+YW5kIHNwZWFrZXIgZmVlcywgaG9ub3JhcmlhLCBvciBib3RoIGZy
b20gRGFpcnkgRmFybWVycyBvZjwva2V5d29yZD48a2V5d29yZD5DYW5hZGEsIEZvb2RNaW5kcywg
SW50ZXJuYXRpb25hbCBTd2VldGVuZXJzIEFzc29jaWF0aW9uLCBOZXN0bGUsIEFiYm90dCwgR2Vu
ZXJhbDwva2V5d29yZD48a2V5d29yZD5NaWxscywgTnV0cml0aW9uIENvbW11bmljYXRpb25zLCBJ
bnRlcm5hdGlvbmFsIEZvb2QgSW5mb3JtYXRpb24gQ291bmNpbCwgQ2Fsb3JpZTwva2V5d29yZD48
a2V5d29yZD5Db250cm9sIENvdW5jaWwsIEludGVybmF0aW9uYWwgR2x1dGFtYXRlIFRlY2huaWNh
bCBDb21taXR0ZWUsIEFyYWIgQmV2ZXJhZ2VzPC9rZXl3b3JkPjxrZXl3b3JkPkFzc29jYXRpb24s
IGFuZCBQaHlub3ZhLiBKTFMgcmVwb3J0cyBhZCBob2MgY29uc3VsdGluZyBhcnJhbmdlbWVudHMg
d2l0aCBQZXJraW5zPC9rZXl3b3JkPjxrZXl3b3JkPkNvaWUsIFRhdGUgJmFtcDsgTHlsZSwgRGFu
b25lLCBJbnF1aXMgQ2xpbmljYWwgUmVzZWFyY2gsIGFuZCBCcmlnaHRzZWVkPC9rZXl3b3JkPjxr
ZXl3b3JkPmhhcyBzZXJ2ZWQ8L2tleXdvcmQ+PGtleXdvcmQ+YXMgYSBzY2llbnRpZmljIGJvYXJk
IG1lbWJlciBvZiB0aGUgRXVyb3BlYW4gRnJ1aXQgSnVpY2UgQXNzb2NpYXRpb24gYW5kIHRoZSBT
b3k8L2tleXdvcmQ+PGtleXdvcmQ+TnV0cml0aW9uIEluc3RpdHV0ZTwva2V5d29yZD48a2V5d29y
ZD5pcyBvbiB0aGUgQ2xpbmljYWwgUHJhY3RpY2UgR3VpZGVsaW5lcyBFeHBlcnQgQ29tbWl0dGVl
cyBvZjwva2V5d29yZD48a2V5d29yZD5EaWFiZXRlcyBDYW5hZGEsIEV1cm9wZWFuIEFzc29jaWF0
aW9uIGZvciB0aGUgU3R1ZHkgb2YgRGlhYmV0ZXMsIENhbmFkaWFuPC9rZXl3b3JkPjxrZXl3b3Jk
PkNhcmRpb3Zhc2N1bGFyIFNvY2lldHksIGFuZCBPYmVzaXR5IENhbmFkYS1DYW5hZGlhbiBBc3Nv
Y2lhdGlvbiBvZiBCYXJpYXRyaWM8L2tleXdvcmQ+PGtleXdvcmQ+UGh5c2ljaWFucyBhbmQgU3Vy
Z2VvbnM8L2tleXdvcmQ+PGtleXdvcmQ+aXMgYSBtZW1iZXIgb2YgdGhlIElDUUMsIEluc3RpdHV0
ZSBmb3IgdGhlIEFkdmFuY2VtZW50PC9rZXl3b3JkPjxrZXl3b3JkPm9mIEZvb2QgYW5kIE51dHJp
dGlvbiBTY2llbmNlcywgQ2FuYWRpYW4gTnV0cml0aW9uIFNvY2lldHk8L2tleXdvcmQ+PGtleXdv
cmQ+aXMgZXhlY3V0aXZlIGJvYXJkPC9rZXl3b3JkPjxrZXl3b3JkPm1lbWJlciBvZiB0aGUgRGlh
YmV0ZXMgYW5kIE51dHJpdGlvbiBTdHVkeSBHcm91cCBvZiB0aGUgRXVyb3BlYW4gQXNzb2NpYXRp
b24gZm9yPC9rZXl3b3JkPjxrZXl3b3JkPnRoZSBTdHVkeSBvZiBEaWFiZXRlczwva2V5d29yZD48
a2V5d29yZD5hbmQgaXMgZGlyZWN0b3Igb2YgdGhlIFRvcm9udG8gM0QgS25vd2xlZGdlIFN5bnRo
ZXNpcyBhbmQ8L2tleXdvcmQ+PGtleXdvcmQ+Q2xpbmljYWwgVHJpYWxzIGZvdW5kYXRpb24uIEhp
cyB3aWZlIGlzIGFuIGVtcGxveWVlIG9mIEFCIEluQmV2LiBBbGwgb3RoZXI8L2tleXdvcmQ+PGtl
eXdvcmQ+YXV0aG9ycyBkZWNsYXJlIG5vIGNvbXBldGluZyBpbnRlcmVzdHMuIFdoZXJlIGF1dGhv
cnMgYXJlIGlkZW50aWZpZWQgYXMgcGVyc29ubmVsPC9rZXl3b3JkPjxrZXl3b3JkPm9mIHRoZSBJ
bnRlcm5hdGlvbmFsIEFnZW5jeSBmb3IgUmVzZWFyY2ggb24gQ2FuY2VyIG9yIFdITywgdGhlIGF1
dGhvcnMgYWxvbmUgYXJlPC9rZXl3b3JkPjxrZXl3b3JkPnJlc3BvbnNpYmxlIGZvciB0aGUgdmll
d3MgZXhwcmVzc2VkIGluIHRoaXMgYXJ0aWNsZSBhbmQgdGhleSBkbyBub3QgbmVjZXNzYXJpbHk8
L2tleXdvcmQ+PGtleXdvcmQ+cmVwcmVzZW50IHRoZSBkZWNpc2lvbnMsIHBvbGljeSBvciB2aWV3
cyBvZiB0aGUgSW50ZXJuYXRpb25hbCBBZ2VuY3kgZm9yIFJlc2VhcmNoPC9rZXl3b3JkPjxrZXl3
b3JkPm9uIENhbmNlciBvciBXSE8uPC9rZXl3b3JkPjwva2V5d29yZHM+PGRhdGVzPjx5ZWFyPjIw
MjQ8L3llYXI+PHB1Yi1kYXRlcz48ZGF0ZT5GZWI8L2RhdGU+PC9wdWItZGF0ZXM+PC9kYXRlcz48
aXNibj4yMjEzLTg1OTUgKEVsZWN0cm9uaWMpJiN4RDsyMjEzLTg1ODcgKExpbmtpbmcpPC9pc2Ju
PjxhY2Nlc3Npb24tbnVtPjM4MjcyNjA2PC9hY2Nlc3Npb24tbnVtPjx1cmxzPjxyZWxhdGVkLXVy
bHM+PHVybD5odHRwczovL3d3dy5uY2JpLm5sbS5uaWguZ292L3B1Ym1lZC8zODI3MjYwNjwvdXJs
PjwvcmVsYXRlZC11cmxzPjwvdXJscz48ZWxlY3Ryb25pYy1yZXNvdXJjZS1udW0+MTAuMTAxNi9T
MjIxMy04NTg3KDIzKTAwMzQ0LTM8L2VsZWN0cm9uaWMtcmVzb3VyY2UtbnVtPjwvcmVjb3JkPjwv
Q2l0ZT48L0VuZE5vdGU+AG==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PEVuZE5vdGU+PENpdGU+PEF1dGhvcj5KZW5raW5zPC9BdXRob3I+PFllYXI+MjAyMTwvWWVhcj48
UmVjTnVtPjI2NTwvUmVjTnVtPjxEaXNwbGF5VGV4dD4oMTE2LDExNyk8L0Rpc3BsYXlUZXh0Pjxy
ZWNvcmQ+PHJlYy1udW1iZXI+MjY1PC9yZWMtbnVtYmVyPjxmb3JlaWduLWtleXM+PGtleSBhcHA9
IkVOIiBkYi1pZD0id3B6NXR2cHM2cjBzeG1lZHZ4aTVmYXpjd2RmdHNzMDUwejB0IiB0aW1lc3Rh
bXA9IjE3MTAyMDUyOTUiPjI2NTwva2V5PjwvZm9yZWlnbi1rZXlzPjxyZWYtdHlwZSBuYW1lPSJK
b3VybmFsIEFydGljbGUiPjE3PC9yZWYtdHlwZT48Y29udHJpYnV0b3JzPjxhdXRob3JzPjxhdXRo
b3I+SmVua2lucywgRC4gSi4gQS48L2F1dGhvcj48YXV0aG9yPkRlaGdoYW4sIE0uPC9hdXRob3I+
PGF1dGhvcj5NZW50ZSwgQS48L2F1dGhvcj48YXV0aG9yPkJhbmdkaXdhbGEsIFMuIEkuPC9hdXRo
b3I+PGF1dGhvcj5SYW5nYXJhamFuLCBTLjwvYXV0aG9yPjxhdXRob3I+U3JpY2hhaWt1bCwgSy48
L2F1dGhvcj48YXV0aG9yPk1vaGFuLCBWLjwvYXV0aG9yPjxhdXRob3I+QXZlenVtLCBBLjwvYXV0
aG9yPjxhdXRob3I+RGlheiwgUi48L2F1dGhvcj48YXV0aG9yPlJvc2VuZ3JlbiwgQS48L2F1dGhv
cj48YXV0aG9yPkxhbmFzLCBGLjwvYXV0aG9yPjxhdXRob3I+TG9wZXotSmFyYW1pbGxvLCBQLjwv
YXV0aG9yPjxhdXRob3I+TGksIFcuPC9hdXRob3I+PGF1dGhvcj5PZ3V6LCBBLjwvYXV0aG9yPjxh
dXRob3I+S2hhdGliLCBSLjwvYXV0aG9yPjxhdXRob3I+UG9pcmllciwgUC48L2F1dGhvcj48YXV0
aG9yPk1vaGFtbWFkaWZhcmQsIE4uPC9hdXRob3I+PGF1dGhvcj5QZXBlLCBBLjwvYXV0aG9yPjxh
dXRob3I+QWxoYWJpYiwgSy4gRi48L2F1dGhvcj48YXV0aG9yPkNoaWZhbWJhLCBKLjwvYXV0aG9y
PjxhdXRob3I+WXVzdWZhbGksIEEuIEguPC9hdXRob3I+PGF1dGhvcj5JcWJhbCwgUi48L2F1dGhv
cj48YXV0aG9yPlllYXRlcywgSy48L2F1dGhvcj48YXV0aG9yPll1c29mZiwgSy48L2F1dGhvcj48
YXV0aG9yPklzbWFpbCwgTi48L2F1dGhvcj48YXV0aG9yPlRlbywgSy48L2F1dGhvcj48YXV0aG9y
PlN3YW1pbmF0aGFuLCBTLjwvYXV0aG9yPjxhdXRob3I+TGl1LCBYLjwvYXV0aG9yPjxhdXRob3I+
WmF0b25za2EsIEsuPC9hdXRob3I+PGF1dGhvcj5ZdXN1ZiwgUi48L2F1dGhvcj48YXV0aG9yPll1
c3VmLCBTLjwvYXV0aG9yPjwvYXV0aG9ycz48L2NvbnRyaWJ1dG9ycz48YXV0aC1hZGRyZXNzPkZy
b20gdGhlIERlcGFydG1lbnRzIG9mIE51dHJpdGlvbmFsIFNjaWVuY2VzIGFuZCBNZWRpY2luZSwg
VGVtZXJ0eSBGYWN1bHR5IG9mIE1lZGljaW5lLCBVbml2ZXJzaXR5IG9mIFRvcm9udG8gKEQuSi5B
LkouKSwgYW5kIExpIEthIFNoaW5nIEtub3dsZWRnZSBJbnN0aXR1dGUsIFN0LiBNaWNoYWVsJmFw
b3M7cyBIb3NwaXRhbCBUb3JvbnRvIChELkouQS5KLiwgSy5TLiksIFRvcm9udG8sIHRoZSBQb3B1
bGF0aW9uIEhlYWx0aCBSZXNlYXJjaCBJbnN0aXR1dGUgKE0uRC4sIFMuSS5CLiwgSy5ULiwgUy5Z
LikgYW5kIERlcGFydG1lbnQgb2YgSGVhbHRoIFJlc2VhcmNoIE1ldGhvZHMsIEV2aWRlbmNlLCBh
bmQgSW1wYWN0IChBLk0uLCBTLkkuQi4pLCBNY01hc3RlciBVbml2ZXJzaXR5LCBhbmQgTWNNYXN0
ZXIgVW5pdmVyc2l0eSBhbmQgSGFtaWx0b24gSGVhbHRoIFNjaWVuY2VzIChTLlIuKSwgSGFtaWx0
b24sIE9OLCBGYWN1bHRlIGRlIFBoYXJtYWNpZSwgVW5pdmVyc2l0ZSBMYXZhbCwgSW5zdGl0dXQg
VW5pdmVyc2l0YWlyZSBkZSBDYXJkaW9sb2dpZSBldCBkZSBQbmV1bW9sb2dpZSBkZSBRdWViZWMs
IFF1ZWJlYywgUUMgKFAuUC4pLCB0aGUgRGl2aXNpb24gb2YgQ2FyZGlhYyBQcmV2ZW50aW9uIGFu
ZCBSZWhhYmlsaXRhdGlvbiwgVW5pdmVyc2l0eSBvZiBPdHRhd2EgSGVhcnQgSW5zdGl0dXRlLCBP
dHRhd2EgKEEuUC4pLCBhbmQgdGhlIERlcGFydG1lbnQgb2YgTWVkaWNpbmUsIFF1ZWVuJmFwb3M7
cyBVbml2ZXJzaXR5LCBLaW5nc3RvbiwgT04gKEsuIFllYXRlcykgLSBhbGwgaW4gQ2FuYWRhOyB0
aGUgTWFkcmFzIERpYWJldGVzIFJlc2VhcmNoIEZvdW5kYXRpb24sIENoZW5uYWkgKFYuTS4pLCBh
bmQgU3QuIEpvaG4mYXBvcztzIFJlc2VhcmNoIEluc3RpdHV0ZSwgU3QuIEpvaG4mYXBvcztzIE5h
dGlvbmFsIEFjYWRlbXkgb2YgSGVhbHRoIFNjaWVuY2VzLCBCYW5nYWxvcmUgKFMuUy4pIC0gYm90
aCBpbiBJbmRpYTsgdGhlIEludGVybmF0aW9uYWwgUmVzZWFyY2ggQ2VudGVyLCBIb3NwaXRhbCBB
bGVtYW8gT3N3YWxkbyBDcnV6LCBTYW8gUGF1bG8gKEEuQS4pOyBFc3R1ZGlvcyBDbGluaWNvcyBM
YXRpbm8gQW1lcmljYSwgUm9zYXJpbywgU2FudGEgRmUsIEFyZ2VudGluYSAoUi5ELik7IHRoZSBE
ZXBhcnRtZW50IG9mIE1vbGVjdWxhciBhbmQgQ2xpbmljYWwgTWVkaWNpbmUsIEluc3RpdHV0ZSBv
ZiBNZWRpY2luZSwgU2FobGdyZW5za2EgQWNhZGVteSwgYW5kIFNhaGxncmVuc2thIFVuaXZlcnNp
dHkgSG9zcGl0YWwsIEdvdGhlbmJ1cmcsIFN3ZWRlbiAoQS5SLik7IFVuaXZlcnNpZGFkIGRlIGxh
IEZyb250ZXJhLCBUZW11Y28sIENoaWxlIChGLkwuKTsgdGhlIE1hc2lyYSBSZXNlYXJjaCBJbnN0
aXR1dGUsIE1lZGljYWwgU2Nob29sLCBVbml2ZXJzaWRhZCBkZSBTYW50YW5kZXIsIEJ1Y2FyYW1h
bmdhLCBDb2xvbWJpYSAoUC5MLi1KLik7IHRoZSBNZWRpY2FsIFJlc2VhcmNoIGFuZCBCaW9tZXRy
aWNzIENlbnRlciwgRnV3YWkgSG9zcGl0YWwsIE5hdGlvbmFsIENlbnRlciBmb3IgQ2FyZGlvdmFz
Y3VsYXIgRGlzZWFzZXMsIENoaW5lc2UgQWNhZGVteSBvZiBNZWRpY2FsIFNjaWVuY2VzLCBhbmQg
UGVraW5nIFVuaW9uIE1lZGljYWwgQ29sbGVnZSwgQmVpamluZyAoVy5MLiwgWC5MLik7IHRoZSBE
ZXBhcnRtZW50IG9mIEludGVybmFsIE1lZGljaW5lLCBGYWN1bHR5IG9mIE1lZGljaW5lLCBJc3Rh
bmJ1bCBNZWRlbml5ZXQgVW5pdmVyc2l0eSwgSXN0YW5idWwsIFR1cmtleSAoQS5PLik7IHRoZSBJ
bnN0aXR1dGUgZm9yIENvbW11bml0eSBhbmQgUHVibGljIEhlYWx0aCwgQmlyemVpdCBVbml2ZXJz
aXR5LCBCaXJ6ZWl0LCBQYWxlc3RpbmUgKFIuSy4pOyBBZHZvY2F0ZSBSZXNlYXJjaCBJbnN0aXR1
dGUsIEFkdm9jYXRlIEhlYWx0aCBDYXJlLCBEb3duZXJzIEdyb3ZlLCBJTCAoUi5LLik7IElzZmFo
YW4gQ2FyZGlvdmFzY3VsYXIgUmVzZWFyY2ggQ2VudGVyLCBDYXJkaW92YXNjdWxhciBSZXNlYXJj
aCBJbnN0aXR1dGUsIElzZmFoYW4gVW5pdmVyc2l0eSBvZiBNZWRpY2FsIFNjaWVuY2VzLCBJc2Zh
aGFuLCBJcmFuIChOLk0uKTsgdGhlIERlcGFydG1lbnQgb2YgQ2FyZGlhYyBTY2llbmNlcywgS2lu
ZyBGYWhhZCBDYXJkaWFjIENlbnRlciwgQ29sbGVnZSBvZiBNZWRpY2luZSwgS2luZyBTYXVkIFVu
aXZlcnNpdHksIFJpeWFkaCwgU2F1ZGkgQXJhYmlhIChLLkYuQS4pOyB0aGUgRGVwYXJ0bWVudCBv
ZiBQaHlzaW9sb2d5LCBVbml2ZXJzaXR5IG9mIFppbWJhYndlIENvbGxlZ2Ugb2YgSGVhbHRoIFNj
aWVuY2VzLCBIYXJhcmUgKEouQy4pOyBIYXR0YSBIb3NwaXRhbCwgRHViYWkgTWVkaWNhbCBDb2xs
ZWdlLCBEdWJhaSBIZWFsdGggQXV0aG9yaXR5LCBEdWJhaSwgVW5pdGVkIEFyYWIgRW1pcmF0ZXMg
KEEuSC5ZLik7IHRoZSBEZXBhcnRtZW50IG9mIENvbW11bml0eSBIZWFsdGggU2NpZW5jZXMgYW5k
IE1lZGljaW5lLCBBZ2EgS2hhbiBVbml2ZXJzaXR5LCBQYWtpc3RhbiAoUi5JLik7IFVuaXZlcnNp
dGkgVGVrbm9sb2dpIE1BUkEsIFN1bmdhaSBCdWxvaCwgYW5kIFVDU0kgVW5pdmVyc2l0eSwgU2Vs
YW5nb3IgKEsuIFl1c29mZiksIGFuZCB0aGUgRGVwYXJ0bWVudCBvZiBDb21tdW5pdHkgSGVhbHRo
LCBVbml2ZXJzaXR5IEtlYmFuZ3NhYW4gTWFsYXlzaWEgTWVkaWNhbCBDZW50ZXIsIEt1YWxhIEx1
bXB1ciAoTi5JLikgLSBib3RoIGluIE1hbGF5c2lhOyB0aGUgRGVwYXJ0bWVudCBvZiBTb2NpYWwg
TWVkaWNpbmUsIFdyb2NsYXcgTWVkaWNhbCBVbml2ZXJzaXR5LCBXcm9jbGF3LCBQb2xhbmQgKEsu
Wi4pOyBhbmQgdGhlIFNjaG9vbCBvZiBMaWZlIFNjaWVuY2VzLCBJbmRlcGVuZGVudCBVbml2ZXJz
aXR5LCBEaGFrYSwgQmFuZ2xhZGVzaCAoUi5ZLikuPC9hdXRoLWFkZHJlc3M+PHRpdGxlcz48dGl0
bGU+R2x5Y2VtaWMgSW5kZXgsIEdseWNlbWljIExvYWQsIGFuZCBDYXJkaW92YXNjdWxhciBEaXNl
YXNlIGFuZCBNb3J0YWxpdHk8L3RpdGxlPjxzZWNvbmRhcnktdGl0bGU+TiBFbmdsIEogTWVkPC9z
ZWNvbmRhcnktdGl0bGU+PC90aXRsZXM+PHBlcmlvZGljYWw+PGZ1bGwtdGl0bGU+TiBFbmdsIEog
TWVkPC9mdWxsLXRpdGxlPjwvcGVyaW9kaWNhbD48cGFnZXM+MTMxMi0xMzIyPC9wYWdlcz48dm9s
dW1lPjM4NDwvdm9sdW1lPjxudW1iZXI+MTQ8L251bWJlcj48ZWRpdGlvbj4yMDIxLzAyLzI1PC9l
ZGl0aW9uPjxrZXl3b3Jkcz48a2V5d29yZD5BZHVsdDwva2V5d29yZD48a2V5d29yZD5BZ2VkPC9r
ZXl3b3JkPjxrZXl3b3JkPkNhcmRpb3Zhc2N1bGFyIERpc2Vhc2VzLyplcGlkZW1pb2xvZ3kvZXRp
b2xvZ3kvbW9ydGFsaXR5PC9rZXl3b3JkPjxrZXl3b3JkPkRpZXQvKmFkdmVyc2UgZWZmZWN0czwv
a2V5d29yZD48a2V5d29yZD5EaWV0IFN1cnZleXM8L2tleXdvcmQ+PGtleXdvcmQ+RGlldGFyeSBD
YXJib2h5ZHJhdGVzLyphZHZlcnNlIGVmZmVjdHM8L2tleXdvcmQ+PGtleXdvcmQ+RGlldGFyeSBT
dWdhcnMvYWR2ZXJzZSBlZmZlY3RzPC9rZXl3b3JkPjxrZXl3b3JkPkZlbWFsZTwva2V5d29yZD48
a2V5d29yZD5Gb2xsb3ctVXAgU3R1ZGllczwva2V5d29yZD48a2V5d29yZD4qR2x5Y2VtaWMgSW5k
ZXg8L2tleXdvcmQ+PGtleXdvcmQ+KkdseWNlbWljIExvYWQ8L2tleXdvcmQ+PGtleXdvcmQ+SGVh
cnQgRGlzZWFzZSBSaXNrIEZhY3RvcnM8L2tleXdvcmQ+PGtleXdvcmQ+SHVtYW5zPC9rZXl3b3Jk
PjxrZXl3b3JkPk1hbGU8L2tleXdvcmQ+PGtleXdvcmQ+TWlkZGxlIEFnZWQ8L2tleXdvcmQ+PC9r
ZXl3b3Jkcz48ZGF0ZXM+PHllYXI+MjAyMTwveWVhcj48cHViLWRhdGVzPjxkYXRlPkFwciA4PC9k
YXRlPjwvcHViLWRhdGVzPjwvZGF0ZXM+PGlzYm4+MTUzMy00NDA2IChFbGVjdHJvbmljKSYjeEQ7
MDAyOC00NzkzIChMaW5raW5nKTwvaXNibj48YWNjZXNzaW9uLW51bT4zMzYyNjI1MjwvYWNjZXNz
aW9uLW51bT48dXJscz48cmVsYXRlZC11cmxzPjx1cmw+aHR0cHM6Ly93d3cubmNiaS5ubG0ubmlo
Lmdvdi9wdWJtZWQvMzM2MjYyNTI8L3VybD48L3JlbGF0ZWQtdXJscz48L3VybHM+PGVsZWN0cm9u
aWMtcmVzb3VyY2UtbnVtPjEwLjEwNTYvTkVKTW9hMjAwNzEyMzwvZWxlY3Ryb25pYy1yZXNvdXJj
ZS1udW0+PC9yZWNvcmQ+PC9DaXRlPjxDaXRlPjxBdXRob3I+SmVua2luczwvQXV0aG9yPjxZZWFy
PjIwMjQ8L1llYXI+PFJlY051bT4yOTU8L1JlY051bT48cmVjb3JkPjxyZWMtbnVtYmVyPjI5NTwv
cmVjLW51bWJlcj48Zm9yZWlnbi1rZXlzPjxrZXkgYXBwPSJFTiIgZGItaWQ9IndwejV0dnBzNnIw
c3htZWR2eGk1ZmF6Y3dkZnRzczA1MHowdCIgdGltZXN0YW1wPSIxNzExMjQ0MzY4Ij4yOTU8L2tl
eT48L2ZvcmVpZ24ta2V5cz48cmVmLXR5cGUgbmFtZT0iSm91cm5hbCBBcnRpY2xlIj4xNzwvcmVm
LXR5cGU+PGNvbnRyaWJ1dG9ycz48YXV0aG9ycz48YXV0aG9yPkplbmtpbnMsIEQuIEouIEEuPC9h
dXRob3I+PGF1dGhvcj5XaWxsZXR0LCBXLiBDLjwvYXV0aG9yPjxhdXRob3I+WXVzdWYsIFMuPC9h
dXRob3I+PGF1dGhvcj5IdSwgRi4gQi48L2F1dGhvcj48YXV0aG9yPkdsZW5uLCBBLiBKLjwvYXV0
aG9yPjxhdXRob3I+TGl1LCBTLjwvYXV0aG9yPjxhdXRob3I+TWVudGUsIEEuPC9hdXRob3I+PGF1
dGhvcj5NaWxsZXIsIFYuPC9hdXRob3I+PGF1dGhvcj5CYW5nZGl3YWxhLCBTLiBJLjwvYXV0aG9y
PjxhdXRob3I+R2Vyc3RlaW4sIEguIEMuPC9hdXRob3I+PGF1dGhvcj5TaWVyaSwgUy48L2F1dGhv
cj48YXV0aG9yPkZlcnJhcmksIFAuPC9hdXRob3I+PGF1dGhvcj5QYXRlbCwgQS4gVi48L2F1dGhv
cj48YXV0aG9yPk1jQ3VsbG91Z2gsIE0uIEwuPC9hdXRob3I+PGF1dGhvcj5MZSBNYXJjaGFuZCwg
TC48L2F1dGhvcj48YXV0aG9yPkZyZWVkbWFuLCBOLiBELjwvYXV0aG9yPjxhdXRob3I+TG9mdGZp
ZWxkLCBFLjwvYXV0aG9yPjxhdXRob3I+U2luaGEsIFIuPC9hdXRob3I+PGF1dGhvcj5TaHUsIFgu
IE8uPC9hdXRob3I+PGF1dGhvcj5Ub3V2aWVyLCBNLjwvYXV0aG9yPjxhdXRob3I+U2F3YWRhLCBO
LjwvYXV0aG9yPjxhdXRob3I+VHN1Z2FuZSwgUy48L2F1dGhvcj48YXV0aG9yPnZhbiBkZW4gQnJh
bmR0LCBQLiBBLjwvYXV0aG9yPjxhdXRob3I+U2h1dmFsLCBLLjwvYXV0aG9yPjxhdXRob3I+S2hh
biwgVC4gQS48L2F1dGhvcj48YXV0aG9yPlBhcXVldHRlLCBNLjwvYXV0aG9yPjxhdXRob3I+U2Fo
eWUtUHVkYXJ1dGgsIFMuPC9hdXRob3I+PGF1dGhvcj5QYXRlbCwgRC48L2F1dGhvcj48YXV0aG9y
PlNpdSwgVC4gRi4gWS48L2F1dGhvcj48YXV0aG9yPlNyaWNoYWlrdWwsIEsuPC9hdXRob3I+PGF1
dGhvcj5LZW5kYWxsLCBDLiBXLiBDLjwvYXV0aG9yPjxhdXRob3I+U2lldmVucGlwZXIsIEouIEwu
PC9hdXRob3I+PC9hdXRob3JzPjwvY29udHJpYnV0b3JzPjxhdXRoLWFkZHJlc3M+RGVwYXJ0bWVu
dCBvZiBOdXRyaXRpb25hbCBTY2llbmNlcywgVGVtZXJ0eSBGYWN1bHR5IG9mIE1lZGljaW5lLCBV
bml2ZXJzaXR5IG9mIFRvcm9udG8sIFRvcm9udG8sIE9OLCBDYW5hZGE7IERlcGFydG1lbnQgb2Yg
TWVkaWNpbmUsIFRlbWVydHkgRmFjdWx0eSBvZiBNZWRpY2luZSwgVW5pdmVyc2l0eSBvZiBUb3Jv
bnRvLCBUb3JvbnRvLCBPTiwgQ2FuYWRhOyBMaSBLYSBTaGluZyBLbm93bGVkZ2UgSW5zdGl0dXRl
LCBTdCBNaWNoYWVsJmFwb3M7cyBIb3NwaXRhbCwgVG9yb250bywgT04sIENhbmFkYTsgQ2xpbmlj
YWwgTnV0cml0aW9uICZhbXA7IFJpc2sgRmFjdG9yIE1vZGlmaWNhdGlvbiBDZW50cmUsIFN0IE1p
Y2hhZWwmYXBvcztzIEhvc3BpdGFsLCBUb3JvbnRvLCBPTiwgQ2FuYWRhOyBEaXZpc2lvbiBvZiBF
bmRvY3Jpbm9sb2d5IGFuZCBNZXRhYm9saXNtLCBTdCBNaWNoYWVsJmFwb3M7cyBIb3NwaXRhbCwg
VG9yb250bywgT04sIENhbmFkYTsgVG9yb250byAzRCBLbm93bGVkZ2UgU3ludGhlc2lzIGFuZCBD
bGluaWNhbCBUcmlhbHMgVW5pdCwgVG9yb250bywgT04sIENhbmFkYS4gRWxlY3Ryb25pYyBhZGRy
ZXNzOiBkYXZpZC5qZW5raW5zQHV0b3JvbnRvLmNhLiYjeEQ7RGVwYXJ0bWVudCBvZiBFcGlkZW1p
b2xvZ3ksIEhhcnZhcmQgVCBIIENoYW4gU2Nob29sIG9mIFB1YmxpYyBIZWFsdGgsIEJvc3Rvbiwg
TUEsIFVTQTsgRGVwYXJ0bWVudCBvZiBOdXRyaXRpb24sIEhhcnZhcmQgVCBIIENoYW4gU2Nob29s
IG9mIFB1YmxpYyBIZWFsdGgsIEJvc3RvbiwgTUEsIFVTQS4mI3hEO1BvcHVsYXRpb24gSGVhbHRo
IFJlc2VhcmNoIEluc3RpdHV0ZSwgTWNNYXN0ZXIgVW5pdmVyc2l0eSBhbmQgSGFtaWx0b24gSGVh
bHRoIFNjaWVuY2VzLCBIYW1pbHRvbiwgT04sIENhbmFkYTsgRGVwYXJ0bWVudCBvZiBNZWRpY2lu
ZSwgTWNNYXN0ZXIgVW5pdmVyc2l0eSBhbmQgSGFtaWx0b24gSGVhbHRoIFNjaWVuY2VzLCBIYW1p
bHRvbiwgT04sIENhbmFkYS4mI3hEO0RlcGFydG1lbnQgb2YgRXBpZGVtaW9sb2d5LCBIYXJ2YXJk
IFQgSCBDaGFuIFNjaG9vbCBvZiBQdWJsaWMgSGVhbHRoLCBCb3N0b24sIE1BLCBVU0E7IERlcGFy
dG1lbnQgb2YgTnV0cml0aW9uLCBIYXJ2YXJkIFQgSCBDaGFuIFNjaG9vbCBvZiBQdWJsaWMgSGVh
bHRoLCBCb3N0b24sIE1BLCBVU0E7IERlcGFydG1lbnQgb2YgTWVkaWNpbmUsIENoYW5uaW5nIERp
dmlzaW9uIG9mIE5ldHdvcmsgTWVkaWNpbmUsIEJyaWdoYW0gYW5kIFdvbWVuJmFwb3M7cyBIb3Nw
aXRhbCBhbmQgSGFydmFyZCBNZWRpY2FsIFNjaG9vbCwgQm9zdG9uLCBNQSwgVVNBLiYjeEQ7RGVw
YXJ0bWVudCBvZiBOdXRyaXRpb25hbCBTY2llbmNlcywgVGVtZXJ0eSBGYWN1bHR5IG9mIE1lZGlj
aW5lLCBVbml2ZXJzaXR5IG9mIFRvcm9udG8sIFRvcm9udG8sIE9OLCBDYW5hZGE7IFRvcm9udG8g
M0QgS25vd2xlZGdlIFN5bnRoZXNpcyBhbmQgQ2xpbmljYWwgVHJpYWxzIFVuaXQsIFRvcm9udG8s
IE9OLCBDYW5hZGE7IERlcGFydG1lbnQgb2YgTnV0cml0aW9uLCBIYXJ2YXJkIFQgSCBDaGFuIFNj
aG9vbCBvZiBQdWJsaWMgSGVhbHRoLCBCb3N0b24sIE1BLCBVU0EuJiN4RDtDZW50ZXIgZm9yIEds
b2JhbCBDYXJkaW9tZXRhYm9saWMgSGVhbHRoLCBEZXBhcnRtZW50IG9mIEVwaWRlbWlvbG9neSwg
RGVwYXJ0bWVudCBvZiBNZWRpY2luZSwgYW5kIERlcGFydG1lbnQgb2YgU3VyZ2VyeSwgQnJvd24g
VW5pdmVyc2l0eSwgUHJvdmlkZW5jZSwgUkksIFVTQS4mI3hEO0RlcGFydG1lbnQgb2YgTWVkaWNp
bmUsIE1jTWFzdGVyIFVuaXZlcnNpdHkgYW5kIEhhbWlsdG9uIEhlYWx0aCBTY2llbmNlcywgSGFt
aWx0b24sIE9OLCBDYW5hZGE7IERlcGFydG1lbnQgb2YgSGVhbHRoIFJlc2VhcmNoIE1ldGhvZHMs
IEV2aWRlbmNlLCBhbmQgSW1wYWN0LCBNY01hc3RlciBVbml2ZXJzaXR5IGFuZCBIYW1pbHRvbiBI
ZWFsdGggU2NpZW5jZXMsIEhhbWlsdG9uLCBPTiwgQ2FuYWRhLiYjeEQ7UG9wdWxhdGlvbiBIZWFs
dGggUmVzZWFyY2ggSW5zdGl0dXRlLCBNY01hc3RlciBVbml2ZXJzaXR5IGFuZCBIYW1pbHRvbiBI
ZWFsdGggU2NpZW5jZXMsIEhhbWlsdG9uLCBPTiwgQ2FuYWRhOyBEZXBhcnRtZW50IG9mIEhlYWx0
aCBSZXNlYXJjaCBNZXRob2RzLCBFdmlkZW5jZSwgYW5kIEltcGFjdCwgTWNNYXN0ZXIgVW5pdmVy
c2l0eSBhbmQgSGFtaWx0b24gSGVhbHRoIFNjaWVuY2VzLCBIYW1pbHRvbiwgT04sIENhbmFkYS4m
I3hEO1BvcHVsYXRpb24gSGVhbHRoIFJlc2VhcmNoIEluc3RpdHV0ZSwgTWNNYXN0ZXIgVW5pdmVy
c2l0eSBhbmQgSGFtaWx0b24gSGVhbHRoIFNjaWVuY2VzLCBIYW1pbHRvbiwgT04sIENhbmFkYS4m
I3hEO0VwaWRlbWlvbG9neSBhbmQgUHJldmVudGlvbiBVbml0LCBGb25kYXppb25lIElSQ0NTIElz
dGl0dXRvIE5hemlvbmFsZSBkZWkgVHVtb3JpLCBNaWxhbiwgSXRhbHkuJiN4RDtOdXRyaXRpb24g
YW5kIE1ldGFib2xpc20gQnJhbmNoLCBJbnRlcm5hdGlvbmFsIEFnZW5jeSBmb3IgUmVzZWFyY2gg
b24gQ2FuY2VyLCBMeW9uLCBGcmFuY2UuJiN4RDtEZXBhcnRtZW50IG9mIFBvcHVsYXRpb24gU2Np
ZW5jZSwgQW1lcmljYW4gQ2FuY2VyIFNvY2lldHksIEF0bGFudGEsIEdBLCBVU0EuJiN4RDtFcGlk
ZW1pb2xvZ3kgUHJvZ3JhbSwgVW5pdmVyc2l0eSBvZiBIYXdhaWkgQ2FuY2VyIENlbnRlciwgSG9u
b2x1bHUsIEhJLCBVU0EuJiN4RDtEaXZpc2lvbiBvZiBDYW5jZXIgRXBpZGVtaW9sb2d5IGFuZCBH
ZW5ldGljcywgTmF0aW9uYWwgQ2FuY2VyIEluc3RpdHV0ZSwgTmF0aW9uYWwgSW5zdGl0dXRlcyBv
ZiBIZWFsdGgsIEJldGhlc2RhLCBNRCwgVVNBLiYjeEQ7RGVwYXJ0bWVudCBvZiBNZWRpY2luZSwg
VmFuZGVyYmlsdCBVbml2ZXJzaXR5IE1lZGljYWwgQ2VudGVyLCBOYXNodmlsbGUsIFROLCBVU0Eu
JiN4RDtVbml2ZXJzaXRlIFNvcmJvbm5lIFBhcmlzIE5vcmQgYW5kIFVuaXZlcnNpdGUgUGFyaXMg
Q2l0ZSwgSU5TRVJNLCBJTlJBRSwgQ05BTSwgQ2VudGVyIG9mIFJlc2VhcmNoIGluIEVwaWRlbWlv
bG9neSBhbmQgU3RhdGlzdGljcywgTnV0cml0aW9uYWwgRXBpZGVtaW9sb2d5IFJlc2VhcmNoIFRl
YW0sIEJvYmlnbnksIEZyYW5jZTsgRnJlbmNoIE5ldHdvcmsgZm9yIE51dHJpdGlvbiBhbmQgQ2Fu
Y2VyIFJlc2VhcmNoLCBKb3V5LWVuLUpvc2FzLCBGcmFuY2UuJiN4RDtEaXZpc2lvbiBvZiBDb2hv
cnQgUmVzZWFyY2gsIE5hdGlvbmFsIENhbmNlciBDZW50ZXIgSW5zdGl0dXRlIGZvciBDYW5jZXIg
Q29udHJvbCwgVG9reW8sIEphcGFuLiYjeEQ7RGl2aXNpb24gb2YgQ29ob3J0IFJlc2VhcmNoLCBO
YXRpb25hbCBDYW5jZXIgQ2VudGVyIEluc3RpdHV0ZSBmb3IgQ2FuY2VyIENvbnRyb2wsIFRva3lv
LCBKYXBhbjsgSW50ZXJuYXRpb25hbCBVbml2ZXJzaXR5IG9mIEhlYWx0aCBhbmQgV2VsZmFyZSBH
cmFkdWF0ZSBTY2hvb2wgb2YgUHVibGljIEhlYWx0aCwgVG9reW8sIEphcGFuLiYjeEQ7R1JPVyBT
Y2hvb2wgZm9yIE9uY29sb2d5IGFuZCBEZXZlbG9wbWVudGFsIEJpb2xvZ3ksIGFuZCBEZXBhcnRt
ZW50IG9mIEVwaWRlbWlvbG9neSwgQ2FyZSBhbmQgUHVibGljIEhlYWx0aCBSZXNlYXJjaCBJbnN0
aXR1dGUtU2Nob29sIGZvciBQdWJsaWMgSGVhbHRoIGFuZCBQcmltYXJ5IENhcmUsIE1hYXN0cmlj
aHQgVW5pdmVyc2l0eSBNZWRpY2FsIENlbnRyZSwgTWFhc3RyaWNodCwgTmV0aGVybGFuZHMuJiN4
RDtUaGUgQ29vcGVyIEluc3RpdHV0ZSwgRGFsbGFzLCBUWCwgVVNBLiYjeEQ7RGVwYXJ0bWVudCBv
ZiBOdXRyaXRpb25hbCBTY2llbmNlcywgVGVtZXJ0eSBGYWN1bHR5IG9mIE1lZGljaW5lLCBVbml2
ZXJzaXR5IG9mIFRvcm9udG8sIFRvcm9udG8sIE9OLCBDYW5hZGE7IFRvcm9udG8gM0QgS25vd2xl
ZGdlIFN5bnRoZXNpcyBhbmQgQ2xpbmljYWwgVHJpYWxzIFVuaXQsIFRvcm9udG8sIE9OLCBDYW5h
ZGEuJiN4RDtEZXBhcnRtZW50IG9mIE51dHJpdGlvbmFsIFNjaWVuY2VzLCBUZW1lcnR5IEZhY3Vs
dHkgb2YgTWVkaWNpbmUsIFVuaXZlcnNpdHkgb2YgVG9yb250bywgVG9yb250bywgT04sIENhbmFk
YTsgQ2xpbmljYWwgTnV0cml0aW9uICZhbXA7IFJpc2sgRmFjdG9yIE1vZGlmaWNhdGlvbiBDZW50
cmUsIFN0IE1pY2hhZWwmYXBvcztzIEhvc3BpdGFsLCBUb3JvbnRvLCBPTiwgQ2FuYWRhLiYjeEQ7
RGVwYXJ0bWVudCBvZiBOdXRyaXRpb25hbCBTY2llbmNlcywgVGVtZXJ0eSBGYWN1bHR5IG9mIE1l
ZGljaW5lLCBVbml2ZXJzaXR5IG9mIFRvcm9udG8sIFRvcm9udG8sIE9OLCBDYW5hZGE7IFRvcm9u
dG8gM0QgS25vd2xlZGdlIFN5bnRoZXNpcyBhbmQgQ2xpbmljYWwgVHJpYWxzIFVuaXQsIFRvcm9u
dG8sIE9OLCBDYW5hZGE7IENvbGxlZ2Ugb2YgUGhhcm1hY3kgYW5kIE51dHJpdGlvbiwgVW5pdmVy
c2l0eSBvZiBTYXNrYXRjaGV3YW4sIFNLLCBDYW5hZGEuJiN4RDtEZXBhcnRtZW50IG9mIE51dHJp
dGlvbmFsIFNjaWVuY2VzLCBUZW1lcnR5IEZhY3VsdHkgb2YgTWVkaWNpbmUsIFVuaXZlcnNpdHkg
b2YgVG9yb250bywgVG9yb250bywgT04sIENhbmFkYTsgRGVwYXJ0bWVudCBvZiBNZWRpY2luZSwg
VGVtZXJ0eSBGYWN1bHR5IG9mIE1lZGljaW5lLCBVbml2ZXJzaXR5IG9mIFRvcm9udG8sIFRvcm9u
dG8sIE9OLCBDYW5hZGE7IExpIEthIFNoaW5nIEtub3dsZWRnZSBJbnN0aXR1dGUsIFN0IE1pY2hh
ZWwmYXBvcztzIEhvc3BpdGFsLCBUb3JvbnRvLCBPTiwgQ2FuYWRhOyBDbGluaWNhbCBOdXRyaXRp
b24gJmFtcDsgUmlzayBGYWN0b3IgTW9kaWZpY2F0aW9uIENlbnRyZSwgU3QgTWljaGFlbCZhcG9z
O3MgSG9zcGl0YWwsIFRvcm9udG8sIE9OLCBDYW5hZGE7IERpdmlzaW9uIG9mIEVuZG9jcmlub2xv
Z3kgYW5kIE1ldGFib2xpc20sIFN0IE1pY2hhZWwmYXBvcztzIEhvc3BpdGFsLCBUb3JvbnRvLCBP
TiwgQ2FuYWRhOyBUb3JvbnRvIDNEIEtub3dsZWRnZSBTeW50aGVzaXMgYW5kIENsaW5pY2FsIFRy
aWFscyBVbml0LCBUb3JvbnRvLCBPTiwgQ2FuYWRhLjwvYXV0aC1hZGRyZXNzPjx0aXRsZXM+PHRp
dGxlPkFzc29jaWF0aW9uIG9mIGdseWNhZW1pYyBpbmRleCBhbmQgZ2x5Y2FlbWljIGxvYWQgd2l0
aCB0eXBlIDIgZGlhYmV0ZXMsIGNhcmRpb3Zhc2N1bGFyIGRpc2Vhc2UsIGNhbmNlciwgYW5kIGFs
bC1jYXVzZSBtb3J0YWxpdHk6IGEgbWV0YS1hbmFseXNpcyBvZiBtZWdhIGNvaG9ydHMgb2YgbW9y
ZSB0aGFuIDEwMCAwMDAgcGFydGljaXBhbnRzPC90aXRsZT48c2Vjb25kYXJ5LXRpdGxlPkxhbmNl
dCBEaWFiZXRlcyBFbmRvY3Jpbm9sPC9zZWNvbmRhcnktdGl0bGU+PC90aXRsZXM+PHBlcmlvZGlj
YWw+PGZ1bGwtdGl0bGU+TGFuY2V0IERpYWJldGVzIEVuZG9jcmlub2w8L2Z1bGwtdGl0bGU+PC9w
ZXJpb2RpY2FsPjxwYWdlcz4xMDctMTE4PC9wYWdlcz48dm9sdW1lPjEyPC92b2x1bWU+PG51bWJl
cj4yPC9udW1iZXI+PGVkaXRpb24+MjAyNC8wMS8yNjwvZWRpdGlvbj48a2V5d29yZHM+PGtleXdv
cmQ+SHVtYW5zPC9rZXl3b3JkPjxrZXl3b3JkPkdseWNlbWljIEluZGV4PC9rZXl3b3JkPjxrZXl3
b3JkPipEaWFiZXRlcyBNZWxsaXR1cywgVHlwZSAyL2VwaWRlbWlvbG9neTwva2V5d29yZD48a2V5
d29yZD4qQ2FyZGlvdmFzY3VsYXIgRGlzZWFzZXMvZXBpZGVtaW9sb2d5PC9rZXl3b3JkPjxrZXl3
b3JkPlByb3NwZWN0aXZlIFN0dWRpZXM8L2tleXdvcmQ+PGtleXdvcmQ+KkdseWNlbWljIExvYWQ8
L2tleXdvcmQ+PGtleXdvcmQ+Kk5lb3BsYXNtcy9lcGlkZW1pb2xvZ3k8L2tleXdvcmQ+PGtleXdv
cmQ+RGlldDwva2V5d29yZD48a2V5d29yZD5DaHJvbmljIERpc2Vhc2U8L2tleXdvcmQ+PGtleXdv
cmQ+RGlldGFyeSBDYXJib2h5ZHJhdGVzPC9rZXl3b3JkPjxrZXl3b3JkPlJpc2sgRmFjdG9yczwv
a2V5d29yZD48a2V5d29yZD5JbnN0aXR1dGUgYW5kIHRoZSBDYW5hZGlhbiBJbnN0aXR1dGVzIG9m
IEhlYWx0aCBSZXNlYXJjaCAoQ0lIUik8L2tleXdvcmQ+PGtleXdvcmQ+aW4ta2luZCBzdXBwbGll
czwva2V5d29yZD48a2V5d29yZD5mb3IgdHJpYWxzIGFzIGEgcmVzZWFyY2ggc3VwcG9ydCBmcm9t
IHRoZSBBbG1vbmQgQm9hcmQgb2YgQ2FsaWZvcm5pYSwgV2FsbnV0PC9rZXl3b3JkPjxrZXl3b3Jk
PkNvdW5jaWwgb2YgQ2FsaWZvcm5pYSwgdGhlIFBlYW51dCBJbnN0aXR1dGUsIEJhcmlsbGEsIFVu
aWxldmVyLCBVbmljbywgUHJpbW8sPC9rZXl3b3JkPjxrZXl3b3JkPkxvYmxhdyBDb21wYW5pZXMs
IFF1YWtlciAoUGVwc2ljbyksIFByaXN0aW5lIEdvdXJtZXQsIEJ1bmdlIExpbWl0ZWQsIEtlbGxv
Z2c8L2tleXdvcmQ+PGtleXdvcmQ+Q2FuYWRhLCBhbmQgV2hpdGVXYXZlIEZvb2RzPC9rZXl3b3Jk
PjxrZXl3b3JkPnBheW1lbnQgb3IgaG9ub3JhcmlhIGZvciBsZWN0dXJlcyBvciBwcmVzZW50YXRp
b25zPC9rZXl3b3JkPjxrZXl3b3JkPmZyb20gTnV0cml0aW9uYWwgRnVuZGFtZW50YWxzIGZvciBI
ZWFsdGgtTnV0cmFtZWRpY2EsIFNhaW50IEJhcm5hYmFzIE1lZGljYWw8L2tleXdvcmQ+PGtleXdv
cmQ+Q2VudGVyIFJ1dGdlcnMgTmV3IEplcnNleSBNZWRpY2FsIFNjaG9vbCwgVGhlIFVuaXZlcnNp
dHkgb2YgQ2hpY2FnbywgMjAyMCBDaGluYTwva2V5d29yZD48a2V5d29yZD5HbHljZW1pYyBJbmRl
eCBJbnRlcm5hdGlvbmFsIENvbmZlcmVuY2UsIEF0bGFudGljIFBhaW4gQ29uZmVyZW5jZSwgQWNh
ZGVteSBvZjwva2V5d29yZD48a2V5d29yZD5MaWZlIExvbmcgTGVhcm5pbmc8L2tleXdvcmQ+PGtl
eXdvcmQ+YW5kIHRyYXZlbCBzdXBwb3J0IGZyb20gTlVUUyAyMDIyIGFuZCB0aGUgNDB0aCBJbnRl
cm5hdGlvbmFsPC9rZXl3b3JkPjxrZXl3b3JkPlN5bXBvc2l1bSBvbiBEaWFiZXRlcyBhbmQgTnV0
cml0aW9uLiBESkFKIGlzIGEgY28tY2hhaXIgb2YgdGhlIEludGVybmF0aW9uYWw8L2tleXdvcmQ+
PGtleXdvcmQ+Q2FyYm9oeWRyYXRlIFF1YWxpdHkgQ29uc29ydGl1bSAoSUNRQykgYW5kIGhhcyBi
ZWVuIGludml0ZWQgYnkgdGhlIEludGVybmF0aW9uYWw8L2tleXdvcmQ+PGtleXdvcmQ+RGlhYmV0
ZXMgRmVkZXJhdGlvbiB0byBqb2luIHRoZSBjb21taXR0ZWUgb24gZGlhYmV0ZXMgdHJlYXRtZW50
IGFuZCB0byB0YWtlIHRoZTwva2V5d29yZD48a2V5d29yZD5sZWFkIGluIHdyaXRpbmcgdGhlIGRp
ZXRhcnkgZ3VpZGVsaW5lcyBmb3IgdGhlIHRyZWF0bWVudCBvZiBkaWFiZXRlcy4gSGlzIHdpZmUs
PC9rZXl3b3JkPjxrZXl3b3JkPkFsZXhhbmRyYSBMIEplbmtpbnMsIGlzIGEgZGlyZWN0b3IgYW5k
IHBhcnRuZXIgb2YgSU5RVUlTIENsaW5pY2FsIFJlc2VhcmNoIGZvcjwva2V5d29yZD48a2V5d29y
ZD50aGUgRm9vZCBJbmR1c3RyeTwva2V5d29yZD48a2V5d29yZD5oaXMgdHdvIGRhdWdodGVycywg
V2VuZHkgSmVua2lucyBhbmQgQW15IEplbmtpbnMsIGhhdmU8L2tleXdvcmQ+PGtleXdvcmQ+cHVi
bGlzaGVkIGEgdmVnZXRhcmlhbiBib29rIHRoYXQgcHJvbW90ZXMgdGhlIHVzZSBvZiB0aGUgZm9v
ZHMgZGVzY3JpYmVkIGhlcmU8L2tleXdvcmQ+PGtleXdvcmQ+KEplbmtpbnMgV00sIEplbmtpbnMg
QUUsIEplbmtpbnMgQUwsIEJyeWRzb24gQy4gVGhlIHBvcnRmb2xpbyBkaWV0IGZvcjwva2V5d29y
ZD48a2V5d29yZD5jYXJkaW92YXNjdWxhciBkaXNlYXNlIHJpc2sgcmVkdWN0aW9uLiBMb25kb246
IEVsc2V2aWVyLCAyMDE5KTwva2V5d29yZD48a2V5d29yZD5hbmQgaGlzIHNpc3Rlciw8L2tleXdv
cmQ+PGtleXdvcmQ+Q2Fyb2xpbmUgQnJ5ZHNvbiwgcmVjZWl2ZWQgZnVuZGluZyB0aHJvdWdoIGEg
Z3JhbnQgZnJvbSB0aGUgU3QgTWljaGFlbCZhcG9zO3MgSG9zcGl0YWw8L2tleXdvcmQ+PGtleXdv
cmQ+Rm91bmRhdGlvbiB0byBkZXZlbG9wIGEgY29va2Jvb2sgZm9yIG9uZSBvZiBoaXMgc3R1ZGll
cy4gQUpHIHJlcG9ydHMgdHJhdmVsPC9rZXl3b3JkPjxrZXl3b3JkPnN1cHBvcnQsIGhvbm9yYXJp
YSwgb3IgYm90aCBmcm9tIFZpbmFzb3kgYW5kIHRoZSBBY2FkZW15IG9mIE51dHJpdGlvbiBhbmQ8
L2tleXdvcmQ+PGtleXdvcmQ+RGlldGV0aWNzPC9rZXl3b3JkPjxrZXl3b3JkPmFuZCBhIENJSFIg
ZmVsbG93c2hpcC4gU0wgcmVwb3J0cyBjb25zdWx0aW5nIHBheW1lbnRzIGFuZCBob25vcmFyaWE8
L2tleXdvcmQ+PGtleXdvcmQ+KG9yIHByb21pc2VzIG9mIHRoZSBzYW1lKSBmb3Igc2NpZW50aWZp
YyBwcmVzZW50YXRpb25zIG9yIHJldmlld3MgYXQgbnVtZXJvdXM8L2tleXdvcmQ+PGtleXdvcmQ+
dmVudWVzLCBpbmNsdWRpbmcgKGJ1dCBub3QgbGltaXRlZCB0bykgdGhlIE5hdGlvbmFsIEluc3Rp
dHV0ZSBvZiBIZWFsdGgsIEZyZWQ8L2tleXdvcmQ+PGtleXdvcmQ+SHV0Y2hpbnNvbiBDYW5jZXIg
Q2VudGVyLCBVbml2ZXJzaXR5IG9mIE1pc3NvdXJpLCBIYXJ2YXJkIFVuaXZlcnNpdHksIFVuaXZl
cnNpdHk8L2tleXdvcmQ+PGtleXdvcmQ+b2YgQnVmZmFsbywgVW5pdmVyc2lkYWRlIEZlZGVyYWwg
ZGUgU2FvIFBhdWxvLCBhbmQgR3Vhbmdkb25nIFByb3ZpbmNpYWwgSG9zcGl0YWw8L2tleXdvcmQ+
PGtleXdvcmQ+YW5kIEFjYWRlbXkgb2YgTWVkaWNhbCBTY2llbmNlLiBTTCBhbHNvIHJlcG9ydHMg
aG9ub3JhcmlhIGZyb20gVHdpbiBEaWdpdGFsPC9rZXl3b3JkPjxrZXl3b3JkPkhlYWx0aDwva2V5
d29yZD48a2V5d29yZD5jb21wZW5zYXRpb24gZm9yIHNlcnZpbmcgb24gdGhlIGRhdGEgc2FmZXR5
IGFuZCBtb25pdG9yaW5nIGJvYXJkIGZvcjwva2V5d29yZD48a2V5d29yZD5zZXZlcmFsIHRyaWFs
cywgaW5jbHVkaW5nIHRoZSBTRUxFQ1QgdHJpYWwgc3BvbnNvcmVkIGJ5IE5vdm8gTm9yZGlzazwv
a2V5d29yZD48a2V5d29yZD5yb3lhbHRpZXM8L2tleXdvcmQ+PGtleXdvcmQ+ZnJvbSBVcFRvRGF0
ZTwva2V5d29yZD48a2V5d29yZD5hbmQgYW4gaG9ub3Jhcml1bSBmcm9tIHRoZSBBbWVyaWNhbiBT
b2NpZXR5IGZvciBOdXRyaXRpb24gZm9yIGhpczwva2V5d29yZD48a2V5d29yZD5kdXRpZXMgYXMg
QXNzb2NpYXRlIEVkaXRvci4gVk0gcmVwb3J0cyBncmFudHMgZnJvbSB0aGUgQ0lIUi4gSENHIGhv
bGRzIHRoZTwva2V5d29yZD48a2V5d29yZD5NY01hc3Rlci1TYW5vZmkgUG9wdWxhdGlvbiBIZWFs
dGggSW5zdGl0dXRlIENoYWlyIGluIERpYWJldGVzIFJlc2VhcmNoIGFuZCBDYXJlLjwva2V5d29y
ZD48a2V5d29yZD5IQ0cgcmVwb3J0cyByZXNlYXJjaCBncmFudHMgZnJvbSBTYW5vZmksIEVsaSBM
aWxseSwgQXN0cmFaZW5lY2EsIE5vdm8gTm9yZGlzayw8L2tleXdvcmQ+PGtleXdvcmQ+TWVyY2ss
IEFiYm90dCwgSGFubWksIGFuZCBCb2VocmluZ2VyIEluZ2VsaGVpbTwva2V5d29yZD48a2V5d29y
ZD5ob25vcmFyaWEgZm9yIHNwZWFraW5nIGZyb208L2tleXdvcmQ+PGtleXdvcmQ+U2Fub2ZpLCBF
bGkgTGlsbHksIEFzdHJhWmVuZWNhLCBOb3ZvIE5vcmRpc2ssIFp1ZWxsaWcsIERLU0ggUGhhcm1h
LCBhbmQgSmlhbmdzdTwva2V5d29yZD48a2V5d29yZD5IYW5zb248L2tleXdvcmQ+PGtleXdvcmQ+
YW5kIGNvbnN1bHRpbmcgZmVlcyBmcm9tIEFiYm90dCwgS293YSBSZXNlYXJjaCBJbnN0aXR1dGUs
IENhcmJvbiBCcmFuZCw8L2tleXdvcmQ+PGtleXdvcmQ+YW5kIEJpb2xpbnEuIENXQ0sgcmVwb3J0
cyBncmFudHMgZnJvbSB0aGUgQWR2YW5jZWQgRm9vZCBNYXRlcmlhbHMgTmV0d29yayw8L2tleXdv
cmQ+PGtleXdvcmQ+QWdyaWN1bHR1cmUgYW5kIEFncmktRm9vZHMgQ2FuYWRhLCBBbG1vbmQgQm9h
cmQgb2YgQ2FsaWZvcm5pYSwgQmFyaWxsYSwgQ0lIUiw8L2tleXdvcmQ+PGtleXdvcmQ+Q2Fub2xh
IENvdW5jaWwgb2YgQ2FuYWRhLCBJbnRlcm5hdGlvbmFsIE51dCBhbmQgRHJpZWQgRnJ1aXQgQ291
bmNpbCw8L2tleXdvcmQ+PGtleXdvcmQ+SW50ZXJuYXRpb25hbCBUcmVlIE51dCBDb3VuY2lsIFJl
c2VhcmNoIGFuZCBFZHVjYXRpb24gRm91bmRhdGlvbiwgTG9ibGF3IEJyYW5kcyw8L2tleXdvcmQ+
PGtleXdvcmQ+dGhlIFBlYW51dCBJbnN0aXR1dGUsIFB1bHNlIENhbmFkYSwgYW5kIFVuaWxldmVy
PC9rZXl3b3JkPjxrZXl3b3JkPmluLWtpbmQgcmVzZWFyY2ggc3VwcG9ydCBmcm9tPC9rZXl3b3Jk
PjxrZXl3b3JkPnRoZSBBbG1vbmQgQm9hcmQgb2YgQ2FsaWZvcm5pYSwgQmFyaWxsYSwgQ2FsaWZv
cm5pYSBXYWxudXQgQ29tbWlzc2lvbiwgS2VsbG9nZzwva2V5d29yZD48a2V5d29yZD5DYW5hZGEs
IExvYmxhdyBDb21wYW5pZXMsIE51dHJhcnRpcywgUXVha2VyIChQZXBzaUNvKSwgdGhlIFBlYW51
dCBJbnN0aXR1dGUsPC9rZXl3b3JkPjxrZXl3b3JkPlByaW1vLCBVbmljbywgVW5pbGV2ZXIsIGFu
ZCBXaGl0ZVdhdmUgRm9vZHMtRGFub25lPC9rZXl3b3JkPjxrZXl3b3JkPnRyYXZlbCBzdXBwb3J0
IGZyb20gdGhlPC9rZXl3b3JkPjxrZXl3b3JkPkJhcmlsbGEsIENhbGlmb3JuaWEgV2FsbnV0IENv
bW1pc3Npb24sIENhbm9sYSBDb3VuY2lsIG9mIENhbmFkYSwgR2VuZXJhbCBNaWxscyw8L2tleXdv
cmQ+PGtleXdvcmQ+SW50ZXJuYXRpb25hbCBOdXQgYW5kIERyaWVkIEZydWl0IENvdW5jaWwsIElu
dGVybmF0aW9uYWwgUGFzdGEgT3JnYW5pemF0aW9uLDwva2V5d29yZD48a2V5d29yZD5Mb2JsYXcg
QnJhbmRzLCBOdXRyaXRpb24gRm91bmRhdGlvbiBvZiBJdGFseSwgT2xkd2F5cyBQcmVzZXJ2YXRp
b24gVHJ1c3QsPC9rZXl3b3JkPjxrZXl3b3JkPlBhcmFtb3VudCBGYXJtcywgdGhlIFBlYW51dCBJ
bnN0aXR1dGUsIFB1bHNlIENhbmFkYSwgU3VuLU1haWQsIFRhdGUgJmFtcDsgTHlsZSw8L2tleXdv
cmQ+PGtleXdvcmQ+VW5pbGV2ZXIsIGFuZCBXaGl0ZSBXYXZlIEZvb2RzLURhbm9uZTwva2V5d29y
ZD48a2V5d29yZD5hbmQgY29uc3VsdGluZyBmZWVzIGZyb20gTGFudG1hbm5lbi4gQ1dDSzwva2V5
d29yZD48a2V5d29yZD5oYXMgc2VydmVkIG9uIHRoZSBzY2llbnRpZmljIGFkdmlzb3J5IGJvYXJk
IGZvciB0aGUgTWNDb3JtaWNrIFNjaWVuY2UgSW5zdGl0dXRlPC9rZXl3b3JkPjxrZXl3b3JkPmFu
ZCBPbGR3YXlzIFByZXNlcnZhdGlvbiBUcnVzdDwva2V5d29yZD48a2V5d29yZD5hbmQgaXMgYSBm
b3VuZGluZyBtZW1iZXIgb2YgdGhlIElDUUMsIEV4ZWN1dGl2ZTwva2V5d29yZD48a2V5d29yZD5C
b2FyZCBNZW1iZXIgb2YgdGhlIERpYWJldGVzIGFuZCBOdXRyaXRpb24gU3R1ZHkgR3JvdXAsIGFu
ZCBEaXJlY3RvciBvZiBHbHljZW1pYzwva2V5d29yZD48a2V5d29yZD5Db25zdWx0aW5nIGFuZCB0
aGUgVG9yb250byAzRCBLbm93bGVkZ2UgU3ludGhlc2lzIGFuZCBDbGluaWNhbCBUcmlhbHMgZm91
bmRhdGlvbi48L2tleXdvcmQ+PGtleXdvcmQ+SkxTIHJlcG9ydHMgcmVzZWFyY2ggZ3JhbnRzIGZy
b20gdGhlIENJSFIsIENhbmFkYSBGb3VuZGF0aW9uIGZvciBJbm5vdmF0aW9uLDwva2V5d29yZD48
a2V5d29yZD5PbnRhcmlvIFJlc2VhcmNoIEZ1bmQsIEFtZXJpY2FuIFNvY2lldHkgZm9yIE51dHJp
dGlvbiwgSW50ZXJuYXRpb25hbCBOdXQgYW5kPC9rZXl3b3JkPjxrZXl3b3JkPkRyaWVkIEZydWl0
IENvdW5jaWwgRm91bmRhdGlvbiwgTmF0aW9uYWwgSG9uZXkgQm9hcmQsIEluc3RpdHV0ZSBmb3Ig
dGhlPC9rZXl3b3JkPjxrZXl3b3JkPkFkdmFuY2VtZW50IG9mIEZvb2QgYW5kIE51dHJpdGlvbiBT
Y2llbmNlcywgUHVsc2UgQ2FuYWRhLCBUaGUgVW5pdGVkIFNveWJlYW48L2tleXdvcmQ+PGtleXdv
cmQ+Qm9hcmQsIFRoZSBUYXRlIGFuZCBMeWxlIE51dHJpdGlvbmFsIFJlc2VhcmNoIEZ1bmQgKFVu
aXZlcnNpdHkgb2YgVG9yb250byksIFRoZTwva2V5d29yZD48a2V5d29yZD5HbHljZW1pYyBDb250
cm9sIGFuZCBDYXJkaW92YXNjdWxhciBEaXNlYXNlIGluIFR5cGUgMiBEaWFiZXRlcyBGdW5kIGVz
dGFibGlzaGVkPC9rZXl3b3JkPjxrZXl3b3JkPmJ5IHRoZSBBbGJlcnRhIFB1bHNlIEdyb3dlcnMg
KFVuaXZlcnNpdHkgb2YgVG9yb250byksIE51dHJpdGlvbiBUcmlhbGlzdHMgTmV0d29yazwva2V5
d29yZD48a2V5d29yZD5GdW5kIGVzdGFibGlzaGVkIGJ5IGFuIGluYXVndXJhbCBkb25hdGlvbiBm
cm9tIHRoZSBDYWxvcmllIENvbnRyb2wgQ291bmNpbDwva2V5d29yZD48a2V5d29yZD4oVW5pdmVy
c2l0eSBvZiBUb3JvbnRvKSwgRGlhYmV0ZXMgQ2FuYWRhLCBhbmQgUXVha2VyIE9hdHMgQ2VudGVy
IG9mIEV4Y2VsbGVuY2U8L2tleXdvcmQ+PGtleXdvcmQ+aW4ta2luZCByZXNlYXJjaCBzdXBwb3J0
IGZyb20gdGhlIEFsbW9uZCBCb2FyZCBvZiBDYWxpZm9ybmlhLCBDYWxpZm9ybmlhIFdhbG51dDwv
a2V5d29yZD48a2V5d29yZD5Db21taXNzaW9uLCBQZWFudXQgSW5zdGl0dXRlLCBCYXJpbGxhLCBV
bmlsZXZlci1VcGZpZWxkLCBVbmljby1QcmltbywgTG9ibGF3PC9rZXl3b3JkPjxrZXl3b3JkPkNv
bXBhbmllcywgUXVha2VyLCBLZWxsb2dnIENhbmFkYSwgV2hpdGVXYXZlIEZvb2RzLURhbm9uZSwg
TnV0cmFydGlzLCBhbmQgRGFpcnk8L2tleXdvcmQ+PGtleXdvcmQ+RmFybWVycyBvZiBDYW5hZGE8
L2tleXdvcmQ+PGtleXdvcmQ+YW5kIHNwZWFrZXIgZmVlcywgaG9ub3JhcmlhLCBvciBib3RoIGZy
b20gRGFpcnkgRmFybWVycyBvZjwva2V5d29yZD48a2V5d29yZD5DYW5hZGEsIEZvb2RNaW5kcywg
SW50ZXJuYXRpb25hbCBTd2VldGVuZXJzIEFzc29jaWF0aW9uLCBOZXN0bGUsIEFiYm90dCwgR2Vu
ZXJhbDwva2V5d29yZD48a2V5d29yZD5NaWxscywgTnV0cml0aW9uIENvbW11bmljYXRpb25zLCBJ
bnRlcm5hdGlvbmFsIEZvb2QgSW5mb3JtYXRpb24gQ291bmNpbCwgQ2Fsb3JpZTwva2V5d29yZD48
a2V5d29yZD5Db250cm9sIENvdW5jaWwsIEludGVybmF0aW9uYWwgR2x1dGFtYXRlIFRlY2huaWNh
bCBDb21taXR0ZWUsIEFyYWIgQmV2ZXJhZ2VzPC9rZXl3b3JkPjxrZXl3b3JkPkFzc29jYXRpb24s
IGFuZCBQaHlub3ZhLiBKTFMgcmVwb3J0cyBhZCBob2MgY29uc3VsdGluZyBhcnJhbmdlbWVudHMg
d2l0aCBQZXJraW5zPC9rZXl3b3JkPjxrZXl3b3JkPkNvaWUsIFRhdGUgJmFtcDsgTHlsZSwgRGFu
b25lLCBJbnF1aXMgQ2xpbmljYWwgUmVzZWFyY2gsIGFuZCBCcmlnaHRzZWVkPC9rZXl3b3JkPjxr
ZXl3b3JkPmhhcyBzZXJ2ZWQ8L2tleXdvcmQ+PGtleXdvcmQ+YXMgYSBzY2llbnRpZmljIGJvYXJk
IG1lbWJlciBvZiB0aGUgRXVyb3BlYW4gRnJ1aXQgSnVpY2UgQXNzb2NpYXRpb24gYW5kIHRoZSBT
b3k8L2tleXdvcmQ+PGtleXdvcmQ+TnV0cml0aW9uIEluc3RpdHV0ZTwva2V5d29yZD48a2V5d29y
ZD5pcyBvbiB0aGUgQ2xpbmljYWwgUHJhY3RpY2UgR3VpZGVsaW5lcyBFeHBlcnQgQ29tbWl0dGVl
cyBvZjwva2V5d29yZD48a2V5d29yZD5EaWFiZXRlcyBDYW5hZGEsIEV1cm9wZWFuIEFzc29jaWF0
aW9uIGZvciB0aGUgU3R1ZHkgb2YgRGlhYmV0ZXMsIENhbmFkaWFuPC9rZXl3b3JkPjxrZXl3b3Jk
PkNhcmRpb3Zhc2N1bGFyIFNvY2lldHksIGFuZCBPYmVzaXR5IENhbmFkYS1DYW5hZGlhbiBBc3Nv
Y2lhdGlvbiBvZiBCYXJpYXRyaWM8L2tleXdvcmQ+PGtleXdvcmQ+UGh5c2ljaWFucyBhbmQgU3Vy
Z2VvbnM8L2tleXdvcmQ+PGtleXdvcmQ+aXMgYSBtZW1iZXIgb2YgdGhlIElDUUMsIEluc3RpdHV0
ZSBmb3IgdGhlIEFkdmFuY2VtZW50PC9rZXl3b3JkPjxrZXl3b3JkPm9mIEZvb2QgYW5kIE51dHJp
dGlvbiBTY2llbmNlcywgQ2FuYWRpYW4gTnV0cml0aW9uIFNvY2lldHk8L2tleXdvcmQ+PGtleXdv
cmQ+aXMgZXhlY3V0aXZlIGJvYXJkPC9rZXl3b3JkPjxrZXl3b3JkPm1lbWJlciBvZiB0aGUgRGlh
YmV0ZXMgYW5kIE51dHJpdGlvbiBTdHVkeSBHcm91cCBvZiB0aGUgRXVyb3BlYW4gQXNzb2NpYXRp
b24gZm9yPC9rZXl3b3JkPjxrZXl3b3JkPnRoZSBTdHVkeSBvZiBEaWFiZXRlczwva2V5d29yZD48
a2V5d29yZD5hbmQgaXMgZGlyZWN0b3Igb2YgdGhlIFRvcm9udG8gM0QgS25vd2xlZGdlIFN5bnRo
ZXNpcyBhbmQ8L2tleXdvcmQ+PGtleXdvcmQ+Q2xpbmljYWwgVHJpYWxzIGZvdW5kYXRpb24uIEhp
cyB3aWZlIGlzIGFuIGVtcGxveWVlIG9mIEFCIEluQmV2LiBBbGwgb3RoZXI8L2tleXdvcmQ+PGtl
eXdvcmQ+YXV0aG9ycyBkZWNsYXJlIG5vIGNvbXBldGluZyBpbnRlcmVzdHMuIFdoZXJlIGF1dGhv
cnMgYXJlIGlkZW50aWZpZWQgYXMgcGVyc29ubmVsPC9rZXl3b3JkPjxrZXl3b3JkPm9mIHRoZSBJ
bnRlcm5hdGlvbmFsIEFnZW5jeSBmb3IgUmVzZWFyY2ggb24gQ2FuY2VyIG9yIFdITywgdGhlIGF1
dGhvcnMgYWxvbmUgYXJlPC9rZXl3b3JkPjxrZXl3b3JkPnJlc3BvbnNpYmxlIGZvciB0aGUgdmll
d3MgZXhwcmVzc2VkIGluIHRoaXMgYXJ0aWNsZSBhbmQgdGhleSBkbyBub3QgbmVjZXNzYXJpbHk8
L2tleXdvcmQ+PGtleXdvcmQ+cmVwcmVzZW50IHRoZSBkZWNpc2lvbnMsIHBvbGljeSBvciB2aWV3
cyBvZiB0aGUgSW50ZXJuYXRpb25hbCBBZ2VuY3kgZm9yIFJlc2VhcmNoPC9rZXl3b3JkPjxrZXl3
b3JkPm9uIENhbmNlciBvciBXSE8uPC9rZXl3b3JkPjwva2V5d29yZHM+PGRhdGVzPjx5ZWFyPjIw
MjQ8L3llYXI+PHB1Yi1kYXRlcz48ZGF0ZT5GZWI8L2RhdGU+PC9wdWItZGF0ZXM+PC9kYXRlcz48
aXNibj4yMjEzLTg1OTUgKEVsZWN0cm9uaWMpJiN4RDsyMjEzLTg1ODcgKExpbmtpbmcpPC9pc2Ju
PjxhY2Nlc3Npb24tbnVtPjM4MjcyNjA2PC9hY2Nlc3Npb24tbnVtPjx1cmxzPjxyZWxhdGVkLXVy
bHM+PHVybD5odHRwczovL3d3dy5uY2JpLm5sbS5uaWguZ292L3B1Ym1lZC8zODI3MjYwNjwvdXJs
PjwvcmVsYXRlZC11cmxzPjwvdXJscz48ZWxlY3Ryb25pYy1yZXNvdXJjZS1udW0+MTAuMTAxNi9T
MjIxMy04NTg3KDIzKTAwMzQ0LTM8L2VsZWN0cm9uaWMtcmVzb3VyY2UtbnVtPjwvcmVjb3JkPjwv
Q2l0ZT48L0VuZE5vdGU+AG==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sidR="002043E8">
        <w:rPr>
          <w:rFonts w:eastAsia="Arial" w:cs="Arial"/>
          <w:bCs/>
          <w:sz w:val="22"/>
          <w:szCs w:val="22"/>
        </w:rPr>
      </w:r>
      <w:r w:rsidR="002043E8">
        <w:rPr>
          <w:rFonts w:eastAsia="Arial" w:cs="Arial"/>
          <w:bCs/>
          <w:sz w:val="22"/>
          <w:szCs w:val="22"/>
        </w:rPr>
        <w:fldChar w:fldCharType="separate"/>
      </w:r>
      <w:r w:rsidR="00C43E6A">
        <w:rPr>
          <w:rFonts w:eastAsia="Arial" w:cs="Arial"/>
          <w:bCs/>
          <w:noProof/>
          <w:sz w:val="22"/>
          <w:szCs w:val="22"/>
        </w:rPr>
        <w:t>(116,117)</w:t>
      </w:r>
      <w:r w:rsidR="002043E8">
        <w:rPr>
          <w:rFonts w:eastAsia="Arial" w:cs="Arial"/>
          <w:bCs/>
          <w:sz w:val="22"/>
          <w:szCs w:val="22"/>
        </w:rPr>
        <w:fldChar w:fldCharType="end"/>
      </w:r>
      <w:r w:rsidR="002043E8">
        <w:rPr>
          <w:rFonts w:eastAsia="Arial" w:cs="Arial"/>
          <w:bCs/>
          <w:sz w:val="22"/>
          <w:szCs w:val="22"/>
        </w:rPr>
        <w:t xml:space="preserve">. </w:t>
      </w:r>
      <w:r w:rsidR="00DD6EED">
        <w:rPr>
          <w:rFonts w:eastAsia="Arial" w:cs="Arial"/>
          <w:bCs/>
          <w:sz w:val="22"/>
          <w:szCs w:val="22"/>
        </w:rPr>
        <w:t xml:space="preserve">It should be noted that </w:t>
      </w:r>
      <w:r w:rsidR="009526EA">
        <w:rPr>
          <w:rFonts w:eastAsia="Arial" w:cs="Arial"/>
          <w:bCs/>
          <w:sz w:val="22"/>
          <w:szCs w:val="22"/>
        </w:rPr>
        <w:t xml:space="preserve">in </w:t>
      </w:r>
      <w:r w:rsidR="00DD6EED">
        <w:rPr>
          <w:rFonts w:eastAsia="Arial" w:cs="Arial"/>
          <w:bCs/>
          <w:sz w:val="22"/>
          <w:szCs w:val="22"/>
        </w:rPr>
        <w:t xml:space="preserve">the </w:t>
      </w:r>
      <w:r w:rsidR="009526EA">
        <w:rPr>
          <w:rFonts w:eastAsia="Arial" w:cs="Arial"/>
          <w:bCs/>
          <w:sz w:val="22"/>
          <w:szCs w:val="22"/>
        </w:rPr>
        <w:t xml:space="preserve">largest study the </w:t>
      </w:r>
      <w:r w:rsidR="00DD6EED">
        <w:rPr>
          <w:rFonts w:eastAsia="Arial" w:cs="Arial"/>
          <w:bCs/>
          <w:sz w:val="22"/>
          <w:szCs w:val="22"/>
        </w:rPr>
        <w:t xml:space="preserve">relative risk for CVD was </w:t>
      </w:r>
      <w:r w:rsidR="0088483A">
        <w:rPr>
          <w:rFonts w:eastAsia="Arial" w:cs="Arial"/>
          <w:bCs/>
          <w:sz w:val="22"/>
          <w:szCs w:val="22"/>
        </w:rPr>
        <w:t xml:space="preserve">relatively </w:t>
      </w:r>
      <w:r w:rsidR="00DD6EED">
        <w:rPr>
          <w:rFonts w:eastAsia="Arial" w:cs="Arial"/>
          <w:bCs/>
          <w:sz w:val="22"/>
          <w:szCs w:val="22"/>
        </w:rPr>
        <w:t xml:space="preserve">modest (RR </w:t>
      </w:r>
      <w:r w:rsidR="00DD6EED" w:rsidRPr="00DD6EED">
        <w:rPr>
          <w:rFonts w:eastAsia="Arial" w:cs="Arial"/>
          <w:bCs/>
          <w:sz w:val="22"/>
          <w:szCs w:val="22"/>
        </w:rPr>
        <w:t>1</w:t>
      </w:r>
      <w:r w:rsidR="00DD6EED">
        <w:rPr>
          <w:rFonts w:eastAsia="Arial" w:cs="Arial"/>
          <w:bCs/>
          <w:sz w:val="22"/>
          <w:szCs w:val="22"/>
        </w:rPr>
        <w:t>.</w:t>
      </w:r>
      <w:r w:rsidR="00DD6EED" w:rsidRPr="00DD6EED">
        <w:rPr>
          <w:rFonts w:eastAsia="Arial" w:cs="Arial"/>
          <w:bCs/>
          <w:sz w:val="22"/>
          <w:szCs w:val="22"/>
        </w:rPr>
        <w:t>15</w:t>
      </w:r>
      <w:r w:rsidR="00DD6EED">
        <w:rPr>
          <w:rFonts w:eastAsia="Arial" w:cs="Arial"/>
          <w:bCs/>
          <w:sz w:val="22"/>
          <w:szCs w:val="22"/>
        </w:rPr>
        <w:t xml:space="preserve">; 95% CI </w:t>
      </w:r>
      <w:r w:rsidR="00DD6EED" w:rsidRPr="00DD6EED">
        <w:rPr>
          <w:rFonts w:eastAsia="Arial" w:cs="Arial"/>
          <w:bCs/>
          <w:sz w:val="22"/>
          <w:szCs w:val="22"/>
        </w:rPr>
        <w:t>1</w:t>
      </w:r>
      <w:r w:rsidR="00DD6EED">
        <w:rPr>
          <w:rFonts w:eastAsia="Arial" w:cs="Arial"/>
          <w:bCs/>
          <w:sz w:val="22"/>
          <w:szCs w:val="22"/>
        </w:rPr>
        <w:t>.</w:t>
      </w:r>
      <w:r w:rsidR="00DD6EED" w:rsidRPr="00DD6EED">
        <w:rPr>
          <w:rFonts w:eastAsia="Arial" w:cs="Arial"/>
          <w:bCs/>
          <w:sz w:val="22"/>
          <w:szCs w:val="22"/>
        </w:rPr>
        <w:t>11-1</w:t>
      </w:r>
      <w:r w:rsidR="00DD6EED">
        <w:rPr>
          <w:rFonts w:eastAsia="Arial" w:cs="Arial"/>
          <w:bCs/>
          <w:sz w:val="22"/>
          <w:szCs w:val="22"/>
        </w:rPr>
        <w:t>.</w:t>
      </w:r>
      <w:r w:rsidR="00DD6EED" w:rsidRPr="00DD6EED">
        <w:rPr>
          <w:rFonts w:eastAsia="Arial" w:cs="Arial"/>
          <w:bCs/>
          <w:sz w:val="22"/>
          <w:szCs w:val="22"/>
        </w:rPr>
        <w:t>19</w:t>
      </w:r>
      <w:r w:rsidR="009526EA">
        <w:rPr>
          <w:rFonts w:eastAsia="Arial" w:cs="Arial"/>
          <w:bCs/>
          <w:sz w:val="22"/>
          <w:szCs w:val="22"/>
        </w:rPr>
        <w:t xml:space="preserve">) </w:t>
      </w:r>
      <w:r w:rsidR="00F42FF1">
        <w:rPr>
          <w:rFonts w:eastAsia="Arial" w:cs="Arial"/>
          <w:bCs/>
          <w:sz w:val="22"/>
          <w:szCs w:val="22"/>
        </w:rPr>
        <w:fldChar w:fldCharType="begin">
          <w:fldData xml:space="preserve">PEVuZE5vdGU+PENpdGU+PEF1dGhvcj5KZW5raW5zPC9BdXRob3I+PFllYXI+MjAyNDwvWWVhcj48
UmVjTnVtPjI5NTwvUmVjTnVtPjxEaXNwbGF5VGV4dD4oMTE3KTwvRGlzcGxheVRleHQ+PHJlY29y
ZD48cmVjLW51bWJlcj4yOTU8L3JlYy1udW1iZXI+PGZvcmVpZ24ta2V5cz48a2V5IGFwcD0iRU4i
IGRiLWlkPSJ3cHo1dHZwczZyMHN4bWVkdnhpNWZhemN3ZGZ0c3MwNTB6MHQiIHRpbWVzdGFtcD0i
MTcxMTI0NDM2OCI+Mjk1PC9rZXk+PC9mb3JlaWduLWtleXM+PHJlZi10eXBlIG5hbWU9IkpvdXJu
YWwgQXJ0aWNsZSI+MTc8L3JlZi10eXBlPjxjb250cmlidXRvcnM+PGF1dGhvcnM+PGF1dGhvcj5K
ZW5raW5zLCBELiBKLiBBLjwvYXV0aG9yPjxhdXRob3I+V2lsbGV0dCwgVy4gQy48L2F1dGhvcj48
YXV0aG9yPll1c3VmLCBTLjwvYXV0aG9yPjxhdXRob3I+SHUsIEYuIEIuPC9hdXRob3I+PGF1dGhv
cj5HbGVubiwgQS4gSi48L2F1dGhvcj48YXV0aG9yPkxpdSwgUy48L2F1dGhvcj48YXV0aG9yPk1l
bnRlLCBBLjwvYXV0aG9yPjxhdXRob3I+TWlsbGVyLCBWLjwvYXV0aG9yPjxhdXRob3I+QmFuZ2Rp
d2FsYSwgUy4gSS48L2F1dGhvcj48YXV0aG9yPkdlcnN0ZWluLCBILiBDLjwvYXV0aG9yPjxhdXRo
b3I+U2llcmksIFMuPC9hdXRob3I+PGF1dGhvcj5GZXJyYXJpLCBQLjwvYXV0aG9yPjxhdXRob3I+
UGF0ZWwsIEEuIFYuPC9hdXRob3I+PGF1dGhvcj5NY0N1bGxvdWdoLCBNLiBMLjwvYXV0aG9yPjxh
dXRob3I+TGUgTWFyY2hhbmQsIEwuPC9hdXRob3I+PGF1dGhvcj5GcmVlZG1hbiwgTi4gRC48L2F1
dGhvcj48YXV0aG9yPkxvZnRmaWVsZCwgRS48L2F1dGhvcj48YXV0aG9yPlNpbmhhLCBSLjwvYXV0
aG9yPjxhdXRob3I+U2h1LCBYLiBPLjwvYXV0aG9yPjxhdXRob3I+VG91dmllciwgTS48L2F1dGhv
cj48YXV0aG9yPlNhd2FkYSwgTi48L2F1dGhvcj48YXV0aG9yPlRzdWdhbmUsIFMuPC9hdXRob3I+
PGF1dGhvcj52YW4gZGVuIEJyYW5kdCwgUC4gQS48L2F1dGhvcj48YXV0aG9yPlNodXZhbCwgSy48
L2F1dGhvcj48YXV0aG9yPktoYW4sIFQuIEEuPC9hdXRob3I+PGF1dGhvcj5QYXF1ZXR0ZSwgTS48
L2F1dGhvcj48YXV0aG9yPlNhaHllLVB1ZGFydXRoLCBTLjwvYXV0aG9yPjxhdXRob3I+UGF0ZWws
IEQuPC9hdXRob3I+PGF1dGhvcj5TaXUsIFQuIEYuIFkuPC9hdXRob3I+PGF1dGhvcj5TcmljaGFp
a3VsLCBLLjwvYXV0aG9yPjxhdXRob3I+S2VuZGFsbCwgQy4gVy4gQy48L2F1dGhvcj48YXV0aG9y
PlNpZXZlbnBpcGVyLCBKLiBMLjwvYXV0aG9yPjwvYXV0aG9ycz48L2NvbnRyaWJ1dG9ycz48YXV0
aC1hZGRyZXNzPkRlcGFydG1lbnQgb2YgTnV0cml0aW9uYWwgU2NpZW5jZXMsIFRlbWVydHkgRmFj
dWx0eSBvZiBNZWRpY2luZSwgVW5pdmVyc2l0eSBvZiBUb3JvbnRvLCBUb3JvbnRvLCBPTiwgQ2Fu
YWRhOyBEZXBhcnRtZW50IG9mIE1lZGljaW5lLCBUZW1lcnR5IEZhY3VsdHkgb2YgTWVkaWNpbmUs
IFVuaXZlcnNpdHkgb2YgVG9yb250bywgVG9yb250bywgT04sIENhbmFkYTsgTGkgS2EgU2hpbmcg
S25vd2xlZGdlIEluc3RpdHV0ZSwgU3QgTWljaGFlbCZhcG9zO3MgSG9zcGl0YWwsIFRvcm9udG8s
IE9OLCBDYW5hZGE7IENsaW5pY2FsIE51dHJpdGlvbiAmYW1wOyBSaXNrIEZhY3RvciBNb2RpZmlj
YXRpb24gQ2VudHJlLCBTdCBNaWNoYWVsJmFwb3M7cyBIb3NwaXRhbCwgVG9yb250bywgT04sIENh
bmFkYTsgRGl2aXNpb24gb2YgRW5kb2NyaW5vbG9neSBhbmQgTWV0YWJvbGlzbSwgU3QgTWljaGFl
bCZhcG9zO3MgSG9zcGl0YWwsIFRvcm9udG8sIE9OLCBDYW5hZGE7IFRvcm9udG8gM0QgS25vd2xl
ZGdlIFN5bnRoZXNpcyBhbmQgQ2xpbmljYWwgVHJpYWxzIFVuaXQsIFRvcm9udG8sIE9OLCBDYW5h
ZGEuIEVsZWN0cm9uaWMgYWRkcmVzczogZGF2aWQuamVua2luc0B1dG9yb250by5jYS4mI3hEO0Rl
cGFydG1lbnQgb2YgRXBpZGVtaW9sb2d5LCBIYXJ2YXJkIFQgSCBDaGFuIFNjaG9vbCBvZiBQdWJs
aWMgSGVhbHRoLCBCb3N0b24sIE1BLCBVU0E7IERlcGFydG1lbnQgb2YgTnV0cml0aW9uLCBIYXJ2
YXJkIFQgSCBDaGFuIFNjaG9vbCBvZiBQdWJsaWMgSGVhbHRoLCBCb3N0b24sIE1BLCBVU0EuJiN4
RDtQb3B1bGF0aW9uIEhlYWx0aCBSZXNlYXJjaCBJbnN0aXR1dGUsIE1jTWFzdGVyIFVuaXZlcnNp
dHkgYW5kIEhhbWlsdG9uIEhlYWx0aCBTY2llbmNlcywgSGFtaWx0b24sIE9OLCBDYW5hZGE7IERl
cGFydG1lbnQgb2YgTWVkaWNpbmUsIE1jTWFzdGVyIFVuaXZlcnNpdHkgYW5kIEhhbWlsdG9uIEhl
YWx0aCBTY2llbmNlcywgSGFtaWx0b24sIE9OLCBDYW5hZGEuJiN4RDtEZXBhcnRtZW50IG9mIEVw
aWRlbWlvbG9neSwgSGFydmFyZCBUIEggQ2hhbiBTY2hvb2wgb2YgUHVibGljIEhlYWx0aCwgQm9z
dG9uLCBNQSwgVVNBOyBEZXBhcnRtZW50IG9mIE51dHJpdGlvbiwgSGFydmFyZCBUIEggQ2hhbiBT
Y2hvb2wgb2YgUHVibGljIEhlYWx0aCwgQm9zdG9uLCBNQSwgVVNBOyBEZXBhcnRtZW50IG9mIE1l
ZGljaW5lLCBDaGFubmluZyBEaXZpc2lvbiBvZiBOZXR3b3JrIE1lZGljaW5lLCBCcmlnaGFtIGFu
ZCBXb21lbiZhcG9zO3MgSG9zcGl0YWwgYW5kIEhhcnZhcmQgTWVkaWNhbCBTY2hvb2wsIEJvc3Rv
biwgTUEsIFVTQS4mI3hEO0RlcGFydG1lbnQgb2YgTnV0cml0aW9uYWwgU2NpZW5jZXMsIFRlbWVy
dHkgRmFjdWx0eSBvZiBNZWRpY2luZSwgVW5pdmVyc2l0eSBvZiBUb3JvbnRvLCBUb3JvbnRvLCBP
TiwgQ2FuYWRhOyBUb3JvbnRvIDNEIEtub3dsZWRnZSBTeW50aGVzaXMgYW5kIENsaW5pY2FsIFRy
aWFscyBVbml0LCBUb3JvbnRvLCBPTiwgQ2FuYWRhOyBEZXBhcnRtZW50IG9mIE51dHJpdGlvbiwg
SGFydmFyZCBUIEggQ2hhbiBTY2hvb2wgb2YgUHVibGljIEhlYWx0aCwgQm9zdG9uLCBNQSwgVVNB
LiYjeEQ7Q2VudGVyIGZvciBHbG9iYWwgQ2FyZGlvbWV0YWJvbGljIEhlYWx0aCwgRGVwYXJ0bWVu
dCBvZiBFcGlkZW1pb2xvZ3ksIERlcGFydG1lbnQgb2YgTWVkaWNpbmUsIGFuZCBEZXBhcnRtZW50
IG9mIFN1cmdlcnksIEJyb3duIFVuaXZlcnNpdHksIFByb3ZpZGVuY2UsIFJJLCBVU0EuJiN4RDtE
ZXBhcnRtZW50IG9mIE1lZGljaW5lLCBNY01hc3RlciBVbml2ZXJzaXR5IGFuZCBIYW1pbHRvbiBI
ZWFsdGggU2NpZW5jZXMsIEhhbWlsdG9uLCBPTiwgQ2FuYWRhOyBEZXBhcnRtZW50IG9mIEhlYWx0
aCBSZXNlYXJjaCBNZXRob2RzLCBFdmlkZW5jZSwgYW5kIEltcGFjdCwgTWNNYXN0ZXIgVW5pdmVy
c2l0eSBhbmQgSGFtaWx0b24gSGVhbHRoIFNjaWVuY2VzLCBIYW1pbHRvbiwgT04sIENhbmFkYS4m
I3hEO1BvcHVsYXRpb24gSGVhbHRoIFJlc2VhcmNoIEluc3RpdHV0ZSwgTWNNYXN0ZXIgVW5pdmVy
c2l0eSBhbmQgSGFtaWx0b24gSGVhbHRoIFNjaWVuY2VzLCBIYW1pbHRvbiwgT04sIENhbmFkYTsg
RGVwYXJ0bWVudCBvZiBIZWFsdGggUmVzZWFyY2ggTWV0aG9kcywgRXZpZGVuY2UsIGFuZCBJbXBh
Y3QsIE1jTWFzdGVyIFVuaXZlcnNpdHkgYW5kIEhhbWlsdG9uIEhlYWx0aCBTY2llbmNlcywgSGFt
aWx0b24sIE9OLCBDYW5hZGEuJiN4RDtQb3B1bGF0aW9uIEhlYWx0aCBSZXNlYXJjaCBJbnN0aXR1
dGUsIE1jTWFzdGVyIFVuaXZlcnNpdHkgYW5kIEhhbWlsdG9uIEhlYWx0aCBTY2llbmNlcywgSGFt
aWx0b24sIE9OLCBDYW5hZGEuJiN4RDtFcGlkZW1pb2xvZ3kgYW5kIFByZXZlbnRpb24gVW5pdCwg
Rm9uZGF6aW9uZSBJUkNDUyBJc3RpdHV0byBOYXppb25hbGUgZGVpIFR1bW9yaSwgTWlsYW4sIEl0
YWx5LiYjeEQ7TnV0cml0aW9uIGFuZCBNZXRhYm9saXNtIEJyYW5jaCwgSW50ZXJuYXRpb25hbCBB
Z2VuY3kgZm9yIFJlc2VhcmNoIG9uIENhbmNlciwgTHlvbiwgRnJhbmNlLiYjeEQ7RGVwYXJ0bWVu
dCBvZiBQb3B1bGF0aW9uIFNjaWVuY2UsIEFtZXJpY2FuIENhbmNlciBTb2NpZXR5LCBBdGxhbnRh
LCBHQSwgVVNBLiYjeEQ7RXBpZGVtaW9sb2d5IFByb2dyYW0sIFVuaXZlcnNpdHkgb2YgSGF3YWlp
IENhbmNlciBDZW50ZXIsIEhvbm9sdWx1LCBISSwgVVNBLiYjeEQ7RGl2aXNpb24gb2YgQ2FuY2Vy
IEVwaWRlbWlvbG9neSBhbmQgR2VuZXRpY3MsIE5hdGlvbmFsIENhbmNlciBJbnN0aXR1dGUsIE5h
dGlvbmFsIEluc3RpdHV0ZXMgb2YgSGVhbHRoLCBCZXRoZXNkYSwgTUQsIFVTQS4mI3hEO0RlcGFy
dG1lbnQgb2YgTWVkaWNpbmUsIFZhbmRlcmJpbHQgVW5pdmVyc2l0eSBNZWRpY2FsIENlbnRlciwg
TmFzaHZpbGxlLCBUTiwgVVNBLiYjeEQ7VW5pdmVyc2l0ZSBTb3Jib25uZSBQYXJpcyBOb3JkIGFu
ZCBVbml2ZXJzaXRlIFBhcmlzIENpdGUsIElOU0VSTSwgSU5SQUUsIENOQU0sIENlbnRlciBvZiBS
ZXNlYXJjaCBpbiBFcGlkZW1pb2xvZ3kgYW5kIFN0YXRpc3RpY3MsIE51dHJpdGlvbmFsIEVwaWRl
bWlvbG9neSBSZXNlYXJjaCBUZWFtLCBCb2JpZ255LCBGcmFuY2U7IEZyZW5jaCBOZXR3b3JrIGZv
ciBOdXRyaXRpb24gYW5kIENhbmNlciBSZXNlYXJjaCwgSm91eS1lbi1Kb3NhcywgRnJhbmNlLiYj
eEQ7RGl2aXNpb24gb2YgQ29ob3J0IFJlc2VhcmNoLCBOYXRpb25hbCBDYW5jZXIgQ2VudGVyIElu
c3RpdHV0ZSBmb3IgQ2FuY2VyIENvbnRyb2wsIFRva3lvLCBKYXBhbi4mI3hEO0RpdmlzaW9uIG9m
IENvaG9ydCBSZXNlYXJjaCwgTmF0aW9uYWwgQ2FuY2VyIENlbnRlciBJbnN0aXR1dGUgZm9yIENh
bmNlciBDb250cm9sLCBUb2t5bywgSmFwYW47IEludGVybmF0aW9uYWwgVW5pdmVyc2l0eSBvZiBI
ZWFsdGggYW5kIFdlbGZhcmUgR3JhZHVhdGUgU2Nob29sIG9mIFB1YmxpYyBIZWFsdGgsIFRva3lv
LCBKYXBhbi4mI3hEO0dST1cgU2Nob29sIGZvciBPbmNvbG9neSBhbmQgRGV2ZWxvcG1lbnRhbCBC
aW9sb2d5LCBhbmQgRGVwYXJ0bWVudCBvZiBFcGlkZW1pb2xvZ3ksIENhcmUgYW5kIFB1YmxpYyBI
ZWFsdGggUmVzZWFyY2ggSW5zdGl0dXRlLVNjaG9vbCBmb3IgUHVibGljIEhlYWx0aCBhbmQgUHJp
bWFyeSBDYXJlLCBNYWFzdHJpY2h0IFVuaXZlcnNpdHkgTWVkaWNhbCBDZW50cmUsIE1hYXN0cmlj
aHQsIE5ldGhlcmxhbmRzLiYjeEQ7VGhlIENvb3BlciBJbnN0aXR1dGUsIERhbGxhcywgVFgsIFVT
QS4mI3hEO0RlcGFydG1lbnQgb2YgTnV0cml0aW9uYWwgU2NpZW5jZXMsIFRlbWVydHkgRmFjdWx0
eSBvZiBNZWRpY2luZSwgVW5pdmVyc2l0eSBvZiBUb3JvbnRvLCBUb3JvbnRvLCBPTiwgQ2FuYWRh
OyBUb3JvbnRvIDNEIEtub3dsZWRnZSBTeW50aGVzaXMgYW5kIENsaW5pY2FsIFRyaWFscyBVbml0
LCBUb3JvbnRvLCBPTiwgQ2FuYWRhLiYjeEQ7RGVwYXJ0bWVudCBvZiBOdXRyaXRpb25hbCBTY2ll
bmNlcywgVGVtZXJ0eSBGYWN1bHR5IG9mIE1lZGljaW5lLCBVbml2ZXJzaXR5IG9mIFRvcm9udG8s
IFRvcm9udG8sIE9OLCBDYW5hZGE7IENsaW5pY2FsIE51dHJpdGlvbiAmYW1wOyBSaXNrIEZhY3Rv
ciBNb2RpZmljYXRpb24gQ2VudHJlLCBTdCBNaWNoYWVsJmFwb3M7cyBIb3NwaXRhbCwgVG9yb250
bywgT04sIENhbmFkYS4mI3hEO0RlcGFydG1lbnQgb2YgTnV0cml0aW9uYWwgU2NpZW5jZXMsIFRl
bWVydHkgRmFjdWx0eSBvZiBNZWRpY2luZSwgVW5pdmVyc2l0eSBvZiBUb3JvbnRvLCBUb3JvbnRv
LCBPTiwgQ2FuYWRhOyBUb3JvbnRvIDNEIEtub3dsZWRnZSBTeW50aGVzaXMgYW5kIENsaW5pY2Fs
IFRyaWFscyBVbml0LCBUb3JvbnRvLCBPTiwgQ2FuYWRhOyBDb2xsZWdlIG9mIFBoYXJtYWN5IGFu
ZCBOdXRyaXRpb24sIFVuaXZlcnNpdHkgb2YgU2Fza2F0Y2hld2FuLCBTSywgQ2FuYWRhLiYjeEQ7
RGVwYXJ0bWVudCBvZiBOdXRyaXRpb25hbCBTY2llbmNlcywgVGVtZXJ0eSBGYWN1bHR5IG9mIE1l
ZGljaW5lLCBVbml2ZXJzaXR5IG9mIFRvcm9udG8sIFRvcm9udG8sIE9OLCBDYW5hZGE7IERlcGFy
dG1lbnQgb2YgTWVkaWNpbmUsIFRlbWVydHkgRmFjdWx0eSBvZiBNZWRpY2luZSwgVW5pdmVyc2l0
eSBvZiBUb3JvbnRvLCBUb3JvbnRvLCBPTiwgQ2FuYWRhOyBMaSBLYSBTaGluZyBLbm93bGVkZ2Ug
SW5zdGl0dXRlLCBTdCBNaWNoYWVsJmFwb3M7cyBIb3NwaXRhbCwgVG9yb250bywgT04sIENhbmFk
YTsgQ2xpbmljYWwgTnV0cml0aW9uICZhbXA7IFJpc2sgRmFjdG9yIE1vZGlmaWNhdGlvbiBDZW50
cmUsIFN0IE1pY2hhZWwmYXBvcztzIEhvc3BpdGFsLCBUb3JvbnRvLCBPTiwgQ2FuYWRhOyBEaXZp
c2lvbiBvZiBFbmRvY3Jpbm9sb2d5IGFuZCBNZXRhYm9saXNtLCBTdCBNaWNoYWVsJmFwb3M7cyBI
b3NwaXRhbCwgVG9yb250bywgT04sIENhbmFkYTsgVG9yb250byAzRCBLbm93bGVkZ2UgU3ludGhl
c2lzIGFuZCBDbGluaWNhbCBUcmlhbHMgVW5pdCwgVG9yb250bywgT04sIENhbmFkYS48L2F1dGgt
YWRkcmVzcz48dGl0bGVzPjx0aXRsZT5Bc3NvY2lhdGlvbiBvZiBnbHljYWVtaWMgaW5kZXggYW5k
IGdseWNhZW1pYyBsb2FkIHdpdGggdHlwZSAyIGRpYWJldGVzLCBjYXJkaW92YXNjdWxhciBkaXNl
YXNlLCBjYW5jZXIsIGFuZCBhbGwtY2F1c2UgbW9ydGFsaXR5OiBhIG1ldGEtYW5hbHlzaXMgb2Yg
bWVnYSBjb2hvcnRzIG9mIG1vcmUgdGhhbiAxMDAgMDAwIHBhcnRpY2lwYW50czwvdGl0bGU+PHNl
Y29uZGFyeS10aXRsZT5MYW5jZXQgRGlhYmV0ZXMgRW5kb2NyaW5vbDwvc2Vjb25kYXJ5LXRpdGxl
PjwvdGl0bGVzPjxwZXJpb2RpY2FsPjxmdWxsLXRpdGxlPkxhbmNldCBEaWFiZXRlcyBFbmRvY3Jp
bm9sPC9mdWxsLXRpdGxlPjwvcGVyaW9kaWNhbD48cGFnZXM+MTA3LTExODwvcGFnZXM+PHZvbHVt
ZT4xMjwvdm9sdW1lPjxudW1iZXI+MjwvbnVtYmVyPjxlZGl0aW9uPjIwMjQvMDEvMjY8L2VkaXRp
b24+PGtleXdvcmRzPjxrZXl3b3JkPkh1bWFuczwva2V5d29yZD48a2V5d29yZD5HbHljZW1pYyBJ
bmRleDwva2V5d29yZD48a2V5d29yZD4qRGlhYmV0ZXMgTWVsbGl0dXMsIFR5cGUgMi9lcGlkZW1p
b2xvZ3k8L2tleXdvcmQ+PGtleXdvcmQ+KkNhcmRpb3Zhc2N1bGFyIERpc2Vhc2VzL2VwaWRlbWlv
bG9neTwva2V5d29yZD48a2V5d29yZD5Qcm9zcGVjdGl2ZSBTdHVkaWVzPC9rZXl3b3JkPjxrZXl3
b3JkPipHbHljZW1pYyBMb2FkPC9rZXl3b3JkPjxrZXl3b3JkPipOZW9wbGFzbXMvZXBpZGVtaW9s
b2d5PC9rZXl3b3JkPjxrZXl3b3JkPkRpZXQ8L2tleXdvcmQ+PGtleXdvcmQ+Q2hyb25pYyBEaXNl
YXNlPC9rZXl3b3JkPjxrZXl3b3JkPkRpZXRhcnkgQ2FyYm9oeWRyYXRlczwva2V5d29yZD48a2V5
d29yZD5SaXNrIEZhY3RvcnM8L2tleXdvcmQ+PGtleXdvcmQ+SW5zdGl0dXRlIGFuZCB0aGUgQ2Fu
YWRpYW4gSW5zdGl0dXRlcyBvZiBIZWFsdGggUmVzZWFyY2ggKENJSFIpPC9rZXl3b3JkPjxrZXl3
b3JkPmluLWtpbmQgc3VwcGxpZXM8L2tleXdvcmQ+PGtleXdvcmQ+Zm9yIHRyaWFscyBhcyBhIHJl
c2VhcmNoIHN1cHBvcnQgZnJvbSB0aGUgQWxtb25kIEJvYXJkIG9mIENhbGlmb3JuaWEsIFdhbG51
dDwva2V5d29yZD48a2V5d29yZD5Db3VuY2lsIG9mIENhbGlmb3JuaWEsIHRoZSBQZWFudXQgSW5z
dGl0dXRlLCBCYXJpbGxhLCBVbmlsZXZlciwgVW5pY28sIFByaW1vLDwva2V5d29yZD48a2V5d29y
ZD5Mb2JsYXcgQ29tcGFuaWVzLCBRdWFrZXIgKFBlcHNpY28pLCBQcmlzdGluZSBHb3VybWV0LCBC
dW5nZSBMaW1pdGVkLCBLZWxsb2dnPC9rZXl3b3JkPjxrZXl3b3JkPkNhbmFkYSwgYW5kIFdoaXRl
V2F2ZSBGb29kczwva2V5d29yZD48a2V5d29yZD5wYXltZW50IG9yIGhvbm9yYXJpYSBmb3IgbGVj
dHVyZXMgb3IgcHJlc2VudGF0aW9uczwva2V5d29yZD48a2V5d29yZD5mcm9tIE51dHJpdGlvbmFs
IEZ1bmRhbWVudGFscyBmb3IgSGVhbHRoLU51dHJhbWVkaWNhLCBTYWludCBCYXJuYWJhcyBNZWRp
Y2FsPC9rZXl3b3JkPjxrZXl3b3JkPkNlbnRlciBSdXRnZXJzIE5ldyBKZXJzZXkgTWVkaWNhbCBT
Y2hvb2wsIFRoZSBVbml2ZXJzaXR5IG9mIENoaWNhZ28sIDIwMjAgQ2hpbmE8L2tleXdvcmQ+PGtl
eXdvcmQ+R2x5Y2VtaWMgSW5kZXggSW50ZXJuYXRpb25hbCBDb25mZXJlbmNlLCBBdGxhbnRpYyBQ
YWluIENvbmZlcmVuY2UsIEFjYWRlbXkgb2Y8L2tleXdvcmQ+PGtleXdvcmQ+TGlmZSBMb25nIExl
YXJuaW5nPC9rZXl3b3JkPjxrZXl3b3JkPmFuZCB0cmF2ZWwgc3VwcG9ydCBmcm9tIE5VVFMgMjAy
MiBhbmQgdGhlIDQwdGggSW50ZXJuYXRpb25hbDwva2V5d29yZD48a2V5d29yZD5TeW1wb3NpdW0g
b24gRGlhYmV0ZXMgYW5kIE51dHJpdGlvbi4gREpBSiBpcyBhIGNvLWNoYWlyIG9mIHRoZSBJbnRl
cm5hdGlvbmFsPC9rZXl3b3JkPjxrZXl3b3JkPkNhcmJvaHlkcmF0ZSBRdWFsaXR5IENvbnNvcnRp
dW0gKElDUUMpIGFuZCBoYXMgYmVlbiBpbnZpdGVkIGJ5IHRoZSBJbnRlcm5hdGlvbmFsPC9rZXl3
b3JkPjxrZXl3b3JkPkRpYWJldGVzIEZlZGVyYXRpb24gdG8gam9pbiB0aGUgY29tbWl0dGVlIG9u
IGRpYWJldGVzIHRyZWF0bWVudCBhbmQgdG8gdGFrZSB0aGU8L2tleXdvcmQ+PGtleXdvcmQ+bGVh
ZCBpbiB3cml0aW5nIHRoZSBkaWV0YXJ5IGd1aWRlbGluZXMgZm9yIHRoZSB0cmVhdG1lbnQgb2Yg
ZGlhYmV0ZXMuIEhpcyB3aWZlLDwva2V5d29yZD48a2V5d29yZD5BbGV4YW5kcmEgTCBKZW5raW5z
LCBpcyBhIGRpcmVjdG9yIGFuZCBwYXJ0bmVyIG9mIElOUVVJUyBDbGluaWNhbCBSZXNlYXJjaCBm
b3I8L2tleXdvcmQ+PGtleXdvcmQ+dGhlIEZvb2QgSW5kdXN0cnk8L2tleXdvcmQ+PGtleXdvcmQ+
aGlzIHR3byBkYXVnaHRlcnMsIFdlbmR5IEplbmtpbnMgYW5kIEFteSBKZW5raW5zLCBoYXZlPC9r
ZXl3b3JkPjxrZXl3b3JkPnB1Ymxpc2hlZCBhIHZlZ2V0YXJpYW4gYm9vayB0aGF0IHByb21vdGVz
IHRoZSB1c2Ugb2YgdGhlIGZvb2RzIGRlc2NyaWJlZCBoZXJlPC9rZXl3b3JkPjxrZXl3b3JkPihK
ZW5raW5zIFdNLCBKZW5raW5zIEFFLCBKZW5raW5zIEFMLCBCcnlkc29uIEMuIFRoZSBwb3J0Zm9s
aW8gZGlldCBmb3I8L2tleXdvcmQ+PGtleXdvcmQ+Y2FyZGlvdmFzY3VsYXIgZGlzZWFzZSByaXNr
IHJlZHVjdGlvbi4gTG9uZG9uOiBFbHNldmllciwgMjAxOSk8L2tleXdvcmQ+PGtleXdvcmQ+YW5k
IGhpcyBzaXN0ZXIsPC9rZXl3b3JkPjxrZXl3b3JkPkNhcm9saW5lIEJyeWRzb24sIHJlY2VpdmVk
IGZ1bmRpbmcgdGhyb3VnaCBhIGdyYW50IGZyb20gdGhlIFN0IE1pY2hhZWwmYXBvcztzIEhvc3Bp
dGFsPC9rZXl3b3JkPjxrZXl3b3JkPkZvdW5kYXRpb24gdG8gZGV2ZWxvcCBhIGNvb2tib29rIGZv
ciBvbmUgb2YgaGlzIHN0dWRpZXMuIEFKRyByZXBvcnRzIHRyYXZlbDwva2V5d29yZD48a2V5d29y
ZD5zdXBwb3J0LCBob25vcmFyaWEsIG9yIGJvdGggZnJvbSBWaW5hc295IGFuZCB0aGUgQWNhZGVt
eSBvZiBOdXRyaXRpb24gYW5kPC9rZXl3b3JkPjxrZXl3b3JkPkRpZXRldGljczwva2V5d29yZD48
a2V5d29yZD5hbmQgYSBDSUhSIGZlbGxvd3NoaXAuIFNMIHJlcG9ydHMgY29uc3VsdGluZyBwYXlt
ZW50cyBhbmQgaG9ub3JhcmlhPC9rZXl3b3JkPjxrZXl3b3JkPihvciBwcm9taXNlcyBvZiB0aGUg
c2FtZSkgZm9yIHNjaWVudGlmaWMgcHJlc2VudGF0aW9ucyBvciByZXZpZXdzIGF0IG51bWVyb3Vz
PC9rZXl3b3JkPjxrZXl3b3JkPnZlbnVlcywgaW5jbHVkaW5nIChidXQgbm90IGxpbWl0ZWQgdG8p
IHRoZSBOYXRpb25hbCBJbnN0aXR1dGUgb2YgSGVhbHRoLCBGcmVkPC9rZXl3b3JkPjxrZXl3b3Jk
Pkh1dGNoaW5zb24gQ2FuY2VyIENlbnRlciwgVW5pdmVyc2l0eSBvZiBNaXNzb3VyaSwgSGFydmFy
ZCBVbml2ZXJzaXR5LCBVbml2ZXJzaXR5PC9rZXl3b3JkPjxrZXl3b3JkPm9mIEJ1ZmZhbG8sIFVu
aXZlcnNpZGFkZSBGZWRlcmFsIGRlIFNhbyBQYXVsbywgYW5kIEd1YW5nZG9uZyBQcm92aW5jaWFs
IEhvc3BpdGFsPC9rZXl3b3JkPjxrZXl3b3JkPmFuZCBBY2FkZW15IG9mIE1lZGljYWwgU2NpZW5j
ZS4gU0wgYWxzbyByZXBvcnRzIGhvbm9yYXJpYSBmcm9tIFR3aW4gRGlnaXRhbDwva2V5d29yZD48
a2V5d29yZD5IZWFsdGg8L2tleXdvcmQ+PGtleXdvcmQ+Y29tcGVuc2F0aW9uIGZvciBzZXJ2aW5n
IG9uIHRoZSBkYXRhIHNhZmV0eSBhbmQgbW9uaXRvcmluZyBib2FyZCBmb3I8L2tleXdvcmQ+PGtl
eXdvcmQ+c2V2ZXJhbCB0cmlhbHMsIGluY2x1ZGluZyB0aGUgU0VMRUNUIHRyaWFsIHNwb25zb3Jl
ZCBieSBOb3ZvIE5vcmRpc2s8L2tleXdvcmQ+PGtleXdvcmQ+cm95YWx0aWVzPC9rZXl3b3JkPjxr
ZXl3b3JkPmZyb20gVXBUb0RhdGU8L2tleXdvcmQ+PGtleXdvcmQ+YW5kIGFuIGhvbm9yYXJpdW0g
ZnJvbSB0aGUgQW1lcmljYW4gU29jaWV0eSBmb3IgTnV0cml0aW9uIGZvciBoaXM8L2tleXdvcmQ+
PGtleXdvcmQ+ZHV0aWVzIGFzIEFzc29jaWF0ZSBFZGl0b3IuIFZNIHJlcG9ydHMgZ3JhbnRzIGZy
b20gdGhlIENJSFIuIEhDRyBob2xkcyB0aGU8L2tleXdvcmQ+PGtleXdvcmQ+TWNNYXN0ZXItU2Fu
b2ZpIFBvcHVsYXRpb24gSGVhbHRoIEluc3RpdHV0ZSBDaGFpciBpbiBEaWFiZXRlcyBSZXNlYXJj
aCBhbmQgQ2FyZS48L2tleXdvcmQ+PGtleXdvcmQ+SENHIHJlcG9ydHMgcmVzZWFyY2ggZ3JhbnRz
IGZyb20gU2Fub2ZpLCBFbGkgTGlsbHksIEFzdHJhWmVuZWNhLCBOb3ZvIE5vcmRpc2ssPC9rZXl3
b3JkPjxrZXl3b3JkPk1lcmNrLCBBYmJvdHQsIEhhbm1pLCBhbmQgQm9laHJpbmdlciBJbmdlbGhl
aW08L2tleXdvcmQ+PGtleXdvcmQ+aG9ub3JhcmlhIGZvciBzcGVha2luZyBmcm9tPC9rZXl3b3Jk
PjxrZXl3b3JkPlNhbm9maSwgRWxpIExpbGx5LCBBc3RyYVplbmVjYSwgTm92byBOb3JkaXNrLCBa
dWVsbGlnLCBES1NIIFBoYXJtYSwgYW5kIEppYW5nc3U8L2tleXdvcmQ+PGtleXdvcmQ+SGFuc29u
PC9rZXl3b3JkPjxrZXl3b3JkPmFuZCBjb25zdWx0aW5nIGZlZXMgZnJvbSBBYmJvdHQsIEtvd2Eg
UmVzZWFyY2ggSW5zdGl0dXRlLCBDYXJib24gQnJhbmQsPC9rZXl3b3JkPjxrZXl3b3JkPmFuZCBC
aW9saW5xLiBDV0NLIHJlcG9ydHMgZ3JhbnRzIGZyb20gdGhlIEFkdmFuY2VkIEZvb2QgTWF0ZXJp
YWxzIE5ldHdvcmssPC9rZXl3b3JkPjxrZXl3b3JkPkFncmljdWx0dXJlIGFuZCBBZ3JpLUZvb2Rz
IENhbmFkYSwgQWxtb25kIEJvYXJkIG9mIENhbGlmb3JuaWEsIEJhcmlsbGEsIENJSFIsPC9rZXl3
b3JkPjxrZXl3b3JkPkNhbm9sYSBDb3VuY2lsIG9mIENhbmFkYSwgSW50ZXJuYXRpb25hbCBOdXQg
YW5kIERyaWVkIEZydWl0IENvdW5jaWwsPC9rZXl3b3JkPjxrZXl3b3JkPkludGVybmF0aW9uYWwg
VHJlZSBOdXQgQ291bmNpbCBSZXNlYXJjaCBhbmQgRWR1Y2F0aW9uIEZvdW5kYXRpb24sIExvYmxh
dyBCcmFuZHMsPC9rZXl3b3JkPjxrZXl3b3JkPnRoZSBQZWFudXQgSW5zdGl0dXRlLCBQdWxzZSBD
YW5hZGEsIGFuZCBVbmlsZXZlcjwva2V5d29yZD48a2V5d29yZD5pbi1raW5kIHJlc2VhcmNoIHN1
cHBvcnQgZnJvbTwva2V5d29yZD48a2V5d29yZD50aGUgQWxtb25kIEJvYXJkIG9mIENhbGlmb3Ju
aWEsIEJhcmlsbGEsIENhbGlmb3JuaWEgV2FsbnV0IENvbW1pc3Npb24sIEtlbGxvZ2c8L2tleXdv
cmQ+PGtleXdvcmQ+Q2FuYWRhLCBMb2JsYXcgQ29tcGFuaWVzLCBOdXRyYXJ0aXMsIFF1YWtlciAo
UGVwc2lDbyksIHRoZSBQZWFudXQgSW5zdGl0dXRlLDwva2V5d29yZD48a2V5d29yZD5Qcmltbywg
VW5pY28sIFVuaWxldmVyLCBhbmQgV2hpdGVXYXZlIEZvb2RzLURhbm9uZTwva2V5d29yZD48a2V5
d29yZD50cmF2ZWwgc3VwcG9ydCBmcm9tIHRoZTwva2V5d29yZD48a2V5d29yZD5CYXJpbGxhLCBD
YWxpZm9ybmlhIFdhbG51dCBDb21taXNzaW9uLCBDYW5vbGEgQ291bmNpbCBvZiBDYW5hZGEsIEdl
bmVyYWwgTWlsbHMsPC9rZXl3b3JkPjxrZXl3b3JkPkludGVybmF0aW9uYWwgTnV0IGFuZCBEcmll
ZCBGcnVpdCBDb3VuY2lsLCBJbnRlcm5hdGlvbmFsIFBhc3RhIE9yZ2FuaXphdGlvbiw8L2tleXdv
cmQ+PGtleXdvcmQ+TG9ibGF3IEJyYW5kcywgTnV0cml0aW9uIEZvdW5kYXRpb24gb2YgSXRhbHks
IE9sZHdheXMgUHJlc2VydmF0aW9uIFRydXN0LDwva2V5d29yZD48a2V5d29yZD5QYXJhbW91bnQg
RmFybXMsIHRoZSBQZWFudXQgSW5zdGl0dXRlLCBQdWxzZSBDYW5hZGEsIFN1bi1NYWlkLCBUYXRl
ICZhbXA7IEx5bGUsPC9rZXl3b3JkPjxrZXl3b3JkPlVuaWxldmVyLCBhbmQgV2hpdGUgV2F2ZSBG
b29kcy1EYW5vbmU8L2tleXdvcmQ+PGtleXdvcmQ+YW5kIGNvbnN1bHRpbmcgZmVlcyBmcm9tIExh
bnRtYW5uZW4uIENXQ0s8L2tleXdvcmQ+PGtleXdvcmQ+aGFzIHNlcnZlZCBvbiB0aGUgc2NpZW50
aWZpYyBhZHZpc29yeSBib2FyZCBmb3IgdGhlIE1jQ29ybWljayBTY2llbmNlIEluc3RpdHV0ZTwv
a2V5d29yZD48a2V5d29yZD5hbmQgT2xkd2F5cyBQcmVzZXJ2YXRpb24gVHJ1c3Q8L2tleXdvcmQ+
PGtleXdvcmQ+YW5kIGlzIGEgZm91bmRpbmcgbWVtYmVyIG9mIHRoZSBJQ1FDLCBFeGVjdXRpdmU8
L2tleXdvcmQ+PGtleXdvcmQ+Qm9hcmQgTWVtYmVyIG9mIHRoZSBEaWFiZXRlcyBhbmQgTnV0cml0
aW9uIFN0dWR5IEdyb3VwLCBhbmQgRGlyZWN0b3Igb2YgR2x5Y2VtaWM8L2tleXdvcmQ+PGtleXdv
cmQ+Q29uc3VsdGluZyBhbmQgdGhlIFRvcm9udG8gM0QgS25vd2xlZGdlIFN5bnRoZXNpcyBhbmQg
Q2xpbmljYWwgVHJpYWxzIGZvdW5kYXRpb24uPC9rZXl3b3JkPjxrZXl3b3JkPkpMUyByZXBvcnRz
IHJlc2VhcmNoIGdyYW50cyBmcm9tIHRoZSBDSUhSLCBDYW5hZGEgRm91bmRhdGlvbiBmb3IgSW5u
b3ZhdGlvbiw8L2tleXdvcmQ+PGtleXdvcmQ+T250YXJpbyBSZXNlYXJjaCBGdW5kLCBBbWVyaWNh
biBTb2NpZXR5IGZvciBOdXRyaXRpb24sIEludGVybmF0aW9uYWwgTnV0IGFuZDwva2V5d29yZD48
a2V5d29yZD5EcmllZCBGcnVpdCBDb3VuY2lsIEZvdW5kYXRpb24sIE5hdGlvbmFsIEhvbmV5IEJv
YXJkLCBJbnN0aXR1dGUgZm9yIHRoZTwva2V5d29yZD48a2V5d29yZD5BZHZhbmNlbWVudCBvZiBG
b29kIGFuZCBOdXRyaXRpb24gU2NpZW5jZXMsIFB1bHNlIENhbmFkYSwgVGhlIFVuaXRlZCBTb3li
ZWFuPC9rZXl3b3JkPjxrZXl3b3JkPkJvYXJkLCBUaGUgVGF0ZSBhbmQgTHlsZSBOdXRyaXRpb25h
bCBSZXNlYXJjaCBGdW5kIChVbml2ZXJzaXR5IG9mIFRvcm9udG8pLCBUaGU8L2tleXdvcmQ+PGtl
eXdvcmQ+R2x5Y2VtaWMgQ29udHJvbCBhbmQgQ2FyZGlvdmFzY3VsYXIgRGlzZWFzZSBpbiBUeXBl
IDIgRGlhYmV0ZXMgRnVuZCBlc3RhYmxpc2hlZDwva2V5d29yZD48a2V5d29yZD5ieSB0aGUgQWxi
ZXJ0YSBQdWxzZSBHcm93ZXJzIChVbml2ZXJzaXR5IG9mIFRvcm9udG8pLCBOdXRyaXRpb24gVHJp
YWxpc3RzIE5ldHdvcms8L2tleXdvcmQ+PGtleXdvcmQ+RnVuZCBlc3RhYmxpc2hlZCBieSBhbiBp
bmF1Z3VyYWwgZG9uYXRpb24gZnJvbSB0aGUgQ2Fsb3JpZSBDb250cm9sIENvdW5jaWw8L2tleXdv
cmQ+PGtleXdvcmQ+KFVuaXZlcnNpdHkgb2YgVG9yb250byksIERpYWJldGVzIENhbmFkYSwgYW5k
IFF1YWtlciBPYXRzIENlbnRlciBvZiBFeGNlbGxlbmNlPC9rZXl3b3JkPjxrZXl3b3JkPmluLWtp
bmQgcmVzZWFyY2ggc3VwcG9ydCBmcm9tIHRoZSBBbG1vbmQgQm9hcmQgb2YgQ2FsaWZvcm5pYSwg
Q2FsaWZvcm5pYSBXYWxudXQ8L2tleXdvcmQ+PGtleXdvcmQ+Q29tbWlzc2lvbiwgUGVhbnV0IElu
c3RpdHV0ZSwgQmFyaWxsYSwgVW5pbGV2ZXItVXBmaWVsZCwgVW5pY28tUHJpbW8sIExvYmxhdzwv
a2V5d29yZD48a2V5d29yZD5Db21wYW5pZXMsIFF1YWtlciwgS2VsbG9nZyBDYW5hZGEsIFdoaXRl
V2F2ZSBGb29kcy1EYW5vbmUsIE51dHJhcnRpcywgYW5kIERhaXJ5PC9rZXl3b3JkPjxrZXl3b3Jk
PkZhcm1lcnMgb2YgQ2FuYWRhPC9rZXl3b3JkPjxrZXl3b3JkPmFuZCBzcGVha2VyIGZlZXMsIGhv
bm9yYXJpYSwgb3IgYm90aCBmcm9tIERhaXJ5IEZhcm1lcnMgb2Y8L2tleXdvcmQ+PGtleXdvcmQ+
Q2FuYWRhLCBGb29kTWluZHMsIEludGVybmF0aW9uYWwgU3dlZXRlbmVycyBBc3NvY2lhdGlvbiwg
TmVzdGxlLCBBYmJvdHQsIEdlbmVyYWw8L2tleXdvcmQ+PGtleXdvcmQ+TWlsbHMsIE51dHJpdGlv
biBDb21tdW5pY2F0aW9ucywgSW50ZXJuYXRpb25hbCBGb29kIEluZm9ybWF0aW9uIENvdW5jaWws
IENhbG9yaWU8L2tleXdvcmQ+PGtleXdvcmQ+Q29udHJvbCBDb3VuY2lsLCBJbnRlcm5hdGlvbmFs
IEdsdXRhbWF0ZSBUZWNobmljYWwgQ29tbWl0dGVlLCBBcmFiIEJldmVyYWdlczwva2V5d29yZD48
a2V5d29yZD5Bc3NvY2F0aW9uLCBhbmQgUGh5bm92YS4gSkxTIHJlcG9ydHMgYWQgaG9jIGNvbnN1
bHRpbmcgYXJyYW5nZW1lbnRzIHdpdGggUGVya2luczwva2V5d29yZD48a2V5d29yZD5Db2llLCBU
YXRlICZhbXA7IEx5bGUsIERhbm9uZSwgSW5xdWlzIENsaW5pY2FsIFJlc2VhcmNoLCBhbmQgQnJp
Z2h0c2VlZDwva2V5d29yZD48a2V5d29yZD5oYXMgc2VydmVkPC9rZXl3b3JkPjxrZXl3b3JkPmFz
IGEgc2NpZW50aWZpYyBib2FyZCBtZW1iZXIgb2YgdGhlIEV1cm9wZWFuIEZydWl0IEp1aWNlIEFz
c29jaWF0aW9uIGFuZCB0aGUgU295PC9rZXl3b3JkPjxrZXl3b3JkPk51dHJpdGlvbiBJbnN0aXR1
dGU8L2tleXdvcmQ+PGtleXdvcmQ+aXMgb24gdGhlIENsaW5pY2FsIFByYWN0aWNlIEd1aWRlbGlu
ZXMgRXhwZXJ0IENvbW1pdHRlZXMgb2Y8L2tleXdvcmQ+PGtleXdvcmQ+RGlhYmV0ZXMgQ2FuYWRh
LCBFdXJvcGVhbiBBc3NvY2lhdGlvbiBmb3IgdGhlIFN0dWR5IG9mIERpYWJldGVzLCBDYW5hZGlh
bjwva2V5d29yZD48a2V5d29yZD5DYXJkaW92YXNjdWxhciBTb2NpZXR5LCBhbmQgT2Jlc2l0eSBD
YW5hZGEtQ2FuYWRpYW4gQXNzb2NpYXRpb24gb2YgQmFyaWF0cmljPC9rZXl3b3JkPjxrZXl3b3Jk
PlBoeXNpY2lhbnMgYW5kIFN1cmdlb25zPC9rZXl3b3JkPjxrZXl3b3JkPmlzIGEgbWVtYmVyIG9m
IHRoZSBJQ1FDLCBJbnN0aXR1dGUgZm9yIHRoZSBBZHZhbmNlbWVudDwva2V5d29yZD48a2V5d29y
ZD5vZiBGb29kIGFuZCBOdXRyaXRpb24gU2NpZW5jZXMsIENhbmFkaWFuIE51dHJpdGlvbiBTb2Np
ZXR5PC9rZXl3b3JkPjxrZXl3b3JkPmlzIGV4ZWN1dGl2ZSBib2FyZDwva2V5d29yZD48a2V5d29y
ZD5tZW1iZXIgb2YgdGhlIERpYWJldGVzIGFuZCBOdXRyaXRpb24gU3R1ZHkgR3JvdXAgb2YgdGhl
IEV1cm9wZWFuIEFzc29jaWF0aW9uIGZvcjwva2V5d29yZD48a2V5d29yZD50aGUgU3R1ZHkgb2Yg
RGlhYmV0ZXM8L2tleXdvcmQ+PGtleXdvcmQ+YW5kIGlzIGRpcmVjdG9yIG9mIHRoZSBUb3JvbnRv
IDNEIEtub3dsZWRnZSBTeW50aGVzaXMgYW5kPC9rZXl3b3JkPjxrZXl3b3JkPkNsaW5pY2FsIFRy
aWFscyBmb3VuZGF0aW9uLiBIaXMgd2lmZSBpcyBhbiBlbXBsb3llZSBvZiBBQiBJbkJldi4gQWxs
IG90aGVyPC9rZXl3b3JkPjxrZXl3b3JkPmF1dGhvcnMgZGVjbGFyZSBubyBjb21wZXRpbmcgaW50
ZXJlc3RzLiBXaGVyZSBhdXRob3JzIGFyZSBpZGVudGlmaWVkIGFzIHBlcnNvbm5lbDwva2V5d29y
ZD48a2V5d29yZD5vZiB0aGUgSW50ZXJuYXRpb25hbCBBZ2VuY3kgZm9yIFJlc2VhcmNoIG9uIENh
bmNlciBvciBXSE8sIHRoZSBhdXRob3JzIGFsb25lIGFyZTwva2V5d29yZD48a2V5d29yZD5yZXNw
b25zaWJsZSBmb3IgdGhlIHZpZXdzIGV4cHJlc3NlZCBpbiB0aGlzIGFydGljbGUgYW5kIHRoZXkg
ZG8gbm90IG5lY2Vzc2FyaWx5PC9rZXl3b3JkPjxrZXl3b3JkPnJlcHJlc2VudCB0aGUgZGVjaXNp
b25zLCBwb2xpY3kgb3Igdmlld3Mgb2YgdGhlIEludGVybmF0aW9uYWwgQWdlbmN5IGZvciBSZXNl
YXJjaDwva2V5d29yZD48a2V5d29yZD5vbiBDYW5jZXIgb3IgV0hPLjwva2V5d29yZD48L2tleXdv
cmRzPjxkYXRlcz48eWVhcj4yMDI0PC95ZWFyPjxwdWItZGF0ZXM+PGRhdGU+RmViPC9kYXRlPjwv
cHViLWRhdGVzPjwvZGF0ZXM+PGlzYm4+MjIxMy04NTk1IChFbGVjdHJvbmljKSYjeEQ7MjIxMy04
NTg3IChMaW5raW5nKTwvaXNibj48YWNjZXNzaW9uLW51bT4zODI3MjYwNjwvYWNjZXNzaW9uLW51
bT48dXJscz48cmVsYXRlZC11cmxzPjx1cmw+aHR0cHM6Ly93d3cubmNiaS5ubG0ubmloLmdvdi9w
dWJtZWQvMzgyNzI2MDY8L3VybD48L3JlbGF0ZWQtdXJscz48L3VybHM+PGVsZWN0cm9uaWMtcmVz
b3VyY2UtbnVtPjEwLjEwMTYvUzIyMTMtODU4NygyMykwMDM0NC0zPC9lbGVjdHJvbmljLXJlc291
cmNlLW51bT48L3JlY29yZD48L0NpdGU+PC9FbmROb3RlPn==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PEVuZE5vdGU+PENpdGU+PEF1dGhvcj5KZW5raW5zPC9BdXRob3I+PFllYXI+MjAyNDwvWWVhcj48
UmVjTnVtPjI5NTwvUmVjTnVtPjxEaXNwbGF5VGV4dD4oMTE3KTwvRGlzcGxheVRleHQ+PHJlY29y
ZD48cmVjLW51bWJlcj4yOTU8L3JlYy1udW1iZXI+PGZvcmVpZ24ta2V5cz48a2V5IGFwcD0iRU4i
IGRiLWlkPSJ3cHo1dHZwczZyMHN4bWVkdnhpNWZhemN3ZGZ0c3MwNTB6MHQiIHRpbWVzdGFtcD0i
MTcxMTI0NDM2OCI+Mjk1PC9rZXk+PC9mb3JlaWduLWtleXM+PHJlZi10eXBlIG5hbWU9IkpvdXJu
YWwgQXJ0aWNsZSI+MTc8L3JlZi10eXBlPjxjb250cmlidXRvcnM+PGF1dGhvcnM+PGF1dGhvcj5K
ZW5raW5zLCBELiBKLiBBLjwvYXV0aG9yPjxhdXRob3I+V2lsbGV0dCwgVy4gQy48L2F1dGhvcj48
YXV0aG9yPll1c3VmLCBTLjwvYXV0aG9yPjxhdXRob3I+SHUsIEYuIEIuPC9hdXRob3I+PGF1dGhv
cj5HbGVubiwgQS4gSi48L2F1dGhvcj48YXV0aG9yPkxpdSwgUy48L2F1dGhvcj48YXV0aG9yPk1l
bnRlLCBBLjwvYXV0aG9yPjxhdXRob3I+TWlsbGVyLCBWLjwvYXV0aG9yPjxhdXRob3I+QmFuZ2Rp
d2FsYSwgUy4gSS48L2F1dGhvcj48YXV0aG9yPkdlcnN0ZWluLCBILiBDLjwvYXV0aG9yPjxhdXRo
b3I+U2llcmksIFMuPC9hdXRob3I+PGF1dGhvcj5GZXJyYXJpLCBQLjwvYXV0aG9yPjxhdXRob3I+
UGF0ZWwsIEEuIFYuPC9hdXRob3I+PGF1dGhvcj5NY0N1bGxvdWdoLCBNLiBMLjwvYXV0aG9yPjxh
dXRob3I+TGUgTWFyY2hhbmQsIEwuPC9hdXRob3I+PGF1dGhvcj5GcmVlZG1hbiwgTi4gRC48L2F1
dGhvcj48YXV0aG9yPkxvZnRmaWVsZCwgRS48L2F1dGhvcj48YXV0aG9yPlNpbmhhLCBSLjwvYXV0
aG9yPjxhdXRob3I+U2h1LCBYLiBPLjwvYXV0aG9yPjxhdXRob3I+VG91dmllciwgTS48L2F1dGhv
cj48YXV0aG9yPlNhd2FkYSwgTi48L2F1dGhvcj48YXV0aG9yPlRzdWdhbmUsIFMuPC9hdXRob3I+
PGF1dGhvcj52YW4gZGVuIEJyYW5kdCwgUC4gQS48L2F1dGhvcj48YXV0aG9yPlNodXZhbCwgSy48
L2F1dGhvcj48YXV0aG9yPktoYW4sIFQuIEEuPC9hdXRob3I+PGF1dGhvcj5QYXF1ZXR0ZSwgTS48
L2F1dGhvcj48YXV0aG9yPlNhaHllLVB1ZGFydXRoLCBTLjwvYXV0aG9yPjxhdXRob3I+UGF0ZWws
IEQuPC9hdXRob3I+PGF1dGhvcj5TaXUsIFQuIEYuIFkuPC9hdXRob3I+PGF1dGhvcj5TcmljaGFp
a3VsLCBLLjwvYXV0aG9yPjxhdXRob3I+S2VuZGFsbCwgQy4gVy4gQy48L2F1dGhvcj48YXV0aG9y
PlNpZXZlbnBpcGVyLCBKLiBMLjwvYXV0aG9yPjwvYXV0aG9ycz48L2NvbnRyaWJ1dG9ycz48YXV0
aC1hZGRyZXNzPkRlcGFydG1lbnQgb2YgTnV0cml0aW9uYWwgU2NpZW5jZXMsIFRlbWVydHkgRmFj
dWx0eSBvZiBNZWRpY2luZSwgVW5pdmVyc2l0eSBvZiBUb3JvbnRvLCBUb3JvbnRvLCBPTiwgQ2Fu
YWRhOyBEZXBhcnRtZW50IG9mIE1lZGljaW5lLCBUZW1lcnR5IEZhY3VsdHkgb2YgTWVkaWNpbmUs
IFVuaXZlcnNpdHkgb2YgVG9yb250bywgVG9yb250bywgT04sIENhbmFkYTsgTGkgS2EgU2hpbmcg
S25vd2xlZGdlIEluc3RpdHV0ZSwgU3QgTWljaGFlbCZhcG9zO3MgSG9zcGl0YWwsIFRvcm9udG8s
IE9OLCBDYW5hZGE7IENsaW5pY2FsIE51dHJpdGlvbiAmYW1wOyBSaXNrIEZhY3RvciBNb2RpZmlj
YXRpb24gQ2VudHJlLCBTdCBNaWNoYWVsJmFwb3M7cyBIb3NwaXRhbCwgVG9yb250bywgT04sIENh
bmFkYTsgRGl2aXNpb24gb2YgRW5kb2NyaW5vbG9neSBhbmQgTWV0YWJvbGlzbSwgU3QgTWljaGFl
bCZhcG9zO3MgSG9zcGl0YWwsIFRvcm9udG8sIE9OLCBDYW5hZGE7IFRvcm9udG8gM0QgS25vd2xl
ZGdlIFN5bnRoZXNpcyBhbmQgQ2xpbmljYWwgVHJpYWxzIFVuaXQsIFRvcm9udG8sIE9OLCBDYW5h
ZGEuIEVsZWN0cm9uaWMgYWRkcmVzczogZGF2aWQuamVua2luc0B1dG9yb250by5jYS4mI3hEO0Rl
cGFydG1lbnQgb2YgRXBpZGVtaW9sb2d5LCBIYXJ2YXJkIFQgSCBDaGFuIFNjaG9vbCBvZiBQdWJs
aWMgSGVhbHRoLCBCb3N0b24sIE1BLCBVU0E7IERlcGFydG1lbnQgb2YgTnV0cml0aW9uLCBIYXJ2
YXJkIFQgSCBDaGFuIFNjaG9vbCBvZiBQdWJsaWMgSGVhbHRoLCBCb3N0b24sIE1BLCBVU0EuJiN4
RDtQb3B1bGF0aW9uIEhlYWx0aCBSZXNlYXJjaCBJbnN0aXR1dGUsIE1jTWFzdGVyIFVuaXZlcnNp
dHkgYW5kIEhhbWlsdG9uIEhlYWx0aCBTY2llbmNlcywgSGFtaWx0b24sIE9OLCBDYW5hZGE7IERl
cGFydG1lbnQgb2YgTWVkaWNpbmUsIE1jTWFzdGVyIFVuaXZlcnNpdHkgYW5kIEhhbWlsdG9uIEhl
YWx0aCBTY2llbmNlcywgSGFtaWx0b24sIE9OLCBDYW5hZGEuJiN4RDtEZXBhcnRtZW50IG9mIEVw
aWRlbWlvbG9neSwgSGFydmFyZCBUIEggQ2hhbiBTY2hvb2wgb2YgUHVibGljIEhlYWx0aCwgQm9z
dG9uLCBNQSwgVVNBOyBEZXBhcnRtZW50IG9mIE51dHJpdGlvbiwgSGFydmFyZCBUIEggQ2hhbiBT
Y2hvb2wgb2YgUHVibGljIEhlYWx0aCwgQm9zdG9uLCBNQSwgVVNBOyBEZXBhcnRtZW50IG9mIE1l
ZGljaW5lLCBDaGFubmluZyBEaXZpc2lvbiBvZiBOZXR3b3JrIE1lZGljaW5lLCBCcmlnaGFtIGFu
ZCBXb21lbiZhcG9zO3MgSG9zcGl0YWwgYW5kIEhhcnZhcmQgTWVkaWNhbCBTY2hvb2wsIEJvc3Rv
biwgTUEsIFVTQS4mI3hEO0RlcGFydG1lbnQgb2YgTnV0cml0aW9uYWwgU2NpZW5jZXMsIFRlbWVy
dHkgRmFjdWx0eSBvZiBNZWRpY2luZSwgVW5pdmVyc2l0eSBvZiBUb3JvbnRvLCBUb3JvbnRvLCBP
TiwgQ2FuYWRhOyBUb3JvbnRvIDNEIEtub3dsZWRnZSBTeW50aGVzaXMgYW5kIENsaW5pY2FsIFRy
aWFscyBVbml0LCBUb3JvbnRvLCBPTiwgQ2FuYWRhOyBEZXBhcnRtZW50IG9mIE51dHJpdGlvbiwg
SGFydmFyZCBUIEggQ2hhbiBTY2hvb2wgb2YgUHVibGljIEhlYWx0aCwgQm9zdG9uLCBNQSwgVVNB
LiYjeEQ7Q2VudGVyIGZvciBHbG9iYWwgQ2FyZGlvbWV0YWJvbGljIEhlYWx0aCwgRGVwYXJ0bWVu
dCBvZiBFcGlkZW1pb2xvZ3ksIERlcGFydG1lbnQgb2YgTWVkaWNpbmUsIGFuZCBEZXBhcnRtZW50
IG9mIFN1cmdlcnksIEJyb3duIFVuaXZlcnNpdHksIFByb3ZpZGVuY2UsIFJJLCBVU0EuJiN4RDtE
ZXBhcnRtZW50IG9mIE1lZGljaW5lLCBNY01hc3RlciBVbml2ZXJzaXR5IGFuZCBIYW1pbHRvbiBI
ZWFsdGggU2NpZW5jZXMsIEhhbWlsdG9uLCBPTiwgQ2FuYWRhOyBEZXBhcnRtZW50IG9mIEhlYWx0
aCBSZXNlYXJjaCBNZXRob2RzLCBFdmlkZW5jZSwgYW5kIEltcGFjdCwgTWNNYXN0ZXIgVW5pdmVy
c2l0eSBhbmQgSGFtaWx0b24gSGVhbHRoIFNjaWVuY2VzLCBIYW1pbHRvbiwgT04sIENhbmFkYS4m
I3hEO1BvcHVsYXRpb24gSGVhbHRoIFJlc2VhcmNoIEluc3RpdHV0ZSwgTWNNYXN0ZXIgVW5pdmVy
c2l0eSBhbmQgSGFtaWx0b24gSGVhbHRoIFNjaWVuY2VzLCBIYW1pbHRvbiwgT04sIENhbmFkYTsg
RGVwYXJ0bWVudCBvZiBIZWFsdGggUmVzZWFyY2ggTWV0aG9kcywgRXZpZGVuY2UsIGFuZCBJbXBh
Y3QsIE1jTWFzdGVyIFVuaXZlcnNpdHkgYW5kIEhhbWlsdG9uIEhlYWx0aCBTY2llbmNlcywgSGFt
aWx0b24sIE9OLCBDYW5hZGEuJiN4RDtQb3B1bGF0aW9uIEhlYWx0aCBSZXNlYXJjaCBJbnN0aXR1
dGUsIE1jTWFzdGVyIFVuaXZlcnNpdHkgYW5kIEhhbWlsdG9uIEhlYWx0aCBTY2llbmNlcywgSGFt
aWx0b24sIE9OLCBDYW5hZGEuJiN4RDtFcGlkZW1pb2xvZ3kgYW5kIFByZXZlbnRpb24gVW5pdCwg
Rm9uZGF6aW9uZSBJUkNDUyBJc3RpdHV0byBOYXppb25hbGUgZGVpIFR1bW9yaSwgTWlsYW4sIEl0
YWx5LiYjeEQ7TnV0cml0aW9uIGFuZCBNZXRhYm9saXNtIEJyYW5jaCwgSW50ZXJuYXRpb25hbCBB
Z2VuY3kgZm9yIFJlc2VhcmNoIG9uIENhbmNlciwgTHlvbiwgRnJhbmNlLiYjeEQ7RGVwYXJ0bWVu
dCBvZiBQb3B1bGF0aW9uIFNjaWVuY2UsIEFtZXJpY2FuIENhbmNlciBTb2NpZXR5LCBBdGxhbnRh
LCBHQSwgVVNBLiYjeEQ7RXBpZGVtaW9sb2d5IFByb2dyYW0sIFVuaXZlcnNpdHkgb2YgSGF3YWlp
IENhbmNlciBDZW50ZXIsIEhvbm9sdWx1LCBISSwgVVNBLiYjeEQ7RGl2aXNpb24gb2YgQ2FuY2Vy
IEVwaWRlbWlvbG9neSBhbmQgR2VuZXRpY3MsIE5hdGlvbmFsIENhbmNlciBJbnN0aXR1dGUsIE5h
dGlvbmFsIEluc3RpdHV0ZXMgb2YgSGVhbHRoLCBCZXRoZXNkYSwgTUQsIFVTQS4mI3hEO0RlcGFy
dG1lbnQgb2YgTWVkaWNpbmUsIFZhbmRlcmJpbHQgVW5pdmVyc2l0eSBNZWRpY2FsIENlbnRlciwg
TmFzaHZpbGxlLCBUTiwgVVNBLiYjeEQ7VW5pdmVyc2l0ZSBTb3Jib25uZSBQYXJpcyBOb3JkIGFu
ZCBVbml2ZXJzaXRlIFBhcmlzIENpdGUsIElOU0VSTSwgSU5SQUUsIENOQU0sIENlbnRlciBvZiBS
ZXNlYXJjaCBpbiBFcGlkZW1pb2xvZ3kgYW5kIFN0YXRpc3RpY3MsIE51dHJpdGlvbmFsIEVwaWRl
bWlvbG9neSBSZXNlYXJjaCBUZWFtLCBCb2JpZ255LCBGcmFuY2U7IEZyZW5jaCBOZXR3b3JrIGZv
ciBOdXRyaXRpb24gYW5kIENhbmNlciBSZXNlYXJjaCwgSm91eS1lbi1Kb3NhcywgRnJhbmNlLiYj
eEQ7RGl2aXNpb24gb2YgQ29ob3J0IFJlc2VhcmNoLCBOYXRpb25hbCBDYW5jZXIgQ2VudGVyIElu
c3RpdHV0ZSBmb3IgQ2FuY2VyIENvbnRyb2wsIFRva3lvLCBKYXBhbi4mI3hEO0RpdmlzaW9uIG9m
IENvaG9ydCBSZXNlYXJjaCwgTmF0aW9uYWwgQ2FuY2VyIENlbnRlciBJbnN0aXR1dGUgZm9yIENh
bmNlciBDb250cm9sLCBUb2t5bywgSmFwYW47IEludGVybmF0aW9uYWwgVW5pdmVyc2l0eSBvZiBI
ZWFsdGggYW5kIFdlbGZhcmUgR3JhZHVhdGUgU2Nob29sIG9mIFB1YmxpYyBIZWFsdGgsIFRva3lv
LCBKYXBhbi4mI3hEO0dST1cgU2Nob29sIGZvciBPbmNvbG9neSBhbmQgRGV2ZWxvcG1lbnRhbCBC
aW9sb2d5LCBhbmQgRGVwYXJ0bWVudCBvZiBFcGlkZW1pb2xvZ3ksIENhcmUgYW5kIFB1YmxpYyBI
ZWFsdGggUmVzZWFyY2ggSW5zdGl0dXRlLVNjaG9vbCBmb3IgUHVibGljIEhlYWx0aCBhbmQgUHJp
bWFyeSBDYXJlLCBNYWFzdHJpY2h0IFVuaXZlcnNpdHkgTWVkaWNhbCBDZW50cmUsIE1hYXN0cmlj
aHQsIE5ldGhlcmxhbmRzLiYjeEQ7VGhlIENvb3BlciBJbnN0aXR1dGUsIERhbGxhcywgVFgsIFVT
QS4mI3hEO0RlcGFydG1lbnQgb2YgTnV0cml0aW9uYWwgU2NpZW5jZXMsIFRlbWVydHkgRmFjdWx0
eSBvZiBNZWRpY2luZSwgVW5pdmVyc2l0eSBvZiBUb3JvbnRvLCBUb3JvbnRvLCBPTiwgQ2FuYWRh
OyBUb3JvbnRvIDNEIEtub3dsZWRnZSBTeW50aGVzaXMgYW5kIENsaW5pY2FsIFRyaWFscyBVbml0
LCBUb3JvbnRvLCBPTiwgQ2FuYWRhLiYjeEQ7RGVwYXJ0bWVudCBvZiBOdXRyaXRpb25hbCBTY2ll
bmNlcywgVGVtZXJ0eSBGYWN1bHR5IG9mIE1lZGljaW5lLCBVbml2ZXJzaXR5IG9mIFRvcm9udG8s
IFRvcm9udG8sIE9OLCBDYW5hZGE7IENsaW5pY2FsIE51dHJpdGlvbiAmYW1wOyBSaXNrIEZhY3Rv
ciBNb2RpZmljYXRpb24gQ2VudHJlLCBTdCBNaWNoYWVsJmFwb3M7cyBIb3NwaXRhbCwgVG9yb250
bywgT04sIENhbmFkYS4mI3hEO0RlcGFydG1lbnQgb2YgTnV0cml0aW9uYWwgU2NpZW5jZXMsIFRl
bWVydHkgRmFjdWx0eSBvZiBNZWRpY2luZSwgVW5pdmVyc2l0eSBvZiBUb3JvbnRvLCBUb3JvbnRv
LCBPTiwgQ2FuYWRhOyBUb3JvbnRvIDNEIEtub3dsZWRnZSBTeW50aGVzaXMgYW5kIENsaW5pY2Fs
IFRyaWFscyBVbml0LCBUb3JvbnRvLCBPTiwgQ2FuYWRhOyBDb2xsZWdlIG9mIFBoYXJtYWN5IGFu
ZCBOdXRyaXRpb24sIFVuaXZlcnNpdHkgb2YgU2Fza2F0Y2hld2FuLCBTSywgQ2FuYWRhLiYjeEQ7
RGVwYXJ0bWVudCBvZiBOdXRyaXRpb25hbCBTY2llbmNlcywgVGVtZXJ0eSBGYWN1bHR5IG9mIE1l
ZGljaW5lLCBVbml2ZXJzaXR5IG9mIFRvcm9udG8sIFRvcm9udG8sIE9OLCBDYW5hZGE7IERlcGFy
dG1lbnQgb2YgTWVkaWNpbmUsIFRlbWVydHkgRmFjdWx0eSBvZiBNZWRpY2luZSwgVW5pdmVyc2l0
eSBvZiBUb3JvbnRvLCBUb3JvbnRvLCBPTiwgQ2FuYWRhOyBMaSBLYSBTaGluZyBLbm93bGVkZ2Ug
SW5zdGl0dXRlLCBTdCBNaWNoYWVsJmFwb3M7cyBIb3NwaXRhbCwgVG9yb250bywgT04sIENhbmFk
YTsgQ2xpbmljYWwgTnV0cml0aW9uICZhbXA7IFJpc2sgRmFjdG9yIE1vZGlmaWNhdGlvbiBDZW50
cmUsIFN0IE1pY2hhZWwmYXBvcztzIEhvc3BpdGFsLCBUb3JvbnRvLCBPTiwgQ2FuYWRhOyBEaXZp
c2lvbiBvZiBFbmRvY3Jpbm9sb2d5IGFuZCBNZXRhYm9saXNtLCBTdCBNaWNoYWVsJmFwb3M7cyBI
b3NwaXRhbCwgVG9yb250bywgT04sIENhbmFkYTsgVG9yb250byAzRCBLbm93bGVkZ2UgU3ludGhl
c2lzIGFuZCBDbGluaWNhbCBUcmlhbHMgVW5pdCwgVG9yb250bywgT04sIENhbmFkYS48L2F1dGgt
YWRkcmVzcz48dGl0bGVzPjx0aXRsZT5Bc3NvY2lhdGlvbiBvZiBnbHljYWVtaWMgaW5kZXggYW5k
IGdseWNhZW1pYyBsb2FkIHdpdGggdHlwZSAyIGRpYWJldGVzLCBjYXJkaW92YXNjdWxhciBkaXNl
YXNlLCBjYW5jZXIsIGFuZCBhbGwtY2F1c2UgbW9ydGFsaXR5OiBhIG1ldGEtYW5hbHlzaXMgb2Yg
bWVnYSBjb2hvcnRzIG9mIG1vcmUgdGhhbiAxMDAgMDAwIHBhcnRpY2lwYW50czwvdGl0bGU+PHNl
Y29uZGFyeS10aXRsZT5MYW5jZXQgRGlhYmV0ZXMgRW5kb2NyaW5vbDwvc2Vjb25kYXJ5LXRpdGxl
PjwvdGl0bGVzPjxwZXJpb2RpY2FsPjxmdWxsLXRpdGxlPkxhbmNldCBEaWFiZXRlcyBFbmRvY3Jp
bm9sPC9mdWxsLXRpdGxlPjwvcGVyaW9kaWNhbD48cGFnZXM+MTA3LTExODwvcGFnZXM+PHZvbHVt
ZT4xMjwvdm9sdW1lPjxudW1iZXI+MjwvbnVtYmVyPjxlZGl0aW9uPjIwMjQvMDEvMjY8L2VkaXRp
b24+PGtleXdvcmRzPjxrZXl3b3JkPkh1bWFuczwva2V5d29yZD48a2V5d29yZD5HbHljZW1pYyBJ
bmRleDwva2V5d29yZD48a2V5d29yZD4qRGlhYmV0ZXMgTWVsbGl0dXMsIFR5cGUgMi9lcGlkZW1p
b2xvZ3k8L2tleXdvcmQ+PGtleXdvcmQ+KkNhcmRpb3Zhc2N1bGFyIERpc2Vhc2VzL2VwaWRlbWlv
bG9neTwva2V5d29yZD48a2V5d29yZD5Qcm9zcGVjdGl2ZSBTdHVkaWVzPC9rZXl3b3JkPjxrZXl3
b3JkPipHbHljZW1pYyBMb2FkPC9rZXl3b3JkPjxrZXl3b3JkPipOZW9wbGFzbXMvZXBpZGVtaW9s
b2d5PC9rZXl3b3JkPjxrZXl3b3JkPkRpZXQ8L2tleXdvcmQ+PGtleXdvcmQ+Q2hyb25pYyBEaXNl
YXNlPC9rZXl3b3JkPjxrZXl3b3JkPkRpZXRhcnkgQ2FyYm9oeWRyYXRlczwva2V5d29yZD48a2V5
d29yZD5SaXNrIEZhY3RvcnM8L2tleXdvcmQ+PGtleXdvcmQ+SW5zdGl0dXRlIGFuZCB0aGUgQ2Fu
YWRpYW4gSW5zdGl0dXRlcyBvZiBIZWFsdGggUmVzZWFyY2ggKENJSFIpPC9rZXl3b3JkPjxrZXl3
b3JkPmluLWtpbmQgc3VwcGxpZXM8L2tleXdvcmQ+PGtleXdvcmQ+Zm9yIHRyaWFscyBhcyBhIHJl
c2VhcmNoIHN1cHBvcnQgZnJvbSB0aGUgQWxtb25kIEJvYXJkIG9mIENhbGlmb3JuaWEsIFdhbG51
dDwva2V5d29yZD48a2V5d29yZD5Db3VuY2lsIG9mIENhbGlmb3JuaWEsIHRoZSBQZWFudXQgSW5z
dGl0dXRlLCBCYXJpbGxhLCBVbmlsZXZlciwgVW5pY28sIFByaW1vLDwva2V5d29yZD48a2V5d29y
ZD5Mb2JsYXcgQ29tcGFuaWVzLCBRdWFrZXIgKFBlcHNpY28pLCBQcmlzdGluZSBHb3VybWV0LCBC
dW5nZSBMaW1pdGVkLCBLZWxsb2dnPC9rZXl3b3JkPjxrZXl3b3JkPkNhbmFkYSwgYW5kIFdoaXRl
V2F2ZSBGb29kczwva2V5d29yZD48a2V5d29yZD5wYXltZW50IG9yIGhvbm9yYXJpYSBmb3IgbGVj
dHVyZXMgb3IgcHJlc2VudGF0aW9uczwva2V5d29yZD48a2V5d29yZD5mcm9tIE51dHJpdGlvbmFs
IEZ1bmRhbWVudGFscyBmb3IgSGVhbHRoLU51dHJhbWVkaWNhLCBTYWludCBCYXJuYWJhcyBNZWRp
Y2FsPC9rZXl3b3JkPjxrZXl3b3JkPkNlbnRlciBSdXRnZXJzIE5ldyBKZXJzZXkgTWVkaWNhbCBT
Y2hvb2wsIFRoZSBVbml2ZXJzaXR5IG9mIENoaWNhZ28sIDIwMjAgQ2hpbmE8L2tleXdvcmQ+PGtl
eXdvcmQ+R2x5Y2VtaWMgSW5kZXggSW50ZXJuYXRpb25hbCBDb25mZXJlbmNlLCBBdGxhbnRpYyBQ
YWluIENvbmZlcmVuY2UsIEFjYWRlbXkgb2Y8L2tleXdvcmQ+PGtleXdvcmQ+TGlmZSBMb25nIExl
YXJuaW5nPC9rZXl3b3JkPjxrZXl3b3JkPmFuZCB0cmF2ZWwgc3VwcG9ydCBmcm9tIE5VVFMgMjAy
MiBhbmQgdGhlIDQwdGggSW50ZXJuYXRpb25hbDwva2V5d29yZD48a2V5d29yZD5TeW1wb3NpdW0g
b24gRGlhYmV0ZXMgYW5kIE51dHJpdGlvbi4gREpBSiBpcyBhIGNvLWNoYWlyIG9mIHRoZSBJbnRl
cm5hdGlvbmFsPC9rZXl3b3JkPjxrZXl3b3JkPkNhcmJvaHlkcmF0ZSBRdWFsaXR5IENvbnNvcnRp
dW0gKElDUUMpIGFuZCBoYXMgYmVlbiBpbnZpdGVkIGJ5IHRoZSBJbnRlcm5hdGlvbmFsPC9rZXl3
b3JkPjxrZXl3b3JkPkRpYWJldGVzIEZlZGVyYXRpb24gdG8gam9pbiB0aGUgY29tbWl0dGVlIG9u
IGRpYWJldGVzIHRyZWF0bWVudCBhbmQgdG8gdGFrZSB0aGU8L2tleXdvcmQ+PGtleXdvcmQ+bGVh
ZCBpbiB3cml0aW5nIHRoZSBkaWV0YXJ5IGd1aWRlbGluZXMgZm9yIHRoZSB0cmVhdG1lbnQgb2Yg
ZGlhYmV0ZXMuIEhpcyB3aWZlLDwva2V5d29yZD48a2V5d29yZD5BbGV4YW5kcmEgTCBKZW5raW5z
LCBpcyBhIGRpcmVjdG9yIGFuZCBwYXJ0bmVyIG9mIElOUVVJUyBDbGluaWNhbCBSZXNlYXJjaCBm
b3I8L2tleXdvcmQ+PGtleXdvcmQ+dGhlIEZvb2QgSW5kdXN0cnk8L2tleXdvcmQ+PGtleXdvcmQ+
aGlzIHR3byBkYXVnaHRlcnMsIFdlbmR5IEplbmtpbnMgYW5kIEFteSBKZW5raW5zLCBoYXZlPC9r
ZXl3b3JkPjxrZXl3b3JkPnB1Ymxpc2hlZCBhIHZlZ2V0YXJpYW4gYm9vayB0aGF0IHByb21vdGVz
IHRoZSB1c2Ugb2YgdGhlIGZvb2RzIGRlc2NyaWJlZCBoZXJlPC9rZXl3b3JkPjxrZXl3b3JkPihK
ZW5raW5zIFdNLCBKZW5raW5zIEFFLCBKZW5raW5zIEFMLCBCcnlkc29uIEMuIFRoZSBwb3J0Zm9s
aW8gZGlldCBmb3I8L2tleXdvcmQ+PGtleXdvcmQ+Y2FyZGlvdmFzY3VsYXIgZGlzZWFzZSByaXNr
IHJlZHVjdGlvbi4gTG9uZG9uOiBFbHNldmllciwgMjAxOSk8L2tleXdvcmQ+PGtleXdvcmQ+YW5k
IGhpcyBzaXN0ZXIsPC9rZXl3b3JkPjxrZXl3b3JkPkNhcm9saW5lIEJyeWRzb24sIHJlY2VpdmVk
IGZ1bmRpbmcgdGhyb3VnaCBhIGdyYW50IGZyb20gdGhlIFN0IE1pY2hhZWwmYXBvcztzIEhvc3Bp
dGFsPC9rZXl3b3JkPjxrZXl3b3JkPkZvdW5kYXRpb24gdG8gZGV2ZWxvcCBhIGNvb2tib29rIGZv
ciBvbmUgb2YgaGlzIHN0dWRpZXMuIEFKRyByZXBvcnRzIHRyYXZlbDwva2V5d29yZD48a2V5d29y
ZD5zdXBwb3J0LCBob25vcmFyaWEsIG9yIGJvdGggZnJvbSBWaW5hc295IGFuZCB0aGUgQWNhZGVt
eSBvZiBOdXRyaXRpb24gYW5kPC9rZXl3b3JkPjxrZXl3b3JkPkRpZXRldGljczwva2V5d29yZD48
a2V5d29yZD5hbmQgYSBDSUhSIGZlbGxvd3NoaXAuIFNMIHJlcG9ydHMgY29uc3VsdGluZyBwYXlt
ZW50cyBhbmQgaG9ub3JhcmlhPC9rZXl3b3JkPjxrZXl3b3JkPihvciBwcm9taXNlcyBvZiB0aGUg
c2FtZSkgZm9yIHNjaWVudGlmaWMgcHJlc2VudGF0aW9ucyBvciByZXZpZXdzIGF0IG51bWVyb3Vz
PC9rZXl3b3JkPjxrZXl3b3JkPnZlbnVlcywgaW5jbHVkaW5nIChidXQgbm90IGxpbWl0ZWQgdG8p
IHRoZSBOYXRpb25hbCBJbnN0aXR1dGUgb2YgSGVhbHRoLCBGcmVkPC9rZXl3b3JkPjxrZXl3b3Jk
Pkh1dGNoaW5zb24gQ2FuY2VyIENlbnRlciwgVW5pdmVyc2l0eSBvZiBNaXNzb3VyaSwgSGFydmFy
ZCBVbml2ZXJzaXR5LCBVbml2ZXJzaXR5PC9rZXl3b3JkPjxrZXl3b3JkPm9mIEJ1ZmZhbG8sIFVu
aXZlcnNpZGFkZSBGZWRlcmFsIGRlIFNhbyBQYXVsbywgYW5kIEd1YW5nZG9uZyBQcm92aW5jaWFs
IEhvc3BpdGFsPC9rZXl3b3JkPjxrZXl3b3JkPmFuZCBBY2FkZW15IG9mIE1lZGljYWwgU2NpZW5j
ZS4gU0wgYWxzbyByZXBvcnRzIGhvbm9yYXJpYSBmcm9tIFR3aW4gRGlnaXRhbDwva2V5d29yZD48
a2V5d29yZD5IZWFsdGg8L2tleXdvcmQ+PGtleXdvcmQ+Y29tcGVuc2F0aW9uIGZvciBzZXJ2aW5n
IG9uIHRoZSBkYXRhIHNhZmV0eSBhbmQgbW9uaXRvcmluZyBib2FyZCBmb3I8L2tleXdvcmQ+PGtl
eXdvcmQ+c2V2ZXJhbCB0cmlhbHMsIGluY2x1ZGluZyB0aGUgU0VMRUNUIHRyaWFsIHNwb25zb3Jl
ZCBieSBOb3ZvIE5vcmRpc2s8L2tleXdvcmQ+PGtleXdvcmQ+cm95YWx0aWVzPC9rZXl3b3JkPjxr
ZXl3b3JkPmZyb20gVXBUb0RhdGU8L2tleXdvcmQ+PGtleXdvcmQ+YW5kIGFuIGhvbm9yYXJpdW0g
ZnJvbSB0aGUgQW1lcmljYW4gU29jaWV0eSBmb3IgTnV0cml0aW9uIGZvciBoaXM8L2tleXdvcmQ+
PGtleXdvcmQ+ZHV0aWVzIGFzIEFzc29jaWF0ZSBFZGl0b3IuIFZNIHJlcG9ydHMgZ3JhbnRzIGZy
b20gdGhlIENJSFIuIEhDRyBob2xkcyB0aGU8L2tleXdvcmQ+PGtleXdvcmQ+TWNNYXN0ZXItU2Fu
b2ZpIFBvcHVsYXRpb24gSGVhbHRoIEluc3RpdHV0ZSBDaGFpciBpbiBEaWFiZXRlcyBSZXNlYXJj
aCBhbmQgQ2FyZS48L2tleXdvcmQ+PGtleXdvcmQ+SENHIHJlcG9ydHMgcmVzZWFyY2ggZ3JhbnRz
IGZyb20gU2Fub2ZpLCBFbGkgTGlsbHksIEFzdHJhWmVuZWNhLCBOb3ZvIE5vcmRpc2ssPC9rZXl3
b3JkPjxrZXl3b3JkPk1lcmNrLCBBYmJvdHQsIEhhbm1pLCBhbmQgQm9laHJpbmdlciBJbmdlbGhl
aW08L2tleXdvcmQ+PGtleXdvcmQ+aG9ub3JhcmlhIGZvciBzcGVha2luZyBmcm9tPC9rZXl3b3Jk
PjxrZXl3b3JkPlNhbm9maSwgRWxpIExpbGx5LCBBc3RyYVplbmVjYSwgTm92byBOb3JkaXNrLCBa
dWVsbGlnLCBES1NIIFBoYXJtYSwgYW5kIEppYW5nc3U8L2tleXdvcmQ+PGtleXdvcmQ+SGFuc29u
PC9rZXl3b3JkPjxrZXl3b3JkPmFuZCBjb25zdWx0aW5nIGZlZXMgZnJvbSBBYmJvdHQsIEtvd2Eg
UmVzZWFyY2ggSW5zdGl0dXRlLCBDYXJib24gQnJhbmQsPC9rZXl3b3JkPjxrZXl3b3JkPmFuZCBC
aW9saW5xLiBDV0NLIHJlcG9ydHMgZ3JhbnRzIGZyb20gdGhlIEFkdmFuY2VkIEZvb2QgTWF0ZXJp
YWxzIE5ldHdvcmssPC9rZXl3b3JkPjxrZXl3b3JkPkFncmljdWx0dXJlIGFuZCBBZ3JpLUZvb2Rz
IENhbmFkYSwgQWxtb25kIEJvYXJkIG9mIENhbGlmb3JuaWEsIEJhcmlsbGEsIENJSFIsPC9rZXl3
b3JkPjxrZXl3b3JkPkNhbm9sYSBDb3VuY2lsIG9mIENhbmFkYSwgSW50ZXJuYXRpb25hbCBOdXQg
YW5kIERyaWVkIEZydWl0IENvdW5jaWwsPC9rZXl3b3JkPjxrZXl3b3JkPkludGVybmF0aW9uYWwg
VHJlZSBOdXQgQ291bmNpbCBSZXNlYXJjaCBhbmQgRWR1Y2F0aW9uIEZvdW5kYXRpb24sIExvYmxh
dyBCcmFuZHMsPC9rZXl3b3JkPjxrZXl3b3JkPnRoZSBQZWFudXQgSW5zdGl0dXRlLCBQdWxzZSBD
YW5hZGEsIGFuZCBVbmlsZXZlcjwva2V5d29yZD48a2V5d29yZD5pbi1raW5kIHJlc2VhcmNoIHN1
cHBvcnQgZnJvbTwva2V5d29yZD48a2V5d29yZD50aGUgQWxtb25kIEJvYXJkIG9mIENhbGlmb3Ju
aWEsIEJhcmlsbGEsIENhbGlmb3JuaWEgV2FsbnV0IENvbW1pc3Npb24sIEtlbGxvZ2c8L2tleXdv
cmQ+PGtleXdvcmQ+Q2FuYWRhLCBMb2JsYXcgQ29tcGFuaWVzLCBOdXRyYXJ0aXMsIFF1YWtlciAo
UGVwc2lDbyksIHRoZSBQZWFudXQgSW5zdGl0dXRlLDwva2V5d29yZD48a2V5d29yZD5Qcmltbywg
VW5pY28sIFVuaWxldmVyLCBhbmQgV2hpdGVXYXZlIEZvb2RzLURhbm9uZTwva2V5d29yZD48a2V5
d29yZD50cmF2ZWwgc3VwcG9ydCBmcm9tIHRoZTwva2V5d29yZD48a2V5d29yZD5CYXJpbGxhLCBD
YWxpZm9ybmlhIFdhbG51dCBDb21taXNzaW9uLCBDYW5vbGEgQ291bmNpbCBvZiBDYW5hZGEsIEdl
bmVyYWwgTWlsbHMsPC9rZXl3b3JkPjxrZXl3b3JkPkludGVybmF0aW9uYWwgTnV0IGFuZCBEcmll
ZCBGcnVpdCBDb3VuY2lsLCBJbnRlcm5hdGlvbmFsIFBhc3RhIE9yZ2FuaXphdGlvbiw8L2tleXdv
cmQ+PGtleXdvcmQ+TG9ibGF3IEJyYW5kcywgTnV0cml0aW9uIEZvdW5kYXRpb24gb2YgSXRhbHks
IE9sZHdheXMgUHJlc2VydmF0aW9uIFRydXN0LDwva2V5d29yZD48a2V5d29yZD5QYXJhbW91bnQg
RmFybXMsIHRoZSBQZWFudXQgSW5zdGl0dXRlLCBQdWxzZSBDYW5hZGEsIFN1bi1NYWlkLCBUYXRl
ICZhbXA7IEx5bGUsPC9rZXl3b3JkPjxrZXl3b3JkPlVuaWxldmVyLCBhbmQgV2hpdGUgV2F2ZSBG
b29kcy1EYW5vbmU8L2tleXdvcmQ+PGtleXdvcmQ+YW5kIGNvbnN1bHRpbmcgZmVlcyBmcm9tIExh
bnRtYW5uZW4uIENXQ0s8L2tleXdvcmQ+PGtleXdvcmQ+aGFzIHNlcnZlZCBvbiB0aGUgc2NpZW50
aWZpYyBhZHZpc29yeSBib2FyZCBmb3IgdGhlIE1jQ29ybWljayBTY2llbmNlIEluc3RpdHV0ZTwv
a2V5d29yZD48a2V5d29yZD5hbmQgT2xkd2F5cyBQcmVzZXJ2YXRpb24gVHJ1c3Q8L2tleXdvcmQ+
PGtleXdvcmQ+YW5kIGlzIGEgZm91bmRpbmcgbWVtYmVyIG9mIHRoZSBJQ1FDLCBFeGVjdXRpdmU8
L2tleXdvcmQ+PGtleXdvcmQ+Qm9hcmQgTWVtYmVyIG9mIHRoZSBEaWFiZXRlcyBhbmQgTnV0cml0
aW9uIFN0dWR5IEdyb3VwLCBhbmQgRGlyZWN0b3Igb2YgR2x5Y2VtaWM8L2tleXdvcmQ+PGtleXdv
cmQ+Q29uc3VsdGluZyBhbmQgdGhlIFRvcm9udG8gM0QgS25vd2xlZGdlIFN5bnRoZXNpcyBhbmQg
Q2xpbmljYWwgVHJpYWxzIGZvdW5kYXRpb24uPC9rZXl3b3JkPjxrZXl3b3JkPkpMUyByZXBvcnRz
IHJlc2VhcmNoIGdyYW50cyBmcm9tIHRoZSBDSUhSLCBDYW5hZGEgRm91bmRhdGlvbiBmb3IgSW5u
b3ZhdGlvbiw8L2tleXdvcmQ+PGtleXdvcmQ+T250YXJpbyBSZXNlYXJjaCBGdW5kLCBBbWVyaWNh
biBTb2NpZXR5IGZvciBOdXRyaXRpb24sIEludGVybmF0aW9uYWwgTnV0IGFuZDwva2V5d29yZD48
a2V5d29yZD5EcmllZCBGcnVpdCBDb3VuY2lsIEZvdW5kYXRpb24sIE5hdGlvbmFsIEhvbmV5IEJv
YXJkLCBJbnN0aXR1dGUgZm9yIHRoZTwva2V5d29yZD48a2V5d29yZD5BZHZhbmNlbWVudCBvZiBG
b29kIGFuZCBOdXRyaXRpb24gU2NpZW5jZXMsIFB1bHNlIENhbmFkYSwgVGhlIFVuaXRlZCBTb3li
ZWFuPC9rZXl3b3JkPjxrZXl3b3JkPkJvYXJkLCBUaGUgVGF0ZSBhbmQgTHlsZSBOdXRyaXRpb25h
bCBSZXNlYXJjaCBGdW5kIChVbml2ZXJzaXR5IG9mIFRvcm9udG8pLCBUaGU8L2tleXdvcmQ+PGtl
eXdvcmQ+R2x5Y2VtaWMgQ29udHJvbCBhbmQgQ2FyZGlvdmFzY3VsYXIgRGlzZWFzZSBpbiBUeXBl
IDIgRGlhYmV0ZXMgRnVuZCBlc3RhYmxpc2hlZDwva2V5d29yZD48a2V5d29yZD5ieSB0aGUgQWxi
ZXJ0YSBQdWxzZSBHcm93ZXJzIChVbml2ZXJzaXR5IG9mIFRvcm9udG8pLCBOdXRyaXRpb24gVHJp
YWxpc3RzIE5ldHdvcms8L2tleXdvcmQ+PGtleXdvcmQ+RnVuZCBlc3RhYmxpc2hlZCBieSBhbiBp
bmF1Z3VyYWwgZG9uYXRpb24gZnJvbSB0aGUgQ2Fsb3JpZSBDb250cm9sIENvdW5jaWw8L2tleXdv
cmQ+PGtleXdvcmQ+KFVuaXZlcnNpdHkgb2YgVG9yb250byksIERpYWJldGVzIENhbmFkYSwgYW5k
IFF1YWtlciBPYXRzIENlbnRlciBvZiBFeGNlbGxlbmNlPC9rZXl3b3JkPjxrZXl3b3JkPmluLWtp
bmQgcmVzZWFyY2ggc3VwcG9ydCBmcm9tIHRoZSBBbG1vbmQgQm9hcmQgb2YgQ2FsaWZvcm5pYSwg
Q2FsaWZvcm5pYSBXYWxudXQ8L2tleXdvcmQ+PGtleXdvcmQ+Q29tbWlzc2lvbiwgUGVhbnV0IElu
c3RpdHV0ZSwgQmFyaWxsYSwgVW5pbGV2ZXItVXBmaWVsZCwgVW5pY28tUHJpbW8sIExvYmxhdzwv
a2V5d29yZD48a2V5d29yZD5Db21wYW5pZXMsIFF1YWtlciwgS2VsbG9nZyBDYW5hZGEsIFdoaXRl
V2F2ZSBGb29kcy1EYW5vbmUsIE51dHJhcnRpcywgYW5kIERhaXJ5PC9rZXl3b3JkPjxrZXl3b3Jk
PkZhcm1lcnMgb2YgQ2FuYWRhPC9rZXl3b3JkPjxrZXl3b3JkPmFuZCBzcGVha2VyIGZlZXMsIGhv
bm9yYXJpYSwgb3IgYm90aCBmcm9tIERhaXJ5IEZhcm1lcnMgb2Y8L2tleXdvcmQ+PGtleXdvcmQ+
Q2FuYWRhLCBGb29kTWluZHMsIEludGVybmF0aW9uYWwgU3dlZXRlbmVycyBBc3NvY2lhdGlvbiwg
TmVzdGxlLCBBYmJvdHQsIEdlbmVyYWw8L2tleXdvcmQ+PGtleXdvcmQ+TWlsbHMsIE51dHJpdGlv
biBDb21tdW5pY2F0aW9ucywgSW50ZXJuYXRpb25hbCBGb29kIEluZm9ybWF0aW9uIENvdW5jaWws
IENhbG9yaWU8L2tleXdvcmQ+PGtleXdvcmQ+Q29udHJvbCBDb3VuY2lsLCBJbnRlcm5hdGlvbmFs
IEdsdXRhbWF0ZSBUZWNobmljYWwgQ29tbWl0dGVlLCBBcmFiIEJldmVyYWdlczwva2V5d29yZD48
a2V5d29yZD5Bc3NvY2F0aW9uLCBhbmQgUGh5bm92YS4gSkxTIHJlcG9ydHMgYWQgaG9jIGNvbnN1
bHRpbmcgYXJyYW5nZW1lbnRzIHdpdGggUGVya2luczwva2V5d29yZD48a2V5d29yZD5Db2llLCBU
YXRlICZhbXA7IEx5bGUsIERhbm9uZSwgSW5xdWlzIENsaW5pY2FsIFJlc2VhcmNoLCBhbmQgQnJp
Z2h0c2VlZDwva2V5d29yZD48a2V5d29yZD5oYXMgc2VydmVkPC9rZXl3b3JkPjxrZXl3b3JkPmFz
IGEgc2NpZW50aWZpYyBib2FyZCBtZW1iZXIgb2YgdGhlIEV1cm9wZWFuIEZydWl0IEp1aWNlIEFz
c29jaWF0aW9uIGFuZCB0aGUgU295PC9rZXl3b3JkPjxrZXl3b3JkPk51dHJpdGlvbiBJbnN0aXR1
dGU8L2tleXdvcmQ+PGtleXdvcmQ+aXMgb24gdGhlIENsaW5pY2FsIFByYWN0aWNlIEd1aWRlbGlu
ZXMgRXhwZXJ0IENvbW1pdHRlZXMgb2Y8L2tleXdvcmQ+PGtleXdvcmQ+RGlhYmV0ZXMgQ2FuYWRh
LCBFdXJvcGVhbiBBc3NvY2lhdGlvbiBmb3IgdGhlIFN0dWR5IG9mIERpYWJldGVzLCBDYW5hZGlh
bjwva2V5d29yZD48a2V5d29yZD5DYXJkaW92YXNjdWxhciBTb2NpZXR5LCBhbmQgT2Jlc2l0eSBD
YW5hZGEtQ2FuYWRpYW4gQXNzb2NpYXRpb24gb2YgQmFyaWF0cmljPC9rZXl3b3JkPjxrZXl3b3Jk
PlBoeXNpY2lhbnMgYW5kIFN1cmdlb25zPC9rZXl3b3JkPjxrZXl3b3JkPmlzIGEgbWVtYmVyIG9m
IHRoZSBJQ1FDLCBJbnN0aXR1dGUgZm9yIHRoZSBBZHZhbmNlbWVudDwva2V5d29yZD48a2V5d29y
ZD5vZiBGb29kIGFuZCBOdXRyaXRpb24gU2NpZW5jZXMsIENhbmFkaWFuIE51dHJpdGlvbiBTb2Np
ZXR5PC9rZXl3b3JkPjxrZXl3b3JkPmlzIGV4ZWN1dGl2ZSBib2FyZDwva2V5d29yZD48a2V5d29y
ZD5tZW1iZXIgb2YgdGhlIERpYWJldGVzIGFuZCBOdXRyaXRpb24gU3R1ZHkgR3JvdXAgb2YgdGhl
IEV1cm9wZWFuIEFzc29jaWF0aW9uIGZvcjwva2V5d29yZD48a2V5d29yZD50aGUgU3R1ZHkgb2Yg
RGlhYmV0ZXM8L2tleXdvcmQ+PGtleXdvcmQ+YW5kIGlzIGRpcmVjdG9yIG9mIHRoZSBUb3JvbnRv
IDNEIEtub3dsZWRnZSBTeW50aGVzaXMgYW5kPC9rZXl3b3JkPjxrZXl3b3JkPkNsaW5pY2FsIFRy
aWFscyBmb3VuZGF0aW9uLiBIaXMgd2lmZSBpcyBhbiBlbXBsb3llZSBvZiBBQiBJbkJldi4gQWxs
IG90aGVyPC9rZXl3b3JkPjxrZXl3b3JkPmF1dGhvcnMgZGVjbGFyZSBubyBjb21wZXRpbmcgaW50
ZXJlc3RzLiBXaGVyZSBhdXRob3JzIGFyZSBpZGVudGlmaWVkIGFzIHBlcnNvbm5lbDwva2V5d29y
ZD48a2V5d29yZD5vZiB0aGUgSW50ZXJuYXRpb25hbCBBZ2VuY3kgZm9yIFJlc2VhcmNoIG9uIENh
bmNlciBvciBXSE8sIHRoZSBhdXRob3JzIGFsb25lIGFyZTwva2V5d29yZD48a2V5d29yZD5yZXNw
b25zaWJsZSBmb3IgdGhlIHZpZXdzIGV4cHJlc3NlZCBpbiB0aGlzIGFydGljbGUgYW5kIHRoZXkg
ZG8gbm90IG5lY2Vzc2FyaWx5PC9rZXl3b3JkPjxrZXl3b3JkPnJlcHJlc2VudCB0aGUgZGVjaXNp
b25zLCBwb2xpY3kgb3Igdmlld3Mgb2YgdGhlIEludGVybmF0aW9uYWwgQWdlbmN5IGZvciBSZXNl
YXJjaDwva2V5d29yZD48a2V5d29yZD5vbiBDYW5jZXIgb3IgV0hPLjwva2V5d29yZD48L2tleXdv
cmRzPjxkYXRlcz48eWVhcj4yMDI0PC95ZWFyPjxwdWItZGF0ZXM+PGRhdGU+RmViPC9kYXRlPjwv
cHViLWRhdGVzPjwvZGF0ZXM+PGlzYm4+MjIxMy04NTk1IChFbGVjdHJvbmljKSYjeEQ7MjIxMy04
NTg3IChMaW5raW5nKTwvaXNibj48YWNjZXNzaW9uLW51bT4zODI3MjYwNjwvYWNjZXNzaW9uLW51
bT48dXJscz48cmVsYXRlZC11cmxzPjx1cmw+aHR0cHM6Ly93d3cubmNiaS5ubG0ubmloLmdvdi9w
dWJtZWQvMzgyNzI2MDY8L3VybD48L3JlbGF0ZWQtdXJscz48L3VybHM+PGVsZWN0cm9uaWMtcmVz
b3VyY2UtbnVtPjEwLjEwMTYvUzIyMTMtODU4NygyMykwMDM0NC0zPC9lbGVjdHJvbmljLXJlc291
cmNlLW51bT48L3JlY29yZD48L0NpdGU+PC9FbmROb3RlPn==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sidR="00F42FF1">
        <w:rPr>
          <w:rFonts w:eastAsia="Arial" w:cs="Arial"/>
          <w:bCs/>
          <w:sz w:val="22"/>
          <w:szCs w:val="22"/>
        </w:rPr>
      </w:r>
      <w:r w:rsidR="00F42FF1">
        <w:rPr>
          <w:rFonts w:eastAsia="Arial" w:cs="Arial"/>
          <w:bCs/>
          <w:sz w:val="22"/>
          <w:szCs w:val="22"/>
        </w:rPr>
        <w:fldChar w:fldCharType="separate"/>
      </w:r>
      <w:r w:rsidR="00F42FF1">
        <w:rPr>
          <w:rFonts w:eastAsia="Arial" w:cs="Arial"/>
          <w:bCs/>
          <w:noProof/>
          <w:sz w:val="22"/>
          <w:szCs w:val="22"/>
        </w:rPr>
        <w:t>(117)</w:t>
      </w:r>
      <w:r w:rsidR="00F42FF1">
        <w:rPr>
          <w:rFonts w:eastAsia="Arial" w:cs="Arial"/>
          <w:bCs/>
          <w:sz w:val="22"/>
          <w:szCs w:val="22"/>
        </w:rPr>
        <w:fldChar w:fldCharType="end"/>
      </w:r>
      <w:r w:rsidR="00F42FF1">
        <w:rPr>
          <w:rFonts w:eastAsia="Arial" w:cs="Arial"/>
          <w:bCs/>
          <w:sz w:val="22"/>
          <w:szCs w:val="22"/>
        </w:rPr>
        <w:t xml:space="preserve">. </w:t>
      </w:r>
      <w:r w:rsidRPr="00281371">
        <w:rPr>
          <w:rFonts w:eastAsia="Arial" w:cs="Arial"/>
          <w:bCs/>
          <w:sz w:val="22"/>
          <w:szCs w:val="22"/>
        </w:rPr>
        <w:t xml:space="preserve">An increase in cardiovascular morbidity and mortality was associated with an increase in added sugar intake </w:t>
      </w:r>
      <w:r w:rsidRPr="00281371">
        <w:rPr>
          <w:rFonts w:eastAsia="Arial" w:cs="Arial"/>
          <w:bCs/>
          <w:sz w:val="22"/>
          <w:szCs w:val="22"/>
        </w:rPr>
        <w:fldChar w:fldCharType="begin">
          <w:fldData xml:space="preserve">PEVuZE5vdGU+PENpdGU+PEF1dGhvcj5ZYW5nPC9BdXRob3I+PFllYXI+MjAxNDwvWWVhcj48UmVj
TnVtPjEwMTwvUmVjTnVtPjxEaXNwbGF5VGV4dD4oMTE4LTEyMSk8L0Rpc3BsYXlUZXh0PjxyZWNv
cmQ+PHJlYy1udW1iZXI+MTAxPC9yZWMtbnVtYmVyPjxmb3JlaWduLWtleXM+PGtleSBhcHA9IkVO
IiBkYi1pZD0id3B6NXR2cHM2cjBzeG1lZHZ4aTVmYXpjd2RmdHNzMDUwejB0IiB0aW1lc3RhbXA9
IjE2MTI3MzQ4NDgiPjEwMTwva2V5PjwvZm9yZWlnbi1rZXlzPjxyZWYtdHlwZSBuYW1lPSJKb3Vy
bmFsIEFydGljbGUiPjE3PC9yZWYtdHlwZT48Y29udHJpYnV0b3JzPjxhdXRob3JzPjxhdXRob3I+
WWFuZywgUS48L2F1dGhvcj48YXV0aG9yPlpoYW5nLCBaLjwvYXV0aG9yPjxhdXRob3I+R3JlZ2cs
IEUuIFcuPC9hdXRob3I+PGF1dGhvcj5GbGFuZGVycywgVy4gRC48L2F1dGhvcj48YXV0aG9yPk1l
cnJpdHQsIFIuPC9hdXRob3I+PGF1dGhvcj5IdSwgRi4gQi48L2F1dGhvcj48L2F1dGhvcnM+PC9j
b250cmlidXRvcnM+PGF1dGgtYWRkcmVzcz5EaXZpc2lvbiBmb3IgSGVhcnQgRGlzZWFzZSBhbmQg
U3Ryb2tlIFByZXZlbnRpb24sIENlbnRlcnMgZm9yIERpc2Vhc2UgQ29udHJvbCBhbmQgUHJldmVu
dGlvbiwgQXRsYW50YSwgR2VvcmdpYS4mI3hEO0RpdmlzaW9uIG9mIERpYWJldGVzIENvbnRyb2ws
IENlbnRlcnMgZm9yIERpc2Vhc2UgQ29udHJvbCBhbmQgUHJldmVudGlvbiwgQXRsYW50YSwgR2Vv
cmdpYS4mI3hEO0RlcGFydG1lbnQgb2YgRXBpZGVtaW9sb2d5LCBSb2xsaW5zIFNjaG9vbCBvZiBQ
dWJsaWMgSGVhbHRoLCBFbW9yeSBVbml2ZXJzaXR5LCBBdGxhbnRhLCBHZW9yZ2lhLiYjeEQ7RGVw
YXJ0bWVudCBvZiBOdXRyaXRpb24sIEhhcnZhcmQgU2Nob29sIG9mIFB1YmxpYyBIZWFsdGgsIEJv
c3RvbiwgTWFzc2FjaHVzZXR0czVEZXBhcnRtZW50IG9mIEVwaWRlbWlvbG9neSwgSGFydmFyZCBT
Y2hvb2wgb2YgUHVibGljIEhlYWx0aCwgQm9zdG9uLCBNYXNzYWNodXNldHRzLjwvYXV0aC1hZGRy
ZXNzPjx0aXRsZXM+PHRpdGxlPkFkZGVkIHN1Z2FyIGludGFrZSBhbmQgY2FyZGlvdmFzY3VsYXIg
ZGlzZWFzZXMgbW9ydGFsaXR5IGFtb25nIFVTIGFkdWx0czwvdGl0bGU+PHNlY29uZGFyeS10aXRs
ZT5KQU1BIEludGVybiBNZWQ8L3NlY29uZGFyeS10aXRsZT48L3RpdGxlcz48cGVyaW9kaWNhbD48
ZnVsbC10aXRsZT5KQU1BIEludGVybiBNZWQ8L2Z1bGwtdGl0bGU+PC9wZXJpb2RpY2FsPjxwYWdl
cz41MTYtMjQ8L3BhZ2VzPjx2b2x1bWU+MTc0PC92b2x1bWU+PG51bWJlcj40PC9udW1iZXI+PGVk
aXRpb24+MjAxNC8wMi8wNTwvZWRpdGlvbj48a2V5d29yZHM+PGtleXdvcmQ+QWR1bHQ8L2tleXdv
cmQ+PGtleXdvcmQ+QWdlZDwva2V5d29yZD48a2V5d29yZD5DYXJib2h5ZHJhdGVzLyphZG1pbmlz
dHJhdGlvbiAmYW1wOyBkb3NhZ2U8L2tleXdvcmQ+PGtleXdvcmQ+Q2FyZGlvdmFzY3VsYXIgRGlz
ZWFzZXMvKm1vcnRhbGl0eTwva2V5d29yZD48a2V5d29yZD5FbmVyZ3kgSW50YWtlPC9rZXl3b3Jk
PjxrZXl3b3JkPkZlbWFsZTwva2V5d29yZD48a2V5d29yZD5IdW1hbnM8L2tleXdvcmQ+PGtleXdv
cmQ+TWFsZTwva2V5d29yZD48a2V5d29yZD5NaWRkbGUgQWdlZDwva2V5d29yZD48a2V5d29yZD5O
dXRyaXRpb24gU3VydmV5czwva2V5d29yZD48a2V5d29yZD5Qcm9zcGVjdGl2ZSBTdHVkaWVzPC9r
ZXl3b3JkPjxrZXl3b3JkPlJpc2s8L2tleXdvcmQ+PGtleXdvcmQ+VW5pdGVkIFN0YXRlcy9lcGlk
ZW1pb2xvZ3k8L2tleXdvcmQ+PC9rZXl3b3Jkcz48ZGF0ZXM+PHllYXI+MjAxNDwveWVhcj48cHVi
LWRhdGVzPjxkYXRlPkFwcjwvZGF0ZT48L3B1Yi1kYXRlcz48L2RhdGVzPjxpc2JuPjIxNjgtNjEx
NCAoRWxlY3Ryb25pYykmI3hEOzIxNjgtNjEwNiAoTGlua2luZyk8L2lzYm4+PGFjY2Vzc2lvbi1u
dW0+MjQ0OTMwODE8L2FjY2Vzc2lvbi1udW0+PHVybHM+PHJlbGF0ZWQtdXJscz48dXJsPmh0dHBz
Oi8vd3d3Lm5jYmkubmxtLm5paC5nb3YvcHVibWVkLzI0NDkzMDgxPC91cmw+PC9yZWxhdGVkLXVy
bHM+PC91cmxzPjxlbGVjdHJvbmljLXJlc291cmNlLW51bT4xMC4xMDAxL2phbWFpbnRlcm5tZWQu
MjAxMy4xMzU2MzwvZWxlY3Ryb25pYy1yZXNvdXJjZS1udW0+PC9yZWNvcmQ+PC9DaXRlPjxDaXRl
PjxBdXRob3I+TmFyYWluPC9BdXRob3I+PFllYXI+MjAxNjwvWWVhcj48UmVjTnVtPjEwNjwvUmVj
TnVtPjxyZWNvcmQ+PHJlYy1udW1iZXI+MTA2PC9yZWMtbnVtYmVyPjxmb3JlaWduLWtleXM+PGtl
eSBhcHA9IkVOIiBkYi1pZD0id3B6NXR2cHM2cjBzeG1lZHZ4aTVmYXpjd2RmdHNzMDUwejB0IiB0
aW1lc3RhbXA9IjE2MTI3NjI3MjAiPjEwNjwva2V5PjwvZm9yZWlnbi1rZXlzPjxyZWYtdHlwZSBu
YW1lPSJKb3VybmFsIEFydGljbGUiPjE3PC9yZWYtdHlwZT48Y29udHJpYnV0b3JzPjxhdXRob3Jz
PjxhdXRob3I+TmFyYWluLCBBLjwvYXV0aG9yPjxhdXRob3I+S3dvaywgQy4gUy48L2F1dGhvcj48
YXV0aG9yPk1hbWFzLCBNLiBBLjwvYXV0aG9yPjwvYXV0aG9ycz48L2NvbnRyaWJ1dG9ycz48YXV0
aC1hZGRyZXNzPktlZWxlIENhcmRpb3Zhc2N1bGFyIFJlc2VhcmNoIEdyb3VwLCBLZWVsZSBVbml2
ZXJzaXR5LCBTdG9rZS1vbi1UcmVudCwgVUsuIGFkaXR5YUBob3RtYWlsLmNvLnVrLiYjeEQ7S2Vl
bGUgQ2FyZGlvdmFzY3VsYXIgUmVzZWFyY2ggR3JvdXAsIEtlZWxlIFVuaXZlcnNpdHksIFN0b2tl
LW9uLVRyZW50LCBVSy4mI3hEO1VuaXZlcnNpdHkgSG9zcGl0YWwgb2YgTm9ydGggTWlkbGFuZHMs
IFN0b2tlLW9uLVRyZW50LCBVSy4mI3hEO0ZhcnIgSW5zdGl0dXRlLCBVbml2ZXJzaXR5IG9mIE1h
bmNoZXN0ZXIsIE1hbmNoZXN0ZXIsIFVLLjwvYXV0aC1hZGRyZXNzPjx0aXRsZXM+PHRpdGxlPlNv
ZnQgZHJpbmtzIGFuZCBzd2VldGVuZWQgYmV2ZXJhZ2VzIGFuZCB0aGUgcmlzayBvZiBjYXJkaW92
YXNjdWxhciBkaXNlYXNlIGFuZCBtb3J0YWxpdHk6IGEgc3lzdGVtYXRpYyByZXZpZXcgYW5kIG1l
dGEtYW5hbHlzaXM8L3RpdGxlPjxzZWNvbmRhcnktdGl0bGU+SW50IEogQ2xpbiBQcmFjdDwvc2Vj
b25kYXJ5LXRpdGxlPjwvdGl0bGVzPjxwZXJpb2RpY2FsPjxmdWxsLXRpdGxlPkludCBKIENsaW4g
UHJhY3Q8L2Z1bGwtdGl0bGU+PC9wZXJpb2RpY2FsPjxwYWdlcz43OTEtODA1PC9wYWdlcz48dm9s
dW1lPjcwPC92b2x1bWU+PG51bWJlcj4xMDwvbnVtYmVyPjxlZGl0aW9uPjIwMTYvMTAvMjU8L2Vk
aXRpb24+PGtleXdvcmRzPjxrZXl3b3JkPkFkdWx0PC9rZXl3b3JkPjxrZXl3b3JkPkFnZWQ8L2tl
eXdvcmQ+PGtleXdvcmQ+Q2FyYm9uYXRlZCBCZXZlcmFnZXMvKmFkdmVyc2UgZWZmZWN0czwva2V5
d29yZD48a2V5d29yZD5DYXJkaW92YXNjdWxhciBEaXNlYXNlcy8qZXRpb2xvZ3kvbW9ydGFsaXR5
PC9rZXl3b3JkPjxrZXl3b3JkPkNvaG9ydCBTdHVkaWVzPC9rZXl3b3JkPjxrZXl3b3JkPkZlZWRp
bmcgQmVoYXZpb3I8L2tleXdvcmQ+PGtleXdvcmQ+RmVtYWxlPC9rZXl3b3JkPjxrZXl3b3JkPkh1
bWFuczwva2V5d29yZD48a2V5d29yZD5NYWxlPC9rZXl3b3JkPjxrZXl3b3JkPk1pZGRsZSBBZ2Vk
PC9rZXl3b3JkPjxrZXl3b3JkPk51dHJpdGlvbiBBc3Nlc3NtZW50PC9rZXl3b3JkPjwva2V5d29y
ZHM+PGRhdGVzPjx5ZWFyPjIwMTY8L3llYXI+PHB1Yi1kYXRlcz48ZGF0ZT5PY3Q8L2RhdGU+PC9w
dWItZGF0ZXM+PC9kYXRlcz48aXNibj4xNzQyLTEyNDEgKEVsZWN0cm9uaWMpJiN4RDsxMzY4LTUw
MzEgKExpbmtpbmcpPC9pc2JuPjxhY2Nlc3Npb24tbnVtPjI3NDU2MzQ3PC9hY2Nlc3Npb24tbnVt
Pjx1cmxzPjxyZWxhdGVkLXVybHM+PHVybD5odHRwczovL3d3dy5uY2JpLm5sbS5uaWguZ292L3B1
Ym1lZC8yNzQ1NjM0NzwvdXJsPjwvcmVsYXRlZC11cmxzPjwvdXJscz48ZWxlY3Ryb25pYy1yZXNv
dXJjZS1udW0+MTAuMTExMS9pamNwLjEyODQxPC9lbGVjdHJvbmljLXJlc291cmNlLW51bT48L3Jl
Y29yZD48L0NpdGU+PENpdGU+PEF1dGhvcj5IbzwvQXV0aG9yPjxZZWFyPjIwMjA8L1llYXI+PFJl
Y051bT4xNTI8L1JlY051bT48cmVjb3JkPjxyZWMtbnVtYmVyPjE1MjwvcmVjLW51bWJlcj48Zm9y
ZWlnbi1rZXlzPjxrZXkgYXBwPSJFTiIgZGItaWQ9IndwejV0dnBzNnIwc3htZWR2eGk1ZmF6Y3dk
ZnRzczA1MHowdCIgdGltZXN0YW1wPSIxNjEzNjAxOTQwIj4xNTI8L2tleT48L2ZvcmVpZ24ta2V5
cz48cmVmLXR5cGUgbmFtZT0iSm91cm5hbCBBcnRpY2xlIj4xNzwvcmVmLXR5cGU+PGNvbnRyaWJ1
dG9ycz48YXV0aG9ycz48YXV0aG9yPkhvLCBGLiBLLjwvYXV0aG9yPjxhdXRob3I+R3JheSwgUy4g
Ui48L2F1dGhvcj48YXV0aG9yPldlbHNoLCBQLjwvYXV0aG9yPjxhdXRob3I+UGV0ZXJtYW5uLVJv
Y2hhLCBGLjwvYXV0aG9yPjxhdXRob3I+Rm9zdGVyLCBILjwvYXV0aG9yPjxhdXRob3I+V2FkZGVs
bCwgSC48L2F1dGhvcj48YXV0aG9yPkFuZGVyc29uLCBKLjwvYXV0aG9yPjxhdXRob3I+THlhbGws
IEQuPC9hdXRob3I+PGF1dGhvcj5TYXR0YXIsIE4uPC9hdXRob3I+PGF1dGhvcj5HaWxsLCBKLiBN
LiBSLjwvYXV0aG9yPjxhdXRob3I+TWF0aGVycywgSi4gQy48L2F1dGhvcj48YXV0aG9yPlBlbGws
IEouIFAuPC9hdXRob3I+PGF1dGhvcj5DZWxpcy1Nb3JhbGVzLCBDLjwvYXV0aG9yPjwvYXV0aG9y
cz48L2NvbnRyaWJ1dG9ycz48YXV0aC1hZGRyZXNzPkluc3RpdHV0ZSBvZiBIZWFsdGggYW5kIFdl
bGxiZWluZywgVW5pdmVyc2l0eSBvZiBHbGFzZ293LCBHbGFzZ293LCBVSy4mI3hEO0luc3RpdHV0
ZSBvZiBDYXJkaW92YXNjdWxhciAmYW1wOyBNZWRpY2FsIFNjaWVuY2VzLCBVbml2ZXJzaXR5IG9m
IEdsYXNnb3csIEdsYXNnb3csIFVLLiYjeEQ7SHVtYW4gTnV0cml0aW9uIFJlc2VhcmNoIENlbnRy
ZSwgUG9wdWxhdGlvbiBIZWFsdGggU2NpZW5jZXMgSW5zdGl0dXRlLCBOZXdjYXN0bGUgVW5pdmVy
c2l0eSwgTmV3Y2FzdGxlIHVwb24gVHluZSwgVUsuJiN4RDtJbnN0aXR1dGUgb2YgSGVhbHRoIGFu
ZCBXZWxsYmVpbmcsIFVuaXZlcnNpdHkgb2YgR2xhc2dvdywgR2xhc2dvdywgVUsgY2FybG9zLmNl
bGlzQGdsYXNnb3cuYWMudWsuJiN4RDtDZW50ZXIgZm9yIEV4ZXJjaXNlIFBoeXNpb2xvZ3kgUmVz
ZWFyY2ggKENJRkUpLCBVbml2ZXJzaXR5IE1heW9yLCBTYW50aWFnbywgQ2hpbGUuJiN4RDtSZXNl
YXJjaCBHcm91cCBpbiBFZHVjYXRpb24sIFBoeXNpY2FsIEFjdGl2aXR5IGFuZCBIZWFsdGggKEdF
RUFGeVMpLCBVbml2ZXJzaWRhZCBDYXRvbGljYSBkZWwgTWF1bGUsIFRhbGNhLCBDaGlsZS48L2F1
dGgtYWRkcmVzcz48dGl0bGVzPjx0aXRsZT5Bc3NvY2lhdGlvbnMgb2YgZmF0IGFuZCBjYXJib2h5
ZHJhdGUgaW50YWtlIHdpdGggY2FyZGlvdmFzY3VsYXIgZGlzZWFzZSBhbmQgbW9ydGFsaXR5OiBw
cm9zcGVjdGl2ZSBjb2hvcnQgc3R1ZHkgb2YgVUsgQmlvYmFuayBwYXJ0aWNpcGFudHM8L3RpdGxl
PjxzZWNvbmRhcnktdGl0bGU+Qk1KPC9zZWNvbmRhcnktdGl0bGU+PC90aXRsZXM+PHBlcmlvZGlj
YWw+PGZ1bGwtdGl0bGU+Qk1KPC9mdWxsLXRpdGxlPjwvcGVyaW9kaWNhbD48cGFnZXM+bTY4ODwv
cGFnZXM+PHZvbHVtZT4zNjg8L3ZvbHVtZT48ZWRpdGlvbj4yMDIwLzAzLzIwPC9lZGl0aW9uPjxr
ZXl3b3Jkcz48a2V5d29yZD5BZHVsdDwva2V5d29yZD48a2V5d29yZD5BZ2VkPC9rZXl3b3JkPjxr
ZXl3b3JkPkNhcmRpb3Zhc2N1bGFyIERpc2Vhc2VzLyptb3J0YWxpdHk8L2tleXdvcmQ+PGtleXdv
cmQ+KkRpZXQ8L2tleXdvcmQ+PGtleXdvcmQ+KkRpZXRhcnkgQ2FyYm9oeWRyYXRlczwva2V5d29y
ZD48a2V5d29yZD4qRGlldGFyeSBGYXRzPC9rZXl3b3JkPjxrZXl3b3JkPkRpZXRhcnkgRmliZXI8
L2tleXdvcmQ+PGtleXdvcmQ+KkVuZXJneSBJbnRha2U8L2tleXdvcmQ+PGtleXdvcmQ+RmVtYWxl
PC9rZXl3b3JkPjxrZXl3b3JkPkh1bWFuczwva2V5d29yZD48a2V5d29yZD5JbmNpZGVuY2U8L2tl
eXdvcmQ+PGtleXdvcmQ+TWFsZTwva2V5d29yZD48a2V5d29yZD5NaWRkbGUgQWdlZDwva2V5d29y
ZD48a2V5d29yZD5OdXRyaXRpb24gUG9saWN5PC9rZXl3b3JkPjxrZXl3b3JkPlByb3BvcnRpb25h
bCBIYXphcmRzIE1vZGVsczwva2V5d29yZD48a2V5d29yZD5Qcm9zcGVjdGl2ZSBTdHVkaWVzPC9r
ZXl3b3JkPjxrZXl3b3JkPlJpc2sgRmFjdG9yczwva2V5d29yZD48a2V5d29yZD5Vbml0ZWQgS2lu
Z2RvbS9lcGlkZW1pb2xvZ3k8L2tleXdvcmQ+PC9rZXl3b3Jkcz48ZGF0ZXM+PHllYXI+MjAyMDwv
eWVhcj48cHViLWRhdGVzPjxkYXRlPk1hciAxODwvZGF0ZT48L3B1Yi1kYXRlcz48L2RhdGVzPjxp
c2JuPjE3NTYtMTgzMyAoRWxlY3Ryb25pYykmI3hEOzA5NTktODEzOCAoTGlua2luZyk8L2lzYm4+
PGFjY2Vzc2lvbi1udW0+MzIxODg1ODc8L2FjY2Vzc2lvbi1udW0+PHVybHM+PHJlbGF0ZWQtdXJs
cz48dXJsPmh0dHBzOi8vd3d3Lm5jYmkubmxtLm5paC5nb3YvcHVibWVkLzMyMTg4NTg3PC91cmw+
PC9yZWxhdGVkLXVybHM+PC91cmxzPjxjdXN0b20yPlBNQzcxOTAwNTkgYXQgd3d3LmljbWplLm9y
Zy9jb2lfZGlzY2xvc3VyZS5wZGYgYW5kIGRlY2xhcmU6IFVLIEJpb2Jhbmsgd2FzIGVzdGFibGlz
aGVkIGJ5IHRoZSBXZWxsY29tZSBUcnVzdCBtZWRpY2FsIGNoYXJpdHksIE1lZGljYWwgUmVzZWFy
Y2ggQ291bmNpbCwgRGVwYXJ0bWVudCBvZiBIZWFsdGgsIFNjb3R0aXNoIGdvdmVybm1lbnQsIGFu
ZCBOb3J0aHdlc3QgUmVnaW9uYWwgRGV2ZWxvcG1lbnQgQWdlbmN5OyBubyBmaW5hbmNpYWwgcmVs
YXRpb25zaGlwcyB3aXRoIGFueSBvcmdhbmlzYXRpb25zIHRoYXQgbWlnaHQgaGF2ZSBhbiBpbnRl
cmVzdCBpbiB0aGUgc3VibWl0dGVkIHdvcmsgaW4gdGhlIHByZXZpb3VzIHRocmVlIHllYXJzOyBu
byBvdGhlciByZWxhdGlvbnNoaXBzIG9yIGFjdGl2aXRpZXMgdGhhdCBjb3VsZCBhcHBlYXIgdG8g
aGF2ZSBpbmZsdWVuY2VkIHRoZSBzdWJtaXR0ZWQgd29yay48L2N1c3RvbTI+PGVsZWN0cm9uaWMt
cmVzb3VyY2UtbnVtPjEwLjExMzYvYm1qLm02ODg8L2VsZWN0cm9uaWMtcmVzb3VyY2UtbnVtPjwv
cmVjb3JkPjwvQ2l0ZT48Q2l0ZT48QXV0aG9yPk1hbGlrPC9BdXRob3I+PFllYXI+MjAxOTwvWWVh
cj48UmVjTnVtPjI2NjwvUmVjTnVtPjxyZWNvcmQ+PHJlYy1udW1iZXI+MjY2PC9yZWMtbnVtYmVy
Pjxmb3JlaWduLWtleXM+PGtleSBhcHA9IkVOIiBkYi1pZD0id3B6NXR2cHM2cjBzeG1lZHZ4aTVm
YXpjd2RmdHNzMDUwejB0IiB0aW1lc3RhbXA9IjE3MTA0NjA1MTkiPjI2Njwva2V5PjwvZm9yZWln
bi1rZXlzPjxyZWYtdHlwZSBuYW1lPSJKb3VybmFsIEFydGljbGUiPjE3PC9yZWYtdHlwZT48Y29u
dHJpYnV0b3JzPjxhdXRob3JzPjxhdXRob3I+TWFsaWssIFYuIFMuPC9hdXRob3I+PGF1dGhvcj5M
aSwgWS48L2F1dGhvcj48YXV0aG9yPlBhbiwgQS48L2F1dGhvcj48YXV0aG9yPkRlIEtvbmluZywg
TC48L2F1dGhvcj48YXV0aG9yPlNjaGVybmhhbW1lciwgRS48L2F1dGhvcj48YXV0aG9yPldpbGxl
dHQsIFcuIEMuPC9hdXRob3I+PGF1dGhvcj5IdSwgRi4gQi48L2F1dGhvcj48L2F1dGhvcnM+PC9j
b250cmlidXRvcnM+PGF1dGgtYWRkcmVzcz5EZXBhcnRtZW50cyBvZiBOdXRyaXRpb24gKFYuUy5N
LiwgWS5MLiwgVy5DLlcuLCBGLkIuSC4pLCBIYXJ2YXJkIFQuSC4gU2Nob29sIG9mIFB1YmxpYyBI
ZWFsdGgsIEJvc3RvbiwgTUEuJiN4RDtEZXBhcnRtZW50IG9mIEVwaWRlbWlvbG9neSBhbmQgQmlv
c3RhdGlzdGljcywgTU9FIEtleSBMYWIgb2YgRW52aXJvbm1lbnQgYW5kIEhlYWx0aCwgU2Nob29s
IG9mIFB1YmxpYyBIZWFsdGgsIFRvbmdqaSBNZWRpY2FsIENvbGxlZ2UsIEh1YXpob25nIFVuaXZl
cnNpdHkgb2YgU2NpZW5jZSBhbmQgVGVjaG5vbG9neSwgV3VoYW4sIEh1YmVpLCBDaGluYSAoQS5Q
LikuJiN4RDtEZXBhcnRtZW50cyBvZiBQYXRob2xvZ3kgYW5kIExhYm9yYXRvcnkgTWVkaWNpbmUs
IENvbW11bml0eSBIZWFsdGggU2NpZW5jZXMgYW5kIFBlZGlhdHJpY3MsIFVuaXZlcnNpdHkgb2Yg
Q2FsZ2FyeSwgQWxiZXJ0YSwgQ2FuYWRhIChMLkQuSy4pLiYjeEQ7RXBpZGVtaW9sb2d5IChFLlMu
LCBXLkMuVy4sIEYuQi5ILiksIEhhcnZhcmQgVC5ILiBTY2hvb2wgb2YgUHVibGljIEhlYWx0aCwg
Qm9zdG9uLCBNQS4mI3hEO0NoYW5uaW5nIERpdmlzaW9uIG9mIE5ldHdvcmsgTWVkaWNpbmUsIEJy
aWdoYW0gYW5kIFdvbWVuJmFwb3M7cyBIb3NwaXRhbCBhbmQgSGFydmFyZCBNZWRpY2FsIFNjaG9v
bCwgQm9zdG9uLCBNQSAoRS5TLiwgVy5DLlcuLCBGLkIuSC4pLjwvYXV0aC1hZGRyZXNzPjx0aXRs
ZXM+PHRpdGxlPkxvbmctVGVybSBDb25zdW1wdGlvbiBvZiBTdWdhci1Td2VldGVuZWQgYW5kIEFy
dGlmaWNpYWxseSBTd2VldGVuZWQgQmV2ZXJhZ2VzIGFuZCBSaXNrIG9mIE1vcnRhbGl0eSBpbiBV
UyBBZHVsdHM8L3RpdGxlPjxzZWNvbmRhcnktdGl0bGU+Q2lyY3VsYXRpb248L3NlY29uZGFyeS10
aXRsZT48L3RpdGxlcz48cGVyaW9kaWNhbD48ZnVsbC10aXRsZT5DaXJjdWxhdGlvbjwvZnVsbC10
aXRsZT48L3BlcmlvZGljYWw+PHBhZ2VzPjIxMTMtMjEyNTwvcGFnZXM+PHZvbHVtZT4xMzk8L3Zv
bHVtZT48bnVtYmVyPjE4PC9udW1iZXI+PGVkaXRpb24+MjAxOS8wMy8xOTwvZWRpdGlvbj48a2V5
d29yZHM+PGtleXdvcmQ+QWR1bHQ8L2tleXdvcmQ+PGtleXdvcmQ+QWdlZDwva2V5d29yZD48a2V5
d29yZD5BcnRpZmljaWFsbHkgU3dlZXRlbmVkIEJldmVyYWdlcy8qYWR2ZXJzZSBlZmZlY3RzPC9r
ZXl3b3JkPjxrZXl3b3JkPkNhcmRpb3Zhc2N1bGFyIERpc2Vhc2VzLyptb3J0YWxpdHk8L2tleXdv
cmQ+PGtleXdvcmQ+RmVtYWxlPC9rZXl3b3JkPjxrZXl3b3JkPkZvbGxvdy1VcCBTdHVkaWVzPC9r
ZXl3b3JkPjxrZXl3b3JkPkh1bWFuczwva2V5d29yZD48a2V5d29yZD5NYWxlPC9rZXl3b3JkPjxr
ZXl3b3JkPk1pZGRsZSBBZ2VkPC9rZXl3b3JkPjxrZXl3b3JkPk1vcnRhbGl0eTwva2V5d29yZD48
a2V5d29yZD5OZW9wbGFzbXMvKm1vcnRhbGl0eTwva2V5d29yZD48a2V5d29yZD5SaXNrIEZhY3Rv
cnM8L2tleXdvcmQ+PGtleXdvcmQ+U3VnYXJzL2FkbWluaXN0cmF0aW9uICZhbXA7IGRvc2FnZS8q
YWR2ZXJzZSBlZmZlY3RzPC9rZXl3b3JkPjxrZXl3b3JkPlN3ZWV0ZW5pbmcgQWdlbnRzL2FkbWlu
aXN0cmF0aW9uICZhbXA7IGRvc2FnZS8qYWR2ZXJzZSBlZmZlY3RzPC9rZXl3b3JkPjxrZXl3b3Jk
PlVuaXRlZCBTdGF0ZXMvZXBpZGVtaW9sb2d5PC9rZXl3b3JkPjxrZXl3b3JkPmFsbC1jYXVzZSBk
ZWF0aDwva2V5d29yZD48a2V5d29yZD5hcnRpZmljaWFsbHkgc3dlZXRlbmVkIGJldmVyYWdlczwv
a2V5d29yZD48a2V5d29yZD5jYXJkaW92YXNjdWxhciBkZWF0aDwva2V5d29yZD48a2V5d29yZD5s
b3cgY2Fsb3JpZSBiZXZlcmFnZXM8L2tleXdvcmQ+PGtleXdvcmQ+c3VnYXItc3dlZXRlbmVkIGJl
dmVyYWdlczwva2V5d29yZD48a2V5d29yZD5leHBlcnQgc3VwcG9ydCBmb3IgdGhlIENlbnRlciBm
b3IgU2NpZW5jZSBpbiB0aGUgUHVibGljIEludGVyZXN0IGluIGxpdGlnYXRpb248L2tleXdvcmQ+
PGtleXdvcmQ+cmVsYXRlZCB0byBzdWdhciBzd2VldGVuZWQgYmV2ZXJhZ2VzIGFuZCBoYXZlIHNl
cnZlZCBhcyBjb25zdWx0YW50cyBmb3IgdGhlIENpdHk8L2tleXdvcmQ+PGtleXdvcmQ+b2YgU2Fu
IEZyYW5jaXNjbyBmb3IgYSBjYXNlIHJlbGF0ZWQgdG8gaGVhbHRoIHdhcm5pbmcgbGFiZWxzIG9u
IHNvZGEuIE5vbmUgb2YgdGhlPC9rZXl3b3JkPjxrZXl3b3JkPm90aGVyIGF1dGhvcnMgaGF2ZSBm
aW5hbmNpYWwgb3IgcGVyc29uYWwgY29uZmxpY3RzIG9mIGludGVyZXN0IHRvIGRpc2Nsb3NlIHRo
YXQ8L2tleXdvcmQ+PGtleXdvcmQ+YXJlIHJlbGF0ZWQgdG8gdGhlIGNvbnRlbnRzIG9mIHRoaXMg
cGFwZXIuPC9rZXl3b3JkPjwva2V5d29yZHM+PGRhdGVzPjx5ZWFyPjIwMTk8L3llYXI+PHB1Yi1k
YXRlcz48ZGF0ZT5BcHIgMzA8L2RhdGU+PC9wdWItZGF0ZXM+PC9kYXRlcz48aXNibj4xNTI0LTQ1
MzkgKEVsZWN0cm9uaWMpJiN4RDswMDA5LTczMjIgKFByaW50KSYjeEQ7MDAwOS03MzIyIChMaW5r
aW5nKTwvaXNibj48YWNjZXNzaW9uLW51bT4zMDg4MjIzNTwvYWNjZXNzaW9uLW51bT48dXJscz48
cmVsYXRlZC11cmxzPjx1cmw+aHR0cHM6Ly93d3cubmNiaS5ubG0ubmloLmdvdi9wdWJtZWQvMzA4
ODIyMzU8L3VybD48L3JlbGF0ZWQtdXJscz48L3VybHM+PGN1c3RvbTI+UE1DNjQ4ODM4MDwvY3Vz
dG9tMj48ZWxlY3Ryb25pYy1yZXNvdXJjZS1udW0+MTAuMTE2MS9DSVJDVUxBVElPTkFIQS4xMTgu
MDM3NDAxPC9lbGVjdHJvbmljLXJlc291cmNlLW51bT48L3JlY29yZD48L0NpdGU+PC9FbmROb3Rl
PgB=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PEVuZE5vdGU+PENpdGU+PEF1dGhvcj5ZYW5nPC9BdXRob3I+PFllYXI+MjAxNDwvWWVhcj48UmVj
TnVtPjEwMTwvUmVjTnVtPjxEaXNwbGF5VGV4dD4oMTE4LTEyMSk8L0Rpc3BsYXlUZXh0PjxyZWNv
cmQ+PHJlYy1udW1iZXI+MTAxPC9yZWMtbnVtYmVyPjxmb3JlaWduLWtleXM+PGtleSBhcHA9IkVO
IiBkYi1pZD0id3B6NXR2cHM2cjBzeG1lZHZ4aTVmYXpjd2RmdHNzMDUwejB0IiB0aW1lc3RhbXA9
IjE2MTI3MzQ4NDgiPjEwMTwva2V5PjwvZm9yZWlnbi1rZXlzPjxyZWYtdHlwZSBuYW1lPSJKb3Vy
bmFsIEFydGljbGUiPjE3PC9yZWYtdHlwZT48Y29udHJpYnV0b3JzPjxhdXRob3JzPjxhdXRob3I+
WWFuZywgUS48L2F1dGhvcj48YXV0aG9yPlpoYW5nLCBaLjwvYXV0aG9yPjxhdXRob3I+R3JlZ2cs
IEUuIFcuPC9hdXRob3I+PGF1dGhvcj5GbGFuZGVycywgVy4gRC48L2F1dGhvcj48YXV0aG9yPk1l
cnJpdHQsIFIuPC9hdXRob3I+PGF1dGhvcj5IdSwgRi4gQi48L2F1dGhvcj48L2F1dGhvcnM+PC9j
b250cmlidXRvcnM+PGF1dGgtYWRkcmVzcz5EaXZpc2lvbiBmb3IgSGVhcnQgRGlzZWFzZSBhbmQg
U3Ryb2tlIFByZXZlbnRpb24sIENlbnRlcnMgZm9yIERpc2Vhc2UgQ29udHJvbCBhbmQgUHJldmVu
dGlvbiwgQXRsYW50YSwgR2VvcmdpYS4mI3hEO0RpdmlzaW9uIG9mIERpYWJldGVzIENvbnRyb2ws
IENlbnRlcnMgZm9yIERpc2Vhc2UgQ29udHJvbCBhbmQgUHJldmVudGlvbiwgQXRsYW50YSwgR2Vv
cmdpYS4mI3hEO0RlcGFydG1lbnQgb2YgRXBpZGVtaW9sb2d5LCBSb2xsaW5zIFNjaG9vbCBvZiBQ
dWJsaWMgSGVhbHRoLCBFbW9yeSBVbml2ZXJzaXR5LCBBdGxhbnRhLCBHZW9yZ2lhLiYjeEQ7RGVw
YXJ0bWVudCBvZiBOdXRyaXRpb24sIEhhcnZhcmQgU2Nob29sIG9mIFB1YmxpYyBIZWFsdGgsIEJv
c3RvbiwgTWFzc2FjaHVzZXR0czVEZXBhcnRtZW50IG9mIEVwaWRlbWlvbG9neSwgSGFydmFyZCBT
Y2hvb2wgb2YgUHVibGljIEhlYWx0aCwgQm9zdG9uLCBNYXNzYWNodXNldHRzLjwvYXV0aC1hZGRy
ZXNzPjx0aXRsZXM+PHRpdGxlPkFkZGVkIHN1Z2FyIGludGFrZSBhbmQgY2FyZGlvdmFzY3VsYXIg
ZGlzZWFzZXMgbW9ydGFsaXR5IGFtb25nIFVTIGFkdWx0czwvdGl0bGU+PHNlY29uZGFyeS10aXRs
ZT5KQU1BIEludGVybiBNZWQ8L3NlY29uZGFyeS10aXRsZT48L3RpdGxlcz48cGVyaW9kaWNhbD48
ZnVsbC10aXRsZT5KQU1BIEludGVybiBNZWQ8L2Z1bGwtdGl0bGU+PC9wZXJpb2RpY2FsPjxwYWdl
cz41MTYtMjQ8L3BhZ2VzPjx2b2x1bWU+MTc0PC92b2x1bWU+PG51bWJlcj40PC9udW1iZXI+PGVk
aXRpb24+MjAxNC8wMi8wNTwvZWRpdGlvbj48a2V5d29yZHM+PGtleXdvcmQ+QWR1bHQ8L2tleXdv
cmQ+PGtleXdvcmQ+QWdlZDwva2V5d29yZD48a2V5d29yZD5DYXJib2h5ZHJhdGVzLyphZG1pbmlz
dHJhdGlvbiAmYW1wOyBkb3NhZ2U8L2tleXdvcmQ+PGtleXdvcmQ+Q2FyZGlvdmFzY3VsYXIgRGlz
ZWFzZXMvKm1vcnRhbGl0eTwva2V5d29yZD48a2V5d29yZD5FbmVyZ3kgSW50YWtlPC9rZXl3b3Jk
PjxrZXl3b3JkPkZlbWFsZTwva2V5d29yZD48a2V5d29yZD5IdW1hbnM8L2tleXdvcmQ+PGtleXdv
cmQ+TWFsZTwva2V5d29yZD48a2V5d29yZD5NaWRkbGUgQWdlZDwva2V5d29yZD48a2V5d29yZD5O
dXRyaXRpb24gU3VydmV5czwva2V5d29yZD48a2V5d29yZD5Qcm9zcGVjdGl2ZSBTdHVkaWVzPC9r
ZXl3b3JkPjxrZXl3b3JkPlJpc2s8L2tleXdvcmQ+PGtleXdvcmQ+VW5pdGVkIFN0YXRlcy9lcGlk
ZW1pb2xvZ3k8L2tleXdvcmQ+PC9rZXl3b3Jkcz48ZGF0ZXM+PHllYXI+MjAxNDwveWVhcj48cHVi
LWRhdGVzPjxkYXRlPkFwcjwvZGF0ZT48L3B1Yi1kYXRlcz48L2RhdGVzPjxpc2JuPjIxNjgtNjEx
NCAoRWxlY3Ryb25pYykmI3hEOzIxNjgtNjEwNiAoTGlua2luZyk8L2lzYm4+PGFjY2Vzc2lvbi1u
dW0+MjQ0OTMwODE8L2FjY2Vzc2lvbi1udW0+PHVybHM+PHJlbGF0ZWQtdXJscz48dXJsPmh0dHBz
Oi8vd3d3Lm5jYmkubmxtLm5paC5nb3YvcHVibWVkLzI0NDkzMDgxPC91cmw+PC9yZWxhdGVkLXVy
bHM+PC91cmxzPjxlbGVjdHJvbmljLXJlc291cmNlLW51bT4xMC4xMDAxL2phbWFpbnRlcm5tZWQu
MjAxMy4xMzU2MzwvZWxlY3Ryb25pYy1yZXNvdXJjZS1udW0+PC9yZWNvcmQ+PC9DaXRlPjxDaXRl
PjxBdXRob3I+TmFyYWluPC9BdXRob3I+PFllYXI+MjAxNjwvWWVhcj48UmVjTnVtPjEwNjwvUmVj
TnVtPjxyZWNvcmQ+PHJlYy1udW1iZXI+MTA2PC9yZWMtbnVtYmVyPjxmb3JlaWduLWtleXM+PGtl
eSBhcHA9IkVOIiBkYi1pZD0id3B6NXR2cHM2cjBzeG1lZHZ4aTVmYXpjd2RmdHNzMDUwejB0IiB0
aW1lc3RhbXA9IjE2MTI3NjI3MjAiPjEwNjwva2V5PjwvZm9yZWlnbi1rZXlzPjxyZWYtdHlwZSBu
YW1lPSJKb3VybmFsIEFydGljbGUiPjE3PC9yZWYtdHlwZT48Y29udHJpYnV0b3JzPjxhdXRob3Jz
PjxhdXRob3I+TmFyYWluLCBBLjwvYXV0aG9yPjxhdXRob3I+S3dvaywgQy4gUy48L2F1dGhvcj48
YXV0aG9yPk1hbWFzLCBNLiBBLjwvYXV0aG9yPjwvYXV0aG9ycz48L2NvbnRyaWJ1dG9ycz48YXV0
aC1hZGRyZXNzPktlZWxlIENhcmRpb3Zhc2N1bGFyIFJlc2VhcmNoIEdyb3VwLCBLZWVsZSBVbml2
ZXJzaXR5LCBTdG9rZS1vbi1UcmVudCwgVUsuIGFkaXR5YUBob3RtYWlsLmNvLnVrLiYjeEQ7S2Vl
bGUgQ2FyZGlvdmFzY3VsYXIgUmVzZWFyY2ggR3JvdXAsIEtlZWxlIFVuaXZlcnNpdHksIFN0b2tl
LW9uLVRyZW50LCBVSy4mI3hEO1VuaXZlcnNpdHkgSG9zcGl0YWwgb2YgTm9ydGggTWlkbGFuZHMs
IFN0b2tlLW9uLVRyZW50LCBVSy4mI3hEO0ZhcnIgSW5zdGl0dXRlLCBVbml2ZXJzaXR5IG9mIE1h
bmNoZXN0ZXIsIE1hbmNoZXN0ZXIsIFVLLjwvYXV0aC1hZGRyZXNzPjx0aXRsZXM+PHRpdGxlPlNv
ZnQgZHJpbmtzIGFuZCBzd2VldGVuZWQgYmV2ZXJhZ2VzIGFuZCB0aGUgcmlzayBvZiBjYXJkaW92
YXNjdWxhciBkaXNlYXNlIGFuZCBtb3J0YWxpdHk6IGEgc3lzdGVtYXRpYyByZXZpZXcgYW5kIG1l
dGEtYW5hbHlzaXM8L3RpdGxlPjxzZWNvbmRhcnktdGl0bGU+SW50IEogQ2xpbiBQcmFjdDwvc2Vj
b25kYXJ5LXRpdGxlPjwvdGl0bGVzPjxwZXJpb2RpY2FsPjxmdWxsLXRpdGxlPkludCBKIENsaW4g
UHJhY3Q8L2Z1bGwtdGl0bGU+PC9wZXJpb2RpY2FsPjxwYWdlcz43OTEtODA1PC9wYWdlcz48dm9s
dW1lPjcwPC92b2x1bWU+PG51bWJlcj4xMDwvbnVtYmVyPjxlZGl0aW9uPjIwMTYvMTAvMjU8L2Vk
aXRpb24+PGtleXdvcmRzPjxrZXl3b3JkPkFkdWx0PC9rZXl3b3JkPjxrZXl3b3JkPkFnZWQ8L2tl
eXdvcmQ+PGtleXdvcmQ+Q2FyYm9uYXRlZCBCZXZlcmFnZXMvKmFkdmVyc2UgZWZmZWN0czwva2V5
d29yZD48a2V5d29yZD5DYXJkaW92YXNjdWxhciBEaXNlYXNlcy8qZXRpb2xvZ3kvbW9ydGFsaXR5
PC9rZXl3b3JkPjxrZXl3b3JkPkNvaG9ydCBTdHVkaWVzPC9rZXl3b3JkPjxrZXl3b3JkPkZlZWRp
bmcgQmVoYXZpb3I8L2tleXdvcmQ+PGtleXdvcmQ+RmVtYWxlPC9rZXl3b3JkPjxrZXl3b3JkPkh1
bWFuczwva2V5d29yZD48a2V5d29yZD5NYWxlPC9rZXl3b3JkPjxrZXl3b3JkPk1pZGRsZSBBZ2Vk
PC9rZXl3b3JkPjxrZXl3b3JkPk51dHJpdGlvbiBBc3Nlc3NtZW50PC9rZXl3b3JkPjwva2V5d29y
ZHM+PGRhdGVzPjx5ZWFyPjIwMTY8L3llYXI+PHB1Yi1kYXRlcz48ZGF0ZT5PY3Q8L2RhdGU+PC9w
dWItZGF0ZXM+PC9kYXRlcz48aXNibj4xNzQyLTEyNDEgKEVsZWN0cm9uaWMpJiN4RDsxMzY4LTUw
MzEgKExpbmtpbmcpPC9pc2JuPjxhY2Nlc3Npb24tbnVtPjI3NDU2MzQ3PC9hY2Nlc3Npb24tbnVt
Pjx1cmxzPjxyZWxhdGVkLXVybHM+PHVybD5odHRwczovL3d3dy5uY2JpLm5sbS5uaWguZ292L3B1
Ym1lZC8yNzQ1NjM0NzwvdXJsPjwvcmVsYXRlZC11cmxzPjwvdXJscz48ZWxlY3Ryb25pYy1yZXNv
dXJjZS1udW0+MTAuMTExMS9pamNwLjEyODQxPC9lbGVjdHJvbmljLXJlc291cmNlLW51bT48L3Jl
Y29yZD48L0NpdGU+PENpdGU+PEF1dGhvcj5IbzwvQXV0aG9yPjxZZWFyPjIwMjA8L1llYXI+PFJl
Y051bT4xNTI8L1JlY051bT48cmVjb3JkPjxyZWMtbnVtYmVyPjE1MjwvcmVjLW51bWJlcj48Zm9y
ZWlnbi1rZXlzPjxrZXkgYXBwPSJFTiIgZGItaWQ9IndwejV0dnBzNnIwc3htZWR2eGk1ZmF6Y3dk
ZnRzczA1MHowdCIgdGltZXN0YW1wPSIxNjEzNjAxOTQwIj4xNTI8L2tleT48L2ZvcmVpZ24ta2V5
cz48cmVmLXR5cGUgbmFtZT0iSm91cm5hbCBBcnRpY2xlIj4xNzwvcmVmLXR5cGU+PGNvbnRyaWJ1
dG9ycz48YXV0aG9ycz48YXV0aG9yPkhvLCBGLiBLLjwvYXV0aG9yPjxhdXRob3I+R3JheSwgUy4g
Ui48L2F1dGhvcj48YXV0aG9yPldlbHNoLCBQLjwvYXV0aG9yPjxhdXRob3I+UGV0ZXJtYW5uLVJv
Y2hhLCBGLjwvYXV0aG9yPjxhdXRob3I+Rm9zdGVyLCBILjwvYXV0aG9yPjxhdXRob3I+V2FkZGVs
bCwgSC48L2F1dGhvcj48YXV0aG9yPkFuZGVyc29uLCBKLjwvYXV0aG9yPjxhdXRob3I+THlhbGws
IEQuPC9hdXRob3I+PGF1dGhvcj5TYXR0YXIsIE4uPC9hdXRob3I+PGF1dGhvcj5HaWxsLCBKLiBN
LiBSLjwvYXV0aG9yPjxhdXRob3I+TWF0aGVycywgSi4gQy48L2F1dGhvcj48YXV0aG9yPlBlbGws
IEouIFAuPC9hdXRob3I+PGF1dGhvcj5DZWxpcy1Nb3JhbGVzLCBDLjwvYXV0aG9yPjwvYXV0aG9y
cz48L2NvbnRyaWJ1dG9ycz48YXV0aC1hZGRyZXNzPkluc3RpdHV0ZSBvZiBIZWFsdGggYW5kIFdl
bGxiZWluZywgVW5pdmVyc2l0eSBvZiBHbGFzZ293LCBHbGFzZ293LCBVSy4mI3hEO0luc3RpdHV0
ZSBvZiBDYXJkaW92YXNjdWxhciAmYW1wOyBNZWRpY2FsIFNjaWVuY2VzLCBVbml2ZXJzaXR5IG9m
IEdsYXNnb3csIEdsYXNnb3csIFVLLiYjeEQ7SHVtYW4gTnV0cml0aW9uIFJlc2VhcmNoIENlbnRy
ZSwgUG9wdWxhdGlvbiBIZWFsdGggU2NpZW5jZXMgSW5zdGl0dXRlLCBOZXdjYXN0bGUgVW5pdmVy
c2l0eSwgTmV3Y2FzdGxlIHVwb24gVHluZSwgVUsuJiN4RDtJbnN0aXR1dGUgb2YgSGVhbHRoIGFu
ZCBXZWxsYmVpbmcsIFVuaXZlcnNpdHkgb2YgR2xhc2dvdywgR2xhc2dvdywgVUsgY2FybG9zLmNl
bGlzQGdsYXNnb3cuYWMudWsuJiN4RDtDZW50ZXIgZm9yIEV4ZXJjaXNlIFBoeXNpb2xvZ3kgUmVz
ZWFyY2ggKENJRkUpLCBVbml2ZXJzaXR5IE1heW9yLCBTYW50aWFnbywgQ2hpbGUuJiN4RDtSZXNl
YXJjaCBHcm91cCBpbiBFZHVjYXRpb24sIFBoeXNpY2FsIEFjdGl2aXR5IGFuZCBIZWFsdGggKEdF
RUFGeVMpLCBVbml2ZXJzaWRhZCBDYXRvbGljYSBkZWwgTWF1bGUsIFRhbGNhLCBDaGlsZS48L2F1
dGgtYWRkcmVzcz48dGl0bGVzPjx0aXRsZT5Bc3NvY2lhdGlvbnMgb2YgZmF0IGFuZCBjYXJib2h5
ZHJhdGUgaW50YWtlIHdpdGggY2FyZGlvdmFzY3VsYXIgZGlzZWFzZSBhbmQgbW9ydGFsaXR5OiBw
cm9zcGVjdGl2ZSBjb2hvcnQgc3R1ZHkgb2YgVUsgQmlvYmFuayBwYXJ0aWNpcGFudHM8L3RpdGxl
PjxzZWNvbmRhcnktdGl0bGU+Qk1KPC9zZWNvbmRhcnktdGl0bGU+PC90aXRsZXM+PHBlcmlvZGlj
YWw+PGZ1bGwtdGl0bGU+Qk1KPC9mdWxsLXRpdGxlPjwvcGVyaW9kaWNhbD48cGFnZXM+bTY4ODwv
cGFnZXM+PHZvbHVtZT4zNjg8L3ZvbHVtZT48ZWRpdGlvbj4yMDIwLzAzLzIwPC9lZGl0aW9uPjxr
ZXl3b3Jkcz48a2V5d29yZD5BZHVsdDwva2V5d29yZD48a2V5d29yZD5BZ2VkPC9rZXl3b3JkPjxr
ZXl3b3JkPkNhcmRpb3Zhc2N1bGFyIERpc2Vhc2VzLyptb3J0YWxpdHk8L2tleXdvcmQ+PGtleXdv
cmQ+KkRpZXQ8L2tleXdvcmQ+PGtleXdvcmQ+KkRpZXRhcnkgQ2FyYm9oeWRyYXRlczwva2V5d29y
ZD48a2V5d29yZD4qRGlldGFyeSBGYXRzPC9rZXl3b3JkPjxrZXl3b3JkPkRpZXRhcnkgRmliZXI8
L2tleXdvcmQ+PGtleXdvcmQ+KkVuZXJneSBJbnRha2U8L2tleXdvcmQ+PGtleXdvcmQ+RmVtYWxl
PC9rZXl3b3JkPjxrZXl3b3JkPkh1bWFuczwva2V5d29yZD48a2V5d29yZD5JbmNpZGVuY2U8L2tl
eXdvcmQ+PGtleXdvcmQ+TWFsZTwva2V5d29yZD48a2V5d29yZD5NaWRkbGUgQWdlZDwva2V5d29y
ZD48a2V5d29yZD5OdXRyaXRpb24gUG9saWN5PC9rZXl3b3JkPjxrZXl3b3JkPlByb3BvcnRpb25h
bCBIYXphcmRzIE1vZGVsczwva2V5d29yZD48a2V5d29yZD5Qcm9zcGVjdGl2ZSBTdHVkaWVzPC9r
ZXl3b3JkPjxrZXl3b3JkPlJpc2sgRmFjdG9yczwva2V5d29yZD48a2V5d29yZD5Vbml0ZWQgS2lu
Z2RvbS9lcGlkZW1pb2xvZ3k8L2tleXdvcmQ+PC9rZXl3b3Jkcz48ZGF0ZXM+PHllYXI+MjAyMDwv
eWVhcj48cHViLWRhdGVzPjxkYXRlPk1hciAxODwvZGF0ZT48L3B1Yi1kYXRlcz48L2RhdGVzPjxp
c2JuPjE3NTYtMTgzMyAoRWxlY3Ryb25pYykmI3hEOzA5NTktODEzOCAoTGlua2luZyk8L2lzYm4+
PGFjY2Vzc2lvbi1udW0+MzIxODg1ODc8L2FjY2Vzc2lvbi1udW0+PHVybHM+PHJlbGF0ZWQtdXJs
cz48dXJsPmh0dHBzOi8vd3d3Lm5jYmkubmxtLm5paC5nb3YvcHVibWVkLzMyMTg4NTg3PC91cmw+
PC9yZWxhdGVkLXVybHM+PC91cmxzPjxjdXN0b20yPlBNQzcxOTAwNTkgYXQgd3d3LmljbWplLm9y
Zy9jb2lfZGlzY2xvc3VyZS5wZGYgYW5kIGRlY2xhcmU6IFVLIEJpb2Jhbmsgd2FzIGVzdGFibGlz
aGVkIGJ5IHRoZSBXZWxsY29tZSBUcnVzdCBtZWRpY2FsIGNoYXJpdHksIE1lZGljYWwgUmVzZWFy
Y2ggQ291bmNpbCwgRGVwYXJ0bWVudCBvZiBIZWFsdGgsIFNjb3R0aXNoIGdvdmVybm1lbnQsIGFu
ZCBOb3J0aHdlc3QgUmVnaW9uYWwgRGV2ZWxvcG1lbnQgQWdlbmN5OyBubyBmaW5hbmNpYWwgcmVs
YXRpb25zaGlwcyB3aXRoIGFueSBvcmdhbmlzYXRpb25zIHRoYXQgbWlnaHQgaGF2ZSBhbiBpbnRl
cmVzdCBpbiB0aGUgc3VibWl0dGVkIHdvcmsgaW4gdGhlIHByZXZpb3VzIHRocmVlIHllYXJzOyBu
byBvdGhlciByZWxhdGlvbnNoaXBzIG9yIGFjdGl2aXRpZXMgdGhhdCBjb3VsZCBhcHBlYXIgdG8g
aGF2ZSBpbmZsdWVuY2VkIHRoZSBzdWJtaXR0ZWQgd29yay48L2N1c3RvbTI+PGVsZWN0cm9uaWMt
cmVzb3VyY2UtbnVtPjEwLjExMzYvYm1qLm02ODg8L2VsZWN0cm9uaWMtcmVzb3VyY2UtbnVtPjwv
cmVjb3JkPjwvQ2l0ZT48Q2l0ZT48QXV0aG9yPk1hbGlrPC9BdXRob3I+PFllYXI+MjAxOTwvWWVh
cj48UmVjTnVtPjI2NjwvUmVjTnVtPjxyZWNvcmQ+PHJlYy1udW1iZXI+MjY2PC9yZWMtbnVtYmVy
Pjxmb3JlaWduLWtleXM+PGtleSBhcHA9IkVOIiBkYi1pZD0id3B6NXR2cHM2cjBzeG1lZHZ4aTVm
YXpjd2RmdHNzMDUwejB0IiB0aW1lc3RhbXA9IjE3MTA0NjA1MTkiPjI2Njwva2V5PjwvZm9yZWln
bi1rZXlzPjxyZWYtdHlwZSBuYW1lPSJKb3VybmFsIEFydGljbGUiPjE3PC9yZWYtdHlwZT48Y29u
dHJpYnV0b3JzPjxhdXRob3JzPjxhdXRob3I+TWFsaWssIFYuIFMuPC9hdXRob3I+PGF1dGhvcj5M
aSwgWS48L2F1dGhvcj48YXV0aG9yPlBhbiwgQS48L2F1dGhvcj48YXV0aG9yPkRlIEtvbmluZywg
TC48L2F1dGhvcj48YXV0aG9yPlNjaGVybmhhbW1lciwgRS48L2F1dGhvcj48YXV0aG9yPldpbGxl
dHQsIFcuIEMuPC9hdXRob3I+PGF1dGhvcj5IdSwgRi4gQi48L2F1dGhvcj48L2F1dGhvcnM+PC9j
b250cmlidXRvcnM+PGF1dGgtYWRkcmVzcz5EZXBhcnRtZW50cyBvZiBOdXRyaXRpb24gKFYuUy5N
LiwgWS5MLiwgVy5DLlcuLCBGLkIuSC4pLCBIYXJ2YXJkIFQuSC4gU2Nob29sIG9mIFB1YmxpYyBI
ZWFsdGgsIEJvc3RvbiwgTUEuJiN4RDtEZXBhcnRtZW50IG9mIEVwaWRlbWlvbG9neSBhbmQgQmlv
c3RhdGlzdGljcywgTU9FIEtleSBMYWIgb2YgRW52aXJvbm1lbnQgYW5kIEhlYWx0aCwgU2Nob29s
IG9mIFB1YmxpYyBIZWFsdGgsIFRvbmdqaSBNZWRpY2FsIENvbGxlZ2UsIEh1YXpob25nIFVuaXZl
cnNpdHkgb2YgU2NpZW5jZSBhbmQgVGVjaG5vbG9neSwgV3VoYW4sIEh1YmVpLCBDaGluYSAoQS5Q
LikuJiN4RDtEZXBhcnRtZW50cyBvZiBQYXRob2xvZ3kgYW5kIExhYm9yYXRvcnkgTWVkaWNpbmUs
IENvbW11bml0eSBIZWFsdGggU2NpZW5jZXMgYW5kIFBlZGlhdHJpY3MsIFVuaXZlcnNpdHkgb2Yg
Q2FsZ2FyeSwgQWxiZXJ0YSwgQ2FuYWRhIChMLkQuSy4pLiYjeEQ7RXBpZGVtaW9sb2d5IChFLlMu
LCBXLkMuVy4sIEYuQi5ILiksIEhhcnZhcmQgVC5ILiBTY2hvb2wgb2YgUHVibGljIEhlYWx0aCwg
Qm9zdG9uLCBNQS4mI3hEO0NoYW5uaW5nIERpdmlzaW9uIG9mIE5ldHdvcmsgTWVkaWNpbmUsIEJy
aWdoYW0gYW5kIFdvbWVuJmFwb3M7cyBIb3NwaXRhbCBhbmQgSGFydmFyZCBNZWRpY2FsIFNjaG9v
bCwgQm9zdG9uLCBNQSAoRS5TLiwgVy5DLlcuLCBGLkIuSC4pLjwvYXV0aC1hZGRyZXNzPjx0aXRs
ZXM+PHRpdGxlPkxvbmctVGVybSBDb25zdW1wdGlvbiBvZiBTdWdhci1Td2VldGVuZWQgYW5kIEFy
dGlmaWNpYWxseSBTd2VldGVuZWQgQmV2ZXJhZ2VzIGFuZCBSaXNrIG9mIE1vcnRhbGl0eSBpbiBV
UyBBZHVsdHM8L3RpdGxlPjxzZWNvbmRhcnktdGl0bGU+Q2lyY3VsYXRpb248L3NlY29uZGFyeS10
aXRsZT48L3RpdGxlcz48cGVyaW9kaWNhbD48ZnVsbC10aXRsZT5DaXJjdWxhdGlvbjwvZnVsbC10
aXRsZT48L3BlcmlvZGljYWw+PHBhZ2VzPjIxMTMtMjEyNTwvcGFnZXM+PHZvbHVtZT4xMzk8L3Zv
bHVtZT48bnVtYmVyPjE4PC9udW1iZXI+PGVkaXRpb24+MjAxOS8wMy8xOTwvZWRpdGlvbj48a2V5
d29yZHM+PGtleXdvcmQ+QWR1bHQ8L2tleXdvcmQ+PGtleXdvcmQ+QWdlZDwva2V5d29yZD48a2V5
d29yZD5BcnRpZmljaWFsbHkgU3dlZXRlbmVkIEJldmVyYWdlcy8qYWR2ZXJzZSBlZmZlY3RzPC9r
ZXl3b3JkPjxrZXl3b3JkPkNhcmRpb3Zhc2N1bGFyIERpc2Vhc2VzLyptb3J0YWxpdHk8L2tleXdv
cmQ+PGtleXdvcmQ+RmVtYWxlPC9rZXl3b3JkPjxrZXl3b3JkPkZvbGxvdy1VcCBTdHVkaWVzPC9r
ZXl3b3JkPjxrZXl3b3JkPkh1bWFuczwva2V5d29yZD48a2V5d29yZD5NYWxlPC9rZXl3b3JkPjxr
ZXl3b3JkPk1pZGRsZSBBZ2VkPC9rZXl3b3JkPjxrZXl3b3JkPk1vcnRhbGl0eTwva2V5d29yZD48
a2V5d29yZD5OZW9wbGFzbXMvKm1vcnRhbGl0eTwva2V5d29yZD48a2V5d29yZD5SaXNrIEZhY3Rv
cnM8L2tleXdvcmQ+PGtleXdvcmQ+U3VnYXJzL2FkbWluaXN0cmF0aW9uICZhbXA7IGRvc2FnZS8q
YWR2ZXJzZSBlZmZlY3RzPC9rZXl3b3JkPjxrZXl3b3JkPlN3ZWV0ZW5pbmcgQWdlbnRzL2FkbWlu
aXN0cmF0aW9uICZhbXA7IGRvc2FnZS8qYWR2ZXJzZSBlZmZlY3RzPC9rZXl3b3JkPjxrZXl3b3Jk
PlVuaXRlZCBTdGF0ZXMvZXBpZGVtaW9sb2d5PC9rZXl3b3JkPjxrZXl3b3JkPmFsbC1jYXVzZSBk
ZWF0aDwva2V5d29yZD48a2V5d29yZD5hcnRpZmljaWFsbHkgc3dlZXRlbmVkIGJldmVyYWdlczwv
a2V5d29yZD48a2V5d29yZD5jYXJkaW92YXNjdWxhciBkZWF0aDwva2V5d29yZD48a2V5d29yZD5s
b3cgY2Fsb3JpZSBiZXZlcmFnZXM8L2tleXdvcmQ+PGtleXdvcmQ+c3VnYXItc3dlZXRlbmVkIGJl
dmVyYWdlczwva2V5d29yZD48a2V5d29yZD5leHBlcnQgc3VwcG9ydCBmb3IgdGhlIENlbnRlciBm
b3IgU2NpZW5jZSBpbiB0aGUgUHVibGljIEludGVyZXN0IGluIGxpdGlnYXRpb248L2tleXdvcmQ+
PGtleXdvcmQ+cmVsYXRlZCB0byBzdWdhciBzd2VldGVuZWQgYmV2ZXJhZ2VzIGFuZCBoYXZlIHNl
cnZlZCBhcyBjb25zdWx0YW50cyBmb3IgdGhlIENpdHk8L2tleXdvcmQ+PGtleXdvcmQ+b2YgU2Fu
IEZyYW5jaXNjbyBmb3IgYSBjYXNlIHJlbGF0ZWQgdG8gaGVhbHRoIHdhcm5pbmcgbGFiZWxzIG9u
IHNvZGEuIE5vbmUgb2YgdGhlPC9rZXl3b3JkPjxrZXl3b3JkPm90aGVyIGF1dGhvcnMgaGF2ZSBm
aW5hbmNpYWwgb3IgcGVyc29uYWwgY29uZmxpY3RzIG9mIGludGVyZXN0IHRvIGRpc2Nsb3NlIHRo
YXQ8L2tleXdvcmQ+PGtleXdvcmQ+YXJlIHJlbGF0ZWQgdG8gdGhlIGNvbnRlbnRzIG9mIHRoaXMg
cGFwZXIuPC9rZXl3b3JkPjwva2V5d29yZHM+PGRhdGVzPjx5ZWFyPjIwMTk8L3llYXI+PHB1Yi1k
YXRlcz48ZGF0ZT5BcHIgMzA8L2RhdGU+PC9wdWItZGF0ZXM+PC9kYXRlcz48aXNibj4xNTI0LTQ1
MzkgKEVsZWN0cm9uaWMpJiN4RDswMDA5LTczMjIgKFByaW50KSYjeEQ7MDAwOS03MzIyIChMaW5r
aW5nKTwvaXNibj48YWNjZXNzaW9uLW51bT4zMDg4MjIzNTwvYWNjZXNzaW9uLW51bT48dXJscz48
cmVsYXRlZC11cmxzPjx1cmw+aHR0cHM6Ly93d3cubmNiaS5ubG0ubmloLmdvdi9wdWJtZWQvMzA4
ODIyMzU8L3VybD48L3JlbGF0ZWQtdXJscz48L3VybHM+PGN1c3RvbTI+UE1DNjQ4ODM4MDwvY3Vz
dG9tMj48ZWxlY3Ryb25pYy1yZXNvdXJjZS1udW0+MTAuMTE2MS9DSVJDVUxBVElPTkFIQS4xMTgu
MDM3NDAxPC9lbGVjdHJvbmljLXJlc291cmNlLW51bT48L3JlY29yZD48L0NpdGU+PC9FbmROb3Rl
PgB=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(118-121)</w:t>
      </w:r>
      <w:r w:rsidRPr="00281371">
        <w:rPr>
          <w:rFonts w:eastAsia="Arial" w:cs="Arial"/>
          <w:bCs/>
          <w:sz w:val="22"/>
          <w:szCs w:val="22"/>
        </w:rPr>
        <w:fldChar w:fldCharType="end"/>
      </w:r>
      <w:r w:rsidRPr="00281371">
        <w:rPr>
          <w:rFonts w:eastAsia="Arial" w:cs="Arial"/>
          <w:bCs/>
          <w:sz w:val="22"/>
          <w:szCs w:val="22"/>
        </w:rPr>
        <w:t xml:space="preserve">. Hazard ratios were 1.30 (95% CI- 1.09-1.55) and 2.75 (95% CI-1.40-5.42), respectively, comparing participants who consumed 10.0% to 24.9% or 25.0% or more calories from added sugar with those who consumed less than 10.0% of calories from added sugar </w:t>
      </w:r>
      <w:r w:rsidRPr="00281371">
        <w:rPr>
          <w:rFonts w:eastAsia="Arial" w:cs="Arial"/>
          <w:bCs/>
          <w:sz w:val="22"/>
          <w:szCs w:val="22"/>
        </w:rPr>
        <w:fldChar w:fldCharType="begin">
          <w:fldData xml:space="preserve">PEVuZE5vdGU+PENpdGU+PEF1dGhvcj5ZYW5nPC9BdXRob3I+PFllYXI+MjAxNDwvWWVhcj48UmVj
TnVtPjEwMTwvUmVjTnVtPjxEaXNwbGF5VGV4dD4oMTE4KTwvRGlzcGxheVRleHQ+PHJlY29yZD48
cmVjLW51bWJlcj4xMDE8L3JlYy1udW1iZXI+PGZvcmVpZ24ta2V5cz48a2V5IGFwcD0iRU4iIGRi
LWlkPSJ3cHo1dHZwczZyMHN4bWVkdnhpNWZhemN3ZGZ0c3MwNTB6MHQiIHRpbWVzdGFtcD0iMTYx
MjczNDg0OCI+MTAxPC9rZXk+PC9mb3JlaWduLWtleXM+PHJlZi10eXBlIG5hbWU9IkpvdXJuYWwg
QXJ0aWNsZSI+MTc8L3JlZi10eXBlPjxjb250cmlidXRvcnM+PGF1dGhvcnM+PGF1dGhvcj5ZYW5n
LCBRLjwvYXV0aG9yPjxhdXRob3I+WmhhbmcsIFouPC9hdXRob3I+PGF1dGhvcj5HcmVnZywgRS4g
Vy48L2F1dGhvcj48YXV0aG9yPkZsYW5kZXJzLCBXLiBELjwvYXV0aG9yPjxhdXRob3I+TWVycml0
dCwgUi48L2F1dGhvcj48YXV0aG9yPkh1LCBGLiBCLjwvYXV0aG9yPjwvYXV0aG9ycz48L2NvbnRy
aWJ1dG9ycz48YXV0aC1hZGRyZXNzPkRpdmlzaW9uIGZvciBIZWFydCBEaXNlYXNlIGFuZCBTdHJv
a2UgUHJldmVudGlvbiwgQ2VudGVycyBmb3IgRGlzZWFzZSBDb250cm9sIGFuZCBQcmV2ZW50aW9u
LCBBdGxhbnRhLCBHZW9yZ2lhLiYjeEQ7RGl2aXNpb24gb2YgRGlhYmV0ZXMgQ29udHJvbCwgQ2Vu
dGVycyBmb3IgRGlzZWFzZSBDb250cm9sIGFuZCBQcmV2ZW50aW9uLCBBdGxhbnRhLCBHZW9yZ2lh
LiYjeEQ7RGVwYXJ0bWVudCBvZiBFcGlkZW1pb2xvZ3ksIFJvbGxpbnMgU2Nob29sIG9mIFB1Ymxp
YyBIZWFsdGgsIEVtb3J5IFVuaXZlcnNpdHksIEF0bGFudGEsIEdlb3JnaWEuJiN4RDtEZXBhcnRt
ZW50IG9mIE51dHJpdGlvbiwgSGFydmFyZCBTY2hvb2wgb2YgUHVibGljIEhlYWx0aCwgQm9zdG9u
LCBNYXNzYWNodXNldHRzNURlcGFydG1lbnQgb2YgRXBpZGVtaW9sb2d5LCBIYXJ2YXJkIFNjaG9v
bCBvZiBQdWJsaWMgSGVhbHRoLCBCb3N0b24sIE1hc3NhY2h1c2V0dHMuPC9hdXRoLWFkZHJlc3M+
PHRpdGxlcz48dGl0bGU+QWRkZWQgc3VnYXIgaW50YWtlIGFuZCBjYXJkaW92YXNjdWxhciBkaXNl
YXNlcyBtb3J0YWxpdHkgYW1vbmcgVVMgYWR1bHRzPC90aXRsZT48c2Vjb25kYXJ5LXRpdGxlPkpB
TUEgSW50ZXJuIE1lZDwvc2Vjb25kYXJ5LXRpdGxlPjwvdGl0bGVzPjxwZXJpb2RpY2FsPjxmdWxs
LXRpdGxlPkpBTUEgSW50ZXJuIE1lZDwvZnVsbC10aXRsZT48L3BlcmlvZGljYWw+PHBhZ2VzPjUx
Ni0yNDwvcGFnZXM+PHZvbHVtZT4xNzQ8L3ZvbHVtZT48bnVtYmVyPjQ8L251bWJlcj48ZWRpdGlv
bj4yMDE0LzAyLzA1PC9lZGl0aW9uPjxrZXl3b3Jkcz48a2V5d29yZD5BZHVsdDwva2V5d29yZD48
a2V5d29yZD5BZ2VkPC9rZXl3b3JkPjxrZXl3b3JkPkNhcmJvaHlkcmF0ZXMvKmFkbWluaXN0cmF0
aW9uICZhbXA7IGRvc2FnZTwva2V5d29yZD48a2V5d29yZD5DYXJkaW92YXNjdWxhciBEaXNlYXNl
cy8qbW9ydGFsaXR5PC9rZXl3b3JkPjxrZXl3b3JkPkVuZXJneSBJbnRha2U8L2tleXdvcmQ+PGtl
eXdvcmQ+RmVtYWxlPC9rZXl3b3JkPjxrZXl3b3JkPkh1bWFuczwva2V5d29yZD48a2V5d29yZD5N
YWxlPC9rZXl3b3JkPjxrZXl3b3JkPk1pZGRsZSBBZ2VkPC9rZXl3b3JkPjxrZXl3b3JkPk51dHJp
dGlvbiBTdXJ2ZXlzPC9rZXl3b3JkPjxrZXl3b3JkPlByb3NwZWN0aXZlIFN0dWRpZXM8L2tleXdv
cmQ+PGtleXdvcmQ+Umlzazwva2V5d29yZD48a2V5d29yZD5Vbml0ZWQgU3RhdGVzL2VwaWRlbWlv
bG9neTwva2V5d29yZD48L2tleXdvcmRzPjxkYXRlcz48eWVhcj4yMDE0PC95ZWFyPjxwdWItZGF0
ZXM+PGRhdGU+QXByPC9kYXRlPjwvcHViLWRhdGVzPjwvZGF0ZXM+PGlzYm4+MjE2OC02MTE0IChF
bGVjdHJvbmljKSYjeEQ7MjE2OC02MTA2IChMaW5raW5nKTwvaXNibj48YWNjZXNzaW9uLW51bT4y
NDQ5MzA4MTwvYWNjZXNzaW9uLW51bT48dXJscz48cmVsYXRlZC11cmxzPjx1cmw+aHR0cHM6Ly93
d3cubmNiaS5ubG0ubmloLmdvdi9wdWJtZWQvMjQ0OTMwODE8L3VybD48L3JlbGF0ZWQtdXJscz48
L3VybHM+PGVsZWN0cm9uaWMtcmVzb3VyY2UtbnVtPjEwLjEwMDEvamFtYWludGVybm1lZC4yMDEz
LjEzNTYzPC9lbGVjdHJvbmljLXJlc291cmNlLW51bT48L3JlY29yZD48L0NpdGU+PC9FbmROb3Rl
PgB=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PEVuZE5vdGU+PENpdGU+PEF1dGhvcj5ZYW5nPC9BdXRob3I+PFllYXI+MjAxNDwvWWVhcj48UmVj
TnVtPjEwMTwvUmVjTnVtPjxEaXNwbGF5VGV4dD4oMTE4KTwvRGlzcGxheVRleHQ+PHJlY29yZD48
cmVjLW51bWJlcj4xMDE8L3JlYy1udW1iZXI+PGZvcmVpZ24ta2V5cz48a2V5IGFwcD0iRU4iIGRi
LWlkPSJ3cHo1dHZwczZyMHN4bWVkdnhpNWZhemN3ZGZ0c3MwNTB6MHQiIHRpbWVzdGFtcD0iMTYx
MjczNDg0OCI+MTAxPC9rZXk+PC9mb3JlaWduLWtleXM+PHJlZi10eXBlIG5hbWU9IkpvdXJuYWwg
QXJ0aWNsZSI+MTc8L3JlZi10eXBlPjxjb250cmlidXRvcnM+PGF1dGhvcnM+PGF1dGhvcj5ZYW5n
LCBRLjwvYXV0aG9yPjxhdXRob3I+WmhhbmcsIFouPC9hdXRob3I+PGF1dGhvcj5HcmVnZywgRS4g
Vy48L2F1dGhvcj48YXV0aG9yPkZsYW5kZXJzLCBXLiBELjwvYXV0aG9yPjxhdXRob3I+TWVycml0
dCwgUi48L2F1dGhvcj48YXV0aG9yPkh1LCBGLiBCLjwvYXV0aG9yPjwvYXV0aG9ycz48L2NvbnRy
aWJ1dG9ycz48YXV0aC1hZGRyZXNzPkRpdmlzaW9uIGZvciBIZWFydCBEaXNlYXNlIGFuZCBTdHJv
a2UgUHJldmVudGlvbiwgQ2VudGVycyBmb3IgRGlzZWFzZSBDb250cm9sIGFuZCBQcmV2ZW50aW9u
LCBBdGxhbnRhLCBHZW9yZ2lhLiYjeEQ7RGl2aXNpb24gb2YgRGlhYmV0ZXMgQ29udHJvbCwgQ2Vu
dGVycyBmb3IgRGlzZWFzZSBDb250cm9sIGFuZCBQcmV2ZW50aW9uLCBBdGxhbnRhLCBHZW9yZ2lh
LiYjeEQ7RGVwYXJ0bWVudCBvZiBFcGlkZW1pb2xvZ3ksIFJvbGxpbnMgU2Nob29sIG9mIFB1Ymxp
YyBIZWFsdGgsIEVtb3J5IFVuaXZlcnNpdHksIEF0bGFudGEsIEdlb3JnaWEuJiN4RDtEZXBhcnRt
ZW50IG9mIE51dHJpdGlvbiwgSGFydmFyZCBTY2hvb2wgb2YgUHVibGljIEhlYWx0aCwgQm9zdG9u
LCBNYXNzYWNodXNldHRzNURlcGFydG1lbnQgb2YgRXBpZGVtaW9sb2d5LCBIYXJ2YXJkIFNjaG9v
bCBvZiBQdWJsaWMgSGVhbHRoLCBCb3N0b24sIE1hc3NhY2h1c2V0dHMuPC9hdXRoLWFkZHJlc3M+
PHRpdGxlcz48dGl0bGU+QWRkZWQgc3VnYXIgaW50YWtlIGFuZCBjYXJkaW92YXNjdWxhciBkaXNl
YXNlcyBtb3J0YWxpdHkgYW1vbmcgVVMgYWR1bHRzPC90aXRsZT48c2Vjb25kYXJ5LXRpdGxlPkpB
TUEgSW50ZXJuIE1lZDwvc2Vjb25kYXJ5LXRpdGxlPjwvdGl0bGVzPjxwZXJpb2RpY2FsPjxmdWxs
LXRpdGxlPkpBTUEgSW50ZXJuIE1lZDwvZnVsbC10aXRsZT48L3BlcmlvZGljYWw+PHBhZ2VzPjUx
Ni0yNDwvcGFnZXM+PHZvbHVtZT4xNzQ8L3ZvbHVtZT48bnVtYmVyPjQ8L251bWJlcj48ZWRpdGlv
bj4yMDE0LzAyLzA1PC9lZGl0aW9uPjxrZXl3b3Jkcz48a2V5d29yZD5BZHVsdDwva2V5d29yZD48
a2V5d29yZD5BZ2VkPC9rZXl3b3JkPjxrZXl3b3JkPkNhcmJvaHlkcmF0ZXMvKmFkbWluaXN0cmF0
aW9uICZhbXA7IGRvc2FnZTwva2V5d29yZD48a2V5d29yZD5DYXJkaW92YXNjdWxhciBEaXNlYXNl
cy8qbW9ydGFsaXR5PC9rZXl3b3JkPjxrZXl3b3JkPkVuZXJneSBJbnRha2U8L2tleXdvcmQ+PGtl
eXdvcmQ+RmVtYWxlPC9rZXl3b3JkPjxrZXl3b3JkPkh1bWFuczwva2V5d29yZD48a2V5d29yZD5N
YWxlPC9rZXl3b3JkPjxrZXl3b3JkPk1pZGRsZSBBZ2VkPC9rZXl3b3JkPjxrZXl3b3JkPk51dHJp
dGlvbiBTdXJ2ZXlzPC9rZXl3b3JkPjxrZXl3b3JkPlByb3NwZWN0aXZlIFN0dWRpZXM8L2tleXdv
cmQ+PGtleXdvcmQ+Umlzazwva2V5d29yZD48a2V5d29yZD5Vbml0ZWQgU3RhdGVzL2VwaWRlbWlv
bG9neTwva2V5d29yZD48L2tleXdvcmRzPjxkYXRlcz48eWVhcj4yMDE0PC95ZWFyPjxwdWItZGF0
ZXM+PGRhdGU+QXByPC9kYXRlPjwvcHViLWRhdGVzPjwvZGF0ZXM+PGlzYm4+MjE2OC02MTE0IChF
bGVjdHJvbmljKSYjeEQ7MjE2OC02MTA2IChMaW5raW5nKTwvaXNibj48YWNjZXNzaW9uLW51bT4y
NDQ5MzA4MTwvYWNjZXNzaW9uLW51bT48dXJscz48cmVsYXRlZC11cmxzPjx1cmw+aHR0cHM6Ly93
d3cubmNiaS5ubG0ubmloLmdvdi9wdWJtZWQvMjQ0OTMwODE8L3VybD48L3JlbGF0ZWQtdXJscz48
L3VybHM+PGVsZWN0cm9uaWMtcmVzb3VyY2UtbnVtPjEwLjEwMDEvamFtYWludGVybm1lZC4yMDEz
LjEzNTYzPC9lbGVjdHJvbmljLXJlc291cmNlLW51bT48L3JlY29yZD48L0NpdGU+PC9FbmROb3Rl
PgB=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(118)</w:t>
      </w:r>
      <w:r w:rsidRPr="00281371">
        <w:rPr>
          <w:rFonts w:eastAsia="Arial" w:cs="Arial"/>
          <w:bCs/>
          <w:sz w:val="22"/>
          <w:szCs w:val="22"/>
        </w:rPr>
        <w:fldChar w:fldCharType="end"/>
      </w:r>
      <w:r w:rsidRPr="00281371">
        <w:rPr>
          <w:rFonts w:eastAsia="Arial" w:cs="Arial"/>
          <w:bCs/>
          <w:sz w:val="22"/>
          <w:szCs w:val="22"/>
        </w:rPr>
        <w:t xml:space="preserve">. Additionally, in the Health Professionals Follow-up Study participants in the top quartile of sugar-sweetened beverage intake had a 20% higher relative risk of coronary heart disease than those in the bottom quartile (RR=1.20; 95% CI- 1.09-1.33) after adjustment for multiple risk factors </w:t>
      </w:r>
      <w:r w:rsidRPr="00281371">
        <w:rPr>
          <w:rFonts w:eastAsia="Arial" w:cs="Arial"/>
          <w:bCs/>
          <w:sz w:val="22"/>
          <w:szCs w:val="22"/>
        </w:rPr>
        <w:fldChar w:fldCharType="begin"/>
      </w:r>
      <w:r w:rsidR="00C43E6A">
        <w:rPr>
          <w:rFonts w:eastAsia="Arial" w:cs="Arial"/>
          <w:bCs/>
          <w:sz w:val="22"/>
          <w:szCs w:val="22"/>
        </w:rPr>
        <w:instrText xml:space="preserve"> ADDIN EN.CITE &lt;EndNote&gt;&lt;Cite&gt;&lt;Author&gt;de Koning&lt;/Author&gt;&lt;Year&gt;2012&lt;/Year&gt;&lt;RecNum&gt;105&lt;/RecNum&gt;&lt;DisplayText&gt;(122)&lt;/DisplayText&gt;&lt;record&gt;&lt;rec-number&gt;105&lt;/rec-number&gt;&lt;foreign-keys&gt;&lt;key app="EN" db-id="wpz5tvps6r0sxmedvxi5fazcwdftss050z0t" timestamp="1612760757"&gt;105&lt;/key&gt;&lt;/foreign-keys&gt;&lt;ref-type name="Journal Article"&gt;17&lt;/ref-type&gt;&lt;contributors&gt;&lt;authors&gt;&lt;author&gt;de Koning, L.&lt;/author&gt;&lt;author&gt;Malik, V. S.&lt;/author&gt;&lt;author&gt;Kellogg, M. D.&lt;/author&gt;&lt;author&gt;Rimm, E. B.&lt;/author&gt;&lt;author&gt;Willett, W. C.&lt;/author&gt;&lt;author&gt;Hu, F. B.&lt;/author&gt;&lt;/authors&gt;&lt;/contributors&gt;&lt;auth-address&gt;Harvard School of Public Health, 665 Huntington Ave, Boston, MA 02115, USA.&lt;/auth-address&gt;&lt;titles&gt;&lt;title&gt;Sweetened beverage consumption, incident coronary heart disease, and biomarkers of risk in men&lt;/title&gt;&lt;secondary-title&gt;Circulation&lt;/secondary-title&gt;&lt;/titles&gt;&lt;periodical&gt;&lt;full-title&gt;Circulation&lt;/full-title&gt;&lt;/periodical&gt;&lt;pages&gt;1735-41, S1&lt;/pages&gt;&lt;volume&gt;125&lt;/volume&gt;&lt;number&gt;14&lt;/number&gt;&lt;edition&gt;2012/03/14&lt;/edition&gt;&lt;keywords&gt;&lt;keyword&gt;Adult&lt;/keyword&gt;&lt;keyword&gt;Aged&lt;/keyword&gt;&lt;keyword&gt;Beverages/*adverse effects&lt;/keyword&gt;&lt;keyword&gt;Biomarkers/blood&lt;/keyword&gt;&lt;keyword&gt;Cohort Studies&lt;/keyword&gt;&lt;keyword&gt;Coronary Disease/*etiology&lt;/keyword&gt;&lt;keyword&gt;Diabetes Mellitus, Type 2/etiology&lt;/keyword&gt;&lt;keyword&gt;Humans&lt;/keyword&gt;&lt;keyword&gt;Male&lt;/keyword&gt;&lt;keyword&gt;Middle Aged&lt;/keyword&gt;&lt;keyword&gt;Proportional Hazards Models&lt;/keyword&gt;&lt;keyword&gt;Prospective Studies&lt;/keyword&gt;&lt;keyword&gt;Risk&lt;/keyword&gt;&lt;keyword&gt;Sweetening Agents/*adverse effects&lt;/keyword&gt;&lt;/keywords&gt;&lt;dates&gt;&lt;year&gt;2012&lt;/year&gt;&lt;pub-dates&gt;&lt;date&gt;Apr 10&lt;/date&gt;&lt;/pub-dates&gt;&lt;/dates&gt;&lt;isbn&gt;1524-4539 (Electronic)&amp;#xD;0009-7322 (Linking)&lt;/isbn&gt;&lt;accession-num&gt;22412070&lt;/accession-num&gt;&lt;urls&gt;&lt;related-urls&gt;&lt;url&gt;https://www.ncbi.nlm.nih.gov/pubmed/22412070&lt;/url&gt;&lt;/related-urls&gt;&lt;/urls&gt;&lt;custom2&gt;PMC3368965&lt;/custom2&gt;&lt;electronic-resource-num&gt;10.1161/CIRCULATIONAHA.111.067017&lt;/electronic-resource-num&gt;&lt;/record&gt;&lt;/Cite&gt;&lt;/EndNote&gt;</w:instrText>
      </w:r>
      <w:r w:rsidRPr="00281371">
        <w:rPr>
          <w:rFonts w:eastAsia="Arial" w:cs="Arial"/>
          <w:bCs/>
          <w:sz w:val="22"/>
          <w:szCs w:val="22"/>
        </w:rPr>
        <w:fldChar w:fldCharType="separate"/>
      </w:r>
      <w:r w:rsidR="00C43E6A">
        <w:rPr>
          <w:rFonts w:eastAsia="Arial" w:cs="Arial"/>
          <w:bCs/>
          <w:noProof/>
          <w:sz w:val="22"/>
          <w:szCs w:val="22"/>
        </w:rPr>
        <w:t>(122)</w:t>
      </w:r>
      <w:r w:rsidRPr="00281371">
        <w:rPr>
          <w:rFonts w:eastAsia="Arial" w:cs="Arial"/>
          <w:bCs/>
          <w:sz w:val="22"/>
          <w:szCs w:val="22"/>
        </w:rPr>
        <w:fldChar w:fldCharType="end"/>
      </w:r>
      <w:r w:rsidRPr="00281371">
        <w:rPr>
          <w:rFonts w:eastAsia="Arial" w:cs="Arial"/>
          <w:bCs/>
          <w:sz w:val="22"/>
          <w:szCs w:val="22"/>
        </w:rPr>
        <w:t xml:space="preserve">. </w:t>
      </w:r>
    </w:p>
    <w:p w14:paraId="2F11D7B5" w14:textId="77777777" w:rsidR="00C76953" w:rsidRPr="00281371" w:rsidRDefault="00C76953" w:rsidP="00281371">
      <w:pPr>
        <w:spacing w:after="0" w:line="276" w:lineRule="auto"/>
        <w:rPr>
          <w:rFonts w:eastAsia="Arial" w:cs="Arial"/>
          <w:bCs/>
          <w:sz w:val="22"/>
          <w:szCs w:val="22"/>
        </w:rPr>
      </w:pPr>
    </w:p>
    <w:p w14:paraId="5A8CFFB0" w14:textId="77777777" w:rsidR="00C76953" w:rsidRPr="00192993" w:rsidRDefault="00C76953" w:rsidP="00281371">
      <w:pPr>
        <w:spacing w:after="0" w:line="276" w:lineRule="auto"/>
        <w:rPr>
          <w:rFonts w:eastAsia="Arial" w:cs="Arial"/>
          <w:color w:val="FF0000"/>
          <w:sz w:val="22"/>
          <w:szCs w:val="22"/>
        </w:rPr>
      </w:pPr>
      <w:r w:rsidRPr="00192993">
        <w:rPr>
          <w:rFonts w:eastAsia="Arial" w:cs="Arial"/>
          <w:color w:val="FF0000"/>
          <w:sz w:val="22"/>
          <w:szCs w:val="22"/>
        </w:rPr>
        <w:t xml:space="preserve">RANDOMIZED CONTROLLED TRIALS </w:t>
      </w:r>
    </w:p>
    <w:p w14:paraId="6E39E0F8" w14:textId="77777777" w:rsidR="00C76953" w:rsidRPr="00281371" w:rsidRDefault="00C76953" w:rsidP="00281371">
      <w:pPr>
        <w:spacing w:after="0" w:line="276" w:lineRule="auto"/>
        <w:rPr>
          <w:rFonts w:eastAsia="Arial" w:cs="Arial"/>
          <w:bCs/>
          <w:sz w:val="22"/>
          <w:szCs w:val="22"/>
        </w:rPr>
      </w:pPr>
    </w:p>
    <w:p w14:paraId="3D7888B9" w14:textId="58F53F93"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lastRenderedPageBreak/>
        <w:t xml:space="preserve">Three of the randomized trials described above in the SFA and CVD section provide information on the role of CHO on CVD. The British Medical Research Council studied 252 men after a myocardial infarction aiming to reduce total fat from 41% to 22% of calories and maintaining total fat at 41% in the control group </w:t>
      </w:r>
      <w:r w:rsidRPr="00281371">
        <w:rPr>
          <w:rFonts w:eastAsia="Arial" w:cs="Arial"/>
          <w:bCs/>
          <w:sz w:val="22"/>
          <w:szCs w:val="22"/>
        </w:rPr>
        <w:fldChar w:fldCharType="begin"/>
      </w:r>
      <w:r w:rsidR="00356E9B">
        <w:rPr>
          <w:rFonts w:eastAsia="Arial" w:cs="Arial"/>
          <w:bCs/>
          <w:sz w:val="22"/>
          <w:szCs w:val="22"/>
        </w:rPr>
        <w:instrText xml:space="preserve"> ADDIN EN.CITE &lt;EndNote&gt;&lt;Cite&gt;&lt;Year&gt;1965&lt;/Year&gt;&lt;RecNum&gt;44&lt;/RecNum&gt;&lt;DisplayText&gt;(41)&lt;/DisplayText&gt;&lt;record&gt;&lt;rec-number&gt;44&lt;/rec-number&gt;&lt;foreign-keys&gt;&lt;key app="EN" db-id="wpz5tvps6r0sxmedvxi5fazcwdftss050z0t" timestamp="1612215183"&gt;44&lt;/key&gt;&lt;/foreign-keys&gt;&lt;ref-type name="Journal Article"&gt;17&lt;/ref-type&gt;&lt;contributors&gt;&lt;/contributors&gt;&lt;titles&gt;&lt;title&gt;Low-fat diet in myocardial infarction: A controlled trial&lt;/title&gt;&lt;secondary-title&gt;Lancet&lt;/secondary-title&gt;&lt;/titles&gt;&lt;periodical&gt;&lt;full-title&gt;Lancet&lt;/full-title&gt;&lt;/periodical&gt;&lt;pages&gt;501-4&lt;/pages&gt;&lt;volume&gt;2&lt;/volume&gt;&lt;number&gt;7411&lt;/number&gt;&lt;edition&gt;1965/09/11&lt;/edition&gt;&lt;keywords&gt;&lt;keyword&gt;Adult&lt;/keyword&gt;&lt;keyword&gt;Cholesterol&lt;/keyword&gt;&lt;keyword&gt;*Diet Therapy&lt;/keyword&gt;&lt;keyword&gt;Dietary Carbohydrates&lt;/keyword&gt;&lt;keyword&gt;*Dietary Fats&lt;/keyword&gt;&lt;keyword&gt;England&lt;/keyword&gt;&lt;keyword&gt;Humans&lt;/keyword&gt;&lt;keyword&gt;Male&lt;/keyword&gt;&lt;keyword&gt;Middle Aged&lt;/keyword&gt;&lt;keyword&gt;Myocardial Infarction/prevention &amp;amp; control/*therapy&lt;/keyword&gt;&lt;keyword&gt;Prognosis&lt;/keyword&gt;&lt;keyword&gt;Statistics as Topic&lt;/keyword&gt;&lt;/keywords&gt;&lt;dates&gt;&lt;year&gt;1965&lt;/year&gt;&lt;pub-dates&gt;&lt;date&gt;Sep 11&lt;/date&gt;&lt;/pub-dates&gt;&lt;/dates&gt;&lt;isbn&gt;0140-6736 (Print)&amp;#xD;0140-6736 (Linking)&lt;/isbn&gt;&lt;accession-num&gt;4158171&lt;/accession-num&gt;&lt;urls&gt;&lt;related-urls&gt;&lt;url&gt;https://www.ncbi.nlm.nih.gov/pubmed/4158171&lt;/url&gt;&lt;/related-urls&gt;&lt;/urls&gt;&lt;/record&gt;&lt;/Cite&gt;&lt;/EndNote&gt;</w:instrText>
      </w:r>
      <w:r w:rsidRPr="00281371">
        <w:rPr>
          <w:rFonts w:eastAsia="Arial" w:cs="Arial"/>
          <w:bCs/>
          <w:sz w:val="22"/>
          <w:szCs w:val="22"/>
        </w:rPr>
        <w:fldChar w:fldCharType="separate"/>
      </w:r>
      <w:r w:rsidR="00356E9B">
        <w:rPr>
          <w:rFonts w:eastAsia="Arial" w:cs="Arial"/>
          <w:bCs/>
          <w:noProof/>
          <w:sz w:val="22"/>
          <w:szCs w:val="22"/>
        </w:rPr>
        <w:t>(41)</w:t>
      </w:r>
      <w:r w:rsidRPr="00281371">
        <w:rPr>
          <w:rFonts w:eastAsia="Arial" w:cs="Arial"/>
          <w:bCs/>
          <w:sz w:val="22"/>
          <w:szCs w:val="22"/>
        </w:rPr>
        <w:fldChar w:fldCharType="end"/>
      </w:r>
      <w:r w:rsidRPr="00281371">
        <w:rPr>
          <w:rFonts w:eastAsia="Arial" w:cs="Arial"/>
          <w:bCs/>
          <w:sz w:val="22"/>
          <w:szCs w:val="22"/>
        </w:rPr>
        <w:t>. The type of fat was similar in the high- and low-fat groups, mainly saturated fat from dairy products and meat. It is likely that the decrease in fat calories was substituted by an increase in CHO calories.</w:t>
      </w:r>
      <w:r w:rsidRPr="00281371">
        <w:rPr>
          <w:rFonts w:eastAsia="Calibri" w:cs="Arial"/>
          <w:sz w:val="22"/>
          <w:szCs w:val="22"/>
        </w:rPr>
        <w:t xml:space="preserve"> The type of CHO that replaced the SFA was not specified but the authors indicated that there was a marked increase in sugar intake in the low- fat diet group. </w:t>
      </w:r>
      <w:r w:rsidRPr="00281371">
        <w:rPr>
          <w:rFonts w:eastAsia="Arial" w:cs="Arial"/>
          <w:bCs/>
          <w:sz w:val="22"/>
          <w:szCs w:val="22"/>
        </w:rPr>
        <w:t xml:space="preserve">There was no difference between the two groups in cardiovascular events during the 5 years of the trial. The DART study decreased SFA which were substituted with PUFA and CHO </w:t>
      </w:r>
      <w:r w:rsidRPr="00281371">
        <w:rPr>
          <w:rFonts w:eastAsia="Arial" w:cs="Arial"/>
          <w:bCs/>
          <w:sz w:val="22"/>
          <w:szCs w:val="22"/>
        </w:rPr>
        <w:fldChar w:fldCharType="begin">
          <w:fldData xml:space="preserve">PEVuZE5vdGU+PENpdGU+PEF1dGhvcj5CdXJyPC9BdXRob3I+PFllYXI+MTk4OTwvWWVhcj48UmVj
TnVtPjQzPC9SZWNOdW0+PERpc3BsYXlUZXh0Pig1MCk8L0Rpc3BsYXlUZXh0PjxyZWNvcmQ+PHJl
Yy1udW1iZXI+NDM8L3JlYy1udW1iZXI+PGZvcmVpZ24ta2V5cz48a2V5IGFwcD0iRU4iIGRiLWlk
PSJ3cHo1dHZwczZyMHN4bWVkdnhpNWZhemN3ZGZ0c3MwNTB6MHQiIHRpbWVzdGFtcD0iMTYxMjIx
MzQzMCI+NDM8L2tleT48L2ZvcmVpZ24ta2V5cz48cmVmLXR5cGUgbmFtZT0iSm91cm5hbCBBcnRp
Y2xlIj4xNzwvcmVmLXR5cGU+PGNvbnRyaWJ1dG9ycz48YXV0aG9ycz48YXV0aG9yPkJ1cnIsIE0u
IEwuPC9hdXRob3I+PGF1dGhvcj5GZWhpbHksIEEuIE0uPC9hdXRob3I+PGF1dGhvcj5HaWxiZXJ0
LCBKLiBGLjwvYXV0aG9yPjxhdXRob3I+Um9nZXJzLCBTLjwvYXV0aG9yPjxhdXRob3I+SG9sbGlk
YXksIFIuIE0uPC9hdXRob3I+PGF1dGhvcj5Td2VldG5hbSwgUC4gTS48L2F1dGhvcj48YXV0aG9y
PkVsd29vZCwgUC4gQy48L2F1dGhvcj48YXV0aG9yPkRlYWRtYW4sIE4uIE0uPC9hdXRob3I+PC9h
dXRob3JzPjwvY29udHJpYnV0b3JzPjxhdXRoLWFkZHJlc3M+TVJDIEVwaWRlbWlvbG9neSBVbml0
LCBDYXJkaWZmLjwvYXV0aC1hZGRyZXNzPjx0aXRsZXM+PHRpdGxlPkVmZmVjdHMgb2YgY2hhbmdl
cyBpbiBmYXQsIGZpc2gsIGFuZCBmaWJyZSBpbnRha2VzIG9uIGRlYXRoIGFuZCBteW9jYXJkaWFs
IHJlaW5mYXJjdGlvbjogZGlldCBhbmQgcmVpbmZhcmN0aW9uIHRyaWFsIChEQVJUKTwvdGl0bGU+
PHNlY29uZGFyeS10aXRsZT5MYW5jZXQ8L3NlY29uZGFyeS10aXRsZT48L3RpdGxlcz48cGVyaW9k
aWNhbD48ZnVsbC10aXRsZT5MYW5jZXQ8L2Z1bGwtdGl0bGU+PC9wZXJpb2RpY2FsPjxwYWdlcz43
NTctNjE8L3BhZ2VzPjx2b2x1bWU+Mjwvdm9sdW1lPjxudW1iZXI+ODY2NjwvbnVtYmVyPjxlZGl0
aW9uPjE5ODkvMDkvMzA8L2VkaXRpb24+PGtleXdvcmRzPjxrZXl3b3JkPkFjdHVhcmlhbCBBbmFs
eXNpczwva2V5d29yZD48a2V5d29yZD5BZ2VkPC9rZXl3b3JkPjxrZXl3b3JkPkFuaW1hbHM8L2tl
eXdvcmQ+PGtleXdvcmQ+Q2hvbGVzdGVyb2wvYmxvb2Q8L2tleXdvcmQ+PGtleXdvcmQ+RGlldGFy
eSBGYXRzLyphZG1pbmlzdHJhdGlvbiAmYW1wOyBkb3NhZ2U8L2tleXdvcmQ+PGtleXdvcmQ+RGll
dGFyeSBGaWJlci8qYWRtaW5pc3RyYXRpb24gJmFtcDsgZG9zYWdlPC9rZXl3b3JkPjxrZXl3b3Jk
PkVkaWJsZSBHcmFpbjwva2V5d29yZD48a2V5d29yZD5FdmFsdWF0aW9uIFN0dWRpZXMgYXMgVG9w
aWM8L2tleXdvcmQ+PGtleXdvcmQ+RmF0dHkgQWNpZHMvYmxvb2Q8L2tleXdvcmQ+PGtleXdvcmQ+
RmlzaCBPaWxzL2FkbWluaXN0cmF0aW9uICZhbXA7IGRvc2FnZTwva2V5d29yZD48a2V5d29yZD4q
RmlzaGVzPC9rZXl3b3JkPjxrZXl3b3JkPkZvbGxvdy1VcCBTdHVkaWVzPC9rZXl3b3JkPjxrZXl3
b3JkPkh1bWFuczwva2V5d29yZD48a2V5d29yZD5NYWxlPC9rZXl3b3JkPjxrZXl3b3JkPk11bHRp
Y2VudGVyIFN0dWRpZXMgYXMgVG9waWM8L2tleXdvcmQ+PGtleXdvcmQ+TXlvY2FyZGlhbCBJbmZh
cmN0aW9uL2Jsb29kL2RpZXQgdGhlcmFweS9tb3J0YWxpdHkvKnByZXZlbnRpb24gJmFtcDsgY29u
dHJvbDwva2V5d29yZD48a2V5d29yZD5QYXRpZW50IENvbXBsaWFuY2U8L2tleXdvcmQ+PGtleXdv
cmQ+UmFuZG9tIEFsbG9jYXRpb248L2tleXdvcmQ+PGtleXdvcmQ+UmVjdXJyZW5jZTwva2V5d29y
ZD48a2V5d29yZD5SZWdyZXNzaW9uIEFuYWx5c2lzPC9rZXl3b3JkPjxrZXl3b3JkPlJpc2sgRmFj
dG9yczwva2V5d29yZD48L2tleXdvcmRzPjxkYXRlcz48eWVhcj4xOTg5PC95ZWFyPjxwdWItZGF0
ZXM+PGRhdGU+U2VwIDMwPC9kYXRlPjwvcHViLWRhdGVzPjwvZGF0ZXM+PGlzYm4+MDE0MC02NzM2
IChQcmludCkmI3hEOzAxNDAtNjczNiAoTGlua2luZyk8L2lzYm4+PGFjY2Vzc2lvbi1udW0+MjU3
MTAwOTwvYWNjZXNzaW9uLW51bT48dXJscz48cmVsYXRlZC11cmxzPjx1cmw+aHR0cHM6Ly93d3cu
bmNiaS5ubG0ubmloLmdvdi9wdWJtZWQvMjU3MTAwOTwvdXJsPjwvcmVsYXRlZC11cmxzPjwvdXJs
cz48ZWxlY3Ryb25pYy1yZXNvdXJjZS1udW0+MTAuMTAxNi9zMDE0MC02NzM2KDg5KTkwODI4LTM8
L2VsZWN0cm9uaWMtcmVzb3VyY2UtbnVtPjwvcmVjb3JkPjwvQ2l0ZT48L0VuZE5vdGU+AG==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PEVuZE5vdGU+PENpdGU+PEF1dGhvcj5CdXJyPC9BdXRob3I+PFllYXI+MTk4OTwvWWVhcj48UmVj
TnVtPjQzPC9SZWNOdW0+PERpc3BsYXlUZXh0Pig1MCk8L0Rpc3BsYXlUZXh0PjxyZWNvcmQ+PHJl
Yy1udW1iZXI+NDM8L3JlYy1udW1iZXI+PGZvcmVpZ24ta2V5cz48a2V5IGFwcD0iRU4iIGRiLWlk
PSJ3cHo1dHZwczZyMHN4bWVkdnhpNWZhemN3ZGZ0c3MwNTB6MHQiIHRpbWVzdGFtcD0iMTYxMjIx
MzQzMCI+NDM8L2tleT48L2ZvcmVpZ24ta2V5cz48cmVmLXR5cGUgbmFtZT0iSm91cm5hbCBBcnRp
Y2xlIj4xNzwvcmVmLXR5cGU+PGNvbnRyaWJ1dG9ycz48YXV0aG9ycz48YXV0aG9yPkJ1cnIsIE0u
IEwuPC9hdXRob3I+PGF1dGhvcj5GZWhpbHksIEEuIE0uPC9hdXRob3I+PGF1dGhvcj5HaWxiZXJ0
LCBKLiBGLjwvYXV0aG9yPjxhdXRob3I+Um9nZXJzLCBTLjwvYXV0aG9yPjxhdXRob3I+SG9sbGlk
YXksIFIuIE0uPC9hdXRob3I+PGF1dGhvcj5Td2VldG5hbSwgUC4gTS48L2F1dGhvcj48YXV0aG9y
PkVsd29vZCwgUC4gQy48L2F1dGhvcj48YXV0aG9yPkRlYWRtYW4sIE4uIE0uPC9hdXRob3I+PC9h
dXRob3JzPjwvY29udHJpYnV0b3JzPjxhdXRoLWFkZHJlc3M+TVJDIEVwaWRlbWlvbG9neSBVbml0
LCBDYXJkaWZmLjwvYXV0aC1hZGRyZXNzPjx0aXRsZXM+PHRpdGxlPkVmZmVjdHMgb2YgY2hhbmdl
cyBpbiBmYXQsIGZpc2gsIGFuZCBmaWJyZSBpbnRha2VzIG9uIGRlYXRoIGFuZCBteW9jYXJkaWFs
IHJlaW5mYXJjdGlvbjogZGlldCBhbmQgcmVpbmZhcmN0aW9uIHRyaWFsIChEQVJUKTwvdGl0bGU+
PHNlY29uZGFyeS10aXRsZT5MYW5jZXQ8L3NlY29uZGFyeS10aXRsZT48L3RpdGxlcz48cGVyaW9k
aWNhbD48ZnVsbC10aXRsZT5MYW5jZXQ8L2Z1bGwtdGl0bGU+PC9wZXJpb2RpY2FsPjxwYWdlcz43
NTctNjE8L3BhZ2VzPjx2b2x1bWU+Mjwvdm9sdW1lPjxudW1iZXI+ODY2NjwvbnVtYmVyPjxlZGl0
aW9uPjE5ODkvMDkvMzA8L2VkaXRpb24+PGtleXdvcmRzPjxrZXl3b3JkPkFjdHVhcmlhbCBBbmFs
eXNpczwva2V5d29yZD48a2V5d29yZD5BZ2VkPC9rZXl3b3JkPjxrZXl3b3JkPkFuaW1hbHM8L2tl
eXdvcmQ+PGtleXdvcmQ+Q2hvbGVzdGVyb2wvYmxvb2Q8L2tleXdvcmQ+PGtleXdvcmQ+RGlldGFy
eSBGYXRzLyphZG1pbmlzdHJhdGlvbiAmYW1wOyBkb3NhZ2U8L2tleXdvcmQ+PGtleXdvcmQ+RGll
dGFyeSBGaWJlci8qYWRtaW5pc3RyYXRpb24gJmFtcDsgZG9zYWdlPC9rZXl3b3JkPjxrZXl3b3Jk
PkVkaWJsZSBHcmFpbjwva2V5d29yZD48a2V5d29yZD5FdmFsdWF0aW9uIFN0dWRpZXMgYXMgVG9w
aWM8L2tleXdvcmQ+PGtleXdvcmQ+RmF0dHkgQWNpZHMvYmxvb2Q8L2tleXdvcmQ+PGtleXdvcmQ+
RmlzaCBPaWxzL2FkbWluaXN0cmF0aW9uICZhbXA7IGRvc2FnZTwva2V5d29yZD48a2V5d29yZD4q
RmlzaGVzPC9rZXl3b3JkPjxrZXl3b3JkPkZvbGxvdy1VcCBTdHVkaWVzPC9rZXl3b3JkPjxrZXl3
b3JkPkh1bWFuczwva2V5d29yZD48a2V5d29yZD5NYWxlPC9rZXl3b3JkPjxrZXl3b3JkPk11bHRp
Y2VudGVyIFN0dWRpZXMgYXMgVG9waWM8L2tleXdvcmQ+PGtleXdvcmQ+TXlvY2FyZGlhbCBJbmZh
cmN0aW9uL2Jsb29kL2RpZXQgdGhlcmFweS9tb3J0YWxpdHkvKnByZXZlbnRpb24gJmFtcDsgY29u
dHJvbDwva2V5d29yZD48a2V5d29yZD5QYXRpZW50IENvbXBsaWFuY2U8L2tleXdvcmQ+PGtleXdv
cmQ+UmFuZG9tIEFsbG9jYXRpb248L2tleXdvcmQ+PGtleXdvcmQ+UmVjdXJyZW5jZTwva2V5d29y
ZD48a2V5d29yZD5SZWdyZXNzaW9uIEFuYWx5c2lzPC9rZXl3b3JkPjxrZXl3b3JkPlJpc2sgRmFj
dG9yczwva2V5d29yZD48L2tleXdvcmRzPjxkYXRlcz48eWVhcj4xOTg5PC95ZWFyPjxwdWItZGF0
ZXM+PGRhdGU+U2VwIDMwPC9kYXRlPjwvcHViLWRhdGVzPjwvZGF0ZXM+PGlzYm4+MDE0MC02NzM2
IChQcmludCkmI3hEOzAxNDAtNjczNiAoTGlua2luZyk8L2lzYm4+PGFjY2Vzc2lvbi1udW0+MjU3
MTAwOTwvYWNjZXNzaW9uLW51bT48dXJscz48cmVsYXRlZC11cmxzPjx1cmw+aHR0cHM6Ly93d3cu
bmNiaS5ubG0ubmloLmdvdi9wdWJtZWQvMjU3MTAwOTwvdXJsPjwvcmVsYXRlZC11cmxzPjwvdXJs
cz48ZWxlY3Ryb25pYy1yZXNvdXJjZS1udW0+MTAuMTAxNi9zMDE0MC02NzM2KDg5KTkwODI4LTM8
L2VsZWN0cm9uaWMtcmVzb3VyY2UtbnVtPjwvcmVjb3JkPjwvQ2l0ZT48L0VuZE5vdGU+AG==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(50)</w:t>
      </w:r>
      <w:r w:rsidRPr="00281371">
        <w:rPr>
          <w:rFonts w:eastAsia="Arial" w:cs="Arial"/>
          <w:bCs/>
          <w:sz w:val="22"/>
          <w:szCs w:val="22"/>
        </w:rPr>
        <w:fldChar w:fldCharType="end"/>
      </w:r>
      <w:r w:rsidRPr="00281371">
        <w:rPr>
          <w:rFonts w:eastAsia="Arial" w:cs="Arial"/>
          <w:bCs/>
          <w:sz w:val="22"/>
          <w:szCs w:val="22"/>
        </w:rPr>
        <w:t>.</w:t>
      </w:r>
      <w:r w:rsidRPr="00281371">
        <w:rPr>
          <w:rFonts w:eastAsia="Calibri" w:cs="Arial"/>
          <w:sz w:val="22"/>
          <w:szCs w:val="22"/>
        </w:rPr>
        <w:t xml:space="preserve"> </w:t>
      </w:r>
      <w:r w:rsidRPr="00281371">
        <w:rPr>
          <w:rFonts w:eastAsia="Arial" w:cs="Arial"/>
          <w:bCs/>
          <w:sz w:val="22"/>
          <w:szCs w:val="22"/>
        </w:rPr>
        <w:t xml:space="preserve">During the 2-year trial cardiovascular events were similar in the decreased SFA vs. PUFA and CHO group. Finally, the Women’s Health Initiative trial randomized 19,541 postmenopausal women 50-79 years of age to the diet intervention group and 29,294 women to usual dietary advice </w:t>
      </w:r>
      <w:r w:rsidRPr="00281371">
        <w:rPr>
          <w:rFonts w:eastAsia="Arial" w:cs="Arial"/>
          <w:bCs/>
          <w:sz w:val="22"/>
          <w:szCs w:val="22"/>
        </w:rPr>
        <w:fldChar w:fldCharType="begin">
          <w:fldData xml:space="preserve">PEVuZE5vdGU+PENpdGU+PEF1dGhvcj5Ib3dhcmQ8L0F1dGhvcj48WWVhcj4yMDA2PC9ZZWFyPjxS
ZWNOdW0+Nzc2PC9SZWNOdW0+PERpc3BsYXlUZXh0Pig1Mik8L0Rpc3BsYXlUZXh0PjxyZWNvcmQ+
PHJlYy1udW1iZXI+Nzc2PC9yZWMtbnVtYmVyPjxmb3JlaWduLWtleXM+PGtleSBhcHA9IkVOIiBk
Yi1pZD0idnhlNXBlYXMwc3B0cHhlOWVmN3ZkdHMxd3pkdGV3djkwdDV4IiB0aW1lc3RhbXA9IjE3
MDk5MzU3OTkiPjc3Njwva2V5PjwvZm9yZWlnbi1rZXlzPjxyZWYtdHlwZSBuYW1lPSJKb3VybmFs
IEFydGljbGUiPjE3PC9yZWYtdHlwZT48Y29udHJpYnV0b3JzPjxhdXRob3JzPjxhdXRob3I+SG93
YXJkLCBCLiBWLjwvYXV0aG9yPjxhdXRob3I+VmFuIEhvcm4sIEwuPC9hdXRob3I+PGF1dGhvcj5I
c2lhLCBKLjwvYXV0aG9yPjxhdXRob3I+TWFuc29uLCBKLiBFLjwvYXV0aG9yPjxhdXRob3I+U3Rl
ZmFuaWNrLCBNLiBMLjwvYXV0aG9yPjxhdXRob3I+V2Fzc2VydGhlaWwtU21vbGxlciwgUy48L2F1
dGhvcj48YXV0aG9yPkt1bGxlciwgTC4gSC48L2F1dGhvcj48YXV0aG9yPkxhQ3JvaXgsIEEuIFou
PC9hdXRob3I+PGF1dGhvcj5MYW5nZXIsIFIuIEQuPC9hdXRob3I+PGF1dGhvcj5MYXNzZXIsIE4u
IEwuPC9hdXRob3I+PGF1dGhvcj5MZXdpcywgQy4gRS48L2F1dGhvcj48YXV0aG9yPkxpbWFjaGVy
LCBNLiBDLjwvYXV0aG9yPjxhdXRob3I+TWFyZ29saXMsIEsuIEwuPC9hdXRob3I+PGF1dGhvcj5N
eXNpdywgVy4gSi48L2F1dGhvcj48YXV0aG9yPk9ja2VuZSwgSi4gSy48L2F1dGhvcj48YXV0aG9y
PlBhcmtlciwgTC4gTS48L2F1dGhvcj48YXV0aG9yPlBlcnJpLCBNLiBHLjwvYXV0aG9yPjxhdXRo
b3I+UGhpbGxpcHMsIEwuPC9hdXRob3I+PGF1dGhvcj5QcmVudGljZSwgUi4gTC48L2F1dGhvcj48
YXV0aG9yPlJvYmJpbnMsIEouPC9hdXRob3I+PGF1dGhvcj5Sb3Nzb3V3LCBKLiBFLjwvYXV0aG9y
PjxhdXRob3I+U2FydG8sIEcuIEUuPC9hdXRob3I+PGF1dGhvcj5TY2hhdHosIEkuIEouPC9hdXRo
b3I+PGF1dGhvcj5TbmV0c2VsYWFyLCBMLiBHLjwvYXV0aG9yPjxhdXRob3I+U3RldmVucywgVi4g
Si48L2F1dGhvcj48YXV0aG9yPlRpbmtlciwgTC4gRi48L2F1dGhvcj48YXV0aG9yPlRyZXZpc2Fu
LCBNLjwvYXV0aG9yPjxhdXRob3I+Vml0b2xpbnMsIE0uIFouPC9hdXRob3I+PGF1dGhvcj5BbmRl
cnNvbiwgRy4gTC48L2F1dGhvcj48YXV0aG9yPkFzc2FmLCBBLiBSLjwvYXV0aG9yPjxhdXRob3I+
QmFzc2ZvcmQsIFQuPC9hdXRob3I+PGF1dGhvcj5CZXJlc2ZvcmQsIFMuIEEuPC9hdXRob3I+PGF1
dGhvcj5CbGFjaywgSC4gUi48L2F1dGhvcj48YXV0aG9yPkJydW5uZXIsIFIuIEwuPC9hdXRob3I+
PGF1dGhvcj5Ccnp5c2tpLCBSLiBHLjwvYXV0aG9yPjxhdXRob3I+Q2FhbiwgQi48L2F1dGhvcj48
YXV0aG9yPkNobGVib3dza2ksIFIuIFQuPC9hdXRob3I+PGF1dGhvcj5HYXNzLCBNLjwvYXV0aG9y
PjxhdXRob3I+R3JhbmVrLCBJLjwvYXV0aG9yPjxhdXRob3I+R3JlZW5sYW5kLCBQLjwvYXV0aG9y
PjxhdXRob3I+SGF5cywgSi48L2F1dGhvcj48YXV0aG9yPkhlYmVyLCBELjwvYXV0aG9yPjxhdXRo
b3I+SGVpc3MsIEcuPC9hdXRob3I+PGF1dGhvcj5IZW5kcml4LCBTLiBMLjwvYXV0aG9yPjxhdXRo
b3I+SHViYmVsbCwgRi4gQS48L2F1dGhvcj48YXV0aG9yPkpvaG5zb24sIEsuIEMuPC9hdXRob3I+
PGF1dGhvcj5Lb3RjaGVuLCBKLiBNLjwvYXV0aG9yPjwvYXV0aG9ycz48L2NvbnRyaWJ1dG9ycz48
YXV0aC1hZGRyZXNzPk1lZFN0YXIgUmVzZWFyY2ggSW5zdGl0dXRlL0hvd2FyZCBVbml2ZXJzaXR5
LCBXYXNoaW5ndG9uLCBEQywgVVNBLiBiYXJiYXJhLnYuaG93YXJkQG1lZHN0YXIubmV0PC9hdXRo
LWFkZHJlc3M+PHRpdGxlcz48dGl0bGU+TG93LWZhdCBkaWV0YXJ5IHBhdHRlcm4gYW5kIHJpc2sg
b2YgY2FyZGlvdmFzY3VsYXIgZGlzZWFzZTogdGhlIFdvbWVuJmFwb3M7cyBIZWFsdGggSW5pdGlh
dGl2ZSBSYW5kb21pemVkIENvbnRyb2xsZWQgRGlldGFyeSBNb2RpZmljYXRpb24gVHJpYWw8L3Rp
dGxlPjxzZWNvbmRhcnktdGl0bGU+SkFNQTwvc2Vjb25kYXJ5LXRpdGxlPjwvdGl0bGVzPjxwZXJp
b2RpY2FsPjxmdWxsLXRpdGxlPkpBTUE8L2Z1bGwtdGl0bGU+PC9wZXJpb2RpY2FsPjxwYWdlcz42
NTUtNjY8L3BhZ2VzPjx2b2x1bWU+Mjk1PC92b2x1bWU+PG51bWJlcj42PC9udW1iZXI+PGVkaXRp
b24+MjAwNi8wMi8xMDwvZWRpdGlvbj48a2V5d29yZHM+PGtleXdvcmQ+QWdlZDwva2V5d29yZD48
a2V5d29yZD5DYXJkaW92YXNjdWxhciBEaXNlYXNlcy9wcmV2ZW50aW9uICZhbXA7IGNvbnRyb2w8
L2tleXdvcmQ+PGtleXdvcmQ+Q29yb25hcnkgRGlzZWFzZS9lcGlkZW1pb2xvZ3kvbW9ydGFsaXR5
LypwcmV2ZW50aW9uICZhbXA7IGNvbnRyb2w8L2tleXdvcmQ+PGtleXdvcmQ+KkRpZXQsIEZhdC1S
ZXN0cmljdGVkPC9rZXl3b3JkPjxrZXl3b3JkPkVuZXJneSBJbnRha2U8L2tleXdvcmQ+PGtleXdv
cmQ+RmF0dHkgQWNpZHMvYWRtaW5pc3RyYXRpb24gJmFtcDsgZG9zYWdlPC9rZXl3b3JkPjxrZXl3
b3JkPkZlbWFsZTwva2V5d29yZD48a2V5d29yZD5Gb2xsb3ctVXAgU3R1ZGllczwva2V5d29yZD48
a2V5d29yZD5IdW1hbnM8L2tleXdvcmQ+PGtleXdvcmQ+SW5jaWRlbmNlPC9rZXl3b3JkPjxrZXl3
b3JkPk1pZGRsZSBBZ2VkPC9rZXl3b3JkPjxrZXl3b3JkPk91dGNvbWUgQXNzZXNzbWVudCwgSGVh
bHRoIENhcmU8L2tleXdvcmQ+PGtleXdvcmQ+UG9zdG1lbm9wYXVzZTwva2V5d29yZD48a2V5d29y
ZD5QcmltYXJ5IFByZXZlbnRpb248L2tleXdvcmQ+PGtleXdvcmQ+UHJvcG9ydGlvbmFsIEhhemFy
ZHMgTW9kZWxzPC9rZXl3b3JkPjxrZXl3b3JkPlJpc2s8L2tleXdvcmQ+PGtleXdvcmQ+UmlzayBG
YWN0b3JzPC9rZXl3b3JkPjxrZXl3b3JkPlN0cm9rZS9lcGlkZW1pb2xvZ3kvbW9ydGFsaXR5Lypw
cmV2ZW50aW9uICZhbXA7IGNvbnRyb2w8L2tleXdvcmQ+PC9rZXl3b3Jkcz48ZGF0ZXM+PHllYXI+
MjAwNjwveWVhcj48cHViLWRhdGVzPjxkYXRlPkZlYiA4PC9kYXRlPjwvcHViLWRhdGVzPjwvZGF0
ZXM+PGlzYm4+MTUzOC0zNTk4IChFbGVjdHJvbmljKSYjeEQ7MDA5OC03NDg0IChMaW5raW5nKTwv
aXNibj48YWNjZXNzaW9uLW51bT4xNjQ2NzIzNDwvYWNjZXNzaW9uLW51bT48dXJscz48cmVsYXRl
ZC11cmxzPjx1cmw+aHR0cHM6Ly93d3cubmNiaS5ubG0ubmloLmdvdi9wdWJtZWQvMTY0NjcyMzQ8
L3VybD48L3JlbGF0ZWQtdXJscz48L3VybHM+PGVsZWN0cm9uaWMtcmVzb3VyY2UtbnVtPjEwLjEw
MDEvamFtYS4yOTUuNi42NTU8L2VsZWN0cm9uaWMtcmVzb3VyY2UtbnVtPjwvcmVjb3JkPjwvQ2l0
ZT48L0VuZE5vdGU+AG==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PEVuZE5vdGU+PENpdGU+PEF1dGhvcj5Ib3dhcmQ8L0F1dGhvcj48WWVhcj4yMDA2PC9ZZWFyPjxS
ZWNOdW0+Nzc2PC9SZWNOdW0+PERpc3BsYXlUZXh0Pig1Mik8L0Rpc3BsYXlUZXh0PjxyZWNvcmQ+
PHJlYy1udW1iZXI+Nzc2PC9yZWMtbnVtYmVyPjxmb3JlaWduLWtleXM+PGtleSBhcHA9IkVOIiBk
Yi1pZD0idnhlNXBlYXMwc3B0cHhlOWVmN3ZkdHMxd3pkdGV3djkwdDV4IiB0aW1lc3RhbXA9IjE3
MDk5MzU3OTkiPjc3Njwva2V5PjwvZm9yZWlnbi1rZXlzPjxyZWYtdHlwZSBuYW1lPSJKb3VybmFs
IEFydGljbGUiPjE3PC9yZWYtdHlwZT48Y29udHJpYnV0b3JzPjxhdXRob3JzPjxhdXRob3I+SG93
YXJkLCBCLiBWLjwvYXV0aG9yPjxhdXRob3I+VmFuIEhvcm4sIEwuPC9hdXRob3I+PGF1dGhvcj5I
c2lhLCBKLjwvYXV0aG9yPjxhdXRob3I+TWFuc29uLCBKLiBFLjwvYXV0aG9yPjxhdXRob3I+U3Rl
ZmFuaWNrLCBNLiBMLjwvYXV0aG9yPjxhdXRob3I+V2Fzc2VydGhlaWwtU21vbGxlciwgUy48L2F1
dGhvcj48YXV0aG9yPkt1bGxlciwgTC4gSC48L2F1dGhvcj48YXV0aG9yPkxhQ3JvaXgsIEEuIFou
PC9hdXRob3I+PGF1dGhvcj5MYW5nZXIsIFIuIEQuPC9hdXRob3I+PGF1dGhvcj5MYXNzZXIsIE4u
IEwuPC9hdXRob3I+PGF1dGhvcj5MZXdpcywgQy4gRS48L2F1dGhvcj48YXV0aG9yPkxpbWFjaGVy
LCBNLiBDLjwvYXV0aG9yPjxhdXRob3I+TWFyZ29saXMsIEsuIEwuPC9hdXRob3I+PGF1dGhvcj5N
eXNpdywgVy4gSi48L2F1dGhvcj48YXV0aG9yPk9ja2VuZSwgSi4gSy48L2F1dGhvcj48YXV0aG9y
PlBhcmtlciwgTC4gTS48L2F1dGhvcj48YXV0aG9yPlBlcnJpLCBNLiBHLjwvYXV0aG9yPjxhdXRo
b3I+UGhpbGxpcHMsIEwuPC9hdXRob3I+PGF1dGhvcj5QcmVudGljZSwgUi4gTC48L2F1dGhvcj48
YXV0aG9yPlJvYmJpbnMsIEouPC9hdXRob3I+PGF1dGhvcj5Sb3Nzb3V3LCBKLiBFLjwvYXV0aG9y
PjxhdXRob3I+U2FydG8sIEcuIEUuPC9hdXRob3I+PGF1dGhvcj5TY2hhdHosIEkuIEouPC9hdXRo
b3I+PGF1dGhvcj5TbmV0c2VsYWFyLCBMLiBHLjwvYXV0aG9yPjxhdXRob3I+U3RldmVucywgVi4g
Si48L2F1dGhvcj48YXV0aG9yPlRpbmtlciwgTC4gRi48L2F1dGhvcj48YXV0aG9yPlRyZXZpc2Fu
LCBNLjwvYXV0aG9yPjxhdXRob3I+Vml0b2xpbnMsIE0uIFouPC9hdXRob3I+PGF1dGhvcj5BbmRl
cnNvbiwgRy4gTC48L2F1dGhvcj48YXV0aG9yPkFzc2FmLCBBLiBSLjwvYXV0aG9yPjxhdXRob3I+
QmFzc2ZvcmQsIFQuPC9hdXRob3I+PGF1dGhvcj5CZXJlc2ZvcmQsIFMuIEEuPC9hdXRob3I+PGF1
dGhvcj5CbGFjaywgSC4gUi48L2F1dGhvcj48YXV0aG9yPkJydW5uZXIsIFIuIEwuPC9hdXRob3I+
PGF1dGhvcj5Ccnp5c2tpLCBSLiBHLjwvYXV0aG9yPjxhdXRob3I+Q2FhbiwgQi48L2F1dGhvcj48
YXV0aG9yPkNobGVib3dza2ksIFIuIFQuPC9hdXRob3I+PGF1dGhvcj5HYXNzLCBNLjwvYXV0aG9y
PjxhdXRob3I+R3JhbmVrLCBJLjwvYXV0aG9yPjxhdXRob3I+R3JlZW5sYW5kLCBQLjwvYXV0aG9y
PjxhdXRob3I+SGF5cywgSi48L2F1dGhvcj48YXV0aG9yPkhlYmVyLCBELjwvYXV0aG9yPjxhdXRo
b3I+SGVpc3MsIEcuPC9hdXRob3I+PGF1dGhvcj5IZW5kcml4LCBTLiBMLjwvYXV0aG9yPjxhdXRo
b3I+SHViYmVsbCwgRi4gQS48L2F1dGhvcj48YXV0aG9yPkpvaG5zb24sIEsuIEMuPC9hdXRob3I+
PGF1dGhvcj5Lb3RjaGVuLCBKLiBNLjwvYXV0aG9yPjwvYXV0aG9ycz48L2NvbnRyaWJ1dG9ycz48
YXV0aC1hZGRyZXNzPk1lZFN0YXIgUmVzZWFyY2ggSW5zdGl0dXRlL0hvd2FyZCBVbml2ZXJzaXR5
LCBXYXNoaW5ndG9uLCBEQywgVVNBLiBiYXJiYXJhLnYuaG93YXJkQG1lZHN0YXIubmV0PC9hdXRo
LWFkZHJlc3M+PHRpdGxlcz48dGl0bGU+TG93LWZhdCBkaWV0YXJ5IHBhdHRlcm4gYW5kIHJpc2sg
b2YgY2FyZGlvdmFzY3VsYXIgZGlzZWFzZTogdGhlIFdvbWVuJmFwb3M7cyBIZWFsdGggSW5pdGlh
dGl2ZSBSYW5kb21pemVkIENvbnRyb2xsZWQgRGlldGFyeSBNb2RpZmljYXRpb24gVHJpYWw8L3Rp
dGxlPjxzZWNvbmRhcnktdGl0bGU+SkFNQTwvc2Vjb25kYXJ5LXRpdGxlPjwvdGl0bGVzPjxwZXJp
b2RpY2FsPjxmdWxsLXRpdGxlPkpBTUE8L2Z1bGwtdGl0bGU+PC9wZXJpb2RpY2FsPjxwYWdlcz42
NTUtNjY8L3BhZ2VzPjx2b2x1bWU+Mjk1PC92b2x1bWU+PG51bWJlcj42PC9udW1iZXI+PGVkaXRp
b24+MjAwNi8wMi8xMDwvZWRpdGlvbj48a2V5d29yZHM+PGtleXdvcmQ+QWdlZDwva2V5d29yZD48
a2V5d29yZD5DYXJkaW92YXNjdWxhciBEaXNlYXNlcy9wcmV2ZW50aW9uICZhbXA7IGNvbnRyb2w8
L2tleXdvcmQ+PGtleXdvcmQ+Q29yb25hcnkgRGlzZWFzZS9lcGlkZW1pb2xvZ3kvbW9ydGFsaXR5
LypwcmV2ZW50aW9uICZhbXA7IGNvbnRyb2w8L2tleXdvcmQ+PGtleXdvcmQ+KkRpZXQsIEZhdC1S
ZXN0cmljdGVkPC9rZXl3b3JkPjxrZXl3b3JkPkVuZXJneSBJbnRha2U8L2tleXdvcmQ+PGtleXdv
cmQ+RmF0dHkgQWNpZHMvYWRtaW5pc3RyYXRpb24gJmFtcDsgZG9zYWdlPC9rZXl3b3JkPjxrZXl3
b3JkPkZlbWFsZTwva2V5d29yZD48a2V5d29yZD5Gb2xsb3ctVXAgU3R1ZGllczwva2V5d29yZD48
a2V5d29yZD5IdW1hbnM8L2tleXdvcmQ+PGtleXdvcmQ+SW5jaWRlbmNlPC9rZXl3b3JkPjxrZXl3
b3JkPk1pZGRsZSBBZ2VkPC9rZXl3b3JkPjxrZXl3b3JkPk91dGNvbWUgQXNzZXNzbWVudCwgSGVh
bHRoIENhcmU8L2tleXdvcmQ+PGtleXdvcmQ+UG9zdG1lbm9wYXVzZTwva2V5d29yZD48a2V5d29y
ZD5QcmltYXJ5IFByZXZlbnRpb248L2tleXdvcmQ+PGtleXdvcmQ+UHJvcG9ydGlvbmFsIEhhemFy
ZHMgTW9kZWxzPC9rZXl3b3JkPjxrZXl3b3JkPlJpc2s8L2tleXdvcmQ+PGtleXdvcmQ+UmlzayBG
YWN0b3JzPC9rZXl3b3JkPjxrZXl3b3JkPlN0cm9rZS9lcGlkZW1pb2xvZ3kvbW9ydGFsaXR5Lypw
cmV2ZW50aW9uICZhbXA7IGNvbnRyb2w8L2tleXdvcmQ+PC9rZXl3b3Jkcz48ZGF0ZXM+PHllYXI+
MjAwNjwveWVhcj48cHViLWRhdGVzPjxkYXRlPkZlYiA4PC9kYXRlPjwvcHViLWRhdGVzPjwvZGF0
ZXM+PGlzYm4+MTUzOC0zNTk4IChFbGVjdHJvbmljKSYjeEQ7MDA5OC03NDg0IChMaW5raW5nKTwv
aXNibj48YWNjZXNzaW9uLW51bT4xNjQ2NzIzNDwvYWNjZXNzaW9uLW51bT48dXJscz48cmVsYXRl
ZC11cmxzPjx1cmw+aHR0cHM6Ly93d3cubmNiaS5ubG0ubmloLmdvdi9wdWJtZWQvMTY0NjcyMzQ8
L3VybD48L3JlbGF0ZWQtdXJscz48L3VybHM+PGVsZWN0cm9uaWMtcmVzb3VyY2UtbnVtPjEwLjEw
MDEvamFtYS4yOTUuNi42NTU8L2VsZWN0cm9uaWMtcmVzb3VyY2UtbnVtPjwvcmVjb3JkPjwvQ2l0
ZT48L0VuZE5vdGU+AG==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(52)</w:t>
      </w:r>
      <w:r w:rsidRPr="00281371">
        <w:rPr>
          <w:rFonts w:eastAsia="Arial" w:cs="Arial"/>
          <w:bCs/>
          <w:sz w:val="22"/>
          <w:szCs w:val="22"/>
        </w:rPr>
        <w:fldChar w:fldCharType="end"/>
      </w:r>
      <w:r w:rsidRPr="00281371">
        <w:rPr>
          <w:rFonts w:eastAsia="Arial" w:cs="Arial"/>
          <w:bCs/>
          <w:sz w:val="22"/>
          <w:szCs w:val="22"/>
        </w:rPr>
        <w:t>. The goal in the diet intervention group was to reduce total fat intake to 20% of calories and increase intake of vegetables/fruits to 5 servings/day and grains to at least 6 servings/day (i.e., CHO}. Fat intake decreased by 8.2% of energy intake in the intervention vs the comparison group, with small decreases in SFA (2.9%), MUFA (3.3%), and PUFA (1.5%) fat with increased consumption of CHO. The dietary intervention did not significantly decrease CVD even though the CHO recommended was high quality CHO. These randomized studies do not provide support for a benefit of substituting CHO for fat in reducing CVD. Of particular note is the Women’s Health Initiative which decreased fat intake and increased high quality CHO and observed no cardiovascular benefits in contrast to the results of observational studies.</w:t>
      </w:r>
      <w:r w:rsidR="00300D1C">
        <w:rPr>
          <w:rFonts w:eastAsia="Arial" w:cs="Arial"/>
          <w:bCs/>
          <w:sz w:val="22"/>
          <w:szCs w:val="22"/>
        </w:rPr>
        <w:t xml:space="preserve"> </w:t>
      </w:r>
    </w:p>
    <w:p w14:paraId="5421FA25" w14:textId="77777777" w:rsidR="00C76953" w:rsidRPr="00281371" w:rsidRDefault="00C76953" w:rsidP="00281371">
      <w:pPr>
        <w:spacing w:after="0" w:line="276" w:lineRule="auto"/>
        <w:rPr>
          <w:rFonts w:eastAsia="Arial" w:cs="Arial"/>
          <w:bCs/>
          <w:sz w:val="22"/>
          <w:szCs w:val="22"/>
        </w:rPr>
      </w:pPr>
    </w:p>
    <w:p w14:paraId="36864E96" w14:textId="77777777" w:rsidR="00C76953" w:rsidRPr="00192993" w:rsidRDefault="00C76953" w:rsidP="00281371">
      <w:pPr>
        <w:spacing w:after="0" w:line="276" w:lineRule="auto"/>
        <w:rPr>
          <w:rFonts w:cs="Arial"/>
          <w:b/>
          <w:bCs/>
          <w:color w:val="00B050"/>
          <w:sz w:val="22"/>
          <w:szCs w:val="22"/>
        </w:rPr>
      </w:pPr>
      <w:r w:rsidRPr="00192993">
        <w:rPr>
          <w:rFonts w:cs="Arial"/>
          <w:b/>
          <w:bCs/>
          <w:color w:val="00B050"/>
          <w:sz w:val="22"/>
          <w:szCs w:val="22"/>
        </w:rPr>
        <w:t>Effect of Dietary Carbohydrates on Lipids</w:t>
      </w:r>
    </w:p>
    <w:p w14:paraId="59818E9B" w14:textId="77777777" w:rsidR="00C76953" w:rsidRPr="00281371" w:rsidRDefault="00C76953" w:rsidP="00281371">
      <w:pPr>
        <w:spacing w:after="0" w:line="276" w:lineRule="auto"/>
        <w:rPr>
          <w:rFonts w:eastAsia="Arial" w:cs="Arial"/>
          <w:b/>
          <w:sz w:val="22"/>
          <w:szCs w:val="22"/>
        </w:rPr>
      </w:pPr>
    </w:p>
    <w:p w14:paraId="5A48C066" w14:textId="725B64CA"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Replacing SFA, MUFA, or PUFA with CHO results in an increase in TGs and a decrease in HDL-C levels </w:t>
      </w:r>
      <w:r w:rsidRPr="00281371">
        <w:rPr>
          <w:rFonts w:eastAsia="Arial" w:cs="Arial"/>
          <w:bCs/>
          <w:sz w:val="22"/>
          <w:szCs w:val="22"/>
        </w:rPr>
        <w:fldChar w:fldCharType="begin">
          <w:fldData xml:space="preserve">PEVuZE5vdGU+PENpdGU+PEF1dGhvcj5NZW5zaW5rPC9BdXRob3I+PFllYXI+MjAwMzwvWWVhcj48
UmVjTnVtPjM3PC9SZWNOdW0+PERpc3BsYXlUZXh0Pig2MCw2Myk8L0Rpc3BsYXlUZXh0PjxyZWNv
cmQ+PHJlYy1udW1iZXI+Mzc8L3JlYy1udW1iZXI+PGZvcmVpZ24ta2V5cz48a2V5IGFwcD0iRU4i
IGRiLWlkPSJ2eGU1cGVhczBzcHRweGU5ZWY3dmR0czF3emR0ZXd2OTB0NXgiIHRpbWVzdGFtcD0i
MCI+Mzc8L2tleT48L2ZvcmVpZ24ta2V5cz48cmVmLXR5cGUgbmFtZT0iSm91cm5hbCBBcnRpY2xl
Ij4xNzwvcmVmLXR5cGU+PGNvbnRyaWJ1dG9ycz48YXV0aG9ycz48YXV0aG9yPk1lbnNpbmssIFIu
IFAuPC9hdXRob3I+PGF1dGhvcj5ab2NrLCBQLiBMLjwvYXV0aG9yPjxhdXRob3I+S2VzdGVyLCBB
LiBELjwvYXV0aG9yPjxhdXRob3I+S2F0YW4sIE0uIEIuPC9hdXRob3I+PC9hdXRob3JzPjwvY29u
dHJpYnV0b3JzPjxhdXRoLWFkZHJlc3M+RGVwYXJ0bWVudCBvZiBIdW1hbiBCaW9sb2d5LCBNYWFz
dHJpY2h0IFVuaXZlcnNpdHksIE1hYXN0cmljaHQsIE5ldGhlcmxhbmRzLiByLm1lbnNpbmtAaGIu
dW5pbWFhcy5ubDwvYXV0aC1hZGRyZXNzPjx0aXRsZXM+PHRpdGxlPkVmZmVjdHMgb2YgZGlldGFy
eSBmYXR0eSBhY2lkcyBhbmQgY2FyYm9oeWRyYXRlcyBvbiB0aGUgcmF0aW8gb2Ygc2VydW0gdG90
YWwgdG8gSERMIGNob2xlc3Rlcm9sIGFuZCBvbiBzZXJ1bSBsaXBpZHMgYW5kIGFwb2xpcG9wcm90
ZWluczogYSBtZXRhLWFuYWx5c2lzIG9mIDYwIGNvbnRyb2xsZWQgdHJpYWxzPC90aXRsZT48c2Vj
b25kYXJ5LXRpdGxlPkFtIEogQ2xpbiBOdXRyPC9zZWNvbmRhcnktdGl0bGU+PGFsdC10aXRsZT5U
aGUgQW1lcmljYW4gam91cm5hbCBvZiBjbGluaWNhbCBudXRyaXRpb248L2FsdC10aXRsZT48L3Rp
dGxlcz48cGVyaW9kaWNhbD48ZnVsbC10aXRsZT5BbSBKIENsaW4gTnV0cjwvZnVsbC10aXRsZT48
L3BlcmlvZGljYWw+PHBhZ2VzPjExNDYtNTU8L3BhZ2VzPjx2b2x1bWU+Nzc8L3ZvbHVtZT48bnVt
YmVyPjU8L251bWJlcj48ZWRpdGlvbj4yMDAzLzA0LzMwPC9lZGl0aW9uPjxrZXl3b3Jkcz48a2V5
d29yZD5BZHVsdDwva2V5d29yZD48a2V5d29yZD5CaW9sb2dpY2FsIE1hcmtlcnMvYmxvb2Q8L2tl
eXdvcmQ+PGtleXdvcmQ+Q2FyZGlvdmFzY3VsYXIgRGlzZWFzZXMvKmJsb29kL2V0aW9sb2d5PC9r
ZXl3b3JkPjxrZXl3b3JkPkNob2xlc3Rlcm9sLypibG9vZDwva2V5d29yZD48a2V5d29yZD5DaG9s
ZXN0ZXJvbCwgSERML2Jsb29kLypkcnVnIGVmZmVjdHM8L2tleXdvcmQ+PGtleXdvcmQ+RGlldGFy
eSBDYXJib2h5ZHJhdGVzL2FkbWluaXN0cmF0aW9uICZhbXA7IGRvc2FnZS8qcGhhcm1hY29sb2d5
PC9rZXl3b3JkPjxrZXl3b3JkPkZhdHR5IEFjaWRzL2FkbWluaXN0cmF0aW9uICZhbXA7IGRvc2Fn
ZS9jaGVtaXN0cnkvKnBoYXJtYWNvbG9neTwva2V5d29yZD48a2V5d29yZD5GYXR0eSBBY2lkcywg
VW5zYXR1cmF0ZWQvYWRtaW5pc3RyYXRpb24gJmFtcDsgZG9zYWdlL3BoYXJtYWNvbG9neTwva2V5
d29yZD48a2V5d29yZD5GZW1hbGU8L2tleXdvcmQ+PGtleXdvcmQ+SHVtYW5zPC9rZXl3b3JkPjxr
ZXl3b3JkPklzb21lcmlzbTwva2V5d29yZD48a2V5d29yZD5MaXBvcHJvdGVpbnMvYmxvb2Q8L2tl
eXdvcmQ+PGtleXdvcmQ+TWFsZTwva2V5d29yZD48a2V5d29yZD5SaXNrIEZhY3RvcnM8L2tleXdv
cmQ+PC9rZXl3b3Jkcz48ZGF0ZXM+PHllYXI+MjAwMzwveWVhcj48cHViLWRhdGVzPjxkYXRlPk1h
eTwvZGF0ZT48L3B1Yi1kYXRlcz48L2RhdGVzPjxpc2JuPjAwMDItOTE2NSAoUHJpbnQpJiN4RDsw
MDAyLTkxNjUgKExpbmtpbmcpPC9pc2JuPjxhY2Nlc3Npb24tbnVtPjEyNzE2NjY1PC9hY2Nlc3Np
b24tbnVtPjx3b3JrLXR5cGU+TWV0YS1BbmFseXNpcyYjeEQ7UmVzZWFyY2ggU3VwcG9ydCwgTm9u
LVUuUy4gR292JmFwb3M7dDwvd29yay10eXBlPjx1cmxzPjxyZWxhdGVkLXVybHM+PHVybD5odHRw
Oi8vd3d3Lm5jYmkubmxtLm5paC5nb3YvcHVibWVkLzEyNzE2NjY1PC91cmw+PC9yZWxhdGVkLXVy
bHM+PC91cmxzPjxsYW5ndWFnZT5lbmc8L2xhbmd1YWdlPjwvcmVjb3JkPjwvQ2l0ZT48Q2l0ZT48
QXV0aG9yPk1lbnNpbms8L0F1dGhvcj48WWVhcj4yMDE2PC9ZZWFyPjxSZWNOdW0+NTA8L1JlY051
bT48cmVjb3JkPjxyZWMtbnVtYmVyPjUwPC9yZWMtbnVtYmVyPjxmb3JlaWduLWtleXM+PGtleSBh
cHA9IkVOIiBkYi1pZD0id3B6NXR2cHM2cjBzeG1lZHZ4aTVmYXpjd2RmdHNzMDUwejB0IiB0aW1l
c3RhbXA9IjE2MTIyMzIxNTUiPjUwPC9rZXk+PC9mb3JlaWduLWtleXM+PHJlZi10eXBlIG5hbWU9
IlBhbXBobGV0Ij4yNDwvcmVmLXR5cGU+PGNvbnRyaWJ1dG9ycz48YXV0aG9ycz48YXV0aG9yPk1l
bnNpbmssIFIuIFAuPC9hdXRob3I+PC9hdXRob3JzPjwvY29udHJpYnV0b3JzPjx0aXRsZXM+PHRp
dGxlPkVmZmVjdHMgb2Ygc2F0dXJhdGVkIGZhdHR5IGFjaWRzIG9uIHNlcnVtIGxpcGlkcyBhbmQg
bGlwb3Byb3RlaW5zOiBhIHN5c3RlbWF0aWMgcmV2aWV3IGFuZCByZWdyZXNzaW9uIGFuYWx5c2lz
PC90aXRsZT48L3RpdGxlcz48ZGF0ZXM+PHllYXI+MjAxNjwveWVhcj48L2RhdGVzPjxwdWItbG9j
YXRpb24+R2VuZXZhLCBTd2l0emVybGFuZDwvcHViLWxvY2F0aW9uPjxwdWJsaXNoZXI+R2VuZXZh
OiBXb3JsZCBIZWFsdGggT3JnYW5pemF0aW9uPC9wdWJsaXNoZXI+PHVybHM+PC91cmxzPjwvcmVj
b3JkPjwvQ2l0ZT48L0VuZE5vdGU+AG==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PEVuZE5vdGU+PENpdGU+PEF1dGhvcj5NZW5zaW5rPC9BdXRob3I+PFllYXI+MjAwMzwvWWVhcj48
UmVjTnVtPjM3PC9SZWNOdW0+PERpc3BsYXlUZXh0Pig2MCw2Myk8L0Rpc3BsYXlUZXh0PjxyZWNv
cmQ+PHJlYy1udW1iZXI+Mzc8L3JlYy1udW1iZXI+PGZvcmVpZ24ta2V5cz48a2V5IGFwcD0iRU4i
IGRiLWlkPSJ2eGU1cGVhczBzcHRweGU5ZWY3dmR0czF3emR0ZXd2OTB0NXgiIHRpbWVzdGFtcD0i
MCI+Mzc8L2tleT48L2ZvcmVpZ24ta2V5cz48cmVmLXR5cGUgbmFtZT0iSm91cm5hbCBBcnRpY2xl
Ij4xNzwvcmVmLXR5cGU+PGNvbnRyaWJ1dG9ycz48YXV0aG9ycz48YXV0aG9yPk1lbnNpbmssIFIu
IFAuPC9hdXRob3I+PGF1dGhvcj5ab2NrLCBQLiBMLjwvYXV0aG9yPjxhdXRob3I+S2VzdGVyLCBB
LiBELjwvYXV0aG9yPjxhdXRob3I+S2F0YW4sIE0uIEIuPC9hdXRob3I+PC9hdXRob3JzPjwvY29u
dHJpYnV0b3JzPjxhdXRoLWFkZHJlc3M+RGVwYXJ0bWVudCBvZiBIdW1hbiBCaW9sb2d5LCBNYWFz
dHJpY2h0IFVuaXZlcnNpdHksIE1hYXN0cmljaHQsIE5ldGhlcmxhbmRzLiByLm1lbnNpbmtAaGIu
dW5pbWFhcy5ubDwvYXV0aC1hZGRyZXNzPjx0aXRsZXM+PHRpdGxlPkVmZmVjdHMgb2YgZGlldGFy
eSBmYXR0eSBhY2lkcyBhbmQgY2FyYm9oeWRyYXRlcyBvbiB0aGUgcmF0aW8gb2Ygc2VydW0gdG90
YWwgdG8gSERMIGNob2xlc3Rlcm9sIGFuZCBvbiBzZXJ1bSBsaXBpZHMgYW5kIGFwb2xpcG9wcm90
ZWluczogYSBtZXRhLWFuYWx5c2lzIG9mIDYwIGNvbnRyb2xsZWQgdHJpYWxzPC90aXRsZT48c2Vj
b25kYXJ5LXRpdGxlPkFtIEogQ2xpbiBOdXRyPC9zZWNvbmRhcnktdGl0bGU+PGFsdC10aXRsZT5U
aGUgQW1lcmljYW4gam91cm5hbCBvZiBjbGluaWNhbCBudXRyaXRpb248L2FsdC10aXRsZT48L3Rp
dGxlcz48cGVyaW9kaWNhbD48ZnVsbC10aXRsZT5BbSBKIENsaW4gTnV0cjwvZnVsbC10aXRsZT48
L3BlcmlvZGljYWw+PHBhZ2VzPjExNDYtNTU8L3BhZ2VzPjx2b2x1bWU+Nzc8L3ZvbHVtZT48bnVt
YmVyPjU8L251bWJlcj48ZWRpdGlvbj4yMDAzLzA0LzMwPC9lZGl0aW9uPjxrZXl3b3Jkcz48a2V5
d29yZD5BZHVsdDwva2V5d29yZD48a2V5d29yZD5CaW9sb2dpY2FsIE1hcmtlcnMvYmxvb2Q8L2tl
eXdvcmQ+PGtleXdvcmQ+Q2FyZGlvdmFzY3VsYXIgRGlzZWFzZXMvKmJsb29kL2V0aW9sb2d5PC9r
ZXl3b3JkPjxrZXl3b3JkPkNob2xlc3Rlcm9sLypibG9vZDwva2V5d29yZD48a2V5d29yZD5DaG9s
ZXN0ZXJvbCwgSERML2Jsb29kLypkcnVnIGVmZmVjdHM8L2tleXdvcmQ+PGtleXdvcmQ+RGlldGFy
eSBDYXJib2h5ZHJhdGVzL2FkbWluaXN0cmF0aW9uICZhbXA7IGRvc2FnZS8qcGhhcm1hY29sb2d5
PC9rZXl3b3JkPjxrZXl3b3JkPkZhdHR5IEFjaWRzL2FkbWluaXN0cmF0aW9uICZhbXA7IGRvc2Fn
ZS9jaGVtaXN0cnkvKnBoYXJtYWNvbG9neTwva2V5d29yZD48a2V5d29yZD5GYXR0eSBBY2lkcywg
VW5zYXR1cmF0ZWQvYWRtaW5pc3RyYXRpb24gJmFtcDsgZG9zYWdlL3BoYXJtYWNvbG9neTwva2V5
d29yZD48a2V5d29yZD5GZW1hbGU8L2tleXdvcmQ+PGtleXdvcmQ+SHVtYW5zPC9rZXl3b3JkPjxr
ZXl3b3JkPklzb21lcmlzbTwva2V5d29yZD48a2V5d29yZD5MaXBvcHJvdGVpbnMvYmxvb2Q8L2tl
eXdvcmQ+PGtleXdvcmQ+TWFsZTwva2V5d29yZD48a2V5d29yZD5SaXNrIEZhY3RvcnM8L2tleXdv
cmQ+PC9rZXl3b3Jkcz48ZGF0ZXM+PHllYXI+MjAwMzwveWVhcj48cHViLWRhdGVzPjxkYXRlPk1h
eTwvZGF0ZT48L3B1Yi1kYXRlcz48L2RhdGVzPjxpc2JuPjAwMDItOTE2NSAoUHJpbnQpJiN4RDsw
MDAyLTkxNjUgKExpbmtpbmcpPC9pc2JuPjxhY2Nlc3Npb24tbnVtPjEyNzE2NjY1PC9hY2Nlc3Np
b24tbnVtPjx3b3JrLXR5cGU+TWV0YS1BbmFseXNpcyYjeEQ7UmVzZWFyY2ggU3VwcG9ydCwgTm9u
LVUuUy4gR292JmFwb3M7dDwvd29yay10eXBlPjx1cmxzPjxyZWxhdGVkLXVybHM+PHVybD5odHRw
Oi8vd3d3Lm5jYmkubmxtLm5paC5nb3YvcHVibWVkLzEyNzE2NjY1PC91cmw+PC9yZWxhdGVkLXVy
bHM+PC91cmxzPjxsYW5ndWFnZT5lbmc8L2xhbmd1YWdlPjwvcmVjb3JkPjwvQ2l0ZT48Q2l0ZT48
QXV0aG9yPk1lbnNpbms8L0F1dGhvcj48WWVhcj4yMDE2PC9ZZWFyPjxSZWNOdW0+NTA8L1JlY051
bT48cmVjb3JkPjxyZWMtbnVtYmVyPjUwPC9yZWMtbnVtYmVyPjxmb3JlaWduLWtleXM+PGtleSBh
cHA9IkVOIiBkYi1pZD0id3B6NXR2cHM2cjBzeG1lZHZ4aTVmYXpjd2RmdHNzMDUwejB0IiB0aW1l
c3RhbXA9IjE2MTIyMzIxNTUiPjUwPC9rZXk+PC9mb3JlaWduLWtleXM+PHJlZi10eXBlIG5hbWU9
IlBhbXBobGV0Ij4yNDwvcmVmLXR5cGU+PGNvbnRyaWJ1dG9ycz48YXV0aG9ycz48YXV0aG9yPk1l
bnNpbmssIFIuIFAuPC9hdXRob3I+PC9hdXRob3JzPjwvY29udHJpYnV0b3JzPjx0aXRsZXM+PHRp
dGxlPkVmZmVjdHMgb2Ygc2F0dXJhdGVkIGZhdHR5IGFjaWRzIG9uIHNlcnVtIGxpcGlkcyBhbmQg
bGlwb3Byb3RlaW5zOiBhIHN5c3RlbWF0aWMgcmV2aWV3IGFuZCByZWdyZXNzaW9uIGFuYWx5c2lz
PC90aXRsZT48L3RpdGxlcz48ZGF0ZXM+PHllYXI+MjAxNjwveWVhcj48L2RhdGVzPjxwdWItbG9j
YXRpb24+R2VuZXZhLCBTd2l0emVybGFuZDwvcHViLWxvY2F0aW9uPjxwdWJsaXNoZXI+R2VuZXZh
OiBXb3JsZCBIZWFsdGggT3JnYW5pemF0aW9uPC9wdWJsaXNoZXI+PHVybHM+PC91cmxzPjwvcmVj
b3JkPjwvQ2l0ZT48L0VuZE5vdGU+AG==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(60,63)</w:t>
      </w:r>
      <w:r w:rsidRPr="00281371">
        <w:rPr>
          <w:rFonts w:eastAsia="Arial" w:cs="Arial"/>
          <w:bCs/>
          <w:sz w:val="22"/>
          <w:szCs w:val="22"/>
        </w:rPr>
        <w:fldChar w:fldCharType="end"/>
      </w:r>
      <w:r w:rsidRPr="00281371">
        <w:rPr>
          <w:rFonts w:eastAsia="Arial" w:cs="Arial"/>
          <w:bCs/>
          <w:sz w:val="22"/>
          <w:szCs w:val="22"/>
        </w:rPr>
        <w:t xml:space="preserve">. Replacing SFA with CHO results in a decrease in LDL-C while replacing MUFA or PUFA with CHO results in an increase in LDL-C (see tables 2 and 4) </w:t>
      </w:r>
      <w:r w:rsidRPr="00281371">
        <w:rPr>
          <w:rFonts w:eastAsia="Arial" w:cs="Arial"/>
          <w:bCs/>
          <w:sz w:val="22"/>
          <w:szCs w:val="22"/>
        </w:rPr>
        <w:fldChar w:fldCharType="begin">
          <w:fldData xml:space="preserve">PEVuZE5vdGU+PENpdGU+PEF1dGhvcj5NZW5zaW5rPC9BdXRob3I+PFllYXI+MjAxNjwvWWVhcj48
UmVjTnVtPjUwPC9SZWNOdW0+PERpc3BsYXlUZXh0Pig2MCw2Myk8L0Rpc3BsYXlUZXh0PjxyZWNv
cmQ+PHJlYy1udW1iZXI+NTA8L3JlYy1udW1iZXI+PGZvcmVpZ24ta2V5cz48a2V5IGFwcD0iRU4i
IGRiLWlkPSJ3cHo1dHZwczZyMHN4bWVkdnhpNWZhemN3ZGZ0c3MwNTB6MHQiIHRpbWVzdGFtcD0i
MTYxMjIzMjE1NSI+NTA8L2tleT48L2ZvcmVpZ24ta2V5cz48cmVmLXR5cGUgbmFtZT0iUGFtcGhs
ZXQiPjI0PC9yZWYtdHlwZT48Y29udHJpYnV0b3JzPjxhdXRob3JzPjxhdXRob3I+TWVuc2luaywg
Ui4gUC48L2F1dGhvcj48L2F1dGhvcnM+PC9jb250cmlidXRvcnM+PHRpdGxlcz48dGl0bGU+RWZm
ZWN0cyBvZiBzYXR1cmF0ZWQgZmF0dHkgYWNpZHMgb24gc2VydW0gbGlwaWRzIGFuZCBsaXBvcHJv
dGVpbnM6IGEgc3lzdGVtYXRpYyByZXZpZXcgYW5kIHJlZ3Jlc3Npb24gYW5hbHlzaXM8L3RpdGxl
PjwvdGl0bGVzPjxkYXRlcz48eWVhcj4yMDE2PC95ZWFyPjwvZGF0ZXM+PHB1Yi1sb2NhdGlvbj5H
ZW5ldmEsIFN3aXR6ZXJsYW5kPC9wdWItbG9jYXRpb24+PHB1Ymxpc2hlcj5HZW5ldmE6IFdvcmxk
IEhlYWx0aCBPcmdhbml6YXRpb248L3B1Ymxpc2hlcj48dXJscz48L3VybHM+PC9yZWNvcmQ+PC9D
aXRlPjxDaXRlPjxBdXRob3I+TWVuc2luazwvQXV0aG9yPjxZZWFyPjIwMDM8L1llYXI+PFJlY051
bT4zNzwvUmVjTnVtPjxyZWNvcmQ+PHJlYy1udW1iZXI+Mzc8L3JlYy1udW1iZXI+PGZvcmVpZ24t
a2V5cz48a2V5IGFwcD0iRU4iIGRiLWlkPSJ2eGU1cGVhczBzcHRweGU5ZWY3dmR0czF3emR0ZXd2
OTB0NXgiIHRpbWVzdGFtcD0iMCI+Mzc8L2tleT48L2ZvcmVpZ24ta2V5cz48cmVmLXR5cGUgbmFt
ZT0iSm91cm5hbCBBcnRpY2xlIj4xNzwvcmVmLXR5cGU+PGNvbnRyaWJ1dG9ycz48YXV0aG9ycz48
YXV0aG9yPk1lbnNpbmssIFIuIFAuPC9hdXRob3I+PGF1dGhvcj5ab2NrLCBQLiBMLjwvYXV0aG9y
PjxhdXRob3I+S2VzdGVyLCBBLiBELjwvYXV0aG9yPjxhdXRob3I+S2F0YW4sIE0uIEIuPC9hdXRo
b3I+PC9hdXRob3JzPjwvY29udHJpYnV0b3JzPjxhdXRoLWFkZHJlc3M+RGVwYXJ0bWVudCBvZiBI
dW1hbiBCaW9sb2d5LCBNYWFzdHJpY2h0IFVuaXZlcnNpdHksIE1hYXN0cmljaHQsIE5ldGhlcmxh
bmRzLiByLm1lbnNpbmtAaGIudW5pbWFhcy5ubDwvYXV0aC1hZGRyZXNzPjx0aXRsZXM+PHRpdGxl
PkVmZmVjdHMgb2YgZGlldGFyeSBmYXR0eSBhY2lkcyBhbmQgY2FyYm9oeWRyYXRlcyBvbiB0aGUg
cmF0aW8gb2Ygc2VydW0gdG90YWwgdG8gSERMIGNob2xlc3Rlcm9sIGFuZCBvbiBzZXJ1bSBsaXBp
ZHMgYW5kIGFwb2xpcG9wcm90ZWluczogYSBtZXRhLWFuYWx5c2lzIG9mIDYwIGNvbnRyb2xsZWQg
dHJpYWxzPC90aXRsZT48c2Vjb25kYXJ5LXRpdGxlPkFtIEogQ2xpbiBOdXRyPC9zZWNvbmRhcnkt
dGl0bGU+PGFsdC10aXRsZT5UaGUgQW1lcmljYW4gam91cm5hbCBvZiBjbGluaWNhbCBudXRyaXRp
b248L2FsdC10aXRsZT48L3RpdGxlcz48cGVyaW9kaWNhbD48ZnVsbC10aXRsZT5BbSBKIENsaW4g
TnV0cjwvZnVsbC10aXRsZT48L3BlcmlvZGljYWw+PHBhZ2VzPjExNDYtNTU8L3BhZ2VzPjx2b2x1
bWU+Nzc8L3ZvbHVtZT48bnVtYmVyPjU8L251bWJlcj48ZWRpdGlvbj4yMDAzLzA0LzMwPC9lZGl0
aW9uPjxrZXl3b3Jkcz48a2V5d29yZD5BZHVsdDwva2V5d29yZD48a2V5d29yZD5CaW9sb2dpY2Fs
IE1hcmtlcnMvYmxvb2Q8L2tleXdvcmQ+PGtleXdvcmQ+Q2FyZGlvdmFzY3VsYXIgRGlzZWFzZXMv
KmJsb29kL2V0aW9sb2d5PC9rZXl3b3JkPjxrZXl3b3JkPkNob2xlc3Rlcm9sLypibG9vZDwva2V5
d29yZD48a2V5d29yZD5DaG9sZXN0ZXJvbCwgSERML2Jsb29kLypkcnVnIGVmZmVjdHM8L2tleXdv
cmQ+PGtleXdvcmQ+RGlldGFyeSBDYXJib2h5ZHJhdGVzL2FkbWluaXN0cmF0aW9uICZhbXA7IGRv
c2FnZS8qcGhhcm1hY29sb2d5PC9rZXl3b3JkPjxrZXl3b3JkPkZhdHR5IEFjaWRzL2FkbWluaXN0
cmF0aW9uICZhbXA7IGRvc2FnZS9jaGVtaXN0cnkvKnBoYXJtYWNvbG9neTwva2V5d29yZD48a2V5
d29yZD5GYXR0eSBBY2lkcywgVW5zYXR1cmF0ZWQvYWRtaW5pc3RyYXRpb24gJmFtcDsgZG9zYWdl
L3BoYXJtYWNvbG9neTwva2V5d29yZD48a2V5d29yZD5GZW1hbGU8L2tleXdvcmQ+PGtleXdvcmQ+
SHVtYW5zPC9rZXl3b3JkPjxrZXl3b3JkPklzb21lcmlzbTwva2V5d29yZD48a2V5d29yZD5MaXBv
cHJvdGVpbnMvYmxvb2Q8L2tleXdvcmQ+PGtleXdvcmQ+TWFsZTwva2V5d29yZD48a2V5d29yZD5S
aXNrIEZhY3RvcnM8L2tleXdvcmQ+PC9rZXl3b3Jkcz48ZGF0ZXM+PHllYXI+MjAwMzwveWVhcj48
cHViLWRhdGVzPjxkYXRlPk1heTwvZGF0ZT48L3B1Yi1kYXRlcz48L2RhdGVzPjxpc2JuPjAwMDIt
OTE2NSAoUHJpbnQpJiN4RDswMDAyLTkxNjUgKExpbmtpbmcpPC9pc2JuPjxhY2Nlc3Npb24tbnVt
PjEyNzE2NjY1PC9hY2Nlc3Npb24tbnVtPjx3b3JrLXR5cGU+TWV0YS1BbmFseXNpcyYjeEQ7UmVz
ZWFyY2ggU3VwcG9ydCwgTm9uLVUuUy4gR292JmFwb3M7dDwvd29yay10eXBlPjx1cmxzPjxyZWxh
dGVkLXVybHM+PHVybD5odHRwOi8vd3d3Lm5jYmkubmxtLm5paC5nb3YvcHVibWVkLzEyNzE2NjY1
PC91cmw+PC9yZWxhdGVkLXVybHM+PC91cmxzPjxsYW5ndWFnZT5lbmc8L2xhbmd1YWdlPjwvcmVj
b3JkPjwvQ2l0ZT48L0VuZE5vdGU+AG==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PEVuZE5vdGU+PENpdGU+PEF1dGhvcj5NZW5zaW5rPC9BdXRob3I+PFllYXI+MjAxNjwvWWVhcj48
UmVjTnVtPjUwPC9SZWNOdW0+PERpc3BsYXlUZXh0Pig2MCw2Myk8L0Rpc3BsYXlUZXh0PjxyZWNv
cmQ+PHJlYy1udW1iZXI+NTA8L3JlYy1udW1iZXI+PGZvcmVpZ24ta2V5cz48a2V5IGFwcD0iRU4i
IGRiLWlkPSJ3cHo1dHZwczZyMHN4bWVkdnhpNWZhemN3ZGZ0c3MwNTB6MHQiIHRpbWVzdGFtcD0i
MTYxMjIzMjE1NSI+NTA8L2tleT48L2ZvcmVpZ24ta2V5cz48cmVmLXR5cGUgbmFtZT0iUGFtcGhs
ZXQiPjI0PC9yZWYtdHlwZT48Y29udHJpYnV0b3JzPjxhdXRob3JzPjxhdXRob3I+TWVuc2luaywg
Ui4gUC48L2F1dGhvcj48L2F1dGhvcnM+PC9jb250cmlidXRvcnM+PHRpdGxlcz48dGl0bGU+RWZm
ZWN0cyBvZiBzYXR1cmF0ZWQgZmF0dHkgYWNpZHMgb24gc2VydW0gbGlwaWRzIGFuZCBsaXBvcHJv
dGVpbnM6IGEgc3lzdGVtYXRpYyByZXZpZXcgYW5kIHJlZ3Jlc3Npb24gYW5hbHlzaXM8L3RpdGxl
PjwvdGl0bGVzPjxkYXRlcz48eWVhcj4yMDE2PC95ZWFyPjwvZGF0ZXM+PHB1Yi1sb2NhdGlvbj5H
ZW5ldmEsIFN3aXR6ZXJsYW5kPC9wdWItbG9jYXRpb24+PHB1Ymxpc2hlcj5HZW5ldmE6IFdvcmxk
IEhlYWx0aCBPcmdhbml6YXRpb248L3B1Ymxpc2hlcj48dXJscz48L3VybHM+PC9yZWNvcmQ+PC9D
aXRlPjxDaXRlPjxBdXRob3I+TWVuc2luazwvQXV0aG9yPjxZZWFyPjIwMDM8L1llYXI+PFJlY051
bT4zNzwvUmVjTnVtPjxyZWNvcmQ+PHJlYy1udW1iZXI+Mzc8L3JlYy1udW1iZXI+PGZvcmVpZ24t
a2V5cz48a2V5IGFwcD0iRU4iIGRiLWlkPSJ2eGU1cGVhczBzcHRweGU5ZWY3dmR0czF3emR0ZXd2
OTB0NXgiIHRpbWVzdGFtcD0iMCI+Mzc8L2tleT48L2ZvcmVpZ24ta2V5cz48cmVmLXR5cGUgbmFt
ZT0iSm91cm5hbCBBcnRpY2xlIj4xNzwvcmVmLXR5cGU+PGNvbnRyaWJ1dG9ycz48YXV0aG9ycz48
YXV0aG9yPk1lbnNpbmssIFIuIFAuPC9hdXRob3I+PGF1dGhvcj5ab2NrLCBQLiBMLjwvYXV0aG9y
PjxhdXRob3I+S2VzdGVyLCBBLiBELjwvYXV0aG9yPjxhdXRob3I+S2F0YW4sIE0uIEIuPC9hdXRo
b3I+PC9hdXRob3JzPjwvY29udHJpYnV0b3JzPjxhdXRoLWFkZHJlc3M+RGVwYXJ0bWVudCBvZiBI
dW1hbiBCaW9sb2d5LCBNYWFzdHJpY2h0IFVuaXZlcnNpdHksIE1hYXN0cmljaHQsIE5ldGhlcmxh
bmRzLiByLm1lbnNpbmtAaGIudW5pbWFhcy5ubDwvYXV0aC1hZGRyZXNzPjx0aXRsZXM+PHRpdGxl
PkVmZmVjdHMgb2YgZGlldGFyeSBmYXR0eSBhY2lkcyBhbmQgY2FyYm9oeWRyYXRlcyBvbiB0aGUg
cmF0aW8gb2Ygc2VydW0gdG90YWwgdG8gSERMIGNob2xlc3Rlcm9sIGFuZCBvbiBzZXJ1bSBsaXBp
ZHMgYW5kIGFwb2xpcG9wcm90ZWluczogYSBtZXRhLWFuYWx5c2lzIG9mIDYwIGNvbnRyb2xsZWQg
dHJpYWxzPC90aXRsZT48c2Vjb25kYXJ5LXRpdGxlPkFtIEogQ2xpbiBOdXRyPC9zZWNvbmRhcnkt
dGl0bGU+PGFsdC10aXRsZT5UaGUgQW1lcmljYW4gam91cm5hbCBvZiBjbGluaWNhbCBudXRyaXRp
b248L2FsdC10aXRsZT48L3RpdGxlcz48cGVyaW9kaWNhbD48ZnVsbC10aXRsZT5BbSBKIENsaW4g
TnV0cjwvZnVsbC10aXRsZT48L3BlcmlvZGljYWw+PHBhZ2VzPjExNDYtNTU8L3BhZ2VzPjx2b2x1
bWU+Nzc8L3ZvbHVtZT48bnVtYmVyPjU8L251bWJlcj48ZWRpdGlvbj4yMDAzLzA0LzMwPC9lZGl0
aW9uPjxrZXl3b3Jkcz48a2V5d29yZD5BZHVsdDwva2V5d29yZD48a2V5d29yZD5CaW9sb2dpY2Fs
IE1hcmtlcnMvYmxvb2Q8L2tleXdvcmQ+PGtleXdvcmQ+Q2FyZGlvdmFzY3VsYXIgRGlzZWFzZXMv
KmJsb29kL2V0aW9sb2d5PC9rZXl3b3JkPjxrZXl3b3JkPkNob2xlc3Rlcm9sLypibG9vZDwva2V5
d29yZD48a2V5d29yZD5DaG9sZXN0ZXJvbCwgSERML2Jsb29kLypkcnVnIGVmZmVjdHM8L2tleXdv
cmQ+PGtleXdvcmQ+RGlldGFyeSBDYXJib2h5ZHJhdGVzL2FkbWluaXN0cmF0aW9uICZhbXA7IGRv
c2FnZS8qcGhhcm1hY29sb2d5PC9rZXl3b3JkPjxrZXl3b3JkPkZhdHR5IEFjaWRzL2FkbWluaXN0
cmF0aW9uICZhbXA7IGRvc2FnZS9jaGVtaXN0cnkvKnBoYXJtYWNvbG9neTwva2V5d29yZD48a2V5
d29yZD5GYXR0eSBBY2lkcywgVW5zYXR1cmF0ZWQvYWRtaW5pc3RyYXRpb24gJmFtcDsgZG9zYWdl
L3BoYXJtYWNvbG9neTwva2V5d29yZD48a2V5d29yZD5GZW1hbGU8L2tleXdvcmQ+PGtleXdvcmQ+
SHVtYW5zPC9rZXl3b3JkPjxrZXl3b3JkPklzb21lcmlzbTwva2V5d29yZD48a2V5d29yZD5MaXBv
cHJvdGVpbnMvYmxvb2Q8L2tleXdvcmQ+PGtleXdvcmQ+TWFsZTwva2V5d29yZD48a2V5d29yZD5S
aXNrIEZhY3RvcnM8L2tleXdvcmQ+PC9rZXl3b3Jkcz48ZGF0ZXM+PHllYXI+MjAwMzwveWVhcj48
cHViLWRhdGVzPjxkYXRlPk1heTwvZGF0ZT48L3B1Yi1kYXRlcz48L2RhdGVzPjxpc2JuPjAwMDIt
OTE2NSAoUHJpbnQpJiN4RDswMDAyLTkxNjUgKExpbmtpbmcpPC9pc2JuPjxhY2Nlc3Npb24tbnVt
PjEyNzE2NjY1PC9hY2Nlc3Npb24tbnVtPjx3b3JrLXR5cGU+TWV0YS1BbmFseXNpcyYjeEQ7UmVz
ZWFyY2ggU3VwcG9ydCwgTm9uLVUuUy4gR292JmFwb3M7dDwvd29yay10eXBlPjx1cmxzPjxyZWxh
dGVkLXVybHM+PHVybD5odHRwOi8vd3d3Lm5jYmkubmxtLm5paC5nb3YvcHVibWVkLzEyNzE2NjY1
PC91cmw+PC9yZWxhdGVkLXVybHM+PC91cmxzPjxsYW5ndWFnZT5lbmc8L2xhbmd1YWdlPjwvcmVj
b3JkPjwvQ2l0ZT48L0VuZE5vdGU+AG==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(60,63)</w:t>
      </w:r>
      <w:r w:rsidRPr="00281371">
        <w:rPr>
          <w:rFonts w:eastAsia="Arial" w:cs="Arial"/>
          <w:bCs/>
          <w:sz w:val="22"/>
          <w:szCs w:val="22"/>
        </w:rPr>
        <w:fldChar w:fldCharType="end"/>
      </w:r>
      <w:r w:rsidRPr="00281371">
        <w:rPr>
          <w:rFonts w:eastAsia="Arial" w:cs="Arial"/>
          <w:bCs/>
          <w:sz w:val="22"/>
          <w:szCs w:val="22"/>
        </w:rPr>
        <w:t xml:space="preserve">. In addition, dietary CHO increases the quantity of small dense LDL particles </w:t>
      </w:r>
      <w:r w:rsidRPr="00281371">
        <w:rPr>
          <w:rFonts w:eastAsia="Arial" w:cs="Arial"/>
          <w:bCs/>
          <w:sz w:val="22"/>
          <w:szCs w:val="22"/>
        </w:rPr>
        <w:fldChar w:fldCharType="begin"/>
      </w:r>
      <w:r w:rsidR="00C43E6A">
        <w:rPr>
          <w:rFonts w:eastAsia="Arial" w:cs="Arial"/>
          <w:bCs/>
          <w:sz w:val="22"/>
          <w:szCs w:val="22"/>
        </w:rPr>
        <w:instrText xml:space="preserve"> ADDIN EN.CITE &lt;EndNote&gt;&lt;Cite&gt;&lt;Author&gt;Gerber&lt;/Author&gt;&lt;Year&gt;2012&lt;/Year&gt;&lt;RecNum&gt;96&lt;/RecNum&gt;&lt;DisplayText&gt;(123)&lt;/DisplayText&gt;&lt;record&gt;&lt;rec-number&gt;96&lt;/rec-number&gt;&lt;foreign-keys&gt;&lt;key app="EN" db-id="wpz5tvps6r0sxmedvxi5fazcwdftss050z0t" timestamp="1612663988"&gt;96&lt;/key&gt;&lt;/foreign-keys&gt;&lt;ref-type name="Journal Article"&gt;17&lt;/ref-type&gt;&lt;contributors&gt;&lt;authors&gt;&lt;author&gt;Gerber, P. A.&lt;/author&gt;&lt;author&gt;Berneis, K.&lt;/author&gt;&lt;/authors&gt;&lt;/contributors&gt;&lt;auth-address&gt;Division of Endocrinology, Diabetes, and Clinical Nutrition, University Hospital Zurich, Zurich, Switzerland.&lt;/auth-address&gt;&lt;titles&gt;&lt;title&gt;Regulation of low-density lipoprotein subfractions by carbohydrates&lt;/title&gt;&lt;secondary-title&gt;Curr Opin Clin Nutr Metab Care&lt;/secondary-title&gt;&lt;/titles&gt;&lt;periodical&gt;&lt;full-title&gt;Curr Opin Clin Nutr Metab Care&lt;/full-title&gt;&lt;/periodical&gt;&lt;pages&gt;381-5&lt;/pages&gt;&lt;volume&gt;15&lt;/volume&gt;&lt;number&gt;4&lt;/number&gt;&lt;edition&gt;2012/05/24&lt;/edition&gt;&lt;keywords&gt;&lt;keyword&gt;Blood Glucose/metabolism&lt;/keyword&gt;&lt;keyword&gt;Cardiovascular Diseases/*chemically induced/metabolism&lt;/keyword&gt;&lt;keyword&gt;*Diet&lt;/keyword&gt;&lt;keyword&gt;Diet, Carbohydrate-Restricted&lt;/keyword&gt;&lt;keyword&gt;Dietary Carbohydrates/adverse effects/metabolism/*pharmacology&lt;/keyword&gt;&lt;keyword&gt;*Energy Intake&lt;/keyword&gt;&lt;keyword&gt;Glycemic Index&lt;/keyword&gt;&lt;keyword&gt;Humans&lt;/keyword&gt;&lt;keyword&gt;Lipoproteins, LDL/*blood&lt;/keyword&gt;&lt;keyword&gt;Metabolic Diseases/*chemically induced/metabolism&lt;/keyword&gt;&lt;keyword&gt;Monosaccharides/adverse effects/metabolism/pharmacology&lt;/keyword&gt;&lt;keyword&gt;*Particle Size&lt;/keyword&gt;&lt;/keywords&gt;&lt;dates&gt;&lt;year&gt;2012&lt;/year&gt;&lt;pub-dates&gt;&lt;date&gt;Jul&lt;/date&gt;&lt;/pub-dates&gt;&lt;/dates&gt;&lt;isbn&gt;1473-6519 (Electronic)&amp;#xD;1363-1950 (Linking)&lt;/isbn&gt;&lt;accession-num&gt;22617560&lt;/accession-num&gt;&lt;urls&gt;&lt;related-urls&gt;&lt;url&gt;https://www.ncbi.nlm.nih.gov/pubmed/22617560&lt;/url&gt;&lt;/related-urls&gt;&lt;/urls&gt;&lt;electronic-resource-num&gt;10.1097/MCO.0b013e3283545a6d&lt;/electronic-resource-num&gt;&lt;/record&gt;&lt;/Cite&gt;&lt;/EndNote&gt;</w:instrText>
      </w:r>
      <w:r w:rsidRPr="00281371">
        <w:rPr>
          <w:rFonts w:eastAsia="Arial" w:cs="Arial"/>
          <w:bCs/>
          <w:sz w:val="22"/>
          <w:szCs w:val="22"/>
        </w:rPr>
        <w:fldChar w:fldCharType="separate"/>
      </w:r>
      <w:r w:rsidR="00C43E6A">
        <w:rPr>
          <w:rFonts w:eastAsia="Arial" w:cs="Arial"/>
          <w:bCs/>
          <w:noProof/>
          <w:sz w:val="22"/>
          <w:szCs w:val="22"/>
        </w:rPr>
        <w:t>(123)</w:t>
      </w:r>
      <w:r w:rsidRPr="00281371">
        <w:rPr>
          <w:rFonts w:eastAsia="Arial" w:cs="Arial"/>
          <w:bCs/>
          <w:sz w:val="22"/>
          <w:szCs w:val="22"/>
        </w:rPr>
        <w:fldChar w:fldCharType="end"/>
      </w:r>
      <w:r w:rsidRPr="00281371">
        <w:rPr>
          <w:rFonts w:eastAsia="Arial" w:cs="Arial"/>
          <w:bCs/>
          <w:sz w:val="22"/>
          <w:szCs w:val="22"/>
        </w:rPr>
        <w:t xml:space="preserve">. The consumption of moderate amounts of fructose or sucrose (40-80 grams/day) in healthy young men was sufficient to increase small dense LDL levels </w:t>
      </w:r>
      <w:r w:rsidRPr="00281371">
        <w:rPr>
          <w:rFonts w:eastAsia="Arial" w:cs="Arial"/>
          <w:bCs/>
          <w:sz w:val="22"/>
          <w:szCs w:val="22"/>
        </w:rPr>
        <w:fldChar w:fldCharType="begin"/>
      </w:r>
      <w:r w:rsidR="00C43E6A">
        <w:rPr>
          <w:rFonts w:eastAsia="Arial" w:cs="Arial"/>
          <w:bCs/>
          <w:sz w:val="22"/>
          <w:szCs w:val="22"/>
        </w:rPr>
        <w:instrText xml:space="preserve"> ADDIN EN.CITE &lt;EndNote&gt;&lt;Cite&gt;&lt;Author&gt;Aeberli&lt;/Author&gt;&lt;Year&gt;2011&lt;/Year&gt;&lt;RecNum&gt;98&lt;/RecNum&gt;&lt;DisplayText&gt;(124)&lt;/DisplayText&gt;&lt;record&gt;&lt;rec-number&gt;98&lt;/rec-number&gt;&lt;foreign-keys&gt;&lt;key app="EN" db-id="wpz5tvps6r0sxmedvxi5fazcwdftss050z0t" timestamp="1612724396"&gt;98&lt;/key&gt;&lt;/foreign-keys&gt;&lt;ref-type name="Journal Article"&gt;17&lt;/ref-type&gt;&lt;contributors&gt;&lt;authors&gt;&lt;author&gt;Aeberli, I.&lt;/author&gt;&lt;author&gt;Gerber, P. A.&lt;/author&gt;&lt;author&gt;Hochuli, M.&lt;/author&gt;&lt;author&gt;Kohler, S.&lt;/author&gt;&lt;author&gt;Haile, S. R.&lt;/author&gt;&lt;author&gt;Gouni-Berthold, I.&lt;/author&gt;&lt;author&gt;Berthold, H. K.&lt;/author&gt;&lt;author&gt;Spinas, G. A.&lt;/author&gt;&lt;author&gt;Berneis, K.&lt;/author&gt;&lt;/authors&gt;&lt;/contributors&gt;&lt;auth-address&gt;Division of Endocrinology, Diabetes, and Clinical Nutrition, University Hospital Zurich, Zurich, Switzerland.&lt;/auth-address&gt;&lt;titles&gt;&lt;title&gt;Low to moderate sugar-sweetened beverage consumption impairs glucose and lipid metabolism and promotes inflammation in healthy young men: a randomized controlled trial&lt;/title&gt;&lt;secondary-title&gt;Am J Clin Nutr&lt;/secondary-title&gt;&lt;/titles&gt;&lt;periodical&gt;&lt;full-title&gt;Am J Clin Nutr&lt;/full-title&gt;&lt;/periodical&gt;&lt;pages&gt;479-85&lt;/pages&gt;&lt;volume&gt;94&lt;/volume&gt;&lt;number&gt;2&lt;/number&gt;&lt;edition&gt;2011/06/17&lt;/edition&gt;&lt;keywords&gt;&lt;keyword&gt;Adult&lt;/keyword&gt;&lt;keyword&gt;*Beverages&lt;/keyword&gt;&lt;keyword&gt;Blood Glucose/analysis&lt;/keyword&gt;&lt;keyword&gt;Cross-Over Studies&lt;/keyword&gt;&lt;keyword&gt;Glucose/*metabolism&lt;/keyword&gt;&lt;keyword&gt;Humans&lt;/keyword&gt;&lt;keyword&gt;Inflammation/*etiology&lt;/keyword&gt;&lt;keyword&gt;*Lipid Metabolism&lt;/keyword&gt;&lt;keyword&gt;Lipoproteins, LDL/blood&lt;/keyword&gt;&lt;keyword&gt;Male&lt;/keyword&gt;&lt;keyword&gt;Particle Size&lt;/keyword&gt;&lt;keyword&gt;Prospective Studies&lt;/keyword&gt;&lt;keyword&gt;Sweetening Agents/*adverse effects&lt;/keyword&gt;&lt;keyword&gt;Young Adult&lt;/keyword&gt;&lt;/keywords&gt;&lt;dates&gt;&lt;year&gt;2011&lt;/year&gt;&lt;pub-dates&gt;&lt;date&gt;Aug&lt;/date&gt;&lt;/pub-dates&gt;&lt;/dates&gt;&lt;isbn&gt;1938-3207 (Electronic)&amp;#xD;0002-9165 (Linking)&lt;/isbn&gt;&lt;accession-num&gt;21677052&lt;/accession-num&gt;&lt;urls&gt;&lt;related-urls&gt;&lt;url&gt;https://www.ncbi.nlm.nih.gov/pubmed/21677052&lt;/url&gt;&lt;/related-urls&gt;&lt;/urls&gt;&lt;electronic-resource-num&gt;10.3945/ajcn.111.013540&lt;/electronic-resource-num&gt;&lt;/record&gt;&lt;/Cite&gt;&lt;/EndNote&gt;</w:instrText>
      </w:r>
      <w:r w:rsidRPr="00281371">
        <w:rPr>
          <w:rFonts w:eastAsia="Arial" w:cs="Arial"/>
          <w:bCs/>
          <w:sz w:val="22"/>
          <w:szCs w:val="22"/>
        </w:rPr>
        <w:fldChar w:fldCharType="separate"/>
      </w:r>
      <w:r w:rsidR="00C43E6A">
        <w:rPr>
          <w:rFonts w:eastAsia="Arial" w:cs="Arial"/>
          <w:bCs/>
          <w:noProof/>
          <w:sz w:val="22"/>
          <w:szCs w:val="22"/>
        </w:rPr>
        <w:t>(124)</w:t>
      </w:r>
      <w:r w:rsidRPr="00281371">
        <w:rPr>
          <w:rFonts w:eastAsia="Arial" w:cs="Arial"/>
          <w:bCs/>
          <w:sz w:val="22"/>
          <w:szCs w:val="22"/>
        </w:rPr>
        <w:fldChar w:fldCharType="end"/>
      </w:r>
      <w:r w:rsidRPr="00281371">
        <w:rPr>
          <w:rFonts w:eastAsia="Arial" w:cs="Arial"/>
          <w:bCs/>
          <w:sz w:val="22"/>
          <w:szCs w:val="22"/>
        </w:rPr>
        <w:t xml:space="preserve">. The effect of increasing dietary CHO on </w:t>
      </w:r>
      <w:proofErr w:type="spellStart"/>
      <w:r w:rsidRPr="00281371">
        <w:rPr>
          <w:rFonts w:eastAsia="Arial" w:cs="Arial"/>
          <w:bCs/>
          <w:sz w:val="22"/>
          <w:szCs w:val="22"/>
        </w:rPr>
        <w:t>Lp</w:t>
      </w:r>
      <w:proofErr w:type="spellEnd"/>
      <w:r w:rsidRPr="00281371">
        <w:rPr>
          <w:rFonts w:eastAsia="Arial" w:cs="Arial"/>
          <w:bCs/>
          <w:sz w:val="22"/>
          <w:szCs w:val="22"/>
        </w:rPr>
        <w:t xml:space="preserve">(a) levels has been variable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&lt;EndNote&gt;&lt;Cite&gt;&lt;Author&gt;Enkhmaa&lt;/Author&gt;&lt;Year&gt;2020&lt;/Year&gt;&lt;RecNum&gt;51&lt;/RecNum&gt;&lt;DisplayText&gt;(62)&lt;/DisplayText&gt;&lt;record&gt;&lt;rec-number&gt;51&lt;/rec-number&gt;&lt;foreign-keys&gt;&lt;key app="EN" db-id="wpz5tvps6r0sxmedvxi5fazcwdftss050z0t" timestamp="1612239815"&gt;51&lt;/key&gt;&lt;/foreign-keys&gt;&lt;ref-type name="Journal Article"&gt;17&lt;/ref-type&gt;&lt;contributors&gt;&lt;authors&gt;&lt;author&gt;Enkhmaa, B.&lt;/author&gt;&lt;author&gt;Petersen, K. S.&lt;/author&gt;&lt;author&gt;Kris-Etherton, P. M.&lt;/author&gt;&lt;author&gt;Berglund, L.&lt;/author&gt;&lt;/authors&gt;&lt;/contributors&gt;&lt;auth-address&gt;Department of Internal Medicine, School of Medicine, University of California Davis, Davis, CA 95616, USA.&amp;#xD;Department of Nutritional Sciences, The Pennsylvania State University, University Park, PA 16802, USA.&lt;/auth-address&gt;&lt;titles&gt;&lt;title&gt;Diet and Lp(a): Does Dietary Change Modify Residual Cardiovascular Risk Conferred by Lp(a)?&lt;/title&gt;&lt;secondary-title&gt;Nutrients&lt;/secondary-title&gt;&lt;/titles&gt;&lt;periodical&gt;&lt;full-title&gt;Nutrients&lt;/full-title&gt;&lt;/periodical&gt;&lt;volume&gt;12&lt;/volume&gt;&lt;number&gt;7&lt;/number&gt;&lt;edition&gt;2020/07/11&lt;/edition&gt;&lt;keywords&gt;&lt;keyword&gt;Lp(a), cardiovascular risk&lt;/keyword&gt;&lt;keyword&gt;diet&lt;/keyword&gt;&lt;keyword&gt;metabolic feeding trials&lt;/keyword&gt;&lt;/keywords&gt;&lt;dates&gt;&lt;year&gt;2020&lt;/year&gt;&lt;pub-dates&gt;&lt;date&gt;Jul 7&lt;/date&gt;&lt;/pub-dates&gt;&lt;/dates&gt;&lt;isbn&gt;2072-6643 (Electronic)&amp;#xD;2072-6643 (Linking)&lt;/isbn&gt;&lt;accession-num&gt;32646066&lt;/accession-num&gt;&lt;urls&gt;&lt;related-urls&gt;&lt;url&gt;https://www.ncbi.nlm.nih.gov/pubmed/32646066&lt;/url&gt;&lt;/related-urls&gt;&lt;/urls&gt;&lt;custom2&gt;PMC7400957&lt;/custom2&gt;&lt;electronic-resource-num&gt;10.3390/nu12072024&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(62)</w:t>
      </w:r>
      <w:r w:rsidRPr="00281371">
        <w:rPr>
          <w:rFonts w:eastAsia="Arial" w:cs="Arial"/>
          <w:bCs/>
          <w:sz w:val="22"/>
          <w:szCs w:val="22"/>
        </w:rPr>
        <w:fldChar w:fldCharType="end"/>
      </w:r>
      <w:r w:rsidRPr="00281371">
        <w:rPr>
          <w:rFonts w:eastAsia="Arial" w:cs="Arial"/>
          <w:bCs/>
          <w:sz w:val="22"/>
          <w:szCs w:val="22"/>
        </w:rPr>
        <w:t xml:space="preserve">. </w:t>
      </w:r>
    </w:p>
    <w:p w14:paraId="3409FF11" w14:textId="77777777" w:rsidR="00C76953" w:rsidRPr="00281371" w:rsidRDefault="00C76953" w:rsidP="00281371">
      <w:pPr>
        <w:spacing w:after="0" w:line="276" w:lineRule="auto"/>
        <w:rPr>
          <w:rFonts w:eastAsia="Arial" w:cs="Arial"/>
          <w:bCs/>
          <w:sz w:val="22"/>
          <w:szCs w:val="22"/>
        </w:rPr>
      </w:pPr>
    </w:p>
    <w:p w14:paraId="7E8B0C3C" w14:textId="2DD6A6B8"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Conversely, decreasing CHO in the diet and adding fat results in an increase in LDL-C and HDL-C levels and a decrease in TG levels </w:t>
      </w:r>
      <w:r w:rsidRPr="00281371">
        <w:rPr>
          <w:rFonts w:eastAsia="Arial" w:cs="Arial"/>
          <w:bCs/>
          <w:sz w:val="22"/>
          <w:szCs w:val="22"/>
        </w:rPr>
        <w:fldChar w:fldCharType="begin">
          <w:fldData xml:space="preserve">PEVuZE5vdGU+PENpdGU+PEF1dGhvcj5GZWNobmVyPC9BdXRob3I+PFllYXI+MjAyMDwvWWVhcj48
UmVjTnVtPjEwODwvUmVjTnVtPjxEaXNwbGF5VGV4dD4oMTI1KTwvRGlzcGxheVRleHQ+PHJlY29y
ZD48cmVjLW51bWJlcj4xMDg8L3JlYy1udW1iZXI+PGZvcmVpZ24ta2V5cz48a2V5IGFwcD0iRU4i
IGRiLWlkPSJ3cHo1dHZwczZyMHN4bWVkdnhpNWZhemN3ZGZ0c3MwNTB6MHQiIHRpbWVzdGFtcD0i
MTYxMjg0MTU4MSI+MTA4PC9rZXk+PC9mb3JlaWduLWtleXM+PHJlZi10eXBlIG5hbWU9IkpvdXJu
YWwgQXJ0aWNsZSI+MTc8L3JlZi10eXBlPjxjb250cmlidXRvcnM+PGF1dGhvcnM+PGF1dGhvcj5G
ZWNobmVyLCBFLjwvYXV0aG9yPjxhdXRob3I+U21lZXRzLCBFdGhjPC9hdXRob3I+PGF1dGhvcj5T
Y2hyYXV3ZW4sIFAuPC9hdXRob3I+PGF1dGhvcj5NZW5zaW5rLCBSLiBQLjwvYXV0aG9yPjwvYXV0
aG9ycz48L2NvbnRyaWJ1dG9ycz48YXV0aC1hZGRyZXNzPkRlcGFydG1lbnQgb2YgTnV0cml0aW9u
IGFuZCBNb3ZlbWVudCBTY2llbmNlcywgTlVUUklNIFNjaG9vbCBvZiBOdXRyaXRpb24gYW5kIFRy
YW5zbGF0aW9uYWwgUmVzZWFyY2ggaW4gTWV0YWJvbGlzbSwgTWFhc3RyaWNodCBVbml2ZXJzaXR5
IE1lZGljYWwgQ2VudGVyLCBQTyBCb3ggNjE2LCA2MjAwIE1EIE1hYXN0cmljaHQsIFRoZSBOZXRo
ZXJsYW5kcy48L2F1dGgtYWRkcmVzcz48dGl0bGVzPjx0aXRsZT5UaGUgRWZmZWN0cyBvZiBEaWZm
ZXJlbnQgRGVncmVlcyBvZiBDYXJib2h5ZHJhdGUgUmVzdHJpY3Rpb24gYW5kIENhcmJvaHlkcmF0
ZSBSZXBsYWNlbWVudCBvbiBDYXJkaW9tZXRhYm9saWMgUmlzayBNYXJrZXJzIGluIEh1bWFucy1B
IFN5c3RlbWF0aWMgUmV2aWV3IGFuZCBNZXRhLUFuYWx5c2lzPC90aXRsZT48c2Vjb25kYXJ5LXRp
dGxlPk51dHJpZW50czwvc2Vjb25kYXJ5LXRpdGxlPjwvdGl0bGVzPjxwZXJpb2RpY2FsPjxmdWxs
LXRpdGxlPk51dHJpZW50czwvZnVsbC10aXRsZT48L3BlcmlvZGljYWw+PHZvbHVtZT4xMjwvdm9s
dW1lPjxudW1iZXI+NDwvbnVtYmVyPjxlZGl0aW9uPjIwMjAvMDQvMDg8L2VkaXRpb24+PGtleXdv
cmRzPjxrZXl3b3JkPkNhcmRpb3Zhc2N1bGFyIERpc2Vhc2VzL2Jsb29kL2VwaWRlbWlvbG9neS9l
dGlvbG9neS9wcmV2ZW50aW9uICZhbXA7IGNvbnRyb2w8L2tleXdvcmQ+PGtleXdvcmQ+Q2hvbGVz
dGVyb2wvKm1ldGFib2xpc208L2tleXdvcmQ+PGtleXdvcmQ+KkRpZXQsIENhcmJvaHlkcmF0ZS1S
ZXN0cmljdGVkPC9rZXl3b3JkPjxrZXl3b3JkPkRpZXRhcnkgQ2FyYm9oeWRyYXRlcy8qYWRtaW5p
c3RyYXRpb24gJmFtcDsgZG9zYWdlLyptZXRhYm9saXNtPC9rZXl3b3JkPjxrZXl3b3JkPkh1bWFu
czwva2V5d29yZD48a2V5d29yZD5UcmlnbHljZXJpZGVzLyptZXRhYm9saXNtPC9rZXl3b3JkPjxr
ZXl3b3JkPkxjZDwva2V5d29yZD48a2V5d29yZD5hZHVsdHM8L2tleXdvcmQ+PGtleXdvcmQ+Y2Fy
Ym9oeWRyYXRlIHJlc3RyaWN0aW9uPC9rZXl3b3JkPjxrZXl3b3JkPmNhcmRpb3Zhc2N1bGFyIHJp
c2s8L2tleXdvcmQ+PGtleXdvcmQ+bG93LWNhcmJvaHlkcmF0ZSBkaWV0czwva2V5d29yZD48a2V5
d29yZD5tZXRhLWFuYWx5c2lzPC9rZXl3b3JkPjxrZXl3b3JkPnJhbmRvbWl6ZWQgY29udHJvbGxl
ZCB0cmlhbHM8L2tleXdvcmQ+PC9rZXl3b3Jkcz48ZGF0ZXM+PHllYXI+MjAyMDwveWVhcj48cHVi
LWRhdGVzPjxkYXRlPkFwciAyPC9kYXRlPjwvcHViLWRhdGVzPjwvZGF0ZXM+PGlzYm4+MjA3Mi02
NjQzIChFbGVjdHJvbmljKSYjeEQ7MjA3Mi02NjQzIChMaW5raW5nKTwvaXNibj48YWNjZXNzaW9u
LW51bT4zMjI1MjM3NDwvYWNjZXNzaW9uLW51bT48dXJscz48cmVsYXRlZC11cmxzPjx1cmw+aHR0
cHM6Ly93d3cubmNiaS5ubG0ubmloLmdvdi9wdWJtZWQvMzIyNTIzNzQ8L3VybD48L3JlbGF0ZWQt
dXJscz48L3VybHM+PGN1c3RvbTI+UE1DNzIzMDg3MTwvY3VzdG9tMj48ZWxlY3Ryb25pYy1yZXNv
dXJjZS1udW0+MTAuMzM5MC9udTEyMDQwOTkxPC9lbGVjdHJvbmljLXJlc291cmNlLW51bT48L3Jl
Y29yZD48L0NpdGU+PC9FbmROb3RlPn==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PEVuZE5vdGU+PENpdGU+PEF1dGhvcj5GZWNobmVyPC9BdXRob3I+PFllYXI+MjAyMDwvWWVhcj48
UmVjTnVtPjEwODwvUmVjTnVtPjxEaXNwbGF5VGV4dD4oMTI1KTwvRGlzcGxheVRleHQ+PHJlY29y
ZD48cmVjLW51bWJlcj4xMDg8L3JlYy1udW1iZXI+PGZvcmVpZ24ta2V5cz48a2V5IGFwcD0iRU4i
IGRiLWlkPSJ3cHo1dHZwczZyMHN4bWVkdnhpNWZhemN3ZGZ0c3MwNTB6MHQiIHRpbWVzdGFtcD0i
MTYxMjg0MTU4MSI+MTA4PC9rZXk+PC9mb3JlaWduLWtleXM+PHJlZi10eXBlIG5hbWU9IkpvdXJu
YWwgQXJ0aWNsZSI+MTc8L3JlZi10eXBlPjxjb250cmlidXRvcnM+PGF1dGhvcnM+PGF1dGhvcj5G
ZWNobmVyLCBFLjwvYXV0aG9yPjxhdXRob3I+U21lZXRzLCBFdGhjPC9hdXRob3I+PGF1dGhvcj5T
Y2hyYXV3ZW4sIFAuPC9hdXRob3I+PGF1dGhvcj5NZW5zaW5rLCBSLiBQLjwvYXV0aG9yPjwvYXV0
aG9ycz48L2NvbnRyaWJ1dG9ycz48YXV0aC1hZGRyZXNzPkRlcGFydG1lbnQgb2YgTnV0cml0aW9u
IGFuZCBNb3ZlbWVudCBTY2llbmNlcywgTlVUUklNIFNjaG9vbCBvZiBOdXRyaXRpb24gYW5kIFRy
YW5zbGF0aW9uYWwgUmVzZWFyY2ggaW4gTWV0YWJvbGlzbSwgTWFhc3RyaWNodCBVbml2ZXJzaXR5
IE1lZGljYWwgQ2VudGVyLCBQTyBCb3ggNjE2LCA2MjAwIE1EIE1hYXN0cmljaHQsIFRoZSBOZXRo
ZXJsYW5kcy48L2F1dGgtYWRkcmVzcz48dGl0bGVzPjx0aXRsZT5UaGUgRWZmZWN0cyBvZiBEaWZm
ZXJlbnQgRGVncmVlcyBvZiBDYXJib2h5ZHJhdGUgUmVzdHJpY3Rpb24gYW5kIENhcmJvaHlkcmF0
ZSBSZXBsYWNlbWVudCBvbiBDYXJkaW9tZXRhYm9saWMgUmlzayBNYXJrZXJzIGluIEh1bWFucy1B
IFN5c3RlbWF0aWMgUmV2aWV3IGFuZCBNZXRhLUFuYWx5c2lzPC90aXRsZT48c2Vjb25kYXJ5LXRp
dGxlPk51dHJpZW50czwvc2Vjb25kYXJ5LXRpdGxlPjwvdGl0bGVzPjxwZXJpb2RpY2FsPjxmdWxs
LXRpdGxlPk51dHJpZW50czwvZnVsbC10aXRsZT48L3BlcmlvZGljYWw+PHZvbHVtZT4xMjwvdm9s
dW1lPjxudW1iZXI+NDwvbnVtYmVyPjxlZGl0aW9uPjIwMjAvMDQvMDg8L2VkaXRpb24+PGtleXdv
cmRzPjxrZXl3b3JkPkNhcmRpb3Zhc2N1bGFyIERpc2Vhc2VzL2Jsb29kL2VwaWRlbWlvbG9neS9l
dGlvbG9neS9wcmV2ZW50aW9uICZhbXA7IGNvbnRyb2w8L2tleXdvcmQ+PGtleXdvcmQ+Q2hvbGVz
dGVyb2wvKm1ldGFib2xpc208L2tleXdvcmQ+PGtleXdvcmQ+KkRpZXQsIENhcmJvaHlkcmF0ZS1S
ZXN0cmljdGVkPC9rZXl3b3JkPjxrZXl3b3JkPkRpZXRhcnkgQ2FyYm9oeWRyYXRlcy8qYWRtaW5p
c3RyYXRpb24gJmFtcDsgZG9zYWdlLyptZXRhYm9saXNtPC9rZXl3b3JkPjxrZXl3b3JkPkh1bWFu
czwva2V5d29yZD48a2V5d29yZD5UcmlnbHljZXJpZGVzLyptZXRhYm9saXNtPC9rZXl3b3JkPjxr
ZXl3b3JkPkxjZDwva2V5d29yZD48a2V5d29yZD5hZHVsdHM8L2tleXdvcmQ+PGtleXdvcmQ+Y2Fy
Ym9oeWRyYXRlIHJlc3RyaWN0aW9uPC9rZXl3b3JkPjxrZXl3b3JkPmNhcmRpb3Zhc2N1bGFyIHJp
c2s8L2tleXdvcmQ+PGtleXdvcmQ+bG93LWNhcmJvaHlkcmF0ZSBkaWV0czwva2V5d29yZD48a2V5
d29yZD5tZXRhLWFuYWx5c2lzPC9rZXl3b3JkPjxrZXl3b3JkPnJhbmRvbWl6ZWQgY29udHJvbGxl
ZCB0cmlhbHM8L2tleXdvcmQ+PC9rZXl3b3Jkcz48ZGF0ZXM+PHllYXI+MjAyMDwveWVhcj48cHVi
LWRhdGVzPjxkYXRlPkFwciAyPC9kYXRlPjwvcHViLWRhdGVzPjwvZGF0ZXM+PGlzYm4+MjA3Mi02
NjQzIChFbGVjdHJvbmljKSYjeEQ7MjA3Mi02NjQzIChMaW5raW5nKTwvaXNibj48YWNjZXNzaW9u
LW51bT4zMjI1MjM3NDwvYWNjZXNzaW9uLW51bT48dXJscz48cmVsYXRlZC11cmxzPjx1cmw+aHR0
cHM6Ly93d3cubmNiaS5ubG0ubmloLmdvdi9wdWJtZWQvMzIyNTIzNzQ8L3VybD48L3JlbGF0ZWQt
dXJscz48L3VybHM+PGN1c3RvbTI+UE1DNzIzMDg3MTwvY3VzdG9tMj48ZWxlY3Ryb25pYy1yZXNv
dXJjZS1udW0+MTAuMzM5MC9udTEyMDQwOTkxPC9lbGVjdHJvbmljLXJlc291cmNlLW51bT48L3Jl
Y29yZD48L0NpdGU+PC9FbmROb3RlPn==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(125)</w:t>
      </w:r>
      <w:r w:rsidRPr="00281371">
        <w:rPr>
          <w:rFonts w:eastAsia="Arial" w:cs="Arial"/>
          <w:bCs/>
          <w:sz w:val="22"/>
          <w:szCs w:val="22"/>
        </w:rPr>
        <w:fldChar w:fldCharType="end"/>
      </w:r>
      <w:r w:rsidRPr="00281371">
        <w:rPr>
          <w:rFonts w:eastAsia="Arial" w:cs="Arial"/>
          <w:bCs/>
          <w:sz w:val="22"/>
          <w:szCs w:val="22"/>
        </w:rPr>
        <w:t xml:space="preserve">. In a meta-analysis of eleven randomized controlled trials with 1,369 participants comparing low fat/high CHO diet to high fat/low CHO diet it was found that the high fat/low CHO led to an increase in LDL-cholesterol (6.24mg/dL; 95 % CI 0.12- 12.9) and HDL-C (5.46mg/dL; 95% CI 3.51- 7.41) compared with subjects on the low fat/high CHO diets </w:t>
      </w:r>
      <w:r w:rsidRPr="00281371">
        <w:rPr>
          <w:rFonts w:eastAsia="Arial" w:cs="Arial"/>
          <w:bCs/>
          <w:sz w:val="22"/>
          <w:szCs w:val="22"/>
        </w:rPr>
        <w:fldChar w:fldCharType="begin">
          <w:fldData xml:space="preserve">PEVuZE5vdGU+PENpdGU+PEF1dGhvcj5NYW5zb29yPC9BdXRob3I+PFllYXI+MjAxNjwvWWVhcj48
UmVjTnVtPjEwMDwvUmVjTnVtPjxEaXNwbGF5VGV4dD4oMTI2KTwvRGlzcGxheVRleHQ+PHJlY29y
ZD48cmVjLW51bWJlcj4xMDA8L3JlYy1udW1iZXI+PGZvcmVpZ24ta2V5cz48a2V5IGFwcD0iRU4i
IGRiLWlkPSJ3cHo1dHZwczZyMHN4bWVkdnhpNWZhemN3ZGZ0c3MwNTB6MHQiIHRpbWVzdGFtcD0i
MTYxMjczMTk0NSI+MTAwPC9rZXk+PC9mb3JlaWduLWtleXM+PHJlZi10eXBlIG5hbWU9IkpvdXJu
YWwgQXJ0aWNsZSI+MTc8L3JlZi10eXBlPjxjb250cmlidXRvcnM+PGF1dGhvcnM+PGF1dGhvcj5N
YW5zb29yLCBOLjwvYXV0aG9yPjxhdXRob3I+Vmlua25lcywgSy4gSi48L2F1dGhvcj48YXV0aG9y
PlZlaWVyb2QsIE0uIEIuPC9hdXRob3I+PGF1dGhvcj5SZXR0ZXJzdG9sLCBLLjwvYXV0aG9yPjwv
YXV0aG9ycz48L2NvbnRyaWJ1dG9ycz48YXV0aC1hZGRyZXNzPjFEZXBhcnRtZW50IG9mIE51dHJp
dGlvbixJbnN0aXR1dGUgb2YgQmFzaWMgTWVkaWNhbCBTY2llbmNlcywgRmFjdWx0eSBvZiBNZWRp
Y2luZSxVbml2ZXJzaXR5IG9mIE9zbG8sUE8gQm94IDEwNDYgQmxpbmRlcm4sMDMxNyBPc2xvLE5v
cndheS48L2F1dGgtYWRkcmVzcz48dGl0bGVzPjx0aXRsZT5FZmZlY3RzIG9mIGxvdy1jYXJib2h5
ZHJhdGUgZGlldHMgdi4gbG93LWZhdCBkaWV0cyBvbiBib2R5IHdlaWdodCBhbmQgY2FyZGlvdmFz
Y3VsYXIgcmlzayBmYWN0b3JzOiBhIG1ldGEtYW5hbHlzaXMgb2YgcmFuZG9taXNlZCBjb250cm9s
bGVkIHRyaWFsczwvdGl0bGU+PHNlY29uZGFyeS10aXRsZT5CciBKIE51dHI8L3NlY29uZGFyeS10
aXRsZT48L3RpdGxlcz48cGVyaW9kaWNhbD48ZnVsbC10aXRsZT5CciBKIE51dHI8L2Z1bGwtdGl0
bGU+PC9wZXJpb2RpY2FsPjxwYWdlcz40NjYtNzk8L3BhZ2VzPjx2b2x1bWU+MTE1PC92b2x1bWU+
PG51bWJlcj4zPC9udW1iZXI+PGVkaXRpb24+MjAxNi8wMS8xNjwvZWRpdGlvbj48a2V5d29yZHM+
PGtleXdvcmQ+KkJvZHkgV2VpZ2h0PC9rZXl3b3JkPjxrZXl3b3JkPkNhcmRpb3Zhc2N1bGFyIERp
c2Vhc2VzLypwcmV2ZW50aW9uICZhbXA7IGNvbnRyb2w8L2tleXdvcmQ+PGtleXdvcmQ+Q2hvbGVz
dGVyb2wsIEhETC9ibG9vZDwva2V5d29yZD48a2V5d29yZD5DaG9sZXN0ZXJvbCwgTERML2Jsb29k
PC9rZXl3b3JkPjxrZXl3b3JkPkRhdGFiYXNlcywgRmFjdHVhbDwva2V5d29yZD48a2V5d29yZD4q
RGlldCwgQ2FyYm9oeWRyYXRlLVJlc3RyaWN0ZWQ8L2tleXdvcmQ+PGtleXdvcmQ+KkRpZXQsIEZh
dC1SZXN0cmljdGVkPC9rZXl3b3JkPjxrZXl3b3JkPkVuZXJneSBJbnRha2U8L2tleXdvcmQ+PGtl
eXdvcmQ+SHVtYW5zPC9rZXl3b3JkPjxrZXl3b3JkPlJhbmRvbWl6ZWQgQ29udHJvbGxlZCBUcmlh
bHMgYXMgVG9waWM8L2tleXdvcmQ+PGtleXdvcmQ+UmlzayBGYWN0b3JzPC9rZXl3b3JkPjxrZXl3
b3JkPlRyaWdseWNlcmlkZXMvYmxvb2Q8L2tleXdvcmQ+PGtleXdvcmQ+Q0hPIGNhcmJvaHlkcmF0
ZXM8L2tleXdvcmQ+PGtleXdvcmQ+Q2FyZGlvdmFzY3VsYXIgcmlzayBmYWN0b3JzPC9rZXl3b3Jk
PjxrZXl3b3JkPkRCUCBkaWFzdG9saWMgYmxvb2QgcHJlc3N1cmU8L2tleXdvcmQ+PGtleXdvcmQ+
TEMgbG93IENITzwva2V5d29yZD48a2V5d29yZD5MRiBsb3cgZmF0PC9rZXl3b3JkPjxrZXl3b3Jk
Pkxvdy1jYXJib2h5ZHJhdGUgZGlldHM8L2tleXdvcmQ+PGtleXdvcmQ+TG93LWZhdCBkaWV0czwv
a2V5d29yZD48a2V5d29yZD5SQ1QgcmFuZG9taXNlZCBjb250cm9sbGVkIHRyaWFsczwva2V5d29y
ZD48a2V5d29yZD5TQlAgc3lzdG9saWMgYmxvb2QgcHJlc3N1cmU8L2tleXdvcmQ+PGtleXdvcmQ+
VEMgdG90YWwgY2hvbGVzdGVyb2w8L2tleXdvcmQ+PGtleXdvcmQ+V01EIHdlaWdodGVkIG1lYW4g
ZGlmZmVyZW5jZTwva2V5d29yZD48a2V5d29yZD5XZWlnaHQgbG9zczwva2V5d29yZD48L2tleXdv
cmRzPjxkYXRlcz48eWVhcj4yMDE2PC95ZWFyPjxwdWItZGF0ZXM+PGRhdGU+RmViIDE0PC9kYXRl
PjwvcHViLWRhdGVzPjwvZGF0ZXM+PGlzYm4+MTQ3NS0yNjYyIChFbGVjdHJvbmljKSYjeEQ7MDAw
Ny0xMTQ1IChMaW5raW5nKTwvaXNibj48YWNjZXNzaW9uLW51bT4yNjc2ODg1MDwvYWNjZXNzaW9u
LW51bT48dXJscz48cmVsYXRlZC11cmxzPjx1cmw+aHR0cHM6Ly93d3cubmNiaS5ubG0ubmloLmdv
di9wdWJtZWQvMjY3Njg4NTA8L3VybD48L3JlbGF0ZWQtdXJscz48L3VybHM+PGVsZWN0cm9uaWMt
cmVzb3VyY2UtbnVtPjEwLjEwMTcvUzAwMDcxMTQ1MTUwMDQ2OTk8L2VsZWN0cm9uaWMtcmVzb3Vy
Y2UtbnVtPjwvcmVjb3JkPjwvQ2l0ZT48L0VuZE5vdGU+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PEVuZE5vdGU+PENpdGU+PEF1dGhvcj5NYW5zb29yPC9BdXRob3I+PFllYXI+MjAxNjwvWWVhcj48
UmVjTnVtPjEwMDwvUmVjTnVtPjxEaXNwbGF5VGV4dD4oMTI2KTwvRGlzcGxheVRleHQ+PHJlY29y
ZD48cmVjLW51bWJlcj4xMDA8L3JlYy1udW1iZXI+PGZvcmVpZ24ta2V5cz48a2V5IGFwcD0iRU4i
IGRiLWlkPSJ3cHo1dHZwczZyMHN4bWVkdnhpNWZhemN3ZGZ0c3MwNTB6MHQiIHRpbWVzdGFtcD0i
MTYxMjczMTk0NSI+MTAwPC9rZXk+PC9mb3JlaWduLWtleXM+PHJlZi10eXBlIG5hbWU9IkpvdXJu
YWwgQXJ0aWNsZSI+MTc8L3JlZi10eXBlPjxjb250cmlidXRvcnM+PGF1dGhvcnM+PGF1dGhvcj5N
YW5zb29yLCBOLjwvYXV0aG9yPjxhdXRob3I+Vmlua25lcywgSy4gSi48L2F1dGhvcj48YXV0aG9y
PlZlaWVyb2QsIE0uIEIuPC9hdXRob3I+PGF1dGhvcj5SZXR0ZXJzdG9sLCBLLjwvYXV0aG9yPjwv
YXV0aG9ycz48L2NvbnRyaWJ1dG9ycz48YXV0aC1hZGRyZXNzPjFEZXBhcnRtZW50IG9mIE51dHJp
dGlvbixJbnN0aXR1dGUgb2YgQmFzaWMgTWVkaWNhbCBTY2llbmNlcywgRmFjdWx0eSBvZiBNZWRp
Y2luZSxVbml2ZXJzaXR5IG9mIE9zbG8sUE8gQm94IDEwNDYgQmxpbmRlcm4sMDMxNyBPc2xvLE5v
cndheS48L2F1dGgtYWRkcmVzcz48dGl0bGVzPjx0aXRsZT5FZmZlY3RzIG9mIGxvdy1jYXJib2h5
ZHJhdGUgZGlldHMgdi4gbG93LWZhdCBkaWV0cyBvbiBib2R5IHdlaWdodCBhbmQgY2FyZGlvdmFz
Y3VsYXIgcmlzayBmYWN0b3JzOiBhIG1ldGEtYW5hbHlzaXMgb2YgcmFuZG9taXNlZCBjb250cm9s
bGVkIHRyaWFsczwvdGl0bGU+PHNlY29uZGFyeS10aXRsZT5CciBKIE51dHI8L3NlY29uZGFyeS10
aXRsZT48L3RpdGxlcz48cGVyaW9kaWNhbD48ZnVsbC10aXRsZT5CciBKIE51dHI8L2Z1bGwtdGl0
bGU+PC9wZXJpb2RpY2FsPjxwYWdlcz40NjYtNzk8L3BhZ2VzPjx2b2x1bWU+MTE1PC92b2x1bWU+
PG51bWJlcj4zPC9udW1iZXI+PGVkaXRpb24+MjAxNi8wMS8xNjwvZWRpdGlvbj48a2V5d29yZHM+
PGtleXdvcmQ+KkJvZHkgV2VpZ2h0PC9rZXl3b3JkPjxrZXl3b3JkPkNhcmRpb3Zhc2N1bGFyIERp
c2Vhc2VzLypwcmV2ZW50aW9uICZhbXA7IGNvbnRyb2w8L2tleXdvcmQ+PGtleXdvcmQ+Q2hvbGVz
dGVyb2wsIEhETC9ibG9vZDwva2V5d29yZD48a2V5d29yZD5DaG9sZXN0ZXJvbCwgTERML2Jsb29k
PC9rZXl3b3JkPjxrZXl3b3JkPkRhdGFiYXNlcywgRmFjdHVhbDwva2V5d29yZD48a2V5d29yZD4q
RGlldCwgQ2FyYm9oeWRyYXRlLVJlc3RyaWN0ZWQ8L2tleXdvcmQ+PGtleXdvcmQ+KkRpZXQsIEZh
dC1SZXN0cmljdGVkPC9rZXl3b3JkPjxrZXl3b3JkPkVuZXJneSBJbnRha2U8L2tleXdvcmQ+PGtl
eXdvcmQ+SHVtYW5zPC9rZXl3b3JkPjxrZXl3b3JkPlJhbmRvbWl6ZWQgQ29udHJvbGxlZCBUcmlh
bHMgYXMgVG9waWM8L2tleXdvcmQ+PGtleXdvcmQ+UmlzayBGYWN0b3JzPC9rZXl3b3JkPjxrZXl3
b3JkPlRyaWdseWNlcmlkZXMvYmxvb2Q8L2tleXdvcmQ+PGtleXdvcmQ+Q0hPIGNhcmJvaHlkcmF0
ZXM8L2tleXdvcmQ+PGtleXdvcmQ+Q2FyZGlvdmFzY3VsYXIgcmlzayBmYWN0b3JzPC9rZXl3b3Jk
PjxrZXl3b3JkPkRCUCBkaWFzdG9saWMgYmxvb2QgcHJlc3N1cmU8L2tleXdvcmQ+PGtleXdvcmQ+
TEMgbG93IENITzwva2V5d29yZD48a2V5d29yZD5MRiBsb3cgZmF0PC9rZXl3b3JkPjxrZXl3b3Jk
Pkxvdy1jYXJib2h5ZHJhdGUgZGlldHM8L2tleXdvcmQ+PGtleXdvcmQ+TG93LWZhdCBkaWV0czwv
a2V5d29yZD48a2V5d29yZD5SQ1QgcmFuZG9taXNlZCBjb250cm9sbGVkIHRyaWFsczwva2V5d29y
ZD48a2V5d29yZD5TQlAgc3lzdG9saWMgYmxvb2QgcHJlc3N1cmU8L2tleXdvcmQ+PGtleXdvcmQ+
VEMgdG90YWwgY2hvbGVzdGVyb2w8L2tleXdvcmQ+PGtleXdvcmQ+V01EIHdlaWdodGVkIG1lYW4g
ZGlmZmVyZW5jZTwva2V5d29yZD48a2V5d29yZD5XZWlnaHQgbG9zczwva2V5d29yZD48L2tleXdv
cmRzPjxkYXRlcz48eWVhcj4yMDE2PC95ZWFyPjxwdWItZGF0ZXM+PGRhdGU+RmViIDE0PC9kYXRl
PjwvcHViLWRhdGVzPjwvZGF0ZXM+PGlzYm4+MTQ3NS0yNjYyIChFbGVjdHJvbmljKSYjeEQ7MDAw
Ny0xMTQ1IChMaW5raW5nKTwvaXNibj48YWNjZXNzaW9uLW51bT4yNjc2ODg1MDwvYWNjZXNzaW9u
LW51bT48dXJscz48cmVsYXRlZC11cmxzPjx1cmw+aHR0cHM6Ly93d3cubmNiaS5ubG0ubmloLmdv
di9wdWJtZWQvMjY3Njg4NTA8L3VybD48L3JlbGF0ZWQtdXJscz48L3VybHM+PGVsZWN0cm9uaWMt
cmVzb3VyY2UtbnVtPjEwLjEwMTcvUzAwMDcxMTQ1MTUwMDQ2OTk8L2VsZWN0cm9uaWMtcmVzb3Vy
Y2UtbnVtPjwvcmVjb3JkPjwvQ2l0ZT48L0VuZE5vdGU+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(126)</w:t>
      </w:r>
      <w:r w:rsidRPr="00281371">
        <w:rPr>
          <w:rFonts w:eastAsia="Arial" w:cs="Arial"/>
          <w:bCs/>
          <w:sz w:val="22"/>
          <w:szCs w:val="22"/>
        </w:rPr>
        <w:fldChar w:fldCharType="end"/>
      </w:r>
      <w:r w:rsidRPr="00281371">
        <w:rPr>
          <w:rFonts w:eastAsia="Arial" w:cs="Arial"/>
          <w:bCs/>
          <w:sz w:val="22"/>
          <w:szCs w:val="22"/>
        </w:rPr>
        <w:t xml:space="preserve">. The high fat/low CHO decreased TG levels (-22.9mg/dL; 95 % CI -13.4- -32.6 </w:t>
      </w:r>
      <w:r w:rsidRPr="00281371">
        <w:rPr>
          <w:rFonts w:eastAsia="Arial" w:cs="Arial"/>
          <w:bCs/>
          <w:sz w:val="22"/>
          <w:szCs w:val="22"/>
        </w:rPr>
        <w:fldChar w:fldCharType="begin">
          <w:fldData xml:space="preserve">PEVuZE5vdGU+PENpdGU+PEF1dGhvcj5NYW5zb29yPC9BdXRob3I+PFllYXI+MjAxNjwvWWVhcj48
UmVjTnVtPjEwMDwvUmVjTnVtPjxEaXNwbGF5VGV4dD4oMTI2KTwvRGlzcGxheVRleHQ+PHJlY29y
ZD48cmVjLW51bWJlcj4xMDA8L3JlYy1udW1iZXI+PGZvcmVpZ24ta2V5cz48a2V5IGFwcD0iRU4i
IGRiLWlkPSJ3cHo1dHZwczZyMHN4bWVkdnhpNWZhemN3ZGZ0c3MwNTB6MHQiIHRpbWVzdGFtcD0i
MTYxMjczMTk0NSI+MTAwPC9rZXk+PC9mb3JlaWduLWtleXM+PHJlZi10eXBlIG5hbWU9IkpvdXJu
YWwgQXJ0aWNsZSI+MTc8L3JlZi10eXBlPjxjb250cmlidXRvcnM+PGF1dGhvcnM+PGF1dGhvcj5N
YW5zb29yLCBOLjwvYXV0aG9yPjxhdXRob3I+Vmlua25lcywgSy4gSi48L2F1dGhvcj48YXV0aG9y
PlZlaWVyb2QsIE0uIEIuPC9hdXRob3I+PGF1dGhvcj5SZXR0ZXJzdG9sLCBLLjwvYXV0aG9yPjwv
YXV0aG9ycz48L2NvbnRyaWJ1dG9ycz48YXV0aC1hZGRyZXNzPjFEZXBhcnRtZW50IG9mIE51dHJp
dGlvbixJbnN0aXR1dGUgb2YgQmFzaWMgTWVkaWNhbCBTY2llbmNlcywgRmFjdWx0eSBvZiBNZWRp
Y2luZSxVbml2ZXJzaXR5IG9mIE9zbG8sUE8gQm94IDEwNDYgQmxpbmRlcm4sMDMxNyBPc2xvLE5v
cndheS48L2F1dGgtYWRkcmVzcz48dGl0bGVzPjx0aXRsZT5FZmZlY3RzIG9mIGxvdy1jYXJib2h5
ZHJhdGUgZGlldHMgdi4gbG93LWZhdCBkaWV0cyBvbiBib2R5IHdlaWdodCBhbmQgY2FyZGlvdmFz
Y3VsYXIgcmlzayBmYWN0b3JzOiBhIG1ldGEtYW5hbHlzaXMgb2YgcmFuZG9taXNlZCBjb250cm9s
bGVkIHRyaWFsczwvdGl0bGU+PHNlY29uZGFyeS10aXRsZT5CciBKIE51dHI8L3NlY29uZGFyeS10
aXRsZT48L3RpdGxlcz48cGVyaW9kaWNhbD48ZnVsbC10aXRsZT5CciBKIE51dHI8L2Z1bGwtdGl0
bGU+PC9wZXJpb2RpY2FsPjxwYWdlcz40NjYtNzk8L3BhZ2VzPjx2b2x1bWU+MTE1PC92b2x1bWU+
PG51bWJlcj4zPC9udW1iZXI+PGVkaXRpb24+MjAxNi8wMS8xNjwvZWRpdGlvbj48a2V5d29yZHM+
PGtleXdvcmQ+KkJvZHkgV2VpZ2h0PC9rZXl3b3JkPjxrZXl3b3JkPkNhcmRpb3Zhc2N1bGFyIERp
c2Vhc2VzLypwcmV2ZW50aW9uICZhbXA7IGNvbnRyb2w8L2tleXdvcmQ+PGtleXdvcmQ+Q2hvbGVz
dGVyb2wsIEhETC9ibG9vZDwva2V5d29yZD48a2V5d29yZD5DaG9sZXN0ZXJvbCwgTERML2Jsb29k
PC9rZXl3b3JkPjxrZXl3b3JkPkRhdGFiYXNlcywgRmFjdHVhbDwva2V5d29yZD48a2V5d29yZD4q
RGlldCwgQ2FyYm9oeWRyYXRlLVJlc3RyaWN0ZWQ8L2tleXdvcmQ+PGtleXdvcmQ+KkRpZXQsIEZh
dC1SZXN0cmljdGVkPC9rZXl3b3JkPjxrZXl3b3JkPkVuZXJneSBJbnRha2U8L2tleXdvcmQ+PGtl
eXdvcmQ+SHVtYW5zPC9rZXl3b3JkPjxrZXl3b3JkPlJhbmRvbWl6ZWQgQ29udHJvbGxlZCBUcmlh
bHMgYXMgVG9waWM8L2tleXdvcmQ+PGtleXdvcmQ+UmlzayBGYWN0b3JzPC9rZXl3b3JkPjxrZXl3
b3JkPlRyaWdseWNlcmlkZXMvYmxvb2Q8L2tleXdvcmQ+PGtleXdvcmQ+Q0hPIGNhcmJvaHlkcmF0
ZXM8L2tleXdvcmQ+PGtleXdvcmQ+Q2FyZGlvdmFzY3VsYXIgcmlzayBmYWN0b3JzPC9rZXl3b3Jk
PjxrZXl3b3JkPkRCUCBkaWFzdG9saWMgYmxvb2QgcHJlc3N1cmU8L2tleXdvcmQ+PGtleXdvcmQ+
TEMgbG93IENITzwva2V5d29yZD48a2V5d29yZD5MRiBsb3cgZmF0PC9rZXl3b3JkPjxrZXl3b3Jk
Pkxvdy1jYXJib2h5ZHJhdGUgZGlldHM8L2tleXdvcmQ+PGtleXdvcmQ+TG93LWZhdCBkaWV0czwv
a2V5d29yZD48a2V5d29yZD5SQ1QgcmFuZG9taXNlZCBjb250cm9sbGVkIHRyaWFsczwva2V5d29y
ZD48a2V5d29yZD5TQlAgc3lzdG9saWMgYmxvb2QgcHJlc3N1cmU8L2tleXdvcmQ+PGtleXdvcmQ+
VEMgdG90YWwgY2hvbGVzdGVyb2w8L2tleXdvcmQ+PGtleXdvcmQ+V01EIHdlaWdodGVkIG1lYW4g
ZGlmZmVyZW5jZTwva2V5d29yZD48a2V5d29yZD5XZWlnaHQgbG9zczwva2V5d29yZD48L2tleXdv
cmRzPjxkYXRlcz48eWVhcj4yMDE2PC95ZWFyPjxwdWItZGF0ZXM+PGRhdGU+RmViIDE0PC9kYXRl
PjwvcHViLWRhdGVzPjwvZGF0ZXM+PGlzYm4+MTQ3NS0yNjYyIChFbGVjdHJvbmljKSYjeEQ7MDAw
Ny0xMTQ1IChMaW5raW5nKTwvaXNibj48YWNjZXNzaW9uLW51bT4yNjc2ODg1MDwvYWNjZXNzaW9u
LW51bT48dXJscz48cmVsYXRlZC11cmxzPjx1cmw+aHR0cHM6Ly93d3cubmNiaS5ubG0ubmloLmdv
di9wdWJtZWQvMjY3Njg4NTA8L3VybD48L3JlbGF0ZWQtdXJscz48L3VybHM+PGVsZWN0cm9uaWMt
cmVzb3VyY2UtbnVtPjEwLjEwMTcvUzAwMDcxMTQ1MTUwMDQ2OTk8L2VsZWN0cm9uaWMtcmVzb3Vy
Y2UtbnVtPjwvcmVjb3JkPjwvQ2l0ZT48L0VuZE5vdGU+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PEVuZE5vdGU+PENpdGU+PEF1dGhvcj5NYW5zb29yPC9BdXRob3I+PFllYXI+MjAxNjwvWWVhcj48
UmVjTnVtPjEwMDwvUmVjTnVtPjxEaXNwbGF5VGV4dD4oMTI2KTwvRGlzcGxheVRleHQ+PHJlY29y
ZD48cmVjLW51bWJlcj4xMDA8L3JlYy1udW1iZXI+PGZvcmVpZ24ta2V5cz48a2V5IGFwcD0iRU4i
IGRiLWlkPSJ3cHo1dHZwczZyMHN4bWVkdnhpNWZhemN3ZGZ0c3MwNTB6MHQiIHRpbWVzdGFtcD0i
MTYxMjczMTk0NSI+MTAwPC9rZXk+PC9mb3JlaWduLWtleXM+PHJlZi10eXBlIG5hbWU9IkpvdXJu
YWwgQXJ0aWNsZSI+MTc8L3JlZi10eXBlPjxjb250cmlidXRvcnM+PGF1dGhvcnM+PGF1dGhvcj5N
YW5zb29yLCBOLjwvYXV0aG9yPjxhdXRob3I+Vmlua25lcywgSy4gSi48L2F1dGhvcj48YXV0aG9y
PlZlaWVyb2QsIE0uIEIuPC9hdXRob3I+PGF1dGhvcj5SZXR0ZXJzdG9sLCBLLjwvYXV0aG9yPjwv
YXV0aG9ycz48L2NvbnRyaWJ1dG9ycz48YXV0aC1hZGRyZXNzPjFEZXBhcnRtZW50IG9mIE51dHJp
dGlvbixJbnN0aXR1dGUgb2YgQmFzaWMgTWVkaWNhbCBTY2llbmNlcywgRmFjdWx0eSBvZiBNZWRp
Y2luZSxVbml2ZXJzaXR5IG9mIE9zbG8sUE8gQm94IDEwNDYgQmxpbmRlcm4sMDMxNyBPc2xvLE5v
cndheS48L2F1dGgtYWRkcmVzcz48dGl0bGVzPjx0aXRsZT5FZmZlY3RzIG9mIGxvdy1jYXJib2h5
ZHJhdGUgZGlldHMgdi4gbG93LWZhdCBkaWV0cyBvbiBib2R5IHdlaWdodCBhbmQgY2FyZGlvdmFz
Y3VsYXIgcmlzayBmYWN0b3JzOiBhIG1ldGEtYW5hbHlzaXMgb2YgcmFuZG9taXNlZCBjb250cm9s
bGVkIHRyaWFsczwvdGl0bGU+PHNlY29uZGFyeS10aXRsZT5CciBKIE51dHI8L3NlY29uZGFyeS10
aXRsZT48L3RpdGxlcz48cGVyaW9kaWNhbD48ZnVsbC10aXRsZT5CciBKIE51dHI8L2Z1bGwtdGl0
bGU+PC9wZXJpb2RpY2FsPjxwYWdlcz40NjYtNzk8L3BhZ2VzPjx2b2x1bWU+MTE1PC92b2x1bWU+
PG51bWJlcj4zPC9udW1iZXI+PGVkaXRpb24+MjAxNi8wMS8xNjwvZWRpdGlvbj48a2V5d29yZHM+
PGtleXdvcmQ+KkJvZHkgV2VpZ2h0PC9rZXl3b3JkPjxrZXl3b3JkPkNhcmRpb3Zhc2N1bGFyIERp
c2Vhc2VzLypwcmV2ZW50aW9uICZhbXA7IGNvbnRyb2w8L2tleXdvcmQ+PGtleXdvcmQ+Q2hvbGVz
dGVyb2wsIEhETC9ibG9vZDwva2V5d29yZD48a2V5d29yZD5DaG9sZXN0ZXJvbCwgTERML2Jsb29k
PC9rZXl3b3JkPjxrZXl3b3JkPkRhdGFiYXNlcywgRmFjdHVhbDwva2V5d29yZD48a2V5d29yZD4q
RGlldCwgQ2FyYm9oeWRyYXRlLVJlc3RyaWN0ZWQ8L2tleXdvcmQ+PGtleXdvcmQ+KkRpZXQsIEZh
dC1SZXN0cmljdGVkPC9rZXl3b3JkPjxrZXl3b3JkPkVuZXJneSBJbnRha2U8L2tleXdvcmQ+PGtl
eXdvcmQ+SHVtYW5zPC9rZXl3b3JkPjxrZXl3b3JkPlJhbmRvbWl6ZWQgQ29udHJvbGxlZCBUcmlh
bHMgYXMgVG9waWM8L2tleXdvcmQ+PGtleXdvcmQ+UmlzayBGYWN0b3JzPC9rZXl3b3JkPjxrZXl3
b3JkPlRyaWdseWNlcmlkZXMvYmxvb2Q8L2tleXdvcmQ+PGtleXdvcmQ+Q0hPIGNhcmJvaHlkcmF0
ZXM8L2tleXdvcmQ+PGtleXdvcmQ+Q2FyZGlvdmFzY3VsYXIgcmlzayBmYWN0b3JzPC9rZXl3b3Jk
PjxrZXl3b3JkPkRCUCBkaWFzdG9saWMgYmxvb2QgcHJlc3N1cmU8L2tleXdvcmQ+PGtleXdvcmQ+
TEMgbG93IENITzwva2V5d29yZD48a2V5d29yZD5MRiBsb3cgZmF0PC9rZXl3b3JkPjxrZXl3b3Jk
Pkxvdy1jYXJib2h5ZHJhdGUgZGlldHM8L2tleXdvcmQ+PGtleXdvcmQ+TG93LWZhdCBkaWV0czwv
a2V5d29yZD48a2V5d29yZD5SQ1QgcmFuZG9taXNlZCBjb250cm9sbGVkIHRyaWFsczwva2V5d29y
ZD48a2V5d29yZD5TQlAgc3lzdG9saWMgYmxvb2QgcHJlc3N1cmU8L2tleXdvcmQ+PGtleXdvcmQ+
VEMgdG90YWwgY2hvbGVzdGVyb2w8L2tleXdvcmQ+PGtleXdvcmQ+V01EIHdlaWdodGVkIG1lYW4g
ZGlmZmVyZW5jZTwva2V5d29yZD48a2V5d29yZD5XZWlnaHQgbG9zczwva2V5d29yZD48L2tleXdv
cmRzPjxkYXRlcz48eWVhcj4yMDE2PC95ZWFyPjxwdWItZGF0ZXM+PGRhdGU+RmViIDE0PC9kYXRl
PjwvcHViLWRhdGVzPjwvZGF0ZXM+PGlzYm4+MTQ3NS0yNjYyIChFbGVjdHJvbmljKSYjeEQ7MDAw
Ny0xMTQ1IChMaW5raW5nKTwvaXNibj48YWNjZXNzaW9uLW51bT4yNjc2ODg1MDwvYWNjZXNzaW9u
LW51bT48dXJscz48cmVsYXRlZC11cmxzPjx1cmw+aHR0cHM6Ly93d3cubmNiaS5ubG0ubmloLmdv
di9wdWJtZWQvMjY3Njg4NTA8L3VybD48L3JlbGF0ZWQtdXJscz48L3VybHM+PGVsZWN0cm9uaWMt
cmVzb3VyY2UtbnVtPjEwLjEwMTcvUzAwMDcxMTQ1MTUwMDQ2OTk8L2VsZWN0cm9uaWMtcmVzb3Vy
Y2UtbnVtPjwvcmVjb3JkPjwvQ2l0ZT48L0VuZE5vdGU+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(126)</w:t>
      </w:r>
      <w:r w:rsidRPr="00281371">
        <w:rPr>
          <w:rFonts w:eastAsia="Arial" w:cs="Arial"/>
          <w:bCs/>
          <w:sz w:val="22"/>
          <w:szCs w:val="22"/>
        </w:rPr>
        <w:fldChar w:fldCharType="end"/>
      </w:r>
      <w:r w:rsidRPr="00281371">
        <w:rPr>
          <w:rFonts w:eastAsia="Arial" w:cs="Arial"/>
          <w:bCs/>
          <w:sz w:val="22"/>
          <w:szCs w:val="22"/>
        </w:rPr>
        <w:t xml:space="preserve">. Another meta-analysis of 23 randomized controlled trials also found that a high fat/low CHO diet increased LDL-C and HDL-C levels and decreased TG levels </w:t>
      </w:r>
      <w:r w:rsidRPr="00281371">
        <w:rPr>
          <w:rFonts w:eastAsia="Arial" w:cs="Arial"/>
          <w:bCs/>
          <w:sz w:val="22"/>
          <w:szCs w:val="22"/>
        </w:rPr>
        <w:fldChar w:fldCharType="begin">
          <w:fldData xml:space="preserve">PEVuZE5vdGU+PENpdGU+PEF1dGhvcj5IdTwvQXV0aG9yPjxZZWFyPjIwMTI8L1llYXI+PFJlY051
bT4xMTI8L1JlY051bT48RGlzcGxheVRleHQ+KDEyNyk8L0Rpc3BsYXlUZXh0PjxyZWNvcmQ+PHJl
Yy1udW1iZXI+MTEyPC9yZWMtbnVtYmVyPjxmb3JlaWduLWtleXM+PGtleSBhcHA9IkVOIiBkYi1p
ZD0id3B6NXR2cHM2cjBzeG1lZHZ4aTVmYXpjd2RmdHNzMDUwejB0IiB0aW1lc3RhbXA9IjE2MTI5
MDc2ODciPjExMjwva2V5PjwvZm9yZWlnbi1rZXlzPjxyZWYtdHlwZSBuYW1lPSJKb3VybmFsIEFy
dGljbGUiPjE3PC9yZWYtdHlwZT48Y29udHJpYnV0b3JzPjxhdXRob3JzPjxhdXRob3I+SHUsIFQu
PC9hdXRob3I+PGF1dGhvcj5NaWxscywgSy4gVC48L2F1dGhvcj48YXV0aG9yPllhbywgTC48L2F1
dGhvcj48YXV0aG9yPkRlbWFuZWxpcywgSy48L2F1dGhvcj48YXV0aG9yPkVsb3VzdGF6LCBNLjwv
YXV0aG9yPjxhdXRob3I+WWFuY3ksIFcuIFMuLCBKci48L2F1dGhvcj48YXV0aG9yPktlbGx5LCBU
LiBOLjwvYXV0aG9yPjxhdXRob3I+SGUsIEouPC9hdXRob3I+PGF1dGhvcj5CYXp6YW5vLCBMLiBB
LjwvYXV0aG9yPjwvYXV0aG9ycz48L2NvbnRyaWJ1dG9ycz48YXV0aC1hZGRyZXNzPkRlcGFydG1l
bnQgb2YgRXBpZGVtaW9sb2d5LCBTY2hvb2wgb2YgUHVibGljIEhlYWx0aCBhbmQgVHJvcGljYWwg
TWVkaWNpbmUsIFR1bGFuZSBVbml2ZXJzaXR5LCBOZXcgT3JsZWFucywgTG91aXNpYW5hIDcwMTEy
LCBVU0EuPC9hdXRoLWFkZHJlc3M+PHRpdGxlcz48dGl0bGU+RWZmZWN0cyBvZiBsb3ctY2FyYm9o
eWRyYXRlIGRpZXRzIHZlcnN1cyBsb3ctZmF0IGRpZXRzIG9uIG1ldGFib2xpYyByaXNrIGZhY3Rv
cnM6IGEgbWV0YS1hbmFseXNpcyBvZiByYW5kb21pemVkIGNvbnRyb2xsZWQgY2xpbmljYWwgdHJp
YWxzPC90aXRsZT48c2Vjb25kYXJ5LXRpdGxlPkFtIEogRXBpZGVtaW9sPC9zZWNvbmRhcnktdGl0
bGU+PC90aXRsZXM+PHBlcmlvZGljYWw+PGZ1bGwtdGl0bGU+QW0gSiBFcGlkZW1pb2w8L2Z1bGwt
dGl0bGU+PC9wZXJpb2RpY2FsPjxwYWdlcz5TNDQtNTQ8L3BhZ2VzPjx2b2x1bWU+MTc2IFN1cHBs
IDc8L3ZvbHVtZT48ZWRpdGlvbj4yMDEyLzEwLzE3PC9lZGl0aW9uPjxrZXl3b3Jkcz48a2V5d29y
ZD5BZHVsdDwva2V5d29yZD48a2V5d29yZD5BZ2UgRmFjdG9yczwva2V5d29yZD48a2V5d29yZD5C
bG9vZCBHbHVjb3NlL2FuYWx5c2lzPC9rZXl3b3JkPjxrZXl3b3JkPkJsb29kIFByZXNzdXJlPC9r
ZXl3b3JkPjxrZXl3b3JkPkJvZHkgV2VpZ2h0PC9rZXl3b3JkPjxrZXl3b3JkPkNob2xlc3Rlcm9s
L2Jsb29kPC9rZXl3b3JkPjxrZXl3b3JkPkNob2xlc3Rlcm9sLCBIREwvYmxvb2Q8L2tleXdvcmQ+
PGtleXdvcmQ+Q2hvbGVzdGVyb2wsIExETC9ibG9vZDwva2V5d29yZD48a2V5d29yZD4qRGlldCwg
Q2FyYm9oeWRyYXRlLVJlc3RyaWN0ZWQ8L2tleXdvcmQ+PGtleXdvcmQ+KkRpZXQsIEZhdC1SZXN0
cmljdGVkPC9rZXl3b3JkPjxrZXl3b3JkPkZlbWFsZTwva2V5d29yZD48a2V5d29yZD5IdW1hbnM8
L2tleXdvcmQ+PGtleXdvcmQ+SW5zdWxpbi9ibG9vZDwva2V5d29yZD48a2V5d29yZD5NYWxlPC9r
ZXl3b3JkPjxrZXl3b3JkPk1ldGFib2xpYyBTeW5kcm9tZS9kcnVnIHRoZXJhcHkvKnByZXZlbnRp
b24gJmFtcDsgY29udHJvbDwva2V5d29yZD48a2V5d29yZD5NaWRkbGUgQWdlZDwva2V5d29yZD48
a2V5d29yZD5SYW5kb21pemVkIENvbnRyb2xsZWQgVHJpYWxzIGFzIFRvcGljPC9rZXl3b3JkPjxr
ZXl3b3JkPlJpc2sgRmFjdG9yczwva2V5d29yZD48a2V5d29yZD5TZXggRmFjdG9yczwva2V5d29y
ZD48a2V5d29yZD5UcmlnbHljZXJpZGVzL2Jsb29kPC9rZXl3b3JkPjxrZXl3b3JkPldhaXN0IENp
cmN1bWZlcmVuY2U8L2tleXdvcmQ+PGtleXdvcmQ+WW91bmcgQWR1bHQ8L2tleXdvcmQ+PC9rZXl3
b3Jkcz48ZGF0ZXM+PHllYXI+MjAxMjwveWVhcj48cHViLWRhdGVzPjxkYXRlPk9jdCAxPC9kYXRl
PjwvcHViLWRhdGVzPjwvZGF0ZXM+PGlzYm4+MTQ3Ni02MjU2IChFbGVjdHJvbmljKSYjeEQ7MDAw
Mi05MjYyIChMaW5raW5nKTwvaXNibj48YWNjZXNzaW9uLW51bT4yMzAzNTE0NDwvYWNjZXNzaW9u
LW51bT48dXJscz48cmVsYXRlZC11cmxzPjx1cmw+aHR0cHM6Ly93d3cubmNiaS5ubG0ubmloLmdv
di9wdWJtZWQvMjMwMzUxNDQ8L3VybD48L3JlbGF0ZWQtdXJscz48L3VybHM+PGN1c3RvbTI+UE1D
MzUzMDM2NDwvY3VzdG9tMj48ZWxlY3Ryb25pYy1yZXNvdXJjZS1udW0+MTAuMTA5My9hamUva3dz
MjY0PC9lbGVjdHJvbmljLXJlc291cmNlLW51bT48L3JlY29yZD48L0NpdGU+PC9FbmROb3RlPgB=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PEVuZE5vdGU+PENpdGU+PEF1dGhvcj5IdTwvQXV0aG9yPjxZZWFyPjIwMTI8L1llYXI+PFJlY051
bT4xMTI8L1JlY051bT48RGlzcGxheVRleHQ+KDEyNyk8L0Rpc3BsYXlUZXh0PjxyZWNvcmQ+PHJl
Yy1udW1iZXI+MTEyPC9yZWMtbnVtYmVyPjxmb3JlaWduLWtleXM+PGtleSBhcHA9IkVOIiBkYi1p
ZD0id3B6NXR2cHM2cjBzeG1lZHZ4aTVmYXpjd2RmdHNzMDUwejB0IiB0aW1lc3RhbXA9IjE2MTI5
MDc2ODciPjExMjwva2V5PjwvZm9yZWlnbi1rZXlzPjxyZWYtdHlwZSBuYW1lPSJKb3VybmFsIEFy
dGljbGUiPjE3PC9yZWYtdHlwZT48Y29udHJpYnV0b3JzPjxhdXRob3JzPjxhdXRob3I+SHUsIFQu
PC9hdXRob3I+PGF1dGhvcj5NaWxscywgSy4gVC48L2F1dGhvcj48YXV0aG9yPllhbywgTC48L2F1
dGhvcj48YXV0aG9yPkRlbWFuZWxpcywgSy48L2F1dGhvcj48YXV0aG9yPkVsb3VzdGF6LCBNLjwv
YXV0aG9yPjxhdXRob3I+WWFuY3ksIFcuIFMuLCBKci48L2F1dGhvcj48YXV0aG9yPktlbGx5LCBU
LiBOLjwvYXV0aG9yPjxhdXRob3I+SGUsIEouPC9hdXRob3I+PGF1dGhvcj5CYXp6YW5vLCBMLiBB
LjwvYXV0aG9yPjwvYXV0aG9ycz48L2NvbnRyaWJ1dG9ycz48YXV0aC1hZGRyZXNzPkRlcGFydG1l
bnQgb2YgRXBpZGVtaW9sb2d5LCBTY2hvb2wgb2YgUHVibGljIEhlYWx0aCBhbmQgVHJvcGljYWwg
TWVkaWNpbmUsIFR1bGFuZSBVbml2ZXJzaXR5LCBOZXcgT3JsZWFucywgTG91aXNpYW5hIDcwMTEy
LCBVU0EuPC9hdXRoLWFkZHJlc3M+PHRpdGxlcz48dGl0bGU+RWZmZWN0cyBvZiBsb3ctY2FyYm9o
eWRyYXRlIGRpZXRzIHZlcnN1cyBsb3ctZmF0IGRpZXRzIG9uIG1ldGFib2xpYyByaXNrIGZhY3Rv
cnM6IGEgbWV0YS1hbmFseXNpcyBvZiByYW5kb21pemVkIGNvbnRyb2xsZWQgY2xpbmljYWwgdHJp
YWxzPC90aXRsZT48c2Vjb25kYXJ5LXRpdGxlPkFtIEogRXBpZGVtaW9sPC9zZWNvbmRhcnktdGl0
bGU+PC90aXRsZXM+PHBlcmlvZGljYWw+PGZ1bGwtdGl0bGU+QW0gSiBFcGlkZW1pb2w8L2Z1bGwt
dGl0bGU+PC9wZXJpb2RpY2FsPjxwYWdlcz5TNDQtNTQ8L3BhZ2VzPjx2b2x1bWU+MTc2IFN1cHBs
IDc8L3ZvbHVtZT48ZWRpdGlvbj4yMDEyLzEwLzE3PC9lZGl0aW9uPjxrZXl3b3Jkcz48a2V5d29y
ZD5BZHVsdDwva2V5d29yZD48a2V5d29yZD5BZ2UgRmFjdG9yczwva2V5d29yZD48a2V5d29yZD5C
bG9vZCBHbHVjb3NlL2FuYWx5c2lzPC9rZXl3b3JkPjxrZXl3b3JkPkJsb29kIFByZXNzdXJlPC9r
ZXl3b3JkPjxrZXl3b3JkPkJvZHkgV2VpZ2h0PC9rZXl3b3JkPjxrZXl3b3JkPkNob2xlc3Rlcm9s
L2Jsb29kPC9rZXl3b3JkPjxrZXl3b3JkPkNob2xlc3Rlcm9sLCBIREwvYmxvb2Q8L2tleXdvcmQ+
PGtleXdvcmQ+Q2hvbGVzdGVyb2wsIExETC9ibG9vZDwva2V5d29yZD48a2V5d29yZD4qRGlldCwg
Q2FyYm9oeWRyYXRlLVJlc3RyaWN0ZWQ8L2tleXdvcmQ+PGtleXdvcmQ+KkRpZXQsIEZhdC1SZXN0
cmljdGVkPC9rZXl3b3JkPjxrZXl3b3JkPkZlbWFsZTwva2V5d29yZD48a2V5d29yZD5IdW1hbnM8
L2tleXdvcmQ+PGtleXdvcmQ+SW5zdWxpbi9ibG9vZDwva2V5d29yZD48a2V5d29yZD5NYWxlPC9r
ZXl3b3JkPjxrZXl3b3JkPk1ldGFib2xpYyBTeW5kcm9tZS9kcnVnIHRoZXJhcHkvKnByZXZlbnRp
b24gJmFtcDsgY29udHJvbDwva2V5d29yZD48a2V5d29yZD5NaWRkbGUgQWdlZDwva2V5d29yZD48
a2V5d29yZD5SYW5kb21pemVkIENvbnRyb2xsZWQgVHJpYWxzIGFzIFRvcGljPC9rZXl3b3JkPjxr
ZXl3b3JkPlJpc2sgRmFjdG9yczwva2V5d29yZD48a2V5d29yZD5TZXggRmFjdG9yczwva2V5d29y
ZD48a2V5d29yZD5UcmlnbHljZXJpZGVzL2Jsb29kPC9rZXl3b3JkPjxrZXl3b3JkPldhaXN0IENp
cmN1bWZlcmVuY2U8L2tleXdvcmQ+PGtleXdvcmQ+WW91bmcgQWR1bHQ8L2tleXdvcmQ+PC9rZXl3
b3Jkcz48ZGF0ZXM+PHllYXI+MjAxMjwveWVhcj48cHViLWRhdGVzPjxkYXRlPk9jdCAxPC9kYXRl
PjwvcHViLWRhdGVzPjwvZGF0ZXM+PGlzYm4+MTQ3Ni02MjU2IChFbGVjdHJvbmljKSYjeEQ7MDAw
Mi05MjYyIChMaW5raW5nKTwvaXNibj48YWNjZXNzaW9uLW51bT4yMzAzNTE0NDwvYWNjZXNzaW9u
LW51bT48dXJscz48cmVsYXRlZC11cmxzPjx1cmw+aHR0cHM6Ly93d3cubmNiaS5ubG0ubmloLmdv
di9wdWJtZWQvMjMwMzUxNDQ8L3VybD48L3JlbGF0ZWQtdXJscz48L3VybHM+PGN1c3RvbTI+UE1D
MzUzMDM2NDwvY3VzdG9tMj48ZWxlY3Ryb25pYy1yZXNvdXJjZS1udW0+MTAuMTA5My9hamUva3dz
MjY0PC9lbGVjdHJvbmljLXJlc291cmNlLW51bT48L3JlY29yZD48L0NpdGU+PC9FbmROb3RlPgB=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(127)</w:t>
      </w:r>
      <w:r w:rsidRPr="00281371">
        <w:rPr>
          <w:rFonts w:eastAsia="Arial" w:cs="Arial"/>
          <w:bCs/>
          <w:sz w:val="22"/>
          <w:szCs w:val="22"/>
        </w:rPr>
        <w:fldChar w:fldCharType="end"/>
      </w:r>
      <w:r w:rsidRPr="00281371">
        <w:rPr>
          <w:rFonts w:eastAsia="Arial" w:cs="Arial"/>
          <w:bCs/>
          <w:sz w:val="22"/>
          <w:szCs w:val="22"/>
        </w:rPr>
        <w:t>. These studies nicely demonstrates that a high fat diet will increase LDL-C and HDL-C levels while a high CHO diet will increase TG levels</w:t>
      </w:r>
      <w:r w:rsidR="0088483A">
        <w:rPr>
          <w:rFonts w:eastAsia="Arial" w:cs="Arial"/>
          <w:bCs/>
          <w:sz w:val="22"/>
          <w:szCs w:val="22"/>
        </w:rPr>
        <w:t xml:space="preserve"> and decrease HDL-C levels</w:t>
      </w:r>
      <w:r w:rsidRPr="00281371">
        <w:rPr>
          <w:rFonts w:eastAsia="Arial" w:cs="Arial"/>
          <w:bCs/>
          <w:sz w:val="22"/>
          <w:szCs w:val="22"/>
        </w:rPr>
        <w:t xml:space="preserve">. </w:t>
      </w:r>
    </w:p>
    <w:p w14:paraId="37614A91" w14:textId="77777777" w:rsidR="00C76953" w:rsidRPr="00281371" w:rsidRDefault="00C76953" w:rsidP="00281371">
      <w:pPr>
        <w:spacing w:after="0" w:line="276" w:lineRule="auto"/>
        <w:rPr>
          <w:rFonts w:eastAsia="Arial" w:cs="Arial"/>
          <w:bCs/>
          <w:sz w:val="22"/>
          <w:szCs w:val="22"/>
        </w:rPr>
      </w:pPr>
    </w:p>
    <w:p w14:paraId="2A765E64" w14:textId="77777777" w:rsidR="00C76953" w:rsidRPr="00192993" w:rsidRDefault="00C76953" w:rsidP="00281371">
      <w:pPr>
        <w:spacing w:after="0" w:line="276" w:lineRule="auto"/>
        <w:rPr>
          <w:rFonts w:eastAsia="Arial" w:cs="Arial"/>
          <w:color w:val="FF0000"/>
          <w:sz w:val="22"/>
          <w:szCs w:val="22"/>
        </w:rPr>
      </w:pPr>
      <w:r w:rsidRPr="00192993">
        <w:rPr>
          <w:rFonts w:eastAsia="Arial" w:cs="Arial"/>
          <w:color w:val="FF0000"/>
          <w:sz w:val="22"/>
          <w:szCs w:val="22"/>
        </w:rPr>
        <w:lastRenderedPageBreak/>
        <w:t>COMPARISON OF DIFFERENT CARBOHYDRATES ON LIPIDS</w:t>
      </w:r>
    </w:p>
    <w:p w14:paraId="1A0FE145" w14:textId="77777777" w:rsidR="00C76953" w:rsidRPr="00281371" w:rsidRDefault="00C76953" w:rsidP="00281371">
      <w:pPr>
        <w:spacing w:after="0" w:line="276" w:lineRule="auto"/>
        <w:rPr>
          <w:rFonts w:eastAsia="Arial" w:cs="Arial"/>
          <w:b/>
          <w:sz w:val="22"/>
          <w:szCs w:val="22"/>
        </w:rPr>
      </w:pPr>
    </w:p>
    <w:p w14:paraId="6E41DDB8" w14:textId="03CDC96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A meta-analysis of twenty-eight randomized controlled trials comparing low- with high glycemic index diets (1,272 participants) reported that low glycemic index diets significantly decreased LDL-C levels by 6.2mg/dL; P &lt; 0.0001) with no effect on HDL-C or TGs </w:t>
      </w:r>
      <w:r w:rsidRPr="00281371">
        <w:rPr>
          <w:rFonts w:eastAsia="Arial" w:cs="Arial"/>
          <w:bCs/>
          <w:sz w:val="22"/>
          <w:szCs w:val="22"/>
        </w:rPr>
        <w:fldChar w:fldCharType="begin"/>
      </w:r>
      <w:r w:rsidR="00C43E6A">
        <w:rPr>
          <w:rFonts w:eastAsia="Arial" w:cs="Arial"/>
          <w:bCs/>
          <w:sz w:val="22"/>
          <w:szCs w:val="22"/>
        </w:rPr>
        <w:instrText xml:space="preserve"> ADDIN EN.CITE &lt;EndNote&gt;&lt;Cite&gt;&lt;Author&gt;Goff&lt;/Author&gt;&lt;Year&gt;2013&lt;/Year&gt;&lt;RecNum&gt;110&lt;/RecNum&gt;&lt;DisplayText&gt;(128)&lt;/DisplayText&gt;&lt;record&gt;&lt;rec-number&gt;110&lt;/rec-number&gt;&lt;foreign-keys&gt;&lt;key app="EN" db-id="wpz5tvps6r0sxmedvxi5fazcwdftss050z0t" timestamp="1612844411"&gt;110&lt;/key&gt;&lt;/foreign-keys&gt;&lt;ref-type name="Journal Article"&gt;17&lt;/ref-type&gt;&lt;contributors&gt;&lt;authors&gt;&lt;author&gt;Goff, L. M.&lt;/author&gt;&lt;author&gt;Cowland, D. E.&lt;/author&gt;&lt;author&gt;Hooper, L.&lt;/author&gt;&lt;author&gt;Frost, G. S.&lt;/author&gt;&lt;/authors&gt;&lt;/contributors&gt;&lt;auth-address&gt;King&amp;apos;s College London, School of Medicine, Division of Diabetes and Nutritional Sciences, London, UK. louise.goff@kcl.ac.uk&lt;/auth-address&gt;&lt;titles&gt;&lt;title&gt;Low glycaemic index diets and blood lipids: a systematic review and meta-analysis of randomised controlled trials&lt;/title&gt;&lt;secondary-title&gt;Nutr Metab Cardiovasc Dis&lt;/secondary-title&gt;&lt;/titles&gt;&lt;periodical&gt;&lt;full-title&gt;Nutr Metab Cardiovasc Dis&lt;/full-title&gt;&lt;/periodical&gt;&lt;pages&gt;1-10&lt;/pages&gt;&lt;volume&gt;23&lt;/volume&gt;&lt;number&gt;1&lt;/number&gt;&lt;edition&gt;2012/07/31&lt;/edition&gt;&lt;keywords&gt;&lt;keyword&gt;Cardiovascular Diseases/blood&lt;/keyword&gt;&lt;keyword&gt;Cholesterol/blood&lt;/keyword&gt;&lt;keyword&gt;Cholesterol, HDL/blood&lt;/keyword&gt;&lt;keyword&gt;Cholesterol, LDL/blood&lt;/keyword&gt;&lt;keyword&gt;*Diet&lt;/keyword&gt;&lt;keyword&gt;Dietary Fats/administration &amp;amp; dosage&lt;/keyword&gt;&lt;keyword&gt;Dietary Fiber/administration &amp;amp; dosage&lt;/keyword&gt;&lt;keyword&gt;*Glycemic Index&lt;/keyword&gt;&lt;keyword&gt;Humans&lt;/keyword&gt;&lt;keyword&gt;Lipids/*blood&lt;/keyword&gt;&lt;keyword&gt;Medline&lt;/keyword&gt;&lt;keyword&gt;*Randomized Controlled Trials as Topic&lt;/keyword&gt;&lt;keyword&gt;Triglycerides/blood&lt;/keyword&gt;&lt;/keywords&gt;&lt;dates&gt;&lt;year&gt;2013&lt;/year&gt;&lt;pub-dates&gt;&lt;date&gt;Jan&lt;/date&gt;&lt;/pub-dates&gt;&lt;/dates&gt;&lt;isbn&gt;1590-3729 (Electronic)&amp;#xD;0939-4753 (Linking)&lt;/isbn&gt;&lt;accession-num&gt;22841185&lt;/accession-num&gt;&lt;urls&gt;&lt;related-urls&gt;&lt;url&gt;https://www.ncbi.nlm.nih.gov/pubmed/22841185&lt;/url&gt;&lt;/related-urls&gt;&lt;/urls&gt;&lt;electronic-resource-num&gt;10.1016/j.numecd.2012.06.002&lt;/electronic-resource-num&gt;&lt;/record&gt;&lt;/Cite&gt;&lt;/EndNote&gt;</w:instrText>
      </w:r>
      <w:r w:rsidRPr="00281371">
        <w:rPr>
          <w:rFonts w:eastAsia="Arial" w:cs="Arial"/>
          <w:bCs/>
          <w:sz w:val="22"/>
          <w:szCs w:val="22"/>
        </w:rPr>
        <w:fldChar w:fldCharType="separate"/>
      </w:r>
      <w:r w:rsidR="00C43E6A">
        <w:rPr>
          <w:rFonts w:eastAsia="Arial" w:cs="Arial"/>
          <w:bCs/>
          <w:noProof/>
          <w:sz w:val="22"/>
          <w:szCs w:val="22"/>
        </w:rPr>
        <w:t>(128)</w:t>
      </w:r>
      <w:r w:rsidRPr="00281371">
        <w:rPr>
          <w:rFonts w:eastAsia="Arial" w:cs="Arial"/>
          <w:bCs/>
          <w:sz w:val="22"/>
          <w:szCs w:val="22"/>
        </w:rPr>
        <w:fldChar w:fldCharType="end"/>
      </w:r>
      <w:r w:rsidRPr="00281371">
        <w:rPr>
          <w:rFonts w:eastAsia="Arial" w:cs="Arial"/>
          <w:bCs/>
          <w:sz w:val="22"/>
          <w:szCs w:val="22"/>
        </w:rPr>
        <w:t xml:space="preserve">. The decrease in LDL-C was related to the amount of fiber and/or phytosterols in the low glycemic diet (see Fiber and Plant Sterols/Stanols section below). </w:t>
      </w:r>
    </w:p>
    <w:p w14:paraId="6FE3CAE3" w14:textId="77777777" w:rsidR="00C76953" w:rsidRPr="00281371" w:rsidRDefault="00C76953" w:rsidP="00281371">
      <w:pPr>
        <w:spacing w:after="0" w:line="276" w:lineRule="auto"/>
        <w:rPr>
          <w:rFonts w:eastAsia="Arial" w:cs="Arial"/>
          <w:b/>
          <w:sz w:val="22"/>
          <w:szCs w:val="22"/>
        </w:rPr>
      </w:pPr>
    </w:p>
    <w:p w14:paraId="10EB47CD" w14:textId="50B6FD1D"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High fructose corn syrup (HFCS) has become a major source of fructose intake (HFCS made for beverages contains 55% fructose and 45% glucose). Because sucrose and HFCS are major contributors to total CHO intake there has been interest in the effect of fructose, glucose, and sucrose on lipid levels. In a comparison of </w:t>
      </w:r>
      <w:proofErr w:type="spellStart"/>
      <w:r w:rsidRPr="00281371">
        <w:rPr>
          <w:rFonts w:eastAsia="Arial" w:cs="Arial"/>
          <w:bCs/>
          <w:sz w:val="22"/>
          <w:szCs w:val="22"/>
        </w:rPr>
        <w:t>isocalorically</w:t>
      </w:r>
      <w:proofErr w:type="spellEnd"/>
      <w:r w:rsidRPr="00281371">
        <w:rPr>
          <w:rFonts w:eastAsia="Arial" w:cs="Arial"/>
          <w:bCs/>
          <w:sz w:val="22"/>
          <w:szCs w:val="22"/>
        </w:rPr>
        <w:t xml:space="preserve"> substituting starch for glucose, fructose, or sucrose there were no difference in TG levels but there was a decrease in LDL-C (approximately 7.8mg/dL) </w:t>
      </w:r>
      <w:r w:rsidRPr="00281371">
        <w:rPr>
          <w:rFonts w:eastAsia="Arial" w:cs="Arial"/>
          <w:bCs/>
          <w:sz w:val="22"/>
          <w:szCs w:val="22"/>
        </w:rPr>
        <w:fldChar w:fldCharType="begin">
          <w:fldData xml:space="preserve">PEVuZE5vdGU+PENpdGU+PEF1dGhvcj5TY2h3aW5nc2hhY2tsPC9BdXRob3I+PFllYXI+MjAyMDwv
WWVhcj48UmVjTnVtPjEwOTwvUmVjTnVtPjxEaXNwbGF5VGV4dD4oMTI5KTwvRGlzcGxheVRleHQ+
PHJlY29yZD48cmVjLW51bWJlcj4xMDk8L3JlYy1udW1iZXI+PGZvcmVpZ24ta2V5cz48a2V5IGFw
cD0iRU4iIGRiLWlkPSJ3cHo1dHZwczZyMHN4bWVkdnhpNWZhemN3ZGZ0c3MwNTB6MHQiIHRpbWVz
dGFtcD0iMTYxMjg0MjgxNyI+MTA5PC9rZXk+PC9mb3JlaWduLWtleXM+PHJlZi10eXBlIG5hbWU9
IkpvdXJuYWwgQXJ0aWNsZSI+MTc8L3JlZi10eXBlPjxjb250cmlidXRvcnM+PGF1dGhvcnM+PGF1
dGhvcj5TY2h3aW5nc2hhY2tsLCBMLjwvYXV0aG9yPjxhdXRob3I+TmV1ZW5zY2h3YW5kZXIsIE0u
PC9hdXRob3I+PGF1dGhvcj5Ib2ZmbWFubiwgRy48L2F1dGhvcj48YXV0aG9yPkJ1eWtlbiwgQS4g
RS48L2F1dGhvcj48YXV0aG9yPlNjaGxlc2luZ2VyLCBTLjwvYXV0aG9yPjwvYXV0aG9ycz48L2Nv
bnRyaWJ1dG9ycz48YXV0aC1hZGRyZXNzPkluc3RpdHV0ZSBmb3IgRXZpZGVuY2UgaW4gTWVkaWNp
bmUsIEZhY3VsdHkgb2YgTWVkaWNpbmUgYW5kIE1lZGljYWwgQ2VudGVyLCBVbml2ZXJzaXR5IG9m
IEZyZWlidXJnLCBGcmVpYnVyZywgR2VybWFueS4mI3hEO0luc3RpdHV0ZSBmb3IgQmlvbWV0cmlj
cyBhbmQgRXBpZGVtaW9sb2d5LCBHZXJtYW4gRGlhYmV0ZXMgQ2VudGVyLCBMZWlibml6IENlbnRl
ciBmb3IgRGlhYmV0ZXMgUmVzZWFyY2gsIEhlaW5yaWNoIEhlaW5lIFVuaXZlcnNpdHkgRHVzc2Vs
ZG9yZiwgRHVzc2VsZG9yZiwgR2VybWFueS4mI3hEO0RlcGFydG1lbnQgb2YgTnV0cml0aW9uYWwg
U2NpZW5jZXMsIFVuaXZlcnNpdHkgb2YgVmllbm5hLCBWaWVubmEsIEF1c3RyaWEuJiN4RDtJbnN0
aXR1dGUgb2YgTnV0cml0aW9uLCBDb25zdW1wdGlvbiwgYW5kIEhlYWx0aCwgRmFjdWx0eSBvZiBO
YXR1cmFsIFNjaWVuY2VzLCBVbml2ZXJzaXR5IG9mIFBhZGVyYm9ybiwgUGFkZXJib3JuLCBHZXJt
YW55LjwvYXV0aC1hZGRyZXNzPjx0aXRsZXM+PHRpdGxlPkRpZXRhcnkgc3VnYXJzIGFuZCBjYXJk
aW9tZXRhYm9saWMgcmlzayBmYWN0b3JzOiBhIG5ldHdvcmsgbWV0YS1hbmFseXNpcyBvbiBpc29j
YWxvcmljIHN1YnN0aXR1dGlvbiBpbnRlcnZlbnRpb25zPC90aXRsZT48c2Vjb25kYXJ5LXRpdGxl
PkFtIEogQ2xpbiBOdXRyPC9zZWNvbmRhcnktdGl0bGU+PC90aXRsZXM+PHBlcmlvZGljYWw+PGZ1
bGwtdGl0bGU+QW0gSiBDbGluIE51dHI8L2Z1bGwtdGl0bGU+PC9wZXJpb2RpY2FsPjxwYWdlcz4x
ODctMTk2PC9wYWdlcz48dm9sdW1lPjExMTwvdm9sdW1lPjxudW1iZXI+MTwvbnVtYmVyPjxlZGl0
aW9uPjIwMTkvMTEvMTI8L2VkaXRpb24+PGtleXdvcmRzPjxrZXl3b3JkPkJsb29kIEdsdWNvc2Uv
bWV0YWJvbGlzbTwva2V5d29yZD48a2V5d29yZD5DLVJlYWN0aXZlIFByb3RlaW4vbWV0YWJvbGlz
bTwva2V5d29yZD48a2V5d29yZD5DYXJkaW92YXNjdWxhciBEaXNlYXNlcy9ibG9vZC8qbWV0YWJv
bGlzbTwva2V5d29yZD48a2V5d29yZD5DaG9sZXN0ZXJvbCwgTERML21ldGFib2xpc208L2tleXdv
cmQ+PGtleXdvcmQ+RGlldGFyeSBTdWdhcnMvKm1ldGFib2xpc208L2tleXdvcmQ+PGtleXdvcmQ+
RnJ1Y3Rvc2UvbWV0YWJvbGlzbTwva2V5d29yZD48a2V5d29yZD5HbHVjb3NlL21ldGFib2xpc208
L2tleXdvcmQ+PGtleXdvcmQ+R2x5Y2F0ZWQgSGVtb2dsb2JpbiBBL21ldGFib2xpc208L2tleXdv
cmQ+PGtleXdvcmQ+SHVtYW5zPC9rZXl3b3JkPjxrZXl3b3JkPkluc3VsaW4gUmVzaXN0YW5jZTwv
a2V5d29yZD48a2V5d29yZD5SYW5kb21pemVkIENvbnRyb2xsZWQgVHJpYWxzIGFzIFRvcGljPC9r
ZXl3b3JkPjxrZXl3b3JkPlN0YXJjaC8qbWV0YWJvbGlzbTwva2V5d29yZD48a2V5d29yZD5TdWNy
b3NlL21ldGFib2xpc208L2tleXdvcmQ+PGtleXdvcmQ+VHJpZ2x5Y2VyaWRlcy9tZXRhYm9saXNt
PC9rZXl3b3JkPjxrZXl3b3JkPlVyaWMgQWNpZC9tZXRhYm9saXNtPC9rZXl3b3JkPjxrZXl3b3Jk
PipjYXJkaW92YXNjdWxhciBkaXNlYXNlIHJpc2s8L2tleXdvcmQ+PGtleXdvcmQ+KmRpZXRhcnkg
c3VnYXI8L2tleXdvcmQ+PGtleXdvcmQ+KmZydWN0b3NlPC9rZXl3b3JkPjxrZXl3b3JkPipnbHVj
b3NlPC9rZXl3b3JkPjxrZXl3b3JkPipuZXR3b3JrIG1ldGEtYW5hbHlzaXM8L2tleXdvcmQ+PGtl
eXdvcmQ+KnN0YXJjaDwva2V5d29yZD48a2V5d29yZD4qc3Vjcm9zZTwva2V5d29yZD48L2tleXdv
cmRzPjxkYXRlcz48eWVhcj4yMDIwPC95ZWFyPjxwdWItZGF0ZXM+PGRhdGU+SmFuIDE8L2RhdGU+
PC9wdWItZGF0ZXM+PC9kYXRlcz48aXNibj4xOTM4LTMyMDcgKEVsZWN0cm9uaWMpJiN4RDswMDAy
LTkxNjUgKExpbmtpbmcpPC9pc2JuPjxhY2Nlc3Npb24tbnVtPjMxNzExMTA5PC9hY2Nlc3Npb24t
bnVtPjx1cmxzPjxyZWxhdGVkLXVybHM+PHVybD5odHRwczovL3d3dy5uY2JpLm5sbS5uaWguZ292
L3B1Ym1lZC8zMTcxMTEwOTwvdXJsPjwvcmVsYXRlZC11cmxzPjwvdXJscz48ZWxlY3Ryb25pYy1y
ZXNvdXJjZS1udW0+MTAuMTA5My9hamNuL25xejI3MzwvZWxlY3Ryb25pYy1yZXNvdXJjZS1udW0+
PC9yZWNvcmQ+PC9DaXRlPjwvRW5kTm90ZT5=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PEVuZE5vdGU+PENpdGU+PEF1dGhvcj5TY2h3aW5nc2hhY2tsPC9BdXRob3I+PFllYXI+MjAyMDwv
WWVhcj48UmVjTnVtPjEwOTwvUmVjTnVtPjxEaXNwbGF5VGV4dD4oMTI5KTwvRGlzcGxheVRleHQ+
PHJlY29yZD48cmVjLW51bWJlcj4xMDk8L3JlYy1udW1iZXI+PGZvcmVpZ24ta2V5cz48a2V5IGFw
cD0iRU4iIGRiLWlkPSJ3cHo1dHZwczZyMHN4bWVkdnhpNWZhemN3ZGZ0c3MwNTB6MHQiIHRpbWVz
dGFtcD0iMTYxMjg0MjgxNyI+MTA5PC9rZXk+PC9mb3JlaWduLWtleXM+PHJlZi10eXBlIG5hbWU9
IkpvdXJuYWwgQXJ0aWNsZSI+MTc8L3JlZi10eXBlPjxjb250cmlidXRvcnM+PGF1dGhvcnM+PGF1
dGhvcj5TY2h3aW5nc2hhY2tsLCBMLjwvYXV0aG9yPjxhdXRob3I+TmV1ZW5zY2h3YW5kZXIsIE0u
PC9hdXRob3I+PGF1dGhvcj5Ib2ZmbWFubiwgRy48L2F1dGhvcj48YXV0aG9yPkJ1eWtlbiwgQS4g
RS48L2F1dGhvcj48YXV0aG9yPlNjaGxlc2luZ2VyLCBTLjwvYXV0aG9yPjwvYXV0aG9ycz48L2Nv
bnRyaWJ1dG9ycz48YXV0aC1hZGRyZXNzPkluc3RpdHV0ZSBmb3IgRXZpZGVuY2UgaW4gTWVkaWNp
bmUsIEZhY3VsdHkgb2YgTWVkaWNpbmUgYW5kIE1lZGljYWwgQ2VudGVyLCBVbml2ZXJzaXR5IG9m
IEZyZWlidXJnLCBGcmVpYnVyZywgR2VybWFueS4mI3hEO0luc3RpdHV0ZSBmb3IgQmlvbWV0cmlj
cyBhbmQgRXBpZGVtaW9sb2d5LCBHZXJtYW4gRGlhYmV0ZXMgQ2VudGVyLCBMZWlibml6IENlbnRl
ciBmb3IgRGlhYmV0ZXMgUmVzZWFyY2gsIEhlaW5yaWNoIEhlaW5lIFVuaXZlcnNpdHkgRHVzc2Vs
ZG9yZiwgRHVzc2VsZG9yZiwgR2VybWFueS4mI3hEO0RlcGFydG1lbnQgb2YgTnV0cml0aW9uYWwg
U2NpZW5jZXMsIFVuaXZlcnNpdHkgb2YgVmllbm5hLCBWaWVubmEsIEF1c3RyaWEuJiN4RDtJbnN0
aXR1dGUgb2YgTnV0cml0aW9uLCBDb25zdW1wdGlvbiwgYW5kIEhlYWx0aCwgRmFjdWx0eSBvZiBO
YXR1cmFsIFNjaWVuY2VzLCBVbml2ZXJzaXR5IG9mIFBhZGVyYm9ybiwgUGFkZXJib3JuLCBHZXJt
YW55LjwvYXV0aC1hZGRyZXNzPjx0aXRsZXM+PHRpdGxlPkRpZXRhcnkgc3VnYXJzIGFuZCBjYXJk
aW9tZXRhYm9saWMgcmlzayBmYWN0b3JzOiBhIG5ldHdvcmsgbWV0YS1hbmFseXNpcyBvbiBpc29j
YWxvcmljIHN1YnN0aXR1dGlvbiBpbnRlcnZlbnRpb25zPC90aXRsZT48c2Vjb25kYXJ5LXRpdGxl
PkFtIEogQ2xpbiBOdXRyPC9zZWNvbmRhcnktdGl0bGU+PC90aXRsZXM+PHBlcmlvZGljYWw+PGZ1
bGwtdGl0bGU+QW0gSiBDbGluIE51dHI8L2Z1bGwtdGl0bGU+PC9wZXJpb2RpY2FsPjxwYWdlcz4x
ODctMTk2PC9wYWdlcz48dm9sdW1lPjExMTwvdm9sdW1lPjxudW1iZXI+MTwvbnVtYmVyPjxlZGl0
aW9uPjIwMTkvMTEvMTI8L2VkaXRpb24+PGtleXdvcmRzPjxrZXl3b3JkPkJsb29kIEdsdWNvc2Uv
bWV0YWJvbGlzbTwva2V5d29yZD48a2V5d29yZD5DLVJlYWN0aXZlIFByb3RlaW4vbWV0YWJvbGlz
bTwva2V5d29yZD48a2V5d29yZD5DYXJkaW92YXNjdWxhciBEaXNlYXNlcy9ibG9vZC8qbWV0YWJv
bGlzbTwva2V5d29yZD48a2V5d29yZD5DaG9sZXN0ZXJvbCwgTERML21ldGFib2xpc208L2tleXdv
cmQ+PGtleXdvcmQ+RGlldGFyeSBTdWdhcnMvKm1ldGFib2xpc208L2tleXdvcmQ+PGtleXdvcmQ+
RnJ1Y3Rvc2UvbWV0YWJvbGlzbTwva2V5d29yZD48a2V5d29yZD5HbHVjb3NlL21ldGFib2xpc208
L2tleXdvcmQ+PGtleXdvcmQ+R2x5Y2F0ZWQgSGVtb2dsb2JpbiBBL21ldGFib2xpc208L2tleXdv
cmQ+PGtleXdvcmQ+SHVtYW5zPC9rZXl3b3JkPjxrZXl3b3JkPkluc3VsaW4gUmVzaXN0YW5jZTwv
a2V5d29yZD48a2V5d29yZD5SYW5kb21pemVkIENvbnRyb2xsZWQgVHJpYWxzIGFzIFRvcGljPC9r
ZXl3b3JkPjxrZXl3b3JkPlN0YXJjaC8qbWV0YWJvbGlzbTwva2V5d29yZD48a2V5d29yZD5TdWNy
b3NlL21ldGFib2xpc208L2tleXdvcmQ+PGtleXdvcmQ+VHJpZ2x5Y2VyaWRlcy9tZXRhYm9saXNt
PC9rZXl3b3JkPjxrZXl3b3JkPlVyaWMgQWNpZC9tZXRhYm9saXNtPC9rZXl3b3JkPjxrZXl3b3Jk
PipjYXJkaW92YXNjdWxhciBkaXNlYXNlIHJpc2s8L2tleXdvcmQ+PGtleXdvcmQ+KmRpZXRhcnkg
c3VnYXI8L2tleXdvcmQ+PGtleXdvcmQ+KmZydWN0b3NlPC9rZXl3b3JkPjxrZXl3b3JkPipnbHVj
b3NlPC9rZXl3b3JkPjxrZXl3b3JkPipuZXR3b3JrIG1ldGEtYW5hbHlzaXM8L2tleXdvcmQ+PGtl
eXdvcmQ+KnN0YXJjaDwva2V5d29yZD48a2V5d29yZD4qc3Vjcm9zZTwva2V5d29yZD48L2tleXdv
cmRzPjxkYXRlcz48eWVhcj4yMDIwPC95ZWFyPjxwdWItZGF0ZXM+PGRhdGU+SmFuIDE8L2RhdGU+
PC9wdWItZGF0ZXM+PC9kYXRlcz48aXNibj4xOTM4LTMyMDcgKEVsZWN0cm9uaWMpJiN4RDswMDAy
LTkxNjUgKExpbmtpbmcpPC9pc2JuPjxhY2Nlc3Npb24tbnVtPjMxNzExMTA5PC9hY2Nlc3Npb24t
bnVtPjx1cmxzPjxyZWxhdGVkLXVybHM+PHVybD5odHRwczovL3d3dy5uY2JpLm5sbS5uaWguZ292
L3B1Ym1lZC8zMTcxMTEwOTwvdXJsPjwvcmVsYXRlZC11cmxzPjwvdXJscz48ZWxlY3Ryb25pYy1y
ZXNvdXJjZS1udW0+MTAuMTA5My9hamNuL25xejI3MzwvZWxlY3Ryb25pYy1yZXNvdXJjZS1udW0+
PC9yZWNvcmQ+PC9DaXRlPjwvRW5kTm90ZT5=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(129)</w:t>
      </w:r>
      <w:r w:rsidRPr="00281371">
        <w:rPr>
          <w:rFonts w:eastAsia="Arial" w:cs="Arial"/>
          <w:bCs/>
          <w:sz w:val="22"/>
          <w:szCs w:val="22"/>
        </w:rPr>
        <w:fldChar w:fldCharType="end"/>
      </w:r>
      <w:r w:rsidRPr="00281371">
        <w:rPr>
          <w:rFonts w:eastAsia="Arial" w:cs="Arial"/>
          <w:bCs/>
          <w:sz w:val="22"/>
          <w:szCs w:val="22"/>
        </w:rPr>
        <w:t>.</w:t>
      </w:r>
    </w:p>
    <w:p w14:paraId="2D2E3527" w14:textId="77777777" w:rsidR="00C76953" w:rsidRPr="00281371" w:rsidRDefault="00C76953" w:rsidP="00281371">
      <w:pPr>
        <w:spacing w:after="0" w:line="276" w:lineRule="auto"/>
        <w:rPr>
          <w:rFonts w:eastAsia="Arial" w:cs="Arial"/>
          <w:bCs/>
          <w:sz w:val="22"/>
          <w:szCs w:val="22"/>
        </w:rPr>
      </w:pPr>
    </w:p>
    <w:p w14:paraId="60B9DD0D" w14:textId="26CFC076"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A meta-analysis by </w:t>
      </w:r>
      <w:proofErr w:type="spellStart"/>
      <w:r w:rsidRPr="00281371">
        <w:rPr>
          <w:rFonts w:eastAsia="Arial" w:cs="Arial"/>
          <w:bCs/>
          <w:sz w:val="22"/>
          <w:szCs w:val="22"/>
        </w:rPr>
        <w:t>Te</w:t>
      </w:r>
      <w:proofErr w:type="spellEnd"/>
      <w:r w:rsidRPr="00281371">
        <w:rPr>
          <w:rFonts w:eastAsia="Arial" w:cs="Arial"/>
          <w:bCs/>
          <w:sz w:val="22"/>
          <w:szCs w:val="22"/>
        </w:rPr>
        <w:t xml:space="preserve"> </w:t>
      </w:r>
      <w:proofErr w:type="spellStart"/>
      <w:r w:rsidRPr="00281371">
        <w:rPr>
          <w:rFonts w:eastAsia="Arial" w:cs="Arial"/>
          <w:bCs/>
          <w:sz w:val="22"/>
          <w:szCs w:val="22"/>
        </w:rPr>
        <w:t>Morenga</w:t>
      </w:r>
      <w:proofErr w:type="spellEnd"/>
      <w:r w:rsidRPr="00281371">
        <w:rPr>
          <w:rFonts w:eastAsia="Arial" w:cs="Arial"/>
          <w:bCs/>
          <w:sz w:val="22"/>
          <w:szCs w:val="22"/>
        </w:rPr>
        <w:t xml:space="preserve"> and colleagues examined the effect of the addition of sugar on lipid levels. In studies where energy intake was isocaloric, sugar intake increased TG levels by 11.7mg/dL, LDL-C by 6.6mg/dL, and HDL-C by 0.8mg/dL </w:t>
      </w:r>
      <w:r w:rsidRPr="00281371">
        <w:rPr>
          <w:rFonts w:eastAsia="Arial" w:cs="Arial"/>
          <w:bCs/>
          <w:sz w:val="22"/>
          <w:szCs w:val="22"/>
        </w:rPr>
        <w:fldChar w:fldCharType="begin"/>
      </w:r>
      <w:r w:rsidR="00C43E6A">
        <w:rPr>
          <w:rFonts w:eastAsia="Arial" w:cs="Arial"/>
          <w:bCs/>
          <w:sz w:val="22"/>
          <w:szCs w:val="22"/>
        </w:rPr>
        <w:instrText xml:space="preserve"> ADDIN EN.CITE &lt;EndNote&gt;&lt;Cite&gt;&lt;Author&gt;Te Morenga&lt;/Author&gt;&lt;Year&gt;2014&lt;/Year&gt;&lt;RecNum&gt;102&lt;/RecNum&gt;&lt;DisplayText&gt;(130)&lt;/DisplayText&gt;&lt;record&gt;&lt;rec-number&gt;102&lt;/rec-number&gt;&lt;foreign-keys&gt;&lt;key app="EN" db-id="wpz5tvps6r0sxmedvxi5fazcwdftss050z0t" timestamp="1612736731"&gt;102&lt;/key&gt;&lt;/foreign-keys&gt;&lt;ref-type name="Journal Article"&gt;17&lt;/ref-type&gt;&lt;contributors&gt;&lt;authors&gt;&lt;author&gt;Te Morenga, L. A.&lt;/author&gt;&lt;author&gt;Howatson, A. J.&lt;/author&gt;&lt;author&gt;Jones, R. M.&lt;/author&gt;&lt;author&gt;Mann, J.&lt;/author&gt;&lt;/authors&gt;&lt;/contributors&gt;&lt;auth-address&gt;From the Departments of Human Nutrition (LATM, AJH, RMJ, and JM) and Medicine (JM), the Riddet Institute (LATM, AJH, RMJ, and JM), and the Edgar National Centre for Diabetes and Obesity Research (LATM and JM), University of Otago, Dunedin, New Zealand.&lt;/auth-address&gt;&lt;titles&gt;&lt;title&gt;Dietary sugars and cardiometabolic risk: systematic review and meta-analyses of randomized controlled trials of the effects on blood pressure and lipids&lt;/title&gt;&lt;secondary-title&gt;Am J Clin Nutr&lt;/secondary-title&gt;&lt;/titles&gt;&lt;periodical&gt;&lt;full-title&gt;Am J Clin Nutr&lt;/full-title&gt;&lt;/periodical&gt;&lt;pages&gt;65-79&lt;/pages&gt;&lt;volume&gt;100&lt;/volume&gt;&lt;number&gt;1&lt;/number&gt;&lt;edition&gt;2014/05/09&lt;/edition&gt;&lt;keywords&gt;&lt;keyword&gt;Blood Pressure/*drug effects&lt;/keyword&gt;&lt;keyword&gt;Cardiovascular Diseases/*blood/epidemiology&lt;/keyword&gt;&lt;keyword&gt;Cholesterol, HDL/blood&lt;/keyword&gt;&lt;keyword&gt;Cholesterol, LDL/blood&lt;/keyword&gt;&lt;keyword&gt;Databases, Factual&lt;/keyword&gt;&lt;keyword&gt;Dietary Sucrose/*administration &amp;amp; dosage/*adverse effects&lt;/keyword&gt;&lt;keyword&gt;Humans&lt;/keyword&gt;&lt;keyword&gt;Randomized Controlled Trials as Topic&lt;/keyword&gt;&lt;keyword&gt;Risk Factors&lt;/keyword&gt;&lt;keyword&gt;Triglycerides/*blood&lt;/keyword&gt;&lt;/keywords&gt;&lt;dates&gt;&lt;year&gt;2014&lt;/year&gt;&lt;pub-dates&gt;&lt;date&gt;Jul&lt;/date&gt;&lt;/pub-dates&gt;&lt;/dates&gt;&lt;isbn&gt;1938-3207 (Electronic)&amp;#xD;0002-9165 (Linking)&lt;/isbn&gt;&lt;accession-num&gt;24808490&lt;/accession-num&gt;&lt;urls&gt;&lt;related-urls&gt;&lt;url&gt;https://www.ncbi.nlm.nih.gov/pubmed/24808490&lt;/url&gt;&lt;/related-urls&gt;&lt;/urls&gt;&lt;electronic-resource-num&gt;10.3945/ajcn.113.081521&lt;/electronic-resource-num&gt;&lt;/record&gt;&lt;/Cite&gt;&lt;/EndNote&gt;</w:instrText>
      </w:r>
      <w:r w:rsidRPr="00281371">
        <w:rPr>
          <w:rFonts w:eastAsia="Arial" w:cs="Arial"/>
          <w:bCs/>
          <w:sz w:val="22"/>
          <w:szCs w:val="22"/>
        </w:rPr>
        <w:fldChar w:fldCharType="separate"/>
      </w:r>
      <w:r w:rsidR="00C43E6A">
        <w:rPr>
          <w:rFonts w:eastAsia="Arial" w:cs="Arial"/>
          <w:bCs/>
          <w:noProof/>
          <w:sz w:val="22"/>
          <w:szCs w:val="22"/>
        </w:rPr>
        <w:t>(130)</w:t>
      </w:r>
      <w:r w:rsidRPr="00281371">
        <w:rPr>
          <w:rFonts w:eastAsia="Arial" w:cs="Arial"/>
          <w:bCs/>
          <w:sz w:val="22"/>
          <w:szCs w:val="22"/>
        </w:rPr>
        <w:fldChar w:fldCharType="end"/>
      </w:r>
      <w:r w:rsidRPr="00281371">
        <w:rPr>
          <w:rFonts w:eastAsia="Arial" w:cs="Arial"/>
          <w:bCs/>
          <w:sz w:val="22"/>
          <w:szCs w:val="22"/>
        </w:rPr>
        <w:t xml:space="preserve">. In a similar meta-analysis by Fattore and colleagues an isocaloric substitution of free sugars for complex CHO increased TGs by 8.3mg/dL, LDL-C by 7.1mg/dL, and HDL-C by 1.3mg/dL </w:t>
      </w:r>
      <w:r w:rsidRPr="00281371">
        <w:rPr>
          <w:rFonts w:eastAsia="Arial" w:cs="Arial"/>
          <w:bCs/>
          <w:sz w:val="22"/>
          <w:szCs w:val="22"/>
        </w:rPr>
        <w:fldChar w:fldCharType="begin">
          <w:fldData xml:space="preserve">PEVuZE5vdGU+PENpdGU+PEF1dGhvcj5GYXR0b3JlPC9BdXRob3I+PFllYXI+MjAxNzwvWWVhcj48
UmVjTnVtPjEwNDwvUmVjTnVtPjxEaXNwbGF5VGV4dD4oMTMxKTwvRGlzcGxheVRleHQ+PHJlY29y
ZD48cmVjLW51bWJlcj4xMDQ8L3JlYy1udW1iZXI+PGZvcmVpZ24ta2V5cz48a2V5IGFwcD0iRU4i
IGRiLWlkPSJ3cHo1dHZwczZyMHN4bWVkdnhpNWZhemN3ZGZ0c3MwNTB6MHQiIHRpbWVzdGFtcD0i
MTYxMjczODUyMiI+MTA0PC9rZXk+PC9mb3JlaWduLWtleXM+PHJlZi10eXBlIG5hbWU9IkpvdXJu
YWwgQXJ0aWNsZSI+MTc8L3JlZi10eXBlPjxjb250cmlidXRvcnM+PGF1dGhvcnM+PGF1dGhvcj5G
YXR0b3JlLCBFLjwvYXV0aG9yPjxhdXRob3I+Qm90dGEsIEYuPC9hdXRob3I+PGF1dGhvcj5BZ29z
dG9uaSwgQy48L2F1dGhvcj48YXV0aG9yPkJvc2V0dGksIEMuPC9hdXRob3I+PC9hdXRob3JzPjwv
Y29udHJpYnV0b3JzPjxhdXRoLWFkZHJlc3M+RGVwYXJ0bWVudCBvZiBFbnZpcm9ubWVudGFsIEhl
YWx0aCBTY2llbmNlIGFuZCBlbGVuYS5mYXR0b3JlQG1hcmlvbmVncmkuaXQuJiN4RDtEZXBhcnRt
ZW50IG9mIEVudmlyb25tZW50YWwgSGVhbHRoIFNjaWVuY2UgYW5kLiYjeEQ7Q2xpbmljYWwgU2Np
ZW5jZXMgYW5kIENvbW11bml0eSBIZWFsdGgtIERJU0NDTywgVW5pdmVyc2l0YSBkZWdsaSBTdHVk
aSBkaSBNaWxhbm8sIEludGVybWVkaWF0ZSBQZWRpYXRyaWMgQ2FyZSBVbml0LCBGb25kYXppb25l
IElSQ0NTIENhIEdyYW5kYSwgT3NwZWRhbGUgTWFnZ2lvcmUgUG9saWNsaW5pY28sIE1pbGFuLCBJ
dGFseS4mI3hEO0VwaWRlbWlvbG9neSwgSVJDQ1MtIElzdGl0dXRvIGRpIFJpY2VyY2hlIEZhcm1h
Y29sb2dpY2hlIE1hcmlvIE5lZ3JpLCBNaWxhbiwgSXRhbHk7IGFuZC48L2F1dGgtYWRkcmVzcz48
dGl0bGVzPjx0aXRsZT5FZmZlY3RzIG9mIGZyZWUgc3VnYXJzIG9uIGJsb29kIHByZXNzdXJlIGFu
ZCBsaXBpZHM6IGEgc3lzdGVtYXRpYyByZXZpZXcgYW5kIG1ldGEtYW5hbHlzaXMgb2YgbnV0cml0
aW9uYWwgaXNvZW5lcmdldGljIGludGVydmVudGlvbiB0cmlhbHM8L3RpdGxlPjxzZWNvbmRhcnkt
dGl0bGU+QW0gSiBDbGluIE51dHI8L3NlY29uZGFyeS10aXRsZT48L3RpdGxlcz48cGVyaW9kaWNh
bD48ZnVsbC10aXRsZT5BbSBKIENsaW4gTnV0cjwvZnVsbC10aXRsZT48L3BlcmlvZGljYWw+PHBh
Z2VzPjQyLTU2PC9wYWdlcz48dm9sdW1lPjEwNTwvdm9sdW1lPjxudW1iZXI+MTwvbnVtYmVyPjxl
ZGl0aW9uPjIwMTYvMTIvMjM8L2VkaXRpb24+PGtleXdvcmRzPjxrZXl3b3JkPkFkb2xlc2NlbnQ8
L2tleXdvcmQ+PGtleXdvcmQ+QWR1bHQ8L2tleXdvcmQ+PGtleXdvcmQ+Qmxvb2QgUHJlc3N1cmUv
KmRydWcgZWZmZWN0czwva2V5d29yZD48a2V5d29yZD5DaG9sZXN0ZXJvbC8qYmxvb2Q8L2tleXdv
cmQ+PGtleXdvcmQ+KkRpZXQ8L2tleXdvcmQ+PGtleXdvcmQ+RGlldGFyeSBTdWNyb3NlLypwaGFy
bWFjb2xvZ3k8L2tleXdvcmQ+PGtleXdvcmQ+RW5lcmd5IEludGFrZTwva2V5d29yZD48a2V5d29y
ZD4qRmVlZGluZyBCZWhhdmlvcjwva2V5d29yZD48a2V5d29yZD5GZW1hbGU8L2tleXdvcmQ+PGtl
eXdvcmQ+SHVtYW5zPC9rZXl3b3JkPjxrZXl3b3JkPk1hbGU8L2tleXdvcmQ+PGtleXdvcmQ+TWlk
ZGxlIEFnZWQ8L2tleXdvcmQ+PGtleXdvcmQ+VHJpZ2x5Y2VyaWRlcy8qYmxvb2Q8L2tleXdvcmQ+
PGtleXdvcmQ+WW91bmcgQWR1bHQ8L2tleXdvcmQ+PGtleXdvcmQ+KmJsb29kIHByZXNzdXJlPC9r
ZXl3b3JkPjxrZXl3b3JkPipib2R5IHdlaWdodDwva2V5d29yZD48a2V5d29yZD4qY2hvbGVzdGVy
b2w8L2tleXdvcmQ+PGtleXdvcmQ+KmNvbXBsZXggY2FyYm9oeWRyYXRlczwva2V5d29yZD48a2V5
d29yZD4qZnJlZSBzdWdhcnM8L2tleXdvcmQ+PGtleXdvcmQ+KmludGVydmVudGlvbiB0cmlhbHM8
L2tleXdvcmQ+PGtleXdvcmQ+Km1ldGEtYW5hbHlzaXM8L2tleXdvcmQ+PGtleXdvcmQ+KnRyaWFj
eWxnbHljZXJvbHM8L2tleXdvcmQ+PC9rZXl3b3Jkcz48ZGF0ZXM+PHllYXI+MjAxNzwveWVhcj48
cHViLWRhdGVzPjxkYXRlPkphbjwvZGF0ZT48L3B1Yi1kYXRlcz48L2RhdGVzPjxpc2JuPjE5Mzgt
MzIwNyAoRWxlY3Ryb25pYykmI3hEOzAwMDItOTE2NSAoTGlua2luZyk8L2lzYm4+PGFjY2Vzc2lv
bi1udW0+MjgwMDMyMDE8L2FjY2Vzc2lvbi1udW0+PHVybHM+PHJlbGF0ZWQtdXJscz48dXJsPmh0
dHBzOi8vd3d3Lm5jYmkubmxtLm5paC5nb3YvcHVibWVkLzI4MDAzMjAxPC91cmw+PC9yZWxhdGVk
LXVybHM+PC91cmxzPjxlbGVjdHJvbmljLXJlc291cmNlLW51bT4xMC4zOTQ1L2FqY24uMTE2LjEz
OTI1MzwvZWxlY3Ryb25pYy1yZXNvdXJjZS1udW0+PC9yZWNvcmQ+PC9DaXRlPjwvRW5kTm90ZT4A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PEVuZE5vdGU+PENpdGU+PEF1dGhvcj5GYXR0b3JlPC9BdXRob3I+PFllYXI+MjAxNzwvWWVhcj48
UmVjTnVtPjEwNDwvUmVjTnVtPjxEaXNwbGF5VGV4dD4oMTMxKTwvRGlzcGxheVRleHQ+PHJlY29y
ZD48cmVjLW51bWJlcj4xMDQ8L3JlYy1udW1iZXI+PGZvcmVpZ24ta2V5cz48a2V5IGFwcD0iRU4i
IGRiLWlkPSJ3cHo1dHZwczZyMHN4bWVkdnhpNWZhemN3ZGZ0c3MwNTB6MHQiIHRpbWVzdGFtcD0i
MTYxMjczODUyMiI+MTA0PC9rZXk+PC9mb3JlaWduLWtleXM+PHJlZi10eXBlIG5hbWU9IkpvdXJu
YWwgQXJ0aWNsZSI+MTc8L3JlZi10eXBlPjxjb250cmlidXRvcnM+PGF1dGhvcnM+PGF1dGhvcj5G
YXR0b3JlLCBFLjwvYXV0aG9yPjxhdXRob3I+Qm90dGEsIEYuPC9hdXRob3I+PGF1dGhvcj5BZ29z
dG9uaSwgQy48L2F1dGhvcj48YXV0aG9yPkJvc2V0dGksIEMuPC9hdXRob3I+PC9hdXRob3JzPjwv
Y29udHJpYnV0b3JzPjxhdXRoLWFkZHJlc3M+RGVwYXJ0bWVudCBvZiBFbnZpcm9ubWVudGFsIEhl
YWx0aCBTY2llbmNlIGFuZCBlbGVuYS5mYXR0b3JlQG1hcmlvbmVncmkuaXQuJiN4RDtEZXBhcnRt
ZW50IG9mIEVudmlyb25tZW50YWwgSGVhbHRoIFNjaWVuY2UgYW5kLiYjeEQ7Q2xpbmljYWwgU2Np
ZW5jZXMgYW5kIENvbW11bml0eSBIZWFsdGgtIERJU0NDTywgVW5pdmVyc2l0YSBkZWdsaSBTdHVk
aSBkaSBNaWxhbm8sIEludGVybWVkaWF0ZSBQZWRpYXRyaWMgQ2FyZSBVbml0LCBGb25kYXppb25l
IElSQ0NTIENhIEdyYW5kYSwgT3NwZWRhbGUgTWFnZ2lvcmUgUG9saWNsaW5pY28sIE1pbGFuLCBJ
dGFseS4mI3hEO0VwaWRlbWlvbG9neSwgSVJDQ1MtIElzdGl0dXRvIGRpIFJpY2VyY2hlIEZhcm1h
Y29sb2dpY2hlIE1hcmlvIE5lZ3JpLCBNaWxhbiwgSXRhbHk7IGFuZC48L2F1dGgtYWRkcmVzcz48
dGl0bGVzPjx0aXRsZT5FZmZlY3RzIG9mIGZyZWUgc3VnYXJzIG9uIGJsb29kIHByZXNzdXJlIGFu
ZCBsaXBpZHM6IGEgc3lzdGVtYXRpYyByZXZpZXcgYW5kIG1ldGEtYW5hbHlzaXMgb2YgbnV0cml0
aW9uYWwgaXNvZW5lcmdldGljIGludGVydmVudGlvbiB0cmlhbHM8L3RpdGxlPjxzZWNvbmRhcnkt
dGl0bGU+QW0gSiBDbGluIE51dHI8L3NlY29uZGFyeS10aXRsZT48L3RpdGxlcz48cGVyaW9kaWNh
bD48ZnVsbC10aXRsZT5BbSBKIENsaW4gTnV0cjwvZnVsbC10aXRsZT48L3BlcmlvZGljYWw+PHBh
Z2VzPjQyLTU2PC9wYWdlcz48dm9sdW1lPjEwNTwvdm9sdW1lPjxudW1iZXI+MTwvbnVtYmVyPjxl
ZGl0aW9uPjIwMTYvMTIvMjM8L2VkaXRpb24+PGtleXdvcmRzPjxrZXl3b3JkPkFkb2xlc2NlbnQ8
L2tleXdvcmQ+PGtleXdvcmQ+QWR1bHQ8L2tleXdvcmQ+PGtleXdvcmQ+Qmxvb2QgUHJlc3N1cmUv
KmRydWcgZWZmZWN0czwva2V5d29yZD48a2V5d29yZD5DaG9sZXN0ZXJvbC8qYmxvb2Q8L2tleXdv
cmQ+PGtleXdvcmQ+KkRpZXQ8L2tleXdvcmQ+PGtleXdvcmQ+RGlldGFyeSBTdWNyb3NlLypwaGFy
bWFjb2xvZ3k8L2tleXdvcmQ+PGtleXdvcmQ+RW5lcmd5IEludGFrZTwva2V5d29yZD48a2V5d29y
ZD4qRmVlZGluZyBCZWhhdmlvcjwva2V5d29yZD48a2V5d29yZD5GZW1hbGU8L2tleXdvcmQ+PGtl
eXdvcmQ+SHVtYW5zPC9rZXl3b3JkPjxrZXl3b3JkPk1hbGU8L2tleXdvcmQ+PGtleXdvcmQ+TWlk
ZGxlIEFnZWQ8L2tleXdvcmQ+PGtleXdvcmQ+VHJpZ2x5Y2VyaWRlcy8qYmxvb2Q8L2tleXdvcmQ+
PGtleXdvcmQ+WW91bmcgQWR1bHQ8L2tleXdvcmQ+PGtleXdvcmQ+KmJsb29kIHByZXNzdXJlPC9r
ZXl3b3JkPjxrZXl3b3JkPipib2R5IHdlaWdodDwva2V5d29yZD48a2V5d29yZD4qY2hvbGVzdGVy
b2w8L2tleXdvcmQ+PGtleXdvcmQ+KmNvbXBsZXggY2FyYm9oeWRyYXRlczwva2V5d29yZD48a2V5
d29yZD4qZnJlZSBzdWdhcnM8L2tleXdvcmQ+PGtleXdvcmQ+KmludGVydmVudGlvbiB0cmlhbHM8
L2tleXdvcmQ+PGtleXdvcmQ+Km1ldGEtYW5hbHlzaXM8L2tleXdvcmQ+PGtleXdvcmQ+KnRyaWFj
eWxnbHljZXJvbHM8L2tleXdvcmQ+PC9rZXl3b3Jkcz48ZGF0ZXM+PHllYXI+MjAxNzwveWVhcj48
cHViLWRhdGVzPjxkYXRlPkphbjwvZGF0ZT48L3B1Yi1kYXRlcz48L2RhdGVzPjxpc2JuPjE5Mzgt
MzIwNyAoRWxlY3Ryb25pYykmI3hEOzAwMDItOTE2NSAoTGlua2luZyk8L2lzYm4+PGFjY2Vzc2lv
bi1udW0+MjgwMDMyMDE8L2FjY2Vzc2lvbi1udW0+PHVybHM+PHJlbGF0ZWQtdXJscz48dXJsPmh0
dHBzOi8vd3d3Lm5jYmkubmxtLm5paC5nb3YvcHVibWVkLzI4MDAzMjAxPC91cmw+PC9yZWxhdGVk
LXVybHM+PC91cmxzPjxlbGVjdHJvbmljLXJlc291cmNlLW51bT4xMC4zOTQ1L2FqY24uMTE2LjEz
OTI1MzwvZWxlY3Ryb25pYy1yZXNvdXJjZS1udW0+PC9yZWNvcmQ+PC9DaXRlPjwvRW5kTm90ZT4A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(131)</w:t>
      </w:r>
      <w:r w:rsidRPr="00281371">
        <w:rPr>
          <w:rFonts w:eastAsia="Arial" w:cs="Arial"/>
          <w:bCs/>
          <w:sz w:val="22"/>
          <w:szCs w:val="22"/>
        </w:rPr>
        <w:fldChar w:fldCharType="end"/>
      </w:r>
      <w:r w:rsidRPr="00281371">
        <w:rPr>
          <w:rFonts w:eastAsia="Arial" w:cs="Arial"/>
          <w:bCs/>
          <w:sz w:val="22"/>
          <w:szCs w:val="22"/>
        </w:rPr>
        <w:t xml:space="preserve">. The increase in TG and LDL-C levels were larger in the trials where greater amounts of free sugar were employed. </w:t>
      </w:r>
    </w:p>
    <w:p w14:paraId="55622B4A" w14:textId="77777777" w:rsidR="00C76953" w:rsidRPr="00281371" w:rsidRDefault="00C76953" w:rsidP="00281371">
      <w:pPr>
        <w:spacing w:after="0" w:line="276" w:lineRule="auto"/>
        <w:rPr>
          <w:rFonts w:eastAsia="Arial" w:cs="Arial"/>
          <w:bCs/>
          <w:sz w:val="22"/>
          <w:szCs w:val="22"/>
        </w:rPr>
      </w:pPr>
    </w:p>
    <w:p w14:paraId="3223A17B" w14:textId="6B365648"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In a meta-analysis of adding fructose to the diet there was no significant effect on fasting TG levels at dietary fructose &lt; 100</w:t>
      </w:r>
      <w:r w:rsidR="00300D1C">
        <w:rPr>
          <w:rFonts w:eastAsia="Arial" w:cs="Arial"/>
          <w:bCs/>
          <w:sz w:val="22"/>
          <w:szCs w:val="22"/>
        </w:rPr>
        <w:t xml:space="preserve"> </w:t>
      </w:r>
      <w:r w:rsidRPr="00281371">
        <w:rPr>
          <w:rFonts w:eastAsia="Arial" w:cs="Arial"/>
          <w:bCs/>
          <w:sz w:val="22"/>
          <w:szCs w:val="22"/>
        </w:rPr>
        <w:t xml:space="preserve">grams per day but at higher amounts fructose increased fasting TG levels </w:t>
      </w:r>
      <w:r w:rsidRPr="00281371">
        <w:rPr>
          <w:rFonts w:eastAsia="Arial" w:cs="Arial"/>
          <w:bCs/>
          <w:sz w:val="22"/>
          <w:szCs w:val="22"/>
        </w:rPr>
        <w:fldChar w:fldCharType="begin"/>
      </w:r>
      <w:r w:rsidR="00C43E6A">
        <w:rPr>
          <w:rFonts w:eastAsia="Arial" w:cs="Arial"/>
          <w:bCs/>
          <w:sz w:val="22"/>
          <w:szCs w:val="22"/>
        </w:rPr>
        <w:instrText xml:space="preserve"> ADDIN EN.CITE &lt;EndNote&gt;&lt;Cite&gt;&lt;Author&gt;Livesey&lt;/Author&gt;&lt;Year&gt;2008&lt;/Year&gt;&lt;RecNum&gt;103&lt;/RecNum&gt;&lt;DisplayText&gt;(132)&lt;/DisplayText&gt;&lt;record&gt;&lt;rec-number&gt;103&lt;/rec-number&gt;&lt;foreign-keys&gt;&lt;key app="EN" db-id="wpz5tvps6r0sxmedvxi5fazcwdftss050z0t" timestamp="1612737413"&gt;103&lt;/key&gt;&lt;/foreign-keys&gt;&lt;ref-type name="Journal Article"&gt;17&lt;/ref-type&gt;&lt;contributors&gt;&lt;authors&gt;&lt;author&gt;Livesey, G.&lt;/author&gt;&lt;author&gt;Taylor, R.&lt;/author&gt;&lt;/authors&gt;&lt;/contributors&gt;&lt;auth-address&gt;Independent Nutrition Logic, Wymondham, United Kingdom. glivesey@inlogic.co.uk&lt;/auth-address&gt;&lt;titles&gt;&lt;title&gt;Fructose consumption and consequences for glycation, plasma triacylglycerol, and body weight: meta-analyses and meta-regression models of intervention studies&lt;/title&gt;&lt;secondary-title&gt;Am J Clin Nutr&lt;/secondary-title&gt;&lt;/titles&gt;&lt;periodical&gt;&lt;full-title&gt;Am J Clin Nutr&lt;/full-title&gt;&lt;/periodical&gt;&lt;pages&gt;1419-37&lt;/pages&gt;&lt;volume&gt;88&lt;/volume&gt;&lt;number&gt;5&lt;/number&gt;&lt;edition&gt;2008/11/11&lt;/edition&gt;&lt;keywords&gt;&lt;keyword&gt;Adult&lt;/keyword&gt;&lt;keyword&gt;Biomarkers/blood&lt;/keyword&gt;&lt;keyword&gt;Blood Glucose/metabolism&lt;/keyword&gt;&lt;keyword&gt;Body Weight/*drug effects&lt;/keyword&gt;&lt;keyword&gt;Clinical Trials as Topic&lt;/keyword&gt;&lt;keyword&gt;Diabetes Mellitus/metabolism&lt;/keyword&gt;&lt;keyword&gt;Dose-Response Relationship, Drug&lt;/keyword&gt;&lt;keyword&gt;Female&lt;/keyword&gt;&lt;keyword&gt;Fructose/*administration &amp;amp; dosage/*metabolism&lt;/keyword&gt;&lt;keyword&gt;Glycated Hemoglobin A/*analysis&lt;/keyword&gt;&lt;keyword&gt;Humans&lt;/keyword&gt;&lt;keyword&gt;Hyperlipidemias/metabolism&lt;/keyword&gt;&lt;keyword&gt;Male&lt;/keyword&gt;&lt;keyword&gt;Middle Aged&lt;/keyword&gt;&lt;keyword&gt;Regression Analysis&lt;/keyword&gt;&lt;keyword&gt;Risk Factors&lt;/keyword&gt;&lt;keyword&gt;Sweetening Agents/administration &amp;amp; dosage/metabolism&lt;/keyword&gt;&lt;keyword&gt;Triglycerides/*blood&lt;/keyword&gt;&lt;/keywords&gt;&lt;dates&gt;&lt;year&gt;2008&lt;/year&gt;&lt;pub-dates&gt;&lt;date&gt;Nov&lt;/date&gt;&lt;/pub-dates&gt;&lt;/dates&gt;&lt;isbn&gt;1938-3207 (Electronic)&amp;#xD;0002-9165 (Linking)&lt;/isbn&gt;&lt;accession-num&gt;18996880&lt;/accession-num&gt;&lt;urls&gt;&lt;related-urls&gt;&lt;url&gt;https://www.ncbi.nlm.nih.gov/pubmed/18996880&lt;/url&gt;&lt;/related-urls&gt;&lt;/urls&gt;&lt;electronic-resource-num&gt;10.3945/ajcn.2007.25700&lt;/electronic-resource-num&gt;&lt;/record&gt;&lt;/Cite&gt;&lt;/EndNote&gt;</w:instrText>
      </w:r>
      <w:r w:rsidRPr="00281371">
        <w:rPr>
          <w:rFonts w:eastAsia="Arial" w:cs="Arial"/>
          <w:bCs/>
          <w:sz w:val="22"/>
          <w:szCs w:val="22"/>
        </w:rPr>
        <w:fldChar w:fldCharType="separate"/>
      </w:r>
      <w:r w:rsidR="00C43E6A">
        <w:rPr>
          <w:rFonts w:eastAsia="Arial" w:cs="Arial"/>
          <w:bCs/>
          <w:noProof/>
          <w:sz w:val="22"/>
          <w:szCs w:val="22"/>
        </w:rPr>
        <w:t>(132)</w:t>
      </w:r>
      <w:r w:rsidRPr="00281371">
        <w:rPr>
          <w:rFonts w:eastAsia="Arial" w:cs="Arial"/>
          <w:bCs/>
          <w:sz w:val="22"/>
          <w:szCs w:val="22"/>
        </w:rPr>
        <w:fldChar w:fldCharType="end"/>
      </w:r>
      <w:r w:rsidRPr="00281371">
        <w:rPr>
          <w:rFonts w:eastAsia="Arial" w:cs="Arial"/>
          <w:bCs/>
          <w:sz w:val="22"/>
          <w:szCs w:val="22"/>
        </w:rPr>
        <w:t xml:space="preserve">. Fructose is more likely to have adverse effects on lipids when intake is high and/or when caloric excess is present. For example, in young healthy individuals, a 2-week intervention with 25% of energy requirements as HFCS or fructose sweetened beverages resulted in significant increases in fasting LDL-C, small dense LDL particles, non-HDL-C, apo B, and HDL-C and postprandial TGs </w:t>
      </w:r>
      <w:r w:rsidRPr="00281371">
        <w:rPr>
          <w:rFonts w:eastAsia="Arial" w:cs="Arial"/>
          <w:bCs/>
          <w:sz w:val="22"/>
          <w:szCs w:val="22"/>
        </w:rPr>
        <w:fldChar w:fldCharType="begin">
          <w:fldData xml:space="preserve">PEVuZE5vdGU+PENpdGU+PEF1dGhvcj5TdGFuaG9wZTwvQXV0aG9yPjxZZWFyPjIwMTE8L1llYXI+
PFJlY051bT4xMzM8L1JlY051bT48RGlzcGxheVRleHQ+KDEzMyk8L0Rpc3BsYXlUZXh0PjxyZWNv
cmQ+PHJlYy1udW1iZXI+MTMzPC9yZWMtbnVtYmVyPjxmb3JlaWduLWtleXM+PGtleSBhcHA9IkVO
IiBkYi1pZD0idnhlNXBlYXMwc3B0cHhlOWVmN3ZkdHMxd3pkdGV3djkwdDV4IiB0aW1lc3RhbXA9
IjAiPjEzMzwva2V5PjwvZm9yZWlnbi1rZXlzPjxyZWYtdHlwZSBuYW1lPSJKb3VybmFsIEFydGlj
bGUiPjE3PC9yZWYtdHlwZT48Y29udHJpYnV0b3JzPjxhdXRob3JzPjxhdXRob3I+U3RhbmhvcGUs
IEsuIEwuPC9hdXRob3I+PGF1dGhvcj5CcmVtZXIsIEEuIEEuPC9hdXRob3I+PGF1dGhvcj5NZWRp
Y2ksIFYuPC9hdXRob3I+PGF1dGhvcj5OYWthamltYSwgSy48L2F1dGhvcj48YXV0aG9yPkl0bywg
WS48L2F1dGhvcj48YXV0aG9yPk5ha2FubywgVC48L2F1dGhvcj48YXV0aG9yPkNoZW4sIEcuPC9h
dXRob3I+PGF1dGhvcj5Gb25nLCBULiBILjwvYXV0aG9yPjxhdXRob3I+TGVlLCBWLjwvYXV0aG9y
PjxhdXRob3I+TWVub3JjYSwgUi4gSS48L2F1dGhvcj48YXV0aG9yPktlaW0sIE4uIEwuPC9hdXRo
b3I+PGF1dGhvcj5IYXZlbCwgUC4gSi48L2F1dGhvcj48L2F1dGhvcnM+PC9jb250cmlidXRvcnM+
PGF1dGgtYWRkcmVzcz5EZXBhcnRtZW50IG9mIE1vbGVjdWxhciBCaW9zY2llbmNlcywgU2Nob29s
IG9mIFZldGVyaW5hcnkgTWVkaWNpbmUsIFVuaXZlcnNpdHkgb2YgQ2FsaWZvcm5pYSwgRGF2aXMs
IE9uZSBTaGllbGRzIEF2ZW51ZSwgRGF2aXMsIENhbGlmb3JuaWEgOTU2MTYsIFVTQS4ga2xzdGFu
aG9wZUB1Y2RhdmlzLmVkdTwvYXV0aC1hZGRyZXNzPjx0aXRsZXM+PHRpdGxlPkNvbnN1bXB0aW9u
IG9mIGZydWN0b3NlIGFuZCBoaWdoIGZydWN0b3NlIGNvcm4gc3lydXAgaW5jcmVhc2UgcG9zdHBy
YW5kaWFsIHRyaWdseWNlcmlkZXMsIExETC1jaG9sZXN0ZXJvbCwgYW5kIGFwb2xpcG9wcm90ZWlu
LUIgaW4geW91bmcgbWVuIGFuZCB3b21lbjwvdGl0bGU+PHNlY29uZGFyeS10aXRsZT5KIENsaW4g
RW5kb2NyaW5vbCBNZXRhYjwvc2Vjb25kYXJ5LXRpdGxlPjxhbHQtdGl0bGU+VGhlIEpvdXJuYWwg
b2YgY2xpbmljYWwgZW5kb2NyaW5vbG9neSBhbmQgbWV0YWJvbGlzbTwvYWx0LXRpdGxlPjwvdGl0
bGVzPjxwYWdlcz5FMTU5Ni02MDU8L3BhZ2VzPjx2b2x1bWU+OTY8L3ZvbHVtZT48bnVtYmVyPjEw
PC9udW1iZXI+PGVkaXRpb24+MjAxMS8wOC8xOTwvZWRpdGlvbj48a2V5d29yZHM+PGtleXdvcmQ+
QWR1bHQ8L2tleXdvcmQ+PGtleXdvcmQ+QXBvbGlwb3Byb3RlaW5zIEIvKmJsb29kPC9rZXl3b3Jk
PjxrZXl3b3JkPkFyZWEgVW5kZXIgQ3VydmU8L2tleXdvcmQ+PGtleXdvcmQ+Qm9keSBDb21wb3Np
dGlvbi9kcnVnIGVmZmVjdHM8L2tleXdvcmQ+PGtleXdvcmQ+Qm9keSBNYXNzIEluZGV4PC9rZXl3
b3JkPjxrZXl3b3JkPkNhcmJvaHlkcmF0ZXMvcGhhcm1hY29sb2d5PC9rZXl3b3JkPjxrZXl3b3Jk
PkNhcmRpb3Zhc2N1bGFyIERpc2Vhc2VzL2Jsb29kL2NoZW1pY2FsbHkgaW5kdWNlZDwva2V5d29y
ZD48a2V5d29yZD5DaG9sZXN0ZXJvbCwgSERML2Jsb29kPC9rZXl3b3JkPjxrZXl3b3JkPkNob2xl
c3Rlcm9sLCBMREwvKmJsb29kPC9rZXl3b3JkPjxrZXl3b3JkPkRpZXRhcnkgQ2FyYm9oeWRyYXRl
cy9waGFybWFjb2xvZ3k8L2tleXdvcmQ+PGtleXdvcmQ+RmVtYWxlPC9rZXl3b3JkPjxrZXl3b3Jk
PkZydWN0b3NlL2FkbWluaXN0cmF0aW9uICZhbXA7IGRvc2FnZS8qcGhhcm1hY29sb2d5PC9rZXl3
b3JkPjxrZXl3b3JkPkdsdWNvc2UvcGhhcm1hY29sb2d5PC9rZXl3b3JkPjxrZXl3b3JkPkh1bWFu
czwva2V5d29yZD48a2V5d29yZD5JbnN1bGluL2Jsb29kPC9rZXl3b3JkPjxrZXl3b3JkPk1hbGU8
L2tleXdvcmQ+PGtleXdvcmQ+UG9zdHByYW5kaWFsIFBlcmlvZC8qcGh5c2lvbG9neTwva2V5d29y
ZD48a2V5d29yZD5SaXNrIEZhY3RvcnM8L2tleXdvcmQ+PGtleXdvcmQ+U2V4IENoYXJhY3Rlcmlz
dGljczwva2V5d29yZD48a2V5d29yZD5UcmlnbHljZXJpZGVzLypibG9vZDwva2V5d29yZD48a2V5
d29yZD5Zb3VuZyBBZHVsdDwva2V5d29yZD48L2tleXdvcmRzPjxkYXRlcz48eWVhcj4yMDExPC95
ZWFyPjxwdWItZGF0ZXM+PGRhdGU+T2N0PC9kYXRlPjwvcHViLWRhdGVzPjwvZGF0ZXM+PGlzYm4+
MTk0NS03MTk3IChFbGVjdHJvbmljKSYjeEQ7MDAyMS05NzJYIChMaW5raW5nKTwvaXNibj48YWNj
ZXNzaW9uLW51bT4yMTg0OTUyOTwvYWNjZXNzaW9uLW51bT48d29yay10eXBlPlJlc2VhcmNoIFN1
cHBvcnQsIE4uSS5ILiwgRXh0cmFtdXJhbDwvd29yay10eXBlPjx1cmxzPjxyZWxhdGVkLXVybHM+
PHVybD5odHRwOi8vd3d3Lm5jYmkubmxtLm5paC5nb3YvcHVibWVkLzIxODQ5NTI5PC91cmw+PC9y
ZWxhdGVkLXVybHM+PC91cmxzPjxjdXN0b20yPjMyMDAyNDg8L2N1c3RvbTI+PGVsZWN0cm9uaWMt
cmVzb3VyY2UtbnVtPjEwLjEyMTAvamMuMjAxMS0xMjUxPC9lbGVjdHJvbmljLXJlc291cmNlLW51
bT48bGFuZ3VhZ2U+ZW5nPC9sYW5ndWFnZT48L3JlY29yZD48L0NpdGU+PC9FbmROb3RlPgB=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PEVuZE5vdGU+PENpdGU+PEF1dGhvcj5TdGFuaG9wZTwvQXV0aG9yPjxZZWFyPjIwMTE8L1llYXI+
PFJlY051bT4xMzM8L1JlY051bT48RGlzcGxheVRleHQ+KDEzMyk8L0Rpc3BsYXlUZXh0PjxyZWNv
cmQ+PHJlYy1udW1iZXI+MTMzPC9yZWMtbnVtYmVyPjxmb3JlaWduLWtleXM+PGtleSBhcHA9IkVO
IiBkYi1pZD0idnhlNXBlYXMwc3B0cHhlOWVmN3ZkdHMxd3pkdGV3djkwdDV4IiB0aW1lc3RhbXA9
IjAiPjEzMzwva2V5PjwvZm9yZWlnbi1rZXlzPjxyZWYtdHlwZSBuYW1lPSJKb3VybmFsIEFydGlj
bGUiPjE3PC9yZWYtdHlwZT48Y29udHJpYnV0b3JzPjxhdXRob3JzPjxhdXRob3I+U3RhbmhvcGUs
IEsuIEwuPC9hdXRob3I+PGF1dGhvcj5CcmVtZXIsIEEuIEEuPC9hdXRob3I+PGF1dGhvcj5NZWRp
Y2ksIFYuPC9hdXRob3I+PGF1dGhvcj5OYWthamltYSwgSy48L2F1dGhvcj48YXV0aG9yPkl0bywg
WS48L2F1dGhvcj48YXV0aG9yPk5ha2FubywgVC48L2F1dGhvcj48YXV0aG9yPkNoZW4sIEcuPC9h
dXRob3I+PGF1dGhvcj5Gb25nLCBULiBILjwvYXV0aG9yPjxhdXRob3I+TGVlLCBWLjwvYXV0aG9y
PjxhdXRob3I+TWVub3JjYSwgUi4gSS48L2F1dGhvcj48YXV0aG9yPktlaW0sIE4uIEwuPC9hdXRo
b3I+PGF1dGhvcj5IYXZlbCwgUC4gSi48L2F1dGhvcj48L2F1dGhvcnM+PC9jb250cmlidXRvcnM+
PGF1dGgtYWRkcmVzcz5EZXBhcnRtZW50IG9mIE1vbGVjdWxhciBCaW9zY2llbmNlcywgU2Nob29s
IG9mIFZldGVyaW5hcnkgTWVkaWNpbmUsIFVuaXZlcnNpdHkgb2YgQ2FsaWZvcm5pYSwgRGF2aXMs
IE9uZSBTaGllbGRzIEF2ZW51ZSwgRGF2aXMsIENhbGlmb3JuaWEgOTU2MTYsIFVTQS4ga2xzdGFu
aG9wZUB1Y2RhdmlzLmVkdTwvYXV0aC1hZGRyZXNzPjx0aXRsZXM+PHRpdGxlPkNvbnN1bXB0aW9u
IG9mIGZydWN0b3NlIGFuZCBoaWdoIGZydWN0b3NlIGNvcm4gc3lydXAgaW5jcmVhc2UgcG9zdHBy
YW5kaWFsIHRyaWdseWNlcmlkZXMsIExETC1jaG9sZXN0ZXJvbCwgYW5kIGFwb2xpcG9wcm90ZWlu
LUIgaW4geW91bmcgbWVuIGFuZCB3b21lbjwvdGl0bGU+PHNlY29uZGFyeS10aXRsZT5KIENsaW4g
RW5kb2NyaW5vbCBNZXRhYjwvc2Vjb25kYXJ5LXRpdGxlPjxhbHQtdGl0bGU+VGhlIEpvdXJuYWwg
b2YgY2xpbmljYWwgZW5kb2NyaW5vbG9neSBhbmQgbWV0YWJvbGlzbTwvYWx0LXRpdGxlPjwvdGl0
bGVzPjxwYWdlcz5FMTU5Ni02MDU8L3BhZ2VzPjx2b2x1bWU+OTY8L3ZvbHVtZT48bnVtYmVyPjEw
PC9udW1iZXI+PGVkaXRpb24+MjAxMS8wOC8xOTwvZWRpdGlvbj48a2V5d29yZHM+PGtleXdvcmQ+
QWR1bHQ8L2tleXdvcmQ+PGtleXdvcmQ+QXBvbGlwb3Byb3RlaW5zIEIvKmJsb29kPC9rZXl3b3Jk
PjxrZXl3b3JkPkFyZWEgVW5kZXIgQ3VydmU8L2tleXdvcmQ+PGtleXdvcmQ+Qm9keSBDb21wb3Np
dGlvbi9kcnVnIGVmZmVjdHM8L2tleXdvcmQ+PGtleXdvcmQ+Qm9keSBNYXNzIEluZGV4PC9rZXl3
b3JkPjxrZXl3b3JkPkNhcmJvaHlkcmF0ZXMvcGhhcm1hY29sb2d5PC9rZXl3b3JkPjxrZXl3b3Jk
PkNhcmRpb3Zhc2N1bGFyIERpc2Vhc2VzL2Jsb29kL2NoZW1pY2FsbHkgaW5kdWNlZDwva2V5d29y
ZD48a2V5d29yZD5DaG9sZXN0ZXJvbCwgSERML2Jsb29kPC9rZXl3b3JkPjxrZXl3b3JkPkNob2xl
c3Rlcm9sLCBMREwvKmJsb29kPC9rZXl3b3JkPjxrZXl3b3JkPkRpZXRhcnkgQ2FyYm9oeWRyYXRl
cy9waGFybWFjb2xvZ3k8L2tleXdvcmQ+PGtleXdvcmQ+RmVtYWxlPC9rZXl3b3JkPjxrZXl3b3Jk
PkZydWN0b3NlL2FkbWluaXN0cmF0aW9uICZhbXA7IGRvc2FnZS8qcGhhcm1hY29sb2d5PC9rZXl3
b3JkPjxrZXl3b3JkPkdsdWNvc2UvcGhhcm1hY29sb2d5PC9rZXl3b3JkPjxrZXl3b3JkPkh1bWFu
czwva2V5d29yZD48a2V5d29yZD5JbnN1bGluL2Jsb29kPC9rZXl3b3JkPjxrZXl3b3JkPk1hbGU8
L2tleXdvcmQ+PGtleXdvcmQ+UG9zdHByYW5kaWFsIFBlcmlvZC8qcGh5c2lvbG9neTwva2V5d29y
ZD48a2V5d29yZD5SaXNrIEZhY3RvcnM8L2tleXdvcmQ+PGtleXdvcmQ+U2V4IENoYXJhY3Rlcmlz
dGljczwva2V5d29yZD48a2V5d29yZD5UcmlnbHljZXJpZGVzLypibG9vZDwva2V5d29yZD48a2V5
d29yZD5Zb3VuZyBBZHVsdDwva2V5d29yZD48L2tleXdvcmRzPjxkYXRlcz48eWVhcj4yMDExPC95
ZWFyPjxwdWItZGF0ZXM+PGRhdGU+T2N0PC9kYXRlPjwvcHViLWRhdGVzPjwvZGF0ZXM+PGlzYm4+
MTk0NS03MTk3IChFbGVjdHJvbmljKSYjeEQ7MDAyMS05NzJYIChMaW5raW5nKTwvaXNibj48YWNj
ZXNzaW9uLW51bT4yMTg0OTUyOTwvYWNjZXNzaW9uLW51bT48d29yay10eXBlPlJlc2VhcmNoIFN1
cHBvcnQsIE4uSS5ILiwgRXh0cmFtdXJhbDwvd29yay10eXBlPjx1cmxzPjxyZWxhdGVkLXVybHM+
PHVybD5odHRwOi8vd3d3Lm5jYmkubmxtLm5paC5nb3YvcHVibWVkLzIxODQ5NTI5PC91cmw+PC9y
ZWxhdGVkLXVybHM+PC91cmxzPjxjdXN0b20yPjMyMDAyNDg8L2N1c3RvbTI+PGVsZWN0cm9uaWMt
cmVzb3VyY2UtbnVtPjEwLjEyMTAvamMuMjAxMS0xMjUxPC9lbGVjdHJvbmljLXJlc291cmNlLW51
bT48bGFuZ3VhZ2U+ZW5nPC9sYW5ndWFnZT48L3JlY29yZD48L0NpdGU+PC9FbmROb3RlPgB=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(133)</w:t>
      </w:r>
      <w:r w:rsidRPr="00281371">
        <w:rPr>
          <w:rFonts w:eastAsia="Arial" w:cs="Arial"/>
          <w:bCs/>
          <w:sz w:val="22"/>
          <w:szCs w:val="22"/>
        </w:rPr>
        <w:fldChar w:fldCharType="end"/>
      </w:r>
      <w:r w:rsidRPr="00281371">
        <w:rPr>
          <w:rFonts w:eastAsia="Arial" w:cs="Arial"/>
          <w:bCs/>
          <w:sz w:val="22"/>
          <w:szCs w:val="22"/>
        </w:rPr>
        <w:t xml:space="preserve">. High quantities of glucose did not affect LDL-C, non-HDL-C, Apo B, HDL-C, or postprandial TG levels but did increase fasting TG levels </w:t>
      </w:r>
      <w:r w:rsidRPr="00281371">
        <w:rPr>
          <w:rFonts w:eastAsia="Arial" w:cs="Arial"/>
          <w:bCs/>
          <w:sz w:val="22"/>
          <w:szCs w:val="22"/>
        </w:rPr>
        <w:fldChar w:fldCharType="begin">
          <w:fldData xml:space="preserve">PEVuZE5vdGU+PENpdGU+PEF1dGhvcj5TdGFuaG9wZTwvQXV0aG9yPjxZZWFyPjIwMTE8L1llYXI+
PFJlY051bT4xMzM8L1JlY051bT48RGlzcGxheVRleHQ+KDEzMyk8L0Rpc3BsYXlUZXh0PjxyZWNv
cmQ+PHJlYy1udW1iZXI+MTMzPC9yZWMtbnVtYmVyPjxmb3JlaWduLWtleXM+PGtleSBhcHA9IkVO
IiBkYi1pZD0idnhlNXBlYXMwc3B0cHhlOWVmN3ZkdHMxd3pkdGV3djkwdDV4IiB0aW1lc3RhbXA9
IjAiPjEzMzwva2V5PjwvZm9yZWlnbi1rZXlzPjxyZWYtdHlwZSBuYW1lPSJKb3VybmFsIEFydGlj
bGUiPjE3PC9yZWYtdHlwZT48Y29udHJpYnV0b3JzPjxhdXRob3JzPjxhdXRob3I+U3RhbmhvcGUs
IEsuIEwuPC9hdXRob3I+PGF1dGhvcj5CcmVtZXIsIEEuIEEuPC9hdXRob3I+PGF1dGhvcj5NZWRp
Y2ksIFYuPC9hdXRob3I+PGF1dGhvcj5OYWthamltYSwgSy48L2F1dGhvcj48YXV0aG9yPkl0bywg
WS48L2F1dGhvcj48YXV0aG9yPk5ha2FubywgVC48L2F1dGhvcj48YXV0aG9yPkNoZW4sIEcuPC9h
dXRob3I+PGF1dGhvcj5Gb25nLCBULiBILjwvYXV0aG9yPjxhdXRob3I+TGVlLCBWLjwvYXV0aG9y
PjxhdXRob3I+TWVub3JjYSwgUi4gSS48L2F1dGhvcj48YXV0aG9yPktlaW0sIE4uIEwuPC9hdXRo
b3I+PGF1dGhvcj5IYXZlbCwgUC4gSi48L2F1dGhvcj48L2F1dGhvcnM+PC9jb250cmlidXRvcnM+
PGF1dGgtYWRkcmVzcz5EZXBhcnRtZW50IG9mIE1vbGVjdWxhciBCaW9zY2llbmNlcywgU2Nob29s
IG9mIFZldGVyaW5hcnkgTWVkaWNpbmUsIFVuaXZlcnNpdHkgb2YgQ2FsaWZvcm5pYSwgRGF2aXMs
IE9uZSBTaGllbGRzIEF2ZW51ZSwgRGF2aXMsIENhbGlmb3JuaWEgOTU2MTYsIFVTQS4ga2xzdGFu
aG9wZUB1Y2RhdmlzLmVkdTwvYXV0aC1hZGRyZXNzPjx0aXRsZXM+PHRpdGxlPkNvbnN1bXB0aW9u
IG9mIGZydWN0b3NlIGFuZCBoaWdoIGZydWN0b3NlIGNvcm4gc3lydXAgaW5jcmVhc2UgcG9zdHBy
YW5kaWFsIHRyaWdseWNlcmlkZXMsIExETC1jaG9sZXN0ZXJvbCwgYW5kIGFwb2xpcG9wcm90ZWlu
LUIgaW4geW91bmcgbWVuIGFuZCB3b21lbjwvdGl0bGU+PHNlY29uZGFyeS10aXRsZT5KIENsaW4g
RW5kb2NyaW5vbCBNZXRhYjwvc2Vjb25kYXJ5LXRpdGxlPjxhbHQtdGl0bGU+VGhlIEpvdXJuYWwg
b2YgY2xpbmljYWwgZW5kb2NyaW5vbG9neSBhbmQgbWV0YWJvbGlzbTwvYWx0LXRpdGxlPjwvdGl0
bGVzPjxwYWdlcz5FMTU5Ni02MDU8L3BhZ2VzPjx2b2x1bWU+OTY8L3ZvbHVtZT48bnVtYmVyPjEw
PC9udW1iZXI+PGVkaXRpb24+MjAxMS8wOC8xOTwvZWRpdGlvbj48a2V5d29yZHM+PGtleXdvcmQ+
QWR1bHQ8L2tleXdvcmQ+PGtleXdvcmQ+QXBvbGlwb3Byb3RlaW5zIEIvKmJsb29kPC9rZXl3b3Jk
PjxrZXl3b3JkPkFyZWEgVW5kZXIgQ3VydmU8L2tleXdvcmQ+PGtleXdvcmQ+Qm9keSBDb21wb3Np
dGlvbi9kcnVnIGVmZmVjdHM8L2tleXdvcmQ+PGtleXdvcmQ+Qm9keSBNYXNzIEluZGV4PC9rZXl3
b3JkPjxrZXl3b3JkPkNhcmJvaHlkcmF0ZXMvcGhhcm1hY29sb2d5PC9rZXl3b3JkPjxrZXl3b3Jk
PkNhcmRpb3Zhc2N1bGFyIERpc2Vhc2VzL2Jsb29kL2NoZW1pY2FsbHkgaW5kdWNlZDwva2V5d29y
ZD48a2V5d29yZD5DaG9sZXN0ZXJvbCwgSERML2Jsb29kPC9rZXl3b3JkPjxrZXl3b3JkPkNob2xl
c3Rlcm9sLCBMREwvKmJsb29kPC9rZXl3b3JkPjxrZXl3b3JkPkRpZXRhcnkgQ2FyYm9oeWRyYXRl
cy9waGFybWFjb2xvZ3k8L2tleXdvcmQ+PGtleXdvcmQ+RmVtYWxlPC9rZXl3b3JkPjxrZXl3b3Jk
PkZydWN0b3NlL2FkbWluaXN0cmF0aW9uICZhbXA7IGRvc2FnZS8qcGhhcm1hY29sb2d5PC9rZXl3
b3JkPjxrZXl3b3JkPkdsdWNvc2UvcGhhcm1hY29sb2d5PC9rZXl3b3JkPjxrZXl3b3JkPkh1bWFu
czwva2V5d29yZD48a2V5d29yZD5JbnN1bGluL2Jsb29kPC9rZXl3b3JkPjxrZXl3b3JkPk1hbGU8
L2tleXdvcmQ+PGtleXdvcmQ+UG9zdHByYW5kaWFsIFBlcmlvZC8qcGh5c2lvbG9neTwva2V5d29y
ZD48a2V5d29yZD5SaXNrIEZhY3RvcnM8L2tleXdvcmQ+PGtleXdvcmQ+U2V4IENoYXJhY3Rlcmlz
dGljczwva2V5d29yZD48a2V5d29yZD5UcmlnbHljZXJpZGVzLypibG9vZDwva2V5d29yZD48a2V5
d29yZD5Zb3VuZyBBZHVsdDwva2V5d29yZD48L2tleXdvcmRzPjxkYXRlcz48eWVhcj4yMDExPC95
ZWFyPjxwdWItZGF0ZXM+PGRhdGU+T2N0PC9kYXRlPjwvcHViLWRhdGVzPjwvZGF0ZXM+PGlzYm4+
MTk0NS03MTk3IChFbGVjdHJvbmljKSYjeEQ7MDAyMS05NzJYIChMaW5raW5nKTwvaXNibj48YWNj
ZXNzaW9uLW51bT4yMTg0OTUyOTwvYWNjZXNzaW9uLW51bT48d29yay10eXBlPlJlc2VhcmNoIFN1
cHBvcnQsIE4uSS5ILiwgRXh0cmFtdXJhbDwvd29yay10eXBlPjx1cmxzPjxyZWxhdGVkLXVybHM+
PHVybD5odHRwOi8vd3d3Lm5jYmkubmxtLm5paC5nb3YvcHVibWVkLzIxODQ5NTI5PC91cmw+PC9y
ZWxhdGVkLXVybHM+PC91cmxzPjxjdXN0b20yPjMyMDAyNDg8L2N1c3RvbTI+PGVsZWN0cm9uaWMt
cmVzb3VyY2UtbnVtPjEwLjEyMTAvamMuMjAxMS0xMjUxPC9lbGVjdHJvbmljLXJlc291cmNlLW51
bT48bGFuZ3VhZ2U+ZW5nPC9sYW5ndWFnZT48L3JlY29yZD48L0NpdGU+PC9FbmROb3RlPgB=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PEVuZE5vdGU+PENpdGU+PEF1dGhvcj5TdGFuaG9wZTwvQXV0aG9yPjxZZWFyPjIwMTE8L1llYXI+
PFJlY051bT4xMzM8L1JlY051bT48RGlzcGxheVRleHQ+KDEzMyk8L0Rpc3BsYXlUZXh0PjxyZWNv
cmQ+PHJlYy1udW1iZXI+MTMzPC9yZWMtbnVtYmVyPjxmb3JlaWduLWtleXM+PGtleSBhcHA9IkVO
IiBkYi1pZD0idnhlNXBlYXMwc3B0cHhlOWVmN3ZkdHMxd3pkdGV3djkwdDV4IiB0aW1lc3RhbXA9
IjAiPjEzMzwva2V5PjwvZm9yZWlnbi1rZXlzPjxyZWYtdHlwZSBuYW1lPSJKb3VybmFsIEFydGlj
bGUiPjE3PC9yZWYtdHlwZT48Y29udHJpYnV0b3JzPjxhdXRob3JzPjxhdXRob3I+U3RhbmhvcGUs
IEsuIEwuPC9hdXRob3I+PGF1dGhvcj5CcmVtZXIsIEEuIEEuPC9hdXRob3I+PGF1dGhvcj5NZWRp
Y2ksIFYuPC9hdXRob3I+PGF1dGhvcj5OYWthamltYSwgSy48L2F1dGhvcj48YXV0aG9yPkl0bywg
WS48L2F1dGhvcj48YXV0aG9yPk5ha2FubywgVC48L2F1dGhvcj48YXV0aG9yPkNoZW4sIEcuPC9h
dXRob3I+PGF1dGhvcj5Gb25nLCBULiBILjwvYXV0aG9yPjxhdXRob3I+TGVlLCBWLjwvYXV0aG9y
PjxhdXRob3I+TWVub3JjYSwgUi4gSS48L2F1dGhvcj48YXV0aG9yPktlaW0sIE4uIEwuPC9hdXRo
b3I+PGF1dGhvcj5IYXZlbCwgUC4gSi48L2F1dGhvcj48L2F1dGhvcnM+PC9jb250cmlidXRvcnM+
PGF1dGgtYWRkcmVzcz5EZXBhcnRtZW50IG9mIE1vbGVjdWxhciBCaW9zY2llbmNlcywgU2Nob29s
IG9mIFZldGVyaW5hcnkgTWVkaWNpbmUsIFVuaXZlcnNpdHkgb2YgQ2FsaWZvcm5pYSwgRGF2aXMs
IE9uZSBTaGllbGRzIEF2ZW51ZSwgRGF2aXMsIENhbGlmb3JuaWEgOTU2MTYsIFVTQS4ga2xzdGFu
aG9wZUB1Y2RhdmlzLmVkdTwvYXV0aC1hZGRyZXNzPjx0aXRsZXM+PHRpdGxlPkNvbnN1bXB0aW9u
IG9mIGZydWN0b3NlIGFuZCBoaWdoIGZydWN0b3NlIGNvcm4gc3lydXAgaW5jcmVhc2UgcG9zdHBy
YW5kaWFsIHRyaWdseWNlcmlkZXMsIExETC1jaG9sZXN0ZXJvbCwgYW5kIGFwb2xpcG9wcm90ZWlu
LUIgaW4geW91bmcgbWVuIGFuZCB3b21lbjwvdGl0bGU+PHNlY29uZGFyeS10aXRsZT5KIENsaW4g
RW5kb2NyaW5vbCBNZXRhYjwvc2Vjb25kYXJ5LXRpdGxlPjxhbHQtdGl0bGU+VGhlIEpvdXJuYWwg
b2YgY2xpbmljYWwgZW5kb2NyaW5vbG9neSBhbmQgbWV0YWJvbGlzbTwvYWx0LXRpdGxlPjwvdGl0
bGVzPjxwYWdlcz5FMTU5Ni02MDU8L3BhZ2VzPjx2b2x1bWU+OTY8L3ZvbHVtZT48bnVtYmVyPjEw
PC9udW1iZXI+PGVkaXRpb24+MjAxMS8wOC8xOTwvZWRpdGlvbj48a2V5d29yZHM+PGtleXdvcmQ+
QWR1bHQ8L2tleXdvcmQ+PGtleXdvcmQ+QXBvbGlwb3Byb3RlaW5zIEIvKmJsb29kPC9rZXl3b3Jk
PjxrZXl3b3JkPkFyZWEgVW5kZXIgQ3VydmU8L2tleXdvcmQ+PGtleXdvcmQ+Qm9keSBDb21wb3Np
dGlvbi9kcnVnIGVmZmVjdHM8L2tleXdvcmQ+PGtleXdvcmQ+Qm9keSBNYXNzIEluZGV4PC9rZXl3
b3JkPjxrZXl3b3JkPkNhcmJvaHlkcmF0ZXMvcGhhcm1hY29sb2d5PC9rZXl3b3JkPjxrZXl3b3Jk
PkNhcmRpb3Zhc2N1bGFyIERpc2Vhc2VzL2Jsb29kL2NoZW1pY2FsbHkgaW5kdWNlZDwva2V5d29y
ZD48a2V5d29yZD5DaG9sZXN0ZXJvbCwgSERML2Jsb29kPC9rZXl3b3JkPjxrZXl3b3JkPkNob2xl
c3Rlcm9sLCBMREwvKmJsb29kPC9rZXl3b3JkPjxrZXl3b3JkPkRpZXRhcnkgQ2FyYm9oeWRyYXRl
cy9waGFybWFjb2xvZ3k8L2tleXdvcmQ+PGtleXdvcmQ+RmVtYWxlPC9rZXl3b3JkPjxrZXl3b3Jk
PkZydWN0b3NlL2FkbWluaXN0cmF0aW9uICZhbXA7IGRvc2FnZS8qcGhhcm1hY29sb2d5PC9rZXl3
b3JkPjxrZXl3b3JkPkdsdWNvc2UvcGhhcm1hY29sb2d5PC9rZXl3b3JkPjxrZXl3b3JkPkh1bWFu
czwva2V5d29yZD48a2V5d29yZD5JbnN1bGluL2Jsb29kPC9rZXl3b3JkPjxrZXl3b3JkPk1hbGU8
L2tleXdvcmQ+PGtleXdvcmQ+UG9zdHByYW5kaWFsIFBlcmlvZC8qcGh5c2lvbG9neTwva2V5d29y
ZD48a2V5d29yZD5SaXNrIEZhY3RvcnM8L2tleXdvcmQ+PGtleXdvcmQ+U2V4IENoYXJhY3Rlcmlz
dGljczwva2V5d29yZD48a2V5d29yZD5UcmlnbHljZXJpZGVzLypibG9vZDwva2V5d29yZD48a2V5
d29yZD5Zb3VuZyBBZHVsdDwva2V5d29yZD48L2tleXdvcmRzPjxkYXRlcz48eWVhcj4yMDExPC95
ZWFyPjxwdWItZGF0ZXM+PGRhdGU+T2N0PC9kYXRlPjwvcHViLWRhdGVzPjwvZGF0ZXM+PGlzYm4+
MTk0NS03MTk3IChFbGVjdHJvbmljKSYjeEQ7MDAyMS05NzJYIChMaW5raW5nKTwvaXNibj48YWNj
ZXNzaW9uLW51bT4yMTg0OTUyOTwvYWNjZXNzaW9uLW51bT48d29yay10eXBlPlJlc2VhcmNoIFN1
cHBvcnQsIE4uSS5ILiwgRXh0cmFtdXJhbDwvd29yay10eXBlPjx1cmxzPjxyZWxhdGVkLXVybHM+
PHVybD5odHRwOi8vd3d3Lm5jYmkubmxtLm5paC5nb3YvcHVibWVkLzIxODQ5NTI5PC91cmw+PC9y
ZWxhdGVkLXVybHM+PC91cmxzPjxjdXN0b20yPjMyMDAyNDg8L2N1c3RvbTI+PGVsZWN0cm9uaWMt
cmVzb3VyY2UtbnVtPjEwLjEyMTAvamMuMjAxMS0xMjUxPC9lbGVjdHJvbmljLXJlc291cmNlLW51
bT48bGFuZ3VhZ2U+ZW5nPC9sYW5ndWFnZT48L3JlY29yZD48L0NpdGU+PC9FbmROb3RlPgB=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(133)</w:t>
      </w:r>
      <w:r w:rsidRPr="00281371">
        <w:rPr>
          <w:rFonts w:eastAsia="Arial" w:cs="Arial"/>
          <w:bCs/>
          <w:sz w:val="22"/>
          <w:szCs w:val="22"/>
        </w:rPr>
        <w:fldChar w:fldCharType="end"/>
      </w:r>
      <w:r w:rsidRPr="00281371">
        <w:rPr>
          <w:rFonts w:eastAsia="Arial" w:cs="Arial"/>
          <w:bCs/>
          <w:sz w:val="22"/>
          <w:szCs w:val="22"/>
        </w:rPr>
        <w:t xml:space="preserve">. </w:t>
      </w:r>
    </w:p>
    <w:p w14:paraId="1BF6BF3B" w14:textId="77777777" w:rsidR="00C76953" w:rsidRPr="00281371" w:rsidRDefault="00C76953" w:rsidP="00281371">
      <w:pPr>
        <w:spacing w:after="0" w:line="276" w:lineRule="auto"/>
        <w:rPr>
          <w:rFonts w:eastAsia="Arial" w:cs="Arial"/>
          <w:bCs/>
          <w:sz w:val="22"/>
          <w:szCs w:val="22"/>
        </w:rPr>
      </w:pPr>
    </w:p>
    <w:p w14:paraId="64130237" w14:textId="6EB5957E"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Thus, the effect of CHO on lipids can vary depending upon the particular type of CHO studied (table 7). In the case of glycemic index</w:t>
      </w:r>
      <w:r w:rsidR="00D03CF8">
        <w:rPr>
          <w:rFonts w:eastAsia="Arial" w:cs="Arial"/>
          <w:bCs/>
          <w:sz w:val="22"/>
          <w:szCs w:val="22"/>
        </w:rPr>
        <w:t xml:space="preserve"> (complex CHO)</w:t>
      </w:r>
      <w:r w:rsidRPr="00281371">
        <w:rPr>
          <w:rFonts w:eastAsia="Arial" w:cs="Arial"/>
          <w:bCs/>
          <w:sz w:val="22"/>
          <w:szCs w:val="22"/>
        </w:rPr>
        <w:t xml:space="preserve"> and starch vs sugar some of the difference in lipid response could be due to other dietary constituents (i.e., fiber, phytosterols).</w:t>
      </w:r>
    </w:p>
    <w:p w14:paraId="4848D245" w14:textId="77777777" w:rsidR="00C76953" w:rsidRPr="00281371" w:rsidRDefault="00C76953" w:rsidP="00281371">
      <w:pPr>
        <w:spacing w:after="0" w:line="276" w:lineRule="auto"/>
        <w:rPr>
          <w:rFonts w:eastAsia="Arial" w:cs="Arial"/>
          <w:bCs/>
          <w:sz w:val="22"/>
          <w:szCs w:val="22"/>
        </w:rPr>
      </w:pPr>
    </w:p>
    <w:tbl>
      <w:tblPr>
        <w:tblStyle w:val="TableGrid7"/>
        <w:tblW w:w="9445" w:type="dxa"/>
        <w:tblLook w:val="04A0" w:firstRow="1" w:lastRow="0" w:firstColumn="1" w:lastColumn="0" w:noHBand="0" w:noVBand="1"/>
      </w:tblPr>
      <w:tblGrid>
        <w:gridCol w:w="2785"/>
        <w:gridCol w:w="6660"/>
      </w:tblGrid>
      <w:tr w:rsidR="00C76953" w:rsidRPr="00281371" w14:paraId="153DD01B" w14:textId="77777777" w:rsidTr="00C76953">
        <w:tc>
          <w:tcPr>
            <w:tcW w:w="9445" w:type="dxa"/>
            <w:gridSpan w:val="2"/>
            <w:shd w:val="clear" w:color="auto" w:fill="FFFF00"/>
          </w:tcPr>
          <w:p w14:paraId="2CB77630" w14:textId="77777777" w:rsidR="00C76953" w:rsidRPr="00192993" w:rsidRDefault="00C76953" w:rsidP="00281371">
            <w:pPr>
              <w:spacing w:after="0" w:line="276" w:lineRule="auto"/>
              <w:rPr>
                <w:rFonts w:cs="Arial"/>
                <w:b/>
                <w:bCs/>
                <w:sz w:val="22"/>
              </w:rPr>
            </w:pPr>
            <w:r w:rsidRPr="00192993">
              <w:rPr>
                <w:rFonts w:cs="Arial"/>
                <w:b/>
                <w:bCs/>
                <w:sz w:val="22"/>
              </w:rPr>
              <w:t>Table 7. Summary of the Effect of Different Carbohydrates on Lipid and Lipoproteins</w:t>
            </w:r>
          </w:p>
        </w:tc>
      </w:tr>
      <w:tr w:rsidR="00C76953" w:rsidRPr="00281371" w14:paraId="63FDFDEE" w14:textId="77777777" w:rsidTr="00C76953">
        <w:tc>
          <w:tcPr>
            <w:tcW w:w="2785" w:type="dxa"/>
          </w:tcPr>
          <w:p w14:paraId="7F6545EA" w14:textId="77777777" w:rsidR="00C76953" w:rsidRPr="00192993" w:rsidRDefault="00C76953" w:rsidP="00281371">
            <w:pPr>
              <w:spacing w:after="0" w:line="276" w:lineRule="auto"/>
              <w:rPr>
                <w:rFonts w:cs="Arial"/>
                <w:b/>
                <w:bCs/>
                <w:sz w:val="22"/>
              </w:rPr>
            </w:pPr>
            <w:r w:rsidRPr="00192993">
              <w:rPr>
                <w:rFonts w:cs="Arial"/>
                <w:b/>
                <w:bCs/>
                <w:sz w:val="22"/>
              </w:rPr>
              <w:t>Comparisons</w:t>
            </w:r>
          </w:p>
        </w:tc>
        <w:tc>
          <w:tcPr>
            <w:tcW w:w="6660" w:type="dxa"/>
          </w:tcPr>
          <w:p w14:paraId="6B38255B" w14:textId="77777777" w:rsidR="00C76953" w:rsidRPr="00192993" w:rsidRDefault="00C76953" w:rsidP="00281371">
            <w:pPr>
              <w:spacing w:after="0" w:line="276" w:lineRule="auto"/>
              <w:rPr>
                <w:rFonts w:cs="Arial"/>
                <w:b/>
                <w:bCs/>
                <w:sz w:val="22"/>
              </w:rPr>
            </w:pPr>
            <w:r w:rsidRPr="00192993">
              <w:rPr>
                <w:rFonts w:cs="Arial"/>
                <w:b/>
                <w:bCs/>
                <w:sz w:val="22"/>
              </w:rPr>
              <w:t>Effect on Lipids and Lipoproteins</w:t>
            </w:r>
          </w:p>
        </w:tc>
      </w:tr>
      <w:tr w:rsidR="00C76953" w:rsidRPr="00281371" w14:paraId="38A20660" w14:textId="77777777" w:rsidTr="00C76953">
        <w:tc>
          <w:tcPr>
            <w:tcW w:w="2785" w:type="dxa"/>
          </w:tcPr>
          <w:p w14:paraId="220386A1" w14:textId="77777777" w:rsidR="00C76953" w:rsidRPr="00281371" w:rsidRDefault="00C76953" w:rsidP="00281371">
            <w:pPr>
              <w:spacing w:after="0" w:line="276" w:lineRule="auto"/>
              <w:rPr>
                <w:rFonts w:cs="Arial"/>
                <w:sz w:val="22"/>
              </w:rPr>
            </w:pPr>
            <w:r w:rsidRPr="00281371">
              <w:rPr>
                <w:rFonts w:cs="Arial"/>
                <w:sz w:val="22"/>
              </w:rPr>
              <w:t>Low GI vs. High GI</w:t>
            </w:r>
          </w:p>
        </w:tc>
        <w:tc>
          <w:tcPr>
            <w:tcW w:w="6660" w:type="dxa"/>
          </w:tcPr>
          <w:p w14:paraId="7C5088EE" w14:textId="77777777" w:rsidR="00C76953" w:rsidRPr="00281371" w:rsidRDefault="00C76953" w:rsidP="00281371">
            <w:pPr>
              <w:spacing w:after="0" w:line="276" w:lineRule="auto"/>
              <w:rPr>
                <w:rFonts w:cs="Arial"/>
                <w:sz w:val="22"/>
              </w:rPr>
            </w:pPr>
            <w:r w:rsidRPr="00281371">
              <w:rPr>
                <w:rFonts w:cs="Arial"/>
                <w:sz w:val="22"/>
              </w:rPr>
              <w:t>High GI increases LDL-C</w:t>
            </w:r>
          </w:p>
        </w:tc>
      </w:tr>
      <w:tr w:rsidR="00C76953" w:rsidRPr="00281371" w14:paraId="3B6D718F" w14:textId="77777777" w:rsidTr="00C76953">
        <w:tc>
          <w:tcPr>
            <w:tcW w:w="2785" w:type="dxa"/>
          </w:tcPr>
          <w:p w14:paraId="3ADB6AB7" w14:textId="77777777" w:rsidR="00C76953" w:rsidRPr="00281371" w:rsidRDefault="00C76953" w:rsidP="00281371">
            <w:pPr>
              <w:spacing w:after="0" w:line="276" w:lineRule="auto"/>
              <w:rPr>
                <w:rFonts w:cs="Arial"/>
                <w:sz w:val="22"/>
              </w:rPr>
            </w:pPr>
            <w:r w:rsidRPr="00281371">
              <w:rPr>
                <w:rFonts w:cs="Arial"/>
                <w:sz w:val="22"/>
              </w:rPr>
              <w:t>Sugar vs. Starch</w:t>
            </w:r>
          </w:p>
        </w:tc>
        <w:tc>
          <w:tcPr>
            <w:tcW w:w="6660" w:type="dxa"/>
          </w:tcPr>
          <w:p w14:paraId="0E99C028" w14:textId="77777777" w:rsidR="00C76953" w:rsidRPr="00281371" w:rsidRDefault="00C76953" w:rsidP="00281371">
            <w:pPr>
              <w:spacing w:after="0" w:line="276" w:lineRule="auto"/>
              <w:rPr>
                <w:rFonts w:cs="Arial"/>
                <w:sz w:val="22"/>
              </w:rPr>
            </w:pPr>
            <w:r w:rsidRPr="00281371">
              <w:rPr>
                <w:rFonts w:cs="Arial"/>
                <w:sz w:val="22"/>
              </w:rPr>
              <w:t>Sugar increases LDL-C</w:t>
            </w:r>
          </w:p>
        </w:tc>
      </w:tr>
      <w:tr w:rsidR="00C76953" w:rsidRPr="00281371" w14:paraId="7C3E247F" w14:textId="77777777" w:rsidTr="00C76953">
        <w:tc>
          <w:tcPr>
            <w:tcW w:w="2785" w:type="dxa"/>
          </w:tcPr>
          <w:p w14:paraId="70AA492C" w14:textId="77777777" w:rsidR="00C76953" w:rsidRPr="00281371" w:rsidRDefault="00C76953" w:rsidP="00281371">
            <w:pPr>
              <w:spacing w:after="0" w:line="276" w:lineRule="auto"/>
              <w:rPr>
                <w:rFonts w:cs="Arial"/>
                <w:sz w:val="22"/>
              </w:rPr>
            </w:pPr>
            <w:r w:rsidRPr="00281371">
              <w:rPr>
                <w:rFonts w:cs="Arial"/>
                <w:sz w:val="22"/>
              </w:rPr>
              <w:t>Sugar vs. Complex CHO</w:t>
            </w:r>
          </w:p>
        </w:tc>
        <w:tc>
          <w:tcPr>
            <w:tcW w:w="6660" w:type="dxa"/>
          </w:tcPr>
          <w:p w14:paraId="4FC60F19" w14:textId="77777777" w:rsidR="00C76953" w:rsidRPr="00281371" w:rsidRDefault="00C76953" w:rsidP="00281371">
            <w:pPr>
              <w:spacing w:after="0" w:line="276" w:lineRule="auto"/>
              <w:rPr>
                <w:rFonts w:cs="Arial"/>
                <w:sz w:val="22"/>
              </w:rPr>
            </w:pPr>
            <w:r w:rsidRPr="00281371">
              <w:rPr>
                <w:rFonts w:cs="Arial"/>
                <w:sz w:val="22"/>
              </w:rPr>
              <w:t>Sugar increases LDL-C and TGs</w:t>
            </w:r>
          </w:p>
        </w:tc>
      </w:tr>
      <w:tr w:rsidR="00C76953" w:rsidRPr="00281371" w14:paraId="5A045988" w14:textId="77777777" w:rsidTr="00C76953">
        <w:tc>
          <w:tcPr>
            <w:tcW w:w="2785" w:type="dxa"/>
          </w:tcPr>
          <w:p w14:paraId="770B03FC" w14:textId="77777777" w:rsidR="00C76953" w:rsidRPr="00281371" w:rsidRDefault="00C76953" w:rsidP="00281371">
            <w:pPr>
              <w:spacing w:after="0" w:line="276" w:lineRule="auto"/>
              <w:rPr>
                <w:rFonts w:cs="Arial"/>
                <w:sz w:val="22"/>
              </w:rPr>
            </w:pPr>
            <w:r w:rsidRPr="00281371">
              <w:rPr>
                <w:rFonts w:cs="Arial"/>
                <w:sz w:val="22"/>
              </w:rPr>
              <w:t>Fructose vs. Glucose</w:t>
            </w:r>
          </w:p>
        </w:tc>
        <w:tc>
          <w:tcPr>
            <w:tcW w:w="6660" w:type="dxa"/>
          </w:tcPr>
          <w:p w14:paraId="7CA4D174" w14:textId="04FF2C9A" w:rsidR="00C76953" w:rsidRPr="00281371" w:rsidRDefault="00C76953" w:rsidP="00281371">
            <w:pPr>
              <w:spacing w:after="0" w:line="276" w:lineRule="auto"/>
              <w:rPr>
                <w:rFonts w:cs="Arial"/>
                <w:sz w:val="22"/>
              </w:rPr>
            </w:pPr>
            <w:r w:rsidRPr="00281371">
              <w:rPr>
                <w:rFonts w:cs="Arial"/>
                <w:sz w:val="22"/>
              </w:rPr>
              <w:t>Fructose increases LDL-C and HDL-C</w:t>
            </w:r>
            <w:r w:rsidR="00A52797">
              <w:rPr>
                <w:rFonts w:cs="Arial"/>
                <w:sz w:val="22"/>
              </w:rPr>
              <w:t xml:space="preserve"> and postprandial TGs</w:t>
            </w:r>
          </w:p>
        </w:tc>
      </w:tr>
    </w:tbl>
    <w:p w14:paraId="73EBA320" w14:textId="77777777" w:rsidR="00C76953" w:rsidRPr="00281371" w:rsidRDefault="00C76953" w:rsidP="00281371">
      <w:pPr>
        <w:spacing w:after="0" w:line="276" w:lineRule="auto"/>
        <w:rPr>
          <w:rFonts w:cs="Arial"/>
          <w:sz w:val="22"/>
          <w:szCs w:val="22"/>
        </w:rPr>
      </w:pPr>
      <w:r w:rsidRPr="00281371">
        <w:rPr>
          <w:rFonts w:cs="Arial"/>
          <w:sz w:val="22"/>
          <w:szCs w:val="22"/>
        </w:rPr>
        <w:t>Sugar- sucrose, glucose, or fructose</w:t>
      </w:r>
    </w:p>
    <w:p w14:paraId="31DDF1F8" w14:textId="77777777" w:rsidR="00C76953" w:rsidRPr="00281371" w:rsidRDefault="00C76953" w:rsidP="00281371">
      <w:pPr>
        <w:spacing w:after="0" w:line="276" w:lineRule="auto"/>
        <w:rPr>
          <w:rFonts w:eastAsia="Arial" w:cs="Arial"/>
          <w:bCs/>
          <w:sz w:val="22"/>
          <w:szCs w:val="22"/>
        </w:rPr>
      </w:pPr>
    </w:p>
    <w:p w14:paraId="2A988DF0" w14:textId="77777777" w:rsidR="00C76953" w:rsidRPr="00192993" w:rsidRDefault="00C76953" w:rsidP="00281371">
      <w:pPr>
        <w:spacing w:after="0" w:line="276" w:lineRule="auto"/>
        <w:rPr>
          <w:rFonts w:eastAsia="Arial" w:cs="Arial"/>
          <w:color w:val="FF0000"/>
          <w:sz w:val="22"/>
          <w:szCs w:val="22"/>
        </w:rPr>
      </w:pPr>
      <w:r w:rsidRPr="00192993">
        <w:rPr>
          <w:rFonts w:eastAsia="Arial" w:cs="Arial"/>
          <w:color w:val="FF0000"/>
          <w:sz w:val="22"/>
          <w:szCs w:val="22"/>
        </w:rPr>
        <w:t>MECHANISM OF THE EFFECTS OF CARBOHYDRATES ON LIPIDS</w:t>
      </w:r>
    </w:p>
    <w:p w14:paraId="3989F7AB" w14:textId="77777777" w:rsidR="00C76953" w:rsidRPr="00281371" w:rsidRDefault="00C76953" w:rsidP="00281371">
      <w:pPr>
        <w:spacing w:after="0" w:line="276" w:lineRule="auto"/>
        <w:rPr>
          <w:rFonts w:eastAsia="Arial" w:cs="Arial"/>
          <w:bCs/>
          <w:sz w:val="22"/>
          <w:szCs w:val="22"/>
        </w:rPr>
      </w:pPr>
    </w:p>
    <w:p w14:paraId="7CEF3FE5"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Dietary CHO promote hepatic de novo fatty acid synthesis by providing substrate for fatty acid synthesis (Figure 1). This is particularly the case when there is caloric excess. Additionally, the glucose provided by dietary CHO stimulates insulin secretion which also increases hepatic fatty acid synthesis. The increase in fatty acid synthesis in the liver enhances TG synthesis which promotes VLDL formation and secretion leading to an increase in plasma TG levels.  </w:t>
      </w:r>
    </w:p>
    <w:p w14:paraId="01734029" w14:textId="77777777" w:rsidR="00C76953" w:rsidRPr="00281371" w:rsidRDefault="00C76953" w:rsidP="00281371">
      <w:pPr>
        <w:spacing w:after="0" w:line="276" w:lineRule="auto"/>
        <w:rPr>
          <w:rFonts w:eastAsia="Arial" w:cs="Arial"/>
          <w:bCs/>
          <w:sz w:val="22"/>
          <w:szCs w:val="22"/>
        </w:rPr>
      </w:pPr>
    </w:p>
    <w:p w14:paraId="3D71240F" w14:textId="77777777" w:rsidR="00C76953" w:rsidRPr="00281371" w:rsidRDefault="00C76953" w:rsidP="00281371">
      <w:pPr>
        <w:spacing w:after="0" w:line="276" w:lineRule="auto"/>
        <w:rPr>
          <w:rFonts w:eastAsia="Arial" w:cs="Arial"/>
          <w:sz w:val="22"/>
          <w:szCs w:val="22"/>
        </w:rPr>
      </w:pPr>
      <w:r w:rsidRPr="00281371">
        <w:rPr>
          <w:rFonts w:eastAsia="Arial" w:cs="Arial"/>
          <w:noProof/>
          <w:sz w:val="22"/>
          <w:szCs w:val="22"/>
        </w:rPr>
        <w:drawing>
          <wp:inline distT="0" distB="0" distL="0" distR="0" wp14:anchorId="30374552" wp14:editId="536B1EE6">
            <wp:extent cx="4242816" cy="406121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283657" cy="4100310"/>
                    </a:xfrm>
                    <a:prstGeom prst="rect">
                      <a:avLst/>
                    </a:prstGeom>
                  </pic:spPr>
                </pic:pic>
              </a:graphicData>
            </a:graphic>
          </wp:inline>
        </w:drawing>
      </w:r>
    </w:p>
    <w:p w14:paraId="38813203" w14:textId="7C916E33" w:rsidR="00C76953" w:rsidRPr="00192993" w:rsidRDefault="00C76953" w:rsidP="00281371">
      <w:pPr>
        <w:spacing w:after="0" w:line="276" w:lineRule="auto"/>
        <w:rPr>
          <w:rFonts w:cs="Arial"/>
          <w:b/>
          <w:bCs/>
          <w:sz w:val="22"/>
          <w:szCs w:val="22"/>
        </w:rPr>
      </w:pPr>
      <w:r w:rsidRPr="00192993">
        <w:rPr>
          <w:rFonts w:cs="Arial"/>
          <w:b/>
          <w:bCs/>
          <w:sz w:val="22"/>
          <w:szCs w:val="22"/>
        </w:rPr>
        <w:t>Figure 1. Carbohydrates stimulate VLDL production by stimulating de novo fatty acid synthesis</w:t>
      </w:r>
      <w:r w:rsidR="00192993" w:rsidRPr="00192993">
        <w:rPr>
          <w:rFonts w:cs="Arial"/>
          <w:b/>
          <w:bCs/>
          <w:sz w:val="22"/>
          <w:szCs w:val="22"/>
        </w:rPr>
        <w:t>.</w:t>
      </w:r>
    </w:p>
    <w:p w14:paraId="4F6864DF"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 </w:t>
      </w:r>
    </w:p>
    <w:p w14:paraId="72F2994C" w14:textId="209B9273"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Fructose is more potent at increasing de novo fatty acid synthesis than glucose. Small quantities of fructose in the diet are metabolized in the small intestine to glucose and organic acids and do not affect systemic metabolism while high quantities of fructose can escape intestinal metabolism and are delivered to the liver </w:t>
      </w:r>
      <w:r w:rsidRPr="00281371">
        <w:rPr>
          <w:rFonts w:eastAsia="Arial" w:cs="Arial"/>
          <w:bCs/>
          <w:sz w:val="22"/>
          <w:szCs w:val="22"/>
        </w:rPr>
        <w:fldChar w:fldCharType="begin">
          <w:fldData xml:space="preserve">PEVuZE5vdGU+PENpdGU+PEF1dGhvcj5Lcm9lbWVyPC9BdXRob3I+PFllYXI+MjAxODwvWWVhcj48
UmVjTnVtPjExNTwvUmVjTnVtPjxEaXNwbGF5VGV4dD4oMTM0KTwvRGlzcGxheVRleHQ+PHJlY29y
ZD48cmVjLW51bWJlcj4xMTU8L3JlYy1udW1iZXI+PGZvcmVpZ24ta2V5cz48a2V5IGFwcD0iRU4i
IGRiLWlkPSJ3cHo1dHZwczZyMHN4bWVkdnhpNWZhemN3ZGZ0c3MwNTB6MHQiIHRpbWVzdGFtcD0i
MTYxMzAwMjIyNiI+MTE1PC9rZXk+PC9mb3JlaWduLWtleXM+PHJlZi10eXBlIG5hbWU9IkpvdXJu
YWwgQXJ0aWNsZSI+MTc8L3JlZi10eXBlPjxjb250cmlidXRvcnM+PGF1dGhvcnM+PGF1dGhvcj5L
cm9lbWVyLCBHLjwvYXV0aG9yPjxhdXRob3I+TG9wZXotT3RpbiwgQy48L2F1dGhvcj48YXV0aG9y
Pk1hZGVvLCBGLjwvYXV0aG9yPjxhdXRob3I+ZGUgQ2FibywgUi48L2F1dGhvcj48L2F1dGhvcnM+
PC9jb250cmlidXRvcnM+PGF1dGgtYWRkcmVzcz5FcXVpcGUgMTEgbGFiZWxsaXNlZSBwYXIgbGEg
TGlndWUgY29udHJlIGxlIENhbmNlciwgQ2VudHJlIGRlIFJlY2hlcmNoZSBkZXMgQ29yZGVsaWVy
cywgUGFyaXMsIEZyYW5jZTsgQ2VsbCBCaW9sb2d5IGFuZCBNZXRhYm9sb21pY3MgUGxhdGZvcm1z
LCBHdXN0YXZlIFJvdXNzeSBDYW5jZXIgQ2FtcHVzLCBWaWxsZWp1aWYsIEZyYW5jZTsgSU5TRVJN
LCBVMTEzOCwgUGFyaXMsIEZyYW5jZTsgVW5pdmVyc2l0ZSBQYXJpcyBEZXNjYXJ0ZXMsIFNvcmJv
bm5lIFBhcmlzIENpdGUsIFBhcmlzLCBGcmFuY2U7IFVuaXZlcnNpdGUgUGllcnJlIGV0IE1hcmll
IEN1cmllLCBQYXJpcywgRnJhbmNlOyBQb2xlIGRlIEJpb2xvZ2llLCBIb3BpdGFsIEV1cm9wZWVu
IEdlb3JnZXMgUG9tcGlkb3UsIEFQLUhQLCBQYXJpcywgRnJhbmNlOyBLYXJvbGluc2thIEluc3Rp
dHV0ZSwgRGVwYXJ0bWVudCBvZiBXb21lbiZhcG9zO3MgYW5kIENoaWxkcmVuJmFwb3M7cyBIZWFs
dGgsIEthcm9saW5za2EgVW5pdmVyc2l0eSBIb3NwaXRhbCwgU3RvY2tob2xtLCBTd2VkZW4uIEVs
ZWN0cm9uaWMgYWRkcmVzczoga3JvZW1lckBvcmFuZ2UuZnIuJiN4RDtEZXBhcnRhbWVudG8gZGUg
QmlvcXVpbWljYSB5IEJpb2xvZ2lhIE1vbGVjdWxhciwgRmFjdWx0YWQgZGUgTWVkaWNpbmEsIElu
c3RpdHV0byBVbml2ZXJzaXRhcmlvIGRlIE9uY29sb2dpYSAoSVVPUEEpLCBVbml2ZXJzaWRhZCBk
ZSBPdmllZG8sIDMzMDA2IE92aWVkbywgU3BhaW47IENlbnRybyBkZSBJbnZlc3RpZ2FjaW9uIEJp
b21lZGljYSBlbiBSZWQgZGUgQ2FuY2VyLCBNYWRyaWQsIFNwYWluLiYjeEQ7SW5zdGl0dXRlIG9m
IE1vbGVjdWxhciBCaW9zY2llbmNlcywgTkFXSSBHcmF6LCBVbml2ZXJzaXR5IG9mIEdyYXosIEdy
YXosIEF1c3RyaWE7IEJpb1RlY2hNZWQgR3JheiwgR3JheiwgQXVzdHJpYS4mI3hEO0V4cGVyaW1l
bnRhbCBHZXJvbnRvbG9neSBTZWN0aW9uLCBUcmFuc2xhdGlvbmFsIEdlcm9udG9sb2d5IEJyYW5j
aCwgTmF0aW9uYWwgSW5zdGl0dXRlIG9uIEFnaW5nLCBOSUgsIEJhbHRpbW9yZSwgTUQgMjEyMjQs
IFVTQS4gRWxlY3Ryb25pYyBhZGRyZXNzOiBkZWNhYm9yYUBncmMubmlhLm5paC5nb3YuPC9hdXRo
LWFkZHJlc3M+PHRpdGxlcz48dGl0bGU+Q2FyYm90b3hpY2l0eS1Ob3hpb3VzIEVmZmVjdHMgb2Yg
Q2FyYm9oeWRyYXRlczwvdGl0bGU+PHNlY29uZGFyeS10aXRsZT5DZWxsPC9zZWNvbmRhcnktdGl0
bGU+PC90aXRsZXM+PHBlcmlvZGljYWw+PGZ1bGwtdGl0bGU+Q2VsbDwvZnVsbC10aXRsZT48L3Bl
cmlvZGljYWw+PHBhZ2VzPjYwNS02MTQ8L3BhZ2VzPjx2b2x1bWU+MTc1PC92b2x1bWU+PG51bWJl
cj4zPC9udW1iZXI+PGVkaXRpb24+MjAxOC8xMC8yMDwvZWRpdGlvbj48a2V5d29yZHM+PGtleXdv
cmQ+QW5pbWFsczwva2V5d29yZD48a2V5d29yZD5DYXJib2h5ZHJhdGUgTWV0YWJvbGlzbTwva2V5
d29yZD48a2V5d29yZD5DYXJkaW90b3hpY2l0eTwva2V5d29yZD48a2V5d29yZD5DYXJkaW92YXNj
dWxhciBEaXNlYXNlcy8qZXRpb2xvZ3k8L2tleXdvcmQ+PGtleXdvcmQ+RGlldGFyeSBDYXJib2h5
ZHJhdGVzLyphZHZlcnNlIGVmZmVjdHM8L2tleXdvcmQ+PGtleXdvcmQ+SHVtYW5zPC9rZXl3b3Jk
PjxrZXl3b3JkPiphZ2luZzwva2V5d29yZD48a2V5d29yZD4qZGlhYmV0ZXM8L2tleXdvcmQ+PGtl
eXdvcmQ+KmRpZXQ8L2tleXdvcmQ+PGtleXdvcmQ+KmhlYWx0aDwva2V5d29yZD48a2V5d29yZD4q
bG9uZ2V2aXR5PC9rZXl3b3JkPjxrZXl3b3JkPiptZXRhYm9saXNtPC9rZXl3b3JkPjxrZXl3b3Jk
PipudXRyaXRpb248L2tleXdvcmQ+PGtleXdvcmQ+Km9iZXNpdHk8L2tleXdvcmQ+PGtleXdvcmQ+
KnJlc3RyaWN0aW9uPC9rZXl3b3JkPjxrZXl3b3JkPipzdWdhcjwva2V5d29yZD48L2tleXdvcmRz
PjxkYXRlcz48eWVhcj4yMDE4PC95ZWFyPjxwdWItZGF0ZXM+PGRhdGU+T2N0IDE4PC9kYXRlPjwv
cHViLWRhdGVzPjwvZGF0ZXM+PGlzYm4+MTA5Ny00MTcyIChFbGVjdHJvbmljKSYjeEQ7MDA5Mi04
Njc0IChMaW5raW5nKTwvaXNibj48YWNjZXNzaW9uLW51bT4zMDM0MDAzMjwvYWNjZXNzaW9uLW51
bT48dXJscz48cmVsYXRlZC11cmxzPjx1cmw+aHR0cHM6Ly93d3cubmNiaS5ubG0ubmloLmdvdi9w
dWJtZWQvMzAzNDAwMzI8L3VybD48L3JlbGF0ZWQtdXJscz48L3VybHM+PGN1c3RvbTI+UE1DNjI2
NTY1NjwvY3VzdG9tMj48ZWxlY3Ryb25pYy1yZXNvdXJjZS1udW0+MTAuMTAxNi9qLmNlbGwuMjAx
OC4wNy4wNDQ8L2VsZWN0cm9uaWMtcmVzb3VyY2UtbnVtPjwvcmVjb3JkPjwvQ2l0ZT48L0VuZE5v
dGU+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PEVuZE5vdGU+PENpdGU+PEF1dGhvcj5Lcm9lbWVyPC9BdXRob3I+PFllYXI+MjAxODwvWWVhcj48
UmVjTnVtPjExNTwvUmVjTnVtPjxEaXNwbGF5VGV4dD4oMTM0KTwvRGlzcGxheVRleHQ+PHJlY29y
ZD48cmVjLW51bWJlcj4xMTU8L3JlYy1udW1iZXI+PGZvcmVpZ24ta2V5cz48a2V5IGFwcD0iRU4i
IGRiLWlkPSJ3cHo1dHZwczZyMHN4bWVkdnhpNWZhemN3ZGZ0c3MwNTB6MHQiIHRpbWVzdGFtcD0i
MTYxMzAwMjIyNiI+MTE1PC9rZXk+PC9mb3JlaWduLWtleXM+PHJlZi10eXBlIG5hbWU9IkpvdXJu
YWwgQXJ0aWNsZSI+MTc8L3JlZi10eXBlPjxjb250cmlidXRvcnM+PGF1dGhvcnM+PGF1dGhvcj5L
cm9lbWVyLCBHLjwvYXV0aG9yPjxhdXRob3I+TG9wZXotT3RpbiwgQy48L2F1dGhvcj48YXV0aG9y
Pk1hZGVvLCBGLjwvYXV0aG9yPjxhdXRob3I+ZGUgQ2FibywgUi48L2F1dGhvcj48L2F1dGhvcnM+
PC9jb250cmlidXRvcnM+PGF1dGgtYWRkcmVzcz5FcXVpcGUgMTEgbGFiZWxsaXNlZSBwYXIgbGEg
TGlndWUgY29udHJlIGxlIENhbmNlciwgQ2VudHJlIGRlIFJlY2hlcmNoZSBkZXMgQ29yZGVsaWVy
cywgUGFyaXMsIEZyYW5jZTsgQ2VsbCBCaW9sb2d5IGFuZCBNZXRhYm9sb21pY3MgUGxhdGZvcm1z
LCBHdXN0YXZlIFJvdXNzeSBDYW5jZXIgQ2FtcHVzLCBWaWxsZWp1aWYsIEZyYW5jZTsgSU5TRVJN
LCBVMTEzOCwgUGFyaXMsIEZyYW5jZTsgVW5pdmVyc2l0ZSBQYXJpcyBEZXNjYXJ0ZXMsIFNvcmJv
bm5lIFBhcmlzIENpdGUsIFBhcmlzLCBGcmFuY2U7IFVuaXZlcnNpdGUgUGllcnJlIGV0IE1hcmll
IEN1cmllLCBQYXJpcywgRnJhbmNlOyBQb2xlIGRlIEJpb2xvZ2llLCBIb3BpdGFsIEV1cm9wZWVu
IEdlb3JnZXMgUG9tcGlkb3UsIEFQLUhQLCBQYXJpcywgRnJhbmNlOyBLYXJvbGluc2thIEluc3Rp
dHV0ZSwgRGVwYXJ0bWVudCBvZiBXb21lbiZhcG9zO3MgYW5kIENoaWxkcmVuJmFwb3M7cyBIZWFs
dGgsIEthcm9saW5za2EgVW5pdmVyc2l0eSBIb3NwaXRhbCwgU3RvY2tob2xtLCBTd2VkZW4uIEVs
ZWN0cm9uaWMgYWRkcmVzczoga3JvZW1lckBvcmFuZ2UuZnIuJiN4RDtEZXBhcnRhbWVudG8gZGUg
QmlvcXVpbWljYSB5IEJpb2xvZ2lhIE1vbGVjdWxhciwgRmFjdWx0YWQgZGUgTWVkaWNpbmEsIElu
c3RpdHV0byBVbml2ZXJzaXRhcmlvIGRlIE9uY29sb2dpYSAoSVVPUEEpLCBVbml2ZXJzaWRhZCBk
ZSBPdmllZG8sIDMzMDA2IE92aWVkbywgU3BhaW47IENlbnRybyBkZSBJbnZlc3RpZ2FjaW9uIEJp
b21lZGljYSBlbiBSZWQgZGUgQ2FuY2VyLCBNYWRyaWQsIFNwYWluLiYjeEQ7SW5zdGl0dXRlIG9m
IE1vbGVjdWxhciBCaW9zY2llbmNlcywgTkFXSSBHcmF6LCBVbml2ZXJzaXR5IG9mIEdyYXosIEdy
YXosIEF1c3RyaWE7IEJpb1RlY2hNZWQgR3JheiwgR3JheiwgQXVzdHJpYS4mI3hEO0V4cGVyaW1l
bnRhbCBHZXJvbnRvbG9neSBTZWN0aW9uLCBUcmFuc2xhdGlvbmFsIEdlcm9udG9sb2d5IEJyYW5j
aCwgTmF0aW9uYWwgSW5zdGl0dXRlIG9uIEFnaW5nLCBOSUgsIEJhbHRpbW9yZSwgTUQgMjEyMjQs
IFVTQS4gRWxlY3Ryb25pYyBhZGRyZXNzOiBkZWNhYm9yYUBncmMubmlhLm5paC5nb3YuPC9hdXRo
LWFkZHJlc3M+PHRpdGxlcz48dGl0bGU+Q2FyYm90b3hpY2l0eS1Ob3hpb3VzIEVmZmVjdHMgb2Yg
Q2FyYm9oeWRyYXRlczwvdGl0bGU+PHNlY29uZGFyeS10aXRsZT5DZWxsPC9zZWNvbmRhcnktdGl0
bGU+PC90aXRsZXM+PHBlcmlvZGljYWw+PGZ1bGwtdGl0bGU+Q2VsbDwvZnVsbC10aXRsZT48L3Bl
cmlvZGljYWw+PHBhZ2VzPjYwNS02MTQ8L3BhZ2VzPjx2b2x1bWU+MTc1PC92b2x1bWU+PG51bWJl
cj4zPC9udW1iZXI+PGVkaXRpb24+MjAxOC8xMC8yMDwvZWRpdGlvbj48a2V5d29yZHM+PGtleXdv
cmQ+QW5pbWFsczwva2V5d29yZD48a2V5d29yZD5DYXJib2h5ZHJhdGUgTWV0YWJvbGlzbTwva2V5
d29yZD48a2V5d29yZD5DYXJkaW90b3hpY2l0eTwva2V5d29yZD48a2V5d29yZD5DYXJkaW92YXNj
dWxhciBEaXNlYXNlcy8qZXRpb2xvZ3k8L2tleXdvcmQ+PGtleXdvcmQ+RGlldGFyeSBDYXJib2h5
ZHJhdGVzLyphZHZlcnNlIGVmZmVjdHM8L2tleXdvcmQ+PGtleXdvcmQ+SHVtYW5zPC9rZXl3b3Jk
PjxrZXl3b3JkPiphZ2luZzwva2V5d29yZD48a2V5d29yZD4qZGlhYmV0ZXM8L2tleXdvcmQ+PGtl
eXdvcmQ+KmRpZXQ8L2tleXdvcmQ+PGtleXdvcmQ+KmhlYWx0aDwva2V5d29yZD48a2V5d29yZD4q
bG9uZ2V2aXR5PC9rZXl3b3JkPjxrZXl3b3JkPiptZXRhYm9saXNtPC9rZXl3b3JkPjxrZXl3b3Jk
PipudXRyaXRpb248L2tleXdvcmQ+PGtleXdvcmQ+Km9iZXNpdHk8L2tleXdvcmQ+PGtleXdvcmQ+
KnJlc3RyaWN0aW9uPC9rZXl3b3JkPjxrZXl3b3JkPipzdWdhcjwva2V5d29yZD48L2tleXdvcmRz
PjxkYXRlcz48eWVhcj4yMDE4PC95ZWFyPjxwdWItZGF0ZXM+PGRhdGU+T2N0IDE4PC9kYXRlPjwv
cHViLWRhdGVzPjwvZGF0ZXM+PGlzYm4+MTA5Ny00MTcyIChFbGVjdHJvbmljKSYjeEQ7MDA5Mi04
Njc0IChMaW5raW5nKTwvaXNibj48YWNjZXNzaW9uLW51bT4zMDM0MDAzMjwvYWNjZXNzaW9uLW51
bT48dXJscz48cmVsYXRlZC11cmxzPjx1cmw+aHR0cHM6Ly93d3cubmNiaS5ubG0ubmloLmdvdi9w
dWJtZWQvMzAzNDAwMzI8L3VybD48L3JlbGF0ZWQtdXJscz48L3VybHM+PGN1c3RvbTI+UE1DNjI2
NTY1NjwvY3VzdG9tMj48ZWxlY3Ryb25pYy1yZXNvdXJjZS1udW0+MTAuMTAxNi9qLmNlbGwuMjAx
OC4wNy4wNDQ8L2VsZWN0cm9uaWMtcmVzb3VyY2UtbnVtPjwvcmVjb3JkPjwvQ2l0ZT48L0VuZE5v
dGU+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(134)</w:t>
      </w:r>
      <w:r w:rsidRPr="00281371">
        <w:rPr>
          <w:rFonts w:eastAsia="Arial" w:cs="Arial"/>
          <w:bCs/>
          <w:sz w:val="22"/>
          <w:szCs w:val="22"/>
        </w:rPr>
        <w:fldChar w:fldCharType="end"/>
      </w:r>
      <w:r w:rsidRPr="00281371">
        <w:rPr>
          <w:rFonts w:eastAsia="Arial" w:cs="Arial"/>
          <w:bCs/>
          <w:sz w:val="22"/>
          <w:szCs w:val="22"/>
        </w:rPr>
        <w:t xml:space="preserve">. In the liver fructose but not glucose activates SREBP1c and </w:t>
      </w:r>
      <w:proofErr w:type="spellStart"/>
      <w:r w:rsidRPr="00281371">
        <w:rPr>
          <w:rFonts w:eastAsia="Arial" w:cs="Arial"/>
          <w:bCs/>
          <w:sz w:val="22"/>
          <w:szCs w:val="22"/>
        </w:rPr>
        <w:t>ChREBP</w:t>
      </w:r>
      <w:proofErr w:type="spellEnd"/>
      <w:r w:rsidRPr="00281371">
        <w:rPr>
          <w:rFonts w:eastAsia="Arial" w:cs="Arial"/>
          <w:bCs/>
          <w:sz w:val="22"/>
          <w:szCs w:val="22"/>
        </w:rPr>
        <w:t xml:space="preserve"> leading to the increased expression of the genes that synthesize fatty acids stimulating hepatic lipogenesis </w:t>
      </w:r>
      <w:r w:rsidRPr="00281371">
        <w:rPr>
          <w:rFonts w:eastAsia="Arial" w:cs="Arial"/>
          <w:bCs/>
          <w:sz w:val="22"/>
          <w:szCs w:val="22"/>
        </w:rPr>
        <w:fldChar w:fldCharType="begin">
          <w:fldData xml:space="preserve">PEVuZE5vdGU+PENpdGU+PEF1dGhvcj5Lcm9lbWVyPC9BdXRob3I+PFllYXI+MjAxODwvWWVhcj48
UmVjTnVtPjExNTwvUmVjTnVtPjxEaXNwbGF5VGV4dD4oMTM0LDEzNSk8L0Rpc3BsYXlUZXh0Pjxy
ZWNvcmQ+PHJlYy1udW1iZXI+MTE1PC9yZWMtbnVtYmVyPjxmb3JlaWduLWtleXM+PGtleSBhcHA9
IkVOIiBkYi1pZD0id3B6NXR2cHM2cjBzeG1lZHZ4aTVmYXpjd2RmdHNzMDUwejB0IiB0aW1lc3Rh
bXA9IjE2MTMwMDIyMjYiPjExNTwva2V5PjwvZm9yZWlnbi1rZXlzPjxyZWYtdHlwZSBuYW1lPSJK
b3VybmFsIEFydGljbGUiPjE3PC9yZWYtdHlwZT48Y29udHJpYnV0b3JzPjxhdXRob3JzPjxhdXRo
b3I+S3JvZW1lciwgRy48L2F1dGhvcj48YXV0aG9yPkxvcGV6LU90aW4sIEMuPC9hdXRob3I+PGF1
dGhvcj5NYWRlbywgRi48L2F1dGhvcj48YXV0aG9yPmRlIENhYm8sIFIuPC9hdXRob3I+PC9hdXRo
b3JzPjwvY29udHJpYnV0b3JzPjxhdXRoLWFkZHJlc3M+RXF1aXBlIDExIGxhYmVsbGlzZWUgcGFy
IGxhIExpZ3VlIGNvbnRyZSBsZSBDYW5jZXIsIENlbnRyZSBkZSBSZWNoZXJjaGUgZGVzIENvcmRl
bGllcnMsIFBhcmlzLCBGcmFuY2U7IENlbGwgQmlvbG9neSBhbmQgTWV0YWJvbG9taWNzIFBsYXRm
b3JtcywgR3VzdGF2ZSBSb3Vzc3kgQ2FuY2VyIENhbXB1cywgVmlsbGVqdWlmLCBGcmFuY2U7IElO
U0VSTSwgVTExMzgsIFBhcmlzLCBGcmFuY2U7IFVuaXZlcnNpdGUgUGFyaXMgRGVzY2FydGVzLCBT
b3Jib25uZSBQYXJpcyBDaXRlLCBQYXJpcywgRnJhbmNlOyBVbml2ZXJzaXRlIFBpZXJyZSBldCBN
YXJpZSBDdXJpZSwgUGFyaXMsIEZyYW5jZTsgUG9sZSBkZSBCaW9sb2dpZSwgSG9waXRhbCBFdXJv
cGVlbiBHZW9yZ2VzIFBvbXBpZG91LCBBUC1IUCwgUGFyaXMsIEZyYW5jZTsgS2Fyb2xpbnNrYSBJ
bnN0aXR1dGUsIERlcGFydG1lbnQgb2YgV29tZW4mYXBvcztzIGFuZCBDaGlsZHJlbiZhcG9zO3Mg
SGVhbHRoLCBLYXJvbGluc2thIFVuaXZlcnNpdHkgSG9zcGl0YWwsIFN0b2NraG9sbSwgU3dlZGVu
LiBFbGVjdHJvbmljIGFkZHJlc3M6IGtyb2VtZXJAb3JhbmdlLmZyLiYjeEQ7RGVwYXJ0YW1lbnRv
IGRlIEJpb3F1aW1pY2EgeSBCaW9sb2dpYSBNb2xlY3VsYXIsIEZhY3VsdGFkIGRlIE1lZGljaW5h
LCBJbnN0aXR1dG8gVW5pdmVyc2l0YXJpbyBkZSBPbmNvbG9naWEgKElVT1BBKSwgVW5pdmVyc2lk
YWQgZGUgT3ZpZWRvLCAzMzAwNiBPdmllZG8sIFNwYWluOyBDZW50cm8gZGUgSW52ZXN0aWdhY2lv
biBCaW9tZWRpY2EgZW4gUmVkIGRlIENhbmNlciwgTWFkcmlkLCBTcGFpbi4mI3hEO0luc3RpdHV0
ZSBvZiBNb2xlY3VsYXIgQmlvc2NpZW5jZXMsIE5BV0kgR3JheiwgVW5pdmVyc2l0eSBvZiBHcmF6
LCBHcmF6LCBBdXN0cmlhOyBCaW9UZWNoTWVkIEdyYXosIEdyYXosIEF1c3RyaWEuJiN4RDtFeHBl
cmltZW50YWwgR2Vyb250b2xvZ3kgU2VjdGlvbiwgVHJhbnNsYXRpb25hbCBHZXJvbnRvbG9neSBC
cmFuY2gsIE5hdGlvbmFsIEluc3RpdHV0ZSBvbiBBZ2luZywgTklILCBCYWx0aW1vcmUsIE1EIDIx
MjI0LCBVU0EuIEVsZWN0cm9uaWMgYWRkcmVzczogZGVjYWJvcmFAZ3JjLm5pYS5uaWguZ292Ljwv
YXV0aC1hZGRyZXNzPjx0aXRsZXM+PHRpdGxlPkNhcmJvdG94aWNpdHktTm94aW91cyBFZmZlY3Rz
IG9mIENhcmJvaHlkcmF0ZXM8L3RpdGxlPjxzZWNvbmRhcnktdGl0bGU+Q2VsbDwvc2Vjb25kYXJ5
LXRpdGxlPjwvdGl0bGVzPjxwZXJpb2RpY2FsPjxmdWxsLXRpdGxlPkNlbGw8L2Z1bGwtdGl0bGU+
PC9wZXJpb2RpY2FsPjxwYWdlcz42MDUtNjE0PC9wYWdlcz48dm9sdW1lPjE3NTwvdm9sdW1lPjxu
dW1iZXI+MzwvbnVtYmVyPjxlZGl0aW9uPjIwMTgvMTAvMjA8L2VkaXRpb24+PGtleXdvcmRzPjxr
ZXl3b3JkPkFuaW1hbHM8L2tleXdvcmQ+PGtleXdvcmQ+Q2FyYm9oeWRyYXRlIE1ldGFib2xpc208
L2tleXdvcmQ+PGtleXdvcmQ+Q2FyZGlvdG94aWNpdHk8L2tleXdvcmQ+PGtleXdvcmQ+Q2FyZGlv
dmFzY3VsYXIgRGlzZWFzZXMvKmV0aW9sb2d5PC9rZXl3b3JkPjxrZXl3b3JkPkRpZXRhcnkgQ2Fy
Ym9oeWRyYXRlcy8qYWR2ZXJzZSBlZmZlY3RzPC9rZXl3b3JkPjxrZXl3b3JkPkh1bWFuczwva2V5
d29yZD48a2V5d29yZD4qYWdpbmc8L2tleXdvcmQ+PGtleXdvcmQ+KmRpYWJldGVzPC9rZXl3b3Jk
PjxrZXl3b3JkPipkaWV0PC9rZXl3b3JkPjxrZXl3b3JkPipoZWFsdGg8L2tleXdvcmQ+PGtleXdv
cmQ+Kmxvbmdldml0eTwva2V5d29yZD48a2V5d29yZD4qbWV0YWJvbGlzbTwva2V5d29yZD48a2V5
d29yZD4qbnV0cml0aW9uPC9rZXl3b3JkPjxrZXl3b3JkPipvYmVzaXR5PC9rZXl3b3JkPjxrZXl3
b3JkPipyZXN0cmljdGlvbjwva2V5d29yZD48a2V5d29yZD4qc3VnYXI8L2tleXdvcmQ+PC9rZXl3
b3Jkcz48ZGF0ZXM+PHllYXI+MjAxODwveWVhcj48cHViLWRhdGVzPjxkYXRlPk9jdCAxODwvZGF0
ZT48L3B1Yi1kYXRlcz48L2RhdGVzPjxpc2JuPjEwOTctNDE3MiAoRWxlY3Ryb25pYykmI3hEOzAw
OTItODY3NCAoTGlua2luZyk8L2lzYm4+PGFjY2Vzc2lvbi1udW0+MzAzNDAwMzI8L2FjY2Vzc2lv
bi1udW0+PHVybHM+PHJlbGF0ZWQtdXJscz48dXJsPmh0dHBzOi8vd3d3Lm5jYmkubmxtLm5paC5n
b3YvcHVibWVkLzMwMzQwMDMyPC91cmw+PC9yZWxhdGVkLXVybHM+PC91cmxzPjxjdXN0b20yPlBN
QzYyNjU2NTY8L2N1c3RvbTI+PGVsZWN0cm9uaWMtcmVzb3VyY2UtbnVtPjEwLjEwMTYvai5jZWxs
LjIwMTguMDcuMDQ0PC9lbGVjdHJvbmljLXJlc291cmNlLW51bT48L3JlY29yZD48L0NpdGU+PENp
dGU+PEF1dGhvcj5Tb2Z0aWM8L0F1dGhvcj48WWVhcj4yMDE5PC9ZZWFyPjxSZWNOdW0+MTE2PC9S
ZWNOdW0+PHJlY29yZD48cmVjLW51bWJlcj4xMTY8L3JlYy1udW1iZXI+PGZvcmVpZ24ta2V5cz48
a2V5IGFwcD0iRU4iIGRiLWlkPSJ3cHo1dHZwczZyMHN4bWVkdnhpNWZhemN3ZGZ0c3MwNTB6MHQi
IHRpbWVzdGFtcD0iMTYxMzAxODA1MSI+MTE2PC9rZXk+PC9mb3JlaWduLWtleXM+PHJlZi10eXBl
IG5hbWU9IkpvdXJuYWwgQXJ0aWNsZSI+MTc8L3JlZi10eXBlPjxjb250cmlidXRvcnM+PGF1dGhv
cnM+PGF1dGhvcj5Tb2Z0aWMsIFMuPC9hdXRob3I+PGF1dGhvcj5NZXllciwgSi4gRy48L2F1dGhv
cj48YXV0aG9yPldhbmcsIEcuIFguPC9hdXRob3I+PGF1dGhvcj5HdXB0YSwgTS4gSy48L2F1dGhv
cj48YXV0aG9yPkJhdGlzdGEsIFQuIE0uPC9hdXRob3I+PGF1dGhvcj5MYXVyaXR6ZW4sIEhwbW08
L2F1dGhvcj48YXV0aG9yPkZ1amlzYWthLCBTLjwvYXV0aG9yPjxhdXRob3I+U2VycmEsIEQuPC9h
dXRob3I+PGF1dGhvcj5IZXJyZXJvLCBMLjwvYXV0aG9yPjxhdXRob3I+V2lsbG91Z2hieSwgSi48
L2F1dGhvcj48YXV0aG9yPkZpdHpnZXJhbGQsIEsuPC9hdXRob3I+PGF1dGhvcj5JbGtheWV2YSwg
Ty48L2F1dGhvcj48YXV0aG9yPk5ld2dhcmQsIEMuIEIuPC9hdXRob3I+PGF1dGhvcj5HaWJzb24s
IEIuIFcuPC9hdXRob3I+PGF1dGhvcj5TY2hpbGxpbmcsIEIuPC9hdXRob3I+PGF1dGhvcj5Db2hl
biwgRC4gRS48L2F1dGhvcj48YXV0aG9yPkthaG4sIEMuIFIuPC9hdXRob3I+PC9hdXRob3JzPjwv
Y29udHJpYnV0b3JzPjxhdXRoLWFkZHJlc3M+U2VjdGlvbiBvbiBJbnRlZ3JhdGl2ZSBQaHlzaW9s
b2d5IGFuZCBNZXRhYm9saXNtLCBKb3NsaW4gRGlhYmV0ZXMgQ2VudGVyIGFuZCBEZXBhcnRtZW50
IG9mIE1lZGljaW5lLCBIYXJ2YXJkIE1lZGljYWwgU2Nob29sLCBCb3N0b24sIE1BIDAyMTE1LCBV
U0E7IERpdmlzaW9uIG9mIEdhc3Ryb2VudGVyb2xvZ3ksIEhlcGF0b2xvZ3kgYW5kIE51dHJpdGlv
biwgQm9zdG9uIENoaWxkcmVuJmFwb3M7cyBIb3NwaXRhbCwgQm9zdG9uLCBNQSAwMjExNSwgVVNB
OyBEaXZpc2lvbiBvZiBHYXN0cm9lbnRlcm9sb2d5LCBIZXBhdG9sb2d5LCBOdXRyaXRpb24sIERl
cGFydG1lbnQgb2YgUGVkaWF0cmljcywgVW5pdmVyc2l0eSBvZiBLZW50dWNreSBDb2xsZWdlIG9m
IE1lZGljaW5lIGFuZCBLZW50dWNreSBDaGlsZHJlbiZhcG9zO3MgSG9zcGl0YWwsIExleGluZ3Rv
biwgS1kgNDA1MDYsIFVTQS4gRWxlY3Ryb25pYyBhZGRyZXNzOiBzYW1pci5zb2Z0aWNAdWt5LmVk
dS4mI3hEO0NoZW1pc3RyeSAmYW1wOyBNYXNzIFNwZWN0cm9tZXRyeSwgQnVjayBJbnN0aXR1dGUg
Zm9yIFJlc2VhcmNoIG9uIEFnaW5nLCBOb3ZhdG8sIENBIDk0OTQ1LCBVU0EuJiN4RDtTZWN0aW9u
IG9uIEludGVncmF0aXZlIFBoeXNpb2xvZ3kgYW5kIE1ldGFib2xpc20sIEpvc2xpbiBEaWFiZXRl
cyBDZW50ZXIgYW5kIERlcGFydG1lbnQgb2YgTWVkaWNpbmUsIEhhcnZhcmQgTWVkaWNhbCBTY2hv
b2wsIEJvc3RvbiwgTUEgMDIxMTUsIFVTQS4mI3hEO0lzbGV0IENlbGwgYW5kIFJlZ2VuZXJhdGl2
ZSBNZWRpY2luZSwgSm9zbGluIERpYWJldGVzIENlbnRlciBhbmQgRGVwYXJ0bWVudCBvZiBNZWRp
Y2luZSwgSGFydmFyZCBNZWRpY2FsIFNjaG9vbCwgQm9zdG9uLCBNQSAwMjExNSwgVVNBLiYjeEQ7
U2VjdGlvbiBvbiBJbnRlZ3JhdGl2ZSBQaHlzaW9sb2d5IGFuZCBNZXRhYm9saXNtLCBKb3NsaW4g
RGlhYmV0ZXMgQ2VudGVyIGFuZCBEZXBhcnRtZW50IG9mIE1lZGljaW5lLCBIYXJ2YXJkIE1lZGlj
YWwgU2Nob29sLCBCb3N0b24sIE1BIDAyMTE1LCBVU0E7IEZpcnN0IERlcGFydG1lbnQgb2YgSW50
ZXJuYWwgTWVkaWNpbmUsIFVuaXZlcnNpdHkgb2YgVG95YW1hLCBUb3lhbWEgOTMwLTAxOTQsIEph
cGFuLiYjeEQ7U2Nob29sIG9mIFBoYXJtYWN5LCBJbnN0aXR1dCBkZSBCaW9tZWRpY2luYSBkZSBs
YSBVbml2ZXJzaXRhdCBkZSBCYXJjZWxvbmEgKElCVUIpLCBVbml2ZXJzaXRhdCBkZSBCYXJjZWxv
bmEsIEJhcmNlbG9uYSAwODAyOCwgU3BhaW47IENlbnRybyBkZSBJbnZlc3RpZ2FjaW9uIEJpb21l
ZGljYSBlbiBSZWQgZGUgRmlzaW9wYXRvbG9naWEgZGUgbGEgT2Jlc2lkYWQgeSBsYSBOdXRyaWNp
b24gKENJQkVST0JOKSwgSW5zdGl0dXRvIGRlIFNhbHVkIENhcmxvcyBJSUksIE1hZHJpZCAyODAy
OSwgU3BhaW4uJiN4RDtBbG55bGFtIFBoYXJtYWNldXRpY2FscyBJbmMuLCBDYW1icmlkZ2UsIE1B
IDAyMTQyOCwgVVNBLiYjeEQ7U2FyYWggVy4gU3RlZG1hbiBOdXRyaXRpb24gYW5kIE1ldGFib2xp
c20gQ2VudGVyIGFuZCBEdWtlIE1vbGVjdWxhciBQaHlzaW9sb2d5IEluc3RpdHV0ZSwgRGVwYXJ0
bWVudHMgb2YgUGhhcm1hY29sb2d5ICZhbXA7IENhbmNlciBCaW9sb2d5IGFuZCBNZWRpY2luZSwg
RHVrZSBVbml2ZXJzaXR5IE1lZGljYWwgQ2VudGVyLCBEdXJoYW0sIE5DIDI3NzAxLCBVU0EuJiN4
RDtEaXZpc2lvbiBvZiBHYXN0cm9lbnRlcm9sb2d5IGFuZCBIZXBhdG9sb2d5LCBXZWlsbCBDb3Ju
ZWxsIE1lZGljYWwgQ29sbGVnZSBOZXcgWW9yaywgTmV3IFlvcmssIE5ZIDEwMDIxLCBVU0EuJiN4
RDtTZWN0aW9uIG9uIEludGVncmF0aXZlIFBoeXNpb2xvZ3kgYW5kIE1ldGFib2xpc20sIEpvc2xp
biBEaWFiZXRlcyBDZW50ZXIgYW5kIERlcGFydG1lbnQgb2YgTWVkaWNpbmUsIEhhcnZhcmQgTWVk
aWNhbCBTY2hvb2wsIEJvc3RvbiwgTUEgMDIxMTUsIFVTQS4gRWxlY3Ryb25pYyBhZGRyZXNzOiBj
LnJvbmFsZC5rYWhuQGpvc2xpbi5oYXJ2YXJkLmVkdS48L2F1dGgtYWRkcmVzcz48dGl0bGVzPjx0
aXRsZT5EaWV0YXJ5IFN1Z2FycyBBbHRlciBIZXBhdGljIEZhdHR5IEFjaWQgT3hpZGF0aW9uIHZp
YSBUcmFuc2NyaXB0aW9uYWwgYW5kIFBvc3QtdHJhbnNsYXRpb25hbCBNb2RpZmljYXRpb25zIG9m
IE1pdG9jaG9uZHJpYWwgUHJvdGVpbnM8L3RpdGxlPjxzZWNvbmRhcnktdGl0bGU+Q2VsbCBNZXRh
Yjwvc2Vjb25kYXJ5LXRpdGxlPjwvdGl0bGVzPjxwZXJpb2RpY2FsPjxmdWxsLXRpdGxlPkNlbGwg
TWV0YWI8L2Z1bGwtdGl0bGU+PC9wZXJpb2RpY2FsPjxwYWdlcz43MzUtNzUzIGU0PC9wYWdlcz48
dm9sdW1lPjMwPC92b2x1bWU+PG51bWJlcj40PC9udW1iZXI+PGVkaXRpb24+MjAxOS8xMC8wMzwv
ZWRpdGlvbj48a2V5d29yZHM+PGtleXdvcmQ+QW5pbWFsczwva2V5d29yZD48a2V5d29yZD5DZWxs
IExpbmU8L2tleXdvcmQ+PGtleXdvcmQ+RGlldCwgSGlnaC1GYXQvKmFkdmVyc2UgZWZmZWN0czwv
a2V5d29yZD48a2V5d29yZD5EaWV0YXJ5IFN1Z2Fycy8qYWR2ZXJzZSBlZmZlY3RzPC9rZXl3b3Jk
PjxrZXl3b3JkPkZhdHR5IEFjaWRzLyptZXRhYm9saXNtPC9rZXl3b3JkPjxrZXl3b3JkPkZydWN0
b3NlLyphZHZlcnNlIGVmZmVjdHM8L2tleXdvcmQ+PGtleXdvcmQ+R2x1Y29zZS9hZHZlcnNlIGVm
ZmVjdHM8L2tleXdvcmQ+PGtleXdvcmQ+TGlwb2dlbmVzaXM8L2tleXdvcmQ+PGtleXdvcmQ+TGl2
ZXIvKm1ldGFib2xpc208L2tleXdvcmQ+PGtleXdvcmQ+TWFsZTwva2V5d29yZD48a2V5d29yZD5N
aWNlPC9rZXl3b3JkPjxrZXl3b3JkPk1pY2UsIEluYnJlZCBDNTdCTDwva2V5d29yZD48a2V5d29y
ZD5NaXRvY2hvbmRyaWEvZHJ1ZyBlZmZlY3RzL21ldGFib2xpc208L2tleXdvcmQ+PGtleXdvcmQ+
Kk1pdG9jaG9uZHJpYWwgUHJvdGVpbnMvZ2VuZXRpY3MvbWV0YWJvbGlzbTwva2V5d29yZD48a2V5
d29yZD5PYmVzaXR5LyptZXRhYm9saXNtPC9rZXl3b3JkPjxrZXl3b3JkPlByb3RlaW4gUHJvY2Vz
c2luZywgUG9zdC1UcmFuc2xhdGlvbmFsPC9rZXl3b3JkPjxrZXl3b3JkPlRyYW5zY3JpcHRpb24s
IEdlbmV0aWM8L2tleXdvcmQ+PGtleXdvcmQ+KmFjZXR5bGF0aW9uPC9rZXl3b3JkPjxrZXl3b3Jk
PipmYXR0eSBhY2lkIG94aWRhdGlvbjwva2V5d29yZD48a2V5d29yZD4qZmF0dHkgbGl2ZXIgZGlz
ZWFzZTwva2V5d29yZD48a2V5d29yZD4qZnJ1Y3Rvc2U8L2tleXdvcmQ+PGtleXdvcmQ+KmdsdWNv
c2U8L2tleXdvcmQ+PGtleXdvcmQ+KmtldG9oZXhva2luYXNlPC9rZXl3b3JkPjxrZXl3b3JkPipt
YXNzIHNwZWN0cm9tZXRyeTwva2V5d29yZD48a2V5d29yZD4qbWl0b2Nob25kcmlhPC9rZXl3b3Jk
PjxrZXl3b3JkPipvYmVzaXR5PC9rZXl3b3JkPjxrZXl3b3JkPipzdWdhcjwva2V5d29yZD48L2tl
eXdvcmRzPjxkYXRlcz48eWVhcj4yMDE5PC95ZWFyPjxwdWItZGF0ZXM+PGRhdGU+T2N0IDE8L2Rh
dGU+PC9wdWItZGF0ZXM+PC9kYXRlcz48aXNibj4xOTMyLTc0MjAgKEVsZWN0cm9uaWMpJiN4RDsx
NTUwLTQxMzEgKExpbmtpbmcpPC9pc2JuPjxhY2Nlc3Npb24tbnVtPjMxNTc3OTM0PC9hY2Nlc3Np
b24tbnVtPjx1cmxzPjxyZWxhdGVkLXVybHM+PHVybD5odHRwczovL3d3dy5uY2JpLm5sbS5uaWgu
Z292L3B1Ym1lZC8zMTU3NzkzNDwvdXJsPjwvcmVsYXRlZC11cmxzPjwvdXJscz48Y3VzdG9tMj5Q
TUM3ODE2MTI5PC9jdXN0b20yPjxlbGVjdHJvbmljLXJlc291cmNlLW51bT4xMC4xMDE2L2ouY21l
dC4yMDE5LjA5LjAwMzwvZWxlY3Ryb25pYy1yZXNvdXJjZS1udW0+PC9yZWNvcmQ+PC9DaXRlPjwv
RW5kTm90ZT5=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PEVuZE5vdGU+PENpdGU+PEF1dGhvcj5Lcm9lbWVyPC9BdXRob3I+PFllYXI+MjAxODwvWWVhcj48
UmVjTnVtPjExNTwvUmVjTnVtPjxEaXNwbGF5VGV4dD4oMTM0LDEzNSk8L0Rpc3BsYXlUZXh0Pjxy
ZWNvcmQ+PHJlYy1udW1iZXI+MTE1PC9yZWMtbnVtYmVyPjxmb3JlaWduLWtleXM+PGtleSBhcHA9
IkVOIiBkYi1pZD0id3B6NXR2cHM2cjBzeG1lZHZ4aTVmYXpjd2RmdHNzMDUwejB0IiB0aW1lc3Rh
bXA9IjE2MTMwMDIyMjYiPjExNTwva2V5PjwvZm9yZWlnbi1rZXlzPjxyZWYtdHlwZSBuYW1lPSJK
b3VybmFsIEFydGljbGUiPjE3PC9yZWYtdHlwZT48Y29udHJpYnV0b3JzPjxhdXRob3JzPjxhdXRo
b3I+S3JvZW1lciwgRy48L2F1dGhvcj48YXV0aG9yPkxvcGV6LU90aW4sIEMuPC9hdXRob3I+PGF1
dGhvcj5NYWRlbywgRi48L2F1dGhvcj48YXV0aG9yPmRlIENhYm8sIFIuPC9hdXRob3I+PC9hdXRo
b3JzPjwvY29udHJpYnV0b3JzPjxhdXRoLWFkZHJlc3M+RXF1aXBlIDExIGxhYmVsbGlzZWUgcGFy
IGxhIExpZ3VlIGNvbnRyZSBsZSBDYW5jZXIsIENlbnRyZSBkZSBSZWNoZXJjaGUgZGVzIENvcmRl
bGllcnMsIFBhcmlzLCBGcmFuY2U7IENlbGwgQmlvbG9neSBhbmQgTWV0YWJvbG9taWNzIFBsYXRm
b3JtcywgR3VzdGF2ZSBSb3Vzc3kgQ2FuY2VyIENhbXB1cywgVmlsbGVqdWlmLCBGcmFuY2U7IElO
U0VSTSwgVTExMzgsIFBhcmlzLCBGcmFuY2U7IFVuaXZlcnNpdGUgUGFyaXMgRGVzY2FydGVzLCBT
b3Jib25uZSBQYXJpcyBDaXRlLCBQYXJpcywgRnJhbmNlOyBVbml2ZXJzaXRlIFBpZXJyZSBldCBN
YXJpZSBDdXJpZSwgUGFyaXMsIEZyYW5jZTsgUG9sZSBkZSBCaW9sb2dpZSwgSG9waXRhbCBFdXJv
cGVlbiBHZW9yZ2VzIFBvbXBpZG91LCBBUC1IUCwgUGFyaXMsIEZyYW5jZTsgS2Fyb2xpbnNrYSBJ
bnN0aXR1dGUsIERlcGFydG1lbnQgb2YgV29tZW4mYXBvcztzIGFuZCBDaGlsZHJlbiZhcG9zO3Mg
SGVhbHRoLCBLYXJvbGluc2thIFVuaXZlcnNpdHkgSG9zcGl0YWwsIFN0b2NraG9sbSwgU3dlZGVu
LiBFbGVjdHJvbmljIGFkZHJlc3M6IGtyb2VtZXJAb3JhbmdlLmZyLiYjeEQ7RGVwYXJ0YW1lbnRv
IGRlIEJpb3F1aW1pY2EgeSBCaW9sb2dpYSBNb2xlY3VsYXIsIEZhY3VsdGFkIGRlIE1lZGljaW5h
LCBJbnN0aXR1dG8gVW5pdmVyc2l0YXJpbyBkZSBPbmNvbG9naWEgKElVT1BBKSwgVW5pdmVyc2lk
YWQgZGUgT3ZpZWRvLCAzMzAwNiBPdmllZG8sIFNwYWluOyBDZW50cm8gZGUgSW52ZXN0aWdhY2lv
biBCaW9tZWRpY2EgZW4gUmVkIGRlIENhbmNlciwgTWFkcmlkLCBTcGFpbi4mI3hEO0luc3RpdHV0
ZSBvZiBNb2xlY3VsYXIgQmlvc2NpZW5jZXMsIE5BV0kgR3JheiwgVW5pdmVyc2l0eSBvZiBHcmF6
LCBHcmF6LCBBdXN0cmlhOyBCaW9UZWNoTWVkIEdyYXosIEdyYXosIEF1c3RyaWEuJiN4RDtFeHBl
cmltZW50YWwgR2Vyb250b2xvZ3kgU2VjdGlvbiwgVHJhbnNsYXRpb25hbCBHZXJvbnRvbG9neSBC
cmFuY2gsIE5hdGlvbmFsIEluc3RpdHV0ZSBvbiBBZ2luZywgTklILCBCYWx0aW1vcmUsIE1EIDIx
MjI0LCBVU0EuIEVsZWN0cm9uaWMgYWRkcmVzczogZGVjYWJvcmFAZ3JjLm5pYS5uaWguZ292Ljwv
YXV0aC1hZGRyZXNzPjx0aXRsZXM+PHRpdGxlPkNhcmJvdG94aWNpdHktTm94aW91cyBFZmZlY3Rz
IG9mIENhcmJvaHlkcmF0ZXM8L3RpdGxlPjxzZWNvbmRhcnktdGl0bGU+Q2VsbDwvc2Vjb25kYXJ5
LXRpdGxlPjwvdGl0bGVzPjxwZXJpb2RpY2FsPjxmdWxsLXRpdGxlPkNlbGw8L2Z1bGwtdGl0bGU+
PC9wZXJpb2RpY2FsPjxwYWdlcz42MDUtNjE0PC9wYWdlcz48dm9sdW1lPjE3NTwvdm9sdW1lPjxu
dW1iZXI+MzwvbnVtYmVyPjxlZGl0aW9uPjIwMTgvMTAvMjA8L2VkaXRpb24+PGtleXdvcmRzPjxr
ZXl3b3JkPkFuaW1hbHM8L2tleXdvcmQ+PGtleXdvcmQ+Q2FyYm9oeWRyYXRlIE1ldGFib2xpc208
L2tleXdvcmQ+PGtleXdvcmQ+Q2FyZGlvdG94aWNpdHk8L2tleXdvcmQ+PGtleXdvcmQ+Q2FyZGlv
dmFzY3VsYXIgRGlzZWFzZXMvKmV0aW9sb2d5PC9rZXl3b3JkPjxrZXl3b3JkPkRpZXRhcnkgQ2Fy
Ym9oeWRyYXRlcy8qYWR2ZXJzZSBlZmZlY3RzPC9rZXl3b3JkPjxrZXl3b3JkPkh1bWFuczwva2V5
d29yZD48a2V5d29yZD4qYWdpbmc8L2tleXdvcmQ+PGtleXdvcmQ+KmRpYWJldGVzPC9rZXl3b3Jk
PjxrZXl3b3JkPipkaWV0PC9rZXl3b3JkPjxrZXl3b3JkPipoZWFsdGg8L2tleXdvcmQ+PGtleXdv
cmQ+Kmxvbmdldml0eTwva2V5d29yZD48a2V5d29yZD4qbWV0YWJvbGlzbTwva2V5d29yZD48a2V5
d29yZD4qbnV0cml0aW9uPC9rZXl3b3JkPjxrZXl3b3JkPipvYmVzaXR5PC9rZXl3b3JkPjxrZXl3
b3JkPipyZXN0cmljdGlvbjwva2V5d29yZD48a2V5d29yZD4qc3VnYXI8L2tleXdvcmQ+PC9rZXl3
b3Jkcz48ZGF0ZXM+PHllYXI+MjAxODwveWVhcj48cHViLWRhdGVzPjxkYXRlPk9jdCAxODwvZGF0
ZT48L3B1Yi1kYXRlcz48L2RhdGVzPjxpc2JuPjEwOTctNDE3MiAoRWxlY3Ryb25pYykmI3hEOzAw
OTItODY3NCAoTGlua2luZyk8L2lzYm4+PGFjY2Vzc2lvbi1udW0+MzAzNDAwMzI8L2FjY2Vzc2lv
bi1udW0+PHVybHM+PHJlbGF0ZWQtdXJscz48dXJsPmh0dHBzOi8vd3d3Lm5jYmkubmxtLm5paC5n
b3YvcHVibWVkLzMwMzQwMDMyPC91cmw+PC9yZWxhdGVkLXVybHM+PC91cmxzPjxjdXN0b20yPlBN
QzYyNjU2NTY8L2N1c3RvbTI+PGVsZWN0cm9uaWMtcmVzb3VyY2UtbnVtPjEwLjEwMTYvai5jZWxs
LjIwMTguMDcuMDQ0PC9lbGVjdHJvbmljLXJlc291cmNlLW51bT48L3JlY29yZD48L0NpdGU+PENp
dGU+PEF1dGhvcj5Tb2Z0aWM8L0F1dGhvcj48WWVhcj4yMDE5PC9ZZWFyPjxSZWNOdW0+MTE2PC9S
ZWNOdW0+PHJlY29yZD48cmVjLW51bWJlcj4xMTY8L3JlYy1udW1iZXI+PGZvcmVpZ24ta2V5cz48
a2V5IGFwcD0iRU4iIGRiLWlkPSJ3cHo1dHZwczZyMHN4bWVkdnhpNWZhemN3ZGZ0c3MwNTB6MHQi
IHRpbWVzdGFtcD0iMTYxMzAxODA1MSI+MTE2PC9rZXk+PC9mb3JlaWduLWtleXM+PHJlZi10eXBl
IG5hbWU9IkpvdXJuYWwgQXJ0aWNsZSI+MTc8L3JlZi10eXBlPjxjb250cmlidXRvcnM+PGF1dGhv
cnM+PGF1dGhvcj5Tb2Z0aWMsIFMuPC9hdXRob3I+PGF1dGhvcj5NZXllciwgSi4gRy48L2F1dGhv
cj48YXV0aG9yPldhbmcsIEcuIFguPC9hdXRob3I+PGF1dGhvcj5HdXB0YSwgTS4gSy48L2F1dGhv
cj48YXV0aG9yPkJhdGlzdGEsIFQuIE0uPC9hdXRob3I+PGF1dGhvcj5MYXVyaXR6ZW4sIEhwbW08
L2F1dGhvcj48YXV0aG9yPkZ1amlzYWthLCBTLjwvYXV0aG9yPjxhdXRob3I+U2VycmEsIEQuPC9h
dXRob3I+PGF1dGhvcj5IZXJyZXJvLCBMLjwvYXV0aG9yPjxhdXRob3I+V2lsbG91Z2hieSwgSi48
L2F1dGhvcj48YXV0aG9yPkZpdHpnZXJhbGQsIEsuPC9hdXRob3I+PGF1dGhvcj5JbGtheWV2YSwg
Ty48L2F1dGhvcj48YXV0aG9yPk5ld2dhcmQsIEMuIEIuPC9hdXRob3I+PGF1dGhvcj5HaWJzb24s
IEIuIFcuPC9hdXRob3I+PGF1dGhvcj5TY2hpbGxpbmcsIEIuPC9hdXRob3I+PGF1dGhvcj5Db2hl
biwgRC4gRS48L2F1dGhvcj48YXV0aG9yPkthaG4sIEMuIFIuPC9hdXRob3I+PC9hdXRob3JzPjwv
Y29udHJpYnV0b3JzPjxhdXRoLWFkZHJlc3M+U2VjdGlvbiBvbiBJbnRlZ3JhdGl2ZSBQaHlzaW9s
b2d5IGFuZCBNZXRhYm9saXNtLCBKb3NsaW4gRGlhYmV0ZXMgQ2VudGVyIGFuZCBEZXBhcnRtZW50
IG9mIE1lZGljaW5lLCBIYXJ2YXJkIE1lZGljYWwgU2Nob29sLCBCb3N0b24sIE1BIDAyMTE1LCBV
U0E7IERpdmlzaW9uIG9mIEdhc3Ryb2VudGVyb2xvZ3ksIEhlcGF0b2xvZ3kgYW5kIE51dHJpdGlv
biwgQm9zdG9uIENoaWxkcmVuJmFwb3M7cyBIb3NwaXRhbCwgQm9zdG9uLCBNQSAwMjExNSwgVVNB
OyBEaXZpc2lvbiBvZiBHYXN0cm9lbnRlcm9sb2d5LCBIZXBhdG9sb2d5LCBOdXRyaXRpb24sIERl
cGFydG1lbnQgb2YgUGVkaWF0cmljcywgVW5pdmVyc2l0eSBvZiBLZW50dWNreSBDb2xsZWdlIG9m
IE1lZGljaW5lIGFuZCBLZW50dWNreSBDaGlsZHJlbiZhcG9zO3MgSG9zcGl0YWwsIExleGluZ3Rv
biwgS1kgNDA1MDYsIFVTQS4gRWxlY3Ryb25pYyBhZGRyZXNzOiBzYW1pci5zb2Z0aWNAdWt5LmVk
dS4mI3hEO0NoZW1pc3RyeSAmYW1wOyBNYXNzIFNwZWN0cm9tZXRyeSwgQnVjayBJbnN0aXR1dGUg
Zm9yIFJlc2VhcmNoIG9uIEFnaW5nLCBOb3ZhdG8sIENBIDk0OTQ1LCBVU0EuJiN4RDtTZWN0aW9u
IG9uIEludGVncmF0aXZlIFBoeXNpb2xvZ3kgYW5kIE1ldGFib2xpc20sIEpvc2xpbiBEaWFiZXRl
cyBDZW50ZXIgYW5kIERlcGFydG1lbnQgb2YgTWVkaWNpbmUsIEhhcnZhcmQgTWVkaWNhbCBTY2hv
b2wsIEJvc3RvbiwgTUEgMDIxMTUsIFVTQS4mI3hEO0lzbGV0IENlbGwgYW5kIFJlZ2VuZXJhdGl2
ZSBNZWRpY2luZSwgSm9zbGluIERpYWJldGVzIENlbnRlciBhbmQgRGVwYXJ0bWVudCBvZiBNZWRp
Y2luZSwgSGFydmFyZCBNZWRpY2FsIFNjaG9vbCwgQm9zdG9uLCBNQSAwMjExNSwgVVNBLiYjeEQ7
U2VjdGlvbiBvbiBJbnRlZ3JhdGl2ZSBQaHlzaW9sb2d5IGFuZCBNZXRhYm9saXNtLCBKb3NsaW4g
RGlhYmV0ZXMgQ2VudGVyIGFuZCBEZXBhcnRtZW50IG9mIE1lZGljaW5lLCBIYXJ2YXJkIE1lZGlj
YWwgU2Nob29sLCBCb3N0b24sIE1BIDAyMTE1LCBVU0E7IEZpcnN0IERlcGFydG1lbnQgb2YgSW50
ZXJuYWwgTWVkaWNpbmUsIFVuaXZlcnNpdHkgb2YgVG95YW1hLCBUb3lhbWEgOTMwLTAxOTQsIEph
cGFuLiYjeEQ7U2Nob29sIG9mIFBoYXJtYWN5LCBJbnN0aXR1dCBkZSBCaW9tZWRpY2luYSBkZSBs
YSBVbml2ZXJzaXRhdCBkZSBCYXJjZWxvbmEgKElCVUIpLCBVbml2ZXJzaXRhdCBkZSBCYXJjZWxv
bmEsIEJhcmNlbG9uYSAwODAyOCwgU3BhaW47IENlbnRybyBkZSBJbnZlc3RpZ2FjaW9uIEJpb21l
ZGljYSBlbiBSZWQgZGUgRmlzaW9wYXRvbG9naWEgZGUgbGEgT2Jlc2lkYWQgeSBsYSBOdXRyaWNp
b24gKENJQkVST0JOKSwgSW5zdGl0dXRvIGRlIFNhbHVkIENhcmxvcyBJSUksIE1hZHJpZCAyODAy
OSwgU3BhaW4uJiN4RDtBbG55bGFtIFBoYXJtYWNldXRpY2FscyBJbmMuLCBDYW1icmlkZ2UsIE1B
IDAyMTQyOCwgVVNBLiYjeEQ7U2FyYWggVy4gU3RlZG1hbiBOdXRyaXRpb24gYW5kIE1ldGFib2xp
c20gQ2VudGVyIGFuZCBEdWtlIE1vbGVjdWxhciBQaHlzaW9sb2d5IEluc3RpdHV0ZSwgRGVwYXJ0
bWVudHMgb2YgUGhhcm1hY29sb2d5ICZhbXA7IENhbmNlciBCaW9sb2d5IGFuZCBNZWRpY2luZSwg
RHVrZSBVbml2ZXJzaXR5IE1lZGljYWwgQ2VudGVyLCBEdXJoYW0sIE5DIDI3NzAxLCBVU0EuJiN4
RDtEaXZpc2lvbiBvZiBHYXN0cm9lbnRlcm9sb2d5IGFuZCBIZXBhdG9sb2d5LCBXZWlsbCBDb3Ju
ZWxsIE1lZGljYWwgQ29sbGVnZSBOZXcgWW9yaywgTmV3IFlvcmssIE5ZIDEwMDIxLCBVU0EuJiN4
RDtTZWN0aW9uIG9uIEludGVncmF0aXZlIFBoeXNpb2xvZ3kgYW5kIE1ldGFib2xpc20sIEpvc2xp
biBEaWFiZXRlcyBDZW50ZXIgYW5kIERlcGFydG1lbnQgb2YgTWVkaWNpbmUsIEhhcnZhcmQgTWVk
aWNhbCBTY2hvb2wsIEJvc3RvbiwgTUEgMDIxMTUsIFVTQS4gRWxlY3Ryb25pYyBhZGRyZXNzOiBj
LnJvbmFsZC5rYWhuQGpvc2xpbi5oYXJ2YXJkLmVkdS48L2F1dGgtYWRkcmVzcz48dGl0bGVzPjx0
aXRsZT5EaWV0YXJ5IFN1Z2FycyBBbHRlciBIZXBhdGljIEZhdHR5IEFjaWQgT3hpZGF0aW9uIHZp
YSBUcmFuc2NyaXB0aW9uYWwgYW5kIFBvc3QtdHJhbnNsYXRpb25hbCBNb2RpZmljYXRpb25zIG9m
IE1pdG9jaG9uZHJpYWwgUHJvdGVpbnM8L3RpdGxlPjxzZWNvbmRhcnktdGl0bGU+Q2VsbCBNZXRh
Yjwvc2Vjb25kYXJ5LXRpdGxlPjwvdGl0bGVzPjxwZXJpb2RpY2FsPjxmdWxsLXRpdGxlPkNlbGwg
TWV0YWI8L2Z1bGwtdGl0bGU+PC9wZXJpb2RpY2FsPjxwYWdlcz43MzUtNzUzIGU0PC9wYWdlcz48
dm9sdW1lPjMwPC92b2x1bWU+PG51bWJlcj40PC9udW1iZXI+PGVkaXRpb24+MjAxOS8xMC8wMzwv
ZWRpdGlvbj48a2V5d29yZHM+PGtleXdvcmQ+QW5pbWFsczwva2V5d29yZD48a2V5d29yZD5DZWxs
IExpbmU8L2tleXdvcmQ+PGtleXdvcmQ+RGlldCwgSGlnaC1GYXQvKmFkdmVyc2UgZWZmZWN0czwv
a2V5d29yZD48a2V5d29yZD5EaWV0YXJ5IFN1Z2Fycy8qYWR2ZXJzZSBlZmZlY3RzPC9rZXl3b3Jk
PjxrZXl3b3JkPkZhdHR5IEFjaWRzLyptZXRhYm9saXNtPC9rZXl3b3JkPjxrZXl3b3JkPkZydWN0
b3NlLyphZHZlcnNlIGVmZmVjdHM8L2tleXdvcmQ+PGtleXdvcmQ+R2x1Y29zZS9hZHZlcnNlIGVm
ZmVjdHM8L2tleXdvcmQ+PGtleXdvcmQ+TGlwb2dlbmVzaXM8L2tleXdvcmQ+PGtleXdvcmQ+TGl2
ZXIvKm1ldGFib2xpc208L2tleXdvcmQ+PGtleXdvcmQ+TWFsZTwva2V5d29yZD48a2V5d29yZD5N
aWNlPC9rZXl3b3JkPjxrZXl3b3JkPk1pY2UsIEluYnJlZCBDNTdCTDwva2V5d29yZD48a2V5d29y
ZD5NaXRvY2hvbmRyaWEvZHJ1ZyBlZmZlY3RzL21ldGFib2xpc208L2tleXdvcmQ+PGtleXdvcmQ+
Kk1pdG9jaG9uZHJpYWwgUHJvdGVpbnMvZ2VuZXRpY3MvbWV0YWJvbGlzbTwva2V5d29yZD48a2V5
d29yZD5PYmVzaXR5LyptZXRhYm9saXNtPC9rZXl3b3JkPjxrZXl3b3JkPlByb3RlaW4gUHJvY2Vz
c2luZywgUG9zdC1UcmFuc2xhdGlvbmFsPC9rZXl3b3JkPjxrZXl3b3JkPlRyYW5zY3JpcHRpb24s
IEdlbmV0aWM8L2tleXdvcmQ+PGtleXdvcmQ+KmFjZXR5bGF0aW9uPC9rZXl3b3JkPjxrZXl3b3Jk
PipmYXR0eSBhY2lkIG94aWRhdGlvbjwva2V5d29yZD48a2V5d29yZD4qZmF0dHkgbGl2ZXIgZGlz
ZWFzZTwva2V5d29yZD48a2V5d29yZD4qZnJ1Y3Rvc2U8L2tleXdvcmQ+PGtleXdvcmQ+KmdsdWNv
c2U8L2tleXdvcmQ+PGtleXdvcmQ+KmtldG9oZXhva2luYXNlPC9rZXl3b3JkPjxrZXl3b3JkPipt
YXNzIHNwZWN0cm9tZXRyeTwva2V5d29yZD48a2V5d29yZD4qbWl0b2Nob25kcmlhPC9rZXl3b3Jk
PjxrZXl3b3JkPipvYmVzaXR5PC9rZXl3b3JkPjxrZXl3b3JkPipzdWdhcjwva2V5d29yZD48L2tl
eXdvcmRzPjxkYXRlcz48eWVhcj4yMDE5PC95ZWFyPjxwdWItZGF0ZXM+PGRhdGU+T2N0IDE8L2Rh
dGU+PC9wdWItZGF0ZXM+PC9kYXRlcz48aXNibj4xOTMyLTc0MjAgKEVsZWN0cm9uaWMpJiN4RDsx
NTUwLTQxMzEgKExpbmtpbmcpPC9pc2JuPjxhY2Nlc3Npb24tbnVtPjMxNTc3OTM0PC9hY2Nlc3Np
b24tbnVtPjx1cmxzPjxyZWxhdGVkLXVybHM+PHVybD5odHRwczovL3d3dy5uY2JpLm5sbS5uaWgu
Z292L3B1Ym1lZC8zMTU3NzkzNDwvdXJsPjwvcmVsYXRlZC11cmxzPjwvdXJscz48Y3VzdG9tMj5Q
TUM3ODE2MTI5PC9jdXN0b20yPjxlbGVjdHJvbmljLXJlc291cmNlLW51bT4xMC4xMDE2L2ouY21l
dC4yMDE5LjA5LjAwMzwvZWxlY3Ryb25pYy1yZXNvdXJjZS1udW0+PC9yZWNvcmQ+PC9DaXRlPjwv
RW5kTm90ZT5=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(134,135)</w:t>
      </w:r>
      <w:r w:rsidRPr="00281371">
        <w:rPr>
          <w:rFonts w:eastAsia="Arial" w:cs="Arial"/>
          <w:bCs/>
          <w:sz w:val="22"/>
          <w:szCs w:val="22"/>
        </w:rPr>
        <w:fldChar w:fldCharType="end"/>
      </w:r>
      <w:r w:rsidRPr="00281371">
        <w:rPr>
          <w:rFonts w:eastAsia="Arial" w:cs="Arial"/>
          <w:bCs/>
          <w:sz w:val="22"/>
          <w:szCs w:val="22"/>
        </w:rPr>
        <w:t xml:space="preserve">. Additionally, fructose metabolism in the liver is not inhibited providing an unlimited supply of fructose carbons for lipogenesis. In contrast, the first steps in glucose metabolism can be inhibited and thus the utilization of glucose for lipogenesis is regulated </w:t>
      </w:r>
      <w:r w:rsidRPr="00281371">
        <w:rPr>
          <w:rFonts w:eastAsia="Arial" w:cs="Arial"/>
          <w:bCs/>
          <w:sz w:val="22"/>
          <w:szCs w:val="22"/>
        </w:rPr>
        <w:fldChar w:fldCharType="begin">
          <w:fldData xml:space="preserve">PEVuZE5vdGU+PENpdGU+PEF1dGhvcj5Lcm9lbWVyPC9BdXRob3I+PFllYXI+MjAxODwvWWVhcj48
UmVjTnVtPjExNTwvUmVjTnVtPjxEaXNwbGF5VGV4dD4oMTM0KTwvRGlzcGxheVRleHQ+PHJlY29y
ZD48cmVjLW51bWJlcj4xMTU8L3JlYy1udW1iZXI+PGZvcmVpZ24ta2V5cz48a2V5IGFwcD0iRU4i
IGRiLWlkPSJ3cHo1dHZwczZyMHN4bWVkdnhpNWZhemN3ZGZ0c3MwNTB6MHQiIHRpbWVzdGFtcD0i
MTYxMzAwMjIyNiI+MTE1PC9rZXk+PC9mb3JlaWduLWtleXM+PHJlZi10eXBlIG5hbWU9IkpvdXJu
YWwgQXJ0aWNsZSI+MTc8L3JlZi10eXBlPjxjb250cmlidXRvcnM+PGF1dGhvcnM+PGF1dGhvcj5L
cm9lbWVyLCBHLjwvYXV0aG9yPjxhdXRob3I+TG9wZXotT3RpbiwgQy48L2F1dGhvcj48YXV0aG9y
Pk1hZGVvLCBGLjwvYXV0aG9yPjxhdXRob3I+ZGUgQ2FibywgUi48L2F1dGhvcj48L2F1dGhvcnM+
PC9jb250cmlidXRvcnM+PGF1dGgtYWRkcmVzcz5FcXVpcGUgMTEgbGFiZWxsaXNlZSBwYXIgbGEg
TGlndWUgY29udHJlIGxlIENhbmNlciwgQ2VudHJlIGRlIFJlY2hlcmNoZSBkZXMgQ29yZGVsaWVy
cywgUGFyaXMsIEZyYW5jZTsgQ2VsbCBCaW9sb2d5IGFuZCBNZXRhYm9sb21pY3MgUGxhdGZvcm1z
LCBHdXN0YXZlIFJvdXNzeSBDYW5jZXIgQ2FtcHVzLCBWaWxsZWp1aWYsIEZyYW5jZTsgSU5TRVJN
LCBVMTEzOCwgUGFyaXMsIEZyYW5jZTsgVW5pdmVyc2l0ZSBQYXJpcyBEZXNjYXJ0ZXMsIFNvcmJv
bm5lIFBhcmlzIENpdGUsIFBhcmlzLCBGcmFuY2U7IFVuaXZlcnNpdGUgUGllcnJlIGV0IE1hcmll
IEN1cmllLCBQYXJpcywgRnJhbmNlOyBQb2xlIGRlIEJpb2xvZ2llLCBIb3BpdGFsIEV1cm9wZWVu
IEdlb3JnZXMgUG9tcGlkb3UsIEFQLUhQLCBQYXJpcywgRnJhbmNlOyBLYXJvbGluc2thIEluc3Rp
dHV0ZSwgRGVwYXJ0bWVudCBvZiBXb21lbiZhcG9zO3MgYW5kIENoaWxkcmVuJmFwb3M7cyBIZWFs
dGgsIEthcm9saW5za2EgVW5pdmVyc2l0eSBIb3NwaXRhbCwgU3RvY2tob2xtLCBTd2VkZW4uIEVs
ZWN0cm9uaWMgYWRkcmVzczoga3JvZW1lckBvcmFuZ2UuZnIuJiN4RDtEZXBhcnRhbWVudG8gZGUg
QmlvcXVpbWljYSB5IEJpb2xvZ2lhIE1vbGVjdWxhciwgRmFjdWx0YWQgZGUgTWVkaWNpbmEsIElu
c3RpdHV0byBVbml2ZXJzaXRhcmlvIGRlIE9uY29sb2dpYSAoSVVPUEEpLCBVbml2ZXJzaWRhZCBk
ZSBPdmllZG8sIDMzMDA2IE92aWVkbywgU3BhaW47IENlbnRybyBkZSBJbnZlc3RpZ2FjaW9uIEJp
b21lZGljYSBlbiBSZWQgZGUgQ2FuY2VyLCBNYWRyaWQsIFNwYWluLiYjeEQ7SW5zdGl0dXRlIG9m
IE1vbGVjdWxhciBCaW9zY2llbmNlcywgTkFXSSBHcmF6LCBVbml2ZXJzaXR5IG9mIEdyYXosIEdy
YXosIEF1c3RyaWE7IEJpb1RlY2hNZWQgR3JheiwgR3JheiwgQXVzdHJpYS4mI3hEO0V4cGVyaW1l
bnRhbCBHZXJvbnRvbG9neSBTZWN0aW9uLCBUcmFuc2xhdGlvbmFsIEdlcm9udG9sb2d5IEJyYW5j
aCwgTmF0aW9uYWwgSW5zdGl0dXRlIG9uIEFnaW5nLCBOSUgsIEJhbHRpbW9yZSwgTUQgMjEyMjQs
IFVTQS4gRWxlY3Ryb25pYyBhZGRyZXNzOiBkZWNhYm9yYUBncmMubmlhLm5paC5nb3YuPC9hdXRo
LWFkZHJlc3M+PHRpdGxlcz48dGl0bGU+Q2FyYm90b3hpY2l0eS1Ob3hpb3VzIEVmZmVjdHMgb2Yg
Q2FyYm9oeWRyYXRlczwvdGl0bGU+PHNlY29uZGFyeS10aXRsZT5DZWxsPC9zZWNvbmRhcnktdGl0
bGU+PC90aXRsZXM+PHBlcmlvZGljYWw+PGZ1bGwtdGl0bGU+Q2VsbDwvZnVsbC10aXRsZT48L3Bl
cmlvZGljYWw+PHBhZ2VzPjYwNS02MTQ8L3BhZ2VzPjx2b2x1bWU+MTc1PC92b2x1bWU+PG51bWJl
cj4zPC9udW1iZXI+PGVkaXRpb24+MjAxOC8xMC8yMDwvZWRpdGlvbj48a2V5d29yZHM+PGtleXdv
cmQ+QW5pbWFsczwva2V5d29yZD48a2V5d29yZD5DYXJib2h5ZHJhdGUgTWV0YWJvbGlzbTwva2V5
d29yZD48a2V5d29yZD5DYXJkaW90b3hpY2l0eTwva2V5d29yZD48a2V5d29yZD5DYXJkaW92YXNj
dWxhciBEaXNlYXNlcy8qZXRpb2xvZ3k8L2tleXdvcmQ+PGtleXdvcmQ+RGlldGFyeSBDYXJib2h5
ZHJhdGVzLyphZHZlcnNlIGVmZmVjdHM8L2tleXdvcmQ+PGtleXdvcmQ+SHVtYW5zPC9rZXl3b3Jk
PjxrZXl3b3JkPiphZ2luZzwva2V5d29yZD48a2V5d29yZD4qZGlhYmV0ZXM8L2tleXdvcmQ+PGtl
eXdvcmQ+KmRpZXQ8L2tleXdvcmQ+PGtleXdvcmQ+KmhlYWx0aDwva2V5d29yZD48a2V5d29yZD4q
bG9uZ2V2aXR5PC9rZXl3b3JkPjxrZXl3b3JkPiptZXRhYm9saXNtPC9rZXl3b3JkPjxrZXl3b3Jk
PipudXRyaXRpb248L2tleXdvcmQ+PGtleXdvcmQ+Km9iZXNpdHk8L2tleXdvcmQ+PGtleXdvcmQ+
KnJlc3RyaWN0aW9uPC9rZXl3b3JkPjxrZXl3b3JkPipzdWdhcjwva2V5d29yZD48L2tleXdvcmRz
PjxkYXRlcz48eWVhcj4yMDE4PC95ZWFyPjxwdWItZGF0ZXM+PGRhdGU+T2N0IDE4PC9kYXRlPjwv
cHViLWRhdGVzPjwvZGF0ZXM+PGlzYm4+MTA5Ny00MTcyIChFbGVjdHJvbmljKSYjeEQ7MDA5Mi04
Njc0IChMaW5raW5nKTwvaXNibj48YWNjZXNzaW9uLW51bT4zMDM0MDAzMjwvYWNjZXNzaW9uLW51
bT48dXJscz48cmVsYXRlZC11cmxzPjx1cmw+aHR0cHM6Ly93d3cubmNiaS5ubG0ubmloLmdvdi9w
dWJtZWQvMzAzNDAwMzI8L3VybD48L3JlbGF0ZWQtdXJscz48L3VybHM+PGN1c3RvbTI+UE1DNjI2
NTY1NjwvY3VzdG9tMj48ZWxlY3Ryb25pYy1yZXNvdXJjZS1udW0+MTAuMTAxNi9qLmNlbGwuMjAx
OC4wNy4wNDQ8L2VsZWN0cm9uaWMtcmVzb3VyY2UtbnVtPjwvcmVjb3JkPjwvQ2l0ZT48L0VuZE5v
dGU+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PEVuZE5vdGU+PENpdGU+PEF1dGhvcj5Lcm9lbWVyPC9BdXRob3I+PFllYXI+MjAxODwvWWVhcj48
UmVjTnVtPjExNTwvUmVjTnVtPjxEaXNwbGF5VGV4dD4oMTM0KTwvRGlzcGxheVRleHQ+PHJlY29y
ZD48cmVjLW51bWJlcj4xMTU8L3JlYy1udW1iZXI+PGZvcmVpZ24ta2V5cz48a2V5IGFwcD0iRU4i
IGRiLWlkPSJ3cHo1dHZwczZyMHN4bWVkdnhpNWZhemN3ZGZ0c3MwNTB6MHQiIHRpbWVzdGFtcD0i
MTYxMzAwMjIyNiI+MTE1PC9rZXk+PC9mb3JlaWduLWtleXM+PHJlZi10eXBlIG5hbWU9IkpvdXJu
YWwgQXJ0aWNsZSI+MTc8L3JlZi10eXBlPjxjb250cmlidXRvcnM+PGF1dGhvcnM+PGF1dGhvcj5L
cm9lbWVyLCBHLjwvYXV0aG9yPjxhdXRob3I+TG9wZXotT3RpbiwgQy48L2F1dGhvcj48YXV0aG9y
Pk1hZGVvLCBGLjwvYXV0aG9yPjxhdXRob3I+ZGUgQ2FibywgUi48L2F1dGhvcj48L2F1dGhvcnM+
PC9jb250cmlidXRvcnM+PGF1dGgtYWRkcmVzcz5FcXVpcGUgMTEgbGFiZWxsaXNlZSBwYXIgbGEg
TGlndWUgY29udHJlIGxlIENhbmNlciwgQ2VudHJlIGRlIFJlY2hlcmNoZSBkZXMgQ29yZGVsaWVy
cywgUGFyaXMsIEZyYW5jZTsgQ2VsbCBCaW9sb2d5IGFuZCBNZXRhYm9sb21pY3MgUGxhdGZvcm1z
LCBHdXN0YXZlIFJvdXNzeSBDYW5jZXIgQ2FtcHVzLCBWaWxsZWp1aWYsIEZyYW5jZTsgSU5TRVJN
LCBVMTEzOCwgUGFyaXMsIEZyYW5jZTsgVW5pdmVyc2l0ZSBQYXJpcyBEZXNjYXJ0ZXMsIFNvcmJv
bm5lIFBhcmlzIENpdGUsIFBhcmlzLCBGcmFuY2U7IFVuaXZlcnNpdGUgUGllcnJlIGV0IE1hcmll
IEN1cmllLCBQYXJpcywgRnJhbmNlOyBQb2xlIGRlIEJpb2xvZ2llLCBIb3BpdGFsIEV1cm9wZWVu
IEdlb3JnZXMgUG9tcGlkb3UsIEFQLUhQLCBQYXJpcywgRnJhbmNlOyBLYXJvbGluc2thIEluc3Rp
dHV0ZSwgRGVwYXJ0bWVudCBvZiBXb21lbiZhcG9zO3MgYW5kIENoaWxkcmVuJmFwb3M7cyBIZWFs
dGgsIEthcm9saW5za2EgVW5pdmVyc2l0eSBIb3NwaXRhbCwgU3RvY2tob2xtLCBTd2VkZW4uIEVs
ZWN0cm9uaWMgYWRkcmVzczoga3JvZW1lckBvcmFuZ2UuZnIuJiN4RDtEZXBhcnRhbWVudG8gZGUg
QmlvcXVpbWljYSB5IEJpb2xvZ2lhIE1vbGVjdWxhciwgRmFjdWx0YWQgZGUgTWVkaWNpbmEsIElu
c3RpdHV0byBVbml2ZXJzaXRhcmlvIGRlIE9uY29sb2dpYSAoSVVPUEEpLCBVbml2ZXJzaWRhZCBk
ZSBPdmllZG8sIDMzMDA2IE92aWVkbywgU3BhaW47IENlbnRybyBkZSBJbnZlc3RpZ2FjaW9uIEJp
b21lZGljYSBlbiBSZWQgZGUgQ2FuY2VyLCBNYWRyaWQsIFNwYWluLiYjeEQ7SW5zdGl0dXRlIG9m
IE1vbGVjdWxhciBCaW9zY2llbmNlcywgTkFXSSBHcmF6LCBVbml2ZXJzaXR5IG9mIEdyYXosIEdy
YXosIEF1c3RyaWE7IEJpb1RlY2hNZWQgR3JheiwgR3JheiwgQXVzdHJpYS4mI3hEO0V4cGVyaW1l
bnRhbCBHZXJvbnRvbG9neSBTZWN0aW9uLCBUcmFuc2xhdGlvbmFsIEdlcm9udG9sb2d5IEJyYW5j
aCwgTmF0aW9uYWwgSW5zdGl0dXRlIG9uIEFnaW5nLCBOSUgsIEJhbHRpbW9yZSwgTUQgMjEyMjQs
IFVTQS4gRWxlY3Ryb25pYyBhZGRyZXNzOiBkZWNhYm9yYUBncmMubmlhLm5paC5nb3YuPC9hdXRo
LWFkZHJlc3M+PHRpdGxlcz48dGl0bGU+Q2FyYm90b3hpY2l0eS1Ob3hpb3VzIEVmZmVjdHMgb2Yg
Q2FyYm9oeWRyYXRlczwvdGl0bGU+PHNlY29uZGFyeS10aXRsZT5DZWxsPC9zZWNvbmRhcnktdGl0
bGU+PC90aXRsZXM+PHBlcmlvZGljYWw+PGZ1bGwtdGl0bGU+Q2VsbDwvZnVsbC10aXRsZT48L3Bl
cmlvZGljYWw+PHBhZ2VzPjYwNS02MTQ8L3BhZ2VzPjx2b2x1bWU+MTc1PC92b2x1bWU+PG51bWJl
cj4zPC9udW1iZXI+PGVkaXRpb24+MjAxOC8xMC8yMDwvZWRpdGlvbj48a2V5d29yZHM+PGtleXdv
cmQ+QW5pbWFsczwva2V5d29yZD48a2V5d29yZD5DYXJib2h5ZHJhdGUgTWV0YWJvbGlzbTwva2V5
d29yZD48a2V5d29yZD5DYXJkaW90b3hpY2l0eTwva2V5d29yZD48a2V5d29yZD5DYXJkaW92YXNj
dWxhciBEaXNlYXNlcy8qZXRpb2xvZ3k8L2tleXdvcmQ+PGtleXdvcmQ+RGlldGFyeSBDYXJib2h5
ZHJhdGVzLyphZHZlcnNlIGVmZmVjdHM8L2tleXdvcmQ+PGtleXdvcmQ+SHVtYW5zPC9rZXl3b3Jk
PjxrZXl3b3JkPiphZ2luZzwva2V5d29yZD48a2V5d29yZD4qZGlhYmV0ZXM8L2tleXdvcmQ+PGtl
eXdvcmQ+KmRpZXQ8L2tleXdvcmQ+PGtleXdvcmQ+KmhlYWx0aDwva2V5d29yZD48a2V5d29yZD4q
bG9uZ2V2aXR5PC9rZXl3b3JkPjxrZXl3b3JkPiptZXRhYm9saXNtPC9rZXl3b3JkPjxrZXl3b3Jk
PipudXRyaXRpb248L2tleXdvcmQ+PGtleXdvcmQ+Km9iZXNpdHk8L2tleXdvcmQ+PGtleXdvcmQ+
KnJlc3RyaWN0aW9uPC9rZXl3b3JkPjxrZXl3b3JkPipzdWdhcjwva2V5d29yZD48L2tleXdvcmRz
PjxkYXRlcz48eWVhcj4yMDE4PC95ZWFyPjxwdWItZGF0ZXM+PGRhdGU+T2N0IDE4PC9kYXRlPjwv
cHViLWRhdGVzPjwvZGF0ZXM+PGlzYm4+MTA5Ny00MTcyIChFbGVjdHJvbmljKSYjeEQ7MDA5Mi04
Njc0IChMaW5raW5nKTwvaXNibj48YWNjZXNzaW9uLW51bT4zMDM0MDAzMjwvYWNjZXNzaW9uLW51
bT48dXJscz48cmVsYXRlZC11cmxzPjx1cmw+aHR0cHM6Ly93d3cubmNiaS5ubG0ubmloLmdvdi9w
dWJtZWQvMzAzNDAwMzI8L3VybD48L3JlbGF0ZWQtdXJscz48L3VybHM+PGN1c3RvbTI+UE1DNjI2
NTY1NjwvY3VzdG9tMj48ZWxlY3Ryb25pYy1yZXNvdXJjZS1udW0+MTAuMTAxNi9qLmNlbGwuMjAx
OC4wNy4wNDQ8L2VsZWN0cm9uaWMtcmVzb3VyY2UtbnVtPjwvcmVjb3JkPjwvQ2l0ZT48L0VuZE5v
dGU+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(134)</w:t>
      </w:r>
      <w:r w:rsidRPr="00281371">
        <w:rPr>
          <w:rFonts w:eastAsia="Arial" w:cs="Arial"/>
          <w:bCs/>
          <w:sz w:val="22"/>
          <w:szCs w:val="22"/>
        </w:rPr>
        <w:fldChar w:fldCharType="end"/>
      </w:r>
      <w:r w:rsidRPr="00281371">
        <w:rPr>
          <w:rFonts w:eastAsia="Arial" w:cs="Arial"/>
          <w:bCs/>
          <w:sz w:val="22"/>
          <w:szCs w:val="22"/>
        </w:rPr>
        <w:t xml:space="preserve">. In addition, fructose inhibits fatty acid oxidation whereas glucose does not </w:t>
      </w:r>
      <w:r w:rsidRPr="00281371">
        <w:rPr>
          <w:rFonts w:eastAsia="Arial" w:cs="Arial"/>
          <w:bCs/>
          <w:sz w:val="22"/>
          <w:szCs w:val="22"/>
        </w:rPr>
        <w:fldChar w:fldCharType="begin">
          <w:fldData xml:space="preserve">PEVuZE5vdGU+PENpdGU+PEF1dGhvcj5Tb2Z0aWM8L0F1dGhvcj48WWVhcj4yMDE5PC9ZZWFyPjxS
ZWNOdW0+MTE2PC9SZWNOdW0+PERpc3BsYXlUZXh0PigxMzUpPC9EaXNwbGF5VGV4dD48cmVjb3Jk
PjxyZWMtbnVtYmVyPjExNjwvcmVjLW51bWJlcj48Zm9yZWlnbi1rZXlzPjxrZXkgYXBwPSJFTiIg
ZGItaWQ9IndwejV0dnBzNnIwc3htZWR2eGk1ZmF6Y3dkZnRzczA1MHowdCIgdGltZXN0YW1wPSIx
NjEzMDE4MDUxIj4xMTY8L2tleT48L2ZvcmVpZ24ta2V5cz48cmVmLXR5cGUgbmFtZT0iSm91cm5h
bCBBcnRpY2xlIj4xNzwvcmVmLXR5cGU+PGNvbnRyaWJ1dG9ycz48YXV0aG9ycz48YXV0aG9yPlNv
ZnRpYywgUy48L2F1dGhvcj48YXV0aG9yPk1leWVyLCBKLiBHLjwvYXV0aG9yPjxhdXRob3I+V2Fu
ZywgRy4gWC48L2F1dGhvcj48YXV0aG9yPkd1cHRhLCBNLiBLLjwvYXV0aG9yPjxhdXRob3I+QmF0
aXN0YSwgVC4gTS48L2F1dGhvcj48YXV0aG9yPkxhdXJpdHplbiwgSHBtbTwvYXV0aG9yPjxhdXRo
b3I+RnVqaXNha2EsIFMuPC9hdXRob3I+PGF1dGhvcj5TZXJyYSwgRC48L2F1dGhvcj48YXV0aG9y
PkhlcnJlcm8sIEwuPC9hdXRob3I+PGF1dGhvcj5XaWxsb3VnaGJ5LCBKLjwvYXV0aG9yPjxhdXRo
b3I+Rml0emdlcmFsZCwgSy48L2F1dGhvcj48YXV0aG9yPklsa2F5ZXZhLCBPLjwvYXV0aG9yPjxh
dXRob3I+TmV3Z2FyZCwgQy4gQi48L2F1dGhvcj48YXV0aG9yPkdpYnNvbiwgQi4gVy48L2F1dGhv
cj48YXV0aG9yPlNjaGlsbGluZywgQi48L2F1dGhvcj48YXV0aG9yPkNvaGVuLCBELiBFLjwvYXV0
aG9yPjxhdXRob3I+S2FobiwgQy4gUi48L2F1dGhvcj48L2F1dGhvcnM+PC9jb250cmlidXRvcnM+
PGF1dGgtYWRkcmVzcz5TZWN0aW9uIG9uIEludGVncmF0aXZlIFBoeXNpb2xvZ3kgYW5kIE1ldGFi
b2xpc20sIEpvc2xpbiBEaWFiZXRlcyBDZW50ZXIgYW5kIERlcGFydG1lbnQgb2YgTWVkaWNpbmUs
IEhhcnZhcmQgTWVkaWNhbCBTY2hvb2wsIEJvc3RvbiwgTUEgMDIxMTUsIFVTQTsgRGl2aXNpb24g
b2YgR2FzdHJvZW50ZXJvbG9neSwgSGVwYXRvbG9neSBhbmQgTnV0cml0aW9uLCBCb3N0b24gQ2hp
bGRyZW4mYXBvcztzIEhvc3BpdGFsLCBCb3N0b24sIE1BIDAyMTE1LCBVU0E7IERpdmlzaW9uIG9m
IEdhc3Ryb2VudGVyb2xvZ3ksIEhlcGF0b2xvZ3ksIE51dHJpdGlvbiwgRGVwYXJ0bWVudCBvZiBQ
ZWRpYXRyaWNzLCBVbml2ZXJzaXR5IG9mIEtlbnR1Y2t5IENvbGxlZ2Ugb2YgTWVkaWNpbmUgYW5k
IEtlbnR1Y2t5IENoaWxkcmVuJmFwb3M7cyBIb3NwaXRhbCwgTGV4aW5ndG9uLCBLWSA0MDUwNiwg
VVNBLiBFbGVjdHJvbmljIGFkZHJlc3M6IHNhbWlyLnNvZnRpY0B1a3kuZWR1LiYjeEQ7Q2hlbWlz
dHJ5ICZhbXA7IE1hc3MgU3BlY3Ryb21ldHJ5LCBCdWNrIEluc3RpdHV0ZSBmb3IgUmVzZWFyY2gg
b24gQWdpbmcsIE5vdmF0bywgQ0EgOTQ5NDUsIFVTQS4mI3hEO1NlY3Rpb24gb24gSW50ZWdyYXRp
dmUgUGh5c2lvbG9neSBhbmQgTWV0YWJvbGlzbSwgSm9zbGluIERpYWJldGVzIENlbnRlciBhbmQg
RGVwYXJ0bWVudCBvZiBNZWRpY2luZSwgSGFydmFyZCBNZWRpY2FsIFNjaG9vbCwgQm9zdG9uLCBN
QSAwMjExNSwgVVNBLiYjeEQ7SXNsZXQgQ2VsbCBhbmQgUmVnZW5lcmF0aXZlIE1lZGljaW5lLCBK
b3NsaW4gRGlhYmV0ZXMgQ2VudGVyIGFuZCBEZXBhcnRtZW50IG9mIE1lZGljaW5lLCBIYXJ2YXJk
IE1lZGljYWwgU2Nob29sLCBCb3N0b24sIE1BIDAyMTE1LCBVU0EuJiN4RDtTZWN0aW9uIG9uIElu
dGVncmF0aXZlIFBoeXNpb2xvZ3kgYW5kIE1ldGFib2xpc20sIEpvc2xpbiBEaWFiZXRlcyBDZW50
ZXIgYW5kIERlcGFydG1lbnQgb2YgTWVkaWNpbmUsIEhhcnZhcmQgTWVkaWNhbCBTY2hvb2wsIEJv
c3RvbiwgTUEgMDIxMTUsIFVTQTsgRmlyc3QgRGVwYXJ0bWVudCBvZiBJbnRlcm5hbCBNZWRpY2lu
ZSwgVW5pdmVyc2l0eSBvZiBUb3lhbWEsIFRveWFtYSA5MzAtMDE5NCwgSmFwYW4uJiN4RDtTY2hv
b2wgb2YgUGhhcm1hY3ksIEluc3RpdHV0IGRlIEJpb21lZGljaW5hIGRlIGxhIFVuaXZlcnNpdGF0
IGRlIEJhcmNlbG9uYSAoSUJVQiksIFVuaXZlcnNpdGF0IGRlIEJhcmNlbG9uYSwgQmFyY2Vsb25h
IDA4MDI4LCBTcGFpbjsgQ2VudHJvIGRlIEludmVzdGlnYWNpb24gQmlvbWVkaWNhIGVuIFJlZCBk
ZSBGaXNpb3BhdG9sb2dpYSBkZSBsYSBPYmVzaWRhZCB5IGxhIE51dHJpY2lvbiAoQ0lCRVJPQk4p
LCBJbnN0aXR1dG8gZGUgU2FsdWQgQ2FybG9zIElJSSwgTWFkcmlkIDI4MDI5LCBTcGFpbi4mI3hE
O0FsbnlsYW0gUGhhcm1hY2V1dGljYWxzIEluYy4sIENhbWJyaWRnZSwgTUEgMDIxNDI4LCBVU0Eu
JiN4RDtTYXJhaCBXLiBTdGVkbWFuIE51dHJpdGlvbiBhbmQgTWV0YWJvbGlzbSBDZW50ZXIgYW5k
IER1a2UgTW9sZWN1bGFyIFBoeXNpb2xvZ3kgSW5zdGl0dXRlLCBEZXBhcnRtZW50cyBvZiBQaGFy
bWFjb2xvZ3kgJmFtcDsgQ2FuY2VyIEJpb2xvZ3kgYW5kIE1lZGljaW5lLCBEdWtlIFVuaXZlcnNp
dHkgTWVkaWNhbCBDZW50ZXIsIER1cmhhbSwgTkMgMjc3MDEsIFVTQS4mI3hEO0RpdmlzaW9uIG9m
IEdhc3Ryb2VudGVyb2xvZ3kgYW5kIEhlcGF0b2xvZ3ksIFdlaWxsIENvcm5lbGwgTWVkaWNhbCBD
b2xsZWdlIE5ldyBZb3JrLCBOZXcgWW9yaywgTlkgMTAwMjEsIFVTQS4mI3hEO1NlY3Rpb24gb24g
SW50ZWdyYXRpdmUgUGh5c2lvbG9neSBhbmQgTWV0YWJvbGlzbSwgSm9zbGluIERpYWJldGVzIENl
bnRlciBhbmQgRGVwYXJ0bWVudCBvZiBNZWRpY2luZSwgSGFydmFyZCBNZWRpY2FsIFNjaG9vbCwg
Qm9zdG9uLCBNQSAwMjExNSwgVVNBLiBFbGVjdHJvbmljIGFkZHJlc3M6IGMucm9uYWxkLmthaG5A
am9zbGluLmhhcnZhcmQuZWR1LjwvYXV0aC1hZGRyZXNzPjx0aXRsZXM+PHRpdGxlPkRpZXRhcnkg
U3VnYXJzIEFsdGVyIEhlcGF0aWMgRmF0dHkgQWNpZCBPeGlkYXRpb24gdmlhIFRyYW5zY3JpcHRp
b25hbCBhbmQgUG9zdC10cmFuc2xhdGlvbmFsIE1vZGlmaWNhdGlvbnMgb2YgTWl0b2Nob25kcmlh
bCBQcm90ZWluczwvdGl0bGU+PHNlY29uZGFyeS10aXRsZT5DZWxsIE1ldGFiPC9zZWNvbmRhcnkt
dGl0bGU+PC90aXRsZXM+PHBlcmlvZGljYWw+PGZ1bGwtdGl0bGU+Q2VsbCBNZXRhYjwvZnVsbC10
aXRsZT48L3BlcmlvZGljYWw+PHBhZ2VzPjczNS03NTMgZTQ8L3BhZ2VzPjx2b2x1bWU+MzA8L3Zv
bHVtZT48bnVtYmVyPjQ8L251bWJlcj48ZWRpdGlvbj4yMDE5LzEwLzAzPC9lZGl0aW9uPjxrZXl3
b3Jkcz48a2V5d29yZD5BbmltYWxzPC9rZXl3b3JkPjxrZXl3b3JkPkNlbGwgTGluZTwva2V5d29y
ZD48a2V5d29yZD5EaWV0LCBIaWdoLUZhdC8qYWR2ZXJzZSBlZmZlY3RzPC9rZXl3b3JkPjxrZXl3
b3JkPkRpZXRhcnkgU3VnYXJzLyphZHZlcnNlIGVmZmVjdHM8L2tleXdvcmQ+PGtleXdvcmQ+RmF0
dHkgQWNpZHMvKm1ldGFib2xpc208L2tleXdvcmQ+PGtleXdvcmQ+RnJ1Y3Rvc2UvKmFkdmVyc2Ug
ZWZmZWN0czwva2V5d29yZD48a2V5d29yZD5HbHVjb3NlL2FkdmVyc2UgZWZmZWN0czwva2V5d29y
ZD48a2V5d29yZD5MaXBvZ2VuZXNpczwva2V5d29yZD48a2V5d29yZD5MaXZlci8qbWV0YWJvbGlz
bTwva2V5d29yZD48a2V5d29yZD5NYWxlPC9rZXl3b3JkPjxrZXl3b3JkPk1pY2U8L2tleXdvcmQ+
PGtleXdvcmQ+TWljZSwgSW5icmVkIEM1N0JMPC9rZXl3b3JkPjxrZXl3b3JkPk1pdG9jaG9uZHJp
YS9kcnVnIGVmZmVjdHMvbWV0YWJvbGlzbTwva2V5d29yZD48a2V5d29yZD4qTWl0b2Nob25kcmlh
bCBQcm90ZWlucy9nZW5ldGljcy9tZXRhYm9saXNtPC9rZXl3b3JkPjxrZXl3b3JkPk9iZXNpdHkv
Km1ldGFib2xpc208L2tleXdvcmQ+PGtleXdvcmQ+UHJvdGVpbiBQcm9jZXNzaW5nLCBQb3N0LVRy
YW5zbGF0aW9uYWw8L2tleXdvcmQ+PGtleXdvcmQ+VHJhbnNjcmlwdGlvbiwgR2VuZXRpYzwva2V5
d29yZD48a2V5d29yZD4qYWNldHlsYXRpb248L2tleXdvcmQ+PGtleXdvcmQ+KmZhdHR5IGFjaWQg
b3hpZGF0aW9uPC9rZXl3b3JkPjxrZXl3b3JkPipmYXR0eSBsaXZlciBkaXNlYXNlPC9rZXl3b3Jk
PjxrZXl3b3JkPipmcnVjdG9zZTwva2V5d29yZD48a2V5d29yZD4qZ2x1Y29zZTwva2V5d29yZD48
a2V5d29yZD4qa2V0b2hleG9raW5hc2U8L2tleXdvcmQ+PGtleXdvcmQ+Km1hc3Mgc3BlY3Ryb21l
dHJ5PC9rZXl3b3JkPjxrZXl3b3JkPiptaXRvY2hvbmRyaWE8L2tleXdvcmQ+PGtleXdvcmQ+Km9i
ZXNpdHk8L2tleXdvcmQ+PGtleXdvcmQ+KnN1Z2FyPC9rZXl3b3JkPjwva2V5d29yZHM+PGRhdGVz
Pjx5ZWFyPjIwMTk8L3llYXI+PHB1Yi1kYXRlcz48ZGF0ZT5PY3QgMTwvZGF0ZT48L3B1Yi1kYXRl
cz48L2RhdGVzPjxpc2JuPjE5MzItNzQyMCAoRWxlY3Ryb25pYykmI3hEOzE1NTAtNDEzMSAoTGlu
a2luZyk8L2lzYm4+PGFjY2Vzc2lvbi1udW0+MzE1Nzc5MzQ8L2FjY2Vzc2lvbi1udW0+PHVybHM+
PHJlbGF0ZWQtdXJscz48dXJsPmh0dHBzOi8vd3d3Lm5jYmkubmxtLm5paC5nb3YvcHVibWVkLzMx
NTc3OTM0PC91cmw+PC9yZWxhdGVkLXVybHM+PC91cmxzPjxjdXN0b20yPlBNQzc4MTYxMjk8L2N1
c3RvbTI+PGVsZWN0cm9uaWMtcmVzb3VyY2UtbnVtPjEwLjEwMTYvai5jbWV0LjIwMTkuMDkuMDAz
PC9lbGVjdHJvbmljLXJlc291cmNlLW51bT48L3JlY29yZD48L0NpdGU+PC9FbmROb3RlPgB=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PEVuZE5vdGU+PENpdGU+PEF1dGhvcj5Tb2Z0aWM8L0F1dGhvcj48WWVhcj4yMDE5PC9ZZWFyPjxS
ZWNOdW0+MTE2PC9SZWNOdW0+PERpc3BsYXlUZXh0PigxMzUpPC9EaXNwbGF5VGV4dD48cmVjb3Jk
PjxyZWMtbnVtYmVyPjExNjwvcmVjLW51bWJlcj48Zm9yZWlnbi1rZXlzPjxrZXkgYXBwPSJFTiIg
ZGItaWQ9IndwejV0dnBzNnIwc3htZWR2eGk1ZmF6Y3dkZnRzczA1MHowdCIgdGltZXN0YW1wPSIx
NjEzMDE4MDUxIj4xMTY8L2tleT48L2ZvcmVpZ24ta2V5cz48cmVmLXR5cGUgbmFtZT0iSm91cm5h
bCBBcnRpY2xlIj4xNzwvcmVmLXR5cGU+PGNvbnRyaWJ1dG9ycz48YXV0aG9ycz48YXV0aG9yPlNv
ZnRpYywgUy48L2F1dGhvcj48YXV0aG9yPk1leWVyLCBKLiBHLjwvYXV0aG9yPjxhdXRob3I+V2Fu
ZywgRy4gWC48L2F1dGhvcj48YXV0aG9yPkd1cHRhLCBNLiBLLjwvYXV0aG9yPjxhdXRob3I+QmF0
aXN0YSwgVC4gTS48L2F1dGhvcj48YXV0aG9yPkxhdXJpdHplbiwgSHBtbTwvYXV0aG9yPjxhdXRo
b3I+RnVqaXNha2EsIFMuPC9hdXRob3I+PGF1dGhvcj5TZXJyYSwgRC48L2F1dGhvcj48YXV0aG9y
PkhlcnJlcm8sIEwuPC9hdXRob3I+PGF1dGhvcj5XaWxsb3VnaGJ5LCBKLjwvYXV0aG9yPjxhdXRo
b3I+Rml0emdlcmFsZCwgSy48L2F1dGhvcj48YXV0aG9yPklsa2F5ZXZhLCBPLjwvYXV0aG9yPjxh
dXRob3I+TmV3Z2FyZCwgQy4gQi48L2F1dGhvcj48YXV0aG9yPkdpYnNvbiwgQi4gVy48L2F1dGhv
cj48YXV0aG9yPlNjaGlsbGluZywgQi48L2F1dGhvcj48YXV0aG9yPkNvaGVuLCBELiBFLjwvYXV0
aG9yPjxhdXRob3I+S2FobiwgQy4gUi48L2F1dGhvcj48L2F1dGhvcnM+PC9jb250cmlidXRvcnM+
PGF1dGgtYWRkcmVzcz5TZWN0aW9uIG9uIEludGVncmF0aXZlIFBoeXNpb2xvZ3kgYW5kIE1ldGFi
b2xpc20sIEpvc2xpbiBEaWFiZXRlcyBDZW50ZXIgYW5kIERlcGFydG1lbnQgb2YgTWVkaWNpbmUs
IEhhcnZhcmQgTWVkaWNhbCBTY2hvb2wsIEJvc3RvbiwgTUEgMDIxMTUsIFVTQTsgRGl2aXNpb24g
b2YgR2FzdHJvZW50ZXJvbG9neSwgSGVwYXRvbG9neSBhbmQgTnV0cml0aW9uLCBCb3N0b24gQ2hp
bGRyZW4mYXBvcztzIEhvc3BpdGFsLCBCb3N0b24sIE1BIDAyMTE1LCBVU0E7IERpdmlzaW9uIG9m
IEdhc3Ryb2VudGVyb2xvZ3ksIEhlcGF0b2xvZ3ksIE51dHJpdGlvbiwgRGVwYXJ0bWVudCBvZiBQ
ZWRpYXRyaWNzLCBVbml2ZXJzaXR5IG9mIEtlbnR1Y2t5IENvbGxlZ2Ugb2YgTWVkaWNpbmUgYW5k
IEtlbnR1Y2t5IENoaWxkcmVuJmFwb3M7cyBIb3NwaXRhbCwgTGV4aW5ndG9uLCBLWSA0MDUwNiwg
VVNBLiBFbGVjdHJvbmljIGFkZHJlc3M6IHNhbWlyLnNvZnRpY0B1a3kuZWR1LiYjeEQ7Q2hlbWlz
dHJ5ICZhbXA7IE1hc3MgU3BlY3Ryb21ldHJ5LCBCdWNrIEluc3RpdHV0ZSBmb3IgUmVzZWFyY2gg
b24gQWdpbmcsIE5vdmF0bywgQ0EgOTQ5NDUsIFVTQS4mI3hEO1NlY3Rpb24gb24gSW50ZWdyYXRp
dmUgUGh5c2lvbG9neSBhbmQgTWV0YWJvbGlzbSwgSm9zbGluIERpYWJldGVzIENlbnRlciBhbmQg
RGVwYXJ0bWVudCBvZiBNZWRpY2luZSwgSGFydmFyZCBNZWRpY2FsIFNjaG9vbCwgQm9zdG9uLCBN
QSAwMjExNSwgVVNBLiYjeEQ7SXNsZXQgQ2VsbCBhbmQgUmVnZW5lcmF0aXZlIE1lZGljaW5lLCBK
b3NsaW4gRGlhYmV0ZXMgQ2VudGVyIGFuZCBEZXBhcnRtZW50IG9mIE1lZGljaW5lLCBIYXJ2YXJk
IE1lZGljYWwgU2Nob29sLCBCb3N0b24sIE1BIDAyMTE1LCBVU0EuJiN4RDtTZWN0aW9uIG9uIElu
dGVncmF0aXZlIFBoeXNpb2xvZ3kgYW5kIE1ldGFib2xpc20sIEpvc2xpbiBEaWFiZXRlcyBDZW50
ZXIgYW5kIERlcGFydG1lbnQgb2YgTWVkaWNpbmUsIEhhcnZhcmQgTWVkaWNhbCBTY2hvb2wsIEJv
c3RvbiwgTUEgMDIxMTUsIFVTQTsgRmlyc3QgRGVwYXJ0bWVudCBvZiBJbnRlcm5hbCBNZWRpY2lu
ZSwgVW5pdmVyc2l0eSBvZiBUb3lhbWEsIFRveWFtYSA5MzAtMDE5NCwgSmFwYW4uJiN4RDtTY2hv
b2wgb2YgUGhhcm1hY3ksIEluc3RpdHV0IGRlIEJpb21lZGljaW5hIGRlIGxhIFVuaXZlcnNpdGF0
IGRlIEJhcmNlbG9uYSAoSUJVQiksIFVuaXZlcnNpdGF0IGRlIEJhcmNlbG9uYSwgQmFyY2Vsb25h
IDA4MDI4LCBTcGFpbjsgQ2VudHJvIGRlIEludmVzdGlnYWNpb24gQmlvbWVkaWNhIGVuIFJlZCBk
ZSBGaXNpb3BhdG9sb2dpYSBkZSBsYSBPYmVzaWRhZCB5IGxhIE51dHJpY2lvbiAoQ0lCRVJPQk4p
LCBJbnN0aXR1dG8gZGUgU2FsdWQgQ2FybG9zIElJSSwgTWFkcmlkIDI4MDI5LCBTcGFpbi4mI3hE
O0FsbnlsYW0gUGhhcm1hY2V1dGljYWxzIEluYy4sIENhbWJyaWRnZSwgTUEgMDIxNDI4LCBVU0Eu
JiN4RDtTYXJhaCBXLiBTdGVkbWFuIE51dHJpdGlvbiBhbmQgTWV0YWJvbGlzbSBDZW50ZXIgYW5k
IER1a2UgTW9sZWN1bGFyIFBoeXNpb2xvZ3kgSW5zdGl0dXRlLCBEZXBhcnRtZW50cyBvZiBQaGFy
bWFjb2xvZ3kgJmFtcDsgQ2FuY2VyIEJpb2xvZ3kgYW5kIE1lZGljaW5lLCBEdWtlIFVuaXZlcnNp
dHkgTWVkaWNhbCBDZW50ZXIsIER1cmhhbSwgTkMgMjc3MDEsIFVTQS4mI3hEO0RpdmlzaW9uIG9m
IEdhc3Ryb2VudGVyb2xvZ3kgYW5kIEhlcGF0b2xvZ3ksIFdlaWxsIENvcm5lbGwgTWVkaWNhbCBD
b2xsZWdlIE5ldyBZb3JrLCBOZXcgWW9yaywgTlkgMTAwMjEsIFVTQS4mI3hEO1NlY3Rpb24gb24g
SW50ZWdyYXRpdmUgUGh5c2lvbG9neSBhbmQgTWV0YWJvbGlzbSwgSm9zbGluIERpYWJldGVzIENl
bnRlciBhbmQgRGVwYXJ0bWVudCBvZiBNZWRpY2luZSwgSGFydmFyZCBNZWRpY2FsIFNjaG9vbCwg
Qm9zdG9uLCBNQSAwMjExNSwgVVNBLiBFbGVjdHJvbmljIGFkZHJlc3M6IGMucm9uYWxkLmthaG5A
am9zbGluLmhhcnZhcmQuZWR1LjwvYXV0aC1hZGRyZXNzPjx0aXRsZXM+PHRpdGxlPkRpZXRhcnkg
U3VnYXJzIEFsdGVyIEhlcGF0aWMgRmF0dHkgQWNpZCBPeGlkYXRpb24gdmlhIFRyYW5zY3JpcHRp
b25hbCBhbmQgUG9zdC10cmFuc2xhdGlvbmFsIE1vZGlmaWNhdGlvbnMgb2YgTWl0b2Nob25kcmlh
bCBQcm90ZWluczwvdGl0bGU+PHNlY29uZGFyeS10aXRsZT5DZWxsIE1ldGFiPC9zZWNvbmRhcnkt
dGl0bGU+PC90aXRsZXM+PHBlcmlvZGljYWw+PGZ1bGwtdGl0bGU+Q2VsbCBNZXRhYjwvZnVsbC10
aXRsZT48L3BlcmlvZGljYWw+PHBhZ2VzPjczNS03NTMgZTQ8L3BhZ2VzPjx2b2x1bWU+MzA8L3Zv
bHVtZT48bnVtYmVyPjQ8L251bWJlcj48ZWRpdGlvbj4yMDE5LzEwLzAzPC9lZGl0aW9uPjxrZXl3
b3Jkcz48a2V5d29yZD5BbmltYWxzPC9rZXl3b3JkPjxrZXl3b3JkPkNlbGwgTGluZTwva2V5d29y
ZD48a2V5d29yZD5EaWV0LCBIaWdoLUZhdC8qYWR2ZXJzZSBlZmZlY3RzPC9rZXl3b3JkPjxrZXl3
b3JkPkRpZXRhcnkgU3VnYXJzLyphZHZlcnNlIGVmZmVjdHM8L2tleXdvcmQ+PGtleXdvcmQ+RmF0
dHkgQWNpZHMvKm1ldGFib2xpc208L2tleXdvcmQ+PGtleXdvcmQ+RnJ1Y3Rvc2UvKmFkdmVyc2Ug
ZWZmZWN0czwva2V5d29yZD48a2V5d29yZD5HbHVjb3NlL2FkdmVyc2UgZWZmZWN0czwva2V5d29y
ZD48a2V5d29yZD5MaXBvZ2VuZXNpczwva2V5d29yZD48a2V5d29yZD5MaXZlci8qbWV0YWJvbGlz
bTwva2V5d29yZD48a2V5d29yZD5NYWxlPC9rZXl3b3JkPjxrZXl3b3JkPk1pY2U8L2tleXdvcmQ+
PGtleXdvcmQ+TWljZSwgSW5icmVkIEM1N0JMPC9rZXl3b3JkPjxrZXl3b3JkPk1pdG9jaG9uZHJp
YS9kcnVnIGVmZmVjdHMvbWV0YWJvbGlzbTwva2V5d29yZD48a2V5d29yZD4qTWl0b2Nob25kcmlh
bCBQcm90ZWlucy9nZW5ldGljcy9tZXRhYm9saXNtPC9rZXl3b3JkPjxrZXl3b3JkPk9iZXNpdHkv
Km1ldGFib2xpc208L2tleXdvcmQ+PGtleXdvcmQ+UHJvdGVpbiBQcm9jZXNzaW5nLCBQb3N0LVRy
YW5zbGF0aW9uYWw8L2tleXdvcmQ+PGtleXdvcmQ+VHJhbnNjcmlwdGlvbiwgR2VuZXRpYzwva2V5
d29yZD48a2V5d29yZD4qYWNldHlsYXRpb248L2tleXdvcmQ+PGtleXdvcmQ+KmZhdHR5IGFjaWQg
b3hpZGF0aW9uPC9rZXl3b3JkPjxrZXl3b3JkPipmYXR0eSBsaXZlciBkaXNlYXNlPC9rZXl3b3Jk
PjxrZXl3b3JkPipmcnVjdG9zZTwva2V5d29yZD48a2V5d29yZD4qZ2x1Y29zZTwva2V5d29yZD48
a2V5d29yZD4qa2V0b2hleG9raW5hc2U8L2tleXdvcmQ+PGtleXdvcmQ+Km1hc3Mgc3BlY3Ryb21l
dHJ5PC9rZXl3b3JkPjxrZXl3b3JkPiptaXRvY2hvbmRyaWE8L2tleXdvcmQ+PGtleXdvcmQ+Km9i
ZXNpdHk8L2tleXdvcmQ+PGtleXdvcmQ+KnN1Z2FyPC9rZXl3b3JkPjwva2V5d29yZHM+PGRhdGVz
Pjx5ZWFyPjIwMTk8L3llYXI+PHB1Yi1kYXRlcz48ZGF0ZT5PY3QgMTwvZGF0ZT48L3B1Yi1kYXRl
cz48L2RhdGVzPjxpc2JuPjE5MzItNzQyMCAoRWxlY3Ryb25pYykmI3hEOzE1NTAtNDEzMSAoTGlu
a2luZyk8L2lzYm4+PGFjY2Vzc2lvbi1udW0+MzE1Nzc5MzQ8L2FjY2Vzc2lvbi1udW0+PHVybHM+
PHJlbGF0ZWQtdXJscz48dXJsPmh0dHBzOi8vd3d3Lm5jYmkubmxtLm5paC5nb3YvcHVibWVkLzMx
NTc3OTM0PC91cmw+PC9yZWxhdGVkLXVybHM+PC91cmxzPjxjdXN0b20yPlBNQzc4MTYxMjk8L2N1
c3RvbTI+PGVsZWN0cm9uaWMtcmVzb3VyY2UtbnVtPjEwLjEwMTYvai5jbWV0LjIwMTkuMDkuMDAz
PC9lbGVjdHJvbmljLXJlc291cmNlLW51bT48L3JlY29yZD48L0NpdGU+PC9FbmROb3RlPgB=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(135)</w:t>
      </w:r>
      <w:r w:rsidRPr="00281371">
        <w:rPr>
          <w:rFonts w:eastAsia="Arial" w:cs="Arial"/>
          <w:bCs/>
          <w:sz w:val="22"/>
          <w:szCs w:val="22"/>
        </w:rPr>
        <w:fldChar w:fldCharType="end"/>
      </w:r>
      <w:r w:rsidRPr="00281371">
        <w:rPr>
          <w:rFonts w:eastAsia="Arial" w:cs="Arial"/>
          <w:bCs/>
          <w:sz w:val="22"/>
          <w:szCs w:val="22"/>
        </w:rPr>
        <w:t xml:space="preserve">. These differences in the metabolism of fructose and glucose in the liver explain the increased ability of fructose to stimulate hepatic lipogenesis and the enhanced formation and secretion of VLDL. In the addition to increased VLDL production </w:t>
      </w:r>
      <w:r w:rsidRPr="00281371">
        <w:rPr>
          <w:rFonts w:eastAsia="Arial" w:cs="Arial"/>
          <w:bCs/>
          <w:sz w:val="22"/>
          <w:szCs w:val="22"/>
        </w:rPr>
        <w:lastRenderedPageBreak/>
        <w:t>fructose does not stimulate the secretion of insulin, which plays a key role in stimulating lipoprotein lipase activity and the clearance of TG rich lipoproteins. The failure of dietary fructose to induce an increase in lipoprotein lipase activity may lead to a decrease in the clearance of TG rich lipoproteins compared to dietary glucose, which stimulates insulin secretion.</w:t>
      </w:r>
    </w:p>
    <w:p w14:paraId="5FEFF417" w14:textId="77777777" w:rsidR="00C76953" w:rsidRPr="00281371" w:rsidRDefault="00C76953" w:rsidP="00281371">
      <w:pPr>
        <w:spacing w:after="0" w:line="276" w:lineRule="auto"/>
        <w:rPr>
          <w:rFonts w:eastAsia="Arial" w:cs="Arial"/>
          <w:bCs/>
          <w:sz w:val="22"/>
          <w:szCs w:val="22"/>
        </w:rPr>
      </w:pPr>
    </w:p>
    <w:p w14:paraId="1373FD63" w14:textId="03D316ED"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elevation in TG rich lipoproteins in turn may have effects on other lipoproteins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&lt;EndNote&gt;&lt;Cite&gt;&lt;Author&gt;Feingold&lt;/Author&gt;&lt;Year&gt;2023&lt;/Year&gt;&lt;RecNum&gt;117&lt;/RecNum&gt;&lt;DisplayText&gt;(25)&lt;/DisplayText&gt;&lt;record&gt;&lt;rec-number&gt;117&lt;/rec-number&gt;&lt;foreign-keys&gt;&lt;key app="EN" db-id="wpz5tvps6r0sxmedvxi5fazcwdftss050z0t" timestamp="1613078832"&gt;117&lt;/key&gt;&lt;/foreign-keys&gt;&lt;ref-type name="Book Section"&gt;5&lt;/ref-type&gt;&lt;contributors&gt;&lt;authors&gt;&lt;author&gt;Feingold, K. R.&lt;/author&gt;&lt;/authors&gt;&lt;secondary-authors&gt;&lt;author&gt;Feingold, K. R.&lt;/author&gt;&lt;author&gt;Anawalt, B.&lt;/author&gt;&lt;author&gt;Boyce, A.&lt;/author&gt;&lt;author&gt;Chrousos, G.&lt;/author&gt;&lt;author&gt;de Herder, W. W.&lt;/author&gt;&lt;author&gt;Dungan, K.&lt;/author&gt;&lt;author&gt;Grossman, A.&lt;/author&gt;&lt;author&gt;Hershman, J. M.&lt;/author&gt;&lt;author&gt;Hofland, J.&lt;/author&gt;&lt;author&gt;Kaltsas, G.&lt;/author&gt;&lt;author&gt;Koch, C.&lt;/author&gt;&lt;author&gt;Kopp, P.&lt;/author&gt;&lt;author&gt;Korbonits, M.&lt;/author&gt;&lt;author&gt;McLachlan, R.&lt;/author&gt;&lt;author&gt;Morley, J. E.&lt;/author&gt;&lt;author&gt;New, M.&lt;/author&gt;&lt;author&gt;Purnell, J.&lt;/author&gt;&lt;author&gt;Singer, F.&lt;/author&gt;&lt;author&gt;Stratakis, C. A.&lt;/author&gt;&lt;author&gt;Trence, D. L.&lt;/author&gt;&lt;author&gt;Wilson, D. P.&lt;/author&gt;&lt;/secondary-authors&gt;&lt;/contributors&gt;&lt;titles&gt;&lt;title&gt;Obesity and Dyslipidemia&lt;/title&gt;&lt;secondary-title&gt;Endotext&lt;/secondary-title&gt;&lt;/titles&gt;&lt;dates&gt;&lt;year&gt;2023&lt;/year&gt;&lt;/dates&gt;&lt;pub-location&gt;South Dartmouth (MA)&lt;/pub-location&gt;&lt;accession-num&gt;26247088&lt;/accession-num&gt;&lt;urls&gt;&lt;related-urls&gt;&lt;url&gt;https://www.ncbi.nlm.nih.gov/pubmed/26247088&lt;/url&gt;&lt;/related-urls&gt;&lt;/urls&gt;&lt;language&gt;eng&lt;/language&gt;&lt;/record&gt;&lt;/Cite&gt;&lt;/EndNote&gt;</w:instrText>
      </w:r>
      <w:r w:rsidRPr="00281371">
        <w:rPr>
          <w:rFonts w:eastAsia="Arial" w:cs="Arial"/>
          <w:bCs/>
          <w:sz w:val="22"/>
          <w:szCs w:val="22"/>
        </w:rPr>
        <w:fldChar w:fldCharType="separate"/>
      </w:r>
      <w:r w:rsidRPr="00281371">
        <w:rPr>
          <w:rFonts w:eastAsia="Arial" w:cs="Arial"/>
          <w:bCs/>
          <w:noProof/>
          <w:sz w:val="22"/>
          <w:szCs w:val="22"/>
        </w:rPr>
        <w:t>(25)</w:t>
      </w:r>
      <w:r w:rsidRPr="00281371">
        <w:rPr>
          <w:rFonts w:eastAsia="Arial" w:cs="Arial"/>
          <w:bCs/>
          <w:sz w:val="22"/>
          <w:szCs w:val="22"/>
        </w:rPr>
        <w:fldChar w:fldCharType="end"/>
      </w:r>
      <w:r w:rsidRPr="00281371">
        <w:rPr>
          <w:rFonts w:eastAsia="Arial" w:cs="Arial"/>
          <w:bCs/>
          <w:sz w:val="22"/>
          <w:szCs w:val="22"/>
        </w:rPr>
        <w:t xml:space="preserve"> (Figure 2). Specifically, cholesterol ester transfer protein (CETP) mediates the equimolar exchange of TGs from TG rich VLDL and chylomicrons for cholesterol from LDL and HDL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&lt;EndNote&gt;&lt;Cite&gt;&lt;Author&gt;Feingold&lt;/Author&gt;&lt;Year&gt;2023&lt;/Year&gt;&lt;RecNum&gt;117&lt;/RecNum&gt;&lt;DisplayText&gt;(25)&lt;/DisplayText&gt;&lt;record&gt;&lt;rec-number&gt;117&lt;/rec-number&gt;&lt;foreign-keys&gt;&lt;key app="EN" db-id="wpz5tvps6r0sxmedvxi5fazcwdftss050z0t" timestamp="1613078832"&gt;117&lt;/key&gt;&lt;/foreign-keys&gt;&lt;ref-type name="Book Section"&gt;5&lt;/ref-type&gt;&lt;contributors&gt;&lt;authors&gt;&lt;author&gt;Feingold, K. R.&lt;/author&gt;&lt;/authors&gt;&lt;secondary-authors&gt;&lt;author&gt;Feingold, K. R.&lt;/author&gt;&lt;author&gt;Anawalt, B.&lt;/author&gt;&lt;author&gt;Boyce, A.&lt;/author&gt;&lt;author&gt;Chrousos, G.&lt;/author&gt;&lt;author&gt;de Herder, W. W.&lt;/author&gt;&lt;author&gt;Dungan, K.&lt;/author&gt;&lt;author&gt;Grossman, A.&lt;/author&gt;&lt;author&gt;Hershman, J. M.&lt;/author&gt;&lt;author&gt;Hofland, J.&lt;/author&gt;&lt;author&gt;Kaltsas, G.&lt;/author&gt;&lt;author&gt;Koch, C.&lt;/author&gt;&lt;author&gt;Kopp, P.&lt;/author&gt;&lt;author&gt;Korbonits, M.&lt;/author&gt;&lt;author&gt;McLachlan, R.&lt;/author&gt;&lt;author&gt;Morley, J. E.&lt;/author&gt;&lt;author&gt;New, M.&lt;/author&gt;&lt;author&gt;Purnell, J.&lt;/author&gt;&lt;author&gt;Singer, F.&lt;/author&gt;&lt;author&gt;Stratakis, C. A.&lt;/author&gt;&lt;author&gt;Trence, D. L.&lt;/author&gt;&lt;author&gt;Wilson, D. P.&lt;/author&gt;&lt;/secondary-authors&gt;&lt;/contributors&gt;&lt;titles&gt;&lt;title&gt;Obesity and Dyslipidemia&lt;/title&gt;&lt;secondary-title&gt;Endotext&lt;/secondary-title&gt;&lt;/titles&gt;&lt;dates&gt;&lt;year&gt;2023&lt;/year&gt;&lt;/dates&gt;&lt;pub-location&gt;South Dartmouth (MA)&lt;/pub-location&gt;&lt;accession-num&gt;26247088&lt;/accession-num&gt;&lt;urls&gt;&lt;related-urls&gt;&lt;url&gt;https://www.ncbi.nlm.nih.gov/pubmed/26247088&lt;/url&gt;&lt;/related-urls&gt;&lt;/urls&gt;&lt;language&gt;eng&lt;/language&gt;&lt;/record&gt;&lt;/Cite&gt;&lt;/EndNote&gt;</w:instrText>
      </w:r>
      <w:r w:rsidRPr="00281371">
        <w:rPr>
          <w:rFonts w:eastAsia="Arial" w:cs="Arial"/>
          <w:bCs/>
          <w:sz w:val="22"/>
          <w:szCs w:val="22"/>
        </w:rPr>
        <w:fldChar w:fldCharType="separate"/>
      </w:r>
      <w:r w:rsidRPr="00281371">
        <w:rPr>
          <w:rFonts w:eastAsia="Arial" w:cs="Arial"/>
          <w:bCs/>
          <w:noProof/>
          <w:sz w:val="22"/>
          <w:szCs w:val="22"/>
        </w:rPr>
        <w:t>(25)</w:t>
      </w:r>
      <w:r w:rsidRPr="00281371">
        <w:rPr>
          <w:rFonts w:eastAsia="Arial" w:cs="Arial"/>
          <w:bCs/>
          <w:sz w:val="22"/>
          <w:szCs w:val="22"/>
        </w:rPr>
        <w:fldChar w:fldCharType="end"/>
      </w:r>
      <w:r w:rsidRPr="00281371">
        <w:rPr>
          <w:rFonts w:eastAsia="Arial" w:cs="Arial"/>
          <w:bCs/>
          <w:sz w:val="22"/>
          <w:szCs w:val="22"/>
        </w:rPr>
        <w:t>. The increase in TG rich lipoproteins per se leads to an increase in CETP mediated exchange, increasing the TG content and decreasing the cholesterol content of both LDL and HDL</w:t>
      </w:r>
      <w:r w:rsidR="00A52797">
        <w:rPr>
          <w:rFonts w:eastAsia="Arial" w:cs="Arial"/>
          <w:bCs/>
          <w:sz w:val="22"/>
          <w:szCs w:val="22"/>
        </w:rPr>
        <w:t xml:space="preserve"> particles</w:t>
      </w:r>
      <w:r w:rsidRPr="00281371">
        <w:rPr>
          <w:rFonts w:eastAsia="Arial" w:cs="Arial"/>
          <w:bCs/>
          <w:sz w:val="22"/>
          <w:szCs w:val="22"/>
        </w:rPr>
        <w:t xml:space="preserve">. This CETP-mediated exchange underlies the commonly observed reciprocal relationship of low HDL-C levels when TG levels are high and the increase in HDL-C when TG levels decrease. The TG on LDL and HDL are then hydrolyzed by hepatic lipase and lipoprotein lipase leading to the production of small dense LDL and small HDL particles. </w:t>
      </w:r>
    </w:p>
    <w:p w14:paraId="63CC6913" w14:textId="77777777" w:rsidR="00C76953" w:rsidRPr="00281371" w:rsidRDefault="00C76953" w:rsidP="00281371">
      <w:pPr>
        <w:spacing w:after="0" w:line="276" w:lineRule="auto"/>
        <w:rPr>
          <w:rFonts w:eastAsia="Arial" w:cs="Arial"/>
          <w:bCs/>
          <w:sz w:val="22"/>
          <w:szCs w:val="22"/>
        </w:rPr>
      </w:pPr>
    </w:p>
    <w:p w14:paraId="33E7DAE4" w14:textId="77777777" w:rsidR="00C76953" w:rsidRPr="00281371" w:rsidRDefault="00C76953" w:rsidP="00281371">
      <w:pPr>
        <w:spacing w:after="0" w:line="276" w:lineRule="auto"/>
        <w:rPr>
          <w:rFonts w:eastAsia="Arial" w:cs="Arial"/>
          <w:sz w:val="22"/>
          <w:szCs w:val="22"/>
        </w:rPr>
      </w:pPr>
      <w:r w:rsidRPr="00281371">
        <w:rPr>
          <w:rFonts w:eastAsia="Arial" w:cs="Arial"/>
          <w:noProof/>
          <w:sz w:val="22"/>
          <w:szCs w:val="22"/>
        </w:rPr>
        <w:drawing>
          <wp:inline distT="0" distB="0" distL="0" distR="0" wp14:anchorId="4F8D3BAA" wp14:editId="7836C7FD">
            <wp:extent cx="5517515" cy="360299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7515" cy="3602990"/>
                    </a:xfrm>
                    <a:prstGeom prst="rect">
                      <a:avLst/>
                    </a:prstGeom>
                    <a:noFill/>
                  </pic:spPr>
                </pic:pic>
              </a:graphicData>
            </a:graphic>
          </wp:inline>
        </w:drawing>
      </w:r>
    </w:p>
    <w:p w14:paraId="60C52043" w14:textId="723D9961" w:rsidR="00C76953" w:rsidRPr="00192993" w:rsidRDefault="00C76953" w:rsidP="00281371">
      <w:pPr>
        <w:spacing w:after="0" w:line="276" w:lineRule="auto"/>
        <w:rPr>
          <w:rFonts w:eastAsia="Arial" w:cs="Arial"/>
          <w:b/>
          <w:bCs/>
          <w:sz w:val="22"/>
          <w:szCs w:val="22"/>
        </w:rPr>
      </w:pPr>
      <w:r w:rsidRPr="00192993">
        <w:rPr>
          <w:rFonts w:cs="Arial"/>
          <w:b/>
          <w:bCs/>
          <w:sz w:val="22"/>
          <w:szCs w:val="22"/>
        </w:rPr>
        <w:t>Figure 2. The effect of hypertriglyceridemia on LDL and HDL</w:t>
      </w:r>
      <w:r w:rsidR="00192993">
        <w:rPr>
          <w:rFonts w:cs="Arial"/>
          <w:b/>
          <w:bCs/>
          <w:sz w:val="22"/>
          <w:szCs w:val="22"/>
        </w:rPr>
        <w:t>.</w:t>
      </w:r>
    </w:p>
    <w:p w14:paraId="05739677" w14:textId="77777777" w:rsidR="00C76953" w:rsidRPr="00281371" w:rsidRDefault="00C76953" w:rsidP="00281371">
      <w:pPr>
        <w:spacing w:after="0" w:line="276" w:lineRule="auto"/>
        <w:rPr>
          <w:rFonts w:eastAsia="Arial" w:cs="Arial"/>
          <w:bCs/>
          <w:sz w:val="22"/>
          <w:szCs w:val="22"/>
        </w:rPr>
      </w:pPr>
    </w:p>
    <w:p w14:paraId="3E600AD4" w14:textId="77777777" w:rsidR="00C76953" w:rsidRPr="00192993" w:rsidRDefault="00C76953" w:rsidP="00281371">
      <w:pPr>
        <w:spacing w:after="0" w:line="276" w:lineRule="auto"/>
        <w:rPr>
          <w:rFonts w:cs="Arial"/>
          <w:b/>
          <w:bCs/>
          <w:color w:val="0070C0"/>
          <w:sz w:val="22"/>
          <w:szCs w:val="22"/>
        </w:rPr>
      </w:pPr>
      <w:r w:rsidRPr="00192993">
        <w:rPr>
          <w:rFonts w:cs="Arial"/>
          <w:b/>
          <w:bCs/>
          <w:color w:val="0070C0"/>
          <w:sz w:val="22"/>
          <w:szCs w:val="22"/>
        </w:rPr>
        <w:t>DIETARY PROTEIN</w:t>
      </w:r>
    </w:p>
    <w:p w14:paraId="058C3851" w14:textId="77777777" w:rsidR="00C76953" w:rsidRPr="00281371" w:rsidRDefault="00C76953" w:rsidP="00281371">
      <w:pPr>
        <w:spacing w:after="0" w:line="276" w:lineRule="auto"/>
        <w:rPr>
          <w:rFonts w:eastAsia="Arial" w:cs="Arial"/>
          <w:bCs/>
          <w:sz w:val="22"/>
          <w:szCs w:val="22"/>
        </w:rPr>
      </w:pPr>
    </w:p>
    <w:p w14:paraId="6F5931F9" w14:textId="4D127C67" w:rsidR="00C76953" w:rsidRPr="00D5655D" w:rsidRDefault="00C76953" w:rsidP="00281371">
      <w:pPr>
        <w:spacing w:after="0" w:line="276" w:lineRule="auto"/>
        <w:rPr>
          <w:rFonts w:cs="Arial"/>
          <w:b/>
          <w:bCs/>
          <w:color w:val="00B050"/>
          <w:sz w:val="22"/>
          <w:szCs w:val="22"/>
        </w:rPr>
      </w:pPr>
      <w:r w:rsidRPr="00D5655D">
        <w:rPr>
          <w:rFonts w:cs="Arial"/>
          <w:b/>
          <w:bCs/>
          <w:color w:val="00B050"/>
          <w:sz w:val="22"/>
          <w:szCs w:val="22"/>
        </w:rPr>
        <w:t>Effect of Dietary Protein on C</w:t>
      </w:r>
      <w:r w:rsidR="00D5655D" w:rsidRPr="00D5655D">
        <w:rPr>
          <w:rFonts w:cs="Arial"/>
          <w:b/>
          <w:bCs/>
          <w:color w:val="00B050"/>
          <w:sz w:val="22"/>
          <w:szCs w:val="22"/>
        </w:rPr>
        <w:t>ardiovascular Disease</w:t>
      </w:r>
    </w:p>
    <w:p w14:paraId="4BDF0049" w14:textId="77777777" w:rsidR="00C76953" w:rsidRPr="00281371" w:rsidRDefault="00C76953" w:rsidP="00281371">
      <w:pPr>
        <w:spacing w:after="0" w:line="276" w:lineRule="auto"/>
        <w:rPr>
          <w:rFonts w:eastAsia="Arial" w:cs="Arial"/>
          <w:b/>
          <w:sz w:val="22"/>
          <w:szCs w:val="22"/>
        </w:rPr>
      </w:pPr>
    </w:p>
    <w:p w14:paraId="451AE0D6" w14:textId="7CF1051B"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In a meta-analysis of 10 studies with 425 ,781 participants intake of plant protein was associated with a decrease in cardiovascular mortality </w:t>
      </w:r>
      <w:r w:rsidRPr="00281371">
        <w:rPr>
          <w:rFonts w:eastAsia="Arial" w:cs="Arial"/>
          <w:bCs/>
          <w:sz w:val="22"/>
          <w:szCs w:val="22"/>
        </w:rPr>
        <w:fldChar w:fldCharType="begin">
          <w:fldData xml:space="preserve">PEVuZE5vdGU+PENpdGU+PEF1dGhvcj5OYWdoc2hpPC9BdXRob3I+PFllYXI+MjAyMDwvWWVhcj48
UmVjTnVtPjExODwvUmVjTnVtPjxEaXNwbGF5VGV4dD4oMTM2KTwvRGlzcGxheVRleHQ+PHJlY29y
ZD48cmVjLW51bWJlcj4xMTg8L3JlYy1udW1iZXI+PGZvcmVpZ24ta2V5cz48a2V5IGFwcD0iRU4i
IGRiLWlkPSJ3cHo1dHZwczZyMHN4bWVkdnhpNWZhemN3ZGZ0c3MwNTB6MHQiIHRpbWVzdGFtcD0i
MTYxMzA3OTQyNiI+MTE4PC9rZXk+PC9mb3JlaWduLWtleXM+PHJlZi10eXBlIG5hbWU9IkpvdXJu
YWwgQXJ0aWNsZSI+MTc8L3JlZi10eXBlPjxjb250cmlidXRvcnM+PGF1dGhvcnM+PGF1dGhvcj5O
YWdoc2hpLCBTLjwvYXV0aG9yPjxhdXRob3I+U2FkZWdoaSwgTy48L2F1dGhvcj48YXV0aG9yPldp
bGxldHQsIFcuIEMuPC9hdXRob3I+PGF1dGhvcj5Fc21haWxsemFkZWgsIEEuPC9hdXRob3I+PC9h
dXRob3JzPjwvY29udHJpYnV0b3JzPjxhdXRoLWFkZHJlc3M+U3R1ZGVudHMmYXBvczsgU2NpZW50
aWZpYyBSZXNlYXJjaCBDZW50ZXIsIFRlaHJhbiBVbml2ZXJzaXR5IG9mIE1lZGljYWwgU2NpZW5j
ZXMsIFRlaHJhbiwgSXJhbi4mI3hEO0RlcGFydG1lbnQgb2YgQ2xpbmljYWwgTnV0cml0aW9uLCBT
Y2hvb2wgb2YgTnV0cml0aW9uYWwgU2NpZW5jZXMgYW5kIERpZXRldGljcywgVGVocmFuIFVuaXZl
cnNpdHkgb2YgTWVkaWNhbCBTY2llbmNlcywgVGVocmFuLCBJcmFuLiYjeEQ7RGVwYXJ0bWVudCBv
ZiBDb21tdW5pdHkgTnV0cml0aW9uLCBTY2hvb2wgb2YgTnV0cml0aW9uYWwgU2NpZW5jZXMgYW5k
IERpZXRldGljcywgVGVocmFuIFVuaXZlcnNpdHkgb2YgTWVkaWNhbCBTY2llbmNlcywgVGVocmFu
LCBJcmFuLiYjeEQ7RGVwYXJ0bWVudHMgb2YgTnV0cml0aW9uIGFuZCBFcGlkZW1pb2xvZ3ksIEhh
cnZhcmQgVEggQ2hhbiBTY2hvb2wgb2YgUHVibGljIEhlYWx0aCwgQm9zdG9uLCBNQSwgVVNBLiYj
eEQ7Q2hhbm5pbmcgRGl2aXNpb24gb2YgTmV0d29yayBNZWRpY2luZSwgQnJpZ2hhbSBhbmQgV29t
ZW4mYXBvcztzIEhvc3BpdGFsIGFuZCBIYXJ2YXJkIE1lZGljYWwgU2Nob29sLCBCb3N0b24sIE1B
LCBVU0EuJiN4RDtEZXBhcnRtZW50IG9mIENvbW11bml0eSBOdXRyaXRpb24sIFNjaG9vbCBvZiBO
dXRyaXRpb25hbCBTY2llbmNlcyBhbmQgRGlldGV0aWNzLCBUZWhyYW4gVW5pdmVyc2l0eSBvZiBN
ZWRpY2FsIFNjaWVuY2VzLCBQTyBCb3ggMTQxNTUtNjExNywgVGVocmFuLCBJcmFuIGEtZXNtYWls
bHphZGVoQHNpbmEudHVtcy5hYy5pci4mI3hEO09iZXNpdHkgYW5kIEVhdGluZyBIYWJpdHMgUmVz
ZWFyY2ggQ2VudHJlLCBFbmRvY3Jpbm9sb2d5IGFuZCBNZXRhYm9saXNtIE1vbGVjdWxhci1DZWxs
dWxhciBTY2llbmNlcyBJbnN0aXR1dGUsIFRlaHJhbiBVbml2ZXJzaXR5IG9mIE1lZGljYWwgU2Np
ZW5jZXMsIFRlaHJhbiwgSXJhbi4mI3hEO0RlcGFydG1lbnQgb2YgQ29tbXVuaXR5IE51dHJpdGlv
biwgU2Nob29sIG9mIE51dHJpdGlvbiBhbmQgRm9vZCBTY2llbmNlLCBJc2ZhaGFuIFVuaXZlcnNp
dHkgb2YgTWVkaWNhbCBTY2llbmNlcywgSXNmYWhhbiwgSXJhbi48L2F1dGgtYWRkcmVzcz48dGl0
bGVzPjx0aXRsZT5EaWV0YXJ5IGludGFrZSBvZiB0b3RhbCwgYW5pbWFsLCBhbmQgcGxhbnQgcHJv
dGVpbnMgYW5kIHJpc2sgb2YgYWxsIGNhdXNlLCBjYXJkaW92YXNjdWxhciwgYW5kIGNhbmNlciBt
b3J0YWxpdHk6IHN5c3RlbWF0aWMgcmV2aWV3IGFuZCBkb3NlLXJlc3BvbnNlIG1ldGEtYW5hbHlz
aXMgb2YgcHJvc3BlY3RpdmUgY29ob3J0IHN0dWRpZXM8L3RpdGxlPjxzZWNvbmRhcnktdGl0bGU+
Qk1KPC9zZWNvbmRhcnktdGl0bGU+PC90aXRsZXM+PHBlcmlvZGljYWw+PGZ1bGwtdGl0bGU+Qk1K
PC9mdWxsLXRpdGxlPjwvcGVyaW9kaWNhbD48cGFnZXM+bTI0MTI8L3BhZ2VzPjx2b2x1bWU+Mzcw
PC92b2x1bWU+PGVkaXRpb24+MjAyMC8wNy8yNDwvZWRpdGlvbj48a2V5d29yZHM+PGtleXdvcmQ+
QWR1bHQ8L2tleXdvcmQ+PGtleXdvcmQ+QWdlZDwva2V5d29yZD48a2V5d29yZD5BZ2VkLCA4MCBh
bmQgb3Zlcjwva2V5d29yZD48a2V5d29yZD5BbmltYWwgUHJvdGVpbnMsIERpZXRhcnkvKmFkdmVy
c2UgZWZmZWN0czwva2V5d29yZD48a2V5d29yZD5DYXJkaW92YXNjdWxhciBEaXNlYXNlcy9lcGlk
ZW1pb2xvZ3kvKm1vcnRhbGl0eTwva2V5d29yZD48a2V5d29yZD5DYXVzZSBvZiBEZWF0aC90cmVu
ZHM8L2tleXdvcmQ+PGtleXdvcmQ+RGlldDwva2V5d29yZD48a2V5d29yZD5GZW1hbGU8L2tleXdv
cmQ+PGtleXdvcmQ+Rm9sbG93LVVwIFN0dWRpZXM8L2tleXdvcmQ+PGtleXdvcmQ+SHVtYW5zPC9r
ZXl3b3JkPjxrZXl3b3JkPk1hbGU8L2tleXdvcmQ+PGtleXdvcmQ+TWlkZGxlIEFnZWQ8L2tleXdv
cmQ+PGtleXdvcmQ+TmVvcGxhc21zL2VwaWRlbWlvbG9neS8qbW9ydGFsaXR5PC9rZXl3b3JkPjxr
ZXl3b3JkPlBsYW50IFByb3RlaW5zLyphZHZlcnNlIGVmZmVjdHM8L2tleXdvcmQ+PGtleXdvcmQ+
UHJvc3BlY3RpdmUgU3R1ZGllczwva2V5d29yZD48a2V5d29yZD5SaXNrIEZhY3RvcnM8L2tleXdv
cmQ+PC9rZXl3b3Jkcz48ZGF0ZXM+PHllYXI+MjAyMDwveWVhcj48cHViLWRhdGVzPjxkYXRlPkp1
bCAyMjwvZGF0ZT48L3B1Yi1kYXRlcz48L2RhdGVzPjxpc2JuPjE3NTYtMTgzMyAoRWxlY3Ryb25p
YykmI3hEOzA5NTktODEzOCAoTGlua2luZyk8L2lzYm4+PGFjY2Vzc2lvbi1udW0+MzI2OTkwNDg8
L2FjY2Vzc2lvbi1udW0+PHVybHM+PHJlbGF0ZWQtdXJscz48dXJsPmh0dHBzOi8vd3d3Lm5jYmku
bmxtLm5paC5nb3YvcHVibWVkLzMyNjk5MDQ4PC91cmw+PC9yZWxhdGVkLXVybHM+PC91cmxzPjxj
dXN0b20yPlBNQzczNzQ3OTcgYXQgaHR0cDovL3d3dy5pY21qZS5vcmcvY29pX2Rpc2Nsb3N1cmUu
cGRmIGFuZCBkZWNsYXJlOiBzdXBwb3J0IGZyb20gdGhlIFJlc2VhcmNoIENvdW5jaWwgb2YgU2No
b29sIG9mIE51dHJpdGlvbmFsIFNjaWVuY2VzIGFuZCBEaWV0ZXRpY3Mgb2YgVGVocmFuIFVuaXZl
cnNpdHkgb2YgTWVkaWNhbCBTY2llbmNlcywgVGVocmFuLCBJcmFuIGZvciB0aGUgc3VibWl0dGVk
IHdvcms7IG5vIGZpbmFuY2lhbCByZWxhdGlvbnNoaXBzIHdpdGggYW55IG9yZ2FuaXNhdGlvbiB0
aGF0IG1pZ2h0IGhhdmUgYW4gaW50ZXJlc3QgaW4gdGhlIHN1Ym1pdHRlZCB3b3JrIGluIHRoZSBw
cmV2aW91cyB0aHJlZSB5ZWFyczsgbm8gb3RoZXIgcmVsYXRpb25zaGlwcyBvciBhY3Rpdml0aWVz
IHRoYXQgY291bGQgYXBwZWFyIHRvIGhhdmUgaW5mbHVlbmNlZCB0aGUgc3VibWl0dGVkIHdvcmsu
PC9jdXN0b20yPjxlbGVjdHJvbmljLXJlc291cmNlLW51bT4xMC4xMTM2L2Jtai5tMjQxMjwvZWxl
Y3Ryb25pYy1yZXNvdXJjZS1udW0+PC9yZWNvcmQ+PC9DaXRlPjwvRW5kTm90ZT5=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PEVuZE5vdGU+PENpdGU+PEF1dGhvcj5OYWdoc2hpPC9BdXRob3I+PFllYXI+MjAyMDwvWWVhcj48
UmVjTnVtPjExODwvUmVjTnVtPjxEaXNwbGF5VGV4dD4oMTM2KTwvRGlzcGxheVRleHQ+PHJlY29y
ZD48cmVjLW51bWJlcj4xMTg8L3JlYy1udW1iZXI+PGZvcmVpZ24ta2V5cz48a2V5IGFwcD0iRU4i
IGRiLWlkPSJ3cHo1dHZwczZyMHN4bWVkdnhpNWZhemN3ZGZ0c3MwNTB6MHQiIHRpbWVzdGFtcD0i
MTYxMzA3OTQyNiI+MTE4PC9rZXk+PC9mb3JlaWduLWtleXM+PHJlZi10eXBlIG5hbWU9IkpvdXJu
YWwgQXJ0aWNsZSI+MTc8L3JlZi10eXBlPjxjb250cmlidXRvcnM+PGF1dGhvcnM+PGF1dGhvcj5O
YWdoc2hpLCBTLjwvYXV0aG9yPjxhdXRob3I+U2FkZWdoaSwgTy48L2F1dGhvcj48YXV0aG9yPldp
bGxldHQsIFcuIEMuPC9hdXRob3I+PGF1dGhvcj5Fc21haWxsemFkZWgsIEEuPC9hdXRob3I+PC9h
dXRob3JzPjwvY29udHJpYnV0b3JzPjxhdXRoLWFkZHJlc3M+U3R1ZGVudHMmYXBvczsgU2NpZW50
aWZpYyBSZXNlYXJjaCBDZW50ZXIsIFRlaHJhbiBVbml2ZXJzaXR5IG9mIE1lZGljYWwgU2NpZW5j
ZXMsIFRlaHJhbiwgSXJhbi4mI3hEO0RlcGFydG1lbnQgb2YgQ2xpbmljYWwgTnV0cml0aW9uLCBT
Y2hvb2wgb2YgTnV0cml0aW9uYWwgU2NpZW5jZXMgYW5kIERpZXRldGljcywgVGVocmFuIFVuaXZl
cnNpdHkgb2YgTWVkaWNhbCBTY2llbmNlcywgVGVocmFuLCBJcmFuLiYjeEQ7RGVwYXJ0bWVudCBv
ZiBDb21tdW5pdHkgTnV0cml0aW9uLCBTY2hvb2wgb2YgTnV0cml0aW9uYWwgU2NpZW5jZXMgYW5k
IERpZXRldGljcywgVGVocmFuIFVuaXZlcnNpdHkgb2YgTWVkaWNhbCBTY2llbmNlcywgVGVocmFu
LCBJcmFuLiYjeEQ7RGVwYXJ0bWVudHMgb2YgTnV0cml0aW9uIGFuZCBFcGlkZW1pb2xvZ3ksIEhh
cnZhcmQgVEggQ2hhbiBTY2hvb2wgb2YgUHVibGljIEhlYWx0aCwgQm9zdG9uLCBNQSwgVVNBLiYj
eEQ7Q2hhbm5pbmcgRGl2aXNpb24gb2YgTmV0d29yayBNZWRpY2luZSwgQnJpZ2hhbSBhbmQgV29t
ZW4mYXBvcztzIEhvc3BpdGFsIGFuZCBIYXJ2YXJkIE1lZGljYWwgU2Nob29sLCBCb3N0b24sIE1B
LCBVU0EuJiN4RDtEZXBhcnRtZW50IG9mIENvbW11bml0eSBOdXRyaXRpb24sIFNjaG9vbCBvZiBO
dXRyaXRpb25hbCBTY2llbmNlcyBhbmQgRGlldGV0aWNzLCBUZWhyYW4gVW5pdmVyc2l0eSBvZiBN
ZWRpY2FsIFNjaWVuY2VzLCBQTyBCb3ggMTQxNTUtNjExNywgVGVocmFuLCBJcmFuIGEtZXNtYWls
bHphZGVoQHNpbmEudHVtcy5hYy5pci4mI3hEO09iZXNpdHkgYW5kIEVhdGluZyBIYWJpdHMgUmVz
ZWFyY2ggQ2VudHJlLCBFbmRvY3Jpbm9sb2d5IGFuZCBNZXRhYm9saXNtIE1vbGVjdWxhci1DZWxs
dWxhciBTY2llbmNlcyBJbnN0aXR1dGUsIFRlaHJhbiBVbml2ZXJzaXR5IG9mIE1lZGljYWwgU2Np
ZW5jZXMsIFRlaHJhbiwgSXJhbi4mI3hEO0RlcGFydG1lbnQgb2YgQ29tbXVuaXR5IE51dHJpdGlv
biwgU2Nob29sIG9mIE51dHJpdGlvbiBhbmQgRm9vZCBTY2llbmNlLCBJc2ZhaGFuIFVuaXZlcnNp
dHkgb2YgTWVkaWNhbCBTY2llbmNlcywgSXNmYWhhbiwgSXJhbi48L2F1dGgtYWRkcmVzcz48dGl0
bGVzPjx0aXRsZT5EaWV0YXJ5IGludGFrZSBvZiB0b3RhbCwgYW5pbWFsLCBhbmQgcGxhbnQgcHJv
dGVpbnMgYW5kIHJpc2sgb2YgYWxsIGNhdXNlLCBjYXJkaW92YXNjdWxhciwgYW5kIGNhbmNlciBt
b3J0YWxpdHk6IHN5c3RlbWF0aWMgcmV2aWV3IGFuZCBkb3NlLXJlc3BvbnNlIG1ldGEtYW5hbHlz
aXMgb2YgcHJvc3BlY3RpdmUgY29ob3J0IHN0dWRpZXM8L3RpdGxlPjxzZWNvbmRhcnktdGl0bGU+
Qk1KPC9zZWNvbmRhcnktdGl0bGU+PC90aXRsZXM+PHBlcmlvZGljYWw+PGZ1bGwtdGl0bGU+Qk1K
PC9mdWxsLXRpdGxlPjwvcGVyaW9kaWNhbD48cGFnZXM+bTI0MTI8L3BhZ2VzPjx2b2x1bWU+Mzcw
PC92b2x1bWU+PGVkaXRpb24+MjAyMC8wNy8yNDwvZWRpdGlvbj48a2V5d29yZHM+PGtleXdvcmQ+
QWR1bHQ8L2tleXdvcmQ+PGtleXdvcmQ+QWdlZDwva2V5d29yZD48a2V5d29yZD5BZ2VkLCA4MCBh
bmQgb3Zlcjwva2V5d29yZD48a2V5d29yZD5BbmltYWwgUHJvdGVpbnMsIERpZXRhcnkvKmFkdmVy
c2UgZWZmZWN0czwva2V5d29yZD48a2V5d29yZD5DYXJkaW92YXNjdWxhciBEaXNlYXNlcy9lcGlk
ZW1pb2xvZ3kvKm1vcnRhbGl0eTwva2V5d29yZD48a2V5d29yZD5DYXVzZSBvZiBEZWF0aC90cmVu
ZHM8L2tleXdvcmQ+PGtleXdvcmQ+RGlldDwva2V5d29yZD48a2V5d29yZD5GZW1hbGU8L2tleXdv
cmQ+PGtleXdvcmQ+Rm9sbG93LVVwIFN0dWRpZXM8L2tleXdvcmQ+PGtleXdvcmQ+SHVtYW5zPC9r
ZXl3b3JkPjxrZXl3b3JkPk1hbGU8L2tleXdvcmQ+PGtleXdvcmQ+TWlkZGxlIEFnZWQ8L2tleXdv
cmQ+PGtleXdvcmQ+TmVvcGxhc21zL2VwaWRlbWlvbG9neS8qbW9ydGFsaXR5PC9rZXl3b3JkPjxr
ZXl3b3JkPlBsYW50IFByb3RlaW5zLyphZHZlcnNlIGVmZmVjdHM8L2tleXdvcmQ+PGtleXdvcmQ+
UHJvc3BlY3RpdmUgU3R1ZGllczwva2V5d29yZD48a2V5d29yZD5SaXNrIEZhY3RvcnM8L2tleXdv
cmQ+PC9rZXl3b3Jkcz48ZGF0ZXM+PHllYXI+MjAyMDwveWVhcj48cHViLWRhdGVzPjxkYXRlPkp1
bCAyMjwvZGF0ZT48L3B1Yi1kYXRlcz48L2RhdGVzPjxpc2JuPjE3NTYtMTgzMyAoRWxlY3Ryb25p
YykmI3hEOzA5NTktODEzOCAoTGlua2luZyk8L2lzYm4+PGFjY2Vzc2lvbi1udW0+MzI2OTkwNDg8
L2FjY2Vzc2lvbi1udW0+PHVybHM+PHJlbGF0ZWQtdXJscz48dXJsPmh0dHBzOi8vd3d3Lm5jYmku
bmxtLm5paC5nb3YvcHVibWVkLzMyNjk5MDQ4PC91cmw+PC9yZWxhdGVkLXVybHM+PC91cmxzPjxj
dXN0b20yPlBNQzczNzQ3OTcgYXQgaHR0cDovL3d3dy5pY21qZS5vcmcvY29pX2Rpc2Nsb3N1cmUu
cGRmIGFuZCBkZWNsYXJlOiBzdXBwb3J0IGZyb20gdGhlIFJlc2VhcmNoIENvdW5jaWwgb2YgU2No
b29sIG9mIE51dHJpdGlvbmFsIFNjaWVuY2VzIGFuZCBEaWV0ZXRpY3Mgb2YgVGVocmFuIFVuaXZl
cnNpdHkgb2YgTWVkaWNhbCBTY2llbmNlcywgVGVocmFuLCBJcmFuIGZvciB0aGUgc3VibWl0dGVk
IHdvcms7IG5vIGZpbmFuY2lhbCByZWxhdGlvbnNoaXBzIHdpdGggYW55IG9yZ2FuaXNhdGlvbiB0
aGF0IG1pZ2h0IGhhdmUgYW4gaW50ZXJlc3QgaW4gdGhlIHN1Ym1pdHRlZCB3b3JrIGluIHRoZSBw
cmV2aW91cyB0aHJlZSB5ZWFyczsgbm8gb3RoZXIgcmVsYXRpb25zaGlwcyBvciBhY3Rpdml0aWVz
IHRoYXQgY291bGQgYXBwZWFyIHRvIGhhdmUgaW5mbHVlbmNlZCB0aGUgc3VibWl0dGVkIHdvcmsu
PC9jdXN0b20yPjxlbGVjdHJvbmljLXJlc291cmNlLW51bT4xMC4xMTM2L2Jtai5tMjQxMjwvZWxl
Y3Ryb25pYy1yZXNvdXJjZS1udW0+PC9yZWNvcmQ+PC9DaXRlPjwvRW5kTm90ZT5=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(136)</w:t>
      </w:r>
      <w:r w:rsidRPr="00281371">
        <w:rPr>
          <w:rFonts w:eastAsia="Arial" w:cs="Arial"/>
          <w:bCs/>
          <w:sz w:val="22"/>
          <w:szCs w:val="22"/>
        </w:rPr>
        <w:fldChar w:fldCharType="end"/>
      </w:r>
      <w:r w:rsidRPr="00281371">
        <w:rPr>
          <w:rFonts w:eastAsia="Arial" w:cs="Arial"/>
          <w:bCs/>
          <w:sz w:val="22"/>
          <w:szCs w:val="22"/>
        </w:rPr>
        <w:t xml:space="preserve">. Other meta-analyses have also found that intake of plant proteins was associated with a lower risk of cardiovascular mortality </w:t>
      </w:r>
      <w:r w:rsidRPr="00281371">
        <w:rPr>
          <w:rFonts w:eastAsia="Arial" w:cs="Arial"/>
          <w:bCs/>
          <w:sz w:val="22"/>
          <w:szCs w:val="22"/>
        </w:rPr>
        <w:lastRenderedPageBreak/>
        <w:fldChar w:fldCharType="begin">
          <w:fldData xml:space="preserve">PEVuZE5vdGU+PENpdGU+PEF1dGhvcj5DaGVuPC9BdXRob3I+PFllYXI+MjAyMDwvWWVhcj48UmVj
TnVtPjExOTwvUmVjTnVtPjxEaXNwbGF5VGV4dD4oMTM3LTEzOSk8L0Rpc3BsYXlUZXh0PjxyZWNv
cmQ+PHJlYy1udW1iZXI+MTE5PC9yZWMtbnVtYmVyPjxmb3JlaWduLWtleXM+PGtleSBhcHA9IkVO
IiBkYi1pZD0id3B6NXR2cHM2cjBzeG1lZHZ4aTVmYXpjd2RmdHNzMDUwejB0IiB0aW1lc3RhbXA9
IjE2MTMwODE2NDAiPjExOTwva2V5PjwvZm9yZWlnbi1rZXlzPjxyZWYtdHlwZSBuYW1lPSJKb3Vy
bmFsIEFydGljbGUiPjE3PC9yZWYtdHlwZT48Y29udHJpYnV0b3JzPjxhdXRob3JzPjxhdXRob3I+
Q2hlbiwgWi48L2F1dGhvcj48YXV0aG9yPkdsaXNpYywgTS48L2F1dGhvcj48YXV0aG9yPlNvbmcs
IE0uPC9hdXRob3I+PGF1dGhvcj5BbGlhaG1hZCwgSC4gQS48L2F1dGhvcj48YXV0aG9yPlpoYW5n
LCBYLjwvYXV0aG9yPjxhdXRob3I+TW91bWRqaWFuLCBBLiBDLjwvYXV0aG9yPjxhdXRob3I+R29u
emFsZXotSmFyYW1pbGxvLCBWLjwvYXV0aG9yPjxhdXRob3I+dmFuIGRlciBTY2hhZnQsIE4uPC9h
dXRob3I+PGF1dGhvcj5CcmFtZXIsIFcuIE0uPC9hdXRob3I+PGF1dGhvcj5Ja3JhbSwgTS4gQS48
L2F1dGhvcj48YXV0aG9yPlZvb3J0bWFuLCBULjwvYXV0aG9yPjwvYXV0aG9ycz48L2NvbnRyaWJ1
dG9ycz48YXV0aC1hZGRyZXNzPkRlcGFydG1lbnQgb2YgRXBpZGVtaW9sb2d5LCBFcmFzbXVzIFVu
aXZlcnNpdHkgTWVkaWNhbCBDZW50ZXIsIFJvdHRlcmRhbSwgVGhlIE5ldGhlcmxhbmRzLiB6LmNo
ZW4uMUBlcmFzbXVzbWMubmwuJiN4RDtEZXBhcnRtZW50IG9mIE51dHJpdGlvbiwgSGFydmFyZCBU
LiBILiBDaGFuIFNjaG9vbCBvZiBQdWJsaWMgSGVhbHRoLCBCb3N0b24sIE1BLCBVU0EuIHouY2hl
bi4xQGVyYXNtdXNtYy5ubC4mI3hEO0RlcGFydG1lbnQgb2YgRXBpZGVtaW9sb2d5LCBFcmFzbXVz
IE1DLCBPZmZpY2UgTmEtMjcxOCwgUE8gQm94IDIwNDAsIDMwMDAgQ0EsIFJvdHRlcmRhbSwgVGhl
IE5ldGhlcmxhbmRzLiB6LmNoZW4uMUBlcmFzbXVzbWMubmwuJiN4RDtEZXBhcnRtZW50IG9mIEVw
aWRlbWlvbG9neSwgRXJhc211cyBVbml2ZXJzaXR5IE1lZGljYWwgQ2VudGVyLCBSb3R0ZXJkYW0s
IFRoZSBOZXRoZXJsYW5kcy4mI3hEO1N3aXNzIFBhcmFwbGVnaWMgUmVzZWFyY2gsIE5vdHR3aWws
IFN3aXR6ZXJsYW5kLiYjeEQ7RGVwYXJ0bWVudCBvZiBOdXRyaXRpb24sIEhhcnZhcmQgVC4gSC4g
Q2hhbiBTY2hvb2wgb2YgUHVibGljIEhlYWx0aCwgQm9zdG9uLCBNQSwgVVNBLiYjeEQ7RGVwYXJ0
bWVudCBvZiBFcGlkZW1pb2xvZ3ksIEhhcnZhcmQgVC4gSC4gQ2hhbiBTY2hvb2wgb2YgUHVibGlj
IEhlYWx0aCwgQm9zdG9uLCBNQSwgVVNBLiYjeEQ7Q2xpbmljYWwgYW5kIFRyYW5zbGF0aW9uYWwg
RXBpZGVtaW9sb2d5IFVuaXQgYW5kIERpdmlzaW9uIG9mIEdhc3Ryb2VudGVyb2xvZ3ksIE1hc3Nh
Y2h1c2V0dHMgR2VuZXJhbCBIb3NwaXRhbCBhbmQgSGFydmFyZCBNZWRpY2FsIFNjaG9vbCwgQm9z
dG9uLCBNQSwgVVNBLiYjeEQ7TWVkaWNhbCBMaWJyYXJ5LCBFcmFzbXVzIE1DIFVuaXZlcnNpdHkg
TWVkaWNhbCBDZW50ZXIsIFJvdHRlcmRhbSwgVGhlIE5ldGhlcmxhbmRzLiYjeEQ7RGVwYXJ0bWVu
dCBvZiBFcGlkZW1pb2xvZ3ksIEVyYXNtdXMgVW5pdmVyc2l0eSBNZWRpY2FsIENlbnRlciwgUm90
dGVyZGFtLCBUaGUgTmV0aGVybGFuZHMuIHRydWR5LnZvb3J0bWFuQGVyYXNtdXNtYy5ubC4mI3hE
O0RlcGFydG1lbnQgb2YgRXBpZGVtaW9sb2d5LCBFcmFzbXVzIE1DLCBPZmZpY2UgTmEtMjcxNiwg
UE8gQm94IDIwNDAsIDMwMDAgQ0EsIFJvdHRlcmRhbSwgVGhlIE5ldGhlcmxhbmRzLiB0cnVkeS52
b29ydG1hbkBlcmFzbXVzbWMubmwuPC9hdXRoLWFkZHJlc3M+PHRpdGxlcz48dGl0bGU+RGlldGFy
eSBwcm90ZWluIGludGFrZSBhbmQgYWxsLWNhdXNlIGFuZCBjYXVzZS1zcGVjaWZpYyBtb3J0YWxp
dHk6IHJlc3VsdHMgZnJvbSB0aGUgUm90dGVyZGFtIFN0dWR5IGFuZCBhIG1ldGEtYW5hbHlzaXMg
b2YgcHJvc3BlY3RpdmUgY29ob3J0IHN0dWRpZXM8L3RpdGxlPjxzZWNvbmRhcnktdGl0bGU+RXVy
IEogRXBpZGVtaW9sPC9zZWNvbmRhcnktdGl0bGU+PC90aXRsZXM+PHBlcmlvZGljYWw+PGZ1bGwt
dGl0bGU+RXVyIEogRXBpZGVtaW9sPC9mdWxsLXRpdGxlPjwvcGVyaW9kaWNhbD48cGFnZXM+NDEx
LTQyOTwvcGFnZXM+PHZvbHVtZT4zNTwvdm9sdW1lPjxudW1iZXI+NTwvbnVtYmVyPjxlZGl0aW9u
PjIwMjAvMDIvMjM8L2VkaXRpb24+PGtleXdvcmRzPjxrZXl3b3JkPkFnZWQ8L2tleXdvcmQ+PGtl
eXdvcmQ+Q2FyZGlvdmFzY3VsYXIgRGlzZWFzZXMvbW9ydGFsaXR5PC9rZXl3b3JkPjxrZXl3b3Jk
PkNhdXNlIG9mIERlYXRoPC9rZXl3b3JkPjxrZXl3b3JkPkNvaG9ydCBTdHVkaWVzPC9rZXl3b3Jk
PjxrZXl3b3JkPipEaWV0PC9rZXl3b3JkPjxrZXl3b3JkPkRpZXRhcnkgUHJvdGVpbnMvKmFkbWlu
aXN0cmF0aW9uICZhbXA7IGRvc2FnZTwva2V5d29yZD48a2V5d29yZD5GZW1hbGU8L2tleXdvcmQ+
PGtleXdvcmQ+SGVhbHRoIFN1cnZleXM8L2tleXdvcmQ+PGtleXdvcmQ+SHVtYW5zPC9rZXl3b3Jk
PjxrZXl3b3JkPk1hbGU8L2tleXdvcmQ+PGtleXdvcmQ+TWVhdDwva2V5d29yZD48a2V5d29yZD5N
aWRkbGUgQWdlZDwva2V5d29yZD48a2V5d29yZD4qTW9ydGFsaXR5PC9rZXl3b3JkPjxrZXl3b3Jk
Pk5ldGhlcmxhbmRzL2VwaWRlbWlvbG9neTwva2V5d29yZD48a2V5d29yZD5OdXRyaXRpb25hbCBT
dGF0dXM8L2tleXdvcmQ+PGtleXdvcmQ+UGxhbnQgUHJvdGVpbnMvKmFkbWluaXN0cmF0aW9uICZh
bXA7IGRvc2FnZTwva2V5d29yZD48a2V5d29yZD5Qcm9zcGVjdGl2ZSBTdHVkaWVzPC9rZXl3b3Jk
PjxrZXl3b3JkPlJpc2sgRmFjdG9yczwva2V5d29yZD48a2V5d29yZD5BbGwtY2F1c2UgbW9ydGFs
aXR5PC9rZXl3b3JkPjxrZXl3b3JkPkNhcmRpb3Zhc2N1bGFyIG1vcnRhbGl0eTwva2V5d29yZD48
a2V5d29yZD5DYXVzZS1zcGVjaWZpYyBtb3J0YWxpdHk8L2tleXdvcmQ+PGtleXdvcmQ+Q29ob3J0
IHN0dWR5PC9rZXl3b3JkPjxrZXl3b3JkPkRpZXRhcnkgcHJvdGVpbiBpbnRha2U8L2tleXdvcmQ+
PC9rZXl3b3Jkcz48ZGF0ZXM+PHllYXI+MjAyMDwveWVhcj48cHViLWRhdGVzPjxkYXRlPk1heTwv
ZGF0ZT48L3B1Yi1kYXRlcz48L2RhdGVzPjxpc2JuPjE1NzMtNzI4NCAoRWxlY3Ryb25pYykmI3hE
OzAzOTMtMjk5MCAoTGlua2luZyk8L2lzYm4+PGFjY2Vzc2lvbi1udW0+MzIwNzY5NDQ8L2FjY2Vz
c2lvbi1udW0+PHVybHM+PHJlbGF0ZWQtdXJscz48dXJsPmh0dHBzOi8vd3d3Lm5jYmkubmxtLm5p
aC5nb3YvcHVibWVkLzMyMDc2OTQ0PC91cmw+PC9yZWxhdGVkLXVybHM+PC91cmxzPjxjdXN0b20y
PlBNQzcyNTA5NDg8L2N1c3RvbTI+PGVsZWN0cm9uaWMtcmVzb3VyY2UtbnVtPjEwLjEwMDcvczEw
NjU0LTAyMC0wMDYwNy02PC9lbGVjdHJvbmljLXJlc291cmNlLW51bT48L3JlY29yZD48L0NpdGU+
PENpdGU+PEF1dGhvcj5CdWRoYXRob2tpPC9BdXRob3I+PFllYXI+MjAxOTwvWWVhcj48UmVjTnVt
PjEyMDwvUmVjTnVtPjxyZWNvcmQ+PHJlYy1udW1iZXI+MTIwPC9yZWMtbnVtYmVyPjxmb3JlaWdu
LWtleXM+PGtleSBhcHA9IkVOIiBkYi1pZD0id3B6NXR2cHM2cjBzeG1lZHZ4aTVmYXpjd2RmdHNz
MDUwejB0IiB0aW1lc3RhbXA9IjE2MTMwODE5NTYiPjEyMDwva2V5PjwvZm9yZWlnbi1rZXlzPjxy
ZWYtdHlwZSBuYW1lPSJKb3VybmFsIEFydGljbGUiPjE3PC9yZWYtdHlwZT48Y29udHJpYnV0b3Jz
PjxhdXRob3JzPjxhdXRob3I+QnVkaGF0aG9raSwgUy48L2F1dGhvcj48YXV0aG9yPlNhd2FkYSwg
Ti48L2F1dGhvcj48YXV0aG9yPkl3YXNha2ksIE0uPC9hdXRob3I+PGF1dGhvcj5ZYW1hamksIFQu
PC9hdXRob3I+PGF1dGhvcj5Hb3RvLCBBLjwvYXV0aG9yPjxhdXRob3I+S290ZW1vcmksIEEuPC9h
dXRob3I+PGF1dGhvcj5Jc2hpaGFyYSwgSi48L2F1dGhvcj48YXV0aG9yPlRha2FjaGksIFIuPC9h
dXRob3I+PGF1dGhvcj5DaGFydmF0LCBILjwvYXV0aG9yPjxhdXRob3I+TWl6b3VlLCBULjwvYXV0
aG9yPjxhdXRob3I+SXNvLCBILjwvYXV0aG9yPjxhdXRob3I+VHN1Z2FuZSwgUy48L2F1dGhvcj48
L2F1dGhvcnM+PC9jb250cmlidXRvcnM+PGF1dGgtYWRkcmVzcz5FcGlkZW1pb2xvZ3kgYW5kIFBy
ZXZlbnRpb24gR3JvdXAsIENlbnRlciBmb3IgUHVibGljIEhlYWx0aCBTY2llbmNlcywgTmF0aW9u
YWwgQ2FuY2VyIENlbnRlciwgVG9reW8sIEphcGFuLiYjeEQ7RGVwYXJ0bWVudCBvZiBGb29kIGFu
ZCBMaWZlIFNjaWVuY2UsIEF6YWJ1IFVuaXZlcnNpdHksIEthbmFnYXdhLCBKYXBhbi4mI3hEO0Rl
cGFydG1lbnQgb2YgRm9vZCBTY2llbmNlIGFuZCBOdXRyaXRpb24sIEZhY3VsdHkgb2YgSHVtYW4g
TGlmZSBhbmQgRW52aXJvbm1lbnQsIE5hcmEgV29tZW4mYXBvcztzIFVuaXZlcnNpdHksIE5hcmEs
IEphcGFuLiYjeEQ7RGVwYXJ0bWVudCBvZiBFcGlkZW1pb2xvZ3kgYW5kIFByZXZlbnRpb24sIENl
bnRlciBmb3IgQ2xpbmljYWwgU2NpZW5jZXMsIE5hdGlvbmFsIENlbnRlciBmb3IgR2xvYmFsIEhl
YWx0aCBhbmQgTWVkaWNpbmUsIFRva3lvLCBKYXBhbi4mI3hEO1B1YmxpYyBIZWFsdGgsIERlcGFy
dG1lbnQgb2YgU29jaWFsIE1lZGljaW5lLCBPc2FrYSBVbml2ZXJzaXR5IEdyYWR1YXRlIFNjaG9v
bCBvZiBNZWRpY2luZSwgU3VpdGEsIEphcGFuLjwvYXV0aC1hZGRyZXNzPjx0aXRsZXM+PHRpdGxl
PkFzc29jaWF0aW9uIG9mIEFuaW1hbCBhbmQgUGxhbnQgUHJvdGVpbiBJbnRha2UgV2l0aCBBbGwt
Q2F1c2UgYW5kIENhdXNlLVNwZWNpZmljIE1vcnRhbGl0eSBpbiBhIEphcGFuZXNlIENvaG9ydDwv
dGl0bGU+PHNlY29uZGFyeS10aXRsZT5KQU1BIEludGVybiBNZWQ8L3NlY29uZGFyeS10aXRsZT48
L3RpdGxlcz48cGVyaW9kaWNhbD48ZnVsbC10aXRsZT5KQU1BIEludGVybiBNZWQ8L2Z1bGwtdGl0
bGU+PC9wZXJpb2RpY2FsPjxwYWdlcz4xNTA5LTE1MTg8L3BhZ2VzPjx2b2x1bWU+MTc5PC92b2x1
bWU+PG51bWJlcj4xMTwvbnVtYmVyPjxlZGl0aW9uPjIwMTkvMTEvMDU8L2VkaXRpb24+PGtleXdv
cmRzPjxrZXl3b3JkPkFkdWx0PC9rZXl3b3JkPjxrZXl3b3JkPkFnZWQ8L2tleXdvcmQ+PGtleXdv
cmQ+Q2FyZGlvdmFzY3VsYXIgRGlzZWFzZXMvKm1vcnRhbGl0eTwva2V5d29yZD48a2V5d29yZD5D
YXVzZSBvZiBEZWF0aC90cmVuZHM8L2tleXdvcmQ+PGtleXdvcmQ+RGlldC8qbWV0aG9kczwva2V5
d29yZD48a2V5d29yZD4qRmVlZGluZyBCZWhhdmlvcjwva2V5d29yZD48a2V5d29yZD5GZW1hbGU8
L2tleXdvcmQ+PGtleXdvcmQ+Rm9sbG93LVVwIFN0dWRpZXM8L2tleXdvcmQ+PGtleXdvcmQ+SHVt
YW5zPC9rZXl3b3JkPjxrZXl3b3JkPkphcGFuL2VwaWRlbWlvbG9neTwva2V5d29yZD48a2V5d29y
ZD5NYWxlPC9rZXl3b3JkPjxrZXl3b3JkPipNZWF0PC9rZXl3b3JkPjxrZXl3b3JkPk1pZGRsZSBB
Z2VkPC9rZXl3b3JkPjxrZXl3b3JkPk5lb3BsYXNtcy8qbW9ydGFsaXR5PC9rZXl3b3JkPjxrZXl3
b3JkPipQbGFudCBQcm90ZWluczwva2V5d29yZD48a2V5d29yZD5Qcm9zcGVjdGl2ZSBTdHVkaWVz
PC9rZXl3b3JkPjxrZXl3b3JkPlJpc2sgQXNzZXNzbWVudC8qbWV0aG9kczwva2V5d29yZD48a2V5
d29yZD5SaXNrIEZhY3RvcnM8L2tleXdvcmQ+PGtleXdvcmQ+U3Vydml2YWwgUmF0ZS90cmVuZHM8
L2tleXdvcmQ+PGtleXdvcmQ+VGltZSBGYWN0b3JzPC9rZXl3b3JkPjwva2V5d29yZHM+PGRhdGVz
Pjx5ZWFyPjIwMTk8L3llYXI+PHB1Yi1kYXRlcz48ZGF0ZT5Ob3YgMTwvZGF0ZT48L3B1Yi1kYXRl
cz48L2RhdGVzPjxpc2JuPjIxNjgtNjExNCAoRWxlY3Ryb25pYykmI3hEOzIxNjgtNjEwNiAoTGlu
a2luZyk8L2lzYm4+PGFjY2Vzc2lvbi1udW0+MzE2ODIyNTc8L2FjY2Vzc2lvbi1udW0+PHVybHM+
PHJlbGF0ZWQtdXJscz48dXJsPmh0dHBzOi8vd3d3Lm5jYmkubmxtLm5paC5nb3YvcHVibWVkLzMx
NjgyMjU3PC91cmw+PC9yZWxhdGVkLXVybHM+PC91cmxzPjxjdXN0b20yPlBNQzY3MTQwMDU8L2N1
c3RvbTI+PGVsZWN0cm9uaWMtcmVzb3VyY2UtbnVtPjEwLjEwMDEvamFtYWludGVybm1lZC4yMDE5
LjI4MDY8L2VsZWN0cm9uaWMtcmVzb3VyY2UtbnVtPjwvcmVjb3JkPjwvQ2l0ZT48Q2l0ZT48QXV0
aG9yPlFpPC9BdXRob3I+PFllYXI+MjAyMDwvWWVhcj48UmVjTnVtPjEyMTwvUmVjTnVtPjxyZWNv
cmQ+PHJlYy1udW1iZXI+MTIxPC9yZWMtbnVtYmVyPjxmb3JlaWduLWtleXM+PGtleSBhcHA9IkVO
IiBkYi1pZD0id3B6NXR2cHM2cjBzeG1lZHZ4aTVmYXpjd2RmdHNzMDUwejB0IiB0aW1lc3RhbXA9
IjE2MTMwODI3MjYiPjEyMTwva2V5PjwvZm9yZWlnbi1rZXlzPjxyZWYtdHlwZSBuYW1lPSJKb3Vy
bmFsIEFydGljbGUiPjE3PC9yZWYtdHlwZT48Y29udHJpYnV0b3JzPjxhdXRob3JzPjxhdXRob3I+
UWksIFguIFguPC9hdXRob3I+PGF1dGhvcj5TaGVuLCBQLjwvYXV0aG9yPjwvYXV0aG9ycz48L2Nv
bnRyaWJ1dG9ycz48YXV0aC1hZGRyZXNzPkRlcGFydG1lbnQgb2YgTnVyc2luZywgU2hlbmdqaW5n
IEhvc3BpdGFsIG9mIENoaW5hIE1lZGljYWwgVW5pdmVyc2l0eSwgU2hlbnlhbmcsIENoaW5hLiYj
eEQ7RGVwYXJ0bWVudCBvZiBPcnRob3BlZGljcywgU2hlbmdqaW5nIEhvc3BpdGFsIG9mIENoaW5h
IE1lZGljYWwgVW5pdmVyc2l0eSwgU2hlbnlhbmcsIENoaW5hLiBFbGVjdHJvbmljIGFkZHJlc3M6
IGNtdXNoZW5wZW5nQDE2My5jb20uPC9hdXRoLWFkZHJlc3M+PHRpdGxlcz48dGl0bGU+QXNzb2Np
YXRpb25zIG9mIGRpZXRhcnkgcHJvdGVpbiBpbnRha2Ugd2l0aCBhbGwtY2F1c2UsIGNhcmRpb3Zh
c2N1bGFyIGRpc2Vhc2UsIGFuZCBjYW5jZXIgbW9ydGFsaXR5OiBBIHN5c3RlbWF0aWMgcmV2aWV3
IGFuZCBtZXRhLWFuYWx5c2lzIG9mIGNvaG9ydCBzdHVkaWVzPC90aXRsZT48c2Vjb25kYXJ5LXRp
dGxlPk51dHIgTWV0YWIgQ2FyZGlvdmFzYyBEaXM8L3NlY29uZGFyeS10aXRsZT48L3RpdGxlcz48
cGVyaW9kaWNhbD48ZnVsbC10aXRsZT5OdXRyIE1ldGFiIENhcmRpb3Zhc2MgRGlzPC9mdWxsLXRp
dGxlPjwvcGVyaW9kaWNhbD48cGFnZXM+MTA5NC0xMTA1PC9wYWdlcz48dm9sdW1lPjMwPC92b2x1
bWU+PG51bWJlcj43PC9udW1iZXI+PGVkaXRpb24+MjAyMC8wNS8yNzwvZWRpdGlvbj48a2V5d29y
ZHM+PGtleXdvcmQ+QWR1bHQ8L2tleXdvcmQ+PGtleXdvcmQ+QWdlZDwva2V5d29yZD48a2V5d29y
ZD5BZ2VkLCA4MCBhbmQgb3Zlcjwva2V5d29yZD48a2V5d29yZD5DYXJkaW92YXNjdWxhciBEaXNl
YXNlcy9kaWFnbm9zaXMvbW9ydGFsaXR5LypwcmV2ZW50aW9uICZhbXA7IGNvbnRyb2w8L2tleXdv
cmQ+PGtleXdvcmQ+Q2F1c2Ugb2YgRGVhdGg8L2tleXdvcmQ+PGtleXdvcmQ+KkRpZXQsIEhlYWx0
aHk8L2tleXdvcmQ+PGtleXdvcmQ+RmVtYWxlPC9rZXl3b3JkPjxrZXl3b3JkPkh1bWFuczwva2V5
d29yZD48a2V5d29yZD5NYWxlPC9rZXl3b3JkPjxrZXl3b3JkPk1pZGRsZSBBZ2VkPC9rZXl3b3Jk
PjxrZXl3b3JkPk5lb3BsYXNtcy9kaWFnbm9zaXMvbW9ydGFsaXR5LypwcmV2ZW50aW9uICZhbXA7
IGNvbnRyb2w8L2tleXdvcmQ+PGtleXdvcmQ+TnV0cml0aXZlIFZhbHVlPC9rZXl3b3JkPjxrZXl3
b3JkPlBsYW50IFByb3RlaW5zLCBEaWV0YXJ5LyphZG1pbmlzdHJhdGlvbiAmYW1wOyBkb3NhZ2U8
L2tleXdvcmQ+PGtleXdvcmQ+UHJvdGVjdGl2ZSBGYWN0b3JzPC9rZXl3b3JkPjxrZXl3b3JkPlJl
Y29tbWVuZGVkIERpZXRhcnkgQWxsb3dhbmNlczwva2V5d29yZD48a2V5d29yZD5SaXNrIEFzc2Vz
c21lbnQ8L2tleXdvcmQ+PGtleXdvcmQ+UmlzayBGYWN0b3JzPC9rZXl3b3JkPjxrZXl3b3JkPipS
aXNrIFJlZHVjdGlvbiBCZWhhdmlvcjwva2V5d29yZD48a2V5d29yZD5UaW1lIEZhY3RvcnM8L2tl
eXdvcmQ+PGtleXdvcmQ+KkNhbmNlcjwva2V5d29yZD48a2V5d29yZD4qQ2FyZGlvdmFzY3VsYXIg
ZGlzZWFzZTwva2V5d29yZD48a2V5d29yZD4qRGlldGFyeSBwcm90ZWluPC9rZXl3b3JkPjxrZXl3
b3JkPipNZXRhLWFuYWx5c2lzPC9rZXl3b3JkPjxrZXl3b3JkPipNb3J0YWxpdHk8L2tleXdvcmQ+
PC9rZXl3b3Jkcz48ZGF0ZXM+PHllYXI+MjAyMDwveWVhcj48cHViLWRhdGVzPjxkYXRlPkp1biAy
NTwvZGF0ZT48L3B1Yi1kYXRlcz48L2RhdGVzPjxpc2JuPjE1OTAtMzcyOSAoRWxlY3Ryb25pYykm
I3hEOzA5MzktNDc1MyAoTGlua2luZyk8L2lzYm4+PGFjY2Vzc2lvbi1udW0+MzI0NTEyNzM8L2Fj
Y2Vzc2lvbi1udW0+PHVybHM+PHJlbGF0ZWQtdXJscz48dXJsPmh0dHBzOi8vd3d3Lm5jYmkubmxt
Lm5paC5nb3YvcHVibWVkLzMyNDUxMjczPC91cmw+PC9yZWxhdGVkLXVybHM+PC91cmxzPjxlbGVj
dHJvbmljLXJlc291cmNlLW51bT4xMC4xMDE2L2oubnVtZWNkLjIwMjAuMDMuMDA4PC9lbGVjdHJv
bmljLXJlc291cmNlLW51bT48L3JlY29yZD48L0NpdGU+PC9FbmROb3RlPn==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PEVuZE5vdGU+PENpdGU+PEF1dGhvcj5DaGVuPC9BdXRob3I+PFllYXI+MjAyMDwvWWVhcj48UmVj
TnVtPjExOTwvUmVjTnVtPjxEaXNwbGF5VGV4dD4oMTM3LTEzOSk8L0Rpc3BsYXlUZXh0PjxyZWNv
cmQ+PHJlYy1udW1iZXI+MTE5PC9yZWMtbnVtYmVyPjxmb3JlaWduLWtleXM+PGtleSBhcHA9IkVO
IiBkYi1pZD0id3B6NXR2cHM2cjBzeG1lZHZ4aTVmYXpjd2RmdHNzMDUwejB0IiB0aW1lc3RhbXA9
IjE2MTMwODE2NDAiPjExOTwva2V5PjwvZm9yZWlnbi1rZXlzPjxyZWYtdHlwZSBuYW1lPSJKb3Vy
bmFsIEFydGljbGUiPjE3PC9yZWYtdHlwZT48Y29udHJpYnV0b3JzPjxhdXRob3JzPjxhdXRob3I+
Q2hlbiwgWi48L2F1dGhvcj48YXV0aG9yPkdsaXNpYywgTS48L2F1dGhvcj48YXV0aG9yPlNvbmcs
IE0uPC9hdXRob3I+PGF1dGhvcj5BbGlhaG1hZCwgSC4gQS48L2F1dGhvcj48YXV0aG9yPlpoYW5n
LCBYLjwvYXV0aG9yPjxhdXRob3I+TW91bWRqaWFuLCBBLiBDLjwvYXV0aG9yPjxhdXRob3I+R29u
emFsZXotSmFyYW1pbGxvLCBWLjwvYXV0aG9yPjxhdXRob3I+dmFuIGRlciBTY2hhZnQsIE4uPC9h
dXRob3I+PGF1dGhvcj5CcmFtZXIsIFcuIE0uPC9hdXRob3I+PGF1dGhvcj5Ja3JhbSwgTS4gQS48
L2F1dGhvcj48YXV0aG9yPlZvb3J0bWFuLCBULjwvYXV0aG9yPjwvYXV0aG9ycz48L2NvbnRyaWJ1
dG9ycz48YXV0aC1hZGRyZXNzPkRlcGFydG1lbnQgb2YgRXBpZGVtaW9sb2d5LCBFcmFzbXVzIFVu
aXZlcnNpdHkgTWVkaWNhbCBDZW50ZXIsIFJvdHRlcmRhbSwgVGhlIE5ldGhlcmxhbmRzLiB6LmNo
ZW4uMUBlcmFzbXVzbWMubmwuJiN4RDtEZXBhcnRtZW50IG9mIE51dHJpdGlvbiwgSGFydmFyZCBU
LiBILiBDaGFuIFNjaG9vbCBvZiBQdWJsaWMgSGVhbHRoLCBCb3N0b24sIE1BLCBVU0EuIHouY2hl
bi4xQGVyYXNtdXNtYy5ubC4mI3hEO0RlcGFydG1lbnQgb2YgRXBpZGVtaW9sb2d5LCBFcmFzbXVz
IE1DLCBPZmZpY2UgTmEtMjcxOCwgUE8gQm94IDIwNDAsIDMwMDAgQ0EsIFJvdHRlcmRhbSwgVGhl
IE5ldGhlcmxhbmRzLiB6LmNoZW4uMUBlcmFzbXVzbWMubmwuJiN4RDtEZXBhcnRtZW50IG9mIEVw
aWRlbWlvbG9neSwgRXJhc211cyBVbml2ZXJzaXR5IE1lZGljYWwgQ2VudGVyLCBSb3R0ZXJkYW0s
IFRoZSBOZXRoZXJsYW5kcy4mI3hEO1N3aXNzIFBhcmFwbGVnaWMgUmVzZWFyY2gsIE5vdHR3aWws
IFN3aXR6ZXJsYW5kLiYjeEQ7RGVwYXJ0bWVudCBvZiBOdXRyaXRpb24sIEhhcnZhcmQgVC4gSC4g
Q2hhbiBTY2hvb2wgb2YgUHVibGljIEhlYWx0aCwgQm9zdG9uLCBNQSwgVVNBLiYjeEQ7RGVwYXJ0
bWVudCBvZiBFcGlkZW1pb2xvZ3ksIEhhcnZhcmQgVC4gSC4gQ2hhbiBTY2hvb2wgb2YgUHVibGlj
IEhlYWx0aCwgQm9zdG9uLCBNQSwgVVNBLiYjeEQ7Q2xpbmljYWwgYW5kIFRyYW5zbGF0aW9uYWwg
RXBpZGVtaW9sb2d5IFVuaXQgYW5kIERpdmlzaW9uIG9mIEdhc3Ryb2VudGVyb2xvZ3ksIE1hc3Nh
Y2h1c2V0dHMgR2VuZXJhbCBIb3NwaXRhbCBhbmQgSGFydmFyZCBNZWRpY2FsIFNjaG9vbCwgQm9z
dG9uLCBNQSwgVVNBLiYjeEQ7TWVkaWNhbCBMaWJyYXJ5LCBFcmFzbXVzIE1DIFVuaXZlcnNpdHkg
TWVkaWNhbCBDZW50ZXIsIFJvdHRlcmRhbSwgVGhlIE5ldGhlcmxhbmRzLiYjeEQ7RGVwYXJ0bWVu
dCBvZiBFcGlkZW1pb2xvZ3ksIEVyYXNtdXMgVW5pdmVyc2l0eSBNZWRpY2FsIENlbnRlciwgUm90
dGVyZGFtLCBUaGUgTmV0aGVybGFuZHMuIHRydWR5LnZvb3J0bWFuQGVyYXNtdXNtYy5ubC4mI3hE
O0RlcGFydG1lbnQgb2YgRXBpZGVtaW9sb2d5LCBFcmFzbXVzIE1DLCBPZmZpY2UgTmEtMjcxNiwg
UE8gQm94IDIwNDAsIDMwMDAgQ0EsIFJvdHRlcmRhbSwgVGhlIE5ldGhlcmxhbmRzLiB0cnVkeS52
b29ydG1hbkBlcmFzbXVzbWMubmwuPC9hdXRoLWFkZHJlc3M+PHRpdGxlcz48dGl0bGU+RGlldGFy
eSBwcm90ZWluIGludGFrZSBhbmQgYWxsLWNhdXNlIGFuZCBjYXVzZS1zcGVjaWZpYyBtb3J0YWxp
dHk6IHJlc3VsdHMgZnJvbSB0aGUgUm90dGVyZGFtIFN0dWR5IGFuZCBhIG1ldGEtYW5hbHlzaXMg
b2YgcHJvc3BlY3RpdmUgY29ob3J0IHN0dWRpZXM8L3RpdGxlPjxzZWNvbmRhcnktdGl0bGU+RXVy
IEogRXBpZGVtaW9sPC9zZWNvbmRhcnktdGl0bGU+PC90aXRsZXM+PHBlcmlvZGljYWw+PGZ1bGwt
dGl0bGU+RXVyIEogRXBpZGVtaW9sPC9mdWxsLXRpdGxlPjwvcGVyaW9kaWNhbD48cGFnZXM+NDEx
LTQyOTwvcGFnZXM+PHZvbHVtZT4zNTwvdm9sdW1lPjxudW1iZXI+NTwvbnVtYmVyPjxlZGl0aW9u
PjIwMjAvMDIvMjM8L2VkaXRpb24+PGtleXdvcmRzPjxrZXl3b3JkPkFnZWQ8L2tleXdvcmQ+PGtl
eXdvcmQ+Q2FyZGlvdmFzY3VsYXIgRGlzZWFzZXMvbW9ydGFsaXR5PC9rZXl3b3JkPjxrZXl3b3Jk
PkNhdXNlIG9mIERlYXRoPC9rZXl3b3JkPjxrZXl3b3JkPkNvaG9ydCBTdHVkaWVzPC9rZXl3b3Jk
PjxrZXl3b3JkPipEaWV0PC9rZXl3b3JkPjxrZXl3b3JkPkRpZXRhcnkgUHJvdGVpbnMvKmFkbWlu
aXN0cmF0aW9uICZhbXA7IGRvc2FnZTwva2V5d29yZD48a2V5d29yZD5GZW1hbGU8L2tleXdvcmQ+
PGtleXdvcmQ+SGVhbHRoIFN1cnZleXM8L2tleXdvcmQ+PGtleXdvcmQ+SHVtYW5zPC9rZXl3b3Jk
PjxrZXl3b3JkPk1hbGU8L2tleXdvcmQ+PGtleXdvcmQ+TWVhdDwva2V5d29yZD48a2V5d29yZD5N
aWRkbGUgQWdlZDwva2V5d29yZD48a2V5d29yZD4qTW9ydGFsaXR5PC9rZXl3b3JkPjxrZXl3b3Jk
Pk5ldGhlcmxhbmRzL2VwaWRlbWlvbG9neTwva2V5d29yZD48a2V5d29yZD5OdXRyaXRpb25hbCBT
dGF0dXM8L2tleXdvcmQ+PGtleXdvcmQ+UGxhbnQgUHJvdGVpbnMvKmFkbWluaXN0cmF0aW9uICZh
bXA7IGRvc2FnZTwva2V5d29yZD48a2V5d29yZD5Qcm9zcGVjdGl2ZSBTdHVkaWVzPC9rZXl3b3Jk
PjxrZXl3b3JkPlJpc2sgRmFjdG9yczwva2V5d29yZD48a2V5d29yZD5BbGwtY2F1c2UgbW9ydGFs
aXR5PC9rZXl3b3JkPjxrZXl3b3JkPkNhcmRpb3Zhc2N1bGFyIG1vcnRhbGl0eTwva2V5d29yZD48
a2V5d29yZD5DYXVzZS1zcGVjaWZpYyBtb3J0YWxpdHk8L2tleXdvcmQ+PGtleXdvcmQ+Q29ob3J0
IHN0dWR5PC9rZXl3b3JkPjxrZXl3b3JkPkRpZXRhcnkgcHJvdGVpbiBpbnRha2U8L2tleXdvcmQ+
PC9rZXl3b3Jkcz48ZGF0ZXM+PHllYXI+MjAyMDwveWVhcj48cHViLWRhdGVzPjxkYXRlPk1heTwv
ZGF0ZT48L3B1Yi1kYXRlcz48L2RhdGVzPjxpc2JuPjE1NzMtNzI4NCAoRWxlY3Ryb25pYykmI3hE
OzAzOTMtMjk5MCAoTGlua2luZyk8L2lzYm4+PGFjY2Vzc2lvbi1udW0+MzIwNzY5NDQ8L2FjY2Vz
c2lvbi1udW0+PHVybHM+PHJlbGF0ZWQtdXJscz48dXJsPmh0dHBzOi8vd3d3Lm5jYmkubmxtLm5p
aC5nb3YvcHVibWVkLzMyMDc2OTQ0PC91cmw+PC9yZWxhdGVkLXVybHM+PC91cmxzPjxjdXN0b20y
PlBNQzcyNTA5NDg8L2N1c3RvbTI+PGVsZWN0cm9uaWMtcmVzb3VyY2UtbnVtPjEwLjEwMDcvczEw
NjU0LTAyMC0wMDYwNy02PC9lbGVjdHJvbmljLXJlc291cmNlLW51bT48L3JlY29yZD48L0NpdGU+
PENpdGU+PEF1dGhvcj5CdWRoYXRob2tpPC9BdXRob3I+PFllYXI+MjAxOTwvWWVhcj48UmVjTnVt
PjEyMDwvUmVjTnVtPjxyZWNvcmQ+PHJlYy1udW1iZXI+MTIwPC9yZWMtbnVtYmVyPjxmb3JlaWdu
LWtleXM+PGtleSBhcHA9IkVOIiBkYi1pZD0id3B6NXR2cHM2cjBzeG1lZHZ4aTVmYXpjd2RmdHNz
MDUwejB0IiB0aW1lc3RhbXA9IjE2MTMwODE5NTYiPjEyMDwva2V5PjwvZm9yZWlnbi1rZXlzPjxy
ZWYtdHlwZSBuYW1lPSJKb3VybmFsIEFydGljbGUiPjE3PC9yZWYtdHlwZT48Y29udHJpYnV0b3Jz
PjxhdXRob3JzPjxhdXRob3I+QnVkaGF0aG9raSwgUy48L2F1dGhvcj48YXV0aG9yPlNhd2FkYSwg
Ti48L2F1dGhvcj48YXV0aG9yPkl3YXNha2ksIE0uPC9hdXRob3I+PGF1dGhvcj5ZYW1hamksIFQu
PC9hdXRob3I+PGF1dGhvcj5Hb3RvLCBBLjwvYXV0aG9yPjxhdXRob3I+S290ZW1vcmksIEEuPC9h
dXRob3I+PGF1dGhvcj5Jc2hpaGFyYSwgSi48L2F1dGhvcj48YXV0aG9yPlRha2FjaGksIFIuPC9h
dXRob3I+PGF1dGhvcj5DaGFydmF0LCBILjwvYXV0aG9yPjxhdXRob3I+TWl6b3VlLCBULjwvYXV0
aG9yPjxhdXRob3I+SXNvLCBILjwvYXV0aG9yPjxhdXRob3I+VHN1Z2FuZSwgUy48L2F1dGhvcj48
L2F1dGhvcnM+PC9jb250cmlidXRvcnM+PGF1dGgtYWRkcmVzcz5FcGlkZW1pb2xvZ3kgYW5kIFBy
ZXZlbnRpb24gR3JvdXAsIENlbnRlciBmb3IgUHVibGljIEhlYWx0aCBTY2llbmNlcywgTmF0aW9u
YWwgQ2FuY2VyIENlbnRlciwgVG9reW8sIEphcGFuLiYjeEQ7RGVwYXJ0bWVudCBvZiBGb29kIGFu
ZCBMaWZlIFNjaWVuY2UsIEF6YWJ1IFVuaXZlcnNpdHksIEthbmFnYXdhLCBKYXBhbi4mI3hEO0Rl
cGFydG1lbnQgb2YgRm9vZCBTY2llbmNlIGFuZCBOdXRyaXRpb24sIEZhY3VsdHkgb2YgSHVtYW4g
TGlmZSBhbmQgRW52aXJvbm1lbnQsIE5hcmEgV29tZW4mYXBvcztzIFVuaXZlcnNpdHksIE5hcmEs
IEphcGFuLiYjeEQ7RGVwYXJ0bWVudCBvZiBFcGlkZW1pb2xvZ3kgYW5kIFByZXZlbnRpb24sIENl
bnRlciBmb3IgQ2xpbmljYWwgU2NpZW5jZXMsIE5hdGlvbmFsIENlbnRlciBmb3IgR2xvYmFsIEhl
YWx0aCBhbmQgTWVkaWNpbmUsIFRva3lvLCBKYXBhbi4mI3hEO1B1YmxpYyBIZWFsdGgsIERlcGFy
dG1lbnQgb2YgU29jaWFsIE1lZGljaW5lLCBPc2FrYSBVbml2ZXJzaXR5IEdyYWR1YXRlIFNjaG9v
bCBvZiBNZWRpY2luZSwgU3VpdGEsIEphcGFuLjwvYXV0aC1hZGRyZXNzPjx0aXRsZXM+PHRpdGxl
PkFzc29jaWF0aW9uIG9mIEFuaW1hbCBhbmQgUGxhbnQgUHJvdGVpbiBJbnRha2UgV2l0aCBBbGwt
Q2F1c2UgYW5kIENhdXNlLVNwZWNpZmljIE1vcnRhbGl0eSBpbiBhIEphcGFuZXNlIENvaG9ydDwv
dGl0bGU+PHNlY29uZGFyeS10aXRsZT5KQU1BIEludGVybiBNZWQ8L3NlY29uZGFyeS10aXRsZT48
L3RpdGxlcz48cGVyaW9kaWNhbD48ZnVsbC10aXRsZT5KQU1BIEludGVybiBNZWQ8L2Z1bGwtdGl0
bGU+PC9wZXJpb2RpY2FsPjxwYWdlcz4xNTA5LTE1MTg8L3BhZ2VzPjx2b2x1bWU+MTc5PC92b2x1
bWU+PG51bWJlcj4xMTwvbnVtYmVyPjxlZGl0aW9uPjIwMTkvMTEvMDU8L2VkaXRpb24+PGtleXdv
cmRzPjxrZXl3b3JkPkFkdWx0PC9rZXl3b3JkPjxrZXl3b3JkPkFnZWQ8L2tleXdvcmQ+PGtleXdv
cmQ+Q2FyZGlvdmFzY3VsYXIgRGlzZWFzZXMvKm1vcnRhbGl0eTwva2V5d29yZD48a2V5d29yZD5D
YXVzZSBvZiBEZWF0aC90cmVuZHM8L2tleXdvcmQ+PGtleXdvcmQ+RGlldC8qbWV0aG9kczwva2V5
d29yZD48a2V5d29yZD4qRmVlZGluZyBCZWhhdmlvcjwva2V5d29yZD48a2V5d29yZD5GZW1hbGU8
L2tleXdvcmQ+PGtleXdvcmQ+Rm9sbG93LVVwIFN0dWRpZXM8L2tleXdvcmQ+PGtleXdvcmQ+SHVt
YW5zPC9rZXl3b3JkPjxrZXl3b3JkPkphcGFuL2VwaWRlbWlvbG9neTwva2V5d29yZD48a2V5d29y
ZD5NYWxlPC9rZXl3b3JkPjxrZXl3b3JkPipNZWF0PC9rZXl3b3JkPjxrZXl3b3JkPk1pZGRsZSBB
Z2VkPC9rZXl3b3JkPjxrZXl3b3JkPk5lb3BsYXNtcy8qbW9ydGFsaXR5PC9rZXl3b3JkPjxrZXl3
b3JkPipQbGFudCBQcm90ZWluczwva2V5d29yZD48a2V5d29yZD5Qcm9zcGVjdGl2ZSBTdHVkaWVz
PC9rZXl3b3JkPjxrZXl3b3JkPlJpc2sgQXNzZXNzbWVudC8qbWV0aG9kczwva2V5d29yZD48a2V5
d29yZD5SaXNrIEZhY3RvcnM8L2tleXdvcmQ+PGtleXdvcmQ+U3Vydml2YWwgUmF0ZS90cmVuZHM8
L2tleXdvcmQ+PGtleXdvcmQ+VGltZSBGYWN0b3JzPC9rZXl3b3JkPjwva2V5d29yZHM+PGRhdGVz
Pjx5ZWFyPjIwMTk8L3llYXI+PHB1Yi1kYXRlcz48ZGF0ZT5Ob3YgMTwvZGF0ZT48L3B1Yi1kYXRl
cz48L2RhdGVzPjxpc2JuPjIxNjgtNjExNCAoRWxlY3Ryb25pYykmI3hEOzIxNjgtNjEwNiAoTGlu
a2luZyk8L2lzYm4+PGFjY2Vzc2lvbi1udW0+MzE2ODIyNTc8L2FjY2Vzc2lvbi1udW0+PHVybHM+
PHJlbGF0ZWQtdXJscz48dXJsPmh0dHBzOi8vd3d3Lm5jYmkubmxtLm5paC5nb3YvcHVibWVkLzMx
NjgyMjU3PC91cmw+PC9yZWxhdGVkLXVybHM+PC91cmxzPjxjdXN0b20yPlBNQzY3MTQwMDU8L2N1
c3RvbTI+PGVsZWN0cm9uaWMtcmVzb3VyY2UtbnVtPjEwLjEwMDEvamFtYWludGVybm1lZC4yMDE5
LjI4MDY8L2VsZWN0cm9uaWMtcmVzb3VyY2UtbnVtPjwvcmVjb3JkPjwvQ2l0ZT48Q2l0ZT48QXV0
aG9yPlFpPC9BdXRob3I+PFllYXI+MjAyMDwvWWVhcj48UmVjTnVtPjEyMTwvUmVjTnVtPjxyZWNv
cmQ+PHJlYy1udW1iZXI+MTIxPC9yZWMtbnVtYmVyPjxmb3JlaWduLWtleXM+PGtleSBhcHA9IkVO
IiBkYi1pZD0id3B6NXR2cHM2cjBzeG1lZHZ4aTVmYXpjd2RmdHNzMDUwejB0IiB0aW1lc3RhbXA9
IjE2MTMwODI3MjYiPjEyMTwva2V5PjwvZm9yZWlnbi1rZXlzPjxyZWYtdHlwZSBuYW1lPSJKb3Vy
bmFsIEFydGljbGUiPjE3PC9yZWYtdHlwZT48Y29udHJpYnV0b3JzPjxhdXRob3JzPjxhdXRob3I+
UWksIFguIFguPC9hdXRob3I+PGF1dGhvcj5TaGVuLCBQLjwvYXV0aG9yPjwvYXV0aG9ycz48L2Nv
bnRyaWJ1dG9ycz48YXV0aC1hZGRyZXNzPkRlcGFydG1lbnQgb2YgTnVyc2luZywgU2hlbmdqaW5n
IEhvc3BpdGFsIG9mIENoaW5hIE1lZGljYWwgVW5pdmVyc2l0eSwgU2hlbnlhbmcsIENoaW5hLiYj
eEQ7RGVwYXJ0bWVudCBvZiBPcnRob3BlZGljcywgU2hlbmdqaW5nIEhvc3BpdGFsIG9mIENoaW5h
IE1lZGljYWwgVW5pdmVyc2l0eSwgU2hlbnlhbmcsIENoaW5hLiBFbGVjdHJvbmljIGFkZHJlc3M6
IGNtdXNoZW5wZW5nQDE2My5jb20uPC9hdXRoLWFkZHJlc3M+PHRpdGxlcz48dGl0bGU+QXNzb2Np
YXRpb25zIG9mIGRpZXRhcnkgcHJvdGVpbiBpbnRha2Ugd2l0aCBhbGwtY2F1c2UsIGNhcmRpb3Zh
c2N1bGFyIGRpc2Vhc2UsIGFuZCBjYW5jZXIgbW9ydGFsaXR5OiBBIHN5c3RlbWF0aWMgcmV2aWV3
IGFuZCBtZXRhLWFuYWx5c2lzIG9mIGNvaG9ydCBzdHVkaWVzPC90aXRsZT48c2Vjb25kYXJ5LXRp
dGxlPk51dHIgTWV0YWIgQ2FyZGlvdmFzYyBEaXM8L3NlY29uZGFyeS10aXRsZT48L3RpdGxlcz48
cGVyaW9kaWNhbD48ZnVsbC10aXRsZT5OdXRyIE1ldGFiIENhcmRpb3Zhc2MgRGlzPC9mdWxsLXRp
dGxlPjwvcGVyaW9kaWNhbD48cGFnZXM+MTA5NC0xMTA1PC9wYWdlcz48dm9sdW1lPjMwPC92b2x1
bWU+PG51bWJlcj43PC9udW1iZXI+PGVkaXRpb24+MjAyMC8wNS8yNzwvZWRpdGlvbj48a2V5d29y
ZHM+PGtleXdvcmQ+QWR1bHQ8L2tleXdvcmQ+PGtleXdvcmQ+QWdlZDwva2V5d29yZD48a2V5d29y
ZD5BZ2VkLCA4MCBhbmQgb3Zlcjwva2V5d29yZD48a2V5d29yZD5DYXJkaW92YXNjdWxhciBEaXNl
YXNlcy9kaWFnbm9zaXMvbW9ydGFsaXR5LypwcmV2ZW50aW9uICZhbXA7IGNvbnRyb2w8L2tleXdv
cmQ+PGtleXdvcmQ+Q2F1c2Ugb2YgRGVhdGg8L2tleXdvcmQ+PGtleXdvcmQ+KkRpZXQsIEhlYWx0
aHk8L2tleXdvcmQ+PGtleXdvcmQ+RmVtYWxlPC9rZXl3b3JkPjxrZXl3b3JkPkh1bWFuczwva2V5
d29yZD48a2V5d29yZD5NYWxlPC9rZXl3b3JkPjxrZXl3b3JkPk1pZGRsZSBBZ2VkPC9rZXl3b3Jk
PjxrZXl3b3JkPk5lb3BsYXNtcy9kaWFnbm9zaXMvbW9ydGFsaXR5LypwcmV2ZW50aW9uICZhbXA7
IGNvbnRyb2w8L2tleXdvcmQ+PGtleXdvcmQ+TnV0cml0aXZlIFZhbHVlPC9rZXl3b3JkPjxrZXl3
b3JkPlBsYW50IFByb3RlaW5zLCBEaWV0YXJ5LyphZG1pbmlzdHJhdGlvbiAmYW1wOyBkb3NhZ2U8
L2tleXdvcmQ+PGtleXdvcmQ+UHJvdGVjdGl2ZSBGYWN0b3JzPC9rZXl3b3JkPjxrZXl3b3JkPlJl
Y29tbWVuZGVkIERpZXRhcnkgQWxsb3dhbmNlczwva2V5d29yZD48a2V5d29yZD5SaXNrIEFzc2Vz
c21lbnQ8L2tleXdvcmQ+PGtleXdvcmQ+UmlzayBGYWN0b3JzPC9rZXl3b3JkPjxrZXl3b3JkPipS
aXNrIFJlZHVjdGlvbiBCZWhhdmlvcjwva2V5d29yZD48a2V5d29yZD5UaW1lIEZhY3RvcnM8L2tl
eXdvcmQ+PGtleXdvcmQ+KkNhbmNlcjwva2V5d29yZD48a2V5d29yZD4qQ2FyZGlvdmFzY3VsYXIg
ZGlzZWFzZTwva2V5d29yZD48a2V5d29yZD4qRGlldGFyeSBwcm90ZWluPC9rZXl3b3JkPjxrZXl3
b3JkPipNZXRhLWFuYWx5c2lzPC9rZXl3b3JkPjxrZXl3b3JkPipNb3J0YWxpdHk8L2tleXdvcmQ+
PC9rZXl3b3Jkcz48ZGF0ZXM+PHllYXI+MjAyMDwveWVhcj48cHViLWRhdGVzPjxkYXRlPkp1biAy
NTwvZGF0ZT48L3B1Yi1kYXRlcz48L2RhdGVzPjxpc2JuPjE1OTAtMzcyOSAoRWxlY3Ryb25pYykm
I3hEOzA5MzktNDc1MyAoTGlua2luZyk8L2lzYm4+PGFjY2Vzc2lvbi1udW0+MzI0NTEyNzM8L2Fj
Y2Vzc2lvbi1udW0+PHVybHM+PHJlbGF0ZWQtdXJscz48dXJsPmh0dHBzOi8vd3d3Lm5jYmkubmxt
Lm5paC5nb3YvcHVibWVkLzMyNDUxMjczPC91cmw+PC9yZWxhdGVkLXVybHM+PC91cmxzPjxlbGVj
dHJvbmljLXJlc291cmNlLW51bT4xMC4xMDE2L2oubnVtZWNkLjIwMjAuMDMuMDA4PC9lbGVjdHJv
bmljLXJlc291cmNlLW51bT48L3JlY29yZD48L0NpdGU+PC9FbmROb3RlPn==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(137-139)</w:t>
      </w:r>
      <w:r w:rsidRPr="00281371">
        <w:rPr>
          <w:rFonts w:eastAsia="Arial" w:cs="Arial"/>
          <w:bCs/>
          <w:sz w:val="22"/>
          <w:szCs w:val="22"/>
        </w:rPr>
        <w:fldChar w:fldCharType="end"/>
      </w:r>
      <w:r w:rsidRPr="00281371">
        <w:rPr>
          <w:rFonts w:eastAsia="Arial" w:cs="Arial"/>
          <w:bCs/>
          <w:sz w:val="22"/>
          <w:szCs w:val="22"/>
        </w:rPr>
        <w:t xml:space="preserve">. In some but not all studies animal protein intake increased the risk of cardiovascular mortality </w:t>
      </w:r>
      <w:r w:rsidRPr="00281371">
        <w:rPr>
          <w:rFonts w:eastAsia="Arial" w:cs="Arial"/>
          <w:bCs/>
          <w:sz w:val="22"/>
          <w:szCs w:val="22"/>
        </w:rPr>
        <w:fldChar w:fldCharType="begin">
          <w:fldData xml:space="preserve">PEVuZE5vdGU+PENpdGU+PEF1dGhvcj5DaGVuPC9BdXRob3I+PFllYXI+MjAyMDwvWWVhcj48UmVj
TnVtPjExOTwvUmVjTnVtPjxEaXNwbGF5VGV4dD4oMTM2LTEzOSk8L0Rpc3BsYXlUZXh0PjxyZWNv
cmQ+PHJlYy1udW1iZXI+MTE5PC9yZWMtbnVtYmVyPjxmb3JlaWduLWtleXM+PGtleSBhcHA9IkVO
IiBkYi1pZD0id3B6NXR2cHM2cjBzeG1lZHZ4aTVmYXpjd2RmdHNzMDUwejB0IiB0aW1lc3RhbXA9
IjE2MTMwODE2NDAiPjExOTwva2V5PjwvZm9yZWlnbi1rZXlzPjxyZWYtdHlwZSBuYW1lPSJKb3Vy
bmFsIEFydGljbGUiPjE3PC9yZWYtdHlwZT48Y29udHJpYnV0b3JzPjxhdXRob3JzPjxhdXRob3I+
Q2hlbiwgWi48L2F1dGhvcj48YXV0aG9yPkdsaXNpYywgTS48L2F1dGhvcj48YXV0aG9yPlNvbmcs
IE0uPC9hdXRob3I+PGF1dGhvcj5BbGlhaG1hZCwgSC4gQS48L2F1dGhvcj48YXV0aG9yPlpoYW5n
LCBYLjwvYXV0aG9yPjxhdXRob3I+TW91bWRqaWFuLCBBLiBDLjwvYXV0aG9yPjxhdXRob3I+R29u
emFsZXotSmFyYW1pbGxvLCBWLjwvYXV0aG9yPjxhdXRob3I+dmFuIGRlciBTY2hhZnQsIE4uPC9h
dXRob3I+PGF1dGhvcj5CcmFtZXIsIFcuIE0uPC9hdXRob3I+PGF1dGhvcj5Ja3JhbSwgTS4gQS48
L2F1dGhvcj48YXV0aG9yPlZvb3J0bWFuLCBULjwvYXV0aG9yPjwvYXV0aG9ycz48L2NvbnRyaWJ1
dG9ycz48YXV0aC1hZGRyZXNzPkRlcGFydG1lbnQgb2YgRXBpZGVtaW9sb2d5LCBFcmFzbXVzIFVu
aXZlcnNpdHkgTWVkaWNhbCBDZW50ZXIsIFJvdHRlcmRhbSwgVGhlIE5ldGhlcmxhbmRzLiB6LmNo
ZW4uMUBlcmFzbXVzbWMubmwuJiN4RDtEZXBhcnRtZW50IG9mIE51dHJpdGlvbiwgSGFydmFyZCBU
LiBILiBDaGFuIFNjaG9vbCBvZiBQdWJsaWMgSGVhbHRoLCBCb3N0b24sIE1BLCBVU0EuIHouY2hl
bi4xQGVyYXNtdXNtYy5ubC4mI3hEO0RlcGFydG1lbnQgb2YgRXBpZGVtaW9sb2d5LCBFcmFzbXVz
IE1DLCBPZmZpY2UgTmEtMjcxOCwgUE8gQm94IDIwNDAsIDMwMDAgQ0EsIFJvdHRlcmRhbSwgVGhl
IE5ldGhlcmxhbmRzLiB6LmNoZW4uMUBlcmFzbXVzbWMubmwuJiN4RDtEZXBhcnRtZW50IG9mIEVw
aWRlbWlvbG9neSwgRXJhc211cyBVbml2ZXJzaXR5IE1lZGljYWwgQ2VudGVyLCBSb3R0ZXJkYW0s
IFRoZSBOZXRoZXJsYW5kcy4mI3hEO1N3aXNzIFBhcmFwbGVnaWMgUmVzZWFyY2gsIE5vdHR3aWws
IFN3aXR6ZXJsYW5kLiYjeEQ7RGVwYXJ0bWVudCBvZiBOdXRyaXRpb24sIEhhcnZhcmQgVC4gSC4g
Q2hhbiBTY2hvb2wgb2YgUHVibGljIEhlYWx0aCwgQm9zdG9uLCBNQSwgVVNBLiYjeEQ7RGVwYXJ0
bWVudCBvZiBFcGlkZW1pb2xvZ3ksIEhhcnZhcmQgVC4gSC4gQ2hhbiBTY2hvb2wgb2YgUHVibGlj
IEhlYWx0aCwgQm9zdG9uLCBNQSwgVVNBLiYjeEQ7Q2xpbmljYWwgYW5kIFRyYW5zbGF0aW9uYWwg
RXBpZGVtaW9sb2d5IFVuaXQgYW5kIERpdmlzaW9uIG9mIEdhc3Ryb2VudGVyb2xvZ3ksIE1hc3Nh
Y2h1c2V0dHMgR2VuZXJhbCBIb3NwaXRhbCBhbmQgSGFydmFyZCBNZWRpY2FsIFNjaG9vbCwgQm9z
dG9uLCBNQSwgVVNBLiYjeEQ7TWVkaWNhbCBMaWJyYXJ5LCBFcmFzbXVzIE1DIFVuaXZlcnNpdHkg
TWVkaWNhbCBDZW50ZXIsIFJvdHRlcmRhbSwgVGhlIE5ldGhlcmxhbmRzLiYjeEQ7RGVwYXJ0bWVu
dCBvZiBFcGlkZW1pb2xvZ3ksIEVyYXNtdXMgVW5pdmVyc2l0eSBNZWRpY2FsIENlbnRlciwgUm90
dGVyZGFtLCBUaGUgTmV0aGVybGFuZHMuIHRydWR5LnZvb3J0bWFuQGVyYXNtdXNtYy5ubC4mI3hE
O0RlcGFydG1lbnQgb2YgRXBpZGVtaW9sb2d5LCBFcmFzbXVzIE1DLCBPZmZpY2UgTmEtMjcxNiwg
UE8gQm94IDIwNDAsIDMwMDAgQ0EsIFJvdHRlcmRhbSwgVGhlIE5ldGhlcmxhbmRzLiB0cnVkeS52
b29ydG1hbkBlcmFzbXVzbWMubmwuPC9hdXRoLWFkZHJlc3M+PHRpdGxlcz48dGl0bGU+RGlldGFy
eSBwcm90ZWluIGludGFrZSBhbmQgYWxsLWNhdXNlIGFuZCBjYXVzZS1zcGVjaWZpYyBtb3J0YWxp
dHk6IHJlc3VsdHMgZnJvbSB0aGUgUm90dGVyZGFtIFN0dWR5IGFuZCBhIG1ldGEtYW5hbHlzaXMg
b2YgcHJvc3BlY3RpdmUgY29ob3J0IHN0dWRpZXM8L3RpdGxlPjxzZWNvbmRhcnktdGl0bGU+RXVy
IEogRXBpZGVtaW9sPC9zZWNvbmRhcnktdGl0bGU+PC90aXRsZXM+PHBlcmlvZGljYWw+PGZ1bGwt
dGl0bGU+RXVyIEogRXBpZGVtaW9sPC9mdWxsLXRpdGxlPjwvcGVyaW9kaWNhbD48cGFnZXM+NDEx
LTQyOTwvcGFnZXM+PHZvbHVtZT4zNTwvdm9sdW1lPjxudW1iZXI+NTwvbnVtYmVyPjxlZGl0aW9u
PjIwMjAvMDIvMjM8L2VkaXRpb24+PGtleXdvcmRzPjxrZXl3b3JkPkFnZWQ8L2tleXdvcmQ+PGtl
eXdvcmQ+Q2FyZGlvdmFzY3VsYXIgRGlzZWFzZXMvbW9ydGFsaXR5PC9rZXl3b3JkPjxrZXl3b3Jk
PkNhdXNlIG9mIERlYXRoPC9rZXl3b3JkPjxrZXl3b3JkPkNvaG9ydCBTdHVkaWVzPC9rZXl3b3Jk
PjxrZXl3b3JkPipEaWV0PC9rZXl3b3JkPjxrZXl3b3JkPkRpZXRhcnkgUHJvdGVpbnMvKmFkbWlu
aXN0cmF0aW9uICZhbXA7IGRvc2FnZTwva2V5d29yZD48a2V5d29yZD5GZW1hbGU8L2tleXdvcmQ+
PGtleXdvcmQ+SGVhbHRoIFN1cnZleXM8L2tleXdvcmQ+PGtleXdvcmQ+SHVtYW5zPC9rZXl3b3Jk
PjxrZXl3b3JkPk1hbGU8L2tleXdvcmQ+PGtleXdvcmQ+TWVhdDwva2V5d29yZD48a2V5d29yZD5N
aWRkbGUgQWdlZDwva2V5d29yZD48a2V5d29yZD4qTW9ydGFsaXR5PC9rZXl3b3JkPjxrZXl3b3Jk
Pk5ldGhlcmxhbmRzL2VwaWRlbWlvbG9neTwva2V5d29yZD48a2V5d29yZD5OdXRyaXRpb25hbCBT
dGF0dXM8L2tleXdvcmQ+PGtleXdvcmQ+UGxhbnQgUHJvdGVpbnMvKmFkbWluaXN0cmF0aW9uICZh
bXA7IGRvc2FnZTwva2V5d29yZD48a2V5d29yZD5Qcm9zcGVjdGl2ZSBTdHVkaWVzPC9rZXl3b3Jk
PjxrZXl3b3JkPlJpc2sgRmFjdG9yczwva2V5d29yZD48a2V5d29yZD5BbGwtY2F1c2UgbW9ydGFs
aXR5PC9rZXl3b3JkPjxrZXl3b3JkPkNhcmRpb3Zhc2N1bGFyIG1vcnRhbGl0eTwva2V5d29yZD48
a2V5d29yZD5DYXVzZS1zcGVjaWZpYyBtb3J0YWxpdHk8L2tleXdvcmQ+PGtleXdvcmQ+Q29ob3J0
IHN0dWR5PC9rZXl3b3JkPjxrZXl3b3JkPkRpZXRhcnkgcHJvdGVpbiBpbnRha2U8L2tleXdvcmQ+
PC9rZXl3b3Jkcz48ZGF0ZXM+PHllYXI+MjAyMDwveWVhcj48cHViLWRhdGVzPjxkYXRlPk1heTwv
ZGF0ZT48L3B1Yi1kYXRlcz48L2RhdGVzPjxpc2JuPjE1NzMtNzI4NCAoRWxlY3Ryb25pYykmI3hE
OzAzOTMtMjk5MCAoTGlua2luZyk8L2lzYm4+PGFjY2Vzc2lvbi1udW0+MzIwNzY5NDQ8L2FjY2Vz
c2lvbi1udW0+PHVybHM+PHJlbGF0ZWQtdXJscz48dXJsPmh0dHBzOi8vd3d3Lm5jYmkubmxtLm5p
aC5nb3YvcHVibWVkLzMyMDc2OTQ0PC91cmw+PC9yZWxhdGVkLXVybHM+PC91cmxzPjxjdXN0b20y
PlBNQzcyNTA5NDg8L2N1c3RvbTI+PGVsZWN0cm9uaWMtcmVzb3VyY2UtbnVtPjEwLjEwMDcvczEw
NjU0LTAyMC0wMDYwNy02PC9lbGVjdHJvbmljLXJlc291cmNlLW51bT48L3JlY29yZD48L0NpdGU+
PENpdGU+PEF1dGhvcj5OYWdoc2hpPC9BdXRob3I+PFllYXI+MjAyMDwvWWVhcj48UmVjTnVtPjEx
ODwvUmVjTnVtPjxyZWNvcmQ+PHJlYy1udW1iZXI+MTE4PC9yZWMtbnVtYmVyPjxmb3JlaWduLWtl
eXM+PGtleSBhcHA9IkVOIiBkYi1pZD0id3B6NXR2cHM2cjBzeG1lZHZ4aTVmYXpjd2RmdHNzMDUw
ejB0IiB0aW1lc3RhbXA9IjE2MTMwNzk0MjYiPjExODwva2V5PjwvZm9yZWlnbi1rZXlzPjxyZWYt
dHlwZSBuYW1lPSJKb3VybmFsIEFydGljbGUiPjE3PC9yZWYtdHlwZT48Y29udHJpYnV0b3JzPjxh
dXRob3JzPjxhdXRob3I+TmFnaHNoaSwgUy48L2F1dGhvcj48YXV0aG9yPlNhZGVnaGksIE8uPC9h
dXRob3I+PGF1dGhvcj5XaWxsZXR0LCBXLiBDLjwvYXV0aG9yPjxhdXRob3I+RXNtYWlsbHphZGVo
LCBBLjwvYXV0aG9yPjwvYXV0aG9ycz48L2NvbnRyaWJ1dG9ycz48YXV0aC1hZGRyZXNzPlN0dWRl
bnRzJmFwb3M7IFNjaWVudGlmaWMgUmVzZWFyY2ggQ2VudGVyLCBUZWhyYW4gVW5pdmVyc2l0eSBv
ZiBNZWRpY2FsIFNjaWVuY2VzLCBUZWhyYW4sIElyYW4uJiN4RDtEZXBhcnRtZW50IG9mIENsaW5p
Y2FsIE51dHJpdGlvbiwgU2Nob29sIG9mIE51dHJpdGlvbmFsIFNjaWVuY2VzIGFuZCBEaWV0ZXRp
Y3MsIFRlaHJhbiBVbml2ZXJzaXR5IG9mIE1lZGljYWwgU2NpZW5jZXMsIFRlaHJhbiwgSXJhbi4m
I3hEO0RlcGFydG1lbnQgb2YgQ29tbXVuaXR5IE51dHJpdGlvbiwgU2Nob29sIG9mIE51dHJpdGlv
bmFsIFNjaWVuY2VzIGFuZCBEaWV0ZXRpY3MsIFRlaHJhbiBVbml2ZXJzaXR5IG9mIE1lZGljYWwg
U2NpZW5jZXMsIFRlaHJhbiwgSXJhbi4mI3hEO0RlcGFydG1lbnRzIG9mIE51dHJpdGlvbiBhbmQg
RXBpZGVtaW9sb2d5LCBIYXJ2YXJkIFRIIENoYW4gU2Nob29sIG9mIFB1YmxpYyBIZWFsdGgsIEJv
c3RvbiwgTUEsIFVTQS4mI3hEO0NoYW5uaW5nIERpdmlzaW9uIG9mIE5ldHdvcmsgTWVkaWNpbmUs
IEJyaWdoYW0gYW5kIFdvbWVuJmFwb3M7cyBIb3NwaXRhbCBhbmQgSGFydmFyZCBNZWRpY2FsIFNj
aG9vbCwgQm9zdG9uLCBNQSwgVVNBLiYjeEQ7RGVwYXJ0bWVudCBvZiBDb21tdW5pdHkgTnV0cml0
aW9uLCBTY2hvb2wgb2YgTnV0cml0aW9uYWwgU2NpZW5jZXMgYW5kIERpZXRldGljcywgVGVocmFu
IFVuaXZlcnNpdHkgb2YgTWVkaWNhbCBTY2llbmNlcywgUE8gQm94IDE0MTU1LTYxMTcsIFRlaHJh
biwgSXJhbiBhLWVzbWFpbGx6YWRlaEBzaW5hLnR1bXMuYWMuaXIuJiN4RDtPYmVzaXR5IGFuZCBF
YXRpbmcgSGFiaXRzIFJlc2VhcmNoIENlbnRyZSwgRW5kb2NyaW5vbG9neSBhbmQgTWV0YWJvbGlz
bSBNb2xlY3VsYXItQ2VsbHVsYXIgU2NpZW5jZXMgSW5zdGl0dXRlLCBUZWhyYW4gVW5pdmVyc2l0
eSBvZiBNZWRpY2FsIFNjaWVuY2VzLCBUZWhyYW4sIElyYW4uJiN4RDtEZXBhcnRtZW50IG9mIENv
bW11bml0eSBOdXRyaXRpb24sIFNjaG9vbCBvZiBOdXRyaXRpb24gYW5kIEZvb2QgU2NpZW5jZSwg
SXNmYWhhbiBVbml2ZXJzaXR5IG9mIE1lZGljYWwgU2NpZW5jZXMsIElzZmFoYW4sIElyYW4uPC9h
dXRoLWFkZHJlc3M+PHRpdGxlcz48dGl0bGU+RGlldGFyeSBpbnRha2Ugb2YgdG90YWwsIGFuaW1h
bCwgYW5kIHBsYW50IHByb3RlaW5zIGFuZCByaXNrIG9mIGFsbCBjYXVzZSwgY2FyZGlvdmFzY3Vs
YXIsIGFuZCBjYW5jZXIgbW9ydGFsaXR5OiBzeXN0ZW1hdGljIHJldmlldyBhbmQgZG9zZS1yZXNw
b25zZSBtZXRhLWFuYWx5c2lzIG9mIHByb3NwZWN0aXZlIGNvaG9ydCBzdHVkaWVzPC90aXRsZT48
c2Vjb25kYXJ5LXRpdGxlPkJNSjwvc2Vjb25kYXJ5LXRpdGxlPjwvdGl0bGVzPjxwZXJpb2RpY2Fs
PjxmdWxsLXRpdGxlPkJNSjwvZnVsbC10aXRsZT48L3BlcmlvZGljYWw+PHBhZ2VzPm0yNDEyPC9w
YWdlcz48dm9sdW1lPjM3MDwvdm9sdW1lPjxlZGl0aW9uPjIwMjAvMDcvMjQ8L2VkaXRpb24+PGtl
eXdvcmRzPjxrZXl3b3JkPkFkdWx0PC9rZXl3b3JkPjxrZXl3b3JkPkFnZWQ8L2tleXdvcmQ+PGtl
eXdvcmQ+QWdlZCwgODAgYW5kIG92ZXI8L2tleXdvcmQ+PGtleXdvcmQ+QW5pbWFsIFByb3RlaW5z
LCBEaWV0YXJ5LyphZHZlcnNlIGVmZmVjdHM8L2tleXdvcmQ+PGtleXdvcmQ+Q2FyZGlvdmFzY3Vs
YXIgRGlzZWFzZXMvZXBpZGVtaW9sb2d5Lyptb3J0YWxpdHk8L2tleXdvcmQ+PGtleXdvcmQ+Q2F1
c2Ugb2YgRGVhdGgvdHJlbmRzPC9rZXl3b3JkPjxrZXl3b3JkPkRpZXQ8L2tleXdvcmQ+PGtleXdv
cmQ+RmVtYWxlPC9rZXl3b3JkPjxrZXl3b3JkPkZvbGxvdy1VcCBTdHVkaWVzPC9rZXl3b3JkPjxr
ZXl3b3JkPkh1bWFuczwva2V5d29yZD48a2V5d29yZD5NYWxlPC9rZXl3b3JkPjxrZXl3b3JkPk1p
ZGRsZSBBZ2VkPC9rZXl3b3JkPjxrZXl3b3JkPk5lb3BsYXNtcy9lcGlkZW1pb2xvZ3kvKm1vcnRh
bGl0eTwva2V5d29yZD48a2V5d29yZD5QbGFudCBQcm90ZWlucy8qYWR2ZXJzZSBlZmZlY3RzPC9r
ZXl3b3JkPjxrZXl3b3JkPlByb3NwZWN0aXZlIFN0dWRpZXM8L2tleXdvcmQ+PGtleXdvcmQ+Umlz
ayBGYWN0b3JzPC9rZXl3b3JkPjwva2V5d29yZHM+PGRhdGVzPjx5ZWFyPjIwMjA8L3llYXI+PHB1
Yi1kYXRlcz48ZGF0ZT5KdWwgMjI8L2RhdGU+PC9wdWItZGF0ZXM+PC9kYXRlcz48aXNibj4xNzU2
LTE4MzMgKEVsZWN0cm9uaWMpJiN4RDswOTU5LTgxMzggKExpbmtpbmcpPC9pc2JuPjxhY2Nlc3Np
b24tbnVtPjMyNjk5MDQ4PC9hY2Nlc3Npb24tbnVtPjx1cmxzPjxyZWxhdGVkLXVybHM+PHVybD5o
dHRwczovL3d3dy5uY2JpLm5sbS5uaWguZ292L3B1Ym1lZC8zMjY5OTA0ODwvdXJsPjwvcmVsYXRl
ZC11cmxzPjwvdXJscz48Y3VzdG9tMj5QTUM3Mzc0Nzk3IGF0IGh0dHA6Ly93d3cuaWNtamUub3Jn
L2NvaV9kaXNjbG9zdXJlLnBkZiBhbmQgZGVjbGFyZTogc3VwcG9ydCBmcm9tIHRoZSBSZXNlYXJj
aCBDb3VuY2lsIG9mIFNjaG9vbCBvZiBOdXRyaXRpb25hbCBTY2llbmNlcyBhbmQgRGlldGV0aWNz
IG9mIFRlaHJhbiBVbml2ZXJzaXR5IG9mIE1lZGljYWwgU2NpZW5jZXMsIFRlaHJhbiwgSXJhbiBm
b3IgdGhlIHN1Ym1pdHRlZCB3b3JrOyBubyBmaW5hbmNpYWwgcmVsYXRpb25zaGlwcyB3aXRoIGFu
eSBvcmdhbmlzYXRpb24gdGhhdCBtaWdodCBoYXZlIGFuIGludGVyZXN0IGluIHRoZSBzdWJtaXR0
ZWQgd29yayBpbiB0aGUgcHJldmlvdXMgdGhyZWUgeWVhcnM7IG5vIG90aGVyIHJlbGF0aW9uc2hp
cHMgb3IgYWN0aXZpdGllcyB0aGF0IGNvdWxkIGFwcGVhciB0byBoYXZlIGluZmx1ZW5jZWQgdGhl
IHN1Ym1pdHRlZCB3b3JrLjwvY3VzdG9tMj48ZWxlY3Ryb25pYy1yZXNvdXJjZS1udW0+MTAuMTEz
Ni9ibWoubTI0MTI8L2VsZWN0cm9uaWMtcmVzb3VyY2UtbnVtPjwvcmVjb3JkPjwvQ2l0ZT48Q2l0
ZT48QXV0aG9yPkJ1ZGhhdGhva2k8L0F1dGhvcj48WWVhcj4yMDE5PC9ZZWFyPjxSZWNOdW0+MTIw
PC9SZWNOdW0+PHJlY29yZD48cmVjLW51bWJlcj4xMjA8L3JlYy1udW1iZXI+PGZvcmVpZ24ta2V5
cz48a2V5IGFwcD0iRU4iIGRiLWlkPSJ3cHo1dHZwczZyMHN4bWVkdnhpNWZhemN3ZGZ0c3MwNTB6
MHQiIHRpbWVzdGFtcD0iMTYxMzA4MTk1NiI+MTIwPC9rZXk+PC9mb3JlaWduLWtleXM+PHJlZi10
eXBlIG5hbWU9IkpvdXJuYWwgQXJ0aWNsZSI+MTc8L3JlZi10eXBlPjxjb250cmlidXRvcnM+PGF1
dGhvcnM+PGF1dGhvcj5CdWRoYXRob2tpLCBTLjwvYXV0aG9yPjxhdXRob3I+U2F3YWRhLCBOLjwv
YXV0aG9yPjxhdXRob3I+SXdhc2FraSwgTS48L2F1dGhvcj48YXV0aG9yPllhbWFqaSwgVC48L2F1
dGhvcj48YXV0aG9yPkdvdG8sIEEuPC9hdXRob3I+PGF1dGhvcj5Lb3RlbW9yaSwgQS48L2F1dGhv
cj48YXV0aG9yPklzaGloYXJhLCBKLjwvYXV0aG9yPjxhdXRob3I+VGFrYWNoaSwgUi48L2F1dGhv
cj48YXV0aG9yPkNoYXJ2YXQsIEguPC9hdXRob3I+PGF1dGhvcj5NaXpvdWUsIFQuPC9hdXRob3I+
PGF1dGhvcj5Jc28sIEguPC9hdXRob3I+PGF1dGhvcj5Uc3VnYW5lLCBTLjwvYXV0aG9yPjwvYXV0
aG9ycz48L2NvbnRyaWJ1dG9ycz48YXV0aC1hZGRyZXNzPkVwaWRlbWlvbG9neSBhbmQgUHJldmVu
dGlvbiBHcm91cCwgQ2VudGVyIGZvciBQdWJsaWMgSGVhbHRoIFNjaWVuY2VzLCBOYXRpb25hbCBD
YW5jZXIgQ2VudGVyLCBUb2t5bywgSmFwYW4uJiN4RDtEZXBhcnRtZW50IG9mIEZvb2QgYW5kIExp
ZmUgU2NpZW5jZSwgQXphYnUgVW5pdmVyc2l0eSwgS2FuYWdhd2EsIEphcGFuLiYjeEQ7RGVwYXJ0
bWVudCBvZiBGb29kIFNjaWVuY2UgYW5kIE51dHJpdGlvbiwgRmFjdWx0eSBvZiBIdW1hbiBMaWZl
IGFuZCBFbnZpcm9ubWVudCwgTmFyYSBXb21lbiZhcG9zO3MgVW5pdmVyc2l0eSwgTmFyYSwgSmFw
YW4uJiN4RDtEZXBhcnRtZW50IG9mIEVwaWRlbWlvbG9neSBhbmQgUHJldmVudGlvbiwgQ2VudGVy
IGZvciBDbGluaWNhbCBTY2llbmNlcywgTmF0aW9uYWwgQ2VudGVyIGZvciBHbG9iYWwgSGVhbHRo
IGFuZCBNZWRpY2luZSwgVG9reW8sIEphcGFuLiYjeEQ7UHVibGljIEhlYWx0aCwgRGVwYXJ0bWVu
dCBvZiBTb2NpYWwgTWVkaWNpbmUsIE9zYWthIFVuaXZlcnNpdHkgR3JhZHVhdGUgU2Nob29sIG9m
IE1lZGljaW5lLCBTdWl0YSwgSmFwYW4uPC9hdXRoLWFkZHJlc3M+PHRpdGxlcz48dGl0bGU+QXNz
b2NpYXRpb24gb2YgQW5pbWFsIGFuZCBQbGFudCBQcm90ZWluIEludGFrZSBXaXRoIEFsbC1DYXVz
ZSBhbmQgQ2F1c2UtU3BlY2lmaWMgTW9ydGFsaXR5IGluIGEgSmFwYW5lc2UgQ29ob3J0PC90aXRs
ZT48c2Vjb25kYXJ5LXRpdGxlPkpBTUEgSW50ZXJuIE1lZDwvc2Vjb25kYXJ5LXRpdGxlPjwvdGl0
bGVzPjxwZXJpb2RpY2FsPjxmdWxsLXRpdGxlPkpBTUEgSW50ZXJuIE1lZDwvZnVsbC10aXRsZT48
L3BlcmlvZGljYWw+PHBhZ2VzPjE1MDktMTUxODwvcGFnZXM+PHZvbHVtZT4xNzk8L3ZvbHVtZT48
bnVtYmVyPjExPC9udW1iZXI+PGVkaXRpb24+MjAxOS8xMS8wNTwvZWRpdGlvbj48a2V5d29yZHM+
PGtleXdvcmQ+QWR1bHQ8L2tleXdvcmQ+PGtleXdvcmQ+QWdlZDwva2V5d29yZD48a2V5d29yZD5D
YXJkaW92YXNjdWxhciBEaXNlYXNlcy8qbW9ydGFsaXR5PC9rZXl3b3JkPjxrZXl3b3JkPkNhdXNl
IG9mIERlYXRoL3RyZW5kczwva2V5d29yZD48a2V5d29yZD5EaWV0LyptZXRob2RzPC9rZXl3b3Jk
PjxrZXl3b3JkPipGZWVkaW5nIEJlaGF2aW9yPC9rZXl3b3JkPjxrZXl3b3JkPkZlbWFsZTwva2V5
d29yZD48a2V5d29yZD5Gb2xsb3ctVXAgU3R1ZGllczwva2V5d29yZD48a2V5d29yZD5IdW1hbnM8
L2tleXdvcmQ+PGtleXdvcmQ+SmFwYW4vZXBpZGVtaW9sb2d5PC9rZXl3b3JkPjxrZXl3b3JkPk1h
bGU8L2tleXdvcmQ+PGtleXdvcmQ+Kk1lYXQ8L2tleXdvcmQ+PGtleXdvcmQ+TWlkZGxlIEFnZWQ8
L2tleXdvcmQ+PGtleXdvcmQ+TmVvcGxhc21zLyptb3J0YWxpdHk8L2tleXdvcmQ+PGtleXdvcmQ+
KlBsYW50IFByb3RlaW5zPC9rZXl3b3JkPjxrZXl3b3JkPlByb3NwZWN0aXZlIFN0dWRpZXM8L2tl
eXdvcmQ+PGtleXdvcmQ+UmlzayBBc3Nlc3NtZW50LyptZXRob2RzPC9rZXl3b3JkPjxrZXl3b3Jk
PlJpc2sgRmFjdG9yczwva2V5d29yZD48a2V5d29yZD5TdXJ2aXZhbCBSYXRlL3RyZW5kczwva2V5
d29yZD48a2V5d29yZD5UaW1lIEZhY3RvcnM8L2tleXdvcmQ+PC9rZXl3b3Jkcz48ZGF0ZXM+PHll
YXI+MjAxOTwveWVhcj48cHViLWRhdGVzPjxkYXRlPk5vdiAxPC9kYXRlPjwvcHViLWRhdGVzPjwv
ZGF0ZXM+PGlzYm4+MjE2OC02MTE0IChFbGVjdHJvbmljKSYjeEQ7MjE2OC02MTA2IChMaW5raW5n
KTwvaXNibj48YWNjZXNzaW9uLW51bT4zMTY4MjI1NzwvYWNjZXNzaW9uLW51bT48dXJscz48cmVs
YXRlZC11cmxzPjx1cmw+aHR0cHM6Ly93d3cubmNiaS5ubG0ubmloLmdvdi9wdWJtZWQvMzE2ODIy
NTc8L3VybD48L3JlbGF0ZWQtdXJscz48L3VybHM+PGN1c3RvbTI+UE1DNjcxNDAwNTwvY3VzdG9t
Mj48ZWxlY3Ryb25pYy1yZXNvdXJjZS1udW0+MTAuMTAwMS9qYW1haW50ZXJubWVkLjIwMTkuMjgw
NjwvZWxlY3Ryb25pYy1yZXNvdXJjZS1udW0+PC9yZWNvcmQ+PC9DaXRlPjxDaXRlPjxBdXRob3I+
UWk8L0F1dGhvcj48WWVhcj4yMDIwPC9ZZWFyPjxSZWNOdW0+MTIxPC9SZWNOdW0+PHJlY29yZD48
cmVjLW51bWJlcj4xMjE8L3JlYy1udW1iZXI+PGZvcmVpZ24ta2V5cz48a2V5IGFwcD0iRU4iIGRi
LWlkPSJ3cHo1dHZwczZyMHN4bWVkdnhpNWZhemN3ZGZ0c3MwNTB6MHQiIHRpbWVzdGFtcD0iMTYx
MzA4MjcyNiI+MTIxPC9rZXk+PC9mb3JlaWduLWtleXM+PHJlZi10eXBlIG5hbWU9IkpvdXJuYWwg
QXJ0aWNsZSI+MTc8L3JlZi10eXBlPjxjb250cmlidXRvcnM+PGF1dGhvcnM+PGF1dGhvcj5RaSwg
WC4gWC48L2F1dGhvcj48YXV0aG9yPlNoZW4sIFAuPC9hdXRob3I+PC9hdXRob3JzPjwvY29udHJp
YnV0b3JzPjxhdXRoLWFkZHJlc3M+RGVwYXJ0bWVudCBvZiBOdXJzaW5nLCBTaGVuZ2ppbmcgSG9z
cGl0YWwgb2YgQ2hpbmEgTWVkaWNhbCBVbml2ZXJzaXR5LCBTaGVueWFuZywgQ2hpbmEuJiN4RDtE
ZXBhcnRtZW50IG9mIE9ydGhvcGVkaWNzLCBTaGVuZ2ppbmcgSG9zcGl0YWwgb2YgQ2hpbmEgTWVk
aWNhbCBVbml2ZXJzaXR5LCBTaGVueWFuZywgQ2hpbmEuIEVsZWN0cm9uaWMgYWRkcmVzczogY211
c2hlbnBlbmdAMTYzLmNvbS48L2F1dGgtYWRkcmVzcz48dGl0bGVzPjx0aXRsZT5Bc3NvY2lhdGlv
bnMgb2YgZGlldGFyeSBwcm90ZWluIGludGFrZSB3aXRoIGFsbC1jYXVzZSwgY2FyZGlvdmFzY3Vs
YXIgZGlzZWFzZSwgYW5kIGNhbmNlciBtb3J0YWxpdHk6IEEgc3lzdGVtYXRpYyByZXZpZXcgYW5k
IG1ldGEtYW5hbHlzaXMgb2YgY29ob3J0IHN0dWRpZXM8L3RpdGxlPjxzZWNvbmRhcnktdGl0bGU+
TnV0ciBNZXRhYiBDYXJkaW92YXNjIERpczwvc2Vjb25kYXJ5LXRpdGxlPjwvdGl0bGVzPjxwZXJp
b2RpY2FsPjxmdWxsLXRpdGxlPk51dHIgTWV0YWIgQ2FyZGlvdmFzYyBEaXM8L2Z1bGwtdGl0bGU+
PC9wZXJpb2RpY2FsPjxwYWdlcz4xMDk0LTExMDU8L3BhZ2VzPjx2b2x1bWU+MzA8L3ZvbHVtZT48
bnVtYmVyPjc8L251bWJlcj48ZWRpdGlvbj4yMDIwLzA1LzI3PC9lZGl0aW9uPjxrZXl3b3Jkcz48
a2V5d29yZD5BZHVsdDwva2V5d29yZD48a2V5d29yZD5BZ2VkPC9rZXl3b3JkPjxrZXl3b3JkPkFn
ZWQsIDgwIGFuZCBvdmVyPC9rZXl3b3JkPjxrZXl3b3JkPkNhcmRpb3Zhc2N1bGFyIERpc2Vhc2Vz
L2RpYWdub3Npcy9tb3J0YWxpdHkvKnByZXZlbnRpb24gJmFtcDsgY29udHJvbDwva2V5d29yZD48
a2V5d29yZD5DYXVzZSBvZiBEZWF0aDwva2V5d29yZD48a2V5d29yZD4qRGlldCwgSGVhbHRoeTwv
a2V5d29yZD48a2V5d29yZD5GZW1hbGU8L2tleXdvcmQ+PGtleXdvcmQ+SHVtYW5zPC9rZXl3b3Jk
PjxrZXl3b3JkPk1hbGU8L2tleXdvcmQ+PGtleXdvcmQ+TWlkZGxlIEFnZWQ8L2tleXdvcmQ+PGtl
eXdvcmQ+TmVvcGxhc21zL2RpYWdub3Npcy9tb3J0YWxpdHkvKnByZXZlbnRpb24gJmFtcDsgY29u
dHJvbDwva2V5d29yZD48a2V5d29yZD5OdXRyaXRpdmUgVmFsdWU8L2tleXdvcmQ+PGtleXdvcmQ+
UGxhbnQgUHJvdGVpbnMsIERpZXRhcnkvKmFkbWluaXN0cmF0aW9uICZhbXA7IGRvc2FnZTwva2V5
d29yZD48a2V5d29yZD5Qcm90ZWN0aXZlIEZhY3RvcnM8L2tleXdvcmQ+PGtleXdvcmQ+UmVjb21t
ZW5kZWQgRGlldGFyeSBBbGxvd2FuY2VzPC9rZXl3b3JkPjxrZXl3b3JkPlJpc2sgQXNzZXNzbWVu
dDwva2V5d29yZD48a2V5d29yZD5SaXNrIEZhY3RvcnM8L2tleXdvcmQ+PGtleXdvcmQ+KlJpc2sg
UmVkdWN0aW9uIEJlaGF2aW9yPC9rZXl3b3JkPjxrZXl3b3JkPlRpbWUgRmFjdG9yczwva2V5d29y
ZD48a2V5d29yZD4qQ2FuY2VyPC9rZXl3b3JkPjxrZXl3b3JkPipDYXJkaW92YXNjdWxhciBkaXNl
YXNlPC9rZXl3b3JkPjxrZXl3b3JkPipEaWV0YXJ5IHByb3RlaW48L2tleXdvcmQ+PGtleXdvcmQ+
Kk1ldGEtYW5hbHlzaXM8L2tleXdvcmQ+PGtleXdvcmQ+Kk1vcnRhbGl0eTwva2V5d29yZD48L2tl
eXdvcmRzPjxkYXRlcz48eWVhcj4yMDIwPC95ZWFyPjxwdWItZGF0ZXM+PGRhdGU+SnVuIDI1PC9k
YXRlPjwvcHViLWRhdGVzPjwvZGF0ZXM+PGlzYm4+MTU5MC0zNzI5IChFbGVjdHJvbmljKSYjeEQ7
MDkzOS00NzUzIChMaW5raW5nKTwvaXNibj48YWNjZXNzaW9uLW51bT4zMjQ1MTI3MzwvYWNjZXNz
aW9uLW51bT48dXJscz48cmVsYXRlZC11cmxzPjx1cmw+aHR0cHM6Ly93d3cubmNiaS5ubG0ubmlo
Lmdvdi9wdWJtZWQvMzI0NTEyNzM8L3VybD48L3JlbGF0ZWQtdXJscz48L3VybHM+PGVsZWN0cm9u
aWMtcmVzb3VyY2UtbnVtPjEwLjEwMTYvai5udW1lY2QuMjAyMC4wMy4wMDg8L2VsZWN0cm9uaWMt
cmVzb3VyY2UtbnVtPjwvcmVjb3JkPjwvQ2l0ZT48L0VuZE5vdGU+AG==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PEVuZE5vdGU+PENpdGU+PEF1dGhvcj5DaGVuPC9BdXRob3I+PFllYXI+MjAyMDwvWWVhcj48UmVj
TnVtPjExOTwvUmVjTnVtPjxEaXNwbGF5VGV4dD4oMTM2LTEzOSk8L0Rpc3BsYXlUZXh0PjxyZWNv
cmQ+PHJlYy1udW1iZXI+MTE5PC9yZWMtbnVtYmVyPjxmb3JlaWduLWtleXM+PGtleSBhcHA9IkVO
IiBkYi1pZD0id3B6NXR2cHM2cjBzeG1lZHZ4aTVmYXpjd2RmdHNzMDUwejB0IiB0aW1lc3RhbXA9
IjE2MTMwODE2NDAiPjExOTwva2V5PjwvZm9yZWlnbi1rZXlzPjxyZWYtdHlwZSBuYW1lPSJKb3Vy
bmFsIEFydGljbGUiPjE3PC9yZWYtdHlwZT48Y29udHJpYnV0b3JzPjxhdXRob3JzPjxhdXRob3I+
Q2hlbiwgWi48L2F1dGhvcj48YXV0aG9yPkdsaXNpYywgTS48L2F1dGhvcj48YXV0aG9yPlNvbmcs
IE0uPC9hdXRob3I+PGF1dGhvcj5BbGlhaG1hZCwgSC4gQS48L2F1dGhvcj48YXV0aG9yPlpoYW5n
LCBYLjwvYXV0aG9yPjxhdXRob3I+TW91bWRqaWFuLCBBLiBDLjwvYXV0aG9yPjxhdXRob3I+R29u
emFsZXotSmFyYW1pbGxvLCBWLjwvYXV0aG9yPjxhdXRob3I+dmFuIGRlciBTY2hhZnQsIE4uPC9h
dXRob3I+PGF1dGhvcj5CcmFtZXIsIFcuIE0uPC9hdXRob3I+PGF1dGhvcj5Ja3JhbSwgTS4gQS48
L2F1dGhvcj48YXV0aG9yPlZvb3J0bWFuLCBULjwvYXV0aG9yPjwvYXV0aG9ycz48L2NvbnRyaWJ1
dG9ycz48YXV0aC1hZGRyZXNzPkRlcGFydG1lbnQgb2YgRXBpZGVtaW9sb2d5LCBFcmFzbXVzIFVu
aXZlcnNpdHkgTWVkaWNhbCBDZW50ZXIsIFJvdHRlcmRhbSwgVGhlIE5ldGhlcmxhbmRzLiB6LmNo
ZW4uMUBlcmFzbXVzbWMubmwuJiN4RDtEZXBhcnRtZW50IG9mIE51dHJpdGlvbiwgSGFydmFyZCBU
LiBILiBDaGFuIFNjaG9vbCBvZiBQdWJsaWMgSGVhbHRoLCBCb3N0b24sIE1BLCBVU0EuIHouY2hl
bi4xQGVyYXNtdXNtYy5ubC4mI3hEO0RlcGFydG1lbnQgb2YgRXBpZGVtaW9sb2d5LCBFcmFzbXVz
IE1DLCBPZmZpY2UgTmEtMjcxOCwgUE8gQm94IDIwNDAsIDMwMDAgQ0EsIFJvdHRlcmRhbSwgVGhl
IE5ldGhlcmxhbmRzLiB6LmNoZW4uMUBlcmFzbXVzbWMubmwuJiN4RDtEZXBhcnRtZW50IG9mIEVw
aWRlbWlvbG9neSwgRXJhc211cyBVbml2ZXJzaXR5IE1lZGljYWwgQ2VudGVyLCBSb3R0ZXJkYW0s
IFRoZSBOZXRoZXJsYW5kcy4mI3hEO1N3aXNzIFBhcmFwbGVnaWMgUmVzZWFyY2gsIE5vdHR3aWws
IFN3aXR6ZXJsYW5kLiYjeEQ7RGVwYXJ0bWVudCBvZiBOdXRyaXRpb24sIEhhcnZhcmQgVC4gSC4g
Q2hhbiBTY2hvb2wgb2YgUHVibGljIEhlYWx0aCwgQm9zdG9uLCBNQSwgVVNBLiYjeEQ7RGVwYXJ0
bWVudCBvZiBFcGlkZW1pb2xvZ3ksIEhhcnZhcmQgVC4gSC4gQ2hhbiBTY2hvb2wgb2YgUHVibGlj
IEhlYWx0aCwgQm9zdG9uLCBNQSwgVVNBLiYjeEQ7Q2xpbmljYWwgYW5kIFRyYW5zbGF0aW9uYWwg
RXBpZGVtaW9sb2d5IFVuaXQgYW5kIERpdmlzaW9uIG9mIEdhc3Ryb2VudGVyb2xvZ3ksIE1hc3Nh
Y2h1c2V0dHMgR2VuZXJhbCBIb3NwaXRhbCBhbmQgSGFydmFyZCBNZWRpY2FsIFNjaG9vbCwgQm9z
dG9uLCBNQSwgVVNBLiYjeEQ7TWVkaWNhbCBMaWJyYXJ5LCBFcmFzbXVzIE1DIFVuaXZlcnNpdHkg
TWVkaWNhbCBDZW50ZXIsIFJvdHRlcmRhbSwgVGhlIE5ldGhlcmxhbmRzLiYjeEQ7RGVwYXJ0bWVu
dCBvZiBFcGlkZW1pb2xvZ3ksIEVyYXNtdXMgVW5pdmVyc2l0eSBNZWRpY2FsIENlbnRlciwgUm90
dGVyZGFtLCBUaGUgTmV0aGVybGFuZHMuIHRydWR5LnZvb3J0bWFuQGVyYXNtdXNtYy5ubC4mI3hE
O0RlcGFydG1lbnQgb2YgRXBpZGVtaW9sb2d5LCBFcmFzbXVzIE1DLCBPZmZpY2UgTmEtMjcxNiwg
UE8gQm94IDIwNDAsIDMwMDAgQ0EsIFJvdHRlcmRhbSwgVGhlIE5ldGhlcmxhbmRzLiB0cnVkeS52
b29ydG1hbkBlcmFzbXVzbWMubmwuPC9hdXRoLWFkZHJlc3M+PHRpdGxlcz48dGl0bGU+RGlldGFy
eSBwcm90ZWluIGludGFrZSBhbmQgYWxsLWNhdXNlIGFuZCBjYXVzZS1zcGVjaWZpYyBtb3J0YWxp
dHk6IHJlc3VsdHMgZnJvbSB0aGUgUm90dGVyZGFtIFN0dWR5IGFuZCBhIG1ldGEtYW5hbHlzaXMg
b2YgcHJvc3BlY3RpdmUgY29ob3J0IHN0dWRpZXM8L3RpdGxlPjxzZWNvbmRhcnktdGl0bGU+RXVy
IEogRXBpZGVtaW9sPC9zZWNvbmRhcnktdGl0bGU+PC90aXRsZXM+PHBlcmlvZGljYWw+PGZ1bGwt
dGl0bGU+RXVyIEogRXBpZGVtaW9sPC9mdWxsLXRpdGxlPjwvcGVyaW9kaWNhbD48cGFnZXM+NDEx
LTQyOTwvcGFnZXM+PHZvbHVtZT4zNTwvdm9sdW1lPjxudW1iZXI+NTwvbnVtYmVyPjxlZGl0aW9u
PjIwMjAvMDIvMjM8L2VkaXRpb24+PGtleXdvcmRzPjxrZXl3b3JkPkFnZWQ8L2tleXdvcmQ+PGtl
eXdvcmQ+Q2FyZGlvdmFzY3VsYXIgRGlzZWFzZXMvbW9ydGFsaXR5PC9rZXl3b3JkPjxrZXl3b3Jk
PkNhdXNlIG9mIERlYXRoPC9rZXl3b3JkPjxrZXl3b3JkPkNvaG9ydCBTdHVkaWVzPC9rZXl3b3Jk
PjxrZXl3b3JkPipEaWV0PC9rZXl3b3JkPjxrZXl3b3JkPkRpZXRhcnkgUHJvdGVpbnMvKmFkbWlu
aXN0cmF0aW9uICZhbXA7IGRvc2FnZTwva2V5d29yZD48a2V5d29yZD5GZW1hbGU8L2tleXdvcmQ+
PGtleXdvcmQ+SGVhbHRoIFN1cnZleXM8L2tleXdvcmQ+PGtleXdvcmQ+SHVtYW5zPC9rZXl3b3Jk
PjxrZXl3b3JkPk1hbGU8L2tleXdvcmQ+PGtleXdvcmQ+TWVhdDwva2V5d29yZD48a2V5d29yZD5N
aWRkbGUgQWdlZDwva2V5d29yZD48a2V5d29yZD4qTW9ydGFsaXR5PC9rZXl3b3JkPjxrZXl3b3Jk
Pk5ldGhlcmxhbmRzL2VwaWRlbWlvbG9neTwva2V5d29yZD48a2V5d29yZD5OdXRyaXRpb25hbCBT
dGF0dXM8L2tleXdvcmQ+PGtleXdvcmQ+UGxhbnQgUHJvdGVpbnMvKmFkbWluaXN0cmF0aW9uICZh
bXA7IGRvc2FnZTwva2V5d29yZD48a2V5d29yZD5Qcm9zcGVjdGl2ZSBTdHVkaWVzPC9rZXl3b3Jk
PjxrZXl3b3JkPlJpc2sgRmFjdG9yczwva2V5d29yZD48a2V5d29yZD5BbGwtY2F1c2UgbW9ydGFs
aXR5PC9rZXl3b3JkPjxrZXl3b3JkPkNhcmRpb3Zhc2N1bGFyIG1vcnRhbGl0eTwva2V5d29yZD48
a2V5d29yZD5DYXVzZS1zcGVjaWZpYyBtb3J0YWxpdHk8L2tleXdvcmQ+PGtleXdvcmQ+Q29ob3J0
IHN0dWR5PC9rZXl3b3JkPjxrZXl3b3JkPkRpZXRhcnkgcHJvdGVpbiBpbnRha2U8L2tleXdvcmQ+
PC9rZXl3b3Jkcz48ZGF0ZXM+PHllYXI+MjAyMDwveWVhcj48cHViLWRhdGVzPjxkYXRlPk1heTwv
ZGF0ZT48L3B1Yi1kYXRlcz48L2RhdGVzPjxpc2JuPjE1NzMtNzI4NCAoRWxlY3Ryb25pYykmI3hE
OzAzOTMtMjk5MCAoTGlua2luZyk8L2lzYm4+PGFjY2Vzc2lvbi1udW0+MzIwNzY5NDQ8L2FjY2Vz
c2lvbi1udW0+PHVybHM+PHJlbGF0ZWQtdXJscz48dXJsPmh0dHBzOi8vd3d3Lm5jYmkubmxtLm5p
aC5nb3YvcHVibWVkLzMyMDc2OTQ0PC91cmw+PC9yZWxhdGVkLXVybHM+PC91cmxzPjxjdXN0b20y
PlBNQzcyNTA5NDg8L2N1c3RvbTI+PGVsZWN0cm9uaWMtcmVzb3VyY2UtbnVtPjEwLjEwMDcvczEw
NjU0LTAyMC0wMDYwNy02PC9lbGVjdHJvbmljLXJlc291cmNlLW51bT48L3JlY29yZD48L0NpdGU+
PENpdGU+PEF1dGhvcj5OYWdoc2hpPC9BdXRob3I+PFllYXI+MjAyMDwvWWVhcj48UmVjTnVtPjEx
ODwvUmVjTnVtPjxyZWNvcmQ+PHJlYy1udW1iZXI+MTE4PC9yZWMtbnVtYmVyPjxmb3JlaWduLWtl
eXM+PGtleSBhcHA9IkVOIiBkYi1pZD0id3B6NXR2cHM2cjBzeG1lZHZ4aTVmYXpjd2RmdHNzMDUw
ejB0IiB0aW1lc3RhbXA9IjE2MTMwNzk0MjYiPjExODwva2V5PjwvZm9yZWlnbi1rZXlzPjxyZWYt
dHlwZSBuYW1lPSJKb3VybmFsIEFydGljbGUiPjE3PC9yZWYtdHlwZT48Y29udHJpYnV0b3JzPjxh
dXRob3JzPjxhdXRob3I+TmFnaHNoaSwgUy48L2F1dGhvcj48YXV0aG9yPlNhZGVnaGksIE8uPC9h
dXRob3I+PGF1dGhvcj5XaWxsZXR0LCBXLiBDLjwvYXV0aG9yPjxhdXRob3I+RXNtYWlsbHphZGVo
LCBBLjwvYXV0aG9yPjwvYXV0aG9ycz48L2NvbnRyaWJ1dG9ycz48YXV0aC1hZGRyZXNzPlN0dWRl
bnRzJmFwb3M7IFNjaWVudGlmaWMgUmVzZWFyY2ggQ2VudGVyLCBUZWhyYW4gVW5pdmVyc2l0eSBv
ZiBNZWRpY2FsIFNjaWVuY2VzLCBUZWhyYW4sIElyYW4uJiN4RDtEZXBhcnRtZW50IG9mIENsaW5p
Y2FsIE51dHJpdGlvbiwgU2Nob29sIG9mIE51dHJpdGlvbmFsIFNjaWVuY2VzIGFuZCBEaWV0ZXRp
Y3MsIFRlaHJhbiBVbml2ZXJzaXR5IG9mIE1lZGljYWwgU2NpZW5jZXMsIFRlaHJhbiwgSXJhbi4m
I3hEO0RlcGFydG1lbnQgb2YgQ29tbXVuaXR5IE51dHJpdGlvbiwgU2Nob29sIG9mIE51dHJpdGlv
bmFsIFNjaWVuY2VzIGFuZCBEaWV0ZXRpY3MsIFRlaHJhbiBVbml2ZXJzaXR5IG9mIE1lZGljYWwg
U2NpZW5jZXMsIFRlaHJhbiwgSXJhbi4mI3hEO0RlcGFydG1lbnRzIG9mIE51dHJpdGlvbiBhbmQg
RXBpZGVtaW9sb2d5LCBIYXJ2YXJkIFRIIENoYW4gU2Nob29sIG9mIFB1YmxpYyBIZWFsdGgsIEJv
c3RvbiwgTUEsIFVTQS4mI3hEO0NoYW5uaW5nIERpdmlzaW9uIG9mIE5ldHdvcmsgTWVkaWNpbmUs
IEJyaWdoYW0gYW5kIFdvbWVuJmFwb3M7cyBIb3NwaXRhbCBhbmQgSGFydmFyZCBNZWRpY2FsIFNj
aG9vbCwgQm9zdG9uLCBNQSwgVVNBLiYjeEQ7RGVwYXJ0bWVudCBvZiBDb21tdW5pdHkgTnV0cml0
aW9uLCBTY2hvb2wgb2YgTnV0cml0aW9uYWwgU2NpZW5jZXMgYW5kIERpZXRldGljcywgVGVocmFu
IFVuaXZlcnNpdHkgb2YgTWVkaWNhbCBTY2llbmNlcywgUE8gQm94IDE0MTU1LTYxMTcsIFRlaHJh
biwgSXJhbiBhLWVzbWFpbGx6YWRlaEBzaW5hLnR1bXMuYWMuaXIuJiN4RDtPYmVzaXR5IGFuZCBF
YXRpbmcgSGFiaXRzIFJlc2VhcmNoIENlbnRyZSwgRW5kb2NyaW5vbG9neSBhbmQgTWV0YWJvbGlz
bSBNb2xlY3VsYXItQ2VsbHVsYXIgU2NpZW5jZXMgSW5zdGl0dXRlLCBUZWhyYW4gVW5pdmVyc2l0
eSBvZiBNZWRpY2FsIFNjaWVuY2VzLCBUZWhyYW4sIElyYW4uJiN4RDtEZXBhcnRtZW50IG9mIENv
bW11bml0eSBOdXRyaXRpb24sIFNjaG9vbCBvZiBOdXRyaXRpb24gYW5kIEZvb2QgU2NpZW5jZSwg
SXNmYWhhbiBVbml2ZXJzaXR5IG9mIE1lZGljYWwgU2NpZW5jZXMsIElzZmFoYW4sIElyYW4uPC9h
dXRoLWFkZHJlc3M+PHRpdGxlcz48dGl0bGU+RGlldGFyeSBpbnRha2Ugb2YgdG90YWwsIGFuaW1h
bCwgYW5kIHBsYW50IHByb3RlaW5zIGFuZCByaXNrIG9mIGFsbCBjYXVzZSwgY2FyZGlvdmFzY3Vs
YXIsIGFuZCBjYW5jZXIgbW9ydGFsaXR5OiBzeXN0ZW1hdGljIHJldmlldyBhbmQgZG9zZS1yZXNw
b25zZSBtZXRhLWFuYWx5c2lzIG9mIHByb3NwZWN0aXZlIGNvaG9ydCBzdHVkaWVzPC90aXRsZT48
c2Vjb25kYXJ5LXRpdGxlPkJNSjwvc2Vjb25kYXJ5LXRpdGxlPjwvdGl0bGVzPjxwZXJpb2RpY2Fs
PjxmdWxsLXRpdGxlPkJNSjwvZnVsbC10aXRsZT48L3BlcmlvZGljYWw+PHBhZ2VzPm0yNDEyPC9w
YWdlcz48dm9sdW1lPjM3MDwvdm9sdW1lPjxlZGl0aW9uPjIwMjAvMDcvMjQ8L2VkaXRpb24+PGtl
eXdvcmRzPjxrZXl3b3JkPkFkdWx0PC9rZXl3b3JkPjxrZXl3b3JkPkFnZWQ8L2tleXdvcmQ+PGtl
eXdvcmQ+QWdlZCwgODAgYW5kIG92ZXI8L2tleXdvcmQ+PGtleXdvcmQ+QW5pbWFsIFByb3RlaW5z
LCBEaWV0YXJ5LyphZHZlcnNlIGVmZmVjdHM8L2tleXdvcmQ+PGtleXdvcmQ+Q2FyZGlvdmFzY3Vs
YXIgRGlzZWFzZXMvZXBpZGVtaW9sb2d5Lyptb3J0YWxpdHk8L2tleXdvcmQ+PGtleXdvcmQ+Q2F1
c2Ugb2YgRGVhdGgvdHJlbmRzPC9rZXl3b3JkPjxrZXl3b3JkPkRpZXQ8L2tleXdvcmQ+PGtleXdv
cmQ+RmVtYWxlPC9rZXl3b3JkPjxrZXl3b3JkPkZvbGxvdy1VcCBTdHVkaWVzPC9rZXl3b3JkPjxr
ZXl3b3JkPkh1bWFuczwva2V5d29yZD48a2V5d29yZD5NYWxlPC9rZXl3b3JkPjxrZXl3b3JkPk1p
ZGRsZSBBZ2VkPC9rZXl3b3JkPjxrZXl3b3JkPk5lb3BsYXNtcy9lcGlkZW1pb2xvZ3kvKm1vcnRh
bGl0eTwva2V5d29yZD48a2V5d29yZD5QbGFudCBQcm90ZWlucy8qYWR2ZXJzZSBlZmZlY3RzPC9r
ZXl3b3JkPjxrZXl3b3JkPlByb3NwZWN0aXZlIFN0dWRpZXM8L2tleXdvcmQ+PGtleXdvcmQ+Umlz
ayBGYWN0b3JzPC9rZXl3b3JkPjwva2V5d29yZHM+PGRhdGVzPjx5ZWFyPjIwMjA8L3llYXI+PHB1
Yi1kYXRlcz48ZGF0ZT5KdWwgMjI8L2RhdGU+PC9wdWItZGF0ZXM+PC9kYXRlcz48aXNibj4xNzU2
LTE4MzMgKEVsZWN0cm9uaWMpJiN4RDswOTU5LTgxMzggKExpbmtpbmcpPC9pc2JuPjxhY2Nlc3Np
b24tbnVtPjMyNjk5MDQ4PC9hY2Nlc3Npb24tbnVtPjx1cmxzPjxyZWxhdGVkLXVybHM+PHVybD5o
dHRwczovL3d3dy5uY2JpLm5sbS5uaWguZ292L3B1Ym1lZC8zMjY5OTA0ODwvdXJsPjwvcmVsYXRl
ZC11cmxzPjwvdXJscz48Y3VzdG9tMj5QTUM3Mzc0Nzk3IGF0IGh0dHA6Ly93d3cuaWNtamUub3Jn
L2NvaV9kaXNjbG9zdXJlLnBkZiBhbmQgZGVjbGFyZTogc3VwcG9ydCBmcm9tIHRoZSBSZXNlYXJj
aCBDb3VuY2lsIG9mIFNjaG9vbCBvZiBOdXRyaXRpb25hbCBTY2llbmNlcyBhbmQgRGlldGV0aWNz
IG9mIFRlaHJhbiBVbml2ZXJzaXR5IG9mIE1lZGljYWwgU2NpZW5jZXMsIFRlaHJhbiwgSXJhbiBm
b3IgdGhlIHN1Ym1pdHRlZCB3b3JrOyBubyBmaW5hbmNpYWwgcmVsYXRpb25zaGlwcyB3aXRoIGFu
eSBvcmdhbmlzYXRpb24gdGhhdCBtaWdodCBoYXZlIGFuIGludGVyZXN0IGluIHRoZSBzdWJtaXR0
ZWQgd29yayBpbiB0aGUgcHJldmlvdXMgdGhyZWUgeWVhcnM7IG5vIG90aGVyIHJlbGF0aW9uc2hp
cHMgb3IgYWN0aXZpdGllcyB0aGF0IGNvdWxkIGFwcGVhciB0byBoYXZlIGluZmx1ZW5jZWQgdGhl
IHN1Ym1pdHRlZCB3b3JrLjwvY3VzdG9tMj48ZWxlY3Ryb25pYy1yZXNvdXJjZS1udW0+MTAuMTEz
Ni9ibWoubTI0MTI8L2VsZWN0cm9uaWMtcmVzb3VyY2UtbnVtPjwvcmVjb3JkPjwvQ2l0ZT48Q2l0
ZT48QXV0aG9yPkJ1ZGhhdGhva2k8L0F1dGhvcj48WWVhcj4yMDE5PC9ZZWFyPjxSZWNOdW0+MTIw
PC9SZWNOdW0+PHJlY29yZD48cmVjLW51bWJlcj4xMjA8L3JlYy1udW1iZXI+PGZvcmVpZ24ta2V5
cz48a2V5IGFwcD0iRU4iIGRiLWlkPSJ3cHo1dHZwczZyMHN4bWVkdnhpNWZhemN3ZGZ0c3MwNTB6
MHQiIHRpbWVzdGFtcD0iMTYxMzA4MTk1NiI+MTIwPC9rZXk+PC9mb3JlaWduLWtleXM+PHJlZi10
eXBlIG5hbWU9IkpvdXJuYWwgQXJ0aWNsZSI+MTc8L3JlZi10eXBlPjxjb250cmlidXRvcnM+PGF1
dGhvcnM+PGF1dGhvcj5CdWRoYXRob2tpLCBTLjwvYXV0aG9yPjxhdXRob3I+U2F3YWRhLCBOLjwv
YXV0aG9yPjxhdXRob3I+SXdhc2FraSwgTS48L2F1dGhvcj48YXV0aG9yPllhbWFqaSwgVC48L2F1
dGhvcj48YXV0aG9yPkdvdG8sIEEuPC9hdXRob3I+PGF1dGhvcj5Lb3RlbW9yaSwgQS48L2F1dGhv
cj48YXV0aG9yPklzaGloYXJhLCBKLjwvYXV0aG9yPjxhdXRob3I+VGFrYWNoaSwgUi48L2F1dGhv
cj48YXV0aG9yPkNoYXJ2YXQsIEguPC9hdXRob3I+PGF1dGhvcj5NaXpvdWUsIFQuPC9hdXRob3I+
PGF1dGhvcj5Jc28sIEguPC9hdXRob3I+PGF1dGhvcj5Uc3VnYW5lLCBTLjwvYXV0aG9yPjwvYXV0
aG9ycz48L2NvbnRyaWJ1dG9ycz48YXV0aC1hZGRyZXNzPkVwaWRlbWlvbG9neSBhbmQgUHJldmVu
dGlvbiBHcm91cCwgQ2VudGVyIGZvciBQdWJsaWMgSGVhbHRoIFNjaWVuY2VzLCBOYXRpb25hbCBD
YW5jZXIgQ2VudGVyLCBUb2t5bywgSmFwYW4uJiN4RDtEZXBhcnRtZW50IG9mIEZvb2QgYW5kIExp
ZmUgU2NpZW5jZSwgQXphYnUgVW5pdmVyc2l0eSwgS2FuYWdhd2EsIEphcGFuLiYjeEQ7RGVwYXJ0
bWVudCBvZiBGb29kIFNjaWVuY2UgYW5kIE51dHJpdGlvbiwgRmFjdWx0eSBvZiBIdW1hbiBMaWZl
IGFuZCBFbnZpcm9ubWVudCwgTmFyYSBXb21lbiZhcG9zO3MgVW5pdmVyc2l0eSwgTmFyYSwgSmFw
YW4uJiN4RDtEZXBhcnRtZW50IG9mIEVwaWRlbWlvbG9neSBhbmQgUHJldmVudGlvbiwgQ2VudGVy
IGZvciBDbGluaWNhbCBTY2llbmNlcywgTmF0aW9uYWwgQ2VudGVyIGZvciBHbG9iYWwgSGVhbHRo
IGFuZCBNZWRpY2luZSwgVG9reW8sIEphcGFuLiYjeEQ7UHVibGljIEhlYWx0aCwgRGVwYXJ0bWVu
dCBvZiBTb2NpYWwgTWVkaWNpbmUsIE9zYWthIFVuaXZlcnNpdHkgR3JhZHVhdGUgU2Nob29sIG9m
IE1lZGljaW5lLCBTdWl0YSwgSmFwYW4uPC9hdXRoLWFkZHJlc3M+PHRpdGxlcz48dGl0bGU+QXNz
b2NpYXRpb24gb2YgQW5pbWFsIGFuZCBQbGFudCBQcm90ZWluIEludGFrZSBXaXRoIEFsbC1DYXVz
ZSBhbmQgQ2F1c2UtU3BlY2lmaWMgTW9ydGFsaXR5IGluIGEgSmFwYW5lc2UgQ29ob3J0PC90aXRs
ZT48c2Vjb25kYXJ5LXRpdGxlPkpBTUEgSW50ZXJuIE1lZDwvc2Vjb25kYXJ5LXRpdGxlPjwvdGl0
bGVzPjxwZXJpb2RpY2FsPjxmdWxsLXRpdGxlPkpBTUEgSW50ZXJuIE1lZDwvZnVsbC10aXRsZT48
L3BlcmlvZGljYWw+PHBhZ2VzPjE1MDktMTUxODwvcGFnZXM+PHZvbHVtZT4xNzk8L3ZvbHVtZT48
bnVtYmVyPjExPC9udW1iZXI+PGVkaXRpb24+MjAxOS8xMS8wNTwvZWRpdGlvbj48a2V5d29yZHM+
PGtleXdvcmQ+QWR1bHQ8L2tleXdvcmQ+PGtleXdvcmQ+QWdlZDwva2V5d29yZD48a2V5d29yZD5D
YXJkaW92YXNjdWxhciBEaXNlYXNlcy8qbW9ydGFsaXR5PC9rZXl3b3JkPjxrZXl3b3JkPkNhdXNl
IG9mIERlYXRoL3RyZW5kczwva2V5d29yZD48a2V5d29yZD5EaWV0LyptZXRob2RzPC9rZXl3b3Jk
PjxrZXl3b3JkPipGZWVkaW5nIEJlaGF2aW9yPC9rZXl3b3JkPjxrZXl3b3JkPkZlbWFsZTwva2V5
d29yZD48a2V5d29yZD5Gb2xsb3ctVXAgU3R1ZGllczwva2V5d29yZD48a2V5d29yZD5IdW1hbnM8
L2tleXdvcmQ+PGtleXdvcmQ+SmFwYW4vZXBpZGVtaW9sb2d5PC9rZXl3b3JkPjxrZXl3b3JkPk1h
bGU8L2tleXdvcmQ+PGtleXdvcmQ+Kk1lYXQ8L2tleXdvcmQ+PGtleXdvcmQ+TWlkZGxlIEFnZWQ8
L2tleXdvcmQ+PGtleXdvcmQ+TmVvcGxhc21zLyptb3J0YWxpdHk8L2tleXdvcmQ+PGtleXdvcmQ+
KlBsYW50IFByb3RlaW5zPC9rZXl3b3JkPjxrZXl3b3JkPlByb3NwZWN0aXZlIFN0dWRpZXM8L2tl
eXdvcmQ+PGtleXdvcmQ+UmlzayBBc3Nlc3NtZW50LyptZXRob2RzPC9rZXl3b3JkPjxrZXl3b3Jk
PlJpc2sgRmFjdG9yczwva2V5d29yZD48a2V5d29yZD5TdXJ2aXZhbCBSYXRlL3RyZW5kczwva2V5
d29yZD48a2V5d29yZD5UaW1lIEZhY3RvcnM8L2tleXdvcmQ+PC9rZXl3b3Jkcz48ZGF0ZXM+PHll
YXI+MjAxOTwveWVhcj48cHViLWRhdGVzPjxkYXRlPk5vdiAxPC9kYXRlPjwvcHViLWRhdGVzPjwv
ZGF0ZXM+PGlzYm4+MjE2OC02MTE0IChFbGVjdHJvbmljKSYjeEQ7MjE2OC02MTA2IChMaW5raW5n
KTwvaXNibj48YWNjZXNzaW9uLW51bT4zMTY4MjI1NzwvYWNjZXNzaW9uLW51bT48dXJscz48cmVs
YXRlZC11cmxzPjx1cmw+aHR0cHM6Ly93d3cubmNiaS5ubG0ubmloLmdvdi9wdWJtZWQvMzE2ODIy
NTc8L3VybD48L3JlbGF0ZWQtdXJscz48L3VybHM+PGN1c3RvbTI+UE1DNjcxNDAwNTwvY3VzdG9t
Mj48ZWxlY3Ryb25pYy1yZXNvdXJjZS1udW0+MTAuMTAwMS9qYW1haW50ZXJubWVkLjIwMTkuMjgw
NjwvZWxlY3Ryb25pYy1yZXNvdXJjZS1udW0+PC9yZWNvcmQ+PC9DaXRlPjxDaXRlPjxBdXRob3I+
UWk8L0F1dGhvcj48WWVhcj4yMDIwPC9ZZWFyPjxSZWNOdW0+MTIxPC9SZWNOdW0+PHJlY29yZD48
cmVjLW51bWJlcj4xMjE8L3JlYy1udW1iZXI+PGZvcmVpZ24ta2V5cz48a2V5IGFwcD0iRU4iIGRi
LWlkPSJ3cHo1dHZwczZyMHN4bWVkdnhpNWZhemN3ZGZ0c3MwNTB6MHQiIHRpbWVzdGFtcD0iMTYx
MzA4MjcyNiI+MTIxPC9rZXk+PC9mb3JlaWduLWtleXM+PHJlZi10eXBlIG5hbWU9IkpvdXJuYWwg
QXJ0aWNsZSI+MTc8L3JlZi10eXBlPjxjb250cmlidXRvcnM+PGF1dGhvcnM+PGF1dGhvcj5RaSwg
WC4gWC48L2F1dGhvcj48YXV0aG9yPlNoZW4sIFAuPC9hdXRob3I+PC9hdXRob3JzPjwvY29udHJp
YnV0b3JzPjxhdXRoLWFkZHJlc3M+RGVwYXJ0bWVudCBvZiBOdXJzaW5nLCBTaGVuZ2ppbmcgSG9z
cGl0YWwgb2YgQ2hpbmEgTWVkaWNhbCBVbml2ZXJzaXR5LCBTaGVueWFuZywgQ2hpbmEuJiN4RDtE
ZXBhcnRtZW50IG9mIE9ydGhvcGVkaWNzLCBTaGVuZ2ppbmcgSG9zcGl0YWwgb2YgQ2hpbmEgTWVk
aWNhbCBVbml2ZXJzaXR5LCBTaGVueWFuZywgQ2hpbmEuIEVsZWN0cm9uaWMgYWRkcmVzczogY211
c2hlbnBlbmdAMTYzLmNvbS48L2F1dGgtYWRkcmVzcz48dGl0bGVzPjx0aXRsZT5Bc3NvY2lhdGlv
bnMgb2YgZGlldGFyeSBwcm90ZWluIGludGFrZSB3aXRoIGFsbC1jYXVzZSwgY2FyZGlvdmFzY3Vs
YXIgZGlzZWFzZSwgYW5kIGNhbmNlciBtb3J0YWxpdHk6IEEgc3lzdGVtYXRpYyByZXZpZXcgYW5k
IG1ldGEtYW5hbHlzaXMgb2YgY29ob3J0IHN0dWRpZXM8L3RpdGxlPjxzZWNvbmRhcnktdGl0bGU+
TnV0ciBNZXRhYiBDYXJkaW92YXNjIERpczwvc2Vjb25kYXJ5LXRpdGxlPjwvdGl0bGVzPjxwZXJp
b2RpY2FsPjxmdWxsLXRpdGxlPk51dHIgTWV0YWIgQ2FyZGlvdmFzYyBEaXM8L2Z1bGwtdGl0bGU+
PC9wZXJpb2RpY2FsPjxwYWdlcz4xMDk0LTExMDU8L3BhZ2VzPjx2b2x1bWU+MzA8L3ZvbHVtZT48
bnVtYmVyPjc8L251bWJlcj48ZWRpdGlvbj4yMDIwLzA1LzI3PC9lZGl0aW9uPjxrZXl3b3Jkcz48
a2V5d29yZD5BZHVsdDwva2V5d29yZD48a2V5d29yZD5BZ2VkPC9rZXl3b3JkPjxrZXl3b3JkPkFn
ZWQsIDgwIGFuZCBvdmVyPC9rZXl3b3JkPjxrZXl3b3JkPkNhcmRpb3Zhc2N1bGFyIERpc2Vhc2Vz
L2RpYWdub3Npcy9tb3J0YWxpdHkvKnByZXZlbnRpb24gJmFtcDsgY29udHJvbDwva2V5d29yZD48
a2V5d29yZD5DYXVzZSBvZiBEZWF0aDwva2V5d29yZD48a2V5d29yZD4qRGlldCwgSGVhbHRoeTwv
a2V5d29yZD48a2V5d29yZD5GZW1hbGU8L2tleXdvcmQ+PGtleXdvcmQ+SHVtYW5zPC9rZXl3b3Jk
PjxrZXl3b3JkPk1hbGU8L2tleXdvcmQ+PGtleXdvcmQ+TWlkZGxlIEFnZWQ8L2tleXdvcmQ+PGtl
eXdvcmQ+TmVvcGxhc21zL2RpYWdub3Npcy9tb3J0YWxpdHkvKnByZXZlbnRpb24gJmFtcDsgY29u
dHJvbDwva2V5d29yZD48a2V5d29yZD5OdXRyaXRpdmUgVmFsdWU8L2tleXdvcmQ+PGtleXdvcmQ+
UGxhbnQgUHJvdGVpbnMsIERpZXRhcnkvKmFkbWluaXN0cmF0aW9uICZhbXA7IGRvc2FnZTwva2V5
d29yZD48a2V5d29yZD5Qcm90ZWN0aXZlIEZhY3RvcnM8L2tleXdvcmQ+PGtleXdvcmQ+UmVjb21t
ZW5kZWQgRGlldGFyeSBBbGxvd2FuY2VzPC9rZXl3b3JkPjxrZXl3b3JkPlJpc2sgQXNzZXNzbWVu
dDwva2V5d29yZD48a2V5d29yZD5SaXNrIEZhY3RvcnM8L2tleXdvcmQ+PGtleXdvcmQ+KlJpc2sg
UmVkdWN0aW9uIEJlaGF2aW9yPC9rZXl3b3JkPjxrZXl3b3JkPlRpbWUgRmFjdG9yczwva2V5d29y
ZD48a2V5d29yZD4qQ2FuY2VyPC9rZXl3b3JkPjxrZXl3b3JkPipDYXJkaW92YXNjdWxhciBkaXNl
YXNlPC9rZXl3b3JkPjxrZXl3b3JkPipEaWV0YXJ5IHByb3RlaW48L2tleXdvcmQ+PGtleXdvcmQ+
Kk1ldGEtYW5hbHlzaXM8L2tleXdvcmQ+PGtleXdvcmQ+Kk1vcnRhbGl0eTwva2V5d29yZD48L2tl
eXdvcmRzPjxkYXRlcz48eWVhcj4yMDIwPC95ZWFyPjxwdWItZGF0ZXM+PGRhdGU+SnVuIDI1PC9k
YXRlPjwvcHViLWRhdGVzPjwvZGF0ZXM+PGlzYm4+MTU5MC0zNzI5IChFbGVjdHJvbmljKSYjeEQ7
MDkzOS00NzUzIChMaW5raW5nKTwvaXNibj48YWNjZXNzaW9uLW51bT4zMjQ1MTI3MzwvYWNjZXNz
aW9uLW51bT48dXJscz48cmVsYXRlZC11cmxzPjx1cmw+aHR0cHM6Ly93d3cubmNiaS5ubG0ubmlo
Lmdvdi9wdWJtZWQvMzI0NTEyNzM8L3VybD48L3JlbGF0ZWQtdXJscz48L3VybHM+PGVsZWN0cm9u
aWMtcmVzb3VyY2UtbnVtPjEwLjEwMTYvai5udW1lY2QuMjAyMC4wMy4wMDg8L2VsZWN0cm9uaWMt
cmVzb3VyY2UtbnVtPjwvcmVjb3JkPjwvQ2l0ZT48L0VuZE5vdGU+AG==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(136-139)</w:t>
      </w:r>
      <w:r w:rsidRPr="00281371">
        <w:rPr>
          <w:rFonts w:eastAsia="Arial" w:cs="Arial"/>
          <w:bCs/>
          <w:sz w:val="22"/>
          <w:szCs w:val="22"/>
        </w:rPr>
        <w:fldChar w:fldCharType="end"/>
      </w:r>
      <w:r w:rsidRPr="00281371">
        <w:rPr>
          <w:rFonts w:eastAsia="Arial" w:cs="Arial"/>
          <w:bCs/>
          <w:sz w:val="22"/>
          <w:szCs w:val="22"/>
        </w:rPr>
        <w:t xml:space="preserve">. The differences in outcomes observed between plant and animal proteins could be due to increased intake of SFA with animal proteins and increased fiber and phytosterol intake with plant proteins.  </w:t>
      </w:r>
    </w:p>
    <w:p w14:paraId="3330564C" w14:textId="77777777" w:rsidR="00C76953" w:rsidRPr="00281371" w:rsidRDefault="00C76953" w:rsidP="00281371">
      <w:pPr>
        <w:spacing w:after="0" w:line="276" w:lineRule="auto"/>
        <w:rPr>
          <w:rFonts w:eastAsia="Arial" w:cs="Arial"/>
          <w:bCs/>
          <w:sz w:val="22"/>
          <w:szCs w:val="22"/>
        </w:rPr>
      </w:pPr>
    </w:p>
    <w:p w14:paraId="606B724E" w14:textId="77777777" w:rsidR="00C76953" w:rsidRPr="00D5655D" w:rsidRDefault="00C76953" w:rsidP="00281371">
      <w:pPr>
        <w:spacing w:after="0" w:line="276" w:lineRule="auto"/>
        <w:rPr>
          <w:rFonts w:cs="Arial"/>
          <w:b/>
          <w:bCs/>
          <w:color w:val="00B050"/>
          <w:sz w:val="22"/>
          <w:szCs w:val="22"/>
        </w:rPr>
      </w:pPr>
      <w:r w:rsidRPr="00D5655D">
        <w:rPr>
          <w:rFonts w:cs="Arial"/>
          <w:b/>
          <w:bCs/>
          <w:color w:val="00B050"/>
          <w:sz w:val="22"/>
          <w:szCs w:val="22"/>
        </w:rPr>
        <w:t>Effect of Dietary Protein on Lipids</w:t>
      </w:r>
    </w:p>
    <w:p w14:paraId="150D0C3B" w14:textId="77777777" w:rsidR="00C76953" w:rsidRPr="00281371" w:rsidRDefault="00C76953" w:rsidP="00281371">
      <w:pPr>
        <w:spacing w:after="0" w:line="276" w:lineRule="auto"/>
        <w:rPr>
          <w:rFonts w:eastAsia="Arial" w:cs="Arial"/>
          <w:bCs/>
          <w:sz w:val="22"/>
          <w:szCs w:val="22"/>
        </w:rPr>
      </w:pPr>
    </w:p>
    <w:p w14:paraId="309AEA82" w14:textId="7034466A"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Because a high protein diet is often associated with an increase in SFA intake it is important to control for this variable in determining the effect of dietary protein on lipid levels. In a meta-analysis of a high vs. low protein diets in individuals on a low-fat diet no difference in LDL-C, HDL-C, or TG levels were observed </w:t>
      </w:r>
      <w:r w:rsidRPr="00281371">
        <w:rPr>
          <w:rFonts w:eastAsia="Arial" w:cs="Arial"/>
          <w:bCs/>
          <w:sz w:val="22"/>
          <w:szCs w:val="22"/>
        </w:rPr>
        <w:fldChar w:fldCharType="begin">
          <w:fldData xml:space="preserve">PEVuZE5vdGU+PENpdGU+PEF1dGhvcj5TY2h3aW5nc2hhY2tsPC9BdXRob3I+PFllYXI+MjAxMzwv
WWVhcj48UmVjTnVtPjEyMzwvUmVjTnVtPjxEaXNwbGF5VGV4dD4oMTQwKTwvRGlzcGxheVRleHQ+
PHJlY29yZD48cmVjLW51bWJlcj4xMjM8L3JlYy1udW1iZXI+PGZvcmVpZ24ta2V5cz48a2V5IGFw
cD0iRU4iIGRiLWlkPSJ3cHo1dHZwczZyMHN4bWVkdnhpNWZhemN3ZGZ0c3MwNTB6MHQiIHRpbWVz
dGFtcD0iMTYxMzA4NDQ5NiI+MTIzPC9rZXk+PC9mb3JlaWduLWtleXM+PHJlZi10eXBlIG5hbWU9
IkpvdXJuYWwgQXJ0aWNsZSI+MTc8L3JlZi10eXBlPjxjb250cmlidXRvcnM+PGF1dGhvcnM+PGF1
dGhvcj5TY2h3aW5nc2hhY2tsLCBMLjwvYXV0aG9yPjxhdXRob3I+SG9mZm1hbm4sIEcuPC9hdXRo
b3I+PC9hdXRob3JzPjwvY29udHJpYnV0b3JzPjxhdXRoLWFkZHJlc3M+RGVwYXJ0bWVudCBvZiBO
dXRyaXRpb25hbCBTY2llbmNlcywgRmFjdWx0eSBvZiBMaWZlIFNjaWVuY2VzLCBVbml2ZXJzaXR5
IG9mIFZpZW5uYSwgQWx0aGFuc3RyYXNzZSAxNCAoVVpJSSksIFZpZW5uYSwgQS0xMDkwLCBBdXN0
cmlhLiBsdWthcy5zY2h3aW5nc2hhY2tsQHVuaXZpZS5hYy5hdDwvYXV0aC1hZGRyZXNzPjx0aXRs
ZXM+PHRpdGxlPkxvbmctdGVybSBlZmZlY3RzIG9mIGxvdy1mYXQgZGlldHMgZWl0aGVyIGxvdyBv
ciBoaWdoIGluIHByb3RlaW4gb24gY2FyZGlvdmFzY3VsYXIgYW5kIG1ldGFib2xpYyByaXNrIGZh
Y3RvcnM6IGEgc3lzdGVtYXRpYyByZXZpZXcgYW5kIG1ldGEtYW5hbHlzaXM8L3RpdGxlPjxzZWNv
bmRhcnktdGl0bGU+TnV0ciBKPC9zZWNvbmRhcnktdGl0bGU+PC90aXRsZXM+PHBlcmlvZGljYWw+
PGZ1bGwtdGl0bGU+TnV0ciBKPC9mdWxsLXRpdGxlPjwvcGVyaW9kaWNhbD48cGFnZXM+NDg8L3Bh
Z2VzPjx2b2x1bWU+MTI8L3ZvbHVtZT48ZWRpdGlvbj4yMDEzLzA0LzE3PC9lZGl0aW9uPjxrZXl3
b3Jkcz48a2V5d29yZD5CaW9tYXJrZXJzL2Jsb29kPC9rZXl3b3JkPjxrZXl3b3JkPkJsb29kIEds
dWNvc2UvYW5hbHlzaXM8L2tleXdvcmQ+PGtleXdvcmQ+Qmxvb2QgUHJlc3N1cmU8L2tleXdvcmQ+
PGtleXdvcmQ+Qy1SZWFjdGl2ZSBQcm90ZWluPC9rZXl3b3JkPjxrZXl3b3JkPkNhcmRpb3Zhc2N1
bGFyIERpc2Vhc2VzLypwcmV2ZW50aW9uICZhbXA7IGNvbnRyb2w8L2tleXdvcmQ+PGtleXdvcmQ+
Q2hvbGVzdGVyb2wsIEhETC9ibG9vZDwva2V5d29yZD48a2V5d29yZD5DaG9sZXN0ZXJvbCwgTERM
L2Jsb29kPC9rZXl3b3JkPjxrZXl3b3JkPkRhdGFiYXNlcywgRmFjdHVhbDwva2V5d29yZD48a2V5
d29yZD4qRGlldCwgRmF0LVJlc3RyaWN0ZWQ8L2tleXdvcmQ+PGtleXdvcmQ+RGlldGFyeSBQcm90
ZWlucy8qYWRtaW5pc3RyYXRpb24gJmFtcDsgZG9zYWdlPC9rZXl3b3JkPjxrZXl3b3JkPkdseWNh
dGVkIEhlbW9nbG9iaW4gQS9hbmFseXNpczwva2V5d29yZD48a2V5d29yZD5HbHljZW1pYyBJbmRl
eDwva2V5d29yZD48a2V5d29yZD5IdW1hbnM8L2tleXdvcmQ+PGtleXdvcmQ+TWV0YWJvbGljIFN5
bmRyb21lL3ByZXZlbnRpb24gJmFtcDsgY29udHJvbDwva2V5d29yZD48a2V5d29yZD5PYmVzaXR5
L3ByZXZlbnRpb24gJmFtcDsgY29udHJvbDwva2V5d29yZD48a2V5d29yZD5SYW5kb21pemVkIENv
bnRyb2xsZWQgVHJpYWxzIGFzIFRvcGljPC9rZXl3b3JkPjxrZXl3b3JkPlJpc2sgRmFjdG9yczwv
a2V5d29yZD48a2V5d29yZD5UaW1lIEZhY3RvcnM8L2tleXdvcmQ+PGtleXdvcmQ+VHJpZ2x5Y2Vy
aWRlcy9ibG9vZDwva2V5d29yZD48a2V5d29yZD5XYWlzdCBDaXJjdW1mZXJlbmNlPC9rZXl3b3Jk
PjxrZXl3b3JkPldlaWdodCBMb3NzPC9rZXl3b3JkPjwva2V5d29yZHM+PGRhdGVzPjx5ZWFyPjIw
MTM8L3llYXI+PHB1Yi1kYXRlcz48ZGF0ZT5BcHIgMTU8L2RhdGU+PC9wdWItZGF0ZXM+PC9kYXRl
cz48aXNibj4xNDc1LTI4OTEgKEVsZWN0cm9uaWMpJiN4RDsxNDc1LTI4OTEgKExpbmtpbmcpPC9p
c2JuPjxhY2Nlc3Npb24tbnVtPjIzNTg3MTk4PC9hY2Nlc3Npb24tbnVtPjx1cmxzPjxyZWxhdGVk
LXVybHM+PHVybD5odHRwczovL3d3dy5uY2JpLm5sbS5uaWguZ292L3B1Ym1lZC8yMzU4NzE5ODwv
dXJsPjwvcmVsYXRlZC11cmxzPjwvdXJscz48Y3VzdG9tMj5QTUMzNjM2MDI3PC9jdXN0b20yPjxl
bGVjdHJvbmljLXJlc291cmNlLW51bT4xMC4xMTg2LzE0NzUtMjg5MS0xMi00ODwvZWxlY3Ryb25p
Yy1yZXNvdXJjZS1udW0+PC9yZWNvcmQ+PC9DaXRlPjwvRW5kTm90ZT5=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PEVuZE5vdGU+PENpdGU+PEF1dGhvcj5TY2h3aW5nc2hhY2tsPC9BdXRob3I+PFllYXI+MjAxMzwv
WWVhcj48UmVjTnVtPjEyMzwvUmVjTnVtPjxEaXNwbGF5VGV4dD4oMTQwKTwvRGlzcGxheVRleHQ+
PHJlY29yZD48cmVjLW51bWJlcj4xMjM8L3JlYy1udW1iZXI+PGZvcmVpZ24ta2V5cz48a2V5IGFw
cD0iRU4iIGRiLWlkPSJ3cHo1dHZwczZyMHN4bWVkdnhpNWZhemN3ZGZ0c3MwNTB6MHQiIHRpbWVz
dGFtcD0iMTYxMzA4NDQ5NiI+MTIzPC9rZXk+PC9mb3JlaWduLWtleXM+PHJlZi10eXBlIG5hbWU9
IkpvdXJuYWwgQXJ0aWNsZSI+MTc8L3JlZi10eXBlPjxjb250cmlidXRvcnM+PGF1dGhvcnM+PGF1
dGhvcj5TY2h3aW5nc2hhY2tsLCBMLjwvYXV0aG9yPjxhdXRob3I+SG9mZm1hbm4sIEcuPC9hdXRo
b3I+PC9hdXRob3JzPjwvY29udHJpYnV0b3JzPjxhdXRoLWFkZHJlc3M+RGVwYXJ0bWVudCBvZiBO
dXRyaXRpb25hbCBTY2llbmNlcywgRmFjdWx0eSBvZiBMaWZlIFNjaWVuY2VzLCBVbml2ZXJzaXR5
IG9mIFZpZW5uYSwgQWx0aGFuc3RyYXNzZSAxNCAoVVpJSSksIFZpZW5uYSwgQS0xMDkwLCBBdXN0
cmlhLiBsdWthcy5zY2h3aW5nc2hhY2tsQHVuaXZpZS5hYy5hdDwvYXV0aC1hZGRyZXNzPjx0aXRs
ZXM+PHRpdGxlPkxvbmctdGVybSBlZmZlY3RzIG9mIGxvdy1mYXQgZGlldHMgZWl0aGVyIGxvdyBv
ciBoaWdoIGluIHByb3RlaW4gb24gY2FyZGlvdmFzY3VsYXIgYW5kIG1ldGFib2xpYyByaXNrIGZh
Y3RvcnM6IGEgc3lzdGVtYXRpYyByZXZpZXcgYW5kIG1ldGEtYW5hbHlzaXM8L3RpdGxlPjxzZWNv
bmRhcnktdGl0bGU+TnV0ciBKPC9zZWNvbmRhcnktdGl0bGU+PC90aXRsZXM+PHBlcmlvZGljYWw+
PGZ1bGwtdGl0bGU+TnV0ciBKPC9mdWxsLXRpdGxlPjwvcGVyaW9kaWNhbD48cGFnZXM+NDg8L3Bh
Z2VzPjx2b2x1bWU+MTI8L3ZvbHVtZT48ZWRpdGlvbj4yMDEzLzA0LzE3PC9lZGl0aW9uPjxrZXl3
b3Jkcz48a2V5d29yZD5CaW9tYXJrZXJzL2Jsb29kPC9rZXl3b3JkPjxrZXl3b3JkPkJsb29kIEds
dWNvc2UvYW5hbHlzaXM8L2tleXdvcmQ+PGtleXdvcmQ+Qmxvb2QgUHJlc3N1cmU8L2tleXdvcmQ+
PGtleXdvcmQ+Qy1SZWFjdGl2ZSBQcm90ZWluPC9rZXl3b3JkPjxrZXl3b3JkPkNhcmRpb3Zhc2N1
bGFyIERpc2Vhc2VzLypwcmV2ZW50aW9uICZhbXA7IGNvbnRyb2w8L2tleXdvcmQ+PGtleXdvcmQ+
Q2hvbGVzdGVyb2wsIEhETC9ibG9vZDwva2V5d29yZD48a2V5d29yZD5DaG9sZXN0ZXJvbCwgTERM
L2Jsb29kPC9rZXl3b3JkPjxrZXl3b3JkPkRhdGFiYXNlcywgRmFjdHVhbDwva2V5d29yZD48a2V5
d29yZD4qRGlldCwgRmF0LVJlc3RyaWN0ZWQ8L2tleXdvcmQ+PGtleXdvcmQ+RGlldGFyeSBQcm90
ZWlucy8qYWRtaW5pc3RyYXRpb24gJmFtcDsgZG9zYWdlPC9rZXl3b3JkPjxrZXl3b3JkPkdseWNh
dGVkIEhlbW9nbG9iaW4gQS9hbmFseXNpczwva2V5d29yZD48a2V5d29yZD5HbHljZW1pYyBJbmRl
eDwva2V5d29yZD48a2V5d29yZD5IdW1hbnM8L2tleXdvcmQ+PGtleXdvcmQ+TWV0YWJvbGljIFN5
bmRyb21lL3ByZXZlbnRpb24gJmFtcDsgY29udHJvbDwva2V5d29yZD48a2V5d29yZD5PYmVzaXR5
L3ByZXZlbnRpb24gJmFtcDsgY29udHJvbDwva2V5d29yZD48a2V5d29yZD5SYW5kb21pemVkIENv
bnRyb2xsZWQgVHJpYWxzIGFzIFRvcGljPC9rZXl3b3JkPjxrZXl3b3JkPlJpc2sgRmFjdG9yczwv
a2V5d29yZD48a2V5d29yZD5UaW1lIEZhY3RvcnM8L2tleXdvcmQ+PGtleXdvcmQ+VHJpZ2x5Y2Vy
aWRlcy9ibG9vZDwva2V5d29yZD48a2V5d29yZD5XYWlzdCBDaXJjdW1mZXJlbmNlPC9rZXl3b3Jk
PjxrZXl3b3JkPldlaWdodCBMb3NzPC9rZXl3b3JkPjwva2V5d29yZHM+PGRhdGVzPjx5ZWFyPjIw
MTM8L3llYXI+PHB1Yi1kYXRlcz48ZGF0ZT5BcHIgMTU8L2RhdGU+PC9wdWItZGF0ZXM+PC9kYXRl
cz48aXNibj4xNDc1LTI4OTEgKEVsZWN0cm9uaWMpJiN4RDsxNDc1LTI4OTEgKExpbmtpbmcpPC9p
c2JuPjxhY2Nlc3Npb24tbnVtPjIzNTg3MTk4PC9hY2Nlc3Npb24tbnVtPjx1cmxzPjxyZWxhdGVk
LXVybHM+PHVybD5odHRwczovL3d3dy5uY2JpLm5sbS5uaWguZ292L3B1Ym1lZC8yMzU4NzE5ODwv
dXJsPjwvcmVsYXRlZC11cmxzPjwvdXJscz48Y3VzdG9tMj5QTUMzNjM2MDI3PC9jdXN0b20yPjxl
bGVjdHJvbmljLXJlc291cmNlLW51bT4xMC4xMTg2LzE0NzUtMjg5MS0xMi00ODwvZWxlY3Ryb25p
Yy1yZXNvdXJjZS1udW0+PC9yZWNvcmQ+PC9DaXRlPjwvRW5kTm90ZT5=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(140)</w:t>
      </w:r>
      <w:r w:rsidRPr="00281371">
        <w:rPr>
          <w:rFonts w:eastAsia="Arial" w:cs="Arial"/>
          <w:bCs/>
          <w:sz w:val="22"/>
          <w:szCs w:val="22"/>
        </w:rPr>
        <w:fldChar w:fldCharType="end"/>
      </w:r>
      <w:r w:rsidRPr="00281371">
        <w:rPr>
          <w:rFonts w:eastAsia="Arial" w:cs="Arial"/>
          <w:bCs/>
          <w:sz w:val="22"/>
          <w:szCs w:val="22"/>
        </w:rPr>
        <w:t>. In another meta-analysis of 24 trials with 1,063 participants that compared isocaloric diets matched for fat intake but with differences in protein and CHO  intakes no differences in</w:t>
      </w:r>
      <w:r w:rsidRPr="00281371">
        <w:rPr>
          <w:rFonts w:eastAsia="Calibri" w:cs="Arial"/>
          <w:sz w:val="22"/>
          <w:szCs w:val="22"/>
        </w:rPr>
        <w:t xml:space="preserve"> </w:t>
      </w:r>
      <w:r w:rsidRPr="00281371">
        <w:rPr>
          <w:rFonts w:eastAsia="Arial" w:cs="Arial"/>
          <w:bCs/>
          <w:sz w:val="22"/>
          <w:szCs w:val="22"/>
        </w:rPr>
        <w:t xml:space="preserve">LDL-C and HDL-C levels were observed but TG levels were decreased in the high protein diet group (-20.2mg/dL) </w:t>
      </w:r>
      <w:r w:rsidRPr="00281371">
        <w:rPr>
          <w:rFonts w:eastAsia="Arial" w:cs="Arial"/>
          <w:bCs/>
          <w:sz w:val="22"/>
          <w:szCs w:val="22"/>
        </w:rPr>
        <w:fldChar w:fldCharType="begin"/>
      </w:r>
      <w:r w:rsidR="00C43E6A">
        <w:rPr>
          <w:rFonts w:eastAsia="Arial" w:cs="Arial"/>
          <w:bCs/>
          <w:sz w:val="22"/>
          <w:szCs w:val="22"/>
        </w:rPr>
        <w:instrText xml:space="preserve"> ADDIN EN.CITE &lt;EndNote&gt;&lt;Cite&gt;&lt;Author&gt;Wycherley&lt;/Author&gt;&lt;Year&gt;2012&lt;/Year&gt;&lt;RecNum&gt;125&lt;/RecNum&gt;&lt;DisplayText&gt;(141)&lt;/DisplayText&gt;&lt;record&gt;&lt;rec-number&gt;125&lt;/rec-number&gt;&lt;foreign-keys&gt;&lt;key app="EN" db-id="wpz5tvps6r0sxmedvxi5fazcwdftss050z0t" timestamp="1613086956"&gt;125&lt;/key&gt;&lt;/foreign-keys&gt;&lt;ref-type name="Journal Article"&gt;17&lt;/ref-type&gt;&lt;contributors&gt;&lt;authors&gt;&lt;author&gt;Wycherley, T. P.&lt;/author&gt;&lt;author&gt;Moran, L. J.&lt;/author&gt;&lt;author&gt;Clifton, P. M.&lt;/author&gt;&lt;author&gt;Noakes, M.&lt;/author&gt;&lt;author&gt;Brinkworth, G. D.&lt;/author&gt;&lt;/authors&gt;&lt;/contributors&gt;&lt;auth-address&gt;Sansom Institute for Health Research, Division of Health Sciences, University of South Australia, Adelaide, Australia. tom.wycherley@unisa.edu.au&lt;/auth-address&gt;&lt;titles&gt;&lt;title&gt;Effects of energy-restricted high-protein, low-fat compared with standard-protein, low-fat diets: a meta-analysis of randomized controlled trials&lt;/title&gt;&lt;secondary-title&gt;Am J Clin Nutr&lt;/secondary-title&gt;&lt;/titles&gt;&lt;periodical&gt;&lt;full-title&gt;Am J Clin Nutr&lt;/full-title&gt;&lt;/periodical&gt;&lt;pages&gt;1281-98&lt;/pages&gt;&lt;volume&gt;96&lt;/volume&gt;&lt;number&gt;6&lt;/number&gt;&lt;edition&gt;2012/10/26&lt;/edition&gt;&lt;keywords&gt;&lt;keyword&gt;*Diet, Fat-Restricted&lt;/keyword&gt;&lt;keyword&gt;Diet, Reducing/*methods&lt;/keyword&gt;&lt;keyword&gt;Dietary Proteins/*administration &amp;amp; dosage&lt;/keyword&gt;&lt;keyword&gt;Humans&lt;/keyword&gt;&lt;keyword&gt;Hypertriglyceridemia/etiology/prevention &amp;amp; control&lt;/keyword&gt;&lt;keyword&gt;Metabolic Syndrome/etiology/prevention &amp;amp; control&lt;/keyword&gt;&lt;keyword&gt;Obesity/blood/*diet therapy/physiopathology&lt;/keyword&gt;&lt;keyword&gt;Overweight/*diet therapy/physiopathology&lt;/keyword&gt;&lt;keyword&gt;Randomized Controlled Trials as Topic&lt;/keyword&gt;&lt;keyword&gt;Satiety Response&lt;/keyword&gt;&lt;keyword&gt;Weight Loss&lt;/keyword&gt;&lt;/keywords&gt;&lt;dates&gt;&lt;year&gt;2012&lt;/year&gt;&lt;pub-dates&gt;&lt;date&gt;Dec&lt;/date&gt;&lt;/pub-dates&gt;&lt;/dates&gt;&lt;isbn&gt;1938-3207 (Electronic)&amp;#xD;0002-9165 (Linking)&lt;/isbn&gt;&lt;accession-num&gt;23097268&lt;/accession-num&gt;&lt;urls&gt;&lt;related-urls&gt;&lt;url&gt;https://www.ncbi.nlm.nih.gov/pubmed/23097268&lt;/url&gt;&lt;/related-urls&gt;&lt;/urls&gt;&lt;electronic-resource-num&gt;10.3945/ajcn.112.044321&lt;/electronic-resource-num&gt;&lt;/record&gt;&lt;/Cite&gt;&lt;/EndNote&gt;</w:instrText>
      </w:r>
      <w:r w:rsidRPr="00281371">
        <w:rPr>
          <w:rFonts w:eastAsia="Arial" w:cs="Arial"/>
          <w:bCs/>
          <w:sz w:val="22"/>
          <w:szCs w:val="22"/>
        </w:rPr>
        <w:fldChar w:fldCharType="separate"/>
      </w:r>
      <w:r w:rsidR="00C43E6A">
        <w:rPr>
          <w:rFonts w:eastAsia="Arial" w:cs="Arial"/>
          <w:bCs/>
          <w:noProof/>
          <w:sz w:val="22"/>
          <w:szCs w:val="22"/>
        </w:rPr>
        <w:t>(141)</w:t>
      </w:r>
      <w:r w:rsidRPr="00281371">
        <w:rPr>
          <w:rFonts w:eastAsia="Arial" w:cs="Arial"/>
          <w:bCs/>
          <w:sz w:val="22"/>
          <w:szCs w:val="22"/>
        </w:rPr>
        <w:fldChar w:fldCharType="end"/>
      </w:r>
      <w:r w:rsidRPr="00281371">
        <w:rPr>
          <w:rFonts w:eastAsia="Arial" w:cs="Arial"/>
          <w:bCs/>
          <w:sz w:val="22"/>
          <w:szCs w:val="22"/>
        </w:rPr>
        <w:t xml:space="preserve">. Greater weight loss and decreased CHO intake in the high protein diet group likely contributed to the decrease in TGs. In a meta-analysis where fat intake was not controlled the high protein diet was associated with an increase in HDL-C levels and a decrease in TG levels </w:t>
      </w:r>
      <w:r w:rsidRPr="00281371">
        <w:rPr>
          <w:rFonts w:eastAsia="Arial" w:cs="Arial"/>
          <w:bCs/>
          <w:sz w:val="22"/>
          <w:szCs w:val="22"/>
        </w:rPr>
        <w:fldChar w:fldCharType="begin"/>
      </w:r>
      <w:r w:rsidR="00C43E6A">
        <w:rPr>
          <w:rFonts w:eastAsia="Arial" w:cs="Arial"/>
          <w:bCs/>
          <w:sz w:val="22"/>
          <w:szCs w:val="22"/>
        </w:rPr>
        <w:instrText xml:space="preserve"> ADDIN EN.CITE &lt;EndNote&gt;&lt;Cite&gt;&lt;Author&gt;Santesso&lt;/Author&gt;&lt;Year&gt;2012&lt;/Year&gt;&lt;RecNum&gt;124&lt;/RecNum&gt;&lt;DisplayText&gt;(142)&lt;/DisplayText&gt;&lt;record&gt;&lt;rec-number&gt;124&lt;/rec-number&gt;&lt;foreign-keys&gt;&lt;key app="EN" db-id="wpz5tvps6r0sxmedvxi5fazcwdftss050z0t" timestamp="1613085428"&gt;124&lt;/key&gt;&lt;/foreign-keys&gt;&lt;ref-type name="Journal Article"&gt;17&lt;/ref-type&gt;&lt;contributors&gt;&lt;authors&gt;&lt;author&gt;Santesso, N.&lt;/author&gt;&lt;author&gt;Akl, E. A.&lt;/author&gt;&lt;author&gt;Bianchi, M.&lt;/author&gt;&lt;author&gt;Mente, A.&lt;/author&gt;&lt;author&gt;Mustafa, R.&lt;/author&gt;&lt;author&gt;Heels-Ansdell, D.&lt;/author&gt;&lt;author&gt;Schunemann, H. J.&lt;/author&gt;&lt;/authors&gt;&lt;/contributors&gt;&lt;auth-address&gt;Department of Clinical Epidemiology and Biostatistics, McMaster University, Hamilton, Ontario, Canada.&lt;/auth-address&gt;&lt;titles&gt;&lt;title&gt;Effects of higher- versus lower-protein diets on health outcomes: a systematic review and meta-analysis&lt;/title&gt;&lt;secondary-title&gt;Eur J Clin Nutr&lt;/secondary-title&gt;&lt;/titles&gt;&lt;periodical&gt;&lt;full-title&gt;Eur J Clin Nutr&lt;/full-title&gt;&lt;/periodical&gt;&lt;pages&gt;780-8&lt;/pages&gt;&lt;volume&gt;66&lt;/volume&gt;&lt;number&gt;7&lt;/number&gt;&lt;edition&gt;2012/04/19&lt;/edition&gt;&lt;keywords&gt;&lt;keyword&gt;Adiposity/drug effects&lt;/keyword&gt;&lt;keyword&gt;Blood Pressure/*drug effects&lt;/keyword&gt;&lt;keyword&gt;*Body Constitution&lt;/keyword&gt;&lt;keyword&gt;Body Mass Index&lt;/keyword&gt;&lt;keyword&gt;*Diet&lt;/keyword&gt;&lt;keyword&gt;*Diet, Protein-Restricted&lt;/keyword&gt;&lt;keyword&gt;Dietary Proteins/adverse effects/*pharmacology&lt;/keyword&gt;&lt;keyword&gt;Health&lt;/keyword&gt;&lt;keyword&gt;Humans&lt;/keyword&gt;&lt;keyword&gt;Insulin/blood&lt;/keyword&gt;&lt;keyword&gt;Triglycerides/*metabolism&lt;/keyword&gt;&lt;keyword&gt;Waist Circumference/drug effects&lt;/keyword&gt;&lt;keyword&gt;Weight Loss/*drug effects&lt;/keyword&gt;&lt;/keywords&gt;&lt;dates&gt;&lt;year&gt;2012&lt;/year&gt;&lt;pub-dates&gt;&lt;date&gt;Jul&lt;/date&gt;&lt;/pub-dates&gt;&lt;/dates&gt;&lt;isbn&gt;1476-5640 (Electronic)&amp;#xD;0954-3007 (Linking)&lt;/isbn&gt;&lt;accession-num&gt;22510792&lt;/accession-num&gt;&lt;urls&gt;&lt;related-urls&gt;&lt;url&gt;https://www.ncbi.nlm.nih.gov/pubmed/22510792&lt;/url&gt;&lt;/related-urls&gt;&lt;/urls&gt;&lt;custom2&gt;PMC3392894&lt;/custom2&gt;&lt;electronic-resource-num&gt;10.1038/ejcn.2012.37&lt;/electronic-resource-num&gt;&lt;/record&gt;&lt;/Cite&gt;&lt;/EndNote&gt;</w:instrText>
      </w:r>
      <w:r w:rsidRPr="00281371">
        <w:rPr>
          <w:rFonts w:eastAsia="Arial" w:cs="Arial"/>
          <w:bCs/>
          <w:sz w:val="22"/>
          <w:szCs w:val="22"/>
        </w:rPr>
        <w:fldChar w:fldCharType="separate"/>
      </w:r>
      <w:r w:rsidR="00C43E6A">
        <w:rPr>
          <w:rFonts w:eastAsia="Arial" w:cs="Arial"/>
          <w:bCs/>
          <w:noProof/>
          <w:sz w:val="22"/>
          <w:szCs w:val="22"/>
        </w:rPr>
        <w:t>(142)</w:t>
      </w:r>
      <w:r w:rsidRPr="00281371">
        <w:rPr>
          <w:rFonts w:eastAsia="Arial" w:cs="Arial"/>
          <w:bCs/>
          <w:sz w:val="22"/>
          <w:szCs w:val="22"/>
        </w:rPr>
        <w:fldChar w:fldCharType="end"/>
      </w:r>
      <w:r w:rsidRPr="00281371">
        <w:rPr>
          <w:rFonts w:eastAsia="Arial" w:cs="Arial"/>
          <w:bCs/>
          <w:sz w:val="22"/>
          <w:szCs w:val="22"/>
        </w:rPr>
        <w:t>. It is obviously difficult to determine the effect of dietary protein on lipid levels as other dietary constituents are changing (SFA, CHO) and secondary effects induced by changes in protein intake (weight loss) could influence lipid levels.</w:t>
      </w:r>
    </w:p>
    <w:p w14:paraId="4223441C" w14:textId="77777777" w:rsidR="00C76953" w:rsidRPr="00281371" w:rsidRDefault="00C76953" w:rsidP="00281371">
      <w:pPr>
        <w:spacing w:after="0" w:line="276" w:lineRule="auto"/>
        <w:rPr>
          <w:rFonts w:eastAsia="Arial" w:cs="Arial"/>
          <w:bCs/>
          <w:sz w:val="22"/>
          <w:szCs w:val="22"/>
        </w:rPr>
      </w:pPr>
    </w:p>
    <w:p w14:paraId="5DF8B991" w14:textId="77777777" w:rsidR="00C76953" w:rsidRPr="00D5655D" w:rsidRDefault="00C76953" w:rsidP="00281371">
      <w:pPr>
        <w:spacing w:after="0" w:line="276" w:lineRule="auto"/>
        <w:rPr>
          <w:rFonts w:cs="Arial"/>
          <w:b/>
          <w:bCs/>
          <w:color w:val="0070C0"/>
          <w:sz w:val="22"/>
          <w:szCs w:val="22"/>
        </w:rPr>
      </w:pPr>
      <w:r w:rsidRPr="00D5655D">
        <w:rPr>
          <w:rFonts w:cs="Arial"/>
          <w:b/>
          <w:bCs/>
          <w:color w:val="0070C0"/>
          <w:sz w:val="22"/>
          <w:szCs w:val="22"/>
        </w:rPr>
        <w:t>DIETARY FIBER</w:t>
      </w:r>
    </w:p>
    <w:p w14:paraId="29F3CFE3" w14:textId="77777777" w:rsidR="00C76953" w:rsidRPr="00281371" w:rsidRDefault="00C76953" w:rsidP="00281371">
      <w:pPr>
        <w:spacing w:after="0" w:line="276" w:lineRule="auto"/>
        <w:rPr>
          <w:rFonts w:eastAsia="Arial" w:cs="Arial"/>
          <w:bCs/>
          <w:sz w:val="22"/>
          <w:szCs w:val="22"/>
        </w:rPr>
      </w:pPr>
    </w:p>
    <w:p w14:paraId="097AF3A3" w14:textId="2C68791C"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Dietary fiber are non-digestible carbohydrates including non-starch polysaccharides, cellulose, </w:t>
      </w:r>
      <w:proofErr w:type="spellStart"/>
      <w:r w:rsidRPr="00281371">
        <w:rPr>
          <w:rFonts w:eastAsia="Arial" w:cs="Arial"/>
          <w:bCs/>
          <w:sz w:val="22"/>
          <w:szCs w:val="22"/>
        </w:rPr>
        <w:t>pectins</w:t>
      </w:r>
      <w:proofErr w:type="spellEnd"/>
      <w:r w:rsidRPr="00281371">
        <w:rPr>
          <w:rFonts w:eastAsia="Arial" w:cs="Arial"/>
          <w:bCs/>
          <w:sz w:val="22"/>
          <w:szCs w:val="22"/>
        </w:rPr>
        <w:t xml:space="preserve">, hydrocolloids, fructo-oligosaccharides and lignin. Fiber is found mostly in fruits, vegetables, whole grains, nuts, seeds, psyllium seeds, beans, and legumes. There are two main types of dietary fiber; soluble and insoluble. The main sources of soluble fiber are fruits and vegetables and insoluble fiber are cereals and whole-grain products. Most high fiber foods contain both soluble and insoluble fiber. A summary of the fiber content of some foods is </w:t>
      </w:r>
      <w:r w:rsidR="00300D1C">
        <w:rPr>
          <w:rFonts w:eastAsia="Arial" w:cs="Arial"/>
          <w:bCs/>
          <w:sz w:val="22"/>
          <w:szCs w:val="22"/>
        </w:rPr>
        <w:t>shown</w:t>
      </w:r>
      <w:r w:rsidRPr="00281371">
        <w:rPr>
          <w:rFonts w:eastAsia="Arial" w:cs="Arial"/>
          <w:bCs/>
          <w:sz w:val="22"/>
          <w:szCs w:val="22"/>
        </w:rPr>
        <w:t xml:space="preserve"> in tables 8-11.</w:t>
      </w:r>
    </w:p>
    <w:p w14:paraId="4CE16238" w14:textId="77777777" w:rsidR="00C76953" w:rsidRPr="00281371" w:rsidRDefault="00C76953" w:rsidP="00281371">
      <w:pPr>
        <w:spacing w:after="0" w:line="276" w:lineRule="auto"/>
        <w:rPr>
          <w:rFonts w:eastAsia="Arial" w:cs="Arial"/>
          <w:bCs/>
          <w:sz w:val="22"/>
          <w:szCs w:val="22"/>
        </w:rPr>
      </w:pPr>
    </w:p>
    <w:tbl>
      <w:tblPr>
        <w:tblStyle w:val="TableGrid5"/>
        <w:tblW w:w="5123" w:type="pct"/>
        <w:tblLook w:val="04A0" w:firstRow="1" w:lastRow="0" w:firstColumn="1" w:lastColumn="0" w:noHBand="0" w:noVBand="1"/>
      </w:tblPr>
      <w:tblGrid>
        <w:gridCol w:w="2494"/>
        <w:gridCol w:w="1770"/>
        <w:gridCol w:w="1464"/>
        <w:gridCol w:w="1882"/>
        <w:gridCol w:w="1970"/>
      </w:tblGrid>
      <w:tr w:rsidR="00C76953" w:rsidRPr="00281371" w14:paraId="7C5771D3" w14:textId="77777777" w:rsidTr="00D5655D">
        <w:trPr>
          <w:trHeight w:val="351"/>
        </w:trPr>
        <w:tc>
          <w:tcPr>
            <w:tcW w:w="5000" w:type="pct"/>
            <w:gridSpan w:val="5"/>
            <w:shd w:val="clear" w:color="auto" w:fill="FFFF00"/>
          </w:tcPr>
          <w:p w14:paraId="7D81EC69" w14:textId="574A163A" w:rsidR="00C76953" w:rsidRPr="00D5655D" w:rsidRDefault="00C76953" w:rsidP="00281371">
            <w:pPr>
              <w:spacing w:after="0" w:line="276" w:lineRule="auto"/>
              <w:rPr>
                <w:rFonts w:cs="Arial"/>
                <w:b/>
                <w:bCs/>
                <w:sz w:val="22"/>
              </w:rPr>
            </w:pPr>
            <w:r w:rsidRPr="00D5655D">
              <w:rPr>
                <w:rFonts w:cs="Arial"/>
                <w:b/>
                <w:bCs/>
                <w:sz w:val="22"/>
              </w:rPr>
              <w:t>Table 8. Fiber Content of Selected Vegetables</w:t>
            </w:r>
          </w:p>
        </w:tc>
      </w:tr>
      <w:tr w:rsidR="00C76953" w:rsidRPr="00281371" w14:paraId="400C3424" w14:textId="77777777" w:rsidTr="00D5655D">
        <w:trPr>
          <w:trHeight w:val="576"/>
        </w:trPr>
        <w:tc>
          <w:tcPr>
            <w:tcW w:w="1302" w:type="pct"/>
          </w:tcPr>
          <w:p w14:paraId="41B6AB41" w14:textId="77777777" w:rsidR="00C76953" w:rsidRPr="00D5655D" w:rsidRDefault="00C76953" w:rsidP="00281371">
            <w:pPr>
              <w:spacing w:after="0" w:line="276" w:lineRule="auto"/>
              <w:rPr>
                <w:rFonts w:cs="Arial"/>
                <w:b/>
                <w:bCs/>
                <w:sz w:val="22"/>
              </w:rPr>
            </w:pPr>
            <w:r w:rsidRPr="00D5655D">
              <w:rPr>
                <w:rFonts w:cs="Arial"/>
                <w:b/>
                <w:bCs/>
                <w:sz w:val="22"/>
              </w:rPr>
              <w:t>Vegetables</w:t>
            </w:r>
          </w:p>
          <w:p w14:paraId="17D4C358" w14:textId="77777777" w:rsidR="00C76953" w:rsidRPr="00D5655D" w:rsidRDefault="00C76953" w:rsidP="00281371">
            <w:pPr>
              <w:spacing w:after="0" w:line="276" w:lineRule="auto"/>
              <w:rPr>
                <w:rFonts w:cs="Arial"/>
                <w:b/>
                <w:bCs/>
                <w:sz w:val="22"/>
              </w:rPr>
            </w:pPr>
          </w:p>
        </w:tc>
        <w:tc>
          <w:tcPr>
            <w:tcW w:w="924" w:type="pct"/>
          </w:tcPr>
          <w:p w14:paraId="5856BB91" w14:textId="77777777" w:rsidR="00C76953" w:rsidRPr="00D5655D" w:rsidRDefault="00C76953" w:rsidP="00281371">
            <w:pPr>
              <w:spacing w:after="0" w:line="276" w:lineRule="auto"/>
              <w:rPr>
                <w:rFonts w:cs="Arial"/>
                <w:b/>
                <w:bCs/>
                <w:sz w:val="22"/>
              </w:rPr>
            </w:pPr>
            <w:r w:rsidRPr="00D5655D">
              <w:rPr>
                <w:rFonts w:cs="Arial"/>
                <w:b/>
                <w:bCs/>
                <w:sz w:val="22"/>
              </w:rPr>
              <w:t xml:space="preserve">Serving </w:t>
            </w:r>
          </w:p>
          <w:p w14:paraId="12669726" w14:textId="77777777" w:rsidR="00C76953" w:rsidRPr="00D5655D" w:rsidRDefault="00C76953" w:rsidP="00281371">
            <w:pPr>
              <w:spacing w:after="0" w:line="276" w:lineRule="auto"/>
              <w:rPr>
                <w:rFonts w:cs="Arial"/>
                <w:b/>
                <w:bCs/>
                <w:sz w:val="22"/>
              </w:rPr>
            </w:pPr>
            <w:r w:rsidRPr="00D5655D">
              <w:rPr>
                <w:rFonts w:cs="Arial"/>
                <w:b/>
                <w:bCs/>
                <w:sz w:val="22"/>
              </w:rPr>
              <w:t>Size</w:t>
            </w:r>
          </w:p>
        </w:tc>
        <w:tc>
          <w:tcPr>
            <w:tcW w:w="764" w:type="pct"/>
          </w:tcPr>
          <w:p w14:paraId="04C14EBF" w14:textId="77777777" w:rsidR="00C76953" w:rsidRPr="00D5655D" w:rsidRDefault="00C76953" w:rsidP="00281371">
            <w:pPr>
              <w:spacing w:after="0" w:line="276" w:lineRule="auto"/>
              <w:rPr>
                <w:rFonts w:cs="Arial"/>
                <w:b/>
                <w:bCs/>
                <w:sz w:val="22"/>
              </w:rPr>
            </w:pPr>
            <w:r w:rsidRPr="00D5655D">
              <w:rPr>
                <w:rFonts w:cs="Arial"/>
                <w:b/>
                <w:bCs/>
                <w:sz w:val="22"/>
              </w:rPr>
              <w:t>Total Fiber/ Serving (g)</w:t>
            </w:r>
          </w:p>
        </w:tc>
        <w:tc>
          <w:tcPr>
            <w:tcW w:w="982" w:type="pct"/>
          </w:tcPr>
          <w:p w14:paraId="06F6A2DF" w14:textId="77777777" w:rsidR="00C76953" w:rsidRPr="00D5655D" w:rsidRDefault="00C76953" w:rsidP="00281371">
            <w:pPr>
              <w:spacing w:after="0" w:line="276" w:lineRule="auto"/>
              <w:rPr>
                <w:rFonts w:cs="Arial"/>
                <w:b/>
                <w:bCs/>
                <w:sz w:val="22"/>
              </w:rPr>
            </w:pPr>
            <w:r w:rsidRPr="00D5655D">
              <w:rPr>
                <w:rFonts w:cs="Arial"/>
                <w:b/>
                <w:bCs/>
                <w:sz w:val="22"/>
              </w:rPr>
              <w:t>Soluble Fiber/ Serving (g)</w:t>
            </w:r>
          </w:p>
        </w:tc>
        <w:tc>
          <w:tcPr>
            <w:tcW w:w="1028" w:type="pct"/>
          </w:tcPr>
          <w:p w14:paraId="3ED3024E" w14:textId="77777777" w:rsidR="00C76953" w:rsidRPr="00D5655D" w:rsidRDefault="00C76953" w:rsidP="00281371">
            <w:pPr>
              <w:spacing w:after="0" w:line="276" w:lineRule="auto"/>
              <w:rPr>
                <w:rFonts w:cs="Arial"/>
                <w:b/>
                <w:bCs/>
                <w:sz w:val="22"/>
              </w:rPr>
            </w:pPr>
            <w:r w:rsidRPr="00D5655D">
              <w:rPr>
                <w:rFonts w:cs="Arial"/>
                <w:b/>
                <w:bCs/>
                <w:sz w:val="22"/>
              </w:rPr>
              <w:t>Insoluble Fiber/ Serving (g)</w:t>
            </w:r>
          </w:p>
        </w:tc>
      </w:tr>
      <w:tr w:rsidR="00C76953" w:rsidRPr="00281371" w14:paraId="3D81C89B" w14:textId="77777777" w:rsidTr="00D5655D">
        <w:trPr>
          <w:trHeight w:val="360"/>
        </w:trPr>
        <w:tc>
          <w:tcPr>
            <w:tcW w:w="5000" w:type="pct"/>
            <w:gridSpan w:val="5"/>
          </w:tcPr>
          <w:p w14:paraId="2F391FB2" w14:textId="77777777" w:rsidR="00C76953" w:rsidRPr="00300D1C" w:rsidRDefault="00C76953" w:rsidP="00281371">
            <w:pPr>
              <w:spacing w:after="0" w:line="276" w:lineRule="auto"/>
              <w:rPr>
                <w:rFonts w:eastAsia="MS PMincho" w:cs="Arial"/>
                <w:b/>
                <w:bCs/>
                <w:sz w:val="22"/>
              </w:rPr>
            </w:pPr>
            <w:r w:rsidRPr="00300D1C">
              <w:rPr>
                <w:rFonts w:eastAsia="MS PMincho" w:cs="Arial"/>
                <w:b/>
                <w:bCs/>
                <w:sz w:val="22"/>
              </w:rPr>
              <w:t>Cooked vegetables</w:t>
            </w:r>
          </w:p>
        </w:tc>
      </w:tr>
      <w:tr w:rsidR="00C76953" w:rsidRPr="00281371" w14:paraId="584483FD" w14:textId="77777777" w:rsidTr="00D5655D">
        <w:trPr>
          <w:trHeight w:val="360"/>
        </w:trPr>
        <w:tc>
          <w:tcPr>
            <w:tcW w:w="1302" w:type="pct"/>
          </w:tcPr>
          <w:p w14:paraId="36F9AD17" w14:textId="77777777" w:rsidR="00C76953" w:rsidRPr="00281371" w:rsidRDefault="00C76953" w:rsidP="00281371">
            <w:pPr>
              <w:spacing w:after="0" w:line="276" w:lineRule="auto"/>
              <w:rPr>
                <w:rFonts w:eastAsia="MS PMincho" w:cs="Arial"/>
                <w:sz w:val="22"/>
              </w:rPr>
            </w:pPr>
            <w:r w:rsidRPr="00281371">
              <w:rPr>
                <w:rFonts w:eastAsia="MS PMincho" w:cs="Arial"/>
                <w:sz w:val="22"/>
              </w:rPr>
              <w:t>Turnip</w:t>
            </w:r>
          </w:p>
        </w:tc>
        <w:tc>
          <w:tcPr>
            <w:tcW w:w="924" w:type="pct"/>
          </w:tcPr>
          <w:p w14:paraId="23720979" w14:textId="77777777" w:rsidR="00C76953" w:rsidRPr="00281371" w:rsidRDefault="00C76953" w:rsidP="00281371">
            <w:pPr>
              <w:spacing w:after="0" w:line="276" w:lineRule="auto"/>
              <w:rPr>
                <w:rFonts w:cs="Arial"/>
                <w:sz w:val="22"/>
              </w:rPr>
            </w:pPr>
            <w:r w:rsidRPr="00281371">
              <w:rPr>
                <w:rFonts w:cs="Arial"/>
                <w:sz w:val="22"/>
              </w:rPr>
              <w:t>½ cup</w:t>
            </w:r>
          </w:p>
        </w:tc>
        <w:tc>
          <w:tcPr>
            <w:tcW w:w="764" w:type="pct"/>
          </w:tcPr>
          <w:p w14:paraId="68E230AF"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4.8</w:t>
            </w:r>
          </w:p>
        </w:tc>
        <w:tc>
          <w:tcPr>
            <w:tcW w:w="982" w:type="pct"/>
          </w:tcPr>
          <w:p w14:paraId="48729F96"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1.7</w:t>
            </w:r>
          </w:p>
        </w:tc>
        <w:tc>
          <w:tcPr>
            <w:tcW w:w="1028" w:type="pct"/>
          </w:tcPr>
          <w:p w14:paraId="70611A8D"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3.1</w:t>
            </w:r>
          </w:p>
        </w:tc>
      </w:tr>
      <w:tr w:rsidR="00C76953" w:rsidRPr="00281371" w14:paraId="33A2A0FB" w14:textId="77777777" w:rsidTr="00D5655D">
        <w:trPr>
          <w:trHeight w:val="360"/>
        </w:trPr>
        <w:tc>
          <w:tcPr>
            <w:tcW w:w="1302" w:type="pct"/>
          </w:tcPr>
          <w:p w14:paraId="578868FC" w14:textId="77777777" w:rsidR="00C76953" w:rsidRPr="00281371" w:rsidRDefault="00C76953" w:rsidP="00281371">
            <w:pPr>
              <w:spacing w:after="0" w:line="276" w:lineRule="auto"/>
              <w:rPr>
                <w:rFonts w:eastAsia="MS PMincho" w:cs="Arial"/>
                <w:sz w:val="22"/>
              </w:rPr>
            </w:pPr>
            <w:r w:rsidRPr="00281371">
              <w:rPr>
                <w:rFonts w:eastAsia="MS PMincho" w:cs="Arial"/>
                <w:sz w:val="22"/>
              </w:rPr>
              <w:t xml:space="preserve">Peas, green, frozen </w:t>
            </w:r>
          </w:p>
        </w:tc>
        <w:tc>
          <w:tcPr>
            <w:tcW w:w="924" w:type="pct"/>
          </w:tcPr>
          <w:p w14:paraId="273070DA" w14:textId="77777777" w:rsidR="00C76953" w:rsidRPr="00281371" w:rsidRDefault="00C76953" w:rsidP="00281371">
            <w:pPr>
              <w:spacing w:after="0" w:line="276" w:lineRule="auto"/>
              <w:rPr>
                <w:rFonts w:eastAsia="MS PMincho" w:cs="Arial"/>
                <w:sz w:val="22"/>
              </w:rPr>
            </w:pPr>
            <w:r w:rsidRPr="00281371">
              <w:rPr>
                <w:rFonts w:cs="Arial"/>
                <w:sz w:val="22"/>
              </w:rPr>
              <w:t>½ cup</w:t>
            </w:r>
          </w:p>
        </w:tc>
        <w:tc>
          <w:tcPr>
            <w:tcW w:w="764" w:type="pct"/>
          </w:tcPr>
          <w:p w14:paraId="086624DB"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4.3</w:t>
            </w:r>
          </w:p>
        </w:tc>
        <w:tc>
          <w:tcPr>
            <w:tcW w:w="982" w:type="pct"/>
          </w:tcPr>
          <w:p w14:paraId="51A087E0"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1.3</w:t>
            </w:r>
          </w:p>
        </w:tc>
        <w:tc>
          <w:tcPr>
            <w:tcW w:w="1028" w:type="pct"/>
          </w:tcPr>
          <w:p w14:paraId="16897D8F"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3.0</w:t>
            </w:r>
          </w:p>
        </w:tc>
      </w:tr>
      <w:tr w:rsidR="00C76953" w:rsidRPr="00281371" w14:paraId="09D42870" w14:textId="77777777" w:rsidTr="00D5655D">
        <w:trPr>
          <w:trHeight w:val="360"/>
        </w:trPr>
        <w:tc>
          <w:tcPr>
            <w:tcW w:w="1302" w:type="pct"/>
          </w:tcPr>
          <w:p w14:paraId="01068259" w14:textId="77777777" w:rsidR="00C76953" w:rsidRPr="00281371" w:rsidRDefault="00C76953" w:rsidP="00281371">
            <w:pPr>
              <w:spacing w:after="0" w:line="276" w:lineRule="auto"/>
              <w:rPr>
                <w:rFonts w:eastAsia="MS PMincho" w:cs="Arial"/>
                <w:sz w:val="22"/>
              </w:rPr>
            </w:pPr>
            <w:r w:rsidRPr="00281371">
              <w:rPr>
                <w:rFonts w:eastAsia="MS PMincho" w:cs="Arial"/>
                <w:sz w:val="22"/>
              </w:rPr>
              <w:t>Okra, frozen</w:t>
            </w:r>
          </w:p>
        </w:tc>
        <w:tc>
          <w:tcPr>
            <w:tcW w:w="924" w:type="pct"/>
          </w:tcPr>
          <w:p w14:paraId="71C3368B" w14:textId="77777777" w:rsidR="00C76953" w:rsidRPr="00281371" w:rsidRDefault="00C76953" w:rsidP="00281371">
            <w:pPr>
              <w:spacing w:after="0" w:line="276" w:lineRule="auto"/>
              <w:rPr>
                <w:rFonts w:eastAsia="MS PMincho" w:cs="Arial"/>
                <w:sz w:val="22"/>
              </w:rPr>
            </w:pPr>
            <w:r w:rsidRPr="00281371">
              <w:rPr>
                <w:rFonts w:cs="Arial"/>
                <w:sz w:val="22"/>
              </w:rPr>
              <w:t>½ cup</w:t>
            </w:r>
          </w:p>
        </w:tc>
        <w:tc>
          <w:tcPr>
            <w:tcW w:w="764" w:type="pct"/>
          </w:tcPr>
          <w:p w14:paraId="691064C3"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4.1</w:t>
            </w:r>
          </w:p>
        </w:tc>
        <w:tc>
          <w:tcPr>
            <w:tcW w:w="982" w:type="pct"/>
          </w:tcPr>
          <w:p w14:paraId="34F6725E"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1.0</w:t>
            </w:r>
          </w:p>
        </w:tc>
        <w:tc>
          <w:tcPr>
            <w:tcW w:w="1028" w:type="pct"/>
          </w:tcPr>
          <w:p w14:paraId="6D8E5EB5"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3.1</w:t>
            </w:r>
          </w:p>
        </w:tc>
      </w:tr>
      <w:tr w:rsidR="00C76953" w:rsidRPr="00281371" w14:paraId="0924733A" w14:textId="77777777" w:rsidTr="00D5655D">
        <w:trPr>
          <w:trHeight w:val="360"/>
        </w:trPr>
        <w:tc>
          <w:tcPr>
            <w:tcW w:w="1302" w:type="pct"/>
          </w:tcPr>
          <w:p w14:paraId="2B200CB5" w14:textId="77777777" w:rsidR="00C76953" w:rsidRPr="00281371" w:rsidRDefault="00C76953" w:rsidP="00281371">
            <w:pPr>
              <w:spacing w:after="0" w:line="276" w:lineRule="auto"/>
              <w:rPr>
                <w:rFonts w:eastAsia="MS PMincho" w:cs="Arial"/>
                <w:sz w:val="22"/>
              </w:rPr>
            </w:pPr>
            <w:r w:rsidRPr="00281371">
              <w:rPr>
                <w:rFonts w:eastAsia="MS PMincho" w:cs="Arial"/>
                <w:sz w:val="22"/>
              </w:rPr>
              <w:t xml:space="preserve">Potato, sweet, flesh </w:t>
            </w:r>
          </w:p>
        </w:tc>
        <w:tc>
          <w:tcPr>
            <w:tcW w:w="924" w:type="pct"/>
          </w:tcPr>
          <w:p w14:paraId="07944231" w14:textId="77777777" w:rsidR="00C76953" w:rsidRPr="00281371" w:rsidRDefault="00C76953" w:rsidP="00281371">
            <w:pPr>
              <w:spacing w:after="0" w:line="276" w:lineRule="auto"/>
              <w:rPr>
                <w:rFonts w:eastAsia="MS PMincho" w:cs="Arial"/>
                <w:sz w:val="22"/>
              </w:rPr>
            </w:pPr>
            <w:r w:rsidRPr="00281371">
              <w:rPr>
                <w:rFonts w:cs="Arial"/>
                <w:sz w:val="22"/>
              </w:rPr>
              <w:t>½ cup</w:t>
            </w:r>
          </w:p>
        </w:tc>
        <w:tc>
          <w:tcPr>
            <w:tcW w:w="764" w:type="pct"/>
          </w:tcPr>
          <w:p w14:paraId="5DBBFB62"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4.0</w:t>
            </w:r>
          </w:p>
        </w:tc>
        <w:tc>
          <w:tcPr>
            <w:tcW w:w="982" w:type="pct"/>
          </w:tcPr>
          <w:p w14:paraId="0FA7D78A"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1.8</w:t>
            </w:r>
          </w:p>
        </w:tc>
        <w:tc>
          <w:tcPr>
            <w:tcW w:w="1028" w:type="pct"/>
          </w:tcPr>
          <w:p w14:paraId="3504830E"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2.2</w:t>
            </w:r>
          </w:p>
        </w:tc>
      </w:tr>
      <w:tr w:rsidR="00C76953" w:rsidRPr="00281371" w14:paraId="18C14DAD" w14:textId="77777777" w:rsidTr="00D5655D">
        <w:trPr>
          <w:trHeight w:val="360"/>
        </w:trPr>
        <w:tc>
          <w:tcPr>
            <w:tcW w:w="1302" w:type="pct"/>
          </w:tcPr>
          <w:p w14:paraId="566521F4" w14:textId="77777777" w:rsidR="00C76953" w:rsidRPr="00281371" w:rsidRDefault="00C76953" w:rsidP="00281371">
            <w:pPr>
              <w:spacing w:after="0" w:line="276" w:lineRule="auto"/>
              <w:rPr>
                <w:rFonts w:eastAsia="MS PMincho" w:cs="Arial"/>
                <w:sz w:val="22"/>
              </w:rPr>
            </w:pPr>
            <w:r w:rsidRPr="00281371">
              <w:rPr>
                <w:rFonts w:eastAsia="MS PMincho" w:cs="Arial"/>
                <w:sz w:val="22"/>
              </w:rPr>
              <w:t>Brussels sprouts</w:t>
            </w:r>
          </w:p>
        </w:tc>
        <w:tc>
          <w:tcPr>
            <w:tcW w:w="924" w:type="pct"/>
          </w:tcPr>
          <w:p w14:paraId="00D47C17" w14:textId="77777777" w:rsidR="00C76953" w:rsidRPr="00281371" w:rsidRDefault="00C76953" w:rsidP="00281371">
            <w:pPr>
              <w:spacing w:after="0" w:line="276" w:lineRule="auto"/>
              <w:rPr>
                <w:rFonts w:eastAsia="MS PMincho" w:cs="Arial"/>
                <w:sz w:val="22"/>
              </w:rPr>
            </w:pPr>
            <w:r w:rsidRPr="00281371">
              <w:rPr>
                <w:rFonts w:cs="Arial"/>
                <w:sz w:val="22"/>
              </w:rPr>
              <w:t>½ cup</w:t>
            </w:r>
          </w:p>
        </w:tc>
        <w:tc>
          <w:tcPr>
            <w:tcW w:w="764" w:type="pct"/>
          </w:tcPr>
          <w:p w14:paraId="72A927CA"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3.8</w:t>
            </w:r>
          </w:p>
        </w:tc>
        <w:tc>
          <w:tcPr>
            <w:tcW w:w="982" w:type="pct"/>
          </w:tcPr>
          <w:p w14:paraId="5E685B61"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2.0</w:t>
            </w:r>
          </w:p>
        </w:tc>
        <w:tc>
          <w:tcPr>
            <w:tcW w:w="1028" w:type="pct"/>
          </w:tcPr>
          <w:p w14:paraId="64868C4D"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1.8</w:t>
            </w:r>
          </w:p>
        </w:tc>
      </w:tr>
      <w:tr w:rsidR="00C76953" w:rsidRPr="00281371" w14:paraId="739A2021" w14:textId="77777777" w:rsidTr="00D5655D">
        <w:trPr>
          <w:trHeight w:val="360"/>
        </w:trPr>
        <w:tc>
          <w:tcPr>
            <w:tcW w:w="1302" w:type="pct"/>
          </w:tcPr>
          <w:p w14:paraId="4ACDA84F" w14:textId="77777777" w:rsidR="00C76953" w:rsidRPr="00281371" w:rsidRDefault="00C76953" w:rsidP="00281371">
            <w:pPr>
              <w:spacing w:after="0" w:line="276" w:lineRule="auto"/>
              <w:rPr>
                <w:rFonts w:eastAsia="MS PMincho" w:cs="Arial"/>
                <w:sz w:val="22"/>
              </w:rPr>
            </w:pPr>
            <w:r w:rsidRPr="00281371">
              <w:rPr>
                <w:rFonts w:eastAsia="MS PMincho" w:cs="Arial"/>
                <w:sz w:val="22"/>
              </w:rPr>
              <w:t>Asparagus</w:t>
            </w:r>
          </w:p>
        </w:tc>
        <w:tc>
          <w:tcPr>
            <w:tcW w:w="924" w:type="pct"/>
          </w:tcPr>
          <w:p w14:paraId="4EBEBCF5" w14:textId="77777777" w:rsidR="00C76953" w:rsidRPr="00281371" w:rsidRDefault="00C76953" w:rsidP="00281371">
            <w:pPr>
              <w:spacing w:after="0" w:line="276" w:lineRule="auto"/>
              <w:rPr>
                <w:rFonts w:eastAsia="MS PMincho" w:cs="Arial"/>
                <w:sz w:val="22"/>
              </w:rPr>
            </w:pPr>
            <w:r w:rsidRPr="00281371">
              <w:rPr>
                <w:rFonts w:cs="Arial"/>
                <w:sz w:val="22"/>
              </w:rPr>
              <w:t>½ cup</w:t>
            </w:r>
          </w:p>
        </w:tc>
        <w:tc>
          <w:tcPr>
            <w:tcW w:w="764" w:type="pct"/>
          </w:tcPr>
          <w:p w14:paraId="0663F02E"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2.8</w:t>
            </w:r>
          </w:p>
        </w:tc>
        <w:tc>
          <w:tcPr>
            <w:tcW w:w="982" w:type="pct"/>
          </w:tcPr>
          <w:p w14:paraId="4301BAC6"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1.7</w:t>
            </w:r>
          </w:p>
        </w:tc>
        <w:tc>
          <w:tcPr>
            <w:tcW w:w="1028" w:type="pct"/>
          </w:tcPr>
          <w:p w14:paraId="34672242"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1.1</w:t>
            </w:r>
          </w:p>
        </w:tc>
      </w:tr>
      <w:tr w:rsidR="00C76953" w:rsidRPr="00281371" w14:paraId="7CBAA45E" w14:textId="77777777" w:rsidTr="00D5655D">
        <w:trPr>
          <w:trHeight w:val="360"/>
        </w:trPr>
        <w:tc>
          <w:tcPr>
            <w:tcW w:w="1302" w:type="pct"/>
          </w:tcPr>
          <w:p w14:paraId="7ACF903D" w14:textId="77777777" w:rsidR="00C76953" w:rsidRPr="00281371" w:rsidRDefault="00C76953" w:rsidP="00281371">
            <w:pPr>
              <w:spacing w:after="0" w:line="276" w:lineRule="auto"/>
              <w:rPr>
                <w:rFonts w:eastAsia="MS PMincho" w:cs="Arial"/>
                <w:sz w:val="22"/>
              </w:rPr>
            </w:pPr>
            <w:r w:rsidRPr="00281371">
              <w:rPr>
                <w:rFonts w:eastAsia="MS PMincho" w:cs="Arial"/>
                <w:sz w:val="22"/>
              </w:rPr>
              <w:t>Kale</w:t>
            </w:r>
          </w:p>
        </w:tc>
        <w:tc>
          <w:tcPr>
            <w:tcW w:w="924" w:type="pct"/>
          </w:tcPr>
          <w:p w14:paraId="07DD76EA" w14:textId="77777777" w:rsidR="00C76953" w:rsidRPr="00281371" w:rsidRDefault="00C76953" w:rsidP="00281371">
            <w:pPr>
              <w:spacing w:after="0" w:line="276" w:lineRule="auto"/>
              <w:rPr>
                <w:rFonts w:eastAsia="MS PMincho" w:cs="Arial"/>
                <w:sz w:val="22"/>
              </w:rPr>
            </w:pPr>
            <w:r w:rsidRPr="00281371">
              <w:rPr>
                <w:rFonts w:cs="Arial"/>
                <w:sz w:val="22"/>
              </w:rPr>
              <w:t>½ cup</w:t>
            </w:r>
          </w:p>
        </w:tc>
        <w:tc>
          <w:tcPr>
            <w:tcW w:w="764" w:type="pct"/>
          </w:tcPr>
          <w:p w14:paraId="5627A122"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2.5</w:t>
            </w:r>
          </w:p>
        </w:tc>
        <w:tc>
          <w:tcPr>
            <w:tcW w:w="982" w:type="pct"/>
          </w:tcPr>
          <w:p w14:paraId="495D830C"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0.7</w:t>
            </w:r>
          </w:p>
        </w:tc>
        <w:tc>
          <w:tcPr>
            <w:tcW w:w="1028" w:type="pct"/>
          </w:tcPr>
          <w:p w14:paraId="23793A34"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1.8</w:t>
            </w:r>
          </w:p>
        </w:tc>
      </w:tr>
      <w:tr w:rsidR="00C76953" w:rsidRPr="00281371" w14:paraId="3D72C209" w14:textId="77777777" w:rsidTr="00D5655D">
        <w:trPr>
          <w:trHeight w:val="360"/>
        </w:trPr>
        <w:tc>
          <w:tcPr>
            <w:tcW w:w="1302" w:type="pct"/>
          </w:tcPr>
          <w:p w14:paraId="1F40B54B" w14:textId="77777777" w:rsidR="00C76953" w:rsidRPr="00281371" w:rsidRDefault="00C76953" w:rsidP="00281371">
            <w:pPr>
              <w:spacing w:after="0" w:line="276" w:lineRule="auto"/>
              <w:rPr>
                <w:rFonts w:eastAsia="MS PMincho" w:cs="Arial"/>
                <w:sz w:val="22"/>
              </w:rPr>
            </w:pPr>
            <w:r w:rsidRPr="00281371">
              <w:rPr>
                <w:rFonts w:eastAsia="MS PMincho" w:cs="Arial"/>
                <w:sz w:val="22"/>
              </w:rPr>
              <w:lastRenderedPageBreak/>
              <w:t>Broccoli</w:t>
            </w:r>
          </w:p>
        </w:tc>
        <w:tc>
          <w:tcPr>
            <w:tcW w:w="924" w:type="pct"/>
          </w:tcPr>
          <w:p w14:paraId="1077BD90" w14:textId="77777777" w:rsidR="00C76953" w:rsidRPr="00281371" w:rsidRDefault="00C76953" w:rsidP="00281371">
            <w:pPr>
              <w:spacing w:after="0" w:line="276" w:lineRule="auto"/>
              <w:rPr>
                <w:rFonts w:eastAsia="MS PMincho" w:cs="Arial"/>
                <w:sz w:val="22"/>
              </w:rPr>
            </w:pPr>
            <w:r w:rsidRPr="00281371">
              <w:rPr>
                <w:rFonts w:cs="Arial"/>
                <w:sz w:val="22"/>
              </w:rPr>
              <w:t>½ cup</w:t>
            </w:r>
          </w:p>
        </w:tc>
        <w:tc>
          <w:tcPr>
            <w:tcW w:w="764" w:type="pct"/>
          </w:tcPr>
          <w:p w14:paraId="5CB00372"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2.4</w:t>
            </w:r>
          </w:p>
        </w:tc>
        <w:tc>
          <w:tcPr>
            <w:tcW w:w="982" w:type="pct"/>
          </w:tcPr>
          <w:p w14:paraId="678106DA"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1.2</w:t>
            </w:r>
          </w:p>
        </w:tc>
        <w:tc>
          <w:tcPr>
            <w:tcW w:w="1028" w:type="pct"/>
          </w:tcPr>
          <w:p w14:paraId="5BF0BC40"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1.2</w:t>
            </w:r>
          </w:p>
        </w:tc>
      </w:tr>
      <w:tr w:rsidR="00C76953" w:rsidRPr="00281371" w14:paraId="3548C9A2" w14:textId="77777777" w:rsidTr="00D5655D">
        <w:trPr>
          <w:trHeight w:val="360"/>
        </w:trPr>
        <w:tc>
          <w:tcPr>
            <w:tcW w:w="1302" w:type="pct"/>
          </w:tcPr>
          <w:p w14:paraId="768AA47D" w14:textId="77777777" w:rsidR="00C76953" w:rsidRPr="00281371" w:rsidRDefault="00C76953" w:rsidP="00281371">
            <w:pPr>
              <w:spacing w:after="0" w:line="276" w:lineRule="auto"/>
              <w:rPr>
                <w:rFonts w:eastAsia="MS PMincho" w:cs="Arial"/>
                <w:sz w:val="22"/>
              </w:rPr>
            </w:pPr>
            <w:r w:rsidRPr="00281371">
              <w:rPr>
                <w:rFonts w:eastAsia="MS PMincho" w:cs="Arial"/>
                <w:sz w:val="22"/>
              </w:rPr>
              <w:t>Carrots, sliced</w:t>
            </w:r>
          </w:p>
        </w:tc>
        <w:tc>
          <w:tcPr>
            <w:tcW w:w="924" w:type="pct"/>
          </w:tcPr>
          <w:p w14:paraId="3FD54BB7" w14:textId="77777777" w:rsidR="00C76953" w:rsidRPr="00281371" w:rsidRDefault="00C76953" w:rsidP="00281371">
            <w:pPr>
              <w:spacing w:after="0" w:line="276" w:lineRule="auto"/>
              <w:rPr>
                <w:rFonts w:eastAsia="MS PMincho" w:cs="Arial"/>
                <w:sz w:val="22"/>
              </w:rPr>
            </w:pPr>
            <w:r w:rsidRPr="00281371">
              <w:rPr>
                <w:rFonts w:cs="Arial"/>
                <w:sz w:val="22"/>
              </w:rPr>
              <w:t>½ cup</w:t>
            </w:r>
          </w:p>
        </w:tc>
        <w:tc>
          <w:tcPr>
            <w:tcW w:w="764" w:type="pct"/>
          </w:tcPr>
          <w:p w14:paraId="74C69281"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2.0</w:t>
            </w:r>
          </w:p>
        </w:tc>
        <w:tc>
          <w:tcPr>
            <w:tcW w:w="982" w:type="pct"/>
          </w:tcPr>
          <w:p w14:paraId="00EF55B4"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1.1</w:t>
            </w:r>
          </w:p>
        </w:tc>
        <w:tc>
          <w:tcPr>
            <w:tcW w:w="1028" w:type="pct"/>
          </w:tcPr>
          <w:p w14:paraId="78B79129"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0.9</w:t>
            </w:r>
          </w:p>
        </w:tc>
      </w:tr>
      <w:tr w:rsidR="00C76953" w:rsidRPr="00281371" w14:paraId="58B6F6E8" w14:textId="77777777" w:rsidTr="00D5655D">
        <w:trPr>
          <w:trHeight w:val="360"/>
        </w:trPr>
        <w:tc>
          <w:tcPr>
            <w:tcW w:w="1302" w:type="pct"/>
          </w:tcPr>
          <w:p w14:paraId="446C14E8" w14:textId="77777777" w:rsidR="00C76953" w:rsidRPr="00281371" w:rsidRDefault="00C76953" w:rsidP="00281371">
            <w:pPr>
              <w:spacing w:after="0" w:line="276" w:lineRule="auto"/>
              <w:rPr>
                <w:rFonts w:eastAsia="MS PMincho" w:cs="Arial"/>
                <w:sz w:val="22"/>
              </w:rPr>
            </w:pPr>
            <w:r w:rsidRPr="00281371">
              <w:rPr>
                <w:rFonts w:eastAsia="MS PMincho" w:cs="Arial"/>
                <w:sz w:val="22"/>
              </w:rPr>
              <w:t>Green beans, canned</w:t>
            </w:r>
          </w:p>
        </w:tc>
        <w:tc>
          <w:tcPr>
            <w:tcW w:w="924" w:type="pct"/>
          </w:tcPr>
          <w:p w14:paraId="016AE5F2" w14:textId="77777777" w:rsidR="00C76953" w:rsidRPr="00281371" w:rsidRDefault="00C76953" w:rsidP="00281371">
            <w:pPr>
              <w:spacing w:after="0" w:line="276" w:lineRule="auto"/>
              <w:rPr>
                <w:rFonts w:eastAsia="MS PMincho" w:cs="Arial"/>
                <w:sz w:val="22"/>
              </w:rPr>
            </w:pPr>
            <w:r w:rsidRPr="00281371">
              <w:rPr>
                <w:rFonts w:cs="Arial"/>
                <w:sz w:val="22"/>
              </w:rPr>
              <w:t>½ cup</w:t>
            </w:r>
          </w:p>
        </w:tc>
        <w:tc>
          <w:tcPr>
            <w:tcW w:w="764" w:type="pct"/>
          </w:tcPr>
          <w:p w14:paraId="7D042A56"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2.0</w:t>
            </w:r>
          </w:p>
        </w:tc>
        <w:tc>
          <w:tcPr>
            <w:tcW w:w="982" w:type="pct"/>
          </w:tcPr>
          <w:p w14:paraId="23D912A4"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0.5</w:t>
            </w:r>
          </w:p>
        </w:tc>
        <w:tc>
          <w:tcPr>
            <w:tcW w:w="1028" w:type="pct"/>
          </w:tcPr>
          <w:p w14:paraId="59ACE416"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1.5</w:t>
            </w:r>
          </w:p>
        </w:tc>
      </w:tr>
      <w:tr w:rsidR="00C76953" w:rsidRPr="00281371" w14:paraId="4ECC982B" w14:textId="77777777" w:rsidTr="00D5655D">
        <w:trPr>
          <w:trHeight w:val="360"/>
        </w:trPr>
        <w:tc>
          <w:tcPr>
            <w:tcW w:w="1302" w:type="pct"/>
          </w:tcPr>
          <w:p w14:paraId="7E2B1717" w14:textId="77777777" w:rsidR="00C76953" w:rsidRPr="00281371" w:rsidRDefault="00C76953" w:rsidP="00281371">
            <w:pPr>
              <w:spacing w:after="0" w:line="276" w:lineRule="auto"/>
              <w:rPr>
                <w:rFonts w:eastAsia="MS PMincho" w:cs="Arial"/>
                <w:sz w:val="22"/>
              </w:rPr>
            </w:pPr>
            <w:r w:rsidRPr="00281371">
              <w:rPr>
                <w:rFonts w:eastAsia="MS PMincho" w:cs="Arial"/>
                <w:sz w:val="22"/>
              </w:rPr>
              <w:t>Beets, flesh only</w:t>
            </w:r>
          </w:p>
        </w:tc>
        <w:tc>
          <w:tcPr>
            <w:tcW w:w="924" w:type="pct"/>
          </w:tcPr>
          <w:p w14:paraId="5621D460" w14:textId="77777777" w:rsidR="00C76953" w:rsidRPr="00281371" w:rsidRDefault="00C76953" w:rsidP="00281371">
            <w:pPr>
              <w:spacing w:after="0" w:line="276" w:lineRule="auto"/>
              <w:rPr>
                <w:rFonts w:eastAsia="MS PMincho" w:cs="Arial"/>
                <w:sz w:val="22"/>
              </w:rPr>
            </w:pPr>
            <w:r w:rsidRPr="00281371">
              <w:rPr>
                <w:rFonts w:cs="Arial"/>
                <w:sz w:val="22"/>
              </w:rPr>
              <w:t>½ cup</w:t>
            </w:r>
          </w:p>
        </w:tc>
        <w:tc>
          <w:tcPr>
            <w:tcW w:w="764" w:type="pct"/>
          </w:tcPr>
          <w:p w14:paraId="6ADD4D00"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1.8</w:t>
            </w:r>
          </w:p>
        </w:tc>
        <w:tc>
          <w:tcPr>
            <w:tcW w:w="982" w:type="pct"/>
          </w:tcPr>
          <w:p w14:paraId="46DFE8F1"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0.8</w:t>
            </w:r>
          </w:p>
        </w:tc>
        <w:tc>
          <w:tcPr>
            <w:tcW w:w="1028" w:type="pct"/>
          </w:tcPr>
          <w:p w14:paraId="16F84DC7"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1.0</w:t>
            </w:r>
          </w:p>
        </w:tc>
      </w:tr>
      <w:tr w:rsidR="00C76953" w:rsidRPr="00281371" w14:paraId="599EEDD8" w14:textId="77777777" w:rsidTr="00D5655D">
        <w:trPr>
          <w:trHeight w:val="360"/>
        </w:trPr>
        <w:tc>
          <w:tcPr>
            <w:tcW w:w="1302" w:type="pct"/>
          </w:tcPr>
          <w:p w14:paraId="19F69166" w14:textId="77777777" w:rsidR="00C76953" w:rsidRPr="00281371" w:rsidRDefault="00C76953" w:rsidP="00281371">
            <w:pPr>
              <w:spacing w:after="0" w:line="276" w:lineRule="auto"/>
              <w:rPr>
                <w:rFonts w:eastAsia="MS PMincho" w:cs="Arial"/>
                <w:sz w:val="22"/>
              </w:rPr>
            </w:pPr>
            <w:r w:rsidRPr="00281371">
              <w:rPr>
                <w:rFonts w:eastAsia="MS PMincho" w:cs="Arial"/>
                <w:sz w:val="22"/>
              </w:rPr>
              <w:t>Tomato sauce</w:t>
            </w:r>
          </w:p>
        </w:tc>
        <w:tc>
          <w:tcPr>
            <w:tcW w:w="924" w:type="pct"/>
          </w:tcPr>
          <w:p w14:paraId="2334BF7D" w14:textId="77777777" w:rsidR="00C76953" w:rsidRPr="00281371" w:rsidRDefault="00C76953" w:rsidP="00281371">
            <w:pPr>
              <w:spacing w:after="0" w:line="276" w:lineRule="auto"/>
              <w:rPr>
                <w:rFonts w:eastAsia="MS PMincho" w:cs="Arial"/>
                <w:sz w:val="22"/>
              </w:rPr>
            </w:pPr>
            <w:r w:rsidRPr="00281371">
              <w:rPr>
                <w:rFonts w:cs="Arial"/>
                <w:sz w:val="22"/>
              </w:rPr>
              <w:t>½ cup</w:t>
            </w:r>
          </w:p>
        </w:tc>
        <w:tc>
          <w:tcPr>
            <w:tcW w:w="764" w:type="pct"/>
          </w:tcPr>
          <w:p w14:paraId="39A2D230"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1.7</w:t>
            </w:r>
          </w:p>
        </w:tc>
        <w:tc>
          <w:tcPr>
            <w:tcW w:w="982" w:type="pct"/>
          </w:tcPr>
          <w:p w14:paraId="3666429F"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0.8</w:t>
            </w:r>
          </w:p>
        </w:tc>
        <w:tc>
          <w:tcPr>
            <w:tcW w:w="1028" w:type="pct"/>
          </w:tcPr>
          <w:p w14:paraId="0C1696AC"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0.9</w:t>
            </w:r>
          </w:p>
        </w:tc>
      </w:tr>
      <w:tr w:rsidR="00C76953" w:rsidRPr="00281371" w14:paraId="08ADCA6C" w14:textId="77777777" w:rsidTr="00D5655D">
        <w:trPr>
          <w:trHeight w:val="360"/>
        </w:trPr>
        <w:tc>
          <w:tcPr>
            <w:tcW w:w="1302" w:type="pct"/>
          </w:tcPr>
          <w:p w14:paraId="41175B80" w14:textId="77777777" w:rsidR="00C76953" w:rsidRPr="00281371" w:rsidRDefault="00C76953" w:rsidP="00281371">
            <w:pPr>
              <w:spacing w:after="0" w:line="276" w:lineRule="auto"/>
              <w:rPr>
                <w:rFonts w:eastAsia="MS PMincho" w:cs="Arial"/>
                <w:sz w:val="22"/>
              </w:rPr>
            </w:pPr>
            <w:r w:rsidRPr="00281371">
              <w:rPr>
                <w:rFonts w:eastAsia="MS PMincho" w:cs="Arial"/>
                <w:sz w:val="22"/>
              </w:rPr>
              <w:t>Corn, whole, canned</w:t>
            </w:r>
          </w:p>
        </w:tc>
        <w:tc>
          <w:tcPr>
            <w:tcW w:w="924" w:type="pct"/>
          </w:tcPr>
          <w:p w14:paraId="381E03C9" w14:textId="77777777" w:rsidR="00C76953" w:rsidRPr="00281371" w:rsidRDefault="00C76953" w:rsidP="00281371">
            <w:pPr>
              <w:spacing w:after="0" w:line="276" w:lineRule="auto"/>
              <w:rPr>
                <w:rFonts w:eastAsia="MS PMincho" w:cs="Arial"/>
                <w:sz w:val="22"/>
              </w:rPr>
            </w:pPr>
            <w:r w:rsidRPr="00281371">
              <w:rPr>
                <w:rFonts w:cs="Arial"/>
                <w:sz w:val="22"/>
              </w:rPr>
              <w:t>½ cup</w:t>
            </w:r>
          </w:p>
        </w:tc>
        <w:tc>
          <w:tcPr>
            <w:tcW w:w="764" w:type="pct"/>
          </w:tcPr>
          <w:p w14:paraId="7283F807"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1.6</w:t>
            </w:r>
          </w:p>
        </w:tc>
        <w:tc>
          <w:tcPr>
            <w:tcW w:w="982" w:type="pct"/>
          </w:tcPr>
          <w:p w14:paraId="4BCF25B8"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0.2</w:t>
            </w:r>
          </w:p>
        </w:tc>
        <w:tc>
          <w:tcPr>
            <w:tcW w:w="1028" w:type="pct"/>
          </w:tcPr>
          <w:p w14:paraId="64E6E360"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1.4</w:t>
            </w:r>
          </w:p>
        </w:tc>
      </w:tr>
      <w:tr w:rsidR="00C76953" w:rsidRPr="00281371" w14:paraId="0670B3FF" w14:textId="77777777" w:rsidTr="00D5655D">
        <w:trPr>
          <w:trHeight w:val="360"/>
        </w:trPr>
        <w:tc>
          <w:tcPr>
            <w:tcW w:w="1302" w:type="pct"/>
          </w:tcPr>
          <w:p w14:paraId="0E3B3DF8" w14:textId="77777777" w:rsidR="00C76953" w:rsidRPr="00281371" w:rsidRDefault="00C76953" w:rsidP="00281371">
            <w:pPr>
              <w:spacing w:after="0" w:line="276" w:lineRule="auto"/>
              <w:rPr>
                <w:rFonts w:eastAsia="MS PMincho" w:cs="Arial"/>
                <w:sz w:val="22"/>
              </w:rPr>
            </w:pPr>
            <w:r w:rsidRPr="00281371">
              <w:rPr>
                <w:rFonts w:eastAsia="MS PMincho" w:cs="Arial"/>
                <w:sz w:val="22"/>
              </w:rPr>
              <w:t>Spinach</w:t>
            </w:r>
          </w:p>
        </w:tc>
        <w:tc>
          <w:tcPr>
            <w:tcW w:w="924" w:type="pct"/>
          </w:tcPr>
          <w:p w14:paraId="11C5176E" w14:textId="77777777" w:rsidR="00C76953" w:rsidRPr="00281371" w:rsidRDefault="00C76953" w:rsidP="00281371">
            <w:pPr>
              <w:spacing w:after="0" w:line="276" w:lineRule="auto"/>
              <w:rPr>
                <w:rFonts w:eastAsia="MS PMincho" w:cs="Arial"/>
                <w:sz w:val="22"/>
              </w:rPr>
            </w:pPr>
            <w:r w:rsidRPr="00281371">
              <w:rPr>
                <w:rFonts w:cs="Arial"/>
                <w:sz w:val="22"/>
              </w:rPr>
              <w:t>½ cup</w:t>
            </w:r>
          </w:p>
        </w:tc>
        <w:tc>
          <w:tcPr>
            <w:tcW w:w="764" w:type="pct"/>
          </w:tcPr>
          <w:p w14:paraId="5120A39D"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1.6</w:t>
            </w:r>
          </w:p>
        </w:tc>
        <w:tc>
          <w:tcPr>
            <w:tcW w:w="982" w:type="pct"/>
          </w:tcPr>
          <w:p w14:paraId="6C3190E7"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0.5</w:t>
            </w:r>
          </w:p>
        </w:tc>
        <w:tc>
          <w:tcPr>
            <w:tcW w:w="1028" w:type="pct"/>
          </w:tcPr>
          <w:p w14:paraId="4490EA13"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1.1</w:t>
            </w:r>
          </w:p>
        </w:tc>
      </w:tr>
      <w:tr w:rsidR="00C76953" w:rsidRPr="00281371" w14:paraId="5F958D41" w14:textId="77777777" w:rsidTr="00D5655D">
        <w:trPr>
          <w:trHeight w:val="360"/>
        </w:trPr>
        <w:tc>
          <w:tcPr>
            <w:tcW w:w="1302" w:type="pct"/>
          </w:tcPr>
          <w:p w14:paraId="2CB5EFFD" w14:textId="77777777" w:rsidR="00C76953" w:rsidRPr="00281371" w:rsidRDefault="00C76953" w:rsidP="00281371">
            <w:pPr>
              <w:spacing w:after="0" w:line="276" w:lineRule="auto"/>
              <w:rPr>
                <w:rFonts w:eastAsia="MS PMincho" w:cs="Arial"/>
                <w:sz w:val="22"/>
              </w:rPr>
            </w:pPr>
            <w:r w:rsidRPr="00281371">
              <w:rPr>
                <w:rFonts w:eastAsia="MS PMincho" w:cs="Arial"/>
                <w:sz w:val="22"/>
              </w:rPr>
              <w:t>Cauliflower</w:t>
            </w:r>
          </w:p>
        </w:tc>
        <w:tc>
          <w:tcPr>
            <w:tcW w:w="924" w:type="pct"/>
          </w:tcPr>
          <w:p w14:paraId="5AC49925" w14:textId="77777777" w:rsidR="00C76953" w:rsidRPr="00281371" w:rsidRDefault="00C76953" w:rsidP="00281371">
            <w:pPr>
              <w:spacing w:after="0" w:line="276" w:lineRule="auto"/>
              <w:rPr>
                <w:rFonts w:eastAsia="MS PMincho" w:cs="Arial"/>
                <w:sz w:val="22"/>
              </w:rPr>
            </w:pPr>
            <w:r w:rsidRPr="00281371">
              <w:rPr>
                <w:rFonts w:cs="Arial"/>
                <w:sz w:val="22"/>
              </w:rPr>
              <w:t>½ cup</w:t>
            </w:r>
          </w:p>
        </w:tc>
        <w:tc>
          <w:tcPr>
            <w:tcW w:w="764" w:type="pct"/>
          </w:tcPr>
          <w:p w14:paraId="43341149"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1.0</w:t>
            </w:r>
          </w:p>
        </w:tc>
        <w:tc>
          <w:tcPr>
            <w:tcW w:w="982" w:type="pct"/>
          </w:tcPr>
          <w:p w14:paraId="3F87E620"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0.4</w:t>
            </w:r>
          </w:p>
        </w:tc>
        <w:tc>
          <w:tcPr>
            <w:tcW w:w="1028" w:type="pct"/>
          </w:tcPr>
          <w:p w14:paraId="5B9433D6"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0.6</w:t>
            </w:r>
          </w:p>
        </w:tc>
      </w:tr>
      <w:tr w:rsidR="00C76953" w:rsidRPr="00281371" w14:paraId="5ACB5FA7" w14:textId="77777777" w:rsidTr="00D5655D">
        <w:trPr>
          <w:trHeight w:val="360"/>
        </w:trPr>
        <w:tc>
          <w:tcPr>
            <w:tcW w:w="1302" w:type="pct"/>
          </w:tcPr>
          <w:p w14:paraId="0758E1C4" w14:textId="77777777" w:rsidR="00C76953" w:rsidRPr="00281371" w:rsidRDefault="00C76953" w:rsidP="00281371">
            <w:pPr>
              <w:spacing w:after="0" w:line="276" w:lineRule="auto"/>
              <w:rPr>
                <w:rFonts w:eastAsia="MS PMincho" w:cs="Arial"/>
                <w:sz w:val="22"/>
              </w:rPr>
            </w:pPr>
            <w:r w:rsidRPr="00281371">
              <w:rPr>
                <w:rFonts w:eastAsia="MS PMincho" w:cs="Arial"/>
                <w:sz w:val="22"/>
              </w:rPr>
              <w:t>Turnip</w:t>
            </w:r>
          </w:p>
        </w:tc>
        <w:tc>
          <w:tcPr>
            <w:tcW w:w="924" w:type="pct"/>
          </w:tcPr>
          <w:p w14:paraId="77D9C5EF" w14:textId="77777777" w:rsidR="00C76953" w:rsidRPr="00281371" w:rsidRDefault="00C76953" w:rsidP="00281371">
            <w:pPr>
              <w:spacing w:after="0" w:line="276" w:lineRule="auto"/>
              <w:rPr>
                <w:rFonts w:eastAsia="MS PMincho" w:cs="Arial"/>
                <w:sz w:val="22"/>
              </w:rPr>
            </w:pPr>
            <w:r w:rsidRPr="00281371">
              <w:rPr>
                <w:rFonts w:cs="Arial"/>
                <w:sz w:val="22"/>
              </w:rPr>
              <w:t>½ cup</w:t>
            </w:r>
          </w:p>
        </w:tc>
        <w:tc>
          <w:tcPr>
            <w:tcW w:w="764" w:type="pct"/>
          </w:tcPr>
          <w:p w14:paraId="788B68B1"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4.8</w:t>
            </w:r>
          </w:p>
        </w:tc>
        <w:tc>
          <w:tcPr>
            <w:tcW w:w="982" w:type="pct"/>
          </w:tcPr>
          <w:p w14:paraId="173C4CB5"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1.7</w:t>
            </w:r>
          </w:p>
        </w:tc>
        <w:tc>
          <w:tcPr>
            <w:tcW w:w="1028" w:type="pct"/>
          </w:tcPr>
          <w:p w14:paraId="7F577FB6"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3.1</w:t>
            </w:r>
          </w:p>
        </w:tc>
      </w:tr>
      <w:tr w:rsidR="00C76953" w:rsidRPr="00281371" w14:paraId="69042C1A" w14:textId="77777777" w:rsidTr="00D5655D">
        <w:trPr>
          <w:trHeight w:val="360"/>
        </w:trPr>
        <w:tc>
          <w:tcPr>
            <w:tcW w:w="5000" w:type="pct"/>
            <w:gridSpan w:val="5"/>
          </w:tcPr>
          <w:p w14:paraId="4721714B" w14:textId="77777777" w:rsidR="00C76953" w:rsidRPr="00300D1C" w:rsidRDefault="00C76953" w:rsidP="00281371">
            <w:pPr>
              <w:spacing w:after="0" w:line="276" w:lineRule="auto"/>
              <w:rPr>
                <w:rFonts w:eastAsia="MS PMincho" w:cs="Arial"/>
                <w:b/>
                <w:bCs/>
                <w:sz w:val="22"/>
              </w:rPr>
            </w:pPr>
            <w:r w:rsidRPr="00300D1C">
              <w:rPr>
                <w:rFonts w:eastAsia="MS PMincho" w:cs="Arial"/>
                <w:b/>
                <w:bCs/>
                <w:sz w:val="22"/>
              </w:rPr>
              <w:t>Raw vegetables</w:t>
            </w:r>
          </w:p>
        </w:tc>
      </w:tr>
      <w:tr w:rsidR="00C76953" w:rsidRPr="00281371" w14:paraId="03A6BEED" w14:textId="77777777" w:rsidTr="00D5655D">
        <w:trPr>
          <w:trHeight w:val="360"/>
        </w:trPr>
        <w:tc>
          <w:tcPr>
            <w:tcW w:w="1302" w:type="pct"/>
          </w:tcPr>
          <w:p w14:paraId="601CC3D3" w14:textId="77777777" w:rsidR="00C76953" w:rsidRPr="00281371" w:rsidRDefault="00C76953" w:rsidP="00281371">
            <w:pPr>
              <w:spacing w:after="0" w:line="276" w:lineRule="auto"/>
              <w:rPr>
                <w:rFonts w:eastAsia="MS PMincho" w:cs="Arial"/>
                <w:sz w:val="22"/>
              </w:rPr>
            </w:pPr>
            <w:r w:rsidRPr="00281371">
              <w:rPr>
                <w:rFonts w:eastAsia="MS PMincho" w:cs="Arial"/>
                <w:sz w:val="22"/>
              </w:rPr>
              <w:t xml:space="preserve">Carrots, fresh </w:t>
            </w:r>
          </w:p>
        </w:tc>
        <w:tc>
          <w:tcPr>
            <w:tcW w:w="924" w:type="pct"/>
          </w:tcPr>
          <w:p w14:paraId="4A916273"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 7 ½ in. long</w:t>
            </w:r>
          </w:p>
        </w:tc>
        <w:tc>
          <w:tcPr>
            <w:tcW w:w="764" w:type="pct"/>
          </w:tcPr>
          <w:p w14:paraId="467AA5BA"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2.3</w:t>
            </w:r>
          </w:p>
        </w:tc>
        <w:tc>
          <w:tcPr>
            <w:tcW w:w="982" w:type="pct"/>
          </w:tcPr>
          <w:p w14:paraId="6A34A324"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1.1</w:t>
            </w:r>
          </w:p>
        </w:tc>
        <w:tc>
          <w:tcPr>
            <w:tcW w:w="1028" w:type="pct"/>
          </w:tcPr>
          <w:p w14:paraId="00637C5D"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1.2</w:t>
            </w:r>
          </w:p>
        </w:tc>
      </w:tr>
      <w:tr w:rsidR="00C76953" w:rsidRPr="00281371" w14:paraId="2B4BDA94" w14:textId="77777777" w:rsidTr="00D5655D">
        <w:trPr>
          <w:trHeight w:val="360"/>
        </w:trPr>
        <w:tc>
          <w:tcPr>
            <w:tcW w:w="1302" w:type="pct"/>
          </w:tcPr>
          <w:p w14:paraId="2EF733FC" w14:textId="77777777" w:rsidR="00C76953" w:rsidRPr="00281371" w:rsidRDefault="00C76953" w:rsidP="00281371">
            <w:pPr>
              <w:spacing w:after="0" w:line="276" w:lineRule="auto"/>
              <w:rPr>
                <w:rFonts w:eastAsia="MS PMincho" w:cs="Arial"/>
                <w:sz w:val="22"/>
              </w:rPr>
            </w:pPr>
            <w:r w:rsidRPr="00281371">
              <w:rPr>
                <w:rFonts w:eastAsia="MS PMincho" w:cs="Arial"/>
                <w:sz w:val="22"/>
              </w:rPr>
              <w:t xml:space="preserve">Celery, fresh </w:t>
            </w:r>
          </w:p>
        </w:tc>
        <w:tc>
          <w:tcPr>
            <w:tcW w:w="924" w:type="pct"/>
          </w:tcPr>
          <w:p w14:paraId="5C922100"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 cup chopped</w:t>
            </w:r>
          </w:p>
        </w:tc>
        <w:tc>
          <w:tcPr>
            <w:tcW w:w="764" w:type="pct"/>
          </w:tcPr>
          <w:p w14:paraId="6D08D779"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1.7</w:t>
            </w:r>
          </w:p>
        </w:tc>
        <w:tc>
          <w:tcPr>
            <w:tcW w:w="982" w:type="pct"/>
          </w:tcPr>
          <w:p w14:paraId="073F36A5"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0.7</w:t>
            </w:r>
          </w:p>
        </w:tc>
        <w:tc>
          <w:tcPr>
            <w:tcW w:w="1028" w:type="pct"/>
          </w:tcPr>
          <w:p w14:paraId="1F200AD2"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1.0</w:t>
            </w:r>
          </w:p>
        </w:tc>
      </w:tr>
      <w:tr w:rsidR="00C76953" w:rsidRPr="00281371" w14:paraId="4B19BACC" w14:textId="77777777" w:rsidTr="00D5655D">
        <w:trPr>
          <w:trHeight w:val="360"/>
        </w:trPr>
        <w:tc>
          <w:tcPr>
            <w:tcW w:w="1302" w:type="pct"/>
          </w:tcPr>
          <w:p w14:paraId="180D33C3" w14:textId="77777777" w:rsidR="00C76953" w:rsidRPr="00281371" w:rsidRDefault="00C76953" w:rsidP="00281371">
            <w:pPr>
              <w:spacing w:after="0" w:line="276" w:lineRule="auto"/>
              <w:rPr>
                <w:rFonts w:eastAsia="MS PMincho" w:cs="Arial"/>
                <w:sz w:val="22"/>
              </w:rPr>
            </w:pPr>
            <w:r w:rsidRPr="00281371">
              <w:rPr>
                <w:rFonts w:eastAsia="MS PMincho" w:cs="Arial"/>
                <w:sz w:val="22"/>
              </w:rPr>
              <w:t>Onion, fresh</w:t>
            </w:r>
          </w:p>
        </w:tc>
        <w:tc>
          <w:tcPr>
            <w:tcW w:w="924" w:type="pct"/>
          </w:tcPr>
          <w:p w14:paraId="4D878B11"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½ cup chopped</w:t>
            </w:r>
          </w:p>
        </w:tc>
        <w:tc>
          <w:tcPr>
            <w:tcW w:w="764" w:type="pct"/>
          </w:tcPr>
          <w:p w14:paraId="63EEF319"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1.7</w:t>
            </w:r>
          </w:p>
        </w:tc>
        <w:tc>
          <w:tcPr>
            <w:tcW w:w="982" w:type="pct"/>
          </w:tcPr>
          <w:p w14:paraId="60F103CF"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0.9</w:t>
            </w:r>
          </w:p>
        </w:tc>
        <w:tc>
          <w:tcPr>
            <w:tcW w:w="1028" w:type="pct"/>
          </w:tcPr>
          <w:p w14:paraId="192C1476"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0.8</w:t>
            </w:r>
          </w:p>
        </w:tc>
      </w:tr>
      <w:tr w:rsidR="00C76953" w:rsidRPr="00281371" w14:paraId="2554B102" w14:textId="77777777" w:rsidTr="00D5655D">
        <w:trPr>
          <w:trHeight w:val="360"/>
        </w:trPr>
        <w:tc>
          <w:tcPr>
            <w:tcW w:w="1302" w:type="pct"/>
          </w:tcPr>
          <w:p w14:paraId="35200C56" w14:textId="77777777" w:rsidR="00C76953" w:rsidRPr="00281371" w:rsidRDefault="00C76953" w:rsidP="00281371">
            <w:pPr>
              <w:spacing w:after="0" w:line="276" w:lineRule="auto"/>
              <w:rPr>
                <w:rFonts w:eastAsia="MS PMincho" w:cs="Arial"/>
                <w:sz w:val="22"/>
              </w:rPr>
            </w:pPr>
            <w:r w:rsidRPr="00281371">
              <w:rPr>
                <w:rFonts w:eastAsia="MS PMincho" w:cs="Arial"/>
                <w:sz w:val="22"/>
              </w:rPr>
              <w:t>Pepper, green, fresh</w:t>
            </w:r>
          </w:p>
        </w:tc>
        <w:tc>
          <w:tcPr>
            <w:tcW w:w="924" w:type="pct"/>
          </w:tcPr>
          <w:p w14:paraId="29860C1F"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 cup chopped</w:t>
            </w:r>
          </w:p>
        </w:tc>
        <w:tc>
          <w:tcPr>
            <w:tcW w:w="764" w:type="pct"/>
          </w:tcPr>
          <w:p w14:paraId="168BC2AD"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1.7</w:t>
            </w:r>
          </w:p>
        </w:tc>
        <w:tc>
          <w:tcPr>
            <w:tcW w:w="982" w:type="pct"/>
          </w:tcPr>
          <w:p w14:paraId="0AB83048"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0.7</w:t>
            </w:r>
          </w:p>
        </w:tc>
        <w:tc>
          <w:tcPr>
            <w:tcW w:w="1028" w:type="pct"/>
          </w:tcPr>
          <w:p w14:paraId="5720EDEE"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1.0</w:t>
            </w:r>
          </w:p>
        </w:tc>
      </w:tr>
      <w:tr w:rsidR="00C76953" w:rsidRPr="00281371" w14:paraId="18375D77" w14:textId="77777777" w:rsidTr="00D5655D">
        <w:trPr>
          <w:trHeight w:val="360"/>
        </w:trPr>
        <w:tc>
          <w:tcPr>
            <w:tcW w:w="1302" w:type="pct"/>
          </w:tcPr>
          <w:p w14:paraId="3D1762A2" w14:textId="77777777" w:rsidR="00C76953" w:rsidRPr="00281371" w:rsidRDefault="00C76953" w:rsidP="00281371">
            <w:pPr>
              <w:spacing w:after="0" w:line="276" w:lineRule="auto"/>
              <w:rPr>
                <w:rFonts w:eastAsia="MS PMincho" w:cs="Arial"/>
                <w:sz w:val="22"/>
              </w:rPr>
            </w:pPr>
            <w:r w:rsidRPr="00281371">
              <w:rPr>
                <w:rFonts w:eastAsia="MS PMincho" w:cs="Arial"/>
                <w:sz w:val="22"/>
              </w:rPr>
              <w:t xml:space="preserve">Cabbage, red </w:t>
            </w:r>
          </w:p>
        </w:tc>
        <w:tc>
          <w:tcPr>
            <w:tcW w:w="924" w:type="pct"/>
          </w:tcPr>
          <w:p w14:paraId="452FB093"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 cup</w:t>
            </w:r>
          </w:p>
        </w:tc>
        <w:tc>
          <w:tcPr>
            <w:tcW w:w="764" w:type="pct"/>
          </w:tcPr>
          <w:p w14:paraId="5195DB6E"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1.5</w:t>
            </w:r>
          </w:p>
        </w:tc>
        <w:tc>
          <w:tcPr>
            <w:tcW w:w="982" w:type="pct"/>
          </w:tcPr>
          <w:p w14:paraId="7D0FF79B"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0.6</w:t>
            </w:r>
          </w:p>
        </w:tc>
        <w:tc>
          <w:tcPr>
            <w:tcW w:w="1028" w:type="pct"/>
          </w:tcPr>
          <w:p w14:paraId="689ADDAE"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0.9</w:t>
            </w:r>
          </w:p>
        </w:tc>
      </w:tr>
      <w:tr w:rsidR="00C76953" w:rsidRPr="00281371" w14:paraId="3A85B0C3" w14:textId="77777777" w:rsidTr="00D5655D">
        <w:trPr>
          <w:trHeight w:val="360"/>
        </w:trPr>
        <w:tc>
          <w:tcPr>
            <w:tcW w:w="1302" w:type="pct"/>
          </w:tcPr>
          <w:p w14:paraId="1F095E5F" w14:textId="77777777" w:rsidR="00C76953" w:rsidRPr="00281371" w:rsidRDefault="00C76953" w:rsidP="00281371">
            <w:pPr>
              <w:spacing w:after="0" w:line="276" w:lineRule="auto"/>
              <w:rPr>
                <w:rFonts w:eastAsia="MS PMincho" w:cs="Arial"/>
                <w:sz w:val="22"/>
              </w:rPr>
            </w:pPr>
            <w:r w:rsidRPr="00281371">
              <w:rPr>
                <w:rFonts w:eastAsia="MS PMincho" w:cs="Arial"/>
                <w:sz w:val="22"/>
              </w:rPr>
              <w:t>Tomato, fresh</w:t>
            </w:r>
          </w:p>
        </w:tc>
        <w:tc>
          <w:tcPr>
            <w:tcW w:w="924" w:type="pct"/>
          </w:tcPr>
          <w:p w14:paraId="45762892"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 medium</w:t>
            </w:r>
          </w:p>
        </w:tc>
        <w:tc>
          <w:tcPr>
            <w:tcW w:w="764" w:type="pct"/>
          </w:tcPr>
          <w:p w14:paraId="60FF3C82"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1.0</w:t>
            </w:r>
          </w:p>
        </w:tc>
        <w:tc>
          <w:tcPr>
            <w:tcW w:w="982" w:type="pct"/>
          </w:tcPr>
          <w:p w14:paraId="3AC12E67"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0.1</w:t>
            </w:r>
          </w:p>
        </w:tc>
        <w:tc>
          <w:tcPr>
            <w:tcW w:w="1028" w:type="pct"/>
          </w:tcPr>
          <w:p w14:paraId="201E03D4"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0.9</w:t>
            </w:r>
          </w:p>
        </w:tc>
      </w:tr>
      <w:tr w:rsidR="00C76953" w:rsidRPr="00281371" w14:paraId="53E7B021" w14:textId="77777777" w:rsidTr="00D5655D">
        <w:trPr>
          <w:trHeight w:val="360"/>
        </w:trPr>
        <w:tc>
          <w:tcPr>
            <w:tcW w:w="1302" w:type="pct"/>
          </w:tcPr>
          <w:p w14:paraId="35DAED07" w14:textId="77777777" w:rsidR="00C76953" w:rsidRPr="00281371" w:rsidRDefault="00C76953" w:rsidP="00281371">
            <w:pPr>
              <w:spacing w:after="0" w:line="276" w:lineRule="auto"/>
              <w:rPr>
                <w:rFonts w:eastAsia="MS PMincho" w:cs="Arial"/>
                <w:sz w:val="22"/>
              </w:rPr>
            </w:pPr>
            <w:r w:rsidRPr="00281371">
              <w:rPr>
                <w:rFonts w:eastAsia="MS PMincho" w:cs="Arial"/>
                <w:sz w:val="22"/>
              </w:rPr>
              <w:t xml:space="preserve">Mushrooms, fresh </w:t>
            </w:r>
          </w:p>
        </w:tc>
        <w:tc>
          <w:tcPr>
            <w:tcW w:w="924" w:type="pct"/>
          </w:tcPr>
          <w:p w14:paraId="2AC3E442"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 cup pieces</w:t>
            </w:r>
          </w:p>
        </w:tc>
        <w:tc>
          <w:tcPr>
            <w:tcW w:w="764" w:type="pct"/>
          </w:tcPr>
          <w:p w14:paraId="38189317"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0.8</w:t>
            </w:r>
          </w:p>
        </w:tc>
        <w:tc>
          <w:tcPr>
            <w:tcW w:w="982" w:type="pct"/>
          </w:tcPr>
          <w:p w14:paraId="21CFAE67"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0.1</w:t>
            </w:r>
          </w:p>
        </w:tc>
        <w:tc>
          <w:tcPr>
            <w:tcW w:w="1028" w:type="pct"/>
          </w:tcPr>
          <w:p w14:paraId="37625F1D"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0.7</w:t>
            </w:r>
          </w:p>
        </w:tc>
      </w:tr>
      <w:tr w:rsidR="00C76953" w:rsidRPr="00281371" w14:paraId="37518403" w14:textId="77777777" w:rsidTr="00D5655D">
        <w:trPr>
          <w:trHeight w:val="360"/>
        </w:trPr>
        <w:tc>
          <w:tcPr>
            <w:tcW w:w="1302" w:type="pct"/>
          </w:tcPr>
          <w:p w14:paraId="7A5CBE99" w14:textId="77777777" w:rsidR="00C76953" w:rsidRPr="00281371" w:rsidRDefault="00C76953" w:rsidP="00281371">
            <w:pPr>
              <w:spacing w:after="0" w:line="276" w:lineRule="auto"/>
              <w:rPr>
                <w:rFonts w:eastAsia="MS PMincho" w:cs="Arial"/>
                <w:sz w:val="22"/>
              </w:rPr>
            </w:pPr>
            <w:r w:rsidRPr="00281371">
              <w:rPr>
                <w:rFonts w:eastAsia="MS PMincho" w:cs="Arial"/>
                <w:sz w:val="22"/>
              </w:rPr>
              <w:t xml:space="preserve">Cucumber, fresh </w:t>
            </w:r>
          </w:p>
        </w:tc>
        <w:tc>
          <w:tcPr>
            <w:tcW w:w="924" w:type="pct"/>
          </w:tcPr>
          <w:p w14:paraId="5308E0E7"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 cup</w:t>
            </w:r>
          </w:p>
        </w:tc>
        <w:tc>
          <w:tcPr>
            <w:tcW w:w="764" w:type="pct"/>
          </w:tcPr>
          <w:p w14:paraId="16A8D85C"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0.5</w:t>
            </w:r>
          </w:p>
        </w:tc>
        <w:tc>
          <w:tcPr>
            <w:tcW w:w="982" w:type="pct"/>
          </w:tcPr>
          <w:p w14:paraId="6680FE1D"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0.2</w:t>
            </w:r>
          </w:p>
        </w:tc>
        <w:tc>
          <w:tcPr>
            <w:tcW w:w="1028" w:type="pct"/>
          </w:tcPr>
          <w:p w14:paraId="7DA17D51"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0.3</w:t>
            </w:r>
          </w:p>
        </w:tc>
      </w:tr>
      <w:tr w:rsidR="00C76953" w:rsidRPr="00281371" w14:paraId="68187E5A" w14:textId="77777777" w:rsidTr="00D5655D">
        <w:trPr>
          <w:trHeight w:val="360"/>
        </w:trPr>
        <w:tc>
          <w:tcPr>
            <w:tcW w:w="1302" w:type="pct"/>
          </w:tcPr>
          <w:p w14:paraId="4D423D08" w14:textId="77777777" w:rsidR="00C76953" w:rsidRPr="00281371" w:rsidRDefault="00C76953" w:rsidP="00281371">
            <w:pPr>
              <w:spacing w:after="0" w:line="276" w:lineRule="auto"/>
              <w:rPr>
                <w:rFonts w:eastAsia="MS PMincho" w:cs="Arial"/>
                <w:sz w:val="22"/>
              </w:rPr>
            </w:pPr>
            <w:r w:rsidRPr="00281371">
              <w:rPr>
                <w:rFonts w:eastAsia="MS PMincho" w:cs="Arial"/>
                <w:sz w:val="22"/>
              </w:rPr>
              <w:t xml:space="preserve">Lettuce, iceberg </w:t>
            </w:r>
          </w:p>
        </w:tc>
        <w:tc>
          <w:tcPr>
            <w:tcW w:w="924" w:type="pct"/>
          </w:tcPr>
          <w:p w14:paraId="012C42DD"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1 cup</w:t>
            </w:r>
          </w:p>
        </w:tc>
        <w:tc>
          <w:tcPr>
            <w:tcW w:w="764" w:type="pct"/>
          </w:tcPr>
          <w:p w14:paraId="1A0DBB6E"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0.5</w:t>
            </w:r>
          </w:p>
        </w:tc>
        <w:tc>
          <w:tcPr>
            <w:tcW w:w="982" w:type="pct"/>
          </w:tcPr>
          <w:p w14:paraId="1BDC25B5"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0.1</w:t>
            </w:r>
          </w:p>
        </w:tc>
        <w:tc>
          <w:tcPr>
            <w:tcW w:w="1028" w:type="pct"/>
          </w:tcPr>
          <w:p w14:paraId="679F5F50" w14:textId="77777777" w:rsidR="00C76953" w:rsidRPr="00281371" w:rsidRDefault="00C76953" w:rsidP="00281371">
            <w:pPr>
              <w:spacing w:after="0" w:line="276" w:lineRule="auto"/>
              <w:rPr>
                <w:rFonts w:eastAsia="MS PMincho" w:cs="Arial"/>
                <w:bCs/>
                <w:sz w:val="22"/>
              </w:rPr>
            </w:pPr>
            <w:r w:rsidRPr="00281371">
              <w:rPr>
                <w:rFonts w:eastAsia="MS PMincho" w:cs="Arial"/>
                <w:bCs/>
                <w:sz w:val="22"/>
              </w:rPr>
              <w:t>0.4</w:t>
            </w:r>
          </w:p>
        </w:tc>
      </w:tr>
    </w:tbl>
    <w:p w14:paraId="0EB435A3" w14:textId="3DAAAA0A" w:rsidR="00C76953" w:rsidRPr="00281371" w:rsidRDefault="00C76953" w:rsidP="00281371">
      <w:pPr>
        <w:spacing w:after="0" w:line="276" w:lineRule="auto"/>
        <w:rPr>
          <w:rFonts w:cs="Arial"/>
          <w:sz w:val="22"/>
          <w:szCs w:val="22"/>
        </w:rPr>
      </w:pPr>
      <w:r w:rsidRPr="00281371">
        <w:rPr>
          <w:rFonts w:cs="Arial"/>
          <w:sz w:val="22"/>
          <w:szCs w:val="22"/>
        </w:rPr>
        <w:t>Adapted from Anderson JW. Plant Fiber in Foods. 2nd ed. HCF Nutrition Research Foundation Inc, PO Box 22124, Lexington, KY 40522, 1990.</w:t>
      </w:r>
    </w:p>
    <w:p w14:paraId="327A7A1E" w14:textId="77777777" w:rsidR="00C76953" w:rsidRPr="00281371" w:rsidRDefault="00C76953" w:rsidP="00281371">
      <w:pPr>
        <w:spacing w:after="0" w:line="276" w:lineRule="auto"/>
        <w:rPr>
          <w:rFonts w:eastAsia="Arial" w:cs="Arial"/>
          <w:bCs/>
          <w:sz w:val="22"/>
          <w:szCs w:val="22"/>
        </w:rPr>
      </w:pP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1449"/>
        <w:gridCol w:w="1535"/>
        <w:gridCol w:w="1745"/>
        <w:gridCol w:w="1829"/>
      </w:tblGrid>
      <w:tr w:rsidR="00C76953" w:rsidRPr="00281371" w14:paraId="17C4C635" w14:textId="77777777" w:rsidTr="00C76953">
        <w:trPr>
          <w:trHeight w:val="351"/>
          <w:jc w:val="center"/>
        </w:trPr>
        <w:tc>
          <w:tcPr>
            <w:tcW w:w="5000" w:type="pct"/>
            <w:gridSpan w:val="5"/>
            <w:tcBorders>
              <w:top w:val="single" w:sz="18" w:space="0" w:color="auto"/>
              <w:bottom w:val="single" w:sz="12" w:space="0" w:color="auto"/>
            </w:tcBorders>
            <w:shd w:val="clear" w:color="auto" w:fill="FFFF00"/>
            <w:vAlign w:val="center"/>
          </w:tcPr>
          <w:p w14:paraId="1FABAAD1" w14:textId="50438BAE" w:rsidR="00C76953" w:rsidRPr="00D5655D" w:rsidRDefault="00C76953" w:rsidP="00281371">
            <w:pPr>
              <w:spacing w:after="0" w:line="276" w:lineRule="auto"/>
              <w:rPr>
                <w:rFonts w:cs="Arial"/>
                <w:b/>
                <w:bCs/>
                <w:sz w:val="22"/>
                <w:szCs w:val="22"/>
              </w:rPr>
            </w:pPr>
            <w:r w:rsidRPr="00D5655D">
              <w:rPr>
                <w:rFonts w:cs="Arial"/>
                <w:b/>
                <w:bCs/>
                <w:sz w:val="22"/>
                <w:szCs w:val="22"/>
              </w:rPr>
              <w:t>Table 9. Fiber Content of Selected Legumes</w:t>
            </w:r>
          </w:p>
        </w:tc>
      </w:tr>
      <w:tr w:rsidR="00C76953" w:rsidRPr="00281371" w14:paraId="1235D2D4" w14:textId="77777777" w:rsidTr="00C76953">
        <w:trPr>
          <w:trHeight w:val="576"/>
          <w:jc w:val="center"/>
        </w:trPr>
        <w:tc>
          <w:tcPr>
            <w:tcW w:w="1389" w:type="pct"/>
            <w:tcBorders>
              <w:top w:val="single" w:sz="18" w:space="0" w:color="auto"/>
              <w:bottom w:val="single" w:sz="12" w:space="0" w:color="auto"/>
            </w:tcBorders>
            <w:shd w:val="clear" w:color="auto" w:fill="FFFFFF"/>
            <w:vAlign w:val="center"/>
            <w:hideMark/>
          </w:tcPr>
          <w:p w14:paraId="72F48E28" w14:textId="77777777" w:rsidR="00C76953" w:rsidRPr="00D5655D" w:rsidRDefault="00C76953" w:rsidP="00281371">
            <w:pPr>
              <w:spacing w:after="0" w:line="276" w:lineRule="auto"/>
              <w:rPr>
                <w:rFonts w:cs="Arial"/>
                <w:b/>
                <w:bCs/>
                <w:sz w:val="22"/>
                <w:szCs w:val="22"/>
              </w:rPr>
            </w:pPr>
            <w:r w:rsidRPr="00D5655D">
              <w:rPr>
                <w:rFonts w:cs="Arial"/>
                <w:b/>
                <w:bCs/>
                <w:sz w:val="22"/>
                <w:szCs w:val="22"/>
              </w:rPr>
              <w:t>Legumes (cooked)</w:t>
            </w:r>
          </w:p>
          <w:p w14:paraId="2AFE897F" w14:textId="77777777" w:rsidR="00C76953" w:rsidRPr="00D5655D" w:rsidRDefault="00C76953" w:rsidP="00281371">
            <w:pPr>
              <w:spacing w:after="0" w:line="276" w:lineRule="auto"/>
              <w:rPr>
                <w:rFonts w:cs="Arial"/>
                <w:b/>
                <w:bCs/>
                <w:sz w:val="22"/>
                <w:szCs w:val="22"/>
              </w:rPr>
            </w:pPr>
          </w:p>
        </w:tc>
        <w:tc>
          <w:tcPr>
            <w:tcW w:w="798" w:type="pct"/>
            <w:tcBorders>
              <w:top w:val="single" w:sz="18" w:space="0" w:color="auto"/>
              <w:bottom w:val="single" w:sz="12" w:space="0" w:color="auto"/>
            </w:tcBorders>
            <w:shd w:val="clear" w:color="auto" w:fill="FFFFFF"/>
            <w:vAlign w:val="center"/>
            <w:hideMark/>
          </w:tcPr>
          <w:p w14:paraId="01ED9572" w14:textId="77777777" w:rsidR="00C76953" w:rsidRPr="00D5655D" w:rsidRDefault="00C76953" w:rsidP="00281371">
            <w:pPr>
              <w:spacing w:after="0" w:line="276" w:lineRule="auto"/>
              <w:rPr>
                <w:rFonts w:cs="Arial"/>
                <w:b/>
                <w:bCs/>
                <w:sz w:val="22"/>
                <w:szCs w:val="22"/>
              </w:rPr>
            </w:pPr>
            <w:r w:rsidRPr="00D5655D">
              <w:rPr>
                <w:rFonts w:cs="Arial"/>
                <w:b/>
                <w:bCs/>
                <w:sz w:val="22"/>
                <w:szCs w:val="22"/>
              </w:rPr>
              <w:t>Serving Size</w:t>
            </w:r>
          </w:p>
        </w:tc>
        <w:tc>
          <w:tcPr>
            <w:tcW w:w="845" w:type="pct"/>
            <w:tcBorders>
              <w:top w:val="single" w:sz="18" w:space="0" w:color="auto"/>
              <w:bottom w:val="single" w:sz="12" w:space="0" w:color="auto"/>
            </w:tcBorders>
            <w:shd w:val="clear" w:color="auto" w:fill="FFFFFF"/>
            <w:vAlign w:val="center"/>
            <w:hideMark/>
          </w:tcPr>
          <w:p w14:paraId="128AF4C2" w14:textId="77777777" w:rsidR="00C76953" w:rsidRPr="00D5655D" w:rsidRDefault="00C76953" w:rsidP="00281371">
            <w:pPr>
              <w:spacing w:after="0" w:line="276" w:lineRule="auto"/>
              <w:rPr>
                <w:rFonts w:cs="Arial"/>
                <w:b/>
                <w:bCs/>
                <w:sz w:val="22"/>
                <w:szCs w:val="22"/>
              </w:rPr>
            </w:pPr>
            <w:r w:rsidRPr="00D5655D">
              <w:rPr>
                <w:rFonts w:cs="Arial"/>
                <w:b/>
                <w:bCs/>
                <w:sz w:val="22"/>
                <w:szCs w:val="22"/>
              </w:rPr>
              <w:t>Total Fiber/ Serving (g)</w:t>
            </w:r>
          </w:p>
        </w:tc>
        <w:tc>
          <w:tcPr>
            <w:tcW w:w="961" w:type="pct"/>
            <w:tcBorders>
              <w:top w:val="single" w:sz="18" w:space="0" w:color="auto"/>
              <w:bottom w:val="single" w:sz="12" w:space="0" w:color="auto"/>
            </w:tcBorders>
            <w:shd w:val="clear" w:color="auto" w:fill="FFFFFF"/>
            <w:vAlign w:val="center"/>
            <w:hideMark/>
          </w:tcPr>
          <w:p w14:paraId="77DC6EBF" w14:textId="77777777" w:rsidR="00C76953" w:rsidRPr="00D5655D" w:rsidRDefault="00C76953" w:rsidP="00281371">
            <w:pPr>
              <w:spacing w:after="0" w:line="276" w:lineRule="auto"/>
              <w:rPr>
                <w:rFonts w:cs="Arial"/>
                <w:b/>
                <w:bCs/>
                <w:sz w:val="22"/>
                <w:szCs w:val="22"/>
              </w:rPr>
            </w:pPr>
            <w:r w:rsidRPr="00D5655D">
              <w:rPr>
                <w:rFonts w:cs="Arial"/>
                <w:b/>
                <w:bCs/>
                <w:sz w:val="22"/>
                <w:szCs w:val="22"/>
              </w:rPr>
              <w:t>Soluble Fiber/ Serving (g)</w:t>
            </w:r>
          </w:p>
        </w:tc>
        <w:tc>
          <w:tcPr>
            <w:tcW w:w="1007" w:type="pct"/>
            <w:tcBorders>
              <w:top w:val="single" w:sz="18" w:space="0" w:color="auto"/>
              <w:bottom w:val="single" w:sz="12" w:space="0" w:color="auto"/>
            </w:tcBorders>
            <w:shd w:val="clear" w:color="auto" w:fill="FFFFFF"/>
            <w:vAlign w:val="center"/>
            <w:hideMark/>
          </w:tcPr>
          <w:p w14:paraId="5E919609" w14:textId="77777777" w:rsidR="00C76953" w:rsidRPr="00D5655D" w:rsidRDefault="00C76953" w:rsidP="00281371">
            <w:pPr>
              <w:spacing w:after="0" w:line="276" w:lineRule="auto"/>
              <w:rPr>
                <w:rFonts w:cs="Arial"/>
                <w:b/>
                <w:bCs/>
                <w:sz w:val="22"/>
                <w:szCs w:val="22"/>
              </w:rPr>
            </w:pPr>
            <w:r w:rsidRPr="00D5655D">
              <w:rPr>
                <w:rFonts w:cs="Arial"/>
                <w:b/>
                <w:bCs/>
                <w:sz w:val="22"/>
                <w:szCs w:val="22"/>
              </w:rPr>
              <w:t>Insoluble Fiber/ Serving (g)</w:t>
            </w:r>
          </w:p>
        </w:tc>
      </w:tr>
      <w:tr w:rsidR="00C76953" w:rsidRPr="00281371" w14:paraId="40FDD97C" w14:textId="77777777" w:rsidTr="00C76953">
        <w:trPr>
          <w:trHeight w:val="360"/>
          <w:jc w:val="center"/>
        </w:trPr>
        <w:tc>
          <w:tcPr>
            <w:tcW w:w="1389" w:type="pct"/>
            <w:shd w:val="clear" w:color="auto" w:fill="auto"/>
            <w:vAlign w:val="center"/>
            <w:hideMark/>
          </w:tcPr>
          <w:p w14:paraId="35E5D6A6"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Kidney beans, light red</w:t>
            </w:r>
          </w:p>
        </w:tc>
        <w:tc>
          <w:tcPr>
            <w:tcW w:w="798" w:type="pct"/>
            <w:shd w:val="clear" w:color="auto" w:fill="auto"/>
            <w:vAlign w:val="center"/>
            <w:hideMark/>
          </w:tcPr>
          <w:p w14:paraId="4D686AA8"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½ cup</w:t>
            </w:r>
          </w:p>
        </w:tc>
        <w:tc>
          <w:tcPr>
            <w:tcW w:w="845" w:type="pct"/>
            <w:shd w:val="clear" w:color="auto" w:fill="auto"/>
            <w:vAlign w:val="center"/>
            <w:hideMark/>
          </w:tcPr>
          <w:p w14:paraId="39D08C65"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7.9</w:t>
            </w:r>
          </w:p>
        </w:tc>
        <w:tc>
          <w:tcPr>
            <w:tcW w:w="961" w:type="pct"/>
            <w:shd w:val="clear" w:color="auto" w:fill="auto"/>
            <w:vAlign w:val="center"/>
            <w:hideMark/>
          </w:tcPr>
          <w:p w14:paraId="10A6BE9C"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2</w:t>
            </w:r>
          </w:p>
        </w:tc>
        <w:tc>
          <w:tcPr>
            <w:tcW w:w="1007" w:type="pct"/>
            <w:shd w:val="clear" w:color="auto" w:fill="auto"/>
            <w:vAlign w:val="center"/>
            <w:hideMark/>
          </w:tcPr>
          <w:p w14:paraId="67EB17D3"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5.9</w:t>
            </w:r>
          </w:p>
        </w:tc>
      </w:tr>
      <w:tr w:rsidR="00C76953" w:rsidRPr="00281371" w14:paraId="7F651BE7" w14:textId="77777777" w:rsidTr="00C76953">
        <w:trPr>
          <w:trHeight w:val="360"/>
          <w:jc w:val="center"/>
        </w:trPr>
        <w:tc>
          <w:tcPr>
            <w:tcW w:w="1389" w:type="pct"/>
            <w:shd w:val="clear" w:color="auto" w:fill="auto"/>
            <w:vAlign w:val="center"/>
            <w:hideMark/>
          </w:tcPr>
          <w:p w14:paraId="658D5019"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Navy beans</w:t>
            </w:r>
          </w:p>
        </w:tc>
        <w:tc>
          <w:tcPr>
            <w:tcW w:w="798" w:type="pct"/>
            <w:shd w:val="clear" w:color="auto" w:fill="auto"/>
            <w:vAlign w:val="center"/>
            <w:hideMark/>
          </w:tcPr>
          <w:p w14:paraId="7946B80E"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½ cup</w:t>
            </w:r>
          </w:p>
        </w:tc>
        <w:tc>
          <w:tcPr>
            <w:tcW w:w="845" w:type="pct"/>
            <w:shd w:val="clear" w:color="auto" w:fill="auto"/>
            <w:vAlign w:val="center"/>
            <w:hideMark/>
          </w:tcPr>
          <w:p w14:paraId="290FDD49"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6.5</w:t>
            </w:r>
          </w:p>
        </w:tc>
        <w:tc>
          <w:tcPr>
            <w:tcW w:w="961" w:type="pct"/>
            <w:shd w:val="clear" w:color="auto" w:fill="auto"/>
            <w:vAlign w:val="center"/>
            <w:hideMark/>
          </w:tcPr>
          <w:p w14:paraId="60A8F815"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2.2</w:t>
            </w:r>
          </w:p>
        </w:tc>
        <w:tc>
          <w:tcPr>
            <w:tcW w:w="1007" w:type="pct"/>
            <w:shd w:val="clear" w:color="auto" w:fill="auto"/>
            <w:vAlign w:val="center"/>
            <w:hideMark/>
          </w:tcPr>
          <w:p w14:paraId="4D42312B"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4.3</w:t>
            </w:r>
          </w:p>
        </w:tc>
      </w:tr>
      <w:tr w:rsidR="00C76953" w:rsidRPr="00281371" w14:paraId="1B9AD2E0" w14:textId="77777777" w:rsidTr="00C76953">
        <w:trPr>
          <w:trHeight w:val="360"/>
          <w:jc w:val="center"/>
        </w:trPr>
        <w:tc>
          <w:tcPr>
            <w:tcW w:w="1389" w:type="pct"/>
            <w:shd w:val="clear" w:color="auto" w:fill="auto"/>
            <w:vAlign w:val="center"/>
            <w:hideMark/>
          </w:tcPr>
          <w:p w14:paraId="64EC7297"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Black beans</w:t>
            </w:r>
          </w:p>
        </w:tc>
        <w:tc>
          <w:tcPr>
            <w:tcW w:w="798" w:type="pct"/>
            <w:shd w:val="clear" w:color="auto" w:fill="auto"/>
            <w:vAlign w:val="center"/>
            <w:hideMark/>
          </w:tcPr>
          <w:p w14:paraId="5DF4E67E"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½ cup</w:t>
            </w:r>
          </w:p>
        </w:tc>
        <w:tc>
          <w:tcPr>
            <w:tcW w:w="845" w:type="pct"/>
            <w:shd w:val="clear" w:color="auto" w:fill="auto"/>
            <w:vAlign w:val="center"/>
            <w:hideMark/>
          </w:tcPr>
          <w:p w14:paraId="173B4F3C"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6.1</w:t>
            </w:r>
          </w:p>
        </w:tc>
        <w:tc>
          <w:tcPr>
            <w:tcW w:w="961" w:type="pct"/>
            <w:shd w:val="clear" w:color="auto" w:fill="auto"/>
            <w:vAlign w:val="center"/>
            <w:hideMark/>
          </w:tcPr>
          <w:p w14:paraId="595B7402"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2.4</w:t>
            </w:r>
          </w:p>
        </w:tc>
        <w:tc>
          <w:tcPr>
            <w:tcW w:w="1007" w:type="pct"/>
            <w:shd w:val="clear" w:color="auto" w:fill="auto"/>
            <w:vAlign w:val="center"/>
            <w:hideMark/>
          </w:tcPr>
          <w:p w14:paraId="247E47F2"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3.7</w:t>
            </w:r>
          </w:p>
        </w:tc>
      </w:tr>
      <w:tr w:rsidR="00C76953" w:rsidRPr="00281371" w14:paraId="0FAA6625" w14:textId="77777777" w:rsidTr="00C76953">
        <w:trPr>
          <w:trHeight w:val="360"/>
          <w:jc w:val="center"/>
        </w:trPr>
        <w:tc>
          <w:tcPr>
            <w:tcW w:w="1389" w:type="pct"/>
            <w:shd w:val="clear" w:color="auto" w:fill="auto"/>
            <w:vAlign w:val="center"/>
            <w:hideMark/>
          </w:tcPr>
          <w:p w14:paraId="1D98AB8D"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Pinto beans</w:t>
            </w:r>
          </w:p>
        </w:tc>
        <w:tc>
          <w:tcPr>
            <w:tcW w:w="798" w:type="pct"/>
            <w:shd w:val="clear" w:color="auto" w:fill="auto"/>
            <w:vAlign w:val="center"/>
            <w:hideMark/>
          </w:tcPr>
          <w:p w14:paraId="04FA0157"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½ cup</w:t>
            </w:r>
          </w:p>
        </w:tc>
        <w:tc>
          <w:tcPr>
            <w:tcW w:w="845" w:type="pct"/>
            <w:shd w:val="clear" w:color="auto" w:fill="auto"/>
            <w:vAlign w:val="center"/>
            <w:hideMark/>
          </w:tcPr>
          <w:p w14:paraId="0612142A"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6.1</w:t>
            </w:r>
          </w:p>
        </w:tc>
        <w:tc>
          <w:tcPr>
            <w:tcW w:w="961" w:type="pct"/>
            <w:shd w:val="clear" w:color="auto" w:fill="auto"/>
            <w:vAlign w:val="center"/>
            <w:hideMark/>
          </w:tcPr>
          <w:p w14:paraId="7E9C5384"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1.4</w:t>
            </w:r>
          </w:p>
        </w:tc>
        <w:tc>
          <w:tcPr>
            <w:tcW w:w="1007" w:type="pct"/>
            <w:shd w:val="clear" w:color="auto" w:fill="auto"/>
            <w:vAlign w:val="center"/>
            <w:hideMark/>
          </w:tcPr>
          <w:p w14:paraId="4E3CDB00"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4.7</w:t>
            </w:r>
          </w:p>
        </w:tc>
      </w:tr>
      <w:tr w:rsidR="00C76953" w:rsidRPr="00281371" w14:paraId="256DEFAF" w14:textId="77777777" w:rsidTr="00C76953">
        <w:trPr>
          <w:trHeight w:val="360"/>
          <w:jc w:val="center"/>
        </w:trPr>
        <w:tc>
          <w:tcPr>
            <w:tcW w:w="1389" w:type="pct"/>
            <w:shd w:val="clear" w:color="auto" w:fill="auto"/>
            <w:vAlign w:val="center"/>
            <w:hideMark/>
          </w:tcPr>
          <w:p w14:paraId="171D5670"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Lentils</w:t>
            </w:r>
          </w:p>
        </w:tc>
        <w:tc>
          <w:tcPr>
            <w:tcW w:w="798" w:type="pct"/>
            <w:shd w:val="clear" w:color="auto" w:fill="auto"/>
            <w:vAlign w:val="center"/>
            <w:hideMark/>
          </w:tcPr>
          <w:p w14:paraId="5B89B49E"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½ cup</w:t>
            </w:r>
          </w:p>
        </w:tc>
        <w:tc>
          <w:tcPr>
            <w:tcW w:w="845" w:type="pct"/>
            <w:shd w:val="clear" w:color="auto" w:fill="auto"/>
            <w:vAlign w:val="center"/>
            <w:hideMark/>
          </w:tcPr>
          <w:p w14:paraId="4CE2F880"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5.2</w:t>
            </w:r>
          </w:p>
        </w:tc>
        <w:tc>
          <w:tcPr>
            <w:tcW w:w="961" w:type="pct"/>
            <w:shd w:val="clear" w:color="auto" w:fill="auto"/>
            <w:vAlign w:val="center"/>
            <w:hideMark/>
          </w:tcPr>
          <w:p w14:paraId="3A641DF1"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0.6</w:t>
            </w:r>
          </w:p>
        </w:tc>
        <w:tc>
          <w:tcPr>
            <w:tcW w:w="1007" w:type="pct"/>
            <w:shd w:val="clear" w:color="auto" w:fill="auto"/>
            <w:vAlign w:val="center"/>
            <w:hideMark/>
          </w:tcPr>
          <w:p w14:paraId="2DDD7F6B"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4.6</w:t>
            </w:r>
          </w:p>
        </w:tc>
      </w:tr>
      <w:tr w:rsidR="00C76953" w:rsidRPr="00281371" w14:paraId="5DF1A98D" w14:textId="77777777" w:rsidTr="00C76953">
        <w:trPr>
          <w:trHeight w:val="360"/>
          <w:jc w:val="center"/>
        </w:trPr>
        <w:tc>
          <w:tcPr>
            <w:tcW w:w="1389" w:type="pct"/>
            <w:shd w:val="clear" w:color="auto" w:fill="auto"/>
            <w:vAlign w:val="center"/>
            <w:hideMark/>
          </w:tcPr>
          <w:p w14:paraId="0590CED1"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Black-eyed peas</w:t>
            </w:r>
          </w:p>
        </w:tc>
        <w:tc>
          <w:tcPr>
            <w:tcW w:w="798" w:type="pct"/>
            <w:shd w:val="clear" w:color="auto" w:fill="auto"/>
            <w:vAlign w:val="center"/>
            <w:hideMark/>
          </w:tcPr>
          <w:p w14:paraId="1F5ACAEB"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½ cup</w:t>
            </w:r>
          </w:p>
        </w:tc>
        <w:tc>
          <w:tcPr>
            <w:tcW w:w="845" w:type="pct"/>
            <w:shd w:val="clear" w:color="auto" w:fill="auto"/>
            <w:vAlign w:val="center"/>
            <w:hideMark/>
          </w:tcPr>
          <w:p w14:paraId="79276C8A"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4.7</w:t>
            </w:r>
          </w:p>
        </w:tc>
        <w:tc>
          <w:tcPr>
            <w:tcW w:w="961" w:type="pct"/>
            <w:shd w:val="clear" w:color="auto" w:fill="auto"/>
            <w:vAlign w:val="center"/>
            <w:hideMark/>
          </w:tcPr>
          <w:p w14:paraId="787BDBCC"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0.5</w:t>
            </w:r>
          </w:p>
        </w:tc>
        <w:tc>
          <w:tcPr>
            <w:tcW w:w="1007" w:type="pct"/>
            <w:shd w:val="clear" w:color="auto" w:fill="auto"/>
            <w:vAlign w:val="center"/>
            <w:hideMark/>
          </w:tcPr>
          <w:p w14:paraId="42AC1014"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4.2</w:t>
            </w:r>
          </w:p>
        </w:tc>
      </w:tr>
      <w:tr w:rsidR="00C76953" w:rsidRPr="00281371" w14:paraId="7355FCCE" w14:textId="77777777" w:rsidTr="00C76953">
        <w:trPr>
          <w:trHeight w:val="360"/>
          <w:jc w:val="center"/>
        </w:trPr>
        <w:tc>
          <w:tcPr>
            <w:tcW w:w="1389" w:type="pct"/>
            <w:shd w:val="clear" w:color="auto" w:fill="auto"/>
            <w:vAlign w:val="center"/>
            <w:hideMark/>
          </w:tcPr>
          <w:p w14:paraId="1B0281B5"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Chick peas, dried</w:t>
            </w:r>
          </w:p>
        </w:tc>
        <w:tc>
          <w:tcPr>
            <w:tcW w:w="798" w:type="pct"/>
            <w:shd w:val="clear" w:color="auto" w:fill="auto"/>
            <w:vAlign w:val="center"/>
            <w:hideMark/>
          </w:tcPr>
          <w:p w14:paraId="4A36BD6B"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½ cup</w:t>
            </w:r>
          </w:p>
        </w:tc>
        <w:tc>
          <w:tcPr>
            <w:tcW w:w="845" w:type="pct"/>
            <w:shd w:val="clear" w:color="auto" w:fill="auto"/>
            <w:vAlign w:val="center"/>
            <w:hideMark/>
          </w:tcPr>
          <w:p w14:paraId="310D8258"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4.3</w:t>
            </w:r>
          </w:p>
        </w:tc>
        <w:tc>
          <w:tcPr>
            <w:tcW w:w="961" w:type="pct"/>
            <w:shd w:val="clear" w:color="auto" w:fill="auto"/>
            <w:vAlign w:val="center"/>
            <w:hideMark/>
          </w:tcPr>
          <w:p w14:paraId="6E4E46F4"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1.3</w:t>
            </w:r>
          </w:p>
        </w:tc>
        <w:tc>
          <w:tcPr>
            <w:tcW w:w="1007" w:type="pct"/>
            <w:shd w:val="clear" w:color="auto" w:fill="auto"/>
            <w:vAlign w:val="center"/>
            <w:hideMark/>
          </w:tcPr>
          <w:p w14:paraId="4C04E870"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3</w:t>
            </w:r>
          </w:p>
        </w:tc>
      </w:tr>
      <w:tr w:rsidR="00C76953" w:rsidRPr="00281371" w14:paraId="06F353BB" w14:textId="77777777" w:rsidTr="00C76953">
        <w:trPr>
          <w:trHeight w:val="360"/>
          <w:jc w:val="center"/>
        </w:trPr>
        <w:tc>
          <w:tcPr>
            <w:tcW w:w="1389" w:type="pct"/>
            <w:tcBorders>
              <w:bottom w:val="single" w:sz="18" w:space="0" w:color="auto"/>
            </w:tcBorders>
            <w:shd w:val="clear" w:color="auto" w:fill="auto"/>
            <w:vAlign w:val="center"/>
            <w:hideMark/>
          </w:tcPr>
          <w:p w14:paraId="44D06F29"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Lima beans</w:t>
            </w:r>
          </w:p>
        </w:tc>
        <w:tc>
          <w:tcPr>
            <w:tcW w:w="798" w:type="pct"/>
            <w:tcBorders>
              <w:bottom w:val="single" w:sz="18" w:space="0" w:color="auto"/>
            </w:tcBorders>
            <w:shd w:val="clear" w:color="auto" w:fill="auto"/>
            <w:vAlign w:val="center"/>
            <w:hideMark/>
          </w:tcPr>
          <w:p w14:paraId="0B454958"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½ cup</w:t>
            </w:r>
          </w:p>
        </w:tc>
        <w:tc>
          <w:tcPr>
            <w:tcW w:w="845" w:type="pct"/>
            <w:tcBorders>
              <w:bottom w:val="single" w:sz="18" w:space="0" w:color="auto"/>
            </w:tcBorders>
            <w:shd w:val="clear" w:color="auto" w:fill="auto"/>
            <w:vAlign w:val="center"/>
            <w:hideMark/>
          </w:tcPr>
          <w:p w14:paraId="7C1B7973"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4.3</w:t>
            </w:r>
          </w:p>
        </w:tc>
        <w:tc>
          <w:tcPr>
            <w:tcW w:w="961" w:type="pct"/>
            <w:tcBorders>
              <w:bottom w:val="single" w:sz="18" w:space="0" w:color="auto"/>
            </w:tcBorders>
            <w:shd w:val="clear" w:color="auto" w:fill="auto"/>
            <w:vAlign w:val="center"/>
            <w:hideMark/>
          </w:tcPr>
          <w:p w14:paraId="450F31BB"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1.1</w:t>
            </w:r>
          </w:p>
        </w:tc>
        <w:tc>
          <w:tcPr>
            <w:tcW w:w="1007" w:type="pct"/>
            <w:tcBorders>
              <w:bottom w:val="single" w:sz="18" w:space="0" w:color="auto"/>
            </w:tcBorders>
            <w:shd w:val="clear" w:color="auto" w:fill="auto"/>
            <w:vAlign w:val="center"/>
            <w:hideMark/>
          </w:tcPr>
          <w:p w14:paraId="72F39DA2"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3.2</w:t>
            </w:r>
          </w:p>
        </w:tc>
      </w:tr>
    </w:tbl>
    <w:p w14:paraId="3FDFD46C" w14:textId="59F35EC5" w:rsidR="00C76953" w:rsidRPr="00281371" w:rsidRDefault="00C76953" w:rsidP="00281371">
      <w:pPr>
        <w:spacing w:after="0" w:line="276" w:lineRule="auto"/>
        <w:rPr>
          <w:rFonts w:cs="Arial"/>
          <w:sz w:val="22"/>
          <w:szCs w:val="22"/>
        </w:rPr>
      </w:pPr>
      <w:r w:rsidRPr="00281371">
        <w:rPr>
          <w:rFonts w:cs="Arial"/>
          <w:sz w:val="22"/>
          <w:szCs w:val="22"/>
        </w:rPr>
        <w:t>Adapted from Anderson JW. Plant Fiber in Foods. 2nd ed. HCF Nutrition Research Foundation Inc, PO Box 22124, Lexington, KY 40522, 1990.</w:t>
      </w:r>
    </w:p>
    <w:p w14:paraId="08E50283" w14:textId="77777777" w:rsidR="00C76953" w:rsidRPr="00281371" w:rsidRDefault="00C76953" w:rsidP="00281371">
      <w:pPr>
        <w:spacing w:after="0" w:line="276" w:lineRule="auto"/>
        <w:rPr>
          <w:rFonts w:eastAsia="Arial" w:cs="Arial"/>
          <w:bCs/>
          <w:sz w:val="22"/>
          <w:szCs w:val="22"/>
        </w:rPr>
      </w:pPr>
    </w:p>
    <w:tbl>
      <w:tblPr>
        <w:tblW w:w="5000" w:type="pct"/>
        <w:jc w:val="center"/>
        <w:tblLook w:val="04A0" w:firstRow="1" w:lastRow="0" w:firstColumn="1" w:lastColumn="0" w:noHBand="0" w:noVBand="1"/>
      </w:tblPr>
      <w:tblGrid>
        <w:gridCol w:w="2478"/>
        <w:gridCol w:w="1670"/>
        <w:gridCol w:w="1460"/>
        <w:gridCol w:w="1870"/>
        <w:gridCol w:w="1872"/>
      </w:tblGrid>
      <w:tr w:rsidR="00C76953" w:rsidRPr="00281371" w14:paraId="4FB78535" w14:textId="77777777" w:rsidTr="00C76953">
        <w:trPr>
          <w:trHeight w:val="396"/>
          <w:jc w:val="center"/>
        </w:trPr>
        <w:tc>
          <w:tcPr>
            <w:tcW w:w="5000" w:type="pct"/>
            <w:gridSpan w:val="5"/>
            <w:tcBorders>
              <w:top w:val="single" w:sz="18" w:space="0" w:color="auto"/>
              <w:left w:val="single" w:sz="4" w:space="0" w:color="auto"/>
              <w:bottom w:val="single" w:sz="12" w:space="0" w:color="auto"/>
              <w:right w:val="single" w:sz="4" w:space="0" w:color="auto"/>
            </w:tcBorders>
            <w:shd w:val="clear" w:color="auto" w:fill="FFFF00"/>
            <w:vAlign w:val="center"/>
          </w:tcPr>
          <w:p w14:paraId="549E15CF" w14:textId="688787A7" w:rsidR="00C76953" w:rsidRPr="00D5655D" w:rsidRDefault="00C76953" w:rsidP="00281371">
            <w:pPr>
              <w:spacing w:after="0" w:line="276" w:lineRule="auto"/>
              <w:rPr>
                <w:rFonts w:cs="Arial"/>
                <w:b/>
                <w:bCs/>
                <w:sz w:val="22"/>
                <w:szCs w:val="22"/>
              </w:rPr>
            </w:pPr>
            <w:r w:rsidRPr="00D5655D">
              <w:rPr>
                <w:rFonts w:cs="Arial"/>
                <w:b/>
                <w:bCs/>
                <w:sz w:val="22"/>
                <w:szCs w:val="22"/>
              </w:rPr>
              <w:t>Table 10. Fiber Content of Selected Fruits</w:t>
            </w:r>
          </w:p>
        </w:tc>
      </w:tr>
      <w:tr w:rsidR="00C76953" w:rsidRPr="00281371" w14:paraId="2EFEB63B" w14:textId="77777777" w:rsidTr="00C76953">
        <w:trPr>
          <w:trHeight w:val="576"/>
          <w:jc w:val="center"/>
        </w:trPr>
        <w:tc>
          <w:tcPr>
            <w:tcW w:w="1325" w:type="pct"/>
            <w:tcBorders>
              <w:top w:val="single" w:sz="18" w:space="0" w:color="auto"/>
              <w:left w:val="single" w:sz="4" w:space="0" w:color="auto"/>
              <w:bottom w:val="single" w:sz="12" w:space="0" w:color="auto"/>
              <w:right w:val="single" w:sz="4" w:space="0" w:color="auto"/>
            </w:tcBorders>
            <w:shd w:val="clear" w:color="auto" w:fill="auto"/>
            <w:vAlign w:val="center"/>
            <w:hideMark/>
          </w:tcPr>
          <w:p w14:paraId="4E7E2861" w14:textId="77777777" w:rsidR="00C76953" w:rsidRPr="00D5655D" w:rsidRDefault="00C76953" w:rsidP="00281371">
            <w:pPr>
              <w:spacing w:after="0" w:line="276" w:lineRule="auto"/>
              <w:rPr>
                <w:rFonts w:cs="Arial"/>
                <w:b/>
                <w:bCs/>
                <w:sz w:val="22"/>
                <w:szCs w:val="22"/>
              </w:rPr>
            </w:pPr>
            <w:r w:rsidRPr="00D5655D">
              <w:rPr>
                <w:rFonts w:cs="Arial"/>
                <w:b/>
                <w:bCs/>
                <w:sz w:val="22"/>
                <w:szCs w:val="22"/>
              </w:rPr>
              <w:t>Fruits</w:t>
            </w:r>
          </w:p>
          <w:p w14:paraId="58E0012E" w14:textId="77777777" w:rsidR="00C76953" w:rsidRPr="00D5655D" w:rsidRDefault="00C76953" w:rsidP="00281371">
            <w:pPr>
              <w:spacing w:after="0" w:line="276" w:lineRule="auto"/>
              <w:rPr>
                <w:rFonts w:cs="Arial"/>
                <w:b/>
                <w:bCs/>
                <w:sz w:val="22"/>
                <w:szCs w:val="22"/>
              </w:rPr>
            </w:pPr>
          </w:p>
        </w:tc>
        <w:tc>
          <w:tcPr>
            <w:tcW w:w="893" w:type="pct"/>
            <w:tcBorders>
              <w:top w:val="single" w:sz="18" w:space="0" w:color="auto"/>
              <w:left w:val="nil"/>
              <w:bottom w:val="single" w:sz="12" w:space="0" w:color="auto"/>
              <w:right w:val="single" w:sz="4" w:space="0" w:color="auto"/>
            </w:tcBorders>
            <w:shd w:val="clear" w:color="auto" w:fill="auto"/>
            <w:vAlign w:val="center"/>
            <w:hideMark/>
          </w:tcPr>
          <w:p w14:paraId="249A29CA" w14:textId="77777777" w:rsidR="00C76953" w:rsidRPr="00D5655D" w:rsidRDefault="00C76953" w:rsidP="00281371">
            <w:pPr>
              <w:spacing w:after="0" w:line="276" w:lineRule="auto"/>
              <w:rPr>
                <w:rFonts w:cs="Arial"/>
                <w:b/>
                <w:bCs/>
                <w:sz w:val="22"/>
                <w:szCs w:val="22"/>
              </w:rPr>
            </w:pPr>
            <w:r w:rsidRPr="00D5655D">
              <w:rPr>
                <w:rFonts w:cs="Arial"/>
                <w:b/>
                <w:bCs/>
                <w:sz w:val="22"/>
                <w:szCs w:val="22"/>
              </w:rPr>
              <w:t xml:space="preserve">Serving </w:t>
            </w:r>
          </w:p>
          <w:p w14:paraId="4941E953" w14:textId="77777777" w:rsidR="00C76953" w:rsidRPr="00D5655D" w:rsidRDefault="00C76953" w:rsidP="00281371">
            <w:pPr>
              <w:spacing w:after="0" w:line="276" w:lineRule="auto"/>
              <w:rPr>
                <w:rFonts w:cs="Arial"/>
                <w:b/>
                <w:bCs/>
                <w:sz w:val="22"/>
                <w:szCs w:val="22"/>
              </w:rPr>
            </w:pPr>
            <w:r w:rsidRPr="00D5655D">
              <w:rPr>
                <w:rFonts w:cs="Arial"/>
                <w:b/>
                <w:bCs/>
                <w:sz w:val="22"/>
                <w:szCs w:val="22"/>
              </w:rPr>
              <w:t>Size</w:t>
            </w:r>
          </w:p>
        </w:tc>
        <w:tc>
          <w:tcPr>
            <w:tcW w:w="781" w:type="pct"/>
            <w:tcBorders>
              <w:top w:val="single" w:sz="18" w:space="0" w:color="auto"/>
              <w:left w:val="nil"/>
              <w:bottom w:val="single" w:sz="12" w:space="0" w:color="auto"/>
              <w:right w:val="single" w:sz="4" w:space="0" w:color="auto"/>
            </w:tcBorders>
            <w:shd w:val="clear" w:color="auto" w:fill="auto"/>
            <w:vAlign w:val="center"/>
            <w:hideMark/>
          </w:tcPr>
          <w:p w14:paraId="00A0DED0" w14:textId="77777777" w:rsidR="00C76953" w:rsidRPr="00D5655D" w:rsidRDefault="00C76953" w:rsidP="00281371">
            <w:pPr>
              <w:spacing w:after="0" w:line="276" w:lineRule="auto"/>
              <w:rPr>
                <w:rFonts w:cs="Arial"/>
                <w:b/>
                <w:bCs/>
                <w:sz w:val="22"/>
                <w:szCs w:val="22"/>
              </w:rPr>
            </w:pPr>
            <w:r w:rsidRPr="00D5655D">
              <w:rPr>
                <w:rFonts w:cs="Arial"/>
                <w:b/>
                <w:bCs/>
                <w:sz w:val="22"/>
                <w:szCs w:val="22"/>
              </w:rPr>
              <w:t>Total Fiber/ Serving (g)</w:t>
            </w:r>
          </w:p>
        </w:tc>
        <w:tc>
          <w:tcPr>
            <w:tcW w:w="1000" w:type="pct"/>
            <w:tcBorders>
              <w:top w:val="single" w:sz="18" w:space="0" w:color="auto"/>
              <w:left w:val="nil"/>
              <w:bottom w:val="single" w:sz="12" w:space="0" w:color="auto"/>
              <w:right w:val="single" w:sz="4" w:space="0" w:color="auto"/>
            </w:tcBorders>
            <w:shd w:val="clear" w:color="auto" w:fill="auto"/>
            <w:vAlign w:val="center"/>
            <w:hideMark/>
          </w:tcPr>
          <w:p w14:paraId="369073E1" w14:textId="77777777" w:rsidR="00C76953" w:rsidRPr="00D5655D" w:rsidRDefault="00C76953" w:rsidP="00281371">
            <w:pPr>
              <w:spacing w:after="0" w:line="276" w:lineRule="auto"/>
              <w:rPr>
                <w:rFonts w:cs="Arial"/>
                <w:b/>
                <w:bCs/>
                <w:sz w:val="22"/>
                <w:szCs w:val="22"/>
              </w:rPr>
            </w:pPr>
            <w:r w:rsidRPr="00D5655D">
              <w:rPr>
                <w:rFonts w:cs="Arial"/>
                <w:b/>
                <w:bCs/>
                <w:sz w:val="22"/>
                <w:szCs w:val="22"/>
              </w:rPr>
              <w:t>Soluble Fiber/ Serving (g)</w:t>
            </w:r>
          </w:p>
        </w:tc>
        <w:tc>
          <w:tcPr>
            <w:tcW w:w="1001" w:type="pct"/>
            <w:tcBorders>
              <w:top w:val="single" w:sz="18" w:space="0" w:color="auto"/>
              <w:left w:val="nil"/>
              <w:bottom w:val="single" w:sz="12" w:space="0" w:color="auto"/>
              <w:right w:val="single" w:sz="4" w:space="0" w:color="auto"/>
            </w:tcBorders>
            <w:shd w:val="clear" w:color="auto" w:fill="auto"/>
            <w:vAlign w:val="center"/>
            <w:hideMark/>
          </w:tcPr>
          <w:p w14:paraId="5EBA5FEB" w14:textId="77777777" w:rsidR="00C76953" w:rsidRPr="00D5655D" w:rsidRDefault="00C76953" w:rsidP="00281371">
            <w:pPr>
              <w:spacing w:after="0" w:line="276" w:lineRule="auto"/>
              <w:rPr>
                <w:rFonts w:cs="Arial"/>
                <w:b/>
                <w:bCs/>
                <w:sz w:val="22"/>
                <w:szCs w:val="22"/>
              </w:rPr>
            </w:pPr>
            <w:r w:rsidRPr="00D5655D">
              <w:rPr>
                <w:rFonts w:cs="Arial"/>
                <w:b/>
                <w:bCs/>
                <w:sz w:val="22"/>
                <w:szCs w:val="22"/>
              </w:rPr>
              <w:t>Insoluble Fiber/ Serving (g)</w:t>
            </w:r>
          </w:p>
        </w:tc>
      </w:tr>
      <w:tr w:rsidR="00C76953" w:rsidRPr="00281371" w14:paraId="6D4277D8" w14:textId="77777777" w:rsidTr="00C76953">
        <w:trPr>
          <w:trHeight w:val="360"/>
          <w:jc w:val="center"/>
        </w:trPr>
        <w:tc>
          <w:tcPr>
            <w:tcW w:w="1325" w:type="pct"/>
            <w:tcBorders>
              <w:top w:val="single" w:sz="12" w:space="0" w:color="auto"/>
              <w:left w:val="single" w:sz="4" w:space="0" w:color="000000"/>
              <w:bottom w:val="single" w:sz="8" w:space="0" w:color="auto"/>
              <w:right w:val="single" w:sz="8" w:space="0" w:color="auto"/>
            </w:tcBorders>
            <w:shd w:val="clear" w:color="auto" w:fill="auto"/>
          </w:tcPr>
          <w:p w14:paraId="7CA1B292"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Apricots, fresh w/skin</w:t>
            </w:r>
          </w:p>
        </w:tc>
        <w:tc>
          <w:tcPr>
            <w:tcW w:w="893" w:type="pct"/>
            <w:tcBorders>
              <w:top w:val="single" w:sz="12" w:space="0" w:color="auto"/>
              <w:left w:val="single" w:sz="4" w:space="0" w:color="ECE9D8"/>
              <w:bottom w:val="single" w:sz="8" w:space="0" w:color="auto"/>
              <w:right w:val="single" w:sz="8" w:space="0" w:color="auto"/>
            </w:tcBorders>
            <w:shd w:val="clear" w:color="auto" w:fill="auto"/>
            <w:vAlign w:val="center"/>
          </w:tcPr>
          <w:p w14:paraId="624C93A2"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4</w:t>
            </w:r>
          </w:p>
        </w:tc>
        <w:tc>
          <w:tcPr>
            <w:tcW w:w="781" w:type="pct"/>
            <w:tcBorders>
              <w:top w:val="single" w:sz="12" w:space="0" w:color="auto"/>
              <w:left w:val="single" w:sz="4" w:space="0" w:color="ECE9D8"/>
              <w:bottom w:val="single" w:sz="8" w:space="0" w:color="auto"/>
              <w:right w:val="single" w:sz="8" w:space="0" w:color="auto"/>
            </w:tcBorders>
            <w:shd w:val="clear" w:color="auto" w:fill="auto"/>
            <w:vAlign w:val="center"/>
          </w:tcPr>
          <w:p w14:paraId="2EC88CC9"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3.5</w:t>
            </w:r>
          </w:p>
        </w:tc>
        <w:tc>
          <w:tcPr>
            <w:tcW w:w="1000" w:type="pct"/>
            <w:tcBorders>
              <w:top w:val="single" w:sz="12" w:space="0" w:color="auto"/>
              <w:left w:val="single" w:sz="4" w:space="0" w:color="ECE9D8"/>
              <w:bottom w:val="single" w:sz="8" w:space="0" w:color="auto"/>
              <w:right w:val="single" w:sz="8" w:space="0" w:color="auto"/>
            </w:tcBorders>
            <w:shd w:val="clear" w:color="auto" w:fill="auto"/>
            <w:vAlign w:val="center"/>
          </w:tcPr>
          <w:p w14:paraId="5ECDDA2D"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1.8</w:t>
            </w:r>
          </w:p>
        </w:tc>
        <w:tc>
          <w:tcPr>
            <w:tcW w:w="1001" w:type="pct"/>
            <w:tcBorders>
              <w:top w:val="single" w:sz="12" w:space="0" w:color="auto"/>
              <w:left w:val="single" w:sz="4" w:space="0" w:color="ECE9D8"/>
              <w:bottom w:val="single" w:sz="8" w:space="0" w:color="auto"/>
              <w:right w:val="single" w:sz="4" w:space="0" w:color="000000"/>
            </w:tcBorders>
            <w:shd w:val="clear" w:color="auto" w:fill="auto"/>
            <w:vAlign w:val="center"/>
          </w:tcPr>
          <w:p w14:paraId="1A37E46A"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1.7</w:t>
            </w:r>
          </w:p>
        </w:tc>
      </w:tr>
      <w:tr w:rsidR="00C76953" w:rsidRPr="00281371" w14:paraId="25F7D5CD"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29FC824C"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Raspberries, fresh</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571F5594"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 cup</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682302E7"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3.3</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22334697"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0.9</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2427CD33"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2.4</w:t>
            </w:r>
          </w:p>
        </w:tc>
      </w:tr>
      <w:tr w:rsidR="00C76953" w:rsidRPr="00281371" w14:paraId="618C4B3A"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2FD1DCC2"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Figs, dried</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210EDCAA"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 ½</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52342599"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3</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35932F22"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1.4</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6A83E8F1"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1.6</w:t>
            </w:r>
          </w:p>
        </w:tc>
      </w:tr>
      <w:tr w:rsidR="00C76953" w:rsidRPr="00281371" w14:paraId="3BC9116A"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5E2EDC91"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Mango, fresh</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46D0811D"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½ small</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47F61897"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2.9</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471A37A4"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1.7</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53D55FCD"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1.2</w:t>
            </w:r>
          </w:p>
        </w:tc>
      </w:tr>
      <w:tr w:rsidR="00C76953" w:rsidRPr="00281371" w14:paraId="36201507"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2BADF676"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Orange, fresh</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4BD4D65F"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 small</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3F30DB9F"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2.9</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506625D2"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1.8</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79C5D8EE"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1.1</w:t>
            </w:r>
          </w:p>
        </w:tc>
      </w:tr>
      <w:tr w:rsidR="00C76953" w:rsidRPr="00281371" w14:paraId="531831A4"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07D37D0C"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Pear, fresh, w/skin</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5770DE1F"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½ large</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20061DE9"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2.9</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25B63489"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1.1</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5A0A2AC8"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1.8</w:t>
            </w:r>
          </w:p>
        </w:tc>
      </w:tr>
      <w:tr w:rsidR="00C76953" w:rsidRPr="00281371" w14:paraId="3A5734CF"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62354B80"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Apple, red, fresh w/skin</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319E4F0F"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 small</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214BB8F5"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2.8</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710365EB"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2A69DD30"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1.8</w:t>
            </w:r>
          </w:p>
        </w:tc>
      </w:tr>
      <w:tr w:rsidR="00C76953" w:rsidRPr="00281371" w14:paraId="41ABB24F"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3E91AFC8"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Strawberries, fresh</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7611698A"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 ¼ cup</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150AC3D4"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2.8</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590756AF"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1.1</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09955A09"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1.7</w:t>
            </w:r>
          </w:p>
        </w:tc>
      </w:tr>
      <w:tr w:rsidR="00C76953" w:rsidRPr="00281371" w14:paraId="21A68F77"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72E44C86"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Plum, red, fresh</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3B58A9FD"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 xml:space="preserve">2 </w:t>
            </w:r>
            <w:proofErr w:type="gramStart"/>
            <w:r w:rsidRPr="00281371">
              <w:rPr>
                <w:rFonts w:eastAsia="Calibri" w:cs="Arial"/>
                <w:sz w:val="22"/>
                <w:szCs w:val="22"/>
              </w:rPr>
              <w:t>medium</w:t>
            </w:r>
            <w:proofErr w:type="gramEnd"/>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537E2BBF"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2.4</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2A611A40"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1.1</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6A38D740"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1.3</w:t>
            </w:r>
          </w:p>
        </w:tc>
      </w:tr>
      <w:tr w:rsidR="00C76953" w:rsidRPr="00281371" w14:paraId="05822D85"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0DDA7A36"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Applesauce, canned</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118F2304"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½ cup</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3B3F092D"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2</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7C4FCA14"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0.7</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1C084D17"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1.3</w:t>
            </w:r>
          </w:p>
        </w:tc>
      </w:tr>
      <w:tr w:rsidR="00C76953" w:rsidRPr="00281371" w14:paraId="6E6D8985"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6E1909B3"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Apricots, dried</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519615AE"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7 halves</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05CAA595"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2</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4A3EF1C9"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1.1</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6BCE8FBF"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0.9</w:t>
            </w:r>
          </w:p>
        </w:tc>
      </w:tr>
      <w:tr w:rsidR="00C76953" w:rsidRPr="00281371" w14:paraId="65FEE3C3"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7B41AC53"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Peach, fresh, w/skin</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217CD37B"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 medium</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4CC9DBBE"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2</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76FFDB7E"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509457F3"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w:t>
            </w:r>
          </w:p>
        </w:tc>
      </w:tr>
      <w:tr w:rsidR="00C76953" w:rsidRPr="00281371" w14:paraId="5BE80BF4"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7E748B8C"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Kiwifruit, fresh</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581A86A6"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 large</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0CAC73D6"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1.7</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4EE490F0"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0.7</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319929DF"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w:t>
            </w:r>
          </w:p>
        </w:tc>
      </w:tr>
      <w:tr w:rsidR="00C76953" w:rsidRPr="00281371" w14:paraId="7275D99B"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701F7577"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Prunes, dried</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01EA50AB"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 xml:space="preserve">3 </w:t>
            </w:r>
            <w:proofErr w:type="gramStart"/>
            <w:r w:rsidRPr="00281371">
              <w:rPr>
                <w:rFonts w:eastAsia="Calibri" w:cs="Arial"/>
                <w:sz w:val="22"/>
                <w:szCs w:val="22"/>
              </w:rPr>
              <w:t>medium</w:t>
            </w:r>
            <w:proofErr w:type="gramEnd"/>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15255C1B"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1.7</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554B4330"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435D6EF1"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0.7</w:t>
            </w:r>
          </w:p>
        </w:tc>
      </w:tr>
      <w:tr w:rsidR="00C76953" w:rsidRPr="00281371" w14:paraId="4F07FCF9"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2E2A0925"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 xml:space="preserve">Grapefruit, fresh </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1DAD9168"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½ medium</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26B008C4"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1.6</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4A4D13B4"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1.1</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09F9CBB1"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0.5</w:t>
            </w:r>
          </w:p>
        </w:tc>
      </w:tr>
      <w:tr w:rsidR="00C76953" w:rsidRPr="00281371" w14:paraId="05BE55AE"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0080B4BA"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Blueberries, fresh</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64A1F5FF"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¾ cup</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34671AD8"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1.4</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727DA24A"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0.3</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58C7D835"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1.1</w:t>
            </w:r>
          </w:p>
        </w:tc>
      </w:tr>
      <w:tr w:rsidR="00C76953" w:rsidRPr="00281371" w14:paraId="0CC98C2D"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71E9A151"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Cherries, black, fresh</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2ADE879B"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12 large</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3604FD6E"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1.3</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787B40AC"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0.6</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2B6CECEA"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0.7</w:t>
            </w:r>
          </w:p>
        </w:tc>
      </w:tr>
      <w:tr w:rsidR="00C76953" w:rsidRPr="00281371" w14:paraId="34F66C74"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2B13528C"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Banana, fresh</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1F52812E"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½ small</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3B327DA7"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1.1</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1B0B5580"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0.3</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1CDBBD35"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0.8</w:t>
            </w:r>
          </w:p>
        </w:tc>
      </w:tr>
      <w:tr w:rsidR="00C76953" w:rsidRPr="00281371" w14:paraId="7FB79F09"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6CAB5B94"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Melon, cantaloupe</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04E53AE0"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 cup cubed</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69104B76"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1.1</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312BCE87"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0.3</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789ED0A7"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0.8</w:t>
            </w:r>
          </w:p>
        </w:tc>
      </w:tr>
      <w:tr w:rsidR="00C76953" w:rsidRPr="00281371" w14:paraId="53AA7C19"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425D0C96"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Watermelon</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06B8BB20"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 ¼ cup cubed</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77EF6BED"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0.6</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370C50DE"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0.4</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6E873288"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0.2</w:t>
            </w:r>
          </w:p>
        </w:tc>
      </w:tr>
      <w:tr w:rsidR="00C76953" w:rsidRPr="00281371" w14:paraId="29775445" w14:textId="77777777" w:rsidTr="00C76953">
        <w:trPr>
          <w:trHeight w:val="360"/>
          <w:jc w:val="center"/>
        </w:trPr>
        <w:tc>
          <w:tcPr>
            <w:tcW w:w="1325" w:type="pct"/>
            <w:tcBorders>
              <w:top w:val="single" w:sz="4" w:space="0" w:color="ECE9D8"/>
              <w:left w:val="single" w:sz="4" w:space="0" w:color="000000"/>
              <w:bottom w:val="single" w:sz="8" w:space="0" w:color="auto"/>
              <w:right w:val="single" w:sz="8" w:space="0" w:color="auto"/>
            </w:tcBorders>
            <w:shd w:val="clear" w:color="auto" w:fill="auto"/>
          </w:tcPr>
          <w:p w14:paraId="4E67AC1D"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Grapes, fresh w/skin</w:t>
            </w:r>
          </w:p>
        </w:tc>
        <w:tc>
          <w:tcPr>
            <w:tcW w:w="893" w:type="pct"/>
            <w:tcBorders>
              <w:top w:val="single" w:sz="4" w:space="0" w:color="ECE9D8"/>
              <w:left w:val="single" w:sz="4" w:space="0" w:color="ECE9D8"/>
              <w:bottom w:val="single" w:sz="8" w:space="0" w:color="auto"/>
              <w:right w:val="single" w:sz="8" w:space="0" w:color="auto"/>
            </w:tcBorders>
            <w:shd w:val="clear" w:color="auto" w:fill="auto"/>
            <w:vAlign w:val="center"/>
          </w:tcPr>
          <w:p w14:paraId="7A42B6FD"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15 small</w:t>
            </w:r>
          </w:p>
        </w:tc>
        <w:tc>
          <w:tcPr>
            <w:tcW w:w="781" w:type="pct"/>
            <w:tcBorders>
              <w:top w:val="single" w:sz="4" w:space="0" w:color="ECE9D8"/>
              <w:left w:val="single" w:sz="4" w:space="0" w:color="ECE9D8"/>
              <w:bottom w:val="single" w:sz="8" w:space="0" w:color="auto"/>
              <w:right w:val="single" w:sz="8" w:space="0" w:color="auto"/>
            </w:tcBorders>
            <w:shd w:val="clear" w:color="auto" w:fill="auto"/>
            <w:vAlign w:val="center"/>
          </w:tcPr>
          <w:p w14:paraId="6C72FBAC"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0.5</w:t>
            </w:r>
          </w:p>
        </w:tc>
        <w:tc>
          <w:tcPr>
            <w:tcW w:w="1000" w:type="pct"/>
            <w:tcBorders>
              <w:top w:val="single" w:sz="4" w:space="0" w:color="ECE9D8"/>
              <w:left w:val="single" w:sz="4" w:space="0" w:color="ECE9D8"/>
              <w:bottom w:val="single" w:sz="8" w:space="0" w:color="auto"/>
              <w:right w:val="single" w:sz="8" w:space="0" w:color="auto"/>
            </w:tcBorders>
            <w:shd w:val="clear" w:color="auto" w:fill="auto"/>
            <w:vAlign w:val="center"/>
          </w:tcPr>
          <w:p w14:paraId="122DE7C1"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0.2</w:t>
            </w:r>
          </w:p>
        </w:tc>
        <w:tc>
          <w:tcPr>
            <w:tcW w:w="1001" w:type="pct"/>
            <w:tcBorders>
              <w:top w:val="single" w:sz="4" w:space="0" w:color="ECE9D8"/>
              <w:left w:val="single" w:sz="4" w:space="0" w:color="ECE9D8"/>
              <w:bottom w:val="single" w:sz="8" w:space="0" w:color="auto"/>
              <w:right w:val="single" w:sz="4" w:space="0" w:color="000000"/>
            </w:tcBorders>
            <w:shd w:val="clear" w:color="auto" w:fill="auto"/>
            <w:vAlign w:val="center"/>
          </w:tcPr>
          <w:p w14:paraId="06208ABE"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0.3</w:t>
            </w:r>
          </w:p>
        </w:tc>
      </w:tr>
      <w:tr w:rsidR="00C76953" w:rsidRPr="00281371" w14:paraId="75FF7EA3" w14:textId="77777777" w:rsidTr="00C76953">
        <w:trPr>
          <w:trHeight w:val="360"/>
          <w:jc w:val="center"/>
        </w:trPr>
        <w:tc>
          <w:tcPr>
            <w:tcW w:w="1325" w:type="pct"/>
            <w:tcBorders>
              <w:top w:val="single" w:sz="4" w:space="0" w:color="ECE9D8"/>
              <w:left w:val="single" w:sz="4" w:space="0" w:color="000000"/>
              <w:bottom w:val="single" w:sz="18" w:space="0" w:color="auto"/>
              <w:right w:val="single" w:sz="8" w:space="0" w:color="auto"/>
            </w:tcBorders>
            <w:shd w:val="clear" w:color="auto" w:fill="auto"/>
          </w:tcPr>
          <w:p w14:paraId="61E8AC36"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Raisins, dried</w:t>
            </w:r>
          </w:p>
        </w:tc>
        <w:tc>
          <w:tcPr>
            <w:tcW w:w="893" w:type="pct"/>
            <w:tcBorders>
              <w:top w:val="single" w:sz="4" w:space="0" w:color="ECE9D8"/>
              <w:left w:val="single" w:sz="4" w:space="0" w:color="ECE9D8"/>
              <w:bottom w:val="single" w:sz="18" w:space="0" w:color="auto"/>
              <w:right w:val="single" w:sz="8" w:space="0" w:color="auto"/>
            </w:tcBorders>
            <w:shd w:val="clear" w:color="auto" w:fill="auto"/>
            <w:vAlign w:val="center"/>
          </w:tcPr>
          <w:p w14:paraId="362388F5"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2 tbsp</w:t>
            </w:r>
          </w:p>
        </w:tc>
        <w:tc>
          <w:tcPr>
            <w:tcW w:w="781" w:type="pct"/>
            <w:tcBorders>
              <w:top w:val="single" w:sz="4" w:space="0" w:color="ECE9D8"/>
              <w:left w:val="single" w:sz="4" w:space="0" w:color="ECE9D8"/>
              <w:bottom w:val="single" w:sz="18" w:space="0" w:color="auto"/>
              <w:right w:val="single" w:sz="8" w:space="0" w:color="auto"/>
            </w:tcBorders>
            <w:shd w:val="clear" w:color="auto" w:fill="auto"/>
            <w:vAlign w:val="center"/>
          </w:tcPr>
          <w:p w14:paraId="0C49E3B7"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0.4</w:t>
            </w:r>
          </w:p>
        </w:tc>
        <w:tc>
          <w:tcPr>
            <w:tcW w:w="1000" w:type="pct"/>
            <w:tcBorders>
              <w:top w:val="single" w:sz="4" w:space="0" w:color="ECE9D8"/>
              <w:left w:val="single" w:sz="4" w:space="0" w:color="ECE9D8"/>
              <w:bottom w:val="single" w:sz="18" w:space="0" w:color="auto"/>
              <w:right w:val="single" w:sz="8" w:space="0" w:color="auto"/>
            </w:tcBorders>
            <w:shd w:val="clear" w:color="auto" w:fill="auto"/>
            <w:vAlign w:val="center"/>
          </w:tcPr>
          <w:p w14:paraId="09B1AC9D"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0.2</w:t>
            </w:r>
          </w:p>
        </w:tc>
        <w:tc>
          <w:tcPr>
            <w:tcW w:w="1001" w:type="pct"/>
            <w:tcBorders>
              <w:top w:val="single" w:sz="4" w:space="0" w:color="ECE9D8"/>
              <w:left w:val="single" w:sz="4" w:space="0" w:color="ECE9D8"/>
              <w:bottom w:val="single" w:sz="18" w:space="0" w:color="auto"/>
              <w:right w:val="single" w:sz="4" w:space="0" w:color="000000"/>
            </w:tcBorders>
            <w:shd w:val="clear" w:color="auto" w:fill="auto"/>
            <w:vAlign w:val="center"/>
          </w:tcPr>
          <w:p w14:paraId="0037C14E" w14:textId="77777777" w:rsidR="00C76953" w:rsidRPr="00281371" w:rsidRDefault="00C76953" w:rsidP="00281371">
            <w:pPr>
              <w:spacing w:after="0" w:line="276" w:lineRule="auto"/>
              <w:rPr>
                <w:rFonts w:eastAsia="Calibri" w:cs="Arial"/>
                <w:sz w:val="22"/>
                <w:szCs w:val="22"/>
              </w:rPr>
            </w:pPr>
            <w:r w:rsidRPr="00281371">
              <w:rPr>
                <w:rFonts w:eastAsia="Calibri" w:cs="Arial"/>
                <w:sz w:val="22"/>
                <w:szCs w:val="22"/>
              </w:rPr>
              <w:t>0.2</w:t>
            </w:r>
          </w:p>
        </w:tc>
      </w:tr>
    </w:tbl>
    <w:p w14:paraId="65AA20FC" w14:textId="72927C3F" w:rsidR="00C76953" w:rsidRPr="00281371" w:rsidRDefault="00C76953" w:rsidP="00281371">
      <w:pPr>
        <w:spacing w:after="0" w:line="276" w:lineRule="auto"/>
        <w:rPr>
          <w:rFonts w:cs="Arial"/>
          <w:sz w:val="22"/>
          <w:szCs w:val="22"/>
        </w:rPr>
      </w:pPr>
      <w:r w:rsidRPr="00281371">
        <w:rPr>
          <w:rFonts w:cs="Arial"/>
          <w:sz w:val="22"/>
          <w:szCs w:val="22"/>
        </w:rPr>
        <w:t>Adapted from Anderson JW. Plant Fiber in Foods. 2nd ed. HCF Nutrition Research Foundation Inc, PO Box 22124, Lexington, KY 40522, 1990.</w:t>
      </w:r>
    </w:p>
    <w:p w14:paraId="4AC04FD1" w14:textId="77777777" w:rsidR="00C76953" w:rsidRPr="00281371" w:rsidRDefault="00C76953" w:rsidP="00281371">
      <w:pPr>
        <w:spacing w:after="0" w:line="276" w:lineRule="auto"/>
        <w:rPr>
          <w:rFonts w:cs="Arial"/>
          <w:sz w:val="22"/>
          <w:szCs w:val="22"/>
        </w:rPr>
      </w:pPr>
    </w:p>
    <w:tbl>
      <w:tblPr>
        <w:tblW w:w="5000" w:type="pct"/>
        <w:jc w:val="center"/>
        <w:tblLook w:val="04A0" w:firstRow="1" w:lastRow="0" w:firstColumn="1" w:lastColumn="0" w:noHBand="0" w:noVBand="1"/>
      </w:tblPr>
      <w:tblGrid>
        <w:gridCol w:w="2684"/>
        <w:gridCol w:w="1404"/>
        <w:gridCol w:w="1647"/>
        <w:gridCol w:w="1730"/>
        <w:gridCol w:w="1885"/>
      </w:tblGrid>
      <w:tr w:rsidR="00C76953" w:rsidRPr="00281371" w14:paraId="279D97B6" w14:textId="77777777" w:rsidTr="00C76953">
        <w:trPr>
          <w:trHeight w:val="351"/>
          <w:jc w:val="center"/>
        </w:trPr>
        <w:tc>
          <w:tcPr>
            <w:tcW w:w="5000" w:type="pct"/>
            <w:gridSpan w:val="5"/>
            <w:tcBorders>
              <w:top w:val="single" w:sz="18" w:space="0" w:color="auto"/>
              <w:left w:val="single" w:sz="4" w:space="0" w:color="auto"/>
              <w:bottom w:val="single" w:sz="12" w:space="0" w:color="auto"/>
              <w:right w:val="single" w:sz="4" w:space="0" w:color="auto"/>
            </w:tcBorders>
            <w:shd w:val="clear" w:color="auto" w:fill="FFFF00"/>
            <w:vAlign w:val="center"/>
          </w:tcPr>
          <w:p w14:paraId="4EC2F0D2" w14:textId="78B57CB6" w:rsidR="00C76953" w:rsidRPr="00D5655D" w:rsidRDefault="00C76953" w:rsidP="00281371">
            <w:pPr>
              <w:spacing w:after="0" w:line="276" w:lineRule="auto"/>
              <w:rPr>
                <w:rFonts w:cs="Arial"/>
                <w:b/>
                <w:bCs/>
                <w:sz w:val="22"/>
                <w:szCs w:val="22"/>
              </w:rPr>
            </w:pPr>
            <w:r w:rsidRPr="00D5655D">
              <w:rPr>
                <w:rFonts w:cs="Arial"/>
                <w:b/>
                <w:bCs/>
                <w:sz w:val="22"/>
                <w:szCs w:val="22"/>
              </w:rPr>
              <w:t>Table 11. Fiber Content of Grains</w:t>
            </w:r>
          </w:p>
        </w:tc>
      </w:tr>
      <w:tr w:rsidR="00C76953" w:rsidRPr="00281371" w14:paraId="62E3D8D2" w14:textId="77777777" w:rsidTr="00C76953">
        <w:trPr>
          <w:trHeight w:val="576"/>
          <w:jc w:val="center"/>
        </w:trPr>
        <w:tc>
          <w:tcPr>
            <w:tcW w:w="1435" w:type="pct"/>
            <w:tcBorders>
              <w:top w:val="single" w:sz="18" w:space="0" w:color="auto"/>
              <w:left w:val="single" w:sz="4" w:space="0" w:color="auto"/>
              <w:bottom w:val="single" w:sz="12" w:space="0" w:color="auto"/>
              <w:right w:val="single" w:sz="4" w:space="0" w:color="auto"/>
            </w:tcBorders>
            <w:shd w:val="clear" w:color="auto" w:fill="auto"/>
            <w:vAlign w:val="center"/>
            <w:hideMark/>
          </w:tcPr>
          <w:p w14:paraId="63D1D86A" w14:textId="77777777" w:rsidR="00C76953" w:rsidRPr="00D5655D" w:rsidRDefault="00C76953" w:rsidP="00281371">
            <w:pPr>
              <w:spacing w:after="0" w:line="276" w:lineRule="auto"/>
              <w:rPr>
                <w:rFonts w:cs="Arial"/>
                <w:b/>
                <w:bCs/>
                <w:sz w:val="22"/>
                <w:szCs w:val="22"/>
              </w:rPr>
            </w:pPr>
            <w:r w:rsidRPr="00D5655D">
              <w:rPr>
                <w:rFonts w:cs="Arial"/>
                <w:b/>
                <w:bCs/>
                <w:sz w:val="22"/>
                <w:szCs w:val="22"/>
              </w:rPr>
              <w:t>Food</w:t>
            </w:r>
          </w:p>
          <w:p w14:paraId="0468364D" w14:textId="77777777" w:rsidR="00C76953" w:rsidRPr="00D5655D" w:rsidRDefault="00C76953" w:rsidP="00281371">
            <w:pPr>
              <w:spacing w:after="0" w:line="276" w:lineRule="auto"/>
              <w:rPr>
                <w:rFonts w:cs="Arial"/>
                <w:b/>
                <w:bCs/>
                <w:sz w:val="22"/>
                <w:szCs w:val="22"/>
              </w:rPr>
            </w:pPr>
          </w:p>
        </w:tc>
        <w:tc>
          <w:tcPr>
            <w:tcW w:w="751" w:type="pct"/>
            <w:tcBorders>
              <w:top w:val="single" w:sz="18" w:space="0" w:color="auto"/>
              <w:left w:val="nil"/>
              <w:bottom w:val="single" w:sz="12" w:space="0" w:color="auto"/>
              <w:right w:val="single" w:sz="4" w:space="0" w:color="auto"/>
            </w:tcBorders>
            <w:shd w:val="clear" w:color="auto" w:fill="auto"/>
            <w:vAlign w:val="center"/>
            <w:hideMark/>
          </w:tcPr>
          <w:p w14:paraId="2CF7C8A5" w14:textId="77777777" w:rsidR="00C76953" w:rsidRPr="00D5655D" w:rsidRDefault="00C76953" w:rsidP="00281371">
            <w:pPr>
              <w:spacing w:after="0" w:line="276" w:lineRule="auto"/>
              <w:rPr>
                <w:rFonts w:cs="Arial"/>
                <w:b/>
                <w:bCs/>
                <w:sz w:val="22"/>
                <w:szCs w:val="22"/>
              </w:rPr>
            </w:pPr>
            <w:r w:rsidRPr="00D5655D">
              <w:rPr>
                <w:rFonts w:cs="Arial"/>
                <w:b/>
                <w:bCs/>
                <w:sz w:val="22"/>
                <w:szCs w:val="22"/>
              </w:rPr>
              <w:t xml:space="preserve">Serving </w:t>
            </w:r>
          </w:p>
          <w:p w14:paraId="38D91CE9" w14:textId="77777777" w:rsidR="00C76953" w:rsidRPr="00D5655D" w:rsidRDefault="00C76953" w:rsidP="00281371">
            <w:pPr>
              <w:spacing w:after="0" w:line="276" w:lineRule="auto"/>
              <w:rPr>
                <w:rFonts w:cs="Arial"/>
                <w:b/>
                <w:bCs/>
                <w:sz w:val="22"/>
                <w:szCs w:val="22"/>
              </w:rPr>
            </w:pPr>
            <w:r w:rsidRPr="00D5655D">
              <w:rPr>
                <w:rFonts w:cs="Arial"/>
                <w:b/>
                <w:bCs/>
                <w:sz w:val="22"/>
                <w:szCs w:val="22"/>
              </w:rPr>
              <w:t>Size</w:t>
            </w:r>
          </w:p>
        </w:tc>
        <w:tc>
          <w:tcPr>
            <w:tcW w:w="881" w:type="pct"/>
            <w:tcBorders>
              <w:top w:val="single" w:sz="18" w:space="0" w:color="auto"/>
              <w:left w:val="nil"/>
              <w:bottom w:val="single" w:sz="12" w:space="0" w:color="auto"/>
              <w:right w:val="single" w:sz="4" w:space="0" w:color="auto"/>
            </w:tcBorders>
            <w:shd w:val="clear" w:color="auto" w:fill="auto"/>
            <w:vAlign w:val="center"/>
            <w:hideMark/>
          </w:tcPr>
          <w:p w14:paraId="7C36EE9B" w14:textId="77777777" w:rsidR="00C76953" w:rsidRPr="00D5655D" w:rsidRDefault="00C76953" w:rsidP="00281371">
            <w:pPr>
              <w:spacing w:after="0" w:line="276" w:lineRule="auto"/>
              <w:rPr>
                <w:rFonts w:cs="Arial"/>
                <w:b/>
                <w:bCs/>
                <w:sz w:val="22"/>
                <w:szCs w:val="22"/>
              </w:rPr>
            </w:pPr>
            <w:r w:rsidRPr="00D5655D">
              <w:rPr>
                <w:rFonts w:cs="Arial"/>
                <w:b/>
                <w:bCs/>
                <w:sz w:val="22"/>
                <w:szCs w:val="22"/>
              </w:rPr>
              <w:t>Total Fiber/ Serving (g)</w:t>
            </w:r>
          </w:p>
        </w:tc>
        <w:tc>
          <w:tcPr>
            <w:tcW w:w="925" w:type="pct"/>
            <w:tcBorders>
              <w:top w:val="single" w:sz="18" w:space="0" w:color="auto"/>
              <w:left w:val="nil"/>
              <w:bottom w:val="single" w:sz="12" w:space="0" w:color="auto"/>
              <w:right w:val="single" w:sz="4" w:space="0" w:color="auto"/>
            </w:tcBorders>
            <w:shd w:val="clear" w:color="auto" w:fill="auto"/>
            <w:vAlign w:val="center"/>
            <w:hideMark/>
          </w:tcPr>
          <w:p w14:paraId="626CB9F3" w14:textId="77777777" w:rsidR="00C76953" w:rsidRPr="00D5655D" w:rsidRDefault="00C76953" w:rsidP="00281371">
            <w:pPr>
              <w:spacing w:after="0" w:line="276" w:lineRule="auto"/>
              <w:rPr>
                <w:rFonts w:cs="Arial"/>
                <w:b/>
                <w:bCs/>
                <w:sz w:val="22"/>
                <w:szCs w:val="22"/>
              </w:rPr>
            </w:pPr>
            <w:r w:rsidRPr="00D5655D">
              <w:rPr>
                <w:rFonts w:cs="Arial"/>
                <w:b/>
                <w:bCs/>
                <w:sz w:val="22"/>
                <w:szCs w:val="22"/>
              </w:rPr>
              <w:t>Soluble Fiber/ Serving (g)</w:t>
            </w:r>
          </w:p>
        </w:tc>
        <w:tc>
          <w:tcPr>
            <w:tcW w:w="1008" w:type="pct"/>
            <w:tcBorders>
              <w:top w:val="single" w:sz="18" w:space="0" w:color="auto"/>
              <w:left w:val="nil"/>
              <w:bottom w:val="single" w:sz="12" w:space="0" w:color="auto"/>
              <w:right w:val="single" w:sz="4" w:space="0" w:color="auto"/>
            </w:tcBorders>
            <w:shd w:val="clear" w:color="auto" w:fill="auto"/>
            <w:vAlign w:val="center"/>
            <w:hideMark/>
          </w:tcPr>
          <w:p w14:paraId="0026930C" w14:textId="77777777" w:rsidR="00C76953" w:rsidRPr="00D5655D" w:rsidRDefault="00C76953" w:rsidP="00281371">
            <w:pPr>
              <w:spacing w:after="0" w:line="276" w:lineRule="auto"/>
              <w:rPr>
                <w:rFonts w:cs="Arial"/>
                <w:b/>
                <w:bCs/>
                <w:sz w:val="22"/>
                <w:szCs w:val="22"/>
              </w:rPr>
            </w:pPr>
            <w:r w:rsidRPr="00D5655D">
              <w:rPr>
                <w:rFonts w:cs="Arial"/>
                <w:b/>
                <w:bCs/>
                <w:sz w:val="22"/>
                <w:szCs w:val="22"/>
              </w:rPr>
              <w:t>Insoluble Fiber/ Serving (g)</w:t>
            </w:r>
          </w:p>
        </w:tc>
      </w:tr>
      <w:tr w:rsidR="00C76953" w:rsidRPr="00281371" w14:paraId="05499D1D" w14:textId="77777777" w:rsidTr="00C76953">
        <w:trPr>
          <w:trHeight w:val="432"/>
          <w:jc w:val="center"/>
        </w:trPr>
        <w:tc>
          <w:tcPr>
            <w:tcW w:w="1435" w:type="pct"/>
            <w:tcBorders>
              <w:top w:val="nil"/>
              <w:left w:val="single" w:sz="4" w:space="0" w:color="auto"/>
              <w:bottom w:val="single" w:sz="4" w:space="0" w:color="auto"/>
              <w:right w:val="single" w:sz="4" w:space="0" w:color="auto"/>
            </w:tcBorders>
            <w:shd w:val="clear" w:color="auto" w:fill="auto"/>
            <w:vAlign w:val="center"/>
            <w:hideMark/>
          </w:tcPr>
          <w:p w14:paraId="5A01E999" w14:textId="77777777" w:rsidR="00C76953" w:rsidRPr="00281371" w:rsidRDefault="00C76953" w:rsidP="00281371">
            <w:pPr>
              <w:spacing w:after="0" w:line="276" w:lineRule="auto"/>
              <w:rPr>
                <w:rFonts w:cs="Arial"/>
                <w:sz w:val="22"/>
                <w:szCs w:val="22"/>
              </w:rPr>
            </w:pPr>
            <w:r w:rsidRPr="00281371">
              <w:rPr>
                <w:rFonts w:cs="Arial"/>
                <w:sz w:val="22"/>
                <w:szCs w:val="22"/>
              </w:rPr>
              <w:t>Wheat bran</w:t>
            </w:r>
          </w:p>
        </w:tc>
        <w:tc>
          <w:tcPr>
            <w:tcW w:w="751" w:type="pct"/>
            <w:tcBorders>
              <w:top w:val="nil"/>
              <w:left w:val="nil"/>
              <w:bottom w:val="single" w:sz="4" w:space="0" w:color="auto"/>
              <w:right w:val="single" w:sz="4" w:space="0" w:color="auto"/>
            </w:tcBorders>
            <w:shd w:val="clear" w:color="auto" w:fill="auto"/>
            <w:vAlign w:val="center"/>
            <w:hideMark/>
          </w:tcPr>
          <w:p w14:paraId="166B7DBB" w14:textId="77777777" w:rsidR="00C76953" w:rsidRPr="00281371" w:rsidRDefault="00C76953" w:rsidP="00281371">
            <w:pPr>
              <w:spacing w:after="0" w:line="276" w:lineRule="auto"/>
              <w:rPr>
                <w:rFonts w:cs="Arial"/>
                <w:sz w:val="22"/>
                <w:szCs w:val="22"/>
              </w:rPr>
            </w:pPr>
            <w:r w:rsidRPr="00281371">
              <w:rPr>
                <w:rFonts w:cs="Arial"/>
                <w:sz w:val="22"/>
                <w:szCs w:val="22"/>
              </w:rPr>
              <w:t>½ cup</w:t>
            </w:r>
          </w:p>
        </w:tc>
        <w:tc>
          <w:tcPr>
            <w:tcW w:w="881" w:type="pct"/>
            <w:tcBorders>
              <w:top w:val="nil"/>
              <w:left w:val="nil"/>
              <w:bottom w:val="single" w:sz="4" w:space="0" w:color="auto"/>
              <w:right w:val="single" w:sz="4" w:space="0" w:color="auto"/>
            </w:tcBorders>
            <w:shd w:val="clear" w:color="auto" w:fill="auto"/>
            <w:vAlign w:val="center"/>
            <w:hideMark/>
          </w:tcPr>
          <w:p w14:paraId="34C33F08" w14:textId="77777777" w:rsidR="00C76953" w:rsidRPr="00281371" w:rsidRDefault="00C76953" w:rsidP="00281371">
            <w:pPr>
              <w:spacing w:after="0" w:line="276" w:lineRule="auto"/>
              <w:rPr>
                <w:rFonts w:cs="Arial"/>
                <w:sz w:val="22"/>
                <w:szCs w:val="22"/>
              </w:rPr>
            </w:pPr>
            <w:r w:rsidRPr="00281371">
              <w:rPr>
                <w:rFonts w:cs="Arial"/>
                <w:sz w:val="22"/>
                <w:szCs w:val="22"/>
              </w:rPr>
              <w:t>12.3</w:t>
            </w:r>
          </w:p>
        </w:tc>
        <w:tc>
          <w:tcPr>
            <w:tcW w:w="925" w:type="pct"/>
            <w:tcBorders>
              <w:top w:val="nil"/>
              <w:left w:val="nil"/>
              <w:bottom w:val="single" w:sz="4" w:space="0" w:color="auto"/>
              <w:right w:val="single" w:sz="4" w:space="0" w:color="auto"/>
            </w:tcBorders>
            <w:shd w:val="clear" w:color="auto" w:fill="auto"/>
            <w:vAlign w:val="center"/>
            <w:hideMark/>
          </w:tcPr>
          <w:p w14:paraId="4155F66A" w14:textId="77777777" w:rsidR="00C76953" w:rsidRPr="00281371" w:rsidRDefault="00C76953" w:rsidP="00281371">
            <w:pPr>
              <w:spacing w:after="0" w:line="276" w:lineRule="auto"/>
              <w:rPr>
                <w:rFonts w:cs="Arial"/>
                <w:sz w:val="22"/>
                <w:szCs w:val="22"/>
              </w:rPr>
            </w:pPr>
            <w:r w:rsidRPr="00281371">
              <w:rPr>
                <w:rFonts w:cs="Arial"/>
                <w:sz w:val="22"/>
                <w:szCs w:val="22"/>
              </w:rPr>
              <w:t>1.0</w:t>
            </w:r>
          </w:p>
        </w:tc>
        <w:tc>
          <w:tcPr>
            <w:tcW w:w="1008" w:type="pct"/>
            <w:tcBorders>
              <w:top w:val="nil"/>
              <w:left w:val="nil"/>
              <w:bottom w:val="single" w:sz="4" w:space="0" w:color="auto"/>
              <w:right w:val="single" w:sz="4" w:space="0" w:color="auto"/>
            </w:tcBorders>
            <w:shd w:val="clear" w:color="auto" w:fill="auto"/>
            <w:vAlign w:val="center"/>
            <w:hideMark/>
          </w:tcPr>
          <w:p w14:paraId="19DB188D" w14:textId="77777777" w:rsidR="00C76953" w:rsidRPr="00281371" w:rsidRDefault="00C76953" w:rsidP="00281371">
            <w:pPr>
              <w:spacing w:after="0" w:line="276" w:lineRule="auto"/>
              <w:rPr>
                <w:rFonts w:cs="Arial"/>
                <w:sz w:val="22"/>
                <w:szCs w:val="22"/>
              </w:rPr>
            </w:pPr>
            <w:r w:rsidRPr="00281371">
              <w:rPr>
                <w:rFonts w:cs="Arial"/>
                <w:sz w:val="22"/>
                <w:szCs w:val="22"/>
              </w:rPr>
              <w:t>2.7</w:t>
            </w:r>
          </w:p>
        </w:tc>
      </w:tr>
      <w:tr w:rsidR="00C76953" w:rsidRPr="00281371" w14:paraId="7A1297A0" w14:textId="77777777" w:rsidTr="00C76953">
        <w:trPr>
          <w:trHeight w:val="432"/>
          <w:jc w:val="center"/>
        </w:trPr>
        <w:tc>
          <w:tcPr>
            <w:tcW w:w="1435" w:type="pct"/>
            <w:tcBorders>
              <w:top w:val="nil"/>
              <w:left w:val="single" w:sz="4" w:space="0" w:color="auto"/>
              <w:bottom w:val="single" w:sz="4" w:space="0" w:color="auto"/>
              <w:right w:val="single" w:sz="4" w:space="0" w:color="auto"/>
            </w:tcBorders>
            <w:shd w:val="clear" w:color="auto" w:fill="auto"/>
            <w:vAlign w:val="center"/>
            <w:hideMark/>
          </w:tcPr>
          <w:p w14:paraId="741D0460" w14:textId="77777777" w:rsidR="00C76953" w:rsidRPr="00281371" w:rsidRDefault="00C76953" w:rsidP="00281371">
            <w:pPr>
              <w:spacing w:after="0" w:line="276" w:lineRule="auto"/>
              <w:rPr>
                <w:rFonts w:cs="Arial"/>
                <w:sz w:val="22"/>
                <w:szCs w:val="22"/>
              </w:rPr>
            </w:pPr>
            <w:r w:rsidRPr="00281371">
              <w:rPr>
                <w:rFonts w:cs="Arial"/>
                <w:sz w:val="22"/>
                <w:szCs w:val="22"/>
              </w:rPr>
              <w:t>Barley, pearled, cooked</w:t>
            </w:r>
          </w:p>
        </w:tc>
        <w:tc>
          <w:tcPr>
            <w:tcW w:w="751" w:type="pct"/>
            <w:tcBorders>
              <w:top w:val="nil"/>
              <w:left w:val="nil"/>
              <w:bottom w:val="single" w:sz="4" w:space="0" w:color="auto"/>
              <w:right w:val="single" w:sz="4" w:space="0" w:color="auto"/>
            </w:tcBorders>
            <w:shd w:val="clear" w:color="auto" w:fill="auto"/>
            <w:vAlign w:val="center"/>
            <w:hideMark/>
          </w:tcPr>
          <w:p w14:paraId="183DC27A" w14:textId="77777777" w:rsidR="00C76953" w:rsidRPr="00281371" w:rsidRDefault="00C76953" w:rsidP="00281371">
            <w:pPr>
              <w:spacing w:after="0" w:line="276" w:lineRule="auto"/>
              <w:rPr>
                <w:rFonts w:cs="Arial"/>
                <w:sz w:val="22"/>
                <w:szCs w:val="22"/>
              </w:rPr>
            </w:pPr>
            <w:r w:rsidRPr="00281371">
              <w:rPr>
                <w:rFonts w:cs="Arial"/>
                <w:sz w:val="22"/>
                <w:szCs w:val="22"/>
              </w:rPr>
              <w:t>½ cup</w:t>
            </w:r>
          </w:p>
        </w:tc>
        <w:tc>
          <w:tcPr>
            <w:tcW w:w="881" w:type="pct"/>
            <w:tcBorders>
              <w:top w:val="nil"/>
              <w:left w:val="nil"/>
              <w:bottom w:val="single" w:sz="4" w:space="0" w:color="auto"/>
              <w:right w:val="single" w:sz="4" w:space="0" w:color="auto"/>
            </w:tcBorders>
            <w:shd w:val="clear" w:color="auto" w:fill="auto"/>
            <w:vAlign w:val="center"/>
            <w:hideMark/>
          </w:tcPr>
          <w:p w14:paraId="145A6F81" w14:textId="77777777" w:rsidR="00C76953" w:rsidRPr="00281371" w:rsidRDefault="00C76953" w:rsidP="00281371">
            <w:pPr>
              <w:spacing w:after="0" w:line="276" w:lineRule="auto"/>
              <w:rPr>
                <w:rFonts w:cs="Arial"/>
                <w:sz w:val="22"/>
                <w:szCs w:val="22"/>
              </w:rPr>
            </w:pPr>
            <w:r w:rsidRPr="00281371">
              <w:rPr>
                <w:rFonts w:cs="Arial"/>
                <w:sz w:val="22"/>
                <w:szCs w:val="22"/>
              </w:rPr>
              <w:t>3.0</w:t>
            </w:r>
          </w:p>
        </w:tc>
        <w:tc>
          <w:tcPr>
            <w:tcW w:w="925" w:type="pct"/>
            <w:tcBorders>
              <w:top w:val="nil"/>
              <w:left w:val="nil"/>
              <w:bottom w:val="single" w:sz="4" w:space="0" w:color="auto"/>
              <w:right w:val="single" w:sz="4" w:space="0" w:color="auto"/>
            </w:tcBorders>
            <w:shd w:val="clear" w:color="auto" w:fill="auto"/>
            <w:vAlign w:val="center"/>
            <w:hideMark/>
          </w:tcPr>
          <w:p w14:paraId="6C746FA4" w14:textId="77777777" w:rsidR="00C76953" w:rsidRPr="00281371" w:rsidRDefault="00C76953" w:rsidP="00281371">
            <w:pPr>
              <w:spacing w:after="0" w:line="276" w:lineRule="auto"/>
              <w:rPr>
                <w:rFonts w:cs="Arial"/>
                <w:sz w:val="22"/>
                <w:szCs w:val="22"/>
              </w:rPr>
            </w:pPr>
            <w:r w:rsidRPr="00281371">
              <w:rPr>
                <w:rFonts w:cs="Arial"/>
                <w:sz w:val="22"/>
                <w:szCs w:val="22"/>
              </w:rPr>
              <w:t>0.8</w:t>
            </w:r>
          </w:p>
        </w:tc>
        <w:tc>
          <w:tcPr>
            <w:tcW w:w="1008" w:type="pct"/>
            <w:tcBorders>
              <w:top w:val="nil"/>
              <w:left w:val="nil"/>
              <w:bottom w:val="single" w:sz="4" w:space="0" w:color="auto"/>
              <w:right w:val="single" w:sz="4" w:space="0" w:color="auto"/>
            </w:tcBorders>
            <w:shd w:val="clear" w:color="auto" w:fill="auto"/>
            <w:vAlign w:val="center"/>
            <w:hideMark/>
          </w:tcPr>
          <w:p w14:paraId="49EBE73B" w14:textId="77777777" w:rsidR="00C76953" w:rsidRPr="00281371" w:rsidRDefault="00C76953" w:rsidP="00281371">
            <w:pPr>
              <w:spacing w:after="0" w:line="276" w:lineRule="auto"/>
              <w:rPr>
                <w:rFonts w:cs="Arial"/>
                <w:sz w:val="22"/>
                <w:szCs w:val="22"/>
              </w:rPr>
            </w:pPr>
            <w:r w:rsidRPr="00281371">
              <w:rPr>
                <w:rFonts w:cs="Arial"/>
                <w:sz w:val="22"/>
                <w:szCs w:val="22"/>
              </w:rPr>
              <w:t>2.2</w:t>
            </w:r>
          </w:p>
        </w:tc>
      </w:tr>
      <w:tr w:rsidR="00C76953" w:rsidRPr="00281371" w14:paraId="5FF4A181" w14:textId="77777777" w:rsidTr="00C76953">
        <w:trPr>
          <w:trHeight w:val="432"/>
          <w:jc w:val="center"/>
        </w:trPr>
        <w:tc>
          <w:tcPr>
            <w:tcW w:w="1435" w:type="pct"/>
            <w:tcBorders>
              <w:top w:val="nil"/>
              <w:left w:val="single" w:sz="4" w:space="0" w:color="auto"/>
              <w:bottom w:val="single" w:sz="4" w:space="0" w:color="auto"/>
              <w:right w:val="single" w:sz="4" w:space="0" w:color="auto"/>
            </w:tcBorders>
            <w:shd w:val="clear" w:color="auto" w:fill="auto"/>
            <w:vAlign w:val="center"/>
            <w:hideMark/>
          </w:tcPr>
          <w:p w14:paraId="364FC31F" w14:textId="77777777" w:rsidR="00C76953" w:rsidRPr="00281371" w:rsidRDefault="00C76953" w:rsidP="00281371">
            <w:pPr>
              <w:spacing w:after="0" w:line="276" w:lineRule="auto"/>
              <w:rPr>
                <w:rFonts w:cs="Arial"/>
                <w:sz w:val="22"/>
                <w:szCs w:val="22"/>
              </w:rPr>
            </w:pPr>
            <w:r w:rsidRPr="00281371">
              <w:rPr>
                <w:rFonts w:cs="Arial"/>
                <w:sz w:val="22"/>
                <w:szCs w:val="22"/>
              </w:rPr>
              <w:lastRenderedPageBreak/>
              <w:t>Oatmeal, dry</w:t>
            </w:r>
          </w:p>
        </w:tc>
        <w:tc>
          <w:tcPr>
            <w:tcW w:w="751" w:type="pct"/>
            <w:tcBorders>
              <w:top w:val="nil"/>
              <w:left w:val="nil"/>
              <w:bottom w:val="single" w:sz="4" w:space="0" w:color="auto"/>
              <w:right w:val="single" w:sz="4" w:space="0" w:color="auto"/>
            </w:tcBorders>
            <w:shd w:val="clear" w:color="auto" w:fill="auto"/>
            <w:vAlign w:val="center"/>
            <w:hideMark/>
          </w:tcPr>
          <w:p w14:paraId="2CFD489D" w14:textId="77777777" w:rsidR="00C76953" w:rsidRPr="00281371" w:rsidRDefault="00C76953" w:rsidP="00281371">
            <w:pPr>
              <w:spacing w:after="0" w:line="276" w:lineRule="auto"/>
              <w:rPr>
                <w:rFonts w:cs="Arial"/>
                <w:sz w:val="22"/>
                <w:szCs w:val="22"/>
              </w:rPr>
            </w:pPr>
            <w:r w:rsidRPr="00281371">
              <w:rPr>
                <w:rFonts w:cs="Arial"/>
                <w:sz w:val="22"/>
                <w:szCs w:val="22"/>
              </w:rPr>
              <w:t>⅓ cup</w:t>
            </w:r>
          </w:p>
        </w:tc>
        <w:tc>
          <w:tcPr>
            <w:tcW w:w="881" w:type="pct"/>
            <w:tcBorders>
              <w:top w:val="nil"/>
              <w:left w:val="nil"/>
              <w:bottom w:val="single" w:sz="4" w:space="0" w:color="auto"/>
              <w:right w:val="single" w:sz="4" w:space="0" w:color="auto"/>
            </w:tcBorders>
            <w:shd w:val="clear" w:color="auto" w:fill="auto"/>
            <w:vAlign w:val="center"/>
            <w:hideMark/>
          </w:tcPr>
          <w:p w14:paraId="0BD78C66" w14:textId="77777777" w:rsidR="00C76953" w:rsidRPr="00281371" w:rsidRDefault="00C76953" w:rsidP="00281371">
            <w:pPr>
              <w:spacing w:after="0" w:line="276" w:lineRule="auto"/>
              <w:rPr>
                <w:rFonts w:cs="Arial"/>
                <w:sz w:val="22"/>
                <w:szCs w:val="22"/>
              </w:rPr>
            </w:pPr>
            <w:r w:rsidRPr="00281371">
              <w:rPr>
                <w:rFonts w:cs="Arial"/>
                <w:sz w:val="22"/>
                <w:szCs w:val="22"/>
              </w:rPr>
              <w:t>2.7</w:t>
            </w:r>
          </w:p>
        </w:tc>
        <w:tc>
          <w:tcPr>
            <w:tcW w:w="925" w:type="pct"/>
            <w:tcBorders>
              <w:top w:val="nil"/>
              <w:left w:val="nil"/>
              <w:bottom w:val="single" w:sz="4" w:space="0" w:color="auto"/>
              <w:right w:val="single" w:sz="4" w:space="0" w:color="auto"/>
            </w:tcBorders>
            <w:shd w:val="clear" w:color="auto" w:fill="auto"/>
            <w:vAlign w:val="center"/>
            <w:hideMark/>
          </w:tcPr>
          <w:p w14:paraId="6731E4F7" w14:textId="77777777" w:rsidR="00C76953" w:rsidRPr="00281371" w:rsidRDefault="00C76953" w:rsidP="00281371">
            <w:pPr>
              <w:spacing w:after="0" w:line="276" w:lineRule="auto"/>
              <w:rPr>
                <w:rFonts w:cs="Arial"/>
                <w:sz w:val="22"/>
                <w:szCs w:val="22"/>
              </w:rPr>
            </w:pPr>
            <w:r w:rsidRPr="00281371">
              <w:rPr>
                <w:rFonts w:cs="Arial"/>
                <w:sz w:val="22"/>
                <w:szCs w:val="22"/>
              </w:rPr>
              <w:t>1.4</w:t>
            </w:r>
          </w:p>
        </w:tc>
        <w:tc>
          <w:tcPr>
            <w:tcW w:w="1008" w:type="pct"/>
            <w:tcBorders>
              <w:top w:val="nil"/>
              <w:left w:val="nil"/>
              <w:bottom w:val="single" w:sz="4" w:space="0" w:color="auto"/>
              <w:right w:val="single" w:sz="4" w:space="0" w:color="auto"/>
            </w:tcBorders>
            <w:shd w:val="clear" w:color="auto" w:fill="auto"/>
            <w:vAlign w:val="center"/>
            <w:hideMark/>
          </w:tcPr>
          <w:p w14:paraId="0029D59D" w14:textId="77777777" w:rsidR="00C76953" w:rsidRPr="00281371" w:rsidRDefault="00C76953" w:rsidP="00281371">
            <w:pPr>
              <w:spacing w:after="0" w:line="276" w:lineRule="auto"/>
              <w:rPr>
                <w:rFonts w:cs="Arial"/>
                <w:sz w:val="22"/>
                <w:szCs w:val="22"/>
              </w:rPr>
            </w:pPr>
            <w:r w:rsidRPr="00281371">
              <w:rPr>
                <w:rFonts w:cs="Arial"/>
                <w:sz w:val="22"/>
                <w:szCs w:val="22"/>
              </w:rPr>
              <w:t>11.3</w:t>
            </w:r>
          </w:p>
        </w:tc>
      </w:tr>
      <w:tr w:rsidR="00C76953" w:rsidRPr="00281371" w14:paraId="673D3B3D" w14:textId="77777777" w:rsidTr="00C76953">
        <w:trPr>
          <w:trHeight w:val="432"/>
          <w:jc w:val="center"/>
        </w:trPr>
        <w:tc>
          <w:tcPr>
            <w:tcW w:w="1435" w:type="pct"/>
            <w:tcBorders>
              <w:top w:val="nil"/>
              <w:left w:val="single" w:sz="4" w:space="0" w:color="auto"/>
              <w:bottom w:val="single" w:sz="4" w:space="0" w:color="auto"/>
              <w:right w:val="single" w:sz="4" w:space="0" w:color="auto"/>
            </w:tcBorders>
            <w:shd w:val="clear" w:color="auto" w:fill="auto"/>
            <w:vAlign w:val="center"/>
            <w:hideMark/>
          </w:tcPr>
          <w:p w14:paraId="46E4B7EB" w14:textId="77777777" w:rsidR="00C76953" w:rsidRPr="00281371" w:rsidRDefault="00C76953" w:rsidP="00281371">
            <w:pPr>
              <w:spacing w:after="0" w:line="276" w:lineRule="auto"/>
              <w:rPr>
                <w:rFonts w:cs="Arial"/>
                <w:sz w:val="22"/>
                <w:szCs w:val="22"/>
              </w:rPr>
            </w:pPr>
            <w:r w:rsidRPr="00281371">
              <w:rPr>
                <w:rFonts w:cs="Arial"/>
                <w:sz w:val="22"/>
                <w:szCs w:val="22"/>
              </w:rPr>
              <w:t xml:space="preserve">Bread, pumpernickel </w:t>
            </w:r>
          </w:p>
        </w:tc>
        <w:tc>
          <w:tcPr>
            <w:tcW w:w="751" w:type="pct"/>
            <w:tcBorders>
              <w:top w:val="nil"/>
              <w:left w:val="nil"/>
              <w:bottom w:val="single" w:sz="4" w:space="0" w:color="auto"/>
              <w:right w:val="single" w:sz="4" w:space="0" w:color="auto"/>
            </w:tcBorders>
            <w:shd w:val="clear" w:color="auto" w:fill="auto"/>
            <w:vAlign w:val="center"/>
            <w:hideMark/>
          </w:tcPr>
          <w:p w14:paraId="4F70835E" w14:textId="77777777" w:rsidR="00C76953" w:rsidRPr="00281371" w:rsidRDefault="00C76953" w:rsidP="00281371">
            <w:pPr>
              <w:spacing w:after="0" w:line="276" w:lineRule="auto"/>
              <w:rPr>
                <w:rFonts w:cs="Arial"/>
                <w:sz w:val="22"/>
                <w:szCs w:val="22"/>
              </w:rPr>
            </w:pPr>
            <w:r w:rsidRPr="00281371">
              <w:rPr>
                <w:rFonts w:cs="Arial"/>
                <w:sz w:val="22"/>
                <w:szCs w:val="22"/>
              </w:rPr>
              <w:t>1 slice</w:t>
            </w:r>
          </w:p>
        </w:tc>
        <w:tc>
          <w:tcPr>
            <w:tcW w:w="881" w:type="pct"/>
            <w:tcBorders>
              <w:top w:val="nil"/>
              <w:left w:val="nil"/>
              <w:bottom w:val="single" w:sz="4" w:space="0" w:color="auto"/>
              <w:right w:val="single" w:sz="4" w:space="0" w:color="auto"/>
            </w:tcBorders>
            <w:shd w:val="clear" w:color="auto" w:fill="auto"/>
            <w:vAlign w:val="center"/>
            <w:hideMark/>
          </w:tcPr>
          <w:p w14:paraId="2A6C948D" w14:textId="77777777" w:rsidR="00C76953" w:rsidRPr="00281371" w:rsidRDefault="00C76953" w:rsidP="00281371">
            <w:pPr>
              <w:spacing w:after="0" w:line="276" w:lineRule="auto"/>
              <w:rPr>
                <w:rFonts w:cs="Arial"/>
                <w:sz w:val="22"/>
                <w:szCs w:val="22"/>
              </w:rPr>
            </w:pPr>
            <w:r w:rsidRPr="00281371">
              <w:rPr>
                <w:rFonts w:cs="Arial"/>
                <w:sz w:val="22"/>
                <w:szCs w:val="22"/>
              </w:rPr>
              <w:t>2.7</w:t>
            </w:r>
          </w:p>
        </w:tc>
        <w:tc>
          <w:tcPr>
            <w:tcW w:w="925" w:type="pct"/>
            <w:tcBorders>
              <w:top w:val="nil"/>
              <w:left w:val="nil"/>
              <w:bottom w:val="single" w:sz="4" w:space="0" w:color="auto"/>
              <w:right w:val="single" w:sz="4" w:space="0" w:color="auto"/>
            </w:tcBorders>
            <w:shd w:val="clear" w:color="auto" w:fill="auto"/>
            <w:vAlign w:val="center"/>
            <w:hideMark/>
          </w:tcPr>
          <w:p w14:paraId="228BB22D" w14:textId="77777777" w:rsidR="00C76953" w:rsidRPr="00281371" w:rsidRDefault="00C76953" w:rsidP="00281371">
            <w:pPr>
              <w:spacing w:after="0" w:line="276" w:lineRule="auto"/>
              <w:rPr>
                <w:rFonts w:cs="Arial"/>
                <w:sz w:val="22"/>
                <w:szCs w:val="22"/>
              </w:rPr>
            </w:pPr>
            <w:r w:rsidRPr="00281371">
              <w:rPr>
                <w:rFonts w:cs="Arial"/>
                <w:sz w:val="22"/>
                <w:szCs w:val="22"/>
              </w:rPr>
              <w:t>1.2</w:t>
            </w:r>
          </w:p>
        </w:tc>
        <w:tc>
          <w:tcPr>
            <w:tcW w:w="1008" w:type="pct"/>
            <w:tcBorders>
              <w:top w:val="nil"/>
              <w:left w:val="nil"/>
              <w:bottom w:val="single" w:sz="4" w:space="0" w:color="auto"/>
              <w:right w:val="single" w:sz="4" w:space="0" w:color="auto"/>
            </w:tcBorders>
            <w:shd w:val="clear" w:color="auto" w:fill="auto"/>
            <w:vAlign w:val="center"/>
            <w:hideMark/>
          </w:tcPr>
          <w:p w14:paraId="643F30BA" w14:textId="77777777" w:rsidR="00C76953" w:rsidRPr="00281371" w:rsidRDefault="00C76953" w:rsidP="00281371">
            <w:pPr>
              <w:spacing w:after="0" w:line="276" w:lineRule="auto"/>
              <w:rPr>
                <w:rFonts w:cs="Arial"/>
                <w:sz w:val="22"/>
                <w:szCs w:val="22"/>
              </w:rPr>
            </w:pPr>
            <w:r w:rsidRPr="00281371">
              <w:rPr>
                <w:rFonts w:cs="Arial"/>
                <w:sz w:val="22"/>
                <w:szCs w:val="22"/>
              </w:rPr>
              <w:t>1.5</w:t>
            </w:r>
          </w:p>
        </w:tc>
      </w:tr>
      <w:tr w:rsidR="00C76953" w:rsidRPr="00281371" w14:paraId="0F490843" w14:textId="77777777" w:rsidTr="00C76953">
        <w:trPr>
          <w:trHeight w:val="432"/>
          <w:jc w:val="center"/>
        </w:trPr>
        <w:tc>
          <w:tcPr>
            <w:tcW w:w="1435" w:type="pct"/>
            <w:tcBorders>
              <w:top w:val="nil"/>
              <w:left w:val="single" w:sz="4" w:space="0" w:color="auto"/>
              <w:bottom w:val="single" w:sz="4" w:space="0" w:color="auto"/>
              <w:right w:val="single" w:sz="4" w:space="0" w:color="auto"/>
            </w:tcBorders>
            <w:shd w:val="clear" w:color="auto" w:fill="auto"/>
            <w:vAlign w:val="center"/>
            <w:hideMark/>
          </w:tcPr>
          <w:p w14:paraId="3316940A" w14:textId="77777777" w:rsidR="00C76953" w:rsidRPr="00281371" w:rsidRDefault="00C76953" w:rsidP="00281371">
            <w:pPr>
              <w:spacing w:after="0" w:line="276" w:lineRule="auto"/>
              <w:rPr>
                <w:rFonts w:cs="Arial"/>
                <w:sz w:val="22"/>
                <w:szCs w:val="22"/>
              </w:rPr>
            </w:pPr>
            <w:r w:rsidRPr="00281371">
              <w:rPr>
                <w:rFonts w:cs="Arial"/>
                <w:sz w:val="22"/>
                <w:szCs w:val="22"/>
              </w:rPr>
              <w:t>Wheat flakes</w:t>
            </w:r>
          </w:p>
        </w:tc>
        <w:tc>
          <w:tcPr>
            <w:tcW w:w="751" w:type="pct"/>
            <w:tcBorders>
              <w:top w:val="nil"/>
              <w:left w:val="nil"/>
              <w:bottom w:val="single" w:sz="4" w:space="0" w:color="auto"/>
              <w:right w:val="single" w:sz="4" w:space="0" w:color="auto"/>
            </w:tcBorders>
            <w:shd w:val="clear" w:color="auto" w:fill="auto"/>
            <w:vAlign w:val="center"/>
            <w:hideMark/>
          </w:tcPr>
          <w:p w14:paraId="043A074C" w14:textId="77777777" w:rsidR="00C76953" w:rsidRPr="00281371" w:rsidRDefault="00C76953" w:rsidP="00281371">
            <w:pPr>
              <w:spacing w:after="0" w:line="276" w:lineRule="auto"/>
              <w:rPr>
                <w:rFonts w:cs="Arial"/>
                <w:sz w:val="22"/>
                <w:szCs w:val="22"/>
              </w:rPr>
            </w:pPr>
            <w:r w:rsidRPr="00281371">
              <w:rPr>
                <w:rFonts w:cs="Arial"/>
                <w:sz w:val="22"/>
                <w:szCs w:val="22"/>
              </w:rPr>
              <w:t>¾ cup</w:t>
            </w:r>
          </w:p>
        </w:tc>
        <w:tc>
          <w:tcPr>
            <w:tcW w:w="881" w:type="pct"/>
            <w:tcBorders>
              <w:top w:val="nil"/>
              <w:left w:val="nil"/>
              <w:bottom w:val="single" w:sz="4" w:space="0" w:color="auto"/>
              <w:right w:val="single" w:sz="4" w:space="0" w:color="auto"/>
            </w:tcBorders>
            <w:shd w:val="clear" w:color="auto" w:fill="auto"/>
            <w:vAlign w:val="center"/>
            <w:hideMark/>
          </w:tcPr>
          <w:p w14:paraId="4136A2E9" w14:textId="77777777" w:rsidR="00C76953" w:rsidRPr="00281371" w:rsidRDefault="00C76953" w:rsidP="00281371">
            <w:pPr>
              <w:spacing w:after="0" w:line="276" w:lineRule="auto"/>
              <w:rPr>
                <w:rFonts w:cs="Arial"/>
                <w:sz w:val="22"/>
                <w:szCs w:val="22"/>
              </w:rPr>
            </w:pPr>
            <w:r w:rsidRPr="00281371">
              <w:rPr>
                <w:rFonts w:cs="Arial"/>
                <w:sz w:val="22"/>
                <w:szCs w:val="22"/>
              </w:rPr>
              <w:t>2.3</w:t>
            </w:r>
          </w:p>
        </w:tc>
        <w:tc>
          <w:tcPr>
            <w:tcW w:w="925" w:type="pct"/>
            <w:tcBorders>
              <w:top w:val="nil"/>
              <w:left w:val="nil"/>
              <w:bottom w:val="single" w:sz="4" w:space="0" w:color="auto"/>
              <w:right w:val="single" w:sz="4" w:space="0" w:color="auto"/>
            </w:tcBorders>
            <w:shd w:val="clear" w:color="auto" w:fill="auto"/>
            <w:vAlign w:val="center"/>
            <w:hideMark/>
          </w:tcPr>
          <w:p w14:paraId="6814963D" w14:textId="77777777" w:rsidR="00C76953" w:rsidRPr="00281371" w:rsidRDefault="00C76953" w:rsidP="00281371">
            <w:pPr>
              <w:spacing w:after="0" w:line="276" w:lineRule="auto"/>
              <w:rPr>
                <w:rFonts w:cs="Arial"/>
                <w:sz w:val="22"/>
                <w:szCs w:val="22"/>
              </w:rPr>
            </w:pPr>
            <w:r w:rsidRPr="00281371">
              <w:rPr>
                <w:rFonts w:cs="Arial"/>
                <w:sz w:val="22"/>
                <w:szCs w:val="22"/>
              </w:rPr>
              <w:t>0.4</w:t>
            </w:r>
          </w:p>
        </w:tc>
        <w:tc>
          <w:tcPr>
            <w:tcW w:w="1008" w:type="pct"/>
            <w:tcBorders>
              <w:top w:val="nil"/>
              <w:left w:val="nil"/>
              <w:bottom w:val="single" w:sz="4" w:space="0" w:color="auto"/>
              <w:right w:val="single" w:sz="4" w:space="0" w:color="auto"/>
            </w:tcBorders>
            <w:shd w:val="clear" w:color="auto" w:fill="auto"/>
            <w:vAlign w:val="center"/>
            <w:hideMark/>
          </w:tcPr>
          <w:p w14:paraId="78D49AF1" w14:textId="77777777" w:rsidR="00C76953" w:rsidRPr="00281371" w:rsidRDefault="00C76953" w:rsidP="00281371">
            <w:pPr>
              <w:spacing w:after="0" w:line="276" w:lineRule="auto"/>
              <w:rPr>
                <w:rFonts w:cs="Arial"/>
                <w:sz w:val="22"/>
                <w:szCs w:val="22"/>
              </w:rPr>
            </w:pPr>
            <w:r w:rsidRPr="00281371">
              <w:rPr>
                <w:rFonts w:cs="Arial"/>
                <w:sz w:val="22"/>
                <w:szCs w:val="22"/>
              </w:rPr>
              <w:t>1.9</w:t>
            </w:r>
          </w:p>
        </w:tc>
      </w:tr>
      <w:tr w:rsidR="00C76953" w:rsidRPr="00281371" w14:paraId="3CEB35F6" w14:textId="77777777" w:rsidTr="00C76953">
        <w:trPr>
          <w:trHeight w:val="432"/>
          <w:jc w:val="center"/>
        </w:trPr>
        <w:tc>
          <w:tcPr>
            <w:tcW w:w="1435" w:type="pct"/>
            <w:tcBorders>
              <w:top w:val="nil"/>
              <w:left w:val="single" w:sz="4" w:space="0" w:color="auto"/>
              <w:bottom w:val="single" w:sz="4" w:space="0" w:color="auto"/>
              <w:right w:val="single" w:sz="4" w:space="0" w:color="auto"/>
            </w:tcBorders>
            <w:shd w:val="clear" w:color="auto" w:fill="auto"/>
            <w:vAlign w:val="center"/>
            <w:hideMark/>
          </w:tcPr>
          <w:p w14:paraId="7FCEBDCA" w14:textId="77777777" w:rsidR="00C76953" w:rsidRPr="00281371" w:rsidRDefault="00C76953" w:rsidP="00281371">
            <w:pPr>
              <w:spacing w:after="0" w:line="276" w:lineRule="auto"/>
              <w:rPr>
                <w:rFonts w:cs="Arial"/>
                <w:sz w:val="22"/>
                <w:szCs w:val="22"/>
              </w:rPr>
            </w:pPr>
            <w:r w:rsidRPr="00281371">
              <w:rPr>
                <w:rFonts w:cs="Arial"/>
                <w:sz w:val="22"/>
                <w:szCs w:val="22"/>
              </w:rPr>
              <w:t xml:space="preserve">Bread, rye </w:t>
            </w:r>
          </w:p>
        </w:tc>
        <w:tc>
          <w:tcPr>
            <w:tcW w:w="751" w:type="pct"/>
            <w:tcBorders>
              <w:top w:val="nil"/>
              <w:left w:val="nil"/>
              <w:bottom w:val="single" w:sz="4" w:space="0" w:color="auto"/>
              <w:right w:val="single" w:sz="4" w:space="0" w:color="auto"/>
            </w:tcBorders>
            <w:shd w:val="clear" w:color="auto" w:fill="auto"/>
            <w:vAlign w:val="center"/>
            <w:hideMark/>
          </w:tcPr>
          <w:p w14:paraId="3953EB37" w14:textId="77777777" w:rsidR="00C76953" w:rsidRPr="00281371" w:rsidRDefault="00C76953" w:rsidP="00281371">
            <w:pPr>
              <w:spacing w:after="0" w:line="276" w:lineRule="auto"/>
              <w:rPr>
                <w:rFonts w:cs="Arial"/>
                <w:sz w:val="22"/>
                <w:szCs w:val="22"/>
              </w:rPr>
            </w:pPr>
            <w:r w:rsidRPr="00281371">
              <w:rPr>
                <w:rFonts w:cs="Arial"/>
                <w:sz w:val="22"/>
                <w:szCs w:val="22"/>
              </w:rPr>
              <w:t>1 slice</w:t>
            </w:r>
          </w:p>
        </w:tc>
        <w:tc>
          <w:tcPr>
            <w:tcW w:w="881" w:type="pct"/>
            <w:tcBorders>
              <w:top w:val="nil"/>
              <w:left w:val="nil"/>
              <w:bottom w:val="single" w:sz="4" w:space="0" w:color="auto"/>
              <w:right w:val="single" w:sz="4" w:space="0" w:color="auto"/>
            </w:tcBorders>
            <w:shd w:val="clear" w:color="auto" w:fill="auto"/>
            <w:vAlign w:val="center"/>
            <w:hideMark/>
          </w:tcPr>
          <w:p w14:paraId="63736822" w14:textId="77777777" w:rsidR="00C76953" w:rsidRPr="00281371" w:rsidRDefault="00C76953" w:rsidP="00281371">
            <w:pPr>
              <w:spacing w:after="0" w:line="276" w:lineRule="auto"/>
              <w:rPr>
                <w:rFonts w:cs="Arial"/>
                <w:sz w:val="22"/>
                <w:szCs w:val="22"/>
              </w:rPr>
            </w:pPr>
            <w:r w:rsidRPr="00281371">
              <w:rPr>
                <w:rFonts w:cs="Arial"/>
                <w:sz w:val="22"/>
                <w:szCs w:val="22"/>
              </w:rPr>
              <w:t>1.8</w:t>
            </w:r>
          </w:p>
        </w:tc>
        <w:tc>
          <w:tcPr>
            <w:tcW w:w="925" w:type="pct"/>
            <w:tcBorders>
              <w:top w:val="nil"/>
              <w:left w:val="nil"/>
              <w:bottom w:val="single" w:sz="4" w:space="0" w:color="auto"/>
              <w:right w:val="single" w:sz="4" w:space="0" w:color="auto"/>
            </w:tcBorders>
            <w:shd w:val="clear" w:color="auto" w:fill="auto"/>
            <w:vAlign w:val="center"/>
            <w:hideMark/>
          </w:tcPr>
          <w:p w14:paraId="5D6EC14F" w14:textId="77777777" w:rsidR="00C76953" w:rsidRPr="00281371" w:rsidRDefault="00C76953" w:rsidP="00281371">
            <w:pPr>
              <w:spacing w:after="0" w:line="276" w:lineRule="auto"/>
              <w:rPr>
                <w:rFonts w:cs="Arial"/>
                <w:sz w:val="22"/>
                <w:szCs w:val="22"/>
              </w:rPr>
            </w:pPr>
            <w:r w:rsidRPr="00281371">
              <w:rPr>
                <w:rFonts w:cs="Arial"/>
                <w:sz w:val="22"/>
                <w:szCs w:val="22"/>
              </w:rPr>
              <w:t>0.8</w:t>
            </w:r>
          </w:p>
        </w:tc>
        <w:tc>
          <w:tcPr>
            <w:tcW w:w="1008" w:type="pct"/>
            <w:tcBorders>
              <w:top w:val="nil"/>
              <w:left w:val="nil"/>
              <w:bottom w:val="single" w:sz="4" w:space="0" w:color="auto"/>
              <w:right w:val="single" w:sz="4" w:space="0" w:color="auto"/>
            </w:tcBorders>
            <w:shd w:val="clear" w:color="auto" w:fill="auto"/>
            <w:vAlign w:val="center"/>
            <w:hideMark/>
          </w:tcPr>
          <w:p w14:paraId="7CFACF2F" w14:textId="77777777" w:rsidR="00C76953" w:rsidRPr="00281371" w:rsidRDefault="00C76953" w:rsidP="00281371">
            <w:pPr>
              <w:spacing w:after="0" w:line="276" w:lineRule="auto"/>
              <w:rPr>
                <w:rFonts w:cs="Arial"/>
                <w:sz w:val="22"/>
                <w:szCs w:val="22"/>
              </w:rPr>
            </w:pPr>
            <w:r w:rsidRPr="00281371">
              <w:rPr>
                <w:rFonts w:cs="Arial"/>
                <w:sz w:val="22"/>
                <w:szCs w:val="22"/>
              </w:rPr>
              <w:t>1.0</w:t>
            </w:r>
          </w:p>
        </w:tc>
      </w:tr>
      <w:tr w:rsidR="00C76953" w:rsidRPr="00281371" w14:paraId="52497C09" w14:textId="77777777" w:rsidTr="00C76953">
        <w:trPr>
          <w:trHeight w:val="432"/>
          <w:jc w:val="center"/>
        </w:trPr>
        <w:tc>
          <w:tcPr>
            <w:tcW w:w="1435" w:type="pct"/>
            <w:tcBorders>
              <w:top w:val="nil"/>
              <w:left w:val="single" w:sz="4" w:space="0" w:color="auto"/>
              <w:bottom w:val="single" w:sz="4" w:space="0" w:color="auto"/>
              <w:right w:val="single" w:sz="4" w:space="0" w:color="auto"/>
            </w:tcBorders>
            <w:shd w:val="clear" w:color="auto" w:fill="auto"/>
            <w:vAlign w:val="center"/>
            <w:hideMark/>
          </w:tcPr>
          <w:p w14:paraId="2681E9D2" w14:textId="77777777" w:rsidR="00C76953" w:rsidRPr="00281371" w:rsidRDefault="00C76953" w:rsidP="00281371">
            <w:pPr>
              <w:spacing w:after="0" w:line="276" w:lineRule="auto"/>
              <w:rPr>
                <w:rFonts w:cs="Arial"/>
                <w:sz w:val="22"/>
                <w:szCs w:val="22"/>
              </w:rPr>
            </w:pPr>
            <w:r w:rsidRPr="00281371">
              <w:rPr>
                <w:rFonts w:cs="Arial"/>
                <w:sz w:val="22"/>
                <w:szCs w:val="22"/>
              </w:rPr>
              <w:t xml:space="preserve">Bread, whole wheat </w:t>
            </w:r>
          </w:p>
        </w:tc>
        <w:tc>
          <w:tcPr>
            <w:tcW w:w="751" w:type="pct"/>
            <w:tcBorders>
              <w:top w:val="nil"/>
              <w:left w:val="nil"/>
              <w:bottom w:val="single" w:sz="4" w:space="0" w:color="auto"/>
              <w:right w:val="single" w:sz="4" w:space="0" w:color="auto"/>
            </w:tcBorders>
            <w:shd w:val="clear" w:color="auto" w:fill="auto"/>
            <w:vAlign w:val="center"/>
            <w:hideMark/>
          </w:tcPr>
          <w:p w14:paraId="60F3F3C1" w14:textId="77777777" w:rsidR="00C76953" w:rsidRPr="00281371" w:rsidRDefault="00C76953" w:rsidP="00281371">
            <w:pPr>
              <w:spacing w:after="0" w:line="276" w:lineRule="auto"/>
              <w:rPr>
                <w:rFonts w:cs="Arial"/>
                <w:sz w:val="22"/>
                <w:szCs w:val="22"/>
              </w:rPr>
            </w:pPr>
            <w:r w:rsidRPr="00281371">
              <w:rPr>
                <w:rFonts w:cs="Arial"/>
                <w:sz w:val="22"/>
                <w:szCs w:val="22"/>
              </w:rPr>
              <w:t>1 slice</w:t>
            </w:r>
          </w:p>
        </w:tc>
        <w:tc>
          <w:tcPr>
            <w:tcW w:w="881" w:type="pct"/>
            <w:tcBorders>
              <w:top w:val="nil"/>
              <w:left w:val="nil"/>
              <w:bottom w:val="single" w:sz="4" w:space="0" w:color="auto"/>
              <w:right w:val="single" w:sz="4" w:space="0" w:color="auto"/>
            </w:tcBorders>
            <w:shd w:val="clear" w:color="auto" w:fill="auto"/>
            <w:vAlign w:val="center"/>
            <w:hideMark/>
          </w:tcPr>
          <w:p w14:paraId="09DB247C" w14:textId="77777777" w:rsidR="00C76953" w:rsidRPr="00281371" w:rsidRDefault="00C76953" w:rsidP="00281371">
            <w:pPr>
              <w:spacing w:after="0" w:line="276" w:lineRule="auto"/>
              <w:rPr>
                <w:rFonts w:cs="Arial"/>
                <w:sz w:val="22"/>
                <w:szCs w:val="22"/>
              </w:rPr>
            </w:pPr>
            <w:r w:rsidRPr="00281371">
              <w:rPr>
                <w:rFonts w:cs="Arial"/>
                <w:sz w:val="22"/>
                <w:szCs w:val="22"/>
              </w:rPr>
              <w:t>1.5</w:t>
            </w:r>
          </w:p>
        </w:tc>
        <w:tc>
          <w:tcPr>
            <w:tcW w:w="925" w:type="pct"/>
            <w:tcBorders>
              <w:top w:val="nil"/>
              <w:left w:val="nil"/>
              <w:bottom w:val="single" w:sz="4" w:space="0" w:color="auto"/>
              <w:right w:val="single" w:sz="4" w:space="0" w:color="auto"/>
            </w:tcBorders>
            <w:shd w:val="clear" w:color="auto" w:fill="auto"/>
            <w:vAlign w:val="center"/>
            <w:hideMark/>
          </w:tcPr>
          <w:p w14:paraId="371355B4" w14:textId="77777777" w:rsidR="00C76953" w:rsidRPr="00281371" w:rsidRDefault="00C76953" w:rsidP="00281371">
            <w:pPr>
              <w:spacing w:after="0" w:line="276" w:lineRule="auto"/>
              <w:rPr>
                <w:rFonts w:cs="Arial"/>
                <w:sz w:val="22"/>
                <w:szCs w:val="22"/>
              </w:rPr>
            </w:pPr>
            <w:r w:rsidRPr="00281371">
              <w:rPr>
                <w:rFonts w:cs="Arial"/>
                <w:sz w:val="22"/>
                <w:szCs w:val="22"/>
              </w:rPr>
              <w:t>0.3</w:t>
            </w:r>
          </w:p>
        </w:tc>
        <w:tc>
          <w:tcPr>
            <w:tcW w:w="1008" w:type="pct"/>
            <w:tcBorders>
              <w:top w:val="nil"/>
              <w:left w:val="nil"/>
              <w:bottom w:val="single" w:sz="4" w:space="0" w:color="auto"/>
              <w:right w:val="single" w:sz="4" w:space="0" w:color="auto"/>
            </w:tcBorders>
            <w:shd w:val="clear" w:color="auto" w:fill="auto"/>
            <w:vAlign w:val="center"/>
            <w:hideMark/>
          </w:tcPr>
          <w:p w14:paraId="7BCBBE1E" w14:textId="77777777" w:rsidR="00C76953" w:rsidRPr="00281371" w:rsidRDefault="00C76953" w:rsidP="00281371">
            <w:pPr>
              <w:spacing w:after="0" w:line="276" w:lineRule="auto"/>
              <w:rPr>
                <w:rFonts w:cs="Arial"/>
                <w:sz w:val="22"/>
                <w:szCs w:val="22"/>
              </w:rPr>
            </w:pPr>
            <w:r w:rsidRPr="00281371">
              <w:rPr>
                <w:rFonts w:cs="Arial"/>
                <w:sz w:val="22"/>
                <w:szCs w:val="22"/>
              </w:rPr>
              <w:t>1.2</w:t>
            </w:r>
          </w:p>
        </w:tc>
      </w:tr>
      <w:tr w:rsidR="00C76953" w:rsidRPr="00281371" w14:paraId="33A5DAE9" w14:textId="77777777" w:rsidTr="00C76953">
        <w:trPr>
          <w:trHeight w:val="432"/>
          <w:jc w:val="center"/>
        </w:trPr>
        <w:tc>
          <w:tcPr>
            <w:tcW w:w="1435" w:type="pct"/>
            <w:tcBorders>
              <w:top w:val="nil"/>
              <w:left w:val="single" w:sz="4" w:space="0" w:color="auto"/>
              <w:bottom w:val="single" w:sz="4" w:space="0" w:color="auto"/>
              <w:right w:val="single" w:sz="4" w:space="0" w:color="auto"/>
            </w:tcBorders>
            <w:shd w:val="clear" w:color="auto" w:fill="auto"/>
            <w:vAlign w:val="center"/>
            <w:hideMark/>
          </w:tcPr>
          <w:p w14:paraId="682837EA" w14:textId="77777777" w:rsidR="00C76953" w:rsidRPr="00281371" w:rsidRDefault="00C76953" w:rsidP="00281371">
            <w:pPr>
              <w:spacing w:after="0" w:line="276" w:lineRule="auto"/>
              <w:rPr>
                <w:rFonts w:cs="Arial"/>
                <w:sz w:val="22"/>
                <w:szCs w:val="22"/>
              </w:rPr>
            </w:pPr>
            <w:r w:rsidRPr="00281371">
              <w:rPr>
                <w:rFonts w:cs="Arial"/>
                <w:sz w:val="22"/>
                <w:szCs w:val="22"/>
              </w:rPr>
              <w:t>Rice, white, cooked</w:t>
            </w:r>
          </w:p>
        </w:tc>
        <w:tc>
          <w:tcPr>
            <w:tcW w:w="751" w:type="pct"/>
            <w:tcBorders>
              <w:top w:val="nil"/>
              <w:left w:val="nil"/>
              <w:bottom w:val="single" w:sz="4" w:space="0" w:color="auto"/>
              <w:right w:val="single" w:sz="4" w:space="0" w:color="auto"/>
            </w:tcBorders>
            <w:shd w:val="clear" w:color="auto" w:fill="auto"/>
            <w:vAlign w:val="center"/>
            <w:hideMark/>
          </w:tcPr>
          <w:p w14:paraId="69F5F342" w14:textId="77777777" w:rsidR="00C76953" w:rsidRPr="00281371" w:rsidRDefault="00C76953" w:rsidP="00281371">
            <w:pPr>
              <w:spacing w:after="0" w:line="276" w:lineRule="auto"/>
              <w:rPr>
                <w:rFonts w:cs="Arial"/>
                <w:sz w:val="22"/>
                <w:szCs w:val="22"/>
              </w:rPr>
            </w:pPr>
            <w:r w:rsidRPr="00281371">
              <w:rPr>
                <w:rFonts w:cs="Arial"/>
                <w:sz w:val="22"/>
                <w:szCs w:val="22"/>
              </w:rPr>
              <w:t>½ cup</w:t>
            </w:r>
          </w:p>
        </w:tc>
        <w:tc>
          <w:tcPr>
            <w:tcW w:w="881" w:type="pct"/>
            <w:tcBorders>
              <w:top w:val="nil"/>
              <w:left w:val="nil"/>
              <w:bottom w:val="single" w:sz="4" w:space="0" w:color="auto"/>
              <w:right w:val="single" w:sz="4" w:space="0" w:color="auto"/>
            </w:tcBorders>
            <w:shd w:val="clear" w:color="auto" w:fill="auto"/>
            <w:vAlign w:val="center"/>
            <w:hideMark/>
          </w:tcPr>
          <w:p w14:paraId="1B82105B" w14:textId="77777777" w:rsidR="00C76953" w:rsidRPr="00281371" w:rsidRDefault="00C76953" w:rsidP="00281371">
            <w:pPr>
              <w:spacing w:after="0" w:line="276" w:lineRule="auto"/>
              <w:rPr>
                <w:rFonts w:cs="Arial"/>
                <w:sz w:val="22"/>
                <w:szCs w:val="22"/>
              </w:rPr>
            </w:pPr>
            <w:r w:rsidRPr="00281371">
              <w:rPr>
                <w:rFonts w:cs="Arial"/>
                <w:sz w:val="22"/>
                <w:szCs w:val="22"/>
              </w:rPr>
              <w:t>0.8</w:t>
            </w:r>
          </w:p>
        </w:tc>
        <w:tc>
          <w:tcPr>
            <w:tcW w:w="925" w:type="pct"/>
            <w:tcBorders>
              <w:top w:val="nil"/>
              <w:left w:val="nil"/>
              <w:bottom w:val="single" w:sz="4" w:space="0" w:color="auto"/>
              <w:right w:val="single" w:sz="4" w:space="0" w:color="auto"/>
            </w:tcBorders>
            <w:shd w:val="clear" w:color="auto" w:fill="auto"/>
            <w:vAlign w:val="center"/>
            <w:hideMark/>
          </w:tcPr>
          <w:p w14:paraId="67BA43AE" w14:textId="77777777" w:rsidR="00C76953" w:rsidRPr="00281371" w:rsidRDefault="00C76953" w:rsidP="00281371">
            <w:pPr>
              <w:spacing w:after="0" w:line="276" w:lineRule="auto"/>
              <w:rPr>
                <w:rFonts w:cs="Arial"/>
                <w:sz w:val="22"/>
                <w:szCs w:val="22"/>
              </w:rPr>
            </w:pPr>
            <w:r w:rsidRPr="00281371">
              <w:rPr>
                <w:rFonts w:cs="Arial"/>
                <w:sz w:val="22"/>
                <w:szCs w:val="22"/>
              </w:rPr>
              <w:t>trace</w:t>
            </w:r>
          </w:p>
        </w:tc>
        <w:tc>
          <w:tcPr>
            <w:tcW w:w="1008" w:type="pct"/>
            <w:tcBorders>
              <w:top w:val="nil"/>
              <w:left w:val="nil"/>
              <w:bottom w:val="single" w:sz="4" w:space="0" w:color="auto"/>
              <w:right w:val="single" w:sz="4" w:space="0" w:color="auto"/>
            </w:tcBorders>
            <w:shd w:val="clear" w:color="auto" w:fill="auto"/>
            <w:vAlign w:val="center"/>
            <w:hideMark/>
          </w:tcPr>
          <w:p w14:paraId="6FC35522" w14:textId="77777777" w:rsidR="00C76953" w:rsidRPr="00281371" w:rsidRDefault="00C76953" w:rsidP="00281371">
            <w:pPr>
              <w:spacing w:after="0" w:line="276" w:lineRule="auto"/>
              <w:rPr>
                <w:rFonts w:cs="Arial"/>
                <w:sz w:val="22"/>
                <w:szCs w:val="22"/>
              </w:rPr>
            </w:pPr>
            <w:r w:rsidRPr="00281371">
              <w:rPr>
                <w:rFonts w:cs="Arial"/>
                <w:sz w:val="22"/>
                <w:szCs w:val="22"/>
              </w:rPr>
              <w:t>0.8</w:t>
            </w:r>
          </w:p>
        </w:tc>
      </w:tr>
      <w:tr w:rsidR="00C76953" w:rsidRPr="00281371" w14:paraId="53D5ADE6" w14:textId="77777777" w:rsidTr="00C76953">
        <w:trPr>
          <w:trHeight w:val="432"/>
          <w:jc w:val="center"/>
        </w:trPr>
        <w:tc>
          <w:tcPr>
            <w:tcW w:w="1435" w:type="pct"/>
            <w:tcBorders>
              <w:top w:val="single" w:sz="4" w:space="0" w:color="auto"/>
              <w:left w:val="single" w:sz="4" w:space="0" w:color="auto"/>
              <w:bottom w:val="single" w:sz="18" w:space="0" w:color="auto"/>
              <w:right w:val="single" w:sz="4" w:space="0" w:color="auto"/>
            </w:tcBorders>
            <w:shd w:val="clear" w:color="auto" w:fill="auto"/>
            <w:vAlign w:val="center"/>
            <w:hideMark/>
          </w:tcPr>
          <w:p w14:paraId="7CCBE34C" w14:textId="77777777" w:rsidR="00C76953" w:rsidRPr="00281371" w:rsidRDefault="00C76953" w:rsidP="00281371">
            <w:pPr>
              <w:spacing w:after="0" w:line="276" w:lineRule="auto"/>
              <w:rPr>
                <w:rFonts w:cs="Arial"/>
                <w:sz w:val="22"/>
                <w:szCs w:val="22"/>
              </w:rPr>
            </w:pPr>
            <w:r w:rsidRPr="00281371">
              <w:rPr>
                <w:rFonts w:cs="Arial"/>
                <w:sz w:val="22"/>
                <w:szCs w:val="22"/>
              </w:rPr>
              <w:t xml:space="preserve">Bread, white </w:t>
            </w:r>
          </w:p>
        </w:tc>
        <w:tc>
          <w:tcPr>
            <w:tcW w:w="751" w:type="pct"/>
            <w:tcBorders>
              <w:top w:val="single" w:sz="4" w:space="0" w:color="auto"/>
              <w:left w:val="nil"/>
              <w:bottom w:val="single" w:sz="18" w:space="0" w:color="auto"/>
              <w:right w:val="single" w:sz="4" w:space="0" w:color="auto"/>
            </w:tcBorders>
            <w:shd w:val="clear" w:color="auto" w:fill="auto"/>
            <w:vAlign w:val="center"/>
            <w:hideMark/>
          </w:tcPr>
          <w:p w14:paraId="34DBE5D4" w14:textId="77777777" w:rsidR="00C76953" w:rsidRPr="00281371" w:rsidRDefault="00C76953" w:rsidP="00281371">
            <w:pPr>
              <w:spacing w:after="0" w:line="276" w:lineRule="auto"/>
              <w:rPr>
                <w:rFonts w:cs="Arial"/>
                <w:sz w:val="22"/>
                <w:szCs w:val="22"/>
              </w:rPr>
            </w:pPr>
            <w:r w:rsidRPr="00281371">
              <w:rPr>
                <w:rFonts w:cs="Arial"/>
                <w:sz w:val="22"/>
                <w:szCs w:val="22"/>
              </w:rPr>
              <w:t>1 slice</w:t>
            </w:r>
          </w:p>
        </w:tc>
        <w:tc>
          <w:tcPr>
            <w:tcW w:w="881" w:type="pct"/>
            <w:tcBorders>
              <w:top w:val="single" w:sz="4" w:space="0" w:color="auto"/>
              <w:left w:val="nil"/>
              <w:bottom w:val="single" w:sz="18" w:space="0" w:color="auto"/>
              <w:right w:val="single" w:sz="4" w:space="0" w:color="auto"/>
            </w:tcBorders>
            <w:shd w:val="clear" w:color="auto" w:fill="auto"/>
            <w:vAlign w:val="center"/>
            <w:hideMark/>
          </w:tcPr>
          <w:p w14:paraId="730CBC5F" w14:textId="77777777" w:rsidR="00C76953" w:rsidRPr="00281371" w:rsidRDefault="00C76953" w:rsidP="00281371">
            <w:pPr>
              <w:spacing w:after="0" w:line="276" w:lineRule="auto"/>
              <w:rPr>
                <w:rFonts w:cs="Arial"/>
                <w:sz w:val="22"/>
                <w:szCs w:val="22"/>
              </w:rPr>
            </w:pPr>
            <w:r w:rsidRPr="00281371">
              <w:rPr>
                <w:rFonts w:cs="Arial"/>
                <w:sz w:val="22"/>
                <w:szCs w:val="22"/>
              </w:rPr>
              <w:t>0.6</w:t>
            </w:r>
          </w:p>
        </w:tc>
        <w:tc>
          <w:tcPr>
            <w:tcW w:w="925" w:type="pct"/>
            <w:tcBorders>
              <w:top w:val="single" w:sz="4" w:space="0" w:color="auto"/>
              <w:left w:val="nil"/>
              <w:bottom w:val="single" w:sz="18" w:space="0" w:color="auto"/>
              <w:right w:val="single" w:sz="4" w:space="0" w:color="auto"/>
            </w:tcBorders>
            <w:shd w:val="clear" w:color="auto" w:fill="auto"/>
            <w:vAlign w:val="center"/>
            <w:hideMark/>
          </w:tcPr>
          <w:p w14:paraId="4AA377DB" w14:textId="77777777" w:rsidR="00C76953" w:rsidRPr="00281371" w:rsidRDefault="00C76953" w:rsidP="00281371">
            <w:pPr>
              <w:spacing w:after="0" w:line="276" w:lineRule="auto"/>
              <w:rPr>
                <w:rFonts w:cs="Arial"/>
                <w:sz w:val="22"/>
                <w:szCs w:val="22"/>
              </w:rPr>
            </w:pPr>
            <w:r w:rsidRPr="00281371">
              <w:rPr>
                <w:rFonts w:cs="Arial"/>
                <w:sz w:val="22"/>
                <w:szCs w:val="22"/>
              </w:rPr>
              <w:t>0.3</w:t>
            </w:r>
          </w:p>
        </w:tc>
        <w:tc>
          <w:tcPr>
            <w:tcW w:w="1008" w:type="pct"/>
            <w:tcBorders>
              <w:top w:val="single" w:sz="4" w:space="0" w:color="auto"/>
              <w:left w:val="nil"/>
              <w:bottom w:val="single" w:sz="18" w:space="0" w:color="auto"/>
              <w:right w:val="single" w:sz="4" w:space="0" w:color="auto"/>
            </w:tcBorders>
            <w:shd w:val="clear" w:color="auto" w:fill="auto"/>
            <w:vAlign w:val="center"/>
            <w:hideMark/>
          </w:tcPr>
          <w:p w14:paraId="7C39E366" w14:textId="77777777" w:rsidR="00C76953" w:rsidRPr="00281371" w:rsidRDefault="00C76953" w:rsidP="00281371">
            <w:pPr>
              <w:spacing w:after="0" w:line="276" w:lineRule="auto"/>
              <w:rPr>
                <w:rFonts w:cs="Arial"/>
                <w:sz w:val="22"/>
                <w:szCs w:val="22"/>
              </w:rPr>
            </w:pPr>
            <w:r w:rsidRPr="00281371">
              <w:rPr>
                <w:rFonts w:cs="Arial"/>
                <w:sz w:val="22"/>
                <w:szCs w:val="22"/>
              </w:rPr>
              <w:t>0.3</w:t>
            </w:r>
          </w:p>
        </w:tc>
      </w:tr>
    </w:tbl>
    <w:p w14:paraId="477D357C" w14:textId="397C6D4C" w:rsidR="00C76953" w:rsidRPr="00281371" w:rsidRDefault="00C76953" w:rsidP="00281371">
      <w:pPr>
        <w:spacing w:after="0" w:line="276" w:lineRule="auto"/>
        <w:rPr>
          <w:rFonts w:cs="Arial"/>
          <w:sz w:val="22"/>
          <w:szCs w:val="22"/>
        </w:rPr>
      </w:pPr>
      <w:r w:rsidRPr="00281371">
        <w:rPr>
          <w:rFonts w:cs="Arial"/>
          <w:sz w:val="22"/>
          <w:szCs w:val="22"/>
        </w:rPr>
        <w:t>Adapted from Anderson JW. Plant Fiber in Foods. 2nd ed. HCF Nutrition Research Foundation Inc, PO Box 22124, Lexington, KY 40522, 1990.</w:t>
      </w:r>
    </w:p>
    <w:p w14:paraId="2979A33A" w14:textId="77777777" w:rsidR="00C76953" w:rsidRPr="00281371" w:rsidRDefault="00C76953" w:rsidP="00281371">
      <w:pPr>
        <w:spacing w:after="0" w:line="276" w:lineRule="auto"/>
        <w:rPr>
          <w:rFonts w:eastAsia="Arial" w:cs="Arial"/>
          <w:bCs/>
          <w:sz w:val="22"/>
          <w:szCs w:val="22"/>
        </w:rPr>
      </w:pPr>
    </w:p>
    <w:p w14:paraId="3A779EFE" w14:textId="77777777" w:rsidR="00C76953" w:rsidRPr="00D5655D" w:rsidRDefault="00C76953" w:rsidP="00281371">
      <w:pPr>
        <w:spacing w:after="0" w:line="276" w:lineRule="auto"/>
        <w:rPr>
          <w:rFonts w:cs="Arial"/>
          <w:b/>
          <w:bCs/>
          <w:color w:val="00B050"/>
          <w:sz w:val="22"/>
          <w:szCs w:val="22"/>
        </w:rPr>
      </w:pPr>
      <w:r w:rsidRPr="00D5655D">
        <w:rPr>
          <w:rFonts w:cs="Arial"/>
          <w:b/>
          <w:bCs/>
          <w:color w:val="00B050"/>
          <w:sz w:val="22"/>
          <w:szCs w:val="22"/>
        </w:rPr>
        <w:t xml:space="preserve">Effect of Dietary Fiber on Cardiovascular Disease </w:t>
      </w:r>
    </w:p>
    <w:p w14:paraId="1A1B5596" w14:textId="77777777" w:rsidR="00C76953" w:rsidRPr="00281371" w:rsidRDefault="00C76953" w:rsidP="00281371">
      <w:pPr>
        <w:spacing w:after="0" w:line="276" w:lineRule="auto"/>
        <w:rPr>
          <w:rFonts w:cs="Arial"/>
          <w:bCs/>
          <w:sz w:val="22"/>
          <w:szCs w:val="22"/>
        </w:rPr>
      </w:pPr>
    </w:p>
    <w:p w14:paraId="25AF10C5" w14:textId="0E84D3C0"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Several meta-analyses have demonstrated that an increase in total fiber, soluble fiber, and insoluble fiber are associated with a decrease in cardiovascular events </w:t>
      </w:r>
      <w:r w:rsidRPr="00281371">
        <w:rPr>
          <w:rFonts w:eastAsia="Arial" w:cs="Arial"/>
          <w:bCs/>
          <w:sz w:val="22"/>
          <w:szCs w:val="22"/>
        </w:rPr>
        <w:fldChar w:fldCharType="begin">
          <w:fldData xml:space="preserve">PEVuZE5vdGU+PENpdGU+PEF1dGhvcj5UaHJlYXBsZXRvbjwvQXV0aG9yPjxZZWFyPjIwMTM8L1ll
YXI+PFJlY051bT4xMjY8L1JlY051bT48RGlzcGxheVRleHQ+KDE0My0xNDgpPC9EaXNwbGF5VGV4
dD48cmVjb3JkPjxyZWMtbnVtYmVyPjEyNjwvcmVjLW51bWJlcj48Zm9yZWlnbi1rZXlzPjxrZXkg
YXBwPSJFTiIgZGItaWQ9IndwejV0dnBzNnIwc3htZWR2eGk1ZmF6Y3dkZnRzczA1MHowdCIgdGlt
ZXN0YW1wPSIxNjEzMDkzNjQ3Ij4xMjY8L2tleT48L2ZvcmVpZ24ta2V5cz48cmVmLXR5cGUgbmFt
ZT0iSm91cm5hbCBBcnRpY2xlIj4xNzwvcmVmLXR5cGU+PGNvbnRyaWJ1dG9ycz48YXV0aG9ycz48
YXV0aG9yPlRocmVhcGxldG9uLCBELiBFLjwvYXV0aG9yPjxhdXRob3I+R3JlZW53b29kLCBELiBD
LjwvYXV0aG9yPjxhdXRob3I+RXZhbnMsIEMuIEUuPC9hdXRob3I+PGF1dGhvcj5DbGVnaG9ybiwg
Qy4gTC48L2F1dGhvcj48YXV0aG9yPk55a2phZXIsIEMuPC9hdXRob3I+PGF1dGhvcj5Xb29kaGVh
ZCwgQy48L2F1dGhvcj48YXV0aG9yPkNhZGUsIEouIEUuPC9hdXRob3I+PGF1dGhvcj5HYWxlLCBD
LiBQLjwvYXV0aG9yPjxhdXRob3I+QnVybGV5LCBWLiBKLjwvYXV0aG9yPjwvYXV0aG9ycz48L2Nv
bnRyaWJ1dG9ycz48YXV0aC1hZGRyZXNzPk51dHJpdGlvbmFsIEVwaWRlbWlvbG9neSBHcm91cCwg
U2Nob29sIG9mIEZvb2QgU2NpZW5jZSBhbmQgTnV0cml0aW9uLCBVbml2ZXJzaXR5IG9mIExlZWRz
LCBMZWVkcyBMUzIgOUpULCBVSy48L2F1dGgtYWRkcmVzcz48dGl0bGVzPjx0aXRsZT5EaWV0YXJ5
IGZpYnJlIGludGFrZSBhbmQgcmlzayBvZiBjYXJkaW92YXNjdWxhciBkaXNlYXNlOiBzeXN0ZW1h
dGljIHJldmlldyBhbmQgbWV0YS1hbmFseXNpczwvdGl0bGU+PHNlY29uZGFyeS10aXRsZT5CTUo8
L3NlY29uZGFyeS10aXRsZT48L3RpdGxlcz48cGVyaW9kaWNhbD48ZnVsbC10aXRsZT5CTUo8L2Z1
bGwtdGl0bGU+PC9wZXJpb2RpY2FsPjxwYWdlcz5mNjg3OTwvcGFnZXM+PHZvbHVtZT4zNDc8L3Zv
bHVtZT48ZWRpdGlvbj4yMDEzLzEyLzIxPC9lZGl0aW9uPjxrZXl3b3Jkcz48a2V5d29yZD5DYXJk
aW92YXNjdWxhciBEaXNlYXNlcy9kaWV0IHRoZXJhcHkvKnByZXZlbnRpb24gJmFtcDsgY29udHJv
bDwva2V5d29yZD48a2V5d29yZD5Db3JvbmFyeSBEaXNlYXNlL3ByZXZlbnRpb24gJmFtcDsgY29u
dHJvbDwva2V5d29yZD48a2V5d29yZD5EaWV0YXJ5IEZpYmVyLyphZG1pbmlzdHJhdGlvbiAmYW1w
OyBkb3NhZ2U8L2tleXdvcmQ+PGtleXdvcmQ+RWRpYmxlIEdyYWluPC9rZXl3b3JkPjxrZXl3b3Jk
PkV2aWRlbmNlLUJhc2VkIE1lZGljaW5lPC9rZXl3b3JkPjxrZXl3b3JkPkh1bWFuczwva2V5d29y
ZD48a2V5d29yZD5QcmFjdGljZSBHdWlkZWxpbmVzIGFzIFRvcGljPC9rZXl3b3JkPjxrZXl3b3Jk
PlJpc2sgQXNzZXNzbWVudDwva2V5d29yZD48a2V5d29yZD5SaXNrIEZhY3RvcnM8L2tleXdvcmQ+
PGtleXdvcmQ+VmVnZXRhYmxlczwva2V5d29yZD48L2tleXdvcmRzPjxkYXRlcz48eWVhcj4yMDEz
PC95ZWFyPjxwdWItZGF0ZXM+PGRhdGU+RGVjIDE5PC9kYXRlPjwvcHViLWRhdGVzPjwvZGF0ZXM+
PGlzYm4+MTc1Ni0xODMzIChFbGVjdHJvbmljKSYjeEQ7MDk1OS04MTM4IChMaW5raW5nKTwvaXNi
bj48YWNjZXNzaW9uLW51bT4yNDM1NTUzNzwvYWNjZXNzaW9uLW51bT48dXJscz48cmVsYXRlZC11
cmxzPjx1cmw+aHR0cHM6Ly93d3cubmNiaS5ubG0ubmloLmdvdi9wdWJtZWQvMjQzNTU1Mzc8L3Vy
bD48L3JlbGF0ZWQtdXJscz48L3VybHM+PGN1c3RvbTI+UE1DMzg5ODQyMjwvY3VzdG9tMj48ZWxl
Y3Ryb25pYy1yZXNvdXJjZS1udW0+MTAuMTEzNi9ibWouZjY4Nzk8L2VsZWN0cm9uaWMtcmVzb3Vy
Y2UtbnVtPjwvcmVjb3JkPjwvQ2l0ZT48Q2l0ZT48QXV0aG9yPlBlcmVpcmE8L0F1dGhvcj48WWVh
cj4yMDA0PC9ZZWFyPjxSZWNOdW0+MTI3PC9SZWNOdW0+PHJlY29yZD48cmVjLW51bWJlcj4xMjc8
L3JlYy1udW1iZXI+PGZvcmVpZ24ta2V5cz48a2V5IGFwcD0iRU4iIGRiLWlkPSJ3cHo1dHZwczZy
MHN4bWVkdnhpNWZhemN3ZGZ0c3MwNTB6MHQiIHRpbWVzdGFtcD0iMTYxMzA5Mzk5OCI+MTI3PC9r
ZXk+PC9mb3JlaWduLWtleXM+PHJlZi10eXBlIG5hbWU9IkpvdXJuYWwgQXJ0aWNsZSI+MTc8L3Jl
Zi10eXBlPjxjb250cmlidXRvcnM+PGF1dGhvcnM+PGF1dGhvcj5QZXJlaXJhLCBNLiBBLjwvYXV0
aG9yPjxhdXRob3I+TyZhcG9zO1JlaWxseSwgRS48L2F1dGhvcj48YXV0aG9yPkF1Z3VzdHNzb24s
IEsuPC9hdXRob3I+PGF1dGhvcj5GcmFzZXIsIEcuIEUuPC9hdXRob3I+PGF1dGhvcj5Hb2xkYm91
cnQsIFUuPC9hdXRob3I+PGF1dGhvcj5IZWl0bWFubiwgQi4gTC48L2F1dGhvcj48YXV0aG9yPkhh
bGxtYW5zLCBHLjwvYXV0aG9yPjxhdXRob3I+S25la3QsIFAuPC9hdXRob3I+PGF1dGhvcj5MaXUs
IFMuPC9hdXRob3I+PGF1dGhvcj5QaWV0aW5lbiwgUC48L2F1dGhvcj48YXV0aG9yPlNwaWVnZWxt
YW4sIEQuPC9hdXRob3I+PGF1dGhvcj5TdGV2ZW5zLCBKLjwvYXV0aG9yPjxhdXRob3I+VmlydGFt
bywgSi48L2F1dGhvcj48YXV0aG9yPldpbGxldHQsIFcuIEMuPC9hdXRob3I+PGF1dGhvcj5Bc2No
ZXJpbywgQS48L2F1dGhvcj48L2F1dGhvcnM+PC9jb250cmlidXRvcnM+PGF1dGgtYWRkcmVzcz5E
aXZpc2lvbiBvZiBFcGlkZW1pb2xvZ3ksIFNjaG9vbCBvZiBQdWJsaWMgSGVhbHRoLCBVbml2ZXJz
aXR5IG9mIE1pbm5lc290YSwgTWlubmVhcG9saXMsIE1ONTU0NTQsIFVTQS4gcGVyZWlyYUBlcGku
dW1uLmVkdTwvYXV0aC1hZGRyZXNzPjx0aXRsZXM+PHRpdGxlPkRpZXRhcnkgZmliZXIgYW5kIHJp
c2sgb2YgY29yb25hcnkgaGVhcnQgZGlzZWFzZTogYSBwb29sZWQgYW5hbHlzaXMgb2YgY29ob3J0
IHN0dWRpZXM8L3RpdGxlPjxzZWNvbmRhcnktdGl0bGU+QXJjaCBJbnRlcm4gTWVkPC9zZWNvbmRh
cnktdGl0bGU+PC90aXRsZXM+PHBlcmlvZGljYWw+PGZ1bGwtdGl0bGU+QXJjaCBJbnRlcm4gTWVk
PC9mdWxsLXRpdGxlPjwvcGVyaW9kaWNhbD48cGFnZXM+MzcwLTY8L3BhZ2VzPjx2b2x1bWU+MTY0
PC92b2x1bWU+PG51bWJlcj40PC9udW1iZXI+PGVkaXRpb24+MjAwNC8wMi8yNjwvZWRpdGlvbj48
a2V5d29yZHM+PGtleXdvcmQ+Q29ob3J0IFN0dWRpZXM8L2tleXdvcmQ+PGtleXdvcmQ+Q29yb25h
cnkgQXJ0ZXJ5IERpc2Vhc2UvKmVwaWRlbWlvbG9neTwva2V5d29yZD48a2V5d29yZD4qRGlldGFy
eSBGaWJlcjwva2V5d29yZD48a2V5d29yZD5FZGlibGUgR3JhaW48L2tleXdvcmQ+PGtleXdvcmQ+
RmVtYWxlPC9rZXl3b3JkPjxrZXl3b3JkPkZydWl0PC9rZXl3b3JkPjxrZXl3b3JkPkh1bWFuczwv
a2V5d29yZD48a2V5d29yZD5NYWxlPC9rZXl3b3JkPjxrZXl3b3JkPk51dHJpdGlvbmFsIFBoeXNp
b2xvZ2ljYWwgUGhlbm9tZW5hPC9rZXl3b3JkPjxrZXl3b3JkPlJpc2sgQXNzZXNzbWVudDwva2V5
d29yZD48L2tleXdvcmRzPjxkYXRlcz48eWVhcj4yMDA0PC95ZWFyPjxwdWItZGF0ZXM+PGRhdGU+
RmViIDIzPC9kYXRlPjwvcHViLWRhdGVzPjwvZGF0ZXM+PGlzYm4+MDAwMy05OTI2IChQcmludCkm
I3hEOzAwMDMtOTkyNiAoTGlua2luZyk8L2lzYm4+PGFjY2Vzc2lvbi1udW0+MTQ5ODA5ODc8L2Fj
Y2Vzc2lvbi1udW0+PHVybHM+PHJlbGF0ZWQtdXJscz48dXJsPmh0dHBzOi8vd3d3Lm5jYmkubmxt
Lm5paC5nb3YvcHVibWVkLzE0OTgwOTg3PC91cmw+PC9yZWxhdGVkLXVybHM+PC91cmxzPjxlbGVj
dHJvbmljLXJlc291cmNlLW51bT4xMC4xMDAxL2FyY2hpbnRlLjE2NC40LjM3MDwvZWxlY3Ryb25p
Yy1yZXNvdXJjZS1udW0+PC9yZWNvcmQ+PC9DaXRlPjxDaXRlPjxBdXRob3I+S2ltPC9BdXRob3I+
PFllYXI+MjAxNjwvWWVhcj48UmVjTnVtPjEyODwvUmVjTnVtPjxyZWNvcmQ+PHJlYy1udW1iZXI+
MTI4PC9yZWMtbnVtYmVyPjxmb3JlaWduLWtleXM+PGtleSBhcHA9IkVOIiBkYi1pZD0id3B6NXR2
cHM2cjBzeG1lZHZ4aTVmYXpjd2RmdHNzMDUwejB0IiB0aW1lc3RhbXA9IjE2MTMwOTQxNjkiPjEy
ODwva2V5PjwvZm9yZWlnbi1rZXlzPjxyZWYtdHlwZSBuYW1lPSJKb3VybmFsIEFydGljbGUiPjE3
PC9yZWYtdHlwZT48Y29udHJpYnV0b3JzPjxhdXRob3JzPjxhdXRob3I+S2ltLCBZLjwvYXV0aG9y
PjxhdXRob3I+SmUsIFkuPC9hdXRob3I+PC9hdXRob3JzPjwvY29udHJpYnV0b3JzPjxhdXRoLWFk
ZHJlc3M+RGVwYXJ0bWVudCBvZiBmb29kIGFuZCBudXRyaXRpb24sIEt5dW5nIEhlZSB1bml2ZXJz
aXR5LCAyNiwgS3l1bmdoZWUtZGFlcm8sIERvbmdkYWVtdW4tZ3UsIDEzMC03MDEgU2VvdWwsIFNv
dXRoIEtvcmVhLiYjeEQ7RGVwYXJ0bWVudCBvZiBmb29kIGFuZCBudXRyaXRpb24sIEt5dW5nIEhl
ZSB1bml2ZXJzaXR5LCAyNiwgS3l1bmdoZWUtZGFlcm8sIERvbmdkYWVtdW4tZ3UsIDEzMC03MDEg
U2VvdWwsIFNvdXRoIEtvcmVhLiBFbGVjdHJvbmljIGFkZHJlc3M6IHlvdWppbmplQGtodS5hYy5r
ci48L2F1dGgtYWRkcmVzcz48dGl0bGVzPjx0aXRsZT5EaWV0YXJ5IGZpYnJlIGludGFrZSBhbmQg
bW9ydGFsaXR5IGZyb20gY2FyZGlvdmFzY3VsYXIgZGlzZWFzZSBhbmQgYWxsIGNhbmNlcnM6IEEg
bWV0YS1hbmFseXNpcyBvZiBwcm9zcGVjdGl2ZSBjb2hvcnQgc3R1ZGllczwvdGl0bGU+PHNlY29u
ZGFyeS10aXRsZT5BcmNoIENhcmRpb3Zhc2MgRGlzPC9zZWNvbmRhcnktdGl0bGU+PC90aXRsZXM+
PHBlcmlvZGljYWw+PGZ1bGwtdGl0bGU+QXJjaCBDYXJkaW92YXNjIERpczwvZnVsbC10aXRsZT48
L3BlcmlvZGljYWw+PHBhZ2VzPjM5LTU0PC9wYWdlcz48dm9sdW1lPjEwOTwvdm9sdW1lPjxudW1i
ZXI+MTwvbnVtYmVyPjxlZGl0aW9uPjIwMTUvMTIvMzA8L2VkaXRpb24+PGtleXdvcmRzPjxrZXl3
b3JkPkFkdWx0PC9rZXl3b3JkPjxrZXl3b3JkPkFnZWQ8L2tleXdvcmQ+PGtleXdvcmQ+QWdlZCwg
ODAgYW5kIG92ZXI8L2tleXdvcmQ+PGtleXdvcmQ+Q2FyZGlvdmFzY3VsYXIgRGlzZWFzZXMvZGlh
Z25vc2lzL21vcnRhbGl0eS8qcHJldmVudGlvbiAmYW1wOyBjb250cm9sPC9rZXl3b3JkPjxrZXl3
b3JkPkRpZXRhcnkgRmliZXIvKmFkbWluaXN0cmF0aW9uICZhbXA7IGRvc2FnZTwva2V5d29yZD48
a2V5d29yZD4qRmVlZGluZyBCZWhhdmlvcjwva2V5d29yZD48a2V5d29yZD5GZW1hbGU8L2tleXdv
cmQ+PGtleXdvcmQ+SHVtYW5zPC9rZXl3b3JkPjxrZXl3b3JkPkxlYXN0LVNxdWFyZXMgQW5hbHlz
aXM8L2tleXdvcmQ+PGtleXdvcmQ+KkxpZmUgU3R5bGU8L2tleXdvcmQ+PGtleXdvcmQ+TWFsZTwv
a2V5d29yZD48a2V5d29yZD5NaWRkbGUgQWdlZDwva2V5d29yZD48a2V5d29yZD5OZW9wbGFzbXMv
ZGlhZ25vc2lzL21vcnRhbGl0eS8qcHJldmVudGlvbiAmYW1wOyBjb250cm9sPC9rZXl3b3JkPjxr
ZXl3b3JkPk9kZHMgUmF0aW88L2tleXdvcmQ+PGtleXdvcmQ+UHJvc3BlY3RpdmUgU3R1ZGllczwv
a2V5d29yZD48a2V5d29yZD5Qcm90ZWN0aXZlIEZhY3RvcnM8L2tleXdvcmQ+PGtleXdvcmQ+Umlz
ayBBc3Nlc3NtZW50PC9rZXl3b3JkPjxrZXl3b3JkPlJpc2sgRmFjdG9yczwva2V5d29yZD48a2V5
d29yZD4qUmlzayBSZWR1Y3Rpb24gQmVoYXZpb3I8L2tleXdvcmQ+PGtleXdvcmQ+VGltZSBGYWN0
b3JzPC9rZXl3b3JkPjxrZXl3b3JkPkNhcmRpb3Zhc2N1bGFyIGRpc2Vhc2U8L2tleXdvcmQ+PGtl
eXdvcmQ+RmlicmU8L2tleXdvcmQ+PGtleXdvcmQ+RmlicmVzPC9rZXl3b3JkPjxrZXl3b3JkPk1h
bGFkaWVzIGNhcmRpb3Zhc2N1bGFpcmVzPC9rZXl3b3JkPjxrZXl3b3JkPk1ldGEtYW5hbHlzaXM8
L2tleXdvcmQ+PGtleXdvcmQ+TW9ydGFsaXR5PC9rZXl3b3JkPjxrZXl3b3JkPk1vcnRhbGl0ZTwv
a2V5d29yZD48a2V5d29yZD5NZXRhLWFuYWx5c2VzPC9rZXl3b3JkPjxrZXl3b3JkPlByb3NwZWN0
aXZlIGNvaG9ydCBzdHVkaWVzPC9rZXl3b3JkPjxrZXl3b3JkPkV0dWRlIGRlIGNvaG9ydGVzIHBy
b3NwZWN0aXZlczwva2V5d29yZD48L2tleXdvcmRzPjxkYXRlcz48eWVhcj4yMDE2PC95ZWFyPjxw
dWItZGF0ZXM+PGRhdGU+SmFuPC9kYXRlPjwvcHViLWRhdGVzPjwvZGF0ZXM+PGlzYm4+MTg3NS0y
MTI4IChFbGVjdHJvbmljKSYjeEQ7MTg3NS0yMTI4IChMaW5raW5nKTwvaXNibj48YWNjZXNzaW9u
LW51bT4yNjcxMTU0ODwvYWNjZXNzaW9uLW51bT48dXJscz48cmVsYXRlZC11cmxzPjx1cmw+aHR0
cHM6Ly93d3cubmNiaS5ubG0ubmloLmdvdi9wdWJtZWQvMjY3MTE1NDg8L3VybD48L3JlbGF0ZWQt
dXJscz48L3VybHM+PGVsZWN0cm9uaWMtcmVzb3VyY2UtbnVtPjEwLjEwMTYvai5hY3ZkLjIwMTUu
MDkuMDA1PC9lbGVjdHJvbmljLXJlc291cmNlLW51bT48L3JlY29yZD48L0NpdGU+PENpdGU+PEF1
dGhvcj5SZXlub2xkczwvQXV0aG9yPjxZZWFyPjIwMTk8L1llYXI+PFJlY051bT4xMjk8L1JlY051
bT48cmVjb3JkPjxyZWMtbnVtYmVyPjEyOTwvcmVjLW51bWJlcj48Zm9yZWlnbi1rZXlzPjxrZXkg
YXBwPSJFTiIgZGItaWQ9IndwejV0dnBzNnIwc3htZWR2eGk1ZmF6Y3dkZnRzczA1MHowdCIgdGlt
ZXN0YW1wPSIxNjEzMDk0NzExIj4xMjk8L2tleT48L2ZvcmVpZ24ta2V5cz48cmVmLXR5cGUgbmFt
ZT0iSm91cm5hbCBBcnRpY2xlIj4xNzwvcmVmLXR5cGU+PGNvbnRyaWJ1dG9ycz48YXV0aG9ycz48
YXV0aG9yPlJleW5vbGRzLCBBLjwvYXV0aG9yPjxhdXRob3I+TWFubiwgSi48L2F1dGhvcj48YXV0
aG9yPkN1bW1pbmdzLCBKLjwvYXV0aG9yPjxhdXRob3I+V2ludGVyLCBOLjwvYXV0aG9yPjxhdXRo
b3I+TWV0ZSwgRS48L2F1dGhvcj48YXV0aG9yPlRlIE1vcmVuZ2EsIEwuPC9hdXRob3I+PC9hdXRo
b3JzPjwvY29udHJpYnV0b3JzPjxhdXRoLWFkZHJlc3M+RGVwYXJ0bWVudCBvZiBNZWRpY2luZSwg
VW5pdmVyc2l0eSBvZiBPdGFnbywgRHVuZWRpbiwgT3RhZ28sIE5ldyBaZWFsYW5kOyBEZXBhcnRt
ZW50IG9mIEh1bWFuIE51dHJpdGlvbiwgVW5pdmVyc2l0eSBvZiBPdGFnbywgRHVuZWRpbiwgT3Rh
Z28sIE5ldyBaZWFsYW5kOyBFZGdhciBOYXRpb25hbCBDZW50cmUgZm9yIERpYWJldGVzIGFuZCBP
YmVzaXR5IFJlc2VhcmNoLCBVbml2ZXJzaXR5IG9mIE90YWdvLCBEdW5lZGluLCBPdGFnbywgTmV3
IFplYWxhbmQuJiN4RDtEZXBhcnRtZW50IG9mIE1lZGljaW5lLCBVbml2ZXJzaXR5IG9mIE90YWdv
LCBEdW5lZGluLCBPdGFnbywgTmV3IFplYWxhbmQ7IERlcGFydG1lbnQgb2YgSHVtYW4gTnV0cml0
aW9uLCBVbml2ZXJzaXR5IG9mIE90YWdvLCBEdW5lZGluLCBPdGFnbywgTmV3IFplYWxhbmQ7IEVk
Z2FyIE5hdGlvbmFsIENlbnRyZSBmb3IgRGlhYmV0ZXMgYW5kIE9iZXNpdHkgUmVzZWFyY2gsIFVu
aXZlcnNpdHkgb2YgT3RhZ28sIER1bmVkaW4sIE90YWdvLCBOZXcgWmVhbGFuZDsgRGVwYXJ0bWVu
dCBvZiBNZWRpY2luZSwgUmlkZGV0IENlbnRyZSBvZiBSZXNlYXJjaCBFeGNlbGxlbmNlLCBOZXcg
WmVhbGFuZDsgSGVhbHRoaWVyIExpdmVzIE5hdGlvbmFsIFNjaWVuY2UgQ2hhbGxlbmdlLCBOZXcg
WmVhbGFuZC4gRWxlY3Ryb25pYyBhZGRyZXNzOiBqaW0ubWFubkBvdGFnby5hYy5uei4mI3hEO1Nj
aG9vbCBvZiBNZWRpY2luZSwgVW5pdmVyc2l0eSBvZiBEdW5kZWUsIER1bmRlZSwgU2NvdGxhbmQu
JiN4RDtEZXBhcnRtZW50IG9mIEh1bWFuIE51dHJpdGlvbiwgVW5pdmVyc2l0eSBvZiBPdGFnbywg
RHVuZWRpbiwgT3RhZ28sIE5ldyBaZWFsYW5kLiYjeEQ7RGVwYXJ0bWVudCBvZiBIdW1hbiBOdXRy
aXRpb24sIFVuaXZlcnNpdHkgb2YgT3RhZ28sIER1bmVkaW4sIE90YWdvLCBOZXcgWmVhbGFuZDsg
RWRnYXIgTmF0aW9uYWwgQ2VudHJlIGZvciBEaWFiZXRlcyBhbmQgT2Jlc2l0eSBSZXNlYXJjaCwg
VW5pdmVyc2l0eSBvZiBPdGFnbywgRHVuZWRpbiwgT3RhZ28sIE5ldyBaZWFsYW5kOyBEZXBhcnRt
ZW50IG9mIE1lZGljaW5lLCBSaWRkZXQgQ2VudHJlIG9mIFJlc2VhcmNoIEV4Y2VsbGVuY2UsIE5l
dyBaZWFsYW5kLjwvYXV0aC1hZGRyZXNzPjx0aXRsZXM+PHRpdGxlPkNhcmJvaHlkcmF0ZSBxdWFs
aXR5IGFuZCBodW1hbiBoZWFsdGg6IGEgc2VyaWVzIG9mIHN5c3RlbWF0aWMgcmV2aWV3cyBhbmQg
bWV0YS1hbmFseXNlczwvdGl0bGU+PHNlY29uZGFyeS10aXRsZT5MYW5jZXQ8L3NlY29uZGFyeS10
aXRsZT48L3RpdGxlcz48cGVyaW9kaWNhbD48ZnVsbC10aXRsZT5MYW5jZXQ8L2Z1bGwtdGl0bGU+
PC9wZXJpb2RpY2FsPjxwYWdlcz40MzQtNDQ1PC9wYWdlcz48dm9sdW1lPjM5Mzwvdm9sdW1lPjxu
dW1iZXI+MTAxNzA8L251bWJlcj48ZWRpdGlvbj4yMDE5LzAxLzE1PC9lZGl0aW9uPjxrZXl3b3Jk
cz48a2V5d29yZD5EaWV0YXJ5IENhcmJvaHlkcmF0ZXMvKnRoZXJhcGV1dGljIHVzZTwva2V5d29y
ZD48a2V5d29yZD5EaWV0YXJ5IEZpYmVyL3RoZXJhcGV1dGljIHVzZTwva2V5d29yZD48a2V5d29y
ZD5IdW1hbnM8L2tleXdvcmQ+PGtleXdvcmQ+Tm9uY29tbXVuaWNhYmxlIERpc2Vhc2VzLypwcmV2
ZW50aW9uICZhbXA7IGNvbnRyb2w8L2tleXdvcmQ+PGtleXdvcmQ+KlByaW1hcnkgUHJldmVudGlv
bjwva2V5d29yZD48L2tleXdvcmRzPjxkYXRlcz48eWVhcj4yMDE5PC95ZWFyPjxwdWItZGF0ZXM+
PGRhdGU+RmViIDI8L2RhdGU+PC9wdWItZGF0ZXM+PC9kYXRlcz48aXNibj4xNDc0LTU0N1ggKEVs
ZWN0cm9uaWMpJiN4RDswMTQwLTY3MzYgKExpbmtpbmcpPC9pc2JuPjxhY2Nlc3Npb24tbnVtPjMw
NjM4OTA5PC9hY2Nlc3Npb24tbnVtPjx1cmxzPjxyZWxhdGVkLXVybHM+PHVybD5odHRwczovL3d3
dy5uY2JpLm5sbS5uaWguZ292L3B1Ym1lZC8zMDYzODkwOTwvdXJsPjwvcmVsYXRlZC11cmxzPjwv
dXJscz48ZWxlY3Ryb25pYy1yZXNvdXJjZS1udW0+MTAuMTAxNi9TMDE0MC02NzM2KDE4KTMxODA5
LTk8L2VsZWN0cm9uaWMtcmVzb3VyY2UtbnVtPjwvcmVjb3JkPjwvQ2l0ZT48Q2l0ZT48QXV0aG9y
PkxpdTwvQXV0aG9yPjxZZWFyPjIwMTU8L1llYXI+PFJlY051bT4xMzE8L1JlY051bT48cmVjb3Jk
PjxyZWMtbnVtYmVyPjEzMTwvcmVjLW51bWJlcj48Zm9yZWlnbi1rZXlzPjxrZXkgYXBwPSJFTiIg
ZGItaWQ9IndwejV0dnBzNnIwc3htZWR2eGk1ZmF6Y3dkZnRzczA1MHowdCIgdGltZXN0YW1wPSIx
NjEzMDk2NzM5Ij4xMzE8L2tleT48L2ZvcmVpZ24ta2V5cz48cmVmLXR5cGUgbmFtZT0iSm91cm5h
bCBBcnRpY2xlIj4xNzwvcmVmLXR5cGU+PGNvbnRyaWJ1dG9ycz48YXV0aG9ycz48YXV0aG9yPkxp
dSwgTC48L2F1dGhvcj48YXV0aG9yPldhbmcsIFMuPC9hdXRob3I+PGF1dGhvcj5MaXUsIEouPC9h
dXRob3I+PC9hdXRob3JzPjwvY29udHJpYnV0b3JzPjxhdXRoLWFkZHJlc3M+SW5zdGl0dXRlIG9m
IEhvc3BpdGFsIE1hbmFnZW1lbnQsIENoaW5lc2UgUExBIEdlbmVyYWwgSG9zcGl0YWwsIEJlaWpp
bmcsIFAuIFIuIENoaW5hLjwvYXV0aC1hZGRyZXNzPjx0aXRsZXM+PHRpdGxlPkZpYmVyIGNvbnN1
bXB0aW9uIGFuZCBhbGwtY2F1c2UsIGNhcmRpb3Zhc2N1bGFyLCBhbmQgY2FuY2VyIG1vcnRhbGl0
aWVzOiBhIHN5c3RlbWF0aWMgcmV2aWV3IGFuZCBtZXRhLWFuYWx5c2lzIG9mIGNvaG9ydCBzdHVk
aWVzPC90aXRsZT48c2Vjb25kYXJ5LXRpdGxlPk1vbCBOdXRyIEZvb2QgUmVzPC9zZWNvbmRhcnkt
dGl0bGU+PC90aXRsZXM+PHBlcmlvZGljYWw+PGZ1bGwtdGl0bGU+TW9sIE51dHIgRm9vZCBSZXM8
L2Z1bGwtdGl0bGU+PC9wZXJpb2RpY2FsPjxwYWdlcz4xMzktNDY8L3BhZ2VzPjx2b2x1bWU+NTk8
L3ZvbHVtZT48bnVtYmVyPjE8L251bWJlcj48ZWRpdGlvbj4yMDE0LzExLzExPC9lZGl0aW9uPjxr
ZXl3b3Jkcz48a2V5d29yZD5DYXJkaW92YXNjdWxhciBEaXNlYXNlcy8qbW9ydGFsaXR5PC9rZXl3
b3JkPjxrZXl3b3JkPkRhdGFiYXNlcywgRmFjdHVhbDwva2V5d29yZD48a2V5d29yZD5EaWV0YXJ5
IEZpYmVyLyphZG1pbmlzdHJhdGlvbiAmYW1wOyBkb3NhZ2U8L2tleXdvcmQ+PGtleXdvcmQ+SHVt
YW5zPC9rZXl3b3JkPjxrZXl3b3JkPk5lb3BsYXNtcy8qbW9ydGFsaXR5PC9rZXl3b3JkPjxrZXl3
b3JkPk9ic2VydmF0aW9uYWwgU3R1ZGllcyBhcyBUb3BpYzwva2V5d29yZD48a2V5d29yZD5SaXNr
IEZhY3RvcnM8L2tleXdvcmQ+PGtleXdvcmQ+QWxsLWNhdXNlIG1vcnRhbGl0eTwva2V5d29yZD48
a2V5d29yZD5DYW5jZXI8L2tleXdvcmQ+PGtleXdvcmQ+Q2FyZGlvdmFzY3VsYXIgZGlzZWFzZTwv
a2V5d29yZD48a2V5d29yZD5GaWJlcjwva2V5d29yZD48a2V5d29yZD5NZXRhLWFuYWx5c2lzPC9r
ZXl3b3JkPjwva2V5d29yZHM+PGRhdGVzPjx5ZWFyPjIwMTU8L3llYXI+PHB1Yi1kYXRlcz48ZGF0
ZT5KYW48L2RhdGU+PC9wdWItZGF0ZXM+PC9kYXRlcz48aXNibj4xNjEzLTQxMzMgKEVsZWN0cm9u
aWMpJiN4RDsxNjEzLTQxMjUgKExpbmtpbmcpPC9pc2JuPjxhY2Nlc3Npb24tbnVtPjI1MzgyODE3
PC9hY2Nlc3Npb24tbnVtPjx1cmxzPjxyZWxhdGVkLXVybHM+PHVybD5odHRwczovL3d3dy5uY2Jp
Lm5sbS5uaWguZ292L3B1Ym1lZC8yNTM4MjgxNzwvdXJsPjwvcmVsYXRlZC11cmxzPjwvdXJscz48
ZWxlY3Ryb25pYy1yZXNvdXJjZS1udW0+MTAuMTAwMi9tbmZyLjIwMTQwMDQ0OTwvZWxlY3Ryb25p
Yy1yZXNvdXJjZS1udW0+PC9yZWNvcmQ+PC9DaXRlPjxDaXRlPjxBdXRob3I+V3U8L0F1dGhvcj48
WWVhcj4yMDE1PC9ZZWFyPjxSZWNOdW0+MTMzPC9SZWNOdW0+PHJlY29yZD48cmVjLW51bWJlcj4x
MzM8L3JlYy1udW1iZXI+PGZvcmVpZ24ta2V5cz48a2V5IGFwcD0iRU4iIGRiLWlkPSJ3cHo1dHZw
czZyMHN4bWVkdnhpNWZhemN3ZGZ0c3MwNTB6MHQiIHRpbWVzdGFtcD0iMTYxMzA5Njk1OSI+MTMz
PC9rZXk+PC9mb3JlaWduLWtleXM+PHJlZi10eXBlIG5hbWU9IkpvdXJuYWwgQXJ0aWNsZSI+MTc8
L3JlZi10eXBlPjxjb250cmlidXRvcnM+PGF1dGhvcnM+PGF1dGhvcj5XdSwgWS48L2F1dGhvcj48
YXV0aG9yPlFpYW4sIFkuPC9hdXRob3I+PGF1dGhvcj5QYW4sIFkuPC9hdXRob3I+PGF1dGhvcj5M
aSwgUC48L2F1dGhvcj48YXV0aG9yPllhbmcsIEouPC9hdXRob3I+PGF1dGhvcj5ZZSwgWC48L2F1
dGhvcj48YXV0aG9yPlh1LCBHLjwvYXV0aG9yPjwvYXV0aG9ycz48L2NvbnRyaWJ1dG9ycz48YXV0
aC1hZGRyZXNzPkRlcGFydG1lbnQgb2YgRXBpZGVtaW9sb2d5IGFuZCBIZWFsdGggU3RhdGlzdGlj
cywgWmhlamlhbmcgVW5pdmVyc2l0eSBTY2hvb2wgb2YgUHVibGljIEhlYWx0aCwgSGFuZ3pob3Us
IDMxMDA1OCwgQ2hpbmEuJiN4RDtEZXBhcnRtZW50IG9mIENhcmRpb2xvZ3ksIFNlY29uZCBBZmZp
bGlhdGVkIEhvc3BpdGFsLCBTY2hvb2wgb2YgTWVkaWNpbmUsIFpoZWppYW5nIFVuaXZlcnNpdHks
IEhhbmd6aG91LCAzMTAwMDksIENoaW5hLiYjeEQ7RGVwYXJ0bWVudCBvZiBDYXJkaW9sb2d5LCBU
aGUgRmlyc3QgUGVvcGxlJmFwb3M7cyBIb3NwaXRhbCBvZiBIYW5nemhvdSwgSGFuZ3pob3UsIDMx
MDAwMCwgQ2hpbmEuIEVsZWN0cm9uaWMgYWRkcmVzczogZG9jdG9yeWV4aWFuaHVhQDEyNi5jb20u
JiN4RDtEZXBhcnRtZW50IG9mIENhcmRpb2xvZ3ksIFNlY29uZCBBZmZpbGlhdGVkIEhvc3BpdGFs
LCBTY2hvb2wgb2YgTWVkaWNpbmUsIFpoZWppYW5nIFVuaXZlcnNpdHksIEhhbmd6aG91LCAzMTAw
MDksIENoaW5hLiBFbGVjdHJvbmljIGFkZHJlc3M6IFh1Z2VuZ0AyMWNuLmNvbS48L2F1dGgtYWRk
cmVzcz48dGl0bGVzPjx0aXRsZT5Bc3NvY2lhdGlvbiBiZXR3ZWVuIGRpZXRhcnkgZmliZXIgaW50
YWtlIGFuZCByaXNrIG9mIGNvcm9uYXJ5IGhlYXJ0IGRpc2Vhc2U6IEEgbWV0YS1hbmFseXNpczwv
dGl0bGU+PHNlY29uZGFyeS10aXRsZT5DbGluIE51dHI8L3NlY29uZGFyeS10aXRsZT48L3RpdGxl
cz48cGVyaW9kaWNhbD48ZnVsbC10aXRsZT5DbGluIE51dHI8L2Z1bGwtdGl0bGU+PC9wZXJpb2Rp
Y2FsPjxwYWdlcz42MDMtMTE8L3BhZ2VzPjx2b2x1bWU+MzQ8L3ZvbHVtZT48bnVtYmVyPjQ8L251
bWJlcj48ZWRpdGlvbj4yMDE0LzA2LzE2PC9lZGl0aW9uPjxrZXl3b3Jkcz48a2V5d29yZD5Db3Jv
bmFyeSBBcnRlcnkgRGlzZWFzZS8qZXBpZGVtaW9sb2d5LypwcmV2ZW50aW9uICZhbXA7IGNvbnRy
b2w8L2tleXdvcmQ+PGtleXdvcmQ+RGF0YWJhc2VzLCBGYWN0dWFsPC9rZXl3b3JkPjxrZXl3b3Jk
PkRpZXRhcnkgRmliZXIvKmFkbWluaXN0cmF0aW9uICZhbXA7IGRvc2FnZTwva2V5d29yZD48a2V5
d29yZD5FZGlibGUgR3JhaW48L2tleXdvcmQ+PGtleXdvcmQ+RnJ1aXQ8L2tleXdvcmQ+PGtleXdv
cmQ+SHVtYW5zPC9rZXl3b3JkPjxrZXl3b3JkPkluY2lkZW5jZTwva2V5d29yZD48a2V5d29yZD5S
aXNrIEZhY3RvcnM8L2tleXdvcmQ+PGtleXdvcmQ+VmVnZXRhYmxlczwva2V5d29yZD48a2V5d29y
ZD5Db3JvbmFyeSBkaXNlYXNlPC9rZXl3b3JkPjxrZXl3b3JkPkRpZXRhcnkgZmliZXI8L2tleXdv
cmQ+PGtleXdvcmQ+TWV0YS1hbmFseXNpczwva2V5d29yZD48a2V5d29yZD5Nb3J0YWxpdHk8L2tl
eXdvcmQ+PC9rZXl3b3Jkcz48ZGF0ZXM+PHllYXI+MjAxNTwveWVhcj48cHViLWRhdGVzPjxkYXRl
PkF1ZzwvZGF0ZT48L3B1Yi1kYXRlcz48L2RhdGVzPjxpc2JuPjE1MzItMTk4MyAoRWxlY3Ryb25p
YykmI3hEOzAyNjEtNTYxNCAoTGlua2luZyk8L2lzYm4+PGFjY2Vzc2lvbi1udW0+MjQ5Mjk4NzQ8
L2FjY2Vzc2lvbi1udW0+PHVybHM+PHJlbGF0ZWQtdXJscz48dXJsPmh0dHBzOi8vd3d3Lm5jYmku
bmxtLm5paC5nb3YvcHVibWVkLzI0OTI5ODc0PC91cmw+PC9yZWxhdGVkLXVybHM+PC91cmxzPjxl
bGVjdHJvbmljLXJlc291cmNlLW51bT4xMC4xMDE2L2ouY2xudS4yMDE0LjA1LjAwOTwvZWxlY3Ry
b25pYy1yZXNvdXJjZS1udW0+PC9yZWNvcmQ+PC9DaXRlPjwvRW5kTm90ZT4A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PEVuZE5vdGU+PENpdGU+PEF1dGhvcj5UaHJlYXBsZXRvbjwvQXV0aG9yPjxZZWFyPjIwMTM8L1ll
YXI+PFJlY051bT4xMjY8L1JlY051bT48RGlzcGxheVRleHQ+KDE0My0xNDgpPC9EaXNwbGF5VGV4
dD48cmVjb3JkPjxyZWMtbnVtYmVyPjEyNjwvcmVjLW51bWJlcj48Zm9yZWlnbi1rZXlzPjxrZXkg
YXBwPSJFTiIgZGItaWQ9IndwejV0dnBzNnIwc3htZWR2eGk1ZmF6Y3dkZnRzczA1MHowdCIgdGlt
ZXN0YW1wPSIxNjEzMDkzNjQ3Ij4xMjY8L2tleT48L2ZvcmVpZ24ta2V5cz48cmVmLXR5cGUgbmFt
ZT0iSm91cm5hbCBBcnRpY2xlIj4xNzwvcmVmLXR5cGU+PGNvbnRyaWJ1dG9ycz48YXV0aG9ycz48
YXV0aG9yPlRocmVhcGxldG9uLCBELiBFLjwvYXV0aG9yPjxhdXRob3I+R3JlZW53b29kLCBELiBD
LjwvYXV0aG9yPjxhdXRob3I+RXZhbnMsIEMuIEUuPC9hdXRob3I+PGF1dGhvcj5DbGVnaG9ybiwg
Qy4gTC48L2F1dGhvcj48YXV0aG9yPk55a2phZXIsIEMuPC9hdXRob3I+PGF1dGhvcj5Xb29kaGVh
ZCwgQy48L2F1dGhvcj48YXV0aG9yPkNhZGUsIEouIEUuPC9hdXRob3I+PGF1dGhvcj5HYWxlLCBD
LiBQLjwvYXV0aG9yPjxhdXRob3I+QnVybGV5LCBWLiBKLjwvYXV0aG9yPjwvYXV0aG9ycz48L2Nv
bnRyaWJ1dG9ycz48YXV0aC1hZGRyZXNzPk51dHJpdGlvbmFsIEVwaWRlbWlvbG9neSBHcm91cCwg
U2Nob29sIG9mIEZvb2QgU2NpZW5jZSBhbmQgTnV0cml0aW9uLCBVbml2ZXJzaXR5IG9mIExlZWRz
LCBMZWVkcyBMUzIgOUpULCBVSy48L2F1dGgtYWRkcmVzcz48dGl0bGVzPjx0aXRsZT5EaWV0YXJ5
IGZpYnJlIGludGFrZSBhbmQgcmlzayBvZiBjYXJkaW92YXNjdWxhciBkaXNlYXNlOiBzeXN0ZW1h
dGljIHJldmlldyBhbmQgbWV0YS1hbmFseXNpczwvdGl0bGU+PHNlY29uZGFyeS10aXRsZT5CTUo8
L3NlY29uZGFyeS10aXRsZT48L3RpdGxlcz48cGVyaW9kaWNhbD48ZnVsbC10aXRsZT5CTUo8L2Z1
bGwtdGl0bGU+PC9wZXJpb2RpY2FsPjxwYWdlcz5mNjg3OTwvcGFnZXM+PHZvbHVtZT4zNDc8L3Zv
bHVtZT48ZWRpdGlvbj4yMDEzLzEyLzIxPC9lZGl0aW9uPjxrZXl3b3Jkcz48a2V5d29yZD5DYXJk
aW92YXNjdWxhciBEaXNlYXNlcy9kaWV0IHRoZXJhcHkvKnByZXZlbnRpb24gJmFtcDsgY29udHJv
bDwva2V5d29yZD48a2V5d29yZD5Db3JvbmFyeSBEaXNlYXNlL3ByZXZlbnRpb24gJmFtcDsgY29u
dHJvbDwva2V5d29yZD48a2V5d29yZD5EaWV0YXJ5IEZpYmVyLyphZG1pbmlzdHJhdGlvbiAmYW1w
OyBkb3NhZ2U8L2tleXdvcmQ+PGtleXdvcmQ+RWRpYmxlIEdyYWluPC9rZXl3b3JkPjxrZXl3b3Jk
PkV2aWRlbmNlLUJhc2VkIE1lZGljaW5lPC9rZXl3b3JkPjxrZXl3b3JkPkh1bWFuczwva2V5d29y
ZD48a2V5d29yZD5QcmFjdGljZSBHdWlkZWxpbmVzIGFzIFRvcGljPC9rZXl3b3JkPjxrZXl3b3Jk
PlJpc2sgQXNzZXNzbWVudDwva2V5d29yZD48a2V5d29yZD5SaXNrIEZhY3RvcnM8L2tleXdvcmQ+
PGtleXdvcmQ+VmVnZXRhYmxlczwva2V5d29yZD48L2tleXdvcmRzPjxkYXRlcz48eWVhcj4yMDEz
PC95ZWFyPjxwdWItZGF0ZXM+PGRhdGU+RGVjIDE5PC9kYXRlPjwvcHViLWRhdGVzPjwvZGF0ZXM+
PGlzYm4+MTc1Ni0xODMzIChFbGVjdHJvbmljKSYjeEQ7MDk1OS04MTM4IChMaW5raW5nKTwvaXNi
bj48YWNjZXNzaW9uLW51bT4yNDM1NTUzNzwvYWNjZXNzaW9uLW51bT48dXJscz48cmVsYXRlZC11
cmxzPjx1cmw+aHR0cHM6Ly93d3cubmNiaS5ubG0ubmloLmdvdi9wdWJtZWQvMjQzNTU1Mzc8L3Vy
bD48L3JlbGF0ZWQtdXJscz48L3VybHM+PGN1c3RvbTI+UE1DMzg5ODQyMjwvY3VzdG9tMj48ZWxl
Y3Ryb25pYy1yZXNvdXJjZS1udW0+MTAuMTEzNi9ibWouZjY4Nzk8L2VsZWN0cm9uaWMtcmVzb3Vy
Y2UtbnVtPjwvcmVjb3JkPjwvQ2l0ZT48Q2l0ZT48QXV0aG9yPlBlcmVpcmE8L0F1dGhvcj48WWVh
cj4yMDA0PC9ZZWFyPjxSZWNOdW0+MTI3PC9SZWNOdW0+PHJlY29yZD48cmVjLW51bWJlcj4xMjc8
L3JlYy1udW1iZXI+PGZvcmVpZ24ta2V5cz48a2V5IGFwcD0iRU4iIGRiLWlkPSJ3cHo1dHZwczZy
MHN4bWVkdnhpNWZhemN3ZGZ0c3MwNTB6MHQiIHRpbWVzdGFtcD0iMTYxMzA5Mzk5OCI+MTI3PC9r
ZXk+PC9mb3JlaWduLWtleXM+PHJlZi10eXBlIG5hbWU9IkpvdXJuYWwgQXJ0aWNsZSI+MTc8L3Jl
Zi10eXBlPjxjb250cmlidXRvcnM+PGF1dGhvcnM+PGF1dGhvcj5QZXJlaXJhLCBNLiBBLjwvYXV0
aG9yPjxhdXRob3I+TyZhcG9zO1JlaWxseSwgRS48L2F1dGhvcj48YXV0aG9yPkF1Z3VzdHNzb24s
IEsuPC9hdXRob3I+PGF1dGhvcj5GcmFzZXIsIEcuIEUuPC9hdXRob3I+PGF1dGhvcj5Hb2xkYm91
cnQsIFUuPC9hdXRob3I+PGF1dGhvcj5IZWl0bWFubiwgQi4gTC48L2F1dGhvcj48YXV0aG9yPkhh
bGxtYW5zLCBHLjwvYXV0aG9yPjxhdXRob3I+S25la3QsIFAuPC9hdXRob3I+PGF1dGhvcj5MaXUs
IFMuPC9hdXRob3I+PGF1dGhvcj5QaWV0aW5lbiwgUC48L2F1dGhvcj48YXV0aG9yPlNwaWVnZWxt
YW4sIEQuPC9hdXRob3I+PGF1dGhvcj5TdGV2ZW5zLCBKLjwvYXV0aG9yPjxhdXRob3I+VmlydGFt
bywgSi48L2F1dGhvcj48YXV0aG9yPldpbGxldHQsIFcuIEMuPC9hdXRob3I+PGF1dGhvcj5Bc2No
ZXJpbywgQS48L2F1dGhvcj48L2F1dGhvcnM+PC9jb250cmlidXRvcnM+PGF1dGgtYWRkcmVzcz5E
aXZpc2lvbiBvZiBFcGlkZW1pb2xvZ3ksIFNjaG9vbCBvZiBQdWJsaWMgSGVhbHRoLCBVbml2ZXJz
aXR5IG9mIE1pbm5lc290YSwgTWlubmVhcG9saXMsIE1ONTU0NTQsIFVTQS4gcGVyZWlyYUBlcGku
dW1uLmVkdTwvYXV0aC1hZGRyZXNzPjx0aXRsZXM+PHRpdGxlPkRpZXRhcnkgZmliZXIgYW5kIHJp
c2sgb2YgY29yb25hcnkgaGVhcnQgZGlzZWFzZTogYSBwb29sZWQgYW5hbHlzaXMgb2YgY29ob3J0
IHN0dWRpZXM8L3RpdGxlPjxzZWNvbmRhcnktdGl0bGU+QXJjaCBJbnRlcm4gTWVkPC9zZWNvbmRh
cnktdGl0bGU+PC90aXRsZXM+PHBlcmlvZGljYWw+PGZ1bGwtdGl0bGU+QXJjaCBJbnRlcm4gTWVk
PC9mdWxsLXRpdGxlPjwvcGVyaW9kaWNhbD48cGFnZXM+MzcwLTY8L3BhZ2VzPjx2b2x1bWU+MTY0
PC92b2x1bWU+PG51bWJlcj40PC9udW1iZXI+PGVkaXRpb24+MjAwNC8wMi8yNjwvZWRpdGlvbj48
a2V5d29yZHM+PGtleXdvcmQ+Q29ob3J0IFN0dWRpZXM8L2tleXdvcmQ+PGtleXdvcmQ+Q29yb25h
cnkgQXJ0ZXJ5IERpc2Vhc2UvKmVwaWRlbWlvbG9neTwva2V5d29yZD48a2V5d29yZD4qRGlldGFy
eSBGaWJlcjwva2V5d29yZD48a2V5d29yZD5FZGlibGUgR3JhaW48L2tleXdvcmQ+PGtleXdvcmQ+
RmVtYWxlPC9rZXl3b3JkPjxrZXl3b3JkPkZydWl0PC9rZXl3b3JkPjxrZXl3b3JkPkh1bWFuczwv
a2V5d29yZD48a2V5d29yZD5NYWxlPC9rZXl3b3JkPjxrZXl3b3JkPk51dHJpdGlvbmFsIFBoeXNp
b2xvZ2ljYWwgUGhlbm9tZW5hPC9rZXl3b3JkPjxrZXl3b3JkPlJpc2sgQXNzZXNzbWVudDwva2V5
d29yZD48L2tleXdvcmRzPjxkYXRlcz48eWVhcj4yMDA0PC95ZWFyPjxwdWItZGF0ZXM+PGRhdGU+
RmViIDIzPC9kYXRlPjwvcHViLWRhdGVzPjwvZGF0ZXM+PGlzYm4+MDAwMy05OTI2IChQcmludCkm
I3hEOzAwMDMtOTkyNiAoTGlua2luZyk8L2lzYm4+PGFjY2Vzc2lvbi1udW0+MTQ5ODA5ODc8L2Fj
Y2Vzc2lvbi1udW0+PHVybHM+PHJlbGF0ZWQtdXJscz48dXJsPmh0dHBzOi8vd3d3Lm5jYmkubmxt
Lm5paC5nb3YvcHVibWVkLzE0OTgwOTg3PC91cmw+PC9yZWxhdGVkLXVybHM+PC91cmxzPjxlbGVj
dHJvbmljLXJlc291cmNlLW51bT4xMC4xMDAxL2FyY2hpbnRlLjE2NC40LjM3MDwvZWxlY3Ryb25p
Yy1yZXNvdXJjZS1udW0+PC9yZWNvcmQ+PC9DaXRlPjxDaXRlPjxBdXRob3I+S2ltPC9BdXRob3I+
PFllYXI+MjAxNjwvWWVhcj48UmVjTnVtPjEyODwvUmVjTnVtPjxyZWNvcmQ+PHJlYy1udW1iZXI+
MTI4PC9yZWMtbnVtYmVyPjxmb3JlaWduLWtleXM+PGtleSBhcHA9IkVOIiBkYi1pZD0id3B6NXR2
cHM2cjBzeG1lZHZ4aTVmYXpjd2RmdHNzMDUwejB0IiB0aW1lc3RhbXA9IjE2MTMwOTQxNjkiPjEy
ODwva2V5PjwvZm9yZWlnbi1rZXlzPjxyZWYtdHlwZSBuYW1lPSJKb3VybmFsIEFydGljbGUiPjE3
PC9yZWYtdHlwZT48Y29udHJpYnV0b3JzPjxhdXRob3JzPjxhdXRob3I+S2ltLCBZLjwvYXV0aG9y
PjxhdXRob3I+SmUsIFkuPC9hdXRob3I+PC9hdXRob3JzPjwvY29udHJpYnV0b3JzPjxhdXRoLWFk
ZHJlc3M+RGVwYXJ0bWVudCBvZiBmb29kIGFuZCBudXRyaXRpb24sIEt5dW5nIEhlZSB1bml2ZXJz
aXR5LCAyNiwgS3l1bmdoZWUtZGFlcm8sIERvbmdkYWVtdW4tZ3UsIDEzMC03MDEgU2VvdWwsIFNv
dXRoIEtvcmVhLiYjeEQ7RGVwYXJ0bWVudCBvZiBmb29kIGFuZCBudXRyaXRpb24sIEt5dW5nIEhl
ZSB1bml2ZXJzaXR5LCAyNiwgS3l1bmdoZWUtZGFlcm8sIERvbmdkYWVtdW4tZ3UsIDEzMC03MDEg
U2VvdWwsIFNvdXRoIEtvcmVhLiBFbGVjdHJvbmljIGFkZHJlc3M6IHlvdWppbmplQGtodS5hYy5r
ci48L2F1dGgtYWRkcmVzcz48dGl0bGVzPjx0aXRsZT5EaWV0YXJ5IGZpYnJlIGludGFrZSBhbmQg
bW9ydGFsaXR5IGZyb20gY2FyZGlvdmFzY3VsYXIgZGlzZWFzZSBhbmQgYWxsIGNhbmNlcnM6IEEg
bWV0YS1hbmFseXNpcyBvZiBwcm9zcGVjdGl2ZSBjb2hvcnQgc3R1ZGllczwvdGl0bGU+PHNlY29u
ZGFyeS10aXRsZT5BcmNoIENhcmRpb3Zhc2MgRGlzPC9zZWNvbmRhcnktdGl0bGU+PC90aXRsZXM+
PHBlcmlvZGljYWw+PGZ1bGwtdGl0bGU+QXJjaCBDYXJkaW92YXNjIERpczwvZnVsbC10aXRsZT48
L3BlcmlvZGljYWw+PHBhZ2VzPjM5LTU0PC9wYWdlcz48dm9sdW1lPjEwOTwvdm9sdW1lPjxudW1i
ZXI+MTwvbnVtYmVyPjxlZGl0aW9uPjIwMTUvMTIvMzA8L2VkaXRpb24+PGtleXdvcmRzPjxrZXl3
b3JkPkFkdWx0PC9rZXl3b3JkPjxrZXl3b3JkPkFnZWQ8L2tleXdvcmQ+PGtleXdvcmQ+QWdlZCwg
ODAgYW5kIG92ZXI8L2tleXdvcmQ+PGtleXdvcmQ+Q2FyZGlvdmFzY3VsYXIgRGlzZWFzZXMvZGlh
Z25vc2lzL21vcnRhbGl0eS8qcHJldmVudGlvbiAmYW1wOyBjb250cm9sPC9rZXl3b3JkPjxrZXl3
b3JkPkRpZXRhcnkgRmliZXIvKmFkbWluaXN0cmF0aW9uICZhbXA7IGRvc2FnZTwva2V5d29yZD48
a2V5d29yZD4qRmVlZGluZyBCZWhhdmlvcjwva2V5d29yZD48a2V5d29yZD5GZW1hbGU8L2tleXdv
cmQ+PGtleXdvcmQ+SHVtYW5zPC9rZXl3b3JkPjxrZXl3b3JkPkxlYXN0LVNxdWFyZXMgQW5hbHlz
aXM8L2tleXdvcmQ+PGtleXdvcmQ+KkxpZmUgU3R5bGU8L2tleXdvcmQ+PGtleXdvcmQ+TWFsZTwv
a2V5d29yZD48a2V5d29yZD5NaWRkbGUgQWdlZDwva2V5d29yZD48a2V5d29yZD5OZW9wbGFzbXMv
ZGlhZ25vc2lzL21vcnRhbGl0eS8qcHJldmVudGlvbiAmYW1wOyBjb250cm9sPC9rZXl3b3JkPjxr
ZXl3b3JkPk9kZHMgUmF0aW88L2tleXdvcmQ+PGtleXdvcmQ+UHJvc3BlY3RpdmUgU3R1ZGllczwv
a2V5d29yZD48a2V5d29yZD5Qcm90ZWN0aXZlIEZhY3RvcnM8L2tleXdvcmQ+PGtleXdvcmQ+Umlz
ayBBc3Nlc3NtZW50PC9rZXl3b3JkPjxrZXl3b3JkPlJpc2sgRmFjdG9yczwva2V5d29yZD48a2V5
d29yZD4qUmlzayBSZWR1Y3Rpb24gQmVoYXZpb3I8L2tleXdvcmQ+PGtleXdvcmQ+VGltZSBGYWN0
b3JzPC9rZXl3b3JkPjxrZXl3b3JkPkNhcmRpb3Zhc2N1bGFyIGRpc2Vhc2U8L2tleXdvcmQ+PGtl
eXdvcmQ+RmlicmU8L2tleXdvcmQ+PGtleXdvcmQ+RmlicmVzPC9rZXl3b3JkPjxrZXl3b3JkPk1h
bGFkaWVzIGNhcmRpb3Zhc2N1bGFpcmVzPC9rZXl3b3JkPjxrZXl3b3JkPk1ldGEtYW5hbHlzaXM8
L2tleXdvcmQ+PGtleXdvcmQ+TW9ydGFsaXR5PC9rZXl3b3JkPjxrZXl3b3JkPk1vcnRhbGl0ZTwv
a2V5d29yZD48a2V5d29yZD5NZXRhLWFuYWx5c2VzPC9rZXl3b3JkPjxrZXl3b3JkPlByb3NwZWN0
aXZlIGNvaG9ydCBzdHVkaWVzPC9rZXl3b3JkPjxrZXl3b3JkPkV0dWRlIGRlIGNvaG9ydGVzIHBy
b3NwZWN0aXZlczwva2V5d29yZD48L2tleXdvcmRzPjxkYXRlcz48eWVhcj4yMDE2PC95ZWFyPjxw
dWItZGF0ZXM+PGRhdGU+SmFuPC9kYXRlPjwvcHViLWRhdGVzPjwvZGF0ZXM+PGlzYm4+MTg3NS0y
MTI4IChFbGVjdHJvbmljKSYjeEQ7MTg3NS0yMTI4IChMaW5raW5nKTwvaXNibj48YWNjZXNzaW9u
LW51bT4yNjcxMTU0ODwvYWNjZXNzaW9uLW51bT48dXJscz48cmVsYXRlZC11cmxzPjx1cmw+aHR0
cHM6Ly93d3cubmNiaS5ubG0ubmloLmdvdi9wdWJtZWQvMjY3MTE1NDg8L3VybD48L3JlbGF0ZWQt
dXJscz48L3VybHM+PGVsZWN0cm9uaWMtcmVzb3VyY2UtbnVtPjEwLjEwMTYvai5hY3ZkLjIwMTUu
MDkuMDA1PC9lbGVjdHJvbmljLXJlc291cmNlLW51bT48L3JlY29yZD48L0NpdGU+PENpdGU+PEF1
dGhvcj5SZXlub2xkczwvQXV0aG9yPjxZZWFyPjIwMTk8L1llYXI+PFJlY051bT4xMjk8L1JlY051
bT48cmVjb3JkPjxyZWMtbnVtYmVyPjEyOTwvcmVjLW51bWJlcj48Zm9yZWlnbi1rZXlzPjxrZXkg
YXBwPSJFTiIgZGItaWQ9IndwejV0dnBzNnIwc3htZWR2eGk1ZmF6Y3dkZnRzczA1MHowdCIgdGlt
ZXN0YW1wPSIxNjEzMDk0NzExIj4xMjk8L2tleT48L2ZvcmVpZ24ta2V5cz48cmVmLXR5cGUgbmFt
ZT0iSm91cm5hbCBBcnRpY2xlIj4xNzwvcmVmLXR5cGU+PGNvbnRyaWJ1dG9ycz48YXV0aG9ycz48
YXV0aG9yPlJleW5vbGRzLCBBLjwvYXV0aG9yPjxhdXRob3I+TWFubiwgSi48L2F1dGhvcj48YXV0
aG9yPkN1bW1pbmdzLCBKLjwvYXV0aG9yPjxhdXRob3I+V2ludGVyLCBOLjwvYXV0aG9yPjxhdXRo
b3I+TWV0ZSwgRS48L2F1dGhvcj48YXV0aG9yPlRlIE1vcmVuZ2EsIEwuPC9hdXRob3I+PC9hdXRo
b3JzPjwvY29udHJpYnV0b3JzPjxhdXRoLWFkZHJlc3M+RGVwYXJ0bWVudCBvZiBNZWRpY2luZSwg
VW5pdmVyc2l0eSBvZiBPdGFnbywgRHVuZWRpbiwgT3RhZ28sIE5ldyBaZWFsYW5kOyBEZXBhcnRt
ZW50IG9mIEh1bWFuIE51dHJpdGlvbiwgVW5pdmVyc2l0eSBvZiBPdGFnbywgRHVuZWRpbiwgT3Rh
Z28sIE5ldyBaZWFsYW5kOyBFZGdhciBOYXRpb25hbCBDZW50cmUgZm9yIERpYWJldGVzIGFuZCBP
YmVzaXR5IFJlc2VhcmNoLCBVbml2ZXJzaXR5IG9mIE90YWdvLCBEdW5lZGluLCBPdGFnbywgTmV3
IFplYWxhbmQuJiN4RDtEZXBhcnRtZW50IG9mIE1lZGljaW5lLCBVbml2ZXJzaXR5IG9mIE90YWdv
LCBEdW5lZGluLCBPdGFnbywgTmV3IFplYWxhbmQ7IERlcGFydG1lbnQgb2YgSHVtYW4gTnV0cml0
aW9uLCBVbml2ZXJzaXR5IG9mIE90YWdvLCBEdW5lZGluLCBPdGFnbywgTmV3IFplYWxhbmQ7IEVk
Z2FyIE5hdGlvbmFsIENlbnRyZSBmb3IgRGlhYmV0ZXMgYW5kIE9iZXNpdHkgUmVzZWFyY2gsIFVu
aXZlcnNpdHkgb2YgT3RhZ28sIER1bmVkaW4sIE90YWdvLCBOZXcgWmVhbGFuZDsgRGVwYXJ0bWVu
dCBvZiBNZWRpY2luZSwgUmlkZGV0IENlbnRyZSBvZiBSZXNlYXJjaCBFeGNlbGxlbmNlLCBOZXcg
WmVhbGFuZDsgSGVhbHRoaWVyIExpdmVzIE5hdGlvbmFsIFNjaWVuY2UgQ2hhbGxlbmdlLCBOZXcg
WmVhbGFuZC4gRWxlY3Ryb25pYyBhZGRyZXNzOiBqaW0ubWFubkBvdGFnby5hYy5uei4mI3hEO1Nj
aG9vbCBvZiBNZWRpY2luZSwgVW5pdmVyc2l0eSBvZiBEdW5kZWUsIER1bmRlZSwgU2NvdGxhbmQu
JiN4RDtEZXBhcnRtZW50IG9mIEh1bWFuIE51dHJpdGlvbiwgVW5pdmVyc2l0eSBvZiBPdGFnbywg
RHVuZWRpbiwgT3RhZ28sIE5ldyBaZWFsYW5kLiYjeEQ7RGVwYXJ0bWVudCBvZiBIdW1hbiBOdXRy
aXRpb24sIFVuaXZlcnNpdHkgb2YgT3RhZ28sIER1bmVkaW4sIE90YWdvLCBOZXcgWmVhbGFuZDsg
RWRnYXIgTmF0aW9uYWwgQ2VudHJlIGZvciBEaWFiZXRlcyBhbmQgT2Jlc2l0eSBSZXNlYXJjaCwg
VW5pdmVyc2l0eSBvZiBPdGFnbywgRHVuZWRpbiwgT3RhZ28sIE5ldyBaZWFsYW5kOyBEZXBhcnRt
ZW50IG9mIE1lZGljaW5lLCBSaWRkZXQgQ2VudHJlIG9mIFJlc2VhcmNoIEV4Y2VsbGVuY2UsIE5l
dyBaZWFsYW5kLjwvYXV0aC1hZGRyZXNzPjx0aXRsZXM+PHRpdGxlPkNhcmJvaHlkcmF0ZSBxdWFs
aXR5IGFuZCBodW1hbiBoZWFsdGg6IGEgc2VyaWVzIG9mIHN5c3RlbWF0aWMgcmV2aWV3cyBhbmQg
bWV0YS1hbmFseXNlczwvdGl0bGU+PHNlY29uZGFyeS10aXRsZT5MYW5jZXQ8L3NlY29uZGFyeS10
aXRsZT48L3RpdGxlcz48cGVyaW9kaWNhbD48ZnVsbC10aXRsZT5MYW5jZXQ8L2Z1bGwtdGl0bGU+
PC9wZXJpb2RpY2FsPjxwYWdlcz40MzQtNDQ1PC9wYWdlcz48dm9sdW1lPjM5Mzwvdm9sdW1lPjxu
dW1iZXI+MTAxNzA8L251bWJlcj48ZWRpdGlvbj4yMDE5LzAxLzE1PC9lZGl0aW9uPjxrZXl3b3Jk
cz48a2V5d29yZD5EaWV0YXJ5IENhcmJvaHlkcmF0ZXMvKnRoZXJhcGV1dGljIHVzZTwva2V5d29y
ZD48a2V5d29yZD5EaWV0YXJ5IEZpYmVyL3RoZXJhcGV1dGljIHVzZTwva2V5d29yZD48a2V5d29y
ZD5IdW1hbnM8L2tleXdvcmQ+PGtleXdvcmQ+Tm9uY29tbXVuaWNhYmxlIERpc2Vhc2VzLypwcmV2
ZW50aW9uICZhbXA7IGNvbnRyb2w8L2tleXdvcmQ+PGtleXdvcmQ+KlByaW1hcnkgUHJldmVudGlv
bjwva2V5d29yZD48L2tleXdvcmRzPjxkYXRlcz48eWVhcj4yMDE5PC95ZWFyPjxwdWItZGF0ZXM+
PGRhdGU+RmViIDI8L2RhdGU+PC9wdWItZGF0ZXM+PC9kYXRlcz48aXNibj4xNDc0LTU0N1ggKEVs
ZWN0cm9uaWMpJiN4RDswMTQwLTY3MzYgKExpbmtpbmcpPC9pc2JuPjxhY2Nlc3Npb24tbnVtPjMw
NjM4OTA5PC9hY2Nlc3Npb24tbnVtPjx1cmxzPjxyZWxhdGVkLXVybHM+PHVybD5odHRwczovL3d3
dy5uY2JpLm5sbS5uaWguZ292L3B1Ym1lZC8zMDYzODkwOTwvdXJsPjwvcmVsYXRlZC11cmxzPjwv
dXJscz48ZWxlY3Ryb25pYy1yZXNvdXJjZS1udW0+MTAuMTAxNi9TMDE0MC02NzM2KDE4KTMxODA5
LTk8L2VsZWN0cm9uaWMtcmVzb3VyY2UtbnVtPjwvcmVjb3JkPjwvQ2l0ZT48Q2l0ZT48QXV0aG9y
PkxpdTwvQXV0aG9yPjxZZWFyPjIwMTU8L1llYXI+PFJlY051bT4xMzE8L1JlY051bT48cmVjb3Jk
PjxyZWMtbnVtYmVyPjEzMTwvcmVjLW51bWJlcj48Zm9yZWlnbi1rZXlzPjxrZXkgYXBwPSJFTiIg
ZGItaWQ9IndwejV0dnBzNnIwc3htZWR2eGk1ZmF6Y3dkZnRzczA1MHowdCIgdGltZXN0YW1wPSIx
NjEzMDk2NzM5Ij4xMzE8L2tleT48L2ZvcmVpZ24ta2V5cz48cmVmLXR5cGUgbmFtZT0iSm91cm5h
bCBBcnRpY2xlIj4xNzwvcmVmLXR5cGU+PGNvbnRyaWJ1dG9ycz48YXV0aG9ycz48YXV0aG9yPkxp
dSwgTC48L2F1dGhvcj48YXV0aG9yPldhbmcsIFMuPC9hdXRob3I+PGF1dGhvcj5MaXUsIEouPC9h
dXRob3I+PC9hdXRob3JzPjwvY29udHJpYnV0b3JzPjxhdXRoLWFkZHJlc3M+SW5zdGl0dXRlIG9m
IEhvc3BpdGFsIE1hbmFnZW1lbnQsIENoaW5lc2UgUExBIEdlbmVyYWwgSG9zcGl0YWwsIEJlaWpp
bmcsIFAuIFIuIENoaW5hLjwvYXV0aC1hZGRyZXNzPjx0aXRsZXM+PHRpdGxlPkZpYmVyIGNvbnN1
bXB0aW9uIGFuZCBhbGwtY2F1c2UsIGNhcmRpb3Zhc2N1bGFyLCBhbmQgY2FuY2VyIG1vcnRhbGl0
aWVzOiBhIHN5c3RlbWF0aWMgcmV2aWV3IGFuZCBtZXRhLWFuYWx5c2lzIG9mIGNvaG9ydCBzdHVk
aWVzPC90aXRsZT48c2Vjb25kYXJ5LXRpdGxlPk1vbCBOdXRyIEZvb2QgUmVzPC9zZWNvbmRhcnkt
dGl0bGU+PC90aXRsZXM+PHBlcmlvZGljYWw+PGZ1bGwtdGl0bGU+TW9sIE51dHIgRm9vZCBSZXM8
L2Z1bGwtdGl0bGU+PC9wZXJpb2RpY2FsPjxwYWdlcz4xMzktNDY8L3BhZ2VzPjx2b2x1bWU+NTk8
L3ZvbHVtZT48bnVtYmVyPjE8L251bWJlcj48ZWRpdGlvbj4yMDE0LzExLzExPC9lZGl0aW9uPjxr
ZXl3b3Jkcz48a2V5d29yZD5DYXJkaW92YXNjdWxhciBEaXNlYXNlcy8qbW9ydGFsaXR5PC9rZXl3
b3JkPjxrZXl3b3JkPkRhdGFiYXNlcywgRmFjdHVhbDwva2V5d29yZD48a2V5d29yZD5EaWV0YXJ5
IEZpYmVyLyphZG1pbmlzdHJhdGlvbiAmYW1wOyBkb3NhZ2U8L2tleXdvcmQ+PGtleXdvcmQ+SHVt
YW5zPC9rZXl3b3JkPjxrZXl3b3JkPk5lb3BsYXNtcy8qbW9ydGFsaXR5PC9rZXl3b3JkPjxrZXl3
b3JkPk9ic2VydmF0aW9uYWwgU3R1ZGllcyBhcyBUb3BpYzwva2V5d29yZD48a2V5d29yZD5SaXNr
IEZhY3RvcnM8L2tleXdvcmQ+PGtleXdvcmQ+QWxsLWNhdXNlIG1vcnRhbGl0eTwva2V5d29yZD48
a2V5d29yZD5DYW5jZXI8L2tleXdvcmQ+PGtleXdvcmQ+Q2FyZGlvdmFzY3VsYXIgZGlzZWFzZTwv
a2V5d29yZD48a2V5d29yZD5GaWJlcjwva2V5d29yZD48a2V5d29yZD5NZXRhLWFuYWx5c2lzPC9r
ZXl3b3JkPjwva2V5d29yZHM+PGRhdGVzPjx5ZWFyPjIwMTU8L3llYXI+PHB1Yi1kYXRlcz48ZGF0
ZT5KYW48L2RhdGU+PC9wdWItZGF0ZXM+PC9kYXRlcz48aXNibj4xNjEzLTQxMzMgKEVsZWN0cm9u
aWMpJiN4RDsxNjEzLTQxMjUgKExpbmtpbmcpPC9pc2JuPjxhY2Nlc3Npb24tbnVtPjI1MzgyODE3
PC9hY2Nlc3Npb24tbnVtPjx1cmxzPjxyZWxhdGVkLXVybHM+PHVybD5odHRwczovL3d3dy5uY2Jp
Lm5sbS5uaWguZ292L3B1Ym1lZC8yNTM4MjgxNzwvdXJsPjwvcmVsYXRlZC11cmxzPjwvdXJscz48
ZWxlY3Ryb25pYy1yZXNvdXJjZS1udW0+MTAuMTAwMi9tbmZyLjIwMTQwMDQ0OTwvZWxlY3Ryb25p
Yy1yZXNvdXJjZS1udW0+PC9yZWNvcmQ+PC9DaXRlPjxDaXRlPjxBdXRob3I+V3U8L0F1dGhvcj48
WWVhcj4yMDE1PC9ZZWFyPjxSZWNOdW0+MTMzPC9SZWNOdW0+PHJlY29yZD48cmVjLW51bWJlcj4x
MzM8L3JlYy1udW1iZXI+PGZvcmVpZ24ta2V5cz48a2V5IGFwcD0iRU4iIGRiLWlkPSJ3cHo1dHZw
czZyMHN4bWVkdnhpNWZhemN3ZGZ0c3MwNTB6MHQiIHRpbWVzdGFtcD0iMTYxMzA5Njk1OSI+MTMz
PC9rZXk+PC9mb3JlaWduLWtleXM+PHJlZi10eXBlIG5hbWU9IkpvdXJuYWwgQXJ0aWNsZSI+MTc8
L3JlZi10eXBlPjxjb250cmlidXRvcnM+PGF1dGhvcnM+PGF1dGhvcj5XdSwgWS48L2F1dGhvcj48
YXV0aG9yPlFpYW4sIFkuPC9hdXRob3I+PGF1dGhvcj5QYW4sIFkuPC9hdXRob3I+PGF1dGhvcj5M
aSwgUC48L2F1dGhvcj48YXV0aG9yPllhbmcsIEouPC9hdXRob3I+PGF1dGhvcj5ZZSwgWC48L2F1
dGhvcj48YXV0aG9yPlh1LCBHLjwvYXV0aG9yPjwvYXV0aG9ycz48L2NvbnRyaWJ1dG9ycz48YXV0
aC1hZGRyZXNzPkRlcGFydG1lbnQgb2YgRXBpZGVtaW9sb2d5IGFuZCBIZWFsdGggU3RhdGlzdGlj
cywgWmhlamlhbmcgVW5pdmVyc2l0eSBTY2hvb2wgb2YgUHVibGljIEhlYWx0aCwgSGFuZ3pob3Us
IDMxMDA1OCwgQ2hpbmEuJiN4RDtEZXBhcnRtZW50IG9mIENhcmRpb2xvZ3ksIFNlY29uZCBBZmZp
bGlhdGVkIEhvc3BpdGFsLCBTY2hvb2wgb2YgTWVkaWNpbmUsIFpoZWppYW5nIFVuaXZlcnNpdHks
IEhhbmd6aG91LCAzMTAwMDksIENoaW5hLiYjeEQ7RGVwYXJ0bWVudCBvZiBDYXJkaW9sb2d5LCBU
aGUgRmlyc3QgUGVvcGxlJmFwb3M7cyBIb3NwaXRhbCBvZiBIYW5nemhvdSwgSGFuZ3pob3UsIDMx
MDAwMCwgQ2hpbmEuIEVsZWN0cm9uaWMgYWRkcmVzczogZG9jdG9yeWV4aWFuaHVhQDEyNi5jb20u
JiN4RDtEZXBhcnRtZW50IG9mIENhcmRpb2xvZ3ksIFNlY29uZCBBZmZpbGlhdGVkIEhvc3BpdGFs
LCBTY2hvb2wgb2YgTWVkaWNpbmUsIFpoZWppYW5nIFVuaXZlcnNpdHksIEhhbmd6aG91LCAzMTAw
MDksIENoaW5hLiBFbGVjdHJvbmljIGFkZHJlc3M6IFh1Z2VuZ0AyMWNuLmNvbS48L2F1dGgtYWRk
cmVzcz48dGl0bGVzPjx0aXRsZT5Bc3NvY2lhdGlvbiBiZXR3ZWVuIGRpZXRhcnkgZmliZXIgaW50
YWtlIGFuZCByaXNrIG9mIGNvcm9uYXJ5IGhlYXJ0IGRpc2Vhc2U6IEEgbWV0YS1hbmFseXNpczwv
dGl0bGU+PHNlY29uZGFyeS10aXRsZT5DbGluIE51dHI8L3NlY29uZGFyeS10aXRsZT48L3RpdGxl
cz48cGVyaW9kaWNhbD48ZnVsbC10aXRsZT5DbGluIE51dHI8L2Z1bGwtdGl0bGU+PC9wZXJpb2Rp
Y2FsPjxwYWdlcz42MDMtMTE8L3BhZ2VzPjx2b2x1bWU+MzQ8L3ZvbHVtZT48bnVtYmVyPjQ8L251
bWJlcj48ZWRpdGlvbj4yMDE0LzA2LzE2PC9lZGl0aW9uPjxrZXl3b3Jkcz48a2V5d29yZD5Db3Jv
bmFyeSBBcnRlcnkgRGlzZWFzZS8qZXBpZGVtaW9sb2d5LypwcmV2ZW50aW9uICZhbXA7IGNvbnRy
b2w8L2tleXdvcmQ+PGtleXdvcmQ+RGF0YWJhc2VzLCBGYWN0dWFsPC9rZXl3b3JkPjxrZXl3b3Jk
PkRpZXRhcnkgRmliZXIvKmFkbWluaXN0cmF0aW9uICZhbXA7IGRvc2FnZTwva2V5d29yZD48a2V5
d29yZD5FZGlibGUgR3JhaW48L2tleXdvcmQ+PGtleXdvcmQ+RnJ1aXQ8L2tleXdvcmQ+PGtleXdv
cmQ+SHVtYW5zPC9rZXl3b3JkPjxrZXl3b3JkPkluY2lkZW5jZTwva2V5d29yZD48a2V5d29yZD5S
aXNrIEZhY3RvcnM8L2tleXdvcmQ+PGtleXdvcmQ+VmVnZXRhYmxlczwva2V5d29yZD48a2V5d29y
ZD5Db3JvbmFyeSBkaXNlYXNlPC9rZXl3b3JkPjxrZXl3b3JkPkRpZXRhcnkgZmliZXI8L2tleXdv
cmQ+PGtleXdvcmQ+TWV0YS1hbmFseXNpczwva2V5d29yZD48a2V5d29yZD5Nb3J0YWxpdHk8L2tl
eXdvcmQ+PC9rZXl3b3Jkcz48ZGF0ZXM+PHllYXI+MjAxNTwveWVhcj48cHViLWRhdGVzPjxkYXRl
PkF1ZzwvZGF0ZT48L3B1Yi1kYXRlcz48L2RhdGVzPjxpc2JuPjE1MzItMTk4MyAoRWxlY3Ryb25p
YykmI3hEOzAyNjEtNTYxNCAoTGlua2luZyk8L2lzYm4+PGFjY2Vzc2lvbi1udW0+MjQ5Mjk4NzQ8
L2FjY2Vzc2lvbi1udW0+PHVybHM+PHJlbGF0ZWQtdXJscz48dXJsPmh0dHBzOi8vd3d3Lm5jYmku
bmxtLm5paC5nb3YvcHVibWVkLzI0OTI5ODc0PC91cmw+PC9yZWxhdGVkLXVybHM+PC91cmxzPjxl
bGVjdHJvbmljLXJlc291cmNlLW51bT4xMC4xMDE2L2ouY2xudS4yMDE0LjA1LjAwOTwvZWxlY3Ry
b25pYy1yZXNvdXJjZS1udW0+PC9yZWNvcmQ+PC9DaXRlPjwvRW5kTm90ZT4A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(143-148)</w:t>
      </w:r>
      <w:r w:rsidRPr="00281371">
        <w:rPr>
          <w:rFonts w:eastAsia="Arial" w:cs="Arial"/>
          <w:bCs/>
          <w:sz w:val="22"/>
          <w:szCs w:val="22"/>
        </w:rPr>
        <w:fldChar w:fldCharType="end"/>
      </w:r>
      <w:r w:rsidRPr="00281371">
        <w:rPr>
          <w:rFonts w:eastAsia="Arial" w:cs="Arial"/>
          <w:bCs/>
          <w:sz w:val="22"/>
          <w:szCs w:val="22"/>
        </w:rPr>
        <w:t xml:space="preserve">. The greater the intake of fiber the greater the reduction in risk of cardiovascular events.   </w:t>
      </w:r>
    </w:p>
    <w:p w14:paraId="48230EA9" w14:textId="77777777" w:rsidR="00C76953" w:rsidRPr="00281371" w:rsidRDefault="00C76953" w:rsidP="00281371">
      <w:pPr>
        <w:spacing w:after="0" w:line="276" w:lineRule="auto"/>
        <w:rPr>
          <w:rFonts w:eastAsia="Arial" w:cs="Arial"/>
          <w:bCs/>
          <w:sz w:val="22"/>
          <w:szCs w:val="22"/>
        </w:rPr>
      </w:pPr>
    </w:p>
    <w:p w14:paraId="03F652F9" w14:textId="77777777" w:rsidR="00C76953" w:rsidRPr="00D5655D" w:rsidRDefault="00C76953" w:rsidP="00281371">
      <w:pPr>
        <w:spacing w:after="0" w:line="276" w:lineRule="auto"/>
        <w:rPr>
          <w:rFonts w:cs="Arial"/>
          <w:b/>
          <w:bCs/>
          <w:color w:val="00B050"/>
          <w:sz w:val="22"/>
          <w:szCs w:val="22"/>
        </w:rPr>
      </w:pPr>
      <w:r w:rsidRPr="00D5655D">
        <w:rPr>
          <w:rFonts w:cs="Arial"/>
          <w:b/>
          <w:bCs/>
          <w:color w:val="00B050"/>
          <w:sz w:val="22"/>
          <w:szCs w:val="22"/>
        </w:rPr>
        <w:t>Effect of Dietary Fiber on Lipids</w:t>
      </w:r>
    </w:p>
    <w:p w14:paraId="1BD9CB50" w14:textId="77777777" w:rsidR="00C76953" w:rsidRPr="00281371" w:rsidRDefault="00C76953" w:rsidP="00281371">
      <w:pPr>
        <w:spacing w:after="0" w:line="276" w:lineRule="auto"/>
        <w:rPr>
          <w:rFonts w:eastAsia="Arial" w:cs="Arial"/>
          <w:b/>
          <w:sz w:val="22"/>
          <w:szCs w:val="22"/>
        </w:rPr>
      </w:pPr>
    </w:p>
    <w:p w14:paraId="0D598007" w14:textId="1931A9AB"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In a meta-analysis of randomized controlled trials the effect of fiber on lipid levels was evaluated </w:t>
      </w:r>
      <w:r w:rsidRPr="00281371">
        <w:rPr>
          <w:rFonts w:eastAsia="Arial" w:cs="Arial"/>
          <w:bCs/>
          <w:sz w:val="22"/>
          <w:szCs w:val="22"/>
        </w:rPr>
        <w:fldChar w:fldCharType="begin"/>
      </w:r>
      <w:r w:rsidR="00C43E6A">
        <w:rPr>
          <w:rFonts w:eastAsia="Arial" w:cs="Arial"/>
          <w:bCs/>
          <w:sz w:val="22"/>
          <w:szCs w:val="22"/>
        </w:rPr>
        <w:instrText xml:space="preserve"> ADDIN EN.CITE &lt;EndNote&gt;&lt;Cite&gt;&lt;Author&gt;Loveman&lt;/Author&gt;&lt;Year&gt;2016&lt;/Year&gt;&lt;RecNum&gt;130&lt;/RecNum&gt;&lt;DisplayText&gt;(149)&lt;/DisplayText&gt;&lt;record&gt;&lt;rec-number&gt;130&lt;/rec-number&gt;&lt;foreign-keys&gt;&lt;key app="EN" db-id="wpz5tvps6r0sxmedvxi5fazcwdftss050z0t" timestamp="1613095366"&gt;130&lt;/key&gt;&lt;/foreign-keys&gt;&lt;ref-type name="Journal Article"&gt;17&lt;/ref-type&gt;&lt;contributors&gt;&lt;authors&gt;&lt;author&gt;Loveman, E.&lt;/author&gt;&lt;author&gt;Colquitt, J.&lt;/author&gt;&lt;author&gt;Rees, K.&lt;/author&gt;&lt;/authors&gt;&lt;/contributors&gt;&lt;auth-address&gt;Effective Evidence LLP, Eastleigh, UK.&amp;#xD;Division of Health Sciences, Warwick Medical School, University of Warwick, Coventry, UK.&lt;/auth-address&gt;&lt;titles&gt;&lt;title&gt;Cochrane corner: does increasing intake of dietary fibre help prevent cardiovascular disease?&lt;/title&gt;&lt;secondary-title&gt;Heart&lt;/secondary-title&gt;&lt;/titles&gt;&lt;periodical&gt;&lt;full-title&gt;Heart&lt;/full-title&gt;&lt;/periodical&gt;&lt;pages&gt;1607-9&lt;/pages&gt;&lt;volume&gt;102&lt;/volume&gt;&lt;number&gt;20&lt;/number&gt;&lt;edition&gt;2016/07/13&lt;/edition&gt;&lt;keywords&gt;&lt;keyword&gt;Cardiovascular Diseases/diagnosis/epidemiology/*prevention &amp;amp; control&lt;/keyword&gt;&lt;keyword&gt;Chi-Square Distribution&lt;/keyword&gt;&lt;keyword&gt;*Diet, Healthy&lt;/keyword&gt;&lt;keyword&gt;Dietary Fiber/*administration &amp;amp; dosage&lt;/keyword&gt;&lt;keyword&gt;Evidence-Based Medicine&lt;/keyword&gt;&lt;keyword&gt;Humans&lt;/keyword&gt;&lt;keyword&gt;Odds Ratio&lt;/keyword&gt;&lt;keyword&gt;Protective Factors&lt;/keyword&gt;&lt;keyword&gt;Randomized Controlled Trials as Topic&lt;/keyword&gt;&lt;keyword&gt;Recommended Dietary Allowances&lt;/keyword&gt;&lt;keyword&gt;Risk Factors&lt;/keyword&gt;&lt;keyword&gt;*Risk Reduction Behavior&lt;/keyword&gt;&lt;/keywords&gt;&lt;dates&gt;&lt;year&gt;2016&lt;/year&gt;&lt;pub-dates&gt;&lt;date&gt;Oct 15&lt;/date&gt;&lt;/pub-dates&gt;&lt;/dates&gt;&lt;isbn&gt;1468-201X (Electronic)&amp;#xD;1355-6037 (Linking)&lt;/isbn&gt;&lt;accession-num&gt;27402806&lt;/accession-num&gt;&lt;urls&gt;&lt;related-urls&gt;&lt;url&gt;https://www.ncbi.nlm.nih.gov/pubmed/27402806&lt;/url&gt;&lt;/related-urls&gt;&lt;/urls&gt;&lt;electronic-resource-num&gt;10.1136/heartjnl-2015-309137&lt;/electronic-resource-num&gt;&lt;/record&gt;&lt;/Cite&gt;&lt;/EndNote&gt;</w:instrText>
      </w:r>
      <w:r w:rsidRPr="00281371">
        <w:rPr>
          <w:rFonts w:eastAsia="Arial" w:cs="Arial"/>
          <w:bCs/>
          <w:sz w:val="22"/>
          <w:szCs w:val="22"/>
        </w:rPr>
        <w:fldChar w:fldCharType="separate"/>
      </w:r>
      <w:r w:rsidR="00C43E6A">
        <w:rPr>
          <w:rFonts w:eastAsia="Arial" w:cs="Arial"/>
          <w:bCs/>
          <w:noProof/>
          <w:sz w:val="22"/>
          <w:szCs w:val="22"/>
        </w:rPr>
        <w:t>(149)</w:t>
      </w:r>
      <w:r w:rsidRPr="00281371">
        <w:rPr>
          <w:rFonts w:eastAsia="Arial" w:cs="Arial"/>
          <w:bCs/>
          <w:sz w:val="22"/>
          <w:szCs w:val="22"/>
        </w:rPr>
        <w:fldChar w:fldCharType="end"/>
      </w:r>
      <w:r w:rsidRPr="00281371">
        <w:rPr>
          <w:rFonts w:eastAsia="Arial" w:cs="Arial"/>
          <w:bCs/>
          <w:sz w:val="22"/>
          <w:szCs w:val="22"/>
        </w:rPr>
        <w:t xml:space="preserve">. Increased dietary fiber decreased total cholesterol (TC) (−7.8mg/dL; 95% CI −13.3 to −2.3), LDL-C (−5.5mg/dL; 95% CI −8.6 to −2.3), and HDL-C levels ( −1.17mg/dL; 95% CI −2.34 to −0.39) </w:t>
      </w:r>
      <w:r w:rsidRPr="00281371">
        <w:rPr>
          <w:rFonts w:eastAsia="Arial" w:cs="Arial"/>
          <w:bCs/>
          <w:sz w:val="22"/>
          <w:szCs w:val="22"/>
        </w:rPr>
        <w:fldChar w:fldCharType="begin">
          <w:fldData xml:space="preserve">PEVuZE5vdGU+PENpdGU+PEF1dGhvcj5Mb3ZlbWFuPC9BdXRob3I+PFllYXI+MjAxNjwvWWVhcj48
UmVjTnVtPjEzMDwvUmVjTnVtPjxEaXNwbGF5VGV4dD4oMTQ5LDE1MCk8L0Rpc3BsYXlUZXh0Pjxy
ZWNvcmQ+PHJlYy1udW1iZXI+MTMwPC9yZWMtbnVtYmVyPjxmb3JlaWduLWtleXM+PGtleSBhcHA9
IkVOIiBkYi1pZD0id3B6NXR2cHM2cjBzeG1lZHZ4aTVmYXpjd2RmdHNzMDUwejB0IiB0aW1lc3Rh
bXA9IjE2MTMwOTUzNjYiPjEzMDwva2V5PjwvZm9yZWlnbi1rZXlzPjxyZWYtdHlwZSBuYW1lPSJK
b3VybmFsIEFydGljbGUiPjE3PC9yZWYtdHlwZT48Y29udHJpYnV0b3JzPjxhdXRob3JzPjxhdXRo
b3I+TG92ZW1hbiwgRS48L2F1dGhvcj48YXV0aG9yPkNvbHF1aXR0LCBKLjwvYXV0aG9yPjxhdXRo
b3I+UmVlcywgSy48L2F1dGhvcj48L2F1dGhvcnM+PC9jb250cmlidXRvcnM+PGF1dGgtYWRkcmVz
cz5FZmZlY3RpdmUgRXZpZGVuY2UgTExQLCBFYXN0bGVpZ2gsIFVLLiYjeEQ7RGl2aXNpb24gb2Yg
SGVhbHRoIFNjaWVuY2VzLCBXYXJ3aWNrIE1lZGljYWwgU2Nob29sLCBVbml2ZXJzaXR5IG9mIFdh
cndpY2ssIENvdmVudHJ5LCBVSy48L2F1dGgtYWRkcmVzcz48dGl0bGVzPjx0aXRsZT5Db2NocmFu
ZSBjb3JuZXI6IGRvZXMgaW5jcmVhc2luZyBpbnRha2Ugb2YgZGlldGFyeSBmaWJyZSBoZWxwIHBy
ZXZlbnQgY2FyZGlvdmFzY3VsYXIgZGlzZWFzZT88L3RpdGxlPjxzZWNvbmRhcnktdGl0bGU+SGVh
cnQ8L3NlY29uZGFyeS10aXRsZT48L3RpdGxlcz48cGVyaW9kaWNhbD48ZnVsbC10aXRsZT5IZWFy
dDwvZnVsbC10aXRsZT48L3BlcmlvZGljYWw+PHBhZ2VzPjE2MDctOTwvcGFnZXM+PHZvbHVtZT4x
MDI8L3ZvbHVtZT48bnVtYmVyPjIwPC9udW1iZXI+PGVkaXRpb24+MjAxNi8wNy8xMzwvZWRpdGlv
bj48a2V5d29yZHM+PGtleXdvcmQ+Q2FyZGlvdmFzY3VsYXIgRGlzZWFzZXMvZGlhZ25vc2lzL2Vw
aWRlbWlvbG9neS8qcHJldmVudGlvbiAmYW1wOyBjb250cm9sPC9rZXl3b3JkPjxrZXl3b3JkPkNo
aS1TcXVhcmUgRGlzdHJpYnV0aW9uPC9rZXl3b3JkPjxrZXl3b3JkPipEaWV0LCBIZWFsdGh5PC9r
ZXl3b3JkPjxrZXl3b3JkPkRpZXRhcnkgRmliZXIvKmFkbWluaXN0cmF0aW9uICZhbXA7IGRvc2Fn
ZTwva2V5d29yZD48a2V5d29yZD5FdmlkZW5jZS1CYXNlZCBNZWRpY2luZTwva2V5d29yZD48a2V5
d29yZD5IdW1hbnM8L2tleXdvcmQ+PGtleXdvcmQ+T2RkcyBSYXRpbzwva2V5d29yZD48a2V5d29y
ZD5Qcm90ZWN0aXZlIEZhY3RvcnM8L2tleXdvcmQ+PGtleXdvcmQ+UmFuZG9taXplZCBDb250cm9s
bGVkIFRyaWFscyBhcyBUb3BpYzwva2V5d29yZD48a2V5d29yZD5SZWNvbW1lbmRlZCBEaWV0YXJ5
IEFsbG93YW5jZXM8L2tleXdvcmQ+PGtleXdvcmQ+UmlzayBGYWN0b3JzPC9rZXl3b3JkPjxrZXl3
b3JkPipSaXNrIFJlZHVjdGlvbiBCZWhhdmlvcjwva2V5d29yZD48L2tleXdvcmRzPjxkYXRlcz48
eWVhcj4yMDE2PC95ZWFyPjxwdWItZGF0ZXM+PGRhdGU+T2N0IDE1PC9kYXRlPjwvcHViLWRhdGVz
PjwvZGF0ZXM+PGlzYm4+MTQ2OC0yMDFYIChFbGVjdHJvbmljKSYjeEQ7MTM1NS02MDM3IChMaW5r
aW5nKTwvaXNibj48YWNjZXNzaW9uLW51bT4yNzQwMjgwNjwvYWNjZXNzaW9uLW51bT48dXJscz48
cmVsYXRlZC11cmxzPjx1cmw+aHR0cHM6Ly93d3cubmNiaS5ubG0ubmloLmdvdi9wdWJtZWQvMjc0
MDI4MDY8L3VybD48L3JlbGF0ZWQtdXJscz48L3VybHM+PGVsZWN0cm9uaWMtcmVzb3VyY2UtbnVt
PjEwLjExMzYvaGVhcnRqbmwtMjAxNS0zMDkxMzc8L2VsZWN0cm9uaWMtcmVzb3VyY2UtbnVtPjwv
cmVjb3JkPjwvQ2l0ZT48Q2l0ZT48QXV0aG9yPkhhcnRsZXk8L0F1dGhvcj48WWVhcj4yMDE2PC9Z
ZWFyPjxSZWNOdW0+MTM0PC9SZWNOdW0+PHJlY29yZD48cmVjLW51bWJlcj4xMzQ8L3JlYy1udW1i
ZXI+PGZvcmVpZ24ta2V5cz48a2V5IGFwcD0iRU4iIGRiLWlkPSJ3cHo1dHZwczZyMHN4bWVkdnhp
NWZhemN3ZGZ0c3MwNTB6MHQiIHRpbWVzdGFtcD0iMTYxMzA5ODEwMyI+MTM0PC9rZXk+PC9mb3Jl
aWduLWtleXM+PHJlZi10eXBlIG5hbWU9IkpvdXJuYWwgQXJ0aWNsZSI+MTc8L3JlZi10eXBlPjxj
b250cmlidXRvcnM+PGF1dGhvcnM+PGF1dGhvcj5IYXJ0bGV5LCBMLjwvYXV0aG9yPjxhdXRob3I+
TWF5LCBNLiBELjwvYXV0aG9yPjxhdXRob3I+TG92ZW1hbiwgRS48L2F1dGhvcj48YXV0aG9yPkNv
bHF1aXR0LCBKLiBMLjwvYXV0aG9yPjxhdXRob3I+UmVlcywgSy48L2F1dGhvcj48L2F1dGhvcnM+
PC9jb250cmlidXRvcnM+PGF1dGgtYWRkcmVzcz5EaXZpc2lvbiBvZiBIZWFsdGggU2NpZW5jZXMs
IFdhcndpY2sgTWVkaWNhbCBTY2hvb2wsIFVuaXZlcnNpdHkgb2YgV2Fyd2ljaywgQ292ZW50cnks
IFdhcndpY2tzaGlyZSwgVUssIENWNCA3QUwuPC9hdXRoLWFkZHJlc3M+PHRpdGxlcz48dGl0bGU+
RGlldGFyeSBmaWJyZSBmb3IgdGhlIHByaW1hcnkgcHJldmVudGlvbiBvZiBjYXJkaW92YXNjdWxh
ciBkaXNlYXNlPC90aXRsZT48c2Vjb25kYXJ5LXRpdGxlPkNvY2hyYW5lIERhdGFiYXNlIFN5c3Qg
UmV2PC9zZWNvbmRhcnktdGl0bGU+PC90aXRsZXM+PHBlcmlvZGljYWw+PGZ1bGwtdGl0bGU+Q29j
aHJhbmUgRGF0YWJhc2UgU3lzdCBSZXY8L2Z1bGwtdGl0bGU+PC9wZXJpb2RpY2FsPjxwYWdlcz5D
RDAxMTQ3MjwvcGFnZXM+PG51bWJlcj4xPC9udW1iZXI+PGVkaXRpb24+MjAxNi8wMS8xNDwvZWRp
dGlvbj48a2V5d29yZHM+PGtleXdvcmQ+QWR1bHQ8L2tleXdvcmQ+PGtleXdvcmQ+Q2FyZGlvdmFz
Y3VsYXIgRGlzZWFzZXMvYmxvb2QvKnByZXZlbnRpb24gJmFtcDsgY29udHJvbDwva2V5d29yZD48
a2V5d29yZD5DaG9sZXN0ZXJvbC9ibG9vZDwva2V5d29yZD48a2V5d29yZD5DaG9sZXN0ZXJvbCwg
SERML2Jsb29kPC9rZXl3b3JkPjxrZXl3b3JkPkNob2xlc3Rlcm9sLCBMREwvYmxvb2Q8L2tleXdv
cmQ+PGtleXdvcmQ+RGlldGFyeSBGaWJlci8qdGhlcmFwZXV0aWMgdXNlPC9rZXl3b3JkPjxrZXl3
b3JkPkh1bWFuczwva2V5d29yZD48a2V5d29yZD5QcmltYXJ5IFByZXZlbnRpb24vKm1ldGhvZHM8
L2tleXdvcmQ+PGtleXdvcmQ+UmFuZG9taXplZCBDb250cm9sbGVkIFRyaWFscyBhcyBUb3BpYzwv
a2V5d29yZD48a2V5d29yZD5UcmlnbHljZXJpZGVzL2Jsb29kPC9rZXl3b3JkPjwva2V5d29yZHM+
PGRhdGVzPjx5ZWFyPjIwMTY8L3llYXI+PHB1Yi1kYXRlcz48ZGF0ZT5KYW4gNzwvZGF0ZT48L3B1
Yi1kYXRlcz48L2RhdGVzPjxpc2JuPjE0NjktNDkzWCAoRWxlY3Ryb25pYykmI3hEOzEzNjEtNjEz
NyAoTGlua2luZyk8L2lzYm4+PGFjY2Vzc2lvbi1udW0+MjY3NTg0OTk8L2FjY2Vzc2lvbi1udW0+
PHVybHM+PHJlbGF0ZWQtdXJscz48dXJsPmh0dHBzOi8vd3d3Lm5jYmkubmxtLm5paC5nb3YvcHVi
bWVkLzI2NzU4NDk5PC91cmw+PC9yZWxhdGVkLXVybHM+PC91cmxzPjxjdXN0b20yPlBNQzcwMzI1
Mzg8L2N1c3RvbTI+PGVsZWN0cm9uaWMtcmVzb3VyY2UtbnVtPjEwLjEwMDIvMTQ2NTE4NTguQ0Qw
MTE0NzIucHViMjwvZWxlY3Ryb25pYy1yZXNvdXJjZS1udW0+PC9yZWNvcmQ+PC9DaXRlPjwvRW5k
Tm90ZT5=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PEVuZE5vdGU+PENpdGU+PEF1dGhvcj5Mb3ZlbWFuPC9BdXRob3I+PFllYXI+MjAxNjwvWWVhcj48
UmVjTnVtPjEzMDwvUmVjTnVtPjxEaXNwbGF5VGV4dD4oMTQ5LDE1MCk8L0Rpc3BsYXlUZXh0Pjxy
ZWNvcmQ+PHJlYy1udW1iZXI+MTMwPC9yZWMtbnVtYmVyPjxmb3JlaWduLWtleXM+PGtleSBhcHA9
IkVOIiBkYi1pZD0id3B6NXR2cHM2cjBzeG1lZHZ4aTVmYXpjd2RmdHNzMDUwejB0IiB0aW1lc3Rh
bXA9IjE2MTMwOTUzNjYiPjEzMDwva2V5PjwvZm9yZWlnbi1rZXlzPjxyZWYtdHlwZSBuYW1lPSJK
b3VybmFsIEFydGljbGUiPjE3PC9yZWYtdHlwZT48Y29udHJpYnV0b3JzPjxhdXRob3JzPjxhdXRo
b3I+TG92ZW1hbiwgRS48L2F1dGhvcj48YXV0aG9yPkNvbHF1aXR0LCBKLjwvYXV0aG9yPjxhdXRo
b3I+UmVlcywgSy48L2F1dGhvcj48L2F1dGhvcnM+PC9jb250cmlidXRvcnM+PGF1dGgtYWRkcmVz
cz5FZmZlY3RpdmUgRXZpZGVuY2UgTExQLCBFYXN0bGVpZ2gsIFVLLiYjeEQ7RGl2aXNpb24gb2Yg
SGVhbHRoIFNjaWVuY2VzLCBXYXJ3aWNrIE1lZGljYWwgU2Nob29sLCBVbml2ZXJzaXR5IG9mIFdh
cndpY2ssIENvdmVudHJ5LCBVSy48L2F1dGgtYWRkcmVzcz48dGl0bGVzPjx0aXRsZT5Db2NocmFu
ZSBjb3JuZXI6IGRvZXMgaW5jcmVhc2luZyBpbnRha2Ugb2YgZGlldGFyeSBmaWJyZSBoZWxwIHBy
ZXZlbnQgY2FyZGlvdmFzY3VsYXIgZGlzZWFzZT88L3RpdGxlPjxzZWNvbmRhcnktdGl0bGU+SGVh
cnQ8L3NlY29uZGFyeS10aXRsZT48L3RpdGxlcz48cGVyaW9kaWNhbD48ZnVsbC10aXRsZT5IZWFy
dDwvZnVsbC10aXRsZT48L3BlcmlvZGljYWw+PHBhZ2VzPjE2MDctOTwvcGFnZXM+PHZvbHVtZT4x
MDI8L3ZvbHVtZT48bnVtYmVyPjIwPC9udW1iZXI+PGVkaXRpb24+MjAxNi8wNy8xMzwvZWRpdGlv
bj48a2V5d29yZHM+PGtleXdvcmQ+Q2FyZGlvdmFzY3VsYXIgRGlzZWFzZXMvZGlhZ25vc2lzL2Vw
aWRlbWlvbG9neS8qcHJldmVudGlvbiAmYW1wOyBjb250cm9sPC9rZXl3b3JkPjxrZXl3b3JkPkNo
aS1TcXVhcmUgRGlzdHJpYnV0aW9uPC9rZXl3b3JkPjxrZXl3b3JkPipEaWV0LCBIZWFsdGh5PC9r
ZXl3b3JkPjxrZXl3b3JkPkRpZXRhcnkgRmliZXIvKmFkbWluaXN0cmF0aW9uICZhbXA7IGRvc2Fn
ZTwva2V5d29yZD48a2V5d29yZD5FdmlkZW5jZS1CYXNlZCBNZWRpY2luZTwva2V5d29yZD48a2V5
d29yZD5IdW1hbnM8L2tleXdvcmQ+PGtleXdvcmQ+T2RkcyBSYXRpbzwva2V5d29yZD48a2V5d29y
ZD5Qcm90ZWN0aXZlIEZhY3RvcnM8L2tleXdvcmQ+PGtleXdvcmQ+UmFuZG9taXplZCBDb250cm9s
bGVkIFRyaWFscyBhcyBUb3BpYzwva2V5d29yZD48a2V5d29yZD5SZWNvbW1lbmRlZCBEaWV0YXJ5
IEFsbG93YW5jZXM8L2tleXdvcmQ+PGtleXdvcmQ+UmlzayBGYWN0b3JzPC9rZXl3b3JkPjxrZXl3
b3JkPipSaXNrIFJlZHVjdGlvbiBCZWhhdmlvcjwva2V5d29yZD48L2tleXdvcmRzPjxkYXRlcz48
eWVhcj4yMDE2PC95ZWFyPjxwdWItZGF0ZXM+PGRhdGU+T2N0IDE1PC9kYXRlPjwvcHViLWRhdGVz
PjwvZGF0ZXM+PGlzYm4+MTQ2OC0yMDFYIChFbGVjdHJvbmljKSYjeEQ7MTM1NS02MDM3IChMaW5r
aW5nKTwvaXNibj48YWNjZXNzaW9uLW51bT4yNzQwMjgwNjwvYWNjZXNzaW9uLW51bT48dXJscz48
cmVsYXRlZC11cmxzPjx1cmw+aHR0cHM6Ly93d3cubmNiaS5ubG0ubmloLmdvdi9wdWJtZWQvMjc0
MDI4MDY8L3VybD48L3JlbGF0ZWQtdXJscz48L3VybHM+PGVsZWN0cm9uaWMtcmVzb3VyY2UtbnVt
PjEwLjExMzYvaGVhcnRqbmwtMjAxNS0zMDkxMzc8L2VsZWN0cm9uaWMtcmVzb3VyY2UtbnVtPjwv
cmVjb3JkPjwvQ2l0ZT48Q2l0ZT48QXV0aG9yPkhhcnRsZXk8L0F1dGhvcj48WWVhcj4yMDE2PC9Z
ZWFyPjxSZWNOdW0+MTM0PC9SZWNOdW0+PHJlY29yZD48cmVjLW51bWJlcj4xMzQ8L3JlYy1udW1i
ZXI+PGZvcmVpZ24ta2V5cz48a2V5IGFwcD0iRU4iIGRiLWlkPSJ3cHo1dHZwczZyMHN4bWVkdnhp
NWZhemN3ZGZ0c3MwNTB6MHQiIHRpbWVzdGFtcD0iMTYxMzA5ODEwMyI+MTM0PC9rZXk+PC9mb3Jl
aWduLWtleXM+PHJlZi10eXBlIG5hbWU9IkpvdXJuYWwgQXJ0aWNsZSI+MTc8L3JlZi10eXBlPjxj
b250cmlidXRvcnM+PGF1dGhvcnM+PGF1dGhvcj5IYXJ0bGV5LCBMLjwvYXV0aG9yPjxhdXRob3I+
TWF5LCBNLiBELjwvYXV0aG9yPjxhdXRob3I+TG92ZW1hbiwgRS48L2F1dGhvcj48YXV0aG9yPkNv
bHF1aXR0LCBKLiBMLjwvYXV0aG9yPjxhdXRob3I+UmVlcywgSy48L2F1dGhvcj48L2F1dGhvcnM+
PC9jb250cmlidXRvcnM+PGF1dGgtYWRkcmVzcz5EaXZpc2lvbiBvZiBIZWFsdGggU2NpZW5jZXMs
IFdhcndpY2sgTWVkaWNhbCBTY2hvb2wsIFVuaXZlcnNpdHkgb2YgV2Fyd2ljaywgQ292ZW50cnks
IFdhcndpY2tzaGlyZSwgVUssIENWNCA3QUwuPC9hdXRoLWFkZHJlc3M+PHRpdGxlcz48dGl0bGU+
RGlldGFyeSBmaWJyZSBmb3IgdGhlIHByaW1hcnkgcHJldmVudGlvbiBvZiBjYXJkaW92YXNjdWxh
ciBkaXNlYXNlPC90aXRsZT48c2Vjb25kYXJ5LXRpdGxlPkNvY2hyYW5lIERhdGFiYXNlIFN5c3Qg
UmV2PC9zZWNvbmRhcnktdGl0bGU+PC90aXRsZXM+PHBlcmlvZGljYWw+PGZ1bGwtdGl0bGU+Q29j
aHJhbmUgRGF0YWJhc2UgU3lzdCBSZXY8L2Z1bGwtdGl0bGU+PC9wZXJpb2RpY2FsPjxwYWdlcz5D
RDAxMTQ3MjwvcGFnZXM+PG51bWJlcj4xPC9udW1iZXI+PGVkaXRpb24+MjAxNi8wMS8xNDwvZWRp
dGlvbj48a2V5d29yZHM+PGtleXdvcmQ+QWR1bHQ8L2tleXdvcmQ+PGtleXdvcmQ+Q2FyZGlvdmFz
Y3VsYXIgRGlzZWFzZXMvYmxvb2QvKnByZXZlbnRpb24gJmFtcDsgY29udHJvbDwva2V5d29yZD48
a2V5d29yZD5DaG9sZXN0ZXJvbC9ibG9vZDwva2V5d29yZD48a2V5d29yZD5DaG9sZXN0ZXJvbCwg
SERML2Jsb29kPC9rZXl3b3JkPjxrZXl3b3JkPkNob2xlc3Rlcm9sLCBMREwvYmxvb2Q8L2tleXdv
cmQ+PGtleXdvcmQ+RGlldGFyeSBGaWJlci8qdGhlcmFwZXV0aWMgdXNlPC9rZXl3b3JkPjxrZXl3
b3JkPkh1bWFuczwva2V5d29yZD48a2V5d29yZD5QcmltYXJ5IFByZXZlbnRpb24vKm1ldGhvZHM8
L2tleXdvcmQ+PGtleXdvcmQ+UmFuZG9taXplZCBDb250cm9sbGVkIFRyaWFscyBhcyBUb3BpYzwv
a2V5d29yZD48a2V5d29yZD5UcmlnbHljZXJpZGVzL2Jsb29kPC9rZXl3b3JkPjwva2V5d29yZHM+
PGRhdGVzPjx5ZWFyPjIwMTY8L3llYXI+PHB1Yi1kYXRlcz48ZGF0ZT5KYW4gNzwvZGF0ZT48L3B1
Yi1kYXRlcz48L2RhdGVzPjxpc2JuPjE0NjktNDkzWCAoRWxlY3Ryb25pYykmI3hEOzEzNjEtNjEz
NyAoTGlua2luZyk8L2lzYm4+PGFjY2Vzc2lvbi1udW0+MjY3NTg0OTk8L2FjY2Vzc2lvbi1udW0+
PHVybHM+PHJlbGF0ZWQtdXJscz48dXJsPmh0dHBzOi8vd3d3Lm5jYmkubmxtLm5paC5nb3YvcHVi
bWVkLzI2NzU4NDk5PC91cmw+PC9yZWxhdGVkLXVybHM+PC91cmxzPjxjdXN0b20yPlBNQzcwMzI1
Mzg8L2N1c3RvbTI+PGVsZWN0cm9uaWMtcmVzb3VyY2UtbnVtPjEwLjEwMDIvMTQ2NTE4NTguQ0Qw
MTE0NzIucHViMjwvZWxlY3Ryb25pYy1yZXNvdXJjZS1udW0+PC9yZWNvcmQ+PC9DaXRlPjwvRW5k
Tm90ZT5=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(149,150)</w:t>
      </w:r>
      <w:r w:rsidRPr="00281371">
        <w:rPr>
          <w:rFonts w:eastAsia="Arial" w:cs="Arial"/>
          <w:bCs/>
          <w:sz w:val="22"/>
          <w:szCs w:val="22"/>
        </w:rPr>
        <w:fldChar w:fldCharType="end"/>
      </w:r>
      <w:r w:rsidRPr="00281371">
        <w:rPr>
          <w:rFonts w:eastAsia="Arial" w:cs="Arial"/>
          <w:bCs/>
          <w:sz w:val="22"/>
          <w:szCs w:val="22"/>
        </w:rPr>
        <w:t xml:space="preserve">, There was no change in TG levels. A meta-analysis of randomized controlled studies of whole-grain foods vs non-whole-grain foods found that the whole-grain diet lowered LDL-C (-3.51mg/dL; P &lt; 0.01) and TC levels (-4.68mg/dL; P &lt; 0.001) compared with the non-whole grain foods </w:t>
      </w:r>
      <w:r w:rsidRPr="00281371">
        <w:rPr>
          <w:rFonts w:eastAsia="Arial" w:cs="Arial"/>
          <w:bCs/>
          <w:sz w:val="22"/>
          <w:szCs w:val="22"/>
        </w:rPr>
        <w:fldChar w:fldCharType="begin">
          <w:fldData xml:space="preserve">PEVuZE5vdGU+PENpdGU+PEF1dGhvcj5Ib2xsYWVuZGVyPC9BdXRob3I+PFllYXI+MjAxNTwvWWVh
cj48UmVjTnVtPjEzNTwvUmVjTnVtPjxEaXNwbGF5VGV4dD4oMTUxKTwvRGlzcGxheVRleHQ+PHJl
Y29yZD48cmVjLW51bWJlcj4xMzU8L3JlYy1udW1iZXI+PGZvcmVpZ24ta2V5cz48a2V5IGFwcD0i
RU4iIGRiLWlkPSJ3cHo1dHZwczZyMHN4bWVkdnhpNWZhemN3ZGZ0c3MwNTB6MHQiIHRpbWVzdGFt
cD0iMTYxMzEwMTcxMCI+MTM1PC9rZXk+PC9mb3JlaWduLWtleXM+PHJlZi10eXBlIG5hbWU9Ikpv
dXJuYWwgQXJ0aWNsZSI+MTc8L3JlZi10eXBlPjxjb250cmlidXRvcnM+PGF1dGhvcnM+PGF1dGhv
cj5Ib2xsYWVuZGVyLCBQLiBMLjwvYXV0aG9yPjxhdXRob3I+Um9zcywgQS4gQi48L2F1dGhvcj48
YXV0aG9yPktyaXN0ZW5zZW4sIE0uPC9hdXRob3I+PC9hdXRob3JzPjwvY29udHJpYnV0b3JzPjxh
dXRoLWFkZHJlc3M+RGVwYXJ0bWVudCBvZiBOdXRyaXRpb24sIEV4ZXJjaXNlIGFuZCBTcG9ydHMs
IEZhY3VsdHkgb2YgU2NpZW5jZSwgVW5pdmVyc2l0eSBvZiBDb3BlbmhhZ2VuLCBGcmVkZXJpa3Ni
ZXJnLCBEZW5tYXJrOyBhbmQuJiN4RDtGb29kIFNjaWVuY2UsIERlcGFydG1lbnQgb2YgQmlvbG9n
eSBhbmQgQmlvbG9naWNhbCBFbmdpbmVlcmluZywgQ2hhbG1lcnMgVW5pdmVyc2l0eSBvZiBUZWNo
bm9sb2d5LCBHb3RoZW5idXJnLCBTd2VkZW4uJiN4RDtEZXBhcnRtZW50IG9mIE51dHJpdGlvbiwg
RXhlcmNpc2UgYW5kIFNwb3J0cywgRmFjdWx0eSBvZiBTY2llbmNlLCBVbml2ZXJzaXR5IG9mIENv
cGVuaGFnZW4sIEZyZWRlcmlrc2JlcmcsIERlbm1hcms7IGFuZCBtZWtyQG5leHMua3UuZGsuPC9h
dXRoLWFkZHJlc3M+PHRpdGxlcz48dGl0bGU+V2hvbGUtZ3JhaW4gYW5kIGJsb29kIGxpcGlkIGNo
YW5nZXMgaW4gYXBwYXJlbnRseSBoZWFsdGh5IGFkdWx0czogYSBzeXN0ZW1hdGljIHJldmlldyBh
bmQgbWV0YS1hbmFseXNpcyBvZiByYW5kb21pemVkIGNvbnRyb2xsZWQgc3R1ZGllczwvdGl0bGU+
PHNlY29uZGFyeS10aXRsZT5BbSBKIENsaW4gTnV0cjwvc2Vjb25kYXJ5LXRpdGxlPjwvdGl0bGVz
PjxwZXJpb2RpY2FsPjxmdWxsLXRpdGxlPkFtIEogQ2xpbiBOdXRyPC9mdWxsLXRpdGxlPjwvcGVy
aW9kaWNhbD48cGFnZXM+NTU2LTcyPC9wYWdlcz48dm9sdW1lPjEwMjwvdm9sdW1lPjxudW1iZXI+
MzwvbnVtYmVyPjxlZGl0aW9uPjIwMTUvMDgvMTQ8L2VkaXRpb24+PGtleXdvcmRzPjxrZXl3b3Jk
PkFkdWx0PC9rZXl3b3JkPjxrZXl3b3JkPkNob2xlc3Rlcm9sLCBIREwvKmJsb29kPC9rZXl3b3Jk
PjxrZXl3b3JkPkNob2xlc3Rlcm9sLCBMREwvKmJsb29kPC9rZXl3b3JkPjxrZXl3b3JkPkRpZXQ8
L2tleXdvcmQ+PGtleXdvcmQ+RGlldGFyeSBGaWJlci9hZG1pbmlzdHJhdGlvbiAmYW1wOyBkb3Nh
Z2U8L2tleXdvcmQ+PGtleXdvcmQ+SHVtYW5zPC9rZXl3b3JkPjxrZXl3b3JkPlJhbmRvbWl6ZWQg
Q29udHJvbGxlZCBUcmlhbHMgYXMgVG9waWM8L2tleXdvcmQ+PGtleXdvcmQ+U2Vuc2l0aXZpdHkg
YW5kIFNwZWNpZmljaXR5PC9rZXl3b3JkPjxrZXl3b3JkPlRyaWdseWNlcmlkZXMvKmJsb29kPC9r
ZXl3b3JkPjxrZXl3b3JkPldob2xlIEdyYWlucy8qY2hlbWlzdHJ5PC9rZXl3b3JkPjxrZXl3b3Jk
PkxETCBjaG9sZXN0ZXJvbDwva2V5d29yZD48a2V5d29yZD5jYXJkaW92YXNjdWxhciBkaXNlYXNl
PC9rZXl3b3JkPjxrZXl3b3JkPmNlcmVhbHM8L2tleXdvcmQ+PGtleXdvcmQ+ZGlldGFyeSBmaWJl
cjwva2V5d29yZD48a2V5d29yZD5saXBpZGVtaWE8L2tleXdvcmQ+PGtleXdvcmQ+dG90YWwgY2hv
bGVzdGVyb2w8L2tleXdvcmQ+PGtleXdvcmQ+d2hvbGUgZ3JhaW5zPC9rZXl3b3JkPjwva2V5d29y
ZHM+PGRhdGVzPjx5ZWFyPjIwMTU8L3llYXI+PHB1Yi1kYXRlcz48ZGF0ZT5TZXA8L2RhdGU+PC9w
dWItZGF0ZXM+PC9kYXRlcz48aXNibj4xOTM4LTMyMDcgKEVsZWN0cm9uaWMpJiN4RDswMDAyLTkx
NjUgKExpbmtpbmcpPC9pc2JuPjxhY2Nlc3Npb24tbnVtPjI2MjY5MzczPC9hY2Nlc3Npb24tbnVt
Pjx1cmxzPjxyZWxhdGVkLXVybHM+PHVybD5odHRwczovL3d3dy5uY2JpLm5sbS5uaWguZ292L3B1
Ym1lZC8yNjI2OTM3MzwvdXJsPjwvcmVsYXRlZC11cmxzPjwvdXJscz48ZWxlY3Ryb25pYy1yZXNv
dXJjZS1udW0+MTAuMzk0NS9hamNuLjExNS4xMDkxNjU8L2VsZWN0cm9uaWMtcmVzb3VyY2UtbnVt
PjwvcmVjb3JkPjwvQ2l0ZT48L0VuZE5vdGU+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PEVuZE5vdGU+PENpdGU+PEF1dGhvcj5Ib2xsYWVuZGVyPC9BdXRob3I+PFllYXI+MjAxNTwvWWVh
cj48UmVjTnVtPjEzNTwvUmVjTnVtPjxEaXNwbGF5VGV4dD4oMTUxKTwvRGlzcGxheVRleHQ+PHJl
Y29yZD48cmVjLW51bWJlcj4xMzU8L3JlYy1udW1iZXI+PGZvcmVpZ24ta2V5cz48a2V5IGFwcD0i
RU4iIGRiLWlkPSJ3cHo1dHZwczZyMHN4bWVkdnhpNWZhemN3ZGZ0c3MwNTB6MHQiIHRpbWVzdGFt
cD0iMTYxMzEwMTcxMCI+MTM1PC9rZXk+PC9mb3JlaWduLWtleXM+PHJlZi10eXBlIG5hbWU9Ikpv
dXJuYWwgQXJ0aWNsZSI+MTc8L3JlZi10eXBlPjxjb250cmlidXRvcnM+PGF1dGhvcnM+PGF1dGhv
cj5Ib2xsYWVuZGVyLCBQLiBMLjwvYXV0aG9yPjxhdXRob3I+Um9zcywgQS4gQi48L2F1dGhvcj48
YXV0aG9yPktyaXN0ZW5zZW4sIE0uPC9hdXRob3I+PC9hdXRob3JzPjwvY29udHJpYnV0b3JzPjxh
dXRoLWFkZHJlc3M+RGVwYXJ0bWVudCBvZiBOdXRyaXRpb24sIEV4ZXJjaXNlIGFuZCBTcG9ydHMs
IEZhY3VsdHkgb2YgU2NpZW5jZSwgVW5pdmVyc2l0eSBvZiBDb3BlbmhhZ2VuLCBGcmVkZXJpa3Ni
ZXJnLCBEZW5tYXJrOyBhbmQuJiN4RDtGb29kIFNjaWVuY2UsIERlcGFydG1lbnQgb2YgQmlvbG9n
eSBhbmQgQmlvbG9naWNhbCBFbmdpbmVlcmluZywgQ2hhbG1lcnMgVW5pdmVyc2l0eSBvZiBUZWNo
bm9sb2d5LCBHb3RoZW5idXJnLCBTd2VkZW4uJiN4RDtEZXBhcnRtZW50IG9mIE51dHJpdGlvbiwg
RXhlcmNpc2UgYW5kIFNwb3J0cywgRmFjdWx0eSBvZiBTY2llbmNlLCBVbml2ZXJzaXR5IG9mIENv
cGVuaGFnZW4sIEZyZWRlcmlrc2JlcmcsIERlbm1hcms7IGFuZCBtZWtyQG5leHMua3UuZGsuPC9h
dXRoLWFkZHJlc3M+PHRpdGxlcz48dGl0bGU+V2hvbGUtZ3JhaW4gYW5kIGJsb29kIGxpcGlkIGNo
YW5nZXMgaW4gYXBwYXJlbnRseSBoZWFsdGh5IGFkdWx0czogYSBzeXN0ZW1hdGljIHJldmlldyBh
bmQgbWV0YS1hbmFseXNpcyBvZiByYW5kb21pemVkIGNvbnRyb2xsZWQgc3R1ZGllczwvdGl0bGU+
PHNlY29uZGFyeS10aXRsZT5BbSBKIENsaW4gTnV0cjwvc2Vjb25kYXJ5LXRpdGxlPjwvdGl0bGVz
PjxwZXJpb2RpY2FsPjxmdWxsLXRpdGxlPkFtIEogQ2xpbiBOdXRyPC9mdWxsLXRpdGxlPjwvcGVy
aW9kaWNhbD48cGFnZXM+NTU2LTcyPC9wYWdlcz48dm9sdW1lPjEwMjwvdm9sdW1lPjxudW1iZXI+
MzwvbnVtYmVyPjxlZGl0aW9uPjIwMTUvMDgvMTQ8L2VkaXRpb24+PGtleXdvcmRzPjxrZXl3b3Jk
PkFkdWx0PC9rZXl3b3JkPjxrZXl3b3JkPkNob2xlc3Rlcm9sLCBIREwvKmJsb29kPC9rZXl3b3Jk
PjxrZXl3b3JkPkNob2xlc3Rlcm9sLCBMREwvKmJsb29kPC9rZXl3b3JkPjxrZXl3b3JkPkRpZXQ8
L2tleXdvcmQ+PGtleXdvcmQ+RGlldGFyeSBGaWJlci9hZG1pbmlzdHJhdGlvbiAmYW1wOyBkb3Nh
Z2U8L2tleXdvcmQ+PGtleXdvcmQ+SHVtYW5zPC9rZXl3b3JkPjxrZXl3b3JkPlJhbmRvbWl6ZWQg
Q29udHJvbGxlZCBUcmlhbHMgYXMgVG9waWM8L2tleXdvcmQ+PGtleXdvcmQ+U2Vuc2l0aXZpdHkg
YW5kIFNwZWNpZmljaXR5PC9rZXl3b3JkPjxrZXl3b3JkPlRyaWdseWNlcmlkZXMvKmJsb29kPC9r
ZXl3b3JkPjxrZXl3b3JkPldob2xlIEdyYWlucy8qY2hlbWlzdHJ5PC9rZXl3b3JkPjxrZXl3b3Jk
PkxETCBjaG9sZXN0ZXJvbDwva2V5d29yZD48a2V5d29yZD5jYXJkaW92YXNjdWxhciBkaXNlYXNl
PC9rZXl3b3JkPjxrZXl3b3JkPmNlcmVhbHM8L2tleXdvcmQ+PGtleXdvcmQ+ZGlldGFyeSBmaWJl
cjwva2V5d29yZD48a2V5d29yZD5saXBpZGVtaWE8L2tleXdvcmQ+PGtleXdvcmQ+dG90YWwgY2hv
bGVzdGVyb2w8L2tleXdvcmQ+PGtleXdvcmQ+d2hvbGUgZ3JhaW5zPC9rZXl3b3JkPjwva2V5d29y
ZHM+PGRhdGVzPjx5ZWFyPjIwMTU8L3llYXI+PHB1Yi1kYXRlcz48ZGF0ZT5TZXA8L2RhdGU+PC9w
dWItZGF0ZXM+PC9kYXRlcz48aXNibj4xOTM4LTMyMDcgKEVsZWN0cm9uaWMpJiN4RDswMDAyLTkx
NjUgKExpbmtpbmcpPC9pc2JuPjxhY2Nlc3Npb24tbnVtPjI2MjY5MzczPC9hY2Nlc3Npb24tbnVt
Pjx1cmxzPjxyZWxhdGVkLXVybHM+PHVybD5odHRwczovL3d3dy5uY2JpLm5sbS5uaWguZ292L3B1
Ym1lZC8yNjI2OTM3MzwvdXJsPjwvcmVsYXRlZC11cmxzPjwvdXJscz48ZWxlY3Ryb25pYy1yZXNv
dXJjZS1udW0+MTAuMzk0NS9hamNuLjExNS4xMDkxNjU8L2VsZWN0cm9uaWMtcmVzb3VyY2UtbnVt
PjwvcmVjb3JkPjwvQ2l0ZT48L0VuZE5vdGU+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(151)</w:t>
      </w:r>
      <w:r w:rsidRPr="00281371">
        <w:rPr>
          <w:rFonts w:eastAsia="Arial" w:cs="Arial"/>
          <w:bCs/>
          <w:sz w:val="22"/>
          <w:szCs w:val="22"/>
        </w:rPr>
        <w:fldChar w:fldCharType="end"/>
      </w:r>
      <w:r w:rsidRPr="00281371">
        <w:rPr>
          <w:rFonts w:eastAsia="Arial" w:cs="Arial"/>
          <w:bCs/>
          <w:sz w:val="22"/>
          <w:szCs w:val="22"/>
        </w:rPr>
        <w:t xml:space="preserve">. HDL-C and TG levels were not significantly altered by the whole grain diet. Moreover, 3.4 g of psyllium (Metamucil), a soluble fiber, decreased LDL-C with no significant effects on HDL-C or TGs </w:t>
      </w:r>
      <w:r w:rsidRPr="00281371">
        <w:rPr>
          <w:rFonts w:eastAsia="Arial" w:cs="Arial"/>
          <w:bCs/>
          <w:sz w:val="22"/>
          <w:szCs w:val="22"/>
        </w:rPr>
        <w:fldChar w:fldCharType="begin">
          <w:fldData xml:space="preserve">PEVuZE5vdGU+PENpdGU+PEF1dGhvcj5CZWxsPC9BdXRob3I+PFllYXI+MTk4OTwvWWVhcj48UmVj
TnVtPjEzNjwvUmVjTnVtPjxEaXNwbGF5VGV4dD4oMTUyLDE1Myk8L0Rpc3BsYXlUZXh0PjxyZWNv
cmQ+PHJlYy1udW1iZXI+MTM2PC9yZWMtbnVtYmVyPjxmb3JlaWduLWtleXM+PGtleSBhcHA9IkVO
IiBkYi1pZD0id3B6NXR2cHM2cjBzeG1lZHZ4aTVmYXpjd2RmdHNzMDUwejB0IiB0aW1lc3RhbXA9
IjE2MTMxNzAyNDIiPjEzNjwva2V5PjwvZm9yZWlnbi1rZXlzPjxyZWYtdHlwZSBuYW1lPSJKb3Vy
bmFsIEFydGljbGUiPjE3PC9yZWYtdHlwZT48Y29udHJpYnV0b3JzPjxhdXRob3JzPjxhdXRob3I+
QmVsbCwgTC4gUC48L2F1dGhvcj48YXV0aG9yPkhlY3Rvcm5lLCBLLjwvYXV0aG9yPjxhdXRob3I+
UmV5bm9sZHMsIEguPC9hdXRob3I+PGF1dGhvcj5CYWxtLCBULiBLLjwvYXV0aG9yPjxhdXRob3I+
SHVubmluZ2hha2UsIEQuIEIuPC9hdXRob3I+PC9hdXRob3JzPjwvY29udHJpYnV0b3JzPjxhdXRo
LWFkZHJlc3M+RGVwYXJ0bWVudCBvZiBNZWRpY2luZSwgVW5pdmVyc2l0eSBvZiBNaW5uZXNvdGEs
IE1pbm5lYXBvbGlzLjwvYXV0aC1hZGRyZXNzPjx0aXRsZXM+PHRpdGxlPkNob2xlc3Rlcm9sLWxv
d2VyaW5nIGVmZmVjdHMgb2YgcHN5bGxpdW0gaHlkcm9waGlsaWMgbXVjaWxsb2lkLiBBZGp1bmN0
IHRoZXJhcHkgdG8gYSBwcnVkZW50IGRpZXQgZm9yIHBhdGllbnRzIHdpdGggbWlsZCB0byBtb2Rl
cmF0ZSBoeXBlcmNob2xlc3Rlcm9sZW1pYTwvdGl0bGU+PHNlY29uZGFyeS10aXRsZT5KQU1BPC9z
ZWNvbmRhcnktdGl0bGU+PC90aXRsZXM+PHBlcmlvZGljYWw+PGZ1bGwtdGl0bGU+SkFNQTwvZnVs
bC10aXRsZT48L3BlcmlvZGljYWw+PHBhZ2VzPjM0MTktMjM8L3BhZ2VzPjx2b2x1bWU+MjYxPC92
b2x1bWU+PG51bWJlcj4yMzwvbnVtYmVyPjxlZGl0aW9uPjE5ODkvMDYvMTY8L2VkaXRpb24+PGtl
eXdvcmRzPjxrZXl3b3JkPkFkdWx0PC9rZXl3b3JkPjxrZXl3b3JkPkFnZWQ8L2tleXdvcmQ+PGtl
eXdvcmQ+Q2hvbGVzdGVyb2wvKmJsb29kPC9rZXl3b3JkPjxrZXl3b3JkPkNob2xlc3Rlcm9sLCBM
REwvYmxvb2Q8L2tleXdvcmQ+PGtleXdvcmQ+Q29tYmluZWQgTW9kYWxpdHkgVGhlcmFweTwva2V5
d29yZD48a2V5d29yZD5Eb3VibGUtQmxpbmQgTWV0aG9kPC9rZXl3b3JkPjxrZXl3b3JkPkZlbWFs
ZTwva2V5d29yZD48a2V5d29yZD5IdW1hbnM8L2tleXdvcmQ+PGtleXdvcmQ+SHlwZXJjaG9sZXN0
ZXJvbGVtaWEvZGlldCB0aGVyYXB5LypkcnVnIHRoZXJhcHk8L2tleXdvcmQ+PGtleXdvcmQ+TWFs
ZTwva2V5d29yZD48a2V5d29yZD5NaWRkbGUgQWdlZDwva2V5d29yZD48a2V5d29yZD5Qc3lsbGl1
bS9hZHZlcnNlIGVmZmVjdHMvKnRoZXJhcGV1dGljIHVzZTwva2V5d29yZD48a2V5d29yZD5SYW5k
b20gQWxsb2NhdGlvbjwva2V5d29yZD48L2tleXdvcmRzPjxkYXRlcz48eWVhcj4xOTg5PC95ZWFy
PjxwdWItZGF0ZXM+PGRhdGU+SnVuIDE2PC9kYXRlPjwvcHViLWRhdGVzPjwvZGF0ZXM+PGlzYm4+
MDA5OC03NDg0IChQcmludCkmI3hEOzAwOTgtNzQ4NCAoTGlua2luZyk8L2lzYm4+PGFjY2Vzc2lv
bi1udW0+MjcyNDQ4NjwvYWNjZXNzaW9uLW51bT48dXJscz48cmVsYXRlZC11cmxzPjx1cmw+aHR0
cHM6Ly93d3cubmNiaS5ubG0ubmloLmdvdi9wdWJtZWQvMjcyNDQ4NjwvdXJsPjwvcmVsYXRlZC11
cmxzPjwvdXJscz48ZWxlY3Ryb25pYy1yZXNvdXJjZS1udW0+MTAuMTAwMS9qYW1hLjI2MS4yMy4z
NDE5PC9lbGVjdHJvbmljLXJlc291cmNlLW51bT48L3JlY29yZD48L0NpdGU+PENpdGU+PEF1dGhv
cj5BbmRlcnNvbjwvQXV0aG9yPjxZZWFyPjE5ODg8L1llYXI+PFJlY051bT4xMzc8L1JlY051bT48
cmVjb3JkPjxyZWMtbnVtYmVyPjEzNzwvcmVjLW51bWJlcj48Zm9yZWlnbi1rZXlzPjxrZXkgYXBw
PSJFTiIgZGItaWQ9IndwejV0dnBzNnIwc3htZWR2eGk1ZmF6Y3dkZnRzczA1MHowdCIgdGltZXN0
YW1wPSIxNjEzMTcwNDYzIj4xMzc8L2tleT48L2ZvcmVpZ24ta2V5cz48cmVmLXR5cGUgbmFtZT0i
Sm91cm5hbCBBcnRpY2xlIj4xNzwvcmVmLXR5cGU+PGNvbnRyaWJ1dG9ycz48YXV0aG9ycz48YXV0
aG9yPkFuZGVyc29uLCBKLiBXLjwvYXV0aG9yPjxhdXRob3I+WmV0dHdvY2gsIE4uPC9hdXRob3I+
PGF1dGhvcj5GZWxkbWFuLCBULjwvYXV0aG9yPjxhdXRob3I+VGlldHllbi1DbGFyaywgSi48L2F1
dGhvcj48YXV0aG9yPk9lbHRnZW4sIFAuPC9hdXRob3I+PGF1dGhvcj5CaXNob3AsIEMuIFcuPC9h
dXRob3I+PC9hdXRob3JzPjwvY29udHJpYnV0b3JzPjxhdXRoLWFkZHJlc3M+VmV0ZXJhbnMgQWRt
aW5pc3RyYXRpb24gTWVkaWNhbCBDZW50ZXIsIExleGluZ3RvbiwgS1kgNDA1MTEuPC9hdXRoLWFk
ZHJlc3M+PHRpdGxlcz48dGl0bGU+Q2hvbGVzdGVyb2wtbG93ZXJpbmcgZWZmZWN0cyBvZiBwc3ls
bGl1bSBoeWRyb3BoaWxpYyBtdWNpbGxvaWQgZm9yIGh5cGVyY2hvbGVzdGVyb2xlbWljIG1lbjwv
dGl0bGU+PHNlY29uZGFyeS10aXRsZT5BcmNoIEludGVybiBNZWQ8L3NlY29uZGFyeS10aXRsZT48
L3RpdGxlcz48cGVyaW9kaWNhbD48ZnVsbC10aXRsZT5BcmNoIEludGVybiBNZWQ8L2Z1bGwtdGl0
bGU+PC9wZXJpb2RpY2FsPjxwYWdlcz4yOTItNjwvcGFnZXM+PHZvbHVtZT4xNDg8L3ZvbHVtZT48
bnVtYmVyPjI8L251bWJlcj48ZWRpdGlvbj4xOTg4LzAyLzAxPC9lZGl0aW9uPjxrZXl3b3Jkcz48
a2V5d29yZD5BZHVsdDwva2V5d29yZD48a2V5d29yZD5BZ2VkPC9rZXl3b3JkPjxrZXl3b3JkPkNo
b2xlc3Rlcm9sLypibG9vZDwva2V5d29yZD48a2V5d29yZD5DaG9sZXN0ZXJvbCwgSERML2Jsb29k
PC9rZXl3b3JkPjxrZXl3b3JkPkNob2xlc3Rlcm9sLCBMREwvYmxvb2Q8L2tleXdvcmQ+PGtleXdv
cmQ+Q2xpbmljYWwgVHJpYWxzIGFzIFRvcGljPC9rZXl3b3JkPjxrZXl3b3JkPkRlcHJlc3Npb24s
IENoZW1pY2FsPC9rZXl3b3JkPjxrZXl3b3JkPkRvdWJsZS1CbGluZCBNZXRob2Q8L2tleXdvcmQ+
PGtleXdvcmQ+SHVtYW5zPC9rZXl3b3JkPjxrZXl3b3JkPkh5cGVyY2hvbGVzdGVyb2xlbWlhLypi
bG9vZC9kcnVnIHRoZXJhcHk8L2tleXdvcmQ+PGtleXdvcmQ+TWFsZTwva2V5d29yZD48a2V5d29y
ZD5NaWRkbGUgQWdlZDwva2V5d29yZD48a2V5d29yZD5QYXRpZW50IENvbXBsaWFuY2U8L2tleXdv
cmQ+PGtleXdvcmQ+UG93ZGVyczwva2V5d29yZD48a2V5d29yZD5Qc3lsbGl1bS9hZG1pbmlzdHJh
dGlvbiAmYW1wOyBkb3NhZ2UvKnBoYXJtYWNvbG9neTwva2V5d29yZD48a2V5d29yZD5SYW5kb20g
QWxsb2NhdGlvbjwva2V5d29yZD48a2V5d29yZD5UcmlnbHljZXJpZGVzL2Jsb29kPC9rZXl3b3Jk
Pjwva2V5d29yZHM+PGRhdGVzPjx5ZWFyPjE5ODg8L3llYXI+PHB1Yi1kYXRlcz48ZGF0ZT5GZWI8
L2RhdGU+PC9wdWItZGF0ZXM+PC9kYXRlcz48aXNibj4wMDAzLTk5MjYgKFByaW50KSYjeEQ7MDAw
My05OTI2IChMaW5raW5nKTwvaXNibj48YWNjZXNzaW9uLW51bT4zMjc3NTU4PC9hY2Nlc3Npb24t
bnVtPjx1cmxzPjxyZWxhdGVkLXVybHM+PHVybD5odHRwczovL3d3dy5uY2JpLm5sbS5uaWguZ292
L3B1Ym1lZC8zMjc3NTU4PC91cmw+PC9yZWxhdGVkLXVybHM+PC91cmxzPjwvcmVjb3JkPjwvQ2l0
ZT48L0VuZE5vdGU+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PEVuZE5vdGU+PENpdGU+PEF1dGhvcj5CZWxsPC9BdXRob3I+PFllYXI+MTk4OTwvWWVhcj48UmVj
TnVtPjEzNjwvUmVjTnVtPjxEaXNwbGF5VGV4dD4oMTUyLDE1Myk8L0Rpc3BsYXlUZXh0PjxyZWNv
cmQ+PHJlYy1udW1iZXI+MTM2PC9yZWMtbnVtYmVyPjxmb3JlaWduLWtleXM+PGtleSBhcHA9IkVO
IiBkYi1pZD0id3B6NXR2cHM2cjBzeG1lZHZ4aTVmYXpjd2RmdHNzMDUwejB0IiB0aW1lc3RhbXA9
IjE2MTMxNzAyNDIiPjEzNjwva2V5PjwvZm9yZWlnbi1rZXlzPjxyZWYtdHlwZSBuYW1lPSJKb3Vy
bmFsIEFydGljbGUiPjE3PC9yZWYtdHlwZT48Y29udHJpYnV0b3JzPjxhdXRob3JzPjxhdXRob3I+
QmVsbCwgTC4gUC48L2F1dGhvcj48YXV0aG9yPkhlY3Rvcm5lLCBLLjwvYXV0aG9yPjxhdXRob3I+
UmV5bm9sZHMsIEguPC9hdXRob3I+PGF1dGhvcj5CYWxtLCBULiBLLjwvYXV0aG9yPjxhdXRob3I+
SHVubmluZ2hha2UsIEQuIEIuPC9hdXRob3I+PC9hdXRob3JzPjwvY29udHJpYnV0b3JzPjxhdXRo
LWFkZHJlc3M+RGVwYXJ0bWVudCBvZiBNZWRpY2luZSwgVW5pdmVyc2l0eSBvZiBNaW5uZXNvdGEs
IE1pbm5lYXBvbGlzLjwvYXV0aC1hZGRyZXNzPjx0aXRsZXM+PHRpdGxlPkNob2xlc3Rlcm9sLWxv
d2VyaW5nIGVmZmVjdHMgb2YgcHN5bGxpdW0gaHlkcm9waGlsaWMgbXVjaWxsb2lkLiBBZGp1bmN0
IHRoZXJhcHkgdG8gYSBwcnVkZW50IGRpZXQgZm9yIHBhdGllbnRzIHdpdGggbWlsZCB0byBtb2Rl
cmF0ZSBoeXBlcmNob2xlc3Rlcm9sZW1pYTwvdGl0bGU+PHNlY29uZGFyeS10aXRsZT5KQU1BPC9z
ZWNvbmRhcnktdGl0bGU+PC90aXRsZXM+PHBlcmlvZGljYWw+PGZ1bGwtdGl0bGU+SkFNQTwvZnVs
bC10aXRsZT48L3BlcmlvZGljYWw+PHBhZ2VzPjM0MTktMjM8L3BhZ2VzPjx2b2x1bWU+MjYxPC92
b2x1bWU+PG51bWJlcj4yMzwvbnVtYmVyPjxlZGl0aW9uPjE5ODkvMDYvMTY8L2VkaXRpb24+PGtl
eXdvcmRzPjxrZXl3b3JkPkFkdWx0PC9rZXl3b3JkPjxrZXl3b3JkPkFnZWQ8L2tleXdvcmQ+PGtl
eXdvcmQ+Q2hvbGVzdGVyb2wvKmJsb29kPC9rZXl3b3JkPjxrZXl3b3JkPkNob2xlc3Rlcm9sLCBM
REwvYmxvb2Q8L2tleXdvcmQ+PGtleXdvcmQ+Q29tYmluZWQgTW9kYWxpdHkgVGhlcmFweTwva2V5
d29yZD48a2V5d29yZD5Eb3VibGUtQmxpbmQgTWV0aG9kPC9rZXl3b3JkPjxrZXl3b3JkPkZlbWFs
ZTwva2V5d29yZD48a2V5d29yZD5IdW1hbnM8L2tleXdvcmQ+PGtleXdvcmQ+SHlwZXJjaG9sZXN0
ZXJvbGVtaWEvZGlldCB0aGVyYXB5LypkcnVnIHRoZXJhcHk8L2tleXdvcmQ+PGtleXdvcmQ+TWFs
ZTwva2V5d29yZD48a2V5d29yZD5NaWRkbGUgQWdlZDwva2V5d29yZD48a2V5d29yZD5Qc3lsbGl1
bS9hZHZlcnNlIGVmZmVjdHMvKnRoZXJhcGV1dGljIHVzZTwva2V5d29yZD48a2V5d29yZD5SYW5k
b20gQWxsb2NhdGlvbjwva2V5d29yZD48L2tleXdvcmRzPjxkYXRlcz48eWVhcj4xOTg5PC95ZWFy
PjxwdWItZGF0ZXM+PGRhdGU+SnVuIDE2PC9kYXRlPjwvcHViLWRhdGVzPjwvZGF0ZXM+PGlzYm4+
MDA5OC03NDg0IChQcmludCkmI3hEOzAwOTgtNzQ4NCAoTGlua2luZyk8L2lzYm4+PGFjY2Vzc2lv
bi1udW0+MjcyNDQ4NjwvYWNjZXNzaW9uLW51bT48dXJscz48cmVsYXRlZC11cmxzPjx1cmw+aHR0
cHM6Ly93d3cubmNiaS5ubG0ubmloLmdvdi9wdWJtZWQvMjcyNDQ4NjwvdXJsPjwvcmVsYXRlZC11
cmxzPjwvdXJscz48ZWxlY3Ryb25pYy1yZXNvdXJjZS1udW0+MTAuMTAwMS9qYW1hLjI2MS4yMy4z
NDE5PC9lbGVjdHJvbmljLXJlc291cmNlLW51bT48L3JlY29yZD48L0NpdGU+PENpdGU+PEF1dGhv
cj5BbmRlcnNvbjwvQXV0aG9yPjxZZWFyPjE5ODg8L1llYXI+PFJlY051bT4xMzc8L1JlY051bT48
cmVjb3JkPjxyZWMtbnVtYmVyPjEzNzwvcmVjLW51bWJlcj48Zm9yZWlnbi1rZXlzPjxrZXkgYXBw
PSJFTiIgZGItaWQ9IndwejV0dnBzNnIwc3htZWR2eGk1ZmF6Y3dkZnRzczA1MHowdCIgdGltZXN0
YW1wPSIxNjEzMTcwNDYzIj4xMzc8L2tleT48L2ZvcmVpZ24ta2V5cz48cmVmLXR5cGUgbmFtZT0i
Sm91cm5hbCBBcnRpY2xlIj4xNzwvcmVmLXR5cGU+PGNvbnRyaWJ1dG9ycz48YXV0aG9ycz48YXV0
aG9yPkFuZGVyc29uLCBKLiBXLjwvYXV0aG9yPjxhdXRob3I+WmV0dHdvY2gsIE4uPC9hdXRob3I+
PGF1dGhvcj5GZWxkbWFuLCBULjwvYXV0aG9yPjxhdXRob3I+VGlldHllbi1DbGFyaywgSi48L2F1
dGhvcj48YXV0aG9yPk9lbHRnZW4sIFAuPC9hdXRob3I+PGF1dGhvcj5CaXNob3AsIEMuIFcuPC9h
dXRob3I+PC9hdXRob3JzPjwvY29udHJpYnV0b3JzPjxhdXRoLWFkZHJlc3M+VmV0ZXJhbnMgQWRt
aW5pc3RyYXRpb24gTWVkaWNhbCBDZW50ZXIsIExleGluZ3RvbiwgS1kgNDA1MTEuPC9hdXRoLWFk
ZHJlc3M+PHRpdGxlcz48dGl0bGU+Q2hvbGVzdGVyb2wtbG93ZXJpbmcgZWZmZWN0cyBvZiBwc3ls
bGl1bSBoeWRyb3BoaWxpYyBtdWNpbGxvaWQgZm9yIGh5cGVyY2hvbGVzdGVyb2xlbWljIG1lbjwv
dGl0bGU+PHNlY29uZGFyeS10aXRsZT5BcmNoIEludGVybiBNZWQ8L3NlY29uZGFyeS10aXRsZT48
L3RpdGxlcz48cGVyaW9kaWNhbD48ZnVsbC10aXRsZT5BcmNoIEludGVybiBNZWQ8L2Z1bGwtdGl0
bGU+PC9wZXJpb2RpY2FsPjxwYWdlcz4yOTItNjwvcGFnZXM+PHZvbHVtZT4xNDg8L3ZvbHVtZT48
bnVtYmVyPjI8L251bWJlcj48ZWRpdGlvbj4xOTg4LzAyLzAxPC9lZGl0aW9uPjxrZXl3b3Jkcz48
a2V5d29yZD5BZHVsdDwva2V5d29yZD48a2V5d29yZD5BZ2VkPC9rZXl3b3JkPjxrZXl3b3JkPkNo
b2xlc3Rlcm9sLypibG9vZDwva2V5d29yZD48a2V5d29yZD5DaG9sZXN0ZXJvbCwgSERML2Jsb29k
PC9rZXl3b3JkPjxrZXl3b3JkPkNob2xlc3Rlcm9sLCBMREwvYmxvb2Q8L2tleXdvcmQ+PGtleXdv
cmQ+Q2xpbmljYWwgVHJpYWxzIGFzIFRvcGljPC9rZXl3b3JkPjxrZXl3b3JkPkRlcHJlc3Npb24s
IENoZW1pY2FsPC9rZXl3b3JkPjxrZXl3b3JkPkRvdWJsZS1CbGluZCBNZXRob2Q8L2tleXdvcmQ+
PGtleXdvcmQ+SHVtYW5zPC9rZXl3b3JkPjxrZXl3b3JkPkh5cGVyY2hvbGVzdGVyb2xlbWlhLypi
bG9vZC9kcnVnIHRoZXJhcHk8L2tleXdvcmQ+PGtleXdvcmQ+TWFsZTwva2V5d29yZD48a2V5d29y
ZD5NaWRkbGUgQWdlZDwva2V5d29yZD48a2V5d29yZD5QYXRpZW50IENvbXBsaWFuY2U8L2tleXdv
cmQ+PGtleXdvcmQ+UG93ZGVyczwva2V5d29yZD48a2V5d29yZD5Qc3lsbGl1bS9hZG1pbmlzdHJh
dGlvbiAmYW1wOyBkb3NhZ2UvKnBoYXJtYWNvbG9neTwva2V5d29yZD48a2V5d29yZD5SYW5kb20g
QWxsb2NhdGlvbjwva2V5d29yZD48a2V5d29yZD5UcmlnbHljZXJpZGVzL2Jsb29kPC9rZXl3b3Jk
Pjwva2V5d29yZHM+PGRhdGVzPjx5ZWFyPjE5ODg8L3llYXI+PHB1Yi1kYXRlcz48ZGF0ZT5GZWI8
L2RhdGU+PC9wdWItZGF0ZXM+PC9kYXRlcz48aXNibj4wMDAzLTk5MjYgKFByaW50KSYjeEQ7MDAw
My05OTI2IChMaW5raW5nKTwvaXNibj48YWNjZXNzaW9uLW51bT4zMjc3NTU4PC9hY2Nlc3Npb24t
bnVtPjx1cmxzPjxyZWxhdGVkLXVybHM+PHVybD5odHRwczovL3d3dy5uY2JpLm5sbS5uaWguZ292
L3B1Ym1lZC8zMjc3NTU4PC91cmw+PC9yZWxhdGVkLXVybHM+PC91cmxzPjwvcmVjb3JkPjwvQ2l0
ZT48L0VuZE5vdGU+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(152,153)</w:t>
      </w:r>
      <w:r w:rsidRPr="00281371">
        <w:rPr>
          <w:rFonts w:eastAsia="Arial" w:cs="Arial"/>
          <w:bCs/>
          <w:sz w:val="22"/>
          <w:szCs w:val="22"/>
        </w:rPr>
        <w:fldChar w:fldCharType="end"/>
      </w:r>
      <w:r w:rsidRPr="00281371">
        <w:rPr>
          <w:rFonts w:eastAsia="Arial" w:cs="Arial"/>
          <w:bCs/>
          <w:sz w:val="22"/>
          <w:szCs w:val="22"/>
        </w:rPr>
        <w:t xml:space="preserve">. In a meta-analysis of 28 randomized trials psyllium lowered LDL by 12.9mg/dL (P &lt; 0.00001) </w:t>
      </w:r>
      <w:r w:rsidRPr="00281371">
        <w:rPr>
          <w:rFonts w:eastAsia="Arial" w:cs="Arial"/>
          <w:bCs/>
          <w:sz w:val="22"/>
          <w:szCs w:val="22"/>
        </w:rPr>
        <w:fldChar w:fldCharType="begin">
          <w:fldData xml:space="preserve">PEVuZE5vdGU+PENpdGU+PEF1dGhvcj5Kb3Zhbm92c2tpPC9BdXRob3I+PFllYXI+MjAxODwvWWVh
cj48UmVjTnVtPjEzODwvUmVjTnVtPjxEaXNwbGF5VGV4dD4oMTU0KTwvRGlzcGxheVRleHQ+PHJl
Y29yZD48cmVjLW51bWJlcj4xMzg8L3JlYy1udW1iZXI+PGZvcmVpZ24ta2V5cz48a2V5IGFwcD0i
RU4iIGRiLWlkPSJ3cHo1dHZwczZyMHN4bWVkdnhpNWZhemN3ZGZ0c3MwNTB6MHQiIHRpbWVzdGFt
cD0iMTYxMzE3MDc4NiI+MTM4PC9rZXk+PC9mb3JlaWduLWtleXM+PHJlZi10eXBlIG5hbWU9Ikpv
dXJuYWwgQXJ0aWNsZSI+MTc8L3JlZi10eXBlPjxjb250cmlidXRvcnM+PGF1dGhvcnM+PGF1dGhv
cj5Kb3Zhbm92c2tpLCBFLjwvYXV0aG9yPjxhdXRob3I+WWFzaHBhbCwgUy48L2F1dGhvcj48YXV0
aG9yPktvbWlzaG9uLCBBLjwvYXV0aG9yPjxhdXRob3I+WnVyYmF1LCBBLjwvYXV0aG9yPjxhdXRo
b3I+QmxhbmNvIE1lamlhLCBTLjwvYXV0aG9yPjxhdXRob3I+SG8sIEguIFYuIFQuPC9hdXRob3I+
PGF1dGhvcj5MaSwgRC48L2F1dGhvcj48YXV0aG9yPlNpZXZlbnBpcGVyLCBKLjwvYXV0aG9yPjxh
dXRob3I+RHV2bmphaywgTC48L2F1dGhvcj48YXV0aG9yPlZ1a3NhbiwgVi48L2F1dGhvcj48L2F1
dGhvcnM+PC9jb250cmlidXRvcnM+PGF1dGgtYWRkcmVzcz5DbGluaWNhbCBOdXRyaXRpb24gYW5k
IFJpc2sgRmFjdG9yIE1vZGlmaWNhdGlvbiBDZW50ZXIuJiN4RDtEZXBhcnRtZW50cyBvZiBOdXRy
aXRpb25hbCBTY2llbmNlcy4mI3hEO1Rvcm9udG8gM0QgS25vd2xlZGdlIFN5bnRoZXNpcyBhbmQg
Q2xpbmljYWwgVHJpYWxzIFVuaXQuJiN4RDtDbGluaWMgZm9yIERpYWJldGVzLCBFbmRvY3Jpbm9s
b2d5LCBhbmQgTWV0YWJvbGljIERpc2Vhc2VzIFZ1ayBWcmhvdmFjLCBVbml2ZXJzaXR5IEhvc3Bp
dGFsIE1lcmt1ciwgU2Nob29sIG9mIE1lZGljaW5lLCBVbml2ZXJzaXR5IG9mIFphZ3JlYiwgWmFn
cmViLCBDcm9hdGlhLiYjeEQ7TGkgS2EgU2hpbmcgS25vd2xlZGdlIEluc3RpdHV0ZSwgU3QuIE1p
Y2hhZWwmYXBvcztzIEhvc3BpdGFsLCBUb3JvbnRvLCBPbnRhcmlvLCBDYW5hZGEuJiN4RDtNZWRp
Y2luZSwgVW5pdmVyc2l0eSBvZiBUb3JvbnRvLCBUb3JvbnRvLCBPbnRhcmlvLCBDYW5hZGEuPC9h
dXRoLWFkZHJlc3M+PHRpdGxlcz48dGl0bGU+RWZmZWN0IG9mIHBzeWxsaXVtIChQbGFudGFnbyBv
dmF0YSkgZmliZXIgb24gTERMIGNob2xlc3Rlcm9sIGFuZCBhbHRlcm5hdGl2ZSBsaXBpZCB0YXJn
ZXRzLCBub24tSERMIGNob2xlc3Rlcm9sIGFuZCBhcG9saXBvcHJvdGVpbiBCOiBhIHN5c3RlbWF0
aWMgcmV2aWV3IGFuZCBtZXRhLWFuYWx5c2lzIG9mIHJhbmRvbWl6ZWQgY29udHJvbGxlZCB0cmlh
bHM8L3RpdGxlPjxzZWNvbmRhcnktdGl0bGU+QW0gSiBDbGluIE51dHI8L3NlY29uZGFyeS10aXRs
ZT48L3RpdGxlcz48cGVyaW9kaWNhbD48ZnVsbC10aXRsZT5BbSBKIENsaW4gTnV0cjwvZnVsbC10
aXRsZT48L3BlcmlvZGljYWw+PHBhZ2VzPjkyMi05MzI8L3BhZ2VzPjx2b2x1bWU+MTA4PC92b2x1
bWU+PG51bWJlcj41PC9udW1iZXI+PGVkaXRpb24+MjAxOC8wOS8yMjwvZWRpdGlvbj48a2V5d29y
ZHM+PGtleXdvcmQ+QWR1bHQ8L2tleXdvcmQ+PGtleXdvcmQ+QXBvbGlwb3Byb3RlaW5zIEIvKmJs
b29kPC9rZXl3b3JkPjxrZXl3b3JkPkNob2xlc3Rlcm9sLypibG9vZDwva2V5d29yZD48a2V5d29y
ZD5DaG9sZXN0ZXJvbCwgSERML2Jsb29kPC9rZXl3b3JkPjxrZXl3b3JkPkNob2xlc3Rlcm9sLCBM
REwvYmxvb2Q8L2tleXdvcmQ+PGtleXdvcmQ+RGlldGFyeSBGaWJlci8qcGhhcm1hY29sb2d5L3Ro
ZXJhcGV1dGljIHVzZTwva2V5d29yZD48a2V5d29yZD5GZW1hbGU8L2tleXdvcmQ+PGtleXdvcmQ+
SHVtYW5zPC9rZXl3b3JkPjxrZXl3b3JkPkh5cGVyY2hvbGVzdGVyb2xlbWlhLypibG9vZC9kcnVn
IHRoZXJhcHk8L2tleXdvcmQ+PGtleXdvcmQ+TWFsZTwva2V5d29yZD48a2V5d29yZD5NaWRkbGUg
QWdlZDwva2V5d29yZD48a2V5d29yZD5QbGFudGFnby8qY2hlbWlzdHJ5PC9rZXl3b3JkPjxrZXl3
b3JkPlBzeWxsaXVtL2NoZW1pc3RyeS8qcGhhcm1hY29sb2d5L3RoZXJhcGV1dGljIHVzZTwva2V5
d29yZD48L2tleXdvcmRzPjxkYXRlcz48eWVhcj4yMDE4PC95ZWFyPjxwdWItZGF0ZXM+PGRhdGU+
Tm92IDE8L2RhdGU+PC9wdWItZGF0ZXM+PC9kYXRlcz48aXNibj4xOTM4LTMyMDcgKEVsZWN0cm9u
aWMpJiN4RDswMDAyLTkxNjUgKExpbmtpbmcpPC9pc2JuPjxhY2Nlc3Npb24tbnVtPjMwMjM5NTU5
PC9hY2Nlc3Npb24tbnVtPjx1cmxzPjxyZWxhdGVkLXVybHM+PHVybD5odHRwczovL3d3dy5uY2Jp
Lm5sbS5uaWguZ292L3B1Ym1lZC8zMDIzOTU1OTwvdXJsPjwvcmVsYXRlZC11cmxzPjwvdXJscz48
ZWxlY3Ryb25pYy1yZXNvdXJjZS1udW0+MTAuMTA5My9hamNuL25xeTExNTwvZWxlY3Ryb25pYy1y
ZXNvdXJjZS1udW0+PC9yZWNvcmQ+PC9DaXRlPjwvRW5kTm90ZT4A
</w:fldData>
        </w:fldChar>
      </w:r>
      <w:r w:rsidR="00C43E6A">
        <w:rPr>
          <w:rFonts w:eastAsia="Arial" w:cs="Arial"/>
          <w:bCs/>
          <w:sz w:val="22"/>
          <w:szCs w:val="22"/>
        </w:rPr>
        <w:instrText xml:space="preserve"> ADDIN EN.CITE </w:instrText>
      </w:r>
      <w:r w:rsidR="00C43E6A">
        <w:rPr>
          <w:rFonts w:eastAsia="Arial" w:cs="Arial"/>
          <w:bCs/>
          <w:sz w:val="22"/>
          <w:szCs w:val="22"/>
        </w:rPr>
        <w:fldChar w:fldCharType="begin">
          <w:fldData xml:space="preserve">PEVuZE5vdGU+PENpdGU+PEF1dGhvcj5Kb3Zhbm92c2tpPC9BdXRob3I+PFllYXI+MjAxODwvWWVh
cj48UmVjTnVtPjEzODwvUmVjTnVtPjxEaXNwbGF5VGV4dD4oMTU0KTwvRGlzcGxheVRleHQ+PHJl
Y29yZD48cmVjLW51bWJlcj4xMzg8L3JlYy1udW1iZXI+PGZvcmVpZ24ta2V5cz48a2V5IGFwcD0i
RU4iIGRiLWlkPSJ3cHo1dHZwczZyMHN4bWVkdnhpNWZhemN3ZGZ0c3MwNTB6MHQiIHRpbWVzdGFt
cD0iMTYxMzE3MDc4NiI+MTM4PC9rZXk+PC9mb3JlaWduLWtleXM+PHJlZi10eXBlIG5hbWU9Ikpv
dXJuYWwgQXJ0aWNsZSI+MTc8L3JlZi10eXBlPjxjb250cmlidXRvcnM+PGF1dGhvcnM+PGF1dGhv
cj5Kb3Zhbm92c2tpLCBFLjwvYXV0aG9yPjxhdXRob3I+WWFzaHBhbCwgUy48L2F1dGhvcj48YXV0
aG9yPktvbWlzaG9uLCBBLjwvYXV0aG9yPjxhdXRob3I+WnVyYmF1LCBBLjwvYXV0aG9yPjxhdXRo
b3I+QmxhbmNvIE1lamlhLCBTLjwvYXV0aG9yPjxhdXRob3I+SG8sIEguIFYuIFQuPC9hdXRob3I+
PGF1dGhvcj5MaSwgRC48L2F1dGhvcj48YXV0aG9yPlNpZXZlbnBpcGVyLCBKLjwvYXV0aG9yPjxh
dXRob3I+RHV2bmphaywgTC48L2F1dGhvcj48YXV0aG9yPlZ1a3NhbiwgVi48L2F1dGhvcj48L2F1
dGhvcnM+PC9jb250cmlidXRvcnM+PGF1dGgtYWRkcmVzcz5DbGluaWNhbCBOdXRyaXRpb24gYW5k
IFJpc2sgRmFjdG9yIE1vZGlmaWNhdGlvbiBDZW50ZXIuJiN4RDtEZXBhcnRtZW50cyBvZiBOdXRy
aXRpb25hbCBTY2llbmNlcy4mI3hEO1Rvcm9udG8gM0QgS25vd2xlZGdlIFN5bnRoZXNpcyBhbmQg
Q2xpbmljYWwgVHJpYWxzIFVuaXQuJiN4RDtDbGluaWMgZm9yIERpYWJldGVzLCBFbmRvY3Jpbm9s
b2d5LCBhbmQgTWV0YWJvbGljIERpc2Vhc2VzIFZ1ayBWcmhvdmFjLCBVbml2ZXJzaXR5IEhvc3Bp
dGFsIE1lcmt1ciwgU2Nob29sIG9mIE1lZGljaW5lLCBVbml2ZXJzaXR5IG9mIFphZ3JlYiwgWmFn
cmViLCBDcm9hdGlhLiYjeEQ7TGkgS2EgU2hpbmcgS25vd2xlZGdlIEluc3RpdHV0ZSwgU3QuIE1p
Y2hhZWwmYXBvcztzIEhvc3BpdGFsLCBUb3JvbnRvLCBPbnRhcmlvLCBDYW5hZGEuJiN4RDtNZWRp
Y2luZSwgVW5pdmVyc2l0eSBvZiBUb3JvbnRvLCBUb3JvbnRvLCBPbnRhcmlvLCBDYW5hZGEuPC9h
dXRoLWFkZHJlc3M+PHRpdGxlcz48dGl0bGU+RWZmZWN0IG9mIHBzeWxsaXVtIChQbGFudGFnbyBv
dmF0YSkgZmliZXIgb24gTERMIGNob2xlc3Rlcm9sIGFuZCBhbHRlcm5hdGl2ZSBsaXBpZCB0YXJn
ZXRzLCBub24tSERMIGNob2xlc3Rlcm9sIGFuZCBhcG9saXBvcHJvdGVpbiBCOiBhIHN5c3RlbWF0
aWMgcmV2aWV3IGFuZCBtZXRhLWFuYWx5c2lzIG9mIHJhbmRvbWl6ZWQgY29udHJvbGxlZCB0cmlh
bHM8L3RpdGxlPjxzZWNvbmRhcnktdGl0bGU+QW0gSiBDbGluIE51dHI8L3NlY29uZGFyeS10aXRs
ZT48L3RpdGxlcz48cGVyaW9kaWNhbD48ZnVsbC10aXRsZT5BbSBKIENsaW4gTnV0cjwvZnVsbC10
aXRsZT48L3BlcmlvZGljYWw+PHBhZ2VzPjkyMi05MzI8L3BhZ2VzPjx2b2x1bWU+MTA4PC92b2x1
bWU+PG51bWJlcj41PC9udW1iZXI+PGVkaXRpb24+MjAxOC8wOS8yMjwvZWRpdGlvbj48a2V5d29y
ZHM+PGtleXdvcmQ+QWR1bHQ8L2tleXdvcmQ+PGtleXdvcmQ+QXBvbGlwb3Byb3RlaW5zIEIvKmJs
b29kPC9rZXl3b3JkPjxrZXl3b3JkPkNob2xlc3Rlcm9sLypibG9vZDwva2V5d29yZD48a2V5d29y
ZD5DaG9sZXN0ZXJvbCwgSERML2Jsb29kPC9rZXl3b3JkPjxrZXl3b3JkPkNob2xlc3Rlcm9sLCBM
REwvYmxvb2Q8L2tleXdvcmQ+PGtleXdvcmQ+RGlldGFyeSBGaWJlci8qcGhhcm1hY29sb2d5L3Ro
ZXJhcGV1dGljIHVzZTwva2V5d29yZD48a2V5d29yZD5GZW1hbGU8L2tleXdvcmQ+PGtleXdvcmQ+
SHVtYW5zPC9rZXl3b3JkPjxrZXl3b3JkPkh5cGVyY2hvbGVzdGVyb2xlbWlhLypibG9vZC9kcnVn
IHRoZXJhcHk8L2tleXdvcmQ+PGtleXdvcmQ+TWFsZTwva2V5d29yZD48a2V5d29yZD5NaWRkbGUg
QWdlZDwva2V5d29yZD48a2V5d29yZD5QbGFudGFnby8qY2hlbWlzdHJ5PC9rZXl3b3JkPjxrZXl3
b3JkPlBzeWxsaXVtL2NoZW1pc3RyeS8qcGhhcm1hY29sb2d5L3RoZXJhcGV1dGljIHVzZTwva2V5
d29yZD48L2tleXdvcmRzPjxkYXRlcz48eWVhcj4yMDE4PC95ZWFyPjxwdWItZGF0ZXM+PGRhdGU+
Tm92IDE8L2RhdGU+PC9wdWItZGF0ZXM+PC9kYXRlcz48aXNibj4xOTM4LTMyMDcgKEVsZWN0cm9u
aWMpJiN4RDswMDAyLTkxNjUgKExpbmtpbmcpPC9pc2JuPjxhY2Nlc3Npb24tbnVtPjMwMjM5NTU5
PC9hY2Nlc3Npb24tbnVtPjx1cmxzPjxyZWxhdGVkLXVybHM+PHVybD5odHRwczovL3d3dy5uY2Jp
Lm5sbS5uaWguZ292L3B1Ym1lZC8zMDIzOTU1OTwvdXJsPjwvcmVsYXRlZC11cmxzPjwvdXJscz48
ZWxlY3Ryb25pYy1yZXNvdXJjZS1udW0+MTAuMTA5My9hamNuL25xeTExNTwvZWxlY3Ryb25pYy1y
ZXNvdXJjZS1udW0+PC9yZWNvcmQ+PC9DaXRlPjwvRW5kTm90ZT4A
</w:fldData>
        </w:fldChar>
      </w:r>
      <w:r w:rsidR="00C43E6A">
        <w:rPr>
          <w:rFonts w:eastAsia="Arial" w:cs="Arial"/>
          <w:bCs/>
          <w:sz w:val="22"/>
          <w:szCs w:val="22"/>
        </w:rPr>
        <w:instrText xml:space="preserve"> ADDIN EN.CITE.DATA </w:instrText>
      </w:r>
      <w:r w:rsidR="00C43E6A">
        <w:rPr>
          <w:rFonts w:eastAsia="Arial" w:cs="Arial"/>
          <w:bCs/>
          <w:sz w:val="22"/>
          <w:szCs w:val="22"/>
        </w:rPr>
      </w:r>
      <w:r w:rsidR="00C43E6A">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C43E6A">
        <w:rPr>
          <w:rFonts w:eastAsia="Arial" w:cs="Arial"/>
          <w:bCs/>
          <w:noProof/>
          <w:sz w:val="22"/>
          <w:szCs w:val="22"/>
        </w:rPr>
        <w:t>(154)</w:t>
      </w:r>
      <w:r w:rsidRPr="00281371">
        <w:rPr>
          <w:rFonts w:eastAsia="Arial" w:cs="Arial"/>
          <w:bCs/>
          <w:sz w:val="22"/>
          <w:szCs w:val="22"/>
        </w:rPr>
        <w:fldChar w:fldCharType="end"/>
      </w:r>
      <w:r w:rsidRPr="00281371">
        <w:rPr>
          <w:rFonts w:eastAsia="Arial" w:cs="Arial"/>
          <w:bCs/>
          <w:sz w:val="22"/>
          <w:szCs w:val="22"/>
        </w:rPr>
        <w:t>. A mean reduction in LDL-C concentrations of about 1</w:t>
      </w:r>
      <w:r w:rsidR="00925A59">
        <w:rPr>
          <w:rFonts w:eastAsia="Arial" w:cs="Arial"/>
          <w:bCs/>
          <w:sz w:val="22"/>
          <w:szCs w:val="22"/>
        </w:rPr>
        <w:t>.1</w:t>
      </w:r>
      <w:r w:rsidRPr="00281371">
        <w:rPr>
          <w:rFonts w:eastAsia="Arial" w:cs="Arial"/>
          <w:bCs/>
          <w:sz w:val="22"/>
          <w:szCs w:val="22"/>
        </w:rPr>
        <w:t xml:space="preserve"> mg/dL can be expected for each g of water-soluble fiber in the diet </w:t>
      </w:r>
      <w:r w:rsidRPr="00281371">
        <w:rPr>
          <w:rFonts w:eastAsia="Arial" w:cs="Arial"/>
          <w:bCs/>
          <w:sz w:val="22"/>
          <w:szCs w:val="22"/>
        </w:rPr>
        <w:fldChar w:fldCharType="begin">
          <w:fldData xml:space="preserve">PEVuZE5vdGU+PENpdGU+PEF1dGhvcj5Ccm93bjwvQXV0aG9yPjxZZWFyPjE5OTk8L1llYXI+PFJl
Y051bT4xODE8L1JlY051bT48RGlzcGxheVRleHQ+KDE1NSwxNTYpPC9EaXNwbGF5VGV4dD48cmVj
b3JkPjxyZWMtbnVtYmVyPjE4MTwvcmVjLW51bWJlcj48Zm9yZWlnbi1rZXlzPjxrZXkgYXBwPSJF
TiIgZGItaWQ9IndwejV0dnBzNnIwc3htZWR2eGk1ZmF6Y3dkZnRzczA1MHowdCIgdGltZXN0YW1w
PSIxNjE0NzMwNDExIj4xODE8L2tleT48L2ZvcmVpZ24ta2V5cz48cmVmLXR5cGUgbmFtZT0iSm91
cm5hbCBBcnRpY2xlIj4xNzwvcmVmLXR5cGU+PGNvbnRyaWJ1dG9ycz48YXV0aG9ycz48YXV0aG9y
PkJyb3duLCBMLjwvYXV0aG9yPjxhdXRob3I+Um9zbmVyLCBCLjwvYXV0aG9yPjxhdXRob3I+V2ls
bGV0dCwgVy4gVy48L2F1dGhvcj48YXV0aG9yPlNhY2tzLCBGLiBNLjwvYXV0aG9yPjwvYXV0aG9y
cz48L2NvbnRyaWJ1dG9ycz48YXV0aC1hZGRyZXNzPkRlcGFydG1lbnQgb2YgTnV0cml0aW9uLCBI
YXJ2YXJkIFNjaG9vbCBvZiBQdWJsaWMgSGVhbHRoLCBCb3N0b24sIE1BIDAyMTE1LCBVU0EuPC9h
dXRoLWFkZHJlc3M+PHRpdGxlcz48dGl0bGU+Q2hvbGVzdGVyb2wtbG93ZXJpbmcgZWZmZWN0cyBv
ZiBkaWV0YXJ5IGZpYmVyOiBhIG1ldGEtYW5hbHlzaXM8L3RpdGxlPjxzZWNvbmRhcnktdGl0bGU+
QW0gSiBDbGluIE51dHI8L3NlY29uZGFyeS10aXRsZT48L3RpdGxlcz48cGVyaW9kaWNhbD48ZnVs
bC10aXRsZT5BbSBKIENsaW4gTnV0cjwvZnVsbC10aXRsZT48L3BlcmlvZGljYWw+PHBhZ2VzPjMw
LTQyPC9wYWdlcz48dm9sdW1lPjY5PC92b2x1bWU+PG51bWJlcj4xPC9udW1iZXI+PGVkaXRpb24+
MTk5OS8wMS8zMDwvZWRpdGlvbj48a2V5d29yZHM+PGtleXdvcmQ+QWR1bHQ8L2tleXdvcmQ+PGtl
eXdvcmQ+QWdlZDwva2V5d29yZD48a2V5d29yZD5BbmFseXNpcyBvZiBWYXJpYW5jZTwva2V5d29y
ZD48a2V5d29yZD5DaG9sZXN0ZXJvbC8gYmxvb2Q8L2tleXdvcmQ+PGtleXdvcmQ+Q2hvbGVzdGVy
b2wsIExETC9ibG9vZDwva2V5d29yZD48a2V5d29yZD5Db250cm9sbGVkIENsaW5pY2FsIFRyaWFs
cyBhcyBUb3BpYzwva2V5d29yZD48a2V5d29yZD5EaWV0YXJ5IEZpYmVyLyBhZG1pbmlzdHJhdGlv
biAmYW1wOyBkb3NhZ2U8L2tleXdvcmQ+PGtleXdvcmQ+SHVtYW5zPC9rZXl3b3JkPjxrZXl3b3Jk
PkxlYXN0LVNxdWFyZXMgQW5hbHlzaXM8L2tleXdvcmQ+PGtleXdvcmQ+TWlkZGxlIEFnZWQ8L2tl
eXdvcmQ+PGtleXdvcmQ+VHJpZ2x5Y2VyaWRlcy9ibG9vZDwva2V5d29yZD48L2tleXdvcmRzPjxk
YXRlcz48eWVhcj4xOTk5PC95ZWFyPjxwdWItZGF0ZXM+PGRhdGU+SmFuPC9kYXRlPjwvcHViLWRh
dGVzPjwvZGF0ZXM+PGlzYm4+MDAwMi05MTY1IChQcmludCkmI3hEOzAwMDItOTE2NSAoTGlua2lu
Zyk8L2lzYm4+PGFjY2Vzc2lvbi1udW0+OTkyNTEyMDwvYWNjZXNzaW9uLW51bT48dXJscz48L3Vy
bHM+PHJlbW90ZS1kYXRhYmFzZS1wcm92aWRlcj5ObG08L3JlbW90ZS1kYXRhYmFzZS1wcm92aWRl
cj48bGFuZ3VhZ2U+ZW5nPC9sYW5ndWFnZT48L3JlY29yZD48L0NpdGU+PENpdGU+PEF1dGhvcj5H
aGF2YW1pPC9BdXRob3I+PFllYXI+MjAyMzwvWWVhcj48UmVjTnVtPjI5ODwvUmVjTnVtPjxyZWNv
cmQ+PHJlYy1udW1iZXI+Mjk4PC9yZWMtbnVtYmVyPjxmb3JlaWduLWtleXM+PGtleSBhcHA9IkVO
IiBkYi1pZD0id3B6NXR2cHM2cjBzeG1lZHZ4aTVmYXpjd2RmdHNzMDUwejB0IiB0aW1lc3RhbXA9
IjE3MTEzMDgwMjciPjI5ODwva2V5PjwvZm9yZWlnbi1rZXlzPjxyZWYtdHlwZSBuYW1lPSJKb3Vy
bmFsIEFydGljbGUiPjE3PC9yZWYtdHlwZT48Y29udHJpYnV0b3JzPjxhdXRob3JzPjxhdXRob3I+
R2hhdmFtaSwgQS48L2F1dGhvcj48YXV0aG9yPlppYWVpLCBSLjwvYXV0aG9yPjxhdXRob3I+VGFs
ZWJpLCBTLjwvYXV0aG9yPjxhdXRob3I+QmFyZ2hjaGksIEguPC9hdXRob3I+PGF1dGhvcj5OYXR0
YWdoLUVzaHRpdmFuaSwgRS48L2F1dGhvcj48YXV0aG9yPk1vcmFkaSwgUy48L2F1dGhvcj48YXV0
aG9yPlJhaGJhcmluZWphZCwgUC48L2F1dGhvcj48YXV0aG9yPk1vaGFtbWFkaSwgSC48L2F1dGhv
cj48YXV0aG9yPkdoYXNlbWktVGVocmFuaSwgSC48L2F1dGhvcj48YXV0aG9yPk1hcngsIFcuPC9h
dXRob3I+PGF1dGhvcj5Bc2thcmksIEcuPC9hdXRob3I+PC9hdXRob3JzPjwvY29udHJpYnV0b3Jz
PjxhdXRoLWFkZHJlc3M+RGVwYXJ0bWVudCBvZiBDbGluaWNhbCBOdXRyaXRpb24sIFNjaG9vbCBv
ZiBOdXRyaXRpb24gYW5kIEZvb2QgU2NpZW5jZSwgSXNmYWhhbiBVbml2ZXJzaXR5IG9mIE1lZGlj
YWwgU2NpZW5jZXMsIElzZmFoYW4sIElyYW4uJiN4RDtEZXBhcnRtZW50IG9mIENvbW11bml0eSBO
dXRyaXRpb24sIFNjaG9vbCBvZiBOdXRyaXRpb24gYW5kIEZvb2QgU2NpZW5jZSwgSXNmYWhhbiBV
bml2ZXJzaXR5IG9mIE1lZGljYWwgU2NpZW5jZXMsIElzZmFoYW4sIElyYW4uJiN4RDtEZXBhcnRt
ZW50IG9mIENsaW5pY2FsIE51dHJpdGlvbiwgU2Nob29sIG9mIE51dHJpdGlvbmFsIFNjaWVuY2Vz
IGFuZCBEaWV0ZXRpY3MsIFRlaHJhbiBVbml2ZXJzaXR5IG9mIE1lZGljYWwgU2NpZW5jZXMsIFRl
aHJhbiwgSXJhbi4mI3hEO0RlcGFydG1lbnQgb2YgTnV0cml0aW9uLCBGYWN1bHR5IG9mIE1lZGlj
aW5lLCBNYXNoaGFkIFVuaXZlcnNpdHkgb2YgTWVkaWNhbCBTY2llbmNlcywgTWFzaGhhZCwgSXJh
bi4mI3hEO051dHJpdGlvbiwgRm9vZCBTY2llbmNlcyBhbmQgQ2xpbmljYWwgQmlvY2hlbWlzdHJ5
IERlcGFydG1lbnQsIFNjaG9vbCBvZiBNZWRpY2luZSwgU29jaWFsIERldmVsb3BtZW50IGFuZCBI
ZWFsdGggUHJvbW90aW9uIFJlc2VhcmNoIENlbnRlciwgR29uYWJhZCBVbml2ZXJzaXR5IG9mIE1l
ZGljYWwgU2NpZW5jZXMsIEdvbmFiYWQsIElyYW4uJiN4RDtOdXRyaXRpb25hbCBTY2llbmNlcyBE
ZXBhcnRtZW50LCBTY2hvb2wgb2YgTnV0cml0aW9uYWwgU2NpZW5jZXMgYW5kIEZvb2QgVGVjaG5v
bG9neSwgS2VybWFuc2hhaCBVbml2ZXJzaXR5IG9mIE1lZGljYWwgU2NpZW5jZXMsIEtlcm1hbnNo
YWgsIElyYW4uJiN4RDtTY2hvb2wgb2YgTWVkaWNpbmUsIElzZmFoYW4gVW5pdmVyc2l0eSBvZiBN
ZWRpY2FsIFNjaWVuY2VzLCBJc2ZhaGFuLCBJcmFuLiYjeEQ7RGVha2luIFVuaXZlcnNpdHksIElN
UEFDVCAtIHRoZSBJbnN0aXR1dGUgZm9yIE1lbnRhbCBhbmQgUGh5c2ljYWwgSGVhbHRoIGFuZCBD
bGluaWNhbCBUcmFuc2xhdGlvbiwgRm9vZCAmYW1wOyBNb29kIENlbnRyZSwgU2Nob29sIG9mIE1l
ZGljaW5lLCBCYXJ3b24gSGVhbHRoLCBHZWVsb25nLCBBdXN0cmFsaWEuJiN4RDtEZXBhcnRtZW50
IG9mIENvbW11bml0eSBOdXRyaXRpb24sIFNjaG9vbCBvZiBOdXRyaXRpb24gYW5kIEZvb2QgU2Np
ZW5jZSwgSXNmYWhhbiBVbml2ZXJzaXR5IG9mIE1lZGljYWwgU2NpZW5jZXMsIElzZmFoYW4sIEly
YW4uIEVsZWN0cm9uaWMgYWRkcmVzczogYXNrYXJpQG11aS5hYy5pci48L2F1dGgtYWRkcmVzcz48
dGl0bGVzPjx0aXRsZT5Tb2x1YmxlIEZpYmVyIFN1cHBsZW1lbnRhdGlvbiBhbmQgU2VydW0gTGlw
aWQgUHJvZmlsZTogQSBTeXN0ZW1hdGljIFJldmlldyBhbmQgRG9zZS1SZXNwb25zZSBNZXRhLUFu
YWx5c2lzIG9mIFJhbmRvbWl6ZWQgQ29udHJvbGxlZCBUcmlhbHM8L3RpdGxlPjxzZWNvbmRhcnkt
dGl0bGU+QWR2IE51dHI8L3NlY29uZGFyeS10aXRsZT48L3RpdGxlcz48cGVyaW9kaWNhbD48ZnVs
bC10aXRsZT5BZHYgTnV0cjwvZnVsbC10aXRsZT48L3BlcmlvZGljYWw+PHBhZ2VzPjQ2NS00NzQ8
L3BhZ2VzPjx2b2x1bWU+MTQ8L3ZvbHVtZT48bnVtYmVyPjM8L251bWJlcj48ZWRpdGlvbj4yMDIz
LzAyLzE3PC9lZGl0aW9uPjxrZXl3b3Jkcz48a2V5d29yZD5BZHVsdDwva2V5d29yZD48a2V5d29y
ZD5IdW1hbnM8L2tleXdvcmQ+PGtleXdvcmQ+Q2hvbGVzdGVyb2wsIExETDwva2V5d29yZD48a2V5
d29yZD5SYW5kb21pemVkIENvbnRyb2xsZWQgVHJpYWxzIGFzIFRvcGljPC9rZXl3b3JkPjxrZXl3
b3JkPipMaXBpZHM8L2tleXdvcmQ+PGtleXdvcmQ+KkR5c2xpcGlkZW1pYXMvZHJ1ZyB0aGVyYXB5
PC9rZXl3b3JkPjxrZXl3b3JkPkRpZXRhcnkgU3VwcGxlbWVudHM8L2tleXdvcmQ+PGtleXdvcmQ+
Ymxvb2QgbGlwaWQ8L2tleXdvcmQ+PGtleXdvcmQ+Y2FyZGlvdmFzY3VsYXI8L2tleXdvcmQ+PGtl
eXdvcmQ+bWV0YS1hbmFseXNpczwva2V5d29yZD48a2V5d29yZD5zb2x1YmxlIGZpYmVyPC9rZXl3
b3JkPjwva2V5d29yZHM+PGRhdGVzPjx5ZWFyPjIwMjM8L3llYXI+PHB1Yi1kYXRlcz48ZGF0ZT5N
YXk8L2RhdGU+PC9wdWItZGF0ZXM+PC9kYXRlcz48aXNibj4yMTU2LTUzNzYgKEVsZWN0cm9uaWMp
JiN4RDsyMTYxLTgzMTMgKFByaW50KSYjeEQ7MjE2MS04MzEzIChMaW5raW5nKTwvaXNibj48YWNj
ZXNzaW9uLW51bT4zNjc5NjQzOTwvYWNjZXNzaW9uLW51bT48dXJscz48cmVsYXRlZC11cmxzPjx1
cmw+aHR0cHM6Ly93d3cubmNiaS5ubG0ubmloLmdvdi9wdWJtZWQvMzY3OTY0Mzk8L3VybD48L3Jl
bGF0ZWQtdXJscz48L3VybHM+PGN1c3RvbTI+UE1DMTAyMDE2Nzg8L2N1c3RvbTI+PGVsZWN0cm9u
aWMtcmVzb3VyY2UtbnVtPjEwLjEwMTYvai5hZHZudXQuMjAyMy4wMS4wMDU8L2VsZWN0cm9uaWMt
cmVzb3VyY2UtbnVtPjwvcmVjb3JkPjwvQ2l0ZT48L0VuZE5vdGU+AG==
</w:fldData>
        </w:fldChar>
      </w:r>
      <w:r w:rsidR="001B402D">
        <w:rPr>
          <w:rFonts w:eastAsia="Arial" w:cs="Arial"/>
          <w:bCs/>
          <w:sz w:val="22"/>
          <w:szCs w:val="22"/>
        </w:rPr>
        <w:instrText xml:space="preserve"> ADDIN EN.CITE </w:instrText>
      </w:r>
      <w:r w:rsidR="001B402D">
        <w:rPr>
          <w:rFonts w:eastAsia="Arial" w:cs="Arial"/>
          <w:bCs/>
          <w:sz w:val="22"/>
          <w:szCs w:val="22"/>
        </w:rPr>
        <w:fldChar w:fldCharType="begin">
          <w:fldData xml:space="preserve">PEVuZE5vdGU+PENpdGU+PEF1dGhvcj5Ccm93bjwvQXV0aG9yPjxZZWFyPjE5OTk8L1llYXI+PFJl
Y051bT4xODE8L1JlY051bT48RGlzcGxheVRleHQ+KDE1NSwxNTYpPC9EaXNwbGF5VGV4dD48cmVj
b3JkPjxyZWMtbnVtYmVyPjE4MTwvcmVjLW51bWJlcj48Zm9yZWlnbi1rZXlzPjxrZXkgYXBwPSJF
TiIgZGItaWQ9IndwejV0dnBzNnIwc3htZWR2eGk1ZmF6Y3dkZnRzczA1MHowdCIgdGltZXN0YW1w
PSIxNjE0NzMwNDExIj4xODE8L2tleT48L2ZvcmVpZ24ta2V5cz48cmVmLXR5cGUgbmFtZT0iSm91
cm5hbCBBcnRpY2xlIj4xNzwvcmVmLXR5cGU+PGNvbnRyaWJ1dG9ycz48YXV0aG9ycz48YXV0aG9y
PkJyb3duLCBMLjwvYXV0aG9yPjxhdXRob3I+Um9zbmVyLCBCLjwvYXV0aG9yPjxhdXRob3I+V2ls
bGV0dCwgVy4gVy48L2F1dGhvcj48YXV0aG9yPlNhY2tzLCBGLiBNLjwvYXV0aG9yPjwvYXV0aG9y
cz48L2NvbnRyaWJ1dG9ycz48YXV0aC1hZGRyZXNzPkRlcGFydG1lbnQgb2YgTnV0cml0aW9uLCBI
YXJ2YXJkIFNjaG9vbCBvZiBQdWJsaWMgSGVhbHRoLCBCb3N0b24sIE1BIDAyMTE1LCBVU0EuPC9h
dXRoLWFkZHJlc3M+PHRpdGxlcz48dGl0bGU+Q2hvbGVzdGVyb2wtbG93ZXJpbmcgZWZmZWN0cyBv
ZiBkaWV0YXJ5IGZpYmVyOiBhIG1ldGEtYW5hbHlzaXM8L3RpdGxlPjxzZWNvbmRhcnktdGl0bGU+
QW0gSiBDbGluIE51dHI8L3NlY29uZGFyeS10aXRsZT48L3RpdGxlcz48cGVyaW9kaWNhbD48ZnVs
bC10aXRsZT5BbSBKIENsaW4gTnV0cjwvZnVsbC10aXRsZT48L3BlcmlvZGljYWw+PHBhZ2VzPjMw
LTQyPC9wYWdlcz48dm9sdW1lPjY5PC92b2x1bWU+PG51bWJlcj4xPC9udW1iZXI+PGVkaXRpb24+
MTk5OS8wMS8zMDwvZWRpdGlvbj48a2V5d29yZHM+PGtleXdvcmQ+QWR1bHQ8L2tleXdvcmQ+PGtl
eXdvcmQ+QWdlZDwva2V5d29yZD48a2V5d29yZD5BbmFseXNpcyBvZiBWYXJpYW5jZTwva2V5d29y
ZD48a2V5d29yZD5DaG9sZXN0ZXJvbC8gYmxvb2Q8L2tleXdvcmQ+PGtleXdvcmQ+Q2hvbGVzdGVy
b2wsIExETC9ibG9vZDwva2V5d29yZD48a2V5d29yZD5Db250cm9sbGVkIENsaW5pY2FsIFRyaWFs
cyBhcyBUb3BpYzwva2V5d29yZD48a2V5d29yZD5EaWV0YXJ5IEZpYmVyLyBhZG1pbmlzdHJhdGlv
biAmYW1wOyBkb3NhZ2U8L2tleXdvcmQ+PGtleXdvcmQ+SHVtYW5zPC9rZXl3b3JkPjxrZXl3b3Jk
PkxlYXN0LVNxdWFyZXMgQW5hbHlzaXM8L2tleXdvcmQ+PGtleXdvcmQ+TWlkZGxlIEFnZWQ8L2tl
eXdvcmQ+PGtleXdvcmQ+VHJpZ2x5Y2VyaWRlcy9ibG9vZDwva2V5d29yZD48L2tleXdvcmRzPjxk
YXRlcz48eWVhcj4xOTk5PC95ZWFyPjxwdWItZGF0ZXM+PGRhdGU+SmFuPC9kYXRlPjwvcHViLWRh
dGVzPjwvZGF0ZXM+PGlzYm4+MDAwMi05MTY1IChQcmludCkmI3hEOzAwMDItOTE2NSAoTGlua2lu
Zyk8L2lzYm4+PGFjY2Vzc2lvbi1udW0+OTkyNTEyMDwvYWNjZXNzaW9uLW51bT48dXJscz48L3Vy
bHM+PHJlbW90ZS1kYXRhYmFzZS1wcm92aWRlcj5ObG08L3JlbW90ZS1kYXRhYmFzZS1wcm92aWRl
cj48bGFuZ3VhZ2U+ZW5nPC9sYW5ndWFnZT48L3JlY29yZD48L0NpdGU+PENpdGU+PEF1dGhvcj5H
aGF2YW1pPC9BdXRob3I+PFllYXI+MjAyMzwvWWVhcj48UmVjTnVtPjI5ODwvUmVjTnVtPjxyZWNv
cmQ+PHJlYy1udW1iZXI+Mjk4PC9yZWMtbnVtYmVyPjxmb3JlaWduLWtleXM+PGtleSBhcHA9IkVO
IiBkYi1pZD0id3B6NXR2cHM2cjBzeG1lZHZ4aTVmYXpjd2RmdHNzMDUwejB0IiB0aW1lc3RhbXA9
IjE3MTEzMDgwMjciPjI5ODwva2V5PjwvZm9yZWlnbi1rZXlzPjxyZWYtdHlwZSBuYW1lPSJKb3Vy
bmFsIEFydGljbGUiPjE3PC9yZWYtdHlwZT48Y29udHJpYnV0b3JzPjxhdXRob3JzPjxhdXRob3I+
R2hhdmFtaSwgQS48L2F1dGhvcj48YXV0aG9yPlppYWVpLCBSLjwvYXV0aG9yPjxhdXRob3I+VGFs
ZWJpLCBTLjwvYXV0aG9yPjxhdXRob3I+QmFyZ2hjaGksIEguPC9hdXRob3I+PGF1dGhvcj5OYXR0
YWdoLUVzaHRpdmFuaSwgRS48L2F1dGhvcj48YXV0aG9yPk1vcmFkaSwgUy48L2F1dGhvcj48YXV0
aG9yPlJhaGJhcmluZWphZCwgUC48L2F1dGhvcj48YXV0aG9yPk1vaGFtbWFkaSwgSC48L2F1dGhv
cj48YXV0aG9yPkdoYXNlbWktVGVocmFuaSwgSC48L2F1dGhvcj48YXV0aG9yPk1hcngsIFcuPC9h
dXRob3I+PGF1dGhvcj5Bc2thcmksIEcuPC9hdXRob3I+PC9hdXRob3JzPjwvY29udHJpYnV0b3Jz
PjxhdXRoLWFkZHJlc3M+RGVwYXJ0bWVudCBvZiBDbGluaWNhbCBOdXRyaXRpb24sIFNjaG9vbCBv
ZiBOdXRyaXRpb24gYW5kIEZvb2QgU2NpZW5jZSwgSXNmYWhhbiBVbml2ZXJzaXR5IG9mIE1lZGlj
YWwgU2NpZW5jZXMsIElzZmFoYW4sIElyYW4uJiN4RDtEZXBhcnRtZW50IG9mIENvbW11bml0eSBO
dXRyaXRpb24sIFNjaG9vbCBvZiBOdXRyaXRpb24gYW5kIEZvb2QgU2NpZW5jZSwgSXNmYWhhbiBV
bml2ZXJzaXR5IG9mIE1lZGljYWwgU2NpZW5jZXMsIElzZmFoYW4sIElyYW4uJiN4RDtEZXBhcnRt
ZW50IG9mIENsaW5pY2FsIE51dHJpdGlvbiwgU2Nob29sIG9mIE51dHJpdGlvbmFsIFNjaWVuY2Vz
IGFuZCBEaWV0ZXRpY3MsIFRlaHJhbiBVbml2ZXJzaXR5IG9mIE1lZGljYWwgU2NpZW5jZXMsIFRl
aHJhbiwgSXJhbi4mI3hEO0RlcGFydG1lbnQgb2YgTnV0cml0aW9uLCBGYWN1bHR5IG9mIE1lZGlj
aW5lLCBNYXNoaGFkIFVuaXZlcnNpdHkgb2YgTWVkaWNhbCBTY2llbmNlcywgTWFzaGhhZCwgSXJh
bi4mI3hEO051dHJpdGlvbiwgRm9vZCBTY2llbmNlcyBhbmQgQ2xpbmljYWwgQmlvY2hlbWlzdHJ5
IERlcGFydG1lbnQsIFNjaG9vbCBvZiBNZWRpY2luZSwgU29jaWFsIERldmVsb3BtZW50IGFuZCBI
ZWFsdGggUHJvbW90aW9uIFJlc2VhcmNoIENlbnRlciwgR29uYWJhZCBVbml2ZXJzaXR5IG9mIE1l
ZGljYWwgU2NpZW5jZXMsIEdvbmFiYWQsIElyYW4uJiN4RDtOdXRyaXRpb25hbCBTY2llbmNlcyBE
ZXBhcnRtZW50LCBTY2hvb2wgb2YgTnV0cml0aW9uYWwgU2NpZW5jZXMgYW5kIEZvb2QgVGVjaG5v
bG9neSwgS2VybWFuc2hhaCBVbml2ZXJzaXR5IG9mIE1lZGljYWwgU2NpZW5jZXMsIEtlcm1hbnNo
YWgsIElyYW4uJiN4RDtTY2hvb2wgb2YgTWVkaWNpbmUsIElzZmFoYW4gVW5pdmVyc2l0eSBvZiBN
ZWRpY2FsIFNjaWVuY2VzLCBJc2ZhaGFuLCBJcmFuLiYjeEQ7RGVha2luIFVuaXZlcnNpdHksIElN
UEFDVCAtIHRoZSBJbnN0aXR1dGUgZm9yIE1lbnRhbCBhbmQgUGh5c2ljYWwgSGVhbHRoIGFuZCBD
bGluaWNhbCBUcmFuc2xhdGlvbiwgRm9vZCAmYW1wOyBNb29kIENlbnRyZSwgU2Nob29sIG9mIE1l
ZGljaW5lLCBCYXJ3b24gSGVhbHRoLCBHZWVsb25nLCBBdXN0cmFsaWEuJiN4RDtEZXBhcnRtZW50
IG9mIENvbW11bml0eSBOdXRyaXRpb24sIFNjaG9vbCBvZiBOdXRyaXRpb24gYW5kIEZvb2QgU2Np
ZW5jZSwgSXNmYWhhbiBVbml2ZXJzaXR5IG9mIE1lZGljYWwgU2NpZW5jZXMsIElzZmFoYW4sIEly
YW4uIEVsZWN0cm9uaWMgYWRkcmVzczogYXNrYXJpQG11aS5hYy5pci48L2F1dGgtYWRkcmVzcz48
dGl0bGVzPjx0aXRsZT5Tb2x1YmxlIEZpYmVyIFN1cHBsZW1lbnRhdGlvbiBhbmQgU2VydW0gTGlw
aWQgUHJvZmlsZTogQSBTeXN0ZW1hdGljIFJldmlldyBhbmQgRG9zZS1SZXNwb25zZSBNZXRhLUFu
YWx5c2lzIG9mIFJhbmRvbWl6ZWQgQ29udHJvbGxlZCBUcmlhbHM8L3RpdGxlPjxzZWNvbmRhcnkt
dGl0bGU+QWR2IE51dHI8L3NlY29uZGFyeS10aXRsZT48L3RpdGxlcz48cGVyaW9kaWNhbD48ZnVs
bC10aXRsZT5BZHYgTnV0cjwvZnVsbC10aXRsZT48L3BlcmlvZGljYWw+PHBhZ2VzPjQ2NS00NzQ8
L3BhZ2VzPjx2b2x1bWU+MTQ8L3ZvbHVtZT48bnVtYmVyPjM8L251bWJlcj48ZWRpdGlvbj4yMDIz
LzAyLzE3PC9lZGl0aW9uPjxrZXl3b3Jkcz48a2V5d29yZD5BZHVsdDwva2V5d29yZD48a2V5d29y
ZD5IdW1hbnM8L2tleXdvcmQ+PGtleXdvcmQ+Q2hvbGVzdGVyb2wsIExETDwva2V5d29yZD48a2V5
d29yZD5SYW5kb21pemVkIENvbnRyb2xsZWQgVHJpYWxzIGFzIFRvcGljPC9rZXl3b3JkPjxrZXl3
b3JkPipMaXBpZHM8L2tleXdvcmQ+PGtleXdvcmQ+KkR5c2xpcGlkZW1pYXMvZHJ1ZyB0aGVyYXB5
PC9rZXl3b3JkPjxrZXl3b3JkPkRpZXRhcnkgU3VwcGxlbWVudHM8L2tleXdvcmQ+PGtleXdvcmQ+
Ymxvb2QgbGlwaWQ8L2tleXdvcmQ+PGtleXdvcmQ+Y2FyZGlvdmFzY3VsYXI8L2tleXdvcmQ+PGtl
eXdvcmQ+bWV0YS1hbmFseXNpczwva2V5d29yZD48a2V5d29yZD5zb2x1YmxlIGZpYmVyPC9rZXl3
b3JkPjwva2V5d29yZHM+PGRhdGVzPjx5ZWFyPjIwMjM8L3llYXI+PHB1Yi1kYXRlcz48ZGF0ZT5N
YXk8L2RhdGU+PC9wdWItZGF0ZXM+PC9kYXRlcz48aXNibj4yMTU2LTUzNzYgKEVsZWN0cm9uaWMp
JiN4RDsyMTYxLTgzMTMgKFByaW50KSYjeEQ7MjE2MS04MzEzIChMaW5raW5nKTwvaXNibj48YWNj
ZXNzaW9uLW51bT4zNjc5NjQzOTwvYWNjZXNzaW9uLW51bT48dXJscz48cmVsYXRlZC11cmxzPjx1
cmw+aHR0cHM6Ly93d3cubmNiaS5ubG0ubmloLmdvdi9wdWJtZWQvMzY3OTY0Mzk8L3VybD48L3Jl
bGF0ZWQtdXJscz48L3VybHM+PGN1c3RvbTI+UE1DMTAyMDE2Nzg8L2N1c3RvbTI+PGVsZWN0cm9u
aWMtcmVzb3VyY2UtbnVtPjEwLjEwMTYvai5hZHZudXQuMjAyMy4wMS4wMDU8L2VsZWN0cm9uaWMt
cmVzb3VyY2UtbnVtPjwvcmVjb3JkPjwvQ2l0ZT48L0VuZE5vdGU+AG==
</w:fldData>
        </w:fldChar>
      </w:r>
      <w:r w:rsidR="001B402D">
        <w:rPr>
          <w:rFonts w:eastAsia="Arial" w:cs="Arial"/>
          <w:bCs/>
          <w:sz w:val="22"/>
          <w:szCs w:val="22"/>
        </w:rPr>
        <w:instrText xml:space="preserve"> ADDIN EN.CITE.DATA </w:instrText>
      </w:r>
      <w:r w:rsidR="001B402D">
        <w:rPr>
          <w:rFonts w:eastAsia="Arial" w:cs="Arial"/>
          <w:bCs/>
          <w:sz w:val="22"/>
          <w:szCs w:val="22"/>
        </w:rPr>
      </w:r>
      <w:r w:rsidR="001B402D">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1B402D">
        <w:rPr>
          <w:rFonts w:eastAsia="Arial" w:cs="Arial"/>
          <w:bCs/>
          <w:noProof/>
          <w:sz w:val="22"/>
          <w:szCs w:val="22"/>
        </w:rPr>
        <w:t>(155,156)</w:t>
      </w:r>
      <w:r w:rsidRPr="00281371">
        <w:rPr>
          <w:rFonts w:eastAsia="Arial" w:cs="Arial"/>
          <w:bCs/>
          <w:sz w:val="22"/>
          <w:szCs w:val="22"/>
        </w:rPr>
        <w:fldChar w:fldCharType="end"/>
      </w:r>
      <w:r w:rsidRPr="00281371">
        <w:rPr>
          <w:rFonts w:eastAsia="Arial" w:cs="Arial"/>
          <w:bCs/>
          <w:sz w:val="22"/>
          <w:szCs w:val="22"/>
        </w:rPr>
        <w:t>.</w:t>
      </w:r>
      <w:r w:rsidR="00ED0337">
        <w:rPr>
          <w:rFonts w:eastAsia="Arial" w:cs="Arial"/>
          <w:bCs/>
          <w:sz w:val="22"/>
          <w:szCs w:val="22"/>
        </w:rPr>
        <w:t xml:space="preserve"> </w:t>
      </w:r>
    </w:p>
    <w:p w14:paraId="3D91365A" w14:textId="77777777" w:rsidR="00C76953" w:rsidRPr="00281371" w:rsidRDefault="00C76953" w:rsidP="00281371">
      <w:pPr>
        <w:spacing w:after="0" w:line="276" w:lineRule="auto"/>
        <w:rPr>
          <w:rFonts w:eastAsia="Arial" w:cs="Arial"/>
          <w:bCs/>
          <w:sz w:val="22"/>
          <w:szCs w:val="22"/>
        </w:rPr>
      </w:pPr>
    </w:p>
    <w:p w14:paraId="06DF022D" w14:textId="77777777" w:rsidR="00C76953" w:rsidRPr="00D5655D" w:rsidRDefault="00C76953" w:rsidP="00281371">
      <w:pPr>
        <w:spacing w:after="0" w:line="276" w:lineRule="auto"/>
        <w:rPr>
          <w:rFonts w:eastAsia="Arial" w:cs="Arial"/>
          <w:color w:val="FF0000"/>
          <w:sz w:val="22"/>
          <w:szCs w:val="22"/>
        </w:rPr>
      </w:pPr>
      <w:r w:rsidRPr="00D5655D">
        <w:rPr>
          <w:rFonts w:eastAsia="Arial" w:cs="Arial"/>
          <w:color w:val="FF0000"/>
          <w:sz w:val="22"/>
          <w:szCs w:val="22"/>
        </w:rPr>
        <w:t>MECHANISM OF EFFECT OF FIBER ON LDL-C</w:t>
      </w:r>
    </w:p>
    <w:p w14:paraId="346325E8" w14:textId="77777777" w:rsidR="00C76953" w:rsidRPr="00281371" w:rsidRDefault="00C76953" w:rsidP="00281371">
      <w:pPr>
        <w:spacing w:after="0" w:line="276" w:lineRule="auto"/>
        <w:rPr>
          <w:rFonts w:eastAsia="Arial" w:cs="Arial"/>
          <w:bCs/>
          <w:sz w:val="22"/>
          <w:szCs w:val="22"/>
        </w:rPr>
      </w:pPr>
    </w:p>
    <w:p w14:paraId="5AB1F98A" w14:textId="6CD59FB6"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Fiber is thought to decrease cholesterol absorption by the small intestine </w:t>
      </w:r>
      <w:r w:rsidRPr="00281371">
        <w:rPr>
          <w:rFonts w:eastAsia="Arial" w:cs="Arial"/>
          <w:bCs/>
          <w:sz w:val="22"/>
          <w:szCs w:val="22"/>
        </w:rPr>
        <w:fldChar w:fldCharType="begin">
          <w:fldData xml:space="preserve">PEVuZE5vdGU+PENpdGU+PEF1dGhvcj5Db2huPC9BdXRob3I+PFllYXI+MjAxMDwvWWVhcj48UmVj
TnVtPjE0MDwvUmVjTnVtPjxEaXNwbGF5VGV4dD4oMTU3LDE1OCk8L0Rpc3BsYXlUZXh0PjxyZWNv
cmQ+PHJlYy1udW1iZXI+MTQwPC9yZWMtbnVtYmVyPjxmb3JlaWduLWtleXM+PGtleSBhcHA9IkVO
IiBkYi1pZD0id3B6NXR2cHM2cjBzeG1lZHZ4aTVmYXpjd2RmdHNzMDUwejB0IiB0aW1lc3RhbXA9
IjE2MTMxNzMxNjIiPjE0MDwva2V5PjwvZm9yZWlnbi1rZXlzPjxyZWYtdHlwZSBuYW1lPSJKb3Vy
bmFsIEFydGljbGUiPjE3PC9yZWYtdHlwZT48Y29udHJpYnV0b3JzPjxhdXRob3JzPjxhdXRob3I+
Q29obiwgSi4gUy48L2F1dGhvcj48YXV0aG9yPkthbWlsaSwgQS48L2F1dGhvcj48YXV0aG9yPldh
dCwgRS48L2F1dGhvcj48YXV0aG9yPkNodW5nLCBSLiBXLjwvYXV0aG9yPjxhdXRob3I+VGFuZHks
IFMuPC9hdXRob3I+PC9hdXRob3JzPjwvY29udHJpYnV0b3JzPjxhdXRoLWFkZHJlc3M+TnV0cml0
aW9uIGFuZCBNZXRhYm9saXNtIEdyb3VwLCBIZWFydCBSZXNlYXJjaCBJbnN0aXR1dGUsIDcgRWxp
emEgU3QuLCBOZXd0b3duLCBOU1cgMjA0MiwgU3lkbmV5LCBBdXN0cmFsaWEuIGNvaG5qQGhyaS5v
cmcuYXU8L2F1dGgtYWRkcmVzcz48dGl0bGVzPjx0aXRsZT5SZWR1Y3Rpb24gaW4gaW50ZXN0aW5h
bCBjaG9sZXN0ZXJvbCBhYnNvcnB0aW9uIGJ5IHZhcmlvdXMgZm9vZCBjb21wb25lbnRzOiBtZWNo
YW5pc21zIGFuZCBpbXBsaWNhdGlvbnM8L3RpdGxlPjxzZWNvbmRhcnktdGl0bGU+QXRoZXJvc2Ns
ZXIgU3VwcGw8L3NlY29uZGFyeS10aXRsZT48L3RpdGxlcz48cGVyaW9kaWNhbD48ZnVsbC10aXRs
ZT5BdGhlcm9zY2xlciBTdXBwbDwvZnVsbC10aXRsZT48L3BlcmlvZGljYWw+PHBhZ2VzPjQ1LTg8
L3BhZ2VzPjx2b2x1bWU+MTE8L3ZvbHVtZT48bnVtYmVyPjE8L251bWJlcj48ZWRpdGlvbj4yMDEw
LzA1LzA1PC9lZGl0aW9uPjxrZXl3b3Jkcz48a2V5d29yZD5BbmltYWxzPC9rZXl3b3JkPjxrZXl3
b3JkPkNob2xlc3Rlcm9sLCBEaWV0YXJ5LyptZXRhYm9saXNtPC9rZXl3b3JkPjxrZXl3b3JkPkRp
ZXRhcnkgRmliZXIvcGhhcm1hY29sb2d5PC9rZXl3b3JkPjxrZXl3b3JkPipEaWV0YXJ5IFN1cHBs
ZW1lbnRzPC9rZXl3b3JkPjxrZXl3b3JkPkh1bWFuczwva2V5d29yZD48a2V5d29yZD5IeXBvbGlw
aWRlbWljIEFnZW50cy8qcGhhcm1hY29sb2d5PC9rZXl3b3JkPjxrZXl3b3JkPkludGVzdGluYWwg
QWJzb3JwdGlvbi8qZHJ1ZyBlZmZlY3RzPC9rZXl3b3JkPjxrZXl3b3JkPkludGVzdGluYWwgTXVj
b3NhL21ldGFib2xpc208L2tleXdvcmQ+PGtleXdvcmQ+SW50ZXN0aW5lcy8qZHJ1ZyBlZmZlY3Rz
PC9rZXl3b3JkPjxrZXl3b3JkPlBob3NwaG9saXBpZHMvcGhhcm1hY29sb2d5PC9rZXl3b3JkPjxr
ZXl3b3JkPlBoeXRvc3Rlcm9scy9waGFybWFjb2xvZ3k8L2tleXdvcmQ+PGtleXdvcmQ+U2Fwb25p
bnMvcGhhcm1hY29sb2d5PC9rZXl3b3JkPjxrZXl3b3JkPlNveWJlYW4gUHJvdGVpbnMvcGhhcm1h
Y29sb2d5PC9rZXl3b3JkPjxrZXl3b3JkPlN0ZWFyaWMgQWNpZHMvcGhhcm1hY29sb2d5PC9rZXl3
b3JkPjwva2V5d29yZHM+PGRhdGVzPjx5ZWFyPjIwMTA8L3llYXI+PHB1Yi1kYXRlcz48ZGF0ZT5K
dW48L2RhdGU+PC9wdWItZGF0ZXM+PC9kYXRlcz48aXNibj4xODc4LTUwNTAgKEVsZWN0cm9uaWMp
JiN4RDsxNTY3LTU2ODggKExpbmtpbmcpPC9pc2JuPjxhY2Nlc3Npb24tbnVtPjIwNDM5MTY3PC9h
Y2Nlc3Npb24tbnVtPjx1cmxzPjxyZWxhdGVkLXVybHM+PHVybD5odHRwczovL3d3dy5uY2JpLm5s
bS5uaWguZ292L3B1Ym1lZC8yMDQzOTE2NzwvdXJsPjwvcmVsYXRlZC11cmxzPjwvdXJscz48ZWxl
Y3Ryb25pYy1yZXNvdXJjZS1udW0+MTAuMTAxNi9qLmF0aGVyb3NjbGVyb3Npc3N1cC4yMDEwLjA0
LjAwNDwvZWxlY3Ryb25pYy1yZXNvdXJjZS1udW0+PC9yZWNvcmQ+PC9DaXRlPjxDaXRlPjxBdXRo
b3I+SmVzY2g8L0F1dGhvcj48WWVhcj4yMDE3PC9ZZWFyPjxSZWNOdW0+MTQxPC9SZWNOdW0+PHJl
Y29yZD48cmVjLW51bWJlcj4xNDE8L3JlYy1udW1iZXI+PGZvcmVpZ24ta2V5cz48a2V5IGFwcD0i
RU4iIGRiLWlkPSJ3cHo1dHZwczZyMHN4bWVkdnhpNWZhemN3ZGZ0c3MwNTB6MHQiIHRpbWVzdGFt
cD0iMTYxMzE3MzQ2MSI+MTQxPC9rZXk+PC9mb3JlaWduLWtleXM+PHJlZi10eXBlIG5hbWU9Ikpv
dXJuYWwgQXJ0aWNsZSI+MTc8L3JlZi10eXBlPjxjb250cmlidXRvcnM+PGF1dGhvcnM+PGF1dGhv
cj5KZXNjaCwgRS4gRC48L2F1dGhvcj48YXV0aG9yPkNhcnIsIFQuIFAuPC9hdXRob3I+PC9hdXRo
b3JzPjwvY29udHJpYnV0b3JzPjxhdXRoLWFkZHJlc3M+RGVwYXJ0bWVudCBvZiBGb29kLCBOdXRy
aXRpb24gYW5kIFBhY2thZ2luZyBTY2llbmNlcywgQ2xlbXNvbiBVbml2ZXJzaXR5LCBDbGVtc29u
LCBTQyAyOTYzNCwgVVNBLiYjeEQ7RGVwYXJ0bWVudCBvZiBOdXRyaXRpb24gYW5kIEhlYWx0aCBT
Y2llbmNlcywgVW5pdmVyc2l0eSBvZiBOZWJyYXNrYS1MaW5jb2xuLCBMaW5jb2xuLCBORSA2ODU4
OCwgVVNBLjwvYXV0aC1hZGRyZXNzPjx0aXRsZXM+PHRpdGxlPkZvb2QgSW5ncmVkaWVudHMgVGhh
dCBJbmhpYml0IENob2xlc3Rlcm9sIEFic29ycHRpb248L3RpdGxlPjxzZWNvbmRhcnktdGl0bGU+
UHJldiBOdXRyIEZvb2QgU2NpPC9zZWNvbmRhcnktdGl0bGU+PC90aXRsZXM+PHBlcmlvZGljYWw+
PGZ1bGwtdGl0bGU+UHJldiBOdXRyIEZvb2QgU2NpPC9mdWxsLXRpdGxlPjwvcGVyaW9kaWNhbD48
cGFnZXM+NjctODA8L3BhZ2VzPjx2b2x1bWU+MjI8L3ZvbHVtZT48bnVtYmVyPjI8L251bWJlcj48
ZWRpdGlvbj4yMDE3LzA3LzE0PC9lZGl0aW9uPjxrZXl3b3Jkcz48a2V5d29yZD5jaG9sZXN0ZXJv
bCBhYnNvcnB0aW9uPC9rZXl3b3JkPjxrZXl3b3JkPmRpZXRhcnkgc3VwcGxlbWVudDwva2V5d29y
ZD48a2V5d29yZD5mdW5jdGlvbmFsIGZvb2Q8L2tleXdvcmQ+PGtleXdvcmQ+bnV0cmFjZXV0aWNh
bDwva2V5d29yZD48L2tleXdvcmRzPjxkYXRlcz48eWVhcj4yMDE3PC95ZWFyPjxwdWItZGF0ZXM+
PGRhdGU+SnVuPC9kYXRlPjwvcHViLWRhdGVzPjwvZGF0ZXM+PGlzYm4+MjI4Ny0xMDk4IChQcmlu
dCkmI3hEOzIyODctMTA5OCAoTGlua2luZyk8L2lzYm4+PGFjY2Vzc2lvbi1udW0+Mjg3MDI0MjM8
L2FjY2Vzc2lvbi1udW0+PHVybHM+PHJlbGF0ZWQtdXJscz48dXJsPmh0dHBzOi8vd3d3Lm5jYmku
bmxtLm5paC5nb3YvcHVibWVkLzI4NzAyNDIzPC91cmw+PC9yZWxhdGVkLXVybHM+PC91cmxzPjxj
dXN0b20yPlBNQzU1MDM0MTU8L2N1c3RvbTI+PGVsZWN0cm9uaWMtcmVzb3VyY2UtbnVtPjEwLjM3
NDYvcG5mLjIwMTcuMjIuMi42NzwvZWxlY3Ryb25pYy1yZXNvdXJjZS1udW0+PC9yZWNvcmQ+PC9D
aXRlPjwvRW5kTm90ZT5=
</w:fldData>
        </w:fldChar>
      </w:r>
      <w:r w:rsidR="001B402D">
        <w:rPr>
          <w:rFonts w:eastAsia="Arial" w:cs="Arial"/>
          <w:bCs/>
          <w:sz w:val="22"/>
          <w:szCs w:val="22"/>
        </w:rPr>
        <w:instrText xml:space="preserve"> ADDIN EN.CITE </w:instrText>
      </w:r>
      <w:r w:rsidR="001B402D">
        <w:rPr>
          <w:rFonts w:eastAsia="Arial" w:cs="Arial"/>
          <w:bCs/>
          <w:sz w:val="22"/>
          <w:szCs w:val="22"/>
        </w:rPr>
        <w:fldChar w:fldCharType="begin">
          <w:fldData xml:space="preserve">PEVuZE5vdGU+PENpdGU+PEF1dGhvcj5Db2huPC9BdXRob3I+PFllYXI+MjAxMDwvWWVhcj48UmVj
TnVtPjE0MDwvUmVjTnVtPjxEaXNwbGF5VGV4dD4oMTU3LDE1OCk8L0Rpc3BsYXlUZXh0PjxyZWNv
cmQ+PHJlYy1udW1iZXI+MTQwPC9yZWMtbnVtYmVyPjxmb3JlaWduLWtleXM+PGtleSBhcHA9IkVO
IiBkYi1pZD0id3B6NXR2cHM2cjBzeG1lZHZ4aTVmYXpjd2RmdHNzMDUwejB0IiB0aW1lc3RhbXA9
IjE2MTMxNzMxNjIiPjE0MDwva2V5PjwvZm9yZWlnbi1rZXlzPjxyZWYtdHlwZSBuYW1lPSJKb3Vy
bmFsIEFydGljbGUiPjE3PC9yZWYtdHlwZT48Y29udHJpYnV0b3JzPjxhdXRob3JzPjxhdXRob3I+
Q29obiwgSi4gUy48L2F1dGhvcj48YXV0aG9yPkthbWlsaSwgQS48L2F1dGhvcj48YXV0aG9yPldh
dCwgRS48L2F1dGhvcj48YXV0aG9yPkNodW5nLCBSLiBXLjwvYXV0aG9yPjxhdXRob3I+VGFuZHks
IFMuPC9hdXRob3I+PC9hdXRob3JzPjwvY29udHJpYnV0b3JzPjxhdXRoLWFkZHJlc3M+TnV0cml0
aW9uIGFuZCBNZXRhYm9saXNtIEdyb3VwLCBIZWFydCBSZXNlYXJjaCBJbnN0aXR1dGUsIDcgRWxp
emEgU3QuLCBOZXd0b3duLCBOU1cgMjA0MiwgU3lkbmV5LCBBdXN0cmFsaWEuIGNvaG5qQGhyaS5v
cmcuYXU8L2F1dGgtYWRkcmVzcz48dGl0bGVzPjx0aXRsZT5SZWR1Y3Rpb24gaW4gaW50ZXN0aW5h
bCBjaG9sZXN0ZXJvbCBhYnNvcnB0aW9uIGJ5IHZhcmlvdXMgZm9vZCBjb21wb25lbnRzOiBtZWNo
YW5pc21zIGFuZCBpbXBsaWNhdGlvbnM8L3RpdGxlPjxzZWNvbmRhcnktdGl0bGU+QXRoZXJvc2Ns
ZXIgU3VwcGw8L3NlY29uZGFyeS10aXRsZT48L3RpdGxlcz48cGVyaW9kaWNhbD48ZnVsbC10aXRs
ZT5BdGhlcm9zY2xlciBTdXBwbDwvZnVsbC10aXRsZT48L3BlcmlvZGljYWw+PHBhZ2VzPjQ1LTg8
L3BhZ2VzPjx2b2x1bWU+MTE8L3ZvbHVtZT48bnVtYmVyPjE8L251bWJlcj48ZWRpdGlvbj4yMDEw
LzA1LzA1PC9lZGl0aW9uPjxrZXl3b3Jkcz48a2V5d29yZD5BbmltYWxzPC9rZXl3b3JkPjxrZXl3
b3JkPkNob2xlc3Rlcm9sLCBEaWV0YXJ5LyptZXRhYm9saXNtPC9rZXl3b3JkPjxrZXl3b3JkPkRp
ZXRhcnkgRmliZXIvcGhhcm1hY29sb2d5PC9rZXl3b3JkPjxrZXl3b3JkPipEaWV0YXJ5IFN1cHBs
ZW1lbnRzPC9rZXl3b3JkPjxrZXl3b3JkPkh1bWFuczwva2V5d29yZD48a2V5d29yZD5IeXBvbGlw
aWRlbWljIEFnZW50cy8qcGhhcm1hY29sb2d5PC9rZXl3b3JkPjxrZXl3b3JkPkludGVzdGluYWwg
QWJzb3JwdGlvbi8qZHJ1ZyBlZmZlY3RzPC9rZXl3b3JkPjxrZXl3b3JkPkludGVzdGluYWwgTXVj
b3NhL21ldGFib2xpc208L2tleXdvcmQ+PGtleXdvcmQ+SW50ZXN0aW5lcy8qZHJ1ZyBlZmZlY3Rz
PC9rZXl3b3JkPjxrZXl3b3JkPlBob3NwaG9saXBpZHMvcGhhcm1hY29sb2d5PC9rZXl3b3JkPjxr
ZXl3b3JkPlBoeXRvc3Rlcm9scy9waGFybWFjb2xvZ3k8L2tleXdvcmQ+PGtleXdvcmQ+U2Fwb25p
bnMvcGhhcm1hY29sb2d5PC9rZXl3b3JkPjxrZXl3b3JkPlNveWJlYW4gUHJvdGVpbnMvcGhhcm1h
Y29sb2d5PC9rZXl3b3JkPjxrZXl3b3JkPlN0ZWFyaWMgQWNpZHMvcGhhcm1hY29sb2d5PC9rZXl3
b3JkPjwva2V5d29yZHM+PGRhdGVzPjx5ZWFyPjIwMTA8L3llYXI+PHB1Yi1kYXRlcz48ZGF0ZT5K
dW48L2RhdGU+PC9wdWItZGF0ZXM+PC9kYXRlcz48aXNibj4xODc4LTUwNTAgKEVsZWN0cm9uaWMp
JiN4RDsxNTY3LTU2ODggKExpbmtpbmcpPC9pc2JuPjxhY2Nlc3Npb24tbnVtPjIwNDM5MTY3PC9h
Y2Nlc3Npb24tbnVtPjx1cmxzPjxyZWxhdGVkLXVybHM+PHVybD5odHRwczovL3d3dy5uY2JpLm5s
bS5uaWguZ292L3B1Ym1lZC8yMDQzOTE2NzwvdXJsPjwvcmVsYXRlZC11cmxzPjwvdXJscz48ZWxl
Y3Ryb25pYy1yZXNvdXJjZS1udW0+MTAuMTAxNi9qLmF0aGVyb3NjbGVyb3Npc3N1cC4yMDEwLjA0
LjAwNDwvZWxlY3Ryb25pYy1yZXNvdXJjZS1udW0+PC9yZWNvcmQ+PC9DaXRlPjxDaXRlPjxBdXRo
b3I+SmVzY2g8L0F1dGhvcj48WWVhcj4yMDE3PC9ZZWFyPjxSZWNOdW0+MTQxPC9SZWNOdW0+PHJl
Y29yZD48cmVjLW51bWJlcj4xNDE8L3JlYy1udW1iZXI+PGZvcmVpZ24ta2V5cz48a2V5IGFwcD0i
RU4iIGRiLWlkPSJ3cHo1dHZwczZyMHN4bWVkdnhpNWZhemN3ZGZ0c3MwNTB6MHQiIHRpbWVzdGFt
cD0iMTYxMzE3MzQ2MSI+MTQxPC9rZXk+PC9mb3JlaWduLWtleXM+PHJlZi10eXBlIG5hbWU9Ikpv
dXJuYWwgQXJ0aWNsZSI+MTc8L3JlZi10eXBlPjxjb250cmlidXRvcnM+PGF1dGhvcnM+PGF1dGhv
cj5KZXNjaCwgRS4gRC48L2F1dGhvcj48YXV0aG9yPkNhcnIsIFQuIFAuPC9hdXRob3I+PC9hdXRo
b3JzPjwvY29udHJpYnV0b3JzPjxhdXRoLWFkZHJlc3M+RGVwYXJ0bWVudCBvZiBGb29kLCBOdXRy
aXRpb24gYW5kIFBhY2thZ2luZyBTY2llbmNlcywgQ2xlbXNvbiBVbml2ZXJzaXR5LCBDbGVtc29u
LCBTQyAyOTYzNCwgVVNBLiYjeEQ7RGVwYXJ0bWVudCBvZiBOdXRyaXRpb24gYW5kIEhlYWx0aCBT
Y2llbmNlcywgVW5pdmVyc2l0eSBvZiBOZWJyYXNrYS1MaW5jb2xuLCBMaW5jb2xuLCBORSA2ODU4
OCwgVVNBLjwvYXV0aC1hZGRyZXNzPjx0aXRsZXM+PHRpdGxlPkZvb2QgSW5ncmVkaWVudHMgVGhh
dCBJbmhpYml0IENob2xlc3Rlcm9sIEFic29ycHRpb248L3RpdGxlPjxzZWNvbmRhcnktdGl0bGU+
UHJldiBOdXRyIEZvb2QgU2NpPC9zZWNvbmRhcnktdGl0bGU+PC90aXRsZXM+PHBlcmlvZGljYWw+
PGZ1bGwtdGl0bGU+UHJldiBOdXRyIEZvb2QgU2NpPC9mdWxsLXRpdGxlPjwvcGVyaW9kaWNhbD48
cGFnZXM+NjctODA8L3BhZ2VzPjx2b2x1bWU+MjI8L3ZvbHVtZT48bnVtYmVyPjI8L251bWJlcj48
ZWRpdGlvbj4yMDE3LzA3LzE0PC9lZGl0aW9uPjxrZXl3b3Jkcz48a2V5d29yZD5jaG9sZXN0ZXJv
bCBhYnNvcnB0aW9uPC9rZXl3b3JkPjxrZXl3b3JkPmRpZXRhcnkgc3VwcGxlbWVudDwva2V5d29y
ZD48a2V5d29yZD5mdW5jdGlvbmFsIGZvb2Q8L2tleXdvcmQ+PGtleXdvcmQ+bnV0cmFjZXV0aWNh
bDwva2V5d29yZD48L2tleXdvcmRzPjxkYXRlcz48eWVhcj4yMDE3PC95ZWFyPjxwdWItZGF0ZXM+
PGRhdGU+SnVuPC9kYXRlPjwvcHViLWRhdGVzPjwvZGF0ZXM+PGlzYm4+MjI4Ny0xMDk4IChQcmlu
dCkmI3hEOzIyODctMTA5OCAoTGlua2luZyk8L2lzYm4+PGFjY2Vzc2lvbi1udW0+Mjg3MDI0MjM8
L2FjY2Vzc2lvbi1udW0+PHVybHM+PHJlbGF0ZWQtdXJscz48dXJsPmh0dHBzOi8vd3d3Lm5jYmku
bmxtLm5paC5nb3YvcHVibWVkLzI4NzAyNDIzPC91cmw+PC9yZWxhdGVkLXVybHM+PC91cmxzPjxj
dXN0b20yPlBNQzU1MDM0MTU8L2N1c3RvbTI+PGVsZWN0cm9uaWMtcmVzb3VyY2UtbnVtPjEwLjM3
NDYvcG5mLjIwMTcuMjIuMi42NzwvZWxlY3Ryb25pYy1yZXNvdXJjZS1udW0+PC9yZWNvcmQ+PC9D
aXRlPjwvRW5kTm90ZT5=
</w:fldData>
        </w:fldChar>
      </w:r>
      <w:r w:rsidR="001B402D">
        <w:rPr>
          <w:rFonts w:eastAsia="Arial" w:cs="Arial"/>
          <w:bCs/>
          <w:sz w:val="22"/>
          <w:szCs w:val="22"/>
        </w:rPr>
        <w:instrText xml:space="preserve"> ADDIN EN.CITE.DATA </w:instrText>
      </w:r>
      <w:r w:rsidR="001B402D">
        <w:rPr>
          <w:rFonts w:eastAsia="Arial" w:cs="Arial"/>
          <w:bCs/>
          <w:sz w:val="22"/>
          <w:szCs w:val="22"/>
        </w:rPr>
      </w:r>
      <w:r w:rsidR="001B402D">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1B402D">
        <w:rPr>
          <w:rFonts w:eastAsia="Arial" w:cs="Arial"/>
          <w:bCs/>
          <w:noProof/>
          <w:sz w:val="22"/>
          <w:szCs w:val="22"/>
        </w:rPr>
        <w:t>(157,158)</w:t>
      </w:r>
      <w:r w:rsidRPr="00281371">
        <w:rPr>
          <w:rFonts w:eastAsia="Arial" w:cs="Arial"/>
          <w:bCs/>
          <w:sz w:val="22"/>
          <w:szCs w:val="22"/>
        </w:rPr>
        <w:fldChar w:fldCharType="end"/>
      </w:r>
      <w:r w:rsidRPr="00281371">
        <w:rPr>
          <w:rFonts w:eastAsia="Arial" w:cs="Arial"/>
          <w:bCs/>
          <w:sz w:val="22"/>
          <w:szCs w:val="22"/>
        </w:rPr>
        <w:t xml:space="preserve">. This leads to a decrease in cholesterol content of chylomicrons and a reduction in the delivery of cholesterol to the liver. The decrease in cholesterol in the liver upregulates LDL receptors resulting in a decrease in plasma LDL-C levels. Fiber may also decrease small intestinal absorption of bile acids which will lead to the increased utilization of hepatic cholesterol for the synthesis of bile acids </w:t>
      </w:r>
      <w:r w:rsidRPr="00281371">
        <w:rPr>
          <w:rFonts w:eastAsia="Arial" w:cs="Arial"/>
          <w:bCs/>
          <w:sz w:val="22"/>
          <w:szCs w:val="22"/>
        </w:rPr>
        <w:fldChar w:fldCharType="begin"/>
      </w:r>
      <w:r w:rsidR="001B402D">
        <w:rPr>
          <w:rFonts w:eastAsia="Arial" w:cs="Arial"/>
          <w:bCs/>
          <w:sz w:val="22"/>
          <w:szCs w:val="22"/>
        </w:rPr>
        <w:instrText xml:space="preserve"> ADDIN EN.CITE &lt;EndNote&gt;&lt;Cite&gt;&lt;Author&gt;Gunness&lt;/Author&gt;&lt;Year&gt;2010&lt;/Year&gt;&lt;RecNum&gt;142&lt;/RecNum&gt;&lt;DisplayText&gt;(159)&lt;/DisplayText&gt;&lt;record&gt;&lt;rec-number&gt;142&lt;/rec-number&gt;&lt;foreign-keys&gt;&lt;key app="EN" db-id="wpz5tvps6r0sxmedvxi5fazcwdftss050z0t" timestamp="1613184902"&gt;142&lt;/key&gt;&lt;/foreign-keys&gt;&lt;ref-type name="Journal Article"&gt;17&lt;/ref-type&gt;&lt;contributors&gt;&lt;authors&gt;&lt;author&gt;Gunness, P.&lt;/author&gt;&lt;author&gt;Gidley, M. J.&lt;/author&gt;&lt;/authors&gt;&lt;/contributors&gt;&lt;auth-address&gt;Centre for Nutrition and Food Sciences, The University of Queensland, Hartley Teakle Building, St Lucia, Queensland 4072, Australia.&lt;/auth-address&gt;&lt;titles&gt;&lt;title&gt;Mechanisms underlying the cholesterol-lowering properties of soluble dietary fibre polysaccharides&lt;/title&gt;&lt;secondary-title&gt;Food Funct&lt;/secondary-title&gt;&lt;/titles&gt;&lt;periodical&gt;&lt;full-title&gt;Food Funct&lt;/full-title&gt;&lt;/periodical&gt;&lt;pages&gt;149-55&lt;/pages&gt;&lt;volume&gt;1&lt;/volume&gt;&lt;number&gt;2&lt;/number&gt;&lt;edition&gt;2011/07/22&lt;/edition&gt;&lt;keywords&gt;&lt;keyword&gt;Anticholesteremic Agents/*metabolism&lt;/keyword&gt;&lt;keyword&gt;Bile Acids and Salts/*metabolism&lt;/keyword&gt;&lt;keyword&gt;Dietary Fiber/*metabolism&lt;/keyword&gt;&lt;keyword&gt;Female&lt;/keyword&gt;&lt;keyword&gt;Humans&lt;/keyword&gt;&lt;keyword&gt;Intestinal Absorption/*physiology&lt;/keyword&gt;&lt;keyword&gt;Male&lt;/keyword&gt;&lt;keyword&gt;Polysaccharides/*metabolism&lt;/keyword&gt;&lt;keyword&gt;Solubility&lt;/keyword&gt;&lt;/keywords&gt;&lt;dates&gt;&lt;year&gt;2010&lt;/year&gt;&lt;pub-dates&gt;&lt;date&gt;Nov&lt;/date&gt;&lt;/pub-dates&gt;&lt;/dates&gt;&lt;isbn&gt;2042-650X (Electronic)&amp;#xD;2042-6496 (Linking)&lt;/isbn&gt;&lt;accession-num&gt;21776465&lt;/accession-num&gt;&lt;urls&gt;&lt;related-urls&gt;&lt;url&gt;https://www.ncbi.nlm.nih.gov/pubmed/21776465&lt;/url&gt;&lt;/related-urls&gt;&lt;/urls&gt;&lt;electronic-resource-num&gt;10.1039/c0fo00080a&lt;/electronic-resource-num&gt;&lt;/record&gt;&lt;/Cite&gt;&lt;/EndNote&gt;</w:instrText>
      </w:r>
      <w:r w:rsidRPr="00281371">
        <w:rPr>
          <w:rFonts w:eastAsia="Arial" w:cs="Arial"/>
          <w:bCs/>
          <w:sz w:val="22"/>
          <w:szCs w:val="22"/>
        </w:rPr>
        <w:fldChar w:fldCharType="separate"/>
      </w:r>
      <w:r w:rsidR="001B402D">
        <w:rPr>
          <w:rFonts w:eastAsia="Arial" w:cs="Arial"/>
          <w:bCs/>
          <w:noProof/>
          <w:sz w:val="22"/>
          <w:szCs w:val="22"/>
        </w:rPr>
        <w:t>(159)</w:t>
      </w:r>
      <w:r w:rsidRPr="00281371">
        <w:rPr>
          <w:rFonts w:eastAsia="Arial" w:cs="Arial"/>
          <w:bCs/>
          <w:sz w:val="22"/>
          <w:szCs w:val="22"/>
        </w:rPr>
        <w:fldChar w:fldCharType="end"/>
      </w:r>
      <w:r w:rsidRPr="00281371">
        <w:rPr>
          <w:rFonts w:eastAsia="Arial" w:cs="Arial"/>
          <w:bCs/>
          <w:sz w:val="22"/>
          <w:szCs w:val="22"/>
        </w:rPr>
        <w:t xml:space="preserve">. This will also decrease hepatic cholesterol levels inducing an increase in the expression of LDL receptors lowering plasma LDL-C levels. Finally, colonic </w:t>
      </w:r>
      <w:r w:rsidRPr="00281371">
        <w:rPr>
          <w:rFonts w:eastAsia="Arial" w:cs="Arial"/>
          <w:bCs/>
          <w:sz w:val="22"/>
          <w:szCs w:val="22"/>
        </w:rPr>
        <w:lastRenderedPageBreak/>
        <w:t xml:space="preserve">fermentation of dietary fiber with production of short-chain fatty acids, such as acetate, propionate, and butyrate, is postulated to inhibit hepatic cholesterol synthesis contributing to a decrease in LDL-C levels </w:t>
      </w:r>
      <w:r w:rsidRPr="00281371">
        <w:rPr>
          <w:rFonts w:eastAsia="Arial" w:cs="Arial"/>
          <w:bCs/>
          <w:sz w:val="22"/>
          <w:szCs w:val="22"/>
        </w:rPr>
        <w:fldChar w:fldCharType="begin"/>
      </w:r>
      <w:r w:rsidR="001B402D">
        <w:rPr>
          <w:rFonts w:eastAsia="Arial" w:cs="Arial"/>
          <w:bCs/>
          <w:sz w:val="22"/>
          <w:szCs w:val="22"/>
        </w:rPr>
        <w:instrText xml:space="preserve"> ADDIN EN.CITE &lt;EndNote&gt;&lt;Cite&gt;&lt;Author&gt;Gunness&lt;/Author&gt;&lt;Year&gt;2010&lt;/Year&gt;&lt;RecNum&gt;142&lt;/RecNum&gt;&lt;DisplayText&gt;(159)&lt;/DisplayText&gt;&lt;record&gt;&lt;rec-number&gt;142&lt;/rec-number&gt;&lt;foreign-keys&gt;&lt;key app="EN" db-id="wpz5tvps6r0sxmedvxi5fazcwdftss050z0t" timestamp="1613184902"&gt;142&lt;/key&gt;&lt;/foreign-keys&gt;&lt;ref-type name="Journal Article"&gt;17&lt;/ref-type&gt;&lt;contributors&gt;&lt;authors&gt;&lt;author&gt;Gunness, P.&lt;/author&gt;&lt;author&gt;Gidley, M. J.&lt;/author&gt;&lt;/authors&gt;&lt;/contributors&gt;&lt;auth-address&gt;Centre for Nutrition and Food Sciences, The University of Queensland, Hartley Teakle Building, St Lucia, Queensland 4072, Australia.&lt;/auth-address&gt;&lt;titles&gt;&lt;title&gt;Mechanisms underlying the cholesterol-lowering properties of soluble dietary fibre polysaccharides&lt;/title&gt;&lt;secondary-title&gt;Food Funct&lt;/secondary-title&gt;&lt;/titles&gt;&lt;periodical&gt;&lt;full-title&gt;Food Funct&lt;/full-title&gt;&lt;/periodical&gt;&lt;pages&gt;149-55&lt;/pages&gt;&lt;volume&gt;1&lt;/volume&gt;&lt;number&gt;2&lt;/number&gt;&lt;edition&gt;2011/07/22&lt;/edition&gt;&lt;keywords&gt;&lt;keyword&gt;Anticholesteremic Agents/*metabolism&lt;/keyword&gt;&lt;keyword&gt;Bile Acids and Salts/*metabolism&lt;/keyword&gt;&lt;keyword&gt;Dietary Fiber/*metabolism&lt;/keyword&gt;&lt;keyword&gt;Female&lt;/keyword&gt;&lt;keyword&gt;Humans&lt;/keyword&gt;&lt;keyword&gt;Intestinal Absorption/*physiology&lt;/keyword&gt;&lt;keyword&gt;Male&lt;/keyword&gt;&lt;keyword&gt;Polysaccharides/*metabolism&lt;/keyword&gt;&lt;keyword&gt;Solubility&lt;/keyword&gt;&lt;/keywords&gt;&lt;dates&gt;&lt;year&gt;2010&lt;/year&gt;&lt;pub-dates&gt;&lt;date&gt;Nov&lt;/date&gt;&lt;/pub-dates&gt;&lt;/dates&gt;&lt;isbn&gt;2042-650X (Electronic)&amp;#xD;2042-6496 (Linking)&lt;/isbn&gt;&lt;accession-num&gt;21776465&lt;/accession-num&gt;&lt;urls&gt;&lt;related-urls&gt;&lt;url&gt;https://www.ncbi.nlm.nih.gov/pubmed/21776465&lt;/url&gt;&lt;/related-urls&gt;&lt;/urls&gt;&lt;electronic-resource-num&gt;10.1039/c0fo00080a&lt;/electronic-resource-num&gt;&lt;/record&gt;&lt;/Cite&gt;&lt;/EndNote&gt;</w:instrText>
      </w:r>
      <w:r w:rsidRPr="00281371">
        <w:rPr>
          <w:rFonts w:eastAsia="Arial" w:cs="Arial"/>
          <w:bCs/>
          <w:sz w:val="22"/>
          <w:szCs w:val="22"/>
        </w:rPr>
        <w:fldChar w:fldCharType="separate"/>
      </w:r>
      <w:r w:rsidR="001B402D">
        <w:rPr>
          <w:rFonts w:eastAsia="Arial" w:cs="Arial"/>
          <w:bCs/>
          <w:noProof/>
          <w:sz w:val="22"/>
          <w:szCs w:val="22"/>
        </w:rPr>
        <w:t>(159)</w:t>
      </w:r>
      <w:r w:rsidRPr="00281371">
        <w:rPr>
          <w:rFonts w:eastAsia="Arial" w:cs="Arial"/>
          <w:bCs/>
          <w:sz w:val="22"/>
          <w:szCs w:val="22"/>
        </w:rPr>
        <w:fldChar w:fldCharType="end"/>
      </w:r>
      <w:r w:rsidRPr="00281371">
        <w:rPr>
          <w:rFonts w:eastAsia="Arial" w:cs="Arial"/>
          <w:bCs/>
          <w:sz w:val="22"/>
          <w:szCs w:val="22"/>
        </w:rPr>
        <w:t xml:space="preserve">.  </w:t>
      </w:r>
    </w:p>
    <w:p w14:paraId="78BF0F2D" w14:textId="77777777" w:rsidR="00C76953" w:rsidRPr="00281371" w:rsidRDefault="00C76953" w:rsidP="00281371">
      <w:pPr>
        <w:spacing w:after="0" w:line="276" w:lineRule="auto"/>
        <w:rPr>
          <w:rFonts w:eastAsia="Arial" w:cs="Arial"/>
          <w:bCs/>
          <w:sz w:val="22"/>
          <w:szCs w:val="22"/>
        </w:rPr>
      </w:pPr>
    </w:p>
    <w:p w14:paraId="54B62EB4" w14:textId="77777777" w:rsidR="00C76953" w:rsidRPr="00D5655D" w:rsidRDefault="00C76953" w:rsidP="00281371">
      <w:pPr>
        <w:spacing w:after="0" w:line="276" w:lineRule="auto"/>
        <w:rPr>
          <w:rFonts w:cs="Arial"/>
          <w:b/>
          <w:bCs/>
          <w:color w:val="0070C0"/>
          <w:sz w:val="22"/>
          <w:szCs w:val="22"/>
        </w:rPr>
      </w:pPr>
      <w:r w:rsidRPr="00D5655D">
        <w:rPr>
          <w:rFonts w:cs="Arial"/>
          <w:b/>
          <w:bCs/>
          <w:color w:val="0070C0"/>
          <w:sz w:val="22"/>
          <w:szCs w:val="22"/>
        </w:rPr>
        <w:t>PLANT STEROLS AND STANOLS (PHYTOSTEROLS)</w:t>
      </w:r>
    </w:p>
    <w:p w14:paraId="6C2A84E2" w14:textId="77777777" w:rsidR="00C76953" w:rsidRPr="00281371" w:rsidRDefault="00C76953" w:rsidP="00281371">
      <w:pPr>
        <w:spacing w:after="0" w:line="276" w:lineRule="auto"/>
        <w:rPr>
          <w:rFonts w:cs="Arial"/>
          <w:sz w:val="22"/>
          <w:szCs w:val="22"/>
        </w:rPr>
      </w:pPr>
    </w:p>
    <w:p w14:paraId="3638B59B" w14:textId="562C7C8A"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Plant sterols and plant stanols (phytosterols) are naturally occurring constituents of plants and are found in vegetable oils, such as corn oil, soybean oil, and rapeseed oil and cereals, nuts, fruit</w:t>
      </w:r>
      <w:r w:rsidR="00300D1C">
        <w:rPr>
          <w:rFonts w:eastAsia="Arial" w:cs="Arial"/>
          <w:bCs/>
          <w:sz w:val="22"/>
          <w:szCs w:val="22"/>
        </w:rPr>
        <w:t>s,</w:t>
      </w:r>
      <w:r w:rsidRPr="00281371">
        <w:rPr>
          <w:rFonts w:eastAsia="Arial" w:cs="Arial"/>
          <w:bCs/>
          <w:sz w:val="22"/>
          <w:szCs w:val="22"/>
        </w:rPr>
        <w:t xml:space="preserve"> and vegetables. The intake of plant sterols and stanols is about 200–400 mg/day. The most commonly occurring phytosterols in the human diet are β-sitosterol, </w:t>
      </w:r>
      <w:proofErr w:type="spellStart"/>
      <w:r w:rsidRPr="00281371">
        <w:rPr>
          <w:rFonts w:eastAsia="Arial" w:cs="Arial"/>
          <w:bCs/>
          <w:sz w:val="22"/>
          <w:szCs w:val="22"/>
        </w:rPr>
        <w:t>campesterol</w:t>
      </w:r>
      <w:proofErr w:type="spellEnd"/>
      <w:r w:rsidRPr="00281371">
        <w:rPr>
          <w:rFonts w:eastAsia="Arial" w:cs="Arial"/>
          <w:bCs/>
          <w:sz w:val="22"/>
          <w:szCs w:val="22"/>
        </w:rPr>
        <w:t>, and stigmasterol. Higher intakes can be achieved by consuming a vegetable-based diets such as a vegetarian diet (400-800mg/day) or by consuming food products enriched with plant sterols or stanols (for example margarines or yogurt). If using foods enriched in phytosterols it is best to take them with main meals to enhance their effectiveness. High doses of phytosterols can affect the absorption of fat-soluble vitamins. The plant sterol and stanol content of different foods is shown in table 12.</w:t>
      </w:r>
    </w:p>
    <w:p w14:paraId="389BDD8A" w14:textId="77777777" w:rsidR="00C76953" w:rsidRPr="00281371" w:rsidRDefault="00C76953" w:rsidP="00281371">
      <w:pPr>
        <w:spacing w:after="0" w:line="276" w:lineRule="auto"/>
        <w:rPr>
          <w:rFonts w:eastAsia="Arial" w:cs="Arial"/>
          <w:bCs/>
          <w:sz w:val="22"/>
          <w:szCs w:val="22"/>
        </w:rPr>
      </w:pPr>
    </w:p>
    <w:tbl>
      <w:tblPr>
        <w:tblStyle w:val="TableGrid5"/>
        <w:tblW w:w="5000" w:type="pct"/>
        <w:tblLook w:val="04A0" w:firstRow="1" w:lastRow="0" w:firstColumn="1" w:lastColumn="0" w:noHBand="0" w:noVBand="1"/>
      </w:tblPr>
      <w:tblGrid>
        <w:gridCol w:w="3630"/>
        <w:gridCol w:w="2859"/>
        <w:gridCol w:w="2861"/>
      </w:tblGrid>
      <w:tr w:rsidR="00C76953" w:rsidRPr="00281371" w14:paraId="58B44976" w14:textId="77777777" w:rsidTr="00D5655D">
        <w:trPr>
          <w:trHeight w:val="333"/>
        </w:trPr>
        <w:tc>
          <w:tcPr>
            <w:tcW w:w="5000" w:type="pct"/>
            <w:gridSpan w:val="3"/>
            <w:shd w:val="clear" w:color="auto" w:fill="FFFF00"/>
          </w:tcPr>
          <w:p w14:paraId="4E8ED5FE" w14:textId="5A68C52D" w:rsidR="00C76953" w:rsidRPr="00D5655D" w:rsidRDefault="00C76953" w:rsidP="00281371">
            <w:pPr>
              <w:spacing w:after="0" w:line="276" w:lineRule="auto"/>
              <w:rPr>
                <w:rFonts w:eastAsia="Times New Roman" w:cs="Arial"/>
                <w:b/>
                <w:bCs/>
                <w:i/>
                <w:sz w:val="22"/>
              </w:rPr>
            </w:pPr>
            <w:r w:rsidRPr="00D5655D">
              <w:rPr>
                <w:rFonts w:cs="Arial"/>
                <w:b/>
                <w:bCs/>
                <w:sz w:val="22"/>
              </w:rPr>
              <w:t xml:space="preserve">Table 12. Plant Sterol and Stanol Contents in Different Foods </w:t>
            </w:r>
          </w:p>
        </w:tc>
      </w:tr>
      <w:tr w:rsidR="00C76953" w:rsidRPr="00281371" w14:paraId="040F6D7B" w14:textId="77777777" w:rsidTr="00D5655D">
        <w:trPr>
          <w:trHeight w:val="576"/>
        </w:trPr>
        <w:tc>
          <w:tcPr>
            <w:tcW w:w="1941" w:type="pct"/>
            <w:hideMark/>
          </w:tcPr>
          <w:p w14:paraId="17732C0E" w14:textId="77777777" w:rsidR="00C76953" w:rsidRPr="00D5655D" w:rsidRDefault="00C76953" w:rsidP="00281371">
            <w:pPr>
              <w:spacing w:after="0" w:line="276" w:lineRule="auto"/>
              <w:rPr>
                <w:rFonts w:cs="Arial"/>
                <w:b/>
                <w:bCs/>
                <w:sz w:val="22"/>
              </w:rPr>
            </w:pPr>
            <w:r w:rsidRPr="00D5655D">
              <w:rPr>
                <w:rFonts w:cs="Arial"/>
                <w:b/>
                <w:bCs/>
                <w:sz w:val="22"/>
              </w:rPr>
              <w:t>Food item</w:t>
            </w:r>
          </w:p>
          <w:p w14:paraId="386DD60D" w14:textId="77777777" w:rsidR="00C76953" w:rsidRPr="00D5655D" w:rsidRDefault="00C76953" w:rsidP="00281371">
            <w:pPr>
              <w:spacing w:after="0" w:line="276" w:lineRule="auto"/>
              <w:rPr>
                <w:rFonts w:cs="Arial"/>
                <w:b/>
                <w:bCs/>
                <w:sz w:val="22"/>
              </w:rPr>
            </w:pPr>
          </w:p>
        </w:tc>
        <w:tc>
          <w:tcPr>
            <w:tcW w:w="1529" w:type="pct"/>
            <w:hideMark/>
          </w:tcPr>
          <w:p w14:paraId="68B976B4" w14:textId="77777777" w:rsidR="00C76953" w:rsidRPr="00D5655D" w:rsidRDefault="00C76953" w:rsidP="00281371">
            <w:pPr>
              <w:spacing w:after="0" w:line="276" w:lineRule="auto"/>
              <w:rPr>
                <w:rFonts w:cs="Arial"/>
                <w:b/>
                <w:bCs/>
                <w:sz w:val="22"/>
              </w:rPr>
            </w:pPr>
            <w:r w:rsidRPr="00D5655D">
              <w:rPr>
                <w:rFonts w:cs="Arial"/>
                <w:b/>
                <w:bCs/>
                <w:sz w:val="22"/>
              </w:rPr>
              <w:t>Plant Sterols</w:t>
            </w:r>
          </w:p>
          <w:p w14:paraId="2E0BCA42" w14:textId="77777777" w:rsidR="00C76953" w:rsidRPr="00D5655D" w:rsidRDefault="00C76953" w:rsidP="00281371">
            <w:pPr>
              <w:spacing w:after="0" w:line="276" w:lineRule="auto"/>
              <w:rPr>
                <w:rFonts w:cs="Arial"/>
                <w:b/>
                <w:bCs/>
                <w:sz w:val="22"/>
              </w:rPr>
            </w:pPr>
            <w:r w:rsidRPr="00D5655D">
              <w:rPr>
                <w:rFonts w:cs="Arial"/>
                <w:b/>
                <w:bCs/>
                <w:sz w:val="22"/>
              </w:rPr>
              <w:t>(mg/100 g)</w:t>
            </w:r>
          </w:p>
        </w:tc>
        <w:tc>
          <w:tcPr>
            <w:tcW w:w="1530" w:type="pct"/>
            <w:hideMark/>
          </w:tcPr>
          <w:p w14:paraId="155B0AEA" w14:textId="77777777" w:rsidR="00C76953" w:rsidRPr="00D5655D" w:rsidRDefault="00C76953" w:rsidP="00281371">
            <w:pPr>
              <w:spacing w:after="0" w:line="276" w:lineRule="auto"/>
              <w:rPr>
                <w:rFonts w:cs="Arial"/>
                <w:b/>
                <w:bCs/>
                <w:sz w:val="22"/>
              </w:rPr>
            </w:pPr>
            <w:r w:rsidRPr="00D5655D">
              <w:rPr>
                <w:rFonts w:cs="Arial"/>
                <w:b/>
                <w:bCs/>
                <w:sz w:val="22"/>
              </w:rPr>
              <w:t>Plant Stanols</w:t>
            </w:r>
          </w:p>
          <w:p w14:paraId="60BE6AAE" w14:textId="77777777" w:rsidR="00C76953" w:rsidRPr="00D5655D" w:rsidRDefault="00C76953" w:rsidP="00281371">
            <w:pPr>
              <w:spacing w:after="0" w:line="276" w:lineRule="auto"/>
              <w:rPr>
                <w:rFonts w:cs="Arial"/>
                <w:b/>
                <w:bCs/>
                <w:sz w:val="22"/>
              </w:rPr>
            </w:pPr>
            <w:r w:rsidRPr="00D5655D">
              <w:rPr>
                <w:rFonts w:cs="Arial"/>
                <w:b/>
                <w:bCs/>
                <w:sz w:val="22"/>
              </w:rPr>
              <w:t>(mg/100 g)</w:t>
            </w:r>
          </w:p>
        </w:tc>
      </w:tr>
      <w:tr w:rsidR="00C76953" w:rsidRPr="00281371" w14:paraId="7ADBA760" w14:textId="77777777" w:rsidTr="00D5655D">
        <w:trPr>
          <w:trHeight w:val="360"/>
        </w:trPr>
        <w:tc>
          <w:tcPr>
            <w:tcW w:w="5000" w:type="pct"/>
            <w:gridSpan w:val="3"/>
            <w:hideMark/>
          </w:tcPr>
          <w:p w14:paraId="5EE7BA1C" w14:textId="77777777" w:rsidR="00C76953" w:rsidRPr="00300D1C" w:rsidRDefault="00C76953" w:rsidP="00281371">
            <w:pPr>
              <w:spacing w:after="0" w:line="276" w:lineRule="auto"/>
              <w:rPr>
                <w:rFonts w:eastAsia="Times New Roman" w:cs="Arial"/>
                <w:b/>
                <w:bCs/>
                <w:iCs/>
                <w:sz w:val="22"/>
              </w:rPr>
            </w:pPr>
            <w:r w:rsidRPr="00300D1C">
              <w:rPr>
                <w:rFonts w:eastAsia="Times New Roman" w:cs="Arial"/>
                <w:b/>
                <w:bCs/>
                <w:iCs/>
                <w:sz w:val="22"/>
              </w:rPr>
              <w:t>Vegetable oils</w:t>
            </w:r>
          </w:p>
        </w:tc>
      </w:tr>
      <w:tr w:rsidR="00C76953" w:rsidRPr="00281371" w14:paraId="7EE31729" w14:textId="77777777" w:rsidTr="00D5655D">
        <w:trPr>
          <w:trHeight w:val="360"/>
        </w:trPr>
        <w:tc>
          <w:tcPr>
            <w:tcW w:w="1941" w:type="pct"/>
            <w:hideMark/>
          </w:tcPr>
          <w:p w14:paraId="57B0FA98"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Corn oil</w:t>
            </w:r>
          </w:p>
        </w:tc>
        <w:tc>
          <w:tcPr>
            <w:tcW w:w="1529" w:type="pct"/>
            <w:hideMark/>
          </w:tcPr>
          <w:p w14:paraId="3B8A88A3"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686-952</w:t>
            </w:r>
          </w:p>
        </w:tc>
        <w:tc>
          <w:tcPr>
            <w:tcW w:w="1530" w:type="pct"/>
            <w:hideMark/>
          </w:tcPr>
          <w:p w14:paraId="4CA8B2E0"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23-33</w:t>
            </w:r>
          </w:p>
        </w:tc>
      </w:tr>
      <w:tr w:rsidR="00C76953" w:rsidRPr="00281371" w14:paraId="2BF7A132" w14:textId="77777777" w:rsidTr="00D5655D">
        <w:trPr>
          <w:trHeight w:val="360"/>
        </w:trPr>
        <w:tc>
          <w:tcPr>
            <w:tcW w:w="1941" w:type="pct"/>
            <w:hideMark/>
          </w:tcPr>
          <w:p w14:paraId="68FC6D4A"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Rapeseed oil (canola oil)</w:t>
            </w:r>
          </w:p>
        </w:tc>
        <w:tc>
          <w:tcPr>
            <w:tcW w:w="1529" w:type="pct"/>
            <w:hideMark/>
          </w:tcPr>
          <w:p w14:paraId="36F99137"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250-767</w:t>
            </w:r>
          </w:p>
        </w:tc>
        <w:tc>
          <w:tcPr>
            <w:tcW w:w="1530" w:type="pct"/>
            <w:hideMark/>
          </w:tcPr>
          <w:p w14:paraId="1F44C2F3"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2-12</w:t>
            </w:r>
          </w:p>
        </w:tc>
      </w:tr>
      <w:tr w:rsidR="00C76953" w:rsidRPr="00281371" w14:paraId="574FDAE8" w14:textId="77777777" w:rsidTr="00D5655D">
        <w:trPr>
          <w:trHeight w:val="360"/>
        </w:trPr>
        <w:tc>
          <w:tcPr>
            <w:tcW w:w="1941" w:type="pct"/>
            <w:hideMark/>
          </w:tcPr>
          <w:p w14:paraId="55EFC87D"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Soybean oil</w:t>
            </w:r>
          </w:p>
        </w:tc>
        <w:tc>
          <w:tcPr>
            <w:tcW w:w="1529" w:type="pct"/>
            <w:hideMark/>
          </w:tcPr>
          <w:p w14:paraId="6AEB4EA1"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221-328</w:t>
            </w:r>
          </w:p>
        </w:tc>
        <w:tc>
          <w:tcPr>
            <w:tcW w:w="1530" w:type="pct"/>
            <w:hideMark/>
          </w:tcPr>
          <w:p w14:paraId="603473EB"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7</w:t>
            </w:r>
          </w:p>
        </w:tc>
      </w:tr>
      <w:tr w:rsidR="00C76953" w:rsidRPr="00281371" w14:paraId="28DFD612" w14:textId="77777777" w:rsidTr="00D5655D">
        <w:trPr>
          <w:trHeight w:val="360"/>
        </w:trPr>
        <w:tc>
          <w:tcPr>
            <w:tcW w:w="1941" w:type="pct"/>
            <w:hideMark/>
          </w:tcPr>
          <w:p w14:paraId="2D8DDCA2"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Sunﬂower oil</w:t>
            </w:r>
          </w:p>
        </w:tc>
        <w:tc>
          <w:tcPr>
            <w:tcW w:w="1529" w:type="pct"/>
            <w:hideMark/>
          </w:tcPr>
          <w:p w14:paraId="36561156"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263-376</w:t>
            </w:r>
          </w:p>
        </w:tc>
        <w:tc>
          <w:tcPr>
            <w:tcW w:w="1530" w:type="pct"/>
            <w:hideMark/>
          </w:tcPr>
          <w:p w14:paraId="1EE3EBF5"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4</w:t>
            </w:r>
          </w:p>
        </w:tc>
      </w:tr>
      <w:tr w:rsidR="00C76953" w:rsidRPr="00281371" w14:paraId="57859F1B" w14:textId="77777777" w:rsidTr="00D5655D">
        <w:trPr>
          <w:trHeight w:val="360"/>
        </w:trPr>
        <w:tc>
          <w:tcPr>
            <w:tcW w:w="1941" w:type="pct"/>
            <w:hideMark/>
          </w:tcPr>
          <w:p w14:paraId="2E242FA1"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Olive oil</w:t>
            </w:r>
          </w:p>
        </w:tc>
        <w:tc>
          <w:tcPr>
            <w:tcW w:w="1529" w:type="pct"/>
            <w:hideMark/>
          </w:tcPr>
          <w:p w14:paraId="3D440B14"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144-193</w:t>
            </w:r>
          </w:p>
        </w:tc>
        <w:tc>
          <w:tcPr>
            <w:tcW w:w="1530" w:type="pct"/>
            <w:hideMark/>
          </w:tcPr>
          <w:p w14:paraId="7669E510"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0.3-4</w:t>
            </w:r>
          </w:p>
        </w:tc>
      </w:tr>
      <w:tr w:rsidR="00C76953" w:rsidRPr="00281371" w14:paraId="65CE6117" w14:textId="77777777" w:rsidTr="00D5655D">
        <w:trPr>
          <w:trHeight w:val="360"/>
        </w:trPr>
        <w:tc>
          <w:tcPr>
            <w:tcW w:w="1941" w:type="pct"/>
            <w:hideMark/>
          </w:tcPr>
          <w:p w14:paraId="3C35B83C"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Palm oil</w:t>
            </w:r>
          </w:p>
        </w:tc>
        <w:tc>
          <w:tcPr>
            <w:tcW w:w="1529" w:type="pct"/>
            <w:hideMark/>
          </w:tcPr>
          <w:p w14:paraId="73E99F13"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60-78</w:t>
            </w:r>
          </w:p>
        </w:tc>
        <w:tc>
          <w:tcPr>
            <w:tcW w:w="1530" w:type="pct"/>
            <w:hideMark/>
          </w:tcPr>
          <w:p w14:paraId="64888E77"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Traces</w:t>
            </w:r>
          </w:p>
        </w:tc>
      </w:tr>
      <w:tr w:rsidR="00C76953" w:rsidRPr="00281371" w14:paraId="0B13C51E" w14:textId="77777777" w:rsidTr="00D5655D">
        <w:trPr>
          <w:trHeight w:val="360"/>
        </w:trPr>
        <w:tc>
          <w:tcPr>
            <w:tcW w:w="5000" w:type="pct"/>
            <w:gridSpan w:val="3"/>
            <w:hideMark/>
          </w:tcPr>
          <w:p w14:paraId="396FA4D8" w14:textId="77777777" w:rsidR="00C76953" w:rsidRPr="00300D1C" w:rsidRDefault="00C76953" w:rsidP="00281371">
            <w:pPr>
              <w:spacing w:after="0" w:line="276" w:lineRule="auto"/>
              <w:rPr>
                <w:rFonts w:eastAsia="Times New Roman" w:cs="Arial"/>
                <w:b/>
                <w:bCs/>
                <w:iCs/>
                <w:sz w:val="22"/>
              </w:rPr>
            </w:pPr>
            <w:r w:rsidRPr="00300D1C">
              <w:rPr>
                <w:rFonts w:eastAsia="Times New Roman" w:cs="Arial"/>
                <w:b/>
                <w:bCs/>
                <w:iCs/>
                <w:sz w:val="22"/>
              </w:rPr>
              <w:t>Cereals</w:t>
            </w:r>
          </w:p>
        </w:tc>
      </w:tr>
      <w:tr w:rsidR="00C76953" w:rsidRPr="00281371" w14:paraId="3FC120C5" w14:textId="77777777" w:rsidTr="00D5655D">
        <w:trPr>
          <w:trHeight w:val="360"/>
        </w:trPr>
        <w:tc>
          <w:tcPr>
            <w:tcW w:w="1941" w:type="pct"/>
          </w:tcPr>
          <w:p w14:paraId="107DD0CA"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Corn</w:t>
            </w:r>
          </w:p>
        </w:tc>
        <w:tc>
          <w:tcPr>
            <w:tcW w:w="1529" w:type="pct"/>
          </w:tcPr>
          <w:p w14:paraId="45BF9466"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66-178</w:t>
            </w:r>
          </w:p>
        </w:tc>
        <w:tc>
          <w:tcPr>
            <w:tcW w:w="1530" w:type="pct"/>
          </w:tcPr>
          <w:p w14:paraId="61ACDDAD"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w:t>
            </w:r>
          </w:p>
        </w:tc>
      </w:tr>
      <w:tr w:rsidR="00C76953" w:rsidRPr="00281371" w14:paraId="0F849D64" w14:textId="77777777" w:rsidTr="00D5655D">
        <w:trPr>
          <w:trHeight w:val="360"/>
        </w:trPr>
        <w:tc>
          <w:tcPr>
            <w:tcW w:w="1941" w:type="pct"/>
            <w:hideMark/>
          </w:tcPr>
          <w:p w14:paraId="6F13071F"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Rye</w:t>
            </w:r>
          </w:p>
        </w:tc>
        <w:tc>
          <w:tcPr>
            <w:tcW w:w="1529" w:type="pct"/>
            <w:hideMark/>
          </w:tcPr>
          <w:p w14:paraId="48051D22"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71-113</w:t>
            </w:r>
          </w:p>
        </w:tc>
        <w:tc>
          <w:tcPr>
            <w:tcW w:w="1530" w:type="pct"/>
            <w:hideMark/>
          </w:tcPr>
          <w:p w14:paraId="073B7859"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12-22</w:t>
            </w:r>
          </w:p>
        </w:tc>
      </w:tr>
      <w:tr w:rsidR="00C76953" w:rsidRPr="00281371" w14:paraId="2B0ACEAB" w14:textId="77777777" w:rsidTr="00D5655D">
        <w:trPr>
          <w:trHeight w:val="360"/>
        </w:trPr>
        <w:tc>
          <w:tcPr>
            <w:tcW w:w="1941" w:type="pct"/>
            <w:hideMark/>
          </w:tcPr>
          <w:p w14:paraId="6D96BB80"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Wheat</w:t>
            </w:r>
          </w:p>
        </w:tc>
        <w:tc>
          <w:tcPr>
            <w:tcW w:w="1529" w:type="pct"/>
            <w:hideMark/>
          </w:tcPr>
          <w:p w14:paraId="4AA403DA"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45-83</w:t>
            </w:r>
          </w:p>
        </w:tc>
        <w:tc>
          <w:tcPr>
            <w:tcW w:w="1530" w:type="pct"/>
            <w:hideMark/>
          </w:tcPr>
          <w:p w14:paraId="1134A0D5"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17</w:t>
            </w:r>
          </w:p>
        </w:tc>
      </w:tr>
      <w:tr w:rsidR="00C76953" w:rsidRPr="00281371" w14:paraId="5E55BF59" w14:textId="77777777" w:rsidTr="00D5655D">
        <w:trPr>
          <w:trHeight w:val="360"/>
        </w:trPr>
        <w:tc>
          <w:tcPr>
            <w:tcW w:w="1941" w:type="pct"/>
            <w:hideMark/>
          </w:tcPr>
          <w:p w14:paraId="58A72DF1"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Barley</w:t>
            </w:r>
          </w:p>
        </w:tc>
        <w:tc>
          <w:tcPr>
            <w:tcW w:w="1529" w:type="pct"/>
            <w:hideMark/>
          </w:tcPr>
          <w:p w14:paraId="209A5CC1"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80</w:t>
            </w:r>
          </w:p>
        </w:tc>
        <w:tc>
          <w:tcPr>
            <w:tcW w:w="1530" w:type="pct"/>
            <w:hideMark/>
          </w:tcPr>
          <w:p w14:paraId="5CE528A9"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2</w:t>
            </w:r>
          </w:p>
        </w:tc>
      </w:tr>
      <w:tr w:rsidR="00C76953" w:rsidRPr="00281371" w14:paraId="0489FB80" w14:textId="77777777" w:rsidTr="00D5655D">
        <w:trPr>
          <w:trHeight w:val="360"/>
        </w:trPr>
        <w:tc>
          <w:tcPr>
            <w:tcW w:w="1941" w:type="pct"/>
            <w:hideMark/>
          </w:tcPr>
          <w:p w14:paraId="1A9A9F03"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Millet</w:t>
            </w:r>
          </w:p>
        </w:tc>
        <w:tc>
          <w:tcPr>
            <w:tcW w:w="1529" w:type="pct"/>
            <w:hideMark/>
          </w:tcPr>
          <w:p w14:paraId="38D2FC39"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77</w:t>
            </w:r>
          </w:p>
        </w:tc>
        <w:tc>
          <w:tcPr>
            <w:tcW w:w="1530" w:type="pct"/>
            <w:hideMark/>
          </w:tcPr>
          <w:p w14:paraId="1122F126"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w:t>
            </w:r>
          </w:p>
        </w:tc>
      </w:tr>
      <w:tr w:rsidR="00C76953" w:rsidRPr="00281371" w14:paraId="31B58DDE" w14:textId="77777777" w:rsidTr="00D5655D">
        <w:trPr>
          <w:trHeight w:val="360"/>
        </w:trPr>
        <w:tc>
          <w:tcPr>
            <w:tcW w:w="1941" w:type="pct"/>
            <w:hideMark/>
          </w:tcPr>
          <w:p w14:paraId="3C8215EC"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Rice</w:t>
            </w:r>
          </w:p>
        </w:tc>
        <w:tc>
          <w:tcPr>
            <w:tcW w:w="1529" w:type="pct"/>
            <w:hideMark/>
          </w:tcPr>
          <w:p w14:paraId="658FCFF4"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72</w:t>
            </w:r>
          </w:p>
        </w:tc>
        <w:tc>
          <w:tcPr>
            <w:tcW w:w="1530" w:type="pct"/>
            <w:hideMark/>
          </w:tcPr>
          <w:p w14:paraId="5929BFF2"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3</w:t>
            </w:r>
          </w:p>
        </w:tc>
      </w:tr>
      <w:tr w:rsidR="00C76953" w:rsidRPr="00281371" w14:paraId="54E34CD6" w14:textId="77777777" w:rsidTr="00D5655D">
        <w:trPr>
          <w:trHeight w:val="360"/>
        </w:trPr>
        <w:tc>
          <w:tcPr>
            <w:tcW w:w="1941" w:type="pct"/>
            <w:hideMark/>
          </w:tcPr>
          <w:p w14:paraId="1D104728"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Oats</w:t>
            </w:r>
          </w:p>
        </w:tc>
        <w:tc>
          <w:tcPr>
            <w:tcW w:w="1529" w:type="pct"/>
            <w:hideMark/>
          </w:tcPr>
          <w:p w14:paraId="14868447"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35-61</w:t>
            </w:r>
          </w:p>
        </w:tc>
        <w:tc>
          <w:tcPr>
            <w:tcW w:w="1530" w:type="pct"/>
            <w:hideMark/>
          </w:tcPr>
          <w:p w14:paraId="078D5ADC"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1</w:t>
            </w:r>
          </w:p>
        </w:tc>
      </w:tr>
      <w:tr w:rsidR="00C76953" w:rsidRPr="00281371" w14:paraId="529DC61F" w14:textId="77777777" w:rsidTr="00D5655D">
        <w:trPr>
          <w:trHeight w:val="360"/>
        </w:trPr>
        <w:tc>
          <w:tcPr>
            <w:tcW w:w="5000" w:type="pct"/>
            <w:gridSpan w:val="3"/>
            <w:hideMark/>
          </w:tcPr>
          <w:p w14:paraId="2F07A04F" w14:textId="77777777" w:rsidR="00C76953" w:rsidRPr="00300D1C" w:rsidRDefault="00C76953" w:rsidP="00281371">
            <w:pPr>
              <w:spacing w:after="0" w:line="276" w:lineRule="auto"/>
              <w:rPr>
                <w:rFonts w:eastAsia="Times New Roman" w:cs="Arial"/>
                <w:b/>
                <w:bCs/>
                <w:iCs/>
                <w:sz w:val="22"/>
              </w:rPr>
            </w:pPr>
            <w:r w:rsidRPr="00300D1C">
              <w:rPr>
                <w:rFonts w:eastAsia="Times New Roman" w:cs="Arial"/>
                <w:b/>
                <w:bCs/>
                <w:iCs/>
                <w:sz w:val="22"/>
              </w:rPr>
              <w:t>Vegetables</w:t>
            </w:r>
          </w:p>
        </w:tc>
      </w:tr>
      <w:tr w:rsidR="00C76953" w:rsidRPr="00281371" w14:paraId="3EFE2512" w14:textId="77777777" w:rsidTr="00D5655D">
        <w:trPr>
          <w:trHeight w:val="360"/>
        </w:trPr>
        <w:tc>
          <w:tcPr>
            <w:tcW w:w="1941" w:type="pct"/>
            <w:hideMark/>
          </w:tcPr>
          <w:p w14:paraId="09C681C9" w14:textId="77777777" w:rsidR="00C76953" w:rsidRPr="00281371" w:rsidRDefault="00C76953" w:rsidP="00281371">
            <w:pPr>
              <w:spacing w:after="0" w:line="276" w:lineRule="auto"/>
              <w:rPr>
                <w:rFonts w:cs="Arial"/>
                <w:sz w:val="22"/>
              </w:rPr>
            </w:pPr>
            <w:r w:rsidRPr="00281371">
              <w:rPr>
                <w:rFonts w:cs="Arial"/>
                <w:sz w:val="22"/>
              </w:rPr>
              <w:t xml:space="preserve">Broccoli </w:t>
            </w:r>
          </w:p>
        </w:tc>
        <w:tc>
          <w:tcPr>
            <w:tcW w:w="1529" w:type="pct"/>
            <w:hideMark/>
          </w:tcPr>
          <w:p w14:paraId="1F6DAC6D" w14:textId="77777777" w:rsidR="00C76953" w:rsidRPr="00281371" w:rsidRDefault="00C76953" w:rsidP="00281371">
            <w:pPr>
              <w:spacing w:after="0" w:line="276" w:lineRule="auto"/>
              <w:rPr>
                <w:rFonts w:cs="Arial"/>
                <w:sz w:val="22"/>
              </w:rPr>
            </w:pPr>
            <w:r w:rsidRPr="00281371">
              <w:rPr>
                <w:rFonts w:cs="Arial"/>
                <w:sz w:val="22"/>
              </w:rPr>
              <w:t>39</w:t>
            </w:r>
          </w:p>
        </w:tc>
        <w:tc>
          <w:tcPr>
            <w:tcW w:w="1530" w:type="pct"/>
            <w:hideMark/>
          </w:tcPr>
          <w:p w14:paraId="4D7C921C" w14:textId="77777777" w:rsidR="00C76953" w:rsidRPr="00281371" w:rsidRDefault="00C76953" w:rsidP="00281371">
            <w:pPr>
              <w:spacing w:after="0" w:line="276" w:lineRule="auto"/>
              <w:rPr>
                <w:rFonts w:cs="Arial"/>
                <w:sz w:val="22"/>
              </w:rPr>
            </w:pPr>
            <w:r w:rsidRPr="00281371">
              <w:rPr>
                <w:rFonts w:cs="Arial"/>
                <w:sz w:val="22"/>
              </w:rPr>
              <w:t>2</w:t>
            </w:r>
          </w:p>
        </w:tc>
      </w:tr>
      <w:tr w:rsidR="00C76953" w:rsidRPr="00281371" w14:paraId="06C89565" w14:textId="77777777" w:rsidTr="00D5655D">
        <w:trPr>
          <w:trHeight w:val="360"/>
        </w:trPr>
        <w:tc>
          <w:tcPr>
            <w:tcW w:w="1941" w:type="pct"/>
            <w:hideMark/>
          </w:tcPr>
          <w:p w14:paraId="36E108C5" w14:textId="77777777" w:rsidR="00C76953" w:rsidRPr="00281371" w:rsidRDefault="00C76953" w:rsidP="00281371">
            <w:pPr>
              <w:spacing w:after="0" w:line="276" w:lineRule="auto"/>
              <w:rPr>
                <w:rFonts w:eastAsia="Times New Roman" w:cs="Arial"/>
                <w:sz w:val="22"/>
              </w:rPr>
            </w:pPr>
            <w:r w:rsidRPr="00281371">
              <w:rPr>
                <w:rFonts w:cs="Arial"/>
                <w:sz w:val="22"/>
              </w:rPr>
              <w:t>Cauliflower</w:t>
            </w:r>
          </w:p>
        </w:tc>
        <w:tc>
          <w:tcPr>
            <w:tcW w:w="1529" w:type="pct"/>
            <w:hideMark/>
          </w:tcPr>
          <w:p w14:paraId="721A3040"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18-40</w:t>
            </w:r>
          </w:p>
        </w:tc>
        <w:tc>
          <w:tcPr>
            <w:tcW w:w="1530" w:type="pct"/>
            <w:hideMark/>
          </w:tcPr>
          <w:p w14:paraId="71B9FA69"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Traces</w:t>
            </w:r>
          </w:p>
        </w:tc>
      </w:tr>
      <w:tr w:rsidR="00C76953" w:rsidRPr="00281371" w14:paraId="1D51B940" w14:textId="77777777" w:rsidTr="00D5655D">
        <w:trPr>
          <w:trHeight w:val="360"/>
        </w:trPr>
        <w:tc>
          <w:tcPr>
            <w:tcW w:w="1941" w:type="pct"/>
            <w:hideMark/>
          </w:tcPr>
          <w:p w14:paraId="5817F1EC"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Carrot</w:t>
            </w:r>
          </w:p>
        </w:tc>
        <w:tc>
          <w:tcPr>
            <w:tcW w:w="1529" w:type="pct"/>
            <w:hideMark/>
          </w:tcPr>
          <w:p w14:paraId="29A8C759"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12-16</w:t>
            </w:r>
          </w:p>
        </w:tc>
        <w:tc>
          <w:tcPr>
            <w:tcW w:w="1530" w:type="pct"/>
            <w:hideMark/>
          </w:tcPr>
          <w:p w14:paraId="4AF4684A"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Traces</w:t>
            </w:r>
          </w:p>
        </w:tc>
      </w:tr>
      <w:tr w:rsidR="00C76953" w:rsidRPr="00281371" w14:paraId="6B647050" w14:textId="77777777" w:rsidTr="00D5655D">
        <w:trPr>
          <w:trHeight w:val="360"/>
        </w:trPr>
        <w:tc>
          <w:tcPr>
            <w:tcW w:w="1941" w:type="pct"/>
            <w:hideMark/>
          </w:tcPr>
          <w:p w14:paraId="633C81F9"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lastRenderedPageBreak/>
              <w:t>Lettuce</w:t>
            </w:r>
          </w:p>
        </w:tc>
        <w:tc>
          <w:tcPr>
            <w:tcW w:w="1529" w:type="pct"/>
            <w:hideMark/>
          </w:tcPr>
          <w:p w14:paraId="2353105D"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9-17</w:t>
            </w:r>
          </w:p>
        </w:tc>
        <w:tc>
          <w:tcPr>
            <w:tcW w:w="1530" w:type="pct"/>
            <w:hideMark/>
          </w:tcPr>
          <w:p w14:paraId="44A790A2"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0.5</w:t>
            </w:r>
          </w:p>
        </w:tc>
      </w:tr>
      <w:tr w:rsidR="00C76953" w:rsidRPr="00281371" w14:paraId="0A6DBB40" w14:textId="77777777" w:rsidTr="00D5655D">
        <w:trPr>
          <w:trHeight w:val="360"/>
        </w:trPr>
        <w:tc>
          <w:tcPr>
            <w:tcW w:w="1941" w:type="pct"/>
            <w:hideMark/>
          </w:tcPr>
          <w:p w14:paraId="0735A8A0"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Potato</w:t>
            </w:r>
          </w:p>
        </w:tc>
        <w:tc>
          <w:tcPr>
            <w:tcW w:w="1529" w:type="pct"/>
            <w:hideMark/>
          </w:tcPr>
          <w:p w14:paraId="3092A378"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7</w:t>
            </w:r>
          </w:p>
        </w:tc>
        <w:tc>
          <w:tcPr>
            <w:tcW w:w="1530" w:type="pct"/>
            <w:hideMark/>
          </w:tcPr>
          <w:p w14:paraId="049605EB"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0.6</w:t>
            </w:r>
          </w:p>
        </w:tc>
      </w:tr>
      <w:tr w:rsidR="00C76953" w:rsidRPr="00281371" w14:paraId="55183EE8" w14:textId="77777777" w:rsidTr="00D5655D">
        <w:trPr>
          <w:trHeight w:val="360"/>
        </w:trPr>
        <w:tc>
          <w:tcPr>
            <w:tcW w:w="1941" w:type="pct"/>
            <w:hideMark/>
          </w:tcPr>
          <w:p w14:paraId="2EB5468A"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Tomato</w:t>
            </w:r>
          </w:p>
        </w:tc>
        <w:tc>
          <w:tcPr>
            <w:tcW w:w="1529" w:type="pct"/>
            <w:hideMark/>
          </w:tcPr>
          <w:p w14:paraId="7B5FF020"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7</w:t>
            </w:r>
          </w:p>
        </w:tc>
        <w:tc>
          <w:tcPr>
            <w:tcW w:w="1530" w:type="pct"/>
            <w:hideMark/>
          </w:tcPr>
          <w:p w14:paraId="2A8BED38"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1</w:t>
            </w:r>
          </w:p>
        </w:tc>
      </w:tr>
      <w:tr w:rsidR="00C76953" w:rsidRPr="00281371" w14:paraId="0441AF35" w14:textId="77777777" w:rsidTr="00D5655D">
        <w:trPr>
          <w:trHeight w:val="360"/>
        </w:trPr>
        <w:tc>
          <w:tcPr>
            <w:tcW w:w="5000" w:type="pct"/>
            <w:gridSpan w:val="3"/>
            <w:hideMark/>
          </w:tcPr>
          <w:p w14:paraId="1E3221A6" w14:textId="77777777" w:rsidR="00C76953" w:rsidRPr="00300D1C" w:rsidRDefault="00C76953" w:rsidP="00281371">
            <w:pPr>
              <w:spacing w:after="0" w:line="276" w:lineRule="auto"/>
              <w:rPr>
                <w:rFonts w:eastAsia="Times New Roman" w:cs="Arial"/>
                <w:b/>
                <w:bCs/>
                <w:iCs/>
                <w:sz w:val="22"/>
              </w:rPr>
            </w:pPr>
            <w:r w:rsidRPr="00300D1C">
              <w:rPr>
                <w:rFonts w:eastAsia="Times New Roman" w:cs="Arial"/>
                <w:b/>
                <w:bCs/>
                <w:iCs/>
                <w:sz w:val="22"/>
              </w:rPr>
              <w:t>Fruits and berries</w:t>
            </w:r>
          </w:p>
        </w:tc>
      </w:tr>
      <w:tr w:rsidR="00C76953" w:rsidRPr="00281371" w14:paraId="3B3189CB" w14:textId="77777777" w:rsidTr="00D5655D">
        <w:trPr>
          <w:trHeight w:val="360"/>
        </w:trPr>
        <w:tc>
          <w:tcPr>
            <w:tcW w:w="1941" w:type="pct"/>
            <w:hideMark/>
          </w:tcPr>
          <w:p w14:paraId="66EB25D2"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Avocado</w:t>
            </w:r>
          </w:p>
        </w:tc>
        <w:tc>
          <w:tcPr>
            <w:tcW w:w="1529" w:type="pct"/>
            <w:hideMark/>
          </w:tcPr>
          <w:p w14:paraId="6616D183"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75</w:t>
            </w:r>
          </w:p>
        </w:tc>
        <w:tc>
          <w:tcPr>
            <w:tcW w:w="1530" w:type="pct"/>
            <w:hideMark/>
          </w:tcPr>
          <w:p w14:paraId="147081D5"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0.5</w:t>
            </w:r>
          </w:p>
        </w:tc>
      </w:tr>
      <w:tr w:rsidR="00C76953" w:rsidRPr="00281371" w14:paraId="1E4EE3FF" w14:textId="77777777" w:rsidTr="00D5655D">
        <w:trPr>
          <w:trHeight w:val="360"/>
        </w:trPr>
        <w:tc>
          <w:tcPr>
            <w:tcW w:w="1941" w:type="pct"/>
            <w:hideMark/>
          </w:tcPr>
          <w:p w14:paraId="767FFA2C"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Passion fruit</w:t>
            </w:r>
          </w:p>
        </w:tc>
        <w:tc>
          <w:tcPr>
            <w:tcW w:w="1529" w:type="pct"/>
            <w:hideMark/>
          </w:tcPr>
          <w:p w14:paraId="26AD6A7D"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44</w:t>
            </w:r>
          </w:p>
        </w:tc>
        <w:tc>
          <w:tcPr>
            <w:tcW w:w="1530" w:type="pct"/>
            <w:hideMark/>
          </w:tcPr>
          <w:p w14:paraId="65DB04AA"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Not detected</w:t>
            </w:r>
          </w:p>
        </w:tc>
      </w:tr>
      <w:tr w:rsidR="00C76953" w:rsidRPr="00281371" w14:paraId="78B2AA87" w14:textId="77777777" w:rsidTr="00D5655D">
        <w:trPr>
          <w:trHeight w:val="360"/>
        </w:trPr>
        <w:tc>
          <w:tcPr>
            <w:tcW w:w="1941" w:type="pct"/>
            <w:hideMark/>
          </w:tcPr>
          <w:p w14:paraId="538D793D"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Raspberry</w:t>
            </w:r>
          </w:p>
        </w:tc>
        <w:tc>
          <w:tcPr>
            <w:tcW w:w="1529" w:type="pct"/>
            <w:hideMark/>
          </w:tcPr>
          <w:p w14:paraId="7570FD90"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27</w:t>
            </w:r>
          </w:p>
        </w:tc>
        <w:tc>
          <w:tcPr>
            <w:tcW w:w="1530" w:type="pct"/>
            <w:hideMark/>
          </w:tcPr>
          <w:p w14:paraId="0ABC6671"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0.2</w:t>
            </w:r>
          </w:p>
        </w:tc>
      </w:tr>
      <w:tr w:rsidR="00C76953" w:rsidRPr="00281371" w14:paraId="55E9240B" w14:textId="77777777" w:rsidTr="00D5655D">
        <w:trPr>
          <w:trHeight w:val="360"/>
        </w:trPr>
        <w:tc>
          <w:tcPr>
            <w:tcW w:w="1941" w:type="pct"/>
            <w:hideMark/>
          </w:tcPr>
          <w:p w14:paraId="7945070F"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Orange</w:t>
            </w:r>
          </w:p>
        </w:tc>
        <w:tc>
          <w:tcPr>
            <w:tcW w:w="1529" w:type="pct"/>
            <w:hideMark/>
          </w:tcPr>
          <w:p w14:paraId="682CBAC4"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24</w:t>
            </w:r>
          </w:p>
        </w:tc>
        <w:tc>
          <w:tcPr>
            <w:tcW w:w="1530" w:type="pct"/>
            <w:hideMark/>
          </w:tcPr>
          <w:p w14:paraId="1705D5D6"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Not detected</w:t>
            </w:r>
          </w:p>
        </w:tc>
      </w:tr>
      <w:tr w:rsidR="00C76953" w:rsidRPr="00281371" w14:paraId="74D4A4B6" w14:textId="77777777" w:rsidTr="00D5655D">
        <w:trPr>
          <w:trHeight w:val="360"/>
        </w:trPr>
        <w:tc>
          <w:tcPr>
            <w:tcW w:w="1941" w:type="pct"/>
            <w:hideMark/>
          </w:tcPr>
          <w:p w14:paraId="6C18A7C4"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Apple</w:t>
            </w:r>
          </w:p>
        </w:tc>
        <w:tc>
          <w:tcPr>
            <w:tcW w:w="1529" w:type="pct"/>
            <w:hideMark/>
          </w:tcPr>
          <w:p w14:paraId="08E8E804"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12-18</w:t>
            </w:r>
          </w:p>
        </w:tc>
        <w:tc>
          <w:tcPr>
            <w:tcW w:w="1530" w:type="pct"/>
            <w:hideMark/>
          </w:tcPr>
          <w:p w14:paraId="6A19A4D0"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0.8</w:t>
            </w:r>
          </w:p>
        </w:tc>
      </w:tr>
      <w:tr w:rsidR="00C76953" w:rsidRPr="00281371" w14:paraId="6B236F65" w14:textId="77777777" w:rsidTr="00D5655D">
        <w:trPr>
          <w:trHeight w:val="360"/>
        </w:trPr>
        <w:tc>
          <w:tcPr>
            <w:tcW w:w="1941" w:type="pct"/>
            <w:hideMark/>
          </w:tcPr>
          <w:p w14:paraId="1CBFE290"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Banana</w:t>
            </w:r>
          </w:p>
        </w:tc>
        <w:tc>
          <w:tcPr>
            <w:tcW w:w="1529" w:type="pct"/>
            <w:hideMark/>
          </w:tcPr>
          <w:p w14:paraId="08637F50"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12-16</w:t>
            </w:r>
          </w:p>
        </w:tc>
        <w:tc>
          <w:tcPr>
            <w:tcW w:w="1530" w:type="pct"/>
            <w:hideMark/>
          </w:tcPr>
          <w:p w14:paraId="6C17E119" w14:textId="77777777" w:rsidR="00C76953" w:rsidRPr="00281371" w:rsidRDefault="00C76953" w:rsidP="00281371">
            <w:pPr>
              <w:spacing w:after="0" w:line="276" w:lineRule="auto"/>
              <w:rPr>
                <w:rFonts w:eastAsia="Times New Roman" w:cs="Arial"/>
                <w:sz w:val="22"/>
              </w:rPr>
            </w:pPr>
            <w:r w:rsidRPr="00281371">
              <w:rPr>
                <w:rFonts w:eastAsia="Times New Roman" w:cs="Arial"/>
                <w:sz w:val="22"/>
              </w:rPr>
              <w:t>Not detected</w:t>
            </w:r>
          </w:p>
        </w:tc>
      </w:tr>
    </w:tbl>
    <w:p w14:paraId="49756483" w14:textId="2E38DCC9" w:rsidR="00C76953" w:rsidRPr="00281371" w:rsidRDefault="00C76953" w:rsidP="00281371">
      <w:pPr>
        <w:spacing w:after="0" w:line="276" w:lineRule="auto"/>
        <w:rPr>
          <w:rFonts w:cs="Arial"/>
          <w:sz w:val="22"/>
          <w:szCs w:val="22"/>
        </w:rPr>
      </w:pPr>
      <w:r w:rsidRPr="00281371">
        <w:rPr>
          <w:rFonts w:cs="Arial"/>
          <w:sz w:val="22"/>
          <w:szCs w:val="22"/>
        </w:rPr>
        <w:t xml:space="preserve">Adapted from Piironen V and Lampi AM </w:t>
      </w:r>
      <w:r w:rsidRPr="00281371">
        <w:rPr>
          <w:rFonts w:cs="Arial"/>
          <w:sz w:val="22"/>
          <w:szCs w:val="22"/>
        </w:rPr>
        <w:fldChar w:fldCharType="begin"/>
      </w:r>
      <w:r w:rsidR="001B402D">
        <w:rPr>
          <w:rFonts w:cs="Arial"/>
          <w:sz w:val="22"/>
          <w:szCs w:val="22"/>
        </w:rPr>
        <w:instrText xml:space="preserve"> ADDIN EN.CITE &lt;EndNote&gt;&lt;Cite&gt;&lt;Author&gt;Piironeen&lt;/Author&gt;&lt;Year&gt;2004&lt;/Year&gt;&lt;RecNum&gt;182&lt;/RecNum&gt;&lt;DisplayText&gt;(160)&lt;/DisplayText&gt;&lt;record&gt;&lt;rec-number&gt;182&lt;/rec-number&gt;&lt;foreign-keys&gt;&lt;key app="EN" db-id="wpz5tvps6r0sxmedvxi5fazcwdftss050z0t" timestamp="1614730850"&gt;182&lt;/key&gt;&lt;/foreign-keys&gt;&lt;ref-type name="Book"&gt;6&lt;/ref-type&gt;&lt;contributors&gt;&lt;authors&gt;&lt;author&gt;Piironeen, V.&lt;/author&gt;&lt;author&gt;Lampi, AM. &lt;/author&gt;&lt;/authors&gt;&lt;secondary-authors&gt;&lt;author&gt;Dutta, PC &lt;/author&gt;&lt;/secondary-authors&gt;&lt;/contributors&gt;&lt;titles&gt;&lt;title&gt;Occurrence and levels of phytosterols in foods&lt;/title&gt;&lt;secondary-title&gt;Phytosterols as functional food components and Nutricals&lt;/secondary-title&gt;&lt;/titles&gt;&lt;dates&gt;&lt;year&gt;2004&lt;/year&gt;&lt;/dates&gt;&lt;pub-location&gt;New York &lt;/pub-location&gt;&lt;publisher&gt;Marcel Dekker, Inc&lt;/publisher&gt;&lt;urls&gt;&lt;/urls&gt;&lt;/record&gt;&lt;/Cite&gt;&lt;/EndNote&gt;</w:instrText>
      </w:r>
      <w:r w:rsidRPr="00281371">
        <w:rPr>
          <w:rFonts w:cs="Arial"/>
          <w:sz w:val="22"/>
          <w:szCs w:val="22"/>
        </w:rPr>
        <w:fldChar w:fldCharType="separate"/>
      </w:r>
      <w:r w:rsidR="001B402D">
        <w:rPr>
          <w:rFonts w:cs="Arial"/>
          <w:noProof/>
          <w:sz w:val="22"/>
          <w:szCs w:val="22"/>
        </w:rPr>
        <w:t>(160)</w:t>
      </w:r>
      <w:r w:rsidRPr="00281371">
        <w:rPr>
          <w:rFonts w:cs="Arial"/>
          <w:sz w:val="22"/>
          <w:szCs w:val="22"/>
        </w:rPr>
        <w:fldChar w:fldCharType="end"/>
      </w:r>
    </w:p>
    <w:p w14:paraId="379DC1F1" w14:textId="77777777" w:rsidR="00C76953" w:rsidRPr="00281371" w:rsidRDefault="00C76953" w:rsidP="00281371">
      <w:pPr>
        <w:spacing w:after="0" w:line="276" w:lineRule="auto"/>
        <w:rPr>
          <w:rFonts w:eastAsia="Arial" w:cs="Arial"/>
          <w:bCs/>
          <w:sz w:val="22"/>
          <w:szCs w:val="22"/>
        </w:rPr>
      </w:pPr>
    </w:p>
    <w:p w14:paraId="3A2617EA" w14:textId="77777777" w:rsidR="00C76953" w:rsidRPr="00D5655D" w:rsidRDefault="00C76953" w:rsidP="00281371">
      <w:pPr>
        <w:spacing w:after="0" w:line="276" w:lineRule="auto"/>
        <w:rPr>
          <w:rFonts w:cs="Arial"/>
          <w:b/>
          <w:bCs/>
          <w:color w:val="00B050"/>
          <w:sz w:val="22"/>
          <w:szCs w:val="22"/>
        </w:rPr>
      </w:pPr>
      <w:r w:rsidRPr="00D5655D">
        <w:rPr>
          <w:rFonts w:cs="Arial"/>
          <w:b/>
          <w:bCs/>
          <w:color w:val="00B050"/>
          <w:sz w:val="22"/>
          <w:szCs w:val="22"/>
        </w:rPr>
        <w:t>Effect of Phytosterols on Cardiovascular Disease</w:t>
      </w:r>
    </w:p>
    <w:p w14:paraId="62702BEB" w14:textId="77777777" w:rsidR="00C76953" w:rsidRPr="00281371" w:rsidRDefault="00C76953" w:rsidP="00281371">
      <w:pPr>
        <w:spacing w:after="0" w:line="276" w:lineRule="auto"/>
        <w:rPr>
          <w:rFonts w:eastAsia="Arial" w:cs="Arial"/>
          <w:b/>
          <w:sz w:val="22"/>
          <w:szCs w:val="22"/>
        </w:rPr>
      </w:pPr>
    </w:p>
    <w:p w14:paraId="0451D441" w14:textId="0018D20C"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There is minimal data on the effect of phytosterols on cardiovascular events.</w:t>
      </w:r>
      <w:r w:rsidR="00293274">
        <w:rPr>
          <w:rFonts w:eastAsia="Arial" w:cs="Arial"/>
          <w:bCs/>
          <w:sz w:val="22"/>
          <w:szCs w:val="22"/>
        </w:rPr>
        <w:t xml:space="preserve"> From the effect on LDL-C levels one would anticipate that phytosterols would reduce CVD.</w:t>
      </w:r>
    </w:p>
    <w:p w14:paraId="52487B15" w14:textId="77777777" w:rsidR="00C76953" w:rsidRPr="00281371" w:rsidRDefault="00C76953" w:rsidP="00281371">
      <w:pPr>
        <w:spacing w:after="0" w:line="276" w:lineRule="auto"/>
        <w:rPr>
          <w:rFonts w:eastAsia="Arial" w:cs="Arial"/>
          <w:bCs/>
          <w:sz w:val="22"/>
          <w:szCs w:val="22"/>
        </w:rPr>
      </w:pPr>
    </w:p>
    <w:p w14:paraId="41A6BAAE" w14:textId="77777777" w:rsidR="00C76953" w:rsidRPr="00D5655D" w:rsidRDefault="00C76953" w:rsidP="00281371">
      <w:pPr>
        <w:spacing w:after="0" w:line="276" w:lineRule="auto"/>
        <w:rPr>
          <w:rFonts w:cs="Arial"/>
          <w:b/>
          <w:bCs/>
          <w:color w:val="00B050"/>
          <w:sz w:val="22"/>
          <w:szCs w:val="22"/>
        </w:rPr>
      </w:pPr>
      <w:r w:rsidRPr="00D5655D">
        <w:rPr>
          <w:rFonts w:cs="Arial"/>
          <w:b/>
          <w:bCs/>
          <w:color w:val="00B050"/>
          <w:sz w:val="22"/>
          <w:szCs w:val="22"/>
        </w:rPr>
        <w:t>Effect of Phytosterols on Lipids</w:t>
      </w:r>
    </w:p>
    <w:p w14:paraId="34548E30" w14:textId="77777777" w:rsidR="00C76953" w:rsidRPr="00281371" w:rsidRDefault="00C76953" w:rsidP="00281371">
      <w:pPr>
        <w:spacing w:after="0" w:line="276" w:lineRule="auto"/>
        <w:rPr>
          <w:rFonts w:eastAsia="Arial" w:cs="Arial"/>
          <w:bCs/>
          <w:sz w:val="22"/>
          <w:szCs w:val="22"/>
        </w:rPr>
      </w:pPr>
    </w:p>
    <w:p w14:paraId="2ADF8D46" w14:textId="6AB3BCFE"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Plant sterols or plant stanols at a dose of 3 grams per day lowers LDL-C by approximately 12% </w:t>
      </w:r>
      <w:r w:rsidRPr="00281371">
        <w:rPr>
          <w:rFonts w:eastAsia="Arial" w:cs="Arial"/>
          <w:bCs/>
          <w:sz w:val="22"/>
          <w:szCs w:val="22"/>
        </w:rPr>
        <w:fldChar w:fldCharType="begin"/>
      </w:r>
      <w:r w:rsidR="001B402D">
        <w:rPr>
          <w:rFonts w:eastAsia="Arial" w:cs="Arial"/>
          <w:bCs/>
          <w:sz w:val="22"/>
          <w:szCs w:val="22"/>
        </w:rPr>
        <w:instrText xml:space="preserve"> ADDIN EN.CITE &lt;EndNote&gt;&lt;Cite&gt;&lt;Author&gt;Ras&lt;/Author&gt;&lt;Year&gt;2014&lt;/Year&gt;&lt;RecNum&gt;167&lt;/RecNum&gt;&lt;DisplayText&gt;(161)&lt;/DisplayText&gt;&lt;record&gt;&lt;rec-number&gt;167&lt;/rec-number&gt;&lt;foreign-keys&gt;&lt;key app="EN" db-id="wpz5tvps6r0sxmedvxi5fazcwdftss050z0t" timestamp="1613959617"&gt;167&lt;/key&gt;&lt;/foreign-keys&gt;&lt;ref-type name="Journal Article"&gt;17&lt;/ref-type&gt;&lt;contributors&gt;&lt;authors&gt;&lt;author&gt;Ras, R. T.&lt;/author&gt;&lt;author&gt;Geleijnse, J. M.&lt;/author&gt;&lt;author&gt;Trautwein, E. A.&lt;/author&gt;&lt;/authors&gt;&lt;/contributors&gt;&lt;auth-address&gt;Unilever R&amp;amp;D Vlaardingen,Olivier van Noortlaan 120, PO Box 114,3130 ACVlaardingen,The Netherlands.&amp;#xD;Division of Human Nutrition, Wageningen University,Bomenweg 2,6703 HDWageningen,The Netherlands.&lt;/auth-address&gt;&lt;titles&gt;&lt;title&gt;LDL-cholesterol-lowering effect of plant sterols and stanols across different dose ranges: a meta-analysis of randomised controlled studies&lt;/title&gt;&lt;secondary-title&gt;Br J Nutr&lt;/secondary-title&gt;&lt;/titles&gt;&lt;periodical&gt;&lt;full-title&gt;Br J Nutr&lt;/full-title&gt;&lt;/periodical&gt;&lt;pages&gt;214-9&lt;/pages&gt;&lt;volume&gt;112&lt;/volume&gt;&lt;number&gt;2&lt;/number&gt;&lt;edition&gt;2014/05/02&lt;/edition&gt;&lt;keywords&gt;&lt;keyword&gt;Adult&lt;/keyword&gt;&lt;keyword&gt;Anticholesteremic Agents/administration &amp;amp; dosage/chemistry/*therapeutic use&lt;/keyword&gt;&lt;keyword&gt;Cholesterol, LDL/blood&lt;/keyword&gt;&lt;keyword&gt;*Dietary Supplements/analysis&lt;/keyword&gt;&lt;keyword&gt;*Evidence-Based Medicine&lt;/keyword&gt;&lt;keyword&gt;*Functional Food/analysis&lt;/keyword&gt;&lt;keyword&gt;Humans&lt;/keyword&gt;&lt;keyword&gt;Hypercholesterolemia/blood/*diet therapy&lt;/keyword&gt;&lt;keyword&gt;Phytosterols/administration &amp;amp; dosage/chemistry/*therapeutic use&lt;/keyword&gt;&lt;keyword&gt;Randomized Controlled Trials as Topic&lt;/keyword&gt;&lt;/keywords&gt;&lt;dates&gt;&lt;year&gt;2014&lt;/year&gt;&lt;pub-dates&gt;&lt;date&gt;Jul 28&lt;/date&gt;&lt;/pub-dates&gt;&lt;/dates&gt;&lt;isbn&gt;1475-2662 (Electronic)&amp;#xD;0007-1145 (Linking)&lt;/isbn&gt;&lt;accession-num&gt;24780090&lt;/accession-num&gt;&lt;urls&gt;&lt;related-urls&gt;&lt;url&gt;https://www.ncbi.nlm.nih.gov/pubmed/24780090&lt;/url&gt;&lt;/related-urls&gt;&lt;/urls&gt;&lt;custom2&gt;PMC4071994&lt;/custom2&gt;&lt;electronic-resource-num&gt;10.1017/S0007114514000750&lt;/electronic-resource-num&gt;&lt;/record&gt;&lt;/Cite&gt;&lt;/EndNote&gt;</w:instrText>
      </w:r>
      <w:r w:rsidRPr="00281371">
        <w:rPr>
          <w:rFonts w:eastAsia="Arial" w:cs="Arial"/>
          <w:bCs/>
          <w:sz w:val="22"/>
          <w:szCs w:val="22"/>
        </w:rPr>
        <w:fldChar w:fldCharType="separate"/>
      </w:r>
      <w:r w:rsidR="001B402D">
        <w:rPr>
          <w:rFonts w:eastAsia="Arial" w:cs="Arial"/>
          <w:bCs/>
          <w:noProof/>
          <w:sz w:val="22"/>
          <w:szCs w:val="22"/>
        </w:rPr>
        <w:t>(161)</w:t>
      </w:r>
      <w:r w:rsidRPr="00281371">
        <w:rPr>
          <w:rFonts w:eastAsia="Arial" w:cs="Arial"/>
          <w:bCs/>
          <w:sz w:val="22"/>
          <w:szCs w:val="22"/>
        </w:rPr>
        <w:fldChar w:fldCharType="end"/>
      </w:r>
      <w:r w:rsidRPr="00281371">
        <w:rPr>
          <w:rFonts w:eastAsia="Arial" w:cs="Arial"/>
          <w:bCs/>
          <w:sz w:val="22"/>
          <w:szCs w:val="22"/>
        </w:rPr>
        <w:t xml:space="preserve">. Higher doses do not dramatically further lower LDL-C levels and lower doses have less effect on LDL-C (for example 2 grams/day lowers LDL-C by 8%) </w:t>
      </w:r>
      <w:r w:rsidRPr="00281371">
        <w:rPr>
          <w:rFonts w:eastAsia="Arial" w:cs="Arial"/>
          <w:bCs/>
          <w:sz w:val="22"/>
          <w:szCs w:val="22"/>
        </w:rPr>
        <w:fldChar w:fldCharType="begin"/>
      </w:r>
      <w:r w:rsidR="001B402D">
        <w:rPr>
          <w:rFonts w:eastAsia="Arial" w:cs="Arial"/>
          <w:bCs/>
          <w:sz w:val="22"/>
          <w:szCs w:val="22"/>
        </w:rPr>
        <w:instrText xml:space="preserve"> ADDIN EN.CITE &lt;EndNote&gt;&lt;Cite&gt;&lt;Author&gt;Ras&lt;/Author&gt;&lt;Year&gt;2014&lt;/Year&gt;&lt;RecNum&gt;167&lt;/RecNum&gt;&lt;DisplayText&gt;(161)&lt;/DisplayText&gt;&lt;record&gt;&lt;rec-number&gt;167&lt;/rec-number&gt;&lt;foreign-keys&gt;&lt;key app="EN" db-id="wpz5tvps6r0sxmedvxi5fazcwdftss050z0t" timestamp="1613959617"&gt;167&lt;/key&gt;&lt;/foreign-keys&gt;&lt;ref-type name="Journal Article"&gt;17&lt;/ref-type&gt;&lt;contributors&gt;&lt;authors&gt;&lt;author&gt;Ras, R. T.&lt;/author&gt;&lt;author&gt;Geleijnse, J. M.&lt;/author&gt;&lt;author&gt;Trautwein, E. A.&lt;/author&gt;&lt;/authors&gt;&lt;/contributors&gt;&lt;auth-address&gt;Unilever R&amp;amp;D Vlaardingen,Olivier van Noortlaan 120, PO Box 114,3130 ACVlaardingen,The Netherlands.&amp;#xD;Division of Human Nutrition, Wageningen University,Bomenweg 2,6703 HDWageningen,The Netherlands.&lt;/auth-address&gt;&lt;titles&gt;&lt;title&gt;LDL-cholesterol-lowering effect of plant sterols and stanols across different dose ranges: a meta-analysis of randomised controlled studies&lt;/title&gt;&lt;secondary-title&gt;Br J Nutr&lt;/secondary-title&gt;&lt;/titles&gt;&lt;periodical&gt;&lt;full-title&gt;Br J Nutr&lt;/full-title&gt;&lt;/periodical&gt;&lt;pages&gt;214-9&lt;/pages&gt;&lt;volume&gt;112&lt;/volume&gt;&lt;number&gt;2&lt;/number&gt;&lt;edition&gt;2014/05/02&lt;/edition&gt;&lt;keywords&gt;&lt;keyword&gt;Adult&lt;/keyword&gt;&lt;keyword&gt;Anticholesteremic Agents/administration &amp;amp; dosage/chemistry/*therapeutic use&lt;/keyword&gt;&lt;keyword&gt;Cholesterol, LDL/blood&lt;/keyword&gt;&lt;keyword&gt;*Dietary Supplements/analysis&lt;/keyword&gt;&lt;keyword&gt;*Evidence-Based Medicine&lt;/keyword&gt;&lt;keyword&gt;*Functional Food/analysis&lt;/keyword&gt;&lt;keyword&gt;Humans&lt;/keyword&gt;&lt;keyword&gt;Hypercholesterolemia/blood/*diet therapy&lt;/keyword&gt;&lt;keyword&gt;Phytosterols/administration &amp;amp; dosage/chemistry/*therapeutic use&lt;/keyword&gt;&lt;keyword&gt;Randomized Controlled Trials as Topic&lt;/keyword&gt;&lt;/keywords&gt;&lt;dates&gt;&lt;year&gt;2014&lt;/year&gt;&lt;pub-dates&gt;&lt;date&gt;Jul 28&lt;/date&gt;&lt;/pub-dates&gt;&lt;/dates&gt;&lt;isbn&gt;1475-2662 (Electronic)&amp;#xD;0007-1145 (Linking)&lt;/isbn&gt;&lt;accession-num&gt;24780090&lt;/accession-num&gt;&lt;urls&gt;&lt;related-urls&gt;&lt;url&gt;https://www.ncbi.nlm.nih.gov/pubmed/24780090&lt;/url&gt;&lt;/related-urls&gt;&lt;/urls&gt;&lt;custom2&gt;PMC4071994&lt;/custom2&gt;&lt;electronic-resource-num&gt;10.1017/S0007114514000750&lt;/electronic-resource-num&gt;&lt;/record&gt;&lt;/Cite&gt;&lt;/EndNote&gt;</w:instrText>
      </w:r>
      <w:r w:rsidRPr="00281371">
        <w:rPr>
          <w:rFonts w:eastAsia="Arial" w:cs="Arial"/>
          <w:bCs/>
          <w:sz w:val="22"/>
          <w:szCs w:val="22"/>
        </w:rPr>
        <w:fldChar w:fldCharType="separate"/>
      </w:r>
      <w:r w:rsidR="001B402D">
        <w:rPr>
          <w:rFonts w:eastAsia="Arial" w:cs="Arial"/>
          <w:bCs/>
          <w:noProof/>
          <w:sz w:val="22"/>
          <w:szCs w:val="22"/>
        </w:rPr>
        <w:t>(161)</w:t>
      </w:r>
      <w:r w:rsidRPr="00281371">
        <w:rPr>
          <w:rFonts w:eastAsia="Arial" w:cs="Arial"/>
          <w:bCs/>
          <w:sz w:val="22"/>
          <w:szCs w:val="22"/>
        </w:rPr>
        <w:fldChar w:fldCharType="end"/>
      </w:r>
      <w:r w:rsidRPr="00281371">
        <w:rPr>
          <w:rFonts w:eastAsia="Arial" w:cs="Arial"/>
          <w:bCs/>
          <w:sz w:val="22"/>
          <w:szCs w:val="22"/>
        </w:rPr>
        <w:t xml:space="preserve">.  HDL-C levels are not affected by plant sterols or stanols but TG levels decrease modestly (~6%) with a greater absolute reduction in individuals with high TG level (percent change is the same) </w:t>
      </w:r>
      <w:r w:rsidRPr="00281371">
        <w:rPr>
          <w:rFonts w:eastAsia="Arial" w:cs="Arial"/>
          <w:bCs/>
          <w:sz w:val="22"/>
          <w:szCs w:val="22"/>
        </w:rPr>
        <w:fldChar w:fldCharType="begin"/>
      </w:r>
      <w:r w:rsidR="001B402D">
        <w:rPr>
          <w:rFonts w:eastAsia="Arial" w:cs="Arial"/>
          <w:bCs/>
          <w:sz w:val="22"/>
          <w:szCs w:val="22"/>
        </w:rPr>
        <w:instrText xml:space="preserve"> ADDIN EN.CITE &lt;EndNote&gt;&lt;Cite&gt;&lt;Author&gt;Demonty&lt;/Author&gt;&lt;Year&gt;2013&lt;/Year&gt;&lt;RecNum&gt;168&lt;/RecNum&gt;&lt;DisplayText&gt;(162)&lt;/DisplayText&gt;&lt;record&gt;&lt;rec-number&gt;168&lt;/rec-number&gt;&lt;foreign-keys&gt;&lt;key app="EN" db-id="wpz5tvps6r0sxmedvxi5fazcwdftss050z0t" timestamp="1613960669"&gt;168&lt;/key&gt;&lt;/foreign-keys&gt;&lt;ref-type name="Journal Article"&gt;17&lt;/ref-type&gt;&lt;contributors&gt;&lt;authors&gt;&lt;author&gt;Demonty, I.&lt;/author&gt;&lt;author&gt;Ras, R. T.&lt;/author&gt;&lt;author&gt;van der Knaap, H. C.&lt;/author&gt;&lt;author&gt;Meijer, L.&lt;/author&gt;&lt;author&gt;Zock, P. L.&lt;/author&gt;&lt;author&gt;Geleijnse, J. M.&lt;/author&gt;&lt;author&gt;Trautwein, E. A.&lt;/author&gt;&lt;/authors&gt;&lt;/contributors&gt;&lt;auth-address&gt;Unilever R&amp;amp;D Vlaardingen, P.O. Box 114, 3130 AC, Vlaardingen, The Netherlands.&lt;/auth-address&gt;&lt;titles&gt;&lt;title&gt;The effect of plant sterols on serum triglyceride concentrations is dependent on baseline concentrations: a pooled analysis of 12 randomised controlled trials&lt;/title&gt;&lt;secondary-title&gt;Eur J Nutr&lt;/secondary-title&gt;&lt;/titles&gt;&lt;periodical&gt;&lt;full-title&gt;Eur J Nutr&lt;/full-title&gt;&lt;/periodical&gt;&lt;pages&gt;153-60&lt;/pages&gt;&lt;volume&gt;52&lt;/volume&gt;&lt;number&gt;1&lt;/number&gt;&lt;edition&gt;2012/01/19&lt;/edition&gt;&lt;keywords&gt;&lt;keyword&gt;Anticholesteremic Agents/*administration &amp;amp; dosage&lt;/keyword&gt;&lt;keyword&gt;Cholesterol, HDL/blood&lt;/keyword&gt;&lt;keyword&gt;Cholesterol, LDL/blood&lt;/keyword&gt;&lt;keyword&gt;Humans&lt;/keyword&gt;&lt;keyword&gt;Phytosterols/*administration &amp;amp; dosage&lt;/keyword&gt;&lt;keyword&gt;Randomized Controlled Trials as Topic&lt;/keyword&gt;&lt;keyword&gt;Triglycerides/*blood&lt;/keyword&gt;&lt;/keywords&gt;&lt;dates&gt;&lt;year&gt;2013&lt;/year&gt;&lt;pub-dates&gt;&lt;date&gt;Feb&lt;/date&gt;&lt;/pub-dates&gt;&lt;/dates&gt;&lt;isbn&gt;1436-6215 (Electronic)&amp;#xD;1436-6207 (Linking)&lt;/isbn&gt;&lt;accession-num&gt;22252793&lt;/accession-num&gt;&lt;urls&gt;&lt;related-urls&gt;&lt;url&gt;https://www.ncbi.nlm.nih.gov/pubmed/22252793&lt;/url&gt;&lt;/related-urls&gt;&lt;/urls&gt;&lt;custom2&gt;PMC3549411&lt;/custom2&gt;&lt;electronic-resource-num&gt;10.1007/s00394-011-0297-x&lt;/electronic-resource-num&gt;&lt;/record&gt;&lt;/Cite&gt;&lt;/EndNote&gt;</w:instrText>
      </w:r>
      <w:r w:rsidRPr="00281371">
        <w:rPr>
          <w:rFonts w:eastAsia="Arial" w:cs="Arial"/>
          <w:bCs/>
          <w:sz w:val="22"/>
          <w:szCs w:val="22"/>
        </w:rPr>
        <w:fldChar w:fldCharType="separate"/>
      </w:r>
      <w:r w:rsidR="001B402D">
        <w:rPr>
          <w:rFonts w:eastAsia="Arial" w:cs="Arial"/>
          <w:bCs/>
          <w:noProof/>
          <w:sz w:val="22"/>
          <w:szCs w:val="22"/>
        </w:rPr>
        <w:t>(162)</w:t>
      </w:r>
      <w:r w:rsidRPr="00281371">
        <w:rPr>
          <w:rFonts w:eastAsia="Arial" w:cs="Arial"/>
          <w:bCs/>
          <w:sz w:val="22"/>
          <w:szCs w:val="22"/>
        </w:rPr>
        <w:fldChar w:fldCharType="end"/>
      </w:r>
      <w:r w:rsidRPr="00281371">
        <w:rPr>
          <w:rFonts w:eastAsia="Arial" w:cs="Arial"/>
          <w:bCs/>
          <w:sz w:val="22"/>
          <w:szCs w:val="22"/>
        </w:rPr>
        <w:t xml:space="preserve">. To achieve these high doses consuming food products enriched is phytosterols is necessary. </w:t>
      </w:r>
    </w:p>
    <w:p w14:paraId="5D3B74FE" w14:textId="77777777" w:rsidR="00C76953" w:rsidRPr="00281371" w:rsidRDefault="00C76953" w:rsidP="00281371">
      <w:pPr>
        <w:spacing w:after="0" w:line="276" w:lineRule="auto"/>
        <w:rPr>
          <w:rFonts w:eastAsia="Arial" w:cs="Arial"/>
          <w:bCs/>
          <w:sz w:val="22"/>
          <w:szCs w:val="22"/>
        </w:rPr>
      </w:pPr>
    </w:p>
    <w:p w14:paraId="4D0427D0" w14:textId="77777777" w:rsidR="00C76953" w:rsidRPr="00D5655D" w:rsidRDefault="00C76953" w:rsidP="00281371">
      <w:pPr>
        <w:spacing w:after="0" w:line="276" w:lineRule="auto"/>
        <w:rPr>
          <w:rFonts w:eastAsia="Arial" w:cs="Arial"/>
          <w:color w:val="FF0000"/>
          <w:sz w:val="22"/>
          <w:szCs w:val="22"/>
        </w:rPr>
      </w:pPr>
      <w:r w:rsidRPr="00D5655D">
        <w:rPr>
          <w:rFonts w:eastAsia="Arial" w:cs="Arial"/>
          <w:color w:val="FF0000"/>
          <w:sz w:val="22"/>
          <w:szCs w:val="22"/>
        </w:rPr>
        <w:t>MECHANISM OF EFFECT OF PHYTOSTEROLS ON LDL-C</w:t>
      </w:r>
    </w:p>
    <w:p w14:paraId="337833D9" w14:textId="77777777" w:rsidR="00C76953" w:rsidRPr="00281371" w:rsidRDefault="00C76953" w:rsidP="00281371">
      <w:pPr>
        <w:spacing w:after="0" w:line="276" w:lineRule="auto"/>
        <w:rPr>
          <w:rFonts w:eastAsia="Arial" w:cs="Arial"/>
          <w:bCs/>
          <w:sz w:val="22"/>
          <w:szCs w:val="22"/>
        </w:rPr>
      </w:pPr>
    </w:p>
    <w:p w14:paraId="2569EB25" w14:textId="0E93D516"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Plant sterols or plant stanols reduce LDL-C levels by competing with cholesterol for incorporation into micelles in the gastrointestinal tract, resulting in decreased cholesterol absorption </w:t>
      </w:r>
      <w:r w:rsidRPr="00281371">
        <w:rPr>
          <w:rFonts w:eastAsia="Arial" w:cs="Arial"/>
          <w:bCs/>
          <w:sz w:val="22"/>
          <w:szCs w:val="22"/>
        </w:rPr>
        <w:fldChar w:fldCharType="begin"/>
      </w:r>
      <w:r w:rsidR="001B402D">
        <w:rPr>
          <w:rFonts w:eastAsia="Arial" w:cs="Arial"/>
          <w:bCs/>
          <w:sz w:val="22"/>
          <w:szCs w:val="22"/>
        </w:rPr>
        <w:instrText xml:space="preserve"> ADDIN EN.CITE &lt;EndNote&gt;&lt;Cite&gt;&lt;Author&gt;Calpe-Berdiel&lt;/Author&gt;&lt;Year&gt;2009&lt;/Year&gt;&lt;RecNum&gt;180&lt;/RecNum&gt;&lt;DisplayText&gt;(163)&lt;/DisplayText&gt;&lt;record&gt;&lt;rec-number&gt;180&lt;/rec-number&gt;&lt;foreign-keys&gt;&lt;key app="EN" db-id="wpz5tvps6r0sxmedvxi5fazcwdftss050z0t" timestamp="1614490005"&gt;180&lt;/key&gt;&lt;/foreign-keys&gt;&lt;ref-type name="Journal Article"&gt;17&lt;/ref-type&gt;&lt;contributors&gt;&lt;authors&gt;&lt;author&gt;Calpe-Berdiel, L.&lt;/author&gt;&lt;author&gt;Escola-Gil, J. C.&lt;/author&gt;&lt;author&gt;Blanco-Vaca, F.&lt;/author&gt;&lt;/authors&gt;&lt;/contributors&gt;&lt;auth-address&gt;Servei de Bioquimica, Hospital de la Santa Creu i Sant Pau, Barcelona, Spain.&lt;/auth-address&gt;&lt;titles&gt;&lt;title&gt;New insights into the molecular actions of plant sterols and stanols in cholesterol metabolism&lt;/title&gt;&lt;secondary-title&gt;Atherosclerosis&lt;/secondary-title&gt;&lt;/titles&gt;&lt;periodical&gt;&lt;full-title&gt;Atherosclerosis&lt;/full-title&gt;&lt;/periodical&gt;&lt;pages&gt;18-31&lt;/pages&gt;&lt;volume&gt;203&lt;/volume&gt;&lt;number&gt;1&lt;/number&gt;&lt;edition&gt;2008/08/12&lt;/edition&gt;&lt;keywords&gt;&lt;keyword&gt;ATP Binding Cassette Transporter 1&lt;/keyword&gt;&lt;keyword&gt;ATP Binding Cassette Transporter, Subfamily G, Member 5&lt;/keyword&gt;&lt;keyword&gt;ATP-Binding Cassette Transporters/chemistry&lt;/keyword&gt;&lt;keyword&gt;Absorption&lt;/keyword&gt;&lt;keyword&gt;Animals&lt;/keyword&gt;&lt;keyword&gt;Cholesterol/*metabolism&lt;/keyword&gt;&lt;keyword&gt;Cholesterol, LDL/metabolism&lt;/keyword&gt;&lt;keyword&gt;Dimerization&lt;/keyword&gt;&lt;keyword&gt;Homeostasis&lt;/keyword&gt;&lt;keyword&gt;Humans&lt;/keyword&gt;&lt;keyword&gt;Lipoproteins/chemistry&lt;/keyword&gt;&lt;keyword&gt;Mice&lt;/keyword&gt;&lt;keyword&gt;Models, Biological&lt;/keyword&gt;&lt;keyword&gt;Models, Chemical&lt;/keyword&gt;&lt;keyword&gt;Phytosterols/*metabolism&lt;/keyword&gt;&lt;keyword&gt;Sitosterols/metabolism&lt;/keyword&gt;&lt;/keywords&gt;&lt;dates&gt;&lt;year&gt;2009&lt;/year&gt;&lt;pub-dates&gt;&lt;date&gt;Mar&lt;/date&gt;&lt;/pub-dates&gt;&lt;/dates&gt;&lt;isbn&gt;1879-1484 (Electronic)&amp;#xD;0021-9150 (Linking)&lt;/isbn&gt;&lt;accession-num&gt;18692849&lt;/accession-num&gt;&lt;urls&gt;&lt;related-urls&gt;&lt;url&gt;https://www.ncbi.nlm.nih.gov/pubmed/18692849&lt;/url&gt;&lt;/related-urls&gt;&lt;/urls&gt;&lt;electronic-resource-num&gt;10.1016/j.atherosclerosis.2008.06.026&lt;/electronic-resource-num&gt;&lt;/record&gt;&lt;/Cite&gt;&lt;/EndNote&gt;</w:instrText>
      </w:r>
      <w:r w:rsidRPr="00281371">
        <w:rPr>
          <w:rFonts w:eastAsia="Arial" w:cs="Arial"/>
          <w:bCs/>
          <w:sz w:val="22"/>
          <w:szCs w:val="22"/>
        </w:rPr>
        <w:fldChar w:fldCharType="separate"/>
      </w:r>
      <w:r w:rsidR="001B402D">
        <w:rPr>
          <w:rFonts w:eastAsia="Arial" w:cs="Arial"/>
          <w:bCs/>
          <w:noProof/>
          <w:sz w:val="22"/>
          <w:szCs w:val="22"/>
        </w:rPr>
        <w:t>(163)</w:t>
      </w:r>
      <w:r w:rsidRPr="00281371">
        <w:rPr>
          <w:rFonts w:eastAsia="Arial" w:cs="Arial"/>
          <w:bCs/>
          <w:sz w:val="22"/>
          <w:szCs w:val="22"/>
        </w:rPr>
        <w:fldChar w:fldCharType="end"/>
      </w:r>
      <w:r w:rsidRPr="00281371">
        <w:rPr>
          <w:rFonts w:eastAsia="Arial" w:cs="Arial"/>
          <w:bCs/>
          <w:sz w:val="22"/>
          <w:szCs w:val="22"/>
        </w:rPr>
        <w:t xml:space="preserve">. This leads to the decreased delivery of cholesterol to the liver and the up-regulation of LDL-receptor expression lowering LDL-C levels. </w:t>
      </w:r>
    </w:p>
    <w:p w14:paraId="6B6E9FB7" w14:textId="77777777" w:rsidR="00C76953" w:rsidRPr="00281371" w:rsidRDefault="00C76953" w:rsidP="00281371">
      <w:pPr>
        <w:spacing w:after="0" w:line="276" w:lineRule="auto"/>
        <w:rPr>
          <w:rFonts w:eastAsia="Arial" w:cs="Arial"/>
          <w:bCs/>
          <w:sz w:val="22"/>
          <w:szCs w:val="22"/>
        </w:rPr>
      </w:pPr>
    </w:p>
    <w:p w14:paraId="0DF20EF1" w14:textId="77777777" w:rsidR="00C76953" w:rsidRPr="00D5655D" w:rsidRDefault="00C76953" w:rsidP="00281371">
      <w:pPr>
        <w:spacing w:after="0" w:line="276" w:lineRule="auto"/>
        <w:rPr>
          <w:rFonts w:cs="Arial"/>
          <w:b/>
          <w:bCs/>
          <w:color w:val="0070C0"/>
          <w:sz w:val="22"/>
          <w:szCs w:val="22"/>
        </w:rPr>
      </w:pPr>
      <w:r w:rsidRPr="00D5655D">
        <w:rPr>
          <w:rFonts w:cs="Arial"/>
          <w:b/>
          <w:bCs/>
          <w:color w:val="0070C0"/>
          <w:sz w:val="22"/>
          <w:szCs w:val="22"/>
        </w:rPr>
        <w:t>SUMMARY OF THE EFFECT OF DIETARY CONSTITUENTS ON LIPID LEVELS</w:t>
      </w:r>
    </w:p>
    <w:p w14:paraId="1A33F6EA"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 </w:t>
      </w:r>
    </w:p>
    <w:p w14:paraId="56942DCC" w14:textId="74E0A941"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A summary of the major effects of dietary constituents on lipid levels is shown in table 13, typically under isocaloric feeding conditions in short-term feeding studies. Dietary SFA, TFA, and cholesterol increase LDL-C levels whereas CHO increases TG levels. MUFA, PUFA, fiber and phytosterols decrease LDL-C and TFA decrease HDL-C levels.</w:t>
      </w:r>
    </w:p>
    <w:p w14:paraId="0DADCD32" w14:textId="77777777" w:rsidR="00C76953" w:rsidRPr="00281371" w:rsidRDefault="00C76953" w:rsidP="00281371">
      <w:pPr>
        <w:spacing w:after="0" w:line="276" w:lineRule="auto"/>
        <w:rPr>
          <w:rFonts w:eastAsia="Arial" w:cs="Arial"/>
          <w:bCs/>
          <w:sz w:val="22"/>
          <w:szCs w:val="22"/>
        </w:rPr>
      </w:pPr>
    </w:p>
    <w:tbl>
      <w:tblPr>
        <w:tblStyle w:val="TableGrid7"/>
        <w:tblW w:w="0" w:type="auto"/>
        <w:tblLook w:val="04A0" w:firstRow="1" w:lastRow="0" w:firstColumn="1" w:lastColumn="0" w:noHBand="0" w:noVBand="1"/>
      </w:tblPr>
      <w:tblGrid>
        <w:gridCol w:w="2245"/>
        <w:gridCol w:w="7105"/>
      </w:tblGrid>
      <w:tr w:rsidR="00C76953" w:rsidRPr="00281371" w14:paraId="703A16A3" w14:textId="77777777" w:rsidTr="00C76953">
        <w:tc>
          <w:tcPr>
            <w:tcW w:w="9350" w:type="dxa"/>
            <w:gridSpan w:val="2"/>
            <w:shd w:val="clear" w:color="auto" w:fill="FFFF00"/>
          </w:tcPr>
          <w:p w14:paraId="5FA5A1B9" w14:textId="77777777" w:rsidR="00C76953" w:rsidRPr="00D5655D" w:rsidRDefault="00C76953" w:rsidP="00281371">
            <w:pPr>
              <w:spacing w:after="0" w:line="276" w:lineRule="auto"/>
              <w:rPr>
                <w:rFonts w:cs="Arial"/>
                <w:b/>
                <w:bCs/>
                <w:sz w:val="22"/>
              </w:rPr>
            </w:pPr>
            <w:bookmarkStart w:id="10" w:name="_Hlk65856409"/>
            <w:r w:rsidRPr="00D5655D">
              <w:rPr>
                <w:rFonts w:cs="Arial"/>
                <w:b/>
                <w:bCs/>
                <w:sz w:val="22"/>
              </w:rPr>
              <w:t>Table 13. Summary of the Effect of Dietary Constituents on Lipid and Lipoproteins</w:t>
            </w:r>
          </w:p>
        </w:tc>
      </w:tr>
      <w:tr w:rsidR="00C76953" w:rsidRPr="00281371" w14:paraId="4FFE3D7E" w14:textId="77777777" w:rsidTr="00C76953">
        <w:tc>
          <w:tcPr>
            <w:tcW w:w="2245" w:type="dxa"/>
          </w:tcPr>
          <w:p w14:paraId="7F8362A6" w14:textId="77777777" w:rsidR="00C76953" w:rsidRPr="00281371" w:rsidRDefault="00C76953" w:rsidP="00281371">
            <w:pPr>
              <w:spacing w:after="0" w:line="276" w:lineRule="auto"/>
              <w:rPr>
                <w:rFonts w:cs="Arial"/>
                <w:sz w:val="22"/>
              </w:rPr>
            </w:pPr>
            <w:r w:rsidRPr="00281371">
              <w:rPr>
                <w:rFonts w:cs="Arial"/>
                <w:sz w:val="22"/>
              </w:rPr>
              <w:lastRenderedPageBreak/>
              <w:t>SFA</w:t>
            </w:r>
          </w:p>
        </w:tc>
        <w:tc>
          <w:tcPr>
            <w:tcW w:w="7105" w:type="dxa"/>
          </w:tcPr>
          <w:p w14:paraId="6E6C68D2" w14:textId="77777777" w:rsidR="00C76953" w:rsidRPr="00281371" w:rsidRDefault="00C76953" w:rsidP="00281371">
            <w:pPr>
              <w:spacing w:after="0" w:line="276" w:lineRule="auto"/>
              <w:rPr>
                <w:rFonts w:cs="Arial"/>
                <w:sz w:val="22"/>
              </w:rPr>
            </w:pPr>
            <w:r w:rsidRPr="00281371">
              <w:rPr>
                <w:rFonts w:cs="Arial"/>
                <w:sz w:val="22"/>
              </w:rPr>
              <w:t xml:space="preserve">Increase LDL-C and modest increase HDL-C </w:t>
            </w:r>
          </w:p>
        </w:tc>
      </w:tr>
      <w:tr w:rsidR="00C76953" w:rsidRPr="00281371" w14:paraId="02BACFD8" w14:textId="77777777" w:rsidTr="00C76953">
        <w:tc>
          <w:tcPr>
            <w:tcW w:w="2245" w:type="dxa"/>
          </w:tcPr>
          <w:p w14:paraId="6789F8B1" w14:textId="77777777" w:rsidR="00C76953" w:rsidRPr="00281371" w:rsidRDefault="00C76953" w:rsidP="00281371">
            <w:pPr>
              <w:spacing w:after="0" w:line="276" w:lineRule="auto"/>
              <w:rPr>
                <w:rFonts w:cs="Arial"/>
                <w:sz w:val="22"/>
              </w:rPr>
            </w:pPr>
            <w:r w:rsidRPr="00281371">
              <w:rPr>
                <w:rFonts w:cs="Arial"/>
                <w:sz w:val="22"/>
              </w:rPr>
              <w:t>MUFA and PUFA</w:t>
            </w:r>
          </w:p>
        </w:tc>
        <w:tc>
          <w:tcPr>
            <w:tcW w:w="7105" w:type="dxa"/>
          </w:tcPr>
          <w:p w14:paraId="33168A0C" w14:textId="77777777" w:rsidR="00C76953" w:rsidRPr="00281371" w:rsidRDefault="00C76953" w:rsidP="00281371">
            <w:pPr>
              <w:spacing w:after="0" w:line="276" w:lineRule="auto"/>
              <w:rPr>
                <w:rFonts w:cs="Arial"/>
                <w:sz w:val="22"/>
              </w:rPr>
            </w:pPr>
            <w:r w:rsidRPr="00281371">
              <w:rPr>
                <w:rFonts w:cs="Arial"/>
                <w:sz w:val="22"/>
              </w:rPr>
              <w:t>Decrease LDL-C</w:t>
            </w:r>
          </w:p>
        </w:tc>
      </w:tr>
      <w:tr w:rsidR="00C76953" w:rsidRPr="00281371" w14:paraId="06AC0849" w14:textId="77777777" w:rsidTr="00C76953">
        <w:tc>
          <w:tcPr>
            <w:tcW w:w="2245" w:type="dxa"/>
          </w:tcPr>
          <w:p w14:paraId="53C45102" w14:textId="77777777" w:rsidR="00C76953" w:rsidRPr="00281371" w:rsidRDefault="00C76953" w:rsidP="00281371">
            <w:pPr>
              <w:spacing w:after="0" w:line="276" w:lineRule="auto"/>
              <w:rPr>
                <w:rFonts w:cs="Arial"/>
                <w:sz w:val="22"/>
              </w:rPr>
            </w:pPr>
            <w:r w:rsidRPr="00281371">
              <w:rPr>
                <w:rFonts w:cs="Arial"/>
                <w:sz w:val="22"/>
              </w:rPr>
              <w:t>TFA</w:t>
            </w:r>
          </w:p>
        </w:tc>
        <w:tc>
          <w:tcPr>
            <w:tcW w:w="7105" w:type="dxa"/>
          </w:tcPr>
          <w:p w14:paraId="2D6494C5" w14:textId="77777777" w:rsidR="00C76953" w:rsidRPr="00281371" w:rsidRDefault="00C76953" w:rsidP="00281371">
            <w:pPr>
              <w:spacing w:after="0" w:line="276" w:lineRule="auto"/>
              <w:rPr>
                <w:rFonts w:cs="Arial"/>
                <w:sz w:val="22"/>
              </w:rPr>
            </w:pPr>
            <w:r w:rsidRPr="00281371">
              <w:rPr>
                <w:rFonts w:cs="Arial"/>
                <w:sz w:val="22"/>
              </w:rPr>
              <w:t>Increase LDL-C and decrease HDL-C</w:t>
            </w:r>
          </w:p>
        </w:tc>
      </w:tr>
      <w:tr w:rsidR="00C76953" w:rsidRPr="00281371" w14:paraId="5801C33B" w14:textId="77777777" w:rsidTr="00C76953">
        <w:tc>
          <w:tcPr>
            <w:tcW w:w="2245" w:type="dxa"/>
          </w:tcPr>
          <w:p w14:paraId="10C68D46" w14:textId="77777777" w:rsidR="00C76953" w:rsidRPr="00281371" w:rsidRDefault="00C76953" w:rsidP="00281371">
            <w:pPr>
              <w:spacing w:after="0" w:line="276" w:lineRule="auto"/>
              <w:rPr>
                <w:rFonts w:cs="Arial"/>
                <w:sz w:val="22"/>
              </w:rPr>
            </w:pPr>
            <w:r w:rsidRPr="00281371">
              <w:rPr>
                <w:rFonts w:cs="Arial"/>
                <w:sz w:val="22"/>
              </w:rPr>
              <w:t>Cholesterol</w:t>
            </w:r>
          </w:p>
        </w:tc>
        <w:tc>
          <w:tcPr>
            <w:tcW w:w="7105" w:type="dxa"/>
          </w:tcPr>
          <w:p w14:paraId="2C26651D" w14:textId="77777777" w:rsidR="00C76953" w:rsidRPr="00281371" w:rsidRDefault="00C76953" w:rsidP="00281371">
            <w:pPr>
              <w:spacing w:after="0" w:line="276" w:lineRule="auto"/>
              <w:rPr>
                <w:rFonts w:cs="Arial"/>
                <w:sz w:val="22"/>
              </w:rPr>
            </w:pPr>
            <w:r w:rsidRPr="00281371">
              <w:rPr>
                <w:rFonts w:cs="Arial"/>
                <w:sz w:val="22"/>
              </w:rPr>
              <w:t>Increase LDL-C</w:t>
            </w:r>
          </w:p>
        </w:tc>
      </w:tr>
      <w:tr w:rsidR="00C76953" w:rsidRPr="00281371" w14:paraId="6917457C" w14:textId="77777777" w:rsidTr="00C76953">
        <w:tc>
          <w:tcPr>
            <w:tcW w:w="2245" w:type="dxa"/>
          </w:tcPr>
          <w:p w14:paraId="56AB8307" w14:textId="77777777" w:rsidR="00C76953" w:rsidRPr="00281371" w:rsidRDefault="00C76953" w:rsidP="00281371">
            <w:pPr>
              <w:spacing w:after="0" w:line="276" w:lineRule="auto"/>
              <w:rPr>
                <w:rFonts w:cs="Arial"/>
                <w:sz w:val="22"/>
              </w:rPr>
            </w:pPr>
            <w:r w:rsidRPr="00281371">
              <w:rPr>
                <w:rFonts w:cs="Arial"/>
                <w:sz w:val="22"/>
              </w:rPr>
              <w:t>CHO</w:t>
            </w:r>
          </w:p>
        </w:tc>
        <w:tc>
          <w:tcPr>
            <w:tcW w:w="7105" w:type="dxa"/>
          </w:tcPr>
          <w:p w14:paraId="0CCE8028" w14:textId="77777777" w:rsidR="00C76953" w:rsidRPr="00281371" w:rsidRDefault="00C76953" w:rsidP="00281371">
            <w:pPr>
              <w:spacing w:after="0" w:line="276" w:lineRule="auto"/>
              <w:rPr>
                <w:rFonts w:cs="Arial"/>
                <w:sz w:val="22"/>
              </w:rPr>
            </w:pPr>
            <w:r w:rsidRPr="00281371">
              <w:rPr>
                <w:rFonts w:cs="Arial"/>
                <w:sz w:val="22"/>
              </w:rPr>
              <w:t>Increase TGs, increase greater with simple sugars particularly fructose</w:t>
            </w:r>
          </w:p>
        </w:tc>
      </w:tr>
      <w:tr w:rsidR="00C76953" w:rsidRPr="00281371" w14:paraId="2BDA3A5C" w14:textId="77777777" w:rsidTr="00C76953">
        <w:tc>
          <w:tcPr>
            <w:tcW w:w="2245" w:type="dxa"/>
          </w:tcPr>
          <w:p w14:paraId="3CD1A6C6" w14:textId="77777777" w:rsidR="00C76953" w:rsidRPr="00281371" w:rsidRDefault="00C76953" w:rsidP="00281371">
            <w:pPr>
              <w:spacing w:after="0" w:line="276" w:lineRule="auto"/>
              <w:rPr>
                <w:rFonts w:cs="Arial"/>
                <w:sz w:val="22"/>
              </w:rPr>
            </w:pPr>
            <w:r w:rsidRPr="00281371">
              <w:rPr>
                <w:rFonts w:cs="Arial"/>
                <w:sz w:val="22"/>
              </w:rPr>
              <w:t>Fiber</w:t>
            </w:r>
          </w:p>
        </w:tc>
        <w:tc>
          <w:tcPr>
            <w:tcW w:w="7105" w:type="dxa"/>
          </w:tcPr>
          <w:p w14:paraId="51F7D604" w14:textId="77777777" w:rsidR="00C76953" w:rsidRPr="00281371" w:rsidRDefault="00C76953" w:rsidP="00281371">
            <w:pPr>
              <w:spacing w:after="0" w:line="276" w:lineRule="auto"/>
              <w:rPr>
                <w:rFonts w:cs="Arial"/>
                <w:sz w:val="22"/>
              </w:rPr>
            </w:pPr>
            <w:r w:rsidRPr="00281371">
              <w:rPr>
                <w:rFonts w:cs="Arial"/>
                <w:sz w:val="22"/>
              </w:rPr>
              <w:t>Decrease LDL-C</w:t>
            </w:r>
          </w:p>
        </w:tc>
      </w:tr>
      <w:tr w:rsidR="00C76953" w:rsidRPr="00281371" w14:paraId="5BD5B2C0" w14:textId="77777777" w:rsidTr="00C76953">
        <w:tc>
          <w:tcPr>
            <w:tcW w:w="2245" w:type="dxa"/>
          </w:tcPr>
          <w:p w14:paraId="6DFDAC44" w14:textId="77777777" w:rsidR="00C76953" w:rsidRPr="00281371" w:rsidRDefault="00C76953" w:rsidP="00281371">
            <w:pPr>
              <w:spacing w:after="0" w:line="276" w:lineRule="auto"/>
              <w:rPr>
                <w:rFonts w:cs="Arial"/>
                <w:sz w:val="22"/>
              </w:rPr>
            </w:pPr>
            <w:r w:rsidRPr="00281371">
              <w:rPr>
                <w:rFonts w:cs="Arial"/>
                <w:sz w:val="22"/>
              </w:rPr>
              <w:t>Phytosterols</w:t>
            </w:r>
          </w:p>
        </w:tc>
        <w:tc>
          <w:tcPr>
            <w:tcW w:w="7105" w:type="dxa"/>
          </w:tcPr>
          <w:p w14:paraId="37C6AC88" w14:textId="77777777" w:rsidR="00C76953" w:rsidRPr="00281371" w:rsidRDefault="00C76953" w:rsidP="00281371">
            <w:pPr>
              <w:spacing w:after="0" w:line="276" w:lineRule="auto"/>
              <w:rPr>
                <w:rFonts w:cs="Arial"/>
                <w:sz w:val="22"/>
              </w:rPr>
            </w:pPr>
            <w:r w:rsidRPr="00281371">
              <w:rPr>
                <w:rFonts w:cs="Arial"/>
                <w:sz w:val="22"/>
              </w:rPr>
              <w:t>Decrease LDL-C</w:t>
            </w:r>
          </w:p>
        </w:tc>
      </w:tr>
      <w:bookmarkEnd w:id="10"/>
    </w:tbl>
    <w:p w14:paraId="1799BD31" w14:textId="30B893C9" w:rsidR="00C76953" w:rsidRPr="00281371" w:rsidRDefault="00C76953" w:rsidP="00281371">
      <w:pPr>
        <w:spacing w:after="0" w:line="276" w:lineRule="auto"/>
        <w:rPr>
          <w:rFonts w:cs="Arial"/>
          <w:sz w:val="22"/>
          <w:szCs w:val="22"/>
        </w:rPr>
      </w:pPr>
    </w:p>
    <w:p w14:paraId="47314208" w14:textId="77777777" w:rsidR="00C76953" w:rsidRPr="00D5655D" w:rsidRDefault="00C76953" w:rsidP="00281371">
      <w:pPr>
        <w:spacing w:after="0" w:line="276" w:lineRule="auto"/>
        <w:rPr>
          <w:rFonts w:cs="Arial"/>
          <w:b/>
          <w:bCs/>
          <w:color w:val="0070C0"/>
          <w:sz w:val="22"/>
          <w:szCs w:val="22"/>
        </w:rPr>
      </w:pPr>
      <w:r w:rsidRPr="00D5655D">
        <w:rPr>
          <w:rFonts w:cs="Arial"/>
          <w:b/>
          <w:bCs/>
          <w:color w:val="0070C0"/>
          <w:sz w:val="22"/>
          <w:szCs w:val="22"/>
        </w:rPr>
        <w:t>EFFECT OF SPECIFIC FOODS ON CARDIOVASCULAR DISEASE</w:t>
      </w:r>
    </w:p>
    <w:p w14:paraId="47BF06F8" w14:textId="77777777" w:rsidR="00C76953" w:rsidRPr="00281371" w:rsidRDefault="00C76953" w:rsidP="00281371">
      <w:pPr>
        <w:spacing w:after="0" w:line="276" w:lineRule="auto"/>
        <w:rPr>
          <w:rFonts w:eastAsia="Arial" w:cs="Arial"/>
          <w:b/>
          <w:sz w:val="22"/>
          <w:szCs w:val="22"/>
        </w:rPr>
      </w:pPr>
    </w:p>
    <w:p w14:paraId="067B3EAD" w14:textId="3AD6559D"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There are a large number of observational trials linking various foods with either an increased or decreased risk of CVD. A large meta-analysis by Micha et al reported that </w:t>
      </w:r>
      <w:bookmarkStart w:id="11" w:name="_Hlk65261803"/>
      <w:r w:rsidRPr="00281371">
        <w:rPr>
          <w:rFonts w:eastAsia="Arial" w:cs="Arial"/>
          <w:bCs/>
          <w:sz w:val="22"/>
          <w:szCs w:val="22"/>
        </w:rPr>
        <w:t xml:space="preserve">fruits, vegetables, beans/legumes, nuts/seeds, whole grains, fish, yogurt, fiber, seafood omega-3 fatty acids, polyunsaturated fats, and potassium were associated with a decreased risk of CVD while unprocessed red meats, processed meats, sugar-sweetened beverages, and sodium were associated with an increased risk of CVD </w:t>
      </w:r>
      <w:bookmarkEnd w:id="11"/>
      <w:r w:rsidRPr="00281371">
        <w:rPr>
          <w:rFonts w:eastAsia="Arial" w:cs="Arial"/>
          <w:bCs/>
          <w:sz w:val="22"/>
          <w:szCs w:val="22"/>
        </w:rPr>
        <w:fldChar w:fldCharType="begin">
          <w:fldData xml:space="preserve">PEVuZE5vdGU+PENpdGU+PEF1dGhvcj5NaWNoYTwvQXV0aG9yPjxZZWFyPjIwMTc8L1llYXI+PFJl
Y051bT4xNjI8L1JlY051bT48RGlzcGxheVRleHQ+KDE2NCk8L0Rpc3BsYXlUZXh0PjxyZWNvcmQ+
PHJlYy1udW1iZXI+MTYyPC9yZWMtbnVtYmVyPjxmb3JlaWduLWtleXM+PGtleSBhcHA9IkVOIiBk
Yi1pZD0id3B6NXR2cHM2cjBzeG1lZHZ4aTVmYXpjd2RmdHNzMDUwejB0IiB0aW1lc3RhbXA9IjE2
MTM5NDQ3MTMiPjE2Mjwva2V5PjwvZm9yZWlnbi1rZXlzPjxyZWYtdHlwZSBuYW1lPSJKb3VybmFs
IEFydGljbGUiPjE3PC9yZWYtdHlwZT48Y29udHJpYnV0b3JzPjxhdXRob3JzPjxhdXRob3I+TWlj
aGEsIFIuPC9hdXRob3I+PGF1dGhvcj5TaHVsa2luLCBNLiBMLjwvYXV0aG9yPjxhdXRob3I+UGVu
YWx2bywgSi4gTC48L2F1dGhvcj48YXV0aG9yPktoYXRpYnphZGVoLCBTLjwvYXV0aG9yPjxhdXRo
b3I+U2luZ2gsIEcuIE0uPC9hdXRob3I+PGF1dGhvcj5SYW8sIE0uPC9hdXRob3I+PGF1dGhvcj5G
YWhpbWksIFMuPC9hdXRob3I+PGF1dGhvcj5Qb3dsZXMsIEouPC9hdXRob3I+PGF1dGhvcj5Nb3ph
ZmZhcmlhbiwgRC48L2F1dGhvcj48L2F1dGhvcnM+PC9jb250cmlidXRvcnM+PGF1dGgtYWRkcmVz
cz5GcmllZG1hbiBTY2hvb2wgb2YgTnV0cml0aW9uIFNjaWVuY2UgYW5kIFBvbGljeSwgVHVmdHMg
VW5pdmVyc2l0eSwgQm9zdG9uLCBNYXNzYWNodXNldHRzLCBVbml0ZWQgU3RhdGVzIG9mIEFtZXJp
Y2EuJiN4RDtVbml2ZXJzaXR5IG9mIE1pY2hpZ2FuIE1lZGljYWwgU2Nob29sLCBNaWNoaWdhbiwg
QW5uIEFyYm9yLCBNaWNoaWdhbiwgVW5pdGVkIFN0YXRlcyBvZiBBbWVyaWNhLiYjeEQ7QnJhbmRl
aXMgVW5pdmVyc2l0eSwgSGVsbGVyIFNjaG9vbCBmb3IgU29jaWFsIFBvbGljeSBhbmQgTWFuYWdl
bWVudCwgV2FsdGhhbSwgTWFzc2FjaHVzZXR0cywgVW5pdGVkIFN0YXRlcyBvZiBBbWVyaWNhLiYj
eEQ7VGhlIFdhcnJlbiBBbHBlcnQgTWVkaWNhbCBTY2hvb2wgb2YgQnJvd24gVW5pdmVyc2l0eSwg
UHJvdmlkZW5jZSwgUmhvZGUgSXNsYW5kLCBVbml0ZWQgU3RhdGVzIG9mIEFtZXJpY2EuJiN4RDtE
aWdlc3RpdmUgRGlzZWFzZSBSZXNlYXJjaCBJbnN0aXR1dGUsIFRlaHJhbiBVbml2ZXJzaXR5IG9m
IE1lZGljYWwgU2NpZW5jZXMsIFRlaHJhbiwgSXJhbi4mI3hEO0NhbWJyaWRnZSBJbnN0aXR1dGUg
b2YgUHVibGljIEhlYWx0aCwgQ2FtYnJpZGdlLCBVbml0ZWQgS2luZ2RvbS48L2F1dGgtYWRkcmVz
cz48dGl0bGVzPjx0aXRsZT5FdGlvbG9naWMgZWZmZWN0cyBhbmQgb3B0aW1hbCBpbnRha2VzIG9m
IGZvb2RzIGFuZCBudXRyaWVudHMgZm9yIHJpc2sgb2YgY2FyZGlvdmFzY3VsYXIgZGlzZWFzZXMg
YW5kIGRpYWJldGVzOiBTeXN0ZW1hdGljIHJldmlld3MgYW5kIG1ldGEtYW5hbHlzZXMgZnJvbSB0
aGUgTnV0cml0aW9uIGFuZCBDaHJvbmljIERpc2Vhc2VzIEV4cGVydCBHcm91cCAoTnV0cmlDb0RF
KTwvdGl0bGU+PHNlY29uZGFyeS10aXRsZT5QTG9TIE9uZTwvc2Vjb25kYXJ5LXRpdGxlPjwvdGl0
bGVzPjxwZXJpb2RpY2FsPjxmdWxsLXRpdGxlPlBMb1MgT25lPC9mdWxsLXRpdGxlPjwvcGVyaW9k
aWNhbD48cGFnZXM+ZTAxNzUxNDk8L3BhZ2VzPjx2b2x1bWU+MTI8L3ZvbHVtZT48bnVtYmVyPjQ8
L251bWJlcj48ZWRpdGlvbj4yMDE3LzA0LzI4PC9lZGl0aW9uPjxrZXl3b3Jkcz48a2V5d29yZD5D
YXJkaW92YXNjdWxhciBEaXNlYXNlcy8qZXBpZGVtaW9sb2d5LypldGlvbG9neTwva2V5d29yZD48
a2V5d29yZD5DaHJvbmljIERpc2Vhc2UvZXBpZGVtaW9sb2d5PC9rZXl3b3JkPjxrZXl3b3JkPkRp
YWJldGVzIENvbXBsaWNhdGlvbnMvKmVwaWRlbWlvbG9neS8qZXRpb2xvZ3k8L2tleXdvcmQ+PGtl
eXdvcmQ+RGlldC8qYWR2ZXJzZSBlZmZlY3RzPC9rZXl3b3JkPjxrZXl3b3JkPkh1bWFuczwva2V5
d29yZD48a2V5d29yZD4qTnV0cml0aW9uYWwgU3RhdHVzPC9rZXl3b3JkPjxrZXl3b3JkPlJpc2sg
RmFjdG9yczwva2V5d29yZD48L2tleXdvcmRzPjxkYXRlcz48eWVhcj4yMDE3PC95ZWFyPjwvZGF0
ZXM+PGlzYm4+MTkzMi02MjAzIChFbGVjdHJvbmljKSYjeEQ7MTkzMi02MjAzIChMaW5raW5nKTwv
aXNibj48YWNjZXNzaW9uLW51bT4yODQ0ODUwMzwvYWNjZXNzaW9uLW51bT48dXJscz48cmVsYXRl
ZC11cmxzPjx1cmw+aHR0cHM6Ly93d3cubmNiaS5ubG0ubmloLmdvdi9wdWJtZWQvMjg0NDg1MDM8
L3VybD48L3JlbGF0ZWQtdXJscz48L3VybHM+PGN1c3RvbTI+UE1DNTQwNzg1MTwvY3VzdG9tMj48
ZWxlY3Ryb25pYy1yZXNvdXJjZS1udW0+MTAuMTM3MS9qb3VybmFsLnBvbmUuMDE3NTE0OTwvZWxl
Y3Ryb25pYy1yZXNvdXJjZS1udW0+PC9yZWNvcmQ+PC9DaXRlPjwvRW5kTm90ZT5=
</w:fldData>
        </w:fldChar>
      </w:r>
      <w:r w:rsidR="001B402D">
        <w:rPr>
          <w:rFonts w:eastAsia="Arial" w:cs="Arial"/>
          <w:bCs/>
          <w:sz w:val="22"/>
          <w:szCs w:val="22"/>
        </w:rPr>
        <w:instrText xml:space="preserve"> ADDIN EN.CITE </w:instrText>
      </w:r>
      <w:r w:rsidR="001B402D">
        <w:rPr>
          <w:rFonts w:eastAsia="Arial" w:cs="Arial"/>
          <w:bCs/>
          <w:sz w:val="22"/>
          <w:szCs w:val="22"/>
        </w:rPr>
        <w:fldChar w:fldCharType="begin">
          <w:fldData xml:space="preserve">PEVuZE5vdGU+PENpdGU+PEF1dGhvcj5NaWNoYTwvQXV0aG9yPjxZZWFyPjIwMTc8L1llYXI+PFJl
Y051bT4xNjI8L1JlY051bT48RGlzcGxheVRleHQ+KDE2NCk8L0Rpc3BsYXlUZXh0PjxyZWNvcmQ+
PHJlYy1udW1iZXI+MTYyPC9yZWMtbnVtYmVyPjxmb3JlaWduLWtleXM+PGtleSBhcHA9IkVOIiBk
Yi1pZD0id3B6NXR2cHM2cjBzeG1lZHZ4aTVmYXpjd2RmdHNzMDUwejB0IiB0aW1lc3RhbXA9IjE2
MTM5NDQ3MTMiPjE2Mjwva2V5PjwvZm9yZWlnbi1rZXlzPjxyZWYtdHlwZSBuYW1lPSJKb3VybmFs
IEFydGljbGUiPjE3PC9yZWYtdHlwZT48Y29udHJpYnV0b3JzPjxhdXRob3JzPjxhdXRob3I+TWlj
aGEsIFIuPC9hdXRob3I+PGF1dGhvcj5TaHVsa2luLCBNLiBMLjwvYXV0aG9yPjxhdXRob3I+UGVu
YWx2bywgSi4gTC48L2F1dGhvcj48YXV0aG9yPktoYXRpYnphZGVoLCBTLjwvYXV0aG9yPjxhdXRo
b3I+U2luZ2gsIEcuIE0uPC9hdXRob3I+PGF1dGhvcj5SYW8sIE0uPC9hdXRob3I+PGF1dGhvcj5G
YWhpbWksIFMuPC9hdXRob3I+PGF1dGhvcj5Qb3dsZXMsIEouPC9hdXRob3I+PGF1dGhvcj5Nb3ph
ZmZhcmlhbiwgRC48L2F1dGhvcj48L2F1dGhvcnM+PC9jb250cmlidXRvcnM+PGF1dGgtYWRkcmVz
cz5GcmllZG1hbiBTY2hvb2wgb2YgTnV0cml0aW9uIFNjaWVuY2UgYW5kIFBvbGljeSwgVHVmdHMg
VW5pdmVyc2l0eSwgQm9zdG9uLCBNYXNzYWNodXNldHRzLCBVbml0ZWQgU3RhdGVzIG9mIEFtZXJp
Y2EuJiN4RDtVbml2ZXJzaXR5IG9mIE1pY2hpZ2FuIE1lZGljYWwgU2Nob29sLCBNaWNoaWdhbiwg
QW5uIEFyYm9yLCBNaWNoaWdhbiwgVW5pdGVkIFN0YXRlcyBvZiBBbWVyaWNhLiYjeEQ7QnJhbmRl
aXMgVW5pdmVyc2l0eSwgSGVsbGVyIFNjaG9vbCBmb3IgU29jaWFsIFBvbGljeSBhbmQgTWFuYWdl
bWVudCwgV2FsdGhhbSwgTWFzc2FjaHVzZXR0cywgVW5pdGVkIFN0YXRlcyBvZiBBbWVyaWNhLiYj
eEQ7VGhlIFdhcnJlbiBBbHBlcnQgTWVkaWNhbCBTY2hvb2wgb2YgQnJvd24gVW5pdmVyc2l0eSwg
UHJvdmlkZW5jZSwgUmhvZGUgSXNsYW5kLCBVbml0ZWQgU3RhdGVzIG9mIEFtZXJpY2EuJiN4RDtE
aWdlc3RpdmUgRGlzZWFzZSBSZXNlYXJjaCBJbnN0aXR1dGUsIFRlaHJhbiBVbml2ZXJzaXR5IG9m
IE1lZGljYWwgU2NpZW5jZXMsIFRlaHJhbiwgSXJhbi4mI3hEO0NhbWJyaWRnZSBJbnN0aXR1dGUg
b2YgUHVibGljIEhlYWx0aCwgQ2FtYnJpZGdlLCBVbml0ZWQgS2luZ2RvbS48L2F1dGgtYWRkcmVz
cz48dGl0bGVzPjx0aXRsZT5FdGlvbG9naWMgZWZmZWN0cyBhbmQgb3B0aW1hbCBpbnRha2VzIG9m
IGZvb2RzIGFuZCBudXRyaWVudHMgZm9yIHJpc2sgb2YgY2FyZGlvdmFzY3VsYXIgZGlzZWFzZXMg
YW5kIGRpYWJldGVzOiBTeXN0ZW1hdGljIHJldmlld3MgYW5kIG1ldGEtYW5hbHlzZXMgZnJvbSB0
aGUgTnV0cml0aW9uIGFuZCBDaHJvbmljIERpc2Vhc2VzIEV4cGVydCBHcm91cCAoTnV0cmlDb0RF
KTwvdGl0bGU+PHNlY29uZGFyeS10aXRsZT5QTG9TIE9uZTwvc2Vjb25kYXJ5LXRpdGxlPjwvdGl0
bGVzPjxwZXJpb2RpY2FsPjxmdWxsLXRpdGxlPlBMb1MgT25lPC9mdWxsLXRpdGxlPjwvcGVyaW9k
aWNhbD48cGFnZXM+ZTAxNzUxNDk8L3BhZ2VzPjx2b2x1bWU+MTI8L3ZvbHVtZT48bnVtYmVyPjQ8
L251bWJlcj48ZWRpdGlvbj4yMDE3LzA0LzI4PC9lZGl0aW9uPjxrZXl3b3Jkcz48a2V5d29yZD5D
YXJkaW92YXNjdWxhciBEaXNlYXNlcy8qZXBpZGVtaW9sb2d5LypldGlvbG9neTwva2V5d29yZD48
a2V5d29yZD5DaHJvbmljIERpc2Vhc2UvZXBpZGVtaW9sb2d5PC9rZXl3b3JkPjxrZXl3b3JkPkRp
YWJldGVzIENvbXBsaWNhdGlvbnMvKmVwaWRlbWlvbG9neS8qZXRpb2xvZ3k8L2tleXdvcmQ+PGtl
eXdvcmQ+RGlldC8qYWR2ZXJzZSBlZmZlY3RzPC9rZXl3b3JkPjxrZXl3b3JkPkh1bWFuczwva2V5
d29yZD48a2V5d29yZD4qTnV0cml0aW9uYWwgU3RhdHVzPC9rZXl3b3JkPjxrZXl3b3JkPlJpc2sg
RmFjdG9yczwva2V5d29yZD48L2tleXdvcmRzPjxkYXRlcz48eWVhcj4yMDE3PC95ZWFyPjwvZGF0
ZXM+PGlzYm4+MTkzMi02MjAzIChFbGVjdHJvbmljKSYjeEQ7MTkzMi02MjAzIChMaW5raW5nKTwv
aXNibj48YWNjZXNzaW9uLW51bT4yODQ0ODUwMzwvYWNjZXNzaW9uLW51bT48dXJscz48cmVsYXRl
ZC11cmxzPjx1cmw+aHR0cHM6Ly93d3cubmNiaS5ubG0ubmloLmdvdi9wdWJtZWQvMjg0NDg1MDM8
L3VybD48L3JlbGF0ZWQtdXJscz48L3VybHM+PGN1c3RvbTI+UE1DNTQwNzg1MTwvY3VzdG9tMj48
ZWxlY3Ryb25pYy1yZXNvdXJjZS1udW0+MTAuMTM3MS9qb3VybmFsLnBvbmUuMDE3NTE0OTwvZWxl
Y3Ryb25pYy1yZXNvdXJjZS1udW0+PC9yZWNvcmQ+PC9DaXRlPjwvRW5kTm90ZT5=
</w:fldData>
        </w:fldChar>
      </w:r>
      <w:r w:rsidR="001B402D">
        <w:rPr>
          <w:rFonts w:eastAsia="Arial" w:cs="Arial"/>
          <w:bCs/>
          <w:sz w:val="22"/>
          <w:szCs w:val="22"/>
        </w:rPr>
        <w:instrText xml:space="preserve"> ADDIN EN.CITE.DATA </w:instrText>
      </w:r>
      <w:r w:rsidR="001B402D">
        <w:rPr>
          <w:rFonts w:eastAsia="Arial" w:cs="Arial"/>
          <w:bCs/>
          <w:sz w:val="22"/>
          <w:szCs w:val="22"/>
        </w:rPr>
      </w:r>
      <w:r w:rsidR="001B402D">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1B402D">
        <w:rPr>
          <w:rFonts w:eastAsia="Arial" w:cs="Arial"/>
          <w:bCs/>
          <w:noProof/>
          <w:sz w:val="22"/>
          <w:szCs w:val="22"/>
        </w:rPr>
        <w:t>(164)</w:t>
      </w:r>
      <w:r w:rsidRPr="00281371">
        <w:rPr>
          <w:rFonts w:eastAsia="Arial" w:cs="Arial"/>
          <w:bCs/>
          <w:sz w:val="22"/>
          <w:szCs w:val="22"/>
        </w:rPr>
        <w:fldChar w:fldCharType="end"/>
      </w:r>
      <w:r w:rsidRPr="00281371">
        <w:rPr>
          <w:rFonts w:eastAsia="Arial" w:cs="Arial"/>
          <w:bCs/>
          <w:sz w:val="22"/>
          <w:szCs w:val="22"/>
        </w:rPr>
        <w:t xml:space="preserve">. A similar meta-analysis by Bechthold et al found that whole grains, vegetables and fruits, nuts, and fish consumption were associated with a decrease in CVD while red meat, processed meat, and sugar sweetened beverage consumption was associated with an increase in CVD </w:t>
      </w:r>
      <w:r w:rsidRPr="00281371">
        <w:rPr>
          <w:rFonts w:eastAsia="Arial" w:cs="Arial"/>
          <w:bCs/>
          <w:sz w:val="22"/>
          <w:szCs w:val="22"/>
        </w:rPr>
        <w:fldChar w:fldCharType="begin">
          <w:fldData xml:space="preserve">PEVuZE5vdGU+PENpdGU+PEF1dGhvcj5CZWNodGhvbGQ8L0F1dGhvcj48WWVhcj4yMDE5PC9ZZWFy
PjxSZWNOdW0+MTYzPC9SZWNOdW0+PERpc3BsYXlUZXh0PigxNjUpPC9EaXNwbGF5VGV4dD48cmVj
b3JkPjxyZWMtbnVtYmVyPjE2MzwvcmVjLW51bWJlcj48Zm9yZWlnbi1rZXlzPjxrZXkgYXBwPSJF
TiIgZGItaWQ9IndwejV0dnBzNnIwc3htZWR2eGk1ZmF6Y3dkZnRzczA1MHowdCIgdGltZXN0YW1w
PSIxNjEzOTQ1MjI2Ij4xNjM8L2tleT48L2ZvcmVpZ24ta2V5cz48cmVmLXR5cGUgbmFtZT0iSm91
cm5hbCBBcnRpY2xlIj4xNzwvcmVmLXR5cGU+PGNvbnRyaWJ1dG9ycz48YXV0aG9ycz48YXV0aG9y
PkJlY2h0aG9sZCwgQS48L2F1dGhvcj48YXV0aG9yPkJvZWluZywgSC48L2F1dGhvcj48YXV0aG9y
PlNjaHdlZGhlbG0sIEMuPC9hdXRob3I+PGF1dGhvcj5Ib2ZmbWFubiwgRy48L2F1dGhvcj48YXV0
aG9yPktudXBwZWwsIFMuPC9hdXRob3I+PGF1dGhvcj5JcWJhbCwgSy48L2F1dGhvcj48YXV0aG9y
PkRlIEhlbmF1dywgUy48L2F1dGhvcj48YXV0aG9yPk1pY2hlbHMsIE4uPC9hdXRob3I+PGF1dGhv
cj5EZXZsZWVzc2NoYXV3ZXIsIEIuPC9hdXRob3I+PGF1dGhvcj5TY2hsZXNpbmdlciwgUy48L2F1
dGhvcj48YXV0aG9yPlNjaHdpbmdzaGFja2wsIEwuPC9hdXRob3I+PC9hdXRob3JzPjwvY29udHJp
YnV0b3JzPjxhdXRoLWFkZHJlc3M+YSBHZXJtYW4gTnV0cml0aW9uIFNvY2lldHkgLCBCb25uICwg
R2VybWFueS4mI3hEO2IgRGVwYXJ0bWVudCBvZiBFcGlkZW1pb2xvZ3kgLCBHZXJtYW4gSW5zdGl0
dXRlIG9mIEh1bWFuIE51dHJpdGlvbiBQb3RzZGFtLVJlaGJydWVja2UgKERJZkUpICwgTnV0aGV0
YWwgLCBHZXJtYW55LiYjeEQ7YyBEZXBhcnRtZW50IG9mIE51dHJpdGlvbmFsIFNjaWVuY2VzICwg
VW5pdmVyc2l0eSBvZiBWaWVubmEgLCBWaWVubmEgLCBBdXN0cmlhLiYjeEQ7ZCBEZXBhcnRtZW50
IG9mIFB1YmxpYyBIZWFsdGggLCBHaGVudCBVbml2ZXJzaXR5ICwgR2VudCAsIEJlbGdpdW0uJiN4
RDtlIERlcGFydG1lbnQgb2YgUHVibGljIEhlYWx0aCBhbmQgU3VydmVpbGxhbmNlICwgU2NpZW50
aWZpYyBJbnN0aXR1dGUgb2YgUHVibGljIEhlYWx0aCAoV0lWLUlTUCkgLCBCcnVzc2VscyAsIEJl
bGdpdW0uJiN4RDtmIEluc3RpdHV0ZSBmb3IgQmlvbWV0cnkgYW5kIEVwaWRlbWlvbG9neSwgRGV1
dHNjaGVzIERpYWJldGVzLVplbnRydW0gKEREWikgYXQgSGVpbnJpY2ggSGVpbmUgVW5pdmVyc2l0
eSBEdXNzZWxkb3JmICwgRHVzc2VsZG9yZiAsIEdlcm1hbnkuPC9hdXRoLWFkZHJlc3M+PHRpdGxl
cz48dGl0bGU+Rm9vZCBncm91cHMgYW5kIHJpc2sgb2YgY29yb25hcnkgaGVhcnQgZGlzZWFzZSwg
c3Ryb2tlIGFuZCBoZWFydCBmYWlsdXJlOiBBIHN5c3RlbWF0aWMgcmV2aWV3IGFuZCBkb3NlLXJl
c3BvbnNlIG1ldGEtYW5hbHlzaXMgb2YgcHJvc3BlY3RpdmUgc3R1ZGllczwvdGl0bGU+PHNlY29u
ZGFyeS10aXRsZT5Dcml0IFJldiBGb29kIFNjaSBOdXRyPC9zZWNvbmRhcnktdGl0bGU+PC90aXRs
ZXM+PHBlcmlvZGljYWw+PGZ1bGwtdGl0bGU+Q3JpdCBSZXYgRm9vZCBTY2kgTnV0cjwvZnVsbC10
aXRsZT48L3BlcmlvZGljYWw+PHBhZ2VzPjEwNzEtMTA5MDwvcGFnZXM+PHZvbHVtZT41OTwvdm9s
dW1lPjxudW1iZXI+NzwvbnVtYmVyPjxlZGl0aW9uPjIwMTcvMTAvMTk8L2VkaXRpb24+PGtleXdv
cmRzPjxrZXl3b3JkPkJldmVyYWdlczwva2V5d29yZD48a2V5d29yZD5Db3JvbmFyeSBEaXNlYXNl
LypldGlvbG9neS9wcmV2ZW50aW9uICZhbXA7IGNvbnRyb2w8L2tleXdvcmQ+PGtleXdvcmQ+RGF0
YWJhc2VzLCBGYWN0dWFsPC9rZXl3b3JkPjxrZXl3b3JkPkRpZXQvKmFkdmVyc2UgZWZmZWN0czwv
a2V5d29yZD48a2V5d29yZD5FZ2dzPC9rZXl3b3JkPjxrZXl3b3JkPkZlZWRpbmcgQmVoYXZpb3I8
L2tleXdvcmQ+PGtleXdvcmQ+RnJ1aXQ8L2tleXdvcmQ+PGtleXdvcmQ+SGVhcnQgRmFpbHVyZS8q
ZXRpb2xvZ3kvcHJldmVudGlvbiAmYW1wOyBjb250cm9sPC9rZXl3b3JkPjxrZXl3b3JkPkh1bWFu
czwva2V5d29yZD48a2V5d29yZD5OdXRzPC9rZXl3b3JkPjxrZXl3b3JkPlByb3NwZWN0aXZlIFN0
dWRpZXM8L2tleXdvcmQ+PGtleXdvcmQ+UmVkIE1lYXQ8L2tleXdvcmQ+PGtleXdvcmQ+UmlzayBG
YWN0b3JzPC9rZXl3b3JkPjxrZXl3b3JkPlJpc2sgUmVkdWN0aW9uIEJlaGF2aW9yPC9rZXl3b3Jk
PjxrZXl3b3JkPlNlYWZvb2Q8L2tleXdvcmQ+PGtleXdvcmQ+U3Ryb2tlLypldGlvbG9neS9wcmV2
ZW50aW9uICZhbXA7IGNvbnRyb2w8L2tleXdvcmQ+PGtleXdvcmQ+VmVnZXRhYmxlczwva2V5d29y
ZD48a2V5d29yZD5XaG9sZSBHcmFpbnM8L2tleXdvcmQ+PGtleXdvcmQ+Q2FyZGlvdmFzY3VsYXI8
L2tleXdvcmQ+PGtleXdvcmQ+Y29yb25hcnkgaGVhcnQgZGlzZWFzZTwva2V5d29yZD48a2V5d29y
ZD5kaWV0PC9rZXl3b3JkPjxrZXl3b3JkPmRvc2UtcmVzcG9uc2U8L2tleXdvcmQ+PGtleXdvcmQ+
Zm9vZDwva2V5d29yZD48a2V5d29yZD5oZWFydCBmYWlsdXJlPC9rZXl3b3JkPjxrZXl3b3JkPm1l
dGEtYW5hbHlzaXM8L2tleXdvcmQ+PGtleXdvcmQ+c3Ryb2tlPC9rZXl3b3JkPjwva2V5d29yZHM+
PGRhdGVzPjx5ZWFyPjIwMTk8L3llYXI+PC9kYXRlcz48aXNibj4xNTQ5LTc4NTIgKEVsZWN0cm9u
aWMpJiN4RDsxMDQwLTgzOTggKExpbmtpbmcpPC9pc2JuPjxhY2Nlc3Npb24tbnVtPjI5MDM5OTcw
PC9hY2Nlc3Npb24tbnVtPjx1cmxzPjxyZWxhdGVkLXVybHM+PHVybD5odHRwczovL3d3dy5uY2Jp
Lm5sbS5uaWguZ292L3B1Ym1lZC8yOTAzOTk3MDwvdXJsPjwvcmVsYXRlZC11cmxzPjwvdXJscz48
ZWxlY3Ryb25pYy1yZXNvdXJjZS1udW0+MTAuMTA4MC8xMDQwODM5OC4yMDE3LjEzOTIyODg8L2Vs
ZWN0cm9uaWMtcmVzb3VyY2UtbnVtPjwvcmVjb3JkPjwvQ2l0ZT48L0VuZE5vdGU+AG==
</w:fldData>
        </w:fldChar>
      </w:r>
      <w:r w:rsidR="001B402D">
        <w:rPr>
          <w:rFonts w:eastAsia="Arial" w:cs="Arial"/>
          <w:bCs/>
          <w:sz w:val="22"/>
          <w:szCs w:val="22"/>
        </w:rPr>
        <w:instrText xml:space="preserve"> ADDIN EN.CITE </w:instrText>
      </w:r>
      <w:r w:rsidR="001B402D">
        <w:rPr>
          <w:rFonts w:eastAsia="Arial" w:cs="Arial"/>
          <w:bCs/>
          <w:sz w:val="22"/>
          <w:szCs w:val="22"/>
        </w:rPr>
        <w:fldChar w:fldCharType="begin">
          <w:fldData xml:space="preserve">PEVuZE5vdGU+PENpdGU+PEF1dGhvcj5CZWNodGhvbGQ8L0F1dGhvcj48WWVhcj4yMDE5PC9ZZWFy
PjxSZWNOdW0+MTYzPC9SZWNOdW0+PERpc3BsYXlUZXh0PigxNjUpPC9EaXNwbGF5VGV4dD48cmVj
b3JkPjxyZWMtbnVtYmVyPjE2MzwvcmVjLW51bWJlcj48Zm9yZWlnbi1rZXlzPjxrZXkgYXBwPSJF
TiIgZGItaWQ9IndwejV0dnBzNnIwc3htZWR2eGk1ZmF6Y3dkZnRzczA1MHowdCIgdGltZXN0YW1w
PSIxNjEzOTQ1MjI2Ij4xNjM8L2tleT48L2ZvcmVpZ24ta2V5cz48cmVmLXR5cGUgbmFtZT0iSm91
cm5hbCBBcnRpY2xlIj4xNzwvcmVmLXR5cGU+PGNvbnRyaWJ1dG9ycz48YXV0aG9ycz48YXV0aG9y
PkJlY2h0aG9sZCwgQS48L2F1dGhvcj48YXV0aG9yPkJvZWluZywgSC48L2F1dGhvcj48YXV0aG9y
PlNjaHdlZGhlbG0sIEMuPC9hdXRob3I+PGF1dGhvcj5Ib2ZmbWFubiwgRy48L2F1dGhvcj48YXV0
aG9yPktudXBwZWwsIFMuPC9hdXRob3I+PGF1dGhvcj5JcWJhbCwgSy48L2F1dGhvcj48YXV0aG9y
PkRlIEhlbmF1dywgUy48L2F1dGhvcj48YXV0aG9yPk1pY2hlbHMsIE4uPC9hdXRob3I+PGF1dGhv
cj5EZXZsZWVzc2NoYXV3ZXIsIEIuPC9hdXRob3I+PGF1dGhvcj5TY2hsZXNpbmdlciwgUy48L2F1
dGhvcj48YXV0aG9yPlNjaHdpbmdzaGFja2wsIEwuPC9hdXRob3I+PC9hdXRob3JzPjwvY29udHJp
YnV0b3JzPjxhdXRoLWFkZHJlc3M+YSBHZXJtYW4gTnV0cml0aW9uIFNvY2lldHkgLCBCb25uICwg
R2VybWFueS4mI3hEO2IgRGVwYXJ0bWVudCBvZiBFcGlkZW1pb2xvZ3kgLCBHZXJtYW4gSW5zdGl0
dXRlIG9mIEh1bWFuIE51dHJpdGlvbiBQb3RzZGFtLVJlaGJydWVja2UgKERJZkUpICwgTnV0aGV0
YWwgLCBHZXJtYW55LiYjeEQ7YyBEZXBhcnRtZW50IG9mIE51dHJpdGlvbmFsIFNjaWVuY2VzICwg
VW5pdmVyc2l0eSBvZiBWaWVubmEgLCBWaWVubmEgLCBBdXN0cmlhLiYjeEQ7ZCBEZXBhcnRtZW50
IG9mIFB1YmxpYyBIZWFsdGggLCBHaGVudCBVbml2ZXJzaXR5ICwgR2VudCAsIEJlbGdpdW0uJiN4
RDtlIERlcGFydG1lbnQgb2YgUHVibGljIEhlYWx0aCBhbmQgU3VydmVpbGxhbmNlICwgU2NpZW50
aWZpYyBJbnN0aXR1dGUgb2YgUHVibGljIEhlYWx0aCAoV0lWLUlTUCkgLCBCcnVzc2VscyAsIEJl
bGdpdW0uJiN4RDtmIEluc3RpdHV0ZSBmb3IgQmlvbWV0cnkgYW5kIEVwaWRlbWlvbG9neSwgRGV1
dHNjaGVzIERpYWJldGVzLVplbnRydW0gKEREWikgYXQgSGVpbnJpY2ggSGVpbmUgVW5pdmVyc2l0
eSBEdXNzZWxkb3JmICwgRHVzc2VsZG9yZiAsIEdlcm1hbnkuPC9hdXRoLWFkZHJlc3M+PHRpdGxl
cz48dGl0bGU+Rm9vZCBncm91cHMgYW5kIHJpc2sgb2YgY29yb25hcnkgaGVhcnQgZGlzZWFzZSwg
c3Ryb2tlIGFuZCBoZWFydCBmYWlsdXJlOiBBIHN5c3RlbWF0aWMgcmV2aWV3IGFuZCBkb3NlLXJl
c3BvbnNlIG1ldGEtYW5hbHlzaXMgb2YgcHJvc3BlY3RpdmUgc3R1ZGllczwvdGl0bGU+PHNlY29u
ZGFyeS10aXRsZT5Dcml0IFJldiBGb29kIFNjaSBOdXRyPC9zZWNvbmRhcnktdGl0bGU+PC90aXRs
ZXM+PHBlcmlvZGljYWw+PGZ1bGwtdGl0bGU+Q3JpdCBSZXYgRm9vZCBTY2kgTnV0cjwvZnVsbC10
aXRsZT48L3BlcmlvZGljYWw+PHBhZ2VzPjEwNzEtMTA5MDwvcGFnZXM+PHZvbHVtZT41OTwvdm9s
dW1lPjxudW1iZXI+NzwvbnVtYmVyPjxlZGl0aW9uPjIwMTcvMTAvMTk8L2VkaXRpb24+PGtleXdv
cmRzPjxrZXl3b3JkPkJldmVyYWdlczwva2V5d29yZD48a2V5d29yZD5Db3JvbmFyeSBEaXNlYXNl
LypldGlvbG9neS9wcmV2ZW50aW9uICZhbXA7IGNvbnRyb2w8L2tleXdvcmQ+PGtleXdvcmQ+RGF0
YWJhc2VzLCBGYWN0dWFsPC9rZXl3b3JkPjxrZXl3b3JkPkRpZXQvKmFkdmVyc2UgZWZmZWN0czwv
a2V5d29yZD48a2V5d29yZD5FZ2dzPC9rZXl3b3JkPjxrZXl3b3JkPkZlZWRpbmcgQmVoYXZpb3I8
L2tleXdvcmQ+PGtleXdvcmQ+RnJ1aXQ8L2tleXdvcmQ+PGtleXdvcmQ+SGVhcnQgRmFpbHVyZS8q
ZXRpb2xvZ3kvcHJldmVudGlvbiAmYW1wOyBjb250cm9sPC9rZXl3b3JkPjxrZXl3b3JkPkh1bWFu
czwva2V5d29yZD48a2V5d29yZD5OdXRzPC9rZXl3b3JkPjxrZXl3b3JkPlByb3NwZWN0aXZlIFN0
dWRpZXM8L2tleXdvcmQ+PGtleXdvcmQ+UmVkIE1lYXQ8L2tleXdvcmQ+PGtleXdvcmQ+UmlzayBG
YWN0b3JzPC9rZXl3b3JkPjxrZXl3b3JkPlJpc2sgUmVkdWN0aW9uIEJlaGF2aW9yPC9rZXl3b3Jk
PjxrZXl3b3JkPlNlYWZvb2Q8L2tleXdvcmQ+PGtleXdvcmQ+U3Ryb2tlLypldGlvbG9neS9wcmV2
ZW50aW9uICZhbXA7IGNvbnRyb2w8L2tleXdvcmQ+PGtleXdvcmQ+VmVnZXRhYmxlczwva2V5d29y
ZD48a2V5d29yZD5XaG9sZSBHcmFpbnM8L2tleXdvcmQ+PGtleXdvcmQ+Q2FyZGlvdmFzY3VsYXI8
L2tleXdvcmQ+PGtleXdvcmQ+Y29yb25hcnkgaGVhcnQgZGlzZWFzZTwva2V5d29yZD48a2V5d29y
ZD5kaWV0PC9rZXl3b3JkPjxrZXl3b3JkPmRvc2UtcmVzcG9uc2U8L2tleXdvcmQ+PGtleXdvcmQ+
Zm9vZDwva2V5d29yZD48a2V5d29yZD5oZWFydCBmYWlsdXJlPC9rZXl3b3JkPjxrZXl3b3JkPm1l
dGEtYW5hbHlzaXM8L2tleXdvcmQ+PGtleXdvcmQ+c3Ryb2tlPC9rZXl3b3JkPjwva2V5d29yZHM+
PGRhdGVzPjx5ZWFyPjIwMTk8L3llYXI+PC9kYXRlcz48aXNibj4xNTQ5LTc4NTIgKEVsZWN0cm9u
aWMpJiN4RDsxMDQwLTgzOTggKExpbmtpbmcpPC9pc2JuPjxhY2Nlc3Npb24tbnVtPjI5MDM5OTcw
PC9hY2Nlc3Npb24tbnVtPjx1cmxzPjxyZWxhdGVkLXVybHM+PHVybD5odHRwczovL3d3dy5uY2Jp
Lm5sbS5uaWguZ292L3B1Ym1lZC8yOTAzOTk3MDwvdXJsPjwvcmVsYXRlZC11cmxzPjwvdXJscz48
ZWxlY3Ryb25pYy1yZXNvdXJjZS1udW0+MTAuMTA4MC8xMDQwODM5OC4yMDE3LjEzOTIyODg8L2Vs
ZWN0cm9uaWMtcmVzb3VyY2UtbnVtPjwvcmVjb3JkPjwvQ2l0ZT48L0VuZE5vdGU+AG==
</w:fldData>
        </w:fldChar>
      </w:r>
      <w:r w:rsidR="001B402D">
        <w:rPr>
          <w:rFonts w:eastAsia="Arial" w:cs="Arial"/>
          <w:bCs/>
          <w:sz w:val="22"/>
          <w:szCs w:val="22"/>
        </w:rPr>
        <w:instrText xml:space="preserve"> ADDIN EN.CITE.DATA </w:instrText>
      </w:r>
      <w:r w:rsidR="001B402D">
        <w:rPr>
          <w:rFonts w:eastAsia="Arial" w:cs="Arial"/>
          <w:bCs/>
          <w:sz w:val="22"/>
          <w:szCs w:val="22"/>
        </w:rPr>
      </w:r>
      <w:r w:rsidR="001B402D">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1B402D">
        <w:rPr>
          <w:rFonts w:eastAsia="Arial" w:cs="Arial"/>
          <w:bCs/>
          <w:noProof/>
          <w:sz w:val="22"/>
          <w:szCs w:val="22"/>
        </w:rPr>
        <w:t>(165)</w:t>
      </w:r>
      <w:r w:rsidRPr="00281371">
        <w:rPr>
          <w:rFonts w:eastAsia="Arial" w:cs="Arial"/>
          <w:bCs/>
          <w:sz w:val="22"/>
          <w:szCs w:val="22"/>
        </w:rPr>
        <w:fldChar w:fldCharType="end"/>
      </w:r>
      <w:r w:rsidR="00293274">
        <w:rPr>
          <w:rFonts w:eastAsia="Arial" w:cs="Arial"/>
          <w:bCs/>
          <w:sz w:val="22"/>
          <w:szCs w:val="22"/>
        </w:rPr>
        <w:t>.</w:t>
      </w:r>
      <w:r w:rsidRPr="00281371">
        <w:rPr>
          <w:rFonts w:eastAsia="Arial" w:cs="Arial"/>
          <w:bCs/>
          <w:sz w:val="22"/>
          <w:szCs w:val="22"/>
        </w:rPr>
        <w:t xml:space="preserve"> Note, as discussed in the introduction, observational studies have limitations and cannot be assumed to indicate cause and effect. Additional one can find other meta-analyses that reach different conclusions than the results described above. For example, a meta-analysis by </w:t>
      </w:r>
      <w:proofErr w:type="spellStart"/>
      <w:r w:rsidRPr="00281371">
        <w:rPr>
          <w:rFonts w:eastAsia="Arial" w:cs="Arial"/>
          <w:bCs/>
          <w:sz w:val="22"/>
          <w:szCs w:val="22"/>
        </w:rPr>
        <w:t>Zeraatkar</w:t>
      </w:r>
      <w:proofErr w:type="spellEnd"/>
      <w:r w:rsidRPr="00281371">
        <w:rPr>
          <w:rFonts w:eastAsia="Arial" w:cs="Arial"/>
          <w:bCs/>
          <w:sz w:val="22"/>
          <w:szCs w:val="22"/>
        </w:rPr>
        <w:t xml:space="preserve"> et al </w:t>
      </w:r>
      <w:r w:rsidR="003D5CDD">
        <w:rPr>
          <w:rFonts w:eastAsia="Arial" w:cs="Arial"/>
          <w:bCs/>
          <w:sz w:val="22"/>
          <w:szCs w:val="22"/>
        </w:rPr>
        <w:t xml:space="preserve">and a meta-analysis by </w:t>
      </w:r>
      <w:proofErr w:type="spellStart"/>
      <w:r w:rsidR="001654B2" w:rsidRPr="001654B2">
        <w:rPr>
          <w:rFonts w:eastAsia="Arial" w:cs="Arial"/>
          <w:bCs/>
          <w:sz w:val="22"/>
          <w:szCs w:val="22"/>
        </w:rPr>
        <w:t>Vernooij</w:t>
      </w:r>
      <w:proofErr w:type="spellEnd"/>
      <w:r w:rsidR="001654B2">
        <w:rPr>
          <w:rFonts w:eastAsia="Arial" w:cs="Arial"/>
          <w:bCs/>
          <w:sz w:val="22"/>
          <w:szCs w:val="22"/>
        </w:rPr>
        <w:t xml:space="preserve"> et al </w:t>
      </w:r>
      <w:r w:rsidRPr="00281371">
        <w:rPr>
          <w:rFonts w:eastAsia="Arial" w:cs="Arial"/>
          <w:bCs/>
          <w:sz w:val="22"/>
          <w:szCs w:val="22"/>
        </w:rPr>
        <w:t xml:space="preserve">reached the conclusion that meat and processed meat were not associated with a significant increase in CVD </w:t>
      </w:r>
      <w:r w:rsidRPr="00281371">
        <w:rPr>
          <w:rFonts w:eastAsia="Arial" w:cs="Arial"/>
          <w:bCs/>
          <w:sz w:val="22"/>
          <w:szCs w:val="22"/>
        </w:rPr>
        <w:fldChar w:fldCharType="begin">
          <w:fldData xml:space="preserve">PEVuZE5vdGU+PENpdGU+PEF1dGhvcj5aZXJhYXRrYXI8L0F1dGhvcj48WWVhcj4yMDE5PC9ZZWFy
PjxSZWNOdW0+MTwvUmVjTnVtPjxEaXNwbGF5VGV4dD4oMjAsMTY2KTwvRGlzcGxheVRleHQ+PHJl
Y29yZD48cmVjLW51bWJlcj4xPC9yZWMtbnVtYmVyPjxmb3JlaWduLWtleXM+PGtleSBhcHA9IkVO
IiBkYi1pZD0id3B6NXR2cHM2cjBzeG1lZHZ4aTVmYXpjd2RmdHNzMDUwejB0IiB0aW1lc3RhbXA9
IjE2MTE4OTIwMzkiPjE8L2tleT48L2ZvcmVpZ24ta2V5cz48cmVmLXR5cGUgbmFtZT0iSm91cm5h
bCBBcnRpY2xlIj4xNzwvcmVmLXR5cGU+PGNvbnRyaWJ1dG9ycz48YXV0aG9ycz48YXV0aG9yPlpl
cmFhdGthciwgRC48L2F1dGhvcj48YXV0aG9yPkhhbiwgTS4gQS48L2F1dGhvcj48YXV0aG9yPkd1
eWF0dCwgRy4gSC48L2F1dGhvcj48YXV0aG9yPlZlcm5vb2lqLCBSLiBXLiBNLjwvYXV0aG9yPjxh
dXRob3I+RWwgRGliLCBSLjwvYXV0aG9yPjxhdXRob3I+Q2hldW5nLCBLLjwvYXV0aG9yPjxhdXRo
b3I+TWlsaW8sIEsuPC9hdXRob3I+PGF1dGhvcj5ad29ydGgsIE0uPC9hdXRob3I+PGF1dGhvcj5C
YXJ0b3N6a28sIEouIEouPC9hdXRob3I+PGF1dGhvcj5WYWxsaSwgQy48L2F1dGhvcj48YXV0aG9y
PlJhYmFzc2EsIE0uPC9hdXRob3I+PGF1dGhvcj5MZWUsIFkuPC9hdXRob3I+PGF1dGhvcj5aYWph
YywgSi48L2F1dGhvcj48YXV0aG9yPlByb2tvcC1Eb3JuZXIsIEEuPC9hdXRob3I+PGF1dGhvcj5M
bywgQy48L2F1dGhvcj48YXV0aG9yPkJhbGEsIE0uIE0uPC9hdXRob3I+PGF1dGhvcj5BbG9uc28t
Q29lbGxvLCBQLjwvYXV0aG9yPjxhdXRob3I+SGFubmEsIFMuIEUuPC9hdXRob3I+PGF1dGhvcj5K
b2huc3RvbiwgQi4gQy48L2F1dGhvcj48L2F1dGhvcnM+PC9jb250cmlidXRvcnM+PGF1dGgtYWRk
cmVzcz5NY01hc3RlciBVbml2ZXJzaXR5LCBIYW1pbHRvbiwgT250YXJpbywgQ2FuYWRhIChELlou
LCBHLkguRy4sIEsuQy4sIEsuTS4sIE0uWi4sIEouSi5CLiwgWS5MLiwgUy5FLkguKS4mI3hEO0No
b3N1biBVbml2ZXJzaXR5LCBHd2FuZ2p1LCBSZXB1YmxpYyBvZiBLb3JlYSAoTS5BLkguKS4mI3hE
O05ldGhlcmxhbmRzIENvbXByZWhlbnNpdmUgQ2FuY2VyIE9yZ2FuaXNhdGlvbiAoSUtOTCksIFV0
cmVjaHQsIHRoZSBOZXRoZXJsYW5kcywgYW5kIERhbGhvdXNpZSBVbml2ZXJzaXR5LCBIYWxpZmF4
LCBOb3ZhIFNjb3RpYSwgQ2FuYWRhIChSLlcuVi4pLiYjeEQ7U2NpZW5jZSBhbmQgVGVjaG5vbG9n
eSBJbnN0aXR1dGUsIFVuaXZlcnNpZGFkZSBFc3RhZHVhbCBQYXVsaXN0YSwgU2FvIFBhdWxvLCBC
cmF6aWwsIGFuZCBEYWxob3VzaWUgVW5pdmVyc2l0eSwgSGFsaWZheCwgTm92YSBTY290aWEsIENh
bmFkYSAoUi5FLikuJiN4RDtCaW9tZWRpY2FsIFJlc2VhcmNoIEluc3RpdHV0ZSBTYW4gUGF1IChJ
SUIgU2FudCBQYXUpLCBCYXJjZWxvbmEsIFNwYWluIChDLlYuLCBNLlIuKS4mI3hEO0phZ2llbGxv
bmlhbiBVbml2ZXJzaXR5IE1lZGljYWwgQ29sbGVnZSwgS3Jha293LCBQb2xhbmQgKEouWi4sIEEu
UC4sIE0uTS5CLikuJiN4RDtVbml2ZXJzaXR5IG9mIEJyaXRpc2ggQ29sdW1iaWEsIFZhbmNvdXZl
ciwgQnJpdGlzaCBDb2x1bWJpYSwgQ2FuYWRhIChDLkwuKS4mI3hEO0Jpb21lZGljYWwgUmVzZWFy
Y2ggSW5zdGl0dXRlIFNhbiBQYXUgKElJQiBTYW50IFBhdSkgYW5kIENJQkVSIGRlIEVwaWRlbWlv
bG9naWEgeSBTYWx1ZCBQdWJsaWNhIChDSUJFUkVTUCksIEJhcmNlbG9uYSwgU3BhaW4gKFAuQS4p
LiYjeEQ7RGFsaG91c2llIFVuaXZlcnNpdHksIEhhbGlmYXgsIE5vdmEgU2NvdGlhLCBDYW5hZGEs
IGFuZCBNY01hc3RlciBVbml2ZXJzaXR5LCBIYW1pbHRvbiwgT250YXJpbywgQ2FuYWRhIChCLkMu
Si4pLjwvYXV0aC1hZGRyZXNzPjx0aXRsZXM+PHRpdGxlPlJlZCBhbmQgUHJvY2Vzc2VkIE1lYXQg
Q29uc3VtcHRpb24gYW5kIFJpc2sgZm9yIEFsbC1DYXVzZSBNb3J0YWxpdHkgYW5kIENhcmRpb21l
dGFib2xpYyBPdXRjb21lczogQSBTeXN0ZW1hdGljIFJldmlldyBhbmQgTWV0YS1hbmFseXNpcyBv
ZiBDb2hvcnQgU3R1ZGllczwvdGl0bGU+PHNlY29uZGFyeS10aXRsZT5Bbm4gSW50ZXJuIE1lZDwv
c2Vjb25kYXJ5LXRpdGxlPjwvdGl0bGVzPjxwZXJpb2RpY2FsPjxmdWxsLXRpdGxlPkFubiBJbnRl
cm4gTWVkPC9mdWxsLXRpdGxlPjwvcGVyaW9kaWNhbD48cGFnZXM+NzAzLTcxMDwvcGFnZXM+PHZv
bHVtZT4xNzE8L3ZvbHVtZT48bnVtYmVyPjEwPC9udW1iZXI+PGVkaXRpb24+MjAxOS8xMC8wMTwv
ZWRpdGlvbj48a2V5d29yZHM+PGtleXdvcmQ+Q2FyZGlvdmFzY3VsYXIgRGlzZWFzZXMvZXBpZGVt
aW9sb2d5PC9rZXl3b3JkPjxrZXl3b3JkPkRpYWJldGVzIE1lbGxpdHVzLCBUeXBlIDIvZXBpZGVt
aW9sb2d5PC9rZXl3b3JkPjxrZXl3b3JkPkRpZXQvYWR2ZXJzZSBlZmZlY3RzPC9rZXl3b3JkPjxr
ZXl3b3JkPkh1bWFuczwva2V5d29yZD48a2V5d29yZD5NZWF0IFByb2R1Y3RzLyphZHZlcnNlIGVm
ZmVjdHM8L2tleXdvcmQ+PGtleXdvcmQ+TXlvY2FyZGlhbCBJbmZhcmN0aW9uL2VwaWRlbWlvbG9n
eTwva2V5d29yZD48a2V5d29yZD5SZWQgTWVhdC8qYWR2ZXJzZSBlZmZlY3RzPC9rZXl3b3JkPjxr
ZXl3b3JkPlN0cm9rZS9lcGlkZW1pb2xvZ3k8L2tleXdvcmQ+PC9rZXl3b3Jkcz48ZGF0ZXM+PHll
YXI+MjAxOTwveWVhcj48cHViLWRhdGVzPjxkYXRlPk5vdiAxOTwvZGF0ZT48L3B1Yi1kYXRlcz48
L2RhdGVzPjxpc2JuPjE1MzktMzcwNCAoRWxlY3Ryb25pYykmI3hEOzAwMDMtNDgxOSAoTGlua2lu
Zyk8L2lzYm4+PGFjY2Vzc2lvbi1udW0+MzE1NjkyMTM8L2FjY2Vzc2lvbi1udW0+PHVybHM+PHJl
bGF0ZWQtdXJscz48dXJsPmh0dHBzOi8vd3d3Lm5jYmkubmxtLm5paC5nb3YvcHVibWVkLzMxNTY5
MjEzPC91cmw+PC9yZWxhdGVkLXVybHM+PC91cmxzPjxlbGVjdHJvbmljLXJlc291cmNlLW51bT4x
MC43MzI2L00xOS0wNjU1PC9lbGVjdHJvbmljLXJlc291cmNlLW51bT48L3JlY29yZD48L0NpdGU+
PENpdGU+PEF1dGhvcj5WZXJub29pajwvQXV0aG9yPjxZZWFyPjIwMTk8L1llYXI+PFJlY051bT4y
Njc8L1JlY051bT48cmVjb3JkPjxyZWMtbnVtYmVyPjI2NzwvcmVjLW51bWJlcj48Zm9yZWlnbi1r
ZXlzPjxrZXkgYXBwPSJFTiIgZGItaWQ9IndwejV0dnBzNnIwc3htZWR2eGk1ZmF6Y3dkZnRzczA1
MHowdCIgdGltZXN0YW1wPSIxNzEwNDYzMTExIj4yNjc8L2tleT48L2ZvcmVpZ24ta2V5cz48cmVm
LXR5cGUgbmFtZT0iSm91cm5hbCBBcnRpY2xlIj4xNzwvcmVmLXR5cGU+PGNvbnRyaWJ1dG9ycz48
YXV0aG9ycz48YXV0aG9yPlZlcm5vb2lqLCBSLiBXLiBNLjwvYXV0aG9yPjxhdXRob3I+WmVyYWF0
a2FyLCBELjwvYXV0aG9yPjxhdXRob3I+SGFuLCBNLiBBLjwvYXV0aG9yPjxhdXRob3I+RWwgRGli
LCBSLjwvYXV0aG9yPjxhdXRob3I+WndvcnRoLCBNLjwvYXV0aG9yPjxhdXRob3I+TWlsaW8sIEsu
PC9hdXRob3I+PGF1dGhvcj5TaXQsIEQuPC9hdXRob3I+PGF1dGhvcj5MZWUsIFkuPC9hdXRob3I+
PGF1dGhvcj5Hb21hYSwgSC48L2F1dGhvcj48YXV0aG9yPlZhbGxpLCBDLjwvYXV0aG9yPjxhdXRo
b3I+U3dpZXJ6LCBNLiBKLjwvYXV0aG9yPjxhdXRob3I+Q2hhbmcsIFkuPC9hdXRob3I+PGF1dGhv
cj5IYW5uYSwgUy4gRS48L2F1dGhvcj48YXV0aG9yPkJyYXVlciwgUC4gTS48L2F1dGhvcj48YXV0
aG9yPlNpZXZlbnBpcGVyLCBKLjwvYXV0aG9yPjxhdXRob3I+ZGUgU291emEsIFIuPC9hdXRob3I+
PGF1dGhvcj5BbG9uc28tQ29lbGxvLCBQLjwvYXV0aG9yPjxhdXRob3I+QmFsYSwgTS4gTS48L2F1
dGhvcj48YXV0aG9yPkd1eWF0dCwgRy4gSC48L2F1dGhvcj48YXV0aG9yPkpvaG5zdG9uLCBCLiBD
LjwvYXV0aG9yPjwvYXV0aG9ycz48L2NvbnRyaWJ1dG9ycz48YXV0aC1hZGRyZXNzPk5ldGhlcmxh
bmRzIENvbXByZWhlbnNpdmUgQ2FuY2VyIE9yZ2FuaXNhdGlvbiwgVXRyZWNodCwgdGhlIE5ldGhl
cmxhbmRzLCBhbmQgRGFsaG91c2llIFVuaXZlcnNpdHksIEhhbGlmYXgsIE5vdmEgU2NvdGlhLCBD
YW5hZGEgKFIuVy5WLikuJiN4RDtNY01hc3RlciBVbml2ZXJzaXR5LCBIYW1pbHRvbiwgT250YXJp
bywgQ2FuYWRhIChELlouLCBNLlouLCBLLk0uLCBZLkwuLCBZLkMuLCBTLkUuSC4sIFIuRC4sIEcu
SC5HLikuJiN4RDtDaG9zdW4gVW5pdmVyc2l0eSwgR3dhbmdqdSwgUmVwdWJsaWMgb2YgS29yZWEg
KE0uQS5ILikuJiN4RDtEYWxob3VzaWUgVW5pdmVyc2l0eSwgSGFsaWZheCwgTm92YSBTY290aWEs
IENhbmFkYSwgYW5kIFVuaXZlcnNpZGFkZSBFc3RhZHVhbCBQYXVsaXN0YSwgU2FvIEpvc2UgZG9z
IENhbXBvcywgU2FvIFBhdWxvLCBCcmF6aWwgKFIuRS4pLiYjeEQ7VW5pdmVyc2l0eSBvZiBCcml0
aXNoIENvbHVtYmlhLCBWYW5jb3V2ZXIsIEJyaXRpc2ggQ29sdW1iaWEsIENhbmFkYSAoRC5TLiku
JiN4RDtBbGV4YW5kcmlhIFVuaXZlcnNpdHksIEFsZXhhbmRyaWEsIEVneXB0LCBhbmQgVGFudGEg
Q2hlc3QgSG9zcGl0YWwsIE1pbmlzdHJ5IG9mIEhlYWx0aCwgVGFudGEsIEVneXB0IChILkcuKS4m
I3hEO0liZXJvYW1lcmljYW4gQ29jaHJhbmUgQ2VudHJlIEJhcmNlbG9uYSwgQmlvbWVkaWNhbCBS
ZXNlYXJjaCBJbnN0aXR1dGUgU2FuIFBhdSwgQmFyY2Vsb25hLCBTcGFpbiAoQy5WLikuJiN4RDtK
YWdpZWxsb25pYW4gVW5pdmVyc2l0eSBNZWRpY2FsIENvbGxlZ2UsIEtyYWtvdywgUG9sYW5kIChN
LkouUy4sIE0uTS5CLikuJiN4RDtVbml2ZXJzaXR5IG9mIEd1ZWxwaCwgR3VlbHBoLCBPbnRhcmlv
LCBDYW5hZGEgKFAuTS5CLikuJiN4RDtVbml2ZXJzaXR5IG9mIFRvcm9udG8gYW5kIFN0LiBNaWNo
YWVsJmFwb3M7cyBIb3NwaXRhbCwgVG9yb250bywgT250YXJpbywgQ2FuYWRhIChKLlMuKS4mI3hE
O0liZXJvYW1lcmljYW4gQ29jaHJhbmUgQ2VudHJlIEJhcmNlbG9uYSwgQmlvbWVkaWNhbCBSZXNl
YXJjaCBJbnN0aXR1dGUgU2FuIFBhdSAoSUlCIFNhbnQgUGF1KSwgYW5kIENJQkVSIGRlIEVwaWRl
bWlvbG9naWEgeSBTYWx1ZCBQdWJsaWNhIChDSUJFUkVTUCksIEJhcmNlbG9uYSwgU3BhaW4gKFAu
QS4pLiYjeEQ7RGFsaG91c2llIFVuaXZlcnNpdHksIEhhbGlmYXgsIE5vdmEgU2NvdGlhLCBhbmQg
TWNNYXN0ZXIgVW5pdmVyc2l0eSwgSGFtaWx0b24sIE9udGFyaW8sIENhbmFkYSAoQi5DLkouKS48
L2F1dGgtYWRkcmVzcz48dGl0bGVzPjx0aXRsZT5QYXR0ZXJucyBvZiBSZWQgYW5kIFByb2Nlc3Nl
ZCBNZWF0IENvbnN1bXB0aW9uIGFuZCBSaXNrIGZvciBDYXJkaW9tZXRhYm9saWMgYW5kIENhbmNl
ciBPdXRjb21lczogQSBTeXN0ZW1hdGljIFJldmlldyBhbmQgTWV0YS1hbmFseXNpcyBvZiBDb2hv
cnQgU3R1ZGllczwvdGl0bGU+PHNlY29uZGFyeS10aXRsZT5Bbm4gSW50ZXJuIE1lZDwvc2Vjb25k
YXJ5LXRpdGxlPjwvdGl0bGVzPjxwZXJpb2RpY2FsPjxmdWxsLXRpdGxlPkFubiBJbnRlcm4gTWVk
PC9mdWxsLXRpdGxlPjwvcGVyaW9kaWNhbD48cGFnZXM+NzMyLTc0MTwvcGFnZXM+PHZvbHVtZT4x
NzE8L3ZvbHVtZT48bnVtYmVyPjEwPC9udW1iZXI+PGVkaXRpb24+MjAxOS8xMC8wMTwvZWRpdGlv
bj48a2V5d29yZHM+PGtleXdvcmQ+Q2FyZGlvdmFzY3VsYXIgRGlzZWFzZXMvKmVwaWRlbWlvbG9n
eTwva2V5d29yZD48a2V5d29yZD5EaWV0L2FkdmVyc2UgZWZmZWN0czwva2V5d29yZD48a2V5d29y
ZD5IdW1hbnM8L2tleXdvcmQ+PGtleXdvcmQ+TWVhdCBQcm9kdWN0cy8qYWR2ZXJzZSBlZmZlY3Rz
PC9rZXl3b3JkPjxrZXl3b3JkPk5lb3BsYXNtcy8qZXBpZGVtaW9sb2d5PC9rZXl3b3JkPjxrZXl3
b3JkPlJlZCBNZWF0LyphZHZlcnNlIGVmZmVjdHM8L2tleXdvcmQ+PC9rZXl3b3Jkcz48ZGF0ZXM+
PHllYXI+MjAxOTwveWVhcj48cHViLWRhdGVzPjxkYXRlPk5vdiAxOTwvZGF0ZT48L3B1Yi1kYXRl
cz48L2RhdGVzPjxpc2JuPjE1MzktMzcwNCAoRWxlY3Ryb25pYykmI3hEOzAwMDMtNDgxOSAoTGlu
a2luZyk8L2lzYm4+PGFjY2Vzc2lvbi1udW0+MzE1NjkyMTc8L2FjY2Vzc2lvbi1udW0+PHVybHM+
PHJlbGF0ZWQtdXJscz48dXJsPmh0dHBzOi8vd3d3Lm5jYmkubmxtLm5paC5nb3YvcHVibWVkLzMx
NTY5MjE3PC91cmw+PC9yZWxhdGVkLXVybHM+PC91cmxzPjxlbGVjdHJvbmljLXJlc291cmNlLW51
bT4xMC43MzI2L00xOS0xNTgzPC9lbGVjdHJvbmljLXJlc291cmNlLW51bT48L3JlY29yZD48L0Np
dGU+PC9FbmROb3RlPn==
</w:fldData>
        </w:fldChar>
      </w:r>
      <w:r w:rsidR="001B402D">
        <w:rPr>
          <w:rFonts w:eastAsia="Arial" w:cs="Arial"/>
          <w:bCs/>
          <w:sz w:val="22"/>
          <w:szCs w:val="22"/>
        </w:rPr>
        <w:instrText xml:space="preserve"> ADDIN EN.CITE </w:instrText>
      </w:r>
      <w:r w:rsidR="001B402D">
        <w:rPr>
          <w:rFonts w:eastAsia="Arial" w:cs="Arial"/>
          <w:bCs/>
          <w:sz w:val="22"/>
          <w:szCs w:val="22"/>
        </w:rPr>
        <w:fldChar w:fldCharType="begin">
          <w:fldData xml:space="preserve">PEVuZE5vdGU+PENpdGU+PEF1dGhvcj5aZXJhYXRrYXI8L0F1dGhvcj48WWVhcj4yMDE5PC9ZZWFy
PjxSZWNOdW0+MTwvUmVjTnVtPjxEaXNwbGF5VGV4dD4oMjAsMTY2KTwvRGlzcGxheVRleHQ+PHJl
Y29yZD48cmVjLW51bWJlcj4xPC9yZWMtbnVtYmVyPjxmb3JlaWduLWtleXM+PGtleSBhcHA9IkVO
IiBkYi1pZD0id3B6NXR2cHM2cjBzeG1lZHZ4aTVmYXpjd2RmdHNzMDUwejB0IiB0aW1lc3RhbXA9
IjE2MTE4OTIwMzkiPjE8L2tleT48L2ZvcmVpZ24ta2V5cz48cmVmLXR5cGUgbmFtZT0iSm91cm5h
bCBBcnRpY2xlIj4xNzwvcmVmLXR5cGU+PGNvbnRyaWJ1dG9ycz48YXV0aG9ycz48YXV0aG9yPlpl
cmFhdGthciwgRC48L2F1dGhvcj48YXV0aG9yPkhhbiwgTS4gQS48L2F1dGhvcj48YXV0aG9yPkd1
eWF0dCwgRy4gSC48L2F1dGhvcj48YXV0aG9yPlZlcm5vb2lqLCBSLiBXLiBNLjwvYXV0aG9yPjxh
dXRob3I+RWwgRGliLCBSLjwvYXV0aG9yPjxhdXRob3I+Q2hldW5nLCBLLjwvYXV0aG9yPjxhdXRo
b3I+TWlsaW8sIEsuPC9hdXRob3I+PGF1dGhvcj5ad29ydGgsIE0uPC9hdXRob3I+PGF1dGhvcj5C
YXJ0b3N6a28sIEouIEouPC9hdXRob3I+PGF1dGhvcj5WYWxsaSwgQy48L2F1dGhvcj48YXV0aG9y
PlJhYmFzc2EsIE0uPC9hdXRob3I+PGF1dGhvcj5MZWUsIFkuPC9hdXRob3I+PGF1dGhvcj5aYWph
YywgSi48L2F1dGhvcj48YXV0aG9yPlByb2tvcC1Eb3JuZXIsIEEuPC9hdXRob3I+PGF1dGhvcj5M
bywgQy48L2F1dGhvcj48YXV0aG9yPkJhbGEsIE0uIE0uPC9hdXRob3I+PGF1dGhvcj5BbG9uc28t
Q29lbGxvLCBQLjwvYXV0aG9yPjxhdXRob3I+SGFubmEsIFMuIEUuPC9hdXRob3I+PGF1dGhvcj5K
b2huc3RvbiwgQi4gQy48L2F1dGhvcj48L2F1dGhvcnM+PC9jb250cmlidXRvcnM+PGF1dGgtYWRk
cmVzcz5NY01hc3RlciBVbml2ZXJzaXR5LCBIYW1pbHRvbiwgT250YXJpbywgQ2FuYWRhIChELlou
LCBHLkguRy4sIEsuQy4sIEsuTS4sIE0uWi4sIEouSi5CLiwgWS5MLiwgUy5FLkguKS4mI3hEO0No
b3N1biBVbml2ZXJzaXR5LCBHd2FuZ2p1LCBSZXB1YmxpYyBvZiBLb3JlYSAoTS5BLkguKS4mI3hE
O05ldGhlcmxhbmRzIENvbXByZWhlbnNpdmUgQ2FuY2VyIE9yZ2FuaXNhdGlvbiAoSUtOTCksIFV0
cmVjaHQsIHRoZSBOZXRoZXJsYW5kcywgYW5kIERhbGhvdXNpZSBVbml2ZXJzaXR5LCBIYWxpZmF4
LCBOb3ZhIFNjb3RpYSwgQ2FuYWRhIChSLlcuVi4pLiYjeEQ7U2NpZW5jZSBhbmQgVGVjaG5vbG9n
eSBJbnN0aXR1dGUsIFVuaXZlcnNpZGFkZSBFc3RhZHVhbCBQYXVsaXN0YSwgU2FvIFBhdWxvLCBC
cmF6aWwsIGFuZCBEYWxob3VzaWUgVW5pdmVyc2l0eSwgSGFsaWZheCwgTm92YSBTY290aWEsIENh
bmFkYSAoUi5FLikuJiN4RDtCaW9tZWRpY2FsIFJlc2VhcmNoIEluc3RpdHV0ZSBTYW4gUGF1IChJ
SUIgU2FudCBQYXUpLCBCYXJjZWxvbmEsIFNwYWluIChDLlYuLCBNLlIuKS4mI3hEO0phZ2llbGxv
bmlhbiBVbml2ZXJzaXR5IE1lZGljYWwgQ29sbGVnZSwgS3Jha293LCBQb2xhbmQgKEouWi4sIEEu
UC4sIE0uTS5CLikuJiN4RDtVbml2ZXJzaXR5IG9mIEJyaXRpc2ggQ29sdW1iaWEsIFZhbmNvdXZl
ciwgQnJpdGlzaCBDb2x1bWJpYSwgQ2FuYWRhIChDLkwuKS4mI3hEO0Jpb21lZGljYWwgUmVzZWFy
Y2ggSW5zdGl0dXRlIFNhbiBQYXUgKElJQiBTYW50IFBhdSkgYW5kIENJQkVSIGRlIEVwaWRlbWlv
bG9naWEgeSBTYWx1ZCBQdWJsaWNhIChDSUJFUkVTUCksIEJhcmNlbG9uYSwgU3BhaW4gKFAuQS4p
LiYjeEQ7RGFsaG91c2llIFVuaXZlcnNpdHksIEhhbGlmYXgsIE5vdmEgU2NvdGlhLCBDYW5hZGEs
IGFuZCBNY01hc3RlciBVbml2ZXJzaXR5LCBIYW1pbHRvbiwgT250YXJpbywgQ2FuYWRhIChCLkMu
Si4pLjwvYXV0aC1hZGRyZXNzPjx0aXRsZXM+PHRpdGxlPlJlZCBhbmQgUHJvY2Vzc2VkIE1lYXQg
Q29uc3VtcHRpb24gYW5kIFJpc2sgZm9yIEFsbC1DYXVzZSBNb3J0YWxpdHkgYW5kIENhcmRpb21l
dGFib2xpYyBPdXRjb21lczogQSBTeXN0ZW1hdGljIFJldmlldyBhbmQgTWV0YS1hbmFseXNpcyBv
ZiBDb2hvcnQgU3R1ZGllczwvdGl0bGU+PHNlY29uZGFyeS10aXRsZT5Bbm4gSW50ZXJuIE1lZDwv
c2Vjb25kYXJ5LXRpdGxlPjwvdGl0bGVzPjxwZXJpb2RpY2FsPjxmdWxsLXRpdGxlPkFubiBJbnRl
cm4gTWVkPC9mdWxsLXRpdGxlPjwvcGVyaW9kaWNhbD48cGFnZXM+NzAzLTcxMDwvcGFnZXM+PHZv
bHVtZT4xNzE8L3ZvbHVtZT48bnVtYmVyPjEwPC9udW1iZXI+PGVkaXRpb24+MjAxOS8xMC8wMTwv
ZWRpdGlvbj48a2V5d29yZHM+PGtleXdvcmQ+Q2FyZGlvdmFzY3VsYXIgRGlzZWFzZXMvZXBpZGVt
aW9sb2d5PC9rZXl3b3JkPjxrZXl3b3JkPkRpYWJldGVzIE1lbGxpdHVzLCBUeXBlIDIvZXBpZGVt
aW9sb2d5PC9rZXl3b3JkPjxrZXl3b3JkPkRpZXQvYWR2ZXJzZSBlZmZlY3RzPC9rZXl3b3JkPjxr
ZXl3b3JkPkh1bWFuczwva2V5d29yZD48a2V5d29yZD5NZWF0IFByb2R1Y3RzLyphZHZlcnNlIGVm
ZmVjdHM8L2tleXdvcmQ+PGtleXdvcmQ+TXlvY2FyZGlhbCBJbmZhcmN0aW9uL2VwaWRlbWlvbG9n
eTwva2V5d29yZD48a2V5d29yZD5SZWQgTWVhdC8qYWR2ZXJzZSBlZmZlY3RzPC9rZXl3b3JkPjxr
ZXl3b3JkPlN0cm9rZS9lcGlkZW1pb2xvZ3k8L2tleXdvcmQ+PC9rZXl3b3Jkcz48ZGF0ZXM+PHll
YXI+MjAxOTwveWVhcj48cHViLWRhdGVzPjxkYXRlPk5vdiAxOTwvZGF0ZT48L3B1Yi1kYXRlcz48
L2RhdGVzPjxpc2JuPjE1MzktMzcwNCAoRWxlY3Ryb25pYykmI3hEOzAwMDMtNDgxOSAoTGlua2lu
Zyk8L2lzYm4+PGFjY2Vzc2lvbi1udW0+MzE1NjkyMTM8L2FjY2Vzc2lvbi1udW0+PHVybHM+PHJl
bGF0ZWQtdXJscz48dXJsPmh0dHBzOi8vd3d3Lm5jYmkubmxtLm5paC5nb3YvcHVibWVkLzMxNTY5
MjEzPC91cmw+PC9yZWxhdGVkLXVybHM+PC91cmxzPjxlbGVjdHJvbmljLXJlc291cmNlLW51bT4x
MC43MzI2L00xOS0wNjU1PC9lbGVjdHJvbmljLXJlc291cmNlLW51bT48L3JlY29yZD48L0NpdGU+
PENpdGU+PEF1dGhvcj5WZXJub29pajwvQXV0aG9yPjxZZWFyPjIwMTk8L1llYXI+PFJlY051bT4y
Njc8L1JlY051bT48cmVjb3JkPjxyZWMtbnVtYmVyPjI2NzwvcmVjLW51bWJlcj48Zm9yZWlnbi1r
ZXlzPjxrZXkgYXBwPSJFTiIgZGItaWQ9IndwejV0dnBzNnIwc3htZWR2eGk1ZmF6Y3dkZnRzczA1
MHowdCIgdGltZXN0YW1wPSIxNzEwNDYzMTExIj4yNjc8L2tleT48L2ZvcmVpZ24ta2V5cz48cmVm
LXR5cGUgbmFtZT0iSm91cm5hbCBBcnRpY2xlIj4xNzwvcmVmLXR5cGU+PGNvbnRyaWJ1dG9ycz48
YXV0aG9ycz48YXV0aG9yPlZlcm5vb2lqLCBSLiBXLiBNLjwvYXV0aG9yPjxhdXRob3I+WmVyYWF0
a2FyLCBELjwvYXV0aG9yPjxhdXRob3I+SGFuLCBNLiBBLjwvYXV0aG9yPjxhdXRob3I+RWwgRGli
LCBSLjwvYXV0aG9yPjxhdXRob3I+WndvcnRoLCBNLjwvYXV0aG9yPjxhdXRob3I+TWlsaW8sIEsu
PC9hdXRob3I+PGF1dGhvcj5TaXQsIEQuPC9hdXRob3I+PGF1dGhvcj5MZWUsIFkuPC9hdXRob3I+
PGF1dGhvcj5Hb21hYSwgSC48L2F1dGhvcj48YXV0aG9yPlZhbGxpLCBDLjwvYXV0aG9yPjxhdXRo
b3I+U3dpZXJ6LCBNLiBKLjwvYXV0aG9yPjxhdXRob3I+Q2hhbmcsIFkuPC9hdXRob3I+PGF1dGhv
cj5IYW5uYSwgUy4gRS48L2F1dGhvcj48YXV0aG9yPkJyYXVlciwgUC4gTS48L2F1dGhvcj48YXV0
aG9yPlNpZXZlbnBpcGVyLCBKLjwvYXV0aG9yPjxhdXRob3I+ZGUgU291emEsIFIuPC9hdXRob3I+
PGF1dGhvcj5BbG9uc28tQ29lbGxvLCBQLjwvYXV0aG9yPjxhdXRob3I+QmFsYSwgTS4gTS48L2F1
dGhvcj48YXV0aG9yPkd1eWF0dCwgRy4gSC48L2F1dGhvcj48YXV0aG9yPkpvaG5zdG9uLCBCLiBD
LjwvYXV0aG9yPjwvYXV0aG9ycz48L2NvbnRyaWJ1dG9ycz48YXV0aC1hZGRyZXNzPk5ldGhlcmxh
bmRzIENvbXByZWhlbnNpdmUgQ2FuY2VyIE9yZ2FuaXNhdGlvbiwgVXRyZWNodCwgdGhlIE5ldGhl
cmxhbmRzLCBhbmQgRGFsaG91c2llIFVuaXZlcnNpdHksIEhhbGlmYXgsIE5vdmEgU2NvdGlhLCBD
YW5hZGEgKFIuVy5WLikuJiN4RDtNY01hc3RlciBVbml2ZXJzaXR5LCBIYW1pbHRvbiwgT250YXJp
bywgQ2FuYWRhIChELlouLCBNLlouLCBLLk0uLCBZLkwuLCBZLkMuLCBTLkUuSC4sIFIuRC4sIEcu
SC5HLikuJiN4RDtDaG9zdW4gVW5pdmVyc2l0eSwgR3dhbmdqdSwgUmVwdWJsaWMgb2YgS29yZWEg
KE0uQS5ILikuJiN4RDtEYWxob3VzaWUgVW5pdmVyc2l0eSwgSGFsaWZheCwgTm92YSBTY290aWEs
IENhbmFkYSwgYW5kIFVuaXZlcnNpZGFkZSBFc3RhZHVhbCBQYXVsaXN0YSwgU2FvIEpvc2UgZG9z
IENhbXBvcywgU2FvIFBhdWxvLCBCcmF6aWwgKFIuRS4pLiYjeEQ7VW5pdmVyc2l0eSBvZiBCcml0
aXNoIENvbHVtYmlhLCBWYW5jb3V2ZXIsIEJyaXRpc2ggQ29sdW1iaWEsIENhbmFkYSAoRC5TLiku
JiN4RDtBbGV4YW5kcmlhIFVuaXZlcnNpdHksIEFsZXhhbmRyaWEsIEVneXB0LCBhbmQgVGFudGEg
Q2hlc3QgSG9zcGl0YWwsIE1pbmlzdHJ5IG9mIEhlYWx0aCwgVGFudGEsIEVneXB0IChILkcuKS4m
I3hEO0liZXJvYW1lcmljYW4gQ29jaHJhbmUgQ2VudHJlIEJhcmNlbG9uYSwgQmlvbWVkaWNhbCBS
ZXNlYXJjaCBJbnN0aXR1dGUgU2FuIFBhdSwgQmFyY2Vsb25hLCBTcGFpbiAoQy5WLikuJiN4RDtK
YWdpZWxsb25pYW4gVW5pdmVyc2l0eSBNZWRpY2FsIENvbGxlZ2UsIEtyYWtvdywgUG9sYW5kIChN
LkouUy4sIE0uTS5CLikuJiN4RDtVbml2ZXJzaXR5IG9mIEd1ZWxwaCwgR3VlbHBoLCBPbnRhcmlv
LCBDYW5hZGEgKFAuTS5CLikuJiN4RDtVbml2ZXJzaXR5IG9mIFRvcm9udG8gYW5kIFN0LiBNaWNo
YWVsJmFwb3M7cyBIb3NwaXRhbCwgVG9yb250bywgT250YXJpbywgQ2FuYWRhIChKLlMuKS4mI3hE
O0liZXJvYW1lcmljYW4gQ29jaHJhbmUgQ2VudHJlIEJhcmNlbG9uYSwgQmlvbWVkaWNhbCBSZXNl
YXJjaCBJbnN0aXR1dGUgU2FuIFBhdSAoSUlCIFNhbnQgUGF1KSwgYW5kIENJQkVSIGRlIEVwaWRl
bWlvbG9naWEgeSBTYWx1ZCBQdWJsaWNhIChDSUJFUkVTUCksIEJhcmNlbG9uYSwgU3BhaW4gKFAu
QS4pLiYjeEQ7RGFsaG91c2llIFVuaXZlcnNpdHksIEhhbGlmYXgsIE5vdmEgU2NvdGlhLCBhbmQg
TWNNYXN0ZXIgVW5pdmVyc2l0eSwgSGFtaWx0b24sIE9udGFyaW8sIENhbmFkYSAoQi5DLkouKS48
L2F1dGgtYWRkcmVzcz48dGl0bGVzPjx0aXRsZT5QYXR0ZXJucyBvZiBSZWQgYW5kIFByb2Nlc3Nl
ZCBNZWF0IENvbnN1bXB0aW9uIGFuZCBSaXNrIGZvciBDYXJkaW9tZXRhYm9saWMgYW5kIENhbmNl
ciBPdXRjb21lczogQSBTeXN0ZW1hdGljIFJldmlldyBhbmQgTWV0YS1hbmFseXNpcyBvZiBDb2hv
cnQgU3R1ZGllczwvdGl0bGU+PHNlY29uZGFyeS10aXRsZT5Bbm4gSW50ZXJuIE1lZDwvc2Vjb25k
YXJ5LXRpdGxlPjwvdGl0bGVzPjxwZXJpb2RpY2FsPjxmdWxsLXRpdGxlPkFubiBJbnRlcm4gTWVk
PC9mdWxsLXRpdGxlPjwvcGVyaW9kaWNhbD48cGFnZXM+NzMyLTc0MTwvcGFnZXM+PHZvbHVtZT4x
NzE8L3ZvbHVtZT48bnVtYmVyPjEwPC9udW1iZXI+PGVkaXRpb24+MjAxOS8xMC8wMTwvZWRpdGlv
bj48a2V5d29yZHM+PGtleXdvcmQ+Q2FyZGlvdmFzY3VsYXIgRGlzZWFzZXMvKmVwaWRlbWlvbG9n
eTwva2V5d29yZD48a2V5d29yZD5EaWV0L2FkdmVyc2UgZWZmZWN0czwva2V5d29yZD48a2V5d29y
ZD5IdW1hbnM8L2tleXdvcmQ+PGtleXdvcmQ+TWVhdCBQcm9kdWN0cy8qYWR2ZXJzZSBlZmZlY3Rz
PC9rZXl3b3JkPjxrZXl3b3JkPk5lb3BsYXNtcy8qZXBpZGVtaW9sb2d5PC9rZXl3b3JkPjxrZXl3
b3JkPlJlZCBNZWF0LyphZHZlcnNlIGVmZmVjdHM8L2tleXdvcmQ+PC9rZXl3b3Jkcz48ZGF0ZXM+
PHllYXI+MjAxOTwveWVhcj48cHViLWRhdGVzPjxkYXRlPk5vdiAxOTwvZGF0ZT48L3B1Yi1kYXRl
cz48L2RhdGVzPjxpc2JuPjE1MzktMzcwNCAoRWxlY3Ryb25pYykmI3hEOzAwMDMtNDgxOSAoTGlu
a2luZyk8L2lzYm4+PGFjY2Vzc2lvbi1udW0+MzE1NjkyMTc8L2FjY2Vzc2lvbi1udW0+PHVybHM+
PHJlbGF0ZWQtdXJscz48dXJsPmh0dHBzOi8vd3d3Lm5jYmkubmxtLm5paC5nb3YvcHVibWVkLzMx
NTY5MjE3PC91cmw+PC9yZWxhdGVkLXVybHM+PC91cmxzPjxlbGVjdHJvbmljLXJlc291cmNlLW51
bT4xMC43MzI2L00xOS0xNTgzPC9lbGVjdHJvbmljLXJlc291cmNlLW51bT48L3JlY29yZD48L0Np
dGU+PC9FbmROb3RlPn==
</w:fldData>
        </w:fldChar>
      </w:r>
      <w:r w:rsidR="001B402D">
        <w:rPr>
          <w:rFonts w:eastAsia="Arial" w:cs="Arial"/>
          <w:bCs/>
          <w:sz w:val="22"/>
          <w:szCs w:val="22"/>
        </w:rPr>
        <w:instrText xml:space="preserve"> ADDIN EN.CITE.DATA </w:instrText>
      </w:r>
      <w:r w:rsidR="001B402D">
        <w:rPr>
          <w:rFonts w:eastAsia="Arial" w:cs="Arial"/>
          <w:bCs/>
          <w:sz w:val="22"/>
          <w:szCs w:val="22"/>
        </w:rPr>
      </w:r>
      <w:r w:rsidR="001B402D">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1B402D">
        <w:rPr>
          <w:rFonts w:eastAsia="Arial" w:cs="Arial"/>
          <w:bCs/>
          <w:noProof/>
          <w:sz w:val="22"/>
          <w:szCs w:val="22"/>
        </w:rPr>
        <w:t>(20,166)</w:t>
      </w:r>
      <w:r w:rsidRPr="00281371">
        <w:rPr>
          <w:rFonts w:eastAsia="Arial" w:cs="Arial"/>
          <w:bCs/>
          <w:sz w:val="22"/>
          <w:szCs w:val="22"/>
        </w:rPr>
        <w:fldChar w:fldCharType="end"/>
      </w:r>
      <w:r w:rsidR="00293274">
        <w:rPr>
          <w:rFonts w:eastAsia="Arial" w:cs="Arial"/>
          <w:bCs/>
          <w:sz w:val="22"/>
          <w:szCs w:val="22"/>
        </w:rPr>
        <w:t xml:space="preserve">. </w:t>
      </w:r>
      <w:r w:rsidRPr="00281371">
        <w:rPr>
          <w:rFonts w:eastAsia="Arial" w:cs="Arial"/>
          <w:bCs/>
          <w:sz w:val="22"/>
          <w:szCs w:val="22"/>
        </w:rPr>
        <w:t xml:space="preserve">Thus, one needs recognize that while these studies can suggest beneficial and harmful effects of eating certain foods more definitive studies are required to be certain. For a detailed analysis of the limitations of observational dietary studies see articles by Ioannidis and Nissen </w:t>
      </w:r>
      <w:r w:rsidRPr="00281371">
        <w:rPr>
          <w:rFonts w:eastAsia="Arial" w:cs="Arial"/>
          <w:bCs/>
          <w:sz w:val="22"/>
          <w:szCs w:val="22"/>
        </w:rPr>
        <w:fldChar w:fldCharType="begin">
          <w:fldData xml:space="preserve">PEVuZE5vdGU+PENpdGU+PEF1dGhvcj5Jb2FubmlkaXM8L0F1dGhvcj48WWVhcj4yMDE4PC9ZZWFy
PjxSZWNOdW0+NDwvUmVjTnVtPjxEaXNwbGF5VGV4dD4oMSwyKTwvRGlzcGxheVRleHQ+PHJlY29y
ZD48cmVjLW51bWJlcj40PC9yZWMtbnVtYmVyPjxmb3JlaWduLWtleXM+PGtleSBhcHA9IkVOIiBk
Yi1pZD0id3B6NXR2cHM2cjBzeG1lZHZ4aTVmYXpjd2RmdHNzMDUwejB0IiB0aW1lc3RhbXA9IjE2
MTE4OTQyOTciPjQ8L2tleT48L2ZvcmVpZ24ta2V5cz48cmVmLXR5cGUgbmFtZT0iSm91cm5hbCBB
cnRpY2xlIj4xNzwvcmVmLXR5cGU+PGNvbnRyaWJ1dG9ycz48YXV0aG9ycz48YXV0aG9yPklvYW5u
aWRpcywgSi4gUC4gQS48L2F1dGhvcj48L2F1dGhvcnM+PC9jb250cmlidXRvcnM+PGF1dGgtYWRk
cmVzcz5TdGFuZm9yZCBQcmV2ZW50aW9uIFJlc2VhcmNoIENlbnRlciBhbmQgTWV0YS1SZXNlYXJj
aCBJbm5vdmF0aW9uIENlbnRlciBhdCBTdGFuZm9yZCAoTUVUUklDUyksIFN0YW5mb3JkIFVuaXZl
cnNpdHksIFN0YW5mb3JkLCBDYWxpZm9ybmlhLjwvYXV0aC1hZGRyZXNzPjx0aXRsZXM+PHRpdGxl
PlRoZSBDaGFsbGVuZ2Ugb2YgUmVmb3JtaW5nIE51dHJpdGlvbmFsIEVwaWRlbWlvbG9naWMgUmVz
ZWFyY2g8L3RpdGxlPjxzZWNvbmRhcnktdGl0bGU+SkFNQTwvc2Vjb25kYXJ5LXRpdGxlPjwvdGl0
bGVzPjxwZXJpb2RpY2FsPjxmdWxsLXRpdGxlPkpBTUE8L2Z1bGwtdGl0bGU+PC9wZXJpb2RpY2Fs
PjxwYWdlcz45NjktOTcwPC9wYWdlcz48dm9sdW1lPjMyMDwvdm9sdW1lPjxudW1iZXI+MTA8L251
bWJlcj48ZWRpdGlvbj4yMDE4LzExLzE0PC9lZGl0aW9uPjxrZXl3b3Jkcz48a2V5d29yZD5CaW9t
ZWRpY2FsIFJlc2VhcmNoLyptZXRob2RzL3N0YW5kYXJkczwva2V5d29yZD48a2V5d29yZD4qRGll
dDwva2V5d29yZD48a2V5d29yZD4qRXBpZGVtaW9sb2dpYyBTdHVkaWVzPC9rZXl3b3JkPjxrZXl3
b3JkPkh1bWFuczwva2V5d29yZD48a2V5d29yZD5NZXRhLUFuYWx5c2lzIGFzIFRvcGljPC9rZXl3
b3JkPjxrZXl3b3JkPipOdXRyaXRpb25hbCBTY2llbmNlcy9zdGFuZGFyZHM8L2tleXdvcmQ+PGtl
eXdvcmQ+UHVibGlzaGluZzwva2V5d29yZD48a2V5d29yZD5SaXNrPC9rZXl3b3JkPjwva2V5d29y
ZHM+PGRhdGVzPjx5ZWFyPjIwMTg8L3llYXI+PHB1Yi1kYXRlcz48ZGF0ZT5TZXAgMTE8L2RhdGU+
PC9wdWItZGF0ZXM+PC9kYXRlcz48aXNibj4xNTM4LTM1OTggKEVsZWN0cm9uaWMpJiN4RDswMDk4
LTc0ODQgKExpbmtpbmcpPC9pc2JuPjxhY2Nlc3Npb24tbnVtPjMwNDIyMjcxPC9hY2Nlc3Npb24t
bnVtPjx1cmxzPjxyZWxhdGVkLXVybHM+PHVybD5odHRwczovL3d3dy5uY2JpLm5sbS5uaWguZ292
L3B1Ym1lZC8zMDQyMjI3MTwvdXJsPjwvcmVsYXRlZC11cmxzPjwvdXJscz48ZWxlY3Ryb25pYy1y
ZXNvdXJjZS1udW0+MTAuMTAwMS9qYW1hLjIwMTguMTEwMjU8L2VsZWN0cm9uaWMtcmVzb3VyY2Ut
bnVtPjwvcmVjb3JkPjwvQ2l0ZT48Q2l0ZT48QXV0aG9yPk5pc3NlbjwvQXV0aG9yPjxZZWFyPjIw
MTY8L1llYXI+PFJlY051bT41PC9SZWNOdW0+PHJlY29yZD48cmVjLW51bWJlcj41PC9yZWMtbnVt
YmVyPjxmb3JlaWduLWtleXM+PGtleSBhcHA9IkVOIiBkYi1pZD0id3B6NXR2cHM2cjBzeG1lZHZ4
aTVmYXpjd2RmdHNzMDUwejB0IiB0aW1lc3RhbXA9IjE2MTE4OTQzMTQiPjU8L2tleT48L2ZvcmVp
Z24ta2V5cz48cmVmLXR5cGUgbmFtZT0iSm91cm5hbCBBcnRpY2xlIj4xNzwvcmVmLXR5cGU+PGNv
bnRyaWJ1dG9ycz48YXV0aG9ycz48YXV0aG9yPk5pc3NlbiwgUy4gRS48L2F1dGhvcj48L2F1dGhv
cnM+PC9jb250cmlidXRvcnM+PHRpdGxlcz48dGl0bGU+VS5TLiBEaWV0YXJ5IEd1aWRlbGluZXM6
IEFuIEV2aWRlbmNlLUZyZWUgWm9uZTwvdGl0bGU+PHNlY29uZGFyeS10aXRsZT5Bbm4gSW50ZXJu
IE1lZDwvc2Vjb25kYXJ5LXRpdGxlPjwvdGl0bGVzPjxwZXJpb2RpY2FsPjxmdWxsLXRpdGxlPkFu
biBJbnRlcm4gTWVkPC9mdWxsLXRpdGxlPjwvcGVyaW9kaWNhbD48cGFnZXM+NTU4LTk8L3BhZ2Vz
Pjx2b2x1bWU+MTY0PC92b2x1bWU+PG51bWJlcj44PC9udW1iZXI+PGVkaXRpb24+MjAxNi8wMS8y
MDwvZWRpdGlvbj48a2V5d29yZHM+PGtleXdvcmQ+RXZpZGVuY2UtQmFzZWQgTWVkaWNpbmUvKnRy
ZW5kczwva2V5d29yZD48a2V5d29yZD5IdW1hbnM8L2tleXdvcmQ+PGtleXdvcmQ+TnV0cml0aW9u
IFBvbGljeS8qdHJlbmRzPC9rZXl3b3JkPjxrZXl3b3JkPk9ic2VydmF0aW9uYWwgU3R1ZGllcyBh
cyBUb3BpYy9zdGFuZGFyZHM8L2tleXdvcmQ+PGtleXdvcmQ+UGVlciBSZXZpZXcsIFJlc2VhcmNo
L3N0YW5kYXJkczwva2V5d29yZD48a2V5d29yZD5SYW5kb21pemVkIENvbnRyb2xsZWQgVHJpYWxz
IGFzIFRvcGljL3N0YW5kYXJkczwva2V5d29yZD48a2V5d29yZD5Vbml0ZWQgU3RhdGVzPC9rZXl3
b3JkPjwva2V5d29yZHM+PGRhdGVzPjx5ZWFyPjIwMTY8L3llYXI+PHB1Yi1kYXRlcz48ZGF0ZT5B
cHIgMTk8L2RhdGU+PC9wdWItZGF0ZXM+PC9kYXRlcz48aXNibj4xNTM5LTM3MDQgKEVsZWN0cm9u
aWMpJiN4RDswMDAzLTQ4MTkgKExpbmtpbmcpPC9pc2JuPjxhY2Nlc3Npb24tbnVtPjI2NzgzOTky
PC9hY2Nlc3Npb24tbnVtPjx1cmxzPjxyZWxhdGVkLXVybHM+PHVybD5odHRwczovL3d3dy5uY2Jp
Lm5sbS5uaWguZ292L3B1Ym1lZC8yNjc4Mzk5MjwvdXJsPjwvcmVsYXRlZC11cmxzPjwvdXJscz48
ZWxlY3Ryb25pYy1yZXNvdXJjZS1udW0+MTAuNzMyNi9NMTYtMDAzNTwvZWxlY3Ryb25pYy1yZXNv
dXJjZS1udW0+PC9yZWNvcmQ+PC9DaXRlPjwvRW5kTm90ZT5=
</w:fldData>
        </w:fldChar>
      </w:r>
      <w:r w:rsidRPr="00281371">
        <w:rPr>
          <w:rFonts w:eastAsia="Arial" w:cs="Arial"/>
          <w:bCs/>
          <w:sz w:val="22"/>
          <w:szCs w:val="22"/>
        </w:rPr>
        <w:instrText xml:space="preserve"> ADDIN EN.CITE </w:instrText>
      </w:r>
      <w:r w:rsidRPr="00281371">
        <w:rPr>
          <w:rFonts w:eastAsia="Arial" w:cs="Arial"/>
          <w:bCs/>
          <w:sz w:val="22"/>
          <w:szCs w:val="22"/>
        </w:rPr>
        <w:fldChar w:fldCharType="begin">
          <w:fldData xml:space="preserve">PEVuZE5vdGU+PENpdGU+PEF1dGhvcj5Jb2FubmlkaXM8L0F1dGhvcj48WWVhcj4yMDE4PC9ZZWFy
PjxSZWNOdW0+NDwvUmVjTnVtPjxEaXNwbGF5VGV4dD4oMSwyKTwvRGlzcGxheVRleHQ+PHJlY29y
ZD48cmVjLW51bWJlcj40PC9yZWMtbnVtYmVyPjxmb3JlaWduLWtleXM+PGtleSBhcHA9IkVOIiBk
Yi1pZD0id3B6NXR2cHM2cjBzeG1lZHZ4aTVmYXpjd2RmdHNzMDUwejB0IiB0aW1lc3RhbXA9IjE2
MTE4OTQyOTciPjQ8L2tleT48L2ZvcmVpZ24ta2V5cz48cmVmLXR5cGUgbmFtZT0iSm91cm5hbCBB
cnRpY2xlIj4xNzwvcmVmLXR5cGU+PGNvbnRyaWJ1dG9ycz48YXV0aG9ycz48YXV0aG9yPklvYW5u
aWRpcywgSi4gUC4gQS48L2F1dGhvcj48L2F1dGhvcnM+PC9jb250cmlidXRvcnM+PGF1dGgtYWRk
cmVzcz5TdGFuZm9yZCBQcmV2ZW50aW9uIFJlc2VhcmNoIENlbnRlciBhbmQgTWV0YS1SZXNlYXJj
aCBJbm5vdmF0aW9uIENlbnRlciBhdCBTdGFuZm9yZCAoTUVUUklDUyksIFN0YW5mb3JkIFVuaXZl
cnNpdHksIFN0YW5mb3JkLCBDYWxpZm9ybmlhLjwvYXV0aC1hZGRyZXNzPjx0aXRsZXM+PHRpdGxl
PlRoZSBDaGFsbGVuZ2Ugb2YgUmVmb3JtaW5nIE51dHJpdGlvbmFsIEVwaWRlbWlvbG9naWMgUmVz
ZWFyY2g8L3RpdGxlPjxzZWNvbmRhcnktdGl0bGU+SkFNQTwvc2Vjb25kYXJ5LXRpdGxlPjwvdGl0
bGVzPjxwZXJpb2RpY2FsPjxmdWxsLXRpdGxlPkpBTUE8L2Z1bGwtdGl0bGU+PC9wZXJpb2RpY2Fs
PjxwYWdlcz45NjktOTcwPC9wYWdlcz48dm9sdW1lPjMyMDwvdm9sdW1lPjxudW1iZXI+MTA8L251
bWJlcj48ZWRpdGlvbj4yMDE4LzExLzE0PC9lZGl0aW9uPjxrZXl3b3Jkcz48a2V5d29yZD5CaW9t
ZWRpY2FsIFJlc2VhcmNoLyptZXRob2RzL3N0YW5kYXJkczwva2V5d29yZD48a2V5d29yZD4qRGll
dDwva2V5d29yZD48a2V5d29yZD4qRXBpZGVtaW9sb2dpYyBTdHVkaWVzPC9rZXl3b3JkPjxrZXl3
b3JkPkh1bWFuczwva2V5d29yZD48a2V5d29yZD5NZXRhLUFuYWx5c2lzIGFzIFRvcGljPC9rZXl3
b3JkPjxrZXl3b3JkPipOdXRyaXRpb25hbCBTY2llbmNlcy9zdGFuZGFyZHM8L2tleXdvcmQ+PGtl
eXdvcmQ+UHVibGlzaGluZzwva2V5d29yZD48a2V5d29yZD5SaXNrPC9rZXl3b3JkPjwva2V5d29y
ZHM+PGRhdGVzPjx5ZWFyPjIwMTg8L3llYXI+PHB1Yi1kYXRlcz48ZGF0ZT5TZXAgMTE8L2RhdGU+
PC9wdWItZGF0ZXM+PC9kYXRlcz48aXNibj4xNTM4LTM1OTggKEVsZWN0cm9uaWMpJiN4RDswMDk4
LTc0ODQgKExpbmtpbmcpPC9pc2JuPjxhY2Nlc3Npb24tbnVtPjMwNDIyMjcxPC9hY2Nlc3Npb24t
bnVtPjx1cmxzPjxyZWxhdGVkLXVybHM+PHVybD5odHRwczovL3d3dy5uY2JpLm5sbS5uaWguZ292
L3B1Ym1lZC8zMDQyMjI3MTwvdXJsPjwvcmVsYXRlZC11cmxzPjwvdXJscz48ZWxlY3Ryb25pYy1y
ZXNvdXJjZS1udW0+MTAuMTAwMS9qYW1hLjIwMTguMTEwMjU8L2VsZWN0cm9uaWMtcmVzb3VyY2Ut
bnVtPjwvcmVjb3JkPjwvQ2l0ZT48Q2l0ZT48QXV0aG9yPk5pc3NlbjwvQXV0aG9yPjxZZWFyPjIw
MTY8L1llYXI+PFJlY051bT41PC9SZWNOdW0+PHJlY29yZD48cmVjLW51bWJlcj41PC9yZWMtbnVt
YmVyPjxmb3JlaWduLWtleXM+PGtleSBhcHA9IkVOIiBkYi1pZD0id3B6NXR2cHM2cjBzeG1lZHZ4
aTVmYXpjd2RmdHNzMDUwejB0IiB0aW1lc3RhbXA9IjE2MTE4OTQzMTQiPjU8L2tleT48L2ZvcmVp
Z24ta2V5cz48cmVmLXR5cGUgbmFtZT0iSm91cm5hbCBBcnRpY2xlIj4xNzwvcmVmLXR5cGU+PGNv
bnRyaWJ1dG9ycz48YXV0aG9ycz48YXV0aG9yPk5pc3NlbiwgUy4gRS48L2F1dGhvcj48L2F1dGhv
cnM+PC9jb250cmlidXRvcnM+PHRpdGxlcz48dGl0bGU+VS5TLiBEaWV0YXJ5IEd1aWRlbGluZXM6
IEFuIEV2aWRlbmNlLUZyZWUgWm9uZTwvdGl0bGU+PHNlY29uZGFyeS10aXRsZT5Bbm4gSW50ZXJu
IE1lZDwvc2Vjb25kYXJ5LXRpdGxlPjwvdGl0bGVzPjxwZXJpb2RpY2FsPjxmdWxsLXRpdGxlPkFu
biBJbnRlcm4gTWVkPC9mdWxsLXRpdGxlPjwvcGVyaW9kaWNhbD48cGFnZXM+NTU4LTk8L3BhZ2Vz
Pjx2b2x1bWU+MTY0PC92b2x1bWU+PG51bWJlcj44PC9udW1iZXI+PGVkaXRpb24+MjAxNi8wMS8y
MDwvZWRpdGlvbj48a2V5d29yZHM+PGtleXdvcmQ+RXZpZGVuY2UtQmFzZWQgTWVkaWNpbmUvKnRy
ZW5kczwva2V5d29yZD48a2V5d29yZD5IdW1hbnM8L2tleXdvcmQ+PGtleXdvcmQ+TnV0cml0aW9u
IFBvbGljeS8qdHJlbmRzPC9rZXl3b3JkPjxrZXl3b3JkPk9ic2VydmF0aW9uYWwgU3R1ZGllcyBh
cyBUb3BpYy9zdGFuZGFyZHM8L2tleXdvcmQ+PGtleXdvcmQ+UGVlciBSZXZpZXcsIFJlc2VhcmNo
L3N0YW5kYXJkczwva2V5d29yZD48a2V5d29yZD5SYW5kb21pemVkIENvbnRyb2xsZWQgVHJpYWxz
IGFzIFRvcGljL3N0YW5kYXJkczwva2V5d29yZD48a2V5d29yZD5Vbml0ZWQgU3RhdGVzPC9rZXl3
b3JkPjwva2V5d29yZHM+PGRhdGVzPjx5ZWFyPjIwMTY8L3llYXI+PHB1Yi1kYXRlcz48ZGF0ZT5B
cHIgMTk8L2RhdGU+PC9wdWItZGF0ZXM+PC9kYXRlcz48aXNibj4xNTM5LTM3MDQgKEVsZWN0cm9u
aWMpJiN4RDswMDAzLTQ4MTkgKExpbmtpbmcpPC9pc2JuPjxhY2Nlc3Npb24tbnVtPjI2NzgzOTky
PC9hY2Nlc3Npb24tbnVtPjx1cmxzPjxyZWxhdGVkLXVybHM+PHVybD5odHRwczovL3d3dy5uY2Jp
Lm5sbS5uaWguZ292L3B1Ym1lZC8yNjc4Mzk5MjwvdXJsPjwvcmVsYXRlZC11cmxzPjwvdXJscz48
ZWxlY3Ryb25pYy1yZXNvdXJjZS1udW0+MTAuNzMyNi9NMTYtMDAzNTwvZWxlY3Ryb25pYy1yZXNv
dXJjZS1udW0+PC9yZWNvcmQ+PC9DaXRlPjwvRW5kTm90ZT5=
</w:fldData>
        </w:fldChar>
      </w:r>
      <w:r w:rsidRPr="00281371">
        <w:rPr>
          <w:rFonts w:eastAsia="Arial" w:cs="Arial"/>
          <w:bCs/>
          <w:sz w:val="22"/>
          <w:szCs w:val="22"/>
        </w:rPr>
        <w:instrText xml:space="preserve"> ADDIN EN.CITE.DATA </w:instrText>
      </w:r>
      <w:r w:rsidRPr="00281371">
        <w:rPr>
          <w:rFonts w:eastAsia="Arial" w:cs="Arial"/>
          <w:bCs/>
          <w:sz w:val="22"/>
          <w:szCs w:val="22"/>
        </w:rPr>
      </w:r>
      <w:r w:rsidRPr="00281371">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Pr="00281371">
        <w:rPr>
          <w:rFonts w:eastAsia="Arial" w:cs="Arial"/>
          <w:bCs/>
          <w:noProof/>
          <w:sz w:val="22"/>
          <w:szCs w:val="22"/>
        </w:rPr>
        <w:t>(1,2)</w:t>
      </w:r>
      <w:r w:rsidRPr="00281371">
        <w:rPr>
          <w:rFonts w:eastAsia="Arial" w:cs="Arial"/>
          <w:bCs/>
          <w:sz w:val="22"/>
          <w:szCs w:val="22"/>
        </w:rPr>
        <w:fldChar w:fldCharType="end"/>
      </w:r>
      <w:r w:rsidRPr="00281371">
        <w:rPr>
          <w:rFonts w:eastAsia="Arial" w:cs="Arial"/>
          <w:bCs/>
          <w:sz w:val="22"/>
          <w:szCs w:val="22"/>
        </w:rPr>
        <w:t>.</w:t>
      </w:r>
    </w:p>
    <w:p w14:paraId="41201983" w14:textId="77777777" w:rsidR="00C76953" w:rsidRPr="00281371" w:rsidRDefault="00C76953" w:rsidP="00281371">
      <w:pPr>
        <w:spacing w:after="0" w:line="276" w:lineRule="auto"/>
        <w:rPr>
          <w:rFonts w:eastAsia="Arial" w:cs="Arial"/>
          <w:bCs/>
          <w:sz w:val="22"/>
          <w:szCs w:val="22"/>
        </w:rPr>
      </w:pPr>
    </w:p>
    <w:p w14:paraId="077F85F1" w14:textId="4B9F40E6"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Only a single randomized trial has examined the effect of specific foods on CVD events. The DART trial randomized men with an acute myocardial infarction to at least two weekly portions (200-400 g) of fatty fish (mackerel, herring, kipper, pilchard, sardine, salmon, or trout) (n=1015) or no dietary advice (n=1018) </w:t>
      </w:r>
      <w:r w:rsidRPr="00281371">
        <w:rPr>
          <w:rFonts w:eastAsia="Arial" w:cs="Arial"/>
          <w:bCs/>
          <w:sz w:val="22"/>
          <w:szCs w:val="22"/>
        </w:rPr>
        <w:fldChar w:fldCharType="begin">
          <w:fldData xml:space="preserve">PEVuZE5vdGU+PENpdGU+PEF1dGhvcj5CdXJyPC9BdXRob3I+PFllYXI+MTk4OTwvWWVhcj48UmVj
TnVtPjQzPC9SZWNOdW0+PERpc3BsYXlUZXh0Pig1MCk8L0Rpc3BsYXlUZXh0PjxyZWNvcmQ+PHJl
Yy1udW1iZXI+NDM8L3JlYy1udW1iZXI+PGZvcmVpZ24ta2V5cz48a2V5IGFwcD0iRU4iIGRiLWlk
PSJ3cHo1dHZwczZyMHN4bWVkdnhpNWZhemN3ZGZ0c3MwNTB6MHQiIHRpbWVzdGFtcD0iMTYxMjIx
MzQzMCI+NDM8L2tleT48L2ZvcmVpZ24ta2V5cz48cmVmLXR5cGUgbmFtZT0iSm91cm5hbCBBcnRp
Y2xlIj4xNzwvcmVmLXR5cGU+PGNvbnRyaWJ1dG9ycz48YXV0aG9ycz48YXV0aG9yPkJ1cnIsIE0u
IEwuPC9hdXRob3I+PGF1dGhvcj5GZWhpbHksIEEuIE0uPC9hdXRob3I+PGF1dGhvcj5HaWxiZXJ0
LCBKLiBGLjwvYXV0aG9yPjxhdXRob3I+Um9nZXJzLCBTLjwvYXV0aG9yPjxhdXRob3I+SG9sbGlk
YXksIFIuIE0uPC9hdXRob3I+PGF1dGhvcj5Td2VldG5hbSwgUC4gTS48L2F1dGhvcj48YXV0aG9y
PkVsd29vZCwgUC4gQy48L2F1dGhvcj48YXV0aG9yPkRlYWRtYW4sIE4uIE0uPC9hdXRob3I+PC9h
dXRob3JzPjwvY29udHJpYnV0b3JzPjxhdXRoLWFkZHJlc3M+TVJDIEVwaWRlbWlvbG9neSBVbml0
LCBDYXJkaWZmLjwvYXV0aC1hZGRyZXNzPjx0aXRsZXM+PHRpdGxlPkVmZmVjdHMgb2YgY2hhbmdl
cyBpbiBmYXQsIGZpc2gsIGFuZCBmaWJyZSBpbnRha2VzIG9uIGRlYXRoIGFuZCBteW9jYXJkaWFs
IHJlaW5mYXJjdGlvbjogZGlldCBhbmQgcmVpbmZhcmN0aW9uIHRyaWFsIChEQVJUKTwvdGl0bGU+
PHNlY29uZGFyeS10aXRsZT5MYW5jZXQ8L3NlY29uZGFyeS10aXRsZT48L3RpdGxlcz48cGVyaW9k
aWNhbD48ZnVsbC10aXRsZT5MYW5jZXQ8L2Z1bGwtdGl0bGU+PC9wZXJpb2RpY2FsPjxwYWdlcz43
NTctNjE8L3BhZ2VzPjx2b2x1bWU+Mjwvdm9sdW1lPjxudW1iZXI+ODY2NjwvbnVtYmVyPjxlZGl0
aW9uPjE5ODkvMDkvMzA8L2VkaXRpb24+PGtleXdvcmRzPjxrZXl3b3JkPkFjdHVhcmlhbCBBbmFs
eXNpczwva2V5d29yZD48a2V5d29yZD5BZ2VkPC9rZXl3b3JkPjxrZXl3b3JkPkFuaW1hbHM8L2tl
eXdvcmQ+PGtleXdvcmQ+Q2hvbGVzdGVyb2wvYmxvb2Q8L2tleXdvcmQ+PGtleXdvcmQ+RGlldGFy
eSBGYXRzLyphZG1pbmlzdHJhdGlvbiAmYW1wOyBkb3NhZ2U8L2tleXdvcmQ+PGtleXdvcmQ+RGll
dGFyeSBGaWJlci8qYWRtaW5pc3RyYXRpb24gJmFtcDsgZG9zYWdlPC9rZXl3b3JkPjxrZXl3b3Jk
PkVkaWJsZSBHcmFpbjwva2V5d29yZD48a2V5d29yZD5FdmFsdWF0aW9uIFN0dWRpZXMgYXMgVG9w
aWM8L2tleXdvcmQ+PGtleXdvcmQ+RmF0dHkgQWNpZHMvYmxvb2Q8L2tleXdvcmQ+PGtleXdvcmQ+
RmlzaCBPaWxzL2FkbWluaXN0cmF0aW9uICZhbXA7IGRvc2FnZTwva2V5d29yZD48a2V5d29yZD4q
RmlzaGVzPC9rZXl3b3JkPjxrZXl3b3JkPkZvbGxvdy1VcCBTdHVkaWVzPC9rZXl3b3JkPjxrZXl3
b3JkPkh1bWFuczwva2V5d29yZD48a2V5d29yZD5NYWxlPC9rZXl3b3JkPjxrZXl3b3JkPk11bHRp
Y2VudGVyIFN0dWRpZXMgYXMgVG9waWM8L2tleXdvcmQ+PGtleXdvcmQ+TXlvY2FyZGlhbCBJbmZh
cmN0aW9uL2Jsb29kL2RpZXQgdGhlcmFweS9tb3J0YWxpdHkvKnByZXZlbnRpb24gJmFtcDsgY29u
dHJvbDwva2V5d29yZD48a2V5d29yZD5QYXRpZW50IENvbXBsaWFuY2U8L2tleXdvcmQ+PGtleXdv
cmQ+UmFuZG9tIEFsbG9jYXRpb248L2tleXdvcmQ+PGtleXdvcmQ+UmVjdXJyZW5jZTwva2V5d29y
ZD48a2V5d29yZD5SZWdyZXNzaW9uIEFuYWx5c2lzPC9rZXl3b3JkPjxrZXl3b3JkPlJpc2sgRmFj
dG9yczwva2V5d29yZD48L2tleXdvcmRzPjxkYXRlcz48eWVhcj4xOTg5PC95ZWFyPjxwdWItZGF0
ZXM+PGRhdGU+U2VwIDMwPC9kYXRlPjwvcHViLWRhdGVzPjwvZGF0ZXM+PGlzYm4+MDE0MC02NzM2
IChQcmludCkmI3hEOzAxNDAtNjczNiAoTGlua2luZyk8L2lzYm4+PGFjY2Vzc2lvbi1udW0+MjU3
MTAwOTwvYWNjZXNzaW9uLW51bT48dXJscz48cmVsYXRlZC11cmxzPjx1cmw+aHR0cHM6Ly93d3cu
bmNiaS5ubG0ubmloLmdvdi9wdWJtZWQvMjU3MTAwOTwvdXJsPjwvcmVsYXRlZC11cmxzPjwvdXJs
cz48ZWxlY3Ryb25pYy1yZXNvdXJjZS1udW0+MTAuMTAxNi9zMDE0MC02NzM2KDg5KTkwODI4LTM8
L2VsZWN0cm9uaWMtcmVzb3VyY2UtbnVtPjwvcmVjb3JkPjwvQ2l0ZT48L0VuZE5vdGU+AG==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PEVuZE5vdGU+PENpdGU+PEF1dGhvcj5CdXJyPC9BdXRob3I+PFllYXI+MTk4OTwvWWVhcj48UmVj
TnVtPjQzPC9SZWNOdW0+PERpc3BsYXlUZXh0Pig1MCk8L0Rpc3BsYXlUZXh0PjxyZWNvcmQ+PHJl
Yy1udW1iZXI+NDM8L3JlYy1udW1iZXI+PGZvcmVpZ24ta2V5cz48a2V5IGFwcD0iRU4iIGRiLWlk
PSJ3cHo1dHZwczZyMHN4bWVkdnhpNWZhemN3ZGZ0c3MwNTB6MHQiIHRpbWVzdGFtcD0iMTYxMjIx
MzQzMCI+NDM8L2tleT48L2ZvcmVpZ24ta2V5cz48cmVmLXR5cGUgbmFtZT0iSm91cm5hbCBBcnRp
Y2xlIj4xNzwvcmVmLXR5cGU+PGNvbnRyaWJ1dG9ycz48YXV0aG9ycz48YXV0aG9yPkJ1cnIsIE0u
IEwuPC9hdXRob3I+PGF1dGhvcj5GZWhpbHksIEEuIE0uPC9hdXRob3I+PGF1dGhvcj5HaWxiZXJ0
LCBKLiBGLjwvYXV0aG9yPjxhdXRob3I+Um9nZXJzLCBTLjwvYXV0aG9yPjxhdXRob3I+SG9sbGlk
YXksIFIuIE0uPC9hdXRob3I+PGF1dGhvcj5Td2VldG5hbSwgUC4gTS48L2F1dGhvcj48YXV0aG9y
PkVsd29vZCwgUC4gQy48L2F1dGhvcj48YXV0aG9yPkRlYWRtYW4sIE4uIE0uPC9hdXRob3I+PC9h
dXRob3JzPjwvY29udHJpYnV0b3JzPjxhdXRoLWFkZHJlc3M+TVJDIEVwaWRlbWlvbG9neSBVbml0
LCBDYXJkaWZmLjwvYXV0aC1hZGRyZXNzPjx0aXRsZXM+PHRpdGxlPkVmZmVjdHMgb2YgY2hhbmdl
cyBpbiBmYXQsIGZpc2gsIGFuZCBmaWJyZSBpbnRha2VzIG9uIGRlYXRoIGFuZCBteW9jYXJkaWFs
IHJlaW5mYXJjdGlvbjogZGlldCBhbmQgcmVpbmZhcmN0aW9uIHRyaWFsIChEQVJUKTwvdGl0bGU+
PHNlY29uZGFyeS10aXRsZT5MYW5jZXQ8L3NlY29uZGFyeS10aXRsZT48L3RpdGxlcz48cGVyaW9k
aWNhbD48ZnVsbC10aXRsZT5MYW5jZXQ8L2Z1bGwtdGl0bGU+PC9wZXJpb2RpY2FsPjxwYWdlcz43
NTctNjE8L3BhZ2VzPjx2b2x1bWU+Mjwvdm9sdW1lPjxudW1iZXI+ODY2NjwvbnVtYmVyPjxlZGl0
aW9uPjE5ODkvMDkvMzA8L2VkaXRpb24+PGtleXdvcmRzPjxrZXl3b3JkPkFjdHVhcmlhbCBBbmFs
eXNpczwva2V5d29yZD48a2V5d29yZD5BZ2VkPC9rZXl3b3JkPjxrZXl3b3JkPkFuaW1hbHM8L2tl
eXdvcmQ+PGtleXdvcmQ+Q2hvbGVzdGVyb2wvYmxvb2Q8L2tleXdvcmQ+PGtleXdvcmQ+RGlldGFy
eSBGYXRzLyphZG1pbmlzdHJhdGlvbiAmYW1wOyBkb3NhZ2U8L2tleXdvcmQ+PGtleXdvcmQ+RGll
dGFyeSBGaWJlci8qYWRtaW5pc3RyYXRpb24gJmFtcDsgZG9zYWdlPC9rZXl3b3JkPjxrZXl3b3Jk
PkVkaWJsZSBHcmFpbjwva2V5d29yZD48a2V5d29yZD5FdmFsdWF0aW9uIFN0dWRpZXMgYXMgVG9w
aWM8L2tleXdvcmQ+PGtleXdvcmQ+RmF0dHkgQWNpZHMvYmxvb2Q8L2tleXdvcmQ+PGtleXdvcmQ+
RmlzaCBPaWxzL2FkbWluaXN0cmF0aW9uICZhbXA7IGRvc2FnZTwva2V5d29yZD48a2V5d29yZD4q
RmlzaGVzPC9rZXl3b3JkPjxrZXl3b3JkPkZvbGxvdy1VcCBTdHVkaWVzPC9rZXl3b3JkPjxrZXl3
b3JkPkh1bWFuczwva2V5d29yZD48a2V5d29yZD5NYWxlPC9rZXl3b3JkPjxrZXl3b3JkPk11bHRp
Y2VudGVyIFN0dWRpZXMgYXMgVG9waWM8L2tleXdvcmQ+PGtleXdvcmQ+TXlvY2FyZGlhbCBJbmZh
cmN0aW9uL2Jsb29kL2RpZXQgdGhlcmFweS9tb3J0YWxpdHkvKnByZXZlbnRpb24gJmFtcDsgY29u
dHJvbDwva2V5d29yZD48a2V5d29yZD5QYXRpZW50IENvbXBsaWFuY2U8L2tleXdvcmQ+PGtleXdv
cmQ+UmFuZG9tIEFsbG9jYXRpb248L2tleXdvcmQ+PGtleXdvcmQ+UmVjdXJyZW5jZTwva2V5d29y
ZD48a2V5d29yZD5SZWdyZXNzaW9uIEFuYWx5c2lzPC9rZXl3b3JkPjxrZXl3b3JkPlJpc2sgRmFj
dG9yczwva2V5d29yZD48L2tleXdvcmRzPjxkYXRlcz48eWVhcj4xOTg5PC95ZWFyPjxwdWItZGF0
ZXM+PGRhdGU+U2VwIDMwPC9kYXRlPjwvcHViLWRhdGVzPjwvZGF0ZXM+PGlzYm4+MDE0MC02NzM2
IChQcmludCkmI3hEOzAxNDAtNjczNiAoTGlua2luZyk8L2lzYm4+PGFjY2Vzc2lvbi1udW0+MjU3
MTAwOTwvYWNjZXNzaW9uLW51bT48dXJscz48cmVsYXRlZC11cmxzPjx1cmw+aHR0cHM6Ly93d3cu
bmNiaS5ubG0ubmloLmdvdi9wdWJtZWQvMjU3MTAwOTwvdXJsPjwvcmVsYXRlZC11cmxzPjwvdXJs
cz48ZWxlY3Ryb25pYy1yZXNvdXJjZS1udW0+MTAuMTAxNi9zMDE0MC02NzM2KDg5KTkwODI4LTM8
L2VsZWN0cm9uaWMtcmVzb3VyY2UtbnVtPjwvcmVjb3JkPjwvQ2l0ZT48L0VuZE5vdGU+AG==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(50)</w:t>
      </w:r>
      <w:r w:rsidRPr="00281371">
        <w:rPr>
          <w:rFonts w:eastAsia="Arial" w:cs="Arial"/>
          <w:bCs/>
          <w:sz w:val="22"/>
          <w:szCs w:val="22"/>
        </w:rPr>
        <w:fldChar w:fldCharType="end"/>
      </w:r>
      <w:r w:rsidRPr="00281371">
        <w:rPr>
          <w:rFonts w:eastAsia="Arial" w:cs="Arial"/>
          <w:bCs/>
          <w:sz w:val="22"/>
          <w:szCs w:val="22"/>
        </w:rPr>
        <w:t xml:space="preserve">. After approximately 2 years total mortality was significantly lower (RR 0.71; CI 0.54-0.93) in the fish advice group than in the no fish advice group, due to a reduction in ischemic heart disease deaths. There were no significant differences in ischemic heart disease events (RR 0.84; CI 0.66-1.07). In a separate portion of the DART trial there was also a group of men with an acute myocardial infarction randomized to increased intake of cereal fiber (18 grams/day) (n=1017) vs. no dietary advice (n=1016). No reduction in cardiovascular events was seen in the cereal fiber group. </w:t>
      </w:r>
    </w:p>
    <w:p w14:paraId="42422FBD" w14:textId="77777777" w:rsidR="00C76953" w:rsidRPr="00281371" w:rsidRDefault="00C76953" w:rsidP="00281371">
      <w:pPr>
        <w:spacing w:after="0" w:line="276" w:lineRule="auto"/>
        <w:rPr>
          <w:rFonts w:eastAsia="Arial" w:cs="Arial"/>
          <w:bCs/>
          <w:sz w:val="22"/>
          <w:szCs w:val="22"/>
        </w:rPr>
      </w:pPr>
    </w:p>
    <w:p w14:paraId="002E408D"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Clearly addition randomized trials are required to determine the true benefits of specific foods on cardiovascular events.</w:t>
      </w:r>
    </w:p>
    <w:p w14:paraId="096F215D" w14:textId="77777777" w:rsidR="00C76953" w:rsidRPr="00281371" w:rsidRDefault="00C76953" w:rsidP="00281371">
      <w:pPr>
        <w:spacing w:after="0" w:line="276" w:lineRule="auto"/>
        <w:rPr>
          <w:rFonts w:eastAsia="Arial" w:cs="Arial"/>
          <w:bCs/>
          <w:sz w:val="22"/>
          <w:szCs w:val="22"/>
        </w:rPr>
      </w:pPr>
    </w:p>
    <w:p w14:paraId="075FB2D9" w14:textId="77777777" w:rsidR="00C76953" w:rsidRDefault="00C76953" w:rsidP="00281371">
      <w:pPr>
        <w:spacing w:after="0" w:line="276" w:lineRule="auto"/>
        <w:rPr>
          <w:rFonts w:cs="Arial"/>
          <w:b/>
          <w:bCs/>
          <w:color w:val="0070C0"/>
          <w:sz w:val="22"/>
          <w:szCs w:val="22"/>
        </w:rPr>
      </w:pPr>
      <w:r w:rsidRPr="00D5655D">
        <w:rPr>
          <w:rFonts w:cs="Arial"/>
          <w:b/>
          <w:bCs/>
          <w:color w:val="0070C0"/>
          <w:sz w:val="22"/>
          <w:szCs w:val="22"/>
        </w:rPr>
        <w:t>EFFECT OF SPECIFIC FOODS ON LIPID LEVELS</w:t>
      </w:r>
    </w:p>
    <w:p w14:paraId="5C86D8BD" w14:textId="77777777" w:rsidR="000A3EE6" w:rsidRDefault="000A3EE6" w:rsidP="00281371">
      <w:pPr>
        <w:spacing w:after="0" w:line="276" w:lineRule="auto"/>
        <w:rPr>
          <w:rFonts w:cs="Arial"/>
          <w:b/>
          <w:bCs/>
          <w:color w:val="0070C0"/>
          <w:sz w:val="22"/>
          <w:szCs w:val="22"/>
        </w:rPr>
      </w:pPr>
    </w:p>
    <w:p w14:paraId="73E2D26A" w14:textId="3789A1BB" w:rsidR="000A3EE6" w:rsidRPr="000A3EE6" w:rsidRDefault="000A3EE6" w:rsidP="00281371">
      <w:pPr>
        <w:spacing w:after="0" w:line="276" w:lineRule="auto"/>
        <w:rPr>
          <w:rFonts w:cs="Arial"/>
          <w:sz w:val="22"/>
          <w:szCs w:val="22"/>
        </w:rPr>
      </w:pPr>
      <w:r w:rsidRPr="000A3EE6">
        <w:rPr>
          <w:rFonts w:cs="Arial"/>
          <w:sz w:val="22"/>
          <w:szCs w:val="22"/>
        </w:rPr>
        <w:lastRenderedPageBreak/>
        <w:t>In contrast to the paucity of randomized controlled trials on the effect of specific foods on cardiovascular disease there are an abundance of studies on the effect of specific foods on lipid and lipoprotein levels. Given the large number of studies in many instances I will cite the results of meta-analyses to provide the reader with the typical effects that are observed.</w:t>
      </w:r>
      <w:r w:rsidR="00D27833">
        <w:rPr>
          <w:rFonts w:cs="Arial"/>
          <w:sz w:val="22"/>
          <w:szCs w:val="22"/>
        </w:rPr>
        <w:t xml:space="preserve"> It should be noted that the effect of specific foods on lipid and lipoprotein levels tend to be small and therefore the results can be inconsistent </w:t>
      </w:r>
      <w:r w:rsidR="00293274">
        <w:rPr>
          <w:rFonts w:cs="Arial"/>
          <w:sz w:val="22"/>
          <w:szCs w:val="22"/>
        </w:rPr>
        <w:t>f</w:t>
      </w:r>
      <w:r w:rsidR="00D27833">
        <w:rPr>
          <w:rFonts w:cs="Arial"/>
          <w:sz w:val="22"/>
          <w:szCs w:val="22"/>
        </w:rPr>
        <w:t>rom study to study.</w:t>
      </w:r>
    </w:p>
    <w:p w14:paraId="1829DBE6" w14:textId="77777777" w:rsidR="00805A58" w:rsidRDefault="00805A58" w:rsidP="00281371">
      <w:pPr>
        <w:spacing w:after="0" w:line="276" w:lineRule="auto"/>
        <w:rPr>
          <w:rFonts w:cs="Arial"/>
          <w:b/>
          <w:bCs/>
          <w:color w:val="0070C0"/>
          <w:sz w:val="22"/>
          <w:szCs w:val="22"/>
        </w:rPr>
      </w:pPr>
    </w:p>
    <w:p w14:paraId="7095F88C" w14:textId="77777777" w:rsidR="00C76953" w:rsidRPr="00D5655D" w:rsidRDefault="00C76953" w:rsidP="00281371">
      <w:pPr>
        <w:spacing w:after="0" w:line="276" w:lineRule="auto"/>
        <w:rPr>
          <w:rFonts w:cs="Arial"/>
          <w:b/>
          <w:bCs/>
          <w:color w:val="00B050"/>
          <w:sz w:val="22"/>
          <w:szCs w:val="22"/>
        </w:rPr>
      </w:pPr>
      <w:r w:rsidRPr="00D5655D">
        <w:rPr>
          <w:rFonts w:cs="Arial"/>
          <w:b/>
          <w:bCs/>
          <w:color w:val="00B050"/>
          <w:sz w:val="22"/>
          <w:szCs w:val="22"/>
        </w:rPr>
        <w:t>Nuts and Seeds</w:t>
      </w:r>
    </w:p>
    <w:p w14:paraId="446D04FA" w14:textId="77777777" w:rsidR="00C76953" w:rsidRPr="00281371" w:rsidRDefault="00C76953" w:rsidP="00281371">
      <w:pPr>
        <w:spacing w:after="0" w:line="276" w:lineRule="auto"/>
        <w:rPr>
          <w:rFonts w:eastAsia="Arial" w:cs="Arial"/>
          <w:b/>
          <w:sz w:val="22"/>
          <w:szCs w:val="22"/>
        </w:rPr>
      </w:pPr>
    </w:p>
    <w:p w14:paraId="2564B6E0" w14:textId="78F4189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The most consumed edible tree nuts are almonds, hazelnuts, walnuts, pistachios, pine nuts, cashews, pecans, macadamias</w:t>
      </w:r>
      <w:r w:rsidR="009D0A47">
        <w:rPr>
          <w:rFonts w:eastAsia="Arial" w:cs="Arial"/>
          <w:bCs/>
          <w:sz w:val="22"/>
          <w:szCs w:val="22"/>
        </w:rPr>
        <w:t>,</w:t>
      </w:r>
      <w:r w:rsidRPr="00281371">
        <w:rPr>
          <w:rFonts w:eastAsia="Arial" w:cs="Arial"/>
          <w:bCs/>
          <w:sz w:val="22"/>
          <w:szCs w:val="22"/>
        </w:rPr>
        <w:t xml:space="preserve"> and Brazil nuts. Peanuts are botanically groundnuts or legumes, and are widely considered to be part of the nut food group. Nuts are generally consumed as snacks (fresh or roasted), in spreads (peanut butter, almond paste), or as oils or baked goods. Seeds come in all different sizes, shapes and colors. Popular seeds include flax, pumpkin, sunflower, chia, sesame</w:t>
      </w:r>
      <w:r w:rsidR="00293274">
        <w:rPr>
          <w:rFonts w:eastAsia="Arial" w:cs="Arial"/>
          <w:bCs/>
          <w:sz w:val="22"/>
          <w:szCs w:val="22"/>
        </w:rPr>
        <w:t>,</w:t>
      </w:r>
      <w:r w:rsidRPr="00281371">
        <w:rPr>
          <w:rFonts w:eastAsia="Arial" w:cs="Arial"/>
          <w:bCs/>
          <w:sz w:val="22"/>
          <w:szCs w:val="22"/>
        </w:rPr>
        <w:t xml:space="preserve"> and mustard seeds.</w:t>
      </w:r>
    </w:p>
    <w:p w14:paraId="23C870DD" w14:textId="77777777" w:rsidR="00C76953" w:rsidRPr="00281371" w:rsidRDefault="00C76953" w:rsidP="00281371">
      <w:pPr>
        <w:spacing w:after="0" w:line="276" w:lineRule="auto"/>
        <w:rPr>
          <w:rFonts w:eastAsia="Arial" w:cs="Arial"/>
          <w:bCs/>
          <w:sz w:val="22"/>
          <w:szCs w:val="22"/>
        </w:rPr>
      </w:pPr>
    </w:p>
    <w:p w14:paraId="5B9E9EAF"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Nuts and seeds are rich in MUFAs, such as oleic acid and in PUFAs, such as linoleic acid and alpha-linolenic acid (ALA). They also contain small amounts of SFA. Almonds, cashews, hazelnuts, pistachios and </w:t>
      </w:r>
      <w:proofErr w:type="spellStart"/>
      <w:r w:rsidRPr="00281371">
        <w:rPr>
          <w:rFonts w:eastAsia="Arial" w:cs="Arial"/>
          <w:bCs/>
          <w:sz w:val="22"/>
          <w:szCs w:val="22"/>
        </w:rPr>
        <w:t>macadamian</w:t>
      </w:r>
      <w:proofErr w:type="spellEnd"/>
      <w:r w:rsidRPr="00281371">
        <w:rPr>
          <w:rFonts w:eastAsia="Arial" w:cs="Arial"/>
          <w:bCs/>
          <w:sz w:val="22"/>
          <w:szCs w:val="22"/>
        </w:rPr>
        <w:t xml:space="preserve"> nuts have a high MUFA content (&gt;50%) content when compared with other nuts. For other nuts (e.g., Brazil nuts, pine nuts, and walnuts) the PUFA content is high (&gt;50%), while peanuts and pecans have been found to contain relatively high levels of both MUFA and PUFA (table 14). Nuts are a good source of dietary fiber, ranging from 4-11 g/100 g and phytosterols.</w:t>
      </w:r>
    </w:p>
    <w:p w14:paraId="6F3A7597" w14:textId="77777777" w:rsidR="00C76953" w:rsidRPr="00281371" w:rsidRDefault="00C76953" w:rsidP="00281371">
      <w:pPr>
        <w:spacing w:after="0" w:line="276" w:lineRule="auto"/>
        <w:rPr>
          <w:rFonts w:eastAsia="Arial" w:cs="Arial"/>
          <w:bCs/>
          <w:sz w:val="22"/>
          <w:szCs w:val="22"/>
        </w:rPr>
      </w:pPr>
    </w:p>
    <w:tbl>
      <w:tblPr>
        <w:tblStyle w:val="TableGrid52"/>
        <w:tblW w:w="5000" w:type="pct"/>
        <w:tblLook w:val="04A0" w:firstRow="1" w:lastRow="0" w:firstColumn="1" w:lastColumn="0" w:noHBand="0" w:noVBand="1"/>
      </w:tblPr>
      <w:tblGrid>
        <w:gridCol w:w="1870"/>
        <w:gridCol w:w="1870"/>
        <w:gridCol w:w="1870"/>
        <w:gridCol w:w="1870"/>
        <w:gridCol w:w="1870"/>
      </w:tblGrid>
      <w:tr w:rsidR="00C76953" w:rsidRPr="00281371" w14:paraId="06700AC1" w14:textId="77777777" w:rsidTr="00C76953">
        <w:trPr>
          <w:trHeight w:val="171"/>
        </w:trPr>
        <w:tc>
          <w:tcPr>
            <w:tcW w:w="5000" w:type="pct"/>
            <w:gridSpan w:val="5"/>
            <w:tcBorders>
              <w:top w:val="single" w:sz="18" w:space="0" w:color="auto"/>
              <w:bottom w:val="single" w:sz="12" w:space="0" w:color="auto"/>
            </w:tcBorders>
            <w:shd w:val="clear" w:color="auto" w:fill="FFFF00"/>
            <w:vAlign w:val="center"/>
          </w:tcPr>
          <w:p w14:paraId="30BE0FC7" w14:textId="7CAC48EE" w:rsidR="00C76953" w:rsidRPr="00D5655D" w:rsidRDefault="00C76953" w:rsidP="00281371">
            <w:pPr>
              <w:spacing w:after="0" w:line="276" w:lineRule="auto"/>
              <w:rPr>
                <w:rFonts w:eastAsia="MS PMincho" w:cs="Arial"/>
                <w:b/>
                <w:bCs/>
                <w:i/>
                <w:sz w:val="22"/>
              </w:rPr>
            </w:pPr>
            <w:r w:rsidRPr="00D5655D">
              <w:rPr>
                <w:rFonts w:cs="Arial"/>
                <w:b/>
                <w:bCs/>
                <w:sz w:val="22"/>
              </w:rPr>
              <w:t>Table 14. Nutrient Composition of Nuts</w:t>
            </w:r>
          </w:p>
        </w:tc>
      </w:tr>
      <w:tr w:rsidR="00C76953" w:rsidRPr="00281371" w14:paraId="444652F8" w14:textId="77777777" w:rsidTr="00C76953">
        <w:trPr>
          <w:trHeight w:val="576"/>
        </w:trPr>
        <w:tc>
          <w:tcPr>
            <w:tcW w:w="1000" w:type="pct"/>
            <w:tcBorders>
              <w:top w:val="single" w:sz="18" w:space="0" w:color="auto"/>
              <w:bottom w:val="single" w:sz="12" w:space="0" w:color="auto"/>
            </w:tcBorders>
            <w:vAlign w:val="center"/>
          </w:tcPr>
          <w:p w14:paraId="13595034" w14:textId="77777777" w:rsidR="00C76953" w:rsidRPr="00D5655D" w:rsidRDefault="00C76953" w:rsidP="00281371">
            <w:pPr>
              <w:spacing w:after="0" w:line="276" w:lineRule="auto"/>
              <w:rPr>
                <w:rFonts w:cs="Arial"/>
                <w:b/>
                <w:bCs/>
                <w:sz w:val="22"/>
              </w:rPr>
            </w:pPr>
            <w:r w:rsidRPr="00D5655D">
              <w:rPr>
                <w:rFonts w:cs="Arial"/>
                <w:b/>
                <w:bCs/>
                <w:sz w:val="22"/>
              </w:rPr>
              <w:t>Nuts</w:t>
            </w:r>
          </w:p>
          <w:p w14:paraId="6466964F" w14:textId="77777777" w:rsidR="00C76953" w:rsidRPr="00D5655D" w:rsidRDefault="00C76953" w:rsidP="00281371">
            <w:pPr>
              <w:spacing w:after="0" w:line="276" w:lineRule="auto"/>
              <w:rPr>
                <w:rFonts w:cs="Arial"/>
                <w:b/>
                <w:bCs/>
                <w:sz w:val="22"/>
              </w:rPr>
            </w:pPr>
          </w:p>
        </w:tc>
        <w:tc>
          <w:tcPr>
            <w:tcW w:w="1000" w:type="pct"/>
            <w:tcBorders>
              <w:top w:val="single" w:sz="18" w:space="0" w:color="auto"/>
              <w:bottom w:val="single" w:sz="12" w:space="0" w:color="auto"/>
            </w:tcBorders>
            <w:vAlign w:val="center"/>
          </w:tcPr>
          <w:p w14:paraId="4EA1301C" w14:textId="77777777" w:rsidR="00C76953" w:rsidRPr="00D5655D" w:rsidRDefault="00C76953" w:rsidP="00281371">
            <w:pPr>
              <w:spacing w:after="0" w:line="276" w:lineRule="auto"/>
              <w:rPr>
                <w:rFonts w:cs="Arial"/>
                <w:b/>
                <w:bCs/>
                <w:sz w:val="22"/>
              </w:rPr>
            </w:pPr>
            <w:r w:rsidRPr="00D5655D">
              <w:rPr>
                <w:rFonts w:cs="Arial"/>
                <w:b/>
                <w:bCs/>
                <w:sz w:val="22"/>
              </w:rPr>
              <w:t>PUFA</w:t>
            </w:r>
          </w:p>
          <w:p w14:paraId="18BF9317" w14:textId="77777777" w:rsidR="00C76953" w:rsidRPr="00D5655D" w:rsidRDefault="00C76953" w:rsidP="00281371">
            <w:pPr>
              <w:spacing w:after="0" w:line="276" w:lineRule="auto"/>
              <w:rPr>
                <w:rFonts w:cs="Arial"/>
                <w:b/>
                <w:bCs/>
                <w:sz w:val="22"/>
              </w:rPr>
            </w:pPr>
            <w:r w:rsidRPr="00D5655D">
              <w:rPr>
                <w:rFonts w:cs="Arial"/>
                <w:b/>
                <w:bCs/>
                <w:sz w:val="22"/>
              </w:rPr>
              <w:t>(g/100 g)</w:t>
            </w:r>
          </w:p>
        </w:tc>
        <w:tc>
          <w:tcPr>
            <w:tcW w:w="1000" w:type="pct"/>
            <w:tcBorders>
              <w:top w:val="single" w:sz="18" w:space="0" w:color="auto"/>
              <w:bottom w:val="single" w:sz="12" w:space="0" w:color="auto"/>
            </w:tcBorders>
            <w:vAlign w:val="center"/>
          </w:tcPr>
          <w:p w14:paraId="087AA8EF" w14:textId="77777777" w:rsidR="00C76953" w:rsidRPr="00D5655D" w:rsidRDefault="00C76953" w:rsidP="00281371">
            <w:pPr>
              <w:spacing w:after="0" w:line="276" w:lineRule="auto"/>
              <w:rPr>
                <w:rFonts w:cs="Arial"/>
                <w:b/>
                <w:bCs/>
                <w:sz w:val="22"/>
              </w:rPr>
            </w:pPr>
            <w:r w:rsidRPr="00D5655D">
              <w:rPr>
                <w:rFonts w:cs="Arial"/>
                <w:b/>
                <w:bCs/>
                <w:sz w:val="22"/>
              </w:rPr>
              <w:t>MUFA</w:t>
            </w:r>
          </w:p>
          <w:p w14:paraId="64AF888D" w14:textId="77777777" w:rsidR="00C76953" w:rsidRPr="00D5655D" w:rsidRDefault="00C76953" w:rsidP="00281371">
            <w:pPr>
              <w:spacing w:after="0" w:line="276" w:lineRule="auto"/>
              <w:rPr>
                <w:rFonts w:cs="Arial"/>
                <w:b/>
                <w:bCs/>
                <w:sz w:val="22"/>
              </w:rPr>
            </w:pPr>
            <w:r w:rsidRPr="00D5655D">
              <w:rPr>
                <w:rFonts w:cs="Arial"/>
                <w:b/>
                <w:bCs/>
                <w:sz w:val="22"/>
              </w:rPr>
              <w:t>(g/100 g)</w:t>
            </w:r>
          </w:p>
        </w:tc>
        <w:tc>
          <w:tcPr>
            <w:tcW w:w="1000" w:type="pct"/>
            <w:tcBorders>
              <w:top w:val="single" w:sz="18" w:space="0" w:color="auto"/>
              <w:bottom w:val="single" w:sz="12" w:space="0" w:color="auto"/>
            </w:tcBorders>
            <w:vAlign w:val="center"/>
          </w:tcPr>
          <w:p w14:paraId="3D167E1C" w14:textId="77777777" w:rsidR="00C76953" w:rsidRPr="00D5655D" w:rsidRDefault="00C76953" w:rsidP="00281371">
            <w:pPr>
              <w:spacing w:after="0" w:line="276" w:lineRule="auto"/>
              <w:rPr>
                <w:rFonts w:cs="Arial"/>
                <w:b/>
                <w:bCs/>
                <w:sz w:val="22"/>
              </w:rPr>
            </w:pPr>
            <w:r w:rsidRPr="00D5655D">
              <w:rPr>
                <w:rFonts w:cs="Arial"/>
                <w:b/>
                <w:bCs/>
                <w:sz w:val="22"/>
              </w:rPr>
              <w:t>SFA</w:t>
            </w:r>
          </w:p>
          <w:p w14:paraId="22F0DFCD" w14:textId="77777777" w:rsidR="00C76953" w:rsidRPr="00D5655D" w:rsidRDefault="00C76953" w:rsidP="00281371">
            <w:pPr>
              <w:spacing w:after="0" w:line="276" w:lineRule="auto"/>
              <w:rPr>
                <w:rFonts w:cs="Arial"/>
                <w:b/>
                <w:bCs/>
                <w:sz w:val="22"/>
              </w:rPr>
            </w:pPr>
            <w:r w:rsidRPr="00D5655D">
              <w:rPr>
                <w:rFonts w:cs="Arial"/>
                <w:b/>
                <w:bCs/>
                <w:sz w:val="22"/>
              </w:rPr>
              <w:t>(g/100 g)</w:t>
            </w:r>
          </w:p>
        </w:tc>
        <w:tc>
          <w:tcPr>
            <w:tcW w:w="1000" w:type="pct"/>
            <w:tcBorders>
              <w:top w:val="single" w:sz="18" w:space="0" w:color="auto"/>
              <w:bottom w:val="single" w:sz="12" w:space="0" w:color="auto"/>
            </w:tcBorders>
            <w:vAlign w:val="center"/>
          </w:tcPr>
          <w:p w14:paraId="0DC676F8" w14:textId="77777777" w:rsidR="00C76953" w:rsidRPr="00D5655D" w:rsidRDefault="00C76953" w:rsidP="00281371">
            <w:pPr>
              <w:spacing w:after="0" w:line="276" w:lineRule="auto"/>
              <w:rPr>
                <w:rFonts w:cs="Arial"/>
                <w:b/>
                <w:bCs/>
                <w:sz w:val="22"/>
              </w:rPr>
            </w:pPr>
            <w:r w:rsidRPr="00D5655D">
              <w:rPr>
                <w:rFonts w:cs="Arial"/>
                <w:b/>
                <w:bCs/>
                <w:sz w:val="22"/>
              </w:rPr>
              <w:t>Fiber</w:t>
            </w:r>
          </w:p>
          <w:p w14:paraId="11CEC41D" w14:textId="77777777" w:rsidR="00C76953" w:rsidRPr="00D5655D" w:rsidRDefault="00C76953" w:rsidP="00281371">
            <w:pPr>
              <w:spacing w:after="0" w:line="276" w:lineRule="auto"/>
              <w:rPr>
                <w:rFonts w:cs="Arial"/>
                <w:b/>
                <w:bCs/>
                <w:sz w:val="22"/>
              </w:rPr>
            </w:pPr>
            <w:r w:rsidRPr="00D5655D">
              <w:rPr>
                <w:rFonts w:cs="Arial"/>
                <w:b/>
                <w:bCs/>
                <w:sz w:val="22"/>
              </w:rPr>
              <w:t>(g/100 g)</w:t>
            </w:r>
          </w:p>
        </w:tc>
      </w:tr>
      <w:tr w:rsidR="00C76953" w:rsidRPr="00281371" w14:paraId="33C29FB1" w14:textId="77777777" w:rsidTr="00C76953">
        <w:trPr>
          <w:trHeight w:val="360"/>
        </w:trPr>
        <w:tc>
          <w:tcPr>
            <w:tcW w:w="1000" w:type="pct"/>
            <w:tcBorders>
              <w:top w:val="single" w:sz="12" w:space="0" w:color="auto"/>
            </w:tcBorders>
            <w:vAlign w:val="center"/>
          </w:tcPr>
          <w:p w14:paraId="58E9C40B" w14:textId="77777777" w:rsidR="00C76953" w:rsidRPr="00281371" w:rsidRDefault="00C76953" w:rsidP="00281371">
            <w:pPr>
              <w:spacing w:after="0" w:line="276" w:lineRule="auto"/>
              <w:rPr>
                <w:rFonts w:eastAsia="MS PMincho" w:cs="Arial"/>
                <w:sz w:val="22"/>
              </w:rPr>
            </w:pPr>
            <w:r w:rsidRPr="00281371">
              <w:rPr>
                <w:rFonts w:eastAsia="MS PMincho" w:cs="Arial"/>
                <w:sz w:val="22"/>
              </w:rPr>
              <w:t>Walnuts</w:t>
            </w:r>
          </w:p>
        </w:tc>
        <w:tc>
          <w:tcPr>
            <w:tcW w:w="1000" w:type="pct"/>
            <w:tcBorders>
              <w:top w:val="single" w:sz="12" w:space="0" w:color="auto"/>
            </w:tcBorders>
            <w:vAlign w:val="center"/>
          </w:tcPr>
          <w:p w14:paraId="1B12AC92" w14:textId="77777777" w:rsidR="00C76953" w:rsidRPr="00281371" w:rsidRDefault="00C76953" w:rsidP="00281371">
            <w:pPr>
              <w:spacing w:after="0" w:line="276" w:lineRule="auto"/>
              <w:rPr>
                <w:rFonts w:eastAsia="MS PMincho" w:cs="Arial"/>
                <w:sz w:val="22"/>
              </w:rPr>
            </w:pPr>
            <w:r w:rsidRPr="00281371">
              <w:rPr>
                <w:rFonts w:eastAsia="MS PMincho" w:cs="Arial"/>
                <w:sz w:val="22"/>
              </w:rPr>
              <w:t>47.2</w:t>
            </w:r>
          </w:p>
        </w:tc>
        <w:tc>
          <w:tcPr>
            <w:tcW w:w="1000" w:type="pct"/>
            <w:tcBorders>
              <w:top w:val="single" w:sz="12" w:space="0" w:color="auto"/>
            </w:tcBorders>
            <w:vAlign w:val="center"/>
          </w:tcPr>
          <w:p w14:paraId="367316F6" w14:textId="77777777" w:rsidR="00C76953" w:rsidRPr="00281371" w:rsidRDefault="00C76953" w:rsidP="00281371">
            <w:pPr>
              <w:spacing w:after="0" w:line="276" w:lineRule="auto"/>
              <w:rPr>
                <w:rFonts w:eastAsia="MS PMincho" w:cs="Arial"/>
                <w:sz w:val="22"/>
              </w:rPr>
            </w:pPr>
            <w:r w:rsidRPr="00281371">
              <w:rPr>
                <w:rFonts w:eastAsia="MS PMincho" w:cs="Arial"/>
                <w:sz w:val="22"/>
              </w:rPr>
              <w:t>8.9</w:t>
            </w:r>
          </w:p>
        </w:tc>
        <w:tc>
          <w:tcPr>
            <w:tcW w:w="1000" w:type="pct"/>
            <w:tcBorders>
              <w:top w:val="single" w:sz="12" w:space="0" w:color="auto"/>
            </w:tcBorders>
            <w:vAlign w:val="center"/>
          </w:tcPr>
          <w:p w14:paraId="78449E80" w14:textId="77777777" w:rsidR="00C76953" w:rsidRPr="00281371" w:rsidRDefault="00C76953" w:rsidP="00281371">
            <w:pPr>
              <w:spacing w:after="0" w:line="276" w:lineRule="auto"/>
              <w:rPr>
                <w:rFonts w:eastAsia="MS PMincho" w:cs="Arial"/>
                <w:sz w:val="22"/>
              </w:rPr>
            </w:pPr>
            <w:r w:rsidRPr="00281371">
              <w:rPr>
                <w:rFonts w:eastAsia="MS PMincho" w:cs="Arial"/>
                <w:sz w:val="22"/>
              </w:rPr>
              <w:t>6.1</w:t>
            </w:r>
          </w:p>
        </w:tc>
        <w:tc>
          <w:tcPr>
            <w:tcW w:w="1000" w:type="pct"/>
            <w:tcBorders>
              <w:top w:val="single" w:sz="12" w:space="0" w:color="auto"/>
            </w:tcBorders>
            <w:vAlign w:val="center"/>
          </w:tcPr>
          <w:p w14:paraId="7B818B1C" w14:textId="77777777" w:rsidR="00C76953" w:rsidRPr="00281371" w:rsidRDefault="00C76953" w:rsidP="00281371">
            <w:pPr>
              <w:spacing w:after="0" w:line="276" w:lineRule="auto"/>
              <w:rPr>
                <w:rFonts w:eastAsia="MS PMincho" w:cs="Arial"/>
                <w:sz w:val="22"/>
              </w:rPr>
            </w:pPr>
            <w:r w:rsidRPr="00281371">
              <w:rPr>
                <w:rFonts w:eastAsia="MS PMincho" w:cs="Arial"/>
                <w:sz w:val="22"/>
              </w:rPr>
              <w:t>6.7</w:t>
            </w:r>
          </w:p>
        </w:tc>
      </w:tr>
      <w:tr w:rsidR="00C76953" w:rsidRPr="00281371" w14:paraId="62197926" w14:textId="77777777" w:rsidTr="00C76953">
        <w:trPr>
          <w:trHeight w:val="360"/>
        </w:trPr>
        <w:tc>
          <w:tcPr>
            <w:tcW w:w="1000" w:type="pct"/>
            <w:vAlign w:val="center"/>
          </w:tcPr>
          <w:p w14:paraId="4C752024" w14:textId="77777777" w:rsidR="00C76953" w:rsidRPr="00281371" w:rsidRDefault="00C76953" w:rsidP="00281371">
            <w:pPr>
              <w:spacing w:after="0" w:line="276" w:lineRule="auto"/>
              <w:rPr>
                <w:rFonts w:eastAsia="MS PMincho" w:cs="Arial"/>
                <w:sz w:val="22"/>
              </w:rPr>
            </w:pPr>
            <w:r w:rsidRPr="00281371">
              <w:rPr>
                <w:rFonts w:eastAsia="MS PMincho" w:cs="Arial"/>
                <w:sz w:val="22"/>
              </w:rPr>
              <w:t>Peanuts</w:t>
            </w:r>
          </w:p>
        </w:tc>
        <w:tc>
          <w:tcPr>
            <w:tcW w:w="1000" w:type="pct"/>
            <w:vAlign w:val="center"/>
          </w:tcPr>
          <w:p w14:paraId="445EF2EC" w14:textId="77777777" w:rsidR="00C76953" w:rsidRPr="00281371" w:rsidRDefault="00C76953" w:rsidP="00281371">
            <w:pPr>
              <w:spacing w:after="0" w:line="276" w:lineRule="auto"/>
              <w:rPr>
                <w:rFonts w:eastAsia="MS PMincho" w:cs="Arial"/>
                <w:sz w:val="22"/>
              </w:rPr>
            </w:pPr>
            <w:r w:rsidRPr="00281371">
              <w:rPr>
                <w:rFonts w:eastAsia="MS PMincho" w:cs="Arial"/>
                <w:sz w:val="22"/>
              </w:rPr>
              <w:t>15.6</w:t>
            </w:r>
          </w:p>
        </w:tc>
        <w:tc>
          <w:tcPr>
            <w:tcW w:w="1000" w:type="pct"/>
            <w:vAlign w:val="center"/>
          </w:tcPr>
          <w:p w14:paraId="099A2C84" w14:textId="77777777" w:rsidR="00C76953" w:rsidRPr="00281371" w:rsidRDefault="00C76953" w:rsidP="00281371">
            <w:pPr>
              <w:spacing w:after="0" w:line="276" w:lineRule="auto"/>
              <w:rPr>
                <w:rFonts w:eastAsia="MS PMincho" w:cs="Arial"/>
                <w:sz w:val="22"/>
              </w:rPr>
            </w:pPr>
            <w:r w:rsidRPr="00281371">
              <w:rPr>
                <w:rFonts w:eastAsia="MS PMincho" w:cs="Arial"/>
                <w:sz w:val="22"/>
              </w:rPr>
              <w:t>24.4</w:t>
            </w:r>
          </w:p>
        </w:tc>
        <w:tc>
          <w:tcPr>
            <w:tcW w:w="1000" w:type="pct"/>
            <w:vAlign w:val="center"/>
          </w:tcPr>
          <w:p w14:paraId="7AAA8330" w14:textId="77777777" w:rsidR="00C76953" w:rsidRPr="00281371" w:rsidRDefault="00C76953" w:rsidP="00281371">
            <w:pPr>
              <w:spacing w:after="0" w:line="276" w:lineRule="auto"/>
              <w:rPr>
                <w:rFonts w:eastAsia="MS PMincho" w:cs="Arial"/>
                <w:sz w:val="22"/>
              </w:rPr>
            </w:pPr>
            <w:r w:rsidRPr="00281371">
              <w:rPr>
                <w:rFonts w:eastAsia="MS PMincho" w:cs="Arial"/>
                <w:sz w:val="22"/>
              </w:rPr>
              <w:t>6.3</w:t>
            </w:r>
          </w:p>
        </w:tc>
        <w:tc>
          <w:tcPr>
            <w:tcW w:w="1000" w:type="pct"/>
            <w:vAlign w:val="center"/>
          </w:tcPr>
          <w:p w14:paraId="7A77D453" w14:textId="77777777" w:rsidR="00C76953" w:rsidRPr="00281371" w:rsidRDefault="00C76953" w:rsidP="00281371">
            <w:pPr>
              <w:spacing w:after="0" w:line="276" w:lineRule="auto"/>
              <w:rPr>
                <w:rFonts w:eastAsia="MS PMincho" w:cs="Arial"/>
                <w:sz w:val="22"/>
              </w:rPr>
            </w:pPr>
            <w:r w:rsidRPr="00281371">
              <w:rPr>
                <w:rFonts w:eastAsia="MS PMincho" w:cs="Arial"/>
                <w:sz w:val="22"/>
              </w:rPr>
              <w:t>8.8</w:t>
            </w:r>
          </w:p>
        </w:tc>
      </w:tr>
      <w:tr w:rsidR="00C76953" w:rsidRPr="00281371" w14:paraId="73B6A1EC" w14:textId="77777777" w:rsidTr="00C76953">
        <w:trPr>
          <w:trHeight w:val="360"/>
        </w:trPr>
        <w:tc>
          <w:tcPr>
            <w:tcW w:w="1000" w:type="pct"/>
            <w:vAlign w:val="center"/>
          </w:tcPr>
          <w:p w14:paraId="06499088" w14:textId="77777777" w:rsidR="00C76953" w:rsidRPr="00281371" w:rsidRDefault="00C76953" w:rsidP="00281371">
            <w:pPr>
              <w:spacing w:after="0" w:line="276" w:lineRule="auto"/>
              <w:rPr>
                <w:rFonts w:eastAsia="MS PMincho" w:cs="Arial"/>
                <w:sz w:val="22"/>
              </w:rPr>
            </w:pPr>
            <w:r w:rsidRPr="00281371">
              <w:rPr>
                <w:rFonts w:eastAsia="MS PMincho" w:cs="Arial"/>
                <w:sz w:val="22"/>
              </w:rPr>
              <w:t>Pistachios</w:t>
            </w:r>
          </w:p>
        </w:tc>
        <w:tc>
          <w:tcPr>
            <w:tcW w:w="1000" w:type="pct"/>
            <w:vAlign w:val="center"/>
          </w:tcPr>
          <w:p w14:paraId="4F3A7032" w14:textId="77777777" w:rsidR="00C76953" w:rsidRPr="00281371" w:rsidRDefault="00C76953" w:rsidP="00281371">
            <w:pPr>
              <w:spacing w:after="0" w:line="276" w:lineRule="auto"/>
              <w:rPr>
                <w:rFonts w:eastAsia="MS PMincho" w:cs="Arial"/>
                <w:sz w:val="22"/>
              </w:rPr>
            </w:pPr>
            <w:r w:rsidRPr="00281371">
              <w:rPr>
                <w:rFonts w:eastAsia="MS PMincho" w:cs="Arial"/>
                <w:sz w:val="22"/>
              </w:rPr>
              <w:t>13.7</w:t>
            </w:r>
          </w:p>
        </w:tc>
        <w:tc>
          <w:tcPr>
            <w:tcW w:w="1000" w:type="pct"/>
            <w:vAlign w:val="center"/>
          </w:tcPr>
          <w:p w14:paraId="0FEF1040" w14:textId="77777777" w:rsidR="00C76953" w:rsidRPr="00281371" w:rsidRDefault="00C76953" w:rsidP="00281371">
            <w:pPr>
              <w:spacing w:after="0" w:line="276" w:lineRule="auto"/>
              <w:rPr>
                <w:rFonts w:eastAsia="MS PMincho" w:cs="Arial"/>
                <w:sz w:val="22"/>
              </w:rPr>
            </w:pPr>
            <w:r w:rsidRPr="00281371">
              <w:rPr>
                <w:rFonts w:eastAsia="MS PMincho" w:cs="Arial"/>
                <w:sz w:val="22"/>
              </w:rPr>
              <w:t>23.8</w:t>
            </w:r>
          </w:p>
        </w:tc>
        <w:tc>
          <w:tcPr>
            <w:tcW w:w="1000" w:type="pct"/>
            <w:vAlign w:val="center"/>
          </w:tcPr>
          <w:p w14:paraId="614F11CF" w14:textId="77777777" w:rsidR="00C76953" w:rsidRPr="00281371" w:rsidRDefault="00C76953" w:rsidP="00281371">
            <w:pPr>
              <w:spacing w:after="0" w:line="276" w:lineRule="auto"/>
              <w:rPr>
                <w:rFonts w:eastAsia="MS PMincho" w:cs="Arial"/>
                <w:sz w:val="22"/>
              </w:rPr>
            </w:pPr>
            <w:r w:rsidRPr="00281371">
              <w:rPr>
                <w:rFonts w:eastAsia="MS PMincho" w:cs="Arial"/>
                <w:sz w:val="22"/>
              </w:rPr>
              <w:t>5.6</w:t>
            </w:r>
          </w:p>
        </w:tc>
        <w:tc>
          <w:tcPr>
            <w:tcW w:w="1000" w:type="pct"/>
            <w:vAlign w:val="center"/>
          </w:tcPr>
          <w:p w14:paraId="316B12A2" w14:textId="77777777" w:rsidR="00C76953" w:rsidRPr="00281371" w:rsidRDefault="00C76953" w:rsidP="00281371">
            <w:pPr>
              <w:spacing w:after="0" w:line="276" w:lineRule="auto"/>
              <w:rPr>
                <w:rFonts w:eastAsia="MS PMincho" w:cs="Arial"/>
                <w:sz w:val="22"/>
              </w:rPr>
            </w:pPr>
            <w:r w:rsidRPr="00281371">
              <w:rPr>
                <w:rFonts w:eastAsia="MS PMincho" w:cs="Arial"/>
                <w:sz w:val="22"/>
              </w:rPr>
              <w:t>10.3</w:t>
            </w:r>
          </w:p>
        </w:tc>
      </w:tr>
      <w:tr w:rsidR="00C76953" w:rsidRPr="00281371" w14:paraId="637388D4" w14:textId="77777777" w:rsidTr="00C76953">
        <w:trPr>
          <w:trHeight w:val="360"/>
        </w:trPr>
        <w:tc>
          <w:tcPr>
            <w:tcW w:w="1000" w:type="pct"/>
            <w:vAlign w:val="center"/>
          </w:tcPr>
          <w:p w14:paraId="406EC91B" w14:textId="77777777" w:rsidR="00C76953" w:rsidRPr="00281371" w:rsidRDefault="00C76953" w:rsidP="00281371">
            <w:pPr>
              <w:spacing w:after="0" w:line="276" w:lineRule="auto"/>
              <w:rPr>
                <w:rFonts w:eastAsia="MS PMincho" w:cs="Arial"/>
                <w:sz w:val="22"/>
              </w:rPr>
            </w:pPr>
            <w:r w:rsidRPr="00281371">
              <w:rPr>
                <w:rFonts w:eastAsia="MS PMincho" w:cs="Arial"/>
                <w:sz w:val="22"/>
              </w:rPr>
              <w:t>Almonds</w:t>
            </w:r>
          </w:p>
        </w:tc>
        <w:tc>
          <w:tcPr>
            <w:tcW w:w="1000" w:type="pct"/>
            <w:vAlign w:val="center"/>
          </w:tcPr>
          <w:p w14:paraId="7525D9B6" w14:textId="77777777" w:rsidR="00C76953" w:rsidRPr="00281371" w:rsidRDefault="00C76953" w:rsidP="00281371">
            <w:pPr>
              <w:spacing w:after="0" w:line="276" w:lineRule="auto"/>
              <w:rPr>
                <w:rFonts w:eastAsia="MS PMincho" w:cs="Arial"/>
                <w:sz w:val="22"/>
              </w:rPr>
            </w:pPr>
            <w:r w:rsidRPr="00281371">
              <w:rPr>
                <w:rFonts w:eastAsia="MS PMincho" w:cs="Arial"/>
                <w:sz w:val="22"/>
              </w:rPr>
              <w:t>12.3</w:t>
            </w:r>
          </w:p>
        </w:tc>
        <w:tc>
          <w:tcPr>
            <w:tcW w:w="1000" w:type="pct"/>
            <w:vAlign w:val="center"/>
          </w:tcPr>
          <w:p w14:paraId="481E1134" w14:textId="77777777" w:rsidR="00C76953" w:rsidRPr="00281371" w:rsidRDefault="00C76953" w:rsidP="00281371">
            <w:pPr>
              <w:spacing w:after="0" w:line="276" w:lineRule="auto"/>
              <w:rPr>
                <w:rFonts w:eastAsia="MS PMincho" w:cs="Arial"/>
                <w:sz w:val="22"/>
              </w:rPr>
            </w:pPr>
            <w:r w:rsidRPr="00281371">
              <w:rPr>
                <w:rFonts w:eastAsia="MS PMincho" w:cs="Arial"/>
                <w:sz w:val="22"/>
              </w:rPr>
              <w:t>31.6</w:t>
            </w:r>
          </w:p>
        </w:tc>
        <w:tc>
          <w:tcPr>
            <w:tcW w:w="1000" w:type="pct"/>
            <w:vAlign w:val="center"/>
          </w:tcPr>
          <w:p w14:paraId="4486DBEC" w14:textId="77777777" w:rsidR="00C76953" w:rsidRPr="00281371" w:rsidRDefault="00C76953" w:rsidP="00281371">
            <w:pPr>
              <w:spacing w:after="0" w:line="276" w:lineRule="auto"/>
              <w:rPr>
                <w:rFonts w:eastAsia="MS PMincho" w:cs="Arial"/>
                <w:sz w:val="22"/>
              </w:rPr>
            </w:pPr>
            <w:r w:rsidRPr="00281371">
              <w:rPr>
                <w:rFonts w:eastAsia="MS PMincho" w:cs="Arial"/>
                <w:sz w:val="22"/>
              </w:rPr>
              <w:t>3.8</w:t>
            </w:r>
          </w:p>
        </w:tc>
        <w:tc>
          <w:tcPr>
            <w:tcW w:w="1000" w:type="pct"/>
            <w:vAlign w:val="center"/>
          </w:tcPr>
          <w:p w14:paraId="04AFB305" w14:textId="77777777" w:rsidR="00C76953" w:rsidRPr="00281371" w:rsidRDefault="00C76953" w:rsidP="00281371">
            <w:pPr>
              <w:spacing w:after="0" w:line="276" w:lineRule="auto"/>
              <w:rPr>
                <w:rFonts w:eastAsia="MS PMincho" w:cs="Arial"/>
                <w:sz w:val="22"/>
              </w:rPr>
            </w:pPr>
            <w:r w:rsidRPr="00281371">
              <w:rPr>
                <w:rFonts w:eastAsia="MS PMincho" w:cs="Arial"/>
                <w:sz w:val="22"/>
              </w:rPr>
              <w:t>12.5</w:t>
            </w:r>
          </w:p>
        </w:tc>
      </w:tr>
      <w:tr w:rsidR="00C76953" w:rsidRPr="00281371" w14:paraId="24B45B51" w14:textId="77777777" w:rsidTr="00C76953">
        <w:trPr>
          <w:trHeight w:val="360"/>
        </w:trPr>
        <w:tc>
          <w:tcPr>
            <w:tcW w:w="1000" w:type="pct"/>
            <w:vAlign w:val="center"/>
          </w:tcPr>
          <w:p w14:paraId="625507D4" w14:textId="77777777" w:rsidR="00C76953" w:rsidRPr="00281371" w:rsidRDefault="00C76953" w:rsidP="00281371">
            <w:pPr>
              <w:spacing w:after="0" w:line="276" w:lineRule="auto"/>
              <w:rPr>
                <w:rFonts w:eastAsia="MS PMincho" w:cs="Arial"/>
                <w:sz w:val="22"/>
              </w:rPr>
            </w:pPr>
            <w:r w:rsidRPr="00281371">
              <w:rPr>
                <w:rFonts w:eastAsia="MS PMincho" w:cs="Arial"/>
                <w:sz w:val="22"/>
              </w:rPr>
              <w:t>Hazelnuts</w:t>
            </w:r>
          </w:p>
        </w:tc>
        <w:tc>
          <w:tcPr>
            <w:tcW w:w="1000" w:type="pct"/>
            <w:vAlign w:val="center"/>
          </w:tcPr>
          <w:p w14:paraId="731A2F8C" w14:textId="77777777" w:rsidR="00C76953" w:rsidRPr="00281371" w:rsidRDefault="00C76953" w:rsidP="00281371">
            <w:pPr>
              <w:spacing w:after="0" w:line="276" w:lineRule="auto"/>
              <w:rPr>
                <w:rFonts w:eastAsia="MS PMincho" w:cs="Arial"/>
                <w:sz w:val="22"/>
              </w:rPr>
            </w:pPr>
            <w:r w:rsidRPr="00281371">
              <w:rPr>
                <w:rFonts w:eastAsia="MS PMincho" w:cs="Arial"/>
                <w:sz w:val="22"/>
              </w:rPr>
              <w:t>7.9</w:t>
            </w:r>
          </w:p>
        </w:tc>
        <w:tc>
          <w:tcPr>
            <w:tcW w:w="1000" w:type="pct"/>
            <w:vAlign w:val="center"/>
          </w:tcPr>
          <w:p w14:paraId="4E9EFE67" w14:textId="77777777" w:rsidR="00C76953" w:rsidRPr="00281371" w:rsidRDefault="00C76953" w:rsidP="00281371">
            <w:pPr>
              <w:spacing w:after="0" w:line="276" w:lineRule="auto"/>
              <w:rPr>
                <w:rFonts w:eastAsia="MS PMincho" w:cs="Arial"/>
                <w:sz w:val="22"/>
              </w:rPr>
            </w:pPr>
            <w:r w:rsidRPr="00281371">
              <w:rPr>
                <w:rFonts w:eastAsia="MS PMincho" w:cs="Arial"/>
                <w:sz w:val="22"/>
              </w:rPr>
              <w:t>45.7</w:t>
            </w:r>
          </w:p>
        </w:tc>
        <w:tc>
          <w:tcPr>
            <w:tcW w:w="1000" w:type="pct"/>
            <w:vAlign w:val="center"/>
          </w:tcPr>
          <w:p w14:paraId="449288AA" w14:textId="77777777" w:rsidR="00C76953" w:rsidRPr="00281371" w:rsidRDefault="00C76953" w:rsidP="00281371">
            <w:pPr>
              <w:spacing w:after="0" w:line="276" w:lineRule="auto"/>
              <w:rPr>
                <w:rFonts w:eastAsia="MS PMincho" w:cs="Arial"/>
                <w:sz w:val="22"/>
              </w:rPr>
            </w:pPr>
            <w:r w:rsidRPr="00281371">
              <w:rPr>
                <w:rFonts w:eastAsia="MS PMincho" w:cs="Arial"/>
                <w:sz w:val="22"/>
              </w:rPr>
              <w:t>4.5</w:t>
            </w:r>
          </w:p>
        </w:tc>
        <w:tc>
          <w:tcPr>
            <w:tcW w:w="1000" w:type="pct"/>
            <w:vAlign w:val="center"/>
          </w:tcPr>
          <w:p w14:paraId="4491B407" w14:textId="77777777" w:rsidR="00C76953" w:rsidRPr="00281371" w:rsidRDefault="00C76953" w:rsidP="00281371">
            <w:pPr>
              <w:spacing w:after="0" w:line="276" w:lineRule="auto"/>
              <w:rPr>
                <w:rFonts w:eastAsia="MS PMincho" w:cs="Arial"/>
                <w:sz w:val="22"/>
              </w:rPr>
            </w:pPr>
            <w:r w:rsidRPr="00281371">
              <w:rPr>
                <w:rFonts w:eastAsia="MS PMincho" w:cs="Arial"/>
                <w:sz w:val="22"/>
              </w:rPr>
              <w:t>9.7</w:t>
            </w:r>
          </w:p>
        </w:tc>
      </w:tr>
      <w:tr w:rsidR="00C76953" w:rsidRPr="00281371" w14:paraId="23198EBA" w14:textId="77777777" w:rsidTr="00C76953">
        <w:trPr>
          <w:trHeight w:val="360"/>
        </w:trPr>
        <w:tc>
          <w:tcPr>
            <w:tcW w:w="1000" w:type="pct"/>
            <w:vAlign w:val="center"/>
          </w:tcPr>
          <w:p w14:paraId="3620060C" w14:textId="77777777" w:rsidR="00C76953" w:rsidRPr="00281371" w:rsidRDefault="00C76953" w:rsidP="00281371">
            <w:pPr>
              <w:spacing w:after="0" w:line="276" w:lineRule="auto"/>
              <w:rPr>
                <w:rFonts w:eastAsia="MS PMincho" w:cs="Arial"/>
                <w:sz w:val="22"/>
              </w:rPr>
            </w:pPr>
            <w:r w:rsidRPr="00281371">
              <w:rPr>
                <w:rFonts w:eastAsia="MS PMincho" w:cs="Arial"/>
                <w:sz w:val="22"/>
              </w:rPr>
              <w:t>Cashews</w:t>
            </w:r>
          </w:p>
        </w:tc>
        <w:tc>
          <w:tcPr>
            <w:tcW w:w="1000" w:type="pct"/>
            <w:vAlign w:val="center"/>
          </w:tcPr>
          <w:p w14:paraId="0594C91D" w14:textId="77777777" w:rsidR="00C76953" w:rsidRPr="00281371" w:rsidRDefault="00C76953" w:rsidP="00281371">
            <w:pPr>
              <w:spacing w:after="0" w:line="276" w:lineRule="auto"/>
              <w:rPr>
                <w:rFonts w:eastAsia="MS PMincho" w:cs="Arial"/>
                <w:sz w:val="22"/>
              </w:rPr>
            </w:pPr>
            <w:r w:rsidRPr="00281371">
              <w:rPr>
                <w:rFonts w:eastAsia="MS PMincho" w:cs="Arial"/>
                <w:sz w:val="22"/>
              </w:rPr>
              <w:t>7.8</w:t>
            </w:r>
          </w:p>
        </w:tc>
        <w:tc>
          <w:tcPr>
            <w:tcW w:w="1000" w:type="pct"/>
            <w:vAlign w:val="center"/>
          </w:tcPr>
          <w:p w14:paraId="37F40D57" w14:textId="77777777" w:rsidR="00C76953" w:rsidRPr="00281371" w:rsidRDefault="00C76953" w:rsidP="00281371">
            <w:pPr>
              <w:spacing w:after="0" w:line="276" w:lineRule="auto"/>
              <w:rPr>
                <w:rFonts w:eastAsia="MS PMincho" w:cs="Arial"/>
                <w:sz w:val="22"/>
              </w:rPr>
            </w:pPr>
            <w:r w:rsidRPr="00281371">
              <w:rPr>
                <w:rFonts w:eastAsia="MS PMincho" w:cs="Arial"/>
                <w:sz w:val="22"/>
              </w:rPr>
              <w:t>23.8</w:t>
            </w:r>
          </w:p>
        </w:tc>
        <w:tc>
          <w:tcPr>
            <w:tcW w:w="1000" w:type="pct"/>
            <w:vAlign w:val="center"/>
          </w:tcPr>
          <w:p w14:paraId="28B0981A" w14:textId="77777777" w:rsidR="00C76953" w:rsidRPr="00281371" w:rsidRDefault="00C76953" w:rsidP="00281371">
            <w:pPr>
              <w:spacing w:after="0" w:line="276" w:lineRule="auto"/>
              <w:rPr>
                <w:rFonts w:eastAsia="MS PMincho" w:cs="Arial"/>
                <w:sz w:val="22"/>
              </w:rPr>
            </w:pPr>
            <w:r w:rsidRPr="00281371">
              <w:rPr>
                <w:rFonts w:eastAsia="MS PMincho" w:cs="Arial"/>
                <w:sz w:val="22"/>
              </w:rPr>
              <w:t>7.8</w:t>
            </w:r>
          </w:p>
        </w:tc>
        <w:tc>
          <w:tcPr>
            <w:tcW w:w="1000" w:type="pct"/>
            <w:vAlign w:val="center"/>
          </w:tcPr>
          <w:p w14:paraId="19C7DA97" w14:textId="77777777" w:rsidR="00C76953" w:rsidRPr="00281371" w:rsidRDefault="00C76953" w:rsidP="00281371">
            <w:pPr>
              <w:spacing w:after="0" w:line="276" w:lineRule="auto"/>
              <w:rPr>
                <w:rFonts w:eastAsia="MS PMincho" w:cs="Arial"/>
                <w:sz w:val="22"/>
              </w:rPr>
            </w:pPr>
            <w:r w:rsidRPr="00281371">
              <w:rPr>
                <w:rFonts w:eastAsia="MS PMincho" w:cs="Arial"/>
                <w:sz w:val="22"/>
              </w:rPr>
              <w:t>3.3</w:t>
            </w:r>
          </w:p>
        </w:tc>
      </w:tr>
      <w:tr w:rsidR="00C76953" w:rsidRPr="00281371" w14:paraId="35B347D9" w14:textId="77777777" w:rsidTr="00C76953">
        <w:trPr>
          <w:trHeight w:val="360"/>
        </w:trPr>
        <w:tc>
          <w:tcPr>
            <w:tcW w:w="1000" w:type="pct"/>
            <w:tcBorders>
              <w:bottom w:val="single" w:sz="4" w:space="0" w:color="auto"/>
            </w:tcBorders>
            <w:vAlign w:val="center"/>
          </w:tcPr>
          <w:p w14:paraId="26852E11" w14:textId="77777777" w:rsidR="00C76953" w:rsidRPr="00281371" w:rsidRDefault="00C76953" w:rsidP="00281371">
            <w:pPr>
              <w:spacing w:after="0" w:line="276" w:lineRule="auto"/>
              <w:rPr>
                <w:rFonts w:eastAsia="MS PMincho" w:cs="Arial"/>
                <w:sz w:val="22"/>
              </w:rPr>
            </w:pPr>
            <w:r w:rsidRPr="00281371">
              <w:rPr>
                <w:rFonts w:eastAsia="MS PMincho" w:cs="Arial"/>
                <w:sz w:val="22"/>
              </w:rPr>
              <w:t>Pecans</w:t>
            </w:r>
          </w:p>
        </w:tc>
        <w:tc>
          <w:tcPr>
            <w:tcW w:w="1000" w:type="pct"/>
            <w:tcBorders>
              <w:bottom w:val="single" w:sz="4" w:space="0" w:color="auto"/>
            </w:tcBorders>
            <w:vAlign w:val="center"/>
          </w:tcPr>
          <w:p w14:paraId="5E451A5D" w14:textId="77777777" w:rsidR="00C76953" w:rsidRPr="00281371" w:rsidRDefault="00C76953" w:rsidP="00281371">
            <w:pPr>
              <w:spacing w:after="0" w:line="276" w:lineRule="auto"/>
              <w:rPr>
                <w:rFonts w:eastAsia="MS PMincho" w:cs="Arial"/>
                <w:sz w:val="22"/>
              </w:rPr>
            </w:pPr>
            <w:r w:rsidRPr="00281371">
              <w:rPr>
                <w:rFonts w:eastAsia="MS PMincho" w:cs="Arial"/>
                <w:sz w:val="22"/>
              </w:rPr>
              <w:t>21.6</w:t>
            </w:r>
          </w:p>
        </w:tc>
        <w:tc>
          <w:tcPr>
            <w:tcW w:w="1000" w:type="pct"/>
            <w:tcBorders>
              <w:bottom w:val="single" w:sz="4" w:space="0" w:color="auto"/>
            </w:tcBorders>
            <w:vAlign w:val="center"/>
          </w:tcPr>
          <w:p w14:paraId="1C1159F9" w14:textId="77777777" w:rsidR="00C76953" w:rsidRPr="00281371" w:rsidRDefault="00C76953" w:rsidP="00281371">
            <w:pPr>
              <w:spacing w:after="0" w:line="276" w:lineRule="auto"/>
              <w:rPr>
                <w:rFonts w:eastAsia="MS PMincho" w:cs="Arial"/>
                <w:sz w:val="22"/>
              </w:rPr>
            </w:pPr>
            <w:r w:rsidRPr="00281371">
              <w:rPr>
                <w:rFonts w:eastAsia="MS PMincho" w:cs="Arial"/>
                <w:sz w:val="22"/>
              </w:rPr>
              <w:t>40.8</w:t>
            </w:r>
          </w:p>
        </w:tc>
        <w:tc>
          <w:tcPr>
            <w:tcW w:w="1000" w:type="pct"/>
            <w:tcBorders>
              <w:bottom w:val="single" w:sz="4" w:space="0" w:color="auto"/>
            </w:tcBorders>
            <w:vAlign w:val="center"/>
          </w:tcPr>
          <w:p w14:paraId="60B5666B" w14:textId="77777777" w:rsidR="00C76953" w:rsidRPr="00281371" w:rsidRDefault="00C76953" w:rsidP="00281371">
            <w:pPr>
              <w:spacing w:after="0" w:line="276" w:lineRule="auto"/>
              <w:rPr>
                <w:rFonts w:eastAsia="MS PMincho" w:cs="Arial"/>
                <w:sz w:val="22"/>
              </w:rPr>
            </w:pPr>
            <w:r w:rsidRPr="00281371">
              <w:rPr>
                <w:rFonts w:eastAsia="MS PMincho" w:cs="Arial"/>
                <w:sz w:val="22"/>
              </w:rPr>
              <w:t>6.2</w:t>
            </w:r>
          </w:p>
        </w:tc>
        <w:tc>
          <w:tcPr>
            <w:tcW w:w="1000" w:type="pct"/>
            <w:tcBorders>
              <w:bottom w:val="single" w:sz="4" w:space="0" w:color="auto"/>
            </w:tcBorders>
            <w:vAlign w:val="center"/>
          </w:tcPr>
          <w:p w14:paraId="2A270338" w14:textId="77777777" w:rsidR="00C76953" w:rsidRPr="00281371" w:rsidRDefault="00C76953" w:rsidP="00281371">
            <w:pPr>
              <w:spacing w:after="0" w:line="276" w:lineRule="auto"/>
              <w:rPr>
                <w:rFonts w:eastAsia="MS PMincho" w:cs="Arial"/>
                <w:sz w:val="22"/>
              </w:rPr>
            </w:pPr>
            <w:r w:rsidRPr="00281371">
              <w:rPr>
                <w:rFonts w:eastAsia="MS PMincho" w:cs="Arial"/>
                <w:sz w:val="22"/>
              </w:rPr>
              <w:t>9.6</w:t>
            </w:r>
          </w:p>
        </w:tc>
      </w:tr>
      <w:tr w:rsidR="00C76953" w:rsidRPr="00281371" w14:paraId="4089EE58" w14:textId="77777777" w:rsidTr="00C76953">
        <w:trPr>
          <w:trHeight w:val="360"/>
        </w:trPr>
        <w:tc>
          <w:tcPr>
            <w:tcW w:w="1000" w:type="pct"/>
            <w:tcBorders>
              <w:bottom w:val="single" w:sz="18" w:space="0" w:color="auto"/>
            </w:tcBorders>
            <w:vAlign w:val="center"/>
          </w:tcPr>
          <w:p w14:paraId="39D814C4" w14:textId="77777777" w:rsidR="00C76953" w:rsidRPr="00281371" w:rsidRDefault="00C76953" w:rsidP="00281371">
            <w:pPr>
              <w:spacing w:after="0" w:line="276" w:lineRule="auto"/>
              <w:rPr>
                <w:rFonts w:eastAsia="MS PMincho" w:cs="Arial"/>
                <w:sz w:val="22"/>
              </w:rPr>
            </w:pPr>
            <w:r w:rsidRPr="00281371">
              <w:rPr>
                <w:rFonts w:eastAsia="MS PMincho" w:cs="Arial"/>
                <w:sz w:val="22"/>
              </w:rPr>
              <w:t>Macadamias</w:t>
            </w:r>
          </w:p>
        </w:tc>
        <w:tc>
          <w:tcPr>
            <w:tcW w:w="1000" w:type="pct"/>
            <w:tcBorders>
              <w:bottom w:val="single" w:sz="18" w:space="0" w:color="auto"/>
            </w:tcBorders>
            <w:vAlign w:val="center"/>
          </w:tcPr>
          <w:p w14:paraId="31A1813D" w14:textId="77777777" w:rsidR="00C76953" w:rsidRPr="00281371" w:rsidRDefault="00C76953" w:rsidP="00281371">
            <w:pPr>
              <w:spacing w:after="0" w:line="276" w:lineRule="auto"/>
              <w:rPr>
                <w:rFonts w:eastAsia="MS PMincho" w:cs="Arial"/>
                <w:sz w:val="22"/>
              </w:rPr>
            </w:pPr>
            <w:r w:rsidRPr="00281371">
              <w:rPr>
                <w:rFonts w:eastAsia="MS PMincho" w:cs="Arial"/>
                <w:sz w:val="22"/>
              </w:rPr>
              <w:t>1.5</w:t>
            </w:r>
          </w:p>
        </w:tc>
        <w:tc>
          <w:tcPr>
            <w:tcW w:w="1000" w:type="pct"/>
            <w:tcBorders>
              <w:bottom w:val="single" w:sz="18" w:space="0" w:color="auto"/>
            </w:tcBorders>
            <w:vAlign w:val="center"/>
          </w:tcPr>
          <w:p w14:paraId="1BE7D96E" w14:textId="77777777" w:rsidR="00C76953" w:rsidRPr="00281371" w:rsidRDefault="00C76953" w:rsidP="00281371">
            <w:pPr>
              <w:spacing w:after="0" w:line="276" w:lineRule="auto"/>
              <w:rPr>
                <w:rFonts w:eastAsia="MS PMincho" w:cs="Arial"/>
                <w:sz w:val="22"/>
              </w:rPr>
            </w:pPr>
            <w:r w:rsidRPr="00281371">
              <w:rPr>
                <w:rFonts w:eastAsia="MS PMincho" w:cs="Arial"/>
                <w:sz w:val="22"/>
              </w:rPr>
              <w:t>58.9</w:t>
            </w:r>
          </w:p>
        </w:tc>
        <w:tc>
          <w:tcPr>
            <w:tcW w:w="1000" w:type="pct"/>
            <w:tcBorders>
              <w:bottom w:val="single" w:sz="18" w:space="0" w:color="auto"/>
            </w:tcBorders>
            <w:vAlign w:val="center"/>
          </w:tcPr>
          <w:p w14:paraId="288D0364" w14:textId="77777777" w:rsidR="00C76953" w:rsidRPr="00281371" w:rsidRDefault="00C76953" w:rsidP="00281371">
            <w:pPr>
              <w:spacing w:after="0" w:line="276" w:lineRule="auto"/>
              <w:rPr>
                <w:rFonts w:eastAsia="MS PMincho" w:cs="Arial"/>
                <w:sz w:val="22"/>
              </w:rPr>
            </w:pPr>
            <w:r w:rsidRPr="00281371">
              <w:rPr>
                <w:rFonts w:eastAsia="MS PMincho" w:cs="Arial"/>
                <w:sz w:val="22"/>
              </w:rPr>
              <w:t>12.1</w:t>
            </w:r>
          </w:p>
        </w:tc>
        <w:tc>
          <w:tcPr>
            <w:tcW w:w="1000" w:type="pct"/>
            <w:tcBorders>
              <w:bottom w:val="single" w:sz="18" w:space="0" w:color="auto"/>
            </w:tcBorders>
            <w:vAlign w:val="center"/>
          </w:tcPr>
          <w:p w14:paraId="44C7D02C" w14:textId="77777777" w:rsidR="00C76953" w:rsidRPr="00281371" w:rsidRDefault="00C76953" w:rsidP="00281371">
            <w:pPr>
              <w:spacing w:after="0" w:line="276" w:lineRule="auto"/>
              <w:rPr>
                <w:rFonts w:eastAsia="MS PMincho" w:cs="Arial"/>
                <w:sz w:val="22"/>
              </w:rPr>
            </w:pPr>
            <w:r w:rsidRPr="00281371">
              <w:rPr>
                <w:rFonts w:eastAsia="MS PMincho" w:cs="Arial"/>
                <w:sz w:val="22"/>
              </w:rPr>
              <w:t>8.6</w:t>
            </w:r>
          </w:p>
        </w:tc>
      </w:tr>
    </w:tbl>
    <w:p w14:paraId="06896EF4" w14:textId="77777777" w:rsidR="00C76953" w:rsidRPr="00281371" w:rsidRDefault="00C76953" w:rsidP="00281371">
      <w:pPr>
        <w:spacing w:after="0" w:line="276" w:lineRule="auto"/>
        <w:rPr>
          <w:rFonts w:eastAsia="Arial" w:cs="Arial"/>
          <w:bCs/>
          <w:sz w:val="22"/>
          <w:szCs w:val="22"/>
        </w:rPr>
      </w:pPr>
    </w:p>
    <w:p w14:paraId="617236F8" w14:textId="55F81C34"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Consumption of nuts and seeds lower TC and LDL-C levels in healthy subjects or patients with moderate hypercholesterolemia </w:t>
      </w:r>
      <w:r w:rsidRPr="00281371">
        <w:rPr>
          <w:rFonts w:eastAsia="Arial" w:cs="Arial"/>
          <w:bCs/>
          <w:sz w:val="22"/>
          <w:szCs w:val="22"/>
        </w:rPr>
        <w:fldChar w:fldCharType="begin">
          <w:fldData xml:space="preserve">PEVuZE5vdGU+PENpdGU+PEF1dGhvcj5GcmFzZXI8L0F1dGhvcj48WWVhcj4xOTkyPC9ZZWFyPjxS
ZWNOdW0+MTgzPC9SZWNOdW0+PERpc3BsYXlUZXh0PigxNjctMTcyKTwvRGlzcGxheVRleHQ+PHJl
Y29yZD48cmVjLW51bWJlcj4xODM8L3JlYy1udW1iZXI+PGZvcmVpZ24ta2V5cz48a2V5IGFwcD0i
RU4iIGRiLWlkPSJ3cHo1dHZwczZyMHN4bWVkdnhpNWZhemN3ZGZ0c3MwNTB6MHQiIHRpbWVzdGFt
cD0iMTYxNDczMTc4MyI+MTgzPC9rZXk+PC9mb3JlaWduLWtleXM+PHJlZi10eXBlIG5hbWU9Ikpv
dXJuYWwgQXJ0aWNsZSI+MTc8L3JlZi10eXBlPjxjb250cmlidXRvcnM+PGF1dGhvcnM+PGF1dGhv
cj5GcmFzZXIsIEcuIEUuPC9hdXRob3I+PGF1dGhvcj5TYWJhdGUsIEouPC9hdXRob3I+PGF1dGhv
cj5CZWVzb24sIFcuIEwuPC9hdXRob3I+PGF1dGhvcj5TdHJhaGFuLCBULiBNLjwvYXV0aG9yPjwv
YXV0aG9ycz48L2NvbnRyaWJ1dG9ycz48YXV0aC1hZGRyZXNzPkNlbnRlciBmb3IgSGVhbHRoIFJl
c2VhcmNoLCBTY2hvb2wgb2YgUHVibGljIEhlYWx0aCwgTG9tYSBMaW5kYSBVbml2ZXJzaXR5LCBD
QSA5MjM1MC48L2F1dGgtYWRkcmVzcz48dGl0bGVzPjx0aXRsZT5BIHBvc3NpYmxlIHByb3RlY3Rp
dmUgZWZmZWN0IG9mIG51dCBjb25zdW1wdGlvbiBvbiByaXNrIG9mIGNvcm9uYXJ5IGhlYXJ0IGRp
c2Vhc2UuIFRoZSBBZHZlbnRpc3QgSGVhbHRoIFN0dWR5PC90aXRsZT48c2Vjb25kYXJ5LXRpdGxl
PkFyY2ggSW50ZXJuIE1lZDwvc2Vjb25kYXJ5LXRpdGxlPjwvdGl0bGVzPjxwZXJpb2RpY2FsPjxm
dWxsLXRpdGxlPkFyY2ggSW50ZXJuIE1lZDwvZnVsbC10aXRsZT48L3BlcmlvZGljYWw+PHBhZ2Vz
PjE0MTYtMjQ8L3BhZ2VzPjx2b2x1bWU+MTUyPC92b2x1bWU+PG51bWJlcj43PC9udW1iZXI+PGVk
aXRpb24+MTk5Mi8wNy8wMTwvZWRpdGlvbj48a2V5d29yZHM+PGtleXdvcmQ+QWR1bHQ8L2tleXdv
cmQ+PGtleXdvcmQ+QWdlZDwva2V5d29yZD48a2V5d29yZD5DYWxpZm9ybmlhL2VwaWRlbWlvbG9n
eTwva2V5d29yZD48a2V5d29yZD5DaHJpc3RpYW5pdHk8L2tleXdvcmQ+PGtleXdvcmQ+Q29ob3J0
IFN0dWRpZXM8L2tleXdvcmQ+PGtleXdvcmQ+Q29yb25hcnkgRGlzZWFzZS8gZXBpZGVtaW9sb2d5
L3ByZXZlbnRpb24gJmFtcDsgY29udHJvbDwva2V5d29yZD48a2V5d29yZD5EaWV0PC9rZXl3b3Jk
PjxrZXl3b3JkPkZlbWFsZTwva2V5d29yZD48a2V5d29yZD5IdW1hbnM8L2tleXdvcmQ+PGtleXdv
cmQ+TWFsZTwva2V5d29yZD48a2V5d29yZD5NaWRkbGUgQWdlZDwva2V5d29yZD48a2V5d29yZD5O
dXRzPC9rZXl3b3JkPjxrZXl3b3JkPlByZXZhbGVuY2U8L2tleXdvcmQ+PGtleXdvcmQ+UHJvc3Bl
Y3RpdmUgU3R1ZGllczwva2V5d29yZD48a2V5d29yZD5RdWVzdGlvbm5haXJlczwva2V5d29yZD48
a2V5d29yZD5SaXNrIEZhY3RvcnM8L2tleXdvcmQ+PC9rZXl3b3Jkcz48ZGF0ZXM+PHllYXI+MTk5
MjwveWVhcj48cHViLWRhdGVzPjxkYXRlPkp1bDwvZGF0ZT48L3B1Yi1kYXRlcz48L2RhdGVzPjxp
c2JuPjAwMDMtOTkyNiAoUHJpbnQpJiN4RDswMDAzLTk5MjYgKExpbmtpbmcpPC9pc2JuPjxhY2Nl
c3Npb24tbnVtPjE2MjcwMjE8L2FjY2Vzc2lvbi1udW0+PHVybHM+PC91cmxzPjxyZW1vdGUtZGF0
YWJhc2UtcHJvdmlkZXI+TmxtPC9yZW1vdGUtZGF0YWJhc2UtcHJvdmlkZXI+PGxhbmd1YWdlPmVu
ZzwvbGFuZ3VhZ2U+PC9yZWNvcmQ+PC9DaXRlPjxDaXRlPjxBdXRob3I+Um9zPC9BdXRob3I+PFll
YXI+MjAwOTwvWWVhcj48UmVjTnVtPjE4NDwvUmVjTnVtPjxyZWNvcmQ+PHJlYy1udW1iZXI+MTg0
PC9yZWMtbnVtYmVyPjxmb3JlaWduLWtleXM+PGtleSBhcHA9IkVOIiBkYi1pZD0id3B6NXR2cHM2
cjBzeG1lZHZ4aTVmYXpjd2RmdHNzMDUwejB0IiB0aW1lc3RhbXA9IjE2MTQ3MzE3ODQiPjE4NDwv
a2V5PjwvZm9yZWlnbi1rZXlzPjxyZWYtdHlwZSBuYW1lPSJKb3VybmFsIEFydGljbGUiPjE3PC9y
ZWYtdHlwZT48Y29udHJpYnV0b3JzPjxhdXRob3JzPjxhdXRob3I+Um9zLCBFLjwvYXV0aG9yPjwv
YXV0aG9ycz48L2NvbnRyaWJ1dG9ycz48YXV0aC1hZGRyZXNzPkxpcGlkIENsaW5pYywgRW5kb2Ny
aW5vbG9neSBhbmQgTnV0cml0aW9uIFNlcnZpY2UsIEluc3RpdHV0IGQmYXBvcztJbnZlc3RpZ2Fj
aW9ucyBCaW9tZWRpcXVlcyBBdWd1c3QgUGkgU3VueWVyLCBIb3NwaXRhbCBDbGluaWMsIEJhcmNl
bG9uYSBhbmQgQ2liZXIgRmlzaW9wYXRvbG9naWEgZGUgbGEgT2Jlc2lkYWQgeSBOdXRyaWNpb24s
IEJhcmNlbG9uYSwgU3BhaW4uIGVyb3NAY2xpbmljLnViLmVzPC9hdXRoLWFkZHJlc3M+PHRpdGxl
cz48dGl0bGU+TnV0cyBhbmQgbm92ZWwgYmlvbWFya2VycyBvZiBjYXJkaW92YXNjdWxhciBkaXNl
YXNlPC90aXRsZT48c2Vjb25kYXJ5LXRpdGxlPkFtIEogQ2xpbiBOdXRyPC9zZWNvbmRhcnktdGl0
bGU+PC90aXRsZXM+PHBlcmlvZGljYWw+PGZ1bGwtdGl0bGU+QW0gSiBDbGluIE51dHI8L2Z1bGwt
dGl0bGU+PC9wZXJpb2RpY2FsPjxwYWdlcz4xNjQ5Uy01NlM8L3BhZ2VzPjx2b2x1bWU+ODk8L3Zv
bHVtZT48bnVtYmVyPjU8L251bWJlcj48ZWRpdGlvbj4yMDA5LzAzLzI3PC9lZGl0aW9uPjxrZXl3
b3Jkcz48a2V5d29yZD5BZGlwb25lY3Rpbi9ibG9vZDwva2V5d29yZD48a2V5d29yZD5BbmltYWxz
PC9rZXl3b3JkPjxrZXl3b3JkPkJpb2xvZ2ljYWwgTWFya2Vycy9ibG9vZDwva2V5d29yZD48a2V5
d29yZD5DYXJkaW92YXNjdWxhciBEaXNlYXNlcy9lcGlkZW1pb2xvZ3kvIHByZXZlbnRpb24gJmFt
cDsgY29udHJvbDwva2V5d29yZD48a2V5d29yZD5Dcm9zcy1TZWN0aW9uYWwgU3R1ZGllczwva2V5
d29yZD48a2V5d29yZD5EaWV0PC9rZXl3b3JkPjxrZXl3b3JkPkRpZXRhcnkgRmF0cy9hbmFseXNp
czwva2V5d29yZD48a2V5d29yZD5EaXNlYXNlIE1vZGVscywgQW5pbWFsPC9rZXl3b3JkPjxrZXl3
b3JkPkVuZG90aGVsaXVtLCBWYXNjdWxhci9waHlzaW9sb2d5L3BoeXNpb3BhdGhvbG9neTwva2V5
d29yZD48a2V5d29yZD5IdW1hbnM8L2tleXdvcmQ+PGtleXdvcmQ+SW5mbGFtbWF0aW9uL2Jsb29k
L2VwaWRlbWlvbG9neS9wcmV2ZW50aW9uICZhbXA7IGNvbnRyb2w8L2tleXdvcmQ+PGtleXdvcmQ+
TGlwb3Byb3RlaW5zLCBMREwvYmxvb2Q8L2tleXdvcmQ+PGtleXdvcmQ+TXVsdGljZW50ZXIgU3R1
ZGllcyBhcyBUb3BpYzwva2V5d29yZD48a2V5d29yZD5OdXRzPC9rZXl3b3JkPjxrZXl3b3JkPlJp
c2sgRmFjdG9yczwva2V5d29yZD48L2tleXdvcmRzPjxkYXRlcz48eWVhcj4yMDA5PC95ZWFyPjxw
dWItZGF0ZXM+PGRhdGU+TWF5PC9kYXRlPjwvcHViLWRhdGVzPjwvZGF0ZXM+PGlzYm4+MTkzOC0z
MjA3IChFbGVjdHJvbmljKSYjeEQ7MDAwMi05MTY1IChMaW5raW5nKTwvaXNibj48YWNjZXNzaW9u
LW51bT4xOTMyMTU2MTwvYWNjZXNzaW9uLW51bT48dXJscz48L3VybHM+PGVsZWN0cm9uaWMtcmVz
b3VyY2UtbnVtPmFqY24uMjAwOS4yNjczNlIgW3BpaV0mI3hEOzEwLjM5NDUvYWpjbi4yMDA5LjI2
NzM2UiBbZG9pXTwvZWxlY3Ryb25pYy1yZXNvdXJjZS1udW0+PHJlbW90ZS1kYXRhYmFzZS1wcm92
aWRlcj5ObG08L3JlbW90ZS1kYXRhYmFzZS1wcm92aWRlcj48bGFuZ3VhZ2U+ZW5nPC9sYW5ndWFn
ZT48L3JlY29yZD48L0NpdGU+PENpdGU+PEF1dGhvcj5Sb3M8L0F1dGhvcj48WWVhcj4yMDEwPC9Z
ZWFyPjxSZWNOdW0+MTg1PC9SZWNOdW0+PHJlY29yZD48cmVjLW51bWJlcj4xODU8L3JlYy1udW1i
ZXI+PGZvcmVpZ24ta2V5cz48a2V5IGFwcD0iRU4iIGRiLWlkPSJ3cHo1dHZwczZyMHN4bWVkdnhp
NWZhemN3ZGZ0c3MwNTB6MHQiIHRpbWVzdGFtcD0iMTYxNDczMTc4NCI+MTg1PC9rZXk+PC9mb3Jl
aWduLWtleXM+PHJlZi10eXBlIG5hbWU9IkpvdXJuYWwgQXJ0aWNsZSI+MTc8L3JlZi10eXBlPjxj
b250cmlidXRvcnM+PGF1dGhvcnM+PGF1dGhvcj5Sb3MsIEUuPC9hdXRob3I+PC9hdXRob3JzPjwv
Y29udHJpYnV0b3JzPjxhdXRoLWFkZHJlc3M+TGlwaWQgQ2xpbmljLCBFbmRvY3Jpbm9sb2d5IGFu
ZCBOdXRyaXRpb24gU2VydmljZSwgSW5zdGl0dXRkJmFwb3M7SW52ZXN0aWdhY2lvbnMgQmlvbWVk
aXF1ZXMgQXVndXN0IFBpaSBTdW55ZXIsIEhvc3BpdGFsIENsaW5pYywgQmFyY2Vsb25hIGFuZCBD
aWJlciBGaXNpb3BhdG9sb2dpYSBkZSBsYSBPYmVzaWRhZHkgTnV0cmljaW9uIChDSUJFUm9ibiks
IEluc3RpdHV0byBkZSBTYWx1ZCBDYXJsb3MgSUlJIChJU0NJSUkpLCBTcGFpbi4gZXJvc0BjbGlu
aWMudWIuZXM8L2F1dGgtYWRkcmVzcz48dGl0bGVzPjx0aXRsZT5IZWFsdGggYmVuZWZpdHMgb2Yg
bnV0IGNvbnN1bXB0aW9uPC90aXRsZT48c2Vjb25kYXJ5LXRpdGxlPk51dHJpZW50czwvc2Vjb25k
YXJ5LXRpdGxlPjwvdGl0bGVzPjxwZXJpb2RpY2FsPjxmdWxsLXRpdGxlPk51dHJpZW50czwvZnVs
bC10aXRsZT48L3BlcmlvZGljYWw+PHBhZ2VzPjY1Mi04MjwvcGFnZXM+PHZvbHVtZT4yPC92b2x1
bWU+PG51bWJlcj43PC9udW1iZXI+PGVkaXRpb24+MjAxMC8wNy8wMTwvZWRpdGlvbj48a2V5d29y
ZHM+PGtleXdvcmQ+QXJhY2hpcyBoeXBvZ2FlYTwva2V5d29yZD48a2V5d29yZD5DYXJkaW92YXNj
dWxhciBEaXNlYXNlcy9lcGlkZW1pb2xvZ3kvcHJldmVudGlvbiAmYW1wOyBjb250cm9sPC9rZXl3
b3JkPjxrZXl3b3JkPkRpYWJldGVzIE1lbGxpdHVzLCBUeXBlIDIvZXBpZGVtaW9sb2d5L3ByZXZl
bnRpb24gJmFtcDsgY29udHJvbDwva2V5d29yZD48a2V5d29yZD5EaWV0PC9rZXl3b3JkPjxrZXl3
b3JkPkZlbWFsZTwva2V5d29yZD48a2V5d29yZD5IZWFsdGggUHJvbW90aW9uPC9rZXl3b3JkPjxr
ZXl3b3JkPkh1bWFuczwva2V5d29yZD48a2V5d29yZD5MaXBpZHMvYmxvb2Q8L2tleXdvcmQ+PGtl
eXdvcmQ+TWFsZTwva2V5d29yZD48a2V5d29yZD5OZW9wbGFzbXMvcHJldmVudGlvbiAmYW1wOyBj
b250cm9sPC9rZXl3b3JkPjxrZXl3b3JkPk51dCBIeXBlcnNlbnNpdGl2aXR5PC9rZXl3b3JkPjxr
ZXl3b3JkPk51dHJpdGl2ZSBWYWx1ZTwva2V5d29yZD48a2V5d29yZD5OdXRzL2NoZW1pc3RyeTwv
a2V5d29yZD48a2V5d29yZD5PYmVzaXR5L2VwaWRlbWlvbG9neTwva2V5d29yZD48a2V5d29yZD5S
aXNrPC9rZXl3b3JkPjxrZXl3b3JkPldlaWdodCBHYWluPC9rZXl3b3JkPjwva2V5d29yZHM+PGRh
dGVzPjx5ZWFyPjIwMTA8L3llYXI+PHB1Yi1kYXRlcz48ZGF0ZT5KdWw8L2RhdGU+PC9wdWItZGF0
ZXM+PC9kYXRlcz48aXNibj4yMDcyLTY2NDMgKEVsZWN0cm9uaWMpJiN4RDsyMDcyLTY2NDMgKExp
bmtpbmcpPC9pc2JuPjxhY2Nlc3Npb24tbnVtPjIyMjU0MDQ3PC9hY2Nlc3Npb24tbnVtPjx1cmxz
PjwvdXJscz48Y3VzdG9tMj4zMjU3NjgxPC9jdXN0b20yPjxlbGVjdHJvbmljLXJlc291cmNlLW51
bT4xMC4zMzkwL251MjA3MDY1MiBbZG9pXSYjeEQ7bnV0cmllbnRzLTAyLTAwNjUyIFtwaWldPC9l
bGVjdHJvbmljLXJlc291cmNlLW51bT48cmVtb3RlLWRhdGFiYXNlLXByb3ZpZGVyPk5sbTwvcmVt
b3RlLWRhdGFiYXNlLXByb3ZpZGVyPjxsYW5ndWFnZT5lbmc8L2xhbmd1YWdlPjwvcmVjb3JkPjwv
Q2l0ZT48Q2l0ZT48QXV0aG9yPlNhYmF0ZTwvQXV0aG9yPjxZZWFyPjIwMDM8L1llYXI+PFJlY051
bT4xODY8L1JlY051bT48cmVjb3JkPjxyZWMtbnVtYmVyPjE4NjwvcmVjLW51bWJlcj48Zm9yZWln
bi1rZXlzPjxrZXkgYXBwPSJFTiIgZGItaWQ9IndwejV0dnBzNnIwc3htZWR2eGk1ZmF6Y3dkZnRz
czA1MHowdCIgdGltZXN0YW1wPSIxNjE0NzMxNzg0Ij4xODY8L2tleT48L2ZvcmVpZ24ta2V5cz48
cmVmLXR5cGUgbmFtZT0iSm91cm5hbCBBcnRpY2xlIj4xNzwvcmVmLXR5cGU+PGNvbnRyaWJ1dG9y
cz48YXV0aG9ycz48YXV0aG9yPlNhYmF0ZSwgSi48L2F1dGhvcj48YXV0aG9yPkhhZGRhZCwgRS48
L2F1dGhvcj48YXV0aG9yPlRhbnptYW4sIEouIFMuPC9hdXRob3I+PGF1dGhvcj5KYW1iYXppYW4s
IFAuPC9hdXRob3I+PGF1dGhvcj5SYWphcmFtLCBTLjwvYXV0aG9yPjwvYXV0aG9ycz48L2NvbnRy
aWJ1dG9ycz48YXV0aC1hZGRyZXNzPkRlcGFydG1lbnQgb2YgTnV0cml0aW9uLCBTY2hvb2wgb2Yg
UHVibGljIEhlYWx0aCwgTG9tYSBMaW5kYSBVbml2ZXJzaXR5LCBDQSA5MjM1MCwgVVNBLiBqc2Fi
YXRlQHNwaC5sbHUuZWR1PC9hdXRoLWFkZHJlc3M+PHRpdGxlcz48dGl0bGU+U2VydW0gbGlwaWQg
cmVzcG9uc2UgdG8gdGhlIGdyYWR1YXRlZCBlbnJpY2htZW50IG9mIGEgU3RlcCBJIGRpZXQgd2l0
aCBhbG1vbmRzOiBhIHJhbmRvbWl6ZWQgZmVlZGluZyB0cmlhbDwvdGl0bGU+PHNlY29uZGFyeS10
aXRsZT5BbSBKIENsaW4gTnV0cjwvc2Vjb25kYXJ5LXRpdGxlPjwvdGl0bGVzPjxwZXJpb2RpY2Fs
PjxmdWxsLXRpdGxlPkFtIEogQ2xpbiBOdXRyPC9mdWxsLXRpdGxlPjwvcGVyaW9kaWNhbD48cGFn
ZXM+MTM3OS04NDwvcGFnZXM+PHZvbHVtZT43Nzwvdm9sdW1lPjxudW1iZXI+NjwvbnVtYmVyPjxl
ZGl0aW9uPjIwMDMvMDYvMDc8L2VkaXRpb24+PGtleXdvcmRzPjxrZXl3b3JkPkFkdWx0PC9rZXl3
b3JkPjxrZXl3b3JkPkNob2xlc3Rlcm9sL2Jsb29kPC9rZXl3b3JkPjxrZXl3b3JkPkNob2xlc3Rl
cm9sLCBMREwvYmxvb2Q8L2tleXdvcmQ+PGtleXdvcmQ+Q3Jvc3MtT3ZlciBTdHVkaWVzPC9rZXl3
b3JkPjxrZXl3b3JkPkRpZXQ8L2tleXdvcmQ+PGtleXdvcmQ+RmVtYWxlPC9rZXl3b3JkPjxrZXl3
b3JkPkh1bWFuczwva2V5d29yZD48a2V5d29yZD5IeXBlcmNob2xlc3Rlcm9sZW1pYS8gYmxvb2Qv
IGRpZXQgdGhlcmFweTwva2V5d29yZD48a2V5d29yZD5MaXBpZHMvIGJsb29kPC9rZXl3b3JkPjxr
ZXl3b3JkPkxpcG9wcm90ZWlucy9ibG9vZDwva2V5d29yZD48a2V5d29yZD5NYWxlPC9rZXl3b3Jk
PjxrZXl3b3JkPk1pZGRsZSBBZ2VkPC9rZXl3b3JkPjxrZXl3b3JkPk51dHM8L2tleXdvcmQ+PGtl
eXdvcmQ+T3Ntb2xhciBDb25jZW50cmF0aW9uPC9rZXl3b3JkPjwva2V5d29yZHM+PGRhdGVzPjx5
ZWFyPjIwMDM8L3llYXI+PHB1Yi1kYXRlcz48ZGF0ZT5KdW48L2RhdGU+PC9wdWItZGF0ZXM+PC9k
YXRlcz48aXNibj4wMDAyLTkxNjUgKFByaW50KSYjeEQ7MDAwMi05MTY1IChMaW5raW5nKTwvaXNi
bj48YWNjZXNzaW9uLW51bT4xMjc5MTYxMzwvYWNjZXNzaW9uLW51bT48dXJscz48L3VybHM+PHJl
bW90ZS1kYXRhYmFzZS1wcm92aWRlcj5ObG08L3JlbW90ZS1kYXRhYmFzZS1wcm92aWRlcj48bGFu
Z3VhZ2U+ZW5nPC9sYW5ndWFnZT48L3JlY29yZD48L0NpdGU+PENpdGU+PEF1dGhvcj5TYWJhdGU8
L0F1dGhvcj48WWVhcj4yMDEwPC9ZZWFyPjxSZWNOdW0+MTg3PC9SZWNOdW0+PHJlY29yZD48cmVj
LW51bWJlcj4xODc8L3JlYy1udW1iZXI+PGZvcmVpZ24ta2V5cz48a2V5IGFwcD0iRU4iIGRiLWlk
PSJ3cHo1dHZwczZyMHN4bWVkdnhpNWZhemN3ZGZ0c3MwNTB6MHQiIHRpbWVzdGFtcD0iMTYxNDcz
MTc4NCI+MTg3PC9rZXk+PC9mb3JlaWduLWtleXM+PHJlZi10eXBlIG5hbWU9IkpvdXJuYWwgQXJ0
aWNsZSI+MTc8L3JlZi10eXBlPjxjb250cmlidXRvcnM+PGF1dGhvcnM+PGF1dGhvcj5TYWJhdGUs
IEouPC9hdXRob3I+PGF1dGhvcj5PZGEsIEsuPC9hdXRob3I+PGF1dGhvcj5Sb3MsIEUuPC9hdXRo
b3I+PC9hdXRob3JzPjwvY29udHJpYnV0b3JzPjxhdXRoLWFkZHJlc3M+RGVwYXJ0bWVudCBvZiBO
dXRyaXRpb24sIExvbWEgTGluZGEgVW5pdmVyc2l0eSwgTmljaG9sIEhhbGwgUm9vbSAxMTAyLCBM
b21hIExpbmRhLCBDQSA5MjM1MCwgVVNBLiBqc2FiYXRlQGxsdS5lZHU8L2F1dGgtYWRkcmVzcz48
dGl0bGVzPjx0aXRsZT5OdXQgY29uc3VtcHRpb24gYW5kIGJsb29kIGxpcGlkIGxldmVsczogYSBw
b29sZWQgYW5hbHlzaXMgb2YgMjUgaW50ZXJ2ZW50aW9uIHRyaWFsczwvdGl0bGU+PHNlY29uZGFy
eS10aXRsZT5BcmNoIEludGVybiBNZWQ8L3NlY29uZGFyeS10aXRsZT48L3RpdGxlcz48cGVyaW9k
aWNhbD48ZnVsbC10aXRsZT5BcmNoIEludGVybiBNZWQ8L2Z1bGwtdGl0bGU+PC9wZXJpb2RpY2Fs
PjxwYWdlcz44MjEtNzwvcGFnZXM+PHZvbHVtZT4xNzA8L3ZvbHVtZT48bnVtYmVyPjk8L251bWJl
cj48ZWRpdGlvbj4yMDEwLzA1LzEyPC9lZGl0aW9uPjxrZXl3b3Jkcz48a2V5d29yZD5BZHVsdDwv
a2V5d29yZD48a2V5d29yZD5BZ2VkPC9rZXl3b3JkPjxrZXl3b3JkPkFnZWQsIDgwIGFuZCBvdmVy
PC9rZXl3b3JkPjxrZXl3b3JkPkNob2xlc3Rlcm9sLyBibG9vZDwva2V5d29yZD48a2V5d29yZD5D
aG9sZXN0ZXJvbCwgSERML2Jsb29kPC9rZXl3b3JkPjxrZXl3b3JkPkNob2xlc3Rlcm9sLCBMREwv
Ymxvb2Q8L2tleXdvcmQ+PGtleXdvcmQ+RmVtYWxlPC9rZXl3b3JkPjxrZXl3b3JkPkZvb2QgSGFi
aXRzPC9rZXl3b3JkPjxrZXl3b3JkPkh1bWFuczwva2V5d29yZD48a2V5d29yZD5IeXBlcmxpcGlk
ZW1pYXMvYmxvb2QvZXBpZGVtaW9sb2d5LyBwcmV2ZW50aW9uICZhbXA7IGNvbnRyb2w8L2tleXdv
cmQ+PGtleXdvcmQ+TGluZWFyIE1vZGVsczwva2V5d29yZD48a2V5d29yZD5NYWxlPC9rZXl3b3Jk
PjxrZXl3b3JkPk1pZGRsZSBBZ2VkPC9rZXl3b3JkPjxrZXl3b3JkPk51dHM8L2tleXdvcmQ+PGtl
eXdvcmQ+VHJpZ2x5Y2VyaWRlcy9ibG9vZDwva2V5d29yZD48L2tleXdvcmRzPjxkYXRlcz48eWVh
cj4yMDEwPC95ZWFyPjxwdWItZGF0ZXM+PGRhdGU+TWF5IDEwPC9kYXRlPjwvcHViLWRhdGVzPjwv
ZGF0ZXM+PGlzYm4+MTUzOC0zNjc5IChFbGVjdHJvbmljKSYjeEQ7MDAwMy05OTI2IChMaW5raW5n
KTwvaXNibj48YWNjZXNzaW9uLW51bT4yMDQ1ODA5MjwvYWNjZXNzaW9uLW51bT48dXJscz48L3Vy
bHM+PGVsZWN0cm9uaWMtcmVzb3VyY2UtbnVtPjE3MC85LzgyMSBbcGlpXSYjeEQ7MTAuMTAwMS9h
cmNoaW50ZXJubWVkLjIwMTAuNzkgW2RvaV08L2VsZWN0cm9uaWMtcmVzb3VyY2UtbnVtPjxyZW1v
dGUtZGF0YWJhc2UtcHJvdmlkZXI+TmxtPC9yZW1vdGUtZGF0YWJhc2UtcHJvdmlkZXI+PGxhbmd1
YWdlPmVuZzwvbGFuZ3VhZ2U+PC9yZWNvcmQ+PC9DaXRlPjxDaXRlPjxBdXRob3I+U2FiYXRlPC9B
dXRob3I+PFllYXI+MjAxMDwvWWVhcj48UmVjTnVtPjE4ODwvUmVjTnVtPjxyZWNvcmQ+PHJlYy1u
dW1iZXI+MTg4PC9yZWMtbnVtYmVyPjxmb3JlaWduLWtleXM+PGtleSBhcHA9IkVOIiBkYi1pZD0i
d3B6NXR2cHM2cjBzeG1lZHZ4aTVmYXpjd2RmdHNzMDUwejB0IiB0aW1lc3RhbXA9IjE2MTQ3MzE3
ODQiPjE4ODwva2V5PjwvZm9yZWlnbi1rZXlzPjxyZWYtdHlwZSBuYW1lPSJKb3VybmFsIEFydGlj
bGUiPjE3PC9yZWYtdHlwZT48Y29udHJpYnV0b3JzPjxhdXRob3JzPjxhdXRob3I+U2FiYXRlLCBK
LjwvYXV0aG9yPjxhdXRob3I+V2llbiwgTS48L2F1dGhvcj48L2F1dGhvcnM+PC9jb250cmlidXRv
cnM+PGF1dGgtYWRkcmVzcz5Mb21hIExpbmRhIFVuaXZlcnNpdHksIERlcGFydG1lbnQgb2YgTnV0
cml0aW9uLCBOSCAxMTAyLCBMb21hIExpbmRhLCBDQSA5MjM1MCwgVVNBLiBqc2FiYXRlQGxsdS5l
ZHU8L2F1dGgtYWRkcmVzcz48dGl0bGVzPjx0aXRsZT5OdXRzLCBibG9vZCBsaXBpZHMgYW5kIGNh
cmRpb3Zhc2N1bGFyIGRpc2Vhc2U8L3RpdGxlPjxzZWNvbmRhcnktdGl0bGU+QXNpYSBQYWMgSiBD
bGluIE51dHI8L3NlY29uZGFyeS10aXRsZT48L3RpdGxlcz48cGVyaW9kaWNhbD48ZnVsbC10aXRs
ZT5Bc2lhIFBhYyBKIENsaW4gTnV0cjwvZnVsbC10aXRsZT48L3BlcmlvZGljYWw+PHBhZ2VzPjEz
MS02PC9wYWdlcz48dm9sdW1lPjE5PC92b2x1bWU+PG51bWJlcj4xPC9udW1iZXI+PGVkaXRpb24+
MjAxMC8wMy8wNTwvZWRpdGlvbj48a2V5d29yZHM+PGtleXdvcmQ+QW5pbWFsczwva2V5d29yZD48
a2V5d29yZD5DYXJkaW92YXNjdWxhciBEaXNlYXNlcy8gZGlldCB0aGVyYXB5L2VwaWRlbWlvbG9n
eS8gcHJldmVudGlvbiAmYW1wOyBjb250cm9sPC9rZXl3b3JkPjxrZXl3b3JkPkRpZXQ8L2tleXdv
cmQ+PGtleXdvcmQ+RmF0dHkgQWNpZHMvYW5hbHlzaXM8L2tleXdvcmQ+PGtleXdvcmQ+Rm9vZCBB
bmFseXNpczwva2V5d29yZD48a2V5d29yZD5IdW1hbnM8L2tleXdvcmQ+PGtleXdvcmQ+SHlwZXJj
aG9sZXN0ZXJvbGVtaWEvZGlldCB0aGVyYXB5L2VwaWRlbWlvbG9neS9wcmV2ZW50aW9uICZhbXA7
IGNvbnRyb2w8L2tleXdvcmQ+PGtleXdvcmQ+TGlwaWRzLyBibG9vZDwva2V5d29yZD48a2V5d29y
ZD5MaXBvcHJvdGVpbnMvIGJsb29kPC9rZXl3b3JkPjxrZXl3b3JkPk51dHJpdGl2ZSBWYWx1ZTwv
a2V5d29yZD48a2V5d29yZD5OdXRzL2NoZW1pc3RyeTwva2V5d29yZD48a2V5d29yZD5TcGVjaWVz
IFNwZWNpZmljaXR5PC9rZXl3b3JkPjwva2V5d29yZHM+PGRhdGVzPjx5ZWFyPjIwMTA8L3llYXI+
PC9kYXRlcz48aXNibj4wOTY0LTcwNTggKFByaW50KSYjeEQ7MDk2NC03MDU4IChMaW5raW5nKTwv
aXNibj48YWNjZXNzaW9uLW51bT4yMDE5OTk5ODwvYWNjZXNzaW9uLW51bT48dXJscz48L3VybHM+
PHJlbW90ZS1kYXRhYmFzZS1wcm92aWRlcj5ObG08L3JlbW90ZS1kYXRhYmFzZS1wcm92aWRlcj48
bGFuZ3VhZ2U+ZW5nPC9sYW5ndWFnZT48L3JlY29yZD48L0NpdGU+PC9FbmROb3RlPn==
</w:fldData>
        </w:fldChar>
      </w:r>
      <w:r w:rsidR="001B402D">
        <w:rPr>
          <w:rFonts w:eastAsia="Arial" w:cs="Arial"/>
          <w:bCs/>
          <w:sz w:val="22"/>
          <w:szCs w:val="22"/>
        </w:rPr>
        <w:instrText xml:space="preserve"> ADDIN EN.CITE </w:instrText>
      </w:r>
      <w:r w:rsidR="001B402D">
        <w:rPr>
          <w:rFonts w:eastAsia="Arial" w:cs="Arial"/>
          <w:bCs/>
          <w:sz w:val="22"/>
          <w:szCs w:val="22"/>
        </w:rPr>
        <w:fldChar w:fldCharType="begin">
          <w:fldData xml:space="preserve">PEVuZE5vdGU+PENpdGU+PEF1dGhvcj5GcmFzZXI8L0F1dGhvcj48WWVhcj4xOTkyPC9ZZWFyPjxS
ZWNOdW0+MTgzPC9SZWNOdW0+PERpc3BsYXlUZXh0PigxNjctMTcyKTwvRGlzcGxheVRleHQ+PHJl
Y29yZD48cmVjLW51bWJlcj4xODM8L3JlYy1udW1iZXI+PGZvcmVpZ24ta2V5cz48a2V5IGFwcD0i
RU4iIGRiLWlkPSJ3cHo1dHZwczZyMHN4bWVkdnhpNWZhemN3ZGZ0c3MwNTB6MHQiIHRpbWVzdGFt
cD0iMTYxNDczMTc4MyI+MTgzPC9rZXk+PC9mb3JlaWduLWtleXM+PHJlZi10eXBlIG5hbWU9Ikpv
dXJuYWwgQXJ0aWNsZSI+MTc8L3JlZi10eXBlPjxjb250cmlidXRvcnM+PGF1dGhvcnM+PGF1dGhv
cj5GcmFzZXIsIEcuIEUuPC9hdXRob3I+PGF1dGhvcj5TYWJhdGUsIEouPC9hdXRob3I+PGF1dGhv
cj5CZWVzb24sIFcuIEwuPC9hdXRob3I+PGF1dGhvcj5TdHJhaGFuLCBULiBNLjwvYXV0aG9yPjwv
YXV0aG9ycz48L2NvbnRyaWJ1dG9ycz48YXV0aC1hZGRyZXNzPkNlbnRlciBmb3IgSGVhbHRoIFJl
c2VhcmNoLCBTY2hvb2wgb2YgUHVibGljIEhlYWx0aCwgTG9tYSBMaW5kYSBVbml2ZXJzaXR5LCBD
QSA5MjM1MC48L2F1dGgtYWRkcmVzcz48dGl0bGVzPjx0aXRsZT5BIHBvc3NpYmxlIHByb3RlY3Rp
dmUgZWZmZWN0IG9mIG51dCBjb25zdW1wdGlvbiBvbiByaXNrIG9mIGNvcm9uYXJ5IGhlYXJ0IGRp
c2Vhc2UuIFRoZSBBZHZlbnRpc3QgSGVhbHRoIFN0dWR5PC90aXRsZT48c2Vjb25kYXJ5LXRpdGxl
PkFyY2ggSW50ZXJuIE1lZDwvc2Vjb25kYXJ5LXRpdGxlPjwvdGl0bGVzPjxwZXJpb2RpY2FsPjxm
dWxsLXRpdGxlPkFyY2ggSW50ZXJuIE1lZDwvZnVsbC10aXRsZT48L3BlcmlvZGljYWw+PHBhZ2Vz
PjE0MTYtMjQ8L3BhZ2VzPjx2b2x1bWU+MTUyPC92b2x1bWU+PG51bWJlcj43PC9udW1iZXI+PGVk
aXRpb24+MTk5Mi8wNy8wMTwvZWRpdGlvbj48a2V5d29yZHM+PGtleXdvcmQ+QWR1bHQ8L2tleXdv
cmQ+PGtleXdvcmQ+QWdlZDwva2V5d29yZD48a2V5d29yZD5DYWxpZm9ybmlhL2VwaWRlbWlvbG9n
eTwva2V5d29yZD48a2V5d29yZD5DaHJpc3RpYW5pdHk8L2tleXdvcmQ+PGtleXdvcmQ+Q29ob3J0
IFN0dWRpZXM8L2tleXdvcmQ+PGtleXdvcmQ+Q29yb25hcnkgRGlzZWFzZS8gZXBpZGVtaW9sb2d5
L3ByZXZlbnRpb24gJmFtcDsgY29udHJvbDwva2V5d29yZD48a2V5d29yZD5EaWV0PC9rZXl3b3Jk
PjxrZXl3b3JkPkZlbWFsZTwva2V5d29yZD48a2V5d29yZD5IdW1hbnM8L2tleXdvcmQ+PGtleXdv
cmQ+TWFsZTwva2V5d29yZD48a2V5d29yZD5NaWRkbGUgQWdlZDwva2V5d29yZD48a2V5d29yZD5O
dXRzPC9rZXl3b3JkPjxrZXl3b3JkPlByZXZhbGVuY2U8L2tleXdvcmQ+PGtleXdvcmQ+UHJvc3Bl
Y3RpdmUgU3R1ZGllczwva2V5d29yZD48a2V5d29yZD5RdWVzdGlvbm5haXJlczwva2V5d29yZD48
a2V5d29yZD5SaXNrIEZhY3RvcnM8L2tleXdvcmQ+PC9rZXl3b3Jkcz48ZGF0ZXM+PHllYXI+MTk5
MjwveWVhcj48cHViLWRhdGVzPjxkYXRlPkp1bDwvZGF0ZT48L3B1Yi1kYXRlcz48L2RhdGVzPjxp
c2JuPjAwMDMtOTkyNiAoUHJpbnQpJiN4RDswMDAzLTk5MjYgKExpbmtpbmcpPC9pc2JuPjxhY2Nl
c3Npb24tbnVtPjE2MjcwMjE8L2FjY2Vzc2lvbi1udW0+PHVybHM+PC91cmxzPjxyZW1vdGUtZGF0
YWJhc2UtcHJvdmlkZXI+TmxtPC9yZW1vdGUtZGF0YWJhc2UtcHJvdmlkZXI+PGxhbmd1YWdlPmVu
ZzwvbGFuZ3VhZ2U+PC9yZWNvcmQ+PC9DaXRlPjxDaXRlPjxBdXRob3I+Um9zPC9BdXRob3I+PFll
YXI+MjAwOTwvWWVhcj48UmVjTnVtPjE4NDwvUmVjTnVtPjxyZWNvcmQ+PHJlYy1udW1iZXI+MTg0
PC9yZWMtbnVtYmVyPjxmb3JlaWduLWtleXM+PGtleSBhcHA9IkVOIiBkYi1pZD0id3B6NXR2cHM2
cjBzeG1lZHZ4aTVmYXpjd2RmdHNzMDUwejB0IiB0aW1lc3RhbXA9IjE2MTQ3MzE3ODQiPjE4NDwv
a2V5PjwvZm9yZWlnbi1rZXlzPjxyZWYtdHlwZSBuYW1lPSJKb3VybmFsIEFydGljbGUiPjE3PC9y
ZWYtdHlwZT48Y29udHJpYnV0b3JzPjxhdXRob3JzPjxhdXRob3I+Um9zLCBFLjwvYXV0aG9yPjwv
YXV0aG9ycz48L2NvbnRyaWJ1dG9ycz48YXV0aC1hZGRyZXNzPkxpcGlkIENsaW5pYywgRW5kb2Ny
aW5vbG9neSBhbmQgTnV0cml0aW9uIFNlcnZpY2UsIEluc3RpdHV0IGQmYXBvcztJbnZlc3RpZ2Fj
aW9ucyBCaW9tZWRpcXVlcyBBdWd1c3QgUGkgU3VueWVyLCBIb3NwaXRhbCBDbGluaWMsIEJhcmNl
bG9uYSBhbmQgQ2liZXIgRmlzaW9wYXRvbG9naWEgZGUgbGEgT2Jlc2lkYWQgeSBOdXRyaWNpb24s
IEJhcmNlbG9uYSwgU3BhaW4uIGVyb3NAY2xpbmljLnViLmVzPC9hdXRoLWFkZHJlc3M+PHRpdGxl
cz48dGl0bGU+TnV0cyBhbmQgbm92ZWwgYmlvbWFya2VycyBvZiBjYXJkaW92YXNjdWxhciBkaXNl
YXNlPC90aXRsZT48c2Vjb25kYXJ5LXRpdGxlPkFtIEogQ2xpbiBOdXRyPC9zZWNvbmRhcnktdGl0
bGU+PC90aXRsZXM+PHBlcmlvZGljYWw+PGZ1bGwtdGl0bGU+QW0gSiBDbGluIE51dHI8L2Z1bGwt
dGl0bGU+PC9wZXJpb2RpY2FsPjxwYWdlcz4xNjQ5Uy01NlM8L3BhZ2VzPjx2b2x1bWU+ODk8L3Zv
bHVtZT48bnVtYmVyPjU8L251bWJlcj48ZWRpdGlvbj4yMDA5LzAzLzI3PC9lZGl0aW9uPjxrZXl3
b3Jkcz48a2V5d29yZD5BZGlwb25lY3Rpbi9ibG9vZDwva2V5d29yZD48a2V5d29yZD5BbmltYWxz
PC9rZXl3b3JkPjxrZXl3b3JkPkJpb2xvZ2ljYWwgTWFya2Vycy9ibG9vZDwva2V5d29yZD48a2V5
d29yZD5DYXJkaW92YXNjdWxhciBEaXNlYXNlcy9lcGlkZW1pb2xvZ3kvIHByZXZlbnRpb24gJmFt
cDsgY29udHJvbDwva2V5d29yZD48a2V5d29yZD5Dcm9zcy1TZWN0aW9uYWwgU3R1ZGllczwva2V5
d29yZD48a2V5d29yZD5EaWV0PC9rZXl3b3JkPjxrZXl3b3JkPkRpZXRhcnkgRmF0cy9hbmFseXNp
czwva2V5d29yZD48a2V5d29yZD5EaXNlYXNlIE1vZGVscywgQW5pbWFsPC9rZXl3b3JkPjxrZXl3
b3JkPkVuZG90aGVsaXVtLCBWYXNjdWxhci9waHlzaW9sb2d5L3BoeXNpb3BhdGhvbG9neTwva2V5
d29yZD48a2V5d29yZD5IdW1hbnM8L2tleXdvcmQ+PGtleXdvcmQ+SW5mbGFtbWF0aW9uL2Jsb29k
L2VwaWRlbWlvbG9neS9wcmV2ZW50aW9uICZhbXA7IGNvbnRyb2w8L2tleXdvcmQ+PGtleXdvcmQ+
TGlwb3Byb3RlaW5zLCBMREwvYmxvb2Q8L2tleXdvcmQ+PGtleXdvcmQ+TXVsdGljZW50ZXIgU3R1
ZGllcyBhcyBUb3BpYzwva2V5d29yZD48a2V5d29yZD5OdXRzPC9rZXl3b3JkPjxrZXl3b3JkPlJp
c2sgRmFjdG9yczwva2V5d29yZD48L2tleXdvcmRzPjxkYXRlcz48eWVhcj4yMDA5PC95ZWFyPjxw
dWItZGF0ZXM+PGRhdGU+TWF5PC9kYXRlPjwvcHViLWRhdGVzPjwvZGF0ZXM+PGlzYm4+MTkzOC0z
MjA3IChFbGVjdHJvbmljKSYjeEQ7MDAwMi05MTY1IChMaW5raW5nKTwvaXNibj48YWNjZXNzaW9u
LW51bT4xOTMyMTU2MTwvYWNjZXNzaW9uLW51bT48dXJscz48L3VybHM+PGVsZWN0cm9uaWMtcmVz
b3VyY2UtbnVtPmFqY24uMjAwOS4yNjczNlIgW3BpaV0mI3hEOzEwLjM5NDUvYWpjbi4yMDA5LjI2
NzM2UiBbZG9pXTwvZWxlY3Ryb25pYy1yZXNvdXJjZS1udW0+PHJlbW90ZS1kYXRhYmFzZS1wcm92
aWRlcj5ObG08L3JlbW90ZS1kYXRhYmFzZS1wcm92aWRlcj48bGFuZ3VhZ2U+ZW5nPC9sYW5ndWFn
ZT48L3JlY29yZD48L0NpdGU+PENpdGU+PEF1dGhvcj5Sb3M8L0F1dGhvcj48WWVhcj4yMDEwPC9Z
ZWFyPjxSZWNOdW0+MTg1PC9SZWNOdW0+PHJlY29yZD48cmVjLW51bWJlcj4xODU8L3JlYy1udW1i
ZXI+PGZvcmVpZ24ta2V5cz48a2V5IGFwcD0iRU4iIGRiLWlkPSJ3cHo1dHZwczZyMHN4bWVkdnhp
NWZhemN3ZGZ0c3MwNTB6MHQiIHRpbWVzdGFtcD0iMTYxNDczMTc4NCI+MTg1PC9rZXk+PC9mb3Jl
aWduLWtleXM+PHJlZi10eXBlIG5hbWU9IkpvdXJuYWwgQXJ0aWNsZSI+MTc8L3JlZi10eXBlPjxj
b250cmlidXRvcnM+PGF1dGhvcnM+PGF1dGhvcj5Sb3MsIEUuPC9hdXRob3I+PC9hdXRob3JzPjwv
Y29udHJpYnV0b3JzPjxhdXRoLWFkZHJlc3M+TGlwaWQgQ2xpbmljLCBFbmRvY3Jpbm9sb2d5IGFu
ZCBOdXRyaXRpb24gU2VydmljZSwgSW5zdGl0dXRkJmFwb3M7SW52ZXN0aWdhY2lvbnMgQmlvbWVk
aXF1ZXMgQXVndXN0IFBpaSBTdW55ZXIsIEhvc3BpdGFsIENsaW5pYywgQmFyY2Vsb25hIGFuZCBD
aWJlciBGaXNpb3BhdG9sb2dpYSBkZSBsYSBPYmVzaWRhZHkgTnV0cmljaW9uIChDSUJFUm9ibiks
IEluc3RpdHV0byBkZSBTYWx1ZCBDYXJsb3MgSUlJIChJU0NJSUkpLCBTcGFpbi4gZXJvc0BjbGlu
aWMudWIuZXM8L2F1dGgtYWRkcmVzcz48dGl0bGVzPjx0aXRsZT5IZWFsdGggYmVuZWZpdHMgb2Yg
bnV0IGNvbnN1bXB0aW9uPC90aXRsZT48c2Vjb25kYXJ5LXRpdGxlPk51dHJpZW50czwvc2Vjb25k
YXJ5LXRpdGxlPjwvdGl0bGVzPjxwZXJpb2RpY2FsPjxmdWxsLXRpdGxlPk51dHJpZW50czwvZnVs
bC10aXRsZT48L3BlcmlvZGljYWw+PHBhZ2VzPjY1Mi04MjwvcGFnZXM+PHZvbHVtZT4yPC92b2x1
bWU+PG51bWJlcj43PC9udW1iZXI+PGVkaXRpb24+MjAxMC8wNy8wMTwvZWRpdGlvbj48a2V5d29y
ZHM+PGtleXdvcmQ+QXJhY2hpcyBoeXBvZ2FlYTwva2V5d29yZD48a2V5d29yZD5DYXJkaW92YXNj
dWxhciBEaXNlYXNlcy9lcGlkZW1pb2xvZ3kvcHJldmVudGlvbiAmYW1wOyBjb250cm9sPC9rZXl3
b3JkPjxrZXl3b3JkPkRpYWJldGVzIE1lbGxpdHVzLCBUeXBlIDIvZXBpZGVtaW9sb2d5L3ByZXZl
bnRpb24gJmFtcDsgY29udHJvbDwva2V5d29yZD48a2V5d29yZD5EaWV0PC9rZXl3b3JkPjxrZXl3
b3JkPkZlbWFsZTwva2V5d29yZD48a2V5d29yZD5IZWFsdGggUHJvbW90aW9uPC9rZXl3b3JkPjxr
ZXl3b3JkPkh1bWFuczwva2V5d29yZD48a2V5d29yZD5MaXBpZHMvYmxvb2Q8L2tleXdvcmQ+PGtl
eXdvcmQ+TWFsZTwva2V5d29yZD48a2V5d29yZD5OZW9wbGFzbXMvcHJldmVudGlvbiAmYW1wOyBj
b250cm9sPC9rZXl3b3JkPjxrZXl3b3JkPk51dCBIeXBlcnNlbnNpdGl2aXR5PC9rZXl3b3JkPjxr
ZXl3b3JkPk51dHJpdGl2ZSBWYWx1ZTwva2V5d29yZD48a2V5d29yZD5OdXRzL2NoZW1pc3RyeTwv
a2V5d29yZD48a2V5d29yZD5PYmVzaXR5L2VwaWRlbWlvbG9neTwva2V5d29yZD48a2V5d29yZD5S
aXNrPC9rZXl3b3JkPjxrZXl3b3JkPldlaWdodCBHYWluPC9rZXl3b3JkPjwva2V5d29yZHM+PGRh
dGVzPjx5ZWFyPjIwMTA8L3llYXI+PHB1Yi1kYXRlcz48ZGF0ZT5KdWw8L2RhdGU+PC9wdWItZGF0
ZXM+PC9kYXRlcz48aXNibj4yMDcyLTY2NDMgKEVsZWN0cm9uaWMpJiN4RDsyMDcyLTY2NDMgKExp
bmtpbmcpPC9pc2JuPjxhY2Nlc3Npb24tbnVtPjIyMjU0MDQ3PC9hY2Nlc3Npb24tbnVtPjx1cmxz
PjwvdXJscz48Y3VzdG9tMj4zMjU3NjgxPC9jdXN0b20yPjxlbGVjdHJvbmljLXJlc291cmNlLW51
bT4xMC4zMzkwL251MjA3MDY1MiBbZG9pXSYjeEQ7bnV0cmllbnRzLTAyLTAwNjUyIFtwaWldPC9l
bGVjdHJvbmljLXJlc291cmNlLW51bT48cmVtb3RlLWRhdGFiYXNlLXByb3ZpZGVyPk5sbTwvcmVt
b3RlLWRhdGFiYXNlLXByb3ZpZGVyPjxsYW5ndWFnZT5lbmc8L2xhbmd1YWdlPjwvcmVjb3JkPjwv
Q2l0ZT48Q2l0ZT48QXV0aG9yPlNhYmF0ZTwvQXV0aG9yPjxZZWFyPjIwMDM8L1llYXI+PFJlY051
bT4xODY8L1JlY051bT48cmVjb3JkPjxyZWMtbnVtYmVyPjE4NjwvcmVjLW51bWJlcj48Zm9yZWln
bi1rZXlzPjxrZXkgYXBwPSJFTiIgZGItaWQ9IndwejV0dnBzNnIwc3htZWR2eGk1ZmF6Y3dkZnRz
czA1MHowdCIgdGltZXN0YW1wPSIxNjE0NzMxNzg0Ij4xODY8L2tleT48L2ZvcmVpZ24ta2V5cz48
cmVmLXR5cGUgbmFtZT0iSm91cm5hbCBBcnRpY2xlIj4xNzwvcmVmLXR5cGU+PGNvbnRyaWJ1dG9y
cz48YXV0aG9ycz48YXV0aG9yPlNhYmF0ZSwgSi48L2F1dGhvcj48YXV0aG9yPkhhZGRhZCwgRS48
L2F1dGhvcj48YXV0aG9yPlRhbnptYW4sIEouIFMuPC9hdXRob3I+PGF1dGhvcj5KYW1iYXppYW4s
IFAuPC9hdXRob3I+PGF1dGhvcj5SYWphcmFtLCBTLjwvYXV0aG9yPjwvYXV0aG9ycz48L2NvbnRy
aWJ1dG9ycz48YXV0aC1hZGRyZXNzPkRlcGFydG1lbnQgb2YgTnV0cml0aW9uLCBTY2hvb2wgb2Yg
UHVibGljIEhlYWx0aCwgTG9tYSBMaW5kYSBVbml2ZXJzaXR5LCBDQSA5MjM1MCwgVVNBLiBqc2Fi
YXRlQHNwaC5sbHUuZWR1PC9hdXRoLWFkZHJlc3M+PHRpdGxlcz48dGl0bGU+U2VydW0gbGlwaWQg
cmVzcG9uc2UgdG8gdGhlIGdyYWR1YXRlZCBlbnJpY2htZW50IG9mIGEgU3RlcCBJIGRpZXQgd2l0
aCBhbG1vbmRzOiBhIHJhbmRvbWl6ZWQgZmVlZGluZyB0cmlhbDwvdGl0bGU+PHNlY29uZGFyeS10
aXRsZT5BbSBKIENsaW4gTnV0cjwvc2Vjb25kYXJ5LXRpdGxlPjwvdGl0bGVzPjxwZXJpb2RpY2Fs
PjxmdWxsLXRpdGxlPkFtIEogQ2xpbiBOdXRyPC9mdWxsLXRpdGxlPjwvcGVyaW9kaWNhbD48cGFn
ZXM+MTM3OS04NDwvcGFnZXM+PHZvbHVtZT43Nzwvdm9sdW1lPjxudW1iZXI+NjwvbnVtYmVyPjxl
ZGl0aW9uPjIwMDMvMDYvMDc8L2VkaXRpb24+PGtleXdvcmRzPjxrZXl3b3JkPkFkdWx0PC9rZXl3
b3JkPjxrZXl3b3JkPkNob2xlc3Rlcm9sL2Jsb29kPC9rZXl3b3JkPjxrZXl3b3JkPkNob2xlc3Rl
cm9sLCBMREwvYmxvb2Q8L2tleXdvcmQ+PGtleXdvcmQ+Q3Jvc3MtT3ZlciBTdHVkaWVzPC9rZXl3
b3JkPjxrZXl3b3JkPkRpZXQ8L2tleXdvcmQ+PGtleXdvcmQ+RmVtYWxlPC9rZXl3b3JkPjxrZXl3
b3JkPkh1bWFuczwva2V5d29yZD48a2V5d29yZD5IeXBlcmNob2xlc3Rlcm9sZW1pYS8gYmxvb2Qv
IGRpZXQgdGhlcmFweTwva2V5d29yZD48a2V5d29yZD5MaXBpZHMvIGJsb29kPC9rZXl3b3JkPjxr
ZXl3b3JkPkxpcG9wcm90ZWlucy9ibG9vZDwva2V5d29yZD48a2V5d29yZD5NYWxlPC9rZXl3b3Jk
PjxrZXl3b3JkPk1pZGRsZSBBZ2VkPC9rZXl3b3JkPjxrZXl3b3JkPk51dHM8L2tleXdvcmQ+PGtl
eXdvcmQ+T3Ntb2xhciBDb25jZW50cmF0aW9uPC9rZXl3b3JkPjwva2V5d29yZHM+PGRhdGVzPjx5
ZWFyPjIwMDM8L3llYXI+PHB1Yi1kYXRlcz48ZGF0ZT5KdW48L2RhdGU+PC9wdWItZGF0ZXM+PC9k
YXRlcz48aXNibj4wMDAyLTkxNjUgKFByaW50KSYjeEQ7MDAwMi05MTY1IChMaW5raW5nKTwvaXNi
bj48YWNjZXNzaW9uLW51bT4xMjc5MTYxMzwvYWNjZXNzaW9uLW51bT48dXJscz48L3VybHM+PHJl
bW90ZS1kYXRhYmFzZS1wcm92aWRlcj5ObG08L3JlbW90ZS1kYXRhYmFzZS1wcm92aWRlcj48bGFu
Z3VhZ2U+ZW5nPC9sYW5ndWFnZT48L3JlY29yZD48L0NpdGU+PENpdGU+PEF1dGhvcj5TYWJhdGU8
L0F1dGhvcj48WWVhcj4yMDEwPC9ZZWFyPjxSZWNOdW0+MTg3PC9SZWNOdW0+PHJlY29yZD48cmVj
LW51bWJlcj4xODc8L3JlYy1udW1iZXI+PGZvcmVpZ24ta2V5cz48a2V5IGFwcD0iRU4iIGRiLWlk
PSJ3cHo1dHZwczZyMHN4bWVkdnhpNWZhemN3ZGZ0c3MwNTB6MHQiIHRpbWVzdGFtcD0iMTYxNDcz
MTc4NCI+MTg3PC9rZXk+PC9mb3JlaWduLWtleXM+PHJlZi10eXBlIG5hbWU9IkpvdXJuYWwgQXJ0
aWNsZSI+MTc8L3JlZi10eXBlPjxjb250cmlidXRvcnM+PGF1dGhvcnM+PGF1dGhvcj5TYWJhdGUs
IEouPC9hdXRob3I+PGF1dGhvcj5PZGEsIEsuPC9hdXRob3I+PGF1dGhvcj5Sb3MsIEUuPC9hdXRo
b3I+PC9hdXRob3JzPjwvY29udHJpYnV0b3JzPjxhdXRoLWFkZHJlc3M+RGVwYXJ0bWVudCBvZiBO
dXRyaXRpb24sIExvbWEgTGluZGEgVW5pdmVyc2l0eSwgTmljaG9sIEhhbGwgUm9vbSAxMTAyLCBM
b21hIExpbmRhLCBDQSA5MjM1MCwgVVNBLiBqc2FiYXRlQGxsdS5lZHU8L2F1dGgtYWRkcmVzcz48
dGl0bGVzPjx0aXRsZT5OdXQgY29uc3VtcHRpb24gYW5kIGJsb29kIGxpcGlkIGxldmVsczogYSBw
b29sZWQgYW5hbHlzaXMgb2YgMjUgaW50ZXJ2ZW50aW9uIHRyaWFsczwvdGl0bGU+PHNlY29uZGFy
eS10aXRsZT5BcmNoIEludGVybiBNZWQ8L3NlY29uZGFyeS10aXRsZT48L3RpdGxlcz48cGVyaW9k
aWNhbD48ZnVsbC10aXRsZT5BcmNoIEludGVybiBNZWQ8L2Z1bGwtdGl0bGU+PC9wZXJpb2RpY2Fs
PjxwYWdlcz44MjEtNzwvcGFnZXM+PHZvbHVtZT4xNzA8L3ZvbHVtZT48bnVtYmVyPjk8L251bWJl
cj48ZWRpdGlvbj4yMDEwLzA1LzEyPC9lZGl0aW9uPjxrZXl3b3Jkcz48a2V5d29yZD5BZHVsdDwv
a2V5d29yZD48a2V5d29yZD5BZ2VkPC9rZXl3b3JkPjxrZXl3b3JkPkFnZWQsIDgwIGFuZCBvdmVy
PC9rZXl3b3JkPjxrZXl3b3JkPkNob2xlc3Rlcm9sLyBibG9vZDwva2V5d29yZD48a2V5d29yZD5D
aG9sZXN0ZXJvbCwgSERML2Jsb29kPC9rZXl3b3JkPjxrZXl3b3JkPkNob2xlc3Rlcm9sLCBMREwv
Ymxvb2Q8L2tleXdvcmQ+PGtleXdvcmQ+RmVtYWxlPC9rZXl3b3JkPjxrZXl3b3JkPkZvb2QgSGFi
aXRzPC9rZXl3b3JkPjxrZXl3b3JkPkh1bWFuczwva2V5d29yZD48a2V5d29yZD5IeXBlcmxpcGlk
ZW1pYXMvYmxvb2QvZXBpZGVtaW9sb2d5LyBwcmV2ZW50aW9uICZhbXA7IGNvbnRyb2w8L2tleXdv
cmQ+PGtleXdvcmQ+TGluZWFyIE1vZGVsczwva2V5d29yZD48a2V5d29yZD5NYWxlPC9rZXl3b3Jk
PjxrZXl3b3JkPk1pZGRsZSBBZ2VkPC9rZXl3b3JkPjxrZXl3b3JkPk51dHM8L2tleXdvcmQ+PGtl
eXdvcmQ+VHJpZ2x5Y2VyaWRlcy9ibG9vZDwva2V5d29yZD48L2tleXdvcmRzPjxkYXRlcz48eWVh
cj4yMDEwPC95ZWFyPjxwdWItZGF0ZXM+PGRhdGU+TWF5IDEwPC9kYXRlPjwvcHViLWRhdGVzPjwv
ZGF0ZXM+PGlzYm4+MTUzOC0zNjc5IChFbGVjdHJvbmljKSYjeEQ7MDAwMy05OTI2IChMaW5raW5n
KTwvaXNibj48YWNjZXNzaW9uLW51bT4yMDQ1ODA5MjwvYWNjZXNzaW9uLW51bT48dXJscz48L3Vy
bHM+PGVsZWN0cm9uaWMtcmVzb3VyY2UtbnVtPjE3MC85LzgyMSBbcGlpXSYjeEQ7MTAuMTAwMS9h
cmNoaW50ZXJubWVkLjIwMTAuNzkgW2RvaV08L2VsZWN0cm9uaWMtcmVzb3VyY2UtbnVtPjxyZW1v
dGUtZGF0YWJhc2UtcHJvdmlkZXI+TmxtPC9yZW1vdGUtZGF0YWJhc2UtcHJvdmlkZXI+PGxhbmd1
YWdlPmVuZzwvbGFuZ3VhZ2U+PC9yZWNvcmQ+PC9DaXRlPjxDaXRlPjxBdXRob3I+U2FiYXRlPC9B
dXRob3I+PFllYXI+MjAxMDwvWWVhcj48UmVjTnVtPjE4ODwvUmVjTnVtPjxyZWNvcmQ+PHJlYy1u
dW1iZXI+MTg4PC9yZWMtbnVtYmVyPjxmb3JlaWduLWtleXM+PGtleSBhcHA9IkVOIiBkYi1pZD0i
d3B6NXR2cHM2cjBzeG1lZHZ4aTVmYXpjd2RmdHNzMDUwejB0IiB0aW1lc3RhbXA9IjE2MTQ3MzE3
ODQiPjE4ODwva2V5PjwvZm9yZWlnbi1rZXlzPjxyZWYtdHlwZSBuYW1lPSJKb3VybmFsIEFydGlj
bGUiPjE3PC9yZWYtdHlwZT48Y29udHJpYnV0b3JzPjxhdXRob3JzPjxhdXRob3I+U2FiYXRlLCBK
LjwvYXV0aG9yPjxhdXRob3I+V2llbiwgTS48L2F1dGhvcj48L2F1dGhvcnM+PC9jb250cmlidXRv
cnM+PGF1dGgtYWRkcmVzcz5Mb21hIExpbmRhIFVuaXZlcnNpdHksIERlcGFydG1lbnQgb2YgTnV0
cml0aW9uLCBOSCAxMTAyLCBMb21hIExpbmRhLCBDQSA5MjM1MCwgVVNBLiBqc2FiYXRlQGxsdS5l
ZHU8L2F1dGgtYWRkcmVzcz48dGl0bGVzPjx0aXRsZT5OdXRzLCBibG9vZCBsaXBpZHMgYW5kIGNh
cmRpb3Zhc2N1bGFyIGRpc2Vhc2U8L3RpdGxlPjxzZWNvbmRhcnktdGl0bGU+QXNpYSBQYWMgSiBD
bGluIE51dHI8L3NlY29uZGFyeS10aXRsZT48L3RpdGxlcz48cGVyaW9kaWNhbD48ZnVsbC10aXRs
ZT5Bc2lhIFBhYyBKIENsaW4gTnV0cjwvZnVsbC10aXRsZT48L3BlcmlvZGljYWw+PHBhZ2VzPjEz
MS02PC9wYWdlcz48dm9sdW1lPjE5PC92b2x1bWU+PG51bWJlcj4xPC9udW1iZXI+PGVkaXRpb24+
MjAxMC8wMy8wNTwvZWRpdGlvbj48a2V5d29yZHM+PGtleXdvcmQ+QW5pbWFsczwva2V5d29yZD48
a2V5d29yZD5DYXJkaW92YXNjdWxhciBEaXNlYXNlcy8gZGlldCB0aGVyYXB5L2VwaWRlbWlvbG9n
eS8gcHJldmVudGlvbiAmYW1wOyBjb250cm9sPC9rZXl3b3JkPjxrZXl3b3JkPkRpZXQ8L2tleXdv
cmQ+PGtleXdvcmQ+RmF0dHkgQWNpZHMvYW5hbHlzaXM8L2tleXdvcmQ+PGtleXdvcmQ+Rm9vZCBB
bmFseXNpczwva2V5d29yZD48a2V5d29yZD5IdW1hbnM8L2tleXdvcmQ+PGtleXdvcmQ+SHlwZXJj
aG9sZXN0ZXJvbGVtaWEvZGlldCB0aGVyYXB5L2VwaWRlbWlvbG9neS9wcmV2ZW50aW9uICZhbXA7
IGNvbnRyb2w8L2tleXdvcmQ+PGtleXdvcmQ+TGlwaWRzLyBibG9vZDwva2V5d29yZD48a2V5d29y
ZD5MaXBvcHJvdGVpbnMvIGJsb29kPC9rZXl3b3JkPjxrZXl3b3JkPk51dHJpdGl2ZSBWYWx1ZTwv
a2V5d29yZD48a2V5d29yZD5OdXRzL2NoZW1pc3RyeTwva2V5d29yZD48a2V5d29yZD5TcGVjaWVz
IFNwZWNpZmljaXR5PC9rZXl3b3JkPjwva2V5d29yZHM+PGRhdGVzPjx5ZWFyPjIwMTA8L3llYXI+
PC9kYXRlcz48aXNibj4wOTY0LTcwNTggKFByaW50KSYjeEQ7MDk2NC03MDU4IChMaW5raW5nKTwv
aXNibj48YWNjZXNzaW9uLW51bT4yMDE5OTk5ODwvYWNjZXNzaW9uLW51bT48dXJscz48L3VybHM+
PHJlbW90ZS1kYXRhYmFzZS1wcm92aWRlcj5ObG08L3JlbW90ZS1kYXRhYmFzZS1wcm92aWRlcj48
bGFuZ3VhZ2U+ZW5nPC9sYW5ndWFnZT48L3JlY29yZD48L0NpdGU+PC9FbmROb3RlPn==
</w:fldData>
        </w:fldChar>
      </w:r>
      <w:r w:rsidR="001B402D">
        <w:rPr>
          <w:rFonts w:eastAsia="Arial" w:cs="Arial"/>
          <w:bCs/>
          <w:sz w:val="22"/>
          <w:szCs w:val="22"/>
        </w:rPr>
        <w:instrText xml:space="preserve"> ADDIN EN.CITE.DATA </w:instrText>
      </w:r>
      <w:r w:rsidR="001B402D">
        <w:rPr>
          <w:rFonts w:eastAsia="Arial" w:cs="Arial"/>
          <w:bCs/>
          <w:sz w:val="22"/>
          <w:szCs w:val="22"/>
        </w:rPr>
      </w:r>
      <w:r w:rsidR="001B402D">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1B402D">
        <w:rPr>
          <w:rFonts w:eastAsia="Arial" w:cs="Arial"/>
          <w:bCs/>
          <w:noProof/>
          <w:sz w:val="22"/>
          <w:szCs w:val="22"/>
        </w:rPr>
        <w:t>(167-172)</w:t>
      </w:r>
      <w:r w:rsidRPr="00281371">
        <w:rPr>
          <w:rFonts w:eastAsia="Arial" w:cs="Arial"/>
          <w:bCs/>
          <w:sz w:val="22"/>
          <w:szCs w:val="22"/>
        </w:rPr>
        <w:fldChar w:fldCharType="end"/>
      </w:r>
      <w:r w:rsidRPr="00281371">
        <w:rPr>
          <w:rFonts w:eastAsia="Arial" w:cs="Arial"/>
          <w:bCs/>
          <w:sz w:val="22"/>
          <w:szCs w:val="22"/>
        </w:rPr>
        <w:t xml:space="preserve">. Nuts had no significant or minimal effect on increasing HDL-C. The benefits of nuts and seeds vary depending on the type, nutrient composition, and quantity of nuts and seeds consumed. Studies have noted that the estimated </w:t>
      </w:r>
      <w:r w:rsidRPr="00281371">
        <w:rPr>
          <w:rFonts w:eastAsia="Arial" w:cs="Arial"/>
          <w:bCs/>
          <w:sz w:val="22"/>
          <w:szCs w:val="22"/>
        </w:rPr>
        <w:lastRenderedPageBreak/>
        <w:t xml:space="preserve">cholesterol lowering effect of nuts was greater in individuals with higher initial values of LDL-C and in those with a lower baseline BMI </w:t>
      </w:r>
      <w:r w:rsidRPr="00281371">
        <w:rPr>
          <w:rFonts w:eastAsia="Arial" w:cs="Arial"/>
          <w:bCs/>
          <w:sz w:val="22"/>
          <w:szCs w:val="22"/>
        </w:rPr>
        <w:fldChar w:fldCharType="begin"/>
      </w:r>
      <w:r w:rsidR="001B402D">
        <w:rPr>
          <w:rFonts w:eastAsia="Arial" w:cs="Arial"/>
          <w:bCs/>
          <w:sz w:val="22"/>
          <w:szCs w:val="22"/>
        </w:rPr>
        <w:instrText xml:space="preserve"> ADDIN EN.CITE &lt;EndNote&gt;&lt;Cite&gt;&lt;Author&gt;Ros&lt;/Author&gt;&lt;Year&gt;2010&lt;/Year&gt;&lt;RecNum&gt;185&lt;/RecNum&gt;&lt;DisplayText&gt;(169)&lt;/DisplayText&gt;&lt;record&gt;&lt;rec-number&gt;185&lt;/rec-number&gt;&lt;foreign-keys&gt;&lt;key app="EN" db-id="wpz5tvps6r0sxmedvxi5fazcwdftss050z0t" timestamp="1614731784"&gt;185&lt;/key&gt;&lt;/foreign-keys&gt;&lt;ref-type name="Journal Article"&gt;17&lt;/ref-type&gt;&lt;contributors&gt;&lt;authors&gt;&lt;author&gt;Ros, E.&lt;/author&gt;&lt;/authors&gt;&lt;/contributors&gt;&lt;auth-address&gt;Lipid Clinic, Endocrinology and Nutrition Service, Institutd&amp;apos;Investigacions Biomediques August Pii Sunyer, Hospital Clinic, Barcelona and Ciber Fisiopatologia de la Obesidady Nutricion (CIBERobn), Instituto de Salud Carlos III (ISCIII), Spain. eros@clinic.ub.es&lt;/auth-address&gt;&lt;titles&gt;&lt;title&gt;Health benefits of nut consumption&lt;/title&gt;&lt;secondary-title&gt;Nutrients&lt;/secondary-title&gt;&lt;/titles&gt;&lt;periodical&gt;&lt;full-title&gt;Nutrients&lt;/full-title&gt;&lt;/periodical&gt;&lt;pages&gt;652-82&lt;/pages&gt;&lt;volume&gt;2&lt;/volume&gt;&lt;number&gt;7&lt;/number&gt;&lt;edition&gt;2010/07/01&lt;/edition&gt;&lt;keywords&gt;&lt;keyword&gt;Arachis hypogaea&lt;/keyword&gt;&lt;keyword&gt;Cardiovascular Diseases/epidemiology/prevention &amp;amp; control&lt;/keyword&gt;&lt;keyword&gt;Diabetes Mellitus, Type 2/epidemiology/prevention &amp;amp; control&lt;/keyword&gt;&lt;keyword&gt;Diet&lt;/keyword&gt;&lt;keyword&gt;Female&lt;/keyword&gt;&lt;keyword&gt;Health Promotion&lt;/keyword&gt;&lt;keyword&gt;Humans&lt;/keyword&gt;&lt;keyword&gt;Lipids/blood&lt;/keyword&gt;&lt;keyword&gt;Male&lt;/keyword&gt;&lt;keyword&gt;Neoplasms/prevention &amp;amp; control&lt;/keyword&gt;&lt;keyword&gt;Nut Hypersensitivity&lt;/keyword&gt;&lt;keyword&gt;Nutritive Value&lt;/keyword&gt;&lt;keyword&gt;Nuts/chemistry&lt;/keyword&gt;&lt;keyword&gt;Obesity/epidemiology&lt;/keyword&gt;&lt;keyword&gt;Risk&lt;/keyword&gt;&lt;keyword&gt;Weight Gain&lt;/keyword&gt;&lt;/keywords&gt;&lt;dates&gt;&lt;year&gt;2010&lt;/year&gt;&lt;pub-dates&gt;&lt;date&gt;Jul&lt;/date&gt;&lt;/pub-dates&gt;&lt;/dates&gt;&lt;isbn&gt;2072-6643 (Electronic)&amp;#xD;2072-6643 (Linking)&lt;/isbn&gt;&lt;accession-num&gt;22254047&lt;/accession-num&gt;&lt;urls&gt;&lt;/urls&gt;&lt;custom2&gt;3257681&lt;/custom2&gt;&lt;electronic-resource-num&gt;10.3390/nu2070652 [doi]&amp;#xD;nutrients-02-00652 [pii]&lt;/electronic-resource-num&gt;&lt;remote-database-provider&gt;Nlm&lt;/remote-database-provider&gt;&lt;language&gt;eng&lt;/language&gt;&lt;/record&gt;&lt;/Cite&gt;&lt;/EndNote&gt;</w:instrText>
      </w:r>
      <w:r w:rsidRPr="00281371">
        <w:rPr>
          <w:rFonts w:eastAsia="Arial" w:cs="Arial"/>
          <w:bCs/>
          <w:sz w:val="22"/>
          <w:szCs w:val="22"/>
        </w:rPr>
        <w:fldChar w:fldCharType="separate"/>
      </w:r>
      <w:r w:rsidR="001B402D">
        <w:rPr>
          <w:rFonts w:eastAsia="Arial" w:cs="Arial"/>
          <w:bCs/>
          <w:noProof/>
          <w:sz w:val="22"/>
          <w:szCs w:val="22"/>
        </w:rPr>
        <w:t>(169)</w:t>
      </w:r>
      <w:r w:rsidRPr="00281371">
        <w:rPr>
          <w:rFonts w:eastAsia="Arial" w:cs="Arial"/>
          <w:bCs/>
          <w:sz w:val="22"/>
          <w:szCs w:val="22"/>
        </w:rPr>
        <w:fldChar w:fldCharType="end"/>
      </w:r>
      <w:r w:rsidRPr="00281371">
        <w:rPr>
          <w:rFonts w:eastAsia="Arial" w:cs="Arial"/>
          <w:bCs/>
          <w:sz w:val="22"/>
          <w:szCs w:val="22"/>
        </w:rPr>
        <w:t>.</w:t>
      </w:r>
    </w:p>
    <w:p w14:paraId="75B3A800" w14:textId="77777777" w:rsidR="00C76953" w:rsidRPr="00281371" w:rsidRDefault="00C76953" w:rsidP="00281371">
      <w:pPr>
        <w:spacing w:after="0" w:line="276" w:lineRule="auto"/>
        <w:rPr>
          <w:rFonts w:eastAsia="Arial" w:cs="Arial"/>
          <w:bCs/>
          <w:sz w:val="22"/>
          <w:szCs w:val="22"/>
        </w:rPr>
      </w:pPr>
    </w:p>
    <w:p w14:paraId="294F4A2A" w14:textId="705FABD4" w:rsidR="000A3EE6" w:rsidRDefault="000A3EE6" w:rsidP="00281371">
      <w:pPr>
        <w:spacing w:after="0" w:line="276" w:lineRule="auto"/>
        <w:rPr>
          <w:rFonts w:eastAsia="Arial" w:cs="Arial"/>
          <w:bCs/>
          <w:sz w:val="22"/>
          <w:szCs w:val="22"/>
        </w:rPr>
      </w:pPr>
      <w:r>
        <w:rPr>
          <w:rFonts w:eastAsia="Arial" w:cs="Arial"/>
          <w:bCs/>
          <w:sz w:val="22"/>
          <w:szCs w:val="22"/>
        </w:rPr>
        <w:t xml:space="preserve">Walnuts: </w:t>
      </w:r>
      <w:r w:rsidR="00C76953" w:rsidRPr="00281371">
        <w:rPr>
          <w:rFonts w:eastAsia="Arial" w:cs="Arial"/>
          <w:bCs/>
          <w:sz w:val="22"/>
          <w:szCs w:val="22"/>
        </w:rPr>
        <w:t xml:space="preserve">A meta-analysis on the effect of walnuts on lipid levels that included 365 participants showed a decrease in LDL-C (9.2 mg/dL), while HDL-C or TG were not significantly affected </w:t>
      </w:r>
      <w:r w:rsidR="00C76953" w:rsidRPr="00281371">
        <w:rPr>
          <w:rFonts w:eastAsia="Arial" w:cs="Arial"/>
          <w:bCs/>
          <w:sz w:val="22"/>
          <w:szCs w:val="22"/>
        </w:rPr>
        <w:fldChar w:fldCharType="begin"/>
      </w:r>
      <w:r w:rsidR="001B402D">
        <w:rPr>
          <w:rFonts w:eastAsia="Arial" w:cs="Arial"/>
          <w:bCs/>
          <w:sz w:val="22"/>
          <w:szCs w:val="22"/>
        </w:rPr>
        <w:instrText xml:space="preserve"> ADDIN EN.CITE &lt;EndNote&gt;&lt;Cite&gt;&lt;Author&gt;Banel&lt;/Author&gt;&lt;Year&gt;2009&lt;/Year&gt;&lt;RecNum&gt;189&lt;/RecNum&gt;&lt;DisplayText&gt;(173)&lt;/DisplayText&gt;&lt;record&gt;&lt;rec-number&gt;189&lt;/rec-number&gt;&lt;foreign-keys&gt;&lt;key app="EN" db-id="wpz5tvps6r0sxmedvxi5fazcwdftss050z0t" timestamp="1614732326"&gt;189&lt;/key&gt;&lt;/foreign-keys&gt;&lt;ref-type name="Journal Article"&gt;17&lt;/ref-type&gt;&lt;contributors&gt;&lt;authors&gt;&lt;author&gt;Banel, D. K.&lt;/author&gt;&lt;author&gt;Hu, F. B.&lt;/author&gt;&lt;/authors&gt;&lt;/contributors&gt;&lt;auth-address&gt;Department of Nutrition and Epidemiology, Harvard School of Public Health, Harvard University, Cambridge, MA, USA. dbanel@hsph.harvard.edu&lt;/auth-address&gt;&lt;titles&gt;&lt;title&gt;Effects of walnut consumption on blood lipids and other cardiovascular risk factors: a meta-analysis and systematic review&lt;/title&gt;&lt;secondary-title&gt;Am J Clin Nutr&lt;/secondary-title&gt;&lt;/titles&gt;&lt;periodical&gt;&lt;full-title&gt;Am J Clin Nutr&lt;/full-title&gt;&lt;/periodical&gt;&lt;pages&gt;56-63&lt;/pages&gt;&lt;volume&gt;90&lt;/volume&gt;&lt;number&gt;1&lt;/number&gt;&lt;edition&gt;2009/05/22&lt;/edition&gt;&lt;keywords&gt;&lt;keyword&gt;Cardiovascular Diseases/ prevention &amp;amp; control&lt;/keyword&gt;&lt;keyword&gt;Cholesterol/ blood&lt;/keyword&gt;&lt;keyword&gt;Cholesterol, LDL/ blood&lt;/keyword&gt;&lt;keyword&gt;Diet&lt;/keyword&gt;&lt;keyword&gt;Female&lt;/keyword&gt;&lt;keyword&gt;Humans&lt;/keyword&gt;&lt;keyword&gt;Juglans&lt;/keyword&gt;&lt;keyword&gt;Lipids/ blood&lt;/keyword&gt;&lt;keyword&gt;Male&lt;/keyword&gt;&lt;keyword&gt;Reference Values&lt;/keyword&gt;&lt;keyword&gt;Risk Factors&lt;/keyword&gt;&lt;/keywords&gt;&lt;dates&gt;&lt;year&gt;2009&lt;/year&gt;&lt;pub-dates&gt;&lt;date&gt;Jul&lt;/date&gt;&lt;/pub-dates&gt;&lt;/dates&gt;&lt;isbn&gt;1938-3207 (Electronic)&amp;#xD;0002-9165 (Linking)&lt;/isbn&gt;&lt;accession-num&gt;19458020&lt;/accession-num&gt;&lt;urls&gt;&lt;/urls&gt;&lt;custom2&gt;2696995&lt;/custom2&gt;&lt;electronic-resource-num&gt;ajcn.2009.27457 [pii]&amp;#xD;10.3945/ajcn.2009.27457 [doi]&lt;/electronic-resource-num&gt;&lt;remote-database-provider&gt;Nlm&lt;/remote-database-provider&gt;&lt;language&gt;eng&lt;/language&gt;&lt;/record&gt;&lt;/Cite&gt;&lt;/EndNote&gt;</w:instrText>
      </w:r>
      <w:r w:rsidR="00C76953" w:rsidRPr="00281371">
        <w:rPr>
          <w:rFonts w:eastAsia="Arial" w:cs="Arial"/>
          <w:bCs/>
          <w:sz w:val="22"/>
          <w:szCs w:val="22"/>
        </w:rPr>
        <w:fldChar w:fldCharType="separate"/>
      </w:r>
      <w:r w:rsidR="001B402D">
        <w:rPr>
          <w:rFonts w:eastAsia="Arial" w:cs="Arial"/>
          <w:bCs/>
          <w:noProof/>
          <w:sz w:val="22"/>
          <w:szCs w:val="22"/>
        </w:rPr>
        <w:t>(173)</w:t>
      </w:r>
      <w:r w:rsidR="00C76953" w:rsidRPr="00281371">
        <w:rPr>
          <w:rFonts w:eastAsia="Arial" w:cs="Arial"/>
          <w:bCs/>
          <w:sz w:val="22"/>
          <w:szCs w:val="22"/>
        </w:rPr>
        <w:fldChar w:fldCharType="end"/>
      </w:r>
      <w:r w:rsidR="00C76953" w:rsidRPr="00281371">
        <w:rPr>
          <w:rFonts w:eastAsia="Arial" w:cs="Arial"/>
          <w:bCs/>
          <w:sz w:val="22"/>
          <w:szCs w:val="22"/>
        </w:rPr>
        <w:t xml:space="preserve">. In another meta-analysis that analyzed 1,059 participants with a walnut enriched diet LDL-C was lowered by 5.5 mg/dL </w:t>
      </w:r>
      <w:r w:rsidR="00C76953" w:rsidRPr="00281371">
        <w:rPr>
          <w:rFonts w:eastAsia="Arial" w:cs="Arial"/>
          <w:bCs/>
          <w:sz w:val="22"/>
          <w:szCs w:val="22"/>
        </w:rPr>
        <w:fldChar w:fldCharType="begin">
          <w:fldData xml:space="preserve">PEVuZE5vdGU+PENpdGU+PEF1dGhvcj5HdWFzY2gtRmVycmU8L0F1dGhvcj48WWVhcj4yMDE4PC9Z
ZWFyPjxSZWNOdW0+MTkwPC9SZWNOdW0+PERpc3BsYXlUZXh0PigxNzQpPC9EaXNwbGF5VGV4dD48
cmVjb3JkPjxyZWMtbnVtYmVyPjE5MDwvcmVjLW51bWJlcj48Zm9yZWlnbi1rZXlzPjxrZXkgYXBw
PSJFTiIgZGItaWQ9IndwejV0dnBzNnIwc3htZWR2eGk1ZmF6Y3dkZnRzczA1MHowdCIgdGltZXN0
YW1wPSIxNjE0NzMyNzczIj4xOTA8L2tleT48L2ZvcmVpZ24ta2V5cz48cmVmLXR5cGUgbmFtZT0i
Sm91cm5hbCBBcnRpY2xlIj4xNzwvcmVmLXR5cGU+PGNvbnRyaWJ1dG9ycz48YXV0aG9ycz48YXV0
aG9yPkd1YXNjaC1GZXJyZSwgTS48L2F1dGhvcj48YXV0aG9yPkxpLCBKLjwvYXV0aG9yPjxhdXRo
b3I+SHUsIEYuIEIuPC9hdXRob3I+PGF1dGhvcj5TYWxhcy1TYWx2YWRvLCBKLjwvYXV0aG9yPjxh
dXRob3I+VG9iaWFzLCBELiBLLjwvYXV0aG9yPjwvYXV0aG9ycz48L2NvbnRyaWJ1dG9ycz48YXV0
aC1hZGRyZXNzPkRlcGFydG1lbnRzIG9mIE51dHJpdGlvbiwgSGFydmFyZCBUSCBDaGFuIFNjaG9v
bCBvZiBQdWJsaWMgSGVhbHRoLCBCb3N0b24sIE1BLiYjeEQ7Q2hhbm5pbmcgRGl2aXNpb24gb2Yg
TmV0d29yayBNZWRpY2luZSwgRGVwYXJ0bWVudCBvZiBNZWRpY2luZSwgQnJpZ2hhbSBhbmQgV29t
ZW4mYXBvcztzIEhvc3BpdGFsIGFuZCBIYXJ2YXJkIE1lZGljYWwgU2Nob29sLCBCb3N0b24sIE1B
LiYjeEQ7RGVwYXJ0bWVudHMgb2YgRXBpZGVtaW9sb2d5LCBIYXJ2YXJkIFRIIENoYW4gU2Nob29s
IG9mIFB1YmxpYyBIZWFsdGgsIEJvc3RvbiwgTUEuJiN4RDtIdW1hbiBOdXRyaXRpb24gVW5pdCwg
RmFjdWx0eSBvZiBNZWRpY2luZSBhbmQgSGVhbHRoIFNjaWVuY2VzLCBJbnN0aXR1dCBkJmFwb3M7
SW52ZXN0aWdhY2lvIFNhbml0YXJpYSBQZXJlIFZpcmdpbGksIFJvdmlyYSBpIFZpcmdpbGkgVW5p
dmVyc2l0eSwgUmV1cywgU3BhaW4uJiN4RDtDSUJFUiBGaXNpb3BhdG9sb2dpYSBkZSBsYSBPYmVz
aWRhZCB5IE51dHJpY2lvbiAoQ0lCRVJPYm4pLCBJbnN0aXR1dG8gZGUgU2FsdWQgQ2FybG9zIElJ
SSwgTWFkcmlkLCBTcGFpbi4mI3hEO0RpdmlzaW9uIG9mIFByZXZlbnRpdmUgTWVkaWNpbmUsIERl
cGFydG1lbnQgb2YgTWVkaWNpbmUsIEJyaWdoYW0gYW5kIFdvbWVuJmFwb3M7cyBIb3NwaXRhbCBh
bmQgSGFydmFyZCBNZWRpY2FsIFNjaG9vbCwgQm9zdG9uLCBNQS48L2F1dGgtYWRkcmVzcz48dGl0
bGVzPjx0aXRsZT5FZmZlY3RzIG9mIHdhbG51dCBjb25zdW1wdGlvbiBvbiBibG9vZCBsaXBpZHMg
YW5kIG90aGVyIGNhcmRpb3Zhc2N1bGFyIHJpc2sgZmFjdG9yczogYW4gdXBkYXRlZCBtZXRhLWFu
YWx5c2lzIGFuZCBzeXN0ZW1hdGljIHJldmlldyBvZiBjb250cm9sbGVkIHRyaWFsczwvdGl0bGU+
PHNlY29uZGFyeS10aXRsZT5BbSBKIENsaW4gTnV0cjwvc2Vjb25kYXJ5LXRpdGxlPjwvdGl0bGVz
PjxwZXJpb2RpY2FsPjxmdWxsLXRpdGxlPkFtIEogQ2xpbiBOdXRyPC9mdWxsLXRpdGxlPjwvcGVy
aW9kaWNhbD48cGFnZXM+MTc0LTE4NzwvcGFnZXM+PHZvbHVtZT4xMDg8L3ZvbHVtZT48bnVtYmVy
PjE8L251bWJlcj48ZWRpdGlvbj4yMDE4LzA2LzIzPC9lZGl0aW9uPjxrZXl3b3Jkcz48a2V5d29y
ZD5DYXJkaW92YXNjdWxhciBEaXNlYXNlcy8qcHJldmVudGlvbiAmYW1wOyBjb250cm9sPC9rZXl3
b3JkPjxrZXl3b3JkPkh1bWFuczwva2V5d29yZD48a2V5d29yZD4qSnVnbGFuczwva2V5d29yZD48
a2V5d29yZD5MaXBpZHMvKmJsb29kPC9rZXl3b3JkPjxrZXl3b3JkPipOdXRzPC9rZXl3b3JkPjxr
ZXl3b3JkPlJpc2sgRmFjdG9yczwva2V5d29yZD48L2tleXdvcmRzPjxkYXRlcz48eWVhcj4yMDE4
PC95ZWFyPjxwdWItZGF0ZXM+PGRhdGU+SnVsIDE8L2RhdGU+PC9wdWItZGF0ZXM+PC9kYXRlcz48
aXNibj4xOTM4LTMyMDcgKEVsZWN0cm9uaWMpJiN4RDswMDAyLTkxNjUgKExpbmtpbmcpPC9pc2Ju
PjxhY2Nlc3Npb24tbnVtPjI5OTMxMTMwPC9hY2Nlc3Npb24tbnVtPjx1cmxzPjxyZWxhdGVkLXVy
bHM+PHVybD5odHRwczovL3d3dy5uY2JpLm5sbS5uaWguZ292L3B1Ym1lZC8yOTkzMTEzMDwvdXJs
PjwvcmVsYXRlZC11cmxzPjwvdXJscz48Y3VzdG9tMj5QTUM2ODYyOTM2PC9jdXN0b20yPjxlbGVj
dHJvbmljLXJlc291cmNlLW51bT4xMC4xMDkzL2FqY24vbnF5MDkxPC9lbGVjdHJvbmljLXJlc291
cmNlLW51bT48L3JlY29yZD48L0NpdGU+PC9FbmROb3RlPgB=
</w:fldData>
        </w:fldChar>
      </w:r>
      <w:r w:rsidR="001B402D">
        <w:rPr>
          <w:rFonts w:eastAsia="Arial" w:cs="Arial"/>
          <w:bCs/>
          <w:sz w:val="22"/>
          <w:szCs w:val="22"/>
        </w:rPr>
        <w:instrText xml:space="preserve"> ADDIN EN.CITE </w:instrText>
      </w:r>
      <w:r w:rsidR="001B402D">
        <w:rPr>
          <w:rFonts w:eastAsia="Arial" w:cs="Arial"/>
          <w:bCs/>
          <w:sz w:val="22"/>
          <w:szCs w:val="22"/>
        </w:rPr>
        <w:fldChar w:fldCharType="begin">
          <w:fldData xml:space="preserve">PEVuZE5vdGU+PENpdGU+PEF1dGhvcj5HdWFzY2gtRmVycmU8L0F1dGhvcj48WWVhcj4yMDE4PC9Z
ZWFyPjxSZWNOdW0+MTkwPC9SZWNOdW0+PERpc3BsYXlUZXh0PigxNzQpPC9EaXNwbGF5VGV4dD48
cmVjb3JkPjxyZWMtbnVtYmVyPjE5MDwvcmVjLW51bWJlcj48Zm9yZWlnbi1rZXlzPjxrZXkgYXBw
PSJFTiIgZGItaWQ9IndwejV0dnBzNnIwc3htZWR2eGk1ZmF6Y3dkZnRzczA1MHowdCIgdGltZXN0
YW1wPSIxNjE0NzMyNzczIj4xOTA8L2tleT48L2ZvcmVpZ24ta2V5cz48cmVmLXR5cGUgbmFtZT0i
Sm91cm5hbCBBcnRpY2xlIj4xNzwvcmVmLXR5cGU+PGNvbnRyaWJ1dG9ycz48YXV0aG9ycz48YXV0
aG9yPkd1YXNjaC1GZXJyZSwgTS48L2F1dGhvcj48YXV0aG9yPkxpLCBKLjwvYXV0aG9yPjxhdXRo
b3I+SHUsIEYuIEIuPC9hdXRob3I+PGF1dGhvcj5TYWxhcy1TYWx2YWRvLCBKLjwvYXV0aG9yPjxh
dXRob3I+VG9iaWFzLCBELiBLLjwvYXV0aG9yPjwvYXV0aG9ycz48L2NvbnRyaWJ1dG9ycz48YXV0
aC1hZGRyZXNzPkRlcGFydG1lbnRzIG9mIE51dHJpdGlvbiwgSGFydmFyZCBUSCBDaGFuIFNjaG9v
bCBvZiBQdWJsaWMgSGVhbHRoLCBCb3N0b24sIE1BLiYjeEQ7Q2hhbm5pbmcgRGl2aXNpb24gb2Yg
TmV0d29yayBNZWRpY2luZSwgRGVwYXJ0bWVudCBvZiBNZWRpY2luZSwgQnJpZ2hhbSBhbmQgV29t
ZW4mYXBvcztzIEhvc3BpdGFsIGFuZCBIYXJ2YXJkIE1lZGljYWwgU2Nob29sLCBCb3N0b24sIE1B
LiYjeEQ7RGVwYXJ0bWVudHMgb2YgRXBpZGVtaW9sb2d5LCBIYXJ2YXJkIFRIIENoYW4gU2Nob29s
IG9mIFB1YmxpYyBIZWFsdGgsIEJvc3RvbiwgTUEuJiN4RDtIdW1hbiBOdXRyaXRpb24gVW5pdCwg
RmFjdWx0eSBvZiBNZWRpY2luZSBhbmQgSGVhbHRoIFNjaWVuY2VzLCBJbnN0aXR1dCBkJmFwb3M7
SW52ZXN0aWdhY2lvIFNhbml0YXJpYSBQZXJlIFZpcmdpbGksIFJvdmlyYSBpIFZpcmdpbGkgVW5p
dmVyc2l0eSwgUmV1cywgU3BhaW4uJiN4RDtDSUJFUiBGaXNpb3BhdG9sb2dpYSBkZSBsYSBPYmVz
aWRhZCB5IE51dHJpY2lvbiAoQ0lCRVJPYm4pLCBJbnN0aXR1dG8gZGUgU2FsdWQgQ2FybG9zIElJ
SSwgTWFkcmlkLCBTcGFpbi4mI3hEO0RpdmlzaW9uIG9mIFByZXZlbnRpdmUgTWVkaWNpbmUsIERl
cGFydG1lbnQgb2YgTWVkaWNpbmUsIEJyaWdoYW0gYW5kIFdvbWVuJmFwb3M7cyBIb3NwaXRhbCBh
bmQgSGFydmFyZCBNZWRpY2FsIFNjaG9vbCwgQm9zdG9uLCBNQS48L2F1dGgtYWRkcmVzcz48dGl0
bGVzPjx0aXRsZT5FZmZlY3RzIG9mIHdhbG51dCBjb25zdW1wdGlvbiBvbiBibG9vZCBsaXBpZHMg
YW5kIG90aGVyIGNhcmRpb3Zhc2N1bGFyIHJpc2sgZmFjdG9yczogYW4gdXBkYXRlZCBtZXRhLWFu
YWx5c2lzIGFuZCBzeXN0ZW1hdGljIHJldmlldyBvZiBjb250cm9sbGVkIHRyaWFsczwvdGl0bGU+
PHNlY29uZGFyeS10aXRsZT5BbSBKIENsaW4gTnV0cjwvc2Vjb25kYXJ5LXRpdGxlPjwvdGl0bGVz
PjxwZXJpb2RpY2FsPjxmdWxsLXRpdGxlPkFtIEogQ2xpbiBOdXRyPC9mdWxsLXRpdGxlPjwvcGVy
aW9kaWNhbD48cGFnZXM+MTc0LTE4NzwvcGFnZXM+PHZvbHVtZT4xMDg8L3ZvbHVtZT48bnVtYmVy
PjE8L251bWJlcj48ZWRpdGlvbj4yMDE4LzA2LzIzPC9lZGl0aW9uPjxrZXl3b3Jkcz48a2V5d29y
ZD5DYXJkaW92YXNjdWxhciBEaXNlYXNlcy8qcHJldmVudGlvbiAmYW1wOyBjb250cm9sPC9rZXl3
b3JkPjxrZXl3b3JkPkh1bWFuczwva2V5d29yZD48a2V5d29yZD4qSnVnbGFuczwva2V5d29yZD48
a2V5d29yZD5MaXBpZHMvKmJsb29kPC9rZXl3b3JkPjxrZXl3b3JkPipOdXRzPC9rZXl3b3JkPjxr
ZXl3b3JkPlJpc2sgRmFjdG9yczwva2V5d29yZD48L2tleXdvcmRzPjxkYXRlcz48eWVhcj4yMDE4
PC95ZWFyPjxwdWItZGF0ZXM+PGRhdGU+SnVsIDE8L2RhdGU+PC9wdWItZGF0ZXM+PC9kYXRlcz48
aXNibj4xOTM4LTMyMDcgKEVsZWN0cm9uaWMpJiN4RDswMDAyLTkxNjUgKExpbmtpbmcpPC9pc2Ju
PjxhY2Nlc3Npb24tbnVtPjI5OTMxMTMwPC9hY2Nlc3Npb24tbnVtPjx1cmxzPjxyZWxhdGVkLXVy
bHM+PHVybD5odHRwczovL3d3dy5uY2JpLm5sbS5uaWguZ292L3B1Ym1lZC8yOTkzMTEzMDwvdXJs
PjwvcmVsYXRlZC11cmxzPjwvdXJscz48Y3VzdG9tMj5QTUM2ODYyOTM2PC9jdXN0b20yPjxlbGVj
dHJvbmljLXJlc291cmNlLW51bT4xMC4xMDkzL2FqY24vbnF5MDkxPC9lbGVjdHJvbmljLXJlc291
cmNlLW51bT48L3JlY29yZD48L0NpdGU+PC9FbmROb3RlPgB=
</w:fldData>
        </w:fldChar>
      </w:r>
      <w:r w:rsidR="001B402D">
        <w:rPr>
          <w:rFonts w:eastAsia="Arial" w:cs="Arial"/>
          <w:bCs/>
          <w:sz w:val="22"/>
          <w:szCs w:val="22"/>
        </w:rPr>
        <w:instrText xml:space="preserve"> ADDIN EN.CITE.DATA </w:instrText>
      </w:r>
      <w:r w:rsidR="001B402D">
        <w:rPr>
          <w:rFonts w:eastAsia="Arial" w:cs="Arial"/>
          <w:bCs/>
          <w:sz w:val="22"/>
          <w:szCs w:val="22"/>
        </w:rPr>
      </w:r>
      <w:r w:rsidR="001B402D">
        <w:rPr>
          <w:rFonts w:eastAsia="Arial" w:cs="Arial"/>
          <w:bCs/>
          <w:sz w:val="22"/>
          <w:szCs w:val="22"/>
        </w:rPr>
        <w:fldChar w:fldCharType="end"/>
      </w:r>
      <w:r w:rsidR="00C76953" w:rsidRPr="00281371">
        <w:rPr>
          <w:rFonts w:eastAsia="Arial" w:cs="Arial"/>
          <w:bCs/>
          <w:sz w:val="22"/>
          <w:szCs w:val="22"/>
        </w:rPr>
      </w:r>
      <w:r w:rsidR="00C76953" w:rsidRPr="00281371">
        <w:rPr>
          <w:rFonts w:eastAsia="Arial" w:cs="Arial"/>
          <w:bCs/>
          <w:sz w:val="22"/>
          <w:szCs w:val="22"/>
        </w:rPr>
        <w:fldChar w:fldCharType="separate"/>
      </w:r>
      <w:r w:rsidR="001B402D">
        <w:rPr>
          <w:rFonts w:eastAsia="Arial" w:cs="Arial"/>
          <w:bCs/>
          <w:noProof/>
          <w:sz w:val="22"/>
          <w:szCs w:val="22"/>
        </w:rPr>
        <w:t>(174)</w:t>
      </w:r>
      <w:r w:rsidR="00C76953" w:rsidRPr="00281371">
        <w:rPr>
          <w:rFonts w:eastAsia="Arial" w:cs="Arial"/>
          <w:bCs/>
          <w:sz w:val="22"/>
          <w:szCs w:val="22"/>
        </w:rPr>
        <w:fldChar w:fldCharType="end"/>
      </w:r>
      <w:r w:rsidR="00C76953" w:rsidRPr="00281371">
        <w:rPr>
          <w:rFonts w:eastAsia="Arial" w:cs="Arial"/>
          <w:bCs/>
          <w:sz w:val="22"/>
          <w:szCs w:val="22"/>
        </w:rPr>
        <w:t xml:space="preserve">. </w:t>
      </w:r>
    </w:p>
    <w:p w14:paraId="73D12502" w14:textId="77777777" w:rsidR="000A3EE6" w:rsidRDefault="000A3EE6" w:rsidP="00281371">
      <w:pPr>
        <w:spacing w:after="0" w:line="276" w:lineRule="auto"/>
        <w:rPr>
          <w:rFonts w:eastAsia="Arial" w:cs="Arial"/>
          <w:bCs/>
          <w:sz w:val="22"/>
          <w:szCs w:val="22"/>
        </w:rPr>
      </w:pPr>
    </w:p>
    <w:p w14:paraId="283A29CF" w14:textId="56D68850" w:rsidR="000A3EE6" w:rsidRDefault="000A3EE6" w:rsidP="00281371">
      <w:pPr>
        <w:spacing w:after="0" w:line="276" w:lineRule="auto"/>
        <w:rPr>
          <w:rFonts w:eastAsia="Arial" w:cs="Arial"/>
          <w:bCs/>
          <w:sz w:val="22"/>
          <w:szCs w:val="22"/>
        </w:rPr>
      </w:pPr>
      <w:r>
        <w:rPr>
          <w:rFonts w:eastAsia="Arial" w:cs="Arial"/>
          <w:bCs/>
          <w:sz w:val="22"/>
          <w:szCs w:val="22"/>
        </w:rPr>
        <w:t xml:space="preserve">Almonds: </w:t>
      </w:r>
      <w:r w:rsidR="00C76953" w:rsidRPr="00281371">
        <w:rPr>
          <w:rFonts w:eastAsia="Arial" w:cs="Arial"/>
          <w:bCs/>
          <w:sz w:val="22"/>
          <w:szCs w:val="22"/>
        </w:rPr>
        <w:t xml:space="preserve">A meta-analysis of 15 studies with 534 participants found that almonds decreased LDL cholesterol (5.8 mg/dL; 95% CI: -9.91, -1.75 mg/dL) and apo B (6.67 mg/dL; 95% CI: -12.63, -0.72 mg/dL) </w:t>
      </w:r>
      <w:r w:rsidR="00C76953" w:rsidRPr="00281371">
        <w:rPr>
          <w:rFonts w:eastAsia="Arial" w:cs="Arial"/>
          <w:bCs/>
          <w:sz w:val="22"/>
          <w:szCs w:val="22"/>
        </w:rPr>
        <w:fldChar w:fldCharType="begin">
          <w:fldData xml:space="preserve">PEVuZE5vdGU+PENpdGU+PEF1dGhvcj5MZWUtQnJhdmF0dGk8L0F1dGhvcj48WWVhcj4yMDE5PC9Z
ZWFyPjxSZWNOdW0+MTkxPC9SZWNOdW0+PERpc3BsYXlUZXh0PigxNzUpPC9EaXNwbGF5VGV4dD48
cmVjb3JkPjxyZWMtbnVtYmVyPjE5MTwvcmVjLW51bWJlcj48Zm9yZWlnbi1rZXlzPjxrZXkgYXBw
PSJFTiIgZGItaWQ9IndwejV0dnBzNnIwc3htZWR2eGk1ZmF6Y3dkZnRzczA1MHowdCIgdGltZXN0
YW1wPSIxNjE0NzMzMTcyIj4xOTE8L2tleT48L2ZvcmVpZ24ta2V5cz48cmVmLXR5cGUgbmFtZT0i
Sm91cm5hbCBBcnRpY2xlIj4xNzwvcmVmLXR5cGU+PGNvbnRyaWJ1dG9ycz48YXV0aG9ycz48YXV0
aG9yPkxlZS1CcmF2YXR0aSwgTS4gQS48L2F1dGhvcj48YXV0aG9yPldhbmcsIEouPC9hdXRob3I+
PGF1dGhvcj5BdmVuZGFubywgRS4gRS48L2F1dGhvcj48YXV0aG9yPktpbmcsIEwuPC9hdXRob3I+
PGF1dGhvcj5Kb2huc29uLCBFLiBKLjwvYXV0aG9yPjxhdXRob3I+UmFtYW4sIEcuPC9hdXRob3I+
PC9hdXRob3JzPjwvY29udHJpYnV0b3JzPjxhdXRoLWFkZHJlc3M+VHVmdHMgVW5pdmVyc2l0eSBG
cmllZG1hbiBTY2hvb2wgb2YgTnV0cml0aW9uIGFuZCBQb2xpY3ksIEJvc3RvbiwgTUEuJiN4RDtU
dWZ0cyBDbGluaWNhbCBFdmlkZW5jZSBTeW50aGVzaXMgQ2VudGVyLCBUdWZ0cyBNZWRpY2FsIENl
bnRlciwgQm9zdG9uLCBNQS4mI3hEO0plYW4gTWF5ZXIgVVNEQSBIdW1hbiBOdXRyaXRpb24gUmVz
ZWFyY2ggQ2VudGVyIG9uIEFnaW5nIGF0IFR1ZnRzIFVuaXZlcnNpdHksIEJvc3RvbiwgTUEuPC9h
dXRoLWFkZHJlc3M+PHRpdGxlcz48dGl0bGU+QWxtb25kIENvbnN1bXB0aW9uIGFuZCBSaXNrIEZh
Y3RvcnMgZm9yIENhcmRpb3Zhc2N1bGFyIERpc2Vhc2U6IEEgU3lzdGVtYXRpYyBSZXZpZXcgYW5k
IE1ldGEtYW5hbHlzaXMgb2YgUmFuZG9taXplZCBDb250cm9sbGVkIFRyaWFsczwvdGl0bGU+PHNl
Y29uZGFyeS10aXRsZT5BZHYgTnV0cjwvc2Vjb25kYXJ5LXRpdGxlPjwvdGl0bGVzPjxwZXJpb2Rp
Y2FsPjxmdWxsLXRpdGxlPkFkdiBOdXRyPC9mdWxsLXRpdGxlPjwvcGVyaW9kaWNhbD48cGFnZXM+
MTA3Ni0xMDg4PC9wYWdlcz48dm9sdW1lPjEwPC92b2x1bWU+PG51bWJlcj42PC9udW1iZXI+PGVk
aXRpb24+MjAxOS8wNi8yODwvZWRpdGlvbj48a2V5d29yZHM+PGtleXdvcmQ+QWR1bHQ8L2tleXdv
cmQ+PGtleXdvcmQ+QXBvbGlwb3Byb3RlaW5zIEIvYmxvb2Q8L2tleXdvcmQ+PGtleXdvcmQ+Qmlv
bWFya2Vycy9ibG9vZDwva2V5d29yZD48a2V5d29yZD5Cb2R5IFdlaWdodDwva2V5d29yZD48a2V5
d29yZD5DYXJkaW92YXNjdWxhciBEaXNlYXNlcy9ibG9vZC8qcHJldmVudGlvbiAmYW1wOyBjb250
cm9sPC9rZXl3b3JkPjxrZXl3b3JkPipEaWV0PC9rZXl3b3JkPjxrZXl3b3JkPkZlbWFsZTwva2V5
d29yZD48a2V5d29yZD5IdW1hbnM8L2tleXdvcmQ+PGtleXdvcmQ+TGlwaWRzL2Jsb29kPC9rZXl3
b3JkPjxrZXl3b3JkPk1lZGxpbmU8L2tleXdvcmQ+PGtleXdvcmQ+TWFsZTwva2V5d29yZD48a2V5
d29yZD4qTnV0czwva2V5d29yZD48a2V5d29yZD4qUHJ1bnVzIGR1bGNpczwva2V5d29yZD48a2V5
d29yZD5SYW5kb21pemVkIENvbnRyb2xsZWQgVHJpYWxzIGFzIFRvcGljPC9rZXl3b3JkPjxrZXl3
b3JkPipibG9vZCBsaXBpZHM8L2tleXdvcmQ+PGtleXdvcmQ+Kmh5cGVyY2hvbGVzdGVyb2xlbWlh
PC9rZXl3b3JkPjxrZXl3b3JkPipoeXBlcmdseWNlbWlhPC9rZXl3b3JkPjxrZXl3b3JkPipoeXBl
cnRlbnNpb248L2tleXdvcmQ+PGtleXdvcmQ+Km1ldGEtYW5hbHlzaXM8L2tleXdvcmQ+PGtleXdv
cmQ+Km1ldGFib2xpYyBzeW5kcm9tZTwva2V5d29yZD48a2V5d29yZD4qb2Jlc2l0eTwva2V5d29y
ZD48a2V5d29yZD4qcmlzayBmYWN0b3JzPC9rZXl3b3JkPjxrZXl3b3JkPipzeXN0ZW1hdGljIHJl
dmlldzwva2V5d29yZD48L2tleXdvcmRzPjxkYXRlcz48eWVhcj4yMDE5PC95ZWFyPjxwdWItZGF0
ZXM+PGRhdGU+Tm92IDE8L2RhdGU+PC9wdWItZGF0ZXM+PC9kYXRlcz48aXNibj4yMTU2LTUzNzYg
KEVsZWN0cm9uaWMpJiN4RDsyMTYxLTgzMTMgKExpbmtpbmcpPC9pc2JuPjxhY2Nlc3Npb24tbnVt
PjMxMjQzNDM5PC9hY2Nlc3Npb24tbnVtPjx1cmxzPjxyZWxhdGVkLXVybHM+PHVybD5odHRwczov
L3d3dy5uY2JpLm5sbS5uaWguZ292L3B1Ym1lZC8zMTI0MzQzOTwvdXJsPjwvcmVsYXRlZC11cmxz
PjwvdXJscz48Y3VzdG9tMj5QTUM2ODU1OTMxPC9jdXN0b20yPjxlbGVjdHJvbmljLXJlc291cmNl
LW51bT4xMC4xMDkzL2FkdmFuY2VzL25tejA0MzwvZWxlY3Ryb25pYy1yZXNvdXJjZS1udW0+PC9y
ZWNvcmQ+PC9DaXRlPjwvRW5kTm90ZT5=
</w:fldData>
        </w:fldChar>
      </w:r>
      <w:r w:rsidR="001B402D">
        <w:rPr>
          <w:rFonts w:eastAsia="Arial" w:cs="Arial"/>
          <w:bCs/>
          <w:sz w:val="22"/>
          <w:szCs w:val="22"/>
        </w:rPr>
        <w:instrText xml:space="preserve"> ADDIN EN.CITE </w:instrText>
      </w:r>
      <w:r w:rsidR="001B402D">
        <w:rPr>
          <w:rFonts w:eastAsia="Arial" w:cs="Arial"/>
          <w:bCs/>
          <w:sz w:val="22"/>
          <w:szCs w:val="22"/>
        </w:rPr>
        <w:fldChar w:fldCharType="begin">
          <w:fldData xml:space="preserve">PEVuZE5vdGU+PENpdGU+PEF1dGhvcj5MZWUtQnJhdmF0dGk8L0F1dGhvcj48WWVhcj4yMDE5PC9Z
ZWFyPjxSZWNOdW0+MTkxPC9SZWNOdW0+PERpc3BsYXlUZXh0PigxNzUpPC9EaXNwbGF5VGV4dD48
cmVjb3JkPjxyZWMtbnVtYmVyPjE5MTwvcmVjLW51bWJlcj48Zm9yZWlnbi1rZXlzPjxrZXkgYXBw
PSJFTiIgZGItaWQ9IndwejV0dnBzNnIwc3htZWR2eGk1ZmF6Y3dkZnRzczA1MHowdCIgdGltZXN0
YW1wPSIxNjE0NzMzMTcyIj4xOTE8L2tleT48L2ZvcmVpZ24ta2V5cz48cmVmLXR5cGUgbmFtZT0i
Sm91cm5hbCBBcnRpY2xlIj4xNzwvcmVmLXR5cGU+PGNvbnRyaWJ1dG9ycz48YXV0aG9ycz48YXV0
aG9yPkxlZS1CcmF2YXR0aSwgTS4gQS48L2F1dGhvcj48YXV0aG9yPldhbmcsIEouPC9hdXRob3I+
PGF1dGhvcj5BdmVuZGFubywgRS4gRS48L2F1dGhvcj48YXV0aG9yPktpbmcsIEwuPC9hdXRob3I+
PGF1dGhvcj5Kb2huc29uLCBFLiBKLjwvYXV0aG9yPjxhdXRob3I+UmFtYW4sIEcuPC9hdXRob3I+
PC9hdXRob3JzPjwvY29udHJpYnV0b3JzPjxhdXRoLWFkZHJlc3M+VHVmdHMgVW5pdmVyc2l0eSBG
cmllZG1hbiBTY2hvb2wgb2YgTnV0cml0aW9uIGFuZCBQb2xpY3ksIEJvc3RvbiwgTUEuJiN4RDtU
dWZ0cyBDbGluaWNhbCBFdmlkZW5jZSBTeW50aGVzaXMgQ2VudGVyLCBUdWZ0cyBNZWRpY2FsIENl
bnRlciwgQm9zdG9uLCBNQS4mI3hEO0plYW4gTWF5ZXIgVVNEQSBIdW1hbiBOdXRyaXRpb24gUmVz
ZWFyY2ggQ2VudGVyIG9uIEFnaW5nIGF0IFR1ZnRzIFVuaXZlcnNpdHksIEJvc3RvbiwgTUEuPC9h
dXRoLWFkZHJlc3M+PHRpdGxlcz48dGl0bGU+QWxtb25kIENvbnN1bXB0aW9uIGFuZCBSaXNrIEZh
Y3RvcnMgZm9yIENhcmRpb3Zhc2N1bGFyIERpc2Vhc2U6IEEgU3lzdGVtYXRpYyBSZXZpZXcgYW5k
IE1ldGEtYW5hbHlzaXMgb2YgUmFuZG9taXplZCBDb250cm9sbGVkIFRyaWFsczwvdGl0bGU+PHNl
Y29uZGFyeS10aXRsZT5BZHYgTnV0cjwvc2Vjb25kYXJ5LXRpdGxlPjwvdGl0bGVzPjxwZXJpb2Rp
Y2FsPjxmdWxsLXRpdGxlPkFkdiBOdXRyPC9mdWxsLXRpdGxlPjwvcGVyaW9kaWNhbD48cGFnZXM+
MTA3Ni0xMDg4PC9wYWdlcz48dm9sdW1lPjEwPC92b2x1bWU+PG51bWJlcj42PC9udW1iZXI+PGVk
aXRpb24+MjAxOS8wNi8yODwvZWRpdGlvbj48a2V5d29yZHM+PGtleXdvcmQ+QWR1bHQ8L2tleXdv
cmQ+PGtleXdvcmQ+QXBvbGlwb3Byb3RlaW5zIEIvYmxvb2Q8L2tleXdvcmQ+PGtleXdvcmQ+Qmlv
bWFya2Vycy9ibG9vZDwva2V5d29yZD48a2V5d29yZD5Cb2R5IFdlaWdodDwva2V5d29yZD48a2V5
d29yZD5DYXJkaW92YXNjdWxhciBEaXNlYXNlcy9ibG9vZC8qcHJldmVudGlvbiAmYW1wOyBjb250
cm9sPC9rZXl3b3JkPjxrZXl3b3JkPipEaWV0PC9rZXl3b3JkPjxrZXl3b3JkPkZlbWFsZTwva2V5
d29yZD48a2V5d29yZD5IdW1hbnM8L2tleXdvcmQ+PGtleXdvcmQ+TGlwaWRzL2Jsb29kPC9rZXl3
b3JkPjxrZXl3b3JkPk1lZGxpbmU8L2tleXdvcmQ+PGtleXdvcmQ+TWFsZTwva2V5d29yZD48a2V5
d29yZD4qTnV0czwva2V5d29yZD48a2V5d29yZD4qUHJ1bnVzIGR1bGNpczwva2V5d29yZD48a2V5
d29yZD5SYW5kb21pemVkIENvbnRyb2xsZWQgVHJpYWxzIGFzIFRvcGljPC9rZXl3b3JkPjxrZXl3
b3JkPipibG9vZCBsaXBpZHM8L2tleXdvcmQ+PGtleXdvcmQ+Kmh5cGVyY2hvbGVzdGVyb2xlbWlh
PC9rZXl3b3JkPjxrZXl3b3JkPipoeXBlcmdseWNlbWlhPC9rZXl3b3JkPjxrZXl3b3JkPipoeXBl
cnRlbnNpb248L2tleXdvcmQ+PGtleXdvcmQ+Km1ldGEtYW5hbHlzaXM8L2tleXdvcmQ+PGtleXdv
cmQ+Km1ldGFib2xpYyBzeW5kcm9tZTwva2V5d29yZD48a2V5d29yZD4qb2Jlc2l0eTwva2V5d29y
ZD48a2V5d29yZD4qcmlzayBmYWN0b3JzPC9rZXl3b3JkPjxrZXl3b3JkPipzeXN0ZW1hdGljIHJl
dmlldzwva2V5d29yZD48L2tleXdvcmRzPjxkYXRlcz48eWVhcj4yMDE5PC95ZWFyPjxwdWItZGF0
ZXM+PGRhdGU+Tm92IDE8L2RhdGU+PC9wdWItZGF0ZXM+PC9kYXRlcz48aXNibj4yMTU2LTUzNzYg
KEVsZWN0cm9uaWMpJiN4RDsyMTYxLTgzMTMgKExpbmtpbmcpPC9pc2JuPjxhY2Nlc3Npb24tbnVt
PjMxMjQzNDM5PC9hY2Nlc3Npb24tbnVtPjx1cmxzPjxyZWxhdGVkLXVybHM+PHVybD5odHRwczov
L3d3dy5uY2JpLm5sbS5uaWguZ292L3B1Ym1lZC8zMTI0MzQzOTwvdXJsPjwvcmVsYXRlZC11cmxz
PjwvdXJscz48Y3VzdG9tMj5QTUM2ODU1OTMxPC9jdXN0b20yPjxlbGVjdHJvbmljLXJlc291cmNl
LW51bT4xMC4xMDkzL2FkdmFuY2VzL25tejA0MzwvZWxlY3Ryb25pYy1yZXNvdXJjZS1udW0+PC9y
ZWNvcmQ+PC9DaXRlPjwvRW5kTm90ZT5=
</w:fldData>
        </w:fldChar>
      </w:r>
      <w:r w:rsidR="001B402D">
        <w:rPr>
          <w:rFonts w:eastAsia="Arial" w:cs="Arial"/>
          <w:bCs/>
          <w:sz w:val="22"/>
          <w:szCs w:val="22"/>
        </w:rPr>
        <w:instrText xml:space="preserve"> ADDIN EN.CITE.DATA </w:instrText>
      </w:r>
      <w:r w:rsidR="001B402D">
        <w:rPr>
          <w:rFonts w:eastAsia="Arial" w:cs="Arial"/>
          <w:bCs/>
          <w:sz w:val="22"/>
          <w:szCs w:val="22"/>
        </w:rPr>
      </w:r>
      <w:r w:rsidR="001B402D">
        <w:rPr>
          <w:rFonts w:eastAsia="Arial" w:cs="Arial"/>
          <w:bCs/>
          <w:sz w:val="22"/>
          <w:szCs w:val="22"/>
        </w:rPr>
        <w:fldChar w:fldCharType="end"/>
      </w:r>
      <w:r w:rsidR="00C76953" w:rsidRPr="00281371">
        <w:rPr>
          <w:rFonts w:eastAsia="Arial" w:cs="Arial"/>
          <w:bCs/>
          <w:sz w:val="22"/>
          <w:szCs w:val="22"/>
        </w:rPr>
      </w:r>
      <w:r w:rsidR="00C76953" w:rsidRPr="00281371">
        <w:rPr>
          <w:rFonts w:eastAsia="Arial" w:cs="Arial"/>
          <w:bCs/>
          <w:sz w:val="22"/>
          <w:szCs w:val="22"/>
        </w:rPr>
        <w:fldChar w:fldCharType="separate"/>
      </w:r>
      <w:r w:rsidR="001B402D">
        <w:rPr>
          <w:rFonts w:eastAsia="Arial" w:cs="Arial"/>
          <w:bCs/>
          <w:noProof/>
          <w:sz w:val="22"/>
          <w:szCs w:val="22"/>
        </w:rPr>
        <w:t>(175)</w:t>
      </w:r>
      <w:r w:rsidR="00C76953" w:rsidRPr="00281371">
        <w:rPr>
          <w:rFonts w:eastAsia="Arial" w:cs="Arial"/>
          <w:bCs/>
          <w:sz w:val="22"/>
          <w:szCs w:val="22"/>
        </w:rPr>
        <w:fldChar w:fldCharType="end"/>
      </w:r>
      <w:r w:rsidR="00C76953" w:rsidRPr="00281371">
        <w:rPr>
          <w:rFonts w:eastAsia="Arial" w:cs="Arial"/>
          <w:bCs/>
          <w:sz w:val="22"/>
          <w:szCs w:val="22"/>
        </w:rPr>
        <w:t xml:space="preserve">. Triglycerides, apo A1, and lipoprotein (a) showed no differences. </w:t>
      </w:r>
    </w:p>
    <w:p w14:paraId="151C7DF4" w14:textId="77777777" w:rsidR="000A3EE6" w:rsidRDefault="000A3EE6" w:rsidP="00281371">
      <w:pPr>
        <w:spacing w:after="0" w:line="276" w:lineRule="auto"/>
        <w:rPr>
          <w:rFonts w:eastAsia="Arial" w:cs="Arial"/>
          <w:bCs/>
          <w:sz w:val="22"/>
          <w:szCs w:val="22"/>
        </w:rPr>
      </w:pPr>
    </w:p>
    <w:p w14:paraId="2AEFA6FC" w14:textId="6CC4B725" w:rsidR="000A3EE6" w:rsidRDefault="000A3EE6" w:rsidP="00281371">
      <w:pPr>
        <w:spacing w:after="0" w:line="276" w:lineRule="auto"/>
        <w:rPr>
          <w:rFonts w:eastAsia="Arial" w:cs="Arial"/>
          <w:bCs/>
          <w:sz w:val="22"/>
          <w:szCs w:val="22"/>
        </w:rPr>
      </w:pPr>
      <w:r>
        <w:rPr>
          <w:rFonts w:eastAsia="Arial" w:cs="Arial"/>
          <w:bCs/>
          <w:sz w:val="22"/>
          <w:szCs w:val="22"/>
        </w:rPr>
        <w:t>Pistachio nuts: A meta-analysis of t</w:t>
      </w:r>
      <w:r w:rsidRPr="007D355A">
        <w:rPr>
          <w:rFonts w:eastAsia="Arial" w:cs="Arial"/>
          <w:bCs/>
          <w:sz w:val="22"/>
          <w:szCs w:val="22"/>
        </w:rPr>
        <w:t xml:space="preserve">welve </w:t>
      </w:r>
      <w:r>
        <w:rPr>
          <w:rFonts w:eastAsia="Arial" w:cs="Arial"/>
          <w:bCs/>
          <w:sz w:val="22"/>
          <w:szCs w:val="22"/>
        </w:rPr>
        <w:t xml:space="preserve">randomized studies reported that </w:t>
      </w:r>
      <w:r w:rsidRPr="007D355A">
        <w:rPr>
          <w:rFonts w:eastAsia="Arial" w:cs="Arial"/>
          <w:bCs/>
          <w:sz w:val="22"/>
          <w:szCs w:val="22"/>
        </w:rPr>
        <w:t xml:space="preserve">pistachio nuts </w:t>
      </w:r>
      <w:r>
        <w:rPr>
          <w:rFonts w:eastAsia="Arial" w:cs="Arial"/>
          <w:bCs/>
          <w:sz w:val="22"/>
          <w:szCs w:val="22"/>
        </w:rPr>
        <w:t xml:space="preserve">decreased </w:t>
      </w:r>
      <w:r w:rsidRPr="007D355A">
        <w:rPr>
          <w:rFonts w:eastAsia="Arial" w:cs="Arial"/>
          <w:bCs/>
          <w:sz w:val="22"/>
          <w:szCs w:val="22"/>
        </w:rPr>
        <w:t xml:space="preserve">LDL-C -3.82 mg/dL </w:t>
      </w:r>
      <w:r>
        <w:rPr>
          <w:rFonts w:eastAsia="Arial" w:cs="Arial"/>
          <w:bCs/>
          <w:sz w:val="22"/>
          <w:szCs w:val="22"/>
        </w:rPr>
        <w:t>(</w:t>
      </w:r>
      <w:r w:rsidRPr="007D355A">
        <w:rPr>
          <w:rFonts w:eastAsia="Arial" w:cs="Arial"/>
          <w:bCs/>
          <w:sz w:val="22"/>
          <w:szCs w:val="22"/>
        </w:rPr>
        <w:t xml:space="preserve">95% CI, -5.49 to -2.16) and TG -11.19 mg/dL </w:t>
      </w:r>
      <w:r>
        <w:rPr>
          <w:rFonts w:eastAsia="Arial" w:cs="Arial"/>
          <w:bCs/>
          <w:sz w:val="22"/>
          <w:szCs w:val="22"/>
        </w:rPr>
        <w:t>(</w:t>
      </w:r>
      <w:r w:rsidRPr="007D355A">
        <w:rPr>
          <w:rFonts w:eastAsia="Arial" w:cs="Arial"/>
          <w:bCs/>
          <w:sz w:val="22"/>
          <w:szCs w:val="22"/>
        </w:rPr>
        <w:t>95% CI, -14.21 to -8.17) levels</w:t>
      </w:r>
      <w:r>
        <w:rPr>
          <w:rFonts w:eastAsia="Arial" w:cs="Arial"/>
          <w:bCs/>
          <w:sz w:val="22"/>
          <w:szCs w:val="22"/>
        </w:rPr>
        <w:t xml:space="preserve"> without effecting HDL-C levels </w:t>
      </w:r>
      <w:r>
        <w:rPr>
          <w:rFonts w:eastAsia="Arial" w:cs="Arial"/>
          <w:bCs/>
          <w:sz w:val="22"/>
          <w:szCs w:val="22"/>
        </w:rPr>
        <w:fldChar w:fldCharType="begin">
          <w:fldData xml:space="preserve">PEVuZE5vdGU+PENpdGU+PEF1dGhvcj5IYWRpPC9BdXRob3I+PFllYXI+MjAyMzwvWWVhcj48UmVj
TnVtPjI2OTwvUmVjTnVtPjxEaXNwbGF5VGV4dD4oMTc2KTwvRGlzcGxheVRleHQ+PHJlY29yZD48
cmVjLW51bWJlcj4yNjk8L3JlYy1udW1iZXI+PGZvcmVpZ24ta2V5cz48a2V5IGFwcD0iRU4iIGRi
LWlkPSJ3cHo1dHZwczZyMHN4bWVkdnhpNWZhemN3ZGZ0c3MwNTB6MHQiIHRpbWVzdGFtcD0iMTcx
MDQ2ODI3MyI+MjY5PC9rZXk+PC9mb3JlaWduLWtleXM+PHJlZi10eXBlIG5hbWU9IkpvdXJuYWwg
QXJ0aWNsZSI+MTc8L3JlZi10eXBlPjxjb250cmlidXRvcnM+PGF1dGhvcnM+PGF1dGhvcj5IYWRp
LCBBLjwvYXV0aG9yPjxhdXRob3I+QXNiYWdoaSwgTy48L2F1dGhvcj48YXV0aG9yPkthemVtaSwg
TS48L2F1dGhvcj48YXV0aG9yPkhhZ2hpZ2hpYW4sIEguIEsuPC9hdXRob3I+PGF1dGhvcj5QYW50
b3ZpYywgQS48L2F1dGhvcj48YXV0aG9yPkdoYWVkaSwgRS48L2F1dGhvcj48YXV0aG9yPkFib2xo
YXNhbmkgWmFkZWgsIEYuPC9hdXRob3I+PC9hdXRob3JzPjwvY29udHJpYnV0b3JzPjxhdXRoLWFk
ZHJlc3M+RGVwYXJ0bWVudCBvZiBDbGluaWNhbCBOdXRyaXRpb24sIFNjaG9vbCBvZiBOdXRyaXRp
b24gYW5kIEZvb2QgU2NpZW5jZSwgSXNmYWhhbiBVbml2ZXJzaXR5IG9mIE1lZGljYWwgU2NpZW5j
ZXMsIElzZmFoYW4sIElyYW4uJiN4RDtDYW5jZXIgUmVzZWFyY2ggQ2VudGVyLCBTaGFoaWQgQmVo
ZXNodGkgVW5pdmVyc2l0eSBvZiBNZWRpY2FsIFNjaWVuY2VzLCBUZWhyYW4sIElyYW4uJiN4RDtI
dW1hbiBNZXRhYm9saWMgUmVzZWFyY2ggVW5pdCwgRGl2aXNpb24gb2YgTnV0cml0aW9uYWwgU2Np
ZW5jZXMsIENvcm5lbGwgVW5pdmVyc2l0eSwgSXRoYWNhLCBOZXcgWW9yaywgVVNBLiYjeEQ7TWV0
YWJvbGljIERpc2Vhc2VzIFJlc2VhcmNoIENlbnRlciwgUmVzZWFyY2ggSW5zdGl0dXRlIGZvciBQ
cmV2ZW50aW9uIG9mIG9uLUNvbW11bmljYWJsZSBEaXNlYXNlcywgUWF6dmluIFVuaXZlcnNpdHkg
b2YgTWVkaWNhbCBTY2llbmNlcywgUWF6dmluLCBJcmFuLiYjeEQ7RmFjdWx0eSBvZiBCaW9sb2d5
LCBVbml2ZXJzaXR5IG9mIEJlbGdyYWRlLCBCZWxncmFkZSwgU2VyYmlhLiYjeEQ7RGVwYXJ0bWVu
dCBvZiBDZWxsdWxhciBhbmQgTW9sZWN1bGFyIE51dHJpdGlvbiwgU2Nob29sIG9mIE51dHJpdGlv
bmFsIFNjaWVuY2VzIGFuZCBEaWV0ZXRpY3MsIFRlaHJhbiBVbml2ZXJzaXR5IG9mIE1lZGljYWwg
U2NpZW5jZXMsIFRlaHJhbiwgSXJhbi4mI3hEO0RlcGFydG1lbnQgb2YgU3VyZ2VyeSwgRmFjdWx0
eSBvZiBNZWRpY2luZSwgS2VybWFuIFVuaXZlcnNpdHkgb2YgTWVkaWNhbCBTY2llbmNlcywgS2Vy
bWFuLCBJcmFuLjwvYXV0aC1hZGRyZXNzPjx0aXRsZXM+PHRpdGxlPkNvbnN1bXB0aW9uIG9mIHBp
c3RhY2hpbyBudXRzIHBvc2l0aXZlbHkgYWZmZWN0cyBsaXBpZCBwcm9maWxlczogQSBzeXN0ZW1h
dGljIHJldmlldyBhbmQgbWV0YS1hbmFseXNpcyBvZiByYW5kb21pemVkIGNvbnRyb2xsZWQgdHJp
YWxzPC90aXRsZT48c2Vjb25kYXJ5LXRpdGxlPkNyaXQgUmV2IEZvb2QgU2NpIE51dHI8L3NlY29u
ZGFyeS10aXRsZT48L3RpdGxlcz48cGVyaW9kaWNhbD48ZnVsbC10aXRsZT5Dcml0IFJldiBGb29k
IFNjaSBOdXRyPC9mdWxsLXRpdGxlPjwvcGVyaW9kaWNhbD48cGFnZXM+NTM1OC01MzcxPC9wYWdl
cz48dm9sdW1lPjYzPC92b2x1bWU+PG51bWJlcj4yMTwvbnVtYmVyPjxlZGl0aW9uPjIwMjEvMTIv
MjM8L2VkaXRpb24+PGtleXdvcmRzPjxrZXl3b3JkPkNob2xlc3Rlcm9sLCBMREw8L2tleXdvcmQ+
PGtleXdvcmQ+KlBpc3RhY2lhPC9rZXl3b3JkPjxrZXl3b3JkPk51dHM8L2tleXdvcmQ+PGtleXdv
cmQ+UmFuZG9taXplZCBDb250cm9sbGVkIFRyaWFscyBhcyBUb3BpYzwva2V5d29yZD48a2V5d29y
ZD5MaXBpZHM8L2tleXdvcmQ+PGtleXdvcmQ+VHJpZ2x5Y2VyaWRlczwva2V5d29yZD48a2V5d29y
ZD5DaG9sZXN0ZXJvbCwgSERMPC9rZXl3b3JkPjxrZXl3b3JkPlBpc3RhY2hpbzwva2V5d29yZD48
a2V5d29yZD5saXBpZCBwcm9maWxlPC9rZXl3b3JkPjxrZXl3b3JkPm1ldGEtYW5hbHlzaXM8L2tl
eXdvcmQ+PGtleXdvcmQ+c3lzdGVtYXRpYyByZXZpZXc8L2tleXdvcmQ+PC9rZXl3b3Jkcz48ZGF0
ZXM+PHllYXI+MjAyMzwveWVhcj48L2RhdGVzPjxpc2JuPjE1NDktNzg1MiAoRWxlY3Ryb25pYykm
I3hEOzEwNDAtODM5OCAoTGlua2luZyk8L2lzYm4+PGFjY2Vzc2lvbi1udW0+MzQ5MzM2Mzc8L2Fj
Y2Vzc2lvbi1udW0+PHVybHM+PHJlbGF0ZWQtdXJscz48dXJsPmh0dHBzOi8vd3d3Lm5jYmkubmxt
Lm5paC5nb3YvcHVibWVkLzM0OTMzNjM3PC91cmw+PC9yZWxhdGVkLXVybHM+PC91cmxzPjxlbGVj
dHJvbmljLXJlc291cmNlLW51bT4xMC4xMDgwLzEwNDA4Mzk4LjIwMjEuMjAxODU2OTwvZWxlY3Ry
b25pYy1yZXNvdXJjZS1udW0+PC9yZWNvcmQ+PC9DaXRlPjwvRW5kTm90ZT4A
</w:fldData>
        </w:fldChar>
      </w:r>
      <w:r w:rsidR="001B402D">
        <w:rPr>
          <w:rFonts w:eastAsia="Arial" w:cs="Arial"/>
          <w:bCs/>
          <w:sz w:val="22"/>
          <w:szCs w:val="22"/>
        </w:rPr>
        <w:instrText xml:space="preserve"> ADDIN EN.CITE </w:instrText>
      </w:r>
      <w:r w:rsidR="001B402D">
        <w:rPr>
          <w:rFonts w:eastAsia="Arial" w:cs="Arial"/>
          <w:bCs/>
          <w:sz w:val="22"/>
          <w:szCs w:val="22"/>
        </w:rPr>
        <w:fldChar w:fldCharType="begin">
          <w:fldData xml:space="preserve">PEVuZE5vdGU+PENpdGU+PEF1dGhvcj5IYWRpPC9BdXRob3I+PFllYXI+MjAyMzwvWWVhcj48UmVj
TnVtPjI2OTwvUmVjTnVtPjxEaXNwbGF5VGV4dD4oMTc2KTwvRGlzcGxheVRleHQ+PHJlY29yZD48
cmVjLW51bWJlcj4yNjk8L3JlYy1udW1iZXI+PGZvcmVpZ24ta2V5cz48a2V5IGFwcD0iRU4iIGRi
LWlkPSJ3cHo1dHZwczZyMHN4bWVkdnhpNWZhemN3ZGZ0c3MwNTB6MHQiIHRpbWVzdGFtcD0iMTcx
MDQ2ODI3MyI+MjY5PC9rZXk+PC9mb3JlaWduLWtleXM+PHJlZi10eXBlIG5hbWU9IkpvdXJuYWwg
QXJ0aWNsZSI+MTc8L3JlZi10eXBlPjxjb250cmlidXRvcnM+PGF1dGhvcnM+PGF1dGhvcj5IYWRp
LCBBLjwvYXV0aG9yPjxhdXRob3I+QXNiYWdoaSwgTy48L2F1dGhvcj48YXV0aG9yPkthemVtaSwg
TS48L2F1dGhvcj48YXV0aG9yPkhhZ2hpZ2hpYW4sIEguIEsuPC9hdXRob3I+PGF1dGhvcj5QYW50
b3ZpYywgQS48L2F1dGhvcj48YXV0aG9yPkdoYWVkaSwgRS48L2F1dGhvcj48YXV0aG9yPkFib2xo
YXNhbmkgWmFkZWgsIEYuPC9hdXRob3I+PC9hdXRob3JzPjwvY29udHJpYnV0b3JzPjxhdXRoLWFk
ZHJlc3M+RGVwYXJ0bWVudCBvZiBDbGluaWNhbCBOdXRyaXRpb24sIFNjaG9vbCBvZiBOdXRyaXRp
b24gYW5kIEZvb2QgU2NpZW5jZSwgSXNmYWhhbiBVbml2ZXJzaXR5IG9mIE1lZGljYWwgU2NpZW5j
ZXMsIElzZmFoYW4sIElyYW4uJiN4RDtDYW5jZXIgUmVzZWFyY2ggQ2VudGVyLCBTaGFoaWQgQmVo
ZXNodGkgVW5pdmVyc2l0eSBvZiBNZWRpY2FsIFNjaWVuY2VzLCBUZWhyYW4sIElyYW4uJiN4RDtI
dW1hbiBNZXRhYm9saWMgUmVzZWFyY2ggVW5pdCwgRGl2aXNpb24gb2YgTnV0cml0aW9uYWwgU2Np
ZW5jZXMsIENvcm5lbGwgVW5pdmVyc2l0eSwgSXRoYWNhLCBOZXcgWW9yaywgVVNBLiYjeEQ7TWV0
YWJvbGljIERpc2Vhc2VzIFJlc2VhcmNoIENlbnRlciwgUmVzZWFyY2ggSW5zdGl0dXRlIGZvciBQ
cmV2ZW50aW9uIG9mIG9uLUNvbW11bmljYWJsZSBEaXNlYXNlcywgUWF6dmluIFVuaXZlcnNpdHkg
b2YgTWVkaWNhbCBTY2llbmNlcywgUWF6dmluLCBJcmFuLiYjeEQ7RmFjdWx0eSBvZiBCaW9sb2d5
LCBVbml2ZXJzaXR5IG9mIEJlbGdyYWRlLCBCZWxncmFkZSwgU2VyYmlhLiYjeEQ7RGVwYXJ0bWVu
dCBvZiBDZWxsdWxhciBhbmQgTW9sZWN1bGFyIE51dHJpdGlvbiwgU2Nob29sIG9mIE51dHJpdGlv
bmFsIFNjaWVuY2VzIGFuZCBEaWV0ZXRpY3MsIFRlaHJhbiBVbml2ZXJzaXR5IG9mIE1lZGljYWwg
U2NpZW5jZXMsIFRlaHJhbiwgSXJhbi4mI3hEO0RlcGFydG1lbnQgb2YgU3VyZ2VyeSwgRmFjdWx0
eSBvZiBNZWRpY2luZSwgS2VybWFuIFVuaXZlcnNpdHkgb2YgTWVkaWNhbCBTY2llbmNlcywgS2Vy
bWFuLCBJcmFuLjwvYXV0aC1hZGRyZXNzPjx0aXRsZXM+PHRpdGxlPkNvbnN1bXB0aW9uIG9mIHBp
c3RhY2hpbyBudXRzIHBvc2l0aXZlbHkgYWZmZWN0cyBsaXBpZCBwcm9maWxlczogQSBzeXN0ZW1h
dGljIHJldmlldyBhbmQgbWV0YS1hbmFseXNpcyBvZiByYW5kb21pemVkIGNvbnRyb2xsZWQgdHJp
YWxzPC90aXRsZT48c2Vjb25kYXJ5LXRpdGxlPkNyaXQgUmV2IEZvb2QgU2NpIE51dHI8L3NlY29u
ZGFyeS10aXRsZT48L3RpdGxlcz48cGVyaW9kaWNhbD48ZnVsbC10aXRsZT5Dcml0IFJldiBGb29k
IFNjaSBOdXRyPC9mdWxsLXRpdGxlPjwvcGVyaW9kaWNhbD48cGFnZXM+NTM1OC01MzcxPC9wYWdl
cz48dm9sdW1lPjYzPC92b2x1bWU+PG51bWJlcj4yMTwvbnVtYmVyPjxlZGl0aW9uPjIwMjEvMTIv
MjM8L2VkaXRpb24+PGtleXdvcmRzPjxrZXl3b3JkPkNob2xlc3Rlcm9sLCBMREw8L2tleXdvcmQ+
PGtleXdvcmQ+KlBpc3RhY2lhPC9rZXl3b3JkPjxrZXl3b3JkPk51dHM8L2tleXdvcmQ+PGtleXdv
cmQ+UmFuZG9taXplZCBDb250cm9sbGVkIFRyaWFscyBhcyBUb3BpYzwva2V5d29yZD48a2V5d29y
ZD5MaXBpZHM8L2tleXdvcmQ+PGtleXdvcmQ+VHJpZ2x5Y2VyaWRlczwva2V5d29yZD48a2V5d29y
ZD5DaG9sZXN0ZXJvbCwgSERMPC9rZXl3b3JkPjxrZXl3b3JkPlBpc3RhY2hpbzwva2V5d29yZD48
a2V5d29yZD5saXBpZCBwcm9maWxlPC9rZXl3b3JkPjxrZXl3b3JkPm1ldGEtYW5hbHlzaXM8L2tl
eXdvcmQ+PGtleXdvcmQ+c3lzdGVtYXRpYyByZXZpZXc8L2tleXdvcmQ+PC9rZXl3b3Jkcz48ZGF0
ZXM+PHllYXI+MjAyMzwveWVhcj48L2RhdGVzPjxpc2JuPjE1NDktNzg1MiAoRWxlY3Ryb25pYykm
I3hEOzEwNDAtODM5OCAoTGlua2luZyk8L2lzYm4+PGFjY2Vzc2lvbi1udW0+MzQ5MzM2Mzc8L2Fj
Y2Vzc2lvbi1udW0+PHVybHM+PHJlbGF0ZWQtdXJscz48dXJsPmh0dHBzOi8vd3d3Lm5jYmkubmxt
Lm5paC5nb3YvcHVibWVkLzM0OTMzNjM3PC91cmw+PC9yZWxhdGVkLXVybHM+PC91cmxzPjxlbGVj
dHJvbmljLXJlc291cmNlLW51bT4xMC4xMDgwLzEwNDA4Mzk4LjIwMjEuMjAxODU2OTwvZWxlY3Ry
b25pYy1yZXNvdXJjZS1udW0+PC9yZWNvcmQ+PC9DaXRlPjwvRW5kTm90ZT4A
</w:fldData>
        </w:fldChar>
      </w:r>
      <w:r w:rsidR="001B402D">
        <w:rPr>
          <w:rFonts w:eastAsia="Arial" w:cs="Arial"/>
          <w:bCs/>
          <w:sz w:val="22"/>
          <w:szCs w:val="22"/>
        </w:rPr>
        <w:instrText xml:space="preserve"> ADDIN EN.CITE.DATA </w:instrText>
      </w:r>
      <w:r w:rsidR="001B402D">
        <w:rPr>
          <w:rFonts w:eastAsia="Arial" w:cs="Arial"/>
          <w:bCs/>
          <w:sz w:val="22"/>
          <w:szCs w:val="22"/>
        </w:rPr>
      </w:r>
      <w:r w:rsidR="001B402D">
        <w:rPr>
          <w:rFonts w:eastAsia="Arial" w:cs="Arial"/>
          <w:bCs/>
          <w:sz w:val="22"/>
          <w:szCs w:val="22"/>
        </w:rPr>
        <w:fldChar w:fldCharType="end"/>
      </w:r>
      <w:r>
        <w:rPr>
          <w:rFonts w:eastAsia="Arial" w:cs="Arial"/>
          <w:bCs/>
          <w:sz w:val="22"/>
          <w:szCs w:val="22"/>
        </w:rPr>
      </w:r>
      <w:r>
        <w:rPr>
          <w:rFonts w:eastAsia="Arial" w:cs="Arial"/>
          <w:bCs/>
          <w:sz w:val="22"/>
          <w:szCs w:val="22"/>
        </w:rPr>
        <w:fldChar w:fldCharType="separate"/>
      </w:r>
      <w:r w:rsidR="001B402D">
        <w:rPr>
          <w:rFonts w:eastAsia="Arial" w:cs="Arial"/>
          <w:bCs/>
          <w:noProof/>
          <w:sz w:val="22"/>
          <w:szCs w:val="22"/>
        </w:rPr>
        <w:t>(176)</w:t>
      </w:r>
      <w:r>
        <w:rPr>
          <w:rFonts w:eastAsia="Arial" w:cs="Arial"/>
          <w:bCs/>
          <w:sz w:val="22"/>
          <w:szCs w:val="22"/>
        </w:rPr>
        <w:fldChar w:fldCharType="end"/>
      </w:r>
      <w:r w:rsidRPr="007D355A">
        <w:rPr>
          <w:rFonts w:eastAsia="Arial" w:cs="Arial"/>
          <w:bCs/>
          <w:sz w:val="22"/>
          <w:szCs w:val="22"/>
        </w:rPr>
        <w:t>.</w:t>
      </w:r>
    </w:p>
    <w:p w14:paraId="7A12992F" w14:textId="77777777" w:rsidR="000A3EE6" w:rsidRDefault="000A3EE6" w:rsidP="00281371">
      <w:pPr>
        <w:spacing w:after="0" w:line="276" w:lineRule="auto"/>
        <w:rPr>
          <w:rFonts w:eastAsia="Arial" w:cs="Arial"/>
          <w:bCs/>
          <w:sz w:val="22"/>
          <w:szCs w:val="22"/>
        </w:rPr>
      </w:pPr>
    </w:p>
    <w:p w14:paraId="0840F506" w14:textId="7C4C011F" w:rsidR="00C76953" w:rsidRDefault="00B92A01" w:rsidP="00281371">
      <w:pPr>
        <w:spacing w:after="0" w:line="276" w:lineRule="auto"/>
        <w:rPr>
          <w:rFonts w:eastAsia="Arial" w:cs="Arial"/>
          <w:bCs/>
          <w:sz w:val="22"/>
          <w:szCs w:val="22"/>
        </w:rPr>
      </w:pPr>
      <w:r>
        <w:rPr>
          <w:rFonts w:eastAsia="Arial" w:cs="Arial"/>
          <w:bCs/>
          <w:sz w:val="22"/>
          <w:szCs w:val="22"/>
        </w:rPr>
        <w:t xml:space="preserve">A meta-analysis by Houston et al analyzed the effect of a variety of different nuts on </w:t>
      </w:r>
      <w:r w:rsidR="007B3DD3">
        <w:rPr>
          <w:rFonts w:eastAsia="Arial" w:cs="Arial"/>
          <w:bCs/>
          <w:sz w:val="22"/>
          <w:szCs w:val="22"/>
        </w:rPr>
        <w:t>lipid</w:t>
      </w:r>
      <w:r>
        <w:rPr>
          <w:rFonts w:eastAsia="Arial" w:cs="Arial"/>
          <w:bCs/>
          <w:sz w:val="22"/>
          <w:szCs w:val="22"/>
        </w:rPr>
        <w:t xml:space="preserve"> levels (table 15)</w:t>
      </w:r>
      <w:r w:rsidR="007B3DD3">
        <w:rPr>
          <w:rFonts w:eastAsia="Arial" w:cs="Arial"/>
          <w:bCs/>
          <w:sz w:val="22"/>
          <w:szCs w:val="22"/>
        </w:rPr>
        <w:t xml:space="preserve"> </w:t>
      </w:r>
      <w:r w:rsidR="007B3DD3">
        <w:rPr>
          <w:rFonts w:eastAsia="Arial" w:cs="Arial"/>
          <w:bCs/>
          <w:sz w:val="22"/>
          <w:szCs w:val="22"/>
        </w:rPr>
        <w:fldChar w:fldCharType="begin">
          <w:fldData xml:space="preserve">PEVuZE5vdGU+PENpdGU+PEF1dGhvcj5Ib3VzdG9uPC9BdXRob3I+PFllYXI+MjAyMzwvWWVhcj48
UmVjTnVtPjI2ODwvUmVjTnVtPjxEaXNwbGF5VGV4dD4oMTc3KTwvRGlzcGxheVRleHQ+PHJlY29y
ZD48cmVjLW51bWJlcj4yNjg8L3JlYy1udW1iZXI+PGZvcmVpZ24ta2V5cz48a2V5IGFwcD0iRU4i
IGRiLWlkPSJ3cHo1dHZwczZyMHN4bWVkdnhpNWZhemN3ZGZ0c3MwNTB6MHQiIHRpbWVzdGFtcD0i
MTcxMDQ2NzA2NiI+MjY4PC9rZXk+PC9mb3JlaWduLWtleXM+PHJlZi10eXBlIG5hbWU9IkpvdXJu
YWwgQXJ0aWNsZSI+MTc8L3JlZi10eXBlPjxjb250cmlidXRvcnM+PGF1dGhvcnM+PGF1dGhvcj5I
b3VzdG9uLCBMLjwvYXV0aG9yPjxhdXRob3I+UHJvYnN0LCBZLiBDLjwvYXV0aG9yPjxhdXRob3I+
Q2hhbmRyYSBTaW5naCwgTS48L2F1dGhvcj48YXV0aG9yPk5lYWxlLCBFLiBQLjwvYXV0aG9yPjwv
YXV0aG9ycz48L2NvbnRyaWJ1dG9ycz48YXV0aC1hZGRyZXNzPlRoZSBHZW9yZ2UgSW5zdGl0dXRl
IGZvciBHbG9iYWwgSGVhbHRoLCBVbml2ZXJzaXR5IG9mIE5ldyBTb3V0aCBXYWxlcywgU3lkbmV5
LCBOZXcgU291dGggV2FsZXMsIEF1c3RyYWxpYTsgU2Nob29sIG9mIE1lZGljYWwgU2NpZW5jZXMs
IEZhY3VsdHkgb2YgTWVkaWNpbmUsIFVuaXZlcnNpdHkgb2YgTmV3IFNvdXRoIFdhbGVzLCBTeWRu
ZXksIE5ldyBTb3V0aCBXYWxlcywgQXVzdHJhbGlhOyBTY2hvb2wgb2YgTWVkaWNhbCwgSW5kaWdl
bm91cyBhbmQgSGVhbHRoIFNjaWVuY2VzLCBGYWN1bHR5IG9mIFNjaWVuY2UsIE1lZGljaW5lIGFu
ZCBIZWFsdGgsIFVuaXZlcnNpdHkgb2YgV29sbG9uZ29uZywgV29sbG9uZ29uZywgTmV3IFNvdXRo
IFdhbGVzLCBBdXN0cmFsaWEuIEVsZWN0cm9uaWMgYWRkcmVzczogbGhvdXN0b25AZ2VvcmdlaW5z
dGl0dXRlLm9yZy5hdS4mI3hEO1NjaG9vbCBvZiBNZWRpY2FsLCBJbmRpZ2Vub3VzIGFuZCBIZWFs
dGggU2NpZW5jZXMsIEZhY3VsdHkgb2YgU2NpZW5jZSwgTWVkaWNpbmUgYW5kIEhlYWx0aCwgVW5p
dmVyc2l0eSBvZiBXb2xsb25nb25nLCBXb2xsb25nb25nLCBOZXcgU291dGggV2FsZXMsIEF1c3Ry
YWxpYTsgSWxsYXdhcnJhIEhlYWx0aCBhbmQgTWVkaWNhbCBSZXNlYXJjaCBJbnN0aXR1dGUsIFVu
aXZlcnNpdHkgb2YgV29sbG9uZ29uZywgV29sbG9uZ29uZywgTmV3IFNvdXRoIFdhbGVzLCBBdXN0
cmFsaWEuPC9hdXRoLWFkZHJlc3M+PHRpdGxlcz48dGl0bGU+VHJlZSBOdXQgYW5kIFBlYW51dCBD
b25zdW1wdGlvbiBhbmQgUmlzayBvZiBDYXJkaW92YXNjdWxhciBEaXNlYXNlOiBBIFN5c3RlbWF0
aWMgUmV2aWV3IGFuZCBNZXRhLUFuYWx5c2lzIG9mIFJhbmRvbWl6ZWQgQ29udHJvbGxlZCBUcmlh
bHM8L3RpdGxlPjxzZWNvbmRhcnktdGl0bGU+QWR2IE51dHI8L3NlY29uZGFyeS10aXRsZT48L3Rp
dGxlcz48cGVyaW9kaWNhbD48ZnVsbC10aXRsZT5BZHYgTnV0cjwvZnVsbC10aXRsZT48L3Blcmlv
ZGljYWw+PHBhZ2VzPjEwMjktMTA0OTwvcGFnZXM+PHZvbHVtZT4xNDwvdm9sdW1lPjxudW1iZXI+
NTwvbnVtYmVyPjxlZGl0aW9uPjIwMjMvMDUvMDc8L2VkaXRpb24+PGtleXdvcmRzPjxrZXl3b3Jk
Pkh1bWFuczwva2V5d29yZD48a2V5d29yZD4qQ2FyZGlvdmFzY3VsYXIgRGlzZWFzZXMvcHJldmVu
dGlvbiAmYW1wOyBjb250cm9sL2V0aW9sb2d5PC9rZXl3b3JkPjxrZXl3b3JkPk51dHM8L2tleXdv
cmQ+PGtleXdvcmQ+QXJhY2hpczwva2V5d29yZD48a2V5d29yZD5DaG9sZXN0ZXJvbCwgTERMPC9r
ZXl3b3JkPjxrZXl3b3JkPkNob2xlc3Rlcm9sLCBIREw8L2tleXdvcmQ+PGtleXdvcmQ+UmFuZG9t
aXplZCBDb250cm9sbGVkIFRyaWFscyBhcyBUb3BpYzwva2V5d29yZD48a2V5d29yZD5DaG9sZXN0
ZXJvbDwva2V5d29yZD48a2V5d29yZD5UcmlnbHljZXJpZGVzPC9rZXl3b3JkPjxrZXl3b3JkPkFw
b2xpcG9wcm90ZWlucyBCPC9rZXl3b3JkPjxrZXl3b3JkPkN2ZDwva2V5d29yZD48a2V5d29yZD5h
cG88L2tleXdvcmQ+PGtleXdvcmQ+Ymxvb2QgcHJlc3N1cmU8L2tleXdvcmQ+PGtleXdvcmQ+bGlw
aWRzPC9rZXl3b3JkPjxrZXl3b3JkPm1ldGEtYW5hbHlzaXM8L2tleXdvcmQ+PGtleXdvcmQ+cGVh
bnV0czwva2V5d29yZD48L2tleXdvcmRzPjxkYXRlcz48eWVhcj4yMDIzPC95ZWFyPjxwdWItZGF0
ZXM+PGRhdGU+U2VwPC9kYXRlPjwvcHViLWRhdGVzPjwvZGF0ZXM+PGlzYm4+MjE1Ni01Mzc2IChF
bGVjdHJvbmljKSYjeEQ7MjE2MS04MzEzIChQcmludCkmI3hEOzIxNjEtODMxMyAoTGlua2luZyk8
L2lzYm4+PGFjY2Vzc2lvbi1udW0+MzcxNDkyNjI8L2FjY2Vzc2lvbi1udW0+PHVybHM+PHJlbGF0
ZWQtdXJscz48dXJsPmh0dHBzOi8vd3d3Lm5jYmkubmxtLm5paC5nb3YvcHVibWVkLzM3MTQ5MjYy
PC91cmw+PC9yZWxhdGVkLXVybHM+PC91cmxzPjxjdXN0b20yPlBNQzEwNTA5NDI3PC9jdXN0b20y
PjxlbGVjdHJvbmljLXJlc291cmNlLW51bT4xMC4xMDE2L2ouYWR2bnV0LjIwMjMuMDUuMDA0PC9l
bGVjdHJvbmljLXJlc291cmNlLW51bT48L3JlY29yZD48L0NpdGU+PC9FbmROb3RlPgB=
</w:fldData>
        </w:fldChar>
      </w:r>
      <w:r w:rsidR="001B402D">
        <w:rPr>
          <w:rFonts w:eastAsia="Arial" w:cs="Arial"/>
          <w:bCs/>
          <w:sz w:val="22"/>
          <w:szCs w:val="22"/>
        </w:rPr>
        <w:instrText xml:space="preserve"> ADDIN EN.CITE </w:instrText>
      </w:r>
      <w:r w:rsidR="001B402D">
        <w:rPr>
          <w:rFonts w:eastAsia="Arial" w:cs="Arial"/>
          <w:bCs/>
          <w:sz w:val="22"/>
          <w:szCs w:val="22"/>
        </w:rPr>
        <w:fldChar w:fldCharType="begin">
          <w:fldData xml:space="preserve">PEVuZE5vdGU+PENpdGU+PEF1dGhvcj5Ib3VzdG9uPC9BdXRob3I+PFllYXI+MjAyMzwvWWVhcj48
UmVjTnVtPjI2ODwvUmVjTnVtPjxEaXNwbGF5VGV4dD4oMTc3KTwvRGlzcGxheVRleHQ+PHJlY29y
ZD48cmVjLW51bWJlcj4yNjg8L3JlYy1udW1iZXI+PGZvcmVpZ24ta2V5cz48a2V5IGFwcD0iRU4i
IGRiLWlkPSJ3cHo1dHZwczZyMHN4bWVkdnhpNWZhemN3ZGZ0c3MwNTB6MHQiIHRpbWVzdGFtcD0i
MTcxMDQ2NzA2NiI+MjY4PC9rZXk+PC9mb3JlaWduLWtleXM+PHJlZi10eXBlIG5hbWU9IkpvdXJu
YWwgQXJ0aWNsZSI+MTc8L3JlZi10eXBlPjxjb250cmlidXRvcnM+PGF1dGhvcnM+PGF1dGhvcj5I
b3VzdG9uLCBMLjwvYXV0aG9yPjxhdXRob3I+UHJvYnN0LCBZLiBDLjwvYXV0aG9yPjxhdXRob3I+
Q2hhbmRyYSBTaW5naCwgTS48L2F1dGhvcj48YXV0aG9yPk5lYWxlLCBFLiBQLjwvYXV0aG9yPjwv
YXV0aG9ycz48L2NvbnRyaWJ1dG9ycz48YXV0aC1hZGRyZXNzPlRoZSBHZW9yZ2UgSW5zdGl0dXRl
IGZvciBHbG9iYWwgSGVhbHRoLCBVbml2ZXJzaXR5IG9mIE5ldyBTb3V0aCBXYWxlcywgU3lkbmV5
LCBOZXcgU291dGggV2FsZXMsIEF1c3RyYWxpYTsgU2Nob29sIG9mIE1lZGljYWwgU2NpZW5jZXMs
IEZhY3VsdHkgb2YgTWVkaWNpbmUsIFVuaXZlcnNpdHkgb2YgTmV3IFNvdXRoIFdhbGVzLCBTeWRu
ZXksIE5ldyBTb3V0aCBXYWxlcywgQXVzdHJhbGlhOyBTY2hvb2wgb2YgTWVkaWNhbCwgSW5kaWdl
bm91cyBhbmQgSGVhbHRoIFNjaWVuY2VzLCBGYWN1bHR5IG9mIFNjaWVuY2UsIE1lZGljaW5lIGFu
ZCBIZWFsdGgsIFVuaXZlcnNpdHkgb2YgV29sbG9uZ29uZywgV29sbG9uZ29uZywgTmV3IFNvdXRo
IFdhbGVzLCBBdXN0cmFsaWEuIEVsZWN0cm9uaWMgYWRkcmVzczogbGhvdXN0b25AZ2VvcmdlaW5z
dGl0dXRlLm9yZy5hdS4mI3hEO1NjaG9vbCBvZiBNZWRpY2FsLCBJbmRpZ2Vub3VzIGFuZCBIZWFs
dGggU2NpZW5jZXMsIEZhY3VsdHkgb2YgU2NpZW5jZSwgTWVkaWNpbmUgYW5kIEhlYWx0aCwgVW5p
dmVyc2l0eSBvZiBXb2xsb25nb25nLCBXb2xsb25nb25nLCBOZXcgU291dGggV2FsZXMsIEF1c3Ry
YWxpYTsgSWxsYXdhcnJhIEhlYWx0aCBhbmQgTWVkaWNhbCBSZXNlYXJjaCBJbnN0aXR1dGUsIFVu
aXZlcnNpdHkgb2YgV29sbG9uZ29uZywgV29sbG9uZ29uZywgTmV3IFNvdXRoIFdhbGVzLCBBdXN0
cmFsaWEuPC9hdXRoLWFkZHJlc3M+PHRpdGxlcz48dGl0bGU+VHJlZSBOdXQgYW5kIFBlYW51dCBD
b25zdW1wdGlvbiBhbmQgUmlzayBvZiBDYXJkaW92YXNjdWxhciBEaXNlYXNlOiBBIFN5c3RlbWF0
aWMgUmV2aWV3IGFuZCBNZXRhLUFuYWx5c2lzIG9mIFJhbmRvbWl6ZWQgQ29udHJvbGxlZCBUcmlh
bHM8L3RpdGxlPjxzZWNvbmRhcnktdGl0bGU+QWR2IE51dHI8L3NlY29uZGFyeS10aXRsZT48L3Rp
dGxlcz48cGVyaW9kaWNhbD48ZnVsbC10aXRsZT5BZHYgTnV0cjwvZnVsbC10aXRsZT48L3Blcmlv
ZGljYWw+PHBhZ2VzPjEwMjktMTA0OTwvcGFnZXM+PHZvbHVtZT4xNDwvdm9sdW1lPjxudW1iZXI+
NTwvbnVtYmVyPjxlZGl0aW9uPjIwMjMvMDUvMDc8L2VkaXRpb24+PGtleXdvcmRzPjxrZXl3b3Jk
Pkh1bWFuczwva2V5d29yZD48a2V5d29yZD4qQ2FyZGlvdmFzY3VsYXIgRGlzZWFzZXMvcHJldmVu
dGlvbiAmYW1wOyBjb250cm9sL2V0aW9sb2d5PC9rZXl3b3JkPjxrZXl3b3JkPk51dHM8L2tleXdv
cmQ+PGtleXdvcmQ+QXJhY2hpczwva2V5d29yZD48a2V5d29yZD5DaG9sZXN0ZXJvbCwgTERMPC9r
ZXl3b3JkPjxrZXl3b3JkPkNob2xlc3Rlcm9sLCBIREw8L2tleXdvcmQ+PGtleXdvcmQ+UmFuZG9t
aXplZCBDb250cm9sbGVkIFRyaWFscyBhcyBUb3BpYzwva2V5d29yZD48a2V5d29yZD5DaG9sZXN0
ZXJvbDwva2V5d29yZD48a2V5d29yZD5UcmlnbHljZXJpZGVzPC9rZXl3b3JkPjxrZXl3b3JkPkFw
b2xpcG9wcm90ZWlucyBCPC9rZXl3b3JkPjxrZXl3b3JkPkN2ZDwva2V5d29yZD48a2V5d29yZD5h
cG88L2tleXdvcmQ+PGtleXdvcmQ+Ymxvb2QgcHJlc3N1cmU8L2tleXdvcmQ+PGtleXdvcmQ+bGlw
aWRzPC9rZXl3b3JkPjxrZXl3b3JkPm1ldGEtYW5hbHlzaXM8L2tleXdvcmQ+PGtleXdvcmQ+cGVh
bnV0czwva2V5d29yZD48L2tleXdvcmRzPjxkYXRlcz48eWVhcj4yMDIzPC95ZWFyPjxwdWItZGF0
ZXM+PGRhdGU+U2VwPC9kYXRlPjwvcHViLWRhdGVzPjwvZGF0ZXM+PGlzYm4+MjE1Ni01Mzc2IChF
bGVjdHJvbmljKSYjeEQ7MjE2MS04MzEzIChQcmludCkmI3hEOzIxNjEtODMxMyAoTGlua2luZyk8
L2lzYm4+PGFjY2Vzc2lvbi1udW0+MzcxNDkyNjI8L2FjY2Vzc2lvbi1udW0+PHVybHM+PHJlbGF0
ZWQtdXJscz48dXJsPmh0dHBzOi8vd3d3Lm5jYmkubmxtLm5paC5nb3YvcHVibWVkLzM3MTQ5MjYy
PC91cmw+PC9yZWxhdGVkLXVybHM+PC91cmxzPjxjdXN0b20yPlBNQzEwNTA5NDI3PC9jdXN0b20y
PjxlbGVjdHJvbmljLXJlc291cmNlLW51bT4xMC4xMDE2L2ouYWR2bnV0LjIwMjMuMDUuMDA0PC9l
bGVjdHJvbmljLXJlc291cmNlLW51bT48L3JlY29yZD48L0NpdGU+PC9FbmROb3RlPgB=
</w:fldData>
        </w:fldChar>
      </w:r>
      <w:r w:rsidR="001B402D">
        <w:rPr>
          <w:rFonts w:eastAsia="Arial" w:cs="Arial"/>
          <w:bCs/>
          <w:sz w:val="22"/>
          <w:szCs w:val="22"/>
        </w:rPr>
        <w:instrText xml:space="preserve"> ADDIN EN.CITE.DATA </w:instrText>
      </w:r>
      <w:r w:rsidR="001B402D">
        <w:rPr>
          <w:rFonts w:eastAsia="Arial" w:cs="Arial"/>
          <w:bCs/>
          <w:sz w:val="22"/>
          <w:szCs w:val="22"/>
        </w:rPr>
      </w:r>
      <w:r w:rsidR="001B402D">
        <w:rPr>
          <w:rFonts w:eastAsia="Arial" w:cs="Arial"/>
          <w:bCs/>
          <w:sz w:val="22"/>
          <w:szCs w:val="22"/>
        </w:rPr>
        <w:fldChar w:fldCharType="end"/>
      </w:r>
      <w:r w:rsidR="007B3DD3">
        <w:rPr>
          <w:rFonts w:eastAsia="Arial" w:cs="Arial"/>
          <w:bCs/>
          <w:sz w:val="22"/>
          <w:szCs w:val="22"/>
        </w:rPr>
      </w:r>
      <w:r w:rsidR="007B3DD3">
        <w:rPr>
          <w:rFonts w:eastAsia="Arial" w:cs="Arial"/>
          <w:bCs/>
          <w:sz w:val="22"/>
          <w:szCs w:val="22"/>
        </w:rPr>
        <w:fldChar w:fldCharType="separate"/>
      </w:r>
      <w:r w:rsidR="001B402D">
        <w:rPr>
          <w:rFonts w:eastAsia="Arial" w:cs="Arial"/>
          <w:bCs/>
          <w:noProof/>
          <w:sz w:val="22"/>
          <w:szCs w:val="22"/>
        </w:rPr>
        <w:t>(177)</w:t>
      </w:r>
      <w:r w:rsidR="007B3DD3">
        <w:rPr>
          <w:rFonts w:eastAsia="Arial" w:cs="Arial"/>
          <w:bCs/>
          <w:sz w:val="22"/>
          <w:szCs w:val="22"/>
        </w:rPr>
        <w:fldChar w:fldCharType="end"/>
      </w:r>
      <w:r w:rsidR="007B3DD3">
        <w:rPr>
          <w:rFonts w:eastAsia="Arial" w:cs="Arial"/>
          <w:bCs/>
          <w:sz w:val="22"/>
          <w:szCs w:val="22"/>
        </w:rPr>
        <w:t>.</w:t>
      </w:r>
      <w:r>
        <w:rPr>
          <w:rFonts w:eastAsia="Arial" w:cs="Arial"/>
          <w:bCs/>
          <w:sz w:val="22"/>
          <w:szCs w:val="22"/>
        </w:rPr>
        <w:t xml:space="preserve"> </w:t>
      </w:r>
      <w:r w:rsidR="007B3DD3">
        <w:rPr>
          <w:rFonts w:eastAsia="Arial" w:cs="Arial"/>
          <w:bCs/>
          <w:sz w:val="22"/>
          <w:szCs w:val="22"/>
        </w:rPr>
        <w:t xml:space="preserve">They found that in general nuts lowered LDL-C and </w:t>
      </w:r>
      <w:r w:rsidR="000A3EE6">
        <w:rPr>
          <w:rFonts w:eastAsia="Arial" w:cs="Arial"/>
          <w:bCs/>
          <w:sz w:val="22"/>
          <w:szCs w:val="22"/>
        </w:rPr>
        <w:t xml:space="preserve">minimally lowered </w:t>
      </w:r>
      <w:r w:rsidR="007B3DD3">
        <w:rPr>
          <w:rFonts w:eastAsia="Arial" w:cs="Arial"/>
          <w:bCs/>
          <w:sz w:val="22"/>
          <w:szCs w:val="22"/>
        </w:rPr>
        <w:t xml:space="preserve">TG levels but had no effect on HDL-C levels. </w:t>
      </w:r>
      <w:r w:rsidR="00C76953" w:rsidRPr="00281371">
        <w:rPr>
          <w:rFonts w:eastAsia="Arial" w:cs="Arial"/>
          <w:bCs/>
          <w:sz w:val="22"/>
          <w:szCs w:val="22"/>
        </w:rPr>
        <w:t xml:space="preserve">A meta-analysis found that whole flaxseed reduced TC and LDL-C by 6 and 8 mg/dL, respectively </w:t>
      </w:r>
      <w:r w:rsidR="00C76953" w:rsidRPr="00281371">
        <w:rPr>
          <w:rFonts w:eastAsia="Arial" w:cs="Arial"/>
          <w:bCs/>
          <w:sz w:val="22"/>
          <w:szCs w:val="22"/>
        </w:rPr>
        <w:fldChar w:fldCharType="begin">
          <w:fldData xml:space="preserve">PEVuZE5vdGU+PENpdGU+PEF1dGhvcj5QYW48L0F1dGhvcj48WWVhcj4yMDA5PC9ZZWFyPjxSZWNO
dW0+MTk1PC9SZWNOdW0+PERpc3BsYXlUZXh0PigxNzgpPC9EaXNwbGF5VGV4dD48cmVjb3JkPjxy
ZWMtbnVtYmVyPjE5NTwvcmVjLW51bWJlcj48Zm9yZWlnbi1rZXlzPjxrZXkgYXBwPSJFTiIgZGIt
aWQ9IndwejV0dnBzNnIwc3htZWR2eGk1ZmF6Y3dkZnRzczA1MHowdCIgdGltZXN0YW1wPSIxNjE0
NzM0MDQyIj4xOTU8L2tleT48L2ZvcmVpZ24ta2V5cz48cmVmLXR5cGUgbmFtZT0iSm91cm5hbCBB
cnRpY2xlIj4xNzwvcmVmLXR5cGU+PGNvbnRyaWJ1dG9ycz48YXV0aG9ycz48YXV0aG9yPlBhbiwg
QS48L2F1dGhvcj48YXV0aG9yPll1LCBELjwvYXV0aG9yPjxhdXRob3I+RGVtYXJrLVdhaG5lZnJp
ZWQsIFcuPC9hdXRob3I+PGF1dGhvcj5GcmFuY28sIE8uIEguPC9hdXRob3I+PGF1dGhvcj5MaW4s
IFguPC9hdXRob3I+PC9hdXRob3JzPjwvY29udHJpYnV0b3JzPjxhdXRoLWFkZHJlc3M+S2V5IExh
Ym9yYXRvcnkgb2YgTnV0cml0aW9uIGFuZCBNZXRhYm9saXNtLCBJbnN0aXR1dGUgZm9yIE51dHJp
dGlvbmFsIFNjaWVuY2VzLCBTaGFuZ2hhaSBJbnN0aXR1dGVzIGZvciBCaW9sb2dpY2FsIFNjaWVu
Y2VzLCBDaGluZXNlIEFjYWRlbXkgb2YgU2NpZW5jZXMgYW5kIEdyYWR1YXRlIFNjaG9vbCBvZiB0
aGUgQ2hpbmVzZSBBY2FkZW15IG9mIFNjaWVuY2VzLCBTaGFuZ2hhaSAyMDAwMzEsIENoaW5hLjwv
YXV0aC1hZGRyZXNzPjx0aXRsZXM+PHRpdGxlPk1ldGEtYW5hbHlzaXMgb2YgdGhlIGVmZmVjdHMg
b2YgZmxheHNlZWQgaW50ZXJ2ZW50aW9ucyBvbiBibG9vZCBsaXBpZHM8L3RpdGxlPjxzZWNvbmRh
cnktdGl0bGU+QW0gSiBDbGluIE51dHI8L3NlY29uZGFyeS10aXRsZT48L3RpdGxlcz48cGVyaW9k
aWNhbD48ZnVsbC10aXRsZT5BbSBKIENsaW4gTnV0cjwvZnVsbC10aXRsZT48L3BlcmlvZGljYWw+
PHBhZ2VzPjI4OC05NzwvcGFnZXM+PHZvbHVtZT45MDwvdm9sdW1lPjxudW1iZXI+MjwvbnVtYmVy
PjxlZGl0aW9uPjIwMDkvMDYvMTI8L2VkaXRpb24+PGtleXdvcmRzPjxrZXl3b3JkPkFudGljaG9s
ZXN0ZXJlbWljIEFnZW50cy9hZG1pbmlzdHJhdGlvbiAmYW1wOyBkb3NhZ2UvcGhhcm1hY29sb2d5
PC9rZXl3b3JkPjxrZXl3b3JkPkNhcmRpb3Zhc2N1bGFyIERpc2Vhc2VzL2Jsb29kL3ByZXZlbnRp
b24gJmFtcDsgY29udHJvbDwva2V5d29yZD48a2V5d29yZD5DaG9sZXN0ZXJvbC8qYmxvb2Q8L2tl
eXdvcmQ+PGtleXdvcmQ+Q2hvbGVzdGVyb2wsIEhETC9ibG9vZDwva2V5d29yZD48a2V5d29yZD5D
aG9sZXN0ZXJvbCwgTERMLypibG9vZDwva2V5d29yZD48a2V5d29yZD5GZW1hbGU8L2tleXdvcmQ+
PGtleXdvcmQ+KkZsYXgvY2hlbWlzdHJ5PC9rZXl3b3JkPjxrZXl3b3JkPkh1bWFuczwva2V5d29y
ZD48a2V5d29yZD5IeXBlcmNob2xlc3Rlcm9sZW1pYS9ibG9vZC9kaWV0IHRoZXJhcHk8L2tleXdv
cmQ+PGtleXdvcmQ+TGlnbmFucy9hZG1pbmlzdHJhdGlvbiAmYW1wOyBkb3NhZ2UvKnBoYXJtYWNv
bG9neTwva2V5d29yZD48a2V5d29yZD5MaW5zZWVkIE9pbC9hZG1pbmlzdHJhdGlvbiAmYW1wOyBk
b3NhZ2UvKnBoYXJtYWNvbG9neTwva2V5d29yZD48a2V5d29yZD5MaXBpZCBNZXRhYm9saXNtLypk
cnVnIGVmZmVjdHM8L2tleXdvcmQ+PGtleXdvcmQ+TWFsZTwva2V5d29yZD48a2V5d29yZD5SYW5k
b21pemVkIENvbnRyb2xsZWQgVHJpYWxzIGFzIFRvcGljPC9rZXl3b3JkPjxrZXl3b3JkPlNlZWRz
PC9rZXl3b3JkPjxrZXl3b3JkPlRyZWF0bWVudCBPdXRjb21lPC9rZXl3b3JkPjxrZXl3b3JkPlRy
aWdseWNlcmlkZXMvYmxvb2Q8L2tleXdvcmQ+PC9rZXl3b3Jkcz48ZGF0ZXM+PHllYXI+MjAwOTwv
eWVhcj48cHViLWRhdGVzPjxkYXRlPkF1ZzwvZGF0ZT48L3B1Yi1kYXRlcz48L2RhdGVzPjxpc2Ju
PjE5MzgtMzIwNyAoRWxlY3Ryb25pYykmI3hEOzAwMDItOTE2NSAoTGlua2luZyk8L2lzYm4+PGFj
Y2Vzc2lvbi1udW0+MTk1MTU3Mzc8L2FjY2Vzc2lvbi1udW0+PHVybHM+PHJlbGF0ZWQtdXJscz48
dXJsPmh0dHBzOi8vd3d3Lm5jYmkubmxtLm5paC5nb3YvcHVibWVkLzE5NTE1NzM3PC91cmw+PC9y
ZWxhdGVkLXVybHM+PC91cmxzPjxjdXN0b20yPlBNQzMzNjE3NDA8L2N1c3RvbTI+PGVsZWN0cm9u
aWMtcmVzb3VyY2UtbnVtPjEwLjM5NDUvYWpjbi4yMDA5LjI3NDY5PC9lbGVjdHJvbmljLXJlc291
cmNlLW51bT48L3JlY29yZD48L0NpdGU+PC9FbmROb3RlPgB=
</w:fldData>
        </w:fldChar>
      </w:r>
      <w:r w:rsidR="001B402D">
        <w:rPr>
          <w:rFonts w:eastAsia="Arial" w:cs="Arial"/>
          <w:bCs/>
          <w:sz w:val="22"/>
          <w:szCs w:val="22"/>
        </w:rPr>
        <w:instrText xml:space="preserve"> ADDIN EN.CITE </w:instrText>
      </w:r>
      <w:r w:rsidR="001B402D">
        <w:rPr>
          <w:rFonts w:eastAsia="Arial" w:cs="Arial"/>
          <w:bCs/>
          <w:sz w:val="22"/>
          <w:szCs w:val="22"/>
        </w:rPr>
        <w:fldChar w:fldCharType="begin">
          <w:fldData xml:space="preserve">PEVuZE5vdGU+PENpdGU+PEF1dGhvcj5QYW48L0F1dGhvcj48WWVhcj4yMDA5PC9ZZWFyPjxSZWNO
dW0+MTk1PC9SZWNOdW0+PERpc3BsYXlUZXh0PigxNzgpPC9EaXNwbGF5VGV4dD48cmVjb3JkPjxy
ZWMtbnVtYmVyPjE5NTwvcmVjLW51bWJlcj48Zm9yZWlnbi1rZXlzPjxrZXkgYXBwPSJFTiIgZGIt
aWQ9IndwejV0dnBzNnIwc3htZWR2eGk1ZmF6Y3dkZnRzczA1MHowdCIgdGltZXN0YW1wPSIxNjE0
NzM0MDQyIj4xOTU8L2tleT48L2ZvcmVpZ24ta2V5cz48cmVmLXR5cGUgbmFtZT0iSm91cm5hbCBB
cnRpY2xlIj4xNzwvcmVmLXR5cGU+PGNvbnRyaWJ1dG9ycz48YXV0aG9ycz48YXV0aG9yPlBhbiwg
QS48L2F1dGhvcj48YXV0aG9yPll1LCBELjwvYXV0aG9yPjxhdXRob3I+RGVtYXJrLVdhaG5lZnJp
ZWQsIFcuPC9hdXRob3I+PGF1dGhvcj5GcmFuY28sIE8uIEguPC9hdXRob3I+PGF1dGhvcj5MaW4s
IFguPC9hdXRob3I+PC9hdXRob3JzPjwvY29udHJpYnV0b3JzPjxhdXRoLWFkZHJlc3M+S2V5IExh
Ym9yYXRvcnkgb2YgTnV0cml0aW9uIGFuZCBNZXRhYm9saXNtLCBJbnN0aXR1dGUgZm9yIE51dHJp
dGlvbmFsIFNjaWVuY2VzLCBTaGFuZ2hhaSBJbnN0aXR1dGVzIGZvciBCaW9sb2dpY2FsIFNjaWVu
Y2VzLCBDaGluZXNlIEFjYWRlbXkgb2YgU2NpZW5jZXMgYW5kIEdyYWR1YXRlIFNjaG9vbCBvZiB0
aGUgQ2hpbmVzZSBBY2FkZW15IG9mIFNjaWVuY2VzLCBTaGFuZ2hhaSAyMDAwMzEsIENoaW5hLjwv
YXV0aC1hZGRyZXNzPjx0aXRsZXM+PHRpdGxlPk1ldGEtYW5hbHlzaXMgb2YgdGhlIGVmZmVjdHMg
b2YgZmxheHNlZWQgaW50ZXJ2ZW50aW9ucyBvbiBibG9vZCBsaXBpZHM8L3RpdGxlPjxzZWNvbmRh
cnktdGl0bGU+QW0gSiBDbGluIE51dHI8L3NlY29uZGFyeS10aXRsZT48L3RpdGxlcz48cGVyaW9k
aWNhbD48ZnVsbC10aXRsZT5BbSBKIENsaW4gTnV0cjwvZnVsbC10aXRsZT48L3BlcmlvZGljYWw+
PHBhZ2VzPjI4OC05NzwvcGFnZXM+PHZvbHVtZT45MDwvdm9sdW1lPjxudW1iZXI+MjwvbnVtYmVy
PjxlZGl0aW9uPjIwMDkvMDYvMTI8L2VkaXRpb24+PGtleXdvcmRzPjxrZXl3b3JkPkFudGljaG9s
ZXN0ZXJlbWljIEFnZW50cy9hZG1pbmlzdHJhdGlvbiAmYW1wOyBkb3NhZ2UvcGhhcm1hY29sb2d5
PC9rZXl3b3JkPjxrZXl3b3JkPkNhcmRpb3Zhc2N1bGFyIERpc2Vhc2VzL2Jsb29kL3ByZXZlbnRp
b24gJmFtcDsgY29udHJvbDwva2V5d29yZD48a2V5d29yZD5DaG9sZXN0ZXJvbC8qYmxvb2Q8L2tl
eXdvcmQ+PGtleXdvcmQ+Q2hvbGVzdGVyb2wsIEhETC9ibG9vZDwva2V5d29yZD48a2V5d29yZD5D
aG9sZXN0ZXJvbCwgTERMLypibG9vZDwva2V5d29yZD48a2V5d29yZD5GZW1hbGU8L2tleXdvcmQ+
PGtleXdvcmQ+KkZsYXgvY2hlbWlzdHJ5PC9rZXl3b3JkPjxrZXl3b3JkPkh1bWFuczwva2V5d29y
ZD48a2V5d29yZD5IeXBlcmNob2xlc3Rlcm9sZW1pYS9ibG9vZC9kaWV0IHRoZXJhcHk8L2tleXdv
cmQ+PGtleXdvcmQ+TGlnbmFucy9hZG1pbmlzdHJhdGlvbiAmYW1wOyBkb3NhZ2UvKnBoYXJtYWNv
bG9neTwva2V5d29yZD48a2V5d29yZD5MaW5zZWVkIE9pbC9hZG1pbmlzdHJhdGlvbiAmYW1wOyBk
b3NhZ2UvKnBoYXJtYWNvbG9neTwva2V5d29yZD48a2V5d29yZD5MaXBpZCBNZXRhYm9saXNtLypk
cnVnIGVmZmVjdHM8L2tleXdvcmQ+PGtleXdvcmQ+TWFsZTwva2V5d29yZD48a2V5d29yZD5SYW5k
b21pemVkIENvbnRyb2xsZWQgVHJpYWxzIGFzIFRvcGljPC9rZXl3b3JkPjxrZXl3b3JkPlNlZWRz
PC9rZXl3b3JkPjxrZXl3b3JkPlRyZWF0bWVudCBPdXRjb21lPC9rZXl3b3JkPjxrZXl3b3JkPlRy
aWdseWNlcmlkZXMvYmxvb2Q8L2tleXdvcmQ+PC9rZXl3b3Jkcz48ZGF0ZXM+PHllYXI+MjAwOTwv
eWVhcj48cHViLWRhdGVzPjxkYXRlPkF1ZzwvZGF0ZT48L3B1Yi1kYXRlcz48L2RhdGVzPjxpc2Ju
PjE5MzgtMzIwNyAoRWxlY3Ryb25pYykmI3hEOzAwMDItOTE2NSAoTGlua2luZyk8L2lzYm4+PGFj
Y2Vzc2lvbi1udW0+MTk1MTU3Mzc8L2FjY2Vzc2lvbi1udW0+PHVybHM+PHJlbGF0ZWQtdXJscz48
dXJsPmh0dHBzOi8vd3d3Lm5jYmkubmxtLm5paC5nb3YvcHVibWVkLzE5NTE1NzM3PC91cmw+PC9y
ZWxhdGVkLXVybHM+PC91cmxzPjxjdXN0b20yPlBNQzMzNjE3NDA8L2N1c3RvbTI+PGVsZWN0cm9u
aWMtcmVzb3VyY2UtbnVtPjEwLjM5NDUvYWpjbi4yMDA5LjI3NDY5PC9lbGVjdHJvbmljLXJlc291
cmNlLW51bT48L3JlY29yZD48L0NpdGU+PC9FbmROb3RlPgB=
</w:fldData>
        </w:fldChar>
      </w:r>
      <w:r w:rsidR="001B402D">
        <w:rPr>
          <w:rFonts w:eastAsia="Arial" w:cs="Arial"/>
          <w:bCs/>
          <w:sz w:val="22"/>
          <w:szCs w:val="22"/>
        </w:rPr>
        <w:instrText xml:space="preserve"> ADDIN EN.CITE.DATA </w:instrText>
      </w:r>
      <w:r w:rsidR="001B402D">
        <w:rPr>
          <w:rFonts w:eastAsia="Arial" w:cs="Arial"/>
          <w:bCs/>
          <w:sz w:val="22"/>
          <w:szCs w:val="22"/>
        </w:rPr>
      </w:r>
      <w:r w:rsidR="001B402D">
        <w:rPr>
          <w:rFonts w:eastAsia="Arial" w:cs="Arial"/>
          <w:bCs/>
          <w:sz w:val="22"/>
          <w:szCs w:val="22"/>
        </w:rPr>
        <w:fldChar w:fldCharType="end"/>
      </w:r>
      <w:r w:rsidR="00C76953" w:rsidRPr="00281371">
        <w:rPr>
          <w:rFonts w:eastAsia="Arial" w:cs="Arial"/>
          <w:bCs/>
          <w:sz w:val="22"/>
          <w:szCs w:val="22"/>
        </w:rPr>
      </w:r>
      <w:r w:rsidR="00C76953" w:rsidRPr="00281371">
        <w:rPr>
          <w:rFonts w:eastAsia="Arial" w:cs="Arial"/>
          <w:bCs/>
          <w:sz w:val="22"/>
          <w:szCs w:val="22"/>
        </w:rPr>
        <w:fldChar w:fldCharType="separate"/>
      </w:r>
      <w:r w:rsidR="001B402D">
        <w:rPr>
          <w:rFonts w:eastAsia="Arial" w:cs="Arial"/>
          <w:bCs/>
          <w:noProof/>
          <w:sz w:val="22"/>
          <w:szCs w:val="22"/>
        </w:rPr>
        <w:t>(178)</w:t>
      </w:r>
      <w:r w:rsidR="00C76953" w:rsidRPr="00281371">
        <w:rPr>
          <w:rFonts w:eastAsia="Arial" w:cs="Arial"/>
          <w:bCs/>
          <w:sz w:val="22"/>
          <w:szCs w:val="22"/>
        </w:rPr>
        <w:fldChar w:fldCharType="end"/>
      </w:r>
      <w:r w:rsidR="00C76953" w:rsidRPr="00281371">
        <w:rPr>
          <w:rFonts w:eastAsia="Arial" w:cs="Arial"/>
          <w:bCs/>
          <w:sz w:val="22"/>
          <w:szCs w:val="22"/>
        </w:rPr>
        <w:t>. Thus, both nuts and seeds lower LDL-C levels.</w:t>
      </w:r>
    </w:p>
    <w:p w14:paraId="27954503" w14:textId="77777777" w:rsidR="00B92A01" w:rsidRDefault="00B92A01" w:rsidP="00281371">
      <w:pPr>
        <w:spacing w:after="0" w:line="276" w:lineRule="auto"/>
        <w:rPr>
          <w:rFonts w:eastAsia="Arial" w:cs="Arial"/>
          <w:bCs/>
          <w:sz w:val="22"/>
          <w:szCs w:val="22"/>
        </w:rPr>
      </w:pPr>
    </w:p>
    <w:tbl>
      <w:tblPr>
        <w:tblStyle w:val="TableGrid10"/>
        <w:tblW w:w="9450" w:type="dxa"/>
        <w:tblInd w:w="-5" w:type="dxa"/>
        <w:tblLook w:val="04A0" w:firstRow="1" w:lastRow="0" w:firstColumn="1" w:lastColumn="0" w:noHBand="0" w:noVBand="1"/>
      </w:tblPr>
      <w:tblGrid>
        <w:gridCol w:w="2846"/>
        <w:gridCol w:w="1632"/>
        <w:gridCol w:w="2171"/>
        <w:gridCol w:w="2801"/>
      </w:tblGrid>
      <w:tr w:rsidR="00B92A01" w:rsidRPr="00B92A01" w14:paraId="204960B9" w14:textId="77777777" w:rsidTr="000A3EE6">
        <w:trPr>
          <w:trHeight w:val="277"/>
        </w:trPr>
        <w:tc>
          <w:tcPr>
            <w:tcW w:w="9450" w:type="dxa"/>
            <w:gridSpan w:val="4"/>
            <w:shd w:val="clear" w:color="auto" w:fill="FFFF00"/>
          </w:tcPr>
          <w:p w14:paraId="2402F3A2" w14:textId="77777777" w:rsidR="00B92A01" w:rsidRPr="00B92A01" w:rsidRDefault="00B92A01" w:rsidP="00B92A01">
            <w:pPr>
              <w:spacing w:after="0" w:line="276" w:lineRule="auto"/>
              <w:rPr>
                <w:rFonts w:eastAsia="Times New Roman" w:cs="Arial"/>
                <w:b/>
                <w:bCs/>
                <w:color w:val="000000"/>
                <w:sz w:val="22"/>
                <w:szCs w:val="22"/>
                <w:lang w:eastAsia="zh-CN"/>
              </w:rPr>
            </w:pPr>
            <w:r w:rsidRPr="00B92A01">
              <w:rPr>
                <w:rFonts w:eastAsia="Times New Roman" w:cs="Arial"/>
                <w:b/>
                <w:bCs/>
                <w:color w:val="000000"/>
                <w:sz w:val="22"/>
                <w:szCs w:val="22"/>
                <w:lang w:eastAsia="zh-CN"/>
              </w:rPr>
              <w:t>T</w:t>
            </w:r>
            <w:r w:rsidRPr="00B92A01">
              <w:rPr>
                <w:rFonts w:eastAsia="Times New Roman" w:cs="Arial"/>
                <w:b/>
                <w:bCs/>
                <w:color w:val="000000"/>
                <w:sz w:val="22"/>
                <w:szCs w:val="22"/>
                <w:shd w:val="clear" w:color="auto" w:fill="FFFF00"/>
                <w:lang w:eastAsia="zh-CN"/>
              </w:rPr>
              <w:t xml:space="preserve">able 15. Effect of Nuts on Lipid Levels </w:t>
            </w:r>
          </w:p>
        </w:tc>
      </w:tr>
      <w:tr w:rsidR="00B92A01" w:rsidRPr="00B92A01" w14:paraId="479EA192" w14:textId="77777777" w:rsidTr="000A3EE6">
        <w:trPr>
          <w:trHeight w:val="277"/>
        </w:trPr>
        <w:tc>
          <w:tcPr>
            <w:tcW w:w="2846" w:type="dxa"/>
          </w:tcPr>
          <w:p w14:paraId="3A106F00" w14:textId="77777777" w:rsidR="00B92A01" w:rsidRPr="00B92A01" w:rsidRDefault="00B92A01" w:rsidP="00B92A01">
            <w:pPr>
              <w:spacing w:after="0" w:line="276" w:lineRule="auto"/>
              <w:rPr>
                <w:rFonts w:eastAsia="Times New Roman" w:cs="Arial"/>
                <w:color w:val="000000"/>
                <w:sz w:val="22"/>
                <w:szCs w:val="22"/>
                <w:lang w:eastAsia="zh-CN"/>
              </w:rPr>
            </w:pPr>
          </w:p>
        </w:tc>
        <w:tc>
          <w:tcPr>
            <w:tcW w:w="1632" w:type="dxa"/>
          </w:tcPr>
          <w:p w14:paraId="237F2C04"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b/>
                <w:bCs/>
                <w:color w:val="000000"/>
                <w:sz w:val="22"/>
                <w:szCs w:val="22"/>
                <w:lang w:eastAsia="zh-CN"/>
              </w:rPr>
              <w:t>Number of analyses</w:t>
            </w:r>
          </w:p>
        </w:tc>
        <w:tc>
          <w:tcPr>
            <w:tcW w:w="2171" w:type="dxa"/>
          </w:tcPr>
          <w:p w14:paraId="60C86733"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b/>
                <w:bCs/>
                <w:color w:val="000000"/>
                <w:sz w:val="22"/>
                <w:szCs w:val="22"/>
                <w:lang w:eastAsia="zh-CN"/>
              </w:rPr>
              <w:t>Number of participants</w:t>
            </w:r>
          </w:p>
        </w:tc>
        <w:tc>
          <w:tcPr>
            <w:tcW w:w="2801" w:type="dxa"/>
          </w:tcPr>
          <w:p w14:paraId="569652DE" w14:textId="77777777" w:rsidR="00B92A01" w:rsidRDefault="00B92A01" w:rsidP="00B92A01">
            <w:pPr>
              <w:spacing w:after="0" w:line="276" w:lineRule="auto"/>
              <w:rPr>
                <w:rFonts w:eastAsia="Times New Roman" w:cs="Arial"/>
                <w:b/>
                <w:bCs/>
                <w:color w:val="000000"/>
                <w:sz w:val="22"/>
                <w:szCs w:val="22"/>
                <w:lang w:eastAsia="zh-CN"/>
              </w:rPr>
            </w:pPr>
            <w:r w:rsidRPr="00B92A01">
              <w:rPr>
                <w:rFonts w:eastAsia="Times New Roman" w:cs="Arial"/>
                <w:b/>
                <w:bCs/>
                <w:color w:val="000000"/>
                <w:sz w:val="22"/>
                <w:szCs w:val="22"/>
                <w:lang w:eastAsia="zh-CN"/>
              </w:rPr>
              <w:t>Effect estimate (mmol/L</w:t>
            </w:r>
            <w:r w:rsidR="007B3DD3">
              <w:rPr>
                <w:rFonts w:eastAsia="Times New Roman" w:cs="Arial"/>
                <w:b/>
                <w:bCs/>
                <w:color w:val="000000"/>
                <w:sz w:val="22"/>
                <w:szCs w:val="22"/>
                <w:lang w:eastAsia="zh-CN"/>
              </w:rPr>
              <w:t>)</w:t>
            </w:r>
          </w:p>
          <w:p w14:paraId="032BEFE4" w14:textId="1EF57818" w:rsidR="007B3DD3" w:rsidRPr="00B92A01" w:rsidRDefault="007B3DD3" w:rsidP="00B92A01">
            <w:pPr>
              <w:spacing w:after="0" w:line="276" w:lineRule="auto"/>
              <w:rPr>
                <w:rFonts w:eastAsia="Times New Roman" w:cs="Arial"/>
                <w:color w:val="000000"/>
                <w:sz w:val="22"/>
                <w:szCs w:val="22"/>
                <w:lang w:eastAsia="zh-CN"/>
              </w:rPr>
            </w:pPr>
            <w:r>
              <w:rPr>
                <w:rFonts w:eastAsia="Times New Roman" w:cs="Arial"/>
                <w:b/>
                <w:color w:val="000000"/>
                <w:sz w:val="22"/>
                <w:szCs w:val="22"/>
                <w:lang w:eastAsia="zh-CN"/>
              </w:rPr>
              <w:t>95% CI</w:t>
            </w:r>
          </w:p>
        </w:tc>
      </w:tr>
      <w:tr w:rsidR="00B92A01" w:rsidRPr="00B92A01" w14:paraId="13C39315" w14:textId="77777777" w:rsidTr="000A3EE6">
        <w:trPr>
          <w:trHeight w:val="277"/>
        </w:trPr>
        <w:tc>
          <w:tcPr>
            <w:tcW w:w="9450" w:type="dxa"/>
            <w:gridSpan w:val="4"/>
          </w:tcPr>
          <w:p w14:paraId="2BA92A2C" w14:textId="77777777" w:rsidR="00B92A01" w:rsidRPr="00B92A01" w:rsidRDefault="00B92A01" w:rsidP="00B92A01">
            <w:pPr>
              <w:spacing w:after="0" w:line="276" w:lineRule="auto"/>
              <w:rPr>
                <w:rFonts w:eastAsia="Times New Roman" w:cs="Arial"/>
                <w:b/>
                <w:bCs/>
                <w:color w:val="000000"/>
                <w:sz w:val="22"/>
                <w:szCs w:val="22"/>
                <w:lang w:eastAsia="zh-CN"/>
              </w:rPr>
            </w:pPr>
            <w:r w:rsidRPr="00B92A01">
              <w:rPr>
                <w:rFonts w:eastAsia="Times New Roman" w:cs="Arial"/>
                <w:b/>
                <w:bCs/>
                <w:color w:val="000000"/>
                <w:sz w:val="22"/>
                <w:szCs w:val="22"/>
                <w:lang w:eastAsia="zh-CN"/>
              </w:rPr>
              <w:t>LDL Cholesterol</w:t>
            </w:r>
          </w:p>
        </w:tc>
      </w:tr>
      <w:tr w:rsidR="00B92A01" w:rsidRPr="00B92A01" w14:paraId="17722D3C" w14:textId="77777777" w:rsidTr="000A3EE6">
        <w:trPr>
          <w:trHeight w:val="277"/>
        </w:trPr>
        <w:tc>
          <w:tcPr>
            <w:tcW w:w="2846" w:type="dxa"/>
          </w:tcPr>
          <w:p w14:paraId="50EE4FD7"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Almond</w:t>
            </w:r>
          </w:p>
        </w:tc>
        <w:tc>
          <w:tcPr>
            <w:tcW w:w="1632" w:type="dxa"/>
          </w:tcPr>
          <w:p w14:paraId="6179C252"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32</w:t>
            </w:r>
          </w:p>
        </w:tc>
        <w:tc>
          <w:tcPr>
            <w:tcW w:w="2171" w:type="dxa"/>
          </w:tcPr>
          <w:p w14:paraId="1720AE1D"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2439</w:t>
            </w:r>
          </w:p>
        </w:tc>
        <w:tc>
          <w:tcPr>
            <w:tcW w:w="2801" w:type="dxa"/>
          </w:tcPr>
          <w:p w14:paraId="5BC45EB5" w14:textId="359E43EF"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-0.15 [-0.22, -0.08]</w:t>
            </w:r>
            <w:r w:rsidR="007B3DD3">
              <w:rPr>
                <w:rFonts w:eastAsia="Times New Roman" w:cs="Arial"/>
                <w:color w:val="000000"/>
                <w:sz w:val="22"/>
                <w:szCs w:val="22"/>
                <w:lang w:eastAsia="zh-CN"/>
              </w:rPr>
              <w:t xml:space="preserve"> </w:t>
            </w:r>
          </w:p>
        </w:tc>
      </w:tr>
      <w:tr w:rsidR="00B92A01" w:rsidRPr="00B92A01" w14:paraId="6B402582" w14:textId="77777777" w:rsidTr="000A3EE6">
        <w:trPr>
          <w:trHeight w:val="291"/>
        </w:trPr>
        <w:tc>
          <w:tcPr>
            <w:tcW w:w="2846" w:type="dxa"/>
          </w:tcPr>
          <w:p w14:paraId="123E045B"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Brazil nut</w:t>
            </w:r>
          </w:p>
        </w:tc>
        <w:tc>
          <w:tcPr>
            <w:tcW w:w="1632" w:type="dxa"/>
          </w:tcPr>
          <w:p w14:paraId="7039DB51"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4</w:t>
            </w:r>
          </w:p>
        </w:tc>
        <w:tc>
          <w:tcPr>
            <w:tcW w:w="2171" w:type="dxa"/>
          </w:tcPr>
          <w:p w14:paraId="769F9E78"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307</w:t>
            </w:r>
          </w:p>
        </w:tc>
        <w:tc>
          <w:tcPr>
            <w:tcW w:w="2801" w:type="dxa"/>
          </w:tcPr>
          <w:p w14:paraId="648F5F19"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-0.30 [-0.70, 0.11]</w:t>
            </w:r>
          </w:p>
        </w:tc>
      </w:tr>
      <w:tr w:rsidR="00B92A01" w:rsidRPr="00B92A01" w14:paraId="5C5EF2A9" w14:textId="77777777" w:rsidTr="000A3EE6">
        <w:trPr>
          <w:trHeight w:val="291"/>
        </w:trPr>
        <w:tc>
          <w:tcPr>
            <w:tcW w:w="2846" w:type="dxa"/>
          </w:tcPr>
          <w:p w14:paraId="16EBEDDB"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Cashew nut</w:t>
            </w:r>
          </w:p>
        </w:tc>
        <w:tc>
          <w:tcPr>
            <w:tcW w:w="1632" w:type="dxa"/>
          </w:tcPr>
          <w:p w14:paraId="7410A753"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3</w:t>
            </w:r>
          </w:p>
        </w:tc>
        <w:tc>
          <w:tcPr>
            <w:tcW w:w="2171" w:type="dxa"/>
          </w:tcPr>
          <w:p w14:paraId="3DF000E8"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432</w:t>
            </w:r>
          </w:p>
        </w:tc>
        <w:tc>
          <w:tcPr>
            <w:tcW w:w="2801" w:type="dxa"/>
          </w:tcPr>
          <w:p w14:paraId="3B5F9188" w14:textId="2C2B49AC" w:rsidR="00B92A01" w:rsidRPr="00B92A01" w:rsidRDefault="00293274" w:rsidP="00B92A01">
            <w:pPr>
              <w:spacing w:after="0" w:line="276" w:lineRule="auto"/>
              <w:rPr>
                <w:rFonts w:eastAsia="Times New Roman" w:cs="Arial"/>
                <w:color w:val="000000"/>
                <w:sz w:val="22"/>
                <w:szCs w:val="22"/>
                <w:lang w:eastAsia="zh-CN"/>
              </w:rPr>
            </w:pPr>
            <w:r>
              <w:rPr>
                <w:rFonts w:eastAsia="Times New Roman" w:cs="Arial"/>
                <w:color w:val="000000"/>
                <w:sz w:val="22"/>
                <w:szCs w:val="22"/>
                <w:lang w:eastAsia="zh-CN"/>
              </w:rPr>
              <w:t xml:space="preserve"> </w:t>
            </w:r>
            <w:r w:rsidR="00B92A01" w:rsidRPr="00B92A01">
              <w:rPr>
                <w:rFonts w:eastAsia="Times New Roman" w:cs="Arial"/>
                <w:color w:val="000000"/>
                <w:sz w:val="22"/>
                <w:szCs w:val="22"/>
                <w:lang w:eastAsia="zh-CN"/>
              </w:rPr>
              <w:t>0.02 [-0.12, 0.16]</w:t>
            </w:r>
          </w:p>
        </w:tc>
      </w:tr>
      <w:tr w:rsidR="00B92A01" w:rsidRPr="00B92A01" w14:paraId="3D1F8F79" w14:textId="77777777" w:rsidTr="000A3EE6">
        <w:trPr>
          <w:trHeight w:val="291"/>
        </w:trPr>
        <w:tc>
          <w:tcPr>
            <w:tcW w:w="2846" w:type="dxa"/>
          </w:tcPr>
          <w:p w14:paraId="41901895"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Hazelnut</w:t>
            </w:r>
          </w:p>
        </w:tc>
        <w:tc>
          <w:tcPr>
            <w:tcW w:w="1632" w:type="dxa"/>
          </w:tcPr>
          <w:p w14:paraId="500BE824"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6</w:t>
            </w:r>
          </w:p>
        </w:tc>
        <w:tc>
          <w:tcPr>
            <w:tcW w:w="2171" w:type="dxa"/>
          </w:tcPr>
          <w:p w14:paraId="73D58903"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374</w:t>
            </w:r>
          </w:p>
        </w:tc>
        <w:tc>
          <w:tcPr>
            <w:tcW w:w="2801" w:type="dxa"/>
          </w:tcPr>
          <w:p w14:paraId="61F6336C"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-0.01 [-0.15, 0.12]</w:t>
            </w:r>
          </w:p>
        </w:tc>
      </w:tr>
      <w:tr w:rsidR="00B92A01" w:rsidRPr="00B92A01" w14:paraId="0C609D3D" w14:textId="77777777" w:rsidTr="000A3EE6">
        <w:trPr>
          <w:trHeight w:val="291"/>
        </w:trPr>
        <w:tc>
          <w:tcPr>
            <w:tcW w:w="2846" w:type="dxa"/>
          </w:tcPr>
          <w:p w14:paraId="7ECFFB9B"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Macadamia</w:t>
            </w:r>
          </w:p>
        </w:tc>
        <w:tc>
          <w:tcPr>
            <w:tcW w:w="1632" w:type="dxa"/>
          </w:tcPr>
          <w:p w14:paraId="0BF463AC"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6</w:t>
            </w:r>
          </w:p>
        </w:tc>
        <w:tc>
          <w:tcPr>
            <w:tcW w:w="2171" w:type="dxa"/>
          </w:tcPr>
          <w:p w14:paraId="39A0626D"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410</w:t>
            </w:r>
          </w:p>
        </w:tc>
        <w:tc>
          <w:tcPr>
            <w:tcW w:w="2801" w:type="dxa"/>
          </w:tcPr>
          <w:p w14:paraId="58ECB821"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-0.11 [-0.27, 0.04]</w:t>
            </w:r>
          </w:p>
        </w:tc>
      </w:tr>
      <w:tr w:rsidR="00B92A01" w:rsidRPr="00B92A01" w14:paraId="045ABA66" w14:textId="77777777" w:rsidTr="000A3EE6">
        <w:trPr>
          <w:trHeight w:val="291"/>
        </w:trPr>
        <w:tc>
          <w:tcPr>
            <w:tcW w:w="2846" w:type="dxa"/>
          </w:tcPr>
          <w:p w14:paraId="717CD911"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Mixed nuts</w:t>
            </w:r>
          </w:p>
        </w:tc>
        <w:tc>
          <w:tcPr>
            <w:tcW w:w="1632" w:type="dxa"/>
          </w:tcPr>
          <w:p w14:paraId="5DA04BF2"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10</w:t>
            </w:r>
          </w:p>
        </w:tc>
        <w:tc>
          <w:tcPr>
            <w:tcW w:w="2171" w:type="dxa"/>
          </w:tcPr>
          <w:p w14:paraId="698E7CF8"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791</w:t>
            </w:r>
          </w:p>
        </w:tc>
        <w:tc>
          <w:tcPr>
            <w:tcW w:w="2801" w:type="dxa"/>
          </w:tcPr>
          <w:p w14:paraId="1A5D322D" w14:textId="476047D3" w:rsidR="00B92A01" w:rsidRPr="00B92A01" w:rsidRDefault="00293274" w:rsidP="00B92A01">
            <w:pPr>
              <w:spacing w:after="0" w:line="276" w:lineRule="auto"/>
              <w:rPr>
                <w:rFonts w:eastAsia="Times New Roman" w:cs="Arial"/>
                <w:color w:val="000000"/>
                <w:sz w:val="22"/>
                <w:szCs w:val="22"/>
                <w:lang w:eastAsia="zh-CN"/>
              </w:rPr>
            </w:pPr>
            <w:r>
              <w:rPr>
                <w:rFonts w:eastAsia="Times New Roman" w:cs="Arial"/>
                <w:color w:val="000000"/>
                <w:sz w:val="22"/>
                <w:szCs w:val="22"/>
                <w:lang w:eastAsia="zh-CN"/>
              </w:rPr>
              <w:t xml:space="preserve"> </w:t>
            </w:r>
            <w:r w:rsidR="00B92A01" w:rsidRPr="00B92A01">
              <w:rPr>
                <w:rFonts w:eastAsia="Times New Roman" w:cs="Arial"/>
                <w:color w:val="000000"/>
                <w:sz w:val="22"/>
                <w:szCs w:val="22"/>
                <w:lang w:eastAsia="zh-CN"/>
              </w:rPr>
              <w:t>0.04 [-0.06, 0.14]</w:t>
            </w:r>
          </w:p>
        </w:tc>
      </w:tr>
      <w:tr w:rsidR="00B92A01" w:rsidRPr="00B92A01" w14:paraId="4F11CD2C" w14:textId="77777777" w:rsidTr="000A3EE6">
        <w:trPr>
          <w:trHeight w:val="291"/>
        </w:trPr>
        <w:tc>
          <w:tcPr>
            <w:tcW w:w="2846" w:type="dxa"/>
          </w:tcPr>
          <w:p w14:paraId="27AD8A90"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Peanut</w:t>
            </w:r>
          </w:p>
        </w:tc>
        <w:tc>
          <w:tcPr>
            <w:tcW w:w="1632" w:type="dxa"/>
          </w:tcPr>
          <w:p w14:paraId="47A96FEF"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10</w:t>
            </w:r>
          </w:p>
        </w:tc>
        <w:tc>
          <w:tcPr>
            <w:tcW w:w="2171" w:type="dxa"/>
          </w:tcPr>
          <w:p w14:paraId="4A37F173"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1021</w:t>
            </w:r>
          </w:p>
        </w:tc>
        <w:tc>
          <w:tcPr>
            <w:tcW w:w="2801" w:type="dxa"/>
          </w:tcPr>
          <w:p w14:paraId="5F36A982" w14:textId="53B043F1" w:rsidR="00B92A01" w:rsidRPr="00B92A01" w:rsidRDefault="00293274" w:rsidP="00B92A01">
            <w:pPr>
              <w:spacing w:after="0" w:line="276" w:lineRule="auto"/>
              <w:rPr>
                <w:rFonts w:eastAsia="Times New Roman" w:cs="Arial"/>
                <w:color w:val="000000"/>
                <w:sz w:val="22"/>
                <w:szCs w:val="22"/>
                <w:lang w:eastAsia="zh-CN"/>
              </w:rPr>
            </w:pPr>
            <w:r>
              <w:rPr>
                <w:rFonts w:eastAsia="Times New Roman" w:cs="Arial"/>
                <w:color w:val="000000"/>
                <w:sz w:val="22"/>
                <w:szCs w:val="22"/>
                <w:lang w:eastAsia="zh-CN"/>
              </w:rPr>
              <w:t xml:space="preserve"> </w:t>
            </w:r>
            <w:r w:rsidR="00B92A01" w:rsidRPr="00B92A01">
              <w:rPr>
                <w:rFonts w:eastAsia="Times New Roman" w:cs="Arial"/>
                <w:color w:val="000000"/>
                <w:sz w:val="22"/>
                <w:szCs w:val="22"/>
                <w:lang w:eastAsia="zh-CN"/>
              </w:rPr>
              <w:t>0.08 [-0.04, 0.20]</w:t>
            </w:r>
          </w:p>
        </w:tc>
      </w:tr>
      <w:tr w:rsidR="00B92A01" w:rsidRPr="00B92A01" w14:paraId="7BD46362" w14:textId="77777777" w:rsidTr="000A3EE6">
        <w:trPr>
          <w:trHeight w:val="291"/>
        </w:trPr>
        <w:tc>
          <w:tcPr>
            <w:tcW w:w="2846" w:type="dxa"/>
          </w:tcPr>
          <w:p w14:paraId="78F8EEDE"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Pecan</w:t>
            </w:r>
          </w:p>
        </w:tc>
        <w:tc>
          <w:tcPr>
            <w:tcW w:w="1632" w:type="dxa"/>
          </w:tcPr>
          <w:p w14:paraId="00F0AB58"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6</w:t>
            </w:r>
          </w:p>
        </w:tc>
        <w:tc>
          <w:tcPr>
            <w:tcW w:w="2171" w:type="dxa"/>
          </w:tcPr>
          <w:p w14:paraId="2BEA09A4"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295</w:t>
            </w:r>
          </w:p>
        </w:tc>
        <w:tc>
          <w:tcPr>
            <w:tcW w:w="2801" w:type="dxa"/>
          </w:tcPr>
          <w:p w14:paraId="4C8094AC"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-0.23 [-0.46, 0.00]</w:t>
            </w:r>
          </w:p>
        </w:tc>
      </w:tr>
      <w:tr w:rsidR="00B92A01" w:rsidRPr="00B92A01" w14:paraId="386BB0F1" w14:textId="77777777" w:rsidTr="000A3EE6">
        <w:trPr>
          <w:trHeight w:val="291"/>
        </w:trPr>
        <w:tc>
          <w:tcPr>
            <w:tcW w:w="2846" w:type="dxa"/>
          </w:tcPr>
          <w:p w14:paraId="1DF5A77B"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Pistachio</w:t>
            </w:r>
          </w:p>
        </w:tc>
        <w:tc>
          <w:tcPr>
            <w:tcW w:w="1632" w:type="dxa"/>
          </w:tcPr>
          <w:p w14:paraId="7426DD57"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12</w:t>
            </w:r>
          </w:p>
        </w:tc>
        <w:tc>
          <w:tcPr>
            <w:tcW w:w="2171" w:type="dxa"/>
          </w:tcPr>
          <w:p w14:paraId="120653A3"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736</w:t>
            </w:r>
          </w:p>
        </w:tc>
        <w:tc>
          <w:tcPr>
            <w:tcW w:w="2801" w:type="dxa"/>
          </w:tcPr>
          <w:p w14:paraId="17C33F9A"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-0.15 [-0.30, 0.00]</w:t>
            </w:r>
          </w:p>
        </w:tc>
      </w:tr>
      <w:tr w:rsidR="00B92A01" w:rsidRPr="00B92A01" w14:paraId="0658C7DA" w14:textId="77777777" w:rsidTr="000A3EE6">
        <w:trPr>
          <w:trHeight w:val="291"/>
        </w:trPr>
        <w:tc>
          <w:tcPr>
            <w:tcW w:w="2846" w:type="dxa"/>
          </w:tcPr>
          <w:p w14:paraId="166FD7A8"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Walnut</w:t>
            </w:r>
          </w:p>
        </w:tc>
        <w:tc>
          <w:tcPr>
            <w:tcW w:w="1632" w:type="dxa"/>
          </w:tcPr>
          <w:p w14:paraId="5BB11428"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35</w:t>
            </w:r>
          </w:p>
        </w:tc>
        <w:tc>
          <w:tcPr>
            <w:tcW w:w="2171" w:type="dxa"/>
          </w:tcPr>
          <w:p w14:paraId="335F315A"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2582</w:t>
            </w:r>
          </w:p>
        </w:tc>
        <w:tc>
          <w:tcPr>
            <w:tcW w:w="2801" w:type="dxa"/>
          </w:tcPr>
          <w:p w14:paraId="65F515F8"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-0.12 [-0.18, -0.06]</w:t>
            </w:r>
          </w:p>
        </w:tc>
      </w:tr>
      <w:tr w:rsidR="00B92A01" w:rsidRPr="00B92A01" w14:paraId="38B04093" w14:textId="77777777" w:rsidTr="000A3EE6">
        <w:trPr>
          <w:trHeight w:val="291"/>
        </w:trPr>
        <w:tc>
          <w:tcPr>
            <w:tcW w:w="9450" w:type="dxa"/>
            <w:gridSpan w:val="4"/>
          </w:tcPr>
          <w:p w14:paraId="16F7BA3C" w14:textId="77777777" w:rsidR="00B92A01" w:rsidRPr="00B92A01" w:rsidRDefault="00B92A01" w:rsidP="00B92A01">
            <w:pPr>
              <w:spacing w:after="0" w:line="276" w:lineRule="auto"/>
              <w:rPr>
                <w:rFonts w:eastAsia="Times New Roman" w:cs="Arial"/>
                <w:b/>
                <w:bCs/>
                <w:color w:val="000000"/>
                <w:sz w:val="22"/>
                <w:szCs w:val="22"/>
                <w:lang w:eastAsia="zh-CN"/>
              </w:rPr>
            </w:pPr>
            <w:r w:rsidRPr="00B92A01">
              <w:rPr>
                <w:rFonts w:eastAsia="Times New Roman" w:cs="Arial"/>
                <w:b/>
                <w:bCs/>
                <w:color w:val="000000"/>
                <w:sz w:val="22"/>
                <w:szCs w:val="22"/>
                <w:lang w:eastAsia="zh-CN"/>
              </w:rPr>
              <w:t>Triglycerides</w:t>
            </w:r>
          </w:p>
        </w:tc>
      </w:tr>
      <w:tr w:rsidR="00B92A01" w:rsidRPr="00B92A01" w14:paraId="1B243C2E" w14:textId="77777777" w:rsidTr="000A3EE6">
        <w:tc>
          <w:tcPr>
            <w:tcW w:w="2846" w:type="dxa"/>
          </w:tcPr>
          <w:p w14:paraId="5CAA2AC1"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Almond</w:t>
            </w:r>
          </w:p>
        </w:tc>
        <w:tc>
          <w:tcPr>
            <w:tcW w:w="1632" w:type="dxa"/>
          </w:tcPr>
          <w:p w14:paraId="073728C6"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32</w:t>
            </w:r>
          </w:p>
        </w:tc>
        <w:tc>
          <w:tcPr>
            <w:tcW w:w="2171" w:type="dxa"/>
          </w:tcPr>
          <w:p w14:paraId="6A23F4AA"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2439</w:t>
            </w:r>
          </w:p>
        </w:tc>
        <w:tc>
          <w:tcPr>
            <w:tcW w:w="2801" w:type="dxa"/>
          </w:tcPr>
          <w:p w14:paraId="006E1B91"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-0.02 [-0.05, 0.02]</w:t>
            </w:r>
          </w:p>
        </w:tc>
      </w:tr>
      <w:tr w:rsidR="00B92A01" w:rsidRPr="00B92A01" w14:paraId="6840B281" w14:textId="77777777" w:rsidTr="000A3EE6">
        <w:tc>
          <w:tcPr>
            <w:tcW w:w="2846" w:type="dxa"/>
          </w:tcPr>
          <w:p w14:paraId="58257485"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Brazil nut</w:t>
            </w:r>
          </w:p>
        </w:tc>
        <w:tc>
          <w:tcPr>
            <w:tcW w:w="1632" w:type="dxa"/>
          </w:tcPr>
          <w:p w14:paraId="2FF4066B"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4</w:t>
            </w:r>
          </w:p>
        </w:tc>
        <w:tc>
          <w:tcPr>
            <w:tcW w:w="2171" w:type="dxa"/>
          </w:tcPr>
          <w:p w14:paraId="3FA70ED6"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307</w:t>
            </w:r>
          </w:p>
        </w:tc>
        <w:tc>
          <w:tcPr>
            <w:tcW w:w="2801" w:type="dxa"/>
          </w:tcPr>
          <w:p w14:paraId="06F10B07" w14:textId="13B60C27" w:rsidR="00B92A01" w:rsidRPr="00B92A01" w:rsidRDefault="00293274" w:rsidP="00B92A01">
            <w:pPr>
              <w:spacing w:after="0" w:line="276" w:lineRule="auto"/>
              <w:rPr>
                <w:rFonts w:eastAsia="Times New Roman" w:cs="Arial"/>
                <w:color w:val="000000"/>
                <w:sz w:val="22"/>
                <w:szCs w:val="22"/>
                <w:lang w:eastAsia="zh-CN"/>
              </w:rPr>
            </w:pPr>
            <w:r>
              <w:rPr>
                <w:rFonts w:eastAsia="Times New Roman" w:cs="Arial"/>
                <w:color w:val="000000"/>
                <w:sz w:val="22"/>
                <w:szCs w:val="22"/>
                <w:lang w:eastAsia="zh-CN"/>
              </w:rPr>
              <w:t xml:space="preserve"> </w:t>
            </w:r>
            <w:r w:rsidR="00B92A01" w:rsidRPr="00B92A01">
              <w:rPr>
                <w:rFonts w:eastAsia="Times New Roman" w:cs="Arial"/>
                <w:color w:val="000000"/>
                <w:sz w:val="22"/>
                <w:szCs w:val="22"/>
                <w:lang w:eastAsia="zh-CN"/>
              </w:rPr>
              <w:t>0.04 [-0.54, 0.63]</w:t>
            </w:r>
          </w:p>
        </w:tc>
      </w:tr>
      <w:tr w:rsidR="00B92A01" w:rsidRPr="00B92A01" w14:paraId="4D44D342" w14:textId="77777777" w:rsidTr="000A3EE6">
        <w:tc>
          <w:tcPr>
            <w:tcW w:w="2846" w:type="dxa"/>
          </w:tcPr>
          <w:p w14:paraId="150CEA17"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Cashew nut</w:t>
            </w:r>
          </w:p>
        </w:tc>
        <w:tc>
          <w:tcPr>
            <w:tcW w:w="1632" w:type="dxa"/>
          </w:tcPr>
          <w:p w14:paraId="2B7D250F"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3</w:t>
            </w:r>
          </w:p>
        </w:tc>
        <w:tc>
          <w:tcPr>
            <w:tcW w:w="2171" w:type="dxa"/>
          </w:tcPr>
          <w:p w14:paraId="7B038CD5"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432</w:t>
            </w:r>
          </w:p>
        </w:tc>
        <w:tc>
          <w:tcPr>
            <w:tcW w:w="2801" w:type="dxa"/>
          </w:tcPr>
          <w:p w14:paraId="523EC628"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-0.02 [-0.11, 0.07]</w:t>
            </w:r>
          </w:p>
        </w:tc>
      </w:tr>
      <w:tr w:rsidR="00B92A01" w:rsidRPr="00B92A01" w14:paraId="7FFC52DC" w14:textId="77777777" w:rsidTr="000A3EE6">
        <w:tc>
          <w:tcPr>
            <w:tcW w:w="2846" w:type="dxa"/>
          </w:tcPr>
          <w:p w14:paraId="646965F0"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Hazelnut</w:t>
            </w:r>
          </w:p>
        </w:tc>
        <w:tc>
          <w:tcPr>
            <w:tcW w:w="1632" w:type="dxa"/>
          </w:tcPr>
          <w:p w14:paraId="3A7895A9"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5</w:t>
            </w:r>
          </w:p>
        </w:tc>
        <w:tc>
          <w:tcPr>
            <w:tcW w:w="2171" w:type="dxa"/>
          </w:tcPr>
          <w:p w14:paraId="3F123655"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313</w:t>
            </w:r>
          </w:p>
        </w:tc>
        <w:tc>
          <w:tcPr>
            <w:tcW w:w="2801" w:type="dxa"/>
          </w:tcPr>
          <w:p w14:paraId="38BB2EB9" w14:textId="49FCDE47" w:rsidR="00B92A01" w:rsidRPr="00B92A01" w:rsidRDefault="00293274" w:rsidP="00B92A01">
            <w:pPr>
              <w:spacing w:after="0" w:line="276" w:lineRule="auto"/>
              <w:rPr>
                <w:rFonts w:eastAsia="Times New Roman" w:cs="Arial"/>
                <w:color w:val="000000"/>
                <w:sz w:val="22"/>
                <w:szCs w:val="22"/>
                <w:lang w:eastAsia="zh-CN"/>
              </w:rPr>
            </w:pPr>
            <w:r>
              <w:rPr>
                <w:rFonts w:eastAsia="Times New Roman" w:cs="Arial"/>
                <w:color w:val="000000"/>
                <w:sz w:val="22"/>
                <w:szCs w:val="22"/>
                <w:lang w:eastAsia="zh-CN"/>
              </w:rPr>
              <w:t xml:space="preserve"> </w:t>
            </w:r>
            <w:r w:rsidR="00B92A01" w:rsidRPr="00B92A01">
              <w:rPr>
                <w:rFonts w:eastAsia="Times New Roman" w:cs="Arial"/>
                <w:color w:val="000000"/>
                <w:sz w:val="22"/>
                <w:szCs w:val="22"/>
                <w:lang w:eastAsia="zh-CN"/>
              </w:rPr>
              <w:t>0.11 [-0.02, 0.25]</w:t>
            </w:r>
          </w:p>
        </w:tc>
      </w:tr>
      <w:tr w:rsidR="00B92A01" w:rsidRPr="00B92A01" w14:paraId="6158F20F" w14:textId="77777777" w:rsidTr="000A3EE6">
        <w:tc>
          <w:tcPr>
            <w:tcW w:w="2846" w:type="dxa"/>
          </w:tcPr>
          <w:p w14:paraId="0E03B218"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Macadamia</w:t>
            </w:r>
          </w:p>
        </w:tc>
        <w:tc>
          <w:tcPr>
            <w:tcW w:w="1632" w:type="dxa"/>
          </w:tcPr>
          <w:p w14:paraId="3ED3F30C"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5</w:t>
            </w:r>
          </w:p>
        </w:tc>
        <w:tc>
          <w:tcPr>
            <w:tcW w:w="2171" w:type="dxa"/>
          </w:tcPr>
          <w:p w14:paraId="641FF344"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342</w:t>
            </w:r>
          </w:p>
        </w:tc>
        <w:tc>
          <w:tcPr>
            <w:tcW w:w="2801" w:type="dxa"/>
          </w:tcPr>
          <w:p w14:paraId="38C464B9"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-0.10 [-0.21, 0.00]</w:t>
            </w:r>
          </w:p>
        </w:tc>
      </w:tr>
      <w:tr w:rsidR="00B92A01" w:rsidRPr="00B92A01" w14:paraId="6F37165C" w14:textId="77777777" w:rsidTr="000A3EE6">
        <w:tc>
          <w:tcPr>
            <w:tcW w:w="2846" w:type="dxa"/>
          </w:tcPr>
          <w:p w14:paraId="2C4B1606"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Mixed nuts</w:t>
            </w:r>
          </w:p>
        </w:tc>
        <w:tc>
          <w:tcPr>
            <w:tcW w:w="1632" w:type="dxa"/>
          </w:tcPr>
          <w:p w14:paraId="57989F39"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11</w:t>
            </w:r>
          </w:p>
        </w:tc>
        <w:tc>
          <w:tcPr>
            <w:tcW w:w="2171" w:type="dxa"/>
          </w:tcPr>
          <w:p w14:paraId="15212CA5"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888</w:t>
            </w:r>
          </w:p>
        </w:tc>
        <w:tc>
          <w:tcPr>
            <w:tcW w:w="2801" w:type="dxa"/>
          </w:tcPr>
          <w:p w14:paraId="34BA6EBD"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-0.01 [-0.07, 0.06]</w:t>
            </w:r>
          </w:p>
        </w:tc>
      </w:tr>
      <w:tr w:rsidR="00B92A01" w:rsidRPr="00B92A01" w14:paraId="73068EBC" w14:textId="77777777" w:rsidTr="000A3EE6">
        <w:tc>
          <w:tcPr>
            <w:tcW w:w="2846" w:type="dxa"/>
          </w:tcPr>
          <w:p w14:paraId="2F61AF20"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lastRenderedPageBreak/>
              <w:t>Peanut</w:t>
            </w:r>
          </w:p>
        </w:tc>
        <w:tc>
          <w:tcPr>
            <w:tcW w:w="1632" w:type="dxa"/>
          </w:tcPr>
          <w:p w14:paraId="51882116"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10</w:t>
            </w:r>
          </w:p>
        </w:tc>
        <w:tc>
          <w:tcPr>
            <w:tcW w:w="2171" w:type="dxa"/>
          </w:tcPr>
          <w:p w14:paraId="6E6A2740"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1021</w:t>
            </w:r>
          </w:p>
        </w:tc>
        <w:tc>
          <w:tcPr>
            <w:tcW w:w="2801" w:type="dxa"/>
          </w:tcPr>
          <w:p w14:paraId="7970AF6B"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-0.09 [-0.16, -0.02]</w:t>
            </w:r>
          </w:p>
        </w:tc>
      </w:tr>
      <w:tr w:rsidR="00B92A01" w:rsidRPr="00B92A01" w14:paraId="4FD508D2" w14:textId="77777777" w:rsidTr="000A3EE6">
        <w:tc>
          <w:tcPr>
            <w:tcW w:w="2846" w:type="dxa"/>
          </w:tcPr>
          <w:p w14:paraId="5D9EADAB"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Pecan</w:t>
            </w:r>
          </w:p>
        </w:tc>
        <w:tc>
          <w:tcPr>
            <w:tcW w:w="1632" w:type="dxa"/>
          </w:tcPr>
          <w:p w14:paraId="2B795E33"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6</w:t>
            </w:r>
          </w:p>
        </w:tc>
        <w:tc>
          <w:tcPr>
            <w:tcW w:w="2171" w:type="dxa"/>
          </w:tcPr>
          <w:p w14:paraId="6A1FA5A3"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295</w:t>
            </w:r>
          </w:p>
        </w:tc>
        <w:tc>
          <w:tcPr>
            <w:tcW w:w="2801" w:type="dxa"/>
          </w:tcPr>
          <w:p w14:paraId="5B22599F"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-0.11 [-0.24, 0.03]</w:t>
            </w:r>
          </w:p>
        </w:tc>
      </w:tr>
      <w:tr w:rsidR="00B92A01" w:rsidRPr="00B92A01" w14:paraId="0B4F06AF" w14:textId="77777777" w:rsidTr="000A3EE6">
        <w:tc>
          <w:tcPr>
            <w:tcW w:w="2846" w:type="dxa"/>
          </w:tcPr>
          <w:p w14:paraId="3AC034E2"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Pistachio</w:t>
            </w:r>
          </w:p>
        </w:tc>
        <w:tc>
          <w:tcPr>
            <w:tcW w:w="1632" w:type="dxa"/>
          </w:tcPr>
          <w:p w14:paraId="7AB99EB6"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9</w:t>
            </w:r>
          </w:p>
        </w:tc>
        <w:tc>
          <w:tcPr>
            <w:tcW w:w="2171" w:type="dxa"/>
          </w:tcPr>
          <w:p w14:paraId="3E0A9970"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498</w:t>
            </w:r>
          </w:p>
        </w:tc>
        <w:tc>
          <w:tcPr>
            <w:tcW w:w="2801" w:type="dxa"/>
          </w:tcPr>
          <w:p w14:paraId="37AD3820"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-0.12 [-0.21, -0.03]</w:t>
            </w:r>
          </w:p>
        </w:tc>
      </w:tr>
      <w:tr w:rsidR="00B92A01" w:rsidRPr="00B92A01" w14:paraId="1EA7058A" w14:textId="77777777" w:rsidTr="000A3EE6">
        <w:tc>
          <w:tcPr>
            <w:tcW w:w="2846" w:type="dxa"/>
          </w:tcPr>
          <w:p w14:paraId="71C01FFE"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Walnut</w:t>
            </w:r>
          </w:p>
        </w:tc>
        <w:tc>
          <w:tcPr>
            <w:tcW w:w="1632" w:type="dxa"/>
          </w:tcPr>
          <w:p w14:paraId="72984ADB"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35</w:t>
            </w:r>
          </w:p>
        </w:tc>
        <w:tc>
          <w:tcPr>
            <w:tcW w:w="2171" w:type="dxa"/>
          </w:tcPr>
          <w:p w14:paraId="577CAFDD"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3109</w:t>
            </w:r>
          </w:p>
        </w:tc>
        <w:tc>
          <w:tcPr>
            <w:tcW w:w="2801" w:type="dxa"/>
          </w:tcPr>
          <w:p w14:paraId="6573984F" w14:textId="77777777" w:rsidR="00B92A01" w:rsidRPr="00B92A01" w:rsidRDefault="00B92A01" w:rsidP="00B92A01">
            <w:pPr>
              <w:spacing w:after="0" w:line="276" w:lineRule="auto"/>
              <w:rPr>
                <w:rFonts w:eastAsia="Times New Roman" w:cs="Arial"/>
                <w:color w:val="000000"/>
                <w:sz w:val="22"/>
                <w:szCs w:val="22"/>
                <w:lang w:eastAsia="zh-CN"/>
              </w:rPr>
            </w:pPr>
            <w:r w:rsidRPr="00B92A01">
              <w:rPr>
                <w:rFonts w:eastAsia="Times New Roman" w:cs="Arial"/>
                <w:color w:val="000000"/>
                <w:sz w:val="22"/>
                <w:szCs w:val="22"/>
                <w:lang w:eastAsia="zh-CN"/>
              </w:rPr>
              <w:t>-0.09 [-0.12, -0.06]</w:t>
            </w:r>
          </w:p>
        </w:tc>
      </w:tr>
    </w:tbl>
    <w:p w14:paraId="64E3094B" w14:textId="2E17313E" w:rsidR="00B92A01" w:rsidRPr="00B92A01" w:rsidRDefault="00B92A01" w:rsidP="00B92A01">
      <w:pPr>
        <w:spacing w:after="0" w:line="276" w:lineRule="auto"/>
        <w:rPr>
          <w:rFonts w:eastAsia="Times New Roman" w:cs="Arial"/>
          <w:sz w:val="22"/>
          <w:szCs w:val="22"/>
          <w:lang w:val="en-AU" w:eastAsia="zh-CN"/>
          <w14:ligatures w14:val="standardContextual"/>
        </w:rPr>
      </w:pPr>
      <w:r w:rsidRPr="00B92A01">
        <w:rPr>
          <w:rFonts w:eastAsia="Times New Roman" w:cs="Arial"/>
          <w:sz w:val="22"/>
          <w:szCs w:val="22"/>
          <w:lang w:val="en-AU" w:eastAsia="zh-CN"/>
          <w14:ligatures w14:val="standardContextual"/>
        </w:rPr>
        <w:t>Table based on data from a meta-analysis by Houston et al</w:t>
      </w:r>
      <w:r w:rsidR="007B3DD3">
        <w:rPr>
          <w:rFonts w:eastAsia="Times New Roman" w:cs="Arial"/>
          <w:sz w:val="22"/>
          <w:szCs w:val="22"/>
          <w:lang w:val="en-AU" w:eastAsia="zh-CN"/>
          <w14:ligatures w14:val="standardContextual"/>
        </w:rPr>
        <w:t xml:space="preserve"> </w:t>
      </w:r>
      <w:r w:rsidR="007B3DD3">
        <w:rPr>
          <w:rFonts w:eastAsia="Times New Roman" w:cs="Arial"/>
          <w:sz w:val="22"/>
          <w:szCs w:val="22"/>
          <w:lang w:val="en-AU" w:eastAsia="zh-CN"/>
          <w14:ligatures w14:val="standardContextual"/>
        </w:rPr>
        <w:fldChar w:fldCharType="begin">
          <w:fldData xml:space="preserve">PEVuZE5vdGU+PENpdGU+PEF1dGhvcj5Ib3VzdG9uPC9BdXRob3I+PFllYXI+MjAyMzwvWWVhcj48
UmVjTnVtPjI2ODwvUmVjTnVtPjxEaXNwbGF5VGV4dD4oMTc3KTwvRGlzcGxheVRleHQ+PHJlY29y
ZD48cmVjLW51bWJlcj4yNjg8L3JlYy1udW1iZXI+PGZvcmVpZ24ta2V5cz48a2V5IGFwcD0iRU4i
IGRiLWlkPSJ3cHo1dHZwczZyMHN4bWVkdnhpNWZhemN3ZGZ0c3MwNTB6MHQiIHRpbWVzdGFtcD0i
MTcxMDQ2NzA2NiI+MjY4PC9rZXk+PC9mb3JlaWduLWtleXM+PHJlZi10eXBlIG5hbWU9IkpvdXJu
YWwgQXJ0aWNsZSI+MTc8L3JlZi10eXBlPjxjb250cmlidXRvcnM+PGF1dGhvcnM+PGF1dGhvcj5I
b3VzdG9uLCBMLjwvYXV0aG9yPjxhdXRob3I+UHJvYnN0LCBZLiBDLjwvYXV0aG9yPjxhdXRob3I+
Q2hhbmRyYSBTaW5naCwgTS48L2F1dGhvcj48YXV0aG9yPk5lYWxlLCBFLiBQLjwvYXV0aG9yPjwv
YXV0aG9ycz48L2NvbnRyaWJ1dG9ycz48YXV0aC1hZGRyZXNzPlRoZSBHZW9yZ2UgSW5zdGl0dXRl
IGZvciBHbG9iYWwgSGVhbHRoLCBVbml2ZXJzaXR5IG9mIE5ldyBTb3V0aCBXYWxlcywgU3lkbmV5
LCBOZXcgU291dGggV2FsZXMsIEF1c3RyYWxpYTsgU2Nob29sIG9mIE1lZGljYWwgU2NpZW5jZXMs
IEZhY3VsdHkgb2YgTWVkaWNpbmUsIFVuaXZlcnNpdHkgb2YgTmV3IFNvdXRoIFdhbGVzLCBTeWRu
ZXksIE5ldyBTb3V0aCBXYWxlcywgQXVzdHJhbGlhOyBTY2hvb2wgb2YgTWVkaWNhbCwgSW5kaWdl
bm91cyBhbmQgSGVhbHRoIFNjaWVuY2VzLCBGYWN1bHR5IG9mIFNjaWVuY2UsIE1lZGljaW5lIGFu
ZCBIZWFsdGgsIFVuaXZlcnNpdHkgb2YgV29sbG9uZ29uZywgV29sbG9uZ29uZywgTmV3IFNvdXRo
IFdhbGVzLCBBdXN0cmFsaWEuIEVsZWN0cm9uaWMgYWRkcmVzczogbGhvdXN0b25AZ2VvcmdlaW5z
dGl0dXRlLm9yZy5hdS4mI3hEO1NjaG9vbCBvZiBNZWRpY2FsLCBJbmRpZ2Vub3VzIGFuZCBIZWFs
dGggU2NpZW5jZXMsIEZhY3VsdHkgb2YgU2NpZW5jZSwgTWVkaWNpbmUgYW5kIEhlYWx0aCwgVW5p
dmVyc2l0eSBvZiBXb2xsb25nb25nLCBXb2xsb25nb25nLCBOZXcgU291dGggV2FsZXMsIEF1c3Ry
YWxpYTsgSWxsYXdhcnJhIEhlYWx0aCBhbmQgTWVkaWNhbCBSZXNlYXJjaCBJbnN0aXR1dGUsIFVu
aXZlcnNpdHkgb2YgV29sbG9uZ29uZywgV29sbG9uZ29uZywgTmV3IFNvdXRoIFdhbGVzLCBBdXN0
cmFsaWEuPC9hdXRoLWFkZHJlc3M+PHRpdGxlcz48dGl0bGU+VHJlZSBOdXQgYW5kIFBlYW51dCBD
b25zdW1wdGlvbiBhbmQgUmlzayBvZiBDYXJkaW92YXNjdWxhciBEaXNlYXNlOiBBIFN5c3RlbWF0
aWMgUmV2aWV3IGFuZCBNZXRhLUFuYWx5c2lzIG9mIFJhbmRvbWl6ZWQgQ29udHJvbGxlZCBUcmlh
bHM8L3RpdGxlPjxzZWNvbmRhcnktdGl0bGU+QWR2IE51dHI8L3NlY29uZGFyeS10aXRsZT48L3Rp
dGxlcz48cGVyaW9kaWNhbD48ZnVsbC10aXRsZT5BZHYgTnV0cjwvZnVsbC10aXRsZT48L3Blcmlv
ZGljYWw+PHBhZ2VzPjEwMjktMTA0OTwvcGFnZXM+PHZvbHVtZT4xNDwvdm9sdW1lPjxudW1iZXI+
NTwvbnVtYmVyPjxlZGl0aW9uPjIwMjMvMDUvMDc8L2VkaXRpb24+PGtleXdvcmRzPjxrZXl3b3Jk
Pkh1bWFuczwva2V5d29yZD48a2V5d29yZD4qQ2FyZGlvdmFzY3VsYXIgRGlzZWFzZXMvcHJldmVu
dGlvbiAmYW1wOyBjb250cm9sL2V0aW9sb2d5PC9rZXl3b3JkPjxrZXl3b3JkPk51dHM8L2tleXdv
cmQ+PGtleXdvcmQ+QXJhY2hpczwva2V5d29yZD48a2V5d29yZD5DaG9sZXN0ZXJvbCwgTERMPC9r
ZXl3b3JkPjxrZXl3b3JkPkNob2xlc3Rlcm9sLCBIREw8L2tleXdvcmQ+PGtleXdvcmQ+UmFuZG9t
aXplZCBDb250cm9sbGVkIFRyaWFscyBhcyBUb3BpYzwva2V5d29yZD48a2V5d29yZD5DaG9sZXN0
ZXJvbDwva2V5d29yZD48a2V5d29yZD5UcmlnbHljZXJpZGVzPC9rZXl3b3JkPjxrZXl3b3JkPkFw
b2xpcG9wcm90ZWlucyBCPC9rZXl3b3JkPjxrZXl3b3JkPkN2ZDwva2V5d29yZD48a2V5d29yZD5h
cG88L2tleXdvcmQ+PGtleXdvcmQ+Ymxvb2QgcHJlc3N1cmU8L2tleXdvcmQ+PGtleXdvcmQ+bGlw
aWRzPC9rZXl3b3JkPjxrZXl3b3JkPm1ldGEtYW5hbHlzaXM8L2tleXdvcmQ+PGtleXdvcmQ+cGVh
bnV0czwva2V5d29yZD48L2tleXdvcmRzPjxkYXRlcz48eWVhcj4yMDIzPC95ZWFyPjxwdWItZGF0
ZXM+PGRhdGU+U2VwPC9kYXRlPjwvcHViLWRhdGVzPjwvZGF0ZXM+PGlzYm4+MjE1Ni01Mzc2IChF
bGVjdHJvbmljKSYjeEQ7MjE2MS04MzEzIChQcmludCkmI3hEOzIxNjEtODMxMyAoTGlua2luZyk8
L2lzYm4+PGFjY2Vzc2lvbi1udW0+MzcxNDkyNjI8L2FjY2Vzc2lvbi1udW0+PHVybHM+PHJlbGF0
ZWQtdXJscz48dXJsPmh0dHBzOi8vd3d3Lm5jYmkubmxtLm5paC5nb3YvcHVibWVkLzM3MTQ5MjYy
PC91cmw+PC9yZWxhdGVkLXVybHM+PC91cmxzPjxjdXN0b20yPlBNQzEwNTA5NDI3PC9jdXN0b20y
PjxlbGVjdHJvbmljLXJlc291cmNlLW51bT4xMC4xMDE2L2ouYWR2bnV0LjIwMjMuMDUuMDA0PC9l
bGVjdHJvbmljLXJlc291cmNlLW51bT48L3JlY29yZD48L0NpdGU+PC9FbmROb3RlPgB=
</w:fldData>
        </w:fldChar>
      </w:r>
      <w:r w:rsidR="001B402D">
        <w:rPr>
          <w:rFonts w:eastAsia="Times New Roman" w:cs="Arial"/>
          <w:sz w:val="22"/>
          <w:szCs w:val="22"/>
          <w:lang w:val="en-AU" w:eastAsia="zh-CN"/>
          <w14:ligatures w14:val="standardContextual"/>
        </w:rPr>
        <w:instrText xml:space="preserve"> ADDIN EN.CITE </w:instrText>
      </w:r>
      <w:r w:rsidR="001B402D">
        <w:rPr>
          <w:rFonts w:eastAsia="Times New Roman" w:cs="Arial"/>
          <w:sz w:val="22"/>
          <w:szCs w:val="22"/>
          <w:lang w:val="en-AU" w:eastAsia="zh-CN"/>
          <w14:ligatures w14:val="standardContextual"/>
        </w:rPr>
        <w:fldChar w:fldCharType="begin">
          <w:fldData xml:space="preserve">PEVuZE5vdGU+PENpdGU+PEF1dGhvcj5Ib3VzdG9uPC9BdXRob3I+PFllYXI+MjAyMzwvWWVhcj48
UmVjTnVtPjI2ODwvUmVjTnVtPjxEaXNwbGF5VGV4dD4oMTc3KTwvRGlzcGxheVRleHQ+PHJlY29y
ZD48cmVjLW51bWJlcj4yNjg8L3JlYy1udW1iZXI+PGZvcmVpZ24ta2V5cz48a2V5IGFwcD0iRU4i
IGRiLWlkPSJ3cHo1dHZwczZyMHN4bWVkdnhpNWZhemN3ZGZ0c3MwNTB6MHQiIHRpbWVzdGFtcD0i
MTcxMDQ2NzA2NiI+MjY4PC9rZXk+PC9mb3JlaWduLWtleXM+PHJlZi10eXBlIG5hbWU9IkpvdXJu
YWwgQXJ0aWNsZSI+MTc8L3JlZi10eXBlPjxjb250cmlidXRvcnM+PGF1dGhvcnM+PGF1dGhvcj5I
b3VzdG9uLCBMLjwvYXV0aG9yPjxhdXRob3I+UHJvYnN0LCBZLiBDLjwvYXV0aG9yPjxhdXRob3I+
Q2hhbmRyYSBTaW5naCwgTS48L2F1dGhvcj48YXV0aG9yPk5lYWxlLCBFLiBQLjwvYXV0aG9yPjwv
YXV0aG9ycz48L2NvbnRyaWJ1dG9ycz48YXV0aC1hZGRyZXNzPlRoZSBHZW9yZ2UgSW5zdGl0dXRl
IGZvciBHbG9iYWwgSGVhbHRoLCBVbml2ZXJzaXR5IG9mIE5ldyBTb3V0aCBXYWxlcywgU3lkbmV5
LCBOZXcgU291dGggV2FsZXMsIEF1c3RyYWxpYTsgU2Nob29sIG9mIE1lZGljYWwgU2NpZW5jZXMs
IEZhY3VsdHkgb2YgTWVkaWNpbmUsIFVuaXZlcnNpdHkgb2YgTmV3IFNvdXRoIFdhbGVzLCBTeWRu
ZXksIE5ldyBTb3V0aCBXYWxlcywgQXVzdHJhbGlhOyBTY2hvb2wgb2YgTWVkaWNhbCwgSW5kaWdl
bm91cyBhbmQgSGVhbHRoIFNjaWVuY2VzLCBGYWN1bHR5IG9mIFNjaWVuY2UsIE1lZGljaW5lIGFu
ZCBIZWFsdGgsIFVuaXZlcnNpdHkgb2YgV29sbG9uZ29uZywgV29sbG9uZ29uZywgTmV3IFNvdXRo
IFdhbGVzLCBBdXN0cmFsaWEuIEVsZWN0cm9uaWMgYWRkcmVzczogbGhvdXN0b25AZ2VvcmdlaW5z
dGl0dXRlLm9yZy5hdS4mI3hEO1NjaG9vbCBvZiBNZWRpY2FsLCBJbmRpZ2Vub3VzIGFuZCBIZWFs
dGggU2NpZW5jZXMsIEZhY3VsdHkgb2YgU2NpZW5jZSwgTWVkaWNpbmUgYW5kIEhlYWx0aCwgVW5p
dmVyc2l0eSBvZiBXb2xsb25nb25nLCBXb2xsb25nb25nLCBOZXcgU291dGggV2FsZXMsIEF1c3Ry
YWxpYTsgSWxsYXdhcnJhIEhlYWx0aCBhbmQgTWVkaWNhbCBSZXNlYXJjaCBJbnN0aXR1dGUsIFVu
aXZlcnNpdHkgb2YgV29sbG9uZ29uZywgV29sbG9uZ29uZywgTmV3IFNvdXRoIFdhbGVzLCBBdXN0
cmFsaWEuPC9hdXRoLWFkZHJlc3M+PHRpdGxlcz48dGl0bGU+VHJlZSBOdXQgYW5kIFBlYW51dCBD
b25zdW1wdGlvbiBhbmQgUmlzayBvZiBDYXJkaW92YXNjdWxhciBEaXNlYXNlOiBBIFN5c3RlbWF0
aWMgUmV2aWV3IGFuZCBNZXRhLUFuYWx5c2lzIG9mIFJhbmRvbWl6ZWQgQ29udHJvbGxlZCBUcmlh
bHM8L3RpdGxlPjxzZWNvbmRhcnktdGl0bGU+QWR2IE51dHI8L3NlY29uZGFyeS10aXRsZT48L3Rp
dGxlcz48cGVyaW9kaWNhbD48ZnVsbC10aXRsZT5BZHYgTnV0cjwvZnVsbC10aXRsZT48L3Blcmlv
ZGljYWw+PHBhZ2VzPjEwMjktMTA0OTwvcGFnZXM+PHZvbHVtZT4xNDwvdm9sdW1lPjxudW1iZXI+
NTwvbnVtYmVyPjxlZGl0aW9uPjIwMjMvMDUvMDc8L2VkaXRpb24+PGtleXdvcmRzPjxrZXl3b3Jk
Pkh1bWFuczwva2V5d29yZD48a2V5d29yZD4qQ2FyZGlvdmFzY3VsYXIgRGlzZWFzZXMvcHJldmVu
dGlvbiAmYW1wOyBjb250cm9sL2V0aW9sb2d5PC9rZXl3b3JkPjxrZXl3b3JkPk51dHM8L2tleXdv
cmQ+PGtleXdvcmQ+QXJhY2hpczwva2V5d29yZD48a2V5d29yZD5DaG9sZXN0ZXJvbCwgTERMPC9r
ZXl3b3JkPjxrZXl3b3JkPkNob2xlc3Rlcm9sLCBIREw8L2tleXdvcmQ+PGtleXdvcmQ+UmFuZG9t
aXplZCBDb250cm9sbGVkIFRyaWFscyBhcyBUb3BpYzwva2V5d29yZD48a2V5d29yZD5DaG9sZXN0
ZXJvbDwva2V5d29yZD48a2V5d29yZD5UcmlnbHljZXJpZGVzPC9rZXl3b3JkPjxrZXl3b3JkPkFw
b2xpcG9wcm90ZWlucyBCPC9rZXl3b3JkPjxrZXl3b3JkPkN2ZDwva2V5d29yZD48a2V5d29yZD5h
cG88L2tleXdvcmQ+PGtleXdvcmQ+Ymxvb2QgcHJlc3N1cmU8L2tleXdvcmQ+PGtleXdvcmQ+bGlw
aWRzPC9rZXl3b3JkPjxrZXl3b3JkPm1ldGEtYW5hbHlzaXM8L2tleXdvcmQ+PGtleXdvcmQ+cGVh
bnV0czwva2V5d29yZD48L2tleXdvcmRzPjxkYXRlcz48eWVhcj4yMDIzPC95ZWFyPjxwdWItZGF0
ZXM+PGRhdGU+U2VwPC9kYXRlPjwvcHViLWRhdGVzPjwvZGF0ZXM+PGlzYm4+MjE1Ni01Mzc2IChF
bGVjdHJvbmljKSYjeEQ7MjE2MS04MzEzIChQcmludCkmI3hEOzIxNjEtODMxMyAoTGlua2luZyk8
L2lzYm4+PGFjY2Vzc2lvbi1udW0+MzcxNDkyNjI8L2FjY2Vzc2lvbi1udW0+PHVybHM+PHJlbGF0
ZWQtdXJscz48dXJsPmh0dHBzOi8vd3d3Lm5jYmkubmxtLm5paC5nb3YvcHVibWVkLzM3MTQ5MjYy
PC91cmw+PC9yZWxhdGVkLXVybHM+PC91cmxzPjxjdXN0b20yPlBNQzEwNTA5NDI3PC9jdXN0b20y
PjxlbGVjdHJvbmljLXJlc291cmNlLW51bT4xMC4xMDE2L2ouYWR2bnV0LjIwMjMuMDUuMDA0PC9l
bGVjdHJvbmljLXJlc291cmNlLW51bT48L3JlY29yZD48L0NpdGU+PC9FbmROb3RlPgB=
</w:fldData>
        </w:fldChar>
      </w:r>
      <w:r w:rsidR="001B402D">
        <w:rPr>
          <w:rFonts w:eastAsia="Times New Roman" w:cs="Arial"/>
          <w:sz w:val="22"/>
          <w:szCs w:val="22"/>
          <w:lang w:val="en-AU" w:eastAsia="zh-CN"/>
          <w14:ligatures w14:val="standardContextual"/>
        </w:rPr>
        <w:instrText xml:space="preserve"> ADDIN EN.CITE.DATA </w:instrText>
      </w:r>
      <w:r w:rsidR="001B402D">
        <w:rPr>
          <w:rFonts w:eastAsia="Times New Roman" w:cs="Arial"/>
          <w:sz w:val="22"/>
          <w:szCs w:val="22"/>
          <w:lang w:val="en-AU" w:eastAsia="zh-CN"/>
          <w14:ligatures w14:val="standardContextual"/>
        </w:rPr>
      </w:r>
      <w:r w:rsidR="001B402D">
        <w:rPr>
          <w:rFonts w:eastAsia="Times New Roman" w:cs="Arial"/>
          <w:sz w:val="22"/>
          <w:szCs w:val="22"/>
          <w:lang w:val="en-AU" w:eastAsia="zh-CN"/>
          <w14:ligatures w14:val="standardContextual"/>
        </w:rPr>
        <w:fldChar w:fldCharType="end"/>
      </w:r>
      <w:r w:rsidR="007B3DD3">
        <w:rPr>
          <w:rFonts w:eastAsia="Times New Roman" w:cs="Arial"/>
          <w:sz w:val="22"/>
          <w:szCs w:val="22"/>
          <w:lang w:val="en-AU" w:eastAsia="zh-CN"/>
          <w14:ligatures w14:val="standardContextual"/>
        </w:rPr>
      </w:r>
      <w:r w:rsidR="007B3DD3">
        <w:rPr>
          <w:rFonts w:eastAsia="Times New Roman" w:cs="Arial"/>
          <w:sz w:val="22"/>
          <w:szCs w:val="22"/>
          <w:lang w:val="en-AU" w:eastAsia="zh-CN"/>
          <w14:ligatures w14:val="standardContextual"/>
        </w:rPr>
        <w:fldChar w:fldCharType="separate"/>
      </w:r>
      <w:r w:rsidR="001B402D">
        <w:rPr>
          <w:rFonts w:eastAsia="Times New Roman" w:cs="Arial"/>
          <w:noProof/>
          <w:sz w:val="22"/>
          <w:szCs w:val="22"/>
          <w:lang w:val="en-AU" w:eastAsia="zh-CN"/>
          <w14:ligatures w14:val="standardContextual"/>
        </w:rPr>
        <w:t>(177)</w:t>
      </w:r>
      <w:r w:rsidR="007B3DD3">
        <w:rPr>
          <w:rFonts w:eastAsia="Times New Roman" w:cs="Arial"/>
          <w:sz w:val="22"/>
          <w:szCs w:val="22"/>
          <w:lang w:val="en-AU" w:eastAsia="zh-CN"/>
          <w14:ligatures w14:val="standardContextual"/>
        </w:rPr>
        <w:fldChar w:fldCharType="end"/>
      </w:r>
      <w:r w:rsidRPr="00B92A01">
        <w:rPr>
          <w:rFonts w:eastAsia="Times New Roman" w:cs="Arial"/>
          <w:sz w:val="22"/>
          <w:szCs w:val="22"/>
          <w:lang w:val="en-AU" w:eastAsia="zh-CN"/>
          <w14:ligatures w14:val="standardContextual"/>
        </w:rPr>
        <w:t xml:space="preserve">. </w:t>
      </w:r>
      <w:r w:rsidR="000A3EE6">
        <w:rPr>
          <w:rFonts w:eastAsia="Times New Roman" w:cs="Arial"/>
          <w:sz w:val="22"/>
          <w:szCs w:val="22"/>
          <w:lang w:val="en-AU" w:eastAsia="zh-CN"/>
          <w14:ligatures w14:val="standardContextual"/>
        </w:rPr>
        <w:t>To convert mmol/L cholesterol to mg/dL multiply by 39 and to convert mmol/L triglycerides to mg/dL multiply by 88.</w:t>
      </w:r>
    </w:p>
    <w:p w14:paraId="2B26887F" w14:textId="77777777" w:rsidR="00B92A01" w:rsidRPr="00281371" w:rsidRDefault="00B92A01" w:rsidP="00281371">
      <w:pPr>
        <w:spacing w:after="0" w:line="276" w:lineRule="auto"/>
        <w:rPr>
          <w:rFonts w:eastAsia="Arial" w:cs="Arial"/>
          <w:bCs/>
          <w:sz w:val="22"/>
          <w:szCs w:val="22"/>
        </w:rPr>
      </w:pPr>
    </w:p>
    <w:p w14:paraId="30575D90" w14:textId="77777777" w:rsidR="00C76953" w:rsidRPr="00D5655D" w:rsidRDefault="00C76953" w:rsidP="00281371">
      <w:pPr>
        <w:spacing w:after="0" w:line="276" w:lineRule="auto"/>
        <w:rPr>
          <w:rFonts w:cs="Arial"/>
          <w:b/>
          <w:bCs/>
          <w:color w:val="00B050"/>
          <w:sz w:val="22"/>
          <w:szCs w:val="22"/>
        </w:rPr>
      </w:pPr>
      <w:r w:rsidRPr="00D5655D">
        <w:rPr>
          <w:rFonts w:cs="Arial"/>
          <w:b/>
          <w:bCs/>
          <w:color w:val="00B050"/>
          <w:sz w:val="22"/>
          <w:szCs w:val="22"/>
        </w:rPr>
        <w:t>Whole Grains</w:t>
      </w:r>
    </w:p>
    <w:p w14:paraId="22AD3A9A" w14:textId="77777777" w:rsidR="00C76953" w:rsidRPr="00281371" w:rsidRDefault="00C76953" w:rsidP="00281371">
      <w:pPr>
        <w:spacing w:after="0" w:line="276" w:lineRule="auto"/>
        <w:rPr>
          <w:rFonts w:eastAsia="Arial" w:cs="Arial"/>
          <w:b/>
          <w:sz w:val="22"/>
          <w:szCs w:val="22"/>
        </w:rPr>
      </w:pPr>
    </w:p>
    <w:p w14:paraId="6AADDEE3" w14:textId="1D52E40E" w:rsidR="00C76953" w:rsidRPr="00281371" w:rsidRDefault="00C76953" w:rsidP="00281371">
      <w:pPr>
        <w:spacing w:after="0" w:line="276" w:lineRule="auto"/>
        <w:rPr>
          <w:rFonts w:eastAsia="Calibri" w:cs="Arial"/>
          <w:sz w:val="22"/>
          <w:szCs w:val="22"/>
        </w:rPr>
      </w:pPr>
      <w:r w:rsidRPr="00281371">
        <w:rPr>
          <w:rFonts w:eastAsia="Calibri" w:cs="Arial"/>
          <w:sz w:val="22"/>
          <w:szCs w:val="22"/>
        </w:rPr>
        <w:t>Whole grains include barley, brown rice, buckwheat, bulgur (cracked wheat), millet, oatmeal, and wild rice. Whole grains contain ~80% more dietary fiber than refined grains, as the latter are milled, a process that removes bran and germ. Refined grains include white flour, white rice, white bread</w:t>
      </w:r>
      <w:r w:rsidR="00293274">
        <w:rPr>
          <w:rFonts w:eastAsia="Calibri" w:cs="Arial"/>
          <w:sz w:val="22"/>
          <w:szCs w:val="22"/>
        </w:rPr>
        <w:t>,</w:t>
      </w:r>
      <w:r w:rsidRPr="00281371">
        <w:rPr>
          <w:rFonts w:eastAsia="Calibri" w:cs="Arial"/>
          <w:sz w:val="22"/>
          <w:szCs w:val="22"/>
        </w:rPr>
        <w:t xml:space="preserve"> and corn flower. Health benefits ascribed to whole grains are mainly due to the presence of fiber and bran. A meta-analysis of fifty-five trials with 3900 participants comparing various grains found that oat bran was the most effective intervention strategy for lowering LDL-C (- 12.5mg/dL; 95% CI – 17.2 to – 7.4mg/dL) compared with control </w:t>
      </w:r>
      <w:r w:rsidRPr="00281371">
        <w:rPr>
          <w:rFonts w:eastAsia="Calibri" w:cs="Arial"/>
          <w:sz w:val="22"/>
          <w:szCs w:val="22"/>
        </w:rPr>
        <w:fldChar w:fldCharType="begin">
          <w:fldData xml:space="preserve">PEVuZE5vdGU+PENpdGU+PEF1dGhvcj5IdWk8L0F1dGhvcj48WWVhcj4yMDE5PC9ZZWFyPjxSZWNO
dW0+MTk2PC9SZWNOdW0+PERpc3BsYXlUZXh0PigxNzkpPC9EaXNwbGF5VGV4dD48cmVjb3JkPjxy
ZWMtbnVtYmVyPjE5NjwvcmVjLW51bWJlcj48Zm9yZWlnbi1rZXlzPjxrZXkgYXBwPSJFTiIgZGIt
aWQ9IndwejV0dnBzNnIwc3htZWR2eGk1ZmF6Y3dkZnRzczA1MHowdCIgdGltZXN0YW1wPSIxNjE0
NzM3MDI2Ij4xOTY8L2tleT48L2ZvcmVpZ24ta2V5cz48cmVmLXR5cGUgbmFtZT0iSm91cm5hbCBB
cnRpY2xlIj4xNzwvcmVmLXR5cGU+PGNvbnRyaWJ1dG9ycz48YXV0aG9ycz48YXV0aG9yPkh1aSwg
Uy48L2F1dGhvcj48YXV0aG9yPkxpdSwgSy48L2F1dGhvcj48YXV0aG9yPkxhbmcsIEguPC9hdXRo
b3I+PGF1dGhvcj5MaXUsIFkuPC9hdXRob3I+PGF1dGhvcj5XYW5nLCBYLjwvYXV0aG9yPjxhdXRo
b3I+Wmh1LCBYLjwvYXV0aG9yPjxhdXRob3I+RG91Y2V0dGUsIFMuPC9hdXRob3I+PGF1dGhvcj5Z
aSwgTC48L2F1dGhvcj48YXV0aG9yPk1pLCBNLjwvYXV0aG9yPjwvYXV0aG9ycz48L2NvbnRyaWJ1
dG9ycz48YXV0aC1hZGRyZXNzPlJlc2VhcmNoIENlbnRlciBmb3IgTnV0cml0aW9uIGFuZCBGb29k
IFNhZmV0eSwgSW5zdGl0dXRlIG9mIE1pbGl0YXJ5IFByZXZlbnRpdmUgTWVkaWNpbmUsIFRoaXJk
IE1pbGl0YXJ5IE1lZGljYWwgVW5pdmVyc2l0eSwgQ2hvbmdxaW5nIEtleSBMYWJvcmF0b3J5IG9m
IE51dHJpdGlvbiBhbmQgRm9vZCBTYWZldHksIENob25ncWluZyBNZWRpY2FsIE51dHJpdGlvbiBS
ZXNlYXJjaCBDZW50ZXIsIENob25ncWluZywgNDAwMDM4LCBQZW9wbGUmYXBvcztzIFJlcHVibGlj
IG9mIENoaW5hLiYjeEQ7RGVwYXJ0bWVudCBvZiBIZWFsdGggU3VwZXJ2aXNpb24sIENlbnRlciBm
b3IgRGlzZWFzZSBDb250cm9sIGFuZCBQcmV2ZW50aW9uIG9mIFNoZW55YW5nIEpvaW50IExvZ2lz
dGljIFN1cHBvcnQgQ2VudGVyLCBTaGVueWFuZywgMTEwMDM0LCBQZW9wbGUmYXBvcztzIFJlcHVi
bGljIG9mIENoaW5hLiYjeEQ7RGVwYXJ0bWVudCBvZiBDb21tdW5pdHkgSGVhbHRoIGFuZCBFcGlk
ZW1pb2xvZ3ksIERhbGhvdXNpZSBVbml2ZXJzaXR5LCBIYWxpZmF4LCBOb3ZhIFNjb3RpYSwgQ2Fu
YWRhLiYjeEQ7UmVzZWFyY2ggQ2VudGVyIGZvciBOdXRyaXRpb24gYW5kIEZvb2QgU2FmZXR5LCBJ
bnN0aXR1dGUgb2YgTWlsaXRhcnkgUHJldmVudGl2ZSBNZWRpY2luZSwgVGhpcmQgTWlsaXRhcnkg
TWVkaWNhbCBVbml2ZXJzaXR5LCBDaG9uZ3FpbmcgS2V5IExhYm9yYXRvcnkgb2YgTnV0cml0aW9u
IGFuZCBGb29kIFNhZmV0eSwgQ2hvbmdxaW5nIE1lZGljYWwgTnV0cml0aW9uIFJlc2VhcmNoIENl
bnRlciwgQ2hvbmdxaW5nLCA0MDAwMzgsIFBlb3BsZSZhcG9zO3MgUmVwdWJsaWMgb2YgQ2hpbmEu
IG1pX210MjAwOUBob3RtYWlsLmNvbS48L2F1dGgtYWRkcmVzcz48dGl0bGVzPjx0aXRsZT5Db21w
YXJhdGl2ZSBlZmZlY3RzIG9mIGRpZmZlcmVudCB3aG9sZSBncmFpbnMgYW5kIGJyYW5zIG9uIGJs
b29kIGxpcGlkOiBhIG5ldHdvcmsgbWV0YS1hbmFseXNpczwvdGl0bGU+PHNlY29uZGFyeS10aXRs
ZT5FdXIgSiBOdXRyPC9zZWNvbmRhcnktdGl0bGU+PC90aXRsZXM+PHBlcmlvZGljYWw+PGZ1bGwt
dGl0bGU+RXVyIEogTnV0cjwvZnVsbC10aXRsZT48L3BlcmlvZGljYWw+PHBhZ2VzPjI3NzktMjc4
NzwvcGFnZXM+PHZvbHVtZT41ODwvdm9sdW1lPjxudW1iZXI+NzwvbnVtYmVyPjxlZGl0aW9uPjIw
MTgvMDkvMjQ8L2VkaXRpb24+PGtleXdvcmRzPjxrZXl3b3JkPkRpZXRhcnkgRmliZXIvKmFkbWlu
aXN0cmF0aW9uICZhbXA7IGRvc2FnZTwva2V5d29yZD48a2V5d29yZD5IdW1hbnM8L2tleXdvcmQ+
PGtleXdvcmQ+TGlwaWRzLypibG9vZDwva2V5d29yZD48a2V5d29yZD5OZXR3b3JrIE1ldGEtQW5h
bHlzaXM8L2tleXdvcmQ+PGtleXdvcmQ+Kldob2xlIEdyYWluczwva2V5d29yZD48a2V5d29yZD5C
bG9vZCBsaXBpZDwva2V5d29yZD48a2V5d29yZD5CcmFuPC9rZXl3b3JkPjxrZXl3b3JkPldob2xl
IGdyYWluPC9rZXl3b3JkPjwva2V5d29yZHM+PGRhdGVzPjx5ZWFyPjIwMTk8L3llYXI+PHB1Yi1k
YXRlcz48ZGF0ZT5PY3Q8L2RhdGU+PC9wdWItZGF0ZXM+PC9kYXRlcz48aXNibj4xNDM2LTYyMTUg
KEVsZWN0cm9uaWMpJiN4RDsxNDM2LTYyMDcgKExpbmtpbmcpPC9pc2JuPjxhY2Nlc3Npb24tbnVt
PjMwMjQ0Mzc5PC9hY2Nlc3Npb24tbnVtPjx1cmxzPjxyZWxhdGVkLXVybHM+PHVybD5odHRwczov
L3d3dy5uY2JpLm5sbS5uaWguZ292L3B1Ym1lZC8zMDI0NDM3OTwvdXJsPjwvcmVsYXRlZC11cmxz
PjwvdXJscz48Y3VzdG9tMj5QTUM2NzY5MDkwPC9jdXN0b20yPjxlbGVjdHJvbmljLXJlc291cmNl
LW51bT4xMC4xMDA3L3MwMDM5NC0wMTgtMTgyNy02PC9lbGVjdHJvbmljLXJlc291cmNlLW51bT48
L3JlY29yZD48L0NpdGU+PC9FbmROb3RlPn==
</w:fldData>
        </w:fldChar>
      </w:r>
      <w:r w:rsidR="001B402D">
        <w:rPr>
          <w:rFonts w:eastAsia="Calibri" w:cs="Arial"/>
          <w:sz w:val="22"/>
          <w:szCs w:val="22"/>
        </w:rPr>
        <w:instrText xml:space="preserve"> ADDIN EN.CITE </w:instrText>
      </w:r>
      <w:r w:rsidR="001B402D">
        <w:rPr>
          <w:rFonts w:eastAsia="Calibri" w:cs="Arial"/>
          <w:sz w:val="22"/>
          <w:szCs w:val="22"/>
        </w:rPr>
        <w:fldChar w:fldCharType="begin">
          <w:fldData xml:space="preserve">PEVuZE5vdGU+PENpdGU+PEF1dGhvcj5IdWk8L0F1dGhvcj48WWVhcj4yMDE5PC9ZZWFyPjxSZWNO
dW0+MTk2PC9SZWNOdW0+PERpc3BsYXlUZXh0PigxNzkpPC9EaXNwbGF5VGV4dD48cmVjb3JkPjxy
ZWMtbnVtYmVyPjE5NjwvcmVjLW51bWJlcj48Zm9yZWlnbi1rZXlzPjxrZXkgYXBwPSJFTiIgZGIt
aWQ9IndwejV0dnBzNnIwc3htZWR2eGk1ZmF6Y3dkZnRzczA1MHowdCIgdGltZXN0YW1wPSIxNjE0
NzM3MDI2Ij4xOTY8L2tleT48L2ZvcmVpZ24ta2V5cz48cmVmLXR5cGUgbmFtZT0iSm91cm5hbCBB
cnRpY2xlIj4xNzwvcmVmLXR5cGU+PGNvbnRyaWJ1dG9ycz48YXV0aG9ycz48YXV0aG9yPkh1aSwg
Uy48L2F1dGhvcj48YXV0aG9yPkxpdSwgSy48L2F1dGhvcj48YXV0aG9yPkxhbmcsIEguPC9hdXRo
b3I+PGF1dGhvcj5MaXUsIFkuPC9hdXRob3I+PGF1dGhvcj5XYW5nLCBYLjwvYXV0aG9yPjxhdXRo
b3I+Wmh1LCBYLjwvYXV0aG9yPjxhdXRob3I+RG91Y2V0dGUsIFMuPC9hdXRob3I+PGF1dGhvcj5Z
aSwgTC48L2F1dGhvcj48YXV0aG9yPk1pLCBNLjwvYXV0aG9yPjwvYXV0aG9ycz48L2NvbnRyaWJ1
dG9ycz48YXV0aC1hZGRyZXNzPlJlc2VhcmNoIENlbnRlciBmb3IgTnV0cml0aW9uIGFuZCBGb29k
IFNhZmV0eSwgSW5zdGl0dXRlIG9mIE1pbGl0YXJ5IFByZXZlbnRpdmUgTWVkaWNpbmUsIFRoaXJk
IE1pbGl0YXJ5IE1lZGljYWwgVW5pdmVyc2l0eSwgQ2hvbmdxaW5nIEtleSBMYWJvcmF0b3J5IG9m
IE51dHJpdGlvbiBhbmQgRm9vZCBTYWZldHksIENob25ncWluZyBNZWRpY2FsIE51dHJpdGlvbiBS
ZXNlYXJjaCBDZW50ZXIsIENob25ncWluZywgNDAwMDM4LCBQZW9wbGUmYXBvcztzIFJlcHVibGlj
IG9mIENoaW5hLiYjeEQ7RGVwYXJ0bWVudCBvZiBIZWFsdGggU3VwZXJ2aXNpb24sIENlbnRlciBm
b3IgRGlzZWFzZSBDb250cm9sIGFuZCBQcmV2ZW50aW9uIG9mIFNoZW55YW5nIEpvaW50IExvZ2lz
dGljIFN1cHBvcnQgQ2VudGVyLCBTaGVueWFuZywgMTEwMDM0LCBQZW9wbGUmYXBvcztzIFJlcHVi
bGljIG9mIENoaW5hLiYjeEQ7RGVwYXJ0bWVudCBvZiBDb21tdW5pdHkgSGVhbHRoIGFuZCBFcGlk
ZW1pb2xvZ3ksIERhbGhvdXNpZSBVbml2ZXJzaXR5LCBIYWxpZmF4LCBOb3ZhIFNjb3RpYSwgQ2Fu
YWRhLiYjeEQ7UmVzZWFyY2ggQ2VudGVyIGZvciBOdXRyaXRpb24gYW5kIEZvb2QgU2FmZXR5LCBJ
bnN0aXR1dGUgb2YgTWlsaXRhcnkgUHJldmVudGl2ZSBNZWRpY2luZSwgVGhpcmQgTWlsaXRhcnkg
TWVkaWNhbCBVbml2ZXJzaXR5LCBDaG9uZ3FpbmcgS2V5IExhYm9yYXRvcnkgb2YgTnV0cml0aW9u
IGFuZCBGb29kIFNhZmV0eSwgQ2hvbmdxaW5nIE1lZGljYWwgTnV0cml0aW9uIFJlc2VhcmNoIENl
bnRlciwgQ2hvbmdxaW5nLCA0MDAwMzgsIFBlb3BsZSZhcG9zO3MgUmVwdWJsaWMgb2YgQ2hpbmEu
IG1pX210MjAwOUBob3RtYWlsLmNvbS48L2F1dGgtYWRkcmVzcz48dGl0bGVzPjx0aXRsZT5Db21w
YXJhdGl2ZSBlZmZlY3RzIG9mIGRpZmZlcmVudCB3aG9sZSBncmFpbnMgYW5kIGJyYW5zIG9uIGJs
b29kIGxpcGlkOiBhIG5ldHdvcmsgbWV0YS1hbmFseXNpczwvdGl0bGU+PHNlY29uZGFyeS10aXRs
ZT5FdXIgSiBOdXRyPC9zZWNvbmRhcnktdGl0bGU+PC90aXRsZXM+PHBlcmlvZGljYWw+PGZ1bGwt
dGl0bGU+RXVyIEogTnV0cjwvZnVsbC10aXRsZT48L3BlcmlvZGljYWw+PHBhZ2VzPjI3NzktMjc4
NzwvcGFnZXM+PHZvbHVtZT41ODwvdm9sdW1lPjxudW1iZXI+NzwvbnVtYmVyPjxlZGl0aW9uPjIw
MTgvMDkvMjQ8L2VkaXRpb24+PGtleXdvcmRzPjxrZXl3b3JkPkRpZXRhcnkgRmliZXIvKmFkbWlu
aXN0cmF0aW9uICZhbXA7IGRvc2FnZTwva2V5d29yZD48a2V5d29yZD5IdW1hbnM8L2tleXdvcmQ+
PGtleXdvcmQ+TGlwaWRzLypibG9vZDwva2V5d29yZD48a2V5d29yZD5OZXR3b3JrIE1ldGEtQW5h
bHlzaXM8L2tleXdvcmQ+PGtleXdvcmQ+Kldob2xlIEdyYWluczwva2V5d29yZD48a2V5d29yZD5C
bG9vZCBsaXBpZDwva2V5d29yZD48a2V5d29yZD5CcmFuPC9rZXl3b3JkPjxrZXl3b3JkPldob2xl
IGdyYWluPC9rZXl3b3JkPjwva2V5d29yZHM+PGRhdGVzPjx5ZWFyPjIwMTk8L3llYXI+PHB1Yi1k
YXRlcz48ZGF0ZT5PY3Q8L2RhdGU+PC9wdWItZGF0ZXM+PC9kYXRlcz48aXNibj4xNDM2LTYyMTUg
KEVsZWN0cm9uaWMpJiN4RDsxNDM2LTYyMDcgKExpbmtpbmcpPC9pc2JuPjxhY2Nlc3Npb24tbnVt
PjMwMjQ0Mzc5PC9hY2Nlc3Npb24tbnVtPjx1cmxzPjxyZWxhdGVkLXVybHM+PHVybD5odHRwczov
L3d3dy5uY2JpLm5sbS5uaWguZ292L3B1Ym1lZC8zMDI0NDM3OTwvdXJsPjwvcmVsYXRlZC11cmxz
PjwvdXJscz48Y3VzdG9tMj5QTUM2NzY5MDkwPC9jdXN0b20yPjxlbGVjdHJvbmljLXJlc291cmNl
LW51bT4xMC4xMDA3L3MwMDM5NC0wMTgtMTgyNy02PC9lbGVjdHJvbmljLXJlc291cmNlLW51bT48
L3JlY29yZD48L0NpdGU+PC9FbmROb3RlPn==
</w:fldData>
        </w:fldChar>
      </w:r>
      <w:r w:rsidR="001B402D">
        <w:rPr>
          <w:rFonts w:eastAsia="Calibri" w:cs="Arial"/>
          <w:sz w:val="22"/>
          <w:szCs w:val="22"/>
        </w:rPr>
        <w:instrText xml:space="preserve"> ADDIN EN.CITE.DATA </w:instrText>
      </w:r>
      <w:r w:rsidR="001B402D">
        <w:rPr>
          <w:rFonts w:eastAsia="Calibri" w:cs="Arial"/>
          <w:sz w:val="22"/>
          <w:szCs w:val="22"/>
        </w:rPr>
      </w:r>
      <w:r w:rsidR="001B402D">
        <w:rPr>
          <w:rFonts w:eastAsia="Calibri" w:cs="Arial"/>
          <w:sz w:val="22"/>
          <w:szCs w:val="22"/>
        </w:rPr>
        <w:fldChar w:fldCharType="end"/>
      </w:r>
      <w:r w:rsidRPr="00281371">
        <w:rPr>
          <w:rFonts w:eastAsia="Calibri" w:cs="Arial"/>
          <w:sz w:val="22"/>
          <w:szCs w:val="22"/>
        </w:rPr>
      </w:r>
      <w:r w:rsidRPr="00281371">
        <w:rPr>
          <w:rFonts w:eastAsia="Calibri" w:cs="Arial"/>
          <w:sz w:val="22"/>
          <w:szCs w:val="22"/>
        </w:rPr>
        <w:fldChar w:fldCharType="separate"/>
      </w:r>
      <w:r w:rsidR="001B402D">
        <w:rPr>
          <w:rFonts w:eastAsia="Calibri" w:cs="Arial"/>
          <w:noProof/>
          <w:sz w:val="22"/>
          <w:szCs w:val="22"/>
        </w:rPr>
        <w:t>(179)</w:t>
      </w:r>
      <w:r w:rsidRPr="00281371">
        <w:rPr>
          <w:rFonts w:eastAsia="Calibri" w:cs="Arial"/>
          <w:sz w:val="22"/>
          <w:szCs w:val="22"/>
        </w:rPr>
        <w:fldChar w:fldCharType="end"/>
      </w:r>
      <w:r w:rsidRPr="00281371">
        <w:rPr>
          <w:rFonts w:eastAsia="Calibri" w:cs="Arial"/>
          <w:sz w:val="22"/>
          <w:szCs w:val="22"/>
        </w:rPr>
        <w:t>. Oats also reduced LDC (- 6.6mg/dL; 95% CI – 10.9 to 2.73mg/dL). Barley, brown rice, wheat and wheat bran were not effective in improving blood lipid levels compared with controls.</w:t>
      </w:r>
      <w:r w:rsidR="005D07AB">
        <w:rPr>
          <w:rFonts w:eastAsia="Calibri" w:cs="Arial"/>
          <w:sz w:val="22"/>
          <w:szCs w:val="22"/>
        </w:rPr>
        <w:t xml:space="preserve"> Another meta-analysis also found that </w:t>
      </w:r>
      <w:r w:rsidR="00DD31AD" w:rsidRPr="00DD31AD">
        <w:rPr>
          <w:rFonts w:eastAsia="Calibri" w:cs="Arial"/>
          <w:sz w:val="22"/>
          <w:szCs w:val="22"/>
        </w:rPr>
        <w:t>whole-grain oats</w:t>
      </w:r>
      <w:r w:rsidR="00DD31AD">
        <w:rPr>
          <w:rFonts w:eastAsia="Calibri" w:cs="Arial"/>
          <w:sz w:val="22"/>
          <w:szCs w:val="22"/>
        </w:rPr>
        <w:t xml:space="preserve"> decreased LDL-C levels (</w:t>
      </w:r>
      <w:r w:rsidR="007B675C" w:rsidRPr="007B675C">
        <w:rPr>
          <w:rFonts w:eastAsia="Calibri" w:cs="Arial"/>
          <w:sz w:val="22"/>
          <w:szCs w:val="22"/>
        </w:rPr>
        <w:t>–16.7 mg/dL; P &lt; 0.0001</w:t>
      </w:r>
      <w:r w:rsidR="007B675C">
        <w:rPr>
          <w:rFonts w:eastAsia="Calibri" w:cs="Arial"/>
          <w:sz w:val="22"/>
          <w:szCs w:val="22"/>
        </w:rPr>
        <w:t xml:space="preserve">) </w:t>
      </w:r>
      <w:r w:rsidR="00FF4A6B">
        <w:rPr>
          <w:rFonts w:eastAsia="Calibri" w:cs="Arial"/>
          <w:sz w:val="22"/>
          <w:szCs w:val="22"/>
        </w:rPr>
        <w:fldChar w:fldCharType="begin">
          <w:fldData xml:space="preserve">PEVuZE5vdGU+PENpdGU+PEF1dGhvcj5NYXJzaGFsbDwvQXV0aG9yPjxZZWFyPjIwMjA8L1llYXI+
PFJlY051bT4yNzA8L1JlY051bT48RGlzcGxheVRleHQ+KDE4MCk8L0Rpc3BsYXlUZXh0PjxyZWNv
cmQ+PHJlYy1udW1iZXI+MjcwPC9yZWMtbnVtYmVyPjxmb3JlaWduLWtleXM+PGtleSBhcHA9IkVO
IiBkYi1pZD0id3B6NXR2cHM2cjBzeG1lZHZ4aTVmYXpjd2RmdHNzMDUwejB0IiB0aW1lc3RhbXA9
IjE3MTA4ODU2MjYiPjI3MDwva2V5PjwvZm9yZWlnbi1rZXlzPjxyZWYtdHlwZSBuYW1lPSJKb3Vy
bmFsIEFydGljbGUiPjE3PC9yZWYtdHlwZT48Y29udHJpYnV0b3JzPjxhdXRob3JzPjxhdXRob3I+
TWFyc2hhbGwsIFMuPC9hdXRob3I+PGF1dGhvcj5QZXRvY3osIFAuPC9hdXRob3I+PGF1dGhvcj5E
dXZlLCBFLjwvYXV0aG9yPjxhdXRob3I+QWJib3R0LCBLLjwvYXV0aG9yPjxhdXRob3I+Q2Fzc2V0
dGFyaSwgVC48L2F1dGhvcj48YXV0aG9yPkJsdW1maWVsZCwgTS48L2F1dGhvcj48YXV0aG9yPkZh
eWV0LU1vb3JlLCBGLjwvYXV0aG9yPjwvYXV0aG9ycz48L2NvbnRyaWJ1dG9ycz48dGl0bGVzPjx0
aXRsZT5UaGUgRWZmZWN0IG9mIFJlcGxhY2luZyBSZWZpbmVkIEdyYWlucyB3aXRoIFdob2xlIEdy
YWlucyBvbiBDYXJkaW92YXNjdWxhciBSaXNrIEZhY3RvcnM6IEEgU3lzdGVtYXRpYyBSZXZpZXcg
YW5kIE1ldGEtQW5hbHlzaXMgb2YgUmFuZG9taXplZCBDb250cm9sbGVkIFRyaWFscyB3aXRoIEdS
QURFIENsaW5pY2FsIFJlY29tbWVuZGF0aW9uPC90aXRsZT48c2Vjb25kYXJ5LXRpdGxlPkogQWNh
ZCBOdXRyIERpZXQ8L3NlY29uZGFyeS10aXRsZT48L3RpdGxlcz48cGVyaW9kaWNhbD48ZnVsbC10
aXRsZT5KIEFjYWQgTnV0ciBEaWV0PC9mdWxsLXRpdGxlPjwvcGVyaW9kaWNhbD48cGFnZXM+MTg1
OS0xODgzIGUzMTwvcGFnZXM+PHZvbHVtZT4xMjA8L3ZvbHVtZT48bnVtYmVyPjExPC9udW1iZXI+
PGVkaXRpb24+MjAyMC8wOS8xNzwvZWRpdGlvbj48a2V5d29yZHM+PGtleXdvcmQ+QWR1bHQ8L2tl
eXdvcmQ+PGtleXdvcmQ+Qy1SZWFjdGl2ZSBQcm90ZWluL2FuYWx5c2lzPC9rZXl3b3JkPjxrZXl3
b3JkPkNhcmRpb3Zhc2N1bGFyIERpc2Vhc2VzLypwcmV2ZW50aW9uICZhbXA7IGNvbnRyb2w8L2tl
eXdvcmQ+PGtleXdvcmQ+Q2hvbGVzdGVyb2wvYmxvb2Q8L2tleXdvcmQ+PGtleXdvcmQ+Q2hvbGVz
dGVyb2wsIExETC9ibG9vZDwva2V5d29yZD48a2V5d29yZD5EaWV0LCBIZWFsdGh5LyptZXRob2Rz
PC9rZXl3b3JkPjxrZXl3b3JkPipFZGlibGUgR3JhaW48L2tleXdvcmQ+PGtleXdvcmQ+RmVtYWxl
PC9rZXl3b3JkPjxrZXl3b3JkPkdseWNhdGVkIEhlbW9nbG9iaW4vYW5hbHlzaXM8L2tleXdvcmQ+
PGtleXdvcmQ+SGVhcnQgRGlzZWFzZSBSaXNrIEZhY3RvcnM8L2tleXdvcmQ+PGtleXdvcmQ+SHVt
YW5zPC9rZXl3b3JkPjxrZXl3b3JkPk1hbGU8L2tleXdvcmQ+PGtleXdvcmQ+TWlkZGxlIEFnZWQ8
L2tleXdvcmQ+PGtleXdvcmQ+UmFuZG9taXplZCBDb250cm9sbGVkIFRyaWFscyBhcyBUb3BpYzwv
a2V5d29yZD48a2V5d29yZD5UcmlnbHljZXJpZGVzL2Jsb29kPC9rZXl3b3JkPjxrZXl3b3JkPipX
aG9sZSBHcmFpbnM8L2tleXdvcmQ+PGtleXdvcmQ+Q2FyZGlvdmFzY3VsYXIgZGlzZWFzZTwva2V5
d29yZD48a2V5d29yZD5NZXRhLWFuYWx5c2lzPC9rZXl3b3JkPjxrZXl3b3JkPlN5c3RlbWF0aWMg
cmV2aWV3PC9rZXl3b3JkPjxrZXl3b3JkPldob2xlIGdyYWluczwva2V5d29yZD48a2V5d29yZD5X
aG9sZW1lYWw8L2tleXdvcmQ+PC9rZXl3b3Jkcz48ZGF0ZXM+PHllYXI+MjAyMDwveWVhcj48cHVi
LWRhdGVzPjxkYXRlPk5vdjwvZGF0ZT48L3B1Yi1kYXRlcz48L2RhdGVzPjxpc2JuPjIyMTItMjY3
MiAoUHJpbnQpJiN4RDsyMjEyLTI2NzIgKExpbmtpbmcpPC9pc2JuPjxhY2Nlc3Npb24tbnVtPjMy
OTMzODUzPC9hY2Nlc3Npb24tbnVtPjx1cmxzPjxyZWxhdGVkLXVybHM+PHVybD5odHRwczovL3d3
dy5uY2JpLm5sbS5uaWguZ292L3B1Ym1lZC8zMjkzMzg1MzwvdXJsPjwvcmVsYXRlZC11cmxzPjwv
dXJscz48ZWxlY3Ryb25pYy1yZXNvdXJjZS1udW0+MTAuMTAxNi9qLmphbmQuMjAyMC4wNi4wMjE8
L2VsZWN0cm9uaWMtcmVzb3VyY2UtbnVtPjwvcmVjb3JkPjwvQ2l0ZT48L0VuZE5vdGU+
</w:fldData>
        </w:fldChar>
      </w:r>
      <w:r w:rsidR="001B402D">
        <w:rPr>
          <w:rFonts w:eastAsia="Calibri" w:cs="Arial"/>
          <w:sz w:val="22"/>
          <w:szCs w:val="22"/>
        </w:rPr>
        <w:instrText xml:space="preserve"> ADDIN EN.CITE </w:instrText>
      </w:r>
      <w:r w:rsidR="001B402D">
        <w:rPr>
          <w:rFonts w:eastAsia="Calibri" w:cs="Arial"/>
          <w:sz w:val="22"/>
          <w:szCs w:val="22"/>
        </w:rPr>
        <w:fldChar w:fldCharType="begin">
          <w:fldData xml:space="preserve">PEVuZE5vdGU+PENpdGU+PEF1dGhvcj5NYXJzaGFsbDwvQXV0aG9yPjxZZWFyPjIwMjA8L1llYXI+
PFJlY051bT4yNzA8L1JlY051bT48RGlzcGxheVRleHQ+KDE4MCk8L0Rpc3BsYXlUZXh0PjxyZWNv
cmQ+PHJlYy1udW1iZXI+MjcwPC9yZWMtbnVtYmVyPjxmb3JlaWduLWtleXM+PGtleSBhcHA9IkVO
IiBkYi1pZD0id3B6NXR2cHM2cjBzeG1lZHZ4aTVmYXpjd2RmdHNzMDUwejB0IiB0aW1lc3RhbXA9
IjE3MTA4ODU2MjYiPjI3MDwva2V5PjwvZm9yZWlnbi1rZXlzPjxyZWYtdHlwZSBuYW1lPSJKb3Vy
bmFsIEFydGljbGUiPjE3PC9yZWYtdHlwZT48Y29udHJpYnV0b3JzPjxhdXRob3JzPjxhdXRob3I+
TWFyc2hhbGwsIFMuPC9hdXRob3I+PGF1dGhvcj5QZXRvY3osIFAuPC9hdXRob3I+PGF1dGhvcj5E
dXZlLCBFLjwvYXV0aG9yPjxhdXRob3I+QWJib3R0LCBLLjwvYXV0aG9yPjxhdXRob3I+Q2Fzc2V0
dGFyaSwgVC48L2F1dGhvcj48YXV0aG9yPkJsdW1maWVsZCwgTS48L2F1dGhvcj48YXV0aG9yPkZh
eWV0LU1vb3JlLCBGLjwvYXV0aG9yPjwvYXV0aG9ycz48L2NvbnRyaWJ1dG9ycz48dGl0bGVzPjx0
aXRsZT5UaGUgRWZmZWN0IG9mIFJlcGxhY2luZyBSZWZpbmVkIEdyYWlucyB3aXRoIFdob2xlIEdy
YWlucyBvbiBDYXJkaW92YXNjdWxhciBSaXNrIEZhY3RvcnM6IEEgU3lzdGVtYXRpYyBSZXZpZXcg
YW5kIE1ldGEtQW5hbHlzaXMgb2YgUmFuZG9taXplZCBDb250cm9sbGVkIFRyaWFscyB3aXRoIEdS
QURFIENsaW5pY2FsIFJlY29tbWVuZGF0aW9uPC90aXRsZT48c2Vjb25kYXJ5LXRpdGxlPkogQWNh
ZCBOdXRyIERpZXQ8L3NlY29uZGFyeS10aXRsZT48L3RpdGxlcz48cGVyaW9kaWNhbD48ZnVsbC10
aXRsZT5KIEFjYWQgTnV0ciBEaWV0PC9mdWxsLXRpdGxlPjwvcGVyaW9kaWNhbD48cGFnZXM+MTg1
OS0xODgzIGUzMTwvcGFnZXM+PHZvbHVtZT4xMjA8L3ZvbHVtZT48bnVtYmVyPjExPC9udW1iZXI+
PGVkaXRpb24+MjAyMC8wOS8xNzwvZWRpdGlvbj48a2V5d29yZHM+PGtleXdvcmQ+QWR1bHQ8L2tl
eXdvcmQ+PGtleXdvcmQ+Qy1SZWFjdGl2ZSBQcm90ZWluL2FuYWx5c2lzPC9rZXl3b3JkPjxrZXl3
b3JkPkNhcmRpb3Zhc2N1bGFyIERpc2Vhc2VzLypwcmV2ZW50aW9uICZhbXA7IGNvbnRyb2w8L2tl
eXdvcmQ+PGtleXdvcmQ+Q2hvbGVzdGVyb2wvYmxvb2Q8L2tleXdvcmQ+PGtleXdvcmQ+Q2hvbGVz
dGVyb2wsIExETC9ibG9vZDwva2V5d29yZD48a2V5d29yZD5EaWV0LCBIZWFsdGh5LyptZXRob2Rz
PC9rZXl3b3JkPjxrZXl3b3JkPipFZGlibGUgR3JhaW48L2tleXdvcmQ+PGtleXdvcmQ+RmVtYWxl
PC9rZXl3b3JkPjxrZXl3b3JkPkdseWNhdGVkIEhlbW9nbG9iaW4vYW5hbHlzaXM8L2tleXdvcmQ+
PGtleXdvcmQ+SGVhcnQgRGlzZWFzZSBSaXNrIEZhY3RvcnM8L2tleXdvcmQ+PGtleXdvcmQ+SHVt
YW5zPC9rZXl3b3JkPjxrZXl3b3JkPk1hbGU8L2tleXdvcmQ+PGtleXdvcmQ+TWlkZGxlIEFnZWQ8
L2tleXdvcmQ+PGtleXdvcmQ+UmFuZG9taXplZCBDb250cm9sbGVkIFRyaWFscyBhcyBUb3BpYzwv
a2V5d29yZD48a2V5d29yZD5UcmlnbHljZXJpZGVzL2Jsb29kPC9rZXl3b3JkPjxrZXl3b3JkPipX
aG9sZSBHcmFpbnM8L2tleXdvcmQ+PGtleXdvcmQ+Q2FyZGlvdmFzY3VsYXIgZGlzZWFzZTwva2V5
d29yZD48a2V5d29yZD5NZXRhLWFuYWx5c2lzPC9rZXl3b3JkPjxrZXl3b3JkPlN5c3RlbWF0aWMg
cmV2aWV3PC9rZXl3b3JkPjxrZXl3b3JkPldob2xlIGdyYWluczwva2V5d29yZD48a2V5d29yZD5X
aG9sZW1lYWw8L2tleXdvcmQ+PC9rZXl3b3Jkcz48ZGF0ZXM+PHllYXI+MjAyMDwveWVhcj48cHVi
LWRhdGVzPjxkYXRlPk5vdjwvZGF0ZT48L3B1Yi1kYXRlcz48L2RhdGVzPjxpc2JuPjIyMTItMjY3
MiAoUHJpbnQpJiN4RDsyMjEyLTI2NzIgKExpbmtpbmcpPC9pc2JuPjxhY2Nlc3Npb24tbnVtPjMy
OTMzODUzPC9hY2Nlc3Npb24tbnVtPjx1cmxzPjxyZWxhdGVkLXVybHM+PHVybD5odHRwczovL3d3
dy5uY2JpLm5sbS5uaWguZ292L3B1Ym1lZC8zMjkzMzg1MzwvdXJsPjwvcmVsYXRlZC11cmxzPjwv
dXJscz48ZWxlY3Ryb25pYy1yZXNvdXJjZS1udW0+MTAuMTAxNi9qLmphbmQuMjAyMC4wNi4wMjE8
L2VsZWN0cm9uaWMtcmVzb3VyY2UtbnVtPjwvcmVjb3JkPjwvQ2l0ZT48L0VuZE5vdGU+
</w:fldData>
        </w:fldChar>
      </w:r>
      <w:r w:rsidR="001B402D">
        <w:rPr>
          <w:rFonts w:eastAsia="Calibri" w:cs="Arial"/>
          <w:sz w:val="22"/>
          <w:szCs w:val="22"/>
        </w:rPr>
        <w:instrText xml:space="preserve"> ADDIN EN.CITE.DATA </w:instrText>
      </w:r>
      <w:r w:rsidR="001B402D">
        <w:rPr>
          <w:rFonts w:eastAsia="Calibri" w:cs="Arial"/>
          <w:sz w:val="22"/>
          <w:szCs w:val="22"/>
        </w:rPr>
      </w:r>
      <w:r w:rsidR="001B402D">
        <w:rPr>
          <w:rFonts w:eastAsia="Calibri" w:cs="Arial"/>
          <w:sz w:val="22"/>
          <w:szCs w:val="22"/>
        </w:rPr>
        <w:fldChar w:fldCharType="end"/>
      </w:r>
      <w:r w:rsidR="00FF4A6B">
        <w:rPr>
          <w:rFonts w:eastAsia="Calibri" w:cs="Arial"/>
          <w:sz w:val="22"/>
          <w:szCs w:val="22"/>
        </w:rPr>
      </w:r>
      <w:r w:rsidR="00FF4A6B">
        <w:rPr>
          <w:rFonts w:eastAsia="Calibri" w:cs="Arial"/>
          <w:sz w:val="22"/>
          <w:szCs w:val="22"/>
        </w:rPr>
        <w:fldChar w:fldCharType="separate"/>
      </w:r>
      <w:r w:rsidR="001B402D">
        <w:rPr>
          <w:rFonts w:eastAsia="Calibri" w:cs="Arial"/>
          <w:noProof/>
          <w:sz w:val="22"/>
          <w:szCs w:val="22"/>
        </w:rPr>
        <w:t>(180)</w:t>
      </w:r>
      <w:r w:rsidR="00FF4A6B">
        <w:rPr>
          <w:rFonts w:eastAsia="Calibri" w:cs="Arial"/>
          <w:sz w:val="22"/>
          <w:szCs w:val="22"/>
        </w:rPr>
        <w:fldChar w:fldCharType="end"/>
      </w:r>
      <w:r w:rsidR="00FF4A6B">
        <w:rPr>
          <w:rFonts w:eastAsia="Calibri" w:cs="Arial"/>
          <w:sz w:val="22"/>
          <w:szCs w:val="22"/>
        </w:rPr>
        <w:t>.</w:t>
      </w:r>
    </w:p>
    <w:p w14:paraId="2B4CAC78" w14:textId="77777777" w:rsidR="00C76953" w:rsidRPr="00281371" w:rsidRDefault="00C76953" w:rsidP="00281371">
      <w:pPr>
        <w:spacing w:after="0" w:line="276" w:lineRule="auto"/>
        <w:rPr>
          <w:rFonts w:eastAsia="Calibri" w:cs="Arial"/>
          <w:sz w:val="22"/>
          <w:szCs w:val="22"/>
        </w:rPr>
      </w:pPr>
    </w:p>
    <w:p w14:paraId="378130B1" w14:textId="77777777" w:rsidR="00C76953" w:rsidRPr="00D5655D" w:rsidRDefault="00C76953" w:rsidP="00281371">
      <w:pPr>
        <w:spacing w:after="0" w:line="276" w:lineRule="auto"/>
        <w:rPr>
          <w:rFonts w:cs="Arial"/>
          <w:b/>
          <w:bCs/>
          <w:color w:val="00B050"/>
          <w:sz w:val="22"/>
          <w:szCs w:val="22"/>
        </w:rPr>
      </w:pPr>
      <w:r w:rsidRPr="00D5655D">
        <w:rPr>
          <w:rFonts w:cs="Arial"/>
          <w:b/>
          <w:bCs/>
          <w:color w:val="00B050"/>
          <w:sz w:val="22"/>
          <w:szCs w:val="22"/>
        </w:rPr>
        <w:t>Soy Protein</w:t>
      </w:r>
    </w:p>
    <w:p w14:paraId="7235B982" w14:textId="77777777" w:rsidR="00C76953" w:rsidRPr="00281371" w:rsidRDefault="00C76953" w:rsidP="00281371">
      <w:pPr>
        <w:spacing w:after="0" w:line="276" w:lineRule="auto"/>
        <w:rPr>
          <w:rFonts w:eastAsia="Calibri" w:cs="Arial"/>
          <w:b/>
          <w:bCs/>
          <w:sz w:val="22"/>
          <w:szCs w:val="22"/>
        </w:rPr>
      </w:pPr>
    </w:p>
    <w:p w14:paraId="121AADCF" w14:textId="40F5D91B" w:rsidR="00C76953" w:rsidRPr="00281371" w:rsidRDefault="00C76953" w:rsidP="00281371">
      <w:pPr>
        <w:spacing w:after="0" w:line="276" w:lineRule="auto"/>
        <w:rPr>
          <w:rFonts w:eastAsia="Calibri" w:cs="Arial"/>
          <w:sz w:val="22"/>
          <w:szCs w:val="22"/>
        </w:rPr>
      </w:pPr>
      <w:r w:rsidRPr="00281371">
        <w:rPr>
          <w:rFonts w:eastAsia="Calibri" w:cs="Arial"/>
          <w:sz w:val="22"/>
          <w:szCs w:val="22"/>
        </w:rPr>
        <w:t xml:space="preserve">Soybeans and soy products as well as supplements contain soy proteins. In a meta-analysis of 43 randomized studies with 2,607 participants the decrease in LDL-C levels reductions for soy protein ranged between −4.2 and −6.7 mg/dL (P&lt;0.006) </w:t>
      </w:r>
      <w:r w:rsidRPr="00281371">
        <w:rPr>
          <w:rFonts w:eastAsia="Calibri" w:cs="Arial"/>
          <w:sz w:val="22"/>
          <w:szCs w:val="22"/>
        </w:rPr>
        <w:fldChar w:fldCharType="begin">
          <w:fldData xml:space="preserve">PEVuZE5vdGU+PENpdGU+PEF1dGhvcj5KZW5raW5zPC9BdXRob3I+PFllYXI+MjAxOTwvWWVhcj48
UmVjTnVtPjIzOTwvUmVjTnVtPjxEaXNwbGF5VGV4dD4oMTgxKTwvRGlzcGxheVRleHQ+PHJlY29y
ZD48cmVjLW51bWJlcj4yMzk8L3JlYy1udW1iZXI+PGZvcmVpZ24ta2V5cz48a2V5IGFwcD0iRU4i
IGRiLWlkPSJ3cHo1dHZwczZyMHN4bWVkdnhpNWZhemN3ZGZ0c3MwNTB6MHQiIHRpbWVzdGFtcD0i
MTYxNTQxMDg5MSI+MjM5PC9rZXk+PC9mb3JlaWduLWtleXM+PHJlZi10eXBlIG5hbWU9IkpvdXJu
YWwgQXJ0aWNsZSI+MTc8L3JlZi10eXBlPjxjb250cmlidXRvcnM+PGF1dGhvcnM+PGF1dGhvcj5K
ZW5raW5zLCBELiBKLiBBLjwvYXV0aG9yPjxhdXRob3I+QmxhbmNvIE1lamlhLCBTLjwvYXV0aG9y
PjxhdXRob3I+Q2hpYXZhcm9saSwgTC48L2F1dGhvcj48YXV0aG9yPlZpZ3VpbGlvdWssIEUuPC9h
dXRob3I+PGF1dGhvcj5MaSwgUy4gUy48L2F1dGhvcj48YXV0aG9yPktlbmRhbGwsIEMuIFcuIEMu
PC9hdXRob3I+PGF1dGhvcj5WdWtzYW4sIFYuPC9hdXRob3I+PGF1dGhvcj5TaWV2ZW5waXBlciwg
Si4gTC48L2F1dGhvcj48L2F1dGhvcnM+PC9jb250cmlidXRvcnM+PGF1dGgtYWRkcmVzcz4xIERl
cGFydG1lbnQgb2YgTnV0cml0aW9uYWwgU2NpZW5jZXMgRmFjdWx0eSBvZiBNZWRpY2luZSBVbml2
ZXJzaXR5IG9mIFRvcm9udG8gT250YXJpbyBDYW5hZGEuJiN4RDsyIERlcGFydG1lbnQgb2YgTWVk
aWNpbmUgRmFjdWx0eSBvZiBNZWRpY2luZSBVbml2ZXJzaXR5IG9mIFRvcm9udG8gT250YXJpbyBD
YW5hZGEuJiN4RDszIENsaW5pY2FsIE51dHJpdGlvbiBhbmQgUmlzayBGYWN0b3IgTW9kaWZpY2F0
aW9uIENlbnRyZSBTdC4gTWljaGFlbCZhcG9zO3MgSG9zcGl0YWwsIFRvcm9udG8gT250YXJpbyBD
YW5hZGEuJiN4RDs0IERpdmlzaW9uIG9mIEVuZG9jcmlub2xvZ3kgYW5kIE1ldGFib2xpc20gU3Qu
IE1pY2hhZWwmYXBvcztzIEhvc3BpdGFsLCBUb3JvbnRvIE9udGFyaW8gQ2FuYWRhLiYjeEQ7NSBM
aSBLYSBTaGluZyBLbm93bGVkZ2UgSW5zdGl0dXRlIFN0LiBNaWNoYWVsJmFwb3M7cyBIb3NwaXRh
bCwgVG9yb250byBPbnRhcmlvIENhbmFkYS4mI3hEOzggVG9yb250byAzRCBLbm93bGVkZ2UgU3lu
dGhlc2lzIGFuZCBDbGluaWNhbCBUcmlhbHMgVW5pdCBTdC4gTWljaGFlbCZhcG9zO3MgSG9zcGl0
YWwgVG9yb250byBPbnRhcmlvIENhbmFkYS4mI3hEOzcgU2Nob29sIG9mIE1lZGljaW5lIEZhY3Vs
dHkgb2YgSGVhbHRoIFNjaWVuY2VzIFF1ZWVuJmFwb3M7cyBVbml2ZXJzaXR5IEtpbmdzdG9uIE9u
dGFyaW8gQ2FuYWRhLiYjeEQ7NiBDb2xsZWdlIG9mIFBoYXJtYWN5IGFuZCBOdXRyaXRpb24gVW5p
dmVyc2l0eSBvZiBTYXNrYXRjaGV3YW4gU2Fza2F0b29uIFNhc2thdGNoZXdhbiwgQ2FuYWRhLjwv
YXV0aC1hZGRyZXNzPjx0aXRsZXM+PHRpdGxlPkN1bXVsYXRpdmUgTWV0YS1BbmFseXNpcyBvZiB0
aGUgU295IEVmZmVjdCBPdmVyIFRpbWU8L3RpdGxlPjxzZWNvbmRhcnktdGl0bGU+SiBBbSBIZWFy
dCBBc3NvYzwvc2Vjb25kYXJ5LXRpdGxlPjwvdGl0bGVzPjxwZXJpb2RpY2FsPjxmdWxsLXRpdGxl
PkogQW0gSGVhcnQgQXNzb2M8L2Z1bGwtdGl0bGU+PC9wZXJpb2RpY2FsPjxwYWdlcz5lMDEyNDU4
PC9wYWdlcz48dm9sdW1lPjg8L3ZvbHVtZT48bnVtYmVyPjEzPC9udW1iZXI+PGVkaXRpb24+MjAx
OS8wNi8yODwvZWRpdGlvbj48a2V5d29yZHM+PGtleXdvcmQ+Q2hvbGVzdGVyb2wvYmxvb2Q8L2tl
eXdvcmQ+PGtleXdvcmQ+Q2hvbGVzdGVyb2wsIExETC8qYmxvb2Q8L2tleXdvcmQ+PGtleXdvcmQ+
SHVtYW5zPC9rZXl3b3JkPjxrZXl3b3JkPkh5cGVyY2hvbGVzdGVyb2xlbWlhL2Jsb29kLypkaWV0
IHRoZXJhcHk8L2tleXdvcmQ+PGtleXdvcmQ+U295YmVhbiBQcm90ZWlucy8qdGhlcmFwZXV0aWMg
dXNlPC9rZXl3b3JkPjxrZXl3b3JkPlVuaXRlZCBTdGF0ZXM8L2tleXdvcmQ+PGtleXdvcmQ+VW5p
dGVkIFN0YXRlcyBGb29kIGFuZCBEcnVnIEFkbWluaXN0cmF0aW9uPC9rZXl3b3JkPjxrZXl3b3Jk
PipVUyBGb29kIGFuZCBEcnVnIEFkbWluaXN0cmF0aW9uIGhlYXJ0IGhlYWx0aCBjbGFpbTwva2V5
d29yZD48a2V5d29yZD4qY2hvbGVzdGVyb2wgcmVkdWN0aW9uPC9rZXl3b3JkPjxrZXl3b3JkPipz
b3kgcHJvdGVpbjwva2V5d29yZD48L2tleXdvcmRzPjxkYXRlcz48eWVhcj4yMDE5PC95ZWFyPjxw
dWItZGF0ZXM+PGRhdGU+SnVsIDI8L2RhdGU+PC9wdWItZGF0ZXM+PC9kYXRlcz48aXNibj4yMDQ3
LTk5ODAgKEVsZWN0cm9uaWMpJiN4RDsyMDQ3LTk5ODAgKExpbmtpbmcpPC9pc2JuPjxhY2Nlc3Np
b24tbnVtPjMxMjQyNzc5PC9hY2Nlc3Npb24tbnVtPjx1cmxzPjxyZWxhdGVkLXVybHM+PHVybD5o
dHRwczovL3d3dy5uY2JpLm5sbS5uaWguZ292L3B1Ym1lZC8zMTI0Mjc3OTwvdXJsPjwvcmVsYXRl
ZC11cmxzPjwvdXJscz48Y3VzdG9tMj5QTUM2NjYyMzU5PC9jdXN0b20yPjxlbGVjdHJvbmljLXJl
c291cmNlLW51bT4xMC4xMTYxL0pBSEEuMTE5LjAxMjQ1ODwvZWxlY3Ryb25pYy1yZXNvdXJjZS1u
dW0+PC9yZWNvcmQ+PC9DaXRlPjwvRW5kTm90ZT5=
</w:fldData>
        </w:fldChar>
      </w:r>
      <w:r w:rsidR="001B402D">
        <w:rPr>
          <w:rFonts w:eastAsia="Calibri" w:cs="Arial"/>
          <w:sz w:val="22"/>
          <w:szCs w:val="22"/>
        </w:rPr>
        <w:instrText xml:space="preserve"> ADDIN EN.CITE </w:instrText>
      </w:r>
      <w:r w:rsidR="001B402D">
        <w:rPr>
          <w:rFonts w:eastAsia="Calibri" w:cs="Arial"/>
          <w:sz w:val="22"/>
          <w:szCs w:val="22"/>
        </w:rPr>
        <w:fldChar w:fldCharType="begin">
          <w:fldData xml:space="preserve">PEVuZE5vdGU+PENpdGU+PEF1dGhvcj5KZW5raW5zPC9BdXRob3I+PFllYXI+MjAxOTwvWWVhcj48
UmVjTnVtPjIzOTwvUmVjTnVtPjxEaXNwbGF5VGV4dD4oMTgxKTwvRGlzcGxheVRleHQ+PHJlY29y
ZD48cmVjLW51bWJlcj4yMzk8L3JlYy1udW1iZXI+PGZvcmVpZ24ta2V5cz48a2V5IGFwcD0iRU4i
IGRiLWlkPSJ3cHo1dHZwczZyMHN4bWVkdnhpNWZhemN3ZGZ0c3MwNTB6MHQiIHRpbWVzdGFtcD0i
MTYxNTQxMDg5MSI+MjM5PC9rZXk+PC9mb3JlaWduLWtleXM+PHJlZi10eXBlIG5hbWU9IkpvdXJu
YWwgQXJ0aWNsZSI+MTc8L3JlZi10eXBlPjxjb250cmlidXRvcnM+PGF1dGhvcnM+PGF1dGhvcj5K
ZW5raW5zLCBELiBKLiBBLjwvYXV0aG9yPjxhdXRob3I+QmxhbmNvIE1lamlhLCBTLjwvYXV0aG9y
PjxhdXRob3I+Q2hpYXZhcm9saSwgTC48L2F1dGhvcj48YXV0aG9yPlZpZ3VpbGlvdWssIEUuPC9h
dXRob3I+PGF1dGhvcj5MaSwgUy4gUy48L2F1dGhvcj48YXV0aG9yPktlbmRhbGwsIEMuIFcuIEMu
PC9hdXRob3I+PGF1dGhvcj5WdWtzYW4sIFYuPC9hdXRob3I+PGF1dGhvcj5TaWV2ZW5waXBlciwg
Si4gTC48L2F1dGhvcj48L2F1dGhvcnM+PC9jb250cmlidXRvcnM+PGF1dGgtYWRkcmVzcz4xIERl
cGFydG1lbnQgb2YgTnV0cml0aW9uYWwgU2NpZW5jZXMgRmFjdWx0eSBvZiBNZWRpY2luZSBVbml2
ZXJzaXR5IG9mIFRvcm9udG8gT250YXJpbyBDYW5hZGEuJiN4RDsyIERlcGFydG1lbnQgb2YgTWVk
aWNpbmUgRmFjdWx0eSBvZiBNZWRpY2luZSBVbml2ZXJzaXR5IG9mIFRvcm9udG8gT250YXJpbyBD
YW5hZGEuJiN4RDszIENsaW5pY2FsIE51dHJpdGlvbiBhbmQgUmlzayBGYWN0b3IgTW9kaWZpY2F0
aW9uIENlbnRyZSBTdC4gTWljaGFlbCZhcG9zO3MgSG9zcGl0YWwsIFRvcm9udG8gT250YXJpbyBD
YW5hZGEuJiN4RDs0IERpdmlzaW9uIG9mIEVuZG9jcmlub2xvZ3kgYW5kIE1ldGFib2xpc20gU3Qu
IE1pY2hhZWwmYXBvcztzIEhvc3BpdGFsLCBUb3JvbnRvIE9udGFyaW8gQ2FuYWRhLiYjeEQ7NSBM
aSBLYSBTaGluZyBLbm93bGVkZ2UgSW5zdGl0dXRlIFN0LiBNaWNoYWVsJmFwb3M7cyBIb3NwaXRh
bCwgVG9yb250byBPbnRhcmlvIENhbmFkYS4mI3hEOzggVG9yb250byAzRCBLbm93bGVkZ2UgU3lu
dGhlc2lzIGFuZCBDbGluaWNhbCBUcmlhbHMgVW5pdCBTdC4gTWljaGFlbCZhcG9zO3MgSG9zcGl0
YWwgVG9yb250byBPbnRhcmlvIENhbmFkYS4mI3hEOzcgU2Nob29sIG9mIE1lZGljaW5lIEZhY3Vs
dHkgb2YgSGVhbHRoIFNjaWVuY2VzIFF1ZWVuJmFwb3M7cyBVbml2ZXJzaXR5IEtpbmdzdG9uIE9u
dGFyaW8gQ2FuYWRhLiYjeEQ7NiBDb2xsZWdlIG9mIFBoYXJtYWN5IGFuZCBOdXRyaXRpb24gVW5p
dmVyc2l0eSBvZiBTYXNrYXRjaGV3YW4gU2Fza2F0b29uIFNhc2thdGNoZXdhbiwgQ2FuYWRhLjwv
YXV0aC1hZGRyZXNzPjx0aXRsZXM+PHRpdGxlPkN1bXVsYXRpdmUgTWV0YS1BbmFseXNpcyBvZiB0
aGUgU295IEVmZmVjdCBPdmVyIFRpbWU8L3RpdGxlPjxzZWNvbmRhcnktdGl0bGU+SiBBbSBIZWFy
dCBBc3NvYzwvc2Vjb25kYXJ5LXRpdGxlPjwvdGl0bGVzPjxwZXJpb2RpY2FsPjxmdWxsLXRpdGxl
PkogQW0gSGVhcnQgQXNzb2M8L2Z1bGwtdGl0bGU+PC9wZXJpb2RpY2FsPjxwYWdlcz5lMDEyNDU4
PC9wYWdlcz48dm9sdW1lPjg8L3ZvbHVtZT48bnVtYmVyPjEzPC9udW1iZXI+PGVkaXRpb24+MjAx
OS8wNi8yODwvZWRpdGlvbj48a2V5d29yZHM+PGtleXdvcmQ+Q2hvbGVzdGVyb2wvYmxvb2Q8L2tl
eXdvcmQ+PGtleXdvcmQ+Q2hvbGVzdGVyb2wsIExETC8qYmxvb2Q8L2tleXdvcmQ+PGtleXdvcmQ+
SHVtYW5zPC9rZXl3b3JkPjxrZXl3b3JkPkh5cGVyY2hvbGVzdGVyb2xlbWlhL2Jsb29kLypkaWV0
IHRoZXJhcHk8L2tleXdvcmQ+PGtleXdvcmQ+U295YmVhbiBQcm90ZWlucy8qdGhlcmFwZXV0aWMg
dXNlPC9rZXl3b3JkPjxrZXl3b3JkPlVuaXRlZCBTdGF0ZXM8L2tleXdvcmQ+PGtleXdvcmQ+VW5p
dGVkIFN0YXRlcyBGb29kIGFuZCBEcnVnIEFkbWluaXN0cmF0aW9uPC9rZXl3b3JkPjxrZXl3b3Jk
PipVUyBGb29kIGFuZCBEcnVnIEFkbWluaXN0cmF0aW9uIGhlYXJ0IGhlYWx0aCBjbGFpbTwva2V5
d29yZD48a2V5d29yZD4qY2hvbGVzdGVyb2wgcmVkdWN0aW9uPC9rZXl3b3JkPjxrZXl3b3JkPipz
b3kgcHJvdGVpbjwva2V5d29yZD48L2tleXdvcmRzPjxkYXRlcz48eWVhcj4yMDE5PC95ZWFyPjxw
dWItZGF0ZXM+PGRhdGU+SnVsIDI8L2RhdGU+PC9wdWItZGF0ZXM+PC9kYXRlcz48aXNibj4yMDQ3
LTk5ODAgKEVsZWN0cm9uaWMpJiN4RDsyMDQ3LTk5ODAgKExpbmtpbmcpPC9pc2JuPjxhY2Nlc3Np
b24tbnVtPjMxMjQyNzc5PC9hY2Nlc3Npb24tbnVtPjx1cmxzPjxyZWxhdGVkLXVybHM+PHVybD5o
dHRwczovL3d3dy5uY2JpLm5sbS5uaWguZ292L3B1Ym1lZC8zMTI0Mjc3OTwvdXJsPjwvcmVsYXRl
ZC11cmxzPjwvdXJscz48Y3VzdG9tMj5QTUM2NjYyMzU5PC9jdXN0b20yPjxlbGVjdHJvbmljLXJl
c291cmNlLW51bT4xMC4xMTYxL0pBSEEuMTE5LjAxMjQ1ODwvZWxlY3Ryb25pYy1yZXNvdXJjZS1u
dW0+PC9yZWNvcmQ+PC9DaXRlPjwvRW5kTm90ZT5=
</w:fldData>
        </w:fldChar>
      </w:r>
      <w:r w:rsidR="001B402D">
        <w:rPr>
          <w:rFonts w:eastAsia="Calibri" w:cs="Arial"/>
          <w:sz w:val="22"/>
          <w:szCs w:val="22"/>
        </w:rPr>
        <w:instrText xml:space="preserve"> ADDIN EN.CITE.DATA </w:instrText>
      </w:r>
      <w:r w:rsidR="001B402D">
        <w:rPr>
          <w:rFonts w:eastAsia="Calibri" w:cs="Arial"/>
          <w:sz w:val="22"/>
          <w:szCs w:val="22"/>
        </w:rPr>
      </w:r>
      <w:r w:rsidR="001B402D">
        <w:rPr>
          <w:rFonts w:eastAsia="Calibri" w:cs="Arial"/>
          <w:sz w:val="22"/>
          <w:szCs w:val="22"/>
        </w:rPr>
        <w:fldChar w:fldCharType="end"/>
      </w:r>
      <w:r w:rsidRPr="00281371">
        <w:rPr>
          <w:rFonts w:eastAsia="Calibri" w:cs="Arial"/>
          <w:sz w:val="22"/>
          <w:szCs w:val="22"/>
        </w:rPr>
      </w:r>
      <w:r w:rsidRPr="00281371">
        <w:rPr>
          <w:rFonts w:eastAsia="Calibri" w:cs="Arial"/>
          <w:sz w:val="22"/>
          <w:szCs w:val="22"/>
        </w:rPr>
        <w:fldChar w:fldCharType="separate"/>
      </w:r>
      <w:r w:rsidR="001B402D">
        <w:rPr>
          <w:rFonts w:eastAsia="Calibri" w:cs="Arial"/>
          <w:noProof/>
          <w:sz w:val="22"/>
          <w:szCs w:val="22"/>
        </w:rPr>
        <w:t>(181)</w:t>
      </w:r>
      <w:r w:rsidRPr="00281371">
        <w:rPr>
          <w:rFonts w:eastAsia="Calibri" w:cs="Arial"/>
          <w:sz w:val="22"/>
          <w:szCs w:val="22"/>
        </w:rPr>
        <w:fldChar w:fldCharType="end"/>
      </w:r>
      <w:r w:rsidRPr="00281371">
        <w:rPr>
          <w:rFonts w:eastAsia="Calibri" w:cs="Arial"/>
          <w:sz w:val="22"/>
          <w:szCs w:val="22"/>
        </w:rPr>
        <w:t xml:space="preserve">. Numerous other meta-analyses have reported similar decreases in LDL-C </w:t>
      </w:r>
      <w:r w:rsidRPr="00281371">
        <w:rPr>
          <w:rFonts w:eastAsia="Calibri" w:cs="Arial"/>
          <w:sz w:val="22"/>
          <w:szCs w:val="22"/>
        </w:rPr>
        <w:fldChar w:fldCharType="begin">
          <w:fldData xml:space="preserve">PEVuZE5vdGU+PENpdGU+PEF1dGhvcj5Nb3JhZGk8L0F1dGhvcj48WWVhcj4yMDIwPC9ZZWFyPjxS
ZWNOdW0+MjQwPC9SZWNOdW0+PERpc3BsYXlUZXh0PigxODItMTg3KTwvRGlzcGxheVRleHQ+PHJl
Y29yZD48cmVjLW51bWJlcj4yNDA8L3JlYy1udW1iZXI+PGZvcmVpZ24ta2V5cz48a2V5IGFwcD0i
RU4iIGRiLWlkPSJ3cHo1dHZwczZyMHN4bWVkdnhpNWZhemN3ZGZ0c3MwNTB6MHQiIHRpbWVzdGFt
cD0iMTYxNTQxMTA3OSI+MjQwPC9rZXk+PC9mb3JlaWduLWtleXM+PHJlZi10eXBlIG5hbWU9Ikpv
dXJuYWwgQXJ0aWNsZSI+MTc8L3JlZi10eXBlPjxjb250cmlidXRvcnM+PGF1dGhvcnM+PGF1dGhv
cj5Nb3JhZGksIE0uPC9hdXRob3I+PGF1dGhvcj5EYW5lc2h6YWQsIEUuPC9hdXRob3I+PGF1dGhv
cj5BemFkYmFraHQsIEwuPC9hdXRob3I+PC9hdXRob3JzPjwvY29udHJpYnV0b3JzPjxhdXRoLWFk
ZHJlc3M+RGVwYXJ0bWVudCBvZiBDb21tdW5pdHkgTnV0cml0aW9uLCBTY2hvb2wgb2YgTnV0cml0
aW9uIGFuZCBGb29kIFNjaWVuY2UsIElzZmFoYW4gVW5pdmVyc2l0eSBvZiBNZWRpY2FsIFNjaWVu
Y2VzLCBJc2ZhaGFuLCBJcmFuLiYjeEQ7RGVwYXJ0bWVudCBvZiBDb21tdW5pdHkgTnV0cml0aW9u
LCBTY2hvb2wgb2YgTnV0cml0aW9uYWwgU2NpZW5jZXMgYW5kIERpZXRldGljcywgVGVocmFuIFVu
aXZlcnNpdHkgb2YgTWVkaWNhbCBTY2llbmNlcywgVGVocmFuLCBJcmFuLiYjeEQ7RGlhYmV0ZXMg
UmVzZWFyY2ggQ2VudGVyLCBFbmRvY3Jpbm9sb2d5IGFuZCBNZXRhYm9saXNtIENsaW5pY2FsIFNj
aWVuY2VzIEluc3RpdHV0ZSwgVGVocmFuLCBJcmFuLjwvYXV0aC1hZGRyZXNzPjx0aXRsZXM+PHRp
dGxlPlRoZSBlZmZlY3RzIG9mIGlzb2xhdGVkIHNveSBwcm90ZWluLCBpc29sYXRlZCBzb3kgaXNv
Zmxhdm9uZXMgYW5kIHNveSBwcm90ZWluIGNvbnRhaW5pbmcgaXNvZmxhdm9uZXMgb24gc2VydW0g
bGlwaWRzIGluIHBvc3RtZW5vcGF1c2FsIHdvbWVuOiBBIHN5c3RlbWF0aWMgcmV2aWV3IGFuZCBt
ZXRhLWFuYWx5c2lzPC90aXRsZT48c2Vjb25kYXJ5LXRpdGxlPkNyaXQgUmV2IEZvb2QgU2NpIE51
dHI8L3NlY29uZGFyeS10aXRsZT48L3RpdGxlcz48cGVyaW9kaWNhbD48ZnVsbC10aXRsZT5Dcml0
IFJldiBGb29kIFNjaSBOdXRyPC9mdWxsLXRpdGxlPjwvcGVyaW9kaWNhbD48cGFnZXM+MzQxNC0z
NDI4PC9wYWdlcz48dm9sdW1lPjYwPC92b2x1bWU+PG51bWJlcj4yMDwvbnVtYmVyPjxlZGl0aW9u
PjIwMTkvMTIvMjE8L2VkaXRpb24+PGtleXdvcmRzPjxrZXl3b3JkPkNob2xlc3Rlcm9sLCBIREw8
L2tleXdvcmQ+PGtleXdvcmQ+Q2hvbGVzdGVyb2wsIExETDwva2V5d29yZD48a2V5d29yZD5GZW1h
bGU8L2tleXdvcmQ+PGtleXdvcmQ+SHVtYW5zPC9rZXl3b3JkPjxrZXl3b3JkPipJc29mbGF2b25l
czwva2V5d29yZD48a2V5d29yZD5Qb3N0bWVub3BhdXNlPC9rZXl3b3JkPjxrZXl3b3JkPipTb3li
ZWFuIFByb3RlaW5zPC9rZXl3b3JkPjxrZXl3b3JkPlRyaWdseWNlcmlkZXM8L2tleXdvcmQ+PGtl
eXdvcmQ+QXBvIEEtMTwva2V5d29yZD48a2V5d29yZD5BcG8gQjwva2V5d29yZD48a2V5d29yZD5I
ZGwtYzwva2V5d29yZD48a2V5d29yZD5MZGwtYzwva2V5d29yZD48a2V5d29yZD5Tb3liZWFuIHBy
b3RlaW5zPC9rZXl3b3JkPjxrZXl3b3JkPmh5cGVybGlwaWRlbWlhczwva2V5d29yZD48a2V5d29y
ZD5pc29mbGF2b25lczwva2V5d29yZD48a2V5d29yZD5saXBpZHM8L2tleXdvcmQ+PGtleXdvcmQ+
bGlwb3Byb3RlaW5zPC9rZXl3b3JkPjxrZXl3b3JkPm1ldGEtYW5hbHlzaXM8L2tleXdvcmQ+PGtl
eXdvcmQ+cmFuZG9taXplZCBjb250cm9sbGVkIHRyaWFsczwva2V5d29yZD48L2tleXdvcmRzPjxk
YXRlcz48eWVhcj4yMDIwPC95ZWFyPjwvZGF0ZXM+PGlzYm4+MTU0OS03ODUyIChFbGVjdHJvbmlj
KSYjeEQ7MTA0MC04Mzk4IChMaW5raW5nKTwvaXNibj48YWNjZXNzaW9uLW51bT4zMTg1ODgwODwv
YWNjZXNzaW9uLW51bT48dXJscz48cmVsYXRlZC11cmxzPjx1cmw+aHR0cHM6Ly93d3cubmNiaS5u
bG0ubmloLmdvdi9wdWJtZWQvMzE4NTg4MDg8L3VybD48L3JlbGF0ZWQtdXJscz48L3VybHM+PGVs
ZWN0cm9uaWMtcmVzb3VyY2UtbnVtPjEwLjEwODAvMTA0MDgzOTguMjAxOS4xNjg5MDk3PC9lbGVj
dHJvbmljLXJlc291cmNlLW51bT48L3JlY29yZD48L0NpdGU+PENpdGU+PEF1dGhvcj5Ub2tlZGU8
L0F1dGhvcj48WWVhcj4yMDE1PC9ZZWFyPjxSZWNOdW0+MjQyPC9SZWNOdW0+PHJlY29yZD48cmVj
LW51bWJlcj4yNDI8L3JlYy1udW1iZXI+PGZvcmVpZ24ta2V5cz48a2V5IGFwcD0iRU4iIGRiLWlk
PSJ3cHo1dHZwczZyMHN4bWVkdnhpNWZhemN3ZGZ0c3MwNTB6MHQiIHRpbWVzdGFtcD0iMTYxNTQx
NzE0MSI+MjQyPC9rZXk+PC9mb3JlaWduLWtleXM+PHJlZi10eXBlIG5hbWU9IkpvdXJuYWwgQXJ0
aWNsZSI+MTc8L3JlZi10eXBlPjxjb250cmlidXRvcnM+PGF1dGhvcnM+PGF1dGhvcj5Ub2tlZGUs
IE8uIEEuPC9hdXRob3I+PGF1dGhvcj5PbmFiYW5qbywgVC4gQS48L2F1dGhvcj48YXV0aG9yPllh
bnNhbmUsIEEuPC9hdXRob3I+PGF1dGhvcj5HYXppYW5vLCBKLiBNLjwvYXV0aG9yPjxhdXRob3I+
RGpvdXNzZSwgTC48L2F1dGhvcj48L2F1dGhvcnM+PC9jb250cmlidXRvcnM+PGF1dGgtYWRkcmVz
cz4xRGVwYXJ0bWVudCBvZiBNZWRpY2luZSxCcmlnaGFtIGFuZCBXb21lbiZhcG9zO3MgSG9zcGl0
YWwsQm9zdG9uLE1BIDAyMTIwLFVTQS4mI3hEOzNKYWNvYmkgTWVkaWNhbCBDZW50ZXIsQWxiZXJ0
IEVpbnN0ZWluIENvbGxlZ2Ugb2YgTWVkaWNpbmUsQnJvbngsTlkgMTA0NjEsVVNBLiYjeEQ7Mkhh
cnZhcmQgU2Nob29sIG9mIERlbnRhbCBNZWRpY2luZSxCb3N0b24sTUEgMDIxMTUsVVNBLjwvYXV0
aC1hZGRyZXNzPjx0aXRsZXM+PHRpdGxlPlNveWEgcHJvZHVjdHMgYW5kIHNlcnVtIGxpcGlkczog
YSBtZXRhLWFuYWx5c2lzIG9mIHJhbmRvbWlzZWQgY29udHJvbGxlZCB0cmlhbHM8L3RpdGxlPjxz
ZWNvbmRhcnktdGl0bGU+QnIgSiBOdXRyPC9zZWNvbmRhcnktdGl0bGU+PC90aXRsZXM+PHBlcmlv
ZGljYWw+PGZ1bGwtdGl0bGU+QnIgSiBOdXRyPC9mdWxsLXRpdGxlPjwvcGVyaW9kaWNhbD48cGFn
ZXM+ODMxLTQzPC9wYWdlcz48dm9sdW1lPjExNDwvdm9sdW1lPjxudW1iZXI+NjwvbnVtYmVyPjxl
ZGl0aW9uPjIwMTUvMDgvMTQ8L2VkaXRpb24+PGtleXdvcmRzPjxrZXl3b3JkPkNob2xlc3Rlcm9s
LCBIREwvKmJsb29kPC9rZXl3b3JkPjxrZXl3b3JkPkRpZXRhcnkgU3VwcGxlbWVudHM8L2tleXdv
cmQ+PGtleXdvcmQ+KkZ1bmN0aW9uYWwgRm9vZDwva2V5d29yZD48a2V5d29yZD5IdW1hbnM8L2tl
eXdvcmQ+PGtleXdvcmQ+SHlwZXJjaG9sZXN0ZXJvbGVtaWEvYmxvb2QvZGlldCB0aGVyYXB5L3By
ZXZlbnRpb24gJmFtcDsgY29udHJvbDwva2V5d29yZD48a2V5d29yZD5IeXBlcmxpcGlkZW1pYXMv
Ymxvb2QvKmRpZXQgdGhlcmFweS9wcmV2ZW50aW9uICZhbXA7IGNvbnRyb2w8L2tleXdvcmQ+PGtl
eXdvcmQ+SXNvZmxhdm9uZXMvdGhlcmFwZXV0aWMgdXNlPC9rZXl3b3JkPjxrZXl3b3JkPkxpcGlk
cy9ibG9vZDwva2V5d29yZD48a2V5d29yZD5QbGFudCBQcm90ZWlucywgRGlldGFyeS90aGVyYXBl
dXRpYyB1c2U8L2tleXdvcmQ+PGtleXdvcmQ+UmFuZG9taXplZCBDb250cm9sbGVkIFRyaWFscyBh
cyBUb3BpYzwva2V5d29yZD48a2V5d29yZD4qU295IEZvb2RzPC9rZXl3b3JkPjxrZXl3b3JkPlNv
eWJlYW4gUHJvdGVpbnMvdGhlcmFwZXV0aWMgdXNlPC9rZXl3b3JkPjxrZXl3b3JkPipVcC1SZWd1
bGF0aW9uPC9rZXl3b3JkPjxrZXl3b3JkPkhlYXJ0IGRpc2Vhc2U8L2tleXdvcmQ+PGtleXdvcmQ+
SHlwZXJjaG9sZXN0ZXJvbGFlbWlhPC9rZXl3b3JkPjxrZXl3b3JkPkxpcGlkczwva2V5d29yZD48
a2V5d29yZD5OdXRyaXRpb248L2tleXdvcmQ+PGtleXdvcmQ+UHJldmVudGlvbjwva2V5d29yZD48
a2V5d29yZD5UQyB0b3RhbCBjaG9sZXN0ZXJvbDwva2V5d29yZD48L2tleXdvcmRzPjxkYXRlcz48
eWVhcj4yMDE1PC95ZWFyPjxwdWItZGF0ZXM+PGRhdGU+U2VwIDI4PC9kYXRlPjwvcHViLWRhdGVz
PjwvZGF0ZXM+PGlzYm4+MTQ3NS0yNjYyIChFbGVjdHJvbmljKSYjeEQ7MDAwNy0xMTQ1IChMaW5r
aW5nKTwvaXNibj48YWNjZXNzaW9uLW51bT4yNjI2ODk4NzwvYWNjZXNzaW9uLW51bT48dXJscz48
cmVsYXRlZC11cmxzPjx1cmw+aHR0cHM6Ly93d3cubmNiaS5ubG0ubmloLmdvdi9wdWJtZWQvMjYy
Njg5ODc8L3VybD48L3JlbGF0ZWQtdXJscz48L3VybHM+PGVsZWN0cm9uaWMtcmVzb3VyY2UtbnVt
PjEwLjEwMTcvUzAwMDcxMTQ1MTUwMDI2MDM8L2VsZWN0cm9uaWMtcmVzb3VyY2UtbnVtPjwvcmVj
b3JkPjwvQ2l0ZT48Q2l0ZT48QXV0aG9yPkFuZGVyc29uPC9BdXRob3I+PFllYXI+MjAxMTwvWWVh
cj48UmVjTnVtPjI0MzwvUmVjTnVtPjxyZWNvcmQ+PHJlYy1udW1iZXI+MjQzPC9yZWMtbnVtYmVy
Pjxmb3JlaWduLWtleXM+PGtleSBhcHA9IkVOIiBkYi1pZD0id3B6NXR2cHM2cjBzeG1lZHZ4aTVm
YXpjd2RmdHNzMDUwejB0IiB0aW1lc3RhbXA9IjE2MTU0MTc1MTEiPjI0Mzwva2V5PjwvZm9yZWln
bi1rZXlzPjxyZWYtdHlwZSBuYW1lPSJKb3VybmFsIEFydGljbGUiPjE3PC9yZWYtdHlwZT48Y29u
dHJpYnV0b3JzPjxhdXRob3JzPjxhdXRob3I+QW5kZXJzb24sIEouIFcuPC9hdXRob3I+PGF1dGhv
cj5CdXNoLCBILiBNLjwvYXV0aG9yPjwvYXV0aG9ycz48L2NvbnRyaWJ1dG9ycz48YXV0aC1hZGRy
ZXNzPkRlcGFydG1lbnQgb2YgSW50ZXJuYWwgTWVkaWNpbmUsIENvbGxlZ2Ugb2YgTWVkaWNpbmUs
IFVuaXZlcnNpdHkgb2YgS2VudHVja3ksIExleGluZ3RvbiwgS2VudHVja3ksIFVTQS4gandhbmRl
cnNtZEBhb2wuY29tPC9hdXRoLWFkZHJlc3M+PHRpdGxlcz48dGl0bGU+U295IHByb3RlaW4gZWZm
ZWN0cyBvbiBzZXJ1bSBsaXBvcHJvdGVpbnM6IGEgcXVhbGl0eSBhc3Nlc3NtZW50IGFuZCBtZXRh
LWFuYWx5c2lzIG9mIHJhbmRvbWl6ZWQsIGNvbnRyb2xsZWQgc3R1ZGllczwvdGl0bGU+PHNlY29u
ZGFyeS10aXRsZT5KIEFtIENvbGwgTnV0cjwvc2Vjb25kYXJ5LXRpdGxlPjwvdGl0bGVzPjxwZXJp
b2RpY2FsPjxmdWxsLXRpdGxlPkogQW0gQ29sbCBOdXRyPC9mdWxsLXRpdGxlPjwvcGVyaW9kaWNh
bD48cGFnZXM+NzktOTE8L3BhZ2VzPjx2b2x1bWU+MzA8L3ZvbHVtZT48bnVtYmVyPjI8L251bWJl
cj48ZWRpdGlvbj4yMDExLzA3LzA3PC9lZGl0aW9uPjxrZXl3b3Jkcz48a2V5d29yZD5DaG9sZXN0
ZXJvbCwgSERMLypibG9vZDwva2V5d29yZD48a2V5d29yZD5DaG9sZXN0ZXJvbCwgTERMLypibG9v
ZDwva2V5d29yZD48a2V5d29yZD5Db3JvbmFyeSBEaXNlYXNlPC9rZXl3b3JkPjxrZXl3b3JkPkh1
bWFuczwva2V5d29yZD48a2V5d29yZD5QbGFudCBQcm90ZWlucywgRGlldGFyeS8qcGhhcm1hY29s
b2d5PC9rZXl3b3JkPjxrZXl3b3JkPlJhbmRvbWl6ZWQgQ29udHJvbGxlZCBUcmlhbHMgYXMgVG9w
aWM8L2tleXdvcmQ+PGtleXdvcmQ+UmlzayBGYWN0b3JzPC9rZXl3b3JkPjxrZXl3b3JkPlNveWJl
YW4gUHJvdGVpbnMvKnBoYXJtYWNvbG9neTwva2V5d29yZD48a2V5d29yZD5UcmlnbHljZXJpZGVz
L2Jsb29kPC9rZXl3b3JkPjwva2V5d29yZHM+PGRhdGVzPjx5ZWFyPjIwMTE8L3llYXI+PHB1Yi1k
YXRlcz48ZGF0ZT5BcHI8L2RhdGU+PC9wdWItZGF0ZXM+PC9kYXRlcz48aXNibj4xNTQxLTEwODcg
KEVsZWN0cm9uaWMpJiN4RDswNzMxLTU3MjQgKExpbmtpbmcpPC9pc2JuPjxhY2Nlc3Npb24tbnVt
PjIxNzMwMjE2PC9hY2Nlc3Npb24tbnVtPjx1cmxzPjxyZWxhdGVkLXVybHM+PHVybD5odHRwczov
L3d3dy5uY2JpLm5sbS5uaWguZ292L3B1Ym1lZC8yMTczMDIxNjwvdXJsPjwvcmVsYXRlZC11cmxz
PjwvdXJscz48ZWxlY3Ryb25pYy1yZXNvdXJjZS1udW0+MTAuMTA4MC8wNzMxNTcyNC4yMDExLjEw
NzE5OTQ3PC9lbGVjdHJvbmljLXJlc291cmNlLW51bT48L3JlY29yZD48L0NpdGU+PENpdGU+PEF1
dGhvcj5BbmRlcnNvbjwvQXV0aG9yPjxZZWFyPjE5OTU8L1llYXI+PFJlY051bT4yNDQ8L1JlY051
bT48cmVjb3JkPjxyZWMtbnVtYmVyPjI0NDwvcmVjLW51bWJlcj48Zm9yZWlnbi1rZXlzPjxrZXkg
YXBwPSJFTiIgZGItaWQ9IndwejV0dnBzNnIwc3htZWR2eGk1ZmF6Y3dkZnRzczA1MHowdCIgdGlt
ZXN0YW1wPSIxNjE1NDE3ODIyIj4yNDQ8L2tleT48L2ZvcmVpZ24ta2V5cz48cmVmLXR5cGUgbmFt
ZT0iSm91cm5hbCBBcnRpY2xlIj4xNzwvcmVmLXR5cGU+PGNvbnRyaWJ1dG9ycz48YXV0aG9ycz48
YXV0aG9yPkFuZGVyc29uLCBKLiBXLjwvYXV0aG9yPjxhdXRob3I+Sm9obnN0b25lLCBCLiBNLjwv
YXV0aG9yPjxhdXRob3I+Q29vay1OZXdlbGwsIE0uIEUuPC9hdXRob3I+PC9hdXRob3JzPjwvY29u
dHJpYnV0b3JzPjxhdXRoLWFkZHJlc3M+TWV0YWJvbGljIFJlc2VhcmNoIEdyb3VwLCBWZXRlcmFu
cyBBZmZhaXJzIE1lZGljYWwgQ2VudGVyLCBMZXhpbmd0b24sIEtZIDQwNTExLCBVU0EuPC9hdXRo
LWFkZHJlc3M+PHRpdGxlcz48dGl0bGU+TWV0YS1hbmFseXNpcyBvZiB0aGUgZWZmZWN0cyBvZiBz
b3kgcHJvdGVpbiBpbnRha2Ugb24gc2VydW0gbGlwaWRzPC90aXRsZT48c2Vjb25kYXJ5LXRpdGxl
Pk4gRW5nbCBKIE1lZDwvc2Vjb25kYXJ5LXRpdGxlPjwvdGl0bGVzPjxwZXJpb2RpY2FsPjxmdWxs
LXRpdGxlPk4gRW5nbCBKIE1lZDwvZnVsbC10aXRsZT48L3BlcmlvZGljYWw+PHBhZ2VzPjI3Ni04
MjwvcGFnZXM+PHZvbHVtZT4zMzM8L3ZvbHVtZT48bnVtYmVyPjU8L251bWJlcj48ZWRpdGlvbj4x
OTk1LzA4LzAzPC9lZGl0aW9uPjxrZXl3b3Jkcz48a2V5d29yZD5DaG9sZXN0ZXJvbC8qYmxvb2Q8
L2tleXdvcmQ+PGtleXdvcmQ+Q2hvbGVzdGVyb2wsIEhETC9ibG9vZDwva2V5d29yZD48a2V5d29y
ZD5DaG9sZXN0ZXJvbCwgTERML2Jsb29kPC9rZXl3b3JkPjxrZXl3b3JkPkRhaXJ5IFByb2R1Y3Rz
PC9rZXl3b3JkPjxrZXl3b3JkPkRpZXRhcnkgUHJvdGVpbnMvYWRtaW5pc3RyYXRpb24gJmFtcDsg
ZG9zYWdlLypwaGFybWFjb2xvZ3k8L2tleXdvcmQ+PGtleXdvcmQ+RmVtYWxlPC9rZXl3b3JkPjxr
ZXl3b3JkPkh1bWFuczwva2V5d29yZD48a2V5d29yZD5NYWxlPC9rZXl3b3JkPjxrZXl3b3JkPk1l
YXQ8L2tleXdvcmQ+PGtleXdvcmQ+UGxhbnQgUHJvdGVpbnMvYWRtaW5pc3RyYXRpb24gJmFtcDsg
ZG9zYWdlLypwaGFybWFjb2xvZ3k8L2tleXdvcmQ+PGtleXdvcmQ+UmVncmVzc2lvbiBBbmFseXNp
czwva2V5d29yZD48a2V5d29yZD4qU295YmVhbnM8L2tleXdvcmQ+PGtleXdvcmQ+VHJpZ2x5Y2Vy
aWRlcy8qYmxvb2Q8L2tleXdvcmQ+PC9rZXl3b3Jkcz48ZGF0ZXM+PHllYXI+MTk5NTwveWVhcj48
cHViLWRhdGVzPjxkYXRlPkF1ZyAzPC9kYXRlPjwvcHViLWRhdGVzPjwvZGF0ZXM+PGlzYm4+MDAy
OC00NzkzIChQcmludCkmI3hEOzAwMjgtNDc5MyAoTGlua2luZyk8L2lzYm4+PGFjY2Vzc2lvbi1u
dW0+NzU5NjM3MTwvYWNjZXNzaW9uLW51bT48dXJscz48cmVsYXRlZC11cmxzPjx1cmw+aHR0cHM6
Ly93d3cubmNiaS5ubG0ubmloLmdvdi9wdWJtZWQvNzU5NjM3MTwvdXJsPjwvcmVsYXRlZC11cmxz
PjwvdXJscz48ZWxlY3Ryb25pYy1yZXNvdXJjZS1udW0+MTAuMTA1Ni9ORUpNMTk5NTA4MDMzMzMw
NTAyPC9lbGVjdHJvbmljLXJlc291cmNlLW51bT48L3JlY29yZD48L0NpdGU+PENpdGU+PEF1dGhv
cj5SZXlub2xkczwvQXV0aG9yPjxZZWFyPjIwMDY8L1llYXI+PFJlY051bT4yNDc8L1JlY051bT48
cmVjb3JkPjxyZWMtbnVtYmVyPjI0NzwvcmVjLW51bWJlcj48Zm9yZWlnbi1rZXlzPjxrZXkgYXBw
PSJFTiIgZGItaWQ9IndwejV0dnBzNnIwc3htZWR2eGk1ZmF6Y3dkZnRzczA1MHowdCIgdGltZXN0
YW1wPSIxNjE1NDE5MjAzIj4yNDc8L2tleT48L2ZvcmVpZ24ta2V5cz48cmVmLXR5cGUgbmFtZT0i
Sm91cm5hbCBBcnRpY2xlIj4xNzwvcmVmLXR5cGU+PGNvbnRyaWJ1dG9ycz48YXV0aG9ycz48YXV0
aG9yPlJleW5vbGRzLCBLLjwvYXV0aG9yPjxhdXRob3I+Q2hpbiwgQS48L2F1dGhvcj48YXV0aG9y
PkxlZXMsIEsuIEEuPC9hdXRob3I+PGF1dGhvcj5OZ3V5ZW4sIEEuPC9hdXRob3I+PGF1dGhvcj5C
dWpub3dza2ksIEQuPC9hdXRob3I+PGF1dGhvcj5IZSwgSi48L2F1dGhvcj48L2F1dGhvcnM+PC9j
b250cmlidXRvcnM+PGF1dGgtYWRkcmVzcz5EZXBhcnRtZW50IG9mIEVwaWRlbWlvbG9neSwgVHVs
YW5lIFVuaXZlcnNpdHkgU2Nob29sIG9mIFB1YmxpYyBIZWFsdGggYW5kIFRyb3BpY2FsIE1lZGlj
aW5lLCBOZXcgT3JsZWFucywgTG91aXNpYW5hLCBVU0EuIGtyZXlub2wxQHR1bGFuZS5lZHU8L2F1
dGgtYWRkcmVzcz48dGl0bGVzPjx0aXRsZT5BIG1ldGEtYW5hbHlzaXMgb2YgdGhlIGVmZmVjdCBv
ZiBzb3kgcHJvdGVpbiBzdXBwbGVtZW50YXRpb24gb24gc2VydW0gbGlwaWRzPC90aXRsZT48c2Vj
b25kYXJ5LXRpdGxlPkFtIEogQ2FyZGlvbDwvc2Vjb25kYXJ5LXRpdGxlPjwvdGl0bGVzPjxwZXJp
b2RpY2FsPjxmdWxsLXRpdGxlPkFtIEogQ2FyZGlvbDwvZnVsbC10aXRsZT48L3BlcmlvZGljYWw+
PHBhZ2VzPjYzMy00MDwvcGFnZXM+PHZvbHVtZT45ODwvdm9sdW1lPjxudW1iZXI+NTwvbnVtYmVy
PjxlZGl0aW9uPjIwMDYvMDgvMjM8L2VkaXRpb24+PGtleXdvcmRzPjxrZXl3b3JkPkFkdWx0PC9r
ZXl3b3JkPjxrZXl3b3JkPkFnZWQ8L2tleXdvcmQ+PGtleXdvcmQ+QmlvbWFya2Vycy9ibG9vZDwv
a2V5d29yZD48a2V5d29yZD5DYXJkaW92YXNjdWxhciBEaXNlYXNlcy9ibG9vZC9ldGlvbG9neS8q
cHJldmVudGlvbiAmYW1wOyBjb250cm9sPC9rZXl3b3JkPjxrZXl3b3JkPipEaWV0YXJ5IFN1cHBs
ZW1lbnRzPC9rZXl3b3JkPjxrZXl3b3JkPkR5c2xpcGlkZW1pYXMvYmxvb2QvY29tcGxpY2F0aW9u
cy8qZGlldCB0aGVyYXB5PC9rZXl3b3JkPjxrZXl3b3JkPkZlbWFsZTwva2V5d29yZD48a2V5d29y
ZD5IdW1hbnM8L2tleXdvcmQ+PGtleXdvcmQ+TGlwaWRzLypibG9vZDwva2V5d29yZD48a2V5d29y
ZD5NYWxlPC9rZXl3b3JkPjxrZXl3b3JkPk1pZGRsZSBBZ2VkPC9rZXl3b3JkPjxrZXl3b3JkPlBs
YW50IFByb3RlaW5zLCBEaWV0YXJ5Lyp0aGVyYXBldXRpYyB1c2U8L2tleXdvcmQ+PGtleXdvcmQ+
UHJvZ25vc2lzPC9rZXl3b3JkPjxrZXl3b3JkPlJhbmRvbWl6ZWQgQ29udHJvbGxlZCBUcmlhbHMg
YXMgVG9waWM8L2tleXdvcmQ+PGtleXdvcmQ+U295YmVhbiBQcm90ZWlucy8qdGhlcmFwZXV0aWMg
dXNlPC9rZXl3b3JkPjwva2V5d29yZHM+PGRhdGVzPjx5ZWFyPjIwMDY8L3llYXI+PHB1Yi1kYXRl
cz48ZGF0ZT5TZXAgMTwvZGF0ZT48L3B1Yi1kYXRlcz48L2RhdGVzPjxpc2JuPjAwMDItOTE0OSAo
UHJpbnQpJiN4RDswMDAyLTkxNDkgKExpbmtpbmcpPC9pc2JuPjxhY2Nlc3Npb24tbnVtPjE2OTIz
NDUxPC9hY2Nlc3Npb24tbnVtPjx1cmxzPjxyZWxhdGVkLXVybHM+PHVybD5odHRwczovL3d3dy5u
Y2JpLm5sbS5uaWguZ292L3B1Ym1lZC8xNjkyMzQ1MTwvdXJsPjwvcmVsYXRlZC11cmxzPjwvdXJs
cz48ZWxlY3Ryb25pYy1yZXNvdXJjZS1udW0+MTAuMTAxNi9qLmFtamNhcmQuMjAwNi4wMy4wNDI8
L2VsZWN0cm9uaWMtcmVzb3VyY2UtbnVtPjwvcmVjb3JkPjwvQ2l0ZT48Q2l0ZT48QXV0aG9yPlpo
YW48L0F1dGhvcj48WWVhcj4yMDA1PC9ZZWFyPjxSZWNOdW0+MjQ4PC9SZWNOdW0+PHJlY29yZD48
cmVjLW51bWJlcj4yNDg8L3JlYy1udW1iZXI+PGZvcmVpZ24ta2V5cz48a2V5IGFwcD0iRU4iIGRi
LWlkPSJ3cHo1dHZwczZyMHN4bWVkdnhpNWZhemN3ZGZ0c3MwNTB6MHQiIHRpbWVzdGFtcD0iMTYx
NTQxOTU3MiI+MjQ4PC9rZXk+PC9mb3JlaWduLWtleXM+PHJlZi10eXBlIG5hbWU9IkpvdXJuYWwg
QXJ0aWNsZSI+MTc8L3JlZi10eXBlPjxjb250cmlidXRvcnM+PGF1dGhvcnM+PGF1dGhvcj5aaGFu
LCBTLjwvYXV0aG9yPjxhdXRob3I+SG8sIFMuIEMuPC9hdXRob3I+PC9hdXRob3JzPjwvY29udHJp
YnV0b3JzPjxhdXRoLWFkZHJlc3M+RGVwYXJ0bWVudCBvZiBDb21tdW5pdHkgYW5kIEZhbWlseSBN
ZWRpY2luZSwgVGhlIENoaW5lc2UgVW5pdmVyc2l0eSBvZiBIb25nIEtvbmcsIFNoYXRpbiwgSG9u
ZyBLb25nLjwvYXV0aC1hZGRyZXNzPjx0aXRsZXM+PHRpdGxlPk1ldGEtYW5hbHlzaXMgb2YgdGhl
IGVmZmVjdHMgb2Ygc295IHByb3RlaW4gY29udGFpbmluZyBpc29mbGF2b25lcyBvbiB0aGUgbGlw
aWQgcHJvZmlsZTwvdGl0bGU+PHNlY29uZGFyeS10aXRsZT5BbSBKIENsaW4gTnV0cjwvc2Vjb25k
YXJ5LXRpdGxlPjwvdGl0bGVzPjxwZXJpb2RpY2FsPjxmdWxsLXRpdGxlPkFtIEogQ2xpbiBOdXRy
PC9mdWxsLXRpdGxlPjwvcGVyaW9kaWNhbD48cGFnZXM+Mzk3LTQwODwvcGFnZXM+PHZvbHVtZT44
MTwvdm9sdW1lPjxudW1iZXI+MjwvbnVtYmVyPjxlZGl0aW9uPjIwMDUvMDIvMDk8L2VkaXRpb24+
PGtleXdvcmRzPjxrZXl3b3JkPkNob2xlc3Rlcm9sL2Jsb29kPC9rZXl3b3JkPjxrZXl3b3JkPkNo
b2xlc3Rlcm9sLCBIREwvYmxvb2Q8L2tleXdvcmQ+PGtleXdvcmQ+Q2hvbGVzdGVyb2wsIExETC9i
bG9vZDwva2V5d29yZD48a2V5d29yZD5Eb3NlLVJlc3BvbnNlIFJlbGF0aW9uc2hpcCwgRHJ1Zzwv
a2V5d29yZD48a2V5d29yZD5GZW1hbGU8L2tleXdvcmQ+PGtleXdvcmQ+SHVtYW5zPC9rZXl3b3Jk
PjxrZXl3b3JkPkh5cGVyY2hvbGVzdGVyb2xlbWlhLypibG9vZC9kaWV0IHRoZXJhcHk8L2tleXdv
cmQ+PGtleXdvcmQ+SXNvZmxhdm9uZXMvKmFkbWluaXN0cmF0aW9uICZhbXA7IGRvc2FnZS90aGVy
YXBldXRpYyB1c2U8L2tleXdvcmQ+PGtleXdvcmQ+TGlwaWRzLypibG9vZDwva2V5d29yZD48a2V5
d29yZD5NYWxlPC9rZXl3b3JkPjxrZXl3b3JkPlBsYW50IEV4dHJhY3RzL3RoZXJhcGV1dGljIHVz
ZTwva2V5d29yZD48a2V5d29yZD5SYW5kb21pemVkIENvbnRyb2xsZWQgVHJpYWxzIGFzIFRvcGlj
PC9rZXl3b3JkPjxrZXl3b3JkPlNleCBGYWN0b3JzPC9rZXl3b3JkPjxrZXl3b3JkPlNveWJlYW4g
UHJvdGVpbnMvKmFkbWluaXN0cmF0aW9uICZhbXA7IGRvc2FnZS9jaGVtaXN0cnkvdGhlcmFwZXV0
aWMgdXNlPC9rZXl3b3JkPjxrZXl3b3JkPlRpbWUgRmFjdG9yczwva2V5d29yZD48a2V5d29yZD5U
cmVhdG1lbnQgT3V0Y29tZTwva2V5d29yZD48a2V5d29yZD5UcmlnbHljZXJpZGVzL2Jsb29kPC9r
ZXl3b3JkPjwva2V5d29yZHM+PGRhdGVzPjx5ZWFyPjIwMDU8L3llYXI+PHB1Yi1kYXRlcz48ZGF0
ZT5GZWI8L2RhdGU+PC9wdWItZGF0ZXM+PC9kYXRlcz48aXNibj4wMDAyLTkxNjUgKFByaW50KSYj
eEQ7MDAwMi05MTY1IChMaW5raW5nKTwvaXNibj48YWNjZXNzaW9uLW51bT4xNTY5OTIyNzwvYWNj
ZXNzaW9uLW51bT48dXJscz48cmVsYXRlZC11cmxzPjx1cmw+aHR0cHM6Ly93d3cubmNiaS5ubG0u
bmloLmdvdi9wdWJtZWQvMTU2OTkyMjc8L3VybD48L3JlbGF0ZWQtdXJscz48L3VybHM+PGVsZWN0
cm9uaWMtcmVzb3VyY2UtbnVtPjEwLjEwOTMvYWpjbi44MS4yLjM5NzwvZWxlY3Ryb25pYy1yZXNv
dXJjZS1udW0+PC9yZWNvcmQ+PC9DaXRlPjwvRW5kTm90ZT5=
</w:fldData>
        </w:fldChar>
      </w:r>
      <w:r w:rsidR="001B402D">
        <w:rPr>
          <w:rFonts w:eastAsia="Calibri" w:cs="Arial"/>
          <w:sz w:val="22"/>
          <w:szCs w:val="22"/>
        </w:rPr>
        <w:instrText xml:space="preserve"> ADDIN EN.CITE </w:instrText>
      </w:r>
      <w:r w:rsidR="001B402D">
        <w:rPr>
          <w:rFonts w:eastAsia="Calibri" w:cs="Arial"/>
          <w:sz w:val="22"/>
          <w:szCs w:val="22"/>
        </w:rPr>
        <w:fldChar w:fldCharType="begin">
          <w:fldData xml:space="preserve">PEVuZE5vdGU+PENpdGU+PEF1dGhvcj5Nb3JhZGk8L0F1dGhvcj48WWVhcj4yMDIwPC9ZZWFyPjxS
ZWNOdW0+MjQwPC9SZWNOdW0+PERpc3BsYXlUZXh0PigxODItMTg3KTwvRGlzcGxheVRleHQ+PHJl
Y29yZD48cmVjLW51bWJlcj4yNDA8L3JlYy1udW1iZXI+PGZvcmVpZ24ta2V5cz48a2V5IGFwcD0i
RU4iIGRiLWlkPSJ3cHo1dHZwczZyMHN4bWVkdnhpNWZhemN3ZGZ0c3MwNTB6MHQiIHRpbWVzdGFt
cD0iMTYxNTQxMTA3OSI+MjQwPC9rZXk+PC9mb3JlaWduLWtleXM+PHJlZi10eXBlIG5hbWU9Ikpv
dXJuYWwgQXJ0aWNsZSI+MTc8L3JlZi10eXBlPjxjb250cmlidXRvcnM+PGF1dGhvcnM+PGF1dGhv
cj5Nb3JhZGksIE0uPC9hdXRob3I+PGF1dGhvcj5EYW5lc2h6YWQsIEUuPC9hdXRob3I+PGF1dGhv
cj5BemFkYmFraHQsIEwuPC9hdXRob3I+PC9hdXRob3JzPjwvY29udHJpYnV0b3JzPjxhdXRoLWFk
ZHJlc3M+RGVwYXJ0bWVudCBvZiBDb21tdW5pdHkgTnV0cml0aW9uLCBTY2hvb2wgb2YgTnV0cml0
aW9uIGFuZCBGb29kIFNjaWVuY2UsIElzZmFoYW4gVW5pdmVyc2l0eSBvZiBNZWRpY2FsIFNjaWVu
Y2VzLCBJc2ZhaGFuLCBJcmFuLiYjeEQ7RGVwYXJ0bWVudCBvZiBDb21tdW5pdHkgTnV0cml0aW9u
LCBTY2hvb2wgb2YgTnV0cml0aW9uYWwgU2NpZW5jZXMgYW5kIERpZXRldGljcywgVGVocmFuIFVu
aXZlcnNpdHkgb2YgTWVkaWNhbCBTY2llbmNlcywgVGVocmFuLCBJcmFuLiYjeEQ7RGlhYmV0ZXMg
UmVzZWFyY2ggQ2VudGVyLCBFbmRvY3Jpbm9sb2d5IGFuZCBNZXRhYm9saXNtIENsaW5pY2FsIFNj
aWVuY2VzIEluc3RpdHV0ZSwgVGVocmFuLCBJcmFuLjwvYXV0aC1hZGRyZXNzPjx0aXRsZXM+PHRp
dGxlPlRoZSBlZmZlY3RzIG9mIGlzb2xhdGVkIHNveSBwcm90ZWluLCBpc29sYXRlZCBzb3kgaXNv
Zmxhdm9uZXMgYW5kIHNveSBwcm90ZWluIGNvbnRhaW5pbmcgaXNvZmxhdm9uZXMgb24gc2VydW0g
bGlwaWRzIGluIHBvc3RtZW5vcGF1c2FsIHdvbWVuOiBBIHN5c3RlbWF0aWMgcmV2aWV3IGFuZCBt
ZXRhLWFuYWx5c2lzPC90aXRsZT48c2Vjb25kYXJ5LXRpdGxlPkNyaXQgUmV2IEZvb2QgU2NpIE51
dHI8L3NlY29uZGFyeS10aXRsZT48L3RpdGxlcz48cGVyaW9kaWNhbD48ZnVsbC10aXRsZT5Dcml0
IFJldiBGb29kIFNjaSBOdXRyPC9mdWxsLXRpdGxlPjwvcGVyaW9kaWNhbD48cGFnZXM+MzQxNC0z
NDI4PC9wYWdlcz48dm9sdW1lPjYwPC92b2x1bWU+PG51bWJlcj4yMDwvbnVtYmVyPjxlZGl0aW9u
PjIwMTkvMTIvMjE8L2VkaXRpb24+PGtleXdvcmRzPjxrZXl3b3JkPkNob2xlc3Rlcm9sLCBIREw8
L2tleXdvcmQ+PGtleXdvcmQ+Q2hvbGVzdGVyb2wsIExETDwva2V5d29yZD48a2V5d29yZD5GZW1h
bGU8L2tleXdvcmQ+PGtleXdvcmQ+SHVtYW5zPC9rZXl3b3JkPjxrZXl3b3JkPipJc29mbGF2b25l
czwva2V5d29yZD48a2V5d29yZD5Qb3N0bWVub3BhdXNlPC9rZXl3b3JkPjxrZXl3b3JkPipTb3li
ZWFuIFByb3RlaW5zPC9rZXl3b3JkPjxrZXl3b3JkPlRyaWdseWNlcmlkZXM8L2tleXdvcmQ+PGtl
eXdvcmQ+QXBvIEEtMTwva2V5d29yZD48a2V5d29yZD5BcG8gQjwva2V5d29yZD48a2V5d29yZD5I
ZGwtYzwva2V5d29yZD48a2V5d29yZD5MZGwtYzwva2V5d29yZD48a2V5d29yZD5Tb3liZWFuIHBy
b3RlaW5zPC9rZXl3b3JkPjxrZXl3b3JkPmh5cGVybGlwaWRlbWlhczwva2V5d29yZD48a2V5d29y
ZD5pc29mbGF2b25lczwva2V5d29yZD48a2V5d29yZD5saXBpZHM8L2tleXdvcmQ+PGtleXdvcmQ+
bGlwb3Byb3RlaW5zPC9rZXl3b3JkPjxrZXl3b3JkPm1ldGEtYW5hbHlzaXM8L2tleXdvcmQ+PGtl
eXdvcmQ+cmFuZG9taXplZCBjb250cm9sbGVkIHRyaWFsczwva2V5d29yZD48L2tleXdvcmRzPjxk
YXRlcz48eWVhcj4yMDIwPC95ZWFyPjwvZGF0ZXM+PGlzYm4+MTU0OS03ODUyIChFbGVjdHJvbmlj
KSYjeEQ7MTA0MC04Mzk4IChMaW5raW5nKTwvaXNibj48YWNjZXNzaW9uLW51bT4zMTg1ODgwODwv
YWNjZXNzaW9uLW51bT48dXJscz48cmVsYXRlZC11cmxzPjx1cmw+aHR0cHM6Ly93d3cubmNiaS5u
bG0ubmloLmdvdi9wdWJtZWQvMzE4NTg4MDg8L3VybD48L3JlbGF0ZWQtdXJscz48L3VybHM+PGVs
ZWN0cm9uaWMtcmVzb3VyY2UtbnVtPjEwLjEwODAvMTA0MDgzOTguMjAxOS4xNjg5MDk3PC9lbGVj
dHJvbmljLXJlc291cmNlLW51bT48L3JlY29yZD48L0NpdGU+PENpdGU+PEF1dGhvcj5Ub2tlZGU8
L0F1dGhvcj48WWVhcj4yMDE1PC9ZZWFyPjxSZWNOdW0+MjQyPC9SZWNOdW0+PHJlY29yZD48cmVj
LW51bWJlcj4yNDI8L3JlYy1udW1iZXI+PGZvcmVpZ24ta2V5cz48a2V5IGFwcD0iRU4iIGRiLWlk
PSJ3cHo1dHZwczZyMHN4bWVkdnhpNWZhemN3ZGZ0c3MwNTB6MHQiIHRpbWVzdGFtcD0iMTYxNTQx
NzE0MSI+MjQyPC9rZXk+PC9mb3JlaWduLWtleXM+PHJlZi10eXBlIG5hbWU9IkpvdXJuYWwgQXJ0
aWNsZSI+MTc8L3JlZi10eXBlPjxjb250cmlidXRvcnM+PGF1dGhvcnM+PGF1dGhvcj5Ub2tlZGUs
IE8uIEEuPC9hdXRob3I+PGF1dGhvcj5PbmFiYW5qbywgVC4gQS48L2F1dGhvcj48YXV0aG9yPllh
bnNhbmUsIEEuPC9hdXRob3I+PGF1dGhvcj5HYXppYW5vLCBKLiBNLjwvYXV0aG9yPjxhdXRob3I+
RGpvdXNzZSwgTC48L2F1dGhvcj48L2F1dGhvcnM+PC9jb250cmlidXRvcnM+PGF1dGgtYWRkcmVz
cz4xRGVwYXJ0bWVudCBvZiBNZWRpY2luZSxCcmlnaGFtIGFuZCBXb21lbiZhcG9zO3MgSG9zcGl0
YWwsQm9zdG9uLE1BIDAyMTIwLFVTQS4mI3hEOzNKYWNvYmkgTWVkaWNhbCBDZW50ZXIsQWxiZXJ0
IEVpbnN0ZWluIENvbGxlZ2Ugb2YgTWVkaWNpbmUsQnJvbngsTlkgMTA0NjEsVVNBLiYjeEQ7Mkhh
cnZhcmQgU2Nob29sIG9mIERlbnRhbCBNZWRpY2luZSxCb3N0b24sTUEgMDIxMTUsVVNBLjwvYXV0
aC1hZGRyZXNzPjx0aXRsZXM+PHRpdGxlPlNveWEgcHJvZHVjdHMgYW5kIHNlcnVtIGxpcGlkczog
YSBtZXRhLWFuYWx5c2lzIG9mIHJhbmRvbWlzZWQgY29udHJvbGxlZCB0cmlhbHM8L3RpdGxlPjxz
ZWNvbmRhcnktdGl0bGU+QnIgSiBOdXRyPC9zZWNvbmRhcnktdGl0bGU+PC90aXRsZXM+PHBlcmlv
ZGljYWw+PGZ1bGwtdGl0bGU+QnIgSiBOdXRyPC9mdWxsLXRpdGxlPjwvcGVyaW9kaWNhbD48cGFn
ZXM+ODMxLTQzPC9wYWdlcz48dm9sdW1lPjExNDwvdm9sdW1lPjxudW1iZXI+NjwvbnVtYmVyPjxl
ZGl0aW9uPjIwMTUvMDgvMTQ8L2VkaXRpb24+PGtleXdvcmRzPjxrZXl3b3JkPkNob2xlc3Rlcm9s
LCBIREwvKmJsb29kPC9rZXl3b3JkPjxrZXl3b3JkPkRpZXRhcnkgU3VwcGxlbWVudHM8L2tleXdv
cmQ+PGtleXdvcmQ+KkZ1bmN0aW9uYWwgRm9vZDwva2V5d29yZD48a2V5d29yZD5IdW1hbnM8L2tl
eXdvcmQ+PGtleXdvcmQ+SHlwZXJjaG9sZXN0ZXJvbGVtaWEvYmxvb2QvZGlldCB0aGVyYXB5L3By
ZXZlbnRpb24gJmFtcDsgY29udHJvbDwva2V5d29yZD48a2V5d29yZD5IeXBlcmxpcGlkZW1pYXMv
Ymxvb2QvKmRpZXQgdGhlcmFweS9wcmV2ZW50aW9uICZhbXA7IGNvbnRyb2w8L2tleXdvcmQ+PGtl
eXdvcmQ+SXNvZmxhdm9uZXMvdGhlcmFwZXV0aWMgdXNlPC9rZXl3b3JkPjxrZXl3b3JkPkxpcGlk
cy9ibG9vZDwva2V5d29yZD48a2V5d29yZD5QbGFudCBQcm90ZWlucywgRGlldGFyeS90aGVyYXBl
dXRpYyB1c2U8L2tleXdvcmQ+PGtleXdvcmQ+UmFuZG9taXplZCBDb250cm9sbGVkIFRyaWFscyBh
cyBUb3BpYzwva2V5d29yZD48a2V5d29yZD4qU295IEZvb2RzPC9rZXl3b3JkPjxrZXl3b3JkPlNv
eWJlYW4gUHJvdGVpbnMvdGhlcmFwZXV0aWMgdXNlPC9rZXl3b3JkPjxrZXl3b3JkPipVcC1SZWd1
bGF0aW9uPC9rZXl3b3JkPjxrZXl3b3JkPkhlYXJ0IGRpc2Vhc2U8L2tleXdvcmQ+PGtleXdvcmQ+
SHlwZXJjaG9sZXN0ZXJvbGFlbWlhPC9rZXl3b3JkPjxrZXl3b3JkPkxpcGlkczwva2V5d29yZD48
a2V5d29yZD5OdXRyaXRpb248L2tleXdvcmQ+PGtleXdvcmQ+UHJldmVudGlvbjwva2V5d29yZD48
a2V5d29yZD5UQyB0b3RhbCBjaG9sZXN0ZXJvbDwva2V5d29yZD48L2tleXdvcmRzPjxkYXRlcz48
eWVhcj4yMDE1PC95ZWFyPjxwdWItZGF0ZXM+PGRhdGU+U2VwIDI4PC9kYXRlPjwvcHViLWRhdGVz
PjwvZGF0ZXM+PGlzYm4+MTQ3NS0yNjYyIChFbGVjdHJvbmljKSYjeEQ7MDAwNy0xMTQ1IChMaW5r
aW5nKTwvaXNibj48YWNjZXNzaW9uLW51bT4yNjI2ODk4NzwvYWNjZXNzaW9uLW51bT48dXJscz48
cmVsYXRlZC11cmxzPjx1cmw+aHR0cHM6Ly93d3cubmNiaS5ubG0ubmloLmdvdi9wdWJtZWQvMjYy
Njg5ODc8L3VybD48L3JlbGF0ZWQtdXJscz48L3VybHM+PGVsZWN0cm9uaWMtcmVzb3VyY2UtbnVt
PjEwLjEwMTcvUzAwMDcxMTQ1MTUwMDI2MDM8L2VsZWN0cm9uaWMtcmVzb3VyY2UtbnVtPjwvcmVj
b3JkPjwvQ2l0ZT48Q2l0ZT48QXV0aG9yPkFuZGVyc29uPC9BdXRob3I+PFllYXI+MjAxMTwvWWVh
cj48UmVjTnVtPjI0MzwvUmVjTnVtPjxyZWNvcmQ+PHJlYy1udW1iZXI+MjQzPC9yZWMtbnVtYmVy
Pjxmb3JlaWduLWtleXM+PGtleSBhcHA9IkVOIiBkYi1pZD0id3B6NXR2cHM2cjBzeG1lZHZ4aTVm
YXpjd2RmdHNzMDUwejB0IiB0aW1lc3RhbXA9IjE2MTU0MTc1MTEiPjI0Mzwva2V5PjwvZm9yZWln
bi1rZXlzPjxyZWYtdHlwZSBuYW1lPSJKb3VybmFsIEFydGljbGUiPjE3PC9yZWYtdHlwZT48Y29u
dHJpYnV0b3JzPjxhdXRob3JzPjxhdXRob3I+QW5kZXJzb24sIEouIFcuPC9hdXRob3I+PGF1dGhv
cj5CdXNoLCBILiBNLjwvYXV0aG9yPjwvYXV0aG9ycz48L2NvbnRyaWJ1dG9ycz48YXV0aC1hZGRy
ZXNzPkRlcGFydG1lbnQgb2YgSW50ZXJuYWwgTWVkaWNpbmUsIENvbGxlZ2Ugb2YgTWVkaWNpbmUs
IFVuaXZlcnNpdHkgb2YgS2VudHVja3ksIExleGluZ3RvbiwgS2VudHVja3ksIFVTQS4gandhbmRl
cnNtZEBhb2wuY29tPC9hdXRoLWFkZHJlc3M+PHRpdGxlcz48dGl0bGU+U295IHByb3RlaW4gZWZm
ZWN0cyBvbiBzZXJ1bSBsaXBvcHJvdGVpbnM6IGEgcXVhbGl0eSBhc3Nlc3NtZW50IGFuZCBtZXRh
LWFuYWx5c2lzIG9mIHJhbmRvbWl6ZWQsIGNvbnRyb2xsZWQgc3R1ZGllczwvdGl0bGU+PHNlY29u
ZGFyeS10aXRsZT5KIEFtIENvbGwgTnV0cjwvc2Vjb25kYXJ5LXRpdGxlPjwvdGl0bGVzPjxwZXJp
b2RpY2FsPjxmdWxsLXRpdGxlPkogQW0gQ29sbCBOdXRyPC9mdWxsLXRpdGxlPjwvcGVyaW9kaWNh
bD48cGFnZXM+NzktOTE8L3BhZ2VzPjx2b2x1bWU+MzA8L3ZvbHVtZT48bnVtYmVyPjI8L251bWJl
cj48ZWRpdGlvbj4yMDExLzA3LzA3PC9lZGl0aW9uPjxrZXl3b3Jkcz48a2V5d29yZD5DaG9sZXN0
ZXJvbCwgSERMLypibG9vZDwva2V5d29yZD48a2V5d29yZD5DaG9sZXN0ZXJvbCwgTERMLypibG9v
ZDwva2V5d29yZD48a2V5d29yZD5Db3JvbmFyeSBEaXNlYXNlPC9rZXl3b3JkPjxrZXl3b3JkPkh1
bWFuczwva2V5d29yZD48a2V5d29yZD5QbGFudCBQcm90ZWlucywgRGlldGFyeS8qcGhhcm1hY29s
b2d5PC9rZXl3b3JkPjxrZXl3b3JkPlJhbmRvbWl6ZWQgQ29udHJvbGxlZCBUcmlhbHMgYXMgVG9w
aWM8L2tleXdvcmQ+PGtleXdvcmQ+UmlzayBGYWN0b3JzPC9rZXl3b3JkPjxrZXl3b3JkPlNveWJl
YW4gUHJvdGVpbnMvKnBoYXJtYWNvbG9neTwva2V5d29yZD48a2V5d29yZD5UcmlnbHljZXJpZGVz
L2Jsb29kPC9rZXl3b3JkPjwva2V5d29yZHM+PGRhdGVzPjx5ZWFyPjIwMTE8L3llYXI+PHB1Yi1k
YXRlcz48ZGF0ZT5BcHI8L2RhdGU+PC9wdWItZGF0ZXM+PC9kYXRlcz48aXNibj4xNTQxLTEwODcg
KEVsZWN0cm9uaWMpJiN4RDswNzMxLTU3MjQgKExpbmtpbmcpPC9pc2JuPjxhY2Nlc3Npb24tbnVt
PjIxNzMwMjE2PC9hY2Nlc3Npb24tbnVtPjx1cmxzPjxyZWxhdGVkLXVybHM+PHVybD5odHRwczov
L3d3dy5uY2JpLm5sbS5uaWguZ292L3B1Ym1lZC8yMTczMDIxNjwvdXJsPjwvcmVsYXRlZC11cmxz
PjwvdXJscz48ZWxlY3Ryb25pYy1yZXNvdXJjZS1udW0+MTAuMTA4MC8wNzMxNTcyNC4yMDExLjEw
NzE5OTQ3PC9lbGVjdHJvbmljLXJlc291cmNlLW51bT48L3JlY29yZD48L0NpdGU+PENpdGU+PEF1
dGhvcj5BbmRlcnNvbjwvQXV0aG9yPjxZZWFyPjE5OTU8L1llYXI+PFJlY051bT4yNDQ8L1JlY051
bT48cmVjb3JkPjxyZWMtbnVtYmVyPjI0NDwvcmVjLW51bWJlcj48Zm9yZWlnbi1rZXlzPjxrZXkg
YXBwPSJFTiIgZGItaWQ9IndwejV0dnBzNnIwc3htZWR2eGk1ZmF6Y3dkZnRzczA1MHowdCIgdGlt
ZXN0YW1wPSIxNjE1NDE3ODIyIj4yNDQ8L2tleT48L2ZvcmVpZ24ta2V5cz48cmVmLXR5cGUgbmFt
ZT0iSm91cm5hbCBBcnRpY2xlIj4xNzwvcmVmLXR5cGU+PGNvbnRyaWJ1dG9ycz48YXV0aG9ycz48
YXV0aG9yPkFuZGVyc29uLCBKLiBXLjwvYXV0aG9yPjxhdXRob3I+Sm9obnN0b25lLCBCLiBNLjwv
YXV0aG9yPjxhdXRob3I+Q29vay1OZXdlbGwsIE0uIEUuPC9hdXRob3I+PC9hdXRob3JzPjwvY29u
dHJpYnV0b3JzPjxhdXRoLWFkZHJlc3M+TWV0YWJvbGljIFJlc2VhcmNoIEdyb3VwLCBWZXRlcmFu
cyBBZmZhaXJzIE1lZGljYWwgQ2VudGVyLCBMZXhpbmd0b24sIEtZIDQwNTExLCBVU0EuPC9hdXRo
LWFkZHJlc3M+PHRpdGxlcz48dGl0bGU+TWV0YS1hbmFseXNpcyBvZiB0aGUgZWZmZWN0cyBvZiBz
b3kgcHJvdGVpbiBpbnRha2Ugb24gc2VydW0gbGlwaWRzPC90aXRsZT48c2Vjb25kYXJ5LXRpdGxl
Pk4gRW5nbCBKIE1lZDwvc2Vjb25kYXJ5LXRpdGxlPjwvdGl0bGVzPjxwZXJpb2RpY2FsPjxmdWxs
LXRpdGxlPk4gRW5nbCBKIE1lZDwvZnVsbC10aXRsZT48L3BlcmlvZGljYWw+PHBhZ2VzPjI3Ni04
MjwvcGFnZXM+PHZvbHVtZT4zMzM8L3ZvbHVtZT48bnVtYmVyPjU8L251bWJlcj48ZWRpdGlvbj4x
OTk1LzA4LzAzPC9lZGl0aW9uPjxrZXl3b3Jkcz48a2V5d29yZD5DaG9sZXN0ZXJvbC8qYmxvb2Q8
L2tleXdvcmQ+PGtleXdvcmQ+Q2hvbGVzdGVyb2wsIEhETC9ibG9vZDwva2V5d29yZD48a2V5d29y
ZD5DaG9sZXN0ZXJvbCwgTERML2Jsb29kPC9rZXl3b3JkPjxrZXl3b3JkPkRhaXJ5IFByb2R1Y3Rz
PC9rZXl3b3JkPjxrZXl3b3JkPkRpZXRhcnkgUHJvdGVpbnMvYWRtaW5pc3RyYXRpb24gJmFtcDsg
ZG9zYWdlLypwaGFybWFjb2xvZ3k8L2tleXdvcmQ+PGtleXdvcmQ+RmVtYWxlPC9rZXl3b3JkPjxr
ZXl3b3JkPkh1bWFuczwva2V5d29yZD48a2V5d29yZD5NYWxlPC9rZXl3b3JkPjxrZXl3b3JkPk1l
YXQ8L2tleXdvcmQ+PGtleXdvcmQ+UGxhbnQgUHJvdGVpbnMvYWRtaW5pc3RyYXRpb24gJmFtcDsg
ZG9zYWdlLypwaGFybWFjb2xvZ3k8L2tleXdvcmQ+PGtleXdvcmQ+UmVncmVzc2lvbiBBbmFseXNp
czwva2V5d29yZD48a2V5d29yZD4qU295YmVhbnM8L2tleXdvcmQ+PGtleXdvcmQ+VHJpZ2x5Y2Vy
aWRlcy8qYmxvb2Q8L2tleXdvcmQ+PC9rZXl3b3Jkcz48ZGF0ZXM+PHllYXI+MTk5NTwveWVhcj48
cHViLWRhdGVzPjxkYXRlPkF1ZyAzPC9kYXRlPjwvcHViLWRhdGVzPjwvZGF0ZXM+PGlzYm4+MDAy
OC00NzkzIChQcmludCkmI3hEOzAwMjgtNDc5MyAoTGlua2luZyk8L2lzYm4+PGFjY2Vzc2lvbi1u
dW0+NzU5NjM3MTwvYWNjZXNzaW9uLW51bT48dXJscz48cmVsYXRlZC11cmxzPjx1cmw+aHR0cHM6
Ly93d3cubmNiaS5ubG0ubmloLmdvdi9wdWJtZWQvNzU5NjM3MTwvdXJsPjwvcmVsYXRlZC11cmxz
PjwvdXJscz48ZWxlY3Ryb25pYy1yZXNvdXJjZS1udW0+MTAuMTA1Ni9ORUpNMTk5NTA4MDMzMzMw
NTAyPC9lbGVjdHJvbmljLXJlc291cmNlLW51bT48L3JlY29yZD48L0NpdGU+PENpdGU+PEF1dGhv
cj5SZXlub2xkczwvQXV0aG9yPjxZZWFyPjIwMDY8L1llYXI+PFJlY051bT4yNDc8L1JlY051bT48
cmVjb3JkPjxyZWMtbnVtYmVyPjI0NzwvcmVjLW51bWJlcj48Zm9yZWlnbi1rZXlzPjxrZXkgYXBw
PSJFTiIgZGItaWQ9IndwejV0dnBzNnIwc3htZWR2eGk1ZmF6Y3dkZnRzczA1MHowdCIgdGltZXN0
YW1wPSIxNjE1NDE5MjAzIj4yNDc8L2tleT48L2ZvcmVpZ24ta2V5cz48cmVmLXR5cGUgbmFtZT0i
Sm91cm5hbCBBcnRpY2xlIj4xNzwvcmVmLXR5cGU+PGNvbnRyaWJ1dG9ycz48YXV0aG9ycz48YXV0
aG9yPlJleW5vbGRzLCBLLjwvYXV0aG9yPjxhdXRob3I+Q2hpbiwgQS48L2F1dGhvcj48YXV0aG9y
PkxlZXMsIEsuIEEuPC9hdXRob3I+PGF1dGhvcj5OZ3V5ZW4sIEEuPC9hdXRob3I+PGF1dGhvcj5C
dWpub3dza2ksIEQuPC9hdXRob3I+PGF1dGhvcj5IZSwgSi48L2F1dGhvcj48L2F1dGhvcnM+PC9j
b250cmlidXRvcnM+PGF1dGgtYWRkcmVzcz5EZXBhcnRtZW50IG9mIEVwaWRlbWlvbG9neSwgVHVs
YW5lIFVuaXZlcnNpdHkgU2Nob29sIG9mIFB1YmxpYyBIZWFsdGggYW5kIFRyb3BpY2FsIE1lZGlj
aW5lLCBOZXcgT3JsZWFucywgTG91aXNpYW5hLCBVU0EuIGtyZXlub2wxQHR1bGFuZS5lZHU8L2F1
dGgtYWRkcmVzcz48dGl0bGVzPjx0aXRsZT5BIG1ldGEtYW5hbHlzaXMgb2YgdGhlIGVmZmVjdCBv
ZiBzb3kgcHJvdGVpbiBzdXBwbGVtZW50YXRpb24gb24gc2VydW0gbGlwaWRzPC90aXRsZT48c2Vj
b25kYXJ5LXRpdGxlPkFtIEogQ2FyZGlvbDwvc2Vjb25kYXJ5LXRpdGxlPjwvdGl0bGVzPjxwZXJp
b2RpY2FsPjxmdWxsLXRpdGxlPkFtIEogQ2FyZGlvbDwvZnVsbC10aXRsZT48L3BlcmlvZGljYWw+
PHBhZ2VzPjYzMy00MDwvcGFnZXM+PHZvbHVtZT45ODwvdm9sdW1lPjxudW1iZXI+NTwvbnVtYmVy
PjxlZGl0aW9uPjIwMDYvMDgvMjM8L2VkaXRpb24+PGtleXdvcmRzPjxrZXl3b3JkPkFkdWx0PC9r
ZXl3b3JkPjxrZXl3b3JkPkFnZWQ8L2tleXdvcmQ+PGtleXdvcmQ+QmlvbWFya2Vycy9ibG9vZDwv
a2V5d29yZD48a2V5d29yZD5DYXJkaW92YXNjdWxhciBEaXNlYXNlcy9ibG9vZC9ldGlvbG9neS8q
cHJldmVudGlvbiAmYW1wOyBjb250cm9sPC9rZXl3b3JkPjxrZXl3b3JkPipEaWV0YXJ5IFN1cHBs
ZW1lbnRzPC9rZXl3b3JkPjxrZXl3b3JkPkR5c2xpcGlkZW1pYXMvYmxvb2QvY29tcGxpY2F0aW9u
cy8qZGlldCB0aGVyYXB5PC9rZXl3b3JkPjxrZXl3b3JkPkZlbWFsZTwva2V5d29yZD48a2V5d29y
ZD5IdW1hbnM8L2tleXdvcmQ+PGtleXdvcmQ+TGlwaWRzLypibG9vZDwva2V5d29yZD48a2V5d29y
ZD5NYWxlPC9rZXl3b3JkPjxrZXl3b3JkPk1pZGRsZSBBZ2VkPC9rZXl3b3JkPjxrZXl3b3JkPlBs
YW50IFByb3RlaW5zLCBEaWV0YXJ5Lyp0aGVyYXBldXRpYyB1c2U8L2tleXdvcmQ+PGtleXdvcmQ+
UHJvZ25vc2lzPC9rZXl3b3JkPjxrZXl3b3JkPlJhbmRvbWl6ZWQgQ29udHJvbGxlZCBUcmlhbHMg
YXMgVG9waWM8L2tleXdvcmQ+PGtleXdvcmQ+U295YmVhbiBQcm90ZWlucy8qdGhlcmFwZXV0aWMg
dXNlPC9rZXl3b3JkPjwva2V5d29yZHM+PGRhdGVzPjx5ZWFyPjIwMDY8L3llYXI+PHB1Yi1kYXRl
cz48ZGF0ZT5TZXAgMTwvZGF0ZT48L3B1Yi1kYXRlcz48L2RhdGVzPjxpc2JuPjAwMDItOTE0OSAo
UHJpbnQpJiN4RDswMDAyLTkxNDkgKExpbmtpbmcpPC9pc2JuPjxhY2Nlc3Npb24tbnVtPjE2OTIz
NDUxPC9hY2Nlc3Npb24tbnVtPjx1cmxzPjxyZWxhdGVkLXVybHM+PHVybD5odHRwczovL3d3dy5u
Y2JpLm5sbS5uaWguZ292L3B1Ym1lZC8xNjkyMzQ1MTwvdXJsPjwvcmVsYXRlZC11cmxzPjwvdXJs
cz48ZWxlY3Ryb25pYy1yZXNvdXJjZS1udW0+MTAuMTAxNi9qLmFtamNhcmQuMjAwNi4wMy4wNDI8
L2VsZWN0cm9uaWMtcmVzb3VyY2UtbnVtPjwvcmVjb3JkPjwvQ2l0ZT48Q2l0ZT48QXV0aG9yPlpo
YW48L0F1dGhvcj48WWVhcj4yMDA1PC9ZZWFyPjxSZWNOdW0+MjQ4PC9SZWNOdW0+PHJlY29yZD48
cmVjLW51bWJlcj4yNDg8L3JlYy1udW1iZXI+PGZvcmVpZ24ta2V5cz48a2V5IGFwcD0iRU4iIGRi
LWlkPSJ3cHo1dHZwczZyMHN4bWVkdnhpNWZhemN3ZGZ0c3MwNTB6MHQiIHRpbWVzdGFtcD0iMTYx
NTQxOTU3MiI+MjQ4PC9rZXk+PC9mb3JlaWduLWtleXM+PHJlZi10eXBlIG5hbWU9IkpvdXJuYWwg
QXJ0aWNsZSI+MTc8L3JlZi10eXBlPjxjb250cmlidXRvcnM+PGF1dGhvcnM+PGF1dGhvcj5aaGFu
LCBTLjwvYXV0aG9yPjxhdXRob3I+SG8sIFMuIEMuPC9hdXRob3I+PC9hdXRob3JzPjwvY29udHJp
YnV0b3JzPjxhdXRoLWFkZHJlc3M+RGVwYXJ0bWVudCBvZiBDb21tdW5pdHkgYW5kIEZhbWlseSBN
ZWRpY2luZSwgVGhlIENoaW5lc2UgVW5pdmVyc2l0eSBvZiBIb25nIEtvbmcsIFNoYXRpbiwgSG9u
ZyBLb25nLjwvYXV0aC1hZGRyZXNzPjx0aXRsZXM+PHRpdGxlPk1ldGEtYW5hbHlzaXMgb2YgdGhl
IGVmZmVjdHMgb2Ygc295IHByb3RlaW4gY29udGFpbmluZyBpc29mbGF2b25lcyBvbiB0aGUgbGlw
aWQgcHJvZmlsZTwvdGl0bGU+PHNlY29uZGFyeS10aXRsZT5BbSBKIENsaW4gTnV0cjwvc2Vjb25k
YXJ5LXRpdGxlPjwvdGl0bGVzPjxwZXJpb2RpY2FsPjxmdWxsLXRpdGxlPkFtIEogQ2xpbiBOdXRy
PC9mdWxsLXRpdGxlPjwvcGVyaW9kaWNhbD48cGFnZXM+Mzk3LTQwODwvcGFnZXM+PHZvbHVtZT44
MTwvdm9sdW1lPjxudW1iZXI+MjwvbnVtYmVyPjxlZGl0aW9uPjIwMDUvMDIvMDk8L2VkaXRpb24+
PGtleXdvcmRzPjxrZXl3b3JkPkNob2xlc3Rlcm9sL2Jsb29kPC9rZXl3b3JkPjxrZXl3b3JkPkNo
b2xlc3Rlcm9sLCBIREwvYmxvb2Q8L2tleXdvcmQ+PGtleXdvcmQ+Q2hvbGVzdGVyb2wsIExETC9i
bG9vZDwva2V5d29yZD48a2V5d29yZD5Eb3NlLVJlc3BvbnNlIFJlbGF0aW9uc2hpcCwgRHJ1Zzwv
a2V5d29yZD48a2V5d29yZD5GZW1hbGU8L2tleXdvcmQ+PGtleXdvcmQ+SHVtYW5zPC9rZXl3b3Jk
PjxrZXl3b3JkPkh5cGVyY2hvbGVzdGVyb2xlbWlhLypibG9vZC9kaWV0IHRoZXJhcHk8L2tleXdv
cmQ+PGtleXdvcmQ+SXNvZmxhdm9uZXMvKmFkbWluaXN0cmF0aW9uICZhbXA7IGRvc2FnZS90aGVy
YXBldXRpYyB1c2U8L2tleXdvcmQ+PGtleXdvcmQ+TGlwaWRzLypibG9vZDwva2V5d29yZD48a2V5
d29yZD5NYWxlPC9rZXl3b3JkPjxrZXl3b3JkPlBsYW50IEV4dHJhY3RzL3RoZXJhcGV1dGljIHVz
ZTwva2V5d29yZD48a2V5d29yZD5SYW5kb21pemVkIENvbnRyb2xsZWQgVHJpYWxzIGFzIFRvcGlj
PC9rZXl3b3JkPjxrZXl3b3JkPlNleCBGYWN0b3JzPC9rZXl3b3JkPjxrZXl3b3JkPlNveWJlYW4g
UHJvdGVpbnMvKmFkbWluaXN0cmF0aW9uICZhbXA7IGRvc2FnZS9jaGVtaXN0cnkvdGhlcmFwZXV0
aWMgdXNlPC9rZXl3b3JkPjxrZXl3b3JkPlRpbWUgRmFjdG9yczwva2V5d29yZD48a2V5d29yZD5U
cmVhdG1lbnQgT3V0Y29tZTwva2V5d29yZD48a2V5d29yZD5UcmlnbHljZXJpZGVzL2Jsb29kPC9r
ZXl3b3JkPjwva2V5d29yZHM+PGRhdGVzPjx5ZWFyPjIwMDU8L3llYXI+PHB1Yi1kYXRlcz48ZGF0
ZT5GZWI8L2RhdGU+PC9wdWItZGF0ZXM+PC9kYXRlcz48aXNibj4wMDAyLTkxNjUgKFByaW50KSYj
eEQ7MDAwMi05MTY1IChMaW5raW5nKTwvaXNibj48YWNjZXNzaW9uLW51bT4xNTY5OTIyNzwvYWNj
ZXNzaW9uLW51bT48dXJscz48cmVsYXRlZC11cmxzPjx1cmw+aHR0cHM6Ly93d3cubmNiaS5ubG0u
bmloLmdvdi9wdWJtZWQvMTU2OTkyMjc8L3VybD48L3JlbGF0ZWQtdXJscz48L3VybHM+PGVsZWN0
cm9uaWMtcmVzb3VyY2UtbnVtPjEwLjEwOTMvYWpjbi44MS4yLjM5NzwvZWxlY3Ryb25pYy1yZXNv
dXJjZS1udW0+PC9yZWNvcmQ+PC9DaXRlPjwvRW5kTm90ZT5=
</w:fldData>
        </w:fldChar>
      </w:r>
      <w:r w:rsidR="001B402D">
        <w:rPr>
          <w:rFonts w:eastAsia="Calibri" w:cs="Arial"/>
          <w:sz w:val="22"/>
          <w:szCs w:val="22"/>
        </w:rPr>
        <w:instrText xml:space="preserve"> ADDIN EN.CITE.DATA </w:instrText>
      </w:r>
      <w:r w:rsidR="001B402D">
        <w:rPr>
          <w:rFonts w:eastAsia="Calibri" w:cs="Arial"/>
          <w:sz w:val="22"/>
          <w:szCs w:val="22"/>
        </w:rPr>
      </w:r>
      <w:r w:rsidR="001B402D">
        <w:rPr>
          <w:rFonts w:eastAsia="Calibri" w:cs="Arial"/>
          <w:sz w:val="22"/>
          <w:szCs w:val="22"/>
        </w:rPr>
        <w:fldChar w:fldCharType="end"/>
      </w:r>
      <w:r w:rsidRPr="00281371">
        <w:rPr>
          <w:rFonts w:eastAsia="Calibri" w:cs="Arial"/>
          <w:sz w:val="22"/>
          <w:szCs w:val="22"/>
        </w:rPr>
      </w:r>
      <w:r w:rsidRPr="00281371">
        <w:rPr>
          <w:rFonts w:eastAsia="Calibri" w:cs="Arial"/>
          <w:sz w:val="22"/>
          <w:szCs w:val="22"/>
        </w:rPr>
        <w:fldChar w:fldCharType="separate"/>
      </w:r>
      <w:r w:rsidR="001B402D">
        <w:rPr>
          <w:rFonts w:eastAsia="Calibri" w:cs="Arial"/>
          <w:noProof/>
          <w:sz w:val="22"/>
          <w:szCs w:val="22"/>
        </w:rPr>
        <w:t>(182-187)</w:t>
      </w:r>
      <w:r w:rsidRPr="00281371">
        <w:rPr>
          <w:rFonts w:eastAsia="Calibri" w:cs="Arial"/>
          <w:sz w:val="22"/>
          <w:szCs w:val="22"/>
        </w:rPr>
        <w:fldChar w:fldCharType="end"/>
      </w:r>
      <w:r w:rsidRPr="00281371">
        <w:rPr>
          <w:rFonts w:eastAsia="Calibri" w:cs="Arial"/>
          <w:sz w:val="22"/>
          <w:szCs w:val="22"/>
        </w:rPr>
        <w:t xml:space="preserve">.  In addition, soy protein also decreases TG levels (~2-10mg/dL) and increases HDL-C levels (~1-2mg/dL). Soy protein does not affect </w:t>
      </w:r>
      <w:proofErr w:type="spellStart"/>
      <w:r w:rsidRPr="00281371">
        <w:rPr>
          <w:rFonts w:eastAsia="Calibri" w:cs="Arial"/>
          <w:sz w:val="22"/>
          <w:szCs w:val="22"/>
        </w:rPr>
        <w:t>Lp</w:t>
      </w:r>
      <w:proofErr w:type="spellEnd"/>
      <w:r w:rsidRPr="00281371">
        <w:rPr>
          <w:rFonts w:eastAsia="Calibri" w:cs="Arial"/>
          <w:sz w:val="22"/>
          <w:szCs w:val="22"/>
        </w:rPr>
        <w:t xml:space="preserve">(a) levels </w:t>
      </w:r>
      <w:r w:rsidRPr="00281371">
        <w:rPr>
          <w:rFonts w:eastAsia="Calibri" w:cs="Arial"/>
          <w:sz w:val="22"/>
          <w:szCs w:val="22"/>
        </w:rPr>
        <w:fldChar w:fldCharType="begin">
          <w:fldData xml:space="preserve">PEVuZE5vdGU+PENpdGU+PEF1dGhvcj5TaW1lbnRhbC1NZW5kaWE8L0F1dGhvcj48WWVhcj4yMDE4
PC9ZZWFyPjxSZWNOdW0+MjQxPC9SZWNOdW0+PERpc3BsYXlUZXh0PigxODgpPC9EaXNwbGF5VGV4
dD48cmVjb3JkPjxyZWMtbnVtYmVyPjI0MTwvcmVjLW51bWJlcj48Zm9yZWlnbi1rZXlzPjxrZXkg
YXBwPSJFTiIgZGItaWQ9IndwejV0dnBzNnIwc3htZWR2eGk1ZmF6Y3dkZnRzczA1MHowdCIgdGlt
ZXN0YW1wPSIxNjE1NDExMjg0Ij4yNDE8L2tleT48L2ZvcmVpZ24ta2V5cz48cmVmLXR5cGUgbmFt
ZT0iSm91cm5hbCBBcnRpY2xlIj4xNzwvcmVmLXR5cGU+PGNvbnRyaWJ1dG9ycz48YXV0aG9ycz48
YXV0aG9yPlNpbWVudGFsLU1lbmRpYSwgTC4gRS48L2F1dGhvcj48YXV0aG9yPkdvdHRvLCBBLiBN
LiwgSnIuPC9hdXRob3I+PGF1dGhvcj5BdGtpbiwgUy4gTC48L2F1dGhvcj48YXV0aG9yPkJhbmFj
aCwgTS48L2F1dGhvcj48YXV0aG9yPlBpcnJvLCBNLjwvYXV0aG9yPjxhdXRob3I+U2FoZWJrYXIs
IEEuPC9hdXRob3I+PC9hdXRob3JzPjwvY29udHJpYnV0b3JzPjxhdXRoLWFkZHJlc3M+QmlvbWVk
aWNhbCBSZXNlYXJjaCBVbml0LCBNZXhpY2FuIFNvY2lhbCBTZWN1cml0eSBJbnN0aXR1dGUsIER1
cmFuZ28sIE1leGljby4mI3hEO1dlaWxsIENvcm5lbGwgTWVkaWNhbCBDb2xsZWdlLCBOZXcgWW9y
aywgTlksIFVTQS4mI3hEO1dlaWxsIENvcm5lbGwgTWVkaWNpbmUgUWF0YXIsIERvaGEsIFFhdGFy
LiYjeEQ7RGVwYXJ0bWVudCBvZiBIeXBlcnRlbnNpb24sIFdBTSBVbml2ZXJzaXR5IEhvc3BpdGFs
IGluIExvZHosIE1lZGljYWwgVW5pdmVyc2l0eSBvZiBMb2R6LCBMb2R6LCBQb2xhbmQ7IFBvbGlz
aCBNb3RoZXImYXBvcztzIE1lbW9yaWFsIEhvc3BpdGFsIFJlc2VhcmNoIEluc3RpdHV0ZSAoUE1N
SFJJKSwgTG9keiwgUG9sYW5kLiYjeEQ7VW5pdCBvZiBJbnRlcm5hbCBNZWRpY2luZSwgQW5naW9s
b2d5IGFuZCBBcnRlcmlvc2NsZXJvc2lzIERpc2Vhc2VzLCBEZXBhcnRtZW50IG9mIE1lZGljaW5l
LCBVbml2ZXJzaXR5IG9mIFBlcnVnaWEsIFBlcnVnaWEsIEl0YWx5LiYjeEQ7QmlvdGVjaG5vbG9n
eSBSZXNlYXJjaCBDZW50ZXIsIEluc3RpdHV0ZSBvZiBQaGFybWFjZXV0aWNhbCBUZWNobm9sb2d5
LCBNYXNoaGFkIFVuaXZlcnNpdHkgb2YgTWVkaWNhbCBTY2llbmNlcywgTWFzaGhhZCwgSXJhbjsg
U2Nob29sIG9mIFBoYXJtYWN5LCBNYXNoaGFkIFVuaXZlcnNpdHkgb2YgTWVkaWNhbCBTY2llbmNl
cywgTWFzaGhhZCwgSXJhbi4gRWxlY3Ryb25pYyBhZGRyZXNzOiBzYWhlYmthcmFAbXVtcy5hYy5p
ci48L2F1dGgtYWRkcmVzcz48dGl0bGVzPjx0aXRsZT5FZmZlY3Qgb2Ygc295IGlzb2ZsYXZvbmUg
c3VwcGxlbWVudGF0aW9uIG9uIHBsYXNtYSBsaXBvcHJvdGVpbihhKSBjb25jZW50cmF0aW9uczog
QSBtZXRhLWFuYWx5c2lzPC90aXRsZT48c2Vjb25kYXJ5LXRpdGxlPkogQ2xpbiBMaXBpZG9sPC9z
ZWNvbmRhcnktdGl0bGU+PC90aXRsZXM+PHBlcmlvZGljYWw+PGZ1bGwtdGl0bGU+SiBDbGluIExp
cGlkb2w8L2Z1bGwtdGl0bGU+PC9wZXJpb2RpY2FsPjxwYWdlcz4xNi0yNDwvcGFnZXM+PHZvbHVt
ZT4xMjwvdm9sdW1lPjxudW1iZXI+MTwvbnVtYmVyPjxlZGl0aW9uPjIwMTcvMTEvMTQ8L2VkaXRp
b24+PGtleXdvcmRzPjxrZXl3b3JkPkNhcmRpb3Zhc2N1bGFyIERpc2Vhc2VzL3ByZXZlbnRpb24g
JmFtcDsgY29udHJvbDwva2V5d29yZD48a2V5d29yZD5DaG9sZXN0ZXJvbCwgSERML2Jsb29kPC9r
ZXl3b3JkPjxrZXl3b3JkPkNob2xlc3Rlcm9sLCBMREwvYmxvb2Q8L2tleXdvcmQ+PGtleXdvcmQ+
RGlldGFyeSBTdXBwbGVtZW50czwva2V5d29yZD48a2V5d29yZD5IdW1hbnM8L2tleXdvcmQ+PGtl
eXdvcmQ+SXNvZmxhdm9uZXMvKmFkbWluaXN0cmF0aW9uICZhbXA7IGRvc2FnZTwva2V5d29yZD48
a2V5d29yZD5MaXBvcHJvdGVpbihhKS8qYmxvb2Q8L2tleXdvcmQ+PGtleXdvcmQ+UmFuZG9taXpl
ZCBDb250cm9sbGVkIFRyaWFscyBhcyBUb3BpYzwva2V5d29yZD48a2V5d29yZD5Tb3liZWFucy8q
Y2hlbWlzdHJ5L21ldGFib2xpc208L2tleXdvcmQ+PGtleXdvcmQ+VHJpZ2x5Y2VyaWRlcy9ibG9v
ZDwva2V5d29yZD48a2V5d29yZD4qQ2FyZGlvdmFzY3VsYXIgZGlzZWFzZTwva2V5d29yZD48a2V5
d29yZD4qTGlwb3Byb3RlaW4oYSk8L2tleXdvcmQ+PGtleXdvcmQ+Kk1ldGEtYW5hbHlzaXM8L2tl
eXdvcmQ+PGtleXdvcmQ+KlNveTwva2V5d29yZD48L2tleXdvcmRzPjxkYXRlcz48eWVhcj4yMDE4
PC95ZWFyPjxwdWItZGF0ZXM+PGRhdGU+SmFuIC0gRmViPC9kYXRlPjwvcHViLWRhdGVzPjwvZGF0
ZXM+PGlzYm4+MTkzMy0yODc0IChQcmludCkmI3hEOzE4NzYtNDc4OSAoTGlua2luZyk8L2lzYm4+
PGFjY2Vzc2lvbi1udW0+MjkxMjk2NjY8L2FjY2Vzc2lvbi1udW0+PHVybHM+PHJlbGF0ZWQtdXJs
cz48dXJsPmh0dHBzOi8vd3d3Lm5jYmkubmxtLm5paC5nb3YvcHVibWVkLzI5MTI5NjY2PC91cmw+
PC9yZWxhdGVkLXVybHM+PC91cmxzPjxlbGVjdHJvbmljLXJlc291cmNlLW51bT4xMC4xMDE2L2ou
amFjbC4yMDE3LjEwLjAwNDwvZWxlY3Ryb25pYy1yZXNvdXJjZS1udW0+PC9yZWNvcmQ+PC9DaXRl
PjwvRW5kTm90ZT4A
</w:fldData>
        </w:fldChar>
      </w:r>
      <w:r w:rsidR="001B402D">
        <w:rPr>
          <w:rFonts w:eastAsia="Calibri" w:cs="Arial"/>
          <w:sz w:val="22"/>
          <w:szCs w:val="22"/>
        </w:rPr>
        <w:instrText xml:space="preserve"> ADDIN EN.CITE </w:instrText>
      </w:r>
      <w:r w:rsidR="001B402D">
        <w:rPr>
          <w:rFonts w:eastAsia="Calibri" w:cs="Arial"/>
          <w:sz w:val="22"/>
          <w:szCs w:val="22"/>
        </w:rPr>
        <w:fldChar w:fldCharType="begin">
          <w:fldData xml:space="preserve">PEVuZE5vdGU+PENpdGU+PEF1dGhvcj5TaW1lbnRhbC1NZW5kaWE8L0F1dGhvcj48WWVhcj4yMDE4
PC9ZZWFyPjxSZWNOdW0+MjQxPC9SZWNOdW0+PERpc3BsYXlUZXh0PigxODgpPC9EaXNwbGF5VGV4
dD48cmVjb3JkPjxyZWMtbnVtYmVyPjI0MTwvcmVjLW51bWJlcj48Zm9yZWlnbi1rZXlzPjxrZXkg
YXBwPSJFTiIgZGItaWQ9IndwejV0dnBzNnIwc3htZWR2eGk1ZmF6Y3dkZnRzczA1MHowdCIgdGlt
ZXN0YW1wPSIxNjE1NDExMjg0Ij4yNDE8L2tleT48L2ZvcmVpZ24ta2V5cz48cmVmLXR5cGUgbmFt
ZT0iSm91cm5hbCBBcnRpY2xlIj4xNzwvcmVmLXR5cGU+PGNvbnRyaWJ1dG9ycz48YXV0aG9ycz48
YXV0aG9yPlNpbWVudGFsLU1lbmRpYSwgTC4gRS48L2F1dGhvcj48YXV0aG9yPkdvdHRvLCBBLiBN
LiwgSnIuPC9hdXRob3I+PGF1dGhvcj5BdGtpbiwgUy4gTC48L2F1dGhvcj48YXV0aG9yPkJhbmFj
aCwgTS48L2F1dGhvcj48YXV0aG9yPlBpcnJvLCBNLjwvYXV0aG9yPjxhdXRob3I+U2FoZWJrYXIs
IEEuPC9hdXRob3I+PC9hdXRob3JzPjwvY29udHJpYnV0b3JzPjxhdXRoLWFkZHJlc3M+QmlvbWVk
aWNhbCBSZXNlYXJjaCBVbml0LCBNZXhpY2FuIFNvY2lhbCBTZWN1cml0eSBJbnN0aXR1dGUsIER1
cmFuZ28sIE1leGljby4mI3hEO1dlaWxsIENvcm5lbGwgTWVkaWNhbCBDb2xsZWdlLCBOZXcgWW9y
aywgTlksIFVTQS4mI3hEO1dlaWxsIENvcm5lbGwgTWVkaWNpbmUgUWF0YXIsIERvaGEsIFFhdGFy
LiYjeEQ7RGVwYXJ0bWVudCBvZiBIeXBlcnRlbnNpb24sIFdBTSBVbml2ZXJzaXR5IEhvc3BpdGFs
IGluIExvZHosIE1lZGljYWwgVW5pdmVyc2l0eSBvZiBMb2R6LCBMb2R6LCBQb2xhbmQ7IFBvbGlz
aCBNb3RoZXImYXBvcztzIE1lbW9yaWFsIEhvc3BpdGFsIFJlc2VhcmNoIEluc3RpdHV0ZSAoUE1N
SFJJKSwgTG9keiwgUG9sYW5kLiYjeEQ7VW5pdCBvZiBJbnRlcm5hbCBNZWRpY2luZSwgQW5naW9s
b2d5IGFuZCBBcnRlcmlvc2NsZXJvc2lzIERpc2Vhc2VzLCBEZXBhcnRtZW50IG9mIE1lZGljaW5l
LCBVbml2ZXJzaXR5IG9mIFBlcnVnaWEsIFBlcnVnaWEsIEl0YWx5LiYjeEQ7QmlvdGVjaG5vbG9n
eSBSZXNlYXJjaCBDZW50ZXIsIEluc3RpdHV0ZSBvZiBQaGFybWFjZXV0aWNhbCBUZWNobm9sb2d5
LCBNYXNoaGFkIFVuaXZlcnNpdHkgb2YgTWVkaWNhbCBTY2llbmNlcywgTWFzaGhhZCwgSXJhbjsg
U2Nob29sIG9mIFBoYXJtYWN5LCBNYXNoaGFkIFVuaXZlcnNpdHkgb2YgTWVkaWNhbCBTY2llbmNl
cywgTWFzaGhhZCwgSXJhbi4gRWxlY3Ryb25pYyBhZGRyZXNzOiBzYWhlYmthcmFAbXVtcy5hYy5p
ci48L2F1dGgtYWRkcmVzcz48dGl0bGVzPjx0aXRsZT5FZmZlY3Qgb2Ygc295IGlzb2ZsYXZvbmUg
c3VwcGxlbWVudGF0aW9uIG9uIHBsYXNtYSBsaXBvcHJvdGVpbihhKSBjb25jZW50cmF0aW9uczog
QSBtZXRhLWFuYWx5c2lzPC90aXRsZT48c2Vjb25kYXJ5LXRpdGxlPkogQ2xpbiBMaXBpZG9sPC9z
ZWNvbmRhcnktdGl0bGU+PC90aXRsZXM+PHBlcmlvZGljYWw+PGZ1bGwtdGl0bGU+SiBDbGluIExp
cGlkb2w8L2Z1bGwtdGl0bGU+PC9wZXJpb2RpY2FsPjxwYWdlcz4xNi0yNDwvcGFnZXM+PHZvbHVt
ZT4xMjwvdm9sdW1lPjxudW1iZXI+MTwvbnVtYmVyPjxlZGl0aW9uPjIwMTcvMTEvMTQ8L2VkaXRp
b24+PGtleXdvcmRzPjxrZXl3b3JkPkNhcmRpb3Zhc2N1bGFyIERpc2Vhc2VzL3ByZXZlbnRpb24g
JmFtcDsgY29udHJvbDwva2V5d29yZD48a2V5d29yZD5DaG9sZXN0ZXJvbCwgSERML2Jsb29kPC9r
ZXl3b3JkPjxrZXl3b3JkPkNob2xlc3Rlcm9sLCBMREwvYmxvb2Q8L2tleXdvcmQ+PGtleXdvcmQ+
RGlldGFyeSBTdXBwbGVtZW50czwva2V5d29yZD48a2V5d29yZD5IdW1hbnM8L2tleXdvcmQ+PGtl
eXdvcmQ+SXNvZmxhdm9uZXMvKmFkbWluaXN0cmF0aW9uICZhbXA7IGRvc2FnZTwva2V5d29yZD48
a2V5d29yZD5MaXBvcHJvdGVpbihhKS8qYmxvb2Q8L2tleXdvcmQ+PGtleXdvcmQ+UmFuZG9taXpl
ZCBDb250cm9sbGVkIFRyaWFscyBhcyBUb3BpYzwva2V5d29yZD48a2V5d29yZD5Tb3liZWFucy8q
Y2hlbWlzdHJ5L21ldGFib2xpc208L2tleXdvcmQ+PGtleXdvcmQ+VHJpZ2x5Y2VyaWRlcy9ibG9v
ZDwva2V5d29yZD48a2V5d29yZD4qQ2FyZGlvdmFzY3VsYXIgZGlzZWFzZTwva2V5d29yZD48a2V5
d29yZD4qTGlwb3Byb3RlaW4oYSk8L2tleXdvcmQ+PGtleXdvcmQ+Kk1ldGEtYW5hbHlzaXM8L2tl
eXdvcmQ+PGtleXdvcmQ+KlNveTwva2V5d29yZD48L2tleXdvcmRzPjxkYXRlcz48eWVhcj4yMDE4
PC95ZWFyPjxwdWItZGF0ZXM+PGRhdGU+SmFuIC0gRmViPC9kYXRlPjwvcHViLWRhdGVzPjwvZGF0
ZXM+PGlzYm4+MTkzMy0yODc0IChQcmludCkmI3hEOzE4NzYtNDc4OSAoTGlua2luZyk8L2lzYm4+
PGFjY2Vzc2lvbi1udW0+MjkxMjk2NjY8L2FjY2Vzc2lvbi1udW0+PHVybHM+PHJlbGF0ZWQtdXJs
cz48dXJsPmh0dHBzOi8vd3d3Lm5jYmkubmxtLm5paC5nb3YvcHVibWVkLzI5MTI5NjY2PC91cmw+
PC9yZWxhdGVkLXVybHM+PC91cmxzPjxlbGVjdHJvbmljLXJlc291cmNlLW51bT4xMC4xMDE2L2ou
amFjbC4yMDE3LjEwLjAwNDwvZWxlY3Ryb25pYy1yZXNvdXJjZS1udW0+PC9yZWNvcmQ+PC9DaXRl
PjwvRW5kTm90ZT4A
</w:fldData>
        </w:fldChar>
      </w:r>
      <w:r w:rsidR="001B402D">
        <w:rPr>
          <w:rFonts w:eastAsia="Calibri" w:cs="Arial"/>
          <w:sz w:val="22"/>
          <w:szCs w:val="22"/>
        </w:rPr>
        <w:instrText xml:space="preserve"> ADDIN EN.CITE.DATA </w:instrText>
      </w:r>
      <w:r w:rsidR="001B402D">
        <w:rPr>
          <w:rFonts w:eastAsia="Calibri" w:cs="Arial"/>
          <w:sz w:val="22"/>
          <w:szCs w:val="22"/>
        </w:rPr>
      </w:r>
      <w:r w:rsidR="001B402D">
        <w:rPr>
          <w:rFonts w:eastAsia="Calibri" w:cs="Arial"/>
          <w:sz w:val="22"/>
          <w:szCs w:val="22"/>
        </w:rPr>
        <w:fldChar w:fldCharType="end"/>
      </w:r>
      <w:r w:rsidRPr="00281371">
        <w:rPr>
          <w:rFonts w:eastAsia="Calibri" w:cs="Arial"/>
          <w:sz w:val="22"/>
          <w:szCs w:val="22"/>
        </w:rPr>
      </w:r>
      <w:r w:rsidRPr="00281371">
        <w:rPr>
          <w:rFonts w:eastAsia="Calibri" w:cs="Arial"/>
          <w:sz w:val="22"/>
          <w:szCs w:val="22"/>
        </w:rPr>
        <w:fldChar w:fldCharType="separate"/>
      </w:r>
      <w:r w:rsidR="001B402D">
        <w:rPr>
          <w:rFonts w:eastAsia="Calibri" w:cs="Arial"/>
          <w:noProof/>
          <w:sz w:val="22"/>
          <w:szCs w:val="22"/>
        </w:rPr>
        <w:t>(188)</w:t>
      </w:r>
      <w:r w:rsidRPr="00281371">
        <w:rPr>
          <w:rFonts w:eastAsia="Calibri" w:cs="Arial"/>
          <w:sz w:val="22"/>
          <w:szCs w:val="22"/>
        </w:rPr>
        <w:fldChar w:fldCharType="end"/>
      </w:r>
      <w:r w:rsidRPr="00281371">
        <w:rPr>
          <w:rFonts w:eastAsia="Calibri" w:cs="Arial"/>
          <w:sz w:val="22"/>
          <w:szCs w:val="22"/>
        </w:rPr>
        <w:t xml:space="preserve">. The amount of soy protein that is recommended for lipid lowering is 25–50 grams per day </w:t>
      </w:r>
      <w:r w:rsidRPr="00281371">
        <w:rPr>
          <w:rFonts w:eastAsia="Calibri" w:cs="Arial"/>
          <w:sz w:val="22"/>
          <w:szCs w:val="22"/>
        </w:rPr>
        <w:fldChar w:fldCharType="begin"/>
      </w:r>
      <w:r w:rsidR="001B402D">
        <w:rPr>
          <w:rFonts w:eastAsia="Calibri" w:cs="Arial"/>
          <w:sz w:val="22"/>
          <w:szCs w:val="22"/>
        </w:rPr>
        <w:instrText xml:space="preserve"> ADDIN EN.CITE &lt;EndNote&gt;&lt;Cite&gt;&lt;Author&gt;Hunter&lt;/Author&gt;&lt;Year&gt;2017&lt;/Year&gt;&lt;RecNum&gt;246&lt;/RecNum&gt;&lt;DisplayText&gt;(189)&lt;/DisplayText&gt;&lt;record&gt;&lt;rec-number&gt;246&lt;/rec-number&gt;&lt;foreign-keys&gt;&lt;key app="EN" db-id="wpz5tvps6r0sxmedvxi5fazcwdftss050z0t" timestamp="1615418612"&gt;246&lt;/key&gt;&lt;/foreign-keys&gt;&lt;ref-type name="Journal Article"&gt;17&lt;/ref-type&gt;&lt;contributors&gt;&lt;authors&gt;&lt;author&gt;Hunter, P. M.&lt;/author&gt;&lt;author&gt;Hegele, R. A.&lt;/author&gt;&lt;/authors&gt;&lt;/contributors&gt;&lt;auth-address&gt;Department of Medicine and Robarts Research Institute, Schulich School of Medicine and Dentistry, Western University, 4288A-1151 Richmond Street North, London, Ontario N6A 5B7, Canada.&lt;/auth-address&gt;&lt;titles&gt;&lt;title&gt;Functional foods and dietary supplements for the management of dyslipidaemia&lt;/title&gt;&lt;secondary-title&gt;Nat Rev Endocrinol&lt;/secondary-title&gt;&lt;/titles&gt;&lt;periodical&gt;&lt;full-title&gt;Nat Rev Endocrinol&lt;/full-title&gt;&lt;/periodical&gt;&lt;pages&gt;278-288&lt;/pages&gt;&lt;volume&gt;13&lt;/volume&gt;&lt;number&gt;5&lt;/number&gt;&lt;edition&gt;2017/01/31&lt;/edition&gt;&lt;keywords&gt;&lt;keyword&gt;Animals&lt;/keyword&gt;&lt;keyword&gt;*Dietary Supplements&lt;/keyword&gt;&lt;keyword&gt;*Disease Management&lt;/keyword&gt;&lt;keyword&gt;Dyslipidemias/*diet therapy/*metabolism&lt;/keyword&gt;&lt;keyword&gt;Fatty Acids, Omega-3/administration &amp;amp; dosage&lt;/keyword&gt;&lt;keyword&gt;*Functional Food&lt;/keyword&gt;&lt;keyword&gt;Humans&lt;/keyword&gt;&lt;keyword&gt;Plant Extracts/administration &amp;amp; dosage&lt;/keyword&gt;&lt;keyword&gt;Tea&lt;/keyword&gt;&lt;/keywords&gt;&lt;dates&gt;&lt;year&gt;2017&lt;/year&gt;&lt;pub-dates&gt;&lt;date&gt;May&lt;/date&gt;&lt;/pub-dates&gt;&lt;/dates&gt;&lt;isbn&gt;1759-5037 (Electronic)&amp;#xD;1759-5029 (Linking)&lt;/isbn&gt;&lt;accession-num&gt;28133369&lt;/accession-num&gt;&lt;urls&gt;&lt;related-urls&gt;&lt;url&gt;https://www.ncbi.nlm.nih.gov/pubmed/28133369&lt;/url&gt;&lt;/related-urls&gt;&lt;/urls&gt;&lt;electronic-resource-num&gt;10.1038/nrendo.2016.210&lt;/electronic-resource-num&gt;&lt;/record&gt;&lt;/Cite&gt;&lt;/EndNote&gt;</w:instrText>
      </w:r>
      <w:r w:rsidRPr="00281371">
        <w:rPr>
          <w:rFonts w:eastAsia="Calibri" w:cs="Arial"/>
          <w:sz w:val="22"/>
          <w:szCs w:val="22"/>
        </w:rPr>
        <w:fldChar w:fldCharType="separate"/>
      </w:r>
      <w:r w:rsidR="001B402D">
        <w:rPr>
          <w:rFonts w:eastAsia="Calibri" w:cs="Arial"/>
          <w:noProof/>
          <w:sz w:val="22"/>
          <w:szCs w:val="22"/>
        </w:rPr>
        <w:t>(189)</w:t>
      </w:r>
      <w:r w:rsidRPr="00281371">
        <w:rPr>
          <w:rFonts w:eastAsia="Calibri" w:cs="Arial"/>
          <w:sz w:val="22"/>
          <w:szCs w:val="22"/>
        </w:rPr>
        <w:fldChar w:fldCharType="end"/>
      </w:r>
      <w:r w:rsidRPr="00281371">
        <w:rPr>
          <w:rFonts w:eastAsia="Calibri" w:cs="Arial"/>
          <w:sz w:val="22"/>
          <w:szCs w:val="22"/>
        </w:rPr>
        <w:t>.</w:t>
      </w:r>
    </w:p>
    <w:p w14:paraId="248AA229" w14:textId="77777777" w:rsidR="00C76953" w:rsidRPr="00281371" w:rsidRDefault="00C76953" w:rsidP="00281371">
      <w:pPr>
        <w:spacing w:after="0" w:line="276" w:lineRule="auto"/>
        <w:rPr>
          <w:rFonts w:eastAsia="Calibri" w:cs="Arial"/>
          <w:sz w:val="22"/>
          <w:szCs w:val="22"/>
        </w:rPr>
      </w:pPr>
    </w:p>
    <w:p w14:paraId="757BCF11" w14:textId="75F56A0A" w:rsidR="00C76953" w:rsidRPr="00281371" w:rsidRDefault="00C76953" w:rsidP="00281371">
      <w:pPr>
        <w:spacing w:after="0" w:line="276" w:lineRule="auto"/>
        <w:rPr>
          <w:rFonts w:eastAsia="Calibri" w:cs="Arial"/>
          <w:sz w:val="22"/>
          <w:szCs w:val="22"/>
        </w:rPr>
      </w:pPr>
      <w:r w:rsidRPr="00281371">
        <w:rPr>
          <w:rFonts w:eastAsia="Calibri" w:cs="Arial"/>
          <w:sz w:val="22"/>
          <w:szCs w:val="22"/>
        </w:rPr>
        <w:t xml:space="preserve">The decrease in LDL-C is due to the indirect effect of soy protein decreasing the intake of animal protein (SFA and cholesterol) and the intrinsic effects of bioactive compounds in soy protein </w:t>
      </w:r>
      <w:r w:rsidRPr="00281371">
        <w:rPr>
          <w:rFonts w:eastAsia="Calibri" w:cs="Arial"/>
          <w:sz w:val="22"/>
          <w:szCs w:val="22"/>
        </w:rPr>
        <w:fldChar w:fldCharType="begin"/>
      </w:r>
      <w:r w:rsidR="001B402D">
        <w:rPr>
          <w:rFonts w:eastAsia="Calibri" w:cs="Arial"/>
          <w:sz w:val="22"/>
          <w:szCs w:val="22"/>
        </w:rPr>
        <w:instrText xml:space="preserve"> ADDIN EN.CITE &lt;EndNote&gt;&lt;Cite&gt;&lt;Author&gt;Jenkins&lt;/Author&gt;&lt;Year&gt;2010&lt;/Year&gt;&lt;RecNum&gt;245&lt;/RecNum&gt;&lt;DisplayText&gt;(190)&lt;/DisplayText&gt;&lt;record&gt;&lt;rec-number&gt;245&lt;/rec-number&gt;&lt;foreign-keys&gt;&lt;key app="EN" db-id="wpz5tvps6r0sxmedvxi5fazcwdftss050z0t" timestamp="1615418144"&gt;245&lt;/key&gt;&lt;/foreign-keys&gt;&lt;ref-type name="Journal Article"&gt;17&lt;/ref-type&gt;&lt;contributors&gt;&lt;authors&gt;&lt;author&gt;Jenkins, D. J.&lt;/author&gt;&lt;author&gt;Mirrahimi, A.&lt;/author&gt;&lt;author&gt;Srichaikul, K.&lt;/author&gt;&lt;author&gt;Berryman, C. E.&lt;/author&gt;&lt;author&gt;Wang, L.&lt;/author&gt;&lt;author&gt;Carleton, A.&lt;/author&gt;&lt;author&gt;Abdulnour, S.&lt;/author&gt;&lt;author&gt;Sievenpiper, J. L.&lt;/author&gt;&lt;author&gt;Kendall, C. W.&lt;/author&gt;&lt;author&gt;Kris-Etherton, P. M.&lt;/author&gt;&lt;/authors&gt;&lt;/contributors&gt;&lt;auth-address&gt;Clinical Nutrition and Risk Factor Modification Center, Department of Medicine, St. Michael&amp;apos;s Hospital, Toronto, Ontario, Canada. nutritionproject@smh.ca&lt;/auth-address&gt;&lt;titles&gt;&lt;title&gt;Soy protein reduces serum cholesterol by both intrinsic and food displacement mechanisms&lt;/title&gt;&lt;secondary-title&gt;J Nutr&lt;/secondary-title&gt;&lt;/titles&gt;&lt;periodical&gt;&lt;full-title&gt;J Nutr&lt;/full-title&gt;&lt;/periodical&gt;&lt;pages&gt;2302S-2311S&lt;/pages&gt;&lt;volume&gt;140&lt;/volume&gt;&lt;number&gt;12&lt;/number&gt;&lt;edition&gt;2010/10/15&lt;/edition&gt;&lt;keywords&gt;&lt;keyword&gt;Cholesterol/*blood&lt;/keyword&gt;&lt;keyword&gt;*Food&lt;/keyword&gt;&lt;keyword&gt;Health Surveys&lt;/keyword&gt;&lt;keyword&gt;Humans&lt;/keyword&gt;&lt;keyword&gt;Soybean Proteins/*pharmacology&lt;/keyword&gt;&lt;/keywords&gt;&lt;dates&gt;&lt;year&gt;2010&lt;/year&gt;&lt;pub-dates&gt;&lt;date&gt;Dec&lt;/date&gt;&lt;/pub-dates&gt;&lt;/dates&gt;&lt;isbn&gt;1541-6100 (Electronic)&amp;#xD;0022-3166 (Linking)&lt;/isbn&gt;&lt;accession-num&gt;20943954&lt;/accession-num&gt;&lt;urls&gt;&lt;related-urls&gt;&lt;url&gt;https://www.ncbi.nlm.nih.gov/pubmed/20943954&lt;/url&gt;&lt;/related-urls&gt;&lt;/urls&gt;&lt;electronic-resource-num&gt;10.3945/jn.110.124958&lt;/electronic-resource-num&gt;&lt;/record&gt;&lt;/Cite&gt;&lt;/EndNote&gt;</w:instrText>
      </w:r>
      <w:r w:rsidRPr="00281371">
        <w:rPr>
          <w:rFonts w:eastAsia="Calibri" w:cs="Arial"/>
          <w:sz w:val="22"/>
          <w:szCs w:val="22"/>
        </w:rPr>
        <w:fldChar w:fldCharType="separate"/>
      </w:r>
      <w:r w:rsidR="001B402D">
        <w:rPr>
          <w:rFonts w:eastAsia="Calibri" w:cs="Arial"/>
          <w:noProof/>
          <w:sz w:val="22"/>
          <w:szCs w:val="22"/>
        </w:rPr>
        <w:t>(190)</w:t>
      </w:r>
      <w:r w:rsidRPr="00281371">
        <w:rPr>
          <w:rFonts w:eastAsia="Calibri" w:cs="Arial"/>
          <w:sz w:val="22"/>
          <w:szCs w:val="22"/>
        </w:rPr>
        <w:fldChar w:fldCharType="end"/>
      </w:r>
      <w:r w:rsidRPr="00281371">
        <w:rPr>
          <w:rFonts w:eastAsia="Calibri" w:cs="Arial"/>
          <w:sz w:val="22"/>
          <w:szCs w:val="22"/>
        </w:rPr>
        <w:t xml:space="preserve">. The intrinsic effect of soy protein might be mediated by </w:t>
      </w:r>
      <w:proofErr w:type="spellStart"/>
      <w:r w:rsidRPr="00281371">
        <w:rPr>
          <w:rFonts w:eastAsia="Calibri" w:cs="Arial"/>
          <w:sz w:val="22"/>
          <w:szCs w:val="22"/>
        </w:rPr>
        <w:t>phyto</w:t>
      </w:r>
      <w:proofErr w:type="spellEnd"/>
      <w:r w:rsidRPr="00281371">
        <w:rPr>
          <w:rFonts w:eastAsia="Calibri" w:cs="Arial"/>
          <w:sz w:val="22"/>
          <w:szCs w:val="22"/>
        </w:rPr>
        <w:t xml:space="preserve">-estrogens that could increase levels of HDL-C and TG and decrease levels of LDL-C </w:t>
      </w:r>
      <w:r w:rsidRPr="00281371">
        <w:rPr>
          <w:rFonts w:eastAsia="Calibri" w:cs="Arial"/>
          <w:sz w:val="22"/>
          <w:szCs w:val="22"/>
        </w:rPr>
        <w:fldChar w:fldCharType="begin"/>
      </w:r>
      <w:r w:rsidR="001B402D">
        <w:rPr>
          <w:rFonts w:eastAsia="Calibri" w:cs="Arial"/>
          <w:sz w:val="22"/>
          <w:szCs w:val="22"/>
        </w:rPr>
        <w:instrText xml:space="preserve"> ADDIN EN.CITE &lt;EndNote&gt;&lt;Cite&gt;&lt;Author&gt;Hunter&lt;/Author&gt;&lt;Year&gt;2017&lt;/Year&gt;&lt;RecNum&gt;246&lt;/RecNum&gt;&lt;DisplayText&gt;(189)&lt;/DisplayText&gt;&lt;record&gt;&lt;rec-number&gt;246&lt;/rec-number&gt;&lt;foreign-keys&gt;&lt;key app="EN" db-id="wpz5tvps6r0sxmedvxi5fazcwdftss050z0t" timestamp="1615418612"&gt;246&lt;/key&gt;&lt;/foreign-keys&gt;&lt;ref-type name="Journal Article"&gt;17&lt;/ref-type&gt;&lt;contributors&gt;&lt;authors&gt;&lt;author&gt;Hunter, P. M.&lt;/author&gt;&lt;author&gt;Hegele, R. A.&lt;/author&gt;&lt;/authors&gt;&lt;/contributors&gt;&lt;auth-address&gt;Department of Medicine and Robarts Research Institute, Schulich School of Medicine and Dentistry, Western University, 4288A-1151 Richmond Street North, London, Ontario N6A 5B7, Canada.&lt;/auth-address&gt;&lt;titles&gt;&lt;title&gt;Functional foods and dietary supplements for the management of dyslipidaemia&lt;/title&gt;&lt;secondary-title&gt;Nat Rev Endocrinol&lt;/secondary-title&gt;&lt;/titles&gt;&lt;periodical&gt;&lt;full-title&gt;Nat Rev Endocrinol&lt;/full-title&gt;&lt;/periodical&gt;&lt;pages&gt;278-288&lt;/pages&gt;&lt;volume&gt;13&lt;/volume&gt;&lt;number&gt;5&lt;/number&gt;&lt;edition&gt;2017/01/31&lt;/edition&gt;&lt;keywords&gt;&lt;keyword&gt;Animals&lt;/keyword&gt;&lt;keyword&gt;*Dietary Supplements&lt;/keyword&gt;&lt;keyword&gt;*Disease Management&lt;/keyword&gt;&lt;keyword&gt;Dyslipidemias/*diet therapy/*metabolism&lt;/keyword&gt;&lt;keyword&gt;Fatty Acids, Omega-3/administration &amp;amp; dosage&lt;/keyword&gt;&lt;keyword&gt;*Functional Food&lt;/keyword&gt;&lt;keyword&gt;Humans&lt;/keyword&gt;&lt;keyword&gt;Plant Extracts/administration &amp;amp; dosage&lt;/keyword&gt;&lt;keyword&gt;Tea&lt;/keyword&gt;&lt;/keywords&gt;&lt;dates&gt;&lt;year&gt;2017&lt;/year&gt;&lt;pub-dates&gt;&lt;date&gt;May&lt;/date&gt;&lt;/pub-dates&gt;&lt;/dates&gt;&lt;isbn&gt;1759-5037 (Electronic)&amp;#xD;1759-5029 (Linking)&lt;/isbn&gt;&lt;accession-num&gt;28133369&lt;/accession-num&gt;&lt;urls&gt;&lt;related-urls&gt;&lt;url&gt;https://www.ncbi.nlm.nih.gov/pubmed/28133369&lt;/url&gt;&lt;/related-urls&gt;&lt;/urls&gt;&lt;electronic-resource-num&gt;10.1038/nrendo.2016.210&lt;/electronic-resource-num&gt;&lt;/record&gt;&lt;/Cite&gt;&lt;/EndNote&gt;</w:instrText>
      </w:r>
      <w:r w:rsidRPr="00281371">
        <w:rPr>
          <w:rFonts w:eastAsia="Calibri" w:cs="Arial"/>
          <w:sz w:val="22"/>
          <w:szCs w:val="22"/>
        </w:rPr>
        <w:fldChar w:fldCharType="separate"/>
      </w:r>
      <w:r w:rsidR="001B402D">
        <w:rPr>
          <w:rFonts w:eastAsia="Calibri" w:cs="Arial"/>
          <w:noProof/>
          <w:sz w:val="22"/>
          <w:szCs w:val="22"/>
        </w:rPr>
        <w:t>(189)</w:t>
      </w:r>
      <w:r w:rsidRPr="00281371">
        <w:rPr>
          <w:rFonts w:eastAsia="Calibri" w:cs="Arial"/>
          <w:sz w:val="22"/>
          <w:szCs w:val="22"/>
        </w:rPr>
        <w:fldChar w:fldCharType="end"/>
      </w:r>
      <w:r w:rsidRPr="00281371">
        <w:rPr>
          <w:rFonts w:eastAsia="Calibri" w:cs="Arial"/>
          <w:sz w:val="22"/>
          <w:szCs w:val="22"/>
        </w:rPr>
        <w:t>.</w:t>
      </w:r>
      <w:r w:rsidR="00B24996">
        <w:rPr>
          <w:rFonts w:eastAsia="Calibri" w:cs="Arial"/>
          <w:sz w:val="22"/>
          <w:szCs w:val="22"/>
        </w:rPr>
        <w:t xml:space="preserve"> </w:t>
      </w:r>
      <w:r w:rsidRPr="00281371">
        <w:rPr>
          <w:rFonts w:eastAsia="Calibri" w:cs="Arial"/>
          <w:sz w:val="22"/>
          <w:szCs w:val="22"/>
        </w:rPr>
        <w:t xml:space="preserve">  </w:t>
      </w:r>
    </w:p>
    <w:p w14:paraId="29C3A6A7" w14:textId="77777777" w:rsidR="00C76953" w:rsidRPr="00281371" w:rsidRDefault="00C76953" w:rsidP="00281371">
      <w:pPr>
        <w:spacing w:after="0" w:line="276" w:lineRule="auto"/>
        <w:rPr>
          <w:rFonts w:eastAsia="Calibri" w:cs="Arial"/>
          <w:sz w:val="22"/>
          <w:szCs w:val="22"/>
        </w:rPr>
      </w:pPr>
    </w:p>
    <w:p w14:paraId="51DD28A9" w14:textId="77777777" w:rsidR="00C76953" w:rsidRPr="00D5655D" w:rsidRDefault="00C76953" w:rsidP="00281371">
      <w:pPr>
        <w:spacing w:after="0" w:line="276" w:lineRule="auto"/>
        <w:rPr>
          <w:rFonts w:cs="Arial"/>
          <w:b/>
          <w:bCs/>
          <w:color w:val="00B050"/>
          <w:sz w:val="22"/>
          <w:szCs w:val="22"/>
        </w:rPr>
      </w:pPr>
      <w:r w:rsidRPr="00D5655D">
        <w:rPr>
          <w:rFonts w:cs="Arial"/>
          <w:b/>
          <w:bCs/>
          <w:color w:val="00B050"/>
          <w:sz w:val="22"/>
          <w:szCs w:val="22"/>
        </w:rPr>
        <w:t>Garlic</w:t>
      </w:r>
    </w:p>
    <w:p w14:paraId="2C6DCCFD" w14:textId="77777777" w:rsidR="00C76953" w:rsidRPr="00281371" w:rsidRDefault="00C76953" w:rsidP="00281371">
      <w:pPr>
        <w:spacing w:after="0" w:line="276" w:lineRule="auto"/>
        <w:rPr>
          <w:rFonts w:eastAsia="Calibri" w:cs="Arial"/>
          <w:sz w:val="22"/>
          <w:szCs w:val="22"/>
        </w:rPr>
      </w:pPr>
    </w:p>
    <w:p w14:paraId="0B5DC77A" w14:textId="56C2AF5C"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Garlic supplements are available in several different forms, including garlic powder, allicin, aged garlic extract, and garlic oil. Several meta-analyses have shown that garlic lowers TC levels with variable effects on LDL-C, HDL-C, and TG </w:t>
      </w:r>
      <w:r w:rsidRPr="00281371">
        <w:rPr>
          <w:rFonts w:eastAsia="Arial" w:cs="Arial"/>
          <w:bCs/>
          <w:sz w:val="22"/>
          <w:szCs w:val="22"/>
        </w:rPr>
        <w:fldChar w:fldCharType="begin">
          <w:fldData xml:space="preserve">PEVuZE5vdGU+PENpdGU+PEF1dGhvcj5SaWVkPC9BdXRob3I+PFllYXI+MjAxMzwvWWVhcj48UmVj
TnVtPjE5NzwvUmVjTnVtPjxEaXNwbGF5VGV4dD4oMTkxLTE5OCk8L0Rpc3BsYXlUZXh0PjxyZWNv
cmQ+PHJlYy1udW1iZXI+MTk3PC9yZWMtbnVtYmVyPjxmb3JlaWduLWtleXM+PGtleSBhcHA9IkVO
IiBkYi1pZD0id3B6NXR2cHM2cjBzeG1lZHZ4aTVmYXpjd2RmdHNzMDUwejB0IiB0aW1lc3RhbXA9
IjE2MTQ4MTA4MTkiPjE5Nzwva2V5PjwvZm9yZWlnbi1rZXlzPjxyZWYtdHlwZSBuYW1lPSJKb3Vy
bmFsIEFydGljbGUiPjE3PC9yZWYtdHlwZT48Y29udHJpYnV0b3JzPjxhdXRob3JzPjxhdXRob3I+
UmllZCwgSy48L2F1dGhvcj48YXV0aG9yPlRvYmVuLCBDLjwvYXV0aG9yPjxhdXRob3I+RmFrbGVy
LCBQLjwvYXV0aG9yPjwvYXV0aG9ycz48L2NvbnRyaWJ1dG9ycz48YXV0aC1hZGRyZXNzPkRpc2Np
cGxpbmUgb2YgR2VuZXJhbCBQcmFjdGljZSwgVGhlIFVuaXZlcnNpdHkgb2YgQWRlbGFpZGUsIEFk
ZWxhaWRlLCBTb3V0aCBBdXN0cmFsaWEsIEF1c3RyYWxpYS4ga2FyaW5yaWVkQG5paW0uY29tLmF1
PC9hdXRoLWFkZHJlc3M+PHRpdGxlcz48dGl0bGU+RWZmZWN0IG9mIGdhcmxpYyBvbiBzZXJ1bSBs
aXBpZHM6IGFuIHVwZGF0ZWQgbWV0YS1hbmFseXNpczwvdGl0bGU+PHNlY29uZGFyeS10aXRsZT5O
dXRyIFJldjwvc2Vjb25kYXJ5LXRpdGxlPjwvdGl0bGVzPjxwZXJpb2RpY2FsPjxmdWxsLXRpdGxl
Pk51dHIgUmV2PC9mdWxsLXRpdGxlPjwvcGVyaW9kaWNhbD48cGFnZXM+MjgyLTk5PC9wYWdlcz48
dm9sdW1lPjcxPC92b2x1bWU+PG51bWJlcj41PC9udW1iZXI+PGVkaXRpb24+MjAxMy8wNC8xODwv
ZWRpdGlvbj48a2V5d29yZHM+PGtleXdvcmQ+QW50aWNob2xlc3RlcmVtaWMgQWdlbnRzLyp0aGVy
YXBldXRpYyB1c2U8L2tleXdvcmQ+PGtleXdvcmQ+Q2hvbGVzdGVyb2wvYmxvb2Q8L2tleXdvcmQ+
PGtleXdvcmQ+R2FybGljLypjaGVtaXN0cnk8L2tleXdvcmQ+PGtleXdvcmQ+SHVtYW5zPC9rZXl3
b3JkPjxrZXl3b3JkPkh5cGVyY2hvbGVzdGVyb2xlbWlhL2Jsb29kLyp0aGVyYXB5PC9rZXl3b3Jk
PjxrZXl3b3JkPipQaHl0b3RoZXJhcHk8L2tleXdvcmQ+PGtleXdvcmQ+UGxhbnQgRXh0cmFjdHMv
KnRoZXJhcGV1dGljIHVzZTwva2V5d29yZD48a2V5d29yZD5UcmVhdG1lbnQgT3V0Y29tZTwva2V5
d29yZD48L2tleXdvcmRzPjxkYXRlcz48eWVhcj4yMDEzPC95ZWFyPjxwdWItZGF0ZXM+PGRhdGU+
TWF5PC9kYXRlPjwvcHViLWRhdGVzPjwvZGF0ZXM+PGlzYm4+MTc1My00ODg3IChFbGVjdHJvbmlj
KSYjeEQ7MDAyOS02NjQzIChMaW5raW5nKTwvaXNibj48YWNjZXNzaW9uLW51bT4yMzU5MDcwNTwv
YWNjZXNzaW9uLW51bT48dXJscz48cmVsYXRlZC11cmxzPjx1cmw+aHR0cHM6Ly93d3cubmNiaS5u
bG0ubmloLmdvdi9wdWJtZWQvMjM1OTA3MDU8L3VybD48L3JlbGF0ZWQtdXJscz48L3VybHM+PGVs
ZWN0cm9uaWMtcmVzb3VyY2UtbnVtPjEwLjExMTEvbnVyZS4xMjAxMjwvZWxlY3Ryb25pYy1yZXNv
dXJjZS1udW0+PC9yZWNvcmQ+PC9DaXRlPjxDaXRlPjxBdXRob3I+WmVuZyBUPC9BdXRob3I+PFll
YXI+MjAxMjwvWWVhcj48UmVjTnVtPjE5ODwvUmVjTnVtPjxyZWNvcmQ+PHJlYy1udW1iZXI+MTk4
PC9yZWMtbnVtYmVyPjxmb3JlaWduLWtleXM+PGtleSBhcHA9IkVOIiBkYi1pZD0id3B6NXR2cHM2
cjBzeG1lZHZ4aTVmYXpjd2RmdHNzMDUwejB0IiB0aW1lc3RhbXA9IjE2MTQ4MTE0NTEiPjE5ODwv
a2V5PjwvZm9yZWlnbi1rZXlzPjxyZWYtdHlwZSBuYW1lPSJKb3VybmFsIEFydGljbGUiPjE3PC9y
ZWYtdHlwZT48Y29udHJpYnV0b3JzPjxhdXRob3JzPjxhdXRob3I+WmVuZyBULCAgR3VvIEYsICBa
aGFuZyBDLCAgU29uZyBGLCBaaGFvIFgsICBYaSBLPC9hdXRob3I+PC9hdXRob3JzPjwvY29udHJp
YnV0b3JzPjx0aXRsZXM+PHRpdGxlPkEgbWV0YeKAkGFuYWx5c2lzIG9mIHJhbmRvbWl6ZWQsIGRv
dWJsZeKAkGJsaW5kLCBwbGFjZWJv4oCQY29udHJvbGxlZCB0cmlhbHMgZm9yIHRoZSBlZmZlY3Rz
IG9mIGdhcmxpYyBvbiBzZXJ1bSBsaXBpZCBwcm9maWxlczwvdGl0bGU+PHNlY29uZGFyeS10aXRs
ZT5Kb3VybmFsIG9mIHRoZSBTY2llbmNlIG9mIEZvb2QgYW5kIEFncmljdWx0dWU8L3NlY29uZGFy
eS10aXRsZT48L3RpdGxlcz48cGVyaW9kaWNhbD48ZnVsbC10aXRsZT5Kb3VybmFsIG9mIHRoZSBT
Y2llbmNlIG9mIEZvb2QgYW5kIEFncmljdWx0dWU8L2Z1bGwtdGl0bGU+PC9wZXJpb2RpY2FsPjxw
YWdlcz4xODkyLTE5MDI8L3BhZ2VzPjx2b2x1bWU+OTI8L3ZvbHVtZT48bnVtYmVyPjk8L251bWJl
cj48ZGF0ZXM+PHllYXI+MjAxMjwveWVhcj48L2RhdGVzPjx1cmxzPjwvdXJscz48L3JlY29yZD48
L0NpdGU+PENpdGU+PEF1dGhvcj5SZWluaGFydDwvQXV0aG9yPjxZZWFyPjIwMDk8L1llYXI+PFJl
Y051bT4xOTk8L1JlY051bT48cmVjb3JkPjxyZWMtbnVtYmVyPjE5OTwvcmVjLW51bWJlcj48Zm9y
ZWlnbi1rZXlzPjxrZXkgYXBwPSJFTiIgZGItaWQ9IndwejV0dnBzNnIwc3htZWR2eGk1ZmF6Y3dk
ZnRzczA1MHowdCIgdGltZXN0YW1wPSIxNjE0ODEyMDg0Ij4xOTk8L2tleT48L2ZvcmVpZ24ta2V5
cz48cmVmLXR5cGUgbmFtZT0iSm91cm5hbCBBcnRpY2xlIj4xNzwvcmVmLXR5cGU+PGNvbnRyaWJ1
dG9ycz48YXV0aG9ycz48YXV0aG9yPlJlaW5oYXJ0LCBLLiBNLjwvYXV0aG9yPjxhdXRob3I+VGFs
YXRpLCBSLjwvYXV0aG9yPjxhdXRob3I+V2hpdGUsIEMuIE0uPC9hdXRob3I+PGF1dGhvcj5Db2xl
bWFuLCBDLiBJLjwvYXV0aG9yPjwvYXV0aG9ycz48L2NvbnRyaWJ1dG9ycz48YXV0aC1hZGRyZXNz
PkRlcGFydG1lbnQgb2YgUGhhcm1hY3kgUHJhY3RpY2UsIFVuaXZlcnNpdHkgb2YgQ29ubmVjdGlj
dXQgU2Nob29sIG9mIFBoYXJtYWN5LCBTdG9ycnMsIENULCBVU0EuPC9hdXRoLWFkZHJlc3M+PHRp
dGxlcz48dGl0bGU+VGhlIGltcGFjdCBvZiBnYXJsaWMgb24gbGlwaWQgcGFyYW1ldGVyczogYSBz
eXN0ZW1hdGljIHJldmlldyBhbmQgbWV0YS1hbmFseXNpczwvdGl0bGU+PHNlY29uZGFyeS10aXRs
ZT5OdXRyIFJlcyBSZXY8L3NlY29uZGFyeS10aXRsZT48L3RpdGxlcz48cGVyaW9kaWNhbD48ZnVs
bC10aXRsZT5OdXRyIFJlcyBSZXY8L2Z1bGwtdGl0bGU+PC9wZXJpb2RpY2FsPjxwYWdlcz4zOS00
ODwvcGFnZXM+PHZvbHVtZT4yMjwvdm9sdW1lPjxudW1iZXI+MTwvbnVtYmVyPjxlZGl0aW9uPjIw
MDkvMDYvMjc8L2VkaXRpb24+PGtleXdvcmRzPjxrZXl3b3JkPkNob2xlc3Rlcm9sLypibG9vZDwv
a2V5d29yZD48a2V5d29yZD4qR2FybGljPC9rZXl3b3JkPjxrZXl3b3JkPkh1bWFuczwva2V5d29y
ZD48a2V5d29yZD5QbGFudCBQcmVwYXJhdGlvbnMvKnBoYXJtYWNvbG9neTwva2V5d29yZD48a2V5
d29yZD5SYW5kb21pemVkIENvbnRyb2xsZWQgVHJpYWxzIGFzIFRvcGljPC9rZXl3b3JkPjxrZXl3
b3JkPlRyaWdseWNlcmlkZXMvKmJsb29kPC9rZXl3b3JkPjwva2V5d29yZHM+PGRhdGVzPjx5ZWFy
PjIwMDk8L3llYXI+PHB1Yi1kYXRlcz48ZGF0ZT5KdW48L2RhdGU+PC9wdWItZGF0ZXM+PC9kYXRl
cz48aXNibj4xNDc1LTI3MDAgKEVsZWN0cm9uaWMpJiN4RDswOTU0LTQyMjQgKExpbmtpbmcpPC9p
c2JuPjxhY2Nlc3Npb24tbnVtPjE5NTU1NTE3PC9hY2Nlc3Npb24tbnVtPjx1cmxzPjxyZWxhdGVk
LXVybHM+PHVybD5odHRwczovL3d3dy5uY2JpLm5sbS5uaWguZ292L3B1Ym1lZC8xOTU1NTUxNzwv
dXJsPjwvcmVsYXRlZC11cmxzPjwvdXJscz48ZWxlY3Ryb25pYy1yZXNvdXJjZS1udW0+MTAuMTAx
Ny9TMDk1NDQyMjQwOTM1MDAwMzwvZWxlY3Ryb25pYy1yZXNvdXJjZS1udW0+PC9yZWNvcmQ+PC9D
aXRlPjxDaXRlPjxBdXRob3I+U3Rldmluc29uPC9BdXRob3I+PFllYXI+MjAwMDwvWWVhcj48UmVj
TnVtPjIwMDwvUmVjTnVtPjxyZWNvcmQ+PHJlYy1udW1iZXI+MjAwPC9yZWMtbnVtYmVyPjxmb3Jl
aWduLWtleXM+PGtleSBhcHA9IkVOIiBkYi1pZD0id3B6NXR2cHM2cjBzeG1lZHZ4aTVmYXpjd2Rm
dHNzMDUwejB0IiB0aW1lc3RhbXA9IjE2MTQ4MTIyNTAiPjIwMDwva2V5PjwvZm9yZWlnbi1rZXlz
PjxyZWYtdHlwZSBuYW1lPSJKb3VybmFsIEFydGljbGUiPjE3PC9yZWYtdHlwZT48Y29udHJpYnV0
b3JzPjxhdXRob3JzPjxhdXRob3I+U3Rldmluc29uLCBDLjwvYXV0aG9yPjxhdXRob3I+UGl0dGxl
ciwgTS4gSC48L2F1dGhvcj48YXV0aG9yPkVybnN0LCBFLjwvYXV0aG9yPjwvYXV0aG9ycz48L2Nv
bnRyaWJ1dG9ycz48YXV0aC1hZGRyZXNzPkRlcGFydG1lbnQgb2YgQ29tcGxlbWVudGFyeSBNZWRp
Y2luZSwgVW5pdmVyc2l0eSBvZiBFeGV0ZXIsIDI1IFZpY3RvcmlhIFBhcmsgUm9hZCwgRXhldGVy
IEVYMiA0TlQsIFVuaXRlZCBLaW5nZG9tLjwvYXV0aC1hZGRyZXNzPjx0aXRsZXM+PHRpdGxlPkdh
cmxpYyBmb3IgdHJlYXRpbmcgaHlwZXJjaG9sZXN0ZXJvbGVtaWEuIEEgbWV0YS1hbmFseXNpcyBv
ZiByYW5kb21pemVkIGNsaW5pY2FsIHRyaWFsczwvdGl0bGU+PHNlY29uZGFyeS10aXRsZT5Bbm4g
SW50ZXJuIE1lZDwvc2Vjb25kYXJ5LXRpdGxlPjwvdGl0bGVzPjxwZXJpb2RpY2FsPjxmdWxsLXRp
dGxlPkFubiBJbnRlcm4gTWVkPC9mdWxsLXRpdGxlPjwvcGVyaW9kaWNhbD48cGFnZXM+NDIwLTk8
L3BhZ2VzPjx2b2x1bWU+MTMzPC92b2x1bWU+PG51bWJlcj42PC9udW1iZXI+PGVkaXRpb24+MjAw
MC8wOS8yMzwvZWRpdGlvbj48a2V5d29yZHM+PGtleXdvcmQ+Q2hpLVNxdWFyZSBEaXN0cmlidXRp
b248L2tleXdvcmQ+PGtleXdvcmQ+Q2hvbGVzdGVyb2wvYmxvb2Q8L2tleXdvcmQ+PGtleXdvcmQ+
RG91YmxlLUJsaW5kIE1ldGhvZDwva2V5d29yZD48a2V5d29yZD5HYXJsaWMvKnRoZXJhcGV1dGlj
IHVzZTwva2V5d29yZD48a2V5d29yZD5IdW1hbnM8L2tleXdvcmQ+PGtleXdvcmQ+SHlwZXJjaG9s
ZXN0ZXJvbGVtaWEvKnRoZXJhcHk8L2tleXdvcmQ+PGtleXdvcmQ+KlBoeXRvdGhlcmFweTwva2V5
d29yZD48a2V5d29yZD5QbGFjZWJvczwva2V5d29yZD48a2V5d29yZD4qUGxhbnRzLCBNZWRpY2lu
YWw8L2tleXdvcmQ+PGtleXdvcmQ+UmFuZG9taXplZCBDb250cm9sbGVkIFRyaWFscyBhcyBUb3Bp
Yzwva2V5d29yZD48L2tleXdvcmRzPjxkYXRlcz48eWVhcj4yMDAwPC95ZWFyPjxwdWItZGF0ZXM+
PGRhdGU+U2VwIDE5PC9kYXRlPjwvcHViLWRhdGVzPjwvZGF0ZXM+PGlzYm4+MDAwMy00ODE5IChQ
cmludCkmI3hEOzAwMDMtNDgxOSAoTGlua2luZyk8L2lzYm4+PGFjY2Vzc2lvbi1udW0+MTA5NzU5
NTk8L2FjY2Vzc2lvbi1udW0+PHVybHM+PHJlbGF0ZWQtdXJscz48dXJsPmh0dHBzOi8vd3d3Lm5j
YmkubmxtLm5paC5nb3YvcHVibWVkLzEwOTc1OTU5PC91cmw+PC9yZWxhdGVkLXVybHM+PC91cmxz
PjxlbGVjdHJvbmljLXJlc291cmNlLW51bT4xMC43MzI2LzAwMDMtNDgxOS0xMzMtNi0yMDAwMDkx
OTAtMDAwMDk8L2VsZWN0cm9uaWMtcmVzb3VyY2UtbnVtPjwvcmVjb3JkPjwvQ2l0ZT48Q2l0ZT48
QXV0aG9yPkt3YWs8L0F1dGhvcj48WWVhcj4yMDE0PC9ZZWFyPjxSZWNOdW0+MjAxPC9SZWNOdW0+
PHJlY29yZD48cmVjLW51bWJlcj4yMDE8L3JlYy1udW1iZXI+PGZvcmVpZ24ta2V5cz48a2V5IGFw
cD0iRU4iIGRiLWlkPSJ3cHo1dHZwczZyMHN4bWVkdnhpNWZhemN3ZGZ0c3MwNTB6MHQiIHRpbWVz
dGFtcD0iMTYxNDgxMjUxOSI+MjAxPC9rZXk+PC9mb3JlaWduLWtleXM+PHJlZi10eXBlIG5hbWU9
IkpvdXJuYWwgQXJ0aWNsZSI+MTc8L3JlZi10eXBlPjxjb250cmlidXRvcnM+PGF1dGhvcnM+PGF1
dGhvcj5Ld2FrLCBKLiBTLjwvYXV0aG9yPjxhdXRob3I+S2ltLCBKLiBZLjwvYXV0aG9yPjxhdXRo
b3I+UGFlaywgSi4gRS48L2F1dGhvcj48YXV0aG9yPkxlZSwgWS4gSi48L2F1dGhvcj48YXV0aG9y
PktpbSwgSC4gUi48L2F1dGhvcj48YXV0aG9yPlBhcmssIEQuIFMuPC9hdXRob3I+PGF1dGhvcj5L
d29uLCBPLjwvYXV0aG9yPjwvYXV0aG9ycz48L2NvbnRyaWJ1dG9ycz48YXV0aC1hZGRyZXNzPkRl
cGFydG1lbnQgb2YgTnV0cml0aW9uYWwgU2NpZW5jZSBhbmQgRm9vZCBNYW5hZ2VtZW50LCBFd2hh
IFdvbWFucyBVbml2ZXJzaXR5LCA1MiwgRXdoYXllb2RhZS1naWwsIFNlb2RhZW11bi1ndSwgU2Vv
dWwgMTIwLTc1MCwgS29yZWEuJiN4RDtEZXBhcnRtZW50IG9mIEZvb2QgU2NpZW5jZSBhbmQgVGVj
aG5vbG9neSwgU2VvdWwgTmF0aW9uYWwgVW5pdmVyc2l0eSBvZiBTY2llbmNlIGFuZCBUZWNobm9s
b2d5LCBTZW91bCAxMzktNzQzLCBLb3JlYS4mI3hEO0RlcGFydG1lbnQgb2YgQWdyb2Zvb2QgUmVz
b3VyY2VzLCBSdXJhbCBEZXZlbG9wbWVudCBBZG1pbmlzdHJhdGlvbiwgSmVvbmJ1ayA1NjUtODUx
LCBLb3JlYS4mI3hEO0RlcGFydG1lbnQgb2YgTnV0cml0aW9uYWwgU2NpZW5jZSBhbmQgRm9vZCBN
YW5hZ2VtZW50LCBFd2hhIFdvbWFucyBVbml2ZXJzaXR5LCA1MiwgRXdoYXllb2RhZS1naWwsIFNl
b2RhZW11bi1ndSwgU2VvdWwgMTIwLTc1MCwgS29yZWEuIDsgQmlvRm9vZCBOZXR3b3JrLCBFd2hh
IFdvbWFucyBVbml2ZXJzaXR5LCA1MiwgRXdoYXllb2RhZS1naWwsIFNlb2RhZW11bi1ndSwgU2Vv
dWwgMTIwLTc1MCwgS29yZWEuPC9hdXRoLWFkZHJlc3M+PHRpdGxlcz48dGl0bGU+R2FybGljIHBv
d2RlciBpbnRha2UgYW5kIGNhcmRpb3Zhc2N1bGFyIHJpc2sgZmFjdG9yczogYSBtZXRhLWFuYWx5
c2lzIG9mIHJhbmRvbWl6ZWQgY29udHJvbGxlZCBjbGluaWNhbCB0cmlhbHM8L3RpdGxlPjxzZWNv
bmRhcnktdGl0bGU+TnV0ciBSZXMgUHJhY3Q8L3NlY29uZGFyeS10aXRsZT48L3RpdGxlcz48cGVy
aW9kaWNhbD48ZnVsbC10aXRsZT5OdXRyIFJlcyBQcmFjdDwvZnVsbC10aXRsZT48L3BlcmlvZGlj
YWw+PHBhZ2VzPjY0NC01NDwvcGFnZXM+PHZvbHVtZT44PC92b2x1bWU+PG51bWJlcj42PC9udW1i
ZXI+PGVkaXRpb24+MjAxNC8xMi8xMDwvZWRpdGlvbj48a2V5d29yZHM+PGtleXdvcmQ+QWxsaXVt
IHNhdGl2dW08L2tleXdvcmQ+PGtleXdvcmQ+Q1ZEIHJpc2sgZmFjdG9yPC9rZXl3b3JkPjxrZXl3
b3JkPmdhcmxpYzwva2V5d29yZD48a2V5d29yZD5tZXRhLWFuYWx5c2lzPC9rZXl3b3JkPjxrZXl3
b3JkPnN5c3RlbWF0aWMgcmV2aWV3PC9rZXl3b3JkPjwva2V5d29yZHM+PGRhdGVzPjx5ZWFyPjIw
MTQ8L3llYXI+PHB1Yi1kYXRlcz48ZGF0ZT5EZWM8L2RhdGU+PC9wdWItZGF0ZXM+PC9kYXRlcz48
aXNibj4xOTc2LTE0NTcgKFByaW50KSYjeEQ7MTk3Ni0xNDU3IChMaW5raW5nKTwvaXNibj48YWNj
ZXNzaW9uLW51bT4yNTQ4OTQwNDwvYWNjZXNzaW9uLW51bT48dXJscz48cmVsYXRlZC11cmxzPjx1
cmw+aHR0cHM6Ly93d3cubmNiaS5ubG0ubmloLmdvdi9wdWJtZWQvMjU0ODk0MDQ8L3VybD48L3Jl
bGF0ZWQtdXJscz48L3VybHM+PGN1c3RvbTI+UE1DNDI1MjUyNDwvY3VzdG9tMj48ZWxlY3Ryb25p
Yy1yZXNvdXJjZS1udW0+MTAuNDE2Mi9ucnAuMjAxNC44LjYuNjQ0PC9lbGVjdHJvbmljLXJlc291
cmNlLW51bT48L3JlY29yZD48L0NpdGU+PENpdGU+PEF1dGhvcj5TY2h3aW5nc2hhY2tsPC9BdXRo
b3I+PFllYXI+MjAxNjwvWWVhcj48UmVjTnVtPjIwMzwvUmVjTnVtPjxyZWNvcmQ+PHJlYy1udW1i
ZXI+MjAzPC9yZWMtbnVtYmVyPjxmb3JlaWduLWtleXM+PGtleSBhcHA9IkVOIiBkYi1pZD0id3B6
NXR2cHM2cjBzeG1lZHZ4aTVmYXpjd2RmdHNzMDUwejB0IiB0aW1lc3RhbXA9IjE2MTQ4MTM4NDUi
PjIwMzwva2V5PjwvZm9yZWlnbi1rZXlzPjxyZWYtdHlwZSBuYW1lPSJKb3VybmFsIEFydGljbGUi
PjE3PC9yZWYtdHlwZT48Y29udHJpYnV0b3JzPjxhdXRob3JzPjxhdXRob3I+U2Nod2luZ3NoYWNr
bCwgTC48L2F1dGhvcj48YXV0aG9yPk1pc3NiYWNoLCBCLjwvYXV0aG9yPjxhdXRob3I+SG9mZm1h
bm4sIEcuPC9hdXRob3I+PC9hdXRob3JzPjwvY29udHJpYnV0b3JzPjxhdXRoLWFkZHJlc3M+RGVw
YXJ0bWVudCBvZiBOdXRyaXRpb25hbCBTY2llbmNlcywgRmFjdWx0eSBvZiBMaWZlIFNjaWVuY2Vz
LCBVbml2ZXJzaXR5IG9mIFZpZW5uYSwgQWx0aGFuc3RyYXNzZSAxNCAoVVpBSUkpLCBBLTEwOTAg
Vmllbm5hLCBBdXN0cmlhOyBHZXJtYW4gSW5zdGl0dXRlIG9mIEh1bWFuIE51dHJpdGlvbiwgQXJ0
aHVyLVNjaGV1bmVydC1BbGxlZSAxMTQtMTE2LCAxNDU1OCBOdXRoZXRhbCwgR2VybWFueS4gRWxl
Y3Ryb25pYyBhZGRyZXNzOiBsdWthcy5zY2h3aW5nc2hhY2tsQGRpZmUuZGUuJiN4RDtEZXBhcnRt
ZW50IG9mIE51dHJpdGlvbmFsIFNjaWVuY2VzLCBGYWN1bHR5IG9mIExpZmUgU2NpZW5jZXMsIFVu
aXZlcnNpdHkgb2YgVmllbm5hLCBBbHRoYW5zdHJhc3NlIDE0IChVWkFJSSksIEEtMTA5MCBWaWVu
bmEsIEF1c3RyaWEuPC9hdXRoLWFkZHJlc3M+PHRpdGxlcz48dGl0bGU+QW4gdW1icmVsbGEgcmV2
aWV3IG9mIGdhcmxpYyBpbnRha2UgYW5kIHJpc2sgb2YgY2FyZGlvdmFzY3VsYXIgZGlzZWFzZTwv
dGl0bGU+PHNlY29uZGFyeS10aXRsZT5QaHl0b21lZGljaW5lPC9zZWNvbmRhcnktdGl0bGU+PC90
aXRsZXM+PHBlcmlvZGljYWw+PGZ1bGwtdGl0bGU+UGh5dG9tZWRpY2luZTwvZnVsbC10aXRsZT48
L3BlcmlvZGljYWw+PHBhZ2VzPjExMjctMzM8L3BhZ2VzPjx2b2x1bWU+MjM8L3ZvbHVtZT48bnVt
YmVyPjExPC9udW1iZXI+PGVkaXRpb24+MjAxNS8xMi8xNTwvZWRpdGlvbj48a2V5d29yZHM+PGtl
eXdvcmQ+Qmxvb2QgUHJlc3N1cmUvZHJ1ZyBlZmZlY3RzPC9rZXl3b3JkPjxrZXl3b3JkPkNhcmRp
b3Zhc2N1bGFyIERpc2Vhc2VzL2RpZXQgdGhlcmFweS9tZXRhYm9saXNtLypwcmV2ZW50aW9uICZh
bXA7IGNvbnRyb2w8L2tleXdvcmQ+PGtleXdvcmQ+Q2hvbGVzdGVyb2wvYmxvb2Q8L2tleXdvcmQ+
PGtleXdvcmQ+Q2hvbGVzdGVyb2wsIExETC9ibG9vZDwva2V5d29yZD48a2V5d29yZD5EaWV0YXJ5
IFN1cHBsZW1lbnRzL2FkdmVyc2UgZWZmZWN0czwva2V5d29yZD48a2V5d29yZD4qR2FybGljPC9r
ZXl3b3JkPjxrZXl3b3JkPkh1bWFuczwva2V5d29yZD48a2V5d29yZD5IeXBlcnRlbnNpb24vZGll
dCB0aGVyYXB5L2RydWcgdGhlcmFweTwva2V5d29yZD48a2V5d29yZD5MaXBpZHMvYmxvb2Q8L2tl
eXdvcmQ+PGtleXdvcmQ+TWV0YS1BbmFseXNpcyBhcyBUb3BpYzwva2V5d29yZD48a2V5d29yZD5S
YW5kb21pemVkIENvbnRyb2xsZWQgVHJpYWxzIGFzIFRvcGljPC9rZXl3b3JkPjxrZXl3b3JkPlRy
aWdseWNlcmlkZXMvYmxvb2Q8L2tleXdvcmQ+PGtleXdvcmQ+KkJsb29kIGxpcGlkczwva2V5d29y
ZD48a2V5d29yZD4qQmxvb2QgcHJlc3N1cmU8L2tleXdvcmQ+PGtleXdvcmQ+KkNhcmRpb3Zhc2N1
bGFyIGRpc2Vhc2U8L2tleXdvcmQ+PGtleXdvcmQ+KlVtYnJlbGxhIHJldmlldzwva2V5d29yZD48
L2tleXdvcmRzPjxkYXRlcz48eWVhcj4yMDE2PC95ZWFyPjxwdWItZGF0ZXM+PGRhdGU+T2N0IDE1
PC9kYXRlPjwvcHViLWRhdGVzPjwvZGF0ZXM+PGlzYm4+MTYxOC0wOTVYIChFbGVjdHJvbmljKSYj
eEQ7MDk0NC03MTEzIChMaW5raW5nKTwvaXNibj48YWNjZXNzaW9uLW51bT4yNjY1NjIyNzwvYWNj
ZXNzaW9uLW51bT48dXJscz48cmVsYXRlZC11cmxzPjx1cmw+aHR0cHM6Ly93d3cubmNiaS5ubG0u
bmloLmdvdi9wdWJtZWQvMjY2NTYyMjc8L3VybD48L3JlbGF0ZWQtdXJscz48L3VybHM+PGVsZWN0
cm9uaWMtcmVzb3VyY2UtbnVtPjEwLjEwMTYvai5waHltZWQuMjAxNS4xMC4wMTU8L2VsZWN0cm9u
aWMtcmVzb3VyY2UtbnVtPjwvcmVjb3JkPjwvQ2l0ZT48Q2l0ZT48QXV0aG9yPlN1bjwvQXV0aG9y
PjxZZWFyPjIwMTg8L1llYXI+PFJlY051bT4yMDU8L1JlY051bT48cmVjb3JkPjxyZWMtbnVtYmVy
PjIwNTwvcmVjLW51bWJlcj48Zm9yZWlnbi1rZXlzPjxrZXkgYXBwPSJFTiIgZGItaWQ9IndwejV0
dnBzNnIwc3htZWR2eGk1ZmF6Y3dkZnRzczA1MHowdCIgdGltZXN0YW1wPSIxNjE0ODE0OTUzIj4y
MDU8L2tleT48L2ZvcmVpZ24ta2V5cz48cmVmLXR5cGUgbmFtZT0iSm91cm5hbCBBcnRpY2xlIj4x
NzwvcmVmLXR5cGU+PGNvbnRyaWJ1dG9ycz48YXV0aG9ycz48YXV0aG9yPlN1biwgWS4gRS48L2F1
dGhvcj48YXV0aG9yPldhbmcsIFcuPC9hdXRob3I+PGF1dGhvcj5RaW4sIEouPC9hdXRob3I+PC9h
dXRob3JzPjwvY29udHJpYnV0b3JzPjxhdXRoLWFkZHJlc3M+Q29sbGVnZSBvZiBGb29kIEVuZ2lu
ZWVyaW5nLCBYdXpob3UgVW5pdmVyc2l0eSBvZiBUZWNobm9sb2d5LCBYdXpob3UsIEppYW5nc3Ug
UHJvdmluY2UsIENoaW5hLjwvYXV0aC1hZGRyZXNzPjx0aXRsZXM+PHRpdGxlPkFudGktaHlwZXJs
aXBpZGVtaWEgb2YgZ2FybGljIGJ5IHJlZHVjaW5nIHRoZSBsZXZlbCBvZiB0b3RhbCBjaG9sZXN0
ZXJvbCBhbmQgbG93LWRlbnNpdHkgbGlwb3Byb3RlaW46IEEgbWV0YS1hbmFseXNpczwvdGl0bGU+
PHNlY29uZGFyeS10aXRsZT5NZWRpY2luZSAoQmFsdGltb3JlKTwvc2Vjb25kYXJ5LXRpdGxlPjwv
dGl0bGVzPjxwZXJpb2RpY2FsPjxmdWxsLXRpdGxlPk1lZGljaW5lIChCYWx0aW1vcmUpPC9mdWxs
LXRpdGxlPjwvcGVyaW9kaWNhbD48cGFnZXM+ZTAyNTU8L3BhZ2VzPjx2b2x1bWU+OTc8L3ZvbHVt
ZT48bnVtYmVyPjE4PC9udW1iZXI+PGVkaXRpb24+MjAxOC8wNS8wMzwvZWRpdGlvbj48a2V5d29y
ZHM+PGtleXdvcmQ+RmVtYWxlPC9rZXl3b3JkPjxrZXl3b3JkPkdhcmxpYy8qZHJ1ZyBlZmZlY3Rz
PC9rZXl3b3JkPjxrZXl3b3JkPkh1bWFuczwva2V5d29yZD48a2V5d29yZD5IeXBlcmxpcGlkZW1p
YXMvKmJsb29kPC9rZXl3b3JkPjxrZXl3b3JkPkxpcGlkcy8qYmxvb2Q8L2tleXdvcmQ+PGtleXdv
cmQ+TWFsZTwva2V5d29yZD48a2V5d29yZD5UcmVhdG1lbnQgT3V0Y29tZTwva2V5d29yZD48L2tl
eXdvcmRzPjxkYXRlcz48eWVhcj4yMDE4PC95ZWFyPjxwdWItZGF0ZXM+PGRhdGU+TWF5PC9kYXRl
PjwvcHViLWRhdGVzPjwvZGF0ZXM+PGlzYm4+MTUzNi01OTY0IChFbGVjdHJvbmljKSYjeEQ7MDAy
NS03OTc0IChMaW5raW5nKTwvaXNibj48YWNjZXNzaW9uLW51bT4yOTcxODgzNTwvYWNjZXNzaW9u
LW51bT48dXJscz48cmVsYXRlZC11cmxzPjx1cmw+aHR0cHM6Ly93d3cubmNiaS5ubG0ubmloLmdv
di9wdWJtZWQvMjk3MTg4MzU8L3VybD48L3JlbGF0ZWQtdXJscz48L3VybHM+PGN1c3RvbTI+UE1D
NjM5MjYyOTwvY3VzdG9tMj48ZWxlY3Ryb25pYy1yZXNvdXJjZS1udW0+MTAuMTA5Ny9NRC4wMDAw
MDAwMDAwMDEwMjU1PC9lbGVjdHJvbmljLXJlc291cmNlLW51bT48L3JlY29yZD48L0NpdGU+PENp
dGU+PEF1dGhvcj5MaTwvQXV0aG9yPjxZZWFyPjIwMjM8L1llYXI+PFJlY051bT4yNzE8L1JlY051
bT48cmVjb3JkPjxyZWMtbnVtYmVyPjI3MTwvcmVjLW51bWJlcj48Zm9yZWlnbi1rZXlzPjxrZXkg
YXBwPSJFTiIgZGItaWQ9IndwejV0dnBzNnIwc3htZWR2eGk1ZmF6Y3dkZnRzczA1MHowdCIgdGlt
ZXN0YW1wPSIxNzEwODk1MzM4Ij4yNzE8L2tleT48L2ZvcmVpZ24ta2V5cz48cmVmLXR5cGUgbmFt
ZT0iSm91cm5hbCBBcnRpY2xlIj4xNzwvcmVmLXR5cGU+PGNvbnRyaWJ1dG9ycz48YXV0aG9ycz48
YXV0aG9yPkxpLCBTLjwvYXV0aG9yPjxhdXRob3I+R3VvLCBXLjwvYXV0aG9yPjxhdXRob3I+TGF1
LCBXLjwvYXV0aG9yPjxhdXRob3I+WmhhbmcsIEguPC9hdXRob3I+PGF1dGhvcj5aaGFuLCBaLjwv
YXV0aG9yPjxhdXRob3I+V2FuZywgWC48L2F1dGhvcj48YXV0aG9yPldhbmcsIEguPC9hdXRob3I+
PC9hdXRob3JzPjwvY29udHJpYnV0b3JzPjxhdXRoLWFkZHJlc3M+U2Nob29sIG9mIFB1YmxpYyBI
ZWFsdGgsIFNoYW5naGFpIEppYW8gVG9uZyBVbml2ZXJzaXR5IFNjaG9vbCBvZiBNZWRpY2luZSwg
U2hhbmdoYWksIENoaW5hLiYjeEQ7RGVwYXJ0bWVudCBvZiBQaGFybWFjeSwgVW5pb24gSG9zcGl0
YWwsIFRvbmdqaSBNZWRpY2FsIENvbGxlZ2UsIEh1YXpob25nIFVuaXZlcnNpdHkgb2YgU2NpZW5j
ZSBhbmQgVGVjaG5vbG9neSwgSHViZWkgUHJvdmluY2UsIFd1aGFuLCBDaGluYS4mI3hEO0NhbWJy
aWRnZSBTdGVtIENlbGwgSW5zdGl0dXRlLCBKZWZmZXJ5IENoZWFoIEJpb21lZGljYWwgQ2VudHJl
LCBDYW1icmlkZ2UsIFVLLiYjeEQ7Q2VudHJhbCBMYWJvcmF0b3J5LCBVbml2ZXJzaXR5IG9mIENo
aW5lc2UgQWNhZGVteSBvZiBTY2llbmNlLCBTaGVuemhlbiBIb3NwaXRhbCwgU2hlbnpoZW4sIENo
aW5hLiYjeEQ7RGVwYXJ0bWVudCBvZiBWYXNjdWxvY2FyZGlvbG9neSwgVW5pdmVyc2l0eSBvZiBD
aGluZXNlIEFjYWRlbXkgb2YgU2NpZW5jZSwgU2hlbnpoZW4gSG9zcGl0YWwsIFNoZW56aGVuLCBD
aGluYS48L2F1dGgtYWRkcmVzcz48dGl0bGVzPjx0aXRsZT5UaGUgYXNzb2NpYXRpb24gb2YgZ2Fy
bGljIGludGFrZSBhbmQgY2FyZGlvdmFzY3VsYXIgcmlzayBmYWN0b3JzOiBBIHN5c3RlbWF0aWMg
cmV2aWV3IGFuZCBtZXRhLWFuYWx5c2lzPC90aXRsZT48c2Vjb25kYXJ5LXRpdGxlPkNyaXQgUmV2
IEZvb2QgU2NpIE51dHI8L3NlY29uZGFyeS10aXRsZT48L3RpdGxlcz48cGVyaW9kaWNhbD48ZnVs
bC10aXRsZT5Dcml0IFJldiBGb29kIFNjaSBOdXRyPC9mdWxsLXRpdGxlPjwvcGVyaW9kaWNhbD48
cGFnZXM+ODAxMy04MDMxPC9wYWdlcz48dm9sdW1lPjYzPC92b2x1bWU+PG51bWJlcj4yNjwvbnVt
YmVyPjxlZGl0aW9uPjIwMjIvMDMvMzA8L2VkaXRpb24+PGtleXdvcmRzPjxrZXl3b3JkPkh1bWFu
czwva2V5d29yZD48a2V5d29yZD4qR2FybGljPC9rZXl3b3JkPjxrZXl3b3JkPipDYXJkaW92YXNj
dWxhciBEaXNlYXNlcy9wcmV2ZW50aW9uICZhbXA7IGNvbnRyb2w8L2tleXdvcmQ+PGtleXdvcmQ+
QW50aW94aWRhbnRzPC9rZXl3b3JkPjxrZXl3b3JkPipCaW9sb2dpY2FsIFByb2R1Y3RzPC9rZXl3
b3JkPjxrZXl3b3JkPkFzaWE8L2tleXdvcmQ+PGtleXdvcmQ+R2FybGljPC9rZXl3b3JkPjxrZXl3
b3JkPmNhcmRpb3Zhc2N1bGFyIGRpc2Vhc2U8L2tleXdvcmQ+PGtleXdvcmQ+aHlwZXJsaXBpZGFl
bWlhPC9rZXl3b3JkPjxrZXl3b3JkPmh5cGVydGVuc2lvbjwva2V5d29yZD48a2V5d29yZD5pbmZs
YW1tYXRpb248L2tleXdvcmQ+PGtleXdvcmQ+bGl2ZXIgZnVuY3Rpb25zPC9rZXl3b3JkPjxrZXl3
b3JkPm1ldGEtYW5hbHlzaXM8L2tleXdvcmQ+PGtleXdvcmQ+bmF0dXJhbCBwcm9kdWN0PC9rZXl3
b3JkPjwva2V5d29yZHM+PGRhdGVzPjx5ZWFyPjIwMjM8L3llYXI+PC9kYXRlcz48aXNibj4xNTQ5
LTc4NTIgKEVsZWN0cm9uaWMpJiN4RDsxMDQwLTgzOTggKExpbmtpbmcpPC9pc2JuPjxhY2Nlc3Np
b24tbnVtPjM1MzQ4MDI0PC9hY2Nlc3Npb24tbnVtPjx1cmxzPjxyZWxhdGVkLXVybHM+PHVybD5o
dHRwczovL3d3dy5uY2JpLm5sbS5uaWguZ292L3B1Ym1lZC8zNTM0ODAyNDwvdXJsPjwvcmVsYXRl
ZC11cmxzPjwvdXJscz48ZWxlY3Ryb25pYy1yZXNvdXJjZS1udW0+MTAuMTA4MC8xMDQwODM5OC4y
MDIyLjIwNTM2NTc8L2VsZWN0cm9uaWMtcmVzb3VyY2UtbnVtPjwvcmVjb3JkPjwvQ2l0ZT48L0Vu
ZE5vdGU+AG==
</w:fldData>
        </w:fldChar>
      </w:r>
      <w:r w:rsidR="001B402D">
        <w:rPr>
          <w:rFonts w:eastAsia="Arial" w:cs="Arial"/>
          <w:bCs/>
          <w:sz w:val="22"/>
          <w:szCs w:val="22"/>
        </w:rPr>
        <w:instrText xml:space="preserve"> ADDIN EN.CITE </w:instrText>
      </w:r>
      <w:r w:rsidR="001B402D">
        <w:rPr>
          <w:rFonts w:eastAsia="Arial" w:cs="Arial"/>
          <w:bCs/>
          <w:sz w:val="22"/>
          <w:szCs w:val="22"/>
        </w:rPr>
        <w:fldChar w:fldCharType="begin">
          <w:fldData xml:space="preserve">PEVuZE5vdGU+PENpdGU+PEF1dGhvcj5SaWVkPC9BdXRob3I+PFllYXI+MjAxMzwvWWVhcj48UmVj
TnVtPjE5NzwvUmVjTnVtPjxEaXNwbGF5VGV4dD4oMTkxLTE5OCk8L0Rpc3BsYXlUZXh0PjxyZWNv
cmQ+PHJlYy1udW1iZXI+MTk3PC9yZWMtbnVtYmVyPjxmb3JlaWduLWtleXM+PGtleSBhcHA9IkVO
IiBkYi1pZD0id3B6NXR2cHM2cjBzeG1lZHZ4aTVmYXpjd2RmdHNzMDUwejB0IiB0aW1lc3RhbXA9
IjE2MTQ4MTA4MTkiPjE5Nzwva2V5PjwvZm9yZWlnbi1rZXlzPjxyZWYtdHlwZSBuYW1lPSJKb3Vy
bmFsIEFydGljbGUiPjE3PC9yZWYtdHlwZT48Y29udHJpYnV0b3JzPjxhdXRob3JzPjxhdXRob3I+
UmllZCwgSy48L2F1dGhvcj48YXV0aG9yPlRvYmVuLCBDLjwvYXV0aG9yPjxhdXRob3I+RmFrbGVy
LCBQLjwvYXV0aG9yPjwvYXV0aG9ycz48L2NvbnRyaWJ1dG9ycz48YXV0aC1hZGRyZXNzPkRpc2Np
cGxpbmUgb2YgR2VuZXJhbCBQcmFjdGljZSwgVGhlIFVuaXZlcnNpdHkgb2YgQWRlbGFpZGUsIEFk
ZWxhaWRlLCBTb3V0aCBBdXN0cmFsaWEsIEF1c3RyYWxpYS4ga2FyaW5yaWVkQG5paW0uY29tLmF1
PC9hdXRoLWFkZHJlc3M+PHRpdGxlcz48dGl0bGU+RWZmZWN0IG9mIGdhcmxpYyBvbiBzZXJ1bSBs
aXBpZHM6IGFuIHVwZGF0ZWQgbWV0YS1hbmFseXNpczwvdGl0bGU+PHNlY29uZGFyeS10aXRsZT5O
dXRyIFJldjwvc2Vjb25kYXJ5LXRpdGxlPjwvdGl0bGVzPjxwZXJpb2RpY2FsPjxmdWxsLXRpdGxl
Pk51dHIgUmV2PC9mdWxsLXRpdGxlPjwvcGVyaW9kaWNhbD48cGFnZXM+MjgyLTk5PC9wYWdlcz48
dm9sdW1lPjcxPC92b2x1bWU+PG51bWJlcj41PC9udW1iZXI+PGVkaXRpb24+MjAxMy8wNC8xODwv
ZWRpdGlvbj48a2V5d29yZHM+PGtleXdvcmQ+QW50aWNob2xlc3RlcmVtaWMgQWdlbnRzLyp0aGVy
YXBldXRpYyB1c2U8L2tleXdvcmQ+PGtleXdvcmQ+Q2hvbGVzdGVyb2wvYmxvb2Q8L2tleXdvcmQ+
PGtleXdvcmQ+R2FybGljLypjaGVtaXN0cnk8L2tleXdvcmQ+PGtleXdvcmQ+SHVtYW5zPC9rZXl3
b3JkPjxrZXl3b3JkPkh5cGVyY2hvbGVzdGVyb2xlbWlhL2Jsb29kLyp0aGVyYXB5PC9rZXl3b3Jk
PjxrZXl3b3JkPipQaHl0b3RoZXJhcHk8L2tleXdvcmQ+PGtleXdvcmQ+UGxhbnQgRXh0cmFjdHMv
KnRoZXJhcGV1dGljIHVzZTwva2V5d29yZD48a2V5d29yZD5UcmVhdG1lbnQgT3V0Y29tZTwva2V5
d29yZD48L2tleXdvcmRzPjxkYXRlcz48eWVhcj4yMDEzPC95ZWFyPjxwdWItZGF0ZXM+PGRhdGU+
TWF5PC9kYXRlPjwvcHViLWRhdGVzPjwvZGF0ZXM+PGlzYm4+MTc1My00ODg3IChFbGVjdHJvbmlj
KSYjeEQ7MDAyOS02NjQzIChMaW5raW5nKTwvaXNibj48YWNjZXNzaW9uLW51bT4yMzU5MDcwNTwv
YWNjZXNzaW9uLW51bT48dXJscz48cmVsYXRlZC11cmxzPjx1cmw+aHR0cHM6Ly93d3cubmNiaS5u
bG0ubmloLmdvdi9wdWJtZWQvMjM1OTA3MDU8L3VybD48L3JlbGF0ZWQtdXJscz48L3VybHM+PGVs
ZWN0cm9uaWMtcmVzb3VyY2UtbnVtPjEwLjExMTEvbnVyZS4xMjAxMjwvZWxlY3Ryb25pYy1yZXNv
dXJjZS1udW0+PC9yZWNvcmQ+PC9DaXRlPjxDaXRlPjxBdXRob3I+WmVuZyBUPC9BdXRob3I+PFll
YXI+MjAxMjwvWWVhcj48UmVjTnVtPjE5ODwvUmVjTnVtPjxyZWNvcmQ+PHJlYy1udW1iZXI+MTk4
PC9yZWMtbnVtYmVyPjxmb3JlaWduLWtleXM+PGtleSBhcHA9IkVOIiBkYi1pZD0id3B6NXR2cHM2
cjBzeG1lZHZ4aTVmYXpjd2RmdHNzMDUwejB0IiB0aW1lc3RhbXA9IjE2MTQ4MTE0NTEiPjE5ODwv
a2V5PjwvZm9yZWlnbi1rZXlzPjxyZWYtdHlwZSBuYW1lPSJKb3VybmFsIEFydGljbGUiPjE3PC9y
ZWYtdHlwZT48Y29udHJpYnV0b3JzPjxhdXRob3JzPjxhdXRob3I+WmVuZyBULCAgR3VvIEYsICBa
aGFuZyBDLCAgU29uZyBGLCBaaGFvIFgsICBYaSBLPC9hdXRob3I+PC9hdXRob3JzPjwvY29udHJp
YnV0b3JzPjx0aXRsZXM+PHRpdGxlPkEgbWV0YeKAkGFuYWx5c2lzIG9mIHJhbmRvbWl6ZWQsIGRv
dWJsZeKAkGJsaW5kLCBwbGFjZWJv4oCQY29udHJvbGxlZCB0cmlhbHMgZm9yIHRoZSBlZmZlY3Rz
IG9mIGdhcmxpYyBvbiBzZXJ1bSBsaXBpZCBwcm9maWxlczwvdGl0bGU+PHNlY29uZGFyeS10aXRs
ZT5Kb3VybmFsIG9mIHRoZSBTY2llbmNlIG9mIEZvb2QgYW5kIEFncmljdWx0dWU8L3NlY29uZGFy
eS10aXRsZT48L3RpdGxlcz48cGVyaW9kaWNhbD48ZnVsbC10aXRsZT5Kb3VybmFsIG9mIHRoZSBT
Y2llbmNlIG9mIEZvb2QgYW5kIEFncmljdWx0dWU8L2Z1bGwtdGl0bGU+PC9wZXJpb2RpY2FsPjxw
YWdlcz4xODkyLTE5MDI8L3BhZ2VzPjx2b2x1bWU+OTI8L3ZvbHVtZT48bnVtYmVyPjk8L251bWJl
cj48ZGF0ZXM+PHllYXI+MjAxMjwveWVhcj48L2RhdGVzPjx1cmxzPjwvdXJscz48L3JlY29yZD48
L0NpdGU+PENpdGU+PEF1dGhvcj5SZWluaGFydDwvQXV0aG9yPjxZZWFyPjIwMDk8L1llYXI+PFJl
Y051bT4xOTk8L1JlY051bT48cmVjb3JkPjxyZWMtbnVtYmVyPjE5OTwvcmVjLW51bWJlcj48Zm9y
ZWlnbi1rZXlzPjxrZXkgYXBwPSJFTiIgZGItaWQ9IndwejV0dnBzNnIwc3htZWR2eGk1ZmF6Y3dk
ZnRzczA1MHowdCIgdGltZXN0YW1wPSIxNjE0ODEyMDg0Ij4xOTk8L2tleT48L2ZvcmVpZ24ta2V5
cz48cmVmLXR5cGUgbmFtZT0iSm91cm5hbCBBcnRpY2xlIj4xNzwvcmVmLXR5cGU+PGNvbnRyaWJ1
dG9ycz48YXV0aG9ycz48YXV0aG9yPlJlaW5oYXJ0LCBLLiBNLjwvYXV0aG9yPjxhdXRob3I+VGFs
YXRpLCBSLjwvYXV0aG9yPjxhdXRob3I+V2hpdGUsIEMuIE0uPC9hdXRob3I+PGF1dGhvcj5Db2xl
bWFuLCBDLiBJLjwvYXV0aG9yPjwvYXV0aG9ycz48L2NvbnRyaWJ1dG9ycz48YXV0aC1hZGRyZXNz
PkRlcGFydG1lbnQgb2YgUGhhcm1hY3kgUHJhY3RpY2UsIFVuaXZlcnNpdHkgb2YgQ29ubmVjdGlj
dXQgU2Nob29sIG9mIFBoYXJtYWN5LCBTdG9ycnMsIENULCBVU0EuPC9hdXRoLWFkZHJlc3M+PHRp
dGxlcz48dGl0bGU+VGhlIGltcGFjdCBvZiBnYXJsaWMgb24gbGlwaWQgcGFyYW1ldGVyczogYSBz
eXN0ZW1hdGljIHJldmlldyBhbmQgbWV0YS1hbmFseXNpczwvdGl0bGU+PHNlY29uZGFyeS10aXRs
ZT5OdXRyIFJlcyBSZXY8L3NlY29uZGFyeS10aXRsZT48L3RpdGxlcz48cGVyaW9kaWNhbD48ZnVs
bC10aXRsZT5OdXRyIFJlcyBSZXY8L2Z1bGwtdGl0bGU+PC9wZXJpb2RpY2FsPjxwYWdlcz4zOS00
ODwvcGFnZXM+PHZvbHVtZT4yMjwvdm9sdW1lPjxudW1iZXI+MTwvbnVtYmVyPjxlZGl0aW9uPjIw
MDkvMDYvMjc8L2VkaXRpb24+PGtleXdvcmRzPjxrZXl3b3JkPkNob2xlc3Rlcm9sLypibG9vZDwv
a2V5d29yZD48a2V5d29yZD4qR2FybGljPC9rZXl3b3JkPjxrZXl3b3JkPkh1bWFuczwva2V5d29y
ZD48a2V5d29yZD5QbGFudCBQcmVwYXJhdGlvbnMvKnBoYXJtYWNvbG9neTwva2V5d29yZD48a2V5
d29yZD5SYW5kb21pemVkIENvbnRyb2xsZWQgVHJpYWxzIGFzIFRvcGljPC9rZXl3b3JkPjxrZXl3
b3JkPlRyaWdseWNlcmlkZXMvKmJsb29kPC9rZXl3b3JkPjwva2V5d29yZHM+PGRhdGVzPjx5ZWFy
PjIwMDk8L3llYXI+PHB1Yi1kYXRlcz48ZGF0ZT5KdW48L2RhdGU+PC9wdWItZGF0ZXM+PC9kYXRl
cz48aXNibj4xNDc1LTI3MDAgKEVsZWN0cm9uaWMpJiN4RDswOTU0LTQyMjQgKExpbmtpbmcpPC9p
c2JuPjxhY2Nlc3Npb24tbnVtPjE5NTU1NTE3PC9hY2Nlc3Npb24tbnVtPjx1cmxzPjxyZWxhdGVk
LXVybHM+PHVybD5odHRwczovL3d3dy5uY2JpLm5sbS5uaWguZ292L3B1Ym1lZC8xOTU1NTUxNzwv
dXJsPjwvcmVsYXRlZC11cmxzPjwvdXJscz48ZWxlY3Ryb25pYy1yZXNvdXJjZS1udW0+MTAuMTAx
Ny9TMDk1NDQyMjQwOTM1MDAwMzwvZWxlY3Ryb25pYy1yZXNvdXJjZS1udW0+PC9yZWNvcmQ+PC9D
aXRlPjxDaXRlPjxBdXRob3I+U3Rldmluc29uPC9BdXRob3I+PFllYXI+MjAwMDwvWWVhcj48UmVj
TnVtPjIwMDwvUmVjTnVtPjxyZWNvcmQ+PHJlYy1udW1iZXI+MjAwPC9yZWMtbnVtYmVyPjxmb3Jl
aWduLWtleXM+PGtleSBhcHA9IkVOIiBkYi1pZD0id3B6NXR2cHM2cjBzeG1lZHZ4aTVmYXpjd2Rm
dHNzMDUwejB0IiB0aW1lc3RhbXA9IjE2MTQ4MTIyNTAiPjIwMDwva2V5PjwvZm9yZWlnbi1rZXlz
PjxyZWYtdHlwZSBuYW1lPSJKb3VybmFsIEFydGljbGUiPjE3PC9yZWYtdHlwZT48Y29udHJpYnV0
b3JzPjxhdXRob3JzPjxhdXRob3I+U3Rldmluc29uLCBDLjwvYXV0aG9yPjxhdXRob3I+UGl0dGxl
ciwgTS4gSC48L2F1dGhvcj48YXV0aG9yPkVybnN0LCBFLjwvYXV0aG9yPjwvYXV0aG9ycz48L2Nv
bnRyaWJ1dG9ycz48YXV0aC1hZGRyZXNzPkRlcGFydG1lbnQgb2YgQ29tcGxlbWVudGFyeSBNZWRp
Y2luZSwgVW5pdmVyc2l0eSBvZiBFeGV0ZXIsIDI1IFZpY3RvcmlhIFBhcmsgUm9hZCwgRXhldGVy
IEVYMiA0TlQsIFVuaXRlZCBLaW5nZG9tLjwvYXV0aC1hZGRyZXNzPjx0aXRsZXM+PHRpdGxlPkdh
cmxpYyBmb3IgdHJlYXRpbmcgaHlwZXJjaG9sZXN0ZXJvbGVtaWEuIEEgbWV0YS1hbmFseXNpcyBv
ZiByYW5kb21pemVkIGNsaW5pY2FsIHRyaWFsczwvdGl0bGU+PHNlY29uZGFyeS10aXRsZT5Bbm4g
SW50ZXJuIE1lZDwvc2Vjb25kYXJ5LXRpdGxlPjwvdGl0bGVzPjxwZXJpb2RpY2FsPjxmdWxsLXRp
dGxlPkFubiBJbnRlcm4gTWVkPC9mdWxsLXRpdGxlPjwvcGVyaW9kaWNhbD48cGFnZXM+NDIwLTk8
L3BhZ2VzPjx2b2x1bWU+MTMzPC92b2x1bWU+PG51bWJlcj42PC9udW1iZXI+PGVkaXRpb24+MjAw
MC8wOS8yMzwvZWRpdGlvbj48a2V5d29yZHM+PGtleXdvcmQ+Q2hpLVNxdWFyZSBEaXN0cmlidXRp
b248L2tleXdvcmQ+PGtleXdvcmQ+Q2hvbGVzdGVyb2wvYmxvb2Q8L2tleXdvcmQ+PGtleXdvcmQ+
RG91YmxlLUJsaW5kIE1ldGhvZDwva2V5d29yZD48a2V5d29yZD5HYXJsaWMvKnRoZXJhcGV1dGlj
IHVzZTwva2V5d29yZD48a2V5d29yZD5IdW1hbnM8L2tleXdvcmQ+PGtleXdvcmQ+SHlwZXJjaG9s
ZXN0ZXJvbGVtaWEvKnRoZXJhcHk8L2tleXdvcmQ+PGtleXdvcmQ+KlBoeXRvdGhlcmFweTwva2V5
d29yZD48a2V5d29yZD5QbGFjZWJvczwva2V5d29yZD48a2V5d29yZD4qUGxhbnRzLCBNZWRpY2lu
YWw8L2tleXdvcmQ+PGtleXdvcmQ+UmFuZG9taXplZCBDb250cm9sbGVkIFRyaWFscyBhcyBUb3Bp
Yzwva2V5d29yZD48L2tleXdvcmRzPjxkYXRlcz48eWVhcj4yMDAwPC95ZWFyPjxwdWItZGF0ZXM+
PGRhdGU+U2VwIDE5PC9kYXRlPjwvcHViLWRhdGVzPjwvZGF0ZXM+PGlzYm4+MDAwMy00ODE5IChQ
cmludCkmI3hEOzAwMDMtNDgxOSAoTGlua2luZyk8L2lzYm4+PGFjY2Vzc2lvbi1udW0+MTA5NzU5
NTk8L2FjY2Vzc2lvbi1udW0+PHVybHM+PHJlbGF0ZWQtdXJscz48dXJsPmh0dHBzOi8vd3d3Lm5j
YmkubmxtLm5paC5nb3YvcHVibWVkLzEwOTc1OTU5PC91cmw+PC9yZWxhdGVkLXVybHM+PC91cmxz
PjxlbGVjdHJvbmljLXJlc291cmNlLW51bT4xMC43MzI2LzAwMDMtNDgxOS0xMzMtNi0yMDAwMDkx
OTAtMDAwMDk8L2VsZWN0cm9uaWMtcmVzb3VyY2UtbnVtPjwvcmVjb3JkPjwvQ2l0ZT48Q2l0ZT48
QXV0aG9yPkt3YWs8L0F1dGhvcj48WWVhcj4yMDE0PC9ZZWFyPjxSZWNOdW0+MjAxPC9SZWNOdW0+
PHJlY29yZD48cmVjLW51bWJlcj4yMDE8L3JlYy1udW1iZXI+PGZvcmVpZ24ta2V5cz48a2V5IGFw
cD0iRU4iIGRiLWlkPSJ3cHo1dHZwczZyMHN4bWVkdnhpNWZhemN3ZGZ0c3MwNTB6MHQiIHRpbWVz
dGFtcD0iMTYxNDgxMjUxOSI+MjAxPC9rZXk+PC9mb3JlaWduLWtleXM+PHJlZi10eXBlIG5hbWU9
IkpvdXJuYWwgQXJ0aWNsZSI+MTc8L3JlZi10eXBlPjxjb250cmlidXRvcnM+PGF1dGhvcnM+PGF1
dGhvcj5Ld2FrLCBKLiBTLjwvYXV0aG9yPjxhdXRob3I+S2ltLCBKLiBZLjwvYXV0aG9yPjxhdXRo
b3I+UGFlaywgSi4gRS48L2F1dGhvcj48YXV0aG9yPkxlZSwgWS4gSi48L2F1dGhvcj48YXV0aG9y
PktpbSwgSC4gUi48L2F1dGhvcj48YXV0aG9yPlBhcmssIEQuIFMuPC9hdXRob3I+PGF1dGhvcj5L
d29uLCBPLjwvYXV0aG9yPjwvYXV0aG9ycz48L2NvbnRyaWJ1dG9ycz48YXV0aC1hZGRyZXNzPkRl
cGFydG1lbnQgb2YgTnV0cml0aW9uYWwgU2NpZW5jZSBhbmQgRm9vZCBNYW5hZ2VtZW50LCBFd2hh
IFdvbWFucyBVbml2ZXJzaXR5LCA1MiwgRXdoYXllb2RhZS1naWwsIFNlb2RhZW11bi1ndSwgU2Vv
dWwgMTIwLTc1MCwgS29yZWEuJiN4RDtEZXBhcnRtZW50IG9mIEZvb2QgU2NpZW5jZSBhbmQgVGVj
aG5vbG9neSwgU2VvdWwgTmF0aW9uYWwgVW5pdmVyc2l0eSBvZiBTY2llbmNlIGFuZCBUZWNobm9s
b2d5LCBTZW91bCAxMzktNzQzLCBLb3JlYS4mI3hEO0RlcGFydG1lbnQgb2YgQWdyb2Zvb2QgUmVz
b3VyY2VzLCBSdXJhbCBEZXZlbG9wbWVudCBBZG1pbmlzdHJhdGlvbiwgSmVvbmJ1ayA1NjUtODUx
LCBLb3JlYS4mI3hEO0RlcGFydG1lbnQgb2YgTnV0cml0aW9uYWwgU2NpZW5jZSBhbmQgRm9vZCBN
YW5hZ2VtZW50LCBFd2hhIFdvbWFucyBVbml2ZXJzaXR5LCA1MiwgRXdoYXllb2RhZS1naWwsIFNl
b2RhZW11bi1ndSwgU2VvdWwgMTIwLTc1MCwgS29yZWEuIDsgQmlvRm9vZCBOZXR3b3JrLCBFd2hh
IFdvbWFucyBVbml2ZXJzaXR5LCA1MiwgRXdoYXllb2RhZS1naWwsIFNlb2RhZW11bi1ndSwgU2Vv
dWwgMTIwLTc1MCwgS29yZWEuPC9hdXRoLWFkZHJlc3M+PHRpdGxlcz48dGl0bGU+R2FybGljIHBv
d2RlciBpbnRha2UgYW5kIGNhcmRpb3Zhc2N1bGFyIHJpc2sgZmFjdG9yczogYSBtZXRhLWFuYWx5
c2lzIG9mIHJhbmRvbWl6ZWQgY29udHJvbGxlZCBjbGluaWNhbCB0cmlhbHM8L3RpdGxlPjxzZWNv
bmRhcnktdGl0bGU+TnV0ciBSZXMgUHJhY3Q8L3NlY29uZGFyeS10aXRsZT48L3RpdGxlcz48cGVy
aW9kaWNhbD48ZnVsbC10aXRsZT5OdXRyIFJlcyBQcmFjdDwvZnVsbC10aXRsZT48L3BlcmlvZGlj
YWw+PHBhZ2VzPjY0NC01NDwvcGFnZXM+PHZvbHVtZT44PC92b2x1bWU+PG51bWJlcj42PC9udW1i
ZXI+PGVkaXRpb24+MjAxNC8xMi8xMDwvZWRpdGlvbj48a2V5d29yZHM+PGtleXdvcmQ+QWxsaXVt
IHNhdGl2dW08L2tleXdvcmQ+PGtleXdvcmQ+Q1ZEIHJpc2sgZmFjdG9yPC9rZXl3b3JkPjxrZXl3
b3JkPmdhcmxpYzwva2V5d29yZD48a2V5d29yZD5tZXRhLWFuYWx5c2lzPC9rZXl3b3JkPjxrZXl3
b3JkPnN5c3RlbWF0aWMgcmV2aWV3PC9rZXl3b3JkPjwva2V5d29yZHM+PGRhdGVzPjx5ZWFyPjIw
MTQ8L3llYXI+PHB1Yi1kYXRlcz48ZGF0ZT5EZWM8L2RhdGU+PC9wdWItZGF0ZXM+PC9kYXRlcz48
aXNibj4xOTc2LTE0NTcgKFByaW50KSYjeEQ7MTk3Ni0xNDU3IChMaW5raW5nKTwvaXNibj48YWNj
ZXNzaW9uLW51bT4yNTQ4OTQwNDwvYWNjZXNzaW9uLW51bT48dXJscz48cmVsYXRlZC11cmxzPjx1
cmw+aHR0cHM6Ly93d3cubmNiaS5ubG0ubmloLmdvdi9wdWJtZWQvMjU0ODk0MDQ8L3VybD48L3Jl
bGF0ZWQtdXJscz48L3VybHM+PGN1c3RvbTI+UE1DNDI1MjUyNDwvY3VzdG9tMj48ZWxlY3Ryb25p
Yy1yZXNvdXJjZS1udW0+MTAuNDE2Mi9ucnAuMjAxNC44LjYuNjQ0PC9lbGVjdHJvbmljLXJlc291
cmNlLW51bT48L3JlY29yZD48L0NpdGU+PENpdGU+PEF1dGhvcj5TY2h3aW5nc2hhY2tsPC9BdXRo
b3I+PFllYXI+MjAxNjwvWWVhcj48UmVjTnVtPjIwMzwvUmVjTnVtPjxyZWNvcmQ+PHJlYy1udW1i
ZXI+MjAzPC9yZWMtbnVtYmVyPjxmb3JlaWduLWtleXM+PGtleSBhcHA9IkVOIiBkYi1pZD0id3B6
NXR2cHM2cjBzeG1lZHZ4aTVmYXpjd2RmdHNzMDUwejB0IiB0aW1lc3RhbXA9IjE2MTQ4MTM4NDUi
PjIwMzwva2V5PjwvZm9yZWlnbi1rZXlzPjxyZWYtdHlwZSBuYW1lPSJKb3VybmFsIEFydGljbGUi
PjE3PC9yZWYtdHlwZT48Y29udHJpYnV0b3JzPjxhdXRob3JzPjxhdXRob3I+U2Nod2luZ3NoYWNr
bCwgTC48L2F1dGhvcj48YXV0aG9yPk1pc3NiYWNoLCBCLjwvYXV0aG9yPjxhdXRob3I+SG9mZm1h
bm4sIEcuPC9hdXRob3I+PC9hdXRob3JzPjwvY29udHJpYnV0b3JzPjxhdXRoLWFkZHJlc3M+RGVw
YXJ0bWVudCBvZiBOdXRyaXRpb25hbCBTY2llbmNlcywgRmFjdWx0eSBvZiBMaWZlIFNjaWVuY2Vz
LCBVbml2ZXJzaXR5IG9mIFZpZW5uYSwgQWx0aGFuc3RyYXNzZSAxNCAoVVpBSUkpLCBBLTEwOTAg
Vmllbm5hLCBBdXN0cmlhOyBHZXJtYW4gSW5zdGl0dXRlIG9mIEh1bWFuIE51dHJpdGlvbiwgQXJ0
aHVyLVNjaGV1bmVydC1BbGxlZSAxMTQtMTE2LCAxNDU1OCBOdXRoZXRhbCwgR2VybWFueS4gRWxl
Y3Ryb25pYyBhZGRyZXNzOiBsdWthcy5zY2h3aW5nc2hhY2tsQGRpZmUuZGUuJiN4RDtEZXBhcnRt
ZW50IG9mIE51dHJpdGlvbmFsIFNjaWVuY2VzLCBGYWN1bHR5IG9mIExpZmUgU2NpZW5jZXMsIFVu
aXZlcnNpdHkgb2YgVmllbm5hLCBBbHRoYW5zdHJhc3NlIDE0IChVWkFJSSksIEEtMTA5MCBWaWVu
bmEsIEF1c3RyaWEuPC9hdXRoLWFkZHJlc3M+PHRpdGxlcz48dGl0bGU+QW4gdW1icmVsbGEgcmV2
aWV3IG9mIGdhcmxpYyBpbnRha2UgYW5kIHJpc2sgb2YgY2FyZGlvdmFzY3VsYXIgZGlzZWFzZTwv
dGl0bGU+PHNlY29uZGFyeS10aXRsZT5QaHl0b21lZGljaW5lPC9zZWNvbmRhcnktdGl0bGU+PC90
aXRsZXM+PHBlcmlvZGljYWw+PGZ1bGwtdGl0bGU+UGh5dG9tZWRpY2luZTwvZnVsbC10aXRsZT48
L3BlcmlvZGljYWw+PHBhZ2VzPjExMjctMzM8L3BhZ2VzPjx2b2x1bWU+MjM8L3ZvbHVtZT48bnVt
YmVyPjExPC9udW1iZXI+PGVkaXRpb24+MjAxNS8xMi8xNTwvZWRpdGlvbj48a2V5d29yZHM+PGtl
eXdvcmQ+Qmxvb2QgUHJlc3N1cmUvZHJ1ZyBlZmZlY3RzPC9rZXl3b3JkPjxrZXl3b3JkPkNhcmRp
b3Zhc2N1bGFyIERpc2Vhc2VzL2RpZXQgdGhlcmFweS9tZXRhYm9saXNtLypwcmV2ZW50aW9uICZh
bXA7IGNvbnRyb2w8L2tleXdvcmQ+PGtleXdvcmQ+Q2hvbGVzdGVyb2wvYmxvb2Q8L2tleXdvcmQ+
PGtleXdvcmQ+Q2hvbGVzdGVyb2wsIExETC9ibG9vZDwva2V5d29yZD48a2V5d29yZD5EaWV0YXJ5
IFN1cHBsZW1lbnRzL2FkdmVyc2UgZWZmZWN0czwva2V5d29yZD48a2V5d29yZD4qR2FybGljPC9r
ZXl3b3JkPjxrZXl3b3JkPkh1bWFuczwva2V5d29yZD48a2V5d29yZD5IeXBlcnRlbnNpb24vZGll
dCB0aGVyYXB5L2RydWcgdGhlcmFweTwva2V5d29yZD48a2V5d29yZD5MaXBpZHMvYmxvb2Q8L2tl
eXdvcmQ+PGtleXdvcmQ+TWV0YS1BbmFseXNpcyBhcyBUb3BpYzwva2V5d29yZD48a2V5d29yZD5S
YW5kb21pemVkIENvbnRyb2xsZWQgVHJpYWxzIGFzIFRvcGljPC9rZXl3b3JkPjxrZXl3b3JkPlRy
aWdseWNlcmlkZXMvYmxvb2Q8L2tleXdvcmQ+PGtleXdvcmQ+KkJsb29kIGxpcGlkczwva2V5d29y
ZD48a2V5d29yZD4qQmxvb2QgcHJlc3N1cmU8L2tleXdvcmQ+PGtleXdvcmQ+KkNhcmRpb3Zhc2N1
bGFyIGRpc2Vhc2U8L2tleXdvcmQ+PGtleXdvcmQ+KlVtYnJlbGxhIHJldmlldzwva2V5d29yZD48
L2tleXdvcmRzPjxkYXRlcz48eWVhcj4yMDE2PC95ZWFyPjxwdWItZGF0ZXM+PGRhdGU+T2N0IDE1
PC9kYXRlPjwvcHViLWRhdGVzPjwvZGF0ZXM+PGlzYm4+MTYxOC0wOTVYIChFbGVjdHJvbmljKSYj
eEQ7MDk0NC03MTEzIChMaW5raW5nKTwvaXNibj48YWNjZXNzaW9uLW51bT4yNjY1NjIyNzwvYWNj
ZXNzaW9uLW51bT48dXJscz48cmVsYXRlZC11cmxzPjx1cmw+aHR0cHM6Ly93d3cubmNiaS5ubG0u
bmloLmdvdi9wdWJtZWQvMjY2NTYyMjc8L3VybD48L3JlbGF0ZWQtdXJscz48L3VybHM+PGVsZWN0
cm9uaWMtcmVzb3VyY2UtbnVtPjEwLjEwMTYvai5waHltZWQuMjAxNS4xMC4wMTU8L2VsZWN0cm9u
aWMtcmVzb3VyY2UtbnVtPjwvcmVjb3JkPjwvQ2l0ZT48Q2l0ZT48QXV0aG9yPlN1bjwvQXV0aG9y
PjxZZWFyPjIwMTg8L1llYXI+PFJlY051bT4yMDU8L1JlY051bT48cmVjb3JkPjxyZWMtbnVtYmVy
PjIwNTwvcmVjLW51bWJlcj48Zm9yZWlnbi1rZXlzPjxrZXkgYXBwPSJFTiIgZGItaWQ9IndwejV0
dnBzNnIwc3htZWR2eGk1ZmF6Y3dkZnRzczA1MHowdCIgdGltZXN0YW1wPSIxNjE0ODE0OTUzIj4y
MDU8L2tleT48L2ZvcmVpZ24ta2V5cz48cmVmLXR5cGUgbmFtZT0iSm91cm5hbCBBcnRpY2xlIj4x
NzwvcmVmLXR5cGU+PGNvbnRyaWJ1dG9ycz48YXV0aG9ycz48YXV0aG9yPlN1biwgWS4gRS48L2F1
dGhvcj48YXV0aG9yPldhbmcsIFcuPC9hdXRob3I+PGF1dGhvcj5RaW4sIEouPC9hdXRob3I+PC9h
dXRob3JzPjwvY29udHJpYnV0b3JzPjxhdXRoLWFkZHJlc3M+Q29sbGVnZSBvZiBGb29kIEVuZ2lu
ZWVyaW5nLCBYdXpob3UgVW5pdmVyc2l0eSBvZiBUZWNobm9sb2d5LCBYdXpob3UsIEppYW5nc3Ug
UHJvdmluY2UsIENoaW5hLjwvYXV0aC1hZGRyZXNzPjx0aXRsZXM+PHRpdGxlPkFudGktaHlwZXJs
aXBpZGVtaWEgb2YgZ2FybGljIGJ5IHJlZHVjaW5nIHRoZSBsZXZlbCBvZiB0b3RhbCBjaG9sZXN0
ZXJvbCBhbmQgbG93LWRlbnNpdHkgbGlwb3Byb3RlaW46IEEgbWV0YS1hbmFseXNpczwvdGl0bGU+
PHNlY29uZGFyeS10aXRsZT5NZWRpY2luZSAoQmFsdGltb3JlKTwvc2Vjb25kYXJ5LXRpdGxlPjwv
dGl0bGVzPjxwZXJpb2RpY2FsPjxmdWxsLXRpdGxlPk1lZGljaW5lIChCYWx0aW1vcmUpPC9mdWxs
LXRpdGxlPjwvcGVyaW9kaWNhbD48cGFnZXM+ZTAyNTU8L3BhZ2VzPjx2b2x1bWU+OTc8L3ZvbHVt
ZT48bnVtYmVyPjE4PC9udW1iZXI+PGVkaXRpb24+MjAxOC8wNS8wMzwvZWRpdGlvbj48a2V5d29y
ZHM+PGtleXdvcmQ+RmVtYWxlPC9rZXl3b3JkPjxrZXl3b3JkPkdhcmxpYy8qZHJ1ZyBlZmZlY3Rz
PC9rZXl3b3JkPjxrZXl3b3JkPkh1bWFuczwva2V5d29yZD48a2V5d29yZD5IeXBlcmxpcGlkZW1p
YXMvKmJsb29kPC9rZXl3b3JkPjxrZXl3b3JkPkxpcGlkcy8qYmxvb2Q8L2tleXdvcmQ+PGtleXdv
cmQ+TWFsZTwva2V5d29yZD48a2V5d29yZD5UcmVhdG1lbnQgT3V0Y29tZTwva2V5d29yZD48L2tl
eXdvcmRzPjxkYXRlcz48eWVhcj4yMDE4PC95ZWFyPjxwdWItZGF0ZXM+PGRhdGU+TWF5PC9kYXRl
PjwvcHViLWRhdGVzPjwvZGF0ZXM+PGlzYm4+MTUzNi01OTY0IChFbGVjdHJvbmljKSYjeEQ7MDAy
NS03OTc0IChMaW5raW5nKTwvaXNibj48YWNjZXNzaW9uLW51bT4yOTcxODgzNTwvYWNjZXNzaW9u
LW51bT48dXJscz48cmVsYXRlZC11cmxzPjx1cmw+aHR0cHM6Ly93d3cubmNiaS5ubG0ubmloLmdv
di9wdWJtZWQvMjk3MTg4MzU8L3VybD48L3JlbGF0ZWQtdXJscz48L3VybHM+PGN1c3RvbTI+UE1D
NjM5MjYyOTwvY3VzdG9tMj48ZWxlY3Ryb25pYy1yZXNvdXJjZS1udW0+MTAuMTA5Ny9NRC4wMDAw
MDAwMDAwMDEwMjU1PC9lbGVjdHJvbmljLXJlc291cmNlLW51bT48L3JlY29yZD48L0NpdGU+PENp
dGU+PEF1dGhvcj5MaTwvQXV0aG9yPjxZZWFyPjIwMjM8L1llYXI+PFJlY051bT4yNzE8L1JlY051
bT48cmVjb3JkPjxyZWMtbnVtYmVyPjI3MTwvcmVjLW51bWJlcj48Zm9yZWlnbi1rZXlzPjxrZXkg
YXBwPSJFTiIgZGItaWQ9IndwejV0dnBzNnIwc3htZWR2eGk1ZmF6Y3dkZnRzczA1MHowdCIgdGlt
ZXN0YW1wPSIxNzEwODk1MzM4Ij4yNzE8L2tleT48L2ZvcmVpZ24ta2V5cz48cmVmLXR5cGUgbmFt
ZT0iSm91cm5hbCBBcnRpY2xlIj4xNzwvcmVmLXR5cGU+PGNvbnRyaWJ1dG9ycz48YXV0aG9ycz48
YXV0aG9yPkxpLCBTLjwvYXV0aG9yPjxhdXRob3I+R3VvLCBXLjwvYXV0aG9yPjxhdXRob3I+TGF1
LCBXLjwvYXV0aG9yPjxhdXRob3I+WmhhbmcsIEguPC9hdXRob3I+PGF1dGhvcj5aaGFuLCBaLjwv
YXV0aG9yPjxhdXRob3I+V2FuZywgWC48L2F1dGhvcj48YXV0aG9yPldhbmcsIEguPC9hdXRob3I+
PC9hdXRob3JzPjwvY29udHJpYnV0b3JzPjxhdXRoLWFkZHJlc3M+U2Nob29sIG9mIFB1YmxpYyBI
ZWFsdGgsIFNoYW5naGFpIEppYW8gVG9uZyBVbml2ZXJzaXR5IFNjaG9vbCBvZiBNZWRpY2luZSwg
U2hhbmdoYWksIENoaW5hLiYjeEQ7RGVwYXJ0bWVudCBvZiBQaGFybWFjeSwgVW5pb24gSG9zcGl0
YWwsIFRvbmdqaSBNZWRpY2FsIENvbGxlZ2UsIEh1YXpob25nIFVuaXZlcnNpdHkgb2YgU2NpZW5j
ZSBhbmQgVGVjaG5vbG9neSwgSHViZWkgUHJvdmluY2UsIFd1aGFuLCBDaGluYS4mI3hEO0NhbWJy
aWRnZSBTdGVtIENlbGwgSW5zdGl0dXRlLCBKZWZmZXJ5IENoZWFoIEJpb21lZGljYWwgQ2VudHJl
LCBDYW1icmlkZ2UsIFVLLiYjeEQ7Q2VudHJhbCBMYWJvcmF0b3J5LCBVbml2ZXJzaXR5IG9mIENo
aW5lc2UgQWNhZGVteSBvZiBTY2llbmNlLCBTaGVuemhlbiBIb3NwaXRhbCwgU2hlbnpoZW4sIENo
aW5hLiYjeEQ7RGVwYXJ0bWVudCBvZiBWYXNjdWxvY2FyZGlvbG9neSwgVW5pdmVyc2l0eSBvZiBD
aGluZXNlIEFjYWRlbXkgb2YgU2NpZW5jZSwgU2hlbnpoZW4gSG9zcGl0YWwsIFNoZW56aGVuLCBD
aGluYS48L2F1dGgtYWRkcmVzcz48dGl0bGVzPjx0aXRsZT5UaGUgYXNzb2NpYXRpb24gb2YgZ2Fy
bGljIGludGFrZSBhbmQgY2FyZGlvdmFzY3VsYXIgcmlzayBmYWN0b3JzOiBBIHN5c3RlbWF0aWMg
cmV2aWV3IGFuZCBtZXRhLWFuYWx5c2lzPC90aXRsZT48c2Vjb25kYXJ5LXRpdGxlPkNyaXQgUmV2
IEZvb2QgU2NpIE51dHI8L3NlY29uZGFyeS10aXRsZT48L3RpdGxlcz48cGVyaW9kaWNhbD48ZnVs
bC10aXRsZT5Dcml0IFJldiBGb29kIFNjaSBOdXRyPC9mdWxsLXRpdGxlPjwvcGVyaW9kaWNhbD48
cGFnZXM+ODAxMy04MDMxPC9wYWdlcz48dm9sdW1lPjYzPC92b2x1bWU+PG51bWJlcj4yNjwvbnVt
YmVyPjxlZGl0aW9uPjIwMjIvMDMvMzA8L2VkaXRpb24+PGtleXdvcmRzPjxrZXl3b3JkPkh1bWFu
czwva2V5d29yZD48a2V5d29yZD4qR2FybGljPC9rZXl3b3JkPjxrZXl3b3JkPipDYXJkaW92YXNj
dWxhciBEaXNlYXNlcy9wcmV2ZW50aW9uICZhbXA7IGNvbnRyb2w8L2tleXdvcmQ+PGtleXdvcmQ+
QW50aW94aWRhbnRzPC9rZXl3b3JkPjxrZXl3b3JkPipCaW9sb2dpY2FsIFByb2R1Y3RzPC9rZXl3
b3JkPjxrZXl3b3JkPkFzaWE8L2tleXdvcmQ+PGtleXdvcmQ+R2FybGljPC9rZXl3b3JkPjxrZXl3
b3JkPmNhcmRpb3Zhc2N1bGFyIGRpc2Vhc2U8L2tleXdvcmQ+PGtleXdvcmQ+aHlwZXJsaXBpZGFl
bWlhPC9rZXl3b3JkPjxrZXl3b3JkPmh5cGVydGVuc2lvbjwva2V5d29yZD48a2V5d29yZD5pbmZs
YW1tYXRpb248L2tleXdvcmQ+PGtleXdvcmQ+bGl2ZXIgZnVuY3Rpb25zPC9rZXl3b3JkPjxrZXl3
b3JkPm1ldGEtYW5hbHlzaXM8L2tleXdvcmQ+PGtleXdvcmQ+bmF0dXJhbCBwcm9kdWN0PC9rZXl3
b3JkPjwva2V5d29yZHM+PGRhdGVzPjx5ZWFyPjIwMjM8L3llYXI+PC9kYXRlcz48aXNibj4xNTQ5
LTc4NTIgKEVsZWN0cm9uaWMpJiN4RDsxMDQwLTgzOTggKExpbmtpbmcpPC9pc2JuPjxhY2Nlc3Np
b24tbnVtPjM1MzQ4MDI0PC9hY2Nlc3Npb24tbnVtPjx1cmxzPjxyZWxhdGVkLXVybHM+PHVybD5o
dHRwczovL3d3dy5uY2JpLm5sbS5uaWguZ292L3B1Ym1lZC8zNTM0ODAyNDwvdXJsPjwvcmVsYXRl
ZC11cmxzPjwvdXJscz48ZWxlY3Ryb25pYy1yZXNvdXJjZS1udW0+MTAuMTA4MC8xMDQwODM5OC4y
MDIyLjIwNTM2NTc8L2VsZWN0cm9uaWMtcmVzb3VyY2UtbnVtPjwvcmVjb3JkPjwvQ2l0ZT48L0Vu
ZE5vdGU+AG==
</w:fldData>
        </w:fldChar>
      </w:r>
      <w:r w:rsidR="001B402D">
        <w:rPr>
          <w:rFonts w:eastAsia="Arial" w:cs="Arial"/>
          <w:bCs/>
          <w:sz w:val="22"/>
          <w:szCs w:val="22"/>
        </w:rPr>
        <w:instrText xml:space="preserve"> ADDIN EN.CITE.DATA </w:instrText>
      </w:r>
      <w:r w:rsidR="001B402D">
        <w:rPr>
          <w:rFonts w:eastAsia="Arial" w:cs="Arial"/>
          <w:bCs/>
          <w:sz w:val="22"/>
          <w:szCs w:val="22"/>
        </w:rPr>
      </w:r>
      <w:r w:rsidR="001B402D">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1B402D">
        <w:rPr>
          <w:rFonts w:eastAsia="Arial" w:cs="Arial"/>
          <w:bCs/>
          <w:noProof/>
          <w:sz w:val="22"/>
          <w:szCs w:val="22"/>
        </w:rPr>
        <w:t>(191-198)</w:t>
      </w:r>
      <w:r w:rsidRPr="00281371">
        <w:rPr>
          <w:rFonts w:eastAsia="Arial" w:cs="Arial"/>
          <w:bCs/>
          <w:sz w:val="22"/>
          <w:szCs w:val="22"/>
        </w:rPr>
        <w:fldChar w:fldCharType="end"/>
      </w:r>
      <w:r w:rsidRPr="00281371">
        <w:rPr>
          <w:rFonts w:eastAsia="Arial" w:cs="Arial"/>
          <w:bCs/>
          <w:sz w:val="22"/>
          <w:szCs w:val="22"/>
        </w:rPr>
        <w:t>. Some studies find a decrease in LDL-C and others a decrease in TG levels. The longer the duration of treatment and the higher the baseline TC the greater the effect. In one meta-analysis TC was reduced by 17 ± 6 mg/dL and low-density lipoprotein cholesterol by 9 ± 6 mg/dL in individuals with elevated TC levels (&gt;200 mg/dL</w:t>
      </w:r>
      <w:r w:rsidR="00805A58">
        <w:rPr>
          <w:rFonts w:eastAsia="Arial" w:cs="Arial"/>
          <w:bCs/>
          <w:sz w:val="22"/>
          <w:szCs w:val="22"/>
        </w:rPr>
        <w:t>)</w:t>
      </w:r>
      <w:r w:rsidRPr="00281371">
        <w:rPr>
          <w:rFonts w:eastAsia="Arial" w:cs="Arial"/>
          <w:bCs/>
          <w:sz w:val="22"/>
          <w:szCs w:val="22"/>
        </w:rPr>
        <w:t xml:space="preserve"> if treated for longer than 2 months </w:t>
      </w:r>
      <w:r w:rsidRPr="00281371">
        <w:rPr>
          <w:rFonts w:eastAsia="Arial" w:cs="Arial"/>
          <w:bCs/>
          <w:sz w:val="22"/>
          <w:szCs w:val="22"/>
        </w:rPr>
        <w:fldChar w:fldCharType="begin"/>
      </w:r>
      <w:r w:rsidR="001B402D">
        <w:rPr>
          <w:rFonts w:eastAsia="Arial" w:cs="Arial"/>
          <w:bCs/>
          <w:sz w:val="22"/>
          <w:szCs w:val="22"/>
        </w:rPr>
        <w:instrText xml:space="preserve"> ADDIN EN.CITE &lt;EndNote&gt;&lt;Cite&gt;&lt;Author&gt;Ried&lt;/Author&gt;&lt;Year&gt;2013&lt;/Year&gt;&lt;RecNum&gt;197&lt;/RecNum&gt;&lt;DisplayText&gt;(191)&lt;/DisplayText&gt;&lt;record&gt;&lt;rec-number&gt;197&lt;/rec-number&gt;&lt;foreign-keys&gt;&lt;key app="EN" db-id="wpz5tvps6r0sxmedvxi5fazcwdftss050z0t" timestamp="1614810819"&gt;197&lt;/key&gt;&lt;/foreign-keys&gt;&lt;ref-type name="Journal Article"&gt;17&lt;/ref-type&gt;&lt;contributors&gt;&lt;authors&gt;&lt;author&gt;Ried, K.&lt;/author&gt;&lt;author&gt;Toben, C.&lt;/author&gt;&lt;author&gt;Fakler, P.&lt;/author&gt;&lt;/authors&gt;&lt;/contributors&gt;&lt;auth-address&gt;Discipline of General Practice, The University of Adelaide, Adelaide, South Australia, Australia. karinried@niim.com.au&lt;/auth-address&gt;&lt;titles&gt;&lt;title&gt;Effect of garlic on serum lipids: an updated meta-analysis&lt;/title&gt;&lt;secondary-title&gt;Nutr Rev&lt;/secondary-title&gt;&lt;/titles&gt;&lt;periodical&gt;&lt;full-title&gt;Nutr Rev&lt;/full-title&gt;&lt;/periodical&gt;&lt;pages&gt;282-99&lt;/pages&gt;&lt;volume&gt;71&lt;/volume&gt;&lt;number&gt;5&lt;/number&gt;&lt;edition&gt;2013/04/18&lt;/edition&gt;&lt;keywords&gt;&lt;keyword&gt;Anticholesteremic Agents/*therapeutic use&lt;/keyword&gt;&lt;keyword&gt;Cholesterol/blood&lt;/keyword&gt;&lt;keyword&gt;Garlic/*chemistry&lt;/keyword&gt;&lt;keyword&gt;Humans&lt;/keyword&gt;&lt;keyword&gt;Hypercholesterolemia/blood/*therapy&lt;/keyword&gt;&lt;keyword&gt;*Phytotherapy&lt;/keyword&gt;&lt;keyword&gt;Plant Extracts/*therapeutic use&lt;/keyword&gt;&lt;keyword&gt;Treatment Outcome&lt;/keyword&gt;&lt;/keywords&gt;&lt;dates&gt;&lt;year&gt;2013&lt;/year&gt;&lt;pub-dates&gt;&lt;date&gt;May&lt;/date&gt;&lt;/pub-dates&gt;&lt;/dates&gt;&lt;isbn&gt;1753-4887 (Electronic)&amp;#xD;0029-6643 (Linking)&lt;/isbn&gt;&lt;accession-num&gt;23590705&lt;/accession-num&gt;&lt;urls&gt;&lt;related-urls&gt;&lt;url&gt;https://www.ncbi.nlm.nih.gov/pubmed/23590705&lt;/url&gt;&lt;/related-urls&gt;&lt;/urls&gt;&lt;electronic-resource-num&gt;10.1111/nure.12012&lt;/electronic-resource-num&gt;&lt;/record&gt;&lt;/Cite&gt;&lt;/EndNote&gt;</w:instrText>
      </w:r>
      <w:r w:rsidRPr="00281371">
        <w:rPr>
          <w:rFonts w:eastAsia="Arial" w:cs="Arial"/>
          <w:bCs/>
          <w:sz w:val="22"/>
          <w:szCs w:val="22"/>
        </w:rPr>
        <w:fldChar w:fldCharType="separate"/>
      </w:r>
      <w:r w:rsidR="001B402D">
        <w:rPr>
          <w:rFonts w:eastAsia="Arial" w:cs="Arial"/>
          <w:bCs/>
          <w:noProof/>
          <w:sz w:val="22"/>
          <w:szCs w:val="22"/>
        </w:rPr>
        <w:t>(191)</w:t>
      </w:r>
      <w:r w:rsidRPr="00281371">
        <w:rPr>
          <w:rFonts w:eastAsia="Arial" w:cs="Arial"/>
          <w:bCs/>
          <w:sz w:val="22"/>
          <w:szCs w:val="22"/>
        </w:rPr>
        <w:fldChar w:fldCharType="end"/>
      </w:r>
      <w:r w:rsidRPr="00281371">
        <w:rPr>
          <w:rFonts w:eastAsia="Arial" w:cs="Arial"/>
          <w:bCs/>
          <w:sz w:val="22"/>
          <w:szCs w:val="22"/>
        </w:rPr>
        <w:t xml:space="preserve">. In another meta-analysis garlic powder and </w:t>
      </w:r>
      <w:r w:rsidRPr="00281371">
        <w:rPr>
          <w:rFonts w:eastAsia="Arial" w:cs="Arial"/>
          <w:bCs/>
          <w:sz w:val="22"/>
          <w:szCs w:val="22"/>
        </w:rPr>
        <w:lastRenderedPageBreak/>
        <w:t xml:space="preserve">aged garlic extract were more effective in reducing TC levels, while garlic oil was more effective in lowering serum TG levels </w:t>
      </w:r>
      <w:r w:rsidRPr="00281371">
        <w:rPr>
          <w:rFonts w:eastAsia="Arial" w:cs="Arial"/>
          <w:bCs/>
          <w:sz w:val="22"/>
          <w:szCs w:val="22"/>
        </w:rPr>
        <w:fldChar w:fldCharType="begin"/>
      </w:r>
      <w:r w:rsidR="001B402D">
        <w:rPr>
          <w:rFonts w:eastAsia="Arial" w:cs="Arial"/>
          <w:bCs/>
          <w:sz w:val="22"/>
          <w:szCs w:val="22"/>
        </w:rPr>
        <w:instrText xml:space="preserve"> ADDIN EN.CITE &lt;EndNote&gt;&lt;Cite&gt;&lt;Author&gt;Zeng T&lt;/Author&gt;&lt;Year&gt;2012&lt;/Year&gt;&lt;RecNum&gt;198&lt;/RecNum&gt;&lt;DisplayText&gt;(192)&lt;/DisplayText&gt;&lt;record&gt;&lt;rec-number&gt;198&lt;/rec-number&gt;&lt;foreign-keys&gt;&lt;key app="EN" db-id="wpz5tvps6r0sxmedvxi5fazcwdftss050z0t" timestamp="1614811451"&gt;198&lt;/key&gt;&lt;/foreign-keys&gt;&lt;ref-type name="Journal Article"&gt;17&lt;/ref-type&gt;&lt;contributors&gt;&lt;authors&gt;&lt;author&gt;Zeng T,  Guo F,  Zhang C,  Song F, Zhao X,  Xi K&lt;/author&gt;&lt;/authors&gt;&lt;/contributors&gt;&lt;titles&gt;&lt;title&gt;A meta</w:instrText>
      </w:r>
      <w:r w:rsidR="001B402D">
        <w:rPr>
          <w:rFonts w:ascii="Cambria Math" w:eastAsia="Arial" w:hAnsi="Cambria Math" w:cs="Cambria Math"/>
          <w:bCs/>
          <w:sz w:val="22"/>
          <w:szCs w:val="22"/>
        </w:rPr>
        <w:instrText>‐</w:instrText>
      </w:r>
      <w:r w:rsidR="001B402D">
        <w:rPr>
          <w:rFonts w:eastAsia="Arial" w:cs="Arial"/>
          <w:bCs/>
          <w:sz w:val="22"/>
          <w:szCs w:val="22"/>
        </w:rPr>
        <w:instrText>analysis of randomized, double</w:instrText>
      </w:r>
      <w:r w:rsidR="001B402D">
        <w:rPr>
          <w:rFonts w:ascii="Cambria Math" w:eastAsia="Arial" w:hAnsi="Cambria Math" w:cs="Cambria Math"/>
          <w:bCs/>
          <w:sz w:val="22"/>
          <w:szCs w:val="22"/>
        </w:rPr>
        <w:instrText>‐</w:instrText>
      </w:r>
      <w:r w:rsidR="001B402D">
        <w:rPr>
          <w:rFonts w:eastAsia="Arial" w:cs="Arial"/>
          <w:bCs/>
          <w:sz w:val="22"/>
          <w:szCs w:val="22"/>
        </w:rPr>
        <w:instrText>blind, placebo</w:instrText>
      </w:r>
      <w:r w:rsidR="001B402D">
        <w:rPr>
          <w:rFonts w:ascii="Cambria Math" w:eastAsia="Arial" w:hAnsi="Cambria Math" w:cs="Cambria Math"/>
          <w:bCs/>
          <w:sz w:val="22"/>
          <w:szCs w:val="22"/>
        </w:rPr>
        <w:instrText>‐</w:instrText>
      </w:r>
      <w:r w:rsidR="001B402D">
        <w:rPr>
          <w:rFonts w:eastAsia="Arial" w:cs="Arial"/>
          <w:bCs/>
          <w:sz w:val="22"/>
          <w:szCs w:val="22"/>
        </w:rPr>
        <w:instrText>controlled trials for the effects of garlic on serum lipid profiles&lt;/title&gt;&lt;secondary-title&gt;Journal of the Science of Food and Agricultue&lt;/secondary-title&gt;&lt;/titles&gt;&lt;periodical&gt;&lt;full-title&gt;Journal of the Science of Food and Agricultue&lt;/full-title&gt;&lt;/periodical&gt;&lt;pages&gt;1892-1902&lt;/pages&gt;&lt;volume&gt;92&lt;/volume&gt;&lt;number&gt;9&lt;/number&gt;&lt;dates&gt;&lt;year&gt;2012&lt;/year&gt;&lt;/dates&gt;&lt;urls&gt;&lt;/urls&gt;&lt;/record&gt;&lt;/Cite&gt;&lt;/EndNote&gt;</w:instrText>
      </w:r>
      <w:r w:rsidRPr="00281371">
        <w:rPr>
          <w:rFonts w:eastAsia="Arial" w:cs="Arial"/>
          <w:bCs/>
          <w:sz w:val="22"/>
          <w:szCs w:val="22"/>
        </w:rPr>
        <w:fldChar w:fldCharType="separate"/>
      </w:r>
      <w:r w:rsidR="001B402D">
        <w:rPr>
          <w:rFonts w:eastAsia="Arial" w:cs="Arial"/>
          <w:bCs/>
          <w:noProof/>
          <w:sz w:val="22"/>
          <w:szCs w:val="22"/>
        </w:rPr>
        <w:t>(192)</w:t>
      </w:r>
      <w:r w:rsidRPr="00281371">
        <w:rPr>
          <w:rFonts w:eastAsia="Arial" w:cs="Arial"/>
          <w:bCs/>
          <w:sz w:val="22"/>
          <w:szCs w:val="22"/>
        </w:rPr>
        <w:fldChar w:fldCharType="end"/>
      </w:r>
      <w:r w:rsidRPr="00281371">
        <w:rPr>
          <w:rFonts w:eastAsia="Arial" w:cs="Arial"/>
          <w:bCs/>
          <w:sz w:val="22"/>
          <w:szCs w:val="22"/>
        </w:rPr>
        <w:t xml:space="preserve">. In a meta-analysis of garlic administration to patients with diabetes TC decreased 16.9mg/dL, LDL decreased 9.7mg/dL, TG decreased 12.4mg/dL, and HDL-C increased 3.19mg/dL (all p=0.001) </w:t>
      </w:r>
      <w:r w:rsidRPr="00281371">
        <w:rPr>
          <w:rFonts w:eastAsia="Arial" w:cs="Arial"/>
          <w:bCs/>
          <w:sz w:val="22"/>
          <w:szCs w:val="22"/>
        </w:rPr>
        <w:fldChar w:fldCharType="begin">
          <w:fldData xml:space="preserve">PEVuZE5vdGU+PENpdGU+PEF1dGhvcj5TaGFiYW5pPC9BdXRob3I+PFllYXI+MjAxOTwvWWVhcj48
UmVjTnVtPjIwNDwvUmVjTnVtPjxEaXNwbGF5VGV4dD4oMTk5KTwvRGlzcGxheVRleHQ+PHJlY29y
ZD48cmVjLW51bWJlcj4yMDQ8L3JlYy1udW1iZXI+PGZvcmVpZ24ta2V5cz48a2V5IGFwcD0iRU4i
IGRiLWlkPSJ3cHo1dHZwczZyMHN4bWVkdnhpNWZhemN3ZGZ0c3MwNTB6MHQiIHRpbWVzdGFtcD0i
MTYxNDgxNDgyMSI+MjA0PC9rZXk+PC9mb3JlaWduLWtleXM+PHJlZi10eXBlIG5hbWU9IkpvdXJu
YWwgQXJ0aWNsZSI+MTc8L3JlZi10eXBlPjxjb250cmlidXRvcnM+PGF1dGhvcnM+PGF1dGhvcj5T
aGFiYW5pLCBFLjwvYXV0aG9yPjxhdXRob3I+U2F5ZW1pcmksIEsuPC9hdXRob3I+PGF1dGhvcj5N
b2hhbW1hZHBvdXIsIE0uPC9hdXRob3I+PC9hdXRob3JzPjwvY29udHJpYnV0b3JzPjxhdXRoLWFk
ZHJlc3M+TVNjLiBFcGlkZW1pb2xvZ3kgU3R1ZGVudCBSZXNlYXJjaCBDb21taXR0ZWUsIEZhY3Vs
dHkgb2YgSGVhbHRoLCBJbGFtIFVuaXZlcnNpdHkgb2YgTWVkaWNhbCBTY2llbmNlcywgSWxhbSwg
SXJhbi4gRWxlY3Ryb25pYyBhZGRyZXNzOiBTaGFlYmFuaS5laHNhbkBnbWFpbC5jb20uJiN4RDtQ
c3ljaG9zb2NpYWwgSW5qdXJpZXMgUmVzZWFyY2ggQ2VudHJlLCBJbGFtIFVuaXZlcnNpdHkgb2Yg
TWVkaWNhbCBTY2llbmNlcywgSWxhbSwgSXJhbi4mI3hEO01TYy4gSGVhbHRoIFJlc2VhcmNoIENv
bW1pdHRlZSwgWWFzdWogVW5pdmVyc2l0eSBvZiBNZWRpY2FsIFNjaWVuY2UsIFlhc3VqLCBJcmFu
LjwvYXV0aC1hZGRyZXNzPjx0aXRsZXM+PHRpdGxlPlRoZSBlZmZlY3Qgb2YgZ2FybGljIG9uIGxp
cGlkIHByb2ZpbGUgYW5kIGdsdWNvc2UgcGFyYW1ldGVycyBpbiBkaWFiZXRpYyBwYXRpZW50czog
QSBzeXN0ZW1hdGljIHJldmlldyBhbmQgbWV0YS1hbmFseXNpczwvdGl0bGU+PHNlY29uZGFyeS10
aXRsZT5QcmltIENhcmUgRGlhYmV0ZXM8L3NlY29uZGFyeS10aXRsZT48L3RpdGxlcz48cGVyaW9k
aWNhbD48ZnVsbC10aXRsZT5QcmltIENhcmUgRGlhYmV0ZXM8L2Z1bGwtdGl0bGU+PC9wZXJpb2Rp
Y2FsPjxwYWdlcz4yOC00MjwvcGFnZXM+PHZvbHVtZT4xMzwvdm9sdW1lPjxudW1iZXI+MTwvbnVt
YmVyPjxlZGl0aW9uPjIwMTgvMDcvMjg8L2VkaXRpb24+PGtleXdvcmRzPjxrZXl3b3JkPkFkb2xl
c2NlbnQ8L2tleXdvcmQ+PGtleXdvcmQ+QWR1bHQ8L2tleXdvcmQ+PGtleXdvcmQ+QWdlZDwva2V5
d29yZD48a2V5d29yZD5CaW9tYXJrZXJzL2Jsb29kPC9rZXl3b3JkPjxrZXl3b3JkPkJsb29kIEds
dWNvc2UvKmRydWcgZWZmZWN0cy9tZXRhYm9saXNtPC9rZXl3b3JkPjxrZXl3b3JkPkNoaWxkPC9r
ZXl3b3JkPjxrZXl3b3JkPkRpYWJldGVzIE1lbGxpdHVzL2Jsb29kL2RpYWdub3Npcy8qZHJ1ZyB0
aGVyYXB5PC9rZXl3b3JkPjxrZXl3b3JkPkZlbWFsZTwva2V5d29yZD48a2V5d29yZD4qR2FybGlj
L2NoZW1pc3RyeTwva2V5d29yZD48a2V5d29yZD5HbHljYXRlZCBIZW1vZ2xvYmluIEEvbWV0YWJv
bGlzbTwva2V5d29yZD48a2V5d29yZD5IdW1hbnM8L2tleXdvcmQ+PGtleXdvcmQ+SHlwb2dseWNl
bWljIEFnZW50cy9hZHZlcnNlIGVmZmVjdHMvaXNvbGF0aW9uICZhbXA7IHB1cmlmaWNhdGlvbi8q
dGhlcmFwZXV0aWMgdXNlPC9rZXl3b3JkPjxrZXl3b3JkPkh5cG9saXBpZGVtaWMgQWdlbnRzL2Fk
dmVyc2UgZWZmZWN0cy9pc29sYXRpb24gJmFtcDsgcHVyaWZpY2F0aW9uLyp0aGVyYXBldXRpYyB1
c2U8L2tleXdvcmQ+PGtleXdvcmQ+TGlwaWRzLypibG9vZDwva2V5d29yZD48a2V5d29yZD5NYWxl
PC9rZXl3b3JkPjxrZXl3b3JkPk1pZGRsZSBBZ2VkPC9rZXl3b3JkPjxrZXl3b3JkPlBsYW50IEV4
dHJhY3RzL2FkdmVyc2UgZWZmZWN0cy9pc29sYXRpb24gJmFtcDsgcHVyaWZpY2F0aW9uLyp0aGVy
YXBldXRpYyB1c2U8L2tleXdvcmQ+PGtleXdvcmQ+UGxhbnQgUm9vdHM8L2tleXdvcmQ+PGtleXdv
cmQ+VHJlYXRtZW50IE91dGNvbWU8L2tleXdvcmQ+PGtleXdvcmQ+WW91bmcgQWR1bHQ8L2tleXdv
cmQ+PGtleXdvcmQ+KkdhcmxpYzwva2V5d29yZD48a2V5d29yZD4qR2x1Y29zZSBwYXJhbWV0ZXJz
PC9rZXl3b3JkPjxrZXl3b3JkPipMaXBpZCBwcm9maWxlPC9rZXl3b3JkPjxrZXl3b3JkPipNZXRh
LWFuYWx5c2lzPC9rZXl3b3JkPjwva2V5d29yZHM+PGRhdGVzPjx5ZWFyPjIwMTk8L3llYXI+PHB1
Yi1kYXRlcz48ZGF0ZT5GZWI8L2RhdGU+PC9wdWItZGF0ZXM+PC9kYXRlcz48aXNibj4xODc4LTAy
MTAgKEVsZWN0cm9uaWMpJiN4RDsxODc4LTAyMTAgKExpbmtpbmcpPC9pc2JuPjxhY2Nlc3Npb24t
bnVtPjMwMDQ5NjM2PC9hY2Nlc3Npb24tbnVtPjx1cmxzPjxyZWxhdGVkLXVybHM+PHVybD5odHRw
czovL3d3dy5uY2JpLm5sbS5uaWguZ292L3B1Ym1lZC8zMDA0OTYzNjwvdXJsPjwvcmVsYXRlZC11
cmxzPjwvdXJscz48ZWxlY3Ryb25pYy1yZXNvdXJjZS1udW0+MTAuMTAxNi9qLnBjZC4yMDE4LjA3
LjAwNzwvZWxlY3Ryb25pYy1yZXNvdXJjZS1udW0+PC9yZWNvcmQ+PC9DaXRlPjwvRW5kTm90ZT5=
</w:fldData>
        </w:fldChar>
      </w:r>
      <w:r w:rsidR="001B402D">
        <w:rPr>
          <w:rFonts w:eastAsia="Arial" w:cs="Arial"/>
          <w:bCs/>
          <w:sz w:val="22"/>
          <w:szCs w:val="22"/>
        </w:rPr>
        <w:instrText xml:space="preserve"> ADDIN EN.CITE </w:instrText>
      </w:r>
      <w:r w:rsidR="001B402D">
        <w:rPr>
          <w:rFonts w:eastAsia="Arial" w:cs="Arial"/>
          <w:bCs/>
          <w:sz w:val="22"/>
          <w:szCs w:val="22"/>
        </w:rPr>
        <w:fldChar w:fldCharType="begin">
          <w:fldData xml:space="preserve">PEVuZE5vdGU+PENpdGU+PEF1dGhvcj5TaGFiYW5pPC9BdXRob3I+PFllYXI+MjAxOTwvWWVhcj48
UmVjTnVtPjIwNDwvUmVjTnVtPjxEaXNwbGF5VGV4dD4oMTk5KTwvRGlzcGxheVRleHQ+PHJlY29y
ZD48cmVjLW51bWJlcj4yMDQ8L3JlYy1udW1iZXI+PGZvcmVpZ24ta2V5cz48a2V5IGFwcD0iRU4i
IGRiLWlkPSJ3cHo1dHZwczZyMHN4bWVkdnhpNWZhemN3ZGZ0c3MwNTB6MHQiIHRpbWVzdGFtcD0i
MTYxNDgxNDgyMSI+MjA0PC9rZXk+PC9mb3JlaWduLWtleXM+PHJlZi10eXBlIG5hbWU9IkpvdXJu
YWwgQXJ0aWNsZSI+MTc8L3JlZi10eXBlPjxjb250cmlidXRvcnM+PGF1dGhvcnM+PGF1dGhvcj5T
aGFiYW5pLCBFLjwvYXV0aG9yPjxhdXRob3I+U2F5ZW1pcmksIEsuPC9hdXRob3I+PGF1dGhvcj5N
b2hhbW1hZHBvdXIsIE0uPC9hdXRob3I+PC9hdXRob3JzPjwvY29udHJpYnV0b3JzPjxhdXRoLWFk
ZHJlc3M+TVNjLiBFcGlkZW1pb2xvZ3kgU3R1ZGVudCBSZXNlYXJjaCBDb21taXR0ZWUsIEZhY3Vs
dHkgb2YgSGVhbHRoLCBJbGFtIFVuaXZlcnNpdHkgb2YgTWVkaWNhbCBTY2llbmNlcywgSWxhbSwg
SXJhbi4gRWxlY3Ryb25pYyBhZGRyZXNzOiBTaGFlYmFuaS5laHNhbkBnbWFpbC5jb20uJiN4RDtQ
c3ljaG9zb2NpYWwgSW5qdXJpZXMgUmVzZWFyY2ggQ2VudHJlLCBJbGFtIFVuaXZlcnNpdHkgb2Yg
TWVkaWNhbCBTY2llbmNlcywgSWxhbSwgSXJhbi4mI3hEO01TYy4gSGVhbHRoIFJlc2VhcmNoIENv
bW1pdHRlZSwgWWFzdWogVW5pdmVyc2l0eSBvZiBNZWRpY2FsIFNjaWVuY2UsIFlhc3VqLCBJcmFu
LjwvYXV0aC1hZGRyZXNzPjx0aXRsZXM+PHRpdGxlPlRoZSBlZmZlY3Qgb2YgZ2FybGljIG9uIGxp
cGlkIHByb2ZpbGUgYW5kIGdsdWNvc2UgcGFyYW1ldGVycyBpbiBkaWFiZXRpYyBwYXRpZW50czog
QSBzeXN0ZW1hdGljIHJldmlldyBhbmQgbWV0YS1hbmFseXNpczwvdGl0bGU+PHNlY29uZGFyeS10
aXRsZT5QcmltIENhcmUgRGlhYmV0ZXM8L3NlY29uZGFyeS10aXRsZT48L3RpdGxlcz48cGVyaW9k
aWNhbD48ZnVsbC10aXRsZT5QcmltIENhcmUgRGlhYmV0ZXM8L2Z1bGwtdGl0bGU+PC9wZXJpb2Rp
Y2FsPjxwYWdlcz4yOC00MjwvcGFnZXM+PHZvbHVtZT4xMzwvdm9sdW1lPjxudW1iZXI+MTwvbnVt
YmVyPjxlZGl0aW9uPjIwMTgvMDcvMjg8L2VkaXRpb24+PGtleXdvcmRzPjxrZXl3b3JkPkFkb2xl
c2NlbnQ8L2tleXdvcmQ+PGtleXdvcmQ+QWR1bHQ8L2tleXdvcmQ+PGtleXdvcmQ+QWdlZDwva2V5
d29yZD48a2V5d29yZD5CaW9tYXJrZXJzL2Jsb29kPC9rZXl3b3JkPjxrZXl3b3JkPkJsb29kIEds
dWNvc2UvKmRydWcgZWZmZWN0cy9tZXRhYm9saXNtPC9rZXl3b3JkPjxrZXl3b3JkPkNoaWxkPC9r
ZXl3b3JkPjxrZXl3b3JkPkRpYWJldGVzIE1lbGxpdHVzL2Jsb29kL2RpYWdub3Npcy8qZHJ1ZyB0
aGVyYXB5PC9rZXl3b3JkPjxrZXl3b3JkPkZlbWFsZTwva2V5d29yZD48a2V5d29yZD4qR2FybGlj
L2NoZW1pc3RyeTwva2V5d29yZD48a2V5d29yZD5HbHljYXRlZCBIZW1vZ2xvYmluIEEvbWV0YWJv
bGlzbTwva2V5d29yZD48a2V5d29yZD5IdW1hbnM8L2tleXdvcmQ+PGtleXdvcmQ+SHlwb2dseWNl
bWljIEFnZW50cy9hZHZlcnNlIGVmZmVjdHMvaXNvbGF0aW9uICZhbXA7IHB1cmlmaWNhdGlvbi8q
dGhlcmFwZXV0aWMgdXNlPC9rZXl3b3JkPjxrZXl3b3JkPkh5cG9saXBpZGVtaWMgQWdlbnRzL2Fk
dmVyc2UgZWZmZWN0cy9pc29sYXRpb24gJmFtcDsgcHVyaWZpY2F0aW9uLyp0aGVyYXBldXRpYyB1
c2U8L2tleXdvcmQ+PGtleXdvcmQ+TGlwaWRzLypibG9vZDwva2V5d29yZD48a2V5d29yZD5NYWxl
PC9rZXl3b3JkPjxrZXl3b3JkPk1pZGRsZSBBZ2VkPC9rZXl3b3JkPjxrZXl3b3JkPlBsYW50IEV4
dHJhY3RzL2FkdmVyc2UgZWZmZWN0cy9pc29sYXRpb24gJmFtcDsgcHVyaWZpY2F0aW9uLyp0aGVy
YXBldXRpYyB1c2U8L2tleXdvcmQ+PGtleXdvcmQ+UGxhbnQgUm9vdHM8L2tleXdvcmQ+PGtleXdv
cmQ+VHJlYXRtZW50IE91dGNvbWU8L2tleXdvcmQ+PGtleXdvcmQ+WW91bmcgQWR1bHQ8L2tleXdv
cmQ+PGtleXdvcmQ+KkdhcmxpYzwva2V5d29yZD48a2V5d29yZD4qR2x1Y29zZSBwYXJhbWV0ZXJz
PC9rZXl3b3JkPjxrZXl3b3JkPipMaXBpZCBwcm9maWxlPC9rZXl3b3JkPjxrZXl3b3JkPipNZXRh
LWFuYWx5c2lzPC9rZXl3b3JkPjwva2V5d29yZHM+PGRhdGVzPjx5ZWFyPjIwMTk8L3llYXI+PHB1
Yi1kYXRlcz48ZGF0ZT5GZWI8L2RhdGU+PC9wdWItZGF0ZXM+PC9kYXRlcz48aXNibj4xODc4LTAy
MTAgKEVsZWN0cm9uaWMpJiN4RDsxODc4LTAyMTAgKExpbmtpbmcpPC9pc2JuPjxhY2Nlc3Npb24t
bnVtPjMwMDQ5NjM2PC9hY2Nlc3Npb24tbnVtPjx1cmxzPjxyZWxhdGVkLXVybHM+PHVybD5odHRw
czovL3d3dy5uY2JpLm5sbS5uaWguZ292L3B1Ym1lZC8zMDA0OTYzNjwvdXJsPjwvcmVsYXRlZC11
cmxzPjwvdXJscz48ZWxlY3Ryb25pYy1yZXNvdXJjZS1udW0+MTAuMTAxNi9qLnBjZC4yMDE4LjA3
LjAwNzwvZWxlY3Ryb25pYy1yZXNvdXJjZS1udW0+PC9yZWNvcmQ+PC9DaXRlPjwvRW5kTm90ZT5=
</w:fldData>
        </w:fldChar>
      </w:r>
      <w:r w:rsidR="001B402D">
        <w:rPr>
          <w:rFonts w:eastAsia="Arial" w:cs="Arial"/>
          <w:bCs/>
          <w:sz w:val="22"/>
          <w:szCs w:val="22"/>
        </w:rPr>
        <w:instrText xml:space="preserve"> ADDIN EN.CITE.DATA </w:instrText>
      </w:r>
      <w:r w:rsidR="001B402D">
        <w:rPr>
          <w:rFonts w:eastAsia="Arial" w:cs="Arial"/>
          <w:bCs/>
          <w:sz w:val="22"/>
          <w:szCs w:val="22"/>
        </w:rPr>
      </w:r>
      <w:r w:rsidR="001B402D">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1B402D">
        <w:rPr>
          <w:rFonts w:eastAsia="Arial" w:cs="Arial"/>
          <w:bCs/>
          <w:noProof/>
          <w:sz w:val="22"/>
          <w:szCs w:val="22"/>
        </w:rPr>
        <w:t>(199)</w:t>
      </w:r>
      <w:r w:rsidRPr="00281371">
        <w:rPr>
          <w:rFonts w:eastAsia="Arial" w:cs="Arial"/>
          <w:bCs/>
          <w:sz w:val="22"/>
          <w:szCs w:val="22"/>
        </w:rPr>
        <w:fldChar w:fldCharType="end"/>
      </w:r>
      <w:r w:rsidRPr="00281371">
        <w:rPr>
          <w:rFonts w:eastAsia="Arial" w:cs="Arial"/>
          <w:bCs/>
          <w:sz w:val="22"/>
          <w:szCs w:val="22"/>
        </w:rPr>
        <w:t xml:space="preserve">. </w:t>
      </w:r>
      <w:proofErr w:type="spellStart"/>
      <w:r w:rsidR="00E77BE3">
        <w:rPr>
          <w:rFonts w:eastAsia="Arial" w:cs="Arial"/>
          <w:bCs/>
          <w:sz w:val="22"/>
          <w:szCs w:val="22"/>
        </w:rPr>
        <w:t>Lp</w:t>
      </w:r>
      <w:proofErr w:type="spellEnd"/>
      <w:r w:rsidR="00E77BE3">
        <w:rPr>
          <w:rFonts w:eastAsia="Arial" w:cs="Arial"/>
          <w:bCs/>
          <w:sz w:val="22"/>
          <w:szCs w:val="22"/>
        </w:rPr>
        <w:t xml:space="preserve">(a) </w:t>
      </w:r>
      <w:r w:rsidR="00293274">
        <w:rPr>
          <w:rFonts w:eastAsia="Arial" w:cs="Arial"/>
          <w:bCs/>
          <w:sz w:val="22"/>
          <w:szCs w:val="22"/>
        </w:rPr>
        <w:t xml:space="preserve">levels </w:t>
      </w:r>
      <w:r w:rsidR="00E77BE3">
        <w:rPr>
          <w:rFonts w:eastAsia="Arial" w:cs="Arial"/>
          <w:bCs/>
          <w:sz w:val="22"/>
          <w:szCs w:val="22"/>
        </w:rPr>
        <w:t xml:space="preserve">are not altered by garlic </w:t>
      </w:r>
      <w:r w:rsidR="00203F06">
        <w:rPr>
          <w:rFonts w:eastAsia="Arial" w:cs="Arial"/>
          <w:bCs/>
          <w:sz w:val="22"/>
          <w:szCs w:val="22"/>
        </w:rPr>
        <w:fldChar w:fldCharType="begin">
          <w:fldData xml:space="preserve">PEVuZE5vdGU+PENpdGU+PEF1dGhvcj5MaTwvQXV0aG9yPjxZZWFyPjIwMjM8L1llYXI+PFJlY051
bT4yNzE8L1JlY051bT48RGlzcGxheVRleHQ+KDE5OCk8L0Rpc3BsYXlUZXh0PjxyZWNvcmQ+PHJl
Yy1udW1iZXI+MjcxPC9yZWMtbnVtYmVyPjxmb3JlaWduLWtleXM+PGtleSBhcHA9IkVOIiBkYi1p
ZD0id3B6NXR2cHM2cjBzeG1lZHZ4aTVmYXpjd2RmdHNzMDUwejB0IiB0aW1lc3RhbXA9IjE3MTA4
OTUzMzgiPjI3MTwva2V5PjwvZm9yZWlnbi1rZXlzPjxyZWYtdHlwZSBuYW1lPSJKb3VybmFsIEFy
dGljbGUiPjE3PC9yZWYtdHlwZT48Y29udHJpYnV0b3JzPjxhdXRob3JzPjxhdXRob3I+TGksIFMu
PC9hdXRob3I+PGF1dGhvcj5HdW8sIFcuPC9hdXRob3I+PGF1dGhvcj5MYXUsIFcuPC9hdXRob3I+
PGF1dGhvcj5aaGFuZywgSC48L2F1dGhvcj48YXV0aG9yPlpoYW4sIFouPC9hdXRob3I+PGF1dGhv
cj5XYW5nLCBYLjwvYXV0aG9yPjxhdXRob3I+V2FuZywgSC48L2F1dGhvcj48L2F1dGhvcnM+PC9j
b250cmlidXRvcnM+PGF1dGgtYWRkcmVzcz5TY2hvb2wgb2YgUHVibGljIEhlYWx0aCwgU2hhbmdo
YWkgSmlhbyBUb25nIFVuaXZlcnNpdHkgU2Nob29sIG9mIE1lZGljaW5lLCBTaGFuZ2hhaSwgQ2hp
bmEuJiN4RDtEZXBhcnRtZW50IG9mIFBoYXJtYWN5LCBVbmlvbiBIb3NwaXRhbCwgVG9uZ2ppIE1l
ZGljYWwgQ29sbGVnZSwgSHVhemhvbmcgVW5pdmVyc2l0eSBvZiBTY2llbmNlIGFuZCBUZWNobm9s
b2d5LCBIdWJlaSBQcm92aW5jZSwgV3VoYW4sIENoaW5hLiYjeEQ7Q2FtYnJpZGdlIFN0ZW0gQ2Vs
bCBJbnN0aXR1dGUsIEplZmZlcnkgQ2hlYWggQmlvbWVkaWNhbCBDZW50cmUsIENhbWJyaWRnZSwg
VUsuJiN4RDtDZW50cmFsIExhYm9yYXRvcnksIFVuaXZlcnNpdHkgb2YgQ2hpbmVzZSBBY2FkZW15
IG9mIFNjaWVuY2UsIFNoZW56aGVuIEhvc3BpdGFsLCBTaGVuemhlbiwgQ2hpbmEuJiN4RDtEZXBh
cnRtZW50IG9mIFZhc2N1bG9jYXJkaW9sb2d5LCBVbml2ZXJzaXR5IG9mIENoaW5lc2UgQWNhZGVt
eSBvZiBTY2llbmNlLCBTaGVuemhlbiBIb3NwaXRhbCwgU2hlbnpoZW4sIENoaW5hLjwvYXV0aC1h
ZGRyZXNzPjx0aXRsZXM+PHRpdGxlPlRoZSBhc3NvY2lhdGlvbiBvZiBnYXJsaWMgaW50YWtlIGFu
ZCBjYXJkaW92YXNjdWxhciByaXNrIGZhY3RvcnM6IEEgc3lzdGVtYXRpYyByZXZpZXcgYW5kIG1l
dGEtYW5hbHlzaXM8L3RpdGxlPjxzZWNvbmRhcnktdGl0bGU+Q3JpdCBSZXYgRm9vZCBTY2kgTnV0
cjwvc2Vjb25kYXJ5LXRpdGxlPjwvdGl0bGVzPjxwZXJpb2RpY2FsPjxmdWxsLXRpdGxlPkNyaXQg
UmV2IEZvb2QgU2NpIE51dHI8L2Z1bGwtdGl0bGU+PC9wZXJpb2RpY2FsPjxwYWdlcz44MDEzLTgw
MzE8L3BhZ2VzPjx2b2x1bWU+NjM8L3ZvbHVtZT48bnVtYmVyPjI2PC9udW1iZXI+PGVkaXRpb24+
MjAyMi8wMy8zMDwvZWRpdGlvbj48a2V5d29yZHM+PGtleXdvcmQ+SHVtYW5zPC9rZXl3b3JkPjxr
ZXl3b3JkPipHYXJsaWM8L2tleXdvcmQ+PGtleXdvcmQ+KkNhcmRpb3Zhc2N1bGFyIERpc2Vhc2Vz
L3ByZXZlbnRpb24gJmFtcDsgY29udHJvbDwva2V5d29yZD48a2V5d29yZD5BbnRpb3hpZGFudHM8
L2tleXdvcmQ+PGtleXdvcmQ+KkJpb2xvZ2ljYWwgUHJvZHVjdHM8L2tleXdvcmQ+PGtleXdvcmQ+
QXNpYTwva2V5d29yZD48a2V5d29yZD5HYXJsaWM8L2tleXdvcmQ+PGtleXdvcmQ+Y2FyZGlvdmFz
Y3VsYXIgZGlzZWFzZTwva2V5d29yZD48a2V5d29yZD5oeXBlcmxpcGlkYWVtaWE8L2tleXdvcmQ+
PGtleXdvcmQ+aHlwZXJ0ZW5zaW9uPC9rZXl3b3JkPjxrZXl3b3JkPmluZmxhbW1hdGlvbjwva2V5
d29yZD48a2V5d29yZD5saXZlciBmdW5jdGlvbnM8L2tleXdvcmQ+PGtleXdvcmQ+bWV0YS1hbmFs
eXNpczwva2V5d29yZD48a2V5d29yZD5uYXR1cmFsIHByb2R1Y3Q8L2tleXdvcmQ+PC9rZXl3b3Jk
cz48ZGF0ZXM+PHllYXI+MjAyMzwveWVhcj48L2RhdGVzPjxpc2JuPjE1NDktNzg1MiAoRWxlY3Ry
b25pYykmI3hEOzEwNDAtODM5OCAoTGlua2luZyk8L2lzYm4+PGFjY2Vzc2lvbi1udW0+MzUzNDgw
MjQ8L2FjY2Vzc2lvbi1udW0+PHVybHM+PHJlbGF0ZWQtdXJscz48dXJsPmh0dHBzOi8vd3d3Lm5j
YmkubmxtLm5paC5nb3YvcHVibWVkLzM1MzQ4MDI0PC91cmw+PC9yZWxhdGVkLXVybHM+PC91cmxz
PjxlbGVjdHJvbmljLXJlc291cmNlLW51bT4xMC4xMDgwLzEwNDA4Mzk4LjIwMjIuMjA1MzY1Nzwv
ZWxlY3Ryb25pYy1yZXNvdXJjZS1udW0+PC9yZWNvcmQ+PC9DaXRlPjwvRW5kTm90ZT4A
</w:fldData>
        </w:fldChar>
      </w:r>
      <w:r w:rsidR="001B402D">
        <w:rPr>
          <w:rFonts w:eastAsia="Arial" w:cs="Arial"/>
          <w:bCs/>
          <w:sz w:val="22"/>
          <w:szCs w:val="22"/>
        </w:rPr>
        <w:instrText xml:space="preserve"> ADDIN EN.CITE </w:instrText>
      </w:r>
      <w:r w:rsidR="001B402D">
        <w:rPr>
          <w:rFonts w:eastAsia="Arial" w:cs="Arial"/>
          <w:bCs/>
          <w:sz w:val="22"/>
          <w:szCs w:val="22"/>
        </w:rPr>
        <w:fldChar w:fldCharType="begin">
          <w:fldData xml:space="preserve">PEVuZE5vdGU+PENpdGU+PEF1dGhvcj5MaTwvQXV0aG9yPjxZZWFyPjIwMjM8L1llYXI+PFJlY051
bT4yNzE8L1JlY051bT48RGlzcGxheVRleHQ+KDE5OCk8L0Rpc3BsYXlUZXh0PjxyZWNvcmQ+PHJl
Yy1udW1iZXI+MjcxPC9yZWMtbnVtYmVyPjxmb3JlaWduLWtleXM+PGtleSBhcHA9IkVOIiBkYi1p
ZD0id3B6NXR2cHM2cjBzeG1lZHZ4aTVmYXpjd2RmdHNzMDUwejB0IiB0aW1lc3RhbXA9IjE3MTA4
OTUzMzgiPjI3MTwva2V5PjwvZm9yZWlnbi1rZXlzPjxyZWYtdHlwZSBuYW1lPSJKb3VybmFsIEFy
dGljbGUiPjE3PC9yZWYtdHlwZT48Y29udHJpYnV0b3JzPjxhdXRob3JzPjxhdXRob3I+TGksIFMu
PC9hdXRob3I+PGF1dGhvcj5HdW8sIFcuPC9hdXRob3I+PGF1dGhvcj5MYXUsIFcuPC9hdXRob3I+
PGF1dGhvcj5aaGFuZywgSC48L2F1dGhvcj48YXV0aG9yPlpoYW4sIFouPC9hdXRob3I+PGF1dGhv
cj5XYW5nLCBYLjwvYXV0aG9yPjxhdXRob3I+V2FuZywgSC48L2F1dGhvcj48L2F1dGhvcnM+PC9j
b250cmlidXRvcnM+PGF1dGgtYWRkcmVzcz5TY2hvb2wgb2YgUHVibGljIEhlYWx0aCwgU2hhbmdo
YWkgSmlhbyBUb25nIFVuaXZlcnNpdHkgU2Nob29sIG9mIE1lZGljaW5lLCBTaGFuZ2hhaSwgQ2hp
bmEuJiN4RDtEZXBhcnRtZW50IG9mIFBoYXJtYWN5LCBVbmlvbiBIb3NwaXRhbCwgVG9uZ2ppIE1l
ZGljYWwgQ29sbGVnZSwgSHVhemhvbmcgVW5pdmVyc2l0eSBvZiBTY2llbmNlIGFuZCBUZWNobm9s
b2d5LCBIdWJlaSBQcm92aW5jZSwgV3VoYW4sIENoaW5hLiYjeEQ7Q2FtYnJpZGdlIFN0ZW0gQ2Vs
bCBJbnN0aXR1dGUsIEplZmZlcnkgQ2hlYWggQmlvbWVkaWNhbCBDZW50cmUsIENhbWJyaWRnZSwg
VUsuJiN4RDtDZW50cmFsIExhYm9yYXRvcnksIFVuaXZlcnNpdHkgb2YgQ2hpbmVzZSBBY2FkZW15
IG9mIFNjaWVuY2UsIFNoZW56aGVuIEhvc3BpdGFsLCBTaGVuemhlbiwgQ2hpbmEuJiN4RDtEZXBh
cnRtZW50IG9mIFZhc2N1bG9jYXJkaW9sb2d5LCBVbml2ZXJzaXR5IG9mIENoaW5lc2UgQWNhZGVt
eSBvZiBTY2llbmNlLCBTaGVuemhlbiBIb3NwaXRhbCwgU2hlbnpoZW4sIENoaW5hLjwvYXV0aC1h
ZGRyZXNzPjx0aXRsZXM+PHRpdGxlPlRoZSBhc3NvY2lhdGlvbiBvZiBnYXJsaWMgaW50YWtlIGFu
ZCBjYXJkaW92YXNjdWxhciByaXNrIGZhY3RvcnM6IEEgc3lzdGVtYXRpYyByZXZpZXcgYW5kIG1l
dGEtYW5hbHlzaXM8L3RpdGxlPjxzZWNvbmRhcnktdGl0bGU+Q3JpdCBSZXYgRm9vZCBTY2kgTnV0
cjwvc2Vjb25kYXJ5LXRpdGxlPjwvdGl0bGVzPjxwZXJpb2RpY2FsPjxmdWxsLXRpdGxlPkNyaXQg
UmV2IEZvb2QgU2NpIE51dHI8L2Z1bGwtdGl0bGU+PC9wZXJpb2RpY2FsPjxwYWdlcz44MDEzLTgw
MzE8L3BhZ2VzPjx2b2x1bWU+NjM8L3ZvbHVtZT48bnVtYmVyPjI2PC9udW1iZXI+PGVkaXRpb24+
MjAyMi8wMy8zMDwvZWRpdGlvbj48a2V5d29yZHM+PGtleXdvcmQ+SHVtYW5zPC9rZXl3b3JkPjxr
ZXl3b3JkPipHYXJsaWM8L2tleXdvcmQ+PGtleXdvcmQ+KkNhcmRpb3Zhc2N1bGFyIERpc2Vhc2Vz
L3ByZXZlbnRpb24gJmFtcDsgY29udHJvbDwva2V5d29yZD48a2V5d29yZD5BbnRpb3hpZGFudHM8
L2tleXdvcmQ+PGtleXdvcmQ+KkJpb2xvZ2ljYWwgUHJvZHVjdHM8L2tleXdvcmQ+PGtleXdvcmQ+
QXNpYTwva2V5d29yZD48a2V5d29yZD5HYXJsaWM8L2tleXdvcmQ+PGtleXdvcmQ+Y2FyZGlvdmFz
Y3VsYXIgZGlzZWFzZTwva2V5d29yZD48a2V5d29yZD5oeXBlcmxpcGlkYWVtaWE8L2tleXdvcmQ+
PGtleXdvcmQ+aHlwZXJ0ZW5zaW9uPC9rZXl3b3JkPjxrZXl3b3JkPmluZmxhbW1hdGlvbjwva2V5
d29yZD48a2V5d29yZD5saXZlciBmdW5jdGlvbnM8L2tleXdvcmQ+PGtleXdvcmQ+bWV0YS1hbmFs
eXNpczwva2V5d29yZD48a2V5d29yZD5uYXR1cmFsIHByb2R1Y3Q8L2tleXdvcmQ+PC9rZXl3b3Jk
cz48ZGF0ZXM+PHllYXI+MjAyMzwveWVhcj48L2RhdGVzPjxpc2JuPjE1NDktNzg1MiAoRWxlY3Ry
b25pYykmI3hEOzEwNDAtODM5OCAoTGlua2luZyk8L2lzYm4+PGFjY2Vzc2lvbi1udW0+MzUzNDgw
MjQ8L2FjY2Vzc2lvbi1udW0+PHVybHM+PHJlbGF0ZWQtdXJscz48dXJsPmh0dHBzOi8vd3d3Lm5j
YmkubmxtLm5paC5nb3YvcHVibWVkLzM1MzQ4MDI0PC91cmw+PC9yZWxhdGVkLXVybHM+PC91cmxz
PjxlbGVjdHJvbmljLXJlc291cmNlLW51bT4xMC4xMDgwLzEwNDA4Mzk4LjIwMjIuMjA1MzY1Nzwv
ZWxlY3Ryb25pYy1yZXNvdXJjZS1udW0+PC9yZWNvcmQ+PC9DaXRlPjwvRW5kTm90ZT4A
</w:fldData>
        </w:fldChar>
      </w:r>
      <w:r w:rsidR="001B402D">
        <w:rPr>
          <w:rFonts w:eastAsia="Arial" w:cs="Arial"/>
          <w:bCs/>
          <w:sz w:val="22"/>
          <w:szCs w:val="22"/>
        </w:rPr>
        <w:instrText xml:space="preserve"> ADDIN EN.CITE.DATA </w:instrText>
      </w:r>
      <w:r w:rsidR="001B402D">
        <w:rPr>
          <w:rFonts w:eastAsia="Arial" w:cs="Arial"/>
          <w:bCs/>
          <w:sz w:val="22"/>
          <w:szCs w:val="22"/>
        </w:rPr>
      </w:r>
      <w:r w:rsidR="001B402D">
        <w:rPr>
          <w:rFonts w:eastAsia="Arial" w:cs="Arial"/>
          <w:bCs/>
          <w:sz w:val="22"/>
          <w:szCs w:val="22"/>
        </w:rPr>
        <w:fldChar w:fldCharType="end"/>
      </w:r>
      <w:r w:rsidR="00203F06">
        <w:rPr>
          <w:rFonts w:eastAsia="Arial" w:cs="Arial"/>
          <w:bCs/>
          <w:sz w:val="22"/>
          <w:szCs w:val="22"/>
        </w:rPr>
      </w:r>
      <w:r w:rsidR="00203F06">
        <w:rPr>
          <w:rFonts w:eastAsia="Arial" w:cs="Arial"/>
          <w:bCs/>
          <w:sz w:val="22"/>
          <w:szCs w:val="22"/>
        </w:rPr>
        <w:fldChar w:fldCharType="separate"/>
      </w:r>
      <w:r w:rsidR="001B402D">
        <w:rPr>
          <w:rFonts w:eastAsia="Arial" w:cs="Arial"/>
          <w:bCs/>
          <w:noProof/>
          <w:sz w:val="22"/>
          <w:szCs w:val="22"/>
        </w:rPr>
        <w:t>(198)</w:t>
      </w:r>
      <w:r w:rsidR="00203F06">
        <w:rPr>
          <w:rFonts w:eastAsia="Arial" w:cs="Arial"/>
          <w:bCs/>
          <w:sz w:val="22"/>
          <w:szCs w:val="22"/>
        </w:rPr>
        <w:fldChar w:fldCharType="end"/>
      </w:r>
      <w:r w:rsidR="00203F06">
        <w:rPr>
          <w:rFonts w:eastAsia="Arial" w:cs="Arial"/>
          <w:bCs/>
          <w:sz w:val="22"/>
          <w:szCs w:val="22"/>
        </w:rPr>
        <w:t>.</w:t>
      </w:r>
      <w:r w:rsidRPr="00281371">
        <w:rPr>
          <w:rFonts w:eastAsia="Arial" w:cs="Arial"/>
          <w:bCs/>
          <w:sz w:val="22"/>
          <w:szCs w:val="22"/>
        </w:rPr>
        <w:t xml:space="preserve">The mechanism by which garlic alters lipid levels is unknown. </w:t>
      </w:r>
    </w:p>
    <w:p w14:paraId="27BA4453" w14:textId="77777777" w:rsidR="00C76953" w:rsidRPr="00281371" w:rsidRDefault="00C76953" w:rsidP="00281371">
      <w:pPr>
        <w:spacing w:after="0" w:line="276" w:lineRule="auto"/>
        <w:rPr>
          <w:rFonts w:eastAsia="Arial" w:cs="Arial"/>
          <w:bCs/>
          <w:sz w:val="22"/>
          <w:szCs w:val="22"/>
        </w:rPr>
      </w:pPr>
    </w:p>
    <w:p w14:paraId="2FDBF60D" w14:textId="77777777" w:rsidR="00C76953" w:rsidRPr="00D5655D" w:rsidRDefault="00C76953" w:rsidP="00281371">
      <w:pPr>
        <w:spacing w:after="0" w:line="276" w:lineRule="auto"/>
        <w:rPr>
          <w:rFonts w:cs="Arial"/>
          <w:b/>
          <w:bCs/>
          <w:color w:val="00B050"/>
          <w:sz w:val="22"/>
          <w:szCs w:val="22"/>
        </w:rPr>
      </w:pPr>
      <w:r w:rsidRPr="00D5655D">
        <w:rPr>
          <w:rFonts w:cs="Arial"/>
          <w:b/>
          <w:bCs/>
          <w:color w:val="00B050"/>
          <w:sz w:val="22"/>
          <w:szCs w:val="22"/>
        </w:rPr>
        <w:t>Tea</w:t>
      </w:r>
    </w:p>
    <w:p w14:paraId="247B18A8" w14:textId="77777777" w:rsidR="00C76953" w:rsidRPr="00281371" w:rsidRDefault="00C76953" w:rsidP="00281371">
      <w:pPr>
        <w:spacing w:after="0" w:line="276" w:lineRule="auto"/>
        <w:rPr>
          <w:rFonts w:eastAsia="Arial" w:cs="Arial"/>
          <w:b/>
          <w:sz w:val="22"/>
          <w:szCs w:val="22"/>
        </w:rPr>
      </w:pPr>
    </w:p>
    <w:p w14:paraId="216DA6E5" w14:textId="14C2BAEA"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Green tea contains many catechins (e.g., epigallocatechin-3-gallate) that influence lipid metabolism in animal models and have been shown to upregulate LDL receptors in liver and suppress PCSK9 production </w:t>
      </w:r>
      <w:r w:rsidRPr="00281371">
        <w:rPr>
          <w:rFonts w:eastAsia="Arial" w:cs="Arial"/>
          <w:bCs/>
          <w:sz w:val="22"/>
          <w:szCs w:val="22"/>
        </w:rPr>
        <w:fldChar w:fldCharType="begin">
          <w:fldData xml:space="preserve">PEVuZE5vdGU+PENpdGU+PEF1dGhvcj5LaXRhbXVyYTwvQXV0aG9yPjxZZWFyPjIwMTc8L1llYXI+
PFJlY051bT4yMTQ8L1JlY051bT48RGlzcGxheVRleHQ+KDIwMCwyMDEpPC9EaXNwbGF5VGV4dD48
cmVjb3JkPjxyZWMtbnVtYmVyPjIxNDwvcmVjLW51bWJlcj48Zm9yZWlnbi1rZXlzPjxrZXkgYXBw
PSJFTiIgZGItaWQ9IndwejV0dnBzNnIwc3htZWR2eGk1ZmF6Y3dkZnRzczA1MHowdCIgdGltZXN0
YW1wPSIxNjE0ODM1MTU4Ij4yMTQ8L2tleT48L2ZvcmVpZ24ta2V5cz48cmVmLXR5cGUgbmFtZT0i
Sm91cm5hbCBBcnRpY2xlIj4xNzwvcmVmLXR5cGU+PGNvbnRyaWJ1dG9ycz48YXV0aG9ycz48YXV0
aG9yPktpdGFtdXJhLCBLLjwvYXV0aG9yPjxhdXRob3I+T2thZGEsIFkuPC9hdXRob3I+PGF1dGhv
cj5Pa2FkYSwgSy48L2F1dGhvcj48YXV0aG9yPkthd2FndWNoaSwgWS48L2F1dGhvcj48YXV0aG9y
Pk5hZ2Fva2EsIFMuPC9hdXRob3I+PC9hdXRob3JzPjwvY29udHJpYnV0b3JzPjxhdXRoLWFkZHJl
c3M+RGVwYXJ0bWVudCBvZiBBcHBsaWVkIExpZmUgU2NpZW5jZSwgRmFjdWx0eSBvZiBBcHBsaWVk
IEJpb2xvZ2ljYWwgU2NpZW5jZXMsIEdpZnUgVW5pdmVyc2l0eSwgMS0xIFlhbmFnaWRvLCBHaWZ1
LCBKYXBhbi48L2F1dGgtYWRkcmVzcz48dGl0bGVzPjx0aXRsZT5FcGlnYWxsb2NhdGVjaGluIGdh
bGxhdGUgaW5kdWNlcyBhbiB1cC1yZWd1bGF0aW9uIG9mIExETCByZWNlcHRvciBhY2NvbXBhbmll
ZCBieSBhIHJlZHVjdGlvbiBvZiBQQ1NLOSB2aWEgdGhlIGFubmV4aW4gQTItaW5kZXBlbmRlbnQg
cGF0aHdheSBpbiBIZXBHMiBjZWxsczwvdGl0bGU+PHNlY29uZGFyeS10aXRsZT5Nb2wgTnV0ciBG
b29kIFJlczwvc2Vjb25kYXJ5LXRpdGxlPjwvdGl0bGVzPjxwZXJpb2RpY2FsPjxmdWxsLXRpdGxl
Pk1vbCBOdXRyIEZvb2QgUmVzPC9mdWxsLXRpdGxlPjwvcGVyaW9kaWNhbD48dm9sdW1lPjYxPC92
b2x1bWU+PG51bWJlcj44PC9udW1iZXI+PGVkaXRpb24+MjAxNy8wMi8xMDwvZWRpdGlvbj48a2V5
d29yZHM+PGtleXdvcmQ+QW5uZXhpbiBBMi8qbWV0YWJvbGlzbTwva2V5d29yZD48a2V5d29yZD5D
YXRlY2hpbi8qYW5hbG9ncyAmYW1wOyBkZXJpdmF0aXZlcy9waGFybWFjb2xvZ3k8L2tleXdvcmQ+
PGtleXdvcmQ+R2VuZSBFeHByZXNzaW9uIFJlZ3VsYXRpb24vZHJ1ZyBlZmZlY3RzPC9rZXl3b3Jk
PjxrZXl3b3JkPkdlbmUgS25vY2tkb3duIFRlY2huaXF1ZXM8L2tleXdvcmQ+PGtleXdvcmQ+SGVw
IEcyIENlbGxzPC9rZXl3b3JkPjxrZXl3b3JkPkh1bWFuczwva2V5d29yZD48a2V5d29yZD5MaXBv
cHJvdGVpbnMsIExETC9waGFybWFjb2tpbmV0aWNzPC9rZXl3b3JkPjxrZXl3b3JkPkxvdmFzdGF0
aW4vcGhhcm1hY29sb2d5PC9rZXl3b3JkPjxrZXl3b3JkPk1BUCBLaW5hc2UgU2lnbmFsaW5nIFN5
c3RlbS9kcnVnIGVmZmVjdHM8L2tleXdvcmQ+PGtleXdvcmQ+UHJvcHJvdGVpbiBDb252ZXJ0YXNl
IDkvZ2VuZXRpY3MvKm1ldGFib2xpc208L2tleXdvcmQ+PGtleXdvcmQ+UmVjZXB0b3JzLCBMREwv
Z2VuZXRpY3MvKm1ldGFib2xpc208L2tleXdvcmQ+PGtleXdvcmQ+VXAtUmVndWxhdGlvbi9kcnVn
IGVmZmVjdHM8L2tleXdvcmQ+PGtleXdvcmQ+KkFubmV4aW4gQTI8L2tleXdvcmQ+PGtleXdvcmQ+
KkVwaWdhbGxvY2F0ZWNoaW4gZ2FsbGF0ZTwva2V5d29yZD48a2V5d29yZD4qSGVwRzI8L2tleXdv
cmQ+PGtleXdvcmQ+KkxETCByZWNlcHRvcjwva2V5d29yZD48a2V5d29yZD4qUGNzazk8L2tleXdv
cmQ+PC9rZXl3b3Jkcz48ZGF0ZXM+PHllYXI+MjAxNzwveWVhcj48cHViLWRhdGVzPjxkYXRlPkF1
ZzwvZGF0ZT48L3B1Yi1kYXRlcz48L2RhdGVzPjxpc2JuPjE2MTMtNDEzMyAoRWxlY3Ryb25pYykm
I3hEOzE2MTMtNDEyNSAoTGlua2luZyk8L2lzYm4+PGFjY2Vzc2lvbi1udW0+MjgxODE0MDg8L2Fj
Y2Vzc2lvbi1udW0+PHVybHM+PHJlbGF0ZWQtdXJscz48dXJsPmh0dHBzOi8vd3d3Lm5jYmkubmxt
Lm5paC5nb3YvcHVibWVkLzI4MTgxNDA4PC91cmw+PC9yZWxhdGVkLXVybHM+PC91cmxzPjxlbGVj
dHJvbmljLXJlc291cmNlLW51bT4xMC4xMDAyL21uZnIuMjAxNjAwODM2PC9lbGVjdHJvbmljLXJl
c291cmNlLW51bT48L3JlY29yZD48L0NpdGU+PENpdGU+PEF1dGhvcj5DdWk8L0F1dGhvcj48WWVh
cj4yMDIwPC9ZZWFyPjxSZWNOdW0+MjE1PC9SZWNOdW0+PHJlY29yZD48cmVjLW51bWJlcj4yMTU8
L3JlYy1udW1iZXI+PGZvcmVpZ24ta2V5cz48a2V5IGFwcD0iRU4iIGRiLWlkPSJ3cHo1dHZwczZy
MHN4bWVkdnhpNWZhemN3ZGZ0c3MwNTB6MHQiIHRpbWVzdGFtcD0iMTYxNDgzNTQ3NiI+MjE1PC9r
ZXk+PC9mb3JlaWduLWtleXM+PHJlZi10eXBlIG5hbWU9IkpvdXJuYWwgQXJ0aWNsZSI+MTc8L3Jl
Zi10eXBlPjxjb250cmlidXRvcnM+PGF1dGhvcnM+PGF1dGhvcj5DdWksIEMuIEouPC9hdXRob3I+
PGF1dGhvcj5KaW4sIEouIEwuPC9hdXRob3I+PGF1dGhvcj5HdW8sIEwuIE4uPC9hdXRob3I+PGF1
dGhvcj5TdW4sIEouPC9hdXRob3I+PGF1dGhvcj5XdSwgTi4gUS48L2F1dGhvcj48YXV0aG9yPkd1
bywgWS4gTC48L2F1dGhvcj48YXV0aG9yPkxpdSwgRy48L2F1dGhvcj48YXV0aG9yPkRvbmcsIFEu
PC9hdXRob3I+PGF1dGhvcj5MaSwgSi4gSi48L2F1dGhvcj48L2F1dGhvcnM+PC9jb250cmlidXRv
cnM+PGF1dGgtYWRkcmVzcz5GYWN1bHR5IG9mIERpdmlzaW9uIG9mIER5c2xpcGlkZW1pYSwgU3Rh
dGUgS2V5IExhYm9yYXRvcnkgb2YgQ2FyZGlvdmFzY3VsYXIgRGlzZWFzZSwgRnUgV2FpIEhvc3Bp
dGFsLCBOYXRpb25hbCBDZW50ZXIgZm9yIENhcmRpb3Zhc2N1bGFyIERpc2Vhc2VzLCBDaGluZXNl
IEFjYWRlbXkgb2YgTWVkaWNhbCBTY2llbmNlcywgUGVraW5nIFVuaW9uIE1lZGljYWwgQ29sbGVn
ZSwgQmVpamluZywgMTAwMDM3LCBDaGluYS4mI3hEO0ZhY3VsdHkgb2YgRGl2aXNpb24gb2YgRHlz
bGlwaWRlbWlhLCBTdGF0ZSBLZXkgTGFib3JhdG9yeSBvZiBDYXJkaW92YXNjdWxhciBEaXNlYXNl
LCBGdSBXYWkgSG9zcGl0YWwsIE5hdGlvbmFsIENlbnRlciBmb3IgQ2FyZGlvdmFzY3VsYXIgRGlz
ZWFzZXMsIENoaW5lc2UgQWNhZGVteSBvZiBNZWRpY2FsIFNjaWVuY2VzLCBQZWtpbmcgVW5pb24g
TWVkaWNhbCBDb2xsZWdlLCBCZWlqaW5nLCAxMDAwMzcsIENoaW5hLiBsaWppYW5qdW45MzhAMTI2
LmNvbS48L2F1dGgtYWRkcmVzcz48dGl0bGVzPjx0aXRsZT5CZW5lZmljaWFsIGltcGFjdCBvZiBl
cGlnYWxsb2NhdGVjaGluZ2FsbGF0ZSBvbiBMREwtQyB0aHJvdWdoIFBDU0s5L0xETFIgcGF0aHdh
eSBieSBibG9ja2luZyBITkYxYWxwaGEgYW5kIGFjdGl2YXRpbmcgRm94TzNhPC90aXRsZT48c2Vj
b25kYXJ5LXRpdGxlPkogVHJhbnNsIE1lZDwvc2Vjb25kYXJ5LXRpdGxlPjwvdGl0bGVzPjxwZXJp
b2RpY2FsPjxmdWxsLXRpdGxlPkogVHJhbnNsIE1lZDwvZnVsbC10aXRsZT48L3BlcmlvZGljYWw+
PHBhZ2VzPjE5NTwvcGFnZXM+PHZvbHVtZT4xODwvdm9sdW1lPjxudW1iZXI+MTwvbnVtYmVyPjxl
ZGl0aW9uPjIwMjAvMDUvMTQ8L2VkaXRpb24+PGtleXdvcmRzPjxrZXl3b3JkPipFcGlnYWxsb2Nh
dGVjaGluZ2FsbGF0ZTwva2V5d29yZD48a2V5d29yZD4qRm9ya2hlYWQgYm94IGNsYXNzIE8gM2E8
L2tleXdvcmQ+PGtleXdvcmQ+KkhlcGF0b2N5dGUgbnVjbGVhciBmYWN0b3ItMWFscGhhPC9rZXl3
b3JkPjxrZXl3b3JkPipMb3cgZGVuc2l0eSBsaXBvcHJvdGVpbiBjaG9sZXN0ZXJvbDwva2V5d29y
ZD48a2V5d29yZD4qTG93IGRlbnNpdHkgbGlwb3Byb3RlaW4gcmVjZXB0b3I8L2tleXdvcmQ+PGtl
eXdvcmQ+KlByb3Byb3RlaW4gY29udmVydGFzZSBzdWJ0aWxpc2luL2tleGluIHR5cGUgOTwva2V5
d29yZD48L2tleXdvcmRzPjxkYXRlcz48eWVhcj4yMDIwPC95ZWFyPjxwdWItZGF0ZXM+PGRhdGU+
TWF5IDEyPC9kYXRlPjwvcHViLWRhdGVzPjwvZGF0ZXM+PGlzYm4+MTQ3OS01ODc2IChFbGVjdHJv
bmljKSYjeEQ7MTQ3OS01ODc2IChMaW5raW5nKTwvaXNibj48YWNjZXNzaW9uLW51bT4zMjM5ODEz
OTwvYWNjZXNzaW9uLW51bT48dXJscz48cmVsYXRlZC11cmxzPjx1cmw+aHR0cHM6Ly93d3cubmNi
aS5ubG0ubmloLmdvdi9wdWJtZWQvMzIzOTgxMzk8L3VybD48L3JlbGF0ZWQtdXJscz48L3VybHM+
PGN1c3RvbTI+UE1DNzIxNjcyNTwvY3VzdG9tMj48ZWxlY3Ryb25pYy1yZXNvdXJjZS1udW0+MTAu
MTE4Ni9zMTI5NjctMDIwLTAyMzYyLTQ8L2VsZWN0cm9uaWMtcmVzb3VyY2UtbnVtPjwvcmVjb3Jk
PjwvQ2l0ZT48L0VuZE5vdGU+AG==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PEVuZE5vdGU+PENpdGU+PEF1dGhvcj5LaXRhbXVyYTwvQXV0aG9yPjxZZWFyPjIwMTc8L1llYXI+
PFJlY051bT4yMTQ8L1JlY051bT48RGlzcGxheVRleHQ+KDIwMCwyMDEpPC9EaXNwbGF5VGV4dD48
cmVjb3JkPjxyZWMtbnVtYmVyPjIxNDwvcmVjLW51bWJlcj48Zm9yZWlnbi1rZXlzPjxrZXkgYXBw
PSJFTiIgZGItaWQ9IndwejV0dnBzNnIwc3htZWR2eGk1ZmF6Y3dkZnRzczA1MHowdCIgdGltZXN0
YW1wPSIxNjE0ODM1MTU4Ij4yMTQ8L2tleT48L2ZvcmVpZ24ta2V5cz48cmVmLXR5cGUgbmFtZT0i
Sm91cm5hbCBBcnRpY2xlIj4xNzwvcmVmLXR5cGU+PGNvbnRyaWJ1dG9ycz48YXV0aG9ycz48YXV0
aG9yPktpdGFtdXJhLCBLLjwvYXV0aG9yPjxhdXRob3I+T2thZGEsIFkuPC9hdXRob3I+PGF1dGhv
cj5Pa2FkYSwgSy48L2F1dGhvcj48YXV0aG9yPkthd2FndWNoaSwgWS48L2F1dGhvcj48YXV0aG9y
Pk5hZ2Fva2EsIFMuPC9hdXRob3I+PC9hdXRob3JzPjwvY29udHJpYnV0b3JzPjxhdXRoLWFkZHJl
c3M+RGVwYXJ0bWVudCBvZiBBcHBsaWVkIExpZmUgU2NpZW5jZSwgRmFjdWx0eSBvZiBBcHBsaWVk
IEJpb2xvZ2ljYWwgU2NpZW5jZXMsIEdpZnUgVW5pdmVyc2l0eSwgMS0xIFlhbmFnaWRvLCBHaWZ1
LCBKYXBhbi48L2F1dGgtYWRkcmVzcz48dGl0bGVzPjx0aXRsZT5FcGlnYWxsb2NhdGVjaGluIGdh
bGxhdGUgaW5kdWNlcyBhbiB1cC1yZWd1bGF0aW9uIG9mIExETCByZWNlcHRvciBhY2NvbXBhbmll
ZCBieSBhIHJlZHVjdGlvbiBvZiBQQ1NLOSB2aWEgdGhlIGFubmV4aW4gQTItaW5kZXBlbmRlbnQg
cGF0aHdheSBpbiBIZXBHMiBjZWxsczwvdGl0bGU+PHNlY29uZGFyeS10aXRsZT5Nb2wgTnV0ciBG
b29kIFJlczwvc2Vjb25kYXJ5LXRpdGxlPjwvdGl0bGVzPjxwZXJpb2RpY2FsPjxmdWxsLXRpdGxl
Pk1vbCBOdXRyIEZvb2QgUmVzPC9mdWxsLXRpdGxlPjwvcGVyaW9kaWNhbD48dm9sdW1lPjYxPC92
b2x1bWU+PG51bWJlcj44PC9udW1iZXI+PGVkaXRpb24+MjAxNy8wMi8xMDwvZWRpdGlvbj48a2V5
d29yZHM+PGtleXdvcmQ+QW5uZXhpbiBBMi8qbWV0YWJvbGlzbTwva2V5d29yZD48a2V5d29yZD5D
YXRlY2hpbi8qYW5hbG9ncyAmYW1wOyBkZXJpdmF0aXZlcy9waGFybWFjb2xvZ3k8L2tleXdvcmQ+
PGtleXdvcmQ+R2VuZSBFeHByZXNzaW9uIFJlZ3VsYXRpb24vZHJ1ZyBlZmZlY3RzPC9rZXl3b3Jk
PjxrZXl3b3JkPkdlbmUgS25vY2tkb3duIFRlY2huaXF1ZXM8L2tleXdvcmQ+PGtleXdvcmQ+SGVw
IEcyIENlbGxzPC9rZXl3b3JkPjxrZXl3b3JkPkh1bWFuczwva2V5d29yZD48a2V5d29yZD5MaXBv
cHJvdGVpbnMsIExETC9waGFybWFjb2tpbmV0aWNzPC9rZXl3b3JkPjxrZXl3b3JkPkxvdmFzdGF0
aW4vcGhhcm1hY29sb2d5PC9rZXl3b3JkPjxrZXl3b3JkPk1BUCBLaW5hc2UgU2lnbmFsaW5nIFN5
c3RlbS9kcnVnIGVmZmVjdHM8L2tleXdvcmQ+PGtleXdvcmQ+UHJvcHJvdGVpbiBDb252ZXJ0YXNl
IDkvZ2VuZXRpY3MvKm1ldGFib2xpc208L2tleXdvcmQ+PGtleXdvcmQ+UmVjZXB0b3JzLCBMREwv
Z2VuZXRpY3MvKm1ldGFib2xpc208L2tleXdvcmQ+PGtleXdvcmQ+VXAtUmVndWxhdGlvbi9kcnVn
IGVmZmVjdHM8L2tleXdvcmQ+PGtleXdvcmQ+KkFubmV4aW4gQTI8L2tleXdvcmQ+PGtleXdvcmQ+
KkVwaWdhbGxvY2F0ZWNoaW4gZ2FsbGF0ZTwva2V5d29yZD48a2V5d29yZD4qSGVwRzI8L2tleXdv
cmQ+PGtleXdvcmQ+KkxETCByZWNlcHRvcjwva2V5d29yZD48a2V5d29yZD4qUGNzazk8L2tleXdv
cmQ+PC9rZXl3b3Jkcz48ZGF0ZXM+PHllYXI+MjAxNzwveWVhcj48cHViLWRhdGVzPjxkYXRlPkF1
ZzwvZGF0ZT48L3B1Yi1kYXRlcz48L2RhdGVzPjxpc2JuPjE2MTMtNDEzMyAoRWxlY3Ryb25pYykm
I3hEOzE2MTMtNDEyNSAoTGlua2luZyk8L2lzYm4+PGFjY2Vzc2lvbi1udW0+MjgxODE0MDg8L2Fj
Y2Vzc2lvbi1udW0+PHVybHM+PHJlbGF0ZWQtdXJscz48dXJsPmh0dHBzOi8vd3d3Lm5jYmkubmxt
Lm5paC5nb3YvcHVibWVkLzI4MTgxNDA4PC91cmw+PC9yZWxhdGVkLXVybHM+PC91cmxzPjxlbGVj
dHJvbmljLXJlc291cmNlLW51bT4xMC4xMDAyL21uZnIuMjAxNjAwODM2PC9lbGVjdHJvbmljLXJl
c291cmNlLW51bT48L3JlY29yZD48L0NpdGU+PENpdGU+PEF1dGhvcj5DdWk8L0F1dGhvcj48WWVh
cj4yMDIwPC9ZZWFyPjxSZWNOdW0+MjE1PC9SZWNOdW0+PHJlY29yZD48cmVjLW51bWJlcj4yMTU8
L3JlYy1udW1iZXI+PGZvcmVpZ24ta2V5cz48a2V5IGFwcD0iRU4iIGRiLWlkPSJ3cHo1dHZwczZy
MHN4bWVkdnhpNWZhemN3ZGZ0c3MwNTB6MHQiIHRpbWVzdGFtcD0iMTYxNDgzNTQ3NiI+MjE1PC9r
ZXk+PC9mb3JlaWduLWtleXM+PHJlZi10eXBlIG5hbWU9IkpvdXJuYWwgQXJ0aWNsZSI+MTc8L3Jl
Zi10eXBlPjxjb250cmlidXRvcnM+PGF1dGhvcnM+PGF1dGhvcj5DdWksIEMuIEouPC9hdXRob3I+
PGF1dGhvcj5KaW4sIEouIEwuPC9hdXRob3I+PGF1dGhvcj5HdW8sIEwuIE4uPC9hdXRob3I+PGF1
dGhvcj5TdW4sIEouPC9hdXRob3I+PGF1dGhvcj5XdSwgTi4gUS48L2F1dGhvcj48YXV0aG9yPkd1
bywgWS4gTC48L2F1dGhvcj48YXV0aG9yPkxpdSwgRy48L2F1dGhvcj48YXV0aG9yPkRvbmcsIFEu
PC9hdXRob3I+PGF1dGhvcj5MaSwgSi4gSi48L2F1dGhvcj48L2F1dGhvcnM+PC9jb250cmlidXRv
cnM+PGF1dGgtYWRkcmVzcz5GYWN1bHR5IG9mIERpdmlzaW9uIG9mIER5c2xpcGlkZW1pYSwgU3Rh
dGUgS2V5IExhYm9yYXRvcnkgb2YgQ2FyZGlvdmFzY3VsYXIgRGlzZWFzZSwgRnUgV2FpIEhvc3Bp
dGFsLCBOYXRpb25hbCBDZW50ZXIgZm9yIENhcmRpb3Zhc2N1bGFyIERpc2Vhc2VzLCBDaGluZXNl
IEFjYWRlbXkgb2YgTWVkaWNhbCBTY2llbmNlcywgUGVraW5nIFVuaW9uIE1lZGljYWwgQ29sbGVn
ZSwgQmVpamluZywgMTAwMDM3LCBDaGluYS4mI3hEO0ZhY3VsdHkgb2YgRGl2aXNpb24gb2YgRHlz
bGlwaWRlbWlhLCBTdGF0ZSBLZXkgTGFib3JhdG9yeSBvZiBDYXJkaW92YXNjdWxhciBEaXNlYXNl
LCBGdSBXYWkgSG9zcGl0YWwsIE5hdGlvbmFsIENlbnRlciBmb3IgQ2FyZGlvdmFzY3VsYXIgRGlz
ZWFzZXMsIENoaW5lc2UgQWNhZGVteSBvZiBNZWRpY2FsIFNjaWVuY2VzLCBQZWtpbmcgVW5pb24g
TWVkaWNhbCBDb2xsZWdlLCBCZWlqaW5nLCAxMDAwMzcsIENoaW5hLiBsaWppYW5qdW45MzhAMTI2
LmNvbS48L2F1dGgtYWRkcmVzcz48dGl0bGVzPjx0aXRsZT5CZW5lZmljaWFsIGltcGFjdCBvZiBl
cGlnYWxsb2NhdGVjaGluZ2FsbGF0ZSBvbiBMREwtQyB0aHJvdWdoIFBDU0s5L0xETFIgcGF0aHdh
eSBieSBibG9ja2luZyBITkYxYWxwaGEgYW5kIGFjdGl2YXRpbmcgRm94TzNhPC90aXRsZT48c2Vj
b25kYXJ5LXRpdGxlPkogVHJhbnNsIE1lZDwvc2Vjb25kYXJ5LXRpdGxlPjwvdGl0bGVzPjxwZXJp
b2RpY2FsPjxmdWxsLXRpdGxlPkogVHJhbnNsIE1lZDwvZnVsbC10aXRsZT48L3BlcmlvZGljYWw+
PHBhZ2VzPjE5NTwvcGFnZXM+PHZvbHVtZT4xODwvdm9sdW1lPjxudW1iZXI+MTwvbnVtYmVyPjxl
ZGl0aW9uPjIwMjAvMDUvMTQ8L2VkaXRpb24+PGtleXdvcmRzPjxrZXl3b3JkPipFcGlnYWxsb2Nh
dGVjaGluZ2FsbGF0ZTwva2V5d29yZD48a2V5d29yZD4qRm9ya2hlYWQgYm94IGNsYXNzIE8gM2E8
L2tleXdvcmQ+PGtleXdvcmQ+KkhlcGF0b2N5dGUgbnVjbGVhciBmYWN0b3ItMWFscGhhPC9rZXl3
b3JkPjxrZXl3b3JkPipMb3cgZGVuc2l0eSBsaXBvcHJvdGVpbiBjaG9sZXN0ZXJvbDwva2V5d29y
ZD48a2V5d29yZD4qTG93IGRlbnNpdHkgbGlwb3Byb3RlaW4gcmVjZXB0b3I8L2tleXdvcmQ+PGtl
eXdvcmQ+KlByb3Byb3RlaW4gY29udmVydGFzZSBzdWJ0aWxpc2luL2tleGluIHR5cGUgOTwva2V5
d29yZD48L2tleXdvcmRzPjxkYXRlcz48eWVhcj4yMDIwPC95ZWFyPjxwdWItZGF0ZXM+PGRhdGU+
TWF5IDEyPC9kYXRlPjwvcHViLWRhdGVzPjwvZGF0ZXM+PGlzYm4+MTQ3OS01ODc2IChFbGVjdHJv
bmljKSYjeEQ7MTQ3OS01ODc2IChMaW5raW5nKTwvaXNibj48YWNjZXNzaW9uLW51bT4zMjM5ODEz
OTwvYWNjZXNzaW9uLW51bT48dXJscz48cmVsYXRlZC11cmxzPjx1cmw+aHR0cHM6Ly93d3cubmNi
aS5ubG0ubmloLmdvdi9wdWJtZWQvMzIzOTgxMzk8L3VybD48L3JlbGF0ZWQtdXJscz48L3VybHM+
PGN1c3RvbTI+UE1DNzIxNjcyNTwvY3VzdG9tMj48ZWxlY3Ryb25pYy1yZXNvdXJjZS1udW0+MTAu
MTE4Ni9zMTI5NjctMDIwLTAyMzYyLTQ8L2VsZWN0cm9uaWMtcmVzb3VyY2UtbnVtPjwvcmVjb3Jk
PjwvQ2l0ZT48L0VuZE5vdGU+AG==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(200,201)</w:t>
      </w:r>
      <w:r w:rsidRPr="00281371">
        <w:rPr>
          <w:rFonts w:eastAsia="Arial" w:cs="Arial"/>
          <w:bCs/>
          <w:sz w:val="22"/>
          <w:szCs w:val="22"/>
        </w:rPr>
        <w:fldChar w:fldCharType="end"/>
      </w:r>
      <w:r w:rsidRPr="00281371">
        <w:rPr>
          <w:rFonts w:eastAsia="Arial" w:cs="Arial"/>
          <w:bCs/>
          <w:sz w:val="22"/>
          <w:szCs w:val="22"/>
        </w:rPr>
        <w:t xml:space="preserve">. Epigallocatechin gallate may also interfere with the intestinal absorption of lipids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&lt;EndNote&gt;&lt;Cite&gt;&lt;Author&gt;Koo&lt;/Author&gt;&lt;Year&gt;2007&lt;/Year&gt;&lt;RecNum&gt;216&lt;/RecNum&gt;&lt;DisplayText&gt;(202)&lt;/DisplayText&gt;&lt;record&gt;&lt;rec-number&gt;216&lt;/rec-number&gt;&lt;foreign-keys&gt;&lt;key app="EN" db-id="wpz5tvps6r0sxmedvxi5fazcwdftss050z0t" timestamp="1614835829"&gt;216&lt;/key&gt;&lt;/foreign-keys&gt;&lt;ref-type name="Journal Article"&gt;17&lt;/ref-type&gt;&lt;contributors&gt;&lt;authors&gt;&lt;author&gt;Koo, S. I.&lt;/author&gt;&lt;author&gt;Noh, S. K.&lt;/author&gt;&lt;/authors&gt;&lt;/contributors&gt;&lt;auth-address&gt;Department of Nutritional Sciences, University of Connecticut, Storrs, CT 06269-4017, USA. sung.koo@uconn.edu&lt;/auth-address&gt;&lt;titles&gt;&lt;title&gt;Green tea as inhibitor of the intestinal absorption of lipids: potential mechanism for its lipid-lowering effect&lt;/title&gt;&lt;secondary-title&gt;J Nutr Biochem&lt;/secondary-title&gt;&lt;/titles&gt;&lt;periodical&gt;&lt;full-title&gt;J Nutr Biochem&lt;/full-title&gt;&lt;/periodical&gt;&lt;pages&gt;179-83&lt;/pages&gt;&lt;volume&gt;18&lt;/volume&gt;&lt;number&gt;3&lt;/number&gt;&lt;edition&gt;2007/02/14&lt;/edition&gt;&lt;keywords&gt;&lt;keyword&gt;Animals&lt;/keyword&gt;&lt;keyword&gt;Catechin/analogs &amp;amp; derivatives/pharmacology&lt;/keyword&gt;&lt;keyword&gt;Intestinal Absorption/*drug effects&lt;/keyword&gt;&lt;keyword&gt;Lipase/antagonists &amp;amp; inhibitors&lt;/keyword&gt;&lt;keyword&gt;Lipid Metabolism/*drug effects&lt;/keyword&gt;&lt;keyword&gt;Micelles&lt;/keyword&gt;&lt;keyword&gt;Pancreas/enzymology&lt;/keyword&gt;&lt;keyword&gt;Phospholipases A/antagonists &amp;amp; inhibitors&lt;/keyword&gt;&lt;keyword&gt;Rats&lt;/keyword&gt;&lt;keyword&gt;*Tea&lt;/keyword&gt;&lt;/keywords&gt;&lt;dates&gt;&lt;year&gt;2007&lt;/year&gt;&lt;pub-dates&gt;&lt;date&gt;Mar&lt;/date&gt;&lt;/pub-dates&gt;&lt;/dates&gt;&lt;isbn&gt;0955-2863 (Print)&amp;#xD;0955-2863 (Linking)&lt;/isbn&gt;&lt;accession-num&gt;17296491&lt;/accession-num&gt;&lt;urls&gt;&lt;related-urls&gt;&lt;url&gt;https://www.ncbi.nlm.nih.gov/pubmed/17296491&lt;/url&gt;&lt;/related-urls&gt;&lt;/urls&gt;&lt;custom2&gt;PMC1852441&lt;/custom2&gt;&lt;electronic-resource-num&gt;10.1016/j.jnutbio.2006.12.005&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(202)</w:t>
      </w:r>
      <w:r w:rsidRPr="00281371">
        <w:rPr>
          <w:rFonts w:eastAsia="Arial" w:cs="Arial"/>
          <w:bCs/>
          <w:sz w:val="22"/>
          <w:szCs w:val="22"/>
        </w:rPr>
        <w:fldChar w:fldCharType="end"/>
      </w:r>
      <w:r w:rsidRPr="00281371">
        <w:rPr>
          <w:rFonts w:eastAsia="Arial" w:cs="Arial"/>
          <w:bCs/>
          <w:sz w:val="22"/>
          <w:szCs w:val="22"/>
        </w:rPr>
        <w:t xml:space="preserve">. Most but not all meta-analyses have shown that drinking green tea or black tea decreases TC and LDL-C levels with no significant effect on HDL-C or </w:t>
      </w:r>
      <w:r w:rsidR="00293274">
        <w:rPr>
          <w:rFonts w:eastAsia="Arial" w:cs="Arial"/>
          <w:bCs/>
          <w:sz w:val="22"/>
          <w:szCs w:val="22"/>
        </w:rPr>
        <w:t>TG</w:t>
      </w:r>
      <w:r w:rsidRPr="00281371">
        <w:rPr>
          <w:rFonts w:eastAsia="Arial" w:cs="Arial"/>
          <w:bCs/>
          <w:sz w:val="22"/>
          <w:szCs w:val="22"/>
        </w:rPr>
        <w:t xml:space="preserve"> levels </w:t>
      </w:r>
      <w:r w:rsidRPr="00281371">
        <w:rPr>
          <w:rFonts w:eastAsia="Arial" w:cs="Arial"/>
          <w:bCs/>
          <w:sz w:val="22"/>
          <w:szCs w:val="22"/>
        </w:rPr>
        <w:fldChar w:fldCharType="begin">
          <w:fldData xml:space="preserve">PEVuZE5vdGU+PENpdGU+PEF1dGhvcj5PbmFrcG95YTwvQXV0aG9yPjxZZWFyPjIwMTQ8L1llYXI+
PFJlY051bT4yMDY8L1JlY051bT48RGlzcGxheVRleHQ+KDIwMy0yMTQpPC9EaXNwbGF5VGV4dD48
cmVjb3JkPjxyZWMtbnVtYmVyPjIwNjwvcmVjLW51bWJlcj48Zm9yZWlnbi1rZXlzPjxrZXkgYXBw
PSJFTiIgZGItaWQ9IndwejV0dnBzNnIwc3htZWR2eGk1ZmF6Y3dkZnRzczA1MHowdCIgdGltZXN0
YW1wPSIxNjE0ODMxMTU5Ij4yMDY8L2tleT48L2ZvcmVpZ24ta2V5cz48cmVmLXR5cGUgbmFtZT0i
Sm91cm5hbCBBcnRpY2xlIj4xNzwvcmVmLXR5cGU+PGNvbnRyaWJ1dG9ycz48YXV0aG9ycz48YXV0
aG9yPk9uYWtwb3lhLCBJLjwvYXV0aG9yPjxhdXRob3I+U3BlbmNlciwgRS48L2F1dGhvcj48YXV0
aG9yPkhlbmVnaGFuLCBDLjwvYXV0aG9yPjxhdXRob3I+VGhvbXBzb24sIE0uPC9hdXRob3I+PC9h
dXRob3JzPjwvY29udHJpYnV0b3JzPjxhdXRoLWFkZHJlc3M+RGVwYXJ0bWVudCBvZiBQcmltYXJ5
IENhcmUgSGVhbHRoIFNjaWVuY2VzLCBVbml2ZXJzaXR5IG9mIE94Zm9yZCwgVW5pdGVkIEtpbmdk
b20uIEVsZWN0cm9uaWMgYWRkcmVzczogaWdoby5vbmFrcG95YUBwaGMub3guYWMudWsuJiN4RDtE
ZXBhcnRtZW50IG9mIFByaW1hcnkgQ2FyZSBIZWFsdGggU2NpZW5jZXMsIFVuaXZlcnNpdHkgb2Yg
T3hmb3JkLCBVbml0ZWQgS2luZ2RvbS4mI3hEO0RlcGFydG1lbnQgb2YgUHJpbWFyeSBDYXJlIEhl
YWx0aCBTY2llbmNlcywgVW5pdmVyc2l0eSBvZiBPeGZvcmQsIFVuaXRlZCBLaW5nZG9tOyBEZXBh
cnRtZW50IG9mIEZhbWlseSBNZWRpY2luZSwgVW5pdmVyc2l0eSBvZiBXYXNoaW5ndG9uLCBTZWF0
dGxlLCBVU0EuPC9hdXRoLWFkZHJlc3M+PHRpdGxlcz48dGl0bGU+VGhlIGVmZmVjdCBvZiBncmVl
biB0ZWEgb24gYmxvb2QgcHJlc3N1cmUgYW5kIGxpcGlkIHByb2ZpbGU6IGEgc3lzdGVtYXRpYyBy
ZXZpZXcgYW5kIG1ldGEtYW5hbHlzaXMgb2YgcmFuZG9taXplZCBjbGluaWNhbCB0cmlhbHM8L3Rp
dGxlPjxzZWNvbmRhcnktdGl0bGU+TnV0ciBNZXRhYiBDYXJkaW92YXNjIERpczwvc2Vjb25kYXJ5
LXRpdGxlPjwvdGl0bGVzPjxwZXJpb2RpY2FsPjxmdWxsLXRpdGxlPk51dHIgTWV0YWIgQ2FyZGlv
dmFzYyBEaXM8L2Z1bGwtdGl0bGU+PC9wZXJpb2RpY2FsPjxwYWdlcz44MjMtMzY8L3BhZ2VzPjx2
b2x1bWU+MjQ8L3ZvbHVtZT48bnVtYmVyPjg8L251bWJlcj48ZWRpdGlvbj4yMDE0LzAzLzI5PC9l
ZGl0aW9uPjxrZXl3b3Jkcz48a2V5d29yZD5BbmltYWxzPC9rZXl3b3JkPjxrZXl3b3JkPkJsb29k
IFByZXNzdXJlLypkcnVnIGVmZmVjdHM8L2tleXdvcmQ+PGtleXdvcmQ+Q2hvbGVzdGVyb2wvKmJs
b29kPC9rZXl3b3JkPjxrZXl3b3JkPkRpZXRhcnkgU3VwcGxlbWVudHM8L2tleXdvcmQ+PGtleXdv
cmQ+RGlzZWFzZSBNb2RlbHMsIEFuaW1hbDwva2V5d29yZD48a2V5d29yZD5IdW1hbnM8L2tleXdv
cmQ+PGtleXdvcmQ+SHlwZXJ0ZW5zaW9uL2RydWcgdGhlcmFweTwva2V5d29yZD48a2V5d29yZD5Q
bGFudCBFeHRyYWN0cy9waGFybWFjb2xvZ3k8L2tleXdvcmQ+PGtleXdvcmQ+UmFuZG9taXplZCBD
b250cm9sbGVkIFRyaWFscyBhcyBUb3BpYzwva2V5d29yZD48a2V5d29yZD5UZWEvKmNoZW1pc3Ry
eTwva2V5d29yZD48a2V5d29yZD5UcmlnbHljZXJpZGVzL2Jsb29kPC9rZXl3b3JkPjxrZXl3b3Jk
PkJsb29kIGxpcGlkPC9rZXl3b3JkPjxrZXl3b3JkPkJsb29kIHByZXNzdXJlPC9rZXl3b3JkPjxr
ZXl3b3JkPkdyZWVuIHRlYTwva2V5d29yZD48a2V5d29yZD5NZXRhLWFuYWx5c2lzPC9rZXl3b3Jk
PjxrZXl3b3JkPlJhbmRvbWl6ZWQgY2xpbmljYWwgdHJpYWw8L2tleXdvcmQ+PC9rZXl3b3Jkcz48
ZGF0ZXM+PHllYXI+MjAxNDwveWVhcj48cHViLWRhdGVzPjxkYXRlPkF1ZzwvZGF0ZT48L3B1Yi1k
YXRlcz48L2RhdGVzPjxpc2JuPjE1OTAtMzcyOSAoRWxlY3Ryb25pYykmI3hEOzA5MzktNDc1MyAo
TGlua2luZyk8L2lzYm4+PGFjY2Vzc2lvbi1udW0+MjQ2NzUwMTA8L2FjY2Vzc2lvbi1udW0+PHVy
bHM+PHJlbGF0ZWQtdXJscz48dXJsPmh0dHBzOi8vd3d3Lm5jYmkubmxtLm5paC5nb3YvcHVibWVk
LzI0Njc1MDEwPC91cmw+PC9yZWxhdGVkLXVybHM+PC91cmxzPjxlbGVjdHJvbmljLXJlc291cmNl
LW51bT4xMC4xMDE2L2oubnVtZWNkLjIwMTQuMDEuMDE2PC9lbGVjdHJvbmljLXJlc291cmNlLW51
bT48L3JlY29yZD48L0NpdGU+PENpdGU+PEF1dGhvcj5aaGVuZzwvQXV0aG9yPjxZZWFyPjIwMTE8
L1llYXI+PFJlY051bT4yMDc8L1JlY051bT48cmVjb3JkPjxyZWMtbnVtYmVyPjIwNzwvcmVjLW51
bWJlcj48Zm9yZWlnbi1rZXlzPjxrZXkgYXBwPSJFTiIgZGItaWQ9IndwejV0dnBzNnIwc3htZWR2
eGk1ZmF6Y3dkZnRzczA1MHowdCIgdGltZXN0YW1wPSIxNjE0ODMxNzU1Ij4yMDc8L2tleT48L2Zv
cmVpZ24ta2V5cz48cmVmLXR5cGUgbmFtZT0iSm91cm5hbCBBcnRpY2xlIj4xNzwvcmVmLXR5cGU+
PGNvbnRyaWJ1dG9ycz48YXV0aG9ycz48YXV0aG9yPlpoZW5nLCBYLiBYLjwvYXV0aG9yPjxhdXRo
b3I+WHUsIFkuIEwuPC9hdXRob3I+PGF1dGhvcj5MaSwgUy4gSC48L2F1dGhvcj48YXV0aG9yPkxp
dSwgWC4gWC48L2F1dGhvcj48YXV0aG9yPkh1aSwgUi48L2F1dGhvcj48YXV0aG9yPkh1YW5nLCBY
LiBILjwvYXV0aG9yPjwvYXV0aG9ycz48L2NvbnRyaWJ1dG9ycz48YXV0aC1hZGRyZXNzPktleSBM
YWJvcmF0b3J5IGZvciBDbGluaWNhbCBDYXJkaW92YXNjdWxhciBHZW5ldGljcyBhbmQgU2luby1H
ZXJtYW4gTGFib3JhdG9yeSBmb3IgTW9sZWN1bGFyIE1lZGljaW5lLCBDYXJkaW92YXNjdWxhciBJ
bnN0aXR1dGUsIEZ1V2FpIEhvc3BpdGFsLCBDaGluZXNlIEFjYWRlbXkgb2YgTWVkaWNhbCBTY2ll
bmNlcywgQmVpamluZywgQ2hpbmEuPC9hdXRoLWFkZHJlc3M+PHRpdGxlcz48dGl0bGU+R3JlZW4g
dGVhIGludGFrZSBsb3dlcnMgZmFzdGluZyBzZXJ1bSB0b3RhbCBhbmQgTERMIGNob2xlc3Rlcm9s
IGluIGFkdWx0czogYSBtZXRhLWFuYWx5c2lzIG9mIDE0IHJhbmRvbWl6ZWQgY29udHJvbGxlZCB0
cmlhbHM8L3RpdGxlPjxzZWNvbmRhcnktdGl0bGU+QW0gSiBDbGluIE51dHI8L3NlY29uZGFyeS10
aXRsZT48L3RpdGxlcz48cGVyaW9kaWNhbD48ZnVsbC10aXRsZT5BbSBKIENsaW4gTnV0cjwvZnVs
bC10aXRsZT48L3BlcmlvZGljYWw+PHBhZ2VzPjYwMS0xMDwvcGFnZXM+PHZvbHVtZT45NDwvdm9s
dW1lPjxudW1iZXI+MjwvbnVtYmVyPjxlZGl0aW9uPjIwMTEvMDcvMDE8L2VkaXRpb24+PGtleXdv
cmRzPjxrZXl3b3JkPkNhZmZlaW5lL3BoYXJtYWNvbG9neTwva2V5d29yZD48a2V5d29yZD5DaG9s
ZXN0ZXJvbC8qYmxvb2Q8L2tleXdvcmQ+PGtleXdvcmQ+Q2hvbGVzdGVyb2wsIEhETC9ibG9vZDwv
a2V5d29yZD48a2V5d29yZD5DaG9sZXN0ZXJvbCwgTERMLypibG9vZDwva2V5d29yZD48a2V5d29y
ZD4qRmFzdGluZzwva2V5d29yZD48a2V5d29yZD5IdW1hbnM8L2tleXdvcmQ+PGtleXdvcmQ+UHVi
bGljYXRpb24gQmlhczwva2V5d29yZD48a2V5d29yZD4qUmFuZG9taXplZCBDb250cm9sbGVkIFRy
aWFscyBhcyBUb3BpYzwva2V5d29yZD48a2V5d29yZD4qVGVhPC9rZXl3b3JkPjwva2V5d29yZHM+
PGRhdGVzPjx5ZWFyPjIwMTE8L3llYXI+PHB1Yi1kYXRlcz48ZGF0ZT5BdWc8L2RhdGU+PC9wdWIt
ZGF0ZXM+PC9kYXRlcz48aXNibj4xOTM4LTMyMDcgKEVsZWN0cm9uaWMpJiN4RDswMDAyLTkxNjUg
KExpbmtpbmcpPC9pc2JuPjxhY2Nlc3Npb24tbnVtPjIxNzE1NTA4PC9hY2Nlc3Npb24tbnVtPjx1
cmxzPjxyZWxhdGVkLXVybHM+PHVybD5odHRwczovL3d3dy5uY2JpLm5sbS5uaWguZ292L3B1Ym1l
ZC8yMTcxNTUwODwvdXJsPjwvcmVsYXRlZC11cmxzPjwvdXJscz48ZWxlY3Ryb25pYy1yZXNvdXJj
ZS1udW0+MTAuMzk0NS9hamNuLjExMC4wMTA5MjY8L2VsZWN0cm9uaWMtcmVzb3VyY2UtbnVtPjwv
cmVjb3JkPjwvQ2l0ZT48Q2l0ZT48QXV0aG9yPkhhcnRsZXk8L0F1dGhvcj48WWVhcj4yMDEzPC9Z
ZWFyPjxSZWNOdW0+MjA4PC9SZWNOdW0+PHJlY29yZD48cmVjLW51bWJlcj4yMDg8L3JlYy1udW1i
ZXI+PGZvcmVpZ24ta2V5cz48a2V5IGFwcD0iRU4iIGRiLWlkPSJ3cHo1dHZwczZyMHN4bWVkdnhp
NWZhemN3ZGZ0c3MwNTB6MHQiIHRpbWVzdGFtcD0iMTYxNDgzMjUwOSI+MjA4PC9rZXk+PC9mb3Jl
aWduLWtleXM+PHJlZi10eXBlIG5hbWU9IkpvdXJuYWwgQXJ0aWNsZSI+MTc8L3JlZi10eXBlPjxj
b250cmlidXRvcnM+PGF1dGhvcnM+PGF1dGhvcj5IYXJ0bGV5LCBMLjwvYXV0aG9yPjxhdXRob3I+
Rmxvd2VycywgTi48L2F1dGhvcj48YXV0aG9yPkhvbG1lcywgSi48L2F1dGhvcj48YXV0aG9yPkNs
YXJrZSwgQS48L2F1dGhvcj48YXV0aG9yPlN0cmFuZ2VzLCBTLjwvYXV0aG9yPjxhdXRob3I+SG9v
cGVyLCBMLjwvYXV0aG9yPjxhdXRob3I+UmVlcywgSy48L2F1dGhvcj48L2F1dGhvcnM+PC9jb250
cmlidXRvcnM+PGF1dGgtYWRkcmVzcz5EaXZpc2lvbiBvZiBIZWFsdGggU2NpZW5jZXMsIFdhcndp
Y2sgTWVkaWNhbCBTY2hvb2wsIFVuaXZlcnNpdHkgb2YgV2Fyd2ljaywgQ292ZW50cnksIFVLLjwv
YXV0aC1hZGRyZXNzPjx0aXRsZXM+PHRpdGxlPkdyZWVuIGFuZCBibGFjayB0ZWEgZm9yIHRoZSBw
cmltYXJ5IHByZXZlbnRpb24gb2YgY2FyZGlvdmFzY3VsYXIgZGlzZWFzZTwvdGl0bGU+PHNlY29u
ZGFyeS10aXRsZT5Db2NocmFuZSBEYXRhYmFzZSBTeXN0IFJldjwvc2Vjb25kYXJ5LXRpdGxlPjwv
dGl0bGVzPjxwZXJpb2RpY2FsPjxmdWxsLXRpdGxlPkNvY2hyYW5lIERhdGFiYXNlIFN5c3QgUmV2
PC9mdWxsLXRpdGxlPjwvcGVyaW9kaWNhbD48cGFnZXM+Q0QwMDk5MzQ8L3BhZ2VzPjxudW1iZXI+
NjwvbnVtYmVyPjxlZGl0aW9uPjIwMTMvMDYvMjA8L2VkaXRpb24+PGtleXdvcmRzPjxrZXl3b3Jk
PipCZXZlcmFnZXM8L2tleXdvcmQ+PGtleXdvcmQ+Qmxvb2QgUHJlc3N1cmUvcGh5c2lvbG9neTwv
a2V5d29yZD48a2V5d29yZD4qQ2FtZWxsaWEgc2luZW5zaXM8L2tleXdvcmQ+PGtleXdvcmQ+Q2Fy
ZGlvdmFzY3VsYXIgRGlzZWFzZXMvKnByZXZlbnRpb24gJmFtcDsgY29udHJvbDwva2V5d29yZD48
a2V5d29yZD5DaG9sZXN0ZXJvbC9ibG9vZDwva2V5d29yZD48a2V5d29yZD5IdW1hbnM8L2tleXdv
cmQ+PGtleXdvcmQ+UGh5dG90aGVyYXB5LyptZXRob2RzPC9rZXl3b3JkPjxrZXl3b3JkPlByaW1h
cnkgUHJldmVudGlvbi8qbWV0aG9kczwva2V5d29yZD48a2V5d29yZD5SYW5kb21pemVkIENvbnRy
b2xsZWQgVHJpYWxzIGFzIFRvcGljPC9rZXl3b3JkPjxrZXl3b3JkPlRlYTwva2V5d29yZD48L2tl
eXdvcmRzPjxkYXRlcz48eWVhcj4yMDEzPC95ZWFyPjxwdWItZGF0ZXM+PGRhdGU+SnVuIDE4PC9k
YXRlPjwvcHViLWRhdGVzPjwvZGF0ZXM+PGlzYm4+MTQ2OS00OTNYIChFbGVjdHJvbmljKSYjeEQ7
MTM2MS02MTM3IChMaW5raW5nKTwvaXNibj48YWNjZXNzaW9uLW51bT4yMzc4MDcwNjwvYWNjZXNz
aW9uLW51bT48dXJscz48cmVsYXRlZC11cmxzPjx1cmw+aHR0cHM6Ly93d3cubmNiaS5ubG0ubmlo
Lmdvdi9wdWJtZWQvMjM3ODA3MDY8L3VybD48L3JlbGF0ZWQtdXJscz48L3VybHM+PGN1c3RvbTI+
UE1DNzQzMzI5MDwvY3VzdG9tMj48ZWxlY3Ryb25pYy1yZXNvdXJjZS1udW0+MTAuMTAwMi8xNDY1
MTg1OC5DRDAwOTkzNC5wdWIyPC9lbGVjdHJvbmljLXJlc291cmNlLW51bT48L3JlY29yZD48L0Np
dGU+PENpdGU+PEF1dGhvcj5aaGFvPC9BdXRob3I+PFllYXI+MjAxNTwvWWVhcj48UmVjTnVtPjIw
OTwvUmVjTnVtPjxyZWNvcmQ+PHJlYy1udW1iZXI+MjA5PC9yZWMtbnVtYmVyPjxmb3JlaWduLWtl
eXM+PGtleSBhcHA9IkVOIiBkYi1pZD0id3B6NXR2cHM2cjBzeG1lZHZ4aTVmYXpjd2RmdHNzMDUw
ejB0IiB0aW1lc3RhbXA9IjE2MTQ4MzI4MjUiPjIwOTwva2V5PjwvZm9yZWlnbi1rZXlzPjxyZWYt
dHlwZSBuYW1lPSJKb3VybmFsIEFydGljbGUiPjE3PC9yZWYtdHlwZT48Y29udHJpYnV0b3JzPjxh
dXRob3JzPjxhdXRob3I+WmhhbywgWS48L2F1dGhvcj48YXV0aG9yPkFzaW1pLCBTLjwvYXV0aG9y
PjxhdXRob3I+V3UsIEsuPC9hdXRob3I+PGF1dGhvcj5aaGVuZywgSi48L2F1dGhvcj48YXV0aG9y
PkxpLCBELjwvYXV0aG9yPjwvYXV0aG9ycz48L2NvbnRyaWJ1dG9ycz48YXV0aC1hZGRyZXNzPkRl
cGFydG1lbnQgb2YgRm9vZCBTY2llbmNlIGFuZCBOdXRyaXRpb24sIFpoZWppYW5nIFVuaXZlcnNp
dHksIEhhbmd6aG91LCBQZW9wbGUmYXBvcztzIFJlcHVibGljIG9mIENoaW5hLiYjeEQ7RGVwYXJ0
bWVudCBvZiBGb29kIFNjaWVuY2UgYW5kIE51dHJpdGlvbiwgWmhlamlhbmcgVW5pdmVyc2l0eSwg
SGFuZ3pob3UsIFBlb3BsZSZhcG9zO3MgUmVwdWJsaWMgb2YgQ2hpbmEuIEVsZWN0cm9uaWMgYWRk
cmVzczogZHVvbGlAemp1LmVkdS5jbi48L2F1dGgtYWRkcmVzcz48dGl0bGVzPjx0aXRsZT5CbGFj
ayB0ZWEgY29uc3VtcHRpb24gYW5kIHNlcnVtIGNob2xlc3Rlcm9sIGNvbmNlbnRyYXRpb246IFN5
c3RlbWF0aWMgcmV2aWV3IGFuZCBtZXRhLWFuYWx5c2lzIG9mIHJhbmRvbWl6ZWQgY29udHJvbGxl
ZCB0cmlhbHM8L3RpdGxlPjxzZWNvbmRhcnktdGl0bGU+Q2xpbiBOdXRyPC9zZWNvbmRhcnktdGl0
bGU+PC90aXRsZXM+PHBlcmlvZGljYWw+PGZ1bGwtdGl0bGU+Q2xpbiBOdXRyPC9mdWxsLXRpdGxl
PjwvcGVyaW9kaWNhbD48cGFnZXM+NjEyLTk8L3BhZ2VzPjx2b2x1bWU+MzQ8L3ZvbHVtZT48bnVt
YmVyPjQ8L251bWJlcj48ZWRpdGlvbj4yMDE0LzA2LzI5PC9lZGl0aW9uPjxrZXl3b3Jkcz48a2V5
d29yZD5DYW1lbGxpYSBzaW5lbnNpcy9jaGVtaXN0cnk8L2tleXdvcmQ+PGtleXdvcmQ+Q2FyZGlv
dmFzY3VsYXIgRGlzZWFzZXMvYmxvb2QvcHJldmVudGlvbiAmYW1wOyBjb250cm9sPC9rZXl3b3Jk
PjxrZXl3b3JkPkNob2xlc3Rlcm9sLCBIREwvKmJsb29kPC9rZXl3b3JkPjxrZXl3b3JkPkNob2xl
c3Rlcm9sLCBMREwvKmJsb29kPC9rZXl3b3JkPjxrZXl3b3JkPkRhdGFiYXNlcywgRmFjdHVhbDwv
a2V5d29yZD48a2V5d29yZD5IdW1hbnM8L2tleXdvcmQ+PGtleXdvcmQ+UmFuZG9taXplZCBDb250
cm9sbGVkIFRyaWFscyBhcyBUb3BpYzwva2V5d29yZD48a2V5d29yZD5SaXNrIEZhY3RvcnM8L2tl
eXdvcmQ+PGtleXdvcmQ+KlRlYTwva2V5d29yZD48a2V5d29yZD5UcmlnbHljZXJpZGVzL2Jsb29k
PC9rZXl3b3JkPjxrZXl3b3JkPkJsYWNrIHRlYTwva2V5d29yZD48a2V5d29yZD5DaG9sZXN0ZXJv
bDwva2V5d29yZD48a2V5d29yZD5NZXRhLWFuYWx5c2lzPC9rZXl3b3JkPjxrZXl3b3JkPlN5c3Rl
bWF0aWMgcmV2aWV3PC9rZXl3b3JkPjwva2V5d29yZHM+PGRhdGVzPjx5ZWFyPjIwMTU8L3llYXI+
PHB1Yi1kYXRlcz48ZGF0ZT5BdWc8L2RhdGU+PC9wdWItZGF0ZXM+PC9kYXRlcz48aXNibj4xNTMy
LTE5ODMgKEVsZWN0cm9uaWMpJiN4RDswMjYxLTU2MTQgKExpbmtpbmcpPC9pc2JuPjxhY2Nlc3Np
b24tbnVtPjI0OTcyNDU0PC9hY2Nlc3Npb24tbnVtPjx1cmxzPjxyZWxhdGVkLXVybHM+PHVybD5o
dHRwczovL3d3dy5uY2JpLm5sbS5uaWguZ292L3B1Ym1lZC8yNDk3MjQ1NDwvdXJsPjwvcmVsYXRl
ZC11cmxzPjwvdXJscz48ZWxlY3Ryb25pYy1yZXNvdXJjZS1udW0+MTAuMTAxNi9qLmNsbnUuMjAx
NC4wNi4wMDM8L2VsZWN0cm9uaWMtcmVzb3VyY2UtbnVtPjwvcmVjb3JkPjwvQ2l0ZT48Q2l0ZT48
QXV0aG9yPkxpdTwvQXV0aG9yPjxZZWFyPjIwMjA8L1llYXI+PFJlY051bT4yMTE8L1JlY051bT48
cmVjb3JkPjxyZWMtbnVtYmVyPjIxMTwvcmVjLW51bWJlcj48Zm9yZWlnbi1rZXlzPjxrZXkgYXBw
PSJFTiIgZGItaWQ9IndwejV0dnBzNnIwc3htZWR2eGk1ZmF6Y3dkZnRzczA1MHowdCIgdGltZXN0
YW1wPSIxNjE0ODMzNjA0Ij4yMTE8L2tleT48L2ZvcmVpZ24ta2V5cz48cmVmLXR5cGUgbmFtZT0i
Sm91cm5hbCBBcnRpY2xlIj4xNzwvcmVmLXR5cGU+PGNvbnRyaWJ1dG9ycz48YXV0aG9ycz48YXV0
aG9yPkxpdSwgVy48L2F1dGhvcj48YXV0aG9yPldhbiwgQy48L2F1dGhvcj48YXV0aG9yPkh1YW5n
LCBZLjwvYXV0aG9yPjxhdXRob3I+TGksIE0uPC9hdXRob3I+PC9hdXRob3JzPjwvY29udHJpYnV0
b3JzPjxhdXRoLWFkZHJlc3M+S2V5IExhYm9yYXRvcnkgYXQgVW5pdmVyc2l0aWVzIG9mIEVkdWNh
dGlvbiBEZXBhcnRtZW50IG9mIFhpbmppYW5nIFV5Z3VyIEF1dG9ub21vdXMgUmVnaW9uLCBZaWxp
IE5vcm1hbCBVbml2ZXJzaXR5LCBYaW5qaWFuZywgQ2hpbmEuJiN4RDtDb2xsZWdlIG9mIEFncm9u
b215LCBSZXNlYXJjaCBDZW50ZXIgb2YgVGVhIGFuZCBUZWEgQ3VsdHVyZSwgSmlhbmd4aSBBZ3Jp
Y3VsdHVyYWwgVW5pdmVyc2l0eSwgTmFuY2hhbmcsIENoaW5hLjwvYXV0aC1hZGRyZXNzPjx0aXRs
ZXM+PHRpdGxlPkVmZmVjdHMgb2YgdGVhIGNvbnN1bXB0aW9uIG9uIG1ldGFib2xpYyBzeW5kcm9t
ZTogQSBzeXN0ZW1hdGljIHJldmlldyBhbmQgbWV0YS1hbmFseXNpcyBvZiByYW5kb21pemVkIGNs
aW5pY2FsIHRyaWFsczwvdGl0bGU+PHNlY29uZGFyeS10aXRsZT5QaHl0b3RoZXIgUmVzPC9zZWNv
bmRhcnktdGl0bGU+PC90aXRsZXM+PHBlcmlvZGljYWw+PGZ1bGwtdGl0bGU+UGh5dG90aGVyIFJl
czwvZnVsbC10aXRsZT48L3BlcmlvZGljYWw+PHBhZ2VzPjI4NTctMjg2NjwvcGFnZXM+PHZvbHVt
ZT4zNDwvdm9sdW1lPjxudW1iZXI+MTE8L251bWJlcj48ZWRpdGlvbj4yMDIwLzA2LzI1PC9lZGl0
aW9uPjxrZXl3b3Jkcz48a2V5d29yZD5IdW1hbnM8L2tleXdvcmQ+PGtleXdvcmQ+TWV0YWJvbGlj
IFN5bmRyb21lLypkcnVnIHRoZXJhcHk8L2tleXdvcmQ+PGtleXdvcmQ+UmFuZG9taXplZCBDb250
cm9sbGVkIFRyaWFscyBhcyBUb3BpYzwva2V5d29yZD48a2V5d29yZD5UZWEvKmNoZW1pc3RyeTwv
a2V5d29yZD48a2V5d29yZD5CbWk8L2tleXdvcmQ+PGtleXdvcmQ+ZGlhYmV0ZXM8L2tleXdvcmQ+
PGtleXdvcmQ+aHlwZXJsaXBpZGVtaWE8L2tleXdvcmQ+PGtleXdvcmQ+aHlwZXJ0ZW5zaW9uPC9r
ZXl3b3JkPjxrZXl3b3JkPnRlYTwva2V5d29yZD48L2tleXdvcmRzPjxkYXRlcz48eWVhcj4yMDIw
PC95ZWFyPjxwdWItZGF0ZXM+PGRhdGU+Tm92PC9kYXRlPjwvcHViLWRhdGVzPjwvZGF0ZXM+PGlz
Ym4+MTA5OS0xNTczIChFbGVjdHJvbmljKSYjeEQ7MDk1MS00MThYIChMaW5raW5nKTwvaXNibj48
YWNjZXNzaW9uLW51bT4zMjU3ODMyODwvYWNjZXNzaW9uLW51bT48dXJscz48cmVsYXRlZC11cmxz
Pjx1cmw+aHR0cHM6Ly93d3cubmNiaS5ubG0ubmloLmdvdi9wdWJtZWQvMzI1NzgzMjg8L3VybD48
L3JlbGF0ZWQtdXJscz48L3VybHM+PGVsZWN0cm9uaWMtcmVzb3VyY2UtbnVtPjEwLjEwMDIvcHRy
LjY3MzE8L2VsZWN0cm9uaWMtcmVzb3VyY2UtbnVtPjwvcmVjb3JkPjwvQ2l0ZT48Q2l0ZT48QXV0
aG9yPll1YW48L0F1dGhvcj48WWVhcj4yMDE4PC9ZZWFyPjxSZWNOdW0+MjEyPC9SZWNOdW0+PHJl
Y29yZD48cmVjLW51bWJlcj4yMTI8L3JlYy1udW1iZXI+PGZvcmVpZ24ta2V5cz48a2V5IGFwcD0i
RU4iIGRiLWlkPSJ3cHo1dHZwczZyMHN4bWVkdnhpNWZhemN3ZGZ0c3MwNTB6MHQiIHRpbWVzdGFt
cD0iMTYxNDgzMzg1NCI+MjEyPC9rZXk+PC9mb3JlaWduLWtleXM+PHJlZi10eXBlIG5hbWU9Ikpv
dXJuYWwgQXJ0aWNsZSI+MTc8L3JlZi10eXBlPjxjb250cmlidXRvcnM+PGF1dGhvcnM+PGF1dGhv
cj5ZdWFuLCBGLjwvYXV0aG9yPjxhdXRob3I+RG9uZywgSC48L2F1dGhvcj48YXV0aG9yPkZhbmcs
IEsuPC9hdXRob3I+PGF1dGhvcj5Hb25nLCBKLjwvYXV0aG9yPjxhdXRob3I+THUsIEYuPC9hdXRo
b3I+PC9hdXRob3JzPjwvY29udHJpYnV0b3JzPjxhdXRoLWFkZHJlc3M+SW5zdGl0dXRlIG9mIElu
dGVncmF0ZWQgVHJhZGl0aW9uYWwgQ2hpbmVzZSBhbmQgV2VydGVybiBNZWRpY2luZSwgVG9uZ2pp
IEhvc3BpdGFsLCBUb25namkgTWVkaWNhbCBDb2xsZWdlLCBIdWFaaG9uZyBVbml2ZXJzaXR5IG9m
IFNjaWVuY2UgYW5kIFRlY2hub2xvZ3ksIFd1aGFuLCBIdWJlaSwgQ2hpbmEuPC9hdXRoLWFkZHJl
c3M+PHRpdGxlcz48dGl0bGU+RWZmZWN0cyBvZiBncmVlbiB0ZWEgb24gbGlwaWQgbWV0YWJvbGlz
bSBpbiBvdmVyd2VpZ2h0IG9yIG9iZXNlIHBlb3BsZTogQSBtZXRhLWFuYWx5c2lzIG9mIHJhbmRv
bWl6ZWQgY29udHJvbGxlZCB0cmlhbHM8L3RpdGxlPjxzZWNvbmRhcnktdGl0bGU+TW9sIE51dHIg
Rm9vZCBSZXM8L3NlY29uZGFyeS10aXRsZT48L3RpdGxlcz48cGVyaW9kaWNhbD48ZnVsbC10aXRs
ZT5Nb2wgTnV0ciBGb29kIFJlczwvZnVsbC10aXRsZT48L3BlcmlvZGljYWw+PHZvbHVtZT42Mjwv
dm9sdW1lPjxudW1iZXI+MTwvbnVtYmVyPjxlZGl0aW9uPjIwMTcvMDYvMjI8L2VkaXRpb24+PGtl
eXdvcmRzPjxrZXl3b3JkPkFkb2xlc2NlbnQ8L2tleXdvcmQ+PGtleXdvcmQ+QWR1bHQ8L2tleXdv
cmQ+PGtleXdvcmQ+QWdlZDwva2V5d29yZD48a2V5d29yZD5BZ2VkLCA4MCBhbmQgb3Zlcjwva2V5
d29yZD48a2V5d29yZD5DaGlsZDwva2V5d29yZD48a2V5d29yZD5DaG9sZXN0ZXJvbC9ibG9vZDwv
a2V5d29yZD48a2V5d29yZD5DaG9sZXN0ZXJvbCwgSERML2Jsb29kPC9rZXl3b3JkPjxrZXl3b3Jk
PkNob2xlc3Rlcm9sLCBMREw8L2tleXdvcmQ+PGtleXdvcmQ+SHVtYW5zPC9rZXl3b3JkPjxrZXl3
b3JkPipMaXBpZCBNZXRhYm9saXNtPC9rZXl3b3JkPjxrZXl3b3JkPk1pZGRsZSBBZ2VkPC9rZXl3
b3JkPjxrZXl3b3JkPk9iZXNpdHkvKm1ldGFib2xpc208L2tleXdvcmQ+PGtleXdvcmQ+T3Zlcndl
aWdodC8qbWV0YWJvbGlzbTwva2V5d29yZD48a2V5d29yZD5SYW5kb21pemVkIENvbnRyb2xsZWQg
VHJpYWxzIGFzIFRvcGljPC9rZXl3b3JkPjxrZXl3b3JkPipUZWE8L2tleXdvcmQ+PGtleXdvcmQ+
VHJpZ2x5Y2VyaWRlcy9ibG9vZDwva2V5d29yZD48a2V5d29yZD5Zb3VuZyBBZHVsdDwva2V5d29y
ZD48a2V5d29yZD4qR3JlZW4gdGVhPC9rZXl3b3JkPjxrZXl3b3JkPipNZXRhLWFuYWx5c2lzPC9r
ZXl3b3JkPjxrZXl3b3JkPipPYmVzZTwva2V5d29yZD48a2V5d29yZD4qT3ZlcndlaWdodDwva2V5
d29yZD48L2tleXdvcmRzPjxkYXRlcz48eWVhcj4yMDE4PC95ZWFyPjxwdWItZGF0ZXM+PGRhdGU+
SmFuPC9kYXRlPjwvcHViLWRhdGVzPjwvZGF0ZXM+PGlzYm4+MTYxMy00MTMzIChFbGVjdHJvbmlj
KSYjeEQ7MTYxMy00MTI1IChMaW5raW5nKTwvaXNibj48YWNjZXNzaW9uLW51bT4yODYzNjE4Mjwv
YWNjZXNzaW9uLW51bT48dXJscz48cmVsYXRlZC11cmxzPjx1cmw+aHR0cHM6Ly93d3cubmNiaS5u
bG0ubmloLmdvdi9wdWJtZWQvMjg2MzYxODI8L3VybD48L3JlbGF0ZWQtdXJscz48L3VybHM+PGVs
ZWN0cm9uaWMtcmVzb3VyY2UtbnVtPjEwLjEwMDIvbW5mci4yMDE2MDExMjI8L2VsZWN0cm9uaWMt
cmVzb3VyY2UtbnVtPjwvcmVjb3JkPjwvQ2l0ZT48Q2l0ZT48QXV0aG9yPklnaG8tT3NhZ2llPC9B
dXRob3I+PFllYXI+MjAyMDwvWWVhcj48UmVjTnVtPjIxMDwvUmVjTnVtPjxyZWNvcmQ+PHJlYy1u
dW1iZXI+MjEwPC9yZWMtbnVtYmVyPjxmb3JlaWduLWtleXM+PGtleSBhcHA9IkVOIiBkYi1pZD0i
d3B6NXR2cHM2cjBzeG1lZHZ4aTVmYXpjd2RmdHNzMDUwejB0IiB0aW1lc3RhbXA9IjE2MTQ4MzM0
MDQiPjIxMDwva2V5PjwvZm9yZWlnbi1rZXlzPjxyZWYtdHlwZSBuYW1lPSJKb3VybmFsIEFydGlj
bGUiPjE3PC9yZWYtdHlwZT48Y29udHJpYnV0b3JzPjxhdXRob3JzPjxhdXRob3I+SWdoby1Pc2Fn
aWUsIEUuPC9hdXRob3I+PGF1dGhvcj5DYXJhLCBLLjwvYXV0aG9yPjxhdXRob3I+V2FuZywgRC48
L2F1dGhvcj48YXV0aG9yPllhbywgUS48L2F1dGhvcj48YXV0aG9yPlBlbmtlcnQsIEwuIFAuPC9h
dXRob3I+PGF1dGhvcj5DYXNzaWR5LCBBLjwvYXV0aG9yPjxhdXRob3I+RmVycnV6emksIE0uPC9h
dXRob3I+PGF1dGhvcj5KYWNxdWVzLCBQLiBGLjwvYXV0aG9yPjxhdXRob3I+Sm9obnNvbiwgRS4g
Si48L2F1dGhvcj48YXV0aG9yPkNodW5nLCBNLjwvYXV0aG9yPjxhdXRob3I+V2FsbGFjZSwgVC48
L2F1dGhvcj48L2F1dGhvcnM+PC9jb250cmlidXRvcnM+PGF1dGgtYWRkcmVzcz5EZXBhcnRtZW50
IG9mIFB1YmxpYyBIZWFsdGggYW5kIENvbW11bml0eSBNZWRpY2luZSwgU2Nob29sIG9mIE1lZGlj
aW5lLCBUdWZ0cyBVbml2ZXJzaXR5LCBCb3N0b24sIE1BLCBVU0EuJiN4RDtGcmllZG1hbiBTY2hv
b2wgb2YgTnV0cml0aW9uIFNjaWVuY2UgYW5kIFBvbGljeSwgVHVmdHMgVW5pdmVyc2l0eSwgQm9z
dG9uLCBNQSwgVVNBLiYjeEQ7RCZhbXA7ViBTeXN0ZW1hdGljIEV2aWRlbmNlIFJldmlldyBDb25z
dWx0aW5nLCBMTEMsIEJyb254LCBOWSwgVVNBLiYjeEQ7RGVwYXJ0bWVudCBvZiBOdXRyaXRpb24g
YW5kIFByZXZlbnRpdmUgTWVkaWNpbmUsIE5vcndpY2ggTWVkaWNhbCBTY2hvb2wsIFVuaXZlcnNp
dHkgb2YgRWFzdCBBbmdsaWEsIE5vcndpY2gsIFVuaXRlZCBLaW5nZG9tLiYjeEQ7UGxhbnRzIGZv
ciBIdW1hbiBIZWFsdGggSW5zdGl0dXRlLCBOb3J0aCBDYXJvbGluYSBTdGF0ZSBVbml2ZXJzaXR5
LCBLYW5uYXBvbGlzLCBOQywgVVNBLiYjeEQ7SmVhbiBNYXllciBVU0RBIEh1bWFuIE51dHJpdGlv
biBSZXNlYXJjaCBDZW50ZXIgb24gQWdpbmcsIFR1ZnRzIFVuaXZlcnNpdHksIEJvc3RvbiwgTUEs
IFVTQS4mI3hEO0RlcGFydG1lbnQgb2YgTnV0cml0aW9uIGFuZCBGb29kIFN0dWRpZXMsIEdlb3Jn
ZSBNYXNvbiBVbml2ZXJzaXR5LCBGYWlyZmF4LCBWQSwgVVNBLiYjeEQ7VGhpbmsgSGVhbHRoeSBH
cm91cCwgV2FzaGluZ3RvbiwgREMsIFVTQS48L2F1dGgtYWRkcmVzcz48dGl0bGVzPjx0aXRsZT5T
aG9ydC1UZXJtIFRlYSBDb25zdW1wdGlvbiBJcyBOb3QgQXNzb2NpYXRlZCB3aXRoIGEgUmVkdWN0
aW9uIGluIEJsb29kIExpcGlkcyBvciBQcmVzc3VyZTogQSBTeXN0ZW1hdGljIFJldmlldyBhbmQg
TWV0YS1BbmFseXNpcyBvZiBSYW5kb21pemVkIENvbnRyb2xsZWQgVHJpYWxzPC90aXRsZT48c2Vj
b25kYXJ5LXRpdGxlPkogTnV0cjwvc2Vjb25kYXJ5LXRpdGxlPjwvdGl0bGVzPjxwZXJpb2RpY2Fs
PjxmdWxsLXRpdGxlPkogTnV0cjwvZnVsbC10aXRsZT48L3BlcmlvZGljYWw+PHBhZ2VzPjMyNjkt
MzI3OTwvcGFnZXM+PHZvbHVtZT4xNTA8L3ZvbHVtZT48bnVtYmVyPjEyPC9udW1iZXI+PGVkaXRp
b24+MjAyMC8xMS8xNTwvZWRpdGlvbj48a2V5d29yZHM+PGtleXdvcmQ+Qmxvb2QgUHJlc3N1cmUv
KmRydWcgZWZmZWN0czwva2V5d29yZD48a2V5d29yZD5EcnVnIEFkbWluaXN0cmF0aW9uIFNjaGVk
dWxlPC9rZXl3b3JkPjxrZXl3b3JkPkh1bWFuczwva2V5d29yZD48a2V5d29yZD5MaXBpZHMvKmJs
b29kPC9rZXl3b3JkPjxrZXl3b3JkPipUZWE8L2tleXdvcmQ+PGtleXdvcmQ+KiBDYW1lbGxpYSBz
aW5lbnNpczwva2V5d29yZD48a2V5d29yZD4qYmxvb2QgcHJlc3N1cmU8L2tleXdvcmQ+PGtleXdv
cmQ+KmNhcmRpb3Zhc2N1bGFyIGRpc2Vhc2VzPC9rZXl3b3JkPjxrZXl3b3JkPipsaXBpZHM8L2tl
eXdvcmQ+PC9rZXl3b3Jkcz48ZGF0ZXM+PHllYXI+MjAyMDwveWVhcj48cHViLWRhdGVzPjxkYXRl
PkRlYyAxMDwvZGF0ZT48L3B1Yi1kYXRlcz48L2RhdGVzPjxpc2JuPjE1NDEtNjEwMCAoRWxlY3Ry
b25pYykmI3hEOzAwMjItMzE2NiAoTGlua2luZyk8L2lzYm4+PGFjY2Vzc2lvbi1udW0+MzMxODgz
ODY8L2FjY2Vzc2lvbi1udW0+PHVybHM+PHJlbGF0ZWQtdXJscz48dXJsPmh0dHBzOi8vd3d3Lm5j
YmkubmxtLm5paC5nb3YvcHVibWVkLzMzMTg4Mzg2PC91cmw+PC9yZWxhdGVkLXVybHM+PC91cmxz
PjxlbGVjdHJvbmljLXJlc291cmNlLW51bT4xMC4xMDkzL2puL254YWEyOTU8L2VsZWN0cm9uaWMt
cmVzb3VyY2UtbnVtPjwvcmVjb3JkPjwvQ2l0ZT48Q2l0ZT48QXV0aG9yPk1vbW9zZTwvQXV0aG9y
PjxZZWFyPjIwMTY8L1llYXI+PFJlY051bT4yMTM8L1JlY051bT48cmVjb3JkPjxyZWMtbnVtYmVy
PjIxMzwvcmVjLW51bWJlcj48Zm9yZWlnbi1rZXlzPjxrZXkgYXBwPSJFTiIgZGItaWQ9IndwejV0
dnBzNnIwc3htZWR2eGk1ZmF6Y3dkZnRzczA1MHowdCIgdGltZXN0YW1wPSIxNjE0ODM0NzM5Ij4y
MTM8L2tleT48L2ZvcmVpZ24ta2V5cz48cmVmLXR5cGUgbmFtZT0iSm91cm5hbCBBcnRpY2xlIj4x
NzwvcmVmLXR5cGU+PGNvbnRyaWJ1dG9ycz48YXV0aG9ycz48YXV0aG9yPk1vbW9zZSwgWS48L2F1
dGhvcj48YXV0aG9yPk1hZWRhLVlhbWFtb3RvLCBNLjwvYXV0aG9yPjxhdXRob3I+TmFiZXRhbmks
IEguPC9hdXRob3I+PC9hdXRob3JzPjwvY29udHJpYnV0b3JzPjxhdXRoLWFkZHJlc3M+YSBGb29k
IEVuZ2luZWVyaW5nIERpdmlzaW9uICwgTmF0aW9uYWwgRm9vZCBSZXNlYXJjaCBJbnN0aXR1dGUg
LCBJYmFyYWtpICwgSmFwYW4gOyYjeEQ7YiBGb29kIEZ1bmN0aW9uIERpdmlzaW9uICwgTmF0aW9u
YWwgRm9vZCBSZXNlYXJjaCBJbnN0aXR1dGUgLCBJYmFyYWtpICwgSmFwYW4uPC9hdXRoLWFkZHJl
c3M+PHRpdGxlcz48dGl0bGU+U3lzdGVtYXRpYyByZXZpZXcgb2YgZ3JlZW4gdGVhIGVwaWdhbGxv
Y2F0ZWNoaW4gZ2FsbGF0ZSBpbiByZWR1Y2luZyBsb3ctZGVuc2l0eSBsaXBvcHJvdGVpbiBjaG9s
ZXN0ZXJvbCBsZXZlbHMgb2YgaHVtYW5zPC90aXRsZT48c2Vjb25kYXJ5LXRpdGxlPkludCBKIEZv
b2QgU2NpIE51dHI8L3NlY29uZGFyeS10aXRsZT48L3RpdGxlcz48cGVyaW9kaWNhbD48ZnVsbC10
aXRsZT5JbnQgSiBGb29kIFNjaSBOdXRyPC9mdWxsLXRpdGxlPjwvcGVyaW9kaWNhbD48cGFnZXM+
NjA2LTEzPC9wYWdlcz48dm9sdW1lPjY3PC92b2x1bWU+PG51bWJlcj42PC9udW1iZXI+PGVkaXRp
b24+MjAxNi8wNi8yMjwvZWRpdGlvbj48a2V5d29yZHM+PGtleXdvcmQ+Qm9keSBNYXNzIEluZGV4
PC9rZXl3b3JkPjxrZXl3b3JkPkNhdGVjaGluLyphbmFsb2dzICZhbXA7IGRlcml2YXRpdmVzL3Bo
YXJtYWNvbG9neTwva2V5d29yZD48a2V5d29yZD5DaG9sZXN0ZXJvbCwgTERMLypibG9vZDwva2V5
d29yZD48a2V5d29yZD5IdW1hbnM8L2tleXdvcmQ+PGtleXdvcmQ+T2Jlc2l0eS9ibG9vZDwva2V5
d29yZD48a2V5d29yZD5QbGFudCBFeHRyYWN0cy9waGFybWFjb2xvZ3k8L2tleXdvcmQ+PGtleXdv
cmQ+UmFuZG9taXplZCBDb250cm9sbGVkIFRyaWFscyBhcyBUb3BpYzwva2V5d29yZD48a2V5d29y
ZD5UZWEvKmNoZW1pc3RyeTwva2V5d29yZD48a2V5d29yZD4qQ2F0ZWNoaW48L2tleXdvcmQ+PGtl
eXdvcmQ+KmZsYXZvbm9pZDwva2V5d29yZD48a2V5d29yZD4qbGlwaWQgcHJvZmlsZTwva2V5d29y
ZD48a2V5d29yZD4qcG9seXBoZW5vbDwva2V5d29yZD48L2tleXdvcmRzPjxkYXRlcz48eWVhcj4y
MDE2PC95ZWFyPjxwdWItZGF0ZXM+PGRhdGU+U2VwPC9kYXRlPjwvcHViLWRhdGVzPjwvZGF0ZXM+
PGlzYm4+MTQ2NS0zNDc4IChFbGVjdHJvbmljKSYjeEQ7MDk2My03NDg2IChMaW5raW5nKTwvaXNi
bj48YWNjZXNzaW9uLW51bT4yNzMyNDU5MDwvYWNjZXNzaW9uLW51bT48dXJscz48cmVsYXRlZC11
cmxzPjx1cmw+aHR0cHM6Ly93d3cubmNiaS5ubG0ubmloLmdvdi9wdWJtZWQvMjczMjQ1OTA8L3Vy
bD48L3JlbGF0ZWQtdXJscz48L3VybHM+PGVsZWN0cm9uaWMtcmVzb3VyY2UtbnVtPjEwLjEwODAv
MDk2Mzc0ODYuMjAxNi4xMTk2NjU1PC9lbGVjdHJvbmljLXJlc291cmNlLW51bT48L3JlY29yZD48
L0NpdGU+PENpdGU+PEF1dGhvcj5BcmF5YS1RdWludGFuaWxsYTwvQXV0aG9yPjxZZWFyPjIwMTk8
L1llYXI+PFJlY051bT4yMTc8L1JlY051bT48cmVjb3JkPjxyZWMtbnVtYmVyPjIxNzwvcmVjLW51
bWJlcj48Zm9yZWlnbi1rZXlzPjxrZXkgYXBwPSJFTiIgZGItaWQ9IndwejV0dnBzNnIwc3htZWR2
eGk1ZmF6Y3dkZnRzczA1MHowdCIgdGltZXN0YW1wPSIxNjE0ODM2MTgyIj4yMTc8L2tleT48L2Zv
cmVpZ24ta2V5cz48cmVmLXR5cGUgbmFtZT0iSm91cm5hbCBBcnRpY2xlIj4xNzwvcmVmLXR5cGU+
PGNvbnRyaWJ1dG9ycz48YXV0aG9ycz48YXV0aG9yPkFyYXlhLVF1aW50YW5pbGxhLCBGLjwvYXV0
aG9yPjxhdXRob3I+R3V0aWVycmV6LUVzcGlub3phLCBILjwvYXV0aG9yPjxhdXRob3I+TW95YW5v
LUdhbHZleiwgVi48L2F1dGhvcj48YXV0aG9yPk11bm96LVlhbmV6LCBNLiBKLjwvYXV0aG9yPjxh
dXRob3I+UGF2ZXosIEwuPC9hdXRob3I+PGF1dGhvcj5HYXJjaWEsIEsuPC9hdXRob3I+PC9hdXRo
b3JzPjwvY29udHJpYnV0b3JzPjxhdXRoLWFkZHJlc3M+RmFjdWx0eSBvZiBIZWFsdGggU2NpZW5j
ZXMsIFVuaXZlcnNpZGFkIEdhYnJpZWxhIE1pc3RyYWwuIFNhbnRpYWdvLCBDaGlsZTsgRmFjdWx0
eSBvZiBIZWFsdGgsIFVuaXZlcnNpZGFkIGRlIGxhcyBBbWVyaWNhcy4gU2FudGlhZ28sIENoaWxl
LiBFbGVjdHJvbmljIGFkZHJlc3M6IGZhbmRyZXMua2luZUBnbWFpbC5jb20uJiN4RDtGYWN1bHR5
IG9mIEhlYWx0aCwgVW5pdmVyc2lkYWQgZGUgbGFzIEFtZXJpY2FzLiBTYW50aWFnbywgQ2hpbGU7
IENlbnRlciBvZiBEaWFnbm9zdGljIGFuZCBUcmVhdG1lbnQsIENsaW5pY2FsIEhvc3BpdGFsIFNh
biBCb3JqYSBBcnJpYXJhbi4gU2FudGlhZ28sIENoaWxlLiYjeEQ7TnVyc2luZyBTZXJ2aWNlLCBJ
bnRlZ3JhbWVkaWNhLiBTYW50aWFnbywgQ2hpbGUuJiN4RDtGYWN1bHR5IG9mIEhlYWx0aCBTY2ll
bmNlcywgVW5pdmVyc2lkYWQgR2FicmllbGEgTWlzdHJhbC4gU2FudGlhZ28sIENoaWxlLiYjeEQ7
SW5zdGl0dXRvIGRlIENpZW5jaWFzIE5hdHVyYWxlcywgVW5pdmVyc2lkYWQgZGUgbGFzIEFtZXJp
Y2FzLiBTYW50aWFnbywgQ2hpbGU7IERlcGFydGFtZW50byBkZSBDaWVuY2lhcyBRdWltaWNhcyB5
IEJpb2xvZ2ljYXMsIFVuaXZlcnNpZGFkIEJlcm5hcmRvIE8mYXBvcztIaWdnaW5zLiBTYW50aWFn
bywgQ2hpbGUuJiN4RDtJbnN0aXR1dG8gZGUgQ2llbmNpYXMgQmlvbWVkaWNhcywgRmFjdWx0YWQg
ZGUgQ2llbmNpYXMgZGUgbGEgU2FsdWQuIFVuaXZlcnNpZGFkIEF1dG9ub21hIGRlIENoaWxlLCBT
YW50aWFnbywgQ2hpbGUuPC9hdXRoLWFkZHJlc3M+PHRpdGxlcz48dGl0bGU+RWZmZWN0aXZlbmVz
cyBvZiBibGFjayB0ZWEgdmVyc3VzIHBsYWNlYm8gaW4gc3ViamVjdHMgd2l0aCBoeXBlcmNob2xl
c3Rlcm9sZW1pYTogQSBQUklTTUEgc3lzdGVtYXRpYyByZXZpZXcgYW5kIG1ldGEtYW5hbHlzaXM8
L3RpdGxlPjxzZWNvbmRhcnktdGl0bGU+RGlhYmV0ZXMgTWV0YWIgU3luZHI8L3NlY29uZGFyeS10
aXRsZT48L3RpdGxlcz48cGVyaW9kaWNhbD48ZnVsbC10aXRsZT5EaWFiZXRlcyBNZXRhYiBTeW5k
cjwvZnVsbC10aXRsZT48L3BlcmlvZGljYWw+PHBhZ2VzPjIyNTAtMjI1ODwvcGFnZXM+PHZvbHVt
ZT4xMzwvdm9sdW1lPjxudW1iZXI+MzwvbnVtYmVyPjxlZGl0aW9uPjIwMTkvMDYvMjc8L2VkaXRp
b24+PGtleXdvcmRzPjxrZXl3b3JkPkh1bWFuczwva2V5d29yZD48a2V5d29yZD5IeXBlcmNob2xl
c3Rlcm9sZW1pYS8qYmxvb2QvKnByZXZlbnRpb24gJmFtcDsgY29udHJvbDwva2V5d29yZD48a2V5
d29yZD5MaXBpZHMvKmJsb29kPC9rZXl3b3JkPjxrZXl3b3JkPlByb2dub3Npczwva2V5d29yZD48
a2V5d29yZD4qVGVhPC9rZXl3b3JkPjxrZXl3b3JkPkJsYWNrIHRlYTwva2V5d29yZD48a2V5d29y
ZD5IeXBlcmNob2xlc3Rlcm9sZW1pYTwva2V5d29yZD48a2V5d29yZD5NZXRhLWFuYWx5c2lzPC9r
ZXl3b3JkPjxrZXl3b3JkPlNlcnVtIGxpcGlkczwva2V5d29yZD48a2V5d29yZD5TeXN0ZW1hdGlj
IHJldmlldzwva2V5d29yZD48L2tleXdvcmRzPjxkYXRlcz48eWVhcj4yMDE5PC95ZWFyPjxwdWIt
ZGF0ZXM+PGRhdGU+TWF5IC0gSnVuPC9kYXRlPjwvcHViLWRhdGVzPjwvZGF0ZXM+PGlzYm4+MTg3
OC0wMzM0IChFbGVjdHJvbmljKSYjeEQ7MTg3MS00MDIxIChMaW5raW5nKTwvaXNibj48YWNjZXNz
aW9uLW51bT4zMTIzNTE2NTwvYWNjZXNzaW9uLW51bT48dXJscz48cmVsYXRlZC11cmxzPjx1cmw+
aHR0cHM6Ly93d3cubmNiaS5ubG0ubmloLmdvdi9wdWJtZWQvMzEyMzUxNjU8L3VybD48L3JlbGF0
ZWQtdXJscz48L3VybHM+PGVsZWN0cm9uaWMtcmVzb3VyY2UtbnVtPjEwLjEwMTYvai5kc3guMjAx
OS4wNS4wMTk8L2VsZWN0cm9uaWMtcmVzb3VyY2UtbnVtPjwvcmVjb3JkPjwvQ2l0ZT48Q2l0ZT48
QXV0aG9yPldhbmc8L0F1dGhvcj48WWVhcj4yMDE0PC9ZZWFyPjxSZWNOdW0+MjE4PC9SZWNOdW0+
PHJlY29yZD48cmVjLW51bWJlcj4yMTg8L3JlYy1udW1iZXI+PGZvcmVpZ24ta2V5cz48a2V5IGFw
cD0iRU4iIGRiLWlkPSJ3cHo1dHZwczZyMHN4bWVkdnhpNWZhemN3ZGZ0c3MwNTB6MHQiIHRpbWVz
dGFtcD0iMTYxNDgzNjM3MSI+MjE4PC9rZXk+PC9mb3JlaWduLWtleXM+PHJlZi10eXBlIG5hbWU9
IkpvdXJuYWwgQXJ0aWNsZSI+MTc8L3JlZi10eXBlPjxjb250cmlidXRvcnM+PGF1dGhvcnM+PGF1
dGhvcj5XYW5nLCBELjwvYXV0aG9yPjxhdXRob3I+Q2hlbiwgQy48L2F1dGhvcj48YXV0aG9yPldh
bmcsIFkuPC9hdXRob3I+PGF1dGhvcj5MaXUsIEouPC9hdXRob3I+PGF1dGhvcj5MaW4sIFIuPC9h
dXRob3I+PC9hdXRob3JzPjwvY29udHJpYnV0b3JzPjxhdXRoLWFkZHJlc3M+RGVwYXJ0bWVudCBv
ZiBMYWJvcmF0b3J5IE1lZGljaW5lLCBOby4xNjEgSG9zcGl0YWwgb2YgUExBLCBXdWhhbiBDaXR5
LCBIdWJlaSBQcm92aW5jZSwgUFIuIENoaW5hLiYjeEQ7RGVwYXJ0bWVudCBvZiBDYXJkaW9sb2d5
LCBOby4gMTgwIEhvc3BpdGFsIG9mIFBMQSwgUXVhbnpob3UgQ2l0eSwgRnVqaWFuIFByb3ZpbmNl
LCBQUi4gQ2hpbmEuJiN4RDtIZWFsdGggTWFuYWdlbWVudCBDZW50ZXIsIE5vLiAxODAgSG9zcGl0
YWwgb2YgUExBLCBRdWFuemhvdSBDaXR5LCBGdWppYW4gUHJvdmluY2UsIFBSLiBDaGluYS4mI3hE
O0RlcGFydG1lbnQgb2YgVXJvbG9neSwgTm8uIDE4MCBIb3NwaXRhbCBvZiBQTEEsIFF1YW56aG91
IENpdHksIEZ1amlhbiBQcm92aW5jZSwgUFIuIENoaW5hLjwvYXV0aC1hZGRyZXNzPjx0aXRsZXM+
PHRpdGxlPkVmZmVjdCBvZiBibGFjayB0ZWEgY29uc3VtcHRpb24gb24gYmxvb2QgY2hvbGVzdGVy
b2w6IGEgbWV0YS1hbmFseXNpcyBvZiAxNSByYW5kb21pemVkIGNvbnRyb2xsZWQgdHJpYWxzPC90
aXRsZT48c2Vjb25kYXJ5LXRpdGxlPlBMb1MgT25lPC9zZWNvbmRhcnktdGl0bGU+PC90aXRsZXM+
PHBlcmlvZGljYWw+PGZ1bGwtdGl0bGU+UExvUyBPbmU8L2Z1bGwtdGl0bGU+PC9wZXJpb2RpY2Fs
PjxwYWdlcz5lMTA3NzExPC9wYWdlcz48dm9sdW1lPjk8L3ZvbHVtZT48bnVtYmVyPjk8L251bWJl
cj48ZWRpdGlvbj4yMDE0LzA5LzIzPC9lZGl0aW9uPjxrZXl3b3Jkcz48a2V5d29yZD5BZHVsdDwv
a2V5d29yZD48a2V5d29yZD5BZ2VkPC9rZXl3b3JkPjxrZXl3b3JkPkNhbWVsbGlhIHNpbmVuc2lz
L2NoZW1pc3RyeTwva2V5d29yZD48a2V5d29yZD5DaG9sZXN0ZXJvbC8qYmxvb2Q8L2tleXdvcmQ+
PGtleXdvcmQ+Q2hvbGVzdGVyb2wsIEhETC9ibG9vZDwva2V5d29yZD48a2V5d29yZD5DaG9sZXN0
ZXJvbCwgTERML2Jsb29kPC9rZXl3b3JkPjxrZXl3b3JkPipEaWV0YXJ5IFN1cHBsZW1lbnRzPC9r
ZXl3b3JkPjxrZXl3b3JkPkh1bWFuczwva2V5d29yZD48a2V5d29yZD5NaWRkbGUgQWdlZDwva2V5
d29yZD48a2V5d29yZD5Qb2x5cGhlbm9scy8qcGhhcm1hY29sb2d5PC9rZXl3b3JkPjxrZXl3b3Jk
PlJhbmRvbWl6ZWQgQ29udHJvbGxlZCBUcmlhbHMgYXMgVG9waWM8L2tleXdvcmQ+PGtleXdvcmQ+
UmVncmVzc2lvbiBBbmFseXNpczwva2V5d29yZD48a2V5d29yZD4qVGVhPC9rZXl3b3JkPjwva2V5
d29yZHM+PGRhdGVzPjx5ZWFyPjIwMTQ8L3llYXI+PC9kYXRlcz48aXNibj4xOTMyLTYyMDMgKEVs
ZWN0cm9uaWMpJiN4RDsxOTMyLTYyMDMgKExpbmtpbmcpPC9pc2JuPjxhY2Nlc3Npb24tbnVtPjI1
MjM3ODg5PC9hY2Nlc3Npb24tbnVtPjx1cmxzPjxyZWxhdGVkLXVybHM+PHVybD5odHRwczovL3d3
dy5uY2JpLm5sbS5uaWguZ292L3B1Ym1lZC8yNTIzNzg4OTwvdXJsPjwvcmVsYXRlZC11cmxzPjwv
dXJscz48Y3VzdG9tMj5QTUM0MTY5NTU4PC9jdXN0b20yPjxlbGVjdHJvbmljLXJlc291cmNlLW51
bT4xMC4xMzcxL2pvdXJuYWwucG9uZS4wMTA3NzExPC9lbGVjdHJvbmljLXJlc291cmNlLW51bT48
L3JlY29yZD48L0NpdGU+PENpdGU+PEF1dGhvcj5LaW08L0F1dGhvcj48WWVhcj4yMDExPC9ZZWFy
PjxSZWNOdW0+MjE5PC9SZWNOdW0+PHJlY29yZD48cmVjLW51bWJlcj4yMTk8L3JlYy1udW1iZXI+
PGZvcmVpZ24ta2V5cz48a2V5IGFwcD0iRU4iIGRiLWlkPSJ3cHo1dHZwczZyMHN4bWVkdnhpNWZh
emN3ZGZ0c3MwNTB6MHQiIHRpbWVzdGFtcD0iMTYxNDgzNjUzOCI+MjE5PC9rZXk+PC9mb3JlaWdu
LWtleXM+PHJlZi10eXBlIG5hbWU9IkpvdXJuYWwgQXJ0aWNsZSI+MTc8L3JlZi10eXBlPjxjb250
cmlidXRvcnM+PGF1dGhvcnM+PGF1dGhvcj5LaW0sIEEuPC9hdXRob3I+PGF1dGhvcj5DaGl1LCBB
LjwvYXV0aG9yPjxhdXRob3I+QmFyb25lLCBNLiBLLjwvYXV0aG9yPjxhdXRob3I+QXZpbm8sIEQu
PC9hdXRob3I+PGF1dGhvcj5XYW5nLCBGLjwvYXV0aG9yPjxhdXRob3I+Q29sZW1hbiwgQy4gSS48
L2F1dGhvcj48YXV0aG9yPlBodW5nLCBPLiBKLjwvYXV0aG9yPjwvYXV0aG9ycz48L2NvbnRyaWJ1
dG9ycz48YXV0aC1hZGRyZXNzPlVuaXZlcnNpdHkgb2YgQ29ubmVjdGljdXQgU2Nob29sIG9mIFBo
YXJtYWN5LCBIYXJ0Zm9yZCwgQ1QsIFVTQS48L2F1dGgtYWRkcmVzcz48dGl0bGVzPjx0aXRsZT5H
cmVlbiB0ZWEgY2F0ZWNoaW5zIGRlY3JlYXNlIHRvdGFsIGFuZCBsb3ctZGVuc2l0eSBsaXBvcHJv
dGVpbiBjaG9sZXN0ZXJvbDogYSBzeXN0ZW1hdGljIHJldmlldyBhbmQgbWV0YS1hbmFseXNpczwv
dGl0bGU+PHNlY29uZGFyeS10aXRsZT5KIEFtIERpZXQgQXNzb2M8L3NlY29uZGFyeS10aXRsZT48
L3RpdGxlcz48cGVyaW9kaWNhbD48ZnVsbC10aXRsZT5KIEFtIERpZXQgQXNzb2M8L2Z1bGwtdGl0
bGU+PC9wZXJpb2RpY2FsPjxwYWdlcz4xNzIwLTk8L3BhZ2VzPjx2b2x1bWU+MTExPC92b2x1bWU+
PG51bWJlcj4xMTwvbnVtYmVyPjxlZGl0aW9uPjIwMTEvMTAvMjc8L2VkaXRpb24+PGtleXdvcmRz
PjxrZXl3b3JkPkFudGljaG9sZXN0ZXJlbWljIEFnZW50cy8qcGhhcm1hY29sb2d5PC9rZXl3b3Jk
PjxrZXl3b3JkPkNhdGVjaGluLypwaGFybWFjb2xvZ3k8L2tleXdvcmQ+PGtleXdvcmQ+Q2hvbGVz
dGVyb2wvKmJsb29kPC9rZXl3b3JkPjxrZXl3b3JkPkNob2xlc3Rlcm9sLCBIREwvYmxvb2QvZHJ1
ZyBlZmZlY3RzPC9rZXl3b3JkPjxrZXl3b3JkPkNob2xlc3Rlcm9sLCBMREwvYmxvb2QvZHJ1ZyBl
ZmZlY3RzPC9rZXl3b3JkPjxrZXl3b3JkPkRvc2UtUmVzcG9uc2UgUmVsYXRpb25zaGlwLCBEcnVn
PC9rZXl3b3JkPjxrZXl3b3JkPkh1bWFuczwva2V5d29yZD48a2V5d29yZD5MaXBpZCBNZXRhYm9s
aXNtLypkcnVnIGVmZmVjdHM8L2tleXdvcmQ+PGtleXdvcmQ+UmFuZG9taXplZCBDb250cm9sbGVk
IFRyaWFscyBhcyBUb3BpYzwva2V5d29yZD48a2V5d29yZD4qVGVhL2NoZW1pc3RyeTwva2V5d29y
ZD48a2V5d29yZD5UcmlnbHljZXJpZGVzL2Jsb29kPC9rZXl3b3JkPjwva2V5d29yZHM+PGRhdGVz
Pjx5ZWFyPjIwMTE8L3llYXI+PHB1Yi1kYXRlcz48ZGF0ZT5Ob3Y8L2RhdGU+PC9wdWItZGF0ZXM+
PC9kYXRlcz48aXNibj4xODc4LTM1NzAgKEVsZWN0cm9uaWMpJiN4RDswMDAyLTgyMjMgKExpbmtp
bmcpPC9pc2JuPjxhY2Nlc3Npb24tbnVtPjIyMDI3MDU1PC9hY2Nlc3Npb24tbnVtPjx1cmxzPjxy
ZWxhdGVkLXVybHM+PHVybD5odHRwczovL3d3dy5uY2JpLm5sbS5uaWguZ292L3B1Ym1lZC8yMjAy
NzA1NTwvdXJsPjwvcmVsYXRlZC11cmxzPjwvdXJscz48ZWxlY3Ryb25pYy1yZXNvdXJjZS1udW0+
MTAuMTAxNi9qLmphZGEuMjAxMS4wOC4wMDk8L2VsZWN0cm9uaWMtcmVzb3VyY2UtbnVtPjwvcmVj
b3JkPjwvQ2l0ZT48Q2l0ZT48QXV0aG9yPlh1PC9BdXRob3I+PFllYXI+MjAyMDwvWWVhcj48UmVj
TnVtPjI3MjwvUmVjTnVtPjxyZWNvcmQ+PHJlYy1udW1iZXI+MjcyPC9yZWMtbnVtYmVyPjxmb3Jl
aWduLWtleXM+PGtleSBhcHA9IkVOIiBkYi1pZD0id3B6NXR2cHM2cjBzeG1lZHZ4aTVmYXpjd2Rm
dHNzMDUwejB0IiB0aW1lc3RhbXA9IjE3MTA4OTYxNTIiPjI3Mjwva2V5PjwvZm9yZWlnbi1rZXlz
PjxyZWYtdHlwZSBuYW1lPSJKb3VybmFsIEFydGljbGUiPjE3PC9yZWYtdHlwZT48Y29udHJpYnV0
b3JzPjxhdXRob3JzPjxhdXRob3I+WHUsIFIuPC9hdXRob3I+PGF1dGhvcj5ZYW5nLCBLLjwvYXV0
aG9yPjxhdXRob3I+TGksIFMuPC9hdXRob3I+PGF1dGhvcj5EYWksIE0uPC9hdXRob3I+PGF1dGhv
cj5DaGVuLCBHLjwvYXV0aG9yPjwvYXV0aG9ycz48L2NvbnRyaWJ1dG9ycz48YXV0aC1hZGRyZXNz
PkRlcGFydG1lbnQgb2YgTWVkaWNhbCBVbHRyYXNvdW5kLCBUb25namkgSG9zcGl0YWwsIFRvbmdq
aSBNZWRpY2FsIENvbGxlZ2UsIEh1YXpob25nIFVuaXZlcnNpdHkgb2YgU2NpZW5jZSBhbmQgVGVj
aG5vbG9neSwgV3VoYW4sIDQzMDAzMCwgUGVvcGxlJmFwb3M7cyBSZXB1YmxpYyBvZiBDaGluYS4m
I3hEO0RpdmlzaW9uIG9mIENhcmRpb2xvZ3ksIERlcGFydG1lbnQgb2YgSW50ZXJuYWwgTWVkaWNp
bmUsIFRvbmdqaSBIb3NwaXRhbCwgVG9uZ2ppIE1lZGljYWwgQ29sbGVnZSwgSHVhemhvbmcgVW5p
dmVyc2l0eSBvZiBTY2llbmNlIGFuZCBUZWNobm9sb2d5LCBXdWhhbiwgNDMwMDMwLCBQZW9wbGUm
YXBvcztzIFJlcHVibGljIG9mIENoaW5hLiYjeEQ7RGl2aXNpb24gb2YgQ2FyZGlvbG9neSwgRGVw
YXJ0bWVudCBvZiBJbnRlcm5hbCBNZWRpY2luZSwgVG9uZ2ppIEhvc3BpdGFsLCBUb25namkgTWVk
aWNhbCBDb2xsZWdlLCBIdWF6aG9uZyBVbml2ZXJzaXR5IG9mIFNjaWVuY2UgYW5kIFRlY2hub2xv
Z3ksIFd1aGFuLCA0MzAwMzAsIFBlb3BsZSZhcG9zO3MgUmVwdWJsaWMgb2YgQ2hpbmEuIGNoZW5n
ejIwMDNAMTYzLmNvbS48L2F1dGgtYWRkcmVzcz48dGl0bGVzPjx0aXRsZT5FZmZlY3Qgb2YgZ3Jl
ZW4gdGVhIGNvbnN1bXB0aW9uIG9uIGJsb29kIGxpcGlkczogYSBzeXN0ZW1hdGljIHJldmlldyBh
bmQgbWV0YS1hbmFseXNpcyBvZiByYW5kb21pemVkIGNvbnRyb2xsZWQgdHJpYWxzPC90aXRsZT48
c2Vjb25kYXJ5LXRpdGxlPk51dHIgSjwvc2Vjb25kYXJ5LXRpdGxlPjwvdGl0bGVzPjxwZXJpb2Rp
Y2FsPjxmdWxsLXRpdGxlPk51dHIgSjwvZnVsbC10aXRsZT48L3BlcmlvZGljYWw+PHBhZ2VzPjQ4
PC9wYWdlcz48dm9sdW1lPjE5PC92b2x1bWU+PG51bWJlcj4xPC9udW1iZXI+PGVkaXRpb24+MjAy
MC8wNS8yMjwvZWRpdGlvbj48a2V5d29yZHM+PGtleXdvcmQ+Q2hvbGVzdGVyb2wsIEhETDwva2V5
d29yZD48a2V5d29yZD5DaG9sZXN0ZXJvbCwgTERMPC9rZXl3b3JkPjxrZXl3b3JkPkh1bWFuczwv
a2V5d29yZD48a2V5d29yZD4qTGlwaWRzPC9rZXl3b3JkPjxrZXl3b3JkPlJhbmRvbWl6ZWQgQ29u
dHJvbGxlZCBUcmlhbHMgYXMgVG9waWM8L2tleXdvcmQ+PGtleXdvcmQ+KlRlYTwva2V5d29yZD48
a2V5d29yZD5DYXRlY2hpbjwva2V5d29yZD48a2V5d29yZD5DaG9sZXN0ZXJvbDwva2V5d29yZD48
a2V5d29yZD5HcmVlbiB0ZWE8L2tleXdvcmQ+PGtleXdvcmQ+TWV0YS1hbmFseXNpczwva2V5d29y
ZD48a2V5d29yZD5UcmlnbHljZXJpZGVzPC9rZXl3b3JkPjwva2V5d29yZHM+PGRhdGVzPjx5ZWFy
PjIwMjA8L3llYXI+PHB1Yi1kYXRlcz48ZGF0ZT5NYXkgMjA8L2RhdGU+PC9wdWItZGF0ZXM+PC9k
YXRlcz48aXNibj4xNDc1LTI4OTEgKEVsZWN0cm9uaWMpJiN4RDsxNDc1LTI4OTEgKExpbmtpbmcp
PC9pc2JuPjxhY2Nlc3Npb24tbnVtPjMyNDM0NTM5PC9hY2Nlc3Npb24tbnVtPjx1cmxzPjxyZWxh
dGVkLXVybHM+PHVybD5odHRwczovL3d3dy5uY2JpLm5sbS5uaWguZ292L3B1Ym1lZC8zMjQzNDUz
OTwvdXJsPjwvcmVsYXRlZC11cmxzPjwvdXJscz48Y3VzdG9tMj5QTUM3MjQwOTc1PC9jdXN0b20y
PjxlbGVjdHJvbmljLXJlc291cmNlLW51bT4xMC4xMTg2L3MxMjkzNy0wMjAtMDA1NTctNTwvZWxl
Y3Ryb25pYy1yZXNvdXJjZS1udW0+PC9yZWNvcmQ+PC9DaXRlPjwvRW5kTm90ZT5=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PEVuZE5vdGU+PENpdGU+PEF1dGhvcj5PbmFrcG95YTwvQXV0aG9yPjxZZWFyPjIwMTQ8L1llYXI+
PFJlY051bT4yMDY8L1JlY051bT48RGlzcGxheVRleHQ+KDIwMy0yMTQpPC9EaXNwbGF5VGV4dD48
cmVjb3JkPjxyZWMtbnVtYmVyPjIwNjwvcmVjLW51bWJlcj48Zm9yZWlnbi1rZXlzPjxrZXkgYXBw
PSJFTiIgZGItaWQ9IndwejV0dnBzNnIwc3htZWR2eGk1ZmF6Y3dkZnRzczA1MHowdCIgdGltZXN0
YW1wPSIxNjE0ODMxMTU5Ij4yMDY8L2tleT48L2ZvcmVpZ24ta2V5cz48cmVmLXR5cGUgbmFtZT0i
Sm91cm5hbCBBcnRpY2xlIj4xNzwvcmVmLXR5cGU+PGNvbnRyaWJ1dG9ycz48YXV0aG9ycz48YXV0
aG9yPk9uYWtwb3lhLCBJLjwvYXV0aG9yPjxhdXRob3I+U3BlbmNlciwgRS48L2F1dGhvcj48YXV0
aG9yPkhlbmVnaGFuLCBDLjwvYXV0aG9yPjxhdXRob3I+VGhvbXBzb24sIE0uPC9hdXRob3I+PC9h
dXRob3JzPjwvY29udHJpYnV0b3JzPjxhdXRoLWFkZHJlc3M+RGVwYXJ0bWVudCBvZiBQcmltYXJ5
IENhcmUgSGVhbHRoIFNjaWVuY2VzLCBVbml2ZXJzaXR5IG9mIE94Zm9yZCwgVW5pdGVkIEtpbmdk
b20uIEVsZWN0cm9uaWMgYWRkcmVzczogaWdoby5vbmFrcG95YUBwaGMub3guYWMudWsuJiN4RDtE
ZXBhcnRtZW50IG9mIFByaW1hcnkgQ2FyZSBIZWFsdGggU2NpZW5jZXMsIFVuaXZlcnNpdHkgb2Yg
T3hmb3JkLCBVbml0ZWQgS2luZ2RvbS4mI3hEO0RlcGFydG1lbnQgb2YgUHJpbWFyeSBDYXJlIEhl
YWx0aCBTY2llbmNlcywgVW5pdmVyc2l0eSBvZiBPeGZvcmQsIFVuaXRlZCBLaW5nZG9tOyBEZXBh
cnRtZW50IG9mIEZhbWlseSBNZWRpY2luZSwgVW5pdmVyc2l0eSBvZiBXYXNoaW5ndG9uLCBTZWF0
dGxlLCBVU0EuPC9hdXRoLWFkZHJlc3M+PHRpdGxlcz48dGl0bGU+VGhlIGVmZmVjdCBvZiBncmVl
biB0ZWEgb24gYmxvb2QgcHJlc3N1cmUgYW5kIGxpcGlkIHByb2ZpbGU6IGEgc3lzdGVtYXRpYyBy
ZXZpZXcgYW5kIG1ldGEtYW5hbHlzaXMgb2YgcmFuZG9taXplZCBjbGluaWNhbCB0cmlhbHM8L3Rp
dGxlPjxzZWNvbmRhcnktdGl0bGU+TnV0ciBNZXRhYiBDYXJkaW92YXNjIERpczwvc2Vjb25kYXJ5
LXRpdGxlPjwvdGl0bGVzPjxwZXJpb2RpY2FsPjxmdWxsLXRpdGxlPk51dHIgTWV0YWIgQ2FyZGlv
dmFzYyBEaXM8L2Z1bGwtdGl0bGU+PC9wZXJpb2RpY2FsPjxwYWdlcz44MjMtMzY8L3BhZ2VzPjx2
b2x1bWU+MjQ8L3ZvbHVtZT48bnVtYmVyPjg8L251bWJlcj48ZWRpdGlvbj4yMDE0LzAzLzI5PC9l
ZGl0aW9uPjxrZXl3b3Jkcz48a2V5d29yZD5BbmltYWxzPC9rZXl3b3JkPjxrZXl3b3JkPkJsb29k
IFByZXNzdXJlLypkcnVnIGVmZmVjdHM8L2tleXdvcmQ+PGtleXdvcmQ+Q2hvbGVzdGVyb2wvKmJs
b29kPC9rZXl3b3JkPjxrZXl3b3JkPkRpZXRhcnkgU3VwcGxlbWVudHM8L2tleXdvcmQ+PGtleXdv
cmQ+RGlzZWFzZSBNb2RlbHMsIEFuaW1hbDwva2V5d29yZD48a2V5d29yZD5IdW1hbnM8L2tleXdv
cmQ+PGtleXdvcmQ+SHlwZXJ0ZW5zaW9uL2RydWcgdGhlcmFweTwva2V5d29yZD48a2V5d29yZD5Q
bGFudCBFeHRyYWN0cy9waGFybWFjb2xvZ3k8L2tleXdvcmQ+PGtleXdvcmQ+UmFuZG9taXplZCBD
b250cm9sbGVkIFRyaWFscyBhcyBUb3BpYzwva2V5d29yZD48a2V5d29yZD5UZWEvKmNoZW1pc3Ry
eTwva2V5d29yZD48a2V5d29yZD5UcmlnbHljZXJpZGVzL2Jsb29kPC9rZXl3b3JkPjxrZXl3b3Jk
PkJsb29kIGxpcGlkPC9rZXl3b3JkPjxrZXl3b3JkPkJsb29kIHByZXNzdXJlPC9rZXl3b3JkPjxr
ZXl3b3JkPkdyZWVuIHRlYTwva2V5d29yZD48a2V5d29yZD5NZXRhLWFuYWx5c2lzPC9rZXl3b3Jk
PjxrZXl3b3JkPlJhbmRvbWl6ZWQgY2xpbmljYWwgdHJpYWw8L2tleXdvcmQ+PC9rZXl3b3Jkcz48
ZGF0ZXM+PHllYXI+MjAxNDwveWVhcj48cHViLWRhdGVzPjxkYXRlPkF1ZzwvZGF0ZT48L3B1Yi1k
YXRlcz48L2RhdGVzPjxpc2JuPjE1OTAtMzcyOSAoRWxlY3Ryb25pYykmI3hEOzA5MzktNDc1MyAo
TGlua2luZyk8L2lzYm4+PGFjY2Vzc2lvbi1udW0+MjQ2NzUwMTA8L2FjY2Vzc2lvbi1udW0+PHVy
bHM+PHJlbGF0ZWQtdXJscz48dXJsPmh0dHBzOi8vd3d3Lm5jYmkubmxtLm5paC5nb3YvcHVibWVk
LzI0Njc1MDEwPC91cmw+PC9yZWxhdGVkLXVybHM+PC91cmxzPjxlbGVjdHJvbmljLXJlc291cmNl
LW51bT4xMC4xMDE2L2oubnVtZWNkLjIwMTQuMDEuMDE2PC9lbGVjdHJvbmljLXJlc291cmNlLW51
bT48L3JlY29yZD48L0NpdGU+PENpdGU+PEF1dGhvcj5aaGVuZzwvQXV0aG9yPjxZZWFyPjIwMTE8
L1llYXI+PFJlY051bT4yMDc8L1JlY051bT48cmVjb3JkPjxyZWMtbnVtYmVyPjIwNzwvcmVjLW51
bWJlcj48Zm9yZWlnbi1rZXlzPjxrZXkgYXBwPSJFTiIgZGItaWQ9IndwejV0dnBzNnIwc3htZWR2
eGk1ZmF6Y3dkZnRzczA1MHowdCIgdGltZXN0YW1wPSIxNjE0ODMxNzU1Ij4yMDc8L2tleT48L2Zv
cmVpZ24ta2V5cz48cmVmLXR5cGUgbmFtZT0iSm91cm5hbCBBcnRpY2xlIj4xNzwvcmVmLXR5cGU+
PGNvbnRyaWJ1dG9ycz48YXV0aG9ycz48YXV0aG9yPlpoZW5nLCBYLiBYLjwvYXV0aG9yPjxhdXRo
b3I+WHUsIFkuIEwuPC9hdXRob3I+PGF1dGhvcj5MaSwgUy4gSC48L2F1dGhvcj48YXV0aG9yPkxp
dSwgWC4gWC48L2F1dGhvcj48YXV0aG9yPkh1aSwgUi48L2F1dGhvcj48YXV0aG9yPkh1YW5nLCBY
LiBILjwvYXV0aG9yPjwvYXV0aG9ycz48L2NvbnRyaWJ1dG9ycz48YXV0aC1hZGRyZXNzPktleSBM
YWJvcmF0b3J5IGZvciBDbGluaWNhbCBDYXJkaW92YXNjdWxhciBHZW5ldGljcyBhbmQgU2luby1H
ZXJtYW4gTGFib3JhdG9yeSBmb3IgTW9sZWN1bGFyIE1lZGljaW5lLCBDYXJkaW92YXNjdWxhciBJ
bnN0aXR1dGUsIEZ1V2FpIEhvc3BpdGFsLCBDaGluZXNlIEFjYWRlbXkgb2YgTWVkaWNhbCBTY2ll
bmNlcywgQmVpamluZywgQ2hpbmEuPC9hdXRoLWFkZHJlc3M+PHRpdGxlcz48dGl0bGU+R3JlZW4g
dGVhIGludGFrZSBsb3dlcnMgZmFzdGluZyBzZXJ1bSB0b3RhbCBhbmQgTERMIGNob2xlc3Rlcm9s
IGluIGFkdWx0czogYSBtZXRhLWFuYWx5c2lzIG9mIDE0IHJhbmRvbWl6ZWQgY29udHJvbGxlZCB0
cmlhbHM8L3RpdGxlPjxzZWNvbmRhcnktdGl0bGU+QW0gSiBDbGluIE51dHI8L3NlY29uZGFyeS10
aXRsZT48L3RpdGxlcz48cGVyaW9kaWNhbD48ZnVsbC10aXRsZT5BbSBKIENsaW4gTnV0cjwvZnVs
bC10aXRsZT48L3BlcmlvZGljYWw+PHBhZ2VzPjYwMS0xMDwvcGFnZXM+PHZvbHVtZT45NDwvdm9s
dW1lPjxudW1iZXI+MjwvbnVtYmVyPjxlZGl0aW9uPjIwMTEvMDcvMDE8L2VkaXRpb24+PGtleXdv
cmRzPjxrZXl3b3JkPkNhZmZlaW5lL3BoYXJtYWNvbG9neTwva2V5d29yZD48a2V5d29yZD5DaG9s
ZXN0ZXJvbC8qYmxvb2Q8L2tleXdvcmQ+PGtleXdvcmQ+Q2hvbGVzdGVyb2wsIEhETC9ibG9vZDwv
a2V5d29yZD48a2V5d29yZD5DaG9sZXN0ZXJvbCwgTERMLypibG9vZDwva2V5d29yZD48a2V5d29y
ZD4qRmFzdGluZzwva2V5d29yZD48a2V5d29yZD5IdW1hbnM8L2tleXdvcmQ+PGtleXdvcmQ+UHVi
bGljYXRpb24gQmlhczwva2V5d29yZD48a2V5d29yZD4qUmFuZG9taXplZCBDb250cm9sbGVkIFRy
aWFscyBhcyBUb3BpYzwva2V5d29yZD48a2V5d29yZD4qVGVhPC9rZXl3b3JkPjwva2V5d29yZHM+
PGRhdGVzPjx5ZWFyPjIwMTE8L3llYXI+PHB1Yi1kYXRlcz48ZGF0ZT5BdWc8L2RhdGU+PC9wdWIt
ZGF0ZXM+PC9kYXRlcz48aXNibj4xOTM4LTMyMDcgKEVsZWN0cm9uaWMpJiN4RDswMDAyLTkxNjUg
KExpbmtpbmcpPC9pc2JuPjxhY2Nlc3Npb24tbnVtPjIxNzE1NTA4PC9hY2Nlc3Npb24tbnVtPjx1
cmxzPjxyZWxhdGVkLXVybHM+PHVybD5odHRwczovL3d3dy5uY2JpLm5sbS5uaWguZ292L3B1Ym1l
ZC8yMTcxNTUwODwvdXJsPjwvcmVsYXRlZC11cmxzPjwvdXJscz48ZWxlY3Ryb25pYy1yZXNvdXJj
ZS1udW0+MTAuMzk0NS9hamNuLjExMC4wMTA5MjY8L2VsZWN0cm9uaWMtcmVzb3VyY2UtbnVtPjwv
cmVjb3JkPjwvQ2l0ZT48Q2l0ZT48QXV0aG9yPkhhcnRsZXk8L0F1dGhvcj48WWVhcj4yMDEzPC9Z
ZWFyPjxSZWNOdW0+MjA4PC9SZWNOdW0+PHJlY29yZD48cmVjLW51bWJlcj4yMDg8L3JlYy1udW1i
ZXI+PGZvcmVpZ24ta2V5cz48a2V5IGFwcD0iRU4iIGRiLWlkPSJ3cHo1dHZwczZyMHN4bWVkdnhp
NWZhemN3ZGZ0c3MwNTB6MHQiIHRpbWVzdGFtcD0iMTYxNDgzMjUwOSI+MjA4PC9rZXk+PC9mb3Jl
aWduLWtleXM+PHJlZi10eXBlIG5hbWU9IkpvdXJuYWwgQXJ0aWNsZSI+MTc8L3JlZi10eXBlPjxj
b250cmlidXRvcnM+PGF1dGhvcnM+PGF1dGhvcj5IYXJ0bGV5LCBMLjwvYXV0aG9yPjxhdXRob3I+
Rmxvd2VycywgTi48L2F1dGhvcj48YXV0aG9yPkhvbG1lcywgSi48L2F1dGhvcj48YXV0aG9yPkNs
YXJrZSwgQS48L2F1dGhvcj48YXV0aG9yPlN0cmFuZ2VzLCBTLjwvYXV0aG9yPjxhdXRob3I+SG9v
cGVyLCBMLjwvYXV0aG9yPjxhdXRob3I+UmVlcywgSy48L2F1dGhvcj48L2F1dGhvcnM+PC9jb250
cmlidXRvcnM+PGF1dGgtYWRkcmVzcz5EaXZpc2lvbiBvZiBIZWFsdGggU2NpZW5jZXMsIFdhcndp
Y2sgTWVkaWNhbCBTY2hvb2wsIFVuaXZlcnNpdHkgb2YgV2Fyd2ljaywgQ292ZW50cnksIFVLLjwv
YXV0aC1hZGRyZXNzPjx0aXRsZXM+PHRpdGxlPkdyZWVuIGFuZCBibGFjayB0ZWEgZm9yIHRoZSBw
cmltYXJ5IHByZXZlbnRpb24gb2YgY2FyZGlvdmFzY3VsYXIgZGlzZWFzZTwvdGl0bGU+PHNlY29u
ZGFyeS10aXRsZT5Db2NocmFuZSBEYXRhYmFzZSBTeXN0IFJldjwvc2Vjb25kYXJ5LXRpdGxlPjwv
dGl0bGVzPjxwZXJpb2RpY2FsPjxmdWxsLXRpdGxlPkNvY2hyYW5lIERhdGFiYXNlIFN5c3QgUmV2
PC9mdWxsLXRpdGxlPjwvcGVyaW9kaWNhbD48cGFnZXM+Q0QwMDk5MzQ8L3BhZ2VzPjxudW1iZXI+
NjwvbnVtYmVyPjxlZGl0aW9uPjIwMTMvMDYvMjA8L2VkaXRpb24+PGtleXdvcmRzPjxrZXl3b3Jk
PipCZXZlcmFnZXM8L2tleXdvcmQ+PGtleXdvcmQ+Qmxvb2QgUHJlc3N1cmUvcGh5c2lvbG9neTwv
a2V5d29yZD48a2V5d29yZD4qQ2FtZWxsaWEgc2luZW5zaXM8L2tleXdvcmQ+PGtleXdvcmQ+Q2Fy
ZGlvdmFzY3VsYXIgRGlzZWFzZXMvKnByZXZlbnRpb24gJmFtcDsgY29udHJvbDwva2V5d29yZD48
a2V5d29yZD5DaG9sZXN0ZXJvbC9ibG9vZDwva2V5d29yZD48a2V5d29yZD5IdW1hbnM8L2tleXdv
cmQ+PGtleXdvcmQ+UGh5dG90aGVyYXB5LyptZXRob2RzPC9rZXl3b3JkPjxrZXl3b3JkPlByaW1h
cnkgUHJldmVudGlvbi8qbWV0aG9kczwva2V5d29yZD48a2V5d29yZD5SYW5kb21pemVkIENvbnRy
b2xsZWQgVHJpYWxzIGFzIFRvcGljPC9rZXl3b3JkPjxrZXl3b3JkPlRlYTwva2V5d29yZD48L2tl
eXdvcmRzPjxkYXRlcz48eWVhcj4yMDEzPC95ZWFyPjxwdWItZGF0ZXM+PGRhdGU+SnVuIDE4PC9k
YXRlPjwvcHViLWRhdGVzPjwvZGF0ZXM+PGlzYm4+MTQ2OS00OTNYIChFbGVjdHJvbmljKSYjeEQ7
MTM2MS02MTM3IChMaW5raW5nKTwvaXNibj48YWNjZXNzaW9uLW51bT4yMzc4MDcwNjwvYWNjZXNz
aW9uLW51bT48dXJscz48cmVsYXRlZC11cmxzPjx1cmw+aHR0cHM6Ly93d3cubmNiaS5ubG0ubmlo
Lmdvdi9wdWJtZWQvMjM3ODA3MDY8L3VybD48L3JlbGF0ZWQtdXJscz48L3VybHM+PGN1c3RvbTI+
UE1DNzQzMzI5MDwvY3VzdG9tMj48ZWxlY3Ryb25pYy1yZXNvdXJjZS1udW0+MTAuMTAwMi8xNDY1
MTg1OC5DRDAwOTkzNC5wdWIyPC9lbGVjdHJvbmljLXJlc291cmNlLW51bT48L3JlY29yZD48L0Np
dGU+PENpdGU+PEF1dGhvcj5aaGFvPC9BdXRob3I+PFllYXI+MjAxNTwvWWVhcj48UmVjTnVtPjIw
OTwvUmVjTnVtPjxyZWNvcmQ+PHJlYy1udW1iZXI+MjA5PC9yZWMtbnVtYmVyPjxmb3JlaWduLWtl
eXM+PGtleSBhcHA9IkVOIiBkYi1pZD0id3B6NXR2cHM2cjBzeG1lZHZ4aTVmYXpjd2RmdHNzMDUw
ejB0IiB0aW1lc3RhbXA9IjE2MTQ4MzI4MjUiPjIwOTwva2V5PjwvZm9yZWlnbi1rZXlzPjxyZWYt
dHlwZSBuYW1lPSJKb3VybmFsIEFydGljbGUiPjE3PC9yZWYtdHlwZT48Y29udHJpYnV0b3JzPjxh
dXRob3JzPjxhdXRob3I+WmhhbywgWS48L2F1dGhvcj48YXV0aG9yPkFzaW1pLCBTLjwvYXV0aG9y
PjxhdXRob3I+V3UsIEsuPC9hdXRob3I+PGF1dGhvcj5aaGVuZywgSi48L2F1dGhvcj48YXV0aG9y
PkxpLCBELjwvYXV0aG9yPjwvYXV0aG9ycz48L2NvbnRyaWJ1dG9ycz48YXV0aC1hZGRyZXNzPkRl
cGFydG1lbnQgb2YgRm9vZCBTY2llbmNlIGFuZCBOdXRyaXRpb24sIFpoZWppYW5nIFVuaXZlcnNp
dHksIEhhbmd6aG91LCBQZW9wbGUmYXBvcztzIFJlcHVibGljIG9mIENoaW5hLiYjeEQ7RGVwYXJ0
bWVudCBvZiBGb29kIFNjaWVuY2UgYW5kIE51dHJpdGlvbiwgWmhlamlhbmcgVW5pdmVyc2l0eSwg
SGFuZ3pob3UsIFBlb3BsZSZhcG9zO3MgUmVwdWJsaWMgb2YgQ2hpbmEuIEVsZWN0cm9uaWMgYWRk
cmVzczogZHVvbGlAemp1LmVkdS5jbi48L2F1dGgtYWRkcmVzcz48dGl0bGVzPjx0aXRsZT5CbGFj
ayB0ZWEgY29uc3VtcHRpb24gYW5kIHNlcnVtIGNob2xlc3Rlcm9sIGNvbmNlbnRyYXRpb246IFN5
c3RlbWF0aWMgcmV2aWV3IGFuZCBtZXRhLWFuYWx5c2lzIG9mIHJhbmRvbWl6ZWQgY29udHJvbGxl
ZCB0cmlhbHM8L3RpdGxlPjxzZWNvbmRhcnktdGl0bGU+Q2xpbiBOdXRyPC9zZWNvbmRhcnktdGl0
bGU+PC90aXRsZXM+PHBlcmlvZGljYWw+PGZ1bGwtdGl0bGU+Q2xpbiBOdXRyPC9mdWxsLXRpdGxl
PjwvcGVyaW9kaWNhbD48cGFnZXM+NjEyLTk8L3BhZ2VzPjx2b2x1bWU+MzQ8L3ZvbHVtZT48bnVt
YmVyPjQ8L251bWJlcj48ZWRpdGlvbj4yMDE0LzA2LzI5PC9lZGl0aW9uPjxrZXl3b3Jkcz48a2V5
d29yZD5DYW1lbGxpYSBzaW5lbnNpcy9jaGVtaXN0cnk8L2tleXdvcmQ+PGtleXdvcmQ+Q2FyZGlv
dmFzY3VsYXIgRGlzZWFzZXMvYmxvb2QvcHJldmVudGlvbiAmYW1wOyBjb250cm9sPC9rZXl3b3Jk
PjxrZXl3b3JkPkNob2xlc3Rlcm9sLCBIREwvKmJsb29kPC9rZXl3b3JkPjxrZXl3b3JkPkNob2xl
c3Rlcm9sLCBMREwvKmJsb29kPC9rZXl3b3JkPjxrZXl3b3JkPkRhdGFiYXNlcywgRmFjdHVhbDwv
a2V5d29yZD48a2V5d29yZD5IdW1hbnM8L2tleXdvcmQ+PGtleXdvcmQ+UmFuZG9taXplZCBDb250
cm9sbGVkIFRyaWFscyBhcyBUb3BpYzwva2V5d29yZD48a2V5d29yZD5SaXNrIEZhY3RvcnM8L2tl
eXdvcmQ+PGtleXdvcmQ+KlRlYTwva2V5d29yZD48a2V5d29yZD5UcmlnbHljZXJpZGVzL2Jsb29k
PC9rZXl3b3JkPjxrZXl3b3JkPkJsYWNrIHRlYTwva2V5d29yZD48a2V5d29yZD5DaG9sZXN0ZXJv
bDwva2V5d29yZD48a2V5d29yZD5NZXRhLWFuYWx5c2lzPC9rZXl3b3JkPjxrZXl3b3JkPlN5c3Rl
bWF0aWMgcmV2aWV3PC9rZXl3b3JkPjwva2V5d29yZHM+PGRhdGVzPjx5ZWFyPjIwMTU8L3llYXI+
PHB1Yi1kYXRlcz48ZGF0ZT5BdWc8L2RhdGU+PC9wdWItZGF0ZXM+PC9kYXRlcz48aXNibj4xNTMy
LTE5ODMgKEVsZWN0cm9uaWMpJiN4RDswMjYxLTU2MTQgKExpbmtpbmcpPC9pc2JuPjxhY2Nlc3Np
b24tbnVtPjI0OTcyNDU0PC9hY2Nlc3Npb24tbnVtPjx1cmxzPjxyZWxhdGVkLXVybHM+PHVybD5o
dHRwczovL3d3dy5uY2JpLm5sbS5uaWguZ292L3B1Ym1lZC8yNDk3MjQ1NDwvdXJsPjwvcmVsYXRl
ZC11cmxzPjwvdXJscz48ZWxlY3Ryb25pYy1yZXNvdXJjZS1udW0+MTAuMTAxNi9qLmNsbnUuMjAx
NC4wNi4wMDM8L2VsZWN0cm9uaWMtcmVzb3VyY2UtbnVtPjwvcmVjb3JkPjwvQ2l0ZT48Q2l0ZT48
QXV0aG9yPkxpdTwvQXV0aG9yPjxZZWFyPjIwMjA8L1llYXI+PFJlY051bT4yMTE8L1JlY051bT48
cmVjb3JkPjxyZWMtbnVtYmVyPjIxMTwvcmVjLW51bWJlcj48Zm9yZWlnbi1rZXlzPjxrZXkgYXBw
PSJFTiIgZGItaWQ9IndwejV0dnBzNnIwc3htZWR2eGk1ZmF6Y3dkZnRzczA1MHowdCIgdGltZXN0
YW1wPSIxNjE0ODMzNjA0Ij4yMTE8L2tleT48L2ZvcmVpZ24ta2V5cz48cmVmLXR5cGUgbmFtZT0i
Sm91cm5hbCBBcnRpY2xlIj4xNzwvcmVmLXR5cGU+PGNvbnRyaWJ1dG9ycz48YXV0aG9ycz48YXV0
aG9yPkxpdSwgVy48L2F1dGhvcj48YXV0aG9yPldhbiwgQy48L2F1dGhvcj48YXV0aG9yPkh1YW5n
LCBZLjwvYXV0aG9yPjxhdXRob3I+TGksIE0uPC9hdXRob3I+PC9hdXRob3JzPjwvY29udHJpYnV0
b3JzPjxhdXRoLWFkZHJlc3M+S2V5IExhYm9yYXRvcnkgYXQgVW5pdmVyc2l0aWVzIG9mIEVkdWNh
dGlvbiBEZXBhcnRtZW50IG9mIFhpbmppYW5nIFV5Z3VyIEF1dG9ub21vdXMgUmVnaW9uLCBZaWxp
IE5vcm1hbCBVbml2ZXJzaXR5LCBYaW5qaWFuZywgQ2hpbmEuJiN4RDtDb2xsZWdlIG9mIEFncm9u
b215LCBSZXNlYXJjaCBDZW50ZXIgb2YgVGVhIGFuZCBUZWEgQ3VsdHVyZSwgSmlhbmd4aSBBZ3Jp
Y3VsdHVyYWwgVW5pdmVyc2l0eSwgTmFuY2hhbmcsIENoaW5hLjwvYXV0aC1hZGRyZXNzPjx0aXRs
ZXM+PHRpdGxlPkVmZmVjdHMgb2YgdGVhIGNvbnN1bXB0aW9uIG9uIG1ldGFib2xpYyBzeW5kcm9t
ZTogQSBzeXN0ZW1hdGljIHJldmlldyBhbmQgbWV0YS1hbmFseXNpcyBvZiByYW5kb21pemVkIGNs
aW5pY2FsIHRyaWFsczwvdGl0bGU+PHNlY29uZGFyeS10aXRsZT5QaHl0b3RoZXIgUmVzPC9zZWNv
bmRhcnktdGl0bGU+PC90aXRsZXM+PHBlcmlvZGljYWw+PGZ1bGwtdGl0bGU+UGh5dG90aGVyIFJl
czwvZnVsbC10aXRsZT48L3BlcmlvZGljYWw+PHBhZ2VzPjI4NTctMjg2NjwvcGFnZXM+PHZvbHVt
ZT4zNDwvdm9sdW1lPjxudW1iZXI+MTE8L251bWJlcj48ZWRpdGlvbj4yMDIwLzA2LzI1PC9lZGl0
aW9uPjxrZXl3b3Jkcz48a2V5d29yZD5IdW1hbnM8L2tleXdvcmQ+PGtleXdvcmQ+TWV0YWJvbGlj
IFN5bmRyb21lLypkcnVnIHRoZXJhcHk8L2tleXdvcmQ+PGtleXdvcmQ+UmFuZG9taXplZCBDb250
cm9sbGVkIFRyaWFscyBhcyBUb3BpYzwva2V5d29yZD48a2V5d29yZD5UZWEvKmNoZW1pc3RyeTwv
a2V5d29yZD48a2V5d29yZD5CbWk8L2tleXdvcmQ+PGtleXdvcmQ+ZGlhYmV0ZXM8L2tleXdvcmQ+
PGtleXdvcmQ+aHlwZXJsaXBpZGVtaWE8L2tleXdvcmQ+PGtleXdvcmQ+aHlwZXJ0ZW5zaW9uPC9r
ZXl3b3JkPjxrZXl3b3JkPnRlYTwva2V5d29yZD48L2tleXdvcmRzPjxkYXRlcz48eWVhcj4yMDIw
PC95ZWFyPjxwdWItZGF0ZXM+PGRhdGU+Tm92PC9kYXRlPjwvcHViLWRhdGVzPjwvZGF0ZXM+PGlz
Ym4+MTA5OS0xNTczIChFbGVjdHJvbmljKSYjeEQ7MDk1MS00MThYIChMaW5raW5nKTwvaXNibj48
YWNjZXNzaW9uLW51bT4zMjU3ODMyODwvYWNjZXNzaW9uLW51bT48dXJscz48cmVsYXRlZC11cmxz
Pjx1cmw+aHR0cHM6Ly93d3cubmNiaS5ubG0ubmloLmdvdi9wdWJtZWQvMzI1NzgzMjg8L3VybD48
L3JlbGF0ZWQtdXJscz48L3VybHM+PGVsZWN0cm9uaWMtcmVzb3VyY2UtbnVtPjEwLjEwMDIvcHRy
LjY3MzE8L2VsZWN0cm9uaWMtcmVzb3VyY2UtbnVtPjwvcmVjb3JkPjwvQ2l0ZT48Q2l0ZT48QXV0
aG9yPll1YW48L0F1dGhvcj48WWVhcj4yMDE4PC9ZZWFyPjxSZWNOdW0+MjEyPC9SZWNOdW0+PHJl
Y29yZD48cmVjLW51bWJlcj4yMTI8L3JlYy1udW1iZXI+PGZvcmVpZ24ta2V5cz48a2V5IGFwcD0i
RU4iIGRiLWlkPSJ3cHo1dHZwczZyMHN4bWVkdnhpNWZhemN3ZGZ0c3MwNTB6MHQiIHRpbWVzdGFt
cD0iMTYxNDgzMzg1NCI+MjEyPC9rZXk+PC9mb3JlaWduLWtleXM+PHJlZi10eXBlIG5hbWU9Ikpv
dXJuYWwgQXJ0aWNsZSI+MTc8L3JlZi10eXBlPjxjb250cmlidXRvcnM+PGF1dGhvcnM+PGF1dGhv
cj5ZdWFuLCBGLjwvYXV0aG9yPjxhdXRob3I+RG9uZywgSC48L2F1dGhvcj48YXV0aG9yPkZhbmcs
IEsuPC9hdXRob3I+PGF1dGhvcj5Hb25nLCBKLjwvYXV0aG9yPjxhdXRob3I+THUsIEYuPC9hdXRo
b3I+PC9hdXRob3JzPjwvY29udHJpYnV0b3JzPjxhdXRoLWFkZHJlc3M+SW5zdGl0dXRlIG9mIElu
dGVncmF0ZWQgVHJhZGl0aW9uYWwgQ2hpbmVzZSBhbmQgV2VydGVybiBNZWRpY2luZSwgVG9uZ2pp
IEhvc3BpdGFsLCBUb25namkgTWVkaWNhbCBDb2xsZWdlLCBIdWFaaG9uZyBVbml2ZXJzaXR5IG9m
IFNjaWVuY2UgYW5kIFRlY2hub2xvZ3ksIFd1aGFuLCBIdWJlaSwgQ2hpbmEuPC9hdXRoLWFkZHJl
c3M+PHRpdGxlcz48dGl0bGU+RWZmZWN0cyBvZiBncmVlbiB0ZWEgb24gbGlwaWQgbWV0YWJvbGlz
bSBpbiBvdmVyd2VpZ2h0IG9yIG9iZXNlIHBlb3BsZTogQSBtZXRhLWFuYWx5c2lzIG9mIHJhbmRv
bWl6ZWQgY29udHJvbGxlZCB0cmlhbHM8L3RpdGxlPjxzZWNvbmRhcnktdGl0bGU+TW9sIE51dHIg
Rm9vZCBSZXM8L3NlY29uZGFyeS10aXRsZT48L3RpdGxlcz48cGVyaW9kaWNhbD48ZnVsbC10aXRs
ZT5Nb2wgTnV0ciBGb29kIFJlczwvZnVsbC10aXRsZT48L3BlcmlvZGljYWw+PHZvbHVtZT42Mjwv
dm9sdW1lPjxudW1iZXI+MTwvbnVtYmVyPjxlZGl0aW9uPjIwMTcvMDYvMjI8L2VkaXRpb24+PGtl
eXdvcmRzPjxrZXl3b3JkPkFkb2xlc2NlbnQ8L2tleXdvcmQ+PGtleXdvcmQ+QWR1bHQ8L2tleXdv
cmQ+PGtleXdvcmQ+QWdlZDwva2V5d29yZD48a2V5d29yZD5BZ2VkLCA4MCBhbmQgb3Zlcjwva2V5
d29yZD48a2V5d29yZD5DaGlsZDwva2V5d29yZD48a2V5d29yZD5DaG9sZXN0ZXJvbC9ibG9vZDwv
a2V5d29yZD48a2V5d29yZD5DaG9sZXN0ZXJvbCwgSERML2Jsb29kPC9rZXl3b3JkPjxrZXl3b3Jk
PkNob2xlc3Rlcm9sLCBMREw8L2tleXdvcmQ+PGtleXdvcmQ+SHVtYW5zPC9rZXl3b3JkPjxrZXl3
b3JkPipMaXBpZCBNZXRhYm9saXNtPC9rZXl3b3JkPjxrZXl3b3JkPk1pZGRsZSBBZ2VkPC9rZXl3
b3JkPjxrZXl3b3JkPk9iZXNpdHkvKm1ldGFib2xpc208L2tleXdvcmQ+PGtleXdvcmQ+T3Zlcndl
aWdodC8qbWV0YWJvbGlzbTwva2V5d29yZD48a2V5d29yZD5SYW5kb21pemVkIENvbnRyb2xsZWQg
VHJpYWxzIGFzIFRvcGljPC9rZXl3b3JkPjxrZXl3b3JkPipUZWE8L2tleXdvcmQ+PGtleXdvcmQ+
VHJpZ2x5Y2VyaWRlcy9ibG9vZDwva2V5d29yZD48a2V5d29yZD5Zb3VuZyBBZHVsdDwva2V5d29y
ZD48a2V5d29yZD4qR3JlZW4gdGVhPC9rZXl3b3JkPjxrZXl3b3JkPipNZXRhLWFuYWx5c2lzPC9r
ZXl3b3JkPjxrZXl3b3JkPipPYmVzZTwva2V5d29yZD48a2V5d29yZD4qT3ZlcndlaWdodDwva2V5
d29yZD48L2tleXdvcmRzPjxkYXRlcz48eWVhcj4yMDE4PC95ZWFyPjxwdWItZGF0ZXM+PGRhdGU+
SmFuPC9kYXRlPjwvcHViLWRhdGVzPjwvZGF0ZXM+PGlzYm4+MTYxMy00MTMzIChFbGVjdHJvbmlj
KSYjeEQ7MTYxMy00MTI1IChMaW5raW5nKTwvaXNibj48YWNjZXNzaW9uLW51bT4yODYzNjE4Mjwv
YWNjZXNzaW9uLW51bT48dXJscz48cmVsYXRlZC11cmxzPjx1cmw+aHR0cHM6Ly93d3cubmNiaS5u
bG0ubmloLmdvdi9wdWJtZWQvMjg2MzYxODI8L3VybD48L3JlbGF0ZWQtdXJscz48L3VybHM+PGVs
ZWN0cm9uaWMtcmVzb3VyY2UtbnVtPjEwLjEwMDIvbW5mci4yMDE2MDExMjI8L2VsZWN0cm9uaWMt
cmVzb3VyY2UtbnVtPjwvcmVjb3JkPjwvQ2l0ZT48Q2l0ZT48QXV0aG9yPklnaG8tT3NhZ2llPC9B
dXRob3I+PFllYXI+MjAyMDwvWWVhcj48UmVjTnVtPjIxMDwvUmVjTnVtPjxyZWNvcmQ+PHJlYy1u
dW1iZXI+MjEwPC9yZWMtbnVtYmVyPjxmb3JlaWduLWtleXM+PGtleSBhcHA9IkVOIiBkYi1pZD0i
d3B6NXR2cHM2cjBzeG1lZHZ4aTVmYXpjd2RmdHNzMDUwejB0IiB0aW1lc3RhbXA9IjE2MTQ4MzM0
MDQiPjIxMDwva2V5PjwvZm9yZWlnbi1rZXlzPjxyZWYtdHlwZSBuYW1lPSJKb3VybmFsIEFydGlj
bGUiPjE3PC9yZWYtdHlwZT48Y29udHJpYnV0b3JzPjxhdXRob3JzPjxhdXRob3I+SWdoby1Pc2Fn
aWUsIEUuPC9hdXRob3I+PGF1dGhvcj5DYXJhLCBLLjwvYXV0aG9yPjxhdXRob3I+V2FuZywgRC48
L2F1dGhvcj48YXV0aG9yPllhbywgUS48L2F1dGhvcj48YXV0aG9yPlBlbmtlcnQsIEwuIFAuPC9h
dXRob3I+PGF1dGhvcj5DYXNzaWR5LCBBLjwvYXV0aG9yPjxhdXRob3I+RmVycnV6emksIE0uPC9h
dXRob3I+PGF1dGhvcj5KYWNxdWVzLCBQLiBGLjwvYXV0aG9yPjxhdXRob3I+Sm9obnNvbiwgRS4g
Si48L2F1dGhvcj48YXV0aG9yPkNodW5nLCBNLjwvYXV0aG9yPjxhdXRob3I+V2FsbGFjZSwgVC48
L2F1dGhvcj48L2F1dGhvcnM+PC9jb250cmlidXRvcnM+PGF1dGgtYWRkcmVzcz5EZXBhcnRtZW50
IG9mIFB1YmxpYyBIZWFsdGggYW5kIENvbW11bml0eSBNZWRpY2luZSwgU2Nob29sIG9mIE1lZGlj
aW5lLCBUdWZ0cyBVbml2ZXJzaXR5LCBCb3N0b24sIE1BLCBVU0EuJiN4RDtGcmllZG1hbiBTY2hv
b2wgb2YgTnV0cml0aW9uIFNjaWVuY2UgYW5kIFBvbGljeSwgVHVmdHMgVW5pdmVyc2l0eSwgQm9z
dG9uLCBNQSwgVVNBLiYjeEQ7RCZhbXA7ViBTeXN0ZW1hdGljIEV2aWRlbmNlIFJldmlldyBDb25z
dWx0aW5nLCBMTEMsIEJyb254LCBOWSwgVVNBLiYjeEQ7RGVwYXJ0bWVudCBvZiBOdXRyaXRpb24g
YW5kIFByZXZlbnRpdmUgTWVkaWNpbmUsIE5vcndpY2ggTWVkaWNhbCBTY2hvb2wsIFVuaXZlcnNp
dHkgb2YgRWFzdCBBbmdsaWEsIE5vcndpY2gsIFVuaXRlZCBLaW5nZG9tLiYjeEQ7UGxhbnRzIGZv
ciBIdW1hbiBIZWFsdGggSW5zdGl0dXRlLCBOb3J0aCBDYXJvbGluYSBTdGF0ZSBVbml2ZXJzaXR5
LCBLYW5uYXBvbGlzLCBOQywgVVNBLiYjeEQ7SmVhbiBNYXllciBVU0RBIEh1bWFuIE51dHJpdGlv
biBSZXNlYXJjaCBDZW50ZXIgb24gQWdpbmcsIFR1ZnRzIFVuaXZlcnNpdHksIEJvc3RvbiwgTUEs
IFVTQS4mI3hEO0RlcGFydG1lbnQgb2YgTnV0cml0aW9uIGFuZCBGb29kIFN0dWRpZXMsIEdlb3Jn
ZSBNYXNvbiBVbml2ZXJzaXR5LCBGYWlyZmF4LCBWQSwgVVNBLiYjeEQ7VGhpbmsgSGVhbHRoeSBH
cm91cCwgV2FzaGluZ3RvbiwgREMsIFVTQS48L2F1dGgtYWRkcmVzcz48dGl0bGVzPjx0aXRsZT5T
aG9ydC1UZXJtIFRlYSBDb25zdW1wdGlvbiBJcyBOb3QgQXNzb2NpYXRlZCB3aXRoIGEgUmVkdWN0
aW9uIGluIEJsb29kIExpcGlkcyBvciBQcmVzc3VyZTogQSBTeXN0ZW1hdGljIFJldmlldyBhbmQg
TWV0YS1BbmFseXNpcyBvZiBSYW5kb21pemVkIENvbnRyb2xsZWQgVHJpYWxzPC90aXRsZT48c2Vj
b25kYXJ5LXRpdGxlPkogTnV0cjwvc2Vjb25kYXJ5LXRpdGxlPjwvdGl0bGVzPjxwZXJpb2RpY2Fs
PjxmdWxsLXRpdGxlPkogTnV0cjwvZnVsbC10aXRsZT48L3BlcmlvZGljYWw+PHBhZ2VzPjMyNjkt
MzI3OTwvcGFnZXM+PHZvbHVtZT4xNTA8L3ZvbHVtZT48bnVtYmVyPjEyPC9udW1iZXI+PGVkaXRp
b24+MjAyMC8xMS8xNTwvZWRpdGlvbj48a2V5d29yZHM+PGtleXdvcmQ+Qmxvb2QgUHJlc3N1cmUv
KmRydWcgZWZmZWN0czwva2V5d29yZD48a2V5d29yZD5EcnVnIEFkbWluaXN0cmF0aW9uIFNjaGVk
dWxlPC9rZXl3b3JkPjxrZXl3b3JkPkh1bWFuczwva2V5d29yZD48a2V5d29yZD5MaXBpZHMvKmJs
b29kPC9rZXl3b3JkPjxrZXl3b3JkPipUZWE8L2tleXdvcmQ+PGtleXdvcmQ+KiBDYW1lbGxpYSBz
aW5lbnNpczwva2V5d29yZD48a2V5d29yZD4qYmxvb2QgcHJlc3N1cmU8L2tleXdvcmQ+PGtleXdv
cmQ+KmNhcmRpb3Zhc2N1bGFyIGRpc2Vhc2VzPC9rZXl3b3JkPjxrZXl3b3JkPipsaXBpZHM8L2tl
eXdvcmQ+PC9rZXl3b3Jkcz48ZGF0ZXM+PHllYXI+MjAyMDwveWVhcj48cHViLWRhdGVzPjxkYXRl
PkRlYyAxMDwvZGF0ZT48L3B1Yi1kYXRlcz48L2RhdGVzPjxpc2JuPjE1NDEtNjEwMCAoRWxlY3Ry
b25pYykmI3hEOzAwMjItMzE2NiAoTGlua2luZyk8L2lzYm4+PGFjY2Vzc2lvbi1udW0+MzMxODgz
ODY8L2FjY2Vzc2lvbi1udW0+PHVybHM+PHJlbGF0ZWQtdXJscz48dXJsPmh0dHBzOi8vd3d3Lm5j
YmkubmxtLm5paC5nb3YvcHVibWVkLzMzMTg4Mzg2PC91cmw+PC9yZWxhdGVkLXVybHM+PC91cmxz
PjxlbGVjdHJvbmljLXJlc291cmNlLW51bT4xMC4xMDkzL2puL254YWEyOTU8L2VsZWN0cm9uaWMt
cmVzb3VyY2UtbnVtPjwvcmVjb3JkPjwvQ2l0ZT48Q2l0ZT48QXV0aG9yPk1vbW9zZTwvQXV0aG9y
PjxZZWFyPjIwMTY8L1llYXI+PFJlY051bT4yMTM8L1JlY051bT48cmVjb3JkPjxyZWMtbnVtYmVy
PjIxMzwvcmVjLW51bWJlcj48Zm9yZWlnbi1rZXlzPjxrZXkgYXBwPSJFTiIgZGItaWQ9IndwejV0
dnBzNnIwc3htZWR2eGk1ZmF6Y3dkZnRzczA1MHowdCIgdGltZXN0YW1wPSIxNjE0ODM0NzM5Ij4y
MTM8L2tleT48L2ZvcmVpZ24ta2V5cz48cmVmLXR5cGUgbmFtZT0iSm91cm5hbCBBcnRpY2xlIj4x
NzwvcmVmLXR5cGU+PGNvbnRyaWJ1dG9ycz48YXV0aG9ycz48YXV0aG9yPk1vbW9zZSwgWS48L2F1
dGhvcj48YXV0aG9yPk1hZWRhLVlhbWFtb3RvLCBNLjwvYXV0aG9yPjxhdXRob3I+TmFiZXRhbmks
IEguPC9hdXRob3I+PC9hdXRob3JzPjwvY29udHJpYnV0b3JzPjxhdXRoLWFkZHJlc3M+YSBGb29k
IEVuZ2luZWVyaW5nIERpdmlzaW9uICwgTmF0aW9uYWwgRm9vZCBSZXNlYXJjaCBJbnN0aXR1dGUg
LCBJYmFyYWtpICwgSmFwYW4gOyYjeEQ7YiBGb29kIEZ1bmN0aW9uIERpdmlzaW9uICwgTmF0aW9u
YWwgRm9vZCBSZXNlYXJjaCBJbnN0aXR1dGUgLCBJYmFyYWtpICwgSmFwYW4uPC9hdXRoLWFkZHJl
c3M+PHRpdGxlcz48dGl0bGU+U3lzdGVtYXRpYyByZXZpZXcgb2YgZ3JlZW4gdGVhIGVwaWdhbGxv
Y2F0ZWNoaW4gZ2FsbGF0ZSBpbiByZWR1Y2luZyBsb3ctZGVuc2l0eSBsaXBvcHJvdGVpbiBjaG9s
ZXN0ZXJvbCBsZXZlbHMgb2YgaHVtYW5zPC90aXRsZT48c2Vjb25kYXJ5LXRpdGxlPkludCBKIEZv
b2QgU2NpIE51dHI8L3NlY29uZGFyeS10aXRsZT48L3RpdGxlcz48cGVyaW9kaWNhbD48ZnVsbC10
aXRsZT5JbnQgSiBGb29kIFNjaSBOdXRyPC9mdWxsLXRpdGxlPjwvcGVyaW9kaWNhbD48cGFnZXM+
NjA2LTEzPC9wYWdlcz48dm9sdW1lPjY3PC92b2x1bWU+PG51bWJlcj42PC9udW1iZXI+PGVkaXRp
b24+MjAxNi8wNi8yMjwvZWRpdGlvbj48a2V5d29yZHM+PGtleXdvcmQ+Qm9keSBNYXNzIEluZGV4
PC9rZXl3b3JkPjxrZXl3b3JkPkNhdGVjaGluLyphbmFsb2dzICZhbXA7IGRlcml2YXRpdmVzL3Bo
YXJtYWNvbG9neTwva2V5d29yZD48a2V5d29yZD5DaG9sZXN0ZXJvbCwgTERMLypibG9vZDwva2V5
d29yZD48a2V5d29yZD5IdW1hbnM8L2tleXdvcmQ+PGtleXdvcmQ+T2Jlc2l0eS9ibG9vZDwva2V5
d29yZD48a2V5d29yZD5QbGFudCBFeHRyYWN0cy9waGFybWFjb2xvZ3k8L2tleXdvcmQ+PGtleXdv
cmQ+UmFuZG9taXplZCBDb250cm9sbGVkIFRyaWFscyBhcyBUb3BpYzwva2V5d29yZD48a2V5d29y
ZD5UZWEvKmNoZW1pc3RyeTwva2V5d29yZD48a2V5d29yZD4qQ2F0ZWNoaW48L2tleXdvcmQ+PGtl
eXdvcmQ+KmZsYXZvbm9pZDwva2V5d29yZD48a2V5d29yZD4qbGlwaWQgcHJvZmlsZTwva2V5d29y
ZD48a2V5d29yZD4qcG9seXBoZW5vbDwva2V5d29yZD48L2tleXdvcmRzPjxkYXRlcz48eWVhcj4y
MDE2PC95ZWFyPjxwdWItZGF0ZXM+PGRhdGU+U2VwPC9kYXRlPjwvcHViLWRhdGVzPjwvZGF0ZXM+
PGlzYm4+MTQ2NS0zNDc4IChFbGVjdHJvbmljKSYjeEQ7MDk2My03NDg2IChMaW5raW5nKTwvaXNi
bj48YWNjZXNzaW9uLW51bT4yNzMyNDU5MDwvYWNjZXNzaW9uLW51bT48dXJscz48cmVsYXRlZC11
cmxzPjx1cmw+aHR0cHM6Ly93d3cubmNiaS5ubG0ubmloLmdvdi9wdWJtZWQvMjczMjQ1OTA8L3Vy
bD48L3JlbGF0ZWQtdXJscz48L3VybHM+PGVsZWN0cm9uaWMtcmVzb3VyY2UtbnVtPjEwLjEwODAv
MDk2Mzc0ODYuMjAxNi4xMTk2NjU1PC9lbGVjdHJvbmljLXJlc291cmNlLW51bT48L3JlY29yZD48
L0NpdGU+PENpdGU+PEF1dGhvcj5BcmF5YS1RdWludGFuaWxsYTwvQXV0aG9yPjxZZWFyPjIwMTk8
L1llYXI+PFJlY051bT4yMTc8L1JlY051bT48cmVjb3JkPjxyZWMtbnVtYmVyPjIxNzwvcmVjLW51
bWJlcj48Zm9yZWlnbi1rZXlzPjxrZXkgYXBwPSJFTiIgZGItaWQ9IndwejV0dnBzNnIwc3htZWR2
eGk1ZmF6Y3dkZnRzczA1MHowdCIgdGltZXN0YW1wPSIxNjE0ODM2MTgyIj4yMTc8L2tleT48L2Zv
cmVpZ24ta2V5cz48cmVmLXR5cGUgbmFtZT0iSm91cm5hbCBBcnRpY2xlIj4xNzwvcmVmLXR5cGU+
PGNvbnRyaWJ1dG9ycz48YXV0aG9ycz48YXV0aG9yPkFyYXlhLVF1aW50YW5pbGxhLCBGLjwvYXV0
aG9yPjxhdXRob3I+R3V0aWVycmV6LUVzcGlub3phLCBILjwvYXV0aG9yPjxhdXRob3I+TW95YW5v
LUdhbHZleiwgVi48L2F1dGhvcj48YXV0aG9yPk11bm96LVlhbmV6LCBNLiBKLjwvYXV0aG9yPjxh
dXRob3I+UGF2ZXosIEwuPC9hdXRob3I+PGF1dGhvcj5HYXJjaWEsIEsuPC9hdXRob3I+PC9hdXRo
b3JzPjwvY29udHJpYnV0b3JzPjxhdXRoLWFkZHJlc3M+RmFjdWx0eSBvZiBIZWFsdGggU2NpZW5j
ZXMsIFVuaXZlcnNpZGFkIEdhYnJpZWxhIE1pc3RyYWwuIFNhbnRpYWdvLCBDaGlsZTsgRmFjdWx0
eSBvZiBIZWFsdGgsIFVuaXZlcnNpZGFkIGRlIGxhcyBBbWVyaWNhcy4gU2FudGlhZ28sIENoaWxl
LiBFbGVjdHJvbmljIGFkZHJlc3M6IGZhbmRyZXMua2luZUBnbWFpbC5jb20uJiN4RDtGYWN1bHR5
IG9mIEhlYWx0aCwgVW5pdmVyc2lkYWQgZGUgbGFzIEFtZXJpY2FzLiBTYW50aWFnbywgQ2hpbGU7
IENlbnRlciBvZiBEaWFnbm9zdGljIGFuZCBUcmVhdG1lbnQsIENsaW5pY2FsIEhvc3BpdGFsIFNh
biBCb3JqYSBBcnJpYXJhbi4gU2FudGlhZ28sIENoaWxlLiYjeEQ7TnVyc2luZyBTZXJ2aWNlLCBJ
bnRlZ3JhbWVkaWNhLiBTYW50aWFnbywgQ2hpbGUuJiN4RDtGYWN1bHR5IG9mIEhlYWx0aCBTY2ll
bmNlcywgVW5pdmVyc2lkYWQgR2FicmllbGEgTWlzdHJhbC4gU2FudGlhZ28sIENoaWxlLiYjeEQ7
SW5zdGl0dXRvIGRlIENpZW5jaWFzIE5hdHVyYWxlcywgVW5pdmVyc2lkYWQgZGUgbGFzIEFtZXJp
Y2FzLiBTYW50aWFnbywgQ2hpbGU7IERlcGFydGFtZW50byBkZSBDaWVuY2lhcyBRdWltaWNhcyB5
IEJpb2xvZ2ljYXMsIFVuaXZlcnNpZGFkIEJlcm5hcmRvIE8mYXBvcztIaWdnaW5zLiBTYW50aWFn
bywgQ2hpbGUuJiN4RDtJbnN0aXR1dG8gZGUgQ2llbmNpYXMgQmlvbWVkaWNhcywgRmFjdWx0YWQg
ZGUgQ2llbmNpYXMgZGUgbGEgU2FsdWQuIFVuaXZlcnNpZGFkIEF1dG9ub21hIGRlIENoaWxlLCBT
YW50aWFnbywgQ2hpbGUuPC9hdXRoLWFkZHJlc3M+PHRpdGxlcz48dGl0bGU+RWZmZWN0aXZlbmVz
cyBvZiBibGFjayB0ZWEgdmVyc3VzIHBsYWNlYm8gaW4gc3ViamVjdHMgd2l0aCBoeXBlcmNob2xl
c3Rlcm9sZW1pYTogQSBQUklTTUEgc3lzdGVtYXRpYyByZXZpZXcgYW5kIG1ldGEtYW5hbHlzaXM8
L3RpdGxlPjxzZWNvbmRhcnktdGl0bGU+RGlhYmV0ZXMgTWV0YWIgU3luZHI8L3NlY29uZGFyeS10
aXRsZT48L3RpdGxlcz48cGVyaW9kaWNhbD48ZnVsbC10aXRsZT5EaWFiZXRlcyBNZXRhYiBTeW5k
cjwvZnVsbC10aXRsZT48L3BlcmlvZGljYWw+PHBhZ2VzPjIyNTAtMjI1ODwvcGFnZXM+PHZvbHVt
ZT4xMzwvdm9sdW1lPjxudW1iZXI+MzwvbnVtYmVyPjxlZGl0aW9uPjIwMTkvMDYvMjc8L2VkaXRp
b24+PGtleXdvcmRzPjxrZXl3b3JkPkh1bWFuczwva2V5d29yZD48a2V5d29yZD5IeXBlcmNob2xl
c3Rlcm9sZW1pYS8qYmxvb2QvKnByZXZlbnRpb24gJmFtcDsgY29udHJvbDwva2V5d29yZD48a2V5
d29yZD5MaXBpZHMvKmJsb29kPC9rZXl3b3JkPjxrZXl3b3JkPlByb2dub3Npczwva2V5d29yZD48
a2V5d29yZD4qVGVhPC9rZXl3b3JkPjxrZXl3b3JkPkJsYWNrIHRlYTwva2V5d29yZD48a2V5d29y
ZD5IeXBlcmNob2xlc3Rlcm9sZW1pYTwva2V5d29yZD48a2V5d29yZD5NZXRhLWFuYWx5c2lzPC9r
ZXl3b3JkPjxrZXl3b3JkPlNlcnVtIGxpcGlkczwva2V5d29yZD48a2V5d29yZD5TeXN0ZW1hdGlj
IHJldmlldzwva2V5d29yZD48L2tleXdvcmRzPjxkYXRlcz48eWVhcj4yMDE5PC95ZWFyPjxwdWIt
ZGF0ZXM+PGRhdGU+TWF5IC0gSnVuPC9kYXRlPjwvcHViLWRhdGVzPjwvZGF0ZXM+PGlzYm4+MTg3
OC0wMzM0IChFbGVjdHJvbmljKSYjeEQ7MTg3MS00MDIxIChMaW5raW5nKTwvaXNibj48YWNjZXNz
aW9uLW51bT4zMTIzNTE2NTwvYWNjZXNzaW9uLW51bT48dXJscz48cmVsYXRlZC11cmxzPjx1cmw+
aHR0cHM6Ly93d3cubmNiaS5ubG0ubmloLmdvdi9wdWJtZWQvMzEyMzUxNjU8L3VybD48L3JlbGF0
ZWQtdXJscz48L3VybHM+PGVsZWN0cm9uaWMtcmVzb3VyY2UtbnVtPjEwLjEwMTYvai5kc3guMjAx
OS4wNS4wMTk8L2VsZWN0cm9uaWMtcmVzb3VyY2UtbnVtPjwvcmVjb3JkPjwvQ2l0ZT48Q2l0ZT48
QXV0aG9yPldhbmc8L0F1dGhvcj48WWVhcj4yMDE0PC9ZZWFyPjxSZWNOdW0+MjE4PC9SZWNOdW0+
PHJlY29yZD48cmVjLW51bWJlcj4yMTg8L3JlYy1udW1iZXI+PGZvcmVpZ24ta2V5cz48a2V5IGFw
cD0iRU4iIGRiLWlkPSJ3cHo1dHZwczZyMHN4bWVkdnhpNWZhemN3ZGZ0c3MwNTB6MHQiIHRpbWVz
dGFtcD0iMTYxNDgzNjM3MSI+MjE4PC9rZXk+PC9mb3JlaWduLWtleXM+PHJlZi10eXBlIG5hbWU9
IkpvdXJuYWwgQXJ0aWNsZSI+MTc8L3JlZi10eXBlPjxjb250cmlidXRvcnM+PGF1dGhvcnM+PGF1
dGhvcj5XYW5nLCBELjwvYXV0aG9yPjxhdXRob3I+Q2hlbiwgQy48L2F1dGhvcj48YXV0aG9yPldh
bmcsIFkuPC9hdXRob3I+PGF1dGhvcj5MaXUsIEouPC9hdXRob3I+PGF1dGhvcj5MaW4sIFIuPC9h
dXRob3I+PC9hdXRob3JzPjwvY29udHJpYnV0b3JzPjxhdXRoLWFkZHJlc3M+RGVwYXJ0bWVudCBv
ZiBMYWJvcmF0b3J5IE1lZGljaW5lLCBOby4xNjEgSG9zcGl0YWwgb2YgUExBLCBXdWhhbiBDaXR5
LCBIdWJlaSBQcm92aW5jZSwgUFIuIENoaW5hLiYjeEQ7RGVwYXJ0bWVudCBvZiBDYXJkaW9sb2d5
LCBOby4gMTgwIEhvc3BpdGFsIG9mIFBMQSwgUXVhbnpob3UgQ2l0eSwgRnVqaWFuIFByb3ZpbmNl
LCBQUi4gQ2hpbmEuJiN4RDtIZWFsdGggTWFuYWdlbWVudCBDZW50ZXIsIE5vLiAxODAgSG9zcGl0
YWwgb2YgUExBLCBRdWFuemhvdSBDaXR5LCBGdWppYW4gUHJvdmluY2UsIFBSLiBDaGluYS4mI3hE
O0RlcGFydG1lbnQgb2YgVXJvbG9neSwgTm8uIDE4MCBIb3NwaXRhbCBvZiBQTEEsIFF1YW56aG91
IENpdHksIEZ1amlhbiBQcm92aW5jZSwgUFIuIENoaW5hLjwvYXV0aC1hZGRyZXNzPjx0aXRsZXM+
PHRpdGxlPkVmZmVjdCBvZiBibGFjayB0ZWEgY29uc3VtcHRpb24gb24gYmxvb2QgY2hvbGVzdGVy
b2w6IGEgbWV0YS1hbmFseXNpcyBvZiAxNSByYW5kb21pemVkIGNvbnRyb2xsZWQgdHJpYWxzPC90
aXRsZT48c2Vjb25kYXJ5LXRpdGxlPlBMb1MgT25lPC9zZWNvbmRhcnktdGl0bGU+PC90aXRsZXM+
PHBlcmlvZGljYWw+PGZ1bGwtdGl0bGU+UExvUyBPbmU8L2Z1bGwtdGl0bGU+PC9wZXJpb2RpY2Fs
PjxwYWdlcz5lMTA3NzExPC9wYWdlcz48dm9sdW1lPjk8L3ZvbHVtZT48bnVtYmVyPjk8L251bWJl
cj48ZWRpdGlvbj4yMDE0LzA5LzIzPC9lZGl0aW9uPjxrZXl3b3Jkcz48a2V5d29yZD5BZHVsdDwv
a2V5d29yZD48a2V5d29yZD5BZ2VkPC9rZXl3b3JkPjxrZXl3b3JkPkNhbWVsbGlhIHNpbmVuc2lz
L2NoZW1pc3RyeTwva2V5d29yZD48a2V5d29yZD5DaG9sZXN0ZXJvbC8qYmxvb2Q8L2tleXdvcmQ+
PGtleXdvcmQ+Q2hvbGVzdGVyb2wsIEhETC9ibG9vZDwva2V5d29yZD48a2V5d29yZD5DaG9sZXN0
ZXJvbCwgTERML2Jsb29kPC9rZXl3b3JkPjxrZXl3b3JkPipEaWV0YXJ5IFN1cHBsZW1lbnRzPC9r
ZXl3b3JkPjxrZXl3b3JkPkh1bWFuczwva2V5d29yZD48a2V5d29yZD5NaWRkbGUgQWdlZDwva2V5
d29yZD48a2V5d29yZD5Qb2x5cGhlbm9scy8qcGhhcm1hY29sb2d5PC9rZXl3b3JkPjxrZXl3b3Jk
PlJhbmRvbWl6ZWQgQ29udHJvbGxlZCBUcmlhbHMgYXMgVG9waWM8L2tleXdvcmQ+PGtleXdvcmQ+
UmVncmVzc2lvbiBBbmFseXNpczwva2V5d29yZD48a2V5d29yZD4qVGVhPC9rZXl3b3JkPjwva2V5
d29yZHM+PGRhdGVzPjx5ZWFyPjIwMTQ8L3llYXI+PC9kYXRlcz48aXNibj4xOTMyLTYyMDMgKEVs
ZWN0cm9uaWMpJiN4RDsxOTMyLTYyMDMgKExpbmtpbmcpPC9pc2JuPjxhY2Nlc3Npb24tbnVtPjI1
MjM3ODg5PC9hY2Nlc3Npb24tbnVtPjx1cmxzPjxyZWxhdGVkLXVybHM+PHVybD5odHRwczovL3d3
dy5uY2JpLm5sbS5uaWguZ292L3B1Ym1lZC8yNTIzNzg4OTwvdXJsPjwvcmVsYXRlZC11cmxzPjwv
dXJscz48Y3VzdG9tMj5QTUM0MTY5NTU4PC9jdXN0b20yPjxlbGVjdHJvbmljLXJlc291cmNlLW51
bT4xMC4xMzcxL2pvdXJuYWwucG9uZS4wMTA3NzExPC9lbGVjdHJvbmljLXJlc291cmNlLW51bT48
L3JlY29yZD48L0NpdGU+PENpdGU+PEF1dGhvcj5LaW08L0F1dGhvcj48WWVhcj4yMDExPC9ZZWFy
PjxSZWNOdW0+MjE5PC9SZWNOdW0+PHJlY29yZD48cmVjLW51bWJlcj4yMTk8L3JlYy1udW1iZXI+
PGZvcmVpZ24ta2V5cz48a2V5IGFwcD0iRU4iIGRiLWlkPSJ3cHo1dHZwczZyMHN4bWVkdnhpNWZh
emN3ZGZ0c3MwNTB6MHQiIHRpbWVzdGFtcD0iMTYxNDgzNjUzOCI+MjE5PC9rZXk+PC9mb3JlaWdu
LWtleXM+PHJlZi10eXBlIG5hbWU9IkpvdXJuYWwgQXJ0aWNsZSI+MTc8L3JlZi10eXBlPjxjb250
cmlidXRvcnM+PGF1dGhvcnM+PGF1dGhvcj5LaW0sIEEuPC9hdXRob3I+PGF1dGhvcj5DaGl1LCBB
LjwvYXV0aG9yPjxhdXRob3I+QmFyb25lLCBNLiBLLjwvYXV0aG9yPjxhdXRob3I+QXZpbm8sIEQu
PC9hdXRob3I+PGF1dGhvcj5XYW5nLCBGLjwvYXV0aG9yPjxhdXRob3I+Q29sZW1hbiwgQy4gSS48
L2F1dGhvcj48YXV0aG9yPlBodW5nLCBPLiBKLjwvYXV0aG9yPjwvYXV0aG9ycz48L2NvbnRyaWJ1
dG9ycz48YXV0aC1hZGRyZXNzPlVuaXZlcnNpdHkgb2YgQ29ubmVjdGljdXQgU2Nob29sIG9mIFBo
YXJtYWN5LCBIYXJ0Zm9yZCwgQ1QsIFVTQS48L2F1dGgtYWRkcmVzcz48dGl0bGVzPjx0aXRsZT5H
cmVlbiB0ZWEgY2F0ZWNoaW5zIGRlY3JlYXNlIHRvdGFsIGFuZCBsb3ctZGVuc2l0eSBsaXBvcHJv
dGVpbiBjaG9sZXN0ZXJvbDogYSBzeXN0ZW1hdGljIHJldmlldyBhbmQgbWV0YS1hbmFseXNpczwv
dGl0bGU+PHNlY29uZGFyeS10aXRsZT5KIEFtIERpZXQgQXNzb2M8L3NlY29uZGFyeS10aXRsZT48
L3RpdGxlcz48cGVyaW9kaWNhbD48ZnVsbC10aXRsZT5KIEFtIERpZXQgQXNzb2M8L2Z1bGwtdGl0
bGU+PC9wZXJpb2RpY2FsPjxwYWdlcz4xNzIwLTk8L3BhZ2VzPjx2b2x1bWU+MTExPC92b2x1bWU+
PG51bWJlcj4xMTwvbnVtYmVyPjxlZGl0aW9uPjIwMTEvMTAvMjc8L2VkaXRpb24+PGtleXdvcmRz
PjxrZXl3b3JkPkFudGljaG9sZXN0ZXJlbWljIEFnZW50cy8qcGhhcm1hY29sb2d5PC9rZXl3b3Jk
PjxrZXl3b3JkPkNhdGVjaGluLypwaGFybWFjb2xvZ3k8L2tleXdvcmQ+PGtleXdvcmQ+Q2hvbGVz
dGVyb2wvKmJsb29kPC9rZXl3b3JkPjxrZXl3b3JkPkNob2xlc3Rlcm9sLCBIREwvYmxvb2QvZHJ1
ZyBlZmZlY3RzPC9rZXl3b3JkPjxrZXl3b3JkPkNob2xlc3Rlcm9sLCBMREwvYmxvb2QvZHJ1ZyBl
ZmZlY3RzPC9rZXl3b3JkPjxrZXl3b3JkPkRvc2UtUmVzcG9uc2UgUmVsYXRpb25zaGlwLCBEcnVn
PC9rZXl3b3JkPjxrZXl3b3JkPkh1bWFuczwva2V5d29yZD48a2V5d29yZD5MaXBpZCBNZXRhYm9s
aXNtLypkcnVnIGVmZmVjdHM8L2tleXdvcmQ+PGtleXdvcmQ+UmFuZG9taXplZCBDb250cm9sbGVk
IFRyaWFscyBhcyBUb3BpYzwva2V5d29yZD48a2V5d29yZD4qVGVhL2NoZW1pc3RyeTwva2V5d29y
ZD48a2V5d29yZD5UcmlnbHljZXJpZGVzL2Jsb29kPC9rZXl3b3JkPjwva2V5d29yZHM+PGRhdGVz
Pjx5ZWFyPjIwMTE8L3llYXI+PHB1Yi1kYXRlcz48ZGF0ZT5Ob3Y8L2RhdGU+PC9wdWItZGF0ZXM+
PC9kYXRlcz48aXNibj4xODc4LTM1NzAgKEVsZWN0cm9uaWMpJiN4RDswMDAyLTgyMjMgKExpbmtp
bmcpPC9pc2JuPjxhY2Nlc3Npb24tbnVtPjIyMDI3MDU1PC9hY2Nlc3Npb24tbnVtPjx1cmxzPjxy
ZWxhdGVkLXVybHM+PHVybD5odHRwczovL3d3dy5uY2JpLm5sbS5uaWguZ292L3B1Ym1lZC8yMjAy
NzA1NTwvdXJsPjwvcmVsYXRlZC11cmxzPjwvdXJscz48ZWxlY3Ryb25pYy1yZXNvdXJjZS1udW0+
MTAuMTAxNi9qLmphZGEuMjAxMS4wOC4wMDk8L2VsZWN0cm9uaWMtcmVzb3VyY2UtbnVtPjwvcmVj
b3JkPjwvQ2l0ZT48Q2l0ZT48QXV0aG9yPlh1PC9BdXRob3I+PFllYXI+MjAyMDwvWWVhcj48UmVj
TnVtPjI3MjwvUmVjTnVtPjxyZWNvcmQ+PHJlYy1udW1iZXI+MjcyPC9yZWMtbnVtYmVyPjxmb3Jl
aWduLWtleXM+PGtleSBhcHA9IkVOIiBkYi1pZD0id3B6NXR2cHM2cjBzeG1lZHZ4aTVmYXpjd2Rm
dHNzMDUwejB0IiB0aW1lc3RhbXA9IjE3MTA4OTYxNTIiPjI3Mjwva2V5PjwvZm9yZWlnbi1rZXlz
PjxyZWYtdHlwZSBuYW1lPSJKb3VybmFsIEFydGljbGUiPjE3PC9yZWYtdHlwZT48Y29udHJpYnV0
b3JzPjxhdXRob3JzPjxhdXRob3I+WHUsIFIuPC9hdXRob3I+PGF1dGhvcj5ZYW5nLCBLLjwvYXV0
aG9yPjxhdXRob3I+TGksIFMuPC9hdXRob3I+PGF1dGhvcj5EYWksIE0uPC9hdXRob3I+PGF1dGhv
cj5DaGVuLCBHLjwvYXV0aG9yPjwvYXV0aG9ycz48L2NvbnRyaWJ1dG9ycz48YXV0aC1hZGRyZXNz
PkRlcGFydG1lbnQgb2YgTWVkaWNhbCBVbHRyYXNvdW5kLCBUb25namkgSG9zcGl0YWwsIFRvbmdq
aSBNZWRpY2FsIENvbGxlZ2UsIEh1YXpob25nIFVuaXZlcnNpdHkgb2YgU2NpZW5jZSBhbmQgVGVj
aG5vbG9neSwgV3VoYW4sIDQzMDAzMCwgUGVvcGxlJmFwb3M7cyBSZXB1YmxpYyBvZiBDaGluYS4m
I3hEO0RpdmlzaW9uIG9mIENhcmRpb2xvZ3ksIERlcGFydG1lbnQgb2YgSW50ZXJuYWwgTWVkaWNp
bmUsIFRvbmdqaSBIb3NwaXRhbCwgVG9uZ2ppIE1lZGljYWwgQ29sbGVnZSwgSHVhemhvbmcgVW5p
dmVyc2l0eSBvZiBTY2llbmNlIGFuZCBUZWNobm9sb2d5LCBXdWhhbiwgNDMwMDMwLCBQZW9wbGUm
YXBvcztzIFJlcHVibGljIG9mIENoaW5hLiYjeEQ7RGl2aXNpb24gb2YgQ2FyZGlvbG9neSwgRGVw
YXJ0bWVudCBvZiBJbnRlcm5hbCBNZWRpY2luZSwgVG9uZ2ppIEhvc3BpdGFsLCBUb25namkgTWVk
aWNhbCBDb2xsZWdlLCBIdWF6aG9uZyBVbml2ZXJzaXR5IG9mIFNjaWVuY2UgYW5kIFRlY2hub2xv
Z3ksIFd1aGFuLCA0MzAwMzAsIFBlb3BsZSZhcG9zO3MgUmVwdWJsaWMgb2YgQ2hpbmEuIGNoZW5n
ejIwMDNAMTYzLmNvbS48L2F1dGgtYWRkcmVzcz48dGl0bGVzPjx0aXRsZT5FZmZlY3Qgb2YgZ3Jl
ZW4gdGVhIGNvbnN1bXB0aW9uIG9uIGJsb29kIGxpcGlkczogYSBzeXN0ZW1hdGljIHJldmlldyBh
bmQgbWV0YS1hbmFseXNpcyBvZiByYW5kb21pemVkIGNvbnRyb2xsZWQgdHJpYWxzPC90aXRsZT48
c2Vjb25kYXJ5LXRpdGxlPk51dHIgSjwvc2Vjb25kYXJ5LXRpdGxlPjwvdGl0bGVzPjxwZXJpb2Rp
Y2FsPjxmdWxsLXRpdGxlPk51dHIgSjwvZnVsbC10aXRsZT48L3BlcmlvZGljYWw+PHBhZ2VzPjQ4
PC9wYWdlcz48dm9sdW1lPjE5PC92b2x1bWU+PG51bWJlcj4xPC9udW1iZXI+PGVkaXRpb24+MjAy
MC8wNS8yMjwvZWRpdGlvbj48a2V5d29yZHM+PGtleXdvcmQ+Q2hvbGVzdGVyb2wsIEhETDwva2V5
d29yZD48a2V5d29yZD5DaG9sZXN0ZXJvbCwgTERMPC9rZXl3b3JkPjxrZXl3b3JkPkh1bWFuczwv
a2V5d29yZD48a2V5d29yZD4qTGlwaWRzPC9rZXl3b3JkPjxrZXl3b3JkPlJhbmRvbWl6ZWQgQ29u
dHJvbGxlZCBUcmlhbHMgYXMgVG9waWM8L2tleXdvcmQ+PGtleXdvcmQ+KlRlYTwva2V5d29yZD48
a2V5d29yZD5DYXRlY2hpbjwva2V5d29yZD48a2V5d29yZD5DaG9sZXN0ZXJvbDwva2V5d29yZD48
a2V5d29yZD5HcmVlbiB0ZWE8L2tleXdvcmQ+PGtleXdvcmQ+TWV0YS1hbmFseXNpczwva2V5d29y
ZD48a2V5d29yZD5UcmlnbHljZXJpZGVzPC9rZXl3b3JkPjwva2V5d29yZHM+PGRhdGVzPjx5ZWFy
PjIwMjA8L3llYXI+PHB1Yi1kYXRlcz48ZGF0ZT5NYXkgMjA8L2RhdGU+PC9wdWItZGF0ZXM+PC9k
YXRlcz48aXNibj4xNDc1LTI4OTEgKEVsZWN0cm9uaWMpJiN4RDsxNDc1LTI4OTEgKExpbmtpbmcp
PC9pc2JuPjxhY2Nlc3Npb24tbnVtPjMyNDM0NTM5PC9hY2Nlc3Npb24tbnVtPjx1cmxzPjxyZWxh
dGVkLXVybHM+PHVybD5odHRwczovL3d3dy5uY2JpLm5sbS5uaWguZ292L3B1Ym1lZC8zMjQzNDUz
OTwvdXJsPjwvcmVsYXRlZC11cmxzPjwvdXJscz48Y3VzdG9tMj5QTUM3MjQwOTc1PC9jdXN0b20y
PjxlbGVjdHJvbmljLXJlc291cmNlLW51bT4xMC4xMTg2L3MxMjkzNy0wMjAtMDA1NTctNTwvZWxl
Y3Ryb25pYy1yZXNvdXJjZS1udW0+PC9yZWNvcmQ+PC9DaXRlPjwvRW5kTm90ZT5=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(203-214)</w:t>
      </w:r>
      <w:r w:rsidRPr="00281371">
        <w:rPr>
          <w:rFonts w:eastAsia="Arial" w:cs="Arial"/>
          <w:bCs/>
          <w:sz w:val="22"/>
          <w:szCs w:val="22"/>
        </w:rPr>
        <w:fldChar w:fldCharType="end"/>
      </w:r>
      <w:r w:rsidRPr="00281371">
        <w:rPr>
          <w:rFonts w:eastAsia="Arial" w:cs="Arial"/>
          <w:bCs/>
          <w:sz w:val="22"/>
          <w:szCs w:val="22"/>
        </w:rPr>
        <w:t xml:space="preserve">. The reduction in LDL-C is approximately 5-10mg/dL. </w:t>
      </w:r>
    </w:p>
    <w:p w14:paraId="06A86C12" w14:textId="77777777" w:rsidR="00C76953" w:rsidRPr="00281371" w:rsidRDefault="00C76953" w:rsidP="00281371">
      <w:pPr>
        <w:spacing w:after="0" w:line="276" w:lineRule="auto"/>
        <w:rPr>
          <w:rFonts w:eastAsia="Arial" w:cs="Arial"/>
          <w:bCs/>
          <w:sz w:val="22"/>
          <w:szCs w:val="22"/>
        </w:rPr>
      </w:pPr>
    </w:p>
    <w:p w14:paraId="0646AFF5" w14:textId="77777777" w:rsidR="00C76953" w:rsidRPr="00D5655D" w:rsidRDefault="00C76953" w:rsidP="00281371">
      <w:pPr>
        <w:spacing w:after="0" w:line="276" w:lineRule="auto"/>
        <w:rPr>
          <w:rFonts w:cs="Arial"/>
          <w:b/>
          <w:bCs/>
          <w:color w:val="00B050"/>
          <w:sz w:val="22"/>
          <w:szCs w:val="22"/>
        </w:rPr>
      </w:pPr>
      <w:r w:rsidRPr="00D5655D">
        <w:rPr>
          <w:rFonts w:cs="Arial"/>
          <w:b/>
          <w:bCs/>
          <w:color w:val="00B050"/>
          <w:sz w:val="22"/>
          <w:szCs w:val="22"/>
        </w:rPr>
        <w:t>Coffee</w:t>
      </w:r>
    </w:p>
    <w:p w14:paraId="60D8ED12" w14:textId="77777777" w:rsidR="00C76953" w:rsidRPr="00281371" w:rsidRDefault="00C76953" w:rsidP="00281371">
      <w:pPr>
        <w:spacing w:after="0" w:line="276" w:lineRule="auto"/>
        <w:rPr>
          <w:rFonts w:eastAsia="Arial" w:cs="Arial"/>
          <w:b/>
          <w:sz w:val="22"/>
          <w:szCs w:val="22"/>
        </w:rPr>
      </w:pPr>
    </w:p>
    <w:p w14:paraId="42DFCB65" w14:textId="4454F98E" w:rsidR="00C76953" w:rsidRDefault="00C76953" w:rsidP="00281371">
      <w:pPr>
        <w:spacing w:after="0" w:line="276" w:lineRule="auto"/>
        <w:rPr>
          <w:rFonts w:eastAsia="Arial" w:cs="Arial"/>
          <w:bCs/>
          <w:sz w:val="22"/>
          <w:szCs w:val="22"/>
        </w:rPr>
      </w:pPr>
      <w:r w:rsidRPr="00281371">
        <w:rPr>
          <w:rFonts w:eastAsia="Arial" w:cs="Arial"/>
          <w:bCs/>
          <w:sz w:val="22"/>
          <w:szCs w:val="22"/>
        </w:rPr>
        <w:t xml:space="preserve">Coffee contains cholesterol-increasing compounds; diterpenes such as </w:t>
      </w:r>
      <w:proofErr w:type="spellStart"/>
      <w:r w:rsidRPr="00281371">
        <w:rPr>
          <w:rFonts w:eastAsia="Arial" w:cs="Arial"/>
          <w:bCs/>
          <w:sz w:val="22"/>
          <w:szCs w:val="22"/>
        </w:rPr>
        <w:t>cafestol</w:t>
      </w:r>
      <w:proofErr w:type="spellEnd"/>
      <w:r w:rsidRPr="00281371">
        <w:rPr>
          <w:rFonts w:eastAsia="Arial" w:cs="Arial"/>
          <w:bCs/>
          <w:sz w:val="22"/>
          <w:szCs w:val="22"/>
        </w:rPr>
        <w:t xml:space="preserve"> and kahweol </w:t>
      </w:r>
      <w:r w:rsidRPr="00281371">
        <w:rPr>
          <w:rFonts w:eastAsia="Arial" w:cs="Arial"/>
          <w:bCs/>
          <w:sz w:val="22"/>
          <w:szCs w:val="22"/>
        </w:rPr>
        <w:fldChar w:fldCharType="begin">
          <w:fldData xml:space="preserve">PEVuZE5vdGU+PENpdGU+PEF1dGhvcj5PJmFwb3M7S2VlZmU8L0F1dGhvcj48WWVhcj4yMDEzPC9Z
ZWFyPjxSZWNOdW0+MjIzPC9SZWNOdW0+PERpc3BsYXlUZXh0PigyMTUsMjE2KTwvRGlzcGxheVRl
eHQ+PHJlY29yZD48cmVjLW51bWJlcj4yMjM8L3JlYy1udW1iZXI+PGZvcmVpZ24ta2V5cz48a2V5
IGFwcD0iRU4iIGRiLWlkPSJ3cHo1dHZwczZyMHN4bWVkdnhpNWZhemN3ZGZ0c3MwNTB6MHQiIHRp
bWVzdGFtcD0iMTYxNTA3NDIwMiI+MjIzPC9rZXk+PC9mb3JlaWduLWtleXM+PHJlZi10eXBlIG5h
bWU9IkpvdXJuYWwgQXJ0aWNsZSI+MTc8L3JlZi10eXBlPjxjb250cmlidXRvcnM+PGF1dGhvcnM+
PGF1dGhvcj5PJmFwb3M7S2VlZmUsIEouIEguPC9hdXRob3I+PGF1dGhvcj5CaGF0dGksIFMuIEsu
PC9hdXRob3I+PGF1dGhvcj5QYXRpbCwgSC4gUi48L2F1dGhvcj48YXV0aG9yPkRpTmljb2xhbnRv
bmlvLCBKLiBKLjwvYXV0aG9yPjxhdXRob3I+THVjYW4sIFMuIEMuPC9hdXRob3I+PGF1dGhvcj5M
YXZpZSwgQy4gSi48L2F1dGhvcj48L2F1dGhvcnM+PC9jb250cmlidXRvcnM+PGF1dGgtYWRkcmVz
cz5NaWQgQW1lcmljYSBIZWFydCBJbnN0aXR1dGUgYXQgU2FpbnQgTHVrZSZhcG9zO3MgSG9zcGl0
YWwgb2YgS2Fuc2FzIENpdHkgYW5kIFVuaXZlcnNpdHkgb2YgTWlzc291cmktS2Fuc2FzIENpdHks
IEthbnNhcyBDaXR5LCBNaXNzb3VyaS4gRWxlY3Ryb25pYyBhZGRyZXNzOiBqb2tlZWZlQHNhaW50
LWx1a2VzLm9yZy4mI3hEO01pZCBBbWVyaWNhIEhlYXJ0IEluc3RpdHV0ZSBhdCBTYWludCBMdWtl
JmFwb3M7cyBIb3NwaXRhbCBvZiBLYW5zYXMgQ2l0eSBhbmQgVW5pdmVyc2l0eSBvZiBNaXNzb3Vy
aS1LYW5zYXMgQ2l0eSwgS2Fuc2FzIENpdHksIE1pc3NvdXJpLiYjeEQ7RGVwYXJ0bWVudCBvZiBG
YW1pbHkgYW5kIFNvY2lhbCBNZWRpY2luZSwgQWxiZXJ0IEVpbnN0ZWluIENvbGxlZ2Ugb2YgTWVk
aWNpbmUsIE1vbnRlZmlvcmUgTWVkaWNhbCBDZW50ZXIsIEJyb254LCBOZXcgWW9yay4mI3hEO0pv
aG4gT2Noc25lciBIZWFydCBhbmQgVmFzY3VsYXIgSW5zdGl0dXRlLCBPY2hzbmVyIENsaW5pY2Fs
IFNjaG9vbCwgVGhlIFVuaXZlcnNpdHkgb2YgUXVlZW5zbGFuZCBTY2hvb2wgb2YgTWVkaWNpbmUs
IE5ldyBPcmxlYW5zLCBMb3Vpc2lhbmEuPC9hdXRoLWFkZHJlc3M+PHRpdGxlcz48dGl0bGU+RWZm
ZWN0cyBvZiBoYWJpdHVhbCBjb2ZmZWUgY29uc3VtcHRpb24gb24gY2FyZGlvbWV0YWJvbGljIGRp
c2Vhc2UsIGNhcmRpb3Zhc2N1bGFyIGhlYWx0aCwgYW5kIGFsbC1jYXVzZSBtb3J0YWxpdHk8L3Rp
dGxlPjxzZWNvbmRhcnktdGl0bGU+SiBBbSBDb2xsIENhcmRpb2w8L3NlY29uZGFyeS10aXRsZT48
L3RpdGxlcz48cGVyaW9kaWNhbD48ZnVsbC10aXRsZT5KIEFtIENvbGwgQ2FyZGlvbDwvZnVsbC10
aXRsZT48L3BlcmlvZGljYWw+PHBhZ2VzPjEwNDMtMTA1MTwvcGFnZXM+PHZvbHVtZT42Mjwvdm9s
dW1lPjxudW1iZXI+MTI8L251bWJlcj48ZWRpdGlvbj4yMDEzLzA3LzIzPC9lZGl0aW9uPjxrZXl3
b3Jkcz48a2V5d29yZD5BbmltYWxzPC9rZXl3b3JkPjxrZXl3b3JkPkJsb29kIFByZXNzdXJlPC9r
ZXl3b3JkPjxrZXl3b3JkPipDYXJkaW92YXNjdWxhciBEaXNlYXNlczwva2V5d29yZD48a2V5d29y
ZD4qQ2FyZGlvdmFzY3VsYXIgUGh5c2lvbG9naWNhbCBQaGVub21lbmE8L2tleXdvcmQ+PGtleXdv
cmQ+KkNvZmZlZTwva2V5d29yZD48a2V5d29yZD5IdW1hbnM8L2tleXdvcmQ+PGtleXdvcmQ+SW5z
dWxpbiBSZXNpc3RhbmNlPC9rZXl3b3JkPjxrZXl3b3JkPkxpcGlkcy9ibG9vZDwva2V5d29yZD48
a2V5d29yZD5Nb3J0YWxpdHk8L2tleXdvcmQ+PGtleXdvcmQ+QWY8L2tleXdvcmQ+PGtleXdvcmQ+
QnA8L2tleXdvcmQ+PGtleXdvcmQ+Q2hkPC9rZXl3b3JkPjxrZXl3b3JkPkNoZjwva2V5d29yZD48
a2V5d29yZD5DaTwva2V5d29yZD48a2V5d29yZD5Ddjwva2V5d29yZD48a2V5d29yZD5IdG48L2tl
eXdvcmQ+PGtleXdvcmQ+TGRsPC9rZXl3b3JkPjxrZXl3b3JkPk1pPC9rZXl3b3JkPjxrZXl3b3Jk
PlJjdDwva2V5d29yZD48a2V5d29yZD5Scjwva2V5d29yZD48a2V5d29yZD5UMmRtPC9rZXl3b3Jk
PjxrZXl3b3JkPmF0cmlhbCBmaWJyaWxsYXRpb248L2tleXdvcmQ+PGtleXdvcmQ+Y2FmZmVpbmU8
L2tleXdvcmQ+PGtleXdvcmQ+Y2FyZGlvbWV0YWJvbGljIGRpc2Vhc2U8L2tleXdvcmQ+PGtleXdv
cmQ+Y2FyZGlvdmFzY3VsYXI8L2tleXdvcmQ+PGtleXdvcmQ+Y29mZmVlPC9rZXl3b3JkPjxrZXl3
b3JkPmNvbmZpZGVuY2UgaW50ZXJ2YWw8L2tleXdvcmQ+PGtleXdvcmQ+Y29uZ2VzdGl2ZSBoZWFy
dCBmYWlsdXJlPC9rZXl3b3JkPjxrZXl3b3JkPmNvcm9uYXJ5IGhlYXJ0IGRpc2Vhc2U8L2tleXdv
cmQ+PGtleXdvcmQ+aHlwZXJ0ZW5zaW9uPC9rZXl3b3JkPjxrZXl3b3JkPmxvdy1kZW5zaXR5IGxp
cG9wcm90ZWluPC9rZXl3b3JkPjxrZXl3b3JkPm15b2NhcmRpYWwgaW5mYXJjdGlvbjwva2V5d29y
ZD48a2V5d29yZD5yYW5kb21pemVkLCBjb250cm9sbGVkIHRyaWFsPC9rZXl3b3JkPjxrZXl3b3Jk
PnJlbGF0aXZlIHJpc2s8L2tleXdvcmQ+PGtleXdvcmQ+dHlwZSAyIGRpYWJldGVzIG1lbGxpdHVz
PC9rZXl3b3JkPjwva2V5d29yZHM+PGRhdGVzPjx5ZWFyPjIwMTM8L3llYXI+PHB1Yi1kYXRlcz48
ZGF0ZT5TZXAgMTc8L2RhdGU+PC9wdWItZGF0ZXM+PC9kYXRlcz48aXNibj4xNTU4LTM1OTcgKEVs
ZWN0cm9uaWMpJiN4RDswNzM1LTEwOTcgKExpbmtpbmcpPC9pc2JuPjxhY2Nlc3Npb24tbnVtPjIz
ODcxODg5PC9hY2Nlc3Npb24tbnVtPjx1cmxzPjxyZWxhdGVkLXVybHM+PHVybD5odHRwczovL3d3
dy5uY2JpLm5sbS5uaWguZ292L3B1Ym1lZC8yMzg3MTg4OTwvdXJsPjwvcmVsYXRlZC11cmxzPjwv
dXJscz48ZWxlY3Ryb25pYy1yZXNvdXJjZS1udW0+MTAuMTAxNi9qLmphY2MuMjAxMy4wNi4wMzU8
L2VsZWN0cm9uaWMtcmVzb3VyY2UtbnVtPjwvcmVjb3JkPjwvQ2l0ZT48Q2l0ZT48QXV0aG9yPlVy
Z2VydDwvQXV0aG9yPjxZZWFyPjE5OTc8L1llYXI+PFJlY051bT4yMjQ8L1JlY051bT48cmVjb3Jk
PjxyZWMtbnVtYmVyPjIyNDwvcmVjLW51bWJlcj48Zm9yZWlnbi1rZXlzPjxrZXkgYXBwPSJFTiIg
ZGItaWQ9IndwejV0dnBzNnIwc3htZWR2eGk1ZmF6Y3dkZnRzczA1MHowdCIgdGltZXN0YW1wPSIx
NjE1MDc1MzA1Ij4yMjQ8L2tleT48L2ZvcmVpZ24ta2V5cz48cmVmLXR5cGUgbmFtZT0iSm91cm5h
bCBBcnRpY2xlIj4xNzwvcmVmLXR5cGU+PGNvbnRyaWJ1dG9ycz48YXV0aG9ycz48YXV0aG9yPlVy
Z2VydCwgUi48L2F1dGhvcj48YXV0aG9yPkthdGFuLCBNLiBCLjwvYXV0aG9yPjwvYXV0aG9ycz48
L2NvbnRyaWJ1dG9ycz48YXV0aC1hZGRyZXNzPldhZ2VuaW5nZW4gQWdyaWN1bHR1cmFsIFVuaXZl
cnNpdHksIERlcGFydG1lbnQgb2YgSHVtYW4gTnV0cml0aW9uLCBUaGUgTmV0aGVybGFuZHMuPC9h
dXRoLWFkZHJlc3M+PHRpdGxlcz48dGl0bGU+VGhlIGNob2xlc3Rlcm9sLXJhaXNpbmcgZmFjdG9y
IGZyb20gY29mZmVlIGJlYW5zPC90aXRsZT48c2Vjb25kYXJ5LXRpdGxlPkFubnUgUmV2IE51dHI8
L3NlY29uZGFyeS10aXRsZT48L3RpdGxlcz48cGVyaW9kaWNhbD48ZnVsbC10aXRsZT5Bbm51IFJl
diBOdXRyPC9mdWxsLXRpdGxlPjwvcGVyaW9kaWNhbD48cGFnZXM+MzA1LTI0PC9wYWdlcz48dm9s
dW1lPjE3PC92b2x1bWU+PGVkaXRpb24+MTk5Ny8wMS8wMTwvZWRpdGlvbj48a2V5d29yZHM+PGtl
eXdvcmQ+QW5pbWFsczwva2V5d29yZD48a2V5d29yZD5DaGVtaWNhbCBhbmQgRHJ1ZyBJbmR1Y2Vk
IExpdmVyIEluanVyeTwva2V5d29yZD48a2V5d29yZD5Db2ZmZWUvKmNoZW1pc3RyeTwva2V5d29y
ZD48a2V5d29yZD5Db3JvbmFyeSBEaXNlYXNlL2NoZW1pY2FsbHkgaW5kdWNlZDwva2V5d29yZD48
a2V5d29yZD5EaXRlcnBlbmVzLyphZHZlcnNlIGVmZmVjdHM8L2tleXdvcmQ+PGtleXdvcmQ+SHVt
YW5zPC9rZXl3b3JkPjxrZXl3b3JkPkh5cGVyY2hvbGVzdGVyb2xlbWlhLypjaGVtaWNhbGx5IGlu
ZHVjZWQ8L2tleXdvcmQ+PGtleXdvcmQ+SW5mYW50PC9rZXl3b3JkPjwva2V5d29yZHM+PGRhdGVz
Pjx5ZWFyPjE5OTc8L3llYXI+PC9kYXRlcz48aXNibj4wMTk5LTk4ODUgKFByaW50KSYjeEQ7MDE5
OS05ODg1IChMaW5raW5nKTwvaXNibj48YWNjZXNzaW9uLW51bT45MjQwOTMwPC9hY2Nlc3Npb24t
bnVtPjx1cmxzPjxyZWxhdGVkLXVybHM+PHVybD5odHRwczovL3d3dy5uY2JpLm5sbS5uaWguZ292
L3B1Ym1lZC85MjQwOTMwPC91cmw+PC9yZWxhdGVkLXVybHM+PC91cmxzPjxlbGVjdHJvbmljLXJl
c291cmNlLW51bT4xMC4xMTQ2L2FubnVyZXYubnV0ci4xNy4xLjMwNTwvZWxlY3Ryb25pYy1yZXNv
dXJjZS1udW0+PC9yZWNvcmQ+PC9DaXRlPjwvRW5kTm90ZT5=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PEVuZE5vdGU+PENpdGU+PEF1dGhvcj5PJmFwb3M7S2VlZmU8L0F1dGhvcj48WWVhcj4yMDEzPC9Z
ZWFyPjxSZWNOdW0+MjIzPC9SZWNOdW0+PERpc3BsYXlUZXh0PigyMTUsMjE2KTwvRGlzcGxheVRl
eHQ+PHJlY29yZD48cmVjLW51bWJlcj4yMjM8L3JlYy1udW1iZXI+PGZvcmVpZ24ta2V5cz48a2V5
IGFwcD0iRU4iIGRiLWlkPSJ3cHo1dHZwczZyMHN4bWVkdnhpNWZhemN3ZGZ0c3MwNTB6MHQiIHRp
bWVzdGFtcD0iMTYxNTA3NDIwMiI+MjIzPC9rZXk+PC9mb3JlaWduLWtleXM+PHJlZi10eXBlIG5h
bWU9IkpvdXJuYWwgQXJ0aWNsZSI+MTc8L3JlZi10eXBlPjxjb250cmlidXRvcnM+PGF1dGhvcnM+
PGF1dGhvcj5PJmFwb3M7S2VlZmUsIEouIEguPC9hdXRob3I+PGF1dGhvcj5CaGF0dGksIFMuIEsu
PC9hdXRob3I+PGF1dGhvcj5QYXRpbCwgSC4gUi48L2F1dGhvcj48YXV0aG9yPkRpTmljb2xhbnRv
bmlvLCBKLiBKLjwvYXV0aG9yPjxhdXRob3I+THVjYW4sIFMuIEMuPC9hdXRob3I+PGF1dGhvcj5M
YXZpZSwgQy4gSi48L2F1dGhvcj48L2F1dGhvcnM+PC9jb250cmlidXRvcnM+PGF1dGgtYWRkcmVz
cz5NaWQgQW1lcmljYSBIZWFydCBJbnN0aXR1dGUgYXQgU2FpbnQgTHVrZSZhcG9zO3MgSG9zcGl0
YWwgb2YgS2Fuc2FzIENpdHkgYW5kIFVuaXZlcnNpdHkgb2YgTWlzc291cmktS2Fuc2FzIENpdHks
IEthbnNhcyBDaXR5LCBNaXNzb3VyaS4gRWxlY3Ryb25pYyBhZGRyZXNzOiBqb2tlZWZlQHNhaW50
LWx1a2VzLm9yZy4mI3hEO01pZCBBbWVyaWNhIEhlYXJ0IEluc3RpdHV0ZSBhdCBTYWludCBMdWtl
JmFwb3M7cyBIb3NwaXRhbCBvZiBLYW5zYXMgQ2l0eSBhbmQgVW5pdmVyc2l0eSBvZiBNaXNzb3Vy
aS1LYW5zYXMgQ2l0eSwgS2Fuc2FzIENpdHksIE1pc3NvdXJpLiYjeEQ7RGVwYXJ0bWVudCBvZiBG
YW1pbHkgYW5kIFNvY2lhbCBNZWRpY2luZSwgQWxiZXJ0IEVpbnN0ZWluIENvbGxlZ2Ugb2YgTWVk
aWNpbmUsIE1vbnRlZmlvcmUgTWVkaWNhbCBDZW50ZXIsIEJyb254LCBOZXcgWW9yay4mI3hEO0pv
aG4gT2Noc25lciBIZWFydCBhbmQgVmFzY3VsYXIgSW5zdGl0dXRlLCBPY2hzbmVyIENsaW5pY2Fs
IFNjaG9vbCwgVGhlIFVuaXZlcnNpdHkgb2YgUXVlZW5zbGFuZCBTY2hvb2wgb2YgTWVkaWNpbmUs
IE5ldyBPcmxlYW5zLCBMb3Vpc2lhbmEuPC9hdXRoLWFkZHJlc3M+PHRpdGxlcz48dGl0bGU+RWZm
ZWN0cyBvZiBoYWJpdHVhbCBjb2ZmZWUgY29uc3VtcHRpb24gb24gY2FyZGlvbWV0YWJvbGljIGRp
c2Vhc2UsIGNhcmRpb3Zhc2N1bGFyIGhlYWx0aCwgYW5kIGFsbC1jYXVzZSBtb3J0YWxpdHk8L3Rp
dGxlPjxzZWNvbmRhcnktdGl0bGU+SiBBbSBDb2xsIENhcmRpb2w8L3NlY29uZGFyeS10aXRsZT48
L3RpdGxlcz48cGVyaW9kaWNhbD48ZnVsbC10aXRsZT5KIEFtIENvbGwgQ2FyZGlvbDwvZnVsbC10
aXRsZT48L3BlcmlvZGljYWw+PHBhZ2VzPjEwNDMtMTA1MTwvcGFnZXM+PHZvbHVtZT42Mjwvdm9s
dW1lPjxudW1iZXI+MTI8L251bWJlcj48ZWRpdGlvbj4yMDEzLzA3LzIzPC9lZGl0aW9uPjxrZXl3
b3Jkcz48a2V5d29yZD5BbmltYWxzPC9rZXl3b3JkPjxrZXl3b3JkPkJsb29kIFByZXNzdXJlPC9r
ZXl3b3JkPjxrZXl3b3JkPipDYXJkaW92YXNjdWxhciBEaXNlYXNlczwva2V5d29yZD48a2V5d29y
ZD4qQ2FyZGlvdmFzY3VsYXIgUGh5c2lvbG9naWNhbCBQaGVub21lbmE8L2tleXdvcmQ+PGtleXdv
cmQ+KkNvZmZlZTwva2V5d29yZD48a2V5d29yZD5IdW1hbnM8L2tleXdvcmQ+PGtleXdvcmQ+SW5z
dWxpbiBSZXNpc3RhbmNlPC9rZXl3b3JkPjxrZXl3b3JkPkxpcGlkcy9ibG9vZDwva2V5d29yZD48
a2V5d29yZD5Nb3J0YWxpdHk8L2tleXdvcmQ+PGtleXdvcmQ+QWY8L2tleXdvcmQ+PGtleXdvcmQ+
QnA8L2tleXdvcmQ+PGtleXdvcmQ+Q2hkPC9rZXl3b3JkPjxrZXl3b3JkPkNoZjwva2V5d29yZD48
a2V5d29yZD5DaTwva2V5d29yZD48a2V5d29yZD5Ddjwva2V5d29yZD48a2V5d29yZD5IdG48L2tl
eXdvcmQ+PGtleXdvcmQ+TGRsPC9rZXl3b3JkPjxrZXl3b3JkPk1pPC9rZXl3b3JkPjxrZXl3b3Jk
PlJjdDwva2V5d29yZD48a2V5d29yZD5Scjwva2V5d29yZD48a2V5d29yZD5UMmRtPC9rZXl3b3Jk
PjxrZXl3b3JkPmF0cmlhbCBmaWJyaWxsYXRpb248L2tleXdvcmQ+PGtleXdvcmQ+Y2FmZmVpbmU8
L2tleXdvcmQ+PGtleXdvcmQ+Y2FyZGlvbWV0YWJvbGljIGRpc2Vhc2U8L2tleXdvcmQ+PGtleXdv
cmQ+Y2FyZGlvdmFzY3VsYXI8L2tleXdvcmQ+PGtleXdvcmQ+Y29mZmVlPC9rZXl3b3JkPjxrZXl3
b3JkPmNvbmZpZGVuY2UgaW50ZXJ2YWw8L2tleXdvcmQ+PGtleXdvcmQ+Y29uZ2VzdGl2ZSBoZWFy
dCBmYWlsdXJlPC9rZXl3b3JkPjxrZXl3b3JkPmNvcm9uYXJ5IGhlYXJ0IGRpc2Vhc2U8L2tleXdv
cmQ+PGtleXdvcmQ+aHlwZXJ0ZW5zaW9uPC9rZXl3b3JkPjxrZXl3b3JkPmxvdy1kZW5zaXR5IGxp
cG9wcm90ZWluPC9rZXl3b3JkPjxrZXl3b3JkPm15b2NhcmRpYWwgaW5mYXJjdGlvbjwva2V5d29y
ZD48a2V5d29yZD5yYW5kb21pemVkLCBjb250cm9sbGVkIHRyaWFsPC9rZXl3b3JkPjxrZXl3b3Jk
PnJlbGF0aXZlIHJpc2s8L2tleXdvcmQ+PGtleXdvcmQ+dHlwZSAyIGRpYWJldGVzIG1lbGxpdHVz
PC9rZXl3b3JkPjwva2V5d29yZHM+PGRhdGVzPjx5ZWFyPjIwMTM8L3llYXI+PHB1Yi1kYXRlcz48
ZGF0ZT5TZXAgMTc8L2RhdGU+PC9wdWItZGF0ZXM+PC9kYXRlcz48aXNibj4xNTU4LTM1OTcgKEVs
ZWN0cm9uaWMpJiN4RDswNzM1LTEwOTcgKExpbmtpbmcpPC9pc2JuPjxhY2Nlc3Npb24tbnVtPjIz
ODcxODg5PC9hY2Nlc3Npb24tbnVtPjx1cmxzPjxyZWxhdGVkLXVybHM+PHVybD5odHRwczovL3d3
dy5uY2JpLm5sbS5uaWguZ292L3B1Ym1lZC8yMzg3MTg4OTwvdXJsPjwvcmVsYXRlZC11cmxzPjwv
dXJscz48ZWxlY3Ryb25pYy1yZXNvdXJjZS1udW0+MTAuMTAxNi9qLmphY2MuMjAxMy4wNi4wMzU8
L2VsZWN0cm9uaWMtcmVzb3VyY2UtbnVtPjwvcmVjb3JkPjwvQ2l0ZT48Q2l0ZT48QXV0aG9yPlVy
Z2VydDwvQXV0aG9yPjxZZWFyPjE5OTc8L1llYXI+PFJlY051bT4yMjQ8L1JlY051bT48cmVjb3Jk
PjxyZWMtbnVtYmVyPjIyNDwvcmVjLW51bWJlcj48Zm9yZWlnbi1rZXlzPjxrZXkgYXBwPSJFTiIg
ZGItaWQ9IndwejV0dnBzNnIwc3htZWR2eGk1ZmF6Y3dkZnRzczA1MHowdCIgdGltZXN0YW1wPSIx
NjE1MDc1MzA1Ij4yMjQ8L2tleT48L2ZvcmVpZ24ta2V5cz48cmVmLXR5cGUgbmFtZT0iSm91cm5h
bCBBcnRpY2xlIj4xNzwvcmVmLXR5cGU+PGNvbnRyaWJ1dG9ycz48YXV0aG9ycz48YXV0aG9yPlVy
Z2VydCwgUi48L2F1dGhvcj48YXV0aG9yPkthdGFuLCBNLiBCLjwvYXV0aG9yPjwvYXV0aG9ycz48
L2NvbnRyaWJ1dG9ycz48YXV0aC1hZGRyZXNzPldhZ2VuaW5nZW4gQWdyaWN1bHR1cmFsIFVuaXZl
cnNpdHksIERlcGFydG1lbnQgb2YgSHVtYW4gTnV0cml0aW9uLCBUaGUgTmV0aGVybGFuZHMuPC9h
dXRoLWFkZHJlc3M+PHRpdGxlcz48dGl0bGU+VGhlIGNob2xlc3Rlcm9sLXJhaXNpbmcgZmFjdG9y
IGZyb20gY29mZmVlIGJlYW5zPC90aXRsZT48c2Vjb25kYXJ5LXRpdGxlPkFubnUgUmV2IE51dHI8
L3NlY29uZGFyeS10aXRsZT48L3RpdGxlcz48cGVyaW9kaWNhbD48ZnVsbC10aXRsZT5Bbm51IFJl
diBOdXRyPC9mdWxsLXRpdGxlPjwvcGVyaW9kaWNhbD48cGFnZXM+MzA1LTI0PC9wYWdlcz48dm9s
dW1lPjE3PC92b2x1bWU+PGVkaXRpb24+MTk5Ny8wMS8wMTwvZWRpdGlvbj48a2V5d29yZHM+PGtl
eXdvcmQ+QW5pbWFsczwva2V5d29yZD48a2V5d29yZD5DaGVtaWNhbCBhbmQgRHJ1ZyBJbmR1Y2Vk
IExpdmVyIEluanVyeTwva2V5d29yZD48a2V5d29yZD5Db2ZmZWUvKmNoZW1pc3RyeTwva2V5d29y
ZD48a2V5d29yZD5Db3JvbmFyeSBEaXNlYXNlL2NoZW1pY2FsbHkgaW5kdWNlZDwva2V5d29yZD48
a2V5d29yZD5EaXRlcnBlbmVzLyphZHZlcnNlIGVmZmVjdHM8L2tleXdvcmQ+PGtleXdvcmQ+SHVt
YW5zPC9rZXl3b3JkPjxrZXl3b3JkPkh5cGVyY2hvbGVzdGVyb2xlbWlhLypjaGVtaWNhbGx5IGlu
ZHVjZWQ8L2tleXdvcmQ+PGtleXdvcmQ+SW5mYW50PC9rZXl3b3JkPjwva2V5d29yZHM+PGRhdGVz
Pjx5ZWFyPjE5OTc8L3llYXI+PC9kYXRlcz48aXNibj4wMTk5LTk4ODUgKFByaW50KSYjeEQ7MDE5
OS05ODg1IChMaW5raW5nKTwvaXNibj48YWNjZXNzaW9uLW51bT45MjQwOTMwPC9hY2Nlc3Npb24t
bnVtPjx1cmxzPjxyZWxhdGVkLXVybHM+PHVybD5odHRwczovL3d3dy5uY2JpLm5sbS5uaWguZ292
L3B1Ym1lZC85MjQwOTMwPC91cmw+PC9yZWxhdGVkLXVybHM+PC91cmxzPjxlbGVjdHJvbmljLXJl
c291cmNlLW51bT4xMC4xMTQ2L2FubnVyZXYubnV0ci4xNy4xLjMwNTwvZWxlY3Ryb25pYy1yZXNv
dXJjZS1udW0+PC9yZWNvcmQ+PC9DaXRlPjwvRW5kTm90ZT5=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(215,216)</w:t>
      </w:r>
      <w:r w:rsidRPr="00281371">
        <w:rPr>
          <w:rFonts w:eastAsia="Arial" w:cs="Arial"/>
          <w:bCs/>
          <w:sz w:val="22"/>
          <w:szCs w:val="22"/>
        </w:rPr>
        <w:fldChar w:fldCharType="end"/>
      </w:r>
      <w:r w:rsidRPr="00281371">
        <w:rPr>
          <w:rFonts w:eastAsia="Arial" w:cs="Arial"/>
          <w:bCs/>
          <w:sz w:val="22"/>
          <w:szCs w:val="22"/>
        </w:rPr>
        <w:t xml:space="preserve">. The amount of these cholesterol increasing compounds in coffee depends on how the coffee is prepared </w:t>
      </w:r>
      <w:r w:rsidRPr="00281371">
        <w:rPr>
          <w:rFonts w:eastAsia="Arial" w:cs="Arial"/>
          <w:bCs/>
          <w:sz w:val="22"/>
          <w:szCs w:val="22"/>
        </w:rPr>
        <w:fldChar w:fldCharType="begin">
          <w:fldData xml:space="preserve">PEVuZE5vdGU+PENpdGU+PEF1dGhvcj5PJmFwb3M7S2VlZmU8L0F1dGhvcj48WWVhcj4yMDEzPC9Z
ZWFyPjxSZWNOdW0+MjIzPC9SZWNOdW0+PERpc3BsYXlUZXh0PigyMTUsMjE2KTwvRGlzcGxheVRl
eHQ+PHJlY29yZD48cmVjLW51bWJlcj4yMjM8L3JlYy1udW1iZXI+PGZvcmVpZ24ta2V5cz48a2V5
IGFwcD0iRU4iIGRiLWlkPSJ3cHo1dHZwczZyMHN4bWVkdnhpNWZhemN3ZGZ0c3MwNTB6MHQiIHRp
bWVzdGFtcD0iMTYxNTA3NDIwMiI+MjIzPC9rZXk+PC9mb3JlaWduLWtleXM+PHJlZi10eXBlIG5h
bWU9IkpvdXJuYWwgQXJ0aWNsZSI+MTc8L3JlZi10eXBlPjxjb250cmlidXRvcnM+PGF1dGhvcnM+
PGF1dGhvcj5PJmFwb3M7S2VlZmUsIEouIEguPC9hdXRob3I+PGF1dGhvcj5CaGF0dGksIFMuIEsu
PC9hdXRob3I+PGF1dGhvcj5QYXRpbCwgSC4gUi48L2F1dGhvcj48YXV0aG9yPkRpTmljb2xhbnRv
bmlvLCBKLiBKLjwvYXV0aG9yPjxhdXRob3I+THVjYW4sIFMuIEMuPC9hdXRob3I+PGF1dGhvcj5M
YXZpZSwgQy4gSi48L2F1dGhvcj48L2F1dGhvcnM+PC9jb250cmlidXRvcnM+PGF1dGgtYWRkcmVz
cz5NaWQgQW1lcmljYSBIZWFydCBJbnN0aXR1dGUgYXQgU2FpbnQgTHVrZSZhcG9zO3MgSG9zcGl0
YWwgb2YgS2Fuc2FzIENpdHkgYW5kIFVuaXZlcnNpdHkgb2YgTWlzc291cmktS2Fuc2FzIENpdHks
IEthbnNhcyBDaXR5LCBNaXNzb3VyaS4gRWxlY3Ryb25pYyBhZGRyZXNzOiBqb2tlZWZlQHNhaW50
LWx1a2VzLm9yZy4mI3hEO01pZCBBbWVyaWNhIEhlYXJ0IEluc3RpdHV0ZSBhdCBTYWludCBMdWtl
JmFwb3M7cyBIb3NwaXRhbCBvZiBLYW5zYXMgQ2l0eSBhbmQgVW5pdmVyc2l0eSBvZiBNaXNzb3Vy
aS1LYW5zYXMgQ2l0eSwgS2Fuc2FzIENpdHksIE1pc3NvdXJpLiYjeEQ7RGVwYXJ0bWVudCBvZiBG
YW1pbHkgYW5kIFNvY2lhbCBNZWRpY2luZSwgQWxiZXJ0IEVpbnN0ZWluIENvbGxlZ2Ugb2YgTWVk
aWNpbmUsIE1vbnRlZmlvcmUgTWVkaWNhbCBDZW50ZXIsIEJyb254LCBOZXcgWW9yay4mI3hEO0pv
aG4gT2Noc25lciBIZWFydCBhbmQgVmFzY3VsYXIgSW5zdGl0dXRlLCBPY2hzbmVyIENsaW5pY2Fs
IFNjaG9vbCwgVGhlIFVuaXZlcnNpdHkgb2YgUXVlZW5zbGFuZCBTY2hvb2wgb2YgTWVkaWNpbmUs
IE5ldyBPcmxlYW5zLCBMb3Vpc2lhbmEuPC9hdXRoLWFkZHJlc3M+PHRpdGxlcz48dGl0bGU+RWZm
ZWN0cyBvZiBoYWJpdHVhbCBjb2ZmZWUgY29uc3VtcHRpb24gb24gY2FyZGlvbWV0YWJvbGljIGRp
c2Vhc2UsIGNhcmRpb3Zhc2N1bGFyIGhlYWx0aCwgYW5kIGFsbC1jYXVzZSBtb3J0YWxpdHk8L3Rp
dGxlPjxzZWNvbmRhcnktdGl0bGU+SiBBbSBDb2xsIENhcmRpb2w8L3NlY29uZGFyeS10aXRsZT48
L3RpdGxlcz48cGVyaW9kaWNhbD48ZnVsbC10aXRsZT5KIEFtIENvbGwgQ2FyZGlvbDwvZnVsbC10
aXRsZT48L3BlcmlvZGljYWw+PHBhZ2VzPjEwNDMtMTA1MTwvcGFnZXM+PHZvbHVtZT42Mjwvdm9s
dW1lPjxudW1iZXI+MTI8L251bWJlcj48ZWRpdGlvbj4yMDEzLzA3LzIzPC9lZGl0aW9uPjxrZXl3
b3Jkcz48a2V5d29yZD5BbmltYWxzPC9rZXl3b3JkPjxrZXl3b3JkPkJsb29kIFByZXNzdXJlPC9r
ZXl3b3JkPjxrZXl3b3JkPipDYXJkaW92YXNjdWxhciBEaXNlYXNlczwva2V5d29yZD48a2V5d29y
ZD4qQ2FyZGlvdmFzY3VsYXIgUGh5c2lvbG9naWNhbCBQaGVub21lbmE8L2tleXdvcmQ+PGtleXdv
cmQ+KkNvZmZlZTwva2V5d29yZD48a2V5d29yZD5IdW1hbnM8L2tleXdvcmQ+PGtleXdvcmQ+SW5z
dWxpbiBSZXNpc3RhbmNlPC9rZXl3b3JkPjxrZXl3b3JkPkxpcGlkcy9ibG9vZDwva2V5d29yZD48
a2V5d29yZD5Nb3J0YWxpdHk8L2tleXdvcmQ+PGtleXdvcmQ+QWY8L2tleXdvcmQ+PGtleXdvcmQ+
QnA8L2tleXdvcmQ+PGtleXdvcmQ+Q2hkPC9rZXl3b3JkPjxrZXl3b3JkPkNoZjwva2V5d29yZD48
a2V5d29yZD5DaTwva2V5d29yZD48a2V5d29yZD5Ddjwva2V5d29yZD48a2V5d29yZD5IdG48L2tl
eXdvcmQ+PGtleXdvcmQ+TGRsPC9rZXl3b3JkPjxrZXl3b3JkPk1pPC9rZXl3b3JkPjxrZXl3b3Jk
PlJjdDwva2V5d29yZD48a2V5d29yZD5Scjwva2V5d29yZD48a2V5d29yZD5UMmRtPC9rZXl3b3Jk
PjxrZXl3b3JkPmF0cmlhbCBmaWJyaWxsYXRpb248L2tleXdvcmQ+PGtleXdvcmQ+Y2FmZmVpbmU8
L2tleXdvcmQ+PGtleXdvcmQ+Y2FyZGlvbWV0YWJvbGljIGRpc2Vhc2U8L2tleXdvcmQ+PGtleXdv
cmQ+Y2FyZGlvdmFzY3VsYXI8L2tleXdvcmQ+PGtleXdvcmQ+Y29mZmVlPC9rZXl3b3JkPjxrZXl3
b3JkPmNvbmZpZGVuY2UgaW50ZXJ2YWw8L2tleXdvcmQ+PGtleXdvcmQ+Y29uZ2VzdGl2ZSBoZWFy
dCBmYWlsdXJlPC9rZXl3b3JkPjxrZXl3b3JkPmNvcm9uYXJ5IGhlYXJ0IGRpc2Vhc2U8L2tleXdv
cmQ+PGtleXdvcmQ+aHlwZXJ0ZW5zaW9uPC9rZXl3b3JkPjxrZXl3b3JkPmxvdy1kZW5zaXR5IGxp
cG9wcm90ZWluPC9rZXl3b3JkPjxrZXl3b3JkPm15b2NhcmRpYWwgaW5mYXJjdGlvbjwva2V5d29y
ZD48a2V5d29yZD5yYW5kb21pemVkLCBjb250cm9sbGVkIHRyaWFsPC9rZXl3b3JkPjxrZXl3b3Jk
PnJlbGF0aXZlIHJpc2s8L2tleXdvcmQ+PGtleXdvcmQ+dHlwZSAyIGRpYWJldGVzIG1lbGxpdHVz
PC9rZXl3b3JkPjwva2V5d29yZHM+PGRhdGVzPjx5ZWFyPjIwMTM8L3llYXI+PHB1Yi1kYXRlcz48
ZGF0ZT5TZXAgMTc8L2RhdGU+PC9wdWItZGF0ZXM+PC9kYXRlcz48aXNibj4xNTU4LTM1OTcgKEVs
ZWN0cm9uaWMpJiN4RDswNzM1LTEwOTcgKExpbmtpbmcpPC9pc2JuPjxhY2Nlc3Npb24tbnVtPjIz
ODcxODg5PC9hY2Nlc3Npb24tbnVtPjx1cmxzPjxyZWxhdGVkLXVybHM+PHVybD5odHRwczovL3d3
dy5uY2JpLm5sbS5uaWguZ292L3B1Ym1lZC8yMzg3MTg4OTwvdXJsPjwvcmVsYXRlZC11cmxzPjwv
dXJscz48ZWxlY3Ryb25pYy1yZXNvdXJjZS1udW0+MTAuMTAxNi9qLmphY2MuMjAxMy4wNi4wMzU8
L2VsZWN0cm9uaWMtcmVzb3VyY2UtbnVtPjwvcmVjb3JkPjwvQ2l0ZT48Q2l0ZT48QXV0aG9yPlVy
Z2VydDwvQXV0aG9yPjxZZWFyPjE5OTc8L1llYXI+PFJlY051bT4yMjQ8L1JlY051bT48cmVjb3Jk
PjxyZWMtbnVtYmVyPjIyNDwvcmVjLW51bWJlcj48Zm9yZWlnbi1rZXlzPjxrZXkgYXBwPSJFTiIg
ZGItaWQ9IndwejV0dnBzNnIwc3htZWR2eGk1ZmF6Y3dkZnRzczA1MHowdCIgdGltZXN0YW1wPSIx
NjE1MDc1MzA1Ij4yMjQ8L2tleT48L2ZvcmVpZ24ta2V5cz48cmVmLXR5cGUgbmFtZT0iSm91cm5h
bCBBcnRpY2xlIj4xNzwvcmVmLXR5cGU+PGNvbnRyaWJ1dG9ycz48YXV0aG9ycz48YXV0aG9yPlVy
Z2VydCwgUi48L2F1dGhvcj48YXV0aG9yPkthdGFuLCBNLiBCLjwvYXV0aG9yPjwvYXV0aG9ycz48
L2NvbnRyaWJ1dG9ycz48YXV0aC1hZGRyZXNzPldhZ2VuaW5nZW4gQWdyaWN1bHR1cmFsIFVuaXZl
cnNpdHksIERlcGFydG1lbnQgb2YgSHVtYW4gTnV0cml0aW9uLCBUaGUgTmV0aGVybGFuZHMuPC9h
dXRoLWFkZHJlc3M+PHRpdGxlcz48dGl0bGU+VGhlIGNob2xlc3Rlcm9sLXJhaXNpbmcgZmFjdG9y
IGZyb20gY29mZmVlIGJlYW5zPC90aXRsZT48c2Vjb25kYXJ5LXRpdGxlPkFubnUgUmV2IE51dHI8
L3NlY29uZGFyeS10aXRsZT48L3RpdGxlcz48cGVyaW9kaWNhbD48ZnVsbC10aXRsZT5Bbm51IFJl
diBOdXRyPC9mdWxsLXRpdGxlPjwvcGVyaW9kaWNhbD48cGFnZXM+MzA1LTI0PC9wYWdlcz48dm9s
dW1lPjE3PC92b2x1bWU+PGVkaXRpb24+MTk5Ny8wMS8wMTwvZWRpdGlvbj48a2V5d29yZHM+PGtl
eXdvcmQ+QW5pbWFsczwva2V5d29yZD48a2V5d29yZD5DaGVtaWNhbCBhbmQgRHJ1ZyBJbmR1Y2Vk
IExpdmVyIEluanVyeTwva2V5d29yZD48a2V5d29yZD5Db2ZmZWUvKmNoZW1pc3RyeTwva2V5d29y
ZD48a2V5d29yZD5Db3JvbmFyeSBEaXNlYXNlL2NoZW1pY2FsbHkgaW5kdWNlZDwva2V5d29yZD48
a2V5d29yZD5EaXRlcnBlbmVzLyphZHZlcnNlIGVmZmVjdHM8L2tleXdvcmQ+PGtleXdvcmQ+SHVt
YW5zPC9rZXl3b3JkPjxrZXl3b3JkPkh5cGVyY2hvbGVzdGVyb2xlbWlhLypjaGVtaWNhbGx5IGlu
ZHVjZWQ8L2tleXdvcmQ+PGtleXdvcmQ+SW5mYW50PC9rZXl3b3JkPjwva2V5d29yZHM+PGRhdGVz
Pjx5ZWFyPjE5OTc8L3llYXI+PC9kYXRlcz48aXNibj4wMTk5LTk4ODUgKFByaW50KSYjeEQ7MDE5
OS05ODg1IChMaW5raW5nKTwvaXNibj48YWNjZXNzaW9uLW51bT45MjQwOTMwPC9hY2Nlc3Npb24t
bnVtPjx1cmxzPjxyZWxhdGVkLXVybHM+PHVybD5odHRwczovL3d3dy5uY2JpLm5sbS5uaWguZ292
L3B1Ym1lZC85MjQwOTMwPC91cmw+PC9yZWxhdGVkLXVybHM+PC91cmxzPjxlbGVjdHJvbmljLXJl
c291cmNlLW51bT4xMC4xMTQ2L2FubnVyZXYubnV0ci4xNy4xLjMwNTwvZWxlY3Ryb25pYy1yZXNv
dXJjZS1udW0+PC9yZWNvcmQ+PC9DaXRlPjwvRW5kTm90ZT5=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PEVuZE5vdGU+PENpdGU+PEF1dGhvcj5PJmFwb3M7S2VlZmU8L0F1dGhvcj48WWVhcj4yMDEzPC9Z
ZWFyPjxSZWNOdW0+MjIzPC9SZWNOdW0+PERpc3BsYXlUZXh0PigyMTUsMjE2KTwvRGlzcGxheVRl
eHQ+PHJlY29yZD48cmVjLW51bWJlcj4yMjM8L3JlYy1udW1iZXI+PGZvcmVpZ24ta2V5cz48a2V5
IGFwcD0iRU4iIGRiLWlkPSJ3cHo1dHZwczZyMHN4bWVkdnhpNWZhemN3ZGZ0c3MwNTB6MHQiIHRp
bWVzdGFtcD0iMTYxNTA3NDIwMiI+MjIzPC9rZXk+PC9mb3JlaWduLWtleXM+PHJlZi10eXBlIG5h
bWU9IkpvdXJuYWwgQXJ0aWNsZSI+MTc8L3JlZi10eXBlPjxjb250cmlidXRvcnM+PGF1dGhvcnM+
PGF1dGhvcj5PJmFwb3M7S2VlZmUsIEouIEguPC9hdXRob3I+PGF1dGhvcj5CaGF0dGksIFMuIEsu
PC9hdXRob3I+PGF1dGhvcj5QYXRpbCwgSC4gUi48L2F1dGhvcj48YXV0aG9yPkRpTmljb2xhbnRv
bmlvLCBKLiBKLjwvYXV0aG9yPjxhdXRob3I+THVjYW4sIFMuIEMuPC9hdXRob3I+PGF1dGhvcj5M
YXZpZSwgQy4gSi48L2F1dGhvcj48L2F1dGhvcnM+PC9jb250cmlidXRvcnM+PGF1dGgtYWRkcmVz
cz5NaWQgQW1lcmljYSBIZWFydCBJbnN0aXR1dGUgYXQgU2FpbnQgTHVrZSZhcG9zO3MgSG9zcGl0
YWwgb2YgS2Fuc2FzIENpdHkgYW5kIFVuaXZlcnNpdHkgb2YgTWlzc291cmktS2Fuc2FzIENpdHks
IEthbnNhcyBDaXR5LCBNaXNzb3VyaS4gRWxlY3Ryb25pYyBhZGRyZXNzOiBqb2tlZWZlQHNhaW50
LWx1a2VzLm9yZy4mI3hEO01pZCBBbWVyaWNhIEhlYXJ0IEluc3RpdHV0ZSBhdCBTYWludCBMdWtl
JmFwb3M7cyBIb3NwaXRhbCBvZiBLYW5zYXMgQ2l0eSBhbmQgVW5pdmVyc2l0eSBvZiBNaXNzb3Vy
aS1LYW5zYXMgQ2l0eSwgS2Fuc2FzIENpdHksIE1pc3NvdXJpLiYjeEQ7RGVwYXJ0bWVudCBvZiBG
YW1pbHkgYW5kIFNvY2lhbCBNZWRpY2luZSwgQWxiZXJ0IEVpbnN0ZWluIENvbGxlZ2Ugb2YgTWVk
aWNpbmUsIE1vbnRlZmlvcmUgTWVkaWNhbCBDZW50ZXIsIEJyb254LCBOZXcgWW9yay4mI3hEO0pv
aG4gT2Noc25lciBIZWFydCBhbmQgVmFzY3VsYXIgSW5zdGl0dXRlLCBPY2hzbmVyIENsaW5pY2Fs
IFNjaG9vbCwgVGhlIFVuaXZlcnNpdHkgb2YgUXVlZW5zbGFuZCBTY2hvb2wgb2YgTWVkaWNpbmUs
IE5ldyBPcmxlYW5zLCBMb3Vpc2lhbmEuPC9hdXRoLWFkZHJlc3M+PHRpdGxlcz48dGl0bGU+RWZm
ZWN0cyBvZiBoYWJpdHVhbCBjb2ZmZWUgY29uc3VtcHRpb24gb24gY2FyZGlvbWV0YWJvbGljIGRp
c2Vhc2UsIGNhcmRpb3Zhc2N1bGFyIGhlYWx0aCwgYW5kIGFsbC1jYXVzZSBtb3J0YWxpdHk8L3Rp
dGxlPjxzZWNvbmRhcnktdGl0bGU+SiBBbSBDb2xsIENhcmRpb2w8L3NlY29uZGFyeS10aXRsZT48
L3RpdGxlcz48cGVyaW9kaWNhbD48ZnVsbC10aXRsZT5KIEFtIENvbGwgQ2FyZGlvbDwvZnVsbC10
aXRsZT48L3BlcmlvZGljYWw+PHBhZ2VzPjEwNDMtMTA1MTwvcGFnZXM+PHZvbHVtZT42Mjwvdm9s
dW1lPjxudW1iZXI+MTI8L251bWJlcj48ZWRpdGlvbj4yMDEzLzA3LzIzPC9lZGl0aW9uPjxrZXl3
b3Jkcz48a2V5d29yZD5BbmltYWxzPC9rZXl3b3JkPjxrZXl3b3JkPkJsb29kIFByZXNzdXJlPC9r
ZXl3b3JkPjxrZXl3b3JkPipDYXJkaW92YXNjdWxhciBEaXNlYXNlczwva2V5d29yZD48a2V5d29y
ZD4qQ2FyZGlvdmFzY3VsYXIgUGh5c2lvbG9naWNhbCBQaGVub21lbmE8L2tleXdvcmQ+PGtleXdv
cmQ+KkNvZmZlZTwva2V5d29yZD48a2V5d29yZD5IdW1hbnM8L2tleXdvcmQ+PGtleXdvcmQ+SW5z
dWxpbiBSZXNpc3RhbmNlPC9rZXl3b3JkPjxrZXl3b3JkPkxpcGlkcy9ibG9vZDwva2V5d29yZD48
a2V5d29yZD5Nb3J0YWxpdHk8L2tleXdvcmQ+PGtleXdvcmQ+QWY8L2tleXdvcmQ+PGtleXdvcmQ+
QnA8L2tleXdvcmQ+PGtleXdvcmQ+Q2hkPC9rZXl3b3JkPjxrZXl3b3JkPkNoZjwva2V5d29yZD48
a2V5d29yZD5DaTwva2V5d29yZD48a2V5d29yZD5Ddjwva2V5d29yZD48a2V5d29yZD5IdG48L2tl
eXdvcmQ+PGtleXdvcmQ+TGRsPC9rZXl3b3JkPjxrZXl3b3JkPk1pPC9rZXl3b3JkPjxrZXl3b3Jk
PlJjdDwva2V5d29yZD48a2V5d29yZD5Scjwva2V5d29yZD48a2V5d29yZD5UMmRtPC9rZXl3b3Jk
PjxrZXl3b3JkPmF0cmlhbCBmaWJyaWxsYXRpb248L2tleXdvcmQ+PGtleXdvcmQ+Y2FmZmVpbmU8
L2tleXdvcmQ+PGtleXdvcmQ+Y2FyZGlvbWV0YWJvbGljIGRpc2Vhc2U8L2tleXdvcmQ+PGtleXdv
cmQ+Y2FyZGlvdmFzY3VsYXI8L2tleXdvcmQ+PGtleXdvcmQ+Y29mZmVlPC9rZXl3b3JkPjxrZXl3
b3JkPmNvbmZpZGVuY2UgaW50ZXJ2YWw8L2tleXdvcmQ+PGtleXdvcmQ+Y29uZ2VzdGl2ZSBoZWFy
dCBmYWlsdXJlPC9rZXl3b3JkPjxrZXl3b3JkPmNvcm9uYXJ5IGhlYXJ0IGRpc2Vhc2U8L2tleXdv
cmQ+PGtleXdvcmQ+aHlwZXJ0ZW5zaW9uPC9rZXl3b3JkPjxrZXl3b3JkPmxvdy1kZW5zaXR5IGxp
cG9wcm90ZWluPC9rZXl3b3JkPjxrZXl3b3JkPm15b2NhcmRpYWwgaW5mYXJjdGlvbjwva2V5d29y
ZD48a2V5d29yZD5yYW5kb21pemVkLCBjb250cm9sbGVkIHRyaWFsPC9rZXl3b3JkPjxrZXl3b3Jk
PnJlbGF0aXZlIHJpc2s8L2tleXdvcmQ+PGtleXdvcmQ+dHlwZSAyIGRpYWJldGVzIG1lbGxpdHVz
PC9rZXl3b3JkPjwva2V5d29yZHM+PGRhdGVzPjx5ZWFyPjIwMTM8L3llYXI+PHB1Yi1kYXRlcz48
ZGF0ZT5TZXAgMTc8L2RhdGU+PC9wdWItZGF0ZXM+PC9kYXRlcz48aXNibj4xNTU4LTM1OTcgKEVs
ZWN0cm9uaWMpJiN4RDswNzM1LTEwOTcgKExpbmtpbmcpPC9pc2JuPjxhY2Nlc3Npb24tbnVtPjIz
ODcxODg5PC9hY2Nlc3Npb24tbnVtPjx1cmxzPjxyZWxhdGVkLXVybHM+PHVybD5odHRwczovL3d3
dy5uY2JpLm5sbS5uaWguZ292L3B1Ym1lZC8yMzg3MTg4OTwvdXJsPjwvcmVsYXRlZC11cmxzPjwv
dXJscz48ZWxlY3Ryb25pYy1yZXNvdXJjZS1udW0+MTAuMTAxNi9qLmphY2MuMjAxMy4wNi4wMzU8
L2VsZWN0cm9uaWMtcmVzb3VyY2UtbnVtPjwvcmVjb3JkPjwvQ2l0ZT48Q2l0ZT48QXV0aG9yPlVy
Z2VydDwvQXV0aG9yPjxZZWFyPjE5OTc8L1llYXI+PFJlY051bT4yMjQ8L1JlY051bT48cmVjb3Jk
PjxyZWMtbnVtYmVyPjIyNDwvcmVjLW51bWJlcj48Zm9yZWlnbi1rZXlzPjxrZXkgYXBwPSJFTiIg
ZGItaWQ9IndwejV0dnBzNnIwc3htZWR2eGk1ZmF6Y3dkZnRzczA1MHowdCIgdGltZXN0YW1wPSIx
NjE1MDc1MzA1Ij4yMjQ8L2tleT48L2ZvcmVpZ24ta2V5cz48cmVmLXR5cGUgbmFtZT0iSm91cm5h
bCBBcnRpY2xlIj4xNzwvcmVmLXR5cGU+PGNvbnRyaWJ1dG9ycz48YXV0aG9ycz48YXV0aG9yPlVy
Z2VydCwgUi48L2F1dGhvcj48YXV0aG9yPkthdGFuLCBNLiBCLjwvYXV0aG9yPjwvYXV0aG9ycz48
L2NvbnRyaWJ1dG9ycz48YXV0aC1hZGRyZXNzPldhZ2VuaW5nZW4gQWdyaWN1bHR1cmFsIFVuaXZl
cnNpdHksIERlcGFydG1lbnQgb2YgSHVtYW4gTnV0cml0aW9uLCBUaGUgTmV0aGVybGFuZHMuPC9h
dXRoLWFkZHJlc3M+PHRpdGxlcz48dGl0bGU+VGhlIGNob2xlc3Rlcm9sLXJhaXNpbmcgZmFjdG9y
IGZyb20gY29mZmVlIGJlYW5zPC90aXRsZT48c2Vjb25kYXJ5LXRpdGxlPkFubnUgUmV2IE51dHI8
L3NlY29uZGFyeS10aXRsZT48L3RpdGxlcz48cGVyaW9kaWNhbD48ZnVsbC10aXRsZT5Bbm51IFJl
diBOdXRyPC9mdWxsLXRpdGxlPjwvcGVyaW9kaWNhbD48cGFnZXM+MzA1LTI0PC9wYWdlcz48dm9s
dW1lPjE3PC92b2x1bWU+PGVkaXRpb24+MTk5Ny8wMS8wMTwvZWRpdGlvbj48a2V5d29yZHM+PGtl
eXdvcmQ+QW5pbWFsczwva2V5d29yZD48a2V5d29yZD5DaGVtaWNhbCBhbmQgRHJ1ZyBJbmR1Y2Vk
IExpdmVyIEluanVyeTwva2V5d29yZD48a2V5d29yZD5Db2ZmZWUvKmNoZW1pc3RyeTwva2V5d29y
ZD48a2V5d29yZD5Db3JvbmFyeSBEaXNlYXNlL2NoZW1pY2FsbHkgaW5kdWNlZDwva2V5d29yZD48
a2V5d29yZD5EaXRlcnBlbmVzLyphZHZlcnNlIGVmZmVjdHM8L2tleXdvcmQ+PGtleXdvcmQ+SHVt
YW5zPC9rZXl3b3JkPjxrZXl3b3JkPkh5cGVyY2hvbGVzdGVyb2xlbWlhLypjaGVtaWNhbGx5IGlu
ZHVjZWQ8L2tleXdvcmQ+PGtleXdvcmQ+SW5mYW50PC9rZXl3b3JkPjwva2V5d29yZHM+PGRhdGVz
Pjx5ZWFyPjE5OTc8L3llYXI+PC9kYXRlcz48aXNibj4wMTk5LTk4ODUgKFByaW50KSYjeEQ7MDE5
OS05ODg1IChMaW5raW5nKTwvaXNibj48YWNjZXNzaW9uLW51bT45MjQwOTMwPC9hY2Nlc3Npb24t
bnVtPjx1cmxzPjxyZWxhdGVkLXVybHM+PHVybD5odHRwczovL3d3dy5uY2JpLm5sbS5uaWguZ292
L3B1Ym1lZC85MjQwOTMwPC91cmw+PC9yZWxhdGVkLXVybHM+PC91cmxzPjxlbGVjdHJvbmljLXJl
c291cmNlLW51bT4xMC4xMTQ2L2FubnVyZXYubnV0ci4xNy4xLjMwNTwvZWxlY3Ryb25pYy1yZXNv
dXJjZS1udW0+PC9yZWNvcmQ+PC9DaXRlPjwvRW5kTm90ZT5=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(215,216)</w:t>
      </w:r>
      <w:r w:rsidRPr="00281371">
        <w:rPr>
          <w:rFonts w:eastAsia="Arial" w:cs="Arial"/>
          <w:bCs/>
          <w:sz w:val="22"/>
          <w:szCs w:val="22"/>
        </w:rPr>
        <w:fldChar w:fldCharType="end"/>
      </w:r>
      <w:r w:rsidRPr="00281371">
        <w:rPr>
          <w:rFonts w:eastAsia="Arial" w:cs="Arial"/>
          <w:bCs/>
          <w:sz w:val="22"/>
          <w:szCs w:val="22"/>
        </w:rPr>
        <w:t xml:space="preserve">. Boiling coffee beans extracts diterpenes due to the prolonged contact with hot water resulting in high concentrations in the coffee whereas brewed filtered coffee because of the short contact with hot water and retention of diterpenes by the filter paper has lower concentrations of diterpenes. Instant coffee has very low levels of diterpenes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&lt;EndNote&gt;&lt;Cite&gt;&lt;Author&gt;Urgert&lt;/Author&gt;&lt;Year&gt;1997&lt;/Year&gt;&lt;RecNum&gt;224&lt;/RecNum&gt;&lt;DisplayText&gt;(216)&lt;/DisplayText&gt;&lt;record&gt;&lt;rec-number&gt;224&lt;/rec-number&gt;&lt;foreign-keys&gt;&lt;key app="EN" db-id="wpz5tvps6r0sxmedvxi5fazcwdftss050z0t" timestamp="1615075305"&gt;224&lt;/key&gt;&lt;/foreign-keys&gt;&lt;ref-type name="Journal Article"&gt;17&lt;/ref-type&gt;&lt;contributors&gt;&lt;authors&gt;&lt;author&gt;Urgert, R.&lt;/author&gt;&lt;author&gt;Katan, M. B.&lt;/author&gt;&lt;/authors&gt;&lt;/contributors&gt;&lt;auth-address&gt;Wageningen Agricultural University, Department of Human Nutrition, The Netherlands.&lt;/auth-address&gt;&lt;titles&gt;&lt;title&gt;The cholesterol-raising factor from coffee beans&lt;/title&gt;&lt;secondary-title&gt;Annu Rev Nutr&lt;/secondary-title&gt;&lt;/titles&gt;&lt;periodical&gt;&lt;full-title&gt;Annu Rev Nutr&lt;/full-title&gt;&lt;/periodical&gt;&lt;pages&gt;305-24&lt;/pages&gt;&lt;volume&gt;17&lt;/volume&gt;&lt;edition&gt;1997/01/01&lt;/edition&gt;&lt;keywords&gt;&lt;keyword&gt;Animals&lt;/keyword&gt;&lt;keyword&gt;Chemical and Drug Induced Liver Injury&lt;/keyword&gt;&lt;keyword&gt;Coffee/*chemistry&lt;/keyword&gt;&lt;keyword&gt;Coronary Disease/chemically induced&lt;/keyword&gt;&lt;keyword&gt;Diterpenes/*adverse effects&lt;/keyword&gt;&lt;keyword&gt;Humans&lt;/keyword&gt;&lt;keyword&gt;Hypercholesterolemia/*chemically induced&lt;/keyword&gt;&lt;keyword&gt;Infant&lt;/keyword&gt;&lt;/keywords&gt;&lt;dates&gt;&lt;year&gt;1997&lt;/year&gt;&lt;/dates&gt;&lt;isbn&gt;0199-9885 (Print)&amp;#xD;0199-9885 (Linking)&lt;/isbn&gt;&lt;accession-num&gt;9240930&lt;/accession-num&gt;&lt;urls&gt;&lt;related-urls&gt;&lt;url&gt;https://www.ncbi.nlm.nih.gov/pubmed/9240930&lt;/url&gt;&lt;/related-urls&gt;&lt;/urls&gt;&lt;electronic-resource-num&gt;10.1146/annurev.nutr.17.1.305&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(216)</w:t>
      </w:r>
      <w:r w:rsidRPr="00281371">
        <w:rPr>
          <w:rFonts w:eastAsia="Arial" w:cs="Arial"/>
          <w:bCs/>
          <w:sz w:val="22"/>
          <w:szCs w:val="22"/>
        </w:rPr>
        <w:fldChar w:fldCharType="end"/>
      </w:r>
      <w:r w:rsidRPr="00281371">
        <w:rPr>
          <w:rFonts w:eastAsia="Arial" w:cs="Arial"/>
          <w:bCs/>
          <w:sz w:val="22"/>
          <w:szCs w:val="22"/>
        </w:rPr>
        <w:t xml:space="preserve">. </w:t>
      </w:r>
      <w:r w:rsidR="00EF7261" w:rsidRPr="00EF7261">
        <w:rPr>
          <w:rFonts w:eastAsia="Arial" w:cs="Arial"/>
          <w:bCs/>
          <w:sz w:val="22"/>
          <w:szCs w:val="22"/>
        </w:rPr>
        <w:t xml:space="preserve">The concentration of the cholesterol-raising compound </w:t>
      </w:r>
      <w:proofErr w:type="spellStart"/>
      <w:r w:rsidR="00EF7261" w:rsidRPr="00EF7261">
        <w:rPr>
          <w:rFonts w:eastAsia="Arial" w:cs="Arial"/>
          <w:bCs/>
          <w:sz w:val="22"/>
          <w:szCs w:val="22"/>
        </w:rPr>
        <w:t>cafestol</w:t>
      </w:r>
      <w:proofErr w:type="spellEnd"/>
      <w:r w:rsidR="00EF7261" w:rsidRPr="00EF7261">
        <w:rPr>
          <w:rFonts w:eastAsia="Arial" w:cs="Arial"/>
          <w:bCs/>
          <w:sz w:val="22"/>
          <w:szCs w:val="22"/>
        </w:rPr>
        <w:t xml:space="preserve"> is negligible in drip-filtered, instant, and percolator coffee </w:t>
      </w:r>
      <w:r w:rsidR="00EF7261">
        <w:rPr>
          <w:rFonts w:eastAsia="Arial" w:cs="Arial"/>
          <w:bCs/>
          <w:sz w:val="22"/>
          <w:szCs w:val="22"/>
        </w:rPr>
        <w:t xml:space="preserve">but </w:t>
      </w:r>
      <w:r w:rsidR="00EF7261" w:rsidRPr="00EF7261">
        <w:rPr>
          <w:rFonts w:eastAsia="Arial" w:cs="Arial"/>
          <w:bCs/>
          <w:sz w:val="22"/>
          <w:szCs w:val="22"/>
        </w:rPr>
        <w:t>high in unfiltered coffee such as French press, Turkish, or Scandinavian boiled coffee</w:t>
      </w:r>
      <w:r w:rsidR="00EF7261">
        <w:rPr>
          <w:rFonts w:eastAsia="Arial" w:cs="Arial"/>
          <w:bCs/>
          <w:sz w:val="22"/>
          <w:szCs w:val="22"/>
        </w:rPr>
        <w:t xml:space="preserve">. Levels of </w:t>
      </w:r>
      <w:proofErr w:type="spellStart"/>
      <w:r w:rsidR="00EF7261">
        <w:rPr>
          <w:rFonts w:eastAsia="Arial" w:cs="Arial"/>
          <w:bCs/>
          <w:sz w:val="22"/>
          <w:szCs w:val="22"/>
        </w:rPr>
        <w:t>cafestol</w:t>
      </w:r>
      <w:proofErr w:type="spellEnd"/>
      <w:r w:rsidR="00EF7261">
        <w:rPr>
          <w:rFonts w:eastAsia="Arial" w:cs="Arial"/>
          <w:bCs/>
          <w:sz w:val="22"/>
          <w:szCs w:val="22"/>
        </w:rPr>
        <w:t xml:space="preserve"> are</w:t>
      </w:r>
      <w:r w:rsidR="00EF7261" w:rsidRPr="00EF7261">
        <w:rPr>
          <w:rFonts w:eastAsia="Arial" w:cs="Arial"/>
          <w:bCs/>
          <w:sz w:val="22"/>
          <w:szCs w:val="22"/>
        </w:rPr>
        <w:t xml:space="preserve"> intermediate in espresso and coffee made in a Moka pot</w:t>
      </w:r>
      <w:r w:rsidR="00EF7261">
        <w:rPr>
          <w:rFonts w:eastAsia="Arial" w:cs="Arial"/>
          <w:bCs/>
          <w:sz w:val="22"/>
          <w:szCs w:val="22"/>
        </w:rPr>
        <w:t>.</w:t>
      </w:r>
    </w:p>
    <w:p w14:paraId="3A222884" w14:textId="77777777" w:rsidR="00EF7261" w:rsidRPr="00281371" w:rsidRDefault="00EF7261" w:rsidP="00281371">
      <w:pPr>
        <w:spacing w:after="0" w:line="276" w:lineRule="auto"/>
        <w:rPr>
          <w:rFonts w:eastAsia="Arial" w:cs="Arial"/>
          <w:bCs/>
          <w:sz w:val="22"/>
          <w:szCs w:val="22"/>
        </w:rPr>
      </w:pPr>
    </w:p>
    <w:p w14:paraId="1E8AAAC0" w14:textId="42B04AFD"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A meta-analysis of 18 trials found that the consumption of unfiltered, boiled coffee dose-dependently increased TC and LDL-C concentrations (23 mg/dL and 14 mg/dL, respectively), while consumption of filtered coffee resulted in only small changes (TC increased by 3 mg/dL and no effect on LDL-C concentration)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&lt;EndNote&gt;&lt;Cite&gt;&lt;Author&gt;Jee&lt;/Author&gt;&lt;Year&gt;2001&lt;/Year&gt;&lt;RecNum&gt;220&lt;/RecNum&gt;&lt;DisplayText&gt;(217)&lt;/DisplayText&gt;&lt;record&gt;&lt;rec-number&gt;220&lt;/rec-number&gt;&lt;foreign-keys&gt;&lt;key app="EN" db-id="wpz5tvps6r0sxmedvxi5fazcwdftss050z0t" timestamp="1615071186"&gt;220&lt;/key&gt;&lt;/foreign-keys&gt;&lt;ref-type name="Journal Article"&gt;17&lt;/ref-type&gt;&lt;contributors&gt;&lt;authors&gt;&lt;author&gt;Jee, S. H.&lt;/author&gt;&lt;author&gt;He, J.&lt;/author&gt;&lt;author&gt;Appel, L. J.&lt;/author&gt;&lt;author&gt;Whelton, P. K.&lt;/author&gt;&lt;author&gt;Suh, I.&lt;/author&gt;&lt;author&gt;Klag, M. J.&lt;/author&gt;&lt;/authors&gt;&lt;/contributors&gt;&lt;auth-address&gt;Department of Epidemiology and Disease Control, Yonsei University Graduate School of Health Science and Management, Seoul, Republic of Korea.&lt;/auth-address&gt;&lt;titles&gt;&lt;title&gt;Coffee consumption and serum lipids: a meta-analysis of randomized controlled clinical trials&lt;/title&gt;&lt;secondary-title&gt;Am J Epidemiol&lt;/secondary-title&gt;&lt;/titles&gt;&lt;periodical&gt;&lt;full-title&gt;Am J Epidemiol&lt;/full-title&gt;&lt;/periodical&gt;&lt;pages&gt;353-62&lt;/pages&gt;&lt;volume&gt;153&lt;/volume&gt;&lt;number&gt;4&lt;/number&gt;&lt;edition&gt;2001/02/24&lt;/edition&gt;&lt;keywords&gt;&lt;keyword&gt;Adult&lt;/keyword&gt;&lt;keyword&gt;Cholesterol/*blood&lt;/keyword&gt;&lt;keyword&gt;Cholesterol, LDL/*blood/drug effects&lt;/keyword&gt;&lt;keyword&gt;Coffee/*adverse effects&lt;/keyword&gt;&lt;keyword&gt;Female&lt;/keyword&gt;&lt;keyword&gt;Food Handling/methods&lt;/keyword&gt;&lt;keyword&gt;Humans&lt;/keyword&gt;&lt;keyword&gt;Male&lt;/keyword&gt;&lt;keyword&gt;Middle Aged&lt;/keyword&gt;&lt;keyword&gt;Randomized Controlled Trials as Topic&lt;/keyword&gt;&lt;/keywords&gt;&lt;dates&gt;&lt;year&gt;2001&lt;/year&gt;&lt;pub-dates&gt;&lt;date&gt;Feb 15&lt;/date&gt;&lt;/pub-dates&gt;&lt;/dates&gt;&lt;isbn&gt;0002-9262 (Print)&amp;#xD;0002-9262 (Linking)&lt;/isbn&gt;&lt;accession-num&gt;11207153&lt;/accession-num&gt;&lt;urls&gt;&lt;related-urls&gt;&lt;url&gt;https://www.ncbi.nlm.nih.gov/pubmed/11207153&lt;/url&gt;&lt;/related-urls&gt;&lt;/urls&gt;&lt;electronic-resource-num&gt;10.1093/aje/153.4.353&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(217)</w:t>
      </w:r>
      <w:r w:rsidRPr="00281371">
        <w:rPr>
          <w:rFonts w:eastAsia="Arial" w:cs="Arial"/>
          <w:bCs/>
          <w:sz w:val="22"/>
          <w:szCs w:val="22"/>
        </w:rPr>
        <w:fldChar w:fldCharType="end"/>
      </w:r>
      <w:r w:rsidRPr="00281371">
        <w:rPr>
          <w:rFonts w:eastAsia="Arial" w:cs="Arial"/>
          <w:bCs/>
          <w:sz w:val="22"/>
          <w:szCs w:val="22"/>
        </w:rPr>
        <w:t>. Additionally, decaffeinated coffee had a smaller effect and the increase in cholesterol levels was greatest in individuals with hypercholesterolemia. Thus coffee, depending upon how it is prepared, can increase TC</w:t>
      </w:r>
      <w:r w:rsidR="00293274">
        <w:rPr>
          <w:rFonts w:eastAsia="Arial" w:cs="Arial"/>
          <w:bCs/>
          <w:sz w:val="22"/>
          <w:szCs w:val="22"/>
        </w:rPr>
        <w:t xml:space="preserve"> and</w:t>
      </w:r>
      <w:r w:rsidRPr="00281371">
        <w:rPr>
          <w:rFonts w:eastAsia="Arial" w:cs="Arial"/>
          <w:bCs/>
          <w:sz w:val="22"/>
          <w:szCs w:val="22"/>
        </w:rPr>
        <w:t xml:space="preserve"> LDL-C levels.</w:t>
      </w:r>
    </w:p>
    <w:p w14:paraId="48C53F0C" w14:textId="77777777" w:rsidR="00C76953" w:rsidRPr="00281371" w:rsidRDefault="00C76953" w:rsidP="00281371">
      <w:pPr>
        <w:spacing w:after="0" w:line="276" w:lineRule="auto"/>
        <w:rPr>
          <w:rFonts w:eastAsia="Arial" w:cs="Arial"/>
          <w:bCs/>
          <w:sz w:val="22"/>
          <w:szCs w:val="22"/>
        </w:rPr>
      </w:pPr>
    </w:p>
    <w:p w14:paraId="52108B25" w14:textId="77777777" w:rsidR="00C76953" w:rsidRPr="00D5655D" w:rsidRDefault="00C76953" w:rsidP="00281371">
      <w:pPr>
        <w:spacing w:after="0" w:line="276" w:lineRule="auto"/>
        <w:rPr>
          <w:rFonts w:cs="Arial"/>
          <w:b/>
          <w:bCs/>
          <w:color w:val="00B050"/>
          <w:sz w:val="22"/>
          <w:szCs w:val="22"/>
        </w:rPr>
      </w:pPr>
      <w:r w:rsidRPr="00D5655D">
        <w:rPr>
          <w:rFonts w:cs="Arial"/>
          <w:b/>
          <w:bCs/>
          <w:color w:val="00B050"/>
          <w:sz w:val="22"/>
          <w:szCs w:val="22"/>
        </w:rPr>
        <w:t>Chocolate and Cocoa</w:t>
      </w:r>
    </w:p>
    <w:p w14:paraId="5FB6F7D6" w14:textId="77777777" w:rsidR="00C76953" w:rsidRPr="00281371" w:rsidRDefault="00C76953" w:rsidP="00281371">
      <w:pPr>
        <w:spacing w:after="0" w:line="276" w:lineRule="auto"/>
        <w:rPr>
          <w:rFonts w:eastAsia="Arial" w:cs="Arial"/>
          <w:bCs/>
          <w:sz w:val="22"/>
          <w:szCs w:val="22"/>
        </w:rPr>
      </w:pPr>
    </w:p>
    <w:p w14:paraId="094EAE14" w14:textId="4F34DD8D"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Cocoa is the non-fat component of finely ground cocoa beans that is used to produce chocolate. Cocoa is rich in flavanols which are low</w:t>
      </w:r>
      <w:r w:rsidRPr="00281371">
        <w:rPr>
          <w:rFonts w:ascii="Cambria Math" w:eastAsia="Arial" w:hAnsi="Cambria Math" w:cs="Cambria Math"/>
          <w:bCs/>
          <w:sz w:val="22"/>
          <w:szCs w:val="22"/>
        </w:rPr>
        <w:t>‐</w:t>
      </w:r>
      <w:r w:rsidRPr="00281371">
        <w:rPr>
          <w:rFonts w:eastAsia="Arial" w:cs="Arial"/>
          <w:bCs/>
          <w:sz w:val="22"/>
          <w:szCs w:val="22"/>
        </w:rPr>
        <w:t>molecular</w:t>
      </w:r>
      <w:r w:rsidRPr="00281371">
        <w:rPr>
          <w:rFonts w:ascii="Cambria Math" w:eastAsia="Arial" w:hAnsi="Cambria Math" w:cs="Cambria Math"/>
          <w:bCs/>
          <w:sz w:val="22"/>
          <w:szCs w:val="22"/>
        </w:rPr>
        <w:t>‐</w:t>
      </w:r>
      <w:r w:rsidRPr="00281371">
        <w:rPr>
          <w:rFonts w:eastAsia="Arial" w:cs="Arial"/>
          <w:bCs/>
          <w:sz w:val="22"/>
          <w:szCs w:val="22"/>
        </w:rPr>
        <w:t>weight monomeric compounds, such as epicatechin or complex higher</w:t>
      </w:r>
      <w:r w:rsidRPr="00281371">
        <w:rPr>
          <w:rFonts w:ascii="Cambria Math" w:eastAsia="Arial" w:hAnsi="Cambria Math" w:cs="Cambria Math"/>
          <w:bCs/>
          <w:sz w:val="22"/>
          <w:szCs w:val="22"/>
        </w:rPr>
        <w:t>‐</w:t>
      </w:r>
      <w:r w:rsidRPr="00281371">
        <w:rPr>
          <w:rFonts w:eastAsia="Arial" w:cs="Arial"/>
          <w:bCs/>
          <w:sz w:val="22"/>
          <w:szCs w:val="22"/>
        </w:rPr>
        <w:t>molecular</w:t>
      </w:r>
      <w:r w:rsidRPr="00281371">
        <w:rPr>
          <w:rFonts w:ascii="Cambria Math" w:eastAsia="Arial" w:hAnsi="Cambria Math" w:cs="Cambria Math"/>
          <w:bCs/>
          <w:sz w:val="22"/>
          <w:szCs w:val="22"/>
        </w:rPr>
        <w:t>‐</w:t>
      </w:r>
      <w:r w:rsidRPr="00281371">
        <w:rPr>
          <w:rFonts w:eastAsia="Arial" w:cs="Arial"/>
          <w:bCs/>
          <w:sz w:val="22"/>
          <w:szCs w:val="22"/>
        </w:rPr>
        <w:t xml:space="preserve">weight oligomeric and polymeric compounds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&lt;EndNote&gt;&lt;Cite&gt;&lt;Author&gt;Latham&lt;/Author&gt;&lt;Year&gt;2014&lt;/Year&gt;&lt;RecNum&gt;228&lt;/RecNum&gt;&lt;DisplayText&gt;(218)&lt;/DisplayText&gt;&lt;record&gt;&lt;rec-number&gt;228&lt;/rec-number&gt;&lt;foreign-keys&gt;&lt;key app="EN" db-id="wpz5tvps6r0sxmedvxi5fazcwdftss050z0t" timestamp="1615162315"&gt;228&lt;/key&gt;&lt;/foreign-keys&gt;&lt;ref-type name="Journal Article"&gt;17&lt;/ref-type&gt;&lt;contributors&gt;&lt;authors&gt;&lt;author&gt;Latham, L. S.&lt;/author&gt;&lt;author&gt;Hensen, Z. K.&lt;/author&gt;&lt;author&gt;Minor, D. S.&lt;/author&gt;&lt;/authors&gt;&lt;/contributors&gt;&lt;titles&gt;&lt;title&gt;Chocolate--guilty pleasure or healthy supplement?&lt;/title&gt;&lt;secondary-title&gt;J Clin Hypertens (Greenwich)&lt;/secondary-title&gt;&lt;/titles&gt;&lt;periodical&gt;&lt;full-title&gt;J Clin Hypertens (Greenwich)&lt;/full-title&gt;&lt;/periodical&gt;&lt;pages&gt;101-6&lt;/pages&gt;&lt;volume&gt;16&lt;/volume&gt;&lt;number&gt;2&lt;/number&gt;&lt;edition&gt;2014/04/16&lt;/edition&gt;&lt;keywords&gt;&lt;keyword&gt;Blood Platelets/physiology&lt;/keyword&gt;&lt;keyword&gt;Blood Pressure/*physiology&lt;/keyword&gt;&lt;keyword&gt;*Cacao/chemistry&lt;/keyword&gt;&lt;keyword&gt;Candy&lt;/keyword&gt;&lt;keyword&gt;Cardiovascular Diseases/epidemiology&lt;/keyword&gt;&lt;keyword&gt;Cholesterol, LDL/drug effects&lt;/keyword&gt;&lt;keyword&gt;Dietary Supplements&lt;/keyword&gt;&lt;keyword&gt;Endothelium, Vascular/drug effects/physiology&lt;/keyword&gt;&lt;keyword&gt;Flavonoids/*pharmacology&lt;/keyword&gt;&lt;keyword&gt;Humans&lt;/keyword&gt;&lt;keyword&gt;Insulin Resistance/physiology&lt;/keyword&gt;&lt;keyword&gt;Life Style&lt;/keyword&gt;&lt;keyword&gt;Nitric Oxide/metabolism&lt;/keyword&gt;&lt;keyword&gt;Risk Assessment&lt;/keyword&gt;&lt;keyword&gt;Vascular Stiffness/drug effects&lt;/keyword&gt;&lt;/keywords&gt;&lt;dates&gt;&lt;year&gt;2014&lt;/year&gt;&lt;pub-dates&gt;&lt;date&gt;Feb&lt;/date&gt;&lt;/pub-dates&gt;&lt;/dates&gt;&lt;isbn&gt;1751-7176 (Electronic)&amp;#xD;1524-6175 (Linking)&lt;/isbn&gt;&lt;accession-num&gt;24734311&lt;/accession-num&gt;&lt;urls&gt;&lt;related-urls&gt;&lt;url&gt;https://www.ncbi.nlm.nih.gov/pubmed/24734311&lt;/url&gt;&lt;/related-urls&gt;&lt;/urls&gt;&lt;electronic-resource-num&gt;10.1111/jch.12223&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(218)</w:t>
      </w:r>
      <w:r w:rsidRPr="00281371">
        <w:rPr>
          <w:rFonts w:eastAsia="Arial" w:cs="Arial"/>
          <w:bCs/>
          <w:sz w:val="22"/>
          <w:szCs w:val="22"/>
        </w:rPr>
        <w:fldChar w:fldCharType="end"/>
      </w:r>
      <w:r w:rsidRPr="00281371">
        <w:rPr>
          <w:rFonts w:eastAsia="Arial" w:cs="Arial"/>
          <w:bCs/>
          <w:sz w:val="22"/>
          <w:szCs w:val="22"/>
        </w:rPr>
        <w:t>. The flavanol content in cocoa products can vary greatly and is dependent on the crop type, post</w:t>
      </w:r>
      <w:r w:rsidRPr="00281371">
        <w:rPr>
          <w:rFonts w:ascii="Cambria Math" w:eastAsia="Arial" w:hAnsi="Cambria Math" w:cs="Cambria Math"/>
          <w:bCs/>
          <w:sz w:val="22"/>
          <w:szCs w:val="22"/>
        </w:rPr>
        <w:t>‐</w:t>
      </w:r>
      <w:r w:rsidRPr="00281371">
        <w:rPr>
          <w:rFonts w:eastAsia="Arial" w:cs="Arial"/>
          <w:bCs/>
          <w:sz w:val="22"/>
          <w:szCs w:val="22"/>
        </w:rPr>
        <w:t xml:space="preserve">harvest handling practices, and manufacturer processing techniques. The flavanol content of milk and white chocolate is low or even absent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&lt;EndNote&gt;&lt;Cite&gt;&lt;Author&gt;Latham&lt;/Author&gt;&lt;Year&gt;2014&lt;/Year&gt;&lt;RecNum&gt;228&lt;/RecNum&gt;&lt;DisplayText&gt;(218)&lt;/DisplayText&gt;&lt;record&gt;&lt;rec-number&gt;228&lt;/rec-number&gt;&lt;foreign-keys&gt;&lt;key app="EN" db-id="wpz5tvps6r0sxmedvxi5fazcwdftss050z0t" timestamp="1615162315"&gt;228&lt;/key&gt;&lt;/foreign-keys&gt;&lt;ref-type name="Journal Article"&gt;17&lt;/ref-type&gt;&lt;contributors&gt;&lt;authors&gt;&lt;author&gt;Latham, L. S.&lt;/author&gt;&lt;author&gt;Hensen, Z. K.&lt;/author&gt;&lt;author&gt;Minor, D. S.&lt;/author&gt;&lt;/authors&gt;&lt;/contributors&gt;&lt;titles&gt;&lt;title&gt;Chocolate--guilty pleasure or healthy supplement?&lt;/title&gt;&lt;secondary-title&gt;J Clin Hypertens (Greenwich)&lt;/secondary-title&gt;&lt;/titles&gt;&lt;periodical&gt;&lt;full-title&gt;J Clin Hypertens (Greenwich)&lt;/full-title&gt;&lt;/periodical&gt;&lt;pages&gt;101-6&lt;/pages&gt;&lt;volume&gt;16&lt;/volume&gt;&lt;number&gt;2&lt;/number&gt;&lt;edition&gt;2014/04/16&lt;/edition&gt;&lt;keywords&gt;&lt;keyword&gt;Blood Platelets/physiology&lt;/keyword&gt;&lt;keyword&gt;Blood Pressure/*physiology&lt;/keyword&gt;&lt;keyword&gt;*Cacao/chemistry&lt;/keyword&gt;&lt;keyword&gt;Candy&lt;/keyword&gt;&lt;keyword&gt;Cardiovascular Diseases/epidemiology&lt;/keyword&gt;&lt;keyword&gt;Cholesterol, LDL/drug effects&lt;/keyword&gt;&lt;keyword&gt;Dietary Supplements&lt;/keyword&gt;&lt;keyword&gt;Endothelium, Vascular/drug effects/physiology&lt;/keyword&gt;&lt;keyword&gt;Flavonoids/*pharmacology&lt;/keyword&gt;&lt;keyword&gt;Humans&lt;/keyword&gt;&lt;keyword&gt;Insulin Resistance/physiology&lt;/keyword&gt;&lt;keyword&gt;Life Style&lt;/keyword&gt;&lt;keyword&gt;Nitric Oxide/metabolism&lt;/keyword&gt;&lt;keyword&gt;Risk Assessment&lt;/keyword&gt;&lt;keyword&gt;Vascular Stiffness/drug effects&lt;/keyword&gt;&lt;/keywords&gt;&lt;dates&gt;&lt;year&gt;2014&lt;/year&gt;&lt;pub-dates&gt;&lt;date&gt;Feb&lt;/date&gt;&lt;/pub-dates&gt;&lt;/dates&gt;&lt;isbn&gt;1751-7176 (Electronic)&amp;#xD;1524-6175 (Linking)&lt;/isbn&gt;&lt;accession-num&gt;24734311&lt;/accession-num&gt;&lt;urls&gt;&lt;related-urls&gt;&lt;url&gt;https://www.ncbi.nlm.nih.gov/pubmed/24734311&lt;/url&gt;&lt;/related-urls&gt;&lt;/urls&gt;&lt;electronic-resource-num&gt;10.1111/jch.12223&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(218)</w:t>
      </w:r>
      <w:r w:rsidRPr="00281371">
        <w:rPr>
          <w:rFonts w:eastAsia="Arial" w:cs="Arial"/>
          <w:bCs/>
          <w:sz w:val="22"/>
          <w:szCs w:val="22"/>
        </w:rPr>
        <w:fldChar w:fldCharType="end"/>
      </w:r>
      <w:r w:rsidRPr="00281371">
        <w:rPr>
          <w:rFonts w:eastAsia="Arial" w:cs="Arial"/>
          <w:bCs/>
          <w:sz w:val="22"/>
          <w:szCs w:val="22"/>
        </w:rPr>
        <w:t xml:space="preserve">. </w:t>
      </w:r>
    </w:p>
    <w:p w14:paraId="2A78E6DF" w14:textId="77777777" w:rsidR="00C76953" w:rsidRPr="00281371" w:rsidRDefault="00C76953" w:rsidP="00281371">
      <w:pPr>
        <w:spacing w:after="0" w:line="276" w:lineRule="auto"/>
        <w:rPr>
          <w:rFonts w:eastAsia="Arial" w:cs="Arial"/>
          <w:bCs/>
          <w:sz w:val="22"/>
          <w:szCs w:val="22"/>
        </w:rPr>
      </w:pPr>
    </w:p>
    <w:p w14:paraId="7B3DB5ED" w14:textId="62D787F4"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In a meta-analysis of 21 studies with 986 participants very small effects on LDL-C and HDL-C levels were observed (LDL-C 2.7mg/dL decrease; HDL-C 1.2mg/dL increase) with no change in TG levels with chocolate and/or cocoa intake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&lt;EndNote&gt;&lt;Cite&gt;&lt;Author&gt;Hooper&lt;/Author&gt;&lt;Year&gt;2012&lt;/Year&gt;&lt;RecNum&gt;225&lt;/RecNum&gt;&lt;DisplayText&gt;(219)&lt;/DisplayText&gt;&lt;record&gt;&lt;rec-number&gt;225&lt;/rec-number&gt;&lt;foreign-keys&gt;&lt;key app="EN" db-id="wpz5tvps6r0sxmedvxi5fazcwdftss050z0t" timestamp="1615158860"&gt;225&lt;/key&gt;&lt;/foreign-keys&gt;&lt;ref-type name="Journal Article"&gt;17&lt;/ref-type&gt;&lt;contributors&gt;&lt;authors&gt;&lt;author&gt;Hooper, L.&lt;/author&gt;&lt;author&gt;Kay, C.&lt;/author&gt;&lt;author&gt;Abdelhamid, A.&lt;/author&gt;&lt;author&gt;Kroon, P. A.&lt;/author&gt;&lt;author&gt;Cohn, J. S.&lt;/author&gt;&lt;author&gt;Rimm, E. B.&lt;/author&gt;&lt;author&gt;Cassidy, A.&lt;/author&gt;&lt;/authors&gt;&lt;/contributors&gt;&lt;auth-address&gt;Norwich Medical School, University of East Anglia, Norwich, United Kingdom. l.hooper@uea.ac.uk&lt;/auth-address&gt;&lt;titles&gt;&lt;title&gt;Effects of chocolate, cocoa, and flavan-3-ols on cardiovascular health: a systematic review and meta-analysis of randomized trials&lt;/title&gt;&lt;secondary-title&gt;Am J Clin Nutr&lt;/secondary-title&gt;&lt;/titles&gt;&lt;periodical&gt;&lt;full-title&gt;Am J Clin Nutr&lt;/full-title&gt;&lt;/periodical&gt;&lt;pages&gt;740-51&lt;/pages&gt;&lt;volume&gt;95&lt;/volume&gt;&lt;number&gt;3&lt;/number&gt;&lt;edition&gt;2012/02/04&lt;/edition&gt;&lt;keywords&gt;&lt;keyword&gt;Biomarkers&lt;/keyword&gt;&lt;keyword&gt;Blood Glucose/drug effects&lt;/keyword&gt;&lt;keyword&gt;Blood Pressure/drug effects&lt;/keyword&gt;&lt;keyword&gt;Cacao/*chemistry&lt;/keyword&gt;&lt;keyword&gt;Candy&lt;/keyword&gt;&lt;keyword&gt;Cardiovascular Diseases/drug therapy&lt;/keyword&gt;&lt;keyword&gt;Cardiovascular System/*drug effects&lt;/keyword&gt;&lt;keyword&gt;Flavonoids/*administration &amp;amp; dosage&lt;/keyword&gt;&lt;keyword&gt;Humans&lt;/keyword&gt;&lt;keyword&gt;Insulin/blood&lt;/keyword&gt;&lt;keyword&gt;Randomized Controlled Trials as Topic&lt;/keyword&gt;&lt;keyword&gt;Reproducibility of Results&lt;/keyword&gt;&lt;keyword&gt;Risk Factors&lt;/keyword&gt;&lt;/keywords&gt;&lt;dates&gt;&lt;year&gt;2012&lt;/year&gt;&lt;pub-dates&gt;&lt;date&gt;Mar&lt;/date&gt;&lt;/pub-dates&gt;&lt;/dates&gt;&lt;isbn&gt;1938-3207 (Electronic)&amp;#xD;0002-9165 (Linking)&lt;/isbn&gt;&lt;accession-num&gt;22301923&lt;/accession-num&gt;&lt;urls&gt;&lt;related-urls&gt;&lt;url&gt;https://www.ncbi.nlm.nih.gov/pubmed/22301923&lt;/url&gt;&lt;/related-urls&gt;&lt;/urls&gt;&lt;electronic-resource-num&gt;10.3945/ajcn.111.023457&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(219)</w:t>
      </w:r>
      <w:r w:rsidRPr="00281371">
        <w:rPr>
          <w:rFonts w:eastAsia="Arial" w:cs="Arial"/>
          <w:bCs/>
          <w:sz w:val="22"/>
          <w:szCs w:val="22"/>
        </w:rPr>
        <w:fldChar w:fldCharType="end"/>
      </w:r>
      <w:r w:rsidRPr="00281371">
        <w:rPr>
          <w:rFonts w:eastAsia="Arial" w:cs="Arial"/>
          <w:bCs/>
          <w:sz w:val="22"/>
          <w:szCs w:val="22"/>
        </w:rPr>
        <w:t xml:space="preserve">. </w:t>
      </w:r>
      <w:r w:rsidR="00DF54B6">
        <w:rPr>
          <w:rFonts w:eastAsia="Arial" w:cs="Arial"/>
          <w:bCs/>
          <w:sz w:val="22"/>
          <w:szCs w:val="22"/>
        </w:rPr>
        <w:t>In another meta-analysis there was a decrease in TG levels</w:t>
      </w:r>
      <w:r w:rsidR="009F0289">
        <w:rPr>
          <w:rFonts w:eastAsia="Arial" w:cs="Arial"/>
          <w:bCs/>
          <w:sz w:val="22"/>
          <w:szCs w:val="22"/>
        </w:rPr>
        <w:t xml:space="preserve"> (-8</w:t>
      </w:r>
      <w:r w:rsidR="00CA07BE">
        <w:rPr>
          <w:rFonts w:eastAsia="Arial" w:cs="Arial"/>
          <w:bCs/>
          <w:sz w:val="22"/>
          <w:szCs w:val="22"/>
        </w:rPr>
        <w:t>.8</w:t>
      </w:r>
      <w:r w:rsidR="009F0289">
        <w:rPr>
          <w:rFonts w:eastAsia="Arial" w:cs="Arial"/>
          <w:bCs/>
          <w:sz w:val="22"/>
          <w:szCs w:val="22"/>
        </w:rPr>
        <w:t>mg/dL)</w:t>
      </w:r>
      <w:r w:rsidR="00DF54B6">
        <w:rPr>
          <w:rFonts w:eastAsia="Arial" w:cs="Arial"/>
          <w:bCs/>
          <w:sz w:val="22"/>
          <w:szCs w:val="22"/>
        </w:rPr>
        <w:t>, an increase in HDL-C</w:t>
      </w:r>
      <w:r w:rsidR="00CA07BE">
        <w:rPr>
          <w:rFonts w:eastAsia="Arial" w:cs="Arial"/>
          <w:bCs/>
          <w:sz w:val="22"/>
          <w:szCs w:val="22"/>
        </w:rPr>
        <w:t xml:space="preserve"> </w:t>
      </w:r>
      <w:r w:rsidR="002976DE">
        <w:rPr>
          <w:rFonts w:eastAsia="Arial" w:cs="Arial"/>
          <w:bCs/>
          <w:sz w:val="22"/>
          <w:szCs w:val="22"/>
        </w:rPr>
        <w:t>(2.3mg/dL)</w:t>
      </w:r>
      <w:r w:rsidR="00DF54B6">
        <w:rPr>
          <w:rFonts w:eastAsia="Arial" w:cs="Arial"/>
          <w:bCs/>
          <w:sz w:val="22"/>
          <w:szCs w:val="22"/>
        </w:rPr>
        <w:t xml:space="preserve">, and </w:t>
      </w:r>
      <w:r w:rsidR="00500DBC">
        <w:rPr>
          <w:rFonts w:eastAsia="Arial" w:cs="Arial"/>
          <w:bCs/>
          <w:sz w:val="22"/>
          <w:szCs w:val="22"/>
        </w:rPr>
        <w:t xml:space="preserve">a </w:t>
      </w:r>
      <w:r w:rsidR="00DF54B6">
        <w:rPr>
          <w:rFonts w:eastAsia="Arial" w:cs="Arial"/>
          <w:bCs/>
          <w:sz w:val="22"/>
          <w:szCs w:val="22"/>
        </w:rPr>
        <w:t>no</w:t>
      </w:r>
      <w:r w:rsidR="00500DBC">
        <w:rPr>
          <w:rFonts w:eastAsia="Arial" w:cs="Arial"/>
          <w:bCs/>
          <w:sz w:val="22"/>
          <w:szCs w:val="22"/>
        </w:rPr>
        <w:t>n-</w:t>
      </w:r>
      <w:r w:rsidR="00DF54B6">
        <w:rPr>
          <w:rFonts w:eastAsia="Arial" w:cs="Arial"/>
          <w:bCs/>
          <w:sz w:val="22"/>
          <w:szCs w:val="22"/>
        </w:rPr>
        <w:t xml:space="preserve">significant </w:t>
      </w:r>
      <w:r w:rsidR="00D52D6F">
        <w:rPr>
          <w:rFonts w:eastAsia="Arial" w:cs="Arial"/>
          <w:bCs/>
          <w:sz w:val="22"/>
          <w:szCs w:val="22"/>
        </w:rPr>
        <w:t>decrease</w:t>
      </w:r>
      <w:r w:rsidR="00DF54B6">
        <w:rPr>
          <w:rFonts w:eastAsia="Arial" w:cs="Arial"/>
          <w:bCs/>
          <w:sz w:val="22"/>
          <w:szCs w:val="22"/>
        </w:rPr>
        <w:t xml:space="preserve"> in LDL-C</w:t>
      </w:r>
      <w:r w:rsidR="002976DE">
        <w:rPr>
          <w:rFonts w:eastAsia="Arial" w:cs="Arial"/>
          <w:bCs/>
          <w:sz w:val="22"/>
          <w:szCs w:val="22"/>
        </w:rPr>
        <w:t xml:space="preserve"> (</w:t>
      </w:r>
      <w:r w:rsidR="00D52D6F">
        <w:rPr>
          <w:rFonts w:eastAsia="Arial" w:cs="Arial"/>
          <w:bCs/>
          <w:sz w:val="22"/>
          <w:szCs w:val="22"/>
        </w:rPr>
        <w:t>-</w:t>
      </w:r>
      <w:r w:rsidR="00500DBC">
        <w:rPr>
          <w:rFonts w:eastAsia="Arial" w:cs="Arial"/>
          <w:bCs/>
          <w:sz w:val="22"/>
          <w:szCs w:val="22"/>
        </w:rPr>
        <w:t>10.1mg/dL)</w:t>
      </w:r>
      <w:r w:rsidR="00DF54B6">
        <w:rPr>
          <w:rFonts w:eastAsia="Arial" w:cs="Arial"/>
          <w:bCs/>
          <w:sz w:val="22"/>
          <w:szCs w:val="22"/>
        </w:rPr>
        <w:t xml:space="preserve"> </w:t>
      </w:r>
      <w:r w:rsidR="00D67500">
        <w:rPr>
          <w:rFonts w:eastAsia="Arial" w:cs="Arial"/>
          <w:bCs/>
          <w:sz w:val="22"/>
          <w:szCs w:val="22"/>
        </w:rPr>
        <w:fldChar w:fldCharType="begin">
          <w:fldData xml:space="preserve">PEVuZE5vdGU+PENpdGU+PEF1dGhvcj5MaW48L0F1dGhvcj48WWVhcj4yMDE2PC9ZZWFyPjxSZWNO
dW0+MjczPC9SZWNOdW0+PERpc3BsYXlUZXh0PigyMjApPC9EaXNwbGF5VGV4dD48cmVjb3JkPjxy
ZWMtbnVtYmVyPjI3MzwvcmVjLW51bWJlcj48Zm9yZWlnbi1rZXlzPjxrZXkgYXBwPSJFTiIgZGIt
aWQ9IndwejV0dnBzNnIwc3htZWR2eGk1ZmF6Y3dkZnRzczA1MHowdCIgdGltZXN0YW1wPSIxNzEw
ODk4OTQwIj4yNzM8L2tleT48L2ZvcmVpZ24ta2V5cz48cmVmLXR5cGUgbmFtZT0iSm91cm5hbCBB
cnRpY2xlIj4xNzwvcmVmLXR5cGU+PGNvbnRyaWJ1dG9ycz48YXV0aG9ycz48YXV0aG9yPkxpbiwg
WC48L2F1dGhvcj48YXV0aG9yPlpoYW5nLCBJLjwvYXV0aG9yPjxhdXRob3I+TGksIEEuPC9hdXRo
b3I+PGF1dGhvcj5NYW5zb24sIEouIEUuPC9hdXRob3I+PGF1dGhvcj5TZXNzbywgSC4gRC48L2F1
dGhvcj48YXV0aG9yPldhbmcsIEwuPC9hdXRob3I+PGF1dGhvcj5MaXUsIFMuPC9hdXRob3I+PC9h
dXRob3JzPjwvY29udHJpYnV0b3JzPjxhdXRoLWFkZHJlc3M+RGVwYXJ0bWVudCBvZiBFcGlkZW1p
b2xvZ3kgYW5kIENlbnRlciBmb3IgR2xvYmFsIENhcmRpb21ldGFib2xpYyBIZWFsdGgsIEJyb3du
IFVuaXZlcnNpdHksIFByb3ZpZGVuY2UsIFJJLiYjeEQ7T3hmb3JkIENvbGxlZ2Ugb2YgRW1vcnkg
VW5pdmVyc2l0eSwgT3hmb3JkLCBHQS4mI3hEO0RpdmlzaW9uIG9mIFByZXZlbnRpdmUgTWVkaWNp
bmUsIERlcGFydG1lbnQgb2YgTWVkaWNpbmUsIEJyaWdoYW0gYW5kIFdvbWVuJmFwb3M7cyBIb3Nw
aXRhbCwgSGFydmFyZCBNZWRpY2FsIFNjaG9vbCwgQm9zdG9uLCBNQS4mI3hEO0RlcGFydG1lbnQg
b2YgRXBpZGVtaW9sb2d5LCBIYXJ2YXJkIFQuSC4gQ2hhbiBTY2hvb2wgb2YgUHVibGljIEhlYWx0
aCwgQm9zdG9uLCBNQTsgYW5kLiYjeEQ7RGVwYXJ0bWVudCBvZiBFcGlkZW1pb2xvZ3kgYW5kIENl
bnRlciBmb3IgR2xvYmFsIENhcmRpb21ldGFib2xpYyBIZWFsdGgsIEJyb3duIFVuaXZlcnNpdHks
IFByb3ZpZGVuY2UsIFJJOyBzaW1pbl9saXVAYnJvd24uZWR1LiYjeEQ7RGl2aXNpb24gb2YgRW5k
b2NyaW5vbG9neSwgRGVwYXJ0bWVudCBvZiBNZWRpY2luZSwgV2FycmVuIEFscGVydCBNZWRpY2Fs
IFNjaG9vbCBhbmQgUmhvZGUgSXNsYW5kIEhvc3BpdGFsLCBQcm92aWRlbmNlLCBSSS48L2F1dGgt
YWRkcmVzcz48dGl0bGVzPjx0aXRsZT5Db2NvYSBGbGF2YW5vbCBJbnRha2UgYW5kIEJpb21hcmtl
cnMgZm9yIENhcmRpb21ldGFib2xpYyBIZWFsdGg6IEEgU3lzdGVtYXRpYyBSZXZpZXcgYW5kIE1l
dGEtQW5hbHlzaXMgb2YgUmFuZG9taXplZCBDb250cm9sbGVkIFRyaWFsczwvdGl0bGU+PHNlY29u
ZGFyeS10aXRsZT5KIE51dHI8L3NlY29uZGFyeS10aXRsZT48L3RpdGxlcz48cGVyaW9kaWNhbD48
ZnVsbC10aXRsZT5KIE51dHI8L2Z1bGwtdGl0bGU+PC9wZXJpb2RpY2FsPjxwYWdlcz4yMzI1LTIz
MzM8L3BhZ2VzPjx2b2x1bWU+MTQ2PC92b2x1bWU+PG51bWJlcj4xMTwvbnVtYmVyPjxlZGl0aW9u
PjIwMTYvMTEvMDM8L2VkaXRpb24+PGtleXdvcmRzPjxrZXl3b3JkPkJpb21hcmtlcnM8L2tleXdv
cmQ+PGtleXdvcmQ+Q2FjYW8vKmNoZW1pc3RyeTwva2V5d29yZD48a2V5d29yZD5DYXJkaW92YXNj
dWxhciBEaXNlYXNlcy8qcHJldmVudGlvbiAmYW1wOyBjb250cm9sPC9rZXl3b3JkPjxrZXl3b3Jk
PkZsYXZvbm9scy8qY2hlbWlzdHJ5LypwaGFybWFjb2xvZ3k8L2tleXdvcmQ+PGtleXdvcmQ+SHVt
YW5zPC9rZXl3b3JkPjxrZXl3b3JkPmNhcmRpb21ldGFib2xpYyBoZWFsdGg8L2tleXdvcmQ+PGtl
eXdvcmQ+Y29jb2EgZmxhdmFub2xzPC9rZXl3b3JkPjxrZXl3b3JkPm1ldGEtYW5hbHlzaXM8L2tl
eXdvcmQ+PGtleXdvcmQ+cmFuZG9taXplZCBjb250cm9sbGVkIHRyaWFsczwva2V5d29yZD48a2V5
d29yZD5KRSBNYW5zb24sIEhEIFNlc3NvLCBhbmQgTCBXYW5nIHJlY2VpdmVkIHN1cHBvcnQgZnJv
bSBNYXJzIFN5bWJpb3NjaWVuY2UgZm9yPC9rZXl3b3JkPjxrZXl3b3JkPmludmVzdGlnYXRvci1p
bml0aWF0ZWQgY2xpbmljYWwgdHJpYWwgdGVzdGluZyBjb2NvYSBmbGF2YW5vbHMuPC9rZXl3b3Jk
Pjwva2V5d29yZHM+PGRhdGVzPjx5ZWFyPjIwMTY8L3llYXI+PHB1Yi1kYXRlcz48ZGF0ZT5Ob3Y8
L2RhdGU+PC9wdWItZGF0ZXM+PC9kYXRlcz48aXNibj4xNTQxLTYxMDAgKEVsZWN0cm9uaWMpJiN4
RDswMDIyLTMxNjYgKFByaW50KSYjeEQ7MDAyMi0zMTY2IChMaW5raW5nKTwvaXNibj48YWNjZXNz
aW9uLW51bT4yNzY4Mzg3NDwvYWNjZXNzaW9uLW51bT48dXJscz48cmVsYXRlZC11cmxzPjx1cmw+
aHR0cHM6Ly93d3cubmNiaS5ubG0ubmloLmdvdi9wdWJtZWQvMjc2ODM4NzQ8L3VybD48L3JlbGF0
ZWQtdXJscz48L3VybHM+PGN1c3RvbTI+UE1DNTA4Njc5NjwvY3VzdG9tMj48ZWxlY3Ryb25pYy1y
ZXNvdXJjZS1udW0+MTAuMzk0NS9qbi4xMTYuMjM3NjQ0PC9lbGVjdHJvbmljLXJlc291cmNlLW51
bT48L3JlY29yZD48L0NpdGU+PC9FbmROb3RlPn==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PEVuZE5vdGU+PENpdGU+PEF1dGhvcj5MaW48L0F1dGhvcj48WWVhcj4yMDE2PC9ZZWFyPjxSZWNO
dW0+MjczPC9SZWNOdW0+PERpc3BsYXlUZXh0PigyMjApPC9EaXNwbGF5VGV4dD48cmVjb3JkPjxy
ZWMtbnVtYmVyPjI3MzwvcmVjLW51bWJlcj48Zm9yZWlnbi1rZXlzPjxrZXkgYXBwPSJFTiIgZGIt
aWQ9IndwejV0dnBzNnIwc3htZWR2eGk1ZmF6Y3dkZnRzczA1MHowdCIgdGltZXN0YW1wPSIxNzEw
ODk4OTQwIj4yNzM8L2tleT48L2ZvcmVpZ24ta2V5cz48cmVmLXR5cGUgbmFtZT0iSm91cm5hbCBB
cnRpY2xlIj4xNzwvcmVmLXR5cGU+PGNvbnRyaWJ1dG9ycz48YXV0aG9ycz48YXV0aG9yPkxpbiwg
WC48L2F1dGhvcj48YXV0aG9yPlpoYW5nLCBJLjwvYXV0aG9yPjxhdXRob3I+TGksIEEuPC9hdXRo
b3I+PGF1dGhvcj5NYW5zb24sIEouIEUuPC9hdXRob3I+PGF1dGhvcj5TZXNzbywgSC4gRC48L2F1
dGhvcj48YXV0aG9yPldhbmcsIEwuPC9hdXRob3I+PGF1dGhvcj5MaXUsIFMuPC9hdXRob3I+PC9h
dXRob3JzPjwvY29udHJpYnV0b3JzPjxhdXRoLWFkZHJlc3M+RGVwYXJ0bWVudCBvZiBFcGlkZW1p
b2xvZ3kgYW5kIENlbnRlciBmb3IgR2xvYmFsIENhcmRpb21ldGFib2xpYyBIZWFsdGgsIEJyb3du
IFVuaXZlcnNpdHksIFByb3ZpZGVuY2UsIFJJLiYjeEQ7T3hmb3JkIENvbGxlZ2Ugb2YgRW1vcnkg
VW5pdmVyc2l0eSwgT3hmb3JkLCBHQS4mI3hEO0RpdmlzaW9uIG9mIFByZXZlbnRpdmUgTWVkaWNp
bmUsIERlcGFydG1lbnQgb2YgTWVkaWNpbmUsIEJyaWdoYW0gYW5kIFdvbWVuJmFwb3M7cyBIb3Nw
aXRhbCwgSGFydmFyZCBNZWRpY2FsIFNjaG9vbCwgQm9zdG9uLCBNQS4mI3hEO0RlcGFydG1lbnQg
b2YgRXBpZGVtaW9sb2d5LCBIYXJ2YXJkIFQuSC4gQ2hhbiBTY2hvb2wgb2YgUHVibGljIEhlYWx0
aCwgQm9zdG9uLCBNQTsgYW5kLiYjeEQ7RGVwYXJ0bWVudCBvZiBFcGlkZW1pb2xvZ3kgYW5kIENl
bnRlciBmb3IgR2xvYmFsIENhcmRpb21ldGFib2xpYyBIZWFsdGgsIEJyb3duIFVuaXZlcnNpdHks
IFByb3ZpZGVuY2UsIFJJOyBzaW1pbl9saXVAYnJvd24uZWR1LiYjeEQ7RGl2aXNpb24gb2YgRW5k
b2NyaW5vbG9neSwgRGVwYXJ0bWVudCBvZiBNZWRpY2luZSwgV2FycmVuIEFscGVydCBNZWRpY2Fs
IFNjaG9vbCBhbmQgUmhvZGUgSXNsYW5kIEhvc3BpdGFsLCBQcm92aWRlbmNlLCBSSS48L2F1dGgt
YWRkcmVzcz48dGl0bGVzPjx0aXRsZT5Db2NvYSBGbGF2YW5vbCBJbnRha2UgYW5kIEJpb21hcmtl
cnMgZm9yIENhcmRpb21ldGFib2xpYyBIZWFsdGg6IEEgU3lzdGVtYXRpYyBSZXZpZXcgYW5kIE1l
dGEtQW5hbHlzaXMgb2YgUmFuZG9taXplZCBDb250cm9sbGVkIFRyaWFsczwvdGl0bGU+PHNlY29u
ZGFyeS10aXRsZT5KIE51dHI8L3NlY29uZGFyeS10aXRsZT48L3RpdGxlcz48cGVyaW9kaWNhbD48
ZnVsbC10aXRsZT5KIE51dHI8L2Z1bGwtdGl0bGU+PC9wZXJpb2RpY2FsPjxwYWdlcz4yMzI1LTIz
MzM8L3BhZ2VzPjx2b2x1bWU+MTQ2PC92b2x1bWU+PG51bWJlcj4xMTwvbnVtYmVyPjxlZGl0aW9u
PjIwMTYvMTEvMDM8L2VkaXRpb24+PGtleXdvcmRzPjxrZXl3b3JkPkJpb21hcmtlcnM8L2tleXdv
cmQ+PGtleXdvcmQ+Q2FjYW8vKmNoZW1pc3RyeTwva2V5d29yZD48a2V5d29yZD5DYXJkaW92YXNj
dWxhciBEaXNlYXNlcy8qcHJldmVudGlvbiAmYW1wOyBjb250cm9sPC9rZXl3b3JkPjxrZXl3b3Jk
PkZsYXZvbm9scy8qY2hlbWlzdHJ5LypwaGFybWFjb2xvZ3k8L2tleXdvcmQ+PGtleXdvcmQ+SHVt
YW5zPC9rZXl3b3JkPjxrZXl3b3JkPmNhcmRpb21ldGFib2xpYyBoZWFsdGg8L2tleXdvcmQ+PGtl
eXdvcmQ+Y29jb2EgZmxhdmFub2xzPC9rZXl3b3JkPjxrZXl3b3JkPm1ldGEtYW5hbHlzaXM8L2tl
eXdvcmQ+PGtleXdvcmQ+cmFuZG9taXplZCBjb250cm9sbGVkIHRyaWFsczwva2V5d29yZD48a2V5
d29yZD5KRSBNYW5zb24sIEhEIFNlc3NvLCBhbmQgTCBXYW5nIHJlY2VpdmVkIHN1cHBvcnQgZnJv
bSBNYXJzIFN5bWJpb3NjaWVuY2UgZm9yPC9rZXl3b3JkPjxrZXl3b3JkPmludmVzdGlnYXRvci1p
bml0aWF0ZWQgY2xpbmljYWwgdHJpYWwgdGVzdGluZyBjb2NvYSBmbGF2YW5vbHMuPC9rZXl3b3Jk
Pjwva2V5d29yZHM+PGRhdGVzPjx5ZWFyPjIwMTY8L3llYXI+PHB1Yi1kYXRlcz48ZGF0ZT5Ob3Y8
L2RhdGU+PC9wdWItZGF0ZXM+PC9kYXRlcz48aXNibj4xNTQxLTYxMDAgKEVsZWN0cm9uaWMpJiN4
RDswMDIyLTMxNjYgKFByaW50KSYjeEQ7MDAyMi0zMTY2IChMaW5raW5nKTwvaXNibj48YWNjZXNz
aW9uLW51bT4yNzY4Mzg3NDwvYWNjZXNzaW9uLW51bT48dXJscz48cmVsYXRlZC11cmxzPjx1cmw+
aHR0cHM6Ly93d3cubmNiaS5ubG0ubmloLmdvdi9wdWJtZWQvMjc2ODM4NzQ8L3VybD48L3JlbGF0
ZWQtdXJscz48L3VybHM+PGN1c3RvbTI+UE1DNTA4Njc5NjwvY3VzdG9tMj48ZWxlY3Ryb25pYy1y
ZXNvdXJjZS1udW0+MTAuMzk0NS9qbi4xMTYuMjM3NjQ0PC9lbGVjdHJvbmljLXJlc291cmNlLW51
bT48L3JlY29yZD48L0NpdGU+PC9FbmROb3RlPn==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00D67500">
        <w:rPr>
          <w:rFonts w:eastAsia="Arial" w:cs="Arial"/>
          <w:bCs/>
          <w:sz w:val="22"/>
          <w:szCs w:val="22"/>
        </w:rPr>
      </w:r>
      <w:r w:rsidR="00D67500">
        <w:rPr>
          <w:rFonts w:eastAsia="Arial" w:cs="Arial"/>
          <w:bCs/>
          <w:sz w:val="22"/>
          <w:szCs w:val="22"/>
        </w:rPr>
        <w:fldChar w:fldCharType="separate"/>
      </w:r>
      <w:r w:rsidR="00DE0704">
        <w:rPr>
          <w:rFonts w:eastAsia="Arial" w:cs="Arial"/>
          <w:bCs/>
          <w:noProof/>
          <w:sz w:val="22"/>
          <w:szCs w:val="22"/>
        </w:rPr>
        <w:t>(220)</w:t>
      </w:r>
      <w:r w:rsidR="00D67500">
        <w:rPr>
          <w:rFonts w:eastAsia="Arial" w:cs="Arial"/>
          <w:bCs/>
          <w:sz w:val="22"/>
          <w:szCs w:val="22"/>
        </w:rPr>
        <w:fldChar w:fldCharType="end"/>
      </w:r>
      <w:r w:rsidR="00DF54B6">
        <w:rPr>
          <w:rFonts w:eastAsia="Arial" w:cs="Arial"/>
          <w:bCs/>
          <w:sz w:val="22"/>
          <w:szCs w:val="22"/>
        </w:rPr>
        <w:t xml:space="preserve">. </w:t>
      </w:r>
      <w:r w:rsidRPr="00281371">
        <w:rPr>
          <w:rFonts w:eastAsia="Arial" w:cs="Arial"/>
          <w:bCs/>
          <w:sz w:val="22"/>
          <w:szCs w:val="22"/>
        </w:rPr>
        <w:t xml:space="preserve">In studies where the epicatechin dose was greater than 100mg per day the decrease in LDL-C levels was greater (5.5mg/dL)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&lt;EndNote&gt;&lt;Cite&gt;&lt;Author&gt;Hooper&lt;/Author&gt;&lt;Year&gt;2012&lt;/Year&gt;&lt;RecNum&gt;225&lt;/RecNum&gt;&lt;DisplayText&gt;(219)&lt;/DisplayText&gt;&lt;record&gt;&lt;rec-number&gt;225&lt;/rec-number&gt;&lt;foreign-keys&gt;&lt;key app="EN" db-id="wpz5tvps6r0sxmedvxi5fazcwdftss050z0t" timestamp="1615158860"&gt;225&lt;/key&gt;&lt;/foreign-keys&gt;&lt;ref-type name="Journal Article"&gt;17&lt;/ref-type&gt;&lt;contributors&gt;&lt;authors&gt;&lt;author&gt;Hooper, L.&lt;/author&gt;&lt;author&gt;Kay, C.&lt;/author&gt;&lt;author&gt;Abdelhamid, A.&lt;/author&gt;&lt;author&gt;Kroon, P. A.&lt;/author&gt;&lt;author&gt;Cohn, J. S.&lt;/author&gt;&lt;author&gt;Rimm, E. B.&lt;/author&gt;&lt;author&gt;Cassidy, A.&lt;/author&gt;&lt;/authors&gt;&lt;/contributors&gt;&lt;auth-address&gt;Norwich Medical School, University of East Anglia, Norwich, United Kingdom. l.hooper@uea.ac.uk&lt;/auth-address&gt;&lt;titles&gt;&lt;title&gt;Effects of chocolate, cocoa, and flavan-3-ols on cardiovascular health: a systematic review and meta-analysis of randomized trials&lt;/title&gt;&lt;secondary-title&gt;Am J Clin Nutr&lt;/secondary-title&gt;&lt;/titles&gt;&lt;periodical&gt;&lt;full-title&gt;Am J Clin Nutr&lt;/full-title&gt;&lt;/periodical&gt;&lt;pages&gt;740-51&lt;/pages&gt;&lt;volume&gt;95&lt;/volume&gt;&lt;number&gt;3&lt;/number&gt;&lt;edition&gt;2012/02/04&lt;/edition&gt;&lt;keywords&gt;&lt;keyword&gt;Biomarkers&lt;/keyword&gt;&lt;keyword&gt;Blood Glucose/drug effects&lt;/keyword&gt;&lt;keyword&gt;Blood Pressure/drug effects&lt;/keyword&gt;&lt;keyword&gt;Cacao/*chemistry&lt;/keyword&gt;&lt;keyword&gt;Candy&lt;/keyword&gt;&lt;keyword&gt;Cardiovascular Diseases/drug therapy&lt;/keyword&gt;&lt;keyword&gt;Cardiovascular System/*drug effects&lt;/keyword&gt;&lt;keyword&gt;Flavonoids/*administration &amp;amp; dosage&lt;/keyword&gt;&lt;keyword&gt;Humans&lt;/keyword&gt;&lt;keyword&gt;Insulin/blood&lt;/keyword&gt;&lt;keyword&gt;Randomized Controlled Trials as Topic&lt;/keyword&gt;&lt;keyword&gt;Reproducibility of Results&lt;/keyword&gt;&lt;keyword&gt;Risk Factors&lt;/keyword&gt;&lt;/keywords&gt;&lt;dates&gt;&lt;year&gt;2012&lt;/year&gt;&lt;pub-dates&gt;&lt;date&gt;Mar&lt;/date&gt;&lt;/pub-dates&gt;&lt;/dates&gt;&lt;isbn&gt;1938-3207 (Electronic)&amp;#xD;0002-9165 (Linking)&lt;/isbn&gt;&lt;accession-num&gt;22301923&lt;/accession-num&gt;&lt;urls&gt;&lt;related-urls&gt;&lt;url&gt;https://www.ncbi.nlm.nih.gov/pubmed/22301923&lt;/url&gt;&lt;/related-urls&gt;&lt;/urls&gt;&lt;electronic-resource-num&gt;10.3945/ajcn.111.023457&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(219)</w:t>
      </w:r>
      <w:r w:rsidRPr="00281371">
        <w:rPr>
          <w:rFonts w:eastAsia="Arial" w:cs="Arial"/>
          <w:bCs/>
          <w:sz w:val="22"/>
          <w:szCs w:val="22"/>
        </w:rPr>
        <w:fldChar w:fldCharType="end"/>
      </w:r>
      <w:r w:rsidRPr="00281371">
        <w:rPr>
          <w:rFonts w:eastAsia="Arial" w:cs="Arial"/>
          <w:bCs/>
          <w:sz w:val="22"/>
          <w:szCs w:val="22"/>
        </w:rPr>
        <w:t xml:space="preserve">. Another meta-analysis of 19 studies found that LDL decreased by 3.3mg/dL and HDL-C increased by 1.8mg/dL with cocoa intake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&lt;EndNote&gt;&lt;Cite&gt;&lt;Author&gt;Shrime&lt;/Author&gt;&lt;Year&gt;2011&lt;/Year&gt;&lt;RecNum&gt;226&lt;/RecNum&gt;&lt;DisplayText&gt;(221)&lt;/DisplayText&gt;&lt;record&gt;&lt;rec-number&gt;226&lt;/rec-number&gt;&lt;foreign-keys&gt;&lt;key app="EN" db-id="wpz5tvps6r0sxmedvxi5fazcwdftss050z0t" timestamp="1615160851"&gt;226&lt;/key&gt;&lt;/foreign-keys&gt;&lt;ref-type name="Journal Article"&gt;17&lt;/ref-type&gt;&lt;contributors&gt;&lt;authors&gt;&lt;author&gt;Shrime, M. G.&lt;/author&gt;&lt;author&gt;Bauer, S. R.&lt;/author&gt;&lt;author&gt;McDonald, A. C.&lt;/author&gt;&lt;author&gt;Chowdhury, N. H.&lt;/author&gt;&lt;author&gt;Coltart, C. E.&lt;/author&gt;&lt;author&gt;Ding, E. L.&lt;/author&gt;&lt;/authors&gt;&lt;/contributors&gt;&lt;auth-address&gt;Harvard School of Public Health, Boston, MA, USA. shrime@gmail.com&lt;/auth-address&gt;&lt;titles&gt;&lt;title&gt;Flavonoid-rich cocoa consumption affects multiple cardiovascular risk factors in a meta-analysis of short-term studies&lt;/title&gt;&lt;secondary-title&gt;J Nutr&lt;/secondary-title&gt;&lt;/titles&gt;&lt;periodical&gt;&lt;full-title&gt;J Nutr&lt;/full-title&gt;&lt;/periodical&gt;&lt;pages&gt;1982-8&lt;/pages&gt;&lt;volume&gt;141&lt;/volume&gt;&lt;number&gt;11&lt;/number&gt;&lt;edition&gt;2011/10/01&lt;/edition&gt;&lt;keywords&gt;&lt;keyword&gt;*Cacao&lt;/keyword&gt;&lt;keyword&gt;Cardiovascular System/*physiopathology&lt;/keyword&gt;&lt;keyword&gt;Cross-Over Studies&lt;/keyword&gt;&lt;keyword&gt;Dose-Response Relationship, Drug&lt;/keyword&gt;&lt;keyword&gt;Flavonoids/*administration &amp;amp; dosage&lt;/keyword&gt;&lt;keyword&gt;Humans&lt;/keyword&gt;&lt;keyword&gt;Risk Factors&lt;/keyword&gt;&lt;/keywords&gt;&lt;dates&gt;&lt;year&gt;2011&lt;/year&gt;&lt;pub-dates&gt;&lt;date&gt;Nov&lt;/date&gt;&lt;/pub-dates&gt;&lt;/dates&gt;&lt;isbn&gt;1541-6100 (Electronic)&amp;#xD;0022-3166 (Linking)&lt;/isbn&gt;&lt;accession-num&gt;21956956&lt;/accession-num&gt;&lt;urls&gt;&lt;related-urls&gt;&lt;url&gt;https://www.ncbi.nlm.nih.gov/pubmed/21956956&lt;/url&gt;&lt;/related-urls&gt;&lt;/urls&gt;&lt;electronic-resource-num&gt;10.3945/jn.111.145482&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(221)</w:t>
      </w:r>
      <w:r w:rsidRPr="00281371">
        <w:rPr>
          <w:rFonts w:eastAsia="Arial" w:cs="Arial"/>
          <w:bCs/>
          <w:sz w:val="22"/>
          <w:szCs w:val="22"/>
        </w:rPr>
        <w:fldChar w:fldCharType="end"/>
      </w:r>
      <w:r w:rsidRPr="00281371">
        <w:rPr>
          <w:rFonts w:eastAsia="Arial" w:cs="Arial"/>
          <w:bCs/>
          <w:sz w:val="22"/>
          <w:szCs w:val="22"/>
        </w:rPr>
        <w:t xml:space="preserve">. A meta-analysis of 10 clinical trials with 320 participants that focused on dark chocolate found a 6.23mg/dl decrease in LDL-C with no significant changes in HDL-C and TG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&lt;EndNote&gt;&lt;Cite&gt;&lt;Author&gt;Tokede&lt;/Author&gt;&lt;Year&gt;2011&lt;/Year&gt;&lt;RecNum&gt;227&lt;/RecNum&gt;&lt;DisplayText&gt;(222)&lt;/DisplayText&gt;&lt;record&gt;&lt;rec-number&gt;227&lt;/rec-number&gt;&lt;foreign-keys&gt;&lt;key app="EN" db-id="wpz5tvps6r0sxmedvxi5fazcwdftss050z0t" timestamp="1615161437"&gt;227&lt;/key&gt;&lt;/foreign-keys&gt;&lt;ref-type name="Journal Article"&gt;17&lt;/ref-type&gt;&lt;contributors&gt;&lt;authors&gt;&lt;author&gt;Tokede, O. A.&lt;/author&gt;&lt;author&gt;Gaziano, J. M.&lt;/author&gt;&lt;author&gt;Djousse, L.&lt;/author&gt;&lt;/authors&gt;&lt;/contributors&gt;&lt;auth-address&gt;Division of Aging, Department of Medicine, Brigham and Women&amp;apos;s Hospital, Boston, MA 02120-1613, USA. otokede@hsph.harvard.edu&lt;/auth-address&gt;&lt;titles&gt;&lt;title&gt;Effects of cocoa products/dark chocolate on serum lipids: a meta-analysis&lt;/title&gt;&lt;secondary-title&gt;Eur J Clin Nutr&lt;/secondary-title&gt;&lt;/titles&gt;&lt;periodical&gt;&lt;full-title&gt;Eur J Clin Nutr&lt;/full-title&gt;&lt;/periodical&gt;&lt;pages&gt;879-86&lt;/pages&gt;&lt;volume&gt;65&lt;/volume&gt;&lt;number&gt;8&lt;/number&gt;&lt;edition&gt;2011/05/12&lt;/edition&gt;&lt;keywords&gt;&lt;keyword&gt;Blood Pressure/drug effects&lt;/keyword&gt;&lt;keyword&gt;Cacao/*chemistry&lt;/keyword&gt;&lt;keyword&gt;Cardiovascular Diseases/drug therapy&lt;/keyword&gt;&lt;keyword&gt;Databases, Factual&lt;/keyword&gt;&lt;keyword&gt;Flavonoids/*pharmacology&lt;/keyword&gt;&lt;keyword&gt;Humans&lt;/keyword&gt;&lt;keyword&gt;Lipoproteins, HDL/blood/*drug effects&lt;/keyword&gt;&lt;keyword&gt;Lipoproteins, LDL/blood/*drug effects&lt;/keyword&gt;&lt;keyword&gt;Randomized Controlled Trials as Topic&lt;/keyword&gt;&lt;keyword&gt;Triglycerides/blood&lt;/keyword&gt;&lt;/keywords&gt;&lt;dates&gt;&lt;year&gt;2011&lt;/year&gt;&lt;pub-dates&gt;&lt;date&gt;Aug&lt;/date&gt;&lt;/pub-dates&gt;&lt;/dates&gt;&lt;isbn&gt;1476-5640 (Electronic)&amp;#xD;0954-3007 (Linking)&lt;/isbn&gt;&lt;accession-num&gt;21559039&lt;/accession-num&gt;&lt;urls&gt;&lt;related-urls&gt;&lt;url&gt;https://www.ncbi.nlm.nih.gov/pubmed/21559039&lt;/url&gt;&lt;/related-urls&gt;&lt;/urls&gt;&lt;electronic-resource-num&gt;10.1038/ejcn.2011.64&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(222)</w:t>
      </w:r>
      <w:r w:rsidRPr="00281371">
        <w:rPr>
          <w:rFonts w:eastAsia="Arial" w:cs="Arial"/>
          <w:bCs/>
          <w:sz w:val="22"/>
          <w:szCs w:val="22"/>
        </w:rPr>
        <w:fldChar w:fldCharType="end"/>
      </w:r>
      <w:r w:rsidRPr="00281371">
        <w:rPr>
          <w:rFonts w:eastAsia="Arial" w:cs="Arial"/>
          <w:bCs/>
          <w:sz w:val="22"/>
          <w:szCs w:val="22"/>
        </w:rPr>
        <w:t xml:space="preserve">. Thus chocolate/cocoa causes a small decrease in LDL-C levels.  </w:t>
      </w:r>
    </w:p>
    <w:p w14:paraId="097938CA" w14:textId="77777777" w:rsidR="00C76953" w:rsidRPr="00281371" w:rsidRDefault="00C76953" w:rsidP="00281371">
      <w:pPr>
        <w:spacing w:after="0" w:line="276" w:lineRule="auto"/>
        <w:rPr>
          <w:rFonts w:eastAsia="Arial" w:cs="Arial"/>
          <w:bCs/>
          <w:sz w:val="22"/>
          <w:szCs w:val="22"/>
        </w:rPr>
      </w:pPr>
    </w:p>
    <w:p w14:paraId="0A84623F" w14:textId="77777777" w:rsidR="00C76953" w:rsidRPr="00D5655D" w:rsidRDefault="00C76953" w:rsidP="00281371">
      <w:pPr>
        <w:spacing w:after="0" w:line="276" w:lineRule="auto"/>
        <w:rPr>
          <w:rFonts w:cs="Arial"/>
          <w:b/>
          <w:bCs/>
          <w:color w:val="00B050"/>
          <w:sz w:val="22"/>
          <w:szCs w:val="22"/>
        </w:rPr>
      </w:pPr>
      <w:r w:rsidRPr="00D5655D">
        <w:rPr>
          <w:rFonts w:cs="Arial"/>
          <w:b/>
          <w:bCs/>
          <w:color w:val="00B050"/>
          <w:sz w:val="22"/>
          <w:szCs w:val="22"/>
        </w:rPr>
        <w:t>Alcohol</w:t>
      </w:r>
    </w:p>
    <w:p w14:paraId="13B9BB98" w14:textId="77777777" w:rsidR="00C76953" w:rsidRPr="00281371" w:rsidRDefault="00C76953" w:rsidP="00281371">
      <w:pPr>
        <w:spacing w:after="0" w:line="276" w:lineRule="auto"/>
        <w:rPr>
          <w:rFonts w:eastAsia="Arial" w:cs="Arial"/>
          <w:b/>
          <w:sz w:val="22"/>
          <w:szCs w:val="22"/>
        </w:rPr>
      </w:pPr>
    </w:p>
    <w:p w14:paraId="575E6C3E"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It is recommended that females consume no more than 1 drink per day of alcohol (equivalent to 15 grams per day) and that males consume no more than 2 drinks per day (equivalent to 30 grams per day). Alcohol has a relatively high caloric level (7 calories/gram).</w:t>
      </w:r>
    </w:p>
    <w:p w14:paraId="5C6B5EF0" w14:textId="77777777" w:rsidR="00C76953" w:rsidRPr="00281371" w:rsidRDefault="00C76953" w:rsidP="00281371">
      <w:pPr>
        <w:spacing w:after="0" w:line="276" w:lineRule="auto"/>
        <w:rPr>
          <w:rFonts w:eastAsia="Arial" w:cs="Arial"/>
          <w:bCs/>
          <w:sz w:val="22"/>
          <w:szCs w:val="22"/>
        </w:rPr>
      </w:pPr>
    </w:p>
    <w:p w14:paraId="1E2603EB" w14:textId="77777777" w:rsidR="00C76953" w:rsidRPr="00D5655D" w:rsidRDefault="00C76953" w:rsidP="00281371">
      <w:pPr>
        <w:spacing w:after="0" w:line="276" w:lineRule="auto"/>
        <w:rPr>
          <w:rFonts w:eastAsia="Arial" w:cs="Arial"/>
          <w:color w:val="FF0000"/>
          <w:sz w:val="22"/>
          <w:szCs w:val="22"/>
        </w:rPr>
      </w:pPr>
      <w:r w:rsidRPr="00D5655D">
        <w:rPr>
          <w:rFonts w:eastAsia="Arial" w:cs="Arial"/>
          <w:color w:val="FF0000"/>
          <w:sz w:val="22"/>
          <w:szCs w:val="22"/>
        </w:rPr>
        <w:t>EFFECT OF ALCOHOL ON LIPID LEVELS</w:t>
      </w:r>
    </w:p>
    <w:p w14:paraId="337102F9" w14:textId="77777777" w:rsidR="00C76953" w:rsidRPr="00281371" w:rsidRDefault="00C76953" w:rsidP="00281371">
      <w:pPr>
        <w:spacing w:after="0" w:line="276" w:lineRule="auto"/>
        <w:rPr>
          <w:rFonts w:eastAsia="Arial" w:cs="Arial"/>
          <w:bCs/>
          <w:sz w:val="22"/>
          <w:szCs w:val="22"/>
        </w:rPr>
      </w:pPr>
    </w:p>
    <w:p w14:paraId="118BD191" w14:textId="06FB32BA"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In a meta-analysis of 25 studies with an average consumption of 40.9 grams of alcohol per day HDL-C concentrations increased by 5.1 mg/dL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&lt;EndNote&gt;&lt;Cite&gt;&lt;Author&gt;Rimm&lt;/Author&gt;&lt;Year&gt;1999&lt;/Year&gt;&lt;RecNum&gt;230&lt;/RecNum&gt;&lt;DisplayText&gt;(223)&lt;/DisplayText&gt;&lt;record&gt;&lt;rec-number&gt;230&lt;/rec-number&gt;&lt;foreign-keys&gt;&lt;key app="EN" db-id="wpz5tvps6r0sxmedvxi5fazcwdftss050z0t" timestamp="1615177306"&gt;230&lt;/key&gt;&lt;/foreign-keys&gt;&lt;ref-type name="Journal Article"&gt;17&lt;/ref-type&gt;&lt;contributors&gt;&lt;authors&gt;&lt;author&gt;Rimm, E. B.&lt;/author&gt;&lt;author&gt;Williams, P.&lt;/author&gt;&lt;author&gt;Fosher, K.&lt;/author&gt;&lt;author&gt;Criqui, M.&lt;/author&gt;&lt;author&gt;Stampfer, M. J.&lt;/author&gt;&lt;/authors&gt;&lt;/contributors&gt;&lt;auth-address&gt;Department of Nutrition, Harvard School of Public Health, Boston, MA 02115, USA. eric.rimm@channing.harvard.edu&lt;/auth-address&gt;&lt;titles&gt;&lt;title&gt;Moderate alcohol intake and lower risk of coronary heart disease: meta-analysis of effects on lipids and haemostatic factors&lt;/title&gt;&lt;secondary-title&gt;BMJ&lt;/secondary-title&gt;&lt;/titles&gt;&lt;periodical&gt;&lt;full-title&gt;BMJ&lt;/full-title&gt;&lt;/periodical&gt;&lt;pages&gt;1523-8&lt;/pages&gt;&lt;volume&gt;319&lt;/volume&gt;&lt;number&gt;7224&lt;/number&gt;&lt;edition&gt;1999/12/11&lt;/edition&gt;&lt;keywords&gt;&lt;keyword&gt;Alcohol Drinking/*blood&lt;/keyword&gt;&lt;keyword&gt;Apolipoprotein A-I/blood&lt;/keyword&gt;&lt;keyword&gt;Biomarkers/blood&lt;/keyword&gt;&lt;keyword&gt;Cardiovascular Diseases/*blood&lt;/keyword&gt;&lt;keyword&gt;Cholesterol, HDL/blood&lt;/keyword&gt;&lt;keyword&gt;Female&lt;/keyword&gt;&lt;keyword&gt;Homeostasis/*physiology&lt;/keyword&gt;&lt;keyword&gt;Humans&lt;/keyword&gt;&lt;keyword&gt;Lipids/*blood&lt;/keyword&gt;&lt;keyword&gt;Male&lt;/keyword&gt;&lt;keyword&gt;Prospective Studies&lt;/keyword&gt;&lt;keyword&gt;Risk Factors&lt;/keyword&gt;&lt;keyword&gt;Triglycerides/blood&lt;/keyword&gt;&lt;/keywords&gt;&lt;dates&gt;&lt;year&gt;1999&lt;/year&gt;&lt;pub-dates&gt;&lt;date&gt;Dec 11&lt;/date&gt;&lt;/pub-dates&gt;&lt;/dates&gt;&lt;isbn&gt;0959-8138 (Print)&amp;#xD;0959-8138 (Linking)&lt;/isbn&gt;&lt;accession-num&gt;10591709&lt;/accession-num&gt;&lt;urls&gt;&lt;related-urls&gt;&lt;url&gt;https://www.ncbi.nlm.nih.gov/pubmed/10591709&lt;/url&gt;&lt;/related-urls&gt;&lt;/urls&gt;&lt;custom2&gt;PMC28294&lt;/custom2&gt;&lt;electronic-resource-num&gt;10.1136/bmj.319.7224.1523&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(223)</w:t>
      </w:r>
      <w:r w:rsidRPr="00281371">
        <w:rPr>
          <w:rFonts w:eastAsia="Arial" w:cs="Arial"/>
          <w:bCs/>
          <w:sz w:val="22"/>
          <w:szCs w:val="22"/>
        </w:rPr>
        <w:fldChar w:fldCharType="end"/>
      </w:r>
      <w:r w:rsidRPr="00281371">
        <w:rPr>
          <w:rFonts w:eastAsia="Arial" w:cs="Arial"/>
          <w:bCs/>
          <w:sz w:val="22"/>
          <w:szCs w:val="22"/>
        </w:rPr>
        <w:t xml:space="preserve">. HDL-C levels increased by 0.122- 0.133 mg/dL per gram of alcohol per day. Consuming 30 grams of alcohol a day would therefore increase HDL-C concentrations by approximately 3.99 mg/dL compared with an individual who abstains (an 8.3% increase from pretreatment values). The increase in HDL-C was observed regardless of sex, duration of study, median age, or beverage type but the increase was greater in individuals with baseline HDL-C &lt; 40mg/dL and who were sedentary. As expected apo A1 levels also increased. In a meta-analysis of 35 studies TG concentrations increased by 0.19 mg/dL per gram of alcohol consumed a day (P=0.001) and 5.69 mg/dL per 30 g consumed per day (5.9% increase over baseline)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&lt;EndNote&gt;&lt;Cite&gt;&lt;Author&gt;Rimm&lt;/Author&gt;&lt;Year&gt;1999&lt;/Year&gt;&lt;RecNum&gt;230&lt;/RecNum&gt;&lt;DisplayText&gt;(223)&lt;/DisplayText&gt;&lt;record&gt;&lt;rec-number&gt;230&lt;/rec-number&gt;&lt;foreign-keys&gt;&lt;key app="EN" db-id="wpz5tvps6r0sxmedvxi5fazcwdftss050z0t" timestamp="1615177306"&gt;230&lt;/key&gt;&lt;/foreign-keys&gt;&lt;ref-type name="Journal Article"&gt;17&lt;/ref-type&gt;&lt;contributors&gt;&lt;authors&gt;&lt;author&gt;Rimm, E. B.&lt;/author&gt;&lt;author&gt;Williams, P.&lt;/author&gt;&lt;author&gt;Fosher, K.&lt;/author&gt;&lt;author&gt;Criqui, M.&lt;/author&gt;&lt;author&gt;Stampfer, M. J.&lt;/author&gt;&lt;/authors&gt;&lt;/contributors&gt;&lt;auth-address&gt;Department of Nutrition, Harvard School of Public Health, Boston, MA 02115, USA. eric.rimm@channing.harvard.edu&lt;/auth-address&gt;&lt;titles&gt;&lt;title&gt;Moderate alcohol intake and lower risk of coronary heart disease: meta-analysis of effects on lipids and haemostatic factors&lt;/title&gt;&lt;secondary-title&gt;BMJ&lt;/secondary-title&gt;&lt;/titles&gt;&lt;periodical&gt;&lt;full-title&gt;BMJ&lt;/full-title&gt;&lt;/periodical&gt;&lt;pages&gt;1523-8&lt;/pages&gt;&lt;volume&gt;319&lt;/volume&gt;&lt;number&gt;7224&lt;/number&gt;&lt;edition&gt;1999/12/11&lt;/edition&gt;&lt;keywords&gt;&lt;keyword&gt;Alcohol Drinking/*blood&lt;/keyword&gt;&lt;keyword&gt;Apolipoprotein A-I/blood&lt;/keyword&gt;&lt;keyword&gt;Biomarkers/blood&lt;/keyword&gt;&lt;keyword&gt;Cardiovascular Diseases/*blood&lt;/keyword&gt;&lt;keyword&gt;Cholesterol, HDL/blood&lt;/keyword&gt;&lt;keyword&gt;Female&lt;/keyword&gt;&lt;keyword&gt;Homeostasis/*physiology&lt;/keyword&gt;&lt;keyword&gt;Humans&lt;/keyword&gt;&lt;keyword&gt;Lipids/*blood&lt;/keyword&gt;&lt;keyword&gt;Male&lt;/keyword&gt;&lt;keyword&gt;Prospective Studies&lt;/keyword&gt;&lt;keyword&gt;Risk Factors&lt;/keyword&gt;&lt;keyword&gt;Triglycerides/blood&lt;/keyword&gt;&lt;/keywords&gt;&lt;dates&gt;&lt;year&gt;1999&lt;/year&gt;&lt;pub-dates&gt;&lt;date&gt;Dec 11&lt;/date&gt;&lt;/pub-dates&gt;&lt;/dates&gt;&lt;isbn&gt;0959-8138 (Print)&amp;#xD;0959-8138 (Linking)&lt;/isbn&gt;&lt;accession-num&gt;10591709&lt;/accession-num&gt;&lt;urls&gt;&lt;related-urls&gt;&lt;url&gt;https://www.ncbi.nlm.nih.gov/pubmed/10591709&lt;/url&gt;&lt;/related-urls&gt;&lt;/urls&gt;&lt;custom2&gt;PMC28294&lt;/custom2&gt;&lt;electronic-resource-num&gt;10.1136/bmj.319.7224.1523&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(223)</w:t>
      </w:r>
      <w:r w:rsidRPr="00281371">
        <w:rPr>
          <w:rFonts w:eastAsia="Arial" w:cs="Arial"/>
          <w:bCs/>
          <w:sz w:val="22"/>
          <w:szCs w:val="22"/>
        </w:rPr>
        <w:fldChar w:fldCharType="end"/>
      </w:r>
      <w:r w:rsidRPr="00281371">
        <w:rPr>
          <w:rFonts w:eastAsia="Arial" w:cs="Arial"/>
          <w:bCs/>
          <w:sz w:val="22"/>
          <w:szCs w:val="22"/>
        </w:rPr>
        <w:t xml:space="preserve">. The increase in TG levels was seen regardless of beverage type and appeared to be greater in males than females. </w:t>
      </w:r>
    </w:p>
    <w:p w14:paraId="3BF3699D" w14:textId="77777777" w:rsidR="00C76953" w:rsidRPr="00281371" w:rsidRDefault="00C76953" w:rsidP="00281371">
      <w:pPr>
        <w:spacing w:after="0" w:line="276" w:lineRule="auto"/>
        <w:rPr>
          <w:rFonts w:eastAsia="Arial" w:cs="Arial"/>
          <w:bCs/>
          <w:sz w:val="22"/>
          <w:szCs w:val="22"/>
        </w:rPr>
      </w:pPr>
    </w:p>
    <w:p w14:paraId="04277FE2" w14:textId="3CC7C20D"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In a more recent meta-analysis of 33 studies with 796 participants HDL-C levels were increased by 3.67mg/dL by alcohol intake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&lt;EndNote&gt;&lt;Cite&gt;&lt;Author&gt;Brien&lt;/Author&gt;&lt;Year&gt;2011&lt;/Year&gt;&lt;RecNum&gt;231&lt;/RecNum&gt;&lt;DisplayText&gt;(224)&lt;/DisplayText&gt;&lt;record&gt;&lt;rec-number&gt;231&lt;/rec-number&gt;&lt;foreign-keys&gt;&lt;key app="EN" db-id="wpz5tvps6r0sxmedvxi5fazcwdftss050z0t" timestamp="1615180208"&gt;231&lt;/key&gt;&lt;/foreign-keys&gt;&lt;ref-type name="Journal Article"&gt;17&lt;/ref-type&gt;&lt;contributors&gt;&lt;authors&gt;&lt;author&gt;Brien, S. E.&lt;/author&gt;&lt;author&gt;Ronksley, P. E.&lt;/author&gt;&lt;author&gt;Turner, B. J.&lt;/author&gt;&lt;author&gt;Mukamal, K. J.&lt;/author&gt;&lt;author&gt;Ghali, W. A.&lt;/author&gt;&lt;/authors&gt;&lt;/contributors&gt;&lt;auth-address&gt;Department of Community Health Sciences, Faculty of Medicine, Calgary Institute for Population and Public Health, University of Calgary, Alberta, Canada T2N 4Z6.&lt;/auth-address&gt;&lt;titles&gt;&lt;title&gt;Effect of alcohol consumption on biological markers associated with risk of coronary heart disease: systematic review and meta-analysis of interventional studies&lt;/title&gt;&lt;secondary-title&gt;BMJ&lt;/secondary-title&gt;&lt;/titles&gt;&lt;periodical&gt;&lt;full-title&gt;BMJ&lt;/full-title&gt;&lt;/periodical&gt;&lt;pages&gt;d636&lt;/pages&gt;&lt;volume&gt;342&lt;/volume&gt;&lt;edition&gt;2011/02/24&lt;/edition&gt;&lt;keywords&gt;&lt;keyword&gt;Adipokines/metabolism&lt;/keyword&gt;&lt;keyword&gt;Adult&lt;/keyword&gt;&lt;keyword&gt;Alcohol Drinking/*blood&lt;/keyword&gt;&lt;keyword&gt;Biomarkers/*metabolism&lt;/keyword&gt;&lt;keyword&gt;Coronary Disease/*blood&lt;/keyword&gt;&lt;keyword&gt;Cytokines/metabolism&lt;/keyword&gt;&lt;keyword&gt;Female&lt;/keyword&gt;&lt;keyword&gt;Hemostatics/metabolism&lt;/keyword&gt;&lt;keyword&gt;Humans&lt;/keyword&gt;&lt;keyword&gt;Lipid Metabolism&lt;/keyword&gt;&lt;keyword&gt;Male&lt;/keyword&gt;&lt;keyword&gt;Risk Factors&lt;/keyword&gt;&lt;/keywords&gt;&lt;dates&gt;&lt;year&gt;2011&lt;/year&gt;&lt;pub-dates&gt;&lt;date&gt;Feb 22&lt;/date&gt;&lt;/pub-dates&gt;&lt;/dates&gt;&lt;isbn&gt;1756-1833 (Electronic)&amp;#xD;0959-8138 (Linking)&lt;/isbn&gt;&lt;accession-num&gt;21343206&lt;/accession-num&gt;&lt;urls&gt;&lt;related-urls&gt;&lt;url&gt;https://www.ncbi.nlm.nih.gov/pubmed/21343206&lt;/url&gt;&lt;/related-urls&gt;&lt;/urls&gt;&lt;custom2&gt;PMC3043110&lt;/custom2&gt;&lt;electronic-resource-num&gt;10.1136/bmj.d636&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(224)</w:t>
      </w:r>
      <w:r w:rsidRPr="00281371">
        <w:rPr>
          <w:rFonts w:eastAsia="Arial" w:cs="Arial"/>
          <w:bCs/>
          <w:sz w:val="22"/>
          <w:szCs w:val="22"/>
        </w:rPr>
        <w:fldChar w:fldCharType="end"/>
      </w:r>
      <w:r w:rsidRPr="00281371">
        <w:rPr>
          <w:rFonts w:eastAsia="Arial" w:cs="Arial"/>
          <w:bCs/>
          <w:sz w:val="22"/>
          <w:szCs w:val="22"/>
        </w:rPr>
        <w:t xml:space="preserve">. Apo A1 levels were also increased but there were no significant differences in TC, LDL-C, TG, or </w:t>
      </w:r>
      <w:proofErr w:type="spellStart"/>
      <w:r w:rsidRPr="00281371">
        <w:rPr>
          <w:rFonts w:eastAsia="Arial" w:cs="Arial"/>
          <w:bCs/>
          <w:sz w:val="22"/>
          <w:szCs w:val="22"/>
        </w:rPr>
        <w:t>Lp</w:t>
      </w:r>
      <w:proofErr w:type="spellEnd"/>
      <w:r w:rsidRPr="00281371">
        <w:rPr>
          <w:rFonts w:eastAsia="Arial" w:cs="Arial"/>
          <w:bCs/>
          <w:sz w:val="22"/>
          <w:szCs w:val="22"/>
        </w:rPr>
        <w:t>(a) with alcohol intake. The greater the consumption of alcohol the greater the increase in HDL-C levels. When the consumption of alcohol was greater than 60 grams per day</w:t>
      </w:r>
      <w:r w:rsidR="00293274">
        <w:rPr>
          <w:rFonts w:eastAsia="Arial" w:cs="Arial"/>
          <w:bCs/>
          <w:sz w:val="22"/>
          <w:szCs w:val="22"/>
        </w:rPr>
        <w:t xml:space="preserve"> (4 drinks)</w:t>
      </w:r>
      <w:r w:rsidRPr="00281371">
        <w:rPr>
          <w:rFonts w:eastAsia="Arial" w:cs="Arial"/>
          <w:bCs/>
          <w:sz w:val="22"/>
          <w:szCs w:val="22"/>
        </w:rPr>
        <w:t xml:space="preserve"> TG levels were also increased (24.4mg/dL).</w:t>
      </w:r>
    </w:p>
    <w:p w14:paraId="7A61BE64" w14:textId="77777777" w:rsidR="00C76953" w:rsidRPr="00281371" w:rsidRDefault="00C76953" w:rsidP="00281371">
      <w:pPr>
        <w:spacing w:after="0" w:line="276" w:lineRule="auto"/>
        <w:rPr>
          <w:rFonts w:eastAsia="Arial" w:cs="Arial"/>
          <w:bCs/>
          <w:sz w:val="22"/>
          <w:szCs w:val="22"/>
        </w:rPr>
      </w:pPr>
    </w:p>
    <w:p w14:paraId="12D1F280" w14:textId="22E4D860"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In a meta-analysis of 14 studies, comparing 548 beer drinkers and 532 controls TC levels were significantly higher in the beer drinkers compared to controls (difference 3.52 mg/dL; p&lt;0.001) </w:t>
      </w:r>
      <w:r w:rsidRPr="00281371">
        <w:rPr>
          <w:rFonts w:eastAsia="Arial" w:cs="Arial"/>
          <w:bCs/>
          <w:sz w:val="22"/>
          <w:szCs w:val="22"/>
        </w:rPr>
        <w:fldChar w:fldCharType="begin">
          <w:fldData xml:space="preserve">PEVuZE5vdGU+PENpdGU+PEF1dGhvcj5TcGFnZ2lhcmk8L0F1dGhvcj48WWVhcj4yMDIwPC9ZZWFy
PjxSZWNOdW0+MjI5PC9SZWNOdW0+PERpc3BsYXlUZXh0PigyMjUpPC9EaXNwbGF5VGV4dD48cmVj
b3JkPjxyZWMtbnVtYmVyPjIyOTwvcmVjLW51bWJlcj48Zm9yZWlnbi1rZXlzPjxrZXkgYXBwPSJF
TiIgZGItaWQ9IndwejV0dnBzNnIwc3htZWR2eGk1ZmF6Y3dkZnRzczA1MHowdCIgdGltZXN0YW1w
PSIxNjE1MTc2MzM0Ij4yMjk8L2tleT48L2ZvcmVpZ24ta2V5cz48cmVmLXR5cGUgbmFtZT0iSm91
cm5hbCBBcnRpY2xlIj4xNzwvcmVmLXR5cGU+PGNvbnRyaWJ1dG9ycz48YXV0aG9ycz48YXV0aG9y
PlNwYWdnaWFyaSwgRy48L2F1dGhvcj48YXV0aG9yPkNpZ25hcmVsbGksIEEuPC9hdXRob3I+PGF1
dGhvcj5TYW5zb25lLCBBLjwvYXV0aG9yPjxhdXRob3I+QmFsZGksIE0uPC9hdXRob3I+PGF1dGhv
cj5TYW50aSwgRC48L2F1dGhvcj48L2F1dGhvcnM+PC9jb250cmlidXRvcnM+PGF1dGgtYWRkcmVz
cz5Vbml0IG9mIEVuZG9jcmlub2xvZ3ksIERlcGFydG1lbnQgb2YgTWVkaWNhbCBTcGVjaWFsdGll
cywgQXppZW5kYSBPc3BlZGFsaWVyby1Vbml2ZXJzaXRhcmlhIG9mIE1vZGVuYSwgT3NwZWRhbGUg
Q2l2aWxlIG9mIEJhZ2dpb3ZhcmEsIE1vZGVuYSwgSXRhbHkuJiN4RDtTZWN0aW9uIG9mIEludGVy
bmFsIE1lZGljaW5lLCBFbmRvY3Jpbm9sb2d5LCBBbmRyb2xvZ3kgYW5kIE1ldGFib2xpYyBEaXNl
YXNlcywgRGVwYXJ0bWVudCBvZiBFbWVyZ2VuY3kgYW5kIE9yZ2FuIFRyYW5zcGxhbnRhdGlvbiwg
VW5pdmVyc2l0eSBvZiBCYXJpIEFsZG8gTW9ybywgQmFyaSwgSXRhbHkuJiN4RDtDZW50ZXIgb2Yg
UmVwcm9kdWN0aXZlIE1lZGljaW5lIGFuZCBBbmRyb2xvZ3ksIEluc3RpdHV0ZSBvZiBSZXByb2R1
Y3RpdmUgYW5kIFJlZ2VuZXJhdGl2ZSBCaW9sb2d5LCBVbml2ZXJzaXRhdHNrbGluaWt1bSBNdW5z
dGVyLCBNdW5zdGVyLCBHZXJtYW55LiYjeEQ7VW5pdCBvZiBJbnRlcm5hbCBNZWRpY2luZSwgT3Nw
ZWRhbGUgQ2l2aWxlIG9mIEl2cmVhLCBUb3Jpbm8sIEl0YWx5LiYjeEQ7VW5pdCBvZiBFbmRvY3Jp
bm9sb2d5LCBEZXBhcnRtZW50IG9mIEJpb21lZGljYWwsIE1ldGFib2xpYyBhbmQgTmV1cmFsIFNj
aWVuY2VzLCBVbml2ZXJzaXR5IG9mIE1vZGVuYSBhbmQgUmVnZ2lvIEVtaWxpYSwgTW9kZW5hLCBJ
dGFseS48L2F1dGgtYWRkcmVzcz48dGl0bGVzPjx0aXRsZT5UbyBiZWVyIG9yIG5vdCB0byBiZWVy
OiBBIG1ldGEtYW5hbHlzaXMgb2YgdGhlIGVmZmVjdHMgb2YgYmVlciBjb25zdW1wdGlvbiBvbiBj
YXJkaW92YXNjdWxhciBoZWFsdGg8L3RpdGxlPjxzZWNvbmRhcnktdGl0bGU+UExvUyBPbmU8L3Nl
Y29uZGFyeS10aXRsZT48L3RpdGxlcz48cGVyaW9kaWNhbD48ZnVsbC10aXRsZT5QTG9TIE9uZTwv
ZnVsbC10aXRsZT48L3BlcmlvZGljYWw+PHBhZ2VzPmUwMjMzNjE5PC9wYWdlcz48dm9sdW1lPjE1
PC92b2x1bWU+PG51bWJlcj42PC9udW1iZXI+PGVkaXRpb24+MjAyMC8wNi8wNDwvZWRpdGlvbj48
a2V5d29yZHM+PGtleXdvcmQ+QWRvbGVzY2VudDwva2V5d29yZD48a2V5d29yZD5BZHVsdDwva2V5
d29yZD48a2V5d29yZD5BZ2VkPC9rZXl3b3JkPjxrZXl3b3JkPipBbGNvaG9sIERyaW5raW5nPC9r
ZXl3b3JkPjxrZXl3b3JkPkFwb2xpcG9wcm90ZWluIEEtSS9ibG9vZDwva2V5d29yZD48a2V5d29y
ZD4qQmVlcjwva2V5d29yZD48a2V5d29yZD5CbG9vZCBQcmVzc3VyZS9kcnVnIGVmZmVjdHM8L2tl
eXdvcmQ+PGtleXdvcmQ+Qmxvb2QgVmVzc2Vscy9waHlzaW9sb2d5PC9rZXl3b3JkPjxrZXl3b3Jk
PkNhcmRpb3Zhc2N1bGFyIERpc2Vhc2VzL2Jsb29kLypkaWFnbm9zaXM8L2tleXdvcmQ+PGtleXdv
cmQ+Q2FyZGlvdmFzY3VsYXIgU3lzdGVtLypkcnVnIGVmZmVjdHM8L2tleXdvcmQ+PGtleXdvcmQ+
Q2hvbGVzdGVyb2wsIEhETC9ibG9vZDwva2V5d29yZD48a2V5d29yZD5DaG9sZXN0ZXJvbCwgTERM
L2Jsb29kPC9rZXl3b3JkPjxrZXl3b3JkPkVsYXN0aWNpdHkvZHJ1ZyBlZmZlY3RzPC9rZXl3b3Jk
PjxrZXl3b3JkPkVuZG90aGVsaXVtLCBWYXNjdWxhci9kcnVnIGVmZmVjdHM8L2tleXdvcmQ+PGtl
eXdvcmQ+RXRoYW5vbC8qcGhhcm1hY29sb2d5PC9rZXl3b3JkPjxrZXl3b3JkPkZlbWFsZTwva2V5
d29yZD48a2V5d29yZD5IdW1hbnM8L2tleXdvcmQ+PGtleXdvcmQ+TWFsZTwva2V5d29yZD48a2V5
d29yZD5NaWRkbGUgQWdlZDwva2V5d29yZD48a2V5d29yZD5UcmlnbHljZXJpZGVzL2Jsb29kPC9r
ZXl3b3JkPjxrZXl3b3JkPlZhc29kaWxhdGlvbi9kcnVnIGVmZmVjdHM8L2tleXdvcmQ+PGtleXdv
cmQ+WW91bmcgQWR1bHQ8L2tleXdvcmQ+PC9rZXl3b3Jkcz48ZGF0ZXM+PHllYXI+MjAyMDwveWVh
cj48L2RhdGVzPjxpc2JuPjE5MzItNjIwMyAoRWxlY3Ryb25pYykmI3hEOzE5MzItNjIwMyAoTGlu
a2luZyk8L2lzYm4+PGFjY2Vzc2lvbi1udW0+MzI0OTIwMjU8L2FjY2Vzc2lvbi1udW0+PHVybHM+
PHJlbGF0ZWQtdXJscz48dXJsPmh0dHBzOi8vd3d3Lm5jYmkubmxtLm5paC5nb3YvcHVibWVkLzMy
NDkyMDI1PC91cmw+PC9yZWxhdGVkLXVybHM+PC91cmxzPjxjdXN0b20yPlBNQzcyNjkyNDM8L2N1
c3RvbTI+PGVsZWN0cm9uaWMtcmVzb3VyY2UtbnVtPjEwLjEzNzEvam91cm5hbC5wb25lLjAyMzM2
MTk8L2VsZWN0cm9uaWMtcmVzb3VyY2UtbnVtPjwvcmVjb3JkPjwvQ2l0ZT48L0VuZE5vdGU+AG==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PEVuZE5vdGU+PENpdGU+PEF1dGhvcj5TcGFnZ2lhcmk8L0F1dGhvcj48WWVhcj4yMDIwPC9ZZWFy
PjxSZWNOdW0+MjI5PC9SZWNOdW0+PERpc3BsYXlUZXh0PigyMjUpPC9EaXNwbGF5VGV4dD48cmVj
b3JkPjxyZWMtbnVtYmVyPjIyOTwvcmVjLW51bWJlcj48Zm9yZWlnbi1rZXlzPjxrZXkgYXBwPSJF
TiIgZGItaWQ9IndwejV0dnBzNnIwc3htZWR2eGk1ZmF6Y3dkZnRzczA1MHowdCIgdGltZXN0YW1w
PSIxNjE1MTc2MzM0Ij4yMjk8L2tleT48L2ZvcmVpZ24ta2V5cz48cmVmLXR5cGUgbmFtZT0iSm91
cm5hbCBBcnRpY2xlIj4xNzwvcmVmLXR5cGU+PGNvbnRyaWJ1dG9ycz48YXV0aG9ycz48YXV0aG9y
PlNwYWdnaWFyaSwgRy48L2F1dGhvcj48YXV0aG9yPkNpZ25hcmVsbGksIEEuPC9hdXRob3I+PGF1
dGhvcj5TYW5zb25lLCBBLjwvYXV0aG9yPjxhdXRob3I+QmFsZGksIE0uPC9hdXRob3I+PGF1dGhv
cj5TYW50aSwgRC48L2F1dGhvcj48L2F1dGhvcnM+PC9jb250cmlidXRvcnM+PGF1dGgtYWRkcmVz
cz5Vbml0IG9mIEVuZG9jcmlub2xvZ3ksIERlcGFydG1lbnQgb2YgTWVkaWNhbCBTcGVjaWFsdGll
cywgQXppZW5kYSBPc3BlZGFsaWVyby1Vbml2ZXJzaXRhcmlhIG9mIE1vZGVuYSwgT3NwZWRhbGUg
Q2l2aWxlIG9mIEJhZ2dpb3ZhcmEsIE1vZGVuYSwgSXRhbHkuJiN4RDtTZWN0aW9uIG9mIEludGVy
bmFsIE1lZGljaW5lLCBFbmRvY3Jpbm9sb2d5LCBBbmRyb2xvZ3kgYW5kIE1ldGFib2xpYyBEaXNl
YXNlcywgRGVwYXJ0bWVudCBvZiBFbWVyZ2VuY3kgYW5kIE9yZ2FuIFRyYW5zcGxhbnRhdGlvbiwg
VW5pdmVyc2l0eSBvZiBCYXJpIEFsZG8gTW9ybywgQmFyaSwgSXRhbHkuJiN4RDtDZW50ZXIgb2Yg
UmVwcm9kdWN0aXZlIE1lZGljaW5lIGFuZCBBbmRyb2xvZ3ksIEluc3RpdHV0ZSBvZiBSZXByb2R1
Y3RpdmUgYW5kIFJlZ2VuZXJhdGl2ZSBCaW9sb2d5LCBVbml2ZXJzaXRhdHNrbGluaWt1bSBNdW5z
dGVyLCBNdW5zdGVyLCBHZXJtYW55LiYjeEQ7VW5pdCBvZiBJbnRlcm5hbCBNZWRpY2luZSwgT3Nw
ZWRhbGUgQ2l2aWxlIG9mIEl2cmVhLCBUb3Jpbm8sIEl0YWx5LiYjeEQ7VW5pdCBvZiBFbmRvY3Jp
bm9sb2d5LCBEZXBhcnRtZW50IG9mIEJpb21lZGljYWwsIE1ldGFib2xpYyBhbmQgTmV1cmFsIFNj
aWVuY2VzLCBVbml2ZXJzaXR5IG9mIE1vZGVuYSBhbmQgUmVnZ2lvIEVtaWxpYSwgTW9kZW5hLCBJ
dGFseS48L2F1dGgtYWRkcmVzcz48dGl0bGVzPjx0aXRsZT5UbyBiZWVyIG9yIG5vdCB0byBiZWVy
OiBBIG1ldGEtYW5hbHlzaXMgb2YgdGhlIGVmZmVjdHMgb2YgYmVlciBjb25zdW1wdGlvbiBvbiBj
YXJkaW92YXNjdWxhciBoZWFsdGg8L3RpdGxlPjxzZWNvbmRhcnktdGl0bGU+UExvUyBPbmU8L3Nl
Y29uZGFyeS10aXRsZT48L3RpdGxlcz48cGVyaW9kaWNhbD48ZnVsbC10aXRsZT5QTG9TIE9uZTwv
ZnVsbC10aXRsZT48L3BlcmlvZGljYWw+PHBhZ2VzPmUwMjMzNjE5PC9wYWdlcz48dm9sdW1lPjE1
PC92b2x1bWU+PG51bWJlcj42PC9udW1iZXI+PGVkaXRpb24+MjAyMC8wNi8wNDwvZWRpdGlvbj48
a2V5d29yZHM+PGtleXdvcmQ+QWRvbGVzY2VudDwva2V5d29yZD48a2V5d29yZD5BZHVsdDwva2V5
d29yZD48a2V5d29yZD5BZ2VkPC9rZXl3b3JkPjxrZXl3b3JkPipBbGNvaG9sIERyaW5raW5nPC9r
ZXl3b3JkPjxrZXl3b3JkPkFwb2xpcG9wcm90ZWluIEEtSS9ibG9vZDwva2V5d29yZD48a2V5d29y
ZD4qQmVlcjwva2V5d29yZD48a2V5d29yZD5CbG9vZCBQcmVzc3VyZS9kcnVnIGVmZmVjdHM8L2tl
eXdvcmQ+PGtleXdvcmQ+Qmxvb2QgVmVzc2Vscy9waHlzaW9sb2d5PC9rZXl3b3JkPjxrZXl3b3Jk
PkNhcmRpb3Zhc2N1bGFyIERpc2Vhc2VzL2Jsb29kLypkaWFnbm9zaXM8L2tleXdvcmQ+PGtleXdv
cmQ+Q2FyZGlvdmFzY3VsYXIgU3lzdGVtLypkcnVnIGVmZmVjdHM8L2tleXdvcmQ+PGtleXdvcmQ+
Q2hvbGVzdGVyb2wsIEhETC9ibG9vZDwva2V5d29yZD48a2V5d29yZD5DaG9sZXN0ZXJvbCwgTERM
L2Jsb29kPC9rZXl3b3JkPjxrZXl3b3JkPkVsYXN0aWNpdHkvZHJ1ZyBlZmZlY3RzPC9rZXl3b3Jk
PjxrZXl3b3JkPkVuZG90aGVsaXVtLCBWYXNjdWxhci9kcnVnIGVmZmVjdHM8L2tleXdvcmQ+PGtl
eXdvcmQ+RXRoYW5vbC8qcGhhcm1hY29sb2d5PC9rZXl3b3JkPjxrZXl3b3JkPkZlbWFsZTwva2V5
d29yZD48a2V5d29yZD5IdW1hbnM8L2tleXdvcmQ+PGtleXdvcmQ+TWFsZTwva2V5d29yZD48a2V5
d29yZD5NaWRkbGUgQWdlZDwva2V5d29yZD48a2V5d29yZD5UcmlnbHljZXJpZGVzL2Jsb29kPC9r
ZXl3b3JkPjxrZXl3b3JkPlZhc29kaWxhdGlvbi9kcnVnIGVmZmVjdHM8L2tleXdvcmQ+PGtleXdv
cmQ+WW91bmcgQWR1bHQ8L2tleXdvcmQ+PC9rZXl3b3Jkcz48ZGF0ZXM+PHllYXI+MjAyMDwveWVh
cj48L2RhdGVzPjxpc2JuPjE5MzItNjIwMyAoRWxlY3Ryb25pYykmI3hEOzE5MzItNjIwMyAoTGlu
a2luZyk8L2lzYm4+PGFjY2Vzc2lvbi1udW0+MzI0OTIwMjU8L2FjY2Vzc2lvbi1udW0+PHVybHM+
PHJlbGF0ZWQtdXJscz48dXJsPmh0dHBzOi8vd3d3Lm5jYmkubmxtLm5paC5nb3YvcHVibWVkLzMy
NDkyMDI1PC91cmw+PC9yZWxhdGVkLXVybHM+PC91cmxzPjxjdXN0b20yPlBNQzcyNjkyNDM8L2N1
c3RvbTI+PGVsZWN0cm9uaWMtcmVzb3VyY2UtbnVtPjEwLjEzNzEvam91cm5hbC5wb25lLjAyMzM2
MTk8L2VsZWN0cm9uaWMtcmVzb3VyY2UtbnVtPjwvcmVjb3JkPjwvQ2l0ZT48L0VuZE5vdGU+AG==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(225)</w:t>
      </w:r>
      <w:r w:rsidRPr="00281371">
        <w:rPr>
          <w:rFonts w:eastAsia="Arial" w:cs="Arial"/>
          <w:bCs/>
          <w:sz w:val="22"/>
          <w:szCs w:val="22"/>
        </w:rPr>
        <w:fldChar w:fldCharType="end"/>
      </w:r>
      <w:r w:rsidRPr="00281371">
        <w:rPr>
          <w:rFonts w:eastAsia="Arial" w:cs="Arial"/>
          <w:bCs/>
          <w:sz w:val="22"/>
          <w:szCs w:val="22"/>
        </w:rPr>
        <w:t xml:space="preserve">. In a meta-analysis of 18 studies, comparing 626 beer drinkers and 635 controls HDL-C levels were higher in the beer drinkers compared to controls (difference 3.63 mg/dL: p&lt;0.001) </w:t>
      </w:r>
      <w:r w:rsidRPr="00281371">
        <w:rPr>
          <w:rFonts w:eastAsia="Arial" w:cs="Arial"/>
          <w:bCs/>
          <w:sz w:val="22"/>
          <w:szCs w:val="22"/>
        </w:rPr>
        <w:fldChar w:fldCharType="begin">
          <w:fldData xml:space="preserve">PEVuZE5vdGU+PENpdGU+PEF1dGhvcj5TcGFnZ2lhcmk8L0F1dGhvcj48WWVhcj4yMDIwPC9ZZWFy
PjxSZWNOdW0+MjI5PC9SZWNOdW0+PERpc3BsYXlUZXh0PigyMjUpPC9EaXNwbGF5VGV4dD48cmVj
b3JkPjxyZWMtbnVtYmVyPjIyOTwvcmVjLW51bWJlcj48Zm9yZWlnbi1rZXlzPjxrZXkgYXBwPSJF
TiIgZGItaWQ9IndwejV0dnBzNnIwc3htZWR2eGk1ZmF6Y3dkZnRzczA1MHowdCIgdGltZXN0YW1w
PSIxNjE1MTc2MzM0Ij4yMjk8L2tleT48L2ZvcmVpZ24ta2V5cz48cmVmLXR5cGUgbmFtZT0iSm91
cm5hbCBBcnRpY2xlIj4xNzwvcmVmLXR5cGU+PGNvbnRyaWJ1dG9ycz48YXV0aG9ycz48YXV0aG9y
PlNwYWdnaWFyaSwgRy48L2F1dGhvcj48YXV0aG9yPkNpZ25hcmVsbGksIEEuPC9hdXRob3I+PGF1
dGhvcj5TYW5zb25lLCBBLjwvYXV0aG9yPjxhdXRob3I+QmFsZGksIE0uPC9hdXRob3I+PGF1dGhv
cj5TYW50aSwgRC48L2F1dGhvcj48L2F1dGhvcnM+PC9jb250cmlidXRvcnM+PGF1dGgtYWRkcmVz
cz5Vbml0IG9mIEVuZG9jcmlub2xvZ3ksIERlcGFydG1lbnQgb2YgTWVkaWNhbCBTcGVjaWFsdGll
cywgQXppZW5kYSBPc3BlZGFsaWVyby1Vbml2ZXJzaXRhcmlhIG9mIE1vZGVuYSwgT3NwZWRhbGUg
Q2l2aWxlIG9mIEJhZ2dpb3ZhcmEsIE1vZGVuYSwgSXRhbHkuJiN4RDtTZWN0aW9uIG9mIEludGVy
bmFsIE1lZGljaW5lLCBFbmRvY3Jpbm9sb2d5LCBBbmRyb2xvZ3kgYW5kIE1ldGFib2xpYyBEaXNl
YXNlcywgRGVwYXJ0bWVudCBvZiBFbWVyZ2VuY3kgYW5kIE9yZ2FuIFRyYW5zcGxhbnRhdGlvbiwg
VW5pdmVyc2l0eSBvZiBCYXJpIEFsZG8gTW9ybywgQmFyaSwgSXRhbHkuJiN4RDtDZW50ZXIgb2Yg
UmVwcm9kdWN0aXZlIE1lZGljaW5lIGFuZCBBbmRyb2xvZ3ksIEluc3RpdHV0ZSBvZiBSZXByb2R1
Y3RpdmUgYW5kIFJlZ2VuZXJhdGl2ZSBCaW9sb2d5LCBVbml2ZXJzaXRhdHNrbGluaWt1bSBNdW5z
dGVyLCBNdW5zdGVyLCBHZXJtYW55LiYjeEQ7VW5pdCBvZiBJbnRlcm5hbCBNZWRpY2luZSwgT3Nw
ZWRhbGUgQ2l2aWxlIG9mIEl2cmVhLCBUb3Jpbm8sIEl0YWx5LiYjeEQ7VW5pdCBvZiBFbmRvY3Jp
bm9sb2d5LCBEZXBhcnRtZW50IG9mIEJpb21lZGljYWwsIE1ldGFib2xpYyBhbmQgTmV1cmFsIFNj
aWVuY2VzLCBVbml2ZXJzaXR5IG9mIE1vZGVuYSBhbmQgUmVnZ2lvIEVtaWxpYSwgTW9kZW5hLCBJ
dGFseS48L2F1dGgtYWRkcmVzcz48dGl0bGVzPjx0aXRsZT5UbyBiZWVyIG9yIG5vdCB0byBiZWVy
OiBBIG1ldGEtYW5hbHlzaXMgb2YgdGhlIGVmZmVjdHMgb2YgYmVlciBjb25zdW1wdGlvbiBvbiBj
YXJkaW92YXNjdWxhciBoZWFsdGg8L3RpdGxlPjxzZWNvbmRhcnktdGl0bGU+UExvUyBPbmU8L3Nl
Y29uZGFyeS10aXRsZT48L3RpdGxlcz48cGVyaW9kaWNhbD48ZnVsbC10aXRsZT5QTG9TIE9uZTwv
ZnVsbC10aXRsZT48L3BlcmlvZGljYWw+PHBhZ2VzPmUwMjMzNjE5PC9wYWdlcz48dm9sdW1lPjE1
PC92b2x1bWU+PG51bWJlcj42PC9udW1iZXI+PGVkaXRpb24+MjAyMC8wNi8wNDwvZWRpdGlvbj48
a2V5d29yZHM+PGtleXdvcmQ+QWRvbGVzY2VudDwva2V5d29yZD48a2V5d29yZD5BZHVsdDwva2V5
d29yZD48a2V5d29yZD5BZ2VkPC9rZXl3b3JkPjxrZXl3b3JkPipBbGNvaG9sIERyaW5raW5nPC9r
ZXl3b3JkPjxrZXl3b3JkPkFwb2xpcG9wcm90ZWluIEEtSS9ibG9vZDwva2V5d29yZD48a2V5d29y
ZD4qQmVlcjwva2V5d29yZD48a2V5d29yZD5CbG9vZCBQcmVzc3VyZS9kcnVnIGVmZmVjdHM8L2tl
eXdvcmQ+PGtleXdvcmQ+Qmxvb2QgVmVzc2Vscy9waHlzaW9sb2d5PC9rZXl3b3JkPjxrZXl3b3Jk
PkNhcmRpb3Zhc2N1bGFyIERpc2Vhc2VzL2Jsb29kLypkaWFnbm9zaXM8L2tleXdvcmQ+PGtleXdv
cmQ+Q2FyZGlvdmFzY3VsYXIgU3lzdGVtLypkcnVnIGVmZmVjdHM8L2tleXdvcmQ+PGtleXdvcmQ+
Q2hvbGVzdGVyb2wsIEhETC9ibG9vZDwva2V5d29yZD48a2V5d29yZD5DaG9sZXN0ZXJvbCwgTERM
L2Jsb29kPC9rZXl3b3JkPjxrZXl3b3JkPkVsYXN0aWNpdHkvZHJ1ZyBlZmZlY3RzPC9rZXl3b3Jk
PjxrZXl3b3JkPkVuZG90aGVsaXVtLCBWYXNjdWxhci9kcnVnIGVmZmVjdHM8L2tleXdvcmQ+PGtl
eXdvcmQ+RXRoYW5vbC8qcGhhcm1hY29sb2d5PC9rZXl3b3JkPjxrZXl3b3JkPkZlbWFsZTwva2V5
d29yZD48a2V5d29yZD5IdW1hbnM8L2tleXdvcmQ+PGtleXdvcmQ+TWFsZTwva2V5d29yZD48a2V5
d29yZD5NaWRkbGUgQWdlZDwva2V5d29yZD48a2V5d29yZD5UcmlnbHljZXJpZGVzL2Jsb29kPC9r
ZXl3b3JkPjxrZXl3b3JkPlZhc29kaWxhdGlvbi9kcnVnIGVmZmVjdHM8L2tleXdvcmQ+PGtleXdv
cmQ+WW91bmcgQWR1bHQ8L2tleXdvcmQ+PC9rZXl3b3Jkcz48ZGF0ZXM+PHllYXI+MjAyMDwveWVh
cj48L2RhdGVzPjxpc2JuPjE5MzItNjIwMyAoRWxlY3Ryb25pYykmI3hEOzE5MzItNjIwMyAoTGlu
a2luZyk8L2lzYm4+PGFjY2Vzc2lvbi1udW0+MzI0OTIwMjU8L2FjY2Vzc2lvbi1udW0+PHVybHM+
PHJlbGF0ZWQtdXJscz48dXJsPmh0dHBzOi8vd3d3Lm5jYmkubmxtLm5paC5nb3YvcHVibWVkLzMy
NDkyMDI1PC91cmw+PC9yZWxhdGVkLXVybHM+PC91cmxzPjxjdXN0b20yPlBNQzcyNjkyNDM8L2N1
c3RvbTI+PGVsZWN0cm9uaWMtcmVzb3VyY2UtbnVtPjEwLjEzNzEvam91cm5hbC5wb25lLjAyMzM2
MTk8L2VsZWN0cm9uaWMtcmVzb3VyY2UtbnVtPjwvcmVjb3JkPjwvQ2l0ZT48L0VuZE5vdGU+AG==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PEVuZE5vdGU+PENpdGU+PEF1dGhvcj5TcGFnZ2lhcmk8L0F1dGhvcj48WWVhcj4yMDIwPC9ZZWFy
PjxSZWNOdW0+MjI5PC9SZWNOdW0+PERpc3BsYXlUZXh0PigyMjUpPC9EaXNwbGF5VGV4dD48cmVj
b3JkPjxyZWMtbnVtYmVyPjIyOTwvcmVjLW51bWJlcj48Zm9yZWlnbi1rZXlzPjxrZXkgYXBwPSJF
TiIgZGItaWQ9IndwejV0dnBzNnIwc3htZWR2eGk1ZmF6Y3dkZnRzczA1MHowdCIgdGltZXN0YW1w
PSIxNjE1MTc2MzM0Ij4yMjk8L2tleT48L2ZvcmVpZ24ta2V5cz48cmVmLXR5cGUgbmFtZT0iSm91
cm5hbCBBcnRpY2xlIj4xNzwvcmVmLXR5cGU+PGNvbnRyaWJ1dG9ycz48YXV0aG9ycz48YXV0aG9y
PlNwYWdnaWFyaSwgRy48L2F1dGhvcj48YXV0aG9yPkNpZ25hcmVsbGksIEEuPC9hdXRob3I+PGF1
dGhvcj5TYW5zb25lLCBBLjwvYXV0aG9yPjxhdXRob3I+QmFsZGksIE0uPC9hdXRob3I+PGF1dGhv
cj5TYW50aSwgRC48L2F1dGhvcj48L2F1dGhvcnM+PC9jb250cmlidXRvcnM+PGF1dGgtYWRkcmVz
cz5Vbml0IG9mIEVuZG9jcmlub2xvZ3ksIERlcGFydG1lbnQgb2YgTWVkaWNhbCBTcGVjaWFsdGll
cywgQXppZW5kYSBPc3BlZGFsaWVyby1Vbml2ZXJzaXRhcmlhIG9mIE1vZGVuYSwgT3NwZWRhbGUg
Q2l2aWxlIG9mIEJhZ2dpb3ZhcmEsIE1vZGVuYSwgSXRhbHkuJiN4RDtTZWN0aW9uIG9mIEludGVy
bmFsIE1lZGljaW5lLCBFbmRvY3Jpbm9sb2d5LCBBbmRyb2xvZ3kgYW5kIE1ldGFib2xpYyBEaXNl
YXNlcywgRGVwYXJ0bWVudCBvZiBFbWVyZ2VuY3kgYW5kIE9yZ2FuIFRyYW5zcGxhbnRhdGlvbiwg
VW5pdmVyc2l0eSBvZiBCYXJpIEFsZG8gTW9ybywgQmFyaSwgSXRhbHkuJiN4RDtDZW50ZXIgb2Yg
UmVwcm9kdWN0aXZlIE1lZGljaW5lIGFuZCBBbmRyb2xvZ3ksIEluc3RpdHV0ZSBvZiBSZXByb2R1
Y3RpdmUgYW5kIFJlZ2VuZXJhdGl2ZSBCaW9sb2d5LCBVbml2ZXJzaXRhdHNrbGluaWt1bSBNdW5z
dGVyLCBNdW5zdGVyLCBHZXJtYW55LiYjeEQ7VW5pdCBvZiBJbnRlcm5hbCBNZWRpY2luZSwgT3Nw
ZWRhbGUgQ2l2aWxlIG9mIEl2cmVhLCBUb3Jpbm8sIEl0YWx5LiYjeEQ7VW5pdCBvZiBFbmRvY3Jp
bm9sb2d5LCBEZXBhcnRtZW50IG9mIEJpb21lZGljYWwsIE1ldGFib2xpYyBhbmQgTmV1cmFsIFNj
aWVuY2VzLCBVbml2ZXJzaXR5IG9mIE1vZGVuYSBhbmQgUmVnZ2lvIEVtaWxpYSwgTW9kZW5hLCBJ
dGFseS48L2F1dGgtYWRkcmVzcz48dGl0bGVzPjx0aXRsZT5UbyBiZWVyIG9yIG5vdCB0byBiZWVy
OiBBIG1ldGEtYW5hbHlzaXMgb2YgdGhlIGVmZmVjdHMgb2YgYmVlciBjb25zdW1wdGlvbiBvbiBj
YXJkaW92YXNjdWxhciBoZWFsdGg8L3RpdGxlPjxzZWNvbmRhcnktdGl0bGU+UExvUyBPbmU8L3Nl
Y29uZGFyeS10aXRsZT48L3RpdGxlcz48cGVyaW9kaWNhbD48ZnVsbC10aXRsZT5QTG9TIE9uZTwv
ZnVsbC10aXRsZT48L3BlcmlvZGljYWw+PHBhZ2VzPmUwMjMzNjE5PC9wYWdlcz48dm9sdW1lPjE1
PC92b2x1bWU+PG51bWJlcj42PC9udW1iZXI+PGVkaXRpb24+MjAyMC8wNi8wNDwvZWRpdGlvbj48
a2V5d29yZHM+PGtleXdvcmQ+QWRvbGVzY2VudDwva2V5d29yZD48a2V5d29yZD5BZHVsdDwva2V5
d29yZD48a2V5d29yZD5BZ2VkPC9rZXl3b3JkPjxrZXl3b3JkPipBbGNvaG9sIERyaW5raW5nPC9r
ZXl3b3JkPjxrZXl3b3JkPkFwb2xpcG9wcm90ZWluIEEtSS9ibG9vZDwva2V5d29yZD48a2V5d29y
ZD4qQmVlcjwva2V5d29yZD48a2V5d29yZD5CbG9vZCBQcmVzc3VyZS9kcnVnIGVmZmVjdHM8L2tl
eXdvcmQ+PGtleXdvcmQ+Qmxvb2QgVmVzc2Vscy9waHlzaW9sb2d5PC9rZXl3b3JkPjxrZXl3b3Jk
PkNhcmRpb3Zhc2N1bGFyIERpc2Vhc2VzL2Jsb29kLypkaWFnbm9zaXM8L2tleXdvcmQ+PGtleXdv
cmQ+Q2FyZGlvdmFzY3VsYXIgU3lzdGVtLypkcnVnIGVmZmVjdHM8L2tleXdvcmQ+PGtleXdvcmQ+
Q2hvbGVzdGVyb2wsIEhETC9ibG9vZDwva2V5d29yZD48a2V5d29yZD5DaG9sZXN0ZXJvbCwgTERM
L2Jsb29kPC9rZXl3b3JkPjxrZXl3b3JkPkVsYXN0aWNpdHkvZHJ1ZyBlZmZlY3RzPC9rZXl3b3Jk
PjxrZXl3b3JkPkVuZG90aGVsaXVtLCBWYXNjdWxhci9kcnVnIGVmZmVjdHM8L2tleXdvcmQ+PGtl
eXdvcmQ+RXRoYW5vbC8qcGhhcm1hY29sb2d5PC9rZXl3b3JkPjxrZXl3b3JkPkZlbWFsZTwva2V5
d29yZD48a2V5d29yZD5IdW1hbnM8L2tleXdvcmQ+PGtleXdvcmQ+TWFsZTwva2V5d29yZD48a2V5
d29yZD5NaWRkbGUgQWdlZDwva2V5d29yZD48a2V5d29yZD5UcmlnbHljZXJpZGVzL2Jsb29kPC9r
ZXl3b3JkPjxrZXl3b3JkPlZhc29kaWxhdGlvbi9kcnVnIGVmZmVjdHM8L2tleXdvcmQ+PGtleXdv
cmQ+WW91bmcgQWR1bHQ8L2tleXdvcmQ+PC9rZXl3b3Jkcz48ZGF0ZXM+PHllYXI+MjAyMDwveWVh
cj48L2RhdGVzPjxpc2JuPjE5MzItNjIwMyAoRWxlY3Ryb25pYykmI3hEOzE5MzItNjIwMyAoTGlu
a2luZyk8L2lzYm4+PGFjY2Vzc2lvbi1udW0+MzI0OTIwMjU8L2FjY2Vzc2lvbi1udW0+PHVybHM+
PHJlbGF0ZWQtdXJscz48dXJsPmh0dHBzOi8vd3d3Lm5jYmkubmxtLm5paC5nb3YvcHVibWVkLzMy
NDkyMDI1PC91cmw+PC9yZWxhdGVkLXVybHM+PC91cmxzPjxjdXN0b20yPlBNQzcyNjkyNDM8L2N1
c3RvbTI+PGVsZWN0cm9uaWMtcmVzb3VyY2UtbnVtPjEwLjEzNzEvam91cm5hbC5wb25lLjAyMzM2
MTk8L2VsZWN0cm9uaWMtcmVzb3VyY2UtbnVtPjwvcmVjb3JkPjwvQ2l0ZT48L0VuZE5vdGU+AG==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(225)</w:t>
      </w:r>
      <w:r w:rsidRPr="00281371">
        <w:rPr>
          <w:rFonts w:eastAsia="Arial" w:cs="Arial"/>
          <w:bCs/>
          <w:sz w:val="22"/>
          <w:szCs w:val="22"/>
        </w:rPr>
        <w:fldChar w:fldCharType="end"/>
      </w:r>
      <w:r w:rsidRPr="00281371">
        <w:rPr>
          <w:rFonts w:eastAsia="Arial" w:cs="Arial"/>
          <w:bCs/>
          <w:sz w:val="22"/>
          <w:szCs w:val="22"/>
        </w:rPr>
        <w:t xml:space="preserve">. This increase in HDL-C levels in beer drinkers were seen in both males and females. </w:t>
      </w:r>
      <w:r w:rsidRPr="00281371">
        <w:rPr>
          <w:rFonts w:eastAsia="Arial" w:cs="Arial"/>
          <w:bCs/>
          <w:sz w:val="22"/>
          <w:szCs w:val="22"/>
        </w:rPr>
        <w:lastRenderedPageBreak/>
        <w:t xml:space="preserve">LDL-C and TG levels were not significantly different between beer drinkers and controls (LDL-C difference -2.85 mg/dL; p = 0.070; TG difference 0.40 mg/dL; p = 0.089) </w:t>
      </w:r>
      <w:r w:rsidRPr="00281371">
        <w:rPr>
          <w:rFonts w:eastAsia="Arial" w:cs="Arial"/>
          <w:bCs/>
          <w:sz w:val="22"/>
          <w:szCs w:val="22"/>
        </w:rPr>
        <w:fldChar w:fldCharType="begin">
          <w:fldData xml:space="preserve">PEVuZE5vdGU+PENpdGU+PEF1dGhvcj5TcGFnZ2lhcmk8L0F1dGhvcj48WWVhcj4yMDIwPC9ZZWFy
PjxSZWNOdW0+MjI5PC9SZWNOdW0+PERpc3BsYXlUZXh0PigyMjUpPC9EaXNwbGF5VGV4dD48cmVj
b3JkPjxyZWMtbnVtYmVyPjIyOTwvcmVjLW51bWJlcj48Zm9yZWlnbi1rZXlzPjxrZXkgYXBwPSJF
TiIgZGItaWQ9IndwejV0dnBzNnIwc3htZWR2eGk1ZmF6Y3dkZnRzczA1MHowdCIgdGltZXN0YW1w
PSIxNjE1MTc2MzM0Ij4yMjk8L2tleT48L2ZvcmVpZ24ta2V5cz48cmVmLXR5cGUgbmFtZT0iSm91
cm5hbCBBcnRpY2xlIj4xNzwvcmVmLXR5cGU+PGNvbnRyaWJ1dG9ycz48YXV0aG9ycz48YXV0aG9y
PlNwYWdnaWFyaSwgRy48L2F1dGhvcj48YXV0aG9yPkNpZ25hcmVsbGksIEEuPC9hdXRob3I+PGF1
dGhvcj5TYW5zb25lLCBBLjwvYXV0aG9yPjxhdXRob3I+QmFsZGksIE0uPC9hdXRob3I+PGF1dGhv
cj5TYW50aSwgRC48L2F1dGhvcj48L2F1dGhvcnM+PC9jb250cmlidXRvcnM+PGF1dGgtYWRkcmVz
cz5Vbml0IG9mIEVuZG9jcmlub2xvZ3ksIERlcGFydG1lbnQgb2YgTWVkaWNhbCBTcGVjaWFsdGll
cywgQXppZW5kYSBPc3BlZGFsaWVyby1Vbml2ZXJzaXRhcmlhIG9mIE1vZGVuYSwgT3NwZWRhbGUg
Q2l2aWxlIG9mIEJhZ2dpb3ZhcmEsIE1vZGVuYSwgSXRhbHkuJiN4RDtTZWN0aW9uIG9mIEludGVy
bmFsIE1lZGljaW5lLCBFbmRvY3Jpbm9sb2d5LCBBbmRyb2xvZ3kgYW5kIE1ldGFib2xpYyBEaXNl
YXNlcywgRGVwYXJ0bWVudCBvZiBFbWVyZ2VuY3kgYW5kIE9yZ2FuIFRyYW5zcGxhbnRhdGlvbiwg
VW5pdmVyc2l0eSBvZiBCYXJpIEFsZG8gTW9ybywgQmFyaSwgSXRhbHkuJiN4RDtDZW50ZXIgb2Yg
UmVwcm9kdWN0aXZlIE1lZGljaW5lIGFuZCBBbmRyb2xvZ3ksIEluc3RpdHV0ZSBvZiBSZXByb2R1
Y3RpdmUgYW5kIFJlZ2VuZXJhdGl2ZSBCaW9sb2d5LCBVbml2ZXJzaXRhdHNrbGluaWt1bSBNdW5z
dGVyLCBNdW5zdGVyLCBHZXJtYW55LiYjeEQ7VW5pdCBvZiBJbnRlcm5hbCBNZWRpY2luZSwgT3Nw
ZWRhbGUgQ2l2aWxlIG9mIEl2cmVhLCBUb3Jpbm8sIEl0YWx5LiYjeEQ7VW5pdCBvZiBFbmRvY3Jp
bm9sb2d5LCBEZXBhcnRtZW50IG9mIEJpb21lZGljYWwsIE1ldGFib2xpYyBhbmQgTmV1cmFsIFNj
aWVuY2VzLCBVbml2ZXJzaXR5IG9mIE1vZGVuYSBhbmQgUmVnZ2lvIEVtaWxpYSwgTW9kZW5hLCBJ
dGFseS48L2F1dGgtYWRkcmVzcz48dGl0bGVzPjx0aXRsZT5UbyBiZWVyIG9yIG5vdCB0byBiZWVy
OiBBIG1ldGEtYW5hbHlzaXMgb2YgdGhlIGVmZmVjdHMgb2YgYmVlciBjb25zdW1wdGlvbiBvbiBj
YXJkaW92YXNjdWxhciBoZWFsdGg8L3RpdGxlPjxzZWNvbmRhcnktdGl0bGU+UExvUyBPbmU8L3Nl
Y29uZGFyeS10aXRsZT48L3RpdGxlcz48cGVyaW9kaWNhbD48ZnVsbC10aXRsZT5QTG9TIE9uZTwv
ZnVsbC10aXRsZT48L3BlcmlvZGljYWw+PHBhZ2VzPmUwMjMzNjE5PC9wYWdlcz48dm9sdW1lPjE1
PC92b2x1bWU+PG51bWJlcj42PC9udW1iZXI+PGVkaXRpb24+MjAyMC8wNi8wNDwvZWRpdGlvbj48
a2V5d29yZHM+PGtleXdvcmQ+QWRvbGVzY2VudDwva2V5d29yZD48a2V5d29yZD5BZHVsdDwva2V5
d29yZD48a2V5d29yZD5BZ2VkPC9rZXl3b3JkPjxrZXl3b3JkPipBbGNvaG9sIERyaW5raW5nPC9r
ZXl3b3JkPjxrZXl3b3JkPkFwb2xpcG9wcm90ZWluIEEtSS9ibG9vZDwva2V5d29yZD48a2V5d29y
ZD4qQmVlcjwva2V5d29yZD48a2V5d29yZD5CbG9vZCBQcmVzc3VyZS9kcnVnIGVmZmVjdHM8L2tl
eXdvcmQ+PGtleXdvcmQ+Qmxvb2QgVmVzc2Vscy9waHlzaW9sb2d5PC9rZXl3b3JkPjxrZXl3b3Jk
PkNhcmRpb3Zhc2N1bGFyIERpc2Vhc2VzL2Jsb29kLypkaWFnbm9zaXM8L2tleXdvcmQ+PGtleXdv
cmQ+Q2FyZGlvdmFzY3VsYXIgU3lzdGVtLypkcnVnIGVmZmVjdHM8L2tleXdvcmQ+PGtleXdvcmQ+
Q2hvbGVzdGVyb2wsIEhETC9ibG9vZDwva2V5d29yZD48a2V5d29yZD5DaG9sZXN0ZXJvbCwgTERM
L2Jsb29kPC9rZXl3b3JkPjxrZXl3b3JkPkVsYXN0aWNpdHkvZHJ1ZyBlZmZlY3RzPC9rZXl3b3Jk
PjxrZXl3b3JkPkVuZG90aGVsaXVtLCBWYXNjdWxhci9kcnVnIGVmZmVjdHM8L2tleXdvcmQ+PGtl
eXdvcmQ+RXRoYW5vbC8qcGhhcm1hY29sb2d5PC9rZXl3b3JkPjxrZXl3b3JkPkZlbWFsZTwva2V5
d29yZD48a2V5d29yZD5IdW1hbnM8L2tleXdvcmQ+PGtleXdvcmQ+TWFsZTwva2V5d29yZD48a2V5
d29yZD5NaWRkbGUgQWdlZDwva2V5d29yZD48a2V5d29yZD5UcmlnbHljZXJpZGVzL2Jsb29kPC9r
ZXl3b3JkPjxrZXl3b3JkPlZhc29kaWxhdGlvbi9kcnVnIGVmZmVjdHM8L2tleXdvcmQ+PGtleXdv
cmQ+WW91bmcgQWR1bHQ8L2tleXdvcmQ+PC9rZXl3b3Jkcz48ZGF0ZXM+PHllYXI+MjAyMDwveWVh
cj48L2RhdGVzPjxpc2JuPjE5MzItNjIwMyAoRWxlY3Ryb25pYykmI3hEOzE5MzItNjIwMyAoTGlu
a2luZyk8L2lzYm4+PGFjY2Vzc2lvbi1udW0+MzI0OTIwMjU8L2FjY2Vzc2lvbi1udW0+PHVybHM+
PHJlbGF0ZWQtdXJscz48dXJsPmh0dHBzOi8vd3d3Lm5jYmkubmxtLm5paC5nb3YvcHVibWVkLzMy
NDkyMDI1PC91cmw+PC9yZWxhdGVkLXVybHM+PC91cmxzPjxjdXN0b20yPlBNQzcyNjkyNDM8L2N1
c3RvbTI+PGVsZWN0cm9uaWMtcmVzb3VyY2UtbnVtPjEwLjEzNzEvam91cm5hbC5wb25lLjAyMzM2
MTk8L2VsZWN0cm9uaWMtcmVzb3VyY2UtbnVtPjwvcmVjb3JkPjwvQ2l0ZT48L0VuZE5vdGU+AG==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PEVuZE5vdGU+PENpdGU+PEF1dGhvcj5TcGFnZ2lhcmk8L0F1dGhvcj48WWVhcj4yMDIwPC9ZZWFy
PjxSZWNOdW0+MjI5PC9SZWNOdW0+PERpc3BsYXlUZXh0PigyMjUpPC9EaXNwbGF5VGV4dD48cmVj
b3JkPjxyZWMtbnVtYmVyPjIyOTwvcmVjLW51bWJlcj48Zm9yZWlnbi1rZXlzPjxrZXkgYXBwPSJF
TiIgZGItaWQ9IndwejV0dnBzNnIwc3htZWR2eGk1ZmF6Y3dkZnRzczA1MHowdCIgdGltZXN0YW1w
PSIxNjE1MTc2MzM0Ij4yMjk8L2tleT48L2ZvcmVpZ24ta2V5cz48cmVmLXR5cGUgbmFtZT0iSm91
cm5hbCBBcnRpY2xlIj4xNzwvcmVmLXR5cGU+PGNvbnRyaWJ1dG9ycz48YXV0aG9ycz48YXV0aG9y
PlNwYWdnaWFyaSwgRy48L2F1dGhvcj48YXV0aG9yPkNpZ25hcmVsbGksIEEuPC9hdXRob3I+PGF1
dGhvcj5TYW5zb25lLCBBLjwvYXV0aG9yPjxhdXRob3I+QmFsZGksIE0uPC9hdXRob3I+PGF1dGhv
cj5TYW50aSwgRC48L2F1dGhvcj48L2F1dGhvcnM+PC9jb250cmlidXRvcnM+PGF1dGgtYWRkcmVz
cz5Vbml0IG9mIEVuZG9jcmlub2xvZ3ksIERlcGFydG1lbnQgb2YgTWVkaWNhbCBTcGVjaWFsdGll
cywgQXppZW5kYSBPc3BlZGFsaWVyby1Vbml2ZXJzaXRhcmlhIG9mIE1vZGVuYSwgT3NwZWRhbGUg
Q2l2aWxlIG9mIEJhZ2dpb3ZhcmEsIE1vZGVuYSwgSXRhbHkuJiN4RDtTZWN0aW9uIG9mIEludGVy
bmFsIE1lZGljaW5lLCBFbmRvY3Jpbm9sb2d5LCBBbmRyb2xvZ3kgYW5kIE1ldGFib2xpYyBEaXNl
YXNlcywgRGVwYXJ0bWVudCBvZiBFbWVyZ2VuY3kgYW5kIE9yZ2FuIFRyYW5zcGxhbnRhdGlvbiwg
VW5pdmVyc2l0eSBvZiBCYXJpIEFsZG8gTW9ybywgQmFyaSwgSXRhbHkuJiN4RDtDZW50ZXIgb2Yg
UmVwcm9kdWN0aXZlIE1lZGljaW5lIGFuZCBBbmRyb2xvZ3ksIEluc3RpdHV0ZSBvZiBSZXByb2R1
Y3RpdmUgYW5kIFJlZ2VuZXJhdGl2ZSBCaW9sb2d5LCBVbml2ZXJzaXRhdHNrbGluaWt1bSBNdW5z
dGVyLCBNdW5zdGVyLCBHZXJtYW55LiYjeEQ7VW5pdCBvZiBJbnRlcm5hbCBNZWRpY2luZSwgT3Nw
ZWRhbGUgQ2l2aWxlIG9mIEl2cmVhLCBUb3Jpbm8sIEl0YWx5LiYjeEQ7VW5pdCBvZiBFbmRvY3Jp
bm9sb2d5LCBEZXBhcnRtZW50IG9mIEJpb21lZGljYWwsIE1ldGFib2xpYyBhbmQgTmV1cmFsIFNj
aWVuY2VzLCBVbml2ZXJzaXR5IG9mIE1vZGVuYSBhbmQgUmVnZ2lvIEVtaWxpYSwgTW9kZW5hLCBJ
dGFseS48L2F1dGgtYWRkcmVzcz48dGl0bGVzPjx0aXRsZT5UbyBiZWVyIG9yIG5vdCB0byBiZWVy
OiBBIG1ldGEtYW5hbHlzaXMgb2YgdGhlIGVmZmVjdHMgb2YgYmVlciBjb25zdW1wdGlvbiBvbiBj
YXJkaW92YXNjdWxhciBoZWFsdGg8L3RpdGxlPjxzZWNvbmRhcnktdGl0bGU+UExvUyBPbmU8L3Nl
Y29uZGFyeS10aXRsZT48L3RpdGxlcz48cGVyaW9kaWNhbD48ZnVsbC10aXRsZT5QTG9TIE9uZTwv
ZnVsbC10aXRsZT48L3BlcmlvZGljYWw+PHBhZ2VzPmUwMjMzNjE5PC9wYWdlcz48dm9sdW1lPjE1
PC92b2x1bWU+PG51bWJlcj42PC9udW1iZXI+PGVkaXRpb24+MjAyMC8wNi8wNDwvZWRpdGlvbj48
a2V5d29yZHM+PGtleXdvcmQ+QWRvbGVzY2VudDwva2V5d29yZD48a2V5d29yZD5BZHVsdDwva2V5
d29yZD48a2V5d29yZD5BZ2VkPC9rZXl3b3JkPjxrZXl3b3JkPipBbGNvaG9sIERyaW5raW5nPC9r
ZXl3b3JkPjxrZXl3b3JkPkFwb2xpcG9wcm90ZWluIEEtSS9ibG9vZDwva2V5d29yZD48a2V5d29y
ZD4qQmVlcjwva2V5d29yZD48a2V5d29yZD5CbG9vZCBQcmVzc3VyZS9kcnVnIGVmZmVjdHM8L2tl
eXdvcmQ+PGtleXdvcmQ+Qmxvb2QgVmVzc2Vscy9waHlzaW9sb2d5PC9rZXl3b3JkPjxrZXl3b3Jk
PkNhcmRpb3Zhc2N1bGFyIERpc2Vhc2VzL2Jsb29kLypkaWFnbm9zaXM8L2tleXdvcmQ+PGtleXdv
cmQ+Q2FyZGlvdmFzY3VsYXIgU3lzdGVtLypkcnVnIGVmZmVjdHM8L2tleXdvcmQ+PGtleXdvcmQ+
Q2hvbGVzdGVyb2wsIEhETC9ibG9vZDwva2V5d29yZD48a2V5d29yZD5DaG9sZXN0ZXJvbCwgTERM
L2Jsb29kPC9rZXl3b3JkPjxrZXl3b3JkPkVsYXN0aWNpdHkvZHJ1ZyBlZmZlY3RzPC9rZXl3b3Jk
PjxrZXl3b3JkPkVuZG90aGVsaXVtLCBWYXNjdWxhci9kcnVnIGVmZmVjdHM8L2tleXdvcmQ+PGtl
eXdvcmQ+RXRoYW5vbC8qcGhhcm1hY29sb2d5PC9rZXl3b3JkPjxrZXl3b3JkPkZlbWFsZTwva2V5
d29yZD48a2V5d29yZD5IdW1hbnM8L2tleXdvcmQ+PGtleXdvcmQ+TWFsZTwva2V5d29yZD48a2V5
d29yZD5NaWRkbGUgQWdlZDwva2V5d29yZD48a2V5d29yZD5UcmlnbHljZXJpZGVzL2Jsb29kPC9r
ZXl3b3JkPjxrZXl3b3JkPlZhc29kaWxhdGlvbi9kcnVnIGVmZmVjdHM8L2tleXdvcmQ+PGtleXdv
cmQ+WW91bmcgQWR1bHQ8L2tleXdvcmQ+PC9rZXl3b3Jkcz48ZGF0ZXM+PHllYXI+MjAyMDwveWVh
cj48L2RhdGVzPjxpc2JuPjE5MzItNjIwMyAoRWxlY3Ryb25pYykmI3hEOzE5MzItNjIwMyAoTGlu
a2luZyk8L2lzYm4+PGFjY2Vzc2lvbi1udW0+MzI0OTIwMjU8L2FjY2Vzc2lvbi1udW0+PHVybHM+
PHJlbGF0ZWQtdXJscz48dXJsPmh0dHBzOi8vd3d3Lm5jYmkubmxtLm5paC5nb3YvcHVibWVkLzMy
NDkyMDI1PC91cmw+PC9yZWxhdGVkLXVybHM+PC91cmxzPjxjdXN0b20yPlBNQzcyNjkyNDM8L2N1
c3RvbTI+PGVsZWN0cm9uaWMtcmVzb3VyY2UtbnVtPjEwLjEzNzEvam91cm5hbC5wb25lLjAyMzM2
MTk8L2VsZWN0cm9uaWMtcmVzb3VyY2UtbnVtPjwvcmVjb3JkPjwvQ2l0ZT48L0VuZE5vdGU+AG==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(225)</w:t>
      </w:r>
      <w:r w:rsidRPr="00281371">
        <w:rPr>
          <w:rFonts w:eastAsia="Arial" w:cs="Arial"/>
          <w:bCs/>
          <w:sz w:val="22"/>
          <w:szCs w:val="22"/>
        </w:rPr>
        <w:fldChar w:fldCharType="end"/>
      </w:r>
      <w:r w:rsidRPr="00281371">
        <w:rPr>
          <w:rFonts w:eastAsia="Arial" w:cs="Arial"/>
          <w:bCs/>
          <w:sz w:val="22"/>
          <w:szCs w:val="22"/>
        </w:rPr>
        <w:t xml:space="preserve">. </w:t>
      </w:r>
    </w:p>
    <w:p w14:paraId="1B50C8D5" w14:textId="77777777" w:rsidR="00C76953" w:rsidRPr="00281371" w:rsidRDefault="00C76953" w:rsidP="00281371">
      <w:pPr>
        <w:spacing w:after="0" w:line="276" w:lineRule="auto"/>
        <w:rPr>
          <w:rFonts w:eastAsia="Arial" w:cs="Arial"/>
          <w:bCs/>
          <w:sz w:val="22"/>
          <w:szCs w:val="22"/>
        </w:rPr>
      </w:pPr>
    </w:p>
    <w:p w14:paraId="05354CEE" w14:textId="7DCC4F4D"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Genetic factors play a role in the HDL response to alcohol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&lt;EndNote&gt;&lt;Cite&gt;&lt;Author&gt;Brinton&lt;/Author&gt;&lt;Year&gt;2012&lt;/Year&gt;&lt;RecNum&gt;237&lt;/RecNum&gt;&lt;DisplayText&gt;(226)&lt;/DisplayText&gt;&lt;record&gt;&lt;rec-number&gt;237&lt;/rec-number&gt;&lt;foreign-keys&gt;&lt;key app="EN" db-id="wpz5tvps6r0sxmedvxi5fazcwdftss050z0t" timestamp="1615332748"&gt;237&lt;/key&gt;&lt;/foreign-keys&gt;&lt;ref-type name="Journal Article"&gt;17&lt;/ref-type&gt;&lt;contributors&gt;&lt;authors&gt;&lt;author&gt;Brinton, E. A.&lt;/author&gt;&lt;/authors&gt;&lt;/contributors&gt;&lt;auth-address&gt;Utah Foundation for Biomedical Research, Salt Lake City, UT, USA. eliot.brinton@utahresearch.org&lt;/auth-address&gt;&lt;titles&gt;&lt;title&gt;Effects of ethanol intake on lipoproteins&lt;/title&gt;&lt;secondary-title&gt;Curr Atheroscler Rep&lt;/secondary-title&gt;&lt;/titles&gt;&lt;periodical&gt;&lt;full-title&gt;Curr Atheroscler Rep&lt;/full-title&gt;&lt;/periodical&gt;&lt;pages&gt;108-14&lt;/pages&gt;&lt;volume&gt;14&lt;/volume&gt;&lt;number&gt;2&lt;/number&gt;&lt;edition&gt;2012/02/22&lt;/edition&gt;&lt;keywords&gt;&lt;keyword&gt;*Alcohol Drinking&lt;/keyword&gt;&lt;keyword&gt;Atherosclerosis/prevention &amp;amp; control&lt;/keyword&gt;&lt;keyword&gt;Cardiovascular Diseases/*prevention &amp;amp; control&lt;/keyword&gt;&lt;keyword&gt;Ethanol/therapeutic use&lt;/keyword&gt;&lt;keyword&gt;Female&lt;/keyword&gt;&lt;keyword&gt;Humans&lt;/keyword&gt;&lt;keyword&gt;Lipoproteins, HDL/*blood/drug effects&lt;/keyword&gt;&lt;keyword&gt;Lipoproteins, LDL/*blood/drug effects&lt;/keyword&gt;&lt;keyword&gt;Male&lt;/keyword&gt;&lt;keyword&gt;Primary Prevention/methods&lt;/keyword&gt;&lt;keyword&gt;Prognosis&lt;/keyword&gt;&lt;keyword&gt;Risk Factors&lt;/keyword&gt;&lt;/keywords&gt;&lt;dates&gt;&lt;year&gt;2012&lt;/year&gt;&lt;pub-dates&gt;&lt;date&gt;Apr&lt;/date&gt;&lt;/pub-dates&gt;&lt;/dates&gt;&lt;isbn&gt;1534-6242 (Electronic)&amp;#xD;1523-3804 (Linking)&lt;/isbn&gt;&lt;accession-num&gt;22350634&lt;/accession-num&gt;&lt;urls&gt;&lt;related-urls&gt;&lt;url&gt;https://www.ncbi.nlm.nih.gov/pubmed/22350634&lt;/url&gt;&lt;/related-urls&gt;&lt;/urls&gt;&lt;electronic-resource-num&gt;10.1007/s11883-012-0230-7&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(226)</w:t>
      </w:r>
      <w:r w:rsidRPr="00281371">
        <w:rPr>
          <w:rFonts w:eastAsia="Arial" w:cs="Arial"/>
          <w:bCs/>
          <w:sz w:val="22"/>
          <w:szCs w:val="22"/>
        </w:rPr>
        <w:fldChar w:fldCharType="end"/>
      </w:r>
      <w:r w:rsidRPr="00281371">
        <w:rPr>
          <w:rFonts w:eastAsia="Arial" w:cs="Arial"/>
          <w:bCs/>
          <w:sz w:val="22"/>
          <w:szCs w:val="22"/>
        </w:rPr>
        <w:t xml:space="preserve">. Individuals with an apoE2 allele have greater HDL-C increase and those with an apoE4 allele have a blunted increase in HDL-C with alcohol intake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&lt;EndNote&gt;&lt;Cite&gt;&lt;Author&gt;Brinton&lt;/Author&gt;&lt;Year&gt;2012&lt;/Year&gt;&lt;RecNum&gt;237&lt;/RecNum&gt;&lt;DisplayText&gt;(226)&lt;/DisplayText&gt;&lt;record&gt;&lt;rec-number&gt;237&lt;/rec-number&gt;&lt;foreign-keys&gt;&lt;key app="EN" db-id="wpz5tvps6r0sxmedvxi5fazcwdftss050z0t" timestamp="1615332748"&gt;237&lt;/key&gt;&lt;/foreign-keys&gt;&lt;ref-type name="Journal Article"&gt;17&lt;/ref-type&gt;&lt;contributors&gt;&lt;authors&gt;&lt;author&gt;Brinton, E. A.&lt;/author&gt;&lt;/authors&gt;&lt;/contributors&gt;&lt;auth-address&gt;Utah Foundation for Biomedical Research, Salt Lake City, UT, USA. eliot.brinton@utahresearch.org&lt;/auth-address&gt;&lt;titles&gt;&lt;title&gt;Effects of ethanol intake on lipoproteins&lt;/title&gt;&lt;secondary-title&gt;Curr Atheroscler Rep&lt;/secondary-title&gt;&lt;/titles&gt;&lt;periodical&gt;&lt;full-title&gt;Curr Atheroscler Rep&lt;/full-title&gt;&lt;/periodical&gt;&lt;pages&gt;108-14&lt;/pages&gt;&lt;volume&gt;14&lt;/volume&gt;&lt;number&gt;2&lt;/number&gt;&lt;edition&gt;2012/02/22&lt;/edition&gt;&lt;keywords&gt;&lt;keyword&gt;*Alcohol Drinking&lt;/keyword&gt;&lt;keyword&gt;Atherosclerosis/prevention &amp;amp; control&lt;/keyword&gt;&lt;keyword&gt;Cardiovascular Diseases/*prevention &amp;amp; control&lt;/keyword&gt;&lt;keyword&gt;Ethanol/therapeutic use&lt;/keyword&gt;&lt;keyword&gt;Female&lt;/keyword&gt;&lt;keyword&gt;Humans&lt;/keyword&gt;&lt;keyword&gt;Lipoproteins, HDL/*blood/drug effects&lt;/keyword&gt;&lt;keyword&gt;Lipoproteins, LDL/*blood/drug effects&lt;/keyword&gt;&lt;keyword&gt;Male&lt;/keyword&gt;&lt;keyword&gt;Primary Prevention/methods&lt;/keyword&gt;&lt;keyword&gt;Prognosis&lt;/keyword&gt;&lt;keyword&gt;Risk Factors&lt;/keyword&gt;&lt;/keywords&gt;&lt;dates&gt;&lt;year&gt;2012&lt;/year&gt;&lt;pub-dates&gt;&lt;date&gt;Apr&lt;/date&gt;&lt;/pub-dates&gt;&lt;/dates&gt;&lt;isbn&gt;1534-6242 (Electronic)&amp;#xD;1523-3804 (Linking)&lt;/isbn&gt;&lt;accession-num&gt;22350634&lt;/accession-num&gt;&lt;urls&gt;&lt;related-urls&gt;&lt;url&gt;https://www.ncbi.nlm.nih.gov/pubmed/22350634&lt;/url&gt;&lt;/related-urls&gt;&lt;/urls&gt;&lt;electronic-resource-num&gt;10.1007/s11883-012-0230-7&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(226)</w:t>
      </w:r>
      <w:r w:rsidRPr="00281371">
        <w:rPr>
          <w:rFonts w:eastAsia="Arial" w:cs="Arial"/>
          <w:bCs/>
          <w:sz w:val="22"/>
          <w:szCs w:val="22"/>
        </w:rPr>
        <w:fldChar w:fldCharType="end"/>
      </w:r>
      <w:r w:rsidRPr="00281371">
        <w:rPr>
          <w:rFonts w:eastAsia="Arial" w:cs="Arial"/>
          <w:bCs/>
          <w:sz w:val="22"/>
          <w:szCs w:val="22"/>
        </w:rPr>
        <w:t xml:space="preserve">.In addition to an increase in HDL-C levels studies have suggested that the ability of HDL to facilitate the efflux of cholesterol from cells is enhanced by alcohol intake </w:t>
      </w:r>
      <w:r w:rsidRPr="00281371">
        <w:rPr>
          <w:rFonts w:eastAsia="Arial" w:cs="Arial"/>
          <w:bCs/>
          <w:sz w:val="22"/>
          <w:szCs w:val="22"/>
        </w:rPr>
        <w:fldChar w:fldCharType="begin">
          <w:fldData xml:space="preserve">PEVuZE5vdGU+PENpdGU+PEF1dGhvcj5CcmludG9uPC9BdXRob3I+PFllYXI+MjAxMjwvWWVhcj48
UmVjTnVtPjIzNzwvUmVjTnVtPjxEaXNwbGF5VGV4dD4oMjI2LDIyNyk8L0Rpc3BsYXlUZXh0Pjxy
ZWNvcmQ+PHJlYy1udW1iZXI+MjM3PC9yZWMtbnVtYmVyPjxmb3JlaWduLWtleXM+PGtleSBhcHA9
IkVOIiBkYi1pZD0id3B6NXR2cHM2cjBzeG1lZHZ4aTVmYXpjd2RmdHNzMDUwejB0IiB0aW1lc3Rh
bXA9IjE2MTUzMzI3NDgiPjIzNzwva2V5PjwvZm9yZWlnbi1rZXlzPjxyZWYtdHlwZSBuYW1lPSJK
b3VybmFsIEFydGljbGUiPjE3PC9yZWYtdHlwZT48Y29udHJpYnV0b3JzPjxhdXRob3JzPjxhdXRo
b3I+QnJpbnRvbiwgRS4gQS48L2F1dGhvcj48L2F1dGhvcnM+PC9jb250cmlidXRvcnM+PGF1dGgt
YWRkcmVzcz5VdGFoIEZvdW5kYXRpb24gZm9yIEJpb21lZGljYWwgUmVzZWFyY2gsIFNhbHQgTGFr
ZSBDaXR5LCBVVCwgVVNBLiBlbGlvdC5icmludG9uQHV0YWhyZXNlYXJjaC5vcmc8L2F1dGgtYWRk
cmVzcz48dGl0bGVzPjx0aXRsZT5FZmZlY3RzIG9mIGV0aGFub2wgaW50YWtlIG9uIGxpcG9wcm90
ZWluczwvdGl0bGU+PHNlY29uZGFyeS10aXRsZT5DdXJyIEF0aGVyb3NjbGVyIFJlcDwvc2Vjb25k
YXJ5LXRpdGxlPjwvdGl0bGVzPjxwZXJpb2RpY2FsPjxmdWxsLXRpdGxlPkN1cnIgQXRoZXJvc2Ns
ZXIgUmVwPC9mdWxsLXRpdGxlPjwvcGVyaW9kaWNhbD48cGFnZXM+MTA4LTE0PC9wYWdlcz48dm9s
dW1lPjE0PC92b2x1bWU+PG51bWJlcj4yPC9udW1iZXI+PGVkaXRpb24+MjAxMi8wMi8yMjwvZWRp
dGlvbj48a2V5d29yZHM+PGtleXdvcmQ+KkFsY29ob2wgRHJpbmtpbmc8L2tleXdvcmQ+PGtleXdv
cmQ+QXRoZXJvc2NsZXJvc2lzL3ByZXZlbnRpb24gJmFtcDsgY29udHJvbDwva2V5d29yZD48a2V5
d29yZD5DYXJkaW92YXNjdWxhciBEaXNlYXNlcy8qcHJldmVudGlvbiAmYW1wOyBjb250cm9sPC9r
ZXl3b3JkPjxrZXl3b3JkPkV0aGFub2wvdGhlcmFwZXV0aWMgdXNlPC9rZXl3b3JkPjxrZXl3b3Jk
PkZlbWFsZTwva2V5d29yZD48a2V5d29yZD5IdW1hbnM8L2tleXdvcmQ+PGtleXdvcmQ+TGlwb3By
b3RlaW5zLCBIREwvKmJsb29kL2RydWcgZWZmZWN0czwva2V5d29yZD48a2V5d29yZD5MaXBvcHJv
dGVpbnMsIExETC8qYmxvb2QvZHJ1ZyBlZmZlY3RzPC9rZXl3b3JkPjxrZXl3b3JkPk1hbGU8L2tl
eXdvcmQ+PGtleXdvcmQ+UHJpbWFyeSBQcmV2ZW50aW9uL21ldGhvZHM8L2tleXdvcmQ+PGtleXdv
cmQ+UHJvZ25vc2lzPC9rZXl3b3JkPjxrZXl3b3JkPlJpc2sgRmFjdG9yczwva2V5d29yZD48L2tl
eXdvcmRzPjxkYXRlcz48eWVhcj4yMDEyPC95ZWFyPjxwdWItZGF0ZXM+PGRhdGU+QXByPC9kYXRl
PjwvcHViLWRhdGVzPjwvZGF0ZXM+PGlzYm4+MTUzNC02MjQyIChFbGVjdHJvbmljKSYjeEQ7MTUy
My0zODA0IChMaW5raW5nKTwvaXNibj48YWNjZXNzaW9uLW51bT4yMjM1MDYzNDwvYWNjZXNzaW9u
LW51bT48dXJscz48cmVsYXRlZC11cmxzPjx1cmw+aHR0cHM6Ly93d3cubmNiaS5ubG0ubmloLmdv
di9wdWJtZWQvMjIzNTA2MzQ8L3VybD48L3JlbGF0ZWQtdXJscz48L3VybHM+PGVsZWN0cm9uaWMt
cmVzb3VyY2UtbnVtPjEwLjEwMDcvczExODgzLTAxMi0wMjMwLTc8L2VsZWN0cm9uaWMtcmVzb3Vy
Y2UtbnVtPjwvcmVjb3JkPjwvQ2l0ZT48Q2l0ZT48QXV0aG9yPkJhZGlhPC9BdXRob3I+PFllYXI+
MjAyMzwvWWVhcj48UmVjTnVtPjI3NDwvUmVjTnVtPjxyZWNvcmQ+PHJlYy1udW1iZXI+Mjc0PC9y
ZWMtbnVtYmVyPjxmb3JlaWduLWtleXM+PGtleSBhcHA9IkVOIiBkYi1pZD0id3B6NXR2cHM2cjBz
eG1lZHZ4aTVmYXpjd2RmdHNzMDUwejB0IiB0aW1lc3RhbXA9IjE3MTA5NzMyODEiPjI3NDwva2V5
PjwvZm9yZWlnbi1rZXlzPjxyZWYtdHlwZSBuYW1lPSJKb3VybmFsIEFydGljbGUiPjE3PC9yZWYt
dHlwZT48Y29udHJpYnV0b3JzPjxhdXRob3JzPjxhdXRob3I+QmFkaWEsIFIuIFIuPC9hdXRob3I+
PGF1dGhvcj5QcmFkaGFuLCBSLiBWLjwvYXV0aG9yPjxhdXRob3I+QXllcnMsIEMuIFIuPC9hdXRo
b3I+PGF1dGhvcj5DaGFuZHJhLCBBLjwvYXV0aG9yPjxhdXRob3I+Um9oYXRnaSwgQS48L2F1dGhv
cj48L2F1dGhvcnM+PC9jb250cmlidXRvcnM+PGF1dGgtYWRkcmVzcz5EZXBhcnRtZW50IG9mIElu
dGVybmFsIE1lZGljaW5lIERpdmlzaW9uIG9mIENhcmRpb2xvZ3ksIFVuaXZlcnNpdHkgb2YgVGV4
YXMgU291dGh3ZXN0ZXJuIE1lZGljYWwgQ2VudGVyLCAsIDUzMjMgSGFycnkgSGluZXMgQmx2ZCwg
RGFsbGFzLCBUWCA3NTM5MCwgVW5pdGVkIFN0YXRlcy4mI3hEO0RlcGFydG1lbnQgb2YgSW50ZXJu
YWwgTWVkaWNpbmUgRGl2aXNpb24gb2YgQ2FyZGlvbG9neSwgVW5pdmVyc2l0eSBvZiBUZXhhcyBT
b3V0aHdlc3Rlcm4gTWVkaWNhbCBDZW50ZXIsICwgNTMyMyBIYXJyeSBIaW5lcyBCbHZkLCBEYWxs
YXMsIFRYIDc1MzkwLCBVbml0ZWQgU3RhdGVzLiBFbGVjdHJvbmljIGFkZHJlc3M6IEFuYW5kLlJv
aGF0Z2lAVVRTb3V0aHdlc3Rlcm4uZWR1LjwvYXV0aC1hZGRyZXNzPjx0aXRsZXM+PHRpdGxlPlRo
ZSBSZWxhdGlvbnNoaXAgb2YgQWxjb2hvbCBDb25zdW1wdGlvbiBhbmQgSERMIE1ldGFib2xpc20g
aW4gdGhlIE11bHRpZXRobmljIERhbGxhcyBIZWFydCBTdHVkeTwvdGl0bGU+PHNlY29uZGFyeS10
aXRsZT5KIENsaW4gTGlwaWRvbDwvc2Vjb25kYXJ5LXRpdGxlPjwvdGl0bGVzPjxwZXJpb2RpY2Fs
PjxmdWxsLXRpdGxlPkogQ2xpbiBMaXBpZG9sPC9mdWxsLXRpdGxlPjwvcGVyaW9kaWNhbD48cGFn
ZXM+MTI0LTEzMDwvcGFnZXM+PHZvbHVtZT4xNzwvdm9sdW1lPjxudW1iZXI+MTwvbnVtYmVyPjxl
ZGl0aW9uPjIwMjIvMTIvMDU8L2VkaXRpb24+PGtleXdvcmRzPjxrZXl3b3JkPkh1bWFuczwva2V5
d29yZD48a2V5d29yZD4qQWxjb2hvbCBEcmlua2luZy9lcGlkZW1pb2xvZ3k8L2tleXdvcmQ+PGtl
eXdvcmQ+Q2hvbGVzdGVyb2wsIEhETDwva2V5d29yZD48a2V5d29yZD4qQXRoZXJvc2NsZXJvc2lz
PC9rZXl3b3JkPjxrZXl3b3JkPkJpb21hcmtlcnM8L2tleXdvcmQ+PGtleXdvcmQ+RXRoYW5vbDwv
a2V5d29yZD48a2V5d29yZD5BbGNvaG9sPC9rZXl3b3JkPjxrZXl3b3JkPkNhcmRpb3Zhc2N1bGFy
IGRpc2Vhc2U8L2tleXdvcmQ+PGtleXdvcmQ+Q2hvbGVzdGVyb2wgZWZmbHV4PC9rZXl3b3JkPjxr
ZXl3b3JkPkRhbGxhcyBIZWFydCBTdHVkeTwva2V5d29yZD48a2V5d29yZD5IREwgbWFya2Vyczwv
a2V5d29yZD48a2V5d29yZD5IdW1hbnM8L2tleXdvcmQ+PGtleXdvcmQ+YWNhZGVtaWMgY29sbGFi
b3JhdGlvbiwgbm8gc2FsYXJ5LiBBbGwgb3RoZXIgYXV0aG9ycyBoYXZlIG5vIGNvbmZsaWN0cyBv
Zjwva2V5d29yZD48a2V5d29yZD5pbnRlcmVzdCB0byBkaXNjbG9zZS48L2tleXdvcmQ+PC9rZXl3
b3Jkcz48ZGF0ZXM+PHllYXI+MjAyMzwveWVhcj48cHViLWRhdGVzPjxkYXRlPkphbi1GZWI8L2Rh
dGU+PC9wdWItZGF0ZXM+PC9kYXRlcz48aXNibj4xOTMzLTI4NzQgKFByaW50KSYjeEQ7MTg3Ni00
Nzg5IChMaW5raW5nKTwvaXNibj48YWNjZXNzaW9uLW51bT4zNjQ2NDU5ODwvYWNjZXNzaW9uLW51
bT48dXJscz48cmVsYXRlZC11cmxzPjx1cmw+aHR0cHM6Ly93d3cubmNiaS5ubG0ubmloLmdvdi9w
dWJtZWQvMzY0NjQ1OTg8L3VybD48L3JlbGF0ZWQtdXJscz48L3VybHM+PGVsZWN0cm9uaWMtcmVz
b3VyY2UtbnVtPjEwLjEwMTYvai5qYWNsLjIwMjIuMTAuMDA4PC9lbGVjdHJvbmljLXJlc291cmNl
LW51bT48L3JlY29yZD48L0NpdGU+PC9FbmROb3RlPgB=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PEVuZE5vdGU+PENpdGU+PEF1dGhvcj5CcmludG9uPC9BdXRob3I+PFllYXI+MjAxMjwvWWVhcj48
UmVjTnVtPjIzNzwvUmVjTnVtPjxEaXNwbGF5VGV4dD4oMjI2LDIyNyk8L0Rpc3BsYXlUZXh0Pjxy
ZWNvcmQ+PHJlYy1udW1iZXI+MjM3PC9yZWMtbnVtYmVyPjxmb3JlaWduLWtleXM+PGtleSBhcHA9
IkVOIiBkYi1pZD0id3B6NXR2cHM2cjBzeG1lZHZ4aTVmYXpjd2RmdHNzMDUwejB0IiB0aW1lc3Rh
bXA9IjE2MTUzMzI3NDgiPjIzNzwva2V5PjwvZm9yZWlnbi1rZXlzPjxyZWYtdHlwZSBuYW1lPSJK
b3VybmFsIEFydGljbGUiPjE3PC9yZWYtdHlwZT48Y29udHJpYnV0b3JzPjxhdXRob3JzPjxhdXRo
b3I+QnJpbnRvbiwgRS4gQS48L2F1dGhvcj48L2F1dGhvcnM+PC9jb250cmlidXRvcnM+PGF1dGgt
YWRkcmVzcz5VdGFoIEZvdW5kYXRpb24gZm9yIEJpb21lZGljYWwgUmVzZWFyY2gsIFNhbHQgTGFr
ZSBDaXR5LCBVVCwgVVNBLiBlbGlvdC5icmludG9uQHV0YWhyZXNlYXJjaC5vcmc8L2F1dGgtYWRk
cmVzcz48dGl0bGVzPjx0aXRsZT5FZmZlY3RzIG9mIGV0aGFub2wgaW50YWtlIG9uIGxpcG9wcm90
ZWluczwvdGl0bGU+PHNlY29uZGFyeS10aXRsZT5DdXJyIEF0aGVyb3NjbGVyIFJlcDwvc2Vjb25k
YXJ5LXRpdGxlPjwvdGl0bGVzPjxwZXJpb2RpY2FsPjxmdWxsLXRpdGxlPkN1cnIgQXRoZXJvc2Ns
ZXIgUmVwPC9mdWxsLXRpdGxlPjwvcGVyaW9kaWNhbD48cGFnZXM+MTA4LTE0PC9wYWdlcz48dm9s
dW1lPjE0PC92b2x1bWU+PG51bWJlcj4yPC9udW1iZXI+PGVkaXRpb24+MjAxMi8wMi8yMjwvZWRp
dGlvbj48a2V5d29yZHM+PGtleXdvcmQ+KkFsY29ob2wgRHJpbmtpbmc8L2tleXdvcmQ+PGtleXdv
cmQ+QXRoZXJvc2NsZXJvc2lzL3ByZXZlbnRpb24gJmFtcDsgY29udHJvbDwva2V5d29yZD48a2V5
d29yZD5DYXJkaW92YXNjdWxhciBEaXNlYXNlcy8qcHJldmVudGlvbiAmYW1wOyBjb250cm9sPC9r
ZXl3b3JkPjxrZXl3b3JkPkV0aGFub2wvdGhlcmFwZXV0aWMgdXNlPC9rZXl3b3JkPjxrZXl3b3Jk
PkZlbWFsZTwva2V5d29yZD48a2V5d29yZD5IdW1hbnM8L2tleXdvcmQ+PGtleXdvcmQ+TGlwb3By
b3RlaW5zLCBIREwvKmJsb29kL2RydWcgZWZmZWN0czwva2V5d29yZD48a2V5d29yZD5MaXBvcHJv
dGVpbnMsIExETC8qYmxvb2QvZHJ1ZyBlZmZlY3RzPC9rZXl3b3JkPjxrZXl3b3JkPk1hbGU8L2tl
eXdvcmQ+PGtleXdvcmQ+UHJpbWFyeSBQcmV2ZW50aW9uL21ldGhvZHM8L2tleXdvcmQ+PGtleXdv
cmQ+UHJvZ25vc2lzPC9rZXl3b3JkPjxrZXl3b3JkPlJpc2sgRmFjdG9yczwva2V5d29yZD48L2tl
eXdvcmRzPjxkYXRlcz48eWVhcj4yMDEyPC95ZWFyPjxwdWItZGF0ZXM+PGRhdGU+QXByPC9kYXRl
PjwvcHViLWRhdGVzPjwvZGF0ZXM+PGlzYm4+MTUzNC02MjQyIChFbGVjdHJvbmljKSYjeEQ7MTUy
My0zODA0IChMaW5raW5nKTwvaXNibj48YWNjZXNzaW9uLW51bT4yMjM1MDYzNDwvYWNjZXNzaW9u
LW51bT48dXJscz48cmVsYXRlZC11cmxzPjx1cmw+aHR0cHM6Ly93d3cubmNiaS5ubG0ubmloLmdv
di9wdWJtZWQvMjIzNTA2MzQ8L3VybD48L3JlbGF0ZWQtdXJscz48L3VybHM+PGVsZWN0cm9uaWMt
cmVzb3VyY2UtbnVtPjEwLjEwMDcvczExODgzLTAxMi0wMjMwLTc8L2VsZWN0cm9uaWMtcmVzb3Vy
Y2UtbnVtPjwvcmVjb3JkPjwvQ2l0ZT48Q2l0ZT48QXV0aG9yPkJhZGlhPC9BdXRob3I+PFllYXI+
MjAyMzwvWWVhcj48UmVjTnVtPjI3NDwvUmVjTnVtPjxyZWNvcmQ+PHJlYy1udW1iZXI+Mjc0PC9y
ZWMtbnVtYmVyPjxmb3JlaWduLWtleXM+PGtleSBhcHA9IkVOIiBkYi1pZD0id3B6NXR2cHM2cjBz
eG1lZHZ4aTVmYXpjd2RmdHNzMDUwejB0IiB0aW1lc3RhbXA9IjE3MTA5NzMyODEiPjI3NDwva2V5
PjwvZm9yZWlnbi1rZXlzPjxyZWYtdHlwZSBuYW1lPSJKb3VybmFsIEFydGljbGUiPjE3PC9yZWYt
dHlwZT48Y29udHJpYnV0b3JzPjxhdXRob3JzPjxhdXRob3I+QmFkaWEsIFIuIFIuPC9hdXRob3I+
PGF1dGhvcj5QcmFkaGFuLCBSLiBWLjwvYXV0aG9yPjxhdXRob3I+QXllcnMsIEMuIFIuPC9hdXRo
b3I+PGF1dGhvcj5DaGFuZHJhLCBBLjwvYXV0aG9yPjxhdXRob3I+Um9oYXRnaSwgQS48L2F1dGhv
cj48L2F1dGhvcnM+PC9jb250cmlidXRvcnM+PGF1dGgtYWRkcmVzcz5EZXBhcnRtZW50IG9mIElu
dGVybmFsIE1lZGljaW5lIERpdmlzaW9uIG9mIENhcmRpb2xvZ3ksIFVuaXZlcnNpdHkgb2YgVGV4
YXMgU291dGh3ZXN0ZXJuIE1lZGljYWwgQ2VudGVyLCAsIDUzMjMgSGFycnkgSGluZXMgQmx2ZCwg
RGFsbGFzLCBUWCA3NTM5MCwgVW5pdGVkIFN0YXRlcy4mI3hEO0RlcGFydG1lbnQgb2YgSW50ZXJu
YWwgTWVkaWNpbmUgRGl2aXNpb24gb2YgQ2FyZGlvbG9neSwgVW5pdmVyc2l0eSBvZiBUZXhhcyBT
b3V0aHdlc3Rlcm4gTWVkaWNhbCBDZW50ZXIsICwgNTMyMyBIYXJyeSBIaW5lcyBCbHZkLCBEYWxs
YXMsIFRYIDc1MzkwLCBVbml0ZWQgU3RhdGVzLiBFbGVjdHJvbmljIGFkZHJlc3M6IEFuYW5kLlJv
aGF0Z2lAVVRTb3V0aHdlc3Rlcm4uZWR1LjwvYXV0aC1hZGRyZXNzPjx0aXRsZXM+PHRpdGxlPlRo
ZSBSZWxhdGlvbnNoaXAgb2YgQWxjb2hvbCBDb25zdW1wdGlvbiBhbmQgSERMIE1ldGFib2xpc20g
aW4gdGhlIE11bHRpZXRobmljIERhbGxhcyBIZWFydCBTdHVkeTwvdGl0bGU+PHNlY29uZGFyeS10
aXRsZT5KIENsaW4gTGlwaWRvbDwvc2Vjb25kYXJ5LXRpdGxlPjwvdGl0bGVzPjxwZXJpb2RpY2Fs
PjxmdWxsLXRpdGxlPkogQ2xpbiBMaXBpZG9sPC9mdWxsLXRpdGxlPjwvcGVyaW9kaWNhbD48cGFn
ZXM+MTI0LTEzMDwvcGFnZXM+PHZvbHVtZT4xNzwvdm9sdW1lPjxudW1iZXI+MTwvbnVtYmVyPjxl
ZGl0aW9uPjIwMjIvMTIvMDU8L2VkaXRpb24+PGtleXdvcmRzPjxrZXl3b3JkPkh1bWFuczwva2V5
d29yZD48a2V5d29yZD4qQWxjb2hvbCBEcmlua2luZy9lcGlkZW1pb2xvZ3k8L2tleXdvcmQ+PGtl
eXdvcmQ+Q2hvbGVzdGVyb2wsIEhETDwva2V5d29yZD48a2V5d29yZD4qQXRoZXJvc2NsZXJvc2lz
PC9rZXl3b3JkPjxrZXl3b3JkPkJpb21hcmtlcnM8L2tleXdvcmQ+PGtleXdvcmQ+RXRoYW5vbDwv
a2V5d29yZD48a2V5d29yZD5BbGNvaG9sPC9rZXl3b3JkPjxrZXl3b3JkPkNhcmRpb3Zhc2N1bGFy
IGRpc2Vhc2U8L2tleXdvcmQ+PGtleXdvcmQ+Q2hvbGVzdGVyb2wgZWZmbHV4PC9rZXl3b3JkPjxr
ZXl3b3JkPkRhbGxhcyBIZWFydCBTdHVkeTwva2V5d29yZD48a2V5d29yZD5IREwgbWFya2Vyczwv
a2V5d29yZD48a2V5d29yZD5IdW1hbnM8L2tleXdvcmQ+PGtleXdvcmQ+YWNhZGVtaWMgY29sbGFi
b3JhdGlvbiwgbm8gc2FsYXJ5LiBBbGwgb3RoZXIgYXV0aG9ycyBoYXZlIG5vIGNvbmZsaWN0cyBv
Zjwva2V5d29yZD48a2V5d29yZD5pbnRlcmVzdCB0byBkaXNjbG9zZS48L2tleXdvcmQ+PC9rZXl3
b3Jkcz48ZGF0ZXM+PHllYXI+MjAyMzwveWVhcj48cHViLWRhdGVzPjxkYXRlPkphbi1GZWI8L2Rh
dGU+PC9wdWItZGF0ZXM+PC9kYXRlcz48aXNibj4xOTMzLTI4NzQgKFByaW50KSYjeEQ7MTg3Ni00
Nzg5IChMaW5raW5nKTwvaXNibj48YWNjZXNzaW9uLW51bT4zNjQ2NDU5ODwvYWNjZXNzaW9uLW51
bT48dXJscz48cmVsYXRlZC11cmxzPjx1cmw+aHR0cHM6Ly93d3cubmNiaS5ubG0ubmloLmdvdi9w
dWJtZWQvMzY0NjQ1OTg8L3VybD48L3JlbGF0ZWQtdXJscz48L3VybHM+PGVsZWN0cm9uaWMtcmVz
b3VyY2UtbnVtPjEwLjEwMTYvai5qYWNsLjIwMjIuMTAuMDA4PC9lbGVjdHJvbmljLXJlc291cmNl
LW51bT48L3JlY29yZD48L0NpdGU+PC9FbmROb3RlPgB=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(226,227)</w:t>
      </w:r>
      <w:r w:rsidRPr="00281371">
        <w:rPr>
          <w:rFonts w:eastAsia="Arial" w:cs="Arial"/>
          <w:bCs/>
          <w:sz w:val="22"/>
          <w:szCs w:val="22"/>
        </w:rPr>
        <w:fldChar w:fldCharType="end"/>
      </w:r>
      <w:r w:rsidRPr="00281371">
        <w:rPr>
          <w:rFonts w:eastAsia="Arial" w:cs="Arial"/>
          <w:bCs/>
          <w:sz w:val="22"/>
          <w:szCs w:val="22"/>
        </w:rPr>
        <w:t xml:space="preserve">. </w:t>
      </w:r>
    </w:p>
    <w:p w14:paraId="68D4E6C1" w14:textId="77777777" w:rsidR="00C76953" w:rsidRPr="00281371" w:rsidRDefault="00C76953" w:rsidP="00281371">
      <w:pPr>
        <w:spacing w:after="0" w:line="276" w:lineRule="auto"/>
        <w:rPr>
          <w:rFonts w:eastAsia="Arial" w:cs="Arial"/>
          <w:bCs/>
          <w:sz w:val="22"/>
          <w:szCs w:val="22"/>
        </w:rPr>
      </w:pPr>
    </w:p>
    <w:p w14:paraId="4AA55EF7" w14:textId="7085BC92"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One should note in the meta-analyses described above alcohol doesn’t appear to have a major impact on TG levels. However, it must be recognized that the amount of alcohol consumed is a key variable </w:t>
      </w:r>
      <w:r w:rsidRPr="00281371">
        <w:rPr>
          <w:rFonts w:eastAsia="Arial" w:cs="Arial"/>
          <w:bCs/>
          <w:sz w:val="22"/>
          <w:szCs w:val="22"/>
        </w:rPr>
        <w:fldChar w:fldCharType="begin">
          <w:fldData xml:space="preserve">PEVuZE5vdGU+PENpdGU+PEF1dGhvcj5Lb3ZhcjwvQXV0aG9yPjxZZWFyPjIwMTU8L1llYXI+PFJl
Y051bT4yMzM8L1JlY051bT48RGlzcGxheVRleHQ+KDIyOCwyMjkpPC9EaXNwbGF5VGV4dD48cmVj
b3JkPjxyZWMtbnVtYmVyPjIzMzwvcmVjLW51bWJlcj48Zm9yZWlnbi1rZXlzPjxrZXkgYXBwPSJF
TiIgZGItaWQ9IndwejV0dnBzNnIwc3htZWR2eGk1ZmF6Y3dkZnRzczA1MHowdCIgdGltZXN0YW1w
PSIxNjE1MzI3Njc4Ij4yMzM8L2tleT48L2ZvcmVpZ24ta2V5cz48cmVmLXR5cGUgbmFtZT0iSm91
cm5hbCBBcnRpY2xlIj4xNzwvcmVmLXR5cGU+PGNvbnRyaWJ1dG9ycz48YXV0aG9ycz48YXV0aG9y
PktvdmFyLCBKLjwvYXV0aG9yPjxhdXRob3I+WmVtYW5rb3ZhLCBLLjwvYXV0aG9yPjwvYXV0aG9y
cz48L2NvbnRyaWJ1dG9ycz48YXV0aC1hZGRyZXNzPkxhYm9yYXRvcnkgZm9yIEF0aGVyb3NjbGVy
b3NpcyBSZXNlYXJjaCwgSW5zdGl0dXRlIGZvciBDbGluaWNhbCBhbmQgRXhwZXJpbWVudGFsIE1l
ZGljaW5lLCBQcmFndWUsIEN6ZWNoIFJlcHVibGljLiBqYW4ua292YXJAaWtlbS5jei48L2F1dGgt
YWRkcmVzcz48dGl0bGVzPjx0aXRsZT5Nb2RlcmF0ZSBhbGNvaG9sIGNvbnN1bXB0aW9uIGFuZCB0
cmlnbHljZXJpZGVtaWE8L3RpdGxlPjxzZWNvbmRhcnktdGl0bGU+UGh5c2lvbCBSZXM8L3NlY29u
ZGFyeS10aXRsZT48L3RpdGxlcz48cGVyaW9kaWNhbD48ZnVsbC10aXRsZT5QaHlzaW9sIFJlczwv
ZnVsbC10aXRsZT48L3BlcmlvZGljYWw+PHBhZ2VzPlMzNzEtNTwvcGFnZXM+PHZvbHVtZT42NDwv
dm9sdW1lPjxudW1iZXI+U3VwcGwgMzwvbnVtYmVyPjxlZGl0aW9uPjIwMTUvMTIvMTk8L2VkaXRp
b24+PGtleXdvcmRzPjxrZXl3b3JkPkFsY29ob2wgRHJpbmtpbmcvKmJsb29kLyplcGlkZW1pb2xv
Z3k8L2tleXdvcmQ+PGtleXdvcmQ+QW5pbWFsczwva2V5d29yZD48a2V5d29yZD5IdW1hbnM8L2tl
eXdvcmQ+PGtleXdvcmQ+SHlwZXJ0cmlnbHljZXJpZGVtaWEvKmJsb29kLyplcGlkZW1pb2xvZ3k8
L2tleXdvcmQ+PGtleXdvcmQ+TGlwb3Byb3RlaW4gTGlwYXNlL2Jsb29kPC9rZXl3b3JkPjxrZXl3
b3JkPlRyaWdseWNlcmlkZXMvKmJsb29kPC9rZXl3b3JkPjwva2V5d29yZHM+PGRhdGVzPjx5ZWFy
PjIwMTU8L3llYXI+PC9kYXRlcz48aXNibj4xODAyLTk5NzMgKEVsZWN0cm9uaWMpJiN4RDswODYy
LTg0MDggKExpbmtpbmcpPC9pc2JuPjxhY2Nlc3Npb24tbnVtPjI2NjgwNjcwPC9hY2Nlc3Npb24t
bnVtPjx1cmxzPjxyZWxhdGVkLXVybHM+PHVybD5odHRwczovL3d3dy5uY2JpLm5sbS5uaWguZ292
L3B1Ym1lZC8yNjY4MDY3MDwvdXJsPjwvcmVsYXRlZC11cmxzPjwvdXJscz48ZWxlY3Ryb25pYy1y
ZXNvdXJjZS1udW0+MTAuMzM1NDkvcGh5c2lvbHJlcy45MzMxNzg8L2VsZWN0cm9uaWMtcmVzb3Vy
Y2UtbnVtPjwvcmVjb3JkPjwvQ2l0ZT48Q2l0ZT48QXV0aG9yPktsb3A8L0F1dGhvcj48WWVhcj4y
MDEzPC9ZZWFyPjxSZWNOdW0+MjM0PC9SZWNOdW0+PHJlY29yZD48cmVjLW51bWJlcj4yMzQ8L3Jl
Yy1udW1iZXI+PGZvcmVpZ24ta2V5cz48a2V5IGFwcD0iRU4iIGRiLWlkPSJ3cHo1dHZwczZyMHN4
bWVkdnhpNWZhemN3ZGZ0c3MwNTB6MHQiIHRpbWVzdGFtcD0iMTYxNTMyOTQxMyI+MjM0PC9rZXk+
PC9mb3JlaWduLWtleXM+PHJlZi10eXBlIG5hbWU9IkpvdXJuYWwgQXJ0aWNsZSI+MTc8L3JlZi10
eXBlPjxjb250cmlidXRvcnM+PGF1dGhvcnM+PGF1dGhvcj5LbG9wLCBCLjwvYXV0aG9yPjxhdXRo
b3I+ZG8gUmVnbywgQS4gVC48L2F1dGhvcj48YXV0aG9yPkNhYmV6YXMsIE0uIEMuPC9hdXRob3I+
PC9hdXRob3JzPjwvY29udHJpYnV0b3JzPjxhdXRoLWFkZHJlc3M+RGVwYXJ0bWVudCBvZiBJbnRl
cm5hbCBNZWRpY2luZSwgU2ludCBGcmFuY2lzY3VzIEdhc3RodWlzIFJvdHRlcmRhbSwgdGhlIE5l
dGhlcmxhbmRzLjwvYXV0aC1hZGRyZXNzPjx0aXRsZXM+PHRpdGxlPkFsY29ob2wgYW5kIHBsYXNt
YSB0cmlnbHljZXJpZGVzPC90aXRsZT48c2Vjb25kYXJ5LXRpdGxlPkN1cnIgT3BpbiBMaXBpZG9s
PC9zZWNvbmRhcnktdGl0bGU+PC90aXRsZXM+PHBlcmlvZGljYWw+PGZ1bGwtdGl0bGU+Q3VyciBP
cGluIExpcGlkb2w8L2Z1bGwtdGl0bGU+PC9wZXJpb2RpY2FsPjxwYWdlcz4zMjEtNjwvcGFnZXM+
PHZvbHVtZT4yNDwvdm9sdW1lPjxudW1iZXI+NDwvbnVtYmVyPjxlZGl0aW9uPjIwMTMvMDMvMjE8
L2VkaXRpb24+PGtleXdvcmRzPjxrZXl3b3JkPkFsY29ob2wgRHJpbmtpbmcvYWR2ZXJzZSBlZmZl
Y3RzLypibG9vZDwva2V5d29yZD48a2V5d29yZD5BbmltYWxzPC9rZXl3b3JkPjxrZXl3b3JkPkV0
aGFub2wvYWR2ZXJzZSBlZmZlY3RzL3BoYXJtYWNvbG9neTwva2V5d29yZD48a2V5d29yZD5HZW5l
dGljIFByZWRpc3Bvc2l0aW9uIHRvIERpc2Vhc2U8L2tleXdvcmQ+PGtleXdvcmQ+SHVtYW5zPC9r
ZXl3b3JkPjxrZXl3b3JkPkh5cGVydHJpZ2x5Y2VyaWRlbWlhL2Jsb29kL2V0aW9sb2d5PC9rZXl3
b3JkPjxrZXl3b3JkPkxpZmUgU3R5bGU8L2tleXdvcmQ+PGtleXdvcmQ+TGlwaWQgTWV0YWJvbGlz
bS9kcnVnIGVmZmVjdHM8L2tleXdvcmQ+PGtleXdvcmQ+UGFuY3JlYXRpdGlzLCBBbGNvaG9saWMv
Ymxvb2QvZXRpb2xvZ3k8L2tleXdvcmQ+PGtleXdvcmQ+VHJpZ2x5Y2VyaWRlcy8qYmxvb2Q8L2tl
eXdvcmQ+PC9rZXl3b3Jkcz48ZGF0ZXM+PHllYXI+MjAxMzwveWVhcj48cHViLWRhdGVzPjxkYXRl
PkF1ZzwvZGF0ZT48L3B1Yi1kYXRlcz48L2RhdGVzPjxpc2JuPjE0NzMtNjUzNSAoRWxlY3Ryb25p
YykmI3hEOzA5NTctOTY3MiAoTGlua2luZyk8L2lzYm4+PGFjY2Vzc2lvbi1udW0+MjM1MTEzODE8
L2FjY2Vzc2lvbi1udW0+PHVybHM+PHJlbGF0ZWQtdXJscz48dXJsPmh0dHBzOi8vd3d3Lm5jYmku
bmxtLm5paC5nb3YvcHVibWVkLzIzNTExMzgxPC91cmw+PC9yZWxhdGVkLXVybHM+PC91cmxzPjxl
bGVjdHJvbmljLXJlc291cmNlLW51bT4xMC4xMDk3L01PTC4wYjAxM2UzMjgzNjA2ODQ1PC9lbGVj
dHJvbmljLXJlc291cmNlLW51bT48L3JlY29yZD48L0NpdGU+PC9FbmROb3RlPgB=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PEVuZE5vdGU+PENpdGU+PEF1dGhvcj5Lb3ZhcjwvQXV0aG9yPjxZZWFyPjIwMTU8L1llYXI+PFJl
Y051bT4yMzM8L1JlY051bT48RGlzcGxheVRleHQ+KDIyOCwyMjkpPC9EaXNwbGF5VGV4dD48cmVj
b3JkPjxyZWMtbnVtYmVyPjIzMzwvcmVjLW51bWJlcj48Zm9yZWlnbi1rZXlzPjxrZXkgYXBwPSJF
TiIgZGItaWQ9IndwejV0dnBzNnIwc3htZWR2eGk1ZmF6Y3dkZnRzczA1MHowdCIgdGltZXN0YW1w
PSIxNjE1MzI3Njc4Ij4yMzM8L2tleT48L2ZvcmVpZ24ta2V5cz48cmVmLXR5cGUgbmFtZT0iSm91
cm5hbCBBcnRpY2xlIj4xNzwvcmVmLXR5cGU+PGNvbnRyaWJ1dG9ycz48YXV0aG9ycz48YXV0aG9y
PktvdmFyLCBKLjwvYXV0aG9yPjxhdXRob3I+WmVtYW5rb3ZhLCBLLjwvYXV0aG9yPjwvYXV0aG9y
cz48L2NvbnRyaWJ1dG9ycz48YXV0aC1hZGRyZXNzPkxhYm9yYXRvcnkgZm9yIEF0aGVyb3NjbGVy
b3NpcyBSZXNlYXJjaCwgSW5zdGl0dXRlIGZvciBDbGluaWNhbCBhbmQgRXhwZXJpbWVudGFsIE1l
ZGljaW5lLCBQcmFndWUsIEN6ZWNoIFJlcHVibGljLiBqYW4ua292YXJAaWtlbS5jei48L2F1dGgt
YWRkcmVzcz48dGl0bGVzPjx0aXRsZT5Nb2RlcmF0ZSBhbGNvaG9sIGNvbnN1bXB0aW9uIGFuZCB0
cmlnbHljZXJpZGVtaWE8L3RpdGxlPjxzZWNvbmRhcnktdGl0bGU+UGh5c2lvbCBSZXM8L3NlY29u
ZGFyeS10aXRsZT48L3RpdGxlcz48cGVyaW9kaWNhbD48ZnVsbC10aXRsZT5QaHlzaW9sIFJlczwv
ZnVsbC10aXRsZT48L3BlcmlvZGljYWw+PHBhZ2VzPlMzNzEtNTwvcGFnZXM+PHZvbHVtZT42NDwv
dm9sdW1lPjxudW1iZXI+U3VwcGwgMzwvbnVtYmVyPjxlZGl0aW9uPjIwMTUvMTIvMTk8L2VkaXRp
b24+PGtleXdvcmRzPjxrZXl3b3JkPkFsY29ob2wgRHJpbmtpbmcvKmJsb29kLyplcGlkZW1pb2xv
Z3k8L2tleXdvcmQ+PGtleXdvcmQ+QW5pbWFsczwva2V5d29yZD48a2V5d29yZD5IdW1hbnM8L2tl
eXdvcmQ+PGtleXdvcmQ+SHlwZXJ0cmlnbHljZXJpZGVtaWEvKmJsb29kLyplcGlkZW1pb2xvZ3k8
L2tleXdvcmQ+PGtleXdvcmQ+TGlwb3Byb3RlaW4gTGlwYXNlL2Jsb29kPC9rZXl3b3JkPjxrZXl3
b3JkPlRyaWdseWNlcmlkZXMvKmJsb29kPC9rZXl3b3JkPjwva2V5d29yZHM+PGRhdGVzPjx5ZWFy
PjIwMTU8L3llYXI+PC9kYXRlcz48aXNibj4xODAyLTk5NzMgKEVsZWN0cm9uaWMpJiN4RDswODYy
LTg0MDggKExpbmtpbmcpPC9pc2JuPjxhY2Nlc3Npb24tbnVtPjI2NjgwNjcwPC9hY2Nlc3Npb24t
bnVtPjx1cmxzPjxyZWxhdGVkLXVybHM+PHVybD5odHRwczovL3d3dy5uY2JpLm5sbS5uaWguZ292
L3B1Ym1lZC8yNjY4MDY3MDwvdXJsPjwvcmVsYXRlZC11cmxzPjwvdXJscz48ZWxlY3Ryb25pYy1y
ZXNvdXJjZS1udW0+MTAuMzM1NDkvcGh5c2lvbHJlcy45MzMxNzg8L2VsZWN0cm9uaWMtcmVzb3Vy
Y2UtbnVtPjwvcmVjb3JkPjwvQ2l0ZT48Q2l0ZT48QXV0aG9yPktsb3A8L0F1dGhvcj48WWVhcj4y
MDEzPC9ZZWFyPjxSZWNOdW0+MjM0PC9SZWNOdW0+PHJlY29yZD48cmVjLW51bWJlcj4yMzQ8L3Jl
Yy1udW1iZXI+PGZvcmVpZ24ta2V5cz48a2V5IGFwcD0iRU4iIGRiLWlkPSJ3cHo1dHZwczZyMHN4
bWVkdnhpNWZhemN3ZGZ0c3MwNTB6MHQiIHRpbWVzdGFtcD0iMTYxNTMyOTQxMyI+MjM0PC9rZXk+
PC9mb3JlaWduLWtleXM+PHJlZi10eXBlIG5hbWU9IkpvdXJuYWwgQXJ0aWNsZSI+MTc8L3JlZi10
eXBlPjxjb250cmlidXRvcnM+PGF1dGhvcnM+PGF1dGhvcj5LbG9wLCBCLjwvYXV0aG9yPjxhdXRo
b3I+ZG8gUmVnbywgQS4gVC48L2F1dGhvcj48YXV0aG9yPkNhYmV6YXMsIE0uIEMuPC9hdXRob3I+
PC9hdXRob3JzPjwvY29udHJpYnV0b3JzPjxhdXRoLWFkZHJlc3M+RGVwYXJ0bWVudCBvZiBJbnRl
cm5hbCBNZWRpY2luZSwgU2ludCBGcmFuY2lzY3VzIEdhc3RodWlzIFJvdHRlcmRhbSwgdGhlIE5l
dGhlcmxhbmRzLjwvYXV0aC1hZGRyZXNzPjx0aXRsZXM+PHRpdGxlPkFsY29ob2wgYW5kIHBsYXNt
YSB0cmlnbHljZXJpZGVzPC90aXRsZT48c2Vjb25kYXJ5LXRpdGxlPkN1cnIgT3BpbiBMaXBpZG9s
PC9zZWNvbmRhcnktdGl0bGU+PC90aXRsZXM+PHBlcmlvZGljYWw+PGZ1bGwtdGl0bGU+Q3VyciBP
cGluIExpcGlkb2w8L2Z1bGwtdGl0bGU+PC9wZXJpb2RpY2FsPjxwYWdlcz4zMjEtNjwvcGFnZXM+
PHZvbHVtZT4yNDwvdm9sdW1lPjxudW1iZXI+NDwvbnVtYmVyPjxlZGl0aW9uPjIwMTMvMDMvMjE8
L2VkaXRpb24+PGtleXdvcmRzPjxrZXl3b3JkPkFsY29ob2wgRHJpbmtpbmcvYWR2ZXJzZSBlZmZl
Y3RzLypibG9vZDwva2V5d29yZD48a2V5d29yZD5BbmltYWxzPC9rZXl3b3JkPjxrZXl3b3JkPkV0
aGFub2wvYWR2ZXJzZSBlZmZlY3RzL3BoYXJtYWNvbG9neTwva2V5d29yZD48a2V5d29yZD5HZW5l
dGljIFByZWRpc3Bvc2l0aW9uIHRvIERpc2Vhc2U8L2tleXdvcmQ+PGtleXdvcmQ+SHVtYW5zPC9r
ZXl3b3JkPjxrZXl3b3JkPkh5cGVydHJpZ2x5Y2VyaWRlbWlhL2Jsb29kL2V0aW9sb2d5PC9rZXl3
b3JkPjxrZXl3b3JkPkxpZmUgU3R5bGU8L2tleXdvcmQ+PGtleXdvcmQ+TGlwaWQgTWV0YWJvbGlz
bS9kcnVnIGVmZmVjdHM8L2tleXdvcmQ+PGtleXdvcmQ+UGFuY3JlYXRpdGlzLCBBbGNvaG9saWMv
Ymxvb2QvZXRpb2xvZ3k8L2tleXdvcmQ+PGtleXdvcmQ+VHJpZ2x5Y2VyaWRlcy8qYmxvb2Q8L2tl
eXdvcmQ+PC9rZXl3b3Jkcz48ZGF0ZXM+PHllYXI+MjAxMzwveWVhcj48cHViLWRhdGVzPjxkYXRl
PkF1ZzwvZGF0ZT48L3B1Yi1kYXRlcz48L2RhdGVzPjxpc2JuPjE0NzMtNjUzNSAoRWxlY3Ryb25p
YykmI3hEOzA5NTctOTY3MiAoTGlua2luZyk8L2lzYm4+PGFjY2Vzc2lvbi1udW0+MjM1MTEzODE8
L2FjY2Vzc2lvbi1udW0+PHVybHM+PHJlbGF0ZWQtdXJscz48dXJsPmh0dHBzOi8vd3d3Lm5jYmku
bmxtLm5paC5nb3YvcHVibWVkLzIzNTExMzgxPC91cmw+PC9yZWxhdGVkLXVybHM+PC91cmxzPjxl
bGVjdHJvbmljLXJlc291cmNlLW51bT4xMC4xMDk3L01PTC4wYjAxM2UzMjgzNjA2ODQ1PC9lbGVj
dHJvbmljLXJlc291cmNlLW51bT48L3JlY29yZD48L0NpdGU+PC9FbmROb3RlPgB=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(228,229)</w:t>
      </w:r>
      <w:r w:rsidRPr="00281371">
        <w:rPr>
          <w:rFonts w:eastAsia="Arial" w:cs="Arial"/>
          <w:bCs/>
          <w:sz w:val="22"/>
          <w:szCs w:val="22"/>
        </w:rPr>
        <w:fldChar w:fldCharType="end"/>
      </w:r>
      <w:r w:rsidRPr="00281371">
        <w:rPr>
          <w:rFonts w:eastAsia="Arial" w:cs="Arial"/>
          <w:bCs/>
          <w:sz w:val="22"/>
          <w:szCs w:val="22"/>
        </w:rPr>
        <w:t xml:space="preserve">. At low to moderate amounts alcohol has either no effect or might even decrease TG levels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&lt;EndNote&gt;&lt;Cite&gt;&lt;Author&gt;Kovar&lt;/Author&gt;&lt;Year&gt;2015&lt;/Year&gt;&lt;RecNum&gt;233&lt;/RecNum&gt;&lt;DisplayText&gt;(228)&lt;/DisplayText&gt;&lt;record&gt;&lt;rec-number&gt;233&lt;/rec-number&gt;&lt;foreign-keys&gt;&lt;key app="EN" db-id="wpz5tvps6r0sxmedvxi5fazcwdftss050z0t" timestamp="1615327678"&gt;233&lt;/key&gt;&lt;/foreign-keys&gt;&lt;ref-type name="Journal Article"&gt;17&lt;/ref-type&gt;&lt;contributors&gt;&lt;authors&gt;&lt;author&gt;Kovar, J.&lt;/author&gt;&lt;author&gt;Zemankova, K.&lt;/author&gt;&lt;/authors&gt;&lt;/contributors&gt;&lt;auth-address&gt;Laboratory for Atherosclerosis Research, Institute for Clinical and Experimental Medicine, Prague, Czech Republic. jan.kovar@ikem.cz.&lt;/auth-address&gt;&lt;titles&gt;&lt;title&gt;Moderate alcohol consumption and triglyceridemia&lt;/title&gt;&lt;secondary-title&gt;Physiol Res&lt;/secondary-title&gt;&lt;/titles&gt;&lt;periodical&gt;&lt;full-title&gt;Physiol Res&lt;/full-title&gt;&lt;/periodical&gt;&lt;pages&gt;S371-5&lt;/pages&gt;&lt;volume&gt;64&lt;/volume&gt;&lt;number&gt;Suppl 3&lt;/number&gt;&lt;edition&gt;2015/12/19&lt;/edition&gt;&lt;keywords&gt;&lt;keyword&gt;Alcohol Drinking/*blood/*epidemiology&lt;/keyword&gt;&lt;keyword&gt;Animals&lt;/keyword&gt;&lt;keyword&gt;Humans&lt;/keyword&gt;&lt;keyword&gt;Hypertriglyceridemia/*blood/*epidemiology&lt;/keyword&gt;&lt;keyword&gt;Lipoprotein Lipase/blood&lt;/keyword&gt;&lt;keyword&gt;Triglycerides/*blood&lt;/keyword&gt;&lt;/keywords&gt;&lt;dates&gt;&lt;year&gt;2015&lt;/year&gt;&lt;/dates&gt;&lt;isbn&gt;1802-9973 (Electronic)&amp;#xD;0862-8408 (Linking)&lt;/isbn&gt;&lt;accession-num&gt;26680670&lt;/accession-num&gt;&lt;urls&gt;&lt;related-urls&gt;&lt;url&gt;https://www.ncbi.nlm.nih.gov/pubmed/26680670&lt;/url&gt;&lt;/related-urls&gt;&lt;/urls&gt;&lt;electronic-resource-num&gt;10.33549/physiolres.933178&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(228)</w:t>
      </w:r>
      <w:r w:rsidRPr="00281371">
        <w:rPr>
          <w:rFonts w:eastAsia="Arial" w:cs="Arial"/>
          <w:bCs/>
          <w:sz w:val="22"/>
          <w:szCs w:val="22"/>
        </w:rPr>
        <w:fldChar w:fldCharType="end"/>
      </w:r>
      <w:r w:rsidRPr="00281371">
        <w:rPr>
          <w:rFonts w:eastAsia="Arial" w:cs="Arial"/>
          <w:bCs/>
          <w:sz w:val="22"/>
          <w:szCs w:val="22"/>
        </w:rPr>
        <w:t xml:space="preserve">. However, at high amounts </w:t>
      </w:r>
      <w:r w:rsidR="00293274">
        <w:rPr>
          <w:rFonts w:eastAsia="Arial" w:cs="Arial"/>
          <w:bCs/>
          <w:sz w:val="22"/>
          <w:szCs w:val="22"/>
        </w:rPr>
        <w:t xml:space="preserve">of </w:t>
      </w:r>
      <w:r w:rsidRPr="00281371">
        <w:rPr>
          <w:rFonts w:eastAsia="Arial" w:cs="Arial"/>
          <w:bCs/>
          <w:sz w:val="22"/>
          <w:szCs w:val="22"/>
        </w:rPr>
        <w:t xml:space="preserve">alcohol </w:t>
      </w:r>
      <w:r w:rsidR="00293274">
        <w:rPr>
          <w:rFonts w:eastAsia="Arial" w:cs="Arial"/>
          <w:bCs/>
          <w:sz w:val="22"/>
          <w:szCs w:val="22"/>
        </w:rPr>
        <w:t xml:space="preserve">intake </w:t>
      </w:r>
      <w:r w:rsidRPr="00281371">
        <w:rPr>
          <w:rFonts w:eastAsia="Arial" w:cs="Arial"/>
          <w:bCs/>
          <w:sz w:val="22"/>
          <w:szCs w:val="22"/>
        </w:rPr>
        <w:t xml:space="preserve">increases in TG levels are observed </w:t>
      </w:r>
      <w:r w:rsidRPr="00281371">
        <w:rPr>
          <w:rFonts w:eastAsia="Arial" w:cs="Arial"/>
          <w:bCs/>
          <w:sz w:val="22"/>
          <w:szCs w:val="22"/>
        </w:rPr>
        <w:fldChar w:fldCharType="begin">
          <w:fldData xml:space="preserve">PEVuZE5vdGU+PENpdGU+PEF1dGhvcj5Lb3ZhcjwvQXV0aG9yPjxZZWFyPjIwMTU8L1llYXI+PFJl
Y051bT4yMzM8L1JlY051bT48RGlzcGxheVRleHQ+KDIyOCwyMjkpPC9EaXNwbGF5VGV4dD48cmVj
b3JkPjxyZWMtbnVtYmVyPjIzMzwvcmVjLW51bWJlcj48Zm9yZWlnbi1rZXlzPjxrZXkgYXBwPSJF
TiIgZGItaWQ9IndwejV0dnBzNnIwc3htZWR2eGk1ZmF6Y3dkZnRzczA1MHowdCIgdGltZXN0YW1w
PSIxNjE1MzI3Njc4Ij4yMzM8L2tleT48L2ZvcmVpZ24ta2V5cz48cmVmLXR5cGUgbmFtZT0iSm91
cm5hbCBBcnRpY2xlIj4xNzwvcmVmLXR5cGU+PGNvbnRyaWJ1dG9ycz48YXV0aG9ycz48YXV0aG9y
PktvdmFyLCBKLjwvYXV0aG9yPjxhdXRob3I+WmVtYW5rb3ZhLCBLLjwvYXV0aG9yPjwvYXV0aG9y
cz48L2NvbnRyaWJ1dG9ycz48YXV0aC1hZGRyZXNzPkxhYm9yYXRvcnkgZm9yIEF0aGVyb3NjbGVy
b3NpcyBSZXNlYXJjaCwgSW5zdGl0dXRlIGZvciBDbGluaWNhbCBhbmQgRXhwZXJpbWVudGFsIE1l
ZGljaW5lLCBQcmFndWUsIEN6ZWNoIFJlcHVibGljLiBqYW4ua292YXJAaWtlbS5jei48L2F1dGgt
YWRkcmVzcz48dGl0bGVzPjx0aXRsZT5Nb2RlcmF0ZSBhbGNvaG9sIGNvbnN1bXB0aW9uIGFuZCB0
cmlnbHljZXJpZGVtaWE8L3RpdGxlPjxzZWNvbmRhcnktdGl0bGU+UGh5c2lvbCBSZXM8L3NlY29u
ZGFyeS10aXRsZT48L3RpdGxlcz48cGVyaW9kaWNhbD48ZnVsbC10aXRsZT5QaHlzaW9sIFJlczwv
ZnVsbC10aXRsZT48L3BlcmlvZGljYWw+PHBhZ2VzPlMzNzEtNTwvcGFnZXM+PHZvbHVtZT42NDwv
dm9sdW1lPjxudW1iZXI+U3VwcGwgMzwvbnVtYmVyPjxlZGl0aW9uPjIwMTUvMTIvMTk8L2VkaXRp
b24+PGtleXdvcmRzPjxrZXl3b3JkPkFsY29ob2wgRHJpbmtpbmcvKmJsb29kLyplcGlkZW1pb2xv
Z3k8L2tleXdvcmQ+PGtleXdvcmQ+QW5pbWFsczwva2V5d29yZD48a2V5d29yZD5IdW1hbnM8L2tl
eXdvcmQ+PGtleXdvcmQ+SHlwZXJ0cmlnbHljZXJpZGVtaWEvKmJsb29kLyplcGlkZW1pb2xvZ3k8
L2tleXdvcmQ+PGtleXdvcmQ+TGlwb3Byb3RlaW4gTGlwYXNlL2Jsb29kPC9rZXl3b3JkPjxrZXl3
b3JkPlRyaWdseWNlcmlkZXMvKmJsb29kPC9rZXl3b3JkPjwva2V5d29yZHM+PGRhdGVzPjx5ZWFy
PjIwMTU8L3llYXI+PC9kYXRlcz48aXNibj4xODAyLTk5NzMgKEVsZWN0cm9uaWMpJiN4RDswODYy
LTg0MDggKExpbmtpbmcpPC9pc2JuPjxhY2Nlc3Npb24tbnVtPjI2NjgwNjcwPC9hY2Nlc3Npb24t
bnVtPjx1cmxzPjxyZWxhdGVkLXVybHM+PHVybD5odHRwczovL3d3dy5uY2JpLm5sbS5uaWguZ292
L3B1Ym1lZC8yNjY4MDY3MDwvdXJsPjwvcmVsYXRlZC11cmxzPjwvdXJscz48ZWxlY3Ryb25pYy1y
ZXNvdXJjZS1udW0+MTAuMzM1NDkvcGh5c2lvbHJlcy45MzMxNzg8L2VsZWN0cm9uaWMtcmVzb3Vy
Y2UtbnVtPjwvcmVjb3JkPjwvQ2l0ZT48Q2l0ZT48QXV0aG9yPktsb3A8L0F1dGhvcj48WWVhcj4y
MDEzPC9ZZWFyPjxSZWNOdW0+MjM0PC9SZWNOdW0+PHJlY29yZD48cmVjLW51bWJlcj4yMzQ8L3Jl
Yy1udW1iZXI+PGZvcmVpZ24ta2V5cz48a2V5IGFwcD0iRU4iIGRiLWlkPSJ3cHo1dHZwczZyMHN4
bWVkdnhpNWZhemN3ZGZ0c3MwNTB6MHQiIHRpbWVzdGFtcD0iMTYxNTMyOTQxMyI+MjM0PC9rZXk+
PC9mb3JlaWduLWtleXM+PHJlZi10eXBlIG5hbWU9IkpvdXJuYWwgQXJ0aWNsZSI+MTc8L3JlZi10
eXBlPjxjb250cmlidXRvcnM+PGF1dGhvcnM+PGF1dGhvcj5LbG9wLCBCLjwvYXV0aG9yPjxhdXRo
b3I+ZG8gUmVnbywgQS4gVC48L2F1dGhvcj48YXV0aG9yPkNhYmV6YXMsIE0uIEMuPC9hdXRob3I+
PC9hdXRob3JzPjwvY29udHJpYnV0b3JzPjxhdXRoLWFkZHJlc3M+RGVwYXJ0bWVudCBvZiBJbnRl
cm5hbCBNZWRpY2luZSwgU2ludCBGcmFuY2lzY3VzIEdhc3RodWlzIFJvdHRlcmRhbSwgdGhlIE5l
dGhlcmxhbmRzLjwvYXV0aC1hZGRyZXNzPjx0aXRsZXM+PHRpdGxlPkFsY29ob2wgYW5kIHBsYXNt
YSB0cmlnbHljZXJpZGVzPC90aXRsZT48c2Vjb25kYXJ5LXRpdGxlPkN1cnIgT3BpbiBMaXBpZG9s
PC9zZWNvbmRhcnktdGl0bGU+PC90aXRsZXM+PHBlcmlvZGljYWw+PGZ1bGwtdGl0bGU+Q3VyciBP
cGluIExpcGlkb2w8L2Z1bGwtdGl0bGU+PC9wZXJpb2RpY2FsPjxwYWdlcz4zMjEtNjwvcGFnZXM+
PHZvbHVtZT4yNDwvdm9sdW1lPjxudW1iZXI+NDwvbnVtYmVyPjxlZGl0aW9uPjIwMTMvMDMvMjE8
L2VkaXRpb24+PGtleXdvcmRzPjxrZXl3b3JkPkFsY29ob2wgRHJpbmtpbmcvYWR2ZXJzZSBlZmZl
Y3RzLypibG9vZDwva2V5d29yZD48a2V5d29yZD5BbmltYWxzPC9rZXl3b3JkPjxrZXl3b3JkPkV0
aGFub2wvYWR2ZXJzZSBlZmZlY3RzL3BoYXJtYWNvbG9neTwva2V5d29yZD48a2V5d29yZD5HZW5l
dGljIFByZWRpc3Bvc2l0aW9uIHRvIERpc2Vhc2U8L2tleXdvcmQ+PGtleXdvcmQ+SHVtYW5zPC9r
ZXl3b3JkPjxrZXl3b3JkPkh5cGVydHJpZ2x5Y2VyaWRlbWlhL2Jsb29kL2V0aW9sb2d5PC9rZXl3
b3JkPjxrZXl3b3JkPkxpZmUgU3R5bGU8L2tleXdvcmQ+PGtleXdvcmQ+TGlwaWQgTWV0YWJvbGlz
bS9kcnVnIGVmZmVjdHM8L2tleXdvcmQ+PGtleXdvcmQ+UGFuY3JlYXRpdGlzLCBBbGNvaG9saWMv
Ymxvb2QvZXRpb2xvZ3k8L2tleXdvcmQ+PGtleXdvcmQ+VHJpZ2x5Y2VyaWRlcy8qYmxvb2Q8L2tl
eXdvcmQ+PC9rZXl3b3Jkcz48ZGF0ZXM+PHllYXI+MjAxMzwveWVhcj48cHViLWRhdGVzPjxkYXRl
PkF1ZzwvZGF0ZT48L3B1Yi1kYXRlcz48L2RhdGVzPjxpc2JuPjE0NzMtNjUzNSAoRWxlY3Ryb25p
YykmI3hEOzA5NTctOTY3MiAoTGlua2luZyk8L2lzYm4+PGFjY2Vzc2lvbi1udW0+MjM1MTEzODE8
L2FjY2Vzc2lvbi1udW0+PHVybHM+PHJlbGF0ZWQtdXJscz48dXJsPmh0dHBzOi8vd3d3Lm5jYmku
bmxtLm5paC5nb3YvcHVibWVkLzIzNTExMzgxPC91cmw+PC9yZWxhdGVkLXVybHM+PC91cmxzPjxl
bGVjdHJvbmljLXJlc291cmNlLW51bT4xMC4xMDk3L01PTC4wYjAxM2UzMjgzNjA2ODQ1PC9lbGVj
dHJvbmljLXJlc291cmNlLW51bT48L3JlY29yZD48L0NpdGU+PC9FbmROb3RlPgB=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PEVuZE5vdGU+PENpdGU+PEF1dGhvcj5Lb3ZhcjwvQXV0aG9yPjxZZWFyPjIwMTU8L1llYXI+PFJl
Y051bT4yMzM8L1JlY051bT48RGlzcGxheVRleHQ+KDIyOCwyMjkpPC9EaXNwbGF5VGV4dD48cmVj
b3JkPjxyZWMtbnVtYmVyPjIzMzwvcmVjLW51bWJlcj48Zm9yZWlnbi1rZXlzPjxrZXkgYXBwPSJF
TiIgZGItaWQ9IndwejV0dnBzNnIwc3htZWR2eGk1ZmF6Y3dkZnRzczA1MHowdCIgdGltZXN0YW1w
PSIxNjE1MzI3Njc4Ij4yMzM8L2tleT48L2ZvcmVpZ24ta2V5cz48cmVmLXR5cGUgbmFtZT0iSm91
cm5hbCBBcnRpY2xlIj4xNzwvcmVmLXR5cGU+PGNvbnRyaWJ1dG9ycz48YXV0aG9ycz48YXV0aG9y
PktvdmFyLCBKLjwvYXV0aG9yPjxhdXRob3I+WmVtYW5rb3ZhLCBLLjwvYXV0aG9yPjwvYXV0aG9y
cz48L2NvbnRyaWJ1dG9ycz48YXV0aC1hZGRyZXNzPkxhYm9yYXRvcnkgZm9yIEF0aGVyb3NjbGVy
b3NpcyBSZXNlYXJjaCwgSW5zdGl0dXRlIGZvciBDbGluaWNhbCBhbmQgRXhwZXJpbWVudGFsIE1l
ZGljaW5lLCBQcmFndWUsIEN6ZWNoIFJlcHVibGljLiBqYW4ua292YXJAaWtlbS5jei48L2F1dGgt
YWRkcmVzcz48dGl0bGVzPjx0aXRsZT5Nb2RlcmF0ZSBhbGNvaG9sIGNvbnN1bXB0aW9uIGFuZCB0
cmlnbHljZXJpZGVtaWE8L3RpdGxlPjxzZWNvbmRhcnktdGl0bGU+UGh5c2lvbCBSZXM8L3NlY29u
ZGFyeS10aXRsZT48L3RpdGxlcz48cGVyaW9kaWNhbD48ZnVsbC10aXRsZT5QaHlzaW9sIFJlczwv
ZnVsbC10aXRsZT48L3BlcmlvZGljYWw+PHBhZ2VzPlMzNzEtNTwvcGFnZXM+PHZvbHVtZT42NDwv
dm9sdW1lPjxudW1iZXI+U3VwcGwgMzwvbnVtYmVyPjxlZGl0aW9uPjIwMTUvMTIvMTk8L2VkaXRp
b24+PGtleXdvcmRzPjxrZXl3b3JkPkFsY29ob2wgRHJpbmtpbmcvKmJsb29kLyplcGlkZW1pb2xv
Z3k8L2tleXdvcmQ+PGtleXdvcmQ+QW5pbWFsczwva2V5d29yZD48a2V5d29yZD5IdW1hbnM8L2tl
eXdvcmQ+PGtleXdvcmQ+SHlwZXJ0cmlnbHljZXJpZGVtaWEvKmJsb29kLyplcGlkZW1pb2xvZ3k8
L2tleXdvcmQ+PGtleXdvcmQ+TGlwb3Byb3RlaW4gTGlwYXNlL2Jsb29kPC9rZXl3b3JkPjxrZXl3
b3JkPlRyaWdseWNlcmlkZXMvKmJsb29kPC9rZXl3b3JkPjwva2V5d29yZHM+PGRhdGVzPjx5ZWFy
PjIwMTU8L3llYXI+PC9kYXRlcz48aXNibj4xODAyLTk5NzMgKEVsZWN0cm9uaWMpJiN4RDswODYy
LTg0MDggKExpbmtpbmcpPC9pc2JuPjxhY2Nlc3Npb24tbnVtPjI2NjgwNjcwPC9hY2Nlc3Npb24t
bnVtPjx1cmxzPjxyZWxhdGVkLXVybHM+PHVybD5odHRwczovL3d3dy5uY2JpLm5sbS5uaWguZ292
L3B1Ym1lZC8yNjY4MDY3MDwvdXJsPjwvcmVsYXRlZC11cmxzPjwvdXJscz48ZWxlY3Ryb25pYy1y
ZXNvdXJjZS1udW0+MTAuMzM1NDkvcGh5c2lvbHJlcy45MzMxNzg8L2VsZWN0cm9uaWMtcmVzb3Vy
Y2UtbnVtPjwvcmVjb3JkPjwvQ2l0ZT48Q2l0ZT48QXV0aG9yPktsb3A8L0F1dGhvcj48WWVhcj4y
MDEzPC9ZZWFyPjxSZWNOdW0+MjM0PC9SZWNOdW0+PHJlY29yZD48cmVjLW51bWJlcj4yMzQ8L3Jl
Yy1udW1iZXI+PGZvcmVpZ24ta2V5cz48a2V5IGFwcD0iRU4iIGRiLWlkPSJ3cHo1dHZwczZyMHN4
bWVkdnhpNWZhemN3ZGZ0c3MwNTB6MHQiIHRpbWVzdGFtcD0iMTYxNTMyOTQxMyI+MjM0PC9rZXk+
PC9mb3JlaWduLWtleXM+PHJlZi10eXBlIG5hbWU9IkpvdXJuYWwgQXJ0aWNsZSI+MTc8L3JlZi10
eXBlPjxjb250cmlidXRvcnM+PGF1dGhvcnM+PGF1dGhvcj5LbG9wLCBCLjwvYXV0aG9yPjxhdXRo
b3I+ZG8gUmVnbywgQS4gVC48L2F1dGhvcj48YXV0aG9yPkNhYmV6YXMsIE0uIEMuPC9hdXRob3I+
PC9hdXRob3JzPjwvY29udHJpYnV0b3JzPjxhdXRoLWFkZHJlc3M+RGVwYXJ0bWVudCBvZiBJbnRl
cm5hbCBNZWRpY2luZSwgU2ludCBGcmFuY2lzY3VzIEdhc3RodWlzIFJvdHRlcmRhbSwgdGhlIE5l
dGhlcmxhbmRzLjwvYXV0aC1hZGRyZXNzPjx0aXRsZXM+PHRpdGxlPkFsY29ob2wgYW5kIHBsYXNt
YSB0cmlnbHljZXJpZGVzPC90aXRsZT48c2Vjb25kYXJ5LXRpdGxlPkN1cnIgT3BpbiBMaXBpZG9s
PC9zZWNvbmRhcnktdGl0bGU+PC90aXRsZXM+PHBlcmlvZGljYWw+PGZ1bGwtdGl0bGU+Q3VyciBP
cGluIExpcGlkb2w8L2Z1bGwtdGl0bGU+PC9wZXJpb2RpY2FsPjxwYWdlcz4zMjEtNjwvcGFnZXM+
PHZvbHVtZT4yNDwvdm9sdW1lPjxudW1iZXI+NDwvbnVtYmVyPjxlZGl0aW9uPjIwMTMvMDMvMjE8
L2VkaXRpb24+PGtleXdvcmRzPjxrZXl3b3JkPkFsY29ob2wgRHJpbmtpbmcvYWR2ZXJzZSBlZmZl
Y3RzLypibG9vZDwva2V5d29yZD48a2V5d29yZD5BbmltYWxzPC9rZXl3b3JkPjxrZXl3b3JkPkV0
aGFub2wvYWR2ZXJzZSBlZmZlY3RzL3BoYXJtYWNvbG9neTwva2V5d29yZD48a2V5d29yZD5HZW5l
dGljIFByZWRpc3Bvc2l0aW9uIHRvIERpc2Vhc2U8L2tleXdvcmQ+PGtleXdvcmQ+SHVtYW5zPC9r
ZXl3b3JkPjxrZXl3b3JkPkh5cGVydHJpZ2x5Y2VyaWRlbWlhL2Jsb29kL2V0aW9sb2d5PC9rZXl3
b3JkPjxrZXl3b3JkPkxpZmUgU3R5bGU8L2tleXdvcmQ+PGtleXdvcmQ+TGlwaWQgTWV0YWJvbGlz
bS9kcnVnIGVmZmVjdHM8L2tleXdvcmQ+PGtleXdvcmQ+UGFuY3JlYXRpdGlzLCBBbGNvaG9saWMv
Ymxvb2QvZXRpb2xvZ3k8L2tleXdvcmQ+PGtleXdvcmQ+VHJpZ2x5Y2VyaWRlcy8qYmxvb2Q8L2tl
eXdvcmQ+PC9rZXl3b3Jkcz48ZGF0ZXM+PHllYXI+MjAxMzwveWVhcj48cHViLWRhdGVzPjxkYXRl
PkF1ZzwvZGF0ZT48L3B1Yi1kYXRlcz48L2RhdGVzPjxpc2JuPjE0NzMtNjUzNSAoRWxlY3Ryb25p
YykmI3hEOzA5NTctOTY3MiAoTGlua2luZyk8L2lzYm4+PGFjY2Vzc2lvbi1udW0+MjM1MTEzODE8
L2FjY2Vzc2lvbi1udW0+PHVybHM+PHJlbGF0ZWQtdXJscz48dXJsPmh0dHBzOi8vd3d3Lm5jYmku
bmxtLm5paC5nb3YvcHVibWVkLzIzNTExMzgxPC91cmw+PC9yZWxhdGVkLXVybHM+PC91cmxzPjxl
bGVjdHJvbmljLXJlc291cmNlLW51bT4xMC4xMDk3L01PTC4wYjAxM2UzMjgzNjA2ODQ1PC9lbGVj
dHJvbmljLXJlc291cmNlLW51bT48L3JlY29yZD48L0NpdGU+PC9FbmROb3RlPgB=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(228,229)</w:t>
      </w:r>
      <w:r w:rsidRPr="00281371">
        <w:rPr>
          <w:rFonts w:eastAsia="Arial" w:cs="Arial"/>
          <w:bCs/>
          <w:sz w:val="22"/>
          <w:szCs w:val="22"/>
        </w:rPr>
        <w:fldChar w:fldCharType="end"/>
      </w:r>
      <w:r w:rsidRPr="00281371">
        <w:rPr>
          <w:rFonts w:eastAsia="Arial" w:cs="Arial"/>
          <w:bCs/>
          <w:sz w:val="22"/>
          <w:szCs w:val="22"/>
        </w:rPr>
        <w:t xml:space="preserve">. As noted above one meta-analysis noted that the consumption of 60 grams per day of alcohol increased TG levels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&lt;EndNote&gt;&lt;Cite&gt;&lt;Author&gt;Brien&lt;/Author&gt;&lt;Year&gt;2011&lt;/Year&gt;&lt;RecNum&gt;231&lt;/RecNum&gt;&lt;DisplayText&gt;(224)&lt;/DisplayText&gt;&lt;record&gt;&lt;rec-number&gt;231&lt;/rec-number&gt;&lt;foreign-keys&gt;&lt;key app="EN" db-id="wpz5tvps6r0sxmedvxi5fazcwdftss050z0t" timestamp="1615180208"&gt;231&lt;/key&gt;&lt;/foreign-keys&gt;&lt;ref-type name="Journal Article"&gt;17&lt;/ref-type&gt;&lt;contributors&gt;&lt;authors&gt;&lt;author&gt;Brien, S. E.&lt;/author&gt;&lt;author&gt;Ronksley, P. E.&lt;/author&gt;&lt;author&gt;Turner, B. J.&lt;/author&gt;&lt;author&gt;Mukamal, K. J.&lt;/author&gt;&lt;author&gt;Ghali, W. A.&lt;/author&gt;&lt;/authors&gt;&lt;/contributors&gt;&lt;auth-address&gt;Department of Community Health Sciences, Faculty of Medicine, Calgary Institute for Population and Public Health, University of Calgary, Alberta, Canada T2N 4Z6.&lt;/auth-address&gt;&lt;titles&gt;&lt;title&gt;Effect of alcohol consumption on biological markers associated with risk of coronary heart disease: systematic review and meta-analysis of interventional studies&lt;/title&gt;&lt;secondary-title&gt;BMJ&lt;/secondary-title&gt;&lt;/titles&gt;&lt;periodical&gt;&lt;full-title&gt;BMJ&lt;/full-title&gt;&lt;/periodical&gt;&lt;pages&gt;d636&lt;/pages&gt;&lt;volume&gt;342&lt;/volume&gt;&lt;edition&gt;2011/02/24&lt;/edition&gt;&lt;keywords&gt;&lt;keyword&gt;Adipokines/metabolism&lt;/keyword&gt;&lt;keyword&gt;Adult&lt;/keyword&gt;&lt;keyword&gt;Alcohol Drinking/*blood&lt;/keyword&gt;&lt;keyword&gt;Biomarkers/*metabolism&lt;/keyword&gt;&lt;keyword&gt;Coronary Disease/*blood&lt;/keyword&gt;&lt;keyword&gt;Cytokines/metabolism&lt;/keyword&gt;&lt;keyword&gt;Female&lt;/keyword&gt;&lt;keyword&gt;Hemostatics/metabolism&lt;/keyword&gt;&lt;keyword&gt;Humans&lt;/keyword&gt;&lt;keyword&gt;Lipid Metabolism&lt;/keyword&gt;&lt;keyword&gt;Male&lt;/keyword&gt;&lt;keyword&gt;Risk Factors&lt;/keyword&gt;&lt;/keywords&gt;&lt;dates&gt;&lt;year&gt;2011&lt;/year&gt;&lt;pub-dates&gt;&lt;date&gt;Feb 22&lt;/date&gt;&lt;/pub-dates&gt;&lt;/dates&gt;&lt;isbn&gt;1756-1833 (Electronic)&amp;#xD;0959-8138 (Linking)&lt;/isbn&gt;&lt;accession-num&gt;21343206&lt;/accession-num&gt;&lt;urls&gt;&lt;related-urls&gt;&lt;url&gt;https://www.ncbi.nlm.nih.gov/pubmed/21343206&lt;/url&gt;&lt;/related-urls&gt;&lt;/urls&gt;&lt;custom2&gt;PMC3043110&lt;/custom2&gt;&lt;electronic-resource-num&gt;10.1136/bmj.d636&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(224)</w:t>
      </w:r>
      <w:r w:rsidRPr="00281371">
        <w:rPr>
          <w:rFonts w:eastAsia="Arial" w:cs="Arial"/>
          <w:bCs/>
          <w:sz w:val="22"/>
          <w:szCs w:val="22"/>
        </w:rPr>
        <w:fldChar w:fldCharType="end"/>
      </w:r>
      <w:r w:rsidRPr="00281371">
        <w:rPr>
          <w:rFonts w:eastAsia="Arial" w:cs="Arial"/>
          <w:bCs/>
          <w:sz w:val="22"/>
          <w:szCs w:val="22"/>
        </w:rPr>
        <w:t xml:space="preserve">. Moreover, alcohol consumed with a meal increases and prolongs the postprandial increase in TG levels </w:t>
      </w:r>
      <w:r w:rsidRPr="00281371">
        <w:rPr>
          <w:rFonts w:eastAsia="Arial" w:cs="Arial"/>
          <w:bCs/>
          <w:sz w:val="22"/>
          <w:szCs w:val="22"/>
        </w:rPr>
        <w:fldChar w:fldCharType="begin">
          <w:fldData xml:space="preserve">PEVuZE5vdGU+PENpdGU+PEF1dGhvcj5Lb3ZhcjwvQXV0aG9yPjxZZWFyPjIwMTU8L1llYXI+PFJl
Y051bT4yMzM8L1JlY051bT48RGlzcGxheVRleHQ+KDIyOCwyMjkpPC9EaXNwbGF5VGV4dD48cmVj
b3JkPjxyZWMtbnVtYmVyPjIzMzwvcmVjLW51bWJlcj48Zm9yZWlnbi1rZXlzPjxrZXkgYXBwPSJF
TiIgZGItaWQ9IndwejV0dnBzNnIwc3htZWR2eGk1ZmF6Y3dkZnRzczA1MHowdCIgdGltZXN0YW1w
PSIxNjE1MzI3Njc4Ij4yMzM8L2tleT48L2ZvcmVpZ24ta2V5cz48cmVmLXR5cGUgbmFtZT0iSm91
cm5hbCBBcnRpY2xlIj4xNzwvcmVmLXR5cGU+PGNvbnRyaWJ1dG9ycz48YXV0aG9ycz48YXV0aG9y
PktvdmFyLCBKLjwvYXV0aG9yPjxhdXRob3I+WmVtYW5rb3ZhLCBLLjwvYXV0aG9yPjwvYXV0aG9y
cz48L2NvbnRyaWJ1dG9ycz48YXV0aC1hZGRyZXNzPkxhYm9yYXRvcnkgZm9yIEF0aGVyb3NjbGVy
b3NpcyBSZXNlYXJjaCwgSW5zdGl0dXRlIGZvciBDbGluaWNhbCBhbmQgRXhwZXJpbWVudGFsIE1l
ZGljaW5lLCBQcmFndWUsIEN6ZWNoIFJlcHVibGljLiBqYW4ua292YXJAaWtlbS5jei48L2F1dGgt
YWRkcmVzcz48dGl0bGVzPjx0aXRsZT5Nb2RlcmF0ZSBhbGNvaG9sIGNvbnN1bXB0aW9uIGFuZCB0
cmlnbHljZXJpZGVtaWE8L3RpdGxlPjxzZWNvbmRhcnktdGl0bGU+UGh5c2lvbCBSZXM8L3NlY29u
ZGFyeS10aXRsZT48L3RpdGxlcz48cGVyaW9kaWNhbD48ZnVsbC10aXRsZT5QaHlzaW9sIFJlczwv
ZnVsbC10aXRsZT48L3BlcmlvZGljYWw+PHBhZ2VzPlMzNzEtNTwvcGFnZXM+PHZvbHVtZT42NDwv
dm9sdW1lPjxudW1iZXI+U3VwcGwgMzwvbnVtYmVyPjxlZGl0aW9uPjIwMTUvMTIvMTk8L2VkaXRp
b24+PGtleXdvcmRzPjxrZXl3b3JkPkFsY29ob2wgRHJpbmtpbmcvKmJsb29kLyplcGlkZW1pb2xv
Z3k8L2tleXdvcmQ+PGtleXdvcmQ+QW5pbWFsczwva2V5d29yZD48a2V5d29yZD5IdW1hbnM8L2tl
eXdvcmQ+PGtleXdvcmQ+SHlwZXJ0cmlnbHljZXJpZGVtaWEvKmJsb29kLyplcGlkZW1pb2xvZ3k8
L2tleXdvcmQ+PGtleXdvcmQ+TGlwb3Byb3RlaW4gTGlwYXNlL2Jsb29kPC9rZXl3b3JkPjxrZXl3
b3JkPlRyaWdseWNlcmlkZXMvKmJsb29kPC9rZXl3b3JkPjwva2V5d29yZHM+PGRhdGVzPjx5ZWFy
PjIwMTU8L3llYXI+PC9kYXRlcz48aXNibj4xODAyLTk5NzMgKEVsZWN0cm9uaWMpJiN4RDswODYy
LTg0MDggKExpbmtpbmcpPC9pc2JuPjxhY2Nlc3Npb24tbnVtPjI2NjgwNjcwPC9hY2Nlc3Npb24t
bnVtPjx1cmxzPjxyZWxhdGVkLXVybHM+PHVybD5odHRwczovL3d3dy5uY2JpLm5sbS5uaWguZ292
L3B1Ym1lZC8yNjY4MDY3MDwvdXJsPjwvcmVsYXRlZC11cmxzPjwvdXJscz48ZWxlY3Ryb25pYy1y
ZXNvdXJjZS1udW0+MTAuMzM1NDkvcGh5c2lvbHJlcy45MzMxNzg8L2VsZWN0cm9uaWMtcmVzb3Vy
Y2UtbnVtPjwvcmVjb3JkPjwvQ2l0ZT48Q2l0ZT48QXV0aG9yPktsb3A8L0F1dGhvcj48WWVhcj4y
MDEzPC9ZZWFyPjxSZWNOdW0+MjM0PC9SZWNOdW0+PHJlY29yZD48cmVjLW51bWJlcj4yMzQ8L3Jl
Yy1udW1iZXI+PGZvcmVpZ24ta2V5cz48a2V5IGFwcD0iRU4iIGRiLWlkPSJ3cHo1dHZwczZyMHN4
bWVkdnhpNWZhemN3ZGZ0c3MwNTB6MHQiIHRpbWVzdGFtcD0iMTYxNTMyOTQxMyI+MjM0PC9rZXk+
PC9mb3JlaWduLWtleXM+PHJlZi10eXBlIG5hbWU9IkpvdXJuYWwgQXJ0aWNsZSI+MTc8L3JlZi10
eXBlPjxjb250cmlidXRvcnM+PGF1dGhvcnM+PGF1dGhvcj5LbG9wLCBCLjwvYXV0aG9yPjxhdXRo
b3I+ZG8gUmVnbywgQS4gVC48L2F1dGhvcj48YXV0aG9yPkNhYmV6YXMsIE0uIEMuPC9hdXRob3I+
PC9hdXRob3JzPjwvY29udHJpYnV0b3JzPjxhdXRoLWFkZHJlc3M+RGVwYXJ0bWVudCBvZiBJbnRl
cm5hbCBNZWRpY2luZSwgU2ludCBGcmFuY2lzY3VzIEdhc3RodWlzIFJvdHRlcmRhbSwgdGhlIE5l
dGhlcmxhbmRzLjwvYXV0aC1hZGRyZXNzPjx0aXRsZXM+PHRpdGxlPkFsY29ob2wgYW5kIHBsYXNt
YSB0cmlnbHljZXJpZGVzPC90aXRsZT48c2Vjb25kYXJ5LXRpdGxlPkN1cnIgT3BpbiBMaXBpZG9s
PC9zZWNvbmRhcnktdGl0bGU+PC90aXRsZXM+PHBlcmlvZGljYWw+PGZ1bGwtdGl0bGU+Q3VyciBP
cGluIExpcGlkb2w8L2Z1bGwtdGl0bGU+PC9wZXJpb2RpY2FsPjxwYWdlcz4zMjEtNjwvcGFnZXM+
PHZvbHVtZT4yNDwvdm9sdW1lPjxudW1iZXI+NDwvbnVtYmVyPjxlZGl0aW9uPjIwMTMvMDMvMjE8
L2VkaXRpb24+PGtleXdvcmRzPjxrZXl3b3JkPkFsY29ob2wgRHJpbmtpbmcvYWR2ZXJzZSBlZmZl
Y3RzLypibG9vZDwva2V5d29yZD48a2V5d29yZD5BbmltYWxzPC9rZXl3b3JkPjxrZXl3b3JkPkV0
aGFub2wvYWR2ZXJzZSBlZmZlY3RzL3BoYXJtYWNvbG9neTwva2V5d29yZD48a2V5d29yZD5HZW5l
dGljIFByZWRpc3Bvc2l0aW9uIHRvIERpc2Vhc2U8L2tleXdvcmQ+PGtleXdvcmQ+SHVtYW5zPC9r
ZXl3b3JkPjxrZXl3b3JkPkh5cGVydHJpZ2x5Y2VyaWRlbWlhL2Jsb29kL2V0aW9sb2d5PC9rZXl3
b3JkPjxrZXl3b3JkPkxpZmUgU3R5bGU8L2tleXdvcmQ+PGtleXdvcmQ+TGlwaWQgTWV0YWJvbGlz
bS9kcnVnIGVmZmVjdHM8L2tleXdvcmQ+PGtleXdvcmQ+UGFuY3JlYXRpdGlzLCBBbGNvaG9saWMv
Ymxvb2QvZXRpb2xvZ3k8L2tleXdvcmQ+PGtleXdvcmQ+VHJpZ2x5Y2VyaWRlcy8qYmxvb2Q8L2tl
eXdvcmQ+PC9rZXl3b3Jkcz48ZGF0ZXM+PHllYXI+MjAxMzwveWVhcj48cHViLWRhdGVzPjxkYXRl
PkF1ZzwvZGF0ZT48L3B1Yi1kYXRlcz48L2RhdGVzPjxpc2JuPjE0NzMtNjUzNSAoRWxlY3Ryb25p
YykmI3hEOzA5NTctOTY3MiAoTGlua2luZyk8L2lzYm4+PGFjY2Vzc2lvbi1udW0+MjM1MTEzODE8
L2FjY2Vzc2lvbi1udW0+PHVybHM+PHJlbGF0ZWQtdXJscz48dXJsPmh0dHBzOi8vd3d3Lm5jYmku
bmxtLm5paC5nb3YvcHVibWVkLzIzNTExMzgxPC91cmw+PC9yZWxhdGVkLXVybHM+PC91cmxzPjxl
bGVjdHJvbmljLXJlc291cmNlLW51bT4xMC4xMDk3L01PTC4wYjAxM2UzMjgzNjA2ODQ1PC9lbGVj
dHJvbmljLXJlc291cmNlLW51bT48L3JlY29yZD48L0NpdGU+PC9FbmROb3RlPgB=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PEVuZE5vdGU+PENpdGU+PEF1dGhvcj5Lb3ZhcjwvQXV0aG9yPjxZZWFyPjIwMTU8L1llYXI+PFJl
Y051bT4yMzM8L1JlY051bT48RGlzcGxheVRleHQ+KDIyOCwyMjkpPC9EaXNwbGF5VGV4dD48cmVj
b3JkPjxyZWMtbnVtYmVyPjIzMzwvcmVjLW51bWJlcj48Zm9yZWlnbi1rZXlzPjxrZXkgYXBwPSJF
TiIgZGItaWQ9IndwejV0dnBzNnIwc3htZWR2eGk1ZmF6Y3dkZnRzczA1MHowdCIgdGltZXN0YW1w
PSIxNjE1MzI3Njc4Ij4yMzM8L2tleT48L2ZvcmVpZ24ta2V5cz48cmVmLXR5cGUgbmFtZT0iSm91
cm5hbCBBcnRpY2xlIj4xNzwvcmVmLXR5cGU+PGNvbnRyaWJ1dG9ycz48YXV0aG9ycz48YXV0aG9y
PktvdmFyLCBKLjwvYXV0aG9yPjxhdXRob3I+WmVtYW5rb3ZhLCBLLjwvYXV0aG9yPjwvYXV0aG9y
cz48L2NvbnRyaWJ1dG9ycz48YXV0aC1hZGRyZXNzPkxhYm9yYXRvcnkgZm9yIEF0aGVyb3NjbGVy
b3NpcyBSZXNlYXJjaCwgSW5zdGl0dXRlIGZvciBDbGluaWNhbCBhbmQgRXhwZXJpbWVudGFsIE1l
ZGljaW5lLCBQcmFndWUsIEN6ZWNoIFJlcHVibGljLiBqYW4ua292YXJAaWtlbS5jei48L2F1dGgt
YWRkcmVzcz48dGl0bGVzPjx0aXRsZT5Nb2RlcmF0ZSBhbGNvaG9sIGNvbnN1bXB0aW9uIGFuZCB0
cmlnbHljZXJpZGVtaWE8L3RpdGxlPjxzZWNvbmRhcnktdGl0bGU+UGh5c2lvbCBSZXM8L3NlY29u
ZGFyeS10aXRsZT48L3RpdGxlcz48cGVyaW9kaWNhbD48ZnVsbC10aXRsZT5QaHlzaW9sIFJlczwv
ZnVsbC10aXRsZT48L3BlcmlvZGljYWw+PHBhZ2VzPlMzNzEtNTwvcGFnZXM+PHZvbHVtZT42NDwv
dm9sdW1lPjxudW1iZXI+U3VwcGwgMzwvbnVtYmVyPjxlZGl0aW9uPjIwMTUvMTIvMTk8L2VkaXRp
b24+PGtleXdvcmRzPjxrZXl3b3JkPkFsY29ob2wgRHJpbmtpbmcvKmJsb29kLyplcGlkZW1pb2xv
Z3k8L2tleXdvcmQ+PGtleXdvcmQ+QW5pbWFsczwva2V5d29yZD48a2V5d29yZD5IdW1hbnM8L2tl
eXdvcmQ+PGtleXdvcmQ+SHlwZXJ0cmlnbHljZXJpZGVtaWEvKmJsb29kLyplcGlkZW1pb2xvZ3k8
L2tleXdvcmQ+PGtleXdvcmQ+TGlwb3Byb3RlaW4gTGlwYXNlL2Jsb29kPC9rZXl3b3JkPjxrZXl3
b3JkPlRyaWdseWNlcmlkZXMvKmJsb29kPC9rZXl3b3JkPjwva2V5d29yZHM+PGRhdGVzPjx5ZWFy
PjIwMTU8L3llYXI+PC9kYXRlcz48aXNibj4xODAyLTk5NzMgKEVsZWN0cm9uaWMpJiN4RDswODYy
LTg0MDggKExpbmtpbmcpPC9pc2JuPjxhY2Nlc3Npb24tbnVtPjI2NjgwNjcwPC9hY2Nlc3Npb24t
bnVtPjx1cmxzPjxyZWxhdGVkLXVybHM+PHVybD5odHRwczovL3d3dy5uY2JpLm5sbS5uaWguZ292
L3B1Ym1lZC8yNjY4MDY3MDwvdXJsPjwvcmVsYXRlZC11cmxzPjwvdXJscz48ZWxlY3Ryb25pYy1y
ZXNvdXJjZS1udW0+MTAuMzM1NDkvcGh5c2lvbHJlcy45MzMxNzg8L2VsZWN0cm9uaWMtcmVzb3Vy
Y2UtbnVtPjwvcmVjb3JkPjwvQ2l0ZT48Q2l0ZT48QXV0aG9yPktsb3A8L0F1dGhvcj48WWVhcj4y
MDEzPC9ZZWFyPjxSZWNOdW0+MjM0PC9SZWNOdW0+PHJlY29yZD48cmVjLW51bWJlcj4yMzQ8L3Jl
Yy1udW1iZXI+PGZvcmVpZ24ta2V5cz48a2V5IGFwcD0iRU4iIGRiLWlkPSJ3cHo1dHZwczZyMHN4
bWVkdnhpNWZhemN3ZGZ0c3MwNTB6MHQiIHRpbWVzdGFtcD0iMTYxNTMyOTQxMyI+MjM0PC9rZXk+
PC9mb3JlaWduLWtleXM+PHJlZi10eXBlIG5hbWU9IkpvdXJuYWwgQXJ0aWNsZSI+MTc8L3JlZi10
eXBlPjxjb250cmlidXRvcnM+PGF1dGhvcnM+PGF1dGhvcj5LbG9wLCBCLjwvYXV0aG9yPjxhdXRo
b3I+ZG8gUmVnbywgQS4gVC48L2F1dGhvcj48YXV0aG9yPkNhYmV6YXMsIE0uIEMuPC9hdXRob3I+
PC9hdXRob3JzPjwvY29udHJpYnV0b3JzPjxhdXRoLWFkZHJlc3M+RGVwYXJ0bWVudCBvZiBJbnRl
cm5hbCBNZWRpY2luZSwgU2ludCBGcmFuY2lzY3VzIEdhc3RodWlzIFJvdHRlcmRhbSwgdGhlIE5l
dGhlcmxhbmRzLjwvYXV0aC1hZGRyZXNzPjx0aXRsZXM+PHRpdGxlPkFsY29ob2wgYW5kIHBsYXNt
YSB0cmlnbHljZXJpZGVzPC90aXRsZT48c2Vjb25kYXJ5LXRpdGxlPkN1cnIgT3BpbiBMaXBpZG9s
PC9zZWNvbmRhcnktdGl0bGU+PC90aXRsZXM+PHBlcmlvZGljYWw+PGZ1bGwtdGl0bGU+Q3VyciBP
cGluIExpcGlkb2w8L2Z1bGwtdGl0bGU+PC9wZXJpb2RpY2FsPjxwYWdlcz4zMjEtNjwvcGFnZXM+
PHZvbHVtZT4yNDwvdm9sdW1lPjxudW1iZXI+NDwvbnVtYmVyPjxlZGl0aW9uPjIwMTMvMDMvMjE8
L2VkaXRpb24+PGtleXdvcmRzPjxrZXl3b3JkPkFsY29ob2wgRHJpbmtpbmcvYWR2ZXJzZSBlZmZl
Y3RzLypibG9vZDwva2V5d29yZD48a2V5d29yZD5BbmltYWxzPC9rZXl3b3JkPjxrZXl3b3JkPkV0
aGFub2wvYWR2ZXJzZSBlZmZlY3RzL3BoYXJtYWNvbG9neTwva2V5d29yZD48a2V5d29yZD5HZW5l
dGljIFByZWRpc3Bvc2l0aW9uIHRvIERpc2Vhc2U8L2tleXdvcmQ+PGtleXdvcmQ+SHVtYW5zPC9r
ZXl3b3JkPjxrZXl3b3JkPkh5cGVydHJpZ2x5Y2VyaWRlbWlhL2Jsb29kL2V0aW9sb2d5PC9rZXl3
b3JkPjxrZXl3b3JkPkxpZmUgU3R5bGU8L2tleXdvcmQ+PGtleXdvcmQ+TGlwaWQgTWV0YWJvbGlz
bS9kcnVnIGVmZmVjdHM8L2tleXdvcmQ+PGtleXdvcmQ+UGFuY3JlYXRpdGlzLCBBbGNvaG9saWMv
Ymxvb2QvZXRpb2xvZ3k8L2tleXdvcmQ+PGtleXdvcmQ+VHJpZ2x5Y2VyaWRlcy8qYmxvb2Q8L2tl
eXdvcmQ+PC9rZXl3b3Jkcz48ZGF0ZXM+PHllYXI+MjAxMzwveWVhcj48cHViLWRhdGVzPjxkYXRl
PkF1ZzwvZGF0ZT48L3B1Yi1kYXRlcz48L2RhdGVzPjxpc2JuPjE0NzMtNjUzNSAoRWxlY3Ryb25p
YykmI3hEOzA5NTctOTY3MiAoTGlua2luZyk8L2lzYm4+PGFjY2Vzc2lvbi1udW0+MjM1MTEzODE8
L2FjY2Vzc2lvbi1udW0+PHVybHM+PHJlbGF0ZWQtdXJscz48dXJsPmh0dHBzOi8vd3d3Lm5jYmku
bmxtLm5paC5nb3YvcHVibWVkLzIzNTExMzgxPC91cmw+PC9yZWxhdGVkLXVybHM+PC91cmxzPjxl
bGVjdHJvbmljLXJlc291cmNlLW51bT4xMC4xMDk3L01PTC4wYjAxM2UzMjgzNjA2ODQ1PC9lbGVj
dHJvbmljLXJlc291cmNlLW51bT48L3JlY29yZD48L0NpdGU+PC9FbmROb3RlPgB=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(228,229)</w:t>
      </w:r>
      <w:r w:rsidRPr="00281371">
        <w:rPr>
          <w:rFonts w:eastAsia="Arial" w:cs="Arial"/>
          <w:bCs/>
          <w:sz w:val="22"/>
          <w:szCs w:val="22"/>
        </w:rPr>
        <w:fldChar w:fldCharType="end"/>
      </w:r>
      <w:r w:rsidRPr="00281371">
        <w:rPr>
          <w:rFonts w:eastAsia="Arial" w:cs="Arial"/>
          <w:bCs/>
          <w:sz w:val="22"/>
          <w:szCs w:val="22"/>
        </w:rPr>
        <w:t xml:space="preserve">. Additionally, genetic factors and the presence of other abnormalities play a role in the TG response to alcohol intake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&lt;EndNote&gt;&lt;Cite&gt;&lt;Author&gt;Klop&lt;/Author&gt;&lt;Year&gt;2013&lt;/Year&gt;&lt;RecNum&gt;234&lt;/RecNum&gt;&lt;DisplayText&gt;(229)&lt;/DisplayText&gt;&lt;record&gt;&lt;rec-number&gt;234&lt;/rec-number&gt;&lt;foreign-keys&gt;&lt;key app="EN" db-id="wpz5tvps6r0sxmedvxi5fazcwdftss050z0t" timestamp="1615329413"&gt;234&lt;/key&gt;&lt;/foreign-keys&gt;&lt;ref-type name="Journal Article"&gt;17&lt;/ref-type&gt;&lt;contributors&gt;&lt;authors&gt;&lt;author&gt;Klop, B.&lt;/author&gt;&lt;author&gt;do Rego, A. T.&lt;/author&gt;&lt;author&gt;Cabezas, M. C.&lt;/author&gt;&lt;/authors&gt;&lt;/contributors&gt;&lt;auth-address&gt;Department of Internal Medicine, Sint Franciscus Gasthuis Rotterdam, the Netherlands.&lt;/auth-address&gt;&lt;titles&gt;&lt;title&gt;Alcohol and plasma triglycerides&lt;/title&gt;&lt;secondary-title&gt;Curr Opin Lipidol&lt;/secondary-title&gt;&lt;/titles&gt;&lt;periodical&gt;&lt;full-title&gt;Curr Opin Lipidol&lt;/full-title&gt;&lt;/periodical&gt;&lt;pages&gt;321-6&lt;/pages&gt;&lt;volume&gt;24&lt;/volume&gt;&lt;number&gt;4&lt;/number&gt;&lt;edition&gt;2013/03/21&lt;/edition&gt;&lt;keywords&gt;&lt;keyword&gt;Alcohol Drinking/adverse effects/*blood&lt;/keyword&gt;&lt;keyword&gt;Animals&lt;/keyword&gt;&lt;keyword&gt;Ethanol/adverse effects/pharmacology&lt;/keyword&gt;&lt;keyword&gt;Genetic Predisposition to Disease&lt;/keyword&gt;&lt;keyword&gt;Humans&lt;/keyword&gt;&lt;keyword&gt;Hypertriglyceridemia/blood/etiology&lt;/keyword&gt;&lt;keyword&gt;Life Style&lt;/keyword&gt;&lt;keyword&gt;Lipid Metabolism/drug effects&lt;/keyword&gt;&lt;keyword&gt;Pancreatitis, Alcoholic/blood/etiology&lt;/keyword&gt;&lt;keyword&gt;Triglycerides/*blood&lt;/keyword&gt;&lt;/keywords&gt;&lt;dates&gt;&lt;year&gt;2013&lt;/year&gt;&lt;pub-dates&gt;&lt;date&gt;Aug&lt;/date&gt;&lt;/pub-dates&gt;&lt;/dates&gt;&lt;isbn&gt;1473-6535 (Electronic)&amp;#xD;0957-9672 (Linking)&lt;/isbn&gt;&lt;accession-num&gt;23511381&lt;/accession-num&gt;&lt;urls&gt;&lt;related-urls&gt;&lt;url&gt;https://www.ncbi.nlm.nih.gov/pubmed/23511381&lt;/url&gt;&lt;/related-urls&gt;&lt;/urls&gt;&lt;electronic-resource-num&gt;10.1097/MOL.0b013e3283606845&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(229)</w:t>
      </w:r>
      <w:r w:rsidRPr="00281371">
        <w:rPr>
          <w:rFonts w:eastAsia="Arial" w:cs="Arial"/>
          <w:bCs/>
          <w:sz w:val="22"/>
          <w:szCs w:val="22"/>
        </w:rPr>
        <w:fldChar w:fldCharType="end"/>
      </w:r>
      <w:r w:rsidRPr="00281371">
        <w:rPr>
          <w:rFonts w:eastAsia="Arial" w:cs="Arial"/>
          <w:bCs/>
          <w:sz w:val="22"/>
          <w:szCs w:val="22"/>
        </w:rPr>
        <w:t xml:space="preserve">. For example, the increase in TG levels after red wine was -4%, 17%, and 33% in individuals with a BMI 19.60-24.45, 24.46- 26.29, and 26.30-30.44, respectively (P = .001) demonstrating that the increase in TG was strongly influenced by BMI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&lt;EndNote&gt;&lt;Cite&gt;&lt;Author&gt;Cesena&lt;/Author&gt;&lt;Year&gt;2011&lt;/Year&gt;&lt;RecNum&gt;235&lt;/RecNum&gt;&lt;DisplayText&gt;(230)&lt;/DisplayText&gt;&lt;record&gt;&lt;rec-number&gt;235&lt;/rec-number&gt;&lt;foreign-keys&gt;&lt;key app="EN" db-id="wpz5tvps6r0sxmedvxi5fazcwdftss050z0t" timestamp="1615331221"&gt;235&lt;/key&gt;&lt;/foreign-keys&gt;&lt;ref-type name="Journal Article"&gt;17&lt;/ref-type&gt;&lt;contributors&gt;&lt;authors&gt;&lt;author&gt;Cesena, F. H.&lt;/author&gt;&lt;author&gt;Coimbra, S. R.&lt;/author&gt;&lt;author&gt;Andrade, A. C.&lt;/author&gt;&lt;author&gt;da Luz, P. L.&lt;/author&gt;&lt;/authors&gt;&lt;/contributors&gt;&lt;auth-address&gt;Heart Institute (InCor), University of Sao Paulo Medical School, Atherosclerosis Unit, Av. Dr. Eneas de Carvalho Aguiar, 44, Sao Paulo-SP, Brazil. cesenaf@gmail.com&lt;/auth-address&gt;&lt;titles&gt;&lt;title&gt;The relationship between body mass index and the variation in plasma levels of triglycerides after short-term red wine consumption&lt;/title&gt;&lt;secondary-title&gt;J Clin Lipidol&lt;/secondary-title&gt;&lt;/titles&gt;&lt;periodical&gt;&lt;full-title&gt;J Clin Lipidol&lt;/full-title&gt;&lt;/periodical&gt;&lt;pages&gt;294-8&lt;/pages&gt;&lt;volume&gt;5&lt;/volume&gt;&lt;number&gt;4&lt;/number&gt;&lt;edition&gt;2011/07/26&lt;/edition&gt;&lt;keywords&gt;&lt;keyword&gt;Adult&lt;/keyword&gt;&lt;keyword&gt;Blood Glucose/analysis&lt;/keyword&gt;&lt;keyword&gt;Blood Pressure&lt;/keyword&gt;&lt;keyword&gt;*Body Mass Index&lt;/keyword&gt;&lt;keyword&gt;Cholesterol, HDL/blood&lt;/keyword&gt;&lt;keyword&gt;Female&lt;/keyword&gt;&lt;keyword&gt;Humans&lt;/keyword&gt;&lt;keyword&gt;Linear Models&lt;/keyword&gt;&lt;keyword&gt;Male&lt;/keyword&gt;&lt;keyword&gt;Middle Aged&lt;/keyword&gt;&lt;keyword&gt;Plasma/*chemistry&lt;/keyword&gt;&lt;keyword&gt;Risk Factors&lt;/keyword&gt;&lt;keyword&gt;Triglycerides/*blood&lt;/keyword&gt;&lt;keyword&gt;*Wine&lt;/keyword&gt;&lt;/keywords&gt;&lt;dates&gt;&lt;year&gt;2011&lt;/year&gt;&lt;pub-dates&gt;&lt;date&gt;Jul-Aug&lt;/date&gt;&lt;/pub-dates&gt;&lt;/dates&gt;&lt;isbn&gt;1933-2874 (Print)&amp;#xD;1876-4789 (Linking)&lt;/isbn&gt;&lt;accession-num&gt;21784375&lt;/accession-num&gt;&lt;urls&gt;&lt;related-urls&gt;&lt;url&gt;https://www.ncbi.nlm.nih.gov/pubmed/21784375&lt;/url&gt;&lt;/related-urls&gt;&lt;/urls&gt;&lt;electronic-resource-num&gt;10.1016/j.jacl.2011.04.007&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(230)</w:t>
      </w:r>
      <w:r w:rsidRPr="00281371">
        <w:rPr>
          <w:rFonts w:eastAsia="Arial" w:cs="Arial"/>
          <w:bCs/>
          <w:sz w:val="22"/>
          <w:szCs w:val="22"/>
        </w:rPr>
        <w:fldChar w:fldCharType="end"/>
      </w:r>
      <w:r w:rsidRPr="00281371">
        <w:rPr>
          <w:rFonts w:eastAsia="Arial" w:cs="Arial"/>
          <w:bCs/>
          <w:sz w:val="22"/>
          <w:szCs w:val="22"/>
        </w:rPr>
        <w:t>.</w:t>
      </w:r>
      <w:r w:rsidR="00C00C34">
        <w:rPr>
          <w:rFonts w:eastAsia="Arial" w:cs="Arial"/>
          <w:bCs/>
          <w:sz w:val="22"/>
          <w:szCs w:val="22"/>
        </w:rPr>
        <w:t xml:space="preserve"> Finally, in patients with pre-existing hypertriglyceridemia </w:t>
      </w:r>
      <w:r w:rsidR="00C0132A">
        <w:rPr>
          <w:rFonts w:eastAsia="Arial" w:cs="Arial"/>
          <w:bCs/>
          <w:sz w:val="22"/>
          <w:szCs w:val="22"/>
        </w:rPr>
        <w:t xml:space="preserve">moderate </w:t>
      </w:r>
      <w:r w:rsidR="00C00C34">
        <w:rPr>
          <w:rFonts w:eastAsia="Arial" w:cs="Arial"/>
          <w:bCs/>
          <w:sz w:val="22"/>
          <w:szCs w:val="22"/>
        </w:rPr>
        <w:t>alcohol intake increased TG levels (</w:t>
      </w:r>
      <w:r w:rsidR="00E51BD6" w:rsidRPr="00E51BD6">
        <w:rPr>
          <w:rFonts w:eastAsia="Arial" w:cs="Arial"/>
          <w:bCs/>
          <w:sz w:val="22"/>
          <w:szCs w:val="22"/>
        </w:rPr>
        <w:t>338 ± 71 mg/</w:t>
      </w:r>
      <w:r w:rsidR="00E51BD6">
        <w:rPr>
          <w:rFonts w:eastAsia="Arial" w:cs="Arial"/>
          <w:bCs/>
          <w:sz w:val="22"/>
          <w:szCs w:val="22"/>
        </w:rPr>
        <w:t>dL</w:t>
      </w:r>
      <w:r w:rsidR="00E51BD6" w:rsidRPr="00E51BD6">
        <w:rPr>
          <w:rFonts w:eastAsia="Arial" w:cs="Arial"/>
          <w:bCs/>
          <w:sz w:val="22"/>
          <w:szCs w:val="22"/>
        </w:rPr>
        <w:t xml:space="preserve"> to 498 ± 117 mg/</w:t>
      </w:r>
      <w:r w:rsidR="00E51BD6">
        <w:rPr>
          <w:rFonts w:eastAsia="Arial" w:cs="Arial"/>
          <w:bCs/>
          <w:sz w:val="22"/>
          <w:szCs w:val="22"/>
        </w:rPr>
        <w:t>dL;</w:t>
      </w:r>
      <w:r w:rsidR="00E51BD6" w:rsidRPr="00E51BD6">
        <w:rPr>
          <w:rFonts w:eastAsia="Arial" w:cs="Arial"/>
          <w:bCs/>
          <w:sz w:val="22"/>
          <w:szCs w:val="22"/>
        </w:rPr>
        <w:t xml:space="preserve"> P &lt; 0.05)</w:t>
      </w:r>
      <w:r w:rsidR="00E51BD6">
        <w:rPr>
          <w:rFonts w:eastAsia="Arial" w:cs="Arial"/>
          <w:bCs/>
          <w:sz w:val="22"/>
          <w:szCs w:val="22"/>
        </w:rPr>
        <w:t xml:space="preserve"> </w:t>
      </w:r>
      <w:r w:rsidR="00C0132A">
        <w:rPr>
          <w:rFonts w:eastAsia="Arial" w:cs="Arial"/>
          <w:bCs/>
          <w:sz w:val="22"/>
          <w:szCs w:val="22"/>
        </w:rPr>
        <w:fldChar w:fldCharType="begin"/>
      </w:r>
      <w:r w:rsidR="00DE0704">
        <w:rPr>
          <w:rFonts w:eastAsia="Arial" w:cs="Arial"/>
          <w:bCs/>
          <w:sz w:val="22"/>
          <w:szCs w:val="22"/>
        </w:rPr>
        <w:instrText xml:space="preserve"> ADDIN EN.CITE &lt;EndNote&gt;&lt;Cite&gt;&lt;Author&gt;Ginsberg&lt;/Author&gt;&lt;Year&gt;1974&lt;/Year&gt;&lt;RecNum&gt;275&lt;/RecNum&gt;&lt;DisplayText&gt;(231)&lt;/DisplayText&gt;&lt;record&gt;&lt;rec-number&gt;275&lt;/rec-number&gt;&lt;foreign-keys&gt;&lt;key app="EN" db-id="wpz5tvps6r0sxmedvxi5fazcwdftss050z0t" timestamp="1710974192"&gt;275&lt;/key&gt;&lt;/foreign-keys&gt;&lt;ref-type name="Journal Article"&gt;17&lt;/ref-type&gt;&lt;contributors&gt;&lt;authors&gt;&lt;author&gt;Ginsberg, H.&lt;/author&gt;&lt;author&gt;Olefsky, J.&lt;/author&gt;&lt;author&gt;Farquhar, J. W.&lt;/author&gt;&lt;author&gt;Reaven, G. M.&lt;/author&gt;&lt;/authors&gt;&lt;/contributors&gt;&lt;titles&gt;&lt;title&gt;Moderate ethanol ingestion and plasma triglyceride levels. A study in normal and hypertriglyceridemic persons&lt;/title&gt;&lt;secondary-title&gt;Ann Intern Med&lt;/secondary-title&gt;&lt;/titles&gt;&lt;periodical&gt;&lt;full-title&gt;Ann Intern Med&lt;/full-title&gt;&lt;/periodical&gt;&lt;pages&gt;143-9&lt;/pages&gt;&lt;volume&gt;80&lt;/volume&gt;&lt;number&gt;2&lt;/number&gt;&lt;edition&gt;1974/02/01&lt;/edition&gt;&lt;keywords&gt;&lt;keyword&gt;Adult&lt;/keyword&gt;&lt;keyword&gt;Blood Glucose/metabolism&lt;/keyword&gt;&lt;keyword&gt;Cholesterol/blood&lt;/keyword&gt;&lt;keyword&gt;Ethanol/*adverse effects/blood&lt;/keyword&gt;&lt;keyword&gt;Fasting&lt;/keyword&gt;&lt;keyword&gt;Fatty Acids, Nonesterified/blood&lt;/keyword&gt;&lt;keyword&gt;Female&lt;/keyword&gt;&lt;keyword&gt;Humans&lt;/keyword&gt;&lt;keyword&gt;Hyperlipidemias/*chemically induced&lt;/keyword&gt;&lt;keyword&gt;Insulin/blood&lt;/keyword&gt;&lt;keyword&gt;Lipids/*blood&lt;/keyword&gt;&lt;keyword&gt;Lipoproteins, HDL/blood&lt;/keyword&gt;&lt;keyword&gt;Lipoproteins, LDL/blood&lt;/keyword&gt;&lt;keyword&gt;Lipoproteins, VLDL/blood&lt;/keyword&gt;&lt;keyword&gt;Male&lt;/keyword&gt;&lt;keyword&gt;Middle Aged&lt;/keyword&gt;&lt;keyword&gt;Time Factors&lt;/keyword&gt;&lt;keyword&gt;Triglycerides/*blood&lt;/keyword&gt;&lt;/keywords&gt;&lt;dates&gt;&lt;year&gt;1974&lt;/year&gt;&lt;pub-dates&gt;&lt;date&gt;Feb&lt;/date&gt;&lt;/pub-dates&gt;&lt;/dates&gt;&lt;isbn&gt;0003-4819 (Print)&amp;#xD;0003-4819 (Linking)&lt;/isbn&gt;&lt;accession-num&gt;4359737&lt;/accession-num&gt;&lt;urls&gt;&lt;related-urls&gt;&lt;url&gt;https://www.ncbi.nlm.nih.gov/pubmed/4359737&lt;/url&gt;&lt;/related-urls&gt;&lt;/urls&gt;&lt;electronic-resource-num&gt;10.7326/0003-4819-80-2-143&lt;/electronic-resource-num&gt;&lt;/record&gt;&lt;/Cite&gt;&lt;/EndNote&gt;</w:instrText>
      </w:r>
      <w:r w:rsidR="00C0132A">
        <w:rPr>
          <w:rFonts w:eastAsia="Arial" w:cs="Arial"/>
          <w:bCs/>
          <w:sz w:val="22"/>
          <w:szCs w:val="22"/>
        </w:rPr>
        <w:fldChar w:fldCharType="separate"/>
      </w:r>
      <w:r w:rsidR="00DE0704">
        <w:rPr>
          <w:rFonts w:eastAsia="Arial" w:cs="Arial"/>
          <w:bCs/>
          <w:noProof/>
          <w:sz w:val="22"/>
          <w:szCs w:val="22"/>
        </w:rPr>
        <w:t>(231)</w:t>
      </w:r>
      <w:r w:rsidR="00C0132A">
        <w:rPr>
          <w:rFonts w:eastAsia="Arial" w:cs="Arial"/>
          <w:bCs/>
          <w:sz w:val="22"/>
          <w:szCs w:val="22"/>
        </w:rPr>
        <w:fldChar w:fldCharType="end"/>
      </w:r>
      <w:r w:rsidR="00E51BD6" w:rsidRPr="00E51BD6">
        <w:rPr>
          <w:rFonts w:eastAsia="Arial" w:cs="Arial"/>
          <w:bCs/>
          <w:sz w:val="22"/>
          <w:szCs w:val="22"/>
        </w:rPr>
        <w:t xml:space="preserve">. </w:t>
      </w:r>
      <w:r w:rsidRPr="00281371">
        <w:rPr>
          <w:rFonts w:eastAsia="Arial" w:cs="Arial"/>
          <w:bCs/>
          <w:sz w:val="22"/>
          <w:szCs w:val="22"/>
        </w:rPr>
        <w:t xml:space="preserve"> </w:t>
      </w:r>
    </w:p>
    <w:p w14:paraId="4539164D" w14:textId="77777777" w:rsidR="00C76953" w:rsidRPr="00281371" w:rsidRDefault="00C76953" w:rsidP="00281371">
      <w:pPr>
        <w:spacing w:after="0" w:line="276" w:lineRule="auto"/>
        <w:rPr>
          <w:rFonts w:eastAsia="Arial" w:cs="Arial"/>
          <w:bCs/>
          <w:sz w:val="22"/>
          <w:szCs w:val="22"/>
        </w:rPr>
      </w:pPr>
    </w:p>
    <w:p w14:paraId="3A196961" w14:textId="77777777" w:rsidR="00C76953" w:rsidRPr="000C6EEE" w:rsidRDefault="00C76953" w:rsidP="00281371">
      <w:pPr>
        <w:spacing w:after="0" w:line="276" w:lineRule="auto"/>
        <w:rPr>
          <w:rFonts w:eastAsia="Arial" w:cs="Arial"/>
          <w:color w:val="FF0000"/>
          <w:sz w:val="22"/>
          <w:szCs w:val="22"/>
        </w:rPr>
      </w:pPr>
      <w:r w:rsidRPr="000C6EEE">
        <w:rPr>
          <w:rFonts w:eastAsia="Arial" w:cs="Arial"/>
          <w:color w:val="FF0000"/>
          <w:sz w:val="22"/>
          <w:szCs w:val="22"/>
        </w:rPr>
        <w:t>MECHANISM FOR THE EFFECT OF ALCOHOL ON HDL</w:t>
      </w:r>
    </w:p>
    <w:p w14:paraId="7BEC8D2B" w14:textId="77777777" w:rsidR="00C76953" w:rsidRPr="00281371" w:rsidRDefault="00C76953" w:rsidP="00281371">
      <w:pPr>
        <w:spacing w:after="0" w:line="276" w:lineRule="auto"/>
        <w:rPr>
          <w:rFonts w:eastAsia="Arial" w:cs="Arial"/>
          <w:bCs/>
          <w:sz w:val="22"/>
          <w:szCs w:val="22"/>
        </w:rPr>
      </w:pPr>
    </w:p>
    <w:p w14:paraId="3CF0B025" w14:textId="786B5411"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 The mechanism for the increase in HDL-C levels is likely due to an increased production of apo A1 and A2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&lt;EndNote&gt;&lt;Cite&gt;&lt;Author&gt;De Oliveira&lt;/Author&gt;&lt;Year&gt;2000&lt;/Year&gt;&lt;RecNum&gt;232&lt;/RecNum&gt;&lt;DisplayText&gt;(232)&lt;/DisplayText&gt;&lt;record&gt;&lt;rec-number&gt;232&lt;/rec-number&gt;&lt;foreign-keys&gt;&lt;key app="EN" db-id="wpz5tvps6r0sxmedvxi5fazcwdftss050z0t" timestamp="1615181276"&gt;232&lt;/key&gt;&lt;/foreign-keys&gt;&lt;ref-type name="Journal Article"&gt;17&lt;/ref-type&gt;&lt;contributors&gt;&lt;authors&gt;&lt;author&gt;De Oliveira, E. Silva E. R.&lt;/author&gt;&lt;author&gt;Foster, D.&lt;/author&gt;&lt;author&gt;McGee Harper, M.&lt;/author&gt;&lt;author&gt;Seidman, C. E.&lt;/author&gt;&lt;author&gt;Smith, J. D.&lt;/author&gt;&lt;author&gt;Breslow, J. L.&lt;/author&gt;&lt;author&gt;Brinton, E. A.&lt;/author&gt;&lt;/authors&gt;&lt;/contributors&gt;&lt;auth-address&gt;Rockefeller University, New York, NY, USA.&lt;/auth-address&gt;&lt;titles&gt;&lt;title&gt;Alcohol consumption raises HDL cholesterol levels by increasing the transport rate of apolipoproteins A-I and A-II&lt;/title&gt;&lt;secondary-title&gt;Circulation&lt;/secondary-title&gt;&lt;/titles&gt;&lt;periodical&gt;&lt;full-title&gt;Circulation&lt;/full-title&gt;&lt;/periodical&gt;&lt;pages&gt;2347-52&lt;/pages&gt;&lt;volume&gt;102&lt;/volume&gt;&lt;number&gt;19&lt;/number&gt;&lt;edition&gt;2000/11/09&lt;/edition&gt;&lt;keywords&gt;&lt;keyword&gt;Adult&lt;/keyword&gt;&lt;keyword&gt;Aged&lt;/keyword&gt;&lt;keyword&gt;Alcohol Drinking/blood/*metabolism&lt;/keyword&gt;&lt;keyword&gt;Apolipoprotein A-I/blood/*metabolism&lt;/keyword&gt;&lt;keyword&gt;Apolipoprotein A-II/blood/*metabolism&lt;/keyword&gt;&lt;keyword&gt;Biological Transport&lt;/keyword&gt;&lt;keyword&gt;Cholesterol, HDL/*blood&lt;/keyword&gt;&lt;keyword&gt;Female&lt;/keyword&gt;&lt;keyword&gt;Humans&lt;/keyword&gt;&lt;keyword&gt;Male&lt;/keyword&gt;&lt;keyword&gt;Middle Aged&lt;/keyword&gt;&lt;/keywords&gt;&lt;dates&gt;&lt;year&gt;2000&lt;/year&gt;&lt;pub-dates&gt;&lt;date&gt;Nov 7&lt;/date&gt;&lt;/pub-dates&gt;&lt;/dates&gt;&lt;isbn&gt;1524-4539 (Electronic)&amp;#xD;0009-7322 (Linking)&lt;/isbn&gt;&lt;accession-num&gt;11067787&lt;/accession-num&gt;&lt;urls&gt;&lt;related-urls&gt;&lt;url&gt;https://www.ncbi.nlm.nih.gov/pubmed/11067787&lt;/url&gt;&lt;/related-urls&gt;&lt;/urls&gt;&lt;electronic-resource-num&gt;10.1161/01.cir.102.19.2347&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(232)</w:t>
      </w:r>
      <w:r w:rsidRPr="00281371">
        <w:rPr>
          <w:rFonts w:eastAsia="Arial" w:cs="Arial"/>
          <w:bCs/>
          <w:sz w:val="22"/>
          <w:szCs w:val="22"/>
        </w:rPr>
        <w:fldChar w:fldCharType="end"/>
      </w:r>
      <w:r w:rsidRPr="00281371">
        <w:rPr>
          <w:rFonts w:eastAsia="Arial" w:cs="Arial"/>
          <w:bCs/>
          <w:sz w:val="22"/>
          <w:szCs w:val="22"/>
        </w:rPr>
        <w:t xml:space="preserve">. Additionally, alcohol inhibits cholesteryl ester transfer protein (CETP) activity, which will also increase HDL-C levels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&lt;EndNote&gt;&lt;Cite&gt;&lt;Author&gt;Klop&lt;/Author&gt;&lt;Year&gt;2013&lt;/Year&gt;&lt;RecNum&gt;234&lt;/RecNum&gt;&lt;DisplayText&gt;(229)&lt;/DisplayText&gt;&lt;record&gt;&lt;rec-number&gt;234&lt;/rec-number&gt;&lt;foreign-keys&gt;&lt;key app="EN" db-id="wpz5tvps6r0sxmedvxi5fazcwdftss050z0t" timestamp="1615329413"&gt;234&lt;/key&gt;&lt;/foreign-keys&gt;&lt;ref-type name="Journal Article"&gt;17&lt;/ref-type&gt;&lt;contributors&gt;&lt;authors&gt;&lt;author&gt;Klop, B.&lt;/author&gt;&lt;author&gt;do Rego, A. T.&lt;/author&gt;&lt;author&gt;Cabezas, M. C.&lt;/author&gt;&lt;/authors&gt;&lt;/contributors&gt;&lt;auth-address&gt;Department of Internal Medicine, Sint Franciscus Gasthuis Rotterdam, the Netherlands.&lt;/auth-address&gt;&lt;titles&gt;&lt;title&gt;Alcohol and plasma triglycerides&lt;/title&gt;&lt;secondary-title&gt;Curr Opin Lipidol&lt;/secondary-title&gt;&lt;/titles&gt;&lt;periodical&gt;&lt;full-title&gt;Curr Opin Lipidol&lt;/full-title&gt;&lt;/periodical&gt;&lt;pages&gt;321-6&lt;/pages&gt;&lt;volume&gt;24&lt;/volume&gt;&lt;number&gt;4&lt;/number&gt;&lt;edition&gt;2013/03/21&lt;/edition&gt;&lt;keywords&gt;&lt;keyword&gt;Alcohol Drinking/adverse effects/*blood&lt;/keyword&gt;&lt;keyword&gt;Animals&lt;/keyword&gt;&lt;keyword&gt;Ethanol/adverse effects/pharmacology&lt;/keyword&gt;&lt;keyword&gt;Genetic Predisposition to Disease&lt;/keyword&gt;&lt;keyword&gt;Humans&lt;/keyword&gt;&lt;keyword&gt;Hypertriglyceridemia/blood/etiology&lt;/keyword&gt;&lt;keyword&gt;Life Style&lt;/keyword&gt;&lt;keyword&gt;Lipid Metabolism/drug effects&lt;/keyword&gt;&lt;keyword&gt;Pancreatitis, Alcoholic/blood/etiology&lt;/keyword&gt;&lt;keyword&gt;Triglycerides/*blood&lt;/keyword&gt;&lt;/keywords&gt;&lt;dates&gt;&lt;year&gt;2013&lt;/year&gt;&lt;pub-dates&gt;&lt;date&gt;Aug&lt;/date&gt;&lt;/pub-dates&gt;&lt;/dates&gt;&lt;isbn&gt;1473-6535 (Electronic)&amp;#xD;0957-9672 (Linking)&lt;/isbn&gt;&lt;accession-num&gt;23511381&lt;/accession-num&gt;&lt;urls&gt;&lt;related-urls&gt;&lt;url&gt;https://www.ncbi.nlm.nih.gov/pubmed/23511381&lt;/url&gt;&lt;/related-urls&gt;&lt;/urls&gt;&lt;electronic-resource-num&gt;10.1097/MOL.0b013e3283606845&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(229)</w:t>
      </w:r>
      <w:r w:rsidRPr="00281371">
        <w:rPr>
          <w:rFonts w:eastAsia="Arial" w:cs="Arial"/>
          <w:bCs/>
          <w:sz w:val="22"/>
          <w:szCs w:val="22"/>
        </w:rPr>
        <w:fldChar w:fldCharType="end"/>
      </w:r>
      <w:r w:rsidRPr="00281371">
        <w:rPr>
          <w:rFonts w:eastAsia="Arial" w:cs="Arial"/>
          <w:bCs/>
          <w:sz w:val="22"/>
          <w:szCs w:val="22"/>
        </w:rPr>
        <w:t xml:space="preserve">. </w:t>
      </w:r>
    </w:p>
    <w:p w14:paraId="78A2494A" w14:textId="77777777" w:rsidR="00C76953" w:rsidRPr="00281371" w:rsidRDefault="00C76953" w:rsidP="00281371">
      <w:pPr>
        <w:spacing w:after="0" w:line="276" w:lineRule="auto"/>
        <w:rPr>
          <w:rFonts w:eastAsia="Arial" w:cs="Arial"/>
          <w:bCs/>
          <w:sz w:val="22"/>
          <w:szCs w:val="22"/>
        </w:rPr>
      </w:pPr>
    </w:p>
    <w:p w14:paraId="04E29186" w14:textId="77777777" w:rsidR="00C76953" w:rsidRPr="000C6EEE" w:rsidRDefault="00C76953" w:rsidP="00281371">
      <w:pPr>
        <w:spacing w:after="0" w:line="276" w:lineRule="auto"/>
        <w:rPr>
          <w:rFonts w:eastAsia="Arial" w:cs="Arial"/>
          <w:color w:val="FF0000"/>
          <w:sz w:val="22"/>
          <w:szCs w:val="22"/>
        </w:rPr>
      </w:pPr>
      <w:r w:rsidRPr="000C6EEE">
        <w:rPr>
          <w:rFonts w:eastAsia="Arial" w:cs="Arial"/>
          <w:color w:val="FF0000"/>
          <w:sz w:val="22"/>
          <w:szCs w:val="22"/>
        </w:rPr>
        <w:t xml:space="preserve">MECHANISM FOR THE EFFECT OF ALCOHOL ON TRIGLYCERIDES </w:t>
      </w:r>
    </w:p>
    <w:p w14:paraId="02F57C0E" w14:textId="77777777" w:rsidR="00C76953" w:rsidRPr="00281371" w:rsidRDefault="00C76953" w:rsidP="00281371">
      <w:pPr>
        <w:spacing w:after="0" w:line="276" w:lineRule="auto"/>
        <w:rPr>
          <w:rFonts w:eastAsia="Arial" w:cs="Arial"/>
          <w:bCs/>
          <w:sz w:val="22"/>
          <w:szCs w:val="22"/>
        </w:rPr>
      </w:pPr>
    </w:p>
    <w:p w14:paraId="1EA4C54F" w14:textId="7C5E76E8"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Alcohol increases VLDL secretion by the liver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&lt;EndNote&gt;&lt;Cite&gt;&lt;Author&gt;Klop&lt;/Author&gt;&lt;Year&gt;2013&lt;/Year&gt;&lt;RecNum&gt;234&lt;/RecNum&gt;&lt;DisplayText&gt;(229)&lt;/DisplayText&gt;&lt;record&gt;&lt;rec-number&gt;234&lt;/rec-number&gt;&lt;foreign-keys&gt;&lt;key app="EN" db-id="wpz5tvps6r0sxmedvxi5fazcwdftss050z0t" timestamp="1615329413"&gt;234&lt;/key&gt;&lt;/foreign-keys&gt;&lt;ref-type name="Journal Article"&gt;17&lt;/ref-type&gt;&lt;contributors&gt;&lt;authors&gt;&lt;author&gt;Klop, B.&lt;/author&gt;&lt;author&gt;do Rego, A. T.&lt;/author&gt;&lt;author&gt;Cabezas, M. C.&lt;/author&gt;&lt;/authors&gt;&lt;/contributors&gt;&lt;auth-address&gt;Department of Internal Medicine, Sint Franciscus Gasthuis Rotterdam, the Netherlands.&lt;/auth-address&gt;&lt;titles&gt;&lt;title&gt;Alcohol and plasma triglycerides&lt;/title&gt;&lt;secondary-title&gt;Curr Opin Lipidol&lt;/secondary-title&gt;&lt;/titles&gt;&lt;periodical&gt;&lt;full-title&gt;Curr Opin Lipidol&lt;/full-title&gt;&lt;/periodical&gt;&lt;pages&gt;321-6&lt;/pages&gt;&lt;volume&gt;24&lt;/volume&gt;&lt;number&gt;4&lt;/number&gt;&lt;edition&gt;2013/03/21&lt;/edition&gt;&lt;keywords&gt;&lt;keyword&gt;Alcohol Drinking/adverse effects/*blood&lt;/keyword&gt;&lt;keyword&gt;Animals&lt;/keyword&gt;&lt;keyword&gt;Ethanol/adverse effects/pharmacology&lt;/keyword&gt;&lt;keyword&gt;Genetic Predisposition to Disease&lt;/keyword&gt;&lt;keyword&gt;Humans&lt;/keyword&gt;&lt;keyword&gt;Hypertriglyceridemia/blood/etiology&lt;/keyword&gt;&lt;keyword&gt;Life Style&lt;/keyword&gt;&lt;keyword&gt;Lipid Metabolism/drug effects&lt;/keyword&gt;&lt;keyword&gt;Pancreatitis, Alcoholic/blood/etiology&lt;/keyword&gt;&lt;keyword&gt;Triglycerides/*blood&lt;/keyword&gt;&lt;/keywords&gt;&lt;dates&gt;&lt;year&gt;2013&lt;/year&gt;&lt;pub-dates&gt;&lt;date&gt;Aug&lt;/date&gt;&lt;/pub-dates&gt;&lt;/dates&gt;&lt;isbn&gt;1473-6535 (Electronic)&amp;#xD;0957-9672 (Linking)&lt;/isbn&gt;&lt;accession-num&gt;23511381&lt;/accession-num&gt;&lt;urls&gt;&lt;related-urls&gt;&lt;url&gt;https://www.ncbi.nlm.nih.gov/pubmed/23511381&lt;/url&gt;&lt;/related-urls&gt;&lt;/urls&gt;&lt;electronic-resource-num&gt;10.1097/MOL.0b013e3283606845&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(229)</w:t>
      </w:r>
      <w:r w:rsidRPr="00281371">
        <w:rPr>
          <w:rFonts w:eastAsia="Arial" w:cs="Arial"/>
          <w:bCs/>
          <w:sz w:val="22"/>
          <w:szCs w:val="22"/>
        </w:rPr>
        <w:fldChar w:fldCharType="end"/>
      </w:r>
      <w:r w:rsidRPr="00281371">
        <w:rPr>
          <w:rFonts w:eastAsia="Arial" w:cs="Arial"/>
          <w:bCs/>
          <w:sz w:val="22"/>
          <w:szCs w:val="22"/>
        </w:rPr>
        <w:t>. The increased production and secretion of VLDL is due to a number of factors including a) alcohol increases lipolysis in adipose tissue and increase</w:t>
      </w:r>
      <w:r w:rsidR="00293274">
        <w:rPr>
          <w:rFonts w:eastAsia="Arial" w:cs="Arial"/>
          <w:bCs/>
          <w:sz w:val="22"/>
          <w:szCs w:val="22"/>
        </w:rPr>
        <w:t>s the</w:t>
      </w:r>
      <w:r w:rsidRPr="00281371">
        <w:rPr>
          <w:rFonts w:eastAsia="Arial" w:cs="Arial"/>
          <w:bCs/>
          <w:sz w:val="22"/>
          <w:szCs w:val="22"/>
        </w:rPr>
        <w:t xml:space="preserve"> delivery of fatty acids to the liver b) alcohol increases hepatic fatty acid transporters increasing the uptake of circulating fatty acids c) alcohol increases hepatic de novo fatty acid synthesis d) alcohol decreases the beta oxidation of fatty acids in the liver </w:t>
      </w:r>
      <w:r w:rsidRPr="00281371">
        <w:rPr>
          <w:rFonts w:eastAsia="Arial" w:cs="Arial"/>
          <w:bCs/>
          <w:sz w:val="22"/>
          <w:szCs w:val="22"/>
        </w:rPr>
        <w:fldChar w:fldCharType="begin">
          <w:fldData xml:space="preserve">PEVuZE5vdGU+PENpdGU+PEF1dGhvcj5LbG9wPC9BdXRob3I+PFllYXI+MjAxMzwvWWVhcj48UmVj
TnVtPjIzNDwvUmVjTnVtPjxEaXNwbGF5VGV4dD4oMjI5LDIzMywyMzQpPC9EaXNwbGF5VGV4dD48
cmVjb3JkPjxyZWMtbnVtYmVyPjIzNDwvcmVjLW51bWJlcj48Zm9yZWlnbi1rZXlzPjxrZXkgYXBw
PSJFTiIgZGItaWQ9IndwejV0dnBzNnIwc3htZWR2eGk1ZmF6Y3dkZnRzczA1MHowdCIgdGltZXN0
YW1wPSIxNjE1MzI5NDEzIj4yMzQ8L2tleT48L2ZvcmVpZ24ta2V5cz48cmVmLXR5cGUgbmFtZT0i
Sm91cm5hbCBBcnRpY2xlIj4xNzwvcmVmLXR5cGU+PGNvbnRyaWJ1dG9ycz48YXV0aG9ycz48YXV0
aG9yPktsb3AsIEIuPC9hdXRob3I+PGF1dGhvcj5kbyBSZWdvLCBBLiBULjwvYXV0aG9yPjxhdXRo
b3I+Q2FiZXphcywgTS4gQy48L2F1dGhvcj48L2F1dGhvcnM+PC9jb250cmlidXRvcnM+PGF1dGgt
YWRkcmVzcz5EZXBhcnRtZW50IG9mIEludGVybmFsIE1lZGljaW5lLCBTaW50IEZyYW5jaXNjdXMg
R2FzdGh1aXMgUm90dGVyZGFtLCB0aGUgTmV0aGVybGFuZHMuPC9hdXRoLWFkZHJlc3M+PHRpdGxl
cz48dGl0bGU+QWxjb2hvbCBhbmQgcGxhc21hIHRyaWdseWNlcmlkZXM8L3RpdGxlPjxzZWNvbmRh
cnktdGl0bGU+Q3VyciBPcGluIExpcGlkb2w8L3NlY29uZGFyeS10aXRsZT48L3RpdGxlcz48cGVy
aW9kaWNhbD48ZnVsbC10aXRsZT5DdXJyIE9waW4gTGlwaWRvbDwvZnVsbC10aXRsZT48L3Blcmlv
ZGljYWw+PHBhZ2VzPjMyMS02PC9wYWdlcz48dm9sdW1lPjI0PC92b2x1bWU+PG51bWJlcj40PC9u
dW1iZXI+PGVkaXRpb24+MjAxMy8wMy8yMTwvZWRpdGlvbj48a2V5d29yZHM+PGtleXdvcmQ+QWxj
b2hvbCBEcmlua2luZy9hZHZlcnNlIGVmZmVjdHMvKmJsb29kPC9rZXl3b3JkPjxrZXl3b3JkPkFu
aW1hbHM8L2tleXdvcmQ+PGtleXdvcmQ+RXRoYW5vbC9hZHZlcnNlIGVmZmVjdHMvcGhhcm1hY29s
b2d5PC9rZXl3b3JkPjxrZXl3b3JkPkdlbmV0aWMgUHJlZGlzcG9zaXRpb24gdG8gRGlzZWFzZTwv
a2V5d29yZD48a2V5d29yZD5IdW1hbnM8L2tleXdvcmQ+PGtleXdvcmQ+SHlwZXJ0cmlnbHljZXJp
ZGVtaWEvYmxvb2QvZXRpb2xvZ3k8L2tleXdvcmQ+PGtleXdvcmQ+TGlmZSBTdHlsZTwva2V5d29y
ZD48a2V5d29yZD5MaXBpZCBNZXRhYm9saXNtL2RydWcgZWZmZWN0czwva2V5d29yZD48a2V5d29y
ZD5QYW5jcmVhdGl0aXMsIEFsY29ob2xpYy9ibG9vZC9ldGlvbG9neTwva2V5d29yZD48a2V5d29y
ZD5UcmlnbHljZXJpZGVzLypibG9vZDwva2V5d29yZD48L2tleXdvcmRzPjxkYXRlcz48eWVhcj4y
MDEzPC95ZWFyPjxwdWItZGF0ZXM+PGRhdGU+QXVnPC9kYXRlPjwvcHViLWRhdGVzPjwvZGF0ZXM+
PGlzYm4+MTQ3My02NTM1IChFbGVjdHJvbmljKSYjeEQ7MDk1Ny05NjcyIChMaW5raW5nKTwvaXNi
bj48YWNjZXNzaW9uLW51bT4yMzUxMTM4MTwvYWNjZXNzaW9uLW51bT48dXJscz48cmVsYXRlZC11
cmxzPjx1cmw+aHR0cHM6Ly93d3cubmNiaS5ubG0ubmloLmdvdi9wdWJtZWQvMjM1MTEzODE8L3Vy
bD48L3JlbGF0ZWQtdXJscz48L3VybHM+PGVsZWN0cm9uaWMtcmVzb3VyY2UtbnVtPjEwLjEwOTcv
TU9MLjBiMDEzZTMyODM2MDY4NDU8L2VsZWN0cm9uaWMtcmVzb3VyY2UtbnVtPjwvcmVjb3JkPjwv
Q2l0ZT48Q2l0ZT48QXV0aG9yPllvdTwvQXV0aG9yPjxZZWFyPjIwMTk8L1llYXI+PFJlY051bT4y
MzY8L1JlY051bT48cmVjb3JkPjxyZWMtbnVtYmVyPjIzNjwvcmVjLW51bWJlcj48Zm9yZWlnbi1r
ZXlzPjxrZXkgYXBwPSJFTiIgZGItaWQ9IndwejV0dnBzNnIwc3htZWR2eGk1ZmF6Y3dkZnRzczA1
MHowdCIgdGltZXN0YW1wPSIxNjE1MzMxODIxIj4yMzY8L2tleT48L2ZvcmVpZ24ta2V5cz48cmVm
LXR5cGUgbmFtZT0iSm91cm5hbCBBcnRpY2xlIj4xNzwvcmVmLXR5cGU+PGNvbnRyaWJ1dG9ycz48
YXV0aG9ycz48YXV0aG9yPllvdSwgTS48L2F1dGhvcj48YXV0aG9yPkFydGVlbCwgRy4gRS48L2F1
dGhvcj48L2F1dGhvcnM+PC9jb250cmlidXRvcnM+PGF1dGgtYWRkcmVzcz5EZXBhcnRtZW50IG9m
IFBoYXJtYWNldXRpY2FsIFNjaWVuY2VzLCBDb2xsZWdlIG9mIFBoYXJtYWN5LCBOb3J0aGVhc3Qg
T2hpbyBNZWRpY2FsIFVuaXZlcnNpdHksIFJvb3RzdG93biwgT0gsIFVTQS4gRWxlY3Ryb25pYyBh
ZGRyZXNzOiBteW91QG5lb21lZC5lZHUuJiN4RDtEZXBhcnRtZW50IG9mIE1lZGljaW5lLCBEaXZp
c2lvbiBvZiBHYXN0cm9lbnRlcm9sb2d5LCBIZXBhdG9sb2d5IGFuZCBOdXRyaXRpb24sIFVuaXZl
cnNpdHkgb2YgUGl0dHNidXJnaCwgUGl0dHNidXJnaCwgUEEsIFVTQTsgUGl0dHNidXJnaCBMaXZl
ciBSZXNlYXJjaCBDZW50ZXIsIFVuaXZlcnNpdHkgb2YgUGl0dHNidXJnaCwgUGl0dHNidXJnaCwg
UEEsIFVTQS4gRWxlY3Ryb25pYyBhZGRyZXNzOiBnZWFydGVlbEBwaXR0LmVkdS48L2F1dGgtYWRk
cmVzcz48dGl0bGVzPjx0aXRsZT5FZmZlY3Qgb2YgZXRoYW5vbCBvbiBsaXBpZCBtZXRhYm9saXNt
PC90aXRsZT48c2Vjb25kYXJ5LXRpdGxlPkogSGVwYXRvbDwvc2Vjb25kYXJ5LXRpdGxlPjwvdGl0
bGVzPjxwZXJpb2RpY2FsPjxmdWxsLXRpdGxlPkogSGVwYXRvbDwvZnVsbC10aXRsZT48L3Blcmlv
ZGljYWw+PHBhZ2VzPjIzNy0yNDg8L3BhZ2VzPjx2b2x1bWU+NzA8L3ZvbHVtZT48bnVtYmVyPjI8
L251bWJlcj48ZWRpdGlvbj4yMDE5LzAxLzIwPC9lZGl0aW9uPjxrZXl3b3Jkcz48a2V5d29yZD5B
bGNvaG9saXNtLyptZXRhYm9saXNtPC9rZXl3b3JkPjxrZXl3b3JkPkFuaW1hbHM8L2tleXdvcmQ+
PGtleXdvcmQ+Q2hvbGVzdGVyb2wvKm1ldGFib2xpc208L2tleXdvcmQ+PGtleXdvcmQ+RXRoYW5v
bC8qbWV0YWJvbGlzbS9waGFybWFjb2xvZ3k8L2tleXdvcmQ+PGtleXdvcmQ+RmF0dHkgQWNpZCBU
cmFuc3BvcnQgUHJvdGVpbnMvbWV0YWJvbGlzbTwva2V5d29yZD48a2V5d29yZD5GYXR0eSBBY2lk
cy8qbWV0YWJvbGlzbTwva2V5d29yZD48a2V5d29yZD5GYXR0eSBMaXZlciwgQWxjb2hvbGljLypt
ZXRhYm9saXNtL3BhdGhvbG9neTwva2V5d29yZD48a2V5d29yZD5Ib21lb3N0YXNpczwva2V5d29y
ZD48a2V5d29yZD5IdW1hbnM8L2tleXdvcmQ+PGtleXdvcmQ+TWl0b2Nob25kcmlhL21ldGFib2xp
c208L2tleXdvcmQ+PGtleXdvcmQ+T3hpZGF0aW9uLVJlZHVjdGlvbi9kcnVnIGVmZmVjdHM8L2tl
eXdvcmQ+PGtleXdvcmQ+VHJpZ2x5Y2VyaWRlcy8qbWV0YWJvbGlzbTwva2V5d29yZD48a2V5d29y
ZD4qQWxjb2hvbC1yZWxhdGVkIGxpdmVyIGRpc2Vhc2U8L2tleXdvcmQ+PGtleXdvcmQ+KkxpcGlk
IGhvbWVvc3Rhc2lzPC9rZXl3b3JkPjxrZXl3b3JkPipNZXRhYm9saXNtPC9rZXl3b3JkPjxrZXl3
b3JkPipTdGVhdG9zaXM8L2tleXdvcmQ+PC9rZXl3b3Jkcz48ZGF0ZXM+PHllYXI+MjAxOTwveWVh
cj48cHViLWRhdGVzPjxkYXRlPkZlYjwvZGF0ZT48L3B1Yi1kYXRlcz48L2RhdGVzPjxpc2JuPjE2
MDAtMDY0MSAoRWxlY3Ryb25pYykmI3hEOzAxNjgtODI3OCAoTGlua2luZyk8L2lzYm4+PGFjY2Vz
c2lvbi1udW0+MzA2NTg3MjU8L2FjY2Vzc2lvbi1udW0+PHVybHM+PHJlbGF0ZWQtdXJscz48dXJs
Pmh0dHBzOi8vd3d3Lm5jYmkubmxtLm5paC5nb3YvcHVibWVkLzMwNjU4NzI1PC91cmw+PC9yZWxh
dGVkLXVybHM+PC91cmxzPjxjdXN0b20yPlBNQzY0MzY1Mzc8L2N1c3RvbTI+PGVsZWN0cm9uaWMt
cmVzb3VyY2UtbnVtPjEwLjEwMTYvai5qaGVwLjIwMTguMTAuMDM3PC9lbGVjdHJvbmljLXJlc291
cmNlLW51bT48L3JlY29yZD48L0NpdGU+PENpdGU+PEF1dGhvcj5Tb3ppbzwvQXV0aG9yPjxZZWFy
PjIwMDg8L1llYXI+PFJlY051bT4yMzg8L1JlY051bT48cmVjb3JkPjxyZWMtbnVtYmVyPjIzODwv
cmVjLW51bWJlcj48Zm9yZWlnbi1rZXlzPjxrZXkgYXBwPSJFTiIgZGItaWQ9IndwejV0dnBzNnIw
c3htZWR2eGk1ZmF6Y3dkZnRzczA1MHowdCIgdGltZXN0YW1wPSIxNjE1MzM3MDM3Ij4yMzg8L2tl
eT48L2ZvcmVpZ24ta2V5cz48cmVmLXR5cGUgbmFtZT0iSm91cm5hbCBBcnRpY2xlIj4xNzwvcmVm
LXR5cGU+PGNvbnRyaWJ1dG9ycz48YXV0aG9ycz48YXV0aG9yPlNvemlvLCBNLjwvYXV0aG9yPjxh
dXRob3I+Q3JhYmIsIEQuIFcuPC9hdXRob3I+PC9hdXRob3JzPjwvY29udHJpYnV0b3JzPjxhdXRo
LWFkZHJlc3M+SW5kaWFuYSBVbml2ZXJzaXR5IFNjaG9vbCBvZiBNZWRpY2luZSwgNTQ1IEJhcm5o
aWxsIERyLiwgSW5kaWFuYXBvbGlzLCBJTiA0NjIwMiwgVVNBLjwvYXV0aC1hZGRyZXNzPjx0aXRs
ZXM+PHRpdGxlPkFsY29ob2wgYW5kIGxpcGlkIG1ldGFib2xpc208L3RpdGxlPjxzZWNvbmRhcnkt
dGl0bGU+QW0gSiBQaHlzaW9sIEVuZG9jcmlub2wgTWV0YWI8L3NlY29uZGFyeS10aXRsZT48L3Rp
dGxlcz48cGVyaW9kaWNhbD48ZnVsbC10aXRsZT5BbSBKIFBoeXNpb2wgRW5kb2NyaW5vbCBNZXRh
YjwvZnVsbC10aXRsZT48L3BlcmlvZGljYWw+PHBhZ2VzPkUxMC02PC9wYWdlcz48dm9sdW1lPjI5
NTwvdm9sdW1lPjxudW1iZXI+MTwvbnVtYmVyPjxlZGl0aW9uPjIwMDgvMDMvMjA8L2VkaXRpb24+
PGtleXdvcmRzPjxrZXl3b3JkPkFsY29ob2wgRHJpbmtpbmcvKm1ldGFib2xpc208L2tleXdvcmQ+
PGtleXdvcmQ+QWxjb2hvbC1JbmR1Y2VkIERpc29yZGVycy8qbWV0YWJvbGlzbTwva2V5d29yZD48
a2V5d29yZD5BbGNvaG9saXNtLyptZXRhYm9saXNtPC9rZXl3b3JkPjxrZXl3b3JkPkFuaW1hbHM8
L2tleXdvcmQ+PGtleXdvcmQ+RW5kb3BsYXNtaWMgUmV0aWN1bHVtL21ldGFib2xpc208L2tleXdv
cmQ+PGtleXdvcmQ+RmF0dHkgQWNpZHMvbWV0YWJvbGlzbTwva2V5d29yZD48a2V5d29yZD5IdW1h
bnM8L2tleXdvcmQ+PGtleXdvcmQ+KkxpcGlkIE1ldGFib2xpc208L2tleXdvcmQ+PGtleXdvcmQ+
TGl2ZXIvKm1ldGFib2xpc208L2tleXdvcmQ+PGtleXdvcmQ+VHJhbnNjcmlwdGlvbiwgR2VuZXRp
Yzwva2V5d29yZD48L2tleXdvcmRzPjxkYXRlcz48eWVhcj4yMDA4PC95ZWFyPjxwdWItZGF0ZXM+
PGRhdGU+SnVsPC9kYXRlPjwvcHViLWRhdGVzPjwvZGF0ZXM+PGlzYm4+MDE5My0xODQ5IChQcmlu
dCkmI3hEOzAxOTMtMTg0OSAoTGlua2luZyk8L2lzYm4+PGFjY2Vzc2lvbi1udW0+MTgzNDkxMTc8
L2FjY2Vzc2lvbi1udW0+PHVybHM+PHJlbGF0ZWQtdXJscz48dXJsPmh0dHBzOi8vd3d3Lm5jYmku
bmxtLm5paC5nb3YvcHVibWVkLzE4MzQ5MTE3PC91cmw+PC9yZWxhdGVkLXVybHM+PC91cmxzPjxj
dXN0b20yPlBNQzI0OTM1OTE8L2N1c3RvbTI+PGVsZWN0cm9uaWMtcmVzb3VyY2UtbnVtPjEwLjEx
NTIvYWpwZW5kby4wMDAxMS4yMDA4PC9lbGVjdHJvbmljLXJlc291cmNlLW51bT48L3JlY29yZD48
L0NpdGU+PC9FbmROb3RlPn==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PEVuZE5vdGU+PENpdGU+PEF1dGhvcj5LbG9wPC9BdXRob3I+PFllYXI+MjAxMzwvWWVhcj48UmVj
TnVtPjIzNDwvUmVjTnVtPjxEaXNwbGF5VGV4dD4oMjI5LDIzMywyMzQpPC9EaXNwbGF5VGV4dD48
cmVjb3JkPjxyZWMtbnVtYmVyPjIzNDwvcmVjLW51bWJlcj48Zm9yZWlnbi1rZXlzPjxrZXkgYXBw
PSJFTiIgZGItaWQ9IndwejV0dnBzNnIwc3htZWR2eGk1ZmF6Y3dkZnRzczA1MHowdCIgdGltZXN0
YW1wPSIxNjE1MzI5NDEzIj4yMzQ8L2tleT48L2ZvcmVpZ24ta2V5cz48cmVmLXR5cGUgbmFtZT0i
Sm91cm5hbCBBcnRpY2xlIj4xNzwvcmVmLXR5cGU+PGNvbnRyaWJ1dG9ycz48YXV0aG9ycz48YXV0
aG9yPktsb3AsIEIuPC9hdXRob3I+PGF1dGhvcj5kbyBSZWdvLCBBLiBULjwvYXV0aG9yPjxhdXRo
b3I+Q2FiZXphcywgTS4gQy48L2F1dGhvcj48L2F1dGhvcnM+PC9jb250cmlidXRvcnM+PGF1dGgt
YWRkcmVzcz5EZXBhcnRtZW50IG9mIEludGVybmFsIE1lZGljaW5lLCBTaW50IEZyYW5jaXNjdXMg
R2FzdGh1aXMgUm90dGVyZGFtLCB0aGUgTmV0aGVybGFuZHMuPC9hdXRoLWFkZHJlc3M+PHRpdGxl
cz48dGl0bGU+QWxjb2hvbCBhbmQgcGxhc21hIHRyaWdseWNlcmlkZXM8L3RpdGxlPjxzZWNvbmRh
cnktdGl0bGU+Q3VyciBPcGluIExpcGlkb2w8L3NlY29uZGFyeS10aXRsZT48L3RpdGxlcz48cGVy
aW9kaWNhbD48ZnVsbC10aXRsZT5DdXJyIE9waW4gTGlwaWRvbDwvZnVsbC10aXRsZT48L3Blcmlv
ZGljYWw+PHBhZ2VzPjMyMS02PC9wYWdlcz48dm9sdW1lPjI0PC92b2x1bWU+PG51bWJlcj40PC9u
dW1iZXI+PGVkaXRpb24+MjAxMy8wMy8yMTwvZWRpdGlvbj48a2V5d29yZHM+PGtleXdvcmQ+QWxj
b2hvbCBEcmlua2luZy9hZHZlcnNlIGVmZmVjdHMvKmJsb29kPC9rZXl3b3JkPjxrZXl3b3JkPkFu
aW1hbHM8L2tleXdvcmQ+PGtleXdvcmQ+RXRoYW5vbC9hZHZlcnNlIGVmZmVjdHMvcGhhcm1hY29s
b2d5PC9rZXl3b3JkPjxrZXl3b3JkPkdlbmV0aWMgUHJlZGlzcG9zaXRpb24gdG8gRGlzZWFzZTwv
a2V5d29yZD48a2V5d29yZD5IdW1hbnM8L2tleXdvcmQ+PGtleXdvcmQ+SHlwZXJ0cmlnbHljZXJp
ZGVtaWEvYmxvb2QvZXRpb2xvZ3k8L2tleXdvcmQ+PGtleXdvcmQ+TGlmZSBTdHlsZTwva2V5d29y
ZD48a2V5d29yZD5MaXBpZCBNZXRhYm9saXNtL2RydWcgZWZmZWN0czwva2V5d29yZD48a2V5d29y
ZD5QYW5jcmVhdGl0aXMsIEFsY29ob2xpYy9ibG9vZC9ldGlvbG9neTwva2V5d29yZD48a2V5d29y
ZD5UcmlnbHljZXJpZGVzLypibG9vZDwva2V5d29yZD48L2tleXdvcmRzPjxkYXRlcz48eWVhcj4y
MDEzPC95ZWFyPjxwdWItZGF0ZXM+PGRhdGU+QXVnPC9kYXRlPjwvcHViLWRhdGVzPjwvZGF0ZXM+
PGlzYm4+MTQ3My02NTM1IChFbGVjdHJvbmljKSYjeEQ7MDk1Ny05NjcyIChMaW5raW5nKTwvaXNi
bj48YWNjZXNzaW9uLW51bT4yMzUxMTM4MTwvYWNjZXNzaW9uLW51bT48dXJscz48cmVsYXRlZC11
cmxzPjx1cmw+aHR0cHM6Ly93d3cubmNiaS5ubG0ubmloLmdvdi9wdWJtZWQvMjM1MTEzODE8L3Vy
bD48L3JlbGF0ZWQtdXJscz48L3VybHM+PGVsZWN0cm9uaWMtcmVzb3VyY2UtbnVtPjEwLjEwOTcv
TU9MLjBiMDEzZTMyODM2MDY4NDU8L2VsZWN0cm9uaWMtcmVzb3VyY2UtbnVtPjwvcmVjb3JkPjwv
Q2l0ZT48Q2l0ZT48QXV0aG9yPllvdTwvQXV0aG9yPjxZZWFyPjIwMTk8L1llYXI+PFJlY051bT4y
MzY8L1JlY051bT48cmVjb3JkPjxyZWMtbnVtYmVyPjIzNjwvcmVjLW51bWJlcj48Zm9yZWlnbi1r
ZXlzPjxrZXkgYXBwPSJFTiIgZGItaWQ9IndwejV0dnBzNnIwc3htZWR2eGk1ZmF6Y3dkZnRzczA1
MHowdCIgdGltZXN0YW1wPSIxNjE1MzMxODIxIj4yMzY8L2tleT48L2ZvcmVpZ24ta2V5cz48cmVm
LXR5cGUgbmFtZT0iSm91cm5hbCBBcnRpY2xlIj4xNzwvcmVmLXR5cGU+PGNvbnRyaWJ1dG9ycz48
YXV0aG9ycz48YXV0aG9yPllvdSwgTS48L2F1dGhvcj48YXV0aG9yPkFydGVlbCwgRy4gRS48L2F1
dGhvcj48L2F1dGhvcnM+PC9jb250cmlidXRvcnM+PGF1dGgtYWRkcmVzcz5EZXBhcnRtZW50IG9m
IFBoYXJtYWNldXRpY2FsIFNjaWVuY2VzLCBDb2xsZWdlIG9mIFBoYXJtYWN5LCBOb3J0aGVhc3Qg
T2hpbyBNZWRpY2FsIFVuaXZlcnNpdHksIFJvb3RzdG93biwgT0gsIFVTQS4gRWxlY3Ryb25pYyBh
ZGRyZXNzOiBteW91QG5lb21lZC5lZHUuJiN4RDtEZXBhcnRtZW50IG9mIE1lZGljaW5lLCBEaXZp
c2lvbiBvZiBHYXN0cm9lbnRlcm9sb2d5LCBIZXBhdG9sb2d5IGFuZCBOdXRyaXRpb24sIFVuaXZl
cnNpdHkgb2YgUGl0dHNidXJnaCwgUGl0dHNidXJnaCwgUEEsIFVTQTsgUGl0dHNidXJnaCBMaXZl
ciBSZXNlYXJjaCBDZW50ZXIsIFVuaXZlcnNpdHkgb2YgUGl0dHNidXJnaCwgUGl0dHNidXJnaCwg
UEEsIFVTQS4gRWxlY3Ryb25pYyBhZGRyZXNzOiBnZWFydGVlbEBwaXR0LmVkdS48L2F1dGgtYWRk
cmVzcz48dGl0bGVzPjx0aXRsZT5FZmZlY3Qgb2YgZXRoYW5vbCBvbiBsaXBpZCBtZXRhYm9saXNt
PC90aXRsZT48c2Vjb25kYXJ5LXRpdGxlPkogSGVwYXRvbDwvc2Vjb25kYXJ5LXRpdGxlPjwvdGl0
bGVzPjxwZXJpb2RpY2FsPjxmdWxsLXRpdGxlPkogSGVwYXRvbDwvZnVsbC10aXRsZT48L3Blcmlv
ZGljYWw+PHBhZ2VzPjIzNy0yNDg8L3BhZ2VzPjx2b2x1bWU+NzA8L3ZvbHVtZT48bnVtYmVyPjI8
L251bWJlcj48ZWRpdGlvbj4yMDE5LzAxLzIwPC9lZGl0aW9uPjxrZXl3b3Jkcz48a2V5d29yZD5B
bGNvaG9saXNtLyptZXRhYm9saXNtPC9rZXl3b3JkPjxrZXl3b3JkPkFuaW1hbHM8L2tleXdvcmQ+
PGtleXdvcmQ+Q2hvbGVzdGVyb2wvKm1ldGFib2xpc208L2tleXdvcmQ+PGtleXdvcmQ+RXRoYW5v
bC8qbWV0YWJvbGlzbS9waGFybWFjb2xvZ3k8L2tleXdvcmQ+PGtleXdvcmQ+RmF0dHkgQWNpZCBU
cmFuc3BvcnQgUHJvdGVpbnMvbWV0YWJvbGlzbTwva2V5d29yZD48a2V5d29yZD5GYXR0eSBBY2lk
cy8qbWV0YWJvbGlzbTwva2V5d29yZD48a2V5d29yZD5GYXR0eSBMaXZlciwgQWxjb2hvbGljLypt
ZXRhYm9saXNtL3BhdGhvbG9neTwva2V5d29yZD48a2V5d29yZD5Ib21lb3N0YXNpczwva2V5d29y
ZD48a2V5d29yZD5IdW1hbnM8L2tleXdvcmQ+PGtleXdvcmQ+TWl0b2Nob25kcmlhL21ldGFib2xp
c208L2tleXdvcmQ+PGtleXdvcmQ+T3hpZGF0aW9uLVJlZHVjdGlvbi9kcnVnIGVmZmVjdHM8L2tl
eXdvcmQ+PGtleXdvcmQ+VHJpZ2x5Y2VyaWRlcy8qbWV0YWJvbGlzbTwva2V5d29yZD48a2V5d29y
ZD4qQWxjb2hvbC1yZWxhdGVkIGxpdmVyIGRpc2Vhc2U8L2tleXdvcmQ+PGtleXdvcmQ+KkxpcGlk
IGhvbWVvc3Rhc2lzPC9rZXl3b3JkPjxrZXl3b3JkPipNZXRhYm9saXNtPC9rZXl3b3JkPjxrZXl3
b3JkPipTdGVhdG9zaXM8L2tleXdvcmQ+PC9rZXl3b3Jkcz48ZGF0ZXM+PHllYXI+MjAxOTwveWVh
cj48cHViLWRhdGVzPjxkYXRlPkZlYjwvZGF0ZT48L3B1Yi1kYXRlcz48L2RhdGVzPjxpc2JuPjE2
MDAtMDY0MSAoRWxlY3Ryb25pYykmI3hEOzAxNjgtODI3OCAoTGlua2luZyk8L2lzYm4+PGFjY2Vz
c2lvbi1udW0+MzA2NTg3MjU8L2FjY2Vzc2lvbi1udW0+PHVybHM+PHJlbGF0ZWQtdXJscz48dXJs
Pmh0dHBzOi8vd3d3Lm5jYmkubmxtLm5paC5nb3YvcHVibWVkLzMwNjU4NzI1PC91cmw+PC9yZWxh
dGVkLXVybHM+PC91cmxzPjxjdXN0b20yPlBNQzY0MzY1Mzc8L2N1c3RvbTI+PGVsZWN0cm9uaWMt
cmVzb3VyY2UtbnVtPjEwLjEwMTYvai5qaGVwLjIwMTguMTAuMDM3PC9lbGVjdHJvbmljLXJlc291
cmNlLW51bT48L3JlY29yZD48L0NpdGU+PENpdGU+PEF1dGhvcj5Tb3ppbzwvQXV0aG9yPjxZZWFy
PjIwMDg8L1llYXI+PFJlY051bT4yMzg8L1JlY051bT48cmVjb3JkPjxyZWMtbnVtYmVyPjIzODwv
cmVjLW51bWJlcj48Zm9yZWlnbi1rZXlzPjxrZXkgYXBwPSJFTiIgZGItaWQ9IndwejV0dnBzNnIw
c3htZWR2eGk1ZmF6Y3dkZnRzczA1MHowdCIgdGltZXN0YW1wPSIxNjE1MzM3MDM3Ij4yMzg8L2tl
eT48L2ZvcmVpZ24ta2V5cz48cmVmLXR5cGUgbmFtZT0iSm91cm5hbCBBcnRpY2xlIj4xNzwvcmVm
LXR5cGU+PGNvbnRyaWJ1dG9ycz48YXV0aG9ycz48YXV0aG9yPlNvemlvLCBNLjwvYXV0aG9yPjxh
dXRob3I+Q3JhYmIsIEQuIFcuPC9hdXRob3I+PC9hdXRob3JzPjwvY29udHJpYnV0b3JzPjxhdXRo
LWFkZHJlc3M+SW5kaWFuYSBVbml2ZXJzaXR5IFNjaG9vbCBvZiBNZWRpY2luZSwgNTQ1IEJhcm5o
aWxsIERyLiwgSW5kaWFuYXBvbGlzLCBJTiA0NjIwMiwgVVNBLjwvYXV0aC1hZGRyZXNzPjx0aXRs
ZXM+PHRpdGxlPkFsY29ob2wgYW5kIGxpcGlkIG1ldGFib2xpc208L3RpdGxlPjxzZWNvbmRhcnkt
dGl0bGU+QW0gSiBQaHlzaW9sIEVuZG9jcmlub2wgTWV0YWI8L3NlY29uZGFyeS10aXRsZT48L3Rp
dGxlcz48cGVyaW9kaWNhbD48ZnVsbC10aXRsZT5BbSBKIFBoeXNpb2wgRW5kb2NyaW5vbCBNZXRh
YjwvZnVsbC10aXRsZT48L3BlcmlvZGljYWw+PHBhZ2VzPkUxMC02PC9wYWdlcz48dm9sdW1lPjI5
NTwvdm9sdW1lPjxudW1iZXI+MTwvbnVtYmVyPjxlZGl0aW9uPjIwMDgvMDMvMjA8L2VkaXRpb24+
PGtleXdvcmRzPjxrZXl3b3JkPkFsY29ob2wgRHJpbmtpbmcvKm1ldGFib2xpc208L2tleXdvcmQ+
PGtleXdvcmQ+QWxjb2hvbC1JbmR1Y2VkIERpc29yZGVycy8qbWV0YWJvbGlzbTwva2V5d29yZD48
a2V5d29yZD5BbGNvaG9saXNtLyptZXRhYm9saXNtPC9rZXl3b3JkPjxrZXl3b3JkPkFuaW1hbHM8
L2tleXdvcmQ+PGtleXdvcmQ+RW5kb3BsYXNtaWMgUmV0aWN1bHVtL21ldGFib2xpc208L2tleXdv
cmQ+PGtleXdvcmQ+RmF0dHkgQWNpZHMvbWV0YWJvbGlzbTwva2V5d29yZD48a2V5d29yZD5IdW1h
bnM8L2tleXdvcmQ+PGtleXdvcmQ+KkxpcGlkIE1ldGFib2xpc208L2tleXdvcmQ+PGtleXdvcmQ+
TGl2ZXIvKm1ldGFib2xpc208L2tleXdvcmQ+PGtleXdvcmQ+VHJhbnNjcmlwdGlvbiwgR2VuZXRp
Yzwva2V5d29yZD48L2tleXdvcmRzPjxkYXRlcz48eWVhcj4yMDA4PC95ZWFyPjxwdWItZGF0ZXM+
PGRhdGU+SnVsPC9kYXRlPjwvcHViLWRhdGVzPjwvZGF0ZXM+PGlzYm4+MDE5My0xODQ5IChQcmlu
dCkmI3hEOzAxOTMtMTg0OSAoTGlua2luZyk8L2lzYm4+PGFjY2Vzc2lvbi1udW0+MTgzNDkxMTc8
L2FjY2Vzc2lvbi1udW0+PHVybHM+PHJlbGF0ZWQtdXJscz48dXJsPmh0dHBzOi8vd3d3Lm5jYmku
bmxtLm5paC5nb3YvcHVibWVkLzE4MzQ5MTE3PC91cmw+PC9yZWxhdGVkLXVybHM+PC91cmxzPjxj
dXN0b20yPlBNQzI0OTM1OTE8L2N1c3RvbTI+PGVsZWN0cm9uaWMtcmVzb3VyY2UtbnVtPjEwLjEx
NTIvYWpwZW5kby4wMDAxMS4yMDA4PC9lbGVjdHJvbmljLXJlc291cmNlLW51bT48L3JlY29yZD48
L0NpdGU+PC9FbmROb3RlPn==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(229,233,234)</w:t>
      </w:r>
      <w:r w:rsidRPr="00281371">
        <w:rPr>
          <w:rFonts w:eastAsia="Arial" w:cs="Arial"/>
          <w:bCs/>
          <w:sz w:val="22"/>
          <w:szCs w:val="22"/>
        </w:rPr>
        <w:fldChar w:fldCharType="end"/>
      </w:r>
      <w:r w:rsidRPr="00281371">
        <w:rPr>
          <w:rFonts w:eastAsia="Arial" w:cs="Arial"/>
          <w:bCs/>
          <w:sz w:val="22"/>
          <w:szCs w:val="22"/>
        </w:rPr>
        <w:t>. Together these effects lead to an increased supply of fatty acids in the liver facilitating TG synthesis and the formation and secretion of VLDL.</w:t>
      </w:r>
    </w:p>
    <w:p w14:paraId="32321F39" w14:textId="77777777" w:rsidR="00C76953" w:rsidRPr="00281371" w:rsidRDefault="00C76953" w:rsidP="00281371">
      <w:pPr>
        <w:spacing w:after="0" w:line="276" w:lineRule="auto"/>
        <w:rPr>
          <w:rFonts w:eastAsia="Arial" w:cs="Arial"/>
          <w:bCs/>
          <w:sz w:val="22"/>
          <w:szCs w:val="22"/>
        </w:rPr>
      </w:pPr>
    </w:p>
    <w:p w14:paraId="47E4AF0A" w14:textId="0BA01323"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While moderate alcohol intake increases lipoprotein lipase (LPL) activity acute alcohol intake inhibits LPL activity, which could explain the observation that alcohol consumed with a meal increase</w:t>
      </w:r>
      <w:r w:rsidR="00293274">
        <w:rPr>
          <w:rFonts w:eastAsia="Arial" w:cs="Arial"/>
          <w:bCs/>
          <w:sz w:val="22"/>
          <w:szCs w:val="22"/>
        </w:rPr>
        <w:t>s</w:t>
      </w:r>
      <w:r w:rsidRPr="00281371">
        <w:rPr>
          <w:rFonts w:eastAsia="Arial" w:cs="Arial"/>
          <w:bCs/>
          <w:sz w:val="22"/>
          <w:szCs w:val="22"/>
        </w:rPr>
        <w:t xml:space="preserve"> postprandial TG levels (</w:t>
      </w:r>
      <w:r w:rsidRPr="00281371">
        <w:rPr>
          <w:rFonts w:eastAsia="Arial" w:cs="Arial"/>
          <w:bCs/>
          <w:sz w:val="22"/>
          <w:szCs w:val="22"/>
        </w:rPr>
        <w:fldChar w:fldCharType="begin">
          <w:fldData xml:space="preserve">PEVuZE5vdGU+PENpdGU+PEF1dGhvcj5Lb3ZhcjwvQXV0aG9yPjxZZWFyPjIwMTU8L1llYXI+PFJl
Y051bT4yMzM8L1JlY051bT48RGlzcGxheVRleHQ+KDIyOCwyMjkpPC9EaXNwbGF5VGV4dD48cmVj
b3JkPjxyZWMtbnVtYmVyPjIzMzwvcmVjLW51bWJlcj48Zm9yZWlnbi1rZXlzPjxrZXkgYXBwPSJF
TiIgZGItaWQ9IndwejV0dnBzNnIwc3htZWR2eGk1ZmF6Y3dkZnRzczA1MHowdCIgdGltZXN0YW1w
PSIxNjE1MzI3Njc4Ij4yMzM8L2tleT48L2ZvcmVpZ24ta2V5cz48cmVmLXR5cGUgbmFtZT0iSm91
cm5hbCBBcnRpY2xlIj4xNzwvcmVmLXR5cGU+PGNvbnRyaWJ1dG9ycz48YXV0aG9ycz48YXV0aG9y
PktvdmFyLCBKLjwvYXV0aG9yPjxhdXRob3I+WmVtYW5rb3ZhLCBLLjwvYXV0aG9yPjwvYXV0aG9y
cz48L2NvbnRyaWJ1dG9ycz48YXV0aC1hZGRyZXNzPkxhYm9yYXRvcnkgZm9yIEF0aGVyb3NjbGVy
b3NpcyBSZXNlYXJjaCwgSW5zdGl0dXRlIGZvciBDbGluaWNhbCBhbmQgRXhwZXJpbWVudGFsIE1l
ZGljaW5lLCBQcmFndWUsIEN6ZWNoIFJlcHVibGljLiBqYW4ua292YXJAaWtlbS5jei48L2F1dGgt
YWRkcmVzcz48dGl0bGVzPjx0aXRsZT5Nb2RlcmF0ZSBhbGNvaG9sIGNvbnN1bXB0aW9uIGFuZCB0
cmlnbHljZXJpZGVtaWE8L3RpdGxlPjxzZWNvbmRhcnktdGl0bGU+UGh5c2lvbCBSZXM8L3NlY29u
ZGFyeS10aXRsZT48L3RpdGxlcz48cGVyaW9kaWNhbD48ZnVsbC10aXRsZT5QaHlzaW9sIFJlczwv
ZnVsbC10aXRsZT48L3BlcmlvZGljYWw+PHBhZ2VzPlMzNzEtNTwvcGFnZXM+PHZvbHVtZT42NDwv
dm9sdW1lPjxudW1iZXI+U3VwcGwgMzwvbnVtYmVyPjxlZGl0aW9uPjIwMTUvMTIvMTk8L2VkaXRp
b24+PGtleXdvcmRzPjxrZXl3b3JkPkFsY29ob2wgRHJpbmtpbmcvKmJsb29kLyplcGlkZW1pb2xv
Z3k8L2tleXdvcmQ+PGtleXdvcmQ+QW5pbWFsczwva2V5d29yZD48a2V5d29yZD5IdW1hbnM8L2tl
eXdvcmQ+PGtleXdvcmQ+SHlwZXJ0cmlnbHljZXJpZGVtaWEvKmJsb29kLyplcGlkZW1pb2xvZ3k8
L2tleXdvcmQ+PGtleXdvcmQ+TGlwb3Byb3RlaW4gTGlwYXNlL2Jsb29kPC9rZXl3b3JkPjxrZXl3
b3JkPlRyaWdseWNlcmlkZXMvKmJsb29kPC9rZXl3b3JkPjwva2V5d29yZHM+PGRhdGVzPjx5ZWFy
PjIwMTU8L3llYXI+PC9kYXRlcz48aXNibj4xODAyLTk5NzMgKEVsZWN0cm9uaWMpJiN4RDswODYy
LTg0MDggKExpbmtpbmcpPC9pc2JuPjxhY2Nlc3Npb24tbnVtPjI2NjgwNjcwPC9hY2Nlc3Npb24t
bnVtPjx1cmxzPjxyZWxhdGVkLXVybHM+PHVybD5odHRwczovL3d3dy5uY2JpLm5sbS5uaWguZ292
L3B1Ym1lZC8yNjY4MDY3MDwvdXJsPjwvcmVsYXRlZC11cmxzPjwvdXJscz48ZWxlY3Ryb25pYy1y
ZXNvdXJjZS1udW0+MTAuMzM1NDkvcGh5c2lvbHJlcy45MzMxNzg8L2VsZWN0cm9uaWMtcmVzb3Vy
Y2UtbnVtPjwvcmVjb3JkPjwvQ2l0ZT48Q2l0ZT48QXV0aG9yPktsb3A8L0F1dGhvcj48WWVhcj4y
MDEzPC9ZZWFyPjxSZWNOdW0+MjM0PC9SZWNOdW0+PHJlY29yZD48cmVjLW51bWJlcj4yMzQ8L3Jl
Yy1udW1iZXI+PGZvcmVpZ24ta2V5cz48a2V5IGFwcD0iRU4iIGRiLWlkPSJ3cHo1dHZwczZyMHN4
bWVkdnhpNWZhemN3ZGZ0c3MwNTB6MHQiIHRpbWVzdGFtcD0iMTYxNTMyOTQxMyI+MjM0PC9rZXk+
PC9mb3JlaWduLWtleXM+PHJlZi10eXBlIG5hbWU9IkpvdXJuYWwgQXJ0aWNsZSI+MTc8L3JlZi10
eXBlPjxjb250cmlidXRvcnM+PGF1dGhvcnM+PGF1dGhvcj5LbG9wLCBCLjwvYXV0aG9yPjxhdXRo
b3I+ZG8gUmVnbywgQS4gVC48L2F1dGhvcj48YXV0aG9yPkNhYmV6YXMsIE0uIEMuPC9hdXRob3I+
PC9hdXRob3JzPjwvY29udHJpYnV0b3JzPjxhdXRoLWFkZHJlc3M+RGVwYXJ0bWVudCBvZiBJbnRl
cm5hbCBNZWRpY2luZSwgU2ludCBGcmFuY2lzY3VzIEdhc3RodWlzIFJvdHRlcmRhbSwgdGhlIE5l
dGhlcmxhbmRzLjwvYXV0aC1hZGRyZXNzPjx0aXRsZXM+PHRpdGxlPkFsY29ob2wgYW5kIHBsYXNt
YSB0cmlnbHljZXJpZGVzPC90aXRsZT48c2Vjb25kYXJ5LXRpdGxlPkN1cnIgT3BpbiBMaXBpZG9s
PC9zZWNvbmRhcnktdGl0bGU+PC90aXRsZXM+PHBlcmlvZGljYWw+PGZ1bGwtdGl0bGU+Q3VyciBP
cGluIExpcGlkb2w8L2Z1bGwtdGl0bGU+PC9wZXJpb2RpY2FsPjxwYWdlcz4zMjEtNjwvcGFnZXM+
PHZvbHVtZT4yNDwvdm9sdW1lPjxudW1iZXI+NDwvbnVtYmVyPjxlZGl0aW9uPjIwMTMvMDMvMjE8
L2VkaXRpb24+PGtleXdvcmRzPjxrZXl3b3JkPkFsY29ob2wgRHJpbmtpbmcvYWR2ZXJzZSBlZmZl
Y3RzLypibG9vZDwva2V5d29yZD48a2V5d29yZD5BbmltYWxzPC9rZXl3b3JkPjxrZXl3b3JkPkV0
aGFub2wvYWR2ZXJzZSBlZmZlY3RzL3BoYXJtYWNvbG9neTwva2V5d29yZD48a2V5d29yZD5HZW5l
dGljIFByZWRpc3Bvc2l0aW9uIHRvIERpc2Vhc2U8L2tleXdvcmQ+PGtleXdvcmQ+SHVtYW5zPC9r
ZXl3b3JkPjxrZXl3b3JkPkh5cGVydHJpZ2x5Y2VyaWRlbWlhL2Jsb29kL2V0aW9sb2d5PC9rZXl3
b3JkPjxrZXl3b3JkPkxpZmUgU3R5bGU8L2tleXdvcmQ+PGtleXdvcmQ+TGlwaWQgTWV0YWJvbGlz
bS9kcnVnIGVmZmVjdHM8L2tleXdvcmQ+PGtleXdvcmQ+UGFuY3JlYXRpdGlzLCBBbGNvaG9saWMv
Ymxvb2QvZXRpb2xvZ3k8L2tleXdvcmQ+PGtleXdvcmQ+VHJpZ2x5Y2VyaWRlcy8qYmxvb2Q8L2tl
eXdvcmQ+PC9rZXl3b3Jkcz48ZGF0ZXM+PHllYXI+MjAxMzwveWVhcj48cHViLWRhdGVzPjxkYXRl
PkF1ZzwvZGF0ZT48L3B1Yi1kYXRlcz48L2RhdGVzPjxpc2JuPjE0NzMtNjUzNSAoRWxlY3Ryb25p
YykmI3hEOzA5NTctOTY3MiAoTGlua2luZyk8L2lzYm4+PGFjY2Vzc2lvbi1udW0+MjM1MTEzODE8
L2FjY2Vzc2lvbi1udW0+PHVybHM+PHJlbGF0ZWQtdXJscz48dXJsPmh0dHBzOi8vd3d3Lm5jYmku
bmxtLm5paC5nb3YvcHVibWVkLzIzNTExMzgxPC91cmw+PC9yZWxhdGVkLXVybHM+PC91cmxzPjxl
bGVjdHJvbmljLXJlc291cmNlLW51bT4xMC4xMDk3L01PTC4wYjAxM2UzMjgzNjA2ODQ1PC9lbGVj
dHJvbmljLXJlc291cmNlLW51bT48L3JlY29yZD48L0NpdGU+PC9FbmROb3RlPgB=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PEVuZE5vdGU+PENpdGU+PEF1dGhvcj5Lb3ZhcjwvQXV0aG9yPjxZZWFyPjIwMTU8L1llYXI+PFJl
Y051bT4yMzM8L1JlY051bT48RGlzcGxheVRleHQ+KDIyOCwyMjkpPC9EaXNwbGF5VGV4dD48cmVj
b3JkPjxyZWMtbnVtYmVyPjIzMzwvcmVjLW51bWJlcj48Zm9yZWlnbi1rZXlzPjxrZXkgYXBwPSJF
TiIgZGItaWQ9IndwejV0dnBzNnIwc3htZWR2eGk1ZmF6Y3dkZnRzczA1MHowdCIgdGltZXN0YW1w
PSIxNjE1MzI3Njc4Ij4yMzM8L2tleT48L2ZvcmVpZ24ta2V5cz48cmVmLXR5cGUgbmFtZT0iSm91
cm5hbCBBcnRpY2xlIj4xNzwvcmVmLXR5cGU+PGNvbnRyaWJ1dG9ycz48YXV0aG9ycz48YXV0aG9y
PktvdmFyLCBKLjwvYXV0aG9yPjxhdXRob3I+WmVtYW5rb3ZhLCBLLjwvYXV0aG9yPjwvYXV0aG9y
cz48L2NvbnRyaWJ1dG9ycz48YXV0aC1hZGRyZXNzPkxhYm9yYXRvcnkgZm9yIEF0aGVyb3NjbGVy
b3NpcyBSZXNlYXJjaCwgSW5zdGl0dXRlIGZvciBDbGluaWNhbCBhbmQgRXhwZXJpbWVudGFsIE1l
ZGljaW5lLCBQcmFndWUsIEN6ZWNoIFJlcHVibGljLiBqYW4ua292YXJAaWtlbS5jei48L2F1dGgt
YWRkcmVzcz48dGl0bGVzPjx0aXRsZT5Nb2RlcmF0ZSBhbGNvaG9sIGNvbnN1bXB0aW9uIGFuZCB0
cmlnbHljZXJpZGVtaWE8L3RpdGxlPjxzZWNvbmRhcnktdGl0bGU+UGh5c2lvbCBSZXM8L3NlY29u
ZGFyeS10aXRsZT48L3RpdGxlcz48cGVyaW9kaWNhbD48ZnVsbC10aXRsZT5QaHlzaW9sIFJlczwv
ZnVsbC10aXRsZT48L3BlcmlvZGljYWw+PHBhZ2VzPlMzNzEtNTwvcGFnZXM+PHZvbHVtZT42NDwv
dm9sdW1lPjxudW1iZXI+U3VwcGwgMzwvbnVtYmVyPjxlZGl0aW9uPjIwMTUvMTIvMTk8L2VkaXRp
b24+PGtleXdvcmRzPjxrZXl3b3JkPkFsY29ob2wgRHJpbmtpbmcvKmJsb29kLyplcGlkZW1pb2xv
Z3k8L2tleXdvcmQ+PGtleXdvcmQ+QW5pbWFsczwva2V5d29yZD48a2V5d29yZD5IdW1hbnM8L2tl
eXdvcmQ+PGtleXdvcmQ+SHlwZXJ0cmlnbHljZXJpZGVtaWEvKmJsb29kLyplcGlkZW1pb2xvZ3k8
L2tleXdvcmQ+PGtleXdvcmQ+TGlwb3Byb3RlaW4gTGlwYXNlL2Jsb29kPC9rZXl3b3JkPjxrZXl3
b3JkPlRyaWdseWNlcmlkZXMvKmJsb29kPC9rZXl3b3JkPjwva2V5d29yZHM+PGRhdGVzPjx5ZWFy
PjIwMTU8L3llYXI+PC9kYXRlcz48aXNibj4xODAyLTk5NzMgKEVsZWN0cm9uaWMpJiN4RDswODYy
LTg0MDggKExpbmtpbmcpPC9pc2JuPjxhY2Nlc3Npb24tbnVtPjI2NjgwNjcwPC9hY2Nlc3Npb24t
bnVtPjx1cmxzPjxyZWxhdGVkLXVybHM+PHVybD5odHRwczovL3d3dy5uY2JpLm5sbS5uaWguZ292
L3B1Ym1lZC8yNjY4MDY3MDwvdXJsPjwvcmVsYXRlZC11cmxzPjwvdXJscz48ZWxlY3Ryb25pYy1y
ZXNvdXJjZS1udW0+MTAuMzM1NDkvcGh5c2lvbHJlcy45MzMxNzg8L2VsZWN0cm9uaWMtcmVzb3Vy
Y2UtbnVtPjwvcmVjb3JkPjwvQ2l0ZT48Q2l0ZT48QXV0aG9yPktsb3A8L0F1dGhvcj48WWVhcj4y
MDEzPC9ZZWFyPjxSZWNOdW0+MjM0PC9SZWNOdW0+PHJlY29yZD48cmVjLW51bWJlcj4yMzQ8L3Jl
Yy1udW1iZXI+PGZvcmVpZ24ta2V5cz48a2V5IGFwcD0iRU4iIGRiLWlkPSJ3cHo1dHZwczZyMHN4
bWVkdnhpNWZhemN3ZGZ0c3MwNTB6MHQiIHRpbWVzdGFtcD0iMTYxNTMyOTQxMyI+MjM0PC9rZXk+
PC9mb3JlaWduLWtleXM+PHJlZi10eXBlIG5hbWU9IkpvdXJuYWwgQXJ0aWNsZSI+MTc8L3JlZi10
eXBlPjxjb250cmlidXRvcnM+PGF1dGhvcnM+PGF1dGhvcj5LbG9wLCBCLjwvYXV0aG9yPjxhdXRo
b3I+ZG8gUmVnbywgQS4gVC48L2F1dGhvcj48YXV0aG9yPkNhYmV6YXMsIE0uIEMuPC9hdXRob3I+
PC9hdXRob3JzPjwvY29udHJpYnV0b3JzPjxhdXRoLWFkZHJlc3M+RGVwYXJ0bWVudCBvZiBJbnRl
cm5hbCBNZWRpY2luZSwgU2ludCBGcmFuY2lzY3VzIEdhc3RodWlzIFJvdHRlcmRhbSwgdGhlIE5l
dGhlcmxhbmRzLjwvYXV0aC1hZGRyZXNzPjx0aXRsZXM+PHRpdGxlPkFsY29ob2wgYW5kIHBsYXNt
YSB0cmlnbHljZXJpZGVzPC90aXRsZT48c2Vjb25kYXJ5LXRpdGxlPkN1cnIgT3BpbiBMaXBpZG9s
PC9zZWNvbmRhcnktdGl0bGU+PC90aXRsZXM+PHBlcmlvZGljYWw+PGZ1bGwtdGl0bGU+Q3VyciBP
cGluIExpcGlkb2w8L2Z1bGwtdGl0bGU+PC9wZXJpb2RpY2FsPjxwYWdlcz4zMjEtNjwvcGFnZXM+
PHZvbHVtZT4yNDwvdm9sdW1lPjxudW1iZXI+NDwvbnVtYmVyPjxlZGl0aW9uPjIwMTMvMDMvMjE8
L2VkaXRpb24+PGtleXdvcmRzPjxrZXl3b3JkPkFsY29ob2wgRHJpbmtpbmcvYWR2ZXJzZSBlZmZl
Y3RzLypibG9vZDwva2V5d29yZD48a2V5d29yZD5BbmltYWxzPC9rZXl3b3JkPjxrZXl3b3JkPkV0
aGFub2wvYWR2ZXJzZSBlZmZlY3RzL3BoYXJtYWNvbG9neTwva2V5d29yZD48a2V5d29yZD5HZW5l
dGljIFByZWRpc3Bvc2l0aW9uIHRvIERpc2Vhc2U8L2tleXdvcmQ+PGtleXdvcmQ+SHVtYW5zPC9r
ZXl3b3JkPjxrZXl3b3JkPkh5cGVydHJpZ2x5Y2VyaWRlbWlhL2Jsb29kL2V0aW9sb2d5PC9rZXl3
b3JkPjxrZXl3b3JkPkxpZmUgU3R5bGU8L2tleXdvcmQ+PGtleXdvcmQ+TGlwaWQgTWV0YWJvbGlz
bS9kcnVnIGVmZmVjdHM8L2tleXdvcmQ+PGtleXdvcmQ+UGFuY3JlYXRpdGlzLCBBbGNvaG9saWMv
Ymxvb2QvZXRpb2xvZ3k8L2tleXdvcmQ+PGtleXdvcmQ+VHJpZ2x5Y2VyaWRlcy8qYmxvb2Q8L2tl
eXdvcmQ+PC9rZXl3b3Jkcz48ZGF0ZXM+PHllYXI+MjAxMzwveWVhcj48cHViLWRhdGVzPjxkYXRl
PkF1ZzwvZGF0ZT48L3B1Yi1kYXRlcz48L2RhdGVzPjxpc2JuPjE0NzMtNjUzNSAoRWxlY3Ryb25p
YykmI3hEOzA5NTctOTY3MiAoTGlua2luZyk8L2lzYm4+PGFjY2Vzc2lvbi1udW0+MjM1MTEzODE8
L2FjY2Vzc2lvbi1udW0+PHVybHM+PHJlbGF0ZWQtdXJscz48dXJsPmh0dHBzOi8vd3d3Lm5jYmku
bmxtLm5paC5nb3YvcHVibWVkLzIzNTExMzgxPC91cmw+PC9yZWxhdGVkLXVybHM+PC91cmxzPjxl
bGVjdHJvbmljLXJlc291cmNlLW51bT4xMC4xMDk3L01PTC4wYjAxM2UzMjgzNjA2ODQ1PC9lbGVj
dHJvbmljLXJlc291cmNlLW51bT48L3JlY29yZD48L0NpdGU+PC9FbmROb3RlPgB=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(228,229)</w:t>
      </w:r>
      <w:r w:rsidRPr="00281371">
        <w:rPr>
          <w:rFonts w:eastAsia="Arial" w:cs="Arial"/>
          <w:bCs/>
          <w:sz w:val="22"/>
          <w:szCs w:val="22"/>
        </w:rPr>
        <w:fldChar w:fldCharType="end"/>
      </w:r>
      <w:r w:rsidRPr="00281371">
        <w:rPr>
          <w:rFonts w:eastAsia="Arial" w:cs="Arial"/>
          <w:bCs/>
          <w:sz w:val="22"/>
          <w:szCs w:val="22"/>
        </w:rPr>
        <w:t xml:space="preserve">. </w:t>
      </w:r>
    </w:p>
    <w:p w14:paraId="2B1BEA9A" w14:textId="77777777" w:rsidR="00C76953" w:rsidRPr="00281371" w:rsidRDefault="00C76953" w:rsidP="00281371">
      <w:pPr>
        <w:spacing w:after="0" w:line="276" w:lineRule="auto"/>
        <w:rPr>
          <w:rFonts w:eastAsia="Arial" w:cs="Arial"/>
          <w:bCs/>
          <w:sz w:val="22"/>
          <w:szCs w:val="22"/>
        </w:rPr>
      </w:pPr>
    </w:p>
    <w:p w14:paraId="6903D2DC" w14:textId="77777777" w:rsidR="00C76953" w:rsidRPr="000C6EEE" w:rsidRDefault="00C76953" w:rsidP="00281371">
      <w:pPr>
        <w:spacing w:after="0" w:line="276" w:lineRule="auto"/>
        <w:rPr>
          <w:rFonts w:cs="Arial"/>
          <w:b/>
          <w:bCs/>
          <w:color w:val="00B050"/>
          <w:sz w:val="22"/>
          <w:szCs w:val="22"/>
        </w:rPr>
      </w:pPr>
      <w:r w:rsidRPr="000C6EEE">
        <w:rPr>
          <w:rFonts w:cs="Arial"/>
          <w:b/>
          <w:bCs/>
          <w:color w:val="00B050"/>
          <w:sz w:val="22"/>
          <w:szCs w:val="22"/>
        </w:rPr>
        <w:t>Summary of the Effect of Specific Foods on Lipid Levels</w:t>
      </w:r>
    </w:p>
    <w:p w14:paraId="52BD359C" w14:textId="77777777" w:rsidR="00C76953" w:rsidRPr="00281371" w:rsidRDefault="00C76953" w:rsidP="00281371">
      <w:pPr>
        <w:spacing w:after="0" w:line="276" w:lineRule="auto"/>
        <w:rPr>
          <w:rFonts w:eastAsia="Arial" w:cs="Arial"/>
          <w:b/>
          <w:sz w:val="22"/>
          <w:szCs w:val="22"/>
        </w:rPr>
      </w:pPr>
    </w:p>
    <w:tbl>
      <w:tblPr>
        <w:tblStyle w:val="TableGrid8"/>
        <w:tblW w:w="0" w:type="auto"/>
        <w:tblLook w:val="04A0" w:firstRow="1" w:lastRow="0" w:firstColumn="1" w:lastColumn="0" w:noHBand="0" w:noVBand="1"/>
      </w:tblPr>
      <w:tblGrid>
        <w:gridCol w:w="4675"/>
        <w:gridCol w:w="4675"/>
      </w:tblGrid>
      <w:tr w:rsidR="00C76953" w:rsidRPr="00281371" w14:paraId="0C300443" w14:textId="77777777" w:rsidTr="00C76953">
        <w:tc>
          <w:tcPr>
            <w:tcW w:w="9350" w:type="dxa"/>
            <w:gridSpan w:val="2"/>
            <w:shd w:val="clear" w:color="auto" w:fill="FFFF00"/>
          </w:tcPr>
          <w:p w14:paraId="3FBE8CE5" w14:textId="23BF1A7A" w:rsidR="00C76953" w:rsidRPr="000C6EEE" w:rsidRDefault="00C76953" w:rsidP="00281371">
            <w:pPr>
              <w:spacing w:after="0" w:line="276" w:lineRule="auto"/>
              <w:rPr>
                <w:rFonts w:cs="Arial"/>
                <w:b/>
                <w:bCs/>
                <w:sz w:val="22"/>
              </w:rPr>
            </w:pPr>
            <w:r w:rsidRPr="000C6EEE">
              <w:rPr>
                <w:rFonts w:cs="Arial"/>
                <w:b/>
                <w:bCs/>
                <w:sz w:val="22"/>
              </w:rPr>
              <w:t>Table 1</w:t>
            </w:r>
            <w:r w:rsidR="00EB2A64">
              <w:rPr>
                <w:rFonts w:cs="Arial"/>
                <w:b/>
                <w:bCs/>
                <w:sz w:val="22"/>
              </w:rPr>
              <w:t>6</w:t>
            </w:r>
            <w:r w:rsidRPr="000C6EEE">
              <w:rPr>
                <w:rFonts w:cs="Arial"/>
                <w:b/>
                <w:bCs/>
                <w:sz w:val="22"/>
              </w:rPr>
              <w:t>. Major Effects of Specific Foods on Lipid Levels</w:t>
            </w:r>
          </w:p>
        </w:tc>
      </w:tr>
      <w:tr w:rsidR="00C76953" w:rsidRPr="00281371" w14:paraId="4A2C0741" w14:textId="77777777" w:rsidTr="00C76953">
        <w:tc>
          <w:tcPr>
            <w:tcW w:w="4675" w:type="dxa"/>
          </w:tcPr>
          <w:p w14:paraId="2920345D" w14:textId="77777777" w:rsidR="00C76953" w:rsidRPr="00281371" w:rsidRDefault="00C76953" w:rsidP="00281371">
            <w:pPr>
              <w:spacing w:after="0" w:line="276" w:lineRule="auto"/>
              <w:rPr>
                <w:rFonts w:cs="Arial"/>
                <w:bCs/>
                <w:sz w:val="22"/>
              </w:rPr>
            </w:pPr>
            <w:r w:rsidRPr="00281371">
              <w:rPr>
                <w:rFonts w:cs="Arial"/>
                <w:bCs/>
                <w:sz w:val="22"/>
              </w:rPr>
              <w:t>Nuts and Seeds</w:t>
            </w:r>
          </w:p>
        </w:tc>
        <w:tc>
          <w:tcPr>
            <w:tcW w:w="4675" w:type="dxa"/>
          </w:tcPr>
          <w:p w14:paraId="5385AC33" w14:textId="77777777" w:rsidR="00C76953" w:rsidRPr="00281371" w:rsidRDefault="00C76953" w:rsidP="00281371">
            <w:pPr>
              <w:spacing w:after="0" w:line="276" w:lineRule="auto"/>
              <w:rPr>
                <w:rFonts w:cs="Arial"/>
                <w:bCs/>
                <w:sz w:val="22"/>
              </w:rPr>
            </w:pPr>
            <w:r w:rsidRPr="00281371">
              <w:rPr>
                <w:rFonts w:cs="Arial"/>
                <w:bCs/>
                <w:sz w:val="22"/>
              </w:rPr>
              <w:t>Decrease TC and LDL-C</w:t>
            </w:r>
          </w:p>
        </w:tc>
      </w:tr>
      <w:tr w:rsidR="00C76953" w:rsidRPr="00281371" w14:paraId="1F627250" w14:textId="77777777" w:rsidTr="00C76953">
        <w:tc>
          <w:tcPr>
            <w:tcW w:w="4675" w:type="dxa"/>
          </w:tcPr>
          <w:p w14:paraId="161F2394" w14:textId="77777777" w:rsidR="00C76953" w:rsidRPr="00281371" w:rsidRDefault="00C76953" w:rsidP="00281371">
            <w:pPr>
              <w:spacing w:after="0" w:line="276" w:lineRule="auto"/>
              <w:rPr>
                <w:rFonts w:cs="Arial"/>
                <w:bCs/>
                <w:sz w:val="22"/>
              </w:rPr>
            </w:pPr>
            <w:r w:rsidRPr="00281371">
              <w:rPr>
                <w:rFonts w:cs="Arial"/>
                <w:bCs/>
                <w:sz w:val="22"/>
              </w:rPr>
              <w:t>Whole Grains</w:t>
            </w:r>
          </w:p>
        </w:tc>
        <w:tc>
          <w:tcPr>
            <w:tcW w:w="4675" w:type="dxa"/>
          </w:tcPr>
          <w:p w14:paraId="43A4ABDF" w14:textId="77777777" w:rsidR="00C76953" w:rsidRPr="00281371" w:rsidRDefault="00C76953" w:rsidP="00281371">
            <w:pPr>
              <w:spacing w:after="0" w:line="276" w:lineRule="auto"/>
              <w:rPr>
                <w:rFonts w:cs="Arial"/>
                <w:bCs/>
                <w:sz w:val="22"/>
              </w:rPr>
            </w:pPr>
            <w:r w:rsidRPr="00281371">
              <w:rPr>
                <w:rFonts w:cs="Arial"/>
                <w:bCs/>
                <w:sz w:val="22"/>
              </w:rPr>
              <w:t>Decrease LDL-C</w:t>
            </w:r>
          </w:p>
        </w:tc>
      </w:tr>
      <w:tr w:rsidR="00C76953" w:rsidRPr="00281371" w14:paraId="5251F5FE" w14:textId="77777777" w:rsidTr="00C76953">
        <w:tc>
          <w:tcPr>
            <w:tcW w:w="4675" w:type="dxa"/>
          </w:tcPr>
          <w:p w14:paraId="1EC83AE9" w14:textId="77777777" w:rsidR="00C76953" w:rsidRPr="00281371" w:rsidRDefault="00C76953" w:rsidP="00281371">
            <w:pPr>
              <w:spacing w:after="0" w:line="276" w:lineRule="auto"/>
              <w:rPr>
                <w:rFonts w:cs="Arial"/>
                <w:bCs/>
                <w:sz w:val="22"/>
              </w:rPr>
            </w:pPr>
            <w:r w:rsidRPr="00281371">
              <w:rPr>
                <w:rFonts w:cs="Arial"/>
                <w:bCs/>
                <w:sz w:val="22"/>
              </w:rPr>
              <w:t>Garlic</w:t>
            </w:r>
          </w:p>
        </w:tc>
        <w:tc>
          <w:tcPr>
            <w:tcW w:w="4675" w:type="dxa"/>
          </w:tcPr>
          <w:p w14:paraId="0288B9F1" w14:textId="77777777" w:rsidR="00C76953" w:rsidRPr="00281371" w:rsidRDefault="00C76953" w:rsidP="00281371">
            <w:pPr>
              <w:spacing w:after="0" w:line="276" w:lineRule="auto"/>
              <w:rPr>
                <w:rFonts w:cs="Arial"/>
                <w:bCs/>
                <w:sz w:val="22"/>
              </w:rPr>
            </w:pPr>
            <w:r w:rsidRPr="00281371">
              <w:rPr>
                <w:rFonts w:cs="Arial"/>
                <w:bCs/>
                <w:sz w:val="22"/>
              </w:rPr>
              <w:t>Decrease TC, LDL-C, TG</w:t>
            </w:r>
          </w:p>
        </w:tc>
      </w:tr>
      <w:tr w:rsidR="00C76953" w:rsidRPr="00281371" w14:paraId="13E93EA5" w14:textId="77777777" w:rsidTr="00C76953">
        <w:tc>
          <w:tcPr>
            <w:tcW w:w="4675" w:type="dxa"/>
          </w:tcPr>
          <w:p w14:paraId="2D56E7E5" w14:textId="77777777" w:rsidR="00C76953" w:rsidRPr="00281371" w:rsidRDefault="00C76953" w:rsidP="00281371">
            <w:pPr>
              <w:spacing w:after="0" w:line="276" w:lineRule="auto"/>
              <w:rPr>
                <w:rFonts w:cs="Arial"/>
                <w:bCs/>
                <w:sz w:val="22"/>
              </w:rPr>
            </w:pPr>
            <w:r w:rsidRPr="00281371">
              <w:rPr>
                <w:rFonts w:cs="Arial"/>
                <w:bCs/>
                <w:sz w:val="22"/>
              </w:rPr>
              <w:t>Green and Black Tea</w:t>
            </w:r>
          </w:p>
        </w:tc>
        <w:tc>
          <w:tcPr>
            <w:tcW w:w="4675" w:type="dxa"/>
          </w:tcPr>
          <w:p w14:paraId="7A0B05C5" w14:textId="77777777" w:rsidR="00C76953" w:rsidRPr="00281371" w:rsidRDefault="00C76953" w:rsidP="00281371">
            <w:pPr>
              <w:spacing w:after="0" w:line="276" w:lineRule="auto"/>
              <w:rPr>
                <w:rFonts w:cs="Arial"/>
                <w:bCs/>
                <w:sz w:val="22"/>
              </w:rPr>
            </w:pPr>
            <w:r w:rsidRPr="00281371">
              <w:rPr>
                <w:rFonts w:cs="Arial"/>
                <w:bCs/>
                <w:sz w:val="22"/>
              </w:rPr>
              <w:t>Decrease TC and LDL-C</w:t>
            </w:r>
          </w:p>
        </w:tc>
      </w:tr>
      <w:tr w:rsidR="00C76953" w:rsidRPr="00281371" w14:paraId="0E2E5E0D" w14:textId="77777777" w:rsidTr="00C76953">
        <w:tc>
          <w:tcPr>
            <w:tcW w:w="4675" w:type="dxa"/>
          </w:tcPr>
          <w:p w14:paraId="7614FEF4" w14:textId="3BB17B26" w:rsidR="00C76953" w:rsidRPr="00281371" w:rsidRDefault="00C76953" w:rsidP="00281371">
            <w:pPr>
              <w:spacing w:after="0" w:line="276" w:lineRule="auto"/>
              <w:rPr>
                <w:rFonts w:cs="Arial"/>
                <w:bCs/>
                <w:sz w:val="22"/>
              </w:rPr>
            </w:pPr>
            <w:r w:rsidRPr="00281371">
              <w:rPr>
                <w:rFonts w:cs="Arial"/>
                <w:bCs/>
                <w:sz w:val="22"/>
              </w:rPr>
              <w:t>Coffee (depends on method of preparation</w:t>
            </w:r>
            <w:r w:rsidR="000C6EEE">
              <w:rPr>
                <w:rFonts w:cs="Arial"/>
                <w:bCs/>
                <w:sz w:val="22"/>
              </w:rPr>
              <w:t>)</w:t>
            </w:r>
          </w:p>
        </w:tc>
        <w:tc>
          <w:tcPr>
            <w:tcW w:w="4675" w:type="dxa"/>
          </w:tcPr>
          <w:p w14:paraId="1E85CDA1" w14:textId="77777777" w:rsidR="00C76953" w:rsidRPr="00281371" w:rsidRDefault="00C76953" w:rsidP="00281371">
            <w:pPr>
              <w:spacing w:after="0" w:line="276" w:lineRule="auto"/>
              <w:rPr>
                <w:rFonts w:cs="Arial"/>
                <w:bCs/>
                <w:sz w:val="22"/>
              </w:rPr>
            </w:pPr>
            <w:r w:rsidRPr="00281371">
              <w:rPr>
                <w:rFonts w:cs="Arial"/>
                <w:bCs/>
                <w:sz w:val="22"/>
              </w:rPr>
              <w:t>Increase TC, LDL-C, TG</w:t>
            </w:r>
          </w:p>
        </w:tc>
      </w:tr>
      <w:tr w:rsidR="00C76953" w:rsidRPr="00281371" w14:paraId="3CC222A8" w14:textId="77777777" w:rsidTr="00C76953">
        <w:tc>
          <w:tcPr>
            <w:tcW w:w="4675" w:type="dxa"/>
          </w:tcPr>
          <w:p w14:paraId="23DAD3EB" w14:textId="77777777" w:rsidR="00C76953" w:rsidRPr="00281371" w:rsidRDefault="00C76953" w:rsidP="00281371">
            <w:pPr>
              <w:spacing w:after="0" w:line="276" w:lineRule="auto"/>
              <w:rPr>
                <w:rFonts w:cs="Arial"/>
                <w:bCs/>
                <w:sz w:val="22"/>
              </w:rPr>
            </w:pPr>
            <w:r w:rsidRPr="00281371">
              <w:rPr>
                <w:rFonts w:cs="Arial"/>
                <w:bCs/>
                <w:sz w:val="22"/>
              </w:rPr>
              <w:t>Cocoa and Chocolate</w:t>
            </w:r>
          </w:p>
        </w:tc>
        <w:tc>
          <w:tcPr>
            <w:tcW w:w="4675" w:type="dxa"/>
          </w:tcPr>
          <w:p w14:paraId="1D00A4E2" w14:textId="77777777" w:rsidR="00C76953" w:rsidRPr="00281371" w:rsidRDefault="00C76953" w:rsidP="00281371">
            <w:pPr>
              <w:spacing w:after="0" w:line="276" w:lineRule="auto"/>
              <w:rPr>
                <w:rFonts w:cs="Arial"/>
                <w:bCs/>
                <w:sz w:val="22"/>
              </w:rPr>
            </w:pPr>
            <w:r w:rsidRPr="00281371">
              <w:rPr>
                <w:rFonts w:cs="Arial"/>
                <w:bCs/>
                <w:sz w:val="22"/>
              </w:rPr>
              <w:t>Decrease LDL-C</w:t>
            </w:r>
          </w:p>
        </w:tc>
      </w:tr>
    </w:tbl>
    <w:p w14:paraId="7EB8557A" w14:textId="77777777" w:rsidR="00C76953" w:rsidRPr="00281371" w:rsidRDefault="00C76953" w:rsidP="00281371">
      <w:pPr>
        <w:spacing w:after="0" w:line="276" w:lineRule="auto"/>
        <w:rPr>
          <w:rFonts w:eastAsia="Arial" w:cs="Arial"/>
          <w:b/>
          <w:sz w:val="22"/>
          <w:szCs w:val="22"/>
        </w:rPr>
      </w:pPr>
    </w:p>
    <w:p w14:paraId="00B43058" w14:textId="77777777" w:rsidR="00C76953" w:rsidRPr="000C6EEE" w:rsidRDefault="00C76953" w:rsidP="00281371">
      <w:pPr>
        <w:spacing w:after="0" w:line="276" w:lineRule="auto"/>
        <w:rPr>
          <w:rFonts w:cs="Arial"/>
          <w:b/>
          <w:bCs/>
          <w:color w:val="0070C0"/>
          <w:sz w:val="22"/>
          <w:szCs w:val="22"/>
        </w:rPr>
      </w:pPr>
      <w:r w:rsidRPr="000C6EEE">
        <w:rPr>
          <w:rFonts w:cs="Arial"/>
          <w:b/>
          <w:bCs/>
          <w:color w:val="0070C0"/>
          <w:sz w:val="22"/>
          <w:szCs w:val="22"/>
        </w:rPr>
        <w:t>SPECIFIC DIETS</w:t>
      </w:r>
    </w:p>
    <w:p w14:paraId="1BAF5FBC" w14:textId="77777777" w:rsidR="00C76953" w:rsidRPr="00281371" w:rsidRDefault="00C76953" w:rsidP="00281371">
      <w:pPr>
        <w:spacing w:after="0" w:line="276" w:lineRule="auto"/>
        <w:rPr>
          <w:rFonts w:eastAsia="Arial" w:cs="Arial"/>
          <w:b/>
          <w:sz w:val="22"/>
          <w:szCs w:val="22"/>
        </w:rPr>
      </w:pPr>
    </w:p>
    <w:p w14:paraId="31F878E1" w14:textId="31B52688"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The effect of several dietary strategies on lipid levels is discussed below.</w:t>
      </w:r>
      <w:r w:rsidR="005234C9">
        <w:rPr>
          <w:rFonts w:eastAsia="Arial" w:cs="Arial"/>
          <w:bCs/>
          <w:sz w:val="22"/>
          <w:szCs w:val="22"/>
        </w:rPr>
        <w:t xml:space="preserve"> Randomized controlled trials on the effect of specific diets on cardiovascular outcomes were discussed in earlier sections</w:t>
      </w:r>
      <w:r w:rsidR="004D500B">
        <w:rPr>
          <w:rFonts w:eastAsia="Arial" w:cs="Arial"/>
          <w:bCs/>
          <w:sz w:val="22"/>
          <w:szCs w:val="22"/>
        </w:rPr>
        <w:t xml:space="preserve"> (saturated fatty acids section and monounsaturated fatty acids section)</w:t>
      </w:r>
      <w:r w:rsidR="005234C9">
        <w:rPr>
          <w:rFonts w:eastAsia="Arial" w:cs="Arial"/>
          <w:bCs/>
          <w:sz w:val="22"/>
          <w:szCs w:val="22"/>
        </w:rPr>
        <w:t xml:space="preserve">. </w:t>
      </w:r>
      <w:r w:rsidRPr="00281371">
        <w:rPr>
          <w:rFonts w:eastAsia="Arial" w:cs="Arial"/>
          <w:bCs/>
          <w:sz w:val="22"/>
          <w:szCs w:val="22"/>
        </w:rPr>
        <w:t xml:space="preserve"> </w:t>
      </w:r>
    </w:p>
    <w:p w14:paraId="24421CF4" w14:textId="77777777" w:rsidR="00C76953" w:rsidRPr="00281371" w:rsidRDefault="00C76953" w:rsidP="00281371">
      <w:pPr>
        <w:spacing w:after="0" w:line="276" w:lineRule="auto"/>
        <w:rPr>
          <w:rFonts w:eastAsia="Arial" w:cs="Arial"/>
          <w:bCs/>
          <w:sz w:val="22"/>
          <w:szCs w:val="22"/>
        </w:rPr>
      </w:pPr>
    </w:p>
    <w:p w14:paraId="175D8A3B" w14:textId="77777777" w:rsidR="00C76953" w:rsidRPr="000C6EEE" w:rsidRDefault="00C76953" w:rsidP="00281371">
      <w:pPr>
        <w:spacing w:after="0" w:line="276" w:lineRule="auto"/>
        <w:rPr>
          <w:rFonts w:cs="Arial"/>
          <w:b/>
          <w:bCs/>
          <w:sz w:val="22"/>
          <w:szCs w:val="22"/>
        </w:rPr>
      </w:pPr>
      <w:r w:rsidRPr="000C6EEE">
        <w:rPr>
          <w:rFonts w:cs="Arial"/>
          <w:b/>
          <w:bCs/>
          <w:color w:val="00B050"/>
          <w:sz w:val="22"/>
          <w:szCs w:val="22"/>
        </w:rPr>
        <w:t xml:space="preserve">Mediterranean Diet </w:t>
      </w:r>
    </w:p>
    <w:p w14:paraId="7A8CC37F" w14:textId="77777777" w:rsidR="00C76953" w:rsidRPr="00281371" w:rsidRDefault="00C76953" w:rsidP="00281371">
      <w:pPr>
        <w:spacing w:after="0" w:line="276" w:lineRule="auto"/>
        <w:rPr>
          <w:rFonts w:eastAsia="Arial" w:cs="Arial"/>
          <w:bCs/>
          <w:sz w:val="22"/>
          <w:szCs w:val="22"/>
        </w:rPr>
      </w:pPr>
    </w:p>
    <w:p w14:paraId="0534E154" w14:textId="56E89E2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Mediterranean diets have an abundance of plant foods, including vegetables, legumes, nuts, fruits, and grains, fish, and low to moderate red wine consumption. Low consumption of meat and meat products and moderate consumption of milk and dairy products is encouraged. In the PREDIMED trial the Mediterranean diet resulted in a small but significant increase in HDL-C levels and a small decrease in both LDL-C and TG levels </w:t>
      </w:r>
      <w:r w:rsidRPr="00281371">
        <w:rPr>
          <w:rFonts w:eastAsia="Arial" w:cs="Arial"/>
          <w:bCs/>
          <w:sz w:val="22"/>
          <w:szCs w:val="22"/>
        </w:rPr>
        <w:fldChar w:fldCharType="begin">
          <w:fldData xml:space="preserve">PEVuZE5vdGU+PENpdGU+PEF1dGhvcj5Fc3RydWNoPC9BdXRob3I+PFllYXI+MjAwNjwvWWVhcj48
UmVjTnVtPjkxPC9SZWNOdW0+PERpc3BsYXlUZXh0Pig3Nik8L0Rpc3BsYXlUZXh0PjxyZWNvcmQ+
PHJlYy1udW1iZXI+OTE8L3JlYy1udW1iZXI+PGZvcmVpZ24ta2V5cz48a2V5IGFwcD0iRU4iIGRi
LWlkPSJ3cHo1dHZwczZyMHN4bWVkdnhpNWZhemN3ZGZ0c3MwNTB6MHQiIHRpbWVzdGFtcD0iMTYx
MjU4NDI3MSI+OTE8L2tleT48L2ZvcmVpZ24ta2V5cz48cmVmLXR5cGUgbmFtZT0iSm91cm5hbCBB
cnRpY2xlIj4xNzwvcmVmLXR5cGU+PGNvbnRyaWJ1dG9ycz48YXV0aG9ycz48YXV0aG9yPkVzdHJ1
Y2gsIFIuPC9hdXRob3I+PGF1dGhvcj5NYXJ0aW5lei1Hb256YWxleiwgTS4gQS48L2F1dGhvcj48
YXV0aG9yPkNvcmVsbGEsIEQuPC9hdXRob3I+PGF1dGhvcj5TYWxhcy1TYWx2YWRvLCBKLjwvYXV0
aG9yPjxhdXRob3I+UnVpei1HdXRpZXJyZXosIFYuPC9hdXRob3I+PGF1dGhvcj5Db3ZhcywgTS4g
SS48L2F1dGhvcj48YXV0aG9yPkZpb2wsIE0uPC9hdXRob3I+PGF1dGhvcj5Hb21lei1HcmFjaWEs
IEUuPC9hdXRob3I+PGF1dGhvcj5Mb3Blei1TYWJhdGVyLCBNLiBDLjwvYXV0aG9yPjxhdXRob3I+
VmlueW9sZXMsIEUuPC9hdXRob3I+PGF1dGhvcj5Bcm9zLCBGLjwvYXV0aG9yPjxhdXRob3I+Q29u
ZGUsIE0uPC9hdXRob3I+PGF1dGhvcj5MYWhveiwgQy48L2F1dGhvcj48YXV0aG9yPkxhcGV0cmEs
IEouPC9hdXRob3I+PGF1dGhvcj5TYWV6LCBHLjwvYXV0aG9yPjxhdXRob3I+Um9zLCBFLjwvYXV0
aG9yPjwvYXV0aG9ycz48L2NvbnRyaWJ1dG9ycz48YXV0aC1hZGRyZXNzPkluc3RpdHV0IGQmYXBv
cztJbnZlc3RpZ2FjaW9ucyBCaW9tZWRpcXVlcyBBdWd1c3QgUGkgU3VueWVyLCBNdW5pY2lwYWwg
SW5zdGl0dXQgZm9yIE1lZGljYWwgUmVzZWFyY2gsIFVuaXZlcnNpdHkgb2YgQmFyY2Vsb25hLCBh
bmQgQ2F0YWxhbiBJbnN0aXR1dGUgb2YgSGVhbHRoLCBCYXJjZWxvbmEsIFNwYWluLiByZXN0cnVj
aEBjbGluaWMudWIuZXM8L2F1dGgtYWRkcmVzcz48dGl0bGVzPjx0aXRsZT5FZmZlY3RzIG9mIGEg
TWVkaXRlcnJhbmVhbi1zdHlsZSBkaWV0IG9uIGNhcmRpb3Zhc2N1bGFyIHJpc2sgZmFjdG9yczog
YSByYW5kb21pemVkIHRyaWFsPC90aXRsZT48c2Vjb25kYXJ5LXRpdGxlPkFubiBJbnRlcm4gTWVk
PC9zZWNvbmRhcnktdGl0bGU+PC90aXRsZXM+PHBlcmlvZGljYWw+PGZ1bGwtdGl0bGU+QW5uIElu
dGVybiBNZWQ8L2Z1bGwtdGl0bGU+PC9wZXJpb2RpY2FsPjxwYWdlcz4xLTExPC9wYWdlcz48dm9s
dW1lPjE0NTwvdm9sdW1lPjxudW1iZXI+MTwvbnVtYmVyPjxlZGl0aW9uPjIwMDYvMDcvMDU8L2Vk
aXRpb24+PGtleXdvcmRzPjxrZXl3b3JkPkFnZWQ8L2tleXdvcmQ+PGtleXdvcmQ+QWdlZCwgODAg
YW5kIG92ZXI8L2tleXdvcmQ+PGtleXdvcmQ+QmlvbWFya2Vycy9ibG9vZDwva2V5d29yZD48a2V5
d29yZD5CbG9vZCBHbHVjb3NlL21ldGFib2xpc208L2tleXdvcmQ+PGtleXdvcmQ+Qmxvb2QgUHJl
c3N1cmU8L2tleXdvcmQ+PGtleXdvcmQ+Qy1SZWFjdGl2ZSBQcm90ZWluL21ldGFib2xpc208L2tl
eXdvcmQ+PGtleXdvcmQ+Q2FyZGlvdmFzY3VsYXIgRGlzZWFzZXMvKnByZXZlbnRpb24gJmFtcDsg
Y29udHJvbDwva2V5d29yZD48a2V5d29yZD5DaG9sZXN0ZXJvbC9ibG9vZDwva2V5d29yZD48a2V5
d29yZD5DaG9sZXN0ZXJvbCwgSERML21ldGFib2xpc208L2tleXdvcmQ+PGtleXdvcmQ+KkRpZXQs
IEZhdC1SZXN0cmljdGVkPC9rZXl3b3JkPjxrZXl3b3JkPipEaWV0LCBNZWRpdGVycmFuZWFuPC9r
ZXl3b3JkPjxrZXl3b3JkPkRpZXRhcnkgRmF0cywgVW5zYXR1cmF0ZWQvYWRtaW5pc3RyYXRpb24g
JmFtcDsgZG9zYWdlPC9rZXl3b3JkPjxrZXl3b3JkPkZlbWFsZTwva2V5d29yZD48a2V5d29yZD5I
dW1hbnM8L2tleXdvcmQ+PGtleXdvcmQ+TWFsZTwva2V5d29yZD48a2V5d29yZD5NaWRkbGUgQWdl
ZDwva2V5d29yZD48a2V5d29yZD5OdXRzL2NoZW1pc3RyeTwva2V5d29yZD48a2V5d29yZD5PbGl2
ZSBPaWw8L2tleXdvcmQ+PGtleXdvcmQ+UGxhbnQgT2lscy9hZG1pbmlzdHJhdGlvbiAmYW1wOyBk
b3NhZ2UvY2hlbWlzdHJ5PC9rZXl3b3JkPjxrZXl3b3JkPlByb3NwZWN0aXZlIFN0dWRpZXM8L2tl
eXdvcmQ+PGtleXdvcmQ+UmlzayBGYWN0b3JzPC9rZXl3b3JkPjwva2V5d29yZHM+PGRhdGVzPjx5
ZWFyPjIwMDY8L3llYXI+PHB1Yi1kYXRlcz48ZGF0ZT5KdWwgNDwvZGF0ZT48L3B1Yi1kYXRlcz48
L2RhdGVzPjxpc2JuPjE1MzktMzcwNCAoRWxlY3Ryb25pYykmI3hEOzAwMDMtNDgxOSAoTGlua2lu
Zyk8L2lzYm4+PGFjY2Vzc2lvbi1udW0+MTY4MTg5MjM8L2FjY2Vzc2lvbi1udW0+PHVybHM+PHJl
bGF0ZWQtdXJscz48dXJsPmh0dHBzOi8vd3d3Lm5jYmkubmxtLm5paC5nb3YvcHVibWVkLzE2ODE4
OTIzPC91cmw+PC9yZWxhdGVkLXVybHM+PC91cmxzPjxlbGVjdHJvbmljLXJlc291cmNlLW51bT4x
MC43MzI2LzAwMDMtNDgxOS0xNDUtMS0yMDA2MDcwNDAtMDAwMDQ8L2VsZWN0cm9uaWMtcmVzb3Vy
Y2UtbnVtPjwvcmVjb3JkPjwvQ2l0ZT48L0VuZE5vdGU+
</w:fldData>
        </w:fldChar>
      </w:r>
      <w:r w:rsidR="001C1625">
        <w:rPr>
          <w:rFonts w:eastAsia="Arial" w:cs="Arial"/>
          <w:bCs/>
          <w:sz w:val="22"/>
          <w:szCs w:val="22"/>
        </w:rPr>
        <w:instrText xml:space="preserve"> ADDIN EN.CITE </w:instrText>
      </w:r>
      <w:r w:rsidR="001C1625">
        <w:rPr>
          <w:rFonts w:eastAsia="Arial" w:cs="Arial"/>
          <w:bCs/>
          <w:sz w:val="22"/>
          <w:szCs w:val="22"/>
        </w:rPr>
        <w:fldChar w:fldCharType="begin">
          <w:fldData xml:space="preserve">PEVuZE5vdGU+PENpdGU+PEF1dGhvcj5Fc3RydWNoPC9BdXRob3I+PFllYXI+MjAwNjwvWWVhcj48
UmVjTnVtPjkxPC9SZWNOdW0+PERpc3BsYXlUZXh0Pig3Nik8L0Rpc3BsYXlUZXh0PjxyZWNvcmQ+
PHJlYy1udW1iZXI+OTE8L3JlYy1udW1iZXI+PGZvcmVpZ24ta2V5cz48a2V5IGFwcD0iRU4iIGRi
LWlkPSJ3cHo1dHZwczZyMHN4bWVkdnhpNWZhemN3ZGZ0c3MwNTB6MHQiIHRpbWVzdGFtcD0iMTYx
MjU4NDI3MSI+OTE8L2tleT48L2ZvcmVpZ24ta2V5cz48cmVmLXR5cGUgbmFtZT0iSm91cm5hbCBB
cnRpY2xlIj4xNzwvcmVmLXR5cGU+PGNvbnRyaWJ1dG9ycz48YXV0aG9ycz48YXV0aG9yPkVzdHJ1
Y2gsIFIuPC9hdXRob3I+PGF1dGhvcj5NYXJ0aW5lei1Hb256YWxleiwgTS4gQS48L2F1dGhvcj48
YXV0aG9yPkNvcmVsbGEsIEQuPC9hdXRob3I+PGF1dGhvcj5TYWxhcy1TYWx2YWRvLCBKLjwvYXV0
aG9yPjxhdXRob3I+UnVpei1HdXRpZXJyZXosIFYuPC9hdXRob3I+PGF1dGhvcj5Db3ZhcywgTS4g
SS48L2F1dGhvcj48YXV0aG9yPkZpb2wsIE0uPC9hdXRob3I+PGF1dGhvcj5Hb21lei1HcmFjaWEs
IEUuPC9hdXRob3I+PGF1dGhvcj5Mb3Blei1TYWJhdGVyLCBNLiBDLjwvYXV0aG9yPjxhdXRob3I+
VmlueW9sZXMsIEUuPC9hdXRob3I+PGF1dGhvcj5Bcm9zLCBGLjwvYXV0aG9yPjxhdXRob3I+Q29u
ZGUsIE0uPC9hdXRob3I+PGF1dGhvcj5MYWhveiwgQy48L2F1dGhvcj48YXV0aG9yPkxhcGV0cmEs
IEouPC9hdXRob3I+PGF1dGhvcj5TYWV6LCBHLjwvYXV0aG9yPjxhdXRob3I+Um9zLCBFLjwvYXV0
aG9yPjwvYXV0aG9ycz48L2NvbnRyaWJ1dG9ycz48YXV0aC1hZGRyZXNzPkluc3RpdHV0IGQmYXBv
cztJbnZlc3RpZ2FjaW9ucyBCaW9tZWRpcXVlcyBBdWd1c3QgUGkgU3VueWVyLCBNdW5pY2lwYWwg
SW5zdGl0dXQgZm9yIE1lZGljYWwgUmVzZWFyY2gsIFVuaXZlcnNpdHkgb2YgQmFyY2Vsb25hLCBh
bmQgQ2F0YWxhbiBJbnN0aXR1dGUgb2YgSGVhbHRoLCBCYXJjZWxvbmEsIFNwYWluLiByZXN0cnVj
aEBjbGluaWMudWIuZXM8L2F1dGgtYWRkcmVzcz48dGl0bGVzPjx0aXRsZT5FZmZlY3RzIG9mIGEg
TWVkaXRlcnJhbmVhbi1zdHlsZSBkaWV0IG9uIGNhcmRpb3Zhc2N1bGFyIHJpc2sgZmFjdG9yczog
YSByYW5kb21pemVkIHRyaWFsPC90aXRsZT48c2Vjb25kYXJ5LXRpdGxlPkFubiBJbnRlcm4gTWVk
PC9zZWNvbmRhcnktdGl0bGU+PC90aXRsZXM+PHBlcmlvZGljYWw+PGZ1bGwtdGl0bGU+QW5uIElu
dGVybiBNZWQ8L2Z1bGwtdGl0bGU+PC9wZXJpb2RpY2FsPjxwYWdlcz4xLTExPC9wYWdlcz48dm9s
dW1lPjE0NTwvdm9sdW1lPjxudW1iZXI+MTwvbnVtYmVyPjxlZGl0aW9uPjIwMDYvMDcvMDU8L2Vk
aXRpb24+PGtleXdvcmRzPjxrZXl3b3JkPkFnZWQ8L2tleXdvcmQ+PGtleXdvcmQ+QWdlZCwgODAg
YW5kIG92ZXI8L2tleXdvcmQ+PGtleXdvcmQ+QmlvbWFya2Vycy9ibG9vZDwva2V5d29yZD48a2V5
d29yZD5CbG9vZCBHbHVjb3NlL21ldGFib2xpc208L2tleXdvcmQ+PGtleXdvcmQ+Qmxvb2QgUHJl
c3N1cmU8L2tleXdvcmQ+PGtleXdvcmQ+Qy1SZWFjdGl2ZSBQcm90ZWluL21ldGFib2xpc208L2tl
eXdvcmQ+PGtleXdvcmQ+Q2FyZGlvdmFzY3VsYXIgRGlzZWFzZXMvKnByZXZlbnRpb24gJmFtcDsg
Y29udHJvbDwva2V5d29yZD48a2V5d29yZD5DaG9sZXN0ZXJvbC9ibG9vZDwva2V5d29yZD48a2V5
d29yZD5DaG9sZXN0ZXJvbCwgSERML21ldGFib2xpc208L2tleXdvcmQ+PGtleXdvcmQ+KkRpZXQs
IEZhdC1SZXN0cmljdGVkPC9rZXl3b3JkPjxrZXl3b3JkPipEaWV0LCBNZWRpdGVycmFuZWFuPC9r
ZXl3b3JkPjxrZXl3b3JkPkRpZXRhcnkgRmF0cywgVW5zYXR1cmF0ZWQvYWRtaW5pc3RyYXRpb24g
JmFtcDsgZG9zYWdlPC9rZXl3b3JkPjxrZXl3b3JkPkZlbWFsZTwva2V5d29yZD48a2V5d29yZD5I
dW1hbnM8L2tleXdvcmQ+PGtleXdvcmQ+TWFsZTwva2V5d29yZD48a2V5d29yZD5NaWRkbGUgQWdl
ZDwva2V5d29yZD48a2V5d29yZD5OdXRzL2NoZW1pc3RyeTwva2V5d29yZD48a2V5d29yZD5PbGl2
ZSBPaWw8L2tleXdvcmQ+PGtleXdvcmQ+UGxhbnQgT2lscy9hZG1pbmlzdHJhdGlvbiAmYW1wOyBk
b3NhZ2UvY2hlbWlzdHJ5PC9rZXl3b3JkPjxrZXl3b3JkPlByb3NwZWN0aXZlIFN0dWRpZXM8L2tl
eXdvcmQ+PGtleXdvcmQ+UmlzayBGYWN0b3JzPC9rZXl3b3JkPjwva2V5d29yZHM+PGRhdGVzPjx5
ZWFyPjIwMDY8L3llYXI+PHB1Yi1kYXRlcz48ZGF0ZT5KdWwgNDwvZGF0ZT48L3B1Yi1kYXRlcz48
L2RhdGVzPjxpc2JuPjE1MzktMzcwNCAoRWxlY3Ryb25pYykmI3hEOzAwMDMtNDgxOSAoTGlua2lu
Zyk8L2lzYm4+PGFjY2Vzc2lvbi1udW0+MTY4MTg5MjM8L2FjY2Vzc2lvbi1udW0+PHVybHM+PHJl
bGF0ZWQtdXJscz48dXJsPmh0dHBzOi8vd3d3Lm5jYmkubmxtLm5paC5nb3YvcHVibWVkLzE2ODE4
OTIzPC91cmw+PC9yZWxhdGVkLXVybHM+PC91cmxzPjxlbGVjdHJvbmljLXJlc291cmNlLW51bT4x
MC43MzI2LzAwMDMtNDgxOS0xNDUtMS0yMDA2MDcwNDAtMDAwMDQ8L2VsZWN0cm9uaWMtcmVzb3Vy
Y2UtbnVtPjwvcmVjb3JkPjwvQ2l0ZT48L0VuZE5vdGU+
</w:fldData>
        </w:fldChar>
      </w:r>
      <w:r w:rsidR="001C1625">
        <w:rPr>
          <w:rFonts w:eastAsia="Arial" w:cs="Arial"/>
          <w:bCs/>
          <w:sz w:val="22"/>
          <w:szCs w:val="22"/>
        </w:rPr>
        <w:instrText xml:space="preserve"> ADDIN EN.CITE.DATA </w:instrText>
      </w:r>
      <w:r w:rsidR="001C1625">
        <w:rPr>
          <w:rFonts w:eastAsia="Arial" w:cs="Arial"/>
          <w:bCs/>
          <w:sz w:val="22"/>
          <w:szCs w:val="22"/>
        </w:rPr>
      </w:r>
      <w:r w:rsidR="001C1625">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(76)</w:t>
      </w:r>
      <w:r w:rsidRPr="00281371">
        <w:rPr>
          <w:rFonts w:eastAsia="Arial" w:cs="Arial"/>
          <w:bCs/>
          <w:sz w:val="22"/>
          <w:szCs w:val="22"/>
        </w:rPr>
        <w:fldChar w:fldCharType="end"/>
      </w:r>
      <w:r w:rsidRPr="00281371">
        <w:rPr>
          <w:rFonts w:eastAsia="Arial" w:cs="Arial"/>
          <w:bCs/>
          <w:sz w:val="22"/>
          <w:szCs w:val="22"/>
        </w:rPr>
        <w:t xml:space="preserve">. In the Lyon Diet Heart Study lipid levels were similar in the Mediterranean and usual diet groups </w:t>
      </w:r>
      <w:r w:rsidRPr="00281371">
        <w:rPr>
          <w:rFonts w:eastAsia="Arial" w:cs="Arial"/>
          <w:bCs/>
          <w:sz w:val="22"/>
          <w:szCs w:val="22"/>
        </w:rPr>
        <w:fldChar w:fldCharType="begin"/>
      </w:r>
      <w:r w:rsidR="00356E9B">
        <w:rPr>
          <w:rFonts w:eastAsia="Arial" w:cs="Arial"/>
          <w:bCs/>
          <w:sz w:val="22"/>
          <w:szCs w:val="22"/>
        </w:rPr>
        <w:instrText xml:space="preserve"> ADDIN EN.CITE &lt;EndNote&gt;&lt;Cite&gt;&lt;Author&gt;de Lorgeril&lt;/Author&gt;&lt;Year&gt;1994&lt;/Year&gt;&lt;RecNum&gt;92&lt;/RecNum&gt;&lt;DisplayText&gt;(77)&lt;/DisplayText&gt;&lt;record&gt;&lt;rec-number&gt;92&lt;/rec-number&gt;&lt;foreign-keys&gt;&lt;key app="EN" db-id="wpz5tvps6r0sxmedvxi5fazcwdftss050z0t" timestamp="1612585208"&gt;92&lt;/key&gt;&lt;/foreign-keys&gt;&lt;ref-type name="Journal Article"&gt;17&lt;/ref-type&gt;&lt;contributors&gt;&lt;authors&gt;&lt;author&gt;de Lorgeril, M.&lt;/author&gt;&lt;author&gt;Renaud, S.&lt;/author&gt;&lt;author&gt;Mamelle, N.&lt;/author&gt;&lt;author&gt;Salen, P.&lt;/author&gt;&lt;author&gt;Martin, J. L.&lt;/author&gt;&lt;author&gt;Monjaud, I.&lt;/author&gt;&lt;author&gt;Guidollet, J.&lt;/author&gt;&lt;author&gt;Touboul, P.&lt;/author&gt;&lt;author&gt;Delaye, J.&lt;/author&gt;&lt;/authors&gt;&lt;/contributors&gt;&lt;auth-address&gt;INSERM (Institut National de la Sante et de la Recherche Medicale), Units 63, Bron, France.&lt;/auth-address&gt;&lt;titles&gt;&lt;title&gt;Mediterranean alpha-linolenic acid-rich diet in secondary prevention of coronary heart disease&lt;/title&gt;&lt;secondary-title&gt;Lancet&lt;/secondary-title&gt;&lt;/titles&gt;&lt;periodical&gt;&lt;full-title&gt;Lancet&lt;/full-title&gt;&lt;/periodical&gt;&lt;pages&gt;1454-9&lt;/pages&gt;&lt;volume&gt;343&lt;/volume&gt;&lt;number&gt;8911&lt;/number&gt;&lt;edition&gt;1994/06/11&lt;/edition&gt;&lt;keywords&gt;&lt;keyword&gt;Coronary Disease/mortality/*prevention &amp;amp; control&lt;/keyword&gt;&lt;keyword&gt;Female&lt;/keyword&gt;&lt;keyword&gt;Follow-Up Studies&lt;/keyword&gt;&lt;keyword&gt;Humans&lt;/keyword&gt;&lt;keyword&gt;Male&lt;/keyword&gt;&lt;keyword&gt;Middle Aged&lt;/keyword&gt;&lt;keyword&gt;Proportional Hazards Models&lt;/keyword&gt;&lt;keyword&gt;Prospective Studies&lt;/keyword&gt;&lt;keyword&gt;Risk Factors&lt;/keyword&gt;&lt;keyword&gt;Single-Blind Method&lt;/keyword&gt;&lt;keyword&gt;Survival Analysis&lt;/keyword&gt;&lt;keyword&gt;alpha-Linolenic Acid/*administration &amp;amp; dosage&lt;/keyword&gt;&lt;/keywords&gt;&lt;dates&gt;&lt;year&gt;1994&lt;/year&gt;&lt;pub-dates&gt;&lt;date&gt;Jun 11&lt;/date&gt;&lt;/pub-dates&gt;&lt;/dates&gt;&lt;isbn&gt;0140-6736 (Print)&amp;#xD;0140-6736 (Linking)&lt;/isbn&gt;&lt;accession-num&gt;7911176&lt;/accession-num&gt;&lt;urls&gt;&lt;related-urls&gt;&lt;url&gt;https://www.ncbi.nlm.nih.gov/pubmed/7911176&lt;/url&gt;&lt;/related-urls&gt;&lt;/urls&gt;&lt;electronic-resource-num&gt;10.1016/s0140-6736(94)92580-1&lt;/electronic-resource-num&gt;&lt;/record&gt;&lt;/Cite&gt;&lt;/EndNote&gt;</w:instrText>
      </w:r>
      <w:r w:rsidRPr="00281371">
        <w:rPr>
          <w:rFonts w:eastAsia="Arial" w:cs="Arial"/>
          <w:bCs/>
          <w:sz w:val="22"/>
          <w:szCs w:val="22"/>
        </w:rPr>
        <w:fldChar w:fldCharType="separate"/>
      </w:r>
      <w:r w:rsidR="00356E9B">
        <w:rPr>
          <w:rFonts w:eastAsia="Arial" w:cs="Arial"/>
          <w:bCs/>
          <w:noProof/>
          <w:sz w:val="22"/>
          <w:szCs w:val="22"/>
        </w:rPr>
        <w:t>(77)</w:t>
      </w:r>
      <w:r w:rsidRPr="00281371">
        <w:rPr>
          <w:rFonts w:eastAsia="Arial" w:cs="Arial"/>
          <w:bCs/>
          <w:sz w:val="22"/>
          <w:szCs w:val="22"/>
        </w:rPr>
        <w:fldChar w:fldCharType="end"/>
      </w:r>
      <w:r w:rsidRPr="00281371">
        <w:rPr>
          <w:rFonts w:eastAsia="Arial" w:cs="Arial"/>
          <w:bCs/>
          <w:sz w:val="22"/>
          <w:szCs w:val="22"/>
        </w:rPr>
        <w:t xml:space="preserve">. The cardiovascular outcome benefits of both of these randomized outcome trials are discussed in the effect of MUFA on CVD section. In a meta-analysis of the effect of a Mediterranean diet on lipid levels little or no change in LDL-C, HDL-C, and TGs was observed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&lt;EndNote&gt;&lt;Cite&gt;&lt;Author&gt;Rees&lt;/Author&gt;&lt;Year&gt;2019&lt;/Year&gt;&lt;RecNum&gt;148&lt;/RecNum&gt;&lt;DisplayText&gt;(235)&lt;/DisplayText&gt;&lt;record&gt;&lt;rec-number&gt;148&lt;/rec-number&gt;&lt;foreign-keys&gt;&lt;key app="EN" db-id="wpz5tvps6r0sxmedvxi5fazcwdftss050z0t" timestamp="1613362773"&gt;148&lt;/key&gt;&lt;/foreign-keys&gt;&lt;ref-type name="Journal Article"&gt;17&lt;/ref-type&gt;&lt;contributors&gt;&lt;authors&gt;&lt;author&gt;Rees, K.&lt;/author&gt;&lt;author&gt;Takeda, A.&lt;/author&gt;&lt;author&gt;Martin, N.&lt;/author&gt;&lt;author&gt;Ellis, L.&lt;/author&gt;&lt;author&gt;Wijesekara, D.&lt;/author&gt;&lt;author&gt;Vepa, A.&lt;/author&gt;&lt;author&gt;Das, A.&lt;/author&gt;&lt;author&gt;Hartley, L.&lt;/author&gt;&lt;author&gt;Stranges, S.&lt;/author&gt;&lt;/authors&gt;&lt;/contributors&gt;&lt;auth-address&gt;Division of Health Sciences, Warwick Medical School, University of Warwick, Coventry, UK, CV4 7AL.&lt;/auth-address&gt;&lt;titles&gt;&lt;title&gt;Mediterranean-style diet for the primary and secondary prevention of cardiovascular disease&lt;/title&gt;&lt;secondary-title&gt;Cochrane Database Syst Rev&lt;/secondary-title&gt;&lt;/titles&gt;&lt;periodical&gt;&lt;full-title&gt;Cochrane Database Syst Rev&lt;/full-title&gt;&lt;/periodical&gt;&lt;pages&gt;CD009825&lt;/pages&gt;&lt;volume&gt;3&lt;/volume&gt;&lt;edition&gt;2019/03/14&lt;/edition&gt;&lt;keywords&gt;&lt;keyword&gt;Adult&lt;/keyword&gt;&lt;keyword&gt;Blood Pressure&lt;/keyword&gt;&lt;keyword&gt;Cardiovascular Diseases/blood/mortality/*prevention &amp;amp; control&lt;/keyword&gt;&lt;keyword&gt;Cholesterol/blood&lt;/keyword&gt;&lt;keyword&gt;Cholesterol, HDL/blood&lt;/keyword&gt;&lt;keyword&gt;Cholesterol, LDL/blood&lt;/keyword&gt;&lt;keyword&gt;*Diet, Mediterranean&lt;/keyword&gt;&lt;keyword&gt;Humans&lt;/keyword&gt;&lt;keyword&gt;Primary Prevention/*methods&lt;/keyword&gt;&lt;keyword&gt;Randomized Controlled Trials as Topic&lt;/keyword&gt;&lt;keyword&gt;Secondary Prevention/*methods&lt;/keyword&gt;&lt;/keywords&gt;&lt;dates&gt;&lt;year&gt;2019&lt;/year&gt;&lt;pub-dates&gt;&lt;date&gt;Mar 13&lt;/date&gt;&lt;/pub-dates&gt;&lt;/dates&gt;&lt;isbn&gt;1469-493X (Electronic)&amp;#xD;1361-6137 (Linking)&lt;/isbn&gt;&lt;accession-num&gt;30864165&lt;/accession-num&gt;&lt;urls&gt;&lt;related-urls&gt;&lt;url&gt;https://www.ncbi.nlm.nih.gov/pubmed/30864165&lt;/url&gt;&lt;/related-urls&gt;&lt;/urls&gt;&lt;custom2&gt;PMC6414510&lt;/custom2&gt;&lt;electronic-resource-num&gt;10.1002/14651858.CD009825.pub3&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(235)</w:t>
      </w:r>
      <w:r w:rsidRPr="00281371">
        <w:rPr>
          <w:rFonts w:eastAsia="Arial" w:cs="Arial"/>
          <w:bCs/>
          <w:sz w:val="22"/>
          <w:szCs w:val="22"/>
        </w:rPr>
        <w:fldChar w:fldCharType="end"/>
      </w:r>
      <w:r w:rsidRPr="00281371">
        <w:rPr>
          <w:rFonts w:eastAsia="Arial" w:cs="Arial"/>
          <w:bCs/>
          <w:sz w:val="22"/>
          <w:szCs w:val="22"/>
        </w:rPr>
        <w:t xml:space="preserve">. Another meta-analysis reported a 4.6mg/dL decrease in LDL-C and a 0.61mg/dL increase in HDL-C </w:t>
      </w:r>
      <w:r w:rsidRPr="00281371">
        <w:rPr>
          <w:rFonts w:eastAsia="Arial" w:cs="Arial"/>
          <w:bCs/>
          <w:sz w:val="22"/>
          <w:szCs w:val="22"/>
        </w:rPr>
        <w:fldChar w:fldCharType="begin">
          <w:fldData xml:space="preserve">PEVuZE5vdGU+PENpdGU+PEF1dGhvcj5HZTwvQXV0aG9yPjxZZWFyPjIwMjA8L1llYXI+PFJlY051
bT4xNDk8L1JlY051bT48RGlzcGxheVRleHQ+KDIzNik8L0Rpc3BsYXlUZXh0PjxyZWNvcmQ+PHJl
Yy1udW1iZXI+MTQ5PC9yZWMtbnVtYmVyPjxmb3JlaWduLWtleXM+PGtleSBhcHA9IkVOIiBkYi1p
ZD0id3B6NXR2cHM2cjBzeG1lZHZ4aTVmYXpjd2RmdHNzMDUwejB0IiB0aW1lc3RhbXA9IjE2MTMz
NjM0NTgiPjE0OTwva2V5PjwvZm9yZWlnbi1rZXlzPjxyZWYtdHlwZSBuYW1lPSJKb3VybmFsIEFy
dGljbGUiPjE3PC9yZWYtdHlwZT48Y29udHJpYnV0b3JzPjxhdXRob3JzPjxhdXRob3I+R2UsIEwu
PC9hdXRob3I+PGF1dGhvcj5TYWRlZ2hpcmFkLCBCLjwvYXV0aG9yPjxhdXRob3I+QmFsbCwgRy4g
RC4gQy48L2F1dGhvcj48YXV0aG9yPmRhIENvc3RhLCBCLiBSLjwvYXV0aG9yPjxhdXRob3I+SGl0
Y2hjb2NrLCBDLiBMLjwvYXV0aG9yPjxhdXRob3I+U3ZlbmRyb3Zza2ksIEEuPC9hdXRob3I+PGF1
dGhvcj5LaWZsZW4sIFIuPC9hdXRob3I+PGF1dGhvcj5RdWFkcmksIEsuPC9hdXRob3I+PGF1dGhv
cj5Ld29uLCBILiBZLjwvYXV0aG9yPjxhdXRob3I+S2FyYW1vdXppYW4sIE0uPC9hdXRob3I+PGF1
dGhvcj5BZGFtcy1XZWJiZXIsIFQuPC9hdXRob3I+PGF1dGhvcj5BaG1lZCwgVy48L2F1dGhvcj48
YXV0aG9yPkRhbWFuaG91cnksIFMuPC9hdXRob3I+PGF1dGhvcj5aZXJhYXRrYXIsIEQuPC9hdXRo
b3I+PGF1dGhvcj5OaWtvbGFrb3BvdWxvdSwgQS48L2F1dGhvcj48YXV0aG9yPlRzdXl1a2ksIFIu
IFQuPC9hdXRob3I+PGF1dGhvcj5UaWFuLCBKLjwvYXV0aG9yPjxhdXRob3I+WWFuZywgSy48L2F1
dGhvcj48YXV0aG9yPkd1eWF0dCwgRy4gSC48L2F1dGhvcj48YXV0aG9yPkpvaG5zdG9uLCBCLiBD
LjwvYXV0aG9yPjwvYXV0aG9ycz48L2NvbnRyaWJ1dG9ycz48YXV0aC1hZGRyZXNzPkV2aWRlbmNl
IEJhc2VkIFNvY2lhbCBTY2llbmNlIFJlc2VhcmNoIENlbnRyZSwgU2Nob29sIG9mIFB1YmxpYyBI
ZWFsdGgsIExhbnpob3UgVW5pdmVyc2l0eSwgTGFuemhvdSwgQ2hpbmEuJiN4RDtEZXBhcnRtZW50
IG9mIFNvY2lhbCBNZWRpY2luZSBhbmQgSGVhbHRoIE1hbmFnZW1lbnQsIFNjaG9vbCBvZiBQdWJs
aWMgSGVhbHRoLCBMYW56aG91IFVuaXZlcnNpdHksIExhbnpob3UsIENoaW5hLiYjeEQ7RGVwYXJ0
bWVudCBvZiBIZWFsdGggUmVzZWFyY2ggTWV0aG9kcywgRXZpZGVuY2UgYW5kIEltcGFjdCwgTWNN
YXN0ZXIgVW5pdmVyc2l0eSwgSGFtaWx0b24sIE9OLCBDYW5hZGEuJiN4RDtNaWNoYWVsIEcgRGVH
cm9vdGUgSW5zdGl0dXRlIGZvciBQYWluIFJlc2VhcmNoIGFuZCBDYXJlLCBNY01hc3RlciBVbml2
ZXJzaXR5LCBIYW1pbHRvbiwgT04sIENhbmFkYS4mI3hEO0RlcGFydG1lbnQgb2YgUGVkaWF0cmlj
cywgVW5pdmVyc2l0eSBvZiBBbGJlcnRhLCBFZG1vbnRvbiwgQUIsIENhbmFkYS4mI3hEO0luc3Rp
dHV0ZSBvZiBQcmltYXJ5IEhlYWx0aCBDYXJlIChCSUhBTSksIFVuaXZlcnNpdHkgb2YgQmVybiwg
QmVybiwgU3dpdHplcmxhbmQuJiN4RDtBcHBsaWVkIEhlYWx0aCBSZXNlYXJjaCBDZW50cmUsIFN0
IE1pY2hhZWwmYXBvcztzIEhvc3BpdGFsLCBVbml2ZXJzaXR5IG9mIFRvcm9udG8sIFRvcm9udG8s
IE9OLCBDYW5hZGEuJiN4RDtJbnN0aXR1dGUgb2YgSGVhbHRoIFBvbGljeSwgTWFuYWdlbWVudCBh
bmQgRXZhbHVhdGlvbiwgVW5pdmVyc2l0eSBvZiBUb3JvbnRvLCBUb3JvbnRvLCBPTiwgQ2FuYWRh
LiYjeEQ7RGVwYXJ0bWVudCBvZiBDb21tdW5pdHkgSGVhbHRoIGFuZCBFcGlkZW1pb2xvZ3ksIEZh
Y3VsdHkgb2YgTWVkaWNpbmUsIERhbGhvdXNpZSBVbml2ZXJzaXR5LCBIYWxpZmF4LCBOUywgQ2Fu
YWRhLiYjeEQ7WnVja2VyIFNjaG9vbCBvZiBNZWRpY2luZSBhdCBIT0ZTVFJBL05vcnRod2VsbCBN
YXRoZXIgSG9zcGl0YWwsIFBvcnQgSmVmZmVyc29uLCBOWSwgVVNBLiYjeEQ7U2Nob29sIG9mIE1l
ZGljaW5lLCBXYXluZSBTdGF0ZSBVbml2ZXJzaXR5LCBEZXRyb2l0LCBNSSwgVVNBLiYjeEQ7U2No
b29sIG9mIFBvcHVsYXRpb24gYW5kIFB1YmxpYyBIZWFsdGgsIFVuaXZlcnNpdHkgb2YgQnJpdGlz
aCBDb2x1bWJpYSwgVmFuY291dmVyLCBCQywgQ2FuYWRhLiYjeEQ7SElWL1NUSSBTdXJ2ZWlsbGFu
Y2UgUmVzZWFyY2ggQ2VudHJlLCBhbmQgV0hPIENvbGxhYm9yYXRpbmcgQ2VudHJlIGZvciBISVYg
U3VydmVpbGxhbmNlLCBJbnN0aXR1dGUgZm9yIEZ1dHVyZXMgU3R1ZGllcyBpbiBIZWFsdGgsIEtl
cm1hbiBVbml2ZXJzaXR5IG9mIE1lZGljYWwgU2NpZW5jZXMsIEtlcm1hbiwgSXJhbi4mI3hEO0xp
YnJhcnkgYW5kIEFyY2hpdmVzIFNlcnZpY2VzLCBUaGUgSG9zcGl0YWwgZm9yIFNpY2sgQ2hpbGRy
ZW4sIFRvcm9udG8sIE9OLCBDYW5hZGEuJiN4RDtEZXBhcnRtZW50IG9mIE1lZGljaW5lLCBVbml2
ZXJzaXR5IG9mIFRvcm9udG8sIFRvcm9udG8sIE9OLCBDYW5hZGEuJiN4RDtEZXBhcnRtZW50IG9m
IEFncmljdWx0dXJhbCwgRm9vZCwgYW5kIE51dHJpdGlvbmFsIFNjaWVuY2VzLCBVbml2ZXJzaXR5
IG9mIEFsYmVydGEsIEVkbW9udG9uLCBBQiwgQ2FuYWRhLiYjeEQ7SW5zdGl0dXRlIG9mIFNvY2lh
bCBhbmQgUHJldmVudGl2ZSBNZWRpY2luZSAoSVNQTSksIFVuaXZlcnNpdHkgb2YgQmVybiwgQmVy
biwgU3dpdHplcmxhbmQuJiN4RDtEZXBhcnRtZW50IG9mIFBoYXJtYWNvbG9neSwgRmFjdWx0eSBv
ZiBNZWRpY2luZSBhbmQgRGVudGlzdHJ5LCBVbml2ZXJzaXR5IG9mIEFsYmVydGEsIEVkbW9udG9u
LCBBQiwgQ2FuYWRhLiYjeEQ7RXZpZGVuY2UgQmFzZWQgTWVkaWNpbmUgQ2VudHJlLCBTY2hvb2wg
b2YgQmFzaWMgTWVkaWNhbCBTY2llbmNlcywgTGFuemhvdSBVbml2ZXJzaXR5LCBMYW56aG91LCBD
aGluYS4mI3hEO0RlcGFydG1lbnQgb2YgSGVhbHRoIFJlc2VhcmNoIE1ldGhvZHMsIEV2aWRlbmNl
IGFuZCBJbXBhY3QsIE1jTWFzdGVyIFVuaXZlcnNpdHksIEhhbWlsdG9uLCBPTiwgQ2FuYWRhIGJy
YWRsZXkuam9obnN0b25AdGFtdS5lZHUuJiN4RDtEZXBhcnRtZW50IG9mIE51dHJpdGlvbiwgVGV4
YXMgQSZhbXA7TSBVbml2ZXJzaXR5LCBDb2xsZWdlIFN0YXRpb24sIFRYLCA3Nzg0NSwgVVNBLjwv
YXV0aC1hZGRyZXNzPjx0aXRsZXM+PHRpdGxlPkNvbXBhcmlzb24gb2YgZGlldGFyeSBtYWNyb251
dHJpZW50IHBhdHRlcm5zIG9mIDE0IHBvcHVsYXIgbmFtZWQgZGlldGFyeSBwcm9ncmFtbWVzIGZv
ciB3ZWlnaHQgYW5kIGNhcmRpb3Zhc2N1bGFyIHJpc2sgZmFjdG9yIHJlZHVjdGlvbiBpbiBhZHVs
dHM6IHN5c3RlbWF0aWMgcmV2aWV3IGFuZCBuZXR3b3JrIG1ldGEtYW5hbHlzaXMgb2YgcmFuZG9t
aXNlZCB0cmlhbHM8L3RpdGxlPjxzZWNvbmRhcnktdGl0bGU+Qk1KPC9zZWNvbmRhcnktdGl0bGU+
PC90aXRsZXM+PHBlcmlvZGljYWw+PGZ1bGwtdGl0bGU+Qk1KPC9mdWxsLXRpdGxlPjwvcGVyaW9k
aWNhbD48cGFnZXM+bTY5NjwvcGFnZXM+PHZvbHVtZT4zNjk8L3ZvbHVtZT48ZWRpdGlvbj4yMDIw
LzA0LzAzPC9lZGl0aW9uPjxrZXl3b3Jkcz48a2V5d29yZD5CbG9vZCBQcmVzc3VyZTwva2V5d29y
ZD48a2V5d29yZD5Cb2R5IE1hc3MgSW5kZXg8L2tleXdvcmQ+PGtleXdvcmQ+Qm9keSBXZWlnaHQ8
L2tleXdvcmQ+PGtleXdvcmQ+Q2FyZGlvdmFzY3VsYXIgRGlzZWFzZXMvcHJldmVudGlvbiAmYW1w
OyBjb250cm9sPC9rZXl3b3JkPjxrZXl3b3JkPkNob2xlc3Rlcm9sLCBIREw8L2tleXdvcmQ+PGtl
eXdvcmQ+Q2hvbGVzdGVyb2wsIExETDwva2V5d29yZD48a2V5d29yZD4qRGlldCwgQ2FyYm9oeWRy
YXRlLVJlc3RyaWN0ZWQ8L2tleXdvcmQ+PGtleXdvcmQ+KkRpZXQsIEZhdC1SZXN0cmljdGVkPC9r
ZXl3b3JkPjxrZXl3b3JkPipEaWV0LCBNZWRpdGVycmFuZWFuPC9rZXl3b3JkPjxrZXl3b3JkPkh1
bWFuczwva2V5d29yZD48a2V5d29yZD5OZXR3b3JrIE1ldGEtQW5hbHlzaXM8L2tleXdvcmQ+PGtl
eXdvcmQ+Kk51dHJpZW50czwva2V5d29yZD48a2V5d29yZD5PYmVzaXR5LypkaWV0IHRoZXJhcHk8
L2tleXdvcmQ+PGtleXdvcmQ+UmFuZG9taXplZCBDb250cm9sbGVkIFRyaWFscyBhcyBUb3BpYzwv
a2V5d29yZD48a2V5d29yZD4qUmlzayBSZWR1Y3Rpb24gQmVoYXZpb3I8L2tleXdvcmQ+PGtleXdv
cmQ+V2VpZ2h0IExvc3M8L2tleXdvcmQ+PC9rZXl3b3Jkcz48ZGF0ZXM+PHllYXI+MjAyMDwveWVh
cj48cHViLWRhdGVzPjxkYXRlPkFwciAxPC9kYXRlPjwvcHViLWRhdGVzPjwvZGF0ZXM+PGlzYm4+
MTc1Ni0xODMzIChFbGVjdHJvbmljKSYjeEQ7MDk1OS04MTM4IChMaW5raW5nKTwvaXNibj48YWNj
ZXNzaW9uLW51bT4zMjIzODM4NDwvYWNjZXNzaW9uLW51bT48dXJscz48cmVsYXRlZC11cmxzPjx1
cmw+aHR0cHM6Ly93d3cubmNiaS5ubG0ubmloLmdvdi9wdWJtZWQvMzIyMzgzODQ8L3VybD48L3Jl
bGF0ZWQtdXJscz48L3VybHM+PGN1c3RvbTI+UE1DNzE5MDA2NCBhdCB3d3cuaWNtamUub3JnL2Nv
aV9kaXNjbG9zdXJlLnBkZiAoYXZhaWxhYmxlIG9uIHJlcXVlc3QgZnJvbSB0aGUgZmlyc3QgYXV0
aG9yKSBhbmQgZGVjbGFyZTogbm8gc3VwcG9ydCBmcm9tIGFueSBvcmdhbmlzYXRpb24gZm9yIHRo
ZSBzdWJtaXR0ZWQgd29yay4gQlMgcmVwb3J0cyBmdW5kaW5nIGZyb20gTWl0YWNzIENhbmFkYSBp
biB0aGUgcGFzdCB0aHJlZSB5ZWFycywgYW5kIHRoZSBJbnRlcm5hdGlvbmFsIExpZmUgU2NpZW5j
ZXMgSW5zdGl0dXRlIChJTFNJKSwgTm9ydGggQW1lcmljYSB0byBzdXBwb3J0IGhpcyBncmFkdWF0
ZSB3b3JrIGZvciBoaXMgMjAxNSBhY2FkZW1pYyB5ZWFyICh0aGUgSUxTSSBmdW5kaW5nIGlzIG91
dHNpZGUgdGhlIHJlcXVpcmVkIHRocmVlIHllYXIgcGVyaW9kIHJlcXVlc3RlZCBvbiB0aGUgSUNK
TUUgZm9ybSkuIEluIDIwMTYtMTcsIEJTIHdvcmtlZCBmb3IgdGhlIENvcm5lcnN0b25lIFJlc2Vh
cmNoIEdyb3VwLCBhIGNvbnRyYWN0IHJlc2VhcmNoIG9yZ2FuaXNhdGlvbi4gQVMgcmVwb3J0cyBw
ZXJzb25hbCBmZWVzIGZyb20gRGFsaG91c2llIFVuaXZlcnNpdHkuIFJUVCByZXBvcnRzIGdyYW50
cyBmcm9tIFNhbm9maSBDYW5hZGEsIG91dHNpZGUgdGhlIHN1Ym1pdHRlZCB3b3JrLiBBcyBwYXJ0
IG9mIGhpcyByZWNydWl0bWVudCB0byBUZXhhcyBBJmFtcDtNIFVuaXZlcnNpdHksIEJDSiByZWNl
aXZlcyBmdW5kcyBmcm9tIFRleGFzIEEmYW1wO00gQWdyaUxpZmUgUmVzZWFyY2ggdG8gc3VwcG9y
dCBpbnZlc3RpZ2F0b3IgaW5pdGlhdGVkIHJlc2VhcmNoIHJlbGF0ZWQgdG8gc2F0dXJhdGVkIGFu
ZCBwb2x5dW5zYXR1cmF0ZWQgZmF0cy4gU3VwcG9ydCBmcm9tIFRleGFzIEEmYW1wO00gQWdyaUxp
ZmUgaW5zdGl0dXRpb25hbCBmdW5kcyBhcmUgZnJvbSBpbnRlcmVzdCBhbmQgaW52ZXN0bWVudCBl
YXJuaW5ncywgbm90IGEgc3BvbnNvcmluZyBvcmdhbmlzYXRpb24sIGluZHVzdHJ5LCBvciBjb21w
YW55LiBCQ0ogYWxzbyByZWNlaXZlZCBmdW5kaW5nIGluIDIwMTUgZnJvbSBJTFNJIChvdXRzaWRl
IHRoZSByZXF1aXJlZCB0aHJlZSB5ZWFyIHBlcmlvZCByZXF1ZXN0ZWQgb24gSUNKTUUgZm9ybSkg
dG8gYXNzZXNzIHRoZSBtZXRob2RvbG9naWNhbCBxdWFsaXR5IG9mIG51dHJpdGlvbiBndWlkZWxp
bmVzIGRlYWxpbmcgd2l0aCBzdWdhciBpbnRha2UgdXNpbmcgaW50ZXJuYXRpb25hbGx5IGFjY2Vw
dGVkIEdSQURFIChncmFkaW5nIG9mIHJlY29tbWVuZGF0aW9ucywgYXNzZXNzbWVudCwgZGV2ZWxv
cG1lbnQsIGFuZCBldmFsdWF0aW9uKSBhbmQgQUdSRUUgKGFwcHJhaXNhbCBvZiBndWlkZWxpbmVz
IGZvciByZXNlYXJjaCBhbmQgZXZhbHVhdGlvbikgZ3VpZGVsaW5lIHN0YW5kYXJkcy4gVGhlIGF1
dGhvcnMgY29uZHVjdGVkIHRoZSByZXZpZXcgb2YgbWV0aG9kb2xvZ2ljYWwgcXVhbGl0eSBvZiBu
dXRyaXRpb24gZ3VpZGVsaW5lcyBpbmRlcGVuZGVudGx5IHdpdGhvdXQgaW52b2x2ZW1lbnQgb2Yg
dGhlIGZ1bmRlci4gTm8gb3RoZXIgcmVsYXRpb25zaGlwcyBvciBhY3Rpdml0aWVzIHRoYXQgY291
bGQgYXBwZWFyIHRvIGhhdmUgaW5mbHVlbmNlZCB0aGUgc3VibWl0dGVkIHdvcmsuPC9jdXN0b20y
PjxlbGVjdHJvbmljLXJlc291cmNlLW51bT4xMC4xMTM2L2Jtai5tNjk2PC9lbGVjdHJvbmljLXJl
c291cmNlLW51bT48L3JlY29yZD48L0NpdGU+PC9FbmROb3RlPgB=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PEVuZE5vdGU+PENpdGU+PEF1dGhvcj5HZTwvQXV0aG9yPjxZZWFyPjIwMjA8L1llYXI+PFJlY051
bT4xNDk8L1JlY051bT48RGlzcGxheVRleHQ+KDIzNik8L0Rpc3BsYXlUZXh0PjxyZWNvcmQ+PHJl
Yy1udW1iZXI+MTQ5PC9yZWMtbnVtYmVyPjxmb3JlaWduLWtleXM+PGtleSBhcHA9IkVOIiBkYi1p
ZD0id3B6NXR2cHM2cjBzeG1lZHZ4aTVmYXpjd2RmdHNzMDUwejB0IiB0aW1lc3RhbXA9IjE2MTMz
NjM0NTgiPjE0OTwva2V5PjwvZm9yZWlnbi1rZXlzPjxyZWYtdHlwZSBuYW1lPSJKb3VybmFsIEFy
dGljbGUiPjE3PC9yZWYtdHlwZT48Y29udHJpYnV0b3JzPjxhdXRob3JzPjxhdXRob3I+R2UsIEwu
PC9hdXRob3I+PGF1dGhvcj5TYWRlZ2hpcmFkLCBCLjwvYXV0aG9yPjxhdXRob3I+QmFsbCwgRy4g
RC4gQy48L2F1dGhvcj48YXV0aG9yPmRhIENvc3RhLCBCLiBSLjwvYXV0aG9yPjxhdXRob3I+SGl0
Y2hjb2NrLCBDLiBMLjwvYXV0aG9yPjxhdXRob3I+U3ZlbmRyb3Zza2ksIEEuPC9hdXRob3I+PGF1
dGhvcj5LaWZsZW4sIFIuPC9hdXRob3I+PGF1dGhvcj5RdWFkcmksIEsuPC9hdXRob3I+PGF1dGhv
cj5Ld29uLCBILiBZLjwvYXV0aG9yPjxhdXRob3I+S2FyYW1vdXppYW4sIE0uPC9hdXRob3I+PGF1
dGhvcj5BZGFtcy1XZWJiZXIsIFQuPC9hdXRob3I+PGF1dGhvcj5BaG1lZCwgVy48L2F1dGhvcj48
YXV0aG9yPkRhbWFuaG91cnksIFMuPC9hdXRob3I+PGF1dGhvcj5aZXJhYXRrYXIsIEQuPC9hdXRo
b3I+PGF1dGhvcj5OaWtvbGFrb3BvdWxvdSwgQS48L2F1dGhvcj48YXV0aG9yPlRzdXl1a2ksIFIu
IFQuPC9hdXRob3I+PGF1dGhvcj5UaWFuLCBKLjwvYXV0aG9yPjxhdXRob3I+WWFuZywgSy48L2F1
dGhvcj48YXV0aG9yPkd1eWF0dCwgRy4gSC48L2F1dGhvcj48YXV0aG9yPkpvaG5zdG9uLCBCLiBD
LjwvYXV0aG9yPjwvYXV0aG9ycz48L2NvbnRyaWJ1dG9ycz48YXV0aC1hZGRyZXNzPkV2aWRlbmNl
IEJhc2VkIFNvY2lhbCBTY2llbmNlIFJlc2VhcmNoIENlbnRyZSwgU2Nob29sIG9mIFB1YmxpYyBI
ZWFsdGgsIExhbnpob3UgVW5pdmVyc2l0eSwgTGFuemhvdSwgQ2hpbmEuJiN4RDtEZXBhcnRtZW50
IG9mIFNvY2lhbCBNZWRpY2luZSBhbmQgSGVhbHRoIE1hbmFnZW1lbnQsIFNjaG9vbCBvZiBQdWJs
aWMgSGVhbHRoLCBMYW56aG91IFVuaXZlcnNpdHksIExhbnpob3UsIENoaW5hLiYjeEQ7RGVwYXJ0
bWVudCBvZiBIZWFsdGggUmVzZWFyY2ggTWV0aG9kcywgRXZpZGVuY2UgYW5kIEltcGFjdCwgTWNN
YXN0ZXIgVW5pdmVyc2l0eSwgSGFtaWx0b24sIE9OLCBDYW5hZGEuJiN4RDtNaWNoYWVsIEcgRGVH
cm9vdGUgSW5zdGl0dXRlIGZvciBQYWluIFJlc2VhcmNoIGFuZCBDYXJlLCBNY01hc3RlciBVbml2
ZXJzaXR5LCBIYW1pbHRvbiwgT04sIENhbmFkYS4mI3hEO0RlcGFydG1lbnQgb2YgUGVkaWF0cmlj
cywgVW5pdmVyc2l0eSBvZiBBbGJlcnRhLCBFZG1vbnRvbiwgQUIsIENhbmFkYS4mI3hEO0luc3Rp
dHV0ZSBvZiBQcmltYXJ5IEhlYWx0aCBDYXJlIChCSUhBTSksIFVuaXZlcnNpdHkgb2YgQmVybiwg
QmVybiwgU3dpdHplcmxhbmQuJiN4RDtBcHBsaWVkIEhlYWx0aCBSZXNlYXJjaCBDZW50cmUsIFN0
IE1pY2hhZWwmYXBvcztzIEhvc3BpdGFsLCBVbml2ZXJzaXR5IG9mIFRvcm9udG8sIFRvcm9udG8s
IE9OLCBDYW5hZGEuJiN4RDtJbnN0aXR1dGUgb2YgSGVhbHRoIFBvbGljeSwgTWFuYWdlbWVudCBh
bmQgRXZhbHVhdGlvbiwgVW5pdmVyc2l0eSBvZiBUb3JvbnRvLCBUb3JvbnRvLCBPTiwgQ2FuYWRh
LiYjeEQ7RGVwYXJ0bWVudCBvZiBDb21tdW5pdHkgSGVhbHRoIGFuZCBFcGlkZW1pb2xvZ3ksIEZh
Y3VsdHkgb2YgTWVkaWNpbmUsIERhbGhvdXNpZSBVbml2ZXJzaXR5LCBIYWxpZmF4LCBOUywgQ2Fu
YWRhLiYjeEQ7WnVja2VyIFNjaG9vbCBvZiBNZWRpY2luZSBhdCBIT0ZTVFJBL05vcnRod2VsbCBN
YXRoZXIgSG9zcGl0YWwsIFBvcnQgSmVmZmVyc29uLCBOWSwgVVNBLiYjeEQ7U2Nob29sIG9mIE1l
ZGljaW5lLCBXYXluZSBTdGF0ZSBVbml2ZXJzaXR5LCBEZXRyb2l0LCBNSSwgVVNBLiYjeEQ7U2No
b29sIG9mIFBvcHVsYXRpb24gYW5kIFB1YmxpYyBIZWFsdGgsIFVuaXZlcnNpdHkgb2YgQnJpdGlz
aCBDb2x1bWJpYSwgVmFuY291dmVyLCBCQywgQ2FuYWRhLiYjeEQ7SElWL1NUSSBTdXJ2ZWlsbGFu
Y2UgUmVzZWFyY2ggQ2VudHJlLCBhbmQgV0hPIENvbGxhYm9yYXRpbmcgQ2VudHJlIGZvciBISVYg
U3VydmVpbGxhbmNlLCBJbnN0aXR1dGUgZm9yIEZ1dHVyZXMgU3R1ZGllcyBpbiBIZWFsdGgsIEtl
cm1hbiBVbml2ZXJzaXR5IG9mIE1lZGljYWwgU2NpZW5jZXMsIEtlcm1hbiwgSXJhbi4mI3hEO0xp
YnJhcnkgYW5kIEFyY2hpdmVzIFNlcnZpY2VzLCBUaGUgSG9zcGl0YWwgZm9yIFNpY2sgQ2hpbGRy
ZW4sIFRvcm9udG8sIE9OLCBDYW5hZGEuJiN4RDtEZXBhcnRtZW50IG9mIE1lZGljaW5lLCBVbml2
ZXJzaXR5IG9mIFRvcm9udG8sIFRvcm9udG8sIE9OLCBDYW5hZGEuJiN4RDtEZXBhcnRtZW50IG9m
IEFncmljdWx0dXJhbCwgRm9vZCwgYW5kIE51dHJpdGlvbmFsIFNjaWVuY2VzLCBVbml2ZXJzaXR5
IG9mIEFsYmVydGEsIEVkbW9udG9uLCBBQiwgQ2FuYWRhLiYjeEQ7SW5zdGl0dXRlIG9mIFNvY2lh
bCBhbmQgUHJldmVudGl2ZSBNZWRpY2luZSAoSVNQTSksIFVuaXZlcnNpdHkgb2YgQmVybiwgQmVy
biwgU3dpdHplcmxhbmQuJiN4RDtEZXBhcnRtZW50IG9mIFBoYXJtYWNvbG9neSwgRmFjdWx0eSBv
ZiBNZWRpY2luZSBhbmQgRGVudGlzdHJ5LCBVbml2ZXJzaXR5IG9mIEFsYmVydGEsIEVkbW9udG9u
LCBBQiwgQ2FuYWRhLiYjeEQ7RXZpZGVuY2UgQmFzZWQgTWVkaWNpbmUgQ2VudHJlLCBTY2hvb2wg
b2YgQmFzaWMgTWVkaWNhbCBTY2llbmNlcywgTGFuemhvdSBVbml2ZXJzaXR5LCBMYW56aG91LCBD
aGluYS4mI3hEO0RlcGFydG1lbnQgb2YgSGVhbHRoIFJlc2VhcmNoIE1ldGhvZHMsIEV2aWRlbmNl
IGFuZCBJbXBhY3QsIE1jTWFzdGVyIFVuaXZlcnNpdHksIEhhbWlsdG9uLCBPTiwgQ2FuYWRhIGJy
YWRsZXkuam9obnN0b25AdGFtdS5lZHUuJiN4RDtEZXBhcnRtZW50IG9mIE51dHJpdGlvbiwgVGV4
YXMgQSZhbXA7TSBVbml2ZXJzaXR5LCBDb2xsZWdlIFN0YXRpb24sIFRYLCA3Nzg0NSwgVVNBLjwv
YXV0aC1hZGRyZXNzPjx0aXRsZXM+PHRpdGxlPkNvbXBhcmlzb24gb2YgZGlldGFyeSBtYWNyb251
dHJpZW50IHBhdHRlcm5zIG9mIDE0IHBvcHVsYXIgbmFtZWQgZGlldGFyeSBwcm9ncmFtbWVzIGZv
ciB3ZWlnaHQgYW5kIGNhcmRpb3Zhc2N1bGFyIHJpc2sgZmFjdG9yIHJlZHVjdGlvbiBpbiBhZHVs
dHM6IHN5c3RlbWF0aWMgcmV2aWV3IGFuZCBuZXR3b3JrIG1ldGEtYW5hbHlzaXMgb2YgcmFuZG9t
aXNlZCB0cmlhbHM8L3RpdGxlPjxzZWNvbmRhcnktdGl0bGU+Qk1KPC9zZWNvbmRhcnktdGl0bGU+
PC90aXRsZXM+PHBlcmlvZGljYWw+PGZ1bGwtdGl0bGU+Qk1KPC9mdWxsLXRpdGxlPjwvcGVyaW9k
aWNhbD48cGFnZXM+bTY5NjwvcGFnZXM+PHZvbHVtZT4zNjk8L3ZvbHVtZT48ZWRpdGlvbj4yMDIw
LzA0LzAzPC9lZGl0aW9uPjxrZXl3b3Jkcz48a2V5d29yZD5CbG9vZCBQcmVzc3VyZTwva2V5d29y
ZD48a2V5d29yZD5Cb2R5IE1hc3MgSW5kZXg8L2tleXdvcmQ+PGtleXdvcmQ+Qm9keSBXZWlnaHQ8
L2tleXdvcmQ+PGtleXdvcmQ+Q2FyZGlvdmFzY3VsYXIgRGlzZWFzZXMvcHJldmVudGlvbiAmYW1w
OyBjb250cm9sPC9rZXl3b3JkPjxrZXl3b3JkPkNob2xlc3Rlcm9sLCBIREw8L2tleXdvcmQ+PGtl
eXdvcmQ+Q2hvbGVzdGVyb2wsIExETDwva2V5d29yZD48a2V5d29yZD4qRGlldCwgQ2FyYm9oeWRy
YXRlLVJlc3RyaWN0ZWQ8L2tleXdvcmQ+PGtleXdvcmQ+KkRpZXQsIEZhdC1SZXN0cmljdGVkPC9r
ZXl3b3JkPjxrZXl3b3JkPipEaWV0LCBNZWRpdGVycmFuZWFuPC9rZXl3b3JkPjxrZXl3b3JkPkh1
bWFuczwva2V5d29yZD48a2V5d29yZD5OZXR3b3JrIE1ldGEtQW5hbHlzaXM8L2tleXdvcmQ+PGtl
eXdvcmQ+Kk51dHJpZW50czwva2V5d29yZD48a2V5d29yZD5PYmVzaXR5LypkaWV0IHRoZXJhcHk8
L2tleXdvcmQ+PGtleXdvcmQ+UmFuZG9taXplZCBDb250cm9sbGVkIFRyaWFscyBhcyBUb3BpYzwv
a2V5d29yZD48a2V5d29yZD4qUmlzayBSZWR1Y3Rpb24gQmVoYXZpb3I8L2tleXdvcmQ+PGtleXdv
cmQ+V2VpZ2h0IExvc3M8L2tleXdvcmQ+PC9rZXl3b3Jkcz48ZGF0ZXM+PHllYXI+MjAyMDwveWVh
cj48cHViLWRhdGVzPjxkYXRlPkFwciAxPC9kYXRlPjwvcHViLWRhdGVzPjwvZGF0ZXM+PGlzYm4+
MTc1Ni0xODMzIChFbGVjdHJvbmljKSYjeEQ7MDk1OS04MTM4IChMaW5raW5nKTwvaXNibj48YWNj
ZXNzaW9uLW51bT4zMjIzODM4NDwvYWNjZXNzaW9uLW51bT48dXJscz48cmVsYXRlZC11cmxzPjx1
cmw+aHR0cHM6Ly93d3cubmNiaS5ubG0ubmloLmdvdi9wdWJtZWQvMzIyMzgzODQ8L3VybD48L3Jl
bGF0ZWQtdXJscz48L3VybHM+PGN1c3RvbTI+UE1DNzE5MDA2NCBhdCB3d3cuaWNtamUub3JnL2Nv
aV9kaXNjbG9zdXJlLnBkZiAoYXZhaWxhYmxlIG9uIHJlcXVlc3QgZnJvbSB0aGUgZmlyc3QgYXV0
aG9yKSBhbmQgZGVjbGFyZTogbm8gc3VwcG9ydCBmcm9tIGFueSBvcmdhbmlzYXRpb24gZm9yIHRo
ZSBzdWJtaXR0ZWQgd29yay4gQlMgcmVwb3J0cyBmdW5kaW5nIGZyb20gTWl0YWNzIENhbmFkYSBp
biB0aGUgcGFzdCB0aHJlZSB5ZWFycywgYW5kIHRoZSBJbnRlcm5hdGlvbmFsIExpZmUgU2NpZW5j
ZXMgSW5zdGl0dXRlIChJTFNJKSwgTm9ydGggQW1lcmljYSB0byBzdXBwb3J0IGhpcyBncmFkdWF0
ZSB3b3JrIGZvciBoaXMgMjAxNSBhY2FkZW1pYyB5ZWFyICh0aGUgSUxTSSBmdW5kaW5nIGlzIG91
dHNpZGUgdGhlIHJlcXVpcmVkIHRocmVlIHllYXIgcGVyaW9kIHJlcXVlc3RlZCBvbiB0aGUgSUNK
TUUgZm9ybSkuIEluIDIwMTYtMTcsIEJTIHdvcmtlZCBmb3IgdGhlIENvcm5lcnN0b25lIFJlc2Vh
cmNoIEdyb3VwLCBhIGNvbnRyYWN0IHJlc2VhcmNoIG9yZ2FuaXNhdGlvbi4gQVMgcmVwb3J0cyBw
ZXJzb25hbCBmZWVzIGZyb20gRGFsaG91c2llIFVuaXZlcnNpdHkuIFJUVCByZXBvcnRzIGdyYW50
cyBmcm9tIFNhbm9maSBDYW5hZGEsIG91dHNpZGUgdGhlIHN1Ym1pdHRlZCB3b3JrLiBBcyBwYXJ0
IG9mIGhpcyByZWNydWl0bWVudCB0byBUZXhhcyBBJmFtcDtNIFVuaXZlcnNpdHksIEJDSiByZWNl
aXZlcyBmdW5kcyBmcm9tIFRleGFzIEEmYW1wO00gQWdyaUxpZmUgUmVzZWFyY2ggdG8gc3VwcG9y
dCBpbnZlc3RpZ2F0b3IgaW5pdGlhdGVkIHJlc2VhcmNoIHJlbGF0ZWQgdG8gc2F0dXJhdGVkIGFu
ZCBwb2x5dW5zYXR1cmF0ZWQgZmF0cy4gU3VwcG9ydCBmcm9tIFRleGFzIEEmYW1wO00gQWdyaUxp
ZmUgaW5zdGl0dXRpb25hbCBmdW5kcyBhcmUgZnJvbSBpbnRlcmVzdCBhbmQgaW52ZXN0bWVudCBl
YXJuaW5ncywgbm90IGEgc3BvbnNvcmluZyBvcmdhbmlzYXRpb24sIGluZHVzdHJ5LCBvciBjb21w
YW55LiBCQ0ogYWxzbyByZWNlaXZlZCBmdW5kaW5nIGluIDIwMTUgZnJvbSBJTFNJIChvdXRzaWRl
IHRoZSByZXF1aXJlZCB0aHJlZSB5ZWFyIHBlcmlvZCByZXF1ZXN0ZWQgb24gSUNKTUUgZm9ybSkg
dG8gYXNzZXNzIHRoZSBtZXRob2RvbG9naWNhbCBxdWFsaXR5IG9mIG51dHJpdGlvbiBndWlkZWxp
bmVzIGRlYWxpbmcgd2l0aCBzdWdhciBpbnRha2UgdXNpbmcgaW50ZXJuYXRpb25hbGx5IGFjY2Vw
dGVkIEdSQURFIChncmFkaW5nIG9mIHJlY29tbWVuZGF0aW9ucywgYXNzZXNzbWVudCwgZGV2ZWxv
cG1lbnQsIGFuZCBldmFsdWF0aW9uKSBhbmQgQUdSRUUgKGFwcHJhaXNhbCBvZiBndWlkZWxpbmVz
IGZvciByZXNlYXJjaCBhbmQgZXZhbHVhdGlvbikgZ3VpZGVsaW5lIHN0YW5kYXJkcy4gVGhlIGF1
dGhvcnMgY29uZHVjdGVkIHRoZSByZXZpZXcgb2YgbWV0aG9kb2xvZ2ljYWwgcXVhbGl0eSBvZiBu
dXRyaXRpb24gZ3VpZGVsaW5lcyBpbmRlcGVuZGVudGx5IHdpdGhvdXQgaW52b2x2ZW1lbnQgb2Yg
dGhlIGZ1bmRlci4gTm8gb3RoZXIgcmVsYXRpb25zaGlwcyBvciBhY3Rpdml0aWVzIHRoYXQgY291
bGQgYXBwZWFyIHRvIGhhdmUgaW5mbHVlbmNlZCB0aGUgc3VibWl0dGVkIHdvcmsuPC9jdXN0b20y
PjxlbGVjdHJvbmljLXJlc291cmNlLW51bT4xMC4xMTM2L2Jtai5tNjk2PC9lbGVjdHJvbmljLXJl
c291cmNlLW51bT48L3JlY29yZD48L0NpdGU+PC9FbmROb3RlPgB=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(236)</w:t>
      </w:r>
      <w:r w:rsidRPr="00281371">
        <w:rPr>
          <w:rFonts w:eastAsia="Arial" w:cs="Arial"/>
          <w:bCs/>
          <w:sz w:val="22"/>
          <w:szCs w:val="22"/>
        </w:rPr>
        <w:fldChar w:fldCharType="end"/>
      </w:r>
      <w:r w:rsidRPr="00281371">
        <w:rPr>
          <w:rFonts w:eastAsia="Arial" w:cs="Arial"/>
          <w:bCs/>
          <w:sz w:val="22"/>
          <w:szCs w:val="22"/>
        </w:rPr>
        <w:t xml:space="preserve">. </w:t>
      </w:r>
    </w:p>
    <w:p w14:paraId="58B50AE3" w14:textId="77777777" w:rsidR="00C76953" w:rsidRPr="00281371" w:rsidRDefault="00C76953" w:rsidP="00281371">
      <w:pPr>
        <w:spacing w:after="0" w:line="276" w:lineRule="auto"/>
        <w:rPr>
          <w:rFonts w:eastAsia="Arial" w:cs="Arial"/>
          <w:bCs/>
          <w:sz w:val="22"/>
          <w:szCs w:val="22"/>
        </w:rPr>
      </w:pPr>
    </w:p>
    <w:p w14:paraId="346F8939" w14:textId="77777777" w:rsidR="00C76953" w:rsidRPr="000C6EEE" w:rsidRDefault="00C76953" w:rsidP="00281371">
      <w:pPr>
        <w:spacing w:after="0" w:line="276" w:lineRule="auto"/>
        <w:rPr>
          <w:rFonts w:cs="Arial"/>
          <w:b/>
          <w:bCs/>
          <w:color w:val="00B050"/>
          <w:sz w:val="22"/>
          <w:szCs w:val="22"/>
        </w:rPr>
      </w:pPr>
      <w:r w:rsidRPr="000C6EEE">
        <w:rPr>
          <w:rFonts w:cs="Arial"/>
          <w:b/>
          <w:bCs/>
          <w:color w:val="00B050"/>
          <w:sz w:val="22"/>
          <w:szCs w:val="22"/>
        </w:rPr>
        <w:t>Dietary Approach to Stop Hypertension (DASH) Diet</w:t>
      </w:r>
    </w:p>
    <w:p w14:paraId="35F0129E" w14:textId="77777777" w:rsidR="00C76953" w:rsidRPr="00281371" w:rsidRDefault="00C76953" w:rsidP="00281371">
      <w:pPr>
        <w:spacing w:after="0" w:line="276" w:lineRule="auto"/>
        <w:rPr>
          <w:rFonts w:eastAsia="Arial" w:cs="Arial"/>
          <w:b/>
          <w:sz w:val="22"/>
          <w:szCs w:val="22"/>
        </w:rPr>
      </w:pPr>
    </w:p>
    <w:p w14:paraId="5607191B" w14:textId="6C93ADCF"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DASH diet promotes the consumption of fruits, vegetables, low-fat dairy products, whole grains, poultry, fish, and nuts and a decrease in the intake of red meat, sweets, sugar-containing beverages, total fat, saturated fat, and cholesterol. In the initial DASH trial total fat and SFA intake was reduced in the DASH diet group (total fat 27% vs. 39% of calories; SFA 6.2% vs. 15% of calories). MUFA and PUFA intake were similar but cholesterol intake was decreased (194mg/day vs 324mg/day). As expected, CHO and fiber intake were increase (CHO 59% vs. 49% of calories; fiber 35grams/day vs. 17grams/day). The DASH diet lowered TC (15.6 to 19.5mg/dL), LDL-C (11.7 to 15.5mg/dL), and HDL-C (3.12 to 3.90mg/dL)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&lt;EndNote&gt;&lt;Cite&gt;&lt;Author&gt;Harsha&lt;/Author&gt;&lt;Year&gt;2004&lt;/Year&gt;&lt;RecNum&gt;147&lt;/RecNum&gt;&lt;DisplayText&gt;(237)&lt;/DisplayText&gt;&lt;record&gt;&lt;rec-number&gt;147&lt;/rec-number&gt;&lt;foreign-keys&gt;&lt;key app="EN" db-id="wpz5tvps6r0sxmedvxi5fazcwdftss050z0t" timestamp="1613361513"&gt;147&lt;/key&gt;&lt;/foreign-keys&gt;&lt;ref-type name="Journal Article"&gt;17&lt;/ref-type&gt;&lt;contributors&gt;&lt;authors&gt;&lt;author&gt;Harsha, D. W.&lt;/author&gt;&lt;author&gt;Sacks, F. M.&lt;/author&gt;&lt;author&gt;Obarzanek, E.&lt;/author&gt;&lt;author&gt;Svetkey, L. P.&lt;/author&gt;&lt;author&gt;Lin, P. H.&lt;/author&gt;&lt;author&gt;Bray, G. A.&lt;/author&gt;&lt;author&gt;Aickin, M.&lt;/author&gt;&lt;author&gt;Conlin, P. R.&lt;/author&gt;&lt;author&gt;Miller, E. R., 3rd&lt;/author&gt;&lt;author&gt;Appel, L. J.&lt;/author&gt;&lt;/authors&gt;&lt;/contributors&gt;&lt;auth-address&gt;Pennington Biomedical Research Center, Baton Rouge, La, USA.&lt;/auth-address&gt;&lt;titles&gt;&lt;title&gt;Effect of dietary sodium intake on blood lipids: results from the DASH-sodium trial&lt;/title&gt;&lt;secondary-title&gt;Hypertension&lt;/secondary-title&gt;&lt;/titles&gt;&lt;periodical&gt;&lt;full-title&gt;Hypertension&lt;/full-title&gt;&lt;/periodical&gt;&lt;pages&gt;393-8&lt;/pages&gt;&lt;volume&gt;43&lt;/volume&gt;&lt;number&gt;2&lt;/number&gt;&lt;edition&gt;2004/01/07&lt;/edition&gt;&lt;keywords&gt;&lt;keyword&gt;Adult&lt;/keyword&gt;&lt;keyword&gt;Cholesterol/blood&lt;/keyword&gt;&lt;keyword&gt;Female&lt;/keyword&gt;&lt;keyword&gt;Humans&lt;/keyword&gt;&lt;keyword&gt;Hypertension/*diet therapy/*prevention &amp;amp; control&lt;/keyword&gt;&lt;keyword&gt;Lipids/*blood&lt;/keyword&gt;&lt;keyword&gt;Male&lt;/keyword&gt;&lt;keyword&gt;Middle Aged&lt;/keyword&gt;&lt;keyword&gt;Sodium, Dietary/*administration &amp;amp; dosage&lt;/keyword&gt;&lt;/keywords&gt;&lt;dates&gt;&lt;year&gt;2004&lt;/year&gt;&lt;pub-dates&gt;&lt;date&gt;Feb&lt;/date&gt;&lt;/pub-dates&gt;&lt;/dates&gt;&lt;isbn&gt;1524-4563 (Electronic)&amp;#xD;0194-911X (Linking)&lt;/isbn&gt;&lt;accession-num&gt;14707154&lt;/accession-num&gt;&lt;urls&gt;&lt;related-urls&gt;&lt;url&gt;https://www.ncbi.nlm.nih.gov/pubmed/14707154&lt;/url&gt;&lt;/related-urls&gt;&lt;/urls&gt;&lt;electronic-resource-num&gt;10.1161/01.HYP.0000113046.83819.a2&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(237)</w:t>
      </w:r>
      <w:r w:rsidRPr="00281371">
        <w:rPr>
          <w:rFonts w:eastAsia="Arial" w:cs="Arial"/>
          <w:bCs/>
          <w:sz w:val="22"/>
          <w:szCs w:val="22"/>
        </w:rPr>
        <w:fldChar w:fldCharType="end"/>
      </w:r>
      <w:r w:rsidRPr="00281371">
        <w:rPr>
          <w:rFonts w:eastAsia="Arial" w:cs="Arial"/>
          <w:bCs/>
          <w:sz w:val="22"/>
          <w:szCs w:val="22"/>
        </w:rPr>
        <w:t>. TG levels were not significantly affected. In a meta-analysis of twenty studies of the DASH diet reporting data for 1917 participants</w:t>
      </w:r>
      <w:r w:rsidRPr="00281371">
        <w:rPr>
          <w:rFonts w:eastAsia="Calibri" w:cs="Arial"/>
          <w:sz w:val="22"/>
          <w:szCs w:val="22"/>
        </w:rPr>
        <w:t xml:space="preserve"> </w:t>
      </w:r>
      <w:r w:rsidRPr="00281371">
        <w:rPr>
          <w:rFonts w:eastAsia="Arial" w:cs="Arial"/>
          <w:bCs/>
          <w:sz w:val="22"/>
          <w:szCs w:val="22"/>
        </w:rPr>
        <w:t xml:space="preserve">TC was decreased (7.8mg/dL; P=0.001) and LDL was decreased (3.9mg/dL; p&lt;0.03)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&lt;EndNote&gt;&lt;Cite&gt;&lt;Author&gt;Siervo&lt;/Author&gt;&lt;Year&gt;2015&lt;/Year&gt;&lt;RecNum&gt;146&lt;/RecNum&gt;&lt;DisplayText&gt;(238)&lt;/DisplayText&gt;&lt;record&gt;&lt;rec-number&gt;146&lt;/rec-number&gt;&lt;foreign-keys&gt;&lt;key app="EN" db-id="wpz5tvps6r0sxmedvxi5fazcwdftss050z0t" timestamp="1613350711"&gt;146&lt;/key&gt;&lt;/foreign-keys&gt;&lt;ref-type name="Journal Article"&gt;17&lt;/ref-type&gt;&lt;contributors&gt;&lt;authors&gt;&lt;author&gt;Siervo, M.&lt;/author&gt;&lt;author&gt;Lara, J.&lt;/author&gt;&lt;author&gt;Chowdhury, S.&lt;/author&gt;&lt;author&gt;Ashor, A.&lt;/author&gt;&lt;author&gt;Oggioni, C.&lt;/author&gt;&lt;author&gt;Mathers, J. C.&lt;/author&gt;&lt;/authors&gt;&lt;/contributors&gt;&lt;auth-address&gt;Human Nutrition Research Centre, Institute of Cellular Medicine, Newcastle University, Campus for Ageing and Vitality,Newcastle upon TyneNE4 5PL,UK.&lt;/auth-address&gt;&lt;titles&gt;&lt;title&gt;Effects of the Dietary Approach to Stop Hypertension (DASH) diet on cardiovascular risk factors: a systematic review and meta-analysis&lt;/title&gt;&lt;secondary-title&gt;Br J Nutr&lt;/secondary-title&gt;&lt;/titles&gt;&lt;periodical&gt;&lt;full-title&gt;Br J Nutr&lt;/full-title&gt;&lt;/periodical&gt;&lt;pages&gt;1-15&lt;/pages&gt;&lt;volume&gt;113&lt;/volume&gt;&lt;number&gt;1&lt;/number&gt;&lt;edition&gt;2014/11/29&lt;/edition&gt;&lt;keywords&gt;&lt;keyword&gt;Biomarkers/blood&lt;/keyword&gt;&lt;keyword&gt;Blood Pressure&lt;/keyword&gt;&lt;keyword&gt;Cardiovascular Diseases/*prevention &amp;amp; control&lt;/keyword&gt;&lt;keyword&gt;Cholesterol/blood&lt;/keyword&gt;&lt;keyword&gt;Databases, Factual&lt;/keyword&gt;&lt;keyword&gt;*Diet&lt;/keyword&gt;&lt;keyword&gt;Humans&lt;/keyword&gt;&lt;keyword&gt;Randomized Controlled Trials as Topic&lt;/keyword&gt;&lt;keyword&gt;Risk Factors&lt;/keyword&gt;&lt;keyword&gt;Cardiovascular risk&lt;/keyword&gt;&lt;keyword&gt;Diabetes&lt;/keyword&gt;&lt;keyword&gt;Dietary Approach to Stop Hypertension diet&lt;/keyword&gt;&lt;keyword&gt;Dyslipidaemia&lt;/keyword&gt;&lt;keyword&gt;Hypertension&lt;/keyword&gt;&lt;keyword&gt;Meta-analyses&lt;/keyword&gt;&lt;/keywords&gt;&lt;dates&gt;&lt;year&gt;2015&lt;/year&gt;&lt;pub-dates&gt;&lt;date&gt;Jan 14&lt;/date&gt;&lt;/pub-dates&gt;&lt;/dates&gt;&lt;isbn&gt;1475-2662 (Electronic)&amp;#xD;0007-1145 (Linking)&lt;/isbn&gt;&lt;accession-num&gt;25430608&lt;/accession-num&gt;&lt;urls&gt;&lt;related-urls&gt;&lt;url&gt;https://www.ncbi.nlm.nih.gov/pubmed/25430608&lt;/url&gt;&lt;/related-urls&gt;&lt;/urls&gt;&lt;electronic-resource-num&gt;10.1017/S0007114514003341&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(238)</w:t>
      </w:r>
      <w:r w:rsidRPr="00281371">
        <w:rPr>
          <w:rFonts w:eastAsia="Arial" w:cs="Arial"/>
          <w:bCs/>
          <w:sz w:val="22"/>
          <w:szCs w:val="22"/>
        </w:rPr>
        <w:fldChar w:fldCharType="end"/>
      </w:r>
      <w:r w:rsidRPr="00281371">
        <w:rPr>
          <w:rFonts w:eastAsia="Arial" w:cs="Arial"/>
          <w:bCs/>
          <w:sz w:val="22"/>
          <w:szCs w:val="22"/>
        </w:rPr>
        <w:t xml:space="preserve">. HDL-C and TG levels were not significantly altered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&lt;EndNote&gt;&lt;Cite&gt;&lt;Author&gt;Siervo&lt;/Author&gt;&lt;Year&gt;2015&lt;/Year&gt;&lt;RecNum&gt;146&lt;/RecNum&gt;&lt;DisplayText&gt;(238)&lt;/DisplayText&gt;&lt;record&gt;&lt;rec-number&gt;146&lt;/rec-number&gt;&lt;foreign-keys&gt;&lt;key app="EN" db-id="wpz5tvps6r0sxmedvxi5fazcwdftss050z0t" timestamp="1613350711"&gt;146&lt;/key&gt;&lt;/foreign-keys&gt;&lt;ref-type name="Journal Article"&gt;17&lt;/ref-type&gt;&lt;contributors&gt;&lt;authors&gt;&lt;author&gt;Siervo, M.&lt;/author&gt;&lt;author&gt;Lara, J.&lt;/author&gt;&lt;author&gt;Chowdhury, S.&lt;/author&gt;&lt;author&gt;Ashor, A.&lt;/author&gt;&lt;author&gt;Oggioni, C.&lt;/author&gt;&lt;author&gt;Mathers, J. C.&lt;/author&gt;&lt;/authors&gt;&lt;/contributors&gt;&lt;auth-address&gt;Human Nutrition Research Centre, Institute of Cellular Medicine, Newcastle University, Campus for Ageing and Vitality,Newcastle upon TyneNE4 5PL,UK.&lt;/auth-address&gt;&lt;titles&gt;&lt;title&gt;Effects of the Dietary Approach to Stop Hypertension (DASH) diet on cardiovascular risk factors: a systematic review and meta-analysis&lt;/title&gt;&lt;secondary-title&gt;Br J Nutr&lt;/secondary-title&gt;&lt;/titles&gt;&lt;periodical&gt;&lt;full-title&gt;Br J Nutr&lt;/full-title&gt;&lt;/periodical&gt;&lt;pages&gt;1-15&lt;/pages&gt;&lt;volume&gt;113&lt;/volume&gt;&lt;number&gt;1&lt;/number&gt;&lt;edition&gt;2014/11/29&lt;/edition&gt;&lt;keywords&gt;&lt;keyword&gt;Biomarkers/blood&lt;/keyword&gt;&lt;keyword&gt;Blood Pressure&lt;/keyword&gt;&lt;keyword&gt;Cardiovascular Diseases/*prevention &amp;amp; control&lt;/keyword&gt;&lt;keyword&gt;Cholesterol/blood&lt;/keyword&gt;&lt;keyword&gt;Databases, Factual&lt;/keyword&gt;&lt;keyword&gt;*Diet&lt;/keyword&gt;&lt;keyword&gt;Humans&lt;/keyword&gt;&lt;keyword&gt;Randomized Controlled Trials as Topic&lt;/keyword&gt;&lt;keyword&gt;Risk Factors&lt;/keyword&gt;&lt;keyword&gt;Cardiovascular risk&lt;/keyword&gt;&lt;keyword&gt;Diabetes&lt;/keyword&gt;&lt;keyword&gt;Dietary Approach to Stop Hypertension diet&lt;/keyword&gt;&lt;keyword&gt;Dyslipidaemia&lt;/keyword&gt;&lt;keyword&gt;Hypertension&lt;/keyword&gt;&lt;keyword&gt;Meta-analyses&lt;/keyword&gt;&lt;/keywords&gt;&lt;dates&gt;&lt;year&gt;2015&lt;/year&gt;&lt;pub-dates&gt;&lt;date&gt;Jan 14&lt;/date&gt;&lt;/pub-dates&gt;&lt;/dates&gt;&lt;isbn&gt;1475-2662 (Electronic)&amp;#xD;0007-1145 (Linking)&lt;/isbn&gt;&lt;accession-num&gt;25430608&lt;/accession-num&gt;&lt;urls&gt;&lt;related-urls&gt;&lt;url&gt;https://www.ncbi.nlm.nih.gov/pubmed/25430608&lt;/url&gt;&lt;/related-urls&gt;&lt;/urls&gt;&lt;electronic-resource-num&gt;10.1017/S0007114514003341&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(238)</w:t>
      </w:r>
      <w:r w:rsidRPr="00281371">
        <w:rPr>
          <w:rFonts w:eastAsia="Arial" w:cs="Arial"/>
          <w:bCs/>
          <w:sz w:val="22"/>
          <w:szCs w:val="22"/>
        </w:rPr>
        <w:fldChar w:fldCharType="end"/>
      </w:r>
      <w:r w:rsidRPr="00281371">
        <w:rPr>
          <w:rFonts w:eastAsia="Arial" w:cs="Arial"/>
          <w:bCs/>
          <w:sz w:val="22"/>
          <w:szCs w:val="22"/>
        </w:rPr>
        <w:t>. Similar results were seen in other meta-analys</w:t>
      </w:r>
      <w:r w:rsidR="00D86781">
        <w:rPr>
          <w:rFonts w:eastAsia="Arial" w:cs="Arial"/>
          <w:bCs/>
          <w:sz w:val="22"/>
          <w:szCs w:val="22"/>
        </w:rPr>
        <w:t>es</w:t>
      </w:r>
      <w:r w:rsidRPr="00281371">
        <w:rPr>
          <w:rFonts w:eastAsia="Arial" w:cs="Arial"/>
          <w:bCs/>
          <w:sz w:val="22"/>
          <w:szCs w:val="22"/>
        </w:rPr>
        <w:t xml:space="preserve"> </w:t>
      </w:r>
      <w:r w:rsidRPr="00281371">
        <w:rPr>
          <w:rFonts w:eastAsia="Arial" w:cs="Arial"/>
          <w:bCs/>
          <w:sz w:val="22"/>
          <w:szCs w:val="22"/>
        </w:rPr>
        <w:fldChar w:fldCharType="begin">
          <w:fldData xml:space="preserve">PEVuZE5vdGU+PENpdGU+PEF1dGhvcj5DaGlhdmFyb2xpPC9BdXRob3I+PFllYXI+MjAxOTwvWWVh
cj48UmVjTnVtPjE1NTwvUmVjTnVtPjxEaXNwbGF5VGV4dD4oMjM5LDI0MCk8L0Rpc3BsYXlUZXh0
PjxyZWNvcmQ+PHJlYy1udW1iZXI+MTU1PC9yZWMtbnVtYmVyPjxmb3JlaWduLWtleXM+PGtleSBh
cHA9IkVOIiBkYi1pZD0id3B6NXR2cHM2cjBzeG1lZHZ4aTVmYXpjd2RmdHNzMDUwejB0IiB0aW1l
c3RhbXA9IjE2MTM3OTY1NTMiPjE1NTwva2V5PjwvZm9yZWlnbi1rZXlzPjxyZWYtdHlwZSBuYW1l
PSJKb3VybmFsIEFydGljbGUiPjE3PC9yZWYtdHlwZT48Y29udHJpYnV0b3JzPjxhdXRob3JzPjxh
dXRob3I+Q2hpYXZhcm9saSwgTC48L2F1dGhvcj48YXV0aG9yPlZpZ3VpbGlvdWssIEUuPC9hdXRo
b3I+PGF1dGhvcj5OaXNoaSwgUy4gSy48L2F1dGhvcj48YXV0aG9yPkJsYW5jbyBNZWppYSwgUy48
L2F1dGhvcj48YXV0aG9yPlJhaGVsaWMsIEQuPC9hdXRob3I+PGF1dGhvcj5LYWhsZW92YSwgSC48
L2F1dGhvcj48YXV0aG9yPlNhbGFzLVNhbHZhZG8sIEouPC9hdXRob3I+PGF1dGhvcj5LZW5kYWxs
LCBDLiBXLjwvYXV0aG9yPjxhdXRob3I+U2lldmVucGlwZXIsIEouIEwuPC9hdXRob3I+PC9hdXRo
b3JzPjwvY29udHJpYnV0b3JzPjxhdXRoLWFkZHJlc3M+VG9yb250byAzRCBLbm93bGVkZ2UgU3lu
dGhlc2lzIGFuZCBDbGluaWNhbCBUcmlhbHMgVW5pdCwgQ2xpbmljYWwgTnV0cml0aW9uIGFuZCBS
aXNrIEZhY3RvciBNb2RpZmljYXRpb24gQ2VudGVyLCBTdC4gTWljaGFlbCZhcG9zO3MgSG9zcGl0
YWwsIFRvcm9udG8sIE9OIE01QyAyVDIsIENhbmFkYS4gbGF1cmEuY2hpYXZhcm9saUBhbHVtbmku
dXRvcm9udG8uY2EuJiN4RDtEZXBhcnRtZW50IG9mIE51dHJpdGlvbmFsIFNjaWVuY2VzLCBGYWN1
bHR5IG9mIE1lZGljaW5lLCBVbml2ZXJzaXR5IG9mIFRvcm9udG8sIFRvcm9udG8sIE9OIE01UyAx
QTgsIENhbmFkYS4gbGF1cmEuY2hpYXZhcm9saUBhbHVtbmkudXRvcm9udG8uY2EuJiN4RDtUb3Jv
bnRvIDNEIEtub3dsZWRnZSBTeW50aGVzaXMgYW5kIENsaW5pY2FsIFRyaWFscyBVbml0LCBDbGlu
aWNhbCBOdXRyaXRpb24gYW5kIFJpc2sgRmFjdG9yIE1vZGlmaWNhdGlvbiBDZW50ZXIsIFN0LiBN
aWNoYWVsJmFwb3M7cyBIb3NwaXRhbCwgVG9yb250bywgT04gTTVDIDJUMiwgQ2FuYWRhLiBlZmZp
ZS52aWd1aWxpb3VrQG1haWwudXRvcm9udG8uY2EuJiN4RDtEZXBhcnRtZW50IG9mIE51dHJpdGlv
bmFsIFNjaWVuY2VzLCBGYWN1bHR5IG9mIE1lZGljaW5lLCBVbml2ZXJzaXR5IG9mIFRvcm9udG8s
IFRvcm9udG8sIE9OIE01UyAxQTgsIENhbmFkYS4gZWZmaWUudmlndWlsaW91a0BtYWlsLnV0b3Jv
bnRvLmNhLiYjeEQ7VG9yb250byAzRCBLbm93bGVkZ2UgU3ludGhlc2lzIGFuZCBDbGluaWNhbCBU
cmlhbHMgVW5pdCwgQ2xpbmljYWwgTnV0cml0aW9uIGFuZCBSaXNrIEZhY3RvciBNb2RpZmljYXRp
b24gQ2VudGVyLCBTdC4gTWljaGFlbCZhcG9zO3MgSG9zcGl0YWwsIFRvcm9udG8sIE9OIE01QyAy
VDIsIENhbmFkYS4gcy5uaXNoaUBtYWlsLnV0b3JvbnRvLmNhLiYjeEQ7RGVwYXJ0bWVudCBvZiBO
dXRyaXRpb25hbCBTY2llbmNlcywgRmFjdWx0eSBvZiBNZWRpY2luZSwgVW5pdmVyc2l0eSBvZiBU
b3JvbnRvLCBUb3JvbnRvLCBPTiBNNVMgMUE4LCBDYW5hZGEuIHMubmlzaGlAbWFpbC51dG9yb250
by5jYS4mI3hEO1Rvcm9udG8gM0QgS25vd2xlZGdlIFN5bnRoZXNpcyBhbmQgQ2xpbmljYWwgVHJp
YWxzIFVuaXQsIENsaW5pY2FsIE51dHJpdGlvbiBhbmQgUmlzayBGYWN0b3IgTW9kaWZpY2F0aW9u
IENlbnRlciwgU3QuIE1pY2hhZWwmYXBvcztzIEhvc3BpdGFsLCBUb3JvbnRvLCBPTiBNNUMgMlQy
LCBDYW5hZGEuIHNvbmlhLmJsYW5jb21lamlhQG1haWwudXRvcm9udG8uY2EuJiN4RDtEZXBhcnRt
ZW50IG9mIE51dHJpdGlvbmFsIFNjaWVuY2VzLCBGYWN1bHR5IG9mIE1lZGljaW5lLCBVbml2ZXJz
aXR5IG9mIFRvcm9udG8sIFRvcm9udG8sIE9OIE01UyAxQTgsIENhbmFkYS4gc29uaWEuYmxhbmNv
bWVqaWFAbWFpbC51dG9yb250by5jYS4mI3hEO0RlcGFydG1lbnQgb2YgRW5kb2NyaW5vbG9neSwg
RGlhYmV0ZXMgYW5kIENsaW5pY2FsIFBoYXJtYWNvbG9neSwgRHVicmF2YSBVbml2ZXJzaXR5IEhv
c3BpdGFsLCAxMDAwMCBaYWdyZWIsIENyb2F0aWEuIGRhcmlvLnJhaGVsaWNAZ21haWwuY29tLiYj
eEQ7U2Nob29sIG9mIE1lZGljaW5lLCBVbml2ZXJzaXR5IG9mIFphZ3JlYiwgMTAwMDAgWmFncmVi
LCBDcm9hdGlhLiBkYXJpby5yYWhlbGljQGdtYWlsLmNvbS4mI3hEO0luc3RpdHV0ZSBmb3IgQ2xp
bmljYWwgYW5kIEV4cGVyaW1lbnRhbCBNZWRpY2luZSwgRGlhYmV0ZXMgQ2VudHJlLCAxNDAgMjEg
UHJhZ3VlLCBDemVjaCBSZXB1YmxpYy4gaGFuYS5rYWhsZW92YUBnbWFpbC5jb20uJiN4RDtQaHlz
aWNpYW5zIENvbW1pdHRlZSBmb3IgUmVzcG9uc2libGUgTWVkaWNpbmUsIFdhc2hpbmd0b24sIERD
IDIwMDE2LTQxMzEsIFVTQS4gaGFuYS5rYWhsZW92YUBnbWFpbC5jb20uJiN4RDtDSUJFUiBGaXNp
b3BhdG9sb2dpYSBkZSBsYSBPYmVzaWRhZCB5IE51dHJpY2lvbiAoQ0lCRVJPYm4pLCBJbnN0aXR1
dG8gZGUgU2FsdWQgQ2FybG9zIElJSSwgTWFkcmlkIDI4MDI5LCBTcGFpbi4gam9yZGkuc2FsYXNA
dXJ2LmNhdC4mI3hEO0h1bWFuIE51dHJpdGlvbiBVbml0LCBCaW9jaGVtaXN0cnkgYW5kIEJpb3Rl
Y2hub2xvZ3kgRGVwYXJ0bWVudCwgSG9zcGl0YWwgVW5pdmVyc2l0YXJpIGRlIFNhbnQgSm9hbiBk
ZSBSZXVzLCBJSVNQViwgVW5pdmVyc2l0YXQgUm92aXJhIGkgVmlyZ2lsaSwgUmV1cyA0MzIwMSwg
U3BhaW4uIGpvcmRpLnNhbGFzQHVydi5jYXQuJiN4RDtUb3JvbnRvIDNEIEtub3dsZWRnZSBTeW50
aGVzaXMgYW5kIENsaW5pY2FsIFRyaWFscyBVbml0LCBDbGluaWNhbCBOdXRyaXRpb24gYW5kIFJp
c2sgRmFjdG9yIE1vZGlmaWNhdGlvbiBDZW50ZXIsIFN0LiBNaWNoYWVsJmFwb3M7cyBIb3NwaXRh
bCwgVG9yb250bywgT04gTTVDIDJUMiwgQ2FuYWRhLiBjeXJpbC5rZW5kYWxsQHV0b3JvbnRvLmNh
LiYjeEQ7RGVwYXJ0bWVudCBvZiBOdXRyaXRpb25hbCBTY2llbmNlcywgRmFjdWx0eSBvZiBNZWRp
Y2luZSwgVW5pdmVyc2l0eSBvZiBUb3JvbnRvLCBUb3JvbnRvLCBPTiBNNVMgMUE4LCBDYW5hZGEu
IGN5cmlsLmtlbmRhbGxAdXRvcm9udG8uY2EuJiN4RDtDb2xsZWdlIG9mIFBoYXJtYWN5IGFuZCBO
dXRyaXRpb24sIFVuaXZlcnNpdHkgb2YgU2Fza2F0Y2hld2FuLCBTYXNrYXRvb24sIFNLIFM3TiAy
WjQsIENhbmFkYS4gY3lyaWwua2VuZGFsbEB1dG9yb250by5jYS4mI3hEO1Rvcm9udG8gM0QgS25v
d2xlZGdlIFN5bnRoZXNpcyBhbmQgQ2xpbmljYWwgVHJpYWxzIFVuaXQsIENsaW5pY2FsIE51dHJp
dGlvbiBhbmQgUmlzayBGYWN0b3IgTW9kaWZpY2F0aW9uIENlbnRlciwgU3QuIE1pY2hhZWwmYXBv
cztzIEhvc3BpdGFsLCBUb3JvbnRvLCBPTiBNNUMgMlQyLCBDYW5hZGEuIGpvaG4uc2lldmVucGlw
ZXJAdXRvcm9udG8uY2EuJiN4RDtEZXBhcnRtZW50IG9mIE51dHJpdGlvbmFsIFNjaWVuY2VzLCBG
YWN1bHR5IG9mIE1lZGljaW5lLCBVbml2ZXJzaXR5IG9mIFRvcm9udG8sIFRvcm9udG8sIE9OIE01
UyAxQTgsIENhbmFkYS4gam9obi5zaWV2ZW5waXBlckB1dG9yb250by5jYS4mI3hEO0RpdmlzaW9u
IG9mIEVuZG9jcmlub2xvZ3kgYW5kIE1ldGFib2xpc20sIFN0LiBNaWNoYWVsJmFwb3M7cyBIb3Nw
aXRhbCwgVG9yb250bywgT250YXJpbyBNNUMgMlQyLCBDYW5hZGEuIGpvaG4uc2lldmVucGlwZXJA
dXRvcm9udG8uY2EuJiN4RDtMaSBLYSBTaGluZyBLbm93bGVkZ2UgSW5zdGl0dXRlLCBTdC4gTWlj
aGFlbCZhcG9zO3MgSG9zcGl0YWwsIFRvcm9udG8sIE9OIE01QyAyVDIsIENhbmFkYS4gam9obi5z
aWV2ZW5waXBlckB1dG9yb250by5jYS48L2F1dGgtYWRkcmVzcz48dGl0bGVzPjx0aXRsZT5EQVNI
IERpZXRhcnkgUGF0dGVybiBhbmQgQ2FyZGlvbWV0YWJvbGljIE91dGNvbWVzOiBBbiBVbWJyZWxs
YSBSZXZpZXcgb2YgU3lzdGVtYXRpYyBSZXZpZXdzIGFuZCBNZXRhLUFuYWx5c2VzPC90aXRsZT48
c2Vjb25kYXJ5LXRpdGxlPk51dHJpZW50czwvc2Vjb25kYXJ5LXRpdGxlPjwvdGl0bGVzPjxwZXJp
b2RpY2FsPjxmdWxsLXRpdGxlPk51dHJpZW50czwvZnVsbC10aXRsZT48L3BlcmlvZGljYWw+PHZv
bHVtZT4xMTwvdm9sdW1lPjxudW1iZXI+MjwvbnVtYmVyPjxlZGl0aW9uPjIwMTkvMDIvMTY8L2Vk
aXRpb24+PGtleXdvcmRzPjxrZXl3b3JkPkNhcmRpb3Zhc2N1bGFyIERpc2Vhc2VzLypwcmV2ZW50
aW9uICZhbXA7IGNvbnRyb2w8L2tleXdvcmQ+PGtleXdvcmQ+KkRpZXRhcnkgQXBwcm9hY2hlcyBU
byBTdG9wIEh5cGVydGVuc2lvbjwva2V5d29yZD48a2V5d29yZD5IdW1hbnM8L2tleXdvcmQ+PGtl
eXdvcmQ+SHlwZXJ0ZW5zaW9uL2RpZXQgdGhlcmFweS8qcHJldmVudGlvbiAmYW1wOyBjb250cm9s
PC9rZXl3b3JkPjxrZXl3b3JkPk1ldGEtQW5hbHlzaXMgYXMgVG9waWM8L2tleXdvcmQ+PGtleXdv
cmQ+TWV0YWJvbGljIERpc2Vhc2VzLypwcmV2ZW50aW9uICZhbXA7IGNvbnRyb2w8L2tleXdvcmQ+
PGtleXdvcmQ+U3lzdGVtYXRpYyBSZXZpZXdzIGFzIFRvcGljPC9rZXl3b3JkPjxrZXl3b3JkPkRh
c2g8L2tleXdvcmQ+PGtleXdvcmQ+R3JhZGU8L2tleXdvcmQ+PGtleXdvcmQ+Y2FyZGlvbWV0YWJv
bGljIGhlYWx0aDwva2V5d29yZD48a2V5d29yZD5jYXJkaW92YXNjdWxhciBkaXNlYXNlPC9rZXl3
b3JkPjxrZXl3b3JkPmRpZXRhcnkgYXBwcm9hY2hlcyB0byBzdG9wIGh5cGVydGVuc2lvbjwva2V5
d29yZD48a2V5d29yZD5yZXZpZXc8L2tleXdvcmQ+PC9rZXl3b3Jkcz48ZGF0ZXM+PHllYXI+MjAx
OTwveWVhcj48cHViLWRhdGVzPjxkYXRlPkZlYiA1PC9kYXRlPjwvcHViLWRhdGVzPjwvZGF0ZXM+
PGlzYm4+MjA3Mi02NjQzIChFbGVjdHJvbmljKSYjeEQ7MjA3Mi02NjQzIChMaW5raW5nKTwvaXNi
bj48YWNjZXNzaW9uLW51bT4zMDc2NDUxMTwvYWNjZXNzaW9uLW51bT48dXJscz48cmVsYXRlZC11
cmxzPjx1cmw+aHR0cHM6Ly93d3cubmNiaS5ubG0ubmloLmdvdi9wdWJtZWQvMzA3NjQ1MTE8L3Vy
bD48L3JlbGF0ZWQtdXJscz48L3VybHM+PGN1c3RvbTI+UE1DNjQxMzIzNTwvY3VzdG9tMj48ZWxl
Y3Ryb25pYy1yZXNvdXJjZS1udW0+MTAuMzM5MC9udTExMDIwMzM4PC9lbGVjdHJvbmljLXJlc291
cmNlLW51bT48L3JlY29yZD48L0NpdGU+PENpdGU+PEF1dGhvcj5MYXJpPC9BdXRob3I+PFllYXI+
MjAyMTwvWWVhcj48UmVjTnVtPjI3NjwvUmVjTnVtPjxyZWNvcmQ+PHJlYy1udW1iZXI+Mjc2PC9y
ZWMtbnVtYmVyPjxmb3JlaWduLWtleXM+PGtleSBhcHA9IkVOIiBkYi1pZD0id3B6NXR2cHM2cjBz
eG1lZHZ4aTVmYXpjd2RmdHNzMDUwejB0IiB0aW1lc3RhbXA9IjE3MTExNTM1NjYiPjI3Njwva2V5
PjwvZm9yZWlnbi1rZXlzPjxyZWYtdHlwZSBuYW1lPSJKb3VybmFsIEFydGljbGUiPjE3PC9yZWYt
dHlwZT48Y29udHJpYnV0b3JzPjxhdXRob3JzPjxhdXRob3I+TGFyaSwgQS48L2F1dGhvcj48YXV0
aG9yPlNvaG91bGksIE0uIEguPC9hdXRob3I+PGF1dGhvcj5GYXRhaGksIFMuPC9hdXRob3I+PGF1
dGhvcj5DZXJxdWVpcmEsIEguIFMuPC9hdXRob3I+PGF1dGhvcj5TYW50b3MsIEguIE8uPC9hdXRo
b3I+PGF1dGhvcj5Qb3VycmFqYWIsIEIuPC9hdXRob3I+PGF1dGhvcj5SZXphZWksIE0uPC9hdXRo
b3I+PGF1dGhvcj5TYW5laWUsIFMuPC9hdXRob3I+PGF1dGhvcj5SYWhpZGVoLCBTLiBULjwvYXV0
aG9yPjwvYXV0aG9ycz48L2NvbnRyaWJ1dG9ycz48YXV0aC1hZGRyZXNzPlN0dWRlbnQgUmVzZWFy
Y2ggQ29tbWl0dGVlLCBGYWN1bHR5IG9mIHB1YmxpYyBoZWFsdGggYnJhbmNoLCBJcmFuIFVuaXZl
cnNpdHkgb2YgTWVkaWNhbCBTY2llbmNlcywgVGVocmFuLCBJcmFuOyBEZXBhcnRtZW50IG9mIE51
dHJpdGlvbiwgU2Nob29sIG9mIFB1YmxpYyBIZWFsdGgsIElyYW4gVW5pdmVyc2l0eSBvZiBNZWRp
Y2FsIFNjaWVuY2VzLCBUZWhyYW4sIElyYW4uJiN4RDtTdHVkZW50IFJlc2VhcmNoIENvbW1pdHRl
ZSwgRmFjdWx0eSBvZiBwdWJsaWMgaGVhbHRoIGJyYW5jaCwgSXJhbiBVbml2ZXJzaXR5IG9mIE1l
ZGljYWwgU2NpZW5jZXMsIFRlaHJhbiwgSXJhbjsgU3R1ZGVudCBSZXNlYXJjaCBDb21taXR0ZWUs
IERlcGFydG1lbnQgb2YgQ2xpbmljYWwgTnV0cml0aW9uIGFuZCBEaWV0ZXRpY3MsIEZhY3VsdHkg
b2YgTnV0cml0aW9uIGFuZCBGb29kIFRlY2hub2xvZ3ksIFNoYWhpZCBCZWhlc2h0aSBVbml2ZXJz
aXR5IG9mIE1lZGljYWwgU2NpZW5jZXMsIFRlaHJhbiwgSXJhbi4mI3hEO1N0dWRlbnQgUmVzZWFy
Y2ggQ29tbWl0dGVlLCBGYWN1bHR5IG9mIHB1YmxpYyBoZWFsdGggYnJhbmNoLCBJcmFuIFVuaXZl
cnNpdHkgb2YgTWVkaWNhbCBTY2llbmNlcywgVGVocmFuLCBJcmFuOyBQZWRpYXRyaWMgR2FzdHJv
ZW50ZXJvbG9neSwgSGVwYXRvbG9neSBhbmQgTnV0cml0aW9uIFJlc2VhcmNoIENlbnRlciwgUmVz
ZWFyY2ggSW5zdGl0dXRlIGZvciBDaGlsZHJlbiZhcG9zO3MgSGVhbHRoLCBTaGFoaWQgQmVoZXNo
dGkgVW5pdmVyc2l0eSBvZiBNZWRpY2FsIHNjaWVuY2VzLCBUZWhyYW4sIElyYW4uJiN4RDtTY2hv
b2wgb2YgTWVkaWNpbmUsIFVuaXZlcnNpdHkgb2YgU2FvIFBhdWxvIChVU1ApLCBSaWJlaXJhbyBQ
cmV0bywgQnJhemlsLiYjeEQ7U2Nob29sIG9mIE1lZGljaW5lLCBGZWRlcmFsIFVuaXZlcnNpdHkg
b2YgVWJlcmxhbmRpYSAoVUZVKSwgVWJlcmxhbmRpYSwgTWluYXMgR2VyYWlzLCBCcmF6aWwuJiN4
RDtEZXBhcnRtZW50IG9mIE51dHJpdGlvbiwgU2Nob29sIG9mIFB1YmxpYyBIZWFsdGgsIElyYW4g
VW5pdmVyc2l0eSBvZiBNZWRpY2FsIFNjaWVuY2VzLCBUZWhyYW4sIElyYW4uJiN4RDtEZXBhcnRt
ZW50IG9mIE51dHJpdGlvbiwgU2NpZW5jZSBhbmQgUmVzZWFyY2ggQnJhbmNoLCBJc2xhbWljIEF6
YWQgVW5pdmVyc2l0eSwgVGVocmFuLCBJcmFuLiYjeEQ7RGVwYXJ0bWVudCBvZiBOdXRyaXRpb24s
IFNjaG9vbCBvZiBQdWJsaWMgSGVhbHRoLCBJcmFuIFVuaXZlcnNpdHkgb2YgTWVkaWNhbCBTY2ll
bmNlcywgVGVocmFuLCBJcmFuLiBFbGVjdHJvbmljIGFkZHJlc3M6IHRheWViZWhfcmFoaWRlaEB5
YWhvby5jb20uPC9hdXRoLWFkZHJlc3M+PHRpdGxlcz48dGl0bGU+VGhlIGVmZmVjdHMgb2YgdGhl
IERpZXRhcnkgQXBwcm9hY2hlcyB0byBTdG9wIEh5cGVydGVuc2lvbiAoREFTSCkgZGlldCBvbiBt
ZXRhYm9saWMgcmlzayBmYWN0b3JzIGluIHBhdGllbnRzIHdpdGggY2hyb25pYyBkaXNlYXNlOiBB
IHN5c3RlbWF0aWMgcmV2aWV3IGFuZCBtZXRhLWFuYWx5c2lzIG9mIHJhbmRvbWl6ZWQgY29udHJv
bGxlZCB0cmlhbHM8L3RpdGxlPjxzZWNvbmRhcnktdGl0bGU+TnV0ciBNZXRhYiBDYXJkaW92YXNj
IERpczwvc2Vjb25kYXJ5LXRpdGxlPjwvdGl0bGVzPjxwZXJpb2RpY2FsPjxmdWxsLXRpdGxlPk51
dHIgTWV0YWIgQ2FyZGlvdmFzYyBEaXM8L2Z1bGwtdGl0bGU+PC9wZXJpb2RpY2FsPjxwYWdlcz4y
NzY2LTI3Nzg8L3BhZ2VzPjx2b2x1bWU+MzE8L3ZvbHVtZT48bnVtYmVyPjEwPC9udW1iZXI+PGVk
aXRpb24+MjAyMS8wOC8wNzwvZWRpdGlvbj48a2V5d29yZHM+PGtleXdvcmQ+QWRvbGVzY2VudDwv
a2V5d29yZD48a2V5d29yZD5BZHVsdDwva2V5d29yZD48a2V5d29yZD5BZ2VkPC9rZXl3b3JkPjxr
ZXl3b3JkPkFnZWQsIDgwIGFuZCBvdmVyPC9rZXl3b3JkPjxrZXl3b3JkPkJpb21hcmtlcnMvYmxv
b2Q8L2tleXdvcmQ+PGtleXdvcmQ+Qmxvb2QgUHJlc3N1cmU8L2tleXdvcmQ+PGtleXdvcmQ+Q2Fy
ZGlvbWV0YWJvbGljIFJpc2sgRmFjdG9yczwva2V5d29yZD48a2V5d29yZD5DaG9sZXN0ZXJvbC9i
bG9vZDwva2V5d29yZD48a2V5d29yZD4qRGlldGFyeSBBcHByb2FjaGVzIFRvIFN0b3AgSHlwZXJ0
ZW5zaW9uPC9rZXl3b3JkPjxrZXl3b3JkPkZlbWFsZTwva2V5d29yZD48a2V5d29yZD5IdW1hbnM8
L2tleXdvcmQ+PGtleXdvcmQ+SHlwZXJjaG9sZXN0ZXJvbGVtaWEvYmxvb2QvZGlhZ25vc2lzLypk
aWV0IHRoZXJhcHkvZXBpZGVtaW9sb2d5PC9rZXl3b3JkPjxrZXl3b3JkPkh5cGVydGVuc2lvbi9k
aWFnbm9zaXMvKmRpZXQgdGhlcmFweS9lcGlkZW1pb2xvZ3kvcGh5c2lvcGF0aG9sb2d5PC9rZXl3
b3JkPjxrZXl3b3JkPk1hbGU8L2tleXdvcmQ+PGtleXdvcmQ+TWlkZGxlIEFnZWQ8L2tleXdvcmQ+
PGtleXdvcmQ+T2Jlc2l0eS9kaWFnbm9zaXMvKmRpZXQgdGhlcmFweS9lcGlkZW1pb2xvZ3kvcGh5
c2lvcGF0aG9sb2d5PC9rZXl3b3JkPjxrZXl3b3JkPlJhbmRvbWl6ZWQgQ29udHJvbGxlZCBUcmlh
bHMgYXMgVG9waWM8L2tleXdvcmQ+PGtleXdvcmQ+UmlzayBBc3Nlc3NtZW50PC9rZXl3b3JkPjxr
ZXl3b3JkPlRyZWF0bWVudCBPdXRjb21lPC9rZXl3b3JkPjxrZXl3b3JkPldlaWdodCBMb3NzPC9r
ZXl3b3JkPjxrZXl3b3JkPllvdW5nIEFkdWx0PC9rZXl3b3JkPjxrZXl3b3JkPkNhcmRpb3Zhc2N1
bGFyIGRpc2Vhc2U8L2tleXdvcmQ+PGtleXdvcmQ+REFTSCBkaWV0PC9rZXl3b3JkPjxrZXl3b3Jk
Pkh5cGVydGVuc2lvbjwva2V5d29yZD48a2V5d29yZD5NZXRhYm9saWMgc3luZHJvbWU8L2tleXdv
cmQ+PGtleXdvcmQ+T2Jlc2l0eTwva2V5d29yZD48a2V5d29yZD5XZWlnaHQgbG9zczwva2V5d29y
ZD48a2V5d29yZD5pbnRlcmVzdHMuPC9rZXl3b3JkPjwva2V5d29yZHM+PGRhdGVzPjx5ZWFyPjIw
MjE8L3llYXI+PHB1Yi1kYXRlcz48ZGF0ZT5TZXAgMjI8L2RhdGU+PC9wdWItZGF0ZXM+PC9kYXRl
cz48aXNibj4xNTkwLTM3MjkgKEVsZWN0cm9uaWMpJiN4RDswOTM5LTQ3NTMgKExpbmtpbmcpPC9p
c2JuPjxhY2Nlc3Npb24tbnVtPjM0MzUzNzA0PC9hY2Nlc3Npb24tbnVtPjx1cmxzPjxyZWxhdGVk
LXVybHM+PHVybD5odHRwczovL3d3dy5uY2JpLm5sbS5uaWguZ292L3B1Ym1lZC8zNDM1MzcwNDwv
dXJsPjwvcmVsYXRlZC11cmxzPjwvdXJscz48ZWxlY3Ryb25pYy1yZXNvdXJjZS1udW0+MTAuMTAx
Ni9qLm51bWVjZC4yMDIxLjA1LjAzMDwvZWxlY3Ryb25pYy1yZXNvdXJjZS1udW0+PC9yZWNvcmQ+
PC9DaXRlPjwvRW5kTm90ZT4A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PEVuZE5vdGU+PENpdGU+PEF1dGhvcj5DaGlhdmFyb2xpPC9BdXRob3I+PFllYXI+MjAxOTwvWWVh
cj48UmVjTnVtPjE1NTwvUmVjTnVtPjxEaXNwbGF5VGV4dD4oMjM5LDI0MCk8L0Rpc3BsYXlUZXh0
PjxyZWNvcmQ+PHJlYy1udW1iZXI+MTU1PC9yZWMtbnVtYmVyPjxmb3JlaWduLWtleXM+PGtleSBh
cHA9IkVOIiBkYi1pZD0id3B6NXR2cHM2cjBzeG1lZHZ4aTVmYXpjd2RmdHNzMDUwejB0IiB0aW1l
c3RhbXA9IjE2MTM3OTY1NTMiPjE1NTwva2V5PjwvZm9yZWlnbi1rZXlzPjxyZWYtdHlwZSBuYW1l
PSJKb3VybmFsIEFydGljbGUiPjE3PC9yZWYtdHlwZT48Y29udHJpYnV0b3JzPjxhdXRob3JzPjxh
dXRob3I+Q2hpYXZhcm9saSwgTC48L2F1dGhvcj48YXV0aG9yPlZpZ3VpbGlvdWssIEUuPC9hdXRo
b3I+PGF1dGhvcj5OaXNoaSwgUy4gSy48L2F1dGhvcj48YXV0aG9yPkJsYW5jbyBNZWppYSwgUy48
L2F1dGhvcj48YXV0aG9yPlJhaGVsaWMsIEQuPC9hdXRob3I+PGF1dGhvcj5LYWhsZW92YSwgSC48
L2F1dGhvcj48YXV0aG9yPlNhbGFzLVNhbHZhZG8sIEouPC9hdXRob3I+PGF1dGhvcj5LZW5kYWxs
LCBDLiBXLjwvYXV0aG9yPjxhdXRob3I+U2lldmVucGlwZXIsIEouIEwuPC9hdXRob3I+PC9hdXRo
b3JzPjwvY29udHJpYnV0b3JzPjxhdXRoLWFkZHJlc3M+VG9yb250byAzRCBLbm93bGVkZ2UgU3lu
dGhlc2lzIGFuZCBDbGluaWNhbCBUcmlhbHMgVW5pdCwgQ2xpbmljYWwgTnV0cml0aW9uIGFuZCBS
aXNrIEZhY3RvciBNb2RpZmljYXRpb24gQ2VudGVyLCBTdC4gTWljaGFlbCZhcG9zO3MgSG9zcGl0
YWwsIFRvcm9udG8sIE9OIE01QyAyVDIsIENhbmFkYS4gbGF1cmEuY2hpYXZhcm9saUBhbHVtbmku
dXRvcm9udG8uY2EuJiN4RDtEZXBhcnRtZW50IG9mIE51dHJpdGlvbmFsIFNjaWVuY2VzLCBGYWN1
bHR5IG9mIE1lZGljaW5lLCBVbml2ZXJzaXR5IG9mIFRvcm9udG8sIFRvcm9udG8sIE9OIE01UyAx
QTgsIENhbmFkYS4gbGF1cmEuY2hpYXZhcm9saUBhbHVtbmkudXRvcm9udG8uY2EuJiN4RDtUb3Jv
bnRvIDNEIEtub3dsZWRnZSBTeW50aGVzaXMgYW5kIENsaW5pY2FsIFRyaWFscyBVbml0LCBDbGlu
aWNhbCBOdXRyaXRpb24gYW5kIFJpc2sgRmFjdG9yIE1vZGlmaWNhdGlvbiBDZW50ZXIsIFN0LiBN
aWNoYWVsJmFwb3M7cyBIb3NwaXRhbCwgVG9yb250bywgT04gTTVDIDJUMiwgQ2FuYWRhLiBlZmZp
ZS52aWd1aWxpb3VrQG1haWwudXRvcm9udG8uY2EuJiN4RDtEZXBhcnRtZW50IG9mIE51dHJpdGlv
bmFsIFNjaWVuY2VzLCBGYWN1bHR5IG9mIE1lZGljaW5lLCBVbml2ZXJzaXR5IG9mIFRvcm9udG8s
IFRvcm9udG8sIE9OIE01UyAxQTgsIENhbmFkYS4gZWZmaWUudmlndWlsaW91a0BtYWlsLnV0b3Jv
bnRvLmNhLiYjeEQ7VG9yb250byAzRCBLbm93bGVkZ2UgU3ludGhlc2lzIGFuZCBDbGluaWNhbCBU
cmlhbHMgVW5pdCwgQ2xpbmljYWwgTnV0cml0aW9uIGFuZCBSaXNrIEZhY3RvciBNb2RpZmljYXRp
b24gQ2VudGVyLCBTdC4gTWljaGFlbCZhcG9zO3MgSG9zcGl0YWwsIFRvcm9udG8sIE9OIE01QyAy
VDIsIENhbmFkYS4gcy5uaXNoaUBtYWlsLnV0b3JvbnRvLmNhLiYjeEQ7RGVwYXJ0bWVudCBvZiBO
dXRyaXRpb25hbCBTY2llbmNlcywgRmFjdWx0eSBvZiBNZWRpY2luZSwgVW5pdmVyc2l0eSBvZiBU
b3JvbnRvLCBUb3JvbnRvLCBPTiBNNVMgMUE4LCBDYW5hZGEuIHMubmlzaGlAbWFpbC51dG9yb250
by5jYS4mI3hEO1Rvcm9udG8gM0QgS25vd2xlZGdlIFN5bnRoZXNpcyBhbmQgQ2xpbmljYWwgVHJp
YWxzIFVuaXQsIENsaW5pY2FsIE51dHJpdGlvbiBhbmQgUmlzayBGYWN0b3IgTW9kaWZpY2F0aW9u
IENlbnRlciwgU3QuIE1pY2hhZWwmYXBvcztzIEhvc3BpdGFsLCBUb3JvbnRvLCBPTiBNNUMgMlQy
LCBDYW5hZGEuIHNvbmlhLmJsYW5jb21lamlhQG1haWwudXRvcm9udG8uY2EuJiN4RDtEZXBhcnRt
ZW50IG9mIE51dHJpdGlvbmFsIFNjaWVuY2VzLCBGYWN1bHR5IG9mIE1lZGljaW5lLCBVbml2ZXJz
aXR5IG9mIFRvcm9udG8sIFRvcm9udG8sIE9OIE01UyAxQTgsIENhbmFkYS4gc29uaWEuYmxhbmNv
bWVqaWFAbWFpbC51dG9yb250by5jYS4mI3hEO0RlcGFydG1lbnQgb2YgRW5kb2NyaW5vbG9neSwg
RGlhYmV0ZXMgYW5kIENsaW5pY2FsIFBoYXJtYWNvbG9neSwgRHVicmF2YSBVbml2ZXJzaXR5IEhv
c3BpdGFsLCAxMDAwMCBaYWdyZWIsIENyb2F0aWEuIGRhcmlvLnJhaGVsaWNAZ21haWwuY29tLiYj
eEQ7U2Nob29sIG9mIE1lZGljaW5lLCBVbml2ZXJzaXR5IG9mIFphZ3JlYiwgMTAwMDAgWmFncmVi
LCBDcm9hdGlhLiBkYXJpby5yYWhlbGljQGdtYWlsLmNvbS4mI3hEO0luc3RpdHV0ZSBmb3IgQ2xp
bmljYWwgYW5kIEV4cGVyaW1lbnRhbCBNZWRpY2luZSwgRGlhYmV0ZXMgQ2VudHJlLCAxNDAgMjEg
UHJhZ3VlLCBDemVjaCBSZXB1YmxpYy4gaGFuYS5rYWhsZW92YUBnbWFpbC5jb20uJiN4RDtQaHlz
aWNpYW5zIENvbW1pdHRlZSBmb3IgUmVzcG9uc2libGUgTWVkaWNpbmUsIFdhc2hpbmd0b24sIERD
IDIwMDE2LTQxMzEsIFVTQS4gaGFuYS5rYWhsZW92YUBnbWFpbC5jb20uJiN4RDtDSUJFUiBGaXNp
b3BhdG9sb2dpYSBkZSBsYSBPYmVzaWRhZCB5IE51dHJpY2lvbiAoQ0lCRVJPYm4pLCBJbnN0aXR1
dG8gZGUgU2FsdWQgQ2FybG9zIElJSSwgTWFkcmlkIDI4MDI5LCBTcGFpbi4gam9yZGkuc2FsYXNA
dXJ2LmNhdC4mI3hEO0h1bWFuIE51dHJpdGlvbiBVbml0LCBCaW9jaGVtaXN0cnkgYW5kIEJpb3Rl
Y2hub2xvZ3kgRGVwYXJ0bWVudCwgSG9zcGl0YWwgVW5pdmVyc2l0YXJpIGRlIFNhbnQgSm9hbiBk
ZSBSZXVzLCBJSVNQViwgVW5pdmVyc2l0YXQgUm92aXJhIGkgVmlyZ2lsaSwgUmV1cyA0MzIwMSwg
U3BhaW4uIGpvcmRpLnNhbGFzQHVydi5jYXQuJiN4RDtUb3JvbnRvIDNEIEtub3dsZWRnZSBTeW50
aGVzaXMgYW5kIENsaW5pY2FsIFRyaWFscyBVbml0LCBDbGluaWNhbCBOdXRyaXRpb24gYW5kIFJp
c2sgRmFjdG9yIE1vZGlmaWNhdGlvbiBDZW50ZXIsIFN0LiBNaWNoYWVsJmFwb3M7cyBIb3NwaXRh
bCwgVG9yb250bywgT04gTTVDIDJUMiwgQ2FuYWRhLiBjeXJpbC5rZW5kYWxsQHV0b3JvbnRvLmNh
LiYjeEQ7RGVwYXJ0bWVudCBvZiBOdXRyaXRpb25hbCBTY2llbmNlcywgRmFjdWx0eSBvZiBNZWRp
Y2luZSwgVW5pdmVyc2l0eSBvZiBUb3JvbnRvLCBUb3JvbnRvLCBPTiBNNVMgMUE4LCBDYW5hZGEu
IGN5cmlsLmtlbmRhbGxAdXRvcm9udG8uY2EuJiN4RDtDb2xsZWdlIG9mIFBoYXJtYWN5IGFuZCBO
dXRyaXRpb24sIFVuaXZlcnNpdHkgb2YgU2Fza2F0Y2hld2FuLCBTYXNrYXRvb24sIFNLIFM3TiAy
WjQsIENhbmFkYS4gY3lyaWwua2VuZGFsbEB1dG9yb250by5jYS4mI3hEO1Rvcm9udG8gM0QgS25v
d2xlZGdlIFN5bnRoZXNpcyBhbmQgQ2xpbmljYWwgVHJpYWxzIFVuaXQsIENsaW5pY2FsIE51dHJp
dGlvbiBhbmQgUmlzayBGYWN0b3IgTW9kaWZpY2F0aW9uIENlbnRlciwgU3QuIE1pY2hhZWwmYXBv
cztzIEhvc3BpdGFsLCBUb3JvbnRvLCBPTiBNNUMgMlQyLCBDYW5hZGEuIGpvaG4uc2lldmVucGlw
ZXJAdXRvcm9udG8uY2EuJiN4RDtEZXBhcnRtZW50IG9mIE51dHJpdGlvbmFsIFNjaWVuY2VzLCBG
YWN1bHR5IG9mIE1lZGljaW5lLCBVbml2ZXJzaXR5IG9mIFRvcm9udG8sIFRvcm9udG8sIE9OIE01
UyAxQTgsIENhbmFkYS4gam9obi5zaWV2ZW5waXBlckB1dG9yb250by5jYS4mI3hEO0RpdmlzaW9u
IG9mIEVuZG9jcmlub2xvZ3kgYW5kIE1ldGFib2xpc20sIFN0LiBNaWNoYWVsJmFwb3M7cyBIb3Nw
aXRhbCwgVG9yb250bywgT250YXJpbyBNNUMgMlQyLCBDYW5hZGEuIGpvaG4uc2lldmVucGlwZXJA
dXRvcm9udG8uY2EuJiN4RDtMaSBLYSBTaGluZyBLbm93bGVkZ2UgSW5zdGl0dXRlLCBTdC4gTWlj
aGFlbCZhcG9zO3MgSG9zcGl0YWwsIFRvcm9udG8sIE9OIE01QyAyVDIsIENhbmFkYS4gam9obi5z
aWV2ZW5waXBlckB1dG9yb250by5jYS48L2F1dGgtYWRkcmVzcz48dGl0bGVzPjx0aXRsZT5EQVNI
IERpZXRhcnkgUGF0dGVybiBhbmQgQ2FyZGlvbWV0YWJvbGljIE91dGNvbWVzOiBBbiBVbWJyZWxs
YSBSZXZpZXcgb2YgU3lzdGVtYXRpYyBSZXZpZXdzIGFuZCBNZXRhLUFuYWx5c2VzPC90aXRsZT48
c2Vjb25kYXJ5LXRpdGxlPk51dHJpZW50czwvc2Vjb25kYXJ5LXRpdGxlPjwvdGl0bGVzPjxwZXJp
b2RpY2FsPjxmdWxsLXRpdGxlPk51dHJpZW50czwvZnVsbC10aXRsZT48L3BlcmlvZGljYWw+PHZv
bHVtZT4xMTwvdm9sdW1lPjxudW1iZXI+MjwvbnVtYmVyPjxlZGl0aW9uPjIwMTkvMDIvMTY8L2Vk
aXRpb24+PGtleXdvcmRzPjxrZXl3b3JkPkNhcmRpb3Zhc2N1bGFyIERpc2Vhc2VzLypwcmV2ZW50
aW9uICZhbXA7IGNvbnRyb2w8L2tleXdvcmQ+PGtleXdvcmQ+KkRpZXRhcnkgQXBwcm9hY2hlcyBU
byBTdG9wIEh5cGVydGVuc2lvbjwva2V5d29yZD48a2V5d29yZD5IdW1hbnM8L2tleXdvcmQ+PGtl
eXdvcmQ+SHlwZXJ0ZW5zaW9uL2RpZXQgdGhlcmFweS8qcHJldmVudGlvbiAmYW1wOyBjb250cm9s
PC9rZXl3b3JkPjxrZXl3b3JkPk1ldGEtQW5hbHlzaXMgYXMgVG9waWM8L2tleXdvcmQ+PGtleXdv
cmQ+TWV0YWJvbGljIERpc2Vhc2VzLypwcmV2ZW50aW9uICZhbXA7IGNvbnRyb2w8L2tleXdvcmQ+
PGtleXdvcmQ+U3lzdGVtYXRpYyBSZXZpZXdzIGFzIFRvcGljPC9rZXl3b3JkPjxrZXl3b3JkPkRh
c2g8L2tleXdvcmQ+PGtleXdvcmQ+R3JhZGU8L2tleXdvcmQ+PGtleXdvcmQ+Y2FyZGlvbWV0YWJv
bGljIGhlYWx0aDwva2V5d29yZD48a2V5d29yZD5jYXJkaW92YXNjdWxhciBkaXNlYXNlPC9rZXl3
b3JkPjxrZXl3b3JkPmRpZXRhcnkgYXBwcm9hY2hlcyB0byBzdG9wIGh5cGVydGVuc2lvbjwva2V5
d29yZD48a2V5d29yZD5yZXZpZXc8L2tleXdvcmQ+PC9rZXl3b3Jkcz48ZGF0ZXM+PHllYXI+MjAx
OTwveWVhcj48cHViLWRhdGVzPjxkYXRlPkZlYiA1PC9kYXRlPjwvcHViLWRhdGVzPjwvZGF0ZXM+
PGlzYm4+MjA3Mi02NjQzIChFbGVjdHJvbmljKSYjeEQ7MjA3Mi02NjQzIChMaW5raW5nKTwvaXNi
bj48YWNjZXNzaW9uLW51bT4zMDc2NDUxMTwvYWNjZXNzaW9uLW51bT48dXJscz48cmVsYXRlZC11
cmxzPjx1cmw+aHR0cHM6Ly93d3cubmNiaS5ubG0ubmloLmdvdi9wdWJtZWQvMzA3NjQ1MTE8L3Vy
bD48L3JlbGF0ZWQtdXJscz48L3VybHM+PGN1c3RvbTI+UE1DNjQxMzIzNTwvY3VzdG9tMj48ZWxl
Y3Ryb25pYy1yZXNvdXJjZS1udW0+MTAuMzM5MC9udTExMDIwMzM4PC9lbGVjdHJvbmljLXJlc291
cmNlLW51bT48L3JlY29yZD48L0NpdGU+PENpdGU+PEF1dGhvcj5MYXJpPC9BdXRob3I+PFllYXI+
MjAyMTwvWWVhcj48UmVjTnVtPjI3NjwvUmVjTnVtPjxyZWNvcmQ+PHJlYy1udW1iZXI+Mjc2PC9y
ZWMtbnVtYmVyPjxmb3JlaWduLWtleXM+PGtleSBhcHA9IkVOIiBkYi1pZD0id3B6NXR2cHM2cjBz
eG1lZHZ4aTVmYXpjd2RmdHNzMDUwejB0IiB0aW1lc3RhbXA9IjE3MTExNTM1NjYiPjI3Njwva2V5
PjwvZm9yZWlnbi1rZXlzPjxyZWYtdHlwZSBuYW1lPSJKb3VybmFsIEFydGljbGUiPjE3PC9yZWYt
dHlwZT48Y29udHJpYnV0b3JzPjxhdXRob3JzPjxhdXRob3I+TGFyaSwgQS48L2F1dGhvcj48YXV0
aG9yPlNvaG91bGksIE0uIEguPC9hdXRob3I+PGF1dGhvcj5GYXRhaGksIFMuPC9hdXRob3I+PGF1
dGhvcj5DZXJxdWVpcmEsIEguIFMuPC9hdXRob3I+PGF1dGhvcj5TYW50b3MsIEguIE8uPC9hdXRo
b3I+PGF1dGhvcj5Qb3VycmFqYWIsIEIuPC9hdXRob3I+PGF1dGhvcj5SZXphZWksIE0uPC9hdXRo
b3I+PGF1dGhvcj5TYW5laWUsIFMuPC9hdXRob3I+PGF1dGhvcj5SYWhpZGVoLCBTLiBULjwvYXV0
aG9yPjwvYXV0aG9ycz48L2NvbnRyaWJ1dG9ycz48YXV0aC1hZGRyZXNzPlN0dWRlbnQgUmVzZWFy
Y2ggQ29tbWl0dGVlLCBGYWN1bHR5IG9mIHB1YmxpYyBoZWFsdGggYnJhbmNoLCBJcmFuIFVuaXZl
cnNpdHkgb2YgTWVkaWNhbCBTY2llbmNlcywgVGVocmFuLCBJcmFuOyBEZXBhcnRtZW50IG9mIE51
dHJpdGlvbiwgU2Nob29sIG9mIFB1YmxpYyBIZWFsdGgsIElyYW4gVW5pdmVyc2l0eSBvZiBNZWRp
Y2FsIFNjaWVuY2VzLCBUZWhyYW4sIElyYW4uJiN4RDtTdHVkZW50IFJlc2VhcmNoIENvbW1pdHRl
ZSwgRmFjdWx0eSBvZiBwdWJsaWMgaGVhbHRoIGJyYW5jaCwgSXJhbiBVbml2ZXJzaXR5IG9mIE1l
ZGljYWwgU2NpZW5jZXMsIFRlaHJhbiwgSXJhbjsgU3R1ZGVudCBSZXNlYXJjaCBDb21taXR0ZWUs
IERlcGFydG1lbnQgb2YgQ2xpbmljYWwgTnV0cml0aW9uIGFuZCBEaWV0ZXRpY3MsIEZhY3VsdHkg
b2YgTnV0cml0aW9uIGFuZCBGb29kIFRlY2hub2xvZ3ksIFNoYWhpZCBCZWhlc2h0aSBVbml2ZXJz
aXR5IG9mIE1lZGljYWwgU2NpZW5jZXMsIFRlaHJhbiwgSXJhbi4mI3hEO1N0dWRlbnQgUmVzZWFy
Y2ggQ29tbWl0dGVlLCBGYWN1bHR5IG9mIHB1YmxpYyBoZWFsdGggYnJhbmNoLCBJcmFuIFVuaXZl
cnNpdHkgb2YgTWVkaWNhbCBTY2llbmNlcywgVGVocmFuLCBJcmFuOyBQZWRpYXRyaWMgR2FzdHJv
ZW50ZXJvbG9neSwgSGVwYXRvbG9neSBhbmQgTnV0cml0aW9uIFJlc2VhcmNoIENlbnRlciwgUmVz
ZWFyY2ggSW5zdGl0dXRlIGZvciBDaGlsZHJlbiZhcG9zO3MgSGVhbHRoLCBTaGFoaWQgQmVoZXNo
dGkgVW5pdmVyc2l0eSBvZiBNZWRpY2FsIHNjaWVuY2VzLCBUZWhyYW4sIElyYW4uJiN4RDtTY2hv
b2wgb2YgTWVkaWNpbmUsIFVuaXZlcnNpdHkgb2YgU2FvIFBhdWxvIChVU1ApLCBSaWJlaXJhbyBQ
cmV0bywgQnJhemlsLiYjeEQ7U2Nob29sIG9mIE1lZGljaW5lLCBGZWRlcmFsIFVuaXZlcnNpdHkg
b2YgVWJlcmxhbmRpYSAoVUZVKSwgVWJlcmxhbmRpYSwgTWluYXMgR2VyYWlzLCBCcmF6aWwuJiN4
RDtEZXBhcnRtZW50IG9mIE51dHJpdGlvbiwgU2Nob29sIG9mIFB1YmxpYyBIZWFsdGgsIElyYW4g
VW5pdmVyc2l0eSBvZiBNZWRpY2FsIFNjaWVuY2VzLCBUZWhyYW4sIElyYW4uJiN4RDtEZXBhcnRt
ZW50IG9mIE51dHJpdGlvbiwgU2NpZW5jZSBhbmQgUmVzZWFyY2ggQnJhbmNoLCBJc2xhbWljIEF6
YWQgVW5pdmVyc2l0eSwgVGVocmFuLCBJcmFuLiYjeEQ7RGVwYXJ0bWVudCBvZiBOdXRyaXRpb24s
IFNjaG9vbCBvZiBQdWJsaWMgSGVhbHRoLCBJcmFuIFVuaXZlcnNpdHkgb2YgTWVkaWNhbCBTY2ll
bmNlcywgVGVocmFuLCBJcmFuLiBFbGVjdHJvbmljIGFkZHJlc3M6IHRheWViZWhfcmFoaWRlaEB5
YWhvby5jb20uPC9hdXRoLWFkZHJlc3M+PHRpdGxlcz48dGl0bGU+VGhlIGVmZmVjdHMgb2YgdGhl
IERpZXRhcnkgQXBwcm9hY2hlcyB0byBTdG9wIEh5cGVydGVuc2lvbiAoREFTSCkgZGlldCBvbiBt
ZXRhYm9saWMgcmlzayBmYWN0b3JzIGluIHBhdGllbnRzIHdpdGggY2hyb25pYyBkaXNlYXNlOiBB
IHN5c3RlbWF0aWMgcmV2aWV3IGFuZCBtZXRhLWFuYWx5c2lzIG9mIHJhbmRvbWl6ZWQgY29udHJv
bGxlZCB0cmlhbHM8L3RpdGxlPjxzZWNvbmRhcnktdGl0bGU+TnV0ciBNZXRhYiBDYXJkaW92YXNj
IERpczwvc2Vjb25kYXJ5LXRpdGxlPjwvdGl0bGVzPjxwZXJpb2RpY2FsPjxmdWxsLXRpdGxlPk51
dHIgTWV0YWIgQ2FyZGlvdmFzYyBEaXM8L2Z1bGwtdGl0bGU+PC9wZXJpb2RpY2FsPjxwYWdlcz4y
NzY2LTI3Nzg8L3BhZ2VzPjx2b2x1bWU+MzE8L3ZvbHVtZT48bnVtYmVyPjEwPC9udW1iZXI+PGVk
aXRpb24+MjAyMS8wOC8wNzwvZWRpdGlvbj48a2V5d29yZHM+PGtleXdvcmQ+QWRvbGVzY2VudDwv
a2V5d29yZD48a2V5d29yZD5BZHVsdDwva2V5d29yZD48a2V5d29yZD5BZ2VkPC9rZXl3b3JkPjxr
ZXl3b3JkPkFnZWQsIDgwIGFuZCBvdmVyPC9rZXl3b3JkPjxrZXl3b3JkPkJpb21hcmtlcnMvYmxv
b2Q8L2tleXdvcmQ+PGtleXdvcmQ+Qmxvb2QgUHJlc3N1cmU8L2tleXdvcmQ+PGtleXdvcmQ+Q2Fy
ZGlvbWV0YWJvbGljIFJpc2sgRmFjdG9yczwva2V5d29yZD48a2V5d29yZD5DaG9sZXN0ZXJvbC9i
bG9vZDwva2V5d29yZD48a2V5d29yZD4qRGlldGFyeSBBcHByb2FjaGVzIFRvIFN0b3AgSHlwZXJ0
ZW5zaW9uPC9rZXl3b3JkPjxrZXl3b3JkPkZlbWFsZTwva2V5d29yZD48a2V5d29yZD5IdW1hbnM8
L2tleXdvcmQ+PGtleXdvcmQ+SHlwZXJjaG9sZXN0ZXJvbGVtaWEvYmxvb2QvZGlhZ25vc2lzLypk
aWV0IHRoZXJhcHkvZXBpZGVtaW9sb2d5PC9rZXl3b3JkPjxrZXl3b3JkPkh5cGVydGVuc2lvbi9k
aWFnbm9zaXMvKmRpZXQgdGhlcmFweS9lcGlkZW1pb2xvZ3kvcGh5c2lvcGF0aG9sb2d5PC9rZXl3
b3JkPjxrZXl3b3JkPk1hbGU8L2tleXdvcmQ+PGtleXdvcmQ+TWlkZGxlIEFnZWQ8L2tleXdvcmQ+
PGtleXdvcmQ+T2Jlc2l0eS9kaWFnbm9zaXMvKmRpZXQgdGhlcmFweS9lcGlkZW1pb2xvZ3kvcGh5
c2lvcGF0aG9sb2d5PC9rZXl3b3JkPjxrZXl3b3JkPlJhbmRvbWl6ZWQgQ29udHJvbGxlZCBUcmlh
bHMgYXMgVG9waWM8L2tleXdvcmQ+PGtleXdvcmQ+UmlzayBBc3Nlc3NtZW50PC9rZXl3b3JkPjxr
ZXl3b3JkPlRyZWF0bWVudCBPdXRjb21lPC9rZXl3b3JkPjxrZXl3b3JkPldlaWdodCBMb3NzPC9r
ZXl3b3JkPjxrZXl3b3JkPllvdW5nIEFkdWx0PC9rZXl3b3JkPjxrZXl3b3JkPkNhcmRpb3Zhc2N1
bGFyIGRpc2Vhc2U8L2tleXdvcmQ+PGtleXdvcmQ+REFTSCBkaWV0PC9rZXl3b3JkPjxrZXl3b3Jk
Pkh5cGVydGVuc2lvbjwva2V5d29yZD48a2V5d29yZD5NZXRhYm9saWMgc3luZHJvbWU8L2tleXdv
cmQ+PGtleXdvcmQ+T2Jlc2l0eTwva2V5d29yZD48a2V5d29yZD5XZWlnaHQgbG9zczwva2V5d29y
ZD48a2V5d29yZD5pbnRlcmVzdHMuPC9rZXl3b3JkPjwva2V5d29yZHM+PGRhdGVzPjx5ZWFyPjIw
MjE8L3llYXI+PHB1Yi1kYXRlcz48ZGF0ZT5TZXAgMjI8L2RhdGU+PC9wdWItZGF0ZXM+PC9kYXRl
cz48aXNibj4xNTkwLTM3MjkgKEVsZWN0cm9uaWMpJiN4RDswOTM5LTQ3NTMgKExpbmtpbmcpPC9p
c2JuPjxhY2Nlc3Npb24tbnVtPjM0MzUzNzA0PC9hY2Nlc3Npb24tbnVtPjx1cmxzPjxyZWxhdGVk
LXVybHM+PHVybD5odHRwczovL3d3dy5uY2JpLm5sbS5uaWguZ292L3B1Ym1lZC8zNDM1MzcwNDwv
dXJsPjwvcmVsYXRlZC11cmxzPjwvdXJscz48ZWxlY3Ryb25pYy1yZXNvdXJjZS1udW0+MTAuMTAx
Ni9qLm51bWVjZC4yMDIxLjA1LjAzMDwvZWxlY3Ryb25pYy1yZXNvdXJjZS1udW0+PC9yZWNvcmQ+
PC9DaXRlPjwvRW5kTm90ZT4A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(239,240)</w:t>
      </w:r>
      <w:r w:rsidRPr="00281371">
        <w:rPr>
          <w:rFonts w:eastAsia="Arial" w:cs="Arial"/>
          <w:bCs/>
          <w:sz w:val="22"/>
          <w:szCs w:val="22"/>
        </w:rPr>
        <w:fldChar w:fldCharType="end"/>
      </w:r>
      <w:r w:rsidRPr="00281371">
        <w:rPr>
          <w:rFonts w:eastAsia="Arial" w:cs="Arial"/>
          <w:bCs/>
          <w:sz w:val="22"/>
          <w:szCs w:val="22"/>
        </w:rPr>
        <w:t>.</w:t>
      </w:r>
    </w:p>
    <w:p w14:paraId="695AF540" w14:textId="77777777" w:rsidR="00C76953" w:rsidRPr="00281371" w:rsidRDefault="00C76953" w:rsidP="00281371">
      <w:pPr>
        <w:spacing w:after="0" w:line="276" w:lineRule="auto"/>
        <w:rPr>
          <w:rFonts w:eastAsia="Arial" w:cs="Arial"/>
          <w:bCs/>
          <w:sz w:val="22"/>
          <w:szCs w:val="22"/>
        </w:rPr>
      </w:pPr>
    </w:p>
    <w:p w14:paraId="617F8D49" w14:textId="77777777" w:rsidR="00C76953" w:rsidRPr="000C6EEE" w:rsidRDefault="00C76953" w:rsidP="00281371">
      <w:pPr>
        <w:spacing w:after="0" w:line="276" w:lineRule="auto"/>
        <w:rPr>
          <w:rFonts w:cs="Arial"/>
          <w:b/>
          <w:bCs/>
          <w:color w:val="00B050"/>
          <w:sz w:val="22"/>
          <w:szCs w:val="22"/>
        </w:rPr>
      </w:pPr>
      <w:r w:rsidRPr="000C6EEE">
        <w:rPr>
          <w:rFonts w:cs="Arial"/>
          <w:b/>
          <w:bCs/>
          <w:color w:val="00B050"/>
          <w:sz w:val="22"/>
          <w:szCs w:val="22"/>
        </w:rPr>
        <w:t>Portfolio Diet</w:t>
      </w:r>
    </w:p>
    <w:p w14:paraId="755C1F14" w14:textId="77777777" w:rsidR="00C76953" w:rsidRPr="00281371" w:rsidRDefault="00C76953" w:rsidP="00281371">
      <w:pPr>
        <w:spacing w:after="0" w:line="276" w:lineRule="auto"/>
        <w:rPr>
          <w:rFonts w:eastAsia="Arial" w:cs="Arial"/>
          <w:b/>
          <w:sz w:val="22"/>
          <w:szCs w:val="22"/>
        </w:rPr>
      </w:pPr>
    </w:p>
    <w:p w14:paraId="6A21423E" w14:textId="710C1A14"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portfolio dietary pattern is a plant-based dietary pattern that includes four cholesterol-lowering foods; a) tree nuts or peanuts, b) plant protein from soy products, beans, peas, chickpeas, or lentils, c) viscous soluble fiber from oats, barley, psyllium, eggplant, okra, apples, oranges, or berries, and d) plant sterols initially provided in a plant sterol-enriched margarine. In a meta-analysis of 5 studies with 439 participants LDL-C was lowered by 17% (28.5mg/dL; p&lt; 0.001) and TGs by 16% (24.6mg/dL; p&lt; 0.001) with no change in HDL-C or weight </w:t>
      </w:r>
      <w:r w:rsidRPr="00281371">
        <w:rPr>
          <w:rFonts w:eastAsia="Arial" w:cs="Arial"/>
          <w:bCs/>
          <w:sz w:val="22"/>
          <w:szCs w:val="22"/>
        </w:rPr>
        <w:fldChar w:fldCharType="begin">
          <w:fldData xml:space="preserve">PEVuZE5vdGU+PENpdGU+PEF1dGhvcj5DaGlhdmFyb2xpPC9BdXRob3I+PFllYXI+MjAxODwvWWVh
cj48UmVjTnVtPjE1NjwvUmVjTnVtPjxEaXNwbGF5VGV4dD4oMjQxKTwvRGlzcGxheVRleHQ+PHJl
Y29yZD48cmVjLW51bWJlcj4xNTY8L3JlYy1udW1iZXI+PGZvcmVpZ24ta2V5cz48a2V5IGFwcD0i
RU4iIGRiLWlkPSJ3cHo1dHZwczZyMHN4bWVkdnhpNWZhemN3ZGZ0c3MwNTB6MHQiIHRpbWVzdGFt
cD0iMTYxMzc5ODAyMiI+MTU2PC9rZXk+PC9mb3JlaWduLWtleXM+PHJlZi10eXBlIG5hbWU9Ikpv
dXJuYWwgQXJ0aWNsZSI+MTc8L3JlZi10eXBlPjxjb250cmlidXRvcnM+PGF1dGhvcnM+PGF1dGhv
cj5DaGlhdmFyb2xpLCBMLjwvYXV0aG9yPjxhdXRob3I+TmlzaGksIFMuIEsuPC9hdXRob3I+PGF1
dGhvcj5LaGFuLCBULiBBLjwvYXV0aG9yPjxhdXRob3I+QnJhdW5zdGVpbiwgQy4gUi48L2F1dGhv
cj48YXV0aG9yPkdsZW5uLCBBLiBKLjwvYXV0aG9yPjxhdXRob3I+TWVqaWEsIFMuIEIuPC9hdXRo
b3I+PGF1dGhvcj5SYWhlbGljLCBELjwvYXV0aG9yPjxhdXRob3I+S2FobGVvdmEsIEguPC9hdXRo
b3I+PGF1dGhvcj5TYWxhcy1TYWx2YWRvLCBKLjwvYXV0aG9yPjxhdXRob3I+SmVua2lucywgRC4g
Si4gQS48L2F1dGhvcj48YXV0aG9yPktlbmRhbGwsIEMuIFcuIEMuPC9hdXRob3I+PGF1dGhvcj5T
aWV2ZW5waXBlciwgSi4gTC48L2F1dGhvcj48L2F1dGhvcnM+PC9jb250cmlidXRvcnM+PGF1dGgt
YWRkcmVzcz5Ub3JvbnRvIDNEIEtub3dsZWRnZSBTeW50aGVzaXMgYW5kIENsaW5pY2FsIFRyaWFs
cyBVbml0LCBDbGluaWNhbCBOdXRyaXRpb24gYW5kIFJpc2sgRmFjdG9yIE1vZGlmaWNhdGlvbiBD
ZW50cmUsIFN0LiBNaWNoYWVsJmFwb3M7cyBIb3NwaXRhbCwgVG9yb250bywgT04sIENhbmFkYTsg
RGVwYXJ0bWVudCBvZiBOdXRyaXRpb25hbCBTY2llbmNlcywgRmFjdWx0eSBvZiBNZWRpY2luZSwg
VW5pdmVyc2l0eSBvZiBUb3JvbnRvLCBUb3JvbnRvLCBPTiwgQ2FuYWRhLiYjeEQ7RGVwYXJ0bWVu
dCBvZiBFbmRvY3Jpbm9sb2d5LCBEaWFiZXRlcyBhbmQgQ2xpbmljYWwgUGhhcm1hY29sb2d5LCBE
dWJyYXZhIFVuaXZlcnNpdHkgSG9zcGl0YWwsIFphZ3JlYiwgQ3JvYXRpYS4mI3hEO0luc3RpdHV0
ZSBmb3IgQ2xpbmljYWwgYW5kIEV4cGVyaW1lbnRhbCBNZWRpY2luZSwgRGlhYmV0ZXMgQ2VudHJl
LCBQcmFndWUsIEN6ZWNoIFJlcHVibGljOyBQaHlzaWNpYW5zIENvbW1pdHRlZSBmb3IgUmVzcG9u
c2libGUgTWVkaWNpbmUsIFdhc2hpbmd0b24sIERDLCBVU0EuJiN4RDtDSUJFUiBGaXNpb3BhdG9s
b2dpYSBkZSBsYSBPYmVzaWRhZCB5IE51dHJpY2lvbiAoQ0lCRVJPYm4pLCBJbnN0aXR1dG8gZGUg
U2FsdWQgQ2FybG9zIElJSSwgTWFkcmlkLCBTcGFpbjsgSHVtYW4gTnV0cml0aW9uIERlcGFydG1l
bnQsIElJU1BWLCBVbml2ZXJzaXRhdCBSb3ZpcmEgaSBWaXJnaWxpLCBSZXVzLCBTcGFpbi4mI3hE
O1Rvcm9udG8gM0QgS25vd2xlZGdlIFN5bnRoZXNpcyBhbmQgQ2xpbmljYWwgVHJpYWxzIFVuaXQs
IENsaW5pY2FsIE51dHJpdGlvbiBhbmQgUmlzayBGYWN0b3IgTW9kaWZpY2F0aW9uIENlbnRyZSwg
U3QuIE1pY2hhZWwmYXBvcztzIEhvc3BpdGFsLCBUb3JvbnRvLCBPTiwgQ2FuYWRhOyBEZXBhcnRt
ZW50IG9mIE51dHJpdGlvbmFsIFNjaWVuY2VzLCBGYWN1bHR5IG9mIE1lZGljaW5lLCBVbml2ZXJz
aXR5IG9mIFRvcm9udG8sIFRvcm9udG8sIE9OLCBDYW5hZGE7IERlcGFydG1lbnQgb2YgTWVkaWNp
bmUsIEZhY3VsdHkgb2YgTWVkaWNpbmUsIFVuaXZlcnNpdHkgb2YgVG9yb250bywgVG9yb250bywg
T04sIENhbmFkYTsgTGkgS2EgU2hpbmcgS25vd2xlZGdlIEluc3RpdHV0ZSwgU3QuIE1pY2hhZWwm
YXBvcztzIEhvc3BpdGFsLCBUb3JvbnRvLCBPTiwgQ2FuYWRhOyBEaXZpc2lvbiBvZiBFbmRvY3Jp
bm9sb2d5IGFuZCBNZXRhYm9saXNtLCBTdC4gTWljaGFlbCZhcG9zO3MgSG9zcGl0YWwsIFRvcm9u
dG8sIE9OLCBDYW5hZGEuJiN4RDtUb3JvbnRvIDNEIEtub3dsZWRnZSBTeW50aGVzaXMgYW5kIENs
aW5pY2FsIFRyaWFscyBVbml0LCBDbGluaWNhbCBOdXRyaXRpb24gYW5kIFJpc2sgRmFjdG9yIE1v
ZGlmaWNhdGlvbiBDZW50cmUsIFN0LiBNaWNoYWVsJmFwb3M7cyBIb3NwaXRhbCwgVG9yb250bywg
T04sIENhbmFkYTsgRGVwYXJ0bWVudCBvZiBOdXRyaXRpb25hbCBTY2llbmNlcywgRmFjdWx0eSBv
ZiBNZWRpY2luZSwgVW5pdmVyc2l0eSBvZiBUb3JvbnRvLCBUb3JvbnRvLCBPTiwgQ2FuYWRhOyBD
b2xsZWdlIG9mIFBoYXJtYWN5IGFuZCBOdXRyaXRpb24sIFVuaXZlcnNpdHkgb2YgU2Fza2F0Y2hl
d2FuLCBTYXNrYXRvb24sIFNLLCBDYW5hZGEuIEVsZWN0cm9uaWMgYWRkcmVzczogY3lyaWwua2Vu
ZGFsbEB1dG9yb250by5jYS4mI3hEO1Rvcm9udG8gM0QgS25vd2xlZGdlIFN5bnRoZXNpcyBhbmQg
Q2xpbmljYWwgVHJpYWxzIFVuaXQsIENsaW5pY2FsIE51dHJpdGlvbiBhbmQgUmlzayBGYWN0b3Ig
TW9kaWZpY2F0aW9uIENlbnRyZSwgU3QuIE1pY2hhZWwmYXBvcztzIEhvc3BpdGFsLCBUb3JvbnRv
LCBPTiwgQ2FuYWRhOyBEZXBhcnRtZW50IG9mIE51dHJpdGlvbmFsIFNjaWVuY2VzLCBGYWN1bHR5
IG9mIE1lZGljaW5lLCBVbml2ZXJzaXR5IG9mIFRvcm9udG8sIFRvcm9udG8sIE9OLCBDYW5hZGE7
IExpIEthIFNoaW5nIEtub3dsZWRnZSBJbnN0aXR1dGUsIFN0LiBNaWNoYWVsJmFwb3M7cyBIb3Nw
aXRhbCwgVG9yb250bywgT04sIENhbmFkYTsgRGl2aXNpb24gb2YgRW5kb2NyaW5vbG9neSBhbmQg
TWV0YWJvbGlzbSwgU3QuIE1pY2hhZWwmYXBvcztzIEhvc3BpdGFsLCBUb3JvbnRvLCBPTiwgQ2Fu
YWRhLiBFbGVjdHJvbmljIGFkZHJlc3M6IGpvaG4uc2lldmVucGlwZXJAdXRvcm9udG8uY2EuPC9h
dXRoLWFkZHJlc3M+PHRpdGxlcz48dGl0bGU+UG9ydGZvbGlvIERpZXRhcnkgUGF0dGVybiBhbmQg
Q2FyZGlvdmFzY3VsYXIgRGlzZWFzZTogQSBTeXN0ZW1hdGljIFJldmlldyBhbmQgTWV0YS1hbmFs
eXNpcyBvZiBDb250cm9sbGVkIFRyaWFsczwvdGl0bGU+PHNlY29uZGFyeS10aXRsZT5Qcm9nIENh
cmRpb3Zhc2MgRGlzPC9zZWNvbmRhcnktdGl0bGU+PC90aXRsZXM+PHBlcmlvZGljYWw+PGZ1bGwt
dGl0bGU+UHJvZyBDYXJkaW92YXNjIERpczwvZnVsbC10aXRsZT48L3BlcmlvZGljYWw+PHBhZ2Vz
PjQzLTUzPC9wYWdlcz48dm9sdW1lPjYxPC92b2x1bWU+PG51bWJlcj4xPC9udW1iZXI+PGVkaXRp
b24+MjAxOC8wNS8yOTwvZWRpdGlvbj48a2V5d29yZHM+PGtleXdvcmQ+Qmxvb2QgUHJlc3N1cmU8
L2tleXdvcmQ+PGtleXdvcmQ+Qm9keSBXZWlnaHQ8L2tleXdvcmQ+PGtleXdvcmQ+Q2FyZGlvdmFz
Y3VsYXIgRGlzZWFzZXMvYmxvb2QvbW9ydGFsaXR5L3BoeXNpb3BhdGhvbG9neS8qcHJldmVudGlv
biAmYW1wOyBjb250cm9sPC9rZXl3b3JkPjxrZXl3b3JkPipEaWV0LCBIZWFsdGh5PC9rZXl3b3Jk
PjxrZXl3b3JkPipEaWV0LCBWZWdldGFyaWFuPC9rZXl3b3JkPjxrZXl3b3JkPkV2aWRlbmNlLUJh
c2VkIE1lZGljaW5lPC9rZXl3b3JkPjxrZXl3b3JkPipGZWVkaW5nIEJlaGF2aW9yPC9rZXl3b3Jk
PjxrZXl3b3JkPkh1bWFuczwva2V5d29yZD48a2V5d29yZD5JbmZsYW1tYXRpb24gTWVkaWF0b3Jz
L2Jsb29kPC9rZXl3b3JkPjxrZXl3b3JkPkxpcGlkcy9ibG9vZDwva2V5d29yZD48a2V5d29yZD5O
dXRyaXRpb25hbCBTdGF0dXM8L2tleXdvcmQ+PGtleXdvcmQ+TnV0cml0aXZlIFZhbHVlPC9rZXl3
b3JkPjxrZXl3b3JkPlByb2dub3Npczwva2V5d29yZD48a2V5d29yZD5Qcm90ZWN0aXZlIEZhY3Rv
cnM8L2tleXdvcmQ+PGtleXdvcmQ+UmFuZG9taXplZCBDb250cm9sbGVkIFRyaWFscyBhcyBUb3Bp
Yzwva2V5d29yZD48a2V5d29yZD5SaXNrIEZhY3RvcnM8L2tleXdvcmQ+PGtleXdvcmQ+KlJpc2sg
UmVkdWN0aW9uIEJlaGF2aW9yPC9rZXl3b3JkPjxrZXl3b3JkPipDYXJkaW9tZXRhYm9saWMgcmlz
azwva2V5d29yZD48a2V5d29yZD4qQ2FyZGlvdmFzY3VsYXIgcmlzazwva2V5d29yZD48a2V5d29y
ZD4qRGlldGFyeSBQb3J0Zm9saW88L2tleXdvcmQ+PGtleXdvcmQ+KkRpZXRhcnkgcGF0dGVybjwv
a2V5d29yZD48a2V5d29yZD4qTERMLWNob2xlc3Rlcm9sPC9rZXl3b3JkPjxrZXl3b3JkPipOdXRz
PC9rZXl3b3JkPjxrZXl3b3JkPipQbGFudCBwcm90ZWluPC9rZXl3b3JkPjxrZXl3b3JkPipQbGFu
dCBzdGVyb2xzPC9rZXl3b3JkPjxrZXl3b3JkPipQb3J0Zm9saW8gZGlldDwva2V5d29yZD48a2V5
d29yZD4qU3lzdGVtYXRpYyByZXZpZXcgYW5kIG1ldGEtYW5hbHlzaXM8L2tleXdvcmQ+PGtleXdv
cmQ+KlZpc2NvdXMgZmlicmU8L2tleXdvcmQ+PC9rZXl3b3Jkcz48ZGF0ZXM+PHllYXI+MjAxODwv
eWVhcj48cHViLWRhdGVzPjxkYXRlPk1heSAtIEp1bjwvZGF0ZT48L3B1Yi1kYXRlcz48L2RhdGVz
Pjxpc2JuPjE4NzMtMTc0MCAoRWxlY3Ryb25pYykmI3hEOzAwMzMtMDYyMCAoTGlua2luZyk8L2lz
Ym4+PGFjY2Vzc2lvbi1udW0+Mjk4MDcwNDg8L2FjY2Vzc2lvbi1udW0+PHVybHM+PHJlbGF0ZWQt
dXJscz48dXJsPmh0dHBzOi8vd3d3Lm5jYmkubmxtLm5paC5nb3YvcHVibWVkLzI5ODA3MDQ4PC91
cmw+PC9yZWxhdGVkLXVybHM+PC91cmxzPjxlbGVjdHJvbmljLXJlc291cmNlLW51bT4xMC4xMDE2
L2oucGNhZC4yMDE4LjA1LjAwNDwvZWxlY3Ryb25pYy1yZXNvdXJjZS1udW0+PC9yZWNvcmQ+PC9D
aXRlPjwvRW5kTm90ZT4A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PEVuZE5vdGU+PENpdGU+PEF1dGhvcj5DaGlhdmFyb2xpPC9BdXRob3I+PFllYXI+MjAxODwvWWVh
cj48UmVjTnVtPjE1NjwvUmVjTnVtPjxEaXNwbGF5VGV4dD4oMjQxKTwvRGlzcGxheVRleHQ+PHJl
Y29yZD48cmVjLW51bWJlcj4xNTY8L3JlYy1udW1iZXI+PGZvcmVpZ24ta2V5cz48a2V5IGFwcD0i
RU4iIGRiLWlkPSJ3cHo1dHZwczZyMHN4bWVkdnhpNWZhemN3ZGZ0c3MwNTB6MHQiIHRpbWVzdGFt
cD0iMTYxMzc5ODAyMiI+MTU2PC9rZXk+PC9mb3JlaWduLWtleXM+PHJlZi10eXBlIG5hbWU9Ikpv
dXJuYWwgQXJ0aWNsZSI+MTc8L3JlZi10eXBlPjxjb250cmlidXRvcnM+PGF1dGhvcnM+PGF1dGhv
cj5DaGlhdmFyb2xpLCBMLjwvYXV0aG9yPjxhdXRob3I+TmlzaGksIFMuIEsuPC9hdXRob3I+PGF1
dGhvcj5LaGFuLCBULiBBLjwvYXV0aG9yPjxhdXRob3I+QnJhdW5zdGVpbiwgQy4gUi48L2F1dGhv
cj48YXV0aG9yPkdsZW5uLCBBLiBKLjwvYXV0aG9yPjxhdXRob3I+TWVqaWEsIFMuIEIuPC9hdXRo
b3I+PGF1dGhvcj5SYWhlbGljLCBELjwvYXV0aG9yPjxhdXRob3I+S2FobGVvdmEsIEguPC9hdXRo
b3I+PGF1dGhvcj5TYWxhcy1TYWx2YWRvLCBKLjwvYXV0aG9yPjxhdXRob3I+SmVua2lucywgRC4g
Si4gQS48L2F1dGhvcj48YXV0aG9yPktlbmRhbGwsIEMuIFcuIEMuPC9hdXRob3I+PGF1dGhvcj5T
aWV2ZW5waXBlciwgSi4gTC48L2F1dGhvcj48L2F1dGhvcnM+PC9jb250cmlidXRvcnM+PGF1dGgt
YWRkcmVzcz5Ub3JvbnRvIDNEIEtub3dsZWRnZSBTeW50aGVzaXMgYW5kIENsaW5pY2FsIFRyaWFs
cyBVbml0LCBDbGluaWNhbCBOdXRyaXRpb24gYW5kIFJpc2sgRmFjdG9yIE1vZGlmaWNhdGlvbiBD
ZW50cmUsIFN0LiBNaWNoYWVsJmFwb3M7cyBIb3NwaXRhbCwgVG9yb250bywgT04sIENhbmFkYTsg
RGVwYXJ0bWVudCBvZiBOdXRyaXRpb25hbCBTY2llbmNlcywgRmFjdWx0eSBvZiBNZWRpY2luZSwg
VW5pdmVyc2l0eSBvZiBUb3JvbnRvLCBUb3JvbnRvLCBPTiwgQ2FuYWRhLiYjeEQ7RGVwYXJ0bWVu
dCBvZiBFbmRvY3Jpbm9sb2d5LCBEaWFiZXRlcyBhbmQgQ2xpbmljYWwgUGhhcm1hY29sb2d5LCBE
dWJyYXZhIFVuaXZlcnNpdHkgSG9zcGl0YWwsIFphZ3JlYiwgQ3JvYXRpYS4mI3hEO0luc3RpdHV0
ZSBmb3IgQ2xpbmljYWwgYW5kIEV4cGVyaW1lbnRhbCBNZWRpY2luZSwgRGlhYmV0ZXMgQ2VudHJl
LCBQcmFndWUsIEN6ZWNoIFJlcHVibGljOyBQaHlzaWNpYW5zIENvbW1pdHRlZSBmb3IgUmVzcG9u
c2libGUgTWVkaWNpbmUsIFdhc2hpbmd0b24sIERDLCBVU0EuJiN4RDtDSUJFUiBGaXNpb3BhdG9s
b2dpYSBkZSBsYSBPYmVzaWRhZCB5IE51dHJpY2lvbiAoQ0lCRVJPYm4pLCBJbnN0aXR1dG8gZGUg
U2FsdWQgQ2FybG9zIElJSSwgTWFkcmlkLCBTcGFpbjsgSHVtYW4gTnV0cml0aW9uIERlcGFydG1l
bnQsIElJU1BWLCBVbml2ZXJzaXRhdCBSb3ZpcmEgaSBWaXJnaWxpLCBSZXVzLCBTcGFpbi4mI3hE
O1Rvcm9udG8gM0QgS25vd2xlZGdlIFN5bnRoZXNpcyBhbmQgQ2xpbmljYWwgVHJpYWxzIFVuaXQs
IENsaW5pY2FsIE51dHJpdGlvbiBhbmQgUmlzayBGYWN0b3IgTW9kaWZpY2F0aW9uIENlbnRyZSwg
U3QuIE1pY2hhZWwmYXBvcztzIEhvc3BpdGFsLCBUb3JvbnRvLCBPTiwgQ2FuYWRhOyBEZXBhcnRt
ZW50IG9mIE51dHJpdGlvbmFsIFNjaWVuY2VzLCBGYWN1bHR5IG9mIE1lZGljaW5lLCBVbml2ZXJz
aXR5IG9mIFRvcm9udG8sIFRvcm9udG8sIE9OLCBDYW5hZGE7IERlcGFydG1lbnQgb2YgTWVkaWNp
bmUsIEZhY3VsdHkgb2YgTWVkaWNpbmUsIFVuaXZlcnNpdHkgb2YgVG9yb250bywgVG9yb250bywg
T04sIENhbmFkYTsgTGkgS2EgU2hpbmcgS25vd2xlZGdlIEluc3RpdHV0ZSwgU3QuIE1pY2hhZWwm
YXBvcztzIEhvc3BpdGFsLCBUb3JvbnRvLCBPTiwgQ2FuYWRhOyBEaXZpc2lvbiBvZiBFbmRvY3Jp
bm9sb2d5IGFuZCBNZXRhYm9saXNtLCBTdC4gTWljaGFlbCZhcG9zO3MgSG9zcGl0YWwsIFRvcm9u
dG8sIE9OLCBDYW5hZGEuJiN4RDtUb3JvbnRvIDNEIEtub3dsZWRnZSBTeW50aGVzaXMgYW5kIENs
aW5pY2FsIFRyaWFscyBVbml0LCBDbGluaWNhbCBOdXRyaXRpb24gYW5kIFJpc2sgRmFjdG9yIE1v
ZGlmaWNhdGlvbiBDZW50cmUsIFN0LiBNaWNoYWVsJmFwb3M7cyBIb3NwaXRhbCwgVG9yb250bywg
T04sIENhbmFkYTsgRGVwYXJ0bWVudCBvZiBOdXRyaXRpb25hbCBTY2llbmNlcywgRmFjdWx0eSBv
ZiBNZWRpY2luZSwgVW5pdmVyc2l0eSBvZiBUb3JvbnRvLCBUb3JvbnRvLCBPTiwgQ2FuYWRhOyBD
b2xsZWdlIG9mIFBoYXJtYWN5IGFuZCBOdXRyaXRpb24sIFVuaXZlcnNpdHkgb2YgU2Fza2F0Y2hl
d2FuLCBTYXNrYXRvb24sIFNLLCBDYW5hZGEuIEVsZWN0cm9uaWMgYWRkcmVzczogY3lyaWwua2Vu
ZGFsbEB1dG9yb250by5jYS4mI3hEO1Rvcm9udG8gM0QgS25vd2xlZGdlIFN5bnRoZXNpcyBhbmQg
Q2xpbmljYWwgVHJpYWxzIFVuaXQsIENsaW5pY2FsIE51dHJpdGlvbiBhbmQgUmlzayBGYWN0b3Ig
TW9kaWZpY2F0aW9uIENlbnRyZSwgU3QuIE1pY2hhZWwmYXBvcztzIEhvc3BpdGFsLCBUb3JvbnRv
LCBPTiwgQ2FuYWRhOyBEZXBhcnRtZW50IG9mIE51dHJpdGlvbmFsIFNjaWVuY2VzLCBGYWN1bHR5
IG9mIE1lZGljaW5lLCBVbml2ZXJzaXR5IG9mIFRvcm9udG8sIFRvcm9udG8sIE9OLCBDYW5hZGE7
IExpIEthIFNoaW5nIEtub3dsZWRnZSBJbnN0aXR1dGUsIFN0LiBNaWNoYWVsJmFwb3M7cyBIb3Nw
aXRhbCwgVG9yb250bywgT04sIENhbmFkYTsgRGl2aXNpb24gb2YgRW5kb2NyaW5vbG9neSBhbmQg
TWV0YWJvbGlzbSwgU3QuIE1pY2hhZWwmYXBvcztzIEhvc3BpdGFsLCBUb3JvbnRvLCBPTiwgQ2Fu
YWRhLiBFbGVjdHJvbmljIGFkZHJlc3M6IGpvaG4uc2lldmVucGlwZXJAdXRvcm9udG8uY2EuPC9h
dXRoLWFkZHJlc3M+PHRpdGxlcz48dGl0bGU+UG9ydGZvbGlvIERpZXRhcnkgUGF0dGVybiBhbmQg
Q2FyZGlvdmFzY3VsYXIgRGlzZWFzZTogQSBTeXN0ZW1hdGljIFJldmlldyBhbmQgTWV0YS1hbmFs
eXNpcyBvZiBDb250cm9sbGVkIFRyaWFsczwvdGl0bGU+PHNlY29uZGFyeS10aXRsZT5Qcm9nIENh
cmRpb3Zhc2MgRGlzPC9zZWNvbmRhcnktdGl0bGU+PC90aXRsZXM+PHBlcmlvZGljYWw+PGZ1bGwt
dGl0bGU+UHJvZyBDYXJkaW92YXNjIERpczwvZnVsbC10aXRsZT48L3BlcmlvZGljYWw+PHBhZ2Vz
PjQzLTUzPC9wYWdlcz48dm9sdW1lPjYxPC92b2x1bWU+PG51bWJlcj4xPC9udW1iZXI+PGVkaXRp
b24+MjAxOC8wNS8yOTwvZWRpdGlvbj48a2V5d29yZHM+PGtleXdvcmQ+Qmxvb2QgUHJlc3N1cmU8
L2tleXdvcmQ+PGtleXdvcmQ+Qm9keSBXZWlnaHQ8L2tleXdvcmQ+PGtleXdvcmQ+Q2FyZGlvdmFz
Y3VsYXIgRGlzZWFzZXMvYmxvb2QvbW9ydGFsaXR5L3BoeXNpb3BhdGhvbG9neS8qcHJldmVudGlv
biAmYW1wOyBjb250cm9sPC9rZXl3b3JkPjxrZXl3b3JkPipEaWV0LCBIZWFsdGh5PC9rZXl3b3Jk
PjxrZXl3b3JkPipEaWV0LCBWZWdldGFyaWFuPC9rZXl3b3JkPjxrZXl3b3JkPkV2aWRlbmNlLUJh
c2VkIE1lZGljaW5lPC9rZXl3b3JkPjxrZXl3b3JkPipGZWVkaW5nIEJlaGF2aW9yPC9rZXl3b3Jk
PjxrZXl3b3JkPkh1bWFuczwva2V5d29yZD48a2V5d29yZD5JbmZsYW1tYXRpb24gTWVkaWF0b3Jz
L2Jsb29kPC9rZXl3b3JkPjxrZXl3b3JkPkxpcGlkcy9ibG9vZDwva2V5d29yZD48a2V5d29yZD5O
dXRyaXRpb25hbCBTdGF0dXM8L2tleXdvcmQ+PGtleXdvcmQ+TnV0cml0aXZlIFZhbHVlPC9rZXl3
b3JkPjxrZXl3b3JkPlByb2dub3Npczwva2V5d29yZD48a2V5d29yZD5Qcm90ZWN0aXZlIEZhY3Rv
cnM8L2tleXdvcmQ+PGtleXdvcmQ+UmFuZG9taXplZCBDb250cm9sbGVkIFRyaWFscyBhcyBUb3Bp
Yzwva2V5d29yZD48a2V5d29yZD5SaXNrIEZhY3RvcnM8L2tleXdvcmQ+PGtleXdvcmQ+KlJpc2sg
UmVkdWN0aW9uIEJlaGF2aW9yPC9rZXl3b3JkPjxrZXl3b3JkPipDYXJkaW9tZXRhYm9saWMgcmlz
azwva2V5d29yZD48a2V5d29yZD4qQ2FyZGlvdmFzY3VsYXIgcmlzazwva2V5d29yZD48a2V5d29y
ZD4qRGlldGFyeSBQb3J0Zm9saW88L2tleXdvcmQ+PGtleXdvcmQ+KkRpZXRhcnkgcGF0dGVybjwv
a2V5d29yZD48a2V5d29yZD4qTERMLWNob2xlc3Rlcm9sPC9rZXl3b3JkPjxrZXl3b3JkPipOdXRz
PC9rZXl3b3JkPjxrZXl3b3JkPipQbGFudCBwcm90ZWluPC9rZXl3b3JkPjxrZXl3b3JkPipQbGFu
dCBzdGVyb2xzPC9rZXl3b3JkPjxrZXl3b3JkPipQb3J0Zm9saW8gZGlldDwva2V5d29yZD48a2V5
d29yZD4qU3lzdGVtYXRpYyByZXZpZXcgYW5kIG1ldGEtYW5hbHlzaXM8L2tleXdvcmQ+PGtleXdv
cmQ+KlZpc2NvdXMgZmlicmU8L2tleXdvcmQ+PC9rZXl3b3Jkcz48ZGF0ZXM+PHllYXI+MjAxODwv
eWVhcj48cHViLWRhdGVzPjxkYXRlPk1heSAtIEp1bjwvZGF0ZT48L3B1Yi1kYXRlcz48L2RhdGVz
Pjxpc2JuPjE4NzMtMTc0MCAoRWxlY3Ryb25pYykmI3hEOzAwMzMtMDYyMCAoTGlua2luZyk8L2lz
Ym4+PGFjY2Vzc2lvbi1udW0+Mjk4MDcwNDg8L2FjY2Vzc2lvbi1udW0+PHVybHM+PHJlbGF0ZWQt
dXJscz48dXJsPmh0dHBzOi8vd3d3Lm5jYmkubmxtLm5paC5nb3YvcHVibWVkLzI5ODA3MDQ4PC91
cmw+PC9yZWxhdGVkLXVybHM+PC91cmxzPjxlbGVjdHJvbmljLXJlc291cmNlLW51bT4xMC4xMDE2
L2oucGNhZC4yMDE4LjA1LjAwNDwvZWxlY3Ryb25pYy1yZXNvdXJjZS1udW0+PC9yZWNvcmQ+PC9D
aXRlPjwvRW5kTm90ZT4A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(241)</w:t>
      </w:r>
      <w:r w:rsidRPr="00281371">
        <w:rPr>
          <w:rFonts w:eastAsia="Arial" w:cs="Arial"/>
          <w:bCs/>
          <w:sz w:val="22"/>
          <w:szCs w:val="22"/>
        </w:rPr>
        <w:fldChar w:fldCharType="end"/>
      </w:r>
      <w:r w:rsidRPr="00281371">
        <w:rPr>
          <w:rFonts w:eastAsia="Arial" w:cs="Arial"/>
          <w:bCs/>
          <w:sz w:val="22"/>
          <w:szCs w:val="22"/>
        </w:rPr>
        <w:t>.</w:t>
      </w:r>
    </w:p>
    <w:p w14:paraId="18F727A8" w14:textId="77777777" w:rsidR="00C76953" w:rsidRPr="00281371" w:rsidRDefault="00C76953" w:rsidP="00281371">
      <w:pPr>
        <w:spacing w:after="0" w:line="276" w:lineRule="auto"/>
        <w:rPr>
          <w:rFonts w:eastAsia="Arial" w:cs="Arial"/>
          <w:bCs/>
          <w:sz w:val="22"/>
          <w:szCs w:val="22"/>
        </w:rPr>
      </w:pPr>
    </w:p>
    <w:p w14:paraId="5CB9176B" w14:textId="77777777" w:rsidR="00C76953" w:rsidRPr="000C6EEE" w:rsidRDefault="00C76953" w:rsidP="00281371">
      <w:pPr>
        <w:spacing w:after="0" w:line="276" w:lineRule="auto"/>
        <w:rPr>
          <w:rFonts w:cs="Arial"/>
          <w:b/>
          <w:bCs/>
          <w:color w:val="00B050"/>
          <w:sz w:val="22"/>
          <w:szCs w:val="22"/>
        </w:rPr>
      </w:pPr>
      <w:r w:rsidRPr="000C6EEE">
        <w:rPr>
          <w:rFonts w:cs="Arial"/>
          <w:b/>
          <w:bCs/>
          <w:color w:val="00B050"/>
          <w:sz w:val="22"/>
          <w:szCs w:val="22"/>
        </w:rPr>
        <w:t>Nordic Diet</w:t>
      </w:r>
    </w:p>
    <w:p w14:paraId="43C45756" w14:textId="77777777" w:rsidR="00C76953" w:rsidRPr="00281371" w:rsidRDefault="00C76953" w:rsidP="00281371">
      <w:pPr>
        <w:spacing w:after="0" w:line="276" w:lineRule="auto"/>
        <w:rPr>
          <w:rFonts w:eastAsia="Arial" w:cs="Arial"/>
          <w:bCs/>
          <w:sz w:val="22"/>
          <w:szCs w:val="22"/>
        </w:rPr>
      </w:pPr>
    </w:p>
    <w:p w14:paraId="5E57548F" w14:textId="518C1761"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Nordic diet is based on the consumption of different healthy foods such as whole grains, fruits (such as berries, apples, and pears), vegetables, legumes (such as oats, barley, and almonds), rapeseed oil, fatty fish (such as salmon, herring and mackerel), shellfish, seaweed, low-fat choices of meat (such as poultry and game), low-fat dairy, and decreased intake of salt and sugar-sweetened products. In a meta-analysis of 5 studies LDL-C was decreased by 11.7mg/dL (p= 0.013) </w:t>
      </w:r>
      <w:bookmarkStart w:id="12" w:name="_Hlk162032640"/>
      <w:r w:rsidRPr="00281371">
        <w:rPr>
          <w:rFonts w:eastAsia="Arial" w:cs="Arial"/>
          <w:bCs/>
          <w:sz w:val="22"/>
          <w:szCs w:val="22"/>
        </w:rPr>
        <w:t xml:space="preserve">with no changes in TG or HDL-C levels </w:t>
      </w:r>
      <w:bookmarkEnd w:id="12"/>
      <w:r w:rsidRPr="00281371">
        <w:rPr>
          <w:rFonts w:eastAsia="Arial" w:cs="Arial"/>
          <w:bCs/>
          <w:sz w:val="22"/>
          <w:szCs w:val="22"/>
        </w:rPr>
        <w:fldChar w:fldCharType="begin">
          <w:fldData xml:space="preserve">PEVuZE5vdGU+PENpdGU+PEF1dGhvcj5SYW1lemFuaS1Kb2xmYWllPC9BdXRob3I+PFllYXI+MjAx
OTwvWWVhcj48UmVjTnVtPjE1NzwvUmVjTnVtPjxEaXNwbGF5VGV4dD4oMjQyKTwvRGlzcGxheVRl
eHQ+PHJlY29yZD48cmVjLW51bWJlcj4xNTc8L3JlYy1udW1iZXI+PGZvcmVpZ24ta2V5cz48a2V5
IGFwcD0iRU4iIGRiLWlkPSJ3cHo1dHZwczZyMHN4bWVkdnhpNWZhemN3ZGZ0c3MwNTB6MHQiIHRp
bWVzdGFtcD0iMTYxMzc5ODkzNiI+MTU3PC9rZXk+PC9mb3JlaWduLWtleXM+PHJlZi10eXBlIG5h
bWU9IkpvdXJuYWwgQXJ0aWNsZSI+MTc8L3JlZi10eXBlPjxjb250cmlidXRvcnM+PGF1dGhvcnM+
PGF1dGhvcj5SYW1lemFuaS1Kb2xmYWllLCBOLjwvYXV0aG9yPjxhdXRob3I+TW9oYW1tYWRpLCBN
LjwvYXV0aG9yPjxhdXRob3I+U2FsZWhpLUFiYXJnb3VlaSwgQS48L2F1dGhvcj48L2F1dGhvcnM+
PC9jb250cmlidXRvcnM+PGF1dGgtYWRkcmVzcz5OdXRyaXRpb24gYW5kIEZvb2QgU2VjdXJpdHkg
UmVzZWFyY2ggQ2VudGVyLCBTaGFoaWQgU2Fkb3VnaGkgVW5pdmVyc2l0eSBvZiBNZWRpY2FsIFNj
aWVuY2VzLCBZYXpkLCBJcmFuLiYjeEQ7RGVwYXJ0bWVudCBvZiBOdXRyaXRpb24sIFNjaG9vbCBv
ZiBQdWJsaWMgSGVhbHRoLCBTaGFoaWQgU2Fkb3VnaGkgVW5pdmVyc2l0eSBvZiBNZWRpY2FsIFNj
aWVuY2VzLCBZYXpkLCBJcmFuLiYjeEQ7TnV0cml0aW9uIGFuZCBGb29kIFNlY3VyaXR5IFJlc2Vh
cmNoIENlbnRlciwgU2hhaGlkIFNhZG91Z2hpIFVuaXZlcnNpdHkgb2YgTWVkaWNhbCBTY2llbmNl
cywgWWF6ZCwgSXJhbi4gYWJhcmdvdWVpQHNzdS5hYy5pci4mI3hEO0RlcGFydG1lbnQgb2YgTnV0
cml0aW9uLCBTY2hvb2wgb2YgUHVibGljIEhlYWx0aCwgU2hhaGlkIFNhZG91Z2hpIFVuaXZlcnNp
dHkgb2YgTWVkaWNhbCBTY2llbmNlcywgWWF6ZCwgSXJhbi4gYWJhcmdvdWVpQHNzdS5hYy5pci48
L2F1dGgtYWRkcmVzcz48dGl0bGVzPjx0aXRsZT5UaGUgZWZmZWN0IG9mIGhlYWx0aHkgTm9yZGlj
IGRpZXQgb24gY2FyZGlvLW1ldGFib2xpYyBtYXJrZXJzOiBhIHN5c3RlbWF0aWMgcmV2aWV3IGFu
ZCBtZXRhLWFuYWx5c2lzIG9mIHJhbmRvbWl6ZWQgY29udHJvbGxlZCBjbGluaWNhbCB0cmlhbHM8
L3RpdGxlPjxzZWNvbmRhcnktdGl0bGU+RXVyIEogTnV0cjwvc2Vjb25kYXJ5LXRpdGxlPjwvdGl0
bGVzPjxwZXJpb2RpY2FsPjxmdWxsLXRpdGxlPkV1ciBKIE51dHI8L2Z1bGwtdGl0bGU+PC9wZXJp
b2RpY2FsPjxwYWdlcz4yMTU5LTIxNzQ8L3BhZ2VzPjx2b2x1bWU+NTg8L3ZvbHVtZT48bnVtYmVy
PjY8L251bWJlcj48ZWRpdGlvbj4yMDE4LzA4LzIyPC9lZGl0aW9uPjxrZXl3b3Jkcz48a2V5d29y
ZD5CaW9tYXJrZXJzL2Jsb29kPC9rZXl3b3JkPjxrZXl3b3JkPipCbG9vZCBQcmVzc3VyZTwva2V5
d29yZD48a2V5d29yZD5DYXJkaW92YXNjdWxhciBEaXNlYXNlcy8qYmxvb2QvZGlldCB0aGVyYXB5
LypwcmV2ZW50aW9uICZhbXA7IGNvbnRyb2w8L2tleXdvcmQ+PGtleXdvcmQ+Q2hvbGVzdGVyb2ws
IExETDwva2V5d29yZD48a2V5d29yZD5EaWV0LCBIZWFsdGh5LyptZXRob2RzPC9rZXl3b3JkPjxr
ZXl3b3JkPkh1bWFuczwva2V5d29yZD48a2V5d29yZD5MaXBpZHMvKmJsb29kPC9rZXl3b3JkPjxr
ZXl3b3JkPlJhbmRvbWl6ZWQgQ29udHJvbGxlZCBUcmlhbHMgYXMgVG9waWM8L2tleXdvcmQ+PGtl
eXdvcmQ+U2NhbmRpbmF2aWFuIGFuZCBOb3JkaWMgQ291bnRyaWVzPC9rZXl3b3JkPjxrZXl3b3Jk
PkJhbHRpYyBTZWEgZGlldDwva2V5d29yZD48a2V5d29yZD5CbG9vZCBwcmVzc3VyZTwva2V5d29y
ZD48a2V5d29yZD5MaXBpZCBwcm9maWxlPC9rZXl3b3JkPjxrZXl3b3JkPk1ldGEtYW5hbHlzaXM8
L2tleXdvcmQ+PGtleXdvcmQ+Tm9yZGljIGRpZXQ8L2tleXdvcmQ+PGtleXdvcmQ+U3lzdGVtYXRp
YyByZXZpZXc8L2tleXdvcmQ+PC9rZXl3b3Jkcz48ZGF0ZXM+PHllYXI+MjAxOTwveWVhcj48cHVi
LWRhdGVzPjxkYXRlPlNlcDwvZGF0ZT48L3B1Yi1kYXRlcz48L2RhdGVzPjxpc2JuPjE0MzYtNjIx
NSAoRWxlY3Ryb25pYykmI3hEOzE0MzYtNjIwNyAoTGlua2luZyk8L2lzYm4+PGFjY2Vzc2lvbi1u
dW0+MzAxMjg3Njc8L2FjY2Vzc2lvbi1udW0+PHVybHM+PHJlbGF0ZWQtdXJscz48dXJsPmh0dHBz
Oi8vd3d3Lm5jYmkubmxtLm5paC5nb3YvcHVibWVkLzMwMTI4NzY3PC91cmw+PC9yZWxhdGVkLXVy
bHM+PC91cmxzPjxlbGVjdHJvbmljLXJlc291cmNlLW51bT4xMC4xMDA3L3MwMDM5NC0wMTgtMTgw
NC0wPC9lbGVjdHJvbmljLXJlc291cmNlLW51bT48L3JlY29yZD48L0NpdGU+PC9FbmROb3RlPgB=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PEVuZE5vdGU+PENpdGU+PEF1dGhvcj5SYW1lemFuaS1Kb2xmYWllPC9BdXRob3I+PFllYXI+MjAx
OTwvWWVhcj48UmVjTnVtPjE1NzwvUmVjTnVtPjxEaXNwbGF5VGV4dD4oMjQyKTwvRGlzcGxheVRl
eHQ+PHJlY29yZD48cmVjLW51bWJlcj4xNTc8L3JlYy1udW1iZXI+PGZvcmVpZ24ta2V5cz48a2V5
IGFwcD0iRU4iIGRiLWlkPSJ3cHo1dHZwczZyMHN4bWVkdnhpNWZhemN3ZGZ0c3MwNTB6MHQiIHRp
bWVzdGFtcD0iMTYxMzc5ODkzNiI+MTU3PC9rZXk+PC9mb3JlaWduLWtleXM+PHJlZi10eXBlIG5h
bWU9IkpvdXJuYWwgQXJ0aWNsZSI+MTc8L3JlZi10eXBlPjxjb250cmlidXRvcnM+PGF1dGhvcnM+
PGF1dGhvcj5SYW1lemFuaS1Kb2xmYWllLCBOLjwvYXV0aG9yPjxhdXRob3I+TW9oYW1tYWRpLCBN
LjwvYXV0aG9yPjxhdXRob3I+U2FsZWhpLUFiYXJnb3VlaSwgQS48L2F1dGhvcj48L2F1dGhvcnM+
PC9jb250cmlidXRvcnM+PGF1dGgtYWRkcmVzcz5OdXRyaXRpb24gYW5kIEZvb2QgU2VjdXJpdHkg
UmVzZWFyY2ggQ2VudGVyLCBTaGFoaWQgU2Fkb3VnaGkgVW5pdmVyc2l0eSBvZiBNZWRpY2FsIFNj
aWVuY2VzLCBZYXpkLCBJcmFuLiYjeEQ7RGVwYXJ0bWVudCBvZiBOdXRyaXRpb24sIFNjaG9vbCBv
ZiBQdWJsaWMgSGVhbHRoLCBTaGFoaWQgU2Fkb3VnaGkgVW5pdmVyc2l0eSBvZiBNZWRpY2FsIFNj
aWVuY2VzLCBZYXpkLCBJcmFuLiYjeEQ7TnV0cml0aW9uIGFuZCBGb29kIFNlY3VyaXR5IFJlc2Vh
cmNoIENlbnRlciwgU2hhaGlkIFNhZG91Z2hpIFVuaXZlcnNpdHkgb2YgTWVkaWNhbCBTY2llbmNl
cywgWWF6ZCwgSXJhbi4gYWJhcmdvdWVpQHNzdS5hYy5pci4mI3hEO0RlcGFydG1lbnQgb2YgTnV0
cml0aW9uLCBTY2hvb2wgb2YgUHVibGljIEhlYWx0aCwgU2hhaGlkIFNhZG91Z2hpIFVuaXZlcnNp
dHkgb2YgTWVkaWNhbCBTY2llbmNlcywgWWF6ZCwgSXJhbi4gYWJhcmdvdWVpQHNzdS5hYy5pci48
L2F1dGgtYWRkcmVzcz48dGl0bGVzPjx0aXRsZT5UaGUgZWZmZWN0IG9mIGhlYWx0aHkgTm9yZGlj
IGRpZXQgb24gY2FyZGlvLW1ldGFib2xpYyBtYXJrZXJzOiBhIHN5c3RlbWF0aWMgcmV2aWV3IGFu
ZCBtZXRhLWFuYWx5c2lzIG9mIHJhbmRvbWl6ZWQgY29udHJvbGxlZCBjbGluaWNhbCB0cmlhbHM8
L3RpdGxlPjxzZWNvbmRhcnktdGl0bGU+RXVyIEogTnV0cjwvc2Vjb25kYXJ5LXRpdGxlPjwvdGl0
bGVzPjxwZXJpb2RpY2FsPjxmdWxsLXRpdGxlPkV1ciBKIE51dHI8L2Z1bGwtdGl0bGU+PC9wZXJp
b2RpY2FsPjxwYWdlcz4yMTU5LTIxNzQ8L3BhZ2VzPjx2b2x1bWU+NTg8L3ZvbHVtZT48bnVtYmVy
PjY8L251bWJlcj48ZWRpdGlvbj4yMDE4LzA4LzIyPC9lZGl0aW9uPjxrZXl3b3Jkcz48a2V5d29y
ZD5CaW9tYXJrZXJzL2Jsb29kPC9rZXl3b3JkPjxrZXl3b3JkPipCbG9vZCBQcmVzc3VyZTwva2V5
d29yZD48a2V5d29yZD5DYXJkaW92YXNjdWxhciBEaXNlYXNlcy8qYmxvb2QvZGlldCB0aGVyYXB5
LypwcmV2ZW50aW9uICZhbXA7IGNvbnRyb2w8L2tleXdvcmQ+PGtleXdvcmQ+Q2hvbGVzdGVyb2ws
IExETDwva2V5d29yZD48a2V5d29yZD5EaWV0LCBIZWFsdGh5LyptZXRob2RzPC9rZXl3b3JkPjxr
ZXl3b3JkPkh1bWFuczwva2V5d29yZD48a2V5d29yZD5MaXBpZHMvKmJsb29kPC9rZXl3b3JkPjxr
ZXl3b3JkPlJhbmRvbWl6ZWQgQ29udHJvbGxlZCBUcmlhbHMgYXMgVG9waWM8L2tleXdvcmQ+PGtl
eXdvcmQ+U2NhbmRpbmF2aWFuIGFuZCBOb3JkaWMgQ291bnRyaWVzPC9rZXl3b3JkPjxrZXl3b3Jk
PkJhbHRpYyBTZWEgZGlldDwva2V5d29yZD48a2V5d29yZD5CbG9vZCBwcmVzc3VyZTwva2V5d29y
ZD48a2V5d29yZD5MaXBpZCBwcm9maWxlPC9rZXl3b3JkPjxrZXl3b3JkPk1ldGEtYW5hbHlzaXM8
L2tleXdvcmQ+PGtleXdvcmQ+Tm9yZGljIGRpZXQ8L2tleXdvcmQ+PGtleXdvcmQ+U3lzdGVtYXRp
YyByZXZpZXc8L2tleXdvcmQ+PC9rZXl3b3Jkcz48ZGF0ZXM+PHllYXI+MjAxOTwveWVhcj48cHVi
LWRhdGVzPjxkYXRlPlNlcDwvZGF0ZT48L3B1Yi1kYXRlcz48L2RhdGVzPjxpc2JuPjE0MzYtNjIx
NSAoRWxlY3Ryb25pYykmI3hEOzE0MzYtNjIwNyAoTGlua2luZyk8L2lzYm4+PGFjY2Vzc2lvbi1u
dW0+MzAxMjg3Njc8L2FjY2Vzc2lvbi1udW0+PHVybHM+PHJlbGF0ZWQtdXJscz48dXJsPmh0dHBz
Oi8vd3d3Lm5jYmkubmxtLm5paC5nb3YvcHVibWVkLzMwMTI4NzY3PC91cmw+PC9yZWxhdGVkLXVy
bHM+PC91cmxzPjxlbGVjdHJvbmljLXJlc291cmNlLW51bT4xMC4xMDA3L3MwMDM5NC0wMTgtMTgw
NC0wPC9lbGVjdHJvbmljLXJlc291cmNlLW51bT48L3JlY29yZD48L0NpdGU+PC9FbmROb3RlPgB=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(242)</w:t>
      </w:r>
      <w:r w:rsidRPr="00281371">
        <w:rPr>
          <w:rFonts w:eastAsia="Arial" w:cs="Arial"/>
          <w:bCs/>
          <w:sz w:val="22"/>
          <w:szCs w:val="22"/>
        </w:rPr>
        <w:fldChar w:fldCharType="end"/>
      </w:r>
      <w:r w:rsidRPr="00281371">
        <w:rPr>
          <w:rFonts w:eastAsia="Arial" w:cs="Arial"/>
          <w:bCs/>
          <w:sz w:val="22"/>
          <w:szCs w:val="22"/>
        </w:rPr>
        <w:t xml:space="preserve">. </w:t>
      </w:r>
      <w:r w:rsidR="002A4152">
        <w:rPr>
          <w:rFonts w:eastAsia="Arial" w:cs="Arial"/>
          <w:bCs/>
          <w:sz w:val="22"/>
          <w:szCs w:val="22"/>
        </w:rPr>
        <w:t>In a</w:t>
      </w:r>
      <w:r w:rsidR="004046FC">
        <w:rPr>
          <w:rFonts w:eastAsia="Arial" w:cs="Arial"/>
          <w:bCs/>
          <w:sz w:val="22"/>
          <w:szCs w:val="22"/>
        </w:rPr>
        <w:t>nother</w:t>
      </w:r>
      <w:r w:rsidR="002A4152">
        <w:rPr>
          <w:rFonts w:eastAsia="Arial" w:cs="Arial"/>
          <w:bCs/>
          <w:sz w:val="22"/>
          <w:szCs w:val="22"/>
        </w:rPr>
        <w:t xml:space="preserve"> meta-analysis of 6 studies LDL-C was decreased by </w:t>
      </w:r>
      <w:r w:rsidR="00E30136">
        <w:rPr>
          <w:rFonts w:eastAsia="Arial" w:cs="Arial"/>
          <w:bCs/>
          <w:sz w:val="22"/>
          <w:szCs w:val="22"/>
        </w:rPr>
        <w:t>10.1mg/dL</w:t>
      </w:r>
      <w:r w:rsidR="004046FC">
        <w:rPr>
          <w:rFonts w:eastAsia="Arial" w:cs="Arial"/>
          <w:bCs/>
          <w:sz w:val="22"/>
          <w:szCs w:val="22"/>
        </w:rPr>
        <w:t xml:space="preserve"> </w:t>
      </w:r>
      <w:r w:rsidR="004046FC" w:rsidRPr="004046FC">
        <w:rPr>
          <w:rFonts w:eastAsia="Arial" w:cs="Arial"/>
          <w:bCs/>
          <w:sz w:val="22"/>
          <w:szCs w:val="22"/>
        </w:rPr>
        <w:t>with no changes in TG or HDL-C levels</w:t>
      </w:r>
      <w:r w:rsidR="004046FC">
        <w:rPr>
          <w:rFonts w:eastAsia="Arial" w:cs="Arial"/>
          <w:bCs/>
          <w:sz w:val="22"/>
          <w:szCs w:val="22"/>
        </w:rPr>
        <w:t xml:space="preserve"> </w:t>
      </w:r>
      <w:r w:rsidR="00206311">
        <w:rPr>
          <w:rFonts w:eastAsia="Arial" w:cs="Arial"/>
          <w:bCs/>
          <w:sz w:val="22"/>
          <w:szCs w:val="22"/>
        </w:rPr>
        <w:fldChar w:fldCharType="begin">
          <w:fldData xml:space="preserve">PEVuZE5vdGU+PENpdGU+PEF1dGhvcj5NYXNzYXJhPC9BdXRob3I+PFllYXI+MjAyMjwvWWVhcj48
UmVjTnVtPjI3NzwvUmVjTnVtPjxEaXNwbGF5VGV4dD4oMjQzKTwvRGlzcGxheVRleHQ+PHJlY29y
ZD48cmVjLW51bWJlcj4yNzc8L3JlYy1udW1iZXI+PGZvcmVpZ24ta2V5cz48a2V5IGFwcD0iRU4i
IGRiLWlkPSJ3cHo1dHZwczZyMHN4bWVkdnhpNWZhemN3ZGZ0c3MwNTB6MHQiIHRpbWVzdGFtcD0i
MTcxMTE1NDcwMiI+Mjc3PC9rZXk+PC9mb3JlaWduLWtleXM+PHJlZi10eXBlIG5hbWU9IkpvdXJu
YWwgQXJ0aWNsZSI+MTc8L3JlZi10eXBlPjxjb250cmlidXRvcnM+PGF1dGhvcnM+PGF1dGhvcj5N
YXNzYXJhLCBQLjwvYXV0aG9yPjxhdXRob3I+WnVyYmF1LCBBLjwvYXV0aG9yPjxhdXRob3I+R2xl
bm4sIEEuIEouPC9hdXRob3I+PGF1dGhvcj5DaGlhdmFyb2xpLCBMLjwvYXV0aG9yPjxhdXRob3I+
S2hhbiwgVC4gQS48L2F1dGhvcj48YXV0aG9yPlZpZ3VpbGlvdWssIEUuPC9hdXRob3I+PGF1dGhv
cj5NZWppYSwgUy4gQi48L2F1dGhvcj48YXV0aG9yPkNvbWVsbGksIEUuIE0uPC9hdXRob3I+PGF1
dGhvcj5DaGVuLCBWLjwvYXV0aG9yPjxhdXRob3I+U2Nod2FiLCBVLjwvYXV0aG9yPjxhdXRob3I+
UmlzZXJ1cywgVS48L2F1dGhvcj48YXV0aG9yPlV1c2l0dXBhLCBNLjwvYXV0aG9yPjxhdXRob3I+
QWFzLCBBLiBNLjwvYXV0aG9yPjxhdXRob3I+SGVybWFuc2VuLCBLLjwvYXV0aG9yPjxhdXRob3I+
VGhvcnNkb3R0aXIsIEkuPC9hdXRob3I+PGF1dGhvcj5SYWhlbGljLCBELjwvYXV0aG9yPjxhdXRo
b3I+S2FobGVvdmEsIEguPC9hdXRob3I+PGF1dGhvcj5TYWxhcy1TYWx2YWRvLCBKLjwvYXV0aG9y
PjxhdXRob3I+S2VuZGFsbCwgQy4gVy4gQy48L2F1dGhvcj48YXV0aG9yPlNpZXZlbnBpcGVyLCBK
LiBMLjwvYXV0aG9yPjwvYXV0aG9ycz48L2NvbnRyaWJ1dG9ycz48YXV0aC1hZGRyZXNzPkRlcGFy
dG1lbnQgb2YgTnV0cml0aW9uYWwgU2NpZW5jZXMsIFRlbWVydHkgRmFjdWx0eSBvZiBNZWRpY2lu
ZSwgVW5pdmVyc2l0eSBvZiBUb3JvbnRvLCBUb3JvbnRvLCBPTiwgQ2FuYWRhLiYjeEQ7VG9yb250
byAzRCBLbm93bGVkZ2UgU3ludGhlc2lzIGFuZCBDbGluaWNhbCBUcmlhbHMgVW5pdCwgVG9yb250
bywgT04sIENhbmFkYS4mI3hEO0NsaW5pY2FsIE51dHJpdGlvbiBhbmQgUmlzayBGYWN0b3IgTW9k
aWZpY2F0aW9uIENlbnRyZSwgU3QgTWljaGFlbCZhcG9zO3MgSG9zcGl0YWwsIFRvcm9udG8sIE9O
LCBDYW5hZGEuJiN4RDtEZXBhcnRtZW50IG9mIE51dHJpdGlvbiwgSGFydmFyZCBULiBILiBDaGFu
IFNjaG9vbCBvZiBQdWJsaWMgSGVhbHRoLCBCb3N0b24sIE1BLCBVU0EuJiN4RDtXb21lbiZhcG9z
O3MgQ29sbGVnZSBSZXNlYXJjaCBJbnN0aXR1dGUsIFdvbWVuJmFwb3M7cyBDb2xsZWdlIEhvc3Bp
dGFsLCBUb3JvbnRvLCBPTiwgQ2FuYWRhLiYjeEQ7Sm9hbm5haCBhbmQgQnJpYW4gTGF3c29uIENl
bnRyZSBmb3IgQ2hpbGQgTnV0cml0aW9uLCBUZW1lcnR5IEZhY3VsdHkgb2YgTWVkaWNpbmUsIFVu
aXZlcnNpdHkgb2YgVG9yb250bywgVG9yb250bywgT04sIENhbmFkYS4mI3hEO0luc3RpdHV0ZSBv
ZiBQdWJsaWMgSGVhbHRoIGFuZCBDbGluaWNhbCBOdXRyaXRpb24sIEZhY3VsdHkgb2YgSGVhbHRo
IFNjaWVuY2VzLCBVbml2ZXJzaXR5IG9mIEVhc3Rlcm4gRmlubGFuZCwgS3VvcGlvLCBGaW5sYW5k
LiB1cnN1bGEuc2Nod2FiQHVlZi5maS4mI3hEO0RlcGFydG1lbnQgb2YgTWVkaWNpbmUsIEVuZG9j
cmlub2xvZ3kgYW5kIENsaW5pY2FsIE51dHJpdGlvbiwgS3VvcGlvIFVuaXZlcnNpdHkgSG9zcGl0
YWwsIEt1b3BpbywgRmlubGFuZC4gdXJzdWxhLnNjaHdhYkB1ZWYuZmkuJiN4RDtEZXBhcnRtZW50
IG9mIFB1YmxpYyBIZWFsdGggYW5kIENhcmluZyBTY2llbmNlcywgQ2xpbmljYWwgTnV0cml0aW9u
IGFuZCBNZXRhYm9saXNtLCBVcHBzYWxhIFVuaXZlcnNpdHksIFVwcHNhbGEsIFN3ZWRlbi4mI3hE
O0luc3RpdHV0ZSBvZiBQdWJsaWMgSGVhbHRoIGFuZCBDbGluaWNhbCBOdXRyaXRpb24sIEZhY3Vs
dHkgb2YgSGVhbHRoIFNjaWVuY2VzLCBVbml2ZXJzaXR5IG9mIEVhc3Rlcm4gRmlubGFuZCwgS3Vv
cGlvLCBGaW5sYW5kLiYjeEQ7RGl2aXNpb24gb2YgTWVkaWNpbmUsIERlcGFydG1lbnQgb2YgQ2xp
bmljYWwgU2VydmljZSwgU2VjdGlvbiBvZiBOdXRyaXRpb24gYW5kIERpZXRldGljcywgT3NsbyBV
bml2ZXJzaXR5IEhvc3BpdGFsLCBPc2xvLCBOb3J3YXkuJiN4RDtEZXBhcnRtZW50IG9mIEVuZG9j
cmlub2xvZ3kgYW5kIEludGVybmFsIE1lZGljaW5lLCBBYXJodXMgVW5pdmVyc2l0eSBIb3NwaXRh
bCwgQWFyaHVzLCBEZW5tYXJrLiYjeEQ7RGVwYXJ0bWVudCBvZiBDbGluaWNhbCBNZWRpY2luZSwg
QWFyaHVzIFVuaXZlcnNpdHksIEFhcmh1cywgRGVubWFyay4mI3hEO1VuaXQgZm9yIE51dHJpdGlv
biBSZXNlYXJjaCwgSGVhbHRoIFNjaWVuY2UgSW5zdGl0dXRlLCBVbml2ZXJzaXR5IG9mIEljZWxh
bmQsIFJleWtqYXZpaywgSWNlbGFuZC4mI3hEO0xhbmRzcGl0YWxpIC0gVW5pdmVyc2l0eSBIb3Nw
aXRhbCBvZiBJY2VsYW5kLCBSZXlramF2aWssIEljZWxhbmQuJiN4RDtWdWsgVnJob3ZhYyBVbml2
ZXJzaXR5IENsaW5pYyBmb3IgRGlhYmV0ZXMsIEVuZG9jcmlub2xvZ3kgYW5kIE1ldGFib2xpYyBE
aXNlYXNlcywgTWVya3VyIFVuaXZlcnNpdHkgSG9zcGl0YWwsIFphZ3JlYiwgQ3JvYXRpYS4mI3hE
O0Nyb2F0aWFuIENhdGhvbGljIFVuaXZlcnNpdHkgU2Nob29sIG9mIE1lZGljaW5lLCBaYWdyZWIs
IENyb2F0aWEuJiN4RDtKb3NpcCBKdXJhaiBTdHJvc3NtYXllciBVbml2ZXJzaXR5IFNjaG9vbCBv
ZiBNZWRpY2luZSwgT3NpamVrLCBDcm9hdGlhLiYjeEQ7SW5zdGl0dXRlIGZvciBDbGluaWNhbCBh
bmQgRXhwZXJpbWVudGFsIE1lZGljaW5lLCBEaWFiZXRlcyBDZW50cmUsIFByYWd1ZSwgQ3plY2gg
UmVwdWJsaWMuJiN4RDtQaHlzaWNpYW5zIENvbW1pdHRlZSBmb3IgUmVzcG9uc2libGUgTWVkaWNp
bmUsIFdhc2hpbmd0b24sIERDLCBVU0EuJiN4RDtDZW50cm8gZGUgSW52ZXN0aWdhY2lvbiBCaW9t
ZWRpY2EgZW4gUmVkIGRlIEZpc2lvcGF0b2xvZ2lhIGRlIGxhIE9iZXNpZGFkIHkgTnV0cmljaW9u
IChDSUJFUk9ibiksIEluc3RpdHV0byBkZSBTYWx1ZCBDYXJsb3MgSUlJLCBNYWRyaWQsIFNwYWlu
LiYjeEQ7SHVtYW4gTnV0cml0aW9uIERlcGFydG1lbnQsIElJU1BWLCBVbml2ZXJzaXRhdCBSb3Zp
cmEgaSBWaXJnaWxpLCBSZXVzLCBTcGFpbi4mI3hEO0NvbGxlZ2Ugb2YgUGhhcm1hY3kgYW5kIE51
dHJpdGlvbiwgVW5pdmVyc2l0eSBvZiBTYXNrYXRjaGV3YW4sIFNhc2thdG9vbiwgU0ssIENhbmFk
YS4mI3hEO0RlcGFydG1lbnQgb2YgTnV0cml0aW9uYWwgU2NpZW5jZXMsIFRlbWVydHkgRmFjdWx0
eSBvZiBNZWRpY2luZSwgVW5pdmVyc2l0eSBvZiBUb3JvbnRvLCBUb3JvbnRvLCBPTiwgQ2FuYWRh
LiBqb2huLnNpZXZlbnBpcGVyQHV0b3JvbnRvLmNhLiYjeEQ7VG9yb250byAzRCBLbm93bGVkZ2Ug
U3ludGhlc2lzIGFuZCBDbGluaWNhbCBUcmlhbHMgVW5pdCwgVG9yb250bywgT04sIENhbmFkYS4g
am9obi5zaWV2ZW5waXBlckB1dG9yb250by5jYS4mI3hEO0NsaW5pY2FsIE51dHJpdGlvbiBhbmQg
UmlzayBGYWN0b3IgTW9kaWZpY2F0aW9uIENlbnRyZSwgU3QgTWljaGFlbCZhcG9zO3MgSG9zcGl0
YWwsIFRvcm9udG8sIE9OLCBDYW5hZGEuIGpvaG4uc2lldmVucGlwZXJAdXRvcm9udG8uY2EuJiN4
RDtKb2FubmFoIGFuZCBCcmlhbiBMYXdzb24gQ2VudHJlIGZvciBDaGlsZCBOdXRyaXRpb24sIFRl
bWVydHkgRmFjdWx0eSBvZiBNZWRpY2luZSwgVW5pdmVyc2l0eSBvZiBUb3JvbnRvLCBUb3JvbnRv
LCBPTiwgQ2FuYWRhLiBqb2huLnNpZXZlbnBpcGVyQHV0b3JvbnRvLmNhLiYjeEQ7TGkgS2EgU2hp
bmcgS25vd2xlZGdlIEluc3RpdHV0ZSwgU3QgTWljaGFlbCZhcG9zO3MgSG9zcGl0YWwsIFRvcm9u
dG8sIE9OLCBDYW5hZGEuIGpvaG4uc2lldmVucGlwZXJAdXRvcm9udG8uY2EuJiN4RDtEaXZpc2lv
biBvZiBFbmRvY3Jpbm9sb2d5IGFuZCBNZXRhYm9saXNtLCBEZXBhcnRtZW50IG9mIE1lZGljaW5l
LCBTdCBNaWNoYWVsJmFwb3M7cyBIb3NwaXRhbCwgVG9yb250bywgT04sIENhbmFkYS4gam9obi5z
aWV2ZW5waXBlckB1dG9yb250by5jYS4mI3hEO0RlcGFydG1lbnQgb2YgTWVkaWNpbmUsIFRlbWVy
dHkgRmFjdWx0eSBvZiBNZWRpY2luZSwgVW5pdmVyc2l0eSBvZiBUb3JvbnRvLCBUb3JvbnRvLCBP
TiwgQ2FuYWRhLiBqb2huLnNpZXZlbnBpcGVyQHV0b3JvbnRvLmNhLjwvYXV0aC1hZGRyZXNzPjx0
aXRsZXM+PHRpdGxlPk5vcmRpYyBkaWV0YXJ5IHBhdHRlcm5zIGFuZCBjYXJkaW9tZXRhYm9saWMg
b3V0Y29tZXM6IGEgc3lzdGVtYXRpYyByZXZpZXcgYW5kIG1ldGEtYW5hbHlzaXMgb2YgcHJvc3Bl
Y3RpdmUgY29ob3J0IHN0dWRpZXMgYW5kIHJhbmRvbWlzZWQgY29udHJvbGxlZCB0cmlhbHM8L3Rp
dGxlPjxzZWNvbmRhcnktdGl0bGU+RGlhYmV0b2xvZ2lhPC9zZWNvbmRhcnktdGl0bGU+PC90aXRs
ZXM+PHBlcmlvZGljYWw+PGZ1bGwtdGl0bGU+RGlhYmV0b2xvZ2lhPC9mdWxsLXRpdGxlPjwvcGVy
aW9kaWNhbD48cGFnZXM+MjAxMS0yMDMxPC9wYWdlcz48dm9sdW1lPjY1PC92b2x1bWU+PG51bWJl
cj4xMjwvbnVtYmVyPjxlZGl0aW9uPjIwMjIvMDgvMjY8L2VkaXRpb24+PGtleXdvcmRzPjxrZXl3
b3JkPkh1bWFuczwva2V5d29yZD48a2V5d29yZD4qQ2FyZGlvdmFzY3VsYXIgRGlzZWFzZXM8L2tl
eXdvcmQ+PGtleXdvcmQ+KkRpYWJldGVzIE1lbGxpdHVzLCBUeXBlIDIvZXBpZGVtaW9sb2d5PC9r
ZXl3b3JkPjxrZXl3b3JkPlByb3NwZWN0aXZlIFN0dWRpZXM8L2tleXdvcmQ+PGtleXdvcmQ+Q2hv
bGVzdGVyb2wsIEhETDwva2V5d29yZD48a2V5d29yZD5DaG9sZXN0ZXJvbCwgTERMPC9rZXl3b3Jk
PjxrZXl3b3JkPkNob2xlc3Rlcm9sPC9rZXl3b3JkPjxrZXl3b3JkPk9iZXNpdHk8L2tleXdvcmQ+
PGtleXdvcmQ+Qm9keSBXZWlnaHQ8L2tleXdvcmQ+PGtleXdvcmQ+KlN0cm9rZTwva2V5d29yZD48
a2V5d29yZD5JbmZsYW1tYXRpb248L2tleXdvcmQ+PGtleXdvcmQ+QXBvbGlwb3Byb3RlaW5zPC9r
ZXl3b3JkPjxrZXl3b3JkPipJbnN1bGluczwva2V5d29yZD48a2V5d29yZD5SYW5kb21pemVkIENv
bnRyb2xsZWQgVHJpYWxzIGFzIFRvcGljPC9rZXl3b3JkPjxrZXl3b3JkPkNhcmRpb3Zhc2N1bGFy
IGRpc2Vhc2U8L2tleXdvcmQ+PGtleXdvcmQ+TWV0YS1hbmFseXNpczwva2V5d29yZD48a2V5d29y
ZD5Ob3JkaWMgZGlldDwva2V5d29yZD48a2V5d29yZD5Qcm9zcGVjdGl2ZSBjb2hvcnQ8L2tleXdv
cmQ+PGtleXdvcmQ+UmFuZG9taXNlZCBjb250cm9sbGVkIHRyaWFsPC9rZXl3b3JkPjxrZXl3b3Jk
PlN5c3RlbWF0aWMgcmV2aWV3PC9rZXl3b3JkPjwva2V5d29yZHM+PGRhdGVzPjx5ZWFyPjIwMjI8
L3llYXI+PHB1Yi1kYXRlcz48ZGF0ZT5EZWM8L2RhdGU+PC9wdWItZGF0ZXM+PC9kYXRlcz48aXNi
bj4xNDMyLTA0MjggKEVsZWN0cm9uaWMpJiN4RDswMDEyLTE4NlggKFByaW50KSYjeEQ7MDAxMi0x
ODZYIChMaW5raW5nKTwvaXNibj48YWNjZXNzaW9uLW51bT4zNjAwODU1OTwvYWNjZXNzaW9uLW51
bT48dXJscz48cmVsYXRlZC11cmxzPjx1cmw+aHR0cHM6Ly93d3cubmNiaS5ubG0ubmloLmdvdi9w
dWJtZWQvMzYwMDg1NTk8L3VybD48L3JlbGF0ZWQtdXJscz48L3VybHM+PGN1c3RvbTI+UE1DOTYz
MDE5NzwvY3VzdG9tMj48ZWxlY3Ryb25pYy1yZXNvdXJjZS1udW0+MTAuMTAwNy9zMDAxMjUtMDIy
LTA1NzYwLXo8L2VsZWN0cm9uaWMtcmVzb3VyY2UtbnVtPjwvcmVjb3JkPjwvQ2l0ZT48L0VuZE5v
dGU+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PEVuZE5vdGU+PENpdGU+PEF1dGhvcj5NYXNzYXJhPC9BdXRob3I+PFllYXI+MjAyMjwvWWVhcj48
UmVjTnVtPjI3NzwvUmVjTnVtPjxEaXNwbGF5VGV4dD4oMjQzKTwvRGlzcGxheVRleHQ+PHJlY29y
ZD48cmVjLW51bWJlcj4yNzc8L3JlYy1udW1iZXI+PGZvcmVpZ24ta2V5cz48a2V5IGFwcD0iRU4i
IGRiLWlkPSJ3cHo1dHZwczZyMHN4bWVkdnhpNWZhemN3ZGZ0c3MwNTB6MHQiIHRpbWVzdGFtcD0i
MTcxMTE1NDcwMiI+Mjc3PC9rZXk+PC9mb3JlaWduLWtleXM+PHJlZi10eXBlIG5hbWU9IkpvdXJu
YWwgQXJ0aWNsZSI+MTc8L3JlZi10eXBlPjxjb250cmlidXRvcnM+PGF1dGhvcnM+PGF1dGhvcj5N
YXNzYXJhLCBQLjwvYXV0aG9yPjxhdXRob3I+WnVyYmF1LCBBLjwvYXV0aG9yPjxhdXRob3I+R2xl
bm4sIEEuIEouPC9hdXRob3I+PGF1dGhvcj5DaGlhdmFyb2xpLCBMLjwvYXV0aG9yPjxhdXRob3I+
S2hhbiwgVC4gQS48L2F1dGhvcj48YXV0aG9yPlZpZ3VpbGlvdWssIEUuPC9hdXRob3I+PGF1dGhv
cj5NZWppYSwgUy4gQi48L2F1dGhvcj48YXV0aG9yPkNvbWVsbGksIEUuIE0uPC9hdXRob3I+PGF1
dGhvcj5DaGVuLCBWLjwvYXV0aG9yPjxhdXRob3I+U2Nod2FiLCBVLjwvYXV0aG9yPjxhdXRob3I+
UmlzZXJ1cywgVS48L2F1dGhvcj48YXV0aG9yPlV1c2l0dXBhLCBNLjwvYXV0aG9yPjxhdXRob3I+
QWFzLCBBLiBNLjwvYXV0aG9yPjxhdXRob3I+SGVybWFuc2VuLCBLLjwvYXV0aG9yPjxhdXRob3I+
VGhvcnNkb3R0aXIsIEkuPC9hdXRob3I+PGF1dGhvcj5SYWhlbGljLCBELjwvYXV0aG9yPjxhdXRo
b3I+S2FobGVvdmEsIEguPC9hdXRob3I+PGF1dGhvcj5TYWxhcy1TYWx2YWRvLCBKLjwvYXV0aG9y
PjxhdXRob3I+S2VuZGFsbCwgQy4gVy4gQy48L2F1dGhvcj48YXV0aG9yPlNpZXZlbnBpcGVyLCBK
LiBMLjwvYXV0aG9yPjwvYXV0aG9ycz48L2NvbnRyaWJ1dG9ycz48YXV0aC1hZGRyZXNzPkRlcGFy
dG1lbnQgb2YgTnV0cml0aW9uYWwgU2NpZW5jZXMsIFRlbWVydHkgRmFjdWx0eSBvZiBNZWRpY2lu
ZSwgVW5pdmVyc2l0eSBvZiBUb3JvbnRvLCBUb3JvbnRvLCBPTiwgQ2FuYWRhLiYjeEQ7VG9yb250
byAzRCBLbm93bGVkZ2UgU3ludGhlc2lzIGFuZCBDbGluaWNhbCBUcmlhbHMgVW5pdCwgVG9yb250
bywgT04sIENhbmFkYS4mI3hEO0NsaW5pY2FsIE51dHJpdGlvbiBhbmQgUmlzayBGYWN0b3IgTW9k
aWZpY2F0aW9uIENlbnRyZSwgU3QgTWljaGFlbCZhcG9zO3MgSG9zcGl0YWwsIFRvcm9udG8sIE9O
LCBDYW5hZGEuJiN4RDtEZXBhcnRtZW50IG9mIE51dHJpdGlvbiwgSGFydmFyZCBULiBILiBDaGFu
IFNjaG9vbCBvZiBQdWJsaWMgSGVhbHRoLCBCb3N0b24sIE1BLCBVU0EuJiN4RDtXb21lbiZhcG9z
O3MgQ29sbGVnZSBSZXNlYXJjaCBJbnN0aXR1dGUsIFdvbWVuJmFwb3M7cyBDb2xsZWdlIEhvc3Bp
dGFsLCBUb3JvbnRvLCBPTiwgQ2FuYWRhLiYjeEQ7Sm9hbm5haCBhbmQgQnJpYW4gTGF3c29uIENl
bnRyZSBmb3IgQ2hpbGQgTnV0cml0aW9uLCBUZW1lcnR5IEZhY3VsdHkgb2YgTWVkaWNpbmUsIFVu
aXZlcnNpdHkgb2YgVG9yb250bywgVG9yb250bywgT04sIENhbmFkYS4mI3hEO0luc3RpdHV0ZSBv
ZiBQdWJsaWMgSGVhbHRoIGFuZCBDbGluaWNhbCBOdXRyaXRpb24sIEZhY3VsdHkgb2YgSGVhbHRo
IFNjaWVuY2VzLCBVbml2ZXJzaXR5IG9mIEVhc3Rlcm4gRmlubGFuZCwgS3VvcGlvLCBGaW5sYW5k
LiB1cnN1bGEuc2Nod2FiQHVlZi5maS4mI3hEO0RlcGFydG1lbnQgb2YgTWVkaWNpbmUsIEVuZG9j
cmlub2xvZ3kgYW5kIENsaW5pY2FsIE51dHJpdGlvbiwgS3VvcGlvIFVuaXZlcnNpdHkgSG9zcGl0
YWwsIEt1b3BpbywgRmlubGFuZC4gdXJzdWxhLnNjaHdhYkB1ZWYuZmkuJiN4RDtEZXBhcnRtZW50
IG9mIFB1YmxpYyBIZWFsdGggYW5kIENhcmluZyBTY2llbmNlcywgQ2xpbmljYWwgTnV0cml0aW9u
IGFuZCBNZXRhYm9saXNtLCBVcHBzYWxhIFVuaXZlcnNpdHksIFVwcHNhbGEsIFN3ZWRlbi4mI3hE
O0luc3RpdHV0ZSBvZiBQdWJsaWMgSGVhbHRoIGFuZCBDbGluaWNhbCBOdXRyaXRpb24sIEZhY3Vs
dHkgb2YgSGVhbHRoIFNjaWVuY2VzLCBVbml2ZXJzaXR5IG9mIEVhc3Rlcm4gRmlubGFuZCwgS3Vv
cGlvLCBGaW5sYW5kLiYjeEQ7RGl2aXNpb24gb2YgTWVkaWNpbmUsIERlcGFydG1lbnQgb2YgQ2xp
bmljYWwgU2VydmljZSwgU2VjdGlvbiBvZiBOdXRyaXRpb24gYW5kIERpZXRldGljcywgT3NsbyBV
bml2ZXJzaXR5IEhvc3BpdGFsLCBPc2xvLCBOb3J3YXkuJiN4RDtEZXBhcnRtZW50IG9mIEVuZG9j
cmlub2xvZ3kgYW5kIEludGVybmFsIE1lZGljaW5lLCBBYXJodXMgVW5pdmVyc2l0eSBIb3NwaXRh
bCwgQWFyaHVzLCBEZW5tYXJrLiYjeEQ7RGVwYXJ0bWVudCBvZiBDbGluaWNhbCBNZWRpY2luZSwg
QWFyaHVzIFVuaXZlcnNpdHksIEFhcmh1cywgRGVubWFyay4mI3hEO1VuaXQgZm9yIE51dHJpdGlv
biBSZXNlYXJjaCwgSGVhbHRoIFNjaWVuY2UgSW5zdGl0dXRlLCBVbml2ZXJzaXR5IG9mIEljZWxh
bmQsIFJleWtqYXZpaywgSWNlbGFuZC4mI3hEO0xhbmRzcGl0YWxpIC0gVW5pdmVyc2l0eSBIb3Nw
aXRhbCBvZiBJY2VsYW5kLCBSZXlramF2aWssIEljZWxhbmQuJiN4RDtWdWsgVnJob3ZhYyBVbml2
ZXJzaXR5IENsaW5pYyBmb3IgRGlhYmV0ZXMsIEVuZG9jcmlub2xvZ3kgYW5kIE1ldGFib2xpYyBE
aXNlYXNlcywgTWVya3VyIFVuaXZlcnNpdHkgSG9zcGl0YWwsIFphZ3JlYiwgQ3JvYXRpYS4mI3hE
O0Nyb2F0aWFuIENhdGhvbGljIFVuaXZlcnNpdHkgU2Nob29sIG9mIE1lZGljaW5lLCBaYWdyZWIs
IENyb2F0aWEuJiN4RDtKb3NpcCBKdXJhaiBTdHJvc3NtYXllciBVbml2ZXJzaXR5IFNjaG9vbCBv
ZiBNZWRpY2luZSwgT3NpamVrLCBDcm9hdGlhLiYjeEQ7SW5zdGl0dXRlIGZvciBDbGluaWNhbCBh
bmQgRXhwZXJpbWVudGFsIE1lZGljaW5lLCBEaWFiZXRlcyBDZW50cmUsIFByYWd1ZSwgQ3plY2gg
UmVwdWJsaWMuJiN4RDtQaHlzaWNpYW5zIENvbW1pdHRlZSBmb3IgUmVzcG9uc2libGUgTWVkaWNp
bmUsIFdhc2hpbmd0b24sIERDLCBVU0EuJiN4RDtDZW50cm8gZGUgSW52ZXN0aWdhY2lvbiBCaW9t
ZWRpY2EgZW4gUmVkIGRlIEZpc2lvcGF0b2xvZ2lhIGRlIGxhIE9iZXNpZGFkIHkgTnV0cmljaW9u
IChDSUJFUk9ibiksIEluc3RpdHV0byBkZSBTYWx1ZCBDYXJsb3MgSUlJLCBNYWRyaWQsIFNwYWlu
LiYjeEQ7SHVtYW4gTnV0cml0aW9uIERlcGFydG1lbnQsIElJU1BWLCBVbml2ZXJzaXRhdCBSb3Zp
cmEgaSBWaXJnaWxpLCBSZXVzLCBTcGFpbi4mI3hEO0NvbGxlZ2Ugb2YgUGhhcm1hY3kgYW5kIE51
dHJpdGlvbiwgVW5pdmVyc2l0eSBvZiBTYXNrYXRjaGV3YW4sIFNhc2thdG9vbiwgU0ssIENhbmFk
YS4mI3hEO0RlcGFydG1lbnQgb2YgTnV0cml0aW9uYWwgU2NpZW5jZXMsIFRlbWVydHkgRmFjdWx0
eSBvZiBNZWRpY2luZSwgVW5pdmVyc2l0eSBvZiBUb3JvbnRvLCBUb3JvbnRvLCBPTiwgQ2FuYWRh
LiBqb2huLnNpZXZlbnBpcGVyQHV0b3JvbnRvLmNhLiYjeEQ7VG9yb250byAzRCBLbm93bGVkZ2Ug
U3ludGhlc2lzIGFuZCBDbGluaWNhbCBUcmlhbHMgVW5pdCwgVG9yb250bywgT04sIENhbmFkYS4g
am9obi5zaWV2ZW5waXBlckB1dG9yb250by5jYS4mI3hEO0NsaW5pY2FsIE51dHJpdGlvbiBhbmQg
UmlzayBGYWN0b3IgTW9kaWZpY2F0aW9uIENlbnRyZSwgU3QgTWljaGFlbCZhcG9zO3MgSG9zcGl0
YWwsIFRvcm9udG8sIE9OLCBDYW5hZGEuIGpvaG4uc2lldmVucGlwZXJAdXRvcm9udG8uY2EuJiN4
RDtKb2FubmFoIGFuZCBCcmlhbiBMYXdzb24gQ2VudHJlIGZvciBDaGlsZCBOdXRyaXRpb24sIFRl
bWVydHkgRmFjdWx0eSBvZiBNZWRpY2luZSwgVW5pdmVyc2l0eSBvZiBUb3JvbnRvLCBUb3JvbnRv
LCBPTiwgQ2FuYWRhLiBqb2huLnNpZXZlbnBpcGVyQHV0b3JvbnRvLmNhLiYjeEQ7TGkgS2EgU2hp
bmcgS25vd2xlZGdlIEluc3RpdHV0ZSwgU3QgTWljaGFlbCZhcG9zO3MgSG9zcGl0YWwsIFRvcm9u
dG8sIE9OLCBDYW5hZGEuIGpvaG4uc2lldmVucGlwZXJAdXRvcm9udG8uY2EuJiN4RDtEaXZpc2lv
biBvZiBFbmRvY3Jpbm9sb2d5IGFuZCBNZXRhYm9saXNtLCBEZXBhcnRtZW50IG9mIE1lZGljaW5l
LCBTdCBNaWNoYWVsJmFwb3M7cyBIb3NwaXRhbCwgVG9yb250bywgT04sIENhbmFkYS4gam9obi5z
aWV2ZW5waXBlckB1dG9yb250by5jYS4mI3hEO0RlcGFydG1lbnQgb2YgTWVkaWNpbmUsIFRlbWVy
dHkgRmFjdWx0eSBvZiBNZWRpY2luZSwgVW5pdmVyc2l0eSBvZiBUb3JvbnRvLCBUb3JvbnRvLCBP
TiwgQ2FuYWRhLiBqb2huLnNpZXZlbnBpcGVyQHV0b3JvbnRvLmNhLjwvYXV0aC1hZGRyZXNzPjx0
aXRsZXM+PHRpdGxlPk5vcmRpYyBkaWV0YXJ5IHBhdHRlcm5zIGFuZCBjYXJkaW9tZXRhYm9saWMg
b3V0Y29tZXM6IGEgc3lzdGVtYXRpYyByZXZpZXcgYW5kIG1ldGEtYW5hbHlzaXMgb2YgcHJvc3Bl
Y3RpdmUgY29ob3J0IHN0dWRpZXMgYW5kIHJhbmRvbWlzZWQgY29udHJvbGxlZCB0cmlhbHM8L3Rp
dGxlPjxzZWNvbmRhcnktdGl0bGU+RGlhYmV0b2xvZ2lhPC9zZWNvbmRhcnktdGl0bGU+PC90aXRs
ZXM+PHBlcmlvZGljYWw+PGZ1bGwtdGl0bGU+RGlhYmV0b2xvZ2lhPC9mdWxsLXRpdGxlPjwvcGVy
aW9kaWNhbD48cGFnZXM+MjAxMS0yMDMxPC9wYWdlcz48dm9sdW1lPjY1PC92b2x1bWU+PG51bWJl
cj4xMjwvbnVtYmVyPjxlZGl0aW9uPjIwMjIvMDgvMjY8L2VkaXRpb24+PGtleXdvcmRzPjxrZXl3
b3JkPkh1bWFuczwva2V5d29yZD48a2V5d29yZD4qQ2FyZGlvdmFzY3VsYXIgRGlzZWFzZXM8L2tl
eXdvcmQ+PGtleXdvcmQ+KkRpYWJldGVzIE1lbGxpdHVzLCBUeXBlIDIvZXBpZGVtaW9sb2d5PC9r
ZXl3b3JkPjxrZXl3b3JkPlByb3NwZWN0aXZlIFN0dWRpZXM8L2tleXdvcmQ+PGtleXdvcmQ+Q2hv
bGVzdGVyb2wsIEhETDwva2V5d29yZD48a2V5d29yZD5DaG9sZXN0ZXJvbCwgTERMPC9rZXl3b3Jk
PjxrZXl3b3JkPkNob2xlc3Rlcm9sPC9rZXl3b3JkPjxrZXl3b3JkPk9iZXNpdHk8L2tleXdvcmQ+
PGtleXdvcmQ+Qm9keSBXZWlnaHQ8L2tleXdvcmQ+PGtleXdvcmQ+KlN0cm9rZTwva2V5d29yZD48
a2V5d29yZD5JbmZsYW1tYXRpb248L2tleXdvcmQ+PGtleXdvcmQ+QXBvbGlwb3Byb3RlaW5zPC9r
ZXl3b3JkPjxrZXl3b3JkPipJbnN1bGluczwva2V5d29yZD48a2V5d29yZD5SYW5kb21pemVkIENv
bnRyb2xsZWQgVHJpYWxzIGFzIFRvcGljPC9rZXl3b3JkPjxrZXl3b3JkPkNhcmRpb3Zhc2N1bGFy
IGRpc2Vhc2U8L2tleXdvcmQ+PGtleXdvcmQ+TWV0YS1hbmFseXNpczwva2V5d29yZD48a2V5d29y
ZD5Ob3JkaWMgZGlldDwva2V5d29yZD48a2V5d29yZD5Qcm9zcGVjdGl2ZSBjb2hvcnQ8L2tleXdv
cmQ+PGtleXdvcmQ+UmFuZG9taXNlZCBjb250cm9sbGVkIHRyaWFsPC9rZXl3b3JkPjxrZXl3b3Jk
PlN5c3RlbWF0aWMgcmV2aWV3PC9rZXl3b3JkPjwva2V5d29yZHM+PGRhdGVzPjx5ZWFyPjIwMjI8
L3llYXI+PHB1Yi1kYXRlcz48ZGF0ZT5EZWM8L2RhdGU+PC9wdWItZGF0ZXM+PC9kYXRlcz48aXNi
bj4xNDMyLTA0MjggKEVsZWN0cm9uaWMpJiN4RDswMDEyLTE4NlggKFByaW50KSYjeEQ7MDAxMi0x
ODZYIChMaW5raW5nKTwvaXNibj48YWNjZXNzaW9uLW51bT4zNjAwODU1OTwvYWNjZXNzaW9uLW51
bT48dXJscz48cmVsYXRlZC11cmxzPjx1cmw+aHR0cHM6Ly93d3cubmNiaS5ubG0ubmloLmdvdi9w
dWJtZWQvMzYwMDg1NTk8L3VybD48L3JlbGF0ZWQtdXJscz48L3VybHM+PGN1c3RvbTI+UE1DOTYz
MDE5NzwvY3VzdG9tMj48ZWxlY3Ryb25pYy1yZXNvdXJjZS1udW0+MTAuMTAwNy9zMDAxMjUtMDIy
LTA1NzYwLXo8L2VsZWN0cm9uaWMtcmVzb3VyY2UtbnVtPjwvcmVjb3JkPjwvQ2l0ZT48L0VuZE5v
dGU+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00206311">
        <w:rPr>
          <w:rFonts w:eastAsia="Arial" w:cs="Arial"/>
          <w:bCs/>
          <w:sz w:val="22"/>
          <w:szCs w:val="22"/>
        </w:rPr>
      </w:r>
      <w:r w:rsidR="00206311">
        <w:rPr>
          <w:rFonts w:eastAsia="Arial" w:cs="Arial"/>
          <w:bCs/>
          <w:sz w:val="22"/>
          <w:szCs w:val="22"/>
        </w:rPr>
        <w:fldChar w:fldCharType="separate"/>
      </w:r>
      <w:r w:rsidR="00DE0704">
        <w:rPr>
          <w:rFonts w:eastAsia="Arial" w:cs="Arial"/>
          <w:bCs/>
          <w:noProof/>
          <w:sz w:val="22"/>
          <w:szCs w:val="22"/>
        </w:rPr>
        <w:t>(243)</w:t>
      </w:r>
      <w:r w:rsidR="00206311">
        <w:rPr>
          <w:rFonts w:eastAsia="Arial" w:cs="Arial"/>
          <w:bCs/>
          <w:sz w:val="22"/>
          <w:szCs w:val="22"/>
        </w:rPr>
        <w:fldChar w:fldCharType="end"/>
      </w:r>
      <w:r w:rsidR="00206311">
        <w:rPr>
          <w:rFonts w:eastAsia="Arial" w:cs="Arial"/>
          <w:bCs/>
          <w:sz w:val="22"/>
          <w:szCs w:val="22"/>
        </w:rPr>
        <w:t>.</w:t>
      </w:r>
      <w:r w:rsidR="004046FC">
        <w:rPr>
          <w:rFonts w:eastAsia="Arial" w:cs="Arial"/>
          <w:bCs/>
          <w:sz w:val="22"/>
          <w:szCs w:val="22"/>
        </w:rPr>
        <w:t xml:space="preserve"> </w:t>
      </w:r>
    </w:p>
    <w:p w14:paraId="5753D561"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 </w:t>
      </w:r>
    </w:p>
    <w:p w14:paraId="462DC580" w14:textId="6ED0832F" w:rsidR="00C76953" w:rsidRPr="000C6EEE" w:rsidRDefault="007765CA" w:rsidP="00281371">
      <w:pPr>
        <w:spacing w:after="0" w:line="276" w:lineRule="auto"/>
        <w:rPr>
          <w:rFonts w:cs="Arial"/>
          <w:b/>
          <w:bCs/>
          <w:color w:val="00B050"/>
          <w:sz w:val="22"/>
          <w:szCs w:val="22"/>
        </w:rPr>
      </w:pPr>
      <w:bookmarkStart w:id="13" w:name="_Hlk162033180"/>
      <w:r w:rsidRPr="000C6EEE">
        <w:rPr>
          <w:rFonts w:cs="Arial"/>
          <w:b/>
          <w:bCs/>
          <w:color w:val="00B050"/>
          <w:sz w:val="22"/>
          <w:szCs w:val="22"/>
        </w:rPr>
        <w:t>Ketogenic</w:t>
      </w:r>
      <w:r w:rsidR="00C76953" w:rsidRPr="000C6EEE">
        <w:rPr>
          <w:rFonts w:cs="Arial"/>
          <w:b/>
          <w:bCs/>
          <w:color w:val="00B050"/>
          <w:sz w:val="22"/>
          <w:szCs w:val="22"/>
        </w:rPr>
        <w:t xml:space="preserve"> Diet</w:t>
      </w:r>
    </w:p>
    <w:bookmarkEnd w:id="13"/>
    <w:p w14:paraId="64FEA27A" w14:textId="77777777" w:rsidR="00C76953" w:rsidRPr="00281371" w:rsidRDefault="00C76953" w:rsidP="00281371">
      <w:pPr>
        <w:spacing w:after="0" w:line="276" w:lineRule="auto"/>
        <w:rPr>
          <w:rFonts w:eastAsia="Arial" w:cs="Arial"/>
          <w:bCs/>
          <w:sz w:val="22"/>
          <w:szCs w:val="22"/>
        </w:rPr>
      </w:pPr>
    </w:p>
    <w:p w14:paraId="17AC2081" w14:textId="320E66F5" w:rsidR="00C76953" w:rsidRDefault="00C76953" w:rsidP="00281371">
      <w:pPr>
        <w:spacing w:after="0" w:line="276" w:lineRule="auto"/>
        <w:rPr>
          <w:rFonts w:eastAsia="Arial" w:cs="Arial"/>
          <w:bCs/>
          <w:sz w:val="22"/>
          <w:szCs w:val="22"/>
        </w:rPr>
      </w:pPr>
      <w:r w:rsidRPr="00281371">
        <w:rPr>
          <w:rFonts w:eastAsia="Arial" w:cs="Arial"/>
          <w:bCs/>
          <w:sz w:val="22"/>
          <w:szCs w:val="22"/>
        </w:rPr>
        <w:t>Low CHO diets can contain variable amounts of CHO. When the CHO levels are very low, they stimulate the formation of ketones. In a typical ketogenic diet CHO contribute &lt;10% of calories (&lt; 50 grams/day), protein approximately 30% of calories</w:t>
      </w:r>
      <w:r w:rsidR="005A1A0E">
        <w:rPr>
          <w:rFonts w:eastAsia="Arial" w:cs="Arial"/>
          <w:bCs/>
          <w:sz w:val="22"/>
          <w:szCs w:val="22"/>
        </w:rPr>
        <w:t>,</w:t>
      </w:r>
      <w:r w:rsidRPr="00281371">
        <w:rPr>
          <w:rFonts w:eastAsia="Arial" w:cs="Arial"/>
          <w:bCs/>
          <w:sz w:val="22"/>
          <w:szCs w:val="22"/>
        </w:rPr>
        <w:t xml:space="preserve"> and fat approximately 60% of calories with no restrictions on the type of fat or cholesterol levels. These diets can be high in beef, poultry, fish, oils, various nuts/seeds, and peanut butter, with moderate amounts of vegetables, salads with low-carbohydrate dressing, cheese, and eggs. Fruits and fruit juices, most dairy products with the exception of hard cheeses and heavy cream, breads, cereals, beans, rice, desserts/sweets, or any other foods containing substantial amounts of CHO are avoided. </w:t>
      </w:r>
    </w:p>
    <w:p w14:paraId="2005B948" w14:textId="77777777" w:rsidR="00685442" w:rsidRDefault="00685442" w:rsidP="00281371">
      <w:pPr>
        <w:spacing w:after="0" w:line="276" w:lineRule="auto"/>
        <w:rPr>
          <w:rFonts w:eastAsia="Arial" w:cs="Arial"/>
          <w:bCs/>
          <w:sz w:val="22"/>
          <w:szCs w:val="22"/>
        </w:rPr>
      </w:pPr>
    </w:p>
    <w:p w14:paraId="0479D48F" w14:textId="4A47820D" w:rsidR="00685442" w:rsidRPr="00685442" w:rsidRDefault="00685442" w:rsidP="00685442">
      <w:pPr>
        <w:spacing w:after="0" w:line="276" w:lineRule="auto"/>
        <w:rPr>
          <w:rFonts w:eastAsia="Arial" w:cs="Arial"/>
          <w:bCs/>
          <w:sz w:val="22"/>
          <w:szCs w:val="22"/>
        </w:rPr>
      </w:pPr>
      <w:r w:rsidRPr="00685442">
        <w:rPr>
          <w:rFonts w:eastAsia="Arial" w:cs="Arial"/>
          <w:bCs/>
          <w:sz w:val="22"/>
          <w:szCs w:val="22"/>
        </w:rPr>
        <w:t xml:space="preserve">It is well recognized that a ketogenic diet results in an increase in LDL-C levels, which varies depending upon the type of fat ingested, the degree of carbohydrate restriction, the presence of other medical conditions, weight loss on the diet, and genetic background </w:t>
      </w:r>
      <w:r>
        <w:rPr>
          <w:rFonts w:eastAsia="Arial" w:cs="Arial"/>
          <w:bCs/>
          <w:sz w:val="22"/>
          <w:szCs w:val="22"/>
        </w:rPr>
        <w:fldChar w:fldCharType="begin">
          <w:fldData xml:space="preserve">PEVuZE5vdGU+PENpdGU+PEF1dGhvcj5LaXJrcGF0cmljazwvQXV0aG9yPjxZZWFyPjIwMTk8L1ll
YXI+PFJlY051bT4yNzg8L1JlY051bT48RGlzcGxheVRleHQ+KDI0NCk8L0Rpc3BsYXlUZXh0Pjxy
ZWNvcmQ+PHJlYy1udW1iZXI+Mjc4PC9yZWMtbnVtYmVyPjxmb3JlaWduLWtleXM+PGtleSBhcHA9
IkVOIiBkYi1pZD0id3B6NXR2cHM2cjBzeG1lZHZ4aTVmYXpjd2RmdHNzMDUwejB0IiB0aW1lc3Rh
bXA9IjE3MTExNTUzNzciPjI3ODwva2V5PjwvZm9yZWlnbi1rZXlzPjxyZWYtdHlwZSBuYW1lPSJK
b3VybmFsIEFydGljbGUiPjE3PC9yZWYtdHlwZT48Y29udHJpYnV0b3JzPjxhdXRob3JzPjxhdXRo
b3I+S2lya3BhdHJpY2ssIEMuIEYuPC9hdXRob3I+PGF1dGhvcj5Cb2xpY2ssIEouIFAuPC9hdXRo
b3I+PGF1dGhvcj5LcmlzLUV0aGVydG9uLCBQLiBNLjwvYXV0aG9yPjxhdXRob3I+U2lrYW5kLCBH
LjwvYXV0aG9yPjxhdXRob3I+QXNwcnksIEsuIEUuPC9hdXRob3I+PGF1dGhvcj5Tb2ZmZXIsIEQu
IEUuPC9hdXRob3I+PGF1dGhvcj5XaWxsYXJkLCBLLiBFLjwvYXV0aG9yPjxhdXRob3I+TWFraSwg
Sy4gQy48L2F1dGhvcj48L2F1dGhvcnM+PC9jb250cmlidXRvcnM+PGF1dGgtYWRkcmVzcz5XZWxs
bmVzcyBDZW50ZXIsIEthc2lza2EgRGl2aXNpb24gb2YgSGVhbHRoIFNjaWVuY2VzLCBJZGFobyBT
dGF0ZSBVbml2ZXJzaXR5LCBQb2NhdGVsbG8sIElELCBVU0EuIEVsZWN0cm9uaWMgYWRkcmVzczog
ZmVsbGNhcm9AaXN1LmVkdS4mI3hEO0RpZXRpdGlhbiBOdXRyaXRpb25pc3QgU3BlY2lhbGlzdCBJ
SSBhbmQgQ2xpbmljYWwgTGlwaWQgU3BlY2lhbGlzdCwgSW50ZXJtb3VudGFpbiBIZWFsdGggQ2Fy
ZSwgTGl2ZSBXZWxsIENlbnRlciwgU2FsdCBMYWtlIENpdHksIFVULCBVU0EuJiN4RDtEaXN0aW5n
dWlzaGVkIFByb2Zlc3NvciBvZiBOdXRyaXRpb24sIERlcGFydG1lbnQgb2YgTnV0cml0aW9uYWwg
U2NpZW5jZXMsIFRoZSBQZW5uc3lsdmFuaWEgU3RhdGUgVW5pdmVyc2l0eSwgVW5pdmVyc2l0eSBQ
YXJrLCBQQSwgVVNBLiYjeEQ7QXNzb2NpYXRlIENsaW5pY2FsIFByb2Zlc3NvciBvZiBNZWRpY2lu
ZSAoQ2FyZGlvbG9neSBEaXZpc2lvbikgYW5kIERpcmVjdG9yIG9mIE51dHJpdGlvbiwgVW5pdmVy
c2l0eSBvZiBDYWxpZm9ybmlhIElydmluZSBQcmV2ZW50aXZlIENhcmRpb2xvZ3kgUHJvZ3JhbSwg
SXJ2aW5lLCBDQSwgVVNBLiYjeEQ7QnJvd24gVW5pdmVyc2l0eSBBbHBlcnQgTWVkaWNhbCBTY2hv
b2wsIExpcGlkIGFuZCBQcmV2ZW50aW9uIFByb2dyYW0sIExpZmVzcGFuIENhcmRpb3Zhc2N1bGFy
IEluc3RpdHV0ZSwgRWFzdCBHcmVlbndpY2gsIFJJLCBVU0EuJiN4RDtVbml2ZXJzaXR5IG9mIFBl
bm5zeWx2YW5pYSwgUHJldmVudGl2ZSBDYXJkaW9sb2d5IEhlYXJ0IGFuZCBWYXNjdWxhciBDZW50
ZXIsIFBoaWxhZGVscGhpYSwgUEEsIFVTQS4mI3hEO1BoeXNpY2lhbiBBZHZpc29yIGZvciBQYXRp
ZW50IFF1YWxpdHkgYW5kIFNhZmV0eSwgQXNjZW5zaW9uIFdpc2NvbnNpbiBBbGwgU2FpbnRzLCBS
YWNpbmUsIFdJLCBVU0EuJiN4RDtNaWR3ZXN0IEJpb21lZGljYWwgUmVzZWFyY2gsIENlbnRlciBm
b3IgTWV0YWJvbGljICZhbXA7IENhcmRpb3Zhc2N1bGFyIEhlYWx0aCwgQWRkaXNvbiwgSUwsIFVT
QS48L2F1dGgtYWRkcmVzcz48dGl0bGVzPjx0aXRsZT5SZXZpZXcgb2YgY3VycmVudCBldmlkZW5j
ZSBhbmQgY2xpbmljYWwgcmVjb21tZW5kYXRpb25zIG9uIHRoZSBlZmZlY3RzIG9mIGxvdy1jYXJi
b2h5ZHJhdGUgYW5kIHZlcnktbG93LWNhcmJvaHlkcmF0ZSAoaW5jbHVkaW5nIGtldG9nZW5pYykg
ZGlldHMgZm9yIHRoZSBtYW5hZ2VtZW50IG9mIGJvZHkgd2VpZ2h0IGFuZCBvdGhlciBjYXJkaW9t
ZXRhYm9saWMgcmlzayBmYWN0b3JzOiBBIHNjaWVudGlmaWMgc3RhdGVtZW50IGZyb20gdGhlIE5h
dGlvbmFsIExpcGlkIEFzc29jaWF0aW9uIE51dHJpdGlvbiBhbmQgTGlmZXN0eWxlIFRhc2sgRm9y
Y2U8L3RpdGxlPjxzZWNvbmRhcnktdGl0bGU+SiBDbGluIExpcGlkb2w8L3NlY29uZGFyeS10aXRs
ZT48L3RpdGxlcz48cGVyaW9kaWNhbD48ZnVsbC10aXRsZT5KIENsaW4gTGlwaWRvbDwvZnVsbC10
aXRsZT48L3BlcmlvZGljYWw+PHBhZ2VzPjY4OS03MTEgZTE8L3BhZ2VzPjx2b2x1bWU+MTM8L3Zv
bHVtZT48bnVtYmVyPjU8L251bWJlcj48ZWRpdGlvbj4yMDE5LzEwLzE2PC9lZGl0aW9uPjxrZXl3
b3Jkcz48a2V5d29yZD4qQm9keSBXZWlnaHQvZHJ1ZyBlZmZlY3RzPC9rZXl3b3JkPjxrZXl3b3Jk
PkNhcmRpb3Zhc2N1bGFyIERpc2Vhc2VzLyplcGlkZW1pb2xvZ3k8L2tleXdvcmQ+PGtleXdvcmQ+
KkRpZXQsIEtldG9nZW5pYzwva2V5d29yZD48a2V5d29yZD5EaWV0YXJ5IENhcmJvaHlkcmF0ZXMv
KnBoYXJtYWNvbG9neTwva2V5d29yZD48a2V5d29yZD4qSGVhbHRoIFBsYW5uaW5nIEd1aWRlbGlu
ZXM8L2tleXdvcmQ+PGtleXdvcmQ+SHVtYW5zPC9rZXl3b3JkPjxrZXl3b3JkPipMaWZlIFN0eWxl
PC9rZXl3b3JkPjxrZXl3b3JkPk1ldGFib2xpYyBTeW5kcm9tZS8qZXBpZGVtaW9sb2d5PC9rZXl3
b3JkPjxrZXl3b3JkPipOdXRyaXRpb25hbCBQaHlzaW9sb2dpY2FsIFBoZW5vbWVuYTwva2V5d29y
ZD48a2V5d29yZD5SaXNrIEZhY3RvcnM8L2tleXdvcmQ+PGtleXdvcmQ+Q2FyZGlvbWV0YWJvbGlj
IHJpc2sgZmFjdG9yczwva2V5d29yZD48a2V5d29yZD5HbHljZW1pYyBjb250cm9sPC9rZXl3b3Jk
PjxrZXl3b3JkPktldG9nZW5pYyBkaWV0PC9rZXl3b3JkPjxrZXl3b3JkPkxpcG9wcm90ZWluczwv
a2V5d29yZD48a2V5d29yZD5Mb3ctY2FyYm9oeWRyYXRlIGRpZXQ8L2tleXdvcmQ+PGtleXdvcmQ+
TWVkaWNhbCBudXRyaXRpb24gdGhlcmFweTwva2V5d29yZD48a2V5d29yZD5PYmVzaXR5PC9rZXl3
b3JkPjxrZXl3b3JkPlRyaWdseWNlcmlkZXM8L2tleXdvcmQ+PGtleXdvcmQ+VmVyeS1sb3ctY2Fy
Ym9oeWRyYXRlIGRpZXQ8L2tleXdvcmQ+PGtleXdvcmQ+V2VpZ2h0IGxvc3M8L2tleXdvcmQ+PC9r
ZXl3b3Jkcz48ZGF0ZXM+PHllYXI+MjAxOTwveWVhcj48cHViLWRhdGVzPjxkYXRlPlNlcC1PY3Q8
L2RhdGU+PC9wdWItZGF0ZXM+PC9kYXRlcz48aXNibj4xOTMzLTI4NzQgKFByaW50KSYjeEQ7MTg3
Ni00Nzg5IChMaW5raW5nKTwvaXNibj48YWNjZXNzaW9uLW51bT4zMTYxMTE0ODwvYWNjZXNzaW9u
LW51bT48dXJscz48cmVsYXRlZC11cmxzPjx1cmw+aHR0cHM6Ly93d3cubmNiaS5ubG0ubmloLmdv
di9wdWJtZWQvMzE2MTExNDg8L3VybD48L3JlbGF0ZWQtdXJscz48L3VybHM+PGVsZWN0cm9uaWMt
cmVzb3VyY2UtbnVtPjEwLjEwMTYvai5qYWNsLjIwMTkuMDguMDAzPC9lbGVjdHJvbmljLXJlc291
cmNlLW51bT48L3JlY29yZD48L0NpdGU+PC9FbmROb3RlPgB=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PEVuZE5vdGU+PENpdGU+PEF1dGhvcj5LaXJrcGF0cmljazwvQXV0aG9yPjxZZWFyPjIwMTk8L1ll
YXI+PFJlY051bT4yNzg8L1JlY051bT48RGlzcGxheVRleHQ+KDI0NCk8L0Rpc3BsYXlUZXh0Pjxy
ZWNvcmQ+PHJlYy1udW1iZXI+Mjc4PC9yZWMtbnVtYmVyPjxmb3JlaWduLWtleXM+PGtleSBhcHA9
IkVOIiBkYi1pZD0id3B6NXR2cHM2cjBzeG1lZHZ4aTVmYXpjd2RmdHNzMDUwejB0IiB0aW1lc3Rh
bXA9IjE3MTExNTUzNzciPjI3ODwva2V5PjwvZm9yZWlnbi1rZXlzPjxyZWYtdHlwZSBuYW1lPSJK
b3VybmFsIEFydGljbGUiPjE3PC9yZWYtdHlwZT48Y29udHJpYnV0b3JzPjxhdXRob3JzPjxhdXRo
b3I+S2lya3BhdHJpY2ssIEMuIEYuPC9hdXRob3I+PGF1dGhvcj5Cb2xpY2ssIEouIFAuPC9hdXRo
b3I+PGF1dGhvcj5LcmlzLUV0aGVydG9uLCBQLiBNLjwvYXV0aG9yPjxhdXRob3I+U2lrYW5kLCBH
LjwvYXV0aG9yPjxhdXRob3I+QXNwcnksIEsuIEUuPC9hdXRob3I+PGF1dGhvcj5Tb2ZmZXIsIEQu
IEUuPC9hdXRob3I+PGF1dGhvcj5XaWxsYXJkLCBLLiBFLjwvYXV0aG9yPjxhdXRob3I+TWFraSwg
Sy4gQy48L2F1dGhvcj48L2F1dGhvcnM+PC9jb250cmlidXRvcnM+PGF1dGgtYWRkcmVzcz5XZWxs
bmVzcyBDZW50ZXIsIEthc2lza2EgRGl2aXNpb24gb2YgSGVhbHRoIFNjaWVuY2VzLCBJZGFobyBT
dGF0ZSBVbml2ZXJzaXR5LCBQb2NhdGVsbG8sIElELCBVU0EuIEVsZWN0cm9uaWMgYWRkcmVzczog
ZmVsbGNhcm9AaXN1LmVkdS4mI3hEO0RpZXRpdGlhbiBOdXRyaXRpb25pc3QgU3BlY2lhbGlzdCBJ
SSBhbmQgQ2xpbmljYWwgTGlwaWQgU3BlY2lhbGlzdCwgSW50ZXJtb3VudGFpbiBIZWFsdGggQ2Fy
ZSwgTGl2ZSBXZWxsIENlbnRlciwgU2FsdCBMYWtlIENpdHksIFVULCBVU0EuJiN4RDtEaXN0aW5n
dWlzaGVkIFByb2Zlc3NvciBvZiBOdXRyaXRpb24sIERlcGFydG1lbnQgb2YgTnV0cml0aW9uYWwg
U2NpZW5jZXMsIFRoZSBQZW5uc3lsdmFuaWEgU3RhdGUgVW5pdmVyc2l0eSwgVW5pdmVyc2l0eSBQ
YXJrLCBQQSwgVVNBLiYjeEQ7QXNzb2NpYXRlIENsaW5pY2FsIFByb2Zlc3NvciBvZiBNZWRpY2lu
ZSAoQ2FyZGlvbG9neSBEaXZpc2lvbikgYW5kIERpcmVjdG9yIG9mIE51dHJpdGlvbiwgVW5pdmVy
c2l0eSBvZiBDYWxpZm9ybmlhIElydmluZSBQcmV2ZW50aXZlIENhcmRpb2xvZ3kgUHJvZ3JhbSwg
SXJ2aW5lLCBDQSwgVVNBLiYjeEQ7QnJvd24gVW5pdmVyc2l0eSBBbHBlcnQgTWVkaWNhbCBTY2hv
b2wsIExpcGlkIGFuZCBQcmV2ZW50aW9uIFByb2dyYW0sIExpZmVzcGFuIENhcmRpb3Zhc2N1bGFy
IEluc3RpdHV0ZSwgRWFzdCBHcmVlbndpY2gsIFJJLCBVU0EuJiN4RDtVbml2ZXJzaXR5IG9mIFBl
bm5zeWx2YW5pYSwgUHJldmVudGl2ZSBDYXJkaW9sb2d5IEhlYXJ0IGFuZCBWYXNjdWxhciBDZW50
ZXIsIFBoaWxhZGVscGhpYSwgUEEsIFVTQS4mI3hEO1BoeXNpY2lhbiBBZHZpc29yIGZvciBQYXRp
ZW50IFF1YWxpdHkgYW5kIFNhZmV0eSwgQXNjZW5zaW9uIFdpc2NvbnNpbiBBbGwgU2FpbnRzLCBS
YWNpbmUsIFdJLCBVU0EuJiN4RDtNaWR3ZXN0IEJpb21lZGljYWwgUmVzZWFyY2gsIENlbnRlciBm
b3IgTWV0YWJvbGljICZhbXA7IENhcmRpb3Zhc2N1bGFyIEhlYWx0aCwgQWRkaXNvbiwgSUwsIFVT
QS48L2F1dGgtYWRkcmVzcz48dGl0bGVzPjx0aXRsZT5SZXZpZXcgb2YgY3VycmVudCBldmlkZW5j
ZSBhbmQgY2xpbmljYWwgcmVjb21tZW5kYXRpb25zIG9uIHRoZSBlZmZlY3RzIG9mIGxvdy1jYXJi
b2h5ZHJhdGUgYW5kIHZlcnktbG93LWNhcmJvaHlkcmF0ZSAoaW5jbHVkaW5nIGtldG9nZW5pYykg
ZGlldHMgZm9yIHRoZSBtYW5hZ2VtZW50IG9mIGJvZHkgd2VpZ2h0IGFuZCBvdGhlciBjYXJkaW9t
ZXRhYm9saWMgcmlzayBmYWN0b3JzOiBBIHNjaWVudGlmaWMgc3RhdGVtZW50IGZyb20gdGhlIE5h
dGlvbmFsIExpcGlkIEFzc29jaWF0aW9uIE51dHJpdGlvbiBhbmQgTGlmZXN0eWxlIFRhc2sgRm9y
Y2U8L3RpdGxlPjxzZWNvbmRhcnktdGl0bGU+SiBDbGluIExpcGlkb2w8L3NlY29uZGFyeS10aXRs
ZT48L3RpdGxlcz48cGVyaW9kaWNhbD48ZnVsbC10aXRsZT5KIENsaW4gTGlwaWRvbDwvZnVsbC10
aXRsZT48L3BlcmlvZGljYWw+PHBhZ2VzPjY4OS03MTEgZTE8L3BhZ2VzPjx2b2x1bWU+MTM8L3Zv
bHVtZT48bnVtYmVyPjU8L251bWJlcj48ZWRpdGlvbj4yMDE5LzEwLzE2PC9lZGl0aW9uPjxrZXl3
b3Jkcz48a2V5d29yZD4qQm9keSBXZWlnaHQvZHJ1ZyBlZmZlY3RzPC9rZXl3b3JkPjxrZXl3b3Jk
PkNhcmRpb3Zhc2N1bGFyIERpc2Vhc2VzLyplcGlkZW1pb2xvZ3k8L2tleXdvcmQ+PGtleXdvcmQ+
KkRpZXQsIEtldG9nZW5pYzwva2V5d29yZD48a2V5d29yZD5EaWV0YXJ5IENhcmJvaHlkcmF0ZXMv
KnBoYXJtYWNvbG9neTwva2V5d29yZD48a2V5d29yZD4qSGVhbHRoIFBsYW5uaW5nIEd1aWRlbGlu
ZXM8L2tleXdvcmQ+PGtleXdvcmQ+SHVtYW5zPC9rZXl3b3JkPjxrZXl3b3JkPipMaWZlIFN0eWxl
PC9rZXl3b3JkPjxrZXl3b3JkPk1ldGFib2xpYyBTeW5kcm9tZS8qZXBpZGVtaW9sb2d5PC9rZXl3
b3JkPjxrZXl3b3JkPipOdXRyaXRpb25hbCBQaHlzaW9sb2dpY2FsIFBoZW5vbWVuYTwva2V5d29y
ZD48a2V5d29yZD5SaXNrIEZhY3RvcnM8L2tleXdvcmQ+PGtleXdvcmQ+Q2FyZGlvbWV0YWJvbGlj
IHJpc2sgZmFjdG9yczwva2V5d29yZD48a2V5d29yZD5HbHljZW1pYyBjb250cm9sPC9rZXl3b3Jk
PjxrZXl3b3JkPktldG9nZW5pYyBkaWV0PC9rZXl3b3JkPjxrZXl3b3JkPkxpcG9wcm90ZWluczwv
a2V5d29yZD48a2V5d29yZD5Mb3ctY2FyYm9oeWRyYXRlIGRpZXQ8L2tleXdvcmQ+PGtleXdvcmQ+
TWVkaWNhbCBudXRyaXRpb24gdGhlcmFweTwva2V5d29yZD48a2V5d29yZD5PYmVzaXR5PC9rZXl3
b3JkPjxrZXl3b3JkPlRyaWdseWNlcmlkZXM8L2tleXdvcmQ+PGtleXdvcmQ+VmVyeS1sb3ctY2Fy
Ym9oeWRyYXRlIGRpZXQ8L2tleXdvcmQ+PGtleXdvcmQ+V2VpZ2h0IGxvc3M8L2tleXdvcmQ+PC9r
ZXl3b3Jkcz48ZGF0ZXM+PHllYXI+MjAxOTwveWVhcj48cHViLWRhdGVzPjxkYXRlPlNlcC1PY3Q8
L2RhdGU+PC9wdWItZGF0ZXM+PC9kYXRlcz48aXNibj4xOTMzLTI4NzQgKFByaW50KSYjeEQ7MTg3
Ni00Nzg5IChMaW5raW5nKTwvaXNibj48YWNjZXNzaW9uLW51bT4zMTYxMTE0ODwvYWNjZXNzaW9u
LW51bT48dXJscz48cmVsYXRlZC11cmxzPjx1cmw+aHR0cHM6Ly93d3cubmNiaS5ubG0ubmloLmdv
di9wdWJtZWQvMzE2MTExNDg8L3VybD48L3JlbGF0ZWQtdXJscz48L3VybHM+PGVsZWN0cm9uaWMt
cmVzb3VyY2UtbnVtPjEwLjEwMTYvai5qYWNsLjIwMTkuMDguMDAzPC9lbGVjdHJvbmljLXJlc291
cmNlLW51bT48L3JlY29yZD48L0NpdGU+PC9FbmROb3RlPgB=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Pr>
          <w:rFonts w:eastAsia="Arial" w:cs="Arial"/>
          <w:bCs/>
          <w:sz w:val="22"/>
          <w:szCs w:val="22"/>
        </w:rPr>
      </w:r>
      <w:r>
        <w:rPr>
          <w:rFonts w:eastAsia="Arial" w:cs="Arial"/>
          <w:bCs/>
          <w:sz w:val="22"/>
          <w:szCs w:val="22"/>
        </w:rPr>
        <w:fldChar w:fldCharType="separate"/>
      </w:r>
      <w:r w:rsidR="00DE0704">
        <w:rPr>
          <w:rFonts w:eastAsia="Arial" w:cs="Arial"/>
          <w:bCs/>
          <w:noProof/>
          <w:sz w:val="22"/>
          <w:szCs w:val="22"/>
        </w:rPr>
        <w:t>(244)</w:t>
      </w:r>
      <w:r>
        <w:rPr>
          <w:rFonts w:eastAsia="Arial" w:cs="Arial"/>
          <w:bCs/>
          <w:sz w:val="22"/>
          <w:szCs w:val="22"/>
        </w:rPr>
        <w:fldChar w:fldCharType="end"/>
      </w:r>
      <w:r w:rsidRPr="00685442">
        <w:rPr>
          <w:rFonts w:eastAsia="Arial" w:cs="Arial"/>
          <w:bCs/>
          <w:sz w:val="22"/>
          <w:szCs w:val="22"/>
        </w:rPr>
        <w:t xml:space="preserve">. This increase in LDL-C levels is best illustrated in children treated with a ketogenic diet for epilepsy and in healthy individuals on a ketogenic diet </w:t>
      </w:r>
      <w:r>
        <w:rPr>
          <w:rFonts w:eastAsia="Arial" w:cs="Arial"/>
          <w:bCs/>
          <w:sz w:val="22"/>
          <w:szCs w:val="22"/>
        </w:rPr>
        <w:fldChar w:fldCharType="begin">
          <w:fldData xml:space="preserve">PEVuZE5vdGU+PENpdGU+PEF1dGhvcj5Ld2l0ZXJvdmljaDwvQXV0aG9yPjxZZWFyPjIwMDM8L1ll
YXI+PFJlY051bT4yNzk8L1JlY051bT48RGlzcGxheVRleHQ+KDI0NS0yNTApPC9EaXNwbGF5VGV4
dD48cmVjb3JkPjxyZWMtbnVtYmVyPjI3OTwvcmVjLW51bWJlcj48Zm9yZWlnbi1rZXlzPjxrZXkg
YXBwPSJFTiIgZGItaWQ9IndwejV0dnBzNnIwc3htZWR2eGk1ZmF6Y3dkZnRzczA1MHowdCIgdGlt
ZXN0YW1wPSIxNzExMTU1NTcxIj4yNzk8L2tleT48L2ZvcmVpZ24ta2V5cz48cmVmLXR5cGUgbmFt
ZT0iSm91cm5hbCBBcnRpY2xlIj4xNzwvcmVmLXR5cGU+PGNvbnRyaWJ1dG9ycz48YXV0aG9ycz48
YXV0aG9yPkt3aXRlcm92aWNoLCBQLiBPLiwgSnIuPC9hdXRob3I+PGF1dGhvcj5WaW5pbmcsIEUu
IFAuPC9hdXRob3I+PGF1dGhvcj5QeXppaywgUC48L2F1dGhvcj48YXV0aG9yPlNrb2xhc2t5LCBS
LiwgSnIuPC9hdXRob3I+PGF1dGhvcj5GcmVlbWFuLCBKLiBNLjwvYXV0aG9yPjwvYXV0aG9ycz48
L2NvbnRyaWJ1dG9ycz48YXV0aC1hZGRyZXNzPkxpcGlkIFJlc2VhcmNoIEF0aGVyb3NjbGVyb3Np
cyBEaXZpc2lvbiwgRGVwYXJ0bWVudCBvZiBOZXVyb2xvZ3ksIFRoZSBKb2hucyBIb3BraW5zIE1l
ZGljYWwgSW5zdGl0dXRpb25zLCBCYWx0aW1vcmUsIE1kLCBVU0EuIHBrd2l0ZXJvQGpobWkuZWR1
PC9hdXRoLWFkZHJlc3M+PHRpdGxlcz48dGl0bGU+RWZmZWN0IG9mIGEgaGlnaC1mYXQga2V0b2dl
bmljIGRpZXQgb24gcGxhc21hIGxldmVscyBvZiBsaXBpZHMsIGxpcG9wcm90ZWlucywgYW5kIGFw
b2xpcG9wcm90ZWlucyBpbiBjaGlsZHJlbjwvdGl0bGU+PHNlY29uZGFyeS10aXRsZT5KQU1BPC9z
ZWNvbmRhcnktdGl0bGU+PC90aXRsZXM+PHBlcmlvZGljYWw+PGZ1bGwtdGl0bGU+SkFNQTwvZnVs
bC10aXRsZT48L3BlcmlvZGljYWw+PHBhZ2VzPjkxMi0yMDwvcGFnZXM+PHZvbHVtZT4yOTA8L3Zv
bHVtZT48bnVtYmVyPjc8L251bWJlcj48ZWRpdGlvbj4yMDAzLzA4LzIxPC9lZGl0aW9uPjxrZXl3
b3Jkcz48a2V5d29yZD5BZG9sZXNjZW50PC9rZXl3b3JkPjxrZXl3b3JkPkFwb2xpcG9wcm90ZWlu
cy9ibG9vZDwva2V5d29yZD48a2V5d29yZD5DaGlsZDwva2V5d29yZD48a2V5d29yZD5DaGlsZCwg
UHJlc2Nob29sPC9rZXl3b3JkPjxrZXl3b3JkPipEaWV0PC9rZXl3b3JkPjxrZXl3b3JkPkRpZXRh
cnkgRmF0czwva2V5d29yZD48a2V5d29yZD5GZW1hbGU8L2tleXdvcmQ+PGtleXdvcmQ+SHVtYW5z
PC9rZXl3b3JkPjxrZXl3b3JkPkh5cGVybGlwaWRlbWlhcy9ldGlvbG9neTwva2V5d29yZD48a2V5
d29yZD5JbmZhbnQ8L2tleXdvcmQ+PGtleXdvcmQ+S2V0b3Npcy91cmluZTwva2V5d29yZD48a2V5
d29yZD5MaXBpZHMvKmJsb29kPC9rZXl3b3JkPjxrZXl3b3JkPkxpcG9wcm90ZWlucy9ibG9vZDwv
a2V5d29yZD48a2V5d29yZD5NYWxlPC9rZXl3b3JkPjxrZXl3b3JkPlByb3NwZWN0aXZlIFN0dWRp
ZXM8L2tleXdvcmQ+PGtleXdvcmQ+U2VpenVyZXMvKmRpZXQgdGhlcmFweTwva2V5d29yZD48L2tl
eXdvcmRzPjxkYXRlcz48eWVhcj4yMDAzPC95ZWFyPjxwdWItZGF0ZXM+PGRhdGU+QXVnIDIwPC9k
YXRlPjwvcHViLWRhdGVzPjwvZGF0ZXM+PGlzYm4+MTUzOC0zNTk4IChFbGVjdHJvbmljKSYjeEQ7
MDA5OC03NDg0IChMaW5raW5nKTwvaXNibj48YWNjZXNzaW9uLW51bT4xMjkyODQ2ODwvYWNjZXNz
aW9uLW51bT48dXJscz48cmVsYXRlZC11cmxzPjx1cmw+aHR0cHM6Ly93d3cubmNiaS5ubG0ubmlo
Lmdvdi9wdWJtZWQvMTI5Mjg0Njg8L3VybD48L3JlbGF0ZWQtdXJscz48L3VybHM+PGVsZWN0cm9u
aWMtcmVzb3VyY2UtbnVtPjEwLjEwMDEvamFtYS4yOTAuNy45MTI8L2VsZWN0cm9uaWMtcmVzb3Vy
Y2UtbnVtPjwvcmVjb3JkPjwvQ2l0ZT48Q2l0ZT48QXV0aG9yPkJ1Z2E8L0F1dGhvcj48WWVhcj4y
MDIyPC9ZZWFyPjxSZWNOdW0+MjgwPC9SZWNOdW0+PHJlY29yZD48cmVjLW51bWJlcj4yODA8L3Jl
Yy1udW1iZXI+PGZvcmVpZ24ta2V5cz48a2V5IGFwcD0iRU4iIGRiLWlkPSJ3cHo1dHZwczZyMHN4
bWVkdnhpNWZhemN3ZGZ0c3MwNTB6MHQiIHRpbWVzdGFtcD0iMTcxMTE1NTcyMCI+MjgwPC9rZXk+
PC9mb3JlaWduLWtleXM+PHJlZi10eXBlIG5hbWU9IkpvdXJuYWwgQXJ0aWNsZSI+MTc8L3JlZi10
eXBlPjxjb250cmlidXRvcnM+PGF1dGhvcnM+PGF1dGhvcj5CdWdhLCBBLjwvYXV0aG9yPjxhdXRo
b3I+V2VsdG9uLCBHLiBMLjwvYXV0aG9yPjxhdXRob3I+U2NvdHQsIEsuIEUuPC9hdXRob3I+PGF1
dGhvcj5BdHdlbGwsIEEuIEQuPC9hdXRob3I+PGF1dGhvcj5IYWxleSwgUy4gSi48L2F1dGhvcj48
YXV0aG9yPkVzYmVuc2hhZGUsIE4uIEouPC9hdXRob3I+PGF1dGhvcj5BYnJhaGFtLCBKLjwvYXV0
aG9yPjxhdXRob3I+QnV4dG9uLCBKLiBELjwvYXV0aG9yPjxhdXRob3I+QXVsdCwgRC4gTC48L2F1
dGhvcj48YXV0aG9yPlJhYWJlLCBBLiBTLjwvYXV0aG9yPjxhdXRob3I+Tm9ha2VzLCBULiBELjwv
YXV0aG9yPjxhdXRob3I+SHlkZSwgUC4gTi48L2F1dGhvcj48YXV0aG9yPlZvbGVrLCBKLiBTLjwv
YXV0aG9yPjxhdXRob3I+UHJpbnMsIFAuIEouPC9hdXRob3I+PC9hdXRob3JzPjwvY29udHJpYnV0
b3JzPjxhdXRoLWFkZHJlc3M+RGVwYXJ0bWVudCBvZiBIdW1hbiBTY2llbmNlcywgVGhlIE9oaW8g
U3RhdGUgVW5pdmVyc2l0eSwgQ29sdW1idXMsIE9IIDQzMjEwLCBVU0EuJiN4RDtEZXBhcnRtZW50
IG9mIEV4ZXJjaXNlIFNjaWVuY2UsIEdyb3ZlIENpdHkgQ29sbGVnZSwgR3JvdmUgQ2l0eSwgUEEg
MTYxMjcsIFVTQS4mI3hEO0RlcGFydG1lbnQgb2YgSHVtYW4gRWNvbG9neSwgWW91bmdzdG93biBT
dGF0ZSBVbml2ZXJzaXR5LCBZb3VuZ3N0b3duLCBPSCA0NDU1NSwgVVNBLiYjeEQ7RGVwYXJ0bWVu
dCBvZiBBcHBsaWVkIERlc2lnbiwgQ2FwZSBQZW5pbnN1bGEgVW5pdmVyc2l0eSBvZiBUZWNobm9s
b2d5LCBDYXBlIFRvd24gODAwMCwgU291dGggQWZyaWNhLiYjeEQ7RGVwYXJ0bWVudCBvZiBLaW5l
c2lvbG9neSwgVW5pdmVyc2l0eSBvZiBOb3J0aGVybiBHZW9yZ2lhLCBEYWhsb25lZ2EsIEdBIDMw
NTk3LCBVU0EuPC9hdXRoLWFkZHJlc3M+PHRpdGxlcz48dGl0bGU+VGhlIEVmZmVjdHMgb2YgQ2Fy
Ym9oeWRyYXRlIHZlcnN1cyBGYXQgUmVzdHJpY3Rpb24gb24gTGlwaWQgUHJvZmlsZXMgaW4gSGln
aGx5IFRyYWluZWQsIFJlY3JlYXRpb25hbCBEaXN0YW5jZSBSdW5uZXJzOiBBIFJhbmRvbWl6ZWQs
IENyb3NzLU92ZXIgVHJpYWw8L3RpdGxlPjxzZWNvbmRhcnktdGl0bGU+TnV0cmllbnRzPC9zZWNv
bmRhcnktdGl0bGU+PC90aXRsZXM+PHBlcmlvZGljYWw+PGZ1bGwtdGl0bGU+TnV0cmllbnRzPC9m
dWxsLXRpdGxlPjwvcGVyaW9kaWNhbD48dm9sdW1lPjE0PC92b2x1bWU+PG51bWJlcj42PC9udW1i
ZXI+PGVkaXRpb24+MjAyMi8wMy8yNzwvZWRpdGlvbj48a2V5d29yZHM+PGtleXdvcmQ+Q2hvbGVz
dGVyb2wsIEhETDwva2V5d29yZD48a2V5d29yZD5Dcm9zcy1PdmVyIFN0dWRpZXM8L2tleXdvcmQ+
PGtleXdvcmQ+KkRpZXQsIEZhdC1SZXN0cmljdGVkPC9rZXl3b3JkPjxrZXl3b3JkPipEaWV0YXJ5
IENhcmJvaHlkcmF0ZXM8L2tleXdvcmQ+PGtleXdvcmQ+SHVtYW5zPC9rZXl3b3JkPjxrZXl3b3Jk
PkxpcGlkczwva2V5d29yZD48a2V5d29yZD5NYWxlPC9rZXl3b3JkPjxrZXl3b3JkPmNob2xlc3Rl
cm9sPC9rZXl3b3JkPjxrZXl3b3JkPmNyb3Nzb3Zlcjwva2V5d29yZD48a2V5d29yZD5lbmR1cmFu
Y2UgYXRobGV0ZXM8L2tleXdvcmQ+PGtleXdvcmQ+bGlwaWQgcHJvZmlsZXM8L2tleXdvcmQ+PGtl
eXdvcmQ+bG93LWNhcmJvaHlkcmF0ZTwva2V5d29yZD48a2V5d29yZD5sb3ctZmF0PC9rZXl3b3Jk
Pjwva2V5d29yZHM+PGRhdGVzPjx5ZWFyPjIwMjI8L3llYXI+PHB1Yi1kYXRlcz48ZGF0ZT5NYXIg
ODwvZGF0ZT48L3B1Yi1kYXRlcz48L2RhdGVzPjxpc2JuPjIwNzItNjY0MyAoRWxlY3Ryb25pYykm
I3hEOzIwNzItNjY0MyAoTGlua2luZyk8L2lzYm4+PGFjY2Vzc2lvbi1udW0+MzUzMzQ3OTE8L2Fj
Y2Vzc2lvbi1udW0+PHVybHM+PHJlbGF0ZWQtdXJscz48dXJsPmh0dHBzOi8vd3d3Lm5jYmkubmxt
Lm5paC5nb3YvcHVibWVkLzM1MzM0NzkxPC91cmw+PC9yZWxhdGVkLXVybHM+PC91cmxzPjxjdXN0
b20yPlBNQzg5NTUzODY8L2N1c3RvbTI+PGVsZWN0cm9uaWMtcmVzb3VyY2UtbnVtPjEwLjMzOTAv
bnUxNDA2MTEzNTwvZWxlY3Ryb25pYy1yZXNvdXJjZS1udW0+PC9yZWNvcmQ+PC9DaXRlPjxDaXRl
PjxBdXRob3I+QnVyZW48L0F1dGhvcj48WWVhcj4yMDIxPC9ZZWFyPjxSZWNOdW0+MjgxPC9SZWNO
dW0+PHJlY29yZD48cmVjLW51bWJlcj4yODE8L3JlYy1udW1iZXI+PGZvcmVpZ24ta2V5cz48a2V5
IGFwcD0iRU4iIGRiLWlkPSJ3cHo1dHZwczZyMHN4bWVkdnhpNWZhemN3ZGZ0c3MwNTB6MHQiIHRp
bWVzdGFtcD0iMTcxMTE1NTg1MSI+MjgxPC9rZXk+PC9mb3JlaWduLWtleXM+PHJlZi10eXBlIG5h
bWU9IkpvdXJuYWwgQXJ0aWNsZSI+MTc8L3JlZi10eXBlPjxjb250cmlidXRvcnM+PGF1dGhvcnM+
PGF1dGhvcj5CdXJlbiwgSi48L2F1dGhvcj48YXV0aG9yPkVyaWNzc29uLCBNLjwvYXV0aG9yPjxh
dXRob3I+RGFtYXNjZW5vLCBOLiBSLiBULjwvYXV0aG9yPjxhdXRob3I+U2pvZGluLCBBLjwvYXV0
aG9yPjwvYXV0aG9ycz48L2NvbnRyaWJ1dG9ycz48YXV0aC1hZGRyZXNzPkRlcGFydG1lbnQgb2Yg
Rm9vZCwgTnV0cml0aW9uIGFuZCBDdWxpbmFyeSBTY2llbmNlLCBVbWVhIFVuaXZlcnNpdHksIDkw
MTg3IFVtZWEsIFN3ZWRlbi4mI3hEO0RlcGFydG1lbnQgb2YgUHVibGljIEhlYWx0aCBhbmQgQ2xp
bmljYWwgTWVkaWNpbmUsIE1lZGljaW5lLCBVbWVhIFVuaXZlcnNpdHksIDkwMTg3IFVtZWEsIFN3
ZWRlbi4mI3hEO0RlcGFydG1lbnQgb2YgTWVkaWNhbCBCaW9zY2llbmNlcywgUGh5c2lvbG9naWNh
bCBDaGVtaXN0cnksIFVtZWEgVW5pdmVyc2l0eSwgOTAxODcgVW1lYSwgU3dlZGVuLiYjeEQ7VW1l
YSBDZW50cmUgZm9yIE1vbGVjdWxhciBNZWRpY2luZSwgVW1lYSBVbml2ZXJzaXR5LCA5MDE4NyBV
bWVhLCBTd2VkZW4uJiN4RDtEZXBhcnRtZW50IG9mIE51dHJpdGlvbiwgU2Nob29sIG9mIFB1Ymxp
YyBIZWFsdGgsIFVuaXZlcnNpdHkgb2YgU2FvIFBhdWxvLCAwNTUwOC0wNjAgU2FvIFBhdWxvLCBC
cmF6aWwuPC9hdXRoLWFkZHJlc3M+PHRpdGxlcz48dGl0bGU+QSBLZXRvZ2VuaWMgTG93LUNhcmJv
aHlkcmF0ZSBIaWdoLUZhdCBEaWV0IEluY3JlYXNlcyBMREwgQ2hvbGVzdGVyb2wgaW4gSGVhbHRo
eSwgWW91bmcsIE5vcm1hbC1XZWlnaHQgV29tZW46IEEgUmFuZG9taXplZCBDb250cm9sbGVkIEZl
ZWRpbmcgVHJpYWw8L3RpdGxlPjxzZWNvbmRhcnktdGl0bGU+TnV0cmllbnRzPC9zZWNvbmRhcnkt
dGl0bGU+PC90aXRsZXM+PHBlcmlvZGljYWw+PGZ1bGwtdGl0bGU+TnV0cmllbnRzPC9mdWxsLXRp
dGxlPjwvcGVyaW9kaWNhbD48dm9sdW1lPjEzPC92b2x1bWU+PG51bWJlcj4zPC9udW1iZXI+PGVk
aXRpb24+MjAyMS8wNC8wNDwvZWRpdGlvbj48a2V5d29yZHM+PGtleXdvcmQ+QWR1bHQ8L2tleXdv
cmQ+PGtleXdvcmQ+Q2FyZGlvdmFzY3VsYXIgRGlzZWFzZXMvZXRpb2xvZ3k8L2tleXdvcmQ+PGtl
eXdvcmQ+Q2hvbGVzdGVyb2wvYmxvb2Q8L2tleXdvcmQ+PGtleXdvcmQ+Q2hvbGVzdGVyb2wsIExE
TC8qYmxvb2Q8L2tleXdvcmQ+PGtleXdvcmQ+KkRpZXQsIENhcmJvaHlkcmF0ZS1SZXN0cmljdGVk
PC9rZXl3b3JkPjxrZXl3b3JkPipEaWV0LCBIaWdoLUZhdDwva2V5d29yZD48a2V5d29yZD5GYXR0
eSBBY2lkczwva2V5d29yZD48a2V5d29yZD5GZW1hbGU8L2tleXdvcmQ+PGtleXdvcmQ+SHVtYW5z
PC9rZXl3b3JkPjxrZXl3b3JkPkxpcGlkcy9ibG9vZDwva2V5d29yZD48a2V5d29yZD5MaXBvcHJv
dGVpbnM8L2tleXdvcmQ+PGtleXdvcmQ+UmlzayBGYWN0b3JzPC9rZXl3b3JkPjxrZXl3b3JkPlN3
ZWRlbjwva2V5d29yZD48a2V5d29yZD5Zb3VuZyBBZHVsdDwva2V5d29yZD48a2V5d29yZD5jYXJk
aW92YXNjdWxhciBkaXNlYXNlPC9rZXl3b3JkPjxrZXl3b3JkPmRpZXQgaW50ZXJ2ZW50aW9uPC9r
ZXl3b3JkPjxrZXl3b3JkPmRpZXRhcnkgZmF0PC9rZXl3b3JkPjxrZXl3b3JkPnNhdHVyYXRlZCBm
YXR0eSBhY2lkczwva2V5d29yZD48a2V5d29yZD5kZXNpZ24gb2YgdGhlIHN0dWR5PC9rZXl3b3Jk
PjxrZXl3b3JkPmluIHRoZSBjb2xsZWN0aW9uLCBhbmFseXNlcywgb3IgaW50ZXJwcmV0YXRpb24g
b2YgZGF0YTwva2V5d29yZD48a2V5d29yZD5pbjwva2V5d29yZD48a2V5d29yZD50aGUgd3JpdGlu
ZyBvZiB0aGUgbWFudXNjcmlwdCwgb3IgaW4gdGhlIGRlY2lzaW9uIHRvIHB1Ymxpc2ggdGhlIHJl
c3VsdHMuPC9rZXl3b3JkPjwva2V5d29yZHM+PGRhdGVzPjx5ZWFyPjIwMjE8L3llYXI+PHB1Yi1k
YXRlcz48ZGF0ZT5NYXIgMjwvZGF0ZT48L3B1Yi1kYXRlcz48L2RhdGVzPjxpc2JuPjIwNzItNjY0
MyAoRWxlY3Ryb25pYykmI3hEOzIwNzItNjY0MyAoTGlua2luZyk8L2lzYm4+PGFjY2Vzc2lvbi1u
dW0+MzM4MDEyNDc8L2FjY2Vzc2lvbi1udW0+PHVybHM+PHJlbGF0ZWQtdXJscz48dXJsPmh0dHBz
Oi8vd3d3Lm5jYmkubmxtLm5paC5nb3YvcHVibWVkLzMzODAxMjQ3PC91cmw+PC9yZWxhdGVkLXVy
bHM+PC91cmxzPjxjdXN0b20yPlBNQzgwMDE5ODg8L2N1c3RvbTI+PGVsZWN0cm9uaWMtcmVzb3Vy
Y2UtbnVtPjEwLjMzOTAvbnUxMzAzMDgxNDwvZWxlY3Ryb25pYy1yZXNvdXJjZS1udW0+PC9yZWNv
cmQ+PC9DaXRlPjxDaXRlPjxBdXRob3I+Q3JlaWdodG9uPC9BdXRob3I+PFllYXI+MjAxODwvWWVh
cj48UmVjTnVtPjI4MjwvUmVjTnVtPjxyZWNvcmQ+PHJlYy1udW1iZXI+MjgyPC9yZWMtbnVtYmVy
Pjxmb3JlaWduLWtleXM+PGtleSBhcHA9IkVOIiBkYi1pZD0id3B6NXR2cHM2cjBzeG1lZHZ4aTVm
YXpjd2RmdHNzMDUwejB0IiB0aW1lc3RhbXA9IjE3MTExNTYwMzAiPjI4Mjwva2V5PjwvZm9yZWln
bi1rZXlzPjxyZWYtdHlwZSBuYW1lPSJKb3VybmFsIEFydGljbGUiPjE3PC9yZWYtdHlwZT48Y29u
dHJpYnV0b3JzPjxhdXRob3JzPjxhdXRob3I+Q3JlaWdodG9uLCBCLiBDLjwvYXV0aG9yPjxhdXRo
b3I+SHlkZSwgUC4gTi48L2F1dGhvcj48YXV0aG9yPk1hcmVzaCwgQy4gTS48L2F1dGhvcj48YXV0
aG9yPktyYWVtZXIsIFcuIEouPC9hdXRob3I+PGF1dGhvcj5QaGlubmV5LCBTLiBELjwvYXV0aG9y
PjxhdXRob3I+Vm9sZWssIEouIFMuPC9hdXRob3I+PC9hdXRob3JzPjwvY29udHJpYnV0b3JzPjxh
dXRoLWFkZHJlc3M+VmlydGEgSGVhbHRoLCBTYW4gRnJhbmNpc2NvLCBDYWxpZm9ybmlhLCBVU0Eu
JiN4RDtEZXBhcnRtZW50IG9mIEh1bWFuIFNjaWVuY2VzLCBUaGUgT2hpbyBTdGF0ZSBVbml2ZXJz
aXR5LCBDb2x1bWJ1cywgT2hpbywgVVNBLjwvYXV0aC1hZGRyZXNzPjx0aXRsZXM+PHRpdGxlPlBh
cmFkb3ggb2YgaHlwZXJjaG9sZXN0ZXJvbGFlbWlhIGluIGhpZ2hseSB0cmFpbmVkLCBrZXRvLWFk
YXB0ZWQgYXRobGV0ZXM8L3RpdGxlPjxzZWNvbmRhcnktdGl0bGU+Qk1KIE9wZW4gU3BvcnQgRXhl
cmMgTWVkPC9zZWNvbmRhcnktdGl0bGU+PC90aXRsZXM+PHBlcmlvZGljYWw+PGZ1bGwtdGl0bGU+
Qk1KIE9wZW4gU3BvcnQgRXhlcmMgTWVkPC9mdWxsLXRpdGxlPjwvcGVyaW9kaWNhbD48cGFnZXM+
ZTAwMDQyOTwvcGFnZXM+PHZvbHVtZT40PC92b2x1bWU+PG51bWJlcj4xPC9udW1iZXI+PGVkaXRp
b24+MjAxOC8xMC8xMjwvZWRpdGlvbj48a2V5d29yZHM+PGtleXdvcmQ+Y2hvbGVzdGVyb2wgYmFs
YW5jZTwva2V5d29yZD48a2V5d29yZD5saXBvcHJvdGVpbiBtZXRhYm9saXNtPC9rZXl3b3JkPjxr
ZXl3b3JkPmxvdyBjYXJiIGhpZ2ggZmF0PC9rZXl3b3JkPjxrZXl3b3JkPmV4ZXJjaXNlLiBKU1Yg
YW5kIFNEUCBhcmUgZm91bmRlcnMgb2YgVmlydGEgSGVhbHRoIGFuZCBoYXZlIGVxdWl0eSBwb3Np
dGlvbnM8L2tleXdvcmQ+PGtleXdvcmQ+QkNDPC9rZXl3b3JkPjxrZXl3b3JkPmlzIGFuIGVtcGxv
eWVlIGF0IFZpcnRhIEhlYWx0aC48L2tleXdvcmQ+PC9rZXl3b3Jkcz48ZGF0ZXM+PHllYXI+MjAx
ODwveWVhcj48L2RhdGVzPjxpc2JuPjIwNTUtNzY0NyAoUHJpbnQpJiN4RDsyMDU1LTc2NDcgKEVs
ZWN0cm9uaWMpJiN4RDsyMDU1LTc2NDcgKExpbmtpbmcpPC9pc2JuPjxhY2Nlc3Npb24tbnVtPjMw
MzA1OTI4PC9hY2Nlc3Npb24tbnVtPjx1cmxzPjxyZWxhdGVkLXVybHM+PHVybD5odHRwczovL3d3
dy5uY2JpLm5sbS5uaWguZ292L3B1Ym1lZC8zMDMwNTkyODwvdXJsPjwvcmVsYXRlZC11cmxzPjwv
dXJscz48Y3VzdG9tMj5QTUM2MTczMjU0PC9jdXN0b20yPjxlbGVjdHJvbmljLXJlc291cmNlLW51
bT4xMC4xMTM2L2JtanNlbS0yMDE4LTAwMDQyOTwvZWxlY3Ryb25pYy1yZXNvdXJjZS1udW0+PC9y
ZWNvcmQ+PC9DaXRlPjxDaXRlPjxBdXRob3I+UmV0dGVyc3RvbDwvQXV0aG9yPjxZZWFyPjIwMTg8
L1llYXI+PFJlY051bT4yODM8L1JlY051bT48cmVjb3JkPjxyZWMtbnVtYmVyPjI4MzwvcmVjLW51
bWJlcj48Zm9yZWlnbi1rZXlzPjxrZXkgYXBwPSJFTiIgZGItaWQ9IndwejV0dnBzNnIwc3htZWR2
eGk1ZmF6Y3dkZnRzczA1MHowdCIgdGltZXN0YW1wPSIxNzExMTU2MTMxIj4yODM8L2tleT48L2Zv
cmVpZ24ta2V5cz48cmVmLXR5cGUgbmFtZT0iSm91cm5hbCBBcnRpY2xlIj4xNzwvcmVmLXR5cGU+
PGNvbnRyaWJ1dG9ycz48YXV0aG9ycz48YXV0aG9yPlJldHRlcnN0b2wsIEsuPC9hdXRob3I+PGF1
dGhvcj5TdmVuZHNlbiwgTS48L2F1dGhvcj48YXV0aG9yPk5hcnZlcnVkLCBJLjwvYXV0aG9yPjxh
dXRob3I+SG9sdmVuLCBLLiBCLjwvYXV0aG9yPjwvYXV0aG9ycz48L2NvbnRyaWJ1dG9ycz48YXV0
aC1hZGRyZXNzPkRlcGFydG1lbnQgb2YgTnV0cml0aW9uLCBJbnN0aXR1dGUgb2YgQmFzaWMgTWVk
aWNhbCBTY2llbmNlcywgRmFjdWx0eSBvZiBNZWRpY2luZSwgVW5pdmVyc2l0eSBvZiBPc2xvLCBQ
QiAxMDQ2LCBCbGluZGVybiwgMDMxNywgT3NsbywgTm9yd2F5OyBMaXBpZCBDbGluaWMsIERlcGFy
dG1lbnQgb2YgRW5kb2NyaW5vbG9neSwgT2Jlc2l0eSBhbmQgUHJldmVudGl2ZSBNZWRpY2luZSwg
T3NsbywgVW5pdmVyc2l0eSBIb3NwaXRhbCwgTm9yd2F5LiBFbGVjdHJvbmljIGFkZHJlc3M6IGtq
ZXRpbC5yZXR0ZXJzdG9sQG1lZGlzaW4udWlvLm5vLiYjeEQ7RGVwYXJ0bWVudCBvZiBOdXRyaXRp
b24sIEluc3RpdHV0ZSBvZiBCYXNpYyBNZWRpY2FsIFNjaWVuY2VzLCBGYWN1bHR5IG9mIE1lZGlj
aW5lLCBVbml2ZXJzaXR5IG9mIE9zbG8sIFBCIDEwNDYsIEJsaW5kZXJuLCAwMzE3LCBPc2xvLCBO
b3J3YXk7IFNlY3Rpb24gZm9yIFByZXZlbnRpdmUgQ2FyZGlvbG9neSwgRGVwYXJ0bWVudCBvZiBF
bmRvY3Jpbm9sb2d5LCBPYmVzaXR5IGFuZCBQcmV2ZW50aXZlIE1lZGljaW5lLCBPc2xvIFVuaXZl
cnNpdHkgSG9zcGl0YWwsIE5vcndheS4mI3hEO0RlcGFydG1lbnQgb2YgTnV0cml0aW9uLCBJbnN0
aXR1dGUgb2YgQmFzaWMgTWVkaWNhbCBTY2llbmNlcywgRmFjdWx0eSBvZiBNZWRpY2luZSwgVW5p
dmVyc2l0eSBvZiBPc2xvLCBQQiAxMDQ2LCBCbGluZGVybiwgMDMxNywgT3NsbywgTm9yd2F5OyBO
b3J3ZWdpYW4gTmF0aW9uYWwgQWR2aXNvcnkgVW5pdCBvbiBGYW1pbGlhbCBIeXBlcmNob2xlc3Rl
cm9sZW1pYSwgT3NsbyBVbml2ZXJzaXR5IEhvc3BpdGFsLCBSaWtzaG9zcGl0YWxldCwgTm9yd2F5
LjwvYXV0aC1hZGRyZXNzPjx0aXRsZXM+PHRpdGxlPkVmZmVjdCBvZiBsb3cgY2FyYm9oeWRyYXRl
IGhpZ2ggZmF0IGRpZXQgb24gTERMIGNob2xlc3Rlcm9sIGFuZCBnZW5lIGV4cHJlc3Npb24gaW4g
bm9ybWFsLXdlaWdodCwgeW91bmcgYWR1bHRzOiBBIHJhbmRvbWl6ZWQgY29udHJvbGxlZCBzdHVk
eTwvdGl0bGU+PHNlY29uZGFyeS10aXRsZT5BdGhlcm9zY2xlcm9zaXM8L3NlY29uZGFyeS10aXRs
ZT48L3RpdGxlcz48cGVyaW9kaWNhbD48ZnVsbC10aXRsZT5BdGhlcm9zY2xlcm9zaXM8L2Z1bGwt
dGl0bGU+PC9wZXJpb2RpY2FsPjxwYWdlcz41Mi02MTwvcGFnZXM+PHZvbHVtZT4yNzk8L3ZvbHVt
ZT48ZWRpdGlvbj4yMDE4LzExLzA5PC9lZGl0aW9uPjxrZXl3b3Jkcz48a2V5d29yZD5BZHVsdDwv
a2V5d29yZD48a2V5d29yZD5BZ2UgRmFjdG9yczwva2V5d29yZD48a2V5d29yZD5CaW9tYXJrZXJz
L2Jsb29kPC9rZXl3b3JkPjxrZXl3b3JkPkNob2xlc3Rlcm9sLCBMREwvKmJsb29kPC9rZXl3b3Jk
PjxrZXl3b3JkPipEaWV0LCBDYXJib2h5ZHJhdGUtUmVzdHJpY3RlZDwva2V5d29yZD48a2V5d29y
ZD4qRGlldCwgSGlnaC1GYXQ8L2tleXdvcmQ+PGtleXdvcmQ+KkRpZXQsIEhpZ2gtUHJvdGVpbiBM
b3ctQ2FyYm9oeWRyYXRlPC9rZXl3b3JkPjxrZXl3b3JkPkZlbWFsZTwva2V5d29yZD48a2V5d29y
ZD5HZW5lIEV4cHJlc3Npb24gUmVndWxhdGlvbjwva2V5d29yZD48a2V5d29yZD5IZWFsdGh5IFZv
bHVudGVlcnM8L2tleXdvcmQ+PGtleXdvcmQ+SHVtYW5zPC9rZXl3b3JkPjxrZXl3b3JkPkxpcGlk
IE1ldGFib2xpc20vKmdlbmV0aWNzPC9rZXl3b3JkPjxrZXl3b3JkPk1hbGU8L2tleXdvcmQ+PGtl
eXdvcmQ+UHJvcHJvdGVpbiBDb252ZXJ0YXNlIDkvYmxvb2Q8L2tleXdvcmQ+PGtleXdvcmQ+WW91
bmcgQWR1bHQ8L2tleXdvcmQ+PGtleXdvcmQ+QXRraW5zIERpZXQ8L2tleXdvcmQ+PGtleXdvcmQ+
Q2FyZGlvdmFzY3VsYXIgcmlzayBmYWN0b3JzPC9rZXl3b3JkPjxrZXl3b3JkPkNob2xlc3Rlcm9s
PC9rZXl3b3JkPjxrZXl3b3JkPkRpZXQ8L2tleXdvcmQ+PGtleXdvcmQ+RmF0PC9rZXl3b3JkPjxr
ZXl3b3JkPkZhdHR5IGFjaWRzPC9rZXl3b3JkPjxrZXl3b3JkPkxkbDwva2V5d29yZD48a2V5d29y
ZD5TYXR1cmF0ZWQgZmF0dHkgYWNpZHM8L2tleXdvcmQ+PC9rZXl3b3Jkcz48ZGF0ZXM+PHllYXI+
MjAxODwveWVhcj48cHViLWRhdGVzPjxkYXRlPkRlYzwvZGF0ZT48L3B1Yi1kYXRlcz48L2RhdGVz
Pjxpc2JuPjE4NzktMTQ4NCAoRWxlY3Ryb25pYykmI3hEOzAwMjEtOTE1MCAoTGlua2luZyk8L2lz
Ym4+PGFjY2Vzc2lvbi1udW0+MzA0MDg3MTc8L2FjY2Vzc2lvbi1udW0+PHVybHM+PHJlbGF0ZWQt
dXJscz48dXJsPmh0dHBzOi8vd3d3Lm5jYmkubmxtLm5paC5nb3YvcHVibWVkLzMwNDA4NzE3PC91
cmw+PC9yZWxhdGVkLXVybHM+PC91cmxzPjxlbGVjdHJvbmljLXJlc291cmNlLW51bT4xMC4xMDE2
L2ouYXRoZXJvc2NsZXJvc2lzLjIwMTguMTAuMDEzPC9lbGVjdHJvbmljLXJlc291cmNlLW51bT48
L3JlY29yZD48L0NpdGU+PENpdGU+PEF1dGhvcj5MaW1hPC9BdXRob3I+PFllYXI+MjAxNTwvWWVh
cj48UmVjTnVtPjI4NDwvUmVjTnVtPjxyZWNvcmQ+PHJlYy1udW1iZXI+Mjg0PC9yZWMtbnVtYmVy
Pjxmb3JlaWduLWtleXM+PGtleSBhcHA9IkVOIiBkYi1pZD0id3B6NXR2cHM2cjBzeG1lZHZ4aTVm
YXpjd2RmdHNzMDUwejB0IiB0aW1lc3RhbXA9IjE3MTExNTYyMzUiPjI4NDwva2V5PjwvZm9yZWln
bi1rZXlzPjxyZWYtdHlwZSBuYW1lPSJKb3VybmFsIEFydGljbGUiPjE3PC9yZWYtdHlwZT48Y29u
dHJpYnV0b3JzPjxhdXRob3JzPjxhdXRob3I+TGltYSwgUC4gQS48L2F1dGhvcj48YXV0aG9yPmRl
IEJyaXRvIFNhbXBhaW8sIEwuIFAuPC9hdXRob3I+PGF1dGhvcj5EYW1hc2Nlbm8sIE4uIFIuPC9h
dXRob3I+PC9hdXRob3JzPjwvY29udHJpYnV0b3JzPjx0aXRsZXM+PHRpdGxlPktldG9nZW5pYyBk
aWV0IGluIGVwaWxlcHRpYyBjaGlsZHJlbjogaW1wYWN0IG9uIGxpcG9wcm90ZWlucyBhbmQgb3hp
ZGF0aXZlIHN0cmVzczwvdGl0bGU+PHNlY29uZGFyeS10aXRsZT5OdXRyIE5ldXJvc2NpPC9zZWNv
bmRhcnktdGl0bGU+PC90aXRsZXM+PHBlcmlvZGljYWw+PGZ1bGwtdGl0bGU+TnV0ciBOZXVyb3Nj
aTwvZnVsbC10aXRsZT48L3BlcmlvZGljYWw+PHBhZ2VzPjMzNy00NDwvcGFnZXM+PHZvbHVtZT4x
ODwvdm9sdW1lPjxudW1iZXI+ODwvbnVtYmVyPjxlZGl0aW9uPjIwMTUvMDcvMTY8L2VkaXRpb24+
PGtleXdvcmRzPjxrZXl3b3JkPkFkb2xlc2NlbnQ8L2tleXdvcmQ+PGtleXdvcmQ+Q2hpbGQ8L2tl
eXdvcmQ+PGtleXdvcmQ+Q2hvbGVzdGVyb2wsIEhETC9ibG9vZDwva2V5d29yZD48a2V5d29yZD5D
aG9sZXN0ZXJvbCwgTERML2Jsb29kPC9rZXl3b3JkPjxrZXl3b3JkPkRhdGFiYXNlcywgRmFjdHVh
bDwva2V5d29yZD48a2V5d29yZD5EaWV0LCBLZXRvZ2VuaWMvKmFkdmVyc2UgZWZmZWN0czwva2V5
d29yZD48a2V5d29yZD5FcGlsZXBzeS8qZGlldCB0aGVyYXB5PC9rZXl3b3JkPjxrZXl3b3JkPkh1
bWFuczwva2V5d29yZD48a2V5d29yZD5IeXBlcmNob2xlc3Rlcm9sZW1pYS9ibG9vZC8qZXRpb2xv
Z3k8L2tleXdvcmQ+PGtleXdvcmQ+Kk94aWRhdGl2ZSBTdHJlc3M8L2tleXdvcmQ+PGtleXdvcmQ+
VHJpZ2x5Y2VyaWRlcy9ibG9vZDwva2V5d29yZD48a2V5d29yZD5EeXNsaXBpZGVtaWFzPC9rZXl3
b3JkPjxrZXl3b3JkPkVwaWxlcHN5PC9rZXl3b3JkPjxrZXl3b3JkPktldG9nZW5pYyBkaWV0PC9r
ZXl3b3JkPjxrZXl3b3JkPkxpcGlkIG1ldGFib2xpc208L2tleXdvcmQ+PGtleXdvcmQ+TG93LWRl
bnNpdHkgbGlwb3Byb3RlaW48L2tleXdvcmQ+PGtleXdvcmQ+T3hpZGF0aXZlIHN0cmVzczwva2V5
d29yZD48L2tleXdvcmRzPjxkYXRlcz48eWVhcj4yMDE1PC95ZWFyPjwvZGF0ZXM+PGlzYm4+MTQ3
Ni04MzA1IChFbGVjdHJvbmljKSYjeEQ7MTAyOC00MTVYIChMaW5raW5nKTwvaXNibj48YWNjZXNz
aW9uLW51bT4yNjE3NzE4NzwvYWNjZXNzaW9uLW51bT48dXJscz48cmVsYXRlZC11cmxzPjx1cmw+
aHR0cHM6Ly93d3cubmNiaS5ubG0ubmloLmdvdi9wdWJtZWQvMjYxNzcxODc8L3VybD48L3JlbGF0
ZWQtdXJscz48L3VybHM+PGVsZWN0cm9uaWMtcmVzb3VyY2UtbnVtPjEwLjExNzkvMTQ3NjgzMDUx
NVkuMDAwMDAwMDAzNjwvZWxlY3Ryb25pYy1yZXNvdXJjZS1udW0+PC9yZWNvcmQ+PC9DaXRlPjwv
RW5kTm90ZT5=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PEVuZE5vdGU+PENpdGU+PEF1dGhvcj5Ld2l0ZXJvdmljaDwvQXV0aG9yPjxZZWFyPjIwMDM8L1ll
YXI+PFJlY051bT4yNzk8L1JlY051bT48RGlzcGxheVRleHQ+KDI0NS0yNTApPC9EaXNwbGF5VGV4
dD48cmVjb3JkPjxyZWMtbnVtYmVyPjI3OTwvcmVjLW51bWJlcj48Zm9yZWlnbi1rZXlzPjxrZXkg
YXBwPSJFTiIgZGItaWQ9IndwejV0dnBzNnIwc3htZWR2eGk1ZmF6Y3dkZnRzczA1MHowdCIgdGlt
ZXN0YW1wPSIxNzExMTU1NTcxIj4yNzk8L2tleT48L2ZvcmVpZ24ta2V5cz48cmVmLXR5cGUgbmFt
ZT0iSm91cm5hbCBBcnRpY2xlIj4xNzwvcmVmLXR5cGU+PGNvbnRyaWJ1dG9ycz48YXV0aG9ycz48
YXV0aG9yPkt3aXRlcm92aWNoLCBQLiBPLiwgSnIuPC9hdXRob3I+PGF1dGhvcj5WaW5pbmcsIEUu
IFAuPC9hdXRob3I+PGF1dGhvcj5QeXppaywgUC48L2F1dGhvcj48YXV0aG9yPlNrb2xhc2t5LCBS
LiwgSnIuPC9hdXRob3I+PGF1dGhvcj5GcmVlbWFuLCBKLiBNLjwvYXV0aG9yPjwvYXV0aG9ycz48
L2NvbnRyaWJ1dG9ycz48YXV0aC1hZGRyZXNzPkxpcGlkIFJlc2VhcmNoIEF0aGVyb3NjbGVyb3Np
cyBEaXZpc2lvbiwgRGVwYXJ0bWVudCBvZiBOZXVyb2xvZ3ksIFRoZSBKb2hucyBIb3BraW5zIE1l
ZGljYWwgSW5zdGl0dXRpb25zLCBCYWx0aW1vcmUsIE1kLCBVU0EuIHBrd2l0ZXJvQGpobWkuZWR1
PC9hdXRoLWFkZHJlc3M+PHRpdGxlcz48dGl0bGU+RWZmZWN0IG9mIGEgaGlnaC1mYXQga2V0b2dl
bmljIGRpZXQgb24gcGxhc21hIGxldmVscyBvZiBsaXBpZHMsIGxpcG9wcm90ZWlucywgYW5kIGFw
b2xpcG9wcm90ZWlucyBpbiBjaGlsZHJlbjwvdGl0bGU+PHNlY29uZGFyeS10aXRsZT5KQU1BPC9z
ZWNvbmRhcnktdGl0bGU+PC90aXRsZXM+PHBlcmlvZGljYWw+PGZ1bGwtdGl0bGU+SkFNQTwvZnVs
bC10aXRsZT48L3BlcmlvZGljYWw+PHBhZ2VzPjkxMi0yMDwvcGFnZXM+PHZvbHVtZT4yOTA8L3Zv
bHVtZT48bnVtYmVyPjc8L251bWJlcj48ZWRpdGlvbj4yMDAzLzA4LzIxPC9lZGl0aW9uPjxrZXl3
b3Jkcz48a2V5d29yZD5BZG9sZXNjZW50PC9rZXl3b3JkPjxrZXl3b3JkPkFwb2xpcG9wcm90ZWlu
cy9ibG9vZDwva2V5d29yZD48a2V5d29yZD5DaGlsZDwva2V5d29yZD48a2V5d29yZD5DaGlsZCwg
UHJlc2Nob29sPC9rZXl3b3JkPjxrZXl3b3JkPipEaWV0PC9rZXl3b3JkPjxrZXl3b3JkPkRpZXRh
cnkgRmF0czwva2V5d29yZD48a2V5d29yZD5GZW1hbGU8L2tleXdvcmQ+PGtleXdvcmQ+SHVtYW5z
PC9rZXl3b3JkPjxrZXl3b3JkPkh5cGVybGlwaWRlbWlhcy9ldGlvbG9neTwva2V5d29yZD48a2V5
d29yZD5JbmZhbnQ8L2tleXdvcmQ+PGtleXdvcmQ+S2V0b3Npcy91cmluZTwva2V5d29yZD48a2V5
d29yZD5MaXBpZHMvKmJsb29kPC9rZXl3b3JkPjxrZXl3b3JkPkxpcG9wcm90ZWlucy9ibG9vZDwv
a2V5d29yZD48a2V5d29yZD5NYWxlPC9rZXl3b3JkPjxrZXl3b3JkPlByb3NwZWN0aXZlIFN0dWRp
ZXM8L2tleXdvcmQ+PGtleXdvcmQ+U2VpenVyZXMvKmRpZXQgdGhlcmFweTwva2V5d29yZD48L2tl
eXdvcmRzPjxkYXRlcz48eWVhcj4yMDAzPC95ZWFyPjxwdWItZGF0ZXM+PGRhdGU+QXVnIDIwPC9k
YXRlPjwvcHViLWRhdGVzPjwvZGF0ZXM+PGlzYm4+MTUzOC0zNTk4IChFbGVjdHJvbmljKSYjeEQ7
MDA5OC03NDg0IChMaW5raW5nKTwvaXNibj48YWNjZXNzaW9uLW51bT4xMjkyODQ2ODwvYWNjZXNz
aW9uLW51bT48dXJscz48cmVsYXRlZC11cmxzPjx1cmw+aHR0cHM6Ly93d3cubmNiaS5ubG0ubmlo
Lmdvdi9wdWJtZWQvMTI5Mjg0Njg8L3VybD48L3JlbGF0ZWQtdXJscz48L3VybHM+PGVsZWN0cm9u
aWMtcmVzb3VyY2UtbnVtPjEwLjEwMDEvamFtYS4yOTAuNy45MTI8L2VsZWN0cm9uaWMtcmVzb3Vy
Y2UtbnVtPjwvcmVjb3JkPjwvQ2l0ZT48Q2l0ZT48QXV0aG9yPkJ1Z2E8L0F1dGhvcj48WWVhcj4y
MDIyPC9ZZWFyPjxSZWNOdW0+MjgwPC9SZWNOdW0+PHJlY29yZD48cmVjLW51bWJlcj4yODA8L3Jl
Yy1udW1iZXI+PGZvcmVpZ24ta2V5cz48a2V5IGFwcD0iRU4iIGRiLWlkPSJ3cHo1dHZwczZyMHN4
bWVkdnhpNWZhemN3ZGZ0c3MwNTB6MHQiIHRpbWVzdGFtcD0iMTcxMTE1NTcyMCI+MjgwPC9rZXk+
PC9mb3JlaWduLWtleXM+PHJlZi10eXBlIG5hbWU9IkpvdXJuYWwgQXJ0aWNsZSI+MTc8L3JlZi10
eXBlPjxjb250cmlidXRvcnM+PGF1dGhvcnM+PGF1dGhvcj5CdWdhLCBBLjwvYXV0aG9yPjxhdXRo
b3I+V2VsdG9uLCBHLiBMLjwvYXV0aG9yPjxhdXRob3I+U2NvdHQsIEsuIEUuPC9hdXRob3I+PGF1
dGhvcj5BdHdlbGwsIEEuIEQuPC9hdXRob3I+PGF1dGhvcj5IYWxleSwgUy4gSi48L2F1dGhvcj48
YXV0aG9yPkVzYmVuc2hhZGUsIE4uIEouPC9hdXRob3I+PGF1dGhvcj5BYnJhaGFtLCBKLjwvYXV0
aG9yPjxhdXRob3I+QnV4dG9uLCBKLiBELjwvYXV0aG9yPjxhdXRob3I+QXVsdCwgRC4gTC48L2F1
dGhvcj48YXV0aG9yPlJhYWJlLCBBLiBTLjwvYXV0aG9yPjxhdXRob3I+Tm9ha2VzLCBULiBELjwv
YXV0aG9yPjxhdXRob3I+SHlkZSwgUC4gTi48L2F1dGhvcj48YXV0aG9yPlZvbGVrLCBKLiBTLjwv
YXV0aG9yPjxhdXRob3I+UHJpbnMsIFAuIEouPC9hdXRob3I+PC9hdXRob3JzPjwvY29udHJpYnV0
b3JzPjxhdXRoLWFkZHJlc3M+RGVwYXJ0bWVudCBvZiBIdW1hbiBTY2llbmNlcywgVGhlIE9oaW8g
U3RhdGUgVW5pdmVyc2l0eSwgQ29sdW1idXMsIE9IIDQzMjEwLCBVU0EuJiN4RDtEZXBhcnRtZW50
IG9mIEV4ZXJjaXNlIFNjaWVuY2UsIEdyb3ZlIENpdHkgQ29sbGVnZSwgR3JvdmUgQ2l0eSwgUEEg
MTYxMjcsIFVTQS4mI3hEO0RlcGFydG1lbnQgb2YgSHVtYW4gRWNvbG9neSwgWW91bmdzdG93biBT
dGF0ZSBVbml2ZXJzaXR5LCBZb3VuZ3N0b3duLCBPSCA0NDU1NSwgVVNBLiYjeEQ7RGVwYXJ0bWVu
dCBvZiBBcHBsaWVkIERlc2lnbiwgQ2FwZSBQZW5pbnN1bGEgVW5pdmVyc2l0eSBvZiBUZWNobm9s
b2d5LCBDYXBlIFRvd24gODAwMCwgU291dGggQWZyaWNhLiYjeEQ7RGVwYXJ0bWVudCBvZiBLaW5l
c2lvbG9neSwgVW5pdmVyc2l0eSBvZiBOb3J0aGVybiBHZW9yZ2lhLCBEYWhsb25lZ2EsIEdBIDMw
NTk3LCBVU0EuPC9hdXRoLWFkZHJlc3M+PHRpdGxlcz48dGl0bGU+VGhlIEVmZmVjdHMgb2YgQ2Fy
Ym9oeWRyYXRlIHZlcnN1cyBGYXQgUmVzdHJpY3Rpb24gb24gTGlwaWQgUHJvZmlsZXMgaW4gSGln
aGx5IFRyYWluZWQsIFJlY3JlYXRpb25hbCBEaXN0YW5jZSBSdW5uZXJzOiBBIFJhbmRvbWl6ZWQs
IENyb3NzLU92ZXIgVHJpYWw8L3RpdGxlPjxzZWNvbmRhcnktdGl0bGU+TnV0cmllbnRzPC9zZWNv
bmRhcnktdGl0bGU+PC90aXRsZXM+PHBlcmlvZGljYWw+PGZ1bGwtdGl0bGU+TnV0cmllbnRzPC9m
dWxsLXRpdGxlPjwvcGVyaW9kaWNhbD48dm9sdW1lPjE0PC92b2x1bWU+PG51bWJlcj42PC9udW1i
ZXI+PGVkaXRpb24+MjAyMi8wMy8yNzwvZWRpdGlvbj48a2V5d29yZHM+PGtleXdvcmQ+Q2hvbGVz
dGVyb2wsIEhETDwva2V5d29yZD48a2V5d29yZD5Dcm9zcy1PdmVyIFN0dWRpZXM8L2tleXdvcmQ+
PGtleXdvcmQ+KkRpZXQsIEZhdC1SZXN0cmljdGVkPC9rZXl3b3JkPjxrZXl3b3JkPipEaWV0YXJ5
IENhcmJvaHlkcmF0ZXM8L2tleXdvcmQ+PGtleXdvcmQ+SHVtYW5zPC9rZXl3b3JkPjxrZXl3b3Jk
PkxpcGlkczwva2V5d29yZD48a2V5d29yZD5NYWxlPC9rZXl3b3JkPjxrZXl3b3JkPmNob2xlc3Rl
cm9sPC9rZXl3b3JkPjxrZXl3b3JkPmNyb3Nzb3Zlcjwva2V5d29yZD48a2V5d29yZD5lbmR1cmFu
Y2UgYXRobGV0ZXM8L2tleXdvcmQ+PGtleXdvcmQ+bGlwaWQgcHJvZmlsZXM8L2tleXdvcmQ+PGtl
eXdvcmQ+bG93LWNhcmJvaHlkcmF0ZTwva2V5d29yZD48a2V5d29yZD5sb3ctZmF0PC9rZXl3b3Jk
Pjwva2V5d29yZHM+PGRhdGVzPjx5ZWFyPjIwMjI8L3llYXI+PHB1Yi1kYXRlcz48ZGF0ZT5NYXIg
ODwvZGF0ZT48L3B1Yi1kYXRlcz48L2RhdGVzPjxpc2JuPjIwNzItNjY0MyAoRWxlY3Ryb25pYykm
I3hEOzIwNzItNjY0MyAoTGlua2luZyk8L2lzYm4+PGFjY2Vzc2lvbi1udW0+MzUzMzQ3OTE8L2Fj
Y2Vzc2lvbi1udW0+PHVybHM+PHJlbGF0ZWQtdXJscz48dXJsPmh0dHBzOi8vd3d3Lm5jYmkubmxt
Lm5paC5nb3YvcHVibWVkLzM1MzM0NzkxPC91cmw+PC9yZWxhdGVkLXVybHM+PC91cmxzPjxjdXN0
b20yPlBNQzg5NTUzODY8L2N1c3RvbTI+PGVsZWN0cm9uaWMtcmVzb3VyY2UtbnVtPjEwLjMzOTAv
bnUxNDA2MTEzNTwvZWxlY3Ryb25pYy1yZXNvdXJjZS1udW0+PC9yZWNvcmQ+PC9DaXRlPjxDaXRl
PjxBdXRob3I+QnVyZW48L0F1dGhvcj48WWVhcj4yMDIxPC9ZZWFyPjxSZWNOdW0+MjgxPC9SZWNO
dW0+PHJlY29yZD48cmVjLW51bWJlcj4yODE8L3JlYy1udW1iZXI+PGZvcmVpZ24ta2V5cz48a2V5
IGFwcD0iRU4iIGRiLWlkPSJ3cHo1dHZwczZyMHN4bWVkdnhpNWZhemN3ZGZ0c3MwNTB6MHQiIHRp
bWVzdGFtcD0iMTcxMTE1NTg1MSI+MjgxPC9rZXk+PC9mb3JlaWduLWtleXM+PHJlZi10eXBlIG5h
bWU9IkpvdXJuYWwgQXJ0aWNsZSI+MTc8L3JlZi10eXBlPjxjb250cmlidXRvcnM+PGF1dGhvcnM+
PGF1dGhvcj5CdXJlbiwgSi48L2F1dGhvcj48YXV0aG9yPkVyaWNzc29uLCBNLjwvYXV0aG9yPjxh
dXRob3I+RGFtYXNjZW5vLCBOLiBSLiBULjwvYXV0aG9yPjxhdXRob3I+U2pvZGluLCBBLjwvYXV0
aG9yPjwvYXV0aG9ycz48L2NvbnRyaWJ1dG9ycz48YXV0aC1hZGRyZXNzPkRlcGFydG1lbnQgb2Yg
Rm9vZCwgTnV0cml0aW9uIGFuZCBDdWxpbmFyeSBTY2llbmNlLCBVbWVhIFVuaXZlcnNpdHksIDkw
MTg3IFVtZWEsIFN3ZWRlbi4mI3hEO0RlcGFydG1lbnQgb2YgUHVibGljIEhlYWx0aCBhbmQgQ2xp
bmljYWwgTWVkaWNpbmUsIE1lZGljaW5lLCBVbWVhIFVuaXZlcnNpdHksIDkwMTg3IFVtZWEsIFN3
ZWRlbi4mI3hEO0RlcGFydG1lbnQgb2YgTWVkaWNhbCBCaW9zY2llbmNlcywgUGh5c2lvbG9naWNh
bCBDaGVtaXN0cnksIFVtZWEgVW5pdmVyc2l0eSwgOTAxODcgVW1lYSwgU3dlZGVuLiYjeEQ7VW1l
YSBDZW50cmUgZm9yIE1vbGVjdWxhciBNZWRpY2luZSwgVW1lYSBVbml2ZXJzaXR5LCA5MDE4NyBV
bWVhLCBTd2VkZW4uJiN4RDtEZXBhcnRtZW50IG9mIE51dHJpdGlvbiwgU2Nob29sIG9mIFB1Ymxp
YyBIZWFsdGgsIFVuaXZlcnNpdHkgb2YgU2FvIFBhdWxvLCAwNTUwOC0wNjAgU2FvIFBhdWxvLCBC
cmF6aWwuPC9hdXRoLWFkZHJlc3M+PHRpdGxlcz48dGl0bGU+QSBLZXRvZ2VuaWMgTG93LUNhcmJv
aHlkcmF0ZSBIaWdoLUZhdCBEaWV0IEluY3JlYXNlcyBMREwgQ2hvbGVzdGVyb2wgaW4gSGVhbHRo
eSwgWW91bmcsIE5vcm1hbC1XZWlnaHQgV29tZW46IEEgUmFuZG9taXplZCBDb250cm9sbGVkIEZl
ZWRpbmcgVHJpYWw8L3RpdGxlPjxzZWNvbmRhcnktdGl0bGU+TnV0cmllbnRzPC9zZWNvbmRhcnkt
dGl0bGU+PC90aXRsZXM+PHBlcmlvZGljYWw+PGZ1bGwtdGl0bGU+TnV0cmllbnRzPC9mdWxsLXRp
dGxlPjwvcGVyaW9kaWNhbD48dm9sdW1lPjEzPC92b2x1bWU+PG51bWJlcj4zPC9udW1iZXI+PGVk
aXRpb24+MjAyMS8wNC8wNDwvZWRpdGlvbj48a2V5d29yZHM+PGtleXdvcmQ+QWR1bHQ8L2tleXdv
cmQ+PGtleXdvcmQ+Q2FyZGlvdmFzY3VsYXIgRGlzZWFzZXMvZXRpb2xvZ3k8L2tleXdvcmQ+PGtl
eXdvcmQ+Q2hvbGVzdGVyb2wvYmxvb2Q8L2tleXdvcmQ+PGtleXdvcmQ+Q2hvbGVzdGVyb2wsIExE
TC8qYmxvb2Q8L2tleXdvcmQ+PGtleXdvcmQ+KkRpZXQsIENhcmJvaHlkcmF0ZS1SZXN0cmljdGVk
PC9rZXl3b3JkPjxrZXl3b3JkPipEaWV0LCBIaWdoLUZhdDwva2V5d29yZD48a2V5d29yZD5GYXR0
eSBBY2lkczwva2V5d29yZD48a2V5d29yZD5GZW1hbGU8L2tleXdvcmQ+PGtleXdvcmQ+SHVtYW5z
PC9rZXl3b3JkPjxrZXl3b3JkPkxpcGlkcy9ibG9vZDwva2V5d29yZD48a2V5d29yZD5MaXBvcHJv
dGVpbnM8L2tleXdvcmQ+PGtleXdvcmQ+UmlzayBGYWN0b3JzPC9rZXl3b3JkPjxrZXl3b3JkPlN3
ZWRlbjwva2V5d29yZD48a2V5d29yZD5Zb3VuZyBBZHVsdDwva2V5d29yZD48a2V5d29yZD5jYXJk
aW92YXNjdWxhciBkaXNlYXNlPC9rZXl3b3JkPjxrZXl3b3JkPmRpZXQgaW50ZXJ2ZW50aW9uPC9r
ZXl3b3JkPjxrZXl3b3JkPmRpZXRhcnkgZmF0PC9rZXl3b3JkPjxrZXl3b3JkPnNhdHVyYXRlZCBm
YXR0eSBhY2lkczwva2V5d29yZD48a2V5d29yZD5kZXNpZ24gb2YgdGhlIHN0dWR5PC9rZXl3b3Jk
PjxrZXl3b3JkPmluIHRoZSBjb2xsZWN0aW9uLCBhbmFseXNlcywgb3IgaW50ZXJwcmV0YXRpb24g
b2YgZGF0YTwva2V5d29yZD48a2V5d29yZD5pbjwva2V5d29yZD48a2V5d29yZD50aGUgd3JpdGlu
ZyBvZiB0aGUgbWFudXNjcmlwdCwgb3IgaW4gdGhlIGRlY2lzaW9uIHRvIHB1Ymxpc2ggdGhlIHJl
c3VsdHMuPC9rZXl3b3JkPjwva2V5d29yZHM+PGRhdGVzPjx5ZWFyPjIwMjE8L3llYXI+PHB1Yi1k
YXRlcz48ZGF0ZT5NYXIgMjwvZGF0ZT48L3B1Yi1kYXRlcz48L2RhdGVzPjxpc2JuPjIwNzItNjY0
MyAoRWxlY3Ryb25pYykmI3hEOzIwNzItNjY0MyAoTGlua2luZyk8L2lzYm4+PGFjY2Vzc2lvbi1u
dW0+MzM4MDEyNDc8L2FjY2Vzc2lvbi1udW0+PHVybHM+PHJlbGF0ZWQtdXJscz48dXJsPmh0dHBz
Oi8vd3d3Lm5jYmkubmxtLm5paC5nb3YvcHVibWVkLzMzODAxMjQ3PC91cmw+PC9yZWxhdGVkLXVy
bHM+PC91cmxzPjxjdXN0b20yPlBNQzgwMDE5ODg8L2N1c3RvbTI+PGVsZWN0cm9uaWMtcmVzb3Vy
Y2UtbnVtPjEwLjMzOTAvbnUxMzAzMDgxNDwvZWxlY3Ryb25pYy1yZXNvdXJjZS1udW0+PC9yZWNv
cmQ+PC9DaXRlPjxDaXRlPjxBdXRob3I+Q3JlaWdodG9uPC9BdXRob3I+PFllYXI+MjAxODwvWWVh
cj48UmVjTnVtPjI4MjwvUmVjTnVtPjxyZWNvcmQ+PHJlYy1udW1iZXI+MjgyPC9yZWMtbnVtYmVy
Pjxmb3JlaWduLWtleXM+PGtleSBhcHA9IkVOIiBkYi1pZD0id3B6NXR2cHM2cjBzeG1lZHZ4aTVm
YXpjd2RmdHNzMDUwejB0IiB0aW1lc3RhbXA9IjE3MTExNTYwMzAiPjI4Mjwva2V5PjwvZm9yZWln
bi1rZXlzPjxyZWYtdHlwZSBuYW1lPSJKb3VybmFsIEFydGljbGUiPjE3PC9yZWYtdHlwZT48Y29u
dHJpYnV0b3JzPjxhdXRob3JzPjxhdXRob3I+Q3JlaWdodG9uLCBCLiBDLjwvYXV0aG9yPjxhdXRo
b3I+SHlkZSwgUC4gTi48L2F1dGhvcj48YXV0aG9yPk1hcmVzaCwgQy4gTS48L2F1dGhvcj48YXV0
aG9yPktyYWVtZXIsIFcuIEouPC9hdXRob3I+PGF1dGhvcj5QaGlubmV5LCBTLiBELjwvYXV0aG9y
PjxhdXRob3I+Vm9sZWssIEouIFMuPC9hdXRob3I+PC9hdXRob3JzPjwvY29udHJpYnV0b3JzPjxh
dXRoLWFkZHJlc3M+VmlydGEgSGVhbHRoLCBTYW4gRnJhbmNpc2NvLCBDYWxpZm9ybmlhLCBVU0Eu
JiN4RDtEZXBhcnRtZW50IG9mIEh1bWFuIFNjaWVuY2VzLCBUaGUgT2hpbyBTdGF0ZSBVbml2ZXJz
aXR5LCBDb2x1bWJ1cywgT2hpbywgVVNBLjwvYXV0aC1hZGRyZXNzPjx0aXRsZXM+PHRpdGxlPlBh
cmFkb3ggb2YgaHlwZXJjaG9sZXN0ZXJvbGFlbWlhIGluIGhpZ2hseSB0cmFpbmVkLCBrZXRvLWFk
YXB0ZWQgYXRobGV0ZXM8L3RpdGxlPjxzZWNvbmRhcnktdGl0bGU+Qk1KIE9wZW4gU3BvcnQgRXhl
cmMgTWVkPC9zZWNvbmRhcnktdGl0bGU+PC90aXRsZXM+PHBlcmlvZGljYWw+PGZ1bGwtdGl0bGU+
Qk1KIE9wZW4gU3BvcnQgRXhlcmMgTWVkPC9mdWxsLXRpdGxlPjwvcGVyaW9kaWNhbD48cGFnZXM+
ZTAwMDQyOTwvcGFnZXM+PHZvbHVtZT40PC92b2x1bWU+PG51bWJlcj4xPC9udW1iZXI+PGVkaXRp
b24+MjAxOC8xMC8xMjwvZWRpdGlvbj48a2V5d29yZHM+PGtleXdvcmQ+Y2hvbGVzdGVyb2wgYmFs
YW5jZTwva2V5d29yZD48a2V5d29yZD5saXBvcHJvdGVpbiBtZXRhYm9saXNtPC9rZXl3b3JkPjxr
ZXl3b3JkPmxvdyBjYXJiIGhpZ2ggZmF0PC9rZXl3b3JkPjxrZXl3b3JkPmV4ZXJjaXNlLiBKU1Yg
YW5kIFNEUCBhcmUgZm91bmRlcnMgb2YgVmlydGEgSGVhbHRoIGFuZCBoYXZlIGVxdWl0eSBwb3Np
dGlvbnM8L2tleXdvcmQ+PGtleXdvcmQ+QkNDPC9rZXl3b3JkPjxrZXl3b3JkPmlzIGFuIGVtcGxv
eWVlIGF0IFZpcnRhIEhlYWx0aC48L2tleXdvcmQ+PC9rZXl3b3Jkcz48ZGF0ZXM+PHllYXI+MjAx
ODwveWVhcj48L2RhdGVzPjxpc2JuPjIwNTUtNzY0NyAoUHJpbnQpJiN4RDsyMDU1LTc2NDcgKEVs
ZWN0cm9uaWMpJiN4RDsyMDU1LTc2NDcgKExpbmtpbmcpPC9pc2JuPjxhY2Nlc3Npb24tbnVtPjMw
MzA1OTI4PC9hY2Nlc3Npb24tbnVtPjx1cmxzPjxyZWxhdGVkLXVybHM+PHVybD5odHRwczovL3d3
dy5uY2JpLm5sbS5uaWguZ292L3B1Ym1lZC8zMDMwNTkyODwvdXJsPjwvcmVsYXRlZC11cmxzPjwv
dXJscz48Y3VzdG9tMj5QTUM2MTczMjU0PC9jdXN0b20yPjxlbGVjdHJvbmljLXJlc291cmNlLW51
bT4xMC4xMTM2L2JtanNlbS0yMDE4LTAwMDQyOTwvZWxlY3Ryb25pYy1yZXNvdXJjZS1udW0+PC9y
ZWNvcmQ+PC9DaXRlPjxDaXRlPjxBdXRob3I+UmV0dGVyc3RvbDwvQXV0aG9yPjxZZWFyPjIwMTg8
L1llYXI+PFJlY051bT4yODM8L1JlY051bT48cmVjb3JkPjxyZWMtbnVtYmVyPjI4MzwvcmVjLW51
bWJlcj48Zm9yZWlnbi1rZXlzPjxrZXkgYXBwPSJFTiIgZGItaWQ9IndwejV0dnBzNnIwc3htZWR2
eGk1ZmF6Y3dkZnRzczA1MHowdCIgdGltZXN0YW1wPSIxNzExMTU2MTMxIj4yODM8L2tleT48L2Zv
cmVpZ24ta2V5cz48cmVmLXR5cGUgbmFtZT0iSm91cm5hbCBBcnRpY2xlIj4xNzwvcmVmLXR5cGU+
PGNvbnRyaWJ1dG9ycz48YXV0aG9ycz48YXV0aG9yPlJldHRlcnN0b2wsIEsuPC9hdXRob3I+PGF1
dGhvcj5TdmVuZHNlbiwgTS48L2F1dGhvcj48YXV0aG9yPk5hcnZlcnVkLCBJLjwvYXV0aG9yPjxh
dXRob3I+SG9sdmVuLCBLLiBCLjwvYXV0aG9yPjwvYXV0aG9ycz48L2NvbnRyaWJ1dG9ycz48YXV0
aC1hZGRyZXNzPkRlcGFydG1lbnQgb2YgTnV0cml0aW9uLCBJbnN0aXR1dGUgb2YgQmFzaWMgTWVk
aWNhbCBTY2llbmNlcywgRmFjdWx0eSBvZiBNZWRpY2luZSwgVW5pdmVyc2l0eSBvZiBPc2xvLCBQ
QiAxMDQ2LCBCbGluZGVybiwgMDMxNywgT3NsbywgTm9yd2F5OyBMaXBpZCBDbGluaWMsIERlcGFy
dG1lbnQgb2YgRW5kb2NyaW5vbG9neSwgT2Jlc2l0eSBhbmQgUHJldmVudGl2ZSBNZWRpY2luZSwg
T3NsbywgVW5pdmVyc2l0eSBIb3NwaXRhbCwgTm9yd2F5LiBFbGVjdHJvbmljIGFkZHJlc3M6IGtq
ZXRpbC5yZXR0ZXJzdG9sQG1lZGlzaW4udWlvLm5vLiYjeEQ7RGVwYXJ0bWVudCBvZiBOdXRyaXRp
b24sIEluc3RpdHV0ZSBvZiBCYXNpYyBNZWRpY2FsIFNjaWVuY2VzLCBGYWN1bHR5IG9mIE1lZGlj
aW5lLCBVbml2ZXJzaXR5IG9mIE9zbG8sIFBCIDEwNDYsIEJsaW5kZXJuLCAwMzE3LCBPc2xvLCBO
b3J3YXk7IFNlY3Rpb24gZm9yIFByZXZlbnRpdmUgQ2FyZGlvbG9neSwgRGVwYXJ0bWVudCBvZiBF
bmRvY3Jpbm9sb2d5LCBPYmVzaXR5IGFuZCBQcmV2ZW50aXZlIE1lZGljaW5lLCBPc2xvIFVuaXZl
cnNpdHkgSG9zcGl0YWwsIE5vcndheS4mI3hEO0RlcGFydG1lbnQgb2YgTnV0cml0aW9uLCBJbnN0
aXR1dGUgb2YgQmFzaWMgTWVkaWNhbCBTY2llbmNlcywgRmFjdWx0eSBvZiBNZWRpY2luZSwgVW5p
dmVyc2l0eSBvZiBPc2xvLCBQQiAxMDQ2LCBCbGluZGVybiwgMDMxNywgT3NsbywgTm9yd2F5OyBO
b3J3ZWdpYW4gTmF0aW9uYWwgQWR2aXNvcnkgVW5pdCBvbiBGYW1pbGlhbCBIeXBlcmNob2xlc3Rl
cm9sZW1pYSwgT3NsbyBVbml2ZXJzaXR5IEhvc3BpdGFsLCBSaWtzaG9zcGl0YWxldCwgTm9yd2F5
LjwvYXV0aC1hZGRyZXNzPjx0aXRsZXM+PHRpdGxlPkVmZmVjdCBvZiBsb3cgY2FyYm9oeWRyYXRl
IGhpZ2ggZmF0IGRpZXQgb24gTERMIGNob2xlc3Rlcm9sIGFuZCBnZW5lIGV4cHJlc3Npb24gaW4g
bm9ybWFsLXdlaWdodCwgeW91bmcgYWR1bHRzOiBBIHJhbmRvbWl6ZWQgY29udHJvbGxlZCBzdHVk
eTwvdGl0bGU+PHNlY29uZGFyeS10aXRsZT5BdGhlcm9zY2xlcm9zaXM8L3NlY29uZGFyeS10aXRs
ZT48L3RpdGxlcz48cGVyaW9kaWNhbD48ZnVsbC10aXRsZT5BdGhlcm9zY2xlcm9zaXM8L2Z1bGwt
dGl0bGU+PC9wZXJpb2RpY2FsPjxwYWdlcz41Mi02MTwvcGFnZXM+PHZvbHVtZT4yNzk8L3ZvbHVt
ZT48ZWRpdGlvbj4yMDE4LzExLzA5PC9lZGl0aW9uPjxrZXl3b3Jkcz48a2V5d29yZD5BZHVsdDwv
a2V5d29yZD48a2V5d29yZD5BZ2UgRmFjdG9yczwva2V5d29yZD48a2V5d29yZD5CaW9tYXJrZXJz
L2Jsb29kPC9rZXl3b3JkPjxrZXl3b3JkPkNob2xlc3Rlcm9sLCBMREwvKmJsb29kPC9rZXl3b3Jk
PjxrZXl3b3JkPipEaWV0LCBDYXJib2h5ZHJhdGUtUmVzdHJpY3RlZDwva2V5d29yZD48a2V5d29y
ZD4qRGlldCwgSGlnaC1GYXQ8L2tleXdvcmQ+PGtleXdvcmQ+KkRpZXQsIEhpZ2gtUHJvdGVpbiBM
b3ctQ2FyYm9oeWRyYXRlPC9rZXl3b3JkPjxrZXl3b3JkPkZlbWFsZTwva2V5d29yZD48a2V5d29y
ZD5HZW5lIEV4cHJlc3Npb24gUmVndWxhdGlvbjwva2V5d29yZD48a2V5d29yZD5IZWFsdGh5IFZv
bHVudGVlcnM8L2tleXdvcmQ+PGtleXdvcmQ+SHVtYW5zPC9rZXl3b3JkPjxrZXl3b3JkPkxpcGlk
IE1ldGFib2xpc20vKmdlbmV0aWNzPC9rZXl3b3JkPjxrZXl3b3JkPk1hbGU8L2tleXdvcmQ+PGtl
eXdvcmQ+UHJvcHJvdGVpbiBDb252ZXJ0YXNlIDkvYmxvb2Q8L2tleXdvcmQ+PGtleXdvcmQ+WW91
bmcgQWR1bHQ8L2tleXdvcmQ+PGtleXdvcmQ+QXRraW5zIERpZXQ8L2tleXdvcmQ+PGtleXdvcmQ+
Q2FyZGlvdmFzY3VsYXIgcmlzayBmYWN0b3JzPC9rZXl3b3JkPjxrZXl3b3JkPkNob2xlc3Rlcm9s
PC9rZXl3b3JkPjxrZXl3b3JkPkRpZXQ8L2tleXdvcmQ+PGtleXdvcmQ+RmF0PC9rZXl3b3JkPjxr
ZXl3b3JkPkZhdHR5IGFjaWRzPC9rZXl3b3JkPjxrZXl3b3JkPkxkbDwva2V5d29yZD48a2V5d29y
ZD5TYXR1cmF0ZWQgZmF0dHkgYWNpZHM8L2tleXdvcmQ+PC9rZXl3b3Jkcz48ZGF0ZXM+PHllYXI+
MjAxODwveWVhcj48cHViLWRhdGVzPjxkYXRlPkRlYzwvZGF0ZT48L3B1Yi1kYXRlcz48L2RhdGVz
Pjxpc2JuPjE4NzktMTQ4NCAoRWxlY3Ryb25pYykmI3hEOzAwMjEtOTE1MCAoTGlua2luZyk8L2lz
Ym4+PGFjY2Vzc2lvbi1udW0+MzA0MDg3MTc8L2FjY2Vzc2lvbi1udW0+PHVybHM+PHJlbGF0ZWQt
dXJscz48dXJsPmh0dHBzOi8vd3d3Lm5jYmkubmxtLm5paC5nb3YvcHVibWVkLzMwNDA4NzE3PC91
cmw+PC9yZWxhdGVkLXVybHM+PC91cmxzPjxlbGVjdHJvbmljLXJlc291cmNlLW51bT4xMC4xMDE2
L2ouYXRoZXJvc2NsZXJvc2lzLjIwMTguMTAuMDEzPC9lbGVjdHJvbmljLXJlc291cmNlLW51bT48
L3JlY29yZD48L0NpdGU+PENpdGU+PEF1dGhvcj5MaW1hPC9BdXRob3I+PFllYXI+MjAxNTwvWWVh
cj48UmVjTnVtPjI4NDwvUmVjTnVtPjxyZWNvcmQ+PHJlYy1udW1iZXI+Mjg0PC9yZWMtbnVtYmVy
Pjxmb3JlaWduLWtleXM+PGtleSBhcHA9IkVOIiBkYi1pZD0id3B6NXR2cHM2cjBzeG1lZHZ4aTVm
YXpjd2RmdHNzMDUwejB0IiB0aW1lc3RhbXA9IjE3MTExNTYyMzUiPjI4NDwva2V5PjwvZm9yZWln
bi1rZXlzPjxyZWYtdHlwZSBuYW1lPSJKb3VybmFsIEFydGljbGUiPjE3PC9yZWYtdHlwZT48Y29u
dHJpYnV0b3JzPjxhdXRob3JzPjxhdXRob3I+TGltYSwgUC4gQS48L2F1dGhvcj48YXV0aG9yPmRl
IEJyaXRvIFNhbXBhaW8sIEwuIFAuPC9hdXRob3I+PGF1dGhvcj5EYW1hc2Nlbm8sIE4uIFIuPC9h
dXRob3I+PC9hdXRob3JzPjwvY29udHJpYnV0b3JzPjx0aXRsZXM+PHRpdGxlPktldG9nZW5pYyBk
aWV0IGluIGVwaWxlcHRpYyBjaGlsZHJlbjogaW1wYWN0IG9uIGxpcG9wcm90ZWlucyBhbmQgb3hp
ZGF0aXZlIHN0cmVzczwvdGl0bGU+PHNlY29uZGFyeS10aXRsZT5OdXRyIE5ldXJvc2NpPC9zZWNv
bmRhcnktdGl0bGU+PC90aXRsZXM+PHBlcmlvZGljYWw+PGZ1bGwtdGl0bGU+TnV0ciBOZXVyb3Nj
aTwvZnVsbC10aXRsZT48L3BlcmlvZGljYWw+PHBhZ2VzPjMzNy00NDwvcGFnZXM+PHZvbHVtZT4x
ODwvdm9sdW1lPjxudW1iZXI+ODwvbnVtYmVyPjxlZGl0aW9uPjIwMTUvMDcvMTY8L2VkaXRpb24+
PGtleXdvcmRzPjxrZXl3b3JkPkFkb2xlc2NlbnQ8L2tleXdvcmQ+PGtleXdvcmQ+Q2hpbGQ8L2tl
eXdvcmQ+PGtleXdvcmQ+Q2hvbGVzdGVyb2wsIEhETC9ibG9vZDwva2V5d29yZD48a2V5d29yZD5D
aG9sZXN0ZXJvbCwgTERML2Jsb29kPC9rZXl3b3JkPjxrZXl3b3JkPkRhdGFiYXNlcywgRmFjdHVh
bDwva2V5d29yZD48a2V5d29yZD5EaWV0LCBLZXRvZ2VuaWMvKmFkdmVyc2UgZWZmZWN0czwva2V5
d29yZD48a2V5d29yZD5FcGlsZXBzeS8qZGlldCB0aGVyYXB5PC9rZXl3b3JkPjxrZXl3b3JkPkh1
bWFuczwva2V5d29yZD48a2V5d29yZD5IeXBlcmNob2xlc3Rlcm9sZW1pYS9ibG9vZC8qZXRpb2xv
Z3k8L2tleXdvcmQ+PGtleXdvcmQ+Kk94aWRhdGl2ZSBTdHJlc3M8L2tleXdvcmQ+PGtleXdvcmQ+
VHJpZ2x5Y2VyaWRlcy9ibG9vZDwva2V5d29yZD48a2V5d29yZD5EeXNsaXBpZGVtaWFzPC9rZXl3
b3JkPjxrZXl3b3JkPkVwaWxlcHN5PC9rZXl3b3JkPjxrZXl3b3JkPktldG9nZW5pYyBkaWV0PC9r
ZXl3b3JkPjxrZXl3b3JkPkxpcGlkIG1ldGFib2xpc208L2tleXdvcmQ+PGtleXdvcmQ+TG93LWRl
bnNpdHkgbGlwb3Byb3RlaW48L2tleXdvcmQ+PGtleXdvcmQ+T3hpZGF0aXZlIHN0cmVzczwva2V5
d29yZD48L2tleXdvcmRzPjxkYXRlcz48eWVhcj4yMDE1PC95ZWFyPjwvZGF0ZXM+PGlzYm4+MTQ3
Ni04MzA1IChFbGVjdHJvbmljKSYjeEQ7MTAyOC00MTVYIChMaW5raW5nKTwvaXNibj48YWNjZXNz
aW9uLW51bT4yNjE3NzE4NzwvYWNjZXNzaW9uLW51bT48dXJscz48cmVsYXRlZC11cmxzPjx1cmw+
aHR0cHM6Ly93d3cubmNiaS5ubG0ubmloLmdvdi9wdWJtZWQvMjYxNzcxODc8L3VybD48L3JlbGF0
ZWQtdXJscz48L3VybHM+PGVsZWN0cm9uaWMtcmVzb3VyY2UtbnVtPjEwLjExNzkvMTQ3NjgzMDUx
NVkuMDAwMDAwMDAzNjwvZWxlY3Ryb25pYy1yZXNvdXJjZS1udW0+PC9yZWNvcmQ+PC9DaXRlPjwv
RW5kTm90ZT5=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Pr>
          <w:rFonts w:eastAsia="Arial" w:cs="Arial"/>
          <w:bCs/>
          <w:sz w:val="22"/>
          <w:szCs w:val="22"/>
        </w:rPr>
      </w:r>
      <w:r>
        <w:rPr>
          <w:rFonts w:eastAsia="Arial" w:cs="Arial"/>
          <w:bCs/>
          <w:sz w:val="22"/>
          <w:szCs w:val="22"/>
        </w:rPr>
        <w:fldChar w:fldCharType="separate"/>
      </w:r>
      <w:r w:rsidR="00DE0704">
        <w:rPr>
          <w:rFonts w:eastAsia="Arial" w:cs="Arial"/>
          <w:bCs/>
          <w:noProof/>
          <w:sz w:val="22"/>
          <w:szCs w:val="22"/>
        </w:rPr>
        <w:t>(245-250)</w:t>
      </w:r>
      <w:r>
        <w:rPr>
          <w:rFonts w:eastAsia="Arial" w:cs="Arial"/>
          <w:bCs/>
          <w:sz w:val="22"/>
          <w:szCs w:val="22"/>
        </w:rPr>
        <w:fldChar w:fldCharType="end"/>
      </w:r>
      <w:r w:rsidRPr="00685442">
        <w:rPr>
          <w:rFonts w:eastAsia="Arial" w:cs="Arial"/>
          <w:bCs/>
          <w:sz w:val="22"/>
          <w:szCs w:val="22"/>
        </w:rPr>
        <w:t xml:space="preserve">. In some studies HDL-C is also increased </w:t>
      </w:r>
      <w:r>
        <w:rPr>
          <w:rFonts w:eastAsia="Arial" w:cs="Arial"/>
          <w:bCs/>
          <w:sz w:val="22"/>
          <w:szCs w:val="22"/>
        </w:rPr>
        <w:fldChar w:fldCharType="begin">
          <w:fldData xml:space="preserve">PEVuZE5vdGU+PENpdGU+PEF1dGhvcj5CdWdhPC9BdXRob3I+PFllYXI+MjAyMjwvWWVhcj48UmVj
TnVtPjI4MDwvUmVjTnVtPjxEaXNwbGF5VGV4dD4oMjQ2LTI0OSk8L0Rpc3BsYXlUZXh0PjxyZWNv
cmQ+PHJlYy1udW1iZXI+MjgwPC9yZWMtbnVtYmVyPjxmb3JlaWduLWtleXM+PGtleSBhcHA9IkVO
IiBkYi1pZD0id3B6NXR2cHM2cjBzeG1lZHZ4aTVmYXpjd2RmdHNzMDUwejB0IiB0aW1lc3RhbXA9
IjE3MTExNTU3MjAiPjI4MDwva2V5PjwvZm9yZWlnbi1rZXlzPjxyZWYtdHlwZSBuYW1lPSJKb3Vy
bmFsIEFydGljbGUiPjE3PC9yZWYtdHlwZT48Y29udHJpYnV0b3JzPjxhdXRob3JzPjxhdXRob3I+
QnVnYSwgQS48L2F1dGhvcj48YXV0aG9yPldlbHRvbiwgRy4gTC48L2F1dGhvcj48YXV0aG9yPlNj
b3R0LCBLLiBFLjwvYXV0aG9yPjxhdXRob3I+QXR3ZWxsLCBBLiBELjwvYXV0aG9yPjxhdXRob3I+
SGFsZXksIFMuIEouPC9hdXRob3I+PGF1dGhvcj5Fc2JlbnNoYWRlLCBOLiBKLjwvYXV0aG9yPjxh
dXRob3I+QWJyYWhhbSwgSi48L2F1dGhvcj48YXV0aG9yPkJ1eHRvbiwgSi4gRC48L2F1dGhvcj48
YXV0aG9yPkF1bHQsIEQuIEwuPC9hdXRob3I+PGF1dGhvcj5SYWFiZSwgQS4gUy48L2F1dGhvcj48
YXV0aG9yPk5vYWtlcywgVC4gRC48L2F1dGhvcj48YXV0aG9yPkh5ZGUsIFAuIE4uPC9hdXRob3I+
PGF1dGhvcj5Wb2xlaywgSi4gUy48L2F1dGhvcj48YXV0aG9yPlByaW5zLCBQLiBKLjwvYXV0aG9y
PjwvYXV0aG9ycz48L2NvbnRyaWJ1dG9ycz48YXV0aC1hZGRyZXNzPkRlcGFydG1lbnQgb2YgSHVt
YW4gU2NpZW5jZXMsIFRoZSBPaGlvIFN0YXRlIFVuaXZlcnNpdHksIENvbHVtYnVzLCBPSCA0MzIx
MCwgVVNBLiYjeEQ7RGVwYXJ0bWVudCBvZiBFeGVyY2lzZSBTY2llbmNlLCBHcm92ZSBDaXR5IENv
bGxlZ2UsIEdyb3ZlIENpdHksIFBBIDE2MTI3LCBVU0EuJiN4RDtEZXBhcnRtZW50IG9mIEh1bWFu
IEVjb2xvZ3ksIFlvdW5nc3Rvd24gU3RhdGUgVW5pdmVyc2l0eSwgWW91bmdzdG93biwgT0ggNDQ1
NTUsIFVTQS4mI3hEO0RlcGFydG1lbnQgb2YgQXBwbGllZCBEZXNpZ24sIENhcGUgUGVuaW5zdWxh
IFVuaXZlcnNpdHkgb2YgVGVjaG5vbG9neSwgQ2FwZSBUb3duIDgwMDAsIFNvdXRoIEFmcmljYS4m
I3hEO0RlcGFydG1lbnQgb2YgS2luZXNpb2xvZ3ksIFVuaXZlcnNpdHkgb2YgTm9ydGhlcm4gR2Vv
cmdpYSwgRGFobG9uZWdhLCBHQSAzMDU5NywgVVNBLjwvYXV0aC1hZGRyZXNzPjx0aXRsZXM+PHRp
dGxlPlRoZSBFZmZlY3RzIG9mIENhcmJvaHlkcmF0ZSB2ZXJzdXMgRmF0IFJlc3RyaWN0aW9uIG9u
IExpcGlkIFByb2ZpbGVzIGluIEhpZ2hseSBUcmFpbmVkLCBSZWNyZWF0aW9uYWwgRGlzdGFuY2Ug
UnVubmVyczogQSBSYW5kb21pemVkLCBDcm9zcy1PdmVyIFRyaWFsPC90aXRsZT48c2Vjb25kYXJ5
LXRpdGxlPk51dHJpZW50czwvc2Vjb25kYXJ5LXRpdGxlPjwvdGl0bGVzPjxwZXJpb2RpY2FsPjxm
dWxsLXRpdGxlPk51dHJpZW50czwvZnVsbC10aXRsZT48L3BlcmlvZGljYWw+PHZvbHVtZT4xNDwv
dm9sdW1lPjxudW1iZXI+NjwvbnVtYmVyPjxlZGl0aW9uPjIwMjIvMDMvMjc8L2VkaXRpb24+PGtl
eXdvcmRzPjxrZXl3b3JkPkNob2xlc3Rlcm9sLCBIREw8L2tleXdvcmQ+PGtleXdvcmQ+Q3Jvc3Mt
T3ZlciBTdHVkaWVzPC9rZXl3b3JkPjxrZXl3b3JkPipEaWV0LCBGYXQtUmVzdHJpY3RlZDwva2V5
d29yZD48a2V5d29yZD4qRGlldGFyeSBDYXJib2h5ZHJhdGVzPC9rZXl3b3JkPjxrZXl3b3JkPkh1
bWFuczwva2V5d29yZD48a2V5d29yZD5MaXBpZHM8L2tleXdvcmQ+PGtleXdvcmQ+TWFsZTwva2V5
d29yZD48a2V5d29yZD5jaG9sZXN0ZXJvbDwva2V5d29yZD48a2V5d29yZD5jcm9zc292ZXI8L2tl
eXdvcmQ+PGtleXdvcmQ+ZW5kdXJhbmNlIGF0aGxldGVzPC9rZXl3b3JkPjxrZXl3b3JkPmxpcGlk
IHByb2ZpbGVzPC9rZXl3b3JkPjxrZXl3b3JkPmxvdy1jYXJib2h5ZHJhdGU8L2tleXdvcmQ+PGtl
eXdvcmQ+bG93LWZhdDwva2V5d29yZD48L2tleXdvcmRzPjxkYXRlcz48eWVhcj4yMDIyPC95ZWFy
PjxwdWItZGF0ZXM+PGRhdGU+TWFyIDg8L2RhdGU+PC9wdWItZGF0ZXM+PC9kYXRlcz48aXNibj4y
MDcyLTY2NDMgKEVsZWN0cm9uaWMpJiN4RDsyMDcyLTY2NDMgKExpbmtpbmcpPC9pc2JuPjxhY2Nl
c3Npb24tbnVtPjM1MzM0NzkxPC9hY2Nlc3Npb24tbnVtPjx1cmxzPjxyZWxhdGVkLXVybHM+PHVy
bD5odHRwczovL3d3dy5uY2JpLm5sbS5uaWguZ292L3B1Ym1lZC8zNTMzNDc5MTwvdXJsPjwvcmVs
YXRlZC11cmxzPjwvdXJscz48Y3VzdG9tMj5QTUM4OTU1Mzg2PC9jdXN0b20yPjxlbGVjdHJvbmlj
LXJlc291cmNlLW51bT4xMC4zMzkwL251MTQwNjExMzU8L2VsZWN0cm9uaWMtcmVzb3VyY2UtbnVt
PjwvcmVjb3JkPjwvQ2l0ZT48Q2l0ZT48QXV0aG9yPkJ1cmVuPC9BdXRob3I+PFllYXI+MjAyMTwv
WWVhcj48UmVjTnVtPjI4MTwvUmVjTnVtPjxyZWNvcmQ+PHJlYy1udW1iZXI+MjgxPC9yZWMtbnVt
YmVyPjxmb3JlaWduLWtleXM+PGtleSBhcHA9IkVOIiBkYi1pZD0id3B6NXR2cHM2cjBzeG1lZHZ4
aTVmYXpjd2RmdHNzMDUwejB0IiB0aW1lc3RhbXA9IjE3MTExNTU4NTEiPjI4MTwva2V5PjwvZm9y
ZWlnbi1rZXlzPjxyZWYtdHlwZSBuYW1lPSJKb3VybmFsIEFydGljbGUiPjE3PC9yZWYtdHlwZT48
Y29udHJpYnV0b3JzPjxhdXRob3JzPjxhdXRob3I+QnVyZW4sIEouPC9hdXRob3I+PGF1dGhvcj5F
cmljc3NvbiwgTS48L2F1dGhvcj48YXV0aG9yPkRhbWFzY2VubywgTi4gUi4gVC48L2F1dGhvcj48
YXV0aG9yPlNqb2RpbiwgQS48L2F1dGhvcj48L2F1dGhvcnM+PC9jb250cmlidXRvcnM+PGF1dGgt
YWRkcmVzcz5EZXBhcnRtZW50IG9mIEZvb2QsIE51dHJpdGlvbiBhbmQgQ3VsaW5hcnkgU2NpZW5j
ZSwgVW1lYSBVbml2ZXJzaXR5LCA5MDE4NyBVbWVhLCBTd2VkZW4uJiN4RDtEZXBhcnRtZW50IG9m
IFB1YmxpYyBIZWFsdGggYW5kIENsaW5pY2FsIE1lZGljaW5lLCBNZWRpY2luZSwgVW1lYSBVbml2
ZXJzaXR5LCA5MDE4NyBVbWVhLCBTd2VkZW4uJiN4RDtEZXBhcnRtZW50IG9mIE1lZGljYWwgQmlv
c2NpZW5jZXMsIFBoeXNpb2xvZ2ljYWwgQ2hlbWlzdHJ5LCBVbWVhIFVuaXZlcnNpdHksIDkwMTg3
IFVtZWEsIFN3ZWRlbi4mI3hEO1VtZWEgQ2VudHJlIGZvciBNb2xlY3VsYXIgTWVkaWNpbmUsIFVt
ZWEgVW5pdmVyc2l0eSwgOTAxODcgVW1lYSwgU3dlZGVuLiYjeEQ7RGVwYXJ0bWVudCBvZiBOdXRy
aXRpb24sIFNjaG9vbCBvZiBQdWJsaWMgSGVhbHRoLCBVbml2ZXJzaXR5IG9mIFNhbyBQYXVsbywg
MDU1MDgtMDYwIFNhbyBQYXVsbywgQnJhemlsLjwvYXV0aC1hZGRyZXNzPjx0aXRsZXM+PHRpdGxl
PkEgS2V0b2dlbmljIExvdy1DYXJib2h5ZHJhdGUgSGlnaC1GYXQgRGlldCBJbmNyZWFzZXMgTERM
IENob2xlc3Rlcm9sIGluIEhlYWx0aHksIFlvdW5nLCBOb3JtYWwtV2VpZ2h0IFdvbWVuOiBBIFJh
bmRvbWl6ZWQgQ29udHJvbGxlZCBGZWVkaW5nIFRyaWFsPC90aXRsZT48c2Vjb25kYXJ5LXRpdGxl
Pk51dHJpZW50czwvc2Vjb25kYXJ5LXRpdGxlPjwvdGl0bGVzPjxwZXJpb2RpY2FsPjxmdWxsLXRp
dGxlPk51dHJpZW50czwvZnVsbC10aXRsZT48L3BlcmlvZGljYWw+PHZvbHVtZT4xMzwvdm9sdW1l
PjxudW1iZXI+MzwvbnVtYmVyPjxlZGl0aW9uPjIwMjEvMDQvMDQ8L2VkaXRpb24+PGtleXdvcmRz
PjxrZXl3b3JkPkFkdWx0PC9rZXl3b3JkPjxrZXl3b3JkPkNhcmRpb3Zhc2N1bGFyIERpc2Vhc2Vz
L2V0aW9sb2d5PC9rZXl3b3JkPjxrZXl3b3JkPkNob2xlc3Rlcm9sL2Jsb29kPC9rZXl3b3JkPjxr
ZXl3b3JkPkNob2xlc3Rlcm9sLCBMREwvKmJsb29kPC9rZXl3b3JkPjxrZXl3b3JkPipEaWV0LCBD
YXJib2h5ZHJhdGUtUmVzdHJpY3RlZDwva2V5d29yZD48a2V5d29yZD4qRGlldCwgSGlnaC1GYXQ8
L2tleXdvcmQ+PGtleXdvcmQ+RmF0dHkgQWNpZHM8L2tleXdvcmQ+PGtleXdvcmQ+RmVtYWxlPC9r
ZXl3b3JkPjxrZXl3b3JkPkh1bWFuczwva2V5d29yZD48a2V5d29yZD5MaXBpZHMvYmxvb2Q8L2tl
eXdvcmQ+PGtleXdvcmQ+TGlwb3Byb3RlaW5zPC9rZXl3b3JkPjxrZXl3b3JkPlJpc2sgRmFjdG9y
czwva2V5d29yZD48a2V5d29yZD5Td2VkZW48L2tleXdvcmQ+PGtleXdvcmQ+WW91bmcgQWR1bHQ8
L2tleXdvcmQ+PGtleXdvcmQ+Y2FyZGlvdmFzY3VsYXIgZGlzZWFzZTwva2V5d29yZD48a2V5d29y
ZD5kaWV0IGludGVydmVudGlvbjwva2V5d29yZD48a2V5d29yZD5kaWV0YXJ5IGZhdDwva2V5d29y
ZD48a2V5d29yZD5zYXR1cmF0ZWQgZmF0dHkgYWNpZHM8L2tleXdvcmQ+PGtleXdvcmQ+ZGVzaWdu
IG9mIHRoZSBzdHVkeTwva2V5d29yZD48a2V5d29yZD5pbiB0aGUgY29sbGVjdGlvbiwgYW5hbHlz
ZXMsIG9yIGludGVycHJldGF0aW9uIG9mIGRhdGE8L2tleXdvcmQ+PGtleXdvcmQ+aW48L2tleXdv
cmQ+PGtleXdvcmQ+dGhlIHdyaXRpbmcgb2YgdGhlIG1hbnVzY3JpcHQsIG9yIGluIHRoZSBkZWNp
c2lvbiB0byBwdWJsaXNoIHRoZSByZXN1bHRzLjwva2V5d29yZD48L2tleXdvcmRzPjxkYXRlcz48
eWVhcj4yMDIxPC95ZWFyPjxwdWItZGF0ZXM+PGRhdGU+TWFyIDI8L2RhdGU+PC9wdWItZGF0ZXM+
PC9kYXRlcz48aXNibj4yMDcyLTY2NDMgKEVsZWN0cm9uaWMpJiN4RDsyMDcyLTY2NDMgKExpbmtp
bmcpPC9pc2JuPjxhY2Nlc3Npb24tbnVtPjMzODAxMjQ3PC9hY2Nlc3Npb24tbnVtPjx1cmxzPjxy
ZWxhdGVkLXVybHM+PHVybD5odHRwczovL3d3dy5uY2JpLm5sbS5uaWguZ292L3B1Ym1lZC8zMzgw
MTI0NzwvdXJsPjwvcmVsYXRlZC11cmxzPjwvdXJscz48Y3VzdG9tMj5QTUM4MDAxOTg4PC9jdXN0
b20yPjxlbGVjdHJvbmljLXJlc291cmNlLW51bT4xMC4zMzkwL251MTMwMzA4MTQ8L2VsZWN0cm9u
aWMtcmVzb3VyY2UtbnVtPjwvcmVjb3JkPjwvQ2l0ZT48Q2l0ZT48QXV0aG9yPkNyZWlnaHRvbjwv
QXV0aG9yPjxZZWFyPjIwMTg8L1llYXI+PFJlY051bT4yODI8L1JlY051bT48cmVjb3JkPjxyZWMt
bnVtYmVyPjI4MjwvcmVjLW51bWJlcj48Zm9yZWlnbi1rZXlzPjxrZXkgYXBwPSJFTiIgZGItaWQ9
IndwejV0dnBzNnIwc3htZWR2eGk1ZmF6Y3dkZnRzczA1MHowdCIgdGltZXN0YW1wPSIxNzExMTU2
MDMwIj4yODI8L2tleT48L2ZvcmVpZ24ta2V5cz48cmVmLXR5cGUgbmFtZT0iSm91cm5hbCBBcnRp
Y2xlIj4xNzwvcmVmLXR5cGU+PGNvbnRyaWJ1dG9ycz48YXV0aG9ycz48YXV0aG9yPkNyZWlnaHRv
biwgQi4gQy48L2F1dGhvcj48YXV0aG9yPkh5ZGUsIFAuIE4uPC9hdXRob3I+PGF1dGhvcj5NYXJl
c2gsIEMuIE0uPC9hdXRob3I+PGF1dGhvcj5LcmFlbWVyLCBXLiBKLjwvYXV0aG9yPjxhdXRob3I+
UGhpbm5leSwgUy4gRC48L2F1dGhvcj48YXV0aG9yPlZvbGVrLCBKLiBTLjwvYXV0aG9yPjwvYXV0
aG9ycz48L2NvbnRyaWJ1dG9ycz48YXV0aC1hZGRyZXNzPlZpcnRhIEhlYWx0aCwgU2FuIEZyYW5j
aXNjbywgQ2FsaWZvcm5pYSwgVVNBLiYjeEQ7RGVwYXJ0bWVudCBvZiBIdW1hbiBTY2llbmNlcywg
VGhlIE9oaW8gU3RhdGUgVW5pdmVyc2l0eSwgQ29sdW1idXMsIE9oaW8sIFVTQS48L2F1dGgtYWRk
cmVzcz48dGl0bGVzPjx0aXRsZT5QYXJhZG94IG9mIGh5cGVyY2hvbGVzdGVyb2xhZW1pYSBpbiBo
aWdobHkgdHJhaW5lZCwga2V0by1hZGFwdGVkIGF0aGxldGVzPC90aXRsZT48c2Vjb25kYXJ5LXRp
dGxlPkJNSiBPcGVuIFNwb3J0IEV4ZXJjIE1lZDwvc2Vjb25kYXJ5LXRpdGxlPjwvdGl0bGVzPjxw
ZXJpb2RpY2FsPjxmdWxsLXRpdGxlPkJNSiBPcGVuIFNwb3J0IEV4ZXJjIE1lZDwvZnVsbC10aXRs
ZT48L3BlcmlvZGljYWw+PHBhZ2VzPmUwMDA0Mjk8L3BhZ2VzPjx2b2x1bWU+NDwvdm9sdW1lPjxu
dW1iZXI+MTwvbnVtYmVyPjxlZGl0aW9uPjIwMTgvMTAvMTI8L2VkaXRpb24+PGtleXdvcmRzPjxr
ZXl3b3JkPmNob2xlc3Rlcm9sIGJhbGFuY2U8L2tleXdvcmQ+PGtleXdvcmQ+bGlwb3Byb3RlaW4g
bWV0YWJvbGlzbTwva2V5d29yZD48a2V5d29yZD5sb3cgY2FyYiBoaWdoIGZhdDwva2V5d29yZD48
a2V5d29yZD5leGVyY2lzZS4gSlNWIGFuZCBTRFAgYXJlIGZvdW5kZXJzIG9mIFZpcnRhIEhlYWx0
aCBhbmQgaGF2ZSBlcXVpdHkgcG9zaXRpb25zPC9rZXl3b3JkPjxrZXl3b3JkPkJDQzwva2V5d29y
ZD48a2V5d29yZD5pcyBhbiBlbXBsb3llZSBhdCBWaXJ0YSBIZWFsdGguPC9rZXl3b3JkPjwva2V5
d29yZHM+PGRhdGVzPjx5ZWFyPjIwMTg8L3llYXI+PC9kYXRlcz48aXNibj4yMDU1LTc2NDcgKFBy
aW50KSYjeEQ7MjA1NS03NjQ3IChFbGVjdHJvbmljKSYjeEQ7MjA1NS03NjQ3IChMaW5raW5nKTwv
aXNibj48YWNjZXNzaW9uLW51bT4zMDMwNTkyODwvYWNjZXNzaW9uLW51bT48dXJscz48cmVsYXRl
ZC11cmxzPjx1cmw+aHR0cHM6Ly93d3cubmNiaS5ubG0ubmloLmdvdi9wdWJtZWQvMzAzMDU5Mjg8
L3VybD48L3JlbGF0ZWQtdXJscz48L3VybHM+PGN1c3RvbTI+UE1DNjE3MzI1NDwvY3VzdG9tMj48
ZWxlY3Ryb25pYy1yZXNvdXJjZS1udW0+MTAuMTEzNi9ibWpzZW0tMjAxOC0wMDA0Mjk8L2VsZWN0
cm9uaWMtcmVzb3VyY2UtbnVtPjwvcmVjb3JkPjwvQ2l0ZT48Q2l0ZT48QXV0aG9yPlJldHRlcnN0
b2w8L0F1dGhvcj48WWVhcj4yMDE4PC9ZZWFyPjxSZWNOdW0+MjgzPC9SZWNOdW0+PHJlY29yZD48
cmVjLW51bWJlcj4yODM8L3JlYy1udW1iZXI+PGZvcmVpZ24ta2V5cz48a2V5IGFwcD0iRU4iIGRi
LWlkPSJ3cHo1dHZwczZyMHN4bWVkdnhpNWZhemN3ZGZ0c3MwNTB6MHQiIHRpbWVzdGFtcD0iMTcx
MTE1NjEzMSI+MjgzPC9rZXk+PC9mb3JlaWduLWtleXM+PHJlZi10eXBlIG5hbWU9IkpvdXJuYWwg
QXJ0aWNsZSI+MTc8L3JlZi10eXBlPjxjb250cmlidXRvcnM+PGF1dGhvcnM+PGF1dGhvcj5SZXR0
ZXJzdG9sLCBLLjwvYXV0aG9yPjxhdXRob3I+U3ZlbmRzZW4sIE0uPC9hdXRob3I+PGF1dGhvcj5O
YXJ2ZXJ1ZCwgSS48L2F1dGhvcj48YXV0aG9yPkhvbHZlbiwgSy4gQi48L2F1dGhvcj48L2F1dGhv
cnM+PC9jb250cmlidXRvcnM+PGF1dGgtYWRkcmVzcz5EZXBhcnRtZW50IG9mIE51dHJpdGlvbiwg
SW5zdGl0dXRlIG9mIEJhc2ljIE1lZGljYWwgU2NpZW5jZXMsIEZhY3VsdHkgb2YgTWVkaWNpbmUs
IFVuaXZlcnNpdHkgb2YgT3NsbywgUEIgMTA0NiwgQmxpbmRlcm4sIDAzMTcsIE9zbG8sIE5vcndh
eTsgTGlwaWQgQ2xpbmljLCBEZXBhcnRtZW50IG9mIEVuZG9jcmlub2xvZ3ksIE9iZXNpdHkgYW5k
IFByZXZlbnRpdmUgTWVkaWNpbmUsIE9zbG8sIFVuaXZlcnNpdHkgSG9zcGl0YWwsIE5vcndheS4g
RWxlY3Ryb25pYyBhZGRyZXNzOiBramV0aWwucmV0dGVyc3RvbEBtZWRpc2luLnVpby5uby4mI3hE
O0RlcGFydG1lbnQgb2YgTnV0cml0aW9uLCBJbnN0aXR1dGUgb2YgQmFzaWMgTWVkaWNhbCBTY2ll
bmNlcywgRmFjdWx0eSBvZiBNZWRpY2luZSwgVW5pdmVyc2l0eSBvZiBPc2xvLCBQQiAxMDQ2LCBC
bGluZGVybiwgMDMxNywgT3NsbywgTm9yd2F5OyBTZWN0aW9uIGZvciBQcmV2ZW50aXZlIENhcmRp
b2xvZ3ksIERlcGFydG1lbnQgb2YgRW5kb2NyaW5vbG9neSwgT2Jlc2l0eSBhbmQgUHJldmVudGl2
ZSBNZWRpY2luZSwgT3NsbyBVbml2ZXJzaXR5IEhvc3BpdGFsLCBOb3J3YXkuJiN4RDtEZXBhcnRt
ZW50IG9mIE51dHJpdGlvbiwgSW5zdGl0dXRlIG9mIEJhc2ljIE1lZGljYWwgU2NpZW5jZXMsIEZh
Y3VsdHkgb2YgTWVkaWNpbmUsIFVuaXZlcnNpdHkgb2YgT3NsbywgUEIgMTA0NiwgQmxpbmRlcm4s
IDAzMTcsIE9zbG8sIE5vcndheTsgTm9yd2VnaWFuIE5hdGlvbmFsIEFkdmlzb3J5IFVuaXQgb24g
RmFtaWxpYWwgSHlwZXJjaG9sZXN0ZXJvbGVtaWEsIE9zbG8gVW5pdmVyc2l0eSBIb3NwaXRhbCwg
Umlrc2hvc3BpdGFsZXQsIE5vcndheS48L2F1dGgtYWRkcmVzcz48dGl0bGVzPjx0aXRsZT5FZmZl
Y3Qgb2YgbG93IGNhcmJvaHlkcmF0ZSBoaWdoIGZhdCBkaWV0IG9uIExETCBjaG9sZXN0ZXJvbCBh
bmQgZ2VuZSBleHByZXNzaW9uIGluIG5vcm1hbC13ZWlnaHQsIHlvdW5nIGFkdWx0czogQSByYW5k
b21pemVkIGNvbnRyb2xsZWQgc3R1ZHk8L3RpdGxlPjxzZWNvbmRhcnktdGl0bGU+QXRoZXJvc2Ns
ZXJvc2lzPC9zZWNvbmRhcnktdGl0bGU+PC90aXRsZXM+PHBlcmlvZGljYWw+PGZ1bGwtdGl0bGU+
QXRoZXJvc2NsZXJvc2lzPC9mdWxsLXRpdGxlPjwvcGVyaW9kaWNhbD48cGFnZXM+NTItNjE8L3Bh
Z2VzPjx2b2x1bWU+Mjc5PC92b2x1bWU+PGVkaXRpb24+MjAxOC8xMS8wOTwvZWRpdGlvbj48a2V5
d29yZHM+PGtleXdvcmQ+QWR1bHQ8L2tleXdvcmQ+PGtleXdvcmQ+QWdlIEZhY3RvcnM8L2tleXdv
cmQ+PGtleXdvcmQ+QmlvbWFya2Vycy9ibG9vZDwva2V5d29yZD48a2V5d29yZD5DaG9sZXN0ZXJv
bCwgTERMLypibG9vZDwva2V5d29yZD48a2V5d29yZD4qRGlldCwgQ2FyYm9oeWRyYXRlLVJlc3Ry
aWN0ZWQ8L2tleXdvcmQ+PGtleXdvcmQ+KkRpZXQsIEhpZ2gtRmF0PC9rZXl3b3JkPjxrZXl3b3Jk
PipEaWV0LCBIaWdoLVByb3RlaW4gTG93LUNhcmJvaHlkcmF0ZTwva2V5d29yZD48a2V5d29yZD5G
ZW1hbGU8L2tleXdvcmQ+PGtleXdvcmQ+R2VuZSBFeHByZXNzaW9uIFJlZ3VsYXRpb248L2tleXdv
cmQ+PGtleXdvcmQ+SGVhbHRoeSBWb2x1bnRlZXJzPC9rZXl3b3JkPjxrZXl3b3JkPkh1bWFuczwv
a2V5d29yZD48a2V5d29yZD5MaXBpZCBNZXRhYm9saXNtLypnZW5ldGljczwva2V5d29yZD48a2V5
d29yZD5NYWxlPC9rZXl3b3JkPjxrZXl3b3JkPlByb3Byb3RlaW4gQ29udmVydGFzZSA5L2Jsb29k
PC9rZXl3b3JkPjxrZXl3b3JkPllvdW5nIEFkdWx0PC9rZXl3b3JkPjxrZXl3b3JkPkF0a2lucyBE
aWV0PC9rZXl3b3JkPjxrZXl3b3JkPkNhcmRpb3Zhc2N1bGFyIHJpc2sgZmFjdG9yczwva2V5d29y
ZD48a2V5d29yZD5DaG9sZXN0ZXJvbDwva2V5d29yZD48a2V5d29yZD5EaWV0PC9rZXl3b3JkPjxr
ZXl3b3JkPkZhdDwva2V5d29yZD48a2V5d29yZD5GYXR0eSBhY2lkczwva2V5d29yZD48a2V5d29y
ZD5MZGw8L2tleXdvcmQ+PGtleXdvcmQ+U2F0dXJhdGVkIGZhdHR5IGFjaWRzPC9rZXl3b3JkPjwv
a2V5d29yZHM+PGRhdGVzPjx5ZWFyPjIwMTg8L3llYXI+PHB1Yi1kYXRlcz48ZGF0ZT5EZWM8L2Rh
dGU+PC9wdWItZGF0ZXM+PC9kYXRlcz48aXNibj4xODc5LTE0ODQgKEVsZWN0cm9uaWMpJiN4RDsw
MDIxLTkxNTAgKExpbmtpbmcpPC9pc2JuPjxhY2Nlc3Npb24tbnVtPjMwNDA4NzE3PC9hY2Nlc3Np
b24tbnVtPjx1cmxzPjxyZWxhdGVkLXVybHM+PHVybD5odHRwczovL3d3dy5uY2JpLm5sbS5uaWgu
Z292L3B1Ym1lZC8zMDQwODcxNzwvdXJsPjwvcmVsYXRlZC11cmxzPjwvdXJscz48ZWxlY3Ryb25p
Yy1yZXNvdXJjZS1udW0+MTAuMTAxNi9qLmF0aGVyb3NjbGVyb3Npcy4yMDE4LjEwLjAxMzwvZWxl
Y3Ryb25pYy1yZXNvdXJjZS1udW0+PC9yZWNvcmQ+PC9DaXRlPjwvRW5kTm90ZT5=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PEVuZE5vdGU+PENpdGU+PEF1dGhvcj5CdWdhPC9BdXRob3I+PFllYXI+MjAyMjwvWWVhcj48UmVj
TnVtPjI4MDwvUmVjTnVtPjxEaXNwbGF5VGV4dD4oMjQ2LTI0OSk8L0Rpc3BsYXlUZXh0PjxyZWNv
cmQ+PHJlYy1udW1iZXI+MjgwPC9yZWMtbnVtYmVyPjxmb3JlaWduLWtleXM+PGtleSBhcHA9IkVO
IiBkYi1pZD0id3B6NXR2cHM2cjBzeG1lZHZ4aTVmYXpjd2RmdHNzMDUwejB0IiB0aW1lc3RhbXA9
IjE3MTExNTU3MjAiPjI4MDwva2V5PjwvZm9yZWlnbi1rZXlzPjxyZWYtdHlwZSBuYW1lPSJKb3Vy
bmFsIEFydGljbGUiPjE3PC9yZWYtdHlwZT48Y29udHJpYnV0b3JzPjxhdXRob3JzPjxhdXRob3I+
QnVnYSwgQS48L2F1dGhvcj48YXV0aG9yPldlbHRvbiwgRy4gTC48L2F1dGhvcj48YXV0aG9yPlNj
b3R0LCBLLiBFLjwvYXV0aG9yPjxhdXRob3I+QXR3ZWxsLCBBLiBELjwvYXV0aG9yPjxhdXRob3I+
SGFsZXksIFMuIEouPC9hdXRob3I+PGF1dGhvcj5Fc2JlbnNoYWRlLCBOLiBKLjwvYXV0aG9yPjxh
dXRob3I+QWJyYWhhbSwgSi48L2F1dGhvcj48YXV0aG9yPkJ1eHRvbiwgSi4gRC48L2F1dGhvcj48
YXV0aG9yPkF1bHQsIEQuIEwuPC9hdXRob3I+PGF1dGhvcj5SYWFiZSwgQS4gUy48L2F1dGhvcj48
YXV0aG9yPk5vYWtlcywgVC4gRC48L2F1dGhvcj48YXV0aG9yPkh5ZGUsIFAuIE4uPC9hdXRob3I+
PGF1dGhvcj5Wb2xlaywgSi4gUy48L2F1dGhvcj48YXV0aG9yPlByaW5zLCBQLiBKLjwvYXV0aG9y
PjwvYXV0aG9ycz48L2NvbnRyaWJ1dG9ycz48YXV0aC1hZGRyZXNzPkRlcGFydG1lbnQgb2YgSHVt
YW4gU2NpZW5jZXMsIFRoZSBPaGlvIFN0YXRlIFVuaXZlcnNpdHksIENvbHVtYnVzLCBPSCA0MzIx
MCwgVVNBLiYjeEQ7RGVwYXJ0bWVudCBvZiBFeGVyY2lzZSBTY2llbmNlLCBHcm92ZSBDaXR5IENv
bGxlZ2UsIEdyb3ZlIENpdHksIFBBIDE2MTI3LCBVU0EuJiN4RDtEZXBhcnRtZW50IG9mIEh1bWFu
IEVjb2xvZ3ksIFlvdW5nc3Rvd24gU3RhdGUgVW5pdmVyc2l0eSwgWW91bmdzdG93biwgT0ggNDQ1
NTUsIFVTQS4mI3hEO0RlcGFydG1lbnQgb2YgQXBwbGllZCBEZXNpZ24sIENhcGUgUGVuaW5zdWxh
IFVuaXZlcnNpdHkgb2YgVGVjaG5vbG9neSwgQ2FwZSBUb3duIDgwMDAsIFNvdXRoIEFmcmljYS4m
I3hEO0RlcGFydG1lbnQgb2YgS2luZXNpb2xvZ3ksIFVuaXZlcnNpdHkgb2YgTm9ydGhlcm4gR2Vv
cmdpYSwgRGFobG9uZWdhLCBHQSAzMDU5NywgVVNBLjwvYXV0aC1hZGRyZXNzPjx0aXRsZXM+PHRp
dGxlPlRoZSBFZmZlY3RzIG9mIENhcmJvaHlkcmF0ZSB2ZXJzdXMgRmF0IFJlc3RyaWN0aW9uIG9u
IExpcGlkIFByb2ZpbGVzIGluIEhpZ2hseSBUcmFpbmVkLCBSZWNyZWF0aW9uYWwgRGlzdGFuY2Ug
UnVubmVyczogQSBSYW5kb21pemVkLCBDcm9zcy1PdmVyIFRyaWFsPC90aXRsZT48c2Vjb25kYXJ5
LXRpdGxlPk51dHJpZW50czwvc2Vjb25kYXJ5LXRpdGxlPjwvdGl0bGVzPjxwZXJpb2RpY2FsPjxm
dWxsLXRpdGxlPk51dHJpZW50czwvZnVsbC10aXRsZT48L3BlcmlvZGljYWw+PHZvbHVtZT4xNDwv
dm9sdW1lPjxudW1iZXI+NjwvbnVtYmVyPjxlZGl0aW9uPjIwMjIvMDMvMjc8L2VkaXRpb24+PGtl
eXdvcmRzPjxrZXl3b3JkPkNob2xlc3Rlcm9sLCBIREw8L2tleXdvcmQ+PGtleXdvcmQ+Q3Jvc3Mt
T3ZlciBTdHVkaWVzPC9rZXl3b3JkPjxrZXl3b3JkPipEaWV0LCBGYXQtUmVzdHJpY3RlZDwva2V5
d29yZD48a2V5d29yZD4qRGlldGFyeSBDYXJib2h5ZHJhdGVzPC9rZXl3b3JkPjxrZXl3b3JkPkh1
bWFuczwva2V5d29yZD48a2V5d29yZD5MaXBpZHM8L2tleXdvcmQ+PGtleXdvcmQ+TWFsZTwva2V5
d29yZD48a2V5d29yZD5jaG9sZXN0ZXJvbDwva2V5d29yZD48a2V5d29yZD5jcm9zc292ZXI8L2tl
eXdvcmQ+PGtleXdvcmQ+ZW5kdXJhbmNlIGF0aGxldGVzPC9rZXl3b3JkPjxrZXl3b3JkPmxpcGlk
IHByb2ZpbGVzPC9rZXl3b3JkPjxrZXl3b3JkPmxvdy1jYXJib2h5ZHJhdGU8L2tleXdvcmQ+PGtl
eXdvcmQ+bG93LWZhdDwva2V5d29yZD48L2tleXdvcmRzPjxkYXRlcz48eWVhcj4yMDIyPC95ZWFy
PjxwdWItZGF0ZXM+PGRhdGU+TWFyIDg8L2RhdGU+PC9wdWItZGF0ZXM+PC9kYXRlcz48aXNibj4y
MDcyLTY2NDMgKEVsZWN0cm9uaWMpJiN4RDsyMDcyLTY2NDMgKExpbmtpbmcpPC9pc2JuPjxhY2Nl
c3Npb24tbnVtPjM1MzM0NzkxPC9hY2Nlc3Npb24tbnVtPjx1cmxzPjxyZWxhdGVkLXVybHM+PHVy
bD5odHRwczovL3d3dy5uY2JpLm5sbS5uaWguZ292L3B1Ym1lZC8zNTMzNDc5MTwvdXJsPjwvcmVs
YXRlZC11cmxzPjwvdXJscz48Y3VzdG9tMj5QTUM4OTU1Mzg2PC9jdXN0b20yPjxlbGVjdHJvbmlj
LXJlc291cmNlLW51bT4xMC4zMzkwL251MTQwNjExMzU8L2VsZWN0cm9uaWMtcmVzb3VyY2UtbnVt
PjwvcmVjb3JkPjwvQ2l0ZT48Q2l0ZT48QXV0aG9yPkJ1cmVuPC9BdXRob3I+PFllYXI+MjAyMTwv
WWVhcj48UmVjTnVtPjI4MTwvUmVjTnVtPjxyZWNvcmQ+PHJlYy1udW1iZXI+MjgxPC9yZWMtbnVt
YmVyPjxmb3JlaWduLWtleXM+PGtleSBhcHA9IkVOIiBkYi1pZD0id3B6NXR2cHM2cjBzeG1lZHZ4
aTVmYXpjd2RmdHNzMDUwejB0IiB0aW1lc3RhbXA9IjE3MTExNTU4NTEiPjI4MTwva2V5PjwvZm9y
ZWlnbi1rZXlzPjxyZWYtdHlwZSBuYW1lPSJKb3VybmFsIEFydGljbGUiPjE3PC9yZWYtdHlwZT48
Y29udHJpYnV0b3JzPjxhdXRob3JzPjxhdXRob3I+QnVyZW4sIEouPC9hdXRob3I+PGF1dGhvcj5F
cmljc3NvbiwgTS48L2F1dGhvcj48YXV0aG9yPkRhbWFzY2VubywgTi4gUi4gVC48L2F1dGhvcj48
YXV0aG9yPlNqb2RpbiwgQS48L2F1dGhvcj48L2F1dGhvcnM+PC9jb250cmlidXRvcnM+PGF1dGgt
YWRkcmVzcz5EZXBhcnRtZW50IG9mIEZvb2QsIE51dHJpdGlvbiBhbmQgQ3VsaW5hcnkgU2NpZW5j
ZSwgVW1lYSBVbml2ZXJzaXR5LCA5MDE4NyBVbWVhLCBTd2VkZW4uJiN4RDtEZXBhcnRtZW50IG9m
IFB1YmxpYyBIZWFsdGggYW5kIENsaW5pY2FsIE1lZGljaW5lLCBNZWRpY2luZSwgVW1lYSBVbml2
ZXJzaXR5LCA5MDE4NyBVbWVhLCBTd2VkZW4uJiN4RDtEZXBhcnRtZW50IG9mIE1lZGljYWwgQmlv
c2NpZW5jZXMsIFBoeXNpb2xvZ2ljYWwgQ2hlbWlzdHJ5LCBVbWVhIFVuaXZlcnNpdHksIDkwMTg3
IFVtZWEsIFN3ZWRlbi4mI3hEO1VtZWEgQ2VudHJlIGZvciBNb2xlY3VsYXIgTWVkaWNpbmUsIFVt
ZWEgVW5pdmVyc2l0eSwgOTAxODcgVW1lYSwgU3dlZGVuLiYjeEQ7RGVwYXJ0bWVudCBvZiBOdXRy
aXRpb24sIFNjaG9vbCBvZiBQdWJsaWMgSGVhbHRoLCBVbml2ZXJzaXR5IG9mIFNhbyBQYXVsbywg
MDU1MDgtMDYwIFNhbyBQYXVsbywgQnJhemlsLjwvYXV0aC1hZGRyZXNzPjx0aXRsZXM+PHRpdGxl
PkEgS2V0b2dlbmljIExvdy1DYXJib2h5ZHJhdGUgSGlnaC1GYXQgRGlldCBJbmNyZWFzZXMgTERM
IENob2xlc3Rlcm9sIGluIEhlYWx0aHksIFlvdW5nLCBOb3JtYWwtV2VpZ2h0IFdvbWVuOiBBIFJh
bmRvbWl6ZWQgQ29udHJvbGxlZCBGZWVkaW5nIFRyaWFsPC90aXRsZT48c2Vjb25kYXJ5LXRpdGxl
Pk51dHJpZW50czwvc2Vjb25kYXJ5LXRpdGxlPjwvdGl0bGVzPjxwZXJpb2RpY2FsPjxmdWxsLXRp
dGxlPk51dHJpZW50czwvZnVsbC10aXRsZT48L3BlcmlvZGljYWw+PHZvbHVtZT4xMzwvdm9sdW1l
PjxudW1iZXI+MzwvbnVtYmVyPjxlZGl0aW9uPjIwMjEvMDQvMDQ8L2VkaXRpb24+PGtleXdvcmRz
PjxrZXl3b3JkPkFkdWx0PC9rZXl3b3JkPjxrZXl3b3JkPkNhcmRpb3Zhc2N1bGFyIERpc2Vhc2Vz
L2V0aW9sb2d5PC9rZXl3b3JkPjxrZXl3b3JkPkNob2xlc3Rlcm9sL2Jsb29kPC9rZXl3b3JkPjxr
ZXl3b3JkPkNob2xlc3Rlcm9sLCBMREwvKmJsb29kPC9rZXl3b3JkPjxrZXl3b3JkPipEaWV0LCBD
YXJib2h5ZHJhdGUtUmVzdHJpY3RlZDwva2V5d29yZD48a2V5d29yZD4qRGlldCwgSGlnaC1GYXQ8
L2tleXdvcmQ+PGtleXdvcmQ+RmF0dHkgQWNpZHM8L2tleXdvcmQ+PGtleXdvcmQ+RmVtYWxlPC9r
ZXl3b3JkPjxrZXl3b3JkPkh1bWFuczwva2V5d29yZD48a2V5d29yZD5MaXBpZHMvYmxvb2Q8L2tl
eXdvcmQ+PGtleXdvcmQ+TGlwb3Byb3RlaW5zPC9rZXl3b3JkPjxrZXl3b3JkPlJpc2sgRmFjdG9y
czwva2V5d29yZD48a2V5d29yZD5Td2VkZW48L2tleXdvcmQ+PGtleXdvcmQ+WW91bmcgQWR1bHQ8
L2tleXdvcmQ+PGtleXdvcmQ+Y2FyZGlvdmFzY3VsYXIgZGlzZWFzZTwva2V5d29yZD48a2V5d29y
ZD5kaWV0IGludGVydmVudGlvbjwva2V5d29yZD48a2V5d29yZD5kaWV0YXJ5IGZhdDwva2V5d29y
ZD48a2V5d29yZD5zYXR1cmF0ZWQgZmF0dHkgYWNpZHM8L2tleXdvcmQ+PGtleXdvcmQ+ZGVzaWdu
IG9mIHRoZSBzdHVkeTwva2V5d29yZD48a2V5d29yZD5pbiB0aGUgY29sbGVjdGlvbiwgYW5hbHlz
ZXMsIG9yIGludGVycHJldGF0aW9uIG9mIGRhdGE8L2tleXdvcmQ+PGtleXdvcmQ+aW48L2tleXdv
cmQ+PGtleXdvcmQ+dGhlIHdyaXRpbmcgb2YgdGhlIG1hbnVzY3JpcHQsIG9yIGluIHRoZSBkZWNp
c2lvbiB0byBwdWJsaXNoIHRoZSByZXN1bHRzLjwva2V5d29yZD48L2tleXdvcmRzPjxkYXRlcz48
eWVhcj4yMDIxPC95ZWFyPjxwdWItZGF0ZXM+PGRhdGU+TWFyIDI8L2RhdGU+PC9wdWItZGF0ZXM+
PC9kYXRlcz48aXNibj4yMDcyLTY2NDMgKEVsZWN0cm9uaWMpJiN4RDsyMDcyLTY2NDMgKExpbmtp
bmcpPC9pc2JuPjxhY2Nlc3Npb24tbnVtPjMzODAxMjQ3PC9hY2Nlc3Npb24tbnVtPjx1cmxzPjxy
ZWxhdGVkLXVybHM+PHVybD5odHRwczovL3d3dy5uY2JpLm5sbS5uaWguZ292L3B1Ym1lZC8zMzgw
MTI0NzwvdXJsPjwvcmVsYXRlZC11cmxzPjwvdXJscz48Y3VzdG9tMj5QTUM4MDAxOTg4PC9jdXN0
b20yPjxlbGVjdHJvbmljLXJlc291cmNlLW51bT4xMC4zMzkwL251MTMwMzA4MTQ8L2VsZWN0cm9u
aWMtcmVzb3VyY2UtbnVtPjwvcmVjb3JkPjwvQ2l0ZT48Q2l0ZT48QXV0aG9yPkNyZWlnaHRvbjwv
QXV0aG9yPjxZZWFyPjIwMTg8L1llYXI+PFJlY051bT4yODI8L1JlY051bT48cmVjb3JkPjxyZWMt
bnVtYmVyPjI4MjwvcmVjLW51bWJlcj48Zm9yZWlnbi1rZXlzPjxrZXkgYXBwPSJFTiIgZGItaWQ9
IndwejV0dnBzNnIwc3htZWR2eGk1ZmF6Y3dkZnRzczA1MHowdCIgdGltZXN0YW1wPSIxNzExMTU2
MDMwIj4yODI8L2tleT48L2ZvcmVpZ24ta2V5cz48cmVmLXR5cGUgbmFtZT0iSm91cm5hbCBBcnRp
Y2xlIj4xNzwvcmVmLXR5cGU+PGNvbnRyaWJ1dG9ycz48YXV0aG9ycz48YXV0aG9yPkNyZWlnaHRv
biwgQi4gQy48L2F1dGhvcj48YXV0aG9yPkh5ZGUsIFAuIE4uPC9hdXRob3I+PGF1dGhvcj5NYXJl
c2gsIEMuIE0uPC9hdXRob3I+PGF1dGhvcj5LcmFlbWVyLCBXLiBKLjwvYXV0aG9yPjxhdXRob3I+
UGhpbm5leSwgUy4gRC48L2F1dGhvcj48YXV0aG9yPlZvbGVrLCBKLiBTLjwvYXV0aG9yPjwvYXV0
aG9ycz48L2NvbnRyaWJ1dG9ycz48YXV0aC1hZGRyZXNzPlZpcnRhIEhlYWx0aCwgU2FuIEZyYW5j
aXNjbywgQ2FsaWZvcm5pYSwgVVNBLiYjeEQ7RGVwYXJ0bWVudCBvZiBIdW1hbiBTY2llbmNlcywg
VGhlIE9oaW8gU3RhdGUgVW5pdmVyc2l0eSwgQ29sdW1idXMsIE9oaW8sIFVTQS48L2F1dGgtYWRk
cmVzcz48dGl0bGVzPjx0aXRsZT5QYXJhZG94IG9mIGh5cGVyY2hvbGVzdGVyb2xhZW1pYSBpbiBo
aWdobHkgdHJhaW5lZCwga2V0by1hZGFwdGVkIGF0aGxldGVzPC90aXRsZT48c2Vjb25kYXJ5LXRp
dGxlPkJNSiBPcGVuIFNwb3J0IEV4ZXJjIE1lZDwvc2Vjb25kYXJ5LXRpdGxlPjwvdGl0bGVzPjxw
ZXJpb2RpY2FsPjxmdWxsLXRpdGxlPkJNSiBPcGVuIFNwb3J0IEV4ZXJjIE1lZDwvZnVsbC10aXRs
ZT48L3BlcmlvZGljYWw+PHBhZ2VzPmUwMDA0Mjk8L3BhZ2VzPjx2b2x1bWU+NDwvdm9sdW1lPjxu
dW1iZXI+MTwvbnVtYmVyPjxlZGl0aW9uPjIwMTgvMTAvMTI8L2VkaXRpb24+PGtleXdvcmRzPjxr
ZXl3b3JkPmNob2xlc3Rlcm9sIGJhbGFuY2U8L2tleXdvcmQ+PGtleXdvcmQ+bGlwb3Byb3RlaW4g
bWV0YWJvbGlzbTwva2V5d29yZD48a2V5d29yZD5sb3cgY2FyYiBoaWdoIGZhdDwva2V5d29yZD48
a2V5d29yZD5leGVyY2lzZS4gSlNWIGFuZCBTRFAgYXJlIGZvdW5kZXJzIG9mIFZpcnRhIEhlYWx0
aCBhbmQgaGF2ZSBlcXVpdHkgcG9zaXRpb25zPC9rZXl3b3JkPjxrZXl3b3JkPkJDQzwva2V5d29y
ZD48a2V5d29yZD5pcyBhbiBlbXBsb3llZSBhdCBWaXJ0YSBIZWFsdGguPC9rZXl3b3JkPjwva2V5
d29yZHM+PGRhdGVzPjx5ZWFyPjIwMTg8L3llYXI+PC9kYXRlcz48aXNibj4yMDU1LTc2NDcgKFBy
aW50KSYjeEQ7MjA1NS03NjQ3IChFbGVjdHJvbmljKSYjeEQ7MjA1NS03NjQ3IChMaW5raW5nKTwv
aXNibj48YWNjZXNzaW9uLW51bT4zMDMwNTkyODwvYWNjZXNzaW9uLW51bT48dXJscz48cmVsYXRl
ZC11cmxzPjx1cmw+aHR0cHM6Ly93d3cubmNiaS5ubG0ubmloLmdvdi9wdWJtZWQvMzAzMDU5Mjg8
L3VybD48L3JlbGF0ZWQtdXJscz48L3VybHM+PGN1c3RvbTI+UE1DNjE3MzI1NDwvY3VzdG9tMj48
ZWxlY3Ryb25pYy1yZXNvdXJjZS1udW0+MTAuMTEzNi9ibWpzZW0tMjAxOC0wMDA0Mjk8L2VsZWN0
cm9uaWMtcmVzb3VyY2UtbnVtPjwvcmVjb3JkPjwvQ2l0ZT48Q2l0ZT48QXV0aG9yPlJldHRlcnN0
b2w8L0F1dGhvcj48WWVhcj4yMDE4PC9ZZWFyPjxSZWNOdW0+MjgzPC9SZWNOdW0+PHJlY29yZD48
cmVjLW51bWJlcj4yODM8L3JlYy1udW1iZXI+PGZvcmVpZ24ta2V5cz48a2V5IGFwcD0iRU4iIGRi
LWlkPSJ3cHo1dHZwczZyMHN4bWVkdnhpNWZhemN3ZGZ0c3MwNTB6MHQiIHRpbWVzdGFtcD0iMTcx
MTE1NjEzMSI+MjgzPC9rZXk+PC9mb3JlaWduLWtleXM+PHJlZi10eXBlIG5hbWU9IkpvdXJuYWwg
QXJ0aWNsZSI+MTc8L3JlZi10eXBlPjxjb250cmlidXRvcnM+PGF1dGhvcnM+PGF1dGhvcj5SZXR0
ZXJzdG9sLCBLLjwvYXV0aG9yPjxhdXRob3I+U3ZlbmRzZW4sIE0uPC9hdXRob3I+PGF1dGhvcj5O
YXJ2ZXJ1ZCwgSS48L2F1dGhvcj48YXV0aG9yPkhvbHZlbiwgSy4gQi48L2F1dGhvcj48L2F1dGhv
cnM+PC9jb250cmlidXRvcnM+PGF1dGgtYWRkcmVzcz5EZXBhcnRtZW50IG9mIE51dHJpdGlvbiwg
SW5zdGl0dXRlIG9mIEJhc2ljIE1lZGljYWwgU2NpZW5jZXMsIEZhY3VsdHkgb2YgTWVkaWNpbmUs
IFVuaXZlcnNpdHkgb2YgT3NsbywgUEIgMTA0NiwgQmxpbmRlcm4sIDAzMTcsIE9zbG8sIE5vcndh
eTsgTGlwaWQgQ2xpbmljLCBEZXBhcnRtZW50IG9mIEVuZG9jcmlub2xvZ3ksIE9iZXNpdHkgYW5k
IFByZXZlbnRpdmUgTWVkaWNpbmUsIE9zbG8sIFVuaXZlcnNpdHkgSG9zcGl0YWwsIE5vcndheS4g
RWxlY3Ryb25pYyBhZGRyZXNzOiBramV0aWwucmV0dGVyc3RvbEBtZWRpc2luLnVpby5uby4mI3hE
O0RlcGFydG1lbnQgb2YgTnV0cml0aW9uLCBJbnN0aXR1dGUgb2YgQmFzaWMgTWVkaWNhbCBTY2ll
bmNlcywgRmFjdWx0eSBvZiBNZWRpY2luZSwgVW5pdmVyc2l0eSBvZiBPc2xvLCBQQiAxMDQ2LCBC
bGluZGVybiwgMDMxNywgT3NsbywgTm9yd2F5OyBTZWN0aW9uIGZvciBQcmV2ZW50aXZlIENhcmRp
b2xvZ3ksIERlcGFydG1lbnQgb2YgRW5kb2NyaW5vbG9neSwgT2Jlc2l0eSBhbmQgUHJldmVudGl2
ZSBNZWRpY2luZSwgT3NsbyBVbml2ZXJzaXR5IEhvc3BpdGFsLCBOb3J3YXkuJiN4RDtEZXBhcnRt
ZW50IG9mIE51dHJpdGlvbiwgSW5zdGl0dXRlIG9mIEJhc2ljIE1lZGljYWwgU2NpZW5jZXMsIEZh
Y3VsdHkgb2YgTWVkaWNpbmUsIFVuaXZlcnNpdHkgb2YgT3NsbywgUEIgMTA0NiwgQmxpbmRlcm4s
IDAzMTcsIE9zbG8sIE5vcndheTsgTm9yd2VnaWFuIE5hdGlvbmFsIEFkdmlzb3J5IFVuaXQgb24g
RmFtaWxpYWwgSHlwZXJjaG9sZXN0ZXJvbGVtaWEsIE9zbG8gVW5pdmVyc2l0eSBIb3NwaXRhbCwg
Umlrc2hvc3BpdGFsZXQsIE5vcndheS48L2F1dGgtYWRkcmVzcz48dGl0bGVzPjx0aXRsZT5FZmZl
Y3Qgb2YgbG93IGNhcmJvaHlkcmF0ZSBoaWdoIGZhdCBkaWV0IG9uIExETCBjaG9sZXN0ZXJvbCBh
bmQgZ2VuZSBleHByZXNzaW9uIGluIG5vcm1hbC13ZWlnaHQsIHlvdW5nIGFkdWx0czogQSByYW5k
b21pemVkIGNvbnRyb2xsZWQgc3R1ZHk8L3RpdGxlPjxzZWNvbmRhcnktdGl0bGU+QXRoZXJvc2Ns
ZXJvc2lzPC9zZWNvbmRhcnktdGl0bGU+PC90aXRsZXM+PHBlcmlvZGljYWw+PGZ1bGwtdGl0bGU+
QXRoZXJvc2NsZXJvc2lzPC9mdWxsLXRpdGxlPjwvcGVyaW9kaWNhbD48cGFnZXM+NTItNjE8L3Bh
Z2VzPjx2b2x1bWU+Mjc5PC92b2x1bWU+PGVkaXRpb24+MjAxOC8xMS8wOTwvZWRpdGlvbj48a2V5
d29yZHM+PGtleXdvcmQ+QWR1bHQ8L2tleXdvcmQ+PGtleXdvcmQ+QWdlIEZhY3RvcnM8L2tleXdv
cmQ+PGtleXdvcmQ+QmlvbWFya2Vycy9ibG9vZDwva2V5d29yZD48a2V5d29yZD5DaG9sZXN0ZXJv
bCwgTERMLypibG9vZDwva2V5d29yZD48a2V5d29yZD4qRGlldCwgQ2FyYm9oeWRyYXRlLVJlc3Ry
aWN0ZWQ8L2tleXdvcmQ+PGtleXdvcmQ+KkRpZXQsIEhpZ2gtRmF0PC9rZXl3b3JkPjxrZXl3b3Jk
PipEaWV0LCBIaWdoLVByb3RlaW4gTG93LUNhcmJvaHlkcmF0ZTwva2V5d29yZD48a2V5d29yZD5G
ZW1hbGU8L2tleXdvcmQ+PGtleXdvcmQ+R2VuZSBFeHByZXNzaW9uIFJlZ3VsYXRpb248L2tleXdv
cmQ+PGtleXdvcmQ+SGVhbHRoeSBWb2x1bnRlZXJzPC9rZXl3b3JkPjxrZXl3b3JkPkh1bWFuczwv
a2V5d29yZD48a2V5d29yZD5MaXBpZCBNZXRhYm9saXNtLypnZW5ldGljczwva2V5d29yZD48a2V5
d29yZD5NYWxlPC9rZXl3b3JkPjxrZXl3b3JkPlByb3Byb3RlaW4gQ29udmVydGFzZSA5L2Jsb29k
PC9rZXl3b3JkPjxrZXl3b3JkPllvdW5nIEFkdWx0PC9rZXl3b3JkPjxrZXl3b3JkPkF0a2lucyBE
aWV0PC9rZXl3b3JkPjxrZXl3b3JkPkNhcmRpb3Zhc2N1bGFyIHJpc2sgZmFjdG9yczwva2V5d29y
ZD48a2V5d29yZD5DaG9sZXN0ZXJvbDwva2V5d29yZD48a2V5d29yZD5EaWV0PC9rZXl3b3JkPjxr
ZXl3b3JkPkZhdDwva2V5d29yZD48a2V5d29yZD5GYXR0eSBhY2lkczwva2V5d29yZD48a2V5d29y
ZD5MZGw8L2tleXdvcmQ+PGtleXdvcmQ+U2F0dXJhdGVkIGZhdHR5IGFjaWRzPC9rZXl3b3JkPjwv
a2V5d29yZHM+PGRhdGVzPjx5ZWFyPjIwMTg8L3llYXI+PHB1Yi1kYXRlcz48ZGF0ZT5EZWM8L2Rh
dGU+PC9wdWItZGF0ZXM+PC9kYXRlcz48aXNibj4xODc5LTE0ODQgKEVsZWN0cm9uaWMpJiN4RDsw
MDIxLTkxNTAgKExpbmtpbmcpPC9pc2JuPjxhY2Nlc3Npb24tbnVtPjMwNDA4NzE3PC9hY2Nlc3Np
b24tbnVtPjx1cmxzPjxyZWxhdGVkLXVybHM+PHVybD5odHRwczovL3d3dy5uY2JpLm5sbS5uaWgu
Z292L3B1Ym1lZC8zMDQwODcxNzwvdXJsPjwvcmVsYXRlZC11cmxzPjwvdXJscz48ZWxlY3Ryb25p
Yy1yZXNvdXJjZS1udW0+MTAuMTAxNi9qLmF0aGVyb3NjbGVyb3Npcy4yMDE4LjEwLjAxMzwvZWxl
Y3Ryb25pYy1yZXNvdXJjZS1udW0+PC9yZWNvcmQ+PC9DaXRlPjwvRW5kTm90ZT5=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Pr>
          <w:rFonts w:eastAsia="Arial" w:cs="Arial"/>
          <w:bCs/>
          <w:sz w:val="22"/>
          <w:szCs w:val="22"/>
        </w:rPr>
      </w:r>
      <w:r>
        <w:rPr>
          <w:rFonts w:eastAsia="Arial" w:cs="Arial"/>
          <w:bCs/>
          <w:sz w:val="22"/>
          <w:szCs w:val="22"/>
        </w:rPr>
        <w:fldChar w:fldCharType="separate"/>
      </w:r>
      <w:r w:rsidR="00DE0704">
        <w:rPr>
          <w:rFonts w:eastAsia="Arial" w:cs="Arial"/>
          <w:bCs/>
          <w:noProof/>
          <w:sz w:val="22"/>
          <w:szCs w:val="22"/>
        </w:rPr>
        <w:t>(246-249)</w:t>
      </w:r>
      <w:r>
        <w:rPr>
          <w:rFonts w:eastAsia="Arial" w:cs="Arial"/>
          <w:bCs/>
          <w:sz w:val="22"/>
          <w:szCs w:val="22"/>
        </w:rPr>
        <w:fldChar w:fldCharType="end"/>
      </w:r>
      <w:r w:rsidRPr="00685442">
        <w:rPr>
          <w:rFonts w:eastAsia="Arial" w:cs="Arial"/>
          <w:bCs/>
          <w:sz w:val="22"/>
          <w:szCs w:val="22"/>
        </w:rPr>
        <w:t>.</w:t>
      </w:r>
      <w:r>
        <w:rPr>
          <w:rFonts w:eastAsia="Arial" w:cs="Arial"/>
          <w:bCs/>
          <w:sz w:val="22"/>
          <w:szCs w:val="22"/>
        </w:rPr>
        <w:t xml:space="preserve"> A meta-analysis </w:t>
      </w:r>
      <w:r w:rsidR="00D652AF">
        <w:rPr>
          <w:rFonts w:eastAsia="Arial" w:cs="Arial"/>
          <w:bCs/>
          <w:sz w:val="22"/>
          <w:szCs w:val="22"/>
        </w:rPr>
        <w:t>of randomized studies in n</w:t>
      </w:r>
      <w:r w:rsidR="00D652AF" w:rsidRPr="00D652AF">
        <w:rPr>
          <w:rFonts w:eastAsia="Arial" w:cs="Arial"/>
          <w:bCs/>
          <w:sz w:val="22"/>
          <w:szCs w:val="22"/>
        </w:rPr>
        <w:t>ormal-weight adults</w:t>
      </w:r>
      <w:r w:rsidR="00D652AF">
        <w:rPr>
          <w:rFonts w:eastAsia="Arial" w:cs="Arial"/>
          <w:bCs/>
          <w:sz w:val="22"/>
          <w:szCs w:val="22"/>
        </w:rPr>
        <w:t xml:space="preserve"> </w:t>
      </w:r>
      <w:r>
        <w:rPr>
          <w:rFonts w:eastAsia="Arial" w:cs="Arial"/>
          <w:bCs/>
          <w:sz w:val="22"/>
          <w:szCs w:val="22"/>
        </w:rPr>
        <w:t xml:space="preserve">found that a ketogenic diet </w:t>
      </w:r>
      <w:r w:rsidR="003A02CD">
        <w:rPr>
          <w:rFonts w:eastAsia="Arial" w:cs="Arial"/>
          <w:bCs/>
          <w:sz w:val="22"/>
          <w:szCs w:val="22"/>
        </w:rPr>
        <w:t>increased</w:t>
      </w:r>
      <w:r>
        <w:rPr>
          <w:rFonts w:eastAsia="Arial" w:cs="Arial"/>
          <w:bCs/>
          <w:sz w:val="22"/>
          <w:szCs w:val="22"/>
        </w:rPr>
        <w:t xml:space="preserve"> LDL-C by </w:t>
      </w:r>
      <w:r w:rsidR="003A02CD">
        <w:rPr>
          <w:rFonts w:eastAsia="Arial" w:cs="Arial"/>
          <w:bCs/>
          <w:sz w:val="22"/>
          <w:szCs w:val="22"/>
        </w:rPr>
        <w:t>42mg/dL</w:t>
      </w:r>
      <w:r w:rsidR="006F2E1D">
        <w:rPr>
          <w:rFonts w:eastAsia="Arial" w:cs="Arial"/>
          <w:bCs/>
          <w:sz w:val="22"/>
          <w:szCs w:val="22"/>
        </w:rPr>
        <w:t xml:space="preserve"> and HDL-C by </w:t>
      </w:r>
      <w:r w:rsidR="009D3CEB">
        <w:rPr>
          <w:rFonts w:eastAsia="Arial" w:cs="Arial"/>
          <w:bCs/>
          <w:sz w:val="22"/>
          <w:szCs w:val="22"/>
        </w:rPr>
        <w:t xml:space="preserve">13.7mg/dL with </w:t>
      </w:r>
      <w:r w:rsidR="0012768D">
        <w:rPr>
          <w:rFonts w:eastAsia="Arial" w:cs="Arial"/>
          <w:bCs/>
          <w:sz w:val="22"/>
          <w:szCs w:val="22"/>
        </w:rPr>
        <w:t xml:space="preserve">no significant changes in TG levels </w:t>
      </w:r>
      <w:r w:rsidR="00A30C8E">
        <w:rPr>
          <w:rFonts w:eastAsia="Arial" w:cs="Arial"/>
          <w:bCs/>
          <w:sz w:val="22"/>
          <w:szCs w:val="22"/>
        </w:rPr>
        <w:fldChar w:fldCharType="begin"/>
      </w:r>
      <w:r w:rsidR="00DE0704">
        <w:rPr>
          <w:rFonts w:eastAsia="Arial" w:cs="Arial"/>
          <w:bCs/>
          <w:sz w:val="22"/>
          <w:szCs w:val="22"/>
        </w:rPr>
        <w:instrText xml:space="preserve"> ADDIN EN.CITE &lt;EndNote&gt;&lt;Cite&gt;&lt;Author&gt;Joo&lt;/Author&gt;&lt;Year&gt;2023&lt;/Year&gt;&lt;RecNum&gt;285&lt;/RecNum&gt;&lt;DisplayText&gt;(251)&lt;/DisplayText&gt;&lt;record&gt;&lt;rec-number&gt;285&lt;/rec-number&gt;&lt;foreign-keys&gt;&lt;key app="EN" db-id="wpz5tvps6r0sxmedvxi5fazcwdftss050z0t" timestamp="1711157028"&gt;285&lt;/key&gt;&lt;/foreign-keys&gt;&lt;ref-type name="Journal Article"&gt;17&lt;/ref-type&gt;&lt;contributors&gt;&lt;authors&gt;&lt;author&gt;Joo, M.&lt;/author&gt;&lt;author&gt;Moon, S.&lt;/author&gt;&lt;author&gt;Lee, Y. S.&lt;/author&gt;&lt;author&gt;Kim, M. G.&lt;/author&gt;&lt;/authors&gt;&lt;/contributors&gt;&lt;auth-address&gt;are with the College of Pharmacy, Ewha Womans University, Seoul, Republic of Korea.&amp;#xD;is with the Graduate School of Pharmaceutical Sciences, Ewha Womans University, Seoul, Republic of Korea.&lt;/auth-address&gt;&lt;titles&gt;&lt;title&gt;Effects of very low-carbohydrate ketogenic diets on lipid profiles in normal-weight (body mass index &amp;lt; 25 kg/m2) adults: a meta-analysis&lt;/title&gt;&lt;secondary-title&gt;Nutr Rev&lt;/secondary-title&gt;&lt;/titles&gt;&lt;periodical&gt;&lt;full-title&gt;Nutr Rev&lt;/full-title&gt;&lt;/periodical&gt;&lt;pages&gt;1393-1401&lt;/pages&gt;&lt;volume&gt;81&lt;/volume&gt;&lt;number&gt;11&lt;/number&gt;&lt;edition&gt;2023/03/18&lt;/edition&gt;&lt;keywords&gt;&lt;keyword&gt;Humans&lt;/keyword&gt;&lt;keyword&gt;Adult&lt;/keyword&gt;&lt;keyword&gt;Body Mass Index&lt;/keyword&gt;&lt;keyword&gt;*Diet, Ketogenic/adverse effects/methods&lt;/keyword&gt;&lt;keyword&gt;Cholesterol, LDL&lt;/keyword&gt;&lt;keyword&gt;Diet, Carbohydrate-Restricted/methods&lt;/keyword&gt;&lt;keyword&gt;Triglycerides&lt;/keyword&gt;&lt;keyword&gt;Cholesterol, HDL&lt;/keyword&gt;&lt;keyword&gt;Apolipoproteins A&lt;/keyword&gt;&lt;keyword&gt;Apolipoproteins B&lt;/keyword&gt;&lt;keyword&gt;Carbohydrates&lt;/keyword&gt;&lt;keyword&gt;carbohydrate-restricted&lt;/keyword&gt;&lt;keyword&gt;diet&lt;/keyword&gt;&lt;keyword&gt;ketogenic&lt;/keyword&gt;&lt;keyword&gt;lipid&lt;/keyword&gt;&lt;keyword&gt;meta-analysis&lt;/keyword&gt;&lt;keyword&gt;normal-weight&lt;/keyword&gt;&lt;/keywords&gt;&lt;dates&gt;&lt;year&gt;2023&lt;/year&gt;&lt;pub-dates&gt;&lt;date&gt;Oct 10&lt;/date&gt;&lt;/pub-dates&gt;&lt;/dates&gt;&lt;isbn&gt;1753-4887 (Electronic)&amp;#xD;0029-6643 (Linking)&lt;/isbn&gt;&lt;accession-num&gt;36931263&lt;/accession-num&gt;&lt;urls&gt;&lt;related-urls&gt;&lt;url&gt;https://www.ncbi.nlm.nih.gov/pubmed/36931263&lt;/url&gt;&lt;/related-urls&gt;&lt;/urls&gt;&lt;electronic-resource-num&gt;10.1093/nutrit/nuad017&lt;/electronic-resource-num&gt;&lt;/record&gt;&lt;/Cite&gt;&lt;/EndNote&gt;</w:instrText>
      </w:r>
      <w:r w:rsidR="00A30C8E">
        <w:rPr>
          <w:rFonts w:eastAsia="Arial" w:cs="Arial"/>
          <w:bCs/>
          <w:sz w:val="22"/>
          <w:szCs w:val="22"/>
        </w:rPr>
        <w:fldChar w:fldCharType="separate"/>
      </w:r>
      <w:r w:rsidR="00DE0704">
        <w:rPr>
          <w:rFonts w:eastAsia="Arial" w:cs="Arial"/>
          <w:bCs/>
          <w:noProof/>
          <w:sz w:val="22"/>
          <w:szCs w:val="22"/>
        </w:rPr>
        <w:t>(251)</w:t>
      </w:r>
      <w:r w:rsidR="00A30C8E">
        <w:rPr>
          <w:rFonts w:eastAsia="Arial" w:cs="Arial"/>
          <w:bCs/>
          <w:sz w:val="22"/>
          <w:szCs w:val="22"/>
        </w:rPr>
        <w:fldChar w:fldCharType="end"/>
      </w:r>
      <w:r w:rsidRPr="00685442">
        <w:rPr>
          <w:rFonts w:eastAsia="Arial" w:cs="Arial"/>
          <w:bCs/>
          <w:sz w:val="22"/>
          <w:szCs w:val="22"/>
        </w:rPr>
        <w:t xml:space="preserve">. It should be noted that the increase in LDL-C is often not observed or is modest in patients with obesity or the metabolic syndrome </w:t>
      </w:r>
      <w:r w:rsidR="00A30C8E">
        <w:rPr>
          <w:rFonts w:eastAsia="Arial" w:cs="Arial"/>
          <w:bCs/>
          <w:sz w:val="22"/>
          <w:szCs w:val="22"/>
        </w:rPr>
        <w:fldChar w:fldCharType="begin">
          <w:fldData xml:space="preserve">PEVuZE5vdGU+PENpdGU+PEF1dGhvcj5DYXN0ZWxsYW5hPC9BdXRob3I+PFllYXI+MjAyMDwvWWVh
cj48UmVjTnVtPjI4NjwvUmVjTnVtPjxEaXNwbGF5VGV4dD4oMjUyLDI1Myk8L0Rpc3BsYXlUZXh0
PjxyZWNvcmQ+PHJlYy1udW1iZXI+Mjg2PC9yZWMtbnVtYmVyPjxmb3JlaWduLWtleXM+PGtleSBh
cHA9IkVOIiBkYi1pZD0id3B6NXR2cHM2cjBzeG1lZHZ4aTVmYXpjd2RmdHNzMDUwejB0IiB0aW1l
c3RhbXA9IjE3MTExNTcyMjkiPjI4Njwva2V5PjwvZm9yZWlnbi1rZXlzPjxyZWYtdHlwZSBuYW1l
PSJKb3VybmFsIEFydGljbGUiPjE3PC9yZWYtdHlwZT48Y29udHJpYnV0b3JzPjxhdXRob3JzPjxh
dXRob3I+Q2FzdGVsbGFuYSwgTS48L2F1dGhvcj48YXV0aG9yPkNvbnRlLCBFLjwvYXV0aG9yPjxh
dXRob3I+Q2lnbmFyZWxsaSwgQS48L2F1dGhvcj48YXV0aG9yPlBlcnJpbmksIFMuPC9hdXRob3I+
PGF1dGhvcj5HaXVzdGluYSwgQS48L2F1dGhvcj48YXV0aG9yPkdpb3ZhbmVsbGEsIEwuPC9hdXRo
b3I+PGF1dGhvcj5HaW9yZ2lubywgRi48L2F1dGhvcj48YXV0aG9yPlRyaW1ib2xpLCBQLjwvYXV0
aG9yPjwvYXV0aG9ycz48L2NvbnRyaWJ1dG9ycz48YXV0aC1hZGRyZXNzPlNlY3Rpb24gb2YgSW50
ZXJuYWwgTWVkaWNpbmUsIEVuZG9jcmlub2xvZ3ksIEFuZHJvbG9neSBhbmQgTWV0YWJvbGljIERp
c2Vhc2VzLCBEZXBhcnRtZW50IG9mIEVtZXJnZW5jeSBhbmQgT3JnYW4gVHJhbnNwbGFudGF0aW9u
LCBVbml2ZXJzaXR5IG9mIEJhcmkgQWxkbyBNb3JvLCBCYXJpLCBJdGFseS4mI3hEO0lSQ0NTIFNh
biBSYWZmYWVsZSBIb3NwaXRhbCwgU2FuIFJhZmZhZWxlIFZpdGEgU2FsdXRlIFVuaXZlcnNpdHks
IE1pbGFuLCBJdGFseS4mI3hEO0NsaW5pYyBmb3IgTnVjbGVhciBNZWRpY2luZSBhbmQgQ29tcGV0
ZW5jZSBDZW50ZXIgZm9yIFRoeXJvaWQgRGlzZWFzZXMsIEltYWdpbmcgSW5zdGl0dXRlIG9mIFNv
dXRoZXJuIFN3aXR6ZXJsYW5kLCBFbnRlIE9zcGVkYWxpZXJvIENhbnRvbmFsZSwgQmVsbGluem9u
YSwgU3dpdHplcmxhbmQuJiN4RDtDbGluaWMgZm9yIE51Y2xlYXIgTWVkaWNpbmUsIFVuaXZlcnNp
dHkgSG9zcGl0YWwgYW5kIFVuaXZlcnNpdHkgb2YgWnVyaWNoLCBadXJpY2gsIFN3aXR6ZXJsYW5k
LiYjeEQ7Q2xpbmljIGZvciBOdWNsZWFyIE1lZGljaW5lIGFuZCBDb21wZXRlbmNlIENlbnRlciBm
b3IgVGh5cm9pZCBEaXNlYXNlcywgSW1hZ2luZyBJbnN0aXR1dGUgb2YgU291dGhlcm4gU3dpdHpl
cmxhbmQsIEVudGUgT3NwZWRhbGllcm8gQ2FudG9uYWxlLCBCZWxsaW56b25hLCBTd2l0emVybGFu
ZC4gcGllcnBhb2xvLnRyaW1ib2xpQGVvYy5jaC48L2F1dGgtYWRkcmVzcz48dGl0bGVzPjx0aXRs
ZT5FZmZpY2FjeSBhbmQgc2FmZXR5IG9mIHZlcnkgbG93IGNhbG9yaWUga2V0b2dlbmljIGRpZXQg
KFZMQ0tEKSBpbiBwYXRpZW50cyB3aXRoIG92ZXJ3ZWlnaHQgYW5kIG9iZXNpdHk6IEEgc3lzdGVt
YXRpYyByZXZpZXcgYW5kIG1ldGEtYW5hbHlzaXM8L3RpdGxlPjxzZWNvbmRhcnktdGl0bGU+UmV2
IEVuZG9jciBNZXRhYiBEaXNvcmQ8L3NlY29uZGFyeS10aXRsZT48L3RpdGxlcz48cGVyaW9kaWNh
bD48ZnVsbC10aXRsZT5SZXYgRW5kb2NyIE1ldGFiIERpc29yZDwvZnVsbC10aXRsZT48L3Blcmlv
ZGljYWw+PHBhZ2VzPjUtMTY8L3BhZ2VzPjx2b2x1bWU+MjE8L3ZvbHVtZT48bnVtYmVyPjE8L251
bWJlcj48ZWRpdGlvbj4yMDE5LzExLzExPC9lZGl0aW9uPjxrZXl3b3Jkcz48a2V5d29yZD5BZG9s
ZXNjZW50PC9rZXl3b3JkPjxrZXl3b3JkPkFkdWx0PC9rZXl3b3JkPjxrZXl3b3JkPkFnZWQ8L2tl
eXdvcmQ+PGtleXdvcmQ+Qmxvb2QgUHJlc3N1cmU8L2tleXdvcmQ+PGtleXdvcmQ+Qm9keSBNYXNz
IEluZGV4PC9rZXl3b3JkPjxrZXl3b3JkPipDYWxvcmljIFJlc3RyaWN0aW9uPC9rZXl3b3JkPjxr
ZXl3b3JkPkNob2xlc3Rlcm9sL2Jsb29kPC9rZXl3b3JkPjxrZXl3b3JkPipEaWV0LCBLZXRvZ2Vu
aWM8L2tleXdvcmQ+PGtleXdvcmQ+R2x5Y2F0ZWQgSGVtb2dsb2Jpbjwva2V5d29yZD48a2V5d29y
ZD5IdW1hbnM8L2tleXdvcmQ+PGtleXdvcmQ+TWlkZGxlIEFnZWQ8L2tleXdvcmQ+PGtleXdvcmQ+
T2Jlc2l0eS9ibG9vZC8qZGlldCB0aGVyYXB5L3BoeXNpb3BhdGhvbG9neTwva2V5d29yZD48a2V5
d29yZD5PdmVyd2VpZ2h0L2Jsb29kL2RpZXQgdGhlcmFweS9waHlzaW9wYXRob2xvZ3k8L2tleXdv
cmQ+PGtleXdvcmQ+UGF0aWVudCBTYWZldHk8L2tleXdvcmQ+PGtleXdvcmQ+VHJlYXRtZW50IE91
dGNvbWU8L2tleXdvcmQ+PGtleXdvcmQ+KldlaWdodCBMb3NzPC9rZXl3b3JkPjxrZXl3b3JkPllv
dW5nIEFkdWx0PC9rZXl3b3JkPjxrZXl3b3JkPk1ldGEtYW5hbHlzaXM8L2tleXdvcmQ+PGtleXdv
cmQ+T2Jlc2l0eTwva2V5d29yZD48a2V5d29yZD5PdmVyd2VpZ2h0PC9rZXl3b3JkPjxrZXl3b3Jk
PlN5c3RlbWF0aWMgcmV2aWV3PC9rZXl3b3JkPjxrZXl3b3JkPlZsY2tkPC9rZXl3b3JkPjxrZXl3
b3JkPlZlcnkgbG93IGNhbG9yaWUga2V0b2dlbmljIGRpZXQ8L2tleXdvcmQ+PC9rZXl3b3Jkcz48
ZGF0ZXM+PHllYXI+MjAyMDwveWVhcj48cHViLWRhdGVzPjxkYXRlPk1hcjwvZGF0ZT48L3B1Yi1k
YXRlcz48L2RhdGVzPjxpc2JuPjE1NzMtMjYwNiAoRWxlY3Ryb25pYykmI3hEOzEzODktOTE1NSAo
TGlua2luZyk8L2lzYm4+PGFjY2Vzc2lvbi1udW0+MzE3MDUyNTk8L2FjY2Vzc2lvbi1udW0+PHVy
bHM+PHJlbGF0ZWQtdXJscz48dXJsPmh0dHBzOi8vd3d3Lm5jYmkubmxtLm5paC5nb3YvcHVibWVk
LzMxNzA1MjU5PC91cmw+PC9yZWxhdGVkLXVybHM+PC91cmxzPjxlbGVjdHJvbmljLXJlc291cmNl
LW51bT4xMC4xMDA3L3MxMTE1NC0wMTktMDk1MTQteTwvZWxlY3Ryb25pYy1yZXNvdXJjZS1udW0+
PC9yZWNvcmQ+PC9DaXRlPjxDaXRlPjxBdXRob3I+Tm9yd2l0ejwvQXV0aG9yPjxZZWFyPjIwMjI8
L1llYXI+PFJlY051bT4yODg8L1JlY051bT48cmVjb3JkPjxyZWMtbnVtYmVyPjI4ODwvcmVjLW51
bWJlcj48Zm9yZWlnbi1rZXlzPjxrZXkgYXBwPSJFTiIgZGItaWQ9IndwejV0dnBzNnIwc3htZWR2
eGk1ZmF6Y3dkZnRzczA1MHowdCIgdGltZXN0YW1wPSIxNzExMTU3MzM1Ij4yODg8L2tleT48L2Zv
cmVpZ24ta2V5cz48cmVmLXR5cGUgbmFtZT0iSm91cm5hbCBBcnRpY2xlIj4xNzwvcmVmLXR5cGU+
PGNvbnRyaWJ1dG9ycz48YXV0aG9ycz48YXV0aG9yPk5vcndpdHosIE4uIEcuPC9hdXRob3I+PGF1
dGhvcj5GZWxkbWFuLCBELjwvYXV0aG9yPjxhdXRob3I+U290by1Nb3RhLCBBLjwvYXV0aG9yPjxh
dXRob3I+S2FsYXlqaWFuLCBULjwvYXV0aG9yPjxhdXRob3I+THVkd2lnLCBELiBTLjwvYXV0aG9y
PjwvYXV0aG9ycz48L2NvbnRyaWJ1dG9ycz48YXV0aC1hZGRyZXNzPkhhcnZhcmQgTWVkaWNhbCBT
Y2hvb2wsIEJvc3RvbiwgTUEsIFVTQS4mI3hEO0NpdGl6ZW4gU2NpZW5jZSBGb3VuZGF0aW9uLCBM
YXMgVmVnYXMsIE5WLCBVU0EuJiN4RDtNZXRhYm9saWMgRGlzZWFzZXMgUmVzZWFyY2ggVW5pdCwg
TmF0aW9uYWwgSW5zdGl0dXRlIGZvciBNZWRpY2FsIFNjaWVuY2VzIGFuZCBOdXRyaXRpb24gU2Fs
dmFkb3IgWnViaXJhbiwgVGxhbHBhbiwgTWV4aWNvIENpdHksIE1leGljby4mI3hEO1lhbGUgTmV3
IEhhdmVuIEhlYWx0aCBTeXN0ZW0sIE5ldyBIYXZlbiwgQ1QsIFVTQS48L2F1dGgtYWRkcmVzcz48
dGl0bGVzPjx0aXRsZT5FbGV2YXRlZCBMREwgQ2hvbGVzdGVyb2wgd2l0aCBhIENhcmJvaHlkcmF0
ZS1SZXN0cmljdGVkIERpZXQ6IEV2aWRlbmNlIGZvciBhICZxdW90O0xlYW4gTWFzcyBIeXBlci1S
ZXNwb25kZXImcXVvdDsgUGhlbm90eXBlPC90aXRsZT48c2Vjb25kYXJ5LXRpdGxlPkN1cnIgRGV2
IE51dHI8L3NlY29uZGFyeS10aXRsZT48L3RpdGxlcz48cGVyaW9kaWNhbD48ZnVsbC10aXRsZT5D
dXJyIERldiBOdXRyPC9mdWxsLXRpdGxlPjwvcGVyaW9kaWNhbD48cGFnZXM+bnphYjE0NDwvcGFn
ZXM+PHZvbHVtZT42PC92b2x1bWU+PG51bWJlcj4xPC9udW1iZXI+PGVkaXRpb24+MjAyMi8wMi8w
MzwvZWRpdGlvbj48a2V5d29yZHM+PGtleXdvcmQ+SERMIGNob2xlc3Rlcm9sPC9rZXl3b3JkPjxr
ZXl3b3JkPkxETCBjaG9sZXN0ZXJvbDwva2V5d29yZD48a2V5d29yZD5hdGhlcm9zY2xlcm9zaXM8
L2tleXdvcmQ+PGtleXdvcmQ+bGVhbiBtYXNzIGh5cGVyLXJlc3BvbmRlcjwva2V5d29yZD48a2V5
d29yZD5sb3ctY2FyYm9oeWRyYXRlIGRpZXQ8L2tleXdvcmQ+PGtleXdvcmQ+cHJlY2lzaW9uIG51
dHJpdGlvbjwva2V5d29yZD48a2V5d29yZD50cmlnbHljZXJpZGVzPC9rZXl3b3JkPjwva2V5d29y
ZHM+PGRhdGVzPjx5ZWFyPjIwMjI8L3llYXI+PHB1Yi1kYXRlcz48ZGF0ZT5KYW48L2RhdGU+PC9w
dWItZGF0ZXM+PC9kYXRlcz48aXNibj4yNDc1LTI5OTEgKEVsZWN0cm9uaWMpJiN4RDsyNDc1LTI5
OTEgKExpbmtpbmcpPC9pc2JuPjxhY2Nlc3Npb24tbnVtPjM1MTA2NDM0PC9hY2Nlc3Npb24tbnVt
Pjx1cmxzPjxyZWxhdGVkLXVybHM+PHVybD5odHRwczovL3d3dy5uY2JpLm5sbS5uaWguZ292L3B1
Ym1lZC8zNTEwNjQzNDwvdXJsPjwvcmVsYXRlZC11cmxzPjwvdXJscz48Y3VzdG9tMj5QTUM4Nzk2
MjUyPC9jdXN0b20yPjxlbGVjdHJvbmljLXJlc291cmNlLW51bT4xMC4xMDkzL2Nkbi9uemFiMTQ0
PC9lbGVjdHJvbmljLXJlc291cmNlLW51bT48L3JlY29yZD48L0NpdGU+PC9FbmROb3RlPn==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PEVuZE5vdGU+PENpdGU+PEF1dGhvcj5DYXN0ZWxsYW5hPC9BdXRob3I+PFllYXI+MjAyMDwvWWVh
cj48UmVjTnVtPjI4NjwvUmVjTnVtPjxEaXNwbGF5VGV4dD4oMjUyLDI1Myk8L0Rpc3BsYXlUZXh0
PjxyZWNvcmQ+PHJlYy1udW1iZXI+Mjg2PC9yZWMtbnVtYmVyPjxmb3JlaWduLWtleXM+PGtleSBh
cHA9IkVOIiBkYi1pZD0id3B6NXR2cHM2cjBzeG1lZHZ4aTVmYXpjd2RmdHNzMDUwejB0IiB0aW1l
c3RhbXA9IjE3MTExNTcyMjkiPjI4Njwva2V5PjwvZm9yZWlnbi1rZXlzPjxyZWYtdHlwZSBuYW1l
PSJKb3VybmFsIEFydGljbGUiPjE3PC9yZWYtdHlwZT48Y29udHJpYnV0b3JzPjxhdXRob3JzPjxh
dXRob3I+Q2FzdGVsbGFuYSwgTS48L2F1dGhvcj48YXV0aG9yPkNvbnRlLCBFLjwvYXV0aG9yPjxh
dXRob3I+Q2lnbmFyZWxsaSwgQS48L2F1dGhvcj48YXV0aG9yPlBlcnJpbmksIFMuPC9hdXRob3I+
PGF1dGhvcj5HaXVzdGluYSwgQS48L2F1dGhvcj48YXV0aG9yPkdpb3ZhbmVsbGEsIEwuPC9hdXRo
b3I+PGF1dGhvcj5HaW9yZ2lubywgRi48L2F1dGhvcj48YXV0aG9yPlRyaW1ib2xpLCBQLjwvYXV0
aG9yPjwvYXV0aG9ycz48L2NvbnRyaWJ1dG9ycz48YXV0aC1hZGRyZXNzPlNlY3Rpb24gb2YgSW50
ZXJuYWwgTWVkaWNpbmUsIEVuZG9jcmlub2xvZ3ksIEFuZHJvbG9neSBhbmQgTWV0YWJvbGljIERp
c2Vhc2VzLCBEZXBhcnRtZW50IG9mIEVtZXJnZW5jeSBhbmQgT3JnYW4gVHJhbnNwbGFudGF0aW9u
LCBVbml2ZXJzaXR5IG9mIEJhcmkgQWxkbyBNb3JvLCBCYXJpLCBJdGFseS4mI3hEO0lSQ0NTIFNh
biBSYWZmYWVsZSBIb3NwaXRhbCwgU2FuIFJhZmZhZWxlIFZpdGEgU2FsdXRlIFVuaXZlcnNpdHks
IE1pbGFuLCBJdGFseS4mI3hEO0NsaW5pYyBmb3IgTnVjbGVhciBNZWRpY2luZSBhbmQgQ29tcGV0
ZW5jZSBDZW50ZXIgZm9yIFRoeXJvaWQgRGlzZWFzZXMsIEltYWdpbmcgSW5zdGl0dXRlIG9mIFNv
dXRoZXJuIFN3aXR6ZXJsYW5kLCBFbnRlIE9zcGVkYWxpZXJvIENhbnRvbmFsZSwgQmVsbGluem9u
YSwgU3dpdHplcmxhbmQuJiN4RDtDbGluaWMgZm9yIE51Y2xlYXIgTWVkaWNpbmUsIFVuaXZlcnNp
dHkgSG9zcGl0YWwgYW5kIFVuaXZlcnNpdHkgb2YgWnVyaWNoLCBadXJpY2gsIFN3aXR6ZXJsYW5k
LiYjeEQ7Q2xpbmljIGZvciBOdWNsZWFyIE1lZGljaW5lIGFuZCBDb21wZXRlbmNlIENlbnRlciBm
b3IgVGh5cm9pZCBEaXNlYXNlcywgSW1hZ2luZyBJbnN0aXR1dGUgb2YgU291dGhlcm4gU3dpdHpl
cmxhbmQsIEVudGUgT3NwZWRhbGllcm8gQ2FudG9uYWxlLCBCZWxsaW56b25hLCBTd2l0emVybGFu
ZC4gcGllcnBhb2xvLnRyaW1ib2xpQGVvYy5jaC48L2F1dGgtYWRkcmVzcz48dGl0bGVzPjx0aXRs
ZT5FZmZpY2FjeSBhbmQgc2FmZXR5IG9mIHZlcnkgbG93IGNhbG9yaWUga2V0b2dlbmljIGRpZXQg
KFZMQ0tEKSBpbiBwYXRpZW50cyB3aXRoIG92ZXJ3ZWlnaHQgYW5kIG9iZXNpdHk6IEEgc3lzdGVt
YXRpYyByZXZpZXcgYW5kIG1ldGEtYW5hbHlzaXM8L3RpdGxlPjxzZWNvbmRhcnktdGl0bGU+UmV2
IEVuZG9jciBNZXRhYiBEaXNvcmQ8L3NlY29uZGFyeS10aXRsZT48L3RpdGxlcz48cGVyaW9kaWNh
bD48ZnVsbC10aXRsZT5SZXYgRW5kb2NyIE1ldGFiIERpc29yZDwvZnVsbC10aXRsZT48L3Blcmlv
ZGljYWw+PHBhZ2VzPjUtMTY8L3BhZ2VzPjx2b2x1bWU+MjE8L3ZvbHVtZT48bnVtYmVyPjE8L251
bWJlcj48ZWRpdGlvbj4yMDE5LzExLzExPC9lZGl0aW9uPjxrZXl3b3Jkcz48a2V5d29yZD5BZG9s
ZXNjZW50PC9rZXl3b3JkPjxrZXl3b3JkPkFkdWx0PC9rZXl3b3JkPjxrZXl3b3JkPkFnZWQ8L2tl
eXdvcmQ+PGtleXdvcmQ+Qmxvb2QgUHJlc3N1cmU8L2tleXdvcmQ+PGtleXdvcmQ+Qm9keSBNYXNz
IEluZGV4PC9rZXl3b3JkPjxrZXl3b3JkPipDYWxvcmljIFJlc3RyaWN0aW9uPC9rZXl3b3JkPjxr
ZXl3b3JkPkNob2xlc3Rlcm9sL2Jsb29kPC9rZXl3b3JkPjxrZXl3b3JkPipEaWV0LCBLZXRvZ2Vu
aWM8L2tleXdvcmQ+PGtleXdvcmQ+R2x5Y2F0ZWQgSGVtb2dsb2Jpbjwva2V5d29yZD48a2V5d29y
ZD5IdW1hbnM8L2tleXdvcmQ+PGtleXdvcmQ+TWlkZGxlIEFnZWQ8L2tleXdvcmQ+PGtleXdvcmQ+
T2Jlc2l0eS9ibG9vZC8qZGlldCB0aGVyYXB5L3BoeXNpb3BhdGhvbG9neTwva2V5d29yZD48a2V5
d29yZD5PdmVyd2VpZ2h0L2Jsb29kL2RpZXQgdGhlcmFweS9waHlzaW9wYXRob2xvZ3k8L2tleXdv
cmQ+PGtleXdvcmQ+UGF0aWVudCBTYWZldHk8L2tleXdvcmQ+PGtleXdvcmQ+VHJlYXRtZW50IE91
dGNvbWU8L2tleXdvcmQ+PGtleXdvcmQ+KldlaWdodCBMb3NzPC9rZXl3b3JkPjxrZXl3b3JkPllv
dW5nIEFkdWx0PC9rZXl3b3JkPjxrZXl3b3JkPk1ldGEtYW5hbHlzaXM8L2tleXdvcmQ+PGtleXdv
cmQ+T2Jlc2l0eTwva2V5d29yZD48a2V5d29yZD5PdmVyd2VpZ2h0PC9rZXl3b3JkPjxrZXl3b3Jk
PlN5c3RlbWF0aWMgcmV2aWV3PC9rZXl3b3JkPjxrZXl3b3JkPlZsY2tkPC9rZXl3b3JkPjxrZXl3
b3JkPlZlcnkgbG93IGNhbG9yaWUga2V0b2dlbmljIGRpZXQ8L2tleXdvcmQ+PC9rZXl3b3Jkcz48
ZGF0ZXM+PHllYXI+MjAyMDwveWVhcj48cHViLWRhdGVzPjxkYXRlPk1hcjwvZGF0ZT48L3B1Yi1k
YXRlcz48L2RhdGVzPjxpc2JuPjE1NzMtMjYwNiAoRWxlY3Ryb25pYykmI3hEOzEzODktOTE1NSAo
TGlua2luZyk8L2lzYm4+PGFjY2Vzc2lvbi1udW0+MzE3MDUyNTk8L2FjY2Vzc2lvbi1udW0+PHVy
bHM+PHJlbGF0ZWQtdXJscz48dXJsPmh0dHBzOi8vd3d3Lm5jYmkubmxtLm5paC5nb3YvcHVibWVk
LzMxNzA1MjU5PC91cmw+PC9yZWxhdGVkLXVybHM+PC91cmxzPjxlbGVjdHJvbmljLXJlc291cmNl
LW51bT4xMC4xMDA3L3MxMTE1NC0wMTktMDk1MTQteTwvZWxlY3Ryb25pYy1yZXNvdXJjZS1udW0+
PC9yZWNvcmQ+PC9DaXRlPjxDaXRlPjxBdXRob3I+Tm9yd2l0ejwvQXV0aG9yPjxZZWFyPjIwMjI8
L1llYXI+PFJlY051bT4yODg8L1JlY051bT48cmVjb3JkPjxyZWMtbnVtYmVyPjI4ODwvcmVjLW51
bWJlcj48Zm9yZWlnbi1rZXlzPjxrZXkgYXBwPSJFTiIgZGItaWQ9IndwejV0dnBzNnIwc3htZWR2
eGk1ZmF6Y3dkZnRzczA1MHowdCIgdGltZXN0YW1wPSIxNzExMTU3MzM1Ij4yODg8L2tleT48L2Zv
cmVpZ24ta2V5cz48cmVmLXR5cGUgbmFtZT0iSm91cm5hbCBBcnRpY2xlIj4xNzwvcmVmLXR5cGU+
PGNvbnRyaWJ1dG9ycz48YXV0aG9ycz48YXV0aG9yPk5vcndpdHosIE4uIEcuPC9hdXRob3I+PGF1
dGhvcj5GZWxkbWFuLCBELjwvYXV0aG9yPjxhdXRob3I+U290by1Nb3RhLCBBLjwvYXV0aG9yPjxh
dXRob3I+S2FsYXlqaWFuLCBULjwvYXV0aG9yPjxhdXRob3I+THVkd2lnLCBELiBTLjwvYXV0aG9y
PjwvYXV0aG9ycz48L2NvbnRyaWJ1dG9ycz48YXV0aC1hZGRyZXNzPkhhcnZhcmQgTWVkaWNhbCBT
Y2hvb2wsIEJvc3RvbiwgTUEsIFVTQS4mI3hEO0NpdGl6ZW4gU2NpZW5jZSBGb3VuZGF0aW9uLCBM
YXMgVmVnYXMsIE5WLCBVU0EuJiN4RDtNZXRhYm9saWMgRGlzZWFzZXMgUmVzZWFyY2ggVW5pdCwg
TmF0aW9uYWwgSW5zdGl0dXRlIGZvciBNZWRpY2FsIFNjaWVuY2VzIGFuZCBOdXRyaXRpb24gU2Fs
dmFkb3IgWnViaXJhbiwgVGxhbHBhbiwgTWV4aWNvIENpdHksIE1leGljby4mI3hEO1lhbGUgTmV3
IEhhdmVuIEhlYWx0aCBTeXN0ZW0sIE5ldyBIYXZlbiwgQ1QsIFVTQS48L2F1dGgtYWRkcmVzcz48
dGl0bGVzPjx0aXRsZT5FbGV2YXRlZCBMREwgQ2hvbGVzdGVyb2wgd2l0aCBhIENhcmJvaHlkcmF0
ZS1SZXN0cmljdGVkIERpZXQ6IEV2aWRlbmNlIGZvciBhICZxdW90O0xlYW4gTWFzcyBIeXBlci1S
ZXNwb25kZXImcXVvdDsgUGhlbm90eXBlPC90aXRsZT48c2Vjb25kYXJ5LXRpdGxlPkN1cnIgRGV2
IE51dHI8L3NlY29uZGFyeS10aXRsZT48L3RpdGxlcz48cGVyaW9kaWNhbD48ZnVsbC10aXRsZT5D
dXJyIERldiBOdXRyPC9mdWxsLXRpdGxlPjwvcGVyaW9kaWNhbD48cGFnZXM+bnphYjE0NDwvcGFn
ZXM+PHZvbHVtZT42PC92b2x1bWU+PG51bWJlcj4xPC9udW1iZXI+PGVkaXRpb24+MjAyMi8wMi8w
MzwvZWRpdGlvbj48a2V5d29yZHM+PGtleXdvcmQ+SERMIGNob2xlc3Rlcm9sPC9rZXl3b3JkPjxr
ZXl3b3JkPkxETCBjaG9sZXN0ZXJvbDwva2V5d29yZD48a2V5d29yZD5hdGhlcm9zY2xlcm9zaXM8
L2tleXdvcmQ+PGtleXdvcmQ+bGVhbiBtYXNzIGh5cGVyLXJlc3BvbmRlcjwva2V5d29yZD48a2V5
d29yZD5sb3ctY2FyYm9oeWRyYXRlIGRpZXQ8L2tleXdvcmQ+PGtleXdvcmQ+cHJlY2lzaW9uIG51
dHJpdGlvbjwva2V5d29yZD48a2V5d29yZD50cmlnbHljZXJpZGVzPC9rZXl3b3JkPjwva2V5d29y
ZHM+PGRhdGVzPjx5ZWFyPjIwMjI8L3llYXI+PHB1Yi1kYXRlcz48ZGF0ZT5KYW48L2RhdGU+PC9w
dWItZGF0ZXM+PC9kYXRlcz48aXNibj4yNDc1LTI5OTEgKEVsZWN0cm9uaWMpJiN4RDsyNDc1LTI5
OTEgKExpbmtpbmcpPC9pc2JuPjxhY2Nlc3Npb24tbnVtPjM1MTA2NDM0PC9hY2Nlc3Npb24tbnVt
Pjx1cmxzPjxyZWxhdGVkLXVybHM+PHVybD5odHRwczovL3d3dy5uY2JpLm5sbS5uaWguZ292L3B1
Ym1lZC8zNTEwNjQzNDwvdXJsPjwvcmVsYXRlZC11cmxzPjwvdXJscz48Y3VzdG9tMj5QTUM4Nzk2
MjUyPC9jdXN0b20yPjxlbGVjdHJvbmljLXJlc291cmNlLW51bT4xMC4xMDkzL2Nkbi9uemFiMTQ0
PC9lbGVjdHJvbmljLXJlc291cmNlLW51bT48L3JlY29yZD48L0NpdGU+PC9FbmROb3RlPn==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00A30C8E">
        <w:rPr>
          <w:rFonts w:eastAsia="Arial" w:cs="Arial"/>
          <w:bCs/>
          <w:sz w:val="22"/>
          <w:szCs w:val="22"/>
        </w:rPr>
      </w:r>
      <w:r w:rsidR="00A30C8E">
        <w:rPr>
          <w:rFonts w:eastAsia="Arial" w:cs="Arial"/>
          <w:bCs/>
          <w:sz w:val="22"/>
          <w:szCs w:val="22"/>
        </w:rPr>
        <w:fldChar w:fldCharType="separate"/>
      </w:r>
      <w:r w:rsidR="00DE0704">
        <w:rPr>
          <w:rFonts w:eastAsia="Arial" w:cs="Arial"/>
          <w:bCs/>
          <w:noProof/>
          <w:sz w:val="22"/>
          <w:szCs w:val="22"/>
        </w:rPr>
        <w:t>(252,253)</w:t>
      </w:r>
      <w:r w:rsidR="00A30C8E">
        <w:rPr>
          <w:rFonts w:eastAsia="Arial" w:cs="Arial"/>
          <w:bCs/>
          <w:sz w:val="22"/>
          <w:szCs w:val="22"/>
        </w:rPr>
        <w:fldChar w:fldCharType="end"/>
      </w:r>
      <w:r w:rsidRPr="00685442">
        <w:rPr>
          <w:rFonts w:eastAsia="Arial" w:cs="Arial"/>
          <w:bCs/>
          <w:sz w:val="22"/>
          <w:szCs w:val="22"/>
        </w:rPr>
        <w:t xml:space="preserve">. </w:t>
      </w:r>
    </w:p>
    <w:p w14:paraId="50DC21E7" w14:textId="77777777" w:rsidR="00685442" w:rsidRPr="00685442" w:rsidRDefault="00685442" w:rsidP="00685442">
      <w:pPr>
        <w:spacing w:after="0" w:line="276" w:lineRule="auto"/>
        <w:rPr>
          <w:rFonts w:eastAsia="Arial" w:cs="Arial"/>
          <w:bCs/>
          <w:sz w:val="22"/>
          <w:szCs w:val="22"/>
        </w:rPr>
      </w:pPr>
    </w:p>
    <w:p w14:paraId="28B4F799" w14:textId="60F61C30" w:rsidR="00685442" w:rsidRPr="00685442" w:rsidRDefault="00685442" w:rsidP="00685442">
      <w:pPr>
        <w:spacing w:after="0" w:line="276" w:lineRule="auto"/>
        <w:rPr>
          <w:rFonts w:eastAsia="Arial" w:cs="Arial"/>
          <w:bCs/>
          <w:sz w:val="22"/>
          <w:szCs w:val="22"/>
        </w:rPr>
      </w:pPr>
      <w:r w:rsidRPr="00685442">
        <w:rPr>
          <w:rFonts w:eastAsia="Arial" w:cs="Arial"/>
          <w:bCs/>
          <w:sz w:val="22"/>
          <w:szCs w:val="22"/>
        </w:rPr>
        <w:t xml:space="preserve">While the typical increases in LDL-C levels observed with a ketogenic diet are </w:t>
      </w:r>
      <w:r w:rsidR="00A30C8E">
        <w:rPr>
          <w:rFonts w:eastAsia="Arial" w:cs="Arial"/>
          <w:bCs/>
          <w:sz w:val="22"/>
          <w:szCs w:val="22"/>
        </w:rPr>
        <w:t xml:space="preserve">relatively </w:t>
      </w:r>
      <w:r w:rsidRPr="00685442">
        <w:rPr>
          <w:rFonts w:eastAsia="Arial" w:cs="Arial"/>
          <w:bCs/>
          <w:sz w:val="22"/>
          <w:szCs w:val="22"/>
        </w:rPr>
        <w:t xml:space="preserve">modest, recently a series of reports have described marked elevations in LDL-C levels in some patients on a ketogenic diet </w:t>
      </w:r>
      <w:r w:rsidR="00A30C8E">
        <w:rPr>
          <w:rFonts w:eastAsia="Arial" w:cs="Arial"/>
          <w:bCs/>
          <w:sz w:val="22"/>
          <w:szCs w:val="22"/>
        </w:rPr>
        <w:fldChar w:fldCharType="begin">
          <w:fldData xml:space="preserve">PEVuZE5vdGU+PENpdGU+PEF1dGhvcj5Ob3J3aXR6PC9BdXRob3I+PFllYXI+MjAyMjwvWWVhcj48
UmVjTnVtPjI4ODwvUmVjTnVtPjxEaXNwbGF5VGV4dD4oMjUzLTI1NSk8L0Rpc3BsYXlUZXh0Pjxy
ZWNvcmQ+PHJlYy1udW1iZXI+Mjg4PC9yZWMtbnVtYmVyPjxmb3JlaWduLWtleXM+PGtleSBhcHA9
IkVOIiBkYi1pZD0id3B6NXR2cHM2cjBzeG1lZHZ4aTVmYXpjd2RmdHNzMDUwejB0IiB0aW1lc3Rh
bXA9IjE3MTExNTczMzUiPjI4ODwva2V5PjwvZm9yZWlnbi1rZXlzPjxyZWYtdHlwZSBuYW1lPSJK
b3VybmFsIEFydGljbGUiPjE3PC9yZWYtdHlwZT48Y29udHJpYnV0b3JzPjxhdXRob3JzPjxhdXRo
b3I+Tm9yd2l0eiwgTi4gRy48L2F1dGhvcj48YXV0aG9yPkZlbGRtYW4sIEQuPC9hdXRob3I+PGF1
dGhvcj5Tb3RvLU1vdGEsIEEuPC9hdXRob3I+PGF1dGhvcj5LYWxheWppYW4sIFQuPC9hdXRob3I+
PGF1dGhvcj5MdWR3aWcsIEQuIFMuPC9hdXRob3I+PC9hdXRob3JzPjwvY29udHJpYnV0b3JzPjxh
dXRoLWFkZHJlc3M+SGFydmFyZCBNZWRpY2FsIFNjaG9vbCwgQm9zdG9uLCBNQSwgVVNBLiYjeEQ7
Q2l0aXplbiBTY2llbmNlIEZvdW5kYXRpb24sIExhcyBWZWdhcywgTlYsIFVTQS4mI3hEO01ldGFi
b2xpYyBEaXNlYXNlcyBSZXNlYXJjaCBVbml0LCBOYXRpb25hbCBJbnN0aXR1dGUgZm9yIE1lZGlj
YWwgU2NpZW5jZXMgYW5kIE51dHJpdGlvbiBTYWx2YWRvciBadWJpcmFuLCBUbGFscGFuLCBNZXhp
Y28gQ2l0eSwgTWV4aWNvLiYjeEQ7WWFsZSBOZXcgSGF2ZW4gSGVhbHRoIFN5c3RlbSwgTmV3IEhh
dmVuLCBDVCwgVVNBLjwvYXV0aC1hZGRyZXNzPjx0aXRsZXM+PHRpdGxlPkVsZXZhdGVkIExETCBD
aG9sZXN0ZXJvbCB3aXRoIGEgQ2FyYm9oeWRyYXRlLVJlc3RyaWN0ZWQgRGlldDogRXZpZGVuY2Ug
Zm9yIGEgJnF1b3Q7TGVhbiBNYXNzIEh5cGVyLVJlc3BvbmRlciZxdW90OyBQaGVub3R5cGU8L3Rp
dGxlPjxzZWNvbmRhcnktdGl0bGU+Q3VyciBEZXYgTnV0cjwvc2Vjb25kYXJ5LXRpdGxlPjwvdGl0
bGVzPjxwZXJpb2RpY2FsPjxmdWxsLXRpdGxlPkN1cnIgRGV2IE51dHI8L2Z1bGwtdGl0bGU+PC9w
ZXJpb2RpY2FsPjxwYWdlcz5uemFiMTQ0PC9wYWdlcz48dm9sdW1lPjY8L3ZvbHVtZT48bnVtYmVy
PjE8L251bWJlcj48ZWRpdGlvbj4yMDIyLzAyLzAzPC9lZGl0aW9uPjxrZXl3b3Jkcz48a2V5d29y
ZD5IREwgY2hvbGVzdGVyb2w8L2tleXdvcmQ+PGtleXdvcmQ+TERMIGNob2xlc3Rlcm9sPC9rZXl3
b3JkPjxrZXl3b3JkPmF0aGVyb3NjbGVyb3Npczwva2V5d29yZD48a2V5d29yZD5sZWFuIG1hc3Mg
aHlwZXItcmVzcG9uZGVyPC9rZXl3b3JkPjxrZXl3b3JkPmxvdy1jYXJib2h5ZHJhdGUgZGlldDwv
a2V5d29yZD48a2V5d29yZD5wcmVjaXNpb24gbnV0cml0aW9uPC9rZXl3b3JkPjxrZXl3b3JkPnRy
aWdseWNlcmlkZXM8L2tleXdvcmQ+PC9rZXl3b3Jkcz48ZGF0ZXM+PHllYXI+MjAyMjwveWVhcj48
cHViLWRhdGVzPjxkYXRlPkphbjwvZGF0ZT48L3B1Yi1kYXRlcz48L2RhdGVzPjxpc2JuPjI0NzUt
Mjk5MSAoRWxlY3Ryb25pYykmI3hEOzI0NzUtMjk5MSAoTGlua2luZyk8L2lzYm4+PGFjY2Vzc2lv
bi1udW0+MzUxMDY0MzQ8L2FjY2Vzc2lvbi1udW0+PHVybHM+PHJlbGF0ZWQtdXJscz48dXJsPmh0
dHBzOi8vd3d3Lm5jYmkubmxtLm5paC5nb3YvcHVibWVkLzM1MTA2NDM0PC91cmw+PC9yZWxhdGVk
LXVybHM+PC91cmxzPjxjdXN0b20yPlBNQzg3OTYyNTI8L2N1c3RvbTI+PGVsZWN0cm9uaWMtcmVz
b3VyY2UtbnVtPjEwLjEwOTMvY2RuL256YWIxNDQ8L2VsZWN0cm9uaWMtcmVzb3VyY2UtbnVtPjwv
cmVjb3JkPjwvQ2l0ZT48Q2l0ZT48QXV0aG9yPkhvdXR0dTwvQXV0aG9yPjxZZWFyPjIwMjM8L1ll
YXI+PFJlY051bT4yODk8L1JlY051bT48cmVjb3JkPjxyZWMtbnVtYmVyPjI4OTwvcmVjLW51bWJl
cj48Zm9yZWlnbi1rZXlzPjxrZXkgYXBwPSJFTiIgZGItaWQ9IndwejV0dnBzNnIwc3htZWR2eGk1
ZmF6Y3dkZnRzczA1MHowdCIgdGltZXN0YW1wPSIxNzExMTU3NTMwIj4yODk8L2tleT48L2ZvcmVp
Z24ta2V5cz48cmVmLXR5cGUgbmFtZT0iSm91cm5hbCBBcnRpY2xlIj4xNzwvcmVmLXR5cGU+PGNv
bnRyaWJ1dG9ycz48YXV0aG9ycz48YXV0aG9yPkhvdXR0dSwgVi48L2F1dGhvcj48YXV0aG9yPkdy
ZWZob3JzdCwgQS48L2F1dGhvcj48YXV0aG9yPkNvaG4sIEQuIE0uPC9hdXRob3I+PGF1dGhvcj5M
ZXZlbHMsIEouIEguIE0uPC9hdXRob3I+PGF1dGhvcj5Sb2V0ZXJzIHZhbiBMZW5uZXAsIEouPC9h
dXRob3I+PGF1dGhvcj5TdHJvZXMsIEUuIFMuIEcuPC9hdXRob3I+PGF1dGhvcj5Hcm9lbiwgQS4g
Sy48L2F1dGhvcj48YXV0aG9yPlRyb21wLCBULiBSLjwvYXV0aG9yPjwvYXV0aG9ycz48L2NvbnRy
aWJ1dG9ycz48YXV0aC1hZGRyZXNzPkRlcGFydG1lbnQgb2YgVmFzY3VsYXIgTWVkaWNpbmUsIEFt
c3RlcmRhbSBVTUMsIExvY2F0aW9uIEFNQywgTWVpYmVyZ2RyZWVmIDksIDExMDUgQVogQW1zdGVy
ZGFtLCBUaGUgTmV0aGVybGFuZHMuJiN4RDtEZXBhcnRtZW50IG9mIEV4cGVyaW1lbnRhbCBWYXNj
dWxhciBNZWRpY2luZSwgQW1zdGVyZGFtIFVNQywgTG9jYXRpb24gQU1DLCBNZWliZXJnZHJlZWYg
OSwgMTEwNSBBWiBBbXN0ZXJkYW0sIFRoZSBOZXRoZXJsYW5kcy4mI3hEO0RlcGFydG1lbnQgb2Yg
SW50ZXJuYWwgTWVkaWNpbmUsIEVyYXNtdXMgTUMsIFVuaXZlcnNpdHkgTWVkaWNhbCBDZW50ZXIs
IERvY3RvciBNb2xld2F0ZXJwbGVpbiA0MCwgMzAxNSBHRCBSb3R0ZXJkYW0sIFRoZSBOZXRoZXJs
YW5kcy48L2F1dGgtYWRkcmVzcz48dGl0bGVzPjx0aXRsZT5TZXZlcmUgRHlzbGlwaWRlbWlhIE1p
bWlja2luZyBGYW1pbGlhbCBIeXBlcmNob2xlc3Rlcm9sZW1pYSBJbmR1Y2VkIGJ5IEhpZ2gtRmF0
LCBMb3ctQ2FyYm9oeWRyYXRlIERpZXRzOiBBIENyaXRpY2FsIFJldmlldzwvdGl0bGU+PHNlY29u
ZGFyeS10aXRsZT5OdXRyaWVudHM8L3NlY29uZGFyeS10aXRsZT48L3RpdGxlcz48cGVyaW9kaWNh
bD48ZnVsbC10aXRsZT5OdXRyaWVudHM8L2Z1bGwtdGl0bGU+PC9wZXJpb2RpY2FsPjx2b2x1bWU+
MTU8L3ZvbHVtZT48bnVtYmVyPjQ8L251bWJlcj48ZWRpdGlvbj4yMDIzLzAyLzI2PC9lZGl0aW9u
PjxrZXl3b3Jkcz48a2V5d29yZD5IdW1hbnM8L2tleXdvcmQ+PGtleXdvcmQ+Kkh5cGVyY2hvbGVz
dGVyb2xlbWlhPC9rZXl3b3JkPjxrZXl3b3JkPkNob2xlc3Rlcm9sLCBMREw8L2tleXdvcmQ+PGtl
eXdvcmQ+Kkh5cGVybGlwb3Byb3RlaW5lbWlhIFR5cGUgSUk8L2tleXdvcmQ+PGtleXdvcmQ+Q2hv
bGVzdGVyb2w8L2tleXdvcmQ+PGtleXdvcmQ+RGlldCwgQ2FyYm9oeWRyYXRlLVJlc3RyaWN0ZWQ8
L2tleXdvcmQ+PGtleXdvcmQ+RmF0dHkgQWNpZHM8L2tleXdvcmQ+PGtleXdvcmQ+KkR5c2xpcGlk
ZW1pYXM8L2tleXdvcmQ+PGtleXdvcmQ+Kkh5cGVybGlwaWRlbWlhczwva2V5d29yZD48a2V5d29y
ZD5EaWV0YXJ5IENhcmJvaHlkcmF0ZXM8L2tleXdvcmQ+PGtleXdvcmQ+RGlldGFyeSBGYXRzPC9r
ZXl3b3JkPjxrZXl3b3JkPkxETCBjaG9sZXN0ZXJvbDwva2V5d29yZD48a2V5d29yZD5jYXJkaW92
YXNjdWxhciBkaXNlYXNlPC9rZXl3b3JkPjxrZXl3b3JkPmNhcm5pdm9yZSBkaWV0PC9rZXl3b3Jk
PjxrZXl3b3JkPmZhbWlsaWFsIGh5cGVyY2hvbGVzdGVyb2xlbWlhPC9rZXl3b3JkPjxrZXl3b3Jk
PmhpZ2gtZmF0IGRpZXQ8L2tleXdvcmQ+PGtleXdvcmQ+a2V0b2dlbmljIGRpZXQ8L2tleXdvcmQ+
PGtleXdvcmQ+bG93LWNhcmJvaHlkcmF0ZSBkaWV0PC9rZXl3b3JkPjxrZXl3b3JkPkouUi52Lkwu
IHJlcG9ydHMgcmVzZWFyY2ggZ3JhbnRzIGZyb20gQW1yeXQgYW5kIE5vdmFydGlzIChhbGwgcGFp
ZCB0byB0aGU8L2tleXdvcmQ+PGtleXdvcmQ+aW5zdGl0dXRpb24pLiBFLlMuRy5TLiByZXBvcnRz
IGNvbnN1bHRpbmcgZmVlcyBmcm9tIEFtZ2VuLCBTYW5vZmksIFJlZ2VuZXJvbiw8L2tleXdvcmQ+
PGtleXdvcmQ+RXNwZXJpb24sIE5vdmFydGlzLCBhbmQgSW9uaXMvQWtjZWEgKGFsbCBwYWlkIHRv
IHRoZSBpbnN0aXR1dGlvbikuPC9rZXl3b3JkPjwva2V5d29yZHM+PGRhdGVzPjx5ZWFyPjIwMjM8
L3llYXI+PHB1Yi1kYXRlcz48ZGF0ZT5GZWIgMTU8L2RhdGU+PC9wdWItZGF0ZXM+PC9kYXRlcz48
aXNibj4yMDcyLTY2NDMgKEVsZWN0cm9uaWMpJiN4RDsyMDcyLTY2NDMgKExpbmtpbmcpPC9pc2Ju
PjxhY2Nlc3Npb24tbnVtPjM2ODM5MzIwPC9hY2Nlc3Npb24tbnVtPjx1cmxzPjxyZWxhdGVkLXVy
bHM+PHVybD5odHRwczovL3d3dy5uY2JpLm5sbS5uaWguZ292L3B1Ym1lZC8zNjgzOTMyMDwvdXJs
PjwvcmVsYXRlZC11cmxzPjwvdXJscz48Y3VzdG9tMj5QTUM5OTY0MDQ3PC9jdXN0b20yPjxlbGVj
dHJvbmljLXJlc291cmNlLW51bT4xMC4zMzkwL251MTUwNDA5NjI8L2VsZWN0cm9uaWMtcmVzb3Vy
Y2UtbnVtPjwvcmVjb3JkPjwvQ2l0ZT48Q2l0ZT48QXV0aG9yPk5vcndpdHo8L0F1dGhvcj48WWVh
cj4yMDIyPC9ZZWFyPjxSZWNOdW0+MjkwPC9SZWNOdW0+PHJlY29yZD48cmVjLW51bWJlcj4yOTA8
L3JlYy1udW1iZXI+PGZvcmVpZ24ta2V5cz48a2V5IGFwcD0iRU4iIGRiLWlkPSJ3cHo1dHZwczZy
MHN4bWVkdnhpNWZhemN3ZGZ0c3MwNTB6MHQiIHRpbWVzdGFtcD0iMTcxMTE1NzY0NCI+MjkwPC9r
ZXk+PC9mb3JlaWduLWtleXM+PHJlZi10eXBlIG5hbWU9IkpvdXJuYWwgQXJ0aWNsZSI+MTc8L3Jl
Zi10eXBlPjxjb250cmlidXRvcnM+PGF1dGhvcnM+PGF1dGhvcj5Ob3J3aXR6LCBOLiBHLjwvYXV0
aG9yPjxhdXRob3I+TWluZHJ1bSwgTS4gUi48L2F1dGhvcj48YXV0aG9yPkdpcmFsLCBQLjwvYXV0
aG9yPjxhdXRob3I+S29udHVzaCwgQS48L2F1dGhvcj48YXV0aG9yPlNvdG8tTW90YSwgQS48L2F1
dGhvcj48YXV0aG9yPldvb2QsIFQuIFIuPC9hdXRob3I+PGF1dGhvcj5EJmFwb3M7QWdvc3Rpbm8s
IEQuIFAuPC9hdXRob3I+PGF1dGhvcj5NYW51Ym9sdSwgVi4gUy48L2F1dGhvcj48YXV0aG9yPkJ1
ZG9mZiwgTS48L2F1dGhvcj48YXV0aG9yPktyYXVzcywgUi4gTS48L2F1dGhvcj48L2F1dGhvcnM+
PC9jb250cmlidXRvcnM+PGF1dGgtYWRkcmVzcz5IYXJ2YXJkIE1lZGljYWwgU2Nob29sLCAyNSBT
aGF0dHVjayBTdHJlZXQsIEJvc3RvbiwgTUEgMDIxMTUsIFVTQS4gRWxlY3Ryb25pYyBhZGRyZXNz
OiBuaWNob2xhc19ub3J3aXR6QGhtcy5oYXJ2YXJkLmVkdS4mI3hEO0RlcGFydG1lbnQgb2YgSW50
ZXJuYWwgTWVkaWNpbmUsIERhbGhvdXNpZSBVbml2ZXJzaXR5LCBIYWxpZmF4LCBOb3ZhIFNjb3Rp
YSwgQ2FuYWRhLiBFbGVjdHJvbmljIGFkZHJlc3M6IG1pY2hhZWwubWluZHJ1bUBuc2hlYWx0aC5j
YS4mI3hEO0VuZG9jcmlub2xvZ2llIE1ldGFib2xpc21lIGV0IFByZXZlbnRpb24gQ2FyZGlvdmFz
Y3VsYWlyZSwgSW5zdGl0dXQgRTNNIGV0IElIVSBDYXJkaW9tZXRhYm9saXF1ZSAoSUNBTiksIEhv
cGl0YWwgUGl0aWUgU2FscGV0cmllcmUsIFBhcmlzLCBGcmFuY2UuIEVsZWN0cm9uaWMgYWRkcmVz
czogcGhpbGlwcGUuZ2lyYWxAYXBocC5mci4mI3hEO1NvcmJvbm5lIFVuaXZlcnNpdGUsIElOU0VS
TSwgVW5pdGUgZGUgcmVjaGVyY2hlIHN1ciBsZXMgbWFsYWRpZXMgY2FyZGlvdmFzY3VsYWlyZXMs
IGxlIG1ldGFib2xpc21lIGV0IGxhIG51dHJpdGlvbiwgSUNBTiwgRi03NTAxMyBQYXJpcywgRnJh
bmNlLiBFbGVjdHJvbmljIGFkZHJlc3M6IGFuYXRvbC5rb250dXNoQHNvcmJvbm5lLXVuaXZlcnNp
dGUuZnIuJiN4RDtNZXRhYm9saWMgRGlzZWFzZXMgUmVzZWFyY2ggVW5pdCwgTmF0aW9uYWwgSW5z
dGl0dXRlIGZvciBNZWRpY2FsIFNjaWVuY2VzIGFuZCBOdXRyaXRpb24gU2FsdmFkb3IgWnViaXJh
biwgVGxhbHBhbiwgQ0RNWCwgTWV4aWNvLiBFbGVjdHJvbmljIGFkZHJlc3M6IGFkcmlhbi5zb3Rv
bUBpbmNtbnN6Lm14LiYjeEQ7RGVwYXJ0bWVudCBvZiBQZWRpYXRyaWNzLCBVbml2ZXJzaXR5IG9m
IFdhc2hpbmd0b24gU2Nob29sIG9mIE1lZGljaW5lLCBTZWF0dGxlLCBXQSA5ODE5NSwgVVNBLiBF
bGVjdHJvbmljIGFkZHJlc3M6IHRvbW15cndAdXcuZWR1LiYjeEQ7RGVwYXJ0bWVudCBvZiBNb2xl
Y3VsYXIgUGhhcm1hY29sb2d5IGFuZCBQaHlzaW9sb2d5LCBVbml2ZXJzaXR5IG9mIFNvdXRoIEZs
b3JpZGEgTW9yc2FuaSBDb2xsZWdlIG9mIE1lZGljaW5lLCBUYW1wYSwgRkwgMzM2MTIsIFVTQS4g
RWxlY3Ryb25pYyBhZGRyZXNzOiBkZGFnb3N0aUB1c2YuZWR1LiYjeEQ7THVuZHF1aXN0IEluc3Rp
dHV0ZSBhdCBIYXJib3ItVUNMQSBNZWRpY2FsIENlbnRlciwgVG9ycmFuY2UsIENBIDkwNTAyLCBV
U0EuIEVsZWN0cm9uaWMgYWRkcmVzczogdmVua2F0Lm1hbnVib2x1QGx1bmRxdWlzdC5vcmcuJiN4
RDtMdW5kcXVpc3QgSW5zdGl0dXRlIGF0IEhhcmJvci1VQ0xBIE1lZGljYWwgQ2VudGVyLCBUb3Jy
YW5jZSwgQ0EgOTA1MDIsIFVTQS4gRWxlY3Ryb25pYyBhZGRyZXNzOiBtYnVkb2ZmQGx1bmRxdWlz
dC5vcmcuJiN4RDtEZXBhcnRtZW50cyBvZiBQZWRpYXRyaWNzIGFuZCBNZWRpY2luZSwgVW5pdmVy
c2l0eSBvZiBDYWxpZm9ybmlhLCBTYW4gRnJhbmNpc2NvLCBDQSA5NDE0MywgVVNBLiBFbGVjdHJv
bmljIGFkZHJlc3M6IHJvbmFsZC5rcmF1c3NAdWNzZi5lZHUuPC9hdXRoLWFkZHJlc3M+PHRpdGxl
cz48dGl0bGU+RWxldmF0ZWQgTERMLWNob2xlc3Rlcm9sIGxldmVscyBhbW9uZyBsZWFuIG1hc3Mg
aHlwZXItcmVzcG9uZGVycyBvbiBsb3ctY2FyYm9oeWRyYXRlIGtldG9nZW5pYyBkaWV0cyBkZXNl
cnZlIHVyZ2VudCBjbGluaWNhbCBhdHRlbnRpb24gYW5kIGZ1cnRoZXIgcmVzZWFyY2g8L3RpdGxl
PjxzZWNvbmRhcnktdGl0bGU+SiBDbGluIExpcGlkb2w8L3NlY29uZGFyeS10aXRsZT48L3RpdGxl
cz48cGVyaW9kaWNhbD48ZnVsbC10aXRsZT5KIENsaW4gTGlwaWRvbDwvZnVsbC10aXRsZT48L3Bl
cmlvZGljYWw+PHBhZ2VzPjc2NS03Njg8L3BhZ2VzPjx2b2x1bWU+MTY8L3ZvbHVtZT48bnVtYmVy
PjY8L251bWJlcj48ZWRpdGlvbj4yMDIyLzExLzEwPC9lZGl0aW9uPjxrZXl3b3Jkcz48a2V5d29y
ZD5IdW1hbnM8L2tleXdvcmQ+PGtleXdvcmQ+KkRpZXQsIEtldG9nZW5pYzwva2V5d29yZD48a2V5
d29yZD5EaWV0LCBDYXJib2h5ZHJhdGUtUmVzdHJpY3RlZDwva2V5d29yZD48a2V5d29yZD5Ucmln
bHljZXJpZGVzPC9rZXl3b3JkPjxrZXl3b3JkPkNob2xlc3Rlcm9sPC9rZXl3b3JkPjxrZXl3b3Jk
PkF0dGVudGlvbjwva2V5d29yZD48a2V5d29yZD5DYXJib2h5ZHJhdGVzPC9rZXl3b3JkPjxrZXl3
b3JkPkNob2xlc3Rlcm9sLCBIREw8L2tleXdvcmQ+PGtleXdvcmQ+QXRoZXJvc2NsZXJvdGljIGNh
cmRpb3Zhc2N1bGFyIGRpc2Vhc2U8L2tleXdvcmQ+PGtleXdvcmQ+Q2FyYm9oeWRyYXRlIHJlc3Ry
aWN0aW9uPC9rZXl3b3JkPjxrZXl3b3JkPkhETCBjaG9sZXN0ZXJvbDwva2V5d29yZD48a2V5d29y
ZD5LZXRvZ2VuaWMgZGlldDwva2V5d29yZD48a2V5d29yZD5MREwgY2hvbGVzdGVyb2w8L2tleXdv
cmQ+PGtleXdvcmQ+TGVhbiBtYXNzIGh5cGVyLXJlc3BvbmRlcjwva2V5d29yZD48a2V5d29yZD5U
cmlnbHljZXJpZGVzPC9rZXl3b3JkPjxrZXl3b3JkPmxvdy1jYXJib2h5ZHJhdGUgZGlldCBjb29r
Ym9vazwva2V5d29yZD48a2V5d29yZD5oZSBkb25hdGVzIGFsbCByb3lhbHR5IHBheW1lbnRzIHRv
IG51dHJpdGlvbjwva2V5d29yZD48a2V5d29yZD5yZXNlYXJjaCBhbmQgZWR1Y2F0aW9uLiBNUk0g
cmVjZWl2ZXMgY29uc3VsdGluZyBmZWVzIGZvciBOb3ZvIE5vcmRpc2ssIEJhdXNjaDwva2V5d29y
ZD48a2V5d29yZD5IZWFsdGgsIERleGNvbSwgYW5kIGVkaXRvcmlhbCBzdXBwb3J0IGZvciBEaWV0
IERvY3Rvci4gVFJXIGlzIGEgcGFpZCBzY2llbnRpZmljPC9rZXl3b3JkPjxrZXl3b3JkPmFkdmlz
b3IgZm9yIEhpbnRzYSBQZXJmb3JtYW5jZSwgVGhyaXZhIExMQywgU2lkZWtpY2sgSGVhbHRoLCBh
bmQgUmV3aXJlIEZpdG5lc3MsPC9rZXl3b3JkPjxrZXl3b3JkPmFuZCBpcyBhIGZvdW5kaW5nIGRp
cmVjdG9yIG9mIHRoZSBCcml0aXNoIFNvY2lldHkgb2YgTGlmZXN0eWxlIE1lZGljaW5lLiBEUEQg
aXM8L2tleXdvcmQ+PGtleXdvcmQ+dGhlIG93bmVyIG9mIEtldG9uZSBUZWNobm9sb2dpZXMgTExD
LCB3aGljaCBkb2VzIHJlc2VhcmNoIGNvbnN1bHRpbmcgYW5kIHB1YmxpYzwva2V5d29yZD48a2V5
d29yZD5zcGVha2luZyBldmVudHMuIE1CIGhhcyBncmFudCBzdXBwb3J0IGZyb20gR2VuZXJhbCBF
bGVjdHJpYy4gUk1LIGhhcyByZXNlYXJjaDwva2V5d29yZD48a2V5d29yZD5zdXBwb3J0IGZyb20g
UXVlc3QgRGlhZ25vc3RpY3MsIHJlY2VpdmVzIGEgcm95YWx0eSBmcm9tIExhd3JlbmNlIEJlcmtl
bGV5PC9rZXl3b3JkPjxrZXl3b3JkPk5hdGlvbmFsIExhYm9yYXRvcnkgZm9yIHBhdGVudHMgZm9y
IGlvbiBtb2JpbGl0eSBsaXBvcHJvdGVpbiBhbmFseXNpcywgYW5kIGlzIGE8L2tleXdvcmQ+PGtl
eXdvcmQ+c2NpZW50aWZpYyBhZHZpc29yIHRvIFZpcnRhIEhlYWx0aCBhbmQgU2VyYXBoaW5hIFRo
ZXJhcGV1dGljcy4gT3RoZXIgYXV0aG9ycyAoUEcsPC9rZXl3b3JkPjxrZXl3b3JkPkFLLCBBU00s
IFZTTSkgZGVjbGFyZSBubyBjb25mbGljdHMuPC9rZXl3b3JkPjwva2V5d29yZHM+PGRhdGVzPjx5
ZWFyPjIwMjI8L3llYXI+PHB1Yi1kYXRlcz48ZGF0ZT5Ob3YtRGVjPC9kYXRlPjwvcHViLWRhdGVz
PjwvZGF0ZXM+PGlzYm4+MTkzMy0yODc0IChQcmludCkmI3hEOzE4NzYtNDc4OSAoTGlua2luZyk8
L2lzYm4+PGFjY2Vzc2lvbi1udW0+MzYzNTE4NDk8L2FjY2Vzc2lvbi1udW0+PHVybHM+PHJlbGF0
ZWQtdXJscz48dXJsPmh0dHBzOi8vd3d3Lm5jYmkubmxtLm5paC5nb3YvcHVibWVkLzM2MzUxODQ5
PC91cmw+PC9yZWxhdGVkLXVybHM+PC91cmxzPjxlbGVjdHJvbmljLXJlc291cmNlLW51bT4xMC4x
MDE2L2ouamFjbC4yMDIyLjEwLjAxMDwvZWxlY3Ryb25pYy1yZXNvdXJjZS1udW0+PC9yZWNvcmQ+
PC9DaXRlPjwvRW5kTm90ZT4A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PEVuZE5vdGU+PENpdGU+PEF1dGhvcj5Ob3J3aXR6PC9BdXRob3I+PFllYXI+MjAyMjwvWWVhcj48
UmVjTnVtPjI4ODwvUmVjTnVtPjxEaXNwbGF5VGV4dD4oMjUzLTI1NSk8L0Rpc3BsYXlUZXh0Pjxy
ZWNvcmQ+PHJlYy1udW1iZXI+Mjg4PC9yZWMtbnVtYmVyPjxmb3JlaWduLWtleXM+PGtleSBhcHA9
IkVOIiBkYi1pZD0id3B6NXR2cHM2cjBzeG1lZHZ4aTVmYXpjd2RmdHNzMDUwejB0IiB0aW1lc3Rh
bXA9IjE3MTExNTczMzUiPjI4ODwva2V5PjwvZm9yZWlnbi1rZXlzPjxyZWYtdHlwZSBuYW1lPSJK
b3VybmFsIEFydGljbGUiPjE3PC9yZWYtdHlwZT48Y29udHJpYnV0b3JzPjxhdXRob3JzPjxhdXRo
b3I+Tm9yd2l0eiwgTi4gRy48L2F1dGhvcj48YXV0aG9yPkZlbGRtYW4sIEQuPC9hdXRob3I+PGF1
dGhvcj5Tb3RvLU1vdGEsIEEuPC9hdXRob3I+PGF1dGhvcj5LYWxheWppYW4sIFQuPC9hdXRob3I+
PGF1dGhvcj5MdWR3aWcsIEQuIFMuPC9hdXRob3I+PC9hdXRob3JzPjwvY29udHJpYnV0b3JzPjxh
dXRoLWFkZHJlc3M+SGFydmFyZCBNZWRpY2FsIFNjaG9vbCwgQm9zdG9uLCBNQSwgVVNBLiYjeEQ7
Q2l0aXplbiBTY2llbmNlIEZvdW5kYXRpb24sIExhcyBWZWdhcywgTlYsIFVTQS4mI3hEO01ldGFi
b2xpYyBEaXNlYXNlcyBSZXNlYXJjaCBVbml0LCBOYXRpb25hbCBJbnN0aXR1dGUgZm9yIE1lZGlj
YWwgU2NpZW5jZXMgYW5kIE51dHJpdGlvbiBTYWx2YWRvciBadWJpcmFuLCBUbGFscGFuLCBNZXhp
Y28gQ2l0eSwgTWV4aWNvLiYjeEQ7WWFsZSBOZXcgSGF2ZW4gSGVhbHRoIFN5c3RlbSwgTmV3IEhh
dmVuLCBDVCwgVVNBLjwvYXV0aC1hZGRyZXNzPjx0aXRsZXM+PHRpdGxlPkVsZXZhdGVkIExETCBD
aG9sZXN0ZXJvbCB3aXRoIGEgQ2FyYm9oeWRyYXRlLVJlc3RyaWN0ZWQgRGlldDogRXZpZGVuY2Ug
Zm9yIGEgJnF1b3Q7TGVhbiBNYXNzIEh5cGVyLVJlc3BvbmRlciZxdW90OyBQaGVub3R5cGU8L3Rp
dGxlPjxzZWNvbmRhcnktdGl0bGU+Q3VyciBEZXYgTnV0cjwvc2Vjb25kYXJ5LXRpdGxlPjwvdGl0
bGVzPjxwZXJpb2RpY2FsPjxmdWxsLXRpdGxlPkN1cnIgRGV2IE51dHI8L2Z1bGwtdGl0bGU+PC9w
ZXJpb2RpY2FsPjxwYWdlcz5uemFiMTQ0PC9wYWdlcz48dm9sdW1lPjY8L3ZvbHVtZT48bnVtYmVy
PjE8L251bWJlcj48ZWRpdGlvbj4yMDIyLzAyLzAzPC9lZGl0aW9uPjxrZXl3b3Jkcz48a2V5d29y
ZD5IREwgY2hvbGVzdGVyb2w8L2tleXdvcmQ+PGtleXdvcmQ+TERMIGNob2xlc3Rlcm9sPC9rZXl3
b3JkPjxrZXl3b3JkPmF0aGVyb3NjbGVyb3Npczwva2V5d29yZD48a2V5d29yZD5sZWFuIG1hc3Mg
aHlwZXItcmVzcG9uZGVyPC9rZXl3b3JkPjxrZXl3b3JkPmxvdy1jYXJib2h5ZHJhdGUgZGlldDwv
a2V5d29yZD48a2V5d29yZD5wcmVjaXNpb24gbnV0cml0aW9uPC9rZXl3b3JkPjxrZXl3b3JkPnRy
aWdseWNlcmlkZXM8L2tleXdvcmQ+PC9rZXl3b3Jkcz48ZGF0ZXM+PHllYXI+MjAyMjwveWVhcj48
cHViLWRhdGVzPjxkYXRlPkphbjwvZGF0ZT48L3B1Yi1kYXRlcz48L2RhdGVzPjxpc2JuPjI0NzUt
Mjk5MSAoRWxlY3Ryb25pYykmI3hEOzI0NzUtMjk5MSAoTGlua2luZyk8L2lzYm4+PGFjY2Vzc2lv
bi1udW0+MzUxMDY0MzQ8L2FjY2Vzc2lvbi1udW0+PHVybHM+PHJlbGF0ZWQtdXJscz48dXJsPmh0
dHBzOi8vd3d3Lm5jYmkubmxtLm5paC5nb3YvcHVibWVkLzM1MTA2NDM0PC91cmw+PC9yZWxhdGVk
LXVybHM+PC91cmxzPjxjdXN0b20yPlBNQzg3OTYyNTI8L2N1c3RvbTI+PGVsZWN0cm9uaWMtcmVz
b3VyY2UtbnVtPjEwLjEwOTMvY2RuL256YWIxNDQ8L2VsZWN0cm9uaWMtcmVzb3VyY2UtbnVtPjwv
cmVjb3JkPjwvQ2l0ZT48Q2l0ZT48QXV0aG9yPkhvdXR0dTwvQXV0aG9yPjxZZWFyPjIwMjM8L1ll
YXI+PFJlY051bT4yODk8L1JlY051bT48cmVjb3JkPjxyZWMtbnVtYmVyPjI4OTwvcmVjLW51bWJl
cj48Zm9yZWlnbi1rZXlzPjxrZXkgYXBwPSJFTiIgZGItaWQ9IndwejV0dnBzNnIwc3htZWR2eGk1
ZmF6Y3dkZnRzczA1MHowdCIgdGltZXN0YW1wPSIxNzExMTU3NTMwIj4yODk8L2tleT48L2ZvcmVp
Z24ta2V5cz48cmVmLXR5cGUgbmFtZT0iSm91cm5hbCBBcnRpY2xlIj4xNzwvcmVmLXR5cGU+PGNv
bnRyaWJ1dG9ycz48YXV0aG9ycz48YXV0aG9yPkhvdXR0dSwgVi48L2F1dGhvcj48YXV0aG9yPkdy
ZWZob3JzdCwgQS48L2F1dGhvcj48YXV0aG9yPkNvaG4sIEQuIE0uPC9hdXRob3I+PGF1dGhvcj5M
ZXZlbHMsIEouIEguIE0uPC9hdXRob3I+PGF1dGhvcj5Sb2V0ZXJzIHZhbiBMZW5uZXAsIEouPC9h
dXRob3I+PGF1dGhvcj5TdHJvZXMsIEUuIFMuIEcuPC9hdXRob3I+PGF1dGhvcj5Hcm9lbiwgQS4g
Sy48L2F1dGhvcj48YXV0aG9yPlRyb21wLCBULiBSLjwvYXV0aG9yPjwvYXV0aG9ycz48L2NvbnRy
aWJ1dG9ycz48YXV0aC1hZGRyZXNzPkRlcGFydG1lbnQgb2YgVmFzY3VsYXIgTWVkaWNpbmUsIEFt
c3RlcmRhbSBVTUMsIExvY2F0aW9uIEFNQywgTWVpYmVyZ2RyZWVmIDksIDExMDUgQVogQW1zdGVy
ZGFtLCBUaGUgTmV0aGVybGFuZHMuJiN4RDtEZXBhcnRtZW50IG9mIEV4cGVyaW1lbnRhbCBWYXNj
dWxhciBNZWRpY2luZSwgQW1zdGVyZGFtIFVNQywgTG9jYXRpb24gQU1DLCBNZWliZXJnZHJlZWYg
OSwgMTEwNSBBWiBBbXN0ZXJkYW0sIFRoZSBOZXRoZXJsYW5kcy4mI3hEO0RlcGFydG1lbnQgb2Yg
SW50ZXJuYWwgTWVkaWNpbmUsIEVyYXNtdXMgTUMsIFVuaXZlcnNpdHkgTWVkaWNhbCBDZW50ZXIs
IERvY3RvciBNb2xld2F0ZXJwbGVpbiA0MCwgMzAxNSBHRCBSb3R0ZXJkYW0sIFRoZSBOZXRoZXJs
YW5kcy48L2F1dGgtYWRkcmVzcz48dGl0bGVzPjx0aXRsZT5TZXZlcmUgRHlzbGlwaWRlbWlhIE1p
bWlja2luZyBGYW1pbGlhbCBIeXBlcmNob2xlc3Rlcm9sZW1pYSBJbmR1Y2VkIGJ5IEhpZ2gtRmF0
LCBMb3ctQ2FyYm9oeWRyYXRlIERpZXRzOiBBIENyaXRpY2FsIFJldmlldzwvdGl0bGU+PHNlY29u
ZGFyeS10aXRsZT5OdXRyaWVudHM8L3NlY29uZGFyeS10aXRsZT48L3RpdGxlcz48cGVyaW9kaWNh
bD48ZnVsbC10aXRsZT5OdXRyaWVudHM8L2Z1bGwtdGl0bGU+PC9wZXJpb2RpY2FsPjx2b2x1bWU+
MTU8L3ZvbHVtZT48bnVtYmVyPjQ8L251bWJlcj48ZWRpdGlvbj4yMDIzLzAyLzI2PC9lZGl0aW9u
PjxrZXl3b3Jkcz48a2V5d29yZD5IdW1hbnM8L2tleXdvcmQ+PGtleXdvcmQ+Kkh5cGVyY2hvbGVz
dGVyb2xlbWlhPC9rZXl3b3JkPjxrZXl3b3JkPkNob2xlc3Rlcm9sLCBMREw8L2tleXdvcmQ+PGtl
eXdvcmQ+Kkh5cGVybGlwb3Byb3RlaW5lbWlhIFR5cGUgSUk8L2tleXdvcmQ+PGtleXdvcmQ+Q2hv
bGVzdGVyb2w8L2tleXdvcmQ+PGtleXdvcmQ+RGlldCwgQ2FyYm9oeWRyYXRlLVJlc3RyaWN0ZWQ8
L2tleXdvcmQ+PGtleXdvcmQ+RmF0dHkgQWNpZHM8L2tleXdvcmQ+PGtleXdvcmQ+KkR5c2xpcGlk
ZW1pYXM8L2tleXdvcmQ+PGtleXdvcmQ+Kkh5cGVybGlwaWRlbWlhczwva2V5d29yZD48a2V5d29y
ZD5EaWV0YXJ5IENhcmJvaHlkcmF0ZXM8L2tleXdvcmQ+PGtleXdvcmQ+RGlldGFyeSBGYXRzPC9r
ZXl3b3JkPjxrZXl3b3JkPkxETCBjaG9sZXN0ZXJvbDwva2V5d29yZD48a2V5d29yZD5jYXJkaW92
YXNjdWxhciBkaXNlYXNlPC9rZXl3b3JkPjxrZXl3b3JkPmNhcm5pdm9yZSBkaWV0PC9rZXl3b3Jk
PjxrZXl3b3JkPmZhbWlsaWFsIGh5cGVyY2hvbGVzdGVyb2xlbWlhPC9rZXl3b3JkPjxrZXl3b3Jk
PmhpZ2gtZmF0IGRpZXQ8L2tleXdvcmQ+PGtleXdvcmQ+a2V0b2dlbmljIGRpZXQ8L2tleXdvcmQ+
PGtleXdvcmQ+bG93LWNhcmJvaHlkcmF0ZSBkaWV0PC9rZXl3b3JkPjxrZXl3b3JkPkouUi52Lkwu
IHJlcG9ydHMgcmVzZWFyY2ggZ3JhbnRzIGZyb20gQW1yeXQgYW5kIE5vdmFydGlzIChhbGwgcGFp
ZCB0byB0aGU8L2tleXdvcmQ+PGtleXdvcmQ+aW5zdGl0dXRpb24pLiBFLlMuRy5TLiByZXBvcnRz
IGNvbnN1bHRpbmcgZmVlcyBmcm9tIEFtZ2VuLCBTYW5vZmksIFJlZ2VuZXJvbiw8L2tleXdvcmQ+
PGtleXdvcmQ+RXNwZXJpb24sIE5vdmFydGlzLCBhbmQgSW9uaXMvQWtjZWEgKGFsbCBwYWlkIHRv
IHRoZSBpbnN0aXR1dGlvbikuPC9rZXl3b3JkPjwva2V5d29yZHM+PGRhdGVzPjx5ZWFyPjIwMjM8
L3llYXI+PHB1Yi1kYXRlcz48ZGF0ZT5GZWIgMTU8L2RhdGU+PC9wdWItZGF0ZXM+PC9kYXRlcz48
aXNibj4yMDcyLTY2NDMgKEVsZWN0cm9uaWMpJiN4RDsyMDcyLTY2NDMgKExpbmtpbmcpPC9pc2Ju
PjxhY2Nlc3Npb24tbnVtPjM2ODM5MzIwPC9hY2Nlc3Npb24tbnVtPjx1cmxzPjxyZWxhdGVkLXVy
bHM+PHVybD5odHRwczovL3d3dy5uY2JpLm5sbS5uaWguZ292L3B1Ym1lZC8zNjgzOTMyMDwvdXJs
PjwvcmVsYXRlZC11cmxzPjwvdXJscz48Y3VzdG9tMj5QTUM5OTY0MDQ3PC9jdXN0b20yPjxlbGVj
dHJvbmljLXJlc291cmNlLW51bT4xMC4zMzkwL251MTUwNDA5NjI8L2VsZWN0cm9uaWMtcmVzb3Vy
Y2UtbnVtPjwvcmVjb3JkPjwvQ2l0ZT48Q2l0ZT48QXV0aG9yPk5vcndpdHo8L0F1dGhvcj48WWVh
cj4yMDIyPC9ZZWFyPjxSZWNOdW0+MjkwPC9SZWNOdW0+PHJlY29yZD48cmVjLW51bWJlcj4yOTA8
L3JlYy1udW1iZXI+PGZvcmVpZ24ta2V5cz48a2V5IGFwcD0iRU4iIGRiLWlkPSJ3cHo1dHZwczZy
MHN4bWVkdnhpNWZhemN3ZGZ0c3MwNTB6MHQiIHRpbWVzdGFtcD0iMTcxMTE1NzY0NCI+MjkwPC9r
ZXk+PC9mb3JlaWduLWtleXM+PHJlZi10eXBlIG5hbWU9IkpvdXJuYWwgQXJ0aWNsZSI+MTc8L3Jl
Zi10eXBlPjxjb250cmlidXRvcnM+PGF1dGhvcnM+PGF1dGhvcj5Ob3J3aXR6LCBOLiBHLjwvYXV0
aG9yPjxhdXRob3I+TWluZHJ1bSwgTS4gUi48L2F1dGhvcj48YXV0aG9yPkdpcmFsLCBQLjwvYXV0
aG9yPjxhdXRob3I+S29udHVzaCwgQS48L2F1dGhvcj48YXV0aG9yPlNvdG8tTW90YSwgQS48L2F1
dGhvcj48YXV0aG9yPldvb2QsIFQuIFIuPC9hdXRob3I+PGF1dGhvcj5EJmFwb3M7QWdvc3Rpbm8s
IEQuIFAuPC9hdXRob3I+PGF1dGhvcj5NYW51Ym9sdSwgVi4gUy48L2F1dGhvcj48YXV0aG9yPkJ1
ZG9mZiwgTS48L2F1dGhvcj48YXV0aG9yPktyYXVzcywgUi4gTS48L2F1dGhvcj48L2F1dGhvcnM+
PC9jb250cmlidXRvcnM+PGF1dGgtYWRkcmVzcz5IYXJ2YXJkIE1lZGljYWwgU2Nob29sLCAyNSBT
aGF0dHVjayBTdHJlZXQsIEJvc3RvbiwgTUEgMDIxMTUsIFVTQS4gRWxlY3Ryb25pYyBhZGRyZXNz
OiBuaWNob2xhc19ub3J3aXR6QGhtcy5oYXJ2YXJkLmVkdS4mI3hEO0RlcGFydG1lbnQgb2YgSW50
ZXJuYWwgTWVkaWNpbmUsIERhbGhvdXNpZSBVbml2ZXJzaXR5LCBIYWxpZmF4LCBOb3ZhIFNjb3Rp
YSwgQ2FuYWRhLiBFbGVjdHJvbmljIGFkZHJlc3M6IG1pY2hhZWwubWluZHJ1bUBuc2hlYWx0aC5j
YS4mI3hEO0VuZG9jcmlub2xvZ2llIE1ldGFib2xpc21lIGV0IFByZXZlbnRpb24gQ2FyZGlvdmFz
Y3VsYWlyZSwgSW5zdGl0dXQgRTNNIGV0IElIVSBDYXJkaW9tZXRhYm9saXF1ZSAoSUNBTiksIEhv
cGl0YWwgUGl0aWUgU2FscGV0cmllcmUsIFBhcmlzLCBGcmFuY2UuIEVsZWN0cm9uaWMgYWRkcmVz
czogcGhpbGlwcGUuZ2lyYWxAYXBocC5mci4mI3hEO1NvcmJvbm5lIFVuaXZlcnNpdGUsIElOU0VS
TSwgVW5pdGUgZGUgcmVjaGVyY2hlIHN1ciBsZXMgbWFsYWRpZXMgY2FyZGlvdmFzY3VsYWlyZXMs
IGxlIG1ldGFib2xpc21lIGV0IGxhIG51dHJpdGlvbiwgSUNBTiwgRi03NTAxMyBQYXJpcywgRnJh
bmNlLiBFbGVjdHJvbmljIGFkZHJlc3M6IGFuYXRvbC5rb250dXNoQHNvcmJvbm5lLXVuaXZlcnNp
dGUuZnIuJiN4RDtNZXRhYm9saWMgRGlzZWFzZXMgUmVzZWFyY2ggVW5pdCwgTmF0aW9uYWwgSW5z
dGl0dXRlIGZvciBNZWRpY2FsIFNjaWVuY2VzIGFuZCBOdXRyaXRpb24gU2FsdmFkb3IgWnViaXJh
biwgVGxhbHBhbiwgQ0RNWCwgTWV4aWNvLiBFbGVjdHJvbmljIGFkZHJlc3M6IGFkcmlhbi5zb3Rv
bUBpbmNtbnN6Lm14LiYjeEQ7RGVwYXJ0bWVudCBvZiBQZWRpYXRyaWNzLCBVbml2ZXJzaXR5IG9m
IFdhc2hpbmd0b24gU2Nob29sIG9mIE1lZGljaW5lLCBTZWF0dGxlLCBXQSA5ODE5NSwgVVNBLiBF
bGVjdHJvbmljIGFkZHJlc3M6IHRvbW15cndAdXcuZWR1LiYjeEQ7RGVwYXJ0bWVudCBvZiBNb2xl
Y3VsYXIgUGhhcm1hY29sb2d5IGFuZCBQaHlzaW9sb2d5LCBVbml2ZXJzaXR5IG9mIFNvdXRoIEZs
b3JpZGEgTW9yc2FuaSBDb2xsZWdlIG9mIE1lZGljaW5lLCBUYW1wYSwgRkwgMzM2MTIsIFVTQS4g
RWxlY3Ryb25pYyBhZGRyZXNzOiBkZGFnb3N0aUB1c2YuZWR1LiYjeEQ7THVuZHF1aXN0IEluc3Rp
dHV0ZSBhdCBIYXJib3ItVUNMQSBNZWRpY2FsIENlbnRlciwgVG9ycmFuY2UsIENBIDkwNTAyLCBV
U0EuIEVsZWN0cm9uaWMgYWRkcmVzczogdmVua2F0Lm1hbnVib2x1QGx1bmRxdWlzdC5vcmcuJiN4
RDtMdW5kcXVpc3QgSW5zdGl0dXRlIGF0IEhhcmJvci1VQ0xBIE1lZGljYWwgQ2VudGVyLCBUb3Jy
YW5jZSwgQ0EgOTA1MDIsIFVTQS4gRWxlY3Ryb25pYyBhZGRyZXNzOiBtYnVkb2ZmQGx1bmRxdWlz
dC5vcmcuJiN4RDtEZXBhcnRtZW50cyBvZiBQZWRpYXRyaWNzIGFuZCBNZWRpY2luZSwgVW5pdmVy
c2l0eSBvZiBDYWxpZm9ybmlhLCBTYW4gRnJhbmNpc2NvLCBDQSA5NDE0MywgVVNBLiBFbGVjdHJv
bmljIGFkZHJlc3M6IHJvbmFsZC5rcmF1c3NAdWNzZi5lZHUuPC9hdXRoLWFkZHJlc3M+PHRpdGxl
cz48dGl0bGU+RWxldmF0ZWQgTERMLWNob2xlc3Rlcm9sIGxldmVscyBhbW9uZyBsZWFuIG1hc3Mg
aHlwZXItcmVzcG9uZGVycyBvbiBsb3ctY2FyYm9oeWRyYXRlIGtldG9nZW5pYyBkaWV0cyBkZXNl
cnZlIHVyZ2VudCBjbGluaWNhbCBhdHRlbnRpb24gYW5kIGZ1cnRoZXIgcmVzZWFyY2g8L3RpdGxl
PjxzZWNvbmRhcnktdGl0bGU+SiBDbGluIExpcGlkb2w8L3NlY29uZGFyeS10aXRsZT48L3RpdGxl
cz48cGVyaW9kaWNhbD48ZnVsbC10aXRsZT5KIENsaW4gTGlwaWRvbDwvZnVsbC10aXRsZT48L3Bl
cmlvZGljYWw+PHBhZ2VzPjc2NS03Njg8L3BhZ2VzPjx2b2x1bWU+MTY8L3ZvbHVtZT48bnVtYmVy
PjY8L251bWJlcj48ZWRpdGlvbj4yMDIyLzExLzEwPC9lZGl0aW9uPjxrZXl3b3Jkcz48a2V5d29y
ZD5IdW1hbnM8L2tleXdvcmQ+PGtleXdvcmQ+KkRpZXQsIEtldG9nZW5pYzwva2V5d29yZD48a2V5
d29yZD5EaWV0LCBDYXJib2h5ZHJhdGUtUmVzdHJpY3RlZDwva2V5d29yZD48a2V5d29yZD5Ucmln
bHljZXJpZGVzPC9rZXl3b3JkPjxrZXl3b3JkPkNob2xlc3Rlcm9sPC9rZXl3b3JkPjxrZXl3b3Jk
PkF0dGVudGlvbjwva2V5d29yZD48a2V5d29yZD5DYXJib2h5ZHJhdGVzPC9rZXl3b3JkPjxrZXl3
b3JkPkNob2xlc3Rlcm9sLCBIREw8L2tleXdvcmQ+PGtleXdvcmQ+QXRoZXJvc2NsZXJvdGljIGNh
cmRpb3Zhc2N1bGFyIGRpc2Vhc2U8L2tleXdvcmQ+PGtleXdvcmQ+Q2FyYm9oeWRyYXRlIHJlc3Ry
aWN0aW9uPC9rZXl3b3JkPjxrZXl3b3JkPkhETCBjaG9sZXN0ZXJvbDwva2V5d29yZD48a2V5d29y
ZD5LZXRvZ2VuaWMgZGlldDwva2V5d29yZD48a2V5d29yZD5MREwgY2hvbGVzdGVyb2w8L2tleXdv
cmQ+PGtleXdvcmQ+TGVhbiBtYXNzIGh5cGVyLXJlc3BvbmRlcjwva2V5d29yZD48a2V5d29yZD5U
cmlnbHljZXJpZGVzPC9rZXl3b3JkPjxrZXl3b3JkPmxvdy1jYXJib2h5ZHJhdGUgZGlldCBjb29r
Ym9vazwva2V5d29yZD48a2V5d29yZD5oZSBkb25hdGVzIGFsbCByb3lhbHR5IHBheW1lbnRzIHRv
IG51dHJpdGlvbjwva2V5d29yZD48a2V5d29yZD5yZXNlYXJjaCBhbmQgZWR1Y2F0aW9uLiBNUk0g
cmVjZWl2ZXMgY29uc3VsdGluZyBmZWVzIGZvciBOb3ZvIE5vcmRpc2ssIEJhdXNjaDwva2V5d29y
ZD48a2V5d29yZD5IZWFsdGgsIERleGNvbSwgYW5kIGVkaXRvcmlhbCBzdXBwb3J0IGZvciBEaWV0
IERvY3Rvci4gVFJXIGlzIGEgcGFpZCBzY2llbnRpZmljPC9rZXl3b3JkPjxrZXl3b3JkPmFkdmlz
b3IgZm9yIEhpbnRzYSBQZXJmb3JtYW5jZSwgVGhyaXZhIExMQywgU2lkZWtpY2sgSGVhbHRoLCBh
bmQgUmV3aXJlIEZpdG5lc3MsPC9rZXl3b3JkPjxrZXl3b3JkPmFuZCBpcyBhIGZvdW5kaW5nIGRp
cmVjdG9yIG9mIHRoZSBCcml0aXNoIFNvY2lldHkgb2YgTGlmZXN0eWxlIE1lZGljaW5lLiBEUEQg
aXM8L2tleXdvcmQ+PGtleXdvcmQ+dGhlIG93bmVyIG9mIEtldG9uZSBUZWNobm9sb2dpZXMgTExD
LCB3aGljaCBkb2VzIHJlc2VhcmNoIGNvbnN1bHRpbmcgYW5kIHB1YmxpYzwva2V5d29yZD48a2V5
d29yZD5zcGVha2luZyBldmVudHMuIE1CIGhhcyBncmFudCBzdXBwb3J0IGZyb20gR2VuZXJhbCBF
bGVjdHJpYy4gUk1LIGhhcyByZXNlYXJjaDwva2V5d29yZD48a2V5d29yZD5zdXBwb3J0IGZyb20g
UXVlc3QgRGlhZ25vc3RpY3MsIHJlY2VpdmVzIGEgcm95YWx0eSBmcm9tIExhd3JlbmNlIEJlcmtl
bGV5PC9rZXl3b3JkPjxrZXl3b3JkPk5hdGlvbmFsIExhYm9yYXRvcnkgZm9yIHBhdGVudHMgZm9y
IGlvbiBtb2JpbGl0eSBsaXBvcHJvdGVpbiBhbmFseXNpcywgYW5kIGlzIGE8L2tleXdvcmQ+PGtl
eXdvcmQ+c2NpZW50aWZpYyBhZHZpc29yIHRvIFZpcnRhIEhlYWx0aCBhbmQgU2VyYXBoaW5hIFRo
ZXJhcGV1dGljcy4gT3RoZXIgYXV0aG9ycyAoUEcsPC9rZXl3b3JkPjxrZXl3b3JkPkFLLCBBU00s
IFZTTSkgZGVjbGFyZSBubyBjb25mbGljdHMuPC9rZXl3b3JkPjwva2V5d29yZHM+PGRhdGVzPjx5
ZWFyPjIwMjI8L3llYXI+PHB1Yi1kYXRlcz48ZGF0ZT5Ob3YtRGVjPC9kYXRlPjwvcHViLWRhdGVz
PjwvZGF0ZXM+PGlzYm4+MTkzMy0yODc0IChQcmludCkmI3hEOzE4NzYtNDc4OSAoTGlua2luZyk8
L2lzYm4+PGFjY2Vzc2lvbi1udW0+MzYzNTE4NDk8L2FjY2Vzc2lvbi1udW0+PHVybHM+PHJlbGF0
ZWQtdXJscz48dXJsPmh0dHBzOi8vd3d3Lm5jYmkubmxtLm5paC5nb3YvcHVibWVkLzM2MzUxODQ5
PC91cmw+PC9yZWxhdGVkLXVybHM+PC91cmxzPjxlbGVjdHJvbmljLXJlc291cmNlLW51bT4xMC4x
MDE2L2ouamFjbC4yMDIyLjEwLjAxMDwvZWxlY3Ryb25pYy1yZXNvdXJjZS1udW0+PC9yZWNvcmQ+
PC9DaXRlPjwvRW5kTm90ZT4A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00A30C8E">
        <w:rPr>
          <w:rFonts w:eastAsia="Arial" w:cs="Arial"/>
          <w:bCs/>
          <w:sz w:val="22"/>
          <w:szCs w:val="22"/>
        </w:rPr>
      </w:r>
      <w:r w:rsidR="00A30C8E">
        <w:rPr>
          <w:rFonts w:eastAsia="Arial" w:cs="Arial"/>
          <w:bCs/>
          <w:sz w:val="22"/>
          <w:szCs w:val="22"/>
        </w:rPr>
        <w:fldChar w:fldCharType="separate"/>
      </w:r>
      <w:r w:rsidR="00DE0704">
        <w:rPr>
          <w:rFonts w:eastAsia="Arial" w:cs="Arial"/>
          <w:bCs/>
          <w:noProof/>
          <w:sz w:val="22"/>
          <w:szCs w:val="22"/>
        </w:rPr>
        <w:t>(253-255)</w:t>
      </w:r>
      <w:r w:rsidR="00A30C8E">
        <w:rPr>
          <w:rFonts w:eastAsia="Arial" w:cs="Arial"/>
          <w:bCs/>
          <w:sz w:val="22"/>
          <w:szCs w:val="22"/>
        </w:rPr>
        <w:fldChar w:fldCharType="end"/>
      </w:r>
      <w:r w:rsidRPr="00685442">
        <w:rPr>
          <w:rFonts w:eastAsia="Arial" w:cs="Arial"/>
          <w:bCs/>
          <w:sz w:val="22"/>
          <w:szCs w:val="22"/>
        </w:rPr>
        <w:t xml:space="preserve">. For example, Goldberg et al reported 5 patients with marked increases in LDL-C levels on a ketogenic diet </w:t>
      </w:r>
      <w:r w:rsidR="00A30C8E">
        <w:rPr>
          <w:rFonts w:eastAsia="Arial" w:cs="Arial"/>
          <w:bCs/>
          <w:sz w:val="22"/>
          <w:szCs w:val="22"/>
        </w:rPr>
        <w:fldChar w:fldCharType="begin">
          <w:fldData xml:space="preserve">PEVuZE5vdGU+PENpdGU+PEF1dGhvcj5Hb2xkYmVyZzwvQXV0aG9yPjxZZWFyPjIwMjE8L1llYXI+
PFJlY051bT4yNTI8L1JlY051bT48RGlzcGxheVRleHQ+KDI1Nik8L0Rpc3BsYXlUZXh0PjxyZWNv
cmQ+PHJlYy1udW1iZXI+MjUyPC9yZWMtbnVtYmVyPjxmb3JlaWduLWtleXM+PGtleSBhcHA9IkVO
IiBkYi1pZD0id3B6NXR2cHM2cjBzeG1lZHZ4aTVmYXpjd2RmdHNzMDUwejB0IiB0aW1lc3RhbXA9
IjE2MTg0MjQwMjAiPjI1Mjwva2V5PjwvZm9yZWlnbi1rZXlzPjxyZWYtdHlwZSBuYW1lPSJKb3Vy
bmFsIEFydGljbGUiPjE3PC9yZWYtdHlwZT48Y29udHJpYnV0b3JzPjxhdXRob3JzPjxhdXRob3I+
R29sZGJlcmcsIEkuIEouPC9hdXRob3I+PGF1dGhvcj5JYnJhaGltLCBOLjwvYXV0aG9yPjxhdXRo
b3I+QnJlZGVmZWxkLCBDLjwvYXV0aG9yPjxhdXRob3I+Rm9vLCBTLjwvYXV0aG9yPjxhdXRob3I+
TGltLCBWLjwvYXV0aG9yPjxhdXRob3I+R3V0bWFuLCBELjwvYXV0aG9yPjxhdXRob3I+SHVnZ2lu
cywgTC4gQS48L2F1dGhvcj48YXV0aG9yPkhlZ2VsZSwgUi4gQS48L2F1dGhvcj48L2F1dGhvcnM+
PC9jb250cmlidXRvcnM+PGF1dGgtYWRkcmVzcz5EaXZpc2lvbiBvZiBFbmRvY3Jpbm9sb2d5LCBE
aWFiZXRlcyBhbmQgTWV0YWJvbGlzbSwgTllVIExhbmdvbmUgTWVkaWNhbCBDZW50ZXIsIE5ldyBZ
b3JrLCBOWSwgVVNBLiBFbGVjdHJvbmljIGFkZHJlc3M6IElyYS5Hb2xkYmVyZ0BueXVtYy5vcmcu
JiN4RDtEaXZpc2lvbiBvZiBFbmRvY3Jpbm9sb2d5LCBEaWFiZXRlcyBhbmQgTWV0YWJvbGlzbSwg
TllVIExhbmdvbmUgTWVkaWNhbCBDZW50ZXIsIE5ldyBZb3JrLCBOWSwgVVNBLiYjeEQ7V2ludGhy
b3AgRW5kb2NyaW5vbG9neSwgRGlhYmV0ZXMgYW5kIE1ldGFib2xpc20sIE5ZVSBMb25nIElzbGFu
ZCBTY2hvb2wgb2YgTWVkaWNpbmUsIE1pbmVvbGEsIE5ZLCBVU0EuJiN4RDtRdWVlbnMgQ2FyZGlv
dmFzY3VsYXIgYW5kIERpdmlzaW9uIG9mIENhcmRpb2xvZ3ksIExvbmcgSXNsYW5kIEpld2lzaCBI
b3NwaXRhbCwgRmx1c2hpbmcsIE5ZLCBVU0EuJiN4RDtEZXBhcnRtZW50IG9mIEVtZXJnZW5jeSBN
ZWRpY2luZSwgV2FycmVuIEFscGVydCBTY2hvb2wgb2YgTWVkaWNpbmUsIFByb3ZpZGVuY2UsIFJJ
LCBVU0EuJiN4RDtEZXBhcnRtZW50cyBvZiBNZWRpY2luZSBhbmQgQmlvY2hlbWlzdHJ5LCBSb2Jh
cnRzIFJlc2VhcmNoIEluc3RpdHV0ZSwgU2NodWxpY2ggU2Nob29sIG9mIE1lZGljaW5lIGFuZCBE
ZW50aXN0cnksIFdlc3Rlcm4gVW5pdmVyc2l0eSwgTG9uZG9uLCBPTiwgQ2FuYWRhLjwvYXV0aC1h
ZGRyZXNzPjx0aXRsZXM+PHRpdGxlPktldG9nZW5pYyBkaWV0cywgbm90IGZvciBldmVyeW9uZTwv
dGl0bGU+PHNlY29uZGFyeS10aXRsZT5KIENsaW4gTGlwaWRvbDwvc2Vjb25kYXJ5LXRpdGxlPjwv
dGl0bGVzPjxwZXJpb2RpY2FsPjxmdWxsLXRpdGxlPkogQ2xpbiBMaXBpZG9sPC9mdWxsLXRpdGxl
PjwvcGVyaW9kaWNhbD48cGFnZXM+NjEtNjc8L3BhZ2VzPjx2b2x1bWU+MTU8L3ZvbHVtZT48bnVt
YmVyPjE8L251bWJlcj48ZWRpdGlvbj4yMDIwLzExLzE3PC9lZGl0aW9uPjxrZXl3b3Jkcz48a2V5
d29yZD5DaG9sZXN0ZXJvbDwva2V5d29yZD48a2V5d29yZD5EeXNiZXRhbGlwb3Byb3RlaW5lbWlh
PC9rZXl3b3JkPjxrZXl3b3JkPkV6ZXRpbWliZTwva2V5d29yZD48a2V5d29yZD5IeXBlcmxpcGlk
ZW1pYTwva2V5d29yZD48a2V5d29yZD5LZXRvZ2VuaWMgZGlldDwva2V5d29yZD48a2V5d29yZD5P
YmVzaXR5PC9rZXl3b3JkPjwva2V5d29yZHM+PGRhdGVzPjx5ZWFyPjIwMjE8L3llYXI+PHB1Yi1k
YXRlcz48ZGF0ZT5KYW4tRmViPC9kYXRlPjwvcHViLWRhdGVzPjwvZGF0ZXM+PGlzYm4+MTkzMy0y
ODc0IChQcmludCkmI3hEOzE4NzYtNDc4OSAoTGlua2luZyk8L2lzYm4+PGFjY2Vzc2lvbi1udW0+
MzMxOTExOTQ8L2FjY2Vzc2lvbi1udW0+PHVybHM+PHJlbGF0ZWQtdXJscz48dXJsPmh0dHBzOi8v
d3d3Lm5jYmkubmxtLm5paC5nb3YvcHVibWVkLzMzMTkxMTk0PC91cmw+PC9yZWxhdGVkLXVybHM+
PC91cmxzPjxjdXN0b20yPlBNQzc4ODcwMjQ8L2N1c3RvbTI+PGVsZWN0cm9uaWMtcmVzb3VyY2Ut
bnVtPjEwLjEwMTYvai5qYWNsLjIwMjAuMTAuMDA1PC9lbGVjdHJvbmljLXJlc291cmNlLW51bT48
L3JlY29yZD48L0NpdGU+PC9FbmROb3RlPgB=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PEVuZE5vdGU+PENpdGU+PEF1dGhvcj5Hb2xkYmVyZzwvQXV0aG9yPjxZZWFyPjIwMjE8L1llYXI+
PFJlY051bT4yNTI8L1JlY051bT48RGlzcGxheVRleHQ+KDI1Nik8L0Rpc3BsYXlUZXh0PjxyZWNv
cmQ+PHJlYy1udW1iZXI+MjUyPC9yZWMtbnVtYmVyPjxmb3JlaWduLWtleXM+PGtleSBhcHA9IkVO
IiBkYi1pZD0id3B6NXR2cHM2cjBzeG1lZHZ4aTVmYXpjd2RmdHNzMDUwejB0IiB0aW1lc3RhbXA9
IjE2MTg0MjQwMjAiPjI1Mjwva2V5PjwvZm9yZWlnbi1rZXlzPjxyZWYtdHlwZSBuYW1lPSJKb3Vy
bmFsIEFydGljbGUiPjE3PC9yZWYtdHlwZT48Y29udHJpYnV0b3JzPjxhdXRob3JzPjxhdXRob3I+
R29sZGJlcmcsIEkuIEouPC9hdXRob3I+PGF1dGhvcj5JYnJhaGltLCBOLjwvYXV0aG9yPjxhdXRo
b3I+QnJlZGVmZWxkLCBDLjwvYXV0aG9yPjxhdXRob3I+Rm9vLCBTLjwvYXV0aG9yPjxhdXRob3I+
TGltLCBWLjwvYXV0aG9yPjxhdXRob3I+R3V0bWFuLCBELjwvYXV0aG9yPjxhdXRob3I+SHVnZ2lu
cywgTC4gQS48L2F1dGhvcj48YXV0aG9yPkhlZ2VsZSwgUi4gQS48L2F1dGhvcj48L2F1dGhvcnM+
PC9jb250cmlidXRvcnM+PGF1dGgtYWRkcmVzcz5EaXZpc2lvbiBvZiBFbmRvY3Jpbm9sb2d5LCBE
aWFiZXRlcyBhbmQgTWV0YWJvbGlzbSwgTllVIExhbmdvbmUgTWVkaWNhbCBDZW50ZXIsIE5ldyBZ
b3JrLCBOWSwgVVNBLiBFbGVjdHJvbmljIGFkZHJlc3M6IElyYS5Hb2xkYmVyZ0BueXVtYy5vcmcu
JiN4RDtEaXZpc2lvbiBvZiBFbmRvY3Jpbm9sb2d5LCBEaWFiZXRlcyBhbmQgTWV0YWJvbGlzbSwg
TllVIExhbmdvbmUgTWVkaWNhbCBDZW50ZXIsIE5ldyBZb3JrLCBOWSwgVVNBLiYjeEQ7V2ludGhy
b3AgRW5kb2NyaW5vbG9neSwgRGlhYmV0ZXMgYW5kIE1ldGFib2xpc20sIE5ZVSBMb25nIElzbGFu
ZCBTY2hvb2wgb2YgTWVkaWNpbmUsIE1pbmVvbGEsIE5ZLCBVU0EuJiN4RDtRdWVlbnMgQ2FyZGlv
dmFzY3VsYXIgYW5kIERpdmlzaW9uIG9mIENhcmRpb2xvZ3ksIExvbmcgSXNsYW5kIEpld2lzaCBI
b3NwaXRhbCwgRmx1c2hpbmcsIE5ZLCBVU0EuJiN4RDtEZXBhcnRtZW50IG9mIEVtZXJnZW5jeSBN
ZWRpY2luZSwgV2FycmVuIEFscGVydCBTY2hvb2wgb2YgTWVkaWNpbmUsIFByb3ZpZGVuY2UsIFJJ
LCBVU0EuJiN4RDtEZXBhcnRtZW50cyBvZiBNZWRpY2luZSBhbmQgQmlvY2hlbWlzdHJ5LCBSb2Jh
cnRzIFJlc2VhcmNoIEluc3RpdHV0ZSwgU2NodWxpY2ggU2Nob29sIG9mIE1lZGljaW5lIGFuZCBE
ZW50aXN0cnksIFdlc3Rlcm4gVW5pdmVyc2l0eSwgTG9uZG9uLCBPTiwgQ2FuYWRhLjwvYXV0aC1h
ZGRyZXNzPjx0aXRsZXM+PHRpdGxlPktldG9nZW5pYyBkaWV0cywgbm90IGZvciBldmVyeW9uZTwv
dGl0bGU+PHNlY29uZGFyeS10aXRsZT5KIENsaW4gTGlwaWRvbDwvc2Vjb25kYXJ5LXRpdGxlPjwv
dGl0bGVzPjxwZXJpb2RpY2FsPjxmdWxsLXRpdGxlPkogQ2xpbiBMaXBpZG9sPC9mdWxsLXRpdGxl
PjwvcGVyaW9kaWNhbD48cGFnZXM+NjEtNjc8L3BhZ2VzPjx2b2x1bWU+MTU8L3ZvbHVtZT48bnVt
YmVyPjE8L251bWJlcj48ZWRpdGlvbj4yMDIwLzExLzE3PC9lZGl0aW9uPjxrZXl3b3Jkcz48a2V5
d29yZD5DaG9sZXN0ZXJvbDwva2V5d29yZD48a2V5d29yZD5EeXNiZXRhbGlwb3Byb3RlaW5lbWlh
PC9rZXl3b3JkPjxrZXl3b3JkPkV6ZXRpbWliZTwva2V5d29yZD48a2V5d29yZD5IeXBlcmxpcGlk
ZW1pYTwva2V5d29yZD48a2V5d29yZD5LZXRvZ2VuaWMgZGlldDwva2V5d29yZD48a2V5d29yZD5P
YmVzaXR5PC9rZXl3b3JkPjwva2V5d29yZHM+PGRhdGVzPjx5ZWFyPjIwMjE8L3llYXI+PHB1Yi1k
YXRlcz48ZGF0ZT5KYW4tRmViPC9kYXRlPjwvcHViLWRhdGVzPjwvZGF0ZXM+PGlzYm4+MTkzMy0y
ODc0IChQcmludCkmI3hEOzE4NzYtNDc4OSAoTGlua2luZyk8L2lzYm4+PGFjY2Vzc2lvbi1udW0+
MzMxOTExOTQ8L2FjY2Vzc2lvbi1udW0+PHVybHM+PHJlbGF0ZWQtdXJscz48dXJsPmh0dHBzOi8v
d3d3Lm5jYmkubmxtLm5paC5nb3YvcHVibWVkLzMzMTkxMTk0PC91cmw+PC9yZWxhdGVkLXVybHM+
PC91cmxzPjxjdXN0b20yPlBNQzc4ODcwMjQ8L2N1c3RvbTI+PGVsZWN0cm9uaWMtcmVzb3VyY2Ut
bnVtPjEwLjEwMTYvai5qYWNsLjIwMjAuMTAuMDA1PC9lbGVjdHJvbmljLXJlc291cmNlLW51bT48
L3JlY29yZD48L0NpdGU+PC9FbmROb3RlPgB=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00A30C8E">
        <w:rPr>
          <w:rFonts w:eastAsia="Arial" w:cs="Arial"/>
          <w:bCs/>
          <w:sz w:val="22"/>
          <w:szCs w:val="22"/>
        </w:rPr>
      </w:r>
      <w:r w:rsidR="00A30C8E">
        <w:rPr>
          <w:rFonts w:eastAsia="Arial" w:cs="Arial"/>
          <w:bCs/>
          <w:sz w:val="22"/>
          <w:szCs w:val="22"/>
        </w:rPr>
        <w:fldChar w:fldCharType="separate"/>
      </w:r>
      <w:r w:rsidR="00DE0704">
        <w:rPr>
          <w:rFonts w:eastAsia="Arial" w:cs="Arial"/>
          <w:bCs/>
          <w:noProof/>
          <w:sz w:val="22"/>
          <w:szCs w:val="22"/>
        </w:rPr>
        <w:t>(256)</w:t>
      </w:r>
      <w:r w:rsidR="00A30C8E">
        <w:rPr>
          <w:rFonts w:eastAsia="Arial" w:cs="Arial"/>
          <w:bCs/>
          <w:sz w:val="22"/>
          <w:szCs w:val="22"/>
        </w:rPr>
        <w:fldChar w:fldCharType="end"/>
      </w:r>
      <w:r w:rsidRPr="00685442">
        <w:rPr>
          <w:rFonts w:eastAsia="Arial" w:cs="Arial"/>
          <w:bCs/>
          <w:sz w:val="22"/>
          <w:szCs w:val="22"/>
        </w:rPr>
        <w:t>. Three patients had LDL-C levels greater than 500mg/d</w:t>
      </w:r>
      <w:r w:rsidR="005A1A0E">
        <w:rPr>
          <w:rFonts w:eastAsia="Arial" w:cs="Arial"/>
          <w:bCs/>
          <w:sz w:val="22"/>
          <w:szCs w:val="22"/>
        </w:rPr>
        <w:t>L</w:t>
      </w:r>
      <w:r w:rsidRPr="00685442">
        <w:rPr>
          <w:rFonts w:eastAsia="Arial" w:cs="Arial"/>
          <w:bCs/>
          <w:sz w:val="22"/>
          <w:szCs w:val="22"/>
        </w:rPr>
        <w:t xml:space="preserve">. Similarly, Schaffer et al described 3 patients in which a very low carbohydrate </w:t>
      </w:r>
      <w:r w:rsidRPr="00685442">
        <w:rPr>
          <w:rFonts w:eastAsia="Arial" w:cs="Arial"/>
          <w:bCs/>
          <w:sz w:val="22"/>
          <w:szCs w:val="22"/>
        </w:rPr>
        <w:lastRenderedPageBreak/>
        <w:t xml:space="preserve">diet induced LDL-C levels greater then 400mg/dL </w:t>
      </w:r>
      <w:r w:rsidR="00A30C8E">
        <w:rPr>
          <w:rFonts w:eastAsia="Arial" w:cs="Arial"/>
          <w:bCs/>
          <w:sz w:val="22"/>
          <w:szCs w:val="22"/>
        </w:rPr>
        <w:fldChar w:fldCharType="begin"/>
      </w:r>
      <w:r w:rsidR="00DE0704">
        <w:rPr>
          <w:rFonts w:eastAsia="Arial" w:cs="Arial"/>
          <w:bCs/>
          <w:sz w:val="22"/>
          <w:szCs w:val="22"/>
        </w:rPr>
        <w:instrText xml:space="preserve"> ADDIN EN.CITE &lt;EndNote&gt;&lt;Cite&gt;&lt;Author&gt;Schaffer&lt;/Author&gt;&lt;Year&gt;2021&lt;/Year&gt;&lt;RecNum&gt;292&lt;/RecNum&gt;&lt;DisplayText&gt;(257)&lt;/DisplayText&gt;&lt;record&gt;&lt;rec-number&gt;292&lt;/rec-number&gt;&lt;foreign-keys&gt;&lt;key app="EN" db-id="wpz5tvps6r0sxmedvxi5fazcwdftss050z0t" timestamp="1711157912"&gt;292&lt;/key&gt;&lt;/foreign-keys&gt;&lt;ref-type name="Journal Article"&gt;17&lt;/ref-type&gt;&lt;contributors&gt;&lt;authors&gt;&lt;author&gt;Schaffer, A. E.&lt;/author&gt;&lt;author&gt;D&amp;apos;Alessio, D. A.&lt;/author&gt;&lt;author&gt;Guyton, J. R.&lt;/author&gt;&lt;/authors&gt;&lt;/contributors&gt;&lt;auth-address&gt;Division of Endocrinology, Metabolism, and Nutrition, Department of Medicine, Duke University Medical Center, Durham, NC, USA.&amp;#xD;Division of Endocrinology, Metabolism, and Nutrition, Department of Medicine, Duke University Medical Center, Durham, NC, USA. Electronic address: john.guyton@duke.edu.&lt;/auth-address&gt;&lt;titles&gt;&lt;title&gt;Extreme elevations of low-density lipoprotein cholesterol with very low carbohydrate, high fat diets&lt;/title&gt;&lt;secondary-title&gt;J Clin Lipidol&lt;/secondary-title&gt;&lt;/titles&gt;&lt;periodical&gt;&lt;full-title&gt;J Clin Lipidol&lt;/full-title&gt;&lt;/periodical&gt;&lt;pages&gt;525-526&lt;/pages&gt;&lt;volume&gt;15&lt;/volume&gt;&lt;number&gt;3&lt;/number&gt;&lt;edition&gt;2021/05/26&lt;/edition&gt;&lt;keywords&gt;&lt;keyword&gt;Carbohydrates&lt;/keyword&gt;&lt;keyword&gt;Cholesterol, LDL&lt;/keyword&gt;&lt;keyword&gt;*Diet, Fat-Restricted&lt;/keyword&gt;&lt;keyword&gt;*Diet, High-Fat/adverse effects&lt;/keyword&gt;&lt;keyword&gt;Humans&lt;/keyword&gt;&lt;keyword&gt;Triglycerides&lt;/keyword&gt;&lt;/keywords&gt;&lt;dates&gt;&lt;year&gt;2021&lt;/year&gt;&lt;pub-dates&gt;&lt;date&gt;May-Jun&lt;/date&gt;&lt;/pub-dates&gt;&lt;/dates&gt;&lt;isbn&gt;1933-2874 (Print)&amp;#xD;1876-4789 (Linking)&lt;/isbn&gt;&lt;accession-num&gt;34030981&lt;/accession-num&gt;&lt;urls&gt;&lt;related-urls&gt;&lt;url&gt;https://www.ncbi.nlm.nih.gov/pubmed/34030981&lt;/url&gt;&lt;/related-urls&gt;&lt;/urls&gt;&lt;electronic-resource-num&gt;10.1016/j.jacl.2021.04.010&lt;/electronic-resource-num&gt;&lt;/record&gt;&lt;/Cite&gt;&lt;/EndNote&gt;</w:instrText>
      </w:r>
      <w:r w:rsidR="00A30C8E">
        <w:rPr>
          <w:rFonts w:eastAsia="Arial" w:cs="Arial"/>
          <w:bCs/>
          <w:sz w:val="22"/>
          <w:szCs w:val="22"/>
        </w:rPr>
        <w:fldChar w:fldCharType="separate"/>
      </w:r>
      <w:r w:rsidR="00DE0704">
        <w:rPr>
          <w:rFonts w:eastAsia="Arial" w:cs="Arial"/>
          <w:bCs/>
          <w:noProof/>
          <w:sz w:val="22"/>
          <w:szCs w:val="22"/>
        </w:rPr>
        <w:t>(257)</w:t>
      </w:r>
      <w:r w:rsidR="00A30C8E">
        <w:rPr>
          <w:rFonts w:eastAsia="Arial" w:cs="Arial"/>
          <w:bCs/>
          <w:sz w:val="22"/>
          <w:szCs w:val="22"/>
        </w:rPr>
        <w:fldChar w:fldCharType="end"/>
      </w:r>
      <w:r w:rsidRPr="00685442">
        <w:rPr>
          <w:rFonts w:eastAsia="Arial" w:cs="Arial"/>
          <w:bCs/>
          <w:sz w:val="22"/>
          <w:szCs w:val="22"/>
        </w:rPr>
        <w:t xml:space="preserve">. Finally, Schmidt et al reported 17 patients with LDL-C levels greater than 200mg/dL on a ketogenic diet </w:t>
      </w:r>
      <w:r w:rsidR="00A30C8E">
        <w:rPr>
          <w:rFonts w:eastAsia="Arial" w:cs="Arial"/>
          <w:bCs/>
          <w:sz w:val="22"/>
          <w:szCs w:val="22"/>
        </w:rPr>
        <w:fldChar w:fldCharType="begin"/>
      </w:r>
      <w:r w:rsidR="00DE0704">
        <w:rPr>
          <w:rFonts w:eastAsia="Arial" w:cs="Arial"/>
          <w:bCs/>
          <w:sz w:val="22"/>
          <w:szCs w:val="22"/>
        </w:rPr>
        <w:instrText xml:space="preserve"> ADDIN EN.CITE &lt;EndNote&gt;&lt;Cite&gt;&lt;Author&gt;Schmidt&lt;/Author&gt;&lt;Year&gt;2023&lt;/Year&gt;&lt;RecNum&gt;293&lt;/RecNum&gt;&lt;DisplayText&gt;(258)&lt;/DisplayText&gt;&lt;record&gt;&lt;rec-number&gt;293&lt;/rec-number&gt;&lt;foreign-keys&gt;&lt;key app="EN" db-id="wpz5tvps6r0sxmedvxi5fazcwdftss050z0t" timestamp="1711158021"&gt;293&lt;/key&gt;&lt;/foreign-keys&gt;&lt;ref-type name="Journal Article"&gt;17&lt;/ref-type&gt;&lt;contributors&gt;&lt;authors&gt;&lt;author&gt;Schmidt, T.&lt;/author&gt;&lt;author&gt;Harmon, D. M.&lt;/author&gt;&lt;author&gt;Kludtke, E.&lt;/author&gt;&lt;author&gt;Mickow, A.&lt;/author&gt;&lt;author&gt;Simha, V.&lt;/author&gt;&lt;author&gt;Kopecky, S.&lt;/author&gt;&lt;/authors&gt;&lt;/contributors&gt;&lt;auth-address&gt;Department of Cardiovascular Disease, Mayo Clinic, Rochester, MN, United States.&amp;#xD;Division of Endocrinology, Diabetes, and Metabolism, Mayo Clinic, Rochester, MN, United States.&lt;/auth-address&gt;&lt;titles&gt;&lt;title&gt;Dramatic elevation of LDL cholesterol from ketogenic-dieting: A Case Series&lt;/title&gt;&lt;secondary-title&gt;Am J Prev Cardiol&lt;/secondary-title&gt;&lt;/titles&gt;&lt;periodical&gt;&lt;full-title&gt;Am J Prev Cardiol&lt;/full-title&gt;&lt;/periodical&gt;&lt;pages&gt;100495&lt;/pages&gt;&lt;volume&gt;14&lt;/volume&gt;&lt;edition&gt;2023/04/25&lt;/edition&gt;&lt;keywords&gt;&lt;keyword&gt;Genetic&lt;/keyword&gt;&lt;keyword&gt;Hypercholesterolemia&lt;/keyword&gt;&lt;keyword&gt;Hyperlipidemia&lt;/keyword&gt;&lt;keyword&gt;Ketogenic diet&lt;/keyword&gt;&lt;keyword&gt;personal relationships that could have appeared to influence the work reported in&lt;/keyword&gt;&lt;keyword&gt;this paper.&lt;/keyword&gt;&lt;/keywords&gt;&lt;dates&gt;&lt;year&gt;2023&lt;/year&gt;&lt;pub-dates&gt;&lt;date&gt;Jun&lt;/date&gt;&lt;/pub-dates&gt;&lt;/dates&gt;&lt;isbn&gt;2666-6677 (Electronic)&amp;#xD;2666-6677 (Linking)&lt;/isbn&gt;&lt;accession-num&gt;37096158&lt;/accession-num&gt;&lt;urls&gt;&lt;related-urls&gt;&lt;url&gt;https://www.ncbi.nlm.nih.gov/pubmed/37096158&lt;/url&gt;&lt;/related-urls&gt;&lt;/urls&gt;&lt;custom2&gt;PMC10121782&lt;/custom2&gt;&lt;electronic-resource-num&gt;10.1016/j.ajpc.2023.100495&lt;/electronic-resource-num&gt;&lt;/record&gt;&lt;/Cite&gt;&lt;/EndNote&gt;</w:instrText>
      </w:r>
      <w:r w:rsidR="00A30C8E">
        <w:rPr>
          <w:rFonts w:eastAsia="Arial" w:cs="Arial"/>
          <w:bCs/>
          <w:sz w:val="22"/>
          <w:szCs w:val="22"/>
        </w:rPr>
        <w:fldChar w:fldCharType="separate"/>
      </w:r>
      <w:r w:rsidR="00DE0704">
        <w:rPr>
          <w:rFonts w:eastAsia="Arial" w:cs="Arial"/>
          <w:bCs/>
          <w:noProof/>
          <w:sz w:val="22"/>
          <w:szCs w:val="22"/>
        </w:rPr>
        <w:t>(258)</w:t>
      </w:r>
      <w:r w:rsidR="00A30C8E">
        <w:rPr>
          <w:rFonts w:eastAsia="Arial" w:cs="Arial"/>
          <w:bCs/>
          <w:sz w:val="22"/>
          <w:szCs w:val="22"/>
        </w:rPr>
        <w:fldChar w:fldCharType="end"/>
      </w:r>
      <w:r w:rsidRPr="00685442">
        <w:rPr>
          <w:rFonts w:eastAsia="Arial" w:cs="Arial"/>
          <w:bCs/>
          <w:sz w:val="22"/>
          <w:szCs w:val="22"/>
        </w:rPr>
        <w:t xml:space="preserve">. In these patients there was an average increase in their LDL-C level of 187 mg/dL </w:t>
      </w:r>
      <w:r w:rsidR="00A30C8E">
        <w:rPr>
          <w:rFonts w:eastAsia="Arial" w:cs="Arial"/>
          <w:bCs/>
          <w:sz w:val="22"/>
          <w:szCs w:val="22"/>
        </w:rPr>
        <w:fldChar w:fldCharType="begin"/>
      </w:r>
      <w:r w:rsidR="00DE0704">
        <w:rPr>
          <w:rFonts w:eastAsia="Arial" w:cs="Arial"/>
          <w:bCs/>
          <w:sz w:val="22"/>
          <w:szCs w:val="22"/>
        </w:rPr>
        <w:instrText xml:space="preserve"> ADDIN EN.CITE &lt;EndNote&gt;&lt;Cite&gt;&lt;Author&gt;Schmidt&lt;/Author&gt;&lt;Year&gt;2023&lt;/Year&gt;&lt;RecNum&gt;293&lt;/RecNum&gt;&lt;DisplayText&gt;(258)&lt;/DisplayText&gt;&lt;record&gt;&lt;rec-number&gt;293&lt;/rec-number&gt;&lt;foreign-keys&gt;&lt;key app="EN" db-id="wpz5tvps6r0sxmedvxi5fazcwdftss050z0t" timestamp="1711158021"&gt;293&lt;/key&gt;&lt;/foreign-keys&gt;&lt;ref-type name="Journal Article"&gt;17&lt;/ref-type&gt;&lt;contributors&gt;&lt;authors&gt;&lt;author&gt;Schmidt, T.&lt;/author&gt;&lt;author&gt;Harmon, D. M.&lt;/author&gt;&lt;author&gt;Kludtke, E.&lt;/author&gt;&lt;author&gt;Mickow, A.&lt;/author&gt;&lt;author&gt;Simha, V.&lt;/author&gt;&lt;author&gt;Kopecky, S.&lt;/author&gt;&lt;/authors&gt;&lt;/contributors&gt;&lt;auth-address&gt;Department of Cardiovascular Disease, Mayo Clinic, Rochester, MN, United States.&amp;#xD;Division of Endocrinology, Diabetes, and Metabolism, Mayo Clinic, Rochester, MN, United States.&lt;/auth-address&gt;&lt;titles&gt;&lt;title&gt;Dramatic elevation of LDL cholesterol from ketogenic-dieting: A Case Series&lt;/title&gt;&lt;secondary-title&gt;Am J Prev Cardiol&lt;/secondary-title&gt;&lt;/titles&gt;&lt;periodical&gt;&lt;full-title&gt;Am J Prev Cardiol&lt;/full-title&gt;&lt;/periodical&gt;&lt;pages&gt;100495&lt;/pages&gt;&lt;volume&gt;14&lt;/volume&gt;&lt;edition&gt;2023/04/25&lt;/edition&gt;&lt;keywords&gt;&lt;keyword&gt;Genetic&lt;/keyword&gt;&lt;keyword&gt;Hypercholesterolemia&lt;/keyword&gt;&lt;keyword&gt;Hyperlipidemia&lt;/keyword&gt;&lt;keyword&gt;Ketogenic diet&lt;/keyword&gt;&lt;keyword&gt;personal relationships that could have appeared to influence the work reported in&lt;/keyword&gt;&lt;keyword&gt;this paper.&lt;/keyword&gt;&lt;/keywords&gt;&lt;dates&gt;&lt;year&gt;2023&lt;/year&gt;&lt;pub-dates&gt;&lt;date&gt;Jun&lt;/date&gt;&lt;/pub-dates&gt;&lt;/dates&gt;&lt;isbn&gt;2666-6677 (Electronic)&amp;#xD;2666-6677 (Linking)&lt;/isbn&gt;&lt;accession-num&gt;37096158&lt;/accession-num&gt;&lt;urls&gt;&lt;related-urls&gt;&lt;url&gt;https://www.ncbi.nlm.nih.gov/pubmed/37096158&lt;/url&gt;&lt;/related-urls&gt;&lt;/urls&gt;&lt;custom2&gt;PMC10121782&lt;/custom2&gt;&lt;electronic-resource-num&gt;10.1016/j.ajpc.2023.100495&lt;/electronic-resource-num&gt;&lt;/record&gt;&lt;/Cite&gt;&lt;/EndNote&gt;</w:instrText>
      </w:r>
      <w:r w:rsidR="00A30C8E">
        <w:rPr>
          <w:rFonts w:eastAsia="Arial" w:cs="Arial"/>
          <w:bCs/>
          <w:sz w:val="22"/>
          <w:szCs w:val="22"/>
        </w:rPr>
        <w:fldChar w:fldCharType="separate"/>
      </w:r>
      <w:r w:rsidR="00DE0704">
        <w:rPr>
          <w:rFonts w:eastAsia="Arial" w:cs="Arial"/>
          <w:bCs/>
          <w:noProof/>
          <w:sz w:val="22"/>
          <w:szCs w:val="22"/>
        </w:rPr>
        <w:t>(258)</w:t>
      </w:r>
      <w:r w:rsidR="00A30C8E">
        <w:rPr>
          <w:rFonts w:eastAsia="Arial" w:cs="Arial"/>
          <w:bCs/>
          <w:sz w:val="22"/>
          <w:szCs w:val="22"/>
        </w:rPr>
        <w:fldChar w:fldCharType="end"/>
      </w:r>
      <w:r w:rsidRPr="00685442">
        <w:rPr>
          <w:rFonts w:eastAsia="Arial" w:cs="Arial"/>
          <w:bCs/>
          <w:sz w:val="22"/>
          <w:szCs w:val="22"/>
        </w:rPr>
        <w:t xml:space="preserve">. The elevations in LDL-C levels decrease towards normal with cessation of the ketogenic diet </w:t>
      </w:r>
      <w:r w:rsidR="00A30C8E">
        <w:rPr>
          <w:rFonts w:eastAsia="Arial" w:cs="Arial"/>
          <w:bCs/>
          <w:sz w:val="22"/>
          <w:szCs w:val="22"/>
        </w:rPr>
        <w:fldChar w:fldCharType="begin">
          <w:fldData xml:space="preserve">PEVuZE5vdGU+PENpdGU+PEF1dGhvcj5TY2htaWR0PC9BdXRob3I+PFllYXI+MjAyMzwvWWVhcj48
UmVjTnVtPjI5MzwvUmVjTnVtPjxEaXNwbGF5VGV4dD4oMjU2LTI1OCk8L0Rpc3BsYXlUZXh0Pjxy
ZWNvcmQ+PHJlYy1udW1iZXI+MjkzPC9yZWMtbnVtYmVyPjxmb3JlaWduLWtleXM+PGtleSBhcHA9
IkVOIiBkYi1pZD0id3B6NXR2cHM2cjBzeG1lZHZ4aTVmYXpjd2RmdHNzMDUwejB0IiB0aW1lc3Rh
bXA9IjE3MTExNTgwMjEiPjI5Mzwva2V5PjwvZm9yZWlnbi1rZXlzPjxyZWYtdHlwZSBuYW1lPSJK
b3VybmFsIEFydGljbGUiPjE3PC9yZWYtdHlwZT48Y29udHJpYnV0b3JzPjxhdXRob3JzPjxhdXRo
b3I+U2NobWlkdCwgVC48L2F1dGhvcj48YXV0aG9yPkhhcm1vbiwgRC4gTS48L2F1dGhvcj48YXV0
aG9yPktsdWR0a2UsIEUuPC9hdXRob3I+PGF1dGhvcj5NaWNrb3csIEEuPC9hdXRob3I+PGF1dGhv
cj5TaW1oYSwgVi48L2F1dGhvcj48YXV0aG9yPktvcGVja3ksIFMuPC9hdXRob3I+PC9hdXRob3Jz
PjwvY29udHJpYnV0b3JzPjxhdXRoLWFkZHJlc3M+RGVwYXJ0bWVudCBvZiBDYXJkaW92YXNjdWxh
ciBEaXNlYXNlLCBNYXlvIENsaW5pYywgUm9jaGVzdGVyLCBNTiwgVW5pdGVkIFN0YXRlcy4mI3hE
O0RpdmlzaW9uIG9mIEVuZG9jcmlub2xvZ3ksIERpYWJldGVzLCBhbmQgTWV0YWJvbGlzbSwgTWF5
byBDbGluaWMsIFJvY2hlc3RlciwgTU4sIFVuaXRlZCBTdGF0ZXMuPC9hdXRoLWFkZHJlc3M+PHRp
dGxlcz48dGl0bGU+RHJhbWF0aWMgZWxldmF0aW9uIG9mIExETCBjaG9sZXN0ZXJvbCBmcm9tIGtl
dG9nZW5pYy1kaWV0aW5nOiBBIENhc2UgU2VyaWVzPC90aXRsZT48c2Vjb25kYXJ5LXRpdGxlPkFt
IEogUHJldiBDYXJkaW9sPC9zZWNvbmRhcnktdGl0bGU+PC90aXRsZXM+PHBlcmlvZGljYWw+PGZ1
bGwtdGl0bGU+QW0gSiBQcmV2IENhcmRpb2w8L2Z1bGwtdGl0bGU+PC9wZXJpb2RpY2FsPjxwYWdl
cz4xMDA0OTU8L3BhZ2VzPjx2b2x1bWU+MTQ8L3ZvbHVtZT48ZWRpdGlvbj4yMDIzLzA0LzI1PC9l
ZGl0aW9uPjxrZXl3b3Jkcz48a2V5d29yZD5HZW5ldGljPC9rZXl3b3JkPjxrZXl3b3JkPkh5cGVy
Y2hvbGVzdGVyb2xlbWlhPC9rZXl3b3JkPjxrZXl3b3JkPkh5cGVybGlwaWRlbWlhPC9rZXl3b3Jk
PjxrZXl3b3JkPktldG9nZW5pYyBkaWV0PC9rZXl3b3JkPjxrZXl3b3JkPnBlcnNvbmFsIHJlbGF0
aW9uc2hpcHMgdGhhdCBjb3VsZCBoYXZlIGFwcGVhcmVkIHRvIGluZmx1ZW5jZSB0aGUgd29yayBy
ZXBvcnRlZCBpbjwva2V5d29yZD48a2V5d29yZD50aGlzIHBhcGVyLjwva2V5d29yZD48L2tleXdv
cmRzPjxkYXRlcz48eWVhcj4yMDIzPC95ZWFyPjxwdWItZGF0ZXM+PGRhdGU+SnVuPC9kYXRlPjwv
cHViLWRhdGVzPjwvZGF0ZXM+PGlzYm4+MjY2Ni02Njc3IChFbGVjdHJvbmljKSYjeEQ7MjY2Ni02
Njc3IChMaW5raW5nKTwvaXNibj48YWNjZXNzaW9uLW51bT4zNzA5NjE1ODwvYWNjZXNzaW9uLW51
bT48dXJscz48cmVsYXRlZC11cmxzPjx1cmw+aHR0cHM6Ly93d3cubmNiaS5ubG0ubmloLmdvdi9w
dWJtZWQvMzcwOTYxNTg8L3VybD48L3JlbGF0ZWQtdXJscz48L3VybHM+PGN1c3RvbTI+UE1DMTAx
MjE3ODI8L2N1c3RvbTI+PGVsZWN0cm9uaWMtcmVzb3VyY2UtbnVtPjEwLjEwMTYvai5hanBjLjIw
MjMuMTAwNDk1PC9lbGVjdHJvbmljLXJlc291cmNlLW51bT48L3JlY29yZD48L0NpdGU+PENpdGU+
PEF1dGhvcj5Hb2xkYmVyZzwvQXV0aG9yPjxZZWFyPjIwMjE8L1llYXI+PFJlY051bT4yNTI8L1Jl
Y051bT48cmVjb3JkPjxyZWMtbnVtYmVyPjI1MjwvcmVjLW51bWJlcj48Zm9yZWlnbi1rZXlzPjxr
ZXkgYXBwPSJFTiIgZGItaWQ9IndwejV0dnBzNnIwc3htZWR2eGk1ZmF6Y3dkZnRzczA1MHowdCIg
dGltZXN0YW1wPSIxNjE4NDI0MDIwIj4yNTI8L2tleT48L2ZvcmVpZ24ta2V5cz48cmVmLXR5cGUg
bmFtZT0iSm91cm5hbCBBcnRpY2xlIj4xNzwvcmVmLXR5cGU+PGNvbnRyaWJ1dG9ycz48YXV0aG9y
cz48YXV0aG9yPkdvbGRiZXJnLCBJLiBKLjwvYXV0aG9yPjxhdXRob3I+SWJyYWhpbSwgTi48L2F1
dGhvcj48YXV0aG9yPkJyZWRlZmVsZCwgQy48L2F1dGhvcj48YXV0aG9yPkZvbywgUy48L2F1dGhv
cj48YXV0aG9yPkxpbSwgVi48L2F1dGhvcj48YXV0aG9yPkd1dG1hbiwgRC48L2F1dGhvcj48YXV0
aG9yPkh1Z2dpbnMsIEwuIEEuPC9hdXRob3I+PGF1dGhvcj5IZWdlbGUsIFIuIEEuPC9hdXRob3I+
PC9hdXRob3JzPjwvY29udHJpYnV0b3JzPjxhdXRoLWFkZHJlc3M+RGl2aXNpb24gb2YgRW5kb2Ny
aW5vbG9neSwgRGlhYmV0ZXMgYW5kIE1ldGFib2xpc20sIE5ZVSBMYW5nb25lIE1lZGljYWwgQ2Vu
dGVyLCBOZXcgWW9yaywgTlksIFVTQS4gRWxlY3Ryb25pYyBhZGRyZXNzOiBJcmEuR29sZGJlcmdA
bnl1bWMub3JnLiYjeEQ7RGl2aXNpb24gb2YgRW5kb2NyaW5vbG9neSwgRGlhYmV0ZXMgYW5kIE1l
dGFib2xpc20sIE5ZVSBMYW5nb25lIE1lZGljYWwgQ2VudGVyLCBOZXcgWW9yaywgTlksIFVTQS4m
I3hEO1dpbnRocm9wIEVuZG9jcmlub2xvZ3ksIERpYWJldGVzIGFuZCBNZXRhYm9saXNtLCBOWVUg
TG9uZyBJc2xhbmQgU2Nob29sIG9mIE1lZGljaW5lLCBNaW5lb2xhLCBOWSwgVVNBLiYjeEQ7UXVl
ZW5zIENhcmRpb3Zhc2N1bGFyIGFuZCBEaXZpc2lvbiBvZiBDYXJkaW9sb2d5LCBMb25nIElzbGFu
ZCBKZXdpc2ggSG9zcGl0YWwsIEZsdXNoaW5nLCBOWSwgVVNBLiYjeEQ7RGVwYXJ0bWVudCBvZiBF
bWVyZ2VuY3kgTWVkaWNpbmUsIFdhcnJlbiBBbHBlcnQgU2Nob29sIG9mIE1lZGljaW5lLCBQcm92
aWRlbmNlLCBSSSwgVVNBLiYjeEQ7RGVwYXJ0bWVudHMgb2YgTWVkaWNpbmUgYW5kIEJpb2NoZW1p
c3RyeSwgUm9iYXJ0cyBSZXNlYXJjaCBJbnN0aXR1dGUsIFNjaHVsaWNoIFNjaG9vbCBvZiBNZWRp
Y2luZSBhbmQgRGVudGlzdHJ5LCBXZXN0ZXJuIFVuaXZlcnNpdHksIExvbmRvbiwgT04sIENhbmFk
YS48L2F1dGgtYWRkcmVzcz48dGl0bGVzPjx0aXRsZT5LZXRvZ2VuaWMgZGlldHMsIG5vdCBmb3Ig
ZXZlcnlvbmU8L3RpdGxlPjxzZWNvbmRhcnktdGl0bGU+SiBDbGluIExpcGlkb2w8L3NlY29uZGFy
eS10aXRsZT48L3RpdGxlcz48cGVyaW9kaWNhbD48ZnVsbC10aXRsZT5KIENsaW4gTGlwaWRvbDwv
ZnVsbC10aXRsZT48L3BlcmlvZGljYWw+PHBhZ2VzPjYxLTY3PC9wYWdlcz48dm9sdW1lPjE1PC92
b2x1bWU+PG51bWJlcj4xPC9udW1iZXI+PGVkaXRpb24+MjAyMC8xMS8xNzwvZWRpdGlvbj48a2V5
d29yZHM+PGtleXdvcmQ+Q2hvbGVzdGVyb2w8L2tleXdvcmQ+PGtleXdvcmQ+RHlzYmV0YWxpcG9w
cm90ZWluZW1pYTwva2V5d29yZD48a2V5d29yZD5FemV0aW1pYmU8L2tleXdvcmQ+PGtleXdvcmQ+
SHlwZXJsaXBpZGVtaWE8L2tleXdvcmQ+PGtleXdvcmQ+S2V0b2dlbmljIGRpZXQ8L2tleXdvcmQ+
PGtleXdvcmQ+T2Jlc2l0eTwva2V5d29yZD48L2tleXdvcmRzPjxkYXRlcz48eWVhcj4yMDIxPC95
ZWFyPjxwdWItZGF0ZXM+PGRhdGU+SmFuLUZlYjwvZGF0ZT48L3B1Yi1kYXRlcz48L2RhdGVzPjxp
c2JuPjE5MzMtMjg3NCAoUHJpbnQpJiN4RDsxODc2LTQ3ODkgKExpbmtpbmcpPC9pc2JuPjxhY2Nl
c3Npb24tbnVtPjMzMTkxMTk0PC9hY2Nlc3Npb24tbnVtPjx1cmxzPjxyZWxhdGVkLXVybHM+PHVy
bD5odHRwczovL3d3dy5uY2JpLm5sbS5uaWguZ292L3B1Ym1lZC8zMzE5MTE5NDwvdXJsPjwvcmVs
YXRlZC11cmxzPjwvdXJscz48Y3VzdG9tMj5QTUM3ODg3MDI0PC9jdXN0b20yPjxlbGVjdHJvbmlj
LXJlc291cmNlLW51bT4xMC4xMDE2L2ouamFjbC4yMDIwLjEwLjAwNTwvZWxlY3Ryb25pYy1yZXNv
dXJjZS1udW0+PC9yZWNvcmQ+PC9DaXRlPjxDaXRlPjxBdXRob3I+U2NoYWZmZXI8L0F1dGhvcj48
WWVhcj4yMDIxPC9ZZWFyPjxSZWNOdW0+MjkyPC9SZWNOdW0+PHJlY29yZD48cmVjLW51bWJlcj4y
OTI8L3JlYy1udW1iZXI+PGZvcmVpZ24ta2V5cz48a2V5IGFwcD0iRU4iIGRiLWlkPSJ3cHo1dHZw
czZyMHN4bWVkdnhpNWZhemN3ZGZ0c3MwNTB6MHQiIHRpbWVzdGFtcD0iMTcxMTE1NzkxMiI+Mjky
PC9rZXk+PC9mb3JlaWduLWtleXM+PHJlZi10eXBlIG5hbWU9IkpvdXJuYWwgQXJ0aWNsZSI+MTc8
L3JlZi10eXBlPjxjb250cmlidXRvcnM+PGF1dGhvcnM+PGF1dGhvcj5TY2hhZmZlciwgQS4gRS48
L2F1dGhvcj48YXV0aG9yPkQmYXBvcztBbGVzc2lvLCBELiBBLjwvYXV0aG9yPjxhdXRob3I+R3V5
dG9uLCBKLiBSLjwvYXV0aG9yPjwvYXV0aG9ycz48L2NvbnRyaWJ1dG9ycz48YXV0aC1hZGRyZXNz
PkRpdmlzaW9uIG9mIEVuZG9jcmlub2xvZ3ksIE1ldGFib2xpc20sIGFuZCBOdXRyaXRpb24sIERl
cGFydG1lbnQgb2YgTWVkaWNpbmUsIER1a2UgVW5pdmVyc2l0eSBNZWRpY2FsIENlbnRlciwgRHVy
aGFtLCBOQywgVVNBLiYjeEQ7RGl2aXNpb24gb2YgRW5kb2NyaW5vbG9neSwgTWV0YWJvbGlzbSwg
YW5kIE51dHJpdGlvbiwgRGVwYXJ0bWVudCBvZiBNZWRpY2luZSwgRHVrZSBVbml2ZXJzaXR5IE1l
ZGljYWwgQ2VudGVyLCBEdXJoYW0sIE5DLCBVU0EuIEVsZWN0cm9uaWMgYWRkcmVzczogam9obi5n
dXl0b25AZHVrZS5lZHUuPC9hdXRoLWFkZHJlc3M+PHRpdGxlcz48dGl0bGU+RXh0cmVtZSBlbGV2
YXRpb25zIG9mIGxvdy1kZW5zaXR5IGxpcG9wcm90ZWluIGNob2xlc3Rlcm9sIHdpdGggdmVyeSBs
b3cgY2FyYm9oeWRyYXRlLCBoaWdoIGZhdCBkaWV0czwvdGl0bGU+PHNlY29uZGFyeS10aXRsZT5K
IENsaW4gTGlwaWRvbDwvc2Vjb25kYXJ5LXRpdGxlPjwvdGl0bGVzPjxwZXJpb2RpY2FsPjxmdWxs
LXRpdGxlPkogQ2xpbiBMaXBpZG9sPC9mdWxsLXRpdGxlPjwvcGVyaW9kaWNhbD48cGFnZXM+NTI1
LTUyNjwvcGFnZXM+PHZvbHVtZT4xNTwvdm9sdW1lPjxudW1iZXI+MzwvbnVtYmVyPjxlZGl0aW9u
PjIwMjEvMDUvMjY8L2VkaXRpb24+PGtleXdvcmRzPjxrZXl3b3JkPkNhcmJvaHlkcmF0ZXM8L2tl
eXdvcmQ+PGtleXdvcmQ+Q2hvbGVzdGVyb2wsIExETDwva2V5d29yZD48a2V5d29yZD4qRGlldCwg
RmF0LVJlc3RyaWN0ZWQ8L2tleXdvcmQ+PGtleXdvcmQ+KkRpZXQsIEhpZ2gtRmF0L2FkdmVyc2Ug
ZWZmZWN0czwva2V5d29yZD48a2V5d29yZD5IdW1hbnM8L2tleXdvcmQ+PGtleXdvcmQ+VHJpZ2x5
Y2VyaWRlczwva2V5d29yZD48L2tleXdvcmRzPjxkYXRlcz48eWVhcj4yMDIxPC95ZWFyPjxwdWIt
ZGF0ZXM+PGRhdGU+TWF5LUp1bjwvZGF0ZT48L3B1Yi1kYXRlcz48L2RhdGVzPjxpc2JuPjE5MzMt
Mjg3NCAoUHJpbnQpJiN4RDsxODc2LTQ3ODkgKExpbmtpbmcpPC9pc2JuPjxhY2Nlc3Npb24tbnVt
PjM0MDMwOTgxPC9hY2Nlc3Npb24tbnVtPjx1cmxzPjxyZWxhdGVkLXVybHM+PHVybD5odHRwczov
L3d3dy5uY2JpLm5sbS5uaWguZ292L3B1Ym1lZC8zNDAzMDk4MTwvdXJsPjwvcmVsYXRlZC11cmxz
PjwvdXJscz48ZWxlY3Ryb25pYy1yZXNvdXJjZS1udW0+MTAuMTAxNi9qLmphY2wuMjAyMS4wNC4w
MTA8L2VsZWN0cm9uaWMtcmVzb3VyY2UtbnVtPjwvcmVjb3JkPjwvQ2l0ZT48L0VuZE5vdGU+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PEVuZE5vdGU+PENpdGU+PEF1dGhvcj5TY2htaWR0PC9BdXRob3I+PFllYXI+MjAyMzwvWWVhcj48
UmVjTnVtPjI5MzwvUmVjTnVtPjxEaXNwbGF5VGV4dD4oMjU2LTI1OCk8L0Rpc3BsYXlUZXh0Pjxy
ZWNvcmQ+PHJlYy1udW1iZXI+MjkzPC9yZWMtbnVtYmVyPjxmb3JlaWduLWtleXM+PGtleSBhcHA9
IkVOIiBkYi1pZD0id3B6NXR2cHM2cjBzeG1lZHZ4aTVmYXpjd2RmdHNzMDUwejB0IiB0aW1lc3Rh
bXA9IjE3MTExNTgwMjEiPjI5Mzwva2V5PjwvZm9yZWlnbi1rZXlzPjxyZWYtdHlwZSBuYW1lPSJK
b3VybmFsIEFydGljbGUiPjE3PC9yZWYtdHlwZT48Y29udHJpYnV0b3JzPjxhdXRob3JzPjxhdXRo
b3I+U2NobWlkdCwgVC48L2F1dGhvcj48YXV0aG9yPkhhcm1vbiwgRC4gTS48L2F1dGhvcj48YXV0
aG9yPktsdWR0a2UsIEUuPC9hdXRob3I+PGF1dGhvcj5NaWNrb3csIEEuPC9hdXRob3I+PGF1dGhv
cj5TaW1oYSwgVi48L2F1dGhvcj48YXV0aG9yPktvcGVja3ksIFMuPC9hdXRob3I+PC9hdXRob3Jz
PjwvY29udHJpYnV0b3JzPjxhdXRoLWFkZHJlc3M+RGVwYXJ0bWVudCBvZiBDYXJkaW92YXNjdWxh
ciBEaXNlYXNlLCBNYXlvIENsaW5pYywgUm9jaGVzdGVyLCBNTiwgVW5pdGVkIFN0YXRlcy4mI3hE
O0RpdmlzaW9uIG9mIEVuZG9jcmlub2xvZ3ksIERpYWJldGVzLCBhbmQgTWV0YWJvbGlzbSwgTWF5
byBDbGluaWMsIFJvY2hlc3RlciwgTU4sIFVuaXRlZCBTdGF0ZXMuPC9hdXRoLWFkZHJlc3M+PHRp
dGxlcz48dGl0bGU+RHJhbWF0aWMgZWxldmF0aW9uIG9mIExETCBjaG9sZXN0ZXJvbCBmcm9tIGtl
dG9nZW5pYy1kaWV0aW5nOiBBIENhc2UgU2VyaWVzPC90aXRsZT48c2Vjb25kYXJ5LXRpdGxlPkFt
IEogUHJldiBDYXJkaW9sPC9zZWNvbmRhcnktdGl0bGU+PC90aXRsZXM+PHBlcmlvZGljYWw+PGZ1
bGwtdGl0bGU+QW0gSiBQcmV2IENhcmRpb2w8L2Z1bGwtdGl0bGU+PC9wZXJpb2RpY2FsPjxwYWdl
cz4xMDA0OTU8L3BhZ2VzPjx2b2x1bWU+MTQ8L3ZvbHVtZT48ZWRpdGlvbj4yMDIzLzA0LzI1PC9l
ZGl0aW9uPjxrZXl3b3Jkcz48a2V5d29yZD5HZW5ldGljPC9rZXl3b3JkPjxrZXl3b3JkPkh5cGVy
Y2hvbGVzdGVyb2xlbWlhPC9rZXl3b3JkPjxrZXl3b3JkPkh5cGVybGlwaWRlbWlhPC9rZXl3b3Jk
PjxrZXl3b3JkPktldG9nZW5pYyBkaWV0PC9rZXl3b3JkPjxrZXl3b3JkPnBlcnNvbmFsIHJlbGF0
aW9uc2hpcHMgdGhhdCBjb3VsZCBoYXZlIGFwcGVhcmVkIHRvIGluZmx1ZW5jZSB0aGUgd29yayBy
ZXBvcnRlZCBpbjwva2V5d29yZD48a2V5d29yZD50aGlzIHBhcGVyLjwva2V5d29yZD48L2tleXdv
cmRzPjxkYXRlcz48eWVhcj4yMDIzPC95ZWFyPjxwdWItZGF0ZXM+PGRhdGU+SnVuPC9kYXRlPjwv
cHViLWRhdGVzPjwvZGF0ZXM+PGlzYm4+MjY2Ni02Njc3IChFbGVjdHJvbmljKSYjeEQ7MjY2Ni02
Njc3IChMaW5raW5nKTwvaXNibj48YWNjZXNzaW9uLW51bT4zNzA5NjE1ODwvYWNjZXNzaW9uLW51
bT48dXJscz48cmVsYXRlZC11cmxzPjx1cmw+aHR0cHM6Ly93d3cubmNiaS5ubG0ubmloLmdvdi9w
dWJtZWQvMzcwOTYxNTg8L3VybD48L3JlbGF0ZWQtdXJscz48L3VybHM+PGN1c3RvbTI+UE1DMTAx
MjE3ODI8L2N1c3RvbTI+PGVsZWN0cm9uaWMtcmVzb3VyY2UtbnVtPjEwLjEwMTYvai5hanBjLjIw
MjMuMTAwNDk1PC9lbGVjdHJvbmljLXJlc291cmNlLW51bT48L3JlY29yZD48L0NpdGU+PENpdGU+
PEF1dGhvcj5Hb2xkYmVyZzwvQXV0aG9yPjxZZWFyPjIwMjE8L1llYXI+PFJlY051bT4yNTI8L1Jl
Y051bT48cmVjb3JkPjxyZWMtbnVtYmVyPjI1MjwvcmVjLW51bWJlcj48Zm9yZWlnbi1rZXlzPjxr
ZXkgYXBwPSJFTiIgZGItaWQ9IndwejV0dnBzNnIwc3htZWR2eGk1ZmF6Y3dkZnRzczA1MHowdCIg
dGltZXN0YW1wPSIxNjE4NDI0MDIwIj4yNTI8L2tleT48L2ZvcmVpZ24ta2V5cz48cmVmLXR5cGUg
bmFtZT0iSm91cm5hbCBBcnRpY2xlIj4xNzwvcmVmLXR5cGU+PGNvbnRyaWJ1dG9ycz48YXV0aG9y
cz48YXV0aG9yPkdvbGRiZXJnLCBJLiBKLjwvYXV0aG9yPjxhdXRob3I+SWJyYWhpbSwgTi48L2F1
dGhvcj48YXV0aG9yPkJyZWRlZmVsZCwgQy48L2F1dGhvcj48YXV0aG9yPkZvbywgUy48L2F1dGhv
cj48YXV0aG9yPkxpbSwgVi48L2F1dGhvcj48YXV0aG9yPkd1dG1hbiwgRC48L2F1dGhvcj48YXV0
aG9yPkh1Z2dpbnMsIEwuIEEuPC9hdXRob3I+PGF1dGhvcj5IZWdlbGUsIFIuIEEuPC9hdXRob3I+
PC9hdXRob3JzPjwvY29udHJpYnV0b3JzPjxhdXRoLWFkZHJlc3M+RGl2aXNpb24gb2YgRW5kb2Ny
aW5vbG9neSwgRGlhYmV0ZXMgYW5kIE1ldGFib2xpc20sIE5ZVSBMYW5nb25lIE1lZGljYWwgQ2Vu
dGVyLCBOZXcgWW9yaywgTlksIFVTQS4gRWxlY3Ryb25pYyBhZGRyZXNzOiBJcmEuR29sZGJlcmdA
bnl1bWMub3JnLiYjeEQ7RGl2aXNpb24gb2YgRW5kb2NyaW5vbG9neSwgRGlhYmV0ZXMgYW5kIE1l
dGFib2xpc20sIE5ZVSBMYW5nb25lIE1lZGljYWwgQ2VudGVyLCBOZXcgWW9yaywgTlksIFVTQS4m
I3hEO1dpbnRocm9wIEVuZG9jcmlub2xvZ3ksIERpYWJldGVzIGFuZCBNZXRhYm9saXNtLCBOWVUg
TG9uZyBJc2xhbmQgU2Nob29sIG9mIE1lZGljaW5lLCBNaW5lb2xhLCBOWSwgVVNBLiYjeEQ7UXVl
ZW5zIENhcmRpb3Zhc2N1bGFyIGFuZCBEaXZpc2lvbiBvZiBDYXJkaW9sb2d5LCBMb25nIElzbGFu
ZCBKZXdpc2ggSG9zcGl0YWwsIEZsdXNoaW5nLCBOWSwgVVNBLiYjeEQ7RGVwYXJ0bWVudCBvZiBF
bWVyZ2VuY3kgTWVkaWNpbmUsIFdhcnJlbiBBbHBlcnQgU2Nob29sIG9mIE1lZGljaW5lLCBQcm92
aWRlbmNlLCBSSSwgVVNBLiYjeEQ7RGVwYXJ0bWVudHMgb2YgTWVkaWNpbmUgYW5kIEJpb2NoZW1p
c3RyeSwgUm9iYXJ0cyBSZXNlYXJjaCBJbnN0aXR1dGUsIFNjaHVsaWNoIFNjaG9vbCBvZiBNZWRp
Y2luZSBhbmQgRGVudGlzdHJ5LCBXZXN0ZXJuIFVuaXZlcnNpdHksIExvbmRvbiwgT04sIENhbmFk
YS48L2F1dGgtYWRkcmVzcz48dGl0bGVzPjx0aXRsZT5LZXRvZ2VuaWMgZGlldHMsIG5vdCBmb3Ig
ZXZlcnlvbmU8L3RpdGxlPjxzZWNvbmRhcnktdGl0bGU+SiBDbGluIExpcGlkb2w8L3NlY29uZGFy
eS10aXRsZT48L3RpdGxlcz48cGVyaW9kaWNhbD48ZnVsbC10aXRsZT5KIENsaW4gTGlwaWRvbDwv
ZnVsbC10aXRsZT48L3BlcmlvZGljYWw+PHBhZ2VzPjYxLTY3PC9wYWdlcz48dm9sdW1lPjE1PC92
b2x1bWU+PG51bWJlcj4xPC9udW1iZXI+PGVkaXRpb24+MjAyMC8xMS8xNzwvZWRpdGlvbj48a2V5
d29yZHM+PGtleXdvcmQ+Q2hvbGVzdGVyb2w8L2tleXdvcmQ+PGtleXdvcmQ+RHlzYmV0YWxpcG9w
cm90ZWluZW1pYTwva2V5d29yZD48a2V5d29yZD5FemV0aW1pYmU8L2tleXdvcmQ+PGtleXdvcmQ+
SHlwZXJsaXBpZGVtaWE8L2tleXdvcmQ+PGtleXdvcmQ+S2V0b2dlbmljIGRpZXQ8L2tleXdvcmQ+
PGtleXdvcmQ+T2Jlc2l0eTwva2V5d29yZD48L2tleXdvcmRzPjxkYXRlcz48eWVhcj4yMDIxPC95
ZWFyPjxwdWItZGF0ZXM+PGRhdGU+SmFuLUZlYjwvZGF0ZT48L3B1Yi1kYXRlcz48L2RhdGVzPjxp
c2JuPjE5MzMtMjg3NCAoUHJpbnQpJiN4RDsxODc2LTQ3ODkgKExpbmtpbmcpPC9pc2JuPjxhY2Nl
c3Npb24tbnVtPjMzMTkxMTk0PC9hY2Nlc3Npb24tbnVtPjx1cmxzPjxyZWxhdGVkLXVybHM+PHVy
bD5odHRwczovL3d3dy5uY2JpLm5sbS5uaWguZ292L3B1Ym1lZC8zMzE5MTE5NDwvdXJsPjwvcmVs
YXRlZC11cmxzPjwvdXJscz48Y3VzdG9tMj5QTUM3ODg3MDI0PC9jdXN0b20yPjxlbGVjdHJvbmlj
LXJlc291cmNlLW51bT4xMC4xMDE2L2ouamFjbC4yMDIwLjEwLjAwNTwvZWxlY3Ryb25pYy1yZXNv
dXJjZS1udW0+PC9yZWNvcmQ+PC9DaXRlPjxDaXRlPjxBdXRob3I+U2NoYWZmZXI8L0F1dGhvcj48
WWVhcj4yMDIxPC9ZZWFyPjxSZWNOdW0+MjkyPC9SZWNOdW0+PHJlY29yZD48cmVjLW51bWJlcj4y
OTI8L3JlYy1udW1iZXI+PGZvcmVpZ24ta2V5cz48a2V5IGFwcD0iRU4iIGRiLWlkPSJ3cHo1dHZw
czZyMHN4bWVkdnhpNWZhemN3ZGZ0c3MwNTB6MHQiIHRpbWVzdGFtcD0iMTcxMTE1NzkxMiI+Mjky
PC9rZXk+PC9mb3JlaWduLWtleXM+PHJlZi10eXBlIG5hbWU9IkpvdXJuYWwgQXJ0aWNsZSI+MTc8
L3JlZi10eXBlPjxjb250cmlidXRvcnM+PGF1dGhvcnM+PGF1dGhvcj5TY2hhZmZlciwgQS4gRS48
L2F1dGhvcj48YXV0aG9yPkQmYXBvcztBbGVzc2lvLCBELiBBLjwvYXV0aG9yPjxhdXRob3I+R3V5
dG9uLCBKLiBSLjwvYXV0aG9yPjwvYXV0aG9ycz48L2NvbnRyaWJ1dG9ycz48YXV0aC1hZGRyZXNz
PkRpdmlzaW9uIG9mIEVuZG9jcmlub2xvZ3ksIE1ldGFib2xpc20sIGFuZCBOdXRyaXRpb24sIERl
cGFydG1lbnQgb2YgTWVkaWNpbmUsIER1a2UgVW5pdmVyc2l0eSBNZWRpY2FsIENlbnRlciwgRHVy
aGFtLCBOQywgVVNBLiYjeEQ7RGl2aXNpb24gb2YgRW5kb2NyaW5vbG9neSwgTWV0YWJvbGlzbSwg
YW5kIE51dHJpdGlvbiwgRGVwYXJ0bWVudCBvZiBNZWRpY2luZSwgRHVrZSBVbml2ZXJzaXR5IE1l
ZGljYWwgQ2VudGVyLCBEdXJoYW0sIE5DLCBVU0EuIEVsZWN0cm9uaWMgYWRkcmVzczogam9obi5n
dXl0b25AZHVrZS5lZHUuPC9hdXRoLWFkZHJlc3M+PHRpdGxlcz48dGl0bGU+RXh0cmVtZSBlbGV2
YXRpb25zIG9mIGxvdy1kZW5zaXR5IGxpcG9wcm90ZWluIGNob2xlc3Rlcm9sIHdpdGggdmVyeSBs
b3cgY2FyYm9oeWRyYXRlLCBoaWdoIGZhdCBkaWV0czwvdGl0bGU+PHNlY29uZGFyeS10aXRsZT5K
IENsaW4gTGlwaWRvbDwvc2Vjb25kYXJ5LXRpdGxlPjwvdGl0bGVzPjxwZXJpb2RpY2FsPjxmdWxs
LXRpdGxlPkogQ2xpbiBMaXBpZG9sPC9mdWxsLXRpdGxlPjwvcGVyaW9kaWNhbD48cGFnZXM+NTI1
LTUyNjwvcGFnZXM+PHZvbHVtZT4xNTwvdm9sdW1lPjxudW1iZXI+MzwvbnVtYmVyPjxlZGl0aW9u
PjIwMjEvMDUvMjY8L2VkaXRpb24+PGtleXdvcmRzPjxrZXl3b3JkPkNhcmJvaHlkcmF0ZXM8L2tl
eXdvcmQ+PGtleXdvcmQ+Q2hvbGVzdGVyb2wsIExETDwva2V5d29yZD48a2V5d29yZD4qRGlldCwg
RmF0LVJlc3RyaWN0ZWQ8L2tleXdvcmQ+PGtleXdvcmQ+KkRpZXQsIEhpZ2gtRmF0L2FkdmVyc2Ug
ZWZmZWN0czwva2V5d29yZD48a2V5d29yZD5IdW1hbnM8L2tleXdvcmQ+PGtleXdvcmQ+VHJpZ2x5
Y2VyaWRlczwva2V5d29yZD48L2tleXdvcmRzPjxkYXRlcz48eWVhcj4yMDIxPC95ZWFyPjxwdWIt
ZGF0ZXM+PGRhdGU+TWF5LUp1bjwvZGF0ZT48L3B1Yi1kYXRlcz48L2RhdGVzPjxpc2JuPjE5MzMt
Mjg3NCAoUHJpbnQpJiN4RDsxODc2LTQ3ODkgKExpbmtpbmcpPC9pc2JuPjxhY2Nlc3Npb24tbnVt
PjM0MDMwOTgxPC9hY2Nlc3Npb24tbnVtPjx1cmxzPjxyZWxhdGVkLXVybHM+PHVybD5odHRwczov
L3d3dy5uY2JpLm5sbS5uaWguZ292L3B1Ym1lZC8zNDAzMDk4MTwvdXJsPjwvcmVsYXRlZC11cmxz
PjwvdXJscz48ZWxlY3Ryb25pYy1yZXNvdXJjZS1udW0+MTAuMTAxNi9qLmphY2wuMjAyMS4wNC4w
MTA8L2VsZWN0cm9uaWMtcmVzb3VyY2UtbnVtPjwvcmVjb3JkPjwvQ2l0ZT48L0VuZE5vdGU+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00A30C8E">
        <w:rPr>
          <w:rFonts w:eastAsia="Arial" w:cs="Arial"/>
          <w:bCs/>
          <w:sz w:val="22"/>
          <w:szCs w:val="22"/>
        </w:rPr>
      </w:r>
      <w:r w:rsidR="00A30C8E">
        <w:rPr>
          <w:rFonts w:eastAsia="Arial" w:cs="Arial"/>
          <w:bCs/>
          <w:sz w:val="22"/>
          <w:szCs w:val="22"/>
        </w:rPr>
        <w:fldChar w:fldCharType="separate"/>
      </w:r>
      <w:r w:rsidR="00DE0704">
        <w:rPr>
          <w:rFonts w:eastAsia="Arial" w:cs="Arial"/>
          <w:bCs/>
          <w:noProof/>
          <w:sz w:val="22"/>
          <w:szCs w:val="22"/>
        </w:rPr>
        <w:t>(256-258)</w:t>
      </w:r>
      <w:r w:rsidR="00A30C8E">
        <w:rPr>
          <w:rFonts w:eastAsia="Arial" w:cs="Arial"/>
          <w:bCs/>
          <w:sz w:val="22"/>
          <w:szCs w:val="22"/>
        </w:rPr>
        <w:fldChar w:fldCharType="end"/>
      </w:r>
      <w:r w:rsidRPr="00685442">
        <w:rPr>
          <w:rFonts w:eastAsia="Arial" w:cs="Arial"/>
          <w:bCs/>
          <w:sz w:val="22"/>
          <w:szCs w:val="22"/>
        </w:rPr>
        <w:t xml:space="preserve">. It should be noted that most of the patients with marked elevations in LDL-C in response to a ketogenic diet had normal LDL-C levels prior to the dietary change </w:t>
      </w:r>
      <w:r w:rsidR="001A6EA3">
        <w:rPr>
          <w:rFonts w:eastAsia="Arial" w:cs="Arial"/>
          <w:bCs/>
          <w:sz w:val="22"/>
          <w:szCs w:val="22"/>
        </w:rPr>
        <w:fldChar w:fldCharType="begin">
          <w:fldData xml:space="preserve">PEVuZE5vdGU+PENpdGU+PEF1dGhvcj5Ob3J3aXR6PC9BdXRob3I+PFllYXI+MjAyMjwvWWVhcj48
UmVjTnVtPjI5MDwvUmVjTnVtPjxEaXNwbGF5VGV4dD4oMjU1KTwvRGlzcGxheVRleHQ+PHJlY29y
ZD48cmVjLW51bWJlcj4yOTA8L3JlYy1udW1iZXI+PGZvcmVpZ24ta2V5cz48a2V5IGFwcD0iRU4i
IGRiLWlkPSJ3cHo1dHZwczZyMHN4bWVkdnhpNWZhemN3ZGZ0c3MwNTB6MHQiIHRpbWVzdGFtcD0i
MTcxMTE1NzY0NCI+MjkwPC9rZXk+PC9mb3JlaWduLWtleXM+PHJlZi10eXBlIG5hbWU9IkpvdXJu
YWwgQXJ0aWNsZSI+MTc8L3JlZi10eXBlPjxjb250cmlidXRvcnM+PGF1dGhvcnM+PGF1dGhvcj5O
b3J3aXR6LCBOLiBHLjwvYXV0aG9yPjxhdXRob3I+TWluZHJ1bSwgTS4gUi48L2F1dGhvcj48YXV0
aG9yPkdpcmFsLCBQLjwvYXV0aG9yPjxhdXRob3I+S29udHVzaCwgQS48L2F1dGhvcj48YXV0aG9y
PlNvdG8tTW90YSwgQS48L2F1dGhvcj48YXV0aG9yPldvb2QsIFQuIFIuPC9hdXRob3I+PGF1dGhv
cj5EJmFwb3M7QWdvc3Rpbm8sIEQuIFAuPC9hdXRob3I+PGF1dGhvcj5NYW51Ym9sdSwgVi4gUy48
L2F1dGhvcj48YXV0aG9yPkJ1ZG9mZiwgTS48L2F1dGhvcj48YXV0aG9yPktyYXVzcywgUi4gTS48
L2F1dGhvcj48L2F1dGhvcnM+PC9jb250cmlidXRvcnM+PGF1dGgtYWRkcmVzcz5IYXJ2YXJkIE1l
ZGljYWwgU2Nob29sLCAyNSBTaGF0dHVjayBTdHJlZXQsIEJvc3RvbiwgTUEgMDIxMTUsIFVTQS4g
RWxlY3Ryb25pYyBhZGRyZXNzOiBuaWNob2xhc19ub3J3aXR6QGhtcy5oYXJ2YXJkLmVkdS4mI3hE
O0RlcGFydG1lbnQgb2YgSW50ZXJuYWwgTWVkaWNpbmUsIERhbGhvdXNpZSBVbml2ZXJzaXR5LCBI
YWxpZmF4LCBOb3ZhIFNjb3RpYSwgQ2FuYWRhLiBFbGVjdHJvbmljIGFkZHJlc3M6IG1pY2hhZWwu
bWluZHJ1bUBuc2hlYWx0aC5jYS4mI3hEO0VuZG9jcmlub2xvZ2llIE1ldGFib2xpc21lIGV0IFBy
ZXZlbnRpb24gQ2FyZGlvdmFzY3VsYWlyZSwgSW5zdGl0dXQgRTNNIGV0IElIVSBDYXJkaW9tZXRh
Ym9saXF1ZSAoSUNBTiksIEhvcGl0YWwgUGl0aWUgU2FscGV0cmllcmUsIFBhcmlzLCBGcmFuY2Uu
IEVsZWN0cm9uaWMgYWRkcmVzczogcGhpbGlwcGUuZ2lyYWxAYXBocC5mci4mI3hEO1NvcmJvbm5l
IFVuaXZlcnNpdGUsIElOU0VSTSwgVW5pdGUgZGUgcmVjaGVyY2hlIHN1ciBsZXMgbWFsYWRpZXMg
Y2FyZGlvdmFzY3VsYWlyZXMsIGxlIG1ldGFib2xpc21lIGV0IGxhIG51dHJpdGlvbiwgSUNBTiwg
Ri03NTAxMyBQYXJpcywgRnJhbmNlLiBFbGVjdHJvbmljIGFkZHJlc3M6IGFuYXRvbC5rb250dXNo
QHNvcmJvbm5lLXVuaXZlcnNpdGUuZnIuJiN4RDtNZXRhYm9saWMgRGlzZWFzZXMgUmVzZWFyY2gg
VW5pdCwgTmF0aW9uYWwgSW5zdGl0dXRlIGZvciBNZWRpY2FsIFNjaWVuY2VzIGFuZCBOdXRyaXRp
b24gU2FsdmFkb3IgWnViaXJhbiwgVGxhbHBhbiwgQ0RNWCwgTWV4aWNvLiBFbGVjdHJvbmljIGFk
ZHJlc3M6IGFkcmlhbi5zb3RvbUBpbmNtbnN6Lm14LiYjeEQ7RGVwYXJ0bWVudCBvZiBQZWRpYXRy
aWNzLCBVbml2ZXJzaXR5IG9mIFdhc2hpbmd0b24gU2Nob29sIG9mIE1lZGljaW5lLCBTZWF0dGxl
LCBXQSA5ODE5NSwgVVNBLiBFbGVjdHJvbmljIGFkZHJlc3M6IHRvbW15cndAdXcuZWR1LiYjeEQ7
RGVwYXJ0bWVudCBvZiBNb2xlY3VsYXIgUGhhcm1hY29sb2d5IGFuZCBQaHlzaW9sb2d5LCBVbml2
ZXJzaXR5IG9mIFNvdXRoIEZsb3JpZGEgTW9yc2FuaSBDb2xsZWdlIG9mIE1lZGljaW5lLCBUYW1w
YSwgRkwgMzM2MTIsIFVTQS4gRWxlY3Ryb25pYyBhZGRyZXNzOiBkZGFnb3N0aUB1c2YuZWR1LiYj
eEQ7THVuZHF1aXN0IEluc3RpdHV0ZSBhdCBIYXJib3ItVUNMQSBNZWRpY2FsIENlbnRlciwgVG9y
cmFuY2UsIENBIDkwNTAyLCBVU0EuIEVsZWN0cm9uaWMgYWRkcmVzczogdmVua2F0Lm1hbnVib2x1
QGx1bmRxdWlzdC5vcmcuJiN4RDtMdW5kcXVpc3QgSW5zdGl0dXRlIGF0IEhhcmJvci1VQ0xBIE1l
ZGljYWwgQ2VudGVyLCBUb3JyYW5jZSwgQ0EgOTA1MDIsIFVTQS4gRWxlY3Ryb25pYyBhZGRyZXNz
OiBtYnVkb2ZmQGx1bmRxdWlzdC5vcmcuJiN4RDtEZXBhcnRtZW50cyBvZiBQZWRpYXRyaWNzIGFu
ZCBNZWRpY2luZSwgVW5pdmVyc2l0eSBvZiBDYWxpZm9ybmlhLCBTYW4gRnJhbmNpc2NvLCBDQSA5
NDE0MywgVVNBLiBFbGVjdHJvbmljIGFkZHJlc3M6IHJvbmFsZC5rcmF1c3NAdWNzZi5lZHUuPC9h
dXRoLWFkZHJlc3M+PHRpdGxlcz48dGl0bGU+RWxldmF0ZWQgTERMLWNob2xlc3Rlcm9sIGxldmVs
cyBhbW9uZyBsZWFuIG1hc3MgaHlwZXItcmVzcG9uZGVycyBvbiBsb3ctY2FyYm9oeWRyYXRlIGtl
dG9nZW5pYyBkaWV0cyBkZXNlcnZlIHVyZ2VudCBjbGluaWNhbCBhdHRlbnRpb24gYW5kIGZ1cnRo
ZXIgcmVzZWFyY2g8L3RpdGxlPjxzZWNvbmRhcnktdGl0bGU+SiBDbGluIExpcGlkb2w8L3NlY29u
ZGFyeS10aXRsZT48L3RpdGxlcz48cGVyaW9kaWNhbD48ZnVsbC10aXRsZT5KIENsaW4gTGlwaWRv
bDwvZnVsbC10aXRsZT48L3BlcmlvZGljYWw+PHBhZ2VzPjc2NS03Njg8L3BhZ2VzPjx2b2x1bWU+
MTY8L3ZvbHVtZT48bnVtYmVyPjY8L251bWJlcj48ZWRpdGlvbj4yMDIyLzExLzEwPC9lZGl0aW9u
PjxrZXl3b3Jkcz48a2V5d29yZD5IdW1hbnM8L2tleXdvcmQ+PGtleXdvcmQ+KkRpZXQsIEtldG9n
ZW5pYzwva2V5d29yZD48a2V5d29yZD5EaWV0LCBDYXJib2h5ZHJhdGUtUmVzdHJpY3RlZDwva2V5
d29yZD48a2V5d29yZD5UcmlnbHljZXJpZGVzPC9rZXl3b3JkPjxrZXl3b3JkPkNob2xlc3Rlcm9s
PC9rZXl3b3JkPjxrZXl3b3JkPkF0dGVudGlvbjwva2V5d29yZD48a2V5d29yZD5DYXJib2h5ZHJh
dGVzPC9rZXl3b3JkPjxrZXl3b3JkPkNob2xlc3Rlcm9sLCBIREw8L2tleXdvcmQ+PGtleXdvcmQ+
QXRoZXJvc2NsZXJvdGljIGNhcmRpb3Zhc2N1bGFyIGRpc2Vhc2U8L2tleXdvcmQ+PGtleXdvcmQ+
Q2FyYm9oeWRyYXRlIHJlc3RyaWN0aW9uPC9rZXl3b3JkPjxrZXl3b3JkPkhETCBjaG9sZXN0ZXJv
bDwva2V5d29yZD48a2V5d29yZD5LZXRvZ2VuaWMgZGlldDwva2V5d29yZD48a2V5d29yZD5MREwg
Y2hvbGVzdGVyb2w8L2tleXdvcmQ+PGtleXdvcmQ+TGVhbiBtYXNzIGh5cGVyLXJlc3BvbmRlcjwv
a2V5d29yZD48a2V5d29yZD5UcmlnbHljZXJpZGVzPC9rZXl3b3JkPjxrZXl3b3JkPmxvdy1jYXJi
b2h5ZHJhdGUgZGlldCBjb29rYm9vazwva2V5d29yZD48a2V5d29yZD5oZSBkb25hdGVzIGFsbCBy
b3lhbHR5IHBheW1lbnRzIHRvIG51dHJpdGlvbjwva2V5d29yZD48a2V5d29yZD5yZXNlYXJjaCBh
bmQgZWR1Y2F0aW9uLiBNUk0gcmVjZWl2ZXMgY29uc3VsdGluZyBmZWVzIGZvciBOb3ZvIE5vcmRp
c2ssIEJhdXNjaDwva2V5d29yZD48a2V5d29yZD5IZWFsdGgsIERleGNvbSwgYW5kIGVkaXRvcmlh
bCBzdXBwb3J0IGZvciBEaWV0IERvY3Rvci4gVFJXIGlzIGEgcGFpZCBzY2llbnRpZmljPC9rZXl3
b3JkPjxrZXl3b3JkPmFkdmlzb3IgZm9yIEhpbnRzYSBQZXJmb3JtYW5jZSwgVGhyaXZhIExMQywg
U2lkZWtpY2sgSGVhbHRoLCBhbmQgUmV3aXJlIEZpdG5lc3MsPC9rZXl3b3JkPjxrZXl3b3JkPmFu
ZCBpcyBhIGZvdW5kaW5nIGRpcmVjdG9yIG9mIHRoZSBCcml0aXNoIFNvY2lldHkgb2YgTGlmZXN0
eWxlIE1lZGljaW5lLiBEUEQgaXM8L2tleXdvcmQ+PGtleXdvcmQ+dGhlIG93bmVyIG9mIEtldG9u
ZSBUZWNobm9sb2dpZXMgTExDLCB3aGljaCBkb2VzIHJlc2VhcmNoIGNvbnN1bHRpbmcgYW5kIHB1
YmxpYzwva2V5d29yZD48a2V5d29yZD5zcGVha2luZyBldmVudHMuIE1CIGhhcyBncmFudCBzdXBw
b3J0IGZyb20gR2VuZXJhbCBFbGVjdHJpYy4gUk1LIGhhcyByZXNlYXJjaDwva2V5d29yZD48a2V5
d29yZD5zdXBwb3J0IGZyb20gUXVlc3QgRGlhZ25vc3RpY3MsIHJlY2VpdmVzIGEgcm95YWx0eSBm
cm9tIExhd3JlbmNlIEJlcmtlbGV5PC9rZXl3b3JkPjxrZXl3b3JkPk5hdGlvbmFsIExhYm9yYXRv
cnkgZm9yIHBhdGVudHMgZm9yIGlvbiBtb2JpbGl0eSBsaXBvcHJvdGVpbiBhbmFseXNpcywgYW5k
IGlzIGE8L2tleXdvcmQ+PGtleXdvcmQ+c2NpZW50aWZpYyBhZHZpc29yIHRvIFZpcnRhIEhlYWx0
aCBhbmQgU2VyYXBoaW5hIFRoZXJhcGV1dGljcy4gT3RoZXIgYXV0aG9ycyAoUEcsPC9rZXl3b3Jk
PjxrZXl3b3JkPkFLLCBBU00sIFZTTSkgZGVjbGFyZSBubyBjb25mbGljdHMuPC9rZXl3b3JkPjwv
a2V5d29yZHM+PGRhdGVzPjx5ZWFyPjIwMjI8L3llYXI+PHB1Yi1kYXRlcz48ZGF0ZT5Ob3YtRGVj
PC9kYXRlPjwvcHViLWRhdGVzPjwvZGF0ZXM+PGlzYm4+MTkzMy0yODc0IChQcmludCkmI3hEOzE4
NzYtNDc4OSAoTGlua2luZyk8L2lzYm4+PGFjY2Vzc2lvbi1udW0+MzYzNTE4NDk8L2FjY2Vzc2lv
bi1udW0+PHVybHM+PHJlbGF0ZWQtdXJscz48dXJsPmh0dHBzOi8vd3d3Lm5jYmkubmxtLm5paC5n
b3YvcHVibWVkLzM2MzUxODQ5PC91cmw+PC9yZWxhdGVkLXVybHM+PC91cmxzPjxlbGVjdHJvbmlj
LXJlc291cmNlLW51bT4xMC4xMDE2L2ouamFjbC4yMDIyLjEwLjAxMDwvZWxlY3Ryb25pYy1yZXNv
dXJjZS1udW0+PC9yZWNvcmQ+PC9DaXRlPjwvRW5kTm90ZT4A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PEVuZE5vdGU+PENpdGU+PEF1dGhvcj5Ob3J3aXR6PC9BdXRob3I+PFllYXI+MjAyMjwvWWVhcj48
UmVjTnVtPjI5MDwvUmVjTnVtPjxEaXNwbGF5VGV4dD4oMjU1KTwvRGlzcGxheVRleHQ+PHJlY29y
ZD48cmVjLW51bWJlcj4yOTA8L3JlYy1udW1iZXI+PGZvcmVpZ24ta2V5cz48a2V5IGFwcD0iRU4i
IGRiLWlkPSJ3cHo1dHZwczZyMHN4bWVkdnhpNWZhemN3ZGZ0c3MwNTB6MHQiIHRpbWVzdGFtcD0i
MTcxMTE1NzY0NCI+MjkwPC9rZXk+PC9mb3JlaWduLWtleXM+PHJlZi10eXBlIG5hbWU9IkpvdXJu
YWwgQXJ0aWNsZSI+MTc8L3JlZi10eXBlPjxjb250cmlidXRvcnM+PGF1dGhvcnM+PGF1dGhvcj5O
b3J3aXR6LCBOLiBHLjwvYXV0aG9yPjxhdXRob3I+TWluZHJ1bSwgTS4gUi48L2F1dGhvcj48YXV0
aG9yPkdpcmFsLCBQLjwvYXV0aG9yPjxhdXRob3I+S29udHVzaCwgQS48L2F1dGhvcj48YXV0aG9y
PlNvdG8tTW90YSwgQS48L2F1dGhvcj48YXV0aG9yPldvb2QsIFQuIFIuPC9hdXRob3I+PGF1dGhv
cj5EJmFwb3M7QWdvc3Rpbm8sIEQuIFAuPC9hdXRob3I+PGF1dGhvcj5NYW51Ym9sdSwgVi4gUy48
L2F1dGhvcj48YXV0aG9yPkJ1ZG9mZiwgTS48L2F1dGhvcj48YXV0aG9yPktyYXVzcywgUi4gTS48
L2F1dGhvcj48L2F1dGhvcnM+PC9jb250cmlidXRvcnM+PGF1dGgtYWRkcmVzcz5IYXJ2YXJkIE1l
ZGljYWwgU2Nob29sLCAyNSBTaGF0dHVjayBTdHJlZXQsIEJvc3RvbiwgTUEgMDIxMTUsIFVTQS4g
RWxlY3Ryb25pYyBhZGRyZXNzOiBuaWNob2xhc19ub3J3aXR6QGhtcy5oYXJ2YXJkLmVkdS4mI3hE
O0RlcGFydG1lbnQgb2YgSW50ZXJuYWwgTWVkaWNpbmUsIERhbGhvdXNpZSBVbml2ZXJzaXR5LCBI
YWxpZmF4LCBOb3ZhIFNjb3RpYSwgQ2FuYWRhLiBFbGVjdHJvbmljIGFkZHJlc3M6IG1pY2hhZWwu
bWluZHJ1bUBuc2hlYWx0aC5jYS4mI3hEO0VuZG9jcmlub2xvZ2llIE1ldGFib2xpc21lIGV0IFBy
ZXZlbnRpb24gQ2FyZGlvdmFzY3VsYWlyZSwgSW5zdGl0dXQgRTNNIGV0IElIVSBDYXJkaW9tZXRh
Ym9saXF1ZSAoSUNBTiksIEhvcGl0YWwgUGl0aWUgU2FscGV0cmllcmUsIFBhcmlzLCBGcmFuY2Uu
IEVsZWN0cm9uaWMgYWRkcmVzczogcGhpbGlwcGUuZ2lyYWxAYXBocC5mci4mI3hEO1NvcmJvbm5l
IFVuaXZlcnNpdGUsIElOU0VSTSwgVW5pdGUgZGUgcmVjaGVyY2hlIHN1ciBsZXMgbWFsYWRpZXMg
Y2FyZGlvdmFzY3VsYWlyZXMsIGxlIG1ldGFib2xpc21lIGV0IGxhIG51dHJpdGlvbiwgSUNBTiwg
Ri03NTAxMyBQYXJpcywgRnJhbmNlLiBFbGVjdHJvbmljIGFkZHJlc3M6IGFuYXRvbC5rb250dXNo
QHNvcmJvbm5lLXVuaXZlcnNpdGUuZnIuJiN4RDtNZXRhYm9saWMgRGlzZWFzZXMgUmVzZWFyY2gg
VW5pdCwgTmF0aW9uYWwgSW5zdGl0dXRlIGZvciBNZWRpY2FsIFNjaWVuY2VzIGFuZCBOdXRyaXRp
b24gU2FsdmFkb3IgWnViaXJhbiwgVGxhbHBhbiwgQ0RNWCwgTWV4aWNvLiBFbGVjdHJvbmljIGFk
ZHJlc3M6IGFkcmlhbi5zb3RvbUBpbmNtbnN6Lm14LiYjeEQ7RGVwYXJ0bWVudCBvZiBQZWRpYXRy
aWNzLCBVbml2ZXJzaXR5IG9mIFdhc2hpbmd0b24gU2Nob29sIG9mIE1lZGljaW5lLCBTZWF0dGxl
LCBXQSA5ODE5NSwgVVNBLiBFbGVjdHJvbmljIGFkZHJlc3M6IHRvbW15cndAdXcuZWR1LiYjeEQ7
RGVwYXJ0bWVudCBvZiBNb2xlY3VsYXIgUGhhcm1hY29sb2d5IGFuZCBQaHlzaW9sb2d5LCBVbml2
ZXJzaXR5IG9mIFNvdXRoIEZsb3JpZGEgTW9yc2FuaSBDb2xsZWdlIG9mIE1lZGljaW5lLCBUYW1w
YSwgRkwgMzM2MTIsIFVTQS4gRWxlY3Ryb25pYyBhZGRyZXNzOiBkZGFnb3N0aUB1c2YuZWR1LiYj
eEQ7THVuZHF1aXN0IEluc3RpdHV0ZSBhdCBIYXJib3ItVUNMQSBNZWRpY2FsIENlbnRlciwgVG9y
cmFuY2UsIENBIDkwNTAyLCBVU0EuIEVsZWN0cm9uaWMgYWRkcmVzczogdmVua2F0Lm1hbnVib2x1
QGx1bmRxdWlzdC5vcmcuJiN4RDtMdW5kcXVpc3QgSW5zdGl0dXRlIGF0IEhhcmJvci1VQ0xBIE1l
ZGljYWwgQ2VudGVyLCBUb3JyYW5jZSwgQ0EgOTA1MDIsIFVTQS4gRWxlY3Ryb25pYyBhZGRyZXNz
OiBtYnVkb2ZmQGx1bmRxdWlzdC5vcmcuJiN4RDtEZXBhcnRtZW50cyBvZiBQZWRpYXRyaWNzIGFu
ZCBNZWRpY2luZSwgVW5pdmVyc2l0eSBvZiBDYWxpZm9ybmlhLCBTYW4gRnJhbmNpc2NvLCBDQSA5
NDE0MywgVVNBLiBFbGVjdHJvbmljIGFkZHJlc3M6IHJvbmFsZC5rcmF1c3NAdWNzZi5lZHUuPC9h
dXRoLWFkZHJlc3M+PHRpdGxlcz48dGl0bGU+RWxldmF0ZWQgTERMLWNob2xlc3Rlcm9sIGxldmVs
cyBhbW9uZyBsZWFuIG1hc3MgaHlwZXItcmVzcG9uZGVycyBvbiBsb3ctY2FyYm9oeWRyYXRlIGtl
dG9nZW5pYyBkaWV0cyBkZXNlcnZlIHVyZ2VudCBjbGluaWNhbCBhdHRlbnRpb24gYW5kIGZ1cnRo
ZXIgcmVzZWFyY2g8L3RpdGxlPjxzZWNvbmRhcnktdGl0bGU+SiBDbGluIExpcGlkb2w8L3NlY29u
ZGFyeS10aXRsZT48L3RpdGxlcz48cGVyaW9kaWNhbD48ZnVsbC10aXRsZT5KIENsaW4gTGlwaWRv
bDwvZnVsbC10aXRsZT48L3BlcmlvZGljYWw+PHBhZ2VzPjc2NS03Njg8L3BhZ2VzPjx2b2x1bWU+
MTY8L3ZvbHVtZT48bnVtYmVyPjY8L251bWJlcj48ZWRpdGlvbj4yMDIyLzExLzEwPC9lZGl0aW9u
PjxrZXl3b3Jkcz48a2V5d29yZD5IdW1hbnM8L2tleXdvcmQ+PGtleXdvcmQ+KkRpZXQsIEtldG9n
ZW5pYzwva2V5d29yZD48a2V5d29yZD5EaWV0LCBDYXJib2h5ZHJhdGUtUmVzdHJpY3RlZDwva2V5
d29yZD48a2V5d29yZD5UcmlnbHljZXJpZGVzPC9rZXl3b3JkPjxrZXl3b3JkPkNob2xlc3Rlcm9s
PC9rZXl3b3JkPjxrZXl3b3JkPkF0dGVudGlvbjwva2V5d29yZD48a2V5d29yZD5DYXJib2h5ZHJh
dGVzPC9rZXl3b3JkPjxrZXl3b3JkPkNob2xlc3Rlcm9sLCBIREw8L2tleXdvcmQ+PGtleXdvcmQ+
QXRoZXJvc2NsZXJvdGljIGNhcmRpb3Zhc2N1bGFyIGRpc2Vhc2U8L2tleXdvcmQ+PGtleXdvcmQ+
Q2FyYm9oeWRyYXRlIHJlc3RyaWN0aW9uPC9rZXl3b3JkPjxrZXl3b3JkPkhETCBjaG9sZXN0ZXJv
bDwva2V5d29yZD48a2V5d29yZD5LZXRvZ2VuaWMgZGlldDwva2V5d29yZD48a2V5d29yZD5MREwg
Y2hvbGVzdGVyb2w8L2tleXdvcmQ+PGtleXdvcmQ+TGVhbiBtYXNzIGh5cGVyLXJlc3BvbmRlcjwv
a2V5d29yZD48a2V5d29yZD5UcmlnbHljZXJpZGVzPC9rZXl3b3JkPjxrZXl3b3JkPmxvdy1jYXJi
b2h5ZHJhdGUgZGlldCBjb29rYm9vazwva2V5d29yZD48a2V5d29yZD5oZSBkb25hdGVzIGFsbCBy
b3lhbHR5IHBheW1lbnRzIHRvIG51dHJpdGlvbjwva2V5d29yZD48a2V5d29yZD5yZXNlYXJjaCBh
bmQgZWR1Y2F0aW9uLiBNUk0gcmVjZWl2ZXMgY29uc3VsdGluZyBmZWVzIGZvciBOb3ZvIE5vcmRp
c2ssIEJhdXNjaDwva2V5d29yZD48a2V5d29yZD5IZWFsdGgsIERleGNvbSwgYW5kIGVkaXRvcmlh
bCBzdXBwb3J0IGZvciBEaWV0IERvY3Rvci4gVFJXIGlzIGEgcGFpZCBzY2llbnRpZmljPC9rZXl3
b3JkPjxrZXl3b3JkPmFkdmlzb3IgZm9yIEhpbnRzYSBQZXJmb3JtYW5jZSwgVGhyaXZhIExMQywg
U2lkZWtpY2sgSGVhbHRoLCBhbmQgUmV3aXJlIEZpdG5lc3MsPC9rZXl3b3JkPjxrZXl3b3JkPmFu
ZCBpcyBhIGZvdW5kaW5nIGRpcmVjdG9yIG9mIHRoZSBCcml0aXNoIFNvY2lldHkgb2YgTGlmZXN0
eWxlIE1lZGljaW5lLiBEUEQgaXM8L2tleXdvcmQ+PGtleXdvcmQ+dGhlIG93bmVyIG9mIEtldG9u
ZSBUZWNobm9sb2dpZXMgTExDLCB3aGljaCBkb2VzIHJlc2VhcmNoIGNvbnN1bHRpbmcgYW5kIHB1
YmxpYzwva2V5d29yZD48a2V5d29yZD5zcGVha2luZyBldmVudHMuIE1CIGhhcyBncmFudCBzdXBw
b3J0IGZyb20gR2VuZXJhbCBFbGVjdHJpYy4gUk1LIGhhcyByZXNlYXJjaDwva2V5d29yZD48a2V5
d29yZD5zdXBwb3J0IGZyb20gUXVlc3QgRGlhZ25vc3RpY3MsIHJlY2VpdmVzIGEgcm95YWx0eSBm
cm9tIExhd3JlbmNlIEJlcmtlbGV5PC9rZXl3b3JkPjxrZXl3b3JkPk5hdGlvbmFsIExhYm9yYXRv
cnkgZm9yIHBhdGVudHMgZm9yIGlvbiBtb2JpbGl0eSBsaXBvcHJvdGVpbiBhbmFseXNpcywgYW5k
IGlzIGE8L2tleXdvcmQ+PGtleXdvcmQ+c2NpZW50aWZpYyBhZHZpc29yIHRvIFZpcnRhIEhlYWx0
aCBhbmQgU2VyYXBoaW5hIFRoZXJhcGV1dGljcy4gT3RoZXIgYXV0aG9ycyAoUEcsPC9rZXl3b3Jk
PjxrZXl3b3JkPkFLLCBBU00sIFZTTSkgZGVjbGFyZSBubyBjb25mbGljdHMuPC9rZXl3b3JkPjwv
a2V5d29yZHM+PGRhdGVzPjx5ZWFyPjIwMjI8L3llYXI+PHB1Yi1kYXRlcz48ZGF0ZT5Ob3YtRGVj
PC9kYXRlPjwvcHViLWRhdGVzPjwvZGF0ZXM+PGlzYm4+MTkzMy0yODc0IChQcmludCkmI3hEOzE4
NzYtNDc4OSAoTGlua2luZyk8L2lzYm4+PGFjY2Vzc2lvbi1udW0+MzYzNTE4NDk8L2FjY2Vzc2lv
bi1udW0+PHVybHM+PHJlbGF0ZWQtdXJscz48dXJsPmh0dHBzOi8vd3d3Lm5jYmkubmxtLm5paC5n
b3YvcHVibWVkLzM2MzUxODQ5PC91cmw+PC9yZWxhdGVkLXVybHM+PC91cmxzPjxlbGVjdHJvbmlj
LXJlc291cmNlLW51bT4xMC4xMDE2L2ouamFjbC4yMDIyLjEwLjAxMDwvZWxlY3Ryb25pYy1yZXNv
dXJjZS1udW0+PC9yZWNvcmQ+PC9DaXRlPjwvRW5kTm90ZT4A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001A6EA3">
        <w:rPr>
          <w:rFonts w:eastAsia="Arial" w:cs="Arial"/>
          <w:bCs/>
          <w:sz w:val="22"/>
          <w:szCs w:val="22"/>
        </w:rPr>
      </w:r>
      <w:r w:rsidR="001A6EA3">
        <w:rPr>
          <w:rFonts w:eastAsia="Arial" w:cs="Arial"/>
          <w:bCs/>
          <w:sz w:val="22"/>
          <w:szCs w:val="22"/>
        </w:rPr>
        <w:fldChar w:fldCharType="separate"/>
      </w:r>
      <w:r w:rsidR="00DE0704">
        <w:rPr>
          <w:rFonts w:eastAsia="Arial" w:cs="Arial"/>
          <w:bCs/>
          <w:noProof/>
          <w:sz w:val="22"/>
          <w:szCs w:val="22"/>
        </w:rPr>
        <w:t>(255)</w:t>
      </w:r>
      <w:r w:rsidR="001A6EA3">
        <w:rPr>
          <w:rFonts w:eastAsia="Arial" w:cs="Arial"/>
          <w:bCs/>
          <w:sz w:val="22"/>
          <w:szCs w:val="22"/>
        </w:rPr>
        <w:fldChar w:fldCharType="end"/>
      </w:r>
      <w:r w:rsidRPr="00685442">
        <w:rPr>
          <w:rFonts w:eastAsia="Arial" w:cs="Arial"/>
          <w:bCs/>
          <w:sz w:val="22"/>
          <w:szCs w:val="22"/>
        </w:rPr>
        <w:t>.</w:t>
      </w:r>
    </w:p>
    <w:p w14:paraId="418B6533" w14:textId="77777777" w:rsidR="00685442" w:rsidRPr="00685442" w:rsidRDefault="00685442" w:rsidP="00685442">
      <w:pPr>
        <w:spacing w:after="0" w:line="276" w:lineRule="auto"/>
        <w:rPr>
          <w:rFonts w:eastAsia="Arial" w:cs="Arial"/>
          <w:bCs/>
          <w:sz w:val="22"/>
          <w:szCs w:val="22"/>
        </w:rPr>
      </w:pPr>
    </w:p>
    <w:p w14:paraId="587271A0" w14:textId="28E46A3E" w:rsidR="001A6EA3" w:rsidRPr="00281371" w:rsidRDefault="00685442" w:rsidP="001A6EA3">
      <w:pPr>
        <w:spacing w:after="0" w:line="276" w:lineRule="auto"/>
        <w:rPr>
          <w:rFonts w:eastAsia="Arial" w:cs="Arial"/>
          <w:bCs/>
          <w:sz w:val="22"/>
          <w:szCs w:val="22"/>
        </w:rPr>
      </w:pPr>
      <w:r w:rsidRPr="00685442">
        <w:rPr>
          <w:rFonts w:eastAsia="Arial" w:cs="Arial"/>
          <w:bCs/>
          <w:sz w:val="22"/>
          <w:szCs w:val="22"/>
        </w:rPr>
        <w:t xml:space="preserve">Many of the individuals who develop marked increases in LDL-C on a very low carbohydrate ketogenic diet have low </w:t>
      </w:r>
      <w:r w:rsidR="005A1A0E">
        <w:rPr>
          <w:rFonts w:eastAsia="Arial" w:cs="Arial"/>
          <w:bCs/>
          <w:sz w:val="22"/>
          <w:szCs w:val="22"/>
        </w:rPr>
        <w:t>TG</w:t>
      </w:r>
      <w:r w:rsidRPr="00685442">
        <w:rPr>
          <w:rFonts w:eastAsia="Arial" w:cs="Arial"/>
          <w:bCs/>
          <w:sz w:val="22"/>
          <w:szCs w:val="22"/>
        </w:rPr>
        <w:t xml:space="preserve"> levels, elevated HDL-C levels, and are thin </w:t>
      </w:r>
      <w:r w:rsidR="001A6EA3">
        <w:rPr>
          <w:rFonts w:eastAsia="Arial" w:cs="Arial"/>
          <w:bCs/>
          <w:sz w:val="22"/>
          <w:szCs w:val="22"/>
        </w:rPr>
        <w:fldChar w:fldCharType="begin">
          <w:fldData xml:space="preserve">PEVuZE5vdGU+PENpdGU+PEF1dGhvcj5Ob3J3aXR6PC9BdXRob3I+PFllYXI+MjAyMjwvWWVhcj48
UmVjTnVtPjI5MDwvUmVjTnVtPjxEaXNwbGF5VGV4dD4oMjUzLDI1NSk8L0Rpc3BsYXlUZXh0Pjxy
ZWNvcmQ+PHJlYy1udW1iZXI+MjkwPC9yZWMtbnVtYmVyPjxmb3JlaWduLWtleXM+PGtleSBhcHA9
IkVOIiBkYi1pZD0id3B6NXR2cHM2cjBzeG1lZHZ4aTVmYXpjd2RmdHNzMDUwejB0IiB0aW1lc3Rh
bXA9IjE3MTExNTc2NDQiPjI5MDwva2V5PjwvZm9yZWlnbi1rZXlzPjxyZWYtdHlwZSBuYW1lPSJK
b3VybmFsIEFydGljbGUiPjE3PC9yZWYtdHlwZT48Y29udHJpYnV0b3JzPjxhdXRob3JzPjxhdXRo
b3I+Tm9yd2l0eiwgTi4gRy48L2F1dGhvcj48YXV0aG9yPk1pbmRydW0sIE0uIFIuPC9hdXRob3I+
PGF1dGhvcj5HaXJhbCwgUC48L2F1dGhvcj48YXV0aG9yPktvbnR1c2gsIEEuPC9hdXRob3I+PGF1
dGhvcj5Tb3RvLU1vdGEsIEEuPC9hdXRob3I+PGF1dGhvcj5Xb29kLCBULiBSLjwvYXV0aG9yPjxh
dXRob3I+RCZhcG9zO0Fnb3N0aW5vLCBELiBQLjwvYXV0aG9yPjxhdXRob3I+TWFudWJvbHUsIFYu
IFMuPC9hdXRob3I+PGF1dGhvcj5CdWRvZmYsIE0uPC9hdXRob3I+PGF1dGhvcj5LcmF1c3MsIFIu
IE0uPC9hdXRob3I+PC9hdXRob3JzPjwvY29udHJpYnV0b3JzPjxhdXRoLWFkZHJlc3M+SGFydmFy
ZCBNZWRpY2FsIFNjaG9vbCwgMjUgU2hhdHR1Y2sgU3RyZWV0LCBCb3N0b24sIE1BIDAyMTE1LCBV
U0EuIEVsZWN0cm9uaWMgYWRkcmVzczogbmljaG9sYXNfbm9yd2l0ekBobXMuaGFydmFyZC5lZHUu
JiN4RDtEZXBhcnRtZW50IG9mIEludGVybmFsIE1lZGljaW5lLCBEYWxob3VzaWUgVW5pdmVyc2l0
eSwgSGFsaWZheCwgTm92YSBTY290aWEsIENhbmFkYS4gRWxlY3Ryb25pYyBhZGRyZXNzOiBtaWNo
YWVsLm1pbmRydW1AbnNoZWFsdGguY2EuJiN4RDtFbmRvY3Jpbm9sb2dpZSBNZXRhYm9saXNtZSBl
dCBQcmV2ZW50aW9uIENhcmRpb3Zhc2N1bGFpcmUsIEluc3RpdHV0IEUzTSBldCBJSFUgQ2FyZGlv
bWV0YWJvbGlxdWUgKElDQU4pLCBIb3BpdGFsIFBpdGllIFNhbHBldHJpZXJlLCBQYXJpcywgRnJh
bmNlLiBFbGVjdHJvbmljIGFkZHJlc3M6IHBoaWxpcHBlLmdpcmFsQGFwaHAuZnIuJiN4RDtTb3Ji
b25uZSBVbml2ZXJzaXRlLCBJTlNFUk0sIFVuaXRlIGRlIHJlY2hlcmNoZSBzdXIgbGVzIG1hbGFk
aWVzIGNhcmRpb3Zhc2N1bGFpcmVzLCBsZSBtZXRhYm9saXNtZSBldCBsYSBudXRyaXRpb24sIElD
QU4sIEYtNzUwMTMgUGFyaXMsIEZyYW5jZS4gRWxlY3Ryb25pYyBhZGRyZXNzOiBhbmF0b2wua29u
dHVzaEBzb3Jib25uZS11bml2ZXJzaXRlLmZyLiYjeEQ7TWV0YWJvbGljIERpc2Vhc2VzIFJlc2Vh
cmNoIFVuaXQsIE5hdGlvbmFsIEluc3RpdHV0ZSBmb3IgTWVkaWNhbCBTY2llbmNlcyBhbmQgTnV0
cml0aW9uIFNhbHZhZG9yIFp1YmlyYW4sIFRsYWxwYW4sIENETVgsIE1leGljby4gRWxlY3Ryb25p
YyBhZGRyZXNzOiBhZHJpYW4uc290b21AaW5jbW5zei5teC4mI3hEO0RlcGFydG1lbnQgb2YgUGVk
aWF0cmljcywgVW5pdmVyc2l0eSBvZiBXYXNoaW5ndG9uIFNjaG9vbCBvZiBNZWRpY2luZSwgU2Vh
dHRsZSwgV0EgOTgxOTUsIFVTQS4gRWxlY3Ryb25pYyBhZGRyZXNzOiB0b21teXJ3QHV3LmVkdS4m
I3hEO0RlcGFydG1lbnQgb2YgTW9sZWN1bGFyIFBoYXJtYWNvbG9neSBhbmQgUGh5c2lvbG9neSwg
VW5pdmVyc2l0eSBvZiBTb3V0aCBGbG9yaWRhIE1vcnNhbmkgQ29sbGVnZSBvZiBNZWRpY2luZSwg
VGFtcGEsIEZMIDMzNjEyLCBVU0EuIEVsZWN0cm9uaWMgYWRkcmVzczogZGRhZ29zdGlAdXNmLmVk
dS4mI3hEO0x1bmRxdWlzdCBJbnN0aXR1dGUgYXQgSGFyYm9yLVVDTEEgTWVkaWNhbCBDZW50ZXIs
IFRvcnJhbmNlLCBDQSA5MDUwMiwgVVNBLiBFbGVjdHJvbmljIGFkZHJlc3M6IHZlbmthdC5tYW51
Ym9sdUBsdW5kcXVpc3Qub3JnLiYjeEQ7THVuZHF1aXN0IEluc3RpdHV0ZSBhdCBIYXJib3ItVUNM
QSBNZWRpY2FsIENlbnRlciwgVG9ycmFuY2UsIENBIDkwNTAyLCBVU0EuIEVsZWN0cm9uaWMgYWRk
cmVzczogbWJ1ZG9mZkBsdW5kcXVpc3Qub3JnLiYjeEQ7RGVwYXJ0bWVudHMgb2YgUGVkaWF0cmlj
cyBhbmQgTWVkaWNpbmUsIFVuaXZlcnNpdHkgb2YgQ2FsaWZvcm5pYSwgU2FuIEZyYW5jaXNjbywg
Q0EgOTQxNDMsIFVTQS4gRWxlY3Ryb25pYyBhZGRyZXNzOiByb25hbGQua3JhdXNzQHVjc2YuZWR1
LjwvYXV0aC1hZGRyZXNzPjx0aXRsZXM+PHRpdGxlPkVsZXZhdGVkIExETC1jaG9sZXN0ZXJvbCBs
ZXZlbHMgYW1vbmcgbGVhbiBtYXNzIGh5cGVyLXJlc3BvbmRlcnMgb24gbG93LWNhcmJvaHlkcmF0
ZSBrZXRvZ2VuaWMgZGlldHMgZGVzZXJ2ZSB1cmdlbnQgY2xpbmljYWwgYXR0ZW50aW9uIGFuZCBm
dXJ0aGVyIHJlc2VhcmNoPC90aXRsZT48c2Vjb25kYXJ5LXRpdGxlPkogQ2xpbiBMaXBpZG9sPC9z
ZWNvbmRhcnktdGl0bGU+PC90aXRsZXM+PHBlcmlvZGljYWw+PGZ1bGwtdGl0bGU+SiBDbGluIExp
cGlkb2w8L2Z1bGwtdGl0bGU+PC9wZXJpb2RpY2FsPjxwYWdlcz43NjUtNzY4PC9wYWdlcz48dm9s
dW1lPjE2PC92b2x1bWU+PG51bWJlcj42PC9udW1iZXI+PGVkaXRpb24+MjAyMi8xMS8xMDwvZWRp
dGlvbj48a2V5d29yZHM+PGtleXdvcmQ+SHVtYW5zPC9rZXl3b3JkPjxrZXl3b3JkPipEaWV0LCBL
ZXRvZ2VuaWM8L2tleXdvcmQ+PGtleXdvcmQ+RGlldCwgQ2FyYm9oeWRyYXRlLVJlc3RyaWN0ZWQ8
L2tleXdvcmQ+PGtleXdvcmQ+VHJpZ2x5Y2VyaWRlczwva2V5d29yZD48a2V5d29yZD5DaG9sZXN0
ZXJvbDwva2V5d29yZD48a2V5d29yZD5BdHRlbnRpb248L2tleXdvcmQ+PGtleXdvcmQ+Q2FyYm9o
eWRyYXRlczwva2V5d29yZD48a2V5d29yZD5DaG9sZXN0ZXJvbCwgSERMPC9rZXl3b3JkPjxrZXl3
b3JkPkF0aGVyb3NjbGVyb3RpYyBjYXJkaW92YXNjdWxhciBkaXNlYXNlPC9rZXl3b3JkPjxrZXl3
b3JkPkNhcmJvaHlkcmF0ZSByZXN0cmljdGlvbjwva2V5d29yZD48a2V5d29yZD5IREwgY2hvbGVz
dGVyb2w8L2tleXdvcmQ+PGtleXdvcmQ+S2V0b2dlbmljIGRpZXQ8L2tleXdvcmQ+PGtleXdvcmQ+
TERMIGNob2xlc3Rlcm9sPC9rZXl3b3JkPjxrZXl3b3JkPkxlYW4gbWFzcyBoeXBlci1yZXNwb25k
ZXI8L2tleXdvcmQ+PGtleXdvcmQ+VHJpZ2x5Y2VyaWRlczwva2V5d29yZD48a2V5d29yZD5sb3ct
Y2FyYm9oeWRyYXRlIGRpZXQgY29va2Jvb2s8L2tleXdvcmQ+PGtleXdvcmQ+aGUgZG9uYXRlcyBh
bGwgcm95YWx0eSBwYXltZW50cyB0byBudXRyaXRpb248L2tleXdvcmQ+PGtleXdvcmQ+cmVzZWFy
Y2ggYW5kIGVkdWNhdGlvbi4gTVJNIHJlY2VpdmVzIGNvbnN1bHRpbmcgZmVlcyBmb3IgTm92byBO
b3JkaXNrLCBCYXVzY2g8L2tleXdvcmQ+PGtleXdvcmQ+SGVhbHRoLCBEZXhjb20sIGFuZCBlZGl0
b3JpYWwgc3VwcG9ydCBmb3IgRGlldCBEb2N0b3IuIFRSVyBpcyBhIHBhaWQgc2NpZW50aWZpYzwv
a2V5d29yZD48a2V5d29yZD5hZHZpc29yIGZvciBIaW50c2EgUGVyZm9ybWFuY2UsIFRocml2YSBM
TEMsIFNpZGVraWNrIEhlYWx0aCwgYW5kIFJld2lyZSBGaXRuZXNzLDwva2V5d29yZD48a2V5d29y
ZD5hbmQgaXMgYSBmb3VuZGluZyBkaXJlY3RvciBvZiB0aGUgQnJpdGlzaCBTb2NpZXR5IG9mIExp
ZmVzdHlsZSBNZWRpY2luZS4gRFBEIGlzPC9rZXl3b3JkPjxrZXl3b3JkPnRoZSBvd25lciBvZiBL
ZXRvbmUgVGVjaG5vbG9naWVzIExMQywgd2hpY2ggZG9lcyByZXNlYXJjaCBjb25zdWx0aW5nIGFu
ZCBwdWJsaWM8L2tleXdvcmQ+PGtleXdvcmQ+c3BlYWtpbmcgZXZlbnRzLiBNQiBoYXMgZ3JhbnQg
c3VwcG9ydCBmcm9tIEdlbmVyYWwgRWxlY3RyaWMuIFJNSyBoYXMgcmVzZWFyY2g8L2tleXdvcmQ+
PGtleXdvcmQ+c3VwcG9ydCBmcm9tIFF1ZXN0IERpYWdub3N0aWNzLCByZWNlaXZlcyBhIHJveWFs
dHkgZnJvbSBMYXdyZW5jZSBCZXJrZWxleTwva2V5d29yZD48a2V5d29yZD5OYXRpb25hbCBMYWJv
cmF0b3J5IGZvciBwYXRlbnRzIGZvciBpb24gbW9iaWxpdHkgbGlwb3Byb3RlaW4gYW5hbHlzaXMs
IGFuZCBpcyBhPC9rZXl3b3JkPjxrZXl3b3JkPnNjaWVudGlmaWMgYWR2aXNvciB0byBWaXJ0YSBI
ZWFsdGggYW5kIFNlcmFwaGluYSBUaGVyYXBldXRpY3MuIE90aGVyIGF1dGhvcnMgKFBHLDwva2V5
d29yZD48a2V5d29yZD5BSywgQVNNLCBWU00pIGRlY2xhcmUgbm8gY29uZmxpY3RzLjwva2V5d29y
ZD48L2tleXdvcmRzPjxkYXRlcz48eWVhcj4yMDIyPC95ZWFyPjxwdWItZGF0ZXM+PGRhdGU+Tm92
LURlYzwvZGF0ZT48L3B1Yi1kYXRlcz48L2RhdGVzPjxpc2JuPjE5MzMtMjg3NCAoUHJpbnQpJiN4
RDsxODc2LTQ3ODkgKExpbmtpbmcpPC9pc2JuPjxhY2Nlc3Npb24tbnVtPjM2MzUxODQ5PC9hY2Nl
c3Npb24tbnVtPjx1cmxzPjxyZWxhdGVkLXVybHM+PHVybD5odHRwczovL3d3dy5uY2JpLm5sbS5u
aWguZ292L3B1Ym1lZC8zNjM1MTg0OTwvdXJsPjwvcmVsYXRlZC11cmxzPjwvdXJscz48ZWxlY3Ry
b25pYy1yZXNvdXJjZS1udW0+MTAuMTAxNi9qLmphY2wuMjAyMi4xMC4wMTA8L2VsZWN0cm9uaWMt
cmVzb3VyY2UtbnVtPjwvcmVjb3JkPjwvQ2l0ZT48Q2l0ZT48QXV0aG9yPk5vcndpdHo8L0F1dGhv
cj48WWVhcj4yMDIyPC9ZZWFyPjxSZWNOdW0+Mjg4PC9SZWNOdW0+PHJlY29yZD48cmVjLW51bWJl
cj4yODg8L3JlYy1udW1iZXI+PGZvcmVpZ24ta2V5cz48a2V5IGFwcD0iRU4iIGRiLWlkPSJ3cHo1
dHZwczZyMHN4bWVkdnhpNWZhemN3ZGZ0c3MwNTB6MHQiIHRpbWVzdGFtcD0iMTcxMTE1NzMzNSI+
Mjg4PC9rZXk+PC9mb3JlaWduLWtleXM+PHJlZi10eXBlIG5hbWU9IkpvdXJuYWwgQXJ0aWNsZSI+
MTc8L3JlZi10eXBlPjxjb250cmlidXRvcnM+PGF1dGhvcnM+PGF1dGhvcj5Ob3J3aXR6LCBOLiBH
LjwvYXV0aG9yPjxhdXRob3I+RmVsZG1hbiwgRC48L2F1dGhvcj48YXV0aG9yPlNvdG8tTW90YSwg
QS48L2F1dGhvcj48YXV0aG9yPkthbGF5amlhbiwgVC48L2F1dGhvcj48YXV0aG9yPkx1ZHdpZywg
RC4gUy48L2F1dGhvcj48L2F1dGhvcnM+PC9jb250cmlidXRvcnM+PGF1dGgtYWRkcmVzcz5IYXJ2
YXJkIE1lZGljYWwgU2Nob29sLCBCb3N0b24sIE1BLCBVU0EuJiN4RDtDaXRpemVuIFNjaWVuY2Ug
Rm91bmRhdGlvbiwgTGFzIFZlZ2FzLCBOViwgVVNBLiYjeEQ7TWV0YWJvbGljIERpc2Vhc2VzIFJl
c2VhcmNoIFVuaXQsIE5hdGlvbmFsIEluc3RpdHV0ZSBmb3IgTWVkaWNhbCBTY2llbmNlcyBhbmQg
TnV0cml0aW9uIFNhbHZhZG9yIFp1YmlyYW4sIFRsYWxwYW4sIE1leGljbyBDaXR5LCBNZXhpY28u
JiN4RDtZYWxlIE5ldyBIYXZlbiBIZWFsdGggU3lzdGVtLCBOZXcgSGF2ZW4sIENULCBVU0EuPC9h
dXRoLWFkZHJlc3M+PHRpdGxlcz48dGl0bGU+RWxldmF0ZWQgTERMIENob2xlc3Rlcm9sIHdpdGgg
YSBDYXJib2h5ZHJhdGUtUmVzdHJpY3RlZCBEaWV0OiBFdmlkZW5jZSBmb3IgYSAmcXVvdDtMZWFu
IE1hc3MgSHlwZXItUmVzcG9uZGVyJnF1b3Q7IFBoZW5vdHlwZTwvdGl0bGU+PHNlY29uZGFyeS10
aXRsZT5DdXJyIERldiBOdXRyPC9zZWNvbmRhcnktdGl0bGU+PC90aXRsZXM+PHBlcmlvZGljYWw+
PGZ1bGwtdGl0bGU+Q3VyciBEZXYgTnV0cjwvZnVsbC10aXRsZT48L3BlcmlvZGljYWw+PHBhZ2Vz
Pm56YWIxNDQ8L3BhZ2VzPjx2b2x1bWU+Njwvdm9sdW1lPjxudW1iZXI+MTwvbnVtYmVyPjxlZGl0
aW9uPjIwMjIvMDIvMDM8L2VkaXRpb24+PGtleXdvcmRzPjxrZXl3b3JkPkhETCBjaG9sZXN0ZXJv
bDwva2V5d29yZD48a2V5d29yZD5MREwgY2hvbGVzdGVyb2w8L2tleXdvcmQ+PGtleXdvcmQ+YXRo
ZXJvc2NsZXJvc2lzPC9rZXl3b3JkPjxrZXl3b3JkPmxlYW4gbWFzcyBoeXBlci1yZXNwb25kZXI8
L2tleXdvcmQ+PGtleXdvcmQ+bG93LWNhcmJvaHlkcmF0ZSBkaWV0PC9rZXl3b3JkPjxrZXl3b3Jk
PnByZWNpc2lvbiBudXRyaXRpb248L2tleXdvcmQ+PGtleXdvcmQ+dHJpZ2x5Y2VyaWRlczwva2V5
d29yZD48L2tleXdvcmRzPjxkYXRlcz48eWVhcj4yMDIyPC95ZWFyPjxwdWItZGF0ZXM+PGRhdGU+
SmFuPC9kYXRlPjwvcHViLWRhdGVzPjwvZGF0ZXM+PGlzYm4+MjQ3NS0yOTkxIChFbGVjdHJvbmlj
KSYjeEQ7MjQ3NS0yOTkxIChMaW5raW5nKTwvaXNibj48YWNjZXNzaW9uLW51bT4zNTEwNjQzNDwv
YWNjZXNzaW9uLW51bT48dXJscz48cmVsYXRlZC11cmxzPjx1cmw+aHR0cHM6Ly93d3cubmNiaS5u
bG0ubmloLmdvdi9wdWJtZWQvMzUxMDY0MzQ8L3VybD48L3JlbGF0ZWQtdXJscz48L3VybHM+PGN1
c3RvbTI+UE1DODc5NjI1MjwvY3VzdG9tMj48ZWxlY3Ryb25pYy1yZXNvdXJjZS1udW0+MTAuMTA5
My9jZG4vbnphYjE0NDwvZWxlY3Ryb25pYy1yZXNvdXJjZS1udW0+PC9yZWNvcmQ+PC9DaXRlPjwv
RW5kTm90ZT5=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PEVuZE5vdGU+PENpdGU+PEF1dGhvcj5Ob3J3aXR6PC9BdXRob3I+PFllYXI+MjAyMjwvWWVhcj48
UmVjTnVtPjI5MDwvUmVjTnVtPjxEaXNwbGF5VGV4dD4oMjUzLDI1NSk8L0Rpc3BsYXlUZXh0Pjxy
ZWNvcmQ+PHJlYy1udW1iZXI+MjkwPC9yZWMtbnVtYmVyPjxmb3JlaWduLWtleXM+PGtleSBhcHA9
IkVOIiBkYi1pZD0id3B6NXR2cHM2cjBzeG1lZHZ4aTVmYXpjd2RmdHNzMDUwejB0IiB0aW1lc3Rh
bXA9IjE3MTExNTc2NDQiPjI5MDwva2V5PjwvZm9yZWlnbi1rZXlzPjxyZWYtdHlwZSBuYW1lPSJK
b3VybmFsIEFydGljbGUiPjE3PC9yZWYtdHlwZT48Y29udHJpYnV0b3JzPjxhdXRob3JzPjxhdXRo
b3I+Tm9yd2l0eiwgTi4gRy48L2F1dGhvcj48YXV0aG9yPk1pbmRydW0sIE0uIFIuPC9hdXRob3I+
PGF1dGhvcj5HaXJhbCwgUC48L2F1dGhvcj48YXV0aG9yPktvbnR1c2gsIEEuPC9hdXRob3I+PGF1
dGhvcj5Tb3RvLU1vdGEsIEEuPC9hdXRob3I+PGF1dGhvcj5Xb29kLCBULiBSLjwvYXV0aG9yPjxh
dXRob3I+RCZhcG9zO0Fnb3N0aW5vLCBELiBQLjwvYXV0aG9yPjxhdXRob3I+TWFudWJvbHUsIFYu
IFMuPC9hdXRob3I+PGF1dGhvcj5CdWRvZmYsIE0uPC9hdXRob3I+PGF1dGhvcj5LcmF1c3MsIFIu
IE0uPC9hdXRob3I+PC9hdXRob3JzPjwvY29udHJpYnV0b3JzPjxhdXRoLWFkZHJlc3M+SGFydmFy
ZCBNZWRpY2FsIFNjaG9vbCwgMjUgU2hhdHR1Y2sgU3RyZWV0LCBCb3N0b24sIE1BIDAyMTE1LCBV
U0EuIEVsZWN0cm9uaWMgYWRkcmVzczogbmljaG9sYXNfbm9yd2l0ekBobXMuaGFydmFyZC5lZHUu
JiN4RDtEZXBhcnRtZW50IG9mIEludGVybmFsIE1lZGljaW5lLCBEYWxob3VzaWUgVW5pdmVyc2l0
eSwgSGFsaWZheCwgTm92YSBTY290aWEsIENhbmFkYS4gRWxlY3Ryb25pYyBhZGRyZXNzOiBtaWNo
YWVsLm1pbmRydW1AbnNoZWFsdGguY2EuJiN4RDtFbmRvY3Jpbm9sb2dpZSBNZXRhYm9saXNtZSBl
dCBQcmV2ZW50aW9uIENhcmRpb3Zhc2N1bGFpcmUsIEluc3RpdHV0IEUzTSBldCBJSFUgQ2FyZGlv
bWV0YWJvbGlxdWUgKElDQU4pLCBIb3BpdGFsIFBpdGllIFNhbHBldHJpZXJlLCBQYXJpcywgRnJh
bmNlLiBFbGVjdHJvbmljIGFkZHJlc3M6IHBoaWxpcHBlLmdpcmFsQGFwaHAuZnIuJiN4RDtTb3Ji
b25uZSBVbml2ZXJzaXRlLCBJTlNFUk0sIFVuaXRlIGRlIHJlY2hlcmNoZSBzdXIgbGVzIG1hbGFk
aWVzIGNhcmRpb3Zhc2N1bGFpcmVzLCBsZSBtZXRhYm9saXNtZSBldCBsYSBudXRyaXRpb24sIElD
QU4sIEYtNzUwMTMgUGFyaXMsIEZyYW5jZS4gRWxlY3Ryb25pYyBhZGRyZXNzOiBhbmF0b2wua29u
dHVzaEBzb3Jib25uZS11bml2ZXJzaXRlLmZyLiYjeEQ7TWV0YWJvbGljIERpc2Vhc2VzIFJlc2Vh
cmNoIFVuaXQsIE5hdGlvbmFsIEluc3RpdHV0ZSBmb3IgTWVkaWNhbCBTY2llbmNlcyBhbmQgTnV0
cml0aW9uIFNhbHZhZG9yIFp1YmlyYW4sIFRsYWxwYW4sIENETVgsIE1leGljby4gRWxlY3Ryb25p
YyBhZGRyZXNzOiBhZHJpYW4uc290b21AaW5jbW5zei5teC4mI3hEO0RlcGFydG1lbnQgb2YgUGVk
aWF0cmljcywgVW5pdmVyc2l0eSBvZiBXYXNoaW5ndG9uIFNjaG9vbCBvZiBNZWRpY2luZSwgU2Vh
dHRsZSwgV0EgOTgxOTUsIFVTQS4gRWxlY3Ryb25pYyBhZGRyZXNzOiB0b21teXJ3QHV3LmVkdS4m
I3hEO0RlcGFydG1lbnQgb2YgTW9sZWN1bGFyIFBoYXJtYWNvbG9neSBhbmQgUGh5c2lvbG9neSwg
VW5pdmVyc2l0eSBvZiBTb3V0aCBGbG9yaWRhIE1vcnNhbmkgQ29sbGVnZSBvZiBNZWRpY2luZSwg
VGFtcGEsIEZMIDMzNjEyLCBVU0EuIEVsZWN0cm9uaWMgYWRkcmVzczogZGRhZ29zdGlAdXNmLmVk
dS4mI3hEO0x1bmRxdWlzdCBJbnN0aXR1dGUgYXQgSGFyYm9yLVVDTEEgTWVkaWNhbCBDZW50ZXIs
IFRvcnJhbmNlLCBDQSA5MDUwMiwgVVNBLiBFbGVjdHJvbmljIGFkZHJlc3M6IHZlbmthdC5tYW51
Ym9sdUBsdW5kcXVpc3Qub3JnLiYjeEQ7THVuZHF1aXN0IEluc3RpdHV0ZSBhdCBIYXJib3ItVUNM
QSBNZWRpY2FsIENlbnRlciwgVG9ycmFuY2UsIENBIDkwNTAyLCBVU0EuIEVsZWN0cm9uaWMgYWRk
cmVzczogbWJ1ZG9mZkBsdW5kcXVpc3Qub3JnLiYjeEQ7RGVwYXJ0bWVudHMgb2YgUGVkaWF0cmlj
cyBhbmQgTWVkaWNpbmUsIFVuaXZlcnNpdHkgb2YgQ2FsaWZvcm5pYSwgU2FuIEZyYW5jaXNjbywg
Q0EgOTQxNDMsIFVTQS4gRWxlY3Ryb25pYyBhZGRyZXNzOiByb25hbGQua3JhdXNzQHVjc2YuZWR1
LjwvYXV0aC1hZGRyZXNzPjx0aXRsZXM+PHRpdGxlPkVsZXZhdGVkIExETC1jaG9sZXN0ZXJvbCBs
ZXZlbHMgYW1vbmcgbGVhbiBtYXNzIGh5cGVyLXJlc3BvbmRlcnMgb24gbG93LWNhcmJvaHlkcmF0
ZSBrZXRvZ2VuaWMgZGlldHMgZGVzZXJ2ZSB1cmdlbnQgY2xpbmljYWwgYXR0ZW50aW9uIGFuZCBm
dXJ0aGVyIHJlc2VhcmNoPC90aXRsZT48c2Vjb25kYXJ5LXRpdGxlPkogQ2xpbiBMaXBpZG9sPC9z
ZWNvbmRhcnktdGl0bGU+PC90aXRsZXM+PHBlcmlvZGljYWw+PGZ1bGwtdGl0bGU+SiBDbGluIExp
cGlkb2w8L2Z1bGwtdGl0bGU+PC9wZXJpb2RpY2FsPjxwYWdlcz43NjUtNzY4PC9wYWdlcz48dm9s
dW1lPjE2PC92b2x1bWU+PG51bWJlcj42PC9udW1iZXI+PGVkaXRpb24+MjAyMi8xMS8xMDwvZWRp
dGlvbj48a2V5d29yZHM+PGtleXdvcmQ+SHVtYW5zPC9rZXl3b3JkPjxrZXl3b3JkPipEaWV0LCBL
ZXRvZ2VuaWM8L2tleXdvcmQ+PGtleXdvcmQ+RGlldCwgQ2FyYm9oeWRyYXRlLVJlc3RyaWN0ZWQ8
L2tleXdvcmQ+PGtleXdvcmQ+VHJpZ2x5Y2VyaWRlczwva2V5d29yZD48a2V5d29yZD5DaG9sZXN0
ZXJvbDwva2V5d29yZD48a2V5d29yZD5BdHRlbnRpb248L2tleXdvcmQ+PGtleXdvcmQ+Q2FyYm9o
eWRyYXRlczwva2V5d29yZD48a2V5d29yZD5DaG9sZXN0ZXJvbCwgSERMPC9rZXl3b3JkPjxrZXl3
b3JkPkF0aGVyb3NjbGVyb3RpYyBjYXJkaW92YXNjdWxhciBkaXNlYXNlPC9rZXl3b3JkPjxrZXl3
b3JkPkNhcmJvaHlkcmF0ZSByZXN0cmljdGlvbjwva2V5d29yZD48a2V5d29yZD5IREwgY2hvbGVz
dGVyb2w8L2tleXdvcmQ+PGtleXdvcmQ+S2V0b2dlbmljIGRpZXQ8L2tleXdvcmQ+PGtleXdvcmQ+
TERMIGNob2xlc3Rlcm9sPC9rZXl3b3JkPjxrZXl3b3JkPkxlYW4gbWFzcyBoeXBlci1yZXNwb25k
ZXI8L2tleXdvcmQ+PGtleXdvcmQ+VHJpZ2x5Y2VyaWRlczwva2V5d29yZD48a2V5d29yZD5sb3ct
Y2FyYm9oeWRyYXRlIGRpZXQgY29va2Jvb2s8L2tleXdvcmQ+PGtleXdvcmQ+aGUgZG9uYXRlcyBh
bGwgcm95YWx0eSBwYXltZW50cyB0byBudXRyaXRpb248L2tleXdvcmQ+PGtleXdvcmQ+cmVzZWFy
Y2ggYW5kIGVkdWNhdGlvbi4gTVJNIHJlY2VpdmVzIGNvbnN1bHRpbmcgZmVlcyBmb3IgTm92byBO
b3JkaXNrLCBCYXVzY2g8L2tleXdvcmQ+PGtleXdvcmQ+SGVhbHRoLCBEZXhjb20sIGFuZCBlZGl0
b3JpYWwgc3VwcG9ydCBmb3IgRGlldCBEb2N0b3IuIFRSVyBpcyBhIHBhaWQgc2NpZW50aWZpYzwv
a2V5d29yZD48a2V5d29yZD5hZHZpc29yIGZvciBIaW50c2EgUGVyZm9ybWFuY2UsIFRocml2YSBM
TEMsIFNpZGVraWNrIEhlYWx0aCwgYW5kIFJld2lyZSBGaXRuZXNzLDwva2V5d29yZD48a2V5d29y
ZD5hbmQgaXMgYSBmb3VuZGluZyBkaXJlY3RvciBvZiB0aGUgQnJpdGlzaCBTb2NpZXR5IG9mIExp
ZmVzdHlsZSBNZWRpY2luZS4gRFBEIGlzPC9rZXl3b3JkPjxrZXl3b3JkPnRoZSBvd25lciBvZiBL
ZXRvbmUgVGVjaG5vbG9naWVzIExMQywgd2hpY2ggZG9lcyByZXNlYXJjaCBjb25zdWx0aW5nIGFu
ZCBwdWJsaWM8L2tleXdvcmQ+PGtleXdvcmQ+c3BlYWtpbmcgZXZlbnRzLiBNQiBoYXMgZ3JhbnQg
c3VwcG9ydCBmcm9tIEdlbmVyYWwgRWxlY3RyaWMuIFJNSyBoYXMgcmVzZWFyY2g8L2tleXdvcmQ+
PGtleXdvcmQ+c3VwcG9ydCBmcm9tIFF1ZXN0IERpYWdub3N0aWNzLCByZWNlaXZlcyBhIHJveWFs
dHkgZnJvbSBMYXdyZW5jZSBCZXJrZWxleTwva2V5d29yZD48a2V5d29yZD5OYXRpb25hbCBMYWJv
cmF0b3J5IGZvciBwYXRlbnRzIGZvciBpb24gbW9iaWxpdHkgbGlwb3Byb3RlaW4gYW5hbHlzaXMs
IGFuZCBpcyBhPC9rZXl3b3JkPjxrZXl3b3JkPnNjaWVudGlmaWMgYWR2aXNvciB0byBWaXJ0YSBI
ZWFsdGggYW5kIFNlcmFwaGluYSBUaGVyYXBldXRpY3MuIE90aGVyIGF1dGhvcnMgKFBHLDwva2V5
d29yZD48a2V5d29yZD5BSywgQVNNLCBWU00pIGRlY2xhcmUgbm8gY29uZmxpY3RzLjwva2V5d29y
ZD48L2tleXdvcmRzPjxkYXRlcz48eWVhcj4yMDIyPC95ZWFyPjxwdWItZGF0ZXM+PGRhdGU+Tm92
LURlYzwvZGF0ZT48L3B1Yi1kYXRlcz48L2RhdGVzPjxpc2JuPjE5MzMtMjg3NCAoUHJpbnQpJiN4
RDsxODc2LTQ3ODkgKExpbmtpbmcpPC9pc2JuPjxhY2Nlc3Npb24tbnVtPjM2MzUxODQ5PC9hY2Nl
c3Npb24tbnVtPjx1cmxzPjxyZWxhdGVkLXVybHM+PHVybD5odHRwczovL3d3dy5uY2JpLm5sbS5u
aWguZ292L3B1Ym1lZC8zNjM1MTg0OTwvdXJsPjwvcmVsYXRlZC11cmxzPjwvdXJscz48ZWxlY3Ry
b25pYy1yZXNvdXJjZS1udW0+MTAuMTAxNi9qLmphY2wuMjAyMi4xMC4wMTA8L2VsZWN0cm9uaWMt
cmVzb3VyY2UtbnVtPjwvcmVjb3JkPjwvQ2l0ZT48Q2l0ZT48QXV0aG9yPk5vcndpdHo8L0F1dGhv
cj48WWVhcj4yMDIyPC9ZZWFyPjxSZWNOdW0+Mjg4PC9SZWNOdW0+PHJlY29yZD48cmVjLW51bWJl
cj4yODg8L3JlYy1udW1iZXI+PGZvcmVpZ24ta2V5cz48a2V5IGFwcD0iRU4iIGRiLWlkPSJ3cHo1
dHZwczZyMHN4bWVkdnhpNWZhemN3ZGZ0c3MwNTB6MHQiIHRpbWVzdGFtcD0iMTcxMTE1NzMzNSI+
Mjg4PC9rZXk+PC9mb3JlaWduLWtleXM+PHJlZi10eXBlIG5hbWU9IkpvdXJuYWwgQXJ0aWNsZSI+
MTc8L3JlZi10eXBlPjxjb250cmlidXRvcnM+PGF1dGhvcnM+PGF1dGhvcj5Ob3J3aXR6LCBOLiBH
LjwvYXV0aG9yPjxhdXRob3I+RmVsZG1hbiwgRC48L2F1dGhvcj48YXV0aG9yPlNvdG8tTW90YSwg
QS48L2F1dGhvcj48YXV0aG9yPkthbGF5amlhbiwgVC48L2F1dGhvcj48YXV0aG9yPkx1ZHdpZywg
RC4gUy48L2F1dGhvcj48L2F1dGhvcnM+PC9jb250cmlidXRvcnM+PGF1dGgtYWRkcmVzcz5IYXJ2
YXJkIE1lZGljYWwgU2Nob29sLCBCb3N0b24sIE1BLCBVU0EuJiN4RDtDaXRpemVuIFNjaWVuY2Ug
Rm91bmRhdGlvbiwgTGFzIFZlZ2FzLCBOViwgVVNBLiYjeEQ7TWV0YWJvbGljIERpc2Vhc2VzIFJl
c2VhcmNoIFVuaXQsIE5hdGlvbmFsIEluc3RpdHV0ZSBmb3IgTWVkaWNhbCBTY2llbmNlcyBhbmQg
TnV0cml0aW9uIFNhbHZhZG9yIFp1YmlyYW4sIFRsYWxwYW4sIE1leGljbyBDaXR5LCBNZXhpY28u
JiN4RDtZYWxlIE5ldyBIYXZlbiBIZWFsdGggU3lzdGVtLCBOZXcgSGF2ZW4sIENULCBVU0EuPC9h
dXRoLWFkZHJlc3M+PHRpdGxlcz48dGl0bGU+RWxldmF0ZWQgTERMIENob2xlc3Rlcm9sIHdpdGgg
YSBDYXJib2h5ZHJhdGUtUmVzdHJpY3RlZCBEaWV0OiBFdmlkZW5jZSBmb3IgYSAmcXVvdDtMZWFu
IE1hc3MgSHlwZXItUmVzcG9uZGVyJnF1b3Q7IFBoZW5vdHlwZTwvdGl0bGU+PHNlY29uZGFyeS10
aXRsZT5DdXJyIERldiBOdXRyPC9zZWNvbmRhcnktdGl0bGU+PC90aXRsZXM+PHBlcmlvZGljYWw+
PGZ1bGwtdGl0bGU+Q3VyciBEZXYgTnV0cjwvZnVsbC10aXRsZT48L3BlcmlvZGljYWw+PHBhZ2Vz
Pm56YWIxNDQ8L3BhZ2VzPjx2b2x1bWU+Njwvdm9sdW1lPjxudW1iZXI+MTwvbnVtYmVyPjxlZGl0
aW9uPjIwMjIvMDIvMDM8L2VkaXRpb24+PGtleXdvcmRzPjxrZXl3b3JkPkhETCBjaG9sZXN0ZXJv
bDwva2V5d29yZD48a2V5d29yZD5MREwgY2hvbGVzdGVyb2w8L2tleXdvcmQ+PGtleXdvcmQ+YXRo
ZXJvc2NsZXJvc2lzPC9rZXl3b3JkPjxrZXl3b3JkPmxlYW4gbWFzcyBoeXBlci1yZXNwb25kZXI8
L2tleXdvcmQ+PGtleXdvcmQ+bG93LWNhcmJvaHlkcmF0ZSBkaWV0PC9rZXl3b3JkPjxrZXl3b3Jk
PnByZWNpc2lvbiBudXRyaXRpb248L2tleXdvcmQ+PGtleXdvcmQ+dHJpZ2x5Y2VyaWRlczwva2V5
d29yZD48L2tleXdvcmRzPjxkYXRlcz48eWVhcj4yMDIyPC95ZWFyPjxwdWItZGF0ZXM+PGRhdGU+
SmFuPC9kYXRlPjwvcHViLWRhdGVzPjwvZGF0ZXM+PGlzYm4+MjQ3NS0yOTkxIChFbGVjdHJvbmlj
KSYjeEQ7MjQ3NS0yOTkxIChMaW5raW5nKTwvaXNibj48YWNjZXNzaW9uLW51bT4zNTEwNjQzNDwv
YWNjZXNzaW9uLW51bT48dXJscz48cmVsYXRlZC11cmxzPjx1cmw+aHR0cHM6Ly93d3cubmNiaS5u
bG0ubmloLmdvdi9wdWJtZWQvMzUxMDY0MzQ8L3VybD48L3JlbGF0ZWQtdXJscz48L3VybHM+PGN1
c3RvbTI+UE1DODc5NjI1MjwvY3VzdG9tMj48ZWxlY3Ryb25pYy1yZXNvdXJjZS1udW0+MTAuMTA5
My9jZG4vbnphYjE0NDwvZWxlY3Ryb25pYy1yZXNvdXJjZS1udW0+PC9yZWNvcmQ+PC9DaXRlPjwv
RW5kTm90ZT5=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001A6EA3">
        <w:rPr>
          <w:rFonts w:eastAsia="Arial" w:cs="Arial"/>
          <w:bCs/>
          <w:sz w:val="22"/>
          <w:szCs w:val="22"/>
        </w:rPr>
      </w:r>
      <w:r w:rsidR="001A6EA3">
        <w:rPr>
          <w:rFonts w:eastAsia="Arial" w:cs="Arial"/>
          <w:bCs/>
          <w:sz w:val="22"/>
          <w:szCs w:val="22"/>
        </w:rPr>
        <w:fldChar w:fldCharType="separate"/>
      </w:r>
      <w:r w:rsidR="00DE0704">
        <w:rPr>
          <w:rFonts w:eastAsia="Arial" w:cs="Arial"/>
          <w:bCs/>
          <w:noProof/>
          <w:sz w:val="22"/>
          <w:szCs w:val="22"/>
        </w:rPr>
        <w:t>(253,255)</w:t>
      </w:r>
      <w:r w:rsidR="001A6EA3">
        <w:rPr>
          <w:rFonts w:eastAsia="Arial" w:cs="Arial"/>
          <w:bCs/>
          <w:sz w:val="22"/>
          <w:szCs w:val="22"/>
        </w:rPr>
        <w:fldChar w:fldCharType="end"/>
      </w:r>
      <w:r w:rsidRPr="00685442">
        <w:rPr>
          <w:rFonts w:eastAsia="Arial" w:cs="Arial"/>
          <w:bCs/>
          <w:sz w:val="22"/>
          <w:szCs w:val="22"/>
        </w:rPr>
        <w:t xml:space="preserve">. This phenotype has been called the lean mass hyper-responder (LMHR) phenotype </w:t>
      </w:r>
      <w:r w:rsidR="001A6EA3">
        <w:rPr>
          <w:rFonts w:eastAsia="Arial" w:cs="Arial"/>
          <w:bCs/>
          <w:sz w:val="22"/>
          <w:szCs w:val="22"/>
        </w:rPr>
        <w:fldChar w:fldCharType="begin">
          <w:fldData xml:space="preserve">PEVuZE5vdGU+PENpdGU+PEF1dGhvcj5Ob3J3aXR6PC9BdXRob3I+PFllYXI+MjAyMjwvWWVhcj48
UmVjTnVtPjI5MDwvUmVjTnVtPjxEaXNwbGF5VGV4dD4oMjUzLDI1NSk8L0Rpc3BsYXlUZXh0Pjxy
ZWNvcmQ+PHJlYy1udW1iZXI+MjkwPC9yZWMtbnVtYmVyPjxmb3JlaWduLWtleXM+PGtleSBhcHA9
IkVOIiBkYi1pZD0id3B6NXR2cHM2cjBzeG1lZHZ4aTVmYXpjd2RmdHNzMDUwejB0IiB0aW1lc3Rh
bXA9IjE3MTExNTc2NDQiPjI5MDwva2V5PjwvZm9yZWlnbi1rZXlzPjxyZWYtdHlwZSBuYW1lPSJK
b3VybmFsIEFydGljbGUiPjE3PC9yZWYtdHlwZT48Y29udHJpYnV0b3JzPjxhdXRob3JzPjxhdXRo
b3I+Tm9yd2l0eiwgTi4gRy48L2F1dGhvcj48YXV0aG9yPk1pbmRydW0sIE0uIFIuPC9hdXRob3I+
PGF1dGhvcj5HaXJhbCwgUC48L2F1dGhvcj48YXV0aG9yPktvbnR1c2gsIEEuPC9hdXRob3I+PGF1
dGhvcj5Tb3RvLU1vdGEsIEEuPC9hdXRob3I+PGF1dGhvcj5Xb29kLCBULiBSLjwvYXV0aG9yPjxh
dXRob3I+RCZhcG9zO0Fnb3N0aW5vLCBELiBQLjwvYXV0aG9yPjxhdXRob3I+TWFudWJvbHUsIFYu
IFMuPC9hdXRob3I+PGF1dGhvcj5CdWRvZmYsIE0uPC9hdXRob3I+PGF1dGhvcj5LcmF1c3MsIFIu
IE0uPC9hdXRob3I+PC9hdXRob3JzPjwvY29udHJpYnV0b3JzPjxhdXRoLWFkZHJlc3M+SGFydmFy
ZCBNZWRpY2FsIFNjaG9vbCwgMjUgU2hhdHR1Y2sgU3RyZWV0LCBCb3N0b24sIE1BIDAyMTE1LCBV
U0EuIEVsZWN0cm9uaWMgYWRkcmVzczogbmljaG9sYXNfbm9yd2l0ekBobXMuaGFydmFyZC5lZHUu
JiN4RDtEZXBhcnRtZW50IG9mIEludGVybmFsIE1lZGljaW5lLCBEYWxob3VzaWUgVW5pdmVyc2l0
eSwgSGFsaWZheCwgTm92YSBTY290aWEsIENhbmFkYS4gRWxlY3Ryb25pYyBhZGRyZXNzOiBtaWNo
YWVsLm1pbmRydW1AbnNoZWFsdGguY2EuJiN4RDtFbmRvY3Jpbm9sb2dpZSBNZXRhYm9saXNtZSBl
dCBQcmV2ZW50aW9uIENhcmRpb3Zhc2N1bGFpcmUsIEluc3RpdHV0IEUzTSBldCBJSFUgQ2FyZGlv
bWV0YWJvbGlxdWUgKElDQU4pLCBIb3BpdGFsIFBpdGllIFNhbHBldHJpZXJlLCBQYXJpcywgRnJh
bmNlLiBFbGVjdHJvbmljIGFkZHJlc3M6IHBoaWxpcHBlLmdpcmFsQGFwaHAuZnIuJiN4RDtTb3Ji
b25uZSBVbml2ZXJzaXRlLCBJTlNFUk0sIFVuaXRlIGRlIHJlY2hlcmNoZSBzdXIgbGVzIG1hbGFk
aWVzIGNhcmRpb3Zhc2N1bGFpcmVzLCBsZSBtZXRhYm9saXNtZSBldCBsYSBudXRyaXRpb24sIElD
QU4sIEYtNzUwMTMgUGFyaXMsIEZyYW5jZS4gRWxlY3Ryb25pYyBhZGRyZXNzOiBhbmF0b2wua29u
dHVzaEBzb3Jib25uZS11bml2ZXJzaXRlLmZyLiYjeEQ7TWV0YWJvbGljIERpc2Vhc2VzIFJlc2Vh
cmNoIFVuaXQsIE5hdGlvbmFsIEluc3RpdHV0ZSBmb3IgTWVkaWNhbCBTY2llbmNlcyBhbmQgTnV0
cml0aW9uIFNhbHZhZG9yIFp1YmlyYW4sIFRsYWxwYW4sIENETVgsIE1leGljby4gRWxlY3Ryb25p
YyBhZGRyZXNzOiBhZHJpYW4uc290b21AaW5jbW5zei5teC4mI3hEO0RlcGFydG1lbnQgb2YgUGVk
aWF0cmljcywgVW5pdmVyc2l0eSBvZiBXYXNoaW5ndG9uIFNjaG9vbCBvZiBNZWRpY2luZSwgU2Vh
dHRsZSwgV0EgOTgxOTUsIFVTQS4gRWxlY3Ryb25pYyBhZGRyZXNzOiB0b21teXJ3QHV3LmVkdS4m
I3hEO0RlcGFydG1lbnQgb2YgTW9sZWN1bGFyIFBoYXJtYWNvbG9neSBhbmQgUGh5c2lvbG9neSwg
VW5pdmVyc2l0eSBvZiBTb3V0aCBGbG9yaWRhIE1vcnNhbmkgQ29sbGVnZSBvZiBNZWRpY2luZSwg
VGFtcGEsIEZMIDMzNjEyLCBVU0EuIEVsZWN0cm9uaWMgYWRkcmVzczogZGRhZ29zdGlAdXNmLmVk
dS4mI3hEO0x1bmRxdWlzdCBJbnN0aXR1dGUgYXQgSGFyYm9yLVVDTEEgTWVkaWNhbCBDZW50ZXIs
IFRvcnJhbmNlLCBDQSA5MDUwMiwgVVNBLiBFbGVjdHJvbmljIGFkZHJlc3M6IHZlbmthdC5tYW51
Ym9sdUBsdW5kcXVpc3Qub3JnLiYjeEQ7THVuZHF1aXN0IEluc3RpdHV0ZSBhdCBIYXJib3ItVUNM
QSBNZWRpY2FsIENlbnRlciwgVG9ycmFuY2UsIENBIDkwNTAyLCBVU0EuIEVsZWN0cm9uaWMgYWRk
cmVzczogbWJ1ZG9mZkBsdW5kcXVpc3Qub3JnLiYjeEQ7RGVwYXJ0bWVudHMgb2YgUGVkaWF0cmlj
cyBhbmQgTWVkaWNpbmUsIFVuaXZlcnNpdHkgb2YgQ2FsaWZvcm5pYSwgU2FuIEZyYW5jaXNjbywg
Q0EgOTQxNDMsIFVTQS4gRWxlY3Ryb25pYyBhZGRyZXNzOiByb25hbGQua3JhdXNzQHVjc2YuZWR1
LjwvYXV0aC1hZGRyZXNzPjx0aXRsZXM+PHRpdGxlPkVsZXZhdGVkIExETC1jaG9sZXN0ZXJvbCBs
ZXZlbHMgYW1vbmcgbGVhbiBtYXNzIGh5cGVyLXJlc3BvbmRlcnMgb24gbG93LWNhcmJvaHlkcmF0
ZSBrZXRvZ2VuaWMgZGlldHMgZGVzZXJ2ZSB1cmdlbnQgY2xpbmljYWwgYXR0ZW50aW9uIGFuZCBm
dXJ0aGVyIHJlc2VhcmNoPC90aXRsZT48c2Vjb25kYXJ5LXRpdGxlPkogQ2xpbiBMaXBpZG9sPC9z
ZWNvbmRhcnktdGl0bGU+PC90aXRsZXM+PHBlcmlvZGljYWw+PGZ1bGwtdGl0bGU+SiBDbGluIExp
cGlkb2w8L2Z1bGwtdGl0bGU+PC9wZXJpb2RpY2FsPjxwYWdlcz43NjUtNzY4PC9wYWdlcz48dm9s
dW1lPjE2PC92b2x1bWU+PG51bWJlcj42PC9udW1iZXI+PGVkaXRpb24+MjAyMi8xMS8xMDwvZWRp
dGlvbj48a2V5d29yZHM+PGtleXdvcmQ+SHVtYW5zPC9rZXl3b3JkPjxrZXl3b3JkPipEaWV0LCBL
ZXRvZ2VuaWM8L2tleXdvcmQ+PGtleXdvcmQ+RGlldCwgQ2FyYm9oeWRyYXRlLVJlc3RyaWN0ZWQ8
L2tleXdvcmQ+PGtleXdvcmQ+VHJpZ2x5Y2VyaWRlczwva2V5d29yZD48a2V5d29yZD5DaG9sZXN0
ZXJvbDwva2V5d29yZD48a2V5d29yZD5BdHRlbnRpb248L2tleXdvcmQ+PGtleXdvcmQ+Q2FyYm9o
eWRyYXRlczwva2V5d29yZD48a2V5d29yZD5DaG9sZXN0ZXJvbCwgSERMPC9rZXl3b3JkPjxrZXl3
b3JkPkF0aGVyb3NjbGVyb3RpYyBjYXJkaW92YXNjdWxhciBkaXNlYXNlPC9rZXl3b3JkPjxrZXl3
b3JkPkNhcmJvaHlkcmF0ZSByZXN0cmljdGlvbjwva2V5d29yZD48a2V5d29yZD5IREwgY2hvbGVz
dGVyb2w8L2tleXdvcmQ+PGtleXdvcmQ+S2V0b2dlbmljIGRpZXQ8L2tleXdvcmQ+PGtleXdvcmQ+
TERMIGNob2xlc3Rlcm9sPC9rZXl3b3JkPjxrZXl3b3JkPkxlYW4gbWFzcyBoeXBlci1yZXNwb25k
ZXI8L2tleXdvcmQ+PGtleXdvcmQ+VHJpZ2x5Y2VyaWRlczwva2V5d29yZD48a2V5d29yZD5sb3ct
Y2FyYm9oeWRyYXRlIGRpZXQgY29va2Jvb2s8L2tleXdvcmQ+PGtleXdvcmQ+aGUgZG9uYXRlcyBh
bGwgcm95YWx0eSBwYXltZW50cyB0byBudXRyaXRpb248L2tleXdvcmQ+PGtleXdvcmQ+cmVzZWFy
Y2ggYW5kIGVkdWNhdGlvbi4gTVJNIHJlY2VpdmVzIGNvbnN1bHRpbmcgZmVlcyBmb3IgTm92byBO
b3JkaXNrLCBCYXVzY2g8L2tleXdvcmQ+PGtleXdvcmQ+SGVhbHRoLCBEZXhjb20sIGFuZCBlZGl0
b3JpYWwgc3VwcG9ydCBmb3IgRGlldCBEb2N0b3IuIFRSVyBpcyBhIHBhaWQgc2NpZW50aWZpYzwv
a2V5d29yZD48a2V5d29yZD5hZHZpc29yIGZvciBIaW50c2EgUGVyZm9ybWFuY2UsIFRocml2YSBM
TEMsIFNpZGVraWNrIEhlYWx0aCwgYW5kIFJld2lyZSBGaXRuZXNzLDwva2V5d29yZD48a2V5d29y
ZD5hbmQgaXMgYSBmb3VuZGluZyBkaXJlY3RvciBvZiB0aGUgQnJpdGlzaCBTb2NpZXR5IG9mIExp
ZmVzdHlsZSBNZWRpY2luZS4gRFBEIGlzPC9rZXl3b3JkPjxrZXl3b3JkPnRoZSBvd25lciBvZiBL
ZXRvbmUgVGVjaG5vbG9naWVzIExMQywgd2hpY2ggZG9lcyByZXNlYXJjaCBjb25zdWx0aW5nIGFu
ZCBwdWJsaWM8L2tleXdvcmQ+PGtleXdvcmQ+c3BlYWtpbmcgZXZlbnRzLiBNQiBoYXMgZ3JhbnQg
c3VwcG9ydCBmcm9tIEdlbmVyYWwgRWxlY3RyaWMuIFJNSyBoYXMgcmVzZWFyY2g8L2tleXdvcmQ+
PGtleXdvcmQ+c3VwcG9ydCBmcm9tIFF1ZXN0IERpYWdub3N0aWNzLCByZWNlaXZlcyBhIHJveWFs
dHkgZnJvbSBMYXdyZW5jZSBCZXJrZWxleTwva2V5d29yZD48a2V5d29yZD5OYXRpb25hbCBMYWJv
cmF0b3J5IGZvciBwYXRlbnRzIGZvciBpb24gbW9iaWxpdHkgbGlwb3Byb3RlaW4gYW5hbHlzaXMs
IGFuZCBpcyBhPC9rZXl3b3JkPjxrZXl3b3JkPnNjaWVudGlmaWMgYWR2aXNvciB0byBWaXJ0YSBI
ZWFsdGggYW5kIFNlcmFwaGluYSBUaGVyYXBldXRpY3MuIE90aGVyIGF1dGhvcnMgKFBHLDwva2V5
d29yZD48a2V5d29yZD5BSywgQVNNLCBWU00pIGRlY2xhcmUgbm8gY29uZmxpY3RzLjwva2V5d29y
ZD48L2tleXdvcmRzPjxkYXRlcz48eWVhcj4yMDIyPC95ZWFyPjxwdWItZGF0ZXM+PGRhdGU+Tm92
LURlYzwvZGF0ZT48L3B1Yi1kYXRlcz48L2RhdGVzPjxpc2JuPjE5MzMtMjg3NCAoUHJpbnQpJiN4
RDsxODc2LTQ3ODkgKExpbmtpbmcpPC9pc2JuPjxhY2Nlc3Npb24tbnVtPjM2MzUxODQ5PC9hY2Nl
c3Npb24tbnVtPjx1cmxzPjxyZWxhdGVkLXVybHM+PHVybD5odHRwczovL3d3dy5uY2JpLm5sbS5u
aWguZ292L3B1Ym1lZC8zNjM1MTg0OTwvdXJsPjwvcmVsYXRlZC11cmxzPjwvdXJscz48ZWxlY3Ry
b25pYy1yZXNvdXJjZS1udW0+MTAuMTAxNi9qLmphY2wuMjAyMi4xMC4wMTA8L2VsZWN0cm9uaWMt
cmVzb3VyY2UtbnVtPjwvcmVjb3JkPjwvQ2l0ZT48Q2l0ZT48QXV0aG9yPk5vcndpdHo8L0F1dGhv
cj48WWVhcj4yMDIyPC9ZZWFyPjxSZWNOdW0+Mjg4PC9SZWNOdW0+PHJlY29yZD48cmVjLW51bWJl
cj4yODg8L3JlYy1udW1iZXI+PGZvcmVpZ24ta2V5cz48a2V5IGFwcD0iRU4iIGRiLWlkPSJ3cHo1
dHZwczZyMHN4bWVkdnhpNWZhemN3ZGZ0c3MwNTB6MHQiIHRpbWVzdGFtcD0iMTcxMTE1NzMzNSI+
Mjg4PC9rZXk+PC9mb3JlaWduLWtleXM+PHJlZi10eXBlIG5hbWU9IkpvdXJuYWwgQXJ0aWNsZSI+
MTc8L3JlZi10eXBlPjxjb250cmlidXRvcnM+PGF1dGhvcnM+PGF1dGhvcj5Ob3J3aXR6LCBOLiBH
LjwvYXV0aG9yPjxhdXRob3I+RmVsZG1hbiwgRC48L2F1dGhvcj48YXV0aG9yPlNvdG8tTW90YSwg
QS48L2F1dGhvcj48YXV0aG9yPkthbGF5amlhbiwgVC48L2F1dGhvcj48YXV0aG9yPkx1ZHdpZywg
RC4gUy48L2F1dGhvcj48L2F1dGhvcnM+PC9jb250cmlidXRvcnM+PGF1dGgtYWRkcmVzcz5IYXJ2
YXJkIE1lZGljYWwgU2Nob29sLCBCb3N0b24sIE1BLCBVU0EuJiN4RDtDaXRpemVuIFNjaWVuY2Ug
Rm91bmRhdGlvbiwgTGFzIFZlZ2FzLCBOViwgVVNBLiYjeEQ7TWV0YWJvbGljIERpc2Vhc2VzIFJl
c2VhcmNoIFVuaXQsIE5hdGlvbmFsIEluc3RpdHV0ZSBmb3IgTWVkaWNhbCBTY2llbmNlcyBhbmQg
TnV0cml0aW9uIFNhbHZhZG9yIFp1YmlyYW4sIFRsYWxwYW4sIE1leGljbyBDaXR5LCBNZXhpY28u
JiN4RDtZYWxlIE5ldyBIYXZlbiBIZWFsdGggU3lzdGVtLCBOZXcgSGF2ZW4sIENULCBVU0EuPC9h
dXRoLWFkZHJlc3M+PHRpdGxlcz48dGl0bGU+RWxldmF0ZWQgTERMIENob2xlc3Rlcm9sIHdpdGgg
YSBDYXJib2h5ZHJhdGUtUmVzdHJpY3RlZCBEaWV0OiBFdmlkZW5jZSBmb3IgYSAmcXVvdDtMZWFu
IE1hc3MgSHlwZXItUmVzcG9uZGVyJnF1b3Q7IFBoZW5vdHlwZTwvdGl0bGU+PHNlY29uZGFyeS10
aXRsZT5DdXJyIERldiBOdXRyPC9zZWNvbmRhcnktdGl0bGU+PC90aXRsZXM+PHBlcmlvZGljYWw+
PGZ1bGwtdGl0bGU+Q3VyciBEZXYgTnV0cjwvZnVsbC10aXRsZT48L3BlcmlvZGljYWw+PHBhZ2Vz
Pm56YWIxNDQ8L3BhZ2VzPjx2b2x1bWU+Njwvdm9sdW1lPjxudW1iZXI+MTwvbnVtYmVyPjxlZGl0
aW9uPjIwMjIvMDIvMDM8L2VkaXRpb24+PGtleXdvcmRzPjxrZXl3b3JkPkhETCBjaG9sZXN0ZXJv
bDwva2V5d29yZD48a2V5d29yZD5MREwgY2hvbGVzdGVyb2w8L2tleXdvcmQ+PGtleXdvcmQ+YXRo
ZXJvc2NsZXJvc2lzPC9rZXl3b3JkPjxrZXl3b3JkPmxlYW4gbWFzcyBoeXBlci1yZXNwb25kZXI8
L2tleXdvcmQ+PGtleXdvcmQ+bG93LWNhcmJvaHlkcmF0ZSBkaWV0PC9rZXl3b3JkPjxrZXl3b3Jk
PnByZWNpc2lvbiBudXRyaXRpb248L2tleXdvcmQ+PGtleXdvcmQ+dHJpZ2x5Y2VyaWRlczwva2V5
d29yZD48L2tleXdvcmRzPjxkYXRlcz48eWVhcj4yMDIyPC95ZWFyPjxwdWItZGF0ZXM+PGRhdGU+
SmFuPC9kYXRlPjwvcHViLWRhdGVzPjwvZGF0ZXM+PGlzYm4+MjQ3NS0yOTkxIChFbGVjdHJvbmlj
KSYjeEQ7MjQ3NS0yOTkxIChMaW5raW5nKTwvaXNibj48YWNjZXNzaW9uLW51bT4zNTEwNjQzNDwv
YWNjZXNzaW9uLW51bT48dXJscz48cmVsYXRlZC11cmxzPjx1cmw+aHR0cHM6Ly93d3cubmNiaS5u
bG0ubmloLmdvdi9wdWJtZWQvMzUxMDY0MzQ8L3VybD48L3JlbGF0ZWQtdXJscz48L3VybHM+PGN1
c3RvbTI+UE1DODc5NjI1MjwvY3VzdG9tMj48ZWxlY3Ryb25pYy1yZXNvdXJjZS1udW0+MTAuMTA5
My9jZG4vbnphYjE0NDwvZWxlY3Ryb25pYy1yZXNvdXJjZS1udW0+PC9yZWNvcmQ+PC9DaXRlPjwv
RW5kTm90ZT5=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PEVuZE5vdGU+PENpdGU+PEF1dGhvcj5Ob3J3aXR6PC9BdXRob3I+PFllYXI+MjAyMjwvWWVhcj48
UmVjTnVtPjI5MDwvUmVjTnVtPjxEaXNwbGF5VGV4dD4oMjUzLDI1NSk8L0Rpc3BsYXlUZXh0Pjxy
ZWNvcmQ+PHJlYy1udW1iZXI+MjkwPC9yZWMtbnVtYmVyPjxmb3JlaWduLWtleXM+PGtleSBhcHA9
IkVOIiBkYi1pZD0id3B6NXR2cHM2cjBzeG1lZHZ4aTVmYXpjd2RmdHNzMDUwejB0IiB0aW1lc3Rh
bXA9IjE3MTExNTc2NDQiPjI5MDwva2V5PjwvZm9yZWlnbi1rZXlzPjxyZWYtdHlwZSBuYW1lPSJK
b3VybmFsIEFydGljbGUiPjE3PC9yZWYtdHlwZT48Y29udHJpYnV0b3JzPjxhdXRob3JzPjxhdXRo
b3I+Tm9yd2l0eiwgTi4gRy48L2F1dGhvcj48YXV0aG9yPk1pbmRydW0sIE0uIFIuPC9hdXRob3I+
PGF1dGhvcj5HaXJhbCwgUC48L2F1dGhvcj48YXV0aG9yPktvbnR1c2gsIEEuPC9hdXRob3I+PGF1
dGhvcj5Tb3RvLU1vdGEsIEEuPC9hdXRob3I+PGF1dGhvcj5Xb29kLCBULiBSLjwvYXV0aG9yPjxh
dXRob3I+RCZhcG9zO0Fnb3N0aW5vLCBELiBQLjwvYXV0aG9yPjxhdXRob3I+TWFudWJvbHUsIFYu
IFMuPC9hdXRob3I+PGF1dGhvcj5CdWRvZmYsIE0uPC9hdXRob3I+PGF1dGhvcj5LcmF1c3MsIFIu
IE0uPC9hdXRob3I+PC9hdXRob3JzPjwvY29udHJpYnV0b3JzPjxhdXRoLWFkZHJlc3M+SGFydmFy
ZCBNZWRpY2FsIFNjaG9vbCwgMjUgU2hhdHR1Y2sgU3RyZWV0LCBCb3N0b24sIE1BIDAyMTE1LCBV
U0EuIEVsZWN0cm9uaWMgYWRkcmVzczogbmljaG9sYXNfbm9yd2l0ekBobXMuaGFydmFyZC5lZHUu
JiN4RDtEZXBhcnRtZW50IG9mIEludGVybmFsIE1lZGljaW5lLCBEYWxob3VzaWUgVW5pdmVyc2l0
eSwgSGFsaWZheCwgTm92YSBTY290aWEsIENhbmFkYS4gRWxlY3Ryb25pYyBhZGRyZXNzOiBtaWNo
YWVsLm1pbmRydW1AbnNoZWFsdGguY2EuJiN4RDtFbmRvY3Jpbm9sb2dpZSBNZXRhYm9saXNtZSBl
dCBQcmV2ZW50aW9uIENhcmRpb3Zhc2N1bGFpcmUsIEluc3RpdHV0IEUzTSBldCBJSFUgQ2FyZGlv
bWV0YWJvbGlxdWUgKElDQU4pLCBIb3BpdGFsIFBpdGllIFNhbHBldHJpZXJlLCBQYXJpcywgRnJh
bmNlLiBFbGVjdHJvbmljIGFkZHJlc3M6IHBoaWxpcHBlLmdpcmFsQGFwaHAuZnIuJiN4RDtTb3Ji
b25uZSBVbml2ZXJzaXRlLCBJTlNFUk0sIFVuaXRlIGRlIHJlY2hlcmNoZSBzdXIgbGVzIG1hbGFk
aWVzIGNhcmRpb3Zhc2N1bGFpcmVzLCBsZSBtZXRhYm9saXNtZSBldCBsYSBudXRyaXRpb24sIElD
QU4sIEYtNzUwMTMgUGFyaXMsIEZyYW5jZS4gRWxlY3Ryb25pYyBhZGRyZXNzOiBhbmF0b2wua29u
dHVzaEBzb3Jib25uZS11bml2ZXJzaXRlLmZyLiYjeEQ7TWV0YWJvbGljIERpc2Vhc2VzIFJlc2Vh
cmNoIFVuaXQsIE5hdGlvbmFsIEluc3RpdHV0ZSBmb3IgTWVkaWNhbCBTY2llbmNlcyBhbmQgTnV0
cml0aW9uIFNhbHZhZG9yIFp1YmlyYW4sIFRsYWxwYW4sIENETVgsIE1leGljby4gRWxlY3Ryb25p
YyBhZGRyZXNzOiBhZHJpYW4uc290b21AaW5jbW5zei5teC4mI3hEO0RlcGFydG1lbnQgb2YgUGVk
aWF0cmljcywgVW5pdmVyc2l0eSBvZiBXYXNoaW5ndG9uIFNjaG9vbCBvZiBNZWRpY2luZSwgU2Vh
dHRsZSwgV0EgOTgxOTUsIFVTQS4gRWxlY3Ryb25pYyBhZGRyZXNzOiB0b21teXJ3QHV3LmVkdS4m
I3hEO0RlcGFydG1lbnQgb2YgTW9sZWN1bGFyIFBoYXJtYWNvbG9neSBhbmQgUGh5c2lvbG9neSwg
VW5pdmVyc2l0eSBvZiBTb3V0aCBGbG9yaWRhIE1vcnNhbmkgQ29sbGVnZSBvZiBNZWRpY2luZSwg
VGFtcGEsIEZMIDMzNjEyLCBVU0EuIEVsZWN0cm9uaWMgYWRkcmVzczogZGRhZ29zdGlAdXNmLmVk
dS4mI3hEO0x1bmRxdWlzdCBJbnN0aXR1dGUgYXQgSGFyYm9yLVVDTEEgTWVkaWNhbCBDZW50ZXIs
IFRvcnJhbmNlLCBDQSA5MDUwMiwgVVNBLiBFbGVjdHJvbmljIGFkZHJlc3M6IHZlbmthdC5tYW51
Ym9sdUBsdW5kcXVpc3Qub3JnLiYjeEQ7THVuZHF1aXN0IEluc3RpdHV0ZSBhdCBIYXJib3ItVUNM
QSBNZWRpY2FsIENlbnRlciwgVG9ycmFuY2UsIENBIDkwNTAyLCBVU0EuIEVsZWN0cm9uaWMgYWRk
cmVzczogbWJ1ZG9mZkBsdW5kcXVpc3Qub3JnLiYjeEQ7RGVwYXJ0bWVudHMgb2YgUGVkaWF0cmlj
cyBhbmQgTWVkaWNpbmUsIFVuaXZlcnNpdHkgb2YgQ2FsaWZvcm5pYSwgU2FuIEZyYW5jaXNjbywg
Q0EgOTQxNDMsIFVTQS4gRWxlY3Ryb25pYyBhZGRyZXNzOiByb25hbGQua3JhdXNzQHVjc2YuZWR1
LjwvYXV0aC1hZGRyZXNzPjx0aXRsZXM+PHRpdGxlPkVsZXZhdGVkIExETC1jaG9sZXN0ZXJvbCBs
ZXZlbHMgYW1vbmcgbGVhbiBtYXNzIGh5cGVyLXJlc3BvbmRlcnMgb24gbG93LWNhcmJvaHlkcmF0
ZSBrZXRvZ2VuaWMgZGlldHMgZGVzZXJ2ZSB1cmdlbnQgY2xpbmljYWwgYXR0ZW50aW9uIGFuZCBm
dXJ0aGVyIHJlc2VhcmNoPC90aXRsZT48c2Vjb25kYXJ5LXRpdGxlPkogQ2xpbiBMaXBpZG9sPC9z
ZWNvbmRhcnktdGl0bGU+PC90aXRsZXM+PHBlcmlvZGljYWw+PGZ1bGwtdGl0bGU+SiBDbGluIExp
cGlkb2w8L2Z1bGwtdGl0bGU+PC9wZXJpb2RpY2FsPjxwYWdlcz43NjUtNzY4PC9wYWdlcz48dm9s
dW1lPjE2PC92b2x1bWU+PG51bWJlcj42PC9udW1iZXI+PGVkaXRpb24+MjAyMi8xMS8xMDwvZWRp
dGlvbj48a2V5d29yZHM+PGtleXdvcmQ+SHVtYW5zPC9rZXl3b3JkPjxrZXl3b3JkPipEaWV0LCBL
ZXRvZ2VuaWM8L2tleXdvcmQ+PGtleXdvcmQ+RGlldCwgQ2FyYm9oeWRyYXRlLVJlc3RyaWN0ZWQ8
L2tleXdvcmQ+PGtleXdvcmQ+VHJpZ2x5Y2VyaWRlczwva2V5d29yZD48a2V5d29yZD5DaG9sZXN0
ZXJvbDwva2V5d29yZD48a2V5d29yZD5BdHRlbnRpb248L2tleXdvcmQ+PGtleXdvcmQ+Q2FyYm9o
eWRyYXRlczwva2V5d29yZD48a2V5d29yZD5DaG9sZXN0ZXJvbCwgSERMPC9rZXl3b3JkPjxrZXl3
b3JkPkF0aGVyb3NjbGVyb3RpYyBjYXJkaW92YXNjdWxhciBkaXNlYXNlPC9rZXl3b3JkPjxrZXl3
b3JkPkNhcmJvaHlkcmF0ZSByZXN0cmljdGlvbjwva2V5d29yZD48a2V5d29yZD5IREwgY2hvbGVz
dGVyb2w8L2tleXdvcmQ+PGtleXdvcmQ+S2V0b2dlbmljIGRpZXQ8L2tleXdvcmQ+PGtleXdvcmQ+
TERMIGNob2xlc3Rlcm9sPC9rZXl3b3JkPjxrZXl3b3JkPkxlYW4gbWFzcyBoeXBlci1yZXNwb25k
ZXI8L2tleXdvcmQ+PGtleXdvcmQ+VHJpZ2x5Y2VyaWRlczwva2V5d29yZD48a2V5d29yZD5sb3ct
Y2FyYm9oeWRyYXRlIGRpZXQgY29va2Jvb2s8L2tleXdvcmQ+PGtleXdvcmQ+aGUgZG9uYXRlcyBh
bGwgcm95YWx0eSBwYXltZW50cyB0byBudXRyaXRpb248L2tleXdvcmQ+PGtleXdvcmQ+cmVzZWFy
Y2ggYW5kIGVkdWNhdGlvbi4gTVJNIHJlY2VpdmVzIGNvbnN1bHRpbmcgZmVlcyBmb3IgTm92byBO
b3JkaXNrLCBCYXVzY2g8L2tleXdvcmQ+PGtleXdvcmQ+SGVhbHRoLCBEZXhjb20sIGFuZCBlZGl0
b3JpYWwgc3VwcG9ydCBmb3IgRGlldCBEb2N0b3IuIFRSVyBpcyBhIHBhaWQgc2NpZW50aWZpYzwv
a2V5d29yZD48a2V5d29yZD5hZHZpc29yIGZvciBIaW50c2EgUGVyZm9ybWFuY2UsIFRocml2YSBM
TEMsIFNpZGVraWNrIEhlYWx0aCwgYW5kIFJld2lyZSBGaXRuZXNzLDwva2V5d29yZD48a2V5d29y
ZD5hbmQgaXMgYSBmb3VuZGluZyBkaXJlY3RvciBvZiB0aGUgQnJpdGlzaCBTb2NpZXR5IG9mIExp
ZmVzdHlsZSBNZWRpY2luZS4gRFBEIGlzPC9rZXl3b3JkPjxrZXl3b3JkPnRoZSBvd25lciBvZiBL
ZXRvbmUgVGVjaG5vbG9naWVzIExMQywgd2hpY2ggZG9lcyByZXNlYXJjaCBjb25zdWx0aW5nIGFu
ZCBwdWJsaWM8L2tleXdvcmQ+PGtleXdvcmQ+c3BlYWtpbmcgZXZlbnRzLiBNQiBoYXMgZ3JhbnQg
c3VwcG9ydCBmcm9tIEdlbmVyYWwgRWxlY3RyaWMuIFJNSyBoYXMgcmVzZWFyY2g8L2tleXdvcmQ+
PGtleXdvcmQ+c3VwcG9ydCBmcm9tIFF1ZXN0IERpYWdub3N0aWNzLCByZWNlaXZlcyBhIHJveWFs
dHkgZnJvbSBMYXdyZW5jZSBCZXJrZWxleTwva2V5d29yZD48a2V5d29yZD5OYXRpb25hbCBMYWJv
cmF0b3J5IGZvciBwYXRlbnRzIGZvciBpb24gbW9iaWxpdHkgbGlwb3Byb3RlaW4gYW5hbHlzaXMs
IGFuZCBpcyBhPC9rZXl3b3JkPjxrZXl3b3JkPnNjaWVudGlmaWMgYWR2aXNvciB0byBWaXJ0YSBI
ZWFsdGggYW5kIFNlcmFwaGluYSBUaGVyYXBldXRpY3MuIE90aGVyIGF1dGhvcnMgKFBHLDwva2V5
d29yZD48a2V5d29yZD5BSywgQVNNLCBWU00pIGRlY2xhcmUgbm8gY29uZmxpY3RzLjwva2V5d29y
ZD48L2tleXdvcmRzPjxkYXRlcz48eWVhcj4yMDIyPC95ZWFyPjxwdWItZGF0ZXM+PGRhdGU+Tm92
LURlYzwvZGF0ZT48L3B1Yi1kYXRlcz48L2RhdGVzPjxpc2JuPjE5MzMtMjg3NCAoUHJpbnQpJiN4
RDsxODc2LTQ3ODkgKExpbmtpbmcpPC9pc2JuPjxhY2Nlc3Npb24tbnVtPjM2MzUxODQ5PC9hY2Nl
c3Npb24tbnVtPjx1cmxzPjxyZWxhdGVkLXVybHM+PHVybD5odHRwczovL3d3dy5uY2JpLm5sbS5u
aWguZ292L3B1Ym1lZC8zNjM1MTg0OTwvdXJsPjwvcmVsYXRlZC11cmxzPjwvdXJscz48ZWxlY3Ry
b25pYy1yZXNvdXJjZS1udW0+MTAuMTAxNi9qLmphY2wuMjAyMi4xMC4wMTA8L2VsZWN0cm9uaWMt
cmVzb3VyY2UtbnVtPjwvcmVjb3JkPjwvQ2l0ZT48Q2l0ZT48QXV0aG9yPk5vcndpdHo8L0F1dGhv
cj48WWVhcj4yMDIyPC9ZZWFyPjxSZWNOdW0+Mjg4PC9SZWNOdW0+PHJlY29yZD48cmVjLW51bWJl
cj4yODg8L3JlYy1udW1iZXI+PGZvcmVpZ24ta2V5cz48a2V5IGFwcD0iRU4iIGRiLWlkPSJ3cHo1
dHZwczZyMHN4bWVkdnhpNWZhemN3ZGZ0c3MwNTB6MHQiIHRpbWVzdGFtcD0iMTcxMTE1NzMzNSI+
Mjg4PC9rZXk+PC9mb3JlaWduLWtleXM+PHJlZi10eXBlIG5hbWU9IkpvdXJuYWwgQXJ0aWNsZSI+
MTc8L3JlZi10eXBlPjxjb250cmlidXRvcnM+PGF1dGhvcnM+PGF1dGhvcj5Ob3J3aXR6LCBOLiBH
LjwvYXV0aG9yPjxhdXRob3I+RmVsZG1hbiwgRC48L2F1dGhvcj48YXV0aG9yPlNvdG8tTW90YSwg
QS48L2F1dGhvcj48YXV0aG9yPkthbGF5amlhbiwgVC48L2F1dGhvcj48YXV0aG9yPkx1ZHdpZywg
RC4gUy48L2F1dGhvcj48L2F1dGhvcnM+PC9jb250cmlidXRvcnM+PGF1dGgtYWRkcmVzcz5IYXJ2
YXJkIE1lZGljYWwgU2Nob29sLCBCb3N0b24sIE1BLCBVU0EuJiN4RDtDaXRpemVuIFNjaWVuY2Ug
Rm91bmRhdGlvbiwgTGFzIFZlZ2FzLCBOViwgVVNBLiYjeEQ7TWV0YWJvbGljIERpc2Vhc2VzIFJl
c2VhcmNoIFVuaXQsIE5hdGlvbmFsIEluc3RpdHV0ZSBmb3IgTWVkaWNhbCBTY2llbmNlcyBhbmQg
TnV0cml0aW9uIFNhbHZhZG9yIFp1YmlyYW4sIFRsYWxwYW4sIE1leGljbyBDaXR5LCBNZXhpY28u
JiN4RDtZYWxlIE5ldyBIYXZlbiBIZWFsdGggU3lzdGVtLCBOZXcgSGF2ZW4sIENULCBVU0EuPC9h
dXRoLWFkZHJlc3M+PHRpdGxlcz48dGl0bGU+RWxldmF0ZWQgTERMIENob2xlc3Rlcm9sIHdpdGgg
YSBDYXJib2h5ZHJhdGUtUmVzdHJpY3RlZCBEaWV0OiBFdmlkZW5jZSBmb3IgYSAmcXVvdDtMZWFu
IE1hc3MgSHlwZXItUmVzcG9uZGVyJnF1b3Q7IFBoZW5vdHlwZTwvdGl0bGU+PHNlY29uZGFyeS10
aXRsZT5DdXJyIERldiBOdXRyPC9zZWNvbmRhcnktdGl0bGU+PC90aXRsZXM+PHBlcmlvZGljYWw+
PGZ1bGwtdGl0bGU+Q3VyciBEZXYgTnV0cjwvZnVsbC10aXRsZT48L3BlcmlvZGljYWw+PHBhZ2Vz
Pm56YWIxNDQ8L3BhZ2VzPjx2b2x1bWU+Njwvdm9sdW1lPjxudW1iZXI+MTwvbnVtYmVyPjxlZGl0
aW9uPjIwMjIvMDIvMDM8L2VkaXRpb24+PGtleXdvcmRzPjxrZXl3b3JkPkhETCBjaG9sZXN0ZXJv
bDwva2V5d29yZD48a2V5d29yZD5MREwgY2hvbGVzdGVyb2w8L2tleXdvcmQ+PGtleXdvcmQ+YXRo
ZXJvc2NsZXJvc2lzPC9rZXl3b3JkPjxrZXl3b3JkPmxlYW4gbWFzcyBoeXBlci1yZXNwb25kZXI8
L2tleXdvcmQ+PGtleXdvcmQ+bG93LWNhcmJvaHlkcmF0ZSBkaWV0PC9rZXl3b3JkPjxrZXl3b3Jk
PnByZWNpc2lvbiBudXRyaXRpb248L2tleXdvcmQ+PGtleXdvcmQ+dHJpZ2x5Y2VyaWRlczwva2V5
d29yZD48L2tleXdvcmRzPjxkYXRlcz48eWVhcj4yMDIyPC95ZWFyPjxwdWItZGF0ZXM+PGRhdGU+
SmFuPC9kYXRlPjwvcHViLWRhdGVzPjwvZGF0ZXM+PGlzYm4+MjQ3NS0yOTkxIChFbGVjdHJvbmlj
KSYjeEQ7MjQ3NS0yOTkxIChMaW5raW5nKTwvaXNibj48YWNjZXNzaW9uLW51bT4zNTEwNjQzNDwv
YWNjZXNzaW9uLW51bT48dXJscz48cmVsYXRlZC11cmxzPjx1cmw+aHR0cHM6Ly93d3cubmNiaS5u
bG0ubmloLmdvdi9wdWJtZWQvMzUxMDY0MzQ8L3VybD48L3JlbGF0ZWQtdXJscz48L3VybHM+PGN1
c3RvbTI+UE1DODc5NjI1MjwvY3VzdG9tMj48ZWxlY3Ryb25pYy1yZXNvdXJjZS1udW0+MTAuMTA5
My9jZG4vbnphYjE0NDwvZWxlY3Ryb25pYy1yZXNvdXJjZS1udW0+PC9yZWNvcmQ+PC9DaXRlPjwv
RW5kTm90ZT5=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001A6EA3">
        <w:rPr>
          <w:rFonts w:eastAsia="Arial" w:cs="Arial"/>
          <w:bCs/>
          <w:sz w:val="22"/>
          <w:szCs w:val="22"/>
        </w:rPr>
      </w:r>
      <w:r w:rsidR="001A6EA3">
        <w:rPr>
          <w:rFonts w:eastAsia="Arial" w:cs="Arial"/>
          <w:bCs/>
          <w:sz w:val="22"/>
          <w:szCs w:val="22"/>
        </w:rPr>
        <w:fldChar w:fldCharType="separate"/>
      </w:r>
      <w:r w:rsidR="00DE0704">
        <w:rPr>
          <w:rFonts w:eastAsia="Arial" w:cs="Arial"/>
          <w:bCs/>
          <w:noProof/>
          <w:sz w:val="22"/>
          <w:szCs w:val="22"/>
        </w:rPr>
        <w:t>(253,255)</w:t>
      </w:r>
      <w:r w:rsidR="001A6EA3">
        <w:rPr>
          <w:rFonts w:eastAsia="Arial" w:cs="Arial"/>
          <w:bCs/>
          <w:sz w:val="22"/>
          <w:szCs w:val="22"/>
        </w:rPr>
        <w:fldChar w:fldCharType="end"/>
      </w:r>
      <w:r w:rsidRPr="00685442">
        <w:rPr>
          <w:rFonts w:eastAsia="Arial" w:cs="Arial"/>
          <w:bCs/>
          <w:sz w:val="22"/>
          <w:szCs w:val="22"/>
        </w:rPr>
        <w:t xml:space="preserve">. LMHR individuals have been defined as having </w:t>
      </w:r>
      <w:r w:rsidR="005A1A0E">
        <w:rPr>
          <w:rFonts w:eastAsia="Arial" w:cs="Arial"/>
          <w:bCs/>
          <w:sz w:val="22"/>
          <w:szCs w:val="22"/>
        </w:rPr>
        <w:t>TG</w:t>
      </w:r>
      <w:r w:rsidRPr="00685442">
        <w:rPr>
          <w:rFonts w:eastAsia="Arial" w:cs="Arial"/>
          <w:bCs/>
          <w:sz w:val="22"/>
          <w:szCs w:val="22"/>
        </w:rPr>
        <w:t xml:space="preserve"> &lt;70mg/dL, HDL-C &gt; 80mg/dL, and LDL-C &gt; 200mg/dL </w:t>
      </w:r>
      <w:r w:rsidR="001A6EA3">
        <w:rPr>
          <w:rFonts w:eastAsia="Arial" w:cs="Arial"/>
          <w:bCs/>
          <w:sz w:val="22"/>
          <w:szCs w:val="22"/>
        </w:rPr>
        <w:fldChar w:fldCharType="begin">
          <w:fldData xml:space="preserve">PEVuZE5vdGU+PENpdGU+PEF1dGhvcj5Ob3J3aXR6PC9BdXRob3I+PFllYXI+MjAyMjwvWWVhcj48
UmVjTnVtPjI5MDwvUmVjTnVtPjxEaXNwbGF5VGV4dD4oMjUzLDI1NSk8L0Rpc3BsYXlUZXh0Pjxy
ZWNvcmQ+PHJlYy1udW1iZXI+MjkwPC9yZWMtbnVtYmVyPjxmb3JlaWduLWtleXM+PGtleSBhcHA9
IkVOIiBkYi1pZD0id3B6NXR2cHM2cjBzeG1lZHZ4aTVmYXpjd2RmdHNzMDUwejB0IiB0aW1lc3Rh
bXA9IjE3MTExNTc2NDQiPjI5MDwva2V5PjwvZm9yZWlnbi1rZXlzPjxyZWYtdHlwZSBuYW1lPSJK
b3VybmFsIEFydGljbGUiPjE3PC9yZWYtdHlwZT48Y29udHJpYnV0b3JzPjxhdXRob3JzPjxhdXRo
b3I+Tm9yd2l0eiwgTi4gRy48L2F1dGhvcj48YXV0aG9yPk1pbmRydW0sIE0uIFIuPC9hdXRob3I+
PGF1dGhvcj5HaXJhbCwgUC48L2F1dGhvcj48YXV0aG9yPktvbnR1c2gsIEEuPC9hdXRob3I+PGF1
dGhvcj5Tb3RvLU1vdGEsIEEuPC9hdXRob3I+PGF1dGhvcj5Xb29kLCBULiBSLjwvYXV0aG9yPjxh
dXRob3I+RCZhcG9zO0Fnb3N0aW5vLCBELiBQLjwvYXV0aG9yPjxhdXRob3I+TWFudWJvbHUsIFYu
IFMuPC9hdXRob3I+PGF1dGhvcj5CdWRvZmYsIE0uPC9hdXRob3I+PGF1dGhvcj5LcmF1c3MsIFIu
IE0uPC9hdXRob3I+PC9hdXRob3JzPjwvY29udHJpYnV0b3JzPjxhdXRoLWFkZHJlc3M+SGFydmFy
ZCBNZWRpY2FsIFNjaG9vbCwgMjUgU2hhdHR1Y2sgU3RyZWV0LCBCb3N0b24sIE1BIDAyMTE1LCBV
U0EuIEVsZWN0cm9uaWMgYWRkcmVzczogbmljaG9sYXNfbm9yd2l0ekBobXMuaGFydmFyZC5lZHUu
JiN4RDtEZXBhcnRtZW50IG9mIEludGVybmFsIE1lZGljaW5lLCBEYWxob3VzaWUgVW5pdmVyc2l0
eSwgSGFsaWZheCwgTm92YSBTY290aWEsIENhbmFkYS4gRWxlY3Ryb25pYyBhZGRyZXNzOiBtaWNo
YWVsLm1pbmRydW1AbnNoZWFsdGguY2EuJiN4RDtFbmRvY3Jpbm9sb2dpZSBNZXRhYm9saXNtZSBl
dCBQcmV2ZW50aW9uIENhcmRpb3Zhc2N1bGFpcmUsIEluc3RpdHV0IEUzTSBldCBJSFUgQ2FyZGlv
bWV0YWJvbGlxdWUgKElDQU4pLCBIb3BpdGFsIFBpdGllIFNhbHBldHJpZXJlLCBQYXJpcywgRnJh
bmNlLiBFbGVjdHJvbmljIGFkZHJlc3M6IHBoaWxpcHBlLmdpcmFsQGFwaHAuZnIuJiN4RDtTb3Ji
b25uZSBVbml2ZXJzaXRlLCBJTlNFUk0sIFVuaXRlIGRlIHJlY2hlcmNoZSBzdXIgbGVzIG1hbGFk
aWVzIGNhcmRpb3Zhc2N1bGFpcmVzLCBsZSBtZXRhYm9saXNtZSBldCBsYSBudXRyaXRpb24sIElD
QU4sIEYtNzUwMTMgUGFyaXMsIEZyYW5jZS4gRWxlY3Ryb25pYyBhZGRyZXNzOiBhbmF0b2wua29u
dHVzaEBzb3Jib25uZS11bml2ZXJzaXRlLmZyLiYjeEQ7TWV0YWJvbGljIERpc2Vhc2VzIFJlc2Vh
cmNoIFVuaXQsIE5hdGlvbmFsIEluc3RpdHV0ZSBmb3IgTWVkaWNhbCBTY2llbmNlcyBhbmQgTnV0
cml0aW9uIFNhbHZhZG9yIFp1YmlyYW4sIFRsYWxwYW4sIENETVgsIE1leGljby4gRWxlY3Ryb25p
YyBhZGRyZXNzOiBhZHJpYW4uc290b21AaW5jbW5zei5teC4mI3hEO0RlcGFydG1lbnQgb2YgUGVk
aWF0cmljcywgVW5pdmVyc2l0eSBvZiBXYXNoaW5ndG9uIFNjaG9vbCBvZiBNZWRpY2luZSwgU2Vh
dHRsZSwgV0EgOTgxOTUsIFVTQS4gRWxlY3Ryb25pYyBhZGRyZXNzOiB0b21teXJ3QHV3LmVkdS4m
I3hEO0RlcGFydG1lbnQgb2YgTW9sZWN1bGFyIFBoYXJtYWNvbG9neSBhbmQgUGh5c2lvbG9neSwg
VW5pdmVyc2l0eSBvZiBTb3V0aCBGbG9yaWRhIE1vcnNhbmkgQ29sbGVnZSBvZiBNZWRpY2luZSwg
VGFtcGEsIEZMIDMzNjEyLCBVU0EuIEVsZWN0cm9uaWMgYWRkcmVzczogZGRhZ29zdGlAdXNmLmVk
dS4mI3hEO0x1bmRxdWlzdCBJbnN0aXR1dGUgYXQgSGFyYm9yLVVDTEEgTWVkaWNhbCBDZW50ZXIs
IFRvcnJhbmNlLCBDQSA5MDUwMiwgVVNBLiBFbGVjdHJvbmljIGFkZHJlc3M6IHZlbmthdC5tYW51
Ym9sdUBsdW5kcXVpc3Qub3JnLiYjeEQ7THVuZHF1aXN0IEluc3RpdHV0ZSBhdCBIYXJib3ItVUNM
QSBNZWRpY2FsIENlbnRlciwgVG9ycmFuY2UsIENBIDkwNTAyLCBVU0EuIEVsZWN0cm9uaWMgYWRk
cmVzczogbWJ1ZG9mZkBsdW5kcXVpc3Qub3JnLiYjeEQ7RGVwYXJ0bWVudHMgb2YgUGVkaWF0cmlj
cyBhbmQgTWVkaWNpbmUsIFVuaXZlcnNpdHkgb2YgQ2FsaWZvcm5pYSwgU2FuIEZyYW5jaXNjbywg
Q0EgOTQxNDMsIFVTQS4gRWxlY3Ryb25pYyBhZGRyZXNzOiByb25hbGQua3JhdXNzQHVjc2YuZWR1
LjwvYXV0aC1hZGRyZXNzPjx0aXRsZXM+PHRpdGxlPkVsZXZhdGVkIExETC1jaG9sZXN0ZXJvbCBs
ZXZlbHMgYW1vbmcgbGVhbiBtYXNzIGh5cGVyLXJlc3BvbmRlcnMgb24gbG93LWNhcmJvaHlkcmF0
ZSBrZXRvZ2VuaWMgZGlldHMgZGVzZXJ2ZSB1cmdlbnQgY2xpbmljYWwgYXR0ZW50aW9uIGFuZCBm
dXJ0aGVyIHJlc2VhcmNoPC90aXRsZT48c2Vjb25kYXJ5LXRpdGxlPkogQ2xpbiBMaXBpZG9sPC9z
ZWNvbmRhcnktdGl0bGU+PC90aXRsZXM+PHBlcmlvZGljYWw+PGZ1bGwtdGl0bGU+SiBDbGluIExp
cGlkb2w8L2Z1bGwtdGl0bGU+PC9wZXJpb2RpY2FsPjxwYWdlcz43NjUtNzY4PC9wYWdlcz48dm9s
dW1lPjE2PC92b2x1bWU+PG51bWJlcj42PC9udW1iZXI+PGVkaXRpb24+MjAyMi8xMS8xMDwvZWRp
dGlvbj48a2V5d29yZHM+PGtleXdvcmQ+SHVtYW5zPC9rZXl3b3JkPjxrZXl3b3JkPipEaWV0LCBL
ZXRvZ2VuaWM8L2tleXdvcmQ+PGtleXdvcmQ+RGlldCwgQ2FyYm9oeWRyYXRlLVJlc3RyaWN0ZWQ8
L2tleXdvcmQ+PGtleXdvcmQ+VHJpZ2x5Y2VyaWRlczwva2V5d29yZD48a2V5d29yZD5DaG9sZXN0
ZXJvbDwva2V5d29yZD48a2V5d29yZD5BdHRlbnRpb248L2tleXdvcmQ+PGtleXdvcmQ+Q2FyYm9o
eWRyYXRlczwva2V5d29yZD48a2V5d29yZD5DaG9sZXN0ZXJvbCwgSERMPC9rZXl3b3JkPjxrZXl3
b3JkPkF0aGVyb3NjbGVyb3RpYyBjYXJkaW92YXNjdWxhciBkaXNlYXNlPC9rZXl3b3JkPjxrZXl3
b3JkPkNhcmJvaHlkcmF0ZSByZXN0cmljdGlvbjwva2V5d29yZD48a2V5d29yZD5IREwgY2hvbGVz
dGVyb2w8L2tleXdvcmQ+PGtleXdvcmQ+S2V0b2dlbmljIGRpZXQ8L2tleXdvcmQ+PGtleXdvcmQ+
TERMIGNob2xlc3Rlcm9sPC9rZXl3b3JkPjxrZXl3b3JkPkxlYW4gbWFzcyBoeXBlci1yZXNwb25k
ZXI8L2tleXdvcmQ+PGtleXdvcmQ+VHJpZ2x5Y2VyaWRlczwva2V5d29yZD48a2V5d29yZD5sb3ct
Y2FyYm9oeWRyYXRlIGRpZXQgY29va2Jvb2s8L2tleXdvcmQ+PGtleXdvcmQ+aGUgZG9uYXRlcyBh
bGwgcm95YWx0eSBwYXltZW50cyB0byBudXRyaXRpb248L2tleXdvcmQ+PGtleXdvcmQ+cmVzZWFy
Y2ggYW5kIGVkdWNhdGlvbi4gTVJNIHJlY2VpdmVzIGNvbnN1bHRpbmcgZmVlcyBmb3IgTm92byBO
b3JkaXNrLCBCYXVzY2g8L2tleXdvcmQ+PGtleXdvcmQ+SGVhbHRoLCBEZXhjb20sIGFuZCBlZGl0
b3JpYWwgc3VwcG9ydCBmb3IgRGlldCBEb2N0b3IuIFRSVyBpcyBhIHBhaWQgc2NpZW50aWZpYzwv
a2V5d29yZD48a2V5d29yZD5hZHZpc29yIGZvciBIaW50c2EgUGVyZm9ybWFuY2UsIFRocml2YSBM
TEMsIFNpZGVraWNrIEhlYWx0aCwgYW5kIFJld2lyZSBGaXRuZXNzLDwva2V5d29yZD48a2V5d29y
ZD5hbmQgaXMgYSBmb3VuZGluZyBkaXJlY3RvciBvZiB0aGUgQnJpdGlzaCBTb2NpZXR5IG9mIExp
ZmVzdHlsZSBNZWRpY2luZS4gRFBEIGlzPC9rZXl3b3JkPjxrZXl3b3JkPnRoZSBvd25lciBvZiBL
ZXRvbmUgVGVjaG5vbG9naWVzIExMQywgd2hpY2ggZG9lcyByZXNlYXJjaCBjb25zdWx0aW5nIGFu
ZCBwdWJsaWM8L2tleXdvcmQ+PGtleXdvcmQ+c3BlYWtpbmcgZXZlbnRzLiBNQiBoYXMgZ3JhbnQg
c3VwcG9ydCBmcm9tIEdlbmVyYWwgRWxlY3RyaWMuIFJNSyBoYXMgcmVzZWFyY2g8L2tleXdvcmQ+
PGtleXdvcmQ+c3VwcG9ydCBmcm9tIFF1ZXN0IERpYWdub3N0aWNzLCByZWNlaXZlcyBhIHJveWFs
dHkgZnJvbSBMYXdyZW5jZSBCZXJrZWxleTwva2V5d29yZD48a2V5d29yZD5OYXRpb25hbCBMYWJv
cmF0b3J5IGZvciBwYXRlbnRzIGZvciBpb24gbW9iaWxpdHkgbGlwb3Byb3RlaW4gYW5hbHlzaXMs
IGFuZCBpcyBhPC9rZXl3b3JkPjxrZXl3b3JkPnNjaWVudGlmaWMgYWR2aXNvciB0byBWaXJ0YSBI
ZWFsdGggYW5kIFNlcmFwaGluYSBUaGVyYXBldXRpY3MuIE90aGVyIGF1dGhvcnMgKFBHLDwva2V5
d29yZD48a2V5d29yZD5BSywgQVNNLCBWU00pIGRlY2xhcmUgbm8gY29uZmxpY3RzLjwva2V5d29y
ZD48L2tleXdvcmRzPjxkYXRlcz48eWVhcj4yMDIyPC95ZWFyPjxwdWItZGF0ZXM+PGRhdGU+Tm92
LURlYzwvZGF0ZT48L3B1Yi1kYXRlcz48L2RhdGVzPjxpc2JuPjE5MzMtMjg3NCAoUHJpbnQpJiN4
RDsxODc2LTQ3ODkgKExpbmtpbmcpPC9pc2JuPjxhY2Nlc3Npb24tbnVtPjM2MzUxODQ5PC9hY2Nl
c3Npb24tbnVtPjx1cmxzPjxyZWxhdGVkLXVybHM+PHVybD5odHRwczovL3d3dy5uY2JpLm5sbS5u
aWguZ292L3B1Ym1lZC8zNjM1MTg0OTwvdXJsPjwvcmVsYXRlZC11cmxzPjwvdXJscz48ZWxlY3Ry
b25pYy1yZXNvdXJjZS1udW0+MTAuMTAxNi9qLmphY2wuMjAyMi4xMC4wMTA8L2VsZWN0cm9uaWMt
cmVzb3VyY2UtbnVtPjwvcmVjb3JkPjwvQ2l0ZT48Q2l0ZT48QXV0aG9yPk5vcndpdHo8L0F1dGhv
cj48WWVhcj4yMDIyPC9ZZWFyPjxSZWNOdW0+Mjg4PC9SZWNOdW0+PHJlY29yZD48cmVjLW51bWJl
cj4yODg8L3JlYy1udW1iZXI+PGZvcmVpZ24ta2V5cz48a2V5IGFwcD0iRU4iIGRiLWlkPSJ3cHo1
dHZwczZyMHN4bWVkdnhpNWZhemN3ZGZ0c3MwNTB6MHQiIHRpbWVzdGFtcD0iMTcxMTE1NzMzNSI+
Mjg4PC9rZXk+PC9mb3JlaWduLWtleXM+PHJlZi10eXBlIG5hbWU9IkpvdXJuYWwgQXJ0aWNsZSI+
MTc8L3JlZi10eXBlPjxjb250cmlidXRvcnM+PGF1dGhvcnM+PGF1dGhvcj5Ob3J3aXR6LCBOLiBH
LjwvYXV0aG9yPjxhdXRob3I+RmVsZG1hbiwgRC48L2F1dGhvcj48YXV0aG9yPlNvdG8tTW90YSwg
QS48L2F1dGhvcj48YXV0aG9yPkthbGF5amlhbiwgVC48L2F1dGhvcj48YXV0aG9yPkx1ZHdpZywg
RC4gUy48L2F1dGhvcj48L2F1dGhvcnM+PC9jb250cmlidXRvcnM+PGF1dGgtYWRkcmVzcz5IYXJ2
YXJkIE1lZGljYWwgU2Nob29sLCBCb3N0b24sIE1BLCBVU0EuJiN4RDtDaXRpemVuIFNjaWVuY2Ug
Rm91bmRhdGlvbiwgTGFzIFZlZ2FzLCBOViwgVVNBLiYjeEQ7TWV0YWJvbGljIERpc2Vhc2VzIFJl
c2VhcmNoIFVuaXQsIE5hdGlvbmFsIEluc3RpdHV0ZSBmb3IgTWVkaWNhbCBTY2llbmNlcyBhbmQg
TnV0cml0aW9uIFNhbHZhZG9yIFp1YmlyYW4sIFRsYWxwYW4sIE1leGljbyBDaXR5LCBNZXhpY28u
JiN4RDtZYWxlIE5ldyBIYXZlbiBIZWFsdGggU3lzdGVtLCBOZXcgSGF2ZW4sIENULCBVU0EuPC9h
dXRoLWFkZHJlc3M+PHRpdGxlcz48dGl0bGU+RWxldmF0ZWQgTERMIENob2xlc3Rlcm9sIHdpdGgg
YSBDYXJib2h5ZHJhdGUtUmVzdHJpY3RlZCBEaWV0OiBFdmlkZW5jZSBmb3IgYSAmcXVvdDtMZWFu
IE1hc3MgSHlwZXItUmVzcG9uZGVyJnF1b3Q7IFBoZW5vdHlwZTwvdGl0bGU+PHNlY29uZGFyeS10
aXRsZT5DdXJyIERldiBOdXRyPC9zZWNvbmRhcnktdGl0bGU+PC90aXRsZXM+PHBlcmlvZGljYWw+
PGZ1bGwtdGl0bGU+Q3VyciBEZXYgTnV0cjwvZnVsbC10aXRsZT48L3BlcmlvZGljYWw+PHBhZ2Vz
Pm56YWIxNDQ8L3BhZ2VzPjx2b2x1bWU+Njwvdm9sdW1lPjxudW1iZXI+MTwvbnVtYmVyPjxlZGl0
aW9uPjIwMjIvMDIvMDM8L2VkaXRpb24+PGtleXdvcmRzPjxrZXl3b3JkPkhETCBjaG9sZXN0ZXJv
bDwva2V5d29yZD48a2V5d29yZD5MREwgY2hvbGVzdGVyb2w8L2tleXdvcmQ+PGtleXdvcmQ+YXRo
ZXJvc2NsZXJvc2lzPC9rZXl3b3JkPjxrZXl3b3JkPmxlYW4gbWFzcyBoeXBlci1yZXNwb25kZXI8
L2tleXdvcmQ+PGtleXdvcmQ+bG93LWNhcmJvaHlkcmF0ZSBkaWV0PC9rZXl3b3JkPjxrZXl3b3Jk
PnByZWNpc2lvbiBudXRyaXRpb248L2tleXdvcmQ+PGtleXdvcmQ+dHJpZ2x5Y2VyaWRlczwva2V5
d29yZD48L2tleXdvcmRzPjxkYXRlcz48eWVhcj4yMDIyPC95ZWFyPjxwdWItZGF0ZXM+PGRhdGU+
SmFuPC9kYXRlPjwvcHViLWRhdGVzPjwvZGF0ZXM+PGlzYm4+MjQ3NS0yOTkxIChFbGVjdHJvbmlj
KSYjeEQ7MjQ3NS0yOTkxIChMaW5raW5nKTwvaXNibj48YWNjZXNzaW9uLW51bT4zNTEwNjQzNDwv
YWNjZXNzaW9uLW51bT48dXJscz48cmVsYXRlZC11cmxzPjx1cmw+aHR0cHM6Ly93d3cubmNiaS5u
bG0ubmloLmdvdi9wdWJtZWQvMzUxMDY0MzQ8L3VybD48L3JlbGF0ZWQtdXJscz48L3VybHM+PGN1
c3RvbTI+UE1DODc5NjI1MjwvY3VzdG9tMj48ZWxlY3Ryb25pYy1yZXNvdXJjZS1udW0+MTAuMTA5
My9jZG4vbnphYjE0NDwvZWxlY3Ryb25pYy1yZXNvdXJjZS1udW0+PC9yZWNvcmQ+PC9DaXRlPjwv
RW5kTm90ZT5=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PEVuZE5vdGU+PENpdGU+PEF1dGhvcj5Ob3J3aXR6PC9BdXRob3I+PFllYXI+MjAyMjwvWWVhcj48
UmVjTnVtPjI5MDwvUmVjTnVtPjxEaXNwbGF5VGV4dD4oMjUzLDI1NSk8L0Rpc3BsYXlUZXh0Pjxy
ZWNvcmQ+PHJlYy1udW1iZXI+MjkwPC9yZWMtbnVtYmVyPjxmb3JlaWduLWtleXM+PGtleSBhcHA9
IkVOIiBkYi1pZD0id3B6NXR2cHM2cjBzeG1lZHZ4aTVmYXpjd2RmdHNzMDUwejB0IiB0aW1lc3Rh
bXA9IjE3MTExNTc2NDQiPjI5MDwva2V5PjwvZm9yZWlnbi1rZXlzPjxyZWYtdHlwZSBuYW1lPSJK
b3VybmFsIEFydGljbGUiPjE3PC9yZWYtdHlwZT48Y29udHJpYnV0b3JzPjxhdXRob3JzPjxhdXRo
b3I+Tm9yd2l0eiwgTi4gRy48L2F1dGhvcj48YXV0aG9yPk1pbmRydW0sIE0uIFIuPC9hdXRob3I+
PGF1dGhvcj5HaXJhbCwgUC48L2F1dGhvcj48YXV0aG9yPktvbnR1c2gsIEEuPC9hdXRob3I+PGF1
dGhvcj5Tb3RvLU1vdGEsIEEuPC9hdXRob3I+PGF1dGhvcj5Xb29kLCBULiBSLjwvYXV0aG9yPjxh
dXRob3I+RCZhcG9zO0Fnb3N0aW5vLCBELiBQLjwvYXV0aG9yPjxhdXRob3I+TWFudWJvbHUsIFYu
IFMuPC9hdXRob3I+PGF1dGhvcj5CdWRvZmYsIE0uPC9hdXRob3I+PGF1dGhvcj5LcmF1c3MsIFIu
IE0uPC9hdXRob3I+PC9hdXRob3JzPjwvY29udHJpYnV0b3JzPjxhdXRoLWFkZHJlc3M+SGFydmFy
ZCBNZWRpY2FsIFNjaG9vbCwgMjUgU2hhdHR1Y2sgU3RyZWV0LCBCb3N0b24sIE1BIDAyMTE1LCBV
U0EuIEVsZWN0cm9uaWMgYWRkcmVzczogbmljaG9sYXNfbm9yd2l0ekBobXMuaGFydmFyZC5lZHUu
JiN4RDtEZXBhcnRtZW50IG9mIEludGVybmFsIE1lZGljaW5lLCBEYWxob3VzaWUgVW5pdmVyc2l0
eSwgSGFsaWZheCwgTm92YSBTY290aWEsIENhbmFkYS4gRWxlY3Ryb25pYyBhZGRyZXNzOiBtaWNo
YWVsLm1pbmRydW1AbnNoZWFsdGguY2EuJiN4RDtFbmRvY3Jpbm9sb2dpZSBNZXRhYm9saXNtZSBl
dCBQcmV2ZW50aW9uIENhcmRpb3Zhc2N1bGFpcmUsIEluc3RpdHV0IEUzTSBldCBJSFUgQ2FyZGlv
bWV0YWJvbGlxdWUgKElDQU4pLCBIb3BpdGFsIFBpdGllIFNhbHBldHJpZXJlLCBQYXJpcywgRnJh
bmNlLiBFbGVjdHJvbmljIGFkZHJlc3M6IHBoaWxpcHBlLmdpcmFsQGFwaHAuZnIuJiN4RDtTb3Ji
b25uZSBVbml2ZXJzaXRlLCBJTlNFUk0sIFVuaXRlIGRlIHJlY2hlcmNoZSBzdXIgbGVzIG1hbGFk
aWVzIGNhcmRpb3Zhc2N1bGFpcmVzLCBsZSBtZXRhYm9saXNtZSBldCBsYSBudXRyaXRpb24sIElD
QU4sIEYtNzUwMTMgUGFyaXMsIEZyYW5jZS4gRWxlY3Ryb25pYyBhZGRyZXNzOiBhbmF0b2wua29u
dHVzaEBzb3Jib25uZS11bml2ZXJzaXRlLmZyLiYjeEQ7TWV0YWJvbGljIERpc2Vhc2VzIFJlc2Vh
cmNoIFVuaXQsIE5hdGlvbmFsIEluc3RpdHV0ZSBmb3IgTWVkaWNhbCBTY2llbmNlcyBhbmQgTnV0
cml0aW9uIFNhbHZhZG9yIFp1YmlyYW4sIFRsYWxwYW4sIENETVgsIE1leGljby4gRWxlY3Ryb25p
YyBhZGRyZXNzOiBhZHJpYW4uc290b21AaW5jbW5zei5teC4mI3hEO0RlcGFydG1lbnQgb2YgUGVk
aWF0cmljcywgVW5pdmVyc2l0eSBvZiBXYXNoaW5ndG9uIFNjaG9vbCBvZiBNZWRpY2luZSwgU2Vh
dHRsZSwgV0EgOTgxOTUsIFVTQS4gRWxlY3Ryb25pYyBhZGRyZXNzOiB0b21teXJ3QHV3LmVkdS4m
I3hEO0RlcGFydG1lbnQgb2YgTW9sZWN1bGFyIFBoYXJtYWNvbG9neSBhbmQgUGh5c2lvbG9neSwg
VW5pdmVyc2l0eSBvZiBTb3V0aCBGbG9yaWRhIE1vcnNhbmkgQ29sbGVnZSBvZiBNZWRpY2luZSwg
VGFtcGEsIEZMIDMzNjEyLCBVU0EuIEVsZWN0cm9uaWMgYWRkcmVzczogZGRhZ29zdGlAdXNmLmVk
dS4mI3hEO0x1bmRxdWlzdCBJbnN0aXR1dGUgYXQgSGFyYm9yLVVDTEEgTWVkaWNhbCBDZW50ZXIs
IFRvcnJhbmNlLCBDQSA5MDUwMiwgVVNBLiBFbGVjdHJvbmljIGFkZHJlc3M6IHZlbmthdC5tYW51
Ym9sdUBsdW5kcXVpc3Qub3JnLiYjeEQ7THVuZHF1aXN0IEluc3RpdHV0ZSBhdCBIYXJib3ItVUNM
QSBNZWRpY2FsIENlbnRlciwgVG9ycmFuY2UsIENBIDkwNTAyLCBVU0EuIEVsZWN0cm9uaWMgYWRk
cmVzczogbWJ1ZG9mZkBsdW5kcXVpc3Qub3JnLiYjeEQ7RGVwYXJ0bWVudHMgb2YgUGVkaWF0cmlj
cyBhbmQgTWVkaWNpbmUsIFVuaXZlcnNpdHkgb2YgQ2FsaWZvcm5pYSwgU2FuIEZyYW5jaXNjbywg
Q0EgOTQxNDMsIFVTQS4gRWxlY3Ryb25pYyBhZGRyZXNzOiByb25hbGQua3JhdXNzQHVjc2YuZWR1
LjwvYXV0aC1hZGRyZXNzPjx0aXRsZXM+PHRpdGxlPkVsZXZhdGVkIExETC1jaG9sZXN0ZXJvbCBs
ZXZlbHMgYW1vbmcgbGVhbiBtYXNzIGh5cGVyLXJlc3BvbmRlcnMgb24gbG93LWNhcmJvaHlkcmF0
ZSBrZXRvZ2VuaWMgZGlldHMgZGVzZXJ2ZSB1cmdlbnQgY2xpbmljYWwgYXR0ZW50aW9uIGFuZCBm
dXJ0aGVyIHJlc2VhcmNoPC90aXRsZT48c2Vjb25kYXJ5LXRpdGxlPkogQ2xpbiBMaXBpZG9sPC9z
ZWNvbmRhcnktdGl0bGU+PC90aXRsZXM+PHBlcmlvZGljYWw+PGZ1bGwtdGl0bGU+SiBDbGluIExp
cGlkb2w8L2Z1bGwtdGl0bGU+PC9wZXJpb2RpY2FsPjxwYWdlcz43NjUtNzY4PC9wYWdlcz48dm9s
dW1lPjE2PC92b2x1bWU+PG51bWJlcj42PC9udW1iZXI+PGVkaXRpb24+MjAyMi8xMS8xMDwvZWRp
dGlvbj48a2V5d29yZHM+PGtleXdvcmQ+SHVtYW5zPC9rZXl3b3JkPjxrZXl3b3JkPipEaWV0LCBL
ZXRvZ2VuaWM8L2tleXdvcmQ+PGtleXdvcmQ+RGlldCwgQ2FyYm9oeWRyYXRlLVJlc3RyaWN0ZWQ8
L2tleXdvcmQ+PGtleXdvcmQ+VHJpZ2x5Y2VyaWRlczwva2V5d29yZD48a2V5d29yZD5DaG9sZXN0
ZXJvbDwva2V5d29yZD48a2V5d29yZD5BdHRlbnRpb248L2tleXdvcmQ+PGtleXdvcmQ+Q2FyYm9o
eWRyYXRlczwva2V5d29yZD48a2V5d29yZD5DaG9sZXN0ZXJvbCwgSERMPC9rZXl3b3JkPjxrZXl3
b3JkPkF0aGVyb3NjbGVyb3RpYyBjYXJkaW92YXNjdWxhciBkaXNlYXNlPC9rZXl3b3JkPjxrZXl3
b3JkPkNhcmJvaHlkcmF0ZSByZXN0cmljdGlvbjwva2V5d29yZD48a2V5d29yZD5IREwgY2hvbGVz
dGVyb2w8L2tleXdvcmQ+PGtleXdvcmQ+S2V0b2dlbmljIGRpZXQ8L2tleXdvcmQ+PGtleXdvcmQ+
TERMIGNob2xlc3Rlcm9sPC9rZXl3b3JkPjxrZXl3b3JkPkxlYW4gbWFzcyBoeXBlci1yZXNwb25k
ZXI8L2tleXdvcmQ+PGtleXdvcmQ+VHJpZ2x5Y2VyaWRlczwva2V5d29yZD48a2V5d29yZD5sb3ct
Y2FyYm9oeWRyYXRlIGRpZXQgY29va2Jvb2s8L2tleXdvcmQ+PGtleXdvcmQ+aGUgZG9uYXRlcyBh
bGwgcm95YWx0eSBwYXltZW50cyB0byBudXRyaXRpb248L2tleXdvcmQ+PGtleXdvcmQ+cmVzZWFy
Y2ggYW5kIGVkdWNhdGlvbi4gTVJNIHJlY2VpdmVzIGNvbnN1bHRpbmcgZmVlcyBmb3IgTm92byBO
b3JkaXNrLCBCYXVzY2g8L2tleXdvcmQ+PGtleXdvcmQ+SGVhbHRoLCBEZXhjb20sIGFuZCBlZGl0
b3JpYWwgc3VwcG9ydCBmb3IgRGlldCBEb2N0b3IuIFRSVyBpcyBhIHBhaWQgc2NpZW50aWZpYzwv
a2V5d29yZD48a2V5d29yZD5hZHZpc29yIGZvciBIaW50c2EgUGVyZm9ybWFuY2UsIFRocml2YSBM
TEMsIFNpZGVraWNrIEhlYWx0aCwgYW5kIFJld2lyZSBGaXRuZXNzLDwva2V5d29yZD48a2V5d29y
ZD5hbmQgaXMgYSBmb3VuZGluZyBkaXJlY3RvciBvZiB0aGUgQnJpdGlzaCBTb2NpZXR5IG9mIExp
ZmVzdHlsZSBNZWRpY2luZS4gRFBEIGlzPC9rZXl3b3JkPjxrZXl3b3JkPnRoZSBvd25lciBvZiBL
ZXRvbmUgVGVjaG5vbG9naWVzIExMQywgd2hpY2ggZG9lcyByZXNlYXJjaCBjb25zdWx0aW5nIGFu
ZCBwdWJsaWM8L2tleXdvcmQ+PGtleXdvcmQ+c3BlYWtpbmcgZXZlbnRzLiBNQiBoYXMgZ3JhbnQg
c3VwcG9ydCBmcm9tIEdlbmVyYWwgRWxlY3RyaWMuIFJNSyBoYXMgcmVzZWFyY2g8L2tleXdvcmQ+
PGtleXdvcmQ+c3VwcG9ydCBmcm9tIFF1ZXN0IERpYWdub3N0aWNzLCByZWNlaXZlcyBhIHJveWFs
dHkgZnJvbSBMYXdyZW5jZSBCZXJrZWxleTwva2V5d29yZD48a2V5d29yZD5OYXRpb25hbCBMYWJv
cmF0b3J5IGZvciBwYXRlbnRzIGZvciBpb24gbW9iaWxpdHkgbGlwb3Byb3RlaW4gYW5hbHlzaXMs
IGFuZCBpcyBhPC9rZXl3b3JkPjxrZXl3b3JkPnNjaWVudGlmaWMgYWR2aXNvciB0byBWaXJ0YSBI
ZWFsdGggYW5kIFNlcmFwaGluYSBUaGVyYXBldXRpY3MuIE90aGVyIGF1dGhvcnMgKFBHLDwva2V5
d29yZD48a2V5d29yZD5BSywgQVNNLCBWU00pIGRlY2xhcmUgbm8gY29uZmxpY3RzLjwva2V5d29y
ZD48L2tleXdvcmRzPjxkYXRlcz48eWVhcj4yMDIyPC95ZWFyPjxwdWItZGF0ZXM+PGRhdGU+Tm92
LURlYzwvZGF0ZT48L3B1Yi1kYXRlcz48L2RhdGVzPjxpc2JuPjE5MzMtMjg3NCAoUHJpbnQpJiN4
RDsxODc2LTQ3ODkgKExpbmtpbmcpPC9pc2JuPjxhY2Nlc3Npb24tbnVtPjM2MzUxODQ5PC9hY2Nl
c3Npb24tbnVtPjx1cmxzPjxyZWxhdGVkLXVybHM+PHVybD5odHRwczovL3d3dy5uY2JpLm5sbS5u
aWguZ292L3B1Ym1lZC8zNjM1MTg0OTwvdXJsPjwvcmVsYXRlZC11cmxzPjwvdXJscz48ZWxlY3Ry
b25pYy1yZXNvdXJjZS1udW0+MTAuMTAxNi9qLmphY2wuMjAyMi4xMC4wMTA8L2VsZWN0cm9uaWMt
cmVzb3VyY2UtbnVtPjwvcmVjb3JkPjwvQ2l0ZT48Q2l0ZT48QXV0aG9yPk5vcndpdHo8L0F1dGhv
cj48WWVhcj4yMDIyPC9ZZWFyPjxSZWNOdW0+Mjg4PC9SZWNOdW0+PHJlY29yZD48cmVjLW51bWJl
cj4yODg8L3JlYy1udW1iZXI+PGZvcmVpZ24ta2V5cz48a2V5IGFwcD0iRU4iIGRiLWlkPSJ3cHo1
dHZwczZyMHN4bWVkdnhpNWZhemN3ZGZ0c3MwNTB6MHQiIHRpbWVzdGFtcD0iMTcxMTE1NzMzNSI+
Mjg4PC9rZXk+PC9mb3JlaWduLWtleXM+PHJlZi10eXBlIG5hbWU9IkpvdXJuYWwgQXJ0aWNsZSI+
MTc8L3JlZi10eXBlPjxjb250cmlidXRvcnM+PGF1dGhvcnM+PGF1dGhvcj5Ob3J3aXR6LCBOLiBH
LjwvYXV0aG9yPjxhdXRob3I+RmVsZG1hbiwgRC48L2F1dGhvcj48YXV0aG9yPlNvdG8tTW90YSwg
QS48L2F1dGhvcj48YXV0aG9yPkthbGF5amlhbiwgVC48L2F1dGhvcj48YXV0aG9yPkx1ZHdpZywg
RC4gUy48L2F1dGhvcj48L2F1dGhvcnM+PC9jb250cmlidXRvcnM+PGF1dGgtYWRkcmVzcz5IYXJ2
YXJkIE1lZGljYWwgU2Nob29sLCBCb3N0b24sIE1BLCBVU0EuJiN4RDtDaXRpemVuIFNjaWVuY2Ug
Rm91bmRhdGlvbiwgTGFzIFZlZ2FzLCBOViwgVVNBLiYjeEQ7TWV0YWJvbGljIERpc2Vhc2VzIFJl
c2VhcmNoIFVuaXQsIE5hdGlvbmFsIEluc3RpdHV0ZSBmb3IgTWVkaWNhbCBTY2llbmNlcyBhbmQg
TnV0cml0aW9uIFNhbHZhZG9yIFp1YmlyYW4sIFRsYWxwYW4sIE1leGljbyBDaXR5LCBNZXhpY28u
JiN4RDtZYWxlIE5ldyBIYXZlbiBIZWFsdGggU3lzdGVtLCBOZXcgSGF2ZW4sIENULCBVU0EuPC9h
dXRoLWFkZHJlc3M+PHRpdGxlcz48dGl0bGU+RWxldmF0ZWQgTERMIENob2xlc3Rlcm9sIHdpdGgg
YSBDYXJib2h5ZHJhdGUtUmVzdHJpY3RlZCBEaWV0OiBFdmlkZW5jZSBmb3IgYSAmcXVvdDtMZWFu
IE1hc3MgSHlwZXItUmVzcG9uZGVyJnF1b3Q7IFBoZW5vdHlwZTwvdGl0bGU+PHNlY29uZGFyeS10
aXRsZT5DdXJyIERldiBOdXRyPC9zZWNvbmRhcnktdGl0bGU+PC90aXRsZXM+PHBlcmlvZGljYWw+
PGZ1bGwtdGl0bGU+Q3VyciBEZXYgTnV0cjwvZnVsbC10aXRsZT48L3BlcmlvZGljYWw+PHBhZ2Vz
Pm56YWIxNDQ8L3BhZ2VzPjx2b2x1bWU+Njwvdm9sdW1lPjxudW1iZXI+MTwvbnVtYmVyPjxlZGl0
aW9uPjIwMjIvMDIvMDM8L2VkaXRpb24+PGtleXdvcmRzPjxrZXl3b3JkPkhETCBjaG9sZXN0ZXJv
bDwva2V5d29yZD48a2V5d29yZD5MREwgY2hvbGVzdGVyb2w8L2tleXdvcmQ+PGtleXdvcmQ+YXRo
ZXJvc2NsZXJvc2lzPC9rZXl3b3JkPjxrZXl3b3JkPmxlYW4gbWFzcyBoeXBlci1yZXNwb25kZXI8
L2tleXdvcmQ+PGtleXdvcmQ+bG93LWNhcmJvaHlkcmF0ZSBkaWV0PC9rZXl3b3JkPjxrZXl3b3Jk
PnByZWNpc2lvbiBudXRyaXRpb248L2tleXdvcmQ+PGtleXdvcmQ+dHJpZ2x5Y2VyaWRlczwva2V5
d29yZD48L2tleXdvcmRzPjxkYXRlcz48eWVhcj4yMDIyPC95ZWFyPjxwdWItZGF0ZXM+PGRhdGU+
SmFuPC9kYXRlPjwvcHViLWRhdGVzPjwvZGF0ZXM+PGlzYm4+MjQ3NS0yOTkxIChFbGVjdHJvbmlj
KSYjeEQ7MjQ3NS0yOTkxIChMaW5raW5nKTwvaXNibj48YWNjZXNzaW9uLW51bT4zNTEwNjQzNDwv
YWNjZXNzaW9uLW51bT48dXJscz48cmVsYXRlZC11cmxzPjx1cmw+aHR0cHM6Ly93d3cubmNiaS5u
bG0ubmloLmdvdi9wdWJtZWQvMzUxMDY0MzQ8L3VybD48L3JlbGF0ZWQtdXJscz48L3VybHM+PGN1
c3RvbTI+UE1DODc5NjI1MjwvY3VzdG9tMj48ZWxlY3Ryb25pYy1yZXNvdXJjZS1udW0+MTAuMTA5
My9jZG4vbnphYjE0NDwvZWxlY3Ryb25pYy1yZXNvdXJjZS1udW0+PC9yZWNvcmQ+PC9DaXRlPjwv
RW5kTm90ZT5=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001A6EA3">
        <w:rPr>
          <w:rFonts w:eastAsia="Arial" w:cs="Arial"/>
          <w:bCs/>
          <w:sz w:val="22"/>
          <w:szCs w:val="22"/>
        </w:rPr>
      </w:r>
      <w:r w:rsidR="001A6EA3">
        <w:rPr>
          <w:rFonts w:eastAsia="Arial" w:cs="Arial"/>
          <w:bCs/>
          <w:sz w:val="22"/>
          <w:szCs w:val="22"/>
        </w:rPr>
        <w:fldChar w:fldCharType="separate"/>
      </w:r>
      <w:r w:rsidR="00DE0704">
        <w:rPr>
          <w:rFonts w:eastAsia="Arial" w:cs="Arial"/>
          <w:bCs/>
          <w:noProof/>
          <w:sz w:val="22"/>
          <w:szCs w:val="22"/>
        </w:rPr>
        <w:t>(253,255)</w:t>
      </w:r>
      <w:r w:rsidR="001A6EA3">
        <w:rPr>
          <w:rFonts w:eastAsia="Arial" w:cs="Arial"/>
          <w:bCs/>
          <w:sz w:val="22"/>
          <w:szCs w:val="22"/>
        </w:rPr>
        <w:fldChar w:fldCharType="end"/>
      </w:r>
      <w:r w:rsidRPr="00685442">
        <w:rPr>
          <w:rFonts w:eastAsia="Arial" w:cs="Arial"/>
          <w:bCs/>
          <w:sz w:val="22"/>
          <w:szCs w:val="22"/>
        </w:rPr>
        <w:t>. The mechanism for the marked increase in LDL-C levels is unknown.</w:t>
      </w:r>
      <w:r w:rsidR="001A6EA3" w:rsidRPr="001A6EA3">
        <w:rPr>
          <w:rFonts w:eastAsia="Arial" w:cs="Arial"/>
          <w:bCs/>
          <w:sz w:val="22"/>
          <w:szCs w:val="22"/>
        </w:rPr>
        <w:t xml:space="preserve"> </w:t>
      </w:r>
      <w:r w:rsidR="001A6EA3">
        <w:rPr>
          <w:rFonts w:eastAsia="Arial" w:cs="Arial"/>
          <w:bCs/>
          <w:sz w:val="22"/>
          <w:szCs w:val="22"/>
        </w:rPr>
        <w:t xml:space="preserve">It </w:t>
      </w:r>
      <w:r w:rsidR="001A6EA3" w:rsidRPr="00281371">
        <w:rPr>
          <w:rFonts w:eastAsia="Arial" w:cs="Arial"/>
          <w:bCs/>
          <w:sz w:val="22"/>
          <w:szCs w:val="22"/>
        </w:rPr>
        <w:t xml:space="preserve">may be due to a genetic predisposition in certain individuals (Apo E2/E2 genotype or high polygenic risk score for hypercholesterolemia) </w:t>
      </w:r>
      <w:r w:rsidR="001A6EA3" w:rsidRPr="00281371">
        <w:rPr>
          <w:rFonts w:eastAsia="Arial" w:cs="Arial"/>
          <w:bCs/>
          <w:sz w:val="22"/>
          <w:szCs w:val="22"/>
        </w:rPr>
        <w:fldChar w:fldCharType="begin">
          <w:fldData xml:space="preserve">PEVuZE5vdGU+PENpdGU+PEF1dGhvcj5Hb2xkYmVyZzwvQXV0aG9yPjxZZWFyPjIwMjE8L1llYXI+
PFJlY051bT4yNTI8L1JlY051bT48RGlzcGxheVRleHQ+KDI1Nik8L0Rpc3BsYXlUZXh0PjxyZWNv
cmQ+PHJlYy1udW1iZXI+MjUyPC9yZWMtbnVtYmVyPjxmb3JlaWduLWtleXM+PGtleSBhcHA9IkVO
IiBkYi1pZD0id3B6NXR2cHM2cjBzeG1lZHZ4aTVmYXpjd2RmdHNzMDUwejB0IiB0aW1lc3RhbXA9
IjE2MTg0MjQwMjAiPjI1Mjwva2V5PjwvZm9yZWlnbi1rZXlzPjxyZWYtdHlwZSBuYW1lPSJKb3Vy
bmFsIEFydGljbGUiPjE3PC9yZWYtdHlwZT48Y29udHJpYnV0b3JzPjxhdXRob3JzPjxhdXRob3I+
R29sZGJlcmcsIEkuIEouPC9hdXRob3I+PGF1dGhvcj5JYnJhaGltLCBOLjwvYXV0aG9yPjxhdXRo
b3I+QnJlZGVmZWxkLCBDLjwvYXV0aG9yPjxhdXRob3I+Rm9vLCBTLjwvYXV0aG9yPjxhdXRob3I+
TGltLCBWLjwvYXV0aG9yPjxhdXRob3I+R3V0bWFuLCBELjwvYXV0aG9yPjxhdXRob3I+SHVnZ2lu
cywgTC4gQS48L2F1dGhvcj48YXV0aG9yPkhlZ2VsZSwgUi4gQS48L2F1dGhvcj48L2F1dGhvcnM+
PC9jb250cmlidXRvcnM+PGF1dGgtYWRkcmVzcz5EaXZpc2lvbiBvZiBFbmRvY3Jpbm9sb2d5LCBE
aWFiZXRlcyBhbmQgTWV0YWJvbGlzbSwgTllVIExhbmdvbmUgTWVkaWNhbCBDZW50ZXIsIE5ldyBZ
b3JrLCBOWSwgVVNBLiBFbGVjdHJvbmljIGFkZHJlc3M6IElyYS5Hb2xkYmVyZ0BueXVtYy5vcmcu
JiN4RDtEaXZpc2lvbiBvZiBFbmRvY3Jpbm9sb2d5LCBEaWFiZXRlcyBhbmQgTWV0YWJvbGlzbSwg
TllVIExhbmdvbmUgTWVkaWNhbCBDZW50ZXIsIE5ldyBZb3JrLCBOWSwgVVNBLiYjeEQ7V2ludGhy
b3AgRW5kb2NyaW5vbG9neSwgRGlhYmV0ZXMgYW5kIE1ldGFib2xpc20sIE5ZVSBMb25nIElzbGFu
ZCBTY2hvb2wgb2YgTWVkaWNpbmUsIE1pbmVvbGEsIE5ZLCBVU0EuJiN4RDtRdWVlbnMgQ2FyZGlv
dmFzY3VsYXIgYW5kIERpdmlzaW9uIG9mIENhcmRpb2xvZ3ksIExvbmcgSXNsYW5kIEpld2lzaCBI
b3NwaXRhbCwgRmx1c2hpbmcsIE5ZLCBVU0EuJiN4RDtEZXBhcnRtZW50IG9mIEVtZXJnZW5jeSBN
ZWRpY2luZSwgV2FycmVuIEFscGVydCBTY2hvb2wgb2YgTWVkaWNpbmUsIFByb3ZpZGVuY2UsIFJJ
LCBVU0EuJiN4RDtEZXBhcnRtZW50cyBvZiBNZWRpY2luZSBhbmQgQmlvY2hlbWlzdHJ5LCBSb2Jh
cnRzIFJlc2VhcmNoIEluc3RpdHV0ZSwgU2NodWxpY2ggU2Nob29sIG9mIE1lZGljaW5lIGFuZCBE
ZW50aXN0cnksIFdlc3Rlcm4gVW5pdmVyc2l0eSwgTG9uZG9uLCBPTiwgQ2FuYWRhLjwvYXV0aC1h
ZGRyZXNzPjx0aXRsZXM+PHRpdGxlPktldG9nZW5pYyBkaWV0cywgbm90IGZvciBldmVyeW9uZTwv
dGl0bGU+PHNlY29uZGFyeS10aXRsZT5KIENsaW4gTGlwaWRvbDwvc2Vjb25kYXJ5LXRpdGxlPjwv
dGl0bGVzPjxwZXJpb2RpY2FsPjxmdWxsLXRpdGxlPkogQ2xpbiBMaXBpZG9sPC9mdWxsLXRpdGxl
PjwvcGVyaW9kaWNhbD48cGFnZXM+NjEtNjc8L3BhZ2VzPjx2b2x1bWU+MTU8L3ZvbHVtZT48bnVt
YmVyPjE8L251bWJlcj48ZWRpdGlvbj4yMDIwLzExLzE3PC9lZGl0aW9uPjxrZXl3b3Jkcz48a2V5
d29yZD5DaG9sZXN0ZXJvbDwva2V5d29yZD48a2V5d29yZD5EeXNiZXRhbGlwb3Byb3RlaW5lbWlh
PC9rZXl3b3JkPjxrZXl3b3JkPkV6ZXRpbWliZTwva2V5d29yZD48a2V5d29yZD5IeXBlcmxpcGlk
ZW1pYTwva2V5d29yZD48a2V5d29yZD5LZXRvZ2VuaWMgZGlldDwva2V5d29yZD48a2V5d29yZD5P
YmVzaXR5PC9rZXl3b3JkPjwva2V5d29yZHM+PGRhdGVzPjx5ZWFyPjIwMjE8L3llYXI+PHB1Yi1k
YXRlcz48ZGF0ZT5KYW4tRmViPC9kYXRlPjwvcHViLWRhdGVzPjwvZGF0ZXM+PGlzYm4+MTkzMy0y
ODc0IChQcmludCkmI3hEOzE4NzYtNDc4OSAoTGlua2luZyk8L2lzYm4+PGFjY2Vzc2lvbi1udW0+
MzMxOTExOTQ8L2FjY2Vzc2lvbi1udW0+PHVybHM+PHJlbGF0ZWQtdXJscz48dXJsPmh0dHBzOi8v
d3d3Lm5jYmkubmxtLm5paC5nb3YvcHVibWVkLzMzMTkxMTk0PC91cmw+PC9yZWxhdGVkLXVybHM+
PC91cmxzPjxjdXN0b20yPlBNQzc4ODcwMjQ8L2N1c3RvbTI+PGVsZWN0cm9uaWMtcmVzb3VyY2Ut
bnVtPjEwLjEwMTYvai5qYWNsLjIwMjAuMTAuMDA1PC9lbGVjdHJvbmljLXJlc291cmNlLW51bT48
L3JlY29yZD48L0NpdGU+PC9FbmROb3RlPgB=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PEVuZE5vdGU+PENpdGU+PEF1dGhvcj5Hb2xkYmVyZzwvQXV0aG9yPjxZZWFyPjIwMjE8L1llYXI+
PFJlY051bT4yNTI8L1JlY051bT48RGlzcGxheVRleHQ+KDI1Nik8L0Rpc3BsYXlUZXh0PjxyZWNv
cmQ+PHJlYy1udW1iZXI+MjUyPC9yZWMtbnVtYmVyPjxmb3JlaWduLWtleXM+PGtleSBhcHA9IkVO
IiBkYi1pZD0id3B6NXR2cHM2cjBzeG1lZHZ4aTVmYXpjd2RmdHNzMDUwejB0IiB0aW1lc3RhbXA9
IjE2MTg0MjQwMjAiPjI1Mjwva2V5PjwvZm9yZWlnbi1rZXlzPjxyZWYtdHlwZSBuYW1lPSJKb3Vy
bmFsIEFydGljbGUiPjE3PC9yZWYtdHlwZT48Y29udHJpYnV0b3JzPjxhdXRob3JzPjxhdXRob3I+
R29sZGJlcmcsIEkuIEouPC9hdXRob3I+PGF1dGhvcj5JYnJhaGltLCBOLjwvYXV0aG9yPjxhdXRo
b3I+QnJlZGVmZWxkLCBDLjwvYXV0aG9yPjxhdXRob3I+Rm9vLCBTLjwvYXV0aG9yPjxhdXRob3I+
TGltLCBWLjwvYXV0aG9yPjxhdXRob3I+R3V0bWFuLCBELjwvYXV0aG9yPjxhdXRob3I+SHVnZ2lu
cywgTC4gQS48L2F1dGhvcj48YXV0aG9yPkhlZ2VsZSwgUi4gQS48L2F1dGhvcj48L2F1dGhvcnM+
PC9jb250cmlidXRvcnM+PGF1dGgtYWRkcmVzcz5EaXZpc2lvbiBvZiBFbmRvY3Jpbm9sb2d5LCBE
aWFiZXRlcyBhbmQgTWV0YWJvbGlzbSwgTllVIExhbmdvbmUgTWVkaWNhbCBDZW50ZXIsIE5ldyBZ
b3JrLCBOWSwgVVNBLiBFbGVjdHJvbmljIGFkZHJlc3M6IElyYS5Hb2xkYmVyZ0BueXVtYy5vcmcu
JiN4RDtEaXZpc2lvbiBvZiBFbmRvY3Jpbm9sb2d5LCBEaWFiZXRlcyBhbmQgTWV0YWJvbGlzbSwg
TllVIExhbmdvbmUgTWVkaWNhbCBDZW50ZXIsIE5ldyBZb3JrLCBOWSwgVVNBLiYjeEQ7V2ludGhy
b3AgRW5kb2NyaW5vbG9neSwgRGlhYmV0ZXMgYW5kIE1ldGFib2xpc20sIE5ZVSBMb25nIElzbGFu
ZCBTY2hvb2wgb2YgTWVkaWNpbmUsIE1pbmVvbGEsIE5ZLCBVU0EuJiN4RDtRdWVlbnMgQ2FyZGlv
dmFzY3VsYXIgYW5kIERpdmlzaW9uIG9mIENhcmRpb2xvZ3ksIExvbmcgSXNsYW5kIEpld2lzaCBI
b3NwaXRhbCwgRmx1c2hpbmcsIE5ZLCBVU0EuJiN4RDtEZXBhcnRtZW50IG9mIEVtZXJnZW5jeSBN
ZWRpY2luZSwgV2FycmVuIEFscGVydCBTY2hvb2wgb2YgTWVkaWNpbmUsIFByb3ZpZGVuY2UsIFJJ
LCBVU0EuJiN4RDtEZXBhcnRtZW50cyBvZiBNZWRpY2luZSBhbmQgQmlvY2hlbWlzdHJ5LCBSb2Jh
cnRzIFJlc2VhcmNoIEluc3RpdHV0ZSwgU2NodWxpY2ggU2Nob29sIG9mIE1lZGljaW5lIGFuZCBE
ZW50aXN0cnksIFdlc3Rlcm4gVW5pdmVyc2l0eSwgTG9uZG9uLCBPTiwgQ2FuYWRhLjwvYXV0aC1h
ZGRyZXNzPjx0aXRsZXM+PHRpdGxlPktldG9nZW5pYyBkaWV0cywgbm90IGZvciBldmVyeW9uZTwv
dGl0bGU+PHNlY29uZGFyeS10aXRsZT5KIENsaW4gTGlwaWRvbDwvc2Vjb25kYXJ5LXRpdGxlPjwv
dGl0bGVzPjxwZXJpb2RpY2FsPjxmdWxsLXRpdGxlPkogQ2xpbiBMaXBpZG9sPC9mdWxsLXRpdGxl
PjwvcGVyaW9kaWNhbD48cGFnZXM+NjEtNjc8L3BhZ2VzPjx2b2x1bWU+MTU8L3ZvbHVtZT48bnVt
YmVyPjE8L251bWJlcj48ZWRpdGlvbj4yMDIwLzExLzE3PC9lZGl0aW9uPjxrZXl3b3Jkcz48a2V5
d29yZD5DaG9sZXN0ZXJvbDwva2V5d29yZD48a2V5d29yZD5EeXNiZXRhbGlwb3Byb3RlaW5lbWlh
PC9rZXl3b3JkPjxrZXl3b3JkPkV6ZXRpbWliZTwva2V5d29yZD48a2V5d29yZD5IeXBlcmxpcGlk
ZW1pYTwva2V5d29yZD48a2V5d29yZD5LZXRvZ2VuaWMgZGlldDwva2V5d29yZD48a2V5d29yZD5P
YmVzaXR5PC9rZXl3b3JkPjwva2V5d29yZHM+PGRhdGVzPjx5ZWFyPjIwMjE8L3llYXI+PHB1Yi1k
YXRlcz48ZGF0ZT5KYW4tRmViPC9kYXRlPjwvcHViLWRhdGVzPjwvZGF0ZXM+PGlzYm4+MTkzMy0y
ODc0IChQcmludCkmI3hEOzE4NzYtNDc4OSAoTGlua2luZyk8L2lzYm4+PGFjY2Vzc2lvbi1udW0+
MzMxOTExOTQ8L2FjY2Vzc2lvbi1udW0+PHVybHM+PHJlbGF0ZWQtdXJscz48dXJsPmh0dHBzOi8v
d3d3Lm5jYmkubmxtLm5paC5nb3YvcHVibWVkLzMzMTkxMTk0PC91cmw+PC9yZWxhdGVkLXVybHM+
PC91cmxzPjxjdXN0b20yPlBNQzc4ODcwMjQ8L2N1c3RvbTI+PGVsZWN0cm9uaWMtcmVzb3VyY2Ut
bnVtPjEwLjEwMTYvai5qYWNsLjIwMjAuMTAuMDA1PC9lbGVjdHJvbmljLXJlc291cmNlLW51bT48
L3JlY29yZD48L0NpdGU+PC9FbmROb3RlPgB=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001A6EA3" w:rsidRPr="00281371">
        <w:rPr>
          <w:rFonts w:eastAsia="Arial" w:cs="Arial"/>
          <w:bCs/>
          <w:sz w:val="22"/>
          <w:szCs w:val="22"/>
        </w:rPr>
      </w:r>
      <w:r w:rsidR="001A6EA3" w:rsidRPr="00281371">
        <w:rPr>
          <w:rFonts w:eastAsia="Arial" w:cs="Arial"/>
          <w:bCs/>
          <w:sz w:val="22"/>
          <w:szCs w:val="22"/>
        </w:rPr>
        <w:fldChar w:fldCharType="separate"/>
      </w:r>
      <w:r w:rsidR="00DE0704">
        <w:rPr>
          <w:rFonts w:eastAsia="Arial" w:cs="Arial"/>
          <w:bCs/>
          <w:noProof/>
          <w:sz w:val="22"/>
          <w:szCs w:val="22"/>
        </w:rPr>
        <w:t>(256)</w:t>
      </w:r>
      <w:r w:rsidR="001A6EA3" w:rsidRPr="00281371">
        <w:rPr>
          <w:rFonts w:eastAsia="Arial" w:cs="Arial"/>
          <w:bCs/>
          <w:sz w:val="22"/>
          <w:szCs w:val="22"/>
        </w:rPr>
        <w:fldChar w:fldCharType="end"/>
      </w:r>
      <w:r w:rsidR="001A6EA3" w:rsidRPr="00281371">
        <w:rPr>
          <w:rFonts w:eastAsia="Arial" w:cs="Arial"/>
          <w:bCs/>
          <w:sz w:val="22"/>
          <w:szCs w:val="22"/>
        </w:rPr>
        <w:t xml:space="preserve">. Therefore, it is important for clinicians to monitor lipid levels in patients electing to follow a very low CHO/high fat diet.     </w:t>
      </w:r>
    </w:p>
    <w:p w14:paraId="57933CE3" w14:textId="397DEA08" w:rsidR="00685442" w:rsidRPr="00281371" w:rsidRDefault="001A6EA3" w:rsidP="00685442">
      <w:pPr>
        <w:spacing w:after="0" w:line="276" w:lineRule="auto"/>
        <w:rPr>
          <w:rFonts w:eastAsia="Arial" w:cs="Arial"/>
          <w:bCs/>
          <w:sz w:val="22"/>
          <w:szCs w:val="22"/>
        </w:rPr>
      </w:pPr>
      <w:r>
        <w:rPr>
          <w:rFonts w:eastAsia="Arial" w:cs="Arial"/>
          <w:bCs/>
          <w:sz w:val="22"/>
          <w:szCs w:val="22"/>
        </w:rPr>
        <w:t xml:space="preserve"> </w:t>
      </w:r>
    </w:p>
    <w:p w14:paraId="298B37E2" w14:textId="019A3070" w:rsidR="00685442" w:rsidRPr="000C6EEE" w:rsidRDefault="00685442" w:rsidP="00685442">
      <w:pPr>
        <w:spacing w:after="0" w:line="276" w:lineRule="auto"/>
        <w:rPr>
          <w:rFonts w:cs="Arial"/>
          <w:b/>
          <w:bCs/>
          <w:color w:val="00B050"/>
          <w:sz w:val="22"/>
          <w:szCs w:val="22"/>
        </w:rPr>
      </w:pPr>
      <w:r w:rsidRPr="000C6EEE">
        <w:rPr>
          <w:rFonts w:cs="Arial"/>
          <w:b/>
          <w:bCs/>
          <w:color w:val="00B050"/>
          <w:sz w:val="22"/>
          <w:szCs w:val="22"/>
        </w:rPr>
        <w:t>Comparison of Low Fat vs. Low Carbohydrate Weight Loss Diets</w:t>
      </w:r>
    </w:p>
    <w:p w14:paraId="18BF979D" w14:textId="77777777" w:rsidR="00685442" w:rsidRDefault="00685442" w:rsidP="00281371">
      <w:pPr>
        <w:spacing w:after="0" w:line="276" w:lineRule="auto"/>
        <w:rPr>
          <w:rFonts w:eastAsia="Arial" w:cs="Arial"/>
          <w:bCs/>
          <w:sz w:val="22"/>
          <w:szCs w:val="22"/>
        </w:rPr>
      </w:pPr>
    </w:p>
    <w:p w14:paraId="40056B0A" w14:textId="62F29E42"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Numerous randomized studies have compared the effect of low fat vs. low CHO weight loss diets on lipid levels. In a study by Foster et al 154 obese individuals were randomized to a low-fat diet and 153 obese individuals to a low CHO diet </w:t>
      </w:r>
      <w:r w:rsidRPr="00281371">
        <w:rPr>
          <w:rFonts w:eastAsia="Arial" w:cs="Arial"/>
          <w:bCs/>
          <w:sz w:val="22"/>
          <w:szCs w:val="22"/>
        </w:rPr>
        <w:fldChar w:fldCharType="begin">
          <w:fldData xml:space="preserve">PEVuZE5vdGU+PENpdGU+PEF1dGhvcj5Gb3N0ZXI8L0F1dGhvcj48WWVhcj4yMDEwPC9ZZWFyPjxS
ZWNOdW0+MTUwPC9SZWNOdW0+PERpc3BsYXlUZXh0PigyNTkpPC9EaXNwbGF5VGV4dD48cmVjb3Jk
PjxyZWMtbnVtYmVyPjE1MDwvcmVjLW51bWJlcj48Zm9yZWlnbi1rZXlzPjxrZXkgYXBwPSJFTiIg
ZGItaWQ9IndwejV0dnBzNnIwc3htZWR2eGk1ZmF6Y3dkZnRzczA1MHowdCIgdGltZXN0YW1wPSIx
NjEzNTk5MTkwIj4xNTA8L2tleT48L2ZvcmVpZ24ta2V5cz48cmVmLXR5cGUgbmFtZT0iSm91cm5h
bCBBcnRpY2xlIj4xNzwvcmVmLXR5cGU+PGNvbnRyaWJ1dG9ycz48YXV0aG9ycz48YXV0aG9yPkZv
c3RlciwgRy4gRC48L2F1dGhvcj48YXV0aG9yPld5YXR0LCBILiBSLjwvYXV0aG9yPjxhdXRob3I+
SGlsbCwgSi4gTy48L2F1dGhvcj48YXV0aG9yPk1ha3JpcywgQS4gUC48L2F1dGhvcj48YXV0aG9y
PlJvc2VuYmF1bSwgRC4gTC48L2F1dGhvcj48YXV0aG9yPkJyaWxsLCBDLjwvYXV0aG9yPjxhdXRo
b3I+U3RlaW4sIFIuIEkuPC9hdXRob3I+PGF1dGhvcj5Nb2hhbW1lZCwgQi4gUy48L2F1dGhvcj48
YXV0aG9yPk1pbGxlciwgQi48L2F1dGhvcj48YXV0aG9yPlJhZGVyLCBELiBKLjwvYXV0aG9yPjxh
dXRob3I+WmVtZWwsIEIuPC9hdXRob3I+PGF1dGhvcj5XYWRkZW4sIFQuIEEuPC9hdXRob3I+PGF1
dGhvcj5UZW5oYXZlLCBULjwvYXV0aG9yPjxhdXRob3I+TmV3Y29tYiwgQy4gVy48L2F1dGhvcj48
YXV0aG9yPktsZWluLCBTLjwvYXV0aG9yPjwvYXV0aG9ycz48L2NvbnRyaWJ1dG9ycz48YXV0aC1h
ZGRyZXNzPkNlbnRlciBmb3IgT2Jlc2l0eSBSZXNlYXJjaCBhbmQgRWR1Y2F0aW9uLCBUZW1wbGUg
VW5pdmVyc2l0eSwgUGhpbGFkZWxwaGlhLCBQZW5uc3lsdmFuaWEgMTkxNDAsIFVTQS4gZ2Zvc3Rl
ckB0ZW1wbGUuZWR1PC9hdXRoLWFkZHJlc3M+PHRpdGxlcz48dGl0bGU+V2VpZ2h0IGFuZCBtZXRh
Ym9saWMgb3V0Y29tZXMgYWZ0ZXIgMiB5ZWFycyBvbiBhIGxvdy1jYXJib2h5ZHJhdGUgdmVyc3Vz
IGxvdy1mYXQgZGlldDogYSByYW5kb21pemVkIHRyaWFsPC90aXRsZT48c2Vjb25kYXJ5LXRpdGxl
PkFubiBJbnRlcm4gTWVkPC9zZWNvbmRhcnktdGl0bGU+PC90aXRsZXM+PHBlcmlvZGljYWw+PGZ1
bGwtdGl0bGU+QW5uIEludGVybiBNZWQ8L2Z1bGwtdGl0bGU+PC9wZXJpb2RpY2FsPjxwYWdlcz4x
NDctNTc8L3BhZ2VzPjx2b2x1bWU+MTUzPC92b2x1bWU+PG51bWJlcj4zPC9udW1iZXI+PGVkaXRp
b24+MjAxMC8wOC8wNDwvZWRpdGlvbj48a2V5d29yZHM+PGtleXdvcmQ+QWRvbGVzY2VudDwva2V5
d29yZD48a2V5d29yZD5BZHVsdDwva2V5d29yZD48a2V5d29yZD5BZ2VkPC9rZXl3b3JkPjxrZXl3
b3JkPipCZWhhdmlvciBUaGVyYXB5PC9rZXl3b3JkPjxrZXl3b3JkPkJsb29kIFByZXNzdXJlPC9r
ZXl3b3JkPjxrZXl3b3JkPkJvZHkgQ29tcG9zaXRpb248L2tleXdvcmQ+PGtleXdvcmQ+Qm9uZSBE
ZW5zaXR5PC9rZXl3b3JkPjxrZXl3b3JkPipEaWV0LCBDYXJib2h5ZHJhdGUtUmVzdHJpY3RlZDwv
a2V5d29yZD48a2V5d29yZD4qRGlldCwgRmF0LVJlc3RyaWN0ZWQ8L2tleXdvcmQ+PGtleXdvcmQ+
RXhlcmNpc2UgVGhlcmFweTwva2V5d29yZD48a2V5d29yZD5GZW1hbGU8L2tleXdvcmQ+PGtleXdv
cmQ+SHVtYW5zPC9rZXl3b3JkPjxrZXl3b3JkPktldG9uZSBCb2RpZXMvdXJpbmU8L2tleXdvcmQ+
PGtleXdvcmQ+TGlwb3Byb3RlaW5zL2Jsb29kPC9rZXl3b3JkPjxrZXl3b3JkPk1hbGU8L2tleXdv
cmQ+PGtleXdvcmQ+TWlkZGxlIEFnZWQ8L2tleXdvcmQ+PGtleXdvcmQ+T3ZlcndlaWdodC9kaWV0
IHRoZXJhcHkvbWV0YWJvbGlzbS8qdGhlcmFweTwva2V5d29yZD48a2V5d29yZD5UcmVhdG1lbnQg
T3V0Y29tZTwva2V5d29yZD48a2V5d29yZD5XZWlnaHQgTG9zczwva2V5d29yZD48a2V5d29yZD5Z
b3VuZyBBZHVsdDwva2V5d29yZD48L2tleXdvcmRzPjxkYXRlcz48eWVhcj4yMDEwPC95ZWFyPjxw
dWItZGF0ZXM+PGRhdGU+QXVnIDM8L2RhdGU+PC9wdWItZGF0ZXM+PC9kYXRlcz48aXNibj4xNTM5
LTM3MDQgKEVsZWN0cm9uaWMpJiN4RDswMDAzLTQ4MTkgKExpbmtpbmcpPC9pc2JuPjxhY2Nlc3Np
b24tbnVtPjIwNjc5NTU5PC9hY2Nlc3Npb24tbnVtPjx1cmxzPjxyZWxhdGVkLXVybHM+PHVybD5o
dHRwczovL3d3dy5uY2JpLm5sbS5uaWguZ292L3B1Ym1lZC8yMDY3OTU1OTwvdXJsPjwvcmVsYXRl
ZC11cmxzPjwvdXJscz48Y3VzdG9tMj5QTUMyOTQ5OTU5PC9jdXN0b20yPjxlbGVjdHJvbmljLXJl
c291cmNlLW51bT4xMC43MzI2LzAwMDMtNDgxOS0xNTMtMy0yMDEwMDgwMzAtMDAwMDU8L2VsZWN0
cm9uaWMtcmVzb3VyY2UtbnVtPjwvcmVjb3JkPjwvQ2l0ZT48L0VuZE5vdGU+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PEVuZE5vdGU+PENpdGU+PEF1dGhvcj5Gb3N0ZXI8L0F1dGhvcj48WWVhcj4yMDEwPC9ZZWFyPjxS
ZWNOdW0+MTUwPC9SZWNOdW0+PERpc3BsYXlUZXh0PigyNTkpPC9EaXNwbGF5VGV4dD48cmVjb3Jk
PjxyZWMtbnVtYmVyPjE1MDwvcmVjLW51bWJlcj48Zm9yZWlnbi1rZXlzPjxrZXkgYXBwPSJFTiIg
ZGItaWQ9IndwejV0dnBzNnIwc3htZWR2eGk1ZmF6Y3dkZnRzczA1MHowdCIgdGltZXN0YW1wPSIx
NjEzNTk5MTkwIj4xNTA8L2tleT48L2ZvcmVpZ24ta2V5cz48cmVmLXR5cGUgbmFtZT0iSm91cm5h
bCBBcnRpY2xlIj4xNzwvcmVmLXR5cGU+PGNvbnRyaWJ1dG9ycz48YXV0aG9ycz48YXV0aG9yPkZv
c3RlciwgRy4gRC48L2F1dGhvcj48YXV0aG9yPld5YXR0LCBILiBSLjwvYXV0aG9yPjxhdXRob3I+
SGlsbCwgSi4gTy48L2F1dGhvcj48YXV0aG9yPk1ha3JpcywgQS4gUC48L2F1dGhvcj48YXV0aG9y
PlJvc2VuYmF1bSwgRC4gTC48L2F1dGhvcj48YXV0aG9yPkJyaWxsLCBDLjwvYXV0aG9yPjxhdXRo
b3I+U3RlaW4sIFIuIEkuPC9hdXRob3I+PGF1dGhvcj5Nb2hhbW1lZCwgQi4gUy48L2F1dGhvcj48
YXV0aG9yPk1pbGxlciwgQi48L2F1dGhvcj48YXV0aG9yPlJhZGVyLCBELiBKLjwvYXV0aG9yPjxh
dXRob3I+WmVtZWwsIEIuPC9hdXRob3I+PGF1dGhvcj5XYWRkZW4sIFQuIEEuPC9hdXRob3I+PGF1
dGhvcj5UZW5oYXZlLCBULjwvYXV0aG9yPjxhdXRob3I+TmV3Y29tYiwgQy4gVy48L2F1dGhvcj48
YXV0aG9yPktsZWluLCBTLjwvYXV0aG9yPjwvYXV0aG9ycz48L2NvbnRyaWJ1dG9ycz48YXV0aC1h
ZGRyZXNzPkNlbnRlciBmb3IgT2Jlc2l0eSBSZXNlYXJjaCBhbmQgRWR1Y2F0aW9uLCBUZW1wbGUg
VW5pdmVyc2l0eSwgUGhpbGFkZWxwaGlhLCBQZW5uc3lsdmFuaWEgMTkxNDAsIFVTQS4gZ2Zvc3Rl
ckB0ZW1wbGUuZWR1PC9hdXRoLWFkZHJlc3M+PHRpdGxlcz48dGl0bGU+V2VpZ2h0IGFuZCBtZXRh
Ym9saWMgb3V0Y29tZXMgYWZ0ZXIgMiB5ZWFycyBvbiBhIGxvdy1jYXJib2h5ZHJhdGUgdmVyc3Vz
IGxvdy1mYXQgZGlldDogYSByYW5kb21pemVkIHRyaWFsPC90aXRsZT48c2Vjb25kYXJ5LXRpdGxl
PkFubiBJbnRlcm4gTWVkPC9zZWNvbmRhcnktdGl0bGU+PC90aXRsZXM+PHBlcmlvZGljYWw+PGZ1
bGwtdGl0bGU+QW5uIEludGVybiBNZWQ8L2Z1bGwtdGl0bGU+PC9wZXJpb2RpY2FsPjxwYWdlcz4x
NDctNTc8L3BhZ2VzPjx2b2x1bWU+MTUzPC92b2x1bWU+PG51bWJlcj4zPC9udW1iZXI+PGVkaXRp
b24+MjAxMC8wOC8wNDwvZWRpdGlvbj48a2V5d29yZHM+PGtleXdvcmQ+QWRvbGVzY2VudDwva2V5
d29yZD48a2V5d29yZD5BZHVsdDwva2V5d29yZD48a2V5d29yZD5BZ2VkPC9rZXl3b3JkPjxrZXl3
b3JkPipCZWhhdmlvciBUaGVyYXB5PC9rZXl3b3JkPjxrZXl3b3JkPkJsb29kIFByZXNzdXJlPC9r
ZXl3b3JkPjxrZXl3b3JkPkJvZHkgQ29tcG9zaXRpb248L2tleXdvcmQ+PGtleXdvcmQ+Qm9uZSBE
ZW5zaXR5PC9rZXl3b3JkPjxrZXl3b3JkPipEaWV0LCBDYXJib2h5ZHJhdGUtUmVzdHJpY3RlZDwv
a2V5d29yZD48a2V5d29yZD4qRGlldCwgRmF0LVJlc3RyaWN0ZWQ8L2tleXdvcmQ+PGtleXdvcmQ+
RXhlcmNpc2UgVGhlcmFweTwva2V5d29yZD48a2V5d29yZD5GZW1hbGU8L2tleXdvcmQ+PGtleXdv
cmQ+SHVtYW5zPC9rZXl3b3JkPjxrZXl3b3JkPktldG9uZSBCb2RpZXMvdXJpbmU8L2tleXdvcmQ+
PGtleXdvcmQ+TGlwb3Byb3RlaW5zL2Jsb29kPC9rZXl3b3JkPjxrZXl3b3JkPk1hbGU8L2tleXdv
cmQ+PGtleXdvcmQ+TWlkZGxlIEFnZWQ8L2tleXdvcmQ+PGtleXdvcmQ+T3ZlcndlaWdodC9kaWV0
IHRoZXJhcHkvbWV0YWJvbGlzbS8qdGhlcmFweTwva2V5d29yZD48a2V5d29yZD5UcmVhdG1lbnQg
T3V0Y29tZTwva2V5d29yZD48a2V5d29yZD5XZWlnaHQgTG9zczwva2V5d29yZD48a2V5d29yZD5Z
b3VuZyBBZHVsdDwva2V5d29yZD48L2tleXdvcmRzPjxkYXRlcz48eWVhcj4yMDEwPC95ZWFyPjxw
dWItZGF0ZXM+PGRhdGU+QXVnIDM8L2RhdGU+PC9wdWItZGF0ZXM+PC9kYXRlcz48aXNibj4xNTM5
LTM3MDQgKEVsZWN0cm9uaWMpJiN4RDswMDAzLTQ4MTkgKExpbmtpbmcpPC9pc2JuPjxhY2Nlc3Np
b24tbnVtPjIwNjc5NTU5PC9hY2Nlc3Npb24tbnVtPjx1cmxzPjxyZWxhdGVkLXVybHM+PHVybD5o
dHRwczovL3d3dy5uY2JpLm5sbS5uaWguZ292L3B1Ym1lZC8yMDY3OTU1OTwvdXJsPjwvcmVsYXRl
ZC11cmxzPjwvdXJscz48Y3VzdG9tMj5QTUMyOTQ5OTU5PC9jdXN0b20yPjxlbGVjdHJvbmljLXJl
c291cmNlLW51bT4xMC43MzI2LzAwMDMtNDgxOS0xNTMtMy0yMDEwMDgwMzAtMDAwMDU8L2VsZWN0
cm9uaWMtcmVzb3VyY2UtbnVtPjwvcmVjb3JkPjwvQ2l0ZT48L0VuZE5vdGU+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(259)</w:t>
      </w:r>
      <w:r w:rsidRPr="00281371">
        <w:rPr>
          <w:rFonts w:eastAsia="Arial" w:cs="Arial"/>
          <w:bCs/>
          <w:sz w:val="22"/>
          <w:szCs w:val="22"/>
        </w:rPr>
        <w:fldChar w:fldCharType="end"/>
      </w:r>
      <w:r w:rsidRPr="00281371">
        <w:rPr>
          <w:rFonts w:eastAsia="Arial" w:cs="Arial"/>
          <w:bCs/>
          <w:sz w:val="22"/>
          <w:szCs w:val="22"/>
        </w:rPr>
        <w:t>. In the low CHO diet during the first 12 weeks of treatment participants were instructed to limit CHO intake to 20 grams/day in the form of low–glycemic index vegetables after which the diet was gradually liberalized. In the low-fat diet participants were instructed to limit energy intake with approximately 55% of calories from CHO, 30% from fat, and 15% from protein. Participants were instructed to limit calorie intake, with a focus on decreasing fat intake. After 6 months weight loss was similar in both diet groups. The effect on lipid levels at 6 months is shown in table 1</w:t>
      </w:r>
      <w:r w:rsidR="00206311">
        <w:rPr>
          <w:rFonts w:eastAsia="Arial" w:cs="Arial"/>
          <w:bCs/>
          <w:sz w:val="22"/>
          <w:szCs w:val="22"/>
        </w:rPr>
        <w:t>7</w:t>
      </w:r>
      <w:r w:rsidRPr="00281371">
        <w:rPr>
          <w:rFonts w:eastAsia="Arial" w:cs="Arial"/>
          <w:bCs/>
          <w:sz w:val="22"/>
          <w:szCs w:val="22"/>
        </w:rPr>
        <w:t>. As one would expect the low CHO was very effective at lowering TG levels and increasing HDL-C levels while the low-fat diet was very effective at lowering LDL-C levels. The large weight loss in this trial may have contributed to the large reduction in lipid levels. A review of a large number of meta-analys</w:t>
      </w:r>
      <w:r w:rsidR="00206311">
        <w:rPr>
          <w:rFonts w:eastAsia="Arial" w:cs="Arial"/>
          <w:bCs/>
          <w:sz w:val="22"/>
          <w:szCs w:val="22"/>
        </w:rPr>
        <w:t>e</w:t>
      </w:r>
      <w:r w:rsidRPr="00281371">
        <w:rPr>
          <w:rFonts w:eastAsia="Arial" w:cs="Arial"/>
          <w:bCs/>
          <w:sz w:val="22"/>
          <w:szCs w:val="22"/>
        </w:rPr>
        <w:t xml:space="preserve">s comparing a low CHO diet vs. low fat weight loss diet similarly described that the low CHO diet lowered TG levels and increased HDL-C and LDL-C levels compared to the low-fat diet </w:t>
      </w:r>
      <w:r w:rsidRPr="00281371">
        <w:rPr>
          <w:rFonts w:eastAsia="Arial" w:cs="Arial"/>
          <w:bCs/>
          <w:sz w:val="22"/>
          <w:szCs w:val="22"/>
        </w:rPr>
        <w:fldChar w:fldCharType="begin">
          <w:fldData xml:space="preserve">PEVuZE5vdGU+PENpdGU+PEF1dGhvcj5LaXJrcGF0cmljazwvQXV0aG9yPjxZZWFyPjIwMTk8L1ll
YXI+PFJlY051bT4xNTM8L1JlY051bT48RGlzcGxheVRleHQ+KDI0NCk8L0Rpc3BsYXlUZXh0Pjxy
ZWNvcmQ+PHJlYy1udW1iZXI+MTUzPC9yZWMtbnVtYmVyPjxmb3JlaWduLWtleXM+PGtleSBhcHA9
IkVOIiBkYi1pZD0id3B6NXR2cHM2cjBzeG1lZHZ4aTVmYXpjd2RmdHNzMDUwejB0IiB0aW1lc3Rh
bXA9IjE2MTM3OTM2MDMiPjE1Mzwva2V5PjwvZm9yZWlnbi1rZXlzPjxyZWYtdHlwZSBuYW1lPSJK
b3VybmFsIEFydGljbGUiPjE3PC9yZWYtdHlwZT48Y29udHJpYnV0b3JzPjxhdXRob3JzPjxhdXRo
b3I+S2lya3BhdHJpY2ssIEMuIEYuPC9hdXRob3I+PGF1dGhvcj5Cb2xpY2ssIEouIFAuPC9hdXRo
b3I+PGF1dGhvcj5LcmlzLUV0aGVydG9uLCBQLiBNLjwvYXV0aG9yPjxhdXRob3I+U2lrYW5kLCBH
LjwvYXV0aG9yPjxhdXRob3I+QXNwcnksIEsuIEUuPC9hdXRob3I+PGF1dGhvcj5Tb2ZmZXIsIEQu
IEUuPC9hdXRob3I+PGF1dGhvcj5XaWxsYXJkLCBLLiBFLjwvYXV0aG9yPjxhdXRob3I+TWFraSwg
Sy4gQy48L2F1dGhvcj48L2F1dGhvcnM+PC9jb250cmlidXRvcnM+PGF1dGgtYWRkcmVzcz5XZWxs
bmVzcyBDZW50ZXIsIEthc2lza2EgRGl2aXNpb24gb2YgSGVhbHRoIFNjaWVuY2VzLCBJZGFobyBT
dGF0ZSBVbml2ZXJzaXR5LCBQb2NhdGVsbG8sIElELCBVU0EuIEVsZWN0cm9uaWMgYWRkcmVzczog
ZmVsbGNhcm9AaXN1LmVkdS4mI3hEO0RpZXRpdGlhbiBOdXRyaXRpb25pc3QgU3BlY2lhbGlzdCBJ
SSBhbmQgQ2xpbmljYWwgTGlwaWQgU3BlY2lhbGlzdCwgSW50ZXJtb3VudGFpbiBIZWFsdGggQ2Fy
ZSwgTGl2ZSBXZWxsIENlbnRlciwgU2FsdCBMYWtlIENpdHksIFVULCBVU0EuJiN4RDtEaXN0aW5n
dWlzaGVkIFByb2Zlc3NvciBvZiBOdXRyaXRpb24sIERlcGFydG1lbnQgb2YgTnV0cml0aW9uYWwg
U2NpZW5jZXMsIFRoZSBQZW5uc3lsdmFuaWEgU3RhdGUgVW5pdmVyc2l0eSwgVW5pdmVyc2l0eSBQ
YXJrLCBQQSwgVVNBLiYjeEQ7QXNzb2NpYXRlIENsaW5pY2FsIFByb2Zlc3NvciBvZiBNZWRpY2lu
ZSAoQ2FyZGlvbG9neSBEaXZpc2lvbikgYW5kIERpcmVjdG9yIG9mIE51dHJpdGlvbiwgVW5pdmVy
c2l0eSBvZiBDYWxpZm9ybmlhIElydmluZSBQcmV2ZW50aXZlIENhcmRpb2xvZ3kgUHJvZ3JhbSwg
SXJ2aW5lLCBDQSwgVVNBLiYjeEQ7QnJvd24gVW5pdmVyc2l0eSBBbHBlcnQgTWVkaWNhbCBTY2hv
b2wsIExpcGlkIGFuZCBQcmV2ZW50aW9uIFByb2dyYW0sIExpZmVzcGFuIENhcmRpb3Zhc2N1bGFy
IEluc3RpdHV0ZSwgRWFzdCBHcmVlbndpY2gsIFJJLCBVU0EuJiN4RDtVbml2ZXJzaXR5IG9mIFBl
bm5zeWx2YW5pYSwgUHJldmVudGl2ZSBDYXJkaW9sb2d5IEhlYXJ0IGFuZCBWYXNjdWxhciBDZW50
ZXIsIFBoaWxhZGVscGhpYSwgUEEsIFVTQS4mI3hEO1BoeXNpY2lhbiBBZHZpc29yIGZvciBQYXRp
ZW50IFF1YWxpdHkgYW5kIFNhZmV0eSwgQXNjZW5zaW9uIFdpc2NvbnNpbiBBbGwgU2FpbnRzLCBS
YWNpbmUsIFdJLCBVU0EuJiN4RDtNaWR3ZXN0IEJpb21lZGljYWwgUmVzZWFyY2gsIENlbnRlciBm
b3IgTWV0YWJvbGljICZhbXA7IENhcmRpb3Zhc2N1bGFyIEhlYWx0aCwgQWRkaXNvbiwgSUwsIFVT
QS48L2F1dGgtYWRkcmVzcz48dGl0bGVzPjx0aXRsZT5SZXZpZXcgb2YgY3VycmVudCBldmlkZW5j
ZSBhbmQgY2xpbmljYWwgcmVjb21tZW5kYXRpb25zIG9uIHRoZSBlZmZlY3RzIG9mIGxvdy1jYXJi
b2h5ZHJhdGUgYW5kIHZlcnktbG93LWNhcmJvaHlkcmF0ZSAoaW5jbHVkaW5nIGtldG9nZW5pYykg
ZGlldHMgZm9yIHRoZSBtYW5hZ2VtZW50IG9mIGJvZHkgd2VpZ2h0IGFuZCBvdGhlciBjYXJkaW9t
ZXRhYm9saWMgcmlzayBmYWN0b3JzOiBBIHNjaWVudGlmaWMgc3RhdGVtZW50IGZyb20gdGhlIE5h
dGlvbmFsIExpcGlkIEFzc29jaWF0aW9uIE51dHJpdGlvbiBhbmQgTGlmZXN0eWxlIFRhc2sgRm9y
Y2U8L3RpdGxlPjxzZWNvbmRhcnktdGl0bGU+SiBDbGluIExpcGlkb2w8L3NlY29uZGFyeS10aXRs
ZT48L3RpdGxlcz48cGVyaW9kaWNhbD48ZnVsbC10aXRsZT5KIENsaW4gTGlwaWRvbDwvZnVsbC10
aXRsZT48L3BlcmlvZGljYWw+PHBhZ2VzPjY4OS03MTEgZTE8L3BhZ2VzPjx2b2x1bWU+MTM8L3Zv
bHVtZT48bnVtYmVyPjU8L251bWJlcj48ZWRpdGlvbj4yMDE5LzEwLzE2PC9lZGl0aW9uPjxrZXl3
b3Jkcz48a2V5d29yZD4qQm9keSBXZWlnaHQvZHJ1ZyBlZmZlY3RzPC9rZXl3b3JkPjxrZXl3b3Jk
PkNhcmRpb3Zhc2N1bGFyIERpc2Vhc2VzLyplcGlkZW1pb2xvZ3k8L2tleXdvcmQ+PGtleXdvcmQ+
KkRpZXQsIEtldG9nZW5pYzwva2V5d29yZD48a2V5d29yZD5EaWV0YXJ5IENhcmJvaHlkcmF0ZXMv
KnBoYXJtYWNvbG9neTwva2V5d29yZD48a2V5d29yZD4qSGVhbHRoIFBsYW5uaW5nIEd1aWRlbGlu
ZXM8L2tleXdvcmQ+PGtleXdvcmQ+SHVtYW5zPC9rZXl3b3JkPjxrZXl3b3JkPipMaWZlIFN0eWxl
PC9rZXl3b3JkPjxrZXl3b3JkPk1ldGFib2xpYyBTeW5kcm9tZS8qZXBpZGVtaW9sb2d5PC9rZXl3
b3JkPjxrZXl3b3JkPipOdXRyaXRpb25hbCBQaHlzaW9sb2dpY2FsIFBoZW5vbWVuYTwva2V5d29y
ZD48a2V5d29yZD5SaXNrIEZhY3RvcnM8L2tleXdvcmQ+PGtleXdvcmQ+KkNhcmRpb21ldGFib2xp
YyByaXNrIGZhY3RvcnM8L2tleXdvcmQ+PGtleXdvcmQ+KkdseWNlbWljIGNvbnRyb2w8L2tleXdv
cmQ+PGtleXdvcmQ+KktldG9nZW5pYyBkaWV0PC9rZXl3b3JkPjxrZXl3b3JkPipMaXBvcHJvdGVp
bnM8L2tleXdvcmQ+PGtleXdvcmQ+Kkxvdy1jYXJib2h5ZHJhdGUgZGlldDwva2V5d29yZD48a2V5
d29yZD4qTWVkaWNhbCBudXRyaXRpb24gdGhlcmFweTwva2V5d29yZD48a2V5d29yZD4qT2Jlc2l0
eTwva2V5d29yZD48a2V5d29yZD4qVHJpZ2x5Y2VyaWRlczwva2V5d29yZD48a2V5d29yZD4qVmVy
eS1sb3ctY2FyYm9oeWRyYXRlIGRpZXQ8L2tleXdvcmQ+PGtleXdvcmQ+KldlaWdodCBsb3NzPC9r
ZXl3b3JkPjwva2V5d29yZHM+PGRhdGVzPjx5ZWFyPjIwMTk8L3llYXI+PHB1Yi1kYXRlcz48ZGF0
ZT5TZXAgLSBPY3Q8L2RhdGU+PC9wdWItZGF0ZXM+PC9kYXRlcz48aXNibj4xOTMzLTI4NzQgKFBy
aW50KSYjeEQ7MTg3Ni00Nzg5IChMaW5raW5nKTwvaXNibj48YWNjZXNzaW9uLW51bT4zMTYxMTE0
ODwvYWNjZXNzaW9uLW51bT48dXJscz48cmVsYXRlZC11cmxzPjx1cmw+aHR0cHM6Ly93d3cubmNi
aS5ubG0ubmloLmdvdi9wdWJtZWQvMzE2MTExNDg8L3VybD48L3JlbGF0ZWQtdXJscz48L3VybHM+
PGVsZWN0cm9uaWMtcmVzb3VyY2UtbnVtPjEwLjEwMTYvai5qYWNsLjIwMTkuMDguMDAzPC9lbGVj
dHJvbmljLXJlc291cmNlLW51bT48L3JlY29yZD48L0NpdGU+PC9FbmROb3RlPgB=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PEVuZE5vdGU+PENpdGU+PEF1dGhvcj5LaXJrcGF0cmljazwvQXV0aG9yPjxZZWFyPjIwMTk8L1ll
YXI+PFJlY051bT4xNTM8L1JlY051bT48RGlzcGxheVRleHQ+KDI0NCk8L0Rpc3BsYXlUZXh0Pjxy
ZWNvcmQ+PHJlYy1udW1iZXI+MTUzPC9yZWMtbnVtYmVyPjxmb3JlaWduLWtleXM+PGtleSBhcHA9
IkVOIiBkYi1pZD0id3B6NXR2cHM2cjBzeG1lZHZ4aTVmYXpjd2RmdHNzMDUwejB0IiB0aW1lc3Rh
bXA9IjE2MTM3OTM2MDMiPjE1Mzwva2V5PjwvZm9yZWlnbi1rZXlzPjxyZWYtdHlwZSBuYW1lPSJK
b3VybmFsIEFydGljbGUiPjE3PC9yZWYtdHlwZT48Y29udHJpYnV0b3JzPjxhdXRob3JzPjxhdXRo
b3I+S2lya3BhdHJpY2ssIEMuIEYuPC9hdXRob3I+PGF1dGhvcj5Cb2xpY2ssIEouIFAuPC9hdXRo
b3I+PGF1dGhvcj5LcmlzLUV0aGVydG9uLCBQLiBNLjwvYXV0aG9yPjxhdXRob3I+U2lrYW5kLCBH
LjwvYXV0aG9yPjxhdXRob3I+QXNwcnksIEsuIEUuPC9hdXRob3I+PGF1dGhvcj5Tb2ZmZXIsIEQu
IEUuPC9hdXRob3I+PGF1dGhvcj5XaWxsYXJkLCBLLiBFLjwvYXV0aG9yPjxhdXRob3I+TWFraSwg
Sy4gQy48L2F1dGhvcj48L2F1dGhvcnM+PC9jb250cmlidXRvcnM+PGF1dGgtYWRkcmVzcz5XZWxs
bmVzcyBDZW50ZXIsIEthc2lza2EgRGl2aXNpb24gb2YgSGVhbHRoIFNjaWVuY2VzLCBJZGFobyBT
dGF0ZSBVbml2ZXJzaXR5LCBQb2NhdGVsbG8sIElELCBVU0EuIEVsZWN0cm9uaWMgYWRkcmVzczog
ZmVsbGNhcm9AaXN1LmVkdS4mI3hEO0RpZXRpdGlhbiBOdXRyaXRpb25pc3QgU3BlY2lhbGlzdCBJ
SSBhbmQgQ2xpbmljYWwgTGlwaWQgU3BlY2lhbGlzdCwgSW50ZXJtb3VudGFpbiBIZWFsdGggQ2Fy
ZSwgTGl2ZSBXZWxsIENlbnRlciwgU2FsdCBMYWtlIENpdHksIFVULCBVU0EuJiN4RDtEaXN0aW5n
dWlzaGVkIFByb2Zlc3NvciBvZiBOdXRyaXRpb24sIERlcGFydG1lbnQgb2YgTnV0cml0aW9uYWwg
U2NpZW5jZXMsIFRoZSBQZW5uc3lsdmFuaWEgU3RhdGUgVW5pdmVyc2l0eSwgVW5pdmVyc2l0eSBQ
YXJrLCBQQSwgVVNBLiYjeEQ7QXNzb2NpYXRlIENsaW5pY2FsIFByb2Zlc3NvciBvZiBNZWRpY2lu
ZSAoQ2FyZGlvbG9neSBEaXZpc2lvbikgYW5kIERpcmVjdG9yIG9mIE51dHJpdGlvbiwgVW5pdmVy
c2l0eSBvZiBDYWxpZm9ybmlhIElydmluZSBQcmV2ZW50aXZlIENhcmRpb2xvZ3kgUHJvZ3JhbSwg
SXJ2aW5lLCBDQSwgVVNBLiYjeEQ7QnJvd24gVW5pdmVyc2l0eSBBbHBlcnQgTWVkaWNhbCBTY2hv
b2wsIExpcGlkIGFuZCBQcmV2ZW50aW9uIFByb2dyYW0sIExpZmVzcGFuIENhcmRpb3Zhc2N1bGFy
IEluc3RpdHV0ZSwgRWFzdCBHcmVlbndpY2gsIFJJLCBVU0EuJiN4RDtVbml2ZXJzaXR5IG9mIFBl
bm5zeWx2YW5pYSwgUHJldmVudGl2ZSBDYXJkaW9sb2d5IEhlYXJ0IGFuZCBWYXNjdWxhciBDZW50
ZXIsIFBoaWxhZGVscGhpYSwgUEEsIFVTQS4mI3hEO1BoeXNpY2lhbiBBZHZpc29yIGZvciBQYXRp
ZW50IFF1YWxpdHkgYW5kIFNhZmV0eSwgQXNjZW5zaW9uIFdpc2NvbnNpbiBBbGwgU2FpbnRzLCBS
YWNpbmUsIFdJLCBVU0EuJiN4RDtNaWR3ZXN0IEJpb21lZGljYWwgUmVzZWFyY2gsIENlbnRlciBm
b3IgTWV0YWJvbGljICZhbXA7IENhcmRpb3Zhc2N1bGFyIEhlYWx0aCwgQWRkaXNvbiwgSUwsIFVT
QS48L2F1dGgtYWRkcmVzcz48dGl0bGVzPjx0aXRsZT5SZXZpZXcgb2YgY3VycmVudCBldmlkZW5j
ZSBhbmQgY2xpbmljYWwgcmVjb21tZW5kYXRpb25zIG9uIHRoZSBlZmZlY3RzIG9mIGxvdy1jYXJi
b2h5ZHJhdGUgYW5kIHZlcnktbG93LWNhcmJvaHlkcmF0ZSAoaW5jbHVkaW5nIGtldG9nZW5pYykg
ZGlldHMgZm9yIHRoZSBtYW5hZ2VtZW50IG9mIGJvZHkgd2VpZ2h0IGFuZCBvdGhlciBjYXJkaW9t
ZXRhYm9saWMgcmlzayBmYWN0b3JzOiBBIHNjaWVudGlmaWMgc3RhdGVtZW50IGZyb20gdGhlIE5h
dGlvbmFsIExpcGlkIEFzc29jaWF0aW9uIE51dHJpdGlvbiBhbmQgTGlmZXN0eWxlIFRhc2sgRm9y
Y2U8L3RpdGxlPjxzZWNvbmRhcnktdGl0bGU+SiBDbGluIExpcGlkb2w8L3NlY29uZGFyeS10aXRs
ZT48L3RpdGxlcz48cGVyaW9kaWNhbD48ZnVsbC10aXRsZT5KIENsaW4gTGlwaWRvbDwvZnVsbC10
aXRsZT48L3BlcmlvZGljYWw+PHBhZ2VzPjY4OS03MTEgZTE8L3BhZ2VzPjx2b2x1bWU+MTM8L3Zv
bHVtZT48bnVtYmVyPjU8L251bWJlcj48ZWRpdGlvbj4yMDE5LzEwLzE2PC9lZGl0aW9uPjxrZXl3
b3Jkcz48a2V5d29yZD4qQm9keSBXZWlnaHQvZHJ1ZyBlZmZlY3RzPC9rZXl3b3JkPjxrZXl3b3Jk
PkNhcmRpb3Zhc2N1bGFyIERpc2Vhc2VzLyplcGlkZW1pb2xvZ3k8L2tleXdvcmQ+PGtleXdvcmQ+
KkRpZXQsIEtldG9nZW5pYzwva2V5d29yZD48a2V5d29yZD5EaWV0YXJ5IENhcmJvaHlkcmF0ZXMv
KnBoYXJtYWNvbG9neTwva2V5d29yZD48a2V5d29yZD4qSGVhbHRoIFBsYW5uaW5nIEd1aWRlbGlu
ZXM8L2tleXdvcmQ+PGtleXdvcmQ+SHVtYW5zPC9rZXl3b3JkPjxrZXl3b3JkPipMaWZlIFN0eWxl
PC9rZXl3b3JkPjxrZXl3b3JkPk1ldGFib2xpYyBTeW5kcm9tZS8qZXBpZGVtaW9sb2d5PC9rZXl3
b3JkPjxrZXl3b3JkPipOdXRyaXRpb25hbCBQaHlzaW9sb2dpY2FsIFBoZW5vbWVuYTwva2V5d29y
ZD48a2V5d29yZD5SaXNrIEZhY3RvcnM8L2tleXdvcmQ+PGtleXdvcmQ+KkNhcmRpb21ldGFib2xp
YyByaXNrIGZhY3RvcnM8L2tleXdvcmQ+PGtleXdvcmQ+KkdseWNlbWljIGNvbnRyb2w8L2tleXdv
cmQ+PGtleXdvcmQ+KktldG9nZW5pYyBkaWV0PC9rZXl3b3JkPjxrZXl3b3JkPipMaXBvcHJvdGVp
bnM8L2tleXdvcmQ+PGtleXdvcmQ+Kkxvdy1jYXJib2h5ZHJhdGUgZGlldDwva2V5d29yZD48a2V5
d29yZD4qTWVkaWNhbCBudXRyaXRpb24gdGhlcmFweTwva2V5d29yZD48a2V5d29yZD4qT2Jlc2l0
eTwva2V5d29yZD48a2V5d29yZD4qVHJpZ2x5Y2VyaWRlczwva2V5d29yZD48a2V5d29yZD4qVmVy
eS1sb3ctY2FyYm9oeWRyYXRlIGRpZXQ8L2tleXdvcmQ+PGtleXdvcmQ+KldlaWdodCBsb3NzPC9r
ZXl3b3JkPjwva2V5d29yZHM+PGRhdGVzPjx5ZWFyPjIwMTk8L3llYXI+PHB1Yi1kYXRlcz48ZGF0
ZT5TZXAgLSBPY3Q8L2RhdGU+PC9wdWItZGF0ZXM+PC9kYXRlcz48aXNibj4xOTMzLTI4NzQgKFBy
aW50KSYjeEQ7MTg3Ni00Nzg5IChMaW5raW5nKTwvaXNibj48YWNjZXNzaW9uLW51bT4zMTYxMTE0
ODwvYWNjZXNzaW9uLW51bT48dXJscz48cmVsYXRlZC11cmxzPjx1cmw+aHR0cHM6Ly93d3cubmNi
aS5ubG0ubmloLmdvdi9wdWJtZWQvMzE2MTExNDg8L3VybD48L3JlbGF0ZWQtdXJscz48L3VybHM+
PGVsZWN0cm9uaWMtcmVzb3VyY2UtbnVtPjEwLjEwMTYvai5qYWNsLjIwMTkuMDguMDAzPC9lbGVj
dHJvbmljLXJlc291cmNlLW51bT48L3JlY29yZD48L0NpdGU+PC9FbmROb3RlPgB=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(244)</w:t>
      </w:r>
      <w:r w:rsidRPr="00281371">
        <w:rPr>
          <w:rFonts w:eastAsia="Arial" w:cs="Arial"/>
          <w:bCs/>
          <w:sz w:val="22"/>
          <w:szCs w:val="22"/>
        </w:rPr>
        <w:fldChar w:fldCharType="end"/>
      </w:r>
      <w:r w:rsidRPr="00281371">
        <w:rPr>
          <w:rFonts w:eastAsia="Arial" w:cs="Arial"/>
          <w:bCs/>
          <w:sz w:val="22"/>
          <w:szCs w:val="22"/>
        </w:rPr>
        <w:t xml:space="preserve">. Note the increase in LDL-C with the low-CHO diet was blunted in patients with diabetes or pre-diabetes </w:t>
      </w:r>
      <w:r w:rsidRPr="00281371">
        <w:rPr>
          <w:rFonts w:eastAsia="Arial" w:cs="Arial"/>
          <w:bCs/>
          <w:sz w:val="22"/>
          <w:szCs w:val="22"/>
        </w:rPr>
        <w:fldChar w:fldCharType="begin">
          <w:fldData xml:space="preserve">PEVuZE5vdGU+PENpdGU+PEF1dGhvcj5LaXJrcGF0cmljazwvQXV0aG9yPjxZZWFyPjIwMTk8L1ll
YXI+PFJlY051bT4xNTM8L1JlY051bT48RGlzcGxheVRleHQ+KDI0NCk8L0Rpc3BsYXlUZXh0Pjxy
ZWNvcmQ+PHJlYy1udW1iZXI+MTUzPC9yZWMtbnVtYmVyPjxmb3JlaWduLWtleXM+PGtleSBhcHA9
IkVOIiBkYi1pZD0id3B6NXR2cHM2cjBzeG1lZHZ4aTVmYXpjd2RmdHNzMDUwejB0IiB0aW1lc3Rh
bXA9IjE2MTM3OTM2MDMiPjE1Mzwva2V5PjwvZm9yZWlnbi1rZXlzPjxyZWYtdHlwZSBuYW1lPSJK
b3VybmFsIEFydGljbGUiPjE3PC9yZWYtdHlwZT48Y29udHJpYnV0b3JzPjxhdXRob3JzPjxhdXRo
b3I+S2lya3BhdHJpY2ssIEMuIEYuPC9hdXRob3I+PGF1dGhvcj5Cb2xpY2ssIEouIFAuPC9hdXRo
b3I+PGF1dGhvcj5LcmlzLUV0aGVydG9uLCBQLiBNLjwvYXV0aG9yPjxhdXRob3I+U2lrYW5kLCBH
LjwvYXV0aG9yPjxhdXRob3I+QXNwcnksIEsuIEUuPC9hdXRob3I+PGF1dGhvcj5Tb2ZmZXIsIEQu
IEUuPC9hdXRob3I+PGF1dGhvcj5XaWxsYXJkLCBLLiBFLjwvYXV0aG9yPjxhdXRob3I+TWFraSwg
Sy4gQy48L2F1dGhvcj48L2F1dGhvcnM+PC9jb250cmlidXRvcnM+PGF1dGgtYWRkcmVzcz5XZWxs
bmVzcyBDZW50ZXIsIEthc2lza2EgRGl2aXNpb24gb2YgSGVhbHRoIFNjaWVuY2VzLCBJZGFobyBT
dGF0ZSBVbml2ZXJzaXR5LCBQb2NhdGVsbG8sIElELCBVU0EuIEVsZWN0cm9uaWMgYWRkcmVzczog
ZmVsbGNhcm9AaXN1LmVkdS4mI3hEO0RpZXRpdGlhbiBOdXRyaXRpb25pc3QgU3BlY2lhbGlzdCBJ
SSBhbmQgQ2xpbmljYWwgTGlwaWQgU3BlY2lhbGlzdCwgSW50ZXJtb3VudGFpbiBIZWFsdGggQ2Fy
ZSwgTGl2ZSBXZWxsIENlbnRlciwgU2FsdCBMYWtlIENpdHksIFVULCBVU0EuJiN4RDtEaXN0aW5n
dWlzaGVkIFByb2Zlc3NvciBvZiBOdXRyaXRpb24sIERlcGFydG1lbnQgb2YgTnV0cml0aW9uYWwg
U2NpZW5jZXMsIFRoZSBQZW5uc3lsdmFuaWEgU3RhdGUgVW5pdmVyc2l0eSwgVW5pdmVyc2l0eSBQ
YXJrLCBQQSwgVVNBLiYjeEQ7QXNzb2NpYXRlIENsaW5pY2FsIFByb2Zlc3NvciBvZiBNZWRpY2lu
ZSAoQ2FyZGlvbG9neSBEaXZpc2lvbikgYW5kIERpcmVjdG9yIG9mIE51dHJpdGlvbiwgVW5pdmVy
c2l0eSBvZiBDYWxpZm9ybmlhIElydmluZSBQcmV2ZW50aXZlIENhcmRpb2xvZ3kgUHJvZ3JhbSwg
SXJ2aW5lLCBDQSwgVVNBLiYjeEQ7QnJvd24gVW5pdmVyc2l0eSBBbHBlcnQgTWVkaWNhbCBTY2hv
b2wsIExpcGlkIGFuZCBQcmV2ZW50aW9uIFByb2dyYW0sIExpZmVzcGFuIENhcmRpb3Zhc2N1bGFy
IEluc3RpdHV0ZSwgRWFzdCBHcmVlbndpY2gsIFJJLCBVU0EuJiN4RDtVbml2ZXJzaXR5IG9mIFBl
bm5zeWx2YW5pYSwgUHJldmVudGl2ZSBDYXJkaW9sb2d5IEhlYXJ0IGFuZCBWYXNjdWxhciBDZW50
ZXIsIFBoaWxhZGVscGhpYSwgUEEsIFVTQS4mI3hEO1BoeXNpY2lhbiBBZHZpc29yIGZvciBQYXRp
ZW50IFF1YWxpdHkgYW5kIFNhZmV0eSwgQXNjZW5zaW9uIFdpc2NvbnNpbiBBbGwgU2FpbnRzLCBS
YWNpbmUsIFdJLCBVU0EuJiN4RDtNaWR3ZXN0IEJpb21lZGljYWwgUmVzZWFyY2gsIENlbnRlciBm
b3IgTWV0YWJvbGljICZhbXA7IENhcmRpb3Zhc2N1bGFyIEhlYWx0aCwgQWRkaXNvbiwgSUwsIFVT
QS48L2F1dGgtYWRkcmVzcz48dGl0bGVzPjx0aXRsZT5SZXZpZXcgb2YgY3VycmVudCBldmlkZW5j
ZSBhbmQgY2xpbmljYWwgcmVjb21tZW5kYXRpb25zIG9uIHRoZSBlZmZlY3RzIG9mIGxvdy1jYXJi
b2h5ZHJhdGUgYW5kIHZlcnktbG93LWNhcmJvaHlkcmF0ZSAoaW5jbHVkaW5nIGtldG9nZW5pYykg
ZGlldHMgZm9yIHRoZSBtYW5hZ2VtZW50IG9mIGJvZHkgd2VpZ2h0IGFuZCBvdGhlciBjYXJkaW9t
ZXRhYm9saWMgcmlzayBmYWN0b3JzOiBBIHNjaWVudGlmaWMgc3RhdGVtZW50IGZyb20gdGhlIE5h
dGlvbmFsIExpcGlkIEFzc29jaWF0aW9uIE51dHJpdGlvbiBhbmQgTGlmZXN0eWxlIFRhc2sgRm9y
Y2U8L3RpdGxlPjxzZWNvbmRhcnktdGl0bGU+SiBDbGluIExpcGlkb2w8L3NlY29uZGFyeS10aXRs
ZT48L3RpdGxlcz48cGVyaW9kaWNhbD48ZnVsbC10aXRsZT5KIENsaW4gTGlwaWRvbDwvZnVsbC10
aXRsZT48L3BlcmlvZGljYWw+PHBhZ2VzPjY4OS03MTEgZTE8L3BhZ2VzPjx2b2x1bWU+MTM8L3Zv
bHVtZT48bnVtYmVyPjU8L251bWJlcj48ZWRpdGlvbj4yMDE5LzEwLzE2PC9lZGl0aW9uPjxrZXl3
b3Jkcz48a2V5d29yZD4qQm9keSBXZWlnaHQvZHJ1ZyBlZmZlY3RzPC9rZXl3b3JkPjxrZXl3b3Jk
PkNhcmRpb3Zhc2N1bGFyIERpc2Vhc2VzLyplcGlkZW1pb2xvZ3k8L2tleXdvcmQ+PGtleXdvcmQ+
KkRpZXQsIEtldG9nZW5pYzwva2V5d29yZD48a2V5d29yZD5EaWV0YXJ5IENhcmJvaHlkcmF0ZXMv
KnBoYXJtYWNvbG9neTwva2V5d29yZD48a2V5d29yZD4qSGVhbHRoIFBsYW5uaW5nIEd1aWRlbGlu
ZXM8L2tleXdvcmQ+PGtleXdvcmQ+SHVtYW5zPC9rZXl3b3JkPjxrZXl3b3JkPipMaWZlIFN0eWxl
PC9rZXl3b3JkPjxrZXl3b3JkPk1ldGFib2xpYyBTeW5kcm9tZS8qZXBpZGVtaW9sb2d5PC9rZXl3
b3JkPjxrZXl3b3JkPipOdXRyaXRpb25hbCBQaHlzaW9sb2dpY2FsIFBoZW5vbWVuYTwva2V5d29y
ZD48a2V5d29yZD5SaXNrIEZhY3RvcnM8L2tleXdvcmQ+PGtleXdvcmQ+KkNhcmRpb21ldGFib2xp
YyByaXNrIGZhY3RvcnM8L2tleXdvcmQ+PGtleXdvcmQ+KkdseWNlbWljIGNvbnRyb2w8L2tleXdv
cmQ+PGtleXdvcmQ+KktldG9nZW5pYyBkaWV0PC9rZXl3b3JkPjxrZXl3b3JkPipMaXBvcHJvdGVp
bnM8L2tleXdvcmQ+PGtleXdvcmQ+Kkxvdy1jYXJib2h5ZHJhdGUgZGlldDwva2V5d29yZD48a2V5
d29yZD4qTWVkaWNhbCBudXRyaXRpb24gdGhlcmFweTwva2V5d29yZD48a2V5d29yZD4qT2Jlc2l0
eTwva2V5d29yZD48a2V5d29yZD4qVHJpZ2x5Y2VyaWRlczwva2V5d29yZD48a2V5d29yZD4qVmVy
eS1sb3ctY2FyYm9oeWRyYXRlIGRpZXQ8L2tleXdvcmQ+PGtleXdvcmQ+KldlaWdodCBsb3NzPC9r
ZXl3b3JkPjwva2V5d29yZHM+PGRhdGVzPjx5ZWFyPjIwMTk8L3llYXI+PHB1Yi1kYXRlcz48ZGF0
ZT5TZXAgLSBPY3Q8L2RhdGU+PC9wdWItZGF0ZXM+PC9kYXRlcz48aXNibj4xOTMzLTI4NzQgKFBy
aW50KSYjeEQ7MTg3Ni00Nzg5IChMaW5raW5nKTwvaXNibj48YWNjZXNzaW9uLW51bT4zMTYxMTE0
ODwvYWNjZXNzaW9uLW51bT48dXJscz48cmVsYXRlZC11cmxzPjx1cmw+aHR0cHM6Ly93d3cubmNi
aS5ubG0ubmloLmdvdi9wdWJtZWQvMzE2MTExNDg8L3VybD48L3JlbGF0ZWQtdXJscz48L3VybHM+
PGVsZWN0cm9uaWMtcmVzb3VyY2UtbnVtPjEwLjEwMTYvai5qYWNsLjIwMTkuMDguMDAzPC9lbGVj
dHJvbmljLXJlc291cmNlLW51bT48L3JlY29yZD48L0NpdGU+PC9FbmROb3RlPgB=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PEVuZE5vdGU+PENpdGU+PEF1dGhvcj5LaXJrcGF0cmljazwvQXV0aG9yPjxZZWFyPjIwMTk8L1ll
YXI+PFJlY051bT4xNTM8L1JlY051bT48RGlzcGxheVRleHQ+KDI0NCk8L0Rpc3BsYXlUZXh0Pjxy
ZWNvcmQ+PHJlYy1udW1iZXI+MTUzPC9yZWMtbnVtYmVyPjxmb3JlaWduLWtleXM+PGtleSBhcHA9
IkVOIiBkYi1pZD0id3B6NXR2cHM2cjBzeG1lZHZ4aTVmYXpjd2RmdHNzMDUwejB0IiB0aW1lc3Rh
bXA9IjE2MTM3OTM2MDMiPjE1Mzwva2V5PjwvZm9yZWlnbi1rZXlzPjxyZWYtdHlwZSBuYW1lPSJK
b3VybmFsIEFydGljbGUiPjE3PC9yZWYtdHlwZT48Y29udHJpYnV0b3JzPjxhdXRob3JzPjxhdXRo
b3I+S2lya3BhdHJpY2ssIEMuIEYuPC9hdXRob3I+PGF1dGhvcj5Cb2xpY2ssIEouIFAuPC9hdXRo
b3I+PGF1dGhvcj5LcmlzLUV0aGVydG9uLCBQLiBNLjwvYXV0aG9yPjxhdXRob3I+U2lrYW5kLCBH
LjwvYXV0aG9yPjxhdXRob3I+QXNwcnksIEsuIEUuPC9hdXRob3I+PGF1dGhvcj5Tb2ZmZXIsIEQu
IEUuPC9hdXRob3I+PGF1dGhvcj5XaWxsYXJkLCBLLiBFLjwvYXV0aG9yPjxhdXRob3I+TWFraSwg
Sy4gQy48L2F1dGhvcj48L2F1dGhvcnM+PC9jb250cmlidXRvcnM+PGF1dGgtYWRkcmVzcz5XZWxs
bmVzcyBDZW50ZXIsIEthc2lza2EgRGl2aXNpb24gb2YgSGVhbHRoIFNjaWVuY2VzLCBJZGFobyBT
dGF0ZSBVbml2ZXJzaXR5LCBQb2NhdGVsbG8sIElELCBVU0EuIEVsZWN0cm9uaWMgYWRkcmVzczog
ZmVsbGNhcm9AaXN1LmVkdS4mI3hEO0RpZXRpdGlhbiBOdXRyaXRpb25pc3QgU3BlY2lhbGlzdCBJ
SSBhbmQgQ2xpbmljYWwgTGlwaWQgU3BlY2lhbGlzdCwgSW50ZXJtb3VudGFpbiBIZWFsdGggQ2Fy
ZSwgTGl2ZSBXZWxsIENlbnRlciwgU2FsdCBMYWtlIENpdHksIFVULCBVU0EuJiN4RDtEaXN0aW5n
dWlzaGVkIFByb2Zlc3NvciBvZiBOdXRyaXRpb24sIERlcGFydG1lbnQgb2YgTnV0cml0aW9uYWwg
U2NpZW5jZXMsIFRoZSBQZW5uc3lsdmFuaWEgU3RhdGUgVW5pdmVyc2l0eSwgVW5pdmVyc2l0eSBQ
YXJrLCBQQSwgVVNBLiYjeEQ7QXNzb2NpYXRlIENsaW5pY2FsIFByb2Zlc3NvciBvZiBNZWRpY2lu
ZSAoQ2FyZGlvbG9neSBEaXZpc2lvbikgYW5kIERpcmVjdG9yIG9mIE51dHJpdGlvbiwgVW5pdmVy
c2l0eSBvZiBDYWxpZm9ybmlhIElydmluZSBQcmV2ZW50aXZlIENhcmRpb2xvZ3kgUHJvZ3JhbSwg
SXJ2aW5lLCBDQSwgVVNBLiYjeEQ7QnJvd24gVW5pdmVyc2l0eSBBbHBlcnQgTWVkaWNhbCBTY2hv
b2wsIExpcGlkIGFuZCBQcmV2ZW50aW9uIFByb2dyYW0sIExpZmVzcGFuIENhcmRpb3Zhc2N1bGFy
IEluc3RpdHV0ZSwgRWFzdCBHcmVlbndpY2gsIFJJLCBVU0EuJiN4RDtVbml2ZXJzaXR5IG9mIFBl
bm5zeWx2YW5pYSwgUHJldmVudGl2ZSBDYXJkaW9sb2d5IEhlYXJ0IGFuZCBWYXNjdWxhciBDZW50
ZXIsIFBoaWxhZGVscGhpYSwgUEEsIFVTQS4mI3hEO1BoeXNpY2lhbiBBZHZpc29yIGZvciBQYXRp
ZW50IFF1YWxpdHkgYW5kIFNhZmV0eSwgQXNjZW5zaW9uIFdpc2NvbnNpbiBBbGwgU2FpbnRzLCBS
YWNpbmUsIFdJLCBVU0EuJiN4RDtNaWR3ZXN0IEJpb21lZGljYWwgUmVzZWFyY2gsIENlbnRlciBm
b3IgTWV0YWJvbGljICZhbXA7IENhcmRpb3Zhc2N1bGFyIEhlYWx0aCwgQWRkaXNvbiwgSUwsIFVT
QS48L2F1dGgtYWRkcmVzcz48dGl0bGVzPjx0aXRsZT5SZXZpZXcgb2YgY3VycmVudCBldmlkZW5j
ZSBhbmQgY2xpbmljYWwgcmVjb21tZW5kYXRpb25zIG9uIHRoZSBlZmZlY3RzIG9mIGxvdy1jYXJi
b2h5ZHJhdGUgYW5kIHZlcnktbG93LWNhcmJvaHlkcmF0ZSAoaW5jbHVkaW5nIGtldG9nZW5pYykg
ZGlldHMgZm9yIHRoZSBtYW5hZ2VtZW50IG9mIGJvZHkgd2VpZ2h0IGFuZCBvdGhlciBjYXJkaW9t
ZXRhYm9saWMgcmlzayBmYWN0b3JzOiBBIHNjaWVudGlmaWMgc3RhdGVtZW50IGZyb20gdGhlIE5h
dGlvbmFsIExpcGlkIEFzc29jaWF0aW9uIE51dHJpdGlvbiBhbmQgTGlmZXN0eWxlIFRhc2sgRm9y
Y2U8L3RpdGxlPjxzZWNvbmRhcnktdGl0bGU+SiBDbGluIExpcGlkb2w8L3NlY29uZGFyeS10aXRs
ZT48L3RpdGxlcz48cGVyaW9kaWNhbD48ZnVsbC10aXRsZT5KIENsaW4gTGlwaWRvbDwvZnVsbC10
aXRsZT48L3BlcmlvZGljYWw+PHBhZ2VzPjY4OS03MTEgZTE8L3BhZ2VzPjx2b2x1bWU+MTM8L3Zv
bHVtZT48bnVtYmVyPjU8L251bWJlcj48ZWRpdGlvbj4yMDE5LzEwLzE2PC9lZGl0aW9uPjxrZXl3
b3Jkcz48a2V5d29yZD4qQm9keSBXZWlnaHQvZHJ1ZyBlZmZlY3RzPC9rZXl3b3JkPjxrZXl3b3Jk
PkNhcmRpb3Zhc2N1bGFyIERpc2Vhc2VzLyplcGlkZW1pb2xvZ3k8L2tleXdvcmQ+PGtleXdvcmQ+
KkRpZXQsIEtldG9nZW5pYzwva2V5d29yZD48a2V5d29yZD5EaWV0YXJ5IENhcmJvaHlkcmF0ZXMv
KnBoYXJtYWNvbG9neTwva2V5d29yZD48a2V5d29yZD4qSGVhbHRoIFBsYW5uaW5nIEd1aWRlbGlu
ZXM8L2tleXdvcmQ+PGtleXdvcmQ+SHVtYW5zPC9rZXl3b3JkPjxrZXl3b3JkPipMaWZlIFN0eWxl
PC9rZXl3b3JkPjxrZXl3b3JkPk1ldGFib2xpYyBTeW5kcm9tZS8qZXBpZGVtaW9sb2d5PC9rZXl3
b3JkPjxrZXl3b3JkPipOdXRyaXRpb25hbCBQaHlzaW9sb2dpY2FsIFBoZW5vbWVuYTwva2V5d29y
ZD48a2V5d29yZD5SaXNrIEZhY3RvcnM8L2tleXdvcmQ+PGtleXdvcmQ+KkNhcmRpb21ldGFib2xp
YyByaXNrIGZhY3RvcnM8L2tleXdvcmQ+PGtleXdvcmQ+KkdseWNlbWljIGNvbnRyb2w8L2tleXdv
cmQ+PGtleXdvcmQ+KktldG9nZW5pYyBkaWV0PC9rZXl3b3JkPjxrZXl3b3JkPipMaXBvcHJvdGVp
bnM8L2tleXdvcmQ+PGtleXdvcmQ+Kkxvdy1jYXJib2h5ZHJhdGUgZGlldDwva2V5d29yZD48a2V5
d29yZD4qTWVkaWNhbCBudXRyaXRpb24gdGhlcmFweTwva2V5d29yZD48a2V5d29yZD4qT2Jlc2l0
eTwva2V5d29yZD48a2V5d29yZD4qVHJpZ2x5Y2VyaWRlczwva2V5d29yZD48a2V5d29yZD4qVmVy
eS1sb3ctY2FyYm9oeWRyYXRlIGRpZXQ8L2tleXdvcmQ+PGtleXdvcmQ+KldlaWdodCBsb3NzPC9r
ZXl3b3JkPjwva2V5d29yZHM+PGRhdGVzPjx5ZWFyPjIwMTk8L3llYXI+PHB1Yi1kYXRlcz48ZGF0
ZT5TZXAgLSBPY3Q8L2RhdGU+PC9wdWItZGF0ZXM+PC9kYXRlcz48aXNibj4xOTMzLTI4NzQgKFBy
aW50KSYjeEQ7MTg3Ni00Nzg5IChMaW5raW5nKTwvaXNibj48YWNjZXNzaW9uLW51bT4zMTYxMTE0
ODwvYWNjZXNzaW9uLW51bT48dXJscz48cmVsYXRlZC11cmxzPjx1cmw+aHR0cHM6Ly93d3cubmNi
aS5ubG0ubmloLmdvdi9wdWJtZWQvMzE2MTExNDg8L3VybD48L3JlbGF0ZWQtdXJscz48L3VybHM+
PGVsZWN0cm9uaWMtcmVzb3VyY2UtbnVtPjEwLjEwMTYvai5qYWNsLjIwMTkuMDguMDAzPC9lbGVj
dHJvbmljLXJlc291cmNlLW51bT48L3JlY29yZD48L0NpdGU+PC9FbmROb3RlPgB=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(244)</w:t>
      </w:r>
      <w:r w:rsidRPr="00281371">
        <w:rPr>
          <w:rFonts w:eastAsia="Arial" w:cs="Arial"/>
          <w:bCs/>
          <w:sz w:val="22"/>
          <w:szCs w:val="22"/>
        </w:rPr>
        <w:fldChar w:fldCharType="end"/>
      </w:r>
      <w:r w:rsidRPr="00281371">
        <w:rPr>
          <w:rFonts w:eastAsia="Arial" w:cs="Arial"/>
          <w:bCs/>
          <w:sz w:val="22"/>
          <w:szCs w:val="22"/>
        </w:rPr>
        <w:t xml:space="preserve">. Also, the increase in LDL-C levels is likely to be greater in low CHO diets that are enriched in SFA </w:t>
      </w:r>
      <w:r w:rsidRPr="00281371">
        <w:rPr>
          <w:rFonts w:eastAsia="Arial" w:cs="Arial"/>
          <w:bCs/>
          <w:sz w:val="22"/>
          <w:szCs w:val="22"/>
        </w:rPr>
        <w:fldChar w:fldCharType="begin">
          <w:fldData xml:space="preserve">PEVuZE5vdGU+PENpdGU+PEF1dGhvcj5LaXJrcGF0cmljazwvQXV0aG9yPjxZZWFyPjIwMTk8L1ll
YXI+PFJlY051bT4xNTM8L1JlY051bT48RGlzcGxheVRleHQ+KDI0NCk8L0Rpc3BsYXlUZXh0Pjxy
ZWNvcmQ+PHJlYy1udW1iZXI+MTUzPC9yZWMtbnVtYmVyPjxmb3JlaWduLWtleXM+PGtleSBhcHA9
IkVOIiBkYi1pZD0id3B6NXR2cHM2cjBzeG1lZHZ4aTVmYXpjd2RmdHNzMDUwejB0IiB0aW1lc3Rh
bXA9IjE2MTM3OTM2MDMiPjE1Mzwva2V5PjwvZm9yZWlnbi1rZXlzPjxyZWYtdHlwZSBuYW1lPSJK
b3VybmFsIEFydGljbGUiPjE3PC9yZWYtdHlwZT48Y29udHJpYnV0b3JzPjxhdXRob3JzPjxhdXRo
b3I+S2lya3BhdHJpY2ssIEMuIEYuPC9hdXRob3I+PGF1dGhvcj5Cb2xpY2ssIEouIFAuPC9hdXRo
b3I+PGF1dGhvcj5LcmlzLUV0aGVydG9uLCBQLiBNLjwvYXV0aG9yPjxhdXRob3I+U2lrYW5kLCBH
LjwvYXV0aG9yPjxhdXRob3I+QXNwcnksIEsuIEUuPC9hdXRob3I+PGF1dGhvcj5Tb2ZmZXIsIEQu
IEUuPC9hdXRob3I+PGF1dGhvcj5XaWxsYXJkLCBLLiBFLjwvYXV0aG9yPjxhdXRob3I+TWFraSwg
Sy4gQy48L2F1dGhvcj48L2F1dGhvcnM+PC9jb250cmlidXRvcnM+PGF1dGgtYWRkcmVzcz5XZWxs
bmVzcyBDZW50ZXIsIEthc2lza2EgRGl2aXNpb24gb2YgSGVhbHRoIFNjaWVuY2VzLCBJZGFobyBT
dGF0ZSBVbml2ZXJzaXR5LCBQb2NhdGVsbG8sIElELCBVU0EuIEVsZWN0cm9uaWMgYWRkcmVzczog
ZmVsbGNhcm9AaXN1LmVkdS4mI3hEO0RpZXRpdGlhbiBOdXRyaXRpb25pc3QgU3BlY2lhbGlzdCBJ
SSBhbmQgQ2xpbmljYWwgTGlwaWQgU3BlY2lhbGlzdCwgSW50ZXJtb3VudGFpbiBIZWFsdGggQ2Fy
ZSwgTGl2ZSBXZWxsIENlbnRlciwgU2FsdCBMYWtlIENpdHksIFVULCBVU0EuJiN4RDtEaXN0aW5n
dWlzaGVkIFByb2Zlc3NvciBvZiBOdXRyaXRpb24sIERlcGFydG1lbnQgb2YgTnV0cml0aW9uYWwg
U2NpZW5jZXMsIFRoZSBQZW5uc3lsdmFuaWEgU3RhdGUgVW5pdmVyc2l0eSwgVW5pdmVyc2l0eSBQ
YXJrLCBQQSwgVVNBLiYjeEQ7QXNzb2NpYXRlIENsaW5pY2FsIFByb2Zlc3NvciBvZiBNZWRpY2lu
ZSAoQ2FyZGlvbG9neSBEaXZpc2lvbikgYW5kIERpcmVjdG9yIG9mIE51dHJpdGlvbiwgVW5pdmVy
c2l0eSBvZiBDYWxpZm9ybmlhIElydmluZSBQcmV2ZW50aXZlIENhcmRpb2xvZ3kgUHJvZ3JhbSwg
SXJ2aW5lLCBDQSwgVVNBLiYjeEQ7QnJvd24gVW5pdmVyc2l0eSBBbHBlcnQgTWVkaWNhbCBTY2hv
b2wsIExpcGlkIGFuZCBQcmV2ZW50aW9uIFByb2dyYW0sIExpZmVzcGFuIENhcmRpb3Zhc2N1bGFy
IEluc3RpdHV0ZSwgRWFzdCBHcmVlbndpY2gsIFJJLCBVU0EuJiN4RDtVbml2ZXJzaXR5IG9mIFBl
bm5zeWx2YW5pYSwgUHJldmVudGl2ZSBDYXJkaW9sb2d5IEhlYXJ0IGFuZCBWYXNjdWxhciBDZW50
ZXIsIFBoaWxhZGVscGhpYSwgUEEsIFVTQS4mI3hEO1BoeXNpY2lhbiBBZHZpc29yIGZvciBQYXRp
ZW50IFF1YWxpdHkgYW5kIFNhZmV0eSwgQXNjZW5zaW9uIFdpc2NvbnNpbiBBbGwgU2FpbnRzLCBS
YWNpbmUsIFdJLCBVU0EuJiN4RDtNaWR3ZXN0IEJpb21lZGljYWwgUmVzZWFyY2gsIENlbnRlciBm
b3IgTWV0YWJvbGljICZhbXA7IENhcmRpb3Zhc2N1bGFyIEhlYWx0aCwgQWRkaXNvbiwgSUwsIFVT
QS48L2F1dGgtYWRkcmVzcz48dGl0bGVzPjx0aXRsZT5SZXZpZXcgb2YgY3VycmVudCBldmlkZW5j
ZSBhbmQgY2xpbmljYWwgcmVjb21tZW5kYXRpb25zIG9uIHRoZSBlZmZlY3RzIG9mIGxvdy1jYXJi
b2h5ZHJhdGUgYW5kIHZlcnktbG93LWNhcmJvaHlkcmF0ZSAoaW5jbHVkaW5nIGtldG9nZW5pYykg
ZGlldHMgZm9yIHRoZSBtYW5hZ2VtZW50IG9mIGJvZHkgd2VpZ2h0IGFuZCBvdGhlciBjYXJkaW9t
ZXRhYm9saWMgcmlzayBmYWN0b3JzOiBBIHNjaWVudGlmaWMgc3RhdGVtZW50IGZyb20gdGhlIE5h
dGlvbmFsIExpcGlkIEFzc29jaWF0aW9uIE51dHJpdGlvbiBhbmQgTGlmZXN0eWxlIFRhc2sgRm9y
Y2U8L3RpdGxlPjxzZWNvbmRhcnktdGl0bGU+SiBDbGluIExpcGlkb2w8L3NlY29uZGFyeS10aXRs
ZT48L3RpdGxlcz48cGVyaW9kaWNhbD48ZnVsbC10aXRsZT5KIENsaW4gTGlwaWRvbDwvZnVsbC10
aXRsZT48L3BlcmlvZGljYWw+PHBhZ2VzPjY4OS03MTEgZTE8L3BhZ2VzPjx2b2x1bWU+MTM8L3Zv
bHVtZT48bnVtYmVyPjU8L251bWJlcj48ZWRpdGlvbj4yMDE5LzEwLzE2PC9lZGl0aW9uPjxrZXl3
b3Jkcz48a2V5d29yZD4qQm9keSBXZWlnaHQvZHJ1ZyBlZmZlY3RzPC9rZXl3b3JkPjxrZXl3b3Jk
PkNhcmRpb3Zhc2N1bGFyIERpc2Vhc2VzLyplcGlkZW1pb2xvZ3k8L2tleXdvcmQ+PGtleXdvcmQ+
KkRpZXQsIEtldG9nZW5pYzwva2V5d29yZD48a2V5d29yZD5EaWV0YXJ5IENhcmJvaHlkcmF0ZXMv
KnBoYXJtYWNvbG9neTwva2V5d29yZD48a2V5d29yZD4qSGVhbHRoIFBsYW5uaW5nIEd1aWRlbGlu
ZXM8L2tleXdvcmQ+PGtleXdvcmQ+SHVtYW5zPC9rZXl3b3JkPjxrZXl3b3JkPipMaWZlIFN0eWxl
PC9rZXl3b3JkPjxrZXl3b3JkPk1ldGFib2xpYyBTeW5kcm9tZS8qZXBpZGVtaW9sb2d5PC9rZXl3
b3JkPjxrZXl3b3JkPipOdXRyaXRpb25hbCBQaHlzaW9sb2dpY2FsIFBoZW5vbWVuYTwva2V5d29y
ZD48a2V5d29yZD5SaXNrIEZhY3RvcnM8L2tleXdvcmQ+PGtleXdvcmQ+KkNhcmRpb21ldGFib2xp
YyByaXNrIGZhY3RvcnM8L2tleXdvcmQ+PGtleXdvcmQ+KkdseWNlbWljIGNvbnRyb2w8L2tleXdv
cmQ+PGtleXdvcmQ+KktldG9nZW5pYyBkaWV0PC9rZXl3b3JkPjxrZXl3b3JkPipMaXBvcHJvdGVp
bnM8L2tleXdvcmQ+PGtleXdvcmQ+Kkxvdy1jYXJib2h5ZHJhdGUgZGlldDwva2V5d29yZD48a2V5
d29yZD4qTWVkaWNhbCBudXRyaXRpb24gdGhlcmFweTwva2V5d29yZD48a2V5d29yZD4qT2Jlc2l0
eTwva2V5d29yZD48a2V5d29yZD4qVHJpZ2x5Y2VyaWRlczwva2V5d29yZD48a2V5d29yZD4qVmVy
eS1sb3ctY2FyYm9oeWRyYXRlIGRpZXQ8L2tleXdvcmQ+PGtleXdvcmQ+KldlaWdodCBsb3NzPC9r
ZXl3b3JkPjwva2V5d29yZHM+PGRhdGVzPjx5ZWFyPjIwMTk8L3llYXI+PHB1Yi1kYXRlcz48ZGF0
ZT5TZXAgLSBPY3Q8L2RhdGU+PC9wdWItZGF0ZXM+PC9kYXRlcz48aXNibj4xOTMzLTI4NzQgKFBy
aW50KSYjeEQ7MTg3Ni00Nzg5IChMaW5raW5nKTwvaXNibj48YWNjZXNzaW9uLW51bT4zMTYxMTE0
ODwvYWNjZXNzaW9uLW51bT48dXJscz48cmVsYXRlZC11cmxzPjx1cmw+aHR0cHM6Ly93d3cubmNi
aS5ubG0ubmloLmdvdi9wdWJtZWQvMzE2MTExNDg8L3VybD48L3JlbGF0ZWQtdXJscz48L3VybHM+
PGVsZWN0cm9uaWMtcmVzb3VyY2UtbnVtPjEwLjEwMTYvai5qYWNsLjIwMTkuMDguMDAzPC9lbGVj
dHJvbmljLXJlc291cmNlLW51bT48L3JlY29yZD48L0NpdGU+PC9FbmROb3RlPgB=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PEVuZE5vdGU+PENpdGU+PEF1dGhvcj5LaXJrcGF0cmljazwvQXV0aG9yPjxZZWFyPjIwMTk8L1ll
YXI+PFJlY051bT4xNTM8L1JlY051bT48RGlzcGxheVRleHQ+KDI0NCk8L0Rpc3BsYXlUZXh0Pjxy
ZWNvcmQ+PHJlYy1udW1iZXI+MTUzPC9yZWMtbnVtYmVyPjxmb3JlaWduLWtleXM+PGtleSBhcHA9
IkVOIiBkYi1pZD0id3B6NXR2cHM2cjBzeG1lZHZ4aTVmYXpjd2RmdHNzMDUwejB0IiB0aW1lc3Rh
bXA9IjE2MTM3OTM2MDMiPjE1Mzwva2V5PjwvZm9yZWlnbi1rZXlzPjxyZWYtdHlwZSBuYW1lPSJK
b3VybmFsIEFydGljbGUiPjE3PC9yZWYtdHlwZT48Y29udHJpYnV0b3JzPjxhdXRob3JzPjxhdXRo
b3I+S2lya3BhdHJpY2ssIEMuIEYuPC9hdXRob3I+PGF1dGhvcj5Cb2xpY2ssIEouIFAuPC9hdXRo
b3I+PGF1dGhvcj5LcmlzLUV0aGVydG9uLCBQLiBNLjwvYXV0aG9yPjxhdXRob3I+U2lrYW5kLCBH
LjwvYXV0aG9yPjxhdXRob3I+QXNwcnksIEsuIEUuPC9hdXRob3I+PGF1dGhvcj5Tb2ZmZXIsIEQu
IEUuPC9hdXRob3I+PGF1dGhvcj5XaWxsYXJkLCBLLiBFLjwvYXV0aG9yPjxhdXRob3I+TWFraSwg
Sy4gQy48L2F1dGhvcj48L2F1dGhvcnM+PC9jb250cmlidXRvcnM+PGF1dGgtYWRkcmVzcz5XZWxs
bmVzcyBDZW50ZXIsIEthc2lza2EgRGl2aXNpb24gb2YgSGVhbHRoIFNjaWVuY2VzLCBJZGFobyBT
dGF0ZSBVbml2ZXJzaXR5LCBQb2NhdGVsbG8sIElELCBVU0EuIEVsZWN0cm9uaWMgYWRkcmVzczog
ZmVsbGNhcm9AaXN1LmVkdS4mI3hEO0RpZXRpdGlhbiBOdXRyaXRpb25pc3QgU3BlY2lhbGlzdCBJ
SSBhbmQgQ2xpbmljYWwgTGlwaWQgU3BlY2lhbGlzdCwgSW50ZXJtb3VudGFpbiBIZWFsdGggQ2Fy
ZSwgTGl2ZSBXZWxsIENlbnRlciwgU2FsdCBMYWtlIENpdHksIFVULCBVU0EuJiN4RDtEaXN0aW5n
dWlzaGVkIFByb2Zlc3NvciBvZiBOdXRyaXRpb24sIERlcGFydG1lbnQgb2YgTnV0cml0aW9uYWwg
U2NpZW5jZXMsIFRoZSBQZW5uc3lsdmFuaWEgU3RhdGUgVW5pdmVyc2l0eSwgVW5pdmVyc2l0eSBQ
YXJrLCBQQSwgVVNBLiYjeEQ7QXNzb2NpYXRlIENsaW5pY2FsIFByb2Zlc3NvciBvZiBNZWRpY2lu
ZSAoQ2FyZGlvbG9neSBEaXZpc2lvbikgYW5kIERpcmVjdG9yIG9mIE51dHJpdGlvbiwgVW5pdmVy
c2l0eSBvZiBDYWxpZm9ybmlhIElydmluZSBQcmV2ZW50aXZlIENhcmRpb2xvZ3kgUHJvZ3JhbSwg
SXJ2aW5lLCBDQSwgVVNBLiYjeEQ7QnJvd24gVW5pdmVyc2l0eSBBbHBlcnQgTWVkaWNhbCBTY2hv
b2wsIExpcGlkIGFuZCBQcmV2ZW50aW9uIFByb2dyYW0sIExpZmVzcGFuIENhcmRpb3Zhc2N1bGFy
IEluc3RpdHV0ZSwgRWFzdCBHcmVlbndpY2gsIFJJLCBVU0EuJiN4RDtVbml2ZXJzaXR5IG9mIFBl
bm5zeWx2YW5pYSwgUHJldmVudGl2ZSBDYXJkaW9sb2d5IEhlYXJ0IGFuZCBWYXNjdWxhciBDZW50
ZXIsIFBoaWxhZGVscGhpYSwgUEEsIFVTQS4mI3hEO1BoeXNpY2lhbiBBZHZpc29yIGZvciBQYXRp
ZW50IFF1YWxpdHkgYW5kIFNhZmV0eSwgQXNjZW5zaW9uIFdpc2NvbnNpbiBBbGwgU2FpbnRzLCBS
YWNpbmUsIFdJLCBVU0EuJiN4RDtNaWR3ZXN0IEJpb21lZGljYWwgUmVzZWFyY2gsIENlbnRlciBm
b3IgTWV0YWJvbGljICZhbXA7IENhcmRpb3Zhc2N1bGFyIEhlYWx0aCwgQWRkaXNvbiwgSUwsIFVT
QS48L2F1dGgtYWRkcmVzcz48dGl0bGVzPjx0aXRsZT5SZXZpZXcgb2YgY3VycmVudCBldmlkZW5j
ZSBhbmQgY2xpbmljYWwgcmVjb21tZW5kYXRpb25zIG9uIHRoZSBlZmZlY3RzIG9mIGxvdy1jYXJi
b2h5ZHJhdGUgYW5kIHZlcnktbG93LWNhcmJvaHlkcmF0ZSAoaW5jbHVkaW5nIGtldG9nZW5pYykg
ZGlldHMgZm9yIHRoZSBtYW5hZ2VtZW50IG9mIGJvZHkgd2VpZ2h0IGFuZCBvdGhlciBjYXJkaW9t
ZXRhYm9saWMgcmlzayBmYWN0b3JzOiBBIHNjaWVudGlmaWMgc3RhdGVtZW50IGZyb20gdGhlIE5h
dGlvbmFsIExpcGlkIEFzc29jaWF0aW9uIE51dHJpdGlvbiBhbmQgTGlmZXN0eWxlIFRhc2sgRm9y
Y2U8L3RpdGxlPjxzZWNvbmRhcnktdGl0bGU+SiBDbGluIExpcGlkb2w8L3NlY29uZGFyeS10aXRs
ZT48L3RpdGxlcz48cGVyaW9kaWNhbD48ZnVsbC10aXRsZT5KIENsaW4gTGlwaWRvbDwvZnVsbC10
aXRsZT48L3BlcmlvZGljYWw+PHBhZ2VzPjY4OS03MTEgZTE8L3BhZ2VzPjx2b2x1bWU+MTM8L3Zv
bHVtZT48bnVtYmVyPjU8L251bWJlcj48ZWRpdGlvbj4yMDE5LzEwLzE2PC9lZGl0aW9uPjxrZXl3
b3Jkcz48a2V5d29yZD4qQm9keSBXZWlnaHQvZHJ1ZyBlZmZlY3RzPC9rZXl3b3JkPjxrZXl3b3Jk
PkNhcmRpb3Zhc2N1bGFyIERpc2Vhc2VzLyplcGlkZW1pb2xvZ3k8L2tleXdvcmQ+PGtleXdvcmQ+
KkRpZXQsIEtldG9nZW5pYzwva2V5d29yZD48a2V5d29yZD5EaWV0YXJ5IENhcmJvaHlkcmF0ZXMv
KnBoYXJtYWNvbG9neTwva2V5d29yZD48a2V5d29yZD4qSGVhbHRoIFBsYW5uaW5nIEd1aWRlbGlu
ZXM8L2tleXdvcmQ+PGtleXdvcmQ+SHVtYW5zPC9rZXl3b3JkPjxrZXl3b3JkPipMaWZlIFN0eWxl
PC9rZXl3b3JkPjxrZXl3b3JkPk1ldGFib2xpYyBTeW5kcm9tZS8qZXBpZGVtaW9sb2d5PC9rZXl3
b3JkPjxrZXl3b3JkPipOdXRyaXRpb25hbCBQaHlzaW9sb2dpY2FsIFBoZW5vbWVuYTwva2V5d29y
ZD48a2V5d29yZD5SaXNrIEZhY3RvcnM8L2tleXdvcmQ+PGtleXdvcmQ+KkNhcmRpb21ldGFib2xp
YyByaXNrIGZhY3RvcnM8L2tleXdvcmQ+PGtleXdvcmQ+KkdseWNlbWljIGNvbnRyb2w8L2tleXdv
cmQ+PGtleXdvcmQ+KktldG9nZW5pYyBkaWV0PC9rZXl3b3JkPjxrZXl3b3JkPipMaXBvcHJvdGVp
bnM8L2tleXdvcmQ+PGtleXdvcmQ+Kkxvdy1jYXJib2h5ZHJhdGUgZGlldDwva2V5d29yZD48a2V5
d29yZD4qTWVkaWNhbCBudXRyaXRpb24gdGhlcmFweTwva2V5d29yZD48a2V5d29yZD4qT2Jlc2l0
eTwva2V5d29yZD48a2V5d29yZD4qVHJpZ2x5Y2VyaWRlczwva2V5d29yZD48a2V5d29yZD4qVmVy
eS1sb3ctY2FyYm9oeWRyYXRlIGRpZXQ8L2tleXdvcmQ+PGtleXdvcmQ+KldlaWdodCBsb3NzPC9r
ZXl3b3JkPjwva2V5d29yZHM+PGRhdGVzPjx5ZWFyPjIwMTk8L3llYXI+PHB1Yi1kYXRlcz48ZGF0
ZT5TZXAgLSBPY3Q8L2RhdGU+PC9wdWItZGF0ZXM+PC9kYXRlcz48aXNibj4xOTMzLTI4NzQgKFBy
aW50KSYjeEQ7MTg3Ni00Nzg5IChMaW5raW5nKTwvaXNibj48YWNjZXNzaW9uLW51bT4zMTYxMTE0
ODwvYWNjZXNzaW9uLW51bT48dXJscz48cmVsYXRlZC11cmxzPjx1cmw+aHR0cHM6Ly93d3cubmNi
aS5ubG0ubmloLmdvdi9wdWJtZWQvMzE2MTExNDg8L3VybD48L3JlbGF0ZWQtdXJscz48L3VybHM+
PGVsZWN0cm9uaWMtcmVzb3VyY2UtbnVtPjEwLjEwMTYvai5qYWNsLjIwMTkuMDguMDAzPC9lbGVj
dHJvbmljLXJlc291cmNlLW51bT48L3JlY29yZD48L0NpdGU+PC9FbmROb3RlPgB=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(244)</w:t>
      </w:r>
      <w:r w:rsidRPr="00281371">
        <w:rPr>
          <w:rFonts w:eastAsia="Arial" w:cs="Arial"/>
          <w:bCs/>
          <w:sz w:val="22"/>
          <w:szCs w:val="22"/>
        </w:rPr>
        <w:fldChar w:fldCharType="end"/>
      </w:r>
      <w:r w:rsidRPr="00281371">
        <w:rPr>
          <w:rFonts w:eastAsia="Arial" w:cs="Arial"/>
          <w:bCs/>
          <w:sz w:val="22"/>
          <w:szCs w:val="22"/>
        </w:rPr>
        <w:t xml:space="preserve">. </w:t>
      </w:r>
    </w:p>
    <w:p w14:paraId="2AE822BF" w14:textId="77777777" w:rsidR="00C76953" w:rsidRPr="00281371" w:rsidRDefault="00C76953" w:rsidP="00281371">
      <w:pPr>
        <w:spacing w:after="0" w:line="276" w:lineRule="auto"/>
        <w:rPr>
          <w:rFonts w:eastAsia="Arial" w:cs="Arial"/>
          <w:bCs/>
          <w:sz w:val="22"/>
          <w:szCs w:val="22"/>
        </w:rPr>
      </w:pPr>
    </w:p>
    <w:tbl>
      <w:tblPr>
        <w:tblStyle w:val="TableGrid8"/>
        <w:tblW w:w="0" w:type="auto"/>
        <w:tblLook w:val="04A0" w:firstRow="1" w:lastRow="0" w:firstColumn="1" w:lastColumn="0" w:noHBand="0" w:noVBand="1"/>
      </w:tblPr>
      <w:tblGrid>
        <w:gridCol w:w="2518"/>
        <w:gridCol w:w="2213"/>
        <w:gridCol w:w="2644"/>
        <w:gridCol w:w="1440"/>
      </w:tblGrid>
      <w:tr w:rsidR="00C76953" w:rsidRPr="00281371" w14:paraId="0B5D4497" w14:textId="77777777" w:rsidTr="00C76953">
        <w:tc>
          <w:tcPr>
            <w:tcW w:w="8815" w:type="dxa"/>
            <w:gridSpan w:val="4"/>
            <w:shd w:val="clear" w:color="auto" w:fill="FFFF00"/>
          </w:tcPr>
          <w:p w14:paraId="2689B123" w14:textId="146D2B7D" w:rsidR="00C76953" w:rsidRPr="000C6EEE" w:rsidRDefault="00C76953" w:rsidP="00281371">
            <w:pPr>
              <w:spacing w:after="0" w:line="276" w:lineRule="auto"/>
              <w:rPr>
                <w:rFonts w:cs="Arial"/>
                <w:b/>
                <w:bCs/>
                <w:sz w:val="22"/>
              </w:rPr>
            </w:pPr>
            <w:bookmarkStart w:id="14" w:name="_Hlk64620718"/>
            <w:r w:rsidRPr="000C6EEE">
              <w:rPr>
                <w:rFonts w:cs="Arial"/>
                <w:b/>
                <w:bCs/>
                <w:sz w:val="22"/>
              </w:rPr>
              <w:t>Table 1</w:t>
            </w:r>
            <w:r w:rsidR="00206311">
              <w:rPr>
                <w:rFonts w:cs="Arial"/>
                <w:b/>
                <w:bCs/>
                <w:sz w:val="22"/>
              </w:rPr>
              <w:t>7</w:t>
            </w:r>
            <w:r w:rsidRPr="000C6EEE">
              <w:rPr>
                <w:rFonts w:cs="Arial"/>
                <w:b/>
                <w:bCs/>
                <w:sz w:val="22"/>
              </w:rPr>
              <w:t>. Comparison of Low Fat vs. Low Carbohydrate Weight Loss Diet on Lipid Levels</w:t>
            </w:r>
          </w:p>
        </w:tc>
      </w:tr>
      <w:tr w:rsidR="00C76953" w:rsidRPr="00281371" w14:paraId="1E2842A2" w14:textId="77777777" w:rsidTr="00C76953">
        <w:tc>
          <w:tcPr>
            <w:tcW w:w="2518" w:type="dxa"/>
          </w:tcPr>
          <w:p w14:paraId="141D032A" w14:textId="77777777" w:rsidR="00C76953" w:rsidRPr="00281371" w:rsidRDefault="00C76953" w:rsidP="00281371">
            <w:pPr>
              <w:spacing w:after="0" w:line="276" w:lineRule="auto"/>
              <w:rPr>
                <w:rFonts w:cs="Arial"/>
                <w:bCs/>
                <w:sz w:val="22"/>
              </w:rPr>
            </w:pPr>
          </w:p>
        </w:tc>
        <w:tc>
          <w:tcPr>
            <w:tcW w:w="2213" w:type="dxa"/>
          </w:tcPr>
          <w:p w14:paraId="380F1F7A" w14:textId="77777777" w:rsidR="00C76953" w:rsidRPr="000C6EEE" w:rsidRDefault="00C76953" w:rsidP="00281371">
            <w:pPr>
              <w:spacing w:after="0" w:line="276" w:lineRule="auto"/>
              <w:rPr>
                <w:rFonts w:cs="Arial"/>
                <w:b/>
                <w:bCs/>
                <w:sz w:val="22"/>
              </w:rPr>
            </w:pPr>
            <w:r w:rsidRPr="000C6EEE">
              <w:rPr>
                <w:rFonts w:cs="Arial"/>
                <w:b/>
                <w:bCs/>
                <w:sz w:val="22"/>
              </w:rPr>
              <w:t>Low Fat Diet</w:t>
            </w:r>
          </w:p>
        </w:tc>
        <w:tc>
          <w:tcPr>
            <w:tcW w:w="2644" w:type="dxa"/>
          </w:tcPr>
          <w:p w14:paraId="37374E28" w14:textId="77777777" w:rsidR="00C76953" w:rsidRPr="000C6EEE" w:rsidRDefault="00C76953" w:rsidP="00281371">
            <w:pPr>
              <w:spacing w:after="0" w:line="276" w:lineRule="auto"/>
              <w:rPr>
                <w:rFonts w:cs="Arial"/>
                <w:b/>
                <w:bCs/>
                <w:sz w:val="22"/>
              </w:rPr>
            </w:pPr>
            <w:r w:rsidRPr="000C6EEE">
              <w:rPr>
                <w:rFonts w:cs="Arial"/>
                <w:b/>
                <w:bCs/>
                <w:sz w:val="22"/>
              </w:rPr>
              <w:t>Low Carbohydrate Diet</w:t>
            </w:r>
          </w:p>
        </w:tc>
        <w:tc>
          <w:tcPr>
            <w:tcW w:w="1440" w:type="dxa"/>
          </w:tcPr>
          <w:p w14:paraId="5FBE2F45" w14:textId="77777777" w:rsidR="00C76953" w:rsidRPr="00281371" w:rsidRDefault="00C76953" w:rsidP="00281371">
            <w:pPr>
              <w:spacing w:after="0" w:line="276" w:lineRule="auto"/>
              <w:rPr>
                <w:rFonts w:cs="Arial"/>
                <w:bCs/>
                <w:sz w:val="22"/>
              </w:rPr>
            </w:pPr>
          </w:p>
        </w:tc>
      </w:tr>
      <w:tr w:rsidR="00C76953" w:rsidRPr="00281371" w14:paraId="1B66C162" w14:textId="77777777" w:rsidTr="00C76953">
        <w:tc>
          <w:tcPr>
            <w:tcW w:w="2518" w:type="dxa"/>
          </w:tcPr>
          <w:p w14:paraId="09910F28" w14:textId="77777777" w:rsidR="00C76953" w:rsidRPr="00281371" w:rsidRDefault="00C76953" w:rsidP="00281371">
            <w:pPr>
              <w:spacing w:after="0" w:line="276" w:lineRule="auto"/>
              <w:rPr>
                <w:rFonts w:cs="Arial"/>
                <w:bCs/>
                <w:sz w:val="22"/>
              </w:rPr>
            </w:pPr>
            <w:r w:rsidRPr="00281371">
              <w:rPr>
                <w:rFonts w:cs="Arial"/>
                <w:bCs/>
                <w:sz w:val="22"/>
              </w:rPr>
              <w:t>Weight</w:t>
            </w:r>
          </w:p>
        </w:tc>
        <w:tc>
          <w:tcPr>
            <w:tcW w:w="2213" w:type="dxa"/>
          </w:tcPr>
          <w:p w14:paraId="1CFF1DE4" w14:textId="77777777" w:rsidR="00C76953" w:rsidRPr="00281371" w:rsidRDefault="00C76953" w:rsidP="00281371">
            <w:pPr>
              <w:spacing w:after="0" w:line="276" w:lineRule="auto"/>
              <w:rPr>
                <w:rFonts w:cs="Arial"/>
                <w:bCs/>
                <w:sz w:val="22"/>
              </w:rPr>
            </w:pPr>
            <w:r w:rsidRPr="00281371">
              <w:rPr>
                <w:rFonts w:cs="Arial"/>
                <w:bCs/>
                <w:sz w:val="22"/>
              </w:rPr>
              <w:t>-11.3kg</w:t>
            </w:r>
          </w:p>
        </w:tc>
        <w:tc>
          <w:tcPr>
            <w:tcW w:w="2644" w:type="dxa"/>
          </w:tcPr>
          <w:p w14:paraId="022A7BB0" w14:textId="77777777" w:rsidR="00C76953" w:rsidRPr="00281371" w:rsidRDefault="00C76953" w:rsidP="00281371">
            <w:pPr>
              <w:spacing w:after="0" w:line="276" w:lineRule="auto"/>
              <w:rPr>
                <w:rFonts w:cs="Arial"/>
                <w:bCs/>
                <w:sz w:val="22"/>
              </w:rPr>
            </w:pPr>
            <w:r w:rsidRPr="00281371">
              <w:rPr>
                <w:rFonts w:cs="Arial"/>
                <w:bCs/>
                <w:sz w:val="22"/>
              </w:rPr>
              <w:t>-12.2kg</w:t>
            </w:r>
          </w:p>
        </w:tc>
        <w:tc>
          <w:tcPr>
            <w:tcW w:w="1440" w:type="dxa"/>
          </w:tcPr>
          <w:p w14:paraId="32D7C9D5" w14:textId="77777777" w:rsidR="00C76953" w:rsidRPr="00281371" w:rsidRDefault="00C76953" w:rsidP="00281371">
            <w:pPr>
              <w:spacing w:after="0" w:line="276" w:lineRule="auto"/>
              <w:rPr>
                <w:rFonts w:cs="Arial"/>
                <w:bCs/>
                <w:sz w:val="22"/>
              </w:rPr>
            </w:pPr>
            <w:r w:rsidRPr="00281371">
              <w:rPr>
                <w:rFonts w:cs="Arial"/>
                <w:bCs/>
                <w:sz w:val="22"/>
              </w:rPr>
              <w:t>NS</w:t>
            </w:r>
          </w:p>
        </w:tc>
      </w:tr>
      <w:tr w:rsidR="00C76953" w:rsidRPr="00281371" w14:paraId="75D5BA2B" w14:textId="77777777" w:rsidTr="00C76953">
        <w:tc>
          <w:tcPr>
            <w:tcW w:w="2518" w:type="dxa"/>
          </w:tcPr>
          <w:p w14:paraId="50157E47" w14:textId="77777777" w:rsidR="00C76953" w:rsidRPr="00281371" w:rsidRDefault="00C76953" w:rsidP="00281371">
            <w:pPr>
              <w:spacing w:after="0" w:line="276" w:lineRule="auto"/>
              <w:rPr>
                <w:rFonts w:cs="Arial"/>
                <w:bCs/>
                <w:sz w:val="22"/>
              </w:rPr>
            </w:pPr>
            <w:r w:rsidRPr="00281371">
              <w:rPr>
                <w:rFonts w:cs="Arial"/>
                <w:bCs/>
                <w:sz w:val="22"/>
              </w:rPr>
              <w:t>TGs</w:t>
            </w:r>
          </w:p>
        </w:tc>
        <w:tc>
          <w:tcPr>
            <w:tcW w:w="2213" w:type="dxa"/>
          </w:tcPr>
          <w:p w14:paraId="639A540A" w14:textId="77777777" w:rsidR="00C76953" w:rsidRPr="00281371" w:rsidRDefault="00C76953" w:rsidP="00281371">
            <w:pPr>
              <w:spacing w:after="0" w:line="276" w:lineRule="auto"/>
              <w:rPr>
                <w:rFonts w:cs="Arial"/>
                <w:bCs/>
                <w:sz w:val="22"/>
              </w:rPr>
            </w:pPr>
            <w:r w:rsidRPr="00281371">
              <w:rPr>
                <w:rFonts w:cs="Arial"/>
                <w:bCs/>
                <w:sz w:val="22"/>
              </w:rPr>
              <w:t>-24mg/dL</w:t>
            </w:r>
          </w:p>
        </w:tc>
        <w:tc>
          <w:tcPr>
            <w:tcW w:w="2644" w:type="dxa"/>
          </w:tcPr>
          <w:p w14:paraId="3296F334" w14:textId="77777777" w:rsidR="00C76953" w:rsidRPr="00281371" w:rsidRDefault="00C76953" w:rsidP="00281371">
            <w:pPr>
              <w:spacing w:after="0" w:line="276" w:lineRule="auto"/>
              <w:rPr>
                <w:rFonts w:cs="Arial"/>
                <w:bCs/>
                <w:sz w:val="22"/>
              </w:rPr>
            </w:pPr>
            <w:r w:rsidRPr="00281371">
              <w:rPr>
                <w:rFonts w:cs="Arial"/>
                <w:bCs/>
                <w:sz w:val="22"/>
              </w:rPr>
              <w:t>-49mg/dL</w:t>
            </w:r>
          </w:p>
        </w:tc>
        <w:tc>
          <w:tcPr>
            <w:tcW w:w="1440" w:type="dxa"/>
          </w:tcPr>
          <w:p w14:paraId="63FCD71F" w14:textId="77777777" w:rsidR="00C76953" w:rsidRPr="00281371" w:rsidRDefault="00C76953" w:rsidP="00281371">
            <w:pPr>
              <w:spacing w:after="0" w:line="276" w:lineRule="auto"/>
              <w:rPr>
                <w:rFonts w:cs="Arial"/>
                <w:bCs/>
                <w:sz w:val="22"/>
              </w:rPr>
            </w:pPr>
            <w:r w:rsidRPr="00281371">
              <w:rPr>
                <w:rFonts w:cs="Arial"/>
                <w:bCs/>
                <w:sz w:val="22"/>
              </w:rPr>
              <w:t>P&lt;0.001</w:t>
            </w:r>
          </w:p>
        </w:tc>
      </w:tr>
      <w:tr w:rsidR="00C76953" w:rsidRPr="00281371" w14:paraId="3A833370" w14:textId="77777777" w:rsidTr="00C76953">
        <w:tc>
          <w:tcPr>
            <w:tcW w:w="2518" w:type="dxa"/>
          </w:tcPr>
          <w:p w14:paraId="2353F1C5" w14:textId="77777777" w:rsidR="00C76953" w:rsidRPr="00281371" w:rsidRDefault="00C76953" w:rsidP="00281371">
            <w:pPr>
              <w:spacing w:after="0" w:line="276" w:lineRule="auto"/>
              <w:rPr>
                <w:rFonts w:cs="Arial"/>
                <w:bCs/>
                <w:sz w:val="22"/>
              </w:rPr>
            </w:pPr>
            <w:r w:rsidRPr="00281371">
              <w:rPr>
                <w:rFonts w:cs="Arial"/>
                <w:bCs/>
                <w:sz w:val="22"/>
              </w:rPr>
              <w:t>LDL-C</w:t>
            </w:r>
          </w:p>
        </w:tc>
        <w:tc>
          <w:tcPr>
            <w:tcW w:w="2213" w:type="dxa"/>
          </w:tcPr>
          <w:p w14:paraId="666EC6A4" w14:textId="77777777" w:rsidR="00C76953" w:rsidRPr="00281371" w:rsidRDefault="00C76953" w:rsidP="00281371">
            <w:pPr>
              <w:spacing w:after="0" w:line="276" w:lineRule="auto"/>
              <w:rPr>
                <w:rFonts w:cs="Arial"/>
                <w:bCs/>
                <w:sz w:val="22"/>
              </w:rPr>
            </w:pPr>
            <w:r w:rsidRPr="00281371">
              <w:rPr>
                <w:rFonts w:cs="Arial"/>
                <w:bCs/>
                <w:sz w:val="22"/>
              </w:rPr>
              <w:t>-9.5mg/dL</w:t>
            </w:r>
          </w:p>
        </w:tc>
        <w:tc>
          <w:tcPr>
            <w:tcW w:w="2644" w:type="dxa"/>
          </w:tcPr>
          <w:p w14:paraId="42C764A2" w14:textId="77777777" w:rsidR="00C76953" w:rsidRPr="00281371" w:rsidRDefault="00C76953" w:rsidP="00281371">
            <w:pPr>
              <w:spacing w:after="0" w:line="276" w:lineRule="auto"/>
              <w:rPr>
                <w:rFonts w:cs="Arial"/>
                <w:bCs/>
                <w:sz w:val="22"/>
              </w:rPr>
            </w:pPr>
            <w:r w:rsidRPr="00281371">
              <w:rPr>
                <w:rFonts w:cs="Arial"/>
                <w:bCs/>
                <w:sz w:val="22"/>
              </w:rPr>
              <w:t>0.5mg/dL</w:t>
            </w:r>
          </w:p>
        </w:tc>
        <w:tc>
          <w:tcPr>
            <w:tcW w:w="1440" w:type="dxa"/>
          </w:tcPr>
          <w:p w14:paraId="766C79A2" w14:textId="77777777" w:rsidR="00C76953" w:rsidRPr="00281371" w:rsidRDefault="00C76953" w:rsidP="00281371">
            <w:pPr>
              <w:spacing w:after="0" w:line="276" w:lineRule="auto"/>
              <w:rPr>
                <w:rFonts w:cs="Arial"/>
                <w:bCs/>
                <w:sz w:val="22"/>
              </w:rPr>
            </w:pPr>
            <w:r w:rsidRPr="00281371">
              <w:rPr>
                <w:rFonts w:cs="Arial"/>
                <w:bCs/>
                <w:sz w:val="22"/>
              </w:rPr>
              <w:t>P&lt;0.001</w:t>
            </w:r>
          </w:p>
        </w:tc>
      </w:tr>
      <w:tr w:rsidR="00C76953" w:rsidRPr="00281371" w14:paraId="4288C7BA" w14:textId="77777777" w:rsidTr="00C76953">
        <w:tc>
          <w:tcPr>
            <w:tcW w:w="2518" w:type="dxa"/>
          </w:tcPr>
          <w:p w14:paraId="565925A1" w14:textId="77777777" w:rsidR="00C76953" w:rsidRPr="00281371" w:rsidRDefault="00C76953" w:rsidP="00281371">
            <w:pPr>
              <w:spacing w:after="0" w:line="276" w:lineRule="auto"/>
              <w:rPr>
                <w:rFonts w:cs="Arial"/>
                <w:bCs/>
                <w:sz w:val="22"/>
              </w:rPr>
            </w:pPr>
            <w:r w:rsidRPr="00281371">
              <w:rPr>
                <w:rFonts w:cs="Arial"/>
                <w:bCs/>
                <w:sz w:val="22"/>
              </w:rPr>
              <w:t>HDL-C</w:t>
            </w:r>
          </w:p>
        </w:tc>
        <w:tc>
          <w:tcPr>
            <w:tcW w:w="2213" w:type="dxa"/>
          </w:tcPr>
          <w:p w14:paraId="35057871" w14:textId="77777777" w:rsidR="00C76953" w:rsidRPr="00281371" w:rsidRDefault="00C76953" w:rsidP="00281371">
            <w:pPr>
              <w:spacing w:after="0" w:line="276" w:lineRule="auto"/>
              <w:rPr>
                <w:rFonts w:cs="Arial"/>
                <w:bCs/>
                <w:sz w:val="22"/>
              </w:rPr>
            </w:pPr>
            <w:r w:rsidRPr="00281371">
              <w:rPr>
                <w:rFonts w:cs="Arial"/>
                <w:bCs/>
                <w:sz w:val="22"/>
              </w:rPr>
              <w:t>1.0mg/dL</w:t>
            </w:r>
          </w:p>
        </w:tc>
        <w:tc>
          <w:tcPr>
            <w:tcW w:w="2644" w:type="dxa"/>
          </w:tcPr>
          <w:p w14:paraId="2DEA508F" w14:textId="77777777" w:rsidR="00C76953" w:rsidRPr="00281371" w:rsidRDefault="00C76953" w:rsidP="00281371">
            <w:pPr>
              <w:spacing w:after="0" w:line="276" w:lineRule="auto"/>
              <w:rPr>
                <w:rFonts w:cs="Arial"/>
                <w:bCs/>
                <w:sz w:val="22"/>
              </w:rPr>
            </w:pPr>
            <w:r w:rsidRPr="00281371">
              <w:rPr>
                <w:rFonts w:cs="Arial"/>
                <w:bCs/>
                <w:sz w:val="22"/>
              </w:rPr>
              <w:t>6.2mg/dL</w:t>
            </w:r>
          </w:p>
        </w:tc>
        <w:tc>
          <w:tcPr>
            <w:tcW w:w="1440" w:type="dxa"/>
          </w:tcPr>
          <w:p w14:paraId="112138B2" w14:textId="77777777" w:rsidR="00C76953" w:rsidRPr="00281371" w:rsidRDefault="00C76953" w:rsidP="00281371">
            <w:pPr>
              <w:spacing w:after="0" w:line="276" w:lineRule="auto"/>
              <w:rPr>
                <w:rFonts w:cs="Arial"/>
                <w:bCs/>
                <w:sz w:val="22"/>
              </w:rPr>
            </w:pPr>
            <w:r w:rsidRPr="00281371">
              <w:rPr>
                <w:rFonts w:cs="Arial"/>
                <w:bCs/>
                <w:sz w:val="22"/>
              </w:rPr>
              <w:t>P&lt;0.001</w:t>
            </w:r>
          </w:p>
        </w:tc>
      </w:tr>
      <w:bookmarkEnd w:id="14"/>
    </w:tbl>
    <w:p w14:paraId="1462F3DA" w14:textId="77777777" w:rsidR="00C76953" w:rsidRPr="00281371" w:rsidRDefault="00C76953" w:rsidP="00281371">
      <w:pPr>
        <w:spacing w:after="0" w:line="276" w:lineRule="auto"/>
        <w:rPr>
          <w:rFonts w:eastAsia="Arial" w:cs="Arial"/>
          <w:bCs/>
          <w:sz w:val="22"/>
          <w:szCs w:val="22"/>
        </w:rPr>
      </w:pPr>
    </w:p>
    <w:p w14:paraId="3331BE66" w14:textId="77777777" w:rsidR="00C76953" w:rsidRPr="000C6EEE" w:rsidRDefault="00C76953" w:rsidP="00281371">
      <w:pPr>
        <w:spacing w:after="0" w:line="276" w:lineRule="auto"/>
        <w:rPr>
          <w:rFonts w:cs="Arial"/>
          <w:b/>
          <w:bCs/>
          <w:sz w:val="22"/>
          <w:szCs w:val="22"/>
        </w:rPr>
      </w:pPr>
      <w:r w:rsidRPr="000C6EEE">
        <w:rPr>
          <w:rFonts w:cs="Arial"/>
          <w:b/>
          <w:bCs/>
          <w:color w:val="00B050"/>
          <w:sz w:val="22"/>
          <w:szCs w:val="22"/>
        </w:rPr>
        <w:lastRenderedPageBreak/>
        <w:t>Comparison of Vegetarian and Omnivore Diet on Lipid Levels</w:t>
      </w:r>
    </w:p>
    <w:p w14:paraId="16621E7B" w14:textId="77777777" w:rsidR="00C76953" w:rsidRPr="00281371" w:rsidRDefault="00C76953" w:rsidP="00281371">
      <w:pPr>
        <w:spacing w:after="0" w:line="276" w:lineRule="auto"/>
        <w:rPr>
          <w:rFonts w:eastAsia="Arial" w:cs="Arial"/>
          <w:b/>
          <w:sz w:val="22"/>
          <w:szCs w:val="22"/>
        </w:rPr>
      </w:pPr>
    </w:p>
    <w:p w14:paraId="4D381CD7" w14:textId="7B51D676"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Vegetarian diets exclude all animal flesh. A meta-analysis of 19 studies comparing a vegetarian vs. omnivore diet found that consumption of vegetarian diets resulted in a 12.2mg/dL decrease in LDL-C (p &lt; 0.001) and 3.4mg/dL decrease in HDL-C (p &lt; 0.001) and a nonsignificant increase in TG levels (5.8 mg/dL; P = 0.090) compared with consumption of an omnivorous diet </w:t>
      </w:r>
      <w:r w:rsidRPr="00281371">
        <w:rPr>
          <w:rFonts w:eastAsia="Arial" w:cs="Arial"/>
          <w:bCs/>
          <w:sz w:val="22"/>
          <w:szCs w:val="22"/>
        </w:rPr>
        <w:fldChar w:fldCharType="begin">
          <w:fldData xml:space="preserve">PEVuZE5vdGU+PENpdGU+PEF1dGhvcj5Zb2tveWFtYTwvQXV0aG9yPjxZZWFyPjIwMTc8L1llYXI+
PFJlY051bT4xNTk8L1JlY051bT48RGlzcGxheVRleHQ+KDI2MCk8L0Rpc3BsYXlUZXh0PjxyZWNv
cmQ+PHJlYy1udW1iZXI+MTU5PC9yZWMtbnVtYmVyPjxmb3JlaWduLWtleXM+PGtleSBhcHA9IkVO
IiBkYi1pZD0id3B6NXR2cHM2cjBzeG1lZHZ4aTVmYXpjd2RmdHNzMDUwejB0IiB0aW1lc3RhbXA9
IjE2MTM4MDE2MDEiPjE1OTwva2V5PjwvZm9yZWlnbi1rZXlzPjxyZWYtdHlwZSBuYW1lPSJKb3Vy
bmFsIEFydGljbGUiPjE3PC9yZWYtdHlwZT48Y29udHJpYnV0b3JzPjxhdXRob3JzPjxhdXRob3I+
WW9rb3lhbWEsIFkuPC9hdXRob3I+PGF1dGhvcj5MZXZpbiwgUy4gTS48L2F1dGhvcj48YXV0aG9y
PkJhcm5hcmQsIE4uIEQuPC9hdXRob3I+PC9hdXRob3JzPjwvY29udHJpYnV0b3JzPjxhdXRoLWFk
ZHJlc3M+R3JhZHVhdGUgU2Nob29sIG9mIE1lZGlhIGFuZCBHb3Zlcm5hbmNlLCBLZWlvIFVuaXZl
cnNpdHksIEZ1amlzYXdhLCBLYW5hZ2F3YSwgSmFwYW4uJiN4RDtQaHlzaWNpYW5zIENvbW1pdHRl
ZSBmb3IgUmVzcG9uc2libGUgTWVkaWNpbmUsIFdhc2hpbmd0b24sIERDLCBVU0EuJiN4RDtTY2hv
b2wgb2YgTWVkaWNpbmUgYW5kIEhlYWx0aCBTY2llbmNlcywgR2VvcmdlIFdhc2hpbmd0b24gVW5p
dmVyc2l0eSwgU2Nob29sIG9mIE1lZGljaW5lIGFuZCBIZWFsdGggU2NpZW5jZXMsIFdhc2hpbmd0
b24sIERDLCBVU0EuPC9hdXRoLWFkZHJlc3M+PHRpdGxlcz48dGl0bGU+QXNzb2NpYXRpb24gYmV0
d2VlbiBwbGFudC1iYXNlZCBkaWV0cyBhbmQgcGxhc21hIGxpcGlkczogYSBzeXN0ZW1hdGljIHJl
dmlldyBhbmQgbWV0YS1hbmFseXNpczwvdGl0bGU+PHNlY29uZGFyeS10aXRsZT5OdXRyIFJldjwv
c2Vjb25kYXJ5LXRpdGxlPjwvdGl0bGVzPjxwZXJpb2RpY2FsPjxmdWxsLXRpdGxlPk51dHIgUmV2
PC9mdWxsLXRpdGxlPjwvcGVyaW9kaWNhbD48cGFnZXM+NjgzLTY5ODwvcGFnZXM+PHZvbHVtZT43
NTwvdm9sdW1lPjxudW1iZXI+OTwvbnVtYmVyPjxlZGl0aW9uPjIwMTcvMDkvMjU8L2VkaXRpb24+
PGtleXdvcmRzPjxrZXl3b3JkPkNob2xlc3Rlcm9sLCBIREwvKmJsb29kPC9rZXl3b3JkPjxrZXl3
b3JkPkNob2xlc3Rlcm9sLCBMREwvKmJsb29kPC9rZXl3b3JkPjxrZXl3b3JkPkRhdGFiYXNlcywg
RmFjdHVhbDwva2V5d29yZD48a2V5d29yZD5EaWV0LCBWZWdhbjwva2V5d29yZD48a2V5d29yZD4q
RGlldCwgVmVnZXRhcmlhbjwva2V5d29yZD48a2V5d29yZD5IdW1hbnM8L2tleXdvcmQ+PGtleXdv
cmQ+T2JzZXJ2YXRpb25hbCBTdHVkaWVzIGFzIFRvcGljPC9rZXl3b3JkPjxrZXl3b3JkPlJhbmRv
bWl6ZWQgQ29udHJvbGxlZCBUcmlhbHMgYXMgVG9waWM8L2tleXdvcmQ+PGtleXdvcmQ+VHJpZ2x5
Y2VyaWRlcy8qYmxvb2Q8L2tleXdvcmQ+PGtleXdvcmQ+aGlnaC1kZW5zaXR5IGxpcG9wcm90ZWlu
IGNob2xlc3Rlcm9sPC9rZXl3b3JkPjxrZXl3b3JkPmxvdy1kZW5zaXR5IGxpcG9wcm90ZWluIGNo
b2xlc3Rlcm9sPC9rZXl3b3JkPjxrZXl3b3JkPm1ldGEtYW5hbHlzaXM8L2tleXdvcmQ+PGtleXdv
cmQ+cGxhbnQtYmFzZWQgZGlldHM8L2tleXdvcmQ+PGtleXdvcmQ+cGxhc21hIGxpcGlkczwva2V5
d29yZD48a2V5d29yZD5zeXN0ZW1hdGljIHJldmlldzwva2V5d29yZD48a2V5d29yZD50b3RhbCBj
aG9sZXN0ZXJvbDwva2V5d29yZD48L2tleXdvcmRzPjxkYXRlcz48eWVhcj4yMDE3PC95ZWFyPjxw
dWItZGF0ZXM+PGRhdGU+U2VwIDE8L2RhdGU+PC9wdWItZGF0ZXM+PC9kYXRlcz48aXNibj4xNzUz
LTQ4ODcgKEVsZWN0cm9uaWMpJiN4RDswMDI5LTY2NDMgKExpbmtpbmcpPC9pc2JuPjxhY2Nlc3Np
b24tbnVtPjI4OTM4Nzk0PC9hY2Nlc3Npb24tbnVtPjx1cmxzPjxyZWxhdGVkLXVybHM+PHVybD5o
dHRwczovL3d3dy5uY2JpLm5sbS5uaWguZ292L3B1Ym1lZC8yODkzODc5NDwvdXJsPjwvcmVsYXRl
ZC11cmxzPjwvdXJscz48Y3VzdG9tMj5QTUM1OTE0MzY5PC9jdXN0b20yPjxlbGVjdHJvbmljLXJl
c291cmNlLW51bT4xMC4xMDkzL251dHJpdC9udXgwMzA8L2VsZWN0cm9uaWMtcmVzb3VyY2UtbnVt
PjwvcmVjb3JkPjwvQ2l0ZT48L0VuZE5vdGU+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PEVuZE5vdGU+PENpdGU+PEF1dGhvcj5Zb2tveWFtYTwvQXV0aG9yPjxZZWFyPjIwMTc8L1llYXI+
PFJlY051bT4xNTk8L1JlY051bT48RGlzcGxheVRleHQ+KDI2MCk8L0Rpc3BsYXlUZXh0PjxyZWNv
cmQ+PHJlYy1udW1iZXI+MTU5PC9yZWMtbnVtYmVyPjxmb3JlaWduLWtleXM+PGtleSBhcHA9IkVO
IiBkYi1pZD0id3B6NXR2cHM2cjBzeG1lZHZ4aTVmYXpjd2RmdHNzMDUwejB0IiB0aW1lc3RhbXA9
IjE2MTM4MDE2MDEiPjE1OTwva2V5PjwvZm9yZWlnbi1rZXlzPjxyZWYtdHlwZSBuYW1lPSJKb3Vy
bmFsIEFydGljbGUiPjE3PC9yZWYtdHlwZT48Y29udHJpYnV0b3JzPjxhdXRob3JzPjxhdXRob3I+
WW9rb3lhbWEsIFkuPC9hdXRob3I+PGF1dGhvcj5MZXZpbiwgUy4gTS48L2F1dGhvcj48YXV0aG9y
PkJhcm5hcmQsIE4uIEQuPC9hdXRob3I+PC9hdXRob3JzPjwvY29udHJpYnV0b3JzPjxhdXRoLWFk
ZHJlc3M+R3JhZHVhdGUgU2Nob29sIG9mIE1lZGlhIGFuZCBHb3Zlcm5hbmNlLCBLZWlvIFVuaXZl
cnNpdHksIEZ1amlzYXdhLCBLYW5hZ2F3YSwgSmFwYW4uJiN4RDtQaHlzaWNpYW5zIENvbW1pdHRl
ZSBmb3IgUmVzcG9uc2libGUgTWVkaWNpbmUsIFdhc2hpbmd0b24sIERDLCBVU0EuJiN4RDtTY2hv
b2wgb2YgTWVkaWNpbmUgYW5kIEhlYWx0aCBTY2llbmNlcywgR2VvcmdlIFdhc2hpbmd0b24gVW5p
dmVyc2l0eSwgU2Nob29sIG9mIE1lZGljaW5lIGFuZCBIZWFsdGggU2NpZW5jZXMsIFdhc2hpbmd0
b24sIERDLCBVU0EuPC9hdXRoLWFkZHJlc3M+PHRpdGxlcz48dGl0bGU+QXNzb2NpYXRpb24gYmV0
d2VlbiBwbGFudC1iYXNlZCBkaWV0cyBhbmQgcGxhc21hIGxpcGlkczogYSBzeXN0ZW1hdGljIHJl
dmlldyBhbmQgbWV0YS1hbmFseXNpczwvdGl0bGU+PHNlY29uZGFyeS10aXRsZT5OdXRyIFJldjwv
c2Vjb25kYXJ5LXRpdGxlPjwvdGl0bGVzPjxwZXJpb2RpY2FsPjxmdWxsLXRpdGxlPk51dHIgUmV2
PC9mdWxsLXRpdGxlPjwvcGVyaW9kaWNhbD48cGFnZXM+NjgzLTY5ODwvcGFnZXM+PHZvbHVtZT43
NTwvdm9sdW1lPjxudW1iZXI+OTwvbnVtYmVyPjxlZGl0aW9uPjIwMTcvMDkvMjU8L2VkaXRpb24+
PGtleXdvcmRzPjxrZXl3b3JkPkNob2xlc3Rlcm9sLCBIREwvKmJsb29kPC9rZXl3b3JkPjxrZXl3
b3JkPkNob2xlc3Rlcm9sLCBMREwvKmJsb29kPC9rZXl3b3JkPjxrZXl3b3JkPkRhdGFiYXNlcywg
RmFjdHVhbDwva2V5d29yZD48a2V5d29yZD5EaWV0LCBWZWdhbjwva2V5d29yZD48a2V5d29yZD4q
RGlldCwgVmVnZXRhcmlhbjwva2V5d29yZD48a2V5d29yZD5IdW1hbnM8L2tleXdvcmQ+PGtleXdv
cmQ+T2JzZXJ2YXRpb25hbCBTdHVkaWVzIGFzIFRvcGljPC9rZXl3b3JkPjxrZXl3b3JkPlJhbmRv
bWl6ZWQgQ29udHJvbGxlZCBUcmlhbHMgYXMgVG9waWM8L2tleXdvcmQ+PGtleXdvcmQ+VHJpZ2x5
Y2VyaWRlcy8qYmxvb2Q8L2tleXdvcmQ+PGtleXdvcmQ+aGlnaC1kZW5zaXR5IGxpcG9wcm90ZWlu
IGNob2xlc3Rlcm9sPC9rZXl3b3JkPjxrZXl3b3JkPmxvdy1kZW5zaXR5IGxpcG9wcm90ZWluIGNo
b2xlc3Rlcm9sPC9rZXl3b3JkPjxrZXl3b3JkPm1ldGEtYW5hbHlzaXM8L2tleXdvcmQ+PGtleXdv
cmQ+cGxhbnQtYmFzZWQgZGlldHM8L2tleXdvcmQ+PGtleXdvcmQ+cGxhc21hIGxpcGlkczwva2V5
d29yZD48a2V5d29yZD5zeXN0ZW1hdGljIHJldmlldzwva2V5d29yZD48a2V5d29yZD50b3RhbCBj
aG9sZXN0ZXJvbDwva2V5d29yZD48L2tleXdvcmRzPjxkYXRlcz48eWVhcj4yMDE3PC95ZWFyPjxw
dWItZGF0ZXM+PGRhdGU+U2VwIDE8L2RhdGU+PC9wdWItZGF0ZXM+PC9kYXRlcz48aXNibj4xNzUz
LTQ4ODcgKEVsZWN0cm9uaWMpJiN4RDswMDI5LTY2NDMgKExpbmtpbmcpPC9pc2JuPjxhY2Nlc3Np
b24tbnVtPjI4OTM4Nzk0PC9hY2Nlc3Npb24tbnVtPjx1cmxzPjxyZWxhdGVkLXVybHM+PHVybD5o
dHRwczovL3d3dy5uY2JpLm5sbS5uaWguZ292L3B1Ym1lZC8yODkzODc5NDwvdXJsPjwvcmVsYXRl
ZC11cmxzPjwvdXJscz48Y3VzdG9tMj5QTUM1OTE0MzY5PC9jdXN0b20yPjxlbGVjdHJvbmljLXJl
c291cmNlLW51bT4xMC4xMDkzL251dHJpdC9udXgwMzA8L2VsZWN0cm9uaWMtcmVzb3VyY2UtbnVt
PjwvcmVjb3JkPjwvQ2l0ZT48L0VuZE5vdGU+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(260)</w:t>
      </w:r>
      <w:r w:rsidRPr="00281371">
        <w:rPr>
          <w:rFonts w:eastAsia="Arial" w:cs="Arial"/>
          <w:bCs/>
          <w:sz w:val="22"/>
          <w:szCs w:val="22"/>
        </w:rPr>
        <w:fldChar w:fldCharType="end"/>
      </w:r>
      <w:r w:rsidRPr="00281371">
        <w:rPr>
          <w:rFonts w:eastAsia="Arial" w:cs="Arial"/>
          <w:bCs/>
          <w:sz w:val="22"/>
          <w:szCs w:val="22"/>
        </w:rPr>
        <w:t xml:space="preserve">. Vegan diets, which exclude all animal products, were associated with larger LDL-C reductions than </w:t>
      </w:r>
      <w:proofErr w:type="spellStart"/>
      <w:r w:rsidRPr="00281371">
        <w:rPr>
          <w:rFonts w:eastAsia="Arial" w:cs="Arial"/>
          <w:bCs/>
          <w:sz w:val="22"/>
          <w:szCs w:val="22"/>
        </w:rPr>
        <w:t>lacto-ovo</w:t>
      </w:r>
      <w:proofErr w:type="spellEnd"/>
      <w:r w:rsidRPr="00281371">
        <w:rPr>
          <w:rFonts w:eastAsia="Arial" w:cs="Arial"/>
          <w:bCs/>
          <w:sz w:val="22"/>
          <w:szCs w:val="22"/>
        </w:rPr>
        <w:t xml:space="preserve"> vegetarian diets. A meta-analysis of 11 clinical trials comparing a vegetarian vs. omnivore diet observed similar results (LDL</w:t>
      </w:r>
      <w:r w:rsidRPr="00281371">
        <w:rPr>
          <w:rFonts w:ascii="Cambria Math" w:eastAsia="Arial" w:hAnsi="Cambria Math" w:cs="Cambria Math"/>
          <w:bCs/>
          <w:sz w:val="22"/>
          <w:szCs w:val="22"/>
        </w:rPr>
        <w:t>‐</w:t>
      </w:r>
      <w:r w:rsidRPr="00281371">
        <w:rPr>
          <w:rFonts w:eastAsia="Arial" w:cs="Arial"/>
          <w:bCs/>
          <w:sz w:val="22"/>
          <w:szCs w:val="22"/>
        </w:rPr>
        <w:t xml:space="preserve">C decreased 13.3mg/dL ; P&lt;0.001; HDL decreased 3.9mg/dL; P&lt;0.001)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&lt;EndNote&gt;&lt;Cite&gt;&lt;Author&gt;Wang&lt;/Author&gt;&lt;Year&gt;2015&lt;/Year&gt;&lt;RecNum&gt;161&lt;/RecNum&gt;&lt;DisplayText&gt;(261)&lt;/DisplayText&gt;&lt;record&gt;&lt;rec-number&gt;161&lt;/rec-number&gt;&lt;foreign-keys&gt;&lt;key app="EN" db-id="wpz5tvps6r0sxmedvxi5fazcwdftss050z0t" timestamp="1613878541"&gt;161&lt;/key&gt;&lt;/foreign-keys&gt;&lt;ref-type name="Journal Article"&gt;17&lt;/ref-type&gt;&lt;contributors&gt;&lt;authors&gt;&lt;author&gt;Wang, F.&lt;/author&gt;&lt;author&gt;Zheng, J.&lt;/author&gt;&lt;author&gt;Yang, B.&lt;/author&gt;&lt;author&gt;Jiang, J.&lt;/author&gt;&lt;author&gt;Fu, Y.&lt;/author&gt;&lt;author&gt;Li, D.&lt;/author&gt;&lt;/authors&gt;&lt;/contributors&gt;&lt;auth-address&gt;Department of Food Science and Nutrition, Zhejiang University, Hangzhou, China (F.W., J.Z., B.Y., J.J., Y.F., D.L.).&lt;/auth-address&gt;&lt;titles&gt;&lt;title&gt;Effects of Vegetarian Diets on Blood Lipids: A Systematic Review and Meta-Analysis of Randomized Controlled Trials&lt;/title&gt;&lt;secondary-title&gt;J Am Heart Assoc&lt;/secondary-title&gt;&lt;/titles&gt;&lt;periodical&gt;&lt;full-title&gt;J Am Heart Assoc&lt;/full-title&gt;&lt;/periodical&gt;&lt;pages&gt;e002408&lt;/pages&gt;&lt;volume&gt;4&lt;/volume&gt;&lt;number&gt;10&lt;/number&gt;&lt;edition&gt;2015/10/29&lt;/edition&gt;&lt;keywords&gt;&lt;keyword&gt;Biomarkers/blood&lt;/keyword&gt;&lt;keyword&gt;*Diet, Vegetarian&lt;/keyword&gt;&lt;keyword&gt;Down-Regulation&lt;/keyword&gt;&lt;keyword&gt;Dyslipidemias/blood/diagnosis/*diet therapy&lt;/keyword&gt;&lt;keyword&gt;Humans&lt;/keyword&gt;&lt;keyword&gt;Lipids/*blood&lt;/keyword&gt;&lt;keyword&gt;*Vegetarians&lt;/keyword&gt;&lt;keyword&gt;cholesterol&lt;/keyword&gt;&lt;keyword&gt;diet&lt;/keyword&gt;&lt;keyword&gt;lipoprotein lipids&lt;/keyword&gt;&lt;keyword&gt;triglyceride&lt;/keyword&gt;&lt;keyword&gt;vegetarian&lt;/keyword&gt;&lt;/keywords&gt;&lt;dates&gt;&lt;year&gt;2015&lt;/year&gt;&lt;pub-dates&gt;&lt;date&gt;Oct 27&lt;/date&gt;&lt;/pub-dates&gt;&lt;/dates&gt;&lt;isbn&gt;2047-9980 (Electronic)&amp;#xD;2047-9980 (Linking)&lt;/isbn&gt;&lt;accession-num&gt;26508743&lt;/accession-num&gt;&lt;urls&gt;&lt;related-urls&gt;&lt;url&gt;https://www.ncbi.nlm.nih.gov/pubmed/26508743&lt;/url&gt;&lt;/related-urls&gt;&lt;/urls&gt;&lt;custom2&gt;PMC4845138&lt;/custom2&gt;&lt;electronic-resource-num&gt;10.1161/JAHA.115.002408&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(261)</w:t>
      </w:r>
      <w:r w:rsidRPr="00281371">
        <w:rPr>
          <w:rFonts w:eastAsia="Arial" w:cs="Arial"/>
          <w:bCs/>
          <w:sz w:val="22"/>
          <w:szCs w:val="22"/>
        </w:rPr>
        <w:fldChar w:fldCharType="end"/>
      </w:r>
      <w:r w:rsidRPr="00281371">
        <w:rPr>
          <w:rFonts w:eastAsia="Arial" w:cs="Arial"/>
          <w:bCs/>
          <w:sz w:val="22"/>
          <w:szCs w:val="22"/>
        </w:rPr>
        <w:t>. It is likely that a decrease in dietary SFA and cholesterol and an increase in dietary fiber and phytosterols account for the differences in a vegetarian and omnivore diet</w:t>
      </w:r>
      <w:r w:rsidR="00697B60">
        <w:rPr>
          <w:rFonts w:eastAsia="Arial" w:cs="Arial"/>
          <w:bCs/>
          <w:sz w:val="22"/>
          <w:szCs w:val="22"/>
        </w:rPr>
        <w:t>s</w:t>
      </w:r>
      <w:r w:rsidRPr="00281371">
        <w:rPr>
          <w:rFonts w:eastAsia="Arial" w:cs="Arial"/>
          <w:bCs/>
          <w:sz w:val="22"/>
          <w:szCs w:val="22"/>
        </w:rPr>
        <w:t xml:space="preserve">. </w:t>
      </w:r>
    </w:p>
    <w:p w14:paraId="7CB73ADE" w14:textId="77777777"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 </w:t>
      </w:r>
    </w:p>
    <w:p w14:paraId="1C5A63E4" w14:textId="77777777" w:rsidR="00C76953" w:rsidRPr="000C6EEE" w:rsidRDefault="00C76953" w:rsidP="00281371">
      <w:pPr>
        <w:spacing w:after="0" w:line="276" w:lineRule="auto"/>
        <w:rPr>
          <w:rFonts w:cs="Arial"/>
          <w:b/>
          <w:bCs/>
          <w:sz w:val="22"/>
          <w:szCs w:val="22"/>
        </w:rPr>
      </w:pPr>
      <w:r w:rsidRPr="000C6EEE">
        <w:rPr>
          <w:rFonts w:cs="Arial"/>
          <w:b/>
          <w:bCs/>
          <w:color w:val="00B050"/>
          <w:sz w:val="22"/>
          <w:szCs w:val="22"/>
        </w:rPr>
        <w:t>Comparison of 14 Different Diets on Lipid Levels</w:t>
      </w:r>
    </w:p>
    <w:p w14:paraId="52B6E470" w14:textId="77777777" w:rsidR="00C76953" w:rsidRPr="000C6EEE" w:rsidRDefault="00C76953" w:rsidP="00281371">
      <w:pPr>
        <w:spacing w:after="0" w:line="276" w:lineRule="auto"/>
        <w:rPr>
          <w:rFonts w:eastAsia="Arial" w:cs="Arial"/>
          <w:b/>
          <w:bCs/>
          <w:sz w:val="22"/>
          <w:szCs w:val="22"/>
        </w:rPr>
      </w:pPr>
    </w:p>
    <w:p w14:paraId="4D6688E2" w14:textId="7ECF3B2E"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In a network meta-analysis of 121 eligible trials with 21, 942 overweight or obese patients Ge and colleagues compared the effect of 14 different diets on LDL-C and HDL-C levels </w:t>
      </w:r>
      <w:r w:rsidRPr="00281371">
        <w:rPr>
          <w:rFonts w:eastAsia="Arial" w:cs="Arial"/>
          <w:bCs/>
          <w:sz w:val="22"/>
          <w:szCs w:val="22"/>
        </w:rPr>
        <w:fldChar w:fldCharType="begin">
          <w:fldData xml:space="preserve">PEVuZE5vdGU+PENpdGU+PEF1dGhvcj5HZTwvQXV0aG9yPjxZZWFyPjIwMjA8L1llYXI+PFJlY051
bT4xNDk8L1JlY051bT48RGlzcGxheVRleHQ+KDIzNik8L0Rpc3BsYXlUZXh0PjxyZWNvcmQ+PHJl
Yy1udW1iZXI+MTQ5PC9yZWMtbnVtYmVyPjxmb3JlaWduLWtleXM+PGtleSBhcHA9IkVOIiBkYi1p
ZD0id3B6NXR2cHM2cjBzeG1lZHZ4aTVmYXpjd2RmdHNzMDUwejB0IiB0aW1lc3RhbXA9IjE2MTMz
NjM0NTgiPjE0OTwva2V5PjwvZm9yZWlnbi1rZXlzPjxyZWYtdHlwZSBuYW1lPSJKb3VybmFsIEFy
dGljbGUiPjE3PC9yZWYtdHlwZT48Y29udHJpYnV0b3JzPjxhdXRob3JzPjxhdXRob3I+R2UsIEwu
PC9hdXRob3I+PGF1dGhvcj5TYWRlZ2hpcmFkLCBCLjwvYXV0aG9yPjxhdXRob3I+QmFsbCwgRy4g
RC4gQy48L2F1dGhvcj48YXV0aG9yPmRhIENvc3RhLCBCLiBSLjwvYXV0aG9yPjxhdXRob3I+SGl0
Y2hjb2NrLCBDLiBMLjwvYXV0aG9yPjxhdXRob3I+U3ZlbmRyb3Zza2ksIEEuPC9hdXRob3I+PGF1
dGhvcj5LaWZsZW4sIFIuPC9hdXRob3I+PGF1dGhvcj5RdWFkcmksIEsuPC9hdXRob3I+PGF1dGhv
cj5Ld29uLCBILiBZLjwvYXV0aG9yPjxhdXRob3I+S2FyYW1vdXppYW4sIE0uPC9hdXRob3I+PGF1
dGhvcj5BZGFtcy1XZWJiZXIsIFQuPC9hdXRob3I+PGF1dGhvcj5BaG1lZCwgVy48L2F1dGhvcj48
YXV0aG9yPkRhbWFuaG91cnksIFMuPC9hdXRob3I+PGF1dGhvcj5aZXJhYXRrYXIsIEQuPC9hdXRo
b3I+PGF1dGhvcj5OaWtvbGFrb3BvdWxvdSwgQS48L2F1dGhvcj48YXV0aG9yPlRzdXl1a2ksIFIu
IFQuPC9hdXRob3I+PGF1dGhvcj5UaWFuLCBKLjwvYXV0aG9yPjxhdXRob3I+WWFuZywgSy48L2F1
dGhvcj48YXV0aG9yPkd1eWF0dCwgRy4gSC48L2F1dGhvcj48YXV0aG9yPkpvaG5zdG9uLCBCLiBD
LjwvYXV0aG9yPjwvYXV0aG9ycz48L2NvbnRyaWJ1dG9ycz48YXV0aC1hZGRyZXNzPkV2aWRlbmNl
IEJhc2VkIFNvY2lhbCBTY2llbmNlIFJlc2VhcmNoIENlbnRyZSwgU2Nob29sIG9mIFB1YmxpYyBI
ZWFsdGgsIExhbnpob3UgVW5pdmVyc2l0eSwgTGFuemhvdSwgQ2hpbmEuJiN4RDtEZXBhcnRtZW50
IG9mIFNvY2lhbCBNZWRpY2luZSBhbmQgSGVhbHRoIE1hbmFnZW1lbnQsIFNjaG9vbCBvZiBQdWJs
aWMgSGVhbHRoLCBMYW56aG91IFVuaXZlcnNpdHksIExhbnpob3UsIENoaW5hLiYjeEQ7RGVwYXJ0
bWVudCBvZiBIZWFsdGggUmVzZWFyY2ggTWV0aG9kcywgRXZpZGVuY2UgYW5kIEltcGFjdCwgTWNN
YXN0ZXIgVW5pdmVyc2l0eSwgSGFtaWx0b24sIE9OLCBDYW5hZGEuJiN4RDtNaWNoYWVsIEcgRGVH
cm9vdGUgSW5zdGl0dXRlIGZvciBQYWluIFJlc2VhcmNoIGFuZCBDYXJlLCBNY01hc3RlciBVbml2
ZXJzaXR5LCBIYW1pbHRvbiwgT04sIENhbmFkYS4mI3hEO0RlcGFydG1lbnQgb2YgUGVkaWF0cmlj
cywgVW5pdmVyc2l0eSBvZiBBbGJlcnRhLCBFZG1vbnRvbiwgQUIsIENhbmFkYS4mI3hEO0luc3Rp
dHV0ZSBvZiBQcmltYXJ5IEhlYWx0aCBDYXJlIChCSUhBTSksIFVuaXZlcnNpdHkgb2YgQmVybiwg
QmVybiwgU3dpdHplcmxhbmQuJiN4RDtBcHBsaWVkIEhlYWx0aCBSZXNlYXJjaCBDZW50cmUsIFN0
IE1pY2hhZWwmYXBvcztzIEhvc3BpdGFsLCBVbml2ZXJzaXR5IG9mIFRvcm9udG8sIFRvcm9udG8s
IE9OLCBDYW5hZGEuJiN4RDtJbnN0aXR1dGUgb2YgSGVhbHRoIFBvbGljeSwgTWFuYWdlbWVudCBh
bmQgRXZhbHVhdGlvbiwgVW5pdmVyc2l0eSBvZiBUb3JvbnRvLCBUb3JvbnRvLCBPTiwgQ2FuYWRh
LiYjeEQ7RGVwYXJ0bWVudCBvZiBDb21tdW5pdHkgSGVhbHRoIGFuZCBFcGlkZW1pb2xvZ3ksIEZh
Y3VsdHkgb2YgTWVkaWNpbmUsIERhbGhvdXNpZSBVbml2ZXJzaXR5LCBIYWxpZmF4LCBOUywgQ2Fu
YWRhLiYjeEQ7WnVja2VyIFNjaG9vbCBvZiBNZWRpY2luZSBhdCBIT0ZTVFJBL05vcnRod2VsbCBN
YXRoZXIgSG9zcGl0YWwsIFBvcnQgSmVmZmVyc29uLCBOWSwgVVNBLiYjeEQ7U2Nob29sIG9mIE1l
ZGljaW5lLCBXYXluZSBTdGF0ZSBVbml2ZXJzaXR5LCBEZXRyb2l0LCBNSSwgVVNBLiYjeEQ7U2No
b29sIG9mIFBvcHVsYXRpb24gYW5kIFB1YmxpYyBIZWFsdGgsIFVuaXZlcnNpdHkgb2YgQnJpdGlz
aCBDb2x1bWJpYSwgVmFuY291dmVyLCBCQywgQ2FuYWRhLiYjeEQ7SElWL1NUSSBTdXJ2ZWlsbGFu
Y2UgUmVzZWFyY2ggQ2VudHJlLCBhbmQgV0hPIENvbGxhYm9yYXRpbmcgQ2VudHJlIGZvciBISVYg
U3VydmVpbGxhbmNlLCBJbnN0aXR1dGUgZm9yIEZ1dHVyZXMgU3R1ZGllcyBpbiBIZWFsdGgsIEtl
cm1hbiBVbml2ZXJzaXR5IG9mIE1lZGljYWwgU2NpZW5jZXMsIEtlcm1hbiwgSXJhbi4mI3hEO0xp
YnJhcnkgYW5kIEFyY2hpdmVzIFNlcnZpY2VzLCBUaGUgSG9zcGl0YWwgZm9yIFNpY2sgQ2hpbGRy
ZW4sIFRvcm9udG8sIE9OLCBDYW5hZGEuJiN4RDtEZXBhcnRtZW50IG9mIE1lZGljaW5lLCBVbml2
ZXJzaXR5IG9mIFRvcm9udG8sIFRvcm9udG8sIE9OLCBDYW5hZGEuJiN4RDtEZXBhcnRtZW50IG9m
IEFncmljdWx0dXJhbCwgRm9vZCwgYW5kIE51dHJpdGlvbmFsIFNjaWVuY2VzLCBVbml2ZXJzaXR5
IG9mIEFsYmVydGEsIEVkbW9udG9uLCBBQiwgQ2FuYWRhLiYjeEQ7SW5zdGl0dXRlIG9mIFNvY2lh
bCBhbmQgUHJldmVudGl2ZSBNZWRpY2luZSAoSVNQTSksIFVuaXZlcnNpdHkgb2YgQmVybiwgQmVy
biwgU3dpdHplcmxhbmQuJiN4RDtEZXBhcnRtZW50IG9mIFBoYXJtYWNvbG9neSwgRmFjdWx0eSBv
ZiBNZWRpY2luZSBhbmQgRGVudGlzdHJ5LCBVbml2ZXJzaXR5IG9mIEFsYmVydGEsIEVkbW9udG9u
LCBBQiwgQ2FuYWRhLiYjeEQ7RXZpZGVuY2UgQmFzZWQgTWVkaWNpbmUgQ2VudHJlLCBTY2hvb2wg
b2YgQmFzaWMgTWVkaWNhbCBTY2llbmNlcywgTGFuemhvdSBVbml2ZXJzaXR5LCBMYW56aG91LCBD
aGluYS4mI3hEO0RlcGFydG1lbnQgb2YgSGVhbHRoIFJlc2VhcmNoIE1ldGhvZHMsIEV2aWRlbmNl
IGFuZCBJbXBhY3QsIE1jTWFzdGVyIFVuaXZlcnNpdHksIEhhbWlsdG9uLCBPTiwgQ2FuYWRhIGJy
YWRsZXkuam9obnN0b25AdGFtdS5lZHUuJiN4RDtEZXBhcnRtZW50IG9mIE51dHJpdGlvbiwgVGV4
YXMgQSZhbXA7TSBVbml2ZXJzaXR5LCBDb2xsZWdlIFN0YXRpb24sIFRYLCA3Nzg0NSwgVVNBLjwv
YXV0aC1hZGRyZXNzPjx0aXRsZXM+PHRpdGxlPkNvbXBhcmlzb24gb2YgZGlldGFyeSBtYWNyb251
dHJpZW50IHBhdHRlcm5zIG9mIDE0IHBvcHVsYXIgbmFtZWQgZGlldGFyeSBwcm9ncmFtbWVzIGZv
ciB3ZWlnaHQgYW5kIGNhcmRpb3Zhc2N1bGFyIHJpc2sgZmFjdG9yIHJlZHVjdGlvbiBpbiBhZHVs
dHM6IHN5c3RlbWF0aWMgcmV2aWV3IGFuZCBuZXR3b3JrIG1ldGEtYW5hbHlzaXMgb2YgcmFuZG9t
aXNlZCB0cmlhbHM8L3RpdGxlPjxzZWNvbmRhcnktdGl0bGU+Qk1KPC9zZWNvbmRhcnktdGl0bGU+
PC90aXRsZXM+PHBlcmlvZGljYWw+PGZ1bGwtdGl0bGU+Qk1KPC9mdWxsLXRpdGxlPjwvcGVyaW9k
aWNhbD48cGFnZXM+bTY5NjwvcGFnZXM+PHZvbHVtZT4zNjk8L3ZvbHVtZT48ZWRpdGlvbj4yMDIw
LzA0LzAzPC9lZGl0aW9uPjxrZXl3b3Jkcz48a2V5d29yZD5CbG9vZCBQcmVzc3VyZTwva2V5d29y
ZD48a2V5d29yZD5Cb2R5IE1hc3MgSW5kZXg8L2tleXdvcmQ+PGtleXdvcmQ+Qm9keSBXZWlnaHQ8
L2tleXdvcmQ+PGtleXdvcmQ+Q2FyZGlvdmFzY3VsYXIgRGlzZWFzZXMvcHJldmVudGlvbiAmYW1w
OyBjb250cm9sPC9rZXl3b3JkPjxrZXl3b3JkPkNob2xlc3Rlcm9sLCBIREw8L2tleXdvcmQ+PGtl
eXdvcmQ+Q2hvbGVzdGVyb2wsIExETDwva2V5d29yZD48a2V5d29yZD4qRGlldCwgQ2FyYm9oeWRy
YXRlLVJlc3RyaWN0ZWQ8L2tleXdvcmQ+PGtleXdvcmQ+KkRpZXQsIEZhdC1SZXN0cmljdGVkPC9r
ZXl3b3JkPjxrZXl3b3JkPipEaWV0LCBNZWRpdGVycmFuZWFuPC9rZXl3b3JkPjxrZXl3b3JkPkh1
bWFuczwva2V5d29yZD48a2V5d29yZD5OZXR3b3JrIE1ldGEtQW5hbHlzaXM8L2tleXdvcmQ+PGtl
eXdvcmQ+Kk51dHJpZW50czwva2V5d29yZD48a2V5d29yZD5PYmVzaXR5LypkaWV0IHRoZXJhcHk8
L2tleXdvcmQ+PGtleXdvcmQ+UmFuZG9taXplZCBDb250cm9sbGVkIFRyaWFscyBhcyBUb3BpYzwv
a2V5d29yZD48a2V5d29yZD4qUmlzayBSZWR1Y3Rpb24gQmVoYXZpb3I8L2tleXdvcmQ+PGtleXdv
cmQ+V2VpZ2h0IExvc3M8L2tleXdvcmQ+PC9rZXl3b3Jkcz48ZGF0ZXM+PHllYXI+MjAyMDwveWVh
cj48cHViLWRhdGVzPjxkYXRlPkFwciAxPC9kYXRlPjwvcHViLWRhdGVzPjwvZGF0ZXM+PGlzYm4+
MTc1Ni0xODMzIChFbGVjdHJvbmljKSYjeEQ7MDk1OS04MTM4IChMaW5raW5nKTwvaXNibj48YWNj
ZXNzaW9uLW51bT4zMjIzODM4NDwvYWNjZXNzaW9uLW51bT48dXJscz48cmVsYXRlZC11cmxzPjx1
cmw+aHR0cHM6Ly93d3cubmNiaS5ubG0ubmloLmdvdi9wdWJtZWQvMzIyMzgzODQ8L3VybD48L3Jl
bGF0ZWQtdXJscz48L3VybHM+PGN1c3RvbTI+UE1DNzE5MDA2NCBhdCB3d3cuaWNtamUub3JnL2Nv
aV9kaXNjbG9zdXJlLnBkZiAoYXZhaWxhYmxlIG9uIHJlcXVlc3QgZnJvbSB0aGUgZmlyc3QgYXV0
aG9yKSBhbmQgZGVjbGFyZTogbm8gc3VwcG9ydCBmcm9tIGFueSBvcmdhbmlzYXRpb24gZm9yIHRo
ZSBzdWJtaXR0ZWQgd29yay4gQlMgcmVwb3J0cyBmdW5kaW5nIGZyb20gTWl0YWNzIENhbmFkYSBp
biB0aGUgcGFzdCB0aHJlZSB5ZWFycywgYW5kIHRoZSBJbnRlcm5hdGlvbmFsIExpZmUgU2NpZW5j
ZXMgSW5zdGl0dXRlIChJTFNJKSwgTm9ydGggQW1lcmljYSB0byBzdXBwb3J0IGhpcyBncmFkdWF0
ZSB3b3JrIGZvciBoaXMgMjAxNSBhY2FkZW1pYyB5ZWFyICh0aGUgSUxTSSBmdW5kaW5nIGlzIG91
dHNpZGUgdGhlIHJlcXVpcmVkIHRocmVlIHllYXIgcGVyaW9kIHJlcXVlc3RlZCBvbiB0aGUgSUNK
TUUgZm9ybSkuIEluIDIwMTYtMTcsIEJTIHdvcmtlZCBmb3IgdGhlIENvcm5lcnN0b25lIFJlc2Vh
cmNoIEdyb3VwLCBhIGNvbnRyYWN0IHJlc2VhcmNoIG9yZ2FuaXNhdGlvbi4gQVMgcmVwb3J0cyBw
ZXJzb25hbCBmZWVzIGZyb20gRGFsaG91c2llIFVuaXZlcnNpdHkuIFJUVCByZXBvcnRzIGdyYW50
cyBmcm9tIFNhbm9maSBDYW5hZGEsIG91dHNpZGUgdGhlIHN1Ym1pdHRlZCB3b3JrLiBBcyBwYXJ0
IG9mIGhpcyByZWNydWl0bWVudCB0byBUZXhhcyBBJmFtcDtNIFVuaXZlcnNpdHksIEJDSiByZWNl
aXZlcyBmdW5kcyBmcm9tIFRleGFzIEEmYW1wO00gQWdyaUxpZmUgUmVzZWFyY2ggdG8gc3VwcG9y
dCBpbnZlc3RpZ2F0b3IgaW5pdGlhdGVkIHJlc2VhcmNoIHJlbGF0ZWQgdG8gc2F0dXJhdGVkIGFu
ZCBwb2x5dW5zYXR1cmF0ZWQgZmF0cy4gU3VwcG9ydCBmcm9tIFRleGFzIEEmYW1wO00gQWdyaUxp
ZmUgaW5zdGl0dXRpb25hbCBmdW5kcyBhcmUgZnJvbSBpbnRlcmVzdCBhbmQgaW52ZXN0bWVudCBl
YXJuaW5ncywgbm90IGEgc3BvbnNvcmluZyBvcmdhbmlzYXRpb24sIGluZHVzdHJ5LCBvciBjb21w
YW55LiBCQ0ogYWxzbyByZWNlaXZlZCBmdW5kaW5nIGluIDIwMTUgZnJvbSBJTFNJIChvdXRzaWRl
IHRoZSByZXF1aXJlZCB0aHJlZSB5ZWFyIHBlcmlvZCByZXF1ZXN0ZWQgb24gSUNKTUUgZm9ybSkg
dG8gYXNzZXNzIHRoZSBtZXRob2RvbG9naWNhbCBxdWFsaXR5IG9mIG51dHJpdGlvbiBndWlkZWxp
bmVzIGRlYWxpbmcgd2l0aCBzdWdhciBpbnRha2UgdXNpbmcgaW50ZXJuYXRpb25hbGx5IGFjY2Vw
dGVkIEdSQURFIChncmFkaW5nIG9mIHJlY29tbWVuZGF0aW9ucywgYXNzZXNzbWVudCwgZGV2ZWxv
cG1lbnQsIGFuZCBldmFsdWF0aW9uKSBhbmQgQUdSRUUgKGFwcHJhaXNhbCBvZiBndWlkZWxpbmVz
IGZvciByZXNlYXJjaCBhbmQgZXZhbHVhdGlvbikgZ3VpZGVsaW5lIHN0YW5kYXJkcy4gVGhlIGF1
dGhvcnMgY29uZHVjdGVkIHRoZSByZXZpZXcgb2YgbWV0aG9kb2xvZ2ljYWwgcXVhbGl0eSBvZiBu
dXRyaXRpb24gZ3VpZGVsaW5lcyBpbmRlcGVuZGVudGx5IHdpdGhvdXQgaW52b2x2ZW1lbnQgb2Yg
dGhlIGZ1bmRlci4gTm8gb3RoZXIgcmVsYXRpb25zaGlwcyBvciBhY3Rpdml0aWVzIHRoYXQgY291
bGQgYXBwZWFyIHRvIGhhdmUgaW5mbHVlbmNlZCB0aGUgc3VibWl0dGVkIHdvcmsuPC9jdXN0b20y
PjxlbGVjdHJvbmljLXJlc291cmNlLW51bT4xMC4xMTM2L2Jtai5tNjk2PC9lbGVjdHJvbmljLXJl
c291cmNlLW51bT48L3JlY29yZD48L0NpdGU+PC9FbmROb3RlPgB=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PEVuZE5vdGU+PENpdGU+PEF1dGhvcj5HZTwvQXV0aG9yPjxZZWFyPjIwMjA8L1llYXI+PFJlY051
bT4xNDk8L1JlY051bT48RGlzcGxheVRleHQ+KDIzNik8L0Rpc3BsYXlUZXh0PjxyZWNvcmQ+PHJl
Yy1udW1iZXI+MTQ5PC9yZWMtbnVtYmVyPjxmb3JlaWduLWtleXM+PGtleSBhcHA9IkVOIiBkYi1p
ZD0id3B6NXR2cHM2cjBzeG1lZHZ4aTVmYXpjd2RmdHNzMDUwejB0IiB0aW1lc3RhbXA9IjE2MTMz
NjM0NTgiPjE0OTwva2V5PjwvZm9yZWlnbi1rZXlzPjxyZWYtdHlwZSBuYW1lPSJKb3VybmFsIEFy
dGljbGUiPjE3PC9yZWYtdHlwZT48Y29udHJpYnV0b3JzPjxhdXRob3JzPjxhdXRob3I+R2UsIEwu
PC9hdXRob3I+PGF1dGhvcj5TYWRlZ2hpcmFkLCBCLjwvYXV0aG9yPjxhdXRob3I+QmFsbCwgRy4g
RC4gQy48L2F1dGhvcj48YXV0aG9yPmRhIENvc3RhLCBCLiBSLjwvYXV0aG9yPjxhdXRob3I+SGl0
Y2hjb2NrLCBDLiBMLjwvYXV0aG9yPjxhdXRob3I+U3ZlbmRyb3Zza2ksIEEuPC9hdXRob3I+PGF1
dGhvcj5LaWZsZW4sIFIuPC9hdXRob3I+PGF1dGhvcj5RdWFkcmksIEsuPC9hdXRob3I+PGF1dGhv
cj5Ld29uLCBILiBZLjwvYXV0aG9yPjxhdXRob3I+S2FyYW1vdXppYW4sIE0uPC9hdXRob3I+PGF1
dGhvcj5BZGFtcy1XZWJiZXIsIFQuPC9hdXRob3I+PGF1dGhvcj5BaG1lZCwgVy48L2F1dGhvcj48
YXV0aG9yPkRhbWFuaG91cnksIFMuPC9hdXRob3I+PGF1dGhvcj5aZXJhYXRrYXIsIEQuPC9hdXRo
b3I+PGF1dGhvcj5OaWtvbGFrb3BvdWxvdSwgQS48L2F1dGhvcj48YXV0aG9yPlRzdXl1a2ksIFIu
IFQuPC9hdXRob3I+PGF1dGhvcj5UaWFuLCBKLjwvYXV0aG9yPjxhdXRob3I+WWFuZywgSy48L2F1
dGhvcj48YXV0aG9yPkd1eWF0dCwgRy4gSC48L2F1dGhvcj48YXV0aG9yPkpvaG5zdG9uLCBCLiBD
LjwvYXV0aG9yPjwvYXV0aG9ycz48L2NvbnRyaWJ1dG9ycz48YXV0aC1hZGRyZXNzPkV2aWRlbmNl
IEJhc2VkIFNvY2lhbCBTY2llbmNlIFJlc2VhcmNoIENlbnRyZSwgU2Nob29sIG9mIFB1YmxpYyBI
ZWFsdGgsIExhbnpob3UgVW5pdmVyc2l0eSwgTGFuemhvdSwgQ2hpbmEuJiN4RDtEZXBhcnRtZW50
IG9mIFNvY2lhbCBNZWRpY2luZSBhbmQgSGVhbHRoIE1hbmFnZW1lbnQsIFNjaG9vbCBvZiBQdWJs
aWMgSGVhbHRoLCBMYW56aG91IFVuaXZlcnNpdHksIExhbnpob3UsIENoaW5hLiYjeEQ7RGVwYXJ0
bWVudCBvZiBIZWFsdGggUmVzZWFyY2ggTWV0aG9kcywgRXZpZGVuY2UgYW5kIEltcGFjdCwgTWNN
YXN0ZXIgVW5pdmVyc2l0eSwgSGFtaWx0b24sIE9OLCBDYW5hZGEuJiN4RDtNaWNoYWVsIEcgRGVH
cm9vdGUgSW5zdGl0dXRlIGZvciBQYWluIFJlc2VhcmNoIGFuZCBDYXJlLCBNY01hc3RlciBVbml2
ZXJzaXR5LCBIYW1pbHRvbiwgT04sIENhbmFkYS4mI3hEO0RlcGFydG1lbnQgb2YgUGVkaWF0cmlj
cywgVW5pdmVyc2l0eSBvZiBBbGJlcnRhLCBFZG1vbnRvbiwgQUIsIENhbmFkYS4mI3hEO0luc3Rp
dHV0ZSBvZiBQcmltYXJ5IEhlYWx0aCBDYXJlIChCSUhBTSksIFVuaXZlcnNpdHkgb2YgQmVybiwg
QmVybiwgU3dpdHplcmxhbmQuJiN4RDtBcHBsaWVkIEhlYWx0aCBSZXNlYXJjaCBDZW50cmUsIFN0
IE1pY2hhZWwmYXBvcztzIEhvc3BpdGFsLCBVbml2ZXJzaXR5IG9mIFRvcm9udG8sIFRvcm9udG8s
IE9OLCBDYW5hZGEuJiN4RDtJbnN0aXR1dGUgb2YgSGVhbHRoIFBvbGljeSwgTWFuYWdlbWVudCBh
bmQgRXZhbHVhdGlvbiwgVW5pdmVyc2l0eSBvZiBUb3JvbnRvLCBUb3JvbnRvLCBPTiwgQ2FuYWRh
LiYjeEQ7RGVwYXJ0bWVudCBvZiBDb21tdW5pdHkgSGVhbHRoIGFuZCBFcGlkZW1pb2xvZ3ksIEZh
Y3VsdHkgb2YgTWVkaWNpbmUsIERhbGhvdXNpZSBVbml2ZXJzaXR5LCBIYWxpZmF4LCBOUywgQ2Fu
YWRhLiYjeEQ7WnVja2VyIFNjaG9vbCBvZiBNZWRpY2luZSBhdCBIT0ZTVFJBL05vcnRod2VsbCBN
YXRoZXIgSG9zcGl0YWwsIFBvcnQgSmVmZmVyc29uLCBOWSwgVVNBLiYjeEQ7U2Nob29sIG9mIE1l
ZGljaW5lLCBXYXluZSBTdGF0ZSBVbml2ZXJzaXR5LCBEZXRyb2l0LCBNSSwgVVNBLiYjeEQ7U2No
b29sIG9mIFBvcHVsYXRpb24gYW5kIFB1YmxpYyBIZWFsdGgsIFVuaXZlcnNpdHkgb2YgQnJpdGlz
aCBDb2x1bWJpYSwgVmFuY291dmVyLCBCQywgQ2FuYWRhLiYjeEQ7SElWL1NUSSBTdXJ2ZWlsbGFu
Y2UgUmVzZWFyY2ggQ2VudHJlLCBhbmQgV0hPIENvbGxhYm9yYXRpbmcgQ2VudHJlIGZvciBISVYg
U3VydmVpbGxhbmNlLCBJbnN0aXR1dGUgZm9yIEZ1dHVyZXMgU3R1ZGllcyBpbiBIZWFsdGgsIEtl
cm1hbiBVbml2ZXJzaXR5IG9mIE1lZGljYWwgU2NpZW5jZXMsIEtlcm1hbiwgSXJhbi4mI3hEO0xp
YnJhcnkgYW5kIEFyY2hpdmVzIFNlcnZpY2VzLCBUaGUgSG9zcGl0YWwgZm9yIFNpY2sgQ2hpbGRy
ZW4sIFRvcm9udG8sIE9OLCBDYW5hZGEuJiN4RDtEZXBhcnRtZW50IG9mIE1lZGljaW5lLCBVbml2
ZXJzaXR5IG9mIFRvcm9udG8sIFRvcm9udG8sIE9OLCBDYW5hZGEuJiN4RDtEZXBhcnRtZW50IG9m
IEFncmljdWx0dXJhbCwgRm9vZCwgYW5kIE51dHJpdGlvbmFsIFNjaWVuY2VzLCBVbml2ZXJzaXR5
IG9mIEFsYmVydGEsIEVkbW9udG9uLCBBQiwgQ2FuYWRhLiYjeEQ7SW5zdGl0dXRlIG9mIFNvY2lh
bCBhbmQgUHJldmVudGl2ZSBNZWRpY2luZSAoSVNQTSksIFVuaXZlcnNpdHkgb2YgQmVybiwgQmVy
biwgU3dpdHplcmxhbmQuJiN4RDtEZXBhcnRtZW50IG9mIFBoYXJtYWNvbG9neSwgRmFjdWx0eSBv
ZiBNZWRpY2luZSBhbmQgRGVudGlzdHJ5LCBVbml2ZXJzaXR5IG9mIEFsYmVydGEsIEVkbW9udG9u
LCBBQiwgQ2FuYWRhLiYjeEQ7RXZpZGVuY2UgQmFzZWQgTWVkaWNpbmUgQ2VudHJlLCBTY2hvb2wg
b2YgQmFzaWMgTWVkaWNhbCBTY2llbmNlcywgTGFuemhvdSBVbml2ZXJzaXR5LCBMYW56aG91LCBD
aGluYS4mI3hEO0RlcGFydG1lbnQgb2YgSGVhbHRoIFJlc2VhcmNoIE1ldGhvZHMsIEV2aWRlbmNl
IGFuZCBJbXBhY3QsIE1jTWFzdGVyIFVuaXZlcnNpdHksIEhhbWlsdG9uLCBPTiwgQ2FuYWRhIGJy
YWRsZXkuam9obnN0b25AdGFtdS5lZHUuJiN4RDtEZXBhcnRtZW50IG9mIE51dHJpdGlvbiwgVGV4
YXMgQSZhbXA7TSBVbml2ZXJzaXR5LCBDb2xsZWdlIFN0YXRpb24sIFRYLCA3Nzg0NSwgVVNBLjwv
YXV0aC1hZGRyZXNzPjx0aXRsZXM+PHRpdGxlPkNvbXBhcmlzb24gb2YgZGlldGFyeSBtYWNyb251
dHJpZW50IHBhdHRlcm5zIG9mIDE0IHBvcHVsYXIgbmFtZWQgZGlldGFyeSBwcm9ncmFtbWVzIGZv
ciB3ZWlnaHQgYW5kIGNhcmRpb3Zhc2N1bGFyIHJpc2sgZmFjdG9yIHJlZHVjdGlvbiBpbiBhZHVs
dHM6IHN5c3RlbWF0aWMgcmV2aWV3IGFuZCBuZXR3b3JrIG1ldGEtYW5hbHlzaXMgb2YgcmFuZG9t
aXNlZCB0cmlhbHM8L3RpdGxlPjxzZWNvbmRhcnktdGl0bGU+Qk1KPC9zZWNvbmRhcnktdGl0bGU+
PC90aXRsZXM+PHBlcmlvZGljYWw+PGZ1bGwtdGl0bGU+Qk1KPC9mdWxsLXRpdGxlPjwvcGVyaW9k
aWNhbD48cGFnZXM+bTY5NjwvcGFnZXM+PHZvbHVtZT4zNjk8L3ZvbHVtZT48ZWRpdGlvbj4yMDIw
LzA0LzAzPC9lZGl0aW9uPjxrZXl3b3Jkcz48a2V5d29yZD5CbG9vZCBQcmVzc3VyZTwva2V5d29y
ZD48a2V5d29yZD5Cb2R5IE1hc3MgSW5kZXg8L2tleXdvcmQ+PGtleXdvcmQ+Qm9keSBXZWlnaHQ8
L2tleXdvcmQ+PGtleXdvcmQ+Q2FyZGlvdmFzY3VsYXIgRGlzZWFzZXMvcHJldmVudGlvbiAmYW1w
OyBjb250cm9sPC9rZXl3b3JkPjxrZXl3b3JkPkNob2xlc3Rlcm9sLCBIREw8L2tleXdvcmQ+PGtl
eXdvcmQ+Q2hvbGVzdGVyb2wsIExETDwva2V5d29yZD48a2V5d29yZD4qRGlldCwgQ2FyYm9oeWRy
YXRlLVJlc3RyaWN0ZWQ8L2tleXdvcmQ+PGtleXdvcmQ+KkRpZXQsIEZhdC1SZXN0cmljdGVkPC9r
ZXl3b3JkPjxrZXl3b3JkPipEaWV0LCBNZWRpdGVycmFuZWFuPC9rZXl3b3JkPjxrZXl3b3JkPkh1
bWFuczwva2V5d29yZD48a2V5d29yZD5OZXR3b3JrIE1ldGEtQW5hbHlzaXM8L2tleXdvcmQ+PGtl
eXdvcmQ+Kk51dHJpZW50czwva2V5d29yZD48a2V5d29yZD5PYmVzaXR5LypkaWV0IHRoZXJhcHk8
L2tleXdvcmQ+PGtleXdvcmQ+UmFuZG9taXplZCBDb250cm9sbGVkIFRyaWFscyBhcyBUb3BpYzwv
a2V5d29yZD48a2V5d29yZD4qUmlzayBSZWR1Y3Rpb24gQmVoYXZpb3I8L2tleXdvcmQ+PGtleXdv
cmQ+V2VpZ2h0IExvc3M8L2tleXdvcmQ+PC9rZXl3b3Jkcz48ZGF0ZXM+PHllYXI+MjAyMDwveWVh
cj48cHViLWRhdGVzPjxkYXRlPkFwciAxPC9kYXRlPjwvcHViLWRhdGVzPjwvZGF0ZXM+PGlzYm4+
MTc1Ni0xODMzIChFbGVjdHJvbmljKSYjeEQ7MDk1OS04MTM4IChMaW5raW5nKTwvaXNibj48YWNj
ZXNzaW9uLW51bT4zMjIzODM4NDwvYWNjZXNzaW9uLW51bT48dXJscz48cmVsYXRlZC11cmxzPjx1
cmw+aHR0cHM6Ly93d3cubmNiaS5ubG0ubmloLmdvdi9wdWJtZWQvMzIyMzgzODQ8L3VybD48L3Jl
bGF0ZWQtdXJscz48L3VybHM+PGN1c3RvbTI+UE1DNzE5MDA2NCBhdCB3d3cuaWNtamUub3JnL2Nv
aV9kaXNjbG9zdXJlLnBkZiAoYXZhaWxhYmxlIG9uIHJlcXVlc3QgZnJvbSB0aGUgZmlyc3QgYXV0
aG9yKSBhbmQgZGVjbGFyZTogbm8gc3VwcG9ydCBmcm9tIGFueSBvcmdhbmlzYXRpb24gZm9yIHRo
ZSBzdWJtaXR0ZWQgd29yay4gQlMgcmVwb3J0cyBmdW5kaW5nIGZyb20gTWl0YWNzIENhbmFkYSBp
biB0aGUgcGFzdCB0aHJlZSB5ZWFycywgYW5kIHRoZSBJbnRlcm5hdGlvbmFsIExpZmUgU2NpZW5j
ZXMgSW5zdGl0dXRlIChJTFNJKSwgTm9ydGggQW1lcmljYSB0byBzdXBwb3J0IGhpcyBncmFkdWF0
ZSB3b3JrIGZvciBoaXMgMjAxNSBhY2FkZW1pYyB5ZWFyICh0aGUgSUxTSSBmdW5kaW5nIGlzIG91
dHNpZGUgdGhlIHJlcXVpcmVkIHRocmVlIHllYXIgcGVyaW9kIHJlcXVlc3RlZCBvbiB0aGUgSUNK
TUUgZm9ybSkuIEluIDIwMTYtMTcsIEJTIHdvcmtlZCBmb3IgdGhlIENvcm5lcnN0b25lIFJlc2Vh
cmNoIEdyb3VwLCBhIGNvbnRyYWN0IHJlc2VhcmNoIG9yZ2FuaXNhdGlvbi4gQVMgcmVwb3J0cyBw
ZXJzb25hbCBmZWVzIGZyb20gRGFsaG91c2llIFVuaXZlcnNpdHkuIFJUVCByZXBvcnRzIGdyYW50
cyBmcm9tIFNhbm9maSBDYW5hZGEsIG91dHNpZGUgdGhlIHN1Ym1pdHRlZCB3b3JrLiBBcyBwYXJ0
IG9mIGhpcyByZWNydWl0bWVudCB0byBUZXhhcyBBJmFtcDtNIFVuaXZlcnNpdHksIEJDSiByZWNl
aXZlcyBmdW5kcyBmcm9tIFRleGFzIEEmYW1wO00gQWdyaUxpZmUgUmVzZWFyY2ggdG8gc3VwcG9y
dCBpbnZlc3RpZ2F0b3IgaW5pdGlhdGVkIHJlc2VhcmNoIHJlbGF0ZWQgdG8gc2F0dXJhdGVkIGFu
ZCBwb2x5dW5zYXR1cmF0ZWQgZmF0cy4gU3VwcG9ydCBmcm9tIFRleGFzIEEmYW1wO00gQWdyaUxp
ZmUgaW5zdGl0dXRpb25hbCBmdW5kcyBhcmUgZnJvbSBpbnRlcmVzdCBhbmQgaW52ZXN0bWVudCBl
YXJuaW5ncywgbm90IGEgc3BvbnNvcmluZyBvcmdhbmlzYXRpb24sIGluZHVzdHJ5LCBvciBjb21w
YW55LiBCQ0ogYWxzbyByZWNlaXZlZCBmdW5kaW5nIGluIDIwMTUgZnJvbSBJTFNJIChvdXRzaWRl
IHRoZSByZXF1aXJlZCB0aHJlZSB5ZWFyIHBlcmlvZCByZXF1ZXN0ZWQgb24gSUNKTUUgZm9ybSkg
dG8gYXNzZXNzIHRoZSBtZXRob2RvbG9naWNhbCBxdWFsaXR5IG9mIG51dHJpdGlvbiBndWlkZWxp
bmVzIGRlYWxpbmcgd2l0aCBzdWdhciBpbnRha2UgdXNpbmcgaW50ZXJuYXRpb25hbGx5IGFjY2Vw
dGVkIEdSQURFIChncmFkaW5nIG9mIHJlY29tbWVuZGF0aW9ucywgYXNzZXNzbWVudCwgZGV2ZWxv
cG1lbnQsIGFuZCBldmFsdWF0aW9uKSBhbmQgQUdSRUUgKGFwcHJhaXNhbCBvZiBndWlkZWxpbmVz
IGZvciByZXNlYXJjaCBhbmQgZXZhbHVhdGlvbikgZ3VpZGVsaW5lIHN0YW5kYXJkcy4gVGhlIGF1
dGhvcnMgY29uZHVjdGVkIHRoZSByZXZpZXcgb2YgbWV0aG9kb2xvZ2ljYWwgcXVhbGl0eSBvZiBu
dXRyaXRpb24gZ3VpZGVsaW5lcyBpbmRlcGVuZGVudGx5IHdpdGhvdXQgaW52b2x2ZW1lbnQgb2Yg
dGhlIGZ1bmRlci4gTm8gb3RoZXIgcmVsYXRpb25zaGlwcyBvciBhY3Rpdml0aWVzIHRoYXQgY291
bGQgYXBwZWFyIHRvIGhhdmUgaW5mbHVlbmNlZCB0aGUgc3VibWl0dGVkIHdvcmsuPC9jdXN0b20y
PjxlbGVjdHJvbmljLXJlc291cmNlLW51bT4xMC4xMTM2L2Jtai5tNjk2PC9lbGVjdHJvbmljLXJl
c291cmNlLW51bT48L3JlY29yZD48L0NpdGU+PC9FbmROb3RlPgB=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(236)</w:t>
      </w:r>
      <w:r w:rsidRPr="00281371">
        <w:rPr>
          <w:rFonts w:eastAsia="Arial" w:cs="Arial"/>
          <w:bCs/>
          <w:sz w:val="22"/>
          <w:szCs w:val="22"/>
        </w:rPr>
        <w:fldChar w:fldCharType="end"/>
      </w:r>
      <w:r w:rsidRPr="00281371">
        <w:rPr>
          <w:rFonts w:eastAsia="Arial" w:cs="Arial"/>
          <w:bCs/>
          <w:sz w:val="22"/>
          <w:szCs w:val="22"/>
        </w:rPr>
        <w:t>. The diets could be grouped into low CHO diets (Atkins, South Beach, Zone), moderate macronutrients diets (Biggest Loser, DASH, Jenny Craig, Mediterranean, Portfolio, Slimming World, Volumetrics, Weight Watchers), and low-fat diets (Ornish, Rosemary Conley). The effect of these different diets on LDL-C and HDL-C levels are shown in table 1</w:t>
      </w:r>
      <w:r w:rsidR="0048025E">
        <w:rPr>
          <w:rFonts w:eastAsia="Arial" w:cs="Arial"/>
          <w:bCs/>
          <w:sz w:val="22"/>
          <w:szCs w:val="22"/>
        </w:rPr>
        <w:t>8</w:t>
      </w:r>
      <w:r w:rsidRPr="00281371">
        <w:rPr>
          <w:rFonts w:eastAsia="Arial" w:cs="Arial"/>
          <w:bCs/>
          <w:sz w:val="22"/>
          <w:szCs w:val="22"/>
        </w:rPr>
        <w:t>. It should be noted that despite considerable weight loss the effect of these diets on LDL-C and HDL-C levels was very modest except for the LDL-C lowering seen with the Portfolio diet. Unfortunately, a comparison of the effect of these diets on TG levels was not reported.</w:t>
      </w:r>
    </w:p>
    <w:p w14:paraId="719E2B07" w14:textId="77777777" w:rsidR="00C76953" w:rsidRPr="00281371" w:rsidRDefault="00C76953" w:rsidP="00281371">
      <w:pPr>
        <w:spacing w:after="0" w:line="276" w:lineRule="auto"/>
        <w:rPr>
          <w:rFonts w:eastAsia="Arial" w:cs="Arial"/>
          <w:bCs/>
          <w:sz w:val="22"/>
          <w:szCs w:val="22"/>
        </w:rPr>
      </w:pPr>
    </w:p>
    <w:tbl>
      <w:tblPr>
        <w:tblStyle w:val="TableGrid14"/>
        <w:tblW w:w="0" w:type="auto"/>
        <w:tblLook w:val="04A0" w:firstRow="1" w:lastRow="0" w:firstColumn="1" w:lastColumn="0" w:noHBand="0" w:noVBand="1"/>
      </w:tblPr>
      <w:tblGrid>
        <w:gridCol w:w="2337"/>
        <w:gridCol w:w="2337"/>
        <w:gridCol w:w="2338"/>
        <w:gridCol w:w="2338"/>
      </w:tblGrid>
      <w:tr w:rsidR="00C76953" w:rsidRPr="00281371" w14:paraId="1314C611" w14:textId="77777777" w:rsidTr="00C76953">
        <w:tc>
          <w:tcPr>
            <w:tcW w:w="9350" w:type="dxa"/>
            <w:gridSpan w:val="4"/>
            <w:shd w:val="clear" w:color="auto" w:fill="FFFF00"/>
          </w:tcPr>
          <w:p w14:paraId="5BE59F15" w14:textId="313C99BE" w:rsidR="00C76953" w:rsidRPr="000C6EEE" w:rsidRDefault="00C76953" w:rsidP="00281371">
            <w:pPr>
              <w:spacing w:after="0" w:line="276" w:lineRule="auto"/>
              <w:rPr>
                <w:rFonts w:cs="Arial"/>
                <w:b/>
                <w:bCs/>
                <w:sz w:val="22"/>
              </w:rPr>
            </w:pPr>
            <w:r w:rsidRPr="000C6EEE">
              <w:rPr>
                <w:rFonts w:cs="Arial"/>
                <w:b/>
                <w:bCs/>
                <w:sz w:val="22"/>
              </w:rPr>
              <w:t>Table 1</w:t>
            </w:r>
            <w:r w:rsidR="0048025E">
              <w:rPr>
                <w:rFonts w:cs="Arial"/>
                <w:b/>
                <w:bCs/>
                <w:sz w:val="22"/>
              </w:rPr>
              <w:t>8</w:t>
            </w:r>
            <w:r w:rsidRPr="000C6EEE">
              <w:rPr>
                <w:rFonts w:cs="Arial"/>
                <w:b/>
                <w:bCs/>
                <w:sz w:val="22"/>
              </w:rPr>
              <w:t>. Effect of Different Diets in Comparison with Usual Diet</w:t>
            </w:r>
          </w:p>
        </w:tc>
      </w:tr>
      <w:tr w:rsidR="00C76953" w:rsidRPr="00281371" w14:paraId="7F20A9AE" w14:textId="77777777" w:rsidTr="00C76953">
        <w:tc>
          <w:tcPr>
            <w:tcW w:w="2337" w:type="dxa"/>
          </w:tcPr>
          <w:p w14:paraId="1EFF410F" w14:textId="77777777" w:rsidR="00C76953" w:rsidRPr="000C6EEE" w:rsidRDefault="00C76953" w:rsidP="00281371">
            <w:pPr>
              <w:spacing w:after="0" w:line="276" w:lineRule="auto"/>
              <w:rPr>
                <w:rFonts w:cs="Arial"/>
                <w:b/>
                <w:bCs/>
                <w:sz w:val="22"/>
              </w:rPr>
            </w:pPr>
            <w:r w:rsidRPr="000C6EEE">
              <w:rPr>
                <w:rFonts w:cs="Arial"/>
                <w:b/>
                <w:bCs/>
                <w:sz w:val="22"/>
              </w:rPr>
              <w:t>Diet vs. Usual Diet</w:t>
            </w:r>
          </w:p>
        </w:tc>
        <w:tc>
          <w:tcPr>
            <w:tcW w:w="2337" w:type="dxa"/>
          </w:tcPr>
          <w:p w14:paraId="416FAFD8" w14:textId="77777777" w:rsidR="00C76953" w:rsidRPr="000C6EEE" w:rsidRDefault="00C76953" w:rsidP="00281371">
            <w:pPr>
              <w:spacing w:after="0" w:line="276" w:lineRule="auto"/>
              <w:rPr>
                <w:rFonts w:cs="Arial"/>
                <w:b/>
                <w:bCs/>
                <w:sz w:val="22"/>
              </w:rPr>
            </w:pPr>
            <w:r w:rsidRPr="000C6EEE">
              <w:rPr>
                <w:rFonts w:cs="Arial"/>
                <w:b/>
                <w:bCs/>
                <w:sz w:val="22"/>
              </w:rPr>
              <w:t>Decrease in Weight (Kg)</w:t>
            </w:r>
          </w:p>
        </w:tc>
        <w:tc>
          <w:tcPr>
            <w:tcW w:w="2338" w:type="dxa"/>
          </w:tcPr>
          <w:p w14:paraId="74B9D1AC" w14:textId="77777777" w:rsidR="00C76953" w:rsidRPr="000C6EEE" w:rsidRDefault="00C76953" w:rsidP="00281371">
            <w:pPr>
              <w:spacing w:after="0" w:line="276" w:lineRule="auto"/>
              <w:rPr>
                <w:rFonts w:cs="Arial"/>
                <w:b/>
                <w:bCs/>
                <w:sz w:val="22"/>
              </w:rPr>
            </w:pPr>
            <w:r w:rsidRPr="000C6EEE">
              <w:rPr>
                <w:rFonts w:cs="Arial"/>
                <w:b/>
                <w:bCs/>
                <w:sz w:val="22"/>
              </w:rPr>
              <w:t>Change in LDL-C (mg/dL)</w:t>
            </w:r>
          </w:p>
        </w:tc>
        <w:tc>
          <w:tcPr>
            <w:tcW w:w="2338" w:type="dxa"/>
          </w:tcPr>
          <w:p w14:paraId="17ADBC62" w14:textId="77777777" w:rsidR="00C76953" w:rsidRPr="000C6EEE" w:rsidRDefault="00C76953" w:rsidP="00281371">
            <w:pPr>
              <w:spacing w:after="0" w:line="276" w:lineRule="auto"/>
              <w:rPr>
                <w:rFonts w:cs="Arial"/>
                <w:b/>
                <w:bCs/>
                <w:sz w:val="22"/>
              </w:rPr>
            </w:pPr>
            <w:r w:rsidRPr="000C6EEE">
              <w:rPr>
                <w:rFonts w:cs="Arial"/>
                <w:b/>
                <w:bCs/>
                <w:sz w:val="22"/>
              </w:rPr>
              <w:t>Change in HDL-C (mg/dL)</w:t>
            </w:r>
          </w:p>
        </w:tc>
      </w:tr>
      <w:tr w:rsidR="00C76953" w:rsidRPr="00281371" w14:paraId="4C9E89A9" w14:textId="77777777" w:rsidTr="00C76953">
        <w:tc>
          <w:tcPr>
            <w:tcW w:w="2337" w:type="dxa"/>
          </w:tcPr>
          <w:p w14:paraId="231A6D40" w14:textId="77777777" w:rsidR="00C76953" w:rsidRPr="00281371" w:rsidRDefault="00C76953" w:rsidP="00281371">
            <w:pPr>
              <w:spacing w:after="0" w:line="276" w:lineRule="auto"/>
              <w:rPr>
                <w:rFonts w:cs="Arial"/>
                <w:sz w:val="22"/>
              </w:rPr>
            </w:pPr>
            <w:r w:rsidRPr="00281371">
              <w:rPr>
                <w:rFonts w:cs="Arial"/>
                <w:sz w:val="22"/>
              </w:rPr>
              <w:t>Atkins</w:t>
            </w:r>
          </w:p>
        </w:tc>
        <w:tc>
          <w:tcPr>
            <w:tcW w:w="2337" w:type="dxa"/>
          </w:tcPr>
          <w:p w14:paraId="47DDFF99" w14:textId="77777777" w:rsidR="00C76953" w:rsidRPr="00281371" w:rsidRDefault="00C76953" w:rsidP="00281371">
            <w:pPr>
              <w:spacing w:after="0" w:line="276" w:lineRule="auto"/>
              <w:rPr>
                <w:rFonts w:cs="Arial"/>
                <w:sz w:val="22"/>
              </w:rPr>
            </w:pPr>
            <w:r w:rsidRPr="00281371">
              <w:rPr>
                <w:rFonts w:cs="Arial"/>
                <w:sz w:val="22"/>
              </w:rPr>
              <w:t>5.46</w:t>
            </w:r>
          </w:p>
        </w:tc>
        <w:tc>
          <w:tcPr>
            <w:tcW w:w="2338" w:type="dxa"/>
          </w:tcPr>
          <w:p w14:paraId="2AA37822" w14:textId="77777777" w:rsidR="00C76953" w:rsidRPr="00281371" w:rsidRDefault="00C76953" w:rsidP="00281371">
            <w:pPr>
              <w:spacing w:after="0" w:line="276" w:lineRule="auto"/>
              <w:rPr>
                <w:rFonts w:cs="Arial"/>
                <w:sz w:val="22"/>
              </w:rPr>
            </w:pPr>
            <w:r w:rsidRPr="00281371">
              <w:rPr>
                <w:rFonts w:cs="Arial"/>
                <w:sz w:val="22"/>
              </w:rPr>
              <w:t>+2.75</w:t>
            </w:r>
          </w:p>
        </w:tc>
        <w:tc>
          <w:tcPr>
            <w:tcW w:w="2338" w:type="dxa"/>
          </w:tcPr>
          <w:p w14:paraId="5C448B3D" w14:textId="77777777" w:rsidR="00C76953" w:rsidRPr="00281371" w:rsidRDefault="00C76953" w:rsidP="00281371">
            <w:pPr>
              <w:spacing w:after="0" w:line="276" w:lineRule="auto"/>
              <w:rPr>
                <w:rFonts w:cs="Arial"/>
                <w:sz w:val="22"/>
              </w:rPr>
            </w:pPr>
            <w:r w:rsidRPr="00281371">
              <w:rPr>
                <w:rFonts w:cs="Arial"/>
                <w:sz w:val="22"/>
              </w:rPr>
              <w:t>-3.41</w:t>
            </w:r>
          </w:p>
        </w:tc>
      </w:tr>
      <w:tr w:rsidR="00C76953" w:rsidRPr="00281371" w14:paraId="4DF0ACF9" w14:textId="77777777" w:rsidTr="00C76953">
        <w:tc>
          <w:tcPr>
            <w:tcW w:w="2337" w:type="dxa"/>
          </w:tcPr>
          <w:p w14:paraId="791404D0" w14:textId="77777777" w:rsidR="00C76953" w:rsidRPr="00281371" w:rsidRDefault="00C76953" w:rsidP="00281371">
            <w:pPr>
              <w:spacing w:after="0" w:line="276" w:lineRule="auto"/>
              <w:rPr>
                <w:rFonts w:cs="Arial"/>
                <w:sz w:val="22"/>
              </w:rPr>
            </w:pPr>
            <w:r w:rsidRPr="00281371">
              <w:rPr>
                <w:rFonts w:cs="Arial"/>
                <w:sz w:val="22"/>
              </w:rPr>
              <w:t>Zone</w:t>
            </w:r>
          </w:p>
        </w:tc>
        <w:tc>
          <w:tcPr>
            <w:tcW w:w="2337" w:type="dxa"/>
          </w:tcPr>
          <w:p w14:paraId="10099966" w14:textId="77777777" w:rsidR="00C76953" w:rsidRPr="00281371" w:rsidRDefault="00C76953" w:rsidP="00281371">
            <w:pPr>
              <w:spacing w:after="0" w:line="276" w:lineRule="auto"/>
              <w:rPr>
                <w:rFonts w:cs="Arial"/>
                <w:sz w:val="22"/>
              </w:rPr>
            </w:pPr>
            <w:r w:rsidRPr="00281371">
              <w:rPr>
                <w:rFonts w:cs="Arial"/>
                <w:sz w:val="22"/>
              </w:rPr>
              <w:t>4.07</w:t>
            </w:r>
          </w:p>
        </w:tc>
        <w:tc>
          <w:tcPr>
            <w:tcW w:w="2338" w:type="dxa"/>
          </w:tcPr>
          <w:p w14:paraId="5B4E9F04" w14:textId="77777777" w:rsidR="00C76953" w:rsidRPr="00281371" w:rsidRDefault="00C76953" w:rsidP="00281371">
            <w:pPr>
              <w:spacing w:after="0" w:line="276" w:lineRule="auto"/>
              <w:rPr>
                <w:rFonts w:cs="Arial"/>
                <w:sz w:val="22"/>
              </w:rPr>
            </w:pPr>
            <w:r w:rsidRPr="00281371">
              <w:rPr>
                <w:rFonts w:cs="Arial"/>
                <w:sz w:val="22"/>
              </w:rPr>
              <w:t>+2.89</w:t>
            </w:r>
          </w:p>
        </w:tc>
        <w:tc>
          <w:tcPr>
            <w:tcW w:w="2338" w:type="dxa"/>
          </w:tcPr>
          <w:p w14:paraId="723748CC" w14:textId="77777777" w:rsidR="00C76953" w:rsidRPr="00281371" w:rsidRDefault="00C76953" w:rsidP="00281371">
            <w:pPr>
              <w:spacing w:after="0" w:line="276" w:lineRule="auto"/>
              <w:rPr>
                <w:rFonts w:cs="Arial"/>
                <w:sz w:val="22"/>
              </w:rPr>
            </w:pPr>
            <w:r w:rsidRPr="00281371">
              <w:rPr>
                <w:rFonts w:cs="Arial"/>
                <w:sz w:val="22"/>
              </w:rPr>
              <w:t>+0.33</w:t>
            </w:r>
          </w:p>
        </w:tc>
      </w:tr>
      <w:tr w:rsidR="00C76953" w:rsidRPr="00281371" w14:paraId="6FF18316" w14:textId="77777777" w:rsidTr="00C76953">
        <w:tc>
          <w:tcPr>
            <w:tcW w:w="2337" w:type="dxa"/>
          </w:tcPr>
          <w:p w14:paraId="2528B7D5" w14:textId="77777777" w:rsidR="00C76953" w:rsidRPr="00281371" w:rsidRDefault="00C76953" w:rsidP="00281371">
            <w:pPr>
              <w:spacing w:after="0" w:line="276" w:lineRule="auto"/>
              <w:rPr>
                <w:rFonts w:cs="Arial"/>
                <w:sz w:val="22"/>
              </w:rPr>
            </w:pPr>
            <w:r w:rsidRPr="00281371">
              <w:rPr>
                <w:rFonts w:cs="Arial"/>
                <w:sz w:val="22"/>
              </w:rPr>
              <w:t>Dash</w:t>
            </w:r>
          </w:p>
        </w:tc>
        <w:tc>
          <w:tcPr>
            <w:tcW w:w="2337" w:type="dxa"/>
          </w:tcPr>
          <w:p w14:paraId="26212505" w14:textId="77777777" w:rsidR="00C76953" w:rsidRPr="00281371" w:rsidRDefault="00C76953" w:rsidP="00281371">
            <w:pPr>
              <w:spacing w:after="0" w:line="276" w:lineRule="auto"/>
              <w:rPr>
                <w:rFonts w:cs="Arial"/>
                <w:sz w:val="22"/>
              </w:rPr>
            </w:pPr>
            <w:r w:rsidRPr="00281371">
              <w:rPr>
                <w:rFonts w:cs="Arial"/>
                <w:sz w:val="22"/>
              </w:rPr>
              <w:t>3.63</w:t>
            </w:r>
          </w:p>
        </w:tc>
        <w:tc>
          <w:tcPr>
            <w:tcW w:w="2338" w:type="dxa"/>
          </w:tcPr>
          <w:p w14:paraId="609604F6" w14:textId="77777777" w:rsidR="00C76953" w:rsidRPr="00281371" w:rsidRDefault="00C76953" w:rsidP="00281371">
            <w:pPr>
              <w:spacing w:after="0" w:line="276" w:lineRule="auto"/>
              <w:rPr>
                <w:rFonts w:cs="Arial"/>
                <w:sz w:val="22"/>
              </w:rPr>
            </w:pPr>
            <w:r w:rsidRPr="00281371">
              <w:rPr>
                <w:rFonts w:cs="Arial"/>
                <w:sz w:val="22"/>
              </w:rPr>
              <w:t>-3.93</w:t>
            </w:r>
          </w:p>
        </w:tc>
        <w:tc>
          <w:tcPr>
            <w:tcW w:w="2338" w:type="dxa"/>
          </w:tcPr>
          <w:p w14:paraId="76492A87" w14:textId="77777777" w:rsidR="00C76953" w:rsidRPr="00281371" w:rsidRDefault="00C76953" w:rsidP="00281371">
            <w:pPr>
              <w:spacing w:after="0" w:line="276" w:lineRule="auto"/>
              <w:rPr>
                <w:rFonts w:cs="Arial"/>
                <w:sz w:val="22"/>
              </w:rPr>
            </w:pPr>
            <w:r w:rsidRPr="00281371">
              <w:rPr>
                <w:rFonts w:cs="Arial"/>
                <w:sz w:val="22"/>
              </w:rPr>
              <w:t>+1.90</w:t>
            </w:r>
          </w:p>
        </w:tc>
      </w:tr>
      <w:tr w:rsidR="00C76953" w:rsidRPr="00281371" w14:paraId="10CEB69B" w14:textId="77777777" w:rsidTr="00C76953">
        <w:tc>
          <w:tcPr>
            <w:tcW w:w="2337" w:type="dxa"/>
          </w:tcPr>
          <w:p w14:paraId="1F3EE18C" w14:textId="77777777" w:rsidR="00C76953" w:rsidRPr="00281371" w:rsidRDefault="00C76953" w:rsidP="00281371">
            <w:pPr>
              <w:spacing w:after="0" w:line="276" w:lineRule="auto"/>
              <w:rPr>
                <w:rFonts w:cs="Arial"/>
                <w:sz w:val="22"/>
              </w:rPr>
            </w:pPr>
            <w:r w:rsidRPr="00281371">
              <w:rPr>
                <w:rFonts w:cs="Arial"/>
                <w:sz w:val="22"/>
              </w:rPr>
              <w:t>Mediterranean</w:t>
            </w:r>
          </w:p>
        </w:tc>
        <w:tc>
          <w:tcPr>
            <w:tcW w:w="2337" w:type="dxa"/>
          </w:tcPr>
          <w:p w14:paraId="4A5F89C1" w14:textId="77777777" w:rsidR="00C76953" w:rsidRPr="00281371" w:rsidRDefault="00C76953" w:rsidP="00281371">
            <w:pPr>
              <w:spacing w:after="0" w:line="276" w:lineRule="auto"/>
              <w:rPr>
                <w:rFonts w:cs="Arial"/>
                <w:sz w:val="22"/>
              </w:rPr>
            </w:pPr>
            <w:r w:rsidRPr="00281371">
              <w:rPr>
                <w:rFonts w:cs="Arial"/>
                <w:sz w:val="22"/>
              </w:rPr>
              <w:t>2.87</w:t>
            </w:r>
          </w:p>
        </w:tc>
        <w:tc>
          <w:tcPr>
            <w:tcW w:w="2338" w:type="dxa"/>
          </w:tcPr>
          <w:p w14:paraId="4E349F68" w14:textId="77777777" w:rsidR="00C76953" w:rsidRPr="00281371" w:rsidRDefault="00C76953" w:rsidP="00281371">
            <w:pPr>
              <w:spacing w:after="0" w:line="276" w:lineRule="auto"/>
              <w:rPr>
                <w:rFonts w:cs="Arial"/>
                <w:sz w:val="22"/>
              </w:rPr>
            </w:pPr>
            <w:r w:rsidRPr="00281371">
              <w:rPr>
                <w:rFonts w:cs="Arial"/>
                <w:sz w:val="22"/>
              </w:rPr>
              <w:t>-4.59</w:t>
            </w:r>
          </w:p>
        </w:tc>
        <w:tc>
          <w:tcPr>
            <w:tcW w:w="2338" w:type="dxa"/>
          </w:tcPr>
          <w:p w14:paraId="53D44101" w14:textId="77777777" w:rsidR="00C76953" w:rsidRPr="00281371" w:rsidRDefault="00C76953" w:rsidP="00281371">
            <w:pPr>
              <w:spacing w:after="0" w:line="276" w:lineRule="auto"/>
              <w:rPr>
                <w:rFonts w:cs="Arial"/>
                <w:sz w:val="22"/>
              </w:rPr>
            </w:pPr>
            <w:r w:rsidRPr="00281371">
              <w:rPr>
                <w:rFonts w:cs="Arial"/>
                <w:sz w:val="22"/>
              </w:rPr>
              <w:t>+0.61</w:t>
            </w:r>
          </w:p>
        </w:tc>
      </w:tr>
      <w:tr w:rsidR="00C76953" w:rsidRPr="00281371" w14:paraId="14D84795" w14:textId="77777777" w:rsidTr="00C76953">
        <w:tc>
          <w:tcPr>
            <w:tcW w:w="2337" w:type="dxa"/>
          </w:tcPr>
          <w:p w14:paraId="654019B8" w14:textId="77777777" w:rsidR="00C76953" w:rsidRPr="00281371" w:rsidRDefault="00C76953" w:rsidP="00281371">
            <w:pPr>
              <w:spacing w:after="0" w:line="276" w:lineRule="auto"/>
              <w:rPr>
                <w:rFonts w:cs="Arial"/>
                <w:sz w:val="22"/>
              </w:rPr>
            </w:pPr>
            <w:r w:rsidRPr="00281371">
              <w:rPr>
                <w:rFonts w:cs="Arial"/>
                <w:sz w:val="22"/>
              </w:rPr>
              <w:t>Paleolithic</w:t>
            </w:r>
          </w:p>
        </w:tc>
        <w:tc>
          <w:tcPr>
            <w:tcW w:w="2337" w:type="dxa"/>
          </w:tcPr>
          <w:p w14:paraId="672797A2" w14:textId="77777777" w:rsidR="00C76953" w:rsidRPr="00281371" w:rsidRDefault="00C76953" w:rsidP="00281371">
            <w:pPr>
              <w:spacing w:after="0" w:line="276" w:lineRule="auto"/>
              <w:rPr>
                <w:rFonts w:cs="Arial"/>
                <w:sz w:val="22"/>
              </w:rPr>
            </w:pPr>
            <w:r w:rsidRPr="00281371">
              <w:rPr>
                <w:rFonts w:cs="Arial"/>
                <w:sz w:val="22"/>
              </w:rPr>
              <w:t>5.31</w:t>
            </w:r>
          </w:p>
        </w:tc>
        <w:tc>
          <w:tcPr>
            <w:tcW w:w="2338" w:type="dxa"/>
          </w:tcPr>
          <w:p w14:paraId="74F1225A" w14:textId="77777777" w:rsidR="00C76953" w:rsidRPr="00281371" w:rsidRDefault="00C76953" w:rsidP="00281371">
            <w:pPr>
              <w:spacing w:after="0" w:line="276" w:lineRule="auto"/>
              <w:rPr>
                <w:rFonts w:cs="Arial"/>
                <w:sz w:val="22"/>
              </w:rPr>
            </w:pPr>
            <w:r w:rsidRPr="00281371">
              <w:rPr>
                <w:rFonts w:cs="Arial"/>
                <w:sz w:val="22"/>
              </w:rPr>
              <w:t>-7.27</w:t>
            </w:r>
          </w:p>
        </w:tc>
        <w:tc>
          <w:tcPr>
            <w:tcW w:w="2338" w:type="dxa"/>
          </w:tcPr>
          <w:p w14:paraId="61BFC43D" w14:textId="77777777" w:rsidR="00C76953" w:rsidRPr="00281371" w:rsidRDefault="00C76953" w:rsidP="00281371">
            <w:pPr>
              <w:spacing w:after="0" w:line="276" w:lineRule="auto"/>
              <w:rPr>
                <w:rFonts w:cs="Arial"/>
                <w:sz w:val="22"/>
              </w:rPr>
            </w:pPr>
            <w:r w:rsidRPr="00281371">
              <w:rPr>
                <w:rFonts w:cs="Arial"/>
                <w:sz w:val="22"/>
              </w:rPr>
              <w:t>+2.52</w:t>
            </w:r>
          </w:p>
        </w:tc>
      </w:tr>
      <w:tr w:rsidR="00C76953" w:rsidRPr="00281371" w14:paraId="5D45840F" w14:textId="77777777" w:rsidTr="00C76953">
        <w:tc>
          <w:tcPr>
            <w:tcW w:w="2337" w:type="dxa"/>
          </w:tcPr>
          <w:p w14:paraId="483ED66D" w14:textId="77777777" w:rsidR="00C76953" w:rsidRPr="00281371" w:rsidRDefault="00C76953" w:rsidP="00281371">
            <w:pPr>
              <w:spacing w:after="0" w:line="276" w:lineRule="auto"/>
              <w:rPr>
                <w:rFonts w:cs="Arial"/>
                <w:sz w:val="22"/>
              </w:rPr>
            </w:pPr>
            <w:r w:rsidRPr="00281371">
              <w:rPr>
                <w:rFonts w:cs="Arial"/>
                <w:sz w:val="22"/>
              </w:rPr>
              <w:t>Low Fat</w:t>
            </w:r>
          </w:p>
        </w:tc>
        <w:tc>
          <w:tcPr>
            <w:tcW w:w="2337" w:type="dxa"/>
          </w:tcPr>
          <w:p w14:paraId="2DB4EF63" w14:textId="77777777" w:rsidR="00C76953" w:rsidRPr="00281371" w:rsidRDefault="00C76953" w:rsidP="00281371">
            <w:pPr>
              <w:spacing w:after="0" w:line="276" w:lineRule="auto"/>
              <w:rPr>
                <w:rFonts w:cs="Arial"/>
                <w:sz w:val="22"/>
              </w:rPr>
            </w:pPr>
            <w:r w:rsidRPr="00281371">
              <w:rPr>
                <w:rFonts w:cs="Arial"/>
                <w:sz w:val="22"/>
              </w:rPr>
              <w:t>4.87</w:t>
            </w:r>
          </w:p>
        </w:tc>
        <w:tc>
          <w:tcPr>
            <w:tcW w:w="2338" w:type="dxa"/>
          </w:tcPr>
          <w:p w14:paraId="11507000" w14:textId="77777777" w:rsidR="00C76953" w:rsidRPr="00281371" w:rsidRDefault="00C76953" w:rsidP="00281371">
            <w:pPr>
              <w:spacing w:after="0" w:line="276" w:lineRule="auto"/>
              <w:rPr>
                <w:rFonts w:cs="Arial"/>
                <w:sz w:val="22"/>
              </w:rPr>
            </w:pPr>
            <w:r w:rsidRPr="00281371">
              <w:rPr>
                <w:rFonts w:cs="Arial"/>
                <w:sz w:val="22"/>
              </w:rPr>
              <w:t>-1.92</w:t>
            </w:r>
          </w:p>
        </w:tc>
        <w:tc>
          <w:tcPr>
            <w:tcW w:w="2338" w:type="dxa"/>
          </w:tcPr>
          <w:p w14:paraId="55E56AF8" w14:textId="77777777" w:rsidR="00C76953" w:rsidRPr="00281371" w:rsidRDefault="00C76953" w:rsidP="00281371">
            <w:pPr>
              <w:spacing w:after="0" w:line="276" w:lineRule="auto"/>
              <w:rPr>
                <w:rFonts w:cs="Arial"/>
                <w:sz w:val="22"/>
              </w:rPr>
            </w:pPr>
            <w:r w:rsidRPr="00281371">
              <w:rPr>
                <w:rFonts w:cs="Arial"/>
                <w:sz w:val="22"/>
              </w:rPr>
              <w:t>+2.13</w:t>
            </w:r>
          </w:p>
        </w:tc>
      </w:tr>
      <w:tr w:rsidR="00C76953" w:rsidRPr="00281371" w14:paraId="6A89EE9A" w14:textId="77777777" w:rsidTr="00C76953">
        <w:tc>
          <w:tcPr>
            <w:tcW w:w="2337" w:type="dxa"/>
          </w:tcPr>
          <w:p w14:paraId="4EE816BB" w14:textId="77777777" w:rsidR="00C76953" w:rsidRPr="00281371" w:rsidRDefault="00C76953" w:rsidP="00281371">
            <w:pPr>
              <w:spacing w:after="0" w:line="276" w:lineRule="auto"/>
              <w:rPr>
                <w:rFonts w:cs="Arial"/>
                <w:sz w:val="22"/>
              </w:rPr>
            </w:pPr>
            <w:r w:rsidRPr="00281371">
              <w:rPr>
                <w:rFonts w:cs="Arial"/>
                <w:sz w:val="22"/>
              </w:rPr>
              <w:t>Jenny Craig</w:t>
            </w:r>
          </w:p>
        </w:tc>
        <w:tc>
          <w:tcPr>
            <w:tcW w:w="2337" w:type="dxa"/>
          </w:tcPr>
          <w:p w14:paraId="38BCD143" w14:textId="77777777" w:rsidR="00C76953" w:rsidRPr="00281371" w:rsidRDefault="00C76953" w:rsidP="00281371">
            <w:pPr>
              <w:spacing w:after="0" w:line="276" w:lineRule="auto"/>
              <w:rPr>
                <w:rFonts w:cs="Arial"/>
                <w:sz w:val="22"/>
              </w:rPr>
            </w:pPr>
            <w:r w:rsidRPr="00281371">
              <w:rPr>
                <w:rFonts w:cs="Arial"/>
                <w:sz w:val="22"/>
              </w:rPr>
              <w:t>7.77</w:t>
            </w:r>
          </w:p>
        </w:tc>
        <w:tc>
          <w:tcPr>
            <w:tcW w:w="2338" w:type="dxa"/>
          </w:tcPr>
          <w:p w14:paraId="3EB4BC33" w14:textId="77777777" w:rsidR="00C76953" w:rsidRPr="00281371" w:rsidRDefault="00C76953" w:rsidP="00281371">
            <w:pPr>
              <w:spacing w:after="0" w:line="276" w:lineRule="auto"/>
              <w:rPr>
                <w:rFonts w:cs="Arial"/>
                <w:sz w:val="22"/>
              </w:rPr>
            </w:pPr>
            <w:r w:rsidRPr="00281371">
              <w:rPr>
                <w:rFonts w:cs="Arial"/>
                <w:sz w:val="22"/>
              </w:rPr>
              <w:t>-0.21</w:t>
            </w:r>
          </w:p>
        </w:tc>
        <w:tc>
          <w:tcPr>
            <w:tcW w:w="2338" w:type="dxa"/>
          </w:tcPr>
          <w:p w14:paraId="36A4C798" w14:textId="77777777" w:rsidR="00C76953" w:rsidRPr="00281371" w:rsidRDefault="00C76953" w:rsidP="00281371">
            <w:pPr>
              <w:spacing w:after="0" w:line="276" w:lineRule="auto"/>
              <w:rPr>
                <w:rFonts w:cs="Arial"/>
                <w:sz w:val="22"/>
              </w:rPr>
            </w:pPr>
            <w:r w:rsidRPr="00281371">
              <w:rPr>
                <w:rFonts w:cs="Arial"/>
                <w:sz w:val="22"/>
              </w:rPr>
              <w:t>+2.85</w:t>
            </w:r>
          </w:p>
        </w:tc>
      </w:tr>
      <w:tr w:rsidR="00C76953" w:rsidRPr="00281371" w14:paraId="272D65B6" w14:textId="77777777" w:rsidTr="00C76953">
        <w:tc>
          <w:tcPr>
            <w:tcW w:w="2337" w:type="dxa"/>
          </w:tcPr>
          <w:p w14:paraId="489388B9" w14:textId="77777777" w:rsidR="00C76953" w:rsidRPr="00281371" w:rsidRDefault="00C76953" w:rsidP="00281371">
            <w:pPr>
              <w:spacing w:after="0" w:line="276" w:lineRule="auto"/>
              <w:rPr>
                <w:rFonts w:cs="Arial"/>
                <w:sz w:val="22"/>
              </w:rPr>
            </w:pPr>
            <w:r w:rsidRPr="00281371">
              <w:rPr>
                <w:rFonts w:cs="Arial"/>
                <w:sz w:val="22"/>
              </w:rPr>
              <w:t>Volumetrics</w:t>
            </w:r>
          </w:p>
        </w:tc>
        <w:tc>
          <w:tcPr>
            <w:tcW w:w="2337" w:type="dxa"/>
          </w:tcPr>
          <w:p w14:paraId="5EF107EF" w14:textId="77777777" w:rsidR="00C76953" w:rsidRPr="00281371" w:rsidRDefault="00C76953" w:rsidP="00281371">
            <w:pPr>
              <w:spacing w:after="0" w:line="276" w:lineRule="auto"/>
              <w:rPr>
                <w:rFonts w:cs="Arial"/>
                <w:sz w:val="22"/>
              </w:rPr>
            </w:pPr>
            <w:r w:rsidRPr="00281371">
              <w:rPr>
                <w:rFonts w:cs="Arial"/>
                <w:sz w:val="22"/>
              </w:rPr>
              <w:t>5.95</w:t>
            </w:r>
          </w:p>
        </w:tc>
        <w:tc>
          <w:tcPr>
            <w:tcW w:w="2338" w:type="dxa"/>
          </w:tcPr>
          <w:p w14:paraId="5FCA36C9" w14:textId="77777777" w:rsidR="00C76953" w:rsidRPr="00281371" w:rsidRDefault="00C76953" w:rsidP="00281371">
            <w:pPr>
              <w:spacing w:after="0" w:line="276" w:lineRule="auto"/>
              <w:rPr>
                <w:rFonts w:cs="Arial"/>
                <w:sz w:val="22"/>
              </w:rPr>
            </w:pPr>
            <w:r w:rsidRPr="00281371">
              <w:rPr>
                <w:rFonts w:cs="Arial"/>
                <w:sz w:val="22"/>
              </w:rPr>
              <w:t>-7.13</w:t>
            </w:r>
          </w:p>
        </w:tc>
        <w:tc>
          <w:tcPr>
            <w:tcW w:w="2338" w:type="dxa"/>
          </w:tcPr>
          <w:p w14:paraId="6BA4AA7D" w14:textId="77777777" w:rsidR="00C76953" w:rsidRPr="00281371" w:rsidRDefault="00C76953" w:rsidP="00281371">
            <w:pPr>
              <w:spacing w:after="0" w:line="276" w:lineRule="auto"/>
              <w:rPr>
                <w:rFonts w:cs="Arial"/>
                <w:sz w:val="22"/>
              </w:rPr>
            </w:pPr>
            <w:r w:rsidRPr="00281371">
              <w:rPr>
                <w:rFonts w:cs="Arial"/>
                <w:sz w:val="22"/>
              </w:rPr>
              <w:t>+0.13</w:t>
            </w:r>
          </w:p>
        </w:tc>
      </w:tr>
      <w:tr w:rsidR="00C76953" w:rsidRPr="00281371" w14:paraId="11012C33" w14:textId="77777777" w:rsidTr="00C76953">
        <w:tc>
          <w:tcPr>
            <w:tcW w:w="2337" w:type="dxa"/>
          </w:tcPr>
          <w:p w14:paraId="13A3CAF7" w14:textId="77777777" w:rsidR="00C76953" w:rsidRPr="00281371" w:rsidRDefault="00C76953" w:rsidP="00281371">
            <w:pPr>
              <w:spacing w:after="0" w:line="276" w:lineRule="auto"/>
              <w:rPr>
                <w:rFonts w:cs="Arial"/>
                <w:sz w:val="22"/>
              </w:rPr>
            </w:pPr>
            <w:r w:rsidRPr="00281371">
              <w:rPr>
                <w:rFonts w:cs="Arial"/>
                <w:sz w:val="22"/>
              </w:rPr>
              <w:t>Weight Watchers</w:t>
            </w:r>
          </w:p>
        </w:tc>
        <w:tc>
          <w:tcPr>
            <w:tcW w:w="2337" w:type="dxa"/>
          </w:tcPr>
          <w:p w14:paraId="0DAE2306" w14:textId="77777777" w:rsidR="00C76953" w:rsidRPr="00281371" w:rsidRDefault="00C76953" w:rsidP="00281371">
            <w:pPr>
              <w:spacing w:after="0" w:line="276" w:lineRule="auto"/>
              <w:rPr>
                <w:rFonts w:cs="Arial"/>
                <w:sz w:val="22"/>
              </w:rPr>
            </w:pPr>
            <w:r w:rsidRPr="00281371">
              <w:rPr>
                <w:rFonts w:cs="Arial"/>
                <w:sz w:val="22"/>
              </w:rPr>
              <w:t>3.90</w:t>
            </w:r>
          </w:p>
        </w:tc>
        <w:tc>
          <w:tcPr>
            <w:tcW w:w="2338" w:type="dxa"/>
          </w:tcPr>
          <w:p w14:paraId="6C8266FB" w14:textId="77777777" w:rsidR="00C76953" w:rsidRPr="00281371" w:rsidRDefault="00C76953" w:rsidP="00281371">
            <w:pPr>
              <w:spacing w:after="0" w:line="276" w:lineRule="auto"/>
              <w:rPr>
                <w:rFonts w:cs="Arial"/>
                <w:sz w:val="22"/>
              </w:rPr>
            </w:pPr>
            <w:r w:rsidRPr="00281371">
              <w:rPr>
                <w:rFonts w:cs="Arial"/>
                <w:sz w:val="22"/>
              </w:rPr>
              <w:t>-7.13</w:t>
            </w:r>
          </w:p>
        </w:tc>
        <w:tc>
          <w:tcPr>
            <w:tcW w:w="2338" w:type="dxa"/>
          </w:tcPr>
          <w:p w14:paraId="61B5A82A" w14:textId="77777777" w:rsidR="00C76953" w:rsidRPr="00281371" w:rsidRDefault="00C76953" w:rsidP="00281371">
            <w:pPr>
              <w:spacing w:after="0" w:line="276" w:lineRule="auto"/>
              <w:rPr>
                <w:rFonts w:cs="Arial"/>
                <w:sz w:val="22"/>
              </w:rPr>
            </w:pPr>
            <w:r w:rsidRPr="00281371">
              <w:rPr>
                <w:rFonts w:cs="Arial"/>
                <w:sz w:val="22"/>
              </w:rPr>
              <w:t>+0.88</w:t>
            </w:r>
          </w:p>
        </w:tc>
      </w:tr>
      <w:tr w:rsidR="00C76953" w:rsidRPr="00281371" w14:paraId="020A582B" w14:textId="77777777" w:rsidTr="00C76953">
        <w:tc>
          <w:tcPr>
            <w:tcW w:w="2337" w:type="dxa"/>
          </w:tcPr>
          <w:p w14:paraId="75096B4E" w14:textId="77777777" w:rsidR="00C76953" w:rsidRPr="00281371" w:rsidRDefault="00C76953" w:rsidP="00281371">
            <w:pPr>
              <w:spacing w:after="0" w:line="276" w:lineRule="auto"/>
              <w:rPr>
                <w:rFonts w:cs="Arial"/>
                <w:sz w:val="22"/>
              </w:rPr>
            </w:pPr>
            <w:r w:rsidRPr="00281371">
              <w:rPr>
                <w:rFonts w:cs="Arial"/>
                <w:sz w:val="22"/>
              </w:rPr>
              <w:t>Rosemary Conley</w:t>
            </w:r>
          </w:p>
        </w:tc>
        <w:tc>
          <w:tcPr>
            <w:tcW w:w="2337" w:type="dxa"/>
          </w:tcPr>
          <w:p w14:paraId="056673D2" w14:textId="77777777" w:rsidR="00C76953" w:rsidRPr="00281371" w:rsidRDefault="00C76953" w:rsidP="00281371">
            <w:pPr>
              <w:spacing w:after="0" w:line="276" w:lineRule="auto"/>
              <w:rPr>
                <w:rFonts w:cs="Arial"/>
                <w:sz w:val="22"/>
              </w:rPr>
            </w:pPr>
            <w:r w:rsidRPr="00281371">
              <w:rPr>
                <w:rFonts w:cs="Arial"/>
                <w:sz w:val="22"/>
              </w:rPr>
              <w:t>3.76</w:t>
            </w:r>
          </w:p>
        </w:tc>
        <w:tc>
          <w:tcPr>
            <w:tcW w:w="2338" w:type="dxa"/>
          </w:tcPr>
          <w:p w14:paraId="4675E2BB" w14:textId="77777777" w:rsidR="00C76953" w:rsidRPr="00281371" w:rsidRDefault="00C76953" w:rsidP="00281371">
            <w:pPr>
              <w:spacing w:after="0" w:line="276" w:lineRule="auto"/>
              <w:rPr>
                <w:rFonts w:cs="Arial"/>
                <w:sz w:val="22"/>
              </w:rPr>
            </w:pPr>
            <w:r w:rsidRPr="00281371">
              <w:rPr>
                <w:rFonts w:cs="Arial"/>
                <w:sz w:val="22"/>
              </w:rPr>
              <w:t>-7.15</w:t>
            </w:r>
          </w:p>
        </w:tc>
        <w:tc>
          <w:tcPr>
            <w:tcW w:w="2338" w:type="dxa"/>
          </w:tcPr>
          <w:p w14:paraId="3387F68D" w14:textId="77777777" w:rsidR="00C76953" w:rsidRPr="00281371" w:rsidRDefault="00C76953" w:rsidP="00281371">
            <w:pPr>
              <w:spacing w:after="0" w:line="276" w:lineRule="auto"/>
              <w:rPr>
                <w:rFonts w:cs="Arial"/>
                <w:sz w:val="22"/>
              </w:rPr>
            </w:pPr>
            <w:r w:rsidRPr="00281371">
              <w:rPr>
                <w:rFonts w:cs="Arial"/>
                <w:sz w:val="22"/>
              </w:rPr>
              <w:t>+2.04</w:t>
            </w:r>
          </w:p>
        </w:tc>
      </w:tr>
      <w:tr w:rsidR="00C76953" w:rsidRPr="00281371" w14:paraId="4CDE0286" w14:textId="77777777" w:rsidTr="00C76953">
        <w:tc>
          <w:tcPr>
            <w:tcW w:w="2337" w:type="dxa"/>
          </w:tcPr>
          <w:p w14:paraId="61E50E09" w14:textId="77777777" w:rsidR="00C76953" w:rsidRPr="00281371" w:rsidRDefault="00C76953" w:rsidP="00281371">
            <w:pPr>
              <w:spacing w:after="0" w:line="276" w:lineRule="auto"/>
              <w:rPr>
                <w:rFonts w:cs="Arial"/>
                <w:sz w:val="22"/>
              </w:rPr>
            </w:pPr>
            <w:r w:rsidRPr="00281371">
              <w:rPr>
                <w:rFonts w:cs="Arial"/>
                <w:sz w:val="22"/>
              </w:rPr>
              <w:t>Ornish</w:t>
            </w:r>
          </w:p>
        </w:tc>
        <w:tc>
          <w:tcPr>
            <w:tcW w:w="2337" w:type="dxa"/>
          </w:tcPr>
          <w:p w14:paraId="2B5853C1" w14:textId="77777777" w:rsidR="00C76953" w:rsidRPr="00281371" w:rsidRDefault="00C76953" w:rsidP="00281371">
            <w:pPr>
              <w:spacing w:after="0" w:line="276" w:lineRule="auto"/>
              <w:rPr>
                <w:rFonts w:cs="Arial"/>
                <w:sz w:val="22"/>
              </w:rPr>
            </w:pPr>
            <w:r w:rsidRPr="00281371">
              <w:rPr>
                <w:rFonts w:cs="Arial"/>
                <w:sz w:val="22"/>
              </w:rPr>
              <w:t>3.64</w:t>
            </w:r>
          </w:p>
        </w:tc>
        <w:tc>
          <w:tcPr>
            <w:tcW w:w="2338" w:type="dxa"/>
          </w:tcPr>
          <w:p w14:paraId="7691CD7B" w14:textId="77777777" w:rsidR="00C76953" w:rsidRPr="00281371" w:rsidRDefault="00C76953" w:rsidP="00281371">
            <w:pPr>
              <w:spacing w:after="0" w:line="276" w:lineRule="auto"/>
              <w:rPr>
                <w:rFonts w:cs="Arial"/>
                <w:sz w:val="22"/>
              </w:rPr>
            </w:pPr>
            <w:r w:rsidRPr="00281371">
              <w:rPr>
                <w:rFonts w:cs="Arial"/>
                <w:sz w:val="22"/>
              </w:rPr>
              <w:t>-4.71</w:t>
            </w:r>
          </w:p>
        </w:tc>
        <w:tc>
          <w:tcPr>
            <w:tcW w:w="2338" w:type="dxa"/>
          </w:tcPr>
          <w:p w14:paraId="5284D4A1" w14:textId="77777777" w:rsidR="00C76953" w:rsidRPr="00281371" w:rsidRDefault="00C76953" w:rsidP="00281371">
            <w:pPr>
              <w:spacing w:after="0" w:line="276" w:lineRule="auto"/>
              <w:rPr>
                <w:rFonts w:cs="Arial"/>
                <w:sz w:val="22"/>
              </w:rPr>
            </w:pPr>
            <w:r w:rsidRPr="00281371">
              <w:rPr>
                <w:rFonts w:cs="Arial"/>
                <w:sz w:val="22"/>
              </w:rPr>
              <w:t>+4.87</w:t>
            </w:r>
          </w:p>
        </w:tc>
      </w:tr>
      <w:tr w:rsidR="00C76953" w:rsidRPr="00281371" w14:paraId="0363256D" w14:textId="77777777" w:rsidTr="00C76953">
        <w:tc>
          <w:tcPr>
            <w:tcW w:w="2337" w:type="dxa"/>
          </w:tcPr>
          <w:p w14:paraId="7C13A6F1" w14:textId="77777777" w:rsidR="00C76953" w:rsidRPr="00281371" w:rsidRDefault="00C76953" w:rsidP="00281371">
            <w:pPr>
              <w:spacing w:after="0" w:line="276" w:lineRule="auto"/>
              <w:rPr>
                <w:rFonts w:cs="Arial"/>
                <w:sz w:val="22"/>
              </w:rPr>
            </w:pPr>
            <w:r w:rsidRPr="00281371">
              <w:rPr>
                <w:rFonts w:cs="Arial"/>
                <w:sz w:val="22"/>
              </w:rPr>
              <w:t>Portfolio</w:t>
            </w:r>
          </w:p>
        </w:tc>
        <w:tc>
          <w:tcPr>
            <w:tcW w:w="2337" w:type="dxa"/>
          </w:tcPr>
          <w:p w14:paraId="18F86AB5" w14:textId="77777777" w:rsidR="00C76953" w:rsidRPr="00281371" w:rsidRDefault="00C76953" w:rsidP="00281371">
            <w:pPr>
              <w:spacing w:after="0" w:line="276" w:lineRule="auto"/>
              <w:rPr>
                <w:rFonts w:cs="Arial"/>
                <w:sz w:val="22"/>
              </w:rPr>
            </w:pPr>
            <w:r w:rsidRPr="00281371">
              <w:rPr>
                <w:rFonts w:cs="Arial"/>
                <w:sz w:val="22"/>
              </w:rPr>
              <w:t>3.64</w:t>
            </w:r>
          </w:p>
        </w:tc>
        <w:tc>
          <w:tcPr>
            <w:tcW w:w="2338" w:type="dxa"/>
          </w:tcPr>
          <w:p w14:paraId="0D225EAD" w14:textId="77777777" w:rsidR="00C76953" w:rsidRPr="00281371" w:rsidRDefault="00C76953" w:rsidP="00281371">
            <w:pPr>
              <w:spacing w:after="0" w:line="276" w:lineRule="auto"/>
              <w:rPr>
                <w:rFonts w:cs="Arial"/>
                <w:sz w:val="22"/>
              </w:rPr>
            </w:pPr>
            <w:r w:rsidRPr="00281371">
              <w:rPr>
                <w:rFonts w:cs="Arial"/>
                <w:sz w:val="22"/>
              </w:rPr>
              <w:t>-21.29</w:t>
            </w:r>
          </w:p>
        </w:tc>
        <w:tc>
          <w:tcPr>
            <w:tcW w:w="2338" w:type="dxa"/>
          </w:tcPr>
          <w:p w14:paraId="7A96B9CF" w14:textId="77777777" w:rsidR="00C76953" w:rsidRPr="00281371" w:rsidRDefault="00C76953" w:rsidP="00281371">
            <w:pPr>
              <w:spacing w:after="0" w:line="276" w:lineRule="auto"/>
              <w:rPr>
                <w:rFonts w:cs="Arial"/>
                <w:sz w:val="22"/>
              </w:rPr>
            </w:pPr>
            <w:r w:rsidRPr="00281371">
              <w:rPr>
                <w:rFonts w:cs="Arial"/>
                <w:sz w:val="22"/>
              </w:rPr>
              <w:t>+3.26</w:t>
            </w:r>
          </w:p>
        </w:tc>
      </w:tr>
      <w:tr w:rsidR="00C76953" w:rsidRPr="00281371" w14:paraId="0EE653EE" w14:textId="77777777" w:rsidTr="00C76953">
        <w:tc>
          <w:tcPr>
            <w:tcW w:w="2337" w:type="dxa"/>
          </w:tcPr>
          <w:p w14:paraId="0D9F7761" w14:textId="77777777" w:rsidR="00C76953" w:rsidRPr="00281371" w:rsidRDefault="00C76953" w:rsidP="00281371">
            <w:pPr>
              <w:spacing w:after="0" w:line="276" w:lineRule="auto"/>
              <w:rPr>
                <w:rFonts w:cs="Arial"/>
                <w:sz w:val="22"/>
              </w:rPr>
            </w:pPr>
            <w:r w:rsidRPr="00281371">
              <w:rPr>
                <w:rFonts w:cs="Arial"/>
                <w:sz w:val="22"/>
              </w:rPr>
              <w:t>Biggest Loser</w:t>
            </w:r>
          </w:p>
        </w:tc>
        <w:tc>
          <w:tcPr>
            <w:tcW w:w="2337" w:type="dxa"/>
          </w:tcPr>
          <w:p w14:paraId="39B3813B" w14:textId="77777777" w:rsidR="00C76953" w:rsidRPr="00281371" w:rsidRDefault="00C76953" w:rsidP="00281371">
            <w:pPr>
              <w:spacing w:after="0" w:line="276" w:lineRule="auto"/>
              <w:rPr>
                <w:rFonts w:cs="Arial"/>
                <w:sz w:val="22"/>
              </w:rPr>
            </w:pPr>
            <w:r w:rsidRPr="00281371">
              <w:rPr>
                <w:rFonts w:cs="Arial"/>
                <w:sz w:val="22"/>
              </w:rPr>
              <w:t>2.88</w:t>
            </w:r>
          </w:p>
        </w:tc>
        <w:tc>
          <w:tcPr>
            <w:tcW w:w="2338" w:type="dxa"/>
          </w:tcPr>
          <w:p w14:paraId="367188BB" w14:textId="77777777" w:rsidR="00C76953" w:rsidRPr="00281371" w:rsidRDefault="00C76953" w:rsidP="00281371">
            <w:pPr>
              <w:spacing w:after="0" w:line="276" w:lineRule="auto"/>
              <w:rPr>
                <w:rFonts w:cs="Arial"/>
                <w:sz w:val="22"/>
              </w:rPr>
            </w:pPr>
            <w:r w:rsidRPr="00281371">
              <w:rPr>
                <w:rFonts w:cs="Arial"/>
                <w:sz w:val="22"/>
              </w:rPr>
              <w:t>-3.90</w:t>
            </w:r>
          </w:p>
        </w:tc>
        <w:tc>
          <w:tcPr>
            <w:tcW w:w="2338" w:type="dxa"/>
          </w:tcPr>
          <w:p w14:paraId="3C972EAC" w14:textId="77777777" w:rsidR="00C76953" w:rsidRPr="00281371" w:rsidRDefault="00C76953" w:rsidP="00281371">
            <w:pPr>
              <w:spacing w:after="0" w:line="276" w:lineRule="auto"/>
              <w:rPr>
                <w:rFonts w:cs="Arial"/>
                <w:sz w:val="22"/>
              </w:rPr>
            </w:pPr>
            <w:r w:rsidRPr="00281371">
              <w:rPr>
                <w:rFonts w:cs="Arial"/>
                <w:sz w:val="22"/>
              </w:rPr>
              <w:t>+0.01</w:t>
            </w:r>
          </w:p>
        </w:tc>
      </w:tr>
      <w:tr w:rsidR="00C76953" w:rsidRPr="00281371" w14:paraId="02A076D8" w14:textId="77777777" w:rsidTr="00C76953">
        <w:tc>
          <w:tcPr>
            <w:tcW w:w="2337" w:type="dxa"/>
          </w:tcPr>
          <w:p w14:paraId="352E83F7" w14:textId="77777777" w:rsidR="00C76953" w:rsidRPr="00281371" w:rsidRDefault="00C76953" w:rsidP="00281371">
            <w:pPr>
              <w:spacing w:after="0" w:line="276" w:lineRule="auto"/>
              <w:rPr>
                <w:rFonts w:cs="Arial"/>
                <w:sz w:val="22"/>
              </w:rPr>
            </w:pPr>
            <w:r w:rsidRPr="00281371">
              <w:rPr>
                <w:rFonts w:cs="Arial"/>
                <w:sz w:val="22"/>
              </w:rPr>
              <w:t>Slimming World</w:t>
            </w:r>
          </w:p>
        </w:tc>
        <w:tc>
          <w:tcPr>
            <w:tcW w:w="2337" w:type="dxa"/>
          </w:tcPr>
          <w:p w14:paraId="54895E8A" w14:textId="77777777" w:rsidR="00C76953" w:rsidRPr="00281371" w:rsidRDefault="00C76953" w:rsidP="00281371">
            <w:pPr>
              <w:spacing w:after="0" w:line="276" w:lineRule="auto"/>
              <w:rPr>
                <w:rFonts w:cs="Arial"/>
                <w:sz w:val="22"/>
              </w:rPr>
            </w:pPr>
            <w:r w:rsidRPr="00281371">
              <w:rPr>
                <w:rFonts w:cs="Arial"/>
                <w:sz w:val="22"/>
              </w:rPr>
              <w:t>2.15</w:t>
            </w:r>
          </w:p>
        </w:tc>
        <w:tc>
          <w:tcPr>
            <w:tcW w:w="2338" w:type="dxa"/>
          </w:tcPr>
          <w:p w14:paraId="34FCBCBC" w14:textId="77777777" w:rsidR="00C76953" w:rsidRPr="00281371" w:rsidRDefault="00C76953" w:rsidP="00281371">
            <w:pPr>
              <w:spacing w:after="0" w:line="276" w:lineRule="auto"/>
              <w:rPr>
                <w:rFonts w:cs="Arial"/>
                <w:sz w:val="22"/>
              </w:rPr>
            </w:pPr>
            <w:r w:rsidRPr="00281371">
              <w:rPr>
                <w:rFonts w:cs="Arial"/>
                <w:sz w:val="22"/>
              </w:rPr>
              <w:t>N/A</w:t>
            </w:r>
          </w:p>
        </w:tc>
        <w:tc>
          <w:tcPr>
            <w:tcW w:w="2338" w:type="dxa"/>
          </w:tcPr>
          <w:p w14:paraId="5EE141A6" w14:textId="77777777" w:rsidR="00C76953" w:rsidRPr="00281371" w:rsidRDefault="00C76953" w:rsidP="00281371">
            <w:pPr>
              <w:spacing w:after="0" w:line="276" w:lineRule="auto"/>
              <w:rPr>
                <w:rFonts w:cs="Arial"/>
                <w:sz w:val="22"/>
              </w:rPr>
            </w:pPr>
            <w:r w:rsidRPr="00281371">
              <w:rPr>
                <w:rFonts w:cs="Arial"/>
                <w:sz w:val="22"/>
              </w:rPr>
              <w:t>N/A</w:t>
            </w:r>
          </w:p>
        </w:tc>
      </w:tr>
      <w:tr w:rsidR="00C76953" w:rsidRPr="00281371" w14:paraId="0B5B581F" w14:textId="77777777" w:rsidTr="00C76953">
        <w:tc>
          <w:tcPr>
            <w:tcW w:w="2337" w:type="dxa"/>
          </w:tcPr>
          <w:p w14:paraId="60FBE168" w14:textId="77777777" w:rsidR="00C76953" w:rsidRPr="00281371" w:rsidRDefault="00C76953" w:rsidP="00281371">
            <w:pPr>
              <w:spacing w:after="0" w:line="276" w:lineRule="auto"/>
              <w:rPr>
                <w:rFonts w:cs="Arial"/>
                <w:sz w:val="22"/>
              </w:rPr>
            </w:pPr>
            <w:r w:rsidRPr="00281371">
              <w:rPr>
                <w:rFonts w:cs="Arial"/>
                <w:sz w:val="22"/>
              </w:rPr>
              <w:t>South Beach</w:t>
            </w:r>
          </w:p>
        </w:tc>
        <w:tc>
          <w:tcPr>
            <w:tcW w:w="2337" w:type="dxa"/>
          </w:tcPr>
          <w:p w14:paraId="3A0341AE" w14:textId="77777777" w:rsidR="00C76953" w:rsidRPr="00281371" w:rsidRDefault="00C76953" w:rsidP="00281371">
            <w:pPr>
              <w:spacing w:after="0" w:line="276" w:lineRule="auto"/>
              <w:rPr>
                <w:rFonts w:cs="Arial"/>
                <w:sz w:val="22"/>
              </w:rPr>
            </w:pPr>
            <w:r w:rsidRPr="00281371">
              <w:rPr>
                <w:rFonts w:cs="Arial"/>
                <w:sz w:val="22"/>
              </w:rPr>
              <w:t>9.86</w:t>
            </w:r>
          </w:p>
        </w:tc>
        <w:tc>
          <w:tcPr>
            <w:tcW w:w="2338" w:type="dxa"/>
          </w:tcPr>
          <w:p w14:paraId="29FB7419" w14:textId="77777777" w:rsidR="00C76953" w:rsidRPr="00281371" w:rsidRDefault="00C76953" w:rsidP="00281371">
            <w:pPr>
              <w:spacing w:after="0" w:line="276" w:lineRule="auto"/>
              <w:rPr>
                <w:rFonts w:cs="Arial"/>
                <w:sz w:val="22"/>
              </w:rPr>
            </w:pPr>
            <w:r w:rsidRPr="00281371">
              <w:rPr>
                <w:rFonts w:cs="Arial"/>
                <w:sz w:val="22"/>
              </w:rPr>
              <w:t>+0.64</w:t>
            </w:r>
          </w:p>
        </w:tc>
        <w:tc>
          <w:tcPr>
            <w:tcW w:w="2338" w:type="dxa"/>
          </w:tcPr>
          <w:p w14:paraId="2EA1AC4A" w14:textId="77777777" w:rsidR="00C76953" w:rsidRPr="00281371" w:rsidRDefault="00C76953" w:rsidP="00281371">
            <w:pPr>
              <w:spacing w:after="0" w:line="276" w:lineRule="auto"/>
              <w:rPr>
                <w:rFonts w:cs="Arial"/>
                <w:sz w:val="22"/>
              </w:rPr>
            </w:pPr>
            <w:r w:rsidRPr="00281371">
              <w:rPr>
                <w:rFonts w:cs="Arial"/>
                <w:sz w:val="22"/>
              </w:rPr>
              <w:t>-3.60</w:t>
            </w:r>
          </w:p>
        </w:tc>
      </w:tr>
      <w:tr w:rsidR="00C76953" w:rsidRPr="00281371" w14:paraId="1DBB9901" w14:textId="77777777" w:rsidTr="00C76953">
        <w:tc>
          <w:tcPr>
            <w:tcW w:w="2337" w:type="dxa"/>
          </w:tcPr>
          <w:p w14:paraId="4A504A71" w14:textId="77777777" w:rsidR="00C76953" w:rsidRPr="00281371" w:rsidRDefault="00C76953" w:rsidP="00281371">
            <w:pPr>
              <w:spacing w:after="0" w:line="276" w:lineRule="auto"/>
              <w:rPr>
                <w:rFonts w:cs="Arial"/>
                <w:sz w:val="22"/>
              </w:rPr>
            </w:pPr>
            <w:r w:rsidRPr="00281371">
              <w:rPr>
                <w:rFonts w:cs="Arial"/>
                <w:sz w:val="22"/>
              </w:rPr>
              <w:lastRenderedPageBreak/>
              <w:t>Dietary Advice</w:t>
            </w:r>
          </w:p>
        </w:tc>
        <w:tc>
          <w:tcPr>
            <w:tcW w:w="2337" w:type="dxa"/>
          </w:tcPr>
          <w:p w14:paraId="0544BF33" w14:textId="77777777" w:rsidR="00C76953" w:rsidRPr="00281371" w:rsidRDefault="00C76953" w:rsidP="00281371">
            <w:pPr>
              <w:spacing w:after="0" w:line="276" w:lineRule="auto"/>
              <w:rPr>
                <w:rFonts w:cs="Arial"/>
                <w:sz w:val="22"/>
              </w:rPr>
            </w:pPr>
            <w:r w:rsidRPr="00281371">
              <w:rPr>
                <w:rFonts w:cs="Arial"/>
                <w:sz w:val="22"/>
              </w:rPr>
              <w:t>0.31</w:t>
            </w:r>
          </w:p>
        </w:tc>
        <w:tc>
          <w:tcPr>
            <w:tcW w:w="2338" w:type="dxa"/>
          </w:tcPr>
          <w:p w14:paraId="3967BB74" w14:textId="77777777" w:rsidR="00C76953" w:rsidRPr="00281371" w:rsidRDefault="00C76953" w:rsidP="00281371">
            <w:pPr>
              <w:spacing w:after="0" w:line="276" w:lineRule="auto"/>
              <w:rPr>
                <w:rFonts w:cs="Arial"/>
                <w:sz w:val="22"/>
              </w:rPr>
            </w:pPr>
            <w:r w:rsidRPr="00281371">
              <w:rPr>
                <w:rFonts w:cs="Arial"/>
                <w:sz w:val="22"/>
              </w:rPr>
              <w:t>+2.01</w:t>
            </w:r>
          </w:p>
        </w:tc>
        <w:tc>
          <w:tcPr>
            <w:tcW w:w="2338" w:type="dxa"/>
          </w:tcPr>
          <w:p w14:paraId="5B8F2642" w14:textId="77777777" w:rsidR="00C76953" w:rsidRPr="00281371" w:rsidRDefault="00C76953" w:rsidP="00281371">
            <w:pPr>
              <w:spacing w:after="0" w:line="276" w:lineRule="auto"/>
              <w:rPr>
                <w:rFonts w:cs="Arial"/>
                <w:sz w:val="22"/>
              </w:rPr>
            </w:pPr>
            <w:r w:rsidRPr="00281371">
              <w:rPr>
                <w:rFonts w:cs="Arial"/>
                <w:sz w:val="22"/>
              </w:rPr>
              <w:t>+1.71</w:t>
            </w:r>
          </w:p>
        </w:tc>
      </w:tr>
    </w:tbl>
    <w:p w14:paraId="40E98BD6" w14:textId="77777777" w:rsidR="00C76953" w:rsidRPr="00281371" w:rsidRDefault="00C76953" w:rsidP="00281371">
      <w:pPr>
        <w:spacing w:after="0" w:line="276" w:lineRule="auto"/>
        <w:rPr>
          <w:rFonts w:cs="Arial"/>
          <w:sz w:val="22"/>
          <w:szCs w:val="22"/>
        </w:rPr>
      </w:pPr>
      <w:r w:rsidRPr="00281371">
        <w:rPr>
          <w:rFonts w:cs="Arial"/>
          <w:sz w:val="22"/>
          <w:szCs w:val="22"/>
        </w:rPr>
        <w:t xml:space="preserve"> Summary of results of popular named diets network meta-analysis for outcomes at six months </w:t>
      </w:r>
    </w:p>
    <w:p w14:paraId="5AA66DBA" w14:textId="77777777" w:rsidR="00C76953" w:rsidRPr="00281371" w:rsidRDefault="00C76953" w:rsidP="00281371">
      <w:pPr>
        <w:spacing w:after="0" w:line="276" w:lineRule="auto"/>
        <w:rPr>
          <w:rFonts w:cs="Arial"/>
          <w:sz w:val="22"/>
          <w:szCs w:val="22"/>
        </w:rPr>
      </w:pPr>
    </w:p>
    <w:p w14:paraId="3DCC625F" w14:textId="1D3787BA"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In a study carried out in a single center the Atkins, Zone, Weight Watchers, and Ornish diets were compared and the effect on TG levels was also reported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&lt;EndNote&gt;&lt;Cite&gt;&lt;Author&gt;Dansinger&lt;/Author&gt;&lt;Year&gt;2005&lt;/Year&gt;&lt;RecNum&gt;251&lt;/RecNum&gt;&lt;DisplayText&gt;(262)&lt;/DisplayText&gt;&lt;record&gt;&lt;rec-number&gt;251&lt;/rec-number&gt;&lt;foreign-keys&gt;&lt;key app="EN" db-id="wpz5tvps6r0sxmedvxi5fazcwdftss050z0t" timestamp="1618422681"&gt;251&lt;/key&gt;&lt;/foreign-keys&gt;&lt;ref-type name="Journal Article"&gt;17&lt;/ref-type&gt;&lt;contributors&gt;&lt;authors&gt;&lt;author&gt;Dansinger, M. L.&lt;/author&gt;&lt;author&gt;Gleason, J. A.&lt;/author&gt;&lt;author&gt;Griffith, J. L.&lt;/author&gt;&lt;author&gt;Selker, H. P.&lt;/author&gt;&lt;author&gt;Schaefer, E. J.&lt;/author&gt;&lt;/authors&gt;&lt;/contributors&gt;&lt;auth-address&gt;Division of Endocrinology, Diabetes, and Metabolism, Atherosclerosis Research Laboratory, Tufts-New England Medical Center, Boston, Mass 02111, USA. mdansinger@tufts-nemc.org&lt;/auth-address&gt;&lt;titles&gt;&lt;title&gt;Comparison of the Atkins, Ornish, Weight Watchers, and Zone diets for weight loss and heart disease risk reduction: a randomized trial&lt;/title&gt;&lt;secondary-title&gt;JAMA&lt;/secondary-title&gt;&lt;/titles&gt;&lt;periodical&gt;&lt;full-title&gt;JAMA&lt;/full-title&gt;&lt;/periodical&gt;&lt;pages&gt;43-53&lt;/pages&gt;&lt;volume&gt;293&lt;/volume&gt;&lt;number&gt;1&lt;/number&gt;&lt;edition&gt;2005/01/06&lt;/edition&gt;&lt;keywords&gt;&lt;keyword&gt;Adult&lt;/keyword&gt;&lt;keyword&gt;Aged&lt;/keyword&gt;&lt;keyword&gt;*Diet&lt;/keyword&gt;&lt;keyword&gt;*Diet Fads&lt;/keyword&gt;&lt;keyword&gt;Female&lt;/keyword&gt;&lt;keyword&gt;Heart Diseases/epidemiology/prevention &amp;amp; control&lt;/keyword&gt;&lt;keyword&gt;Humans&lt;/keyword&gt;&lt;keyword&gt;Male&lt;/keyword&gt;&lt;keyword&gt;Middle Aged&lt;/keyword&gt;&lt;keyword&gt;Obesity/diet therapy&lt;/keyword&gt;&lt;keyword&gt;Patient Compliance&lt;/keyword&gt;&lt;keyword&gt;Risk Factors&lt;/keyword&gt;&lt;keyword&gt;Risk Reduction Behavior&lt;/keyword&gt;&lt;keyword&gt;Weight Loss&lt;/keyword&gt;&lt;/keywords&gt;&lt;dates&gt;&lt;year&gt;2005&lt;/year&gt;&lt;pub-dates&gt;&lt;date&gt;Jan 5&lt;/date&gt;&lt;/pub-dates&gt;&lt;/dates&gt;&lt;isbn&gt;1538-3598 (Electronic)&amp;#xD;0098-7484 (Linking)&lt;/isbn&gt;&lt;accession-num&gt;15632335&lt;/accession-num&gt;&lt;urls&gt;&lt;related-urls&gt;&lt;url&gt;https://www.ncbi.nlm.nih.gov/pubmed/15632335&lt;/url&gt;&lt;/related-urls&gt;&lt;/urls&gt;&lt;electronic-resource-num&gt;10.1001/jama.293.1.43&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(262)</w:t>
      </w:r>
      <w:r w:rsidRPr="00281371">
        <w:rPr>
          <w:rFonts w:eastAsia="Arial" w:cs="Arial"/>
          <w:bCs/>
          <w:sz w:val="22"/>
          <w:szCs w:val="22"/>
        </w:rPr>
        <w:fldChar w:fldCharType="end"/>
      </w:r>
      <w:r w:rsidRPr="00281371">
        <w:rPr>
          <w:rFonts w:eastAsia="Arial" w:cs="Arial"/>
          <w:bCs/>
          <w:sz w:val="22"/>
          <w:szCs w:val="22"/>
        </w:rPr>
        <w:t>. Table 1</w:t>
      </w:r>
      <w:r w:rsidR="0048025E">
        <w:rPr>
          <w:rFonts w:eastAsia="Arial" w:cs="Arial"/>
          <w:bCs/>
          <w:sz w:val="22"/>
          <w:szCs w:val="22"/>
        </w:rPr>
        <w:t>9</w:t>
      </w:r>
      <w:r w:rsidRPr="00281371">
        <w:rPr>
          <w:rFonts w:eastAsia="Arial" w:cs="Arial"/>
          <w:bCs/>
          <w:sz w:val="22"/>
          <w:szCs w:val="22"/>
        </w:rPr>
        <w:t xml:space="preserve"> shows the results of this study at 2 months, a period at which dietary compliance was still high. The magnitude of weight loss was similar but the decrease in LDL-C that occurs with weight loss was blunted with a diet that was high in fat (Atkins diet). In contrast HDL-C levels increased with a high fat diet, particularly SFA (Atkins diet) and decreased with a very low-fat diet (Ornish diet). The weight loss induced decrease in TG levels was blunted by a high CHO intake (Ornish diet). These observations confirm and extend the results described above. </w:t>
      </w:r>
    </w:p>
    <w:p w14:paraId="64E69C45" w14:textId="77777777" w:rsidR="00C76953" w:rsidRPr="00281371" w:rsidRDefault="00C76953" w:rsidP="00281371">
      <w:pPr>
        <w:spacing w:after="0" w:line="276" w:lineRule="auto"/>
        <w:rPr>
          <w:rFonts w:eastAsia="Arial" w:cs="Arial"/>
          <w:bCs/>
          <w:sz w:val="22"/>
          <w:szCs w:val="22"/>
        </w:rPr>
      </w:pPr>
    </w:p>
    <w:tbl>
      <w:tblPr>
        <w:tblStyle w:val="TableGrid8"/>
        <w:tblW w:w="0" w:type="auto"/>
        <w:tblLook w:val="04A0" w:firstRow="1" w:lastRow="0" w:firstColumn="1" w:lastColumn="0" w:noHBand="0" w:noVBand="1"/>
      </w:tblPr>
      <w:tblGrid>
        <w:gridCol w:w="1975"/>
        <w:gridCol w:w="1530"/>
        <w:gridCol w:w="1800"/>
        <w:gridCol w:w="1800"/>
        <w:gridCol w:w="1530"/>
      </w:tblGrid>
      <w:tr w:rsidR="00C76953" w:rsidRPr="00281371" w14:paraId="42969AD7" w14:textId="77777777" w:rsidTr="00C76953">
        <w:tc>
          <w:tcPr>
            <w:tcW w:w="8635" w:type="dxa"/>
            <w:gridSpan w:val="5"/>
            <w:shd w:val="clear" w:color="auto" w:fill="FFFF00"/>
          </w:tcPr>
          <w:p w14:paraId="7E05E106" w14:textId="1FF604D6" w:rsidR="00C76953" w:rsidRPr="000C6EEE" w:rsidRDefault="00C76953" w:rsidP="00281371">
            <w:pPr>
              <w:spacing w:after="0" w:line="276" w:lineRule="auto"/>
              <w:rPr>
                <w:rFonts w:cs="Arial"/>
                <w:b/>
                <w:bCs/>
                <w:sz w:val="22"/>
              </w:rPr>
            </w:pPr>
            <w:r w:rsidRPr="000C6EEE">
              <w:rPr>
                <w:rFonts w:cs="Arial"/>
                <w:b/>
                <w:bCs/>
                <w:sz w:val="22"/>
              </w:rPr>
              <w:t>Table 1</w:t>
            </w:r>
            <w:r w:rsidR="0048025E">
              <w:rPr>
                <w:rFonts w:cs="Arial"/>
                <w:b/>
                <w:bCs/>
                <w:sz w:val="22"/>
              </w:rPr>
              <w:t>9</w:t>
            </w:r>
            <w:r w:rsidRPr="000C6EEE">
              <w:rPr>
                <w:rFonts w:cs="Arial"/>
                <w:b/>
                <w:bCs/>
                <w:sz w:val="22"/>
              </w:rPr>
              <w:t>. Effect of Different Diets on Lipid Levels</w:t>
            </w:r>
          </w:p>
        </w:tc>
      </w:tr>
      <w:tr w:rsidR="00C76953" w:rsidRPr="00281371" w14:paraId="045B4E31" w14:textId="77777777" w:rsidTr="00C76953">
        <w:tc>
          <w:tcPr>
            <w:tcW w:w="1975" w:type="dxa"/>
          </w:tcPr>
          <w:p w14:paraId="26BF0718" w14:textId="77777777" w:rsidR="00C76953" w:rsidRPr="00281371" w:rsidRDefault="00C76953" w:rsidP="00281371">
            <w:pPr>
              <w:spacing w:after="0" w:line="276" w:lineRule="auto"/>
              <w:rPr>
                <w:rFonts w:cs="Arial"/>
                <w:bCs/>
                <w:sz w:val="22"/>
              </w:rPr>
            </w:pPr>
          </w:p>
        </w:tc>
        <w:tc>
          <w:tcPr>
            <w:tcW w:w="1530" w:type="dxa"/>
          </w:tcPr>
          <w:p w14:paraId="097FE728" w14:textId="77777777" w:rsidR="00C76953" w:rsidRPr="000C6EEE" w:rsidRDefault="00C76953" w:rsidP="00281371">
            <w:pPr>
              <w:spacing w:after="0" w:line="276" w:lineRule="auto"/>
              <w:rPr>
                <w:rFonts w:cs="Arial"/>
                <w:b/>
                <w:bCs/>
                <w:sz w:val="22"/>
              </w:rPr>
            </w:pPr>
            <w:r w:rsidRPr="000C6EEE">
              <w:rPr>
                <w:rFonts w:cs="Arial"/>
                <w:b/>
                <w:bCs/>
                <w:sz w:val="22"/>
              </w:rPr>
              <w:t>Weight (kg)</w:t>
            </w:r>
          </w:p>
        </w:tc>
        <w:tc>
          <w:tcPr>
            <w:tcW w:w="1800" w:type="dxa"/>
          </w:tcPr>
          <w:p w14:paraId="0AD3AF4B" w14:textId="77777777" w:rsidR="00C76953" w:rsidRPr="000C6EEE" w:rsidRDefault="00C76953" w:rsidP="00281371">
            <w:pPr>
              <w:spacing w:after="0" w:line="276" w:lineRule="auto"/>
              <w:rPr>
                <w:rFonts w:cs="Arial"/>
                <w:b/>
                <w:bCs/>
                <w:sz w:val="22"/>
              </w:rPr>
            </w:pPr>
            <w:r w:rsidRPr="000C6EEE">
              <w:rPr>
                <w:rFonts w:cs="Arial"/>
                <w:b/>
                <w:bCs/>
                <w:sz w:val="22"/>
              </w:rPr>
              <w:t>LDL-C (mg/dL)</w:t>
            </w:r>
          </w:p>
        </w:tc>
        <w:tc>
          <w:tcPr>
            <w:tcW w:w="1800" w:type="dxa"/>
          </w:tcPr>
          <w:p w14:paraId="75F887D7" w14:textId="77777777" w:rsidR="00C76953" w:rsidRPr="000C6EEE" w:rsidRDefault="00C76953" w:rsidP="00281371">
            <w:pPr>
              <w:spacing w:after="0" w:line="276" w:lineRule="auto"/>
              <w:rPr>
                <w:rFonts w:cs="Arial"/>
                <w:b/>
                <w:bCs/>
                <w:sz w:val="22"/>
              </w:rPr>
            </w:pPr>
            <w:r w:rsidRPr="000C6EEE">
              <w:rPr>
                <w:rFonts w:cs="Arial"/>
                <w:b/>
                <w:bCs/>
                <w:sz w:val="22"/>
              </w:rPr>
              <w:t>HDL-C (mg/dL)</w:t>
            </w:r>
          </w:p>
        </w:tc>
        <w:tc>
          <w:tcPr>
            <w:tcW w:w="1530" w:type="dxa"/>
          </w:tcPr>
          <w:p w14:paraId="5A803AC4" w14:textId="77777777" w:rsidR="00C76953" w:rsidRPr="000C6EEE" w:rsidRDefault="00C76953" w:rsidP="00281371">
            <w:pPr>
              <w:spacing w:after="0" w:line="276" w:lineRule="auto"/>
              <w:rPr>
                <w:rFonts w:cs="Arial"/>
                <w:b/>
                <w:bCs/>
                <w:sz w:val="22"/>
              </w:rPr>
            </w:pPr>
            <w:r w:rsidRPr="000C6EEE">
              <w:rPr>
                <w:rFonts w:cs="Arial"/>
                <w:b/>
                <w:bCs/>
                <w:sz w:val="22"/>
              </w:rPr>
              <w:t>TG (mg/dL)</w:t>
            </w:r>
          </w:p>
        </w:tc>
      </w:tr>
      <w:tr w:rsidR="00C76953" w:rsidRPr="00281371" w14:paraId="1461A6BE" w14:textId="77777777" w:rsidTr="00C76953">
        <w:tc>
          <w:tcPr>
            <w:tcW w:w="1975" w:type="dxa"/>
          </w:tcPr>
          <w:p w14:paraId="3DD3713D" w14:textId="77777777" w:rsidR="00C76953" w:rsidRPr="00281371" w:rsidRDefault="00C76953" w:rsidP="00281371">
            <w:pPr>
              <w:spacing w:after="0" w:line="276" w:lineRule="auto"/>
              <w:rPr>
                <w:rFonts w:cs="Arial"/>
                <w:bCs/>
                <w:sz w:val="22"/>
              </w:rPr>
            </w:pPr>
            <w:r w:rsidRPr="00281371">
              <w:rPr>
                <w:rFonts w:cs="Arial"/>
                <w:bCs/>
                <w:sz w:val="22"/>
              </w:rPr>
              <w:t>Atkins</w:t>
            </w:r>
          </w:p>
        </w:tc>
        <w:tc>
          <w:tcPr>
            <w:tcW w:w="1530" w:type="dxa"/>
          </w:tcPr>
          <w:p w14:paraId="73ABF6EA" w14:textId="77777777" w:rsidR="00C76953" w:rsidRPr="00281371" w:rsidRDefault="00C76953" w:rsidP="00281371">
            <w:pPr>
              <w:spacing w:after="0" w:line="276" w:lineRule="auto"/>
              <w:rPr>
                <w:rFonts w:cs="Arial"/>
                <w:bCs/>
                <w:sz w:val="22"/>
              </w:rPr>
            </w:pPr>
            <w:r w:rsidRPr="00281371">
              <w:rPr>
                <w:rFonts w:cs="Arial"/>
                <w:bCs/>
                <w:sz w:val="22"/>
              </w:rPr>
              <w:t>-3.6</w:t>
            </w:r>
          </w:p>
        </w:tc>
        <w:tc>
          <w:tcPr>
            <w:tcW w:w="1800" w:type="dxa"/>
          </w:tcPr>
          <w:p w14:paraId="272C7355" w14:textId="77777777" w:rsidR="00C76953" w:rsidRPr="00281371" w:rsidRDefault="00C76953" w:rsidP="00281371">
            <w:pPr>
              <w:spacing w:after="0" w:line="276" w:lineRule="auto"/>
              <w:rPr>
                <w:rFonts w:cs="Arial"/>
                <w:bCs/>
                <w:sz w:val="22"/>
              </w:rPr>
            </w:pPr>
            <w:r w:rsidRPr="00281371">
              <w:rPr>
                <w:rFonts w:cs="Arial"/>
                <w:bCs/>
                <w:sz w:val="22"/>
              </w:rPr>
              <w:t>1.3</w:t>
            </w:r>
          </w:p>
        </w:tc>
        <w:tc>
          <w:tcPr>
            <w:tcW w:w="1800" w:type="dxa"/>
          </w:tcPr>
          <w:p w14:paraId="6F515553" w14:textId="77777777" w:rsidR="00C76953" w:rsidRPr="00281371" w:rsidRDefault="00C76953" w:rsidP="00281371">
            <w:pPr>
              <w:spacing w:after="0" w:line="276" w:lineRule="auto"/>
              <w:rPr>
                <w:rFonts w:cs="Arial"/>
                <w:bCs/>
                <w:sz w:val="22"/>
              </w:rPr>
            </w:pPr>
            <w:r w:rsidRPr="00281371">
              <w:rPr>
                <w:rFonts w:cs="Arial"/>
                <w:bCs/>
                <w:sz w:val="22"/>
              </w:rPr>
              <w:t>3.2</w:t>
            </w:r>
          </w:p>
        </w:tc>
        <w:tc>
          <w:tcPr>
            <w:tcW w:w="1530" w:type="dxa"/>
          </w:tcPr>
          <w:p w14:paraId="1E433C01" w14:textId="77777777" w:rsidR="00C76953" w:rsidRPr="00281371" w:rsidRDefault="00C76953" w:rsidP="00281371">
            <w:pPr>
              <w:spacing w:after="0" w:line="276" w:lineRule="auto"/>
              <w:rPr>
                <w:rFonts w:cs="Arial"/>
                <w:bCs/>
                <w:sz w:val="22"/>
              </w:rPr>
            </w:pPr>
            <w:r w:rsidRPr="00281371">
              <w:rPr>
                <w:rFonts w:cs="Arial"/>
                <w:bCs/>
                <w:sz w:val="22"/>
              </w:rPr>
              <w:t>-32</w:t>
            </w:r>
          </w:p>
        </w:tc>
      </w:tr>
      <w:tr w:rsidR="00C76953" w:rsidRPr="00281371" w14:paraId="6103BA1E" w14:textId="77777777" w:rsidTr="00C76953">
        <w:tc>
          <w:tcPr>
            <w:tcW w:w="1975" w:type="dxa"/>
          </w:tcPr>
          <w:p w14:paraId="0146793B" w14:textId="77777777" w:rsidR="00C76953" w:rsidRPr="00281371" w:rsidRDefault="00C76953" w:rsidP="00281371">
            <w:pPr>
              <w:spacing w:after="0" w:line="276" w:lineRule="auto"/>
              <w:rPr>
                <w:rFonts w:cs="Arial"/>
                <w:bCs/>
                <w:sz w:val="22"/>
              </w:rPr>
            </w:pPr>
            <w:r w:rsidRPr="00281371">
              <w:rPr>
                <w:rFonts w:cs="Arial"/>
                <w:bCs/>
                <w:sz w:val="22"/>
              </w:rPr>
              <w:t>Zone</w:t>
            </w:r>
          </w:p>
        </w:tc>
        <w:tc>
          <w:tcPr>
            <w:tcW w:w="1530" w:type="dxa"/>
          </w:tcPr>
          <w:p w14:paraId="07A57460" w14:textId="77777777" w:rsidR="00C76953" w:rsidRPr="00281371" w:rsidRDefault="00C76953" w:rsidP="00281371">
            <w:pPr>
              <w:spacing w:after="0" w:line="276" w:lineRule="auto"/>
              <w:rPr>
                <w:rFonts w:cs="Arial"/>
                <w:bCs/>
                <w:sz w:val="22"/>
              </w:rPr>
            </w:pPr>
            <w:r w:rsidRPr="00281371">
              <w:rPr>
                <w:rFonts w:cs="Arial"/>
                <w:bCs/>
                <w:sz w:val="22"/>
              </w:rPr>
              <w:t>-3.8</w:t>
            </w:r>
          </w:p>
        </w:tc>
        <w:tc>
          <w:tcPr>
            <w:tcW w:w="1800" w:type="dxa"/>
          </w:tcPr>
          <w:p w14:paraId="716E333B" w14:textId="77777777" w:rsidR="00C76953" w:rsidRPr="00281371" w:rsidRDefault="00C76953" w:rsidP="00281371">
            <w:pPr>
              <w:spacing w:after="0" w:line="276" w:lineRule="auto"/>
              <w:rPr>
                <w:rFonts w:cs="Arial"/>
                <w:bCs/>
                <w:sz w:val="22"/>
              </w:rPr>
            </w:pPr>
            <w:r w:rsidRPr="00281371">
              <w:rPr>
                <w:rFonts w:cs="Arial"/>
                <w:bCs/>
                <w:sz w:val="22"/>
              </w:rPr>
              <w:t>-9.7</w:t>
            </w:r>
          </w:p>
        </w:tc>
        <w:tc>
          <w:tcPr>
            <w:tcW w:w="1800" w:type="dxa"/>
          </w:tcPr>
          <w:p w14:paraId="2BB05828" w14:textId="77777777" w:rsidR="00C76953" w:rsidRPr="00281371" w:rsidRDefault="00C76953" w:rsidP="00281371">
            <w:pPr>
              <w:spacing w:after="0" w:line="276" w:lineRule="auto"/>
              <w:rPr>
                <w:rFonts w:cs="Arial"/>
                <w:bCs/>
                <w:sz w:val="22"/>
              </w:rPr>
            </w:pPr>
            <w:r w:rsidRPr="00281371">
              <w:rPr>
                <w:rFonts w:cs="Arial"/>
                <w:bCs/>
                <w:sz w:val="22"/>
              </w:rPr>
              <w:t>1.8</w:t>
            </w:r>
          </w:p>
        </w:tc>
        <w:tc>
          <w:tcPr>
            <w:tcW w:w="1530" w:type="dxa"/>
          </w:tcPr>
          <w:p w14:paraId="2732C030" w14:textId="77777777" w:rsidR="00C76953" w:rsidRPr="00281371" w:rsidRDefault="00C76953" w:rsidP="00281371">
            <w:pPr>
              <w:spacing w:after="0" w:line="276" w:lineRule="auto"/>
              <w:rPr>
                <w:rFonts w:cs="Arial"/>
                <w:bCs/>
                <w:sz w:val="22"/>
              </w:rPr>
            </w:pPr>
            <w:r w:rsidRPr="00281371">
              <w:rPr>
                <w:rFonts w:cs="Arial"/>
                <w:bCs/>
                <w:sz w:val="22"/>
              </w:rPr>
              <w:t>-54</w:t>
            </w:r>
          </w:p>
        </w:tc>
      </w:tr>
      <w:tr w:rsidR="00C76953" w:rsidRPr="00281371" w14:paraId="50AEAECF" w14:textId="77777777" w:rsidTr="00C76953">
        <w:tc>
          <w:tcPr>
            <w:tcW w:w="1975" w:type="dxa"/>
          </w:tcPr>
          <w:p w14:paraId="6707F214" w14:textId="77777777" w:rsidR="00C76953" w:rsidRPr="00281371" w:rsidRDefault="00C76953" w:rsidP="00281371">
            <w:pPr>
              <w:spacing w:after="0" w:line="276" w:lineRule="auto"/>
              <w:rPr>
                <w:rFonts w:cs="Arial"/>
                <w:bCs/>
                <w:sz w:val="22"/>
              </w:rPr>
            </w:pPr>
            <w:r w:rsidRPr="00281371">
              <w:rPr>
                <w:rFonts w:cs="Arial"/>
                <w:bCs/>
                <w:sz w:val="22"/>
              </w:rPr>
              <w:t>Weight Watchers</w:t>
            </w:r>
          </w:p>
        </w:tc>
        <w:tc>
          <w:tcPr>
            <w:tcW w:w="1530" w:type="dxa"/>
          </w:tcPr>
          <w:p w14:paraId="36DED9A9" w14:textId="77777777" w:rsidR="00C76953" w:rsidRPr="00281371" w:rsidRDefault="00C76953" w:rsidP="00281371">
            <w:pPr>
              <w:spacing w:after="0" w:line="276" w:lineRule="auto"/>
              <w:rPr>
                <w:rFonts w:cs="Arial"/>
                <w:bCs/>
                <w:sz w:val="22"/>
              </w:rPr>
            </w:pPr>
            <w:r w:rsidRPr="00281371">
              <w:rPr>
                <w:rFonts w:cs="Arial"/>
                <w:bCs/>
                <w:sz w:val="22"/>
              </w:rPr>
              <w:t>-3.5</w:t>
            </w:r>
          </w:p>
        </w:tc>
        <w:tc>
          <w:tcPr>
            <w:tcW w:w="1800" w:type="dxa"/>
          </w:tcPr>
          <w:p w14:paraId="1E50ED8E" w14:textId="77777777" w:rsidR="00C76953" w:rsidRPr="00281371" w:rsidRDefault="00C76953" w:rsidP="00281371">
            <w:pPr>
              <w:spacing w:after="0" w:line="276" w:lineRule="auto"/>
              <w:rPr>
                <w:rFonts w:cs="Arial"/>
                <w:bCs/>
                <w:sz w:val="22"/>
              </w:rPr>
            </w:pPr>
            <w:r w:rsidRPr="00281371">
              <w:rPr>
                <w:rFonts w:cs="Arial"/>
                <w:bCs/>
                <w:sz w:val="22"/>
              </w:rPr>
              <w:t>-12.1</w:t>
            </w:r>
          </w:p>
        </w:tc>
        <w:tc>
          <w:tcPr>
            <w:tcW w:w="1800" w:type="dxa"/>
          </w:tcPr>
          <w:p w14:paraId="21B62D2A" w14:textId="77777777" w:rsidR="00C76953" w:rsidRPr="00281371" w:rsidRDefault="00C76953" w:rsidP="00281371">
            <w:pPr>
              <w:spacing w:after="0" w:line="276" w:lineRule="auto"/>
              <w:rPr>
                <w:rFonts w:cs="Arial"/>
                <w:bCs/>
                <w:sz w:val="22"/>
              </w:rPr>
            </w:pPr>
            <w:r w:rsidRPr="00281371">
              <w:rPr>
                <w:rFonts w:cs="Arial"/>
                <w:bCs/>
                <w:sz w:val="22"/>
              </w:rPr>
              <w:t>-0.2</w:t>
            </w:r>
          </w:p>
        </w:tc>
        <w:tc>
          <w:tcPr>
            <w:tcW w:w="1530" w:type="dxa"/>
          </w:tcPr>
          <w:p w14:paraId="64EF7029" w14:textId="77777777" w:rsidR="00C76953" w:rsidRPr="00281371" w:rsidRDefault="00C76953" w:rsidP="00281371">
            <w:pPr>
              <w:spacing w:after="0" w:line="276" w:lineRule="auto"/>
              <w:rPr>
                <w:rFonts w:cs="Arial"/>
                <w:bCs/>
                <w:sz w:val="22"/>
              </w:rPr>
            </w:pPr>
            <w:r w:rsidRPr="00281371">
              <w:rPr>
                <w:rFonts w:cs="Arial"/>
                <w:bCs/>
                <w:sz w:val="22"/>
              </w:rPr>
              <w:t>-9.2</w:t>
            </w:r>
          </w:p>
        </w:tc>
      </w:tr>
      <w:tr w:rsidR="00C76953" w:rsidRPr="00281371" w14:paraId="0D9B98C3" w14:textId="77777777" w:rsidTr="00C76953">
        <w:tc>
          <w:tcPr>
            <w:tcW w:w="1975" w:type="dxa"/>
          </w:tcPr>
          <w:p w14:paraId="587513D7" w14:textId="77777777" w:rsidR="00C76953" w:rsidRPr="00281371" w:rsidRDefault="00C76953" w:rsidP="00281371">
            <w:pPr>
              <w:spacing w:after="0" w:line="276" w:lineRule="auto"/>
              <w:rPr>
                <w:rFonts w:cs="Arial"/>
                <w:bCs/>
                <w:sz w:val="22"/>
              </w:rPr>
            </w:pPr>
            <w:r w:rsidRPr="00281371">
              <w:rPr>
                <w:rFonts w:cs="Arial"/>
                <w:bCs/>
                <w:sz w:val="22"/>
              </w:rPr>
              <w:t>Ornish</w:t>
            </w:r>
          </w:p>
        </w:tc>
        <w:tc>
          <w:tcPr>
            <w:tcW w:w="1530" w:type="dxa"/>
          </w:tcPr>
          <w:p w14:paraId="1E86F460" w14:textId="77777777" w:rsidR="00C76953" w:rsidRPr="00281371" w:rsidRDefault="00C76953" w:rsidP="00281371">
            <w:pPr>
              <w:spacing w:after="0" w:line="276" w:lineRule="auto"/>
              <w:rPr>
                <w:rFonts w:cs="Arial"/>
                <w:bCs/>
                <w:sz w:val="22"/>
              </w:rPr>
            </w:pPr>
            <w:r w:rsidRPr="00281371">
              <w:rPr>
                <w:rFonts w:cs="Arial"/>
                <w:bCs/>
                <w:sz w:val="22"/>
              </w:rPr>
              <w:t>-3.6</w:t>
            </w:r>
          </w:p>
        </w:tc>
        <w:tc>
          <w:tcPr>
            <w:tcW w:w="1800" w:type="dxa"/>
          </w:tcPr>
          <w:p w14:paraId="3A59D57A" w14:textId="77777777" w:rsidR="00C76953" w:rsidRPr="00281371" w:rsidRDefault="00C76953" w:rsidP="00281371">
            <w:pPr>
              <w:spacing w:after="0" w:line="276" w:lineRule="auto"/>
              <w:rPr>
                <w:rFonts w:cs="Arial"/>
                <w:bCs/>
                <w:sz w:val="22"/>
              </w:rPr>
            </w:pPr>
            <w:r w:rsidRPr="00281371">
              <w:rPr>
                <w:rFonts w:cs="Arial"/>
                <w:bCs/>
                <w:sz w:val="22"/>
              </w:rPr>
              <w:t>-16.5</w:t>
            </w:r>
          </w:p>
        </w:tc>
        <w:tc>
          <w:tcPr>
            <w:tcW w:w="1800" w:type="dxa"/>
          </w:tcPr>
          <w:p w14:paraId="235F718E" w14:textId="77777777" w:rsidR="00C76953" w:rsidRPr="00281371" w:rsidRDefault="00C76953" w:rsidP="00281371">
            <w:pPr>
              <w:spacing w:after="0" w:line="276" w:lineRule="auto"/>
              <w:rPr>
                <w:rFonts w:cs="Arial"/>
                <w:bCs/>
                <w:sz w:val="22"/>
              </w:rPr>
            </w:pPr>
            <w:r w:rsidRPr="00281371">
              <w:rPr>
                <w:rFonts w:cs="Arial"/>
                <w:bCs/>
                <w:sz w:val="22"/>
              </w:rPr>
              <w:t>-3.6</w:t>
            </w:r>
          </w:p>
        </w:tc>
        <w:tc>
          <w:tcPr>
            <w:tcW w:w="1530" w:type="dxa"/>
          </w:tcPr>
          <w:p w14:paraId="1F940BF6" w14:textId="77777777" w:rsidR="00C76953" w:rsidRPr="00281371" w:rsidRDefault="00C76953" w:rsidP="00281371">
            <w:pPr>
              <w:spacing w:after="0" w:line="276" w:lineRule="auto"/>
              <w:rPr>
                <w:rFonts w:cs="Arial"/>
                <w:bCs/>
                <w:sz w:val="22"/>
              </w:rPr>
            </w:pPr>
            <w:r w:rsidRPr="00281371">
              <w:rPr>
                <w:rFonts w:cs="Arial"/>
                <w:bCs/>
                <w:sz w:val="22"/>
              </w:rPr>
              <w:t>-0.4</w:t>
            </w:r>
          </w:p>
        </w:tc>
      </w:tr>
    </w:tbl>
    <w:p w14:paraId="254033C1" w14:textId="77777777" w:rsidR="00C76953" w:rsidRPr="00281371" w:rsidRDefault="00C76953" w:rsidP="00281371">
      <w:pPr>
        <w:spacing w:after="0" w:line="276" w:lineRule="auto"/>
        <w:rPr>
          <w:rFonts w:eastAsia="Arial" w:cs="Arial"/>
          <w:bCs/>
          <w:sz w:val="22"/>
          <w:szCs w:val="22"/>
        </w:rPr>
      </w:pPr>
    </w:p>
    <w:p w14:paraId="2B0E2E75" w14:textId="77777777" w:rsidR="00C76953" w:rsidRPr="000C6EEE" w:rsidRDefault="00C76953" w:rsidP="00281371">
      <w:pPr>
        <w:spacing w:after="0" w:line="276" w:lineRule="auto"/>
        <w:rPr>
          <w:rFonts w:cs="Arial"/>
          <w:b/>
          <w:bCs/>
          <w:color w:val="00B050"/>
          <w:sz w:val="22"/>
          <w:szCs w:val="22"/>
        </w:rPr>
      </w:pPr>
      <w:r w:rsidRPr="000C6EEE">
        <w:rPr>
          <w:rFonts w:cs="Arial"/>
          <w:b/>
          <w:bCs/>
          <w:color w:val="00B050"/>
          <w:sz w:val="22"/>
          <w:szCs w:val="22"/>
        </w:rPr>
        <w:t>Summary</w:t>
      </w:r>
    </w:p>
    <w:p w14:paraId="5A1912F2" w14:textId="77777777" w:rsidR="00C76953" w:rsidRPr="00281371" w:rsidRDefault="00C76953" w:rsidP="00281371">
      <w:pPr>
        <w:spacing w:after="0" w:line="276" w:lineRule="auto"/>
        <w:rPr>
          <w:rFonts w:eastAsia="Arial" w:cs="Arial"/>
          <w:b/>
          <w:sz w:val="22"/>
          <w:szCs w:val="22"/>
        </w:rPr>
      </w:pPr>
    </w:p>
    <w:p w14:paraId="0EF8C2F5" w14:textId="56F8FF3B"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While diets can significantly affect lipid levels it should be recognized that the effect is typically relatively modest compared to drug therapy. Whether these modest effects on lipid levels can reduce the risk of CVD has not been tested in randomized controlled trials and given the difficulty of carrying out such long-term diet studies is likely not to be attempted. However, diet therapy can be initiated early in life and has the potential to result in long-term decreases in lipid levels. Given that studies have shown that long-term modest reductions in LDL-C levels can have major effects on the risk of CVD (a 10mg/dL life-long decrease in LDL-C due to polymorphisms in ATP citrate lyase, </w:t>
      </w:r>
      <w:proofErr w:type="spellStart"/>
      <w:r w:rsidRPr="00281371">
        <w:rPr>
          <w:rFonts w:eastAsia="Arial" w:cs="Arial"/>
          <w:bCs/>
          <w:sz w:val="22"/>
          <w:szCs w:val="22"/>
        </w:rPr>
        <w:t>HMGCoA</w:t>
      </w:r>
      <w:proofErr w:type="spellEnd"/>
      <w:r w:rsidRPr="00281371">
        <w:rPr>
          <w:rFonts w:eastAsia="Arial" w:cs="Arial"/>
          <w:bCs/>
          <w:sz w:val="22"/>
          <w:szCs w:val="22"/>
        </w:rPr>
        <w:t xml:space="preserve"> reductase, LDL receptor, PCSK9, and NPC1L1 resulted in a 16%-18% decrease in cardiovascular events </w:t>
      </w:r>
      <w:r w:rsidRPr="00281371">
        <w:rPr>
          <w:rFonts w:eastAsia="Arial" w:cs="Arial"/>
          <w:bCs/>
          <w:sz w:val="22"/>
          <w:szCs w:val="22"/>
        </w:rPr>
        <w:fldChar w:fldCharType="begin">
          <w:fldData xml:space="preserve">PEVuZE5vdGU+PENpdGU+PEF1dGhvcj5GZXJlbmNlPC9BdXRob3I+PFllYXI+MjAxOTwvWWVhcj48
UmVjTnVtPjE2NDwvUmVjTnVtPjxEaXNwbGF5VGV4dD4oMjYzKTwvRGlzcGxheVRleHQ+PHJlY29y
ZD48cmVjLW51bWJlcj4xNjQ8L3JlYy1udW1iZXI+PGZvcmVpZ24ta2V5cz48a2V5IGFwcD0iRU4i
IGRiLWlkPSJ3cHo1dHZwczZyMHN4bWVkdnhpNWZhemN3ZGZ0c3MwNTB6MHQiIHRpbWVzdGFtcD0i
MTYxMzk1NjE4NyI+MTY0PC9rZXk+PC9mb3JlaWduLWtleXM+PHJlZi10eXBlIG5hbWU9IkpvdXJu
YWwgQXJ0aWNsZSI+MTc8L3JlZi10eXBlPjxjb250cmlidXRvcnM+PGF1dGhvcnM+PGF1dGhvcj5G
ZXJlbmNlLCBCLiBBLjwvYXV0aG9yPjxhdXRob3I+UmF5LCBLLiBLLjwvYXV0aG9yPjxhdXRob3I+
Q2F0YXBhbm8sIEEuIEwuPC9hdXRob3I+PGF1dGhvcj5GZXJlbmNlLCBULiBCLjwvYXV0aG9yPjxh
dXRob3I+QnVyZ2VzcywgUy48L2F1dGhvcj48YXV0aG9yPk5lZmYsIEQuIFIuPC9hdXRob3I+PGF1
dGhvcj5PbGl2ZXItV2lsbGlhbXMsIEMuPC9hdXRob3I+PGF1dGhvcj5Xb29kLCBBLiBNLjwvYXV0
aG9yPjxhdXRob3I+QnV0dGVyd29ydGgsIEEuIFMuPC9hdXRob3I+PGF1dGhvcj5EaSBBbmdlbGFu
dG9uaW8sIEUuPC9hdXRob3I+PGF1dGhvcj5EYW5lc2gsIEouPC9hdXRob3I+PGF1dGhvcj5LYXN0
ZWxlaW4sIEouIEouIFAuPC9hdXRob3I+PGF1dGhvcj5OaWNob2xscywgUy4gSi48L2F1dGhvcj48
L2F1dGhvcnM+PC9jb250cmlidXRvcnM+PGF1dGgtYWRkcmVzcz5Gcm9tIHRoZSBDZW50cmUgZm9y
IE5hdHVyYWxseSBSYW5kb21pemVkIFRyaWFscyAoQi5BLkYuLCBULkIuRi4pLCBNZWRpY2FsIFJl
c2VhcmNoIENvdW5jaWwsIEJyaXRpc2ggSGVhcnQgRm91bmRhdGlvbiBDYXJkaW92YXNjdWxhciBF
cGlkZW1pb2xvZ3kgVW5pdCwgRGVwYXJ0bWVudCBvZiBQdWJsaWMgSGVhbHRoIGFuZCBQcmltYXJ5
IENhcmUgKEIuQS5GLiwgUy5CLiwgQy5PLi1XLiwgQS5NLlcuLCBBLlMuQi4sIEUuRC5BLiwgSi5E
LiksIE1lZGljYWwgUmVzZWFyY2ggQ291bmNpbCBCaW9zdGF0aXN0aWNzIFVuaXQgKFMuQi4pLCBh
bmQgTklIUiBCbG9vZCBhbmQgVHJhbnNwbGFudCBSZXNlYXJjaCBVbml0IGluIERvbm9yIEhlYWx0
aCBhbmQgR2Vub21pY3MgKEEuUy5CLiwgRS5ELkEuLCBKLkQuKSwgVW5pdmVyc2l0eSBvZiBDYW1i
cmlkZ2UsIENhbWJyaWRnZSwgYW5kIEltcGVyaWFsIENlbnRyZSBmb3IgQ2FyZGlvdmFzY3VsYXIg
RGlzZWFzZSBQcmV2ZW50aW9uLCBEZXBhcnRtZW50IG9mIFByaW1hcnkgQ2FyZSBhbmQgUHVibGlj
IEhlYWx0aCwgU2Nob29sIG9mIFB1YmxpYyBIZWFsdGgsIEltcGVyaWFsIENvbGxlZ2UgTG9uZG9u
LCBMb25kb24gKEsuSy5SLikgLSBhbGwgaW4gdGhlIFVuaXRlZCBLaW5nZG9tOyB0aGUgRGVwYXJ0
bWVudCBvZiBQaGFybWFjb2xvZ2ljIGFuZCBCaW9tb2xlY3VsYXIgU2NpZW5jZXMsIFVuaXZlcnNp
dHkgb2YgTWlsYW4gYW5kIE11bHRpbWVkaWNhIElSQ0NTLCBNaWxhbiAoQS5MLkMuKTsgTWljaGln
YW4gU3RhdGUgVW5pdmVyc2l0eSwgRWFzdCBMYW5zaW5nIChELlIuTi4pOyB0aGUgRGVwYXJ0bWVu
dCBvZiBWYXNjdWxhciBNZWRpY2luZSwgQWNhZGVtaWMgTWVkaWNhbCBDZW50ZXIsIFVuaXZlcnNp
dHkgb2YgQW1zdGVyZGFtLCBBbXN0ZXJkYW0gKEouSi5QLksuKTsgYW5kIE1vbmFzaCBVbml2ZXJz
aXR5LCBDbGF5dG9uLCBWSUMsIEF1c3RyYWxpYSAoUy5KLk4uKS48L2F1dGgtYWRkcmVzcz48dGl0
bGVzPjx0aXRsZT5NZW5kZWxpYW4gUmFuZG9taXphdGlvbiBTdHVkeSBvZiBBQ0xZIGFuZCBDYXJk
aW92YXNjdWxhciBEaXNlYXNlPC90aXRsZT48c2Vjb25kYXJ5LXRpdGxlPk4gRW5nbCBKIE1lZDwv
c2Vjb25kYXJ5LXRpdGxlPjwvdGl0bGVzPjxwZXJpb2RpY2FsPjxmdWxsLXRpdGxlPk4gRW5nbCBK
IE1lZDwvZnVsbC10aXRsZT48L3BlcmlvZGljYWw+PHBhZ2VzPjEwMzMtMTA0MjwvcGFnZXM+PHZv
bHVtZT4zODA8L3ZvbHVtZT48bnVtYmVyPjExPC9udW1iZXI+PGVkaXRpb24+MjAxOS8wMy8xNDwv
ZWRpdGlvbj48a2V5d29yZHM+PGtleXdvcmQ+QVRQIENpdHJhdGUgKHByby1TKS1MeWFzZS9hbnRh
Z29uaXN0cyAmYW1wOyBpbmhpYml0b3JzLypnZW5ldGljczwva2V5d29yZD48a2V5d29yZD5DYXJk
aW92YXNjdWxhciBEaXNlYXNlcy8qZ2VuZXRpY3M8L2tleXdvcmQ+PGtleXdvcmQ+Q2hvbGVzdGVy
b2wsIExETC8qYmxvb2Q8L2tleXdvcmQ+PGtleXdvcmQ+RGlhYmV0ZXMgTWVsbGl0dXMvZ2VuZXRp
Y3M8L2tleXdvcmQ+PGtleXdvcmQ+RGljYXJib3h5bGljIEFjaWRzL3BoYXJtYWNvbG9neS90aGVy
YXBldXRpYyB1c2U8L2tleXdvcmQ+PGtleXdvcmQ+RmF0dHkgQWNpZHMvcGhhcm1hY29sb2d5L3Ro
ZXJhcGV1dGljIHVzZTwva2V5d29yZD48a2V5d29yZD5GZW1hbGU8L2tleXdvcmQ+PGtleXdvcmQ+
KkdlbmV0aWMgUHJlZGlzcG9zaXRpb24gdG8gRGlzZWFzZTwva2V5d29yZD48a2V5d29yZD5IdW1h
bnM8L2tleXdvcmQ+PGtleXdvcmQ+SHlkcm94eW1ldGh5bGdsdXRhcnlsIENvQSBSZWR1Y3Rhc2Vz
LypnZW5ldGljczwva2V5d29yZD48a2V5d29yZD5IeWRyb3h5bWV0aHlsZ2x1dGFyeWwtQ29BIFJl
ZHVjdGFzZSBJbmhpYml0b3JzL3BoYXJtYWNvbG9neS90aGVyYXBldXRpYyB1c2U8L2tleXdvcmQ+
PGtleXdvcmQ+SHlwZXJjaG9sZXN0ZXJvbGVtaWEvZHJ1ZyB0aGVyYXB5PC9rZXl3b3JkPjxrZXl3
b3JkPkh5cG9saXBpZGVtaWMgQWdlbnRzL3BoYXJtYWNvbG9neS90aGVyYXBldXRpYyB1c2U8L2tl
eXdvcmQ+PGtleXdvcmQ+TGlwb3Byb3RlaW5zL2Jsb29kPC9rZXl3b3JkPjxrZXl3b3JkPk1hbGU8
L2tleXdvcmQ+PGtleXdvcmQ+TWVtYnJhbmUgUHJvdGVpbnMvZ2VuZXRpY3M8L2tleXdvcmQ+PGtl
eXdvcmQ+TWVtYnJhbmUgVHJhbnNwb3J0IFByb3RlaW5zPC9rZXl3b3JkPjxrZXl3b3JkPipNZW5k
ZWxpYW4gUmFuZG9taXphdGlvbiBBbmFseXNpczwva2V5d29yZD48a2V5d29yZD5NaWRkbGUgQWdl
ZDwva2V5d29yZD48a2V5d29yZD5OZW9wbGFzbXMvZ2VuZXRpY3M8L2tleXdvcmQ+PGtleXdvcmQ+
T2RkcyBSYXRpbzwva2V5d29yZD48a2V5d29yZD5SaXNrPC9rZXl3b3JkPjxrZXl3b3JkPlRyaWds
eWNlcmlkZXMvYmxvb2Q8L2tleXdvcmQ+PC9rZXl3b3Jkcz48ZGF0ZXM+PHllYXI+MjAxOTwveWVh
cj48cHViLWRhdGVzPjxkYXRlPk1hciAxNDwvZGF0ZT48L3B1Yi1kYXRlcz48L2RhdGVzPjxpc2Ju
PjE1MzMtNDQwNiAoRWxlY3Ryb25pYykmI3hEOzAwMjgtNDc5MyAoTGlua2luZyk8L2lzYm4+PGFj
Y2Vzc2lvbi1udW0+MzA4NjU3OTc8L2FjY2Vzc2lvbi1udW0+PHVybHM+PHJlbGF0ZWQtdXJscz48
dXJsPmh0dHBzOi8vd3d3Lm5jYmkubmxtLm5paC5nb3YvcHVibWVkLzMwODY1Nzk3PC91cmw+PC9y
ZWxhdGVkLXVybHM+PC91cmxzPjxlbGVjdHJvbmljLXJlc291cmNlLW51bT4xMC4xMDU2L05FSk1v
YTE4MDY3NDc8L2VsZWN0cm9uaWMtcmVzb3VyY2UtbnVtPjwvcmVjb3JkPjwvQ2l0ZT48L0VuZE5v
dGU+AG==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PEVuZE5vdGU+PENpdGU+PEF1dGhvcj5GZXJlbmNlPC9BdXRob3I+PFllYXI+MjAxOTwvWWVhcj48
UmVjTnVtPjE2NDwvUmVjTnVtPjxEaXNwbGF5VGV4dD4oMjYzKTwvRGlzcGxheVRleHQ+PHJlY29y
ZD48cmVjLW51bWJlcj4xNjQ8L3JlYy1udW1iZXI+PGZvcmVpZ24ta2V5cz48a2V5IGFwcD0iRU4i
IGRiLWlkPSJ3cHo1dHZwczZyMHN4bWVkdnhpNWZhemN3ZGZ0c3MwNTB6MHQiIHRpbWVzdGFtcD0i
MTYxMzk1NjE4NyI+MTY0PC9rZXk+PC9mb3JlaWduLWtleXM+PHJlZi10eXBlIG5hbWU9IkpvdXJu
YWwgQXJ0aWNsZSI+MTc8L3JlZi10eXBlPjxjb250cmlidXRvcnM+PGF1dGhvcnM+PGF1dGhvcj5G
ZXJlbmNlLCBCLiBBLjwvYXV0aG9yPjxhdXRob3I+UmF5LCBLLiBLLjwvYXV0aG9yPjxhdXRob3I+
Q2F0YXBhbm8sIEEuIEwuPC9hdXRob3I+PGF1dGhvcj5GZXJlbmNlLCBULiBCLjwvYXV0aG9yPjxh
dXRob3I+QnVyZ2VzcywgUy48L2F1dGhvcj48YXV0aG9yPk5lZmYsIEQuIFIuPC9hdXRob3I+PGF1
dGhvcj5PbGl2ZXItV2lsbGlhbXMsIEMuPC9hdXRob3I+PGF1dGhvcj5Xb29kLCBBLiBNLjwvYXV0
aG9yPjxhdXRob3I+QnV0dGVyd29ydGgsIEEuIFMuPC9hdXRob3I+PGF1dGhvcj5EaSBBbmdlbGFu
dG9uaW8sIEUuPC9hdXRob3I+PGF1dGhvcj5EYW5lc2gsIEouPC9hdXRob3I+PGF1dGhvcj5LYXN0
ZWxlaW4sIEouIEouIFAuPC9hdXRob3I+PGF1dGhvcj5OaWNob2xscywgUy4gSi48L2F1dGhvcj48
L2F1dGhvcnM+PC9jb250cmlidXRvcnM+PGF1dGgtYWRkcmVzcz5Gcm9tIHRoZSBDZW50cmUgZm9y
IE5hdHVyYWxseSBSYW5kb21pemVkIFRyaWFscyAoQi5BLkYuLCBULkIuRi4pLCBNZWRpY2FsIFJl
c2VhcmNoIENvdW5jaWwsIEJyaXRpc2ggSGVhcnQgRm91bmRhdGlvbiBDYXJkaW92YXNjdWxhciBF
cGlkZW1pb2xvZ3kgVW5pdCwgRGVwYXJ0bWVudCBvZiBQdWJsaWMgSGVhbHRoIGFuZCBQcmltYXJ5
IENhcmUgKEIuQS5GLiwgUy5CLiwgQy5PLi1XLiwgQS5NLlcuLCBBLlMuQi4sIEUuRC5BLiwgSi5E
LiksIE1lZGljYWwgUmVzZWFyY2ggQ291bmNpbCBCaW9zdGF0aXN0aWNzIFVuaXQgKFMuQi4pLCBh
bmQgTklIUiBCbG9vZCBhbmQgVHJhbnNwbGFudCBSZXNlYXJjaCBVbml0IGluIERvbm9yIEhlYWx0
aCBhbmQgR2Vub21pY3MgKEEuUy5CLiwgRS5ELkEuLCBKLkQuKSwgVW5pdmVyc2l0eSBvZiBDYW1i
cmlkZ2UsIENhbWJyaWRnZSwgYW5kIEltcGVyaWFsIENlbnRyZSBmb3IgQ2FyZGlvdmFzY3VsYXIg
RGlzZWFzZSBQcmV2ZW50aW9uLCBEZXBhcnRtZW50IG9mIFByaW1hcnkgQ2FyZSBhbmQgUHVibGlj
IEhlYWx0aCwgU2Nob29sIG9mIFB1YmxpYyBIZWFsdGgsIEltcGVyaWFsIENvbGxlZ2UgTG9uZG9u
LCBMb25kb24gKEsuSy5SLikgLSBhbGwgaW4gdGhlIFVuaXRlZCBLaW5nZG9tOyB0aGUgRGVwYXJ0
bWVudCBvZiBQaGFybWFjb2xvZ2ljIGFuZCBCaW9tb2xlY3VsYXIgU2NpZW5jZXMsIFVuaXZlcnNp
dHkgb2YgTWlsYW4gYW5kIE11bHRpbWVkaWNhIElSQ0NTLCBNaWxhbiAoQS5MLkMuKTsgTWljaGln
YW4gU3RhdGUgVW5pdmVyc2l0eSwgRWFzdCBMYW5zaW5nIChELlIuTi4pOyB0aGUgRGVwYXJ0bWVu
dCBvZiBWYXNjdWxhciBNZWRpY2luZSwgQWNhZGVtaWMgTWVkaWNhbCBDZW50ZXIsIFVuaXZlcnNp
dHkgb2YgQW1zdGVyZGFtLCBBbXN0ZXJkYW0gKEouSi5QLksuKTsgYW5kIE1vbmFzaCBVbml2ZXJz
aXR5LCBDbGF5dG9uLCBWSUMsIEF1c3RyYWxpYSAoUy5KLk4uKS48L2F1dGgtYWRkcmVzcz48dGl0
bGVzPjx0aXRsZT5NZW5kZWxpYW4gUmFuZG9taXphdGlvbiBTdHVkeSBvZiBBQ0xZIGFuZCBDYXJk
aW92YXNjdWxhciBEaXNlYXNlPC90aXRsZT48c2Vjb25kYXJ5LXRpdGxlPk4gRW5nbCBKIE1lZDwv
c2Vjb25kYXJ5LXRpdGxlPjwvdGl0bGVzPjxwZXJpb2RpY2FsPjxmdWxsLXRpdGxlPk4gRW5nbCBK
IE1lZDwvZnVsbC10aXRsZT48L3BlcmlvZGljYWw+PHBhZ2VzPjEwMzMtMTA0MjwvcGFnZXM+PHZv
bHVtZT4zODA8L3ZvbHVtZT48bnVtYmVyPjExPC9udW1iZXI+PGVkaXRpb24+MjAxOS8wMy8xNDwv
ZWRpdGlvbj48a2V5d29yZHM+PGtleXdvcmQ+QVRQIENpdHJhdGUgKHByby1TKS1MeWFzZS9hbnRh
Z29uaXN0cyAmYW1wOyBpbmhpYml0b3JzLypnZW5ldGljczwva2V5d29yZD48a2V5d29yZD5DYXJk
aW92YXNjdWxhciBEaXNlYXNlcy8qZ2VuZXRpY3M8L2tleXdvcmQ+PGtleXdvcmQ+Q2hvbGVzdGVy
b2wsIExETC8qYmxvb2Q8L2tleXdvcmQ+PGtleXdvcmQ+RGlhYmV0ZXMgTWVsbGl0dXMvZ2VuZXRp
Y3M8L2tleXdvcmQ+PGtleXdvcmQ+RGljYXJib3h5bGljIEFjaWRzL3BoYXJtYWNvbG9neS90aGVy
YXBldXRpYyB1c2U8L2tleXdvcmQ+PGtleXdvcmQ+RmF0dHkgQWNpZHMvcGhhcm1hY29sb2d5L3Ro
ZXJhcGV1dGljIHVzZTwva2V5d29yZD48a2V5d29yZD5GZW1hbGU8L2tleXdvcmQ+PGtleXdvcmQ+
KkdlbmV0aWMgUHJlZGlzcG9zaXRpb24gdG8gRGlzZWFzZTwva2V5d29yZD48a2V5d29yZD5IdW1h
bnM8L2tleXdvcmQ+PGtleXdvcmQ+SHlkcm94eW1ldGh5bGdsdXRhcnlsIENvQSBSZWR1Y3Rhc2Vz
LypnZW5ldGljczwva2V5d29yZD48a2V5d29yZD5IeWRyb3h5bWV0aHlsZ2x1dGFyeWwtQ29BIFJl
ZHVjdGFzZSBJbmhpYml0b3JzL3BoYXJtYWNvbG9neS90aGVyYXBldXRpYyB1c2U8L2tleXdvcmQ+
PGtleXdvcmQ+SHlwZXJjaG9sZXN0ZXJvbGVtaWEvZHJ1ZyB0aGVyYXB5PC9rZXl3b3JkPjxrZXl3
b3JkPkh5cG9saXBpZGVtaWMgQWdlbnRzL3BoYXJtYWNvbG9neS90aGVyYXBldXRpYyB1c2U8L2tl
eXdvcmQ+PGtleXdvcmQ+TGlwb3Byb3RlaW5zL2Jsb29kPC9rZXl3b3JkPjxrZXl3b3JkPk1hbGU8
L2tleXdvcmQ+PGtleXdvcmQ+TWVtYnJhbmUgUHJvdGVpbnMvZ2VuZXRpY3M8L2tleXdvcmQ+PGtl
eXdvcmQ+TWVtYnJhbmUgVHJhbnNwb3J0IFByb3RlaW5zPC9rZXl3b3JkPjxrZXl3b3JkPipNZW5k
ZWxpYW4gUmFuZG9taXphdGlvbiBBbmFseXNpczwva2V5d29yZD48a2V5d29yZD5NaWRkbGUgQWdl
ZDwva2V5d29yZD48a2V5d29yZD5OZW9wbGFzbXMvZ2VuZXRpY3M8L2tleXdvcmQ+PGtleXdvcmQ+
T2RkcyBSYXRpbzwva2V5d29yZD48a2V5d29yZD5SaXNrPC9rZXl3b3JkPjxrZXl3b3JkPlRyaWds
eWNlcmlkZXMvYmxvb2Q8L2tleXdvcmQ+PC9rZXl3b3Jkcz48ZGF0ZXM+PHllYXI+MjAxOTwveWVh
cj48cHViLWRhdGVzPjxkYXRlPk1hciAxNDwvZGF0ZT48L3B1Yi1kYXRlcz48L2RhdGVzPjxpc2Ju
PjE1MzMtNDQwNiAoRWxlY3Ryb25pYykmI3hEOzAwMjgtNDc5MyAoTGlua2luZyk8L2lzYm4+PGFj
Y2Vzc2lvbi1udW0+MzA4NjU3OTc8L2FjY2Vzc2lvbi1udW0+PHVybHM+PHJlbGF0ZWQtdXJscz48
dXJsPmh0dHBzOi8vd3d3Lm5jYmkubmxtLm5paC5nb3YvcHVibWVkLzMwODY1Nzk3PC91cmw+PC9y
ZWxhdGVkLXVybHM+PC91cmxzPjxlbGVjdHJvbmljLXJlc291cmNlLW51bT4xMC4xMDU2L05FSk1v
YTE4MDY3NDc8L2VsZWN0cm9uaWMtcmVzb3VyY2UtbnVtPjwvcmVjb3JkPjwvQ2l0ZT48L0VuZE5v
dGU+AG==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(263)</w:t>
      </w:r>
      <w:r w:rsidRPr="00281371">
        <w:rPr>
          <w:rFonts w:eastAsia="Arial" w:cs="Arial"/>
          <w:bCs/>
          <w:sz w:val="22"/>
          <w:szCs w:val="22"/>
        </w:rPr>
        <w:fldChar w:fldCharType="end"/>
      </w:r>
      <w:r w:rsidRPr="00281371">
        <w:rPr>
          <w:rFonts w:eastAsia="Arial" w:cs="Arial"/>
          <w:bCs/>
          <w:sz w:val="22"/>
          <w:szCs w:val="22"/>
        </w:rPr>
        <w:t xml:space="preserve">) it is likely that a similar long-term decrease induced by dietary changes would also be effective in decreasing CVD. A life-long 70mg/dL decrease in TG levels due to polymorphisms in the lipoprotein lipase gene resulted in a 23% decrease in coronary heart disease suggesting that long-term decreases in TG levels due to dietary changes would also be beneficial </w:t>
      </w:r>
      <w:r w:rsidRPr="00281371">
        <w:rPr>
          <w:rFonts w:eastAsia="Arial" w:cs="Arial"/>
          <w:bCs/>
          <w:sz w:val="22"/>
          <w:szCs w:val="22"/>
        </w:rPr>
        <w:fldChar w:fldCharType="begin">
          <w:fldData xml:space="preserve">PEVuZE5vdGU+PENpdGU+PEF1dGhvcj5GZXJlbmNlPC9BdXRob3I+PFllYXI+MjAxOTwvWWVhcj48
UmVjTnVtPjE2NTwvUmVjTnVtPjxEaXNwbGF5VGV4dD4oMjY0KTwvRGlzcGxheVRleHQ+PHJlY29y
ZD48cmVjLW51bWJlcj4xNjU8L3JlYy1udW1iZXI+PGZvcmVpZ24ta2V5cz48a2V5IGFwcD0iRU4i
IGRiLWlkPSJ3cHo1dHZwczZyMHN4bWVkdnhpNWZhemN3ZGZ0c3MwNTB6MHQiIHRpbWVzdGFtcD0i
MTYxMzk1NjgwMyI+MTY1PC9rZXk+PC9mb3JlaWduLWtleXM+PHJlZi10eXBlIG5hbWU9IkpvdXJu
YWwgQXJ0aWNsZSI+MTc8L3JlZi10eXBlPjxjb250cmlidXRvcnM+PGF1dGhvcnM+PGF1dGhvcj5G
ZXJlbmNlLCBCLiBBLjwvYXV0aG9yPjxhdXRob3I+S2FzdGVsZWluLCBKLiBKLiBQLjwvYXV0aG9y
PjxhdXRob3I+UmF5LCBLLiBLLjwvYXV0aG9yPjxhdXRob3I+R2luc2JlcmcsIEguIE4uPC9hdXRo
b3I+PGF1dGhvcj5DaGFwbWFuLCBNLiBKLjwvYXV0aG9yPjxhdXRob3I+UGFja2FyZCwgQy4gSi48
L2F1dGhvcj48YXV0aG9yPkxhdWZzLCBVLjwvYXV0aG9yPjxhdXRob3I+T2xpdmVyLVdpbGxpYW1z
LCBDLjwvYXV0aG9yPjxhdXRob3I+V29vZCwgQS4gTS48L2F1dGhvcj48YXV0aG9yPkJ1dHRlcndv
cnRoLCBBLiBTLjwvYXV0aG9yPjxhdXRob3I+RGkgQW5nZWxhbnRvbmlvLCBFLjwvYXV0aG9yPjxh
dXRob3I+RGFuZXNoLCBKLjwvYXV0aG9yPjxhdXRob3I+TmljaG9sbHMsIFMuIEouPC9hdXRob3I+
PGF1dGhvcj5CaGF0dCwgRC4gTC48L2F1dGhvcj48YXV0aG9yPlNhYmF0aW5lLCBNLiBTLjwvYXV0
aG9yPjxhdXRob3I+Q2F0YXBhbm8sIEEuIEwuPC9hdXRob3I+PC9hdXRob3JzPjwvY29udHJpYnV0
b3JzPjxhdXRoLWFkZHJlc3M+Q2VudHJlIGZvciBOYXR1cmFsbHkgUmFuZG9taXplZCBUcmlhbHMs
IFVuaXZlcnNpdHkgb2YgQ2FtYnJpZGdlLCBDYW1icmlkZ2UsIFVuaXRlZCBLaW5nZG9tLiYjeEQ7
SW5zdGl0dXRlIGZvciBBZHZhbmNlZCBTdHVkaWVzLCBVbml2ZXJzaXR5IG9mIEJyaXN0b2wsIEJy
aXN0b2wsIFVuaXRlZCBLaW5nZG9tLiYjeEQ7TVJDL0JIRiBDYXJkaW92YXNjdWxhciBFcGlkZW1p
b2xvZ3kgVW5pdCwgRGVwYXJ0bWVudCBvZiBQdWJsaWMgSGVhbHRoIGFuZCBQcmltYXJ5IENhcmUs
IFVuaXZlcnNpdHkgb2YgQ2FtYnJpZGdlLCBDYW1icmlkZ2UsIFVuaXRlZCBLaW5nZG9tLiYjeEQ7
RGVwYXJ0bWVudCBvZiBWYXNjdWxhciBNZWRpY2luZSwgQWNhZGVtaWMgTWVkaWNhbCBDZW50ZXIs
IFVuaXZlcnNpdHkgb2YgQW1zdGVyZGFtLCBBbXN0ZXJkYW0sIHRoZSBOZXRoZXJsYW5kcy4mI3hE
O0ltcGVyaWFsIENlbnRyZSBmb3IgQ2FyZGlvdmFzY3VsYXIgRGlzZWFzZSBQcmV2ZW50aW9uLCBE
ZXBhcnRtZW50IG9mIFByaW1hcnkgQ2FyZSBhbmQgUHVibGljIEhlYWx0aCwgU2Nob29sIG9mIFB1
YmxpYyBIZWFsdGgsIEltcGVyaWFsIENvbGxlZ2UgTG9uZG9uLCBMb25kb24sIFVuaXRlZCBLaW5n
ZG9tLiYjeEQ7SXJ2aW5nIEluc3RpdHV0ZSBmb3IgQ2xpbmljYWwgYW5kIFRyYW5zbGF0aW9uYWwg
UmVzZWFyY2gsIENvbHVtYmlhIFVuaXZlcnNpdHkgVmFnZWxvcyBDb2xsZWdlIG9mIFBoeXNpY2lh
bnMgYW5kIFN1cmdlb25zLCBOZXcgWW9yaywgTmV3IFlvcmsuJiN4RDtOYXRpb25hbCBJbnN0aXR1
dGUgZm9yIEhlYWx0aCBhbmQgTWVkaWNhbCBSZXNlYXJjaCAoSU5TRVJNKSwgUGl0aWUtU2FscGV0
cmllcmUgVW5pdmVyc2l0eSBIb3NwaXRhbCwgUGFyaXMsIEZyYW5jZS4mI3hEO0luc3RpdHV0ZSBv
ZiBDYXJkaW92YXNjdWxhciBhbmQgTWVkaWNhbCBTY2llbmNlcywgVW5pdmVyc2l0eSBvZiBHbGFz
Z293LCBHbGFzZ293LCBVbml0ZWQgS2luZ2RvbS4mI3hEO0RlcGFydG1lbnQgb2YgQ2FyZGlvbG9n
eSwgVW5pdmVyc2l0eSBvZiBMZWlwemlnLCBMZWlwemlnLCBHZXJtYW55LiYjeEQ7TW9uYXNoIENh
cmRpb3Zhc2N1bGFyIFJlc2VhcmNoIENlbnRyZSwgVW5pdmVyc2l0eSwgTWVsYm91cm5lLCBBdXN0
cmFsaWEuJiN4RDtUaHJvbWJvbHlzaXMgaW4gTXlvY2FyZGlhbCBJbmZhcmN0aW9uIFN0dWR5IEdy
b3VwLCBEaXZpc2lvbiBvZiBDYXJkaW92YXNjdWxhciBNZWRpY2luZSwgQnJpZ2hhbSBhbmQgV29t
ZW4mYXBvcztzIEhvc3BpdGFsLCBIYXJ2YXJkIE1lZGljYWwgU2Nob29sLCBCb3N0b24sIE1hc3Nh
Y2h1c2V0dHMuJiN4RDtEZXBhcnRtZW50IG9mIFBoYXJtYWNvbG9naWNhbCBhbmQgQmlvbW9sZWN1
bGFyIFNjaWVuY2VzLCBVbml2ZXJzaXR5IG9mIE1pbGFuLCBNdWx0aW1lZGljYSBJUkNDUywgTWls
YW5vLCBJdGFseS48L2F1dGgtYWRkcmVzcz48dGl0bGVzPjx0aXRsZT5Bc3NvY2lhdGlvbiBvZiBU
cmlnbHljZXJpZGUtTG93ZXJpbmcgTFBMIFZhcmlhbnRzIGFuZCBMREwtQy1Mb3dlcmluZyBMRExS
IFZhcmlhbnRzIFdpdGggUmlzayBvZiBDb3JvbmFyeSBIZWFydCBEaXNlYXNlPC90aXRsZT48c2Vj
b25kYXJ5LXRpdGxlPkpBTUE8L3NlY29uZGFyeS10aXRsZT48L3RpdGxlcz48cGVyaW9kaWNhbD48
ZnVsbC10aXRsZT5KQU1BPC9mdWxsLXRpdGxlPjwvcGVyaW9kaWNhbD48cGFnZXM+MzY0LTM3Mzwv
cGFnZXM+PHZvbHVtZT4zMjE8L3ZvbHVtZT48bnVtYmVyPjQ8L251bWJlcj48ZWRpdGlvbj4yMDE5
LzAxLzMwPC9lZGl0aW9uPjxrZXl3b3Jkcz48a2V5d29yZD5BcG9saXBvcHJvdGVpbnMgQi8qYmxv
b2Q8L2tleXdvcmQ+PGtleXdvcmQ+Q2FzZS1Db250cm9sIFN0dWRpZXM8L2tleXdvcmQ+PGtleXdv
cmQ+Q2hvbGVzdGVyb2wsIExETC8qYmxvb2Q8L2tleXdvcmQ+PGtleXdvcmQ+Q29yb25hcnkgRGlz
ZWFzZS9ibG9vZC8qZ2VuZXRpY3M8L2tleXdvcmQ+PGtleXdvcmQ+RmVtYWxlPC9rZXl3b3JkPjxr
ZXl3b3JkPipHZW5ldGljIFByZWRpc3Bvc2l0aW9uIHRvIERpc2Vhc2U8L2tleXdvcmQ+PGtleXdv
cmQ+KkdlbmV0aWMgVmFyaWF0aW9uPC9rZXl3b3JkPjxrZXl3b3JkPkh1bWFuczwva2V5d29yZD48
a2V5d29yZD5MaXBvcHJvdGVpbiBMaXBhc2UvKmdlbmV0aWNzL21ldGFib2xpc208L2tleXdvcmQ+
PGtleXdvcmQ+TG9zcyBvZiBGdW5jdGlvbiBNdXRhdGlvbjwva2V5d29yZD48a2V5d29yZD5NYWxl
PC9rZXl3b3JkPjxrZXl3b3JkPk1lbmRlbGlhbiBSYW5kb21pemF0aW9uIEFuYWx5c2lzPC9rZXl3
b3JkPjxrZXl3b3JkPk1ldGFib2xpYyBOZXR3b3JrcyBhbmQgUGF0aHdheXM8L2tleXdvcmQ+PGtl
eXdvcmQ+TWlkZGxlIEFnZWQ8L2tleXdvcmQ+PGtleXdvcmQ+UHJvc3BlY3RpdmUgU3R1ZGllczwv
a2V5d29yZD48a2V5d29yZD5SZWNlcHRvcnMsIExETC8qZ2VuZXRpY3M8L2tleXdvcmQ+PGtleXdv
cmQ+UmlzayBGYWN0b3JzPC9rZXl3b3JkPjxrZXl3b3JkPlRyaWdseWNlcmlkZXMvKmJsb29kPC9r
ZXl3b3JkPjwva2V5d29yZHM+PGRhdGVzPjx5ZWFyPjIwMTk8L3llYXI+PHB1Yi1kYXRlcz48ZGF0
ZT5KYW4gMjk8L2RhdGU+PC9wdWItZGF0ZXM+PC9kYXRlcz48aXNibj4xNTM4LTM1OTggKEVsZWN0
cm9uaWMpJiN4RDswMDk4LTc0ODQgKExpbmtpbmcpPC9pc2JuPjxhY2Nlc3Npb24tbnVtPjMwNjk0
MzE5PC9hY2Nlc3Npb24tbnVtPjx1cmxzPjxyZWxhdGVkLXVybHM+PHVybD5odHRwczovL3d3dy5u
Y2JpLm5sbS5uaWguZ292L3B1Ym1lZC8zMDY5NDMxOTwvdXJsPjwvcmVsYXRlZC11cmxzPjwvdXJs
cz48Y3VzdG9tMj5QTUM2NDM5NzY3PC9jdXN0b20yPjxlbGVjdHJvbmljLXJlc291cmNlLW51bT4x
MC4xMDAxL2phbWEuMjAxOC4yMDA0NTwvZWxlY3Ryb25pYy1yZXNvdXJjZS1udW0+PC9yZWNvcmQ+
PC9DaXRlPjwvRW5kTm90ZT4A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PEVuZE5vdGU+PENpdGU+PEF1dGhvcj5GZXJlbmNlPC9BdXRob3I+PFllYXI+MjAxOTwvWWVhcj48
UmVjTnVtPjE2NTwvUmVjTnVtPjxEaXNwbGF5VGV4dD4oMjY0KTwvRGlzcGxheVRleHQ+PHJlY29y
ZD48cmVjLW51bWJlcj4xNjU8L3JlYy1udW1iZXI+PGZvcmVpZ24ta2V5cz48a2V5IGFwcD0iRU4i
IGRiLWlkPSJ3cHo1dHZwczZyMHN4bWVkdnhpNWZhemN3ZGZ0c3MwNTB6MHQiIHRpbWVzdGFtcD0i
MTYxMzk1NjgwMyI+MTY1PC9rZXk+PC9mb3JlaWduLWtleXM+PHJlZi10eXBlIG5hbWU9IkpvdXJu
YWwgQXJ0aWNsZSI+MTc8L3JlZi10eXBlPjxjb250cmlidXRvcnM+PGF1dGhvcnM+PGF1dGhvcj5G
ZXJlbmNlLCBCLiBBLjwvYXV0aG9yPjxhdXRob3I+S2FzdGVsZWluLCBKLiBKLiBQLjwvYXV0aG9y
PjxhdXRob3I+UmF5LCBLLiBLLjwvYXV0aG9yPjxhdXRob3I+R2luc2JlcmcsIEguIE4uPC9hdXRo
b3I+PGF1dGhvcj5DaGFwbWFuLCBNLiBKLjwvYXV0aG9yPjxhdXRob3I+UGFja2FyZCwgQy4gSi48
L2F1dGhvcj48YXV0aG9yPkxhdWZzLCBVLjwvYXV0aG9yPjxhdXRob3I+T2xpdmVyLVdpbGxpYW1z
LCBDLjwvYXV0aG9yPjxhdXRob3I+V29vZCwgQS4gTS48L2F1dGhvcj48YXV0aG9yPkJ1dHRlcndv
cnRoLCBBLiBTLjwvYXV0aG9yPjxhdXRob3I+RGkgQW5nZWxhbnRvbmlvLCBFLjwvYXV0aG9yPjxh
dXRob3I+RGFuZXNoLCBKLjwvYXV0aG9yPjxhdXRob3I+TmljaG9sbHMsIFMuIEouPC9hdXRob3I+
PGF1dGhvcj5CaGF0dCwgRC4gTC48L2F1dGhvcj48YXV0aG9yPlNhYmF0aW5lLCBNLiBTLjwvYXV0
aG9yPjxhdXRob3I+Q2F0YXBhbm8sIEEuIEwuPC9hdXRob3I+PC9hdXRob3JzPjwvY29udHJpYnV0
b3JzPjxhdXRoLWFkZHJlc3M+Q2VudHJlIGZvciBOYXR1cmFsbHkgUmFuZG9taXplZCBUcmlhbHMs
IFVuaXZlcnNpdHkgb2YgQ2FtYnJpZGdlLCBDYW1icmlkZ2UsIFVuaXRlZCBLaW5nZG9tLiYjeEQ7
SW5zdGl0dXRlIGZvciBBZHZhbmNlZCBTdHVkaWVzLCBVbml2ZXJzaXR5IG9mIEJyaXN0b2wsIEJy
aXN0b2wsIFVuaXRlZCBLaW5nZG9tLiYjeEQ7TVJDL0JIRiBDYXJkaW92YXNjdWxhciBFcGlkZW1p
b2xvZ3kgVW5pdCwgRGVwYXJ0bWVudCBvZiBQdWJsaWMgSGVhbHRoIGFuZCBQcmltYXJ5IENhcmUs
IFVuaXZlcnNpdHkgb2YgQ2FtYnJpZGdlLCBDYW1icmlkZ2UsIFVuaXRlZCBLaW5nZG9tLiYjeEQ7
RGVwYXJ0bWVudCBvZiBWYXNjdWxhciBNZWRpY2luZSwgQWNhZGVtaWMgTWVkaWNhbCBDZW50ZXIs
IFVuaXZlcnNpdHkgb2YgQW1zdGVyZGFtLCBBbXN0ZXJkYW0sIHRoZSBOZXRoZXJsYW5kcy4mI3hE
O0ltcGVyaWFsIENlbnRyZSBmb3IgQ2FyZGlvdmFzY3VsYXIgRGlzZWFzZSBQcmV2ZW50aW9uLCBE
ZXBhcnRtZW50IG9mIFByaW1hcnkgQ2FyZSBhbmQgUHVibGljIEhlYWx0aCwgU2Nob29sIG9mIFB1
YmxpYyBIZWFsdGgsIEltcGVyaWFsIENvbGxlZ2UgTG9uZG9uLCBMb25kb24sIFVuaXRlZCBLaW5n
ZG9tLiYjeEQ7SXJ2aW5nIEluc3RpdHV0ZSBmb3IgQ2xpbmljYWwgYW5kIFRyYW5zbGF0aW9uYWwg
UmVzZWFyY2gsIENvbHVtYmlhIFVuaXZlcnNpdHkgVmFnZWxvcyBDb2xsZWdlIG9mIFBoeXNpY2lh
bnMgYW5kIFN1cmdlb25zLCBOZXcgWW9yaywgTmV3IFlvcmsuJiN4RDtOYXRpb25hbCBJbnN0aXR1
dGUgZm9yIEhlYWx0aCBhbmQgTWVkaWNhbCBSZXNlYXJjaCAoSU5TRVJNKSwgUGl0aWUtU2FscGV0
cmllcmUgVW5pdmVyc2l0eSBIb3NwaXRhbCwgUGFyaXMsIEZyYW5jZS4mI3hEO0luc3RpdHV0ZSBv
ZiBDYXJkaW92YXNjdWxhciBhbmQgTWVkaWNhbCBTY2llbmNlcywgVW5pdmVyc2l0eSBvZiBHbGFz
Z293LCBHbGFzZ293LCBVbml0ZWQgS2luZ2RvbS4mI3hEO0RlcGFydG1lbnQgb2YgQ2FyZGlvbG9n
eSwgVW5pdmVyc2l0eSBvZiBMZWlwemlnLCBMZWlwemlnLCBHZXJtYW55LiYjeEQ7TW9uYXNoIENh
cmRpb3Zhc2N1bGFyIFJlc2VhcmNoIENlbnRyZSwgVW5pdmVyc2l0eSwgTWVsYm91cm5lLCBBdXN0
cmFsaWEuJiN4RDtUaHJvbWJvbHlzaXMgaW4gTXlvY2FyZGlhbCBJbmZhcmN0aW9uIFN0dWR5IEdy
b3VwLCBEaXZpc2lvbiBvZiBDYXJkaW92YXNjdWxhciBNZWRpY2luZSwgQnJpZ2hhbSBhbmQgV29t
ZW4mYXBvcztzIEhvc3BpdGFsLCBIYXJ2YXJkIE1lZGljYWwgU2Nob29sLCBCb3N0b24sIE1hc3Nh
Y2h1c2V0dHMuJiN4RDtEZXBhcnRtZW50IG9mIFBoYXJtYWNvbG9naWNhbCBhbmQgQmlvbW9sZWN1
bGFyIFNjaWVuY2VzLCBVbml2ZXJzaXR5IG9mIE1pbGFuLCBNdWx0aW1lZGljYSBJUkNDUywgTWls
YW5vLCBJdGFseS48L2F1dGgtYWRkcmVzcz48dGl0bGVzPjx0aXRsZT5Bc3NvY2lhdGlvbiBvZiBU
cmlnbHljZXJpZGUtTG93ZXJpbmcgTFBMIFZhcmlhbnRzIGFuZCBMREwtQy1Mb3dlcmluZyBMRExS
IFZhcmlhbnRzIFdpdGggUmlzayBvZiBDb3JvbmFyeSBIZWFydCBEaXNlYXNlPC90aXRsZT48c2Vj
b25kYXJ5LXRpdGxlPkpBTUE8L3NlY29uZGFyeS10aXRsZT48L3RpdGxlcz48cGVyaW9kaWNhbD48
ZnVsbC10aXRsZT5KQU1BPC9mdWxsLXRpdGxlPjwvcGVyaW9kaWNhbD48cGFnZXM+MzY0LTM3Mzwv
cGFnZXM+PHZvbHVtZT4zMjE8L3ZvbHVtZT48bnVtYmVyPjQ8L251bWJlcj48ZWRpdGlvbj4yMDE5
LzAxLzMwPC9lZGl0aW9uPjxrZXl3b3Jkcz48a2V5d29yZD5BcG9saXBvcHJvdGVpbnMgQi8qYmxv
b2Q8L2tleXdvcmQ+PGtleXdvcmQ+Q2FzZS1Db250cm9sIFN0dWRpZXM8L2tleXdvcmQ+PGtleXdv
cmQ+Q2hvbGVzdGVyb2wsIExETC8qYmxvb2Q8L2tleXdvcmQ+PGtleXdvcmQ+Q29yb25hcnkgRGlz
ZWFzZS9ibG9vZC8qZ2VuZXRpY3M8L2tleXdvcmQ+PGtleXdvcmQ+RmVtYWxlPC9rZXl3b3JkPjxr
ZXl3b3JkPipHZW5ldGljIFByZWRpc3Bvc2l0aW9uIHRvIERpc2Vhc2U8L2tleXdvcmQ+PGtleXdv
cmQ+KkdlbmV0aWMgVmFyaWF0aW9uPC9rZXl3b3JkPjxrZXl3b3JkPkh1bWFuczwva2V5d29yZD48
a2V5d29yZD5MaXBvcHJvdGVpbiBMaXBhc2UvKmdlbmV0aWNzL21ldGFib2xpc208L2tleXdvcmQ+
PGtleXdvcmQ+TG9zcyBvZiBGdW5jdGlvbiBNdXRhdGlvbjwva2V5d29yZD48a2V5d29yZD5NYWxl
PC9rZXl3b3JkPjxrZXl3b3JkPk1lbmRlbGlhbiBSYW5kb21pemF0aW9uIEFuYWx5c2lzPC9rZXl3
b3JkPjxrZXl3b3JkPk1ldGFib2xpYyBOZXR3b3JrcyBhbmQgUGF0aHdheXM8L2tleXdvcmQ+PGtl
eXdvcmQ+TWlkZGxlIEFnZWQ8L2tleXdvcmQ+PGtleXdvcmQ+UHJvc3BlY3RpdmUgU3R1ZGllczwv
a2V5d29yZD48a2V5d29yZD5SZWNlcHRvcnMsIExETC8qZ2VuZXRpY3M8L2tleXdvcmQ+PGtleXdv
cmQ+UmlzayBGYWN0b3JzPC9rZXl3b3JkPjxrZXl3b3JkPlRyaWdseWNlcmlkZXMvKmJsb29kPC9r
ZXl3b3JkPjwva2V5d29yZHM+PGRhdGVzPjx5ZWFyPjIwMTk8L3llYXI+PHB1Yi1kYXRlcz48ZGF0
ZT5KYW4gMjk8L2RhdGU+PC9wdWItZGF0ZXM+PC9kYXRlcz48aXNibj4xNTM4LTM1OTggKEVsZWN0
cm9uaWMpJiN4RDswMDk4LTc0ODQgKExpbmtpbmcpPC9pc2JuPjxhY2Nlc3Npb24tbnVtPjMwNjk0
MzE5PC9hY2Nlc3Npb24tbnVtPjx1cmxzPjxyZWxhdGVkLXVybHM+PHVybD5odHRwczovL3d3dy5u
Y2JpLm5sbS5uaWguZ292L3B1Ym1lZC8zMDY5NDMxOTwvdXJsPjwvcmVsYXRlZC11cmxzPjwvdXJs
cz48Y3VzdG9tMj5QTUM2NDM5NzY3PC9jdXN0b20yPjxlbGVjdHJvbmljLXJlc291cmNlLW51bT4x
MC4xMDAxL2phbWEuMjAxOC4yMDA0NTwvZWxlY3Ryb25pYy1yZXNvdXJjZS1udW0+PC9yZWNvcmQ+
PC9DaXRlPjwvRW5kTm90ZT4A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(264)</w:t>
      </w:r>
      <w:r w:rsidRPr="00281371">
        <w:rPr>
          <w:rFonts w:eastAsia="Arial" w:cs="Arial"/>
          <w:bCs/>
          <w:sz w:val="22"/>
          <w:szCs w:val="22"/>
        </w:rPr>
        <w:fldChar w:fldCharType="end"/>
      </w:r>
      <w:r w:rsidRPr="00281371">
        <w:rPr>
          <w:rFonts w:eastAsia="Arial" w:cs="Arial"/>
          <w:bCs/>
          <w:sz w:val="22"/>
          <w:szCs w:val="22"/>
        </w:rPr>
        <w:t xml:space="preserve">. Thus, long-term reductions in lipid levels induced by diet therapy may reduce the lifetime risk of developing CVD. </w:t>
      </w:r>
    </w:p>
    <w:p w14:paraId="340A5093" w14:textId="3D47AAFD" w:rsidR="00C76953" w:rsidRPr="00281371" w:rsidRDefault="00C76953" w:rsidP="00281371">
      <w:pPr>
        <w:spacing w:after="0" w:line="276" w:lineRule="auto"/>
        <w:rPr>
          <w:rFonts w:cs="Arial"/>
          <w:sz w:val="22"/>
          <w:szCs w:val="22"/>
        </w:rPr>
      </w:pPr>
    </w:p>
    <w:p w14:paraId="521F86A6" w14:textId="77777777" w:rsidR="00C76953" w:rsidRPr="000C6EEE" w:rsidRDefault="00C76953" w:rsidP="00281371">
      <w:pPr>
        <w:spacing w:after="0" w:line="276" w:lineRule="auto"/>
        <w:rPr>
          <w:rFonts w:cs="Arial"/>
          <w:b/>
          <w:bCs/>
          <w:color w:val="0070C0"/>
          <w:sz w:val="22"/>
          <w:szCs w:val="22"/>
        </w:rPr>
      </w:pPr>
      <w:r w:rsidRPr="000C6EEE">
        <w:rPr>
          <w:rFonts w:cs="Arial"/>
          <w:b/>
          <w:bCs/>
          <w:color w:val="0070C0"/>
          <w:sz w:val="22"/>
          <w:szCs w:val="22"/>
        </w:rPr>
        <w:t>CURRENT DIETARY GUIDELINES</w:t>
      </w:r>
    </w:p>
    <w:p w14:paraId="1E7D8179" w14:textId="77777777" w:rsidR="00C76953" w:rsidRPr="00281371" w:rsidRDefault="00C76953" w:rsidP="00281371">
      <w:pPr>
        <w:spacing w:after="0" w:line="276" w:lineRule="auto"/>
        <w:rPr>
          <w:rFonts w:eastAsia="Arial" w:cs="Arial"/>
          <w:b/>
          <w:sz w:val="22"/>
          <w:szCs w:val="22"/>
        </w:rPr>
      </w:pPr>
    </w:p>
    <w:p w14:paraId="4FDCB967" w14:textId="4011CD53" w:rsidR="00C76953" w:rsidRPr="00281371" w:rsidRDefault="00C76953" w:rsidP="00281371">
      <w:pPr>
        <w:spacing w:after="0" w:line="276" w:lineRule="auto"/>
        <w:rPr>
          <w:rFonts w:eastAsia="Arial" w:cs="Arial"/>
          <w:bCs/>
          <w:sz w:val="22"/>
          <w:szCs w:val="22"/>
        </w:rPr>
      </w:pPr>
      <w:bookmarkStart w:id="15" w:name="_Hlk162710779"/>
      <w:r w:rsidRPr="00281371">
        <w:rPr>
          <w:rFonts w:eastAsia="Arial" w:cs="Arial"/>
          <w:bCs/>
          <w:sz w:val="22"/>
          <w:szCs w:val="22"/>
        </w:rPr>
        <w:t xml:space="preserve">Most dietary guidelines recommended to the general population to prevent disease are very similar so I will only present the recommendations of two organizations. A brief summary of the Guidelines for Americans 2020-2025 is shown in table </w:t>
      </w:r>
      <w:r w:rsidR="0048025E">
        <w:rPr>
          <w:rFonts w:eastAsia="Arial" w:cs="Arial"/>
          <w:bCs/>
          <w:sz w:val="22"/>
          <w:szCs w:val="22"/>
        </w:rPr>
        <w:t>20</w:t>
      </w:r>
      <w:r w:rsidRPr="00281371">
        <w:rPr>
          <w:rFonts w:eastAsia="Arial" w:cs="Arial"/>
          <w:bCs/>
          <w:sz w:val="22"/>
          <w:szCs w:val="22"/>
        </w:rPr>
        <w:t xml:space="preserve"> and the guidelines from the American College of Cardiology/American Heart Association are shown in table 2</w:t>
      </w:r>
      <w:r w:rsidR="0048025E">
        <w:rPr>
          <w:rFonts w:eastAsia="Arial" w:cs="Arial"/>
          <w:bCs/>
          <w:sz w:val="22"/>
          <w:szCs w:val="22"/>
        </w:rPr>
        <w:t>1</w:t>
      </w:r>
      <w:r w:rsidRPr="00281371">
        <w:rPr>
          <w:rFonts w:eastAsia="Arial" w:cs="Arial"/>
          <w:bCs/>
          <w:sz w:val="22"/>
          <w:szCs w:val="22"/>
        </w:rPr>
        <w:t xml:space="preserve">. </w:t>
      </w:r>
    </w:p>
    <w:p w14:paraId="61C171F8" w14:textId="77777777" w:rsidR="00C76953" w:rsidRPr="00281371" w:rsidRDefault="00C76953" w:rsidP="00281371">
      <w:pPr>
        <w:spacing w:after="0" w:line="276" w:lineRule="auto"/>
        <w:rPr>
          <w:rFonts w:eastAsia="Arial" w:cs="Arial"/>
          <w:b/>
          <w:sz w:val="22"/>
          <w:szCs w:val="22"/>
        </w:rPr>
      </w:pPr>
    </w:p>
    <w:tbl>
      <w:tblPr>
        <w:tblStyle w:val="TableGrid9"/>
        <w:tblW w:w="0" w:type="auto"/>
        <w:tblLook w:val="04A0" w:firstRow="1" w:lastRow="0" w:firstColumn="1" w:lastColumn="0" w:noHBand="0" w:noVBand="1"/>
      </w:tblPr>
      <w:tblGrid>
        <w:gridCol w:w="4675"/>
        <w:gridCol w:w="4675"/>
      </w:tblGrid>
      <w:tr w:rsidR="00C76953" w:rsidRPr="00281371" w14:paraId="491992A0" w14:textId="77777777" w:rsidTr="00C76953">
        <w:tc>
          <w:tcPr>
            <w:tcW w:w="9350" w:type="dxa"/>
            <w:gridSpan w:val="2"/>
            <w:shd w:val="clear" w:color="auto" w:fill="FFFF00"/>
          </w:tcPr>
          <w:p w14:paraId="553E10DB" w14:textId="28C6DFE9" w:rsidR="00C76953" w:rsidRPr="000C6EEE" w:rsidRDefault="00C76953" w:rsidP="00281371">
            <w:pPr>
              <w:spacing w:after="0" w:line="276" w:lineRule="auto"/>
              <w:rPr>
                <w:rFonts w:cs="Arial"/>
                <w:b/>
                <w:bCs/>
                <w:sz w:val="22"/>
              </w:rPr>
            </w:pPr>
            <w:r w:rsidRPr="000C6EEE">
              <w:rPr>
                <w:rFonts w:cs="Arial"/>
                <w:b/>
                <w:bCs/>
                <w:sz w:val="22"/>
              </w:rPr>
              <w:t xml:space="preserve">Table </w:t>
            </w:r>
            <w:r w:rsidR="00A928CA">
              <w:rPr>
                <w:rFonts w:cs="Arial"/>
                <w:b/>
                <w:bCs/>
                <w:sz w:val="22"/>
              </w:rPr>
              <w:t>20</w:t>
            </w:r>
            <w:r w:rsidRPr="000C6EEE">
              <w:rPr>
                <w:rFonts w:cs="Arial"/>
                <w:b/>
                <w:bCs/>
                <w:sz w:val="22"/>
              </w:rPr>
              <w:t xml:space="preserve">. Guidelines for Americans 2020-2025 </w:t>
            </w:r>
          </w:p>
        </w:tc>
      </w:tr>
      <w:tr w:rsidR="00C76953" w:rsidRPr="00281371" w14:paraId="278F7387" w14:textId="77777777" w:rsidTr="00C76953">
        <w:tc>
          <w:tcPr>
            <w:tcW w:w="4675" w:type="dxa"/>
          </w:tcPr>
          <w:p w14:paraId="751AE1A2" w14:textId="77777777" w:rsidR="00C76953" w:rsidRPr="000C6EEE" w:rsidRDefault="00C76953" w:rsidP="00281371">
            <w:pPr>
              <w:spacing w:after="0" w:line="276" w:lineRule="auto"/>
              <w:rPr>
                <w:rFonts w:cs="Arial"/>
                <w:b/>
                <w:bCs/>
                <w:sz w:val="22"/>
              </w:rPr>
            </w:pPr>
            <w:r w:rsidRPr="000C6EEE">
              <w:rPr>
                <w:rFonts w:cs="Arial"/>
                <w:b/>
                <w:bCs/>
                <w:sz w:val="22"/>
              </w:rPr>
              <w:lastRenderedPageBreak/>
              <w:t>Recommend</w:t>
            </w:r>
          </w:p>
        </w:tc>
        <w:tc>
          <w:tcPr>
            <w:tcW w:w="4675" w:type="dxa"/>
          </w:tcPr>
          <w:p w14:paraId="234EF811" w14:textId="77777777" w:rsidR="00C76953" w:rsidRPr="000C6EEE" w:rsidRDefault="00C76953" w:rsidP="00281371">
            <w:pPr>
              <w:spacing w:after="0" w:line="276" w:lineRule="auto"/>
              <w:rPr>
                <w:rFonts w:cs="Arial"/>
                <w:b/>
                <w:bCs/>
                <w:sz w:val="22"/>
              </w:rPr>
            </w:pPr>
            <w:r w:rsidRPr="000C6EEE">
              <w:rPr>
                <w:rFonts w:cs="Arial"/>
                <w:b/>
                <w:bCs/>
                <w:sz w:val="22"/>
              </w:rPr>
              <w:t>Limit</w:t>
            </w:r>
          </w:p>
        </w:tc>
      </w:tr>
      <w:tr w:rsidR="00C76953" w:rsidRPr="00281371" w14:paraId="75FDF54A" w14:textId="77777777" w:rsidTr="00C76953">
        <w:tc>
          <w:tcPr>
            <w:tcW w:w="4675" w:type="dxa"/>
          </w:tcPr>
          <w:p w14:paraId="454FC33B" w14:textId="77777777" w:rsidR="00C76953" w:rsidRPr="00281371" w:rsidRDefault="00C76953" w:rsidP="00281371">
            <w:pPr>
              <w:spacing w:after="0" w:line="276" w:lineRule="auto"/>
              <w:rPr>
                <w:rFonts w:cs="Arial"/>
                <w:bCs/>
                <w:sz w:val="22"/>
              </w:rPr>
            </w:pPr>
            <w:r w:rsidRPr="00281371">
              <w:rPr>
                <w:rFonts w:cs="Arial"/>
                <w:bCs/>
                <w:sz w:val="22"/>
              </w:rPr>
              <w:t>Vegetables of all types—dark green; red and orange; beans, peas, and lentils; starchy; and other vegetables</w:t>
            </w:r>
          </w:p>
        </w:tc>
        <w:tc>
          <w:tcPr>
            <w:tcW w:w="4675" w:type="dxa"/>
          </w:tcPr>
          <w:p w14:paraId="20018953" w14:textId="77777777" w:rsidR="00C76953" w:rsidRPr="00281371" w:rsidRDefault="00C76953" w:rsidP="00281371">
            <w:pPr>
              <w:spacing w:after="0" w:line="276" w:lineRule="auto"/>
              <w:rPr>
                <w:rFonts w:cs="Arial"/>
                <w:bCs/>
                <w:sz w:val="22"/>
              </w:rPr>
            </w:pPr>
            <w:r w:rsidRPr="00281371">
              <w:rPr>
                <w:rFonts w:cs="Arial"/>
                <w:bCs/>
                <w:sz w:val="22"/>
              </w:rPr>
              <w:t>Added sugars—Less than 10 percent of calories per day</w:t>
            </w:r>
          </w:p>
        </w:tc>
      </w:tr>
      <w:tr w:rsidR="00C76953" w:rsidRPr="00281371" w14:paraId="77F760E1" w14:textId="77777777" w:rsidTr="00C76953">
        <w:tc>
          <w:tcPr>
            <w:tcW w:w="4675" w:type="dxa"/>
          </w:tcPr>
          <w:p w14:paraId="2AB8044E" w14:textId="77777777" w:rsidR="00C76953" w:rsidRPr="00281371" w:rsidRDefault="00C76953" w:rsidP="00281371">
            <w:pPr>
              <w:spacing w:after="0" w:line="276" w:lineRule="auto"/>
              <w:rPr>
                <w:rFonts w:cs="Arial"/>
                <w:bCs/>
                <w:sz w:val="22"/>
              </w:rPr>
            </w:pPr>
            <w:r w:rsidRPr="00281371">
              <w:rPr>
                <w:rFonts w:cs="Arial"/>
                <w:bCs/>
                <w:sz w:val="22"/>
              </w:rPr>
              <w:t>Fruits, especially whole fruit</w:t>
            </w:r>
          </w:p>
        </w:tc>
        <w:tc>
          <w:tcPr>
            <w:tcW w:w="4675" w:type="dxa"/>
          </w:tcPr>
          <w:p w14:paraId="7089F7E1" w14:textId="77777777" w:rsidR="00C76953" w:rsidRPr="00281371" w:rsidRDefault="00C76953" w:rsidP="00281371">
            <w:pPr>
              <w:spacing w:after="0" w:line="276" w:lineRule="auto"/>
              <w:rPr>
                <w:rFonts w:cs="Arial"/>
                <w:bCs/>
                <w:sz w:val="22"/>
              </w:rPr>
            </w:pPr>
            <w:r w:rsidRPr="00281371">
              <w:rPr>
                <w:rFonts w:cs="Arial"/>
                <w:bCs/>
                <w:sz w:val="22"/>
              </w:rPr>
              <w:t>Saturated fat—Less than 10 percent of calories per day</w:t>
            </w:r>
          </w:p>
        </w:tc>
      </w:tr>
      <w:tr w:rsidR="00C76953" w:rsidRPr="00281371" w14:paraId="4A29F518" w14:textId="77777777" w:rsidTr="00C76953">
        <w:tc>
          <w:tcPr>
            <w:tcW w:w="4675" w:type="dxa"/>
          </w:tcPr>
          <w:p w14:paraId="684C988A" w14:textId="77777777" w:rsidR="00C76953" w:rsidRPr="00281371" w:rsidRDefault="00C76953" w:rsidP="00281371">
            <w:pPr>
              <w:spacing w:after="0" w:line="276" w:lineRule="auto"/>
              <w:rPr>
                <w:rFonts w:cs="Arial"/>
                <w:bCs/>
                <w:sz w:val="22"/>
              </w:rPr>
            </w:pPr>
            <w:r w:rsidRPr="00281371">
              <w:rPr>
                <w:rFonts w:cs="Arial"/>
                <w:bCs/>
                <w:sz w:val="22"/>
              </w:rPr>
              <w:t>Grains, at least half of which are whole grain</w:t>
            </w:r>
          </w:p>
        </w:tc>
        <w:tc>
          <w:tcPr>
            <w:tcW w:w="4675" w:type="dxa"/>
          </w:tcPr>
          <w:p w14:paraId="5D84C943" w14:textId="77777777" w:rsidR="00C76953" w:rsidRPr="00281371" w:rsidRDefault="00C76953" w:rsidP="00281371">
            <w:pPr>
              <w:spacing w:after="0" w:line="276" w:lineRule="auto"/>
              <w:rPr>
                <w:rFonts w:cs="Arial"/>
                <w:bCs/>
                <w:sz w:val="22"/>
              </w:rPr>
            </w:pPr>
            <w:r w:rsidRPr="00281371">
              <w:rPr>
                <w:rFonts w:cs="Arial"/>
                <w:bCs/>
                <w:sz w:val="22"/>
              </w:rPr>
              <w:t>Sodium—Less than 2,300 milligrams per day</w:t>
            </w:r>
          </w:p>
        </w:tc>
      </w:tr>
      <w:tr w:rsidR="00C76953" w:rsidRPr="00281371" w14:paraId="3402F2ED" w14:textId="77777777" w:rsidTr="00C76953">
        <w:tc>
          <w:tcPr>
            <w:tcW w:w="4675" w:type="dxa"/>
          </w:tcPr>
          <w:p w14:paraId="46AC66D2" w14:textId="77777777" w:rsidR="00C76953" w:rsidRPr="00281371" w:rsidRDefault="00C76953" w:rsidP="00281371">
            <w:pPr>
              <w:spacing w:after="0" w:line="276" w:lineRule="auto"/>
              <w:rPr>
                <w:rFonts w:cs="Arial"/>
                <w:bCs/>
                <w:sz w:val="22"/>
              </w:rPr>
            </w:pPr>
            <w:r w:rsidRPr="00281371">
              <w:rPr>
                <w:rFonts w:cs="Arial"/>
                <w:bCs/>
                <w:sz w:val="22"/>
              </w:rPr>
              <w:t>Dairy, including fat-free or low-fat milk, yogurt, and cheese, and/or lactose-free versions and fortified soy beverages and yogurt as alternatives</w:t>
            </w:r>
          </w:p>
        </w:tc>
        <w:tc>
          <w:tcPr>
            <w:tcW w:w="4675" w:type="dxa"/>
          </w:tcPr>
          <w:p w14:paraId="5EF15C9B" w14:textId="77777777" w:rsidR="00C76953" w:rsidRPr="00281371" w:rsidRDefault="00C76953" w:rsidP="00281371">
            <w:pPr>
              <w:spacing w:after="0" w:line="276" w:lineRule="auto"/>
              <w:rPr>
                <w:rFonts w:cs="Arial"/>
                <w:bCs/>
                <w:sz w:val="22"/>
              </w:rPr>
            </w:pPr>
            <w:r w:rsidRPr="00281371">
              <w:rPr>
                <w:rFonts w:cs="Arial"/>
                <w:bCs/>
                <w:sz w:val="22"/>
              </w:rPr>
              <w:t>Alcoholic beverages—Adults can</w:t>
            </w:r>
          </w:p>
          <w:p w14:paraId="6C7A89BC" w14:textId="77777777" w:rsidR="00C76953" w:rsidRPr="00281371" w:rsidRDefault="00C76953" w:rsidP="00281371">
            <w:pPr>
              <w:spacing w:after="0" w:line="276" w:lineRule="auto"/>
              <w:rPr>
                <w:rFonts w:cs="Arial"/>
                <w:bCs/>
                <w:sz w:val="22"/>
              </w:rPr>
            </w:pPr>
            <w:r w:rsidRPr="00281371">
              <w:rPr>
                <w:rFonts w:cs="Arial"/>
                <w:bCs/>
                <w:sz w:val="22"/>
              </w:rPr>
              <w:t>choose not to drink or to drink in moderation by limiting intake to 2 drinks or less in a day for men and 1 drink or less in a day for women</w:t>
            </w:r>
          </w:p>
        </w:tc>
      </w:tr>
      <w:tr w:rsidR="00C76953" w:rsidRPr="00281371" w14:paraId="4E9EBAE2" w14:textId="77777777" w:rsidTr="00C76953">
        <w:tc>
          <w:tcPr>
            <w:tcW w:w="4675" w:type="dxa"/>
          </w:tcPr>
          <w:p w14:paraId="702E2ADD" w14:textId="77777777" w:rsidR="00C76953" w:rsidRPr="00281371" w:rsidRDefault="00C76953" w:rsidP="00281371">
            <w:pPr>
              <w:spacing w:after="0" w:line="276" w:lineRule="auto"/>
              <w:rPr>
                <w:rFonts w:cs="Arial"/>
                <w:bCs/>
                <w:sz w:val="22"/>
              </w:rPr>
            </w:pPr>
            <w:r w:rsidRPr="00281371">
              <w:rPr>
                <w:rFonts w:cs="Arial"/>
                <w:bCs/>
                <w:sz w:val="22"/>
              </w:rPr>
              <w:t>Protein foods, including lean meats, poultry, and eggs; seafood; beans, peas, and lentils; and nuts, seeds, and soy products</w:t>
            </w:r>
          </w:p>
        </w:tc>
        <w:tc>
          <w:tcPr>
            <w:tcW w:w="4675" w:type="dxa"/>
          </w:tcPr>
          <w:p w14:paraId="362F460A" w14:textId="77777777" w:rsidR="00C76953" w:rsidRPr="00281371" w:rsidRDefault="00C76953" w:rsidP="00281371">
            <w:pPr>
              <w:spacing w:after="0" w:line="276" w:lineRule="auto"/>
              <w:rPr>
                <w:rFonts w:cs="Arial"/>
                <w:sz w:val="22"/>
              </w:rPr>
            </w:pPr>
          </w:p>
        </w:tc>
      </w:tr>
      <w:tr w:rsidR="00C76953" w:rsidRPr="00281371" w14:paraId="55C406E6" w14:textId="77777777" w:rsidTr="00C76953">
        <w:tc>
          <w:tcPr>
            <w:tcW w:w="4675" w:type="dxa"/>
          </w:tcPr>
          <w:p w14:paraId="3A74545B" w14:textId="77777777" w:rsidR="00C76953" w:rsidRPr="00281371" w:rsidRDefault="00C76953" w:rsidP="00281371">
            <w:pPr>
              <w:spacing w:after="0" w:line="276" w:lineRule="auto"/>
              <w:rPr>
                <w:rFonts w:cs="Arial"/>
                <w:bCs/>
                <w:sz w:val="22"/>
              </w:rPr>
            </w:pPr>
            <w:r w:rsidRPr="00281371">
              <w:rPr>
                <w:rFonts w:cs="Arial"/>
                <w:bCs/>
                <w:sz w:val="22"/>
              </w:rPr>
              <w:t>Oils, including vegetable oils and oils in food, such as seafood and nuts</w:t>
            </w:r>
          </w:p>
        </w:tc>
        <w:tc>
          <w:tcPr>
            <w:tcW w:w="4675" w:type="dxa"/>
          </w:tcPr>
          <w:p w14:paraId="1BD50240" w14:textId="77777777" w:rsidR="00C76953" w:rsidRPr="00281371" w:rsidRDefault="00C76953" w:rsidP="00281371">
            <w:pPr>
              <w:spacing w:after="0" w:line="276" w:lineRule="auto"/>
              <w:rPr>
                <w:rFonts w:cs="Arial"/>
                <w:sz w:val="22"/>
              </w:rPr>
            </w:pPr>
          </w:p>
        </w:tc>
      </w:tr>
    </w:tbl>
    <w:p w14:paraId="5C49817E" w14:textId="77777777" w:rsidR="00C76953" w:rsidRPr="00281371" w:rsidRDefault="00C76953" w:rsidP="00281371">
      <w:pPr>
        <w:spacing w:after="0" w:line="276" w:lineRule="auto"/>
        <w:rPr>
          <w:rFonts w:cs="Arial"/>
          <w:sz w:val="22"/>
          <w:szCs w:val="22"/>
        </w:rPr>
      </w:pPr>
      <w:r w:rsidRPr="00281371">
        <w:rPr>
          <w:rFonts w:cs="Arial"/>
          <w:sz w:val="22"/>
          <w:szCs w:val="22"/>
        </w:rPr>
        <w:t xml:space="preserve">Full guideline is available at DietaryGuidelines.gov </w:t>
      </w:r>
    </w:p>
    <w:p w14:paraId="0AF993BF" w14:textId="77777777" w:rsidR="00C76953" w:rsidRPr="00281371" w:rsidRDefault="00C76953" w:rsidP="00281371">
      <w:pPr>
        <w:spacing w:after="0" w:line="276" w:lineRule="auto"/>
        <w:rPr>
          <w:rFonts w:cs="Arial"/>
          <w:b/>
          <w:sz w:val="22"/>
          <w:szCs w:val="22"/>
        </w:rPr>
      </w:pPr>
    </w:p>
    <w:tbl>
      <w:tblPr>
        <w:tblStyle w:val="TableGrid9"/>
        <w:tblW w:w="0" w:type="auto"/>
        <w:tblLook w:val="04A0" w:firstRow="1" w:lastRow="0" w:firstColumn="1" w:lastColumn="0" w:noHBand="0" w:noVBand="1"/>
      </w:tblPr>
      <w:tblGrid>
        <w:gridCol w:w="9350"/>
      </w:tblGrid>
      <w:tr w:rsidR="00C76953" w:rsidRPr="00281371" w14:paraId="27BB6641" w14:textId="77777777" w:rsidTr="00C76953">
        <w:tc>
          <w:tcPr>
            <w:tcW w:w="9350" w:type="dxa"/>
            <w:shd w:val="clear" w:color="auto" w:fill="FFFF00"/>
          </w:tcPr>
          <w:p w14:paraId="23A5B91D" w14:textId="56CABE64" w:rsidR="00C76953" w:rsidRPr="000C6EEE" w:rsidRDefault="00C76953" w:rsidP="00281371">
            <w:pPr>
              <w:spacing w:after="0" w:line="276" w:lineRule="auto"/>
              <w:rPr>
                <w:rFonts w:cs="Arial"/>
                <w:b/>
                <w:bCs/>
                <w:sz w:val="22"/>
              </w:rPr>
            </w:pPr>
            <w:r w:rsidRPr="000C6EEE">
              <w:rPr>
                <w:rFonts w:cs="Arial"/>
                <w:b/>
                <w:bCs/>
                <w:sz w:val="22"/>
              </w:rPr>
              <w:t>Table 2</w:t>
            </w:r>
            <w:r w:rsidR="0048025E">
              <w:rPr>
                <w:rFonts w:cs="Arial"/>
                <w:b/>
                <w:bCs/>
                <w:sz w:val="22"/>
              </w:rPr>
              <w:t>1</w:t>
            </w:r>
            <w:r w:rsidRPr="000C6EEE">
              <w:rPr>
                <w:rFonts w:cs="Arial"/>
                <w:b/>
                <w:bCs/>
                <w:sz w:val="22"/>
              </w:rPr>
              <w:t xml:space="preserve">. ACC/AHA Dietary Recommendations to Reduce Risk of ASCVD </w:t>
            </w:r>
            <w:r w:rsidRPr="000C6EEE">
              <w:rPr>
                <w:rFonts w:cs="Arial"/>
                <w:b/>
                <w:bCs/>
                <w:sz w:val="22"/>
              </w:rPr>
              <w:fldChar w:fldCharType="begin">
                <w:fldData xml:space="preserve">PEVuZE5vdGU+PENpdGU+PEF1dGhvcj5Bcm5ldHQ8L0F1dGhvcj48WWVhcj4yMDE5PC9ZZWFyPjxS
ZWNOdW0+MTcyPC9SZWNOdW0+PERpc3BsYXlUZXh0PigyNjUpPC9EaXNwbGF5VGV4dD48cmVjb3Jk
PjxyZWMtbnVtYmVyPjE3MjwvcmVjLW51bWJlcj48Zm9yZWlnbi1rZXlzPjxrZXkgYXBwPSJFTiIg
ZGItaWQ9IndwejV0dnBzNnIwc3htZWR2eGk1ZmF6Y3dkZnRzczA1MHowdCIgdGltZXN0YW1wPSIx
NjE0MDU0MTM0Ij4xNzI8L2tleT48L2ZvcmVpZ24ta2V5cz48cmVmLXR5cGUgbmFtZT0iSm91cm5h
bCBBcnRpY2xlIj4xNzwvcmVmLXR5cGU+PGNvbnRyaWJ1dG9ycz48YXV0aG9ycz48YXV0aG9yPkFy
bmV0dCwgRC4gSy48L2F1dGhvcj48YXV0aG9yPkJsdW1lbnRoYWwsIFIuIFMuPC9hdXRob3I+PGF1
dGhvcj5BbGJlcnQsIE0uIEEuPC9hdXRob3I+PGF1dGhvcj5CdXJva2VyLCBBLiBCLjwvYXV0aG9y
PjxhdXRob3I+R29sZGJlcmdlciwgWi4gRC48L2F1dGhvcj48YXV0aG9yPkhhaG4sIEUuIEouPC9h
dXRob3I+PGF1dGhvcj5IaW1tZWxmYXJiLCBDLiBELjwvYXV0aG9yPjxhdXRob3I+S2hlcmEsIEEu
PC9hdXRob3I+PGF1dGhvcj5MbG95ZC1Kb25lcywgRC48L2F1dGhvcj48YXV0aG9yPk1jRXZveSwg
Si4gVy48L2F1dGhvcj48YXV0aG9yPk1pY2hvcywgRS4gRC48L2F1dGhvcj48YXV0aG9yPk1pZWRl
bWEsIE0uIEQuPC9hdXRob3I+PGF1dGhvcj5NdW5veiwgRC48L2F1dGhvcj48YXV0aG9yPlNtaXRo
LCBTLiBDLiwgSnIuPC9hdXRob3I+PGF1dGhvcj5WaXJhbmksIFMuIFMuPC9hdXRob3I+PGF1dGhv
cj5XaWxsaWFtcywgSy4gQS4sIFNyLjwvYXV0aG9yPjxhdXRob3I+WWVib2FoLCBKLjwvYXV0aG9y
PjxhdXRob3I+WmlhZWlhbiwgQi48L2F1dGhvcj48L2F1dGhvcnM+PC9jb250cmlidXRvcnM+PGF1
dGgtYWRkcmVzcz5BQ0MvQUhBIFJlcHJlc2VudGF0aXZlLiYjeEQ7TGF5IFJlcHJlc2VudGF0aXZl
LiYjeEQ7QUNDL0FIQSBUYXNrIEZvcmNlIG9uIENsaW5pY2FsIFByYWN0aWNlIEd1aWRlbGluZXMg
TGlhaXNvbi4mI3hEO1Rhc2sgRm9yY2UgUGVyZm9ybWFuY2UgTWVhc3VyZXMgUmVwcmVzZW50YXRp
dmUuPC9hdXRoLWFkZHJlc3M+PHRpdGxlcz48dGl0bGU+MjAxOSBBQ0MvQUhBIEd1aWRlbGluZSBv
biB0aGUgUHJpbWFyeSBQcmV2ZW50aW9uIG9mIENhcmRpb3Zhc2N1bGFyIERpc2Vhc2U6IEEgUmVw
b3J0IG9mIHRoZSBBbWVyaWNhbiBDb2xsZWdlIG9mIENhcmRpb2xvZ3kvQW1lcmljYW4gSGVhcnQg
QXNzb2NpYXRpb24gVGFzayBGb3JjZSBvbiBDbGluaWNhbCBQcmFjdGljZSBHdWlkZWxpbmVzPC90
aXRsZT48c2Vjb25kYXJ5LXRpdGxlPkNpcmN1bGF0aW9uPC9zZWNvbmRhcnktdGl0bGU+PC90aXRs
ZXM+PHBlcmlvZGljYWw+PGZ1bGwtdGl0bGU+Q2lyY3VsYXRpb248L2Z1bGwtdGl0bGU+PC9wZXJp
b2RpY2FsPjxwYWdlcz5lNTk2LWU2NDY8L3BhZ2VzPjx2b2x1bWU+MTQwPC92b2x1bWU+PG51bWJl
cj4xMTwvbnVtYmVyPjxlZGl0aW9uPjIwMTkvMDMvMTk8L2VkaXRpb24+PGtleXdvcmRzPjxrZXl3
b3JkPkFkdmlzb3J5IENvbW1pdHRlZXMvKnN0YW5kYXJkczwva2V5d29yZD48a2V5d29yZD4qQW1l
cmljYW4gSGVhcnQgQXNzb2NpYXRpb248L2tleXdvcmQ+PGtleXdvcmQ+Q2FyZGlvbG9neS9tZXRo
b2RzLypzdGFuZGFyZHM8L2tleXdvcmQ+PGtleXdvcmQ+Q2FyZGlvdmFzY3VsYXIgRGlzZWFzZXMv
ZGlhZ25vc2lzL2VwaWRlbWlvbG9neS8qcHJldmVudGlvbiAmYW1wOyBjb250cm9sPC9rZXl3b3Jk
PjxrZXl3b3JkPkh1bWFuczwva2V5d29yZD48a2V5d29yZD5QcmFjdGljZSBHdWlkZWxpbmVzIGFz
IFRvcGljLypzdGFuZGFyZHM8L2tleXdvcmQ+PGtleXdvcmQ+UHJpbWFyeSBQcmV2ZW50aW9uL21l
dGhvZHMvKnN0YW5kYXJkczwva2V5d29yZD48a2V5d29yZD5SZXNlYXJjaCBSZXBvcnQvc3RhbmRh
cmRzPC9rZXl3b3JkPjxrZXl3b3JkPlVuaXRlZCBTdGF0ZXMvZXBpZGVtaW9sb2d5PC9rZXl3b3Jk
PjxrZXl3b3JkPipBSEEgU2NpZW50aWZpYyBTdGF0ZW1lbnRzPC9rZXl3b3JkPjxrZXl3b3JkPipM
REwgY2hvbGVzdGVyb2w8L2tleXdvcmQ+PGtleXdvcmQ+KmFudGloeXBlcnRlbnNpdmUgYWdlbnRz
PC9rZXl3b3JkPjxrZXl3b3JkPiphc3BpcmluPC9rZXl3b3JkPjxrZXl3b3JkPiphdGhlcm9zY2xl
cm9zaXM8L2tleXdvcmQ+PGtleXdvcmQ+KmF0aGVyb3NjbGVyb3RpYyBjYXJkaW92YXNjdWxhciBk
aXNlYXNlPC9rZXl3b3JkPjxrZXl3b3JkPiphdHJpYWwgZmlicmlsbGF0aW9uPC9rZXl3b3JkPjxr
ZXl3b3JkPipiZWhhdmlvciBtb2RpZmljYXRpb248L2tleXdvcmQ+PGtleXdvcmQ+KmJlaGF2aW9y
IHRoZXJhcHk8L2tleXdvcmQ+PGtleXdvcmQ+KmJsb29kIGNob2xlc3Rlcm9sPC9rZXl3b3JkPjxr
ZXl3b3JkPipibG9vZCBwcmVzc3VyZTwva2V5d29yZD48a2V5d29yZD4qYm9keSBtYXNzIGluZGV4
PC9rZXl3b3JkPjxrZXl3b3JkPipjYXJkaW92YXNjdWxhcjwva2V5d29yZD48a2V5d29yZD4qY2Fy
ZGlvdmFzY3VsYXIgZGlzZWFzZTwva2V5d29yZD48a2V5d29yZD4qY2FyZGlvdmFzY3VsYXIgdGVh
bS1iYXNlZCBjYXJlPC9rZXl3b3JkPjxrZXl3b3JkPipjaG9sZXN0ZXJvbDwva2V5d29yZD48a2V5
d29yZD4qY2hyb25pYyBraWRuZXkgZGlzZWFzZTwva2V5d29yZD48a2V5d29yZD4qY29yb25hcnkg
YXJ0ZXJ5IGNhbGNpdW0gc2NvcmU8L2tleXdvcmQ+PGtleXdvcmQ+KmNvcm9uYXJ5IGRpc2Vhc2U8
L2tleXdvcmQ+PGtleXdvcmQ+KmNvcm9uYXJ5IGhlYXJ0IGRpc2Vhc2U8L2tleXdvcmQ+PGtleXdv
cmQ+KmNvc3Q8L2tleXdvcmQ+PGtleXdvcmQ+KmRpYWJldGVzIG1lbGxpdHVzPC9rZXl3b3JkPjxr
ZXl3b3JkPipkaWV0PC9rZXl3b3JkPjxrZXl3b3JkPipkaWV0YXJ5IGZhdHM8L2tleXdvcmQ+PGtl
eXdvcmQ+KmRpZXRhcnkgcGF0dGVybnM8L2tleXdvcmQ+PGtleXdvcmQ+KmRpZXRhcnkgc29kaXVt
PC9rZXl3b3JkPjxrZXl3b3JkPipkeXNsaXBpZGVtaWE8L2tleXdvcmQ+PGtleXdvcmQ+KmUtY2ln
YXJldHRlczwva2V5d29yZD48a2V5d29yZD4qZXhlcmNpc2U8L2tleXdvcmQ+PGtleXdvcmQ+Kmd1
aWRlbGluZXM8L2tleXdvcmQ+PGtleXdvcmQ+KmhlYWx0aCBzZXJ2aWNlcyBhY2Nlc3NpYmlsaXR5
PC9rZXl3b3JkPjxrZXl3b3JkPipoZWFsdGhjYXJlIGRpc3Bhcml0aWVzPC9rZXl3b3JkPjxrZXl3
b3JkPipoZWFydCBmYWlsdXJlPC9rZXl3b3JkPjxrZXl3b3JkPipoeXBlcnRlbnNpb248L2tleXdv
cmQ+PGtleXdvcmQ+KmxpZmVzdHlsZTwva2V5d29yZD48a2V5d29yZD4qbGlwaWRzPC9rZXl3b3Jk
PjxrZXl3b3JkPiptZWFzdXJlbWVudDwva2V5d29yZD48a2V5d29yZD4qbXlvY2FyZGlhbCBpbmZh
cmN0aW9uPC9rZXl3b3JkPjxrZXl3b3JkPipuaWNvdGluZTwva2V5d29yZD48a2V5d29yZD4qbm9u
cGhhcm1hY29sb2dpY2FsIHRyZWF0bWVudDwva2V5d29yZD48a2V5d29yZD4qbnV0cml0aW9uPC9r
ZXl3b3JkPjxrZXl3b3JkPipwaHlzaWNhbCBhY3Rpdml0eTwva2V5d29yZD48a2V5d29yZD4qcHJl
anVkaWNlPC9rZXl3b3JkPjxrZXl3b3JkPipwcmltYXJ5IHByZXZlbnRpb248L2tleXdvcmQ+PGtl
eXdvcmQ+KnBzeWNob3NvY2lhbCBkZXByaXZhdGlvbjwva2V5d29yZD48a2V5d29yZD4qcHVibGlj
IGhlYWx0aDwva2V5d29yZD48a2V5d29yZD4qcXVhbGl0eSBpbmRpY2F0b3JzPC9rZXl3b3JkPjxr
ZXl3b3JkPipxdWFsaXR5IG1lYXN1cmVtZW50PC9rZXl3b3JkPjxrZXl3b3JkPipyaXNrIGFzc2Vz
c21lbnQ8L2tleXdvcmQ+PGtleXdvcmQ+KnJpc2sgZmFjdG9yczwva2V5d29yZD48a2V5d29yZD4q
cmlzayByZWR1Y3Rpb248L2tleXdvcmQ+PGtleXdvcmQ+KnJpc2sgcmVkdWN0aW9uIGRpc2N1c3Np
b248L2tleXdvcmQ+PGtleXdvcmQ+KnJpc2sgdHJlYXRtZW50IGRpc2N1c3Npb248L2tleXdvcmQ+
PGtleXdvcmQ+KnJpc2stZW5oYW5jaW5nIGZhY3RvcnM8L2tleXdvcmQ+PGtleXdvcmQ+KnNlY29u
ZGhhbmQgc21va2U8L2tleXdvcmQ+PGtleXdvcmQ+KnNsZWVwPC9rZXl3b3JkPjxrZXl3b3JkPipz
bW9raW5nPC9rZXl3b3JkPjxrZXl3b3JkPipzbW9raW5nIGNlc3NhdGlvbjwva2V5d29yZD48a2V5
d29yZD4qc29jaWFsIGRldGVybWluYW50cyBvZiBoZWFsdGg8L2tleXdvcmQ+PGtleXdvcmQ+KnNv
Y2lvZWNvbm9taWMgZmFjdG9yczwva2V5d29yZD48a2V5d29yZD4qc3RhdGluIHRoZXJhcHk8L2tl
eXdvcmQ+PGtleXdvcmQ+KnN5c3RlbXMgb2YgY2FyZTwva2V5d29yZD48a2V5d29yZD4qdG9iYWNj
bzwva2V5d29yZD48a2V5d29yZD4qdG9iYWNjbyBzbW9rZSBwb2xsdXRpb248L2tleXdvcmQ+PGtl
eXdvcmQ+KnRyZWF0bWVudCBhZGhlcmVuY2U8L2tleXdvcmQ+PGtleXdvcmQ+KnRyZWF0bWVudCBv
dXRjb21lczwva2V5d29yZD48a2V5d29yZD4qdHlwZSAyIGRpYWJldGVzIG1lbGxpdHVzPC9rZXl3
b3JkPjxrZXl3b3JkPip3YWlzdCBjaXJjdW1mZXJlbmNlPC9rZXl3b3JkPjxrZXl3b3JkPip3ZWln
aHQgbG9zczwva2V5d29yZD48L2tleXdvcmRzPjxkYXRlcz48eWVhcj4yMDE5PC95ZWFyPjxwdWIt
ZGF0ZXM+PGRhdGU+U2VwIDEwPC9kYXRlPjwvcHViLWRhdGVzPjwvZGF0ZXM+PGlzYm4+MTUyNC00
NTM5IChFbGVjdHJvbmljKSYjeEQ7MDAwOS03MzIyIChMaW5raW5nKTwvaXNibj48YWNjZXNzaW9u
LW51bT4zMDg3OTM1NTwvYWNjZXNzaW9uLW51bT48dXJscz48cmVsYXRlZC11cmxzPjx1cmw+aHR0
cHM6Ly93d3cubmNiaS5ubG0ubmloLmdvdi9wdWJtZWQvMzA4NzkzNTU8L3VybD48L3JlbGF0ZWQt
dXJscz48L3VybHM+PGN1c3RvbTI+UE1DNzczNDY2MTwvY3VzdG9tMj48ZWxlY3Ryb25pYy1yZXNv
dXJjZS1udW0+MTAuMTE2MS9DSVIuMDAwMDAwMDAwMDAwMDY3ODwvZWxlY3Ryb25pYy1yZXNvdXJj
ZS1udW0+PC9yZWNvcmQ+PC9DaXRlPjwvRW5kTm90ZT5=
</w:fldData>
              </w:fldChar>
            </w:r>
            <w:r w:rsidR="00DE0704">
              <w:rPr>
                <w:rFonts w:cs="Arial"/>
                <w:b/>
                <w:bCs/>
                <w:sz w:val="22"/>
              </w:rPr>
              <w:instrText xml:space="preserve"> ADDIN EN.CITE </w:instrText>
            </w:r>
            <w:r w:rsidR="00DE0704">
              <w:rPr>
                <w:rFonts w:cs="Arial"/>
                <w:b/>
                <w:bCs/>
                <w:sz w:val="22"/>
              </w:rPr>
              <w:fldChar w:fldCharType="begin">
                <w:fldData xml:space="preserve">PEVuZE5vdGU+PENpdGU+PEF1dGhvcj5Bcm5ldHQ8L0F1dGhvcj48WWVhcj4yMDE5PC9ZZWFyPjxS
ZWNOdW0+MTcyPC9SZWNOdW0+PERpc3BsYXlUZXh0PigyNjUpPC9EaXNwbGF5VGV4dD48cmVjb3Jk
PjxyZWMtbnVtYmVyPjE3MjwvcmVjLW51bWJlcj48Zm9yZWlnbi1rZXlzPjxrZXkgYXBwPSJFTiIg
ZGItaWQ9IndwejV0dnBzNnIwc3htZWR2eGk1ZmF6Y3dkZnRzczA1MHowdCIgdGltZXN0YW1wPSIx
NjE0MDU0MTM0Ij4xNzI8L2tleT48L2ZvcmVpZ24ta2V5cz48cmVmLXR5cGUgbmFtZT0iSm91cm5h
bCBBcnRpY2xlIj4xNzwvcmVmLXR5cGU+PGNvbnRyaWJ1dG9ycz48YXV0aG9ycz48YXV0aG9yPkFy
bmV0dCwgRC4gSy48L2F1dGhvcj48YXV0aG9yPkJsdW1lbnRoYWwsIFIuIFMuPC9hdXRob3I+PGF1
dGhvcj5BbGJlcnQsIE0uIEEuPC9hdXRob3I+PGF1dGhvcj5CdXJva2VyLCBBLiBCLjwvYXV0aG9y
PjxhdXRob3I+R29sZGJlcmdlciwgWi4gRC48L2F1dGhvcj48YXV0aG9yPkhhaG4sIEUuIEouPC9h
dXRob3I+PGF1dGhvcj5IaW1tZWxmYXJiLCBDLiBELjwvYXV0aG9yPjxhdXRob3I+S2hlcmEsIEEu
PC9hdXRob3I+PGF1dGhvcj5MbG95ZC1Kb25lcywgRC48L2F1dGhvcj48YXV0aG9yPk1jRXZveSwg
Si4gVy48L2F1dGhvcj48YXV0aG9yPk1pY2hvcywgRS4gRC48L2F1dGhvcj48YXV0aG9yPk1pZWRl
bWEsIE0uIEQuPC9hdXRob3I+PGF1dGhvcj5NdW5veiwgRC48L2F1dGhvcj48YXV0aG9yPlNtaXRo
LCBTLiBDLiwgSnIuPC9hdXRob3I+PGF1dGhvcj5WaXJhbmksIFMuIFMuPC9hdXRob3I+PGF1dGhv
cj5XaWxsaWFtcywgSy4gQS4sIFNyLjwvYXV0aG9yPjxhdXRob3I+WWVib2FoLCBKLjwvYXV0aG9y
PjxhdXRob3I+WmlhZWlhbiwgQi48L2F1dGhvcj48L2F1dGhvcnM+PC9jb250cmlidXRvcnM+PGF1
dGgtYWRkcmVzcz5BQ0MvQUhBIFJlcHJlc2VudGF0aXZlLiYjeEQ7TGF5IFJlcHJlc2VudGF0aXZl
LiYjeEQ7QUNDL0FIQSBUYXNrIEZvcmNlIG9uIENsaW5pY2FsIFByYWN0aWNlIEd1aWRlbGluZXMg
TGlhaXNvbi4mI3hEO1Rhc2sgRm9yY2UgUGVyZm9ybWFuY2UgTWVhc3VyZXMgUmVwcmVzZW50YXRp
dmUuPC9hdXRoLWFkZHJlc3M+PHRpdGxlcz48dGl0bGU+MjAxOSBBQ0MvQUhBIEd1aWRlbGluZSBv
biB0aGUgUHJpbWFyeSBQcmV2ZW50aW9uIG9mIENhcmRpb3Zhc2N1bGFyIERpc2Vhc2U6IEEgUmVw
b3J0IG9mIHRoZSBBbWVyaWNhbiBDb2xsZWdlIG9mIENhcmRpb2xvZ3kvQW1lcmljYW4gSGVhcnQg
QXNzb2NpYXRpb24gVGFzayBGb3JjZSBvbiBDbGluaWNhbCBQcmFjdGljZSBHdWlkZWxpbmVzPC90
aXRsZT48c2Vjb25kYXJ5LXRpdGxlPkNpcmN1bGF0aW9uPC9zZWNvbmRhcnktdGl0bGU+PC90aXRs
ZXM+PHBlcmlvZGljYWw+PGZ1bGwtdGl0bGU+Q2lyY3VsYXRpb248L2Z1bGwtdGl0bGU+PC9wZXJp
b2RpY2FsPjxwYWdlcz5lNTk2LWU2NDY8L3BhZ2VzPjx2b2x1bWU+MTQwPC92b2x1bWU+PG51bWJl
cj4xMTwvbnVtYmVyPjxlZGl0aW9uPjIwMTkvMDMvMTk8L2VkaXRpb24+PGtleXdvcmRzPjxrZXl3
b3JkPkFkdmlzb3J5IENvbW1pdHRlZXMvKnN0YW5kYXJkczwva2V5d29yZD48a2V5d29yZD4qQW1l
cmljYW4gSGVhcnQgQXNzb2NpYXRpb248L2tleXdvcmQ+PGtleXdvcmQ+Q2FyZGlvbG9neS9tZXRo
b2RzLypzdGFuZGFyZHM8L2tleXdvcmQ+PGtleXdvcmQ+Q2FyZGlvdmFzY3VsYXIgRGlzZWFzZXMv
ZGlhZ25vc2lzL2VwaWRlbWlvbG9neS8qcHJldmVudGlvbiAmYW1wOyBjb250cm9sPC9rZXl3b3Jk
PjxrZXl3b3JkPkh1bWFuczwva2V5d29yZD48a2V5d29yZD5QcmFjdGljZSBHdWlkZWxpbmVzIGFz
IFRvcGljLypzdGFuZGFyZHM8L2tleXdvcmQ+PGtleXdvcmQ+UHJpbWFyeSBQcmV2ZW50aW9uL21l
dGhvZHMvKnN0YW5kYXJkczwva2V5d29yZD48a2V5d29yZD5SZXNlYXJjaCBSZXBvcnQvc3RhbmRh
cmRzPC9rZXl3b3JkPjxrZXl3b3JkPlVuaXRlZCBTdGF0ZXMvZXBpZGVtaW9sb2d5PC9rZXl3b3Jk
PjxrZXl3b3JkPipBSEEgU2NpZW50aWZpYyBTdGF0ZW1lbnRzPC9rZXl3b3JkPjxrZXl3b3JkPipM
REwgY2hvbGVzdGVyb2w8L2tleXdvcmQ+PGtleXdvcmQ+KmFudGloeXBlcnRlbnNpdmUgYWdlbnRz
PC9rZXl3b3JkPjxrZXl3b3JkPiphc3BpcmluPC9rZXl3b3JkPjxrZXl3b3JkPiphdGhlcm9zY2xl
cm9zaXM8L2tleXdvcmQ+PGtleXdvcmQ+KmF0aGVyb3NjbGVyb3RpYyBjYXJkaW92YXNjdWxhciBk
aXNlYXNlPC9rZXl3b3JkPjxrZXl3b3JkPiphdHJpYWwgZmlicmlsbGF0aW9uPC9rZXl3b3JkPjxr
ZXl3b3JkPipiZWhhdmlvciBtb2RpZmljYXRpb248L2tleXdvcmQ+PGtleXdvcmQ+KmJlaGF2aW9y
IHRoZXJhcHk8L2tleXdvcmQ+PGtleXdvcmQ+KmJsb29kIGNob2xlc3Rlcm9sPC9rZXl3b3JkPjxr
ZXl3b3JkPipibG9vZCBwcmVzc3VyZTwva2V5d29yZD48a2V5d29yZD4qYm9keSBtYXNzIGluZGV4
PC9rZXl3b3JkPjxrZXl3b3JkPipjYXJkaW92YXNjdWxhcjwva2V5d29yZD48a2V5d29yZD4qY2Fy
ZGlvdmFzY3VsYXIgZGlzZWFzZTwva2V5d29yZD48a2V5d29yZD4qY2FyZGlvdmFzY3VsYXIgdGVh
bS1iYXNlZCBjYXJlPC9rZXl3b3JkPjxrZXl3b3JkPipjaG9sZXN0ZXJvbDwva2V5d29yZD48a2V5
d29yZD4qY2hyb25pYyBraWRuZXkgZGlzZWFzZTwva2V5d29yZD48a2V5d29yZD4qY29yb25hcnkg
YXJ0ZXJ5IGNhbGNpdW0gc2NvcmU8L2tleXdvcmQ+PGtleXdvcmQ+KmNvcm9uYXJ5IGRpc2Vhc2U8
L2tleXdvcmQ+PGtleXdvcmQ+KmNvcm9uYXJ5IGhlYXJ0IGRpc2Vhc2U8L2tleXdvcmQ+PGtleXdv
cmQ+KmNvc3Q8L2tleXdvcmQ+PGtleXdvcmQ+KmRpYWJldGVzIG1lbGxpdHVzPC9rZXl3b3JkPjxr
ZXl3b3JkPipkaWV0PC9rZXl3b3JkPjxrZXl3b3JkPipkaWV0YXJ5IGZhdHM8L2tleXdvcmQ+PGtl
eXdvcmQ+KmRpZXRhcnkgcGF0dGVybnM8L2tleXdvcmQ+PGtleXdvcmQ+KmRpZXRhcnkgc29kaXVt
PC9rZXl3b3JkPjxrZXl3b3JkPipkeXNsaXBpZGVtaWE8L2tleXdvcmQ+PGtleXdvcmQ+KmUtY2ln
YXJldHRlczwva2V5d29yZD48a2V5d29yZD4qZXhlcmNpc2U8L2tleXdvcmQ+PGtleXdvcmQ+Kmd1
aWRlbGluZXM8L2tleXdvcmQ+PGtleXdvcmQ+KmhlYWx0aCBzZXJ2aWNlcyBhY2Nlc3NpYmlsaXR5
PC9rZXl3b3JkPjxrZXl3b3JkPipoZWFsdGhjYXJlIGRpc3Bhcml0aWVzPC9rZXl3b3JkPjxrZXl3
b3JkPipoZWFydCBmYWlsdXJlPC9rZXl3b3JkPjxrZXl3b3JkPipoeXBlcnRlbnNpb248L2tleXdv
cmQ+PGtleXdvcmQ+KmxpZmVzdHlsZTwva2V5d29yZD48a2V5d29yZD4qbGlwaWRzPC9rZXl3b3Jk
PjxrZXl3b3JkPiptZWFzdXJlbWVudDwva2V5d29yZD48a2V5d29yZD4qbXlvY2FyZGlhbCBpbmZh
cmN0aW9uPC9rZXl3b3JkPjxrZXl3b3JkPipuaWNvdGluZTwva2V5d29yZD48a2V5d29yZD4qbm9u
cGhhcm1hY29sb2dpY2FsIHRyZWF0bWVudDwva2V5d29yZD48a2V5d29yZD4qbnV0cml0aW9uPC9r
ZXl3b3JkPjxrZXl3b3JkPipwaHlzaWNhbCBhY3Rpdml0eTwva2V5d29yZD48a2V5d29yZD4qcHJl
anVkaWNlPC9rZXl3b3JkPjxrZXl3b3JkPipwcmltYXJ5IHByZXZlbnRpb248L2tleXdvcmQ+PGtl
eXdvcmQ+KnBzeWNob3NvY2lhbCBkZXByaXZhdGlvbjwva2V5d29yZD48a2V5d29yZD4qcHVibGlj
IGhlYWx0aDwva2V5d29yZD48a2V5d29yZD4qcXVhbGl0eSBpbmRpY2F0b3JzPC9rZXl3b3JkPjxr
ZXl3b3JkPipxdWFsaXR5IG1lYXN1cmVtZW50PC9rZXl3b3JkPjxrZXl3b3JkPipyaXNrIGFzc2Vz
c21lbnQ8L2tleXdvcmQ+PGtleXdvcmQ+KnJpc2sgZmFjdG9yczwva2V5d29yZD48a2V5d29yZD4q
cmlzayByZWR1Y3Rpb248L2tleXdvcmQ+PGtleXdvcmQ+KnJpc2sgcmVkdWN0aW9uIGRpc2N1c3Np
b248L2tleXdvcmQ+PGtleXdvcmQ+KnJpc2sgdHJlYXRtZW50IGRpc2N1c3Npb248L2tleXdvcmQ+
PGtleXdvcmQ+KnJpc2stZW5oYW5jaW5nIGZhY3RvcnM8L2tleXdvcmQ+PGtleXdvcmQ+KnNlY29u
ZGhhbmQgc21va2U8L2tleXdvcmQ+PGtleXdvcmQ+KnNsZWVwPC9rZXl3b3JkPjxrZXl3b3JkPipz
bW9raW5nPC9rZXl3b3JkPjxrZXl3b3JkPipzbW9raW5nIGNlc3NhdGlvbjwva2V5d29yZD48a2V5
d29yZD4qc29jaWFsIGRldGVybWluYW50cyBvZiBoZWFsdGg8L2tleXdvcmQ+PGtleXdvcmQ+KnNv
Y2lvZWNvbm9taWMgZmFjdG9yczwva2V5d29yZD48a2V5d29yZD4qc3RhdGluIHRoZXJhcHk8L2tl
eXdvcmQ+PGtleXdvcmQ+KnN5c3RlbXMgb2YgY2FyZTwva2V5d29yZD48a2V5d29yZD4qdG9iYWNj
bzwva2V5d29yZD48a2V5d29yZD4qdG9iYWNjbyBzbW9rZSBwb2xsdXRpb248L2tleXdvcmQ+PGtl
eXdvcmQ+KnRyZWF0bWVudCBhZGhlcmVuY2U8L2tleXdvcmQ+PGtleXdvcmQ+KnRyZWF0bWVudCBv
dXRjb21lczwva2V5d29yZD48a2V5d29yZD4qdHlwZSAyIGRpYWJldGVzIG1lbGxpdHVzPC9rZXl3
b3JkPjxrZXl3b3JkPip3YWlzdCBjaXJjdW1mZXJlbmNlPC9rZXl3b3JkPjxrZXl3b3JkPip3ZWln
aHQgbG9zczwva2V5d29yZD48L2tleXdvcmRzPjxkYXRlcz48eWVhcj4yMDE5PC95ZWFyPjxwdWIt
ZGF0ZXM+PGRhdGU+U2VwIDEwPC9kYXRlPjwvcHViLWRhdGVzPjwvZGF0ZXM+PGlzYm4+MTUyNC00
NTM5IChFbGVjdHJvbmljKSYjeEQ7MDAwOS03MzIyIChMaW5raW5nKTwvaXNibj48YWNjZXNzaW9u
LW51bT4zMDg3OTM1NTwvYWNjZXNzaW9uLW51bT48dXJscz48cmVsYXRlZC11cmxzPjx1cmw+aHR0
cHM6Ly93d3cubmNiaS5ubG0ubmloLmdvdi9wdWJtZWQvMzA4NzkzNTU8L3VybD48L3JlbGF0ZWQt
dXJscz48L3VybHM+PGN1c3RvbTI+UE1DNzczNDY2MTwvY3VzdG9tMj48ZWxlY3Ryb25pYy1yZXNv
dXJjZS1udW0+MTAuMTE2MS9DSVIuMDAwMDAwMDAwMDAwMDY3ODwvZWxlY3Ryb25pYy1yZXNvdXJj
ZS1udW0+PC9yZWNvcmQ+PC9DaXRlPjwvRW5kTm90ZT5=
</w:fldData>
              </w:fldChar>
            </w:r>
            <w:r w:rsidR="00DE0704">
              <w:rPr>
                <w:rFonts w:cs="Arial"/>
                <w:b/>
                <w:bCs/>
                <w:sz w:val="22"/>
              </w:rPr>
              <w:instrText xml:space="preserve"> ADDIN EN.CITE.DATA </w:instrText>
            </w:r>
            <w:r w:rsidR="00DE0704">
              <w:rPr>
                <w:rFonts w:cs="Arial"/>
                <w:b/>
                <w:bCs/>
                <w:sz w:val="22"/>
              </w:rPr>
            </w:r>
            <w:r w:rsidR="00DE0704">
              <w:rPr>
                <w:rFonts w:cs="Arial"/>
                <w:b/>
                <w:bCs/>
                <w:sz w:val="22"/>
              </w:rPr>
              <w:fldChar w:fldCharType="end"/>
            </w:r>
            <w:r w:rsidRPr="000C6EEE">
              <w:rPr>
                <w:rFonts w:cs="Arial"/>
                <w:b/>
                <w:bCs/>
                <w:sz w:val="22"/>
              </w:rPr>
            </w:r>
            <w:r w:rsidRPr="000C6EEE">
              <w:rPr>
                <w:rFonts w:cs="Arial"/>
                <w:b/>
                <w:bCs/>
                <w:sz w:val="22"/>
              </w:rPr>
              <w:fldChar w:fldCharType="separate"/>
            </w:r>
            <w:r w:rsidR="00DE0704">
              <w:rPr>
                <w:rFonts w:cs="Arial"/>
                <w:b/>
                <w:bCs/>
                <w:noProof/>
                <w:sz w:val="22"/>
              </w:rPr>
              <w:t>(265)</w:t>
            </w:r>
            <w:r w:rsidRPr="000C6EEE">
              <w:rPr>
                <w:rFonts w:cs="Arial"/>
                <w:b/>
                <w:bCs/>
                <w:sz w:val="22"/>
              </w:rPr>
              <w:fldChar w:fldCharType="end"/>
            </w:r>
          </w:p>
        </w:tc>
      </w:tr>
      <w:tr w:rsidR="00C76953" w:rsidRPr="00281371" w14:paraId="6DCA62E3" w14:textId="77777777" w:rsidTr="00C76953">
        <w:tc>
          <w:tcPr>
            <w:tcW w:w="9350" w:type="dxa"/>
          </w:tcPr>
          <w:p w14:paraId="5B4E817C" w14:textId="77777777" w:rsidR="00C76953" w:rsidRPr="00281371" w:rsidRDefault="00C76953" w:rsidP="00281371">
            <w:pPr>
              <w:spacing w:after="0" w:line="276" w:lineRule="auto"/>
              <w:rPr>
                <w:rFonts w:cs="Arial"/>
                <w:bCs/>
                <w:sz w:val="22"/>
              </w:rPr>
            </w:pPr>
            <w:r w:rsidRPr="00281371">
              <w:rPr>
                <w:rFonts w:cs="Arial"/>
                <w:bCs/>
                <w:sz w:val="22"/>
              </w:rPr>
              <w:t xml:space="preserve">1. A diet emphasizing intake of vegetables, fruits, legumes, nuts, whole grains, and fish is recommended </w:t>
            </w:r>
          </w:p>
        </w:tc>
      </w:tr>
      <w:tr w:rsidR="00C76953" w:rsidRPr="00281371" w14:paraId="2F7EB59D" w14:textId="77777777" w:rsidTr="00C76953">
        <w:tc>
          <w:tcPr>
            <w:tcW w:w="9350" w:type="dxa"/>
          </w:tcPr>
          <w:p w14:paraId="08408D70" w14:textId="77777777" w:rsidR="00C76953" w:rsidRPr="00281371" w:rsidRDefault="00C76953" w:rsidP="00281371">
            <w:pPr>
              <w:spacing w:after="0" w:line="276" w:lineRule="auto"/>
              <w:rPr>
                <w:rFonts w:cs="Arial"/>
                <w:bCs/>
                <w:sz w:val="22"/>
              </w:rPr>
            </w:pPr>
            <w:r w:rsidRPr="00281371">
              <w:rPr>
                <w:rFonts w:cs="Arial"/>
                <w:bCs/>
                <w:sz w:val="22"/>
              </w:rPr>
              <w:t xml:space="preserve">2. Replacement of saturated fat with dietary monounsaturated and polyunsaturated fats can be beneficial </w:t>
            </w:r>
          </w:p>
        </w:tc>
      </w:tr>
      <w:tr w:rsidR="00C76953" w:rsidRPr="00281371" w14:paraId="3E0D4832" w14:textId="77777777" w:rsidTr="00C76953">
        <w:tc>
          <w:tcPr>
            <w:tcW w:w="9350" w:type="dxa"/>
          </w:tcPr>
          <w:p w14:paraId="2B0A1D28" w14:textId="77777777" w:rsidR="00C76953" w:rsidRPr="00281371" w:rsidRDefault="00C76953" w:rsidP="00281371">
            <w:pPr>
              <w:spacing w:after="0" w:line="276" w:lineRule="auto"/>
              <w:rPr>
                <w:rFonts w:cs="Arial"/>
                <w:bCs/>
                <w:sz w:val="22"/>
              </w:rPr>
            </w:pPr>
            <w:r w:rsidRPr="00281371">
              <w:rPr>
                <w:rFonts w:cs="Arial"/>
                <w:bCs/>
                <w:sz w:val="22"/>
              </w:rPr>
              <w:t xml:space="preserve">3. A diet containing reduced amounts of cholesterol and sodium can be beneficial </w:t>
            </w:r>
          </w:p>
        </w:tc>
      </w:tr>
      <w:tr w:rsidR="00C76953" w:rsidRPr="00281371" w14:paraId="33AF2834" w14:textId="77777777" w:rsidTr="00C76953">
        <w:tc>
          <w:tcPr>
            <w:tcW w:w="9350" w:type="dxa"/>
          </w:tcPr>
          <w:p w14:paraId="1E9776A4" w14:textId="77777777" w:rsidR="00C76953" w:rsidRPr="00281371" w:rsidRDefault="00C76953" w:rsidP="00281371">
            <w:pPr>
              <w:spacing w:after="0" w:line="276" w:lineRule="auto"/>
              <w:rPr>
                <w:rFonts w:cs="Arial"/>
                <w:bCs/>
                <w:sz w:val="22"/>
              </w:rPr>
            </w:pPr>
            <w:r w:rsidRPr="00281371">
              <w:rPr>
                <w:rFonts w:cs="Arial"/>
                <w:bCs/>
                <w:sz w:val="22"/>
              </w:rPr>
              <w:t>4. As a part of a healthy diet, it is reasonable to minimize the intake of processed meats, refined carbohydrates, and sweetened beverages</w:t>
            </w:r>
          </w:p>
        </w:tc>
      </w:tr>
      <w:tr w:rsidR="00C76953" w:rsidRPr="00281371" w14:paraId="3BB35A46" w14:textId="77777777" w:rsidTr="00C76953">
        <w:tc>
          <w:tcPr>
            <w:tcW w:w="9350" w:type="dxa"/>
          </w:tcPr>
          <w:p w14:paraId="61A61653" w14:textId="77777777" w:rsidR="00C76953" w:rsidRPr="00281371" w:rsidRDefault="00C76953" w:rsidP="00281371">
            <w:pPr>
              <w:spacing w:after="0" w:line="276" w:lineRule="auto"/>
              <w:rPr>
                <w:rFonts w:cs="Arial"/>
                <w:bCs/>
                <w:sz w:val="22"/>
              </w:rPr>
            </w:pPr>
            <w:r w:rsidRPr="00281371">
              <w:rPr>
                <w:rFonts w:cs="Arial"/>
                <w:bCs/>
                <w:sz w:val="22"/>
              </w:rPr>
              <w:t>5. As a part of a healthy diet, the intake of trans fats should be avoided</w:t>
            </w:r>
          </w:p>
        </w:tc>
      </w:tr>
    </w:tbl>
    <w:p w14:paraId="6A9B0D63" w14:textId="77777777" w:rsidR="00C76953" w:rsidRPr="00281371" w:rsidRDefault="00C76953" w:rsidP="00281371">
      <w:pPr>
        <w:spacing w:after="0" w:line="276" w:lineRule="auto"/>
        <w:rPr>
          <w:rFonts w:cs="Arial"/>
          <w:sz w:val="22"/>
          <w:szCs w:val="22"/>
        </w:rPr>
      </w:pPr>
      <w:r w:rsidRPr="00281371">
        <w:rPr>
          <w:rFonts w:cs="Arial"/>
          <w:sz w:val="22"/>
          <w:szCs w:val="22"/>
        </w:rPr>
        <w:t>ASCVD- Atherosclerotic CVD</w:t>
      </w:r>
    </w:p>
    <w:p w14:paraId="595D86A0" w14:textId="77777777" w:rsidR="00C76953" w:rsidRPr="00281371" w:rsidRDefault="00C76953" w:rsidP="00281371">
      <w:pPr>
        <w:spacing w:after="0" w:line="276" w:lineRule="auto"/>
        <w:rPr>
          <w:rFonts w:eastAsia="Arial" w:cs="Arial"/>
          <w:bCs/>
          <w:sz w:val="22"/>
          <w:szCs w:val="22"/>
        </w:rPr>
      </w:pPr>
    </w:p>
    <w:p w14:paraId="74028509" w14:textId="77777777" w:rsidR="00C76953" w:rsidRPr="000C6EEE" w:rsidRDefault="00C76953" w:rsidP="00281371">
      <w:pPr>
        <w:spacing w:after="0" w:line="276" w:lineRule="auto"/>
        <w:rPr>
          <w:rFonts w:cs="Arial"/>
          <w:b/>
          <w:bCs/>
          <w:color w:val="0070C0"/>
          <w:sz w:val="22"/>
          <w:szCs w:val="22"/>
        </w:rPr>
      </w:pPr>
      <w:r w:rsidRPr="000C6EEE">
        <w:rPr>
          <w:rFonts w:cs="Arial"/>
          <w:b/>
          <w:bCs/>
          <w:color w:val="0070C0"/>
          <w:sz w:val="22"/>
          <w:szCs w:val="22"/>
        </w:rPr>
        <w:t>DIETARY RECOMMENDATIONS FOR PATIENTS WITH LIPID DISORDERS</w:t>
      </w:r>
    </w:p>
    <w:p w14:paraId="1FB68D1A" w14:textId="77777777" w:rsidR="00C76953" w:rsidRPr="00281371" w:rsidRDefault="00C76953" w:rsidP="00281371">
      <w:pPr>
        <w:spacing w:after="0" w:line="276" w:lineRule="auto"/>
        <w:rPr>
          <w:rFonts w:cs="Arial"/>
          <w:sz w:val="22"/>
          <w:szCs w:val="22"/>
        </w:rPr>
      </w:pPr>
    </w:p>
    <w:p w14:paraId="394FE866" w14:textId="77777777" w:rsidR="00C76953" w:rsidRPr="000C6EEE" w:rsidRDefault="00C76953" w:rsidP="00281371">
      <w:pPr>
        <w:spacing w:after="0" w:line="276" w:lineRule="auto"/>
        <w:rPr>
          <w:rFonts w:cs="Arial"/>
          <w:b/>
          <w:bCs/>
          <w:color w:val="00B050"/>
          <w:sz w:val="22"/>
          <w:szCs w:val="22"/>
        </w:rPr>
      </w:pPr>
      <w:r w:rsidRPr="000C6EEE">
        <w:rPr>
          <w:rFonts w:cs="Arial"/>
          <w:b/>
          <w:bCs/>
          <w:color w:val="00B050"/>
          <w:sz w:val="22"/>
          <w:szCs w:val="22"/>
        </w:rPr>
        <w:t>Elevated LDL-C</w:t>
      </w:r>
    </w:p>
    <w:p w14:paraId="4993759C" w14:textId="77777777" w:rsidR="00C76953" w:rsidRPr="00281371" w:rsidRDefault="00C76953" w:rsidP="00281371">
      <w:pPr>
        <w:spacing w:after="0" w:line="276" w:lineRule="auto"/>
        <w:rPr>
          <w:rFonts w:eastAsia="Arial" w:cs="Arial"/>
          <w:b/>
          <w:sz w:val="22"/>
          <w:szCs w:val="22"/>
        </w:rPr>
      </w:pPr>
    </w:p>
    <w:p w14:paraId="3913B25F" w14:textId="48F6FCE7" w:rsidR="00C76953" w:rsidRPr="00003894" w:rsidRDefault="00C76953" w:rsidP="00003894">
      <w:pPr>
        <w:spacing w:after="0" w:line="276" w:lineRule="auto"/>
        <w:rPr>
          <w:rFonts w:eastAsia="Arial" w:cs="Arial"/>
          <w:bCs/>
          <w:sz w:val="22"/>
          <w:szCs w:val="22"/>
        </w:rPr>
      </w:pPr>
      <w:r w:rsidRPr="00281371">
        <w:rPr>
          <w:rFonts w:eastAsia="Arial" w:cs="Arial"/>
          <w:bCs/>
          <w:sz w:val="22"/>
          <w:szCs w:val="22"/>
        </w:rPr>
        <w:t xml:space="preserve">The dietary approach to reduce LDL-C levels is to avoid TFA and decrease SFA and cholesterol intake while increasing intake of fiber and phytosterols </w:t>
      </w:r>
      <w:r w:rsidRPr="00281371">
        <w:rPr>
          <w:rFonts w:eastAsia="Arial" w:cs="Arial"/>
          <w:bCs/>
          <w:sz w:val="22"/>
          <w:szCs w:val="22"/>
        </w:rPr>
        <w:fldChar w:fldCharType="begin">
          <w:fldData xml:space="preserve">PEVuZE5vdGU+PENpdGU+PEF1dGhvcj5NYWNoPC9BdXRob3I+PFllYXI+MjAyMDwvWWVhcj48UmVj
TnVtPjE3MzwvUmVjTnVtPjxEaXNwbGF5VGV4dD4oMjY2KTwvRGlzcGxheVRleHQ+PHJlY29yZD48
cmVjLW51bWJlcj4xNzM8L3JlYy1udW1iZXI+PGZvcmVpZ24ta2V5cz48a2V5IGFwcD0iRU4iIGRi
LWlkPSJ3cHo1dHZwczZyMHN4bWVkdnhpNWZhemN3ZGZ0c3MwNTB6MHQiIHRpbWVzdGFtcD0iMTYx
NDEzOTcwNSI+MTczPC9rZXk+PC9mb3JlaWduLWtleXM+PHJlZi10eXBlIG5hbWU9IkpvdXJuYWwg
QXJ0aWNsZSI+MTc8L3JlZi10eXBlPjxjb250cmlidXRvcnM+PGF1dGhvcnM+PGF1dGhvcj5NYWNo
LCBGLjwvYXV0aG9yPjxhdXRob3I+QmFpZ2VudCwgQy48L2F1dGhvcj48YXV0aG9yPkNhdGFwYW5v
LCBBLiBMLjwvYXV0aG9yPjxhdXRob3I+S29za2luYXMsIEsuIEMuPC9hdXRob3I+PGF1dGhvcj5D
YXN1bGEsIE0uPC9hdXRob3I+PGF1dGhvcj5CYWRpbW9uLCBMLjwvYXV0aG9yPjxhdXRob3I+Q2hh
cG1hbiwgTS4gSi48L2F1dGhvcj48YXV0aG9yPkRlIEJhY2tlciwgRy4gRy48L2F1dGhvcj48YXV0
aG9yPkRlbGdhZG8sIFYuPC9hdXRob3I+PGF1dGhvcj5GZXJlbmNlLCBCLiBBLjwvYXV0aG9yPjxh
dXRob3I+R3JhaGFtLCBJLiBNLjwvYXV0aG9yPjxhdXRob3I+SGFsbGlkYXksIEEuPC9hdXRob3I+
PGF1dGhvcj5MYW5kbWVzc2VyLCBVLjwvYXV0aG9yPjxhdXRob3I+TWloYXlsb3ZhLCBCLjwvYXV0
aG9yPjxhdXRob3I+UGVkZXJzZW4sIFQuIFIuPC9hdXRob3I+PGF1dGhvcj5SaWNjYXJkaSwgRy48
L2F1dGhvcj48YXV0aG9yPlJpY2h0ZXIsIEQuIEouPC9hdXRob3I+PGF1dGhvcj5TYWJhdGluZSwg
TS4gUy48L2F1dGhvcj48YXV0aG9yPlRhc2tpbmVuLCBNLiBSLjwvYXV0aG9yPjxhdXRob3I+VG9r
Z296b2dsdSwgTC48L2F1dGhvcj48YXV0aG9yPldpa2x1bmQsIE8uPC9hdXRob3I+PGF1dGhvcj5F
LiBTLiBDLiBTY2llbnRpZmljIERvY3VtZW50IEdyb3VwPC9hdXRob3I+PC9hdXRob3JzPjwvY29u
dHJpYnV0b3JzPjx0aXRsZXM+PHRpdGxlPjIwMTkgRVNDL0VBUyBHdWlkZWxpbmVzIGZvciB0aGUg
bWFuYWdlbWVudCBvZiBkeXNsaXBpZGFlbWlhczogbGlwaWQgbW9kaWZpY2F0aW9uIHRvIHJlZHVj
ZSBjYXJkaW92YXNjdWxhciByaXNrPC90aXRsZT48c2Vjb25kYXJ5LXRpdGxlPkV1ciBIZWFydCBK
PC9zZWNvbmRhcnktdGl0bGU+PC90aXRsZXM+PHBlcmlvZGljYWw+PGZ1bGwtdGl0bGU+RXVyIEhl
YXJ0IEo8L2Z1bGwtdGl0bGU+PC9wZXJpb2RpY2FsPjxwYWdlcz4xMTEtMTg4PC9wYWdlcz48dm9s
dW1lPjQxPC92b2x1bWU+PG51bWJlcj4xPC9udW1iZXI+PGVkaXRpb24+MjAxOS8wOS8xMTwvZWRp
dGlvbj48a2V5d29yZHM+PGtleXdvcmQ+Kkd1aWRlbGluZXM8L2tleXdvcmQ+PGtleXdvcmQ+KmFw
b2xpcG9wcm90ZWluIEI8L2tleXdvcmQ+PGtleXdvcmQ+KmNob2xlc3Rlcm9sPC9rZXl3b3JkPjxr
ZXl3b3JkPipkeXNsaXBpZGFlbWlhczwva2V5d29yZD48a2V5d29yZD4qZmFtaWxpYWwgaHlwZXJj
aG9sZXN0ZXJvbGFlbWlhPC9rZXl3b3JkPjxrZXl3b3JkPipoaWdoLWRlbnNpdHkgbGlwb3Byb3Rl
aW5zPC9rZXl3b3JkPjxrZXl3b3JkPipsaXBvcHJvdGVpbiByZW1uYW50czwva2V5d29yZD48a2V5
d29yZD4qbGlwb3Byb3RlaW4oYSk8L2tleXdvcmQ+PGtleXdvcmQ+Kmxvdy1kZW5zaXR5IGxpcG9w
cm90ZWluczwva2V5d29yZD48a2V5d29yZD4qdG90YWwgY2FyZGlvdmFzY3VsYXIgcmlzazwva2V5
d29yZD48a2V5d29yZD4qdHJlYXRtZW50IChhZGhlcmVuY2UpPC9rZXl3b3JkPjxrZXl3b3JkPip0
cmVhdG1lbnQgKGRydWdzKTwva2V5d29yZD48a2V5d29yZD4qdHJlYXRtZW50IChsaWZlc3R5bGUp
PC9rZXl3b3JkPjxrZXl3b3JkPip0cmlnbHljZXJpZGVzPC9rZXl3b3JkPjxrZXl3b3JkPip2ZXJ5
IGxvdy1kZW5zaXR5IGxpcG9wcm90ZWluczwva2V5d29yZD48L2tleXdvcmRzPjxkYXRlcz48eWVh
cj4yMDIwPC95ZWFyPjxwdWItZGF0ZXM+PGRhdGU+SmFuIDE8L2RhdGU+PC9wdWItZGF0ZXM+PC9k
YXRlcz48aXNibj4xNTIyLTk2NDUgKEVsZWN0cm9uaWMpJiN4RDswMTk1LTY2OFggKExpbmtpbmcp
PC9pc2JuPjxhY2Nlc3Npb24tbnVtPjMxNTA0NDE4PC9hY2Nlc3Npb24tbnVtPjx1cmxzPjxyZWxh
dGVkLXVybHM+PHVybD5odHRwczovL3d3dy5uY2JpLm5sbS5uaWguZ292L3B1Ym1lZC8zMTUwNDQx
ODwvdXJsPjwvcmVsYXRlZC11cmxzPjwvdXJscz48ZWxlY3Ryb25pYy1yZXNvdXJjZS1udW0+MTAu
MTA5My9ldXJoZWFydGovZWh6NDU1PC9lbGVjdHJvbmljLXJlc291cmNlLW51bT48L3JlY29yZD48
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PEVuZE5vdGU+PENpdGU+PEF1dGhvcj5NYWNoPC9BdXRob3I+PFllYXI+MjAyMDwvWWVhcj48UmVj
TnVtPjE3MzwvUmVjTnVtPjxEaXNwbGF5VGV4dD4oMjY2KTwvRGlzcGxheVRleHQ+PHJlY29yZD48
cmVjLW51bWJlcj4xNzM8L3JlYy1udW1iZXI+PGZvcmVpZ24ta2V5cz48a2V5IGFwcD0iRU4iIGRi
LWlkPSJ3cHo1dHZwczZyMHN4bWVkdnhpNWZhemN3ZGZ0c3MwNTB6MHQiIHRpbWVzdGFtcD0iMTYx
NDEzOTcwNSI+MTczPC9rZXk+PC9mb3JlaWduLWtleXM+PHJlZi10eXBlIG5hbWU9IkpvdXJuYWwg
QXJ0aWNsZSI+MTc8L3JlZi10eXBlPjxjb250cmlidXRvcnM+PGF1dGhvcnM+PGF1dGhvcj5NYWNo
LCBGLjwvYXV0aG9yPjxhdXRob3I+QmFpZ2VudCwgQy48L2F1dGhvcj48YXV0aG9yPkNhdGFwYW5v
LCBBLiBMLjwvYXV0aG9yPjxhdXRob3I+S29za2luYXMsIEsuIEMuPC9hdXRob3I+PGF1dGhvcj5D
YXN1bGEsIE0uPC9hdXRob3I+PGF1dGhvcj5CYWRpbW9uLCBMLjwvYXV0aG9yPjxhdXRob3I+Q2hh
cG1hbiwgTS4gSi48L2F1dGhvcj48YXV0aG9yPkRlIEJhY2tlciwgRy4gRy48L2F1dGhvcj48YXV0
aG9yPkRlbGdhZG8sIFYuPC9hdXRob3I+PGF1dGhvcj5GZXJlbmNlLCBCLiBBLjwvYXV0aG9yPjxh
dXRob3I+R3JhaGFtLCBJLiBNLjwvYXV0aG9yPjxhdXRob3I+SGFsbGlkYXksIEEuPC9hdXRob3I+
PGF1dGhvcj5MYW5kbWVzc2VyLCBVLjwvYXV0aG9yPjxhdXRob3I+TWloYXlsb3ZhLCBCLjwvYXV0
aG9yPjxhdXRob3I+UGVkZXJzZW4sIFQuIFIuPC9hdXRob3I+PGF1dGhvcj5SaWNjYXJkaSwgRy48
L2F1dGhvcj48YXV0aG9yPlJpY2h0ZXIsIEQuIEouPC9hdXRob3I+PGF1dGhvcj5TYWJhdGluZSwg
TS4gUy48L2F1dGhvcj48YXV0aG9yPlRhc2tpbmVuLCBNLiBSLjwvYXV0aG9yPjxhdXRob3I+VG9r
Z296b2dsdSwgTC48L2F1dGhvcj48YXV0aG9yPldpa2x1bmQsIE8uPC9hdXRob3I+PGF1dGhvcj5F
LiBTLiBDLiBTY2llbnRpZmljIERvY3VtZW50IEdyb3VwPC9hdXRob3I+PC9hdXRob3JzPjwvY29u
dHJpYnV0b3JzPjx0aXRsZXM+PHRpdGxlPjIwMTkgRVNDL0VBUyBHdWlkZWxpbmVzIGZvciB0aGUg
bWFuYWdlbWVudCBvZiBkeXNsaXBpZGFlbWlhczogbGlwaWQgbW9kaWZpY2F0aW9uIHRvIHJlZHVj
ZSBjYXJkaW92YXNjdWxhciByaXNrPC90aXRsZT48c2Vjb25kYXJ5LXRpdGxlPkV1ciBIZWFydCBK
PC9zZWNvbmRhcnktdGl0bGU+PC90aXRsZXM+PHBlcmlvZGljYWw+PGZ1bGwtdGl0bGU+RXVyIEhl
YXJ0IEo8L2Z1bGwtdGl0bGU+PC9wZXJpb2RpY2FsPjxwYWdlcz4xMTEtMTg4PC9wYWdlcz48dm9s
dW1lPjQxPC92b2x1bWU+PG51bWJlcj4xPC9udW1iZXI+PGVkaXRpb24+MjAxOS8wOS8xMTwvZWRp
dGlvbj48a2V5d29yZHM+PGtleXdvcmQ+Kkd1aWRlbGluZXM8L2tleXdvcmQ+PGtleXdvcmQ+KmFw
b2xpcG9wcm90ZWluIEI8L2tleXdvcmQ+PGtleXdvcmQ+KmNob2xlc3Rlcm9sPC9rZXl3b3JkPjxr
ZXl3b3JkPipkeXNsaXBpZGFlbWlhczwva2V5d29yZD48a2V5d29yZD4qZmFtaWxpYWwgaHlwZXJj
aG9sZXN0ZXJvbGFlbWlhPC9rZXl3b3JkPjxrZXl3b3JkPipoaWdoLWRlbnNpdHkgbGlwb3Byb3Rl
aW5zPC9rZXl3b3JkPjxrZXl3b3JkPipsaXBvcHJvdGVpbiByZW1uYW50czwva2V5d29yZD48a2V5
d29yZD4qbGlwb3Byb3RlaW4oYSk8L2tleXdvcmQ+PGtleXdvcmQ+Kmxvdy1kZW5zaXR5IGxpcG9w
cm90ZWluczwva2V5d29yZD48a2V5d29yZD4qdG90YWwgY2FyZGlvdmFzY3VsYXIgcmlzazwva2V5
d29yZD48a2V5d29yZD4qdHJlYXRtZW50IChhZGhlcmVuY2UpPC9rZXl3b3JkPjxrZXl3b3JkPip0
cmVhdG1lbnQgKGRydWdzKTwva2V5d29yZD48a2V5d29yZD4qdHJlYXRtZW50IChsaWZlc3R5bGUp
PC9rZXl3b3JkPjxrZXl3b3JkPip0cmlnbHljZXJpZGVzPC9rZXl3b3JkPjxrZXl3b3JkPip2ZXJ5
IGxvdy1kZW5zaXR5IGxpcG9wcm90ZWluczwva2V5d29yZD48L2tleXdvcmRzPjxkYXRlcz48eWVh
cj4yMDIwPC95ZWFyPjxwdWItZGF0ZXM+PGRhdGU+SmFuIDE8L2RhdGU+PC9wdWItZGF0ZXM+PC9k
YXRlcz48aXNibj4xNTIyLTk2NDUgKEVsZWN0cm9uaWMpJiN4RDswMTk1LTY2OFggKExpbmtpbmcp
PC9pc2JuPjxhY2Nlc3Npb24tbnVtPjMxNTA0NDE4PC9hY2Nlc3Npb24tbnVtPjx1cmxzPjxyZWxh
dGVkLXVybHM+PHVybD5odHRwczovL3d3dy5uY2JpLm5sbS5uaWguZ292L3B1Ym1lZC8zMTUwNDQx
ODwvdXJsPjwvcmVsYXRlZC11cmxzPjwvdXJscz48ZWxlY3Ryb25pYy1yZXNvdXJjZS1udW0+MTAu
MTA5My9ldXJoZWFydGovZWh6NDU1PC9lbGVjdHJvbmljLXJlc291cmNlLW51bT48L3JlY29yZD48
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(266)</w:t>
      </w:r>
      <w:r w:rsidRPr="00281371">
        <w:rPr>
          <w:rFonts w:eastAsia="Arial" w:cs="Arial"/>
          <w:bCs/>
          <w:sz w:val="22"/>
          <w:szCs w:val="22"/>
        </w:rPr>
        <w:fldChar w:fldCharType="end"/>
      </w:r>
      <w:r w:rsidRPr="00281371">
        <w:rPr>
          <w:rFonts w:eastAsia="Arial" w:cs="Arial"/>
          <w:bCs/>
          <w:sz w:val="22"/>
          <w:szCs w:val="22"/>
        </w:rPr>
        <w:t xml:space="preserve">. Additionally, weight loss if appropriate can be helpful in lowering LDL-C levels </w:t>
      </w:r>
      <w:r w:rsidRPr="00281371">
        <w:rPr>
          <w:rFonts w:eastAsia="Arial" w:cs="Arial"/>
          <w:bCs/>
          <w:sz w:val="22"/>
          <w:szCs w:val="22"/>
        </w:rPr>
        <w:fldChar w:fldCharType="begin">
          <w:fldData xml:space="preserve">PEVuZE5vdGU+PENpdGU+PEF1dGhvcj5NYWNoPC9BdXRob3I+PFllYXI+MjAyMDwvWWVhcj48UmVj
TnVtPjE3MzwvUmVjTnVtPjxEaXNwbGF5VGV4dD4oMjY2KTwvRGlzcGxheVRleHQ+PHJlY29yZD48
cmVjLW51bWJlcj4xNzM8L3JlYy1udW1iZXI+PGZvcmVpZ24ta2V5cz48a2V5IGFwcD0iRU4iIGRi
LWlkPSJ3cHo1dHZwczZyMHN4bWVkdnhpNWZhemN3ZGZ0c3MwNTB6MHQiIHRpbWVzdGFtcD0iMTYx
NDEzOTcwNSI+MTczPC9rZXk+PC9mb3JlaWduLWtleXM+PHJlZi10eXBlIG5hbWU9IkpvdXJuYWwg
QXJ0aWNsZSI+MTc8L3JlZi10eXBlPjxjb250cmlidXRvcnM+PGF1dGhvcnM+PGF1dGhvcj5NYWNo
LCBGLjwvYXV0aG9yPjxhdXRob3I+QmFpZ2VudCwgQy48L2F1dGhvcj48YXV0aG9yPkNhdGFwYW5v
LCBBLiBMLjwvYXV0aG9yPjxhdXRob3I+S29za2luYXMsIEsuIEMuPC9hdXRob3I+PGF1dGhvcj5D
YXN1bGEsIE0uPC9hdXRob3I+PGF1dGhvcj5CYWRpbW9uLCBMLjwvYXV0aG9yPjxhdXRob3I+Q2hh
cG1hbiwgTS4gSi48L2F1dGhvcj48YXV0aG9yPkRlIEJhY2tlciwgRy4gRy48L2F1dGhvcj48YXV0
aG9yPkRlbGdhZG8sIFYuPC9hdXRob3I+PGF1dGhvcj5GZXJlbmNlLCBCLiBBLjwvYXV0aG9yPjxh
dXRob3I+R3JhaGFtLCBJLiBNLjwvYXV0aG9yPjxhdXRob3I+SGFsbGlkYXksIEEuPC9hdXRob3I+
PGF1dGhvcj5MYW5kbWVzc2VyLCBVLjwvYXV0aG9yPjxhdXRob3I+TWloYXlsb3ZhLCBCLjwvYXV0
aG9yPjxhdXRob3I+UGVkZXJzZW4sIFQuIFIuPC9hdXRob3I+PGF1dGhvcj5SaWNjYXJkaSwgRy48
L2F1dGhvcj48YXV0aG9yPlJpY2h0ZXIsIEQuIEouPC9hdXRob3I+PGF1dGhvcj5TYWJhdGluZSwg
TS4gUy48L2F1dGhvcj48YXV0aG9yPlRhc2tpbmVuLCBNLiBSLjwvYXV0aG9yPjxhdXRob3I+VG9r
Z296b2dsdSwgTC48L2F1dGhvcj48YXV0aG9yPldpa2x1bmQsIE8uPC9hdXRob3I+PGF1dGhvcj5F
LiBTLiBDLiBTY2llbnRpZmljIERvY3VtZW50IEdyb3VwPC9hdXRob3I+PC9hdXRob3JzPjwvY29u
dHJpYnV0b3JzPjx0aXRsZXM+PHRpdGxlPjIwMTkgRVNDL0VBUyBHdWlkZWxpbmVzIGZvciB0aGUg
bWFuYWdlbWVudCBvZiBkeXNsaXBpZGFlbWlhczogbGlwaWQgbW9kaWZpY2F0aW9uIHRvIHJlZHVj
ZSBjYXJkaW92YXNjdWxhciByaXNrPC90aXRsZT48c2Vjb25kYXJ5LXRpdGxlPkV1ciBIZWFydCBK
PC9zZWNvbmRhcnktdGl0bGU+PC90aXRsZXM+PHBlcmlvZGljYWw+PGZ1bGwtdGl0bGU+RXVyIEhl
YXJ0IEo8L2Z1bGwtdGl0bGU+PC9wZXJpb2RpY2FsPjxwYWdlcz4xMTEtMTg4PC9wYWdlcz48dm9s
dW1lPjQxPC92b2x1bWU+PG51bWJlcj4xPC9udW1iZXI+PGVkaXRpb24+MjAxOS8wOS8xMTwvZWRp
dGlvbj48a2V5d29yZHM+PGtleXdvcmQ+Kkd1aWRlbGluZXM8L2tleXdvcmQ+PGtleXdvcmQ+KmFw
b2xpcG9wcm90ZWluIEI8L2tleXdvcmQ+PGtleXdvcmQ+KmNob2xlc3Rlcm9sPC9rZXl3b3JkPjxr
ZXl3b3JkPipkeXNsaXBpZGFlbWlhczwva2V5d29yZD48a2V5d29yZD4qZmFtaWxpYWwgaHlwZXJj
aG9sZXN0ZXJvbGFlbWlhPC9rZXl3b3JkPjxrZXl3b3JkPipoaWdoLWRlbnNpdHkgbGlwb3Byb3Rl
aW5zPC9rZXl3b3JkPjxrZXl3b3JkPipsaXBvcHJvdGVpbiByZW1uYW50czwva2V5d29yZD48a2V5
d29yZD4qbGlwb3Byb3RlaW4oYSk8L2tleXdvcmQ+PGtleXdvcmQ+Kmxvdy1kZW5zaXR5IGxpcG9w
cm90ZWluczwva2V5d29yZD48a2V5d29yZD4qdG90YWwgY2FyZGlvdmFzY3VsYXIgcmlzazwva2V5
d29yZD48a2V5d29yZD4qdHJlYXRtZW50IChhZGhlcmVuY2UpPC9rZXl3b3JkPjxrZXl3b3JkPip0
cmVhdG1lbnQgKGRydWdzKTwva2V5d29yZD48a2V5d29yZD4qdHJlYXRtZW50IChsaWZlc3R5bGUp
PC9rZXl3b3JkPjxrZXl3b3JkPip0cmlnbHljZXJpZGVzPC9rZXl3b3JkPjxrZXl3b3JkPip2ZXJ5
IGxvdy1kZW5zaXR5IGxpcG9wcm90ZWluczwva2V5d29yZD48L2tleXdvcmRzPjxkYXRlcz48eWVh
cj4yMDIwPC95ZWFyPjxwdWItZGF0ZXM+PGRhdGU+SmFuIDE8L2RhdGU+PC9wdWItZGF0ZXM+PC9k
YXRlcz48aXNibj4xNTIyLTk2NDUgKEVsZWN0cm9uaWMpJiN4RDswMTk1LTY2OFggKExpbmtpbmcp
PC9pc2JuPjxhY2Nlc3Npb24tbnVtPjMxNTA0NDE4PC9hY2Nlc3Npb24tbnVtPjx1cmxzPjxyZWxh
dGVkLXVybHM+PHVybD5odHRwczovL3d3dy5uY2JpLm5sbS5uaWguZ292L3B1Ym1lZC8zMTUwNDQx
ODwvdXJsPjwvcmVsYXRlZC11cmxzPjwvdXJscz48ZWxlY3Ryb25pYy1yZXNvdXJjZS1udW0+MTAu
MTA5My9ldXJoZWFydGovZWh6NDU1PC9lbGVjdHJvbmljLXJlc291cmNlLW51bT48L3JlY29yZD48
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PEVuZE5vdGU+PENpdGU+PEF1dGhvcj5NYWNoPC9BdXRob3I+PFllYXI+MjAyMDwvWWVhcj48UmVj
TnVtPjE3MzwvUmVjTnVtPjxEaXNwbGF5VGV4dD4oMjY2KTwvRGlzcGxheVRleHQ+PHJlY29yZD48
cmVjLW51bWJlcj4xNzM8L3JlYy1udW1iZXI+PGZvcmVpZ24ta2V5cz48a2V5IGFwcD0iRU4iIGRi
LWlkPSJ3cHo1dHZwczZyMHN4bWVkdnhpNWZhemN3ZGZ0c3MwNTB6MHQiIHRpbWVzdGFtcD0iMTYx
NDEzOTcwNSI+MTczPC9rZXk+PC9mb3JlaWduLWtleXM+PHJlZi10eXBlIG5hbWU9IkpvdXJuYWwg
QXJ0aWNsZSI+MTc8L3JlZi10eXBlPjxjb250cmlidXRvcnM+PGF1dGhvcnM+PGF1dGhvcj5NYWNo
LCBGLjwvYXV0aG9yPjxhdXRob3I+QmFpZ2VudCwgQy48L2F1dGhvcj48YXV0aG9yPkNhdGFwYW5v
LCBBLiBMLjwvYXV0aG9yPjxhdXRob3I+S29za2luYXMsIEsuIEMuPC9hdXRob3I+PGF1dGhvcj5D
YXN1bGEsIE0uPC9hdXRob3I+PGF1dGhvcj5CYWRpbW9uLCBMLjwvYXV0aG9yPjxhdXRob3I+Q2hh
cG1hbiwgTS4gSi48L2F1dGhvcj48YXV0aG9yPkRlIEJhY2tlciwgRy4gRy48L2F1dGhvcj48YXV0
aG9yPkRlbGdhZG8sIFYuPC9hdXRob3I+PGF1dGhvcj5GZXJlbmNlLCBCLiBBLjwvYXV0aG9yPjxh
dXRob3I+R3JhaGFtLCBJLiBNLjwvYXV0aG9yPjxhdXRob3I+SGFsbGlkYXksIEEuPC9hdXRob3I+
PGF1dGhvcj5MYW5kbWVzc2VyLCBVLjwvYXV0aG9yPjxhdXRob3I+TWloYXlsb3ZhLCBCLjwvYXV0
aG9yPjxhdXRob3I+UGVkZXJzZW4sIFQuIFIuPC9hdXRob3I+PGF1dGhvcj5SaWNjYXJkaSwgRy48
L2F1dGhvcj48YXV0aG9yPlJpY2h0ZXIsIEQuIEouPC9hdXRob3I+PGF1dGhvcj5TYWJhdGluZSwg
TS4gUy48L2F1dGhvcj48YXV0aG9yPlRhc2tpbmVuLCBNLiBSLjwvYXV0aG9yPjxhdXRob3I+VG9r
Z296b2dsdSwgTC48L2F1dGhvcj48YXV0aG9yPldpa2x1bmQsIE8uPC9hdXRob3I+PGF1dGhvcj5F
LiBTLiBDLiBTY2llbnRpZmljIERvY3VtZW50IEdyb3VwPC9hdXRob3I+PC9hdXRob3JzPjwvY29u
dHJpYnV0b3JzPjx0aXRsZXM+PHRpdGxlPjIwMTkgRVNDL0VBUyBHdWlkZWxpbmVzIGZvciB0aGUg
bWFuYWdlbWVudCBvZiBkeXNsaXBpZGFlbWlhczogbGlwaWQgbW9kaWZpY2F0aW9uIHRvIHJlZHVj
ZSBjYXJkaW92YXNjdWxhciByaXNrPC90aXRsZT48c2Vjb25kYXJ5LXRpdGxlPkV1ciBIZWFydCBK
PC9zZWNvbmRhcnktdGl0bGU+PC90aXRsZXM+PHBlcmlvZGljYWw+PGZ1bGwtdGl0bGU+RXVyIEhl
YXJ0IEo8L2Z1bGwtdGl0bGU+PC9wZXJpb2RpY2FsPjxwYWdlcz4xMTEtMTg4PC9wYWdlcz48dm9s
dW1lPjQxPC92b2x1bWU+PG51bWJlcj4xPC9udW1iZXI+PGVkaXRpb24+MjAxOS8wOS8xMTwvZWRp
dGlvbj48a2V5d29yZHM+PGtleXdvcmQ+Kkd1aWRlbGluZXM8L2tleXdvcmQ+PGtleXdvcmQ+KmFw
b2xpcG9wcm90ZWluIEI8L2tleXdvcmQ+PGtleXdvcmQ+KmNob2xlc3Rlcm9sPC9rZXl3b3JkPjxr
ZXl3b3JkPipkeXNsaXBpZGFlbWlhczwva2V5d29yZD48a2V5d29yZD4qZmFtaWxpYWwgaHlwZXJj
aG9sZXN0ZXJvbGFlbWlhPC9rZXl3b3JkPjxrZXl3b3JkPipoaWdoLWRlbnNpdHkgbGlwb3Byb3Rl
aW5zPC9rZXl3b3JkPjxrZXl3b3JkPipsaXBvcHJvdGVpbiByZW1uYW50czwva2V5d29yZD48a2V5
d29yZD4qbGlwb3Byb3RlaW4oYSk8L2tleXdvcmQ+PGtleXdvcmQ+Kmxvdy1kZW5zaXR5IGxpcG9w
cm90ZWluczwva2V5d29yZD48a2V5d29yZD4qdG90YWwgY2FyZGlvdmFzY3VsYXIgcmlzazwva2V5
d29yZD48a2V5d29yZD4qdHJlYXRtZW50IChhZGhlcmVuY2UpPC9rZXl3b3JkPjxrZXl3b3JkPip0
cmVhdG1lbnQgKGRydWdzKTwva2V5d29yZD48a2V5d29yZD4qdHJlYXRtZW50IChsaWZlc3R5bGUp
PC9rZXl3b3JkPjxrZXl3b3JkPip0cmlnbHljZXJpZGVzPC9rZXl3b3JkPjxrZXl3b3JkPip2ZXJ5
IGxvdy1kZW5zaXR5IGxpcG9wcm90ZWluczwva2V5d29yZD48L2tleXdvcmRzPjxkYXRlcz48eWVh
cj4yMDIwPC95ZWFyPjxwdWItZGF0ZXM+PGRhdGU+SmFuIDE8L2RhdGU+PC9wdWItZGF0ZXM+PC9k
YXRlcz48aXNibj4xNTIyLTk2NDUgKEVsZWN0cm9uaWMpJiN4RDswMTk1LTY2OFggKExpbmtpbmcp
PC9pc2JuPjxhY2Nlc3Npb24tbnVtPjMxNTA0NDE4PC9hY2Nlc3Npb24tbnVtPjx1cmxzPjxyZWxh
dGVkLXVybHM+PHVybD5odHRwczovL3d3dy5uY2JpLm5sbS5uaWguZ292L3B1Ym1lZC8zMTUwNDQx
ODwvdXJsPjwvcmVsYXRlZC11cmxzPjwvdXJscz48ZWxlY3Ryb25pYy1yZXNvdXJjZS1udW0+MTAu
MTA5My9ldXJoZWFydGovZWh6NDU1PC9lbGVjdHJvbmljLXJlc291cmNlLW51bT48L3JlY29yZD48
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(266)</w:t>
      </w:r>
      <w:r w:rsidRPr="00281371">
        <w:rPr>
          <w:rFonts w:eastAsia="Arial" w:cs="Arial"/>
          <w:bCs/>
          <w:sz w:val="22"/>
          <w:szCs w:val="22"/>
        </w:rPr>
        <w:fldChar w:fldCharType="end"/>
      </w:r>
      <w:r w:rsidRPr="00281371">
        <w:rPr>
          <w:rFonts w:eastAsia="Arial" w:cs="Arial"/>
          <w:bCs/>
          <w:sz w:val="22"/>
          <w:szCs w:val="22"/>
        </w:rPr>
        <w:t xml:space="preserve">. Certain foods are effective in lowering LDL-C levels such as tree nuts or peanuts, plant protein from soy products, beans, peas, chickpeas, or lentils, and viscous soluble fiber from oats, barley, psyllium, eggplant, okra, apples, oranges, or berries and if possible, can be added to the individual’s diet </w:t>
      </w:r>
      <w:r w:rsidRPr="00281371">
        <w:rPr>
          <w:rFonts w:eastAsia="Arial" w:cs="Arial"/>
          <w:bCs/>
          <w:sz w:val="22"/>
          <w:szCs w:val="22"/>
        </w:rPr>
        <w:fldChar w:fldCharType="begin">
          <w:fldData xml:space="preserve">PEVuZE5vdGU+PENpdGU+PEF1dGhvcj5HZTwvQXV0aG9yPjxZZWFyPjIwMjA8L1llYXI+PFJlY051
bT4xNDk8L1JlY051bT48RGlzcGxheVRleHQ+KDIzNiwyNDEpPC9EaXNwbGF5VGV4dD48cmVjb3Jk
PjxyZWMtbnVtYmVyPjE0OTwvcmVjLW51bWJlcj48Zm9yZWlnbi1rZXlzPjxrZXkgYXBwPSJFTiIg
ZGItaWQ9IndwejV0dnBzNnIwc3htZWR2eGk1ZmF6Y3dkZnRzczA1MHowdCIgdGltZXN0YW1wPSIx
NjEzMzYzNDU4Ij4xNDk8L2tleT48L2ZvcmVpZ24ta2V5cz48cmVmLXR5cGUgbmFtZT0iSm91cm5h
bCBBcnRpY2xlIj4xNzwvcmVmLXR5cGU+PGNvbnRyaWJ1dG9ycz48YXV0aG9ycz48YXV0aG9yPkdl
LCBMLjwvYXV0aG9yPjxhdXRob3I+U2FkZWdoaXJhZCwgQi48L2F1dGhvcj48YXV0aG9yPkJhbGws
IEcuIEQuIEMuPC9hdXRob3I+PGF1dGhvcj5kYSBDb3N0YSwgQi4gUi48L2F1dGhvcj48YXV0aG9y
PkhpdGNoY29jaywgQy4gTC48L2F1dGhvcj48YXV0aG9yPlN2ZW5kcm92c2tpLCBBLjwvYXV0aG9y
PjxhdXRob3I+S2lmbGVuLCBSLjwvYXV0aG9yPjxhdXRob3I+UXVhZHJpLCBLLjwvYXV0aG9yPjxh
dXRob3I+S3dvbiwgSC4gWS48L2F1dGhvcj48YXV0aG9yPkthcmFtb3V6aWFuLCBNLjwvYXV0aG9y
PjxhdXRob3I+QWRhbXMtV2ViYmVyLCBULjwvYXV0aG9yPjxhdXRob3I+QWhtZWQsIFcuPC9hdXRo
b3I+PGF1dGhvcj5EYW1hbmhvdXJ5LCBTLjwvYXV0aG9yPjxhdXRob3I+WmVyYWF0a2FyLCBELjwv
YXV0aG9yPjxhdXRob3I+Tmlrb2xha29wb3Vsb3UsIEEuPC9hdXRob3I+PGF1dGhvcj5Uc3V5dWtp
LCBSLiBULjwvYXV0aG9yPjxhdXRob3I+VGlhbiwgSi48L2F1dGhvcj48YXV0aG9yPllhbmcsIEsu
PC9hdXRob3I+PGF1dGhvcj5HdXlhdHQsIEcuIEguPC9hdXRob3I+PGF1dGhvcj5Kb2huc3Rvbiwg
Qi4gQy48L2F1dGhvcj48L2F1dGhvcnM+PC9jb250cmlidXRvcnM+PGF1dGgtYWRkcmVzcz5Fdmlk
ZW5jZSBCYXNlZCBTb2NpYWwgU2NpZW5jZSBSZXNlYXJjaCBDZW50cmUsIFNjaG9vbCBvZiBQdWJs
aWMgSGVhbHRoLCBMYW56aG91IFVuaXZlcnNpdHksIExhbnpob3UsIENoaW5hLiYjeEQ7RGVwYXJ0
bWVudCBvZiBTb2NpYWwgTWVkaWNpbmUgYW5kIEhlYWx0aCBNYW5hZ2VtZW50LCBTY2hvb2wgb2Yg
UHVibGljIEhlYWx0aCwgTGFuemhvdSBVbml2ZXJzaXR5LCBMYW56aG91LCBDaGluYS4mI3hEO0Rl
cGFydG1lbnQgb2YgSGVhbHRoIFJlc2VhcmNoIE1ldGhvZHMsIEV2aWRlbmNlIGFuZCBJbXBhY3Qs
IE1jTWFzdGVyIFVuaXZlcnNpdHksIEhhbWlsdG9uLCBPTiwgQ2FuYWRhLiYjeEQ7TWljaGFlbCBH
IERlR3Jvb3RlIEluc3RpdHV0ZSBmb3IgUGFpbiBSZXNlYXJjaCBhbmQgQ2FyZSwgTWNNYXN0ZXIg
VW5pdmVyc2l0eSwgSGFtaWx0b24sIE9OLCBDYW5hZGEuJiN4RDtEZXBhcnRtZW50IG9mIFBlZGlh
dHJpY3MsIFVuaXZlcnNpdHkgb2YgQWxiZXJ0YSwgRWRtb250b24sIEFCLCBDYW5hZGEuJiN4RDtJ
bnN0aXR1dGUgb2YgUHJpbWFyeSBIZWFsdGggQ2FyZSAoQklIQU0pLCBVbml2ZXJzaXR5IG9mIEJl
cm4sIEJlcm4sIFN3aXR6ZXJsYW5kLiYjeEQ7QXBwbGllZCBIZWFsdGggUmVzZWFyY2ggQ2VudHJl
LCBTdCBNaWNoYWVsJmFwb3M7cyBIb3NwaXRhbCwgVW5pdmVyc2l0eSBvZiBUb3JvbnRvLCBUb3Jv
bnRvLCBPTiwgQ2FuYWRhLiYjeEQ7SW5zdGl0dXRlIG9mIEhlYWx0aCBQb2xpY3ksIE1hbmFnZW1l
bnQgYW5kIEV2YWx1YXRpb24sIFVuaXZlcnNpdHkgb2YgVG9yb250bywgVG9yb250bywgT04sIENh
bmFkYS4mI3hEO0RlcGFydG1lbnQgb2YgQ29tbXVuaXR5IEhlYWx0aCBhbmQgRXBpZGVtaW9sb2d5
LCBGYWN1bHR5IG9mIE1lZGljaW5lLCBEYWxob3VzaWUgVW5pdmVyc2l0eSwgSGFsaWZheCwgTlMs
IENhbmFkYS4mI3hEO1p1Y2tlciBTY2hvb2wgb2YgTWVkaWNpbmUgYXQgSE9GU1RSQS9Ob3J0aHdl
bGwgTWF0aGVyIEhvc3BpdGFsLCBQb3J0IEplZmZlcnNvbiwgTlksIFVTQS4mI3hEO1NjaG9vbCBv
ZiBNZWRpY2luZSwgV2F5bmUgU3RhdGUgVW5pdmVyc2l0eSwgRGV0cm9pdCwgTUksIFVTQS4mI3hE
O1NjaG9vbCBvZiBQb3B1bGF0aW9uIGFuZCBQdWJsaWMgSGVhbHRoLCBVbml2ZXJzaXR5IG9mIEJy
aXRpc2ggQ29sdW1iaWEsIFZhbmNvdXZlciwgQkMsIENhbmFkYS4mI3hEO0hJVi9TVEkgU3VydmVp
bGxhbmNlIFJlc2VhcmNoIENlbnRyZSwgYW5kIFdITyBDb2xsYWJvcmF0aW5nIENlbnRyZSBmb3Ig
SElWIFN1cnZlaWxsYW5jZSwgSW5zdGl0dXRlIGZvciBGdXR1cmVzIFN0dWRpZXMgaW4gSGVhbHRo
LCBLZXJtYW4gVW5pdmVyc2l0eSBvZiBNZWRpY2FsIFNjaWVuY2VzLCBLZXJtYW4sIElyYW4uJiN4
RDtMaWJyYXJ5IGFuZCBBcmNoaXZlcyBTZXJ2aWNlcywgVGhlIEhvc3BpdGFsIGZvciBTaWNrIENo
aWxkcmVuLCBUb3JvbnRvLCBPTiwgQ2FuYWRhLiYjeEQ7RGVwYXJ0bWVudCBvZiBNZWRpY2luZSwg
VW5pdmVyc2l0eSBvZiBUb3JvbnRvLCBUb3JvbnRvLCBPTiwgQ2FuYWRhLiYjeEQ7RGVwYXJ0bWVu
dCBvZiBBZ3JpY3VsdHVyYWwsIEZvb2QsIGFuZCBOdXRyaXRpb25hbCBTY2llbmNlcywgVW5pdmVy
c2l0eSBvZiBBbGJlcnRhLCBFZG1vbnRvbiwgQUIsIENhbmFkYS4mI3hEO0luc3RpdHV0ZSBvZiBT
b2NpYWwgYW5kIFByZXZlbnRpdmUgTWVkaWNpbmUgKElTUE0pLCBVbml2ZXJzaXR5IG9mIEJlcm4s
IEJlcm4sIFN3aXR6ZXJsYW5kLiYjeEQ7RGVwYXJ0bWVudCBvZiBQaGFybWFjb2xvZ3ksIEZhY3Vs
dHkgb2YgTWVkaWNpbmUgYW5kIERlbnRpc3RyeSwgVW5pdmVyc2l0eSBvZiBBbGJlcnRhLCBFZG1v
bnRvbiwgQUIsIENhbmFkYS4mI3hEO0V2aWRlbmNlIEJhc2VkIE1lZGljaW5lIENlbnRyZSwgU2No
b29sIG9mIEJhc2ljIE1lZGljYWwgU2NpZW5jZXMsIExhbnpob3UgVW5pdmVyc2l0eSwgTGFuemhv
dSwgQ2hpbmEuJiN4RDtEZXBhcnRtZW50IG9mIEhlYWx0aCBSZXNlYXJjaCBNZXRob2RzLCBFdmlk
ZW5jZSBhbmQgSW1wYWN0LCBNY01hc3RlciBVbml2ZXJzaXR5LCBIYW1pbHRvbiwgT04sIENhbmFk
YSBicmFkbGV5LmpvaG5zdG9uQHRhbXUuZWR1LiYjeEQ7RGVwYXJ0bWVudCBvZiBOdXRyaXRpb24s
IFRleGFzIEEmYW1wO00gVW5pdmVyc2l0eSwgQ29sbGVnZSBTdGF0aW9uLCBUWCwgNzc4NDUsIFVT
QS48L2F1dGgtYWRkcmVzcz48dGl0bGVzPjx0aXRsZT5Db21wYXJpc29uIG9mIGRpZXRhcnkgbWFj
cm9udXRyaWVudCBwYXR0ZXJucyBvZiAxNCBwb3B1bGFyIG5hbWVkIGRpZXRhcnkgcHJvZ3JhbW1l
cyBmb3Igd2VpZ2h0IGFuZCBjYXJkaW92YXNjdWxhciByaXNrIGZhY3RvciByZWR1Y3Rpb24gaW4g
YWR1bHRzOiBzeXN0ZW1hdGljIHJldmlldyBhbmQgbmV0d29yayBtZXRhLWFuYWx5c2lzIG9mIHJh
bmRvbWlzZWQgdHJpYWxzPC90aXRsZT48c2Vjb25kYXJ5LXRpdGxlPkJNSjwvc2Vjb25kYXJ5LXRp
dGxlPjwvdGl0bGVzPjxwZXJpb2RpY2FsPjxmdWxsLXRpdGxlPkJNSjwvZnVsbC10aXRsZT48L3Bl
cmlvZGljYWw+PHBhZ2VzPm02OTY8L3BhZ2VzPjx2b2x1bWU+MzY5PC92b2x1bWU+PGVkaXRpb24+
MjAyMC8wNC8wMzwvZWRpdGlvbj48a2V5d29yZHM+PGtleXdvcmQ+Qmxvb2QgUHJlc3N1cmU8L2tl
eXdvcmQ+PGtleXdvcmQ+Qm9keSBNYXNzIEluZGV4PC9rZXl3b3JkPjxrZXl3b3JkPkJvZHkgV2Vp
Z2h0PC9rZXl3b3JkPjxrZXl3b3JkPkNhcmRpb3Zhc2N1bGFyIERpc2Vhc2VzL3ByZXZlbnRpb24g
JmFtcDsgY29udHJvbDwva2V5d29yZD48a2V5d29yZD5DaG9sZXN0ZXJvbCwgSERMPC9rZXl3b3Jk
PjxrZXl3b3JkPkNob2xlc3Rlcm9sLCBMREw8L2tleXdvcmQ+PGtleXdvcmQ+KkRpZXQsIENhcmJv
aHlkcmF0ZS1SZXN0cmljdGVkPC9rZXl3b3JkPjxrZXl3b3JkPipEaWV0LCBGYXQtUmVzdHJpY3Rl
ZDwva2V5d29yZD48a2V5d29yZD4qRGlldCwgTWVkaXRlcnJhbmVhbjwva2V5d29yZD48a2V5d29y
ZD5IdW1hbnM8L2tleXdvcmQ+PGtleXdvcmQ+TmV0d29yayBNZXRhLUFuYWx5c2lzPC9rZXl3b3Jk
PjxrZXl3b3JkPipOdXRyaWVudHM8L2tleXdvcmQ+PGtleXdvcmQ+T2Jlc2l0eS8qZGlldCB0aGVy
YXB5PC9rZXl3b3JkPjxrZXl3b3JkPlJhbmRvbWl6ZWQgQ29udHJvbGxlZCBUcmlhbHMgYXMgVG9w
aWM8L2tleXdvcmQ+PGtleXdvcmQ+KlJpc2sgUmVkdWN0aW9uIEJlaGF2aW9yPC9rZXl3b3JkPjxr
ZXl3b3JkPldlaWdodCBMb3NzPC9rZXl3b3JkPjwva2V5d29yZHM+PGRhdGVzPjx5ZWFyPjIwMjA8
L3llYXI+PHB1Yi1kYXRlcz48ZGF0ZT5BcHIgMTwvZGF0ZT48L3B1Yi1kYXRlcz48L2RhdGVzPjxp
c2JuPjE3NTYtMTgzMyAoRWxlY3Ryb25pYykmI3hEOzA5NTktODEzOCAoTGlua2luZyk8L2lzYm4+
PGFjY2Vzc2lvbi1udW0+MzIyMzgzODQ8L2FjY2Vzc2lvbi1udW0+PHVybHM+PHJlbGF0ZWQtdXJs
cz48dXJsPmh0dHBzOi8vd3d3Lm5jYmkubmxtLm5paC5nb3YvcHVibWVkLzMyMjM4Mzg0PC91cmw+
PC9yZWxhdGVkLXVybHM+PC91cmxzPjxjdXN0b20yPlBNQzcxOTAwNjQgYXQgd3d3LmljbWplLm9y
Zy9jb2lfZGlzY2xvc3VyZS5wZGYgKGF2YWlsYWJsZSBvbiByZXF1ZXN0IGZyb20gdGhlIGZpcnN0
IGF1dGhvcikgYW5kIGRlY2xhcmU6IG5vIHN1cHBvcnQgZnJvbSBhbnkgb3JnYW5pc2F0aW9uIGZv
ciB0aGUgc3VibWl0dGVkIHdvcmsuIEJTIHJlcG9ydHMgZnVuZGluZyBmcm9tIE1pdGFjcyBDYW5h
ZGEgaW4gdGhlIHBhc3QgdGhyZWUgeWVhcnMsIGFuZCB0aGUgSW50ZXJuYXRpb25hbCBMaWZlIFNj
aWVuY2VzIEluc3RpdHV0ZSAoSUxTSSksIE5vcnRoIEFtZXJpY2EgdG8gc3VwcG9ydCBoaXMgZ3Jh
ZHVhdGUgd29yayBmb3IgaGlzIDIwMTUgYWNhZGVtaWMgeWVhciAodGhlIElMU0kgZnVuZGluZyBp
cyBvdXRzaWRlIHRoZSByZXF1aXJlZCB0aHJlZSB5ZWFyIHBlcmlvZCByZXF1ZXN0ZWQgb24gdGhl
IElDSk1FIGZvcm0pLiBJbiAyMDE2LTE3LCBCUyB3b3JrZWQgZm9yIHRoZSBDb3JuZXJzdG9uZSBS
ZXNlYXJjaCBHcm91cCwgYSBjb250cmFjdCByZXNlYXJjaCBvcmdhbmlzYXRpb24uIEFTIHJlcG9y
dHMgcGVyc29uYWwgZmVlcyBmcm9tIERhbGhvdXNpZSBVbml2ZXJzaXR5LiBSVFQgcmVwb3J0cyBn
cmFudHMgZnJvbSBTYW5vZmkgQ2FuYWRhLCBvdXRzaWRlIHRoZSBzdWJtaXR0ZWQgd29yay4gQXMg
cGFydCBvZiBoaXMgcmVjcnVpdG1lbnQgdG8gVGV4YXMgQSZhbXA7TSBVbml2ZXJzaXR5LCBCQ0og
cmVjZWl2ZXMgZnVuZHMgZnJvbSBUZXhhcyBBJmFtcDtNIEFncmlMaWZlIFJlc2VhcmNoIHRvIHN1
cHBvcnQgaW52ZXN0aWdhdG9yIGluaXRpYXRlZCByZXNlYXJjaCByZWxhdGVkIHRvIHNhdHVyYXRl
ZCBhbmQgcG9seXVuc2F0dXJhdGVkIGZhdHMuIFN1cHBvcnQgZnJvbSBUZXhhcyBBJmFtcDtNIEFn
cmlMaWZlIGluc3RpdHV0aW9uYWwgZnVuZHMgYXJlIGZyb20gaW50ZXJlc3QgYW5kIGludmVzdG1l
bnQgZWFybmluZ3MsIG5vdCBhIHNwb25zb3Jpbmcgb3JnYW5pc2F0aW9uLCBpbmR1c3RyeSwgb3Ig
Y29tcGFueS4gQkNKIGFsc28gcmVjZWl2ZWQgZnVuZGluZyBpbiAyMDE1IGZyb20gSUxTSSAob3V0
c2lkZSB0aGUgcmVxdWlyZWQgdGhyZWUgeWVhciBwZXJpb2QgcmVxdWVzdGVkIG9uIElDSk1FIGZv
cm0pIHRvIGFzc2VzcyB0aGUgbWV0aG9kb2xvZ2ljYWwgcXVhbGl0eSBvZiBudXRyaXRpb24gZ3Vp
ZGVsaW5lcyBkZWFsaW5nIHdpdGggc3VnYXIgaW50YWtlIHVzaW5nIGludGVybmF0aW9uYWxseSBh
Y2NlcHRlZCBHUkFERSAoZ3JhZGluZyBvZiByZWNvbW1lbmRhdGlvbnMsIGFzc2Vzc21lbnQsIGRl
dmVsb3BtZW50LCBhbmQgZXZhbHVhdGlvbikgYW5kIEFHUkVFIChhcHByYWlzYWwgb2YgZ3VpZGVs
aW5lcyBmb3IgcmVzZWFyY2ggYW5kIGV2YWx1YXRpb24pIGd1aWRlbGluZSBzdGFuZGFyZHMuIFRo
ZSBhdXRob3JzIGNvbmR1Y3RlZCB0aGUgcmV2aWV3IG9mIG1ldGhvZG9sb2dpY2FsIHF1YWxpdHkg
b2YgbnV0cml0aW9uIGd1aWRlbGluZXMgaW5kZXBlbmRlbnRseSB3aXRob3V0IGludm9sdmVtZW50
IG9mIHRoZSBmdW5kZXIuIE5vIG90aGVyIHJlbGF0aW9uc2hpcHMgb3IgYWN0aXZpdGllcyB0aGF0
IGNvdWxkIGFwcGVhciB0byBoYXZlIGluZmx1ZW5jZWQgdGhlIHN1Ym1pdHRlZCB3b3JrLjwvY3Vz
dG9tMj48ZWxlY3Ryb25pYy1yZXNvdXJjZS1udW0+MTAuMTEzNi9ibWoubTY5NjwvZWxlY3Ryb25p
Yy1yZXNvdXJjZS1udW0+PC9yZWNvcmQ+PC9DaXRlPjxDaXRlPjxBdXRob3I+Q2hpYXZhcm9saTwv
QXV0aG9yPjxZZWFyPjIwMTg8L1llYXI+PFJlY051bT4xNTY8L1JlY051bT48cmVjb3JkPjxyZWMt
bnVtYmVyPjE1NjwvcmVjLW51bWJlcj48Zm9yZWlnbi1rZXlzPjxrZXkgYXBwPSJFTiIgZGItaWQ9
IndwejV0dnBzNnIwc3htZWR2eGk1ZmF6Y3dkZnRzczA1MHowdCIgdGltZXN0YW1wPSIxNjEzNzk4
MDIyIj4xNTY8L2tleT48L2ZvcmVpZ24ta2V5cz48cmVmLXR5cGUgbmFtZT0iSm91cm5hbCBBcnRp
Y2xlIj4xNzwvcmVmLXR5cGU+PGNvbnRyaWJ1dG9ycz48YXV0aG9ycz48YXV0aG9yPkNoaWF2YXJv
bGksIEwuPC9hdXRob3I+PGF1dGhvcj5OaXNoaSwgUy4gSy48L2F1dGhvcj48YXV0aG9yPktoYW4s
IFQuIEEuPC9hdXRob3I+PGF1dGhvcj5CcmF1bnN0ZWluLCBDLiBSLjwvYXV0aG9yPjxhdXRob3I+
R2xlbm4sIEEuIEouPC9hdXRob3I+PGF1dGhvcj5NZWppYSwgUy4gQi48L2F1dGhvcj48YXV0aG9y
PlJhaGVsaWMsIEQuPC9hdXRob3I+PGF1dGhvcj5LYWhsZW92YSwgSC48L2F1dGhvcj48YXV0aG9y
PlNhbGFzLVNhbHZhZG8sIEouPC9hdXRob3I+PGF1dGhvcj5KZW5raW5zLCBELiBKLiBBLjwvYXV0
aG9yPjxhdXRob3I+S2VuZGFsbCwgQy4gVy4gQy48L2F1dGhvcj48YXV0aG9yPlNpZXZlbnBpcGVy
LCBKLiBMLjwvYXV0aG9yPjwvYXV0aG9ycz48L2NvbnRyaWJ1dG9ycz48YXV0aC1hZGRyZXNzPlRv
cm9udG8gM0QgS25vd2xlZGdlIFN5bnRoZXNpcyBhbmQgQ2xpbmljYWwgVHJpYWxzIFVuaXQsIENs
aW5pY2FsIE51dHJpdGlvbiBhbmQgUmlzayBGYWN0b3IgTW9kaWZpY2F0aW9uIENlbnRyZSwgU3Qu
IE1pY2hhZWwmYXBvcztzIEhvc3BpdGFsLCBUb3JvbnRvLCBPTiwgQ2FuYWRhOyBEZXBhcnRtZW50
IG9mIE51dHJpdGlvbmFsIFNjaWVuY2VzLCBGYWN1bHR5IG9mIE1lZGljaW5lLCBVbml2ZXJzaXR5
IG9mIFRvcm9udG8sIFRvcm9udG8sIE9OLCBDYW5hZGEuJiN4RDtEZXBhcnRtZW50IG9mIEVuZG9j
cmlub2xvZ3ksIERpYWJldGVzIGFuZCBDbGluaWNhbCBQaGFybWFjb2xvZ3ksIER1YnJhdmEgVW5p
dmVyc2l0eSBIb3NwaXRhbCwgWmFncmViLCBDcm9hdGlhLiYjeEQ7SW5zdGl0dXRlIGZvciBDbGlu
aWNhbCBhbmQgRXhwZXJpbWVudGFsIE1lZGljaW5lLCBEaWFiZXRlcyBDZW50cmUsIFByYWd1ZSwg
Q3plY2ggUmVwdWJsaWM7IFBoeXNpY2lhbnMgQ29tbWl0dGVlIGZvciBSZXNwb25zaWJsZSBNZWRp
Y2luZSwgV2FzaGluZ3RvbiwgREMsIFVTQS4mI3hEO0NJQkVSIEZpc2lvcGF0b2xvZ2lhIGRlIGxh
IE9iZXNpZGFkIHkgTnV0cmljaW9uIChDSUJFUk9ibiksIEluc3RpdHV0byBkZSBTYWx1ZCBDYXJs
b3MgSUlJLCBNYWRyaWQsIFNwYWluOyBIdW1hbiBOdXRyaXRpb24gRGVwYXJ0bWVudCwgSUlTUFYs
IFVuaXZlcnNpdGF0IFJvdmlyYSBpIFZpcmdpbGksIFJldXMsIFNwYWluLiYjeEQ7VG9yb250byAz
RCBLbm93bGVkZ2UgU3ludGhlc2lzIGFuZCBDbGluaWNhbCBUcmlhbHMgVW5pdCwgQ2xpbmljYWwg
TnV0cml0aW9uIGFuZCBSaXNrIEZhY3RvciBNb2RpZmljYXRpb24gQ2VudHJlLCBTdC4gTWljaGFl
bCZhcG9zO3MgSG9zcGl0YWwsIFRvcm9udG8sIE9OLCBDYW5hZGE7IERlcGFydG1lbnQgb2YgTnV0
cml0aW9uYWwgU2NpZW5jZXMsIEZhY3VsdHkgb2YgTWVkaWNpbmUsIFVuaXZlcnNpdHkgb2YgVG9y
b250bywgVG9yb250bywgT04sIENhbmFkYTsgRGVwYXJ0bWVudCBvZiBNZWRpY2luZSwgRmFjdWx0
eSBvZiBNZWRpY2luZSwgVW5pdmVyc2l0eSBvZiBUb3JvbnRvLCBUb3JvbnRvLCBPTiwgQ2FuYWRh
OyBMaSBLYSBTaGluZyBLbm93bGVkZ2UgSW5zdGl0dXRlLCBTdC4gTWljaGFlbCZhcG9zO3MgSG9z
cGl0YWwsIFRvcm9udG8sIE9OLCBDYW5hZGE7IERpdmlzaW9uIG9mIEVuZG9jcmlub2xvZ3kgYW5k
IE1ldGFib2xpc20sIFN0LiBNaWNoYWVsJmFwb3M7cyBIb3NwaXRhbCwgVG9yb250bywgT04sIENh
bmFkYS4mI3hEO1Rvcm9udG8gM0QgS25vd2xlZGdlIFN5bnRoZXNpcyBhbmQgQ2xpbmljYWwgVHJp
YWxzIFVuaXQsIENsaW5pY2FsIE51dHJpdGlvbiBhbmQgUmlzayBGYWN0b3IgTW9kaWZpY2F0aW9u
IENlbnRyZSwgU3QuIE1pY2hhZWwmYXBvcztzIEhvc3BpdGFsLCBUb3JvbnRvLCBPTiwgQ2FuYWRh
OyBEZXBhcnRtZW50IG9mIE51dHJpdGlvbmFsIFNjaWVuY2VzLCBGYWN1bHR5IG9mIE1lZGljaW5l
LCBVbml2ZXJzaXR5IG9mIFRvcm9udG8sIFRvcm9udG8sIE9OLCBDYW5hZGE7IENvbGxlZ2Ugb2Yg
UGhhcm1hY3kgYW5kIE51dHJpdGlvbiwgVW5pdmVyc2l0eSBvZiBTYXNrYXRjaGV3YW4sIFNhc2th
dG9vbiwgU0ssIENhbmFkYS4gRWxlY3Ryb25pYyBhZGRyZXNzOiBjeXJpbC5rZW5kYWxsQHV0b3Jv
bnRvLmNhLiYjeEQ7VG9yb250byAzRCBLbm93bGVkZ2UgU3ludGhlc2lzIGFuZCBDbGluaWNhbCBU
cmlhbHMgVW5pdCwgQ2xpbmljYWwgTnV0cml0aW9uIGFuZCBSaXNrIEZhY3RvciBNb2RpZmljYXRp
b24gQ2VudHJlLCBTdC4gTWljaGFlbCZhcG9zO3MgSG9zcGl0YWwsIFRvcm9udG8sIE9OLCBDYW5h
ZGE7IERlcGFydG1lbnQgb2YgTnV0cml0aW9uYWwgU2NpZW5jZXMsIEZhY3VsdHkgb2YgTWVkaWNp
bmUsIFVuaXZlcnNpdHkgb2YgVG9yb250bywgVG9yb250bywgT04sIENhbmFkYTsgTGkgS2EgU2hp
bmcgS25vd2xlZGdlIEluc3RpdHV0ZSwgU3QuIE1pY2hhZWwmYXBvcztzIEhvc3BpdGFsLCBUb3Jv
bnRvLCBPTiwgQ2FuYWRhOyBEaXZpc2lvbiBvZiBFbmRvY3Jpbm9sb2d5IGFuZCBNZXRhYm9saXNt
LCBTdC4gTWljaGFlbCZhcG9zO3MgSG9zcGl0YWwsIFRvcm9udG8sIE9OLCBDYW5hZGEuIEVsZWN0
cm9uaWMgYWRkcmVzczogam9obi5zaWV2ZW5waXBlckB1dG9yb250by5jYS48L2F1dGgtYWRkcmVz
cz48dGl0bGVzPjx0aXRsZT5Qb3J0Zm9saW8gRGlldGFyeSBQYXR0ZXJuIGFuZCBDYXJkaW92YXNj
dWxhciBEaXNlYXNlOiBBIFN5c3RlbWF0aWMgUmV2aWV3IGFuZCBNZXRhLWFuYWx5c2lzIG9mIENv
bnRyb2xsZWQgVHJpYWxzPC90aXRsZT48c2Vjb25kYXJ5LXRpdGxlPlByb2cgQ2FyZGlvdmFzYyBE
aXM8L3NlY29uZGFyeS10aXRsZT48L3RpdGxlcz48cGVyaW9kaWNhbD48ZnVsbC10aXRsZT5Qcm9n
IENhcmRpb3Zhc2MgRGlzPC9mdWxsLXRpdGxlPjwvcGVyaW9kaWNhbD48cGFnZXM+NDMtNTM8L3Bh
Z2VzPjx2b2x1bWU+NjE8L3ZvbHVtZT48bnVtYmVyPjE8L251bWJlcj48ZWRpdGlvbj4yMDE4LzA1
LzI5PC9lZGl0aW9uPjxrZXl3b3Jkcz48a2V5d29yZD5CbG9vZCBQcmVzc3VyZTwva2V5d29yZD48
a2V5d29yZD5Cb2R5IFdlaWdodDwva2V5d29yZD48a2V5d29yZD5DYXJkaW92YXNjdWxhciBEaXNl
YXNlcy9ibG9vZC9tb3J0YWxpdHkvcGh5c2lvcGF0aG9sb2d5LypwcmV2ZW50aW9uICZhbXA7IGNv
bnRyb2w8L2tleXdvcmQ+PGtleXdvcmQ+KkRpZXQsIEhlYWx0aHk8L2tleXdvcmQ+PGtleXdvcmQ+
KkRpZXQsIFZlZ2V0YXJpYW48L2tleXdvcmQ+PGtleXdvcmQ+RXZpZGVuY2UtQmFzZWQgTWVkaWNp
bmU8L2tleXdvcmQ+PGtleXdvcmQ+KkZlZWRpbmcgQmVoYXZpb3I8L2tleXdvcmQ+PGtleXdvcmQ+
SHVtYW5zPC9rZXl3b3JkPjxrZXl3b3JkPkluZmxhbW1hdGlvbiBNZWRpYXRvcnMvYmxvb2Q8L2tl
eXdvcmQ+PGtleXdvcmQ+TGlwaWRzL2Jsb29kPC9rZXl3b3JkPjxrZXl3b3JkPk51dHJpdGlvbmFs
IFN0YXR1czwva2V5d29yZD48a2V5d29yZD5OdXRyaXRpdmUgVmFsdWU8L2tleXdvcmQ+PGtleXdv
cmQ+UHJvZ25vc2lzPC9rZXl3b3JkPjxrZXl3b3JkPlByb3RlY3RpdmUgRmFjdG9yczwva2V5d29y
ZD48a2V5d29yZD5SYW5kb21pemVkIENvbnRyb2xsZWQgVHJpYWxzIGFzIFRvcGljPC9rZXl3b3Jk
PjxrZXl3b3JkPlJpc2sgRmFjdG9yczwva2V5d29yZD48a2V5d29yZD4qUmlzayBSZWR1Y3Rpb24g
QmVoYXZpb3I8L2tleXdvcmQ+PGtleXdvcmQ+KkNhcmRpb21ldGFib2xpYyByaXNrPC9rZXl3b3Jk
PjxrZXl3b3JkPipDYXJkaW92YXNjdWxhciByaXNrPC9rZXl3b3JkPjxrZXl3b3JkPipEaWV0YXJ5
IFBvcnRmb2xpbzwva2V5d29yZD48a2V5d29yZD4qRGlldGFyeSBwYXR0ZXJuPC9rZXl3b3JkPjxr
ZXl3b3JkPipMREwtY2hvbGVzdGVyb2w8L2tleXdvcmQ+PGtleXdvcmQ+Kk51dHM8L2tleXdvcmQ+
PGtleXdvcmQ+KlBsYW50IHByb3RlaW48L2tleXdvcmQ+PGtleXdvcmQ+KlBsYW50IHN0ZXJvbHM8
L2tleXdvcmQ+PGtleXdvcmQ+KlBvcnRmb2xpbyBkaWV0PC9rZXl3b3JkPjxrZXl3b3JkPipTeXN0
ZW1hdGljIHJldmlldyBhbmQgbWV0YS1hbmFseXNpczwva2V5d29yZD48a2V5d29yZD4qVmlzY291
cyBmaWJyZTwva2V5d29yZD48L2tleXdvcmRzPjxkYXRlcz48eWVhcj4yMDE4PC95ZWFyPjxwdWIt
ZGF0ZXM+PGRhdGU+TWF5IC0gSnVuPC9kYXRlPjwvcHViLWRhdGVzPjwvZGF0ZXM+PGlzYm4+MTg3
My0xNzQwIChFbGVjdHJvbmljKSYjeEQ7MDAzMy0wNjIwIChMaW5raW5nKTwvaXNibj48YWNjZXNz
aW9uLW51bT4yOTgwNzA0ODwvYWNjZXNzaW9uLW51bT48dXJscz48cmVsYXRlZC11cmxzPjx1cmw+
aHR0cHM6Ly93d3cubmNiaS5ubG0ubmloLmdvdi9wdWJtZWQvMjk4MDcwNDg8L3VybD48L3JlbGF0
ZWQtdXJscz48L3VybHM+PGVsZWN0cm9uaWMtcmVzb3VyY2UtbnVtPjEwLjEwMTYvai5wY2FkLjIw
MTguMDUuMDA0PC9lbGVjdHJvbmljLXJlc291cmNlLW51bT48L3JlY29yZD48L0NpdGU+PC9FbmRO
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PEVuZE5vdGU+PENpdGU+PEF1dGhvcj5HZTwvQXV0aG9yPjxZZWFyPjIwMjA8L1llYXI+PFJlY051
bT4xNDk8L1JlY051bT48RGlzcGxheVRleHQ+KDIzNiwyNDEpPC9EaXNwbGF5VGV4dD48cmVjb3Jk
PjxyZWMtbnVtYmVyPjE0OTwvcmVjLW51bWJlcj48Zm9yZWlnbi1rZXlzPjxrZXkgYXBwPSJFTiIg
ZGItaWQ9IndwejV0dnBzNnIwc3htZWR2eGk1ZmF6Y3dkZnRzczA1MHowdCIgdGltZXN0YW1wPSIx
NjEzMzYzNDU4Ij4xNDk8L2tleT48L2ZvcmVpZ24ta2V5cz48cmVmLXR5cGUgbmFtZT0iSm91cm5h
bCBBcnRpY2xlIj4xNzwvcmVmLXR5cGU+PGNvbnRyaWJ1dG9ycz48YXV0aG9ycz48YXV0aG9yPkdl
LCBMLjwvYXV0aG9yPjxhdXRob3I+U2FkZWdoaXJhZCwgQi48L2F1dGhvcj48YXV0aG9yPkJhbGws
IEcuIEQuIEMuPC9hdXRob3I+PGF1dGhvcj5kYSBDb3N0YSwgQi4gUi48L2F1dGhvcj48YXV0aG9y
PkhpdGNoY29jaywgQy4gTC48L2F1dGhvcj48YXV0aG9yPlN2ZW5kcm92c2tpLCBBLjwvYXV0aG9y
PjxhdXRob3I+S2lmbGVuLCBSLjwvYXV0aG9yPjxhdXRob3I+UXVhZHJpLCBLLjwvYXV0aG9yPjxh
dXRob3I+S3dvbiwgSC4gWS48L2F1dGhvcj48YXV0aG9yPkthcmFtb3V6aWFuLCBNLjwvYXV0aG9y
PjxhdXRob3I+QWRhbXMtV2ViYmVyLCBULjwvYXV0aG9yPjxhdXRob3I+QWhtZWQsIFcuPC9hdXRo
b3I+PGF1dGhvcj5EYW1hbmhvdXJ5LCBTLjwvYXV0aG9yPjxhdXRob3I+WmVyYWF0a2FyLCBELjwv
YXV0aG9yPjxhdXRob3I+Tmlrb2xha29wb3Vsb3UsIEEuPC9hdXRob3I+PGF1dGhvcj5Uc3V5dWtp
LCBSLiBULjwvYXV0aG9yPjxhdXRob3I+VGlhbiwgSi48L2F1dGhvcj48YXV0aG9yPllhbmcsIEsu
PC9hdXRob3I+PGF1dGhvcj5HdXlhdHQsIEcuIEguPC9hdXRob3I+PGF1dGhvcj5Kb2huc3Rvbiwg
Qi4gQy48L2F1dGhvcj48L2F1dGhvcnM+PC9jb250cmlidXRvcnM+PGF1dGgtYWRkcmVzcz5Fdmlk
ZW5jZSBCYXNlZCBTb2NpYWwgU2NpZW5jZSBSZXNlYXJjaCBDZW50cmUsIFNjaG9vbCBvZiBQdWJs
aWMgSGVhbHRoLCBMYW56aG91IFVuaXZlcnNpdHksIExhbnpob3UsIENoaW5hLiYjeEQ7RGVwYXJ0
bWVudCBvZiBTb2NpYWwgTWVkaWNpbmUgYW5kIEhlYWx0aCBNYW5hZ2VtZW50LCBTY2hvb2wgb2Yg
UHVibGljIEhlYWx0aCwgTGFuemhvdSBVbml2ZXJzaXR5LCBMYW56aG91LCBDaGluYS4mI3hEO0Rl
cGFydG1lbnQgb2YgSGVhbHRoIFJlc2VhcmNoIE1ldGhvZHMsIEV2aWRlbmNlIGFuZCBJbXBhY3Qs
IE1jTWFzdGVyIFVuaXZlcnNpdHksIEhhbWlsdG9uLCBPTiwgQ2FuYWRhLiYjeEQ7TWljaGFlbCBH
IERlR3Jvb3RlIEluc3RpdHV0ZSBmb3IgUGFpbiBSZXNlYXJjaCBhbmQgQ2FyZSwgTWNNYXN0ZXIg
VW5pdmVyc2l0eSwgSGFtaWx0b24sIE9OLCBDYW5hZGEuJiN4RDtEZXBhcnRtZW50IG9mIFBlZGlh
dHJpY3MsIFVuaXZlcnNpdHkgb2YgQWxiZXJ0YSwgRWRtb250b24sIEFCLCBDYW5hZGEuJiN4RDtJ
bnN0aXR1dGUgb2YgUHJpbWFyeSBIZWFsdGggQ2FyZSAoQklIQU0pLCBVbml2ZXJzaXR5IG9mIEJl
cm4sIEJlcm4sIFN3aXR6ZXJsYW5kLiYjeEQ7QXBwbGllZCBIZWFsdGggUmVzZWFyY2ggQ2VudHJl
LCBTdCBNaWNoYWVsJmFwb3M7cyBIb3NwaXRhbCwgVW5pdmVyc2l0eSBvZiBUb3JvbnRvLCBUb3Jv
bnRvLCBPTiwgQ2FuYWRhLiYjeEQ7SW5zdGl0dXRlIG9mIEhlYWx0aCBQb2xpY3ksIE1hbmFnZW1l
bnQgYW5kIEV2YWx1YXRpb24sIFVuaXZlcnNpdHkgb2YgVG9yb250bywgVG9yb250bywgT04sIENh
bmFkYS4mI3hEO0RlcGFydG1lbnQgb2YgQ29tbXVuaXR5IEhlYWx0aCBhbmQgRXBpZGVtaW9sb2d5
LCBGYWN1bHR5IG9mIE1lZGljaW5lLCBEYWxob3VzaWUgVW5pdmVyc2l0eSwgSGFsaWZheCwgTlMs
IENhbmFkYS4mI3hEO1p1Y2tlciBTY2hvb2wgb2YgTWVkaWNpbmUgYXQgSE9GU1RSQS9Ob3J0aHdl
bGwgTWF0aGVyIEhvc3BpdGFsLCBQb3J0IEplZmZlcnNvbiwgTlksIFVTQS4mI3hEO1NjaG9vbCBv
ZiBNZWRpY2luZSwgV2F5bmUgU3RhdGUgVW5pdmVyc2l0eSwgRGV0cm9pdCwgTUksIFVTQS4mI3hE
O1NjaG9vbCBvZiBQb3B1bGF0aW9uIGFuZCBQdWJsaWMgSGVhbHRoLCBVbml2ZXJzaXR5IG9mIEJy
aXRpc2ggQ29sdW1iaWEsIFZhbmNvdXZlciwgQkMsIENhbmFkYS4mI3hEO0hJVi9TVEkgU3VydmVp
bGxhbmNlIFJlc2VhcmNoIENlbnRyZSwgYW5kIFdITyBDb2xsYWJvcmF0aW5nIENlbnRyZSBmb3Ig
SElWIFN1cnZlaWxsYW5jZSwgSW5zdGl0dXRlIGZvciBGdXR1cmVzIFN0dWRpZXMgaW4gSGVhbHRo
LCBLZXJtYW4gVW5pdmVyc2l0eSBvZiBNZWRpY2FsIFNjaWVuY2VzLCBLZXJtYW4sIElyYW4uJiN4
RDtMaWJyYXJ5IGFuZCBBcmNoaXZlcyBTZXJ2aWNlcywgVGhlIEhvc3BpdGFsIGZvciBTaWNrIENo
aWxkcmVuLCBUb3JvbnRvLCBPTiwgQ2FuYWRhLiYjeEQ7RGVwYXJ0bWVudCBvZiBNZWRpY2luZSwg
VW5pdmVyc2l0eSBvZiBUb3JvbnRvLCBUb3JvbnRvLCBPTiwgQ2FuYWRhLiYjeEQ7RGVwYXJ0bWVu
dCBvZiBBZ3JpY3VsdHVyYWwsIEZvb2QsIGFuZCBOdXRyaXRpb25hbCBTY2llbmNlcywgVW5pdmVy
c2l0eSBvZiBBbGJlcnRhLCBFZG1vbnRvbiwgQUIsIENhbmFkYS4mI3hEO0luc3RpdHV0ZSBvZiBT
b2NpYWwgYW5kIFByZXZlbnRpdmUgTWVkaWNpbmUgKElTUE0pLCBVbml2ZXJzaXR5IG9mIEJlcm4s
IEJlcm4sIFN3aXR6ZXJsYW5kLiYjeEQ7RGVwYXJ0bWVudCBvZiBQaGFybWFjb2xvZ3ksIEZhY3Vs
dHkgb2YgTWVkaWNpbmUgYW5kIERlbnRpc3RyeSwgVW5pdmVyc2l0eSBvZiBBbGJlcnRhLCBFZG1v
bnRvbiwgQUIsIENhbmFkYS4mI3hEO0V2aWRlbmNlIEJhc2VkIE1lZGljaW5lIENlbnRyZSwgU2No
b29sIG9mIEJhc2ljIE1lZGljYWwgU2NpZW5jZXMsIExhbnpob3UgVW5pdmVyc2l0eSwgTGFuemhv
dSwgQ2hpbmEuJiN4RDtEZXBhcnRtZW50IG9mIEhlYWx0aCBSZXNlYXJjaCBNZXRob2RzLCBFdmlk
ZW5jZSBhbmQgSW1wYWN0LCBNY01hc3RlciBVbml2ZXJzaXR5LCBIYW1pbHRvbiwgT04sIENhbmFk
YSBicmFkbGV5LmpvaG5zdG9uQHRhbXUuZWR1LiYjeEQ7RGVwYXJ0bWVudCBvZiBOdXRyaXRpb24s
IFRleGFzIEEmYW1wO00gVW5pdmVyc2l0eSwgQ29sbGVnZSBTdGF0aW9uLCBUWCwgNzc4NDUsIFVT
QS48L2F1dGgtYWRkcmVzcz48dGl0bGVzPjx0aXRsZT5Db21wYXJpc29uIG9mIGRpZXRhcnkgbWFj
cm9udXRyaWVudCBwYXR0ZXJucyBvZiAxNCBwb3B1bGFyIG5hbWVkIGRpZXRhcnkgcHJvZ3JhbW1l
cyBmb3Igd2VpZ2h0IGFuZCBjYXJkaW92YXNjdWxhciByaXNrIGZhY3RvciByZWR1Y3Rpb24gaW4g
YWR1bHRzOiBzeXN0ZW1hdGljIHJldmlldyBhbmQgbmV0d29yayBtZXRhLWFuYWx5c2lzIG9mIHJh
bmRvbWlzZWQgdHJpYWxzPC90aXRsZT48c2Vjb25kYXJ5LXRpdGxlPkJNSjwvc2Vjb25kYXJ5LXRp
dGxlPjwvdGl0bGVzPjxwZXJpb2RpY2FsPjxmdWxsLXRpdGxlPkJNSjwvZnVsbC10aXRsZT48L3Bl
cmlvZGljYWw+PHBhZ2VzPm02OTY8L3BhZ2VzPjx2b2x1bWU+MzY5PC92b2x1bWU+PGVkaXRpb24+
MjAyMC8wNC8wMzwvZWRpdGlvbj48a2V5d29yZHM+PGtleXdvcmQ+Qmxvb2QgUHJlc3N1cmU8L2tl
eXdvcmQ+PGtleXdvcmQ+Qm9keSBNYXNzIEluZGV4PC9rZXl3b3JkPjxrZXl3b3JkPkJvZHkgV2Vp
Z2h0PC9rZXl3b3JkPjxrZXl3b3JkPkNhcmRpb3Zhc2N1bGFyIERpc2Vhc2VzL3ByZXZlbnRpb24g
JmFtcDsgY29udHJvbDwva2V5d29yZD48a2V5d29yZD5DaG9sZXN0ZXJvbCwgSERMPC9rZXl3b3Jk
PjxrZXl3b3JkPkNob2xlc3Rlcm9sLCBMREw8L2tleXdvcmQ+PGtleXdvcmQ+KkRpZXQsIENhcmJv
aHlkcmF0ZS1SZXN0cmljdGVkPC9rZXl3b3JkPjxrZXl3b3JkPipEaWV0LCBGYXQtUmVzdHJpY3Rl
ZDwva2V5d29yZD48a2V5d29yZD4qRGlldCwgTWVkaXRlcnJhbmVhbjwva2V5d29yZD48a2V5d29y
ZD5IdW1hbnM8L2tleXdvcmQ+PGtleXdvcmQ+TmV0d29yayBNZXRhLUFuYWx5c2lzPC9rZXl3b3Jk
PjxrZXl3b3JkPipOdXRyaWVudHM8L2tleXdvcmQ+PGtleXdvcmQ+T2Jlc2l0eS8qZGlldCB0aGVy
YXB5PC9rZXl3b3JkPjxrZXl3b3JkPlJhbmRvbWl6ZWQgQ29udHJvbGxlZCBUcmlhbHMgYXMgVG9w
aWM8L2tleXdvcmQ+PGtleXdvcmQ+KlJpc2sgUmVkdWN0aW9uIEJlaGF2aW9yPC9rZXl3b3JkPjxr
ZXl3b3JkPldlaWdodCBMb3NzPC9rZXl3b3JkPjwva2V5d29yZHM+PGRhdGVzPjx5ZWFyPjIwMjA8
L3llYXI+PHB1Yi1kYXRlcz48ZGF0ZT5BcHIgMTwvZGF0ZT48L3B1Yi1kYXRlcz48L2RhdGVzPjxp
c2JuPjE3NTYtMTgzMyAoRWxlY3Ryb25pYykmI3hEOzA5NTktODEzOCAoTGlua2luZyk8L2lzYm4+
PGFjY2Vzc2lvbi1udW0+MzIyMzgzODQ8L2FjY2Vzc2lvbi1udW0+PHVybHM+PHJlbGF0ZWQtdXJs
cz48dXJsPmh0dHBzOi8vd3d3Lm5jYmkubmxtLm5paC5nb3YvcHVibWVkLzMyMjM4Mzg0PC91cmw+
PC9yZWxhdGVkLXVybHM+PC91cmxzPjxjdXN0b20yPlBNQzcxOTAwNjQgYXQgd3d3LmljbWplLm9y
Zy9jb2lfZGlzY2xvc3VyZS5wZGYgKGF2YWlsYWJsZSBvbiByZXF1ZXN0IGZyb20gdGhlIGZpcnN0
IGF1dGhvcikgYW5kIGRlY2xhcmU6IG5vIHN1cHBvcnQgZnJvbSBhbnkgb3JnYW5pc2F0aW9uIGZv
ciB0aGUgc3VibWl0dGVkIHdvcmsuIEJTIHJlcG9ydHMgZnVuZGluZyBmcm9tIE1pdGFjcyBDYW5h
ZGEgaW4gdGhlIHBhc3QgdGhyZWUgeWVhcnMsIGFuZCB0aGUgSW50ZXJuYXRpb25hbCBMaWZlIFNj
aWVuY2VzIEluc3RpdHV0ZSAoSUxTSSksIE5vcnRoIEFtZXJpY2EgdG8gc3VwcG9ydCBoaXMgZ3Jh
ZHVhdGUgd29yayBmb3IgaGlzIDIwMTUgYWNhZGVtaWMgeWVhciAodGhlIElMU0kgZnVuZGluZyBp
cyBvdXRzaWRlIHRoZSByZXF1aXJlZCB0aHJlZSB5ZWFyIHBlcmlvZCByZXF1ZXN0ZWQgb24gdGhl
IElDSk1FIGZvcm0pLiBJbiAyMDE2LTE3LCBCUyB3b3JrZWQgZm9yIHRoZSBDb3JuZXJzdG9uZSBS
ZXNlYXJjaCBHcm91cCwgYSBjb250cmFjdCByZXNlYXJjaCBvcmdhbmlzYXRpb24uIEFTIHJlcG9y
dHMgcGVyc29uYWwgZmVlcyBmcm9tIERhbGhvdXNpZSBVbml2ZXJzaXR5LiBSVFQgcmVwb3J0cyBn
cmFudHMgZnJvbSBTYW5vZmkgQ2FuYWRhLCBvdXRzaWRlIHRoZSBzdWJtaXR0ZWQgd29yay4gQXMg
cGFydCBvZiBoaXMgcmVjcnVpdG1lbnQgdG8gVGV4YXMgQSZhbXA7TSBVbml2ZXJzaXR5LCBCQ0og
cmVjZWl2ZXMgZnVuZHMgZnJvbSBUZXhhcyBBJmFtcDtNIEFncmlMaWZlIFJlc2VhcmNoIHRvIHN1
cHBvcnQgaW52ZXN0aWdhdG9yIGluaXRpYXRlZCByZXNlYXJjaCByZWxhdGVkIHRvIHNhdHVyYXRl
ZCBhbmQgcG9seXVuc2F0dXJhdGVkIGZhdHMuIFN1cHBvcnQgZnJvbSBUZXhhcyBBJmFtcDtNIEFn
cmlMaWZlIGluc3RpdHV0aW9uYWwgZnVuZHMgYXJlIGZyb20gaW50ZXJlc3QgYW5kIGludmVzdG1l
bnQgZWFybmluZ3MsIG5vdCBhIHNwb25zb3Jpbmcgb3JnYW5pc2F0aW9uLCBpbmR1c3RyeSwgb3Ig
Y29tcGFueS4gQkNKIGFsc28gcmVjZWl2ZWQgZnVuZGluZyBpbiAyMDE1IGZyb20gSUxTSSAob3V0
c2lkZSB0aGUgcmVxdWlyZWQgdGhyZWUgeWVhciBwZXJpb2QgcmVxdWVzdGVkIG9uIElDSk1FIGZv
cm0pIHRvIGFzc2VzcyB0aGUgbWV0aG9kb2xvZ2ljYWwgcXVhbGl0eSBvZiBudXRyaXRpb24gZ3Vp
ZGVsaW5lcyBkZWFsaW5nIHdpdGggc3VnYXIgaW50YWtlIHVzaW5nIGludGVybmF0aW9uYWxseSBh
Y2NlcHRlZCBHUkFERSAoZ3JhZGluZyBvZiByZWNvbW1lbmRhdGlvbnMsIGFzc2Vzc21lbnQsIGRl
dmVsb3BtZW50LCBhbmQgZXZhbHVhdGlvbikgYW5kIEFHUkVFIChhcHByYWlzYWwgb2YgZ3VpZGVs
aW5lcyBmb3IgcmVzZWFyY2ggYW5kIGV2YWx1YXRpb24pIGd1aWRlbGluZSBzdGFuZGFyZHMuIFRo
ZSBhdXRob3JzIGNvbmR1Y3RlZCB0aGUgcmV2aWV3IG9mIG1ldGhvZG9sb2dpY2FsIHF1YWxpdHkg
b2YgbnV0cml0aW9uIGd1aWRlbGluZXMgaW5kZXBlbmRlbnRseSB3aXRob3V0IGludm9sdmVtZW50
IG9mIHRoZSBmdW5kZXIuIE5vIG90aGVyIHJlbGF0aW9uc2hpcHMgb3IgYWN0aXZpdGllcyB0aGF0
IGNvdWxkIGFwcGVhciB0byBoYXZlIGluZmx1ZW5jZWQgdGhlIHN1Ym1pdHRlZCB3b3JrLjwvY3Vz
dG9tMj48ZWxlY3Ryb25pYy1yZXNvdXJjZS1udW0+MTAuMTEzNi9ibWoubTY5NjwvZWxlY3Ryb25p
Yy1yZXNvdXJjZS1udW0+PC9yZWNvcmQ+PC9DaXRlPjxDaXRlPjxBdXRob3I+Q2hpYXZhcm9saTwv
QXV0aG9yPjxZZWFyPjIwMTg8L1llYXI+PFJlY051bT4xNTY8L1JlY051bT48cmVjb3JkPjxyZWMt
bnVtYmVyPjE1NjwvcmVjLW51bWJlcj48Zm9yZWlnbi1rZXlzPjxrZXkgYXBwPSJFTiIgZGItaWQ9
IndwejV0dnBzNnIwc3htZWR2eGk1ZmF6Y3dkZnRzczA1MHowdCIgdGltZXN0YW1wPSIxNjEzNzk4
MDIyIj4xNTY8L2tleT48L2ZvcmVpZ24ta2V5cz48cmVmLXR5cGUgbmFtZT0iSm91cm5hbCBBcnRp
Y2xlIj4xNzwvcmVmLXR5cGU+PGNvbnRyaWJ1dG9ycz48YXV0aG9ycz48YXV0aG9yPkNoaWF2YXJv
bGksIEwuPC9hdXRob3I+PGF1dGhvcj5OaXNoaSwgUy4gSy48L2F1dGhvcj48YXV0aG9yPktoYW4s
IFQuIEEuPC9hdXRob3I+PGF1dGhvcj5CcmF1bnN0ZWluLCBDLiBSLjwvYXV0aG9yPjxhdXRob3I+
R2xlbm4sIEEuIEouPC9hdXRob3I+PGF1dGhvcj5NZWppYSwgUy4gQi48L2F1dGhvcj48YXV0aG9y
PlJhaGVsaWMsIEQuPC9hdXRob3I+PGF1dGhvcj5LYWhsZW92YSwgSC48L2F1dGhvcj48YXV0aG9y
PlNhbGFzLVNhbHZhZG8sIEouPC9hdXRob3I+PGF1dGhvcj5KZW5raW5zLCBELiBKLiBBLjwvYXV0
aG9yPjxhdXRob3I+S2VuZGFsbCwgQy4gVy4gQy48L2F1dGhvcj48YXV0aG9yPlNpZXZlbnBpcGVy
LCBKLiBMLjwvYXV0aG9yPjwvYXV0aG9ycz48L2NvbnRyaWJ1dG9ycz48YXV0aC1hZGRyZXNzPlRv
cm9udG8gM0QgS25vd2xlZGdlIFN5bnRoZXNpcyBhbmQgQ2xpbmljYWwgVHJpYWxzIFVuaXQsIENs
aW5pY2FsIE51dHJpdGlvbiBhbmQgUmlzayBGYWN0b3IgTW9kaWZpY2F0aW9uIENlbnRyZSwgU3Qu
IE1pY2hhZWwmYXBvcztzIEhvc3BpdGFsLCBUb3JvbnRvLCBPTiwgQ2FuYWRhOyBEZXBhcnRtZW50
IG9mIE51dHJpdGlvbmFsIFNjaWVuY2VzLCBGYWN1bHR5IG9mIE1lZGljaW5lLCBVbml2ZXJzaXR5
IG9mIFRvcm9udG8sIFRvcm9udG8sIE9OLCBDYW5hZGEuJiN4RDtEZXBhcnRtZW50IG9mIEVuZG9j
cmlub2xvZ3ksIERpYWJldGVzIGFuZCBDbGluaWNhbCBQaGFybWFjb2xvZ3ksIER1YnJhdmEgVW5p
dmVyc2l0eSBIb3NwaXRhbCwgWmFncmViLCBDcm9hdGlhLiYjeEQ7SW5zdGl0dXRlIGZvciBDbGlu
aWNhbCBhbmQgRXhwZXJpbWVudGFsIE1lZGljaW5lLCBEaWFiZXRlcyBDZW50cmUsIFByYWd1ZSwg
Q3plY2ggUmVwdWJsaWM7IFBoeXNpY2lhbnMgQ29tbWl0dGVlIGZvciBSZXNwb25zaWJsZSBNZWRp
Y2luZSwgV2FzaGluZ3RvbiwgREMsIFVTQS4mI3hEO0NJQkVSIEZpc2lvcGF0b2xvZ2lhIGRlIGxh
IE9iZXNpZGFkIHkgTnV0cmljaW9uIChDSUJFUk9ibiksIEluc3RpdHV0byBkZSBTYWx1ZCBDYXJs
b3MgSUlJLCBNYWRyaWQsIFNwYWluOyBIdW1hbiBOdXRyaXRpb24gRGVwYXJ0bWVudCwgSUlTUFYs
IFVuaXZlcnNpdGF0IFJvdmlyYSBpIFZpcmdpbGksIFJldXMsIFNwYWluLiYjeEQ7VG9yb250byAz
RCBLbm93bGVkZ2UgU3ludGhlc2lzIGFuZCBDbGluaWNhbCBUcmlhbHMgVW5pdCwgQ2xpbmljYWwg
TnV0cml0aW9uIGFuZCBSaXNrIEZhY3RvciBNb2RpZmljYXRpb24gQ2VudHJlLCBTdC4gTWljaGFl
bCZhcG9zO3MgSG9zcGl0YWwsIFRvcm9udG8sIE9OLCBDYW5hZGE7IERlcGFydG1lbnQgb2YgTnV0
cml0aW9uYWwgU2NpZW5jZXMsIEZhY3VsdHkgb2YgTWVkaWNpbmUsIFVuaXZlcnNpdHkgb2YgVG9y
b250bywgVG9yb250bywgT04sIENhbmFkYTsgRGVwYXJ0bWVudCBvZiBNZWRpY2luZSwgRmFjdWx0
eSBvZiBNZWRpY2luZSwgVW5pdmVyc2l0eSBvZiBUb3JvbnRvLCBUb3JvbnRvLCBPTiwgQ2FuYWRh
OyBMaSBLYSBTaGluZyBLbm93bGVkZ2UgSW5zdGl0dXRlLCBTdC4gTWljaGFlbCZhcG9zO3MgSG9z
cGl0YWwsIFRvcm9udG8sIE9OLCBDYW5hZGE7IERpdmlzaW9uIG9mIEVuZG9jcmlub2xvZ3kgYW5k
IE1ldGFib2xpc20sIFN0LiBNaWNoYWVsJmFwb3M7cyBIb3NwaXRhbCwgVG9yb250bywgT04sIENh
bmFkYS4mI3hEO1Rvcm9udG8gM0QgS25vd2xlZGdlIFN5bnRoZXNpcyBhbmQgQ2xpbmljYWwgVHJp
YWxzIFVuaXQsIENsaW5pY2FsIE51dHJpdGlvbiBhbmQgUmlzayBGYWN0b3IgTW9kaWZpY2F0aW9u
IENlbnRyZSwgU3QuIE1pY2hhZWwmYXBvcztzIEhvc3BpdGFsLCBUb3JvbnRvLCBPTiwgQ2FuYWRh
OyBEZXBhcnRtZW50IG9mIE51dHJpdGlvbmFsIFNjaWVuY2VzLCBGYWN1bHR5IG9mIE1lZGljaW5l
LCBVbml2ZXJzaXR5IG9mIFRvcm9udG8sIFRvcm9udG8sIE9OLCBDYW5hZGE7IENvbGxlZ2Ugb2Yg
UGhhcm1hY3kgYW5kIE51dHJpdGlvbiwgVW5pdmVyc2l0eSBvZiBTYXNrYXRjaGV3YW4sIFNhc2th
dG9vbiwgU0ssIENhbmFkYS4gRWxlY3Ryb25pYyBhZGRyZXNzOiBjeXJpbC5rZW5kYWxsQHV0b3Jv
bnRvLmNhLiYjeEQ7VG9yb250byAzRCBLbm93bGVkZ2UgU3ludGhlc2lzIGFuZCBDbGluaWNhbCBU
cmlhbHMgVW5pdCwgQ2xpbmljYWwgTnV0cml0aW9uIGFuZCBSaXNrIEZhY3RvciBNb2RpZmljYXRp
b24gQ2VudHJlLCBTdC4gTWljaGFlbCZhcG9zO3MgSG9zcGl0YWwsIFRvcm9udG8sIE9OLCBDYW5h
ZGE7IERlcGFydG1lbnQgb2YgTnV0cml0aW9uYWwgU2NpZW5jZXMsIEZhY3VsdHkgb2YgTWVkaWNp
bmUsIFVuaXZlcnNpdHkgb2YgVG9yb250bywgVG9yb250bywgT04sIENhbmFkYTsgTGkgS2EgU2hp
bmcgS25vd2xlZGdlIEluc3RpdHV0ZSwgU3QuIE1pY2hhZWwmYXBvcztzIEhvc3BpdGFsLCBUb3Jv
bnRvLCBPTiwgQ2FuYWRhOyBEaXZpc2lvbiBvZiBFbmRvY3Jpbm9sb2d5IGFuZCBNZXRhYm9saXNt
LCBTdC4gTWljaGFlbCZhcG9zO3MgSG9zcGl0YWwsIFRvcm9udG8sIE9OLCBDYW5hZGEuIEVsZWN0
cm9uaWMgYWRkcmVzczogam9obi5zaWV2ZW5waXBlckB1dG9yb250by5jYS48L2F1dGgtYWRkcmVz
cz48dGl0bGVzPjx0aXRsZT5Qb3J0Zm9saW8gRGlldGFyeSBQYXR0ZXJuIGFuZCBDYXJkaW92YXNj
dWxhciBEaXNlYXNlOiBBIFN5c3RlbWF0aWMgUmV2aWV3IGFuZCBNZXRhLWFuYWx5c2lzIG9mIENv
bnRyb2xsZWQgVHJpYWxzPC90aXRsZT48c2Vjb25kYXJ5LXRpdGxlPlByb2cgQ2FyZGlvdmFzYyBE
aXM8L3NlY29uZGFyeS10aXRsZT48L3RpdGxlcz48cGVyaW9kaWNhbD48ZnVsbC10aXRsZT5Qcm9n
IENhcmRpb3Zhc2MgRGlzPC9mdWxsLXRpdGxlPjwvcGVyaW9kaWNhbD48cGFnZXM+NDMtNTM8L3Bh
Z2VzPjx2b2x1bWU+NjE8L3ZvbHVtZT48bnVtYmVyPjE8L251bWJlcj48ZWRpdGlvbj4yMDE4LzA1
LzI5PC9lZGl0aW9uPjxrZXl3b3Jkcz48a2V5d29yZD5CbG9vZCBQcmVzc3VyZTwva2V5d29yZD48
a2V5d29yZD5Cb2R5IFdlaWdodDwva2V5d29yZD48a2V5d29yZD5DYXJkaW92YXNjdWxhciBEaXNl
YXNlcy9ibG9vZC9tb3J0YWxpdHkvcGh5c2lvcGF0aG9sb2d5LypwcmV2ZW50aW9uICZhbXA7IGNv
bnRyb2w8L2tleXdvcmQ+PGtleXdvcmQ+KkRpZXQsIEhlYWx0aHk8L2tleXdvcmQ+PGtleXdvcmQ+
KkRpZXQsIFZlZ2V0YXJpYW48L2tleXdvcmQ+PGtleXdvcmQ+RXZpZGVuY2UtQmFzZWQgTWVkaWNp
bmU8L2tleXdvcmQ+PGtleXdvcmQ+KkZlZWRpbmcgQmVoYXZpb3I8L2tleXdvcmQ+PGtleXdvcmQ+
SHVtYW5zPC9rZXl3b3JkPjxrZXl3b3JkPkluZmxhbW1hdGlvbiBNZWRpYXRvcnMvYmxvb2Q8L2tl
eXdvcmQ+PGtleXdvcmQ+TGlwaWRzL2Jsb29kPC9rZXl3b3JkPjxrZXl3b3JkPk51dHJpdGlvbmFs
IFN0YXR1czwva2V5d29yZD48a2V5d29yZD5OdXRyaXRpdmUgVmFsdWU8L2tleXdvcmQ+PGtleXdv
cmQ+UHJvZ25vc2lzPC9rZXl3b3JkPjxrZXl3b3JkPlByb3RlY3RpdmUgRmFjdG9yczwva2V5d29y
ZD48a2V5d29yZD5SYW5kb21pemVkIENvbnRyb2xsZWQgVHJpYWxzIGFzIFRvcGljPC9rZXl3b3Jk
PjxrZXl3b3JkPlJpc2sgRmFjdG9yczwva2V5d29yZD48a2V5d29yZD4qUmlzayBSZWR1Y3Rpb24g
QmVoYXZpb3I8L2tleXdvcmQ+PGtleXdvcmQ+KkNhcmRpb21ldGFib2xpYyByaXNrPC9rZXl3b3Jk
PjxrZXl3b3JkPipDYXJkaW92YXNjdWxhciByaXNrPC9rZXl3b3JkPjxrZXl3b3JkPipEaWV0YXJ5
IFBvcnRmb2xpbzwva2V5d29yZD48a2V5d29yZD4qRGlldGFyeSBwYXR0ZXJuPC9rZXl3b3JkPjxr
ZXl3b3JkPipMREwtY2hvbGVzdGVyb2w8L2tleXdvcmQ+PGtleXdvcmQ+Kk51dHM8L2tleXdvcmQ+
PGtleXdvcmQ+KlBsYW50IHByb3RlaW48L2tleXdvcmQ+PGtleXdvcmQ+KlBsYW50IHN0ZXJvbHM8
L2tleXdvcmQ+PGtleXdvcmQ+KlBvcnRmb2xpbyBkaWV0PC9rZXl3b3JkPjxrZXl3b3JkPipTeXN0
ZW1hdGljIHJldmlldyBhbmQgbWV0YS1hbmFseXNpczwva2V5d29yZD48a2V5d29yZD4qVmlzY291
cyBmaWJyZTwva2V5d29yZD48L2tleXdvcmRzPjxkYXRlcz48eWVhcj4yMDE4PC95ZWFyPjxwdWIt
ZGF0ZXM+PGRhdGU+TWF5IC0gSnVuPC9kYXRlPjwvcHViLWRhdGVzPjwvZGF0ZXM+PGlzYm4+MTg3
My0xNzQwIChFbGVjdHJvbmljKSYjeEQ7MDAzMy0wNjIwIChMaW5raW5nKTwvaXNibj48YWNjZXNz
aW9uLW51bT4yOTgwNzA0ODwvYWNjZXNzaW9uLW51bT48dXJscz48cmVsYXRlZC11cmxzPjx1cmw+
aHR0cHM6Ly93d3cubmNiaS5ubG0ubmloLmdvdi9wdWJtZWQvMjk4MDcwNDg8L3VybD48L3JlbGF0
ZWQtdXJscz48L3VybHM+PGVsZWN0cm9uaWMtcmVzb3VyY2UtbnVtPjEwLjEwMTYvai5wY2FkLjIw
MTguMDUuMDA0PC9lbGVjdHJvbmljLXJlc291cmNlLW51bT48L3JlY29yZD48L0NpdGU+PC9FbmRO
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(236,241)</w:t>
      </w:r>
      <w:r w:rsidRPr="00281371">
        <w:rPr>
          <w:rFonts w:eastAsia="Arial" w:cs="Arial"/>
          <w:bCs/>
          <w:sz w:val="22"/>
          <w:szCs w:val="22"/>
        </w:rPr>
        <w:fldChar w:fldCharType="end"/>
      </w:r>
      <w:r w:rsidRPr="00281371">
        <w:rPr>
          <w:rFonts w:eastAsia="Arial" w:cs="Arial"/>
          <w:bCs/>
          <w:sz w:val="22"/>
          <w:szCs w:val="22"/>
        </w:rPr>
        <w:t xml:space="preserve">. </w:t>
      </w:r>
      <w:r w:rsidR="00780F1C">
        <w:rPr>
          <w:rFonts w:eastAsia="Arial" w:cs="Arial"/>
          <w:bCs/>
          <w:sz w:val="22"/>
          <w:szCs w:val="22"/>
        </w:rPr>
        <w:t xml:space="preserve">If </w:t>
      </w:r>
      <w:r w:rsidR="00780F1C" w:rsidRPr="00003894">
        <w:rPr>
          <w:rFonts w:eastAsia="Arial" w:cs="Arial"/>
          <w:bCs/>
          <w:sz w:val="22"/>
          <w:szCs w:val="22"/>
        </w:rPr>
        <w:t>one combines multiple nutritional changes one can have significant reductions in LDL-C levels (table 22).</w:t>
      </w:r>
    </w:p>
    <w:p w14:paraId="6743B834" w14:textId="77777777" w:rsidR="00780F1C" w:rsidRPr="00003894" w:rsidRDefault="00780F1C" w:rsidP="00003894">
      <w:pPr>
        <w:spacing w:after="0" w:line="276" w:lineRule="auto"/>
        <w:rPr>
          <w:rFonts w:eastAsia="Arial" w:cs="Arial"/>
          <w:bCs/>
          <w:sz w:val="22"/>
          <w:szCs w:val="22"/>
        </w:rPr>
      </w:pPr>
    </w:p>
    <w:tbl>
      <w:tblPr>
        <w:tblStyle w:val="TableGrid15"/>
        <w:tblW w:w="0" w:type="auto"/>
        <w:tblLook w:val="04A0" w:firstRow="1" w:lastRow="0" w:firstColumn="1" w:lastColumn="0" w:noHBand="0" w:noVBand="1"/>
      </w:tblPr>
      <w:tblGrid>
        <w:gridCol w:w="5598"/>
        <w:gridCol w:w="3037"/>
      </w:tblGrid>
      <w:tr w:rsidR="00780F1C" w:rsidRPr="00780F1C" w14:paraId="71D3C4DE" w14:textId="77777777" w:rsidTr="00A928CA">
        <w:tc>
          <w:tcPr>
            <w:tcW w:w="8635" w:type="dxa"/>
            <w:gridSpan w:val="2"/>
            <w:shd w:val="clear" w:color="auto" w:fill="FFFF00"/>
          </w:tcPr>
          <w:p w14:paraId="46CE4256" w14:textId="77777777" w:rsidR="00780F1C" w:rsidRPr="00780F1C" w:rsidRDefault="00780F1C" w:rsidP="00003894">
            <w:pPr>
              <w:spacing w:after="0" w:line="276" w:lineRule="auto"/>
              <w:rPr>
                <w:rFonts w:eastAsia="Calibri" w:cs="Arial"/>
                <w:b/>
                <w:bCs/>
                <w:sz w:val="22"/>
              </w:rPr>
            </w:pPr>
            <w:r w:rsidRPr="00780F1C">
              <w:rPr>
                <w:rFonts w:eastAsia="Calibri" w:cs="Arial"/>
                <w:b/>
                <w:bCs/>
                <w:sz w:val="22"/>
              </w:rPr>
              <w:lastRenderedPageBreak/>
              <w:t>Table 22. Effect of Multiple LDL-C Lowering Changes on LDL-C Levels</w:t>
            </w:r>
          </w:p>
        </w:tc>
      </w:tr>
      <w:tr w:rsidR="00780F1C" w:rsidRPr="00780F1C" w14:paraId="37869C10" w14:textId="77777777" w:rsidTr="00A928CA">
        <w:tc>
          <w:tcPr>
            <w:tcW w:w="5598" w:type="dxa"/>
          </w:tcPr>
          <w:p w14:paraId="64345A81" w14:textId="77777777" w:rsidR="00780F1C" w:rsidRPr="00780F1C" w:rsidRDefault="00780F1C" w:rsidP="00003894">
            <w:pPr>
              <w:spacing w:after="0" w:line="276" w:lineRule="auto"/>
              <w:rPr>
                <w:rFonts w:eastAsia="Calibri" w:cs="Arial"/>
                <w:b/>
                <w:bCs/>
                <w:sz w:val="22"/>
              </w:rPr>
            </w:pPr>
            <w:r w:rsidRPr="00780F1C">
              <w:rPr>
                <w:rFonts w:eastAsia="Calibri" w:cs="Arial"/>
                <w:b/>
                <w:bCs/>
                <w:sz w:val="22"/>
              </w:rPr>
              <w:t>Nutritional Intervention</w:t>
            </w:r>
          </w:p>
        </w:tc>
        <w:tc>
          <w:tcPr>
            <w:tcW w:w="3037" w:type="dxa"/>
          </w:tcPr>
          <w:p w14:paraId="4780E965" w14:textId="77777777" w:rsidR="00780F1C" w:rsidRPr="00780F1C" w:rsidRDefault="00780F1C" w:rsidP="00003894">
            <w:pPr>
              <w:spacing w:after="0" w:line="276" w:lineRule="auto"/>
              <w:rPr>
                <w:rFonts w:eastAsia="Calibri" w:cs="Arial"/>
                <w:b/>
                <w:bCs/>
                <w:sz w:val="22"/>
              </w:rPr>
            </w:pPr>
            <w:r w:rsidRPr="00780F1C">
              <w:rPr>
                <w:rFonts w:eastAsia="Calibri" w:cs="Arial"/>
                <w:b/>
                <w:bCs/>
                <w:sz w:val="22"/>
              </w:rPr>
              <w:t>Estimated LDL-C Decrease</w:t>
            </w:r>
          </w:p>
        </w:tc>
      </w:tr>
      <w:tr w:rsidR="00780F1C" w:rsidRPr="00780F1C" w14:paraId="2C55C475" w14:textId="77777777" w:rsidTr="00A928CA">
        <w:tc>
          <w:tcPr>
            <w:tcW w:w="5598" w:type="dxa"/>
          </w:tcPr>
          <w:p w14:paraId="421DD985" w14:textId="77777777" w:rsidR="00780F1C" w:rsidRPr="00780F1C" w:rsidRDefault="00780F1C" w:rsidP="00003894">
            <w:pPr>
              <w:spacing w:after="0" w:line="276" w:lineRule="auto"/>
              <w:rPr>
                <w:rFonts w:eastAsia="Calibri" w:cs="Arial"/>
                <w:sz w:val="22"/>
              </w:rPr>
            </w:pPr>
            <w:r w:rsidRPr="00780F1C">
              <w:rPr>
                <w:rFonts w:eastAsia="Calibri" w:cs="Arial"/>
                <w:sz w:val="22"/>
              </w:rPr>
              <w:t>Replace 5% of energy from SFA with MUFA or PUFA</w:t>
            </w:r>
          </w:p>
        </w:tc>
        <w:tc>
          <w:tcPr>
            <w:tcW w:w="3037" w:type="dxa"/>
          </w:tcPr>
          <w:p w14:paraId="0E2E96A4" w14:textId="77777777" w:rsidR="00780F1C" w:rsidRPr="00780F1C" w:rsidRDefault="00780F1C" w:rsidP="00003894">
            <w:pPr>
              <w:spacing w:after="0" w:line="276" w:lineRule="auto"/>
              <w:rPr>
                <w:rFonts w:eastAsia="Calibri" w:cs="Arial"/>
                <w:sz w:val="22"/>
              </w:rPr>
            </w:pPr>
            <w:r w:rsidRPr="00780F1C">
              <w:rPr>
                <w:rFonts w:eastAsia="Calibri" w:cs="Arial"/>
                <w:sz w:val="22"/>
              </w:rPr>
              <w:t>5% to 10%</w:t>
            </w:r>
          </w:p>
        </w:tc>
      </w:tr>
      <w:tr w:rsidR="00780F1C" w:rsidRPr="00780F1C" w14:paraId="2DF48354" w14:textId="77777777" w:rsidTr="00A928CA">
        <w:tc>
          <w:tcPr>
            <w:tcW w:w="5598" w:type="dxa"/>
          </w:tcPr>
          <w:p w14:paraId="715E7CCA" w14:textId="77777777" w:rsidR="00780F1C" w:rsidRPr="00780F1C" w:rsidRDefault="00780F1C" w:rsidP="00003894">
            <w:pPr>
              <w:spacing w:after="0" w:line="276" w:lineRule="auto"/>
              <w:rPr>
                <w:rFonts w:eastAsia="Calibri" w:cs="Arial"/>
                <w:sz w:val="22"/>
              </w:rPr>
            </w:pPr>
            <w:r w:rsidRPr="00780F1C">
              <w:rPr>
                <w:rFonts w:eastAsia="Calibri" w:cs="Arial"/>
                <w:sz w:val="22"/>
              </w:rPr>
              <w:t>7.5 grams/day viscous fiber</w:t>
            </w:r>
          </w:p>
        </w:tc>
        <w:tc>
          <w:tcPr>
            <w:tcW w:w="3037" w:type="dxa"/>
          </w:tcPr>
          <w:p w14:paraId="50E64BBD" w14:textId="77777777" w:rsidR="00780F1C" w:rsidRPr="00780F1C" w:rsidRDefault="00780F1C" w:rsidP="00003894">
            <w:pPr>
              <w:spacing w:after="0" w:line="276" w:lineRule="auto"/>
              <w:rPr>
                <w:rFonts w:eastAsia="Calibri" w:cs="Arial"/>
                <w:sz w:val="22"/>
              </w:rPr>
            </w:pPr>
            <w:r w:rsidRPr="00780F1C">
              <w:rPr>
                <w:rFonts w:eastAsia="Calibri" w:cs="Arial"/>
                <w:sz w:val="22"/>
              </w:rPr>
              <w:t>6% to 9%</w:t>
            </w:r>
          </w:p>
        </w:tc>
      </w:tr>
      <w:tr w:rsidR="00780F1C" w:rsidRPr="00780F1C" w14:paraId="633AF594" w14:textId="77777777" w:rsidTr="00A928CA">
        <w:tc>
          <w:tcPr>
            <w:tcW w:w="5598" w:type="dxa"/>
          </w:tcPr>
          <w:p w14:paraId="185EF60D" w14:textId="77777777" w:rsidR="00780F1C" w:rsidRPr="00780F1C" w:rsidRDefault="00780F1C" w:rsidP="00003894">
            <w:pPr>
              <w:spacing w:after="0" w:line="276" w:lineRule="auto"/>
              <w:rPr>
                <w:rFonts w:eastAsia="Calibri" w:cs="Arial"/>
                <w:sz w:val="22"/>
              </w:rPr>
            </w:pPr>
            <w:r w:rsidRPr="00780F1C">
              <w:rPr>
                <w:rFonts w:eastAsia="Calibri" w:cs="Arial"/>
                <w:sz w:val="22"/>
              </w:rPr>
              <w:t>2 grams/day plant sterols/stanols</w:t>
            </w:r>
          </w:p>
        </w:tc>
        <w:tc>
          <w:tcPr>
            <w:tcW w:w="3037" w:type="dxa"/>
          </w:tcPr>
          <w:p w14:paraId="0E11FD9C" w14:textId="77777777" w:rsidR="00780F1C" w:rsidRPr="00780F1C" w:rsidRDefault="00780F1C" w:rsidP="00003894">
            <w:pPr>
              <w:spacing w:after="0" w:line="276" w:lineRule="auto"/>
              <w:rPr>
                <w:rFonts w:eastAsia="Calibri" w:cs="Arial"/>
                <w:sz w:val="22"/>
              </w:rPr>
            </w:pPr>
            <w:r w:rsidRPr="00780F1C">
              <w:rPr>
                <w:rFonts w:eastAsia="Calibri" w:cs="Arial"/>
                <w:sz w:val="22"/>
              </w:rPr>
              <w:t>5% to 8%</w:t>
            </w:r>
          </w:p>
        </w:tc>
      </w:tr>
      <w:tr w:rsidR="00780F1C" w:rsidRPr="00780F1C" w14:paraId="7D5038DC" w14:textId="77777777" w:rsidTr="00A928CA">
        <w:tc>
          <w:tcPr>
            <w:tcW w:w="5598" w:type="dxa"/>
          </w:tcPr>
          <w:p w14:paraId="67EC1989" w14:textId="77777777" w:rsidR="00780F1C" w:rsidRPr="00780F1C" w:rsidRDefault="00780F1C" w:rsidP="00003894">
            <w:pPr>
              <w:spacing w:after="0" w:line="276" w:lineRule="auto"/>
              <w:rPr>
                <w:rFonts w:eastAsia="Calibri" w:cs="Arial"/>
                <w:sz w:val="22"/>
              </w:rPr>
            </w:pPr>
            <w:r w:rsidRPr="00780F1C">
              <w:rPr>
                <w:rFonts w:eastAsia="Calibri" w:cs="Arial"/>
                <w:sz w:val="22"/>
              </w:rPr>
              <w:t>Replace 30 grams animal protein or CHO with plant protein</w:t>
            </w:r>
          </w:p>
        </w:tc>
        <w:tc>
          <w:tcPr>
            <w:tcW w:w="3037" w:type="dxa"/>
          </w:tcPr>
          <w:p w14:paraId="679C96C0" w14:textId="77777777" w:rsidR="00780F1C" w:rsidRPr="00780F1C" w:rsidRDefault="00780F1C" w:rsidP="00003894">
            <w:pPr>
              <w:spacing w:after="0" w:line="276" w:lineRule="auto"/>
              <w:rPr>
                <w:rFonts w:eastAsia="Calibri" w:cs="Arial"/>
                <w:sz w:val="22"/>
              </w:rPr>
            </w:pPr>
            <w:r w:rsidRPr="00780F1C">
              <w:rPr>
                <w:rFonts w:eastAsia="Calibri" w:cs="Arial"/>
                <w:sz w:val="22"/>
              </w:rPr>
              <w:t>3% to 5%</w:t>
            </w:r>
          </w:p>
        </w:tc>
      </w:tr>
      <w:tr w:rsidR="00780F1C" w:rsidRPr="00780F1C" w14:paraId="07D8911A" w14:textId="77777777" w:rsidTr="00A928CA">
        <w:tc>
          <w:tcPr>
            <w:tcW w:w="5598" w:type="dxa"/>
          </w:tcPr>
          <w:p w14:paraId="09A24C75" w14:textId="77777777" w:rsidR="00780F1C" w:rsidRPr="00780F1C" w:rsidRDefault="00780F1C" w:rsidP="00003894">
            <w:pPr>
              <w:spacing w:after="0" w:line="276" w:lineRule="auto"/>
              <w:rPr>
                <w:rFonts w:eastAsia="Calibri" w:cs="Arial"/>
                <w:sz w:val="22"/>
              </w:rPr>
            </w:pPr>
            <w:r w:rsidRPr="00780F1C">
              <w:rPr>
                <w:rFonts w:eastAsia="Calibri" w:cs="Arial"/>
                <w:sz w:val="22"/>
              </w:rPr>
              <w:t>Loss 5% body weight if excess adiposity</w:t>
            </w:r>
          </w:p>
        </w:tc>
        <w:tc>
          <w:tcPr>
            <w:tcW w:w="3037" w:type="dxa"/>
          </w:tcPr>
          <w:p w14:paraId="325BD3C9" w14:textId="77777777" w:rsidR="00780F1C" w:rsidRPr="00780F1C" w:rsidRDefault="00780F1C" w:rsidP="00003894">
            <w:pPr>
              <w:spacing w:after="0" w:line="276" w:lineRule="auto"/>
              <w:rPr>
                <w:rFonts w:eastAsia="Calibri" w:cs="Arial"/>
                <w:sz w:val="22"/>
              </w:rPr>
            </w:pPr>
            <w:r w:rsidRPr="00780F1C">
              <w:rPr>
                <w:rFonts w:eastAsia="Calibri" w:cs="Arial"/>
                <w:sz w:val="22"/>
              </w:rPr>
              <w:t>3% to 5%</w:t>
            </w:r>
          </w:p>
        </w:tc>
      </w:tr>
      <w:tr w:rsidR="00780F1C" w:rsidRPr="00780F1C" w14:paraId="42E682F4" w14:textId="77777777" w:rsidTr="00A928CA">
        <w:tc>
          <w:tcPr>
            <w:tcW w:w="5598" w:type="dxa"/>
          </w:tcPr>
          <w:p w14:paraId="1A434613" w14:textId="77777777" w:rsidR="00780F1C" w:rsidRPr="00780F1C" w:rsidRDefault="00780F1C" w:rsidP="00003894">
            <w:pPr>
              <w:spacing w:after="0" w:line="276" w:lineRule="auto"/>
              <w:rPr>
                <w:rFonts w:eastAsia="Calibri" w:cs="Arial"/>
                <w:b/>
                <w:bCs/>
                <w:sz w:val="22"/>
              </w:rPr>
            </w:pPr>
            <w:r w:rsidRPr="00780F1C">
              <w:rPr>
                <w:rFonts w:eastAsia="Calibri" w:cs="Arial"/>
                <w:b/>
                <w:bCs/>
                <w:sz w:val="22"/>
              </w:rPr>
              <w:t>Total Effect</w:t>
            </w:r>
          </w:p>
        </w:tc>
        <w:tc>
          <w:tcPr>
            <w:tcW w:w="3037" w:type="dxa"/>
          </w:tcPr>
          <w:p w14:paraId="21E40026" w14:textId="77777777" w:rsidR="00780F1C" w:rsidRPr="00780F1C" w:rsidRDefault="00780F1C" w:rsidP="00003894">
            <w:pPr>
              <w:spacing w:after="0" w:line="276" w:lineRule="auto"/>
              <w:rPr>
                <w:rFonts w:eastAsia="Calibri" w:cs="Arial"/>
                <w:b/>
                <w:bCs/>
                <w:sz w:val="22"/>
              </w:rPr>
            </w:pPr>
            <w:r w:rsidRPr="00780F1C">
              <w:rPr>
                <w:rFonts w:eastAsia="Calibri" w:cs="Arial"/>
                <w:b/>
                <w:bCs/>
                <w:sz w:val="22"/>
              </w:rPr>
              <w:t>22% to 37%</w:t>
            </w:r>
          </w:p>
        </w:tc>
      </w:tr>
    </w:tbl>
    <w:p w14:paraId="203A999E" w14:textId="56273AE1" w:rsidR="00780F1C" w:rsidRPr="00780F1C" w:rsidRDefault="00780F1C" w:rsidP="00003894">
      <w:pPr>
        <w:spacing w:after="0" w:line="276" w:lineRule="auto"/>
        <w:rPr>
          <w:rFonts w:eastAsia="Calibri" w:cs="Arial"/>
          <w:kern w:val="2"/>
          <w:sz w:val="22"/>
          <w:szCs w:val="22"/>
          <w14:ligatures w14:val="standardContextual"/>
        </w:rPr>
      </w:pPr>
      <w:r w:rsidRPr="00780F1C">
        <w:rPr>
          <w:rFonts w:eastAsia="Calibri" w:cs="Arial"/>
          <w:kern w:val="2"/>
          <w:sz w:val="22"/>
          <w:szCs w:val="22"/>
          <w14:ligatures w14:val="standardContextual"/>
        </w:rPr>
        <w:t xml:space="preserve">Table adapted from </w:t>
      </w:r>
      <w:r w:rsidR="00003894" w:rsidRPr="00003894">
        <w:rPr>
          <w:rFonts w:eastAsia="Calibri" w:cs="Arial"/>
          <w:kern w:val="2"/>
          <w:sz w:val="22"/>
          <w:szCs w:val="22"/>
          <w14:ligatures w14:val="standardContextual"/>
        </w:rPr>
        <w:fldChar w:fldCharType="begin">
          <w:fldData xml:space="preserve">PEVuZE5vdGU+PENpdGU+PEF1dGhvcj5LaXJrcGF0cmljazwvQXV0aG9yPjxZZWFyPjIwMjM8L1ll
YXI+PFJlY051bT4yOTk8L1JlY051bT48RGlzcGxheVRleHQ+KDI2Nyk8L0Rpc3BsYXlUZXh0Pjxy
ZWNvcmQ+PHJlYy1udW1iZXI+Mjk5PC9yZWMtbnVtYmVyPjxmb3JlaWduLWtleXM+PGtleSBhcHA9
IkVOIiBkYi1pZD0id3B6NXR2cHM2cjBzeG1lZHZ4aTVmYXpjd2RmdHNzMDUwejB0IiB0aW1lc3Rh
bXA9IjE3MTEzMDkzODEiPjI5OTwva2V5PjwvZm9yZWlnbi1rZXlzPjxyZWYtdHlwZSBuYW1lPSJK
b3VybmFsIEFydGljbGUiPjE3PC9yZWYtdHlwZT48Y29udHJpYnV0b3JzPjxhdXRob3JzPjxhdXRo
b3I+S2lya3BhdHJpY2ssIEMuIEYuPC9hdXRob3I+PGF1dGhvcj5TaWthbmQsIEcuPC9hdXRob3I+
PGF1dGhvcj5QZXRlcnNlbiwgSy4gUy48L2F1dGhvcj48YXV0aG9yPkFuZGVyc29uLCBDLiBBLiBN
LjwvYXV0aG9yPjxhdXRob3I+QXNwcnksIEsuIEUuPC9hdXRob3I+PGF1dGhvcj5Cb2xpY2ssIEou
IFAuPC9hdXRob3I+PGF1dGhvcj5LcmlzLUV0aGVydG9uLCBQLiBNLjwvYXV0aG9yPjxhdXRob3I+
TWFraSwgSy4gQy48L2F1dGhvcj48L2F1dGhvcnM+PC9jb250cmlidXRvcnM+PGF1dGgtYWRkcmVz
cz5NaWR3ZXN0IEJpb21lZGljYWwgUmVzZWFyY2gsIEFkZGlzb24sIElMLCBVU0E7IEthc2lza2Eg
RGl2aXNpb24gb2YgSGVhbHRoIFNjaWVuY2VzLCBJZGFobyBTdGF0ZSBVbml2ZXJzaXR5LCBQb2Nh
dGVsbG8sIElELCBVU0EuJiN4RDtVbml2ZXJzaXR5IG9mIENhbGlmb3JuaWEgSXJ2aW5lIEhlYXJ0
IERpc2Vhc2UgUHJldmVudGlvbiBQcm9ncmFtLCBJcnZpbmUsIENBLCBVU0EuJiN4RDtEZXBhcnRt
ZW50IG9mIE51dHJpdGlvbmFsIFNjaWVuY2VzLCBUZXhhcyBUZWNoIFVuaXZlcnNpdHksIEx1YmJv
Y2ssIFRYLCBVU0EuJiN4RDtIZXJiZXJ0IFdlcnRoZWltIFNjaG9vbCBvZiBQdWJsaWMgSGVhbHRo
IGFuZCBIdW1hbiBMb25nZXZpdHkgU2NpZW5jZSwgVW5pdmVyc2l0eSBvZiBDYWxpZm9ybmlhIFNh
biBEaWVnbywgTGEgSm9sbGEsIENBLCBVU0EuJiN4RDtMaWZlc3BhbiBDYXJkaW92YXNjdWxhciBJ
bnN0aXR1dGUsIGFuZCBBbHBlcnQgTWVkaWNhbCBTY2hvb2wsIEJyb3duIFVuaXZlcnNpdHksIFBy
b3ZpZGVuY2UsIFJJLCBVU0EuJiN4RDtQcml2YXRlIFByYWN0aWNlIERpZXRpdGlhbiwgU2FuZHks
IFVULCBVU0EuJiN4RDtEZXBhcnRtZW50IG9mIE51dHJpdGlvbmFsIFNjaWVuY2VzLCBUaGUgUGVu
bnN5bHZhbmlhIFN0YXRlIFVuaXZlcnNpdHksIFVuaXZlcnNpdHkgUGFyaywgUEEsIFVTQS4mI3hE
O01pZHdlc3QgQmlvbWVkaWNhbCBSZXNlYXJjaCwgQWRkaXNvbiwgSUwsIFVTQTsgSW5kaWFuYSBV
bml2ZXJzaXR5IFNjaG9vbCBvZiBQdWJsaWMgSGVhbHRoLUJsb29taW5ndG9uLCBCbG9vbWluZ3Rv
biwgSU4sIFVTQS4gRWxlY3Ryb25pYyBhZGRyZXNzOiBrbWFraUBtYmNsaW5pY2FscmVzZWFyY2gu
Y29tLjwvYXV0aC1hZGRyZXNzPjx0aXRsZXM+PHRpdGxlPk51dHJpdGlvbiBpbnRlcnZlbnRpb25z
IGZvciBhZHVsdHMgd2l0aCBkeXNsaXBpZGVtaWE6IEEgQ2xpbmljYWwgUGVyc3BlY3RpdmUgZnJv
bSB0aGUgTmF0aW9uYWwgTGlwaWQgQXNzb2NpYXRpb248L3RpdGxlPjxzZWNvbmRhcnktdGl0bGU+
SiBDbGluIExpcGlkb2w8L3NlY29uZGFyeS10aXRsZT48L3RpdGxlcz48cGVyaW9kaWNhbD48ZnVs
bC10aXRsZT5KIENsaW4gTGlwaWRvbDwvZnVsbC10aXRsZT48L3BlcmlvZGljYWw+PHBhZ2VzPjQy
OC00NTE8L3BhZ2VzPjx2b2x1bWU+MTc8L3ZvbHVtZT48bnVtYmVyPjQ8L251bWJlcj48ZWRpdGlv
bj4yMDIzLzA2LzA1PC9lZGl0aW9uPjxrZXl3b3Jkcz48a2V5d29yZD5IdW1hbnM8L2tleXdvcmQ+
PGtleXdvcmQ+QWR1bHQ8L2tleXdvcmQ+PGtleXdvcmQ+Q2hvbGVzdGVyb2wsIExETDwva2V5d29y
ZD48a2V5d29yZD5PdmVyd2VpZ2h0PC9rZXl3b3JkPjxrZXl3b3JkPkNob2xlc3Rlcm9sPC9rZXl3
b3JkPjxrZXl3b3JkPipEeXNsaXBpZGVtaWFzL2RydWcgdGhlcmFweTwva2V5d29yZD48a2V5d29y
ZD5UcmlnbHljZXJpZGVzPC9rZXl3b3JkPjxrZXl3b3JkPipIeXBlcmxpcGlkZW1pYXM8L2tleXdv
cmQ+PGtleXdvcmQ+KkF0aGVyb3NjbGVyb3Npcy9kcnVnIHRoZXJhcHk8L2tleXdvcmQ+PGtleXdv
cmQ+Kkh5cGVydHJpZ2x5Y2VyaWRlbWlhPC9rZXl3b3JkPjxrZXl3b3JkPk9iZXNpdHk8L2tleXdv
cmQ+PGtleXdvcmQ+QXNjdmQ8L2tleXdvcmQ+PGtleXdvcmQ+RHlzbGlwaWRlbWlhPC9rZXl3b3Jk
PjxrZXl3b3JkPkxpZmVzdHlsZSBoYWJpdHM8L2tleXdvcmQ+PGtleXdvcmQ+TG93LWRlbnNpdHkg
bGlwb3Byb3RlaW4gY2hvbGVzdGVyb2w8L2tleXdvcmQ+PGtleXdvcmQ+TnV0cml0aW9uIGludGVy
dmVudGlvbnM8L2tleXdvcmQ+PGtleXdvcmQ+VHJpZ2x5Y2VyaWRlIGVsZXZhdGlvbjwva2V5d29y
ZD48a2V5d29yZD5SZXNlYXJjaCBhbmQgaGFzIG5vIGFkZGl0aW9uYWwgY29uZmxpY3RzIG9mIGlu
dGVyZXN0IHRvIHJlcG9ydCBiZXlvbmQgdGhvc2U8L2tleXdvcmQ+PGtleXdvcmQ+ZGlzY2xvc2Vk
IGZvciBLQ00uIER1cmluZyB0aGUgcGFzdCAyNCBtb250aHMsIENBTUEgcmVjZWl2ZWQgaG9ub3Jh
cmlhIGZvciBTY2llbmNlPC9rZXl3b3JkPjxrZXl3b3JkPkFkdmlzb3J5IEJvYXJkIGZyb20gV2Vp
Z2h0IFdhdGNoZXJzIGFuZCBNY0Nvcm1pY2sgU2NpZW5jZS4gRHVyaW5nIHRoZSBwYXN0IDI0PC9r
ZXl3b3JkPjxrZXl3b3JkPm1vbnRocywgS0VBIHJlY2VpdmVkIGhvbm9yYXJpYSBmb3IgcHJpbmNp
cGFsIGludmVzdGlnYXRvciBmb3IgQW1nZW4sIEVzcGVyaW9uLDwva2V5d29yZD48a2V5d29yZD5O
b3ZhcnRpcywgYW5kIElvbmlzLiBEdXJpbmcgdGhlIHBhc3QgMjQgbW9udGhzLCBQTUtFIHJlY2Vp
dmVkIHJlc2VhcmNoIGdyYW50cyBmb3I8L2tleXdvcmQ+PGtleXdvcmQ+QW1lcmljYW4gUGVjYW4g
Q291bmNpbCwgQW1lcmljYW4gUGlzdGFjaGlvIEdyb3dlcnMsIEhhc3MgQXZvY2FkbyBCb2FyZCwg
TWNDb3JtaWNrPC9rZXl3b3JkPjxrZXl3b3JkPlNjaWVuY2UgSW5zdGl0dXRlLCBPY2VhbiBTcHJh
eSBDcmFuYmVycmllcywgTklIIC0gQnlhbWJhYSwgTklIIC0gUGF1bCwgTklIIC08L2tleXdvcmQ+
PGtleXdvcmQ+QWwtU2hhYXIgYW5kIHNlcnZlZCBvbiBBZHZpc29yeSBCb2FyZHMgZm9yIEh1bWFu
TiwgU2VhZm9vZCBOdXRyaXRpb24gUGFydG5lcnNoaXAsPC9rZXl3b3JkPjxrZXl3b3JkPmFuZCBI
ZWFsaS4gRHVyaW5nIHRoZSBwYXN0IDI0IG1vbnRocywgS0NNIHJlY2VpdmVkIHJlc2VhcmNoIGdy
YW50cyBmb3IgODlCaW8sPC9rZXl3b3JkPjxrZXl3b3JkPkFjYXN0aSBQaGFybWEsIEJlcmVuIFRo
ZXJhcGV1dGljcywgQnJhZ2cgTGl2ZSBQcm9kdWN0cywgQ2FtcGJlbGwmYXBvcztzLCBDYXJnaWxs
LCBFbGk8L2tleXdvcmQ+PGtleXdvcmQ+TGlsbHksIEdlbmVyYWwgTWlsbHMsIEdyZWVueW4gQmlv
dGVjaG5vbG9neSwgSGFzcyBBdm9jYWRvIEJvYXJkLCBJbmRpYW5hPC9rZXl3b3JkPjxrZXl3b3Jk
PlVuaXZlcnNpdHkgRm91bmRhdGlvbiwgTWVkaWZhc3QsIE5hdGlvbmFsIENhdHRsZW1lbiZhcG9z
O3MgQmVlZiBBc3NvY2lhdGlvbiwgTWF0aW5hczwva2V5d29yZD48a2V5d29yZD5CaW9waGFybWEs
IE5hdGlvbmFsIERhaXJ5IENvdW5jaWwsIE5hdHVybWVnYSwgTmV1cm9FbmVyZ3kgVmVudHVyZXMs
IE5ldyBBbXN0ZXJkYW08L2tleXdvcmQ+PGtleXdvcmQ+UGhhcm1hLCBQZXBzaWNvLCBQaGFybWF2
aXRlLCBhbmQgU2VlZCwgSW5jLiBHUywgS1NQLCBhbmQgSlBCIGhhdmUgbm90aGluZyB0bzwva2V5
d29yZD48a2V5d29yZD5kaXNjbG9zZS48L2tleXdvcmQ+PC9rZXl3b3Jkcz48ZGF0ZXM+PHllYXI+
MjAyMzwveWVhcj48cHViLWRhdGVzPjxkYXRlPkp1bC1BdWc8L2RhdGU+PC9wdWItZGF0ZXM+PC9k
YXRlcz48aXNibj4xOTMzLTI4NzQgKFByaW50KSYjeEQ7MTg3Ni00Nzg5IChMaW5raW5nKTwvaXNi
bj48YWNjZXNzaW9uLW51bT4zNzI3MTYwMDwvYWNjZXNzaW9uLW51bT48dXJscz48cmVsYXRlZC11
cmxzPjx1cmw+aHR0cHM6Ly93d3cubmNiaS5ubG0ubmloLmdvdi9wdWJtZWQvMzcyNzE2MDA8L3Vy
bD48L3JlbGF0ZWQtdXJscz48L3VybHM+PGVsZWN0cm9uaWMtcmVzb3VyY2UtbnVtPjEwLjEwMTYv
ai5qYWNsLjIwMjMuMDUuMDk5PC9lbGVjdHJvbmljLXJlc291cmNlLW51bT48L3JlY29yZD48L0Np
dGU+PC9FbmROb3RlPgB=
</w:fldData>
        </w:fldChar>
      </w:r>
      <w:r w:rsidR="00DE0704">
        <w:rPr>
          <w:rFonts w:eastAsia="Calibri" w:cs="Arial"/>
          <w:kern w:val="2"/>
          <w:sz w:val="22"/>
          <w:szCs w:val="22"/>
          <w14:ligatures w14:val="standardContextual"/>
        </w:rPr>
        <w:instrText xml:space="preserve"> ADDIN EN.CITE </w:instrText>
      </w:r>
      <w:r w:rsidR="00DE0704">
        <w:rPr>
          <w:rFonts w:eastAsia="Calibri" w:cs="Arial"/>
          <w:kern w:val="2"/>
          <w:sz w:val="22"/>
          <w:szCs w:val="22"/>
          <w14:ligatures w14:val="standardContextual"/>
        </w:rPr>
        <w:fldChar w:fldCharType="begin">
          <w:fldData xml:space="preserve">PEVuZE5vdGU+PENpdGU+PEF1dGhvcj5LaXJrcGF0cmljazwvQXV0aG9yPjxZZWFyPjIwMjM8L1ll
YXI+PFJlY051bT4yOTk8L1JlY051bT48RGlzcGxheVRleHQ+KDI2Nyk8L0Rpc3BsYXlUZXh0Pjxy
ZWNvcmQ+PHJlYy1udW1iZXI+Mjk5PC9yZWMtbnVtYmVyPjxmb3JlaWduLWtleXM+PGtleSBhcHA9
IkVOIiBkYi1pZD0id3B6NXR2cHM2cjBzeG1lZHZ4aTVmYXpjd2RmdHNzMDUwejB0IiB0aW1lc3Rh
bXA9IjE3MTEzMDkzODEiPjI5OTwva2V5PjwvZm9yZWlnbi1rZXlzPjxyZWYtdHlwZSBuYW1lPSJK
b3VybmFsIEFydGljbGUiPjE3PC9yZWYtdHlwZT48Y29udHJpYnV0b3JzPjxhdXRob3JzPjxhdXRo
b3I+S2lya3BhdHJpY2ssIEMuIEYuPC9hdXRob3I+PGF1dGhvcj5TaWthbmQsIEcuPC9hdXRob3I+
PGF1dGhvcj5QZXRlcnNlbiwgSy4gUy48L2F1dGhvcj48YXV0aG9yPkFuZGVyc29uLCBDLiBBLiBN
LjwvYXV0aG9yPjxhdXRob3I+QXNwcnksIEsuIEUuPC9hdXRob3I+PGF1dGhvcj5Cb2xpY2ssIEou
IFAuPC9hdXRob3I+PGF1dGhvcj5LcmlzLUV0aGVydG9uLCBQLiBNLjwvYXV0aG9yPjxhdXRob3I+
TWFraSwgSy4gQy48L2F1dGhvcj48L2F1dGhvcnM+PC9jb250cmlidXRvcnM+PGF1dGgtYWRkcmVz
cz5NaWR3ZXN0IEJpb21lZGljYWwgUmVzZWFyY2gsIEFkZGlzb24sIElMLCBVU0E7IEthc2lza2Eg
RGl2aXNpb24gb2YgSGVhbHRoIFNjaWVuY2VzLCBJZGFobyBTdGF0ZSBVbml2ZXJzaXR5LCBQb2Nh
dGVsbG8sIElELCBVU0EuJiN4RDtVbml2ZXJzaXR5IG9mIENhbGlmb3JuaWEgSXJ2aW5lIEhlYXJ0
IERpc2Vhc2UgUHJldmVudGlvbiBQcm9ncmFtLCBJcnZpbmUsIENBLCBVU0EuJiN4RDtEZXBhcnRt
ZW50IG9mIE51dHJpdGlvbmFsIFNjaWVuY2VzLCBUZXhhcyBUZWNoIFVuaXZlcnNpdHksIEx1YmJv
Y2ssIFRYLCBVU0EuJiN4RDtIZXJiZXJ0IFdlcnRoZWltIFNjaG9vbCBvZiBQdWJsaWMgSGVhbHRo
IGFuZCBIdW1hbiBMb25nZXZpdHkgU2NpZW5jZSwgVW5pdmVyc2l0eSBvZiBDYWxpZm9ybmlhIFNh
biBEaWVnbywgTGEgSm9sbGEsIENBLCBVU0EuJiN4RDtMaWZlc3BhbiBDYXJkaW92YXNjdWxhciBJ
bnN0aXR1dGUsIGFuZCBBbHBlcnQgTWVkaWNhbCBTY2hvb2wsIEJyb3duIFVuaXZlcnNpdHksIFBy
b3ZpZGVuY2UsIFJJLCBVU0EuJiN4RDtQcml2YXRlIFByYWN0aWNlIERpZXRpdGlhbiwgU2FuZHks
IFVULCBVU0EuJiN4RDtEZXBhcnRtZW50IG9mIE51dHJpdGlvbmFsIFNjaWVuY2VzLCBUaGUgUGVu
bnN5bHZhbmlhIFN0YXRlIFVuaXZlcnNpdHksIFVuaXZlcnNpdHkgUGFyaywgUEEsIFVTQS4mI3hE
O01pZHdlc3QgQmlvbWVkaWNhbCBSZXNlYXJjaCwgQWRkaXNvbiwgSUwsIFVTQTsgSW5kaWFuYSBV
bml2ZXJzaXR5IFNjaG9vbCBvZiBQdWJsaWMgSGVhbHRoLUJsb29taW5ndG9uLCBCbG9vbWluZ3Rv
biwgSU4sIFVTQS4gRWxlY3Ryb25pYyBhZGRyZXNzOiBrbWFraUBtYmNsaW5pY2FscmVzZWFyY2gu
Y29tLjwvYXV0aC1hZGRyZXNzPjx0aXRsZXM+PHRpdGxlPk51dHJpdGlvbiBpbnRlcnZlbnRpb25z
IGZvciBhZHVsdHMgd2l0aCBkeXNsaXBpZGVtaWE6IEEgQ2xpbmljYWwgUGVyc3BlY3RpdmUgZnJv
bSB0aGUgTmF0aW9uYWwgTGlwaWQgQXNzb2NpYXRpb248L3RpdGxlPjxzZWNvbmRhcnktdGl0bGU+
SiBDbGluIExpcGlkb2w8L3NlY29uZGFyeS10aXRsZT48L3RpdGxlcz48cGVyaW9kaWNhbD48ZnVs
bC10aXRsZT5KIENsaW4gTGlwaWRvbDwvZnVsbC10aXRsZT48L3BlcmlvZGljYWw+PHBhZ2VzPjQy
OC00NTE8L3BhZ2VzPjx2b2x1bWU+MTc8L3ZvbHVtZT48bnVtYmVyPjQ8L251bWJlcj48ZWRpdGlv
bj4yMDIzLzA2LzA1PC9lZGl0aW9uPjxrZXl3b3Jkcz48a2V5d29yZD5IdW1hbnM8L2tleXdvcmQ+
PGtleXdvcmQ+QWR1bHQ8L2tleXdvcmQ+PGtleXdvcmQ+Q2hvbGVzdGVyb2wsIExETDwva2V5d29y
ZD48a2V5d29yZD5PdmVyd2VpZ2h0PC9rZXl3b3JkPjxrZXl3b3JkPkNob2xlc3Rlcm9sPC9rZXl3
b3JkPjxrZXl3b3JkPipEeXNsaXBpZGVtaWFzL2RydWcgdGhlcmFweTwva2V5d29yZD48a2V5d29y
ZD5UcmlnbHljZXJpZGVzPC9rZXl3b3JkPjxrZXl3b3JkPipIeXBlcmxpcGlkZW1pYXM8L2tleXdv
cmQ+PGtleXdvcmQ+KkF0aGVyb3NjbGVyb3Npcy9kcnVnIHRoZXJhcHk8L2tleXdvcmQ+PGtleXdv
cmQ+Kkh5cGVydHJpZ2x5Y2VyaWRlbWlhPC9rZXl3b3JkPjxrZXl3b3JkPk9iZXNpdHk8L2tleXdv
cmQ+PGtleXdvcmQ+QXNjdmQ8L2tleXdvcmQ+PGtleXdvcmQ+RHlzbGlwaWRlbWlhPC9rZXl3b3Jk
PjxrZXl3b3JkPkxpZmVzdHlsZSBoYWJpdHM8L2tleXdvcmQ+PGtleXdvcmQ+TG93LWRlbnNpdHkg
bGlwb3Byb3RlaW4gY2hvbGVzdGVyb2w8L2tleXdvcmQ+PGtleXdvcmQ+TnV0cml0aW9uIGludGVy
dmVudGlvbnM8L2tleXdvcmQ+PGtleXdvcmQ+VHJpZ2x5Y2VyaWRlIGVsZXZhdGlvbjwva2V5d29y
ZD48a2V5d29yZD5SZXNlYXJjaCBhbmQgaGFzIG5vIGFkZGl0aW9uYWwgY29uZmxpY3RzIG9mIGlu
dGVyZXN0IHRvIHJlcG9ydCBiZXlvbmQgdGhvc2U8L2tleXdvcmQ+PGtleXdvcmQ+ZGlzY2xvc2Vk
IGZvciBLQ00uIER1cmluZyB0aGUgcGFzdCAyNCBtb250aHMsIENBTUEgcmVjZWl2ZWQgaG9ub3Jh
cmlhIGZvciBTY2llbmNlPC9rZXl3b3JkPjxrZXl3b3JkPkFkdmlzb3J5IEJvYXJkIGZyb20gV2Vp
Z2h0IFdhdGNoZXJzIGFuZCBNY0Nvcm1pY2sgU2NpZW5jZS4gRHVyaW5nIHRoZSBwYXN0IDI0PC9r
ZXl3b3JkPjxrZXl3b3JkPm1vbnRocywgS0VBIHJlY2VpdmVkIGhvbm9yYXJpYSBmb3IgcHJpbmNp
cGFsIGludmVzdGlnYXRvciBmb3IgQW1nZW4sIEVzcGVyaW9uLDwva2V5d29yZD48a2V5d29yZD5O
b3ZhcnRpcywgYW5kIElvbmlzLiBEdXJpbmcgdGhlIHBhc3QgMjQgbW9udGhzLCBQTUtFIHJlY2Vp
dmVkIHJlc2VhcmNoIGdyYW50cyBmb3I8L2tleXdvcmQ+PGtleXdvcmQ+QW1lcmljYW4gUGVjYW4g
Q291bmNpbCwgQW1lcmljYW4gUGlzdGFjaGlvIEdyb3dlcnMsIEhhc3MgQXZvY2FkbyBCb2FyZCwg
TWNDb3JtaWNrPC9rZXl3b3JkPjxrZXl3b3JkPlNjaWVuY2UgSW5zdGl0dXRlLCBPY2VhbiBTcHJh
eSBDcmFuYmVycmllcywgTklIIC0gQnlhbWJhYSwgTklIIC0gUGF1bCwgTklIIC08L2tleXdvcmQ+
PGtleXdvcmQ+QWwtU2hhYXIgYW5kIHNlcnZlZCBvbiBBZHZpc29yeSBCb2FyZHMgZm9yIEh1bWFu
TiwgU2VhZm9vZCBOdXRyaXRpb24gUGFydG5lcnNoaXAsPC9rZXl3b3JkPjxrZXl3b3JkPmFuZCBI
ZWFsaS4gRHVyaW5nIHRoZSBwYXN0IDI0IG1vbnRocywgS0NNIHJlY2VpdmVkIHJlc2VhcmNoIGdy
YW50cyBmb3IgODlCaW8sPC9rZXl3b3JkPjxrZXl3b3JkPkFjYXN0aSBQaGFybWEsIEJlcmVuIFRo
ZXJhcGV1dGljcywgQnJhZ2cgTGl2ZSBQcm9kdWN0cywgQ2FtcGJlbGwmYXBvcztzLCBDYXJnaWxs
LCBFbGk8L2tleXdvcmQ+PGtleXdvcmQ+TGlsbHksIEdlbmVyYWwgTWlsbHMsIEdyZWVueW4gQmlv
dGVjaG5vbG9neSwgSGFzcyBBdm9jYWRvIEJvYXJkLCBJbmRpYW5hPC9rZXl3b3JkPjxrZXl3b3Jk
PlVuaXZlcnNpdHkgRm91bmRhdGlvbiwgTWVkaWZhc3QsIE5hdGlvbmFsIENhdHRsZW1lbiZhcG9z
O3MgQmVlZiBBc3NvY2lhdGlvbiwgTWF0aW5hczwva2V5d29yZD48a2V5d29yZD5CaW9waGFybWEs
IE5hdGlvbmFsIERhaXJ5IENvdW5jaWwsIE5hdHVybWVnYSwgTmV1cm9FbmVyZ3kgVmVudHVyZXMs
IE5ldyBBbXN0ZXJkYW08L2tleXdvcmQ+PGtleXdvcmQ+UGhhcm1hLCBQZXBzaWNvLCBQaGFybWF2
aXRlLCBhbmQgU2VlZCwgSW5jLiBHUywgS1NQLCBhbmQgSlBCIGhhdmUgbm90aGluZyB0bzwva2V5
d29yZD48a2V5d29yZD5kaXNjbG9zZS48L2tleXdvcmQ+PC9rZXl3b3Jkcz48ZGF0ZXM+PHllYXI+
MjAyMzwveWVhcj48cHViLWRhdGVzPjxkYXRlPkp1bC1BdWc8L2RhdGU+PC9wdWItZGF0ZXM+PC9k
YXRlcz48aXNibj4xOTMzLTI4NzQgKFByaW50KSYjeEQ7MTg3Ni00Nzg5IChMaW5raW5nKTwvaXNi
bj48YWNjZXNzaW9uLW51bT4zNzI3MTYwMDwvYWNjZXNzaW9uLW51bT48dXJscz48cmVsYXRlZC11
cmxzPjx1cmw+aHR0cHM6Ly93d3cubmNiaS5ubG0ubmloLmdvdi9wdWJtZWQvMzcyNzE2MDA8L3Vy
bD48L3JlbGF0ZWQtdXJscz48L3VybHM+PGVsZWN0cm9uaWMtcmVzb3VyY2UtbnVtPjEwLjEwMTYv
ai5qYWNsLjIwMjMuMDUuMDk5PC9lbGVjdHJvbmljLXJlc291cmNlLW51bT48L3JlY29yZD48L0Np
dGU+PC9FbmROb3RlPgB=
</w:fldData>
        </w:fldChar>
      </w:r>
      <w:r w:rsidR="00DE0704">
        <w:rPr>
          <w:rFonts w:eastAsia="Calibri" w:cs="Arial"/>
          <w:kern w:val="2"/>
          <w:sz w:val="22"/>
          <w:szCs w:val="22"/>
          <w14:ligatures w14:val="standardContextual"/>
        </w:rPr>
        <w:instrText xml:space="preserve"> ADDIN EN.CITE.DATA </w:instrText>
      </w:r>
      <w:r w:rsidR="00DE0704">
        <w:rPr>
          <w:rFonts w:eastAsia="Calibri" w:cs="Arial"/>
          <w:kern w:val="2"/>
          <w:sz w:val="22"/>
          <w:szCs w:val="22"/>
          <w14:ligatures w14:val="standardContextual"/>
        </w:rPr>
      </w:r>
      <w:r w:rsidR="00DE0704">
        <w:rPr>
          <w:rFonts w:eastAsia="Calibri" w:cs="Arial"/>
          <w:kern w:val="2"/>
          <w:sz w:val="22"/>
          <w:szCs w:val="22"/>
          <w14:ligatures w14:val="standardContextual"/>
        </w:rPr>
        <w:fldChar w:fldCharType="end"/>
      </w:r>
      <w:r w:rsidR="00003894" w:rsidRPr="00003894">
        <w:rPr>
          <w:rFonts w:eastAsia="Calibri" w:cs="Arial"/>
          <w:kern w:val="2"/>
          <w:sz w:val="22"/>
          <w:szCs w:val="22"/>
          <w14:ligatures w14:val="standardContextual"/>
        </w:rPr>
      </w:r>
      <w:r w:rsidR="00003894" w:rsidRPr="00003894">
        <w:rPr>
          <w:rFonts w:eastAsia="Calibri" w:cs="Arial"/>
          <w:kern w:val="2"/>
          <w:sz w:val="22"/>
          <w:szCs w:val="22"/>
          <w14:ligatures w14:val="standardContextual"/>
        </w:rPr>
        <w:fldChar w:fldCharType="separate"/>
      </w:r>
      <w:r w:rsidR="00DE0704">
        <w:rPr>
          <w:rFonts w:eastAsia="Calibri" w:cs="Arial"/>
          <w:noProof/>
          <w:kern w:val="2"/>
          <w:sz w:val="22"/>
          <w:szCs w:val="22"/>
          <w14:ligatures w14:val="standardContextual"/>
        </w:rPr>
        <w:t>(267)</w:t>
      </w:r>
      <w:r w:rsidR="00003894" w:rsidRPr="00003894">
        <w:rPr>
          <w:rFonts w:eastAsia="Calibri" w:cs="Arial"/>
          <w:kern w:val="2"/>
          <w:sz w:val="22"/>
          <w:szCs w:val="22"/>
          <w14:ligatures w14:val="standardContextual"/>
        </w:rPr>
        <w:fldChar w:fldCharType="end"/>
      </w:r>
      <w:r w:rsidR="00003894" w:rsidRPr="00003894">
        <w:rPr>
          <w:rFonts w:eastAsia="Calibri" w:cs="Arial"/>
          <w:kern w:val="2"/>
          <w:sz w:val="22"/>
          <w:szCs w:val="22"/>
          <w14:ligatures w14:val="standardContextual"/>
        </w:rPr>
        <w:t>.</w:t>
      </w:r>
    </w:p>
    <w:p w14:paraId="60903ABD" w14:textId="77777777" w:rsidR="00780F1C" w:rsidRPr="00003894" w:rsidRDefault="00780F1C" w:rsidP="00003894">
      <w:pPr>
        <w:spacing w:after="0" w:line="276" w:lineRule="auto"/>
        <w:rPr>
          <w:rFonts w:eastAsia="Arial" w:cs="Arial"/>
          <w:bCs/>
          <w:sz w:val="22"/>
          <w:szCs w:val="22"/>
        </w:rPr>
      </w:pPr>
    </w:p>
    <w:p w14:paraId="1FF10712" w14:textId="4DE122EF" w:rsidR="00C76953" w:rsidRPr="00281371" w:rsidRDefault="00C76953" w:rsidP="00003894">
      <w:pPr>
        <w:spacing w:after="0" w:line="276" w:lineRule="auto"/>
        <w:rPr>
          <w:rFonts w:eastAsia="Arial" w:cs="Arial"/>
          <w:bCs/>
          <w:sz w:val="22"/>
          <w:szCs w:val="22"/>
        </w:rPr>
      </w:pPr>
      <w:r w:rsidRPr="00003894">
        <w:rPr>
          <w:rFonts w:eastAsia="Arial" w:cs="Arial"/>
          <w:bCs/>
          <w:sz w:val="22"/>
          <w:szCs w:val="22"/>
        </w:rPr>
        <w:t>While diet alone usually does not reduce LDL-C sufficiently it adds to the beneficial effect of cholesterol lowering</w:t>
      </w:r>
      <w:r w:rsidRPr="00281371">
        <w:rPr>
          <w:rFonts w:eastAsia="Arial" w:cs="Arial"/>
          <w:bCs/>
          <w:sz w:val="22"/>
          <w:szCs w:val="22"/>
        </w:rPr>
        <w:t xml:space="preserve"> drugs. In a comparison of LDL-C lowering a low-fat diet alone lowered LDL-C by 5%, a statin alone by 27%, and the combination of low-fat diet plus statin by 32% demonstrating an independent and additive effect of combining diet and lipid lowering medications </w:t>
      </w:r>
      <w:r w:rsidRPr="00281371">
        <w:rPr>
          <w:rFonts w:eastAsia="Arial" w:cs="Arial"/>
          <w:bCs/>
          <w:sz w:val="22"/>
          <w:szCs w:val="22"/>
        </w:rPr>
        <w:fldChar w:fldCharType="begin">
          <w:fldData xml:space="preserve">PEVuZE5vdGU+PENpdGU+PEF1dGhvcj5IdW5uaW5naGFrZTwvQXV0aG9yPjxZZWFyPjE5OTM8L1ll
YXI+PFJlY051bT4yNTA8L1JlY051bT48RGlzcGxheVRleHQ+KDI2OCk8L0Rpc3BsYXlUZXh0Pjxy
ZWNvcmQ+PHJlYy1udW1iZXI+MjUwPC9yZWMtbnVtYmVyPjxmb3JlaWduLWtleXM+PGtleSBhcHA9
IkVOIiBkYi1pZD0id3B6NXR2cHM2cjBzeG1lZHZ4aTVmYXpjd2RmdHNzMDUwejB0IiB0aW1lc3Rh
bXA9IjE2MTg0MTc0MTAiPjI1MDwva2V5PjwvZm9yZWlnbi1rZXlzPjxyZWYtdHlwZSBuYW1lPSJK
b3VybmFsIEFydGljbGUiPjE3PC9yZWYtdHlwZT48Y29udHJpYnV0b3JzPjxhdXRob3JzPjxhdXRo
b3I+SHVubmluZ2hha2UsIEQuIEIuPC9hdXRob3I+PGF1dGhvcj5TdGVpbiwgRS4gQS48L2F1dGhv
cj48YXV0aG9yPkR1am92bmUsIEMuIEEuPC9hdXRob3I+PGF1dGhvcj5IYXJyaXMsIFcuIFMuPC9h
dXRob3I+PGF1dGhvcj5GZWxkbWFuLCBFLiBCLjwvYXV0aG9yPjxhdXRob3I+TWlsbGVyLCBWLiBU
LjwvYXV0aG9yPjxhdXRob3I+VG9iZXJ0LCBKLiBBLjwvYXV0aG9yPjxhdXRob3I+TGFza2FyemV3
c2tpLCBQLiBNLjwvYXV0aG9yPjxhdXRob3I+UXVpdGVyLCBFLjwvYXV0aG9yPjxhdXRob3I+SGVs
ZCwgSi48L2F1dGhvcj48YXV0aG9yPmV0IGFsLiw8L2F1dGhvcj48L2F1dGhvcnM+PC9jb250cmli
dXRvcnM+PGF1dGgtYWRkcmVzcz5IZWFydCBEaXNlYXNlIFByZXZlbnRpb24gQ2xpbmljLCBNaW5u
ZWFwb2xpcywgTU4gNTU0NTUuPC9hdXRoLWFkZHJlc3M+PHRpdGxlcz48dGl0bGU+VGhlIGVmZmlj
YWN5IG9mIGludGVuc2l2ZSBkaWV0YXJ5IHRoZXJhcHkgYWxvbmUgb3IgY29tYmluZWQgd2l0aCBs
b3Zhc3RhdGluIGluIG91dHBhdGllbnRzIHdpdGggaHlwZXJjaG9sZXN0ZXJvbGVtaWE8L3RpdGxl
PjxzZWNvbmRhcnktdGl0bGU+TiBFbmdsIEogTWVkPC9zZWNvbmRhcnktdGl0bGU+PC90aXRsZXM+
PHBlcmlvZGljYWw+PGZ1bGwtdGl0bGU+TiBFbmdsIEogTWVkPC9mdWxsLXRpdGxlPjwvcGVyaW9k
aWNhbD48cGFnZXM+MTIxMy05PC9wYWdlcz48dm9sdW1lPjMyODwvdm9sdW1lPjxudW1iZXI+MTc8
L251bWJlcj48ZWRpdGlvbj4xOTkzLzA0LzI5PC9lZGl0aW9uPjxrZXl3b3Jkcz48a2V5d29yZD5B
cG9saXBvcHJvdGVpbnMvbWV0YWJvbGlzbTwva2V5d29yZD48a2V5d29yZD5DaG9sZXN0ZXJvbC9i
bG9vZDwva2V5d29yZD48a2V5d29yZD5DaG9sZXN0ZXJvbCwgRGlldGFyeS9hZG1pbmlzdHJhdGlv
biAmYW1wOyBkb3NhZ2U8L2tleXdvcmQ+PGtleXdvcmQ+Q2hvbGVzdGVyb2wsIEhETC9ibG9vZDwv
a2V5d29yZD48a2V5d29yZD5Db21iaW5lZCBNb2RhbGl0eSBUaGVyYXB5PC9rZXl3b3JkPjxrZXl3
b3JkPkRpZXRhcnkgRmF0cy9hZG1pbmlzdHJhdGlvbiAmYW1wOyBkb3NhZ2U8L2tleXdvcmQ+PGtl
eXdvcmQ+RG91YmxlLUJsaW5kIE1ldGhvZDwva2V5d29yZD48a2V5d29yZD5GZW1hbGU8L2tleXdv
cmQ+PGtleXdvcmQ+SHVtYW5zPC9rZXl3b3JkPjxrZXl3b3JkPkh5cGVyY2hvbGVzdGVyb2xlbWlh
L2Jsb29kLypkaWV0IHRoZXJhcHkvKmRydWcgdGhlcmFweTwva2V5d29yZD48a2V5d29yZD5Mb3Zh
c3RhdGluL2FkdmVyc2UgZWZmZWN0cy8qdGhlcmFwZXV0aWMgdXNlPC9rZXl3b3JkPjxrZXl3b3Jk
Pk1hbGU8L2tleXdvcmQ+PGtleXdvcmQ+TWlkZGxlIEFnZWQ8L2tleXdvcmQ+PGtleXdvcmQ+VHJp
Z2x5Y2VyaWRlcy9ibG9vZDwva2V5d29yZD48L2tleXdvcmRzPjxkYXRlcz48eWVhcj4xOTkzPC95
ZWFyPjxwdWItZGF0ZXM+PGRhdGU+QXByIDI5PC9kYXRlPjwvcHViLWRhdGVzPjwvZGF0ZXM+PGlz
Ym4+MDAyOC00NzkzIChQcmludCkmI3hEOzAwMjgtNDc5MyAoTGlua2luZyk8L2lzYm4+PGFjY2Vz
c2lvbi1udW0+ODQ2NDQzMTwvYWNjZXNzaW9uLW51bT48dXJscz48cmVsYXRlZC11cmxzPjx1cmw+
aHR0cHM6Ly93d3cubmNiaS5ubG0ubmloLmdvdi9wdWJtZWQvODQ2NDQzMTwvdXJsPjwvcmVsYXRl
ZC11cmxzPjwvdXJscz48ZWxlY3Ryb25pYy1yZXNvdXJjZS1udW0+MTAuMTA1Ni9ORUpNMTk5MzA0
MjkzMjgxNzAxPC9lbGVjdHJvbmljLXJlc291cmNlLW51bT48L3JlY29yZD48L0NpdGU+PC9FbmRO
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PEVuZE5vdGU+PENpdGU+PEF1dGhvcj5IdW5uaW5naGFrZTwvQXV0aG9yPjxZZWFyPjE5OTM8L1ll
YXI+PFJlY051bT4yNTA8L1JlY051bT48RGlzcGxheVRleHQ+KDI2OCk8L0Rpc3BsYXlUZXh0Pjxy
ZWNvcmQ+PHJlYy1udW1iZXI+MjUwPC9yZWMtbnVtYmVyPjxmb3JlaWduLWtleXM+PGtleSBhcHA9
IkVOIiBkYi1pZD0id3B6NXR2cHM2cjBzeG1lZHZ4aTVmYXpjd2RmdHNzMDUwejB0IiB0aW1lc3Rh
bXA9IjE2MTg0MTc0MTAiPjI1MDwva2V5PjwvZm9yZWlnbi1rZXlzPjxyZWYtdHlwZSBuYW1lPSJK
b3VybmFsIEFydGljbGUiPjE3PC9yZWYtdHlwZT48Y29udHJpYnV0b3JzPjxhdXRob3JzPjxhdXRo
b3I+SHVubmluZ2hha2UsIEQuIEIuPC9hdXRob3I+PGF1dGhvcj5TdGVpbiwgRS4gQS48L2F1dGhv
cj48YXV0aG9yPkR1am92bmUsIEMuIEEuPC9hdXRob3I+PGF1dGhvcj5IYXJyaXMsIFcuIFMuPC9h
dXRob3I+PGF1dGhvcj5GZWxkbWFuLCBFLiBCLjwvYXV0aG9yPjxhdXRob3I+TWlsbGVyLCBWLiBU
LjwvYXV0aG9yPjxhdXRob3I+VG9iZXJ0LCBKLiBBLjwvYXV0aG9yPjxhdXRob3I+TGFza2FyemV3
c2tpLCBQLiBNLjwvYXV0aG9yPjxhdXRob3I+UXVpdGVyLCBFLjwvYXV0aG9yPjxhdXRob3I+SGVs
ZCwgSi48L2F1dGhvcj48YXV0aG9yPmV0IGFsLiw8L2F1dGhvcj48L2F1dGhvcnM+PC9jb250cmli
dXRvcnM+PGF1dGgtYWRkcmVzcz5IZWFydCBEaXNlYXNlIFByZXZlbnRpb24gQ2xpbmljLCBNaW5u
ZWFwb2xpcywgTU4gNTU0NTUuPC9hdXRoLWFkZHJlc3M+PHRpdGxlcz48dGl0bGU+VGhlIGVmZmlj
YWN5IG9mIGludGVuc2l2ZSBkaWV0YXJ5IHRoZXJhcHkgYWxvbmUgb3IgY29tYmluZWQgd2l0aCBs
b3Zhc3RhdGluIGluIG91dHBhdGllbnRzIHdpdGggaHlwZXJjaG9sZXN0ZXJvbGVtaWE8L3RpdGxl
PjxzZWNvbmRhcnktdGl0bGU+TiBFbmdsIEogTWVkPC9zZWNvbmRhcnktdGl0bGU+PC90aXRsZXM+
PHBlcmlvZGljYWw+PGZ1bGwtdGl0bGU+TiBFbmdsIEogTWVkPC9mdWxsLXRpdGxlPjwvcGVyaW9k
aWNhbD48cGFnZXM+MTIxMy05PC9wYWdlcz48dm9sdW1lPjMyODwvdm9sdW1lPjxudW1iZXI+MTc8
L251bWJlcj48ZWRpdGlvbj4xOTkzLzA0LzI5PC9lZGl0aW9uPjxrZXl3b3Jkcz48a2V5d29yZD5B
cG9saXBvcHJvdGVpbnMvbWV0YWJvbGlzbTwva2V5d29yZD48a2V5d29yZD5DaG9sZXN0ZXJvbC9i
bG9vZDwva2V5d29yZD48a2V5d29yZD5DaG9sZXN0ZXJvbCwgRGlldGFyeS9hZG1pbmlzdHJhdGlv
biAmYW1wOyBkb3NhZ2U8L2tleXdvcmQ+PGtleXdvcmQ+Q2hvbGVzdGVyb2wsIEhETC9ibG9vZDwv
a2V5d29yZD48a2V5d29yZD5Db21iaW5lZCBNb2RhbGl0eSBUaGVyYXB5PC9rZXl3b3JkPjxrZXl3
b3JkPkRpZXRhcnkgRmF0cy9hZG1pbmlzdHJhdGlvbiAmYW1wOyBkb3NhZ2U8L2tleXdvcmQ+PGtl
eXdvcmQ+RG91YmxlLUJsaW5kIE1ldGhvZDwva2V5d29yZD48a2V5d29yZD5GZW1hbGU8L2tleXdv
cmQ+PGtleXdvcmQ+SHVtYW5zPC9rZXl3b3JkPjxrZXl3b3JkPkh5cGVyY2hvbGVzdGVyb2xlbWlh
L2Jsb29kLypkaWV0IHRoZXJhcHkvKmRydWcgdGhlcmFweTwva2V5d29yZD48a2V5d29yZD5Mb3Zh
c3RhdGluL2FkdmVyc2UgZWZmZWN0cy8qdGhlcmFwZXV0aWMgdXNlPC9rZXl3b3JkPjxrZXl3b3Jk
Pk1hbGU8L2tleXdvcmQ+PGtleXdvcmQ+TWlkZGxlIEFnZWQ8L2tleXdvcmQ+PGtleXdvcmQ+VHJp
Z2x5Y2VyaWRlcy9ibG9vZDwva2V5d29yZD48L2tleXdvcmRzPjxkYXRlcz48eWVhcj4xOTkzPC95
ZWFyPjxwdWItZGF0ZXM+PGRhdGU+QXByIDI5PC9kYXRlPjwvcHViLWRhdGVzPjwvZGF0ZXM+PGlz
Ym4+MDAyOC00NzkzIChQcmludCkmI3hEOzAwMjgtNDc5MyAoTGlua2luZyk8L2lzYm4+PGFjY2Vz
c2lvbi1udW0+ODQ2NDQzMTwvYWNjZXNzaW9uLW51bT48dXJscz48cmVsYXRlZC11cmxzPjx1cmw+
aHR0cHM6Ly93d3cubmNiaS5ubG0ubmloLmdvdi9wdWJtZWQvODQ2NDQzMTwvdXJsPjwvcmVsYXRl
ZC11cmxzPjwvdXJscz48ZWxlY3Ryb25pYy1yZXNvdXJjZS1udW0+MTAuMTA1Ni9ORUpNMTk5MzA0
MjkzMjgxNzAxPC9lbGVjdHJvbmljLXJlc291cmNlLW51bT48L3JlY29yZD48L0NpdGU+PC9FbmRO
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(268)</w:t>
      </w:r>
      <w:r w:rsidRPr="00281371">
        <w:rPr>
          <w:rFonts w:eastAsia="Arial" w:cs="Arial"/>
          <w:bCs/>
          <w:sz w:val="22"/>
          <w:szCs w:val="22"/>
        </w:rPr>
        <w:fldChar w:fldCharType="end"/>
      </w:r>
      <w:r w:rsidRPr="00281371">
        <w:rPr>
          <w:rFonts w:eastAsia="Arial" w:cs="Arial"/>
          <w:bCs/>
          <w:sz w:val="22"/>
          <w:szCs w:val="22"/>
        </w:rPr>
        <w:t xml:space="preserve">.  </w:t>
      </w:r>
    </w:p>
    <w:p w14:paraId="7CA9046B" w14:textId="77777777" w:rsidR="00C76953" w:rsidRPr="00281371" w:rsidRDefault="00C76953" w:rsidP="00281371">
      <w:pPr>
        <w:spacing w:after="0" w:line="276" w:lineRule="auto"/>
        <w:rPr>
          <w:rFonts w:eastAsia="Arial" w:cs="Arial"/>
          <w:b/>
          <w:sz w:val="22"/>
          <w:szCs w:val="22"/>
        </w:rPr>
      </w:pPr>
    </w:p>
    <w:p w14:paraId="7B1B76A0" w14:textId="77777777" w:rsidR="00C76953" w:rsidRPr="000C6EEE" w:rsidRDefault="00C76953" w:rsidP="00281371">
      <w:pPr>
        <w:spacing w:after="0" w:line="276" w:lineRule="auto"/>
        <w:rPr>
          <w:rFonts w:cs="Arial"/>
          <w:b/>
          <w:bCs/>
          <w:color w:val="00B050"/>
          <w:sz w:val="22"/>
          <w:szCs w:val="22"/>
        </w:rPr>
      </w:pPr>
      <w:r w:rsidRPr="000C6EEE">
        <w:rPr>
          <w:rFonts w:cs="Arial"/>
          <w:b/>
          <w:bCs/>
          <w:color w:val="00B050"/>
          <w:sz w:val="22"/>
          <w:szCs w:val="22"/>
        </w:rPr>
        <w:t>Modestly Elevated Triglycerides</w:t>
      </w:r>
    </w:p>
    <w:p w14:paraId="67A2DEC5" w14:textId="77777777" w:rsidR="00C76953" w:rsidRPr="00281371" w:rsidRDefault="00C76953" w:rsidP="00281371">
      <w:pPr>
        <w:spacing w:after="0" w:line="276" w:lineRule="auto"/>
        <w:rPr>
          <w:rFonts w:eastAsia="Arial" w:cs="Arial"/>
          <w:b/>
          <w:sz w:val="22"/>
          <w:szCs w:val="22"/>
        </w:rPr>
      </w:pPr>
    </w:p>
    <w:p w14:paraId="6E491523" w14:textId="03738F4B" w:rsidR="00C76953" w:rsidRPr="00281371" w:rsidRDefault="00C76953" w:rsidP="00281371">
      <w:pPr>
        <w:spacing w:after="0" w:line="276" w:lineRule="auto"/>
        <w:rPr>
          <w:rFonts w:eastAsia="Arial" w:cs="Arial"/>
          <w:bCs/>
          <w:sz w:val="22"/>
          <w:szCs w:val="22"/>
        </w:rPr>
      </w:pPr>
      <w:r w:rsidRPr="00281371">
        <w:rPr>
          <w:rFonts w:eastAsia="Arial" w:cs="Arial"/>
          <w:bCs/>
          <w:sz w:val="22"/>
          <w:szCs w:val="22"/>
        </w:rPr>
        <w:t xml:space="preserve">The dietary approach to reduce TG levels is to reduce CHO intake particularly simple </w:t>
      </w:r>
      <w:r w:rsidR="003D511A">
        <w:rPr>
          <w:rFonts w:eastAsia="Arial" w:cs="Arial"/>
          <w:bCs/>
          <w:sz w:val="22"/>
          <w:szCs w:val="22"/>
        </w:rPr>
        <w:t xml:space="preserve">and refined </w:t>
      </w:r>
      <w:r w:rsidRPr="00281371">
        <w:rPr>
          <w:rFonts w:eastAsia="Arial" w:cs="Arial"/>
          <w:bCs/>
          <w:sz w:val="22"/>
          <w:szCs w:val="22"/>
        </w:rPr>
        <w:t xml:space="preserve">sugars and to avoid or minimize alcohol intake </w:t>
      </w:r>
      <w:r w:rsidRPr="00281371">
        <w:rPr>
          <w:rFonts w:eastAsia="Arial" w:cs="Arial"/>
          <w:bCs/>
          <w:sz w:val="22"/>
          <w:szCs w:val="22"/>
        </w:rPr>
        <w:fldChar w:fldCharType="begin">
          <w:fldData xml:space="preserve">PEVuZE5vdGU+PENpdGU+PEF1dGhvcj5NYWNoPC9BdXRob3I+PFllYXI+MjAyMDwvWWVhcj48UmVj
TnVtPjE3MzwvUmVjTnVtPjxEaXNwbGF5VGV4dD4oMjY2KTwvRGlzcGxheVRleHQ+PHJlY29yZD48
cmVjLW51bWJlcj4xNzM8L3JlYy1udW1iZXI+PGZvcmVpZ24ta2V5cz48a2V5IGFwcD0iRU4iIGRi
LWlkPSJ3cHo1dHZwczZyMHN4bWVkdnhpNWZhemN3ZGZ0c3MwNTB6MHQiIHRpbWVzdGFtcD0iMTYx
NDEzOTcwNSI+MTczPC9rZXk+PC9mb3JlaWduLWtleXM+PHJlZi10eXBlIG5hbWU9IkpvdXJuYWwg
QXJ0aWNsZSI+MTc8L3JlZi10eXBlPjxjb250cmlidXRvcnM+PGF1dGhvcnM+PGF1dGhvcj5NYWNo
LCBGLjwvYXV0aG9yPjxhdXRob3I+QmFpZ2VudCwgQy48L2F1dGhvcj48YXV0aG9yPkNhdGFwYW5v
LCBBLiBMLjwvYXV0aG9yPjxhdXRob3I+S29za2luYXMsIEsuIEMuPC9hdXRob3I+PGF1dGhvcj5D
YXN1bGEsIE0uPC9hdXRob3I+PGF1dGhvcj5CYWRpbW9uLCBMLjwvYXV0aG9yPjxhdXRob3I+Q2hh
cG1hbiwgTS4gSi48L2F1dGhvcj48YXV0aG9yPkRlIEJhY2tlciwgRy4gRy48L2F1dGhvcj48YXV0
aG9yPkRlbGdhZG8sIFYuPC9hdXRob3I+PGF1dGhvcj5GZXJlbmNlLCBCLiBBLjwvYXV0aG9yPjxh
dXRob3I+R3JhaGFtLCBJLiBNLjwvYXV0aG9yPjxhdXRob3I+SGFsbGlkYXksIEEuPC9hdXRob3I+
PGF1dGhvcj5MYW5kbWVzc2VyLCBVLjwvYXV0aG9yPjxhdXRob3I+TWloYXlsb3ZhLCBCLjwvYXV0
aG9yPjxhdXRob3I+UGVkZXJzZW4sIFQuIFIuPC9hdXRob3I+PGF1dGhvcj5SaWNjYXJkaSwgRy48
L2F1dGhvcj48YXV0aG9yPlJpY2h0ZXIsIEQuIEouPC9hdXRob3I+PGF1dGhvcj5TYWJhdGluZSwg
TS4gUy48L2F1dGhvcj48YXV0aG9yPlRhc2tpbmVuLCBNLiBSLjwvYXV0aG9yPjxhdXRob3I+VG9r
Z296b2dsdSwgTC48L2F1dGhvcj48YXV0aG9yPldpa2x1bmQsIE8uPC9hdXRob3I+PGF1dGhvcj5F
LiBTLiBDLiBTY2llbnRpZmljIERvY3VtZW50IEdyb3VwPC9hdXRob3I+PC9hdXRob3JzPjwvY29u
dHJpYnV0b3JzPjx0aXRsZXM+PHRpdGxlPjIwMTkgRVNDL0VBUyBHdWlkZWxpbmVzIGZvciB0aGUg
bWFuYWdlbWVudCBvZiBkeXNsaXBpZGFlbWlhczogbGlwaWQgbW9kaWZpY2F0aW9uIHRvIHJlZHVj
ZSBjYXJkaW92YXNjdWxhciByaXNrPC90aXRsZT48c2Vjb25kYXJ5LXRpdGxlPkV1ciBIZWFydCBK
PC9zZWNvbmRhcnktdGl0bGU+PC90aXRsZXM+PHBlcmlvZGljYWw+PGZ1bGwtdGl0bGU+RXVyIEhl
YXJ0IEo8L2Z1bGwtdGl0bGU+PC9wZXJpb2RpY2FsPjxwYWdlcz4xMTEtMTg4PC9wYWdlcz48dm9s
dW1lPjQxPC92b2x1bWU+PG51bWJlcj4xPC9udW1iZXI+PGVkaXRpb24+MjAxOS8wOS8xMTwvZWRp
dGlvbj48a2V5d29yZHM+PGtleXdvcmQ+Kkd1aWRlbGluZXM8L2tleXdvcmQ+PGtleXdvcmQ+KmFw
b2xpcG9wcm90ZWluIEI8L2tleXdvcmQ+PGtleXdvcmQ+KmNob2xlc3Rlcm9sPC9rZXl3b3JkPjxr
ZXl3b3JkPipkeXNsaXBpZGFlbWlhczwva2V5d29yZD48a2V5d29yZD4qZmFtaWxpYWwgaHlwZXJj
aG9sZXN0ZXJvbGFlbWlhPC9rZXl3b3JkPjxrZXl3b3JkPipoaWdoLWRlbnNpdHkgbGlwb3Byb3Rl
aW5zPC9rZXl3b3JkPjxrZXl3b3JkPipsaXBvcHJvdGVpbiByZW1uYW50czwva2V5d29yZD48a2V5
d29yZD4qbGlwb3Byb3RlaW4oYSk8L2tleXdvcmQ+PGtleXdvcmQ+Kmxvdy1kZW5zaXR5IGxpcG9w
cm90ZWluczwva2V5d29yZD48a2V5d29yZD4qdG90YWwgY2FyZGlvdmFzY3VsYXIgcmlzazwva2V5
d29yZD48a2V5d29yZD4qdHJlYXRtZW50IChhZGhlcmVuY2UpPC9rZXl3b3JkPjxrZXl3b3JkPip0
cmVhdG1lbnQgKGRydWdzKTwva2V5d29yZD48a2V5d29yZD4qdHJlYXRtZW50IChsaWZlc3R5bGUp
PC9rZXl3b3JkPjxrZXl3b3JkPip0cmlnbHljZXJpZGVzPC9rZXl3b3JkPjxrZXl3b3JkPip2ZXJ5
IGxvdy1kZW5zaXR5IGxpcG9wcm90ZWluczwva2V5d29yZD48L2tleXdvcmRzPjxkYXRlcz48eWVh
cj4yMDIwPC95ZWFyPjxwdWItZGF0ZXM+PGRhdGU+SmFuIDE8L2RhdGU+PC9wdWItZGF0ZXM+PC9k
YXRlcz48aXNibj4xNTIyLTk2NDUgKEVsZWN0cm9uaWMpJiN4RDswMTk1LTY2OFggKExpbmtpbmcp
PC9pc2JuPjxhY2Nlc3Npb24tbnVtPjMxNTA0NDE4PC9hY2Nlc3Npb24tbnVtPjx1cmxzPjxyZWxh
dGVkLXVybHM+PHVybD5odHRwczovL3d3dy5uY2JpLm5sbS5uaWguZ292L3B1Ym1lZC8zMTUwNDQx
ODwvdXJsPjwvcmVsYXRlZC11cmxzPjwvdXJscz48ZWxlY3Ryb25pYy1yZXNvdXJjZS1udW0+MTAu
MTA5My9ldXJoZWFydGovZWh6NDU1PC9lbGVjdHJvbmljLXJlc291cmNlLW51bT48L3JlY29yZD48
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PEVuZE5vdGU+PENpdGU+PEF1dGhvcj5NYWNoPC9BdXRob3I+PFllYXI+MjAyMDwvWWVhcj48UmVj
TnVtPjE3MzwvUmVjTnVtPjxEaXNwbGF5VGV4dD4oMjY2KTwvRGlzcGxheVRleHQ+PHJlY29yZD48
cmVjLW51bWJlcj4xNzM8L3JlYy1udW1iZXI+PGZvcmVpZ24ta2V5cz48a2V5IGFwcD0iRU4iIGRi
LWlkPSJ3cHo1dHZwczZyMHN4bWVkdnhpNWZhemN3ZGZ0c3MwNTB6MHQiIHRpbWVzdGFtcD0iMTYx
NDEzOTcwNSI+MTczPC9rZXk+PC9mb3JlaWduLWtleXM+PHJlZi10eXBlIG5hbWU9IkpvdXJuYWwg
QXJ0aWNsZSI+MTc8L3JlZi10eXBlPjxjb250cmlidXRvcnM+PGF1dGhvcnM+PGF1dGhvcj5NYWNo
LCBGLjwvYXV0aG9yPjxhdXRob3I+QmFpZ2VudCwgQy48L2F1dGhvcj48YXV0aG9yPkNhdGFwYW5v
LCBBLiBMLjwvYXV0aG9yPjxhdXRob3I+S29za2luYXMsIEsuIEMuPC9hdXRob3I+PGF1dGhvcj5D
YXN1bGEsIE0uPC9hdXRob3I+PGF1dGhvcj5CYWRpbW9uLCBMLjwvYXV0aG9yPjxhdXRob3I+Q2hh
cG1hbiwgTS4gSi48L2F1dGhvcj48YXV0aG9yPkRlIEJhY2tlciwgRy4gRy48L2F1dGhvcj48YXV0
aG9yPkRlbGdhZG8sIFYuPC9hdXRob3I+PGF1dGhvcj5GZXJlbmNlLCBCLiBBLjwvYXV0aG9yPjxh
dXRob3I+R3JhaGFtLCBJLiBNLjwvYXV0aG9yPjxhdXRob3I+SGFsbGlkYXksIEEuPC9hdXRob3I+
PGF1dGhvcj5MYW5kbWVzc2VyLCBVLjwvYXV0aG9yPjxhdXRob3I+TWloYXlsb3ZhLCBCLjwvYXV0
aG9yPjxhdXRob3I+UGVkZXJzZW4sIFQuIFIuPC9hdXRob3I+PGF1dGhvcj5SaWNjYXJkaSwgRy48
L2F1dGhvcj48YXV0aG9yPlJpY2h0ZXIsIEQuIEouPC9hdXRob3I+PGF1dGhvcj5TYWJhdGluZSwg
TS4gUy48L2F1dGhvcj48YXV0aG9yPlRhc2tpbmVuLCBNLiBSLjwvYXV0aG9yPjxhdXRob3I+VG9r
Z296b2dsdSwgTC48L2F1dGhvcj48YXV0aG9yPldpa2x1bmQsIE8uPC9hdXRob3I+PGF1dGhvcj5F
LiBTLiBDLiBTY2llbnRpZmljIERvY3VtZW50IEdyb3VwPC9hdXRob3I+PC9hdXRob3JzPjwvY29u
dHJpYnV0b3JzPjx0aXRsZXM+PHRpdGxlPjIwMTkgRVNDL0VBUyBHdWlkZWxpbmVzIGZvciB0aGUg
bWFuYWdlbWVudCBvZiBkeXNsaXBpZGFlbWlhczogbGlwaWQgbW9kaWZpY2F0aW9uIHRvIHJlZHVj
ZSBjYXJkaW92YXNjdWxhciByaXNrPC90aXRsZT48c2Vjb25kYXJ5LXRpdGxlPkV1ciBIZWFydCBK
PC9zZWNvbmRhcnktdGl0bGU+PC90aXRsZXM+PHBlcmlvZGljYWw+PGZ1bGwtdGl0bGU+RXVyIEhl
YXJ0IEo8L2Z1bGwtdGl0bGU+PC9wZXJpb2RpY2FsPjxwYWdlcz4xMTEtMTg4PC9wYWdlcz48dm9s
dW1lPjQxPC92b2x1bWU+PG51bWJlcj4xPC9udW1iZXI+PGVkaXRpb24+MjAxOS8wOS8xMTwvZWRp
dGlvbj48a2V5d29yZHM+PGtleXdvcmQ+Kkd1aWRlbGluZXM8L2tleXdvcmQ+PGtleXdvcmQ+KmFw
b2xpcG9wcm90ZWluIEI8L2tleXdvcmQ+PGtleXdvcmQ+KmNob2xlc3Rlcm9sPC9rZXl3b3JkPjxr
ZXl3b3JkPipkeXNsaXBpZGFlbWlhczwva2V5d29yZD48a2V5d29yZD4qZmFtaWxpYWwgaHlwZXJj
aG9sZXN0ZXJvbGFlbWlhPC9rZXl3b3JkPjxrZXl3b3JkPipoaWdoLWRlbnNpdHkgbGlwb3Byb3Rl
aW5zPC9rZXl3b3JkPjxrZXl3b3JkPipsaXBvcHJvdGVpbiByZW1uYW50czwva2V5d29yZD48a2V5
d29yZD4qbGlwb3Byb3RlaW4oYSk8L2tleXdvcmQ+PGtleXdvcmQ+Kmxvdy1kZW5zaXR5IGxpcG9w
cm90ZWluczwva2V5d29yZD48a2V5d29yZD4qdG90YWwgY2FyZGlvdmFzY3VsYXIgcmlzazwva2V5
d29yZD48a2V5d29yZD4qdHJlYXRtZW50IChhZGhlcmVuY2UpPC9rZXl3b3JkPjxrZXl3b3JkPip0
cmVhdG1lbnQgKGRydWdzKTwva2V5d29yZD48a2V5d29yZD4qdHJlYXRtZW50IChsaWZlc3R5bGUp
PC9rZXl3b3JkPjxrZXl3b3JkPip0cmlnbHljZXJpZGVzPC9rZXl3b3JkPjxrZXl3b3JkPip2ZXJ5
IGxvdy1kZW5zaXR5IGxpcG9wcm90ZWluczwva2V5d29yZD48L2tleXdvcmRzPjxkYXRlcz48eWVh
cj4yMDIwPC95ZWFyPjxwdWItZGF0ZXM+PGRhdGU+SmFuIDE8L2RhdGU+PC9wdWItZGF0ZXM+PC9k
YXRlcz48aXNibj4xNTIyLTk2NDUgKEVsZWN0cm9uaWMpJiN4RDswMTk1LTY2OFggKExpbmtpbmcp
PC9pc2JuPjxhY2Nlc3Npb24tbnVtPjMxNTA0NDE4PC9hY2Nlc3Npb24tbnVtPjx1cmxzPjxyZWxh
dGVkLXVybHM+PHVybD5odHRwczovL3d3dy5uY2JpLm5sbS5uaWguZ292L3B1Ym1lZC8zMTUwNDQx
ODwvdXJsPjwvcmVsYXRlZC11cmxzPjwvdXJscz48ZWxlY3Ryb25pYy1yZXNvdXJjZS1udW0+MTAu
MTA5My9ldXJoZWFydGovZWh6NDU1PC9lbGVjdHJvbmljLXJlc291cmNlLW51bT48L3JlY29yZD48
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(266)</w:t>
      </w:r>
      <w:r w:rsidRPr="00281371">
        <w:rPr>
          <w:rFonts w:eastAsia="Arial" w:cs="Arial"/>
          <w:bCs/>
          <w:sz w:val="22"/>
          <w:szCs w:val="22"/>
        </w:rPr>
        <w:fldChar w:fldCharType="end"/>
      </w:r>
      <w:r w:rsidRPr="00281371">
        <w:rPr>
          <w:rFonts w:eastAsia="Arial" w:cs="Arial"/>
          <w:bCs/>
          <w:sz w:val="22"/>
          <w:szCs w:val="22"/>
        </w:rPr>
        <w:t xml:space="preserve">. Weight loss if appropriate can be very helpful in lowering TG levels </w:t>
      </w:r>
      <w:r w:rsidRPr="00281371">
        <w:rPr>
          <w:rFonts w:eastAsia="Arial" w:cs="Arial"/>
          <w:bCs/>
          <w:sz w:val="22"/>
          <w:szCs w:val="22"/>
        </w:rPr>
        <w:fldChar w:fldCharType="begin">
          <w:fldData xml:space="preserve">PEVuZE5vdGU+PENpdGU+PEF1dGhvcj5NYWNoPC9BdXRob3I+PFllYXI+MjAyMDwvWWVhcj48UmVj
TnVtPjE3MzwvUmVjTnVtPjxEaXNwbGF5VGV4dD4oMjUsMjY2KTwvRGlzcGxheVRleHQ+PHJlY29y
ZD48cmVjLW51bWJlcj4xNzM8L3JlYy1udW1iZXI+PGZvcmVpZ24ta2V5cz48a2V5IGFwcD0iRU4i
IGRiLWlkPSJ3cHo1dHZwczZyMHN4bWVkdnhpNWZhemN3ZGZ0c3MwNTB6MHQiIHRpbWVzdGFtcD0i
MTYxNDEzOTcwNSI+MTczPC9rZXk+PC9mb3JlaWduLWtleXM+PHJlZi10eXBlIG5hbWU9IkpvdXJu
YWwgQXJ0aWNsZSI+MTc8L3JlZi10eXBlPjxjb250cmlidXRvcnM+PGF1dGhvcnM+PGF1dGhvcj5N
YWNoLCBGLjwvYXV0aG9yPjxhdXRob3I+QmFpZ2VudCwgQy48L2F1dGhvcj48YXV0aG9yPkNhdGFw
YW5vLCBBLiBMLjwvYXV0aG9yPjxhdXRob3I+S29za2luYXMsIEsuIEMuPC9hdXRob3I+PGF1dGhv
cj5DYXN1bGEsIE0uPC9hdXRob3I+PGF1dGhvcj5CYWRpbW9uLCBMLjwvYXV0aG9yPjxhdXRob3I+
Q2hhcG1hbiwgTS4gSi48L2F1dGhvcj48YXV0aG9yPkRlIEJhY2tlciwgRy4gRy48L2F1dGhvcj48
YXV0aG9yPkRlbGdhZG8sIFYuPC9hdXRob3I+PGF1dGhvcj5GZXJlbmNlLCBCLiBBLjwvYXV0aG9y
PjxhdXRob3I+R3JhaGFtLCBJLiBNLjwvYXV0aG9yPjxhdXRob3I+SGFsbGlkYXksIEEuPC9hdXRo
b3I+PGF1dGhvcj5MYW5kbWVzc2VyLCBVLjwvYXV0aG9yPjxhdXRob3I+TWloYXlsb3ZhLCBCLjwv
YXV0aG9yPjxhdXRob3I+UGVkZXJzZW4sIFQuIFIuPC9hdXRob3I+PGF1dGhvcj5SaWNjYXJkaSwg
Ry48L2F1dGhvcj48YXV0aG9yPlJpY2h0ZXIsIEQuIEouPC9hdXRob3I+PGF1dGhvcj5TYWJhdGlu
ZSwgTS4gUy48L2F1dGhvcj48YXV0aG9yPlRhc2tpbmVuLCBNLiBSLjwvYXV0aG9yPjxhdXRob3I+
VG9rZ296b2dsdSwgTC48L2F1dGhvcj48YXV0aG9yPldpa2x1bmQsIE8uPC9hdXRob3I+PGF1dGhv
cj5FLiBTLiBDLiBTY2llbnRpZmljIERvY3VtZW50IEdyb3VwPC9hdXRob3I+PC9hdXRob3JzPjwv
Y29udHJpYnV0b3JzPjx0aXRsZXM+PHRpdGxlPjIwMTkgRVNDL0VBUyBHdWlkZWxpbmVzIGZvciB0
aGUgbWFuYWdlbWVudCBvZiBkeXNsaXBpZGFlbWlhczogbGlwaWQgbW9kaWZpY2F0aW9uIHRvIHJl
ZHVjZSBjYXJkaW92YXNjdWxhciByaXNrPC90aXRsZT48c2Vjb25kYXJ5LXRpdGxlPkV1ciBIZWFy
dCBKPC9zZWNvbmRhcnktdGl0bGU+PC90aXRsZXM+PHBlcmlvZGljYWw+PGZ1bGwtdGl0bGU+RXVy
IEhlYXJ0IEo8L2Z1bGwtdGl0bGU+PC9wZXJpb2RpY2FsPjxwYWdlcz4xMTEtMTg4PC9wYWdlcz48
dm9sdW1lPjQxPC92b2x1bWU+PG51bWJlcj4xPC9udW1iZXI+PGVkaXRpb24+MjAxOS8wOS8xMTwv
ZWRpdGlvbj48a2V5d29yZHM+PGtleXdvcmQ+Kkd1aWRlbGluZXM8L2tleXdvcmQ+PGtleXdvcmQ+
KmFwb2xpcG9wcm90ZWluIEI8L2tleXdvcmQ+PGtleXdvcmQ+KmNob2xlc3Rlcm9sPC9rZXl3b3Jk
PjxrZXl3b3JkPipkeXNsaXBpZGFlbWlhczwva2V5d29yZD48a2V5d29yZD4qZmFtaWxpYWwgaHlw
ZXJjaG9sZXN0ZXJvbGFlbWlhPC9rZXl3b3JkPjxrZXl3b3JkPipoaWdoLWRlbnNpdHkgbGlwb3By
b3RlaW5zPC9rZXl3b3JkPjxrZXl3b3JkPipsaXBvcHJvdGVpbiByZW1uYW50czwva2V5d29yZD48
a2V5d29yZD4qbGlwb3Byb3RlaW4oYSk8L2tleXdvcmQ+PGtleXdvcmQ+Kmxvdy1kZW5zaXR5IGxp
cG9wcm90ZWluczwva2V5d29yZD48a2V5d29yZD4qdG90YWwgY2FyZGlvdmFzY3VsYXIgcmlzazwv
a2V5d29yZD48a2V5d29yZD4qdHJlYXRtZW50IChhZGhlcmVuY2UpPC9rZXl3b3JkPjxrZXl3b3Jk
Pip0cmVhdG1lbnQgKGRydWdzKTwva2V5d29yZD48a2V5d29yZD4qdHJlYXRtZW50IChsaWZlc3R5
bGUpPC9rZXl3b3JkPjxrZXl3b3JkPip0cmlnbHljZXJpZGVzPC9rZXl3b3JkPjxrZXl3b3JkPip2
ZXJ5IGxvdy1kZW5zaXR5IGxpcG9wcm90ZWluczwva2V5d29yZD48L2tleXdvcmRzPjxkYXRlcz48
eWVhcj4yMDIwPC95ZWFyPjxwdWItZGF0ZXM+PGRhdGU+SmFuIDE8L2RhdGU+PC9wdWItZGF0ZXM+
PC9kYXRlcz48aXNibj4xNTIyLTk2NDUgKEVsZWN0cm9uaWMpJiN4RDswMTk1LTY2OFggKExpbmtp
bmcpPC9pc2JuPjxhY2Nlc3Npb24tbnVtPjMxNTA0NDE4PC9hY2Nlc3Npb24tbnVtPjx1cmxzPjxy
ZWxhdGVkLXVybHM+PHVybD5odHRwczovL3d3dy5uY2JpLm5sbS5uaWguZ292L3B1Ym1lZC8zMTUw
NDQxODwvdXJsPjwvcmVsYXRlZC11cmxzPjwvdXJscz48ZWxlY3Ryb25pYy1yZXNvdXJjZS1udW0+
MTAuMTA5My9ldXJoZWFydGovZWh6NDU1PC9lbGVjdHJvbmljLXJlc291cmNlLW51bT48L3JlY29y
ZD48L0NpdGU+PENpdGU+PEF1dGhvcj5GZWluZ29sZDwvQXV0aG9yPjxZZWFyPjIwMjM8L1llYXI+
PFJlY051bT4xMTc8L1JlY051bT48cmVjb3JkPjxyZWMtbnVtYmVyPjExNzwvcmVjLW51bWJlcj48
Zm9yZWlnbi1rZXlzPjxrZXkgYXBwPSJFTiIgZGItaWQ9IndwejV0dnBzNnIwc3htZWR2eGk1ZmF6
Y3dkZnRzczA1MHowdCIgdGltZXN0YW1wPSIxNjEzMDc4ODMyIj4xMTc8L2tleT48L2ZvcmVpZ24t
a2V5cz48cmVmLXR5cGUgbmFtZT0iQm9vayBTZWN0aW9uIj41PC9yZWYtdHlwZT48Y29udHJpYnV0
b3JzPjxhdXRob3JzPjxhdXRob3I+RmVpbmdvbGQsIEsuIFIuPC9hdXRob3I+PC9hdXRob3JzPjxz
ZWNvbmRhcnktYXV0aG9ycz48YXV0aG9yPkZlaW5nb2xkLCBLLiBSLjwvYXV0aG9yPjxhdXRob3I+
QW5hd2FsdCwgQi48L2F1dGhvcj48YXV0aG9yPkJveWNlLCBBLjwvYXV0aG9yPjxhdXRob3I+Q2hy
b3Vzb3MsIEcuPC9hdXRob3I+PGF1dGhvcj5kZSBIZXJkZXIsIFcuIFcuPC9hdXRob3I+PGF1dGhv
cj5EdW5nYW4sIEsuPC9hdXRob3I+PGF1dGhvcj5Hcm9zc21hbiwgQS48L2F1dGhvcj48YXV0aG9y
PkhlcnNobWFuLCBKLiBNLjwvYXV0aG9yPjxhdXRob3I+SG9mbGFuZCwgSi48L2F1dGhvcj48YXV0
aG9yPkthbHRzYXMsIEcuPC9hdXRob3I+PGF1dGhvcj5Lb2NoLCBDLjwvYXV0aG9yPjxhdXRob3I+
S29wcCwgUC48L2F1dGhvcj48YXV0aG9yPktvcmJvbml0cywgTS48L2F1dGhvcj48YXV0aG9yPk1j
TGFjaGxhbiwgUi48L2F1dGhvcj48YXV0aG9yPk1vcmxleSwgSi4gRS48L2F1dGhvcj48YXV0aG9y
Pk5ldywgTS48L2F1dGhvcj48YXV0aG9yPlB1cm5lbGwsIEouPC9hdXRob3I+PGF1dGhvcj5TaW5n
ZXIsIEYuPC9hdXRob3I+PGF1dGhvcj5TdHJhdGFraXMsIEMuIEEuPC9hdXRob3I+PGF1dGhvcj5U
cmVuY2UsIEQuIEwuPC9hdXRob3I+PGF1dGhvcj5XaWxzb24sIEQuIFAuPC9hdXRob3I+PC9zZWNv
bmRhcnktYXV0aG9ycz48L2NvbnRyaWJ1dG9ycz48dGl0bGVzPjx0aXRsZT5PYmVzaXR5IGFuZCBE
eXNsaXBpZGVtaWE8L3RpdGxlPjxzZWNvbmRhcnktdGl0bGU+RW5kb3RleHQ8L3NlY29uZGFyeS10
aXRsZT48L3RpdGxlcz48ZGF0ZXM+PHllYXI+MjAyMzwveWVhcj48L2RhdGVzPjxwdWItbG9jYXRp
b24+U291dGggRGFydG1vdXRoIChNQSk8L3B1Yi1sb2NhdGlvbj48YWNjZXNzaW9uLW51bT4yNjI0
NzA4ODwvYWNjZXNzaW9uLW51bT48dXJscz48cmVsYXRlZC11cmxzPjx1cmw+aHR0cHM6Ly93d3cu
bmNiaS5ubG0ubmloLmdvdi9wdWJtZWQvMjYyNDcwODg8L3VybD48L3JlbGF0ZWQtdXJscz48L3Vy
bHM+PGxhbmd1YWdlPmVuZzwvbGFuZ3VhZ2U+PC9yZWNvcmQ+PC9DaXRlPjwvRW5kTm90ZT4A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PEVuZE5vdGU+PENpdGU+PEF1dGhvcj5NYWNoPC9BdXRob3I+PFllYXI+MjAyMDwvWWVhcj48UmVj
TnVtPjE3MzwvUmVjTnVtPjxEaXNwbGF5VGV4dD4oMjUsMjY2KTwvRGlzcGxheVRleHQ+PHJlY29y
ZD48cmVjLW51bWJlcj4xNzM8L3JlYy1udW1iZXI+PGZvcmVpZ24ta2V5cz48a2V5IGFwcD0iRU4i
IGRiLWlkPSJ3cHo1dHZwczZyMHN4bWVkdnhpNWZhemN3ZGZ0c3MwNTB6MHQiIHRpbWVzdGFtcD0i
MTYxNDEzOTcwNSI+MTczPC9rZXk+PC9mb3JlaWduLWtleXM+PHJlZi10eXBlIG5hbWU9IkpvdXJu
YWwgQXJ0aWNsZSI+MTc8L3JlZi10eXBlPjxjb250cmlidXRvcnM+PGF1dGhvcnM+PGF1dGhvcj5N
YWNoLCBGLjwvYXV0aG9yPjxhdXRob3I+QmFpZ2VudCwgQy48L2F1dGhvcj48YXV0aG9yPkNhdGFw
YW5vLCBBLiBMLjwvYXV0aG9yPjxhdXRob3I+S29za2luYXMsIEsuIEMuPC9hdXRob3I+PGF1dGhv
cj5DYXN1bGEsIE0uPC9hdXRob3I+PGF1dGhvcj5CYWRpbW9uLCBMLjwvYXV0aG9yPjxhdXRob3I+
Q2hhcG1hbiwgTS4gSi48L2F1dGhvcj48YXV0aG9yPkRlIEJhY2tlciwgRy4gRy48L2F1dGhvcj48
YXV0aG9yPkRlbGdhZG8sIFYuPC9hdXRob3I+PGF1dGhvcj5GZXJlbmNlLCBCLiBBLjwvYXV0aG9y
PjxhdXRob3I+R3JhaGFtLCBJLiBNLjwvYXV0aG9yPjxhdXRob3I+SGFsbGlkYXksIEEuPC9hdXRo
b3I+PGF1dGhvcj5MYW5kbWVzc2VyLCBVLjwvYXV0aG9yPjxhdXRob3I+TWloYXlsb3ZhLCBCLjwv
YXV0aG9yPjxhdXRob3I+UGVkZXJzZW4sIFQuIFIuPC9hdXRob3I+PGF1dGhvcj5SaWNjYXJkaSwg
Ry48L2F1dGhvcj48YXV0aG9yPlJpY2h0ZXIsIEQuIEouPC9hdXRob3I+PGF1dGhvcj5TYWJhdGlu
ZSwgTS4gUy48L2F1dGhvcj48YXV0aG9yPlRhc2tpbmVuLCBNLiBSLjwvYXV0aG9yPjxhdXRob3I+
VG9rZ296b2dsdSwgTC48L2F1dGhvcj48YXV0aG9yPldpa2x1bmQsIE8uPC9hdXRob3I+PGF1dGhv
cj5FLiBTLiBDLiBTY2llbnRpZmljIERvY3VtZW50IEdyb3VwPC9hdXRob3I+PC9hdXRob3JzPjwv
Y29udHJpYnV0b3JzPjx0aXRsZXM+PHRpdGxlPjIwMTkgRVNDL0VBUyBHdWlkZWxpbmVzIGZvciB0
aGUgbWFuYWdlbWVudCBvZiBkeXNsaXBpZGFlbWlhczogbGlwaWQgbW9kaWZpY2F0aW9uIHRvIHJl
ZHVjZSBjYXJkaW92YXNjdWxhciByaXNrPC90aXRsZT48c2Vjb25kYXJ5LXRpdGxlPkV1ciBIZWFy
dCBKPC9zZWNvbmRhcnktdGl0bGU+PC90aXRsZXM+PHBlcmlvZGljYWw+PGZ1bGwtdGl0bGU+RXVy
IEhlYXJ0IEo8L2Z1bGwtdGl0bGU+PC9wZXJpb2RpY2FsPjxwYWdlcz4xMTEtMTg4PC9wYWdlcz48
dm9sdW1lPjQxPC92b2x1bWU+PG51bWJlcj4xPC9udW1iZXI+PGVkaXRpb24+MjAxOS8wOS8xMTwv
ZWRpdGlvbj48a2V5d29yZHM+PGtleXdvcmQ+Kkd1aWRlbGluZXM8L2tleXdvcmQ+PGtleXdvcmQ+
KmFwb2xpcG9wcm90ZWluIEI8L2tleXdvcmQ+PGtleXdvcmQ+KmNob2xlc3Rlcm9sPC9rZXl3b3Jk
PjxrZXl3b3JkPipkeXNsaXBpZGFlbWlhczwva2V5d29yZD48a2V5d29yZD4qZmFtaWxpYWwgaHlw
ZXJjaG9sZXN0ZXJvbGFlbWlhPC9rZXl3b3JkPjxrZXl3b3JkPipoaWdoLWRlbnNpdHkgbGlwb3By
b3RlaW5zPC9rZXl3b3JkPjxrZXl3b3JkPipsaXBvcHJvdGVpbiByZW1uYW50czwva2V5d29yZD48
a2V5d29yZD4qbGlwb3Byb3RlaW4oYSk8L2tleXdvcmQ+PGtleXdvcmQ+Kmxvdy1kZW5zaXR5IGxp
cG9wcm90ZWluczwva2V5d29yZD48a2V5d29yZD4qdG90YWwgY2FyZGlvdmFzY3VsYXIgcmlzazwv
a2V5d29yZD48a2V5d29yZD4qdHJlYXRtZW50IChhZGhlcmVuY2UpPC9rZXl3b3JkPjxrZXl3b3Jk
Pip0cmVhdG1lbnQgKGRydWdzKTwva2V5d29yZD48a2V5d29yZD4qdHJlYXRtZW50IChsaWZlc3R5
bGUpPC9rZXl3b3JkPjxrZXl3b3JkPip0cmlnbHljZXJpZGVzPC9rZXl3b3JkPjxrZXl3b3JkPip2
ZXJ5IGxvdy1kZW5zaXR5IGxpcG9wcm90ZWluczwva2V5d29yZD48L2tleXdvcmRzPjxkYXRlcz48
eWVhcj4yMDIwPC95ZWFyPjxwdWItZGF0ZXM+PGRhdGU+SmFuIDE8L2RhdGU+PC9wdWItZGF0ZXM+
PC9kYXRlcz48aXNibj4xNTIyLTk2NDUgKEVsZWN0cm9uaWMpJiN4RDswMTk1LTY2OFggKExpbmtp
bmcpPC9pc2JuPjxhY2Nlc3Npb24tbnVtPjMxNTA0NDE4PC9hY2Nlc3Npb24tbnVtPjx1cmxzPjxy
ZWxhdGVkLXVybHM+PHVybD5odHRwczovL3d3dy5uY2JpLm5sbS5uaWguZ292L3B1Ym1lZC8zMTUw
NDQxODwvdXJsPjwvcmVsYXRlZC11cmxzPjwvdXJscz48ZWxlY3Ryb25pYy1yZXNvdXJjZS1udW0+
MTAuMTA5My9ldXJoZWFydGovZWh6NDU1PC9lbGVjdHJvbmljLXJlc291cmNlLW51bT48L3JlY29y
ZD48L0NpdGU+PENpdGU+PEF1dGhvcj5GZWluZ29sZDwvQXV0aG9yPjxZZWFyPjIwMjM8L1llYXI+
PFJlY051bT4xMTc8L1JlY051bT48cmVjb3JkPjxyZWMtbnVtYmVyPjExNzwvcmVjLW51bWJlcj48
Zm9yZWlnbi1rZXlzPjxrZXkgYXBwPSJFTiIgZGItaWQ9IndwejV0dnBzNnIwc3htZWR2eGk1ZmF6
Y3dkZnRzczA1MHowdCIgdGltZXN0YW1wPSIxNjEzMDc4ODMyIj4xMTc8L2tleT48L2ZvcmVpZ24t
a2V5cz48cmVmLXR5cGUgbmFtZT0iQm9vayBTZWN0aW9uIj41PC9yZWYtdHlwZT48Y29udHJpYnV0
b3JzPjxhdXRob3JzPjxhdXRob3I+RmVpbmdvbGQsIEsuIFIuPC9hdXRob3I+PC9hdXRob3JzPjxz
ZWNvbmRhcnktYXV0aG9ycz48YXV0aG9yPkZlaW5nb2xkLCBLLiBSLjwvYXV0aG9yPjxhdXRob3I+
QW5hd2FsdCwgQi48L2F1dGhvcj48YXV0aG9yPkJveWNlLCBBLjwvYXV0aG9yPjxhdXRob3I+Q2hy
b3Vzb3MsIEcuPC9hdXRob3I+PGF1dGhvcj5kZSBIZXJkZXIsIFcuIFcuPC9hdXRob3I+PGF1dGhv
cj5EdW5nYW4sIEsuPC9hdXRob3I+PGF1dGhvcj5Hcm9zc21hbiwgQS48L2F1dGhvcj48YXV0aG9y
PkhlcnNobWFuLCBKLiBNLjwvYXV0aG9yPjxhdXRob3I+SG9mbGFuZCwgSi48L2F1dGhvcj48YXV0
aG9yPkthbHRzYXMsIEcuPC9hdXRob3I+PGF1dGhvcj5Lb2NoLCBDLjwvYXV0aG9yPjxhdXRob3I+
S29wcCwgUC48L2F1dGhvcj48YXV0aG9yPktvcmJvbml0cywgTS48L2F1dGhvcj48YXV0aG9yPk1j
TGFjaGxhbiwgUi48L2F1dGhvcj48YXV0aG9yPk1vcmxleSwgSi4gRS48L2F1dGhvcj48YXV0aG9y
Pk5ldywgTS48L2F1dGhvcj48YXV0aG9yPlB1cm5lbGwsIEouPC9hdXRob3I+PGF1dGhvcj5TaW5n
ZXIsIEYuPC9hdXRob3I+PGF1dGhvcj5TdHJhdGFraXMsIEMuIEEuPC9hdXRob3I+PGF1dGhvcj5U
cmVuY2UsIEQuIEwuPC9hdXRob3I+PGF1dGhvcj5XaWxzb24sIEQuIFAuPC9hdXRob3I+PC9zZWNv
bmRhcnktYXV0aG9ycz48L2NvbnRyaWJ1dG9ycz48dGl0bGVzPjx0aXRsZT5PYmVzaXR5IGFuZCBE
eXNsaXBpZGVtaWE8L3RpdGxlPjxzZWNvbmRhcnktdGl0bGU+RW5kb3RleHQ8L3NlY29uZGFyeS10
aXRsZT48L3RpdGxlcz48ZGF0ZXM+PHllYXI+MjAyMzwveWVhcj48L2RhdGVzPjxwdWItbG9jYXRp
b24+U291dGggRGFydG1vdXRoIChNQSk8L3B1Yi1sb2NhdGlvbj48YWNjZXNzaW9uLW51bT4yNjI0
NzA4ODwvYWNjZXNzaW9uLW51bT48dXJscz48cmVsYXRlZC11cmxzPjx1cmw+aHR0cHM6Ly93d3cu
bmNiaS5ubG0ubmloLmdvdi9wdWJtZWQvMjYyNDcwODg8L3VybD48L3JlbGF0ZWQtdXJscz48L3Vy
bHM+PGxhbmd1YWdlPmVuZzwvbGFuZ3VhZ2U+PC9yZWNvcmQ+PC9DaXRlPjwvRW5kTm90ZT4A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(25,266)</w:t>
      </w:r>
      <w:r w:rsidRPr="00281371">
        <w:rPr>
          <w:rFonts w:eastAsia="Arial" w:cs="Arial"/>
          <w:bCs/>
          <w:sz w:val="22"/>
          <w:szCs w:val="22"/>
        </w:rPr>
        <w:fldChar w:fldCharType="end"/>
      </w:r>
      <w:r w:rsidRPr="00281371">
        <w:rPr>
          <w:rFonts w:eastAsia="Arial" w:cs="Arial"/>
          <w:bCs/>
          <w:sz w:val="22"/>
          <w:szCs w:val="22"/>
        </w:rPr>
        <w:t>.</w:t>
      </w:r>
    </w:p>
    <w:p w14:paraId="04BCDD4C" w14:textId="77777777" w:rsidR="00C76953" w:rsidRPr="00281371" w:rsidRDefault="00C76953" w:rsidP="00281371">
      <w:pPr>
        <w:spacing w:after="0" w:line="276" w:lineRule="auto"/>
        <w:rPr>
          <w:rFonts w:eastAsia="Arial" w:cs="Arial"/>
          <w:b/>
          <w:sz w:val="22"/>
          <w:szCs w:val="22"/>
        </w:rPr>
      </w:pPr>
    </w:p>
    <w:p w14:paraId="5C827091" w14:textId="77777777" w:rsidR="00C76953" w:rsidRPr="000C6EEE" w:rsidRDefault="00C76953" w:rsidP="00281371">
      <w:pPr>
        <w:spacing w:after="0" w:line="276" w:lineRule="auto"/>
        <w:rPr>
          <w:rFonts w:cs="Arial"/>
          <w:b/>
          <w:bCs/>
          <w:color w:val="00B050"/>
          <w:sz w:val="22"/>
          <w:szCs w:val="22"/>
        </w:rPr>
      </w:pPr>
      <w:r w:rsidRPr="000C6EEE">
        <w:rPr>
          <w:rFonts w:cs="Arial"/>
          <w:b/>
          <w:bCs/>
          <w:color w:val="00B050"/>
          <w:sz w:val="22"/>
          <w:szCs w:val="22"/>
        </w:rPr>
        <w:t>Markedly Elevated Triglycerides</w:t>
      </w:r>
    </w:p>
    <w:p w14:paraId="13256137" w14:textId="77777777" w:rsidR="00C76953" w:rsidRPr="00281371" w:rsidRDefault="00C76953" w:rsidP="00281371">
      <w:pPr>
        <w:spacing w:after="0" w:line="276" w:lineRule="auto"/>
        <w:rPr>
          <w:rFonts w:eastAsia="Arial" w:cs="Arial"/>
          <w:b/>
          <w:sz w:val="22"/>
          <w:szCs w:val="22"/>
        </w:rPr>
      </w:pPr>
    </w:p>
    <w:p w14:paraId="1C0F3C18" w14:textId="54252CAA" w:rsidR="00C76953" w:rsidRDefault="00C76953" w:rsidP="00281371">
      <w:pPr>
        <w:spacing w:after="0" w:line="276" w:lineRule="auto"/>
        <w:rPr>
          <w:rFonts w:eastAsia="Arial" w:cs="Arial"/>
          <w:bCs/>
          <w:sz w:val="22"/>
          <w:szCs w:val="22"/>
        </w:rPr>
      </w:pPr>
      <w:r w:rsidRPr="00281371">
        <w:rPr>
          <w:rFonts w:eastAsia="Arial" w:cs="Arial"/>
          <w:bCs/>
          <w:sz w:val="22"/>
          <w:szCs w:val="22"/>
        </w:rPr>
        <w:t xml:space="preserve">In patients with marked elevations in TGs due to the Familial Chylomicronemia Syndrome a diet very low in fat is often necessary to prevent episodes of pancreatitis (&lt;10% of calories from fat)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&lt;EndNote&gt;&lt;Cite&gt;&lt;Author&gt;Chait&lt;/Author&gt;&lt;Year&gt;2019&lt;/Year&gt;&lt;RecNum&gt;174&lt;/RecNum&gt;&lt;DisplayText&gt;(269)&lt;/DisplayText&gt;&lt;record&gt;&lt;rec-number&gt;174&lt;/rec-number&gt;&lt;foreign-keys&gt;&lt;key app="EN" db-id="wpz5tvps6r0sxmedvxi5fazcwdftss050z0t" timestamp="1614142713"&gt;174&lt;/key&gt;&lt;/foreign-keys&gt;&lt;ref-type name="Book Section"&gt;5&lt;/ref-type&gt;&lt;contributors&gt;&lt;authors&gt;&lt;author&gt;Chait, A.&lt;/author&gt;&lt;author&gt;Subramanian, S.&lt;/author&gt;&lt;/authors&gt;&lt;secondary-authors&gt;&lt;author&gt;Feingold, K. R.&lt;/author&gt;&lt;author&gt;Anawalt, B.&lt;/author&gt;&lt;author&gt;Boyce, A.&lt;/author&gt;&lt;author&gt;Chrousos, G.&lt;/author&gt;&lt;author&gt;de Herder, W. W.&lt;/author&gt;&lt;author&gt;Dungan, K.&lt;/author&gt;&lt;author&gt;Grossman, A.&lt;/author&gt;&lt;author&gt;Hershman, J. M.&lt;/author&gt;&lt;author&gt;Hofland, J.&lt;/author&gt;&lt;author&gt;Kaltsas, G.&lt;/author&gt;&lt;author&gt;Koch, C.&lt;/author&gt;&lt;author&gt;Kopp, P.&lt;/author&gt;&lt;author&gt;Korbonits, M.&lt;/author&gt;&lt;author&gt;McLachlan, R.&lt;/author&gt;&lt;author&gt;Morley, J. E.&lt;/author&gt;&lt;author&gt;New, M.&lt;/author&gt;&lt;author&gt;Purnell, J.&lt;/author&gt;&lt;author&gt;Singer, F.&lt;/author&gt;&lt;author&gt;Stratakis, C. A.&lt;/author&gt;&lt;author&gt;Trence, D. L.&lt;/author&gt;&lt;author&gt;Wilson, D. P.&lt;/author&gt;&lt;/secondary-authors&gt;&lt;/contributors&gt;&lt;titles&gt;&lt;title&gt;Hypertriglyceridemia: Pathophysiology, Role of Genetics, Consequences, and Treatment&lt;/title&gt;&lt;secondary-title&gt;Endotext&lt;/secondary-title&gt;&lt;/titles&gt;&lt;dates&gt;&lt;year&gt;2019&lt;/year&gt;&lt;/dates&gt;&lt;pub-location&gt;South Dartmouth (MA)&lt;/pub-location&gt;&lt;accession-num&gt;26561703&lt;/accession-num&gt;&lt;urls&gt;&lt;related-urls&gt;&lt;url&gt;https://www.ncbi.nlm.nih.gov/pubmed/26561703&lt;/url&gt;&lt;/related-urls&gt;&lt;/urls&gt;&lt;language&gt;eng&lt;/language&gt;&lt;/record&gt;&lt;/Cite&gt;&lt;/EndNote&gt;</w:instrText>
      </w:r>
      <w:r w:rsidRPr="00281371">
        <w:rPr>
          <w:rFonts w:eastAsia="Arial" w:cs="Arial"/>
          <w:bCs/>
          <w:sz w:val="22"/>
          <w:szCs w:val="22"/>
        </w:rPr>
        <w:fldChar w:fldCharType="separate"/>
      </w:r>
      <w:r w:rsidR="00DE0704">
        <w:rPr>
          <w:rFonts w:eastAsia="Arial" w:cs="Arial"/>
          <w:bCs/>
          <w:noProof/>
          <w:sz w:val="22"/>
          <w:szCs w:val="22"/>
        </w:rPr>
        <w:t>(269)</w:t>
      </w:r>
      <w:r w:rsidRPr="00281371">
        <w:rPr>
          <w:rFonts w:eastAsia="Arial" w:cs="Arial"/>
          <w:bCs/>
          <w:sz w:val="22"/>
          <w:szCs w:val="22"/>
        </w:rPr>
        <w:fldChar w:fldCharType="end"/>
      </w:r>
      <w:r w:rsidRPr="00281371">
        <w:rPr>
          <w:rFonts w:eastAsia="Arial" w:cs="Arial"/>
          <w:bCs/>
          <w:sz w:val="22"/>
          <w:szCs w:val="22"/>
        </w:rPr>
        <w:t xml:space="preserve">. In patients with this disorder medium chain TGs may be helpful. In patients with the Multifactorial Chylomicronemia Syndrome who present with markedly elevated TGs (&gt;1000mg/dL) initial dietary treatment should be a very low-fat diet until the TGs decrease. Once the TGs decrease one can initiate the diet described above for individuals with modestly elevated TGs. </w:t>
      </w:r>
    </w:p>
    <w:p w14:paraId="41D799E5" w14:textId="77777777" w:rsidR="008F4B38" w:rsidRDefault="008F4B38" w:rsidP="00281371">
      <w:pPr>
        <w:spacing w:after="0" w:line="276" w:lineRule="auto"/>
        <w:rPr>
          <w:rFonts w:eastAsia="Arial" w:cs="Arial"/>
          <w:bCs/>
          <w:sz w:val="22"/>
          <w:szCs w:val="22"/>
        </w:rPr>
      </w:pPr>
    </w:p>
    <w:p w14:paraId="7DFA652A" w14:textId="755DE506" w:rsidR="008F4B38" w:rsidRPr="008F4B38" w:rsidRDefault="008F4B38" w:rsidP="00281371">
      <w:pPr>
        <w:spacing w:after="0" w:line="276" w:lineRule="auto"/>
        <w:rPr>
          <w:rFonts w:eastAsia="Arial" w:cs="Arial"/>
          <w:b/>
          <w:color w:val="00B050"/>
          <w:sz w:val="22"/>
          <w:szCs w:val="22"/>
        </w:rPr>
      </w:pPr>
      <w:r w:rsidRPr="008F4B38">
        <w:rPr>
          <w:rFonts w:eastAsia="Arial" w:cs="Arial"/>
          <w:b/>
          <w:color w:val="00B050"/>
          <w:sz w:val="22"/>
          <w:szCs w:val="22"/>
        </w:rPr>
        <w:t xml:space="preserve">Elevated Lipoprotein (a) </w:t>
      </w:r>
    </w:p>
    <w:p w14:paraId="4F448852" w14:textId="77777777" w:rsidR="008F4B38" w:rsidRDefault="008F4B38" w:rsidP="00281371">
      <w:pPr>
        <w:spacing w:after="0" w:line="276" w:lineRule="auto"/>
        <w:rPr>
          <w:rFonts w:eastAsia="Arial" w:cs="Arial"/>
          <w:bCs/>
          <w:sz w:val="22"/>
          <w:szCs w:val="22"/>
        </w:rPr>
      </w:pPr>
    </w:p>
    <w:p w14:paraId="79EC2576" w14:textId="5EF01E97" w:rsidR="008F4B38" w:rsidRPr="00281371" w:rsidRDefault="008F4B38" w:rsidP="00281371">
      <w:pPr>
        <w:spacing w:after="0" w:line="276" w:lineRule="auto"/>
        <w:rPr>
          <w:rFonts w:eastAsia="Arial" w:cs="Arial"/>
          <w:bCs/>
          <w:sz w:val="22"/>
          <w:szCs w:val="22"/>
        </w:rPr>
      </w:pPr>
      <w:r>
        <w:rPr>
          <w:rFonts w:eastAsia="Arial" w:cs="Arial"/>
          <w:bCs/>
          <w:sz w:val="22"/>
          <w:szCs w:val="22"/>
        </w:rPr>
        <w:t xml:space="preserve">There is </w:t>
      </w:r>
      <w:r w:rsidR="00CA54E4">
        <w:rPr>
          <w:rFonts w:eastAsia="Arial" w:cs="Arial"/>
          <w:bCs/>
          <w:sz w:val="22"/>
          <w:szCs w:val="22"/>
        </w:rPr>
        <w:t xml:space="preserve">no </w:t>
      </w:r>
      <w:r>
        <w:rPr>
          <w:rFonts w:eastAsia="Arial" w:cs="Arial"/>
          <w:bCs/>
          <w:sz w:val="22"/>
          <w:szCs w:val="22"/>
        </w:rPr>
        <w:t xml:space="preserve">evidence that </w:t>
      </w:r>
      <w:r w:rsidR="009C2476">
        <w:rPr>
          <w:rFonts w:eastAsia="Arial" w:cs="Arial"/>
          <w:bCs/>
          <w:sz w:val="22"/>
          <w:szCs w:val="22"/>
        </w:rPr>
        <w:t xml:space="preserve">healthy </w:t>
      </w:r>
      <w:r>
        <w:rPr>
          <w:rFonts w:eastAsia="Arial" w:cs="Arial"/>
          <w:bCs/>
          <w:sz w:val="22"/>
          <w:szCs w:val="22"/>
        </w:rPr>
        <w:t xml:space="preserve">dietary changes </w:t>
      </w:r>
      <w:r w:rsidR="00CA54E4">
        <w:rPr>
          <w:rFonts w:eastAsia="Arial" w:cs="Arial"/>
          <w:bCs/>
          <w:sz w:val="22"/>
          <w:szCs w:val="22"/>
        </w:rPr>
        <w:t xml:space="preserve">significantly </w:t>
      </w:r>
      <w:r>
        <w:rPr>
          <w:rFonts w:eastAsia="Arial" w:cs="Arial"/>
          <w:bCs/>
          <w:sz w:val="22"/>
          <w:szCs w:val="22"/>
        </w:rPr>
        <w:t xml:space="preserve">lower </w:t>
      </w:r>
      <w:proofErr w:type="spellStart"/>
      <w:r>
        <w:rPr>
          <w:rFonts w:eastAsia="Arial" w:cs="Arial"/>
          <w:bCs/>
          <w:sz w:val="22"/>
          <w:szCs w:val="22"/>
        </w:rPr>
        <w:t>Lp</w:t>
      </w:r>
      <w:proofErr w:type="spellEnd"/>
      <w:r>
        <w:rPr>
          <w:rFonts w:eastAsia="Arial" w:cs="Arial"/>
          <w:bCs/>
          <w:sz w:val="22"/>
          <w:szCs w:val="22"/>
        </w:rPr>
        <w:t>(a) levels</w:t>
      </w:r>
      <w:r w:rsidR="00E320ED">
        <w:rPr>
          <w:rFonts w:eastAsia="Arial" w:cs="Arial"/>
          <w:bCs/>
          <w:sz w:val="22"/>
          <w:szCs w:val="22"/>
        </w:rPr>
        <w:t xml:space="preserve"> </w:t>
      </w:r>
      <w:r w:rsidR="00E320ED">
        <w:rPr>
          <w:rFonts w:eastAsia="Arial" w:cs="Arial"/>
          <w:bCs/>
          <w:sz w:val="22"/>
          <w:szCs w:val="22"/>
        </w:rPr>
        <w:fldChar w:fldCharType="begin">
          <w:fldData xml:space="preserve">PEVuZE5vdGU+PENpdGU+PEF1dGhvcj5FbmtobWFhPC9BdXRob3I+PFllYXI+MjAxNjwvWWVhcj48
UmVjTnVtPjI5NzwvUmVjTnVtPjxEaXNwbGF5VGV4dD4oNjIsMjcwKTwvRGlzcGxheVRleHQ+PHJl
Y29yZD48cmVjLW51bWJlcj4yOTc8L3JlYy1udW1iZXI+PGZvcmVpZ24ta2V5cz48a2V5IGFwcD0i
RU4iIGRiLWlkPSJ3cHo1dHZwczZyMHN4bWVkdnhpNWZhemN3ZGZ0c3MwNTB6MHQiIHRpbWVzdGFt
cD0iMTcxMTMwMjc0NCI+Mjk3PC9rZXk+PC9mb3JlaWduLWtleXM+PHJlZi10eXBlIG5hbWU9Ikpv
dXJuYWwgQXJ0aWNsZSI+MTc8L3JlZi10eXBlPjxjb250cmlidXRvcnM+PGF1dGhvcnM+PGF1dGhv
cj5FbmtobWFhLCBCLjwvYXV0aG9yPjxhdXRob3I+QW51dXJhZCwgRS48L2F1dGhvcj48YXV0aG9y
PkJlcmdsdW5kLCBMLjwvYXV0aG9yPjwvYXV0aG9ycz48L2NvbnRyaWJ1dG9ycz48YXV0aC1hZGRy
ZXNzPkRlcGFydG1lbnQgb2YgSW50ZXJuYWwgTWVkaWNpbmUsIFVuaXZlcnNpdHkgb2YgQ2FsaWZv
cm5pYSwgRGF2aXMsIENBLiYjeEQ7RGVwYXJ0bWVudCBvZiBJbnRlcm5hbCBNZWRpY2luZSwgVW5p
dmVyc2l0eSBvZiBDYWxpZm9ybmlhLCBEYXZpcywgQ0EgVmV0ZXJhbnMgQWZmYWlycyBOb3J0aGVy
biBDYWxpZm9ybmlhIEhlYWx0aCBDYXJlIFN5c3RlbSwgU2FjcmFtZW50bywgQ0EgbGJlcmdsdW5k
QHVjZGF2aXMuZWR1LjwvYXV0aC1hZGRyZXNzPjx0aXRsZXM+PHRpdGxlPkxpcG9wcm90ZWluIChh
KTogaW1wYWN0IGJ5IGV0aG5pY2l0eSBhbmQgZW52aXJvbm1lbnRhbCBhbmQgbWVkaWNhbCBjb25k
aXRpb25zPC90aXRsZT48c2Vjb25kYXJ5LXRpdGxlPkogTGlwaWQgUmVzPC9zZWNvbmRhcnktdGl0
bGU+PC90aXRsZXM+PHBlcmlvZGljYWw+PGZ1bGwtdGl0bGU+SiBMaXBpZCBSZXM8L2Z1bGwtdGl0
bGU+PC9wZXJpb2RpY2FsPjxwYWdlcz4xMTExLTI1PC9wYWdlcz48dm9sdW1lPjU3PC92b2x1bWU+
PG51bWJlcj43PC9udW1iZXI+PGVkaXRpb24+MjAxNS8xMi8wODwvZWRpdGlvbj48a2V5d29yZHM+
PGtleXdvcmQ+QWdlIEZhY3RvcnM8L2tleXdvcmQ+PGtleXdvcmQ+QXBvbGlwb3Byb3RlaW5zIEEv
Ymxvb2QvKmdlbmV0aWNzPC9rZXl3b3JkPjxrZXl3b3JkPkFwb2xpcG9wcm90ZWlucyBCL2Jsb29k
LypnZW5ldGljczwva2V5d29yZD48a2V5d29yZD5FdGhuaWNpdHkvZ2VuZXRpY3M8L2tleXdvcmQ+
PGtleXdvcmQ+RmVtYWxlPC9rZXl3b3JkPjxrZXl3b3JkPkdlbmV0aWMgVmFyaWF0aW9uPC9rZXl3
b3JkPjxrZXl3b3JkPkh1bWFuczwva2V5d29yZD48a2V5d29yZD5LcmluZ2xlcy8qZ2VuZXRpY3M8
L2tleXdvcmQ+PGtleXdvcmQ+TGlwb3Byb3RlaW4oYSkvYmxvb2QvKmdlbmV0aWNzPC9rZXl3b3Jk
PjxrZXl3b3JkPk1hbGU8L2tleXdvcmQ+PGtleXdvcmQ+UG9seW1vcnBoaXNtLCBTaW5nbGUgTnVj
bGVvdGlkZTwva2V5d29yZD48a2V5d29yZD5SaXNrIEZhY3RvcnM8L2tleXdvcmQ+PGtleXdvcmQ+
U2V4IENoYXJhY3RlcmlzdGljczwva2V5d29yZD48a2V5d29yZD5hcG9saXBvcHJvdGVpbiAoYSkg
c2l6ZTwva2V5d29yZD48a2V5d29yZD5kZW1vZ3JhcGhpYyBhbmQgY2xpbmljYWwgY2hhcmFjdGVy
aXN0aWNzPC9rZXl3b3JkPjxrZXl3b3JkPmRpYWJldGVzPC9rZXl3b3JkPjxrZXl3b3JkPmdlbmV0
aWNzPC9rZXl3b3JkPjxrZXl3b3JkPmtpZG5leSBhbmQgbGl2ZXIgZGlzZWFzZTwva2V5d29yZD48
a2V5d29yZD5wb3B1bGF0aW9uczwva2V5d29yZD48L2tleXdvcmRzPjxkYXRlcz48eWVhcj4yMDE2
PC95ZWFyPjxwdWItZGF0ZXM+PGRhdGU+SnVsPC9kYXRlPjwvcHViLWRhdGVzPjwvZGF0ZXM+PGlz
Ym4+MTUzOS03MjYyIChFbGVjdHJvbmljKSYjeEQ7MDAyMi0yMjc1IChQcmludCkmI3hEOzAwMjIt
MjI3NSAoTGlua2luZyk8L2lzYm4+PGFjY2Vzc2lvbi1udW0+MjY2MzcyNzk8L2FjY2Vzc2lvbi1u
dW0+PHVybHM+PHJlbGF0ZWQtdXJscz48dXJsPmh0dHBzOi8vd3d3Lm5jYmkubmxtLm5paC5nb3Yv
cHVibWVkLzI2NjM3Mjc5PC91cmw+PC9yZWxhdGVkLXVybHM+PC91cmxzPjxjdXN0b20yPlBNQzQ5
MTg4NTk8L2N1c3RvbTI+PGVsZWN0cm9uaWMtcmVzb3VyY2UtbnVtPjEwLjExOTQvamxyLlIwNTE5
MDQ8L2VsZWN0cm9uaWMtcmVzb3VyY2UtbnVtPjwvcmVjb3JkPjwvQ2l0ZT48Q2l0ZT48QXV0aG9y
PkVua2htYWE8L0F1dGhvcj48WWVhcj4yMDIwPC9ZZWFyPjxSZWNOdW0+NTE8L1JlY051bT48cmVj
b3JkPjxyZWMtbnVtYmVyPjUxPC9yZWMtbnVtYmVyPjxmb3JlaWduLWtleXM+PGtleSBhcHA9IkVO
IiBkYi1pZD0id3B6NXR2cHM2cjBzeG1lZHZ4aTVmYXpjd2RmdHNzMDUwejB0IiB0aW1lc3RhbXA9
IjE2MTIyMzk4MTUiPjUxPC9rZXk+PC9mb3JlaWduLWtleXM+PHJlZi10eXBlIG5hbWU9IkpvdXJu
YWwgQXJ0aWNsZSI+MTc8L3JlZi10eXBlPjxjb250cmlidXRvcnM+PGF1dGhvcnM+PGF1dGhvcj5F
bmtobWFhLCBCLjwvYXV0aG9yPjxhdXRob3I+UGV0ZXJzZW4sIEsuIFMuPC9hdXRob3I+PGF1dGhv
cj5LcmlzLUV0aGVydG9uLCBQLiBNLjwvYXV0aG9yPjxhdXRob3I+QmVyZ2x1bmQsIEwuPC9hdXRo
b3I+PC9hdXRob3JzPjwvY29udHJpYnV0b3JzPjxhdXRoLWFkZHJlc3M+RGVwYXJ0bWVudCBvZiBJ
bnRlcm5hbCBNZWRpY2luZSwgU2Nob29sIG9mIE1lZGljaW5lLCBVbml2ZXJzaXR5IG9mIENhbGlm
b3JuaWEgRGF2aXMsIERhdmlzLCBDQSA5NTYxNiwgVVNBLiYjeEQ7RGVwYXJ0bWVudCBvZiBOdXRy
aXRpb25hbCBTY2llbmNlcywgVGhlIFBlbm5zeWx2YW5pYSBTdGF0ZSBVbml2ZXJzaXR5LCBVbml2
ZXJzaXR5IFBhcmssIFBBIDE2ODAyLCBVU0EuPC9hdXRoLWFkZHJlc3M+PHRpdGxlcz48dGl0bGU+
RGlldCBhbmQgTHAoYSk6IERvZXMgRGlldGFyeSBDaGFuZ2UgTW9kaWZ5IFJlc2lkdWFsIENhcmRp
b3Zhc2N1bGFyIFJpc2sgQ29uZmVycmVkIGJ5IExwKGEpPzwvdGl0bGU+PHNlY29uZGFyeS10aXRs
ZT5OdXRyaWVudHM8L3NlY29uZGFyeS10aXRsZT48L3RpdGxlcz48cGVyaW9kaWNhbD48ZnVsbC10
aXRsZT5OdXRyaWVudHM8L2Z1bGwtdGl0bGU+PC9wZXJpb2RpY2FsPjx2b2x1bWU+MTI8L3ZvbHVt
ZT48bnVtYmVyPjc8L251bWJlcj48ZWRpdGlvbj4yMDIwLzA3LzExPC9lZGl0aW9uPjxrZXl3b3Jk
cz48a2V5d29yZD5McChhKSwgY2FyZGlvdmFzY3VsYXIgcmlzazwva2V5d29yZD48a2V5d29yZD5k
aWV0PC9rZXl3b3JkPjxrZXl3b3JkPm1ldGFib2xpYyBmZWVkaW5nIHRyaWFsczwva2V5d29yZD48
L2tleXdvcmRzPjxkYXRlcz48eWVhcj4yMDIwPC95ZWFyPjxwdWItZGF0ZXM+PGRhdGU+SnVsIDc8
L2RhdGU+PC9wdWItZGF0ZXM+PC9kYXRlcz48aXNibj4yMDcyLTY2NDMgKEVsZWN0cm9uaWMpJiN4
RDsyMDcyLTY2NDMgKExpbmtpbmcpPC9pc2JuPjxhY2Nlc3Npb24tbnVtPjMyNjQ2MDY2PC9hY2Nl
c3Npb24tbnVtPjx1cmxzPjxyZWxhdGVkLXVybHM+PHVybD5odHRwczovL3d3dy5uY2JpLm5sbS5u
aWguZ292L3B1Ym1lZC8zMjY0NjA2NjwvdXJsPjwvcmVsYXRlZC11cmxzPjwvdXJscz48Y3VzdG9t
Mj5QTUM3NDAwOTU3PC9jdXN0b20yPjxlbGVjdHJvbmljLXJlc291cmNlLW51bT4xMC4zMzkwL251
MTIwNzIwMjQ8L2VsZWN0cm9uaWMtcmVzb3VyY2UtbnVtPjwvcmVjb3JkPjwvQ2l0ZT48L0VuZE5v
dGU+AG==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PEVuZE5vdGU+PENpdGU+PEF1dGhvcj5FbmtobWFhPC9BdXRob3I+PFllYXI+MjAxNjwvWWVhcj48
UmVjTnVtPjI5NzwvUmVjTnVtPjxEaXNwbGF5VGV4dD4oNjIsMjcwKTwvRGlzcGxheVRleHQ+PHJl
Y29yZD48cmVjLW51bWJlcj4yOTc8L3JlYy1udW1iZXI+PGZvcmVpZ24ta2V5cz48a2V5IGFwcD0i
RU4iIGRiLWlkPSJ3cHo1dHZwczZyMHN4bWVkdnhpNWZhemN3ZGZ0c3MwNTB6MHQiIHRpbWVzdGFt
cD0iMTcxMTMwMjc0NCI+Mjk3PC9rZXk+PC9mb3JlaWduLWtleXM+PHJlZi10eXBlIG5hbWU9Ikpv
dXJuYWwgQXJ0aWNsZSI+MTc8L3JlZi10eXBlPjxjb250cmlidXRvcnM+PGF1dGhvcnM+PGF1dGhv
cj5FbmtobWFhLCBCLjwvYXV0aG9yPjxhdXRob3I+QW51dXJhZCwgRS48L2F1dGhvcj48YXV0aG9y
PkJlcmdsdW5kLCBMLjwvYXV0aG9yPjwvYXV0aG9ycz48L2NvbnRyaWJ1dG9ycz48YXV0aC1hZGRy
ZXNzPkRlcGFydG1lbnQgb2YgSW50ZXJuYWwgTWVkaWNpbmUsIFVuaXZlcnNpdHkgb2YgQ2FsaWZv
cm5pYSwgRGF2aXMsIENBLiYjeEQ7RGVwYXJ0bWVudCBvZiBJbnRlcm5hbCBNZWRpY2luZSwgVW5p
dmVyc2l0eSBvZiBDYWxpZm9ybmlhLCBEYXZpcywgQ0EgVmV0ZXJhbnMgQWZmYWlycyBOb3J0aGVy
biBDYWxpZm9ybmlhIEhlYWx0aCBDYXJlIFN5c3RlbSwgU2FjcmFtZW50bywgQ0EgbGJlcmdsdW5k
QHVjZGF2aXMuZWR1LjwvYXV0aC1hZGRyZXNzPjx0aXRsZXM+PHRpdGxlPkxpcG9wcm90ZWluIChh
KTogaW1wYWN0IGJ5IGV0aG5pY2l0eSBhbmQgZW52aXJvbm1lbnRhbCBhbmQgbWVkaWNhbCBjb25k
aXRpb25zPC90aXRsZT48c2Vjb25kYXJ5LXRpdGxlPkogTGlwaWQgUmVzPC9zZWNvbmRhcnktdGl0
bGU+PC90aXRsZXM+PHBlcmlvZGljYWw+PGZ1bGwtdGl0bGU+SiBMaXBpZCBSZXM8L2Z1bGwtdGl0
bGU+PC9wZXJpb2RpY2FsPjxwYWdlcz4xMTExLTI1PC9wYWdlcz48dm9sdW1lPjU3PC92b2x1bWU+
PG51bWJlcj43PC9udW1iZXI+PGVkaXRpb24+MjAxNS8xMi8wODwvZWRpdGlvbj48a2V5d29yZHM+
PGtleXdvcmQ+QWdlIEZhY3RvcnM8L2tleXdvcmQ+PGtleXdvcmQ+QXBvbGlwb3Byb3RlaW5zIEEv
Ymxvb2QvKmdlbmV0aWNzPC9rZXl3b3JkPjxrZXl3b3JkPkFwb2xpcG9wcm90ZWlucyBCL2Jsb29k
LypnZW5ldGljczwva2V5d29yZD48a2V5d29yZD5FdGhuaWNpdHkvZ2VuZXRpY3M8L2tleXdvcmQ+
PGtleXdvcmQ+RmVtYWxlPC9rZXl3b3JkPjxrZXl3b3JkPkdlbmV0aWMgVmFyaWF0aW9uPC9rZXl3
b3JkPjxrZXl3b3JkPkh1bWFuczwva2V5d29yZD48a2V5d29yZD5LcmluZ2xlcy8qZ2VuZXRpY3M8
L2tleXdvcmQ+PGtleXdvcmQ+TGlwb3Byb3RlaW4oYSkvYmxvb2QvKmdlbmV0aWNzPC9rZXl3b3Jk
PjxrZXl3b3JkPk1hbGU8L2tleXdvcmQ+PGtleXdvcmQ+UG9seW1vcnBoaXNtLCBTaW5nbGUgTnVj
bGVvdGlkZTwva2V5d29yZD48a2V5d29yZD5SaXNrIEZhY3RvcnM8L2tleXdvcmQ+PGtleXdvcmQ+
U2V4IENoYXJhY3RlcmlzdGljczwva2V5d29yZD48a2V5d29yZD5hcG9saXBvcHJvdGVpbiAoYSkg
c2l6ZTwva2V5d29yZD48a2V5d29yZD5kZW1vZ3JhcGhpYyBhbmQgY2xpbmljYWwgY2hhcmFjdGVy
aXN0aWNzPC9rZXl3b3JkPjxrZXl3b3JkPmRpYWJldGVzPC9rZXl3b3JkPjxrZXl3b3JkPmdlbmV0
aWNzPC9rZXl3b3JkPjxrZXl3b3JkPmtpZG5leSBhbmQgbGl2ZXIgZGlzZWFzZTwva2V5d29yZD48
a2V5d29yZD5wb3B1bGF0aW9uczwva2V5d29yZD48L2tleXdvcmRzPjxkYXRlcz48eWVhcj4yMDE2
PC95ZWFyPjxwdWItZGF0ZXM+PGRhdGU+SnVsPC9kYXRlPjwvcHViLWRhdGVzPjwvZGF0ZXM+PGlz
Ym4+MTUzOS03MjYyIChFbGVjdHJvbmljKSYjeEQ7MDAyMi0yMjc1IChQcmludCkmI3hEOzAwMjIt
MjI3NSAoTGlua2luZyk8L2lzYm4+PGFjY2Vzc2lvbi1udW0+MjY2MzcyNzk8L2FjY2Vzc2lvbi1u
dW0+PHVybHM+PHJlbGF0ZWQtdXJscz48dXJsPmh0dHBzOi8vd3d3Lm5jYmkubmxtLm5paC5nb3Yv
cHVibWVkLzI2NjM3Mjc5PC91cmw+PC9yZWxhdGVkLXVybHM+PC91cmxzPjxjdXN0b20yPlBNQzQ5
MTg4NTk8L2N1c3RvbTI+PGVsZWN0cm9uaWMtcmVzb3VyY2UtbnVtPjEwLjExOTQvamxyLlIwNTE5
MDQ8L2VsZWN0cm9uaWMtcmVzb3VyY2UtbnVtPjwvcmVjb3JkPjwvQ2l0ZT48Q2l0ZT48QXV0aG9y
PkVua2htYWE8L0F1dGhvcj48WWVhcj4yMDIwPC9ZZWFyPjxSZWNOdW0+NTE8L1JlY051bT48cmVj
b3JkPjxyZWMtbnVtYmVyPjUxPC9yZWMtbnVtYmVyPjxmb3JlaWduLWtleXM+PGtleSBhcHA9IkVO
IiBkYi1pZD0id3B6NXR2cHM2cjBzeG1lZHZ4aTVmYXpjd2RmdHNzMDUwejB0IiB0aW1lc3RhbXA9
IjE2MTIyMzk4MTUiPjUxPC9rZXk+PC9mb3JlaWduLWtleXM+PHJlZi10eXBlIG5hbWU9IkpvdXJu
YWwgQXJ0aWNsZSI+MTc8L3JlZi10eXBlPjxjb250cmlidXRvcnM+PGF1dGhvcnM+PGF1dGhvcj5F
bmtobWFhLCBCLjwvYXV0aG9yPjxhdXRob3I+UGV0ZXJzZW4sIEsuIFMuPC9hdXRob3I+PGF1dGhv
cj5LcmlzLUV0aGVydG9uLCBQLiBNLjwvYXV0aG9yPjxhdXRob3I+QmVyZ2x1bmQsIEwuPC9hdXRo
b3I+PC9hdXRob3JzPjwvY29udHJpYnV0b3JzPjxhdXRoLWFkZHJlc3M+RGVwYXJ0bWVudCBvZiBJ
bnRlcm5hbCBNZWRpY2luZSwgU2Nob29sIG9mIE1lZGljaW5lLCBVbml2ZXJzaXR5IG9mIENhbGlm
b3JuaWEgRGF2aXMsIERhdmlzLCBDQSA5NTYxNiwgVVNBLiYjeEQ7RGVwYXJ0bWVudCBvZiBOdXRy
aXRpb25hbCBTY2llbmNlcywgVGhlIFBlbm5zeWx2YW5pYSBTdGF0ZSBVbml2ZXJzaXR5LCBVbml2
ZXJzaXR5IFBhcmssIFBBIDE2ODAyLCBVU0EuPC9hdXRoLWFkZHJlc3M+PHRpdGxlcz48dGl0bGU+
RGlldCBhbmQgTHAoYSk6IERvZXMgRGlldGFyeSBDaGFuZ2UgTW9kaWZ5IFJlc2lkdWFsIENhcmRp
b3Zhc2N1bGFyIFJpc2sgQ29uZmVycmVkIGJ5IExwKGEpPzwvdGl0bGU+PHNlY29uZGFyeS10aXRs
ZT5OdXRyaWVudHM8L3NlY29uZGFyeS10aXRsZT48L3RpdGxlcz48cGVyaW9kaWNhbD48ZnVsbC10
aXRsZT5OdXRyaWVudHM8L2Z1bGwtdGl0bGU+PC9wZXJpb2RpY2FsPjx2b2x1bWU+MTI8L3ZvbHVt
ZT48bnVtYmVyPjc8L251bWJlcj48ZWRpdGlvbj4yMDIwLzA3LzExPC9lZGl0aW9uPjxrZXl3b3Jk
cz48a2V5d29yZD5McChhKSwgY2FyZGlvdmFzY3VsYXIgcmlzazwva2V5d29yZD48a2V5d29yZD5k
aWV0PC9rZXl3b3JkPjxrZXl3b3JkPm1ldGFib2xpYyBmZWVkaW5nIHRyaWFsczwva2V5d29yZD48
L2tleXdvcmRzPjxkYXRlcz48eWVhcj4yMDIwPC95ZWFyPjxwdWItZGF0ZXM+PGRhdGU+SnVsIDc8
L2RhdGU+PC9wdWItZGF0ZXM+PC9kYXRlcz48aXNibj4yMDcyLTY2NDMgKEVsZWN0cm9uaWMpJiN4
RDsyMDcyLTY2NDMgKExpbmtpbmcpPC9pc2JuPjxhY2Nlc3Npb24tbnVtPjMyNjQ2MDY2PC9hY2Nl
c3Npb24tbnVtPjx1cmxzPjxyZWxhdGVkLXVybHM+PHVybD5odHRwczovL3d3dy5uY2JpLm5sbS5u
aWguZ292L3B1Ym1lZC8zMjY0NjA2NjwvdXJsPjwvcmVsYXRlZC11cmxzPjwvdXJscz48Y3VzdG9t
Mj5QTUM3NDAwOTU3PC9jdXN0b20yPjxlbGVjdHJvbmljLXJlc291cmNlLW51bT4xMC4zMzkwL251
MTIwNzIwMjQ8L2VsZWN0cm9uaWMtcmVzb3VyY2UtbnVtPjwvcmVjb3JkPjwvQ2l0ZT48L0VuZE5v
dGU+AG==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00E320ED">
        <w:rPr>
          <w:rFonts w:eastAsia="Arial" w:cs="Arial"/>
          <w:bCs/>
          <w:sz w:val="22"/>
          <w:szCs w:val="22"/>
        </w:rPr>
      </w:r>
      <w:r w:rsidR="00E320ED">
        <w:rPr>
          <w:rFonts w:eastAsia="Arial" w:cs="Arial"/>
          <w:bCs/>
          <w:sz w:val="22"/>
          <w:szCs w:val="22"/>
        </w:rPr>
        <w:fldChar w:fldCharType="separate"/>
      </w:r>
      <w:r w:rsidR="00DE0704">
        <w:rPr>
          <w:rFonts w:eastAsia="Arial" w:cs="Arial"/>
          <w:bCs/>
          <w:noProof/>
          <w:sz w:val="22"/>
          <w:szCs w:val="22"/>
        </w:rPr>
        <w:t>(62,270)</w:t>
      </w:r>
      <w:r w:rsidR="00E320ED">
        <w:rPr>
          <w:rFonts w:eastAsia="Arial" w:cs="Arial"/>
          <w:bCs/>
          <w:sz w:val="22"/>
          <w:szCs w:val="22"/>
        </w:rPr>
        <w:fldChar w:fldCharType="end"/>
      </w:r>
      <w:r>
        <w:rPr>
          <w:rFonts w:eastAsia="Arial" w:cs="Arial"/>
          <w:bCs/>
          <w:sz w:val="22"/>
          <w:szCs w:val="22"/>
        </w:rPr>
        <w:t xml:space="preserve"> .</w:t>
      </w:r>
      <w:r w:rsidR="007F278D">
        <w:rPr>
          <w:rFonts w:eastAsia="Arial" w:cs="Arial"/>
          <w:bCs/>
          <w:sz w:val="22"/>
          <w:szCs w:val="22"/>
        </w:rPr>
        <w:t xml:space="preserve"> </w:t>
      </w:r>
      <w:r w:rsidR="00CA54E4">
        <w:rPr>
          <w:rFonts w:eastAsia="Arial" w:cs="Arial"/>
          <w:bCs/>
          <w:sz w:val="22"/>
          <w:szCs w:val="22"/>
        </w:rPr>
        <w:t>In fact, i</w:t>
      </w:r>
      <w:r w:rsidR="007F278D">
        <w:rPr>
          <w:rFonts w:eastAsia="Arial" w:cs="Arial"/>
          <w:bCs/>
          <w:sz w:val="22"/>
          <w:szCs w:val="22"/>
        </w:rPr>
        <w:t xml:space="preserve">t should be noted that </w:t>
      </w:r>
      <w:r w:rsidR="004F3360">
        <w:rPr>
          <w:rFonts w:eastAsia="Arial" w:cs="Arial"/>
          <w:bCs/>
          <w:sz w:val="22"/>
          <w:szCs w:val="22"/>
        </w:rPr>
        <w:t>reduc</w:t>
      </w:r>
      <w:r w:rsidR="007F278D">
        <w:rPr>
          <w:rFonts w:eastAsia="Arial" w:cs="Arial"/>
          <w:bCs/>
          <w:sz w:val="22"/>
          <w:szCs w:val="22"/>
        </w:rPr>
        <w:t xml:space="preserve">ing SFA intake while decreasing LDL-C levels increases </w:t>
      </w:r>
      <w:proofErr w:type="spellStart"/>
      <w:r w:rsidR="007F278D">
        <w:rPr>
          <w:rFonts w:eastAsia="Arial" w:cs="Arial"/>
          <w:bCs/>
          <w:sz w:val="22"/>
          <w:szCs w:val="22"/>
        </w:rPr>
        <w:t>Lp</w:t>
      </w:r>
      <w:proofErr w:type="spellEnd"/>
      <w:r w:rsidR="007F278D">
        <w:rPr>
          <w:rFonts w:eastAsia="Arial" w:cs="Arial"/>
          <w:bCs/>
          <w:sz w:val="22"/>
          <w:szCs w:val="22"/>
        </w:rPr>
        <w:t xml:space="preserve">(a) levels </w:t>
      </w:r>
      <w:r w:rsidR="002559A2">
        <w:rPr>
          <w:rFonts w:eastAsia="Arial" w:cs="Arial"/>
          <w:bCs/>
          <w:sz w:val="22"/>
          <w:szCs w:val="22"/>
        </w:rPr>
        <w:fldChar w:fldCharType="begin">
          <w:fldData xml:space="preserve">PEVuZE5vdGU+PENpdGU+PEF1dGhvcj5MYXc8L0F1dGhvcj48WWVhcj4yMDIzPC9ZZWFyPjxSZWNO
dW0+Mjk2PC9SZWNOdW0+PERpc3BsYXlUZXh0PigyNzEpPC9EaXNwbGF5VGV4dD48cmVjb3JkPjxy
ZWMtbnVtYmVyPjI5NjwvcmVjLW51bWJlcj48Zm9yZWlnbi1rZXlzPjxrZXkgYXBwPSJFTiIgZGIt
aWQ9IndwejV0dnBzNnIwc3htZWR2eGk1ZmF6Y3dkZnRzczA1MHowdCIgdGltZXN0YW1wPSIxNzEx
MzAxODg1Ij4yOTY8L2tleT48L2ZvcmVpZ24ta2V5cz48cmVmLXR5cGUgbmFtZT0iSm91cm5hbCBB
cnRpY2xlIj4xNzwvcmVmLXR5cGU+PGNvbnRyaWJ1dG9ycz48YXV0aG9ycz48YXV0aG9yPkxhdywg
SC4gRy48L2F1dGhvcj48YXV0aG9yPk1leWVycywgRi4gSi48L2F1dGhvcj48YXV0aG9yPkJlcmds
dW5kLCBMLjwvYXV0aG9yPjxhdXRob3I+RW5raG1hYSwgQi48L2F1dGhvcj48L2F1dGhvcnM+PC9j
b250cmlidXRvcnM+PGF1dGgtYWRkcmVzcz5EZXBhcnRtZW50IG9mIEludGVybmFsIE1lZGljaW5l
LCBTY2hvb2wgb2YgTWVkaWNpbmUsIFVuaXZlcnNpdHkgb2YgQ2FsaWZvcm5pYSBEYXZpcywgU2Fj
cmFtZW50bywgQ0EsIFVuaXRlZCBTdGF0ZXMuJiN4RDtEZXBhcnRtZW50IG9mIEludGVybmFsIE1l
ZGljaW5lLCBTY2hvb2wgb2YgTWVkaWNpbmUsIFVuaXZlcnNpdHkgb2YgQ2FsaWZvcm5pYSBEYXZp
cywgU2FjcmFtZW50bywgQ0EsIFVuaXRlZCBTdGF0ZXM7IENlbnRlciBmb3IgUHJlY2lzaW9uIE1l
ZGljaW5lIGFuZCBEYXRhIFNjaWVuY2VzLCBTY2hvb2wgb2YgTWVkaWNpbmUsIFVuaXZlcnNpdHkg
b2YgQ2FsaWZvcm5pYSBEYXZpcywgU2FjcmFtZW50bywgQ0EsIFVuaXRlZCBTdGF0ZXMuJiN4RDtE
ZXBhcnRtZW50IG9mIEludGVybmFsIE1lZGljaW5lLCBTY2hvb2wgb2YgTWVkaWNpbmUsIFVuaXZl
cnNpdHkgb2YgQ2FsaWZvcm5pYSBEYXZpcywgU2FjcmFtZW50bywgQ0EsIFVuaXRlZCBTdGF0ZXM7
IENlbnRlciBmb3IgUHJlY2lzaW9uIE1lZGljaW5lIGFuZCBEYXRhIFNjaWVuY2VzLCBTY2hvb2wg
b2YgTWVkaWNpbmUsIFVuaXZlcnNpdHkgb2YgQ2FsaWZvcm5pYSBEYXZpcywgU2FjcmFtZW50bywg
Q0EsIFVuaXRlZCBTdGF0ZXMuIEVsZWN0cm9uaWMgYWRkcmVzczogZWJ5YW1iYWFAdWNkYXZpcy5l
ZHUuPC9hdXRoLWFkZHJlc3M+PHRpdGxlcz48dGl0bGU+TGlwb3Byb3RlaW4oYSkgYW5kIGRpZXQt
YSBjaGFsbGVuZ2UgZm9yIGEgcm9sZSBvZiBzYXR1cmF0ZWQgZmF0IGluIGNhcmRpb3Zhc2N1bGFy
IGRpc2Vhc2UgcmlzayByZWR1Y3Rpb24/PC90aXRsZT48c2Vjb25kYXJ5LXRpdGxlPkFtIEogQ2xp
biBOdXRyPC9zZWNvbmRhcnktdGl0bGU+PC90aXRsZXM+PHBlcmlvZGljYWw+PGZ1bGwtdGl0bGU+
QW0gSiBDbGluIE51dHI8L2Z1bGwtdGl0bGU+PC9wZXJpb2RpY2FsPjxwYWdlcz4yMy0yNjwvcGFn
ZXM+PHZvbHVtZT4xMTg8L3ZvbHVtZT48bnVtYmVyPjE8L251bWJlcj48ZWRpdGlvbj4yMDIzLzA1
LzE0PC9lZGl0aW9uPjxrZXl3b3Jkcz48a2V5d29yZD5IdW1hbnM8L2tleXdvcmQ+PGtleXdvcmQ+
KkRpZXRhcnkgRmF0cy9waGFybWFjb2xvZ3k8L2tleXdvcmQ+PGtleXdvcmQ+Q2hvbGVzdGVyb2ws
IExETDwva2V5d29yZD48a2V5d29yZD5MaXBvcHJvdGVpbihhKTwva2V5d29yZD48a2V5d29yZD4q
Q2FyZGlvdmFzY3VsYXIgRGlzZWFzZXMvcHJldmVudGlvbiAmYW1wOyBjb250cm9sPC9rZXl3b3Jk
PjxrZXl3b3JkPkZhdHR5IEFjaWRzPC9rZXl3b3JkPjxrZXl3b3JkPkRpZXQ8L2tleXdvcmQ+PGtl
eXdvcmQ+UmlzayBSZWR1Y3Rpb24gQmVoYXZpb3I8L2tleXdvcmQ+PC9rZXl3b3Jkcz48ZGF0ZXM+
PHllYXI+MjAyMzwveWVhcj48cHViLWRhdGVzPjxkYXRlPkp1bDwvZGF0ZT48L3B1Yi1kYXRlcz48
L2RhdGVzPjxpc2JuPjE5MzgtMzIwNyAoRWxlY3Ryb25pYykmI3hEOzAwMDItOTE2NSAoUHJpbnQp
JiN4RDswMDAyLTkxNjUgKExpbmtpbmcpPC9pc2JuPjxhY2Nlc3Npb24tbnVtPjM3MTc4NzE2PC9h
Y2Nlc3Npb24tbnVtPjx1cmxzPjxyZWxhdGVkLXVybHM+PHVybD5odHRwczovL3d3dy5uY2JpLm5s
bS5uaWguZ292L3B1Ym1lZC8zNzE3ODcxNjwvdXJsPjwvcmVsYXRlZC11cmxzPjwvdXJscz48Y3Vz
dG9tMj5QTUMxMDQ0NzQ2NTwvY3VzdG9tMj48ZWxlY3Ryb25pYy1yZXNvdXJjZS1udW0+MTAuMTAx
Ni9qLmFqY251dC4yMDIzLjA1LjAxNzwvZWxlY3Ryb25pYy1yZXNvdXJjZS1udW0+PC9yZWNvcmQ+
PC9DaXRlPjwvRW5kTm90ZT5=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PEVuZE5vdGU+PENpdGU+PEF1dGhvcj5MYXc8L0F1dGhvcj48WWVhcj4yMDIzPC9ZZWFyPjxSZWNO
dW0+Mjk2PC9SZWNOdW0+PERpc3BsYXlUZXh0PigyNzEpPC9EaXNwbGF5VGV4dD48cmVjb3JkPjxy
ZWMtbnVtYmVyPjI5NjwvcmVjLW51bWJlcj48Zm9yZWlnbi1rZXlzPjxrZXkgYXBwPSJFTiIgZGIt
aWQ9IndwejV0dnBzNnIwc3htZWR2eGk1ZmF6Y3dkZnRzczA1MHowdCIgdGltZXN0YW1wPSIxNzEx
MzAxODg1Ij4yOTY8L2tleT48L2ZvcmVpZ24ta2V5cz48cmVmLXR5cGUgbmFtZT0iSm91cm5hbCBB
cnRpY2xlIj4xNzwvcmVmLXR5cGU+PGNvbnRyaWJ1dG9ycz48YXV0aG9ycz48YXV0aG9yPkxhdywg
SC4gRy48L2F1dGhvcj48YXV0aG9yPk1leWVycywgRi4gSi48L2F1dGhvcj48YXV0aG9yPkJlcmds
dW5kLCBMLjwvYXV0aG9yPjxhdXRob3I+RW5raG1hYSwgQi48L2F1dGhvcj48L2F1dGhvcnM+PC9j
b250cmlidXRvcnM+PGF1dGgtYWRkcmVzcz5EZXBhcnRtZW50IG9mIEludGVybmFsIE1lZGljaW5l
LCBTY2hvb2wgb2YgTWVkaWNpbmUsIFVuaXZlcnNpdHkgb2YgQ2FsaWZvcm5pYSBEYXZpcywgU2Fj
cmFtZW50bywgQ0EsIFVuaXRlZCBTdGF0ZXMuJiN4RDtEZXBhcnRtZW50IG9mIEludGVybmFsIE1l
ZGljaW5lLCBTY2hvb2wgb2YgTWVkaWNpbmUsIFVuaXZlcnNpdHkgb2YgQ2FsaWZvcm5pYSBEYXZp
cywgU2FjcmFtZW50bywgQ0EsIFVuaXRlZCBTdGF0ZXM7IENlbnRlciBmb3IgUHJlY2lzaW9uIE1l
ZGljaW5lIGFuZCBEYXRhIFNjaWVuY2VzLCBTY2hvb2wgb2YgTWVkaWNpbmUsIFVuaXZlcnNpdHkg
b2YgQ2FsaWZvcm5pYSBEYXZpcywgU2FjcmFtZW50bywgQ0EsIFVuaXRlZCBTdGF0ZXMuJiN4RDtE
ZXBhcnRtZW50IG9mIEludGVybmFsIE1lZGljaW5lLCBTY2hvb2wgb2YgTWVkaWNpbmUsIFVuaXZl
cnNpdHkgb2YgQ2FsaWZvcm5pYSBEYXZpcywgU2FjcmFtZW50bywgQ0EsIFVuaXRlZCBTdGF0ZXM7
IENlbnRlciBmb3IgUHJlY2lzaW9uIE1lZGljaW5lIGFuZCBEYXRhIFNjaWVuY2VzLCBTY2hvb2wg
b2YgTWVkaWNpbmUsIFVuaXZlcnNpdHkgb2YgQ2FsaWZvcm5pYSBEYXZpcywgU2FjcmFtZW50bywg
Q0EsIFVuaXRlZCBTdGF0ZXMuIEVsZWN0cm9uaWMgYWRkcmVzczogZWJ5YW1iYWFAdWNkYXZpcy5l
ZHUuPC9hdXRoLWFkZHJlc3M+PHRpdGxlcz48dGl0bGU+TGlwb3Byb3RlaW4oYSkgYW5kIGRpZXQt
YSBjaGFsbGVuZ2UgZm9yIGEgcm9sZSBvZiBzYXR1cmF0ZWQgZmF0IGluIGNhcmRpb3Zhc2N1bGFy
IGRpc2Vhc2UgcmlzayByZWR1Y3Rpb24/PC90aXRsZT48c2Vjb25kYXJ5LXRpdGxlPkFtIEogQ2xp
biBOdXRyPC9zZWNvbmRhcnktdGl0bGU+PC90aXRsZXM+PHBlcmlvZGljYWw+PGZ1bGwtdGl0bGU+
QW0gSiBDbGluIE51dHI8L2Z1bGwtdGl0bGU+PC9wZXJpb2RpY2FsPjxwYWdlcz4yMy0yNjwvcGFn
ZXM+PHZvbHVtZT4xMTg8L3ZvbHVtZT48bnVtYmVyPjE8L251bWJlcj48ZWRpdGlvbj4yMDIzLzA1
LzE0PC9lZGl0aW9uPjxrZXl3b3Jkcz48a2V5d29yZD5IdW1hbnM8L2tleXdvcmQ+PGtleXdvcmQ+
KkRpZXRhcnkgRmF0cy9waGFybWFjb2xvZ3k8L2tleXdvcmQ+PGtleXdvcmQ+Q2hvbGVzdGVyb2ws
IExETDwva2V5d29yZD48a2V5d29yZD5MaXBvcHJvdGVpbihhKTwva2V5d29yZD48a2V5d29yZD4q
Q2FyZGlvdmFzY3VsYXIgRGlzZWFzZXMvcHJldmVudGlvbiAmYW1wOyBjb250cm9sPC9rZXl3b3Jk
PjxrZXl3b3JkPkZhdHR5IEFjaWRzPC9rZXl3b3JkPjxrZXl3b3JkPkRpZXQ8L2tleXdvcmQ+PGtl
eXdvcmQ+UmlzayBSZWR1Y3Rpb24gQmVoYXZpb3I8L2tleXdvcmQ+PC9rZXl3b3Jkcz48ZGF0ZXM+
PHllYXI+MjAyMzwveWVhcj48cHViLWRhdGVzPjxkYXRlPkp1bDwvZGF0ZT48L3B1Yi1kYXRlcz48
L2RhdGVzPjxpc2JuPjE5MzgtMzIwNyAoRWxlY3Ryb25pYykmI3hEOzAwMDItOTE2NSAoUHJpbnQp
JiN4RDswMDAyLTkxNjUgKExpbmtpbmcpPC9pc2JuPjxhY2Nlc3Npb24tbnVtPjM3MTc4NzE2PC9h
Y2Nlc3Npb24tbnVtPjx1cmxzPjxyZWxhdGVkLXVybHM+PHVybD5odHRwczovL3d3dy5uY2JpLm5s
bS5uaWguZ292L3B1Ym1lZC8zNzE3ODcxNjwvdXJsPjwvcmVsYXRlZC11cmxzPjwvdXJscz48Y3Vz
dG9tMj5QTUMxMDQ0NzQ2NTwvY3VzdG9tMj48ZWxlY3Ryb25pYy1yZXNvdXJjZS1udW0+MTAuMTAx
Ni9qLmFqY251dC4yMDIzLjA1LjAxNzwvZWxlY3Ryb25pYy1yZXNvdXJjZS1udW0+PC9yZWNvcmQ+
PC9DaXRlPjwvRW5kTm90ZT5=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002559A2">
        <w:rPr>
          <w:rFonts w:eastAsia="Arial" w:cs="Arial"/>
          <w:bCs/>
          <w:sz w:val="22"/>
          <w:szCs w:val="22"/>
        </w:rPr>
      </w:r>
      <w:r w:rsidR="002559A2">
        <w:rPr>
          <w:rFonts w:eastAsia="Arial" w:cs="Arial"/>
          <w:bCs/>
          <w:sz w:val="22"/>
          <w:szCs w:val="22"/>
        </w:rPr>
        <w:fldChar w:fldCharType="separate"/>
      </w:r>
      <w:r w:rsidR="00DE0704">
        <w:rPr>
          <w:rFonts w:eastAsia="Arial" w:cs="Arial"/>
          <w:bCs/>
          <w:noProof/>
          <w:sz w:val="22"/>
          <w:szCs w:val="22"/>
        </w:rPr>
        <w:t>(271)</w:t>
      </w:r>
      <w:r w:rsidR="002559A2">
        <w:rPr>
          <w:rFonts w:eastAsia="Arial" w:cs="Arial"/>
          <w:bCs/>
          <w:sz w:val="22"/>
          <w:szCs w:val="22"/>
        </w:rPr>
        <w:fldChar w:fldCharType="end"/>
      </w:r>
      <w:r w:rsidR="002559A2">
        <w:rPr>
          <w:rFonts w:eastAsia="Arial" w:cs="Arial"/>
          <w:bCs/>
          <w:sz w:val="22"/>
          <w:szCs w:val="22"/>
        </w:rPr>
        <w:t xml:space="preserve">. In certain patients with high </w:t>
      </w:r>
      <w:proofErr w:type="spellStart"/>
      <w:r w:rsidR="002559A2">
        <w:rPr>
          <w:rFonts w:eastAsia="Arial" w:cs="Arial"/>
          <w:bCs/>
          <w:sz w:val="22"/>
          <w:szCs w:val="22"/>
        </w:rPr>
        <w:t>Lp</w:t>
      </w:r>
      <w:proofErr w:type="spellEnd"/>
      <w:r w:rsidR="002559A2">
        <w:rPr>
          <w:rFonts w:eastAsia="Arial" w:cs="Arial"/>
          <w:bCs/>
          <w:sz w:val="22"/>
          <w:szCs w:val="22"/>
        </w:rPr>
        <w:t xml:space="preserve">(a) levels one </w:t>
      </w:r>
      <w:r w:rsidR="00147AAF">
        <w:rPr>
          <w:rFonts w:eastAsia="Arial" w:cs="Arial"/>
          <w:bCs/>
          <w:sz w:val="22"/>
          <w:szCs w:val="22"/>
        </w:rPr>
        <w:t xml:space="preserve">may </w:t>
      </w:r>
      <w:r w:rsidR="002559A2">
        <w:rPr>
          <w:rFonts w:eastAsia="Arial" w:cs="Arial"/>
          <w:bCs/>
          <w:sz w:val="22"/>
          <w:szCs w:val="22"/>
        </w:rPr>
        <w:t xml:space="preserve">need to balance the benefits of decreasing LDL-C levels with the risks of increasing </w:t>
      </w:r>
      <w:proofErr w:type="spellStart"/>
      <w:r w:rsidR="002559A2">
        <w:rPr>
          <w:rFonts w:eastAsia="Arial" w:cs="Arial"/>
          <w:bCs/>
          <w:sz w:val="22"/>
          <w:szCs w:val="22"/>
        </w:rPr>
        <w:t>Lp</w:t>
      </w:r>
      <w:proofErr w:type="spellEnd"/>
      <w:r w:rsidR="002559A2">
        <w:rPr>
          <w:rFonts w:eastAsia="Arial" w:cs="Arial"/>
          <w:bCs/>
          <w:sz w:val="22"/>
          <w:szCs w:val="22"/>
        </w:rPr>
        <w:t>(a) levels</w:t>
      </w:r>
      <w:r w:rsidR="00147AAF">
        <w:rPr>
          <w:rFonts w:eastAsia="Arial" w:cs="Arial"/>
          <w:bCs/>
          <w:sz w:val="22"/>
          <w:szCs w:val="22"/>
        </w:rPr>
        <w:t xml:space="preserve"> </w:t>
      </w:r>
      <w:r w:rsidR="00147AAF">
        <w:rPr>
          <w:rFonts w:eastAsia="Arial" w:cs="Arial"/>
          <w:bCs/>
          <w:sz w:val="22"/>
          <w:szCs w:val="22"/>
        </w:rPr>
        <w:fldChar w:fldCharType="begin">
          <w:fldData xml:space="preserve">PEVuZE5vdGU+PENpdGU+PEF1dGhvcj5MYXc8L0F1dGhvcj48WWVhcj4yMDIzPC9ZZWFyPjxSZWNO
dW0+Mjk2PC9SZWNOdW0+PERpc3BsYXlUZXh0PigyNzEpPC9EaXNwbGF5VGV4dD48cmVjb3JkPjxy
ZWMtbnVtYmVyPjI5NjwvcmVjLW51bWJlcj48Zm9yZWlnbi1rZXlzPjxrZXkgYXBwPSJFTiIgZGIt
aWQ9IndwejV0dnBzNnIwc3htZWR2eGk1ZmF6Y3dkZnRzczA1MHowdCIgdGltZXN0YW1wPSIxNzEx
MzAxODg1Ij4yOTY8L2tleT48L2ZvcmVpZ24ta2V5cz48cmVmLXR5cGUgbmFtZT0iSm91cm5hbCBB
cnRpY2xlIj4xNzwvcmVmLXR5cGU+PGNvbnRyaWJ1dG9ycz48YXV0aG9ycz48YXV0aG9yPkxhdywg
SC4gRy48L2F1dGhvcj48YXV0aG9yPk1leWVycywgRi4gSi48L2F1dGhvcj48YXV0aG9yPkJlcmds
dW5kLCBMLjwvYXV0aG9yPjxhdXRob3I+RW5raG1hYSwgQi48L2F1dGhvcj48L2F1dGhvcnM+PC9j
b250cmlidXRvcnM+PGF1dGgtYWRkcmVzcz5EZXBhcnRtZW50IG9mIEludGVybmFsIE1lZGljaW5l
LCBTY2hvb2wgb2YgTWVkaWNpbmUsIFVuaXZlcnNpdHkgb2YgQ2FsaWZvcm5pYSBEYXZpcywgU2Fj
cmFtZW50bywgQ0EsIFVuaXRlZCBTdGF0ZXMuJiN4RDtEZXBhcnRtZW50IG9mIEludGVybmFsIE1l
ZGljaW5lLCBTY2hvb2wgb2YgTWVkaWNpbmUsIFVuaXZlcnNpdHkgb2YgQ2FsaWZvcm5pYSBEYXZp
cywgU2FjcmFtZW50bywgQ0EsIFVuaXRlZCBTdGF0ZXM7IENlbnRlciBmb3IgUHJlY2lzaW9uIE1l
ZGljaW5lIGFuZCBEYXRhIFNjaWVuY2VzLCBTY2hvb2wgb2YgTWVkaWNpbmUsIFVuaXZlcnNpdHkg
b2YgQ2FsaWZvcm5pYSBEYXZpcywgU2FjcmFtZW50bywgQ0EsIFVuaXRlZCBTdGF0ZXMuJiN4RDtE
ZXBhcnRtZW50IG9mIEludGVybmFsIE1lZGljaW5lLCBTY2hvb2wgb2YgTWVkaWNpbmUsIFVuaXZl
cnNpdHkgb2YgQ2FsaWZvcm5pYSBEYXZpcywgU2FjcmFtZW50bywgQ0EsIFVuaXRlZCBTdGF0ZXM7
IENlbnRlciBmb3IgUHJlY2lzaW9uIE1lZGljaW5lIGFuZCBEYXRhIFNjaWVuY2VzLCBTY2hvb2wg
b2YgTWVkaWNpbmUsIFVuaXZlcnNpdHkgb2YgQ2FsaWZvcm5pYSBEYXZpcywgU2FjcmFtZW50bywg
Q0EsIFVuaXRlZCBTdGF0ZXMuIEVsZWN0cm9uaWMgYWRkcmVzczogZWJ5YW1iYWFAdWNkYXZpcy5l
ZHUuPC9hdXRoLWFkZHJlc3M+PHRpdGxlcz48dGl0bGU+TGlwb3Byb3RlaW4oYSkgYW5kIGRpZXQt
YSBjaGFsbGVuZ2UgZm9yIGEgcm9sZSBvZiBzYXR1cmF0ZWQgZmF0IGluIGNhcmRpb3Zhc2N1bGFy
IGRpc2Vhc2UgcmlzayByZWR1Y3Rpb24/PC90aXRsZT48c2Vjb25kYXJ5LXRpdGxlPkFtIEogQ2xp
biBOdXRyPC9zZWNvbmRhcnktdGl0bGU+PC90aXRsZXM+PHBlcmlvZGljYWw+PGZ1bGwtdGl0bGU+
QW0gSiBDbGluIE51dHI8L2Z1bGwtdGl0bGU+PC9wZXJpb2RpY2FsPjxwYWdlcz4yMy0yNjwvcGFn
ZXM+PHZvbHVtZT4xMTg8L3ZvbHVtZT48bnVtYmVyPjE8L251bWJlcj48ZWRpdGlvbj4yMDIzLzA1
LzE0PC9lZGl0aW9uPjxrZXl3b3Jkcz48a2V5d29yZD5IdW1hbnM8L2tleXdvcmQ+PGtleXdvcmQ+
KkRpZXRhcnkgRmF0cy9waGFybWFjb2xvZ3k8L2tleXdvcmQ+PGtleXdvcmQ+Q2hvbGVzdGVyb2ws
IExETDwva2V5d29yZD48a2V5d29yZD5MaXBvcHJvdGVpbihhKTwva2V5d29yZD48a2V5d29yZD4q
Q2FyZGlvdmFzY3VsYXIgRGlzZWFzZXMvcHJldmVudGlvbiAmYW1wOyBjb250cm9sPC9rZXl3b3Jk
PjxrZXl3b3JkPkZhdHR5IEFjaWRzPC9rZXl3b3JkPjxrZXl3b3JkPkRpZXQ8L2tleXdvcmQ+PGtl
eXdvcmQ+UmlzayBSZWR1Y3Rpb24gQmVoYXZpb3I8L2tleXdvcmQ+PC9rZXl3b3Jkcz48ZGF0ZXM+
PHllYXI+MjAyMzwveWVhcj48cHViLWRhdGVzPjxkYXRlPkp1bDwvZGF0ZT48L3B1Yi1kYXRlcz48
L2RhdGVzPjxpc2JuPjE5MzgtMzIwNyAoRWxlY3Ryb25pYykmI3hEOzAwMDItOTE2NSAoUHJpbnQp
JiN4RDswMDAyLTkxNjUgKExpbmtpbmcpPC9pc2JuPjxhY2Nlc3Npb24tbnVtPjM3MTc4NzE2PC9h
Y2Nlc3Npb24tbnVtPjx1cmxzPjxyZWxhdGVkLXVybHM+PHVybD5odHRwczovL3d3dy5uY2JpLm5s
bS5uaWguZ292L3B1Ym1lZC8zNzE3ODcxNjwvdXJsPjwvcmVsYXRlZC11cmxzPjwvdXJscz48Y3Vz
dG9tMj5QTUMxMDQ0NzQ2NTwvY3VzdG9tMj48ZWxlY3Ryb25pYy1yZXNvdXJjZS1udW0+MTAuMTAx
Ni9qLmFqY251dC4yMDIzLjA1LjAxNzwvZWxlY3Ryb25pYy1yZXNvdXJjZS1udW0+PC9yZWNvcmQ+
PC9DaXRlPjwvRW5kTm90ZT5=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PEVuZE5vdGU+PENpdGU+PEF1dGhvcj5MYXc8L0F1dGhvcj48WWVhcj4yMDIzPC9ZZWFyPjxSZWNO
dW0+Mjk2PC9SZWNOdW0+PERpc3BsYXlUZXh0PigyNzEpPC9EaXNwbGF5VGV4dD48cmVjb3JkPjxy
ZWMtbnVtYmVyPjI5NjwvcmVjLW51bWJlcj48Zm9yZWlnbi1rZXlzPjxrZXkgYXBwPSJFTiIgZGIt
aWQ9IndwejV0dnBzNnIwc3htZWR2eGk1ZmF6Y3dkZnRzczA1MHowdCIgdGltZXN0YW1wPSIxNzEx
MzAxODg1Ij4yOTY8L2tleT48L2ZvcmVpZ24ta2V5cz48cmVmLXR5cGUgbmFtZT0iSm91cm5hbCBB
cnRpY2xlIj4xNzwvcmVmLXR5cGU+PGNvbnRyaWJ1dG9ycz48YXV0aG9ycz48YXV0aG9yPkxhdywg
SC4gRy48L2F1dGhvcj48YXV0aG9yPk1leWVycywgRi4gSi48L2F1dGhvcj48YXV0aG9yPkJlcmds
dW5kLCBMLjwvYXV0aG9yPjxhdXRob3I+RW5raG1hYSwgQi48L2F1dGhvcj48L2F1dGhvcnM+PC9j
b250cmlidXRvcnM+PGF1dGgtYWRkcmVzcz5EZXBhcnRtZW50IG9mIEludGVybmFsIE1lZGljaW5l
LCBTY2hvb2wgb2YgTWVkaWNpbmUsIFVuaXZlcnNpdHkgb2YgQ2FsaWZvcm5pYSBEYXZpcywgU2Fj
cmFtZW50bywgQ0EsIFVuaXRlZCBTdGF0ZXMuJiN4RDtEZXBhcnRtZW50IG9mIEludGVybmFsIE1l
ZGljaW5lLCBTY2hvb2wgb2YgTWVkaWNpbmUsIFVuaXZlcnNpdHkgb2YgQ2FsaWZvcm5pYSBEYXZp
cywgU2FjcmFtZW50bywgQ0EsIFVuaXRlZCBTdGF0ZXM7IENlbnRlciBmb3IgUHJlY2lzaW9uIE1l
ZGljaW5lIGFuZCBEYXRhIFNjaWVuY2VzLCBTY2hvb2wgb2YgTWVkaWNpbmUsIFVuaXZlcnNpdHkg
b2YgQ2FsaWZvcm5pYSBEYXZpcywgU2FjcmFtZW50bywgQ0EsIFVuaXRlZCBTdGF0ZXMuJiN4RDtE
ZXBhcnRtZW50IG9mIEludGVybmFsIE1lZGljaW5lLCBTY2hvb2wgb2YgTWVkaWNpbmUsIFVuaXZl
cnNpdHkgb2YgQ2FsaWZvcm5pYSBEYXZpcywgU2FjcmFtZW50bywgQ0EsIFVuaXRlZCBTdGF0ZXM7
IENlbnRlciBmb3IgUHJlY2lzaW9uIE1lZGljaW5lIGFuZCBEYXRhIFNjaWVuY2VzLCBTY2hvb2wg
b2YgTWVkaWNpbmUsIFVuaXZlcnNpdHkgb2YgQ2FsaWZvcm5pYSBEYXZpcywgU2FjcmFtZW50bywg
Q0EsIFVuaXRlZCBTdGF0ZXMuIEVsZWN0cm9uaWMgYWRkcmVzczogZWJ5YW1iYWFAdWNkYXZpcy5l
ZHUuPC9hdXRoLWFkZHJlc3M+PHRpdGxlcz48dGl0bGU+TGlwb3Byb3RlaW4oYSkgYW5kIGRpZXQt
YSBjaGFsbGVuZ2UgZm9yIGEgcm9sZSBvZiBzYXR1cmF0ZWQgZmF0IGluIGNhcmRpb3Zhc2N1bGFy
IGRpc2Vhc2UgcmlzayByZWR1Y3Rpb24/PC90aXRsZT48c2Vjb25kYXJ5LXRpdGxlPkFtIEogQ2xp
biBOdXRyPC9zZWNvbmRhcnktdGl0bGU+PC90aXRsZXM+PHBlcmlvZGljYWw+PGZ1bGwtdGl0bGU+
QW0gSiBDbGluIE51dHI8L2Z1bGwtdGl0bGU+PC9wZXJpb2RpY2FsPjxwYWdlcz4yMy0yNjwvcGFn
ZXM+PHZvbHVtZT4xMTg8L3ZvbHVtZT48bnVtYmVyPjE8L251bWJlcj48ZWRpdGlvbj4yMDIzLzA1
LzE0PC9lZGl0aW9uPjxrZXl3b3Jkcz48a2V5d29yZD5IdW1hbnM8L2tleXdvcmQ+PGtleXdvcmQ+
KkRpZXRhcnkgRmF0cy9waGFybWFjb2xvZ3k8L2tleXdvcmQ+PGtleXdvcmQ+Q2hvbGVzdGVyb2ws
IExETDwva2V5d29yZD48a2V5d29yZD5MaXBvcHJvdGVpbihhKTwva2V5d29yZD48a2V5d29yZD4q
Q2FyZGlvdmFzY3VsYXIgRGlzZWFzZXMvcHJldmVudGlvbiAmYW1wOyBjb250cm9sPC9rZXl3b3Jk
PjxrZXl3b3JkPkZhdHR5IEFjaWRzPC9rZXl3b3JkPjxrZXl3b3JkPkRpZXQ8L2tleXdvcmQ+PGtl
eXdvcmQ+UmlzayBSZWR1Y3Rpb24gQmVoYXZpb3I8L2tleXdvcmQ+PC9rZXl3b3Jkcz48ZGF0ZXM+
PHllYXI+MjAyMzwveWVhcj48cHViLWRhdGVzPjxkYXRlPkp1bDwvZGF0ZT48L3B1Yi1kYXRlcz48
L2RhdGVzPjxpc2JuPjE5MzgtMzIwNyAoRWxlY3Ryb25pYykmI3hEOzAwMDItOTE2NSAoUHJpbnQp
JiN4RDswMDAyLTkxNjUgKExpbmtpbmcpPC9pc2JuPjxhY2Nlc3Npb24tbnVtPjM3MTc4NzE2PC9h
Y2Nlc3Npb24tbnVtPjx1cmxzPjxyZWxhdGVkLXVybHM+PHVybD5odHRwczovL3d3dy5uY2JpLm5s
bS5uaWguZ292L3B1Ym1lZC8zNzE3ODcxNjwvdXJsPjwvcmVsYXRlZC11cmxzPjwvdXJscz48Y3Vz
dG9tMj5QTUMxMDQ0NzQ2NTwvY3VzdG9tMj48ZWxlY3Ryb25pYy1yZXNvdXJjZS1udW0+MTAuMTAx
Ni9qLmFqY251dC4yMDIzLjA1LjAxNzwvZWxlY3Ryb25pYy1yZXNvdXJjZS1udW0+PC9yZWNvcmQ+
PC9DaXRlPjwvRW5kTm90ZT5=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00147AAF">
        <w:rPr>
          <w:rFonts w:eastAsia="Arial" w:cs="Arial"/>
          <w:bCs/>
          <w:sz w:val="22"/>
          <w:szCs w:val="22"/>
        </w:rPr>
      </w:r>
      <w:r w:rsidR="00147AAF">
        <w:rPr>
          <w:rFonts w:eastAsia="Arial" w:cs="Arial"/>
          <w:bCs/>
          <w:sz w:val="22"/>
          <w:szCs w:val="22"/>
        </w:rPr>
        <w:fldChar w:fldCharType="separate"/>
      </w:r>
      <w:r w:rsidR="00DE0704">
        <w:rPr>
          <w:rFonts w:eastAsia="Arial" w:cs="Arial"/>
          <w:bCs/>
          <w:noProof/>
          <w:sz w:val="22"/>
          <w:szCs w:val="22"/>
        </w:rPr>
        <w:t>(271)</w:t>
      </w:r>
      <w:r w:rsidR="00147AAF">
        <w:rPr>
          <w:rFonts w:eastAsia="Arial" w:cs="Arial"/>
          <w:bCs/>
          <w:sz w:val="22"/>
          <w:szCs w:val="22"/>
        </w:rPr>
        <w:fldChar w:fldCharType="end"/>
      </w:r>
      <w:r w:rsidR="002559A2">
        <w:rPr>
          <w:rFonts w:eastAsia="Arial" w:cs="Arial"/>
          <w:bCs/>
          <w:sz w:val="22"/>
          <w:szCs w:val="22"/>
        </w:rPr>
        <w:t>.</w:t>
      </w:r>
    </w:p>
    <w:p w14:paraId="0F8138A4" w14:textId="77777777" w:rsidR="00C76953" w:rsidRPr="00281371" w:rsidRDefault="00C76953" w:rsidP="00281371">
      <w:pPr>
        <w:spacing w:after="0" w:line="276" w:lineRule="auto"/>
        <w:rPr>
          <w:rFonts w:eastAsia="Arial" w:cs="Arial"/>
          <w:bCs/>
          <w:sz w:val="22"/>
          <w:szCs w:val="22"/>
        </w:rPr>
      </w:pPr>
    </w:p>
    <w:p w14:paraId="6B66AFD6" w14:textId="77777777" w:rsidR="00C76953" w:rsidRPr="000C6EEE" w:rsidRDefault="00C76953" w:rsidP="00281371">
      <w:pPr>
        <w:spacing w:after="0" w:line="276" w:lineRule="auto"/>
        <w:rPr>
          <w:rFonts w:cs="Arial"/>
          <w:b/>
          <w:bCs/>
          <w:color w:val="00B050"/>
          <w:sz w:val="22"/>
          <w:szCs w:val="22"/>
        </w:rPr>
      </w:pPr>
      <w:r w:rsidRPr="000C6EEE">
        <w:rPr>
          <w:rFonts w:cs="Arial"/>
          <w:b/>
          <w:bCs/>
          <w:color w:val="00B050"/>
          <w:sz w:val="22"/>
          <w:szCs w:val="22"/>
        </w:rPr>
        <w:t>Effect of Dietary Advice on Lipid and Lipoprotein Levels</w:t>
      </w:r>
    </w:p>
    <w:p w14:paraId="5D7490CA" w14:textId="77777777" w:rsidR="00C76953" w:rsidRPr="00281371" w:rsidRDefault="00C76953" w:rsidP="00281371">
      <w:pPr>
        <w:spacing w:after="0" w:line="276" w:lineRule="auto"/>
        <w:rPr>
          <w:rFonts w:eastAsia="Arial" w:cs="Arial"/>
          <w:b/>
          <w:sz w:val="22"/>
          <w:szCs w:val="22"/>
        </w:rPr>
      </w:pPr>
    </w:p>
    <w:p w14:paraId="5BE36C86" w14:textId="7129C629" w:rsidR="00C76953" w:rsidRDefault="00C76953" w:rsidP="00281371">
      <w:pPr>
        <w:spacing w:after="0" w:line="276" w:lineRule="auto"/>
        <w:rPr>
          <w:rFonts w:eastAsia="Arial" w:cs="Arial"/>
          <w:bCs/>
          <w:sz w:val="22"/>
          <w:szCs w:val="22"/>
        </w:rPr>
      </w:pPr>
      <w:r w:rsidRPr="00281371">
        <w:rPr>
          <w:rFonts w:eastAsia="Arial" w:cs="Arial"/>
          <w:bCs/>
          <w:sz w:val="22"/>
          <w:szCs w:val="22"/>
        </w:rPr>
        <w:t xml:space="preserve">In a meta-analysis of 44 randomized studies with 18,175 healthy adult participants comparing dietary advise vs. no or minimal advice found that dietary advice reduced total serum </w:t>
      </w:r>
      <w:r w:rsidRPr="00281371">
        <w:rPr>
          <w:rFonts w:eastAsia="Arial" w:cs="Arial"/>
          <w:bCs/>
          <w:sz w:val="22"/>
          <w:szCs w:val="22"/>
        </w:rPr>
        <w:lastRenderedPageBreak/>
        <w:t xml:space="preserve">cholesterol by 5.9mg/dL (95% CI 2.3 to 9.0) and LDL-C by 6.2mg/dL (95% CI 3.1 to 9.4) with no change in HDL-C and TG levels </w:t>
      </w:r>
      <w:r w:rsidRPr="00281371">
        <w:rPr>
          <w:rFonts w:eastAsia="Arial" w:cs="Arial"/>
          <w:bCs/>
          <w:sz w:val="22"/>
          <w:szCs w:val="22"/>
        </w:rPr>
        <w:fldChar w:fldCharType="begin"/>
      </w:r>
      <w:r w:rsidR="00DE0704">
        <w:rPr>
          <w:rFonts w:eastAsia="Arial" w:cs="Arial"/>
          <w:bCs/>
          <w:sz w:val="22"/>
          <w:szCs w:val="22"/>
        </w:rPr>
        <w:instrText xml:space="preserve"> ADDIN EN.CITE &lt;EndNote&gt;&lt;Cite&gt;&lt;Author&gt;Rees&lt;/Author&gt;&lt;Year&gt;2013&lt;/Year&gt;&lt;RecNum&gt;175&lt;/RecNum&gt;&lt;DisplayText&gt;(272)&lt;/DisplayText&gt;&lt;record&gt;&lt;rec-number&gt;175&lt;/rec-number&gt;&lt;foreign-keys&gt;&lt;key app="EN" db-id="wpz5tvps6r0sxmedvxi5fazcwdftss050z0t" timestamp="1614400020"&gt;175&lt;/key&gt;&lt;/foreign-keys&gt;&lt;ref-type name="Journal Article"&gt;17&lt;/ref-type&gt;&lt;contributors&gt;&lt;authors&gt;&lt;author&gt;Rees, K.&lt;/author&gt;&lt;author&gt;Dyakova, M.&lt;/author&gt;&lt;author&gt;Ward, K.&lt;/author&gt;&lt;author&gt;Thorogood, M.&lt;/author&gt;&lt;author&gt;Brunner, E.&lt;/author&gt;&lt;/authors&gt;&lt;/contributors&gt;&lt;auth-address&gt;Division of Health Sciences, Warwick Medical School, University of Warwick, Coventry, UK.&lt;/auth-address&gt;&lt;titles&gt;&lt;title&gt;Dietary advice for reducing cardiovascular risk&lt;/title&gt;&lt;secondary-title&gt;Cochrane Database Syst Rev&lt;/secondary-title&gt;&lt;/titles&gt;&lt;periodical&gt;&lt;full-title&gt;Cochrane Database Syst Rev&lt;/full-title&gt;&lt;/periodical&gt;&lt;pages&gt;CD002128&lt;/pages&gt;&lt;number&gt;3&lt;/number&gt;&lt;edition&gt;2013/04/02&lt;/edition&gt;&lt;keywords&gt;&lt;keyword&gt;Adult&lt;/keyword&gt;&lt;keyword&gt;Blood Pressure/physiology&lt;/keyword&gt;&lt;keyword&gt;Cardiovascular Diseases/*prevention &amp;amp; control&lt;/keyword&gt;&lt;keyword&gt;Cholesterol/blood&lt;/keyword&gt;&lt;keyword&gt;*Diet&lt;/keyword&gt;&lt;keyword&gt;Diet, Fat-Restricted&lt;/keyword&gt;&lt;keyword&gt;Diet, Sodium-Restricted&lt;/keyword&gt;&lt;keyword&gt;Dietetics/*methods&lt;/keyword&gt;&lt;keyword&gt;Humans&lt;/keyword&gt;&lt;keyword&gt;Randomized Controlled Trials as Topic&lt;/keyword&gt;&lt;/keywords&gt;&lt;dates&gt;&lt;year&gt;2013&lt;/year&gt;&lt;pub-dates&gt;&lt;date&gt;Mar 28&lt;/date&gt;&lt;/pub-dates&gt;&lt;/dates&gt;&lt;isbn&gt;1469-493X (Electronic)&amp;#xD;1361-6137 (Linking)&lt;/isbn&gt;&lt;accession-num&gt;23543514&lt;/accession-num&gt;&lt;urls&gt;&lt;related-urls&gt;&lt;url&gt;https://www.ncbi.nlm.nih.gov/pubmed/23543514&lt;/url&gt;&lt;/related-urls&gt;&lt;/urls&gt;&lt;electronic-resource-num&gt;10.1002/14651858.CD002128.pub4&lt;/electronic-resource-num&gt;&lt;/record&gt;&lt;/Cite&gt;&lt;/EndNote&gt;</w:instrText>
      </w:r>
      <w:r w:rsidRPr="00281371">
        <w:rPr>
          <w:rFonts w:eastAsia="Arial" w:cs="Arial"/>
          <w:bCs/>
          <w:sz w:val="22"/>
          <w:szCs w:val="22"/>
        </w:rPr>
        <w:fldChar w:fldCharType="separate"/>
      </w:r>
      <w:r w:rsidR="00DE0704">
        <w:rPr>
          <w:rFonts w:eastAsia="Arial" w:cs="Arial"/>
          <w:bCs/>
          <w:noProof/>
          <w:sz w:val="22"/>
          <w:szCs w:val="22"/>
        </w:rPr>
        <w:t>(272)</w:t>
      </w:r>
      <w:r w:rsidRPr="00281371">
        <w:rPr>
          <w:rFonts w:eastAsia="Arial" w:cs="Arial"/>
          <w:bCs/>
          <w:sz w:val="22"/>
          <w:szCs w:val="22"/>
        </w:rPr>
        <w:fldChar w:fldCharType="end"/>
      </w:r>
      <w:r w:rsidRPr="00281371">
        <w:rPr>
          <w:rFonts w:eastAsia="Arial" w:cs="Arial"/>
          <w:bCs/>
          <w:sz w:val="22"/>
          <w:szCs w:val="22"/>
        </w:rPr>
        <w:t xml:space="preserve">. In a meta-analysis of 7 studies with 1081 participants that compared consultation with a dietician vs. usual care there was no difference in the absolute change in TC, LDL-C, or HDL-C levels but TG levels were decreased by 19.4mg/dL (95%CI -37.8 to -1.8; p=0.03) </w:t>
      </w:r>
      <w:r w:rsidRPr="00281371">
        <w:rPr>
          <w:rFonts w:eastAsia="Arial" w:cs="Arial"/>
          <w:bCs/>
          <w:sz w:val="22"/>
          <w:szCs w:val="22"/>
        </w:rPr>
        <w:fldChar w:fldCharType="begin">
          <w:fldData xml:space="preserve">PEVuZE5vdGU+PENpdGU+PEF1dGhvcj5Sb3NzPC9BdXRob3I+PFllYXI+MjAxOTwvWWVhcj48UmVj
TnVtPjE3NzwvUmVjTnVtPjxEaXNwbGF5VGV4dD4oMjczKTwvRGlzcGxheVRleHQ+PHJlY29yZD48
cmVjLW51bWJlcj4xNzc8L3JlYy1udW1iZXI+PGZvcmVpZ24ta2V5cz48a2V5IGFwcD0iRU4iIGRi
LWlkPSJ3cHo1dHZwczZyMHN4bWVkdnhpNWZhemN3ZGZ0c3MwNTB6MHQiIHRpbWVzdGFtcD0iMTYx
NDQwMjEwNiI+MTc3PC9rZXk+PC9mb3JlaWduLWtleXM+PHJlZi10eXBlIG5hbWU9IkpvdXJuYWwg
QXJ0aWNsZSI+MTc8L3JlZi10eXBlPjxjb250cmlidXRvcnM+PGF1dGhvcnM+PGF1dGhvcj5Sb3Nz
LCBMLiBKLjwvYXV0aG9yPjxhdXRob3I+QmFybmVzLCBLLiBBLjwvYXV0aG9yPjxhdXRob3I+QmFs
bCwgTC4gRS48L2F1dGhvcj48YXV0aG9yPk1pdGNoZWxsLCBMLiBKLjwvYXV0aG9yPjxhdXRob3I+
U2xhZGRpbiwgSS48L2F1dGhvcj48YXV0aG9yPkxlZSwgUC48L2F1dGhvcj48YXV0aG9yPldpbGxp
YW1zLCBMLiBULjwvYXV0aG9yPjwvYXV0aG9ycz48L2NvbnRyaWJ1dG9ycz48YXV0aC1hZGRyZXNz
Pk1lbnppZXMgSGVhbHRoIEluc3RpdHV0ZSBRdWVlbnNsYW5kLCBRdWVlbnNsYW5kLCBBdXN0cmFs
aWEuJiN4RDtHcmlmZml0aCBVbml2ZXJzaXR5LCBHb2xkIENvYXN0LCBCcmlzYmFuZSwgUXVlZW5z
bGFuZCwgQXVzdHJhbGlhLjwvYXV0aC1hZGRyZXNzPjx0aXRsZXM+PHRpdGxlPkVmZmVjdGl2ZW5l
c3Mgb2YgZGlldGV0aWMgY29uc3VsdGF0aW9uIGZvciBsb3dlcmluZyBibG9vZCBsaXBpZCBsZXZl
bHMgaW4gdGhlIG1hbmFnZW1lbnQgb2YgY2FyZGlvdmFzY3VsYXIgZGlzZWFzZSByaXNrOiBBIHN5
c3RlbWF0aWMgcmV2aWV3IGFuZCBtZXRhLWFuYWx5c2lzIG9mIHJhbmRvbWlzZWQgY29udHJvbGxl
ZCB0cmlhbHM8L3RpdGxlPjxzZWNvbmRhcnktdGl0bGU+TnV0ciBEaWV0PC9zZWNvbmRhcnktdGl0
bGU+PC90aXRsZXM+PHBlcmlvZGljYWw+PGZ1bGwtdGl0bGU+TnV0ciBEaWV0PC9mdWxsLXRpdGxl
PjwvcGVyaW9kaWNhbD48cGFnZXM+MTk5LTIxMDwvcGFnZXM+PHZvbHVtZT43Njwvdm9sdW1lPjxu
dW1iZXI+MjwvbnVtYmVyPjxlZGl0aW9uPjIwMTkvMDIvMDU8L2VkaXRpb24+PGtleXdvcmRzPjxr
ZXl3b3JkPkJpb21hcmtlcnMvYmxvb2Q8L2tleXdvcmQ+PGtleXdvcmQ+Q2FyZGlvdmFzY3VsYXIg
RGlzZWFzZXMvZGlhZ25vc2lzL2VwaWRlbWlvbG9neS8qcHJldmVudGlvbiAmYW1wOyBjb250cm9s
PC9rZXl3b3JkPjxrZXl3b3JkPkR5c2xpcGlkZW1pYXMvYmxvb2QvZGlhZ25vc2lzLypkaWV0IHRo
ZXJhcHkvZXBpZGVtaW9sb2d5PC9rZXl3b3JkPjxrZXl3b3JkPkh1bWFuczwva2V5d29yZD48a2V5
d29yZD5MaXBpZHMvKmJsb29kPC9rZXl3b3JkPjxrZXl3b3JkPipOdXRyaXRpb25hbCBTdXBwb3J0
PC9rZXl3b3JkPjxrZXl3b3JkPipOdXRyaXRpb25pc3RzPC9rZXl3b3JkPjxrZXl3b3JkPlJhbmRv
bWl6ZWQgQ29udHJvbGxlZCBUcmlhbHMgYXMgVG9waWM8L2tleXdvcmQ+PGtleXdvcmQ+KlJlZmVy
cmFsIGFuZCBDb25zdWx0YXRpb248L2tleXdvcmQ+PGtleXdvcmQ+UmlzayBBc3Nlc3NtZW50PC9r
ZXl3b3JkPjxrZXl3b3JkPlJpc2sgRmFjdG9yczwva2V5d29yZD48a2V5d29yZD5UcmVhdG1lbnQg
T3V0Y29tZTwva2V5d29yZD48a2V5d29yZD4qY2FyZGlvdmFzY3VsYXIgZGlzZWFzZTwva2V5d29y
ZD48a2V5d29yZD4qY2xpbmljYWwgbnV0cml0aW9uIGFuZCBkaWV0ZXRpY3M8L2tleXdvcmQ+PGtl
eXdvcmQ+KmNvdW5zZWxsaW5nPC9rZXl3b3JkPjxrZXl3b3JkPipsaXBpZHMgbnV0cml0aW9uIGNh
cmUgcHJvY2Vzczwva2V5d29yZD48a2V5d29yZD4qc3lzdGVtYXRpYyBsaXRlcmF0dXJlIHJldmll
d3M8L2tleXdvcmQ+PC9rZXl3b3Jkcz48ZGF0ZXM+PHllYXI+MjAxOTwveWVhcj48cHViLWRhdGVz
PjxkYXRlPkFwcjwvZGF0ZT48L3B1Yi1kYXRlcz48L2RhdGVzPjxpc2JuPjE3NDctMDA4MCAoRWxl
Y3Ryb25pYykmI3hEOzE0NDYtNjM2OCAoTGlua2luZyk8L2lzYm4+PGFjY2Vzc2lvbi1udW0+MzA3
MTQ2Njg8L2FjY2Vzc2lvbi1udW0+PHVybHM+PHJlbGF0ZWQtdXJscz48dXJsPmh0dHBzOi8vd3d3
Lm5jYmkubmxtLm5paC5nb3YvcHVibWVkLzMwNzE0NjY4PC91cmw+PC9yZWxhdGVkLXVybHM+PC91
cmxzPjxjdXN0b20yPlBNQzY4NTA0ODY8L2N1c3RvbTI+PGVsZWN0cm9uaWMtcmVzb3VyY2UtbnVt
PjEwLjExMTEvMTc0Ny0wMDgwLjEyNTA5PC9lbGVjdHJvbmljLXJlc291cmNlLW51bT48L3JlY29y
ZD48L0NpdGU+PC9FbmROb3RlPgB=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PEVuZE5vdGU+PENpdGU+PEF1dGhvcj5Sb3NzPC9BdXRob3I+PFllYXI+MjAxOTwvWWVhcj48UmVj
TnVtPjE3NzwvUmVjTnVtPjxEaXNwbGF5VGV4dD4oMjczKTwvRGlzcGxheVRleHQ+PHJlY29yZD48
cmVjLW51bWJlcj4xNzc8L3JlYy1udW1iZXI+PGZvcmVpZ24ta2V5cz48a2V5IGFwcD0iRU4iIGRi
LWlkPSJ3cHo1dHZwczZyMHN4bWVkdnhpNWZhemN3ZGZ0c3MwNTB6MHQiIHRpbWVzdGFtcD0iMTYx
NDQwMjEwNiI+MTc3PC9rZXk+PC9mb3JlaWduLWtleXM+PHJlZi10eXBlIG5hbWU9IkpvdXJuYWwg
QXJ0aWNsZSI+MTc8L3JlZi10eXBlPjxjb250cmlidXRvcnM+PGF1dGhvcnM+PGF1dGhvcj5Sb3Nz
LCBMLiBKLjwvYXV0aG9yPjxhdXRob3I+QmFybmVzLCBLLiBBLjwvYXV0aG9yPjxhdXRob3I+QmFs
bCwgTC4gRS48L2F1dGhvcj48YXV0aG9yPk1pdGNoZWxsLCBMLiBKLjwvYXV0aG9yPjxhdXRob3I+
U2xhZGRpbiwgSS48L2F1dGhvcj48YXV0aG9yPkxlZSwgUC48L2F1dGhvcj48YXV0aG9yPldpbGxp
YW1zLCBMLiBULjwvYXV0aG9yPjwvYXV0aG9ycz48L2NvbnRyaWJ1dG9ycz48YXV0aC1hZGRyZXNz
Pk1lbnppZXMgSGVhbHRoIEluc3RpdHV0ZSBRdWVlbnNsYW5kLCBRdWVlbnNsYW5kLCBBdXN0cmFs
aWEuJiN4RDtHcmlmZml0aCBVbml2ZXJzaXR5LCBHb2xkIENvYXN0LCBCcmlzYmFuZSwgUXVlZW5z
bGFuZCwgQXVzdHJhbGlhLjwvYXV0aC1hZGRyZXNzPjx0aXRsZXM+PHRpdGxlPkVmZmVjdGl2ZW5l
c3Mgb2YgZGlldGV0aWMgY29uc3VsdGF0aW9uIGZvciBsb3dlcmluZyBibG9vZCBsaXBpZCBsZXZl
bHMgaW4gdGhlIG1hbmFnZW1lbnQgb2YgY2FyZGlvdmFzY3VsYXIgZGlzZWFzZSByaXNrOiBBIHN5
c3RlbWF0aWMgcmV2aWV3IGFuZCBtZXRhLWFuYWx5c2lzIG9mIHJhbmRvbWlzZWQgY29udHJvbGxl
ZCB0cmlhbHM8L3RpdGxlPjxzZWNvbmRhcnktdGl0bGU+TnV0ciBEaWV0PC9zZWNvbmRhcnktdGl0
bGU+PC90aXRsZXM+PHBlcmlvZGljYWw+PGZ1bGwtdGl0bGU+TnV0ciBEaWV0PC9mdWxsLXRpdGxl
PjwvcGVyaW9kaWNhbD48cGFnZXM+MTk5LTIxMDwvcGFnZXM+PHZvbHVtZT43Njwvdm9sdW1lPjxu
dW1iZXI+MjwvbnVtYmVyPjxlZGl0aW9uPjIwMTkvMDIvMDU8L2VkaXRpb24+PGtleXdvcmRzPjxr
ZXl3b3JkPkJpb21hcmtlcnMvYmxvb2Q8L2tleXdvcmQ+PGtleXdvcmQ+Q2FyZGlvdmFzY3VsYXIg
RGlzZWFzZXMvZGlhZ25vc2lzL2VwaWRlbWlvbG9neS8qcHJldmVudGlvbiAmYW1wOyBjb250cm9s
PC9rZXl3b3JkPjxrZXl3b3JkPkR5c2xpcGlkZW1pYXMvYmxvb2QvZGlhZ25vc2lzLypkaWV0IHRo
ZXJhcHkvZXBpZGVtaW9sb2d5PC9rZXl3b3JkPjxrZXl3b3JkPkh1bWFuczwva2V5d29yZD48a2V5
d29yZD5MaXBpZHMvKmJsb29kPC9rZXl3b3JkPjxrZXl3b3JkPipOdXRyaXRpb25hbCBTdXBwb3J0
PC9rZXl3b3JkPjxrZXl3b3JkPipOdXRyaXRpb25pc3RzPC9rZXl3b3JkPjxrZXl3b3JkPlJhbmRv
bWl6ZWQgQ29udHJvbGxlZCBUcmlhbHMgYXMgVG9waWM8L2tleXdvcmQ+PGtleXdvcmQ+KlJlZmVy
cmFsIGFuZCBDb25zdWx0YXRpb248L2tleXdvcmQ+PGtleXdvcmQ+UmlzayBBc3Nlc3NtZW50PC9r
ZXl3b3JkPjxrZXl3b3JkPlJpc2sgRmFjdG9yczwva2V5d29yZD48a2V5d29yZD5UcmVhdG1lbnQg
T3V0Y29tZTwva2V5d29yZD48a2V5d29yZD4qY2FyZGlvdmFzY3VsYXIgZGlzZWFzZTwva2V5d29y
ZD48a2V5d29yZD4qY2xpbmljYWwgbnV0cml0aW9uIGFuZCBkaWV0ZXRpY3M8L2tleXdvcmQ+PGtl
eXdvcmQ+KmNvdW5zZWxsaW5nPC9rZXl3b3JkPjxrZXl3b3JkPipsaXBpZHMgbnV0cml0aW9uIGNh
cmUgcHJvY2Vzczwva2V5d29yZD48a2V5d29yZD4qc3lzdGVtYXRpYyBsaXRlcmF0dXJlIHJldmll
d3M8L2tleXdvcmQ+PC9rZXl3b3Jkcz48ZGF0ZXM+PHllYXI+MjAxOTwveWVhcj48cHViLWRhdGVz
PjxkYXRlPkFwcjwvZGF0ZT48L3B1Yi1kYXRlcz48L2RhdGVzPjxpc2JuPjE3NDctMDA4MCAoRWxl
Y3Ryb25pYykmI3hEOzE0NDYtNjM2OCAoTGlua2luZyk8L2lzYm4+PGFjY2Vzc2lvbi1udW0+MzA3
MTQ2Njg8L2FjY2Vzc2lvbi1udW0+PHVybHM+PHJlbGF0ZWQtdXJscz48dXJsPmh0dHBzOi8vd3d3
Lm5jYmkubmxtLm5paC5nb3YvcHVibWVkLzMwNzE0NjY4PC91cmw+PC9yZWxhdGVkLXVybHM+PC91
cmxzPjxjdXN0b20yPlBNQzY4NTA0ODY8L2N1c3RvbTI+PGVsZWN0cm9uaWMtcmVzb3VyY2UtbnVt
PjEwLjExMTEvMTc0Ny0wMDgwLjEyNTA5PC9lbGVjdHJvbmljLXJlc291cmNlLW51bT48L3JlY29y
ZD48L0NpdGU+PC9FbmROb3RlPgB=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(273)</w:t>
      </w:r>
      <w:r w:rsidRPr="00281371">
        <w:rPr>
          <w:rFonts w:eastAsia="Arial" w:cs="Arial"/>
          <w:bCs/>
          <w:sz w:val="22"/>
          <w:szCs w:val="22"/>
        </w:rPr>
        <w:fldChar w:fldCharType="end"/>
      </w:r>
      <w:r w:rsidRPr="00281371">
        <w:rPr>
          <w:rFonts w:eastAsia="Arial" w:cs="Arial"/>
          <w:bCs/>
          <w:sz w:val="22"/>
          <w:szCs w:val="22"/>
        </w:rPr>
        <w:t xml:space="preserve">. Similarly, in a meta-analysis of 5 randomized trials in 912 patients with type 2 diabetes found that dietary advice from a dietician vs. usual care resulted in a small decrease in LDL-C (6.6mg/dL) in the group receiving advice from the dietician </w:t>
      </w:r>
      <w:r w:rsidRPr="00281371">
        <w:rPr>
          <w:rFonts w:eastAsia="Arial" w:cs="Arial"/>
          <w:bCs/>
          <w:sz w:val="22"/>
          <w:szCs w:val="22"/>
        </w:rPr>
        <w:fldChar w:fldCharType="begin">
          <w:fldData xml:space="preserve">PEVuZE5vdGU+PENpdGU+PEF1dGhvcj5Nb2xsZXI8L0F1dGhvcj48WWVhcj4yMDE3PC9ZZWFyPjxS
ZWNOdW0+MTc4PC9SZWNOdW0+PERpc3BsYXlUZXh0PigyNzQpPC9EaXNwbGF5VGV4dD48cmVjb3Jk
PjxyZWMtbnVtYmVyPjE3ODwvcmVjLW51bWJlcj48Zm9yZWlnbi1rZXlzPjxrZXkgYXBwPSJFTiIg
ZGItaWQ9IndwejV0dnBzNnIwc3htZWR2eGk1ZmF6Y3dkZnRzczA1MHowdCIgdGltZXN0YW1wPSIx
NjE0NDAzMDU3Ij4xNzg8L2tleT48L2ZvcmVpZ24ta2V5cz48cmVmLXR5cGUgbmFtZT0iSm91cm5h
bCBBcnRpY2xlIj4xNzwvcmVmLXR5cGU+PGNvbnRyaWJ1dG9ycz48YXV0aG9ycz48YXV0aG9yPk1v
bGxlciwgRy48L2F1dGhvcj48YXV0aG9yPkFuZGVyc2VuLCBILiBLLjwvYXV0aG9yPjxhdXRob3I+
U25vcmdhYXJkLCBPLjwvYXV0aG9yPjwvYXV0aG9ycz48L2NvbnRyaWJ1dG9ycz48YXV0aC1hZGRy
ZXNzPkRlcGFydG1lbnQgb2YgTnV0cml0aW9uLCBFeGVyY2lzZSBhbmQgU3BvcnRzLCBTY2llbmNl
LCBVbml2ZXJzaXR5IG9mIENvcGVuaGFnZW4sIENvcGVuaGFnZW4sIERlbm1hcmsuJiN4RDtDb2No
cmFuZSBDb2xvcmVjdGFsIENhbmNlciBHcm91cCwgQmlzcGViamVyZyBIb3NwaXRhbCwgQmlzcGVi
amVyZywgQ29wZW5oYWdlbiwgRGVubWFyazsgYW5kLiYjeEQ7RGVwYXJ0bWVudCBvZiBFbmRvY3Jp
bm9sb2d5LCBIdmlkb3ZyZSwgQ29wZW5oYWdlbiBVbml2ZXJzaXR5IEhvc3BpdGFsLCBIdmlkb3Zy
ZSwgRGVubWFyayBvbGUuc25vcmdhYXJkQHJlZ2lvbmguZGsuPC9hdXRoLWFkZHJlc3M+PHRpdGxl
cz48dGl0bGU+QSBzeXN0ZW1hdGljIHJldmlldyBhbmQgbWV0YS1hbmFseXNpcyBvZiBudXRyaXRp
b24gdGhlcmFweSBjb21wYXJlZCB3aXRoIGRpZXRhcnkgYWR2aWNlIGluIHBhdGllbnRzIHdpdGgg
dHlwZSAyIGRpYWJldGVzPC90aXRsZT48c2Vjb25kYXJ5LXRpdGxlPkFtIEogQ2xpbiBOdXRyPC9z
ZWNvbmRhcnktdGl0bGU+PC90aXRsZXM+PHBlcmlvZGljYWw+PGZ1bGwtdGl0bGU+QW0gSiBDbGlu
IE51dHI8L2Z1bGwtdGl0bGU+PC9wZXJpb2RpY2FsPjxwYWdlcz4xMzk0LTE0MDA8L3BhZ2VzPjx2
b2x1bWU+MTA2PC92b2x1bWU+PG51bWJlcj42PC9udW1iZXI+PGVkaXRpb24+MjAxNy8xMS8wMzwv
ZWRpdGlvbj48a2V5d29yZHM+PGtleXdvcmQ+Qm9keSBNYXNzIEluZGV4PC9rZXl3b3JkPjxrZXl3
b3JkPipCb2R5IFdlaWdodDwva2V5d29yZD48a2V5d29yZD5DaG9sZXN0ZXJvbCwgTERMLypibG9v
ZDwva2V5d29yZD48a2V5d29yZD4qQ291bnNlbGluZzwva2V5d29yZD48a2V5d29yZD5EaWFiZXRl
cyBNZWxsaXR1cywgVHlwZSAyL2Jsb29kLypkaWV0IHRoZXJhcHk8L2tleXdvcmQ+PGtleXdvcmQ+
RmVtYWxlPC9rZXl3b3JkPjxrZXl3b3JkPkdseWNhdGVkIEhlbW9nbG9iaW4gQS8qbWV0YWJvbGlz
bTwva2V5d29yZD48a2V5d29yZD5IZWFsdGggRWR1Y2F0aW9uPC9rZXl3b3JkPjxrZXl3b3JkPkh1
bWFuczwva2V5d29yZD48a2V5d29yZD5NYWxlPC9rZXl3b3JkPjxrZXl3b3JkPk1pZGRsZSBBZ2Vk
PC9rZXl3b3JkPjxrZXl3b3JkPk51cnNlczwva2V5d29yZD48a2V5d29yZD4qTnV0cml0aW9uIFRo
ZXJhcHk8L2tleXdvcmQ+PGtleXdvcmQ+Kk51dHJpdGlvbmlzdHM8L2tleXdvcmQ+PGtleXdvcmQ+
T3V0Y29tZSBBc3Nlc3NtZW50LCBIZWFsdGggQ2FyZTwva2V5d29yZD48a2V5d29yZD5QaHlzaWNp
YW5zPC9rZXl3b3JkPjxrZXl3b3JkPmRpZXRhcnkgYWR2aWNlPC9rZXl3b3JkPjxrZXl3b3JkPmlu
ZGl2aWR1YWxpemVkIG51dHJpdGlvbiB0aGVyYXB5PC9rZXl3b3JkPjxrZXl3b3JkPm1ldGEtYW5h
bHlzaXM8L2tleXdvcmQ+PGtleXdvcmQ+cmV2aWV3PC9rZXl3b3JkPjxrZXl3b3JkPnR5cGUgMiBk
aWFiZXRlczwva2V5d29yZD48L2tleXdvcmRzPjxkYXRlcz48eWVhcj4yMDE3PC95ZWFyPjxwdWIt
ZGF0ZXM+PGRhdGU+RGVjPC9kYXRlPjwvcHViLWRhdGVzPjwvZGF0ZXM+PGlzYm4+MTkzOC0zMjA3
IChFbGVjdHJvbmljKSYjeEQ7MDAwMi05MTY1IChMaW5raW5nKTwvaXNibj48YWNjZXNzaW9uLW51
bT4yOTA5Mjg4MzwvYWNjZXNzaW9uLW51bT48dXJscz48cmVsYXRlZC11cmxzPjx1cmw+aHR0cHM6
Ly93d3cubmNiaS5ubG0ubmloLmdvdi9wdWJtZWQvMjkwOTI4ODM8L3VybD48L3JlbGF0ZWQtdXJs
cz48L3VybHM+PGVsZWN0cm9uaWMtcmVzb3VyY2UtbnVtPjEwLjM5NDUvYWpjbi4xMTYuMTM5NjI2
PC9lbGVjdHJvbmljLXJlc291cmNlLW51bT48L3JlY29yZD48L0NpdGU+PC9FbmROb3RlPgB=
</w:fldData>
        </w:fldChar>
      </w:r>
      <w:r w:rsidR="00DE0704">
        <w:rPr>
          <w:rFonts w:eastAsia="Arial" w:cs="Arial"/>
          <w:bCs/>
          <w:sz w:val="22"/>
          <w:szCs w:val="22"/>
        </w:rPr>
        <w:instrText xml:space="preserve"> ADDIN EN.CITE </w:instrText>
      </w:r>
      <w:r w:rsidR="00DE0704">
        <w:rPr>
          <w:rFonts w:eastAsia="Arial" w:cs="Arial"/>
          <w:bCs/>
          <w:sz w:val="22"/>
          <w:szCs w:val="22"/>
        </w:rPr>
        <w:fldChar w:fldCharType="begin">
          <w:fldData xml:space="preserve">PEVuZE5vdGU+PENpdGU+PEF1dGhvcj5Nb2xsZXI8L0F1dGhvcj48WWVhcj4yMDE3PC9ZZWFyPjxS
ZWNOdW0+MTc4PC9SZWNOdW0+PERpc3BsYXlUZXh0PigyNzQpPC9EaXNwbGF5VGV4dD48cmVjb3Jk
PjxyZWMtbnVtYmVyPjE3ODwvcmVjLW51bWJlcj48Zm9yZWlnbi1rZXlzPjxrZXkgYXBwPSJFTiIg
ZGItaWQ9IndwejV0dnBzNnIwc3htZWR2eGk1ZmF6Y3dkZnRzczA1MHowdCIgdGltZXN0YW1wPSIx
NjE0NDAzMDU3Ij4xNzg8L2tleT48L2ZvcmVpZ24ta2V5cz48cmVmLXR5cGUgbmFtZT0iSm91cm5h
bCBBcnRpY2xlIj4xNzwvcmVmLXR5cGU+PGNvbnRyaWJ1dG9ycz48YXV0aG9ycz48YXV0aG9yPk1v
bGxlciwgRy48L2F1dGhvcj48YXV0aG9yPkFuZGVyc2VuLCBILiBLLjwvYXV0aG9yPjxhdXRob3I+
U25vcmdhYXJkLCBPLjwvYXV0aG9yPjwvYXV0aG9ycz48L2NvbnRyaWJ1dG9ycz48YXV0aC1hZGRy
ZXNzPkRlcGFydG1lbnQgb2YgTnV0cml0aW9uLCBFeGVyY2lzZSBhbmQgU3BvcnRzLCBTY2llbmNl
LCBVbml2ZXJzaXR5IG9mIENvcGVuaGFnZW4sIENvcGVuaGFnZW4sIERlbm1hcmsuJiN4RDtDb2No
cmFuZSBDb2xvcmVjdGFsIENhbmNlciBHcm91cCwgQmlzcGViamVyZyBIb3NwaXRhbCwgQmlzcGVi
amVyZywgQ29wZW5oYWdlbiwgRGVubWFyazsgYW5kLiYjeEQ7RGVwYXJ0bWVudCBvZiBFbmRvY3Jp
bm9sb2d5LCBIdmlkb3ZyZSwgQ29wZW5oYWdlbiBVbml2ZXJzaXR5IEhvc3BpdGFsLCBIdmlkb3Zy
ZSwgRGVubWFyayBvbGUuc25vcmdhYXJkQHJlZ2lvbmguZGsuPC9hdXRoLWFkZHJlc3M+PHRpdGxl
cz48dGl0bGU+QSBzeXN0ZW1hdGljIHJldmlldyBhbmQgbWV0YS1hbmFseXNpcyBvZiBudXRyaXRp
b24gdGhlcmFweSBjb21wYXJlZCB3aXRoIGRpZXRhcnkgYWR2aWNlIGluIHBhdGllbnRzIHdpdGgg
dHlwZSAyIGRpYWJldGVzPC90aXRsZT48c2Vjb25kYXJ5LXRpdGxlPkFtIEogQ2xpbiBOdXRyPC9z
ZWNvbmRhcnktdGl0bGU+PC90aXRsZXM+PHBlcmlvZGljYWw+PGZ1bGwtdGl0bGU+QW0gSiBDbGlu
IE51dHI8L2Z1bGwtdGl0bGU+PC9wZXJpb2RpY2FsPjxwYWdlcz4xMzk0LTE0MDA8L3BhZ2VzPjx2
b2x1bWU+MTA2PC92b2x1bWU+PG51bWJlcj42PC9udW1iZXI+PGVkaXRpb24+MjAxNy8xMS8wMzwv
ZWRpdGlvbj48a2V5d29yZHM+PGtleXdvcmQ+Qm9keSBNYXNzIEluZGV4PC9rZXl3b3JkPjxrZXl3
b3JkPipCb2R5IFdlaWdodDwva2V5d29yZD48a2V5d29yZD5DaG9sZXN0ZXJvbCwgTERMLypibG9v
ZDwva2V5d29yZD48a2V5d29yZD4qQ291bnNlbGluZzwva2V5d29yZD48a2V5d29yZD5EaWFiZXRl
cyBNZWxsaXR1cywgVHlwZSAyL2Jsb29kLypkaWV0IHRoZXJhcHk8L2tleXdvcmQ+PGtleXdvcmQ+
RmVtYWxlPC9rZXl3b3JkPjxrZXl3b3JkPkdseWNhdGVkIEhlbW9nbG9iaW4gQS8qbWV0YWJvbGlz
bTwva2V5d29yZD48a2V5d29yZD5IZWFsdGggRWR1Y2F0aW9uPC9rZXl3b3JkPjxrZXl3b3JkPkh1
bWFuczwva2V5d29yZD48a2V5d29yZD5NYWxlPC9rZXl3b3JkPjxrZXl3b3JkPk1pZGRsZSBBZ2Vk
PC9rZXl3b3JkPjxrZXl3b3JkPk51cnNlczwva2V5d29yZD48a2V5d29yZD4qTnV0cml0aW9uIFRo
ZXJhcHk8L2tleXdvcmQ+PGtleXdvcmQ+Kk51dHJpdGlvbmlzdHM8L2tleXdvcmQ+PGtleXdvcmQ+
T3V0Y29tZSBBc3Nlc3NtZW50LCBIZWFsdGggQ2FyZTwva2V5d29yZD48a2V5d29yZD5QaHlzaWNp
YW5zPC9rZXl3b3JkPjxrZXl3b3JkPmRpZXRhcnkgYWR2aWNlPC9rZXl3b3JkPjxrZXl3b3JkPmlu
ZGl2aWR1YWxpemVkIG51dHJpdGlvbiB0aGVyYXB5PC9rZXl3b3JkPjxrZXl3b3JkPm1ldGEtYW5h
bHlzaXM8L2tleXdvcmQ+PGtleXdvcmQ+cmV2aWV3PC9rZXl3b3JkPjxrZXl3b3JkPnR5cGUgMiBk
aWFiZXRlczwva2V5d29yZD48L2tleXdvcmRzPjxkYXRlcz48eWVhcj4yMDE3PC95ZWFyPjxwdWIt
ZGF0ZXM+PGRhdGU+RGVjPC9kYXRlPjwvcHViLWRhdGVzPjwvZGF0ZXM+PGlzYm4+MTkzOC0zMjA3
IChFbGVjdHJvbmljKSYjeEQ7MDAwMi05MTY1IChMaW5raW5nKTwvaXNibj48YWNjZXNzaW9uLW51
bT4yOTA5Mjg4MzwvYWNjZXNzaW9uLW51bT48dXJscz48cmVsYXRlZC11cmxzPjx1cmw+aHR0cHM6
Ly93d3cubmNiaS5ubG0ubmloLmdvdi9wdWJtZWQvMjkwOTI4ODM8L3VybD48L3JlbGF0ZWQtdXJs
cz48L3VybHM+PGVsZWN0cm9uaWMtcmVzb3VyY2UtbnVtPjEwLjM5NDUvYWpjbi4xMTYuMTM5NjI2
PC9lbGVjdHJvbmljLXJlc291cmNlLW51bT48L3JlY29yZD48L0NpdGU+PC9FbmROb3RlPgB=
</w:fldData>
        </w:fldChar>
      </w:r>
      <w:r w:rsidR="00DE0704">
        <w:rPr>
          <w:rFonts w:eastAsia="Arial" w:cs="Arial"/>
          <w:bCs/>
          <w:sz w:val="22"/>
          <w:szCs w:val="22"/>
        </w:rPr>
        <w:instrText xml:space="preserve"> ADDIN EN.CITE.DATA </w:instrText>
      </w:r>
      <w:r w:rsidR="00DE0704">
        <w:rPr>
          <w:rFonts w:eastAsia="Arial" w:cs="Arial"/>
          <w:bCs/>
          <w:sz w:val="22"/>
          <w:szCs w:val="22"/>
        </w:rPr>
      </w:r>
      <w:r w:rsidR="00DE0704">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DE0704">
        <w:rPr>
          <w:rFonts w:eastAsia="Arial" w:cs="Arial"/>
          <w:bCs/>
          <w:noProof/>
          <w:sz w:val="22"/>
          <w:szCs w:val="22"/>
        </w:rPr>
        <w:t>(274)</w:t>
      </w:r>
      <w:r w:rsidRPr="00281371">
        <w:rPr>
          <w:rFonts w:eastAsia="Arial" w:cs="Arial"/>
          <w:bCs/>
          <w:sz w:val="22"/>
          <w:szCs w:val="22"/>
        </w:rPr>
        <w:fldChar w:fldCharType="end"/>
      </w:r>
      <w:r w:rsidRPr="00281371">
        <w:rPr>
          <w:rFonts w:eastAsia="Arial" w:cs="Arial"/>
          <w:bCs/>
          <w:sz w:val="22"/>
          <w:szCs w:val="22"/>
        </w:rPr>
        <w:t xml:space="preserve">. Finally, as discussed earlier the Women’s Health Initiative trial randomized 19,541 postmenopausal women 50-79 years of age to the diet intervention group and 29,294 women to usual dietary advice </w:t>
      </w:r>
      <w:r w:rsidRPr="00281371">
        <w:rPr>
          <w:rFonts w:eastAsia="Arial" w:cs="Arial"/>
          <w:bCs/>
          <w:sz w:val="22"/>
          <w:szCs w:val="22"/>
        </w:rPr>
        <w:fldChar w:fldCharType="begin">
          <w:fldData xml:space="preserve">PEVuZE5vdGU+PENpdGU+PEF1dGhvcj5Ib3dhcmQ8L0F1dGhvcj48WWVhcj4yMDA2PC9ZZWFyPjxS
ZWNOdW0+Nzc2PC9SZWNOdW0+PERpc3BsYXlUZXh0Pig1Mik8L0Rpc3BsYXlUZXh0PjxyZWNvcmQ+
PHJlYy1udW1iZXI+Nzc2PC9yZWMtbnVtYmVyPjxmb3JlaWduLWtleXM+PGtleSBhcHA9IkVOIiBk
Yi1pZD0idnhlNXBlYXMwc3B0cHhlOWVmN3ZkdHMxd3pkdGV3djkwdDV4IiB0aW1lc3RhbXA9IjE3
MDk5MzU3OTkiPjc3Njwva2V5PjwvZm9yZWlnbi1rZXlzPjxyZWYtdHlwZSBuYW1lPSJKb3VybmFs
IEFydGljbGUiPjE3PC9yZWYtdHlwZT48Y29udHJpYnV0b3JzPjxhdXRob3JzPjxhdXRob3I+SG93
YXJkLCBCLiBWLjwvYXV0aG9yPjxhdXRob3I+VmFuIEhvcm4sIEwuPC9hdXRob3I+PGF1dGhvcj5I
c2lhLCBKLjwvYXV0aG9yPjxhdXRob3I+TWFuc29uLCBKLiBFLjwvYXV0aG9yPjxhdXRob3I+U3Rl
ZmFuaWNrLCBNLiBMLjwvYXV0aG9yPjxhdXRob3I+V2Fzc2VydGhlaWwtU21vbGxlciwgUy48L2F1
dGhvcj48YXV0aG9yPkt1bGxlciwgTC4gSC48L2F1dGhvcj48YXV0aG9yPkxhQ3JvaXgsIEEuIFou
PC9hdXRob3I+PGF1dGhvcj5MYW5nZXIsIFIuIEQuPC9hdXRob3I+PGF1dGhvcj5MYXNzZXIsIE4u
IEwuPC9hdXRob3I+PGF1dGhvcj5MZXdpcywgQy4gRS48L2F1dGhvcj48YXV0aG9yPkxpbWFjaGVy
LCBNLiBDLjwvYXV0aG9yPjxhdXRob3I+TWFyZ29saXMsIEsuIEwuPC9hdXRob3I+PGF1dGhvcj5N
eXNpdywgVy4gSi48L2F1dGhvcj48YXV0aG9yPk9ja2VuZSwgSi4gSy48L2F1dGhvcj48YXV0aG9y
PlBhcmtlciwgTC4gTS48L2F1dGhvcj48YXV0aG9yPlBlcnJpLCBNLiBHLjwvYXV0aG9yPjxhdXRo
b3I+UGhpbGxpcHMsIEwuPC9hdXRob3I+PGF1dGhvcj5QcmVudGljZSwgUi4gTC48L2F1dGhvcj48
YXV0aG9yPlJvYmJpbnMsIEouPC9hdXRob3I+PGF1dGhvcj5Sb3Nzb3V3LCBKLiBFLjwvYXV0aG9y
PjxhdXRob3I+U2FydG8sIEcuIEUuPC9hdXRob3I+PGF1dGhvcj5TY2hhdHosIEkuIEouPC9hdXRo
b3I+PGF1dGhvcj5TbmV0c2VsYWFyLCBMLiBHLjwvYXV0aG9yPjxhdXRob3I+U3RldmVucywgVi4g
Si48L2F1dGhvcj48YXV0aG9yPlRpbmtlciwgTC4gRi48L2F1dGhvcj48YXV0aG9yPlRyZXZpc2Fu
LCBNLjwvYXV0aG9yPjxhdXRob3I+Vml0b2xpbnMsIE0uIFouPC9hdXRob3I+PGF1dGhvcj5BbmRl
cnNvbiwgRy4gTC48L2F1dGhvcj48YXV0aG9yPkFzc2FmLCBBLiBSLjwvYXV0aG9yPjxhdXRob3I+
QmFzc2ZvcmQsIFQuPC9hdXRob3I+PGF1dGhvcj5CZXJlc2ZvcmQsIFMuIEEuPC9hdXRob3I+PGF1
dGhvcj5CbGFjaywgSC4gUi48L2F1dGhvcj48YXV0aG9yPkJydW5uZXIsIFIuIEwuPC9hdXRob3I+
PGF1dGhvcj5Ccnp5c2tpLCBSLiBHLjwvYXV0aG9yPjxhdXRob3I+Q2FhbiwgQi48L2F1dGhvcj48
YXV0aG9yPkNobGVib3dza2ksIFIuIFQuPC9hdXRob3I+PGF1dGhvcj5HYXNzLCBNLjwvYXV0aG9y
PjxhdXRob3I+R3JhbmVrLCBJLjwvYXV0aG9yPjxhdXRob3I+R3JlZW5sYW5kLCBQLjwvYXV0aG9y
PjxhdXRob3I+SGF5cywgSi48L2F1dGhvcj48YXV0aG9yPkhlYmVyLCBELjwvYXV0aG9yPjxhdXRo
b3I+SGVpc3MsIEcuPC9hdXRob3I+PGF1dGhvcj5IZW5kcml4LCBTLiBMLjwvYXV0aG9yPjxhdXRo
b3I+SHViYmVsbCwgRi4gQS48L2F1dGhvcj48YXV0aG9yPkpvaG5zb24sIEsuIEMuPC9hdXRob3I+
PGF1dGhvcj5Lb3RjaGVuLCBKLiBNLjwvYXV0aG9yPjwvYXV0aG9ycz48L2NvbnRyaWJ1dG9ycz48
YXV0aC1hZGRyZXNzPk1lZFN0YXIgUmVzZWFyY2ggSW5zdGl0dXRlL0hvd2FyZCBVbml2ZXJzaXR5
LCBXYXNoaW5ndG9uLCBEQywgVVNBLiBiYXJiYXJhLnYuaG93YXJkQG1lZHN0YXIubmV0PC9hdXRo
LWFkZHJlc3M+PHRpdGxlcz48dGl0bGU+TG93LWZhdCBkaWV0YXJ5IHBhdHRlcm4gYW5kIHJpc2sg
b2YgY2FyZGlvdmFzY3VsYXIgZGlzZWFzZTogdGhlIFdvbWVuJmFwb3M7cyBIZWFsdGggSW5pdGlh
dGl2ZSBSYW5kb21pemVkIENvbnRyb2xsZWQgRGlldGFyeSBNb2RpZmljYXRpb24gVHJpYWw8L3Rp
dGxlPjxzZWNvbmRhcnktdGl0bGU+SkFNQTwvc2Vjb25kYXJ5LXRpdGxlPjwvdGl0bGVzPjxwZXJp
b2RpY2FsPjxmdWxsLXRpdGxlPkpBTUE8L2Z1bGwtdGl0bGU+PC9wZXJpb2RpY2FsPjxwYWdlcz42
NTUtNjY8L3BhZ2VzPjx2b2x1bWU+Mjk1PC92b2x1bWU+PG51bWJlcj42PC9udW1iZXI+PGVkaXRp
b24+MjAwNi8wMi8xMDwvZWRpdGlvbj48a2V5d29yZHM+PGtleXdvcmQ+QWdlZDwva2V5d29yZD48
a2V5d29yZD5DYXJkaW92YXNjdWxhciBEaXNlYXNlcy9wcmV2ZW50aW9uICZhbXA7IGNvbnRyb2w8
L2tleXdvcmQ+PGtleXdvcmQ+Q29yb25hcnkgRGlzZWFzZS9lcGlkZW1pb2xvZ3kvbW9ydGFsaXR5
LypwcmV2ZW50aW9uICZhbXA7IGNvbnRyb2w8L2tleXdvcmQ+PGtleXdvcmQ+KkRpZXQsIEZhdC1S
ZXN0cmljdGVkPC9rZXl3b3JkPjxrZXl3b3JkPkVuZXJneSBJbnRha2U8L2tleXdvcmQ+PGtleXdv
cmQ+RmF0dHkgQWNpZHMvYWRtaW5pc3RyYXRpb24gJmFtcDsgZG9zYWdlPC9rZXl3b3JkPjxrZXl3
b3JkPkZlbWFsZTwva2V5d29yZD48a2V5d29yZD5Gb2xsb3ctVXAgU3R1ZGllczwva2V5d29yZD48
a2V5d29yZD5IdW1hbnM8L2tleXdvcmQ+PGtleXdvcmQ+SW5jaWRlbmNlPC9rZXl3b3JkPjxrZXl3
b3JkPk1pZGRsZSBBZ2VkPC9rZXl3b3JkPjxrZXl3b3JkPk91dGNvbWUgQXNzZXNzbWVudCwgSGVh
bHRoIENhcmU8L2tleXdvcmQ+PGtleXdvcmQ+UG9zdG1lbm9wYXVzZTwva2V5d29yZD48a2V5d29y
ZD5QcmltYXJ5IFByZXZlbnRpb248L2tleXdvcmQ+PGtleXdvcmQ+UHJvcG9ydGlvbmFsIEhhemFy
ZHMgTW9kZWxzPC9rZXl3b3JkPjxrZXl3b3JkPlJpc2s8L2tleXdvcmQ+PGtleXdvcmQ+UmlzayBG
YWN0b3JzPC9rZXl3b3JkPjxrZXl3b3JkPlN0cm9rZS9lcGlkZW1pb2xvZ3kvbW9ydGFsaXR5Lypw
cmV2ZW50aW9uICZhbXA7IGNvbnRyb2w8L2tleXdvcmQ+PC9rZXl3b3Jkcz48ZGF0ZXM+PHllYXI+
MjAwNjwveWVhcj48cHViLWRhdGVzPjxkYXRlPkZlYiA4PC9kYXRlPjwvcHViLWRhdGVzPjwvZGF0
ZXM+PGlzYm4+MTUzOC0zNTk4IChFbGVjdHJvbmljKSYjeEQ7MDA5OC03NDg0IChMaW5raW5nKTwv
aXNibj48YWNjZXNzaW9uLW51bT4xNjQ2NzIzNDwvYWNjZXNzaW9uLW51bT48dXJscz48cmVsYXRl
ZC11cmxzPjx1cmw+aHR0cHM6Ly93d3cubmNiaS5ubG0ubmloLmdvdi9wdWJtZWQvMTY0NjcyMzQ8
L3VybD48L3JlbGF0ZWQtdXJscz48L3VybHM+PGVsZWN0cm9uaWMtcmVzb3VyY2UtbnVtPjEwLjEw
MDEvamFtYS4yOTUuNi42NTU8L2VsZWN0cm9uaWMtcmVzb3VyY2UtbnVtPjwvcmVjb3JkPjwvQ2l0
ZT48L0VuZE5vdGU+AG==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PEVuZE5vdGU+PENpdGU+PEF1dGhvcj5Ib3dhcmQ8L0F1dGhvcj48WWVhcj4yMDA2PC9ZZWFyPjxS
ZWNOdW0+Nzc2PC9SZWNOdW0+PERpc3BsYXlUZXh0Pig1Mik8L0Rpc3BsYXlUZXh0PjxyZWNvcmQ+
PHJlYy1udW1iZXI+Nzc2PC9yZWMtbnVtYmVyPjxmb3JlaWduLWtleXM+PGtleSBhcHA9IkVOIiBk
Yi1pZD0idnhlNXBlYXMwc3B0cHhlOWVmN3ZkdHMxd3pkdGV3djkwdDV4IiB0aW1lc3RhbXA9IjE3
MDk5MzU3OTkiPjc3Njwva2V5PjwvZm9yZWlnbi1rZXlzPjxyZWYtdHlwZSBuYW1lPSJKb3VybmFs
IEFydGljbGUiPjE3PC9yZWYtdHlwZT48Y29udHJpYnV0b3JzPjxhdXRob3JzPjxhdXRob3I+SG93
YXJkLCBCLiBWLjwvYXV0aG9yPjxhdXRob3I+VmFuIEhvcm4sIEwuPC9hdXRob3I+PGF1dGhvcj5I
c2lhLCBKLjwvYXV0aG9yPjxhdXRob3I+TWFuc29uLCBKLiBFLjwvYXV0aG9yPjxhdXRob3I+U3Rl
ZmFuaWNrLCBNLiBMLjwvYXV0aG9yPjxhdXRob3I+V2Fzc2VydGhlaWwtU21vbGxlciwgUy48L2F1
dGhvcj48YXV0aG9yPkt1bGxlciwgTC4gSC48L2F1dGhvcj48YXV0aG9yPkxhQ3JvaXgsIEEuIFou
PC9hdXRob3I+PGF1dGhvcj5MYW5nZXIsIFIuIEQuPC9hdXRob3I+PGF1dGhvcj5MYXNzZXIsIE4u
IEwuPC9hdXRob3I+PGF1dGhvcj5MZXdpcywgQy4gRS48L2F1dGhvcj48YXV0aG9yPkxpbWFjaGVy
LCBNLiBDLjwvYXV0aG9yPjxhdXRob3I+TWFyZ29saXMsIEsuIEwuPC9hdXRob3I+PGF1dGhvcj5N
eXNpdywgVy4gSi48L2F1dGhvcj48YXV0aG9yPk9ja2VuZSwgSi4gSy48L2F1dGhvcj48YXV0aG9y
PlBhcmtlciwgTC4gTS48L2F1dGhvcj48YXV0aG9yPlBlcnJpLCBNLiBHLjwvYXV0aG9yPjxhdXRo
b3I+UGhpbGxpcHMsIEwuPC9hdXRob3I+PGF1dGhvcj5QcmVudGljZSwgUi4gTC48L2F1dGhvcj48
YXV0aG9yPlJvYmJpbnMsIEouPC9hdXRob3I+PGF1dGhvcj5Sb3Nzb3V3LCBKLiBFLjwvYXV0aG9y
PjxhdXRob3I+U2FydG8sIEcuIEUuPC9hdXRob3I+PGF1dGhvcj5TY2hhdHosIEkuIEouPC9hdXRo
b3I+PGF1dGhvcj5TbmV0c2VsYWFyLCBMLiBHLjwvYXV0aG9yPjxhdXRob3I+U3RldmVucywgVi4g
Si48L2F1dGhvcj48YXV0aG9yPlRpbmtlciwgTC4gRi48L2F1dGhvcj48YXV0aG9yPlRyZXZpc2Fu
LCBNLjwvYXV0aG9yPjxhdXRob3I+Vml0b2xpbnMsIE0uIFouPC9hdXRob3I+PGF1dGhvcj5BbmRl
cnNvbiwgRy4gTC48L2F1dGhvcj48YXV0aG9yPkFzc2FmLCBBLiBSLjwvYXV0aG9yPjxhdXRob3I+
QmFzc2ZvcmQsIFQuPC9hdXRob3I+PGF1dGhvcj5CZXJlc2ZvcmQsIFMuIEEuPC9hdXRob3I+PGF1
dGhvcj5CbGFjaywgSC4gUi48L2F1dGhvcj48YXV0aG9yPkJydW5uZXIsIFIuIEwuPC9hdXRob3I+
PGF1dGhvcj5Ccnp5c2tpLCBSLiBHLjwvYXV0aG9yPjxhdXRob3I+Q2FhbiwgQi48L2F1dGhvcj48
YXV0aG9yPkNobGVib3dza2ksIFIuIFQuPC9hdXRob3I+PGF1dGhvcj5HYXNzLCBNLjwvYXV0aG9y
PjxhdXRob3I+R3JhbmVrLCBJLjwvYXV0aG9yPjxhdXRob3I+R3JlZW5sYW5kLCBQLjwvYXV0aG9y
PjxhdXRob3I+SGF5cywgSi48L2F1dGhvcj48YXV0aG9yPkhlYmVyLCBELjwvYXV0aG9yPjxhdXRo
b3I+SGVpc3MsIEcuPC9hdXRob3I+PGF1dGhvcj5IZW5kcml4LCBTLiBMLjwvYXV0aG9yPjxhdXRo
b3I+SHViYmVsbCwgRi4gQS48L2F1dGhvcj48YXV0aG9yPkpvaG5zb24sIEsuIEMuPC9hdXRob3I+
PGF1dGhvcj5Lb3RjaGVuLCBKLiBNLjwvYXV0aG9yPjwvYXV0aG9ycz48L2NvbnRyaWJ1dG9ycz48
YXV0aC1hZGRyZXNzPk1lZFN0YXIgUmVzZWFyY2ggSW5zdGl0dXRlL0hvd2FyZCBVbml2ZXJzaXR5
LCBXYXNoaW5ndG9uLCBEQywgVVNBLiBiYXJiYXJhLnYuaG93YXJkQG1lZHN0YXIubmV0PC9hdXRo
LWFkZHJlc3M+PHRpdGxlcz48dGl0bGU+TG93LWZhdCBkaWV0YXJ5IHBhdHRlcm4gYW5kIHJpc2sg
b2YgY2FyZGlvdmFzY3VsYXIgZGlzZWFzZTogdGhlIFdvbWVuJmFwb3M7cyBIZWFsdGggSW5pdGlh
dGl2ZSBSYW5kb21pemVkIENvbnRyb2xsZWQgRGlldGFyeSBNb2RpZmljYXRpb24gVHJpYWw8L3Rp
dGxlPjxzZWNvbmRhcnktdGl0bGU+SkFNQTwvc2Vjb25kYXJ5LXRpdGxlPjwvdGl0bGVzPjxwZXJp
b2RpY2FsPjxmdWxsLXRpdGxlPkpBTUE8L2Z1bGwtdGl0bGU+PC9wZXJpb2RpY2FsPjxwYWdlcz42
NTUtNjY8L3BhZ2VzPjx2b2x1bWU+Mjk1PC92b2x1bWU+PG51bWJlcj42PC9udW1iZXI+PGVkaXRp
b24+MjAwNi8wMi8xMDwvZWRpdGlvbj48a2V5d29yZHM+PGtleXdvcmQ+QWdlZDwva2V5d29yZD48
a2V5d29yZD5DYXJkaW92YXNjdWxhciBEaXNlYXNlcy9wcmV2ZW50aW9uICZhbXA7IGNvbnRyb2w8
L2tleXdvcmQ+PGtleXdvcmQ+Q29yb25hcnkgRGlzZWFzZS9lcGlkZW1pb2xvZ3kvbW9ydGFsaXR5
LypwcmV2ZW50aW9uICZhbXA7IGNvbnRyb2w8L2tleXdvcmQ+PGtleXdvcmQ+KkRpZXQsIEZhdC1S
ZXN0cmljdGVkPC9rZXl3b3JkPjxrZXl3b3JkPkVuZXJneSBJbnRha2U8L2tleXdvcmQ+PGtleXdv
cmQ+RmF0dHkgQWNpZHMvYWRtaW5pc3RyYXRpb24gJmFtcDsgZG9zYWdlPC9rZXl3b3JkPjxrZXl3
b3JkPkZlbWFsZTwva2V5d29yZD48a2V5d29yZD5Gb2xsb3ctVXAgU3R1ZGllczwva2V5d29yZD48
a2V5d29yZD5IdW1hbnM8L2tleXdvcmQ+PGtleXdvcmQ+SW5jaWRlbmNlPC9rZXl3b3JkPjxrZXl3
b3JkPk1pZGRsZSBBZ2VkPC9rZXl3b3JkPjxrZXl3b3JkPk91dGNvbWUgQXNzZXNzbWVudCwgSGVh
bHRoIENhcmU8L2tleXdvcmQ+PGtleXdvcmQ+UG9zdG1lbm9wYXVzZTwva2V5d29yZD48a2V5d29y
ZD5QcmltYXJ5IFByZXZlbnRpb248L2tleXdvcmQ+PGtleXdvcmQ+UHJvcG9ydGlvbmFsIEhhemFy
ZHMgTW9kZWxzPC9rZXl3b3JkPjxrZXl3b3JkPlJpc2s8L2tleXdvcmQ+PGtleXdvcmQ+UmlzayBG
YWN0b3JzPC9rZXl3b3JkPjxrZXl3b3JkPlN0cm9rZS9lcGlkZW1pb2xvZ3kvbW9ydGFsaXR5Lypw
cmV2ZW50aW9uICZhbXA7IGNvbnRyb2w8L2tleXdvcmQ+PC9rZXl3b3Jkcz48ZGF0ZXM+PHllYXI+
MjAwNjwveWVhcj48cHViLWRhdGVzPjxkYXRlPkZlYiA4PC9kYXRlPjwvcHViLWRhdGVzPjwvZGF0
ZXM+PGlzYm4+MTUzOC0zNTk4IChFbGVjdHJvbmljKSYjeEQ7MDA5OC03NDg0IChMaW5raW5nKTwv
aXNibj48YWNjZXNzaW9uLW51bT4xNjQ2NzIzNDwvYWNjZXNzaW9uLW51bT48dXJscz48cmVsYXRl
ZC11cmxzPjx1cmw+aHR0cHM6Ly93d3cubmNiaS5ubG0ubmloLmdvdi9wdWJtZWQvMTY0NjcyMzQ8
L3VybD48L3JlbGF0ZWQtdXJscz48L3VybHM+PGVsZWN0cm9uaWMtcmVzb3VyY2UtbnVtPjEwLjEw
MDEvamFtYS4yOTUuNi42NTU8L2VsZWN0cm9uaWMtcmVzb3VyY2UtbnVtPjwvcmVjb3JkPjwvQ2l0
ZT48L0VuZE5vdGU+AG==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(52)</w:t>
      </w:r>
      <w:r w:rsidRPr="00281371">
        <w:rPr>
          <w:rFonts w:eastAsia="Arial" w:cs="Arial"/>
          <w:bCs/>
          <w:sz w:val="22"/>
          <w:szCs w:val="22"/>
        </w:rPr>
        <w:fldChar w:fldCharType="end"/>
      </w:r>
      <w:r w:rsidRPr="00281371">
        <w:rPr>
          <w:rFonts w:eastAsia="Arial" w:cs="Arial"/>
          <w:bCs/>
          <w:sz w:val="22"/>
          <w:szCs w:val="22"/>
        </w:rPr>
        <w:t xml:space="preserve">. The goal in the diet intervention group was to reduce total fat intake to 20% of calories and increase intake of vegetables/fruits to 5 servings/day and grains to at least 6 servings/day. Fat intake decreased by 8.2% of energy intake in the intervention vs the comparison group, with small decreases in SFA (2.9%), MUFA (3.3%), and PUFA (1.5%) with increased consumption of vegetables, fruits, and grains. LDL-C levels were reduced by 3.55 mg/dL in the intervention group while levels of HDL-C and TGs were not significantly different in the intervention vs comparison groups. Taken together these studies illustrate that diet therapy under many circumstances has only modest effects on lipid and lipoprotein levels. Of course, there are studies and individual patients where major reductions in lipid levels occur. For example, in a life style modification study including a vegetarian diet by Ornish and colleagues a marked decrease in LDL-C was observed (153mg/dL decreasing to 96mg/dL) </w:t>
      </w:r>
      <w:r w:rsidRPr="00281371">
        <w:rPr>
          <w:rFonts w:eastAsia="Arial" w:cs="Arial"/>
          <w:bCs/>
          <w:sz w:val="22"/>
          <w:szCs w:val="22"/>
        </w:rPr>
        <w:fldChar w:fldCharType="begin">
          <w:fldData xml:space="preserve">PEVuZE5vdGU+PENpdGU+PEF1dGhvcj5Pcm5pc2g8L0F1dGhvcj48WWVhcj4xOTkwPC9ZZWFyPjxS
ZWNOdW0+MTc5PC9SZWNOdW0+PERpc3BsYXlUZXh0Pig1OCk8L0Rpc3BsYXlUZXh0PjxyZWNvcmQ+
PHJlYy1udW1iZXI+MTc5PC9yZWMtbnVtYmVyPjxmb3JlaWduLWtleXM+PGtleSBhcHA9IkVOIiBk
Yi1pZD0id3B6NXR2cHM2cjBzeG1lZHZ4aTVmYXpjd2RmdHNzMDUwejB0IiB0aW1lc3RhbXA9IjE2
MTQ0MDQ1NjAiPjE3OTwva2V5PjwvZm9yZWlnbi1rZXlzPjxyZWYtdHlwZSBuYW1lPSJKb3VybmFs
IEFydGljbGUiPjE3PC9yZWYtdHlwZT48Y29udHJpYnV0b3JzPjxhdXRob3JzPjxhdXRob3I+T3Ju
aXNoLCBELjwvYXV0aG9yPjxhdXRob3I+QnJvd24sIFMuIEUuPC9hdXRob3I+PGF1dGhvcj5TY2hl
cndpdHosIEwuIFcuPC9hdXRob3I+PGF1dGhvcj5CaWxsaW5ncywgSi4gSC48L2F1dGhvcj48YXV0
aG9yPkFybXN0cm9uZywgVy4gVC48L2F1dGhvcj48YXV0aG9yPlBvcnRzLCBULiBBLjwvYXV0aG9y
PjxhdXRob3I+TWNMYW5haGFuLCBTLiBNLjwvYXV0aG9yPjxhdXRob3I+S2lya2VlaWRlLCBSLiBM
LjwvYXV0aG9yPjxhdXRob3I+QnJhbmQsIFIuIEouPC9hdXRob3I+PGF1dGhvcj5Hb3VsZCwgSy4g
TC48L2F1dGhvcj48L2F1dGhvcnM+PC9jb250cmlidXRvcnM+PGF1dGgtYWRkcmVzcz5QYWNpZmlj
IFByZXNieXRlcmlhbiBNZWRpY2FsIENlbnRlciwgU2F1c2FsaXRvLCBDYWxpZm9ybmlhLjwvYXV0
aC1hZGRyZXNzPjx0aXRsZXM+PHRpdGxlPkNhbiBsaWZlc3R5bGUgY2hhbmdlcyByZXZlcnNlIGNv
cm9uYXJ5IGhlYXJ0IGRpc2Vhc2U/IFRoZSBMaWZlc3R5bGUgSGVhcnQgVHJpYWw8L3RpdGxlPjxz
ZWNvbmRhcnktdGl0bGU+TGFuY2V0PC9zZWNvbmRhcnktdGl0bGU+PC90aXRsZXM+PHBlcmlvZGlj
YWw+PGZ1bGwtdGl0bGU+TGFuY2V0PC9mdWxsLXRpdGxlPjwvcGVyaW9kaWNhbD48cGFnZXM+MTI5
LTMzPC9wYWdlcz48dm9sdW1lPjMzNjwvdm9sdW1lPjxudW1iZXI+ODcwODwvbnVtYmVyPjxlZGl0
aW9uPjE5OTAvMDcvMjE8L2VkaXRpb24+PGtleXdvcmRzPjxrZXl3b3JkPkFkdWx0PC9rZXl3b3Jk
PjxrZXl3b3JkPkFnZWQ8L2tleXdvcmQ+PGtleXdvcmQ+Q29tYmluZWQgTW9kYWxpdHkgVGhlcmFw
eTwva2V5d29yZD48a2V5d29yZD5Db3JvbmFyeSBBbmdpb2dyYXBoeTwva2V5d29yZD48a2V5d29y
ZD5Db3JvbmFyeSBBcnRlcnkgRGlzZWFzZS9ibG9vZC9kaWFnbm9zdGljIGltYWdpbmcvcHN5Y2hv
bG9neS8qdGhlcmFweTwva2V5d29yZD48a2V5d29yZD5EaWV0LCBWZWdldGFyaWFuPC9rZXl3b3Jk
PjxrZXl3b3JkPkRpZXRhcnkgRmF0cy9hZG1pbmlzdHJhdGlvbiAmYW1wOyBkb3NhZ2U8L2tleXdv
cmQ+PGtleXdvcmQ+RXhlcmNpc2U8L2tleXdvcmQ+PGtleXdvcmQ+RmVtYWxlPC9rZXl3b3JkPjxr
ZXl3b3JkPkh1bWFuczwva2V5d29yZD48a2V5d29yZD4qTGlmZSBTdHlsZTwva2V5d29yZD48a2V5
d29yZD5MaXBpZHMvYmxvb2Q8L2tleXdvcmQ+PGtleXdvcmQ+TWFsZTwva2V5d29yZD48a2V5d29y
ZD5NaWRkbGUgQWdlZDwva2V5d29yZD48a2V5d29yZD5QYXRpZW50IENvbXBsaWFuY2U8L2tleXdv
cmQ+PGtleXdvcmQ+UHJvc3BlY3RpdmUgU3R1ZGllczwva2V5d29yZD48a2V5d29yZD5SYW5kb21p
emVkIENvbnRyb2xsZWQgVHJpYWxzIGFzIFRvcGljPC9rZXl3b3JkPjxrZXl3b3JkPlNleCBGYWN0
b3JzPC9rZXl3b3JkPjxrZXl3b3JkPlNtb2tpbmcgUHJldmVudGlvbjwva2V5d29yZD48a2V5d29y
ZD5Tb2NpYWwgU3VwcG9ydDwva2V5d29yZD48a2V5d29yZD5TdHJlc3MsIFBoeXNpb2xvZ2ljYWwv
cHJldmVudGlvbiAmYW1wOyBjb250cm9sPC9rZXl3b3JkPjxrZXl3b3JkPlRpbWUgRmFjdG9yczwv
a2V5d29yZD48L2tleXdvcmRzPjxkYXRlcz48eWVhcj4xOTkwPC95ZWFyPjxwdWItZGF0ZXM+PGRh
dGU+SnVsIDIxPC9kYXRlPjwvcHViLWRhdGVzPjwvZGF0ZXM+PGlzYm4+MDE0MC02NzM2IChQcmlu
dCkmI3hEOzAxNDAtNjczNiAoTGlua2luZyk8L2lzYm4+PGFjY2Vzc2lvbi1udW0+MTk3MzQ3MDwv
YWNjZXNzaW9uLW51bT48dXJscz48cmVsYXRlZC11cmxzPjx1cmw+aHR0cHM6Ly93d3cubmNiaS5u
bG0ubmloLmdvdi9wdWJtZWQvMTk3MzQ3MDwvdXJsPjwvcmVsYXRlZC11cmxzPjwvdXJscz48ZWxl
Y3Ryb25pYy1yZXNvdXJjZS1udW0+MTAuMTAxNi8wMTQwLTY3MzYoOTApOTE2NTYtdTwvZWxlY3Ry
b25pYy1yZXNvdXJjZS1udW0+PC9yZWNvcmQ+PC9DaXRlPjwvRW5kTm90ZT4A
</w:fldData>
        </w:fldChar>
      </w:r>
      <w:r w:rsidR="00356E9B">
        <w:rPr>
          <w:rFonts w:eastAsia="Arial" w:cs="Arial"/>
          <w:bCs/>
          <w:sz w:val="22"/>
          <w:szCs w:val="22"/>
        </w:rPr>
        <w:instrText xml:space="preserve"> ADDIN EN.CITE </w:instrText>
      </w:r>
      <w:r w:rsidR="00356E9B">
        <w:rPr>
          <w:rFonts w:eastAsia="Arial" w:cs="Arial"/>
          <w:bCs/>
          <w:sz w:val="22"/>
          <w:szCs w:val="22"/>
        </w:rPr>
        <w:fldChar w:fldCharType="begin">
          <w:fldData xml:space="preserve">PEVuZE5vdGU+PENpdGU+PEF1dGhvcj5Pcm5pc2g8L0F1dGhvcj48WWVhcj4xOTkwPC9ZZWFyPjxS
ZWNOdW0+MTc5PC9SZWNOdW0+PERpc3BsYXlUZXh0Pig1OCk8L0Rpc3BsYXlUZXh0PjxyZWNvcmQ+
PHJlYy1udW1iZXI+MTc5PC9yZWMtbnVtYmVyPjxmb3JlaWduLWtleXM+PGtleSBhcHA9IkVOIiBk
Yi1pZD0id3B6NXR2cHM2cjBzeG1lZHZ4aTVmYXpjd2RmdHNzMDUwejB0IiB0aW1lc3RhbXA9IjE2
MTQ0MDQ1NjAiPjE3OTwva2V5PjwvZm9yZWlnbi1rZXlzPjxyZWYtdHlwZSBuYW1lPSJKb3VybmFs
IEFydGljbGUiPjE3PC9yZWYtdHlwZT48Y29udHJpYnV0b3JzPjxhdXRob3JzPjxhdXRob3I+T3Ju
aXNoLCBELjwvYXV0aG9yPjxhdXRob3I+QnJvd24sIFMuIEUuPC9hdXRob3I+PGF1dGhvcj5TY2hl
cndpdHosIEwuIFcuPC9hdXRob3I+PGF1dGhvcj5CaWxsaW5ncywgSi4gSC48L2F1dGhvcj48YXV0
aG9yPkFybXN0cm9uZywgVy4gVC48L2F1dGhvcj48YXV0aG9yPlBvcnRzLCBULiBBLjwvYXV0aG9y
PjxhdXRob3I+TWNMYW5haGFuLCBTLiBNLjwvYXV0aG9yPjxhdXRob3I+S2lya2VlaWRlLCBSLiBM
LjwvYXV0aG9yPjxhdXRob3I+QnJhbmQsIFIuIEouPC9hdXRob3I+PGF1dGhvcj5Hb3VsZCwgSy4g
TC48L2F1dGhvcj48L2F1dGhvcnM+PC9jb250cmlidXRvcnM+PGF1dGgtYWRkcmVzcz5QYWNpZmlj
IFByZXNieXRlcmlhbiBNZWRpY2FsIENlbnRlciwgU2F1c2FsaXRvLCBDYWxpZm9ybmlhLjwvYXV0
aC1hZGRyZXNzPjx0aXRsZXM+PHRpdGxlPkNhbiBsaWZlc3R5bGUgY2hhbmdlcyByZXZlcnNlIGNv
cm9uYXJ5IGhlYXJ0IGRpc2Vhc2U/IFRoZSBMaWZlc3R5bGUgSGVhcnQgVHJpYWw8L3RpdGxlPjxz
ZWNvbmRhcnktdGl0bGU+TGFuY2V0PC9zZWNvbmRhcnktdGl0bGU+PC90aXRsZXM+PHBlcmlvZGlj
YWw+PGZ1bGwtdGl0bGU+TGFuY2V0PC9mdWxsLXRpdGxlPjwvcGVyaW9kaWNhbD48cGFnZXM+MTI5
LTMzPC9wYWdlcz48dm9sdW1lPjMzNjwvdm9sdW1lPjxudW1iZXI+ODcwODwvbnVtYmVyPjxlZGl0
aW9uPjE5OTAvMDcvMjE8L2VkaXRpb24+PGtleXdvcmRzPjxrZXl3b3JkPkFkdWx0PC9rZXl3b3Jk
PjxrZXl3b3JkPkFnZWQ8L2tleXdvcmQ+PGtleXdvcmQ+Q29tYmluZWQgTW9kYWxpdHkgVGhlcmFw
eTwva2V5d29yZD48a2V5d29yZD5Db3JvbmFyeSBBbmdpb2dyYXBoeTwva2V5d29yZD48a2V5d29y
ZD5Db3JvbmFyeSBBcnRlcnkgRGlzZWFzZS9ibG9vZC9kaWFnbm9zdGljIGltYWdpbmcvcHN5Y2hv
bG9neS8qdGhlcmFweTwva2V5d29yZD48a2V5d29yZD5EaWV0LCBWZWdldGFyaWFuPC9rZXl3b3Jk
PjxrZXl3b3JkPkRpZXRhcnkgRmF0cy9hZG1pbmlzdHJhdGlvbiAmYW1wOyBkb3NhZ2U8L2tleXdv
cmQ+PGtleXdvcmQ+RXhlcmNpc2U8L2tleXdvcmQ+PGtleXdvcmQ+RmVtYWxlPC9rZXl3b3JkPjxr
ZXl3b3JkPkh1bWFuczwva2V5d29yZD48a2V5d29yZD4qTGlmZSBTdHlsZTwva2V5d29yZD48a2V5
d29yZD5MaXBpZHMvYmxvb2Q8L2tleXdvcmQ+PGtleXdvcmQ+TWFsZTwva2V5d29yZD48a2V5d29y
ZD5NaWRkbGUgQWdlZDwva2V5d29yZD48a2V5d29yZD5QYXRpZW50IENvbXBsaWFuY2U8L2tleXdv
cmQ+PGtleXdvcmQ+UHJvc3BlY3RpdmUgU3R1ZGllczwva2V5d29yZD48a2V5d29yZD5SYW5kb21p
emVkIENvbnRyb2xsZWQgVHJpYWxzIGFzIFRvcGljPC9rZXl3b3JkPjxrZXl3b3JkPlNleCBGYWN0
b3JzPC9rZXl3b3JkPjxrZXl3b3JkPlNtb2tpbmcgUHJldmVudGlvbjwva2V5d29yZD48a2V5d29y
ZD5Tb2NpYWwgU3VwcG9ydDwva2V5d29yZD48a2V5d29yZD5TdHJlc3MsIFBoeXNpb2xvZ2ljYWwv
cHJldmVudGlvbiAmYW1wOyBjb250cm9sPC9rZXl3b3JkPjxrZXl3b3JkPlRpbWUgRmFjdG9yczwv
a2V5d29yZD48L2tleXdvcmRzPjxkYXRlcz48eWVhcj4xOTkwPC95ZWFyPjxwdWItZGF0ZXM+PGRh
dGU+SnVsIDIxPC9kYXRlPjwvcHViLWRhdGVzPjwvZGF0ZXM+PGlzYm4+MDE0MC02NzM2IChQcmlu
dCkmI3hEOzAxNDAtNjczNiAoTGlua2luZyk8L2lzYm4+PGFjY2Vzc2lvbi1udW0+MTk3MzQ3MDwv
YWNjZXNzaW9uLW51bT48dXJscz48cmVsYXRlZC11cmxzPjx1cmw+aHR0cHM6Ly93d3cubmNiaS5u
bG0ubmloLmdvdi9wdWJtZWQvMTk3MzQ3MDwvdXJsPjwvcmVsYXRlZC11cmxzPjwvdXJscz48ZWxl
Y3Ryb25pYy1yZXNvdXJjZS1udW0+MTAuMTAxNi8wMTQwLTY3MzYoOTApOTE2NTYtdTwvZWxlY3Ry
b25pYy1yZXNvdXJjZS1udW0+PC9yZWNvcmQ+PC9DaXRlPjwvRW5kTm90ZT4A
</w:fldData>
        </w:fldChar>
      </w:r>
      <w:r w:rsidR="00356E9B">
        <w:rPr>
          <w:rFonts w:eastAsia="Arial" w:cs="Arial"/>
          <w:bCs/>
          <w:sz w:val="22"/>
          <w:szCs w:val="22"/>
        </w:rPr>
        <w:instrText xml:space="preserve"> ADDIN EN.CITE.DATA </w:instrText>
      </w:r>
      <w:r w:rsidR="00356E9B">
        <w:rPr>
          <w:rFonts w:eastAsia="Arial" w:cs="Arial"/>
          <w:bCs/>
          <w:sz w:val="22"/>
          <w:szCs w:val="22"/>
        </w:rPr>
      </w:r>
      <w:r w:rsidR="00356E9B">
        <w:rPr>
          <w:rFonts w:eastAsia="Arial" w:cs="Arial"/>
          <w:bCs/>
          <w:sz w:val="22"/>
          <w:szCs w:val="22"/>
        </w:rPr>
        <w:fldChar w:fldCharType="end"/>
      </w:r>
      <w:r w:rsidRPr="00281371">
        <w:rPr>
          <w:rFonts w:eastAsia="Arial" w:cs="Arial"/>
          <w:bCs/>
          <w:sz w:val="22"/>
          <w:szCs w:val="22"/>
        </w:rPr>
      </w:r>
      <w:r w:rsidRPr="00281371">
        <w:rPr>
          <w:rFonts w:eastAsia="Arial" w:cs="Arial"/>
          <w:bCs/>
          <w:sz w:val="22"/>
          <w:szCs w:val="22"/>
        </w:rPr>
        <w:fldChar w:fldCharType="separate"/>
      </w:r>
      <w:r w:rsidR="00356E9B">
        <w:rPr>
          <w:rFonts w:eastAsia="Arial" w:cs="Arial"/>
          <w:bCs/>
          <w:noProof/>
          <w:sz w:val="22"/>
          <w:szCs w:val="22"/>
        </w:rPr>
        <w:t>(58)</w:t>
      </w:r>
      <w:r w:rsidRPr="00281371">
        <w:rPr>
          <w:rFonts w:eastAsia="Arial" w:cs="Arial"/>
          <w:bCs/>
          <w:sz w:val="22"/>
          <w:szCs w:val="22"/>
        </w:rPr>
        <w:fldChar w:fldCharType="end"/>
      </w:r>
      <w:r w:rsidRPr="00281371">
        <w:rPr>
          <w:rFonts w:eastAsia="Arial" w:cs="Arial"/>
          <w:bCs/>
          <w:sz w:val="22"/>
          <w:szCs w:val="22"/>
        </w:rPr>
        <w:t>. One is most likely to see dramatic effects the greater the change in diet (for example going from a typical Western diet to a vegetarian low-fat diet) and the higher the baseline lipid levels. Patient ability to follow the dietary advise is crucial</w:t>
      </w:r>
      <w:r w:rsidR="0048025E">
        <w:rPr>
          <w:rFonts w:eastAsia="Arial" w:cs="Arial"/>
          <w:bCs/>
          <w:sz w:val="22"/>
          <w:szCs w:val="22"/>
        </w:rPr>
        <w:t xml:space="preserve"> </w:t>
      </w:r>
      <w:r w:rsidR="00C532F8">
        <w:rPr>
          <w:rFonts w:eastAsia="Arial" w:cs="Arial"/>
          <w:bCs/>
          <w:sz w:val="22"/>
          <w:szCs w:val="22"/>
        </w:rPr>
        <w:t>for</w:t>
      </w:r>
      <w:r w:rsidR="0048025E">
        <w:rPr>
          <w:rFonts w:eastAsia="Arial" w:cs="Arial"/>
          <w:bCs/>
          <w:sz w:val="22"/>
          <w:szCs w:val="22"/>
        </w:rPr>
        <w:t xml:space="preserve"> success</w:t>
      </w:r>
      <w:r w:rsidRPr="00281371">
        <w:rPr>
          <w:rFonts w:eastAsia="Arial" w:cs="Arial"/>
          <w:bCs/>
          <w:sz w:val="22"/>
          <w:szCs w:val="22"/>
        </w:rPr>
        <w:t>.</w:t>
      </w:r>
    </w:p>
    <w:p w14:paraId="5163465C" w14:textId="77777777" w:rsidR="0078526D" w:rsidRDefault="0078526D" w:rsidP="00281371">
      <w:pPr>
        <w:spacing w:after="0" w:line="276" w:lineRule="auto"/>
        <w:rPr>
          <w:rFonts w:eastAsia="Arial" w:cs="Arial"/>
          <w:bCs/>
          <w:sz w:val="22"/>
          <w:szCs w:val="22"/>
        </w:rPr>
      </w:pPr>
    </w:p>
    <w:p w14:paraId="52095ADC" w14:textId="2B315ABF" w:rsidR="0078526D" w:rsidRPr="002A2BAD" w:rsidRDefault="0078526D" w:rsidP="00281371">
      <w:pPr>
        <w:spacing w:after="0" w:line="276" w:lineRule="auto"/>
        <w:rPr>
          <w:rFonts w:eastAsia="Arial" w:cs="Arial"/>
          <w:b/>
          <w:color w:val="0070C0"/>
          <w:sz w:val="22"/>
          <w:szCs w:val="22"/>
        </w:rPr>
      </w:pPr>
      <w:r w:rsidRPr="002A2BAD">
        <w:rPr>
          <w:rFonts w:eastAsia="Arial" w:cs="Arial"/>
          <w:b/>
          <w:color w:val="0070C0"/>
          <w:sz w:val="22"/>
          <w:szCs w:val="22"/>
        </w:rPr>
        <w:t>ACKNOWLEDGEMENTS</w:t>
      </w:r>
    </w:p>
    <w:p w14:paraId="1FD5672D" w14:textId="77777777" w:rsidR="0078526D" w:rsidRDefault="0078526D" w:rsidP="00281371">
      <w:pPr>
        <w:spacing w:after="0" w:line="276" w:lineRule="auto"/>
        <w:rPr>
          <w:rFonts w:eastAsia="Arial" w:cs="Arial"/>
          <w:bCs/>
          <w:sz w:val="22"/>
          <w:szCs w:val="22"/>
        </w:rPr>
      </w:pPr>
    </w:p>
    <w:p w14:paraId="3B7B3B38" w14:textId="3B28AC22" w:rsidR="0078526D" w:rsidRPr="00281371" w:rsidRDefault="002A2BAD" w:rsidP="004F3360">
      <w:pPr>
        <w:spacing w:after="0" w:line="276" w:lineRule="auto"/>
        <w:rPr>
          <w:rFonts w:eastAsia="Arial" w:cs="Arial"/>
          <w:bCs/>
          <w:sz w:val="22"/>
          <w:szCs w:val="22"/>
        </w:rPr>
      </w:pPr>
      <w:r w:rsidRPr="002A2BAD">
        <w:rPr>
          <w:rFonts w:eastAsia="Arial" w:cs="Arial"/>
          <w:bCs/>
          <w:sz w:val="22"/>
          <w:szCs w:val="22"/>
        </w:rPr>
        <w:t>This work was supported by grants from the Northern California Institute for Research and Education.</w:t>
      </w:r>
    </w:p>
    <w:p w14:paraId="3EC73409" w14:textId="77777777" w:rsidR="00C76953" w:rsidRPr="00281371" w:rsidRDefault="00C76953" w:rsidP="004F3360">
      <w:pPr>
        <w:spacing w:after="0" w:line="276" w:lineRule="auto"/>
        <w:rPr>
          <w:rFonts w:eastAsia="Arial" w:cs="Arial"/>
          <w:bCs/>
          <w:sz w:val="22"/>
          <w:szCs w:val="22"/>
        </w:rPr>
      </w:pPr>
    </w:p>
    <w:p w14:paraId="7B241190" w14:textId="77777777" w:rsidR="00C76953" w:rsidRPr="000C6EEE" w:rsidRDefault="00C76953" w:rsidP="004F3360">
      <w:pPr>
        <w:spacing w:after="0" w:line="276" w:lineRule="auto"/>
        <w:rPr>
          <w:rFonts w:cs="Arial"/>
          <w:b/>
          <w:bCs/>
          <w:color w:val="0070C0"/>
          <w:sz w:val="22"/>
          <w:szCs w:val="22"/>
        </w:rPr>
      </w:pPr>
      <w:r w:rsidRPr="000C6EEE">
        <w:rPr>
          <w:rFonts w:cs="Arial"/>
          <w:b/>
          <w:bCs/>
          <w:color w:val="0070C0"/>
          <w:sz w:val="22"/>
          <w:szCs w:val="22"/>
        </w:rPr>
        <w:t>REFERENCES</w:t>
      </w:r>
    </w:p>
    <w:bookmarkEnd w:id="15"/>
    <w:p w14:paraId="01778AB3" w14:textId="7C4E9EA6" w:rsidR="00C76953" w:rsidRDefault="00C76953" w:rsidP="004F3360">
      <w:pPr>
        <w:spacing w:after="0" w:line="276" w:lineRule="auto"/>
        <w:rPr>
          <w:sz w:val="22"/>
          <w:szCs w:val="22"/>
        </w:rPr>
      </w:pPr>
    </w:p>
    <w:bookmarkStart w:id="16" w:name="_Hlk162710841"/>
    <w:p w14:paraId="2E9FED9F" w14:textId="77777777" w:rsidR="001C1625" w:rsidRPr="001C1625" w:rsidRDefault="00840462" w:rsidP="001C1625">
      <w:pPr>
        <w:pStyle w:val="EndNoteBibliography"/>
        <w:spacing w:line="276" w:lineRule="auto"/>
        <w:ind w:left="576" w:hanging="576"/>
        <w:rPr>
          <w:sz w:val="22"/>
        </w:rPr>
      </w:pPr>
      <w:r w:rsidRPr="001C1625">
        <w:rPr>
          <w:bCs/>
          <w:sz w:val="22"/>
        </w:rPr>
        <w:fldChar w:fldCharType="begin"/>
      </w:r>
      <w:r w:rsidRPr="001C1625">
        <w:rPr>
          <w:bCs/>
          <w:sz w:val="22"/>
        </w:rPr>
        <w:instrText xml:space="preserve"> ADDIN EN.REFLIST </w:instrText>
      </w:r>
      <w:r w:rsidRPr="001C1625">
        <w:rPr>
          <w:bCs/>
          <w:sz w:val="22"/>
        </w:rPr>
        <w:fldChar w:fldCharType="separate"/>
      </w:r>
      <w:r w:rsidR="001C1625" w:rsidRPr="001C1625">
        <w:rPr>
          <w:sz w:val="22"/>
        </w:rPr>
        <w:t>1.</w:t>
      </w:r>
      <w:r w:rsidR="001C1625" w:rsidRPr="001C1625">
        <w:rPr>
          <w:sz w:val="22"/>
        </w:rPr>
        <w:tab/>
        <w:t>Ioannidis JPA. The Challenge of Reforming Nutritional Epidemiologic Research. JAMA 2018; 320:969-970</w:t>
      </w:r>
    </w:p>
    <w:p w14:paraId="66591A06" w14:textId="77777777" w:rsidR="001C1625" w:rsidRPr="001C1625" w:rsidRDefault="001C1625" w:rsidP="001C1625">
      <w:pPr>
        <w:pStyle w:val="EndNoteBibliography"/>
        <w:spacing w:line="276" w:lineRule="auto"/>
        <w:ind w:left="576" w:hanging="576"/>
        <w:rPr>
          <w:sz w:val="22"/>
        </w:rPr>
      </w:pPr>
      <w:r w:rsidRPr="001C1625">
        <w:rPr>
          <w:sz w:val="22"/>
        </w:rPr>
        <w:t>2.</w:t>
      </w:r>
      <w:r w:rsidRPr="001C1625">
        <w:rPr>
          <w:sz w:val="22"/>
        </w:rPr>
        <w:tab/>
        <w:t>Nissen SE. U.S. Dietary Guidelines: An Evidence-Free Zone. Ann Intern Med 2016; 164:558-559</w:t>
      </w:r>
    </w:p>
    <w:p w14:paraId="7CDF8BD5" w14:textId="77777777" w:rsidR="001C1625" w:rsidRPr="001C1625" w:rsidRDefault="001C1625" w:rsidP="001C1625">
      <w:pPr>
        <w:pStyle w:val="EndNoteBibliography"/>
        <w:spacing w:line="276" w:lineRule="auto"/>
        <w:ind w:left="576" w:hanging="576"/>
        <w:rPr>
          <w:sz w:val="22"/>
        </w:rPr>
      </w:pPr>
      <w:r w:rsidRPr="001C1625">
        <w:rPr>
          <w:sz w:val="22"/>
        </w:rPr>
        <w:t>3.</w:t>
      </w:r>
      <w:r w:rsidRPr="001C1625">
        <w:rPr>
          <w:sz w:val="22"/>
        </w:rPr>
        <w:tab/>
        <w:t>Lichtenstein AH. Nutrient supplements and cardiovascular disease: a heartbreaking story. J Lipid Res 2009; 50 Suppl:S429-433</w:t>
      </w:r>
    </w:p>
    <w:p w14:paraId="6E17BBD8" w14:textId="77777777" w:rsidR="001C1625" w:rsidRPr="001C1625" w:rsidRDefault="001C1625" w:rsidP="001C1625">
      <w:pPr>
        <w:pStyle w:val="EndNoteBibliography"/>
        <w:spacing w:line="276" w:lineRule="auto"/>
        <w:ind w:left="576" w:hanging="576"/>
        <w:rPr>
          <w:sz w:val="22"/>
        </w:rPr>
      </w:pPr>
      <w:r w:rsidRPr="001C1625">
        <w:rPr>
          <w:sz w:val="22"/>
        </w:rPr>
        <w:t>4.</w:t>
      </w:r>
      <w:r w:rsidRPr="001C1625">
        <w:rPr>
          <w:sz w:val="22"/>
        </w:rPr>
        <w:tab/>
        <w:t>Rimm EB, Stampfer MJ, Ascherio A, Giovannucci E, Colditz GA, Willett WC. Vitamin E consumption and the risk of coronary heart disease in men. N Engl J Med 1993; 328:1450-1456</w:t>
      </w:r>
    </w:p>
    <w:p w14:paraId="5C31B25D" w14:textId="77777777" w:rsidR="001C1625" w:rsidRPr="001C1625" w:rsidRDefault="001C1625" w:rsidP="001C1625">
      <w:pPr>
        <w:pStyle w:val="EndNoteBibliography"/>
        <w:spacing w:line="276" w:lineRule="auto"/>
        <w:ind w:left="576" w:hanging="576"/>
        <w:rPr>
          <w:sz w:val="22"/>
        </w:rPr>
      </w:pPr>
      <w:r w:rsidRPr="001C1625">
        <w:rPr>
          <w:sz w:val="22"/>
        </w:rPr>
        <w:t>5.</w:t>
      </w:r>
      <w:r w:rsidRPr="001C1625">
        <w:rPr>
          <w:sz w:val="22"/>
        </w:rPr>
        <w:tab/>
        <w:t>Kushi LH, Folsom AR, Prineas RJ, Mink PJ, Wu Y, Bostick RM. Dietary antioxidant vitamins and death from coronary heart disease in postmenopausal women. N Engl J Med 1996; 334:1156-1162</w:t>
      </w:r>
    </w:p>
    <w:p w14:paraId="0FC893BA" w14:textId="77777777" w:rsidR="001C1625" w:rsidRPr="001C1625" w:rsidRDefault="001C1625" w:rsidP="001C1625">
      <w:pPr>
        <w:pStyle w:val="EndNoteBibliography"/>
        <w:spacing w:line="276" w:lineRule="auto"/>
        <w:ind w:left="576" w:hanging="576"/>
        <w:rPr>
          <w:sz w:val="22"/>
        </w:rPr>
      </w:pPr>
      <w:r w:rsidRPr="001C1625">
        <w:rPr>
          <w:sz w:val="22"/>
        </w:rPr>
        <w:lastRenderedPageBreak/>
        <w:t>6.</w:t>
      </w:r>
      <w:r w:rsidRPr="001C1625">
        <w:rPr>
          <w:sz w:val="22"/>
        </w:rPr>
        <w:tab/>
        <w:t>Stampfer MJ, Hennekens CH, Manson JE, Colditz GA, Rosner B, Willett WC. Vitamin E consumption and the risk of coronary disease in women. N Engl J Med 1993; 328:1444-1449</w:t>
      </w:r>
    </w:p>
    <w:p w14:paraId="49C96E57" w14:textId="77777777" w:rsidR="001C1625" w:rsidRPr="001C1625" w:rsidRDefault="001C1625" w:rsidP="001C1625">
      <w:pPr>
        <w:pStyle w:val="EndNoteBibliography"/>
        <w:spacing w:line="276" w:lineRule="auto"/>
        <w:ind w:left="576" w:hanging="576"/>
        <w:rPr>
          <w:sz w:val="22"/>
        </w:rPr>
      </w:pPr>
      <w:r w:rsidRPr="001C1625">
        <w:rPr>
          <w:sz w:val="22"/>
        </w:rPr>
        <w:t>7.</w:t>
      </w:r>
      <w:r w:rsidRPr="001C1625">
        <w:rPr>
          <w:sz w:val="22"/>
        </w:rPr>
        <w:tab/>
        <w:t>Lee CH, Chan RSM, Wan HYL, Woo YC, Cheung CYY, Fong CHY, Cheung BMY, Lam TH, Janus E, Woo J, Lam KSL. Dietary Intake of Anti-Oxidant Vitamins A, C, and E Is Inversely Associated with Adverse Cardiovascular Outcomes in Chinese-A 22-Years Population-Based Prospective Study. Nutrients 2018; 10</w:t>
      </w:r>
    </w:p>
    <w:p w14:paraId="364F9694" w14:textId="77777777" w:rsidR="001C1625" w:rsidRPr="001C1625" w:rsidRDefault="001C1625" w:rsidP="001C1625">
      <w:pPr>
        <w:pStyle w:val="EndNoteBibliography"/>
        <w:spacing w:line="276" w:lineRule="auto"/>
        <w:ind w:left="576" w:hanging="576"/>
        <w:rPr>
          <w:sz w:val="22"/>
        </w:rPr>
      </w:pPr>
      <w:r w:rsidRPr="001C1625">
        <w:rPr>
          <w:sz w:val="22"/>
        </w:rPr>
        <w:t>8.</w:t>
      </w:r>
      <w:r w:rsidRPr="001C1625">
        <w:rPr>
          <w:sz w:val="22"/>
        </w:rPr>
        <w:tab/>
        <w:t>Knekt P, Reunanen A, Jarvinen R, Seppanen R, Heliovaara M, Aromaa A. Antioxidant vitamin intake and coronary mortality in a longitudinal population study. Am J Epidemiol 1994; 139:1180-1189</w:t>
      </w:r>
    </w:p>
    <w:p w14:paraId="2997EF74" w14:textId="77777777" w:rsidR="001C1625" w:rsidRPr="001C1625" w:rsidRDefault="001C1625" w:rsidP="001C1625">
      <w:pPr>
        <w:pStyle w:val="EndNoteBibliography"/>
        <w:spacing w:line="276" w:lineRule="auto"/>
        <w:ind w:left="576" w:hanging="576"/>
        <w:rPr>
          <w:sz w:val="22"/>
        </w:rPr>
      </w:pPr>
      <w:r w:rsidRPr="001C1625">
        <w:rPr>
          <w:sz w:val="22"/>
        </w:rPr>
        <w:t>9.</w:t>
      </w:r>
      <w:r w:rsidRPr="001C1625">
        <w:rPr>
          <w:sz w:val="22"/>
        </w:rPr>
        <w:tab/>
        <w:t>Lee IM, Cook NR, Gaziano JM, Gordon D, Ridker PM, Manson JE, Hennekens CH, Buring JE. Vitamin E in the primary prevention of cardiovascular disease and cancer: the Women's Health Study: a randomized controlled trial. JAMA 2005; 294:56-65</w:t>
      </w:r>
    </w:p>
    <w:p w14:paraId="477EEE21" w14:textId="77777777" w:rsidR="001C1625" w:rsidRPr="001C1625" w:rsidRDefault="001C1625" w:rsidP="001C1625">
      <w:pPr>
        <w:pStyle w:val="EndNoteBibliography"/>
        <w:spacing w:line="276" w:lineRule="auto"/>
        <w:ind w:left="576" w:hanging="576"/>
        <w:rPr>
          <w:sz w:val="22"/>
        </w:rPr>
      </w:pPr>
      <w:r w:rsidRPr="001C1625">
        <w:rPr>
          <w:sz w:val="22"/>
        </w:rPr>
        <w:t>10.</w:t>
      </w:r>
      <w:r w:rsidRPr="001C1625">
        <w:rPr>
          <w:sz w:val="22"/>
        </w:rPr>
        <w:tab/>
        <w:t>de Gaetano G. Low-dose aspirin and vitamin E in people at cardiovascular risk: a randomised trial in general practice. Collaborative Group of the Primary Prevention Project. Lancet 2001; 357:89-95</w:t>
      </w:r>
    </w:p>
    <w:p w14:paraId="6456BF49" w14:textId="77777777" w:rsidR="001C1625" w:rsidRPr="001C1625" w:rsidRDefault="001C1625" w:rsidP="001C1625">
      <w:pPr>
        <w:pStyle w:val="EndNoteBibliography"/>
        <w:spacing w:line="276" w:lineRule="auto"/>
        <w:ind w:left="576" w:hanging="576"/>
        <w:rPr>
          <w:sz w:val="22"/>
        </w:rPr>
      </w:pPr>
      <w:r w:rsidRPr="001C1625">
        <w:rPr>
          <w:sz w:val="22"/>
        </w:rPr>
        <w:t>11.</w:t>
      </w:r>
      <w:r w:rsidRPr="001C1625">
        <w:rPr>
          <w:sz w:val="22"/>
        </w:rPr>
        <w:tab/>
        <w:t>Sesso HD, Buring JE, Christen WG, Kurth T, Belanger C, MacFadyen J, Bubes V, Manson JE, Glynn RJ, Gaziano JM. Vitamins E and C in the prevention of cardiovascular disease in men: the Physicians' Health Study II randomized controlled trial. JAMA 2008; 300:2123-2133</w:t>
      </w:r>
    </w:p>
    <w:p w14:paraId="4EF0F30F" w14:textId="77777777" w:rsidR="001C1625" w:rsidRPr="001C1625" w:rsidRDefault="001C1625" w:rsidP="001C1625">
      <w:pPr>
        <w:pStyle w:val="EndNoteBibliography"/>
        <w:spacing w:line="276" w:lineRule="auto"/>
        <w:ind w:left="576" w:hanging="576"/>
        <w:rPr>
          <w:sz w:val="22"/>
        </w:rPr>
      </w:pPr>
      <w:r w:rsidRPr="001C1625">
        <w:rPr>
          <w:sz w:val="22"/>
        </w:rPr>
        <w:t>12.</w:t>
      </w:r>
      <w:r w:rsidRPr="001C1625">
        <w:rPr>
          <w:sz w:val="22"/>
        </w:rPr>
        <w:tab/>
        <w:t>Heart Protection Study Collaborative G. MRC/BHF Heart Protection Study of antioxidant vitamin supplementation in 20,536 high-risk individuals: a randomised placebo-controlled trial. Lancet 2002; 360:23-33</w:t>
      </w:r>
    </w:p>
    <w:p w14:paraId="66D1E98A" w14:textId="77777777" w:rsidR="001C1625" w:rsidRPr="001C1625" w:rsidRDefault="001C1625" w:rsidP="001C1625">
      <w:pPr>
        <w:pStyle w:val="EndNoteBibliography"/>
        <w:spacing w:line="276" w:lineRule="auto"/>
        <w:ind w:left="576" w:hanging="576"/>
        <w:rPr>
          <w:sz w:val="22"/>
        </w:rPr>
      </w:pPr>
      <w:r w:rsidRPr="001C1625">
        <w:rPr>
          <w:sz w:val="22"/>
        </w:rPr>
        <w:t>13.</w:t>
      </w:r>
      <w:r w:rsidRPr="001C1625">
        <w:rPr>
          <w:sz w:val="22"/>
        </w:rPr>
        <w:tab/>
        <w:t>Rimm EB, Willett WC, Hu FB, Sampson L, Colditz GA, Manson JE, Hennekens C, Stampfer MJ. Folate and vitamin B6 from diet and supplements in relation to risk of coronary heart disease among women. JAMA 1998; 279:359-364</w:t>
      </w:r>
    </w:p>
    <w:p w14:paraId="70563726" w14:textId="77777777" w:rsidR="001C1625" w:rsidRPr="001C1625" w:rsidRDefault="001C1625" w:rsidP="001C1625">
      <w:pPr>
        <w:pStyle w:val="EndNoteBibliography"/>
        <w:spacing w:line="276" w:lineRule="auto"/>
        <w:ind w:left="576" w:hanging="576"/>
        <w:rPr>
          <w:sz w:val="22"/>
        </w:rPr>
      </w:pPr>
      <w:r w:rsidRPr="001C1625">
        <w:rPr>
          <w:sz w:val="22"/>
        </w:rPr>
        <w:t>14.</w:t>
      </w:r>
      <w:r w:rsidRPr="001C1625">
        <w:rPr>
          <w:sz w:val="22"/>
        </w:rPr>
        <w:tab/>
        <w:t>Voutilainen S, Rissanen TH, Virtanen J, Lakka TA, Salonen JT. Low dietary folate intake is associated with an excess incidence of acute coronary events: The Kuopio Ischemic Heart Disease Risk Factor Study. Circulation 2001; 103:2674-2680</w:t>
      </w:r>
    </w:p>
    <w:p w14:paraId="12C580DF" w14:textId="77777777" w:rsidR="001C1625" w:rsidRPr="001C1625" w:rsidRDefault="001C1625" w:rsidP="001C1625">
      <w:pPr>
        <w:pStyle w:val="EndNoteBibliography"/>
        <w:spacing w:line="276" w:lineRule="auto"/>
        <w:ind w:left="576" w:hanging="576"/>
        <w:rPr>
          <w:sz w:val="22"/>
        </w:rPr>
      </w:pPr>
      <w:r w:rsidRPr="001C1625">
        <w:rPr>
          <w:sz w:val="22"/>
        </w:rPr>
        <w:t>15.</w:t>
      </w:r>
      <w:r w:rsidRPr="001C1625">
        <w:rPr>
          <w:sz w:val="22"/>
        </w:rPr>
        <w:tab/>
        <w:t>Jayedi A, Zargar MS. Intake of vitamin B6, folate, and vitamin B12 and risk of coronary heart disease: a systematic review and dose-response meta-analysis of prospective cohort studies. Crit Rev Food Sci Nutr 2019; 59:2697-2707</w:t>
      </w:r>
    </w:p>
    <w:p w14:paraId="01D292CE" w14:textId="77777777" w:rsidR="001C1625" w:rsidRPr="001C1625" w:rsidRDefault="001C1625" w:rsidP="001C1625">
      <w:pPr>
        <w:pStyle w:val="EndNoteBibliography"/>
        <w:spacing w:line="276" w:lineRule="auto"/>
        <w:ind w:left="576" w:hanging="576"/>
        <w:rPr>
          <w:sz w:val="22"/>
        </w:rPr>
      </w:pPr>
      <w:r w:rsidRPr="001C1625">
        <w:rPr>
          <w:sz w:val="22"/>
        </w:rPr>
        <w:t>16.</w:t>
      </w:r>
      <w:r w:rsidRPr="001C1625">
        <w:rPr>
          <w:sz w:val="22"/>
        </w:rPr>
        <w:tab/>
        <w:t>Armitage JM, Bowman L, Clarke RJ, Wallendszus K, Bulbulia R, Rahimi K, Haynes R, Parish S, Sleight P, Peto R, Collins R. Effects of homocysteine-lowering with folic acid plus vitamin B12 vs placebo on mortality and major morbidity in myocardial infarction survivors: a randomized trial. JAMA 2010; 303:2486-2494</w:t>
      </w:r>
    </w:p>
    <w:p w14:paraId="530ED18C" w14:textId="77777777" w:rsidR="001C1625" w:rsidRPr="001C1625" w:rsidRDefault="001C1625" w:rsidP="001C1625">
      <w:pPr>
        <w:pStyle w:val="EndNoteBibliography"/>
        <w:spacing w:line="276" w:lineRule="auto"/>
        <w:ind w:left="576" w:hanging="576"/>
        <w:rPr>
          <w:sz w:val="22"/>
        </w:rPr>
      </w:pPr>
      <w:r w:rsidRPr="001C1625">
        <w:rPr>
          <w:sz w:val="22"/>
        </w:rPr>
        <w:t>17.</w:t>
      </w:r>
      <w:r w:rsidRPr="001C1625">
        <w:rPr>
          <w:sz w:val="22"/>
        </w:rPr>
        <w:tab/>
        <w:t>Albert CM, Cook NR, Gaziano JM, Zaharris E, MacFadyen J, Danielson E, Buring JE, Manson JE. Effect of folic acid and B vitamins on risk of cardiovascular events and total mortality among women at high risk for cardiovascular disease: a randomized trial. JAMA 2008; 299:2027-2036</w:t>
      </w:r>
    </w:p>
    <w:p w14:paraId="5D5D6448" w14:textId="77777777" w:rsidR="001C1625" w:rsidRPr="001C1625" w:rsidRDefault="001C1625" w:rsidP="001C1625">
      <w:pPr>
        <w:pStyle w:val="EndNoteBibliography"/>
        <w:spacing w:line="276" w:lineRule="auto"/>
        <w:ind w:left="576" w:hanging="576"/>
        <w:rPr>
          <w:sz w:val="22"/>
        </w:rPr>
      </w:pPr>
      <w:r w:rsidRPr="001C1625">
        <w:rPr>
          <w:sz w:val="22"/>
        </w:rPr>
        <w:t>18.</w:t>
      </w:r>
      <w:r w:rsidRPr="001C1625">
        <w:rPr>
          <w:sz w:val="22"/>
        </w:rPr>
        <w:tab/>
        <w:t>Lonn E, Yusuf S, Arnold MJ, Sheridan P, Pogue J, Micks M, McQueen MJ, Probstfield J, Fodor G, Held C, Genest J, Jr. Homocysteine lowering with folic acid and B vitamins in vascular disease. N Engl J Med 2006; 354:1567-1577</w:t>
      </w:r>
    </w:p>
    <w:p w14:paraId="005D77DF" w14:textId="77777777" w:rsidR="001C1625" w:rsidRPr="001C1625" w:rsidRDefault="001C1625" w:rsidP="001C1625">
      <w:pPr>
        <w:pStyle w:val="EndNoteBibliography"/>
        <w:spacing w:line="276" w:lineRule="auto"/>
        <w:ind w:left="576" w:hanging="576"/>
        <w:rPr>
          <w:sz w:val="22"/>
        </w:rPr>
      </w:pPr>
      <w:r w:rsidRPr="001C1625">
        <w:rPr>
          <w:sz w:val="22"/>
        </w:rPr>
        <w:lastRenderedPageBreak/>
        <w:t>19.</w:t>
      </w:r>
      <w:r w:rsidRPr="001C1625">
        <w:rPr>
          <w:sz w:val="22"/>
        </w:rPr>
        <w:tab/>
        <w:t>Marti-Carvajal AJ, Sola I, Lathyris D, Dayer M. Homocysteine-lowering interventions for preventing cardiovascular events. Cochrane Database Syst Rev 2017; 8:CD006612</w:t>
      </w:r>
    </w:p>
    <w:p w14:paraId="2C18518D" w14:textId="77777777" w:rsidR="001C1625" w:rsidRPr="001C1625" w:rsidRDefault="001C1625" w:rsidP="001C1625">
      <w:pPr>
        <w:pStyle w:val="EndNoteBibliography"/>
        <w:spacing w:line="276" w:lineRule="auto"/>
        <w:ind w:left="576" w:hanging="576"/>
        <w:rPr>
          <w:sz w:val="22"/>
        </w:rPr>
      </w:pPr>
      <w:r w:rsidRPr="001C1625">
        <w:rPr>
          <w:sz w:val="22"/>
        </w:rPr>
        <w:t>20.</w:t>
      </w:r>
      <w:r w:rsidRPr="001C1625">
        <w:rPr>
          <w:sz w:val="22"/>
        </w:rPr>
        <w:tab/>
        <w:t>Zeraatkar D, Han MA, Guyatt GH, Vernooij RWM, El Dib R, Cheung K, Milio K, Zworth M, Bartoszko JJ, Valli C, Rabassa M, Lee Y, Zajac J, Prokop-Dorner A, Lo C, Bala MM, Alonso-Coello P, Hanna SE, Johnston BC. Red and Processed Meat Consumption and Risk for All-Cause Mortality and Cardiometabolic Outcomes: A Systematic Review and Meta-analysis of Cohort Studies. Ann Intern Med 2019; 171:703-710</w:t>
      </w:r>
    </w:p>
    <w:p w14:paraId="7EF37481" w14:textId="77777777" w:rsidR="001C1625" w:rsidRPr="001C1625" w:rsidRDefault="001C1625" w:rsidP="001C1625">
      <w:pPr>
        <w:pStyle w:val="EndNoteBibliography"/>
        <w:spacing w:line="276" w:lineRule="auto"/>
        <w:ind w:left="576" w:hanging="576"/>
        <w:rPr>
          <w:sz w:val="22"/>
        </w:rPr>
      </w:pPr>
      <w:r w:rsidRPr="001C1625">
        <w:rPr>
          <w:sz w:val="22"/>
        </w:rPr>
        <w:t>21.</w:t>
      </w:r>
      <w:r w:rsidRPr="001C1625">
        <w:rPr>
          <w:sz w:val="22"/>
        </w:rPr>
        <w:tab/>
        <w:t>Qian F, Riddle MC, Wylie-Rosett J, Hu FB. Red and Processed Meats and Health Risks: How Strong Is the Evidence? Diabetes Care 2020; 43:265-271</w:t>
      </w:r>
    </w:p>
    <w:p w14:paraId="7B7EA657" w14:textId="77777777" w:rsidR="001C1625" w:rsidRPr="001C1625" w:rsidRDefault="001C1625" w:rsidP="001C1625">
      <w:pPr>
        <w:pStyle w:val="EndNoteBibliography"/>
        <w:spacing w:line="276" w:lineRule="auto"/>
        <w:ind w:left="576" w:hanging="576"/>
        <w:rPr>
          <w:sz w:val="22"/>
        </w:rPr>
      </w:pPr>
      <w:r w:rsidRPr="001C1625">
        <w:rPr>
          <w:sz w:val="22"/>
        </w:rPr>
        <w:t>22.</w:t>
      </w:r>
      <w:r w:rsidRPr="001C1625">
        <w:rPr>
          <w:sz w:val="22"/>
        </w:rPr>
        <w:tab/>
        <w:t>Ordovas JM, Lopez-Miranda J, Mata P, Perez-Jimenez F, Lichtenstein AH, Schaefer EJ. Gene-diet interaction in determining plasma lipid response to dietary intervention. Atherosclerosis 1995; 118 Suppl:S11-27</w:t>
      </w:r>
    </w:p>
    <w:p w14:paraId="605F6B7C" w14:textId="77777777" w:rsidR="001C1625" w:rsidRPr="001C1625" w:rsidRDefault="001C1625" w:rsidP="001C1625">
      <w:pPr>
        <w:pStyle w:val="EndNoteBibliography"/>
        <w:spacing w:line="276" w:lineRule="auto"/>
        <w:ind w:left="576" w:hanging="576"/>
        <w:rPr>
          <w:sz w:val="22"/>
        </w:rPr>
      </w:pPr>
      <w:r w:rsidRPr="001C1625">
        <w:rPr>
          <w:sz w:val="22"/>
        </w:rPr>
        <w:t>23.</w:t>
      </w:r>
      <w:r w:rsidRPr="001C1625">
        <w:rPr>
          <w:sz w:val="22"/>
        </w:rPr>
        <w:tab/>
        <w:t>Vazquez-Vidal I, Desmarchelier C, Jones PJH. Nutrigenetics of Blood Cholesterol Concentrations: Towards Personalized Nutrition. Curr Cardiol Rep 2019; 21:38</w:t>
      </w:r>
    </w:p>
    <w:p w14:paraId="13AF39EE" w14:textId="77777777" w:rsidR="001C1625" w:rsidRPr="001C1625" w:rsidRDefault="001C1625" w:rsidP="001C1625">
      <w:pPr>
        <w:pStyle w:val="EndNoteBibliography"/>
        <w:spacing w:line="276" w:lineRule="auto"/>
        <w:ind w:left="576" w:hanging="576"/>
        <w:rPr>
          <w:sz w:val="22"/>
        </w:rPr>
      </w:pPr>
      <w:r w:rsidRPr="001C1625">
        <w:rPr>
          <w:sz w:val="22"/>
        </w:rPr>
        <w:t>24.</w:t>
      </w:r>
      <w:r w:rsidRPr="001C1625">
        <w:rPr>
          <w:sz w:val="22"/>
        </w:rPr>
        <w:tab/>
        <w:t>Flock MR, Green MH, Kris-Etherton PM. Effects of adiposity on plasma lipid response to reductions in dietary saturated fatty acids and cholesterol. Adv Nutr 2011; 2:261-274</w:t>
      </w:r>
    </w:p>
    <w:p w14:paraId="78F2A0CF" w14:textId="7DE8968A" w:rsidR="001C1625" w:rsidRPr="001C1625" w:rsidRDefault="001C1625" w:rsidP="001C1625">
      <w:pPr>
        <w:pStyle w:val="EndNoteBibliography"/>
        <w:spacing w:line="276" w:lineRule="auto"/>
        <w:ind w:left="576" w:hanging="576"/>
        <w:rPr>
          <w:sz w:val="22"/>
        </w:rPr>
      </w:pPr>
      <w:r w:rsidRPr="001C1625">
        <w:rPr>
          <w:sz w:val="22"/>
        </w:rPr>
        <w:t>25.</w:t>
      </w:r>
      <w:r w:rsidRPr="001C1625">
        <w:rPr>
          <w:sz w:val="22"/>
        </w:rPr>
        <w:tab/>
        <w:t>Feingold KR. Obesity and Dyslipidemia. In: Feingold KR, Anawalt B, Boyce A, Chrousos G, de Herder WW, Dungan K, Grossman A, Hershman JM, Hofland J, Kaltsas G, Koch C, Kopp P, Korbonits M, McLachlan R, Morley JE, New M, Purnell J, Singer F, Stratakis CA, Trence DL, Wilson DP, eds. Endotext. South Dartmouth (MA)</w:t>
      </w:r>
      <w:r w:rsidR="001B2577">
        <w:rPr>
          <w:sz w:val="22"/>
        </w:rPr>
        <w:t xml:space="preserve"> </w:t>
      </w:r>
      <w:r w:rsidRPr="001C1625">
        <w:rPr>
          <w:sz w:val="22"/>
        </w:rPr>
        <w:t>2023.</w:t>
      </w:r>
    </w:p>
    <w:p w14:paraId="7A91657D" w14:textId="77777777" w:rsidR="001C1625" w:rsidRPr="001C1625" w:rsidRDefault="001C1625" w:rsidP="001C1625">
      <w:pPr>
        <w:pStyle w:val="EndNoteBibliography"/>
        <w:spacing w:line="276" w:lineRule="auto"/>
        <w:ind w:left="576" w:hanging="576"/>
        <w:rPr>
          <w:sz w:val="22"/>
        </w:rPr>
      </w:pPr>
      <w:r w:rsidRPr="001C1625">
        <w:rPr>
          <w:sz w:val="22"/>
        </w:rPr>
        <w:t>26.</w:t>
      </w:r>
      <w:r w:rsidRPr="001C1625">
        <w:rPr>
          <w:sz w:val="22"/>
        </w:rPr>
        <w:tab/>
        <w:t>Kris-Etherton PM, Petersen K, Van Horn L. Convincing evidence supports reducing saturated fat to decrease cardiovascular disease risk. BMJ Nutr Prev Health 2018; 1:23-26</w:t>
      </w:r>
    </w:p>
    <w:p w14:paraId="00CE0B28" w14:textId="77777777" w:rsidR="001C1625" w:rsidRPr="001C1625" w:rsidRDefault="001C1625" w:rsidP="001C1625">
      <w:pPr>
        <w:pStyle w:val="EndNoteBibliography"/>
        <w:spacing w:line="276" w:lineRule="auto"/>
        <w:ind w:left="576" w:hanging="576"/>
        <w:rPr>
          <w:sz w:val="22"/>
        </w:rPr>
      </w:pPr>
      <w:r w:rsidRPr="001C1625">
        <w:rPr>
          <w:sz w:val="22"/>
        </w:rPr>
        <w:t>27.</w:t>
      </w:r>
      <w:r w:rsidRPr="001C1625">
        <w:rPr>
          <w:sz w:val="22"/>
        </w:rPr>
        <w:tab/>
        <w:t>Li Y, Hruby A, Bernstein AM, Ley SH, Wang DD, Chiuve SE, Sampson L, Rexrode KM, Rimm EB, Willett WC, Hu FB. Saturated Fats Compared With Unsaturated Fats and Sources of Carbohydrates in Relation to Risk of Coronary Heart Disease: A Prospective Cohort Study. J Am Coll Cardiol 2015; 66:1538-1548</w:t>
      </w:r>
    </w:p>
    <w:p w14:paraId="7B630602" w14:textId="77777777" w:rsidR="001C1625" w:rsidRPr="001C1625" w:rsidRDefault="001C1625" w:rsidP="001C1625">
      <w:pPr>
        <w:pStyle w:val="EndNoteBibliography"/>
        <w:spacing w:line="276" w:lineRule="auto"/>
        <w:ind w:left="576" w:hanging="576"/>
        <w:rPr>
          <w:sz w:val="22"/>
        </w:rPr>
      </w:pPr>
      <w:r w:rsidRPr="001C1625">
        <w:rPr>
          <w:sz w:val="22"/>
        </w:rPr>
        <w:t>28.</w:t>
      </w:r>
      <w:r w:rsidRPr="001C1625">
        <w:rPr>
          <w:sz w:val="22"/>
        </w:rPr>
        <w:tab/>
        <w:t>Lichtenstein AH. Dietary Fat and Cardiovascular Disease: Ebb and Flow Over the Last Half Century. Adv Nutr 2019; 10:S332-S339</w:t>
      </w:r>
    </w:p>
    <w:p w14:paraId="55578563" w14:textId="77777777" w:rsidR="001C1625" w:rsidRPr="001C1625" w:rsidRDefault="001C1625" w:rsidP="001C1625">
      <w:pPr>
        <w:pStyle w:val="EndNoteBibliography"/>
        <w:spacing w:line="276" w:lineRule="auto"/>
        <w:ind w:left="576" w:hanging="576"/>
        <w:rPr>
          <w:sz w:val="22"/>
        </w:rPr>
      </w:pPr>
      <w:r w:rsidRPr="001C1625">
        <w:rPr>
          <w:sz w:val="22"/>
        </w:rPr>
        <w:t>29.</w:t>
      </w:r>
      <w:r w:rsidRPr="001C1625">
        <w:rPr>
          <w:sz w:val="22"/>
        </w:rPr>
        <w:tab/>
        <w:t>Jakobsen MU, O'Reilly EJ, Heitmann BL, Pereira MA, Balter K, Fraser GE, Goldbourt U, Hallmans G, Knekt P, Liu S, Pietinen P, Spiegelman D, Stevens J, Virtamo J, Willett WC, Ascherio A. Major types of dietary fat and risk of coronary heart disease: a pooled analysis of 11 cohort studies. Am J Clin Nutr 2009; 89:1425-1432</w:t>
      </w:r>
    </w:p>
    <w:p w14:paraId="799E13C4" w14:textId="77777777" w:rsidR="001C1625" w:rsidRPr="001C1625" w:rsidRDefault="001C1625" w:rsidP="001C1625">
      <w:pPr>
        <w:pStyle w:val="EndNoteBibliography"/>
        <w:spacing w:line="276" w:lineRule="auto"/>
        <w:ind w:left="576" w:hanging="576"/>
        <w:rPr>
          <w:sz w:val="22"/>
        </w:rPr>
      </w:pPr>
      <w:r w:rsidRPr="001C1625">
        <w:rPr>
          <w:sz w:val="22"/>
        </w:rPr>
        <w:t>30.</w:t>
      </w:r>
      <w:r w:rsidRPr="001C1625">
        <w:rPr>
          <w:sz w:val="22"/>
        </w:rPr>
        <w:tab/>
        <w:t>Farvid MS, Ding M, Pan A, Sun Q, Chiuve SE, Steffen LM, Willett WC, Hu FB. Dietary linoleic acid and risk of coronary heart disease: a systematic review and meta-analysis of prospective cohort studies. Circulation 2014; 130:1568-1578</w:t>
      </w:r>
    </w:p>
    <w:p w14:paraId="49001300" w14:textId="77777777" w:rsidR="001C1625" w:rsidRPr="001C1625" w:rsidRDefault="001C1625" w:rsidP="001C1625">
      <w:pPr>
        <w:pStyle w:val="EndNoteBibliography"/>
        <w:spacing w:line="276" w:lineRule="auto"/>
        <w:ind w:left="576" w:hanging="576"/>
        <w:rPr>
          <w:sz w:val="22"/>
        </w:rPr>
      </w:pPr>
      <w:r w:rsidRPr="001C1625">
        <w:rPr>
          <w:sz w:val="22"/>
        </w:rPr>
        <w:t>31.</w:t>
      </w:r>
      <w:r w:rsidRPr="001C1625">
        <w:rPr>
          <w:sz w:val="22"/>
        </w:rPr>
        <w:tab/>
        <w:t>Zheng Y, Fang Y, Xu X, Ye W, Kang S, Yang K, Cao Y, Xu R, Zheng J, Wang H. Dietary saturated fatty acids increased all-cause and cardiovascular disease mortality in an elderly population: The National Health and Nutrition Examination Survey. Nutr Res 2023; 120:99-114</w:t>
      </w:r>
    </w:p>
    <w:p w14:paraId="595A3556" w14:textId="77777777" w:rsidR="001C1625" w:rsidRPr="001C1625" w:rsidRDefault="001C1625" w:rsidP="001C1625">
      <w:pPr>
        <w:pStyle w:val="EndNoteBibliography"/>
        <w:spacing w:line="276" w:lineRule="auto"/>
        <w:ind w:left="576" w:hanging="576"/>
        <w:rPr>
          <w:sz w:val="22"/>
        </w:rPr>
      </w:pPr>
      <w:r w:rsidRPr="001C1625">
        <w:rPr>
          <w:sz w:val="22"/>
        </w:rPr>
        <w:t>32.</w:t>
      </w:r>
      <w:r w:rsidRPr="001C1625">
        <w:rPr>
          <w:sz w:val="22"/>
        </w:rPr>
        <w:tab/>
        <w:t>Siri-Tarino PW, Sun Q, Hu FB, Krauss RM. Meta-analysis of prospective cohort studies evaluating the association of saturated fat with cardiovascular disease. Am J Clin Nutr 2010; 91:535-546</w:t>
      </w:r>
    </w:p>
    <w:p w14:paraId="5C69CEAF" w14:textId="77777777" w:rsidR="001C1625" w:rsidRPr="001C1625" w:rsidRDefault="001C1625" w:rsidP="001C1625">
      <w:pPr>
        <w:pStyle w:val="EndNoteBibliography"/>
        <w:spacing w:line="276" w:lineRule="auto"/>
        <w:ind w:left="576" w:hanging="576"/>
        <w:rPr>
          <w:sz w:val="22"/>
        </w:rPr>
      </w:pPr>
      <w:r w:rsidRPr="001C1625">
        <w:rPr>
          <w:sz w:val="22"/>
        </w:rPr>
        <w:lastRenderedPageBreak/>
        <w:t>33.</w:t>
      </w:r>
      <w:r w:rsidRPr="001C1625">
        <w:rPr>
          <w:sz w:val="22"/>
        </w:rPr>
        <w:tab/>
        <w:t>Chowdhury R, Warnakula S, Kunutsor S, Crowe F, Ward HA, Johnson L, Franco OH, Butterworth AS, Forouhi NG, Thompson SG, Khaw KT, Mozaffarian D, Danesh J, Di Angelantonio E. Association of dietary, circulating, and supplement fatty acids with coronary risk: a systematic review and meta-analysis. Ann Intern Med 2014; 160:398-406</w:t>
      </w:r>
    </w:p>
    <w:p w14:paraId="1BC4322D" w14:textId="77777777" w:rsidR="001C1625" w:rsidRPr="001C1625" w:rsidRDefault="001C1625" w:rsidP="001C1625">
      <w:pPr>
        <w:pStyle w:val="EndNoteBibliography"/>
        <w:spacing w:line="276" w:lineRule="auto"/>
        <w:ind w:left="576" w:hanging="576"/>
        <w:rPr>
          <w:sz w:val="22"/>
        </w:rPr>
      </w:pPr>
      <w:r w:rsidRPr="001C1625">
        <w:rPr>
          <w:sz w:val="22"/>
        </w:rPr>
        <w:t>34.</w:t>
      </w:r>
      <w:r w:rsidRPr="001C1625">
        <w:rPr>
          <w:sz w:val="22"/>
        </w:rPr>
        <w:tab/>
        <w:t>de Souza RJ, Mente A, Maroleanu A, Cozma AI, Ha V, Kishibe T, Uleryk E, Budylowski P, Schunemann H, Beyene J, Anand SS. Intake of saturated and trans unsaturated fatty acids and risk of all cause mortality, cardiovascular disease, and type 2 diabetes: systematic review and meta-analysis of observational studies. BMJ 2015; 351:h3978</w:t>
      </w:r>
    </w:p>
    <w:p w14:paraId="49538FAD" w14:textId="77777777" w:rsidR="001C1625" w:rsidRPr="001C1625" w:rsidRDefault="001C1625" w:rsidP="001C1625">
      <w:pPr>
        <w:pStyle w:val="EndNoteBibliography"/>
        <w:spacing w:line="276" w:lineRule="auto"/>
        <w:ind w:left="576" w:hanging="576"/>
        <w:rPr>
          <w:sz w:val="22"/>
        </w:rPr>
      </w:pPr>
      <w:r w:rsidRPr="001C1625">
        <w:rPr>
          <w:sz w:val="22"/>
        </w:rPr>
        <w:t>35.</w:t>
      </w:r>
      <w:r w:rsidRPr="001C1625">
        <w:rPr>
          <w:sz w:val="22"/>
        </w:rPr>
        <w:tab/>
        <w:t>Skeaff CM, Miller J. Dietary fat and coronary heart disease: summary of evidence from prospective cohort and randomised controlled trials. Ann Nutr Metab 2009; 55:173-201</w:t>
      </w:r>
    </w:p>
    <w:p w14:paraId="777BCB05" w14:textId="77777777" w:rsidR="001C1625" w:rsidRPr="001C1625" w:rsidRDefault="001C1625" w:rsidP="001C1625">
      <w:pPr>
        <w:pStyle w:val="EndNoteBibliography"/>
        <w:spacing w:line="276" w:lineRule="auto"/>
        <w:ind w:left="576" w:hanging="576"/>
        <w:rPr>
          <w:sz w:val="22"/>
        </w:rPr>
      </w:pPr>
      <w:r w:rsidRPr="001C1625">
        <w:rPr>
          <w:sz w:val="22"/>
        </w:rPr>
        <w:t>36.</w:t>
      </w:r>
      <w:r w:rsidRPr="001C1625">
        <w:rPr>
          <w:sz w:val="22"/>
        </w:rPr>
        <w:tab/>
        <w:t>Yamagishi K, Iso H, Yatsuya H, Tanabe N, Date C, Kikuchi S, Yamamoto A, Inaba Y, Tamakoshi A. Dietary intake of saturated fatty acids and mortality from cardiovascular disease in Japanese: the Japan Collaborative Cohort Study for Evaluation of Cancer Risk (JACC) Study. Am J Clin Nutr 2010; 92:759-765</w:t>
      </w:r>
    </w:p>
    <w:p w14:paraId="2424CE90" w14:textId="77777777" w:rsidR="001C1625" w:rsidRPr="001C1625" w:rsidRDefault="001C1625" w:rsidP="001C1625">
      <w:pPr>
        <w:pStyle w:val="EndNoteBibliography"/>
        <w:spacing w:line="276" w:lineRule="auto"/>
        <w:ind w:left="576" w:hanging="576"/>
        <w:rPr>
          <w:sz w:val="22"/>
        </w:rPr>
      </w:pPr>
      <w:r w:rsidRPr="001C1625">
        <w:rPr>
          <w:sz w:val="22"/>
        </w:rPr>
        <w:t>37.</w:t>
      </w:r>
      <w:r w:rsidRPr="001C1625">
        <w:rPr>
          <w:sz w:val="22"/>
        </w:rPr>
        <w:tab/>
        <w:t>Clifton PM, Keogh JB. A systematic review of the effect of dietary saturated and polyunsaturated fat on heart disease. Nutr Metab Cardiovasc Dis 2017; 27:1060-1080</w:t>
      </w:r>
    </w:p>
    <w:p w14:paraId="78BF2F86" w14:textId="77777777" w:rsidR="001C1625" w:rsidRPr="001C1625" w:rsidRDefault="001C1625" w:rsidP="001C1625">
      <w:pPr>
        <w:pStyle w:val="EndNoteBibliography"/>
        <w:spacing w:line="276" w:lineRule="auto"/>
        <w:ind w:left="576" w:hanging="576"/>
        <w:rPr>
          <w:sz w:val="22"/>
        </w:rPr>
      </w:pPr>
      <w:r w:rsidRPr="001C1625">
        <w:rPr>
          <w:sz w:val="22"/>
        </w:rPr>
        <w:t>38.</w:t>
      </w:r>
      <w:r w:rsidRPr="001C1625">
        <w:rPr>
          <w:sz w:val="22"/>
        </w:rPr>
        <w:tab/>
        <w:t>Sacks FM, Lichtenstein AH, Wu JHY, Appel LJ, Creager MA, Kris-Etherton PM, Miller M, Rimm EB, Rudel LL, Robinson JG, Stone NJ, Van Horn LV. Dietary Fats and Cardiovascular Disease: A Presidential Advisory From the American Heart Association. Circulation 2017; 136:e1-e23</w:t>
      </w:r>
    </w:p>
    <w:p w14:paraId="09024363" w14:textId="77777777" w:rsidR="001C1625" w:rsidRPr="001C1625" w:rsidRDefault="001C1625" w:rsidP="001C1625">
      <w:pPr>
        <w:pStyle w:val="EndNoteBibliography"/>
        <w:spacing w:line="276" w:lineRule="auto"/>
        <w:ind w:left="576" w:hanging="576"/>
        <w:rPr>
          <w:sz w:val="22"/>
        </w:rPr>
      </w:pPr>
      <w:r w:rsidRPr="001C1625">
        <w:rPr>
          <w:sz w:val="22"/>
        </w:rPr>
        <w:t>39.</w:t>
      </w:r>
      <w:r w:rsidRPr="001C1625">
        <w:rPr>
          <w:sz w:val="22"/>
        </w:rPr>
        <w:tab/>
        <w:t>Mozaffarian D, Micha R, Wallace S. Effects on coronary heart disease of increasing polyunsaturated fat in place of saturated fat: a systematic review and meta-analysis of randomized controlled trials. PLoS Med 2010; 7:e1000252</w:t>
      </w:r>
    </w:p>
    <w:p w14:paraId="778EEA7E" w14:textId="77777777" w:rsidR="001C1625" w:rsidRPr="001C1625" w:rsidRDefault="001C1625" w:rsidP="001C1625">
      <w:pPr>
        <w:pStyle w:val="EndNoteBibliography"/>
        <w:spacing w:line="276" w:lineRule="auto"/>
        <w:ind w:left="576" w:hanging="576"/>
        <w:rPr>
          <w:sz w:val="22"/>
        </w:rPr>
      </w:pPr>
      <w:r w:rsidRPr="001C1625">
        <w:rPr>
          <w:sz w:val="22"/>
        </w:rPr>
        <w:t>40.</w:t>
      </w:r>
      <w:r w:rsidRPr="001C1625">
        <w:rPr>
          <w:sz w:val="22"/>
        </w:rPr>
        <w:tab/>
        <w:t>de Oliveira Otto MC, Mozaffarian D, Kromhout D, Bertoni AG, Sibley CT, Jacobs DR, Jr., Nettleton JA. Dietary intake of saturated fat by food source and incident cardiovascular disease: the Multi-Ethnic Study of Atherosclerosis. Am J Clin Nutr 2012; 96:397-404</w:t>
      </w:r>
    </w:p>
    <w:p w14:paraId="5891E863" w14:textId="77777777" w:rsidR="001C1625" w:rsidRPr="001C1625" w:rsidRDefault="001C1625" w:rsidP="001C1625">
      <w:pPr>
        <w:pStyle w:val="EndNoteBibliography"/>
        <w:spacing w:line="276" w:lineRule="auto"/>
        <w:ind w:left="576" w:hanging="576"/>
        <w:rPr>
          <w:sz w:val="22"/>
        </w:rPr>
      </w:pPr>
      <w:r w:rsidRPr="001C1625">
        <w:rPr>
          <w:sz w:val="22"/>
        </w:rPr>
        <w:t>41.</w:t>
      </w:r>
      <w:r w:rsidRPr="001C1625">
        <w:rPr>
          <w:sz w:val="22"/>
        </w:rPr>
        <w:tab/>
        <w:t>Low-fat diet in myocardial infarction: A controlled trial. Lancet 1965; 2:501-504</w:t>
      </w:r>
    </w:p>
    <w:p w14:paraId="6B842613" w14:textId="77777777" w:rsidR="001C1625" w:rsidRPr="001C1625" w:rsidRDefault="001C1625" w:rsidP="001C1625">
      <w:pPr>
        <w:pStyle w:val="EndNoteBibliography"/>
        <w:spacing w:line="276" w:lineRule="auto"/>
        <w:ind w:left="576" w:hanging="576"/>
        <w:rPr>
          <w:sz w:val="22"/>
        </w:rPr>
      </w:pPr>
      <w:r w:rsidRPr="001C1625">
        <w:rPr>
          <w:sz w:val="22"/>
        </w:rPr>
        <w:t>42.</w:t>
      </w:r>
      <w:r w:rsidRPr="001C1625">
        <w:rPr>
          <w:sz w:val="22"/>
        </w:rPr>
        <w:tab/>
        <w:t>Leren P. The Oslo diet-heart study. Eleven-year report. Circulation 1970; 42:935-942</w:t>
      </w:r>
    </w:p>
    <w:p w14:paraId="1BD62B38" w14:textId="77777777" w:rsidR="001C1625" w:rsidRPr="001C1625" w:rsidRDefault="001C1625" w:rsidP="001C1625">
      <w:pPr>
        <w:pStyle w:val="EndNoteBibliography"/>
        <w:spacing w:line="276" w:lineRule="auto"/>
        <w:ind w:left="576" w:hanging="576"/>
        <w:rPr>
          <w:sz w:val="22"/>
        </w:rPr>
      </w:pPr>
      <w:r w:rsidRPr="001C1625">
        <w:rPr>
          <w:sz w:val="22"/>
        </w:rPr>
        <w:t>43.</w:t>
      </w:r>
      <w:r w:rsidRPr="001C1625">
        <w:rPr>
          <w:sz w:val="22"/>
        </w:rPr>
        <w:tab/>
        <w:t>Controlled trial of soya-bean oil in myocardial infarction. Lancet 1968; 2:693-699</w:t>
      </w:r>
    </w:p>
    <w:p w14:paraId="4DA8720E" w14:textId="77777777" w:rsidR="001C1625" w:rsidRPr="001C1625" w:rsidRDefault="001C1625" w:rsidP="001C1625">
      <w:pPr>
        <w:pStyle w:val="EndNoteBibliography"/>
        <w:spacing w:line="276" w:lineRule="auto"/>
        <w:ind w:left="576" w:hanging="576"/>
        <w:rPr>
          <w:sz w:val="22"/>
        </w:rPr>
      </w:pPr>
      <w:r w:rsidRPr="001C1625">
        <w:rPr>
          <w:sz w:val="22"/>
        </w:rPr>
        <w:t>44.</w:t>
      </w:r>
      <w:r w:rsidRPr="001C1625">
        <w:rPr>
          <w:sz w:val="22"/>
        </w:rPr>
        <w:tab/>
        <w:t>Dayton S, Pearce ML, Goldman H, Harnish A, Plotkin D, Shickman M, Winfield M, Zager A, Dixon W. Controlled trial of a diet high in unsaturated fat for prevention of atherosclerotic complications. Lancet 1968; 2:1060-1062</w:t>
      </w:r>
    </w:p>
    <w:p w14:paraId="5004ECD1" w14:textId="77777777" w:rsidR="001C1625" w:rsidRPr="001C1625" w:rsidRDefault="001C1625" w:rsidP="001C1625">
      <w:pPr>
        <w:pStyle w:val="EndNoteBibliography"/>
        <w:spacing w:line="276" w:lineRule="auto"/>
        <w:ind w:left="576" w:hanging="576"/>
        <w:rPr>
          <w:sz w:val="22"/>
        </w:rPr>
      </w:pPr>
      <w:r w:rsidRPr="001C1625">
        <w:rPr>
          <w:sz w:val="22"/>
        </w:rPr>
        <w:t>45.</w:t>
      </w:r>
      <w:r w:rsidRPr="001C1625">
        <w:rPr>
          <w:sz w:val="22"/>
        </w:rPr>
        <w:tab/>
        <w:t>DAYTON S PM, HASHIMOTO S, DIXON WJ, and TOMIYASU U. A Controlled Clinical Trial of a Diet High in Unsaturated Fat in Preventing Complications of Atherosclerosis. Circulation 1969; 40:II-1–II-63</w:t>
      </w:r>
    </w:p>
    <w:p w14:paraId="25885105" w14:textId="77777777" w:rsidR="001C1625" w:rsidRPr="001C1625" w:rsidRDefault="001C1625" w:rsidP="001C1625">
      <w:pPr>
        <w:pStyle w:val="EndNoteBibliography"/>
        <w:spacing w:line="276" w:lineRule="auto"/>
        <w:ind w:left="576" w:hanging="576"/>
        <w:rPr>
          <w:sz w:val="22"/>
        </w:rPr>
      </w:pPr>
      <w:r w:rsidRPr="001C1625">
        <w:rPr>
          <w:sz w:val="22"/>
        </w:rPr>
        <w:t>46.</w:t>
      </w:r>
      <w:r w:rsidRPr="001C1625">
        <w:rPr>
          <w:sz w:val="22"/>
        </w:rPr>
        <w:tab/>
        <w:t>Turpeinen O, Karvonen MJ, Pekkarinen M, Miettinen M, Elosuo R, Paavilainen E. Dietary prevention of coronary heart disease: the Finnish Mental Hospital Study. Int J Epidemiol 1979; 8:99-118</w:t>
      </w:r>
    </w:p>
    <w:p w14:paraId="7BA1AF3B" w14:textId="77777777" w:rsidR="001C1625" w:rsidRPr="001C1625" w:rsidRDefault="001C1625" w:rsidP="001C1625">
      <w:pPr>
        <w:pStyle w:val="EndNoteBibliography"/>
        <w:spacing w:line="276" w:lineRule="auto"/>
        <w:ind w:left="576" w:hanging="576"/>
        <w:rPr>
          <w:sz w:val="22"/>
        </w:rPr>
      </w:pPr>
      <w:r w:rsidRPr="001C1625">
        <w:rPr>
          <w:sz w:val="22"/>
        </w:rPr>
        <w:t>47.</w:t>
      </w:r>
      <w:r w:rsidRPr="001C1625">
        <w:rPr>
          <w:sz w:val="22"/>
        </w:rPr>
        <w:tab/>
        <w:t>Miettinen M, Turpeinen O, Karvonen MJ, Pekkarinen M, Paavilainen E, Elosuo R. Dietary prevention of coronary heart disease in women: the Finnish mental hospital study. Int J Epidemiol 1983; 12:17-25</w:t>
      </w:r>
    </w:p>
    <w:p w14:paraId="65790017" w14:textId="77777777" w:rsidR="001C1625" w:rsidRPr="001C1625" w:rsidRDefault="001C1625" w:rsidP="001C1625">
      <w:pPr>
        <w:pStyle w:val="EndNoteBibliography"/>
        <w:spacing w:line="276" w:lineRule="auto"/>
        <w:ind w:left="576" w:hanging="576"/>
        <w:rPr>
          <w:sz w:val="22"/>
        </w:rPr>
      </w:pPr>
      <w:r w:rsidRPr="001C1625">
        <w:rPr>
          <w:sz w:val="22"/>
        </w:rPr>
        <w:t>48.</w:t>
      </w:r>
      <w:r w:rsidRPr="001C1625">
        <w:rPr>
          <w:sz w:val="22"/>
        </w:rPr>
        <w:tab/>
        <w:t>Miettinen M, Turpeinen O, Karvonen MJ, Elosuo R, Paavilainen E. Effect of cholesterol-lowering diet on mortality from coronary heart-disease and other causes. A twelve-year clinical trial in men and women. Lancet 1972; 2:835-838</w:t>
      </w:r>
    </w:p>
    <w:p w14:paraId="07E50B20" w14:textId="77777777" w:rsidR="001C1625" w:rsidRPr="001C1625" w:rsidRDefault="001C1625" w:rsidP="001C1625">
      <w:pPr>
        <w:pStyle w:val="EndNoteBibliography"/>
        <w:spacing w:line="276" w:lineRule="auto"/>
        <w:ind w:left="576" w:hanging="576"/>
        <w:rPr>
          <w:sz w:val="22"/>
        </w:rPr>
      </w:pPr>
      <w:r w:rsidRPr="001C1625">
        <w:rPr>
          <w:sz w:val="22"/>
        </w:rPr>
        <w:lastRenderedPageBreak/>
        <w:t>49.</w:t>
      </w:r>
      <w:r w:rsidRPr="001C1625">
        <w:rPr>
          <w:sz w:val="22"/>
        </w:rPr>
        <w:tab/>
        <w:t>Ramsden CE, Zamora D, Leelarthaepin B, Majchrzak-Hong SF, Faurot KR, Suchindran CM, Ringel A, Davis JM, Hibbeln JR. Use of dietary linoleic acid for secondary prevention of coronary heart disease and death: evaluation of recovered data from the Sydney Diet Heart Study and updated meta-analysis. BMJ 2013; 346:e8707</w:t>
      </w:r>
    </w:p>
    <w:p w14:paraId="4F9EE432" w14:textId="77777777" w:rsidR="001C1625" w:rsidRPr="001C1625" w:rsidRDefault="001C1625" w:rsidP="001C1625">
      <w:pPr>
        <w:pStyle w:val="EndNoteBibliography"/>
        <w:spacing w:line="276" w:lineRule="auto"/>
        <w:ind w:left="576" w:hanging="576"/>
        <w:rPr>
          <w:sz w:val="22"/>
        </w:rPr>
      </w:pPr>
      <w:r w:rsidRPr="001C1625">
        <w:rPr>
          <w:sz w:val="22"/>
        </w:rPr>
        <w:t>50.</w:t>
      </w:r>
      <w:r w:rsidRPr="001C1625">
        <w:rPr>
          <w:sz w:val="22"/>
        </w:rPr>
        <w:tab/>
        <w:t>Burr ML, Fehily AM, Gilbert JF, Rogers S, Holliday RM, Sweetnam PM, Elwood PC, Deadman NM. Effects of changes in fat, fish, and fibre intakes on death and myocardial reinfarction: diet and reinfarction trial (DART). Lancet 1989; 2:757-761</w:t>
      </w:r>
    </w:p>
    <w:p w14:paraId="6368219D" w14:textId="77777777" w:rsidR="001C1625" w:rsidRPr="001C1625" w:rsidRDefault="001C1625" w:rsidP="001C1625">
      <w:pPr>
        <w:pStyle w:val="EndNoteBibliography"/>
        <w:spacing w:line="276" w:lineRule="auto"/>
        <w:ind w:left="576" w:hanging="576"/>
        <w:rPr>
          <w:sz w:val="22"/>
        </w:rPr>
      </w:pPr>
      <w:r w:rsidRPr="001C1625">
        <w:rPr>
          <w:sz w:val="22"/>
        </w:rPr>
        <w:t>51.</w:t>
      </w:r>
      <w:r w:rsidRPr="001C1625">
        <w:rPr>
          <w:sz w:val="22"/>
        </w:rPr>
        <w:tab/>
        <w:t>Frantz ID, Jr., Dawson EA, Ashman PL, Gatewood LC, Bartsch GE, Kuba K, Brewer ER. Test of effect of lipid lowering by diet on cardiovascular risk. The Minnesota Coronary Survey. Arteriosclerosis 1989; 9:129-135</w:t>
      </w:r>
    </w:p>
    <w:p w14:paraId="71BD13DD" w14:textId="77777777" w:rsidR="001C1625" w:rsidRPr="001C1625" w:rsidRDefault="001C1625" w:rsidP="001C1625">
      <w:pPr>
        <w:pStyle w:val="EndNoteBibliography"/>
        <w:spacing w:line="276" w:lineRule="auto"/>
        <w:ind w:left="576" w:hanging="576"/>
        <w:rPr>
          <w:sz w:val="22"/>
        </w:rPr>
      </w:pPr>
      <w:r w:rsidRPr="001C1625">
        <w:rPr>
          <w:sz w:val="22"/>
        </w:rPr>
        <w:t>52.</w:t>
      </w:r>
      <w:r w:rsidRPr="001C1625">
        <w:rPr>
          <w:sz w:val="22"/>
        </w:rPr>
        <w:tab/>
        <w:t>Howard BV, Van Horn L, Hsia J, Manson JE, Stefanick ML, Wassertheil-Smoller S, Kuller LH, LaCroix AZ, Langer RD, Lasser NL, Lewis CE, Limacher MC, Margolis KL, Mysiw WJ, Ockene JK, Parker LM, Perri MG, Phillips L, Prentice RL, Robbins J, Rossouw JE, Sarto GE, Schatz IJ, Snetselaar LG, Stevens VJ, Tinker LF, Trevisan M, Vitolins MZ, Anderson GL, Assaf AR, Bassford T, Beresford SA, Black HR, Brunner RL, Brzyski RG, Caan B, Chlebowski RT, Gass M, Granek I, Greenland P, Hays J, Heber D, Heiss G, Hendrix SL, Hubbell FA, Johnson KC, Kotchen JM. Low-fat dietary pattern and risk of cardiovascular disease: the Women's Health Initiative Randomized Controlled Dietary Modification Trial. JAMA 2006; 295:655-666</w:t>
      </w:r>
    </w:p>
    <w:p w14:paraId="2FCE19EE" w14:textId="77777777" w:rsidR="001C1625" w:rsidRPr="001C1625" w:rsidRDefault="001C1625" w:rsidP="001C1625">
      <w:pPr>
        <w:pStyle w:val="EndNoteBibliography"/>
        <w:spacing w:line="276" w:lineRule="auto"/>
        <w:ind w:left="576" w:hanging="576"/>
        <w:rPr>
          <w:sz w:val="22"/>
        </w:rPr>
      </w:pPr>
      <w:r w:rsidRPr="001C1625">
        <w:rPr>
          <w:sz w:val="22"/>
        </w:rPr>
        <w:t>53.</w:t>
      </w:r>
      <w:r w:rsidRPr="001C1625">
        <w:rPr>
          <w:sz w:val="22"/>
        </w:rPr>
        <w:tab/>
        <w:t>Wolfe MS, Sawyer JK, Morgan TM, Bullock BC, Rudel LL. Dietary polyunsaturated fat decreases coronary artery atherosclerosis in a pediatric-aged population of African green monkeys. Arterioscler Thromb 1994; 14:587-597</w:t>
      </w:r>
    </w:p>
    <w:p w14:paraId="4E7A8EF8" w14:textId="77777777" w:rsidR="001C1625" w:rsidRPr="001C1625" w:rsidRDefault="001C1625" w:rsidP="001C1625">
      <w:pPr>
        <w:pStyle w:val="EndNoteBibliography"/>
        <w:spacing w:line="276" w:lineRule="auto"/>
        <w:ind w:left="576" w:hanging="576"/>
        <w:rPr>
          <w:sz w:val="22"/>
        </w:rPr>
      </w:pPr>
      <w:r w:rsidRPr="001C1625">
        <w:rPr>
          <w:sz w:val="22"/>
        </w:rPr>
        <w:t>54.</w:t>
      </w:r>
      <w:r w:rsidRPr="001C1625">
        <w:rPr>
          <w:sz w:val="22"/>
        </w:rPr>
        <w:tab/>
        <w:t>Rudel LL, Parks JS, Sawyer JK. Compared with dietary monounsaturated and saturated fat, polyunsaturated fat protects African green monkeys from coronary artery atherosclerosis. Arterioscler Thromb Vasc Biol 1995; 15:2101-2110</w:t>
      </w:r>
    </w:p>
    <w:p w14:paraId="023781B3" w14:textId="39D36579" w:rsidR="001C1625" w:rsidRPr="001C1625" w:rsidRDefault="001C1625" w:rsidP="001C1625">
      <w:pPr>
        <w:pStyle w:val="EndNoteBibliography"/>
        <w:spacing w:line="276" w:lineRule="auto"/>
        <w:ind w:left="576" w:hanging="576"/>
        <w:rPr>
          <w:sz w:val="22"/>
        </w:rPr>
      </w:pPr>
      <w:r w:rsidRPr="001C1625">
        <w:rPr>
          <w:sz w:val="22"/>
        </w:rPr>
        <w:t>55.</w:t>
      </w:r>
      <w:r w:rsidRPr="001C1625">
        <w:rPr>
          <w:sz w:val="22"/>
        </w:rPr>
        <w:tab/>
        <w:t>Feingold KR. Cholesterol Lowering Drugs. In: Feingold KR, Anawalt B, Boyce A, Chrousos G, de Herder WW, Dungan K, Grossman A, Hershman JM, Hofland J, Kaltsas G, Koch C, Kopp P, Korbonits M, McLachlan R, Morley JE, New M, Purnell J, Singer F, Stratakis CA, Trence DL, Wilson DP, eds. Endotext. South Dartmouth (MA)</w:t>
      </w:r>
      <w:r w:rsidR="001B2577">
        <w:rPr>
          <w:sz w:val="22"/>
        </w:rPr>
        <w:t xml:space="preserve"> </w:t>
      </w:r>
      <w:r w:rsidRPr="001C1625">
        <w:rPr>
          <w:sz w:val="22"/>
        </w:rPr>
        <w:t>2024.</w:t>
      </w:r>
    </w:p>
    <w:p w14:paraId="53432FC7" w14:textId="77777777" w:rsidR="001C1625" w:rsidRPr="001C1625" w:rsidRDefault="001C1625" w:rsidP="001C1625">
      <w:pPr>
        <w:pStyle w:val="EndNoteBibliography"/>
        <w:spacing w:line="276" w:lineRule="auto"/>
        <w:ind w:left="576" w:hanging="576"/>
        <w:rPr>
          <w:sz w:val="22"/>
        </w:rPr>
      </w:pPr>
      <w:r w:rsidRPr="001C1625">
        <w:rPr>
          <w:sz w:val="22"/>
        </w:rPr>
        <w:t>56.</w:t>
      </w:r>
      <w:r w:rsidRPr="001C1625">
        <w:rPr>
          <w:sz w:val="22"/>
        </w:rPr>
        <w:tab/>
        <w:t>Silverman MG, Ference BA, Im K, Wiviott SD, Giugliano RP, Grundy SM, Braunwald E, Sabatine MS. Association Between Lowering LDL-C and Cardiovascular Risk Reduction Among Different Therapeutic Interventions: A Systematic Review and Meta-analysis. JAMA 2016; 316:1289-1297</w:t>
      </w:r>
    </w:p>
    <w:p w14:paraId="4E4ECFE0" w14:textId="77777777" w:rsidR="001C1625" w:rsidRPr="001C1625" w:rsidRDefault="001C1625" w:rsidP="001C1625">
      <w:pPr>
        <w:pStyle w:val="EndNoteBibliography"/>
        <w:spacing w:line="276" w:lineRule="auto"/>
        <w:ind w:left="576" w:hanging="576"/>
        <w:rPr>
          <w:sz w:val="22"/>
        </w:rPr>
      </w:pPr>
      <w:r w:rsidRPr="001C1625">
        <w:rPr>
          <w:sz w:val="22"/>
        </w:rPr>
        <w:t>57.</w:t>
      </w:r>
      <w:r w:rsidRPr="001C1625">
        <w:rPr>
          <w:sz w:val="22"/>
        </w:rPr>
        <w:tab/>
        <w:t>Watts GF, Lewis B, Brunt JN, Lewis ES, Coltart DJ, Smith LD, Mann JI, Swan AV. Effects on coronary artery disease of lipid-lowering diet, or diet plus cholestyramine, in the St Thomas' Atherosclerosis Regression Study (STARS). Lancet 1992; 339:563-569</w:t>
      </w:r>
    </w:p>
    <w:p w14:paraId="06354895" w14:textId="77777777" w:rsidR="001C1625" w:rsidRPr="001C1625" w:rsidRDefault="001C1625" w:rsidP="001C1625">
      <w:pPr>
        <w:pStyle w:val="EndNoteBibliography"/>
        <w:spacing w:line="276" w:lineRule="auto"/>
        <w:ind w:left="576" w:hanging="576"/>
        <w:rPr>
          <w:sz w:val="22"/>
        </w:rPr>
      </w:pPr>
      <w:r w:rsidRPr="001C1625">
        <w:rPr>
          <w:sz w:val="22"/>
        </w:rPr>
        <w:t>58.</w:t>
      </w:r>
      <w:r w:rsidRPr="001C1625">
        <w:rPr>
          <w:sz w:val="22"/>
        </w:rPr>
        <w:tab/>
        <w:t>Ornish D, Brown SE, Scherwitz LW, Billings JH, Armstrong WT, Ports TA, McLanahan SM, Kirkeeide RL, Brand RJ, Gould KL. Can lifestyle changes reverse coronary heart disease? The Lifestyle Heart Trial. Lancet 1990; 336:129-133</w:t>
      </w:r>
    </w:p>
    <w:p w14:paraId="5564D0E4" w14:textId="77777777" w:rsidR="001C1625" w:rsidRPr="001C1625" w:rsidRDefault="001C1625" w:rsidP="001C1625">
      <w:pPr>
        <w:pStyle w:val="EndNoteBibliography"/>
        <w:spacing w:line="276" w:lineRule="auto"/>
        <w:ind w:left="576" w:hanging="576"/>
        <w:rPr>
          <w:sz w:val="22"/>
        </w:rPr>
      </w:pPr>
      <w:r w:rsidRPr="001C1625">
        <w:rPr>
          <w:sz w:val="22"/>
        </w:rPr>
        <w:t>59.</w:t>
      </w:r>
      <w:r w:rsidRPr="001C1625">
        <w:rPr>
          <w:sz w:val="22"/>
        </w:rPr>
        <w:tab/>
        <w:t>Feingold KR. Maximizing the benefits of cholesterol-lowering drugs. Curr Opin Lipidol 2019; 30:388-394</w:t>
      </w:r>
    </w:p>
    <w:p w14:paraId="2227F7AA" w14:textId="77777777" w:rsidR="001C1625" w:rsidRPr="001C1625" w:rsidRDefault="001C1625" w:rsidP="001C1625">
      <w:pPr>
        <w:pStyle w:val="EndNoteBibliography"/>
        <w:spacing w:line="276" w:lineRule="auto"/>
        <w:ind w:left="576" w:hanging="576"/>
        <w:rPr>
          <w:sz w:val="22"/>
        </w:rPr>
      </w:pPr>
      <w:r w:rsidRPr="001C1625">
        <w:rPr>
          <w:sz w:val="22"/>
        </w:rPr>
        <w:t>60.</w:t>
      </w:r>
      <w:r w:rsidRPr="001C1625">
        <w:rPr>
          <w:sz w:val="22"/>
        </w:rPr>
        <w:tab/>
        <w:t>Mensink RP. Effects of saturated fatty acids on serum lipids and lipoproteins: a systematic review and regression analysis. Geneva, Switzerland: Geneva: World Health Organization; 2016.</w:t>
      </w:r>
    </w:p>
    <w:p w14:paraId="2EF0805B" w14:textId="77777777" w:rsidR="001C1625" w:rsidRPr="001C1625" w:rsidRDefault="001C1625" w:rsidP="001C1625">
      <w:pPr>
        <w:pStyle w:val="EndNoteBibliography"/>
        <w:spacing w:line="276" w:lineRule="auto"/>
        <w:ind w:left="576" w:hanging="576"/>
        <w:rPr>
          <w:sz w:val="22"/>
        </w:rPr>
      </w:pPr>
      <w:r w:rsidRPr="001C1625">
        <w:rPr>
          <w:sz w:val="22"/>
        </w:rPr>
        <w:lastRenderedPageBreak/>
        <w:t>61.</w:t>
      </w:r>
      <w:r w:rsidRPr="001C1625">
        <w:rPr>
          <w:sz w:val="22"/>
        </w:rPr>
        <w:tab/>
        <w:t>Dreon DM, Fernstrom HA, Campos H, Blanche P, Williams PT, Krauss RM. Change in dietary saturated fat intake is correlated with change in mass of large low-density-lipoprotein particles in men. Am J Clin Nutr 1998; 67:828-836</w:t>
      </w:r>
    </w:p>
    <w:p w14:paraId="3833D7B8" w14:textId="77777777" w:rsidR="001C1625" w:rsidRPr="001C1625" w:rsidRDefault="001C1625" w:rsidP="001C1625">
      <w:pPr>
        <w:pStyle w:val="EndNoteBibliography"/>
        <w:spacing w:line="276" w:lineRule="auto"/>
        <w:ind w:left="576" w:hanging="576"/>
        <w:rPr>
          <w:sz w:val="22"/>
        </w:rPr>
      </w:pPr>
      <w:r w:rsidRPr="001C1625">
        <w:rPr>
          <w:sz w:val="22"/>
        </w:rPr>
        <w:t>62.</w:t>
      </w:r>
      <w:r w:rsidRPr="001C1625">
        <w:rPr>
          <w:sz w:val="22"/>
        </w:rPr>
        <w:tab/>
        <w:t>Enkhmaa B, Petersen KS, Kris-Etherton PM, Berglund L. Diet and Lp(a): Does Dietary Change Modify Residual Cardiovascular Risk Conferred by Lp(a)? Nutrients 2020; 12</w:t>
      </w:r>
    </w:p>
    <w:p w14:paraId="75B5588E" w14:textId="77777777" w:rsidR="001C1625" w:rsidRPr="001C1625" w:rsidRDefault="001C1625" w:rsidP="001C1625">
      <w:pPr>
        <w:pStyle w:val="EndNoteBibliography"/>
        <w:spacing w:line="276" w:lineRule="auto"/>
        <w:ind w:left="576" w:hanging="576"/>
        <w:rPr>
          <w:sz w:val="22"/>
        </w:rPr>
      </w:pPr>
      <w:r w:rsidRPr="001C1625">
        <w:rPr>
          <w:sz w:val="22"/>
        </w:rPr>
        <w:t>63.</w:t>
      </w:r>
      <w:r w:rsidRPr="001C1625">
        <w:rPr>
          <w:sz w:val="22"/>
        </w:rPr>
        <w:tab/>
        <w:t>Mensink RP, Zock PL, Kester AD, Katan MB. Effects of dietary fatty acids and carbohydrates on the ratio of serum total to HDL cholesterol and on serum lipids and apolipoproteins: a meta-analysis of 60 controlled trials. Am J Clin Nutr 2003; 77:1146-1155</w:t>
      </w:r>
    </w:p>
    <w:p w14:paraId="6BE5B893" w14:textId="77777777" w:rsidR="001C1625" w:rsidRPr="001C1625" w:rsidRDefault="001C1625" w:rsidP="001C1625">
      <w:pPr>
        <w:pStyle w:val="EndNoteBibliography"/>
        <w:spacing w:line="276" w:lineRule="auto"/>
        <w:ind w:left="576" w:hanging="576"/>
        <w:rPr>
          <w:sz w:val="22"/>
        </w:rPr>
      </w:pPr>
      <w:r w:rsidRPr="001C1625">
        <w:rPr>
          <w:sz w:val="22"/>
        </w:rPr>
        <w:t>64.</w:t>
      </w:r>
      <w:r w:rsidRPr="001C1625">
        <w:rPr>
          <w:sz w:val="22"/>
        </w:rPr>
        <w:tab/>
        <w:t>Wu JHY, Micha R, Mozaffarian D. Dietary fats and cardiometabolic disease: mechanisms and effects on risk factors and outcomes. Nat Rev Cardiol 2019; 16:581-601</w:t>
      </w:r>
    </w:p>
    <w:p w14:paraId="3FFAFE8E" w14:textId="77777777" w:rsidR="001C1625" w:rsidRPr="001C1625" w:rsidRDefault="001C1625" w:rsidP="001C1625">
      <w:pPr>
        <w:pStyle w:val="EndNoteBibliography"/>
        <w:spacing w:line="276" w:lineRule="auto"/>
        <w:ind w:left="576" w:hanging="576"/>
        <w:rPr>
          <w:sz w:val="22"/>
        </w:rPr>
      </w:pPr>
      <w:r w:rsidRPr="001C1625">
        <w:rPr>
          <w:sz w:val="22"/>
        </w:rPr>
        <w:t>65.</w:t>
      </w:r>
      <w:r w:rsidRPr="001C1625">
        <w:rPr>
          <w:sz w:val="22"/>
        </w:rPr>
        <w:tab/>
        <w:t>Micha R, Mozaffarian D. Saturated fat and cardiometabolic risk factors, coronary heart disease, stroke, and diabetes: a fresh look at the evidence. Lipids 2010; 45:893-905</w:t>
      </w:r>
    </w:p>
    <w:p w14:paraId="58CC8F61" w14:textId="77777777" w:rsidR="001C1625" w:rsidRPr="001C1625" w:rsidRDefault="001C1625" w:rsidP="001C1625">
      <w:pPr>
        <w:pStyle w:val="EndNoteBibliography"/>
        <w:spacing w:line="276" w:lineRule="auto"/>
        <w:ind w:left="576" w:hanging="576"/>
        <w:rPr>
          <w:sz w:val="22"/>
        </w:rPr>
      </w:pPr>
      <w:r w:rsidRPr="001C1625">
        <w:rPr>
          <w:sz w:val="22"/>
        </w:rPr>
        <w:t>66.</w:t>
      </w:r>
      <w:r w:rsidRPr="001C1625">
        <w:rPr>
          <w:sz w:val="22"/>
        </w:rPr>
        <w:tab/>
        <w:t>Flock MR, Kris-Etherton PM. Diverse physiological effects of long-chain saturated fatty acids: implications for cardiovascular disease. Curr Opin Clin Nutr Metab Care 2013; 16:133-140</w:t>
      </w:r>
    </w:p>
    <w:p w14:paraId="76CF6D4F" w14:textId="77777777" w:rsidR="001C1625" w:rsidRPr="001C1625" w:rsidRDefault="001C1625" w:rsidP="001C1625">
      <w:pPr>
        <w:pStyle w:val="EndNoteBibliography"/>
        <w:spacing w:line="276" w:lineRule="auto"/>
        <w:ind w:left="576" w:hanging="576"/>
        <w:rPr>
          <w:sz w:val="22"/>
        </w:rPr>
      </w:pPr>
      <w:r w:rsidRPr="001C1625">
        <w:rPr>
          <w:sz w:val="22"/>
        </w:rPr>
        <w:t>67.</w:t>
      </w:r>
      <w:r w:rsidRPr="001C1625">
        <w:rPr>
          <w:sz w:val="22"/>
        </w:rPr>
        <w:tab/>
        <w:t>Fernandez ML, West KL. Mechanisms by which dietary fatty acids modulate plasma lipids. J Nutr 2005; 135:2075-2078</w:t>
      </w:r>
    </w:p>
    <w:p w14:paraId="6ECF3CD5" w14:textId="77777777" w:rsidR="001C1625" w:rsidRPr="001C1625" w:rsidRDefault="001C1625" w:rsidP="001C1625">
      <w:pPr>
        <w:pStyle w:val="EndNoteBibliography"/>
        <w:spacing w:line="276" w:lineRule="auto"/>
        <w:ind w:left="576" w:hanging="576"/>
        <w:rPr>
          <w:sz w:val="22"/>
        </w:rPr>
      </w:pPr>
      <w:r w:rsidRPr="001C1625">
        <w:rPr>
          <w:sz w:val="22"/>
        </w:rPr>
        <w:t>68.</w:t>
      </w:r>
      <w:r w:rsidRPr="001C1625">
        <w:rPr>
          <w:sz w:val="22"/>
        </w:rPr>
        <w:tab/>
        <w:t>Dietschy JM. Dietary fatty acids and the regulation of plasma low density lipoprotein cholesterol concentrations. J Nutr 1998; 128:444S-448S</w:t>
      </w:r>
    </w:p>
    <w:p w14:paraId="2F9FC04B" w14:textId="77777777" w:rsidR="001C1625" w:rsidRPr="001C1625" w:rsidRDefault="001C1625" w:rsidP="001C1625">
      <w:pPr>
        <w:pStyle w:val="EndNoteBibliography"/>
        <w:spacing w:line="276" w:lineRule="auto"/>
        <w:ind w:left="576" w:hanging="576"/>
        <w:rPr>
          <w:sz w:val="22"/>
        </w:rPr>
      </w:pPr>
      <w:r w:rsidRPr="001C1625">
        <w:rPr>
          <w:sz w:val="22"/>
        </w:rPr>
        <w:t>69.</w:t>
      </w:r>
      <w:r w:rsidRPr="001C1625">
        <w:rPr>
          <w:sz w:val="22"/>
        </w:rPr>
        <w:tab/>
        <w:t>Horton JD, Goldstein JL, Brown MS. SREBPs: activators of the complete program of cholesterol and fatty acid synthesis in the liver. J Clin Invest 2002; 109:1125-1131</w:t>
      </w:r>
    </w:p>
    <w:p w14:paraId="1B6DF868" w14:textId="77777777" w:rsidR="001C1625" w:rsidRPr="001C1625" w:rsidRDefault="001C1625" w:rsidP="001C1625">
      <w:pPr>
        <w:pStyle w:val="EndNoteBibliography"/>
        <w:spacing w:line="276" w:lineRule="auto"/>
        <w:ind w:left="576" w:hanging="576"/>
        <w:rPr>
          <w:sz w:val="22"/>
        </w:rPr>
      </w:pPr>
      <w:r w:rsidRPr="001C1625">
        <w:rPr>
          <w:sz w:val="22"/>
        </w:rPr>
        <w:t>70.</w:t>
      </w:r>
      <w:r w:rsidRPr="001C1625">
        <w:rPr>
          <w:sz w:val="22"/>
        </w:rPr>
        <w:tab/>
        <w:t>Mente A, de Koning L, Shannon HS, Anand SS. A systematic review of the evidence supporting a causal link between dietary factors and coronary heart disease. Arch Intern Med 2009; 169:659-669</w:t>
      </w:r>
    </w:p>
    <w:p w14:paraId="632F7065" w14:textId="77777777" w:rsidR="001C1625" w:rsidRPr="001C1625" w:rsidRDefault="001C1625" w:rsidP="001C1625">
      <w:pPr>
        <w:pStyle w:val="EndNoteBibliography"/>
        <w:spacing w:line="276" w:lineRule="auto"/>
        <w:ind w:left="576" w:hanging="576"/>
        <w:rPr>
          <w:sz w:val="22"/>
        </w:rPr>
      </w:pPr>
      <w:r w:rsidRPr="001C1625">
        <w:rPr>
          <w:sz w:val="22"/>
        </w:rPr>
        <w:t>71.</w:t>
      </w:r>
      <w:r w:rsidRPr="001C1625">
        <w:rPr>
          <w:sz w:val="22"/>
        </w:rPr>
        <w:tab/>
        <w:t>Schwingshackl L, Hoffmann G. Monounsaturated fatty acids, olive oil and health status: a systematic review and meta-analysis of cohort studies. Lipids Health Dis 2014; 13:154</w:t>
      </w:r>
    </w:p>
    <w:p w14:paraId="14E75FF3" w14:textId="77777777" w:rsidR="001C1625" w:rsidRPr="001C1625" w:rsidRDefault="001C1625" w:rsidP="001C1625">
      <w:pPr>
        <w:pStyle w:val="EndNoteBibliography"/>
        <w:spacing w:line="276" w:lineRule="auto"/>
        <w:ind w:left="576" w:hanging="576"/>
        <w:rPr>
          <w:sz w:val="22"/>
        </w:rPr>
      </w:pPr>
      <w:r w:rsidRPr="001C1625">
        <w:rPr>
          <w:sz w:val="22"/>
        </w:rPr>
        <w:t>72.</w:t>
      </w:r>
      <w:r w:rsidRPr="001C1625">
        <w:rPr>
          <w:sz w:val="22"/>
        </w:rPr>
        <w:tab/>
        <w:t>Zong G, Li Y, Sampson L, Dougherty LW, Willett WC, Wanders AJ, Alssema M, Zock PL, Hu FB, Sun Q. Monounsaturated fats from plant and animal sources in relation to risk of coronary heart disease among US men and women. Am J Clin Nutr 2018; 107:445-453</w:t>
      </w:r>
    </w:p>
    <w:p w14:paraId="555B0E52" w14:textId="77777777" w:rsidR="001C1625" w:rsidRPr="001C1625" w:rsidRDefault="001C1625" w:rsidP="001C1625">
      <w:pPr>
        <w:pStyle w:val="EndNoteBibliography"/>
        <w:spacing w:line="276" w:lineRule="auto"/>
        <w:ind w:left="576" w:hanging="576"/>
        <w:rPr>
          <w:sz w:val="22"/>
        </w:rPr>
      </w:pPr>
      <w:r w:rsidRPr="001C1625">
        <w:rPr>
          <w:sz w:val="22"/>
        </w:rPr>
        <w:t>73.</w:t>
      </w:r>
      <w:r w:rsidRPr="001C1625">
        <w:rPr>
          <w:sz w:val="22"/>
        </w:rPr>
        <w:tab/>
        <w:t>Estruch R, Ros E, Salas-Salvado J, Covas MI, Corella D, Aros F, Gomez-Gracia E, Ruiz-Gutierrez V, Fiol M, Lapetra J, Lamuela-Raventos RM, Serra-Majem L, Pinto X, Basora J, Munoz MA, Sorli JV, Martinez JA, Martinez-Gonzalez MA. Primary prevention of cardiovascular disease with a Mediterranean diet. N Engl J Med 2013; 368:1279-1290</w:t>
      </w:r>
    </w:p>
    <w:p w14:paraId="6553F4F3" w14:textId="77777777" w:rsidR="001C1625" w:rsidRPr="001C1625" w:rsidRDefault="001C1625" w:rsidP="001C1625">
      <w:pPr>
        <w:pStyle w:val="EndNoteBibliography"/>
        <w:spacing w:line="276" w:lineRule="auto"/>
        <w:ind w:left="576" w:hanging="576"/>
        <w:rPr>
          <w:sz w:val="22"/>
        </w:rPr>
      </w:pPr>
      <w:r w:rsidRPr="001C1625">
        <w:rPr>
          <w:sz w:val="22"/>
        </w:rPr>
        <w:t>74.</w:t>
      </w:r>
      <w:r w:rsidRPr="001C1625">
        <w:rPr>
          <w:sz w:val="22"/>
        </w:rPr>
        <w:tab/>
        <w:t>Estruch R, Ros E, Salas-Salvado J, Covas MI, Corella D, Aros F, Gomez-Gracia E, Ruiz-Gutierrez V, Fiol M, Lapetra J, Lamuela-Raventos RM, Serra-Majem L, Pinto X, Basora J, Munoz MA, Sorli JV, Martinez JA, Fito M, Gea A, Hernan MA, Martinez-Gonzalez MA. Primary Prevention of Cardiovascular Disease with a Mediterranean Diet Supplemented with Extra-Virgin Olive Oil or Nuts. N Engl J Med 2018; 378:e34</w:t>
      </w:r>
    </w:p>
    <w:p w14:paraId="0D87A5AA" w14:textId="77777777" w:rsidR="001C1625" w:rsidRPr="001C1625" w:rsidRDefault="001C1625" w:rsidP="001C1625">
      <w:pPr>
        <w:pStyle w:val="EndNoteBibliography"/>
        <w:spacing w:line="276" w:lineRule="auto"/>
        <w:ind w:left="576" w:hanging="576"/>
        <w:rPr>
          <w:sz w:val="22"/>
        </w:rPr>
      </w:pPr>
      <w:r w:rsidRPr="001C1625">
        <w:rPr>
          <w:sz w:val="22"/>
        </w:rPr>
        <w:t>75.</w:t>
      </w:r>
      <w:r w:rsidRPr="001C1625">
        <w:rPr>
          <w:sz w:val="22"/>
        </w:rPr>
        <w:tab/>
        <w:t>Estruch R, Ros E, Salas-Salvado J, Covas MI, Corella D, Aros F, Gomez-Gracia E, Ruiz-Gutierrez V, Fiol M, Lapetra J, Lamuela-Raventos RM, Serra-Majem L, Pinto X, Basora J, Munoz MA, Sorli JV, Martinez JA, Martinez-Gonzalez MA. Retraction and Republication: Primary Prevention of Cardiovascular Disease with a Mediterranean Diet. N Engl J Med 2013;368:1279-90. N Engl J Med 2018; 378:2441-2442</w:t>
      </w:r>
    </w:p>
    <w:p w14:paraId="2E8738DD" w14:textId="77777777" w:rsidR="001C1625" w:rsidRPr="001C1625" w:rsidRDefault="001C1625" w:rsidP="001C1625">
      <w:pPr>
        <w:pStyle w:val="EndNoteBibliography"/>
        <w:spacing w:line="276" w:lineRule="auto"/>
        <w:ind w:left="576" w:hanging="576"/>
        <w:rPr>
          <w:sz w:val="22"/>
        </w:rPr>
      </w:pPr>
      <w:r w:rsidRPr="001C1625">
        <w:rPr>
          <w:sz w:val="22"/>
        </w:rPr>
        <w:lastRenderedPageBreak/>
        <w:t>76.</w:t>
      </w:r>
      <w:r w:rsidRPr="001C1625">
        <w:rPr>
          <w:sz w:val="22"/>
        </w:rPr>
        <w:tab/>
        <w:t>Estruch R, Martinez-Gonzalez MA, Corella D, Salas-Salvado J, Ruiz-Gutierrez V, Covas MI, Fiol M, Gomez-Gracia E, Lopez-Sabater MC, Vinyoles E, Aros F, Conde M, Lahoz C, Lapetra J, Saez G, Ros E. Effects of a Mediterranean-style diet on cardiovascular risk factors: a randomized trial. Ann Intern Med 2006; 145:1-11</w:t>
      </w:r>
    </w:p>
    <w:p w14:paraId="3864D79F" w14:textId="77777777" w:rsidR="001C1625" w:rsidRPr="001C1625" w:rsidRDefault="001C1625" w:rsidP="001C1625">
      <w:pPr>
        <w:pStyle w:val="EndNoteBibliography"/>
        <w:spacing w:line="276" w:lineRule="auto"/>
        <w:ind w:left="576" w:hanging="576"/>
        <w:rPr>
          <w:sz w:val="22"/>
        </w:rPr>
      </w:pPr>
      <w:r w:rsidRPr="001C1625">
        <w:rPr>
          <w:sz w:val="22"/>
        </w:rPr>
        <w:t>77.</w:t>
      </w:r>
      <w:r w:rsidRPr="001C1625">
        <w:rPr>
          <w:sz w:val="22"/>
        </w:rPr>
        <w:tab/>
        <w:t>de Lorgeril M, Renaud S, Mamelle N, Salen P, Martin JL, Monjaud I, Guidollet J, Touboul P, Delaye J. Mediterranean alpha-linolenic acid-rich diet in secondary prevention of coronary heart disease. Lancet 1994; 343:1454-1459</w:t>
      </w:r>
    </w:p>
    <w:p w14:paraId="7DFBD011" w14:textId="77777777" w:rsidR="001C1625" w:rsidRPr="001C1625" w:rsidRDefault="001C1625" w:rsidP="001C1625">
      <w:pPr>
        <w:pStyle w:val="EndNoteBibliography"/>
        <w:spacing w:line="276" w:lineRule="auto"/>
        <w:ind w:left="576" w:hanging="576"/>
        <w:rPr>
          <w:sz w:val="22"/>
        </w:rPr>
      </w:pPr>
      <w:r w:rsidRPr="001C1625">
        <w:rPr>
          <w:sz w:val="22"/>
        </w:rPr>
        <w:t>78.</w:t>
      </w:r>
      <w:r w:rsidRPr="001C1625">
        <w:rPr>
          <w:sz w:val="22"/>
        </w:rPr>
        <w:tab/>
        <w:t>de Lorgeril M, Salen P, Martin JL, Monjaud I, Delaye J, Mamelle N. Mediterranean diet, traditional risk factors, and the rate of cardiovascular complications after myocardial infarction: final report of the Lyon Diet Heart Study. Circulation 1999; 99:779-785</w:t>
      </w:r>
    </w:p>
    <w:p w14:paraId="7C641850" w14:textId="77777777" w:rsidR="001C1625" w:rsidRPr="001C1625" w:rsidRDefault="001C1625" w:rsidP="001C1625">
      <w:pPr>
        <w:pStyle w:val="EndNoteBibliography"/>
        <w:spacing w:line="276" w:lineRule="auto"/>
        <w:ind w:left="576" w:hanging="576"/>
        <w:rPr>
          <w:sz w:val="22"/>
        </w:rPr>
      </w:pPr>
      <w:r w:rsidRPr="001C1625">
        <w:rPr>
          <w:sz w:val="22"/>
        </w:rPr>
        <w:t>79.</w:t>
      </w:r>
      <w:r w:rsidRPr="001C1625">
        <w:rPr>
          <w:sz w:val="22"/>
        </w:rPr>
        <w:tab/>
        <w:t>Delgado-Lista J, Alcala-Diaz JF, Torres-Pena JD, Quintana-Navarro GM, Fuentes F, Garcia-Rios A, Ortiz-Morales AM, Gonzalez-Requero AI, Perez-Caballero AI, Yubero-Serrano EM, Rangel-Zuniga OA, Camargo A, Rodriguez-Cantalejo F, Lopez-Segura F, Badimon L, Ordovas JM, Perez-Jimenez F, Perez-Martinez P, Lopez-Miranda J. Long-term secondary prevention of cardiovascular disease with a Mediterranean diet and a low-fat diet (CORDIOPREV): a randomised controlled trial. Lancet 2022; 399:1876-1885</w:t>
      </w:r>
    </w:p>
    <w:p w14:paraId="7EA765D8" w14:textId="77777777" w:rsidR="001C1625" w:rsidRPr="001C1625" w:rsidRDefault="001C1625" w:rsidP="001C1625">
      <w:pPr>
        <w:pStyle w:val="EndNoteBibliography"/>
        <w:spacing w:line="276" w:lineRule="auto"/>
        <w:ind w:left="576" w:hanging="576"/>
        <w:rPr>
          <w:sz w:val="22"/>
        </w:rPr>
      </w:pPr>
      <w:r w:rsidRPr="001C1625">
        <w:rPr>
          <w:sz w:val="22"/>
        </w:rPr>
        <w:t>80.</w:t>
      </w:r>
      <w:r w:rsidRPr="001C1625">
        <w:rPr>
          <w:sz w:val="22"/>
        </w:rPr>
        <w:tab/>
        <w:t>Li J, Guasch-Ferre M, Li Y, Hu FB. Dietary intake and biomarkers of linoleic acid and mortality: systematic review and meta-analysis of prospective cohort studies. Am J Clin Nutr 2020; 112:150-167</w:t>
      </w:r>
    </w:p>
    <w:p w14:paraId="7F4EDD41" w14:textId="77777777" w:rsidR="001C1625" w:rsidRPr="001C1625" w:rsidRDefault="001C1625" w:rsidP="001C1625">
      <w:pPr>
        <w:pStyle w:val="EndNoteBibliography"/>
        <w:spacing w:line="276" w:lineRule="auto"/>
        <w:ind w:left="576" w:hanging="576"/>
        <w:rPr>
          <w:sz w:val="22"/>
        </w:rPr>
      </w:pPr>
      <w:r w:rsidRPr="001C1625">
        <w:rPr>
          <w:sz w:val="22"/>
        </w:rPr>
        <w:t>81.</w:t>
      </w:r>
      <w:r w:rsidRPr="001C1625">
        <w:rPr>
          <w:sz w:val="22"/>
        </w:rPr>
        <w:tab/>
        <w:t>Marklund M, Wu JHY, Imamura F, Del Gobbo LC, Fretts A, de Goede J, Shi P, Tintle N, Wennberg M, Aslibekyan S, Chen TA, de Oliveira Otto MC, Hirakawa Y, Eriksen HH, Kroger J, Laguzzi F, Lankinen M, Murphy RA, Prem K, Samieri C, Virtanen J, Wood AC, Wong K, Yang WS, Zhou X, Baylin A, Boer JMA, Brouwer IA, Campos H, Chaves PHM, Chien KL, de Faire U, Djousse L, Eiriksdottir G, El-Abbadi N, Forouhi NG, Michael Gaziano J, Geleijnse JM, Gigante B, Giles G, Guallar E, Gudnason V, Harris T, Harris WS, Helmer C, Hellenius ML, Hodge A, Hu FB, Jacques PF, Jansson JH, Kalsbeek A, Khaw KT, Koh WP, Laakso M, Leander K, Lin HJ, Lind L, Luben R, Luo J, McKnight B, Mursu J, Ninomiya T, Overvad K, Psaty BM, Rimm E, Schulze MB, Siscovick D, Skjelbo Nielsen M, Smith AV, Steffen BT, Steffen L, Sun Q, Sundstrom J, Tsai MY, Tunstall-Pedoe H, Uusitupa MIJ, van Dam RM, Veenstra J, Monique Verschuren WM, Wareham N, Willett W, Woodward M, Yuan JM, Micha R, Lemaitre RN, Mozaffarian D, Riserus U. Biomarkers of Dietary Omega-6 Fatty Acids and Incident Cardiovascular Disease and Mortality. Circulation 2019; 139:2422-2436</w:t>
      </w:r>
    </w:p>
    <w:p w14:paraId="41E628DD" w14:textId="77777777" w:rsidR="001C1625" w:rsidRPr="001C1625" w:rsidRDefault="001C1625" w:rsidP="001C1625">
      <w:pPr>
        <w:pStyle w:val="EndNoteBibliography"/>
        <w:spacing w:line="276" w:lineRule="auto"/>
        <w:ind w:left="576" w:hanging="576"/>
        <w:rPr>
          <w:sz w:val="22"/>
        </w:rPr>
      </w:pPr>
      <w:r w:rsidRPr="001C1625">
        <w:rPr>
          <w:sz w:val="22"/>
        </w:rPr>
        <w:t>82.</w:t>
      </w:r>
      <w:r w:rsidRPr="001C1625">
        <w:rPr>
          <w:sz w:val="22"/>
        </w:rPr>
        <w:tab/>
        <w:t>Zhu Y, Bo Y, Liu Y. Dietary total fat, fatty acids intake, and risk of cardiovascular disease: a dose-response meta-analysis of cohort studies. Lipids Health Dis 2019; 18:91</w:t>
      </w:r>
    </w:p>
    <w:p w14:paraId="2B1EAA1E" w14:textId="77777777" w:rsidR="001C1625" w:rsidRPr="001C1625" w:rsidRDefault="001C1625" w:rsidP="001C1625">
      <w:pPr>
        <w:pStyle w:val="EndNoteBibliography"/>
        <w:spacing w:line="276" w:lineRule="auto"/>
        <w:ind w:left="576" w:hanging="576"/>
        <w:rPr>
          <w:sz w:val="22"/>
        </w:rPr>
      </w:pPr>
      <w:r w:rsidRPr="001C1625">
        <w:rPr>
          <w:sz w:val="22"/>
        </w:rPr>
        <w:t>83.</w:t>
      </w:r>
      <w:r w:rsidRPr="001C1625">
        <w:rPr>
          <w:sz w:val="22"/>
        </w:rPr>
        <w:tab/>
        <w:t>Hooper L, Al-Khudairy L, Abdelhamid AS, Rees K, Brainard JS, Brown TJ, Ajabnoor SM, O'Brien AT, Winstanley LE, Donaldson DH, Song F, Deane KH. Omega-6 fats for the primary and secondary prevention of cardiovascular disease. Cochrane Database Syst Rev 2018; 11:CD011094</w:t>
      </w:r>
    </w:p>
    <w:p w14:paraId="3D5BFBD8" w14:textId="77777777" w:rsidR="001C1625" w:rsidRPr="001C1625" w:rsidRDefault="001C1625" w:rsidP="001C1625">
      <w:pPr>
        <w:pStyle w:val="EndNoteBibliography"/>
        <w:spacing w:line="276" w:lineRule="auto"/>
        <w:ind w:left="576" w:hanging="576"/>
        <w:rPr>
          <w:sz w:val="22"/>
        </w:rPr>
      </w:pPr>
      <w:r w:rsidRPr="001C1625">
        <w:rPr>
          <w:sz w:val="22"/>
        </w:rPr>
        <w:t>84.</w:t>
      </w:r>
      <w:r w:rsidRPr="001C1625">
        <w:rPr>
          <w:sz w:val="22"/>
        </w:rPr>
        <w:tab/>
        <w:t>Abdelhamid AS, Martin N, Bridges C, Brainard JS, Wang X, Brown TJ, Hanson S, Jimoh OF, Ajabnoor SM, Deane KH, Song F, Hooper L. Polyunsaturated fatty acids for the primary and secondary prevention of cardiovascular disease. Cochrane Database Syst Rev 2018; 11:CD012345</w:t>
      </w:r>
    </w:p>
    <w:p w14:paraId="7CCB2DBF" w14:textId="47238C8A" w:rsidR="001C1625" w:rsidRPr="001C1625" w:rsidRDefault="001C1625" w:rsidP="001C1625">
      <w:pPr>
        <w:pStyle w:val="EndNoteBibliography"/>
        <w:spacing w:line="276" w:lineRule="auto"/>
        <w:ind w:left="576" w:hanging="576"/>
        <w:rPr>
          <w:sz w:val="22"/>
        </w:rPr>
      </w:pPr>
      <w:r w:rsidRPr="001C1625">
        <w:rPr>
          <w:sz w:val="22"/>
        </w:rPr>
        <w:lastRenderedPageBreak/>
        <w:t>85.</w:t>
      </w:r>
      <w:r w:rsidRPr="001C1625">
        <w:rPr>
          <w:sz w:val="22"/>
        </w:rPr>
        <w:tab/>
        <w:t>Feingold KR. Triglyceride Lowering Drugs. In: Feingold KR, Anawalt B, Boyce A, Chrousos G, de Herder WW, Dungan K, Grossman A, Hershman JM, Hofland J, Kaltsas G, Koch C, Kopp P, Korbonits M, McLachlan R, Morley JE, New M, Purnell J, Singer F, Stratakis CA, Trence DL, Wilson DP, eds. Endotext. South Dartmouth (MA)</w:t>
      </w:r>
      <w:r w:rsidR="001B2577">
        <w:rPr>
          <w:sz w:val="22"/>
        </w:rPr>
        <w:t xml:space="preserve"> </w:t>
      </w:r>
      <w:r w:rsidRPr="001C1625">
        <w:rPr>
          <w:sz w:val="22"/>
        </w:rPr>
        <w:t>2024.</w:t>
      </w:r>
    </w:p>
    <w:p w14:paraId="09F50558" w14:textId="77777777" w:rsidR="001C1625" w:rsidRPr="001C1625" w:rsidRDefault="001C1625" w:rsidP="001C1625">
      <w:pPr>
        <w:pStyle w:val="EndNoteBibliography"/>
        <w:spacing w:line="276" w:lineRule="auto"/>
        <w:ind w:left="576" w:hanging="576"/>
        <w:rPr>
          <w:sz w:val="22"/>
        </w:rPr>
      </w:pPr>
      <w:r w:rsidRPr="001C1625">
        <w:rPr>
          <w:sz w:val="22"/>
        </w:rPr>
        <w:t>86.</w:t>
      </w:r>
      <w:r w:rsidRPr="001C1625">
        <w:rPr>
          <w:sz w:val="22"/>
        </w:rPr>
        <w:tab/>
        <w:t>Gardner CD, Kraemer HC. Monounsaturated versus polyunsaturated dietary fat and serum lipids. A meta-analysis. Arterioscler Thromb Vasc Biol 1995; 15:1917-1927</w:t>
      </w:r>
    </w:p>
    <w:p w14:paraId="3BFE8E73" w14:textId="77777777" w:rsidR="001C1625" w:rsidRPr="001C1625" w:rsidRDefault="001C1625" w:rsidP="001C1625">
      <w:pPr>
        <w:pStyle w:val="EndNoteBibliography"/>
        <w:spacing w:line="276" w:lineRule="auto"/>
        <w:ind w:left="576" w:hanging="576"/>
        <w:rPr>
          <w:sz w:val="22"/>
        </w:rPr>
      </w:pPr>
      <w:r w:rsidRPr="001C1625">
        <w:rPr>
          <w:sz w:val="22"/>
        </w:rPr>
        <w:t>87.</w:t>
      </w:r>
      <w:r w:rsidRPr="001C1625">
        <w:rPr>
          <w:sz w:val="22"/>
        </w:rPr>
        <w:tab/>
        <w:t>Lichtenstein AH. Dietary trans fatty acids and cardiovascular disease risk: past and present. Curr Atheroscler Rep 2014; 16:433</w:t>
      </w:r>
    </w:p>
    <w:p w14:paraId="63659E2C" w14:textId="77777777" w:rsidR="001C1625" w:rsidRPr="001C1625" w:rsidRDefault="001C1625" w:rsidP="001C1625">
      <w:pPr>
        <w:pStyle w:val="EndNoteBibliography"/>
        <w:spacing w:line="276" w:lineRule="auto"/>
        <w:ind w:left="576" w:hanging="576"/>
        <w:rPr>
          <w:sz w:val="22"/>
        </w:rPr>
      </w:pPr>
      <w:r w:rsidRPr="001C1625">
        <w:rPr>
          <w:sz w:val="22"/>
        </w:rPr>
        <w:t>88.</w:t>
      </w:r>
      <w:r w:rsidRPr="001C1625">
        <w:rPr>
          <w:sz w:val="22"/>
        </w:rPr>
        <w:tab/>
        <w:t>Mozaffarian D, Katan MB, Ascherio A, Stampfer MJ, Willett WC. Trans fatty acids and cardiovascular disease. N Engl J Med 2006; 354:1601-1613</w:t>
      </w:r>
    </w:p>
    <w:p w14:paraId="49E9C35D" w14:textId="77777777" w:rsidR="001C1625" w:rsidRPr="001C1625" w:rsidRDefault="001C1625" w:rsidP="001C1625">
      <w:pPr>
        <w:pStyle w:val="EndNoteBibliography"/>
        <w:spacing w:line="276" w:lineRule="auto"/>
        <w:ind w:left="576" w:hanging="576"/>
        <w:rPr>
          <w:sz w:val="22"/>
        </w:rPr>
      </w:pPr>
      <w:r w:rsidRPr="001C1625">
        <w:rPr>
          <w:sz w:val="22"/>
        </w:rPr>
        <w:t>89.</w:t>
      </w:r>
      <w:r w:rsidRPr="001C1625">
        <w:rPr>
          <w:sz w:val="22"/>
        </w:rPr>
        <w:tab/>
        <w:t>Nestel P. Trans fatty acids: are its cardiovascular risks fully appreciated? Clin Ther 2014; 36:315-321</w:t>
      </w:r>
    </w:p>
    <w:p w14:paraId="031F5BFC" w14:textId="77777777" w:rsidR="001C1625" w:rsidRPr="001C1625" w:rsidRDefault="001C1625" w:rsidP="001C1625">
      <w:pPr>
        <w:pStyle w:val="EndNoteBibliography"/>
        <w:spacing w:line="276" w:lineRule="auto"/>
        <w:ind w:left="576" w:hanging="576"/>
        <w:rPr>
          <w:sz w:val="22"/>
        </w:rPr>
      </w:pPr>
      <w:r w:rsidRPr="001C1625">
        <w:rPr>
          <w:sz w:val="22"/>
        </w:rPr>
        <w:t>90.</w:t>
      </w:r>
      <w:r w:rsidRPr="001C1625">
        <w:rPr>
          <w:sz w:val="22"/>
        </w:rPr>
        <w:tab/>
        <w:t>Mauger JF, Lichtenstein AH, Ausman LM, Jalbert SM, Jauhiainen M, Ehnholm C, Lamarche B. Effect of different forms of dietary hydrogenated fats on LDL particle size. Am J Clin Nutr 2003; 78:370-375</w:t>
      </w:r>
    </w:p>
    <w:p w14:paraId="0F4CCEF6" w14:textId="77777777" w:rsidR="001C1625" w:rsidRPr="001C1625" w:rsidRDefault="001C1625" w:rsidP="001C1625">
      <w:pPr>
        <w:pStyle w:val="EndNoteBibliography"/>
        <w:spacing w:line="276" w:lineRule="auto"/>
        <w:ind w:left="576" w:hanging="576"/>
        <w:rPr>
          <w:sz w:val="22"/>
        </w:rPr>
      </w:pPr>
      <w:r w:rsidRPr="001C1625">
        <w:rPr>
          <w:sz w:val="22"/>
        </w:rPr>
        <w:t>91.</w:t>
      </w:r>
      <w:r w:rsidRPr="001C1625">
        <w:rPr>
          <w:sz w:val="22"/>
        </w:rPr>
        <w:tab/>
        <w:t>Brouwer IA, Wanders AJ, Katan MB. Effect of animal and industrial trans fatty acids on HDL and LDL cholesterol levels in humans--a quantitative review. PLoS One 2010; 5:e9434</w:t>
      </w:r>
    </w:p>
    <w:p w14:paraId="06F8B688" w14:textId="77777777" w:rsidR="001C1625" w:rsidRPr="001C1625" w:rsidRDefault="001C1625" w:rsidP="001C1625">
      <w:pPr>
        <w:pStyle w:val="EndNoteBibliography"/>
        <w:spacing w:line="276" w:lineRule="auto"/>
        <w:ind w:left="576" w:hanging="576"/>
        <w:rPr>
          <w:sz w:val="22"/>
        </w:rPr>
      </w:pPr>
      <w:r w:rsidRPr="001C1625">
        <w:rPr>
          <w:sz w:val="22"/>
        </w:rPr>
        <w:t>92.</w:t>
      </w:r>
      <w:r w:rsidRPr="001C1625">
        <w:rPr>
          <w:sz w:val="22"/>
        </w:rPr>
        <w:tab/>
        <w:t>Bendsen NT, Christensen R, Bartels EM, Astrup A. Consumption of industrial and ruminant trans fatty acids and risk of coronary heart disease: a systematic review and meta-analysis of cohort studies. Eur J Clin Nutr 2011; 65:773-783</w:t>
      </w:r>
    </w:p>
    <w:p w14:paraId="228DBF95" w14:textId="77777777" w:rsidR="001C1625" w:rsidRPr="001C1625" w:rsidRDefault="001C1625" w:rsidP="001C1625">
      <w:pPr>
        <w:pStyle w:val="EndNoteBibliography"/>
        <w:spacing w:line="276" w:lineRule="auto"/>
        <w:ind w:left="576" w:hanging="576"/>
        <w:rPr>
          <w:sz w:val="22"/>
        </w:rPr>
      </w:pPr>
      <w:r w:rsidRPr="001C1625">
        <w:rPr>
          <w:sz w:val="22"/>
        </w:rPr>
        <w:t>93.</w:t>
      </w:r>
      <w:r w:rsidRPr="001C1625">
        <w:rPr>
          <w:sz w:val="22"/>
        </w:rPr>
        <w:tab/>
        <w:t>Matthan NR, Welty FK, Barrett PH, Harausz C, Dolnikowski GG, Parks JS, Eckel RH, Schaefer EJ, Lichtenstein AH. Dietary hydrogenated fat increases high-density lipoprotein apoA-I catabolism and decreases low-density lipoprotein apoB-100 catabolism in hypercholesterolemic women. Arterioscler Thromb Vasc Biol 2004; 24:1092-1097</w:t>
      </w:r>
    </w:p>
    <w:p w14:paraId="08F31CDF" w14:textId="77777777" w:rsidR="001C1625" w:rsidRPr="001C1625" w:rsidRDefault="001C1625" w:rsidP="001C1625">
      <w:pPr>
        <w:pStyle w:val="EndNoteBibliography"/>
        <w:spacing w:line="276" w:lineRule="auto"/>
        <w:ind w:left="576" w:hanging="576"/>
        <w:rPr>
          <w:sz w:val="22"/>
        </w:rPr>
      </w:pPr>
      <w:r w:rsidRPr="001C1625">
        <w:rPr>
          <w:sz w:val="22"/>
        </w:rPr>
        <w:t>94.</w:t>
      </w:r>
      <w:r w:rsidRPr="001C1625">
        <w:rPr>
          <w:sz w:val="22"/>
        </w:rPr>
        <w:tab/>
        <w:t>van Tol A, Zock PL, van Gent T, Scheek LM, Katan MB. Dietary trans fatty acids increase serum cholesterylester transfer protein activity in man. Atherosclerosis 1995; 115:129-134</w:t>
      </w:r>
    </w:p>
    <w:p w14:paraId="3AC764BD" w14:textId="77777777" w:rsidR="001C1625" w:rsidRPr="001C1625" w:rsidRDefault="001C1625" w:rsidP="001C1625">
      <w:pPr>
        <w:pStyle w:val="EndNoteBibliography"/>
        <w:spacing w:line="276" w:lineRule="auto"/>
        <w:ind w:left="576" w:hanging="576"/>
        <w:rPr>
          <w:sz w:val="22"/>
        </w:rPr>
      </w:pPr>
      <w:r w:rsidRPr="001C1625">
        <w:rPr>
          <w:sz w:val="22"/>
        </w:rPr>
        <w:t>95.</w:t>
      </w:r>
      <w:r w:rsidRPr="001C1625">
        <w:rPr>
          <w:sz w:val="22"/>
        </w:rPr>
        <w:tab/>
        <w:t>Soliman GA. Dietary Cholesterol and the Lack of Evidence in Cardiovascular Disease. Nutrients 2018; 10</w:t>
      </w:r>
    </w:p>
    <w:p w14:paraId="6DD08B0C" w14:textId="77777777" w:rsidR="001C1625" w:rsidRPr="001C1625" w:rsidRDefault="001C1625" w:rsidP="001C1625">
      <w:pPr>
        <w:pStyle w:val="EndNoteBibliography"/>
        <w:spacing w:line="276" w:lineRule="auto"/>
        <w:ind w:left="576" w:hanging="576"/>
        <w:rPr>
          <w:sz w:val="22"/>
        </w:rPr>
      </w:pPr>
      <w:r w:rsidRPr="001C1625">
        <w:rPr>
          <w:sz w:val="22"/>
        </w:rPr>
        <w:t>96.</w:t>
      </w:r>
      <w:r w:rsidRPr="001C1625">
        <w:rPr>
          <w:sz w:val="22"/>
        </w:rPr>
        <w:tab/>
        <w:t>Xu Z, McClure ST, Appel LJ. Dietary Cholesterol Intake and Sources among U.S Adults: Results from National Health and Nutrition Examination Surveys (NHANES), 2001(-)2014. Nutrients 2018; 10</w:t>
      </w:r>
    </w:p>
    <w:p w14:paraId="15D86C66" w14:textId="77777777" w:rsidR="001C1625" w:rsidRPr="001C1625" w:rsidRDefault="001C1625" w:rsidP="001C1625">
      <w:pPr>
        <w:pStyle w:val="EndNoteBibliography"/>
        <w:spacing w:line="276" w:lineRule="auto"/>
        <w:ind w:left="576" w:hanging="576"/>
        <w:rPr>
          <w:sz w:val="22"/>
        </w:rPr>
      </w:pPr>
      <w:r w:rsidRPr="001C1625">
        <w:rPr>
          <w:sz w:val="22"/>
        </w:rPr>
        <w:t>97.</w:t>
      </w:r>
      <w:r w:rsidRPr="001C1625">
        <w:rPr>
          <w:sz w:val="22"/>
        </w:rPr>
        <w:tab/>
        <w:t>Berger S, Raman G, Vishwanathan R, Jacques PF, Johnson EJ. Dietary cholesterol and cardiovascular disease: a systematic review and meta-analysis. Am J Clin Nutr 2015; 102:276-294</w:t>
      </w:r>
    </w:p>
    <w:p w14:paraId="203C957C" w14:textId="77777777" w:rsidR="001C1625" w:rsidRPr="001C1625" w:rsidRDefault="001C1625" w:rsidP="001C1625">
      <w:pPr>
        <w:pStyle w:val="EndNoteBibliography"/>
        <w:spacing w:line="276" w:lineRule="auto"/>
        <w:ind w:left="576" w:hanging="576"/>
        <w:rPr>
          <w:sz w:val="22"/>
        </w:rPr>
      </w:pPr>
      <w:r w:rsidRPr="001C1625">
        <w:rPr>
          <w:sz w:val="22"/>
        </w:rPr>
        <w:t>98.</w:t>
      </w:r>
      <w:r w:rsidRPr="001C1625">
        <w:rPr>
          <w:sz w:val="22"/>
        </w:rPr>
        <w:tab/>
        <w:t>Carson JAS, Lichtenstein AH, Anderson CAM, Appel LJ, Kris-Etherton PM, Meyer KA, Petersen K, Polonsky T, Van Horn L. Dietary Cholesterol and Cardiovascular Risk: A Science Advisory From the American Heart Association. Circulation 2020; 141:e39-e53</w:t>
      </w:r>
    </w:p>
    <w:p w14:paraId="7D60AC59" w14:textId="77777777" w:rsidR="001C1625" w:rsidRPr="001C1625" w:rsidRDefault="001C1625" w:rsidP="001C1625">
      <w:pPr>
        <w:pStyle w:val="EndNoteBibliography"/>
        <w:spacing w:line="276" w:lineRule="auto"/>
        <w:ind w:left="576" w:hanging="576"/>
        <w:rPr>
          <w:sz w:val="22"/>
        </w:rPr>
      </w:pPr>
      <w:r w:rsidRPr="001C1625">
        <w:rPr>
          <w:sz w:val="22"/>
        </w:rPr>
        <w:t>99.</w:t>
      </w:r>
      <w:r w:rsidRPr="001C1625">
        <w:rPr>
          <w:sz w:val="22"/>
        </w:rPr>
        <w:tab/>
        <w:t>Hu FB, Stampfer MJ, Manson JE, Rimm E, Colditz GA, Rosner BA, Hennekens CH, Willett WC. Dietary fat intake and the risk of coronary heart disease in women. N Engl J Med 1997; 337:1491-1499</w:t>
      </w:r>
    </w:p>
    <w:p w14:paraId="1DA27698" w14:textId="77777777" w:rsidR="001C1625" w:rsidRPr="001C1625" w:rsidRDefault="001C1625" w:rsidP="001C1625">
      <w:pPr>
        <w:pStyle w:val="EndNoteBibliography"/>
        <w:spacing w:line="276" w:lineRule="auto"/>
        <w:ind w:left="576" w:hanging="576"/>
        <w:rPr>
          <w:sz w:val="22"/>
        </w:rPr>
      </w:pPr>
      <w:r w:rsidRPr="001C1625">
        <w:rPr>
          <w:sz w:val="22"/>
        </w:rPr>
        <w:t>100.</w:t>
      </w:r>
      <w:r w:rsidRPr="001C1625">
        <w:rPr>
          <w:sz w:val="22"/>
        </w:rPr>
        <w:tab/>
        <w:t>Ascherio A, Rimm EB, Giovannucci EL, Spiegelman D, Stampfer M, Willett WC. Dietary fat and risk of coronary heart disease in men: cohort follow up study in the United States. BMJ 1996; 313:84-90</w:t>
      </w:r>
    </w:p>
    <w:p w14:paraId="335F0C02" w14:textId="77777777" w:rsidR="001C1625" w:rsidRPr="001C1625" w:rsidRDefault="001C1625" w:rsidP="001C1625">
      <w:pPr>
        <w:pStyle w:val="EndNoteBibliography"/>
        <w:spacing w:line="276" w:lineRule="auto"/>
        <w:ind w:left="576" w:hanging="576"/>
        <w:rPr>
          <w:sz w:val="22"/>
        </w:rPr>
      </w:pPr>
      <w:r w:rsidRPr="001C1625">
        <w:rPr>
          <w:sz w:val="22"/>
        </w:rPr>
        <w:lastRenderedPageBreak/>
        <w:t>101.</w:t>
      </w:r>
      <w:r w:rsidRPr="001C1625">
        <w:rPr>
          <w:sz w:val="22"/>
        </w:rPr>
        <w:tab/>
        <w:t>Alexander DD, Miller PE, Vargas AJ, Weed DL, Cohen SS. Meta-analysis of Egg Consumption and Risk of Coronary Heart Disease and Stroke. J Am Coll Nutr 2016; 35:704-716</w:t>
      </w:r>
    </w:p>
    <w:p w14:paraId="0DD8E5DA" w14:textId="77777777" w:rsidR="001C1625" w:rsidRPr="001C1625" w:rsidRDefault="001C1625" w:rsidP="001C1625">
      <w:pPr>
        <w:pStyle w:val="EndNoteBibliography"/>
        <w:spacing w:line="276" w:lineRule="auto"/>
        <w:ind w:left="576" w:hanging="576"/>
        <w:rPr>
          <w:sz w:val="22"/>
        </w:rPr>
      </w:pPr>
      <w:r w:rsidRPr="001C1625">
        <w:rPr>
          <w:sz w:val="22"/>
        </w:rPr>
        <w:t>102.</w:t>
      </w:r>
      <w:r w:rsidRPr="001C1625">
        <w:rPr>
          <w:sz w:val="22"/>
        </w:rPr>
        <w:tab/>
        <w:t>Krittanawong C, Narasimhan B, Wang Z, Virk HUH, Farrell AM, Zhang H, Tang WHW. Association Between Egg Consumption and Risk of Cardiovascular Outcomes: A Systematic Review and Meta-Analysis. Am J Med 2021; 134:76-83 e72</w:t>
      </w:r>
    </w:p>
    <w:p w14:paraId="6F342281" w14:textId="77777777" w:rsidR="001C1625" w:rsidRPr="001C1625" w:rsidRDefault="001C1625" w:rsidP="001C1625">
      <w:pPr>
        <w:pStyle w:val="EndNoteBibliography"/>
        <w:spacing w:line="276" w:lineRule="auto"/>
        <w:ind w:left="576" w:hanging="576"/>
        <w:rPr>
          <w:sz w:val="22"/>
        </w:rPr>
      </w:pPr>
      <w:r w:rsidRPr="001C1625">
        <w:rPr>
          <w:sz w:val="22"/>
        </w:rPr>
        <w:t>103.</w:t>
      </w:r>
      <w:r w:rsidRPr="001C1625">
        <w:rPr>
          <w:sz w:val="22"/>
        </w:rPr>
        <w:tab/>
        <w:t>Drouin-Chartier JP, Schwab AL, Chen S, Li Y, Sacks FM, Rosner B, Manson JE, Willett WC, Stampfer MJ, Hu FB, Bhupathiraju SN. Egg consumption and risk of type 2 diabetes: findings from 3 large US cohort studies of men and women and a systematic review and meta-analysis of prospective cohort studies. Am J Clin Nutr 2020; 112:619-630</w:t>
      </w:r>
    </w:p>
    <w:p w14:paraId="63EFBAEE" w14:textId="77777777" w:rsidR="001C1625" w:rsidRPr="001C1625" w:rsidRDefault="001C1625" w:rsidP="001C1625">
      <w:pPr>
        <w:pStyle w:val="EndNoteBibliography"/>
        <w:spacing w:line="276" w:lineRule="auto"/>
        <w:ind w:left="576" w:hanging="576"/>
        <w:rPr>
          <w:sz w:val="22"/>
        </w:rPr>
      </w:pPr>
      <w:r w:rsidRPr="001C1625">
        <w:rPr>
          <w:sz w:val="22"/>
        </w:rPr>
        <w:t>104.</w:t>
      </w:r>
      <w:r w:rsidRPr="001C1625">
        <w:rPr>
          <w:sz w:val="22"/>
        </w:rPr>
        <w:tab/>
        <w:t>Mazidi M, Katsiki N, Mikhailidis DP, Pencina MJ, Banach M. Egg Consumption and Risk of Total and Cause-Specific Mortality: An Individual-Based Cohort Study and Pooling Prospective Studies on Behalf of the Lipid and Blood Pressure Meta-analysis Collaboration (LBPMC) Group. J Am Coll Nutr 2019; 38:552-563</w:t>
      </w:r>
    </w:p>
    <w:p w14:paraId="36251BAC" w14:textId="77777777" w:rsidR="001C1625" w:rsidRPr="001C1625" w:rsidRDefault="001C1625" w:rsidP="001C1625">
      <w:pPr>
        <w:pStyle w:val="EndNoteBibliography"/>
        <w:spacing w:line="276" w:lineRule="auto"/>
        <w:ind w:left="576" w:hanging="576"/>
        <w:rPr>
          <w:sz w:val="22"/>
        </w:rPr>
      </w:pPr>
      <w:r w:rsidRPr="001C1625">
        <w:rPr>
          <w:sz w:val="22"/>
        </w:rPr>
        <w:t>105.</w:t>
      </w:r>
      <w:r w:rsidRPr="001C1625">
        <w:rPr>
          <w:sz w:val="22"/>
        </w:rPr>
        <w:tab/>
        <w:t>Xu L, Lam TH, Jiang CQ, Zhang WS, Zhu F, Jin YL, Woo J, Cheng KK, Thomas GN. Egg consumption and the risk of cardiovascular disease and all-cause mortality: Guangzhou Biobank Cohort Study and meta-analyses. Eur J Nutr 2019; 58:785-796</w:t>
      </w:r>
    </w:p>
    <w:p w14:paraId="477A4694" w14:textId="77777777" w:rsidR="001C1625" w:rsidRPr="001C1625" w:rsidRDefault="001C1625" w:rsidP="001C1625">
      <w:pPr>
        <w:pStyle w:val="EndNoteBibliography"/>
        <w:spacing w:line="276" w:lineRule="auto"/>
        <w:ind w:left="576" w:hanging="576"/>
        <w:rPr>
          <w:sz w:val="22"/>
        </w:rPr>
      </w:pPr>
      <w:r w:rsidRPr="001C1625">
        <w:rPr>
          <w:sz w:val="22"/>
        </w:rPr>
        <w:t>106.</w:t>
      </w:r>
      <w:r w:rsidRPr="001C1625">
        <w:rPr>
          <w:sz w:val="22"/>
        </w:rPr>
        <w:tab/>
        <w:t>Zhao B, Gan L, Graubard BI, Mannisto S, Albanes D, Huang J. Associations of Dietary Cholesterol, Serum Cholesterol, and Egg Consumption With Overall and Cause-Specific Mortality: Systematic Review and Updated Meta-Analysis. Circulation 2022; 145:1506-1520</w:t>
      </w:r>
    </w:p>
    <w:p w14:paraId="0F92C244" w14:textId="77777777" w:rsidR="001C1625" w:rsidRPr="001C1625" w:rsidRDefault="001C1625" w:rsidP="001C1625">
      <w:pPr>
        <w:pStyle w:val="EndNoteBibliography"/>
        <w:spacing w:line="276" w:lineRule="auto"/>
        <w:ind w:left="576" w:hanging="576"/>
        <w:rPr>
          <w:sz w:val="22"/>
        </w:rPr>
      </w:pPr>
      <w:r w:rsidRPr="001C1625">
        <w:rPr>
          <w:sz w:val="22"/>
        </w:rPr>
        <w:t>107.</w:t>
      </w:r>
      <w:r w:rsidRPr="001C1625">
        <w:rPr>
          <w:sz w:val="22"/>
        </w:rPr>
        <w:tab/>
        <w:t>Vincent MJ, Allen B, Palacios OM, Haber LT, Maki KC. Meta-regression analysis of the effects of dietary cholesterol intake on LDL and HDL cholesterol. Am J Clin Nutr 2019; 109:7-16</w:t>
      </w:r>
    </w:p>
    <w:p w14:paraId="6CE68663" w14:textId="77777777" w:rsidR="001C1625" w:rsidRPr="001C1625" w:rsidRDefault="001C1625" w:rsidP="001C1625">
      <w:pPr>
        <w:pStyle w:val="EndNoteBibliography"/>
        <w:spacing w:line="276" w:lineRule="auto"/>
        <w:ind w:left="576" w:hanging="576"/>
        <w:rPr>
          <w:sz w:val="22"/>
        </w:rPr>
      </w:pPr>
      <w:r w:rsidRPr="001C1625">
        <w:rPr>
          <w:sz w:val="22"/>
        </w:rPr>
        <w:t>108.</w:t>
      </w:r>
      <w:r w:rsidRPr="001C1625">
        <w:rPr>
          <w:sz w:val="22"/>
        </w:rPr>
        <w:tab/>
        <w:t>Herron KL, Lofgren IE, Sharman M, Volek JS, Fernandez ML. High intake of cholesterol results in less atherogenic low-density lipoprotein particles in men and women independent of response classification. Metabolism 2004; 53:823-830</w:t>
      </w:r>
    </w:p>
    <w:p w14:paraId="4145FE5A" w14:textId="77777777" w:rsidR="001C1625" w:rsidRPr="001C1625" w:rsidRDefault="001C1625" w:rsidP="001C1625">
      <w:pPr>
        <w:pStyle w:val="EndNoteBibliography"/>
        <w:spacing w:line="276" w:lineRule="auto"/>
        <w:ind w:left="576" w:hanging="576"/>
        <w:rPr>
          <w:sz w:val="22"/>
        </w:rPr>
      </w:pPr>
      <w:r w:rsidRPr="001C1625">
        <w:rPr>
          <w:sz w:val="22"/>
        </w:rPr>
        <w:t>109.</w:t>
      </w:r>
      <w:r w:rsidRPr="001C1625">
        <w:rPr>
          <w:sz w:val="22"/>
        </w:rPr>
        <w:tab/>
        <w:t>Djousse L, Gaziano JM. Dietary cholesterol and coronary artery disease: a systematic review. Curr Atheroscler Rep 2009; 11:418-422</w:t>
      </w:r>
    </w:p>
    <w:p w14:paraId="254A6515" w14:textId="77777777" w:rsidR="001C1625" w:rsidRPr="001C1625" w:rsidRDefault="001C1625" w:rsidP="001C1625">
      <w:pPr>
        <w:pStyle w:val="EndNoteBibliography"/>
        <w:spacing w:line="276" w:lineRule="auto"/>
        <w:ind w:left="576" w:hanging="576"/>
        <w:rPr>
          <w:sz w:val="22"/>
        </w:rPr>
      </w:pPr>
      <w:r w:rsidRPr="001C1625">
        <w:rPr>
          <w:sz w:val="22"/>
        </w:rPr>
        <w:t>110.</w:t>
      </w:r>
      <w:r w:rsidRPr="001C1625">
        <w:rPr>
          <w:sz w:val="22"/>
        </w:rPr>
        <w:tab/>
        <w:t>McNamara DJ. The impact of egg limitations on coronary heart disease risk: do the numbers add up? J Am Coll Nutr 2000; 19:540S-548S</w:t>
      </w:r>
    </w:p>
    <w:p w14:paraId="5C2D9B02" w14:textId="77777777" w:rsidR="001C1625" w:rsidRPr="001C1625" w:rsidRDefault="001C1625" w:rsidP="001C1625">
      <w:pPr>
        <w:pStyle w:val="EndNoteBibliography"/>
        <w:spacing w:line="276" w:lineRule="auto"/>
        <w:ind w:left="576" w:hanging="576"/>
        <w:rPr>
          <w:sz w:val="22"/>
        </w:rPr>
      </w:pPr>
      <w:r w:rsidRPr="001C1625">
        <w:rPr>
          <w:sz w:val="22"/>
        </w:rPr>
        <w:t>111.</w:t>
      </w:r>
      <w:r w:rsidRPr="001C1625">
        <w:rPr>
          <w:sz w:val="22"/>
        </w:rPr>
        <w:tab/>
        <w:t>Grundy SM. Does Dietary Cholesterol Matter? Curr Atheroscler Rep 2016; 18:68</w:t>
      </w:r>
    </w:p>
    <w:p w14:paraId="6CB729CC" w14:textId="77777777" w:rsidR="001C1625" w:rsidRPr="001C1625" w:rsidRDefault="001C1625" w:rsidP="001C1625">
      <w:pPr>
        <w:pStyle w:val="EndNoteBibliography"/>
        <w:spacing w:line="276" w:lineRule="auto"/>
        <w:ind w:left="576" w:hanging="576"/>
        <w:rPr>
          <w:sz w:val="22"/>
        </w:rPr>
      </w:pPr>
      <w:r w:rsidRPr="001C1625">
        <w:rPr>
          <w:sz w:val="22"/>
        </w:rPr>
        <w:t>112.</w:t>
      </w:r>
      <w:r w:rsidRPr="001C1625">
        <w:rPr>
          <w:sz w:val="22"/>
        </w:rPr>
        <w:tab/>
        <w:t>Tannock LR, O'Brien KD, Knopp RH, Retzlaff B, Fish B, Wener MH, Kahn SE, Chait A. Cholesterol feeding increases C-reactive protein and serum amyloid A levels in lean insulin-sensitive subjects. Circulation 2005; 111:3058-3062</w:t>
      </w:r>
    </w:p>
    <w:p w14:paraId="5C0252EF" w14:textId="77777777" w:rsidR="001C1625" w:rsidRPr="001C1625" w:rsidRDefault="001C1625" w:rsidP="001C1625">
      <w:pPr>
        <w:pStyle w:val="EndNoteBibliography"/>
        <w:spacing w:line="276" w:lineRule="auto"/>
        <w:ind w:left="576" w:hanging="576"/>
        <w:rPr>
          <w:sz w:val="22"/>
        </w:rPr>
      </w:pPr>
      <w:r w:rsidRPr="001C1625">
        <w:rPr>
          <w:sz w:val="22"/>
        </w:rPr>
        <w:t>113.</w:t>
      </w:r>
      <w:r w:rsidRPr="001C1625">
        <w:rPr>
          <w:sz w:val="22"/>
        </w:rPr>
        <w:tab/>
        <w:t>Jakobsen MU, Dethlefsen C, Joensen AM, Stegger J, Tjonneland A, Schmidt EB, Overvad K. Intake of carbohydrates compared with intake of saturated fatty acids and risk of myocardial infarction: importance of the glycemic index. Am J Clin Nutr 2010; 91:1764-1768</w:t>
      </w:r>
    </w:p>
    <w:p w14:paraId="61BF9CA4" w14:textId="77777777" w:rsidR="001C1625" w:rsidRPr="001C1625" w:rsidRDefault="001C1625" w:rsidP="001C1625">
      <w:pPr>
        <w:pStyle w:val="EndNoteBibliography"/>
        <w:spacing w:line="276" w:lineRule="auto"/>
        <w:ind w:left="576" w:hanging="576"/>
        <w:rPr>
          <w:sz w:val="22"/>
        </w:rPr>
      </w:pPr>
      <w:r w:rsidRPr="001C1625">
        <w:rPr>
          <w:sz w:val="22"/>
        </w:rPr>
        <w:t>114.</w:t>
      </w:r>
      <w:r w:rsidRPr="001C1625">
        <w:rPr>
          <w:sz w:val="22"/>
        </w:rPr>
        <w:tab/>
        <w:t>Lambadiari V, Korakas E, Tsimihodimos V. The Impact of Dietary Glycemic Index and Glycemic Load on Postprandial Lipid Kinetics, Dyslipidemia and Cardiovascular Risk. Nutrients 2020; 12</w:t>
      </w:r>
    </w:p>
    <w:p w14:paraId="228BEC7F" w14:textId="77777777" w:rsidR="001C1625" w:rsidRPr="001C1625" w:rsidRDefault="001C1625" w:rsidP="001C1625">
      <w:pPr>
        <w:pStyle w:val="EndNoteBibliography"/>
        <w:spacing w:line="276" w:lineRule="auto"/>
        <w:ind w:left="576" w:hanging="576"/>
        <w:rPr>
          <w:sz w:val="22"/>
        </w:rPr>
      </w:pPr>
      <w:r w:rsidRPr="001C1625">
        <w:rPr>
          <w:sz w:val="22"/>
        </w:rPr>
        <w:t>115.</w:t>
      </w:r>
      <w:r w:rsidRPr="001C1625">
        <w:rPr>
          <w:sz w:val="22"/>
        </w:rPr>
        <w:tab/>
        <w:t>Vega-Lopez S, Venn BJ, Slavin JL. Relevance of the Glycemic Index and Glycemic Load for Body Weight, Diabetes, and Cardiovascular Disease. Nutrients 2018; 10</w:t>
      </w:r>
    </w:p>
    <w:p w14:paraId="6FD0C494" w14:textId="77777777" w:rsidR="001C1625" w:rsidRPr="001C1625" w:rsidRDefault="001C1625" w:rsidP="001C1625">
      <w:pPr>
        <w:pStyle w:val="EndNoteBibliography"/>
        <w:spacing w:line="276" w:lineRule="auto"/>
        <w:ind w:left="576" w:hanging="576"/>
        <w:rPr>
          <w:sz w:val="22"/>
        </w:rPr>
      </w:pPr>
      <w:r w:rsidRPr="001C1625">
        <w:rPr>
          <w:sz w:val="22"/>
        </w:rPr>
        <w:lastRenderedPageBreak/>
        <w:t>116.</w:t>
      </w:r>
      <w:r w:rsidRPr="001C1625">
        <w:rPr>
          <w:sz w:val="22"/>
        </w:rPr>
        <w:tab/>
        <w:t>Jenkins DJA, Dehghan M, Mente A, Bangdiwala SI, Rangarajan S, Srichaikul K, Mohan V, Avezum A, Diaz R, Rosengren A, Lanas F, Lopez-Jaramillo P, Li W, Oguz A, Khatib R, Poirier P, Mohammadifard N, Pepe A, Alhabib KF, Chifamba J, Yusufali AH, Iqbal R, Yeates K, Yusoff K, Ismail N, Teo K, Swaminathan S, Liu X, Zatonska K, Yusuf R, Yusuf S. Glycemic Index, Glycemic Load, and Cardiovascular Disease and Mortality. N Engl J Med 2021; 384:1312-1322</w:t>
      </w:r>
    </w:p>
    <w:p w14:paraId="4FA391BF" w14:textId="77777777" w:rsidR="001C1625" w:rsidRPr="001C1625" w:rsidRDefault="001C1625" w:rsidP="001C1625">
      <w:pPr>
        <w:pStyle w:val="EndNoteBibliography"/>
        <w:spacing w:line="276" w:lineRule="auto"/>
        <w:ind w:left="576" w:hanging="576"/>
        <w:rPr>
          <w:sz w:val="22"/>
        </w:rPr>
      </w:pPr>
      <w:r w:rsidRPr="001C1625">
        <w:rPr>
          <w:sz w:val="22"/>
        </w:rPr>
        <w:t>117.</w:t>
      </w:r>
      <w:r w:rsidRPr="001C1625">
        <w:rPr>
          <w:sz w:val="22"/>
        </w:rPr>
        <w:tab/>
        <w:t>Jenkins DJA, Willett WC, Yusuf S, Hu FB, Glenn AJ, Liu S, Mente A, Miller V, Bangdiwala SI, Gerstein HC, Sieri S, Ferrari P, Patel AV, McCullough ML, Le Marchand L, Freedman ND, Loftfield E, Sinha R, Shu XO, Touvier M, Sawada N, Tsugane S, van den Brandt PA, Shuval K, Khan TA, Paquette M, Sahye-Pudaruth S, Patel D, Siu TFY, Srichaikul K, Kendall CWC, Sievenpiper JL. Association of glycaemic index and glycaemic load with type 2 diabetes, cardiovascular disease, cancer, and all-cause mortality: a meta-analysis of mega cohorts of more than 100 000 participants. Lancet Diabetes Endocrinol 2024; 12:107-118</w:t>
      </w:r>
    </w:p>
    <w:p w14:paraId="17C4A5B2" w14:textId="77777777" w:rsidR="001C1625" w:rsidRPr="001C1625" w:rsidRDefault="001C1625" w:rsidP="001C1625">
      <w:pPr>
        <w:pStyle w:val="EndNoteBibliography"/>
        <w:spacing w:line="276" w:lineRule="auto"/>
        <w:ind w:left="576" w:hanging="576"/>
        <w:rPr>
          <w:sz w:val="22"/>
        </w:rPr>
      </w:pPr>
      <w:r w:rsidRPr="001C1625">
        <w:rPr>
          <w:sz w:val="22"/>
        </w:rPr>
        <w:t>118.</w:t>
      </w:r>
      <w:r w:rsidRPr="001C1625">
        <w:rPr>
          <w:sz w:val="22"/>
        </w:rPr>
        <w:tab/>
        <w:t>Yang Q, Zhang Z, Gregg EW, Flanders WD, Merritt R, Hu FB. Added sugar intake and cardiovascular diseases mortality among US adults. JAMA Intern Med 2014; 174:516-524</w:t>
      </w:r>
    </w:p>
    <w:p w14:paraId="6657906C" w14:textId="77777777" w:rsidR="001C1625" w:rsidRPr="001C1625" w:rsidRDefault="001C1625" w:rsidP="001C1625">
      <w:pPr>
        <w:pStyle w:val="EndNoteBibliography"/>
        <w:spacing w:line="276" w:lineRule="auto"/>
        <w:ind w:left="576" w:hanging="576"/>
        <w:rPr>
          <w:sz w:val="22"/>
        </w:rPr>
      </w:pPr>
      <w:r w:rsidRPr="001C1625">
        <w:rPr>
          <w:sz w:val="22"/>
        </w:rPr>
        <w:t>119.</w:t>
      </w:r>
      <w:r w:rsidRPr="001C1625">
        <w:rPr>
          <w:sz w:val="22"/>
        </w:rPr>
        <w:tab/>
        <w:t>Narain A, Kwok CS, Mamas MA. Soft drinks and sweetened beverages and the risk of cardiovascular disease and mortality: a systematic review and meta-analysis. Int J Clin Pract 2016; 70:791-805</w:t>
      </w:r>
    </w:p>
    <w:p w14:paraId="4FA36907" w14:textId="77777777" w:rsidR="001C1625" w:rsidRPr="001C1625" w:rsidRDefault="001C1625" w:rsidP="001C1625">
      <w:pPr>
        <w:pStyle w:val="EndNoteBibliography"/>
        <w:spacing w:line="276" w:lineRule="auto"/>
        <w:ind w:left="576" w:hanging="576"/>
        <w:rPr>
          <w:sz w:val="22"/>
        </w:rPr>
      </w:pPr>
      <w:r w:rsidRPr="001C1625">
        <w:rPr>
          <w:sz w:val="22"/>
        </w:rPr>
        <w:t>120.</w:t>
      </w:r>
      <w:r w:rsidRPr="001C1625">
        <w:rPr>
          <w:sz w:val="22"/>
        </w:rPr>
        <w:tab/>
        <w:t>Ho FK, Gray SR, Welsh P, Petermann-Rocha F, Foster H, Waddell H, Anderson J, Lyall D, Sattar N, Gill JMR, Mathers JC, Pell JP, Celis-Morales C. Associations of fat and carbohydrate intake with cardiovascular disease and mortality: prospective cohort study of UK Biobank participants. BMJ 2020; 368:m688</w:t>
      </w:r>
    </w:p>
    <w:p w14:paraId="362A33F1" w14:textId="77777777" w:rsidR="001C1625" w:rsidRPr="001C1625" w:rsidRDefault="001C1625" w:rsidP="001C1625">
      <w:pPr>
        <w:pStyle w:val="EndNoteBibliography"/>
        <w:spacing w:line="276" w:lineRule="auto"/>
        <w:ind w:left="576" w:hanging="576"/>
        <w:rPr>
          <w:sz w:val="22"/>
        </w:rPr>
      </w:pPr>
      <w:r w:rsidRPr="001C1625">
        <w:rPr>
          <w:sz w:val="22"/>
        </w:rPr>
        <w:t>121.</w:t>
      </w:r>
      <w:r w:rsidRPr="001C1625">
        <w:rPr>
          <w:sz w:val="22"/>
        </w:rPr>
        <w:tab/>
        <w:t>Malik VS, Li Y, Pan A, De Koning L, Schernhammer E, Willett WC, Hu FB. Long-Term Consumption of Sugar-Sweetened and Artificially Sweetened Beverages and Risk of Mortality in US Adults. Circulation 2019; 139:2113-2125</w:t>
      </w:r>
    </w:p>
    <w:p w14:paraId="4213E62C" w14:textId="77777777" w:rsidR="001C1625" w:rsidRPr="001C1625" w:rsidRDefault="001C1625" w:rsidP="001C1625">
      <w:pPr>
        <w:pStyle w:val="EndNoteBibliography"/>
        <w:spacing w:line="276" w:lineRule="auto"/>
        <w:ind w:left="576" w:hanging="576"/>
        <w:rPr>
          <w:sz w:val="22"/>
        </w:rPr>
      </w:pPr>
      <w:r w:rsidRPr="001C1625">
        <w:rPr>
          <w:sz w:val="22"/>
        </w:rPr>
        <w:t>122.</w:t>
      </w:r>
      <w:r w:rsidRPr="001C1625">
        <w:rPr>
          <w:sz w:val="22"/>
        </w:rPr>
        <w:tab/>
        <w:t>de Koning L, Malik VS, Kellogg MD, Rimm EB, Willett WC, Hu FB. Sweetened beverage consumption, incident coronary heart disease, and biomarkers of risk in men. Circulation 2012; 125:1735-1741, S1731</w:t>
      </w:r>
    </w:p>
    <w:p w14:paraId="473B06AA" w14:textId="77777777" w:rsidR="001C1625" w:rsidRPr="001C1625" w:rsidRDefault="001C1625" w:rsidP="001C1625">
      <w:pPr>
        <w:pStyle w:val="EndNoteBibliography"/>
        <w:spacing w:line="276" w:lineRule="auto"/>
        <w:ind w:left="576" w:hanging="576"/>
        <w:rPr>
          <w:sz w:val="22"/>
        </w:rPr>
      </w:pPr>
      <w:r w:rsidRPr="001C1625">
        <w:rPr>
          <w:sz w:val="22"/>
        </w:rPr>
        <w:t>123.</w:t>
      </w:r>
      <w:r w:rsidRPr="001C1625">
        <w:rPr>
          <w:sz w:val="22"/>
        </w:rPr>
        <w:tab/>
        <w:t>Gerber PA, Berneis K. Regulation of low-density lipoprotein subfractions by carbohydrates. Curr Opin Clin Nutr Metab Care 2012; 15:381-385</w:t>
      </w:r>
    </w:p>
    <w:p w14:paraId="5B168679" w14:textId="77777777" w:rsidR="001C1625" w:rsidRPr="001C1625" w:rsidRDefault="001C1625" w:rsidP="001C1625">
      <w:pPr>
        <w:pStyle w:val="EndNoteBibliography"/>
        <w:spacing w:line="276" w:lineRule="auto"/>
        <w:ind w:left="576" w:hanging="576"/>
        <w:rPr>
          <w:sz w:val="22"/>
        </w:rPr>
      </w:pPr>
      <w:r w:rsidRPr="001C1625">
        <w:rPr>
          <w:sz w:val="22"/>
        </w:rPr>
        <w:t>124.</w:t>
      </w:r>
      <w:r w:rsidRPr="001C1625">
        <w:rPr>
          <w:sz w:val="22"/>
        </w:rPr>
        <w:tab/>
        <w:t>Aeberli I, Gerber PA, Hochuli M, Kohler S, Haile SR, Gouni-Berthold I, Berthold HK, Spinas GA, Berneis K. Low to moderate sugar-sweetened beverage consumption impairs glucose and lipid metabolism and promotes inflammation in healthy young men: a randomized controlled trial. Am J Clin Nutr 2011; 94:479-485</w:t>
      </w:r>
    </w:p>
    <w:p w14:paraId="6705AE59" w14:textId="77777777" w:rsidR="001C1625" w:rsidRPr="001C1625" w:rsidRDefault="001C1625" w:rsidP="001C1625">
      <w:pPr>
        <w:pStyle w:val="EndNoteBibliography"/>
        <w:spacing w:line="276" w:lineRule="auto"/>
        <w:ind w:left="576" w:hanging="576"/>
        <w:rPr>
          <w:sz w:val="22"/>
        </w:rPr>
      </w:pPr>
      <w:r w:rsidRPr="001C1625">
        <w:rPr>
          <w:sz w:val="22"/>
        </w:rPr>
        <w:t>125.</w:t>
      </w:r>
      <w:r w:rsidRPr="001C1625">
        <w:rPr>
          <w:sz w:val="22"/>
        </w:rPr>
        <w:tab/>
        <w:t>Fechner E, Smeets E, Schrauwen P, Mensink RP. The Effects of Different Degrees of Carbohydrate Restriction and Carbohydrate Replacement on Cardiometabolic Risk Markers in Humans-A Systematic Review and Meta-Analysis. Nutrients 2020; 12</w:t>
      </w:r>
    </w:p>
    <w:p w14:paraId="708F61E0" w14:textId="77777777" w:rsidR="001C1625" w:rsidRPr="001C1625" w:rsidRDefault="001C1625" w:rsidP="001C1625">
      <w:pPr>
        <w:pStyle w:val="EndNoteBibliography"/>
        <w:spacing w:line="276" w:lineRule="auto"/>
        <w:ind w:left="576" w:hanging="576"/>
        <w:rPr>
          <w:sz w:val="22"/>
        </w:rPr>
      </w:pPr>
      <w:r w:rsidRPr="001C1625">
        <w:rPr>
          <w:sz w:val="22"/>
        </w:rPr>
        <w:t>126.</w:t>
      </w:r>
      <w:r w:rsidRPr="001C1625">
        <w:rPr>
          <w:sz w:val="22"/>
        </w:rPr>
        <w:tab/>
        <w:t>Mansoor N, Vinknes KJ, Veierod MB, Retterstol K. Effects of low-carbohydrate diets v. low-fat diets on body weight and cardiovascular risk factors: a meta-analysis of randomised controlled trials. Br J Nutr 2016; 115:466-479</w:t>
      </w:r>
    </w:p>
    <w:p w14:paraId="57BDA036" w14:textId="77777777" w:rsidR="001C1625" w:rsidRPr="001C1625" w:rsidRDefault="001C1625" w:rsidP="001C1625">
      <w:pPr>
        <w:pStyle w:val="EndNoteBibliography"/>
        <w:spacing w:line="276" w:lineRule="auto"/>
        <w:ind w:left="576" w:hanging="576"/>
        <w:rPr>
          <w:sz w:val="22"/>
        </w:rPr>
      </w:pPr>
      <w:r w:rsidRPr="001C1625">
        <w:rPr>
          <w:sz w:val="22"/>
        </w:rPr>
        <w:t>127.</w:t>
      </w:r>
      <w:r w:rsidRPr="001C1625">
        <w:rPr>
          <w:sz w:val="22"/>
        </w:rPr>
        <w:tab/>
        <w:t xml:space="preserve">Hu T, Mills KT, Yao L, Demanelis K, Eloustaz M, Yancy WS, Jr., Kelly TN, He J, Bazzano LA. Effects of low-carbohydrate diets versus low-fat diets on metabolic risk factors: a </w:t>
      </w:r>
      <w:r w:rsidRPr="001C1625">
        <w:rPr>
          <w:sz w:val="22"/>
        </w:rPr>
        <w:lastRenderedPageBreak/>
        <w:t>meta-analysis of randomized controlled clinical trials. Am J Epidemiol 2012; 176 Suppl 7:S44-54</w:t>
      </w:r>
    </w:p>
    <w:p w14:paraId="507707B1" w14:textId="77777777" w:rsidR="001C1625" w:rsidRPr="001C1625" w:rsidRDefault="001C1625" w:rsidP="001C1625">
      <w:pPr>
        <w:pStyle w:val="EndNoteBibliography"/>
        <w:spacing w:line="276" w:lineRule="auto"/>
        <w:ind w:left="576" w:hanging="576"/>
        <w:rPr>
          <w:sz w:val="22"/>
        </w:rPr>
      </w:pPr>
      <w:r w:rsidRPr="001C1625">
        <w:rPr>
          <w:sz w:val="22"/>
        </w:rPr>
        <w:t>128.</w:t>
      </w:r>
      <w:r w:rsidRPr="001C1625">
        <w:rPr>
          <w:sz w:val="22"/>
        </w:rPr>
        <w:tab/>
        <w:t>Goff LM, Cowland DE, Hooper L, Frost GS. Low glycaemic index diets and blood lipids: a systematic review and meta-analysis of randomised controlled trials. Nutr Metab Cardiovasc Dis 2013; 23:1-10</w:t>
      </w:r>
    </w:p>
    <w:p w14:paraId="2C3D44BE" w14:textId="77777777" w:rsidR="001C1625" w:rsidRPr="001C1625" w:rsidRDefault="001C1625" w:rsidP="001C1625">
      <w:pPr>
        <w:pStyle w:val="EndNoteBibliography"/>
        <w:spacing w:line="276" w:lineRule="auto"/>
        <w:ind w:left="576" w:hanging="576"/>
        <w:rPr>
          <w:sz w:val="22"/>
        </w:rPr>
      </w:pPr>
      <w:r w:rsidRPr="001C1625">
        <w:rPr>
          <w:sz w:val="22"/>
        </w:rPr>
        <w:t>129.</w:t>
      </w:r>
      <w:r w:rsidRPr="001C1625">
        <w:rPr>
          <w:sz w:val="22"/>
        </w:rPr>
        <w:tab/>
        <w:t>Schwingshackl L, Neuenschwander M, Hoffmann G, Buyken AE, Schlesinger S. Dietary sugars and cardiometabolic risk factors: a network meta-analysis on isocaloric substitution interventions. Am J Clin Nutr 2020; 111:187-196</w:t>
      </w:r>
    </w:p>
    <w:p w14:paraId="40E68191" w14:textId="77777777" w:rsidR="001C1625" w:rsidRPr="001C1625" w:rsidRDefault="001C1625" w:rsidP="001C1625">
      <w:pPr>
        <w:pStyle w:val="EndNoteBibliography"/>
        <w:spacing w:line="276" w:lineRule="auto"/>
        <w:ind w:left="576" w:hanging="576"/>
        <w:rPr>
          <w:sz w:val="22"/>
        </w:rPr>
      </w:pPr>
      <w:r w:rsidRPr="001C1625">
        <w:rPr>
          <w:sz w:val="22"/>
        </w:rPr>
        <w:t>130.</w:t>
      </w:r>
      <w:r w:rsidRPr="001C1625">
        <w:rPr>
          <w:sz w:val="22"/>
        </w:rPr>
        <w:tab/>
        <w:t>Te Morenga LA, Howatson AJ, Jones RM, Mann J. Dietary sugars and cardiometabolic risk: systematic review and meta-analyses of randomized controlled trials of the effects on blood pressure and lipids. Am J Clin Nutr 2014; 100:65-79</w:t>
      </w:r>
    </w:p>
    <w:p w14:paraId="0F56650B" w14:textId="77777777" w:rsidR="001C1625" w:rsidRPr="001C1625" w:rsidRDefault="001C1625" w:rsidP="001C1625">
      <w:pPr>
        <w:pStyle w:val="EndNoteBibliography"/>
        <w:spacing w:line="276" w:lineRule="auto"/>
        <w:ind w:left="576" w:hanging="576"/>
        <w:rPr>
          <w:sz w:val="22"/>
        </w:rPr>
      </w:pPr>
      <w:r w:rsidRPr="001C1625">
        <w:rPr>
          <w:sz w:val="22"/>
        </w:rPr>
        <w:t>131.</w:t>
      </w:r>
      <w:r w:rsidRPr="001C1625">
        <w:rPr>
          <w:sz w:val="22"/>
        </w:rPr>
        <w:tab/>
        <w:t>Fattore E, Botta F, Agostoni C, Bosetti C. Effects of free sugars on blood pressure and lipids: a systematic review and meta-analysis of nutritional isoenergetic intervention trials. Am J Clin Nutr 2017; 105:42-56</w:t>
      </w:r>
    </w:p>
    <w:p w14:paraId="41084963" w14:textId="77777777" w:rsidR="001C1625" w:rsidRPr="001C1625" w:rsidRDefault="001C1625" w:rsidP="001C1625">
      <w:pPr>
        <w:pStyle w:val="EndNoteBibliography"/>
        <w:spacing w:line="276" w:lineRule="auto"/>
        <w:ind w:left="576" w:hanging="576"/>
        <w:rPr>
          <w:sz w:val="22"/>
        </w:rPr>
      </w:pPr>
      <w:r w:rsidRPr="001C1625">
        <w:rPr>
          <w:sz w:val="22"/>
        </w:rPr>
        <w:t>132.</w:t>
      </w:r>
      <w:r w:rsidRPr="001C1625">
        <w:rPr>
          <w:sz w:val="22"/>
        </w:rPr>
        <w:tab/>
        <w:t>Livesey G, Taylor R. Fructose consumption and consequences for glycation, plasma triacylglycerol, and body weight: meta-analyses and meta-regression models of intervention studies. Am J Clin Nutr 2008; 88:1419-1437</w:t>
      </w:r>
    </w:p>
    <w:p w14:paraId="4F169D53" w14:textId="77777777" w:rsidR="001C1625" w:rsidRPr="001C1625" w:rsidRDefault="001C1625" w:rsidP="001C1625">
      <w:pPr>
        <w:pStyle w:val="EndNoteBibliography"/>
        <w:spacing w:line="276" w:lineRule="auto"/>
        <w:ind w:left="576" w:hanging="576"/>
        <w:rPr>
          <w:sz w:val="22"/>
        </w:rPr>
      </w:pPr>
      <w:r w:rsidRPr="001C1625">
        <w:rPr>
          <w:sz w:val="22"/>
        </w:rPr>
        <w:t>133.</w:t>
      </w:r>
      <w:r w:rsidRPr="001C1625">
        <w:rPr>
          <w:sz w:val="22"/>
        </w:rPr>
        <w:tab/>
        <w:t>Stanhope KL, Bremer AA, Medici V, Nakajima K, Ito Y, Nakano T, Chen G, Fong TH, Lee V, Menorca RI, Keim NL, Havel PJ. Consumption of fructose and high fructose corn syrup increase postprandial triglycerides, LDL-cholesterol, and apolipoprotein-B in young men and women. J Clin Endocrinol Metab 2011; 96:E1596-1605</w:t>
      </w:r>
    </w:p>
    <w:p w14:paraId="2EF50EDD" w14:textId="77777777" w:rsidR="001C1625" w:rsidRPr="001C1625" w:rsidRDefault="001C1625" w:rsidP="001C1625">
      <w:pPr>
        <w:pStyle w:val="EndNoteBibliography"/>
        <w:spacing w:line="276" w:lineRule="auto"/>
        <w:ind w:left="576" w:hanging="576"/>
        <w:rPr>
          <w:sz w:val="22"/>
        </w:rPr>
      </w:pPr>
      <w:r w:rsidRPr="001C1625">
        <w:rPr>
          <w:sz w:val="22"/>
        </w:rPr>
        <w:t>134.</w:t>
      </w:r>
      <w:r w:rsidRPr="001C1625">
        <w:rPr>
          <w:sz w:val="22"/>
        </w:rPr>
        <w:tab/>
        <w:t>Kroemer G, Lopez-Otin C, Madeo F, de Cabo R. Carbotoxicity-Noxious Effects of Carbohydrates. Cell 2018; 175:605-614</w:t>
      </w:r>
    </w:p>
    <w:p w14:paraId="74C8EBAB" w14:textId="77777777" w:rsidR="001C1625" w:rsidRPr="001C1625" w:rsidRDefault="001C1625" w:rsidP="001C1625">
      <w:pPr>
        <w:pStyle w:val="EndNoteBibliography"/>
        <w:spacing w:line="276" w:lineRule="auto"/>
        <w:ind w:left="576" w:hanging="576"/>
        <w:rPr>
          <w:sz w:val="22"/>
        </w:rPr>
      </w:pPr>
      <w:r w:rsidRPr="001C1625">
        <w:rPr>
          <w:sz w:val="22"/>
        </w:rPr>
        <w:t>135.</w:t>
      </w:r>
      <w:r w:rsidRPr="001C1625">
        <w:rPr>
          <w:sz w:val="22"/>
        </w:rPr>
        <w:tab/>
        <w:t>Softic S, Meyer JG, Wang GX, Gupta MK, Batista TM, Lauritzen H, Fujisaka S, Serra D, Herrero L, Willoughby J, Fitzgerald K, Ilkayeva O, Newgard CB, Gibson BW, Schilling B, Cohen DE, Kahn CR. Dietary Sugars Alter Hepatic Fatty Acid Oxidation via Transcriptional and Post-translational Modifications of Mitochondrial Proteins. Cell Metab 2019; 30:735-753 e734</w:t>
      </w:r>
    </w:p>
    <w:p w14:paraId="3806956C" w14:textId="77777777" w:rsidR="001C1625" w:rsidRPr="001C1625" w:rsidRDefault="001C1625" w:rsidP="001C1625">
      <w:pPr>
        <w:pStyle w:val="EndNoteBibliography"/>
        <w:spacing w:line="276" w:lineRule="auto"/>
        <w:ind w:left="576" w:hanging="576"/>
        <w:rPr>
          <w:sz w:val="22"/>
        </w:rPr>
      </w:pPr>
      <w:r w:rsidRPr="001C1625">
        <w:rPr>
          <w:sz w:val="22"/>
        </w:rPr>
        <w:t>136.</w:t>
      </w:r>
      <w:r w:rsidRPr="001C1625">
        <w:rPr>
          <w:sz w:val="22"/>
        </w:rPr>
        <w:tab/>
        <w:t>Naghshi S, Sadeghi O, Willett WC, Esmaillzadeh A. Dietary intake of total, animal, and plant proteins and risk of all cause, cardiovascular, and cancer mortality: systematic review and dose-response meta-analysis of prospective cohort studies. BMJ 2020; 370:m2412</w:t>
      </w:r>
    </w:p>
    <w:p w14:paraId="7C2F46B1" w14:textId="77777777" w:rsidR="001C1625" w:rsidRPr="001C1625" w:rsidRDefault="001C1625" w:rsidP="001C1625">
      <w:pPr>
        <w:pStyle w:val="EndNoteBibliography"/>
        <w:spacing w:line="276" w:lineRule="auto"/>
        <w:ind w:left="576" w:hanging="576"/>
        <w:rPr>
          <w:sz w:val="22"/>
        </w:rPr>
      </w:pPr>
      <w:r w:rsidRPr="001C1625">
        <w:rPr>
          <w:sz w:val="22"/>
        </w:rPr>
        <w:t>137.</w:t>
      </w:r>
      <w:r w:rsidRPr="001C1625">
        <w:rPr>
          <w:sz w:val="22"/>
        </w:rPr>
        <w:tab/>
        <w:t>Chen Z, Glisic M, Song M, Aliahmad HA, Zhang X, Moumdjian AC, Gonzalez-Jaramillo V, van der Schaft N, Bramer WM, Ikram MA, Voortman T. Dietary protein intake and all-cause and cause-specific mortality: results from the Rotterdam Study and a meta-analysis of prospective cohort studies. Eur J Epidemiol 2020; 35:411-429</w:t>
      </w:r>
    </w:p>
    <w:p w14:paraId="4A98DFB1" w14:textId="77777777" w:rsidR="001C1625" w:rsidRPr="001C1625" w:rsidRDefault="001C1625" w:rsidP="001C1625">
      <w:pPr>
        <w:pStyle w:val="EndNoteBibliography"/>
        <w:spacing w:line="276" w:lineRule="auto"/>
        <w:ind w:left="576" w:hanging="576"/>
        <w:rPr>
          <w:sz w:val="22"/>
        </w:rPr>
      </w:pPr>
      <w:r w:rsidRPr="001C1625">
        <w:rPr>
          <w:sz w:val="22"/>
        </w:rPr>
        <w:t>138.</w:t>
      </w:r>
      <w:r w:rsidRPr="001C1625">
        <w:rPr>
          <w:sz w:val="22"/>
        </w:rPr>
        <w:tab/>
        <w:t>Budhathoki S, Sawada N, Iwasaki M, Yamaji T, Goto A, Kotemori A, Ishihara J, Takachi R, Charvat H, Mizoue T, Iso H, Tsugane S. Association of Animal and Plant Protein Intake With All-Cause and Cause-Specific Mortality in a Japanese Cohort. JAMA Intern Med 2019; 179:1509-1518</w:t>
      </w:r>
    </w:p>
    <w:p w14:paraId="20754BD0" w14:textId="77777777" w:rsidR="001C1625" w:rsidRPr="001C1625" w:rsidRDefault="001C1625" w:rsidP="001C1625">
      <w:pPr>
        <w:pStyle w:val="EndNoteBibliography"/>
        <w:spacing w:line="276" w:lineRule="auto"/>
        <w:ind w:left="576" w:hanging="576"/>
        <w:rPr>
          <w:sz w:val="22"/>
        </w:rPr>
      </w:pPr>
      <w:r w:rsidRPr="001C1625">
        <w:rPr>
          <w:sz w:val="22"/>
        </w:rPr>
        <w:t>139.</w:t>
      </w:r>
      <w:r w:rsidRPr="001C1625">
        <w:rPr>
          <w:sz w:val="22"/>
        </w:rPr>
        <w:tab/>
        <w:t>Qi XX, Shen P. Associations of dietary protein intake with all-cause, cardiovascular disease, and cancer mortality: A systematic review and meta-analysis of cohort studies. Nutr Metab Cardiovasc Dis 2020; 30:1094-1105</w:t>
      </w:r>
    </w:p>
    <w:p w14:paraId="625F599F" w14:textId="77777777" w:rsidR="001C1625" w:rsidRPr="001C1625" w:rsidRDefault="001C1625" w:rsidP="001C1625">
      <w:pPr>
        <w:pStyle w:val="EndNoteBibliography"/>
        <w:spacing w:line="276" w:lineRule="auto"/>
        <w:ind w:left="576" w:hanging="576"/>
        <w:rPr>
          <w:sz w:val="22"/>
        </w:rPr>
      </w:pPr>
      <w:r w:rsidRPr="001C1625">
        <w:rPr>
          <w:sz w:val="22"/>
        </w:rPr>
        <w:lastRenderedPageBreak/>
        <w:t>140.</w:t>
      </w:r>
      <w:r w:rsidRPr="001C1625">
        <w:rPr>
          <w:sz w:val="22"/>
        </w:rPr>
        <w:tab/>
        <w:t>Schwingshackl L, Hoffmann G. Long-term effects of low-fat diets either low or high in protein on cardiovascular and metabolic risk factors: a systematic review and meta-analysis. Nutr J 2013; 12:48</w:t>
      </w:r>
    </w:p>
    <w:p w14:paraId="640D8D34" w14:textId="77777777" w:rsidR="001C1625" w:rsidRPr="001C1625" w:rsidRDefault="001C1625" w:rsidP="001C1625">
      <w:pPr>
        <w:pStyle w:val="EndNoteBibliography"/>
        <w:spacing w:line="276" w:lineRule="auto"/>
        <w:ind w:left="576" w:hanging="576"/>
        <w:rPr>
          <w:sz w:val="22"/>
        </w:rPr>
      </w:pPr>
      <w:r w:rsidRPr="001C1625">
        <w:rPr>
          <w:sz w:val="22"/>
        </w:rPr>
        <w:t>141.</w:t>
      </w:r>
      <w:r w:rsidRPr="001C1625">
        <w:rPr>
          <w:sz w:val="22"/>
        </w:rPr>
        <w:tab/>
        <w:t>Wycherley TP, Moran LJ, Clifton PM, Noakes M, Brinkworth GD. Effects of energy-restricted high-protein, low-fat compared with standard-protein, low-fat diets: a meta-analysis of randomized controlled trials. Am J Clin Nutr 2012; 96:1281-1298</w:t>
      </w:r>
    </w:p>
    <w:p w14:paraId="0C69C1BD" w14:textId="77777777" w:rsidR="001C1625" w:rsidRPr="001C1625" w:rsidRDefault="001C1625" w:rsidP="001C1625">
      <w:pPr>
        <w:pStyle w:val="EndNoteBibliography"/>
        <w:spacing w:line="276" w:lineRule="auto"/>
        <w:ind w:left="576" w:hanging="576"/>
        <w:rPr>
          <w:sz w:val="22"/>
        </w:rPr>
      </w:pPr>
      <w:r w:rsidRPr="001C1625">
        <w:rPr>
          <w:sz w:val="22"/>
        </w:rPr>
        <w:t>142.</w:t>
      </w:r>
      <w:r w:rsidRPr="001C1625">
        <w:rPr>
          <w:sz w:val="22"/>
        </w:rPr>
        <w:tab/>
        <w:t>Santesso N, Akl EA, Bianchi M, Mente A, Mustafa R, Heels-Ansdell D, Schunemann HJ. Effects of higher- versus lower-protein diets on health outcomes: a systematic review and meta-analysis. Eur J Clin Nutr 2012; 66:780-788</w:t>
      </w:r>
    </w:p>
    <w:p w14:paraId="56A8BA57" w14:textId="77777777" w:rsidR="001C1625" w:rsidRPr="001C1625" w:rsidRDefault="001C1625" w:rsidP="001C1625">
      <w:pPr>
        <w:pStyle w:val="EndNoteBibliography"/>
        <w:spacing w:line="276" w:lineRule="auto"/>
        <w:ind w:left="576" w:hanging="576"/>
        <w:rPr>
          <w:sz w:val="22"/>
        </w:rPr>
      </w:pPr>
      <w:r w:rsidRPr="001C1625">
        <w:rPr>
          <w:sz w:val="22"/>
        </w:rPr>
        <w:t>143.</w:t>
      </w:r>
      <w:r w:rsidRPr="001C1625">
        <w:rPr>
          <w:sz w:val="22"/>
        </w:rPr>
        <w:tab/>
        <w:t>Threapleton DE, Greenwood DC, Evans CE, Cleghorn CL, Nykjaer C, Woodhead C, Cade JE, Gale CP, Burley VJ. Dietary fibre intake and risk of cardiovascular disease: systematic review and meta-analysis. BMJ 2013; 347:f6879</w:t>
      </w:r>
    </w:p>
    <w:p w14:paraId="27BE9043" w14:textId="77777777" w:rsidR="001C1625" w:rsidRPr="001C1625" w:rsidRDefault="001C1625" w:rsidP="001C1625">
      <w:pPr>
        <w:pStyle w:val="EndNoteBibliography"/>
        <w:spacing w:line="276" w:lineRule="auto"/>
        <w:ind w:left="576" w:hanging="576"/>
        <w:rPr>
          <w:sz w:val="22"/>
        </w:rPr>
      </w:pPr>
      <w:r w:rsidRPr="001C1625">
        <w:rPr>
          <w:sz w:val="22"/>
        </w:rPr>
        <w:t>144.</w:t>
      </w:r>
      <w:r w:rsidRPr="001C1625">
        <w:rPr>
          <w:sz w:val="22"/>
        </w:rPr>
        <w:tab/>
        <w:t>Pereira MA, O'Reilly E, Augustsson K, Fraser GE, Goldbourt U, Heitmann BL, Hallmans G, Knekt P, Liu S, Pietinen P, Spiegelman D, Stevens J, Virtamo J, Willett WC, Ascherio A. Dietary fiber and risk of coronary heart disease: a pooled analysis of cohort studies. Arch Intern Med 2004; 164:370-376</w:t>
      </w:r>
    </w:p>
    <w:p w14:paraId="2060C452" w14:textId="77777777" w:rsidR="001C1625" w:rsidRPr="001C1625" w:rsidRDefault="001C1625" w:rsidP="001C1625">
      <w:pPr>
        <w:pStyle w:val="EndNoteBibliography"/>
        <w:spacing w:line="276" w:lineRule="auto"/>
        <w:ind w:left="576" w:hanging="576"/>
        <w:rPr>
          <w:sz w:val="22"/>
        </w:rPr>
      </w:pPr>
      <w:r w:rsidRPr="001C1625">
        <w:rPr>
          <w:sz w:val="22"/>
        </w:rPr>
        <w:t>145.</w:t>
      </w:r>
      <w:r w:rsidRPr="001C1625">
        <w:rPr>
          <w:sz w:val="22"/>
        </w:rPr>
        <w:tab/>
        <w:t>Kim Y, Je Y. Dietary fibre intake and mortality from cardiovascular disease and all cancers: A meta-analysis of prospective cohort studies. Arch Cardiovasc Dis 2016; 109:39-54</w:t>
      </w:r>
    </w:p>
    <w:p w14:paraId="1A3B88DD" w14:textId="77777777" w:rsidR="001C1625" w:rsidRPr="001C1625" w:rsidRDefault="001C1625" w:rsidP="001C1625">
      <w:pPr>
        <w:pStyle w:val="EndNoteBibliography"/>
        <w:spacing w:line="276" w:lineRule="auto"/>
        <w:ind w:left="576" w:hanging="576"/>
        <w:rPr>
          <w:sz w:val="22"/>
        </w:rPr>
      </w:pPr>
      <w:r w:rsidRPr="001C1625">
        <w:rPr>
          <w:sz w:val="22"/>
        </w:rPr>
        <w:t>146.</w:t>
      </w:r>
      <w:r w:rsidRPr="001C1625">
        <w:rPr>
          <w:sz w:val="22"/>
        </w:rPr>
        <w:tab/>
        <w:t>Reynolds A, Mann J, Cummings J, Winter N, Mete E, Te Morenga L. Carbohydrate quality and human health: a series of systematic reviews and meta-analyses. Lancet 2019; 393:434-445</w:t>
      </w:r>
    </w:p>
    <w:p w14:paraId="4B796555" w14:textId="77777777" w:rsidR="001C1625" w:rsidRPr="001C1625" w:rsidRDefault="001C1625" w:rsidP="001C1625">
      <w:pPr>
        <w:pStyle w:val="EndNoteBibliography"/>
        <w:spacing w:line="276" w:lineRule="auto"/>
        <w:ind w:left="576" w:hanging="576"/>
        <w:rPr>
          <w:sz w:val="22"/>
        </w:rPr>
      </w:pPr>
      <w:r w:rsidRPr="001C1625">
        <w:rPr>
          <w:sz w:val="22"/>
        </w:rPr>
        <w:t>147.</w:t>
      </w:r>
      <w:r w:rsidRPr="001C1625">
        <w:rPr>
          <w:sz w:val="22"/>
        </w:rPr>
        <w:tab/>
        <w:t>Liu L, Wang S, Liu J. Fiber consumption and all-cause, cardiovascular, and cancer mortalities: a systematic review and meta-analysis of cohort studies. Mol Nutr Food Res 2015; 59:139-146</w:t>
      </w:r>
    </w:p>
    <w:p w14:paraId="56FF7A2F" w14:textId="77777777" w:rsidR="001C1625" w:rsidRPr="001C1625" w:rsidRDefault="001C1625" w:rsidP="001C1625">
      <w:pPr>
        <w:pStyle w:val="EndNoteBibliography"/>
        <w:spacing w:line="276" w:lineRule="auto"/>
        <w:ind w:left="576" w:hanging="576"/>
        <w:rPr>
          <w:sz w:val="22"/>
        </w:rPr>
      </w:pPr>
      <w:r w:rsidRPr="001C1625">
        <w:rPr>
          <w:sz w:val="22"/>
        </w:rPr>
        <w:t>148.</w:t>
      </w:r>
      <w:r w:rsidRPr="001C1625">
        <w:rPr>
          <w:sz w:val="22"/>
        </w:rPr>
        <w:tab/>
        <w:t>Wu Y, Qian Y, Pan Y, Li P, Yang J, Ye X, Xu G. Association between dietary fiber intake and risk of coronary heart disease: A meta-analysis. Clin Nutr 2015; 34:603-611</w:t>
      </w:r>
    </w:p>
    <w:p w14:paraId="5C095EA8" w14:textId="77777777" w:rsidR="001C1625" w:rsidRPr="001C1625" w:rsidRDefault="001C1625" w:rsidP="001C1625">
      <w:pPr>
        <w:pStyle w:val="EndNoteBibliography"/>
        <w:spacing w:line="276" w:lineRule="auto"/>
        <w:ind w:left="576" w:hanging="576"/>
        <w:rPr>
          <w:sz w:val="22"/>
        </w:rPr>
      </w:pPr>
      <w:r w:rsidRPr="001C1625">
        <w:rPr>
          <w:sz w:val="22"/>
        </w:rPr>
        <w:t>149.</w:t>
      </w:r>
      <w:r w:rsidRPr="001C1625">
        <w:rPr>
          <w:sz w:val="22"/>
        </w:rPr>
        <w:tab/>
        <w:t>Loveman E, Colquitt J, Rees K. Cochrane corner: does increasing intake of dietary fibre help prevent cardiovascular disease? Heart 2016; 102:1607-1609</w:t>
      </w:r>
    </w:p>
    <w:p w14:paraId="713AE3C9" w14:textId="77777777" w:rsidR="001C1625" w:rsidRPr="001C1625" w:rsidRDefault="001C1625" w:rsidP="001C1625">
      <w:pPr>
        <w:pStyle w:val="EndNoteBibliography"/>
        <w:spacing w:line="276" w:lineRule="auto"/>
        <w:ind w:left="576" w:hanging="576"/>
        <w:rPr>
          <w:sz w:val="22"/>
        </w:rPr>
      </w:pPr>
      <w:r w:rsidRPr="001C1625">
        <w:rPr>
          <w:sz w:val="22"/>
        </w:rPr>
        <w:t>150.</w:t>
      </w:r>
      <w:r w:rsidRPr="001C1625">
        <w:rPr>
          <w:sz w:val="22"/>
        </w:rPr>
        <w:tab/>
        <w:t>Hartley L, May MD, Loveman E, Colquitt JL, Rees K. Dietary fibre for the primary prevention of cardiovascular disease. Cochrane Database Syst Rev 2016:CD011472</w:t>
      </w:r>
    </w:p>
    <w:p w14:paraId="49790983" w14:textId="77777777" w:rsidR="001C1625" w:rsidRPr="001C1625" w:rsidRDefault="001C1625" w:rsidP="001C1625">
      <w:pPr>
        <w:pStyle w:val="EndNoteBibliography"/>
        <w:spacing w:line="276" w:lineRule="auto"/>
        <w:ind w:left="576" w:hanging="576"/>
        <w:rPr>
          <w:sz w:val="22"/>
        </w:rPr>
      </w:pPr>
      <w:r w:rsidRPr="001C1625">
        <w:rPr>
          <w:sz w:val="22"/>
        </w:rPr>
        <w:t>151.</w:t>
      </w:r>
      <w:r w:rsidRPr="001C1625">
        <w:rPr>
          <w:sz w:val="22"/>
        </w:rPr>
        <w:tab/>
        <w:t>Hollaender PL, Ross AB, Kristensen M. Whole-grain and blood lipid changes in apparently healthy adults: a systematic review and meta-analysis of randomized controlled studies. Am J Clin Nutr 2015; 102:556-572</w:t>
      </w:r>
    </w:p>
    <w:p w14:paraId="2C405CBA" w14:textId="77777777" w:rsidR="001C1625" w:rsidRPr="001C1625" w:rsidRDefault="001C1625" w:rsidP="001C1625">
      <w:pPr>
        <w:pStyle w:val="EndNoteBibliography"/>
        <w:spacing w:line="276" w:lineRule="auto"/>
        <w:ind w:left="576" w:hanging="576"/>
        <w:rPr>
          <w:sz w:val="22"/>
        </w:rPr>
      </w:pPr>
      <w:r w:rsidRPr="001C1625">
        <w:rPr>
          <w:sz w:val="22"/>
        </w:rPr>
        <w:t>152.</w:t>
      </w:r>
      <w:r w:rsidRPr="001C1625">
        <w:rPr>
          <w:sz w:val="22"/>
        </w:rPr>
        <w:tab/>
        <w:t>Bell LP, Hectorne K, Reynolds H, Balm TK, Hunninghake DB. Cholesterol-lowering effects of psyllium hydrophilic mucilloid. Adjunct therapy to a prudent diet for patients with mild to moderate hypercholesterolemia. JAMA 1989; 261:3419-3423</w:t>
      </w:r>
    </w:p>
    <w:p w14:paraId="5A28E5B0" w14:textId="77777777" w:rsidR="001C1625" w:rsidRPr="001C1625" w:rsidRDefault="001C1625" w:rsidP="001C1625">
      <w:pPr>
        <w:pStyle w:val="EndNoteBibliography"/>
        <w:spacing w:line="276" w:lineRule="auto"/>
        <w:ind w:left="576" w:hanging="576"/>
        <w:rPr>
          <w:sz w:val="22"/>
        </w:rPr>
      </w:pPr>
      <w:r w:rsidRPr="001C1625">
        <w:rPr>
          <w:sz w:val="22"/>
        </w:rPr>
        <w:t>153.</w:t>
      </w:r>
      <w:r w:rsidRPr="001C1625">
        <w:rPr>
          <w:sz w:val="22"/>
        </w:rPr>
        <w:tab/>
        <w:t>Anderson JW, Zettwoch N, Feldman T, Tietyen-Clark J, Oeltgen P, Bishop CW. Cholesterol-lowering effects of psyllium hydrophilic mucilloid for hypercholesterolemic men. Arch Intern Med 1988; 148:292-296</w:t>
      </w:r>
    </w:p>
    <w:p w14:paraId="31A53F08" w14:textId="77777777" w:rsidR="001C1625" w:rsidRPr="001C1625" w:rsidRDefault="001C1625" w:rsidP="001C1625">
      <w:pPr>
        <w:pStyle w:val="EndNoteBibliography"/>
        <w:spacing w:line="276" w:lineRule="auto"/>
        <w:ind w:left="576" w:hanging="576"/>
        <w:rPr>
          <w:sz w:val="22"/>
        </w:rPr>
      </w:pPr>
      <w:r w:rsidRPr="001C1625">
        <w:rPr>
          <w:sz w:val="22"/>
        </w:rPr>
        <w:t>154.</w:t>
      </w:r>
      <w:r w:rsidRPr="001C1625">
        <w:rPr>
          <w:sz w:val="22"/>
        </w:rPr>
        <w:tab/>
        <w:t xml:space="preserve">Jovanovski E, Yashpal S, Komishon A, Zurbau A, Blanco Mejia S, Ho HVT, Li D, Sievenpiper J, Duvnjak L, Vuksan V. Effect of psyllium (Plantago ovata) fiber on LDL cholesterol and alternative lipid targets, non-HDL cholesterol and apolipoprotein B: a </w:t>
      </w:r>
      <w:r w:rsidRPr="001C1625">
        <w:rPr>
          <w:sz w:val="22"/>
        </w:rPr>
        <w:lastRenderedPageBreak/>
        <w:t>systematic review and meta-analysis of randomized controlled trials. Am J Clin Nutr 2018; 108:922-932</w:t>
      </w:r>
    </w:p>
    <w:p w14:paraId="066E4BC1" w14:textId="77777777" w:rsidR="001C1625" w:rsidRPr="001C1625" w:rsidRDefault="001C1625" w:rsidP="001C1625">
      <w:pPr>
        <w:pStyle w:val="EndNoteBibliography"/>
        <w:spacing w:line="276" w:lineRule="auto"/>
        <w:ind w:left="576" w:hanging="576"/>
        <w:rPr>
          <w:sz w:val="22"/>
        </w:rPr>
      </w:pPr>
      <w:r w:rsidRPr="001C1625">
        <w:rPr>
          <w:sz w:val="22"/>
        </w:rPr>
        <w:t>155.</w:t>
      </w:r>
      <w:r w:rsidRPr="001C1625">
        <w:rPr>
          <w:sz w:val="22"/>
        </w:rPr>
        <w:tab/>
        <w:t>Brown L, Rosner B, Willett WW, Sacks FM. Cholesterol-lowering effects of dietary fiber: a meta-analysis. Am J Clin Nutr 1999; 69:30-42</w:t>
      </w:r>
    </w:p>
    <w:p w14:paraId="1AA281FE" w14:textId="77777777" w:rsidR="001C1625" w:rsidRPr="001C1625" w:rsidRDefault="001C1625" w:rsidP="001C1625">
      <w:pPr>
        <w:pStyle w:val="EndNoteBibliography"/>
        <w:spacing w:line="276" w:lineRule="auto"/>
        <w:ind w:left="576" w:hanging="576"/>
        <w:rPr>
          <w:sz w:val="22"/>
        </w:rPr>
      </w:pPr>
      <w:r w:rsidRPr="001C1625">
        <w:rPr>
          <w:sz w:val="22"/>
        </w:rPr>
        <w:t>156.</w:t>
      </w:r>
      <w:r w:rsidRPr="001C1625">
        <w:rPr>
          <w:sz w:val="22"/>
        </w:rPr>
        <w:tab/>
        <w:t>Ghavami A, Ziaei R, Talebi S, Barghchi H, Nattagh-Eshtivani E, Moradi S, Rahbarinejad P, Mohammadi H, Ghasemi-Tehrani H, Marx W, Askari G. Soluble Fiber Supplementation and Serum Lipid Profile: A Systematic Review and Dose-Response Meta-Analysis of Randomized Controlled Trials. Adv Nutr 2023; 14:465-474</w:t>
      </w:r>
    </w:p>
    <w:p w14:paraId="06E68267" w14:textId="77777777" w:rsidR="001C1625" w:rsidRPr="001C1625" w:rsidRDefault="001C1625" w:rsidP="001C1625">
      <w:pPr>
        <w:pStyle w:val="EndNoteBibliography"/>
        <w:spacing w:line="276" w:lineRule="auto"/>
        <w:ind w:left="576" w:hanging="576"/>
        <w:rPr>
          <w:sz w:val="22"/>
        </w:rPr>
      </w:pPr>
      <w:r w:rsidRPr="001C1625">
        <w:rPr>
          <w:sz w:val="22"/>
        </w:rPr>
        <w:t>157.</w:t>
      </w:r>
      <w:r w:rsidRPr="001C1625">
        <w:rPr>
          <w:sz w:val="22"/>
        </w:rPr>
        <w:tab/>
        <w:t>Cohn JS, Kamili A, Wat E, Chung RW, Tandy S. Reduction in intestinal cholesterol absorption by various food components: mechanisms and implications. Atheroscler Suppl 2010; 11:45-48</w:t>
      </w:r>
    </w:p>
    <w:p w14:paraId="39274654" w14:textId="77777777" w:rsidR="001C1625" w:rsidRPr="001C1625" w:rsidRDefault="001C1625" w:rsidP="001C1625">
      <w:pPr>
        <w:pStyle w:val="EndNoteBibliography"/>
        <w:spacing w:line="276" w:lineRule="auto"/>
        <w:ind w:left="576" w:hanging="576"/>
        <w:rPr>
          <w:sz w:val="22"/>
        </w:rPr>
      </w:pPr>
      <w:r w:rsidRPr="001C1625">
        <w:rPr>
          <w:sz w:val="22"/>
        </w:rPr>
        <w:t>158.</w:t>
      </w:r>
      <w:r w:rsidRPr="001C1625">
        <w:rPr>
          <w:sz w:val="22"/>
        </w:rPr>
        <w:tab/>
        <w:t>Jesch ED, Carr TP. Food Ingredients That Inhibit Cholesterol Absorption. Prev Nutr Food Sci 2017; 22:67-80</w:t>
      </w:r>
    </w:p>
    <w:p w14:paraId="17CCCF03" w14:textId="77777777" w:rsidR="001C1625" w:rsidRPr="001C1625" w:rsidRDefault="001C1625" w:rsidP="001C1625">
      <w:pPr>
        <w:pStyle w:val="EndNoteBibliography"/>
        <w:spacing w:line="276" w:lineRule="auto"/>
        <w:ind w:left="576" w:hanging="576"/>
        <w:rPr>
          <w:sz w:val="22"/>
        </w:rPr>
      </w:pPr>
      <w:r w:rsidRPr="001C1625">
        <w:rPr>
          <w:sz w:val="22"/>
        </w:rPr>
        <w:t>159.</w:t>
      </w:r>
      <w:r w:rsidRPr="001C1625">
        <w:rPr>
          <w:sz w:val="22"/>
        </w:rPr>
        <w:tab/>
        <w:t>Gunness P, Gidley MJ. Mechanisms underlying the cholesterol-lowering properties of soluble dietary fibre polysaccharides. Food Funct 2010; 1:149-155</w:t>
      </w:r>
    </w:p>
    <w:p w14:paraId="3945B4CE" w14:textId="77777777" w:rsidR="001C1625" w:rsidRPr="001C1625" w:rsidRDefault="001C1625" w:rsidP="001C1625">
      <w:pPr>
        <w:pStyle w:val="EndNoteBibliography"/>
        <w:spacing w:line="276" w:lineRule="auto"/>
        <w:ind w:left="576" w:hanging="576"/>
        <w:rPr>
          <w:sz w:val="22"/>
        </w:rPr>
      </w:pPr>
      <w:r w:rsidRPr="001C1625">
        <w:rPr>
          <w:sz w:val="22"/>
        </w:rPr>
        <w:t>160.</w:t>
      </w:r>
      <w:r w:rsidRPr="001C1625">
        <w:rPr>
          <w:sz w:val="22"/>
        </w:rPr>
        <w:tab/>
        <w:t>Piironeen V, Lampi A. Occurrence and levels of phytosterols in foods. New York Marcel Dekker, Inc.</w:t>
      </w:r>
    </w:p>
    <w:p w14:paraId="58C65FDE" w14:textId="77777777" w:rsidR="001C1625" w:rsidRPr="001C1625" w:rsidRDefault="001C1625" w:rsidP="001C1625">
      <w:pPr>
        <w:pStyle w:val="EndNoteBibliography"/>
        <w:spacing w:line="276" w:lineRule="auto"/>
        <w:ind w:left="576" w:hanging="576"/>
        <w:rPr>
          <w:sz w:val="22"/>
        </w:rPr>
      </w:pPr>
      <w:r w:rsidRPr="001C1625">
        <w:rPr>
          <w:sz w:val="22"/>
        </w:rPr>
        <w:t>161.</w:t>
      </w:r>
      <w:r w:rsidRPr="001C1625">
        <w:rPr>
          <w:sz w:val="22"/>
        </w:rPr>
        <w:tab/>
        <w:t>Ras RT, Geleijnse JM, Trautwein EA. LDL-cholesterol-lowering effect of plant sterols and stanols across different dose ranges: a meta-analysis of randomised controlled studies. Br J Nutr 2014; 112:214-219</w:t>
      </w:r>
    </w:p>
    <w:p w14:paraId="50D1CAD7" w14:textId="77777777" w:rsidR="001C1625" w:rsidRPr="001C1625" w:rsidRDefault="001C1625" w:rsidP="001C1625">
      <w:pPr>
        <w:pStyle w:val="EndNoteBibliography"/>
        <w:spacing w:line="276" w:lineRule="auto"/>
        <w:ind w:left="576" w:hanging="576"/>
        <w:rPr>
          <w:sz w:val="22"/>
        </w:rPr>
      </w:pPr>
      <w:r w:rsidRPr="001C1625">
        <w:rPr>
          <w:sz w:val="22"/>
        </w:rPr>
        <w:t>162.</w:t>
      </w:r>
      <w:r w:rsidRPr="001C1625">
        <w:rPr>
          <w:sz w:val="22"/>
        </w:rPr>
        <w:tab/>
        <w:t>Demonty I, Ras RT, van der Knaap HC, Meijer L, Zock PL, Geleijnse JM, Trautwein EA. The effect of plant sterols on serum triglyceride concentrations is dependent on baseline concentrations: a pooled analysis of 12 randomised controlled trials. Eur J Nutr 2013; 52:153-160</w:t>
      </w:r>
    </w:p>
    <w:p w14:paraId="1D3763E8" w14:textId="77777777" w:rsidR="001C1625" w:rsidRPr="001C1625" w:rsidRDefault="001C1625" w:rsidP="001C1625">
      <w:pPr>
        <w:pStyle w:val="EndNoteBibliography"/>
        <w:spacing w:line="276" w:lineRule="auto"/>
        <w:ind w:left="576" w:hanging="576"/>
        <w:rPr>
          <w:sz w:val="22"/>
        </w:rPr>
      </w:pPr>
      <w:r w:rsidRPr="001C1625">
        <w:rPr>
          <w:sz w:val="22"/>
        </w:rPr>
        <w:t>163.</w:t>
      </w:r>
      <w:r w:rsidRPr="001C1625">
        <w:rPr>
          <w:sz w:val="22"/>
        </w:rPr>
        <w:tab/>
        <w:t>Calpe-Berdiel L, Escola-Gil JC, Blanco-Vaca F. New insights into the molecular actions of plant sterols and stanols in cholesterol metabolism. Atherosclerosis 2009; 203:18-31</w:t>
      </w:r>
    </w:p>
    <w:p w14:paraId="66A68C3C" w14:textId="77777777" w:rsidR="001C1625" w:rsidRPr="001C1625" w:rsidRDefault="001C1625" w:rsidP="001C1625">
      <w:pPr>
        <w:pStyle w:val="EndNoteBibliography"/>
        <w:spacing w:line="276" w:lineRule="auto"/>
        <w:ind w:left="576" w:hanging="576"/>
        <w:rPr>
          <w:sz w:val="22"/>
        </w:rPr>
      </w:pPr>
      <w:r w:rsidRPr="001C1625">
        <w:rPr>
          <w:sz w:val="22"/>
        </w:rPr>
        <w:t>164.</w:t>
      </w:r>
      <w:r w:rsidRPr="001C1625">
        <w:rPr>
          <w:sz w:val="22"/>
        </w:rPr>
        <w:tab/>
        <w:t>Micha R, Shulkin ML, Penalvo JL, Khatibzadeh S, Singh GM, Rao M, Fahimi S, Powles J, Mozaffarian D. Etiologic effects and optimal intakes of foods and nutrients for risk of cardiovascular diseases and diabetes: Systematic reviews and meta-analyses from the Nutrition and Chronic Diseases Expert Group (NutriCoDE). PLoS One 2017; 12:e0175149</w:t>
      </w:r>
    </w:p>
    <w:p w14:paraId="330B2D66" w14:textId="77777777" w:rsidR="001C1625" w:rsidRPr="001C1625" w:rsidRDefault="001C1625" w:rsidP="001C1625">
      <w:pPr>
        <w:pStyle w:val="EndNoteBibliography"/>
        <w:spacing w:line="276" w:lineRule="auto"/>
        <w:ind w:left="576" w:hanging="576"/>
        <w:rPr>
          <w:sz w:val="22"/>
        </w:rPr>
      </w:pPr>
      <w:r w:rsidRPr="001C1625">
        <w:rPr>
          <w:sz w:val="22"/>
        </w:rPr>
        <w:t>165.</w:t>
      </w:r>
      <w:r w:rsidRPr="001C1625">
        <w:rPr>
          <w:sz w:val="22"/>
        </w:rPr>
        <w:tab/>
        <w:t>Bechthold A, Boeing H, Schwedhelm C, Hoffmann G, Knuppel S, Iqbal K, De Henauw S, Michels N, Devleesschauwer B, Schlesinger S, Schwingshackl L. Food groups and risk of coronary heart disease, stroke and heart failure: A systematic review and dose-response meta-analysis of prospective studies. Crit Rev Food Sci Nutr 2019; 59:1071-1090</w:t>
      </w:r>
    </w:p>
    <w:p w14:paraId="6967FBFB" w14:textId="77777777" w:rsidR="001C1625" w:rsidRPr="001C1625" w:rsidRDefault="001C1625" w:rsidP="001C1625">
      <w:pPr>
        <w:pStyle w:val="EndNoteBibliography"/>
        <w:spacing w:line="276" w:lineRule="auto"/>
        <w:ind w:left="576" w:hanging="576"/>
        <w:rPr>
          <w:sz w:val="22"/>
        </w:rPr>
      </w:pPr>
      <w:r w:rsidRPr="001C1625">
        <w:rPr>
          <w:sz w:val="22"/>
        </w:rPr>
        <w:t>166.</w:t>
      </w:r>
      <w:r w:rsidRPr="001C1625">
        <w:rPr>
          <w:sz w:val="22"/>
        </w:rPr>
        <w:tab/>
        <w:t>Vernooij RWM, Zeraatkar D, Han MA, El Dib R, Zworth M, Milio K, Sit D, Lee Y, Gomaa H, Valli C, Swierz MJ, Chang Y, Hanna SE, Brauer PM, Sievenpiper J, de Souza R, Alonso-Coello P, Bala MM, Guyatt GH, Johnston BC. Patterns of Red and Processed Meat Consumption and Risk for Cardiometabolic and Cancer Outcomes: A Systematic Review and Meta-analysis of Cohort Studies. Ann Intern Med 2019; 171:732-741</w:t>
      </w:r>
    </w:p>
    <w:p w14:paraId="56693D1B" w14:textId="77777777" w:rsidR="001C1625" w:rsidRPr="001C1625" w:rsidRDefault="001C1625" w:rsidP="001C1625">
      <w:pPr>
        <w:pStyle w:val="EndNoteBibliography"/>
        <w:spacing w:line="276" w:lineRule="auto"/>
        <w:ind w:left="576" w:hanging="576"/>
        <w:rPr>
          <w:sz w:val="22"/>
        </w:rPr>
      </w:pPr>
      <w:r w:rsidRPr="001C1625">
        <w:rPr>
          <w:sz w:val="22"/>
        </w:rPr>
        <w:t>167.</w:t>
      </w:r>
      <w:r w:rsidRPr="001C1625">
        <w:rPr>
          <w:sz w:val="22"/>
        </w:rPr>
        <w:tab/>
        <w:t>Fraser GE, Sabate J, Beeson WL, Strahan TM. A possible protective effect of nut consumption on risk of coronary heart disease. The Adventist Health Study. Arch Intern Med 1992; 152:1416-1424</w:t>
      </w:r>
    </w:p>
    <w:p w14:paraId="01F070F6" w14:textId="77777777" w:rsidR="001C1625" w:rsidRPr="001C1625" w:rsidRDefault="001C1625" w:rsidP="001C1625">
      <w:pPr>
        <w:pStyle w:val="EndNoteBibliography"/>
        <w:spacing w:line="276" w:lineRule="auto"/>
        <w:ind w:left="576" w:hanging="576"/>
        <w:rPr>
          <w:sz w:val="22"/>
        </w:rPr>
      </w:pPr>
      <w:r w:rsidRPr="001C1625">
        <w:rPr>
          <w:sz w:val="22"/>
        </w:rPr>
        <w:t>168.</w:t>
      </w:r>
      <w:r w:rsidRPr="001C1625">
        <w:rPr>
          <w:sz w:val="22"/>
        </w:rPr>
        <w:tab/>
        <w:t>Ros E. Nuts and novel biomarkers of cardiovascular disease. Am J Clin Nutr 2009; 89:1649S-1656S</w:t>
      </w:r>
    </w:p>
    <w:p w14:paraId="7754E4E6" w14:textId="77777777" w:rsidR="001C1625" w:rsidRPr="001C1625" w:rsidRDefault="001C1625" w:rsidP="001C1625">
      <w:pPr>
        <w:pStyle w:val="EndNoteBibliography"/>
        <w:spacing w:line="276" w:lineRule="auto"/>
        <w:ind w:left="576" w:hanging="576"/>
        <w:rPr>
          <w:sz w:val="22"/>
        </w:rPr>
      </w:pPr>
      <w:r w:rsidRPr="001C1625">
        <w:rPr>
          <w:sz w:val="22"/>
        </w:rPr>
        <w:lastRenderedPageBreak/>
        <w:t>169.</w:t>
      </w:r>
      <w:r w:rsidRPr="001C1625">
        <w:rPr>
          <w:sz w:val="22"/>
        </w:rPr>
        <w:tab/>
        <w:t>Ros E. Health benefits of nut consumption. Nutrients 2010; 2:652-682</w:t>
      </w:r>
    </w:p>
    <w:p w14:paraId="7D754C9B" w14:textId="77777777" w:rsidR="001C1625" w:rsidRPr="001C1625" w:rsidRDefault="001C1625" w:rsidP="001C1625">
      <w:pPr>
        <w:pStyle w:val="EndNoteBibliography"/>
        <w:spacing w:line="276" w:lineRule="auto"/>
        <w:ind w:left="576" w:hanging="576"/>
        <w:rPr>
          <w:sz w:val="22"/>
        </w:rPr>
      </w:pPr>
      <w:r w:rsidRPr="001C1625">
        <w:rPr>
          <w:sz w:val="22"/>
        </w:rPr>
        <w:t>170.</w:t>
      </w:r>
      <w:r w:rsidRPr="001C1625">
        <w:rPr>
          <w:sz w:val="22"/>
        </w:rPr>
        <w:tab/>
        <w:t>Sabate J, Haddad E, Tanzman JS, Jambazian P, Rajaram S. Serum lipid response to the graduated enrichment of a Step I diet with almonds: a randomized feeding trial. Am J Clin Nutr 2003; 77:1379-1384</w:t>
      </w:r>
    </w:p>
    <w:p w14:paraId="77D00FF1" w14:textId="77777777" w:rsidR="001C1625" w:rsidRPr="001C1625" w:rsidRDefault="001C1625" w:rsidP="001C1625">
      <w:pPr>
        <w:pStyle w:val="EndNoteBibliography"/>
        <w:spacing w:line="276" w:lineRule="auto"/>
        <w:ind w:left="576" w:hanging="576"/>
        <w:rPr>
          <w:sz w:val="22"/>
        </w:rPr>
      </w:pPr>
      <w:r w:rsidRPr="001C1625">
        <w:rPr>
          <w:sz w:val="22"/>
        </w:rPr>
        <w:t>171.</w:t>
      </w:r>
      <w:r w:rsidRPr="001C1625">
        <w:rPr>
          <w:sz w:val="22"/>
        </w:rPr>
        <w:tab/>
        <w:t>Sabate J, Oda K, Ros E. Nut consumption and blood lipid levels: a pooled analysis of 25 intervention trials. Arch Intern Med 2010; 170:821-827</w:t>
      </w:r>
    </w:p>
    <w:p w14:paraId="25EEC027" w14:textId="77777777" w:rsidR="001C1625" w:rsidRPr="001C1625" w:rsidRDefault="001C1625" w:rsidP="001C1625">
      <w:pPr>
        <w:pStyle w:val="EndNoteBibliography"/>
        <w:spacing w:line="276" w:lineRule="auto"/>
        <w:ind w:left="576" w:hanging="576"/>
        <w:rPr>
          <w:sz w:val="22"/>
        </w:rPr>
      </w:pPr>
      <w:r w:rsidRPr="001C1625">
        <w:rPr>
          <w:sz w:val="22"/>
        </w:rPr>
        <w:t>172.</w:t>
      </w:r>
      <w:r w:rsidRPr="001C1625">
        <w:rPr>
          <w:sz w:val="22"/>
        </w:rPr>
        <w:tab/>
        <w:t>Sabate J, Wien M. Nuts, blood lipids and cardiovascular disease. Asia Pac J Clin Nutr 2010; 19:131-136</w:t>
      </w:r>
    </w:p>
    <w:p w14:paraId="718DA094" w14:textId="77777777" w:rsidR="001C1625" w:rsidRPr="001C1625" w:rsidRDefault="001C1625" w:rsidP="001C1625">
      <w:pPr>
        <w:pStyle w:val="EndNoteBibliography"/>
        <w:spacing w:line="276" w:lineRule="auto"/>
        <w:ind w:left="576" w:hanging="576"/>
        <w:rPr>
          <w:sz w:val="22"/>
        </w:rPr>
      </w:pPr>
      <w:r w:rsidRPr="001C1625">
        <w:rPr>
          <w:sz w:val="22"/>
        </w:rPr>
        <w:t>173.</w:t>
      </w:r>
      <w:r w:rsidRPr="001C1625">
        <w:rPr>
          <w:sz w:val="22"/>
        </w:rPr>
        <w:tab/>
        <w:t>Banel DK, Hu FB. Effects of walnut consumption on blood lipids and other cardiovascular risk factors: a meta-analysis and systematic review. Am J Clin Nutr 2009; 90:56-63</w:t>
      </w:r>
    </w:p>
    <w:p w14:paraId="372C6E8A" w14:textId="77777777" w:rsidR="001C1625" w:rsidRPr="001C1625" w:rsidRDefault="001C1625" w:rsidP="001C1625">
      <w:pPr>
        <w:pStyle w:val="EndNoteBibliography"/>
        <w:spacing w:line="276" w:lineRule="auto"/>
        <w:ind w:left="576" w:hanging="576"/>
        <w:rPr>
          <w:sz w:val="22"/>
        </w:rPr>
      </w:pPr>
      <w:r w:rsidRPr="001C1625">
        <w:rPr>
          <w:sz w:val="22"/>
        </w:rPr>
        <w:t>174.</w:t>
      </w:r>
      <w:r w:rsidRPr="001C1625">
        <w:rPr>
          <w:sz w:val="22"/>
        </w:rPr>
        <w:tab/>
        <w:t>Guasch-Ferre M, Li J, Hu FB, Salas-Salvado J, Tobias DK. Effects of walnut consumption on blood lipids and other cardiovascular risk factors: an updated meta-analysis and systematic review of controlled trials. Am J Clin Nutr 2018; 108:174-187</w:t>
      </w:r>
    </w:p>
    <w:p w14:paraId="45DECA68" w14:textId="77777777" w:rsidR="001C1625" w:rsidRPr="001C1625" w:rsidRDefault="001C1625" w:rsidP="001C1625">
      <w:pPr>
        <w:pStyle w:val="EndNoteBibliography"/>
        <w:spacing w:line="276" w:lineRule="auto"/>
        <w:ind w:left="576" w:hanging="576"/>
        <w:rPr>
          <w:sz w:val="22"/>
        </w:rPr>
      </w:pPr>
      <w:r w:rsidRPr="001C1625">
        <w:rPr>
          <w:sz w:val="22"/>
        </w:rPr>
        <w:t>175.</w:t>
      </w:r>
      <w:r w:rsidRPr="001C1625">
        <w:rPr>
          <w:sz w:val="22"/>
        </w:rPr>
        <w:tab/>
        <w:t>Lee-Bravatti MA, Wang J, Avendano EE, King L, Johnson EJ, Raman G. Almond Consumption and Risk Factors for Cardiovascular Disease: A Systematic Review and Meta-analysis of Randomized Controlled Trials. Adv Nutr 2019; 10:1076-1088</w:t>
      </w:r>
    </w:p>
    <w:p w14:paraId="4645B0D1" w14:textId="77777777" w:rsidR="001C1625" w:rsidRPr="001C1625" w:rsidRDefault="001C1625" w:rsidP="001C1625">
      <w:pPr>
        <w:pStyle w:val="EndNoteBibliography"/>
        <w:spacing w:line="276" w:lineRule="auto"/>
        <w:ind w:left="576" w:hanging="576"/>
        <w:rPr>
          <w:sz w:val="22"/>
        </w:rPr>
      </w:pPr>
      <w:r w:rsidRPr="001C1625">
        <w:rPr>
          <w:sz w:val="22"/>
        </w:rPr>
        <w:t>176.</w:t>
      </w:r>
      <w:r w:rsidRPr="001C1625">
        <w:rPr>
          <w:sz w:val="22"/>
        </w:rPr>
        <w:tab/>
        <w:t>Hadi A, Asbaghi O, Kazemi M, Haghighian HK, Pantovic A, Ghaedi E, Abolhasani Zadeh F. Consumption of pistachio nuts positively affects lipid profiles: A systematic review and meta-analysis of randomized controlled trials. Crit Rev Food Sci Nutr 2023; 63:5358-5371</w:t>
      </w:r>
    </w:p>
    <w:p w14:paraId="49835869" w14:textId="77777777" w:rsidR="001C1625" w:rsidRPr="001C1625" w:rsidRDefault="001C1625" w:rsidP="001C1625">
      <w:pPr>
        <w:pStyle w:val="EndNoteBibliography"/>
        <w:spacing w:line="276" w:lineRule="auto"/>
        <w:ind w:left="576" w:hanging="576"/>
        <w:rPr>
          <w:sz w:val="22"/>
        </w:rPr>
      </w:pPr>
      <w:r w:rsidRPr="001C1625">
        <w:rPr>
          <w:sz w:val="22"/>
        </w:rPr>
        <w:t>177.</w:t>
      </w:r>
      <w:r w:rsidRPr="001C1625">
        <w:rPr>
          <w:sz w:val="22"/>
        </w:rPr>
        <w:tab/>
        <w:t>Houston L, Probst YC, Chandra Singh M, Neale EP. Tree Nut and Peanut Consumption and Risk of Cardiovascular Disease: A Systematic Review and Meta-Analysis of Randomized Controlled Trials. Adv Nutr 2023; 14:1029-1049</w:t>
      </w:r>
    </w:p>
    <w:p w14:paraId="32F08CBD" w14:textId="77777777" w:rsidR="001C1625" w:rsidRPr="001C1625" w:rsidRDefault="001C1625" w:rsidP="001C1625">
      <w:pPr>
        <w:pStyle w:val="EndNoteBibliography"/>
        <w:spacing w:line="276" w:lineRule="auto"/>
        <w:ind w:left="576" w:hanging="576"/>
        <w:rPr>
          <w:sz w:val="22"/>
        </w:rPr>
      </w:pPr>
      <w:r w:rsidRPr="001C1625">
        <w:rPr>
          <w:sz w:val="22"/>
        </w:rPr>
        <w:t>178.</w:t>
      </w:r>
      <w:r w:rsidRPr="001C1625">
        <w:rPr>
          <w:sz w:val="22"/>
        </w:rPr>
        <w:tab/>
        <w:t>Pan A, Yu D, Demark-Wahnefried W, Franco OH, Lin X. Meta-analysis of the effects of flaxseed interventions on blood lipids. Am J Clin Nutr 2009; 90:288-297</w:t>
      </w:r>
    </w:p>
    <w:p w14:paraId="1BF1750D" w14:textId="77777777" w:rsidR="001C1625" w:rsidRPr="001C1625" w:rsidRDefault="001C1625" w:rsidP="001C1625">
      <w:pPr>
        <w:pStyle w:val="EndNoteBibliography"/>
        <w:spacing w:line="276" w:lineRule="auto"/>
        <w:ind w:left="576" w:hanging="576"/>
        <w:rPr>
          <w:sz w:val="22"/>
        </w:rPr>
      </w:pPr>
      <w:r w:rsidRPr="001C1625">
        <w:rPr>
          <w:sz w:val="22"/>
        </w:rPr>
        <w:t>179.</w:t>
      </w:r>
      <w:r w:rsidRPr="001C1625">
        <w:rPr>
          <w:sz w:val="22"/>
        </w:rPr>
        <w:tab/>
        <w:t>Hui S, Liu K, Lang H, Liu Y, Wang X, Zhu X, Doucette S, Yi L, Mi M. Comparative effects of different whole grains and brans on blood lipid: a network meta-analysis. Eur J Nutr 2019; 58:2779-2787</w:t>
      </w:r>
    </w:p>
    <w:p w14:paraId="02C922F9" w14:textId="77777777" w:rsidR="001C1625" w:rsidRPr="001C1625" w:rsidRDefault="001C1625" w:rsidP="001C1625">
      <w:pPr>
        <w:pStyle w:val="EndNoteBibliography"/>
        <w:spacing w:line="276" w:lineRule="auto"/>
        <w:ind w:left="576" w:hanging="576"/>
        <w:rPr>
          <w:sz w:val="22"/>
        </w:rPr>
      </w:pPr>
      <w:r w:rsidRPr="001C1625">
        <w:rPr>
          <w:sz w:val="22"/>
        </w:rPr>
        <w:t>180.</w:t>
      </w:r>
      <w:r w:rsidRPr="001C1625">
        <w:rPr>
          <w:sz w:val="22"/>
        </w:rPr>
        <w:tab/>
        <w:t>Marshall S, Petocz P, Duve E, Abbott K, Cassettari T, Blumfield M, Fayet-Moore F. The Effect of Replacing Refined Grains with Whole Grains on Cardiovascular Risk Factors: A Systematic Review and Meta-Analysis of Randomized Controlled Trials with GRADE Clinical Recommendation. J Acad Nutr Diet 2020; 120:1859-1883 e1831</w:t>
      </w:r>
    </w:p>
    <w:p w14:paraId="7634FB97" w14:textId="77777777" w:rsidR="001C1625" w:rsidRPr="001C1625" w:rsidRDefault="001C1625" w:rsidP="001C1625">
      <w:pPr>
        <w:pStyle w:val="EndNoteBibliography"/>
        <w:spacing w:line="276" w:lineRule="auto"/>
        <w:ind w:left="576" w:hanging="576"/>
        <w:rPr>
          <w:sz w:val="22"/>
        </w:rPr>
      </w:pPr>
      <w:r w:rsidRPr="001C1625">
        <w:rPr>
          <w:sz w:val="22"/>
        </w:rPr>
        <w:t>181.</w:t>
      </w:r>
      <w:r w:rsidRPr="001C1625">
        <w:rPr>
          <w:sz w:val="22"/>
        </w:rPr>
        <w:tab/>
        <w:t>Jenkins DJA, Blanco Mejia S, Chiavaroli L, Viguiliouk E, Li SS, Kendall CWC, Vuksan V, Sievenpiper JL. Cumulative Meta-Analysis of the Soy Effect Over Time. J Am Heart Assoc 2019; 8:e012458</w:t>
      </w:r>
    </w:p>
    <w:p w14:paraId="24067E83" w14:textId="77777777" w:rsidR="001C1625" w:rsidRPr="001C1625" w:rsidRDefault="001C1625" w:rsidP="001C1625">
      <w:pPr>
        <w:pStyle w:val="EndNoteBibliography"/>
        <w:spacing w:line="276" w:lineRule="auto"/>
        <w:ind w:left="576" w:hanging="576"/>
        <w:rPr>
          <w:sz w:val="22"/>
        </w:rPr>
      </w:pPr>
      <w:r w:rsidRPr="001C1625">
        <w:rPr>
          <w:sz w:val="22"/>
        </w:rPr>
        <w:t>182.</w:t>
      </w:r>
      <w:r w:rsidRPr="001C1625">
        <w:rPr>
          <w:sz w:val="22"/>
        </w:rPr>
        <w:tab/>
        <w:t>Moradi M, Daneshzad E, Azadbakht L. The effects of isolated soy protein, isolated soy isoflavones and soy protein containing isoflavones on serum lipids in postmenopausal women: A systematic review and meta-analysis. Crit Rev Food Sci Nutr 2020; 60:3414-3428</w:t>
      </w:r>
    </w:p>
    <w:p w14:paraId="50479FFB" w14:textId="77777777" w:rsidR="001C1625" w:rsidRPr="001C1625" w:rsidRDefault="001C1625" w:rsidP="001C1625">
      <w:pPr>
        <w:pStyle w:val="EndNoteBibliography"/>
        <w:spacing w:line="276" w:lineRule="auto"/>
        <w:ind w:left="576" w:hanging="576"/>
        <w:rPr>
          <w:sz w:val="22"/>
        </w:rPr>
      </w:pPr>
      <w:r w:rsidRPr="001C1625">
        <w:rPr>
          <w:sz w:val="22"/>
        </w:rPr>
        <w:t>183.</w:t>
      </w:r>
      <w:r w:rsidRPr="001C1625">
        <w:rPr>
          <w:sz w:val="22"/>
        </w:rPr>
        <w:tab/>
        <w:t>Tokede OA, Onabanjo TA, Yansane A, Gaziano JM, Djousse L. Soya products and serum lipids: a meta-analysis of randomised controlled trials. Br J Nutr 2015; 114:831-843</w:t>
      </w:r>
    </w:p>
    <w:p w14:paraId="7C323949" w14:textId="77777777" w:rsidR="001C1625" w:rsidRPr="001C1625" w:rsidRDefault="001C1625" w:rsidP="001C1625">
      <w:pPr>
        <w:pStyle w:val="EndNoteBibliography"/>
        <w:spacing w:line="276" w:lineRule="auto"/>
        <w:ind w:left="576" w:hanging="576"/>
        <w:rPr>
          <w:sz w:val="22"/>
        </w:rPr>
      </w:pPr>
      <w:r w:rsidRPr="001C1625">
        <w:rPr>
          <w:sz w:val="22"/>
        </w:rPr>
        <w:t>184.</w:t>
      </w:r>
      <w:r w:rsidRPr="001C1625">
        <w:rPr>
          <w:sz w:val="22"/>
        </w:rPr>
        <w:tab/>
        <w:t>Anderson JW, Bush HM. Soy protein effects on serum lipoproteins: a quality assessment and meta-analysis of randomized, controlled studies. J Am Coll Nutr 2011; 30:79-91</w:t>
      </w:r>
    </w:p>
    <w:p w14:paraId="1E6EC26C" w14:textId="77777777" w:rsidR="001C1625" w:rsidRPr="001C1625" w:rsidRDefault="001C1625" w:rsidP="001C1625">
      <w:pPr>
        <w:pStyle w:val="EndNoteBibliography"/>
        <w:spacing w:line="276" w:lineRule="auto"/>
        <w:ind w:left="576" w:hanging="576"/>
        <w:rPr>
          <w:sz w:val="22"/>
        </w:rPr>
      </w:pPr>
      <w:r w:rsidRPr="001C1625">
        <w:rPr>
          <w:sz w:val="22"/>
        </w:rPr>
        <w:t>185.</w:t>
      </w:r>
      <w:r w:rsidRPr="001C1625">
        <w:rPr>
          <w:sz w:val="22"/>
        </w:rPr>
        <w:tab/>
        <w:t>Anderson JW, Johnstone BM, Cook-Newell ME. Meta-analysis of the effects of soy protein intake on serum lipids. N Engl J Med 1995; 333:276-282</w:t>
      </w:r>
    </w:p>
    <w:p w14:paraId="7E97497C" w14:textId="77777777" w:rsidR="001C1625" w:rsidRPr="001C1625" w:rsidRDefault="001C1625" w:rsidP="001C1625">
      <w:pPr>
        <w:pStyle w:val="EndNoteBibliography"/>
        <w:spacing w:line="276" w:lineRule="auto"/>
        <w:ind w:left="576" w:hanging="576"/>
        <w:rPr>
          <w:sz w:val="22"/>
        </w:rPr>
      </w:pPr>
      <w:r w:rsidRPr="001C1625">
        <w:rPr>
          <w:sz w:val="22"/>
        </w:rPr>
        <w:lastRenderedPageBreak/>
        <w:t>186.</w:t>
      </w:r>
      <w:r w:rsidRPr="001C1625">
        <w:rPr>
          <w:sz w:val="22"/>
        </w:rPr>
        <w:tab/>
        <w:t>Reynolds K, Chin A, Lees KA, Nguyen A, Bujnowski D, He J. A meta-analysis of the effect of soy protein supplementation on serum lipids. Am J Cardiol 2006; 98:633-640</w:t>
      </w:r>
    </w:p>
    <w:p w14:paraId="1265B674" w14:textId="77777777" w:rsidR="001C1625" w:rsidRPr="001C1625" w:rsidRDefault="001C1625" w:rsidP="001C1625">
      <w:pPr>
        <w:pStyle w:val="EndNoteBibliography"/>
        <w:spacing w:line="276" w:lineRule="auto"/>
        <w:ind w:left="576" w:hanging="576"/>
        <w:rPr>
          <w:sz w:val="22"/>
        </w:rPr>
      </w:pPr>
      <w:r w:rsidRPr="001C1625">
        <w:rPr>
          <w:sz w:val="22"/>
        </w:rPr>
        <w:t>187.</w:t>
      </w:r>
      <w:r w:rsidRPr="001C1625">
        <w:rPr>
          <w:sz w:val="22"/>
        </w:rPr>
        <w:tab/>
        <w:t>Zhan S, Ho SC. Meta-analysis of the effects of soy protein containing isoflavones on the lipid profile. Am J Clin Nutr 2005; 81:397-408</w:t>
      </w:r>
    </w:p>
    <w:p w14:paraId="42DF5E3D" w14:textId="77777777" w:rsidR="001C1625" w:rsidRPr="001C1625" w:rsidRDefault="001C1625" w:rsidP="001C1625">
      <w:pPr>
        <w:pStyle w:val="EndNoteBibliography"/>
        <w:spacing w:line="276" w:lineRule="auto"/>
        <w:ind w:left="576" w:hanging="576"/>
        <w:rPr>
          <w:sz w:val="22"/>
        </w:rPr>
      </w:pPr>
      <w:r w:rsidRPr="001C1625">
        <w:rPr>
          <w:sz w:val="22"/>
        </w:rPr>
        <w:t>188.</w:t>
      </w:r>
      <w:r w:rsidRPr="001C1625">
        <w:rPr>
          <w:sz w:val="22"/>
        </w:rPr>
        <w:tab/>
        <w:t>Simental-Mendia LE, Gotto AM, Jr., Atkin SL, Banach M, Pirro M, Sahebkar A. Effect of soy isoflavone supplementation on plasma lipoprotein(a) concentrations: A meta-analysis. J Clin Lipidol 2018; 12:16-24</w:t>
      </w:r>
    </w:p>
    <w:p w14:paraId="18AB2258" w14:textId="77777777" w:rsidR="001C1625" w:rsidRPr="001C1625" w:rsidRDefault="001C1625" w:rsidP="001C1625">
      <w:pPr>
        <w:pStyle w:val="EndNoteBibliography"/>
        <w:spacing w:line="276" w:lineRule="auto"/>
        <w:ind w:left="576" w:hanging="576"/>
        <w:rPr>
          <w:sz w:val="22"/>
        </w:rPr>
      </w:pPr>
      <w:r w:rsidRPr="001C1625">
        <w:rPr>
          <w:sz w:val="22"/>
        </w:rPr>
        <w:t>189.</w:t>
      </w:r>
      <w:r w:rsidRPr="001C1625">
        <w:rPr>
          <w:sz w:val="22"/>
        </w:rPr>
        <w:tab/>
        <w:t>Hunter PM, Hegele RA. Functional foods and dietary supplements for the management of dyslipidaemia. Nat Rev Endocrinol 2017; 13:278-288</w:t>
      </w:r>
    </w:p>
    <w:p w14:paraId="717737C1" w14:textId="77777777" w:rsidR="001C1625" w:rsidRPr="001C1625" w:rsidRDefault="001C1625" w:rsidP="001C1625">
      <w:pPr>
        <w:pStyle w:val="EndNoteBibliography"/>
        <w:spacing w:line="276" w:lineRule="auto"/>
        <w:ind w:left="576" w:hanging="576"/>
        <w:rPr>
          <w:sz w:val="22"/>
        </w:rPr>
      </w:pPr>
      <w:r w:rsidRPr="001C1625">
        <w:rPr>
          <w:sz w:val="22"/>
        </w:rPr>
        <w:t>190.</w:t>
      </w:r>
      <w:r w:rsidRPr="001C1625">
        <w:rPr>
          <w:sz w:val="22"/>
        </w:rPr>
        <w:tab/>
        <w:t>Jenkins DJ, Mirrahimi A, Srichaikul K, Berryman CE, Wang L, Carleton A, Abdulnour S, Sievenpiper JL, Kendall CW, Kris-Etherton PM. Soy protein reduces serum cholesterol by both intrinsic and food displacement mechanisms. J Nutr 2010; 140:2302S-2311S</w:t>
      </w:r>
    </w:p>
    <w:p w14:paraId="5520C524" w14:textId="77777777" w:rsidR="001C1625" w:rsidRPr="001C1625" w:rsidRDefault="001C1625" w:rsidP="001C1625">
      <w:pPr>
        <w:pStyle w:val="EndNoteBibliography"/>
        <w:spacing w:line="276" w:lineRule="auto"/>
        <w:ind w:left="576" w:hanging="576"/>
        <w:rPr>
          <w:sz w:val="22"/>
        </w:rPr>
      </w:pPr>
      <w:r w:rsidRPr="001C1625">
        <w:rPr>
          <w:sz w:val="22"/>
        </w:rPr>
        <w:t>191.</w:t>
      </w:r>
      <w:r w:rsidRPr="001C1625">
        <w:rPr>
          <w:sz w:val="22"/>
        </w:rPr>
        <w:tab/>
        <w:t>Ried K, Toben C, Fakler P. Effect of garlic on serum lipids: an updated meta-analysis. Nutr Rev 2013; 71:282-299</w:t>
      </w:r>
    </w:p>
    <w:p w14:paraId="6D83EF6F" w14:textId="77777777" w:rsidR="001C1625" w:rsidRPr="001C1625" w:rsidRDefault="001C1625" w:rsidP="001C1625">
      <w:pPr>
        <w:pStyle w:val="EndNoteBibliography"/>
        <w:spacing w:line="276" w:lineRule="auto"/>
        <w:ind w:left="576" w:hanging="576"/>
        <w:rPr>
          <w:sz w:val="22"/>
        </w:rPr>
      </w:pPr>
      <w:r w:rsidRPr="001C1625">
        <w:rPr>
          <w:sz w:val="22"/>
        </w:rPr>
        <w:t>192.</w:t>
      </w:r>
      <w:r w:rsidRPr="001C1625">
        <w:rPr>
          <w:sz w:val="22"/>
        </w:rPr>
        <w:tab/>
        <w:t>Zeng T GF, Zhang C,  Song F, Zhao X,  Xi K. A meta</w:t>
      </w:r>
      <w:r w:rsidRPr="001C1625">
        <w:rPr>
          <w:rFonts w:ascii="Cambria Math" w:hAnsi="Cambria Math" w:cs="Cambria Math"/>
          <w:sz w:val="22"/>
        </w:rPr>
        <w:t>‐</w:t>
      </w:r>
      <w:r w:rsidRPr="001C1625">
        <w:rPr>
          <w:sz w:val="22"/>
        </w:rPr>
        <w:t>analysis of randomized, double</w:t>
      </w:r>
      <w:r w:rsidRPr="001C1625">
        <w:rPr>
          <w:rFonts w:ascii="Cambria Math" w:hAnsi="Cambria Math" w:cs="Cambria Math"/>
          <w:sz w:val="22"/>
        </w:rPr>
        <w:t>‐</w:t>
      </w:r>
      <w:r w:rsidRPr="001C1625">
        <w:rPr>
          <w:sz w:val="22"/>
        </w:rPr>
        <w:t>blind, placebo</w:t>
      </w:r>
      <w:r w:rsidRPr="001C1625">
        <w:rPr>
          <w:rFonts w:ascii="Cambria Math" w:hAnsi="Cambria Math" w:cs="Cambria Math"/>
          <w:sz w:val="22"/>
        </w:rPr>
        <w:t>‐</w:t>
      </w:r>
      <w:r w:rsidRPr="001C1625">
        <w:rPr>
          <w:sz w:val="22"/>
        </w:rPr>
        <w:t>controlled trials for the effects of garlic on serum lipid profiles. Journal of the Science of Food and Agricultue 2012; 92:1892-1902</w:t>
      </w:r>
    </w:p>
    <w:p w14:paraId="47CEADFF" w14:textId="77777777" w:rsidR="001C1625" w:rsidRPr="001C1625" w:rsidRDefault="001C1625" w:rsidP="001C1625">
      <w:pPr>
        <w:pStyle w:val="EndNoteBibliography"/>
        <w:spacing w:line="276" w:lineRule="auto"/>
        <w:ind w:left="576" w:hanging="576"/>
        <w:rPr>
          <w:sz w:val="22"/>
        </w:rPr>
      </w:pPr>
      <w:r w:rsidRPr="001C1625">
        <w:rPr>
          <w:sz w:val="22"/>
        </w:rPr>
        <w:t>193.</w:t>
      </w:r>
      <w:r w:rsidRPr="001C1625">
        <w:rPr>
          <w:sz w:val="22"/>
        </w:rPr>
        <w:tab/>
        <w:t>Reinhart KM, Talati R, White CM, Coleman CI. The impact of garlic on lipid parameters: a systematic review and meta-analysis. Nutr Res Rev 2009; 22:39-48</w:t>
      </w:r>
    </w:p>
    <w:p w14:paraId="1E38A665" w14:textId="77777777" w:rsidR="001C1625" w:rsidRPr="001C1625" w:rsidRDefault="001C1625" w:rsidP="001C1625">
      <w:pPr>
        <w:pStyle w:val="EndNoteBibliography"/>
        <w:spacing w:line="276" w:lineRule="auto"/>
        <w:ind w:left="576" w:hanging="576"/>
        <w:rPr>
          <w:sz w:val="22"/>
        </w:rPr>
      </w:pPr>
      <w:r w:rsidRPr="001C1625">
        <w:rPr>
          <w:sz w:val="22"/>
        </w:rPr>
        <w:t>194.</w:t>
      </w:r>
      <w:r w:rsidRPr="001C1625">
        <w:rPr>
          <w:sz w:val="22"/>
        </w:rPr>
        <w:tab/>
        <w:t>Stevinson C, Pittler MH, Ernst E. Garlic for treating hypercholesterolemia. A meta-analysis of randomized clinical trials. Ann Intern Med 2000; 133:420-429</w:t>
      </w:r>
    </w:p>
    <w:p w14:paraId="7E2749D7" w14:textId="77777777" w:rsidR="001C1625" w:rsidRPr="001C1625" w:rsidRDefault="001C1625" w:rsidP="001C1625">
      <w:pPr>
        <w:pStyle w:val="EndNoteBibliography"/>
        <w:spacing w:line="276" w:lineRule="auto"/>
        <w:ind w:left="576" w:hanging="576"/>
        <w:rPr>
          <w:sz w:val="22"/>
        </w:rPr>
      </w:pPr>
      <w:r w:rsidRPr="001C1625">
        <w:rPr>
          <w:sz w:val="22"/>
        </w:rPr>
        <w:t>195.</w:t>
      </w:r>
      <w:r w:rsidRPr="001C1625">
        <w:rPr>
          <w:sz w:val="22"/>
        </w:rPr>
        <w:tab/>
        <w:t>Kwak JS, Kim JY, Paek JE, Lee YJ, Kim HR, Park DS, Kwon O. Garlic powder intake and cardiovascular risk factors: a meta-analysis of randomized controlled clinical trials. Nutr Res Pract 2014; 8:644-654</w:t>
      </w:r>
    </w:p>
    <w:p w14:paraId="4E5A54D5" w14:textId="77777777" w:rsidR="001C1625" w:rsidRPr="001C1625" w:rsidRDefault="001C1625" w:rsidP="001C1625">
      <w:pPr>
        <w:pStyle w:val="EndNoteBibliography"/>
        <w:spacing w:line="276" w:lineRule="auto"/>
        <w:ind w:left="576" w:hanging="576"/>
        <w:rPr>
          <w:sz w:val="22"/>
        </w:rPr>
      </w:pPr>
      <w:r w:rsidRPr="001C1625">
        <w:rPr>
          <w:sz w:val="22"/>
        </w:rPr>
        <w:t>196.</w:t>
      </w:r>
      <w:r w:rsidRPr="001C1625">
        <w:rPr>
          <w:sz w:val="22"/>
        </w:rPr>
        <w:tab/>
        <w:t>Schwingshackl L, Missbach B, Hoffmann G. An umbrella review of garlic intake and risk of cardiovascular disease. Phytomedicine 2016; 23:1127-1133</w:t>
      </w:r>
    </w:p>
    <w:p w14:paraId="3C4C071E" w14:textId="77777777" w:rsidR="001C1625" w:rsidRPr="001C1625" w:rsidRDefault="001C1625" w:rsidP="001C1625">
      <w:pPr>
        <w:pStyle w:val="EndNoteBibliography"/>
        <w:spacing w:line="276" w:lineRule="auto"/>
        <w:ind w:left="576" w:hanging="576"/>
        <w:rPr>
          <w:sz w:val="22"/>
        </w:rPr>
      </w:pPr>
      <w:r w:rsidRPr="001C1625">
        <w:rPr>
          <w:sz w:val="22"/>
        </w:rPr>
        <w:t>197.</w:t>
      </w:r>
      <w:r w:rsidRPr="001C1625">
        <w:rPr>
          <w:sz w:val="22"/>
        </w:rPr>
        <w:tab/>
        <w:t>Sun YE, Wang W, Qin J. Anti-hyperlipidemia of garlic by reducing the level of total cholesterol and low-density lipoprotein: A meta-analysis. Medicine (Baltimore) 2018; 97:e0255</w:t>
      </w:r>
    </w:p>
    <w:p w14:paraId="364890FD" w14:textId="77777777" w:rsidR="001C1625" w:rsidRPr="001C1625" w:rsidRDefault="001C1625" w:rsidP="001C1625">
      <w:pPr>
        <w:pStyle w:val="EndNoteBibliography"/>
        <w:spacing w:line="276" w:lineRule="auto"/>
        <w:ind w:left="576" w:hanging="576"/>
        <w:rPr>
          <w:sz w:val="22"/>
        </w:rPr>
      </w:pPr>
      <w:r w:rsidRPr="001C1625">
        <w:rPr>
          <w:sz w:val="22"/>
        </w:rPr>
        <w:t>198.</w:t>
      </w:r>
      <w:r w:rsidRPr="001C1625">
        <w:rPr>
          <w:sz w:val="22"/>
        </w:rPr>
        <w:tab/>
        <w:t>Li S, Guo W, Lau W, Zhang H, Zhan Z, Wang X, Wang H. The association of garlic intake and cardiovascular risk factors: A systematic review and meta-analysis. Crit Rev Food Sci Nutr 2023; 63:8013-8031</w:t>
      </w:r>
    </w:p>
    <w:p w14:paraId="5E1B9484" w14:textId="77777777" w:rsidR="001C1625" w:rsidRPr="001C1625" w:rsidRDefault="001C1625" w:rsidP="001C1625">
      <w:pPr>
        <w:pStyle w:val="EndNoteBibliography"/>
        <w:spacing w:line="276" w:lineRule="auto"/>
        <w:ind w:left="576" w:hanging="576"/>
        <w:rPr>
          <w:sz w:val="22"/>
        </w:rPr>
      </w:pPr>
      <w:r w:rsidRPr="001C1625">
        <w:rPr>
          <w:sz w:val="22"/>
        </w:rPr>
        <w:t>199.</w:t>
      </w:r>
      <w:r w:rsidRPr="001C1625">
        <w:rPr>
          <w:sz w:val="22"/>
        </w:rPr>
        <w:tab/>
        <w:t>Shabani E, Sayemiri K, Mohammadpour M. The effect of garlic on lipid profile and glucose parameters in diabetic patients: A systematic review and meta-analysis. Prim Care Diabetes 2019; 13:28-42</w:t>
      </w:r>
    </w:p>
    <w:p w14:paraId="05DD38C3" w14:textId="77777777" w:rsidR="001C1625" w:rsidRPr="001C1625" w:rsidRDefault="001C1625" w:rsidP="001C1625">
      <w:pPr>
        <w:pStyle w:val="EndNoteBibliography"/>
        <w:spacing w:line="276" w:lineRule="auto"/>
        <w:ind w:left="576" w:hanging="576"/>
        <w:rPr>
          <w:sz w:val="22"/>
        </w:rPr>
      </w:pPr>
      <w:r w:rsidRPr="001C1625">
        <w:rPr>
          <w:sz w:val="22"/>
        </w:rPr>
        <w:t>200.</w:t>
      </w:r>
      <w:r w:rsidRPr="001C1625">
        <w:rPr>
          <w:sz w:val="22"/>
        </w:rPr>
        <w:tab/>
        <w:t>Kitamura K, Okada Y, Okada K, Kawaguchi Y, Nagaoka S. Epigallocatechin gallate induces an up-regulation of LDL receptor accompanied by a reduction of PCSK9 via the annexin A2-independent pathway in HepG2 cells. Mol Nutr Food Res 2017; 61</w:t>
      </w:r>
    </w:p>
    <w:p w14:paraId="7251EAD8" w14:textId="77777777" w:rsidR="001C1625" w:rsidRPr="001C1625" w:rsidRDefault="001C1625" w:rsidP="001C1625">
      <w:pPr>
        <w:pStyle w:val="EndNoteBibliography"/>
        <w:spacing w:line="276" w:lineRule="auto"/>
        <w:ind w:left="576" w:hanging="576"/>
        <w:rPr>
          <w:sz w:val="22"/>
        </w:rPr>
      </w:pPr>
      <w:r w:rsidRPr="001C1625">
        <w:rPr>
          <w:sz w:val="22"/>
        </w:rPr>
        <w:t>201.</w:t>
      </w:r>
      <w:r w:rsidRPr="001C1625">
        <w:rPr>
          <w:sz w:val="22"/>
        </w:rPr>
        <w:tab/>
        <w:t>Cui CJ, Jin JL, Guo LN, Sun J, Wu NQ, Guo YL, Liu G, Dong Q, Li JJ. Beneficial impact of epigallocatechingallate on LDL-C through PCSK9/LDLR pathway by blocking HNF1alpha and activating FoxO3a. J Transl Med 2020; 18:195</w:t>
      </w:r>
    </w:p>
    <w:p w14:paraId="2E75F5C0" w14:textId="77777777" w:rsidR="001C1625" w:rsidRPr="001C1625" w:rsidRDefault="001C1625" w:rsidP="001C1625">
      <w:pPr>
        <w:pStyle w:val="EndNoteBibliography"/>
        <w:spacing w:line="276" w:lineRule="auto"/>
        <w:ind w:left="576" w:hanging="576"/>
        <w:rPr>
          <w:sz w:val="22"/>
        </w:rPr>
      </w:pPr>
      <w:r w:rsidRPr="001C1625">
        <w:rPr>
          <w:sz w:val="22"/>
        </w:rPr>
        <w:t>202.</w:t>
      </w:r>
      <w:r w:rsidRPr="001C1625">
        <w:rPr>
          <w:sz w:val="22"/>
        </w:rPr>
        <w:tab/>
        <w:t>Koo SI, Noh SK. Green tea as inhibitor of the intestinal absorption of lipids: potential mechanism for its lipid-lowering effect. J Nutr Biochem 2007; 18:179-183</w:t>
      </w:r>
    </w:p>
    <w:p w14:paraId="40EF9E84" w14:textId="77777777" w:rsidR="001C1625" w:rsidRPr="001C1625" w:rsidRDefault="001C1625" w:rsidP="001C1625">
      <w:pPr>
        <w:pStyle w:val="EndNoteBibliography"/>
        <w:spacing w:line="276" w:lineRule="auto"/>
        <w:ind w:left="576" w:hanging="576"/>
        <w:rPr>
          <w:sz w:val="22"/>
        </w:rPr>
      </w:pPr>
      <w:r w:rsidRPr="001C1625">
        <w:rPr>
          <w:sz w:val="22"/>
        </w:rPr>
        <w:lastRenderedPageBreak/>
        <w:t>203.</w:t>
      </w:r>
      <w:r w:rsidRPr="001C1625">
        <w:rPr>
          <w:sz w:val="22"/>
        </w:rPr>
        <w:tab/>
        <w:t>Onakpoya I, Spencer E, Heneghan C, Thompson M. The effect of green tea on blood pressure and lipid profile: a systematic review and meta-analysis of randomized clinical trials. Nutr Metab Cardiovasc Dis 2014; 24:823-836</w:t>
      </w:r>
    </w:p>
    <w:p w14:paraId="10B26B15" w14:textId="77777777" w:rsidR="001C1625" w:rsidRPr="001C1625" w:rsidRDefault="001C1625" w:rsidP="001C1625">
      <w:pPr>
        <w:pStyle w:val="EndNoteBibliography"/>
        <w:spacing w:line="276" w:lineRule="auto"/>
        <w:ind w:left="576" w:hanging="576"/>
        <w:rPr>
          <w:sz w:val="22"/>
        </w:rPr>
      </w:pPr>
      <w:r w:rsidRPr="001C1625">
        <w:rPr>
          <w:sz w:val="22"/>
        </w:rPr>
        <w:t>204.</w:t>
      </w:r>
      <w:r w:rsidRPr="001C1625">
        <w:rPr>
          <w:sz w:val="22"/>
        </w:rPr>
        <w:tab/>
        <w:t>Zheng XX, Xu YL, Li SH, Liu XX, Hui R, Huang XH. Green tea intake lowers fasting serum total and LDL cholesterol in adults: a meta-analysis of 14 randomized controlled trials. Am J Clin Nutr 2011; 94:601-610</w:t>
      </w:r>
    </w:p>
    <w:p w14:paraId="176CE18A" w14:textId="77777777" w:rsidR="001C1625" w:rsidRPr="001C1625" w:rsidRDefault="001C1625" w:rsidP="001C1625">
      <w:pPr>
        <w:pStyle w:val="EndNoteBibliography"/>
        <w:spacing w:line="276" w:lineRule="auto"/>
        <w:ind w:left="576" w:hanging="576"/>
        <w:rPr>
          <w:sz w:val="22"/>
        </w:rPr>
      </w:pPr>
      <w:r w:rsidRPr="001C1625">
        <w:rPr>
          <w:sz w:val="22"/>
        </w:rPr>
        <w:t>205.</w:t>
      </w:r>
      <w:r w:rsidRPr="001C1625">
        <w:rPr>
          <w:sz w:val="22"/>
        </w:rPr>
        <w:tab/>
        <w:t>Hartley L, Flowers N, Holmes J, Clarke A, Stranges S, Hooper L, Rees K. Green and black tea for the primary prevention of cardiovascular disease. Cochrane Database Syst Rev 2013:CD009934</w:t>
      </w:r>
    </w:p>
    <w:p w14:paraId="59EAD88E" w14:textId="77777777" w:rsidR="001C1625" w:rsidRPr="001C1625" w:rsidRDefault="001C1625" w:rsidP="001C1625">
      <w:pPr>
        <w:pStyle w:val="EndNoteBibliography"/>
        <w:spacing w:line="276" w:lineRule="auto"/>
        <w:ind w:left="576" w:hanging="576"/>
        <w:rPr>
          <w:sz w:val="22"/>
        </w:rPr>
      </w:pPr>
      <w:r w:rsidRPr="001C1625">
        <w:rPr>
          <w:sz w:val="22"/>
        </w:rPr>
        <w:t>206.</w:t>
      </w:r>
      <w:r w:rsidRPr="001C1625">
        <w:rPr>
          <w:sz w:val="22"/>
        </w:rPr>
        <w:tab/>
        <w:t>Zhao Y, Asimi S, Wu K, Zheng J, Li D. Black tea consumption and serum cholesterol concentration: Systematic review and meta-analysis of randomized controlled trials. Clin Nutr 2015; 34:612-619</w:t>
      </w:r>
    </w:p>
    <w:p w14:paraId="7042435B" w14:textId="77777777" w:rsidR="001C1625" w:rsidRPr="001C1625" w:rsidRDefault="001C1625" w:rsidP="001C1625">
      <w:pPr>
        <w:pStyle w:val="EndNoteBibliography"/>
        <w:spacing w:line="276" w:lineRule="auto"/>
        <w:ind w:left="576" w:hanging="576"/>
        <w:rPr>
          <w:sz w:val="22"/>
        </w:rPr>
      </w:pPr>
      <w:r w:rsidRPr="001C1625">
        <w:rPr>
          <w:sz w:val="22"/>
        </w:rPr>
        <w:t>207.</w:t>
      </w:r>
      <w:r w:rsidRPr="001C1625">
        <w:rPr>
          <w:sz w:val="22"/>
        </w:rPr>
        <w:tab/>
        <w:t>Liu W, Wan C, Huang Y, Li M. Effects of tea consumption on metabolic syndrome: A systematic review and meta-analysis of randomized clinical trials. Phytother Res 2020; 34:2857-2866</w:t>
      </w:r>
    </w:p>
    <w:p w14:paraId="737C7935" w14:textId="77777777" w:rsidR="001C1625" w:rsidRPr="001C1625" w:rsidRDefault="001C1625" w:rsidP="001C1625">
      <w:pPr>
        <w:pStyle w:val="EndNoteBibliography"/>
        <w:spacing w:line="276" w:lineRule="auto"/>
        <w:ind w:left="576" w:hanging="576"/>
        <w:rPr>
          <w:sz w:val="22"/>
        </w:rPr>
      </w:pPr>
      <w:r w:rsidRPr="001C1625">
        <w:rPr>
          <w:sz w:val="22"/>
        </w:rPr>
        <w:t>208.</w:t>
      </w:r>
      <w:r w:rsidRPr="001C1625">
        <w:rPr>
          <w:sz w:val="22"/>
        </w:rPr>
        <w:tab/>
        <w:t>Yuan F, Dong H, Fang K, Gong J, Lu F. Effects of green tea on lipid metabolism in overweight or obese people: A meta-analysis of randomized controlled trials. Mol Nutr Food Res 2018; 62</w:t>
      </w:r>
    </w:p>
    <w:p w14:paraId="4FA33672" w14:textId="77777777" w:rsidR="001C1625" w:rsidRPr="001C1625" w:rsidRDefault="001C1625" w:rsidP="001C1625">
      <w:pPr>
        <w:pStyle w:val="EndNoteBibliography"/>
        <w:spacing w:line="276" w:lineRule="auto"/>
        <w:ind w:left="576" w:hanging="576"/>
        <w:rPr>
          <w:sz w:val="22"/>
        </w:rPr>
      </w:pPr>
      <w:r w:rsidRPr="001C1625">
        <w:rPr>
          <w:sz w:val="22"/>
        </w:rPr>
        <w:t>209.</w:t>
      </w:r>
      <w:r w:rsidRPr="001C1625">
        <w:rPr>
          <w:sz w:val="22"/>
        </w:rPr>
        <w:tab/>
        <w:t>Igho-Osagie E, Cara K, Wang D, Yao Q, Penkert LP, Cassidy A, Ferruzzi M, Jacques PF, Johnson EJ, Chung M, Wallace T. Short-Term Tea Consumption Is Not Associated with a Reduction in Blood Lipids or Pressure: A Systematic Review and Meta-Analysis of Randomized Controlled Trials. J Nutr 2020; 150:3269-3279</w:t>
      </w:r>
    </w:p>
    <w:p w14:paraId="37D42ADF" w14:textId="77777777" w:rsidR="001C1625" w:rsidRPr="001C1625" w:rsidRDefault="001C1625" w:rsidP="001C1625">
      <w:pPr>
        <w:pStyle w:val="EndNoteBibliography"/>
        <w:spacing w:line="276" w:lineRule="auto"/>
        <w:ind w:left="576" w:hanging="576"/>
        <w:rPr>
          <w:sz w:val="22"/>
        </w:rPr>
      </w:pPr>
      <w:r w:rsidRPr="001C1625">
        <w:rPr>
          <w:sz w:val="22"/>
        </w:rPr>
        <w:t>210.</w:t>
      </w:r>
      <w:r w:rsidRPr="001C1625">
        <w:rPr>
          <w:sz w:val="22"/>
        </w:rPr>
        <w:tab/>
        <w:t>Momose Y, Maeda-Yamamoto M, Nabetani H. Systematic review of green tea epigallocatechin gallate in reducing low-density lipoprotein cholesterol levels of humans. Int J Food Sci Nutr 2016; 67:606-613</w:t>
      </w:r>
    </w:p>
    <w:p w14:paraId="473E4FC1" w14:textId="77777777" w:rsidR="001C1625" w:rsidRPr="001C1625" w:rsidRDefault="001C1625" w:rsidP="001C1625">
      <w:pPr>
        <w:pStyle w:val="EndNoteBibliography"/>
        <w:spacing w:line="276" w:lineRule="auto"/>
        <w:ind w:left="576" w:hanging="576"/>
        <w:rPr>
          <w:sz w:val="22"/>
        </w:rPr>
      </w:pPr>
      <w:r w:rsidRPr="001C1625">
        <w:rPr>
          <w:sz w:val="22"/>
        </w:rPr>
        <w:t>211.</w:t>
      </w:r>
      <w:r w:rsidRPr="001C1625">
        <w:rPr>
          <w:sz w:val="22"/>
        </w:rPr>
        <w:tab/>
        <w:t>Araya-Quintanilla F, Gutierrez-Espinoza H, Moyano-Galvez V, Munoz-Yanez MJ, Pavez L, Garcia K. Effectiveness of black tea versus placebo in subjects with hypercholesterolemia: A PRISMA systematic review and meta-analysis. Diabetes Metab Syndr 2019; 13:2250-2258</w:t>
      </w:r>
    </w:p>
    <w:p w14:paraId="0FF48222" w14:textId="77777777" w:rsidR="001C1625" w:rsidRPr="001C1625" w:rsidRDefault="001C1625" w:rsidP="001C1625">
      <w:pPr>
        <w:pStyle w:val="EndNoteBibliography"/>
        <w:spacing w:line="276" w:lineRule="auto"/>
        <w:ind w:left="576" w:hanging="576"/>
        <w:rPr>
          <w:sz w:val="22"/>
        </w:rPr>
      </w:pPr>
      <w:r w:rsidRPr="001C1625">
        <w:rPr>
          <w:sz w:val="22"/>
        </w:rPr>
        <w:t>212.</w:t>
      </w:r>
      <w:r w:rsidRPr="001C1625">
        <w:rPr>
          <w:sz w:val="22"/>
        </w:rPr>
        <w:tab/>
        <w:t>Wang D, Chen C, Wang Y, Liu J, Lin R. Effect of black tea consumption on blood cholesterol: a meta-analysis of 15 randomized controlled trials. PLoS One 2014; 9:e107711</w:t>
      </w:r>
    </w:p>
    <w:p w14:paraId="74C48BE6" w14:textId="77777777" w:rsidR="001C1625" w:rsidRPr="001C1625" w:rsidRDefault="001C1625" w:rsidP="001C1625">
      <w:pPr>
        <w:pStyle w:val="EndNoteBibliography"/>
        <w:spacing w:line="276" w:lineRule="auto"/>
        <w:ind w:left="576" w:hanging="576"/>
        <w:rPr>
          <w:sz w:val="22"/>
        </w:rPr>
      </w:pPr>
      <w:r w:rsidRPr="001C1625">
        <w:rPr>
          <w:sz w:val="22"/>
        </w:rPr>
        <w:t>213.</w:t>
      </w:r>
      <w:r w:rsidRPr="001C1625">
        <w:rPr>
          <w:sz w:val="22"/>
        </w:rPr>
        <w:tab/>
        <w:t>Kim A, Chiu A, Barone MK, Avino D, Wang F, Coleman CI, Phung OJ. Green tea catechins decrease total and low-density lipoprotein cholesterol: a systematic review and meta-analysis. J Am Diet Assoc 2011; 111:1720-1729</w:t>
      </w:r>
    </w:p>
    <w:p w14:paraId="32C195EA" w14:textId="77777777" w:rsidR="001C1625" w:rsidRPr="001C1625" w:rsidRDefault="001C1625" w:rsidP="001C1625">
      <w:pPr>
        <w:pStyle w:val="EndNoteBibliography"/>
        <w:spacing w:line="276" w:lineRule="auto"/>
        <w:ind w:left="576" w:hanging="576"/>
        <w:rPr>
          <w:sz w:val="22"/>
        </w:rPr>
      </w:pPr>
      <w:r w:rsidRPr="001C1625">
        <w:rPr>
          <w:sz w:val="22"/>
        </w:rPr>
        <w:t>214.</w:t>
      </w:r>
      <w:r w:rsidRPr="001C1625">
        <w:rPr>
          <w:sz w:val="22"/>
        </w:rPr>
        <w:tab/>
        <w:t>Xu R, Yang K, Li S, Dai M, Chen G. Effect of green tea consumption on blood lipids: a systematic review and meta-analysis of randomized controlled trials. Nutr J 2020; 19:48</w:t>
      </w:r>
    </w:p>
    <w:p w14:paraId="3A9D5E6F" w14:textId="77777777" w:rsidR="001C1625" w:rsidRPr="001C1625" w:rsidRDefault="001C1625" w:rsidP="001C1625">
      <w:pPr>
        <w:pStyle w:val="EndNoteBibliography"/>
        <w:spacing w:line="276" w:lineRule="auto"/>
        <w:ind w:left="576" w:hanging="576"/>
        <w:rPr>
          <w:sz w:val="22"/>
        </w:rPr>
      </w:pPr>
      <w:r w:rsidRPr="001C1625">
        <w:rPr>
          <w:sz w:val="22"/>
        </w:rPr>
        <w:t>215.</w:t>
      </w:r>
      <w:r w:rsidRPr="001C1625">
        <w:rPr>
          <w:sz w:val="22"/>
        </w:rPr>
        <w:tab/>
        <w:t>O'Keefe JH, Bhatti SK, Patil HR, DiNicolantonio JJ, Lucan SC, Lavie CJ. Effects of habitual coffee consumption on cardiometabolic disease, cardiovascular health, and all-cause mortality. J Am Coll Cardiol 2013; 62:1043-1051</w:t>
      </w:r>
    </w:p>
    <w:p w14:paraId="2900EFA2" w14:textId="77777777" w:rsidR="001C1625" w:rsidRPr="001C1625" w:rsidRDefault="001C1625" w:rsidP="001C1625">
      <w:pPr>
        <w:pStyle w:val="EndNoteBibliography"/>
        <w:spacing w:line="276" w:lineRule="auto"/>
        <w:ind w:left="576" w:hanging="576"/>
        <w:rPr>
          <w:sz w:val="22"/>
        </w:rPr>
      </w:pPr>
      <w:r w:rsidRPr="001C1625">
        <w:rPr>
          <w:sz w:val="22"/>
        </w:rPr>
        <w:t>216.</w:t>
      </w:r>
      <w:r w:rsidRPr="001C1625">
        <w:rPr>
          <w:sz w:val="22"/>
        </w:rPr>
        <w:tab/>
        <w:t>Urgert R, Katan MB. The cholesterol-raising factor from coffee beans. Annu Rev Nutr 1997; 17:305-324</w:t>
      </w:r>
    </w:p>
    <w:p w14:paraId="7152E982" w14:textId="77777777" w:rsidR="001C1625" w:rsidRPr="001C1625" w:rsidRDefault="001C1625" w:rsidP="001C1625">
      <w:pPr>
        <w:pStyle w:val="EndNoteBibliography"/>
        <w:spacing w:line="276" w:lineRule="auto"/>
        <w:ind w:left="576" w:hanging="576"/>
        <w:rPr>
          <w:sz w:val="22"/>
        </w:rPr>
      </w:pPr>
      <w:r w:rsidRPr="001C1625">
        <w:rPr>
          <w:sz w:val="22"/>
        </w:rPr>
        <w:lastRenderedPageBreak/>
        <w:t>217.</w:t>
      </w:r>
      <w:r w:rsidRPr="001C1625">
        <w:rPr>
          <w:sz w:val="22"/>
        </w:rPr>
        <w:tab/>
        <w:t>Jee SH, He J, Appel LJ, Whelton PK, Suh I, Klag MJ. Coffee consumption and serum lipids: a meta-analysis of randomized controlled clinical trials. Am J Epidemiol 2001; 153:353-362</w:t>
      </w:r>
    </w:p>
    <w:p w14:paraId="4AD7A0EC" w14:textId="77777777" w:rsidR="001C1625" w:rsidRPr="001C1625" w:rsidRDefault="001C1625" w:rsidP="001C1625">
      <w:pPr>
        <w:pStyle w:val="EndNoteBibliography"/>
        <w:spacing w:line="276" w:lineRule="auto"/>
        <w:ind w:left="576" w:hanging="576"/>
        <w:rPr>
          <w:sz w:val="22"/>
        </w:rPr>
      </w:pPr>
      <w:r w:rsidRPr="001C1625">
        <w:rPr>
          <w:sz w:val="22"/>
        </w:rPr>
        <w:t>218.</w:t>
      </w:r>
      <w:r w:rsidRPr="001C1625">
        <w:rPr>
          <w:sz w:val="22"/>
        </w:rPr>
        <w:tab/>
        <w:t>Latham LS, Hensen ZK, Minor DS. Chocolate--guilty pleasure or healthy supplement? J Clin Hypertens (Greenwich) 2014; 16:101-106</w:t>
      </w:r>
    </w:p>
    <w:p w14:paraId="399F3495" w14:textId="77777777" w:rsidR="001C1625" w:rsidRPr="001C1625" w:rsidRDefault="001C1625" w:rsidP="001C1625">
      <w:pPr>
        <w:pStyle w:val="EndNoteBibliography"/>
        <w:spacing w:line="276" w:lineRule="auto"/>
        <w:ind w:left="576" w:hanging="576"/>
        <w:rPr>
          <w:sz w:val="22"/>
        </w:rPr>
      </w:pPr>
      <w:r w:rsidRPr="001C1625">
        <w:rPr>
          <w:sz w:val="22"/>
        </w:rPr>
        <w:t>219.</w:t>
      </w:r>
      <w:r w:rsidRPr="001C1625">
        <w:rPr>
          <w:sz w:val="22"/>
        </w:rPr>
        <w:tab/>
        <w:t>Hooper L, Kay C, Abdelhamid A, Kroon PA, Cohn JS, Rimm EB, Cassidy A. Effects of chocolate, cocoa, and flavan-3-ols on cardiovascular health: a systematic review and meta-analysis of randomized trials. Am J Clin Nutr 2012; 95:740-751</w:t>
      </w:r>
    </w:p>
    <w:p w14:paraId="08430B0A" w14:textId="77777777" w:rsidR="001C1625" w:rsidRPr="001C1625" w:rsidRDefault="001C1625" w:rsidP="001C1625">
      <w:pPr>
        <w:pStyle w:val="EndNoteBibliography"/>
        <w:spacing w:line="276" w:lineRule="auto"/>
        <w:ind w:left="576" w:hanging="576"/>
        <w:rPr>
          <w:sz w:val="22"/>
        </w:rPr>
      </w:pPr>
      <w:r w:rsidRPr="001C1625">
        <w:rPr>
          <w:sz w:val="22"/>
        </w:rPr>
        <w:t>220.</w:t>
      </w:r>
      <w:r w:rsidRPr="001C1625">
        <w:rPr>
          <w:sz w:val="22"/>
        </w:rPr>
        <w:tab/>
        <w:t>Lin X, Zhang I, Li A, Manson JE, Sesso HD, Wang L, Liu S. Cocoa Flavanol Intake and Biomarkers for Cardiometabolic Health: A Systematic Review and Meta-Analysis of Randomized Controlled Trials. J Nutr 2016; 146:2325-2333</w:t>
      </w:r>
    </w:p>
    <w:p w14:paraId="19942000" w14:textId="77777777" w:rsidR="001C1625" w:rsidRPr="001C1625" w:rsidRDefault="001C1625" w:rsidP="001C1625">
      <w:pPr>
        <w:pStyle w:val="EndNoteBibliography"/>
        <w:spacing w:line="276" w:lineRule="auto"/>
        <w:ind w:left="576" w:hanging="576"/>
        <w:rPr>
          <w:sz w:val="22"/>
        </w:rPr>
      </w:pPr>
      <w:r w:rsidRPr="001C1625">
        <w:rPr>
          <w:sz w:val="22"/>
        </w:rPr>
        <w:t>221.</w:t>
      </w:r>
      <w:r w:rsidRPr="001C1625">
        <w:rPr>
          <w:sz w:val="22"/>
        </w:rPr>
        <w:tab/>
        <w:t>Shrime MG, Bauer SR, McDonald AC, Chowdhury NH, Coltart CE, Ding EL. Flavonoid-rich cocoa consumption affects multiple cardiovascular risk factors in a meta-analysis of short-term studies. J Nutr 2011; 141:1982-1988</w:t>
      </w:r>
    </w:p>
    <w:p w14:paraId="63C7A052" w14:textId="77777777" w:rsidR="001C1625" w:rsidRPr="001C1625" w:rsidRDefault="001C1625" w:rsidP="001C1625">
      <w:pPr>
        <w:pStyle w:val="EndNoteBibliography"/>
        <w:spacing w:line="276" w:lineRule="auto"/>
        <w:ind w:left="576" w:hanging="576"/>
        <w:rPr>
          <w:sz w:val="22"/>
        </w:rPr>
      </w:pPr>
      <w:r w:rsidRPr="001C1625">
        <w:rPr>
          <w:sz w:val="22"/>
        </w:rPr>
        <w:t>222.</w:t>
      </w:r>
      <w:r w:rsidRPr="001C1625">
        <w:rPr>
          <w:sz w:val="22"/>
        </w:rPr>
        <w:tab/>
        <w:t>Tokede OA, Gaziano JM, Djousse L. Effects of cocoa products/dark chocolate on serum lipids: a meta-analysis. Eur J Clin Nutr 2011; 65:879-886</w:t>
      </w:r>
    </w:p>
    <w:p w14:paraId="4C712E51" w14:textId="77777777" w:rsidR="001C1625" w:rsidRPr="001C1625" w:rsidRDefault="001C1625" w:rsidP="001C1625">
      <w:pPr>
        <w:pStyle w:val="EndNoteBibliography"/>
        <w:spacing w:line="276" w:lineRule="auto"/>
        <w:ind w:left="576" w:hanging="576"/>
        <w:rPr>
          <w:sz w:val="22"/>
        </w:rPr>
      </w:pPr>
      <w:r w:rsidRPr="001C1625">
        <w:rPr>
          <w:sz w:val="22"/>
        </w:rPr>
        <w:t>223.</w:t>
      </w:r>
      <w:r w:rsidRPr="001C1625">
        <w:rPr>
          <w:sz w:val="22"/>
        </w:rPr>
        <w:tab/>
        <w:t>Rimm EB, Williams P, Fosher K, Criqui M, Stampfer MJ. Moderate alcohol intake and lower risk of coronary heart disease: meta-analysis of effects on lipids and haemostatic factors. BMJ 1999; 319:1523-1528</w:t>
      </w:r>
    </w:p>
    <w:p w14:paraId="29447EED" w14:textId="77777777" w:rsidR="001C1625" w:rsidRPr="001C1625" w:rsidRDefault="001C1625" w:rsidP="001C1625">
      <w:pPr>
        <w:pStyle w:val="EndNoteBibliography"/>
        <w:spacing w:line="276" w:lineRule="auto"/>
        <w:ind w:left="576" w:hanging="576"/>
        <w:rPr>
          <w:sz w:val="22"/>
        </w:rPr>
      </w:pPr>
      <w:r w:rsidRPr="001C1625">
        <w:rPr>
          <w:sz w:val="22"/>
        </w:rPr>
        <w:t>224.</w:t>
      </w:r>
      <w:r w:rsidRPr="001C1625">
        <w:rPr>
          <w:sz w:val="22"/>
        </w:rPr>
        <w:tab/>
        <w:t>Brien SE, Ronksley PE, Turner BJ, Mukamal KJ, Ghali WA. Effect of alcohol consumption on biological markers associated with risk of coronary heart disease: systematic review and meta-analysis of interventional studies. BMJ 2011; 342:d636</w:t>
      </w:r>
    </w:p>
    <w:p w14:paraId="6F4D0387" w14:textId="77777777" w:rsidR="001C1625" w:rsidRPr="001C1625" w:rsidRDefault="001C1625" w:rsidP="001C1625">
      <w:pPr>
        <w:pStyle w:val="EndNoteBibliography"/>
        <w:spacing w:line="276" w:lineRule="auto"/>
        <w:ind w:left="576" w:hanging="576"/>
        <w:rPr>
          <w:sz w:val="22"/>
        </w:rPr>
      </w:pPr>
      <w:r w:rsidRPr="001C1625">
        <w:rPr>
          <w:sz w:val="22"/>
        </w:rPr>
        <w:t>225.</w:t>
      </w:r>
      <w:r w:rsidRPr="001C1625">
        <w:rPr>
          <w:sz w:val="22"/>
        </w:rPr>
        <w:tab/>
        <w:t>Spaggiari G, Cignarelli A, Sansone A, Baldi M, Santi D. To beer or not to beer: A meta-analysis of the effects of beer consumption on cardiovascular health. PLoS One 2020; 15:e0233619</w:t>
      </w:r>
    </w:p>
    <w:p w14:paraId="5CB9D268" w14:textId="77777777" w:rsidR="001C1625" w:rsidRPr="001C1625" w:rsidRDefault="001C1625" w:rsidP="001C1625">
      <w:pPr>
        <w:pStyle w:val="EndNoteBibliography"/>
        <w:spacing w:line="276" w:lineRule="auto"/>
        <w:ind w:left="576" w:hanging="576"/>
        <w:rPr>
          <w:sz w:val="22"/>
        </w:rPr>
      </w:pPr>
      <w:r w:rsidRPr="001C1625">
        <w:rPr>
          <w:sz w:val="22"/>
        </w:rPr>
        <w:t>226.</w:t>
      </w:r>
      <w:r w:rsidRPr="001C1625">
        <w:rPr>
          <w:sz w:val="22"/>
        </w:rPr>
        <w:tab/>
        <w:t>Brinton EA. Effects of ethanol intake on lipoproteins. Curr Atheroscler Rep 2012; 14:108-114</w:t>
      </w:r>
    </w:p>
    <w:p w14:paraId="5DC5422D" w14:textId="77777777" w:rsidR="001C1625" w:rsidRPr="001C1625" w:rsidRDefault="001C1625" w:rsidP="001C1625">
      <w:pPr>
        <w:pStyle w:val="EndNoteBibliography"/>
        <w:spacing w:line="276" w:lineRule="auto"/>
        <w:ind w:left="576" w:hanging="576"/>
        <w:rPr>
          <w:sz w:val="22"/>
        </w:rPr>
      </w:pPr>
      <w:r w:rsidRPr="001C1625">
        <w:rPr>
          <w:sz w:val="22"/>
        </w:rPr>
        <w:t>227.</w:t>
      </w:r>
      <w:r w:rsidRPr="001C1625">
        <w:rPr>
          <w:sz w:val="22"/>
        </w:rPr>
        <w:tab/>
        <w:t>Badia RR, Pradhan RV, Ayers CR, Chandra A, Rohatgi A. The Relationship of Alcohol Consumption and HDL Metabolism in the Multiethnic Dallas Heart Study. J Clin Lipidol 2023; 17:124-130</w:t>
      </w:r>
    </w:p>
    <w:p w14:paraId="2C61C819" w14:textId="77777777" w:rsidR="001C1625" w:rsidRPr="001C1625" w:rsidRDefault="001C1625" w:rsidP="001C1625">
      <w:pPr>
        <w:pStyle w:val="EndNoteBibliography"/>
        <w:spacing w:line="276" w:lineRule="auto"/>
        <w:ind w:left="576" w:hanging="576"/>
        <w:rPr>
          <w:sz w:val="22"/>
        </w:rPr>
      </w:pPr>
      <w:r w:rsidRPr="001C1625">
        <w:rPr>
          <w:sz w:val="22"/>
        </w:rPr>
        <w:t>228.</w:t>
      </w:r>
      <w:r w:rsidRPr="001C1625">
        <w:rPr>
          <w:sz w:val="22"/>
        </w:rPr>
        <w:tab/>
        <w:t>Kovar J, Zemankova K. Moderate alcohol consumption and triglyceridemia. Physiol Res 2015; 64:S371-375</w:t>
      </w:r>
    </w:p>
    <w:p w14:paraId="237B45DB" w14:textId="77777777" w:rsidR="001C1625" w:rsidRPr="001C1625" w:rsidRDefault="001C1625" w:rsidP="001C1625">
      <w:pPr>
        <w:pStyle w:val="EndNoteBibliography"/>
        <w:spacing w:line="276" w:lineRule="auto"/>
        <w:ind w:left="576" w:hanging="576"/>
        <w:rPr>
          <w:sz w:val="22"/>
        </w:rPr>
      </w:pPr>
      <w:r w:rsidRPr="001C1625">
        <w:rPr>
          <w:sz w:val="22"/>
        </w:rPr>
        <w:t>229.</w:t>
      </w:r>
      <w:r w:rsidRPr="001C1625">
        <w:rPr>
          <w:sz w:val="22"/>
        </w:rPr>
        <w:tab/>
        <w:t>Klop B, do Rego AT, Cabezas MC. Alcohol and plasma triglycerides. Curr Opin Lipidol 2013; 24:321-326</w:t>
      </w:r>
    </w:p>
    <w:p w14:paraId="08CC1507" w14:textId="77777777" w:rsidR="001C1625" w:rsidRPr="001C1625" w:rsidRDefault="001C1625" w:rsidP="001C1625">
      <w:pPr>
        <w:pStyle w:val="EndNoteBibliography"/>
        <w:spacing w:line="276" w:lineRule="auto"/>
        <w:ind w:left="576" w:hanging="576"/>
        <w:rPr>
          <w:sz w:val="22"/>
        </w:rPr>
      </w:pPr>
      <w:r w:rsidRPr="001C1625">
        <w:rPr>
          <w:sz w:val="22"/>
        </w:rPr>
        <w:t>230.</w:t>
      </w:r>
      <w:r w:rsidRPr="001C1625">
        <w:rPr>
          <w:sz w:val="22"/>
        </w:rPr>
        <w:tab/>
        <w:t>Cesena FH, Coimbra SR, Andrade AC, da Luz PL. The relationship between body mass index and the variation in plasma levels of triglycerides after short-term red wine consumption. J Clin Lipidol 2011; 5:294-298</w:t>
      </w:r>
    </w:p>
    <w:p w14:paraId="74F4F423" w14:textId="77777777" w:rsidR="001C1625" w:rsidRPr="001C1625" w:rsidRDefault="001C1625" w:rsidP="001C1625">
      <w:pPr>
        <w:pStyle w:val="EndNoteBibliography"/>
        <w:spacing w:line="276" w:lineRule="auto"/>
        <w:ind w:left="576" w:hanging="576"/>
        <w:rPr>
          <w:sz w:val="22"/>
        </w:rPr>
      </w:pPr>
      <w:r w:rsidRPr="001C1625">
        <w:rPr>
          <w:sz w:val="22"/>
        </w:rPr>
        <w:t>231.</w:t>
      </w:r>
      <w:r w:rsidRPr="001C1625">
        <w:rPr>
          <w:sz w:val="22"/>
        </w:rPr>
        <w:tab/>
        <w:t>Ginsberg H, Olefsky J, Farquhar JW, Reaven GM. Moderate ethanol ingestion and plasma triglyceride levels. A study in normal and hypertriglyceridemic persons. Ann Intern Med 1974; 80:143-149</w:t>
      </w:r>
    </w:p>
    <w:p w14:paraId="5FC84FDD" w14:textId="77777777" w:rsidR="001C1625" w:rsidRPr="001C1625" w:rsidRDefault="001C1625" w:rsidP="001C1625">
      <w:pPr>
        <w:pStyle w:val="EndNoteBibliography"/>
        <w:spacing w:line="276" w:lineRule="auto"/>
        <w:ind w:left="576" w:hanging="576"/>
        <w:rPr>
          <w:sz w:val="22"/>
        </w:rPr>
      </w:pPr>
      <w:r w:rsidRPr="001C1625">
        <w:rPr>
          <w:sz w:val="22"/>
        </w:rPr>
        <w:t>232.</w:t>
      </w:r>
      <w:r w:rsidRPr="001C1625">
        <w:rPr>
          <w:sz w:val="22"/>
        </w:rPr>
        <w:tab/>
        <w:t>De Oliveira ESER, Foster D, McGee Harper M, Seidman CE, Smith JD, Breslow JL, Brinton EA. Alcohol consumption raises HDL cholesterol levels by increasing the transport rate of apolipoproteins A-I and A-II. Circulation 2000; 102:2347-2352</w:t>
      </w:r>
    </w:p>
    <w:p w14:paraId="564A4F7E" w14:textId="77777777" w:rsidR="001C1625" w:rsidRPr="001C1625" w:rsidRDefault="001C1625" w:rsidP="001C1625">
      <w:pPr>
        <w:pStyle w:val="EndNoteBibliography"/>
        <w:spacing w:line="276" w:lineRule="auto"/>
        <w:ind w:left="576" w:hanging="576"/>
        <w:rPr>
          <w:sz w:val="22"/>
        </w:rPr>
      </w:pPr>
      <w:r w:rsidRPr="001C1625">
        <w:rPr>
          <w:sz w:val="22"/>
        </w:rPr>
        <w:t>233.</w:t>
      </w:r>
      <w:r w:rsidRPr="001C1625">
        <w:rPr>
          <w:sz w:val="22"/>
        </w:rPr>
        <w:tab/>
        <w:t>You M, Arteel GE. Effect of ethanol on lipid metabolism. J Hepatol 2019; 70:237-248</w:t>
      </w:r>
    </w:p>
    <w:p w14:paraId="3B20974D" w14:textId="77777777" w:rsidR="001C1625" w:rsidRPr="001C1625" w:rsidRDefault="001C1625" w:rsidP="001C1625">
      <w:pPr>
        <w:pStyle w:val="EndNoteBibliography"/>
        <w:spacing w:line="276" w:lineRule="auto"/>
        <w:ind w:left="576" w:hanging="576"/>
        <w:rPr>
          <w:sz w:val="22"/>
        </w:rPr>
      </w:pPr>
      <w:r w:rsidRPr="001C1625">
        <w:rPr>
          <w:sz w:val="22"/>
        </w:rPr>
        <w:lastRenderedPageBreak/>
        <w:t>234.</w:t>
      </w:r>
      <w:r w:rsidRPr="001C1625">
        <w:rPr>
          <w:sz w:val="22"/>
        </w:rPr>
        <w:tab/>
        <w:t>Sozio M, Crabb DW. Alcohol and lipid metabolism. Am J Physiol Endocrinol Metab 2008; 295:E10-16</w:t>
      </w:r>
    </w:p>
    <w:p w14:paraId="48A677B4" w14:textId="77777777" w:rsidR="001C1625" w:rsidRPr="001C1625" w:rsidRDefault="001C1625" w:rsidP="001C1625">
      <w:pPr>
        <w:pStyle w:val="EndNoteBibliography"/>
        <w:spacing w:line="276" w:lineRule="auto"/>
        <w:ind w:left="576" w:hanging="576"/>
        <w:rPr>
          <w:sz w:val="22"/>
        </w:rPr>
      </w:pPr>
      <w:r w:rsidRPr="001C1625">
        <w:rPr>
          <w:sz w:val="22"/>
        </w:rPr>
        <w:t>235.</w:t>
      </w:r>
      <w:r w:rsidRPr="001C1625">
        <w:rPr>
          <w:sz w:val="22"/>
        </w:rPr>
        <w:tab/>
        <w:t>Rees K, Takeda A, Martin N, Ellis L, Wijesekara D, Vepa A, Das A, Hartley L, Stranges S. Mediterranean-style diet for the primary and secondary prevention of cardiovascular disease. Cochrane Database Syst Rev 2019; 3:CD009825</w:t>
      </w:r>
    </w:p>
    <w:p w14:paraId="2816B577" w14:textId="77777777" w:rsidR="001C1625" w:rsidRPr="001C1625" w:rsidRDefault="001C1625" w:rsidP="001C1625">
      <w:pPr>
        <w:pStyle w:val="EndNoteBibliography"/>
        <w:spacing w:line="276" w:lineRule="auto"/>
        <w:ind w:left="576" w:hanging="576"/>
        <w:rPr>
          <w:sz w:val="22"/>
        </w:rPr>
      </w:pPr>
      <w:r w:rsidRPr="001C1625">
        <w:rPr>
          <w:sz w:val="22"/>
        </w:rPr>
        <w:t>236.</w:t>
      </w:r>
      <w:r w:rsidRPr="001C1625">
        <w:rPr>
          <w:sz w:val="22"/>
        </w:rPr>
        <w:tab/>
        <w:t>Ge L, Sadeghirad B, Ball GDC, da Costa BR, Hitchcock CL, Svendrovski A, Kiflen R, Quadri K, Kwon HY, Karamouzian M, Adams-Webber T, Ahmed W, Damanhoury S, Zeraatkar D, Nikolakopoulou A, Tsuyuki RT, Tian J, Yang K, Guyatt GH, Johnston BC. Comparison of dietary macronutrient patterns of 14 popular named dietary programmes for weight and cardiovascular risk factor reduction in adults: systematic review and network meta-analysis of randomised trials. BMJ 2020; 369:m696</w:t>
      </w:r>
    </w:p>
    <w:p w14:paraId="48DB8BCA" w14:textId="77777777" w:rsidR="001C1625" w:rsidRPr="001C1625" w:rsidRDefault="001C1625" w:rsidP="001C1625">
      <w:pPr>
        <w:pStyle w:val="EndNoteBibliography"/>
        <w:spacing w:line="276" w:lineRule="auto"/>
        <w:ind w:left="576" w:hanging="576"/>
        <w:rPr>
          <w:sz w:val="22"/>
        </w:rPr>
      </w:pPr>
      <w:r w:rsidRPr="001C1625">
        <w:rPr>
          <w:sz w:val="22"/>
        </w:rPr>
        <w:t>237.</w:t>
      </w:r>
      <w:r w:rsidRPr="001C1625">
        <w:rPr>
          <w:sz w:val="22"/>
        </w:rPr>
        <w:tab/>
        <w:t>Harsha DW, Sacks FM, Obarzanek E, Svetkey LP, Lin PH, Bray GA, Aickin M, Conlin PR, Miller ER, 3rd, Appel LJ. Effect of dietary sodium intake on blood lipids: results from the DASH-sodium trial. Hypertension 2004; 43:393-398</w:t>
      </w:r>
    </w:p>
    <w:p w14:paraId="7AD97190" w14:textId="77777777" w:rsidR="001C1625" w:rsidRPr="001C1625" w:rsidRDefault="001C1625" w:rsidP="001C1625">
      <w:pPr>
        <w:pStyle w:val="EndNoteBibliography"/>
        <w:spacing w:line="276" w:lineRule="auto"/>
        <w:ind w:left="576" w:hanging="576"/>
        <w:rPr>
          <w:sz w:val="22"/>
        </w:rPr>
      </w:pPr>
      <w:r w:rsidRPr="001C1625">
        <w:rPr>
          <w:sz w:val="22"/>
        </w:rPr>
        <w:t>238.</w:t>
      </w:r>
      <w:r w:rsidRPr="001C1625">
        <w:rPr>
          <w:sz w:val="22"/>
        </w:rPr>
        <w:tab/>
        <w:t>Siervo M, Lara J, Chowdhury S, Ashor A, Oggioni C, Mathers JC. Effects of the Dietary Approach to Stop Hypertension (DASH) diet on cardiovascular risk factors: a systematic review and meta-analysis. Br J Nutr 2015; 113:1-15</w:t>
      </w:r>
    </w:p>
    <w:p w14:paraId="01839D29" w14:textId="77777777" w:rsidR="001C1625" w:rsidRPr="001C1625" w:rsidRDefault="001C1625" w:rsidP="001C1625">
      <w:pPr>
        <w:pStyle w:val="EndNoteBibliography"/>
        <w:spacing w:line="276" w:lineRule="auto"/>
        <w:ind w:left="576" w:hanging="576"/>
        <w:rPr>
          <w:sz w:val="22"/>
        </w:rPr>
      </w:pPr>
      <w:r w:rsidRPr="001C1625">
        <w:rPr>
          <w:sz w:val="22"/>
        </w:rPr>
        <w:t>239.</w:t>
      </w:r>
      <w:r w:rsidRPr="001C1625">
        <w:rPr>
          <w:sz w:val="22"/>
        </w:rPr>
        <w:tab/>
        <w:t>Chiavaroli L, Viguiliouk E, Nishi SK, Blanco Mejia S, Rahelic D, Kahleova H, Salas-Salvado J, Kendall CW, Sievenpiper JL. DASH Dietary Pattern and Cardiometabolic Outcomes: An Umbrella Review of Systematic Reviews and Meta-Analyses. Nutrients 2019; 11</w:t>
      </w:r>
    </w:p>
    <w:p w14:paraId="37A7888C" w14:textId="77777777" w:rsidR="001C1625" w:rsidRPr="001C1625" w:rsidRDefault="001C1625" w:rsidP="001C1625">
      <w:pPr>
        <w:pStyle w:val="EndNoteBibliography"/>
        <w:spacing w:line="276" w:lineRule="auto"/>
        <w:ind w:left="576" w:hanging="576"/>
        <w:rPr>
          <w:sz w:val="22"/>
        </w:rPr>
      </w:pPr>
      <w:r w:rsidRPr="001C1625">
        <w:rPr>
          <w:sz w:val="22"/>
        </w:rPr>
        <w:t>240.</w:t>
      </w:r>
      <w:r w:rsidRPr="001C1625">
        <w:rPr>
          <w:sz w:val="22"/>
        </w:rPr>
        <w:tab/>
        <w:t>Lari A, Sohouli MH, Fatahi S, Cerqueira HS, Santos HO, Pourrajab B, Rezaei M, Saneie S, Rahideh ST. The effects of the Dietary Approaches to Stop Hypertension (DASH) diet on metabolic risk factors in patients with chronic disease: A systematic review and meta-analysis of randomized controlled trials. Nutr Metab Cardiovasc Dis 2021; 31:2766-2778</w:t>
      </w:r>
    </w:p>
    <w:p w14:paraId="381A0175" w14:textId="77777777" w:rsidR="001C1625" w:rsidRPr="001C1625" w:rsidRDefault="001C1625" w:rsidP="001C1625">
      <w:pPr>
        <w:pStyle w:val="EndNoteBibliography"/>
        <w:spacing w:line="276" w:lineRule="auto"/>
        <w:ind w:left="576" w:hanging="576"/>
        <w:rPr>
          <w:sz w:val="22"/>
        </w:rPr>
      </w:pPr>
      <w:r w:rsidRPr="001C1625">
        <w:rPr>
          <w:sz w:val="22"/>
        </w:rPr>
        <w:t>241.</w:t>
      </w:r>
      <w:r w:rsidRPr="001C1625">
        <w:rPr>
          <w:sz w:val="22"/>
        </w:rPr>
        <w:tab/>
        <w:t>Chiavaroli L, Nishi SK, Khan TA, Braunstein CR, Glenn AJ, Mejia SB, Rahelic D, Kahleova H, Salas-Salvado J, Jenkins DJA, Kendall CWC, Sievenpiper JL. Portfolio Dietary Pattern and Cardiovascular Disease: A Systematic Review and Meta-analysis of Controlled Trials. Prog Cardiovasc Dis 2018; 61:43-53</w:t>
      </w:r>
    </w:p>
    <w:p w14:paraId="73A6DDDB" w14:textId="77777777" w:rsidR="001C1625" w:rsidRPr="001C1625" w:rsidRDefault="001C1625" w:rsidP="001C1625">
      <w:pPr>
        <w:pStyle w:val="EndNoteBibliography"/>
        <w:spacing w:line="276" w:lineRule="auto"/>
        <w:ind w:left="576" w:hanging="576"/>
        <w:rPr>
          <w:sz w:val="22"/>
        </w:rPr>
      </w:pPr>
      <w:r w:rsidRPr="001C1625">
        <w:rPr>
          <w:sz w:val="22"/>
        </w:rPr>
        <w:t>242.</w:t>
      </w:r>
      <w:r w:rsidRPr="001C1625">
        <w:rPr>
          <w:sz w:val="22"/>
        </w:rPr>
        <w:tab/>
        <w:t>Ramezani-Jolfaie N, Mohammadi M, Salehi-Abargouei A. The effect of healthy Nordic diet on cardio-metabolic markers: a systematic review and meta-analysis of randomized controlled clinical trials. Eur J Nutr 2019; 58:2159-2174</w:t>
      </w:r>
    </w:p>
    <w:p w14:paraId="4F879680" w14:textId="77777777" w:rsidR="001C1625" w:rsidRPr="001C1625" w:rsidRDefault="001C1625" w:rsidP="001C1625">
      <w:pPr>
        <w:pStyle w:val="EndNoteBibliography"/>
        <w:spacing w:line="276" w:lineRule="auto"/>
        <w:ind w:left="576" w:hanging="576"/>
        <w:rPr>
          <w:sz w:val="22"/>
        </w:rPr>
      </w:pPr>
      <w:r w:rsidRPr="001C1625">
        <w:rPr>
          <w:sz w:val="22"/>
        </w:rPr>
        <w:t>243.</w:t>
      </w:r>
      <w:r w:rsidRPr="001C1625">
        <w:rPr>
          <w:sz w:val="22"/>
        </w:rPr>
        <w:tab/>
        <w:t>Massara P, Zurbau A, Glenn AJ, Chiavaroli L, Khan TA, Viguiliouk E, Mejia SB, Comelli EM, Chen V, Schwab U, Riserus U, Uusitupa M, Aas AM, Hermansen K, Thorsdottir I, Rahelic D, Kahleova H, Salas-Salvado J, Kendall CWC, Sievenpiper JL. Nordic dietary patterns and cardiometabolic outcomes: a systematic review and meta-analysis of prospective cohort studies and randomised controlled trials. Diabetologia 2022; 65:2011-2031</w:t>
      </w:r>
    </w:p>
    <w:p w14:paraId="797AC23F" w14:textId="77777777" w:rsidR="001C1625" w:rsidRPr="001C1625" w:rsidRDefault="001C1625" w:rsidP="001C1625">
      <w:pPr>
        <w:pStyle w:val="EndNoteBibliography"/>
        <w:spacing w:line="276" w:lineRule="auto"/>
        <w:ind w:left="576" w:hanging="576"/>
        <w:rPr>
          <w:sz w:val="22"/>
        </w:rPr>
      </w:pPr>
      <w:r w:rsidRPr="001C1625">
        <w:rPr>
          <w:sz w:val="22"/>
        </w:rPr>
        <w:t>244.</w:t>
      </w:r>
      <w:r w:rsidRPr="001C1625">
        <w:rPr>
          <w:sz w:val="22"/>
        </w:rPr>
        <w:tab/>
        <w:t>Kirkpatrick CF, Bolick JP, Kris-Etherton PM, Sikand G, Aspry KE, Soffer DE, Willard KE, Maki KC. Review of current evidence and clinical recommendations on the effects of low-carbohydrate and very-low-carbohydrate (including ketogenic) diets for the management of body weight and other cardiometabolic risk factors: A scientific statement from the National Lipid Association Nutrition and Lifestyle Task Force. J Clin Lipidol 2019; 13:689-711 e681</w:t>
      </w:r>
    </w:p>
    <w:p w14:paraId="01207DA5" w14:textId="77777777" w:rsidR="001C1625" w:rsidRPr="001C1625" w:rsidRDefault="001C1625" w:rsidP="001C1625">
      <w:pPr>
        <w:pStyle w:val="EndNoteBibliography"/>
        <w:spacing w:line="276" w:lineRule="auto"/>
        <w:ind w:left="576" w:hanging="576"/>
        <w:rPr>
          <w:sz w:val="22"/>
        </w:rPr>
      </w:pPr>
      <w:r w:rsidRPr="001C1625">
        <w:rPr>
          <w:sz w:val="22"/>
        </w:rPr>
        <w:lastRenderedPageBreak/>
        <w:t>245.</w:t>
      </w:r>
      <w:r w:rsidRPr="001C1625">
        <w:rPr>
          <w:sz w:val="22"/>
        </w:rPr>
        <w:tab/>
        <w:t>Kwiterovich PO, Jr., Vining EP, Pyzik P, Skolasky R, Jr., Freeman JM. Effect of a high-fat ketogenic diet on plasma levels of lipids, lipoproteins, and apolipoproteins in children. JAMA 2003; 290:912-920</w:t>
      </w:r>
    </w:p>
    <w:p w14:paraId="7E0ABF54" w14:textId="77777777" w:rsidR="001C1625" w:rsidRPr="001C1625" w:rsidRDefault="001C1625" w:rsidP="001C1625">
      <w:pPr>
        <w:pStyle w:val="EndNoteBibliography"/>
        <w:spacing w:line="276" w:lineRule="auto"/>
        <w:ind w:left="576" w:hanging="576"/>
        <w:rPr>
          <w:sz w:val="22"/>
        </w:rPr>
      </w:pPr>
      <w:r w:rsidRPr="001C1625">
        <w:rPr>
          <w:sz w:val="22"/>
        </w:rPr>
        <w:t>246.</w:t>
      </w:r>
      <w:r w:rsidRPr="001C1625">
        <w:rPr>
          <w:sz w:val="22"/>
        </w:rPr>
        <w:tab/>
        <w:t>Buga A, Welton GL, Scott KE, Atwell AD, Haley SJ, Esbenshade NJ, Abraham J, Buxton JD, Ault DL, Raabe AS, Noakes TD, Hyde PN, Volek JS, Prins PJ. The Effects of Carbohydrate versus Fat Restriction on Lipid Profiles in Highly Trained, Recreational Distance Runners: A Randomized, Cross-Over Trial. Nutrients 2022; 14</w:t>
      </w:r>
    </w:p>
    <w:p w14:paraId="4B45E4FE" w14:textId="77777777" w:rsidR="001C1625" w:rsidRPr="001C1625" w:rsidRDefault="001C1625" w:rsidP="001C1625">
      <w:pPr>
        <w:pStyle w:val="EndNoteBibliography"/>
        <w:spacing w:line="276" w:lineRule="auto"/>
        <w:ind w:left="576" w:hanging="576"/>
        <w:rPr>
          <w:sz w:val="22"/>
        </w:rPr>
      </w:pPr>
      <w:r w:rsidRPr="001C1625">
        <w:rPr>
          <w:sz w:val="22"/>
        </w:rPr>
        <w:t>247.</w:t>
      </w:r>
      <w:r w:rsidRPr="001C1625">
        <w:rPr>
          <w:sz w:val="22"/>
        </w:rPr>
        <w:tab/>
        <w:t>Buren J, Ericsson M, Damasceno NRT, Sjodin A. A Ketogenic Low-Carbohydrate High-Fat Diet Increases LDL Cholesterol in Healthy, Young, Normal-Weight Women: A Randomized Controlled Feeding Trial. Nutrients 2021; 13</w:t>
      </w:r>
    </w:p>
    <w:p w14:paraId="2A648650" w14:textId="77777777" w:rsidR="001C1625" w:rsidRPr="001C1625" w:rsidRDefault="001C1625" w:rsidP="001C1625">
      <w:pPr>
        <w:pStyle w:val="EndNoteBibliography"/>
        <w:spacing w:line="276" w:lineRule="auto"/>
        <w:ind w:left="576" w:hanging="576"/>
        <w:rPr>
          <w:sz w:val="22"/>
        </w:rPr>
      </w:pPr>
      <w:r w:rsidRPr="001C1625">
        <w:rPr>
          <w:sz w:val="22"/>
        </w:rPr>
        <w:t>248.</w:t>
      </w:r>
      <w:r w:rsidRPr="001C1625">
        <w:rPr>
          <w:sz w:val="22"/>
        </w:rPr>
        <w:tab/>
        <w:t>Creighton BC, Hyde PN, Maresh CM, Kraemer WJ, Phinney SD, Volek JS. Paradox of hypercholesterolaemia in highly trained, keto-adapted athletes. BMJ Open Sport Exerc Med 2018; 4:e000429</w:t>
      </w:r>
    </w:p>
    <w:p w14:paraId="294696B3" w14:textId="77777777" w:rsidR="001C1625" w:rsidRPr="001C1625" w:rsidRDefault="001C1625" w:rsidP="001C1625">
      <w:pPr>
        <w:pStyle w:val="EndNoteBibliography"/>
        <w:spacing w:line="276" w:lineRule="auto"/>
        <w:ind w:left="576" w:hanging="576"/>
        <w:rPr>
          <w:sz w:val="22"/>
        </w:rPr>
      </w:pPr>
      <w:r w:rsidRPr="001C1625">
        <w:rPr>
          <w:sz w:val="22"/>
        </w:rPr>
        <w:t>249.</w:t>
      </w:r>
      <w:r w:rsidRPr="001C1625">
        <w:rPr>
          <w:sz w:val="22"/>
        </w:rPr>
        <w:tab/>
        <w:t>Retterstol K, Svendsen M, Narverud I, Holven KB. Effect of low carbohydrate high fat diet on LDL cholesterol and gene expression in normal-weight, young adults: A randomized controlled study. Atherosclerosis 2018; 279:52-61</w:t>
      </w:r>
    </w:p>
    <w:p w14:paraId="48161D2E" w14:textId="77777777" w:rsidR="001C1625" w:rsidRPr="001C1625" w:rsidRDefault="001C1625" w:rsidP="001C1625">
      <w:pPr>
        <w:pStyle w:val="EndNoteBibliography"/>
        <w:spacing w:line="276" w:lineRule="auto"/>
        <w:ind w:left="576" w:hanging="576"/>
        <w:rPr>
          <w:sz w:val="22"/>
        </w:rPr>
      </w:pPr>
      <w:r w:rsidRPr="001C1625">
        <w:rPr>
          <w:sz w:val="22"/>
        </w:rPr>
        <w:t>250.</w:t>
      </w:r>
      <w:r w:rsidRPr="001C1625">
        <w:rPr>
          <w:sz w:val="22"/>
        </w:rPr>
        <w:tab/>
        <w:t>Lima PA, de Brito Sampaio LP, Damasceno NR. Ketogenic diet in epileptic children: impact on lipoproteins and oxidative stress. Nutr Neurosci 2015; 18:337-344</w:t>
      </w:r>
    </w:p>
    <w:p w14:paraId="3C76DBC7" w14:textId="77777777" w:rsidR="001C1625" w:rsidRPr="001C1625" w:rsidRDefault="001C1625" w:rsidP="001C1625">
      <w:pPr>
        <w:pStyle w:val="EndNoteBibliography"/>
        <w:spacing w:line="276" w:lineRule="auto"/>
        <w:ind w:left="576" w:hanging="576"/>
        <w:rPr>
          <w:sz w:val="22"/>
        </w:rPr>
      </w:pPr>
      <w:r w:rsidRPr="001C1625">
        <w:rPr>
          <w:sz w:val="22"/>
        </w:rPr>
        <w:t>251.</w:t>
      </w:r>
      <w:r w:rsidRPr="001C1625">
        <w:rPr>
          <w:sz w:val="22"/>
        </w:rPr>
        <w:tab/>
        <w:t>Joo M, Moon S, Lee YS, Kim MG. Effects of very low-carbohydrate ketogenic diets on lipid profiles in normal-weight (body mass index &lt; 25 kg/m2) adults: a meta-analysis. Nutr Rev 2023; 81:1393-1401</w:t>
      </w:r>
    </w:p>
    <w:p w14:paraId="45978450" w14:textId="77777777" w:rsidR="001C1625" w:rsidRPr="001C1625" w:rsidRDefault="001C1625" w:rsidP="001C1625">
      <w:pPr>
        <w:pStyle w:val="EndNoteBibliography"/>
        <w:spacing w:line="276" w:lineRule="auto"/>
        <w:ind w:left="576" w:hanging="576"/>
        <w:rPr>
          <w:sz w:val="22"/>
        </w:rPr>
      </w:pPr>
      <w:r w:rsidRPr="001C1625">
        <w:rPr>
          <w:sz w:val="22"/>
        </w:rPr>
        <w:t>252.</w:t>
      </w:r>
      <w:r w:rsidRPr="001C1625">
        <w:rPr>
          <w:sz w:val="22"/>
        </w:rPr>
        <w:tab/>
        <w:t>Castellana M, Conte E, Cignarelli A, Perrini S, Giustina A, Giovanella L, Giorgino F, Trimboli P. Efficacy and safety of very low calorie ketogenic diet (VLCKD) in patients with overweight and obesity: A systematic review and meta-analysis. Rev Endocr Metab Disord 2020; 21:5-16</w:t>
      </w:r>
    </w:p>
    <w:p w14:paraId="70AE72D7" w14:textId="77777777" w:rsidR="001C1625" w:rsidRPr="001C1625" w:rsidRDefault="001C1625" w:rsidP="001C1625">
      <w:pPr>
        <w:pStyle w:val="EndNoteBibliography"/>
        <w:spacing w:line="276" w:lineRule="auto"/>
        <w:ind w:left="576" w:hanging="576"/>
        <w:rPr>
          <w:sz w:val="22"/>
        </w:rPr>
      </w:pPr>
      <w:r w:rsidRPr="001C1625">
        <w:rPr>
          <w:sz w:val="22"/>
        </w:rPr>
        <w:t>253.</w:t>
      </w:r>
      <w:r w:rsidRPr="001C1625">
        <w:rPr>
          <w:sz w:val="22"/>
        </w:rPr>
        <w:tab/>
        <w:t>Norwitz NG, Feldman D, Soto-Mota A, Kalayjian T, Ludwig DS. Elevated LDL Cholesterol with a Carbohydrate-Restricted Diet: Evidence for a "Lean Mass Hyper-Responder" Phenotype. Curr Dev Nutr 2022; 6:nzab144</w:t>
      </w:r>
    </w:p>
    <w:p w14:paraId="502B64A4" w14:textId="77777777" w:rsidR="001C1625" w:rsidRPr="001C1625" w:rsidRDefault="001C1625" w:rsidP="001C1625">
      <w:pPr>
        <w:pStyle w:val="EndNoteBibliography"/>
        <w:spacing w:line="276" w:lineRule="auto"/>
        <w:ind w:left="576" w:hanging="576"/>
        <w:rPr>
          <w:sz w:val="22"/>
        </w:rPr>
      </w:pPr>
      <w:r w:rsidRPr="001C1625">
        <w:rPr>
          <w:sz w:val="22"/>
        </w:rPr>
        <w:t>254.</w:t>
      </w:r>
      <w:r w:rsidRPr="001C1625">
        <w:rPr>
          <w:sz w:val="22"/>
        </w:rPr>
        <w:tab/>
        <w:t>Houttu V, Grefhorst A, Cohn DM, Levels JHM, Roeters van Lennep J, Stroes ESG, Groen AK, Tromp TR. Severe Dyslipidemia Mimicking Familial Hypercholesterolemia Induced by High-Fat, Low-Carbohydrate Diets: A Critical Review. Nutrients 2023; 15</w:t>
      </w:r>
    </w:p>
    <w:p w14:paraId="1516649E" w14:textId="77777777" w:rsidR="001C1625" w:rsidRPr="001C1625" w:rsidRDefault="001C1625" w:rsidP="001C1625">
      <w:pPr>
        <w:pStyle w:val="EndNoteBibliography"/>
        <w:spacing w:line="276" w:lineRule="auto"/>
        <w:ind w:left="576" w:hanging="576"/>
        <w:rPr>
          <w:sz w:val="22"/>
        </w:rPr>
      </w:pPr>
      <w:r w:rsidRPr="001C1625">
        <w:rPr>
          <w:sz w:val="22"/>
        </w:rPr>
        <w:t>255.</w:t>
      </w:r>
      <w:r w:rsidRPr="001C1625">
        <w:rPr>
          <w:sz w:val="22"/>
        </w:rPr>
        <w:tab/>
        <w:t>Norwitz NG, Mindrum MR, Giral P, Kontush A, Soto-Mota A, Wood TR, D'Agostino DP, Manubolu VS, Budoff M, Krauss RM. Elevated LDL-cholesterol levels among lean mass hyper-responders on low-carbohydrate ketogenic diets deserve urgent clinical attention and further research. J Clin Lipidol 2022; 16:765-768</w:t>
      </w:r>
    </w:p>
    <w:p w14:paraId="3A87619C" w14:textId="77777777" w:rsidR="001C1625" w:rsidRPr="001C1625" w:rsidRDefault="001C1625" w:rsidP="001C1625">
      <w:pPr>
        <w:pStyle w:val="EndNoteBibliography"/>
        <w:spacing w:line="276" w:lineRule="auto"/>
        <w:ind w:left="576" w:hanging="576"/>
        <w:rPr>
          <w:sz w:val="22"/>
        </w:rPr>
      </w:pPr>
      <w:r w:rsidRPr="001C1625">
        <w:rPr>
          <w:sz w:val="22"/>
        </w:rPr>
        <w:t>256.</w:t>
      </w:r>
      <w:r w:rsidRPr="001C1625">
        <w:rPr>
          <w:sz w:val="22"/>
        </w:rPr>
        <w:tab/>
        <w:t>Goldberg IJ, Ibrahim N, Bredefeld C, Foo S, Lim V, Gutman D, Huggins LA, Hegele RA. Ketogenic diets, not for everyone. J Clin Lipidol 2021; 15:61-67</w:t>
      </w:r>
    </w:p>
    <w:p w14:paraId="1EB3A3EB" w14:textId="77777777" w:rsidR="001C1625" w:rsidRPr="001C1625" w:rsidRDefault="001C1625" w:rsidP="001C1625">
      <w:pPr>
        <w:pStyle w:val="EndNoteBibliography"/>
        <w:spacing w:line="276" w:lineRule="auto"/>
        <w:ind w:left="576" w:hanging="576"/>
        <w:rPr>
          <w:sz w:val="22"/>
        </w:rPr>
      </w:pPr>
      <w:r w:rsidRPr="001C1625">
        <w:rPr>
          <w:sz w:val="22"/>
        </w:rPr>
        <w:t>257.</w:t>
      </w:r>
      <w:r w:rsidRPr="001C1625">
        <w:rPr>
          <w:sz w:val="22"/>
        </w:rPr>
        <w:tab/>
        <w:t>Schaffer AE, D'Alessio DA, Guyton JR. Extreme elevations of low-density lipoprotein cholesterol with very low carbohydrate, high fat diets. J Clin Lipidol 2021; 15:525-526</w:t>
      </w:r>
    </w:p>
    <w:p w14:paraId="2DB3B719" w14:textId="77777777" w:rsidR="001C1625" w:rsidRPr="001C1625" w:rsidRDefault="001C1625" w:rsidP="001C1625">
      <w:pPr>
        <w:pStyle w:val="EndNoteBibliography"/>
        <w:spacing w:line="276" w:lineRule="auto"/>
        <w:ind w:left="576" w:hanging="576"/>
        <w:rPr>
          <w:sz w:val="22"/>
        </w:rPr>
      </w:pPr>
      <w:r w:rsidRPr="001C1625">
        <w:rPr>
          <w:sz w:val="22"/>
        </w:rPr>
        <w:t>258.</w:t>
      </w:r>
      <w:r w:rsidRPr="001C1625">
        <w:rPr>
          <w:sz w:val="22"/>
        </w:rPr>
        <w:tab/>
        <w:t>Schmidt T, Harmon DM, Kludtke E, Mickow A, Simha V, Kopecky S. Dramatic elevation of LDL cholesterol from ketogenic-dieting: A Case Series. Am J Prev Cardiol 2023; 14:100495</w:t>
      </w:r>
    </w:p>
    <w:p w14:paraId="3B05021C" w14:textId="77777777" w:rsidR="001C1625" w:rsidRPr="001C1625" w:rsidRDefault="001C1625" w:rsidP="001C1625">
      <w:pPr>
        <w:pStyle w:val="EndNoteBibliography"/>
        <w:spacing w:line="276" w:lineRule="auto"/>
        <w:ind w:left="576" w:hanging="576"/>
        <w:rPr>
          <w:sz w:val="22"/>
        </w:rPr>
      </w:pPr>
      <w:r w:rsidRPr="001C1625">
        <w:rPr>
          <w:sz w:val="22"/>
        </w:rPr>
        <w:t>259.</w:t>
      </w:r>
      <w:r w:rsidRPr="001C1625">
        <w:rPr>
          <w:sz w:val="22"/>
        </w:rPr>
        <w:tab/>
        <w:t xml:space="preserve">Foster GD, Wyatt HR, Hill JO, Makris AP, Rosenbaum DL, Brill C, Stein RI, Mohammed BS, Miller B, Rader DJ, Zemel B, Wadden TA, Tenhave T, Newcomb CW, Klein S. Weight </w:t>
      </w:r>
      <w:r w:rsidRPr="001C1625">
        <w:rPr>
          <w:sz w:val="22"/>
        </w:rPr>
        <w:lastRenderedPageBreak/>
        <w:t>and metabolic outcomes after 2 years on a low-carbohydrate versus low-fat diet: a randomized trial. Ann Intern Med 2010; 153:147-157</w:t>
      </w:r>
    </w:p>
    <w:p w14:paraId="7402EF09" w14:textId="77777777" w:rsidR="001C1625" w:rsidRPr="001C1625" w:rsidRDefault="001C1625" w:rsidP="001C1625">
      <w:pPr>
        <w:pStyle w:val="EndNoteBibliography"/>
        <w:spacing w:line="276" w:lineRule="auto"/>
        <w:ind w:left="576" w:hanging="576"/>
        <w:rPr>
          <w:sz w:val="22"/>
        </w:rPr>
      </w:pPr>
      <w:r w:rsidRPr="001C1625">
        <w:rPr>
          <w:sz w:val="22"/>
        </w:rPr>
        <w:t>260.</w:t>
      </w:r>
      <w:r w:rsidRPr="001C1625">
        <w:rPr>
          <w:sz w:val="22"/>
        </w:rPr>
        <w:tab/>
        <w:t>Yokoyama Y, Levin SM, Barnard ND. Association between plant-based diets and plasma lipids: a systematic review and meta-analysis. Nutr Rev 2017; 75:683-698</w:t>
      </w:r>
    </w:p>
    <w:p w14:paraId="5450C8AF" w14:textId="77777777" w:rsidR="001C1625" w:rsidRPr="001C1625" w:rsidRDefault="001C1625" w:rsidP="001C1625">
      <w:pPr>
        <w:pStyle w:val="EndNoteBibliography"/>
        <w:spacing w:line="276" w:lineRule="auto"/>
        <w:ind w:left="576" w:hanging="576"/>
        <w:rPr>
          <w:sz w:val="22"/>
        </w:rPr>
      </w:pPr>
      <w:r w:rsidRPr="001C1625">
        <w:rPr>
          <w:sz w:val="22"/>
        </w:rPr>
        <w:t>261.</w:t>
      </w:r>
      <w:r w:rsidRPr="001C1625">
        <w:rPr>
          <w:sz w:val="22"/>
        </w:rPr>
        <w:tab/>
        <w:t>Wang F, Zheng J, Yang B, Jiang J, Fu Y, Li D. Effects of Vegetarian Diets on Blood Lipids: A Systematic Review and Meta-Analysis of Randomized Controlled Trials. J Am Heart Assoc 2015; 4:e002408</w:t>
      </w:r>
    </w:p>
    <w:p w14:paraId="36506BC3" w14:textId="77777777" w:rsidR="001C1625" w:rsidRPr="001C1625" w:rsidRDefault="001C1625" w:rsidP="001C1625">
      <w:pPr>
        <w:pStyle w:val="EndNoteBibliography"/>
        <w:spacing w:line="276" w:lineRule="auto"/>
        <w:ind w:left="576" w:hanging="576"/>
        <w:rPr>
          <w:sz w:val="22"/>
        </w:rPr>
      </w:pPr>
      <w:r w:rsidRPr="001C1625">
        <w:rPr>
          <w:sz w:val="22"/>
        </w:rPr>
        <w:t>262.</w:t>
      </w:r>
      <w:r w:rsidRPr="001C1625">
        <w:rPr>
          <w:sz w:val="22"/>
        </w:rPr>
        <w:tab/>
        <w:t>Dansinger ML, Gleason JA, Griffith JL, Selker HP, Schaefer EJ. Comparison of the Atkins, Ornish, Weight Watchers, and Zone diets for weight loss and heart disease risk reduction: a randomized trial. JAMA 2005; 293:43-53</w:t>
      </w:r>
    </w:p>
    <w:p w14:paraId="15F630BA" w14:textId="77777777" w:rsidR="001C1625" w:rsidRPr="001C1625" w:rsidRDefault="001C1625" w:rsidP="001C1625">
      <w:pPr>
        <w:pStyle w:val="EndNoteBibliography"/>
        <w:spacing w:line="276" w:lineRule="auto"/>
        <w:ind w:left="576" w:hanging="576"/>
        <w:rPr>
          <w:sz w:val="22"/>
        </w:rPr>
      </w:pPr>
      <w:r w:rsidRPr="001C1625">
        <w:rPr>
          <w:sz w:val="22"/>
        </w:rPr>
        <w:t>263.</w:t>
      </w:r>
      <w:r w:rsidRPr="001C1625">
        <w:rPr>
          <w:sz w:val="22"/>
        </w:rPr>
        <w:tab/>
        <w:t>Ference BA, Ray KK, Catapano AL, Ference TB, Burgess S, Neff DR, Oliver-Williams C, Wood AM, Butterworth AS, Di Angelantonio E, Danesh J, Kastelein JJP, Nicholls SJ. Mendelian Randomization Study of ACLY and Cardiovascular Disease. N Engl J Med 2019; 380:1033-1042</w:t>
      </w:r>
    </w:p>
    <w:p w14:paraId="6650956C" w14:textId="77777777" w:rsidR="001C1625" w:rsidRPr="001C1625" w:rsidRDefault="001C1625" w:rsidP="001C1625">
      <w:pPr>
        <w:pStyle w:val="EndNoteBibliography"/>
        <w:spacing w:line="276" w:lineRule="auto"/>
        <w:ind w:left="576" w:hanging="576"/>
        <w:rPr>
          <w:sz w:val="22"/>
        </w:rPr>
      </w:pPr>
      <w:r w:rsidRPr="001C1625">
        <w:rPr>
          <w:sz w:val="22"/>
        </w:rPr>
        <w:t>264.</w:t>
      </w:r>
      <w:r w:rsidRPr="001C1625">
        <w:rPr>
          <w:sz w:val="22"/>
        </w:rPr>
        <w:tab/>
        <w:t>Ference BA, Kastelein JJP, Ray KK, Ginsberg HN, Chapman MJ, Packard CJ, Laufs U, Oliver-Williams C, Wood AM, Butterworth AS, Di Angelantonio E, Danesh J, Nicholls SJ, Bhatt DL, Sabatine MS, Catapano AL. Association of Triglyceride-Lowering LPL Variants and LDL-C-Lowering LDLR Variants With Risk of Coronary Heart Disease. JAMA 2019; 321:364-373</w:t>
      </w:r>
    </w:p>
    <w:p w14:paraId="23571F8A" w14:textId="77777777" w:rsidR="001C1625" w:rsidRPr="001C1625" w:rsidRDefault="001C1625" w:rsidP="001C1625">
      <w:pPr>
        <w:pStyle w:val="EndNoteBibliography"/>
        <w:spacing w:line="276" w:lineRule="auto"/>
        <w:ind w:left="576" w:hanging="576"/>
        <w:rPr>
          <w:sz w:val="22"/>
        </w:rPr>
      </w:pPr>
      <w:r w:rsidRPr="001C1625">
        <w:rPr>
          <w:sz w:val="22"/>
        </w:rPr>
        <w:t>265.</w:t>
      </w:r>
      <w:r w:rsidRPr="001C1625">
        <w:rPr>
          <w:sz w:val="22"/>
        </w:rPr>
        <w:tab/>
        <w:t>Arnett DK, Blumenthal RS, Albert MA, Buroker AB, Goldberger ZD, Hahn EJ, Himmelfarb CD, Khera A, Lloyd-Jones D, McEvoy JW, Michos ED, Miedema MD, Munoz D, Smith SC, Jr., Virani SS, Williams KA, Sr., Yeboah J, Ziaeian B. 2019 ACC/AHA Guideline on the Primary Prevention of Cardiovascular Disease: A Report of the American College of Cardiology/American Heart Association Task Force on Clinical Practice Guidelines. Circulation 2019; 140:e596-e646</w:t>
      </w:r>
    </w:p>
    <w:p w14:paraId="161C73C5" w14:textId="77777777" w:rsidR="001C1625" w:rsidRPr="001C1625" w:rsidRDefault="001C1625" w:rsidP="001C1625">
      <w:pPr>
        <w:pStyle w:val="EndNoteBibliography"/>
        <w:spacing w:line="276" w:lineRule="auto"/>
        <w:ind w:left="576" w:hanging="576"/>
        <w:rPr>
          <w:sz w:val="22"/>
        </w:rPr>
      </w:pPr>
      <w:r w:rsidRPr="001C1625">
        <w:rPr>
          <w:sz w:val="22"/>
        </w:rPr>
        <w:t>266.</w:t>
      </w:r>
      <w:r w:rsidRPr="001C1625">
        <w:rPr>
          <w:sz w:val="22"/>
        </w:rPr>
        <w:tab/>
        <w:t>Mach F, Baigent C, Catapano AL, Koskinas KC, Casula M, Badimon L, Chapman MJ, De Backer GG, Delgado V, Ference BA, Graham IM, Halliday A, Landmesser U, Mihaylova B, Pedersen TR, Riccardi G, Richter DJ, Sabatine MS, Taskinen MR, Tokgozoglu L, Wiklund O, Group ESCSD. 2019 ESC/EAS Guidelines for the management of dyslipidaemias: lipid modification to reduce cardiovascular risk. Eur Heart J 2020; 41:111-188</w:t>
      </w:r>
    </w:p>
    <w:p w14:paraId="393EE56A" w14:textId="77777777" w:rsidR="001C1625" w:rsidRPr="001C1625" w:rsidRDefault="001C1625" w:rsidP="001C1625">
      <w:pPr>
        <w:pStyle w:val="EndNoteBibliography"/>
        <w:spacing w:line="276" w:lineRule="auto"/>
        <w:ind w:left="576" w:hanging="576"/>
        <w:rPr>
          <w:sz w:val="22"/>
        </w:rPr>
      </w:pPr>
      <w:r w:rsidRPr="001C1625">
        <w:rPr>
          <w:sz w:val="22"/>
        </w:rPr>
        <w:t>267.</w:t>
      </w:r>
      <w:r w:rsidRPr="001C1625">
        <w:rPr>
          <w:sz w:val="22"/>
        </w:rPr>
        <w:tab/>
        <w:t>Kirkpatrick CF, Sikand G, Petersen KS, Anderson CAM, Aspry KE, Bolick JP, Kris-Etherton PM, Maki KC. Nutrition interventions for adults with dyslipidemia: A Clinical Perspective from the National Lipid Association. J Clin Lipidol 2023; 17:428-451</w:t>
      </w:r>
    </w:p>
    <w:p w14:paraId="3BE53C3B" w14:textId="77777777" w:rsidR="001C1625" w:rsidRPr="001C1625" w:rsidRDefault="001C1625" w:rsidP="001C1625">
      <w:pPr>
        <w:pStyle w:val="EndNoteBibliography"/>
        <w:spacing w:line="276" w:lineRule="auto"/>
        <w:ind w:left="576" w:hanging="576"/>
        <w:rPr>
          <w:sz w:val="22"/>
        </w:rPr>
      </w:pPr>
      <w:r w:rsidRPr="001C1625">
        <w:rPr>
          <w:sz w:val="22"/>
        </w:rPr>
        <w:t>268.</w:t>
      </w:r>
      <w:r w:rsidRPr="001C1625">
        <w:rPr>
          <w:sz w:val="22"/>
        </w:rPr>
        <w:tab/>
        <w:t>Hunninghake DB, Stein EA, Dujovne CA, Harris WS, Feldman EB, Miller VT, Tobert JA, Laskarzewski PM, Quiter E, Held J, et al. The efficacy of intensive dietary therapy alone or combined with lovastatin in outpatients with hypercholesterolemia. N Engl J Med 1993; 328:1213-1219</w:t>
      </w:r>
    </w:p>
    <w:p w14:paraId="05D7A1F4" w14:textId="774903CB" w:rsidR="001C1625" w:rsidRPr="001C1625" w:rsidRDefault="001C1625" w:rsidP="001C1625">
      <w:pPr>
        <w:pStyle w:val="EndNoteBibliography"/>
        <w:spacing w:line="276" w:lineRule="auto"/>
        <w:ind w:left="576" w:hanging="576"/>
        <w:rPr>
          <w:sz w:val="22"/>
        </w:rPr>
      </w:pPr>
      <w:r w:rsidRPr="001C1625">
        <w:rPr>
          <w:sz w:val="22"/>
        </w:rPr>
        <w:t>269.</w:t>
      </w:r>
      <w:r w:rsidRPr="001C1625">
        <w:rPr>
          <w:sz w:val="22"/>
        </w:rPr>
        <w:tab/>
        <w:t>Subramanian S. Hypertriglyceridemia: Pathophysiology, Role of Genetics, Consequences, and Treatment. In: Feingold KR, Anawalt B, Boyce A, Chrousos G, de Herder WW, Dungan K, Grossman A, Hershman JM, Hofland J, Kaltsas G, Koch C, Kopp P, Korbonits M, McLachlan R, Morley JE, New M, Purnell J, Singer F, Stratakis CA, Trence DL, Wilson DP, eds. Endotext. South Dartmouth (MA)</w:t>
      </w:r>
      <w:r w:rsidR="001B2577">
        <w:rPr>
          <w:sz w:val="22"/>
        </w:rPr>
        <w:t xml:space="preserve"> </w:t>
      </w:r>
      <w:r w:rsidRPr="001C1625">
        <w:rPr>
          <w:sz w:val="22"/>
        </w:rPr>
        <w:t>20</w:t>
      </w:r>
      <w:r w:rsidR="001B2577">
        <w:rPr>
          <w:sz w:val="22"/>
        </w:rPr>
        <w:t>24</w:t>
      </w:r>
      <w:r w:rsidRPr="001C1625">
        <w:rPr>
          <w:sz w:val="22"/>
        </w:rPr>
        <w:t>.</w:t>
      </w:r>
    </w:p>
    <w:p w14:paraId="29ABF65D" w14:textId="77777777" w:rsidR="001C1625" w:rsidRPr="001C1625" w:rsidRDefault="001C1625" w:rsidP="001C1625">
      <w:pPr>
        <w:pStyle w:val="EndNoteBibliography"/>
        <w:spacing w:line="276" w:lineRule="auto"/>
        <w:ind w:left="576" w:hanging="576"/>
        <w:rPr>
          <w:sz w:val="22"/>
        </w:rPr>
      </w:pPr>
      <w:r w:rsidRPr="001C1625">
        <w:rPr>
          <w:sz w:val="22"/>
        </w:rPr>
        <w:lastRenderedPageBreak/>
        <w:t>270.</w:t>
      </w:r>
      <w:r w:rsidRPr="001C1625">
        <w:rPr>
          <w:sz w:val="22"/>
        </w:rPr>
        <w:tab/>
        <w:t>Enkhmaa B, Anuurad E, Berglund L. Lipoprotein (a): impact by ethnicity and environmental and medical conditions. J Lipid Res 2016; 57:1111-1125</w:t>
      </w:r>
    </w:p>
    <w:p w14:paraId="22BCE94B" w14:textId="77777777" w:rsidR="001C1625" w:rsidRPr="001C1625" w:rsidRDefault="001C1625" w:rsidP="001C1625">
      <w:pPr>
        <w:pStyle w:val="EndNoteBibliography"/>
        <w:spacing w:line="276" w:lineRule="auto"/>
        <w:ind w:left="576" w:hanging="576"/>
        <w:rPr>
          <w:sz w:val="22"/>
        </w:rPr>
      </w:pPr>
      <w:r w:rsidRPr="001C1625">
        <w:rPr>
          <w:sz w:val="22"/>
        </w:rPr>
        <w:t>271.</w:t>
      </w:r>
      <w:r w:rsidRPr="001C1625">
        <w:rPr>
          <w:sz w:val="22"/>
        </w:rPr>
        <w:tab/>
        <w:t>Law HG, Meyers FJ, Berglund L, Enkhmaa B. Lipoprotein(a) and diet-a challenge for a role of saturated fat in cardiovascular disease risk reduction? Am J Clin Nutr 2023; 118:23-26</w:t>
      </w:r>
    </w:p>
    <w:p w14:paraId="6954BA8E" w14:textId="77777777" w:rsidR="001C1625" w:rsidRPr="001C1625" w:rsidRDefault="001C1625" w:rsidP="001C1625">
      <w:pPr>
        <w:pStyle w:val="EndNoteBibliography"/>
        <w:spacing w:line="276" w:lineRule="auto"/>
        <w:ind w:left="576" w:hanging="576"/>
        <w:rPr>
          <w:sz w:val="22"/>
        </w:rPr>
      </w:pPr>
      <w:r w:rsidRPr="001C1625">
        <w:rPr>
          <w:sz w:val="22"/>
        </w:rPr>
        <w:t>272.</w:t>
      </w:r>
      <w:r w:rsidRPr="001C1625">
        <w:rPr>
          <w:sz w:val="22"/>
        </w:rPr>
        <w:tab/>
        <w:t>Rees K, Dyakova M, Ward K, Thorogood M, Brunner E. Dietary advice for reducing cardiovascular risk. Cochrane Database Syst Rev 2013:CD002128</w:t>
      </w:r>
    </w:p>
    <w:p w14:paraId="2C4F35AE" w14:textId="77777777" w:rsidR="001C1625" w:rsidRPr="001C1625" w:rsidRDefault="001C1625" w:rsidP="001C1625">
      <w:pPr>
        <w:pStyle w:val="EndNoteBibliography"/>
        <w:spacing w:line="276" w:lineRule="auto"/>
        <w:ind w:left="576" w:hanging="576"/>
        <w:rPr>
          <w:sz w:val="22"/>
        </w:rPr>
      </w:pPr>
      <w:r w:rsidRPr="001C1625">
        <w:rPr>
          <w:sz w:val="22"/>
        </w:rPr>
        <w:t>273.</w:t>
      </w:r>
      <w:r w:rsidRPr="001C1625">
        <w:rPr>
          <w:sz w:val="22"/>
        </w:rPr>
        <w:tab/>
        <w:t>Ross LJ, Barnes KA, Ball LE, Mitchell LJ, Sladdin I, Lee P, Williams LT. Effectiveness of dietetic consultation for lowering blood lipid levels in the management of cardiovascular disease risk: A systematic review and meta-analysis of randomised controlled trials. Nutr Diet 2019; 76:199-210</w:t>
      </w:r>
    </w:p>
    <w:p w14:paraId="35A95411" w14:textId="77777777" w:rsidR="001C1625" w:rsidRPr="001C1625" w:rsidRDefault="001C1625" w:rsidP="001C1625">
      <w:pPr>
        <w:pStyle w:val="EndNoteBibliography"/>
        <w:spacing w:line="276" w:lineRule="auto"/>
        <w:ind w:left="576" w:hanging="576"/>
        <w:rPr>
          <w:sz w:val="22"/>
        </w:rPr>
      </w:pPr>
      <w:r w:rsidRPr="001C1625">
        <w:rPr>
          <w:sz w:val="22"/>
        </w:rPr>
        <w:t>274.</w:t>
      </w:r>
      <w:r w:rsidRPr="001C1625">
        <w:rPr>
          <w:sz w:val="22"/>
        </w:rPr>
        <w:tab/>
        <w:t>Moller G, Andersen HK, Snorgaard O. A systematic review and meta-analysis of nutrition therapy compared with dietary advice in patients with type 2 diabetes. Am J Clin Nutr 2017; 106:1394-1400</w:t>
      </w:r>
    </w:p>
    <w:p w14:paraId="6F2931F9" w14:textId="0A99499A" w:rsidR="00C76953" w:rsidRPr="001C1625" w:rsidRDefault="00840462" w:rsidP="001C1625">
      <w:pPr>
        <w:spacing w:after="0" w:line="276" w:lineRule="auto"/>
        <w:ind w:left="576" w:hanging="576"/>
        <w:rPr>
          <w:rFonts w:cs="Arial"/>
          <w:sz w:val="22"/>
          <w:szCs w:val="22"/>
        </w:rPr>
      </w:pPr>
      <w:r w:rsidRPr="001C1625">
        <w:rPr>
          <w:rFonts w:cs="Arial"/>
          <w:bCs/>
          <w:sz w:val="22"/>
          <w:szCs w:val="22"/>
        </w:rPr>
        <w:fldChar w:fldCharType="end"/>
      </w:r>
    </w:p>
    <w:p w14:paraId="09B07C4B" w14:textId="7A1C6339" w:rsidR="00842B7B" w:rsidRPr="001C1625" w:rsidRDefault="00842B7B" w:rsidP="001C1625">
      <w:pPr>
        <w:spacing w:after="0" w:line="276" w:lineRule="auto"/>
        <w:ind w:left="576" w:hanging="576"/>
        <w:rPr>
          <w:sz w:val="22"/>
          <w:szCs w:val="22"/>
        </w:rPr>
      </w:pPr>
    </w:p>
    <w:bookmarkEnd w:id="16"/>
    <w:p w14:paraId="5DE8E635" w14:textId="77777777" w:rsidR="00842B7B" w:rsidRPr="001C1625" w:rsidRDefault="00842B7B" w:rsidP="001C1625">
      <w:pPr>
        <w:spacing w:after="0" w:line="276" w:lineRule="auto"/>
        <w:ind w:left="576" w:hanging="576"/>
        <w:rPr>
          <w:sz w:val="22"/>
          <w:szCs w:val="22"/>
        </w:rPr>
      </w:pPr>
    </w:p>
    <w:p w14:paraId="68858C36" w14:textId="77777777" w:rsidR="004F4A45" w:rsidRDefault="004F4A45" w:rsidP="00097AA2">
      <w:pPr>
        <w:pStyle w:val="Heading2"/>
      </w:pPr>
    </w:p>
    <w:p w14:paraId="2B99E8F6" w14:textId="77777777" w:rsidR="004F4A45" w:rsidRDefault="004F4A45" w:rsidP="00097AA2">
      <w:pPr>
        <w:pStyle w:val="Heading2"/>
      </w:pPr>
    </w:p>
    <w:p w14:paraId="4E9066E7" w14:textId="0E440AED" w:rsidR="004F4A45" w:rsidRDefault="004F4A45" w:rsidP="00097AA2">
      <w:pPr>
        <w:pStyle w:val="Heading2"/>
      </w:pPr>
    </w:p>
    <w:sectPr w:rsidR="004F4A45" w:rsidSect="00B004E3">
      <w:type w:val="continuous"/>
      <w:pgSz w:w="12240" w:h="15840" w:code="1"/>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59690" w14:textId="77777777" w:rsidR="00B004E3" w:rsidRDefault="00B004E3">
      <w:r>
        <w:separator/>
      </w:r>
    </w:p>
  </w:endnote>
  <w:endnote w:type="continuationSeparator" w:id="0">
    <w:p w14:paraId="74A53C57" w14:textId="77777777" w:rsidR="00B004E3" w:rsidRDefault="00B00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Segoe Print"/>
    <w:panose1 w:val="020B0604020202020204"/>
    <w:charset w:val="00"/>
    <w:family w:val="swiss"/>
    <w:pitch w:val="default"/>
    <w:sig w:usb0="00000000" w:usb1="00000000" w:usb2="00000000" w:usb3="00000000" w:csb0="00000001" w:csb1="00000000"/>
  </w:font>
  <w:font w:name="ArialMT">
    <w:altName w:val="Times New Roman"/>
    <w:panose1 w:val="020B0604020202020204"/>
    <w:charset w:val="00"/>
    <w:family w:val="roman"/>
    <w:pitch w:val="default"/>
  </w:font>
  <w:font w:name="SymbolMT">
    <w:altName w:val="Times New Roman"/>
    <w:panose1 w:val="020B0604020202020204"/>
    <w:charset w:val="00"/>
    <w:family w:val="roman"/>
    <w:pitch w:val="default"/>
  </w:font>
  <w:font w:name="Arial-ItalicMT">
    <w:altName w:val="Times New Roman"/>
    <w:panose1 w:val="020B0604020202020204"/>
    <w:charset w:val="00"/>
    <w:family w:val="roman"/>
    <w:pitch w:val="default"/>
  </w:font>
  <w:font w:name="Arial-BoldItalicMT">
    <w:altName w:val="Times New Roman"/>
    <w:panose1 w:val="020B0604020202020204"/>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MS PMincho">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8408C" w14:textId="77777777" w:rsidR="00B004E3" w:rsidRDefault="00B004E3">
      <w:r>
        <w:separator/>
      </w:r>
    </w:p>
  </w:footnote>
  <w:footnote w:type="continuationSeparator" w:id="0">
    <w:p w14:paraId="1328546A" w14:textId="77777777" w:rsidR="00B004E3" w:rsidRDefault="00B004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E8C68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A62D39"/>
    <w:multiLevelType w:val="hybridMultilevel"/>
    <w:tmpl w:val="32E28C4A"/>
    <w:lvl w:ilvl="0" w:tplc="548E2830">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61161"/>
    <w:multiLevelType w:val="hybridMultilevel"/>
    <w:tmpl w:val="B4E8A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9A2349"/>
    <w:multiLevelType w:val="hybridMultilevel"/>
    <w:tmpl w:val="B53E87D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F2A39F0"/>
    <w:multiLevelType w:val="hybridMultilevel"/>
    <w:tmpl w:val="832A8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BF329D"/>
    <w:multiLevelType w:val="hybridMultilevel"/>
    <w:tmpl w:val="106C5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EE18C9"/>
    <w:multiLevelType w:val="hybridMultilevel"/>
    <w:tmpl w:val="12B88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964DB"/>
    <w:multiLevelType w:val="hybridMultilevel"/>
    <w:tmpl w:val="40464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257C8A"/>
    <w:multiLevelType w:val="hybridMultilevel"/>
    <w:tmpl w:val="D9D2EE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B23CA7"/>
    <w:multiLevelType w:val="hybridMultilevel"/>
    <w:tmpl w:val="3AF2DBB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4192632"/>
    <w:multiLevelType w:val="hybridMultilevel"/>
    <w:tmpl w:val="7C7AF7F4"/>
    <w:lvl w:ilvl="0" w:tplc="B38C920E">
      <w:start w:val="1"/>
      <w:numFmt w:val="bullet"/>
      <w:pStyle w:val="Bulletedlist1"/>
      <w:lvlText w:val=""/>
      <w:lvlJc w:val="left"/>
      <w:pPr>
        <w:ind w:left="900" w:hanging="360"/>
      </w:pPr>
      <w:rPr>
        <w:rFonts w:ascii="Symbol" w:hAnsi="Symbol" w:hint="default"/>
      </w:rPr>
    </w:lvl>
    <w:lvl w:ilvl="1" w:tplc="711E01D6">
      <w:start w:val="1"/>
      <w:numFmt w:val="bullet"/>
      <w:pStyle w:val="Bulletedlist2"/>
      <w:lvlText w:val="o"/>
      <w:lvlJc w:val="left"/>
      <w:pPr>
        <w:ind w:left="1440" w:hanging="360"/>
      </w:pPr>
      <w:rPr>
        <w:rFonts w:ascii="Courier New" w:hAnsi="Courier New" w:cs="Courier New" w:hint="default"/>
      </w:rPr>
    </w:lvl>
    <w:lvl w:ilvl="2" w:tplc="E7F063E6">
      <w:start w:val="1"/>
      <w:numFmt w:val="bullet"/>
      <w:pStyle w:val="Bulletedlist3"/>
      <w:lvlText w:val=""/>
      <w:lvlJc w:val="left"/>
      <w:pPr>
        <w:ind w:left="2160" w:hanging="360"/>
      </w:pPr>
      <w:rPr>
        <w:rFonts w:ascii="Wingdings" w:hAnsi="Wingdings" w:hint="default"/>
      </w:rPr>
    </w:lvl>
    <w:lvl w:ilvl="3" w:tplc="D6D2CD1C">
      <w:start w:val="1"/>
      <w:numFmt w:val="bullet"/>
      <w:pStyle w:val="Bulletedlist4"/>
      <w:lvlText w:val=""/>
      <w:lvlJc w:val="left"/>
      <w:pPr>
        <w:ind w:left="2880" w:hanging="360"/>
      </w:pPr>
      <w:rPr>
        <w:rFonts w:ascii="Symbol" w:hAnsi="Symbol" w:hint="default"/>
      </w:rPr>
    </w:lvl>
    <w:lvl w:ilvl="4" w:tplc="02D64550">
      <w:start w:val="1"/>
      <w:numFmt w:val="bullet"/>
      <w:pStyle w:val="Bulletedlist5"/>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6175EB"/>
    <w:multiLevelType w:val="hybridMultilevel"/>
    <w:tmpl w:val="882EBFE4"/>
    <w:lvl w:ilvl="0" w:tplc="23805274">
      <w:start w:val="1"/>
      <w:numFmt w:val="decimal"/>
      <w:lvlText w:val="%1."/>
      <w:lvlJc w:val="left"/>
      <w:pPr>
        <w:ind w:left="720" w:hanging="360"/>
      </w:pPr>
      <w:rPr>
        <w:rFonts w:ascii="Calibri" w:hAnsi="Calibr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E677DC"/>
    <w:multiLevelType w:val="hybridMultilevel"/>
    <w:tmpl w:val="10A60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5218EF"/>
    <w:multiLevelType w:val="hybridMultilevel"/>
    <w:tmpl w:val="93E65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CE48D9"/>
    <w:multiLevelType w:val="hybridMultilevel"/>
    <w:tmpl w:val="C052BB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347D33"/>
    <w:multiLevelType w:val="hybridMultilevel"/>
    <w:tmpl w:val="40464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882FC3"/>
    <w:multiLevelType w:val="hybridMultilevel"/>
    <w:tmpl w:val="AE1E3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3515E2"/>
    <w:multiLevelType w:val="hybridMultilevel"/>
    <w:tmpl w:val="C4AEF97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14F2842"/>
    <w:multiLevelType w:val="hybridMultilevel"/>
    <w:tmpl w:val="0EF06D1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0A6669"/>
    <w:multiLevelType w:val="hybridMultilevel"/>
    <w:tmpl w:val="4CAE082C"/>
    <w:lvl w:ilvl="0" w:tplc="85BCDF08">
      <w:start w:val="8"/>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7C757AAD"/>
    <w:multiLevelType w:val="hybridMultilevel"/>
    <w:tmpl w:val="4118B728"/>
    <w:lvl w:ilvl="0" w:tplc="D0F86DDE">
      <w:start w:val="9"/>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76005858">
    <w:abstractNumId w:val="10"/>
  </w:num>
  <w:num w:numId="2" w16cid:durableId="1354653513">
    <w:abstractNumId w:val="8"/>
  </w:num>
  <w:num w:numId="3" w16cid:durableId="452015253">
    <w:abstractNumId w:val="2"/>
  </w:num>
  <w:num w:numId="4" w16cid:durableId="6446338">
    <w:abstractNumId w:val="17"/>
  </w:num>
  <w:num w:numId="5" w16cid:durableId="442237082">
    <w:abstractNumId w:val="3"/>
  </w:num>
  <w:num w:numId="6" w16cid:durableId="1150169389">
    <w:abstractNumId w:val="5"/>
  </w:num>
  <w:num w:numId="7" w16cid:durableId="251092002">
    <w:abstractNumId w:val="13"/>
  </w:num>
  <w:num w:numId="8" w16cid:durableId="836992391">
    <w:abstractNumId w:val="0"/>
  </w:num>
  <w:num w:numId="9" w16cid:durableId="1185510157">
    <w:abstractNumId w:val="14"/>
  </w:num>
  <w:num w:numId="10" w16cid:durableId="1523326953">
    <w:abstractNumId w:val="18"/>
  </w:num>
  <w:num w:numId="11" w16cid:durableId="1802532560">
    <w:abstractNumId w:val="19"/>
  </w:num>
  <w:num w:numId="12" w16cid:durableId="282077326">
    <w:abstractNumId w:val="9"/>
  </w:num>
  <w:num w:numId="13" w16cid:durableId="1753234707">
    <w:abstractNumId w:val="11"/>
  </w:num>
  <w:num w:numId="14" w16cid:durableId="1765490706">
    <w:abstractNumId w:val="16"/>
  </w:num>
  <w:num w:numId="15" w16cid:durableId="1255432296">
    <w:abstractNumId w:val="1"/>
  </w:num>
  <w:num w:numId="16" w16cid:durableId="1607929751">
    <w:abstractNumId w:val="7"/>
  </w:num>
  <w:num w:numId="17" w16cid:durableId="2074233889">
    <w:abstractNumId w:val="15"/>
  </w:num>
  <w:num w:numId="18" w16cid:durableId="2118522450">
    <w:abstractNumId w:val="20"/>
  </w:num>
  <w:num w:numId="19" w16cid:durableId="488180654">
    <w:abstractNumId w:val="12"/>
  </w:num>
  <w:num w:numId="20" w16cid:durableId="1762793747">
    <w:abstractNumId w:val="4"/>
  </w:num>
  <w:num w:numId="21" w16cid:durableId="6646026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docrine Reviews&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pz5tvps6r0sxmedvxi5fazcwdftss050z0t&quot;&gt;New Lifestyle Chapter&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8&lt;/item&gt;&lt;item&gt;69&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8&lt;/item&gt;&lt;item&gt;99&lt;/item&gt;&lt;item&gt;100&lt;/item&gt;&lt;item&gt;101&lt;/item&gt;&lt;item&gt;102&lt;/item&gt;&lt;item&gt;103&lt;/item&gt;&lt;item&gt;104&lt;/item&gt;&lt;item&gt;105&lt;/item&gt;&lt;item&gt;106&lt;/item&gt;&lt;item&gt;108&lt;/item&gt;&lt;item&gt;109&lt;/item&gt;&lt;item&gt;110&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2&lt;/item&gt;&lt;item&gt;153&lt;/item&gt;&lt;item&gt;154&lt;/item&gt;&lt;item&gt;155&lt;/item&gt;&lt;item&gt;156&lt;/item&gt;&lt;item&gt;157&lt;/item&gt;&lt;item&gt;159&lt;/item&gt;&lt;item&gt;161&lt;/item&gt;&lt;item&gt;162&lt;/item&gt;&lt;item&gt;163&lt;/item&gt;&lt;item&gt;164&lt;/item&gt;&lt;item&gt;165&lt;/item&gt;&lt;item&gt;166&lt;/item&gt;&lt;item&gt;167&lt;/item&gt;&lt;item&gt;168&lt;/item&gt;&lt;item&gt;171&lt;/item&gt;&lt;item&gt;172&lt;/item&gt;&lt;item&gt;173&lt;/item&gt;&lt;item&gt;174&lt;/item&gt;&lt;item&gt;175&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5&lt;/item&gt;&lt;item&gt;196&lt;/item&gt;&lt;item&gt;197&lt;/item&gt;&lt;item&gt;198&lt;/item&gt;&lt;item&gt;199&lt;/item&gt;&lt;item&gt;200&lt;/item&gt;&lt;item&gt;201&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7&lt;/item&gt;&lt;item&gt;260&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8&lt;/item&gt;&lt;item&gt;289&lt;/item&gt;&lt;item&gt;290&lt;/item&gt;&lt;item&gt;292&lt;/item&gt;&lt;item&gt;293&lt;/item&gt;&lt;item&gt;294&lt;/item&gt;&lt;item&gt;295&lt;/item&gt;&lt;item&gt;296&lt;/item&gt;&lt;item&gt;297&lt;/item&gt;&lt;item&gt;298&lt;/item&gt;&lt;item&gt;299&lt;/item&gt;&lt;/record-ids&gt;&lt;/item&gt;&lt;/Libraries&gt;"/>
  </w:docVars>
  <w:rsids>
    <w:rsidRoot w:val="00612FBA"/>
    <w:rsid w:val="000018DF"/>
    <w:rsid w:val="00003894"/>
    <w:rsid w:val="00007EAE"/>
    <w:rsid w:val="000138AA"/>
    <w:rsid w:val="00014C1C"/>
    <w:rsid w:val="000162DD"/>
    <w:rsid w:val="00016F4E"/>
    <w:rsid w:val="0002165B"/>
    <w:rsid w:val="00026E82"/>
    <w:rsid w:val="00032CD1"/>
    <w:rsid w:val="00033DC7"/>
    <w:rsid w:val="000374DD"/>
    <w:rsid w:val="00040A19"/>
    <w:rsid w:val="00041CAC"/>
    <w:rsid w:val="00042902"/>
    <w:rsid w:val="000435ED"/>
    <w:rsid w:val="00046AFC"/>
    <w:rsid w:val="00047F73"/>
    <w:rsid w:val="00050066"/>
    <w:rsid w:val="0005166C"/>
    <w:rsid w:val="00065BCA"/>
    <w:rsid w:val="00072CEE"/>
    <w:rsid w:val="0008582D"/>
    <w:rsid w:val="00097AA2"/>
    <w:rsid w:val="00097CF8"/>
    <w:rsid w:val="000A355F"/>
    <w:rsid w:val="000A3EE6"/>
    <w:rsid w:val="000B2A29"/>
    <w:rsid w:val="000B2D36"/>
    <w:rsid w:val="000B452F"/>
    <w:rsid w:val="000C1E51"/>
    <w:rsid w:val="000C6EEE"/>
    <w:rsid w:val="000D0A08"/>
    <w:rsid w:val="000D2E1E"/>
    <w:rsid w:val="000D7531"/>
    <w:rsid w:val="000E075D"/>
    <w:rsid w:val="000E0A7B"/>
    <w:rsid w:val="000F1A3A"/>
    <w:rsid w:val="000F34E4"/>
    <w:rsid w:val="00102C09"/>
    <w:rsid w:val="001030A7"/>
    <w:rsid w:val="00103EF3"/>
    <w:rsid w:val="00104369"/>
    <w:rsid w:val="0010482C"/>
    <w:rsid w:val="00113005"/>
    <w:rsid w:val="00124160"/>
    <w:rsid w:val="001244FF"/>
    <w:rsid w:val="0012768D"/>
    <w:rsid w:val="00137870"/>
    <w:rsid w:val="00140A45"/>
    <w:rsid w:val="00142230"/>
    <w:rsid w:val="0014280F"/>
    <w:rsid w:val="0014638B"/>
    <w:rsid w:val="00146B63"/>
    <w:rsid w:val="00147AAF"/>
    <w:rsid w:val="00147AF9"/>
    <w:rsid w:val="00147C00"/>
    <w:rsid w:val="00155F70"/>
    <w:rsid w:val="00161D53"/>
    <w:rsid w:val="001629A0"/>
    <w:rsid w:val="001633FA"/>
    <w:rsid w:val="00164C54"/>
    <w:rsid w:val="001654B2"/>
    <w:rsid w:val="00172195"/>
    <w:rsid w:val="0017359F"/>
    <w:rsid w:val="001777F6"/>
    <w:rsid w:val="001820DF"/>
    <w:rsid w:val="001821BF"/>
    <w:rsid w:val="00183413"/>
    <w:rsid w:val="00185AB6"/>
    <w:rsid w:val="00192993"/>
    <w:rsid w:val="001932B3"/>
    <w:rsid w:val="00194909"/>
    <w:rsid w:val="00197359"/>
    <w:rsid w:val="001A6EA3"/>
    <w:rsid w:val="001B2577"/>
    <w:rsid w:val="001B402D"/>
    <w:rsid w:val="001C1625"/>
    <w:rsid w:val="001C1BF7"/>
    <w:rsid w:val="001C35A9"/>
    <w:rsid w:val="001D03F4"/>
    <w:rsid w:val="001D148B"/>
    <w:rsid w:val="001D7283"/>
    <w:rsid w:val="001E428B"/>
    <w:rsid w:val="001E4DDE"/>
    <w:rsid w:val="001E7227"/>
    <w:rsid w:val="001F15BD"/>
    <w:rsid w:val="001F57D9"/>
    <w:rsid w:val="00200148"/>
    <w:rsid w:val="00203F06"/>
    <w:rsid w:val="002043E8"/>
    <w:rsid w:val="00204734"/>
    <w:rsid w:val="00206311"/>
    <w:rsid w:val="00207804"/>
    <w:rsid w:val="00212CAD"/>
    <w:rsid w:val="00213A3C"/>
    <w:rsid w:val="00225AF5"/>
    <w:rsid w:val="0023615D"/>
    <w:rsid w:val="00237B2B"/>
    <w:rsid w:val="002442CD"/>
    <w:rsid w:val="00245A71"/>
    <w:rsid w:val="00247376"/>
    <w:rsid w:val="00254C0C"/>
    <w:rsid w:val="0025541C"/>
    <w:rsid w:val="002559A2"/>
    <w:rsid w:val="00256208"/>
    <w:rsid w:val="002611DA"/>
    <w:rsid w:val="002633DD"/>
    <w:rsid w:val="00271899"/>
    <w:rsid w:val="00281371"/>
    <w:rsid w:val="002824D9"/>
    <w:rsid w:val="0028462F"/>
    <w:rsid w:val="00284CB5"/>
    <w:rsid w:val="00285264"/>
    <w:rsid w:val="0028640E"/>
    <w:rsid w:val="00290239"/>
    <w:rsid w:val="00293274"/>
    <w:rsid w:val="00293C5E"/>
    <w:rsid w:val="002976DE"/>
    <w:rsid w:val="002A2545"/>
    <w:rsid w:val="002A2BAD"/>
    <w:rsid w:val="002A4152"/>
    <w:rsid w:val="002A567B"/>
    <w:rsid w:val="002A5B18"/>
    <w:rsid w:val="002A7F50"/>
    <w:rsid w:val="002B1ED2"/>
    <w:rsid w:val="002B7B0F"/>
    <w:rsid w:val="002C26FD"/>
    <w:rsid w:val="002D0673"/>
    <w:rsid w:val="002D0EB6"/>
    <w:rsid w:val="002D1AFC"/>
    <w:rsid w:val="002D39BE"/>
    <w:rsid w:val="002E1C35"/>
    <w:rsid w:val="002E37D0"/>
    <w:rsid w:val="002E3F36"/>
    <w:rsid w:val="002E545F"/>
    <w:rsid w:val="002F1934"/>
    <w:rsid w:val="002F1ADE"/>
    <w:rsid w:val="002F24EC"/>
    <w:rsid w:val="002F37A5"/>
    <w:rsid w:val="002F5572"/>
    <w:rsid w:val="00300D1C"/>
    <w:rsid w:val="003012B3"/>
    <w:rsid w:val="00306EA8"/>
    <w:rsid w:val="00314D0F"/>
    <w:rsid w:val="00316692"/>
    <w:rsid w:val="00332ADE"/>
    <w:rsid w:val="00343E8A"/>
    <w:rsid w:val="003456ED"/>
    <w:rsid w:val="00350814"/>
    <w:rsid w:val="00356E9B"/>
    <w:rsid w:val="0036036B"/>
    <w:rsid w:val="00360D72"/>
    <w:rsid w:val="00364CDD"/>
    <w:rsid w:val="00381213"/>
    <w:rsid w:val="003846CC"/>
    <w:rsid w:val="003859A3"/>
    <w:rsid w:val="0039299A"/>
    <w:rsid w:val="00394AA4"/>
    <w:rsid w:val="003957F9"/>
    <w:rsid w:val="0039602F"/>
    <w:rsid w:val="00397291"/>
    <w:rsid w:val="003A02CD"/>
    <w:rsid w:val="003A5039"/>
    <w:rsid w:val="003B4CA5"/>
    <w:rsid w:val="003C5427"/>
    <w:rsid w:val="003C74C8"/>
    <w:rsid w:val="003C7C2A"/>
    <w:rsid w:val="003D511A"/>
    <w:rsid w:val="003D5CDD"/>
    <w:rsid w:val="003E1747"/>
    <w:rsid w:val="003E2CF2"/>
    <w:rsid w:val="003E39CE"/>
    <w:rsid w:val="003E7248"/>
    <w:rsid w:val="003F005C"/>
    <w:rsid w:val="003F09EC"/>
    <w:rsid w:val="003F6770"/>
    <w:rsid w:val="00401442"/>
    <w:rsid w:val="004046FC"/>
    <w:rsid w:val="004055B7"/>
    <w:rsid w:val="00406E77"/>
    <w:rsid w:val="00410C8D"/>
    <w:rsid w:val="0041142E"/>
    <w:rsid w:val="00412460"/>
    <w:rsid w:val="0042027A"/>
    <w:rsid w:val="00421740"/>
    <w:rsid w:val="00422395"/>
    <w:rsid w:val="00434BE3"/>
    <w:rsid w:val="004354B9"/>
    <w:rsid w:val="00436065"/>
    <w:rsid w:val="004442B4"/>
    <w:rsid w:val="004471E6"/>
    <w:rsid w:val="00447237"/>
    <w:rsid w:val="00451BF9"/>
    <w:rsid w:val="00456CDC"/>
    <w:rsid w:val="0045724A"/>
    <w:rsid w:val="00463CC9"/>
    <w:rsid w:val="0046789A"/>
    <w:rsid w:val="0047081D"/>
    <w:rsid w:val="00473B06"/>
    <w:rsid w:val="00475908"/>
    <w:rsid w:val="00477F8B"/>
    <w:rsid w:val="0048025E"/>
    <w:rsid w:val="00481D83"/>
    <w:rsid w:val="004820D9"/>
    <w:rsid w:val="00486344"/>
    <w:rsid w:val="00487F08"/>
    <w:rsid w:val="0049193A"/>
    <w:rsid w:val="004A5963"/>
    <w:rsid w:val="004B0872"/>
    <w:rsid w:val="004B3F1C"/>
    <w:rsid w:val="004C0B3A"/>
    <w:rsid w:val="004C4AD0"/>
    <w:rsid w:val="004C578F"/>
    <w:rsid w:val="004C6F69"/>
    <w:rsid w:val="004D0175"/>
    <w:rsid w:val="004D1215"/>
    <w:rsid w:val="004D4BDE"/>
    <w:rsid w:val="004D500B"/>
    <w:rsid w:val="004D7185"/>
    <w:rsid w:val="004E04E2"/>
    <w:rsid w:val="004E22ED"/>
    <w:rsid w:val="004E4AB1"/>
    <w:rsid w:val="004F2231"/>
    <w:rsid w:val="004F3360"/>
    <w:rsid w:val="004F39FD"/>
    <w:rsid w:val="004F4A45"/>
    <w:rsid w:val="004F501A"/>
    <w:rsid w:val="00500DBC"/>
    <w:rsid w:val="00503281"/>
    <w:rsid w:val="00504552"/>
    <w:rsid w:val="0050505E"/>
    <w:rsid w:val="00505B30"/>
    <w:rsid w:val="005075F9"/>
    <w:rsid w:val="00511822"/>
    <w:rsid w:val="00512235"/>
    <w:rsid w:val="0051661F"/>
    <w:rsid w:val="005234C9"/>
    <w:rsid w:val="00527CAA"/>
    <w:rsid w:val="005319D1"/>
    <w:rsid w:val="00534956"/>
    <w:rsid w:val="005409FA"/>
    <w:rsid w:val="00542863"/>
    <w:rsid w:val="00552829"/>
    <w:rsid w:val="00553A15"/>
    <w:rsid w:val="00560FB1"/>
    <w:rsid w:val="005663AE"/>
    <w:rsid w:val="005755DA"/>
    <w:rsid w:val="005835D5"/>
    <w:rsid w:val="00585614"/>
    <w:rsid w:val="00591FF4"/>
    <w:rsid w:val="00597377"/>
    <w:rsid w:val="005A07E6"/>
    <w:rsid w:val="005A1695"/>
    <w:rsid w:val="005A1A0E"/>
    <w:rsid w:val="005A1D06"/>
    <w:rsid w:val="005A1FDB"/>
    <w:rsid w:val="005B2DE7"/>
    <w:rsid w:val="005B3B46"/>
    <w:rsid w:val="005B56CF"/>
    <w:rsid w:val="005B7564"/>
    <w:rsid w:val="005B76A2"/>
    <w:rsid w:val="005C1A7A"/>
    <w:rsid w:val="005D0080"/>
    <w:rsid w:val="005D07AB"/>
    <w:rsid w:val="005D3D65"/>
    <w:rsid w:val="005D4966"/>
    <w:rsid w:val="005E5ADF"/>
    <w:rsid w:val="005E6495"/>
    <w:rsid w:val="005E7519"/>
    <w:rsid w:val="005F0EC8"/>
    <w:rsid w:val="005F2F35"/>
    <w:rsid w:val="005F6C99"/>
    <w:rsid w:val="006010F0"/>
    <w:rsid w:val="00604544"/>
    <w:rsid w:val="00605680"/>
    <w:rsid w:val="0060725D"/>
    <w:rsid w:val="0061269C"/>
    <w:rsid w:val="00612FBA"/>
    <w:rsid w:val="00623DC8"/>
    <w:rsid w:val="00624137"/>
    <w:rsid w:val="0062726D"/>
    <w:rsid w:val="006273F6"/>
    <w:rsid w:val="006357E4"/>
    <w:rsid w:val="0064195A"/>
    <w:rsid w:val="00643252"/>
    <w:rsid w:val="00644FF3"/>
    <w:rsid w:val="00646374"/>
    <w:rsid w:val="00650D15"/>
    <w:rsid w:val="00660F88"/>
    <w:rsid w:val="006611D4"/>
    <w:rsid w:val="00665EFC"/>
    <w:rsid w:val="0066649C"/>
    <w:rsid w:val="006669F1"/>
    <w:rsid w:val="00672734"/>
    <w:rsid w:val="00675095"/>
    <w:rsid w:val="0067578D"/>
    <w:rsid w:val="00685442"/>
    <w:rsid w:val="006966A0"/>
    <w:rsid w:val="006967AC"/>
    <w:rsid w:val="00697B60"/>
    <w:rsid w:val="00697EB0"/>
    <w:rsid w:val="006A2624"/>
    <w:rsid w:val="006A76E5"/>
    <w:rsid w:val="006B58B2"/>
    <w:rsid w:val="006B5CD1"/>
    <w:rsid w:val="006B6494"/>
    <w:rsid w:val="006B7E03"/>
    <w:rsid w:val="006C7A1C"/>
    <w:rsid w:val="006E51CE"/>
    <w:rsid w:val="006E5935"/>
    <w:rsid w:val="006E5D1F"/>
    <w:rsid w:val="006E5E89"/>
    <w:rsid w:val="006F2D62"/>
    <w:rsid w:val="006F2E1D"/>
    <w:rsid w:val="006F4A67"/>
    <w:rsid w:val="006F5017"/>
    <w:rsid w:val="006F6406"/>
    <w:rsid w:val="006F7A13"/>
    <w:rsid w:val="0070096E"/>
    <w:rsid w:val="007013AB"/>
    <w:rsid w:val="007032BF"/>
    <w:rsid w:val="007051B2"/>
    <w:rsid w:val="00706FBA"/>
    <w:rsid w:val="00707151"/>
    <w:rsid w:val="0070757A"/>
    <w:rsid w:val="00714018"/>
    <w:rsid w:val="00714928"/>
    <w:rsid w:val="00717DA7"/>
    <w:rsid w:val="0072165D"/>
    <w:rsid w:val="00721F8D"/>
    <w:rsid w:val="00724B51"/>
    <w:rsid w:val="007304B1"/>
    <w:rsid w:val="00732CBE"/>
    <w:rsid w:val="007330A9"/>
    <w:rsid w:val="00734517"/>
    <w:rsid w:val="00734805"/>
    <w:rsid w:val="00742C94"/>
    <w:rsid w:val="007442B1"/>
    <w:rsid w:val="0075087E"/>
    <w:rsid w:val="00752E0F"/>
    <w:rsid w:val="0075367C"/>
    <w:rsid w:val="00753AFF"/>
    <w:rsid w:val="00756C68"/>
    <w:rsid w:val="00761CB6"/>
    <w:rsid w:val="007634CC"/>
    <w:rsid w:val="007650EA"/>
    <w:rsid w:val="00772760"/>
    <w:rsid w:val="007765CA"/>
    <w:rsid w:val="00780F1C"/>
    <w:rsid w:val="00781F92"/>
    <w:rsid w:val="00783991"/>
    <w:rsid w:val="0078526D"/>
    <w:rsid w:val="007857F3"/>
    <w:rsid w:val="00791867"/>
    <w:rsid w:val="007937ED"/>
    <w:rsid w:val="007A0261"/>
    <w:rsid w:val="007A53DF"/>
    <w:rsid w:val="007B0095"/>
    <w:rsid w:val="007B18F6"/>
    <w:rsid w:val="007B2E43"/>
    <w:rsid w:val="007B3DD3"/>
    <w:rsid w:val="007B41EC"/>
    <w:rsid w:val="007B62FE"/>
    <w:rsid w:val="007B675C"/>
    <w:rsid w:val="007C5926"/>
    <w:rsid w:val="007C5B72"/>
    <w:rsid w:val="007D355A"/>
    <w:rsid w:val="007D492C"/>
    <w:rsid w:val="007D5FC1"/>
    <w:rsid w:val="007E7D0F"/>
    <w:rsid w:val="007F1DAD"/>
    <w:rsid w:val="007F205C"/>
    <w:rsid w:val="007F278D"/>
    <w:rsid w:val="007F39D6"/>
    <w:rsid w:val="00801B48"/>
    <w:rsid w:val="00805A58"/>
    <w:rsid w:val="0080794A"/>
    <w:rsid w:val="00807A49"/>
    <w:rsid w:val="00814E6F"/>
    <w:rsid w:val="0081682D"/>
    <w:rsid w:val="00820CCE"/>
    <w:rsid w:val="00833256"/>
    <w:rsid w:val="00840462"/>
    <w:rsid w:val="00841925"/>
    <w:rsid w:val="00842B7B"/>
    <w:rsid w:val="00843166"/>
    <w:rsid w:val="00854B61"/>
    <w:rsid w:val="008570BA"/>
    <w:rsid w:val="008631D1"/>
    <w:rsid w:val="00863435"/>
    <w:rsid w:val="00863C73"/>
    <w:rsid w:val="0086712F"/>
    <w:rsid w:val="008715C9"/>
    <w:rsid w:val="008771A0"/>
    <w:rsid w:val="0087759E"/>
    <w:rsid w:val="0088199F"/>
    <w:rsid w:val="008822C8"/>
    <w:rsid w:val="0088483A"/>
    <w:rsid w:val="00891B7D"/>
    <w:rsid w:val="008926F8"/>
    <w:rsid w:val="008939A1"/>
    <w:rsid w:val="008A1C8E"/>
    <w:rsid w:val="008A2694"/>
    <w:rsid w:val="008A2EB4"/>
    <w:rsid w:val="008B10B7"/>
    <w:rsid w:val="008B340A"/>
    <w:rsid w:val="008B46D3"/>
    <w:rsid w:val="008C2032"/>
    <w:rsid w:val="008C27B0"/>
    <w:rsid w:val="008C28D9"/>
    <w:rsid w:val="008C7781"/>
    <w:rsid w:val="008D0631"/>
    <w:rsid w:val="008D5228"/>
    <w:rsid w:val="008F1D2E"/>
    <w:rsid w:val="008F4B38"/>
    <w:rsid w:val="0090001D"/>
    <w:rsid w:val="0090148C"/>
    <w:rsid w:val="00901B5A"/>
    <w:rsid w:val="00916B4A"/>
    <w:rsid w:val="0092109F"/>
    <w:rsid w:val="009256D4"/>
    <w:rsid w:val="00925A59"/>
    <w:rsid w:val="00926AE6"/>
    <w:rsid w:val="00931BF6"/>
    <w:rsid w:val="009324EE"/>
    <w:rsid w:val="0093680E"/>
    <w:rsid w:val="00943DA1"/>
    <w:rsid w:val="00947504"/>
    <w:rsid w:val="009526EA"/>
    <w:rsid w:val="00957C79"/>
    <w:rsid w:val="00961D9D"/>
    <w:rsid w:val="009641DA"/>
    <w:rsid w:val="009660F1"/>
    <w:rsid w:val="0097227F"/>
    <w:rsid w:val="00977B9E"/>
    <w:rsid w:val="00982879"/>
    <w:rsid w:val="00982DD9"/>
    <w:rsid w:val="0098430A"/>
    <w:rsid w:val="00997CA6"/>
    <w:rsid w:val="009A3F36"/>
    <w:rsid w:val="009B1D1E"/>
    <w:rsid w:val="009C0DCB"/>
    <w:rsid w:val="009C2476"/>
    <w:rsid w:val="009D0A47"/>
    <w:rsid w:val="009D3CEB"/>
    <w:rsid w:val="009D3D51"/>
    <w:rsid w:val="009D6E76"/>
    <w:rsid w:val="009D7B07"/>
    <w:rsid w:val="009E0806"/>
    <w:rsid w:val="009E0B72"/>
    <w:rsid w:val="009E13D3"/>
    <w:rsid w:val="009E5E93"/>
    <w:rsid w:val="009F0289"/>
    <w:rsid w:val="009F1301"/>
    <w:rsid w:val="009F1556"/>
    <w:rsid w:val="009F4822"/>
    <w:rsid w:val="009F490E"/>
    <w:rsid w:val="009F4AE9"/>
    <w:rsid w:val="009F7B7F"/>
    <w:rsid w:val="00A015C0"/>
    <w:rsid w:val="00A044D9"/>
    <w:rsid w:val="00A05784"/>
    <w:rsid w:val="00A077E1"/>
    <w:rsid w:val="00A10B4D"/>
    <w:rsid w:val="00A223C6"/>
    <w:rsid w:val="00A2251C"/>
    <w:rsid w:val="00A23437"/>
    <w:rsid w:val="00A2415A"/>
    <w:rsid w:val="00A254F1"/>
    <w:rsid w:val="00A27EC3"/>
    <w:rsid w:val="00A27EC7"/>
    <w:rsid w:val="00A30517"/>
    <w:rsid w:val="00A30C8E"/>
    <w:rsid w:val="00A3228C"/>
    <w:rsid w:val="00A34F6D"/>
    <w:rsid w:val="00A37A35"/>
    <w:rsid w:val="00A52797"/>
    <w:rsid w:val="00A57387"/>
    <w:rsid w:val="00A60C13"/>
    <w:rsid w:val="00A72AC8"/>
    <w:rsid w:val="00A73139"/>
    <w:rsid w:val="00A775FE"/>
    <w:rsid w:val="00A80407"/>
    <w:rsid w:val="00A82CCA"/>
    <w:rsid w:val="00A8427E"/>
    <w:rsid w:val="00A84B4B"/>
    <w:rsid w:val="00A85FB1"/>
    <w:rsid w:val="00A85FD5"/>
    <w:rsid w:val="00A92287"/>
    <w:rsid w:val="00A928CA"/>
    <w:rsid w:val="00A932B0"/>
    <w:rsid w:val="00AA236B"/>
    <w:rsid w:val="00AA2898"/>
    <w:rsid w:val="00AA3AE9"/>
    <w:rsid w:val="00AA58ED"/>
    <w:rsid w:val="00AA7B52"/>
    <w:rsid w:val="00AB224B"/>
    <w:rsid w:val="00AB4E1C"/>
    <w:rsid w:val="00AB76D4"/>
    <w:rsid w:val="00AB7EC2"/>
    <w:rsid w:val="00AC1844"/>
    <w:rsid w:val="00AC3200"/>
    <w:rsid w:val="00AD2F0B"/>
    <w:rsid w:val="00AD366F"/>
    <w:rsid w:val="00AD6A2F"/>
    <w:rsid w:val="00AF071A"/>
    <w:rsid w:val="00AF23A0"/>
    <w:rsid w:val="00AF4EFB"/>
    <w:rsid w:val="00B004E3"/>
    <w:rsid w:val="00B006CE"/>
    <w:rsid w:val="00B01DF7"/>
    <w:rsid w:val="00B02394"/>
    <w:rsid w:val="00B0393A"/>
    <w:rsid w:val="00B06ABD"/>
    <w:rsid w:val="00B1090A"/>
    <w:rsid w:val="00B13230"/>
    <w:rsid w:val="00B137AB"/>
    <w:rsid w:val="00B13E02"/>
    <w:rsid w:val="00B140D5"/>
    <w:rsid w:val="00B16C16"/>
    <w:rsid w:val="00B16DDC"/>
    <w:rsid w:val="00B248DE"/>
    <w:rsid w:val="00B24996"/>
    <w:rsid w:val="00B303EC"/>
    <w:rsid w:val="00B31A7C"/>
    <w:rsid w:val="00B336EC"/>
    <w:rsid w:val="00B34B97"/>
    <w:rsid w:val="00B3744B"/>
    <w:rsid w:val="00B4214C"/>
    <w:rsid w:val="00B46341"/>
    <w:rsid w:val="00B475F4"/>
    <w:rsid w:val="00B47FD8"/>
    <w:rsid w:val="00B50358"/>
    <w:rsid w:val="00B51423"/>
    <w:rsid w:val="00B545CD"/>
    <w:rsid w:val="00B71F37"/>
    <w:rsid w:val="00B80E50"/>
    <w:rsid w:val="00B81EF4"/>
    <w:rsid w:val="00B869F7"/>
    <w:rsid w:val="00B87AD2"/>
    <w:rsid w:val="00B924EB"/>
    <w:rsid w:val="00B92A01"/>
    <w:rsid w:val="00BA1A6F"/>
    <w:rsid w:val="00BA3FAB"/>
    <w:rsid w:val="00BA528B"/>
    <w:rsid w:val="00BC6863"/>
    <w:rsid w:val="00BD58AF"/>
    <w:rsid w:val="00BE1687"/>
    <w:rsid w:val="00BE265B"/>
    <w:rsid w:val="00BE497F"/>
    <w:rsid w:val="00BE622B"/>
    <w:rsid w:val="00BF074A"/>
    <w:rsid w:val="00BF5ED8"/>
    <w:rsid w:val="00BF6C21"/>
    <w:rsid w:val="00BF762F"/>
    <w:rsid w:val="00C00C34"/>
    <w:rsid w:val="00C0132A"/>
    <w:rsid w:val="00C03F0C"/>
    <w:rsid w:val="00C10C13"/>
    <w:rsid w:val="00C14ED5"/>
    <w:rsid w:val="00C177BE"/>
    <w:rsid w:val="00C2024F"/>
    <w:rsid w:val="00C23A29"/>
    <w:rsid w:val="00C30505"/>
    <w:rsid w:val="00C31938"/>
    <w:rsid w:val="00C36078"/>
    <w:rsid w:val="00C36217"/>
    <w:rsid w:val="00C36262"/>
    <w:rsid w:val="00C43E6A"/>
    <w:rsid w:val="00C4690C"/>
    <w:rsid w:val="00C52C4E"/>
    <w:rsid w:val="00C532F8"/>
    <w:rsid w:val="00C61B45"/>
    <w:rsid w:val="00C633F7"/>
    <w:rsid w:val="00C63511"/>
    <w:rsid w:val="00C664B0"/>
    <w:rsid w:val="00C75E65"/>
    <w:rsid w:val="00C76953"/>
    <w:rsid w:val="00C8095A"/>
    <w:rsid w:val="00C812B6"/>
    <w:rsid w:val="00C86585"/>
    <w:rsid w:val="00C95729"/>
    <w:rsid w:val="00C95D6A"/>
    <w:rsid w:val="00CA05C1"/>
    <w:rsid w:val="00CA07BE"/>
    <w:rsid w:val="00CA54E4"/>
    <w:rsid w:val="00CB0693"/>
    <w:rsid w:val="00CB14F9"/>
    <w:rsid w:val="00CB42E5"/>
    <w:rsid w:val="00CB6883"/>
    <w:rsid w:val="00CC4FAD"/>
    <w:rsid w:val="00CC5A25"/>
    <w:rsid w:val="00CC6912"/>
    <w:rsid w:val="00CD1DEB"/>
    <w:rsid w:val="00CD5163"/>
    <w:rsid w:val="00CE03CE"/>
    <w:rsid w:val="00CE4159"/>
    <w:rsid w:val="00CE4D46"/>
    <w:rsid w:val="00CF3191"/>
    <w:rsid w:val="00CF62B2"/>
    <w:rsid w:val="00D0034C"/>
    <w:rsid w:val="00D036B0"/>
    <w:rsid w:val="00D03CF8"/>
    <w:rsid w:val="00D0458C"/>
    <w:rsid w:val="00D16E75"/>
    <w:rsid w:val="00D21C50"/>
    <w:rsid w:val="00D27833"/>
    <w:rsid w:val="00D31867"/>
    <w:rsid w:val="00D32B17"/>
    <w:rsid w:val="00D339A3"/>
    <w:rsid w:val="00D40F4E"/>
    <w:rsid w:val="00D422E4"/>
    <w:rsid w:val="00D42675"/>
    <w:rsid w:val="00D427E2"/>
    <w:rsid w:val="00D43687"/>
    <w:rsid w:val="00D457FF"/>
    <w:rsid w:val="00D5112F"/>
    <w:rsid w:val="00D52D6F"/>
    <w:rsid w:val="00D56508"/>
    <w:rsid w:val="00D5655D"/>
    <w:rsid w:val="00D60294"/>
    <w:rsid w:val="00D60A65"/>
    <w:rsid w:val="00D652AF"/>
    <w:rsid w:val="00D67500"/>
    <w:rsid w:val="00D72196"/>
    <w:rsid w:val="00D86781"/>
    <w:rsid w:val="00D91471"/>
    <w:rsid w:val="00D942CA"/>
    <w:rsid w:val="00D975F3"/>
    <w:rsid w:val="00DA1932"/>
    <w:rsid w:val="00DA2D82"/>
    <w:rsid w:val="00DA450E"/>
    <w:rsid w:val="00DA6D06"/>
    <w:rsid w:val="00DB7697"/>
    <w:rsid w:val="00DB7D23"/>
    <w:rsid w:val="00DC0599"/>
    <w:rsid w:val="00DC136C"/>
    <w:rsid w:val="00DC2F78"/>
    <w:rsid w:val="00DC4C9D"/>
    <w:rsid w:val="00DC5BF8"/>
    <w:rsid w:val="00DD047D"/>
    <w:rsid w:val="00DD0F26"/>
    <w:rsid w:val="00DD2A3B"/>
    <w:rsid w:val="00DD31AD"/>
    <w:rsid w:val="00DD54DE"/>
    <w:rsid w:val="00DD6EED"/>
    <w:rsid w:val="00DE0704"/>
    <w:rsid w:val="00DE07EB"/>
    <w:rsid w:val="00DE1853"/>
    <w:rsid w:val="00DE6CB5"/>
    <w:rsid w:val="00DE7829"/>
    <w:rsid w:val="00DF1F07"/>
    <w:rsid w:val="00DF370E"/>
    <w:rsid w:val="00DF54B6"/>
    <w:rsid w:val="00DF6B0C"/>
    <w:rsid w:val="00DF70DB"/>
    <w:rsid w:val="00E012ED"/>
    <w:rsid w:val="00E01E60"/>
    <w:rsid w:val="00E061A9"/>
    <w:rsid w:val="00E10213"/>
    <w:rsid w:val="00E130B0"/>
    <w:rsid w:val="00E13B57"/>
    <w:rsid w:val="00E23C4C"/>
    <w:rsid w:val="00E244C8"/>
    <w:rsid w:val="00E2623E"/>
    <w:rsid w:val="00E30136"/>
    <w:rsid w:val="00E320ED"/>
    <w:rsid w:val="00E352C4"/>
    <w:rsid w:val="00E355FD"/>
    <w:rsid w:val="00E405DE"/>
    <w:rsid w:val="00E41932"/>
    <w:rsid w:val="00E41DA4"/>
    <w:rsid w:val="00E45927"/>
    <w:rsid w:val="00E51BD6"/>
    <w:rsid w:val="00E52A9B"/>
    <w:rsid w:val="00E54973"/>
    <w:rsid w:val="00E647E1"/>
    <w:rsid w:val="00E65993"/>
    <w:rsid w:val="00E65D70"/>
    <w:rsid w:val="00E66794"/>
    <w:rsid w:val="00E70F5B"/>
    <w:rsid w:val="00E751E5"/>
    <w:rsid w:val="00E77BE3"/>
    <w:rsid w:val="00E81307"/>
    <w:rsid w:val="00E9023E"/>
    <w:rsid w:val="00E903D3"/>
    <w:rsid w:val="00E94ABE"/>
    <w:rsid w:val="00E95DD4"/>
    <w:rsid w:val="00E96707"/>
    <w:rsid w:val="00EA3AE8"/>
    <w:rsid w:val="00EA3EBB"/>
    <w:rsid w:val="00EB2A64"/>
    <w:rsid w:val="00EB35EA"/>
    <w:rsid w:val="00EC187A"/>
    <w:rsid w:val="00EC1B36"/>
    <w:rsid w:val="00EC30AD"/>
    <w:rsid w:val="00ED0337"/>
    <w:rsid w:val="00ED2008"/>
    <w:rsid w:val="00ED7BD2"/>
    <w:rsid w:val="00EE029E"/>
    <w:rsid w:val="00EE30DD"/>
    <w:rsid w:val="00EE357F"/>
    <w:rsid w:val="00EE3CCE"/>
    <w:rsid w:val="00EE48DF"/>
    <w:rsid w:val="00EE7123"/>
    <w:rsid w:val="00EF4A67"/>
    <w:rsid w:val="00EF4B69"/>
    <w:rsid w:val="00EF7261"/>
    <w:rsid w:val="00EF77F9"/>
    <w:rsid w:val="00EF7A3F"/>
    <w:rsid w:val="00F007C0"/>
    <w:rsid w:val="00F02343"/>
    <w:rsid w:val="00F1156B"/>
    <w:rsid w:val="00F13274"/>
    <w:rsid w:val="00F153B3"/>
    <w:rsid w:val="00F2185A"/>
    <w:rsid w:val="00F22D25"/>
    <w:rsid w:val="00F31806"/>
    <w:rsid w:val="00F36A02"/>
    <w:rsid w:val="00F3749E"/>
    <w:rsid w:val="00F427AB"/>
    <w:rsid w:val="00F42FF1"/>
    <w:rsid w:val="00F437C8"/>
    <w:rsid w:val="00F468D1"/>
    <w:rsid w:val="00F474F2"/>
    <w:rsid w:val="00F52B83"/>
    <w:rsid w:val="00F53226"/>
    <w:rsid w:val="00F5422D"/>
    <w:rsid w:val="00F61B97"/>
    <w:rsid w:val="00F61E57"/>
    <w:rsid w:val="00F659D9"/>
    <w:rsid w:val="00F65D6F"/>
    <w:rsid w:val="00F769CB"/>
    <w:rsid w:val="00F77442"/>
    <w:rsid w:val="00F876E8"/>
    <w:rsid w:val="00F87A77"/>
    <w:rsid w:val="00F92CAB"/>
    <w:rsid w:val="00F9323A"/>
    <w:rsid w:val="00F938A2"/>
    <w:rsid w:val="00FA21E2"/>
    <w:rsid w:val="00FA4552"/>
    <w:rsid w:val="00FA6819"/>
    <w:rsid w:val="00FC0BBB"/>
    <w:rsid w:val="00FC2069"/>
    <w:rsid w:val="00FC4E73"/>
    <w:rsid w:val="00FD3A74"/>
    <w:rsid w:val="00FD4F97"/>
    <w:rsid w:val="00FE048B"/>
    <w:rsid w:val="00FE5E67"/>
    <w:rsid w:val="00FE6E77"/>
    <w:rsid w:val="00FF4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00955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sdException w:name="Smart Link" w:semiHidden="1" w:uiPriority="99" w:unhideWhenUsed="1"/>
  </w:latentStyles>
  <w:style w:type="paragraph" w:default="1" w:styleId="Normal">
    <w:name w:val="Normal"/>
    <w:qFormat/>
    <w:rsid w:val="00685442"/>
    <w:pPr>
      <w:spacing w:after="120"/>
    </w:pPr>
    <w:rPr>
      <w:rFonts w:ascii="Arial" w:eastAsia="Times" w:hAnsi="Arial"/>
      <w:sz w:val="24"/>
    </w:rPr>
  </w:style>
  <w:style w:type="paragraph" w:styleId="Heading1">
    <w:name w:val="heading 1"/>
    <w:basedOn w:val="Normal"/>
    <w:next w:val="Normal"/>
    <w:link w:val="Heading1Char"/>
    <w:autoRedefine/>
    <w:uiPriority w:val="9"/>
    <w:qFormat/>
    <w:rsid w:val="00281371"/>
    <w:pPr>
      <w:keepNext/>
      <w:spacing w:after="0" w:line="276" w:lineRule="auto"/>
      <w:outlineLvl w:val="0"/>
    </w:pPr>
    <w:rPr>
      <w:b/>
      <w:sz w:val="28"/>
    </w:rPr>
  </w:style>
  <w:style w:type="paragraph" w:styleId="Heading2">
    <w:name w:val="heading 2"/>
    <w:basedOn w:val="Normal"/>
    <w:next w:val="Normal"/>
    <w:link w:val="Heading2Char"/>
    <w:autoRedefine/>
    <w:qFormat/>
    <w:rsid w:val="00281371"/>
    <w:pPr>
      <w:keepNext/>
      <w:spacing w:after="0" w:line="276" w:lineRule="auto"/>
      <w:outlineLvl w:val="1"/>
    </w:pPr>
    <w:rPr>
      <w:rFonts w:cs="Arial"/>
      <w:b/>
      <w:caps/>
      <w:color w:val="0070C0"/>
      <w:sz w:val="22"/>
      <w:szCs w:val="22"/>
      <w:shd w:val="clear" w:color="auto" w:fill="FFFFFF"/>
      <w:lang w:eastAsia="it-IT"/>
    </w:rPr>
  </w:style>
  <w:style w:type="paragraph" w:styleId="Heading3">
    <w:name w:val="heading 3"/>
    <w:basedOn w:val="Normal"/>
    <w:next w:val="Normal"/>
    <w:link w:val="Heading3Char"/>
    <w:autoRedefine/>
    <w:qFormat/>
    <w:rsid w:val="007D492C"/>
    <w:pPr>
      <w:keepNext/>
      <w:spacing w:after="0" w:line="276" w:lineRule="auto"/>
      <w:outlineLvl w:val="2"/>
    </w:pPr>
    <w:rPr>
      <w:b/>
      <w:color w:val="00B050"/>
      <w:sz w:val="22"/>
      <w:shd w:val="clear" w:color="auto" w:fill="FFFFFF"/>
      <w:lang w:eastAsia="it-IT"/>
    </w:rPr>
  </w:style>
  <w:style w:type="paragraph" w:styleId="Heading4">
    <w:name w:val="heading 4"/>
    <w:basedOn w:val="Normal"/>
    <w:next w:val="Normal"/>
    <w:link w:val="Heading4Char"/>
    <w:autoRedefine/>
    <w:qFormat/>
    <w:rsid w:val="00C812B6"/>
    <w:pPr>
      <w:keepNext/>
      <w:spacing w:after="0" w:line="276" w:lineRule="auto"/>
      <w:outlineLvl w:val="3"/>
    </w:pPr>
    <w:rPr>
      <w:rFonts w:eastAsia="Times New Roman"/>
      <w:caps/>
      <w:color w:val="FF0000"/>
      <w:sz w:val="22"/>
      <w:shd w:val="clear" w:color="auto" w:fill="FFFFFF"/>
      <w:lang w:eastAsia="it-IT"/>
    </w:rPr>
  </w:style>
  <w:style w:type="paragraph" w:styleId="Heading5">
    <w:name w:val="heading 5"/>
    <w:basedOn w:val="Normal"/>
    <w:next w:val="Normal"/>
    <w:autoRedefine/>
    <w:qFormat/>
    <w:rsid w:val="00C812B6"/>
    <w:pPr>
      <w:spacing w:after="0" w:line="276" w:lineRule="auto"/>
      <w:outlineLvl w:val="4"/>
    </w:pPr>
    <w:rPr>
      <w:i/>
      <w:color w:val="FFC000"/>
      <w:sz w:val="22"/>
    </w:rPr>
  </w:style>
  <w:style w:type="paragraph" w:styleId="Heading6">
    <w:name w:val="heading 6"/>
    <w:basedOn w:val="Normal"/>
    <w:next w:val="Normal"/>
    <w:qFormat/>
    <w:rsid w:val="003A5039"/>
    <w:pPr>
      <w:keepNext/>
      <w:spacing w:line="480" w:lineRule="auto"/>
      <w:outlineLvl w:val="5"/>
    </w:pPr>
    <w:rPr>
      <w:rFonts w:eastAsia="Times New Roman"/>
      <w:b/>
      <w:sz w:val="22"/>
    </w:rPr>
  </w:style>
  <w:style w:type="paragraph" w:styleId="Heading7">
    <w:name w:val="heading 7"/>
    <w:basedOn w:val="Normal"/>
    <w:next w:val="Normal"/>
    <w:qFormat/>
    <w:rsid w:val="003A5039"/>
    <w:pPr>
      <w:keepNext/>
      <w:ind w:right="-900"/>
      <w:jc w:val="both"/>
      <w:outlineLvl w:val="6"/>
    </w:pPr>
    <w:rPr>
      <w:b/>
      <w:sz w:val="20"/>
    </w:rPr>
  </w:style>
  <w:style w:type="paragraph" w:styleId="Heading8">
    <w:name w:val="heading 8"/>
    <w:basedOn w:val="Normal"/>
    <w:next w:val="Normal"/>
    <w:qFormat/>
    <w:rsid w:val="003A5039"/>
    <w:pPr>
      <w:keepNext/>
      <w:spacing w:line="480" w:lineRule="auto"/>
      <w:ind w:left="6" w:right="-900" w:hanging="6"/>
      <w:jc w:val="both"/>
      <w:outlineLvl w:val="7"/>
    </w:pPr>
    <w:rPr>
      <w:b/>
      <w:sz w:val="20"/>
      <w:lang w:val="en-GB"/>
    </w:rPr>
  </w:style>
  <w:style w:type="paragraph" w:styleId="Heading9">
    <w:name w:val="heading 9"/>
    <w:basedOn w:val="Normal"/>
    <w:next w:val="Normal"/>
    <w:autoRedefine/>
    <w:qFormat/>
    <w:rsid w:val="003A5039"/>
    <w:pPr>
      <w:keepNext/>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A5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next w:val="Normal"/>
    <w:autoRedefine/>
    <w:rsid w:val="006F6406"/>
    <w:rPr>
      <w:sz w:val="22"/>
    </w:rPr>
  </w:style>
  <w:style w:type="paragraph" w:customStyle="1" w:styleId="Comment">
    <w:name w:val="Comment"/>
    <w:basedOn w:val="Normal"/>
    <w:next w:val="Normal"/>
    <w:rsid w:val="00957C79"/>
    <w:pPr>
      <w:shd w:val="clear" w:color="auto" w:fill="FFFF00"/>
      <w:spacing w:before="120"/>
    </w:pPr>
    <w:rPr>
      <w:sz w:val="20"/>
    </w:rPr>
  </w:style>
  <w:style w:type="paragraph" w:customStyle="1" w:styleId="Blockquote">
    <w:name w:val="Blockquote"/>
    <w:basedOn w:val="Normal"/>
    <w:next w:val="Normal"/>
    <w:rsid w:val="00CC4FAD"/>
    <w:pPr>
      <w:pBdr>
        <w:top w:val="single" w:sz="2" w:space="1" w:color="C0C0C0"/>
        <w:left w:val="single" w:sz="2" w:space="4" w:color="C0C0C0"/>
        <w:bottom w:val="single" w:sz="2" w:space="1" w:color="C0C0C0"/>
        <w:right w:val="single" w:sz="2" w:space="4" w:color="C0C0C0"/>
      </w:pBdr>
      <w:shd w:val="clear" w:color="auto" w:fill="FFFFDD"/>
      <w:spacing w:before="120"/>
      <w:ind w:left="720"/>
    </w:pPr>
    <w:rPr>
      <w:rFonts w:ascii="Times New Roman" w:hAnsi="Times New Roman"/>
      <w:sz w:val="22"/>
    </w:rPr>
  </w:style>
  <w:style w:type="paragraph" w:customStyle="1" w:styleId="Preformatted">
    <w:name w:val="Preformatted"/>
    <w:basedOn w:val="Normal"/>
    <w:next w:val="Normal"/>
    <w:rsid w:val="00511822"/>
    <w:pPr>
      <w:pBdr>
        <w:top w:val="single" w:sz="2" w:space="1" w:color="auto"/>
        <w:left w:val="single" w:sz="2" w:space="4" w:color="auto"/>
        <w:bottom w:val="single" w:sz="2" w:space="1" w:color="auto"/>
        <w:right w:val="single" w:sz="2" w:space="4" w:color="auto"/>
      </w:pBdr>
      <w:shd w:val="clear" w:color="auto" w:fill="F3F3F3"/>
      <w:spacing w:after="0"/>
    </w:pPr>
    <w:rPr>
      <w:rFonts w:ascii="Courier New" w:hAnsi="Courier New"/>
      <w:color w:val="333333"/>
      <w:sz w:val="20"/>
    </w:rPr>
  </w:style>
  <w:style w:type="paragraph" w:customStyle="1" w:styleId="AbstractHeader">
    <w:name w:val="Abstract Header"/>
    <w:basedOn w:val="Heading2"/>
    <w:next w:val="Normal"/>
    <w:autoRedefine/>
    <w:rsid w:val="00097AA2"/>
    <w:rPr>
      <w:color w:val="auto"/>
    </w:rPr>
  </w:style>
  <w:style w:type="paragraph" w:customStyle="1" w:styleId="Boxnumberandcaption">
    <w:name w:val="Box number and caption"/>
    <w:basedOn w:val="Heading3"/>
    <w:next w:val="Normal"/>
    <w:rsid w:val="00644FF3"/>
    <w:pPr>
      <w:shd w:val="clear" w:color="auto" w:fill="E6E6E6"/>
      <w:spacing w:before="120"/>
    </w:pPr>
    <w:rPr>
      <w:color w:val="666666"/>
      <w:sz w:val="24"/>
      <w:szCs w:val="28"/>
    </w:rPr>
  </w:style>
  <w:style w:type="paragraph" w:customStyle="1" w:styleId="Figurenumberandcaption">
    <w:name w:val="Figure number and caption"/>
    <w:basedOn w:val="Normal"/>
    <w:next w:val="Normal"/>
    <w:autoRedefine/>
    <w:rsid w:val="00097AA2"/>
    <w:pPr>
      <w:spacing w:after="0" w:line="276" w:lineRule="auto"/>
    </w:pPr>
    <w:rPr>
      <w:b/>
      <w:sz w:val="22"/>
      <w:shd w:val="clear" w:color="auto" w:fill="FFFFFF"/>
      <w:lang w:eastAsia="it-IT"/>
    </w:rPr>
  </w:style>
  <w:style w:type="paragraph" w:customStyle="1" w:styleId="Tablenumberandcaption">
    <w:name w:val="Table number and caption"/>
    <w:basedOn w:val="Normal"/>
    <w:next w:val="Normal"/>
    <w:autoRedefine/>
    <w:rsid w:val="006F6406"/>
    <w:pPr>
      <w:spacing w:after="0" w:line="276" w:lineRule="auto"/>
    </w:pPr>
    <w:rPr>
      <w:b/>
      <w:sz w:val="22"/>
    </w:rPr>
  </w:style>
  <w:style w:type="paragraph" w:customStyle="1" w:styleId="Tableheader">
    <w:name w:val="Table header"/>
    <w:basedOn w:val="Normal"/>
    <w:next w:val="Normal"/>
    <w:autoRedefine/>
    <w:rsid w:val="007D492C"/>
    <w:pPr>
      <w:spacing w:after="0" w:line="276" w:lineRule="auto"/>
    </w:pPr>
    <w:rPr>
      <w:b/>
      <w:sz w:val="22"/>
    </w:rPr>
  </w:style>
  <w:style w:type="paragraph" w:customStyle="1" w:styleId="Tablebody">
    <w:name w:val="Table body"/>
    <w:basedOn w:val="Normal"/>
    <w:next w:val="Normal"/>
    <w:autoRedefine/>
    <w:rsid w:val="007D492C"/>
    <w:pPr>
      <w:spacing w:after="0" w:line="276" w:lineRule="auto"/>
    </w:pPr>
    <w:rPr>
      <w:sz w:val="22"/>
    </w:rPr>
  </w:style>
  <w:style w:type="paragraph" w:customStyle="1" w:styleId="Tablefooter">
    <w:name w:val="Table footer"/>
    <w:basedOn w:val="Normal"/>
    <w:next w:val="Normal"/>
    <w:autoRedefine/>
    <w:rsid w:val="007D492C"/>
    <w:pPr>
      <w:spacing w:after="0" w:line="276" w:lineRule="auto"/>
    </w:pPr>
    <w:rPr>
      <w:sz w:val="22"/>
    </w:rPr>
  </w:style>
  <w:style w:type="paragraph" w:customStyle="1" w:styleId="Alternateheading">
    <w:name w:val="Alternate heading"/>
    <w:basedOn w:val="Normal"/>
    <w:next w:val="Normal"/>
    <w:rsid w:val="008C7781"/>
    <w:rPr>
      <w:b/>
      <w:color w:val="800080"/>
      <w:sz w:val="22"/>
    </w:rPr>
  </w:style>
  <w:style w:type="paragraph" w:styleId="Footer">
    <w:name w:val="footer"/>
    <w:basedOn w:val="Normal"/>
    <w:link w:val="FooterChar"/>
    <w:uiPriority w:val="99"/>
    <w:rsid w:val="003A5039"/>
    <w:pPr>
      <w:tabs>
        <w:tab w:val="center" w:pos="4320"/>
        <w:tab w:val="right" w:pos="8640"/>
      </w:tabs>
      <w:spacing w:after="0"/>
    </w:pPr>
    <w:rPr>
      <w:rFonts w:ascii="Times New Roman" w:eastAsia="SimSun" w:hAnsi="Times New Roman"/>
      <w:szCs w:val="24"/>
      <w:lang w:eastAsia="zh-CN"/>
    </w:rPr>
  </w:style>
  <w:style w:type="paragraph" w:customStyle="1" w:styleId="Boxsubhead">
    <w:name w:val="Box subhead"/>
    <w:basedOn w:val="Heading4"/>
    <w:next w:val="Normal"/>
    <w:rsid w:val="00644FF3"/>
    <w:rPr>
      <w:color w:val="808080"/>
    </w:rPr>
  </w:style>
  <w:style w:type="paragraph" w:customStyle="1" w:styleId="Answer">
    <w:name w:val="Answer"/>
    <w:basedOn w:val="Normal"/>
    <w:next w:val="Normal"/>
    <w:rsid w:val="00BA1A6F"/>
    <w:pPr>
      <w:pBdr>
        <w:top w:val="single" w:sz="4" w:space="1" w:color="FFFFFF"/>
        <w:left w:val="single" w:sz="4" w:space="4" w:color="FFFFFF"/>
        <w:bottom w:val="single" w:sz="4" w:space="1" w:color="FFFFFF"/>
        <w:right w:val="single" w:sz="4" w:space="4" w:color="FFFFFF"/>
      </w:pBdr>
      <w:shd w:val="clear" w:color="auto" w:fill="ECFEDA"/>
    </w:pPr>
    <w:rPr>
      <w:rFonts w:ascii="Times New Roman" w:hAnsi="Times New Roman"/>
      <w:color w:val="800000"/>
    </w:rPr>
  </w:style>
  <w:style w:type="paragraph" w:customStyle="1" w:styleId="Question">
    <w:name w:val="Question"/>
    <w:basedOn w:val="Normal"/>
    <w:next w:val="Normal"/>
    <w:rsid w:val="00BA1A6F"/>
    <w:pPr>
      <w:pBdr>
        <w:top w:val="single" w:sz="4" w:space="1" w:color="FFFFFF"/>
        <w:left w:val="single" w:sz="4" w:space="4" w:color="FFFFFF"/>
        <w:bottom w:val="single" w:sz="4" w:space="1" w:color="FFFFFF"/>
        <w:right w:val="single" w:sz="4" w:space="4" w:color="FFFFFF"/>
      </w:pBdr>
      <w:shd w:val="clear" w:color="auto" w:fill="E9E6EE"/>
    </w:pPr>
    <w:rPr>
      <w:rFonts w:ascii="Verdana" w:hAnsi="Verdana"/>
      <w:color w:val="333399"/>
    </w:rPr>
  </w:style>
  <w:style w:type="character" w:customStyle="1" w:styleId="nc-highlight">
    <w:name w:val="nc-highlight"/>
    <w:rsid w:val="003456ED"/>
    <w:rPr>
      <w:bdr w:val="none" w:sz="0" w:space="0" w:color="auto"/>
      <w:shd w:val="clear" w:color="auto" w:fill="FFFF93"/>
    </w:rPr>
  </w:style>
  <w:style w:type="character" w:customStyle="1" w:styleId="nc-pageobject">
    <w:name w:val="nc-pageobject"/>
    <w:rsid w:val="00F65D6F"/>
    <w:rPr>
      <w:color w:val="993366"/>
      <w:bdr w:val="none" w:sz="0" w:space="0" w:color="auto"/>
      <w:shd w:val="clear" w:color="auto" w:fill="FFF0E1"/>
    </w:rPr>
  </w:style>
  <w:style w:type="character" w:customStyle="1" w:styleId="LabelorNumber">
    <w:name w:val="Label or Number"/>
    <w:rsid w:val="00D43687"/>
    <w:rPr>
      <w:rFonts w:ascii="Arial" w:hAnsi="Arial"/>
      <w:color w:val="auto"/>
      <w:sz w:val="22"/>
      <w:bdr w:val="none" w:sz="0" w:space="0" w:color="auto"/>
      <w:shd w:val="clear" w:color="auto" w:fill="33CCCC"/>
    </w:rPr>
  </w:style>
  <w:style w:type="paragraph" w:styleId="DocumentMap">
    <w:name w:val="Document Map"/>
    <w:basedOn w:val="Normal"/>
    <w:semiHidden/>
    <w:rsid w:val="00A23437"/>
    <w:pPr>
      <w:shd w:val="clear" w:color="auto" w:fill="000080"/>
    </w:pPr>
    <w:rPr>
      <w:rFonts w:ascii="Tahoma" w:hAnsi="Tahoma" w:cs="Tahoma"/>
      <w:sz w:val="20"/>
    </w:rPr>
  </w:style>
  <w:style w:type="paragraph" w:customStyle="1" w:styleId="Processinginstruction">
    <w:name w:val="Processing instruction"/>
    <w:basedOn w:val="Normal"/>
    <w:next w:val="Normal"/>
    <w:autoRedefine/>
    <w:rsid w:val="009C0DCB"/>
    <w:pPr>
      <w:shd w:val="clear" w:color="auto" w:fill="D6FF61"/>
      <w:spacing w:after="0" w:line="276" w:lineRule="auto"/>
    </w:pPr>
    <w:rPr>
      <w:color w:val="000080"/>
      <w:sz w:val="22"/>
    </w:rPr>
  </w:style>
  <w:style w:type="paragraph" w:customStyle="1" w:styleId="Equation">
    <w:name w:val="Equation"/>
    <w:basedOn w:val="Normal"/>
    <w:rsid w:val="007D5FC1"/>
    <w:pPr>
      <w:jc w:val="center"/>
    </w:pPr>
    <w:rPr>
      <w:rFonts w:eastAsia="Times New Roman"/>
      <w:color w:val="333398"/>
    </w:rPr>
  </w:style>
  <w:style w:type="paragraph" w:customStyle="1" w:styleId="Figuregraphic">
    <w:name w:val="Figure graphic"/>
    <w:basedOn w:val="Normal"/>
    <w:rsid w:val="007D5FC1"/>
    <w:pPr>
      <w:autoSpaceDE w:val="0"/>
      <w:autoSpaceDN w:val="0"/>
      <w:adjustRightInd w:val="0"/>
    </w:pPr>
    <w:rPr>
      <w:rFonts w:eastAsia="Times New Roman"/>
      <w:szCs w:val="24"/>
    </w:rPr>
  </w:style>
  <w:style w:type="paragraph" w:customStyle="1" w:styleId="Keywords">
    <w:name w:val="Keywords"/>
    <w:basedOn w:val="Normal"/>
    <w:rsid w:val="007D5FC1"/>
    <w:rPr>
      <w:rFonts w:eastAsia="Times New Roman"/>
      <w:color w:val="000080"/>
    </w:rPr>
  </w:style>
  <w:style w:type="character" w:customStyle="1" w:styleId="Processinginstructionchar">
    <w:name w:val="Processing instruction char"/>
    <w:qFormat/>
    <w:rsid w:val="007D5FC1"/>
    <w:rPr>
      <w:rFonts w:ascii="Courier New" w:hAnsi="Courier New"/>
      <w:sz w:val="18"/>
      <w:bdr w:val="none" w:sz="0" w:space="0" w:color="auto"/>
      <w:shd w:val="clear" w:color="auto" w:fill="D99594"/>
    </w:rPr>
  </w:style>
  <w:style w:type="character" w:customStyle="1" w:styleId="nc-highlight-1">
    <w:name w:val="nc-highlight-1"/>
    <w:qFormat/>
    <w:rsid w:val="00BA3FAB"/>
    <w:rPr>
      <w:rFonts w:ascii="Arial" w:hAnsi="Arial"/>
      <w:color w:val="FFFFFF"/>
      <w:sz w:val="24"/>
      <w:bdr w:val="none" w:sz="0" w:space="0" w:color="auto"/>
      <w:shd w:val="solid" w:color="0070C0" w:fill="0070C0"/>
    </w:rPr>
  </w:style>
  <w:style w:type="paragraph" w:styleId="Subtitle">
    <w:name w:val="Subtitle"/>
    <w:basedOn w:val="Normal"/>
    <w:link w:val="SubtitleChar"/>
    <w:qFormat/>
    <w:rsid w:val="00AB224B"/>
    <w:pPr>
      <w:keepNext/>
      <w:spacing w:before="240" w:after="60" w:line="480" w:lineRule="auto"/>
      <w:outlineLvl w:val="1"/>
    </w:pPr>
    <w:rPr>
      <w:rFonts w:eastAsia="Times New Roman" w:cs="Arial"/>
      <w:b/>
      <w:kern w:val="28"/>
      <w:szCs w:val="24"/>
      <w:u w:val="single"/>
    </w:rPr>
  </w:style>
  <w:style w:type="character" w:customStyle="1" w:styleId="SubtitleChar">
    <w:name w:val="Subtitle Char"/>
    <w:link w:val="Subtitle"/>
    <w:rsid w:val="00AB224B"/>
    <w:rPr>
      <w:rFonts w:ascii="Arial" w:hAnsi="Arial" w:cs="Arial"/>
      <w:b/>
      <w:kern w:val="28"/>
      <w:sz w:val="24"/>
      <w:szCs w:val="24"/>
      <w:u w:val="single"/>
    </w:rPr>
  </w:style>
  <w:style w:type="paragraph" w:customStyle="1" w:styleId="Abstract">
    <w:name w:val="Abstract"/>
    <w:basedOn w:val="Normal"/>
    <w:next w:val="Normal"/>
    <w:autoRedefine/>
    <w:rsid w:val="00097AA2"/>
    <w:pPr>
      <w:spacing w:after="0" w:line="276" w:lineRule="auto"/>
    </w:pPr>
    <w:rPr>
      <w:rFonts w:eastAsia="Times New Roman"/>
      <w:sz w:val="22"/>
      <w:shd w:val="clear" w:color="auto" w:fill="FFFFFF"/>
      <w:lang w:eastAsia="it-IT"/>
    </w:rPr>
  </w:style>
  <w:style w:type="paragraph" w:customStyle="1" w:styleId="Boxcontent">
    <w:name w:val="Boxcontent"/>
    <w:basedOn w:val="Normal"/>
    <w:rsid w:val="00AB224B"/>
    <w:rPr>
      <w:rFonts w:eastAsia="Times New Roman"/>
    </w:rPr>
  </w:style>
  <w:style w:type="character" w:customStyle="1" w:styleId="nc-highlight-2">
    <w:name w:val="nc-highlight-2"/>
    <w:qFormat/>
    <w:rsid w:val="00BA3FAB"/>
    <w:rPr>
      <w:rFonts w:ascii="Arial" w:hAnsi="Arial"/>
      <w:color w:val="FFFFFF"/>
      <w:bdr w:val="none" w:sz="0" w:space="0" w:color="auto"/>
      <w:shd w:val="solid" w:color="663300" w:fill="663300"/>
    </w:rPr>
  </w:style>
  <w:style w:type="paragraph" w:customStyle="1" w:styleId="Structuredabstractheading">
    <w:name w:val="Structured abstract heading"/>
    <w:basedOn w:val="Normal"/>
    <w:next w:val="Normal"/>
    <w:rsid w:val="00597377"/>
    <w:pPr>
      <w:keepNext/>
      <w:spacing w:before="240" w:after="60" w:line="480" w:lineRule="auto"/>
      <w:outlineLvl w:val="2"/>
    </w:pPr>
    <w:rPr>
      <w:rFonts w:eastAsia="Times New Roman"/>
      <w:b/>
      <w:kern w:val="28"/>
      <w:sz w:val="26"/>
      <w:szCs w:val="24"/>
    </w:rPr>
  </w:style>
  <w:style w:type="character" w:customStyle="1" w:styleId="nc-highlight-3">
    <w:name w:val="nc-highlight-3"/>
    <w:qFormat/>
    <w:rsid w:val="00BA3FAB"/>
    <w:rPr>
      <w:rFonts w:ascii="Arial" w:hAnsi="Arial"/>
      <w:color w:val="FFFFFF"/>
      <w:sz w:val="24"/>
      <w:bdr w:val="none" w:sz="0" w:space="0" w:color="auto"/>
      <w:shd w:val="solid" w:color="A6A6A6" w:fill="A6A6A6"/>
    </w:rPr>
  </w:style>
  <w:style w:type="character" w:customStyle="1" w:styleId="nc-highlight-4">
    <w:name w:val="nc-highlight-4"/>
    <w:qFormat/>
    <w:rsid w:val="00BA3FAB"/>
    <w:rPr>
      <w:rFonts w:ascii="Arial" w:hAnsi="Arial"/>
      <w:color w:val="FFFFFF"/>
      <w:sz w:val="24"/>
      <w:bdr w:val="none" w:sz="0" w:space="0" w:color="auto"/>
      <w:shd w:val="solid" w:color="CC9900" w:fill="CC9900"/>
    </w:rPr>
  </w:style>
  <w:style w:type="character" w:customStyle="1" w:styleId="nc-highlight-5">
    <w:name w:val="nc-highlight-5"/>
    <w:qFormat/>
    <w:rsid w:val="00BA3FAB"/>
    <w:rPr>
      <w:rFonts w:ascii="Arial" w:hAnsi="Arial"/>
      <w:color w:val="FFFFFF"/>
      <w:sz w:val="24"/>
      <w:bdr w:val="none" w:sz="0" w:space="0" w:color="auto"/>
      <w:shd w:val="solid" w:color="000000" w:fill="000000"/>
    </w:rPr>
  </w:style>
  <w:style w:type="paragraph" w:customStyle="1" w:styleId="Figurealttext">
    <w:name w:val="Figure alt text"/>
    <w:basedOn w:val="Normal"/>
    <w:rsid w:val="00D339A3"/>
    <w:pPr>
      <w:shd w:val="clear" w:color="auto" w:fill="C4BC96"/>
    </w:pPr>
    <w:rPr>
      <w:rFonts w:ascii="Courier New" w:eastAsia="Times New Roman" w:hAnsi="Courier New"/>
    </w:rPr>
  </w:style>
  <w:style w:type="paragraph" w:styleId="List">
    <w:name w:val="List"/>
    <w:basedOn w:val="Normal"/>
    <w:unhideWhenUsed/>
    <w:rsid w:val="008C28D9"/>
    <w:pPr>
      <w:ind w:left="360" w:hanging="360"/>
      <w:contextualSpacing/>
    </w:pPr>
  </w:style>
  <w:style w:type="paragraph" w:customStyle="1" w:styleId="FiguresTablesBoxesSectionHeading">
    <w:name w:val="Figures Tables Boxes Section Heading"/>
    <w:basedOn w:val="Heading2"/>
    <w:next w:val="Normal"/>
    <w:rsid w:val="009256D4"/>
    <w:rPr>
      <w:rFonts w:ascii="Verdana" w:hAnsi="Verdana"/>
      <w:color w:val="A50021"/>
      <w:sz w:val="24"/>
    </w:rPr>
  </w:style>
  <w:style w:type="paragraph" w:customStyle="1" w:styleId="Glossarydefinition">
    <w:name w:val="Glossary definition"/>
    <w:basedOn w:val="Normal"/>
    <w:rsid w:val="00147C00"/>
    <w:pPr>
      <w:shd w:val="clear" w:color="auto" w:fill="FDE4BF"/>
    </w:pPr>
    <w:rPr>
      <w:color w:val="0033CC"/>
      <w:sz w:val="22"/>
    </w:rPr>
  </w:style>
  <w:style w:type="paragraph" w:customStyle="1" w:styleId="Glossaryterm">
    <w:name w:val="Glossary term"/>
    <w:basedOn w:val="Normal"/>
    <w:next w:val="Glossarydefinition"/>
    <w:rsid w:val="00147C00"/>
    <w:pPr>
      <w:shd w:val="clear" w:color="auto" w:fill="CCFFFF"/>
    </w:pPr>
    <w:rPr>
      <w:b/>
    </w:rPr>
  </w:style>
  <w:style w:type="character" w:customStyle="1" w:styleId="monospace">
    <w:name w:val="monospace"/>
    <w:basedOn w:val="DefaultParagraphFont"/>
    <w:uiPriority w:val="1"/>
    <w:qFormat/>
    <w:rsid w:val="00147C00"/>
    <w:rPr>
      <w:rFonts w:ascii="Courier New" w:hAnsi="Courier New"/>
      <w:color w:val="auto"/>
      <w:sz w:val="20"/>
      <w:bdr w:val="none" w:sz="0" w:space="0" w:color="auto"/>
      <w:shd w:val="clear" w:color="auto" w:fill="D9D9D9" w:themeFill="background1" w:themeFillShade="D9"/>
    </w:rPr>
  </w:style>
  <w:style w:type="paragraph" w:customStyle="1" w:styleId="Figurecaptioncontinued">
    <w:name w:val="Figure caption continued"/>
    <w:basedOn w:val="Normal"/>
    <w:rsid w:val="00D339A3"/>
    <w:rPr>
      <w:rFonts w:eastAsia="Times New Roman"/>
      <w:color w:val="000080"/>
      <w:lang w:val="en-GB"/>
    </w:rPr>
  </w:style>
  <w:style w:type="paragraph" w:customStyle="1" w:styleId="Figurecopyrightstatement">
    <w:name w:val="Figure copyright statement"/>
    <w:basedOn w:val="Normal"/>
    <w:rsid w:val="00D339A3"/>
    <w:rPr>
      <w:rFonts w:ascii="Times New Roman" w:eastAsia="Times New Roman" w:hAnsi="Times New Roman"/>
      <w:b/>
      <w:color w:val="943634"/>
      <w:sz w:val="20"/>
    </w:rPr>
  </w:style>
  <w:style w:type="paragraph" w:customStyle="1" w:styleId="Figurelicensestatement">
    <w:name w:val="Figure license statement"/>
    <w:basedOn w:val="Normal"/>
    <w:rsid w:val="00D339A3"/>
    <w:rPr>
      <w:rFonts w:ascii="Times New Roman" w:eastAsia="Times New Roman" w:hAnsi="Times New Roman"/>
      <w:b/>
      <w:color w:val="76923C"/>
      <w:sz w:val="20"/>
    </w:rPr>
  </w:style>
  <w:style w:type="paragraph" w:customStyle="1" w:styleId="Figuretitle">
    <w:name w:val="Figure title"/>
    <w:basedOn w:val="Normal"/>
    <w:next w:val="Normal"/>
    <w:rsid w:val="00D339A3"/>
    <w:pPr>
      <w:spacing w:before="120"/>
    </w:pPr>
    <w:rPr>
      <w:rFonts w:eastAsia="Times New Roman"/>
      <w:b/>
      <w:color w:val="000080"/>
      <w:lang w:val="en-GB"/>
    </w:rPr>
  </w:style>
  <w:style w:type="paragraph" w:customStyle="1" w:styleId="Tablecopyrightstatement">
    <w:name w:val="Table copyright statement"/>
    <w:basedOn w:val="Normal"/>
    <w:rsid w:val="00D339A3"/>
    <w:rPr>
      <w:rFonts w:ascii="Times New Roman" w:eastAsia="Times New Roman" w:hAnsi="Times New Roman"/>
      <w:b/>
      <w:color w:val="943634"/>
      <w:sz w:val="20"/>
    </w:rPr>
  </w:style>
  <w:style w:type="paragraph" w:customStyle="1" w:styleId="Tablelicensestatement">
    <w:name w:val="Table license statement"/>
    <w:basedOn w:val="Normal"/>
    <w:rsid w:val="00D339A3"/>
    <w:rPr>
      <w:rFonts w:ascii="Times New Roman" w:eastAsia="Times New Roman" w:hAnsi="Times New Roman"/>
      <w:b/>
      <w:color w:val="76923C"/>
      <w:sz w:val="20"/>
    </w:rPr>
  </w:style>
  <w:style w:type="paragraph" w:customStyle="1" w:styleId="VideoInformation">
    <w:name w:val="Video Information"/>
    <w:basedOn w:val="Normal"/>
    <w:rsid w:val="00D339A3"/>
    <w:pPr>
      <w:shd w:val="clear" w:color="auto" w:fill="FFCCFF"/>
    </w:pPr>
    <w:rPr>
      <w:rFonts w:eastAsia="Times New Roman"/>
      <w:sz w:val="20"/>
    </w:rPr>
  </w:style>
  <w:style w:type="paragraph" w:customStyle="1" w:styleId="Runninglefthead">
    <w:name w:val="Running left head"/>
    <w:basedOn w:val="Normal"/>
    <w:next w:val="Normal"/>
    <w:rsid w:val="00DE1853"/>
    <w:pPr>
      <w:autoSpaceDE w:val="0"/>
      <w:autoSpaceDN w:val="0"/>
      <w:adjustRightInd w:val="0"/>
    </w:pPr>
    <w:rPr>
      <w:rFonts w:eastAsia="Times New Roman"/>
      <w:szCs w:val="24"/>
    </w:rPr>
  </w:style>
  <w:style w:type="character" w:customStyle="1" w:styleId="Heading1Char">
    <w:name w:val="Heading 1 Char"/>
    <w:basedOn w:val="DefaultParagraphFont"/>
    <w:link w:val="Heading1"/>
    <w:uiPriority w:val="9"/>
    <w:rsid w:val="00281371"/>
    <w:rPr>
      <w:rFonts w:ascii="Arial" w:eastAsia="Times" w:hAnsi="Arial"/>
      <w:b/>
      <w:sz w:val="28"/>
    </w:rPr>
  </w:style>
  <w:style w:type="character" w:customStyle="1" w:styleId="Heading2Char">
    <w:name w:val="Heading 2 Char"/>
    <w:basedOn w:val="DefaultParagraphFont"/>
    <w:link w:val="Heading2"/>
    <w:rsid w:val="00281371"/>
    <w:rPr>
      <w:rFonts w:ascii="Arial" w:eastAsia="Times" w:hAnsi="Arial" w:cs="Arial"/>
      <w:b/>
      <w:caps/>
      <w:color w:val="0070C0"/>
      <w:sz w:val="22"/>
      <w:szCs w:val="22"/>
      <w:lang w:eastAsia="it-IT"/>
    </w:rPr>
  </w:style>
  <w:style w:type="character" w:customStyle="1" w:styleId="Heading3Char">
    <w:name w:val="Heading 3 Char"/>
    <w:basedOn w:val="DefaultParagraphFont"/>
    <w:link w:val="Heading3"/>
    <w:rsid w:val="007D492C"/>
    <w:rPr>
      <w:rFonts w:ascii="Arial" w:eastAsia="Times" w:hAnsi="Arial"/>
      <w:b/>
      <w:color w:val="00B050"/>
      <w:sz w:val="22"/>
      <w:lang w:eastAsia="it-IT"/>
    </w:rPr>
  </w:style>
  <w:style w:type="character" w:customStyle="1" w:styleId="Heading4Char">
    <w:name w:val="Heading 4 Char"/>
    <w:basedOn w:val="DefaultParagraphFont"/>
    <w:link w:val="Heading4"/>
    <w:rsid w:val="00C812B6"/>
    <w:rPr>
      <w:rFonts w:ascii="Arial" w:hAnsi="Arial"/>
      <w:caps/>
      <w:color w:val="FF0000"/>
      <w:sz w:val="22"/>
      <w:lang w:eastAsia="it-IT"/>
    </w:rPr>
  </w:style>
  <w:style w:type="paragraph" w:customStyle="1" w:styleId="Bulletedlist1">
    <w:name w:val="Bulletedlist1"/>
    <w:basedOn w:val="Normal"/>
    <w:rsid w:val="00612FBA"/>
    <w:pPr>
      <w:numPr>
        <w:numId w:val="1"/>
      </w:numPr>
    </w:pPr>
    <w:rPr>
      <w:rFonts w:eastAsia="Times New Roman"/>
    </w:rPr>
  </w:style>
  <w:style w:type="paragraph" w:customStyle="1" w:styleId="Bulletedlist2">
    <w:name w:val="Bulletedlist2"/>
    <w:basedOn w:val="Bulletedlist1"/>
    <w:rsid w:val="00612FBA"/>
    <w:pPr>
      <w:numPr>
        <w:ilvl w:val="1"/>
      </w:numPr>
    </w:pPr>
  </w:style>
  <w:style w:type="paragraph" w:customStyle="1" w:styleId="Bulletedlist3">
    <w:name w:val="Bulletedlist3"/>
    <w:basedOn w:val="Bulletedlist2"/>
    <w:rsid w:val="00612FBA"/>
    <w:pPr>
      <w:numPr>
        <w:ilvl w:val="2"/>
      </w:numPr>
    </w:pPr>
  </w:style>
  <w:style w:type="paragraph" w:customStyle="1" w:styleId="Bulletedlist4">
    <w:name w:val="Bulletedlist4"/>
    <w:basedOn w:val="Bulletedlist3"/>
    <w:rsid w:val="00612FBA"/>
    <w:pPr>
      <w:numPr>
        <w:ilvl w:val="3"/>
      </w:numPr>
    </w:pPr>
  </w:style>
  <w:style w:type="paragraph" w:customStyle="1" w:styleId="Bulletedlist5">
    <w:name w:val="Bulletedlist5"/>
    <w:basedOn w:val="Bulletedlist4"/>
    <w:rsid w:val="00612FBA"/>
    <w:pPr>
      <w:numPr>
        <w:ilvl w:val="4"/>
      </w:numPr>
    </w:pPr>
  </w:style>
  <w:style w:type="paragraph" w:styleId="ListParagraph">
    <w:name w:val="List Paragraph"/>
    <w:basedOn w:val="Normal"/>
    <w:uiPriority w:val="34"/>
    <w:qFormat/>
    <w:rsid w:val="00032CD1"/>
    <w:pPr>
      <w:ind w:left="720"/>
      <w:contextualSpacing/>
    </w:pPr>
  </w:style>
  <w:style w:type="paragraph" w:styleId="BlockText">
    <w:name w:val="Block Text"/>
    <w:basedOn w:val="Normal"/>
    <w:rsid w:val="009F1301"/>
    <w:pPr>
      <w:spacing w:after="0"/>
      <w:ind w:left="960" w:right="-502" w:hanging="940"/>
      <w:jc w:val="both"/>
    </w:pPr>
    <w:rPr>
      <w:rFonts w:ascii="Times New Roman" w:eastAsia="Times New Roman" w:hAnsi="Times New Roman"/>
      <w:lang w:eastAsia="it-IT"/>
    </w:rPr>
  </w:style>
  <w:style w:type="paragraph" w:customStyle="1" w:styleId="Style1">
    <w:name w:val="Style1"/>
    <w:basedOn w:val="Heading1"/>
    <w:qFormat/>
    <w:rsid w:val="00016F4E"/>
  </w:style>
  <w:style w:type="character" w:styleId="Hyperlink">
    <w:name w:val="Hyperlink"/>
    <w:uiPriority w:val="99"/>
    <w:unhideWhenUsed/>
    <w:rsid w:val="009C0DCB"/>
    <w:rPr>
      <w:rFonts w:ascii="Arial" w:hAnsi="Arial"/>
      <w:strike w:val="0"/>
      <w:dstrike w:val="0"/>
      <w:color w:val="000066"/>
      <w:sz w:val="22"/>
      <w:u w:val="none"/>
      <w:effect w:val="none"/>
    </w:rPr>
  </w:style>
  <w:style w:type="paragraph" w:customStyle="1" w:styleId="Style2">
    <w:name w:val="Style2"/>
    <w:basedOn w:val="Heading2"/>
    <w:qFormat/>
    <w:rsid w:val="00016F4E"/>
    <w:rPr>
      <w:color w:val="4F81BD" w:themeColor="accent1"/>
    </w:rPr>
  </w:style>
  <w:style w:type="paragraph" w:customStyle="1" w:styleId="Style3">
    <w:name w:val="Style3"/>
    <w:basedOn w:val="Style2"/>
    <w:qFormat/>
    <w:rsid w:val="00E66794"/>
  </w:style>
  <w:style w:type="paragraph" w:customStyle="1" w:styleId="Style4">
    <w:name w:val="Style4"/>
    <w:basedOn w:val="Heading2"/>
    <w:qFormat/>
    <w:rsid w:val="00E66794"/>
  </w:style>
  <w:style w:type="paragraph" w:customStyle="1" w:styleId="Style5">
    <w:name w:val="Style5"/>
    <w:basedOn w:val="Heading2"/>
    <w:autoRedefine/>
    <w:qFormat/>
    <w:rsid w:val="005D4966"/>
  </w:style>
  <w:style w:type="paragraph" w:customStyle="1" w:styleId="Style6">
    <w:name w:val="Style6"/>
    <w:basedOn w:val="Heading3"/>
    <w:autoRedefine/>
    <w:qFormat/>
    <w:rsid w:val="00E66794"/>
  </w:style>
  <w:style w:type="paragraph" w:customStyle="1" w:styleId="Style7">
    <w:name w:val="Style7"/>
    <w:basedOn w:val="Heading1"/>
    <w:autoRedefine/>
    <w:qFormat/>
    <w:rsid w:val="00F2185A"/>
  </w:style>
  <w:style w:type="character" w:styleId="CommentReference">
    <w:name w:val="annotation reference"/>
    <w:basedOn w:val="DefaultParagraphFont"/>
    <w:uiPriority w:val="99"/>
    <w:unhideWhenUsed/>
    <w:rsid w:val="008C2032"/>
    <w:rPr>
      <w:sz w:val="16"/>
      <w:szCs w:val="16"/>
    </w:rPr>
  </w:style>
  <w:style w:type="paragraph" w:styleId="CommentText">
    <w:name w:val="annotation text"/>
    <w:basedOn w:val="Normal"/>
    <w:link w:val="CommentTextChar"/>
    <w:uiPriority w:val="99"/>
    <w:unhideWhenUsed/>
    <w:rsid w:val="008C2032"/>
    <w:rPr>
      <w:sz w:val="20"/>
    </w:rPr>
  </w:style>
  <w:style w:type="character" w:customStyle="1" w:styleId="CommentTextChar">
    <w:name w:val="Comment Text Char"/>
    <w:basedOn w:val="DefaultParagraphFont"/>
    <w:link w:val="CommentText"/>
    <w:uiPriority w:val="99"/>
    <w:rsid w:val="008C2032"/>
    <w:rPr>
      <w:rFonts w:ascii="Arial" w:eastAsia="Times" w:hAnsi="Arial"/>
    </w:rPr>
  </w:style>
  <w:style w:type="paragraph" w:styleId="CommentSubject">
    <w:name w:val="annotation subject"/>
    <w:basedOn w:val="CommentText"/>
    <w:next w:val="CommentText"/>
    <w:link w:val="CommentSubjectChar"/>
    <w:uiPriority w:val="99"/>
    <w:unhideWhenUsed/>
    <w:rsid w:val="008C2032"/>
    <w:rPr>
      <w:b/>
      <w:bCs/>
    </w:rPr>
  </w:style>
  <w:style w:type="character" w:customStyle="1" w:styleId="CommentSubjectChar">
    <w:name w:val="Comment Subject Char"/>
    <w:basedOn w:val="CommentTextChar"/>
    <w:link w:val="CommentSubject"/>
    <w:uiPriority w:val="99"/>
    <w:rsid w:val="008C2032"/>
    <w:rPr>
      <w:rFonts w:ascii="Arial" w:eastAsia="Times" w:hAnsi="Arial"/>
      <w:b/>
      <w:bCs/>
    </w:rPr>
  </w:style>
  <w:style w:type="paragraph" w:styleId="BalloonText">
    <w:name w:val="Balloon Text"/>
    <w:basedOn w:val="Normal"/>
    <w:link w:val="BalloonTextChar"/>
    <w:unhideWhenUsed/>
    <w:qFormat/>
    <w:rsid w:val="008C2032"/>
    <w:pPr>
      <w:spacing w:after="0"/>
    </w:pPr>
    <w:rPr>
      <w:rFonts w:ascii="Times New Roman" w:hAnsi="Times New Roman"/>
      <w:sz w:val="18"/>
      <w:szCs w:val="18"/>
    </w:rPr>
  </w:style>
  <w:style w:type="character" w:customStyle="1" w:styleId="BalloonTextChar">
    <w:name w:val="Balloon Text Char"/>
    <w:basedOn w:val="DefaultParagraphFont"/>
    <w:link w:val="BalloonText"/>
    <w:rsid w:val="008C2032"/>
    <w:rPr>
      <w:rFonts w:eastAsia="Times"/>
      <w:sz w:val="18"/>
      <w:szCs w:val="18"/>
    </w:rPr>
  </w:style>
  <w:style w:type="numbering" w:customStyle="1" w:styleId="NoList1">
    <w:name w:val="No List1"/>
    <w:next w:val="NoList"/>
    <w:uiPriority w:val="99"/>
    <w:semiHidden/>
    <w:unhideWhenUsed/>
    <w:rsid w:val="00891B7D"/>
  </w:style>
  <w:style w:type="paragraph" w:styleId="Title">
    <w:name w:val="Title"/>
    <w:basedOn w:val="Normal"/>
    <w:next w:val="Normal"/>
    <w:link w:val="TitleChar"/>
    <w:uiPriority w:val="99"/>
    <w:qFormat/>
    <w:rsid w:val="00891B7D"/>
    <w:pPr>
      <w:pBdr>
        <w:bottom w:val="single" w:sz="8" w:space="4" w:color="4F81BD" w:themeColor="accent1"/>
      </w:pBdr>
      <w:spacing w:before="120" w:after="300"/>
      <w:contextualSpacing/>
      <w:jc w:val="both"/>
    </w:pPr>
    <w:rPr>
      <w:rFonts w:eastAsiaTheme="majorEastAsia" w:cstheme="majorBidi"/>
      <w:b/>
      <w:spacing w:val="5"/>
      <w:kern w:val="28"/>
      <w:sz w:val="28"/>
      <w:szCs w:val="52"/>
    </w:rPr>
  </w:style>
  <w:style w:type="character" w:customStyle="1" w:styleId="TitleChar">
    <w:name w:val="Title Char"/>
    <w:basedOn w:val="DefaultParagraphFont"/>
    <w:link w:val="Title"/>
    <w:uiPriority w:val="10"/>
    <w:qFormat/>
    <w:rsid w:val="00891B7D"/>
    <w:rPr>
      <w:rFonts w:ascii="Arial" w:eastAsiaTheme="majorEastAsia" w:hAnsi="Arial" w:cstheme="majorBidi"/>
      <w:b/>
      <w:spacing w:val="5"/>
      <w:kern w:val="28"/>
      <w:sz w:val="28"/>
      <w:szCs w:val="52"/>
    </w:rPr>
  </w:style>
  <w:style w:type="character" w:styleId="FollowedHyperlink">
    <w:name w:val="FollowedHyperlink"/>
    <w:basedOn w:val="DefaultParagraphFont"/>
    <w:uiPriority w:val="99"/>
    <w:unhideWhenUsed/>
    <w:rsid w:val="00891B7D"/>
    <w:rPr>
      <w:color w:val="800080" w:themeColor="followedHyperlink"/>
      <w:u w:val="single"/>
    </w:rPr>
  </w:style>
  <w:style w:type="paragraph" w:customStyle="1" w:styleId="normaltable">
    <w:name w:val="normaltable"/>
    <w:basedOn w:val="Normal"/>
    <w:qFormat/>
    <w:rsid w:val="00891B7D"/>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jc w:val="both"/>
    </w:pPr>
    <w:rPr>
      <w:rFonts w:ascii="Times New Roman" w:eastAsia="Times New Roman" w:hAnsi="Times New Roman"/>
      <w:sz w:val="22"/>
      <w:szCs w:val="24"/>
    </w:rPr>
  </w:style>
  <w:style w:type="paragraph" w:customStyle="1" w:styleId="fontstyle0">
    <w:name w:val="fontstyle0"/>
    <w:basedOn w:val="Normal"/>
    <w:rsid w:val="00891B7D"/>
    <w:pPr>
      <w:spacing w:before="100" w:beforeAutospacing="1" w:after="100" w:afterAutospacing="1"/>
      <w:jc w:val="both"/>
    </w:pPr>
    <w:rPr>
      <w:rFonts w:ascii="Arial-BoldMT" w:eastAsia="Times New Roman" w:hAnsi="Arial-BoldMT"/>
      <w:b/>
      <w:bCs/>
      <w:color w:val="000000"/>
      <w:sz w:val="22"/>
      <w:szCs w:val="22"/>
    </w:rPr>
  </w:style>
  <w:style w:type="paragraph" w:customStyle="1" w:styleId="fontstyle1">
    <w:name w:val="fontstyle1"/>
    <w:basedOn w:val="Normal"/>
    <w:rsid w:val="00891B7D"/>
    <w:pPr>
      <w:spacing w:before="100" w:beforeAutospacing="1" w:after="100" w:afterAutospacing="1"/>
      <w:jc w:val="both"/>
    </w:pPr>
    <w:rPr>
      <w:rFonts w:ascii="Times New Roman" w:eastAsia="Times New Roman" w:hAnsi="Times New Roman"/>
      <w:color w:val="000000"/>
      <w:sz w:val="22"/>
      <w:szCs w:val="24"/>
    </w:rPr>
  </w:style>
  <w:style w:type="paragraph" w:customStyle="1" w:styleId="fontstyle2">
    <w:name w:val="fontstyle2"/>
    <w:basedOn w:val="Normal"/>
    <w:rsid w:val="00891B7D"/>
    <w:pPr>
      <w:spacing w:before="100" w:beforeAutospacing="1" w:after="100" w:afterAutospacing="1"/>
      <w:jc w:val="both"/>
    </w:pPr>
    <w:rPr>
      <w:rFonts w:ascii="ArialMT" w:eastAsia="Times New Roman" w:hAnsi="ArialMT"/>
      <w:color w:val="000000"/>
      <w:sz w:val="22"/>
      <w:szCs w:val="22"/>
    </w:rPr>
  </w:style>
  <w:style w:type="paragraph" w:customStyle="1" w:styleId="fontstyle3">
    <w:name w:val="fontstyle3"/>
    <w:basedOn w:val="Normal"/>
    <w:rsid w:val="00891B7D"/>
    <w:pPr>
      <w:spacing w:before="100" w:beforeAutospacing="1" w:after="100" w:afterAutospacing="1"/>
      <w:jc w:val="both"/>
    </w:pPr>
    <w:rPr>
      <w:rFonts w:ascii="SymbolMT" w:eastAsia="Times New Roman" w:hAnsi="SymbolMT"/>
      <w:color w:val="000000"/>
      <w:sz w:val="22"/>
      <w:szCs w:val="22"/>
    </w:rPr>
  </w:style>
  <w:style w:type="paragraph" w:customStyle="1" w:styleId="fontstyle4">
    <w:name w:val="fontstyle4"/>
    <w:basedOn w:val="Normal"/>
    <w:rsid w:val="00891B7D"/>
    <w:pPr>
      <w:spacing w:before="100" w:beforeAutospacing="1" w:after="100" w:afterAutospacing="1"/>
      <w:jc w:val="both"/>
    </w:pPr>
    <w:rPr>
      <w:rFonts w:ascii="Arial-ItalicMT" w:eastAsia="Times New Roman" w:hAnsi="Arial-ItalicMT"/>
      <w:i/>
      <w:iCs/>
      <w:color w:val="000000"/>
      <w:sz w:val="22"/>
      <w:szCs w:val="22"/>
    </w:rPr>
  </w:style>
  <w:style w:type="paragraph" w:customStyle="1" w:styleId="fontstyle5">
    <w:name w:val="fontstyle5"/>
    <w:basedOn w:val="Normal"/>
    <w:rsid w:val="00891B7D"/>
    <w:pPr>
      <w:spacing w:before="100" w:beforeAutospacing="1" w:after="100" w:afterAutospacing="1"/>
      <w:jc w:val="both"/>
    </w:pPr>
    <w:rPr>
      <w:rFonts w:ascii="Arial-BoldItalicMT" w:eastAsia="Times New Roman" w:hAnsi="Arial-BoldItalicMT"/>
      <w:b/>
      <w:bCs/>
      <w:i/>
      <w:iCs/>
      <w:color w:val="000000"/>
      <w:sz w:val="26"/>
      <w:szCs w:val="26"/>
    </w:rPr>
  </w:style>
  <w:style w:type="character" w:customStyle="1" w:styleId="fontstyle01">
    <w:name w:val="fontstyle01"/>
    <w:basedOn w:val="DefaultParagraphFont"/>
    <w:qFormat/>
    <w:rsid w:val="00891B7D"/>
    <w:rPr>
      <w:rFonts w:ascii="Arial-BoldMT" w:hAnsi="Arial-BoldMT" w:hint="default"/>
      <w:b/>
      <w:bCs/>
      <w:color w:val="000000"/>
      <w:sz w:val="22"/>
      <w:szCs w:val="22"/>
    </w:rPr>
  </w:style>
  <w:style w:type="character" w:customStyle="1" w:styleId="fontstyle21">
    <w:name w:val="fontstyle21"/>
    <w:basedOn w:val="DefaultParagraphFont"/>
    <w:rsid w:val="00891B7D"/>
    <w:rPr>
      <w:rFonts w:ascii="ArialMT" w:hAnsi="ArialMT" w:hint="default"/>
      <w:color w:val="000000"/>
      <w:sz w:val="22"/>
      <w:szCs w:val="22"/>
    </w:rPr>
  </w:style>
  <w:style w:type="character" w:customStyle="1" w:styleId="fontstyle31">
    <w:name w:val="fontstyle31"/>
    <w:basedOn w:val="DefaultParagraphFont"/>
    <w:rsid w:val="00891B7D"/>
    <w:rPr>
      <w:rFonts w:ascii="SymbolMT" w:hAnsi="SymbolMT" w:hint="default"/>
      <w:color w:val="000000"/>
      <w:sz w:val="22"/>
      <w:szCs w:val="22"/>
    </w:rPr>
  </w:style>
  <w:style w:type="character" w:customStyle="1" w:styleId="fontstyle41">
    <w:name w:val="fontstyle41"/>
    <w:basedOn w:val="DefaultParagraphFont"/>
    <w:qFormat/>
    <w:rsid w:val="00891B7D"/>
    <w:rPr>
      <w:rFonts w:ascii="Arial-ItalicMT" w:hAnsi="Arial-ItalicMT" w:hint="default"/>
      <w:i/>
      <w:iCs/>
      <w:color w:val="000000"/>
      <w:sz w:val="22"/>
      <w:szCs w:val="22"/>
    </w:rPr>
  </w:style>
  <w:style w:type="character" w:customStyle="1" w:styleId="fontstyle51">
    <w:name w:val="fontstyle51"/>
    <w:basedOn w:val="DefaultParagraphFont"/>
    <w:qFormat/>
    <w:rsid w:val="00891B7D"/>
    <w:rPr>
      <w:rFonts w:ascii="Arial-BoldItalicMT" w:hAnsi="Arial-BoldItalicMT" w:hint="default"/>
      <w:b/>
      <w:bCs/>
      <w:i/>
      <w:iCs/>
      <w:color w:val="000000"/>
      <w:sz w:val="26"/>
      <w:szCs w:val="26"/>
    </w:rPr>
  </w:style>
  <w:style w:type="numbering" w:customStyle="1" w:styleId="NoList2">
    <w:name w:val="No List2"/>
    <w:next w:val="NoList"/>
    <w:uiPriority w:val="99"/>
    <w:semiHidden/>
    <w:unhideWhenUsed/>
    <w:rsid w:val="00891B7D"/>
  </w:style>
  <w:style w:type="numbering" w:customStyle="1" w:styleId="NoList3">
    <w:name w:val="No List3"/>
    <w:next w:val="NoList"/>
    <w:semiHidden/>
    <w:rsid w:val="00DD047D"/>
  </w:style>
  <w:style w:type="character" w:styleId="PageNumber">
    <w:name w:val="page number"/>
    <w:basedOn w:val="DefaultParagraphFont"/>
    <w:uiPriority w:val="99"/>
    <w:rsid w:val="00DD047D"/>
  </w:style>
  <w:style w:type="paragraph" w:customStyle="1" w:styleId="EndNoteBibliographyTitle">
    <w:name w:val="EndNote Bibliography Title"/>
    <w:basedOn w:val="Normal"/>
    <w:link w:val="EndNoteBibliographyTitleChar"/>
    <w:rsid w:val="00DD047D"/>
    <w:pPr>
      <w:spacing w:after="0"/>
      <w:jc w:val="center"/>
    </w:pPr>
    <w:rPr>
      <w:rFonts w:eastAsia="Times New Roman" w:cs="Arial"/>
      <w:noProof/>
      <w:szCs w:val="22"/>
      <w:lang w:val="x-none" w:eastAsia="x-none"/>
    </w:rPr>
  </w:style>
  <w:style w:type="character" w:customStyle="1" w:styleId="EndNoteBibliographyTitleChar">
    <w:name w:val="EndNote Bibliography Title Char"/>
    <w:link w:val="EndNoteBibliographyTitle"/>
    <w:rsid w:val="00DD047D"/>
    <w:rPr>
      <w:rFonts w:ascii="Arial" w:hAnsi="Arial" w:cs="Arial"/>
      <w:noProof/>
      <w:sz w:val="24"/>
      <w:szCs w:val="22"/>
      <w:lang w:val="x-none" w:eastAsia="x-none"/>
    </w:rPr>
  </w:style>
  <w:style w:type="paragraph" w:customStyle="1" w:styleId="EndNoteBibliography">
    <w:name w:val="EndNote Bibliography"/>
    <w:basedOn w:val="Normal"/>
    <w:link w:val="EndNoteBibliographyChar"/>
    <w:rsid w:val="00DD047D"/>
    <w:pPr>
      <w:spacing w:after="0"/>
    </w:pPr>
    <w:rPr>
      <w:rFonts w:eastAsia="Times New Roman" w:cs="Arial"/>
      <w:noProof/>
      <w:szCs w:val="22"/>
      <w:lang w:val="x-none" w:eastAsia="x-none"/>
    </w:rPr>
  </w:style>
  <w:style w:type="character" w:customStyle="1" w:styleId="EndNoteBibliographyChar">
    <w:name w:val="EndNote Bibliography Char"/>
    <w:link w:val="EndNoteBibliography"/>
    <w:rsid w:val="00DD047D"/>
    <w:rPr>
      <w:rFonts w:ascii="Arial" w:hAnsi="Arial" w:cs="Arial"/>
      <w:noProof/>
      <w:sz w:val="24"/>
      <w:szCs w:val="22"/>
      <w:lang w:val="x-none" w:eastAsia="x-none"/>
    </w:rPr>
  </w:style>
  <w:style w:type="paragraph" w:styleId="Revision">
    <w:name w:val="Revision"/>
    <w:hidden/>
    <w:uiPriority w:val="99"/>
    <w:rsid w:val="00DD047D"/>
    <w:rPr>
      <w:rFonts w:ascii="Microsoft Sans Serif" w:hAnsi="Microsoft Sans Serif"/>
      <w:sz w:val="22"/>
      <w:szCs w:val="22"/>
      <w:lang w:val="en-AU" w:eastAsia="en-AU"/>
    </w:rPr>
  </w:style>
  <w:style w:type="paragraph" w:styleId="Header">
    <w:name w:val="header"/>
    <w:basedOn w:val="Normal"/>
    <w:link w:val="HeaderChar"/>
    <w:uiPriority w:val="99"/>
    <w:rsid w:val="00DD047D"/>
    <w:pPr>
      <w:tabs>
        <w:tab w:val="center" w:pos="4680"/>
        <w:tab w:val="right" w:pos="9360"/>
      </w:tabs>
      <w:spacing w:after="0"/>
    </w:pPr>
    <w:rPr>
      <w:rFonts w:ascii="Microsoft Sans Serif" w:eastAsia="Times New Roman" w:hAnsi="Microsoft Sans Serif"/>
      <w:sz w:val="22"/>
      <w:szCs w:val="22"/>
      <w:lang w:eastAsia="en-AU"/>
    </w:rPr>
  </w:style>
  <w:style w:type="character" w:customStyle="1" w:styleId="HeaderChar">
    <w:name w:val="Header Char"/>
    <w:basedOn w:val="DefaultParagraphFont"/>
    <w:link w:val="Header"/>
    <w:uiPriority w:val="99"/>
    <w:rsid w:val="00DD047D"/>
    <w:rPr>
      <w:rFonts w:ascii="Microsoft Sans Serif" w:hAnsi="Microsoft Sans Serif"/>
      <w:sz w:val="22"/>
      <w:szCs w:val="22"/>
      <w:lang w:eastAsia="en-AU"/>
    </w:rPr>
  </w:style>
  <w:style w:type="numbering" w:customStyle="1" w:styleId="NoList4">
    <w:name w:val="No List4"/>
    <w:next w:val="NoList"/>
    <w:uiPriority w:val="99"/>
    <w:semiHidden/>
    <w:unhideWhenUsed/>
    <w:rsid w:val="00E52A9B"/>
  </w:style>
  <w:style w:type="character" w:styleId="Strong">
    <w:name w:val="Strong"/>
    <w:uiPriority w:val="22"/>
    <w:qFormat/>
    <w:rsid w:val="00E52A9B"/>
    <w:rPr>
      <w:rFonts w:ascii="Verdana" w:hAnsi="Verdana" w:hint="default"/>
      <w:b/>
      <w:bCs/>
      <w:color w:val="FF0000"/>
      <w:sz w:val="30"/>
      <w:szCs w:val="30"/>
    </w:rPr>
  </w:style>
  <w:style w:type="paragraph" w:styleId="NormalWeb">
    <w:name w:val="Normal (Web)"/>
    <w:basedOn w:val="Normal"/>
    <w:uiPriority w:val="99"/>
    <w:rsid w:val="00E52A9B"/>
    <w:pPr>
      <w:spacing w:before="100" w:beforeAutospacing="1" w:after="100" w:afterAutospacing="1"/>
    </w:pPr>
    <w:rPr>
      <w:rFonts w:ascii="Times New Roman" w:eastAsia="Times New Roman" w:hAnsi="Times New Roman"/>
      <w:color w:val="000000"/>
      <w:szCs w:val="24"/>
    </w:rPr>
  </w:style>
  <w:style w:type="character" w:customStyle="1" w:styleId="yshortcuts">
    <w:name w:val="yshortcuts"/>
    <w:basedOn w:val="DefaultParagraphFont"/>
    <w:rsid w:val="00E52A9B"/>
  </w:style>
  <w:style w:type="character" w:customStyle="1" w:styleId="bibrecord-highlight1">
    <w:name w:val="bibrecord-highlight1"/>
    <w:rsid w:val="00E52A9B"/>
    <w:rPr>
      <w:b/>
      <w:bCs/>
      <w:color w:val="CC0000"/>
    </w:rPr>
  </w:style>
  <w:style w:type="character" w:customStyle="1" w:styleId="titles-title1">
    <w:name w:val="titles-title1"/>
    <w:rsid w:val="00E52A9B"/>
    <w:rPr>
      <w:b/>
      <w:bCs/>
    </w:rPr>
  </w:style>
  <w:style w:type="character" w:customStyle="1" w:styleId="titles-source1">
    <w:name w:val="titles-source1"/>
    <w:rsid w:val="00E52A9B"/>
    <w:rPr>
      <w:i/>
      <w:iCs/>
    </w:rPr>
  </w:style>
  <w:style w:type="paragraph" w:styleId="BodyText">
    <w:name w:val="Body Text"/>
    <w:basedOn w:val="Normal"/>
    <w:link w:val="BodyTextChar"/>
    <w:rsid w:val="00E52A9B"/>
    <w:rPr>
      <w:rFonts w:ascii="Times New Roman" w:eastAsia="Times New Roman" w:hAnsi="Times New Roman"/>
      <w:color w:val="000000"/>
      <w:szCs w:val="24"/>
    </w:rPr>
  </w:style>
  <w:style w:type="character" w:customStyle="1" w:styleId="BodyTextChar">
    <w:name w:val="Body Text Char"/>
    <w:basedOn w:val="DefaultParagraphFont"/>
    <w:link w:val="BodyText"/>
    <w:rsid w:val="00E52A9B"/>
    <w:rPr>
      <w:color w:val="000000"/>
      <w:sz w:val="24"/>
      <w:szCs w:val="24"/>
    </w:rPr>
  </w:style>
  <w:style w:type="paragraph" w:styleId="BodyText2">
    <w:name w:val="Body Text 2"/>
    <w:basedOn w:val="Normal"/>
    <w:link w:val="BodyText2Char"/>
    <w:rsid w:val="00E52A9B"/>
    <w:pPr>
      <w:spacing w:line="480" w:lineRule="auto"/>
    </w:pPr>
    <w:rPr>
      <w:rFonts w:ascii="Times New Roman" w:eastAsia="Times New Roman" w:hAnsi="Times New Roman"/>
      <w:color w:val="000000"/>
      <w:szCs w:val="24"/>
    </w:rPr>
  </w:style>
  <w:style w:type="character" w:customStyle="1" w:styleId="BodyText2Char">
    <w:name w:val="Body Text 2 Char"/>
    <w:basedOn w:val="DefaultParagraphFont"/>
    <w:link w:val="BodyText2"/>
    <w:rsid w:val="00E52A9B"/>
    <w:rPr>
      <w:color w:val="000000"/>
      <w:sz w:val="24"/>
      <w:szCs w:val="24"/>
    </w:rPr>
  </w:style>
  <w:style w:type="paragraph" w:styleId="BodyText3">
    <w:name w:val="Body Text 3"/>
    <w:basedOn w:val="Normal"/>
    <w:link w:val="BodyText3Char"/>
    <w:rsid w:val="00E52A9B"/>
    <w:rPr>
      <w:rFonts w:ascii="Times New Roman" w:eastAsia="Times New Roman" w:hAnsi="Times New Roman"/>
      <w:color w:val="000000"/>
      <w:sz w:val="16"/>
      <w:szCs w:val="16"/>
    </w:rPr>
  </w:style>
  <w:style w:type="character" w:customStyle="1" w:styleId="BodyText3Char">
    <w:name w:val="Body Text 3 Char"/>
    <w:basedOn w:val="DefaultParagraphFont"/>
    <w:link w:val="BodyText3"/>
    <w:rsid w:val="00E52A9B"/>
    <w:rPr>
      <w:color w:val="000000"/>
      <w:sz w:val="16"/>
      <w:szCs w:val="16"/>
    </w:rPr>
  </w:style>
  <w:style w:type="paragraph" w:styleId="BodyTextFirstIndent">
    <w:name w:val="Body Text First Indent"/>
    <w:basedOn w:val="BodyText"/>
    <w:link w:val="BodyTextFirstIndentChar"/>
    <w:rsid w:val="00E52A9B"/>
    <w:pPr>
      <w:ind w:firstLine="210"/>
    </w:pPr>
  </w:style>
  <w:style w:type="character" w:customStyle="1" w:styleId="BodyTextFirstIndentChar">
    <w:name w:val="Body Text First Indent Char"/>
    <w:basedOn w:val="BodyTextChar"/>
    <w:link w:val="BodyTextFirstIndent"/>
    <w:rsid w:val="00E52A9B"/>
    <w:rPr>
      <w:color w:val="000000"/>
      <w:sz w:val="24"/>
      <w:szCs w:val="24"/>
    </w:rPr>
  </w:style>
  <w:style w:type="paragraph" w:styleId="BodyTextIndent">
    <w:name w:val="Body Text Indent"/>
    <w:basedOn w:val="Normal"/>
    <w:link w:val="BodyTextIndentChar"/>
    <w:rsid w:val="00E52A9B"/>
    <w:pPr>
      <w:ind w:left="360"/>
    </w:pPr>
    <w:rPr>
      <w:rFonts w:ascii="Times New Roman" w:eastAsia="Times New Roman" w:hAnsi="Times New Roman"/>
      <w:color w:val="000000"/>
      <w:szCs w:val="24"/>
    </w:rPr>
  </w:style>
  <w:style w:type="character" w:customStyle="1" w:styleId="BodyTextIndentChar">
    <w:name w:val="Body Text Indent Char"/>
    <w:basedOn w:val="DefaultParagraphFont"/>
    <w:link w:val="BodyTextIndent"/>
    <w:rsid w:val="00E52A9B"/>
    <w:rPr>
      <w:color w:val="000000"/>
      <w:sz w:val="24"/>
      <w:szCs w:val="24"/>
    </w:rPr>
  </w:style>
  <w:style w:type="paragraph" w:styleId="BodyTextFirstIndent2">
    <w:name w:val="Body Text First Indent 2"/>
    <w:basedOn w:val="BodyTextIndent"/>
    <w:link w:val="BodyTextFirstIndent2Char"/>
    <w:rsid w:val="00E52A9B"/>
    <w:pPr>
      <w:ind w:firstLine="210"/>
    </w:pPr>
  </w:style>
  <w:style w:type="character" w:customStyle="1" w:styleId="BodyTextFirstIndent2Char">
    <w:name w:val="Body Text First Indent 2 Char"/>
    <w:basedOn w:val="BodyTextIndentChar"/>
    <w:link w:val="BodyTextFirstIndent2"/>
    <w:rsid w:val="00E52A9B"/>
    <w:rPr>
      <w:color w:val="000000"/>
      <w:sz w:val="24"/>
      <w:szCs w:val="24"/>
    </w:rPr>
  </w:style>
  <w:style w:type="paragraph" w:styleId="BodyTextIndent2">
    <w:name w:val="Body Text Indent 2"/>
    <w:basedOn w:val="Normal"/>
    <w:link w:val="BodyTextIndent2Char"/>
    <w:rsid w:val="00E52A9B"/>
    <w:pPr>
      <w:spacing w:line="480" w:lineRule="auto"/>
      <w:ind w:left="360"/>
    </w:pPr>
    <w:rPr>
      <w:rFonts w:ascii="Times New Roman" w:eastAsia="Times New Roman" w:hAnsi="Times New Roman"/>
      <w:color w:val="000000"/>
      <w:szCs w:val="24"/>
    </w:rPr>
  </w:style>
  <w:style w:type="character" w:customStyle="1" w:styleId="BodyTextIndent2Char">
    <w:name w:val="Body Text Indent 2 Char"/>
    <w:basedOn w:val="DefaultParagraphFont"/>
    <w:link w:val="BodyTextIndent2"/>
    <w:rsid w:val="00E52A9B"/>
    <w:rPr>
      <w:color w:val="000000"/>
      <w:sz w:val="24"/>
      <w:szCs w:val="24"/>
    </w:rPr>
  </w:style>
  <w:style w:type="paragraph" w:styleId="BodyTextIndent3">
    <w:name w:val="Body Text Indent 3"/>
    <w:basedOn w:val="Normal"/>
    <w:link w:val="BodyTextIndent3Char"/>
    <w:rsid w:val="00E52A9B"/>
    <w:pPr>
      <w:ind w:left="360"/>
    </w:pPr>
    <w:rPr>
      <w:rFonts w:ascii="Times New Roman" w:eastAsia="Times New Roman" w:hAnsi="Times New Roman"/>
      <w:color w:val="000000"/>
      <w:sz w:val="16"/>
      <w:szCs w:val="16"/>
    </w:rPr>
  </w:style>
  <w:style w:type="character" w:customStyle="1" w:styleId="BodyTextIndent3Char">
    <w:name w:val="Body Text Indent 3 Char"/>
    <w:basedOn w:val="DefaultParagraphFont"/>
    <w:link w:val="BodyTextIndent3"/>
    <w:rsid w:val="00E52A9B"/>
    <w:rPr>
      <w:color w:val="000000"/>
      <w:sz w:val="16"/>
      <w:szCs w:val="16"/>
    </w:rPr>
  </w:style>
  <w:style w:type="paragraph" w:styleId="Caption">
    <w:name w:val="caption"/>
    <w:basedOn w:val="Normal"/>
    <w:next w:val="Normal"/>
    <w:qFormat/>
    <w:rsid w:val="00E52A9B"/>
    <w:pPr>
      <w:spacing w:after="0"/>
    </w:pPr>
    <w:rPr>
      <w:rFonts w:ascii="Times New Roman" w:eastAsia="Times New Roman" w:hAnsi="Times New Roman"/>
      <w:b/>
      <w:bCs/>
      <w:color w:val="000000"/>
      <w:sz w:val="20"/>
    </w:rPr>
  </w:style>
  <w:style w:type="paragraph" w:styleId="Closing">
    <w:name w:val="Closing"/>
    <w:basedOn w:val="Normal"/>
    <w:link w:val="ClosingChar"/>
    <w:rsid w:val="00E52A9B"/>
    <w:pPr>
      <w:spacing w:after="0"/>
      <w:ind w:left="4320"/>
    </w:pPr>
    <w:rPr>
      <w:rFonts w:ascii="Times New Roman" w:eastAsia="Times New Roman" w:hAnsi="Times New Roman"/>
      <w:color w:val="000000"/>
      <w:szCs w:val="24"/>
    </w:rPr>
  </w:style>
  <w:style w:type="character" w:customStyle="1" w:styleId="ClosingChar">
    <w:name w:val="Closing Char"/>
    <w:basedOn w:val="DefaultParagraphFont"/>
    <w:link w:val="Closing"/>
    <w:rsid w:val="00E52A9B"/>
    <w:rPr>
      <w:color w:val="000000"/>
      <w:sz w:val="24"/>
      <w:szCs w:val="24"/>
    </w:rPr>
  </w:style>
  <w:style w:type="paragraph" w:styleId="Date">
    <w:name w:val="Date"/>
    <w:basedOn w:val="Normal"/>
    <w:next w:val="Normal"/>
    <w:link w:val="DateChar"/>
    <w:rsid w:val="00E52A9B"/>
    <w:pPr>
      <w:spacing w:after="0"/>
    </w:pPr>
    <w:rPr>
      <w:rFonts w:ascii="Times New Roman" w:eastAsia="Times New Roman" w:hAnsi="Times New Roman"/>
      <w:color w:val="000000"/>
      <w:szCs w:val="24"/>
    </w:rPr>
  </w:style>
  <w:style w:type="character" w:customStyle="1" w:styleId="DateChar">
    <w:name w:val="Date Char"/>
    <w:basedOn w:val="DefaultParagraphFont"/>
    <w:link w:val="Date"/>
    <w:rsid w:val="00E52A9B"/>
    <w:rPr>
      <w:color w:val="000000"/>
      <w:sz w:val="24"/>
      <w:szCs w:val="24"/>
    </w:rPr>
  </w:style>
  <w:style w:type="paragraph" w:styleId="E-mailSignature">
    <w:name w:val="E-mail Signature"/>
    <w:basedOn w:val="Normal"/>
    <w:link w:val="E-mailSignatureChar"/>
    <w:rsid w:val="00E52A9B"/>
    <w:pPr>
      <w:spacing w:after="0"/>
    </w:pPr>
    <w:rPr>
      <w:rFonts w:ascii="Times New Roman" w:eastAsia="Times New Roman" w:hAnsi="Times New Roman"/>
      <w:color w:val="000000"/>
      <w:szCs w:val="24"/>
    </w:rPr>
  </w:style>
  <w:style w:type="character" w:customStyle="1" w:styleId="E-mailSignatureChar">
    <w:name w:val="E-mail Signature Char"/>
    <w:basedOn w:val="DefaultParagraphFont"/>
    <w:link w:val="E-mailSignature"/>
    <w:rsid w:val="00E52A9B"/>
    <w:rPr>
      <w:color w:val="000000"/>
      <w:sz w:val="24"/>
      <w:szCs w:val="24"/>
    </w:rPr>
  </w:style>
  <w:style w:type="paragraph" w:styleId="EndnoteText">
    <w:name w:val="endnote text"/>
    <w:basedOn w:val="Normal"/>
    <w:link w:val="EndnoteTextChar"/>
    <w:semiHidden/>
    <w:rsid w:val="00E52A9B"/>
    <w:pPr>
      <w:spacing w:after="0"/>
    </w:pPr>
    <w:rPr>
      <w:rFonts w:ascii="Times New Roman" w:eastAsia="Times New Roman" w:hAnsi="Times New Roman"/>
      <w:color w:val="000000"/>
      <w:sz w:val="20"/>
    </w:rPr>
  </w:style>
  <w:style w:type="character" w:customStyle="1" w:styleId="EndnoteTextChar">
    <w:name w:val="Endnote Text Char"/>
    <w:basedOn w:val="DefaultParagraphFont"/>
    <w:link w:val="EndnoteText"/>
    <w:semiHidden/>
    <w:rsid w:val="00E52A9B"/>
    <w:rPr>
      <w:color w:val="000000"/>
    </w:rPr>
  </w:style>
  <w:style w:type="paragraph" w:styleId="EnvelopeAddress">
    <w:name w:val="envelope address"/>
    <w:basedOn w:val="Normal"/>
    <w:rsid w:val="00E52A9B"/>
    <w:pPr>
      <w:framePr w:w="7920" w:h="1980" w:hRule="exact" w:hSpace="180" w:wrap="auto" w:hAnchor="page" w:xAlign="center" w:yAlign="bottom"/>
      <w:spacing w:after="0"/>
      <w:ind w:left="2880"/>
    </w:pPr>
    <w:rPr>
      <w:rFonts w:eastAsia="Times New Roman" w:cs="Arial"/>
      <w:color w:val="000000"/>
      <w:szCs w:val="24"/>
    </w:rPr>
  </w:style>
  <w:style w:type="paragraph" w:styleId="EnvelopeReturn">
    <w:name w:val="envelope return"/>
    <w:basedOn w:val="Normal"/>
    <w:rsid w:val="00E52A9B"/>
    <w:pPr>
      <w:spacing w:after="0"/>
    </w:pPr>
    <w:rPr>
      <w:rFonts w:eastAsia="Times New Roman" w:cs="Arial"/>
      <w:color w:val="000000"/>
      <w:sz w:val="20"/>
    </w:rPr>
  </w:style>
  <w:style w:type="paragraph" w:styleId="FootnoteText">
    <w:name w:val="footnote text"/>
    <w:basedOn w:val="Normal"/>
    <w:link w:val="FootnoteTextChar"/>
    <w:semiHidden/>
    <w:rsid w:val="00E52A9B"/>
    <w:pPr>
      <w:spacing w:after="0"/>
    </w:pPr>
    <w:rPr>
      <w:rFonts w:ascii="Times New Roman" w:eastAsia="Times New Roman" w:hAnsi="Times New Roman"/>
      <w:color w:val="000000"/>
      <w:sz w:val="20"/>
    </w:rPr>
  </w:style>
  <w:style w:type="character" w:customStyle="1" w:styleId="FootnoteTextChar">
    <w:name w:val="Footnote Text Char"/>
    <w:basedOn w:val="DefaultParagraphFont"/>
    <w:link w:val="FootnoteText"/>
    <w:uiPriority w:val="99"/>
    <w:semiHidden/>
    <w:rsid w:val="00E52A9B"/>
    <w:rPr>
      <w:color w:val="000000"/>
    </w:rPr>
  </w:style>
  <w:style w:type="paragraph" w:styleId="HTMLAddress">
    <w:name w:val="HTML Address"/>
    <w:basedOn w:val="Normal"/>
    <w:link w:val="HTMLAddressChar"/>
    <w:rsid w:val="00E52A9B"/>
    <w:pPr>
      <w:spacing w:after="0"/>
    </w:pPr>
    <w:rPr>
      <w:rFonts w:ascii="Times New Roman" w:eastAsia="Times New Roman" w:hAnsi="Times New Roman"/>
      <w:i/>
      <w:iCs/>
      <w:color w:val="000000"/>
      <w:szCs w:val="24"/>
    </w:rPr>
  </w:style>
  <w:style w:type="character" w:customStyle="1" w:styleId="HTMLAddressChar">
    <w:name w:val="HTML Address Char"/>
    <w:basedOn w:val="DefaultParagraphFont"/>
    <w:link w:val="HTMLAddress"/>
    <w:rsid w:val="00E52A9B"/>
    <w:rPr>
      <w:i/>
      <w:iCs/>
      <w:color w:val="000000"/>
      <w:sz w:val="24"/>
      <w:szCs w:val="24"/>
    </w:rPr>
  </w:style>
  <w:style w:type="paragraph" w:styleId="HTMLPreformatted">
    <w:name w:val="HTML Preformatted"/>
    <w:basedOn w:val="Normal"/>
    <w:link w:val="HTMLPreformattedChar"/>
    <w:rsid w:val="00E52A9B"/>
    <w:pPr>
      <w:spacing w:after="0"/>
    </w:pPr>
    <w:rPr>
      <w:rFonts w:ascii="Courier New" w:eastAsia="Times New Roman" w:hAnsi="Courier New" w:cs="Courier New"/>
      <w:color w:val="000000"/>
      <w:sz w:val="20"/>
    </w:rPr>
  </w:style>
  <w:style w:type="character" w:customStyle="1" w:styleId="HTMLPreformattedChar">
    <w:name w:val="HTML Preformatted Char"/>
    <w:basedOn w:val="DefaultParagraphFont"/>
    <w:link w:val="HTMLPreformatted"/>
    <w:rsid w:val="00E52A9B"/>
    <w:rPr>
      <w:rFonts w:ascii="Courier New" w:hAnsi="Courier New" w:cs="Courier New"/>
      <w:color w:val="000000"/>
    </w:rPr>
  </w:style>
  <w:style w:type="paragraph" w:styleId="Index1">
    <w:name w:val="index 1"/>
    <w:basedOn w:val="Normal"/>
    <w:next w:val="Normal"/>
    <w:autoRedefine/>
    <w:semiHidden/>
    <w:rsid w:val="00E52A9B"/>
    <w:pPr>
      <w:spacing w:after="0"/>
      <w:ind w:left="240" w:hanging="240"/>
    </w:pPr>
    <w:rPr>
      <w:rFonts w:ascii="Times New Roman" w:eastAsia="Times New Roman" w:hAnsi="Times New Roman"/>
      <w:color w:val="000000"/>
      <w:szCs w:val="24"/>
    </w:rPr>
  </w:style>
  <w:style w:type="paragraph" w:styleId="Index2">
    <w:name w:val="index 2"/>
    <w:basedOn w:val="Normal"/>
    <w:next w:val="Normal"/>
    <w:autoRedefine/>
    <w:semiHidden/>
    <w:rsid w:val="00E52A9B"/>
    <w:pPr>
      <w:spacing w:after="0"/>
      <w:ind w:left="480" w:hanging="240"/>
    </w:pPr>
    <w:rPr>
      <w:rFonts w:ascii="Times New Roman" w:eastAsia="Times New Roman" w:hAnsi="Times New Roman"/>
      <w:color w:val="000000"/>
      <w:szCs w:val="24"/>
    </w:rPr>
  </w:style>
  <w:style w:type="paragraph" w:styleId="Index3">
    <w:name w:val="index 3"/>
    <w:basedOn w:val="Normal"/>
    <w:next w:val="Normal"/>
    <w:autoRedefine/>
    <w:semiHidden/>
    <w:rsid w:val="00E52A9B"/>
    <w:pPr>
      <w:spacing w:after="0"/>
      <w:ind w:left="720" w:hanging="240"/>
    </w:pPr>
    <w:rPr>
      <w:rFonts w:ascii="Times New Roman" w:eastAsia="Times New Roman" w:hAnsi="Times New Roman"/>
      <w:color w:val="000000"/>
      <w:szCs w:val="24"/>
    </w:rPr>
  </w:style>
  <w:style w:type="paragraph" w:styleId="Index4">
    <w:name w:val="index 4"/>
    <w:basedOn w:val="Normal"/>
    <w:next w:val="Normal"/>
    <w:autoRedefine/>
    <w:semiHidden/>
    <w:rsid w:val="00E52A9B"/>
    <w:pPr>
      <w:spacing w:after="0"/>
      <w:ind w:left="960" w:hanging="240"/>
    </w:pPr>
    <w:rPr>
      <w:rFonts w:ascii="Times New Roman" w:eastAsia="Times New Roman" w:hAnsi="Times New Roman"/>
      <w:color w:val="000000"/>
      <w:szCs w:val="24"/>
    </w:rPr>
  </w:style>
  <w:style w:type="paragraph" w:styleId="Index5">
    <w:name w:val="index 5"/>
    <w:basedOn w:val="Normal"/>
    <w:next w:val="Normal"/>
    <w:autoRedefine/>
    <w:semiHidden/>
    <w:rsid w:val="00E52A9B"/>
    <w:pPr>
      <w:spacing w:after="0"/>
      <w:ind w:left="1200" w:hanging="240"/>
    </w:pPr>
    <w:rPr>
      <w:rFonts w:ascii="Times New Roman" w:eastAsia="Times New Roman" w:hAnsi="Times New Roman"/>
      <w:color w:val="000000"/>
      <w:szCs w:val="24"/>
    </w:rPr>
  </w:style>
  <w:style w:type="paragraph" w:styleId="Index6">
    <w:name w:val="index 6"/>
    <w:basedOn w:val="Normal"/>
    <w:next w:val="Normal"/>
    <w:autoRedefine/>
    <w:semiHidden/>
    <w:rsid w:val="00E52A9B"/>
    <w:pPr>
      <w:spacing w:after="0"/>
      <w:ind w:left="1440" w:hanging="240"/>
    </w:pPr>
    <w:rPr>
      <w:rFonts w:ascii="Times New Roman" w:eastAsia="Times New Roman" w:hAnsi="Times New Roman"/>
      <w:color w:val="000000"/>
      <w:szCs w:val="24"/>
    </w:rPr>
  </w:style>
  <w:style w:type="paragraph" w:styleId="Index7">
    <w:name w:val="index 7"/>
    <w:basedOn w:val="Normal"/>
    <w:next w:val="Normal"/>
    <w:autoRedefine/>
    <w:semiHidden/>
    <w:rsid w:val="00E52A9B"/>
    <w:pPr>
      <w:spacing w:after="0"/>
      <w:ind w:left="1680" w:hanging="240"/>
    </w:pPr>
    <w:rPr>
      <w:rFonts w:ascii="Times New Roman" w:eastAsia="Times New Roman" w:hAnsi="Times New Roman"/>
      <w:color w:val="000000"/>
      <w:szCs w:val="24"/>
    </w:rPr>
  </w:style>
  <w:style w:type="paragraph" w:styleId="Index8">
    <w:name w:val="index 8"/>
    <w:basedOn w:val="Normal"/>
    <w:next w:val="Normal"/>
    <w:autoRedefine/>
    <w:semiHidden/>
    <w:rsid w:val="00E52A9B"/>
    <w:pPr>
      <w:spacing w:after="0"/>
      <w:ind w:left="1920" w:hanging="240"/>
    </w:pPr>
    <w:rPr>
      <w:rFonts w:ascii="Times New Roman" w:eastAsia="Times New Roman" w:hAnsi="Times New Roman"/>
      <w:color w:val="000000"/>
      <w:szCs w:val="24"/>
    </w:rPr>
  </w:style>
  <w:style w:type="paragraph" w:styleId="Index9">
    <w:name w:val="index 9"/>
    <w:basedOn w:val="Normal"/>
    <w:next w:val="Normal"/>
    <w:autoRedefine/>
    <w:semiHidden/>
    <w:rsid w:val="00E52A9B"/>
    <w:pPr>
      <w:spacing w:after="0"/>
      <w:ind w:left="2160" w:hanging="240"/>
    </w:pPr>
    <w:rPr>
      <w:rFonts w:ascii="Times New Roman" w:eastAsia="Times New Roman" w:hAnsi="Times New Roman"/>
      <w:color w:val="000000"/>
      <w:szCs w:val="24"/>
    </w:rPr>
  </w:style>
  <w:style w:type="paragraph" w:styleId="IndexHeading">
    <w:name w:val="index heading"/>
    <w:basedOn w:val="Normal"/>
    <w:next w:val="Index1"/>
    <w:semiHidden/>
    <w:rsid w:val="00E52A9B"/>
    <w:pPr>
      <w:spacing w:after="0"/>
    </w:pPr>
    <w:rPr>
      <w:rFonts w:eastAsia="Times New Roman" w:cs="Arial"/>
      <w:b/>
      <w:bCs/>
      <w:color w:val="000000"/>
      <w:szCs w:val="24"/>
    </w:rPr>
  </w:style>
  <w:style w:type="paragraph" w:styleId="List2">
    <w:name w:val="List 2"/>
    <w:basedOn w:val="Normal"/>
    <w:rsid w:val="00E52A9B"/>
    <w:pPr>
      <w:spacing w:after="0"/>
      <w:ind w:left="720" w:hanging="360"/>
    </w:pPr>
    <w:rPr>
      <w:rFonts w:ascii="Times New Roman" w:eastAsia="Times New Roman" w:hAnsi="Times New Roman"/>
      <w:color w:val="000000"/>
      <w:szCs w:val="24"/>
    </w:rPr>
  </w:style>
  <w:style w:type="paragraph" w:styleId="List3">
    <w:name w:val="List 3"/>
    <w:basedOn w:val="Normal"/>
    <w:rsid w:val="00E52A9B"/>
    <w:pPr>
      <w:spacing w:after="0"/>
      <w:ind w:left="1080" w:hanging="360"/>
    </w:pPr>
    <w:rPr>
      <w:rFonts w:ascii="Times New Roman" w:eastAsia="Times New Roman" w:hAnsi="Times New Roman"/>
      <w:color w:val="000000"/>
      <w:szCs w:val="24"/>
    </w:rPr>
  </w:style>
  <w:style w:type="paragraph" w:styleId="List4">
    <w:name w:val="List 4"/>
    <w:basedOn w:val="Normal"/>
    <w:rsid w:val="00E52A9B"/>
    <w:pPr>
      <w:spacing w:after="0"/>
      <w:ind w:left="1440" w:hanging="360"/>
    </w:pPr>
    <w:rPr>
      <w:rFonts w:ascii="Times New Roman" w:eastAsia="Times New Roman" w:hAnsi="Times New Roman"/>
      <w:color w:val="000000"/>
      <w:szCs w:val="24"/>
    </w:rPr>
  </w:style>
  <w:style w:type="paragraph" w:styleId="List5">
    <w:name w:val="List 5"/>
    <w:basedOn w:val="Normal"/>
    <w:rsid w:val="00E52A9B"/>
    <w:pPr>
      <w:spacing w:after="0"/>
      <w:ind w:left="1800" w:hanging="360"/>
    </w:pPr>
    <w:rPr>
      <w:rFonts w:ascii="Times New Roman" w:eastAsia="Times New Roman" w:hAnsi="Times New Roman"/>
      <w:color w:val="000000"/>
      <w:szCs w:val="24"/>
    </w:rPr>
  </w:style>
  <w:style w:type="paragraph" w:styleId="ListBullet">
    <w:name w:val="List Bullet"/>
    <w:basedOn w:val="Normal"/>
    <w:rsid w:val="00E52A9B"/>
    <w:pPr>
      <w:tabs>
        <w:tab w:val="num" w:pos="360"/>
      </w:tabs>
      <w:spacing w:after="0"/>
      <w:ind w:left="360" w:hanging="360"/>
    </w:pPr>
    <w:rPr>
      <w:rFonts w:ascii="Times New Roman" w:eastAsia="Times New Roman" w:hAnsi="Times New Roman"/>
      <w:color w:val="000000"/>
      <w:szCs w:val="24"/>
    </w:rPr>
  </w:style>
  <w:style w:type="paragraph" w:styleId="ListBullet2">
    <w:name w:val="List Bullet 2"/>
    <w:basedOn w:val="Normal"/>
    <w:rsid w:val="00E52A9B"/>
    <w:pPr>
      <w:tabs>
        <w:tab w:val="num" w:pos="720"/>
      </w:tabs>
      <w:spacing w:after="0"/>
      <w:ind w:left="720" w:hanging="360"/>
    </w:pPr>
    <w:rPr>
      <w:rFonts w:ascii="Times New Roman" w:eastAsia="Times New Roman" w:hAnsi="Times New Roman"/>
      <w:color w:val="000000"/>
      <w:szCs w:val="24"/>
    </w:rPr>
  </w:style>
  <w:style w:type="paragraph" w:styleId="ListBullet3">
    <w:name w:val="List Bullet 3"/>
    <w:basedOn w:val="Normal"/>
    <w:rsid w:val="00E52A9B"/>
    <w:pPr>
      <w:tabs>
        <w:tab w:val="num" w:pos="1080"/>
      </w:tabs>
      <w:spacing w:after="0"/>
      <w:ind w:left="1080" w:hanging="360"/>
    </w:pPr>
    <w:rPr>
      <w:rFonts w:ascii="Times New Roman" w:eastAsia="Times New Roman" w:hAnsi="Times New Roman"/>
      <w:color w:val="000000"/>
      <w:szCs w:val="24"/>
    </w:rPr>
  </w:style>
  <w:style w:type="paragraph" w:styleId="ListBullet4">
    <w:name w:val="List Bullet 4"/>
    <w:basedOn w:val="Normal"/>
    <w:rsid w:val="00E52A9B"/>
    <w:pPr>
      <w:tabs>
        <w:tab w:val="num" w:pos="1440"/>
      </w:tabs>
      <w:spacing w:after="0"/>
      <w:ind w:left="1440" w:hanging="360"/>
    </w:pPr>
    <w:rPr>
      <w:rFonts w:ascii="Times New Roman" w:eastAsia="Times New Roman" w:hAnsi="Times New Roman"/>
      <w:color w:val="000000"/>
      <w:szCs w:val="24"/>
    </w:rPr>
  </w:style>
  <w:style w:type="paragraph" w:styleId="ListBullet5">
    <w:name w:val="List Bullet 5"/>
    <w:basedOn w:val="Normal"/>
    <w:rsid w:val="00E52A9B"/>
    <w:pPr>
      <w:tabs>
        <w:tab w:val="num" w:pos="1800"/>
      </w:tabs>
      <w:spacing w:after="0"/>
      <w:ind w:left="1800" w:hanging="360"/>
    </w:pPr>
    <w:rPr>
      <w:rFonts w:ascii="Times New Roman" w:eastAsia="Times New Roman" w:hAnsi="Times New Roman"/>
      <w:color w:val="000000"/>
      <w:szCs w:val="24"/>
    </w:rPr>
  </w:style>
  <w:style w:type="paragraph" w:styleId="ListContinue">
    <w:name w:val="List Continue"/>
    <w:basedOn w:val="Normal"/>
    <w:rsid w:val="00E52A9B"/>
    <w:pPr>
      <w:ind w:left="360"/>
    </w:pPr>
    <w:rPr>
      <w:rFonts w:ascii="Times New Roman" w:eastAsia="Times New Roman" w:hAnsi="Times New Roman"/>
      <w:color w:val="000000"/>
      <w:szCs w:val="24"/>
    </w:rPr>
  </w:style>
  <w:style w:type="paragraph" w:styleId="ListContinue2">
    <w:name w:val="List Continue 2"/>
    <w:basedOn w:val="Normal"/>
    <w:rsid w:val="00E52A9B"/>
    <w:pPr>
      <w:ind w:left="720"/>
    </w:pPr>
    <w:rPr>
      <w:rFonts w:ascii="Times New Roman" w:eastAsia="Times New Roman" w:hAnsi="Times New Roman"/>
      <w:color w:val="000000"/>
      <w:szCs w:val="24"/>
    </w:rPr>
  </w:style>
  <w:style w:type="paragraph" w:styleId="ListContinue3">
    <w:name w:val="List Continue 3"/>
    <w:basedOn w:val="Normal"/>
    <w:rsid w:val="00E52A9B"/>
    <w:pPr>
      <w:ind w:left="1080"/>
    </w:pPr>
    <w:rPr>
      <w:rFonts w:ascii="Times New Roman" w:eastAsia="Times New Roman" w:hAnsi="Times New Roman"/>
      <w:color w:val="000000"/>
      <w:szCs w:val="24"/>
    </w:rPr>
  </w:style>
  <w:style w:type="paragraph" w:styleId="ListContinue4">
    <w:name w:val="List Continue 4"/>
    <w:basedOn w:val="Normal"/>
    <w:rsid w:val="00E52A9B"/>
    <w:pPr>
      <w:ind w:left="1440"/>
    </w:pPr>
    <w:rPr>
      <w:rFonts w:ascii="Times New Roman" w:eastAsia="Times New Roman" w:hAnsi="Times New Roman"/>
      <w:color w:val="000000"/>
      <w:szCs w:val="24"/>
    </w:rPr>
  </w:style>
  <w:style w:type="paragraph" w:styleId="ListContinue5">
    <w:name w:val="List Continue 5"/>
    <w:basedOn w:val="Normal"/>
    <w:rsid w:val="00E52A9B"/>
    <w:pPr>
      <w:ind w:left="1800"/>
    </w:pPr>
    <w:rPr>
      <w:rFonts w:ascii="Times New Roman" w:eastAsia="Times New Roman" w:hAnsi="Times New Roman"/>
      <w:color w:val="000000"/>
      <w:szCs w:val="24"/>
    </w:rPr>
  </w:style>
  <w:style w:type="paragraph" w:styleId="ListNumber">
    <w:name w:val="List Number"/>
    <w:basedOn w:val="Normal"/>
    <w:rsid w:val="00E52A9B"/>
    <w:pPr>
      <w:tabs>
        <w:tab w:val="num" w:pos="360"/>
      </w:tabs>
      <w:spacing w:after="0"/>
      <w:ind w:left="360" w:hanging="360"/>
    </w:pPr>
    <w:rPr>
      <w:rFonts w:ascii="Times New Roman" w:eastAsia="Times New Roman" w:hAnsi="Times New Roman"/>
      <w:color w:val="000000"/>
      <w:szCs w:val="24"/>
    </w:rPr>
  </w:style>
  <w:style w:type="paragraph" w:styleId="ListNumber2">
    <w:name w:val="List Number 2"/>
    <w:basedOn w:val="Normal"/>
    <w:rsid w:val="00E52A9B"/>
    <w:pPr>
      <w:tabs>
        <w:tab w:val="num" w:pos="720"/>
      </w:tabs>
      <w:spacing w:after="0"/>
      <w:ind w:left="720" w:hanging="360"/>
    </w:pPr>
    <w:rPr>
      <w:rFonts w:ascii="Times New Roman" w:eastAsia="Times New Roman" w:hAnsi="Times New Roman"/>
      <w:color w:val="000000"/>
      <w:szCs w:val="24"/>
    </w:rPr>
  </w:style>
  <w:style w:type="paragraph" w:styleId="ListNumber3">
    <w:name w:val="List Number 3"/>
    <w:basedOn w:val="Normal"/>
    <w:rsid w:val="00E52A9B"/>
    <w:pPr>
      <w:tabs>
        <w:tab w:val="num" w:pos="1080"/>
      </w:tabs>
      <w:spacing w:after="0"/>
      <w:ind w:left="1080" w:hanging="360"/>
    </w:pPr>
    <w:rPr>
      <w:rFonts w:ascii="Times New Roman" w:eastAsia="Times New Roman" w:hAnsi="Times New Roman"/>
      <w:color w:val="000000"/>
      <w:szCs w:val="24"/>
    </w:rPr>
  </w:style>
  <w:style w:type="paragraph" w:styleId="ListNumber4">
    <w:name w:val="List Number 4"/>
    <w:basedOn w:val="Normal"/>
    <w:rsid w:val="00E52A9B"/>
    <w:pPr>
      <w:tabs>
        <w:tab w:val="num" w:pos="1440"/>
      </w:tabs>
      <w:spacing w:after="0"/>
      <w:ind w:left="1440" w:hanging="360"/>
    </w:pPr>
    <w:rPr>
      <w:rFonts w:ascii="Times New Roman" w:eastAsia="Times New Roman" w:hAnsi="Times New Roman"/>
      <w:color w:val="000000"/>
      <w:szCs w:val="24"/>
    </w:rPr>
  </w:style>
  <w:style w:type="paragraph" w:styleId="ListNumber5">
    <w:name w:val="List Number 5"/>
    <w:basedOn w:val="Normal"/>
    <w:rsid w:val="00E52A9B"/>
    <w:pPr>
      <w:tabs>
        <w:tab w:val="num" w:pos="1800"/>
      </w:tabs>
      <w:spacing w:after="0"/>
      <w:ind w:left="1800" w:hanging="360"/>
    </w:pPr>
    <w:rPr>
      <w:rFonts w:ascii="Times New Roman" w:eastAsia="Times New Roman" w:hAnsi="Times New Roman"/>
      <w:color w:val="000000"/>
      <w:szCs w:val="24"/>
    </w:rPr>
  </w:style>
  <w:style w:type="paragraph" w:styleId="MacroText">
    <w:name w:val="macro"/>
    <w:link w:val="MacroTextChar"/>
    <w:semiHidden/>
    <w:rsid w:val="00E52A9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rPr>
  </w:style>
  <w:style w:type="character" w:customStyle="1" w:styleId="MacroTextChar">
    <w:name w:val="Macro Text Char"/>
    <w:basedOn w:val="DefaultParagraphFont"/>
    <w:link w:val="MacroText"/>
    <w:semiHidden/>
    <w:rsid w:val="00E52A9B"/>
    <w:rPr>
      <w:rFonts w:ascii="Courier New" w:hAnsi="Courier New" w:cs="Courier New"/>
      <w:color w:val="000000"/>
    </w:rPr>
  </w:style>
  <w:style w:type="paragraph" w:styleId="MessageHeader">
    <w:name w:val="Message Header"/>
    <w:basedOn w:val="Normal"/>
    <w:link w:val="MessageHeaderChar"/>
    <w:rsid w:val="00E52A9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imes New Roman" w:cs="Arial"/>
      <w:color w:val="000000"/>
      <w:szCs w:val="24"/>
    </w:rPr>
  </w:style>
  <w:style w:type="character" w:customStyle="1" w:styleId="MessageHeaderChar">
    <w:name w:val="Message Header Char"/>
    <w:basedOn w:val="DefaultParagraphFont"/>
    <w:link w:val="MessageHeader"/>
    <w:rsid w:val="00E52A9B"/>
    <w:rPr>
      <w:rFonts w:ascii="Arial" w:hAnsi="Arial" w:cs="Arial"/>
      <w:color w:val="000000"/>
      <w:sz w:val="24"/>
      <w:szCs w:val="24"/>
      <w:shd w:val="pct20" w:color="auto" w:fill="auto"/>
    </w:rPr>
  </w:style>
  <w:style w:type="paragraph" w:styleId="NormalIndent">
    <w:name w:val="Normal Indent"/>
    <w:basedOn w:val="Normal"/>
    <w:rsid w:val="00E52A9B"/>
    <w:pPr>
      <w:spacing w:after="0"/>
      <w:ind w:left="720"/>
    </w:pPr>
    <w:rPr>
      <w:rFonts w:ascii="Times New Roman" w:eastAsia="Times New Roman" w:hAnsi="Times New Roman"/>
      <w:color w:val="000000"/>
      <w:szCs w:val="24"/>
    </w:rPr>
  </w:style>
  <w:style w:type="paragraph" w:styleId="NoteHeading">
    <w:name w:val="Note Heading"/>
    <w:basedOn w:val="Normal"/>
    <w:next w:val="Normal"/>
    <w:link w:val="NoteHeadingChar"/>
    <w:rsid w:val="00E52A9B"/>
    <w:pPr>
      <w:spacing w:after="0"/>
    </w:pPr>
    <w:rPr>
      <w:rFonts w:ascii="Times New Roman" w:eastAsia="Times New Roman" w:hAnsi="Times New Roman"/>
      <w:color w:val="000000"/>
      <w:szCs w:val="24"/>
    </w:rPr>
  </w:style>
  <w:style w:type="character" w:customStyle="1" w:styleId="NoteHeadingChar">
    <w:name w:val="Note Heading Char"/>
    <w:basedOn w:val="DefaultParagraphFont"/>
    <w:link w:val="NoteHeading"/>
    <w:rsid w:val="00E52A9B"/>
    <w:rPr>
      <w:color w:val="000000"/>
      <w:sz w:val="24"/>
      <w:szCs w:val="24"/>
    </w:rPr>
  </w:style>
  <w:style w:type="paragraph" w:styleId="PlainText">
    <w:name w:val="Plain Text"/>
    <w:basedOn w:val="Normal"/>
    <w:link w:val="PlainTextChar"/>
    <w:rsid w:val="00E52A9B"/>
    <w:pPr>
      <w:spacing w:after="0"/>
    </w:pPr>
    <w:rPr>
      <w:rFonts w:ascii="Courier New" w:eastAsia="Times New Roman" w:hAnsi="Courier New" w:cs="Courier New"/>
      <w:color w:val="000000"/>
      <w:sz w:val="20"/>
    </w:rPr>
  </w:style>
  <w:style w:type="character" w:customStyle="1" w:styleId="PlainTextChar">
    <w:name w:val="Plain Text Char"/>
    <w:basedOn w:val="DefaultParagraphFont"/>
    <w:link w:val="PlainText"/>
    <w:rsid w:val="00E52A9B"/>
    <w:rPr>
      <w:rFonts w:ascii="Courier New" w:hAnsi="Courier New" w:cs="Courier New"/>
      <w:color w:val="000000"/>
    </w:rPr>
  </w:style>
  <w:style w:type="paragraph" w:styleId="Salutation">
    <w:name w:val="Salutation"/>
    <w:basedOn w:val="Normal"/>
    <w:next w:val="Normal"/>
    <w:link w:val="SalutationChar"/>
    <w:rsid w:val="00E52A9B"/>
    <w:pPr>
      <w:spacing w:after="0"/>
    </w:pPr>
    <w:rPr>
      <w:rFonts w:ascii="Times New Roman" w:eastAsia="Times New Roman" w:hAnsi="Times New Roman"/>
      <w:color w:val="000000"/>
      <w:szCs w:val="24"/>
    </w:rPr>
  </w:style>
  <w:style w:type="character" w:customStyle="1" w:styleId="SalutationChar">
    <w:name w:val="Salutation Char"/>
    <w:basedOn w:val="DefaultParagraphFont"/>
    <w:link w:val="Salutation"/>
    <w:rsid w:val="00E52A9B"/>
    <w:rPr>
      <w:color w:val="000000"/>
      <w:sz w:val="24"/>
      <w:szCs w:val="24"/>
    </w:rPr>
  </w:style>
  <w:style w:type="paragraph" w:styleId="Signature">
    <w:name w:val="Signature"/>
    <w:basedOn w:val="Normal"/>
    <w:link w:val="SignatureChar"/>
    <w:rsid w:val="00E52A9B"/>
    <w:pPr>
      <w:spacing w:after="0"/>
      <w:ind w:left="4320"/>
    </w:pPr>
    <w:rPr>
      <w:rFonts w:ascii="Times New Roman" w:eastAsia="Times New Roman" w:hAnsi="Times New Roman"/>
      <w:color w:val="000000"/>
      <w:szCs w:val="24"/>
    </w:rPr>
  </w:style>
  <w:style w:type="character" w:customStyle="1" w:styleId="SignatureChar">
    <w:name w:val="Signature Char"/>
    <w:basedOn w:val="DefaultParagraphFont"/>
    <w:link w:val="Signature"/>
    <w:rsid w:val="00E52A9B"/>
    <w:rPr>
      <w:color w:val="000000"/>
      <w:sz w:val="24"/>
      <w:szCs w:val="24"/>
    </w:rPr>
  </w:style>
  <w:style w:type="paragraph" w:styleId="TableofAuthorities">
    <w:name w:val="table of authorities"/>
    <w:basedOn w:val="Normal"/>
    <w:next w:val="Normal"/>
    <w:semiHidden/>
    <w:rsid w:val="00E52A9B"/>
    <w:pPr>
      <w:spacing w:after="0"/>
      <w:ind w:left="240" w:hanging="240"/>
    </w:pPr>
    <w:rPr>
      <w:rFonts w:ascii="Times New Roman" w:eastAsia="Times New Roman" w:hAnsi="Times New Roman"/>
      <w:color w:val="000000"/>
      <w:szCs w:val="24"/>
    </w:rPr>
  </w:style>
  <w:style w:type="paragraph" w:styleId="TableofFigures">
    <w:name w:val="table of figures"/>
    <w:basedOn w:val="Normal"/>
    <w:next w:val="Normal"/>
    <w:semiHidden/>
    <w:rsid w:val="00E52A9B"/>
    <w:pPr>
      <w:spacing w:after="0"/>
    </w:pPr>
    <w:rPr>
      <w:rFonts w:ascii="Times New Roman" w:eastAsia="Times New Roman" w:hAnsi="Times New Roman"/>
      <w:color w:val="000000"/>
      <w:szCs w:val="24"/>
    </w:rPr>
  </w:style>
  <w:style w:type="paragraph" w:styleId="TOAHeading">
    <w:name w:val="toa heading"/>
    <w:basedOn w:val="Normal"/>
    <w:next w:val="Normal"/>
    <w:semiHidden/>
    <w:rsid w:val="00E52A9B"/>
    <w:pPr>
      <w:spacing w:before="120" w:after="0"/>
    </w:pPr>
    <w:rPr>
      <w:rFonts w:eastAsia="Times New Roman" w:cs="Arial"/>
      <w:b/>
      <w:bCs/>
      <w:color w:val="000000"/>
      <w:szCs w:val="24"/>
    </w:rPr>
  </w:style>
  <w:style w:type="paragraph" w:styleId="TOC1">
    <w:name w:val="toc 1"/>
    <w:basedOn w:val="Normal"/>
    <w:next w:val="Normal"/>
    <w:autoRedefine/>
    <w:semiHidden/>
    <w:rsid w:val="00E52A9B"/>
    <w:pPr>
      <w:spacing w:after="0"/>
    </w:pPr>
    <w:rPr>
      <w:rFonts w:ascii="Times New Roman" w:eastAsia="Times New Roman" w:hAnsi="Times New Roman"/>
      <w:color w:val="000000"/>
      <w:szCs w:val="24"/>
    </w:rPr>
  </w:style>
  <w:style w:type="paragraph" w:styleId="TOC2">
    <w:name w:val="toc 2"/>
    <w:basedOn w:val="Normal"/>
    <w:next w:val="Normal"/>
    <w:autoRedefine/>
    <w:semiHidden/>
    <w:rsid w:val="00E52A9B"/>
    <w:pPr>
      <w:spacing w:after="0"/>
      <w:ind w:left="240"/>
    </w:pPr>
    <w:rPr>
      <w:rFonts w:ascii="Times New Roman" w:eastAsia="Times New Roman" w:hAnsi="Times New Roman"/>
      <w:color w:val="000000"/>
      <w:szCs w:val="24"/>
    </w:rPr>
  </w:style>
  <w:style w:type="paragraph" w:styleId="TOC3">
    <w:name w:val="toc 3"/>
    <w:basedOn w:val="Normal"/>
    <w:next w:val="Normal"/>
    <w:autoRedefine/>
    <w:semiHidden/>
    <w:rsid w:val="00E52A9B"/>
    <w:pPr>
      <w:spacing w:after="0"/>
      <w:ind w:left="480"/>
    </w:pPr>
    <w:rPr>
      <w:rFonts w:ascii="Times New Roman" w:eastAsia="Times New Roman" w:hAnsi="Times New Roman"/>
      <w:color w:val="000000"/>
      <w:szCs w:val="24"/>
    </w:rPr>
  </w:style>
  <w:style w:type="paragraph" w:styleId="TOC4">
    <w:name w:val="toc 4"/>
    <w:basedOn w:val="Normal"/>
    <w:next w:val="Normal"/>
    <w:autoRedefine/>
    <w:semiHidden/>
    <w:rsid w:val="00E52A9B"/>
    <w:pPr>
      <w:spacing w:after="0"/>
      <w:ind w:left="720"/>
    </w:pPr>
    <w:rPr>
      <w:rFonts w:ascii="Times New Roman" w:eastAsia="Times New Roman" w:hAnsi="Times New Roman"/>
      <w:color w:val="000000"/>
      <w:szCs w:val="24"/>
    </w:rPr>
  </w:style>
  <w:style w:type="paragraph" w:styleId="TOC5">
    <w:name w:val="toc 5"/>
    <w:basedOn w:val="Normal"/>
    <w:next w:val="Normal"/>
    <w:autoRedefine/>
    <w:semiHidden/>
    <w:rsid w:val="00E52A9B"/>
    <w:pPr>
      <w:spacing w:after="0"/>
      <w:ind w:left="960"/>
    </w:pPr>
    <w:rPr>
      <w:rFonts w:ascii="Times New Roman" w:eastAsia="Times New Roman" w:hAnsi="Times New Roman"/>
      <w:color w:val="000000"/>
      <w:szCs w:val="24"/>
    </w:rPr>
  </w:style>
  <w:style w:type="paragraph" w:styleId="TOC6">
    <w:name w:val="toc 6"/>
    <w:basedOn w:val="Normal"/>
    <w:next w:val="Normal"/>
    <w:autoRedefine/>
    <w:semiHidden/>
    <w:rsid w:val="00E52A9B"/>
    <w:pPr>
      <w:spacing w:after="0"/>
      <w:ind w:left="1200"/>
    </w:pPr>
    <w:rPr>
      <w:rFonts w:ascii="Times New Roman" w:eastAsia="Times New Roman" w:hAnsi="Times New Roman"/>
      <w:color w:val="000000"/>
      <w:szCs w:val="24"/>
    </w:rPr>
  </w:style>
  <w:style w:type="paragraph" w:styleId="TOC7">
    <w:name w:val="toc 7"/>
    <w:basedOn w:val="Normal"/>
    <w:next w:val="Normal"/>
    <w:autoRedefine/>
    <w:semiHidden/>
    <w:rsid w:val="00E52A9B"/>
    <w:pPr>
      <w:spacing w:after="0"/>
      <w:ind w:left="1440"/>
    </w:pPr>
    <w:rPr>
      <w:rFonts w:ascii="Times New Roman" w:eastAsia="Times New Roman" w:hAnsi="Times New Roman"/>
      <w:color w:val="000000"/>
      <w:szCs w:val="24"/>
    </w:rPr>
  </w:style>
  <w:style w:type="paragraph" w:styleId="TOC8">
    <w:name w:val="toc 8"/>
    <w:basedOn w:val="Normal"/>
    <w:next w:val="Normal"/>
    <w:autoRedefine/>
    <w:semiHidden/>
    <w:rsid w:val="00E52A9B"/>
    <w:pPr>
      <w:spacing w:after="0"/>
      <w:ind w:left="1680"/>
    </w:pPr>
    <w:rPr>
      <w:rFonts w:ascii="Times New Roman" w:eastAsia="Times New Roman" w:hAnsi="Times New Roman"/>
      <w:color w:val="000000"/>
      <w:szCs w:val="24"/>
    </w:rPr>
  </w:style>
  <w:style w:type="paragraph" w:styleId="TOC9">
    <w:name w:val="toc 9"/>
    <w:basedOn w:val="Normal"/>
    <w:next w:val="Normal"/>
    <w:autoRedefine/>
    <w:semiHidden/>
    <w:rsid w:val="00E52A9B"/>
    <w:pPr>
      <w:spacing w:after="0"/>
      <w:ind w:left="1920"/>
    </w:pPr>
    <w:rPr>
      <w:rFonts w:ascii="Times New Roman" w:eastAsia="Times New Roman" w:hAnsi="Times New Roman"/>
      <w:color w:val="000000"/>
      <w:szCs w:val="24"/>
    </w:rPr>
  </w:style>
  <w:style w:type="character" w:customStyle="1" w:styleId="CharChar1">
    <w:name w:val="Char Char1"/>
    <w:rsid w:val="00E52A9B"/>
    <w:rPr>
      <w:rFonts w:ascii="Arial" w:hAnsi="Arial" w:cs="Arial"/>
      <w:b/>
      <w:bCs/>
      <w:color w:val="000000"/>
      <w:sz w:val="26"/>
      <w:szCs w:val="26"/>
      <w:lang w:val="en-US" w:eastAsia="en-US" w:bidi="ar-SA"/>
    </w:rPr>
  </w:style>
  <w:style w:type="character" w:customStyle="1" w:styleId="titles-title">
    <w:name w:val="titles-title"/>
    <w:basedOn w:val="DefaultParagraphFont"/>
    <w:rsid w:val="00E52A9B"/>
  </w:style>
  <w:style w:type="character" w:customStyle="1" w:styleId="bibrecord-highlight">
    <w:name w:val="bibrecord-highlight"/>
    <w:basedOn w:val="DefaultParagraphFont"/>
    <w:rsid w:val="00E52A9B"/>
  </w:style>
  <w:style w:type="character" w:customStyle="1" w:styleId="titles-source">
    <w:name w:val="titles-source"/>
    <w:basedOn w:val="DefaultParagraphFont"/>
    <w:rsid w:val="00E52A9B"/>
  </w:style>
  <w:style w:type="paragraph" w:customStyle="1" w:styleId="citation">
    <w:name w:val="citation"/>
    <w:basedOn w:val="Normal"/>
    <w:rsid w:val="00E52A9B"/>
    <w:pPr>
      <w:spacing w:before="100" w:beforeAutospacing="1" w:after="100" w:afterAutospacing="1"/>
    </w:pPr>
    <w:rPr>
      <w:rFonts w:ascii="Times New Roman" w:eastAsia="Times New Roman" w:hAnsi="Times New Roman"/>
      <w:szCs w:val="24"/>
    </w:rPr>
  </w:style>
  <w:style w:type="paragraph" w:customStyle="1" w:styleId="title1">
    <w:name w:val="title1"/>
    <w:basedOn w:val="Normal"/>
    <w:rsid w:val="00E52A9B"/>
    <w:pPr>
      <w:spacing w:after="0"/>
    </w:pPr>
    <w:rPr>
      <w:rFonts w:ascii="Times New Roman" w:eastAsia="Times New Roman" w:hAnsi="Times New Roman"/>
      <w:sz w:val="29"/>
      <w:szCs w:val="29"/>
    </w:rPr>
  </w:style>
  <w:style w:type="paragraph" w:customStyle="1" w:styleId="rprtbody1">
    <w:name w:val="rprtbody1"/>
    <w:basedOn w:val="Normal"/>
    <w:rsid w:val="00E52A9B"/>
    <w:pPr>
      <w:spacing w:before="34" w:after="34"/>
    </w:pPr>
    <w:rPr>
      <w:rFonts w:ascii="Times New Roman" w:eastAsia="Times New Roman" w:hAnsi="Times New Roman"/>
      <w:sz w:val="28"/>
      <w:szCs w:val="28"/>
    </w:rPr>
  </w:style>
  <w:style w:type="character" w:customStyle="1" w:styleId="src1">
    <w:name w:val="src1"/>
    <w:rsid w:val="00E52A9B"/>
    <w:rPr>
      <w:vanish w:val="0"/>
      <w:webHidden w:val="0"/>
      <w:specVanish w:val="0"/>
    </w:rPr>
  </w:style>
  <w:style w:type="character" w:customStyle="1" w:styleId="jrnl">
    <w:name w:val="jrnl"/>
    <w:basedOn w:val="DefaultParagraphFont"/>
    <w:rsid w:val="00E52A9B"/>
  </w:style>
  <w:style w:type="paragraph" w:customStyle="1" w:styleId="rprtbody">
    <w:name w:val="rprtbody"/>
    <w:basedOn w:val="Normal"/>
    <w:rsid w:val="00E52A9B"/>
    <w:pPr>
      <w:spacing w:before="100" w:beforeAutospacing="1" w:after="100" w:afterAutospacing="1"/>
    </w:pPr>
    <w:rPr>
      <w:rFonts w:ascii="Times New Roman" w:eastAsia="Times New Roman" w:hAnsi="Times New Roman"/>
      <w:szCs w:val="24"/>
    </w:rPr>
  </w:style>
  <w:style w:type="character" w:customStyle="1" w:styleId="src">
    <w:name w:val="src"/>
    <w:basedOn w:val="DefaultParagraphFont"/>
    <w:rsid w:val="00E52A9B"/>
  </w:style>
  <w:style w:type="paragraph" w:customStyle="1" w:styleId="authlist">
    <w:name w:val="auth_list"/>
    <w:basedOn w:val="Normal"/>
    <w:link w:val="authlistChar"/>
    <w:rsid w:val="00E52A9B"/>
    <w:pPr>
      <w:spacing w:before="100" w:beforeAutospacing="1" w:after="100" w:afterAutospacing="1"/>
    </w:pPr>
    <w:rPr>
      <w:rFonts w:ascii="Times New Roman" w:eastAsia="Times New Roman" w:hAnsi="Times New Roman"/>
      <w:szCs w:val="24"/>
    </w:rPr>
  </w:style>
  <w:style w:type="character" w:customStyle="1" w:styleId="authlistChar">
    <w:name w:val="auth_list Char"/>
    <w:link w:val="authlist"/>
    <w:rsid w:val="00E52A9B"/>
    <w:rPr>
      <w:sz w:val="24"/>
      <w:szCs w:val="24"/>
    </w:rPr>
  </w:style>
  <w:style w:type="paragraph" w:customStyle="1" w:styleId="Body1">
    <w:name w:val="Body 1"/>
    <w:rsid w:val="00E52A9B"/>
    <w:pPr>
      <w:spacing w:after="200"/>
      <w:outlineLvl w:val="0"/>
    </w:pPr>
    <w:rPr>
      <w:rFonts w:ascii="Helvetica" w:eastAsia="Arial Unicode MS" w:hAnsi="Helvetica"/>
      <w:color w:val="000000"/>
      <w:sz w:val="24"/>
      <w:u w:color="000000"/>
    </w:rPr>
  </w:style>
  <w:style w:type="table" w:styleId="TableClassic1">
    <w:name w:val="Table Classic 1"/>
    <w:basedOn w:val="TableNormal"/>
    <w:rsid w:val="00E52A9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character" w:styleId="Emphasis">
    <w:name w:val="Emphasis"/>
    <w:basedOn w:val="DefaultParagraphFont"/>
    <w:uiPriority w:val="20"/>
    <w:qFormat/>
    <w:rsid w:val="00E52A9B"/>
    <w:rPr>
      <w:i/>
      <w:iCs/>
    </w:rPr>
  </w:style>
  <w:style w:type="character" w:customStyle="1" w:styleId="apple-converted-space">
    <w:name w:val="apple-converted-space"/>
    <w:basedOn w:val="DefaultParagraphFont"/>
    <w:rsid w:val="00E52A9B"/>
  </w:style>
  <w:style w:type="numbering" w:customStyle="1" w:styleId="NoList5">
    <w:name w:val="No List5"/>
    <w:next w:val="NoList"/>
    <w:uiPriority w:val="99"/>
    <w:semiHidden/>
    <w:unhideWhenUsed/>
    <w:rsid w:val="005E5ADF"/>
  </w:style>
  <w:style w:type="character" w:customStyle="1" w:styleId="highlight">
    <w:name w:val="highlight"/>
    <w:rsid w:val="005E5ADF"/>
  </w:style>
  <w:style w:type="paragraph" w:customStyle="1" w:styleId="desc">
    <w:name w:val="desc"/>
    <w:basedOn w:val="Normal"/>
    <w:rsid w:val="005E5ADF"/>
    <w:pPr>
      <w:spacing w:before="100" w:beforeAutospacing="1" w:after="100" w:afterAutospacing="1"/>
    </w:pPr>
    <w:rPr>
      <w:rFonts w:ascii="Times New Roman" w:eastAsia="Times New Roman" w:hAnsi="Times New Roman"/>
      <w:szCs w:val="24"/>
      <w:lang w:val="de-DE" w:eastAsia="de-DE"/>
    </w:rPr>
  </w:style>
  <w:style w:type="character" w:styleId="FootnoteReference">
    <w:name w:val="footnote reference"/>
    <w:semiHidden/>
    <w:rsid w:val="005E5ADF"/>
    <w:rPr>
      <w:vertAlign w:val="superscript"/>
    </w:rPr>
  </w:style>
  <w:style w:type="character" w:customStyle="1" w:styleId="FooterChar">
    <w:name w:val="Footer Char"/>
    <w:basedOn w:val="DefaultParagraphFont"/>
    <w:link w:val="Footer"/>
    <w:uiPriority w:val="99"/>
    <w:rsid w:val="005E5ADF"/>
    <w:rPr>
      <w:rFonts w:eastAsia="SimSun"/>
      <w:sz w:val="24"/>
      <w:szCs w:val="24"/>
      <w:lang w:eastAsia="zh-CN"/>
    </w:rPr>
  </w:style>
  <w:style w:type="paragraph" w:customStyle="1" w:styleId="Title10">
    <w:name w:val="Title1"/>
    <w:basedOn w:val="Normal"/>
    <w:rsid w:val="005E5ADF"/>
    <w:pPr>
      <w:spacing w:before="100" w:beforeAutospacing="1" w:after="100" w:afterAutospacing="1"/>
    </w:pPr>
    <w:rPr>
      <w:rFonts w:ascii="Times New Roman" w:eastAsia="Times New Roman" w:hAnsi="Times New Roman"/>
      <w:szCs w:val="24"/>
      <w:lang w:val="nl-BE" w:eastAsia="nl-BE"/>
    </w:rPr>
  </w:style>
  <w:style w:type="paragraph" w:customStyle="1" w:styleId="details">
    <w:name w:val="details"/>
    <w:basedOn w:val="Normal"/>
    <w:rsid w:val="005E5ADF"/>
    <w:pPr>
      <w:spacing w:before="100" w:beforeAutospacing="1" w:after="100" w:afterAutospacing="1"/>
    </w:pPr>
    <w:rPr>
      <w:rFonts w:ascii="Times New Roman" w:eastAsia="Times New Roman" w:hAnsi="Times New Roman"/>
      <w:szCs w:val="24"/>
      <w:lang w:val="nl-BE" w:eastAsia="nl-BE"/>
    </w:rPr>
  </w:style>
  <w:style w:type="paragraph" w:customStyle="1" w:styleId="Titel1">
    <w:name w:val="Titel1"/>
    <w:basedOn w:val="Normal"/>
    <w:rsid w:val="005E5ADF"/>
    <w:pPr>
      <w:spacing w:before="100" w:beforeAutospacing="1" w:after="100" w:afterAutospacing="1"/>
    </w:pPr>
    <w:rPr>
      <w:rFonts w:ascii="Times New Roman" w:eastAsia="Times New Roman" w:hAnsi="Times New Roman"/>
      <w:szCs w:val="24"/>
      <w:lang w:val="de-DE" w:eastAsia="de-DE"/>
    </w:rPr>
  </w:style>
  <w:style w:type="table" w:customStyle="1" w:styleId="TableGrid1">
    <w:name w:val="Table Grid1"/>
    <w:basedOn w:val="TableNormal"/>
    <w:next w:val="TableGrid"/>
    <w:uiPriority w:val="59"/>
    <w:rsid w:val="00072CE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rsid w:val="00FC2069"/>
    <w:rPr>
      <w:color w:val="605E5C"/>
      <w:shd w:val="clear" w:color="auto" w:fill="E1DFDD"/>
    </w:rPr>
  </w:style>
  <w:style w:type="numbering" w:customStyle="1" w:styleId="NoList6">
    <w:name w:val="No List6"/>
    <w:next w:val="NoList"/>
    <w:uiPriority w:val="99"/>
    <w:semiHidden/>
    <w:unhideWhenUsed/>
    <w:rsid w:val="00097AA2"/>
  </w:style>
  <w:style w:type="character" w:customStyle="1" w:styleId="current-selection">
    <w:name w:val="current-selection"/>
    <w:basedOn w:val="DefaultParagraphFont"/>
    <w:rsid w:val="00097AA2"/>
  </w:style>
  <w:style w:type="character" w:customStyle="1" w:styleId="enhanced-reference">
    <w:name w:val="enhanced-reference"/>
    <w:basedOn w:val="DefaultParagraphFont"/>
    <w:rsid w:val="00097AA2"/>
  </w:style>
  <w:style w:type="character" w:customStyle="1" w:styleId="mixed-citation">
    <w:name w:val="mixed-citation"/>
    <w:basedOn w:val="DefaultParagraphFont"/>
    <w:rsid w:val="00097AA2"/>
  </w:style>
  <w:style w:type="character" w:customStyle="1" w:styleId="ref-title">
    <w:name w:val="ref-title"/>
    <w:basedOn w:val="DefaultParagraphFont"/>
    <w:rsid w:val="00097AA2"/>
  </w:style>
  <w:style w:type="character" w:customStyle="1" w:styleId="ref-journal">
    <w:name w:val="ref-journal"/>
    <w:basedOn w:val="DefaultParagraphFont"/>
    <w:rsid w:val="00097AA2"/>
  </w:style>
  <w:style w:type="character" w:customStyle="1" w:styleId="element-citation">
    <w:name w:val="element-citation"/>
    <w:basedOn w:val="DefaultParagraphFont"/>
    <w:rsid w:val="00097AA2"/>
  </w:style>
  <w:style w:type="character" w:customStyle="1" w:styleId="ref-vol">
    <w:name w:val="ref-vol"/>
    <w:basedOn w:val="DefaultParagraphFont"/>
    <w:rsid w:val="00097AA2"/>
  </w:style>
  <w:style w:type="character" w:customStyle="1" w:styleId="nowrap">
    <w:name w:val="nowrap"/>
    <w:basedOn w:val="DefaultParagraphFont"/>
    <w:rsid w:val="00097AA2"/>
  </w:style>
  <w:style w:type="numbering" w:customStyle="1" w:styleId="NoList11">
    <w:name w:val="No List11"/>
    <w:next w:val="NoList"/>
    <w:uiPriority w:val="99"/>
    <w:semiHidden/>
    <w:unhideWhenUsed/>
    <w:rsid w:val="00097AA2"/>
  </w:style>
  <w:style w:type="paragraph" w:customStyle="1" w:styleId="msonormal0">
    <w:name w:val="msonormal"/>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button">
    <w:name w:val="ui-button"/>
    <w:basedOn w:val="Normal"/>
    <w:rsid w:val="00097AA2"/>
    <w:pPr>
      <w:spacing w:before="100" w:beforeAutospacing="1" w:after="100" w:afterAutospacing="1"/>
      <w:ind w:right="24"/>
      <w:jc w:val="center"/>
      <w:textAlignment w:val="center"/>
    </w:pPr>
    <w:rPr>
      <w:rFonts w:ascii="Times New Roman" w:eastAsia="Times New Roman" w:hAnsi="Times New Roman"/>
      <w:szCs w:val="24"/>
      <w:lang w:val="en-GB" w:eastAsia="en-GB"/>
    </w:rPr>
  </w:style>
  <w:style w:type="paragraph" w:customStyle="1" w:styleId="ui-spinner">
    <w:name w:val="ui-spinner"/>
    <w:basedOn w:val="Normal"/>
    <w:rsid w:val="00097AA2"/>
    <w:pPr>
      <w:spacing w:before="100" w:beforeAutospacing="1" w:after="100" w:afterAutospacing="1"/>
      <w:textAlignment w:val="center"/>
    </w:pPr>
    <w:rPr>
      <w:rFonts w:ascii="Times New Roman" w:eastAsia="Times New Roman" w:hAnsi="Times New Roman"/>
      <w:szCs w:val="24"/>
      <w:lang w:val="en-GB" w:eastAsia="en-GB"/>
    </w:rPr>
  </w:style>
  <w:style w:type="paragraph" w:customStyle="1" w:styleId="ui-spinner-input">
    <w:name w:val="ui-spinner-input"/>
    <w:basedOn w:val="Normal"/>
    <w:rsid w:val="00097AA2"/>
    <w:pPr>
      <w:spacing w:before="48" w:after="48"/>
      <w:ind w:left="96" w:right="330"/>
      <w:textAlignment w:val="center"/>
    </w:pPr>
    <w:rPr>
      <w:rFonts w:ascii="Times New Roman" w:eastAsia="Times New Roman" w:hAnsi="Times New Roman"/>
      <w:szCs w:val="24"/>
      <w:lang w:val="en-GB" w:eastAsia="en-GB"/>
    </w:rPr>
  </w:style>
  <w:style w:type="paragraph" w:customStyle="1" w:styleId="ui-helper-hidden-accessible">
    <w:name w:val="ui-helper-hidden-accessible"/>
    <w:basedOn w:val="Normal"/>
    <w:rsid w:val="00097AA2"/>
    <w:pPr>
      <w:spacing w:after="0"/>
      <w:ind w:left="-15" w:right="-15"/>
    </w:pPr>
    <w:rPr>
      <w:rFonts w:ascii="Times New Roman" w:eastAsia="Times New Roman" w:hAnsi="Times New Roman"/>
      <w:szCs w:val="24"/>
      <w:lang w:val="en-GB" w:eastAsia="en-GB"/>
    </w:rPr>
  </w:style>
  <w:style w:type="paragraph" w:customStyle="1" w:styleId="ui-buttonset">
    <w:name w:val="ui-buttonset"/>
    <w:basedOn w:val="Normal"/>
    <w:rsid w:val="00097AA2"/>
    <w:pPr>
      <w:spacing w:before="100" w:beforeAutospacing="1" w:after="100" w:afterAutospacing="1"/>
      <w:ind w:right="105"/>
    </w:pPr>
    <w:rPr>
      <w:rFonts w:ascii="Times New Roman" w:eastAsia="Times New Roman" w:hAnsi="Times New Roman"/>
      <w:szCs w:val="24"/>
      <w:lang w:val="en-GB" w:eastAsia="en-GB"/>
    </w:rPr>
  </w:style>
  <w:style w:type="paragraph" w:customStyle="1" w:styleId="ui-datepicker">
    <w:name w:val="ui-datepicker"/>
    <w:basedOn w:val="Normal"/>
    <w:rsid w:val="00097AA2"/>
    <w:pPr>
      <w:spacing w:before="100" w:beforeAutospacing="1" w:after="100" w:afterAutospacing="1"/>
    </w:pPr>
    <w:rPr>
      <w:rFonts w:ascii="Times New Roman" w:eastAsia="Times New Roman" w:hAnsi="Times New Roman"/>
      <w:vanish/>
      <w:szCs w:val="24"/>
      <w:lang w:val="en-GB" w:eastAsia="en-GB"/>
    </w:rPr>
  </w:style>
  <w:style w:type="paragraph" w:customStyle="1" w:styleId="ui-datepicker-row-break">
    <w:name w:val="ui-datepicker-row-break"/>
    <w:basedOn w:val="Normal"/>
    <w:rsid w:val="00097AA2"/>
    <w:pPr>
      <w:spacing w:before="100" w:beforeAutospacing="1" w:after="100" w:afterAutospacing="1"/>
    </w:pPr>
    <w:rPr>
      <w:rFonts w:ascii="Times New Roman" w:eastAsia="Times New Roman" w:hAnsi="Times New Roman"/>
      <w:sz w:val="2"/>
      <w:szCs w:val="2"/>
      <w:lang w:val="en-GB" w:eastAsia="en-GB"/>
    </w:rPr>
  </w:style>
  <w:style w:type="paragraph" w:customStyle="1" w:styleId="ui-datepicker-rtl">
    <w:name w:val="ui-datepicker-rtl"/>
    <w:basedOn w:val="Normal"/>
    <w:rsid w:val="00097AA2"/>
    <w:pPr>
      <w:bidi/>
      <w:spacing w:before="100" w:beforeAutospacing="1" w:after="100" w:afterAutospacing="1"/>
    </w:pPr>
    <w:rPr>
      <w:rFonts w:ascii="Times New Roman" w:eastAsia="Times New Roman" w:hAnsi="Times New Roman"/>
      <w:szCs w:val="24"/>
      <w:lang w:val="en-GB" w:eastAsia="en-GB"/>
    </w:rPr>
  </w:style>
  <w:style w:type="paragraph" w:customStyle="1" w:styleId="ui-menu">
    <w:name w:val="ui-menu"/>
    <w:basedOn w:val="Normal"/>
    <w:rsid w:val="00097AA2"/>
    <w:pPr>
      <w:spacing w:after="0"/>
    </w:pPr>
    <w:rPr>
      <w:rFonts w:ascii="Times New Roman" w:eastAsia="Times New Roman" w:hAnsi="Times New Roman"/>
      <w:szCs w:val="24"/>
      <w:lang w:val="en-GB" w:eastAsia="en-GB"/>
    </w:rPr>
  </w:style>
  <w:style w:type="paragraph" w:customStyle="1" w:styleId="ui-progressbar">
    <w:name w:val="ui-progressbar"/>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resizable-handle">
    <w:name w:val="ui-resizable-handle"/>
    <w:basedOn w:val="Normal"/>
    <w:rsid w:val="00097AA2"/>
    <w:pPr>
      <w:spacing w:before="100" w:beforeAutospacing="1" w:after="100" w:afterAutospacing="1"/>
    </w:pPr>
    <w:rPr>
      <w:rFonts w:ascii="Times New Roman" w:eastAsia="Times New Roman" w:hAnsi="Times New Roman"/>
      <w:sz w:val="2"/>
      <w:szCs w:val="2"/>
      <w:lang w:val="en-GB" w:eastAsia="en-GB"/>
    </w:rPr>
  </w:style>
  <w:style w:type="paragraph" w:customStyle="1" w:styleId="ui-resizable-n">
    <w:name w:val="ui-resizable-n"/>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resizable-s">
    <w:name w:val="ui-resizable-s"/>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resizable-e">
    <w:name w:val="ui-resizable-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resizable-w">
    <w:name w:val="ui-resizable-w"/>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resizable-se">
    <w:name w:val="ui-resizable-s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resizable-sw">
    <w:name w:val="ui-resizable-sw"/>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resizable-nw">
    <w:name w:val="ui-resizable-nw"/>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resizable-ne">
    <w:name w:val="ui-resizable-n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selectable-helper">
    <w:name w:val="ui-selectable-helper"/>
    <w:basedOn w:val="Normal"/>
    <w:rsid w:val="00097AA2"/>
    <w:pPr>
      <w:pBdr>
        <w:top w:val="dotted" w:sz="6" w:space="0" w:color="000000"/>
        <w:left w:val="dotted" w:sz="6" w:space="0" w:color="000000"/>
        <w:bottom w:val="dotted" w:sz="6" w:space="0" w:color="000000"/>
        <w:right w:val="dotted" w:sz="6" w:space="0" w:color="000000"/>
      </w:pBdr>
      <w:spacing w:before="100" w:beforeAutospacing="1" w:after="100" w:afterAutospacing="1"/>
    </w:pPr>
    <w:rPr>
      <w:rFonts w:ascii="Times New Roman" w:eastAsia="Times New Roman" w:hAnsi="Times New Roman"/>
      <w:szCs w:val="24"/>
      <w:lang w:val="en-GB" w:eastAsia="en-GB"/>
    </w:rPr>
  </w:style>
  <w:style w:type="paragraph" w:customStyle="1" w:styleId="ui-selectmenu-menu">
    <w:name w:val="ui-selectmenu-menu"/>
    <w:basedOn w:val="Normal"/>
    <w:rsid w:val="00097AA2"/>
    <w:pPr>
      <w:spacing w:after="0"/>
    </w:pPr>
    <w:rPr>
      <w:rFonts w:ascii="Times New Roman" w:eastAsia="Times New Roman" w:hAnsi="Times New Roman"/>
      <w:vanish/>
      <w:szCs w:val="24"/>
      <w:lang w:val="en-GB" w:eastAsia="en-GB"/>
    </w:rPr>
  </w:style>
  <w:style w:type="paragraph" w:customStyle="1" w:styleId="ui-selectmenu-open">
    <w:name w:val="ui-selectmenu-open"/>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selectmenu-button">
    <w:name w:val="ui-selectmenu-button"/>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slider">
    <w:name w:val="ui-slider"/>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slider-horizontal">
    <w:name w:val="ui-slider-horizontal"/>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slider-vertical">
    <w:name w:val="ui-slider-vertical"/>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spinner-button">
    <w:name w:val="ui-spinner-button"/>
    <w:basedOn w:val="Normal"/>
    <w:rsid w:val="00097AA2"/>
    <w:pPr>
      <w:spacing w:after="0"/>
      <w:jc w:val="center"/>
    </w:pPr>
    <w:rPr>
      <w:rFonts w:ascii="Times New Roman" w:eastAsia="Times New Roman" w:hAnsi="Times New Roman"/>
      <w:sz w:val="12"/>
      <w:szCs w:val="12"/>
      <w:lang w:val="en-GB" w:eastAsia="en-GB"/>
    </w:rPr>
  </w:style>
  <w:style w:type="paragraph" w:customStyle="1" w:styleId="ui-tooltip">
    <w:name w:val="ui-tooltip"/>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state-default">
    <w:name w:val="ui-state-default"/>
    <w:basedOn w:val="Normal"/>
    <w:rsid w:val="00097AA2"/>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pPr>
    <w:rPr>
      <w:rFonts w:ascii="Times New Roman" w:eastAsia="Times New Roman" w:hAnsi="Times New Roman"/>
      <w:color w:val="555555"/>
      <w:szCs w:val="24"/>
      <w:lang w:val="en-GB" w:eastAsia="en-GB"/>
    </w:rPr>
  </w:style>
  <w:style w:type="paragraph" w:customStyle="1" w:styleId="ui-state-focus">
    <w:name w:val="ui-state-focus"/>
    <w:basedOn w:val="Normal"/>
    <w:rsid w:val="00097AA2"/>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olor w:val="212121"/>
      <w:szCs w:val="24"/>
      <w:lang w:val="en-GB" w:eastAsia="en-GB"/>
    </w:rPr>
  </w:style>
  <w:style w:type="paragraph" w:customStyle="1" w:styleId="ui-state-hover">
    <w:name w:val="ui-state-hover"/>
    <w:basedOn w:val="Normal"/>
    <w:rsid w:val="00097AA2"/>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olor w:val="212121"/>
      <w:szCs w:val="24"/>
      <w:lang w:val="en-GB" w:eastAsia="en-GB"/>
    </w:rPr>
  </w:style>
  <w:style w:type="paragraph" w:customStyle="1" w:styleId="ui-state-active">
    <w:name w:val="ui-state-active"/>
    <w:basedOn w:val="Normal"/>
    <w:rsid w:val="00097AA2"/>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olor w:val="212121"/>
      <w:szCs w:val="24"/>
      <w:lang w:val="en-GB" w:eastAsia="en-GB"/>
    </w:rPr>
  </w:style>
  <w:style w:type="paragraph" w:customStyle="1" w:styleId="ui-state-highlight">
    <w:name w:val="ui-state-highlight"/>
    <w:basedOn w:val="Normal"/>
    <w:rsid w:val="00097AA2"/>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olor w:val="363636"/>
      <w:szCs w:val="24"/>
      <w:lang w:val="en-GB" w:eastAsia="en-GB"/>
    </w:rPr>
  </w:style>
  <w:style w:type="paragraph" w:customStyle="1" w:styleId="ui-state-error">
    <w:name w:val="ui-state-error"/>
    <w:basedOn w:val="Normal"/>
    <w:rsid w:val="00097AA2"/>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olor w:val="CD0A0A"/>
      <w:szCs w:val="24"/>
      <w:lang w:val="en-GB" w:eastAsia="en-GB"/>
    </w:rPr>
  </w:style>
  <w:style w:type="paragraph" w:customStyle="1" w:styleId="ui-state-error-text">
    <w:name w:val="ui-state-error-text"/>
    <w:basedOn w:val="Normal"/>
    <w:rsid w:val="00097AA2"/>
    <w:pPr>
      <w:spacing w:before="100" w:beforeAutospacing="1" w:after="100" w:afterAutospacing="1"/>
    </w:pPr>
    <w:rPr>
      <w:rFonts w:ascii="Times New Roman" w:eastAsia="Times New Roman" w:hAnsi="Times New Roman"/>
      <w:color w:val="CD0A0A"/>
      <w:szCs w:val="24"/>
      <w:lang w:val="en-GB" w:eastAsia="en-GB"/>
    </w:rPr>
  </w:style>
  <w:style w:type="paragraph" w:customStyle="1" w:styleId="ui-priority-primary">
    <w:name w:val="ui-priority-primary"/>
    <w:basedOn w:val="Normal"/>
    <w:rsid w:val="00097AA2"/>
    <w:pPr>
      <w:spacing w:before="100" w:beforeAutospacing="1" w:after="100" w:afterAutospacing="1"/>
    </w:pPr>
    <w:rPr>
      <w:rFonts w:ascii="Times New Roman" w:eastAsia="Times New Roman" w:hAnsi="Times New Roman"/>
      <w:b/>
      <w:bCs/>
      <w:szCs w:val="24"/>
      <w:lang w:val="en-GB" w:eastAsia="en-GB"/>
    </w:rPr>
  </w:style>
  <w:style w:type="paragraph" w:customStyle="1" w:styleId="ui-priority-secondary">
    <w:name w:val="ui-priority-secondary"/>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state-disabled">
    <w:name w:val="ui-state-disabled"/>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helper-hidden">
    <w:name w:val="ui-helper-hidden"/>
    <w:basedOn w:val="Normal"/>
    <w:rsid w:val="00097AA2"/>
    <w:pPr>
      <w:spacing w:before="100" w:beforeAutospacing="1" w:after="100" w:afterAutospacing="1"/>
    </w:pPr>
    <w:rPr>
      <w:rFonts w:ascii="Times New Roman" w:eastAsia="Times New Roman" w:hAnsi="Times New Roman"/>
      <w:vanish/>
      <w:szCs w:val="24"/>
      <w:lang w:val="en-GB" w:eastAsia="en-GB"/>
    </w:rPr>
  </w:style>
  <w:style w:type="paragraph" w:customStyle="1" w:styleId="ui-helper-reset">
    <w:name w:val="ui-helper-reset"/>
    <w:basedOn w:val="Normal"/>
    <w:rsid w:val="00097AA2"/>
    <w:pPr>
      <w:spacing w:after="0"/>
    </w:pPr>
    <w:rPr>
      <w:rFonts w:ascii="Times New Roman" w:eastAsia="Times New Roman" w:hAnsi="Times New Roman"/>
      <w:szCs w:val="24"/>
      <w:lang w:val="en-GB" w:eastAsia="en-GB"/>
    </w:rPr>
  </w:style>
  <w:style w:type="paragraph" w:customStyle="1" w:styleId="ui-helper-zfix">
    <w:name w:val="ui-helper-zfix"/>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widget-overlay">
    <w:name w:val="ui-widget-overlay"/>
    <w:basedOn w:val="Normal"/>
    <w:rsid w:val="00097AA2"/>
    <w:pPr>
      <w:shd w:val="clear" w:color="auto" w:fill="AAAAAA"/>
      <w:spacing w:before="100" w:beforeAutospacing="1" w:after="100" w:afterAutospacing="1"/>
    </w:pPr>
    <w:rPr>
      <w:rFonts w:ascii="Times New Roman" w:eastAsia="Times New Roman" w:hAnsi="Times New Roman"/>
      <w:szCs w:val="24"/>
      <w:lang w:val="en-GB" w:eastAsia="en-GB"/>
    </w:rPr>
  </w:style>
  <w:style w:type="paragraph" w:customStyle="1" w:styleId="ui-helper-clearfix">
    <w:name w:val="ui-helper-clearfix"/>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icon">
    <w:name w:val="ui-icon"/>
    <w:basedOn w:val="Normal"/>
    <w:rsid w:val="00097AA2"/>
    <w:pPr>
      <w:spacing w:before="100" w:beforeAutospacing="1" w:after="100" w:afterAutospacing="1"/>
      <w:ind w:firstLine="7343"/>
    </w:pPr>
    <w:rPr>
      <w:rFonts w:ascii="Times New Roman" w:eastAsia="Times New Roman" w:hAnsi="Times New Roman"/>
      <w:szCs w:val="24"/>
      <w:lang w:val="en-GB" w:eastAsia="en-GB"/>
    </w:rPr>
  </w:style>
  <w:style w:type="paragraph" w:customStyle="1" w:styleId="ui-widget-content">
    <w:name w:val="ui-widget-content"/>
    <w:basedOn w:val="Normal"/>
    <w:rsid w:val="00097AA2"/>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olor w:val="222222"/>
      <w:szCs w:val="24"/>
      <w:lang w:val="en-GB" w:eastAsia="en-GB"/>
    </w:rPr>
  </w:style>
  <w:style w:type="paragraph" w:customStyle="1" w:styleId="ui-widget-header">
    <w:name w:val="ui-widget-header"/>
    <w:basedOn w:val="Normal"/>
    <w:rsid w:val="00097AA2"/>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pPr>
    <w:rPr>
      <w:rFonts w:ascii="Times New Roman" w:eastAsia="Times New Roman" w:hAnsi="Times New Roman"/>
      <w:b/>
      <w:bCs/>
      <w:color w:val="222222"/>
      <w:szCs w:val="24"/>
      <w:lang w:val="en-GB" w:eastAsia="en-GB"/>
    </w:rPr>
  </w:style>
  <w:style w:type="paragraph" w:customStyle="1" w:styleId="ui-widget-shadow">
    <w:name w:val="ui-widget-shadow"/>
    <w:basedOn w:val="Normal"/>
    <w:rsid w:val="00097AA2"/>
    <w:pPr>
      <w:shd w:val="clear" w:color="auto" w:fill="AAAAAA"/>
      <w:spacing w:after="0"/>
      <w:ind w:left="-120"/>
    </w:pPr>
    <w:rPr>
      <w:rFonts w:ascii="Times New Roman" w:eastAsia="Times New Roman" w:hAnsi="Times New Roman"/>
      <w:szCs w:val="24"/>
      <w:lang w:val="en-GB" w:eastAsia="en-GB"/>
    </w:rPr>
  </w:style>
  <w:style w:type="paragraph" w:customStyle="1" w:styleId="ui-widget">
    <w:name w:val="ui-widget"/>
    <w:basedOn w:val="Normal"/>
    <w:rsid w:val="00097AA2"/>
    <w:pPr>
      <w:spacing w:before="100" w:beforeAutospacing="1" w:after="100" w:afterAutospacing="1"/>
    </w:pPr>
    <w:rPr>
      <w:rFonts w:eastAsia="Times New Roman" w:cs="Arial"/>
      <w:szCs w:val="24"/>
      <w:lang w:val="en-GB" w:eastAsia="en-GB"/>
    </w:rPr>
  </w:style>
  <w:style w:type="paragraph" w:customStyle="1" w:styleId="ui-tabs">
    <w:name w:val="ui-tabs"/>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ialog">
    <w:name w:val="ui-dialog"/>
    <w:basedOn w:val="Normal"/>
    <w:rsid w:val="00097AA2"/>
    <w:pPr>
      <w:pBdr>
        <w:top w:val="single" w:sz="18" w:space="0" w:color="3E72A6"/>
        <w:left w:val="single" w:sz="18" w:space="0" w:color="3E72A6"/>
        <w:bottom w:val="single" w:sz="18" w:space="0" w:color="3E72A6"/>
        <w:right w:val="single" w:sz="18" w:space="0" w:color="3E72A6"/>
      </w:pBdr>
      <w:spacing w:before="100" w:beforeAutospacing="1" w:after="100" w:afterAutospacing="1"/>
    </w:pPr>
    <w:rPr>
      <w:rFonts w:ascii="Times New Roman" w:eastAsia="Times New Roman" w:hAnsi="Times New Roman"/>
      <w:sz w:val="20"/>
      <w:lang w:val="en-GB" w:eastAsia="en-GB"/>
    </w:rPr>
  </w:style>
  <w:style w:type="paragraph" w:customStyle="1" w:styleId="ui-dialog-titlebar">
    <w:name w:val="ui-dialog-titlebar"/>
    <w:basedOn w:val="Normal"/>
    <w:rsid w:val="00097AA2"/>
    <w:pPr>
      <w:shd w:val="clear" w:color="auto" w:fill="3E72A6"/>
      <w:spacing w:before="100" w:beforeAutospacing="1" w:after="100" w:afterAutospacing="1"/>
    </w:pPr>
    <w:rPr>
      <w:rFonts w:ascii="Times New Roman" w:eastAsia="Times New Roman" w:hAnsi="Times New Roman"/>
      <w:color w:val="FFFFFF"/>
      <w:szCs w:val="24"/>
      <w:lang w:val="en-GB" w:eastAsia="en-GB"/>
    </w:rPr>
  </w:style>
  <w:style w:type="paragraph" w:customStyle="1" w:styleId="ui-ncbiautocomplete-actions">
    <w:name w:val="ui-ncbiautocomplete-actions"/>
    <w:basedOn w:val="Normal"/>
    <w:rsid w:val="00097AA2"/>
    <w:pPr>
      <w:pBdr>
        <w:top w:val="single" w:sz="6" w:space="4" w:color="777777"/>
        <w:left w:val="single" w:sz="6" w:space="4" w:color="777777"/>
        <w:bottom w:val="single" w:sz="6" w:space="4" w:color="777777"/>
        <w:right w:val="single" w:sz="6" w:space="4" w:color="777777"/>
      </w:pBdr>
      <w:shd w:val="clear" w:color="auto" w:fill="CECECE"/>
      <w:spacing w:before="15" w:after="0"/>
      <w:ind w:left="-15" w:right="-15"/>
    </w:pPr>
    <w:rPr>
      <w:rFonts w:ascii="Times New Roman" w:eastAsia="Times New Roman" w:hAnsi="Times New Roman"/>
      <w:szCs w:val="24"/>
      <w:lang w:val="en-GB" w:eastAsia="en-GB"/>
    </w:rPr>
  </w:style>
  <w:style w:type="paragraph" w:customStyle="1" w:styleId="ui-ncbiautocomplete-link-pref">
    <w:name w:val="ui-ncbiautocomplete-link-pref"/>
    <w:basedOn w:val="Normal"/>
    <w:rsid w:val="00097AA2"/>
    <w:pPr>
      <w:spacing w:before="100" w:beforeAutospacing="1" w:after="100" w:afterAutospacing="1"/>
      <w:ind w:hanging="18913"/>
    </w:pPr>
    <w:rPr>
      <w:rFonts w:ascii="Times New Roman" w:eastAsia="Times New Roman" w:hAnsi="Times New Roman"/>
      <w:szCs w:val="24"/>
      <w:lang w:val="en-GB" w:eastAsia="en-GB"/>
    </w:rPr>
  </w:style>
  <w:style w:type="paragraph" w:customStyle="1" w:styleId="ui-ncbibutton">
    <w:name w:val="ui-ncbibutton"/>
    <w:basedOn w:val="Normal"/>
    <w:rsid w:val="00097AA2"/>
    <w:pPr>
      <w:pBdr>
        <w:top w:val="single" w:sz="6" w:space="4" w:color="auto"/>
        <w:left w:val="single" w:sz="6" w:space="10" w:color="auto"/>
        <w:bottom w:val="single" w:sz="6" w:space="4" w:color="auto"/>
        <w:right w:val="single" w:sz="6" w:space="10" w:color="auto"/>
      </w:pBdr>
      <w:spacing w:before="100" w:beforeAutospacing="1" w:after="100" w:afterAutospacing="1"/>
      <w:ind w:right="24"/>
      <w:jc w:val="center"/>
    </w:pPr>
    <w:rPr>
      <w:rFonts w:ascii="inherit" w:eastAsia="Times New Roman" w:hAnsi="inherit"/>
      <w:szCs w:val="24"/>
      <w:lang w:val="en-GB" w:eastAsia="en-GB"/>
    </w:rPr>
  </w:style>
  <w:style w:type="paragraph" w:customStyle="1" w:styleId="ui-button-icon-only">
    <w:name w:val="ui-button-icon-only"/>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button-icons-only">
    <w:name w:val="ui-button-icons-only"/>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ncbigrid-outer-div">
    <w:name w:val="ui-ncbigrid-outer-div"/>
    <w:basedOn w:val="Normal"/>
    <w:rsid w:val="00097AA2"/>
    <w:pPr>
      <w:pBdr>
        <w:top w:val="single" w:sz="6" w:space="0" w:color="97B0C8"/>
        <w:left w:val="single" w:sz="6" w:space="0" w:color="97B0C8"/>
        <w:bottom w:val="single" w:sz="6" w:space="0" w:color="97B0C8"/>
        <w:right w:val="single" w:sz="6" w:space="0" w:color="97B0C8"/>
      </w:pBdr>
      <w:spacing w:before="240" w:after="672"/>
    </w:pPr>
    <w:rPr>
      <w:rFonts w:ascii="Times New Roman" w:eastAsia="Times New Roman" w:hAnsi="Times New Roman"/>
      <w:szCs w:val="24"/>
      <w:lang w:val="en-GB" w:eastAsia="en-GB"/>
    </w:rPr>
  </w:style>
  <w:style w:type="paragraph" w:customStyle="1" w:styleId="ui-ncbigrid-inner-div">
    <w:name w:val="ui-ncbigrid-inner-div"/>
    <w:basedOn w:val="Normal"/>
    <w:rsid w:val="00097AA2"/>
    <w:pPr>
      <w:pBdr>
        <w:top w:val="single" w:sz="2" w:space="0" w:color="97B0C8"/>
        <w:left w:val="single" w:sz="2" w:space="0" w:color="97B0C8"/>
        <w:bottom w:val="single" w:sz="6" w:space="0" w:color="97B0C8"/>
        <w:right w:val="single" w:sz="2" w:space="0" w:color="97B0C8"/>
      </w:pBdr>
      <w:spacing w:before="100" w:beforeAutospacing="1" w:after="100" w:afterAutospacing="1"/>
    </w:pPr>
    <w:rPr>
      <w:rFonts w:ascii="Times New Roman" w:eastAsia="Times New Roman" w:hAnsi="Times New Roman"/>
      <w:szCs w:val="24"/>
      <w:lang w:val="en-GB" w:eastAsia="en-GB"/>
    </w:rPr>
  </w:style>
  <w:style w:type="paragraph" w:customStyle="1" w:styleId="ui-ncbigrid-filter-toolbar">
    <w:name w:val="ui-ncbigrid-filter-toolbar"/>
    <w:basedOn w:val="Normal"/>
    <w:rsid w:val="00097AA2"/>
    <w:pPr>
      <w:spacing w:before="100" w:beforeAutospacing="1" w:after="100" w:afterAutospacing="1" w:line="405" w:lineRule="atLeast"/>
      <w:jc w:val="right"/>
    </w:pPr>
    <w:rPr>
      <w:rFonts w:ascii="Times New Roman" w:eastAsia="Times New Roman" w:hAnsi="Times New Roman"/>
      <w:sz w:val="22"/>
      <w:szCs w:val="22"/>
      <w:lang w:val="en-GB" w:eastAsia="en-GB"/>
    </w:rPr>
  </w:style>
  <w:style w:type="paragraph" w:customStyle="1" w:styleId="ui-ncbigrid-paged-toolbar">
    <w:name w:val="ui-ncbigrid-paged-toolbar"/>
    <w:basedOn w:val="Normal"/>
    <w:rsid w:val="00097AA2"/>
    <w:pPr>
      <w:spacing w:before="100" w:beforeAutospacing="1" w:after="100" w:afterAutospacing="1" w:line="388" w:lineRule="atLeast"/>
    </w:pPr>
    <w:rPr>
      <w:rFonts w:ascii="Times New Roman" w:eastAsia="Times New Roman" w:hAnsi="Times New Roman"/>
      <w:szCs w:val="24"/>
      <w:lang w:val="en-GB" w:eastAsia="en-GB"/>
    </w:rPr>
  </w:style>
  <w:style w:type="paragraph" w:customStyle="1" w:styleId="ui-ncbigrid-checkbox-toolbar">
    <w:name w:val="ui-ncbigrid-checkbox-toolbar"/>
    <w:basedOn w:val="Normal"/>
    <w:rsid w:val="00097AA2"/>
    <w:pPr>
      <w:spacing w:before="100" w:beforeAutospacing="1" w:after="100" w:afterAutospacing="1" w:line="420" w:lineRule="atLeast"/>
    </w:pPr>
    <w:rPr>
      <w:rFonts w:ascii="Times New Roman" w:eastAsia="Times New Roman" w:hAnsi="Times New Roman"/>
      <w:sz w:val="22"/>
      <w:szCs w:val="22"/>
      <w:lang w:val="en-GB" w:eastAsia="en-GB"/>
    </w:rPr>
  </w:style>
  <w:style w:type="paragraph" w:customStyle="1" w:styleId="ui-ncbigrid-paged-countitems">
    <w:name w:val="ui-ncbigrid-paged-countitems"/>
    <w:basedOn w:val="Normal"/>
    <w:rsid w:val="00097AA2"/>
    <w:pPr>
      <w:spacing w:before="100" w:beforeAutospacing="1" w:after="100" w:afterAutospacing="1"/>
      <w:jc w:val="center"/>
    </w:pPr>
    <w:rPr>
      <w:rFonts w:ascii="Times New Roman" w:eastAsia="Times New Roman" w:hAnsi="Times New Roman"/>
      <w:sz w:val="22"/>
      <w:szCs w:val="22"/>
      <w:lang w:val="en-GB" w:eastAsia="en-GB"/>
    </w:rPr>
  </w:style>
  <w:style w:type="paragraph" w:customStyle="1" w:styleId="ui-ncbigrid-paged-pagecontrol">
    <w:name w:val="ui-ncbigrid-paged-pagecontrol"/>
    <w:basedOn w:val="Normal"/>
    <w:rsid w:val="00097AA2"/>
    <w:pPr>
      <w:spacing w:after="100" w:afterAutospacing="1"/>
      <w:jc w:val="right"/>
    </w:pPr>
    <w:rPr>
      <w:rFonts w:ascii="Times New Roman" w:eastAsia="Times New Roman" w:hAnsi="Times New Roman"/>
      <w:sz w:val="22"/>
      <w:szCs w:val="22"/>
      <w:lang w:val="en-GB" w:eastAsia="en-GB"/>
    </w:rPr>
  </w:style>
  <w:style w:type="paragraph" w:customStyle="1" w:styleId="ui-ncbigrid-paged-toolbar-bottom">
    <w:name w:val="ui-ncbigrid-paged-toolbar-bottom"/>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ncbigrid-select-question">
    <w:name w:val="ui-ncbigrid-select-question"/>
    <w:basedOn w:val="Normal"/>
    <w:rsid w:val="00097AA2"/>
    <w:pPr>
      <w:pBdr>
        <w:top w:val="single" w:sz="6" w:space="5" w:color="D4DFE9"/>
        <w:left w:val="single" w:sz="2" w:space="0" w:color="D4DFE9"/>
        <w:bottom w:val="single" w:sz="6" w:space="4" w:color="D4DFE9"/>
        <w:right w:val="single" w:sz="2" w:space="0" w:color="D4DFE9"/>
      </w:pBdr>
      <w:spacing w:before="100" w:beforeAutospacing="1" w:after="100" w:afterAutospacing="1"/>
      <w:jc w:val="center"/>
    </w:pPr>
    <w:rPr>
      <w:rFonts w:ascii="Times New Roman" w:eastAsia="Times New Roman" w:hAnsi="Times New Roman"/>
      <w:vanish/>
      <w:sz w:val="22"/>
      <w:szCs w:val="22"/>
      <w:lang w:val="en-GB" w:eastAsia="en-GB"/>
    </w:rPr>
  </w:style>
  <w:style w:type="paragraph" w:customStyle="1" w:styleId="ui-ncbigrid-select-question-footer">
    <w:name w:val="ui-ncbigrid-select-question-footer"/>
    <w:basedOn w:val="Normal"/>
    <w:rsid w:val="00097AA2"/>
    <w:pPr>
      <w:shd w:val="clear" w:color="auto" w:fill="FFFFFF"/>
      <w:spacing w:before="100" w:beforeAutospacing="1" w:after="100" w:afterAutospacing="1"/>
    </w:pPr>
    <w:rPr>
      <w:rFonts w:ascii="Times New Roman" w:eastAsia="Times New Roman" w:hAnsi="Times New Roman"/>
      <w:szCs w:val="24"/>
      <w:lang w:val="en-GB" w:eastAsia="en-GB"/>
    </w:rPr>
  </w:style>
  <w:style w:type="paragraph" w:customStyle="1" w:styleId="ui-ncbibasicmenu">
    <w:name w:val="ui-ncbibasicmenu"/>
    <w:basedOn w:val="Normal"/>
    <w:rsid w:val="00097AA2"/>
    <w:pPr>
      <w:spacing w:after="0"/>
    </w:pPr>
    <w:rPr>
      <w:rFonts w:ascii="Times New Roman" w:eastAsia="Times New Roman" w:hAnsi="Times New Roman"/>
      <w:szCs w:val="24"/>
      <w:lang w:val="en-GB" w:eastAsia="en-GB"/>
    </w:rPr>
  </w:style>
  <w:style w:type="paragraph" w:customStyle="1" w:styleId="ui-ncbibasicmenuli">
    <w:name w:val="ui-ncbibasicmenu&gt;li"/>
    <w:basedOn w:val="Normal"/>
    <w:rsid w:val="00097AA2"/>
    <w:pPr>
      <w:spacing w:after="0"/>
    </w:pPr>
    <w:rPr>
      <w:rFonts w:ascii="Times New Roman" w:eastAsia="Times New Roman" w:hAnsi="Times New Roman"/>
      <w:szCs w:val="24"/>
      <w:lang w:val="en-GB" w:eastAsia="en-GB"/>
    </w:rPr>
  </w:style>
  <w:style w:type="paragraph" w:customStyle="1" w:styleId="orientationhortli">
    <w:name w:val="orientation_hort&gt;li"/>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jig-ncbimenu">
    <w:name w:val="jig-ncbimenu"/>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jig-ncbimenuli">
    <w:name w:val="jig-ncbimenu&gt;li"/>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ncbipopper-wrapper">
    <w:name w:val="ui-ncbipopper-wrapper"/>
    <w:basedOn w:val="Normal"/>
    <w:rsid w:val="00097AA2"/>
    <w:pPr>
      <w:spacing w:before="100" w:beforeAutospacing="1" w:after="100" w:afterAutospacing="1"/>
    </w:pPr>
    <w:rPr>
      <w:rFonts w:ascii="Times New Roman" w:eastAsia="Times New Roman" w:hAnsi="Times New Roman"/>
      <w:vanish/>
      <w:szCs w:val="24"/>
      <w:lang w:val="en-GB" w:eastAsia="en-GB"/>
    </w:rPr>
  </w:style>
  <w:style w:type="paragraph" w:customStyle="1" w:styleId="ui-ncbipopper-basic">
    <w:name w:val="ui-ncbipopper-basic"/>
    <w:basedOn w:val="Normal"/>
    <w:rsid w:val="00097AA2"/>
    <w:pPr>
      <w:pBdr>
        <w:top w:val="single" w:sz="18" w:space="12" w:color="3E72A6"/>
        <w:left w:val="single" w:sz="18" w:space="12" w:color="3E72A6"/>
        <w:bottom w:val="single" w:sz="18" w:space="12" w:color="3E72A6"/>
        <w:right w:val="single" w:sz="18" w:space="12" w:color="3E72A6"/>
      </w:pBdr>
      <w:shd w:val="clear" w:color="auto" w:fill="FFFFFF"/>
      <w:spacing w:before="100" w:beforeAutospacing="1" w:after="100" w:afterAutospacing="1"/>
    </w:pPr>
    <w:rPr>
      <w:rFonts w:ascii="Times New Roman" w:eastAsia="Times New Roman" w:hAnsi="Times New Roman"/>
      <w:color w:val="303030"/>
      <w:szCs w:val="24"/>
      <w:lang w:val="en-GB" w:eastAsia="en-GB"/>
    </w:rPr>
  </w:style>
  <w:style w:type="paragraph" w:customStyle="1" w:styleId="brieflinkpopdesc">
    <w:name w:val="brieflinkpopdesc"/>
    <w:basedOn w:val="Normal"/>
    <w:rsid w:val="00097AA2"/>
    <w:pPr>
      <w:spacing w:before="96" w:after="100" w:afterAutospacing="1"/>
    </w:pPr>
    <w:rPr>
      <w:rFonts w:ascii="Times New Roman" w:eastAsia="Times New Roman" w:hAnsi="Times New Roman"/>
      <w:sz w:val="20"/>
      <w:lang w:val="en-GB" w:eastAsia="en-GB"/>
    </w:rPr>
  </w:style>
  <w:style w:type="paragraph" w:customStyle="1" w:styleId="placeholder">
    <w:name w:val="placeholder"/>
    <w:basedOn w:val="Normal"/>
    <w:rsid w:val="00097AA2"/>
    <w:pPr>
      <w:spacing w:before="100" w:beforeAutospacing="1" w:after="100" w:afterAutospacing="1"/>
    </w:pPr>
    <w:rPr>
      <w:rFonts w:ascii="Times New Roman" w:eastAsia="Times New Roman" w:hAnsi="Times New Roman"/>
      <w:color w:val="777790"/>
      <w:szCs w:val="24"/>
      <w:lang w:val="en-GB" w:eastAsia="en-GB"/>
    </w:rPr>
  </w:style>
  <w:style w:type="paragraph" w:customStyle="1" w:styleId="ui-ncbiplaceholder-label">
    <w:name w:val="ui-ncbiplaceholder-label"/>
    <w:basedOn w:val="Normal"/>
    <w:rsid w:val="00097AA2"/>
    <w:pPr>
      <w:spacing w:after="0"/>
    </w:pPr>
    <w:rPr>
      <w:rFonts w:ascii="Times New Roman" w:eastAsia="Times New Roman" w:hAnsi="Times New Roman"/>
      <w:color w:val="777790"/>
      <w:szCs w:val="24"/>
      <w:lang w:val="en-GB" w:eastAsia="en-GB"/>
    </w:rPr>
  </w:style>
  <w:style w:type="paragraph" w:customStyle="1" w:styleId="ui-ncbitoggler-slave">
    <w:name w:val="ui-ncbitoggler-slave"/>
    <w:basedOn w:val="Normal"/>
    <w:rsid w:val="00097AA2"/>
    <w:pPr>
      <w:spacing w:before="48" w:after="0"/>
      <w:ind w:left="240"/>
    </w:pPr>
    <w:rPr>
      <w:rFonts w:ascii="Times New Roman" w:eastAsia="Times New Roman" w:hAnsi="Times New Roman"/>
      <w:vanish/>
      <w:szCs w:val="24"/>
      <w:lang w:val="en-GB" w:eastAsia="en-GB"/>
    </w:rPr>
  </w:style>
  <w:style w:type="paragraph" w:customStyle="1" w:styleId="ui-ncbitoggler-slave-open">
    <w:name w:val="ui-ncbitoggler-slave-open"/>
    <w:basedOn w:val="Normal"/>
    <w:rsid w:val="00097AA2"/>
    <w:pPr>
      <w:spacing w:before="48" w:after="0"/>
      <w:ind w:left="240"/>
    </w:pPr>
    <w:rPr>
      <w:rFonts w:ascii="Times New Roman" w:eastAsia="Times New Roman" w:hAnsi="Times New Roman"/>
      <w:szCs w:val="24"/>
      <w:lang w:val="en-GB" w:eastAsia="en-GB"/>
    </w:rPr>
  </w:style>
  <w:style w:type="paragraph" w:customStyle="1" w:styleId="ui-ncbilinksmenu">
    <w:name w:val="ui-ncbilinksmenu"/>
    <w:basedOn w:val="Normal"/>
    <w:rsid w:val="00097AA2"/>
    <w:pPr>
      <w:pBdr>
        <w:top w:val="single" w:sz="6" w:space="0" w:color="CCCCCC"/>
        <w:left w:val="single" w:sz="6" w:space="0" w:color="CCCCCC"/>
        <w:bottom w:val="single" w:sz="6" w:space="0" w:color="CCCCCC"/>
        <w:right w:val="single" w:sz="6" w:space="0" w:color="CCCCCC"/>
      </w:pBdr>
      <w:shd w:val="clear" w:color="auto" w:fill="FCFCFC"/>
      <w:spacing w:before="100" w:beforeAutospacing="1" w:after="100" w:afterAutospacing="1"/>
    </w:pPr>
    <w:rPr>
      <w:rFonts w:ascii="Times New Roman" w:eastAsia="Times New Roman" w:hAnsi="Times New Roman"/>
      <w:b/>
      <w:bCs/>
      <w:color w:val="999999"/>
      <w:szCs w:val="24"/>
      <w:lang w:val="en-GB" w:eastAsia="en-GB"/>
    </w:rPr>
  </w:style>
  <w:style w:type="paragraph" w:customStyle="1" w:styleId="ui-ncbilinksmenu-loadingmessage">
    <w:name w:val="ui-ncbilinksmenu-loadingmessag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ncbiclearbutton-wrap">
    <w:name w:val="ui-ncbiclearbutton-wrap"/>
    <w:basedOn w:val="Normal"/>
    <w:rsid w:val="00097AA2"/>
    <w:pPr>
      <w:pBdr>
        <w:top w:val="single" w:sz="6" w:space="2" w:color="CCCCCC"/>
        <w:left w:val="single" w:sz="6" w:space="2" w:color="CCCCCC"/>
        <w:bottom w:val="single" w:sz="6" w:space="2" w:color="CCCCCC"/>
        <w:right w:val="single" w:sz="6" w:space="15" w:color="CCCCCC"/>
      </w:pBdr>
      <w:shd w:val="clear" w:color="auto" w:fill="FFFFFF"/>
      <w:spacing w:before="100" w:beforeAutospacing="1" w:after="100" w:afterAutospacing="1"/>
    </w:pPr>
    <w:rPr>
      <w:rFonts w:ascii="Times New Roman" w:eastAsia="Times New Roman" w:hAnsi="Times New Roman"/>
      <w:szCs w:val="24"/>
      <w:lang w:val="en-GB" w:eastAsia="en-GB"/>
    </w:rPr>
  </w:style>
  <w:style w:type="paragraph" w:customStyle="1" w:styleId="ui-ncbiexpander">
    <w:name w:val="ui-ncbiexpander"/>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ncbiexpander-simple">
    <w:name w:val="ui-ncbiexpander-simple"/>
    <w:basedOn w:val="Normal"/>
    <w:rsid w:val="00097AA2"/>
    <w:pPr>
      <w:pBdr>
        <w:bottom w:val="single" w:sz="6" w:space="0" w:color="CCCCCC"/>
      </w:pBdr>
      <w:spacing w:before="100" w:beforeAutospacing="1" w:after="100" w:afterAutospacing="1"/>
    </w:pPr>
    <w:rPr>
      <w:rFonts w:ascii="Times New Roman" w:eastAsia="Times New Roman" w:hAnsi="Times New Roman"/>
      <w:szCs w:val="24"/>
      <w:lang w:val="en-GB" w:eastAsia="en-GB"/>
    </w:rPr>
  </w:style>
  <w:style w:type="paragraph" w:customStyle="1" w:styleId="ui-expander-arrow-bar">
    <w:name w:val="ui-expander-arrow-bar"/>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expander-controllink">
    <w:name w:val="ui-expander-controllink"/>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jig-ncbiinpagenav-goto-container">
    <w:name w:val="jig-ncbiinpagenav-goto-container"/>
    <w:basedOn w:val="Normal"/>
    <w:rsid w:val="00097AA2"/>
    <w:pPr>
      <w:spacing w:before="100" w:beforeAutospacing="1" w:after="100" w:afterAutospacing="1"/>
      <w:jc w:val="right"/>
    </w:pPr>
    <w:rPr>
      <w:rFonts w:ascii="Times New Roman" w:eastAsia="Times New Roman" w:hAnsi="Times New Roman"/>
      <w:szCs w:val="24"/>
      <w:lang w:val="en-GB" w:eastAsia="en-GB"/>
    </w:rPr>
  </w:style>
  <w:style w:type="paragraph" w:customStyle="1" w:styleId="ui-ncbisetswitch">
    <w:name w:val="ui-ncbisetswitch"/>
    <w:basedOn w:val="Normal"/>
    <w:rsid w:val="00097AA2"/>
    <w:pPr>
      <w:pBdr>
        <w:top w:val="single" w:sz="6" w:space="0" w:color="CBCBCB"/>
        <w:left w:val="single" w:sz="6" w:space="0" w:color="CBCBCB"/>
        <w:bottom w:val="single" w:sz="6" w:space="0" w:color="CBCBCB"/>
        <w:right w:val="single" w:sz="6" w:space="0" w:color="CBCBCB"/>
      </w:pBdr>
      <w:shd w:val="clear" w:color="auto" w:fill="F6F6F6"/>
      <w:spacing w:before="100" w:beforeAutospacing="1" w:after="100" w:afterAutospacing="1"/>
    </w:pPr>
    <w:rPr>
      <w:rFonts w:ascii="Times New Roman" w:eastAsia="Times New Roman" w:hAnsi="Times New Roman"/>
      <w:color w:val="444444"/>
      <w:szCs w:val="24"/>
      <w:lang w:val="en-GB" w:eastAsia="en-GB"/>
    </w:rPr>
  </w:style>
  <w:style w:type="paragraph" w:customStyle="1" w:styleId="ui-ncbisetswitch-hasstar">
    <w:name w:val="ui-ncbisetswitch-hasstar"/>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fg-button-icon-left">
    <w:name w:val="fg-button-icon-left"/>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jig-ncbihistogram">
    <w:name w:val="jig-ncbihistogram"/>
    <w:basedOn w:val="Normal"/>
    <w:rsid w:val="00097AA2"/>
    <w:pPr>
      <w:pBdr>
        <w:top w:val="single" w:sz="6" w:space="1" w:color="E0E0E0"/>
        <w:left w:val="single" w:sz="6" w:space="0" w:color="E0E0E0"/>
        <w:bottom w:val="single" w:sz="6" w:space="0" w:color="E0E0E0"/>
        <w:right w:val="single" w:sz="6" w:space="0" w:color="E0E0E0"/>
      </w:pBdr>
      <w:spacing w:before="100" w:beforeAutospacing="1" w:after="100" w:afterAutospacing="1"/>
    </w:pPr>
    <w:rPr>
      <w:rFonts w:ascii="Times New Roman" w:eastAsia="Times New Roman" w:hAnsi="Times New Roman"/>
      <w:szCs w:val="24"/>
      <w:lang w:val="en-GB" w:eastAsia="en-GB"/>
    </w:rPr>
  </w:style>
  <w:style w:type="paragraph" w:customStyle="1" w:styleId="ui-ncbihistogram">
    <w:name w:val="ui-ncbihistogram"/>
    <w:basedOn w:val="Normal"/>
    <w:rsid w:val="00097AA2"/>
    <w:pPr>
      <w:spacing w:after="0"/>
    </w:pPr>
    <w:rPr>
      <w:rFonts w:ascii="Times New Roman" w:eastAsia="Times New Roman" w:hAnsi="Times New Roman"/>
      <w:szCs w:val="24"/>
      <w:lang w:val="en-GB" w:eastAsia="en-GB"/>
    </w:rPr>
  </w:style>
  <w:style w:type="paragraph" w:customStyle="1" w:styleId="ui-ncbihistogram-display-area">
    <w:name w:val="ui-ncbihistogram-display-area"/>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ncbihistogram-display-areaollih3">
    <w:name w:val="ui-ncbihistogram-display-area&gt;ol&gt;li&gt;h3"/>
    <w:basedOn w:val="Normal"/>
    <w:rsid w:val="00097AA2"/>
    <w:pPr>
      <w:spacing w:after="0"/>
      <w:ind w:firstLine="7328"/>
    </w:pPr>
    <w:rPr>
      <w:rFonts w:ascii="Times New Roman" w:eastAsia="Times New Roman" w:hAnsi="Times New Roman"/>
      <w:szCs w:val="24"/>
      <w:lang w:val="en-GB" w:eastAsia="en-GB"/>
    </w:rPr>
  </w:style>
  <w:style w:type="paragraph" w:customStyle="1" w:styleId="ui-ncbihistogram-controls">
    <w:name w:val="ui-ncbihistogram-controls"/>
    <w:basedOn w:val="Normal"/>
    <w:rsid w:val="00097AA2"/>
    <w:pPr>
      <w:pBdr>
        <w:top w:val="single" w:sz="6" w:space="0" w:color="E0E0E0"/>
      </w:pBdr>
      <w:spacing w:before="100" w:beforeAutospacing="1" w:after="100" w:afterAutospacing="1"/>
    </w:pPr>
    <w:rPr>
      <w:rFonts w:ascii="Times New Roman" w:eastAsia="Times New Roman" w:hAnsi="Times New Roman"/>
      <w:szCs w:val="24"/>
      <w:lang w:val="en-GB" w:eastAsia="en-GB"/>
    </w:rPr>
  </w:style>
  <w:style w:type="paragraph" w:customStyle="1" w:styleId="ui-ncbihistogram-left">
    <w:name w:val="ui-ncbihistogram-left"/>
    <w:basedOn w:val="Normal"/>
    <w:rsid w:val="00097AA2"/>
    <w:pPr>
      <w:spacing w:before="100" w:beforeAutospacing="1" w:after="100" w:afterAutospacing="1"/>
      <w:ind w:left="45"/>
      <w:jc w:val="center"/>
    </w:pPr>
    <w:rPr>
      <w:rFonts w:ascii="Times New Roman" w:eastAsia="Times New Roman" w:hAnsi="Times New Roman"/>
      <w:sz w:val="2"/>
      <w:szCs w:val="2"/>
      <w:lang w:val="en-GB" w:eastAsia="en-GB"/>
    </w:rPr>
  </w:style>
  <w:style w:type="paragraph" w:customStyle="1" w:styleId="ui-ncbihistogram-right">
    <w:name w:val="ui-ncbihistogram-right"/>
    <w:basedOn w:val="Normal"/>
    <w:rsid w:val="00097AA2"/>
    <w:pPr>
      <w:spacing w:before="100" w:beforeAutospacing="1" w:after="100" w:afterAutospacing="1"/>
      <w:ind w:right="45"/>
      <w:jc w:val="center"/>
    </w:pPr>
    <w:rPr>
      <w:rFonts w:ascii="Times New Roman" w:eastAsia="Times New Roman" w:hAnsi="Times New Roman"/>
      <w:sz w:val="2"/>
      <w:szCs w:val="2"/>
      <w:lang w:val="en-GB" w:eastAsia="en-GB"/>
    </w:rPr>
  </w:style>
  <w:style w:type="paragraph" w:customStyle="1" w:styleId="ui-ncbihistogram-left-disabled">
    <w:name w:val="ui-ncbihistogram-left-disabled"/>
    <w:basedOn w:val="Normal"/>
    <w:rsid w:val="00097AA2"/>
    <w:pPr>
      <w:spacing w:before="100" w:beforeAutospacing="1" w:after="100" w:afterAutospacing="1"/>
    </w:pPr>
    <w:rPr>
      <w:rFonts w:ascii="Times New Roman" w:eastAsia="Times New Roman" w:hAnsi="Times New Roman"/>
      <w:color w:val="DDDDDD"/>
      <w:szCs w:val="24"/>
      <w:lang w:val="en-GB" w:eastAsia="en-GB"/>
    </w:rPr>
  </w:style>
  <w:style w:type="paragraph" w:customStyle="1" w:styleId="ui-ncbihistogram-right-disabled">
    <w:name w:val="ui-ncbihistogram-right-disabled"/>
    <w:basedOn w:val="Normal"/>
    <w:rsid w:val="00097AA2"/>
    <w:pPr>
      <w:spacing w:before="100" w:beforeAutospacing="1" w:after="100" w:afterAutospacing="1"/>
    </w:pPr>
    <w:rPr>
      <w:rFonts w:ascii="Times New Roman" w:eastAsia="Times New Roman" w:hAnsi="Times New Roman"/>
      <w:color w:val="DDDDDD"/>
      <w:szCs w:val="24"/>
      <w:lang w:val="en-GB" w:eastAsia="en-GB"/>
    </w:rPr>
  </w:style>
  <w:style w:type="paragraph" w:customStyle="1" w:styleId="ui-ncbihistogram-text">
    <w:name w:val="ui-ncbihistogram-text"/>
    <w:basedOn w:val="Normal"/>
    <w:rsid w:val="00097AA2"/>
    <w:pPr>
      <w:spacing w:after="0" w:line="436" w:lineRule="atLeast"/>
      <w:ind w:left="255" w:right="255"/>
      <w:jc w:val="center"/>
    </w:pPr>
    <w:rPr>
      <w:rFonts w:ascii="Times New Roman" w:eastAsia="Times New Roman" w:hAnsi="Times New Roman"/>
      <w:sz w:val="20"/>
      <w:lang w:val="en-GB" w:eastAsia="en-GB"/>
    </w:rPr>
  </w:style>
  <w:style w:type="paragraph" w:customStyle="1" w:styleId="ui-ncbihistogram-tooltip">
    <w:name w:val="ui-ncbihistogram-tooltip"/>
    <w:basedOn w:val="Normal"/>
    <w:rsid w:val="00097AA2"/>
    <w:pPr>
      <w:pBdr>
        <w:top w:val="single" w:sz="6" w:space="3" w:color="DEDEDE"/>
        <w:left w:val="single" w:sz="6" w:space="6" w:color="DEDEDE"/>
        <w:bottom w:val="single" w:sz="6" w:space="3" w:color="DEDEDE"/>
        <w:right w:val="single" w:sz="6" w:space="6" w:color="DEDEDE"/>
      </w:pBdr>
      <w:shd w:val="clear" w:color="auto" w:fill="FFFFFF"/>
      <w:spacing w:before="100" w:beforeAutospacing="1" w:after="100" w:afterAutospacing="1"/>
    </w:pPr>
    <w:rPr>
      <w:rFonts w:ascii="Times New Roman" w:eastAsia="Times New Roman" w:hAnsi="Times New Roman"/>
      <w:vanish/>
      <w:color w:val="000000"/>
      <w:szCs w:val="24"/>
      <w:lang w:val="en-GB" w:eastAsia="en-GB"/>
    </w:rPr>
  </w:style>
  <w:style w:type="paragraph" w:customStyle="1" w:styleId="ncbiactivevalidationmsg">
    <w:name w:val="ncbiactivevalidation_msg"/>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ncbiactivevalidationmsgchecking">
    <w:name w:val="ncbiactivevalidation_msg_checking"/>
    <w:basedOn w:val="Normal"/>
    <w:rsid w:val="00097AA2"/>
    <w:pPr>
      <w:spacing w:before="100" w:beforeAutospacing="1" w:after="100" w:afterAutospacing="1"/>
    </w:pPr>
    <w:rPr>
      <w:rFonts w:ascii="Times New Roman" w:eastAsia="Times New Roman" w:hAnsi="Times New Roman"/>
      <w:color w:val="FF9900"/>
      <w:szCs w:val="24"/>
      <w:lang w:val="en-GB" w:eastAsia="en-GB"/>
    </w:rPr>
  </w:style>
  <w:style w:type="paragraph" w:customStyle="1" w:styleId="ncbiactivevalidationmsgvalid">
    <w:name w:val="ncbiactivevalidation_msg_valid"/>
    <w:basedOn w:val="Normal"/>
    <w:rsid w:val="00097AA2"/>
    <w:pPr>
      <w:spacing w:before="100" w:beforeAutospacing="1" w:after="100" w:afterAutospacing="1"/>
    </w:pPr>
    <w:rPr>
      <w:rFonts w:ascii="Times New Roman" w:eastAsia="Times New Roman" w:hAnsi="Times New Roman"/>
      <w:color w:val="008000"/>
      <w:szCs w:val="24"/>
      <w:lang w:val="en-GB" w:eastAsia="en-GB"/>
    </w:rPr>
  </w:style>
  <w:style w:type="paragraph" w:customStyle="1" w:styleId="ncbiactivevalidationmsgerror">
    <w:name w:val="ncbiactivevalidation_msg_error"/>
    <w:basedOn w:val="Normal"/>
    <w:rsid w:val="00097AA2"/>
    <w:pPr>
      <w:spacing w:before="100" w:beforeAutospacing="1" w:after="100" w:afterAutospacing="1"/>
    </w:pPr>
    <w:rPr>
      <w:rFonts w:ascii="Times New Roman" w:eastAsia="Times New Roman" w:hAnsi="Times New Roman"/>
      <w:color w:val="FF0000"/>
      <w:szCs w:val="24"/>
      <w:lang w:val="en-GB" w:eastAsia="en-GB"/>
    </w:rPr>
  </w:style>
  <w:style w:type="paragraph" w:customStyle="1" w:styleId="ncbiactivevalidationmsginfo">
    <w:name w:val="ncbiactivevalidation_msg_info"/>
    <w:basedOn w:val="Normal"/>
    <w:rsid w:val="00097AA2"/>
    <w:pPr>
      <w:spacing w:before="100" w:beforeAutospacing="1" w:after="100" w:afterAutospacing="1"/>
    </w:pPr>
    <w:rPr>
      <w:rFonts w:ascii="Times New Roman" w:eastAsia="Times New Roman" w:hAnsi="Times New Roman"/>
      <w:color w:val="0000FF"/>
      <w:szCs w:val="24"/>
      <w:lang w:val="en-GB" w:eastAsia="en-GB"/>
    </w:rPr>
  </w:style>
  <w:style w:type="paragraph" w:customStyle="1" w:styleId="ncbiactivevalidationelerror">
    <w:name w:val="ncbiactivevalidation_el_error"/>
    <w:basedOn w:val="Normal"/>
    <w:rsid w:val="00097AA2"/>
    <w:pPr>
      <w:pBdr>
        <w:top w:val="single" w:sz="12" w:space="0" w:color="FF0000"/>
        <w:left w:val="single" w:sz="12" w:space="0" w:color="FF0000"/>
        <w:bottom w:val="single" w:sz="12" w:space="0" w:color="FF0000"/>
        <w:right w:val="single" w:sz="12" w:space="0" w:color="FF0000"/>
      </w:pBdr>
      <w:spacing w:before="100" w:beforeAutospacing="1" w:after="100" w:afterAutospacing="1"/>
    </w:pPr>
    <w:rPr>
      <w:rFonts w:ascii="Times New Roman" w:eastAsia="Times New Roman" w:hAnsi="Times New Roman"/>
      <w:szCs w:val="24"/>
      <w:lang w:val="en-GB" w:eastAsia="en-GB"/>
    </w:rPr>
  </w:style>
  <w:style w:type="paragraph" w:customStyle="1" w:styleId="inline">
    <w:name w:val="inlin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fig">
    <w:name w:val="fig"/>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table">
    <w:name w:val="tabl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xtable">
    <w:name w:val="xtabl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tblwrap-foot">
    <w:name w:val="tblwrap-foot"/>
    <w:basedOn w:val="Normal"/>
    <w:rsid w:val="00097AA2"/>
    <w:pPr>
      <w:spacing w:before="332" w:after="332"/>
    </w:pPr>
    <w:rPr>
      <w:rFonts w:ascii="Times New Roman" w:eastAsia="Times New Roman" w:hAnsi="Times New Roman"/>
      <w:sz w:val="20"/>
      <w:lang w:val="en-GB" w:eastAsia="en-GB"/>
    </w:rPr>
  </w:style>
  <w:style w:type="paragraph" w:customStyle="1" w:styleId="pmc-wm">
    <w:name w:val="pmc-wm"/>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attic">
    <w:name w:val="attic"/>
    <w:basedOn w:val="Normal"/>
    <w:rsid w:val="00097AA2"/>
    <w:pPr>
      <w:shd w:val="clear" w:color="auto" w:fill="336699"/>
      <w:spacing w:before="100" w:beforeAutospacing="1" w:after="100" w:afterAutospacing="1"/>
    </w:pPr>
    <w:rPr>
      <w:rFonts w:ascii="Times New Roman" w:eastAsia="Times New Roman" w:hAnsi="Times New Roman"/>
      <w:szCs w:val="24"/>
      <w:lang w:val="en-GB" w:eastAsia="en-GB"/>
    </w:rPr>
  </w:style>
  <w:style w:type="paragraph" w:customStyle="1" w:styleId="basement">
    <w:name w:val="basement"/>
    <w:basedOn w:val="Normal"/>
    <w:rsid w:val="00097AA2"/>
    <w:pPr>
      <w:shd w:val="clear" w:color="auto" w:fill="336699"/>
      <w:spacing w:before="100" w:beforeAutospacing="1" w:after="100" w:afterAutospacing="1"/>
    </w:pPr>
    <w:rPr>
      <w:rFonts w:ascii="Times New Roman" w:eastAsia="Times New Roman" w:hAnsi="Times New Roman"/>
      <w:szCs w:val="24"/>
      <w:lang w:val="en-GB" w:eastAsia="en-GB"/>
    </w:rPr>
  </w:style>
  <w:style w:type="paragraph" w:customStyle="1" w:styleId="page-breadcrumbs">
    <w:name w:val="page-breadcrumbs"/>
    <w:basedOn w:val="Normal"/>
    <w:rsid w:val="00097AA2"/>
    <w:pPr>
      <w:spacing w:before="100" w:beforeAutospacing="1" w:after="100" w:afterAutospacing="1"/>
    </w:pPr>
    <w:rPr>
      <w:rFonts w:eastAsia="Times New Roman" w:cs="Arial"/>
      <w:szCs w:val="24"/>
      <w:lang w:val="en-GB" w:eastAsia="en-GB"/>
    </w:rPr>
  </w:style>
  <w:style w:type="paragraph" w:customStyle="1" w:styleId="first-line-outdent">
    <w:name w:val="first-line-outdent"/>
    <w:basedOn w:val="Normal"/>
    <w:rsid w:val="00097AA2"/>
    <w:pPr>
      <w:spacing w:before="100" w:beforeAutospacing="1" w:after="100" w:afterAutospacing="1"/>
      <w:ind w:left="360" w:hanging="360"/>
    </w:pPr>
    <w:rPr>
      <w:rFonts w:ascii="Times New Roman" w:eastAsia="Times New Roman" w:hAnsi="Times New Roman"/>
      <w:szCs w:val="24"/>
      <w:lang w:val="en-GB" w:eastAsia="en-GB"/>
    </w:rPr>
  </w:style>
  <w:style w:type="paragraph" w:customStyle="1" w:styleId="vatop">
    <w:name w:val="va_top"/>
    <w:basedOn w:val="Normal"/>
    <w:rsid w:val="00097AA2"/>
    <w:pPr>
      <w:spacing w:before="100" w:beforeAutospacing="1" w:after="100" w:afterAutospacing="1"/>
      <w:textAlignment w:val="top"/>
    </w:pPr>
    <w:rPr>
      <w:rFonts w:ascii="Times New Roman" w:eastAsia="Times New Roman" w:hAnsi="Times New Roman"/>
      <w:szCs w:val="24"/>
      <w:lang w:val="en-GB" w:eastAsia="en-GB"/>
    </w:rPr>
  </w:style>
  <w:style w:type="paragraph" w:customStyle="1" w:styleId="vamiddle">
    <w:name w:val="va_middle"/>
    <w:basedOn w:val="Normal"/>
    <w:rsid w:val="00097AA2"/>
    <w:pPr>
      <w:spacing w:before="100" w:beforeAutospacing="1" w:after="100" w:afterAutospacing="1"/>
      <w:textAlignment w:val="center"/>
    </w:pPr>
    <w:rPr>
      <w:rFonts w:ascii="Times New Roman" w:eastAsia="Times New Roman" w:hAnsi="Times New Roman"/>
      <w:szCs w:val="24"/>
      <w:lang w:val="en-GB" w:eastAsia="en-GB"/>
    </w:rPr>
  </w:style>
  <w:style w:type="paragraph" w:customStyle="1" w:styleId="qtrhythm">
    <w:name w:val="qt_rhythm"/>
    <w:basedOn w:val="Normal"/>
    <w:rsid w:val="00097AA2"/>
    <w:pPr>
      <w:spacing w:before="83" w:after="83"/>
    </w:pPr>
    <w:rPr>
      <w:rFonts w:ascii="Times New Roman" w:eastAsia="Times New Roman" w:hAnsi="Times New Roman"/>
      <w:szCs w:val="24"/>
      <w:lang w:val="en-GB" w:eastAsia="en-GB"/>
    </w:rPr>
  </w:style>
  <w:style w:type="paragraph" w:customStyle="1" w:styleId="notopmargin">
    <w:name w:val="no_top_margin"/>
    <w:basedOn w:val="Normal"/>
    <w:rsid w:val="00097AA2"/>
    <w:pPr>
      <w:spacing w:after="100" w:afterAutospacing="1"/>
    </w:pPr>
    <w:rPr>
      <w:rFonts w:ascii="Times New Roman" w:eastAsia="Times New Roman" w:hAnsi="Times New Roman"/>
      <w:szCs w:val="24"/>
      <w:lang w:val="en-GB" w:eastAsia="en-GB"/>
    </w:rPr>
  </w:style>
  <w:style w:type="paragraph" w:customStyle="1" w:styleId="nobottommargin">
    <w:name w:val="no_bottom_margin"/>
    <w:basedOn w:val="Normal"/>
    <w:rsid w:val="00097AA2"/>
    <w:pPr>
      <w:spacing w:before="100" w:beforeAutospacing="1" w:after="0"/>
    </w:pPr>
    <w:rPr>
      <w:rFonts w:ascii="Times New Roman" w:eastAsia="Times New Roman" w:hAnsi="Times New Roman"/>
      <w:szCs w:val="24"/>
      <w:lang w:val="en-GB" w:eastAsia="en-GB"/>
    </w:rPr>
  </w:style>
  <w:style w:type="paragraph" w:customStyle="1" w:styleId="fm-reuse">
    <w:name w:val="fm-reuse"/>
    <w:basedOn w:val="Normal"/>
    <w:rsid w:val="00097AA2"/>
    <w:pPr>
      <w:spacing w:before="100" w:beforeAutospacing="1" w:after="100" w:afterAutospacing="1"/>
      <w:ind w:left="720"/>
    </w:pPr>
    <w:rPr>
      <w:rFonts w:ascii="Times New Roman" w:eastAsia="Times New Roman" w:hAnsi="Times New Roman"/>
      <w:szCs w:val="24"/>
      <w:lang w:val="en-GB" w:eastAsia="en-GB"/>
    </w:rPr>
  </w:style>
  <w:style w:type="paragraph" w:customStyle="1" w:styleId="fm-subtitle">
    <w:name w:val="fm-subtitle"/>
    <w:basedOn w:val="Normal"/>
    <w:rsid w:val="00097AA2"/>
    <w:pPr>
      <w:spacing w:after="100" w:afterAutospacing="1"/>
    </w:pPr>
    <w:rPr>
      <w:rFonts w:ascii="Times New Roman" w:eastAsia="Times New Roman" w:hAnsi="Times New Roman"/>
      <w:sz w:val="30"/>
      <w:szCs w:val="30"/>
      <w:lang w:val="en-GB" w:eastAsia="en-GB"/>
    </w:rPr>
  </w:style>
  <w:style w:type="paragraph" w:customStyle="1" w:styleId="fm-copyright-license">
    <w:name w:val="fm-copyright-license"/>
    <w:basedOn w:val="Normal"/>
    <w:rsid w:val="00097AA2"/>
    <w:pPr>
      <w:spacing w:after="0"/>
    </w:pPr>
    <w:rPr>
      <w:rFonts w:ascii="Times New Roman" w:eastAsia="Times New Roman" w:hAnsi="Times New Roman"/>
      <w:szCs w:val="24"/>
      <w:lang w:val="en-GB" w:eastAsia="en-GB"/>
    </w:rPr>
  </w:style>
  <w:style w:type="paragraph" w:customStyle="1" w:styleId="fm-citation-from">
    <w:name w:val="fm-citation-from"/>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ft-thumb-box">
    <w:name w:val="ft-thumb-box"/>
    <w:basedOn w:val="Normal"/>
    <w:rsid w:val="00097AA2"/>
    <w:pPr>
      <w:pBdr>
        <w:top w:val="single" w:sz="6" w:space="0" w:color="9999AA"/>
        <w:left w:val="single" w:sz="6" w:space="4" w:color="9999AA"/>
        <w:bottom w:val="single" w:sz="6" w:space="0" w:color="9999AA"/>
        <w:right w:val="single" w:sz="6" w:space="4" w:color="9999AA"/>
      </w:pBdr>
      <w:shd w:val="clear" w:color="auto" w:fill="F8F8F8"/>
      <w:spacing w:before="166" w:after="166"/>
      <w:ind w:left="166" w:right="166"/>
      <w:jc w:val="center"/>
      <w:textAlignment w:val="top"/>
    </w:pPr>
    <w:rPr>
      <w:rFonts w:ascii="Times New Roman" w:eastAsia="Times New Roman" w:hAnsi="Times New Roman"/>
      <w:szCs w:val="24"/>
      <w:lang w:val="en-GB" w:eastAsia="en-GB"/>
    </w:rPr>
  </w:style>
  <w:style w:type="paragraph" w:customStyle="1" w:styleId="ft-thumb-current">
    <w:name w:val="ft-thumb-current"/>
    <w:basedOn w:val="Normal"/>
    <w:rsid w:val="00097AA2"/>
    <w:pPr>
      <w:shd w:val="clear" w:color="auto" w:fill="D0DCE8"/>
      <w:spacing w:before="100" w:beforeAutospacing="1" w:after="100" w:afterAutospacing="1"/>
    </w:pPr>
    <w:rPr>
      <w:rFonts w:ascii="Times New Roman" w:eastAsia="Times New Roman" w:hAnsi="Times New Roman"/>
      <w:szCs w:val="24"/>
      <w:lang w:val="en-GB" w:eastAsia="en-GB"/>
    </w:rPr>
  </w:style>
  <w:style w:type="paragraph" w:customStyle="1" w:styleId="tscanvas">
    <w:name w:val="ts_canvas"/>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tsbar">
    <w:name w:val="ts_bar"/>
    <w:basedOn w:val="Normal"/>
    <w:rsid w:val="00097AA2"/>
    <w:pPr>
      <w:shd w:val="clear" w:color="auto" w:fill="DCF0F4"/>
      <w:spacing w:before="100" w:beforeAutospacing="1" w:after="100" w:afterAutospacing="1"/>
      <w:jc w:val="center"/>
    </w:pPr>
    <w:rPr>
      <w:rFonts w:ascii="Times New Roman" w:eastAsia="Times New Roman" w:hAnsi="Times New Roman"/>
      <w:szCs w:val="24"/>
      <w:lang w:val="en-GB" w:eastAsia="en-GB"/>
    </w:rPr>
  </w:style>
  <w:style w:type="paragraph" w:customStyle="1" w:styleId="tab">
    <w:name w:val="tab"/>
    <w:basedOn w:val="Normal"/>
    <w:rsid w:val="00097AA2"/>
    <w:pPr>
      <w:pBdr>
        <w:bottom w:val="single" w:sz="6" w:space="0" w:color="DDDDDD"/>
      </w:pBdr>
      <w:shd w:val="clear" w:color="auto" w:fill="F8F8F8"/>
      <w:spacing w:before="100" w:beforeAutospacing="1" w:after="100" w:afterAutospacing="1"/>
      <w:jc w:val="center"/>
    </w:pPr>
    <w:rPr>
      <w:rFonts w:eastAsia="Times New Roman" w:cs="Arial"/>
      <w:szCs w:val="24"/>
      <w:lang w:val="en-GB" w:eastAsia="en-GB"/>
    </w:rPr>
  </w:style>
  <w:style w:type="paragraph" w:customStyle="1" w:styleId="arrowtab">
    <w:name w:val="arrowtab"/>
    <w:basedOn w:val="Normal"/>
    <w:rsid w:val="00097AA2"/>
    <w:pPr>
      <w:pBdr>
        <w:bottom w:val="single" w:sz="6" w:space="0" w:color="DDDDDD"/>
      </w:pBdr>
      <w:shd w:val="clear" w:color="auto" w:fill="F8F8F8"/>
      <w:spacing w:before="100" w:beforeAutospacing="1" w:after="100" w:afterAutospacing="1"/>
      <w:jc w:val="center"/>
    </w:pPr>
    <w:rPr>
      <w:rFonts w:eastAsia="Times New Roman" w:cs="Arial"/>
      <w:szCs w:val="24"/>
      <w:lang w:val="en-GB" w:eastAsia="en-GB"/>
    </w:rPr>
  </w:style>
  <w:style w:type="paragraph" w:customStyle="1" w:styleId="blanktab">
    <w:name w:val="blanktab"/>
    <w:basedOn w:val="Normal"/>
    <w:rsid w:val="00097AA2"/>
    <w:pPr>
      <w:pBdr>
        <w:bottom w:val="single" w:sz="6" w:space="0" w:color="DDDDDD"/>
      </w:pBdr>
      <w:shd w:val="clear" w:color="auto" w:fill="F8F8F8"/>
      <w:spacing w:before="100" w:beforeAutospacing="1" w:after="100" w:afterAutospacing="1"/>
      <w:jc w:val="center"/>
    </w:pPr>
    <w:rPr>
      <w:rFonts w:eastAsia="Times New Roman" w:cs="Arial"/>
      <w:szCs w:val="24"/>
      <w:lang w:val="en-GB" w:eastAsia="en-GB"/>
    </w:rPr>
  </w:style>
  <w:style w:type="paragraph" w:customStyle="1" w:styleId="thistab">
    <w:name w:val="thistab"/>
    <w:basedOn w:val="Normal"/>
    <w:rsid w:val="00097AA2"/>
    <w:pPr>
      <w:pBdr>
        <w:top w:val="single" w:sz="6" w:space="1" w:color="C9C9C9"/>
        <w:left w:val="single" w:sz="6" w:space="1" w:color="C9C9C9"/>
        <w:right w:val="single" w:sz="6" w:space="1" w:color="C9C9C9"/>
      </w:pBdr>
      <w:shd w:val="clear" w:color="auto" w:fill="FFFFFF"/>
      <w:spacing w:before="100" w:beforeAutospacing="1" w:after="100" w:afterAutospacing="1"/>
      <w:jc w:val="center"/>
    </w:pPr>
    <w:rPr>
      <w:rFonts w:eastAsia="Times New Roman" w:cs="Arial"/>
      <w:b/>
      <w:bCs/>
      <w:szCs w:val="24"/>
      <w:lang w:val="en-GB" w:eastAsia="en-GB"/>
    </w:rPr>
  </w:style>
  <w:style w:type="paragraph" w:customStyle="1" w:styleId="doi">
    <w:name w:val="doi"/>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msg-error">
    <w:name w:val="msg-error"/>
    <w:basedOn w:val="Normal"/>
    <w:rsid w:val="00097AA2"/>
    <w:pPr>
      <w:shd w:val="clear" w:color="auto" w:fill="FFFF00"/>
      <w:spacing w:before="100" w:beforeAutospacing="1" w:after="100" w:afterAutospacing="1"/>
    </w:pPr>
    <w:rPr>
      <w:rFonts w:ascii="Times New Roman" w:eastAsia="Times New Roman" w:hAnsi="Times New Roman"/>
      <w:color w:val="FF0000"/>
      <w:szCs w:val="24"/>
      <w:lang w:val="en-GB" w:eastAsia="en-GB"/>
    </w:rPr>
  </w:style>
  <w:style w:type="paragraph" w:customStyle="1" w:styleId="msg-warning">
    <w:name w:val="msg-warning"/>
    <w:basedOn w:val="Normal"/>
    <w:rsid w:val="00097AA2"/>
    <w:pPr>
      <w:shd w:val="clear" w:color="auto" w:fill="FFFF00"/>
      <w:spacing w:before="100" w:beforeAutospacing="1" w:after="100" w:afterAutospacing="1"/>
    </w:pPr>
    <w:rPr>
      <w:rFonts w:ascii="Times New Roman" w:eastAsia="Times New Roman" w:hAnsi="Times New Roman"/>
      <w:color w:val="A52A2A"/>
      <w:szCs w:val="24"/>
      <w:lang w:val="en-GB" w:eastAsia="en-GB"/>
    </w:rPr>
  </w:style>
  <w:style w:type="paragraph" w:customStyle="1" w:styleId="nihms-highlight">
    <w:name w:val="nihms-highlight"/>
    <w:basedOn w:val="Normal"/>
    <w:rsid w:val="00097AA2"/>
    <w:pPr>
      <w:shd w:val="clear" w:color="auto" w:fill="FFFF00"/>
      <w:spacing w:after="0"/>
      <w:ind w:right="48"/>
      <w:jc w:val="center"/>
    </w:pPr>
    <w:rPr>
      <w:rFonts w:ascii="Times New Roman" w:eastAsia="Times New Roman" w:hAnsi="Times New Roman"/>
      <w:color w:val="990000"/>
      <w:sz w:val="21"/>
      <w:szCs w:val="21"/>
      <w:lang w:val="en-GB" w:eastAsia="en-GB"/>
    </w:rPr>
  </w:style>
  <w:style w:type="paragraph" w:customStyle="1" w:styleId="head">
    <w:name w:val="head"/>
    <w:basedOn w:val="Normal"/>
    <w:rsid w:val="00097AA2"/>
    <w:pPr>
      <w:pBdr>
        <w:bottom w:val="single" w:sz="6" w:space="0" w:color="97B0C8"/>
      </w:pBdr>
      <w:spacing w:before="100" w:beforeAutospacing="1" w:after="100" w:afterAutospacing="1"/>
    </w:pPr>
    <w:rPr>
      <w:rFonts w:ascii="Times New Roman" w:eastAsia="Times New Roman" w:hAnsi="Times New Roman"/>
      <w:szCs w:val="24"/>
      <w:lang w:val="en-GB" w:eastAsia="en-GB"/>
    </w:rPr>
  </w:style>
  <w:style w:type="paragraph" w:customStyle="1" w:styleId="sub-head">
    <w:name w:val="sub-head"/>
    <w:basedOn w:val="Normal"/>
    <w:rsid w:val="00097AA2"/>
    <w:pPr>
      <w:pBdr>
        <w:bottom w:val="single" w:sz="6" w:space="0" w:color="97B0C8"/>
      </w:pBdr>
      <w:spacing w:before="100" w:beforeAutospacing="1" w:after="100" w:afterAutospacing="1"/>
    </w:pPr>
    <w:rPr>
      <w:rFonts w:ascii="Times New Roman" w:eastAsia="Times New Roman" w:hAnsi="Times New Roman"/>
      <w:szCs w:val="24"/>
      <w:lang w:val="en-GB" w:eastAsia="en-GB"/>
    </w:rPr>
  </w:style>
  <w:style w:type="paragraph" w:customStyle="1" w:styleId="headless">
    <w:name w:val="headless"/>
    <w:basedOn w:val="Normal"/>
    <w:rsid w:val="00097AA2"/>
    <w:pPr>
      <w:pBdr>
        <w:top w:val="single" w:sz="6" w:space="0" w:color="97B0C8"/>
      </w:pBdr>
      <w:spacing w:before="100" w:beforeAutospacing="1" w:after="100" w:afterAutospacing="1"/>
    </w:pPr>
    <w:rPr>
      <w:rFonts w:ascii="Times New Roman" w:eastAsia="Times New Roman" w:hAnsi="Times New Roman"/>
      <w:szCs w:val="24"/>
      <w:lang w:val="en-GB" w:eastAsia="en-GB"/>
    </w:rPr>
  </w:style>
  <w:style w:type="paragraph" w:customStyle="1" w:styleId="sub-navigation">
    <w:name w:val="sub-navigation"/>
    <w:basedOn w:val="Normal"/>
    <w:rsid w:val="00097AA2"/>
    <w:pPr>
      <w:pBdr>
        <w:top w:val="single" w:sz="12" w:space="8" w:color="567EA4"/>
      </w:pBdr>
      <w:spacing w:before="100" w:beforeAutospacing="1" w:after="100" w:afterAutospacing="1"/>
    </w:pPr>
    <w:rPr>
      <w:rFonts w:ascii="Times New Roman" w:eastAsia="Times New Roman" w:hAnsi="Times New Roman"/>
      <w:szCs w:val="24"/>
      <w:lang w:val="en-GB" w:eastAsia="en-GB"/>
    </w:rPr>
  </w:style>
  <w:style w:type="paragraph" w:customStyle="1" w:styleId="sec">
    <w:name w:val="sec"/>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content-branding">
    <w:name w:val="content-branding"/>
    <w:basedOn w:val="Normal"/>
    <w:rsid w:val="00097AA2"/>
    <w:pPr>
      <w:spacing w:before="100" w:beforeAutospacing="1" w:after="100" w:afterAutospacing="1"/>
      <w:jc w:val="center"/>
    </w:pPr>
    <w:rPr>
      <w:rFonts w:ascii="Times New Roman" w:eastAsia="Times New Roman" w:hAnsi="Times New Roman"/>
      <w:szCs w:val="24"/>
      <w:lang w:val="en-GB" w:eastAsia="en-GB"/>
    </w:rPr>
  </w:style>
  <w:style w:type="paragraph" w:customStyle="1" w:styleId="banner-generic-logo-background">
    <w:name w:val="banner-generic-logo-background"/>
    <w:basedOn w:val="Normal"/>
    <w:rsid w:val="00097AA2"/>
    <w:pPr>
      <w:shd w:val="clear" w:color="auto" w:fill="C0C0C0"/>
      <w:spacing w:before="100" w:beforeAutospacing="1" w:after="100" w:afterAutospacing="1"/>
    </w:pPr>
    <w:rPr>
      <w:rFonts w:ascii="Times New Roman" w:eastAsia="Times New Roman" w:hAnsi="Times New Roman"/>
      <w:color w:val="FFFFFF"/>
      <w:szCs w:val="24"/>
      <w:lang w:val="en-GB" w:eastAsia="en-GB"/>
    </w:rPr>
  </w:style>
  <w:style w:type="paragraph" w:customStyle="1" w:styleId="banner-journal-name">
    <w:name w:val="banner-journal-name"/>
    <w:basedOn w:val="Normal"/>
    <w:rsid w:val="00097AA2"/>
    <w:pPr>
      <w:spacing w:before="100" w:beforeAutospacing="1" w:after="100" w:afterAutospacing="1"/>
      <w:jc w:val="center"/>
    </w:pPr>
    <w:rPr>
      <w:rFonts w:ascii="Calibri" w:eastAsia="Times New Roman" w:hAnsi="Calibri" w:cs="Calibri"/>
      <w:smallCaps/>
      <w:spacing w:val="6"/>
      <w:sz w:val="41"/>
      <w:szCs w:val="41"/>
      <w:lang w:val="en-GB" w:eastAsia="en-GB"/>
    </w:rPr>
  </w:style>
  <w:style w:type="paragraph" w:customStyle="1" w:styleId="banner-journal-publisher-over-image">
    <w:name w:val="banner-journal-publisher-over-image"/>
    <w:basedOn w:val="Normal"/>
    <w:rsid w:val="00097AA2"/>
    <w:pPr>
      <w:spacing w:before="100" w:beforeAutospacing="1" w:after="100" w:afterAutospacing="1"/>
      <w:ind w:left="150" w:right="150"/>
    </w:pPr>
    <w:rPr>
      <w:rFonts w:ascii="Times New Roman" w:eastAsia="Times New Roman" w:hAnsi="Times New Roman"/>
      <w:szCs w:val="24"/>
      <w:lang w:val="en-GB" w:eastAsia="en-GB"/>
    </w:rPr>
  </w:style>
  <w:style w:type="paragraph" w:customStyle="1" w:styleId="banner-publisher-name">
    <w:name w:val="banner-publisher-name"/>
    <w:basedOn w:val="Normal"/>
    <w:rsid w:val="00097AA2"/>
    <w:pPr>
      <w:spacing w:before="100" w:beforeAutospacing="1" w:after="100" w:afterAutospacing="1"/>
      <w:jc w:val="right"/>
    </w:pPr>
    <w:rPr>
      <w:rFonts w:ascii="Calibri" w:eastAsia="Times New Roman" w:hAnsi="Calibri" w:cs="Calibri"/>
      <w:b/>
      <w:bCs/>
      <w:color w:val="6B70BC"/>
      <w:sz w:val="20"/>
      <w:lang w:val="en-GB" w:eastAsia="en-GB"/>
    </w:rPr>
  </w:style>
  <w:style w:type="paragraph" w:customStyle="1" w:styleId="bl-w-jtitle-over">
    <w:name w:val="bl-w-jtitle-over"/>
    <w:basedOn w:val="Normal"/>
    <w:rsid w:val="00097AA2"/>
    <w:pPr>
      <w:spacing w:before="100" w:beforeAutospacing="1" w:after="100" w:afterAutospacing="1"/>
    </w:pPr>
    <w:rPr>
      <w:rFonts w:ascii="Times New Roman" w:eastAsia="Times New Roman" w:hAnsi="Times New Roman"/>
      <w:smallCaps/>
      <w:sz w:val="36"/>
      <w:szCs w:val="36"/>
      <w:lang w:val="en-GB" w:eastAsia="en-GB"/>
    </w:rPr>
  </w:style>
  <w:style w:type="paragraph" w:customStyle="1" w:styleId="bl-w-jtitle-over-ph">
    <w:name w:val="bl-w-jtitle-over-ph"/>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bl-w-jtitle-over-ph-content">
    <w:name w:val="bl-w-jtitle-over-ph-content"/>
    <w:basedOn w:val="Normal"/>
    <w:rsid w:val="00097AA2"/>
    <w:pPr>
      <w:spacing w:before="60" w:after="60"/>
      <w:ind w:left="1575" w:right="120"/>
    </w:pPr>
    <w:rPr>
      <w:rFonts w:ascii="Times New Roman" w:eastAsia="Times New Roman" w:hAnsi="Times New Roman"/>
      <w:szCs w:val="24"/>
      <w:lang w:val="en-GB" w:eastAsia="en-GB"/>
    </w:rPr>
  </w:style>
  <w:style w:type="paragraph" w:customStyle="1" w:styleId="banner-journal-publisher-over-image-elsevierwt">
    <w:name w:val="banner-journal-publisher-over-image-elsevierwt"/>
    <w:basedOn w:val="Normal"/>
    <w:rsid w:val="00097AA2"/>
    <w:pPr>
      <w:spacing w:after="0"/>
      <w:ind w:left="300" w:right="2400"/>
    </w:pPr>
    <w:rPr>
      <w:rFonts w:ascii="Times New Roman" w:eastAsia="Times New Roman" w:hAnsi="Times New Roman"/>
      <w:szCs w:val="24"/>
      <w:lang w:val="en-GB" w:eastAsia="en-GB"/>
    </w:rPr>
  </w:style>
  <w:style w:type="paragraph" w:customStyle="1" w:styleId="elsevierwt-sponsored-label">
    <w:name w:val="elsevierwt-sponsored-label"/>
    <w:basedOn w:val="Normal"/>
    <w:rsid w:val="00097AA2"/>
    <w:pPr>
      <w:spacing w:before="100" w:beforeAutospacing="1" w:after="100" w:afterAutospacing="1" w:line="270" w:lineRule="atLeast"/>
      <w:ind w:left="-180"/>
    </w:pPr>
    <w:rPr>
      <w:rFonts w:ascii="Calibri" w:eastAsia="Times New Roman" w:hAnsi="Calibri" w:cs="Calibri"/>
      <w:i/>
      <w:iCs/>
      <w:smallCaps/>
      <w:spacing w:val="18"/>
      <w:sz w:val="20"/>
      <w:lang w:val="en-GB" w:eastAsia="en-GB"/>
    </w:rPr>
  </w:style>
  <w:style w:type="paragraph" w:customStyle="1" w:styleId="bl-jtitle-iospressopenlib">
    <w:name w:val="bl-jtitle-iospressopenlib"/>
    <w:basedOn w:val="Normal"/>
    <w:rsid w:val="00097AA2"/>
    <w:pPr>
      <w:spacing w:before="100" w:beforeAutospacing="1" w:after="100" w:afterAutospacing="1"/>
    </w:pPr>
    <w:rPr>
      <w:rFonts w:ascii="Times New Roman" w:eastAsia="Times New Roman" w:hAnsi="Times New Roman"/>
      <w:color w:val="FFFFFF"/>
      <w:szCs w:val="24"/>
      <w:lang w:val="en-GB" w:eastAsia="en-GB"/>
    </w:rPr>
  </w:style>
  <w:style w:type="paragraph" w:customStyle="1" w:styleId="bl-jtitle-sageopen">
    <w:name w:val="bl-jtitle-sageopen"/>
    <w:basedOn w:val="Normal"/>
    <w:rsid w:val="00097AA2"/>
    <w:pPr>
      <w:spacing w:before="100" w:beforeAutospacing="1" w:after="100" w:afterAutospacing="1"/>
    </w:pPr>
    <w:rPr>
      <w:rFonts w:ascii="Times New Roman" w:eastAsia="Times New Roman" w:hAnsi="Times New Roman"/>
      <w:color w:val="0055A5"/>
      <w:szCs w:val="24"/>
      <w:lang w:val="en-GB" w:eastAsia="en-GB"/>
    </w:rPr>
  </w:style>
  <w:style w:type="paragraph" w:customStyle="1" w:styleId="bl-jtitle-apasd">
    <w:name w:val="bl-jtitle-apasd"/>
    <w:basedOn w:val="Normal"/>
    <w:rsid w:val="00097AA2"/>
    <w:pPr>
      <w:spacing w:before="100" w:beforeAutospacing="1" w:after="100" w:afterAutospacing="1"/>
    </w:pPr>
    <w:rPr>
      <w:rFonts w:ascii="Times New Roman" w:eastAsia="Times New Roman" w:hAnsi="Times New Roman"/>
      <w:color w:val="1E73B3"/>
      <w:szCs w:val="24"/>
      <w:lang w:val="en-GB" w:eastAsia="en-GB"/>
    </w:rPr>
  </w:style>
  <w:style w:type="paragraph" w:customStyle="1" w:styleId="bl-jtitle-springeropen">
    <w:name w:val="bl-jtitle-springeropen"/>
    <w:basedOn w:val="Normal"/>
    <w:rsid w:val="00097AA2"/>
    <w:pPr>
      <w:spacing w:before="100" w:beforeAutospacing="1" w:after="100" w:afterAutospacing="1"/>
    </w:pPr>
    <w:rPr>
      <w:rFonts w:ascii="Times New Roman" w:eastAsia="Times New Roman" w:hAnsi="Times New Roman"/>
      <w:color w:val="F0F0F0"/>
      <w:szCs w:val="24"/>
      <w:lang w:val="en-GB" w:eastAsia="en-GB"/>
    </w:rPr>
  </w:style>
  <w:style w:type="paragraph" w:customStyle="1" w:styleId="bl-jtitle-sfesd">
    <w:name w:val="bl-jtitle-sfesd"/>
    <w:basedOn w:val="Normal"/>
    <w:rsid w:val="00097AA2"/>
    <w:pPr>
      <w:spacing w:before="100" w:beforeAutospacing="1" w:after="100" w:afterAutospacing="1"/>
    </w:pPr>
    <w:rPr>
      <w:rFonts w:ascii="Times New Roman" w:eastAsia="Times New Roman" w:hAnsi="Times New Roman"/>
      <w:color w:val="FFFFFF"/>
      <w:szCs w:val="24"/>
      <w:lang w:val="en-GB" w:eastAsia="en-GB"/>
    </w:rPr>
  </w:style>
  <w:style w:type="paragraph" w:customStyle="1" w:styleId="bl-jtitle-acssd">
    <w:name w:val="bl-jtitle-acssd"/>
    <w:basedOn w:val="Normal"/>
    <w:rsid w:val="00097AA2"/>
    <w:pPr>
      <w:spacing w:before="100" w:beforeAutospacing="1" w:after="100" w:afterAutospacing="1"/>
    </w:pPr>
    <w:rPr>
      <w:rFonts w:ascii="Times New Roman" w:eastAsia="Times New Roman" w:hAnsi="Times New Roman"/>
      <w:color w:val="1E73B3"/>
      <w:szCs w:val="24"/>
      <w:lang w:val="en-GB" w:eastAsia="en-GB"/>
    </w:rPr>
  </w:style>
  <w:style w:type="paragraph" w:customStyle="1" w:styleId="bl-jtitle-esesd">
    <w:name w:val="bl-jtitle-esesd"/>
    <w:basedOn w:val="Normal"/>
    <w:rsid w:val="00097AA2"/>
    <w:pPr>
      <w:spacing w:before="100" w:beforeAutospacing="1" w:after="100" w:afterAutospacing="1" w:line="675" w:lineRule="atLeast"/>
    </w:pPr>
    <w:rPr>
      <w:rFonts w:ascii="Times New Roman" w:eastAsia="Times New Roman" w:hAnsi="Times New Roman"/>
      <w:szCs w:val="24"/>
      <w:lang w:val="en-GB" w:eastAsia="en-GB"/>
    </w:rPr>
  </w:style>
  <w:style w:type="paragraph" w:customStyle="1" w:styleId="bl-jtitle-srfsd">
    <w:name w:val="bl-jtitle-srfsd"/>
    <w:basedOn w:val="Normal"/>
    <w:rsid w:val="00097AA2"/>
    <w:pPr>
      <w:spacing w:before="100" w:beforeAutospacing="1" w:after="100" w:afterAutospacing="1" w:line="675" w:lineRule="atLeast"/>
    </w:pPr>
    <w:rPr>
      <w:rFonts w:ascii="Times New Roman" w:eastAsia="Times New Roman" w:hAnsi="Times New Roman"/>
      <w:szCs w:val="24"/>
      <w:lang w:val="en-GB" w:eastAsia="en-GB"/>
    </w:rPr>
  </w:style>
  <w:style w:type="paragraph" w:customStyle="1" w:styleId="bl-jtitle-tea">
    <w:name w:val="bl-jtitle-tea"/>
    <w:basedOn w:val="Normal"/>
    <w:rsid w:val="00097AA2"/>
    <w:pPr>
      <w:spacing w:before="100" w:beforeAutospacing="1" w:after="100" w:afterAutospacing="1"/>
      <w:jc w:val="right"/>
    </w:pPr>
    <w:rPr>
      <w:rFonts w:ascii="Times New Roman" w:eastAsia="Times New Roman" w:hAnsi="Times New Roman"/>
      <w:color w:val="861316"/>
      <w:szCs w:val="24"/>
      <w:lang w:val="en-GB" w:eastAsia="en-GB"/>
    </w:rPr>
  </w:style>
  <w:style w:type="paragraph" w:customStyle="1" w:styleId="bl-jtitle-rcpsychsd">
    <w:name w:val="bl-jtitle-rcpsychsd"/>
    <w:basedOn w:val="Normal"/>
    <w:rsid w:val="00097AA2"/>
    <w:pPr>
      <w:spacing w:before="100" w:beforeAutospacing="1" w:after="100" w:afterAutospacing="1"/>
    </w:pPr>
    <w:rPr>
      <w:rFonts w:ascii="Times New Roman" w:eastAsia="Times New Roman" w:hAnsi="Times New Roman"/>
      <w:color w:val="44448A"/>
      <w:szCs w:val="24"/>
      <w:lang w:val="en-GB" w:eastAsia="en-GB"/>
    </w:rPr>
  </w:style>
  <w:style w:type="paragraph" w:customStyle="1" w:styleId="bl-jtitle-npgopen">
    <w:name w:val="bl-jtitle-npgopen"/>
    <w:basedOn w:val="Normal"/>
    <w:rsid w:val="00097AA2"/>
    <w:pPr>
      <w:spacing w:before="100" w:beforeAutospacing="1" w:after="100" w:afterAutospacing="1"/>
    </w:pPr>
    <w:rPr>
      <w:rFonts w:ascii="Times New Roman" w:eastAsia="Times New Roman" w:hAnsi="Times New Roman"/>
      <w:color w:val="FFFFFF"/>
      <w:szCs w:val="24"/>
      <w:lang w:val="en-GB" w:eastAsia="en-GB"/>
    </w:rPr>
  </w:style>
  <w:style w:type="paragraph" w:customStyle="1" w:styleId="bl-jtitle-maneyopen">
    <w:name w:val="bl-jtitle-maneyopen"/>
    <w:basedOn w:val="Normal"/>
    <w:rsid w:val="00097AA2"/>
    <w:pPr>
      <w:spacing w:before="100" w:beforeAutospacing="1" w:after="100" w:afterAutospacing="1"/>
    </w:pPr>
    <w:rPr>
      <w:rFonts w:ascii="Times New Roman" w:eastAsia="Times New Roman" w:hAnsi="Times New Roman"/>
      <w:color w:val="FFFFFF"/>
      <w:szCs w:val="24"/>
      <w:lang w:val="en-GB" w:eastAsia="en-GB"/>
    </w:rPr>
  </w:style>
  <w:style w:type="paragraph" w:customStyle="1" w:styleId="bl-jtitle-bmjgroup">
    <w:name w:val="bl-jtitle-bmjgroup"/>
    <w:basedOn w:val="Normal"/>
    <w:rsid w:val="00097AA2"/>
    <w:pPr>
      <w:spacing w:before="100" w:beforeAutospacing="1" w:after="100" w:afterAutospacing="1"/>
    </w:pPr>
    <w:rPr>
      <w:rFonts w:ascii="Times New Roman" w:eastAsia="Times New Roman" w:hAnsi="Times New Roman"/>
      <w:color w:val="003366"/>
      <w:szCs w:val="24"/>
      <w:lang w:val="en-GB" w:eastAsia="en-GB"/>
    </w:rPr>
  </w:style>
  <w:style w:type="paragraph" w:customStyle="1" w:styleId="bl-jtitle-clpt">
    <w:name w:val="bl-jtitle-clpt"/>
    <w:basedOn w:val="Normal"/>
    <w:rsid w:val="00097AA2"/>
    <w:pPr>
      <w:spacing w:before="100" w:beforeAutospacing="1" w:after="100" w:afterAutospacing="1"/>
    </w:pPr>
    <w:rPr>
      <w:rFonts w:ascii="Times New Roman" w:eastAsia="Times New Roman" w:hAnsi="Times New Roman"/>
      <w:color w:val="FFFFFF"/>
      <w:szCs w:val="24"/>
      <w:lang w:val="en-GB" w:eastAsia="en-GB"/>
    </w:rPr>
  </w:style>
  <w:style w:type="paragraph" w:customStyle="1" w:styleId="bl-jtitle-nihpa-wiley">
    <w:name w:val="bl-jtitle-nihpa-wiley"/>
    <w:basedOn w:val="Normal"/>
    <w:rsid w:val="00097AA2"/>
    <w:pPr>
      <w:spacing w:before="100" w:beforeAutospacing="1" w:after="100" w:afterAutospacing="1"/>
    </w:pPr>
    <w:rPr>
      <w:rFonts w:ascii="Times New Roman" w:eastAsia="Times New Roman" w:hAnsi="Times New Roman"/>
      <w:color w:val="FFFFFF"/>
      <w:szCs w:val="24"/>
      <w:lang w:val="en-GB" w:eastAsia="en-GB"/>
    </w:rPr>
  </w:style>
  <w:style w:type="paragraph" w:customStyle="1" w:styleId="bl-jtitle-rsmsd">
    <w:name w:val="bl-jtitle-rsmsd"/>
    <w:basedOn w:val="Normal"/>
    <w:rsid w:val="00097AA2"/>
    <w:pPr>
      <w:spacing w:before="100" w:beforeAutospacing="1" w:after="100" w:afterAutospacing="1"/>
    </w:pPr>
    <w:rPr>
      <w:rFonts w:ascii="Times New Roman" w:eastAsia="Times New Roman" w:hAnsi="Times New Roman"/>
      <w:color w:val="FFFFFF"/>
      <w:szCs w:val="24"/>
      <w:lang w:val="en-GB" w:eastAsia="en-GB"/>
    </w:rPr>
  </w:style>
  <w:style w:type="paragraph" w:customStyle="1" w:styleId="bl-jtitle-jamasd">
    <w:name w:val="bl-jtitle-jamasd"/>
    <w:basedOn w:val="Normal"/>
    <w:rsid w:val="00097AA2"/>
    <w:pPr>
      <w:spacing w:before="100" w:beforeAutospacing="1" w:after="100" w:afterAutospacing="1"/>
    </w:pPr>
    <w:rPr>
      <w:rFonts w:ascii="Helvetica" w:eastAsia="Times New Roman" w:hAnsi="Helvetica"/>
      <w:color w:val="000000"/>
      <w:szCs w:val="24"/>
      <w:lang w:val="en-GB" w:eastAsia="en-GB"/>
    </w:rPr>
  </w:style>
  <w:style w:type="paragraph" w:customStyle="1" w:styleId="bl-jtitle-hogrefesd">
    <w:name w:val="bl-jtitle-hogrefesd"/>
    <w:basedOn w:val="Normal"/>
    <w:rsid w:val="00097AA2"/>
    <w:pPr>
      <w:shd w:val="clear" w:color="auto" w:fill="FFFFFF"/>
      <w:spacing w:before="100" w:beforeAutospacing="1" w:after="100" w:afterAutospacing="1"/>
    </w:pPr>
    <w:rPr>
      <w:rFonts w:ascii="Times New Roman" w:eastAsia="Times New Roman" w:hAnsi="Times New Roman"/>
      <w:color w:val="025490"/>
      <w:szCs w:val="24"/>
      <w:lang w:val="en-GB" w:eastAsia="en-GB"/>
    </w:rPr>
  </w:style>
  <w:style w:type="paragraph" w:customStyle="1" w:styleId="mp-outer">
    <w:name w:val="mp-outer"/>
    <w:basedOn w:val="Normal"/>
    <w:rsid w:val="00097AA2"/>
    <w:pPr>
      <w:pBdr>
        <w:top w:val="single" w:sz="12" w:space="0" w:color="4A4A4A"/>
        <w:left w:val="single" w:sz="12" w:space="0" w:color="4A4A4A"/>
        <w:bottom w:val="single" w:sz="12" w:space="0" w:color="4A4A4A"/>
        <w:right w:val="single" w:sz="12" w:space="0" w:color="4A4A4A"/>
      </w:pBdr>
      <w:spacing w:before="100" w:beforeAutospacing="1" w:after="100" w:afterAutospacing="1"/>
    </w:pPr>
    <w:rPr>
      <w:rFonts w:ascii="Times New Roman" w:eastAsia="Times New Roman" w:hAnsi="Times New Roman"/>
      <w:szCs w:val="24"/>
      <w:lang w:val="en-GB" w:eastAsia="en-GB"/>
    </w:rPr>
  </w:style>
  <w:style w:type="paragraph" w:customStyle="1" w:styleId="mp-outerdiv">
    <w:name w:val="mp-outer&gt;div"/>
    <w:basedOn w:val="Normal"/>
    <w:rsid w:val="00097AA2"/>
    <w:pPr>
      <w:spacing w:before="30" w:after="30"/>
      <w:ind w:left="30" w:right="30"/>
    </w:pPr>
    <w:rPr>
      <w:rFonts w:ascii="Times New Roman" w:eastAsia="Times New Roman" w:hAnsi="Times New Roman"/>
      <w:szCs w:val="24"/>
      <w:lang w:val="en-GB" w:eastAsia="en-GB"/>
    </w:rPr>
  </w:style>
  <w:style w:type="paragraph" w:customStyle="1" w:styleId="toc-highlight1">
    <w:name w:val="toc-highlight1"/>
    <w:basedOn w:val="Normal"/>
    <w:rsid w:val="00097AA2"/>
    <w:pPr>
      <w:shd w:val="clear" w:color="auto" w:fill="FFFFD0"/>
      <w:spacing w:before="100" w:beforeAutospacing="1" w:after="100" w:afterAutospacing="1"/>
    </w:pPr>
    <w:rPr>
      <w:rFonts w:ascii="Times New Roman" w:eastAsia="Times New Roman" w:hAnsi="Times New Roman"/>
      <w:szCs w:val="24"/>
      <w:lang w:val="en-GB" w:eastAsia="en-GB"/>
    </w:rPr>
  </w:style>
  <w:style w:type="paragraph" w:customStyle="1" w:styleId="toc-highlight2">
    <w:name w:val="toc-highlight2"/>
    <w:basedOn w:val="Normal"/>
    <w:rsid w:val="00097AA2"/>
    <w:pPr>
      <w:shd w:val="clear" w:color="auto" w:fill="ACE4FF"/>
      <w:spacing w:before="100" w:beforeAutospacing="1" w:after="100" w:afterAutospacing="1"/>
    </w:pPr>
    <w:rPr>
      <w:rFonts w:ascii="Times New Roman" w:eastAsia="Times New Roman" w:hAnsi="Times New Roman"/>
      <w:szCs w:val="24"/>
      <w:lang w:val="en-GB" w:eastAsia="en-GB"/>
    </w:rPr>
  </w:style>
  <w:style w:type="paragraph" w:customStyle="1" w:styleId="toc-hl-inaugural">
    <w:name w:val="toc-hl-inaugural"/>
    <w:basedOn w:val="Normal"/>
    <w:rsid w:val="00097AA2"/>
    <w:pPr>
      <w:spacing w:before="100" w:beforeAutospacing="1" w:after="100" w:afterAutospacing="1"/>
    </w:pPr>
    <w:rPr>
      <w:rFonts w:ascii="Times New Roman" w:eastAsia="Times New Roman" w:hAnsi="Times New Roman"/>
      <w:color w:val="E64A00"/>
      <w:szCs w:val="24"/>
      <w:lang w:val="en-GB" w:eastAsia="en-GB"/>
    </w:rPr>
  </w:style>
  <w:style w:type="paragraph" w:customStyle="1" w:styleId="courtesy-note">
    <w:name w:val="courtesy-note"/>
    <w:basedOn w:val="Normal"/>
    <w:rsid w:val="00097AA2"/>
    <w:pPr>
      <w:spacing w:before="100" w:beforeAutospacing="1" w:after="100" w:afterAutospacing="1"/>
      <w:jc w:val="center"/>
    </w:pPr>
    <w:rPr>
      <w:rFonts w:eastAsia="Times New Roman" w:cs="Arial"/>
      <w:szCs w:val="24"/>
      <w:lang w:val="en-GB" w:eastAsia="en-GB"/>
    </w:rPr>
  </w:style>
  <w:style w:type="paragraph" w:customStyle="1" w:styleId="Footer1">
    <w:name w:val="Footer1"/>
    <w:basedOn w:val="Normal"/>
    <w:rsid w:val="00097AA2"/>
    <w:pPr>
      <w:spacing w:before="100" w:beforeAutospacing="1" w:after="100" w:afterAutospacing="1"/>
      <w:jc w:val="center"/>
    </w:pPr>
    <w:rPr>
      <w:rFonts w:ascii="Times New Roman" w:eastAsia="Times New Roman" w:hAnsi="Times New Roman"/>
      <w:szCs w:val="24"/>
      <w:lang w:val="en-GB" w:eastAsia="en-GB"/>
    </w:rPr>
  </w:style>
  <w:style w:type="paragraph" w:customStyle="1" w:styleId="suppmat">
    <w:name w:val="suppmat"/>
    <w:basedOn w:val="Normal"/>
    <w:rsid w:val="00097AA2"/>
    <w:pPr>
      <w:pBdr>
        <w:top w:val="single" w:sz="6" w:space="0" w:color="EAC3AF"/>
        <w:left w:val="single" w:sz="6" w:space="17" w:color="EAC3AF"/>
        <w:bottom w:val="single" w:sz="6" w:space="0" w:color="EAC3AF"/>
        <w:right w:val="single" w:sz="6" w:space="17" w:color="EAC3AF"/>
      </w:pBdr>
      <w:shd w:val="clear" w:color="auto" w:fill="FFFCF0"/>
      <w:spacing w:before="332" w:after="332"/>
    </w:pPr>
    <w:rPr>
      <w:rFonts w:ascii="Times New Roman" w:eastAsia="Times New Roman" w:hAnsi="Times New Roman"/>
      <w:szCs w:val="24"/>
      <w:lang w:val="en-GB" w:eastAsia="en-GB"/>
    </w:rPr>
  </w:style>
  <w:style w:type="paragraph" w:customStyle="1" w:styleId="aligncenter">
    <w:name w:val="align_center"/>
    <w:basedOn w:val="Normal"/>
    <w:rsid w:val="00097AA2"/>
    <w:pPr>
      <w:spacing w:before="100" w:beforeAutospacing="1" w:after="100" w:afterAutospacing="1"/>
      <w:jc w:val="center"/>
    </w:pPr>
    <w:rPr>
      <w:rFonts w:ascii="Times New Roman" w:eastAsia="Times New Roman" w:hAnsi="Times New Roman"/>
      <w:szCs w:val="24"/>
      <w:lang w:val="en-GB" w:eastAsia="en-GB"/>
    </w:rPr>
  </w:style>
  <w:style w:type="paragraph" w:customStyle="1" w:styleId="mul-switcher">
    <w:name w:val="mul-switcher"/>
    <w:basedOn w:val="Normal"/>
    <w:rsid w:val="00097AA2"/>
    <w:pPr>
      <w:spacing w:before="100" w:beforeAutospacing="1" w:after="100" w:afterAutospacing="1"/>
      <w:jc w:val="right"/>
    </w:pPr>
    <w:rPr>
      <w:rFonts w:ascii="Times New Roman" w:eastAsia="Times New Roman" w:hAnsi="Times New Roman"/>
      <w:szCs w:val="24"/>
      <w:lang w:val="en-GB" w:eastAsia="en-GB"/>
    </w:rPr>
  </w:style>
  <w:style w:type="paragraph" w:customStyle="1" w:styleId="Strong1">
    <w:name w:val="Strong1"/>
    <w:basedOn w:val="Normal"/>
    <w:rsid w:val="00097AA2"/>
    <w:pPr>
      <w:spacing w:before="100" w:beforeAutospacing="1" w:after="100" w:afterAutospacing="1"/>
    </w:pPr>
    <w:rPr>
      <w:rFonts w:ascii="Times New Roman" w:eastAsia="Times New Roman" w:hAnsi="Times New Roman"/>
      <w:b/>
      <w:bCs/>
      <w:szCs w:val="24"/>
      <w:lang w:val="en-GB" w:eastAsia="en-GB"/>
    </w:rPr>
  </w:style>
  <w:style w:type="paragraph" w:customStyle="1" w:styleId="dna-sequence">
    <w:name w:val="dna-sequence"/>
    <w:basedOn w:val="Normal"/>
    <w:rsid w:val="00097AA2"/>
    <w:pPr>
      <w:wordWrap w:val="0"/>
      <w:spacing w:before="100" w:beforeAutospacing="1" w:after="100" w:afterAutospacing="1"/>
    </w:pPr>
    <w:rPr>
      <w:rFonts w:ascii="Times New Roman" w:eastAsia="Times New Roman" w:hAnsi="Times New Roman"/>
      <w:szCs w:val="24"/>
      <w:lang w:val="en-GB" w:eastAsia="en-GB"/>
    </w:rPr>
  </w:style>
  <w:style w:type="paragraph" w:customStyle="1" w:styleId="icnblkcntnt">
    <w:name w:val="icnblk_cntnt"/>
    <w:basedOn w:val="Normal"/>
    <w:rsid w:val="00097AA2"/>
    <w:pPr>
      <w:spacing w:before="100" w:beforeAutospacing="1" w:after="100" w:afterAutospacing="1"/>
    </w:pPr>
    <w:rPr>
      <w:rFonts w:ascii="Times New Roman" w:eastAsia="Times New Roman" w:hAnsi="Times New Roman"/>
      <w:color w:val="666666"/>
      <w:sz w:val="22"/>
      <w:szCs w:val="22"/>
      <w:lang w:val="en-GB" w:eastAsia="en-GB"/>
    </w:rPr>
  </w:style>
  <w:style w:type="paragraph" w:customStyle="1" w:styleId="figure">
    <w:name w:val="figure"/>
    <w:basedOn w:val="Normal"/>
    <w:rsid w:val="00097AA2"/>
    <w:pPr>
      <w:spacing w:before="100" w:beforeAutospacing="1" w:after="100" w:afterAutospacing="1"/>
      <w:jc w:val="center"/>
    </w:pPr>
    <w:rPr>
      <w:rFonts w:ascii="Times New Roman" w:eastAsia="Times New Roman" w:hAnsi="Times New Roman"/>
      <w:szCs w:val="24"/>
      <w:lang w:val="en-GB" w:eastAsia="en-GB"/>
    </w:rPr>
  </w:style>
  <w:style w:type="paragraph" w:customStyle="1" w:styleId="largeobj-link">
    <w:name w:val="largeobj-link"/>
    <w:basedOn w:val="Normal"/>
    <w:rsid w:val="00097AA2"/>
    <w:pPr>
      <w:spacing w:before="166" w:after="100" w:afterAutospacing="1"/>
    </w:pPr>
    <w:rPr>
      <w:rFonts w:ascii="Times New Roman" w:eastAsia="Times New Roman" w:hAnsi="Times New Roman"/>
      <w:szCs w:val="24"/>
      <w:lang w:val="en-GB" w:eastAsia="en-GB"/>
    </w:rPr>
  </w:style>
  <w:style w:type="paragraph" w:customStyle="1" w:styleId="bio">
    <w:name w:val="bio"/>
    <w:basedOn w:val="Normal"/>
    <w:rsid w:val="00097AA2"/>
    <w:pPr>
      <w:spacing w:before="332" w:after="332"/>
    </w:pPr>
    <w:rPr>
      <w:rFonts w:ascii="Times New Roman" w:eastAsia="Times New Roman" w:hAnsi="Times New Roman"/>
      <w:szCs w:val="24"/>
      <w:lang w:val="en-GB" w:eastAsia="en-GB"/>
    </w:rPr>
  </w:style>
  <w:style w:type="paragraph" w:customStyle="1" w:styleId="main-exception-content">
    <w:name w:val="main-exception-content"/>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navigator">
    <w:name w:val="navigator"/>
    <w:basedOn w:val="Normal"/>
    <w:rsid w:val="00097AA2"/>
    <w:pPr>
      <w:shd w:val="clear" w:color="auto" w:fill="F6F6F6"/>
      <w:spacing w:before="300" w:after="100" w:afterAutospacing="1"/>
      <w:jc w:val="center"/>
    </w:pPr>
    <w:rPr>
      <w:rFonts w:ascii="Times New Roman" w:eastAsia="Times New Roman" w:hAnsi="Times New Roman"/>
      <w:szCs w:val="24"/>
      <w:lang w:val="en-GB" w:eastAsia="en-GB"/>
    </w:rPr>
  </w:style>
  <w:style w:type="paragraph" w:customStyle="1" w:styleId="summary">
    <w:name w:val="summary"/>
    <w:basedOn w:val="Normal"/>
    <w:rsid w:val="00097AA2"/>
    <w:pPr>
      <w:spacing w:before="300" w:after="100" w:afterAutospacing="1"/>
    </w:pPr>
    <w:rPr>
      <w:rFonts w:ascii="Times New Roman" w:eastAsia="Times New Roman" w:hAnsi="Times New Roman"/>
      <w:szCs w:val="24"/>
      <w:lang w:val="en-GB" w:eastAsia="en-GB"/>
    </w:rPr>
  </w:style>
  <w:style w:type="paragraph" w:customStyle="1" w:styleId="head1a">
    <w:name w:val="head1a"/>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navigator-header">
    <w:name w:val="navigator-header"/>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navigator-footer">
    <w:name w:val="navigator-footer"/>
    <w:basedOn w:val="Normal"/>
    <w:rsid w:val="00097AA2"/>
    <w:pPr>
      <w:spacing w:before="150" w:after="100" w:afterAutospacing="1"/>
    </w:pPr>
    <w:rPr>
      <w:rFonts w:ascii="Times New Roman" w:eastAsia="Times New Roman" w:hAnsi="Times New Roman"/>
      <w:szCs w:val="24"/>
      <w:lang w:val="en-GB" w:eastAsia="en-GB"/>
    </w:rPr>
  </w:style>
  <w:style w:type="paragraph" w:customStyle="1" w:styleId="navigator-bar">
    <w:name w:val="navigator-bar"/>
    <w:basedOn w:val="Normal"/>
    <w:rsid w:val="00097AA2"/>
    <w:pPr>
      <w:spacing w:before="100" w:beforeAutospacing="1" w:after="100" w:afterAutospacing="1"/>
      <w:jc w:val="center"/>
    </w:pPr>
    <w:rPr>
      <w:rFonts w:ascii="Times New Roman" w:eastAsia="Times New Roman" w:hAnsi="Times New Roman"/>
      <w:szCs w:val="24"/>
      <w:lang w:val="en-GB" w:eastAsia="en-GB"/>
    </w:rPr>
  </w:style>
  <w:style w:type="paragraph" w:customStyle="1" w:styleId="navigator-page">
    <w:name w:val="navigator-page"/>
    <w:basedOn w:val="Normal"/>
    <w:rsid w:val="00097AA2"/>
    <w:pPr>
      <w:spacing w:before="100" w:beforeAutospacing="1" w:after="100" w:afterAutospacing="1"/>
      <w:jc w:val="center"/>
    </w:pPr>
    <w:rPr>
      <w:rFonts w:ascii="Times New Roman" w:eastAsia="Times New Roman" w:hAnsi="Times New Roman"/>
      <w:szCs w:val="24"/>
      <w:lang w:val="en-GB" w:eastAsia="en-GB"/>
    </w:rPr>
  </w:style>
  <w:style w:type="paragraph" w:customStyle="1" w:styleId="navigator-bar-table">
    <w:name w:val="navigator-bar-tabl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section-with-images-on-the-same-page">
    <w:name w:val="section-with-images-on-the-same-page"/>
    <w:basedOn w:val="Normal"/>
    <w:rsid w:val="00097AA2"/>
    <w:pPr>
      <w:pBdr>
        <w:top w:val="single" w:sz="12" w:space="0" w:color="C0C0C0"/>
        <w:left w:val="single" w:sz="12" w:space="0" w:color="C0C0C0"/>
        <w:bottom w:val="single" w:sz="12" w:space="0" w:color="C0C0C0"/>
        <w:right w:val="single" w:sz="12" w:space="0" w:color="C0C0C0"/>
      </w:pBdr>
      <w:spacing w:before="300" w:after="100" w:afterAutospacing="1"/>
    </w:pPr>
    <w:rPr>
      <w:rFonts w:ascii="Times New Roman" w:eastAsia="Times New Roman" w:hAnsi="Times New Roman"/>
      <w:szCs w:val="24"/>
      <w:lang w:val="en-GB" w:eastAsia="en-GB"/>
    </w:rPr>
  </w:style>
  <w:style w:type="paragraph" w:customStyle="1" w:styleId="main-archive-list-of-volumes">
    <w:name w:val="main-archive-list-of-volumes"/>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archive-header">
    <w:name w:val="archive-header"/>
    <w:basedOn w:val="Normal"/>
    <w:rsid w:val="00097AA2"/>
    <w:pPr>
      <w:spacing w:before="100" w:beforeAutospacing="1" w:after="150"/>
    </w:pPr>
    <w:rPr>
      <w:rFonts w:ascii="Times New Roman" w:eastAsia="Times New Roman" w:hAnsi="Times New Roman"/>
      <w:b/>
      <w:bCs/>
      <w:szCs w:val="24"/>
      <w:lang w:val="en-GB" w:eastAsia="en-GB"/>
    </w:rPr>
  </w:style>
  <w:style w:type="paragraph" w:customStyle="1" w:styleId="journal-block-title">
    <w:name w:val="journal-block-title"/>
    <w:basedOn w:val="Normal"/>
    <w:rsid w:val="00097AA2"/>
    <w:pPr>
      <w:shd w:val="clear" w:color="auto" w:fill="CCD8E4"/>
      <w:spacing w:before="100" w:beforeAutospacing="1" w:after="100" w:afterAutospacing="1"/>
      <w:jc w:val="center"/>
    </w:pPr>
    <w:rPr>
      <w:rFonts w:ascii="Times New Roman" w:eastAsia="Times New Roman" w:hAnsi="Times New Roman"/>
      <w:b/>
      <w:bCs/>
      <w:color w:val="000000"/>
      <w:szCs w:val="24"/>
      <w:lang w:val="en-GB" w:eastAsia="en-GB"/>
    </w:rPr>
  </w:style>
  <w:style w:type="paragraph" w:customStyle="1" w:styleId="vol-year-cell">
    <w:name w:val="vol-year-cell"/>
    <w:basedOn w:val="Normal"/>
    <w:rsid w:val="00097AA2"/>
    <w:pPr>
      <w:shd w:val="clear" w:color="auto" w:fill="CCD8E4"/>
      <w:spacing w:before="100" w:beforeAutospacing="1" w:after="100" w:afterAutospacing="1"/>
      <w:jc w:val="center"/>
    </w:pPr>
    <w:rPr>
      <w:rFonts w:ascii="Times New Roman" w:eastAsia="Times New Roman" w:hAnsi="Times New Roman"/>
      <w:b/>
      <w:bCs/>
      <w:color w:val="000000"/>
      <w:szCs w:val="24"/>
      <w:lang w:val="en-GB" w:eastAsia="en-GB"/>
    </w:rPr>
  </w:style>
  <w:style w:type="paragraph" w:customStyle="1" w:styleId="issue-block">
    <w:name w:val="issue-block"/>
    <w:basedOn w:val="Normal"/>
    <w:rsid w:val="00097AA2"/>
    <w:pPr>
      <w:shd w:val="clear" w:color="auto" w:fill="8CACCC"/>
      <w:spacing w:before="100" w:beforeAutospacing="1" w:after="100" w:afterAutospacing="1"/>
    </w:pPr>
    <w:rPr>
      <w:rFonts w:ascii="Times New Roman" w:eastAsia="Times New Roman" w:hAnsi="Times New Roman"/>
      <w:szCs w:val="24"/>
      <w:lang w:val="en-GB" w:eastAsia="en-GB"/>
    </w:rPr>
  </w:style>
  <w:style w:type="paragraph" w:customStyle="1" w:styleId="iss-dark-row">
    <w:name w:val="iss-dark-row"/>
    <w:basedOn w:val="Normal"/>
    <w:rsid w:val="00097AA2"/>
    <w:pPr>
      <w:shd w:val="clear" w:color="auto" w:fill="EFF1F3"/>
      <w:spacing w:before="100" w:beforeAutospacing="1" w:after="100" w:afterAutospacing="1"/>
    </w:pPr>
    <w:rPr>
      <w:rFonts w:ascii="Times New Roman" w:eastAsia="Times New Roman" w:hAnsi="Times New Roman"/>
      <w:szCs w:val="24"/>
      <w:lang w:val="en-GB" w:eastAsia="en-GB"/>
    </w:rPr>
  </w:style>
  <w:style w:type="paragraph" w:customStyle="1" w:styleId="iss-light-row">
    <w:name w:val="iss-light-row"/>
    <w:basedOn w:val="Normal"/>
    <w:rsid w:val="00097AA2"/>
    <w:pPr>
      <w:shd w:val="clear" w:color="auto" w:fill="FFFFFF"/>
      <w:spacing w:before="100" w:beforeAutospacing="1" w:after="100" w:afterAutospacing="1"/>
    </w:pPr>
    <w:rPr>
      <w:rFonts w:ascii="Times New Roman" w:eastAsia="Times New Roman" w:hAnsi="Times New Roman"/>
      <w:szCs w:val="24"/>
      <w:lang w:val="en-GB" w:eastAsia="en-GB"/>
    </w:rPr>
  </w:style>
  <w:style w:type="paragraph" w:customStyle="1" w:styleId="iss-cell">
    <w:name w:val="iss-cell"/>
    <w:basedOn w:val="Normal"/>
    <w:rsid w:val="00097AA2"/>
    <w:pPr>
      <w:spacing w:before="100" w:beforeAutospacing="1" w:after="100" w:afterAutospacing="1"/>
      <w:jc w:val="center"/>
    </w:pPr>
    <w:rPr>
      <w:rFonts w:ascii="Times New Roman" w:eastAsia="Times New Roman" w:hAnsi="Times New Roman"/>
      <w:szCs w:val="24"/>
      <w:lang w:val="en-GB" w:eastAsia="en-GB"/>
    </w:rPr>
  </w:style>
  <w:style w:type="paragraph" w:customStyle="1" w:styleId="vol-cell">
    <w:name w:val="vol-cell"/>
    <w:basedOn w:val="Normal"/>
    <w:rsid w:val="00097AA2"/>
    <w:pPr>
      <w:spacing w:before="100" w:beforeAutospacing="1" w:after="100" w:afterAutospacing="1"/>
      <w:jc w:val="center"/>
    </w:pPr>
    <w:rPr>
      <w:rFonts w:ascii="Times New Roman" w:eastAsia="Times New Roman" w:hAnsi="Times New Roman"/>
      <w:szCs w:val="24"/>
      <w:lang w:val="en-GB" w:eastAsia="en-GB"/>
    </w:rPr>
  </w:style>
  <w:style w:type="paragraph" w:customStyle="1" w:styleId="arc-issue">
    <w:name w:val="arc-issue"/>
    <w:basedOn w:val="Normal"/>
    <w:rsid w:val="00097AA2"/>
    <w:pPr>
      <w:spacing w:before="100" w:beforeAutospacing="1" w:after="100" w:afterAutospacing="1"/>
      <w:jc w:val="center"/>
    </w:pPr>
    <w:rPr>
      <w:rFonts w:ascii="Times New Roman" w:eastAsia="Times New Roman" w:hAnsi="Times New Roman"/>
      <w:color w:val="0055AA"/>
      <w:szCs w:val="24"/>
      <w:lang w:val="en-GB" w:eastAsia="en-GB"/>
    </w:rPr>
  </w:style>
  <w:style w:type="paragraph" w:customStyle="1" w:styleId="large-thumb-canvas">
    <w:name w:val="large-thumb-canvas"/>
    <w:basedOn w:val="Normal"/>
    <w:rsid w:val="00097AA2"/>
    <w:pPr>
      <w:pBdr>
        <w:top w:val="single" w:sz="48" w:space="0" w:color="444444"/>
        <w:left w:val="single" w:sz="48" w:space="0" w:color="444444"/>
        <w:bottom w:val="single" w:sz="48" w:space="0" w:color="444444"/>
        <w:right w:val="single" w:sz="48" w:space="0" w:color="444444"/>
      </w:pBdr>
      <w:spacing w:before="170" w:after="170"/>
      <w:ind w:left="170" w:right="170"/>
    </w:pPr>
    <w:rPr>
      <w:rFonts w:ascii="Times New Roman" w:eastAsia="Times New Roman" w:hAnsi="Times New Roman"/>
      <w:vanish/>
      <w:color w:val="444444"/>
      <w:szCs w:val="24"/>
      <w:lang w:val="en-GB" w:eastAsia="en-GB"/>
    </w:rPr>
  </w:style>
  <w:style w:type="paragraph" w:customStyle="1" w:styleId="co">
    <w:name w:val="co"/>
    <w:basedOn w:val="Normal"/>
    <w:rsid w:val="00097AA2"/>
    <w:pPr>
      <w:spacing w:before="100" w:beforeAutospacing="1" w:after="100" w:afterAutospacing="1"/>
    </w:pPr>
    <w:rPr>
      <w:rFonts w:ascii="Times New Roman" w:eastAsia="Times New Roman" w:hAnsi="Times New Roman"/>
      <w:vanish/>
      <w:szCs w:val="24"/>
      <w:lang w:val="en-GB" w:eastAsia="en-GB"/>
    </w:rPr>
  </w:style>
  <w:style w:type="paragraph" w:customStyle="1" w:styleId="co-default">
    <w:name w:val="co-default"/>
    <w:basedOn w:val="Normal"/>
    <w:rsid w:val="00097AA2"/>
    <w:pPr>
      <w:pBdr>
        <w:top w:val="single" w:sz="48" w:space="0" w:color="444444"/>
        <w:left w:val="single" w:sz="48" w:space="0" w:color="444444"/>
        <w:bottom w:val="single" w:sz="48" w:space="0" w:color="444444"/>
        <w:right w:val="single" w:sz="48" w:space="0" w:color="444444"/>
      </w:pBdr>
      <w:spacing w:before="170" w:after="170"/>
      <w:ind w:left="170" w:right="170"/>
    </w:pPr>
    <w:rPr>
      <w:rFonts w:ascii="Times New Roman" w:eastAsia="Times New Roman" w:hAnsi="Times New Roman"/>
      <w:color w:val="444444"/>
      <w:szCs w:val="24"/>
      <w:lang w:val="en-GB" w:eastAsia="en-GB"/>
    </w:rPr>
  </w:style>
  <w:style w:type="paragraph" w:customStyle="1" w:styleId="large-thumb-canvas-1">
    <w:name w:val="large-thumb-canvas-1"/>
    <w:basedOn w:val="Normal"/>
    <w:rsid w:val="00097AA2"/>
    <w:pPr>
      <w:shd w:val="clear" w:color="auto" w:fill="FFFFFF"/>
      <w:spacing w:before="100" w:beforeAutospacing="1" w:after="100" w:afterAutospacing="1"/>
    </w:pPr>
    <w:rPr>
      <w:rFonts w:ascii="Times New Roman" w:eastAsia="Times New Roman" w:hAnsi="Times New Roman"/>
      <w:szCs w:val="24"/>
      <w:lang w:val="en-GB" w:eastAsia="en-GB"/>
    </w:rPr>
  </w:style>
  <w:style w:type="paragraph" w:customStyle="1" w:styleId="co-inner">
    <w:name w:val="co-inner"/>
    <w:basedOn w:val="Normal"/>
    <w:rsid w:val="00097AA2"/>
    <w:pPr>
      <w:shd w:val="clear" w:color="auto" w:fill="FFFFFF"/>
      <w:spacing w:before="100" w:beforeAutospacing="1" w:after="100" w:afterAutospacing="1"/>
    </w:pPr>
    <w:rPr>
      <w:rFonts w:ascii="Times New Roman" w:eastAsia="Times New Roman" w:hAnsi="Times New Roman"/>
      <w:szCs w:val="24"/>
      <w:lang w:val="en-GB" w:eastAsia="en-GB"/>
    </w:rPr>
  </w:style>
  <w:style w:type="paragraph" w:customStyle="1" w:styleId="affpopup">
    <w:name w:val="affpopup"/>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co-affbox">
    <w:name w:val="co-affbox"/>
    <w:basedOn w:val="Normal"/>
    <w:rsid w:val="00097AA2"/>
    <w:pPr>
      <w:shd w:val="clear" w:color="auto" w:fill="FFFFFF"/>
      <w:spacing w:before="100" w:beforeAutospacing="1" w:after="100" w:afterAutospacing="1"/>
    </w:pPr>
    <w:rPr>
      <w:rFonts w:ascii="Times New Roman" w:eastAsia="Times New Roman" w:hAnsi="Times New Roman"/>
      <w:szCs w:val="24"/>
      <w:lang w:val="en-GB" w:eastAsia="en-GB"/>
    </w:rPr>
  </w:style>
  <w:style w:type="paragraph" w:customStyle="1" w:styleId="in-progress">
    <w:name w:val="in-progress"/>
    <w:basedOn w:val="Normal"/>
    <w:rsid w:val="00097AA2"/>
    <w:pPr>
      <w:pBdr>
        <w:top w:val="single" w:sz="6" w:space="0" w:color="C0C0C0"/>
        <w:left w:val="single" w:sz="6" w:space="0" w:color="C0C0C0"/>
        <w:bottom w:val="single" w:sz="6" w:space="0" w:color="C0C0C0"/>
        <w:right w:val="single" w:sz="6" w:space="0" w:color="C0C0C0"/>
      </w:pBdr>
      <w:shd w:val="clear" w:color="auto" w:fill="444444"/>
      <w:spacing w:before="30" w:after="30"/>
      <w:ind w:left="30" w:right="30"/>
    </w:pPr>
    <w:rPr>
      <w:rFonts w:ascii="Times New Roman" w:eastAsia="Times New Roman" w:hAnsi="Times New Roman"/>
      <w:szCs w:val="24"/>
      <w:lang w:val="en-GB" w:eastAsia="en-GB"/>
    </w:rPr>
  </w:style>
  <w:style w:type="paragraph" w:customStyle="1" w:styleId="large-thumb">
    <w:name w:val="large-thumb"/>
    <w:basedOn w:val="Normal"/>
    <w:rsid w:val="00097AA2"/>
    <w:pPr>
      <w:pBdr>
        <w:top w:val="single" w:sz="6" w:space="0" w:color="444444"/>
        <w:left w:val="single" w:sz="6" w:space="0" w:color="444444"/>
        <w:bottom w:val="single" w:sz="6" w:space="0" w:color="444444"/>
        <w:right w:val="single" w:sz="6" w:space="0" w:color="444444"/>
      </w:pBdr>
      <w:spacing w:before="30" w:after="30"/>
      <w:ind w:left="30" w:right="30"/>
    </w:pPr>
    <w:rPr>
      <w:rFonts w:ascii="Times New Roman" w:eastAsia="Times New Roman" w:hAnsi="Times New Roman"/>
      <w:vanish/>
      <w:szCs w:val="24"/>
      <w:lang w:val="en-GB" w:eastAsia="en-GB"/>
    </w:rPr>
  </w:style>
  <w:style w:type="paragraph" w:customStyle="1" w:styleId="small-thumb-canvas">
    <w:name w:val="small-thumb-canvas"/>
    <w:basedOn w:val="Normal"/>
    <w:rsid w:val="00097AA2"/>
    <w:pPr>
      <w:pBdr>
        <w:top w:val="single" w:sz="6" w:space="0" w:color="444444"/>
        <w:left w:val="single" w:sz="6" w:space="0" w:color="444444"/>
        <w:bottom w:val="single" w:sz="6" w:space="0" w:color="444444"/>
        <w:right w:val="single" w:sz="6" w:space="0" w:color="444444"/>
      </w:pBdr>
      <w:spacing w:before="100" w:beforeAutospacing="1" w:after="100" w:afterAutospacing="1"/>
    </w:pPr>
    <w:rPr>
      <w:rFonts w:ascii="Times New Roman" w:eastAsia="Times New Roman" w:hAnsi="Times New Roman"/>
      <w:szCs w:val="24"/>
      <w:lang w:val="en-GB" w:eastAsia="en-GB"/>
    </w:rPr>
  </w:style>
  <w:style w:type="paragraph" w:customStyle="1" w:styleId="small-thumb">
    <w:name w:val="small-thumb"/>
    <w:basedOn w:val="Normal"/>
    <w:rsid w:val="00097AA2"/>
    <w:pPr>
      <w:pBdr>
        <w:top w:val="single" w:sz="6" w:space="0" w:color="444444"/>
        <w:left w:val="single" w:sz="6" w:space="0" w:color="444444"/>
        <w:bottom w:val="single" w:sz="6" w:space="0" w:color="444444"/>
        <w:right w:val="single" w:sz="6" w:space="0" w:color="444444"/>
      </w:pBdr>
      <w:spacing w:before="100" w:beforeAutospacing="1" w:after="100" w:afterAutospacing="1"/>
    </w:pPr>
    <w:rPr>
      <w:rFonts w:ascii="Times New Roman" w:eastAsia="Times New Roman" w:hAnsi="Times New Roman"/>
      <w:szCs w:val="24"/>
      <w:lang w:val="en-GB" w:eastAsia="en-GB"/>
    </w:rPr>
  </w:style>
  <w:style w:type="paragraph" w:customStyle="1" w:styleId="figpopup-sensitive-area">
    <w:name w:val="figpopup-sensitive-area"/>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print-view">
    <w:name w:val="print-view"/>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citationexporter-header">
    <w:name w:val="citationexporter-header"/>
    <w:basedOn w:val="Normal"/>
    <w:rsid w:val="00097AA2"/>
    <w:pPr>
      <w:spacing w:before="240" w:after="240"/>
    </w:pPr>
    <w:rPr>
      <w:rFonts w:ascii="Times New Roman" w:eastAsia="Times New Roman" w:hAnsi="Times New Roman"/>
      <w:i/>
      <w:iCs/>
      <w:szCs w:val="24"/>
      <w:lang w:val="en-GB" w:eastAsia="en-GB"/>
    </w:rPr>
  </w:style>
  <w:style w:type="paragraph" w:customStyle="1" w:styleId="citationexporter-footer">
    <w:name w:val="citationexporter-footer"/>
    <w:basedOn w:val="Normal"/>
    <w:rsid w:val="00097AA2"/>
    <w:pPr>
      <w:spacing w:before="240" w:after="240"/>
      <w:jc w:val="center"/>
    </w:pPr>
    <w:rPr>
      <w:rFonts w:ascii="Times New Roman" w:eastAsia="Times New Roman" w:hAnsi="Times New Roman"/>
      <w:szCs w:val="24"/>
      <w:lang w:val="en-GB" w:eastAsia="en-GB"/>
    </w:rPr>
  </w:style>
  <w:style w:type="paragraph" w:customStyle="1" w:styleId="mathjaxpreview">
    <w:name w:val="mathjax_preview"/>
    <w:basedOn w:val="Normal"/>
    <w:rsid w:val="00097AA2"/>
    <w:pPr>
      <w:spacing w:before="100" w:beforeAutospacing="1" w:after="100" w:afterAutospacing="1"/>
    </w:pPr>
    <w:rPr>
      <w:rFonts w:ascii="Times New Roman" w:eastAsia="Times New Roman" w:hAnsi="Times New Roman"/>
      <w:color w:val="888888"/>
      <w:szCs w:val="24"/>
      <w:lang w:val="en-GB" w:eastAsia="en-GB"/>
    </w:rPr>
  </w:style>
  <w:style w:type="paragraph" w:customStyle="1" w:styleId="mathjaxerror">
    <w:name w:val="mathjax_error"/>
    <w:basedOn w:val="Normal"/>
    <w:rsid w:val="00097AA2"/>
    <w:pPr>
      <w:spacing w:before="100" w:beforeAutospacing="1" w:after="100" w:afterAutospacing="1"/>
    </w:pPr>
    <w:rPr>
      <w:rFonts w:ascii="Times New Roman" w:eastAsia="Times New Roman" w:hAnsi="Times New Roman"/>
      <w:i/>
      <w:iCs/>
      <w:color w:val="CC0000"/>
      <w:szCs w:val="24"/>
      <w:lang w:val="en-GB" w:eastAsia="en-GB"/>
    </w:rPr>
  </w:style>
  <w:style w:type="paragraph" w:customStyle="1" w:styleId="mathjaxmenu">
    <w:name w:val="mathjax_menu"/>
    <w:basedOn w:val="Normal"/>
    <w:rsid w:val="00097AA2"/>
    <w:pPr>
      <w:pBdr>
        <w:top w:val="single" w:sz="6" w:space="2" w:color="CCCCCC"/>
        <w:left w:val="single" w:sz="6" w:space="2" w:color="CCCCCC"/>
        <w:bottom w:val="single" w:sz="6" w:space="2" w:color="CCCCCC"/>
        <w:right w:val="single" w:sz="6" w:space="2" w:color="CCCCCC"/>
      </w:pBdr>
      <w:shd w:val="clear" w:color="auto" w:fill="FFFFFF"/>
      <w:spacing w:after="0"/>
    </w:pPr>
    <w:rPr>
      <w:rFonts w:ascii="Times New Roman" w:eastAsia="Times New Roman" w:hAnsi="Times New Roman"/>
      <w:color w:val="000000"/>
      <w:szCs w:val="24"/>
      <w:lang w:val="en-GB" w:eastAsia="en-GB"/>
    </w:rPr>
  </w:style>
  <w:style w:type="paragraph" w:customStyle="1" w:styleId="mathjaxmenuitem">
    <w:name w:val="mathjax_menuitem"/>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mathjaxmenuarrow">
    <w:name w:val="mathjax_menuarrow"/>
    <w:basedOn w:val="Normal"/>
    <w:rsid w:val="00097AA2"/>
    <w:pPr>
      <w:spacing w:before="100" w:beforeAutospacing="1" w:after="100" w:afterAutospacing="1"/>
    </w:pPr>
    <w:rPr>
      <w:rFonts w:ascii="Arial Unicode MS" w:eastAsia="Times New Roman" w:hAnsi="Arial Unicode MS"/>
      <w:color w:val="666666"/>
      <w:sz w:val="18"/>
      <w:szCs w:val="18"/>
      <w:lang w:val="en-GB" w:eastAsia="en-GB"/>
    </w:rPr>
  </w:style>
  <w:style w:type="paragraph" w:customStyle="1" w:styleId="mathjaxmenucheck">
    <w:name w:val="mathjax_menucheck"/>
    <w:basedOn w:val="Normal"/>
    <w:rsid w:val="00097AA2"/>
    <w:pPr>
      <w:spacing w:before="100" w:beforeAutospacing="1" w:after="100" w:afterAutospacing="1"/>
    </w:pPr>
    <w:rPr>
      <w:rFonts w:ascii="Arial Unicode MS" w:eastAsia="Times New Roman" w:hAnsi="Arial Unicode MS"/>
      <w:szCs w:val="24"/>
      <w:lang w:val="en-GB" w:eastAsia="en-GB"/>
    </w:rPr>
  </w:style>
  <w:style w:type="paragraph" w:customStyle="1" w:styleId="mathjaxmenulabel">
    <w:name w:val="mathjax_menulabel"/>
    <w:basedOn w:val="Normal"/>
    <w:rsid w:val="00097AA2"/>
    <w:pPr>
      <w:spacing w:before="100" w:beforeAutospacing="1" w:after="100" w:afterAutospacing="1"/>
    </w:pPr>
    <w:rPr>
      <w:rFonts w:ascii="Times New Roman" w:eastAsia="Times New Roman" w:hAnsi="Times New Roman"/>
      <w:i/>
      <w:iCs/>
      <w:szCs w:val="24"/>
      <w:lang w:val="en-GB" w:eastAsia="en-GB"/>
    </w:rPr>
  </w:style>
  <w:style w:type="paragraph" w:customStyle="1" w:styleId="mathjaxmenurule">
    <w:name w:val="mathjax_menurule"/>
    <w:basedOn w:val="Normal"/>
    <w:rsid w:val="00097AA2"/>
    <w:pPr>
      <w:pBdr>
        <w:top w:val="single" w:sz="6" w:space="0" w:color="CCCCCC"/>
      </w:pBdr>
      <w:spacing w:before="60" w:after="0"/>
      <w:ind w:left="15" w:right="15"/>
    </w:pPr>
    <w:rPr>
      <w:rFonts w:ascii="Times New Roman" w:eastAsia="Times New Roman" w:hAnsi="Times New Roman"/>
      <w:szCs w:val="24"/>
      <w:lang w:val="en-GB" w:eastAsia="en-GB"/>
    </w:rPr>
  </w:style>
  <w:style w:type="paragraph" w:customStyle="1" w:styleId="mathjaxmenuclose">
    <w:name w:val="mathjax_menuclose"/>
    <w:basedOn w:val="Normal"/>
    <w:rsid w:val="00097AA2"/>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eastAsia="Times New Roman" w:hAnsi="Courier New" w:cs="Courier New"/>
      <w:color w:val="F0F0F0"/>
      <w:sz w:val="36"/>
      <w:szCs w:val="36"/>
      <w:lang w:val="en-GB" w:eastAsia="en-GB"/>
    </w:rPr>
  </w:style>
  <w:style w:type="paragraph" w:customStyle="1" w:styleId="ui-accordion-header">
    <w:name w:val="ui-accordion-header"/>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accordion-icons">
    <w:name w:val="ui-accordion-icons"/>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accordion-content">
    <w:name w:val="ui-accordion-content"/>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button-text">
    <w:name w:val="ui-button-text"/>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atepicker-header">
    <w:name w:val="ui-datepicker-header"/>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atepicker-next">
    <w:name w:val="ui-datepicker-next"/>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atepicker-prev">
    <w:name w:val="ui-datepicker-prev"/>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atepicker-title">
    <w:name w:val="ui-datepicker-titl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atepicker-buttonpane">
    <w:name w:val="ui-datepicker-buttonpan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atepicker-group">
    <w:name w:val="ui-datepicker-group"/>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ialog-title">
    <w:name w:val="ui-dialog-titl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ialog-buttonpane">
    <w:name w:val="ui-dialog-buttonpan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menu-item">
    <w:name w:val="ui-menu-item"/>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menu-divider">
    <w:name w:val="ui-menu-divider"/>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progressbar-value">
    <w:name w:val="ui-progressbar-valu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progressbar-overlay">
    <w:name w:val="ui-progressbar-overlay"/>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slider-handle">
    <w:name w:val="ui-slider-handl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slider-range">
    <w:name w:val="ui-slider-rang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tabs-nav">
    <w:name w:val="ui-tabs-nav"/>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tabs-panel">
    <w:name w:val="ui-tabs-panel"/>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tabs-hide">
    <w:name w:val="ui-tabs-hid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ialog-titlebar-close">
    <w:name w:val="ui-dialog-titlebar-clos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ialog-content">
    <w:name w:val="ui-dialog-content"/>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ncbiautocomplete-link-pref-right">
    <w:name w:val="ui-ncbiautocomplete-link-pref-right"/>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button-icon-primary">
    <w:name w:val="ui-button-icon-primary"/>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button-icon-secondary">
    <w:name w:val="ui-button-icon-secondary"/>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prev">
    <w:name w:val="prev"/>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next">
    <w:name w:val="next"/>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ncbigrid-select-row-count">
    <w:name w:val="ui-ncbigrid-select-row-count"/>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ncbibasicmenulia">
    <w:name w:val="ui-ncbibasicmenu&gt;li&gt;a"/>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ncbimenu-item-leaf">
    <w:name w:val="ui-ncbimenu-item-leaf"/>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brieflinkpop">
    <w:name w:val="brieflinkpop"/>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star">
    <w:name w:val="star"/>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jig-ncbisetswitch">
    <w:name w:val="jig-ncbisetswitch"/>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ncbisetswitch-button">
    <w:name w:val="ui-ncbisetswitch-button"/>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ncbisetswitch-options">
    <w:name w:val="ui-ncbisetswitch-options"/>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boxed-text-box">
    <w:name w:val="boxed-text-box"/>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cell-from">
    <w:name w:val="cell-from"/>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cell-citation">
    <w:name w:val="cell-citation"/>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figpopup">
    <w:name w:val="figpopup"/>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button">
    <w:name w:val="button"/>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retraction">
    <w:name w:val="retraction"/>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retraction-alert">
    <w:name w:val="retraction-alert"/>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pmc-warning-box">
    <w:name w:val="pmc-warning-box"/>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mathjaxhoverarrow">
    <w:name w:val="mathjax_hover_arrow"/>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pbody">
    <w:name w:val="pbody"/>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page-box">
    <w:name w:val="page-box"/>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page-box-wide">
    <w:name w:val="page-box-wid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nomaxwidth">
    <w:name w:val="no_max_width"/>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f">
    <w:name w:val="f"/>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l">
    <w:name w:val="l"/>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accordion-header-icon">
    <w:name w:val="ui-accordion-header-icon"/>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selectmenu-optgroup">
    <w:name w:val="ui-selectmenu-optgroup"/>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tabs-anchor">
    <w:name w:val="ui-tabs-anchor"/>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ncbibutton-submit">
    <w:name w:val="ui-ncbibutton-submit"/>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ncbibutton-cancel">
    <w:name w:val="ui-ncbibutton-cancel"/>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ltd-hover">
    <w:name w:val="ltd-hover"/>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warn">
    <w:name w:val="warn"/>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alert-mark">
    <w:name w:val="alert-mark"/>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notice">
    <w:name w:val="notic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content">
    <w:name w:val="content"/>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onelinesource">
    <w:name w:val="one_line_source"/>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tertiary">
    <w:name w:val="tertiary"/>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mathjaxhoverframe">
    <w:name w:val="mathjax_hover_frame"/>
    <w:basedOn w:val="Normal"/>
    <w:rsid w:val="00097AA2"/>
    <w:pPr>
      <w:pBdr>
        <w:top w:val="single" w:sz="6" w:space="0" w:color="AA66DD"/>
        <w:left w:val="single" w:sz="6" w:space="0" w:color="AA66DD"/>
        <w:bottom w:val="single" w:sz="6" w:space="0" w:color="AA66DD"/>
        <w:right w:val="single" w:sz="6" w:space="0" w:color="AA66DD"/>
      </w:pBdr>
      <w:spacing w:before="100" w:beforeAutospacing="1" w:after="100" w:afterAutospacing="1"/>
    </w:pPr>
    <w:rPr>
      <w:rFonts w:ascii="Times New Roman" w:eastAsia="Times New Roman" w:hAnsi="Times New Roman"/>
      <w:szCs w:val="24"/>
      <w:lang w:val="en-GB" w:eastAsia="en-GB"/>
    </w:rPr>
  </w:style>
  <w:style w:type="character" w:customStyle="1" w:styleId="other-issues">
    <w:name w:val="other-issues"/>
    <w:basedOn w:val="DefaultParagraphFont"/>
    <w:rsid w:val="00097AA2"/>
  </w:style>
  <w:style w:type="character" w:customStyle="1" w:styleId="underline">
    <w:name w:val="underline"/>
    <w:basedOn w:val="DefaultParagraphFont"/>
    <w:rsid w:val="00097AA2"/>
  </w:style>
  <w:style w:type="character" w:customStyle="1" w:styleId="double-underline">
    <w:name w:val="double-underline"/>
    <w:basedOn w:val="DefaultParagraphFont"/>
    <w:rsid w:val="00097AA2"/>
  </w:style>
  <w:style w:type="character" w:customStyle="1" w:styleId="bold-double-underline">
    <w:name w:val="bold-double-underline"/>
    <w:basedOn w:val="DefaultParagraphFont"/>
    <w:rsid w:val="00097AA2"/>
  </w:style>
  <w:style w:type="character" w:customStyle="1" w:styleId="ui-icon1">
    <w:name w:val="ui-icon1"/>
    <w:basedOn w:val="DefaultParagraphFont"/>
    <w:rsid w:val="00097AA2"/>
    <w:rPr>
      <w:vanish w:val="0"/>
      <w:webHidden w:val="0"/>
      <w:specVanish w:val="0"/>
    </w:rPr>
  </w:style>
  <w:style w:type="character" w:customStyle="1" w:styleId="ui-selectmenu-text">
    <w:name w:val="ui-selectmenu-text"/>
    <w:basedOn w:val="DefaultParagraphFont"/>
    <w:rsid w:val="00097AA2"/>
  </w:style>
  <w:style w:type="character" w:customStyle="1" w:styleId="pagelink">
    <w:name w:val="page_link"/>
    <w:basedOn w:val="DefaultParagraphFont"/>
    <w:rsid w:val="00097AA2"/>
  </w:style>
  <w:style w:type="character" w:customStyle="1" w:styleId="ui-icon-plus-minus-big">
    <w:name w:val="ui-icon-plus-minus-big"/>
    <w:basedOn w:val="DefaultParagraphFont"/>
    <w:rsid w:val="00097AA2"/>
  </w:style>
  <w:style w:type="character" w:customStyle="1" w:styleId="ui-icon-plus-minus-big-open">
    <w:name w:val="ui-icon-plus-minus-big-open"/>
    <w:basedOn w:val="DefaultParagraphFont"/>
    <w:rsid w:val="00097AA2"/>
  </w:style>
  <w:style w:type="character" w:customStyle="1" w:styleId="collapsabletbodyicon">
    <w:name w:val="collapsabletbodyicon"/>
    <w:basedOn w:val="DefaultParagraphFont"/>
    <w:rsid w:val="00097AA2"/>
  </w:style>
  <w:style w:type="paragraph" w:customStyle="1" w:styleId="ui-accordion-header1">
    <w:name w:val="ui-accordion-header1"/>
    <w:basedOn w:val="Normal"/>
    <w:rsid w:val="00097AA2"/>
    <w:pPr>
      <w:spacing w:before="30" w:after="0"/>
    </w:pPr>
    <w:rPr>
      <w:rFonts w:ascii="Times New Roman" w:eastAsia="Times New Roman" w:hAnsi="Times New Roman"/>
      <w:szCs w:val="24"/>
      <w:lang w:val="en-GB" w:eastAsia="en-GB"/>
    </w:rPr>
  </w:style>
  <w:style w:type="paragraph" w:customStyle="1" w:styleId="ui-accordion-icons1">
    <w:name w:val="ui-accordion-icons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accordion-icons2">
    <w:name w:val="ui-accordion-icons2"/>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accordion-header-icon1">
    <w:name w:val="ui-accordion-header-icon1"/>
    <w:basedOn w:val="Normal"/>
    <w:rsid w:val="00097AA2"/>
    <w:pPr>
      <w:spacing w:after="100" w:afterAutospacing="1"/>
    </w:pPr>
    <w:rPr>
      <w:rFonts w:ascii="Times New Roman" w:eastAsia="Times New Roman" w:hAnsi="Times New Roman"/>
      <w:szCs w:val="24"/>
      <w:lang w:val="en-GB" w:eastAsia="en-GB"/>
    </w:rPr>
  </w:style>
  <w:style w:type="paragraph" w:customStyle="1" w:styleId="ui-accordion-content1">
    <w:name w:val="ui-accordion-content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button-text1">
    <w:name w:val="ui-button-text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button-text2">
    <w:name w:val="ui-button-text2"/>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button-text3">
    <w:name w:val="ui-button-text3"/>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icon2">
    <w:name w:val="ui-icon2"/>
    <w:basedOn w:val="Normal"/>
    <w:rsid w:val="00097AA2"/>
    <w:pPr>
      <w:spacing w:after="100" w:afterAutospacing="1"/>
      <w:ind w:left="-120" w:firstLine="7343"/>
    </w:pPr>
    <w:rPr>
      <w:rFonts w:ascii="Times New Roman" w:eastAsia="Times New Roman" w:hAnsi="Times New Roman"/>
      <w:szCs w:val="24"/>
      <w:lang w:val="en-GB" w:eastAsia="en-GB"/>
    </w:rPr>
  </w:style>
  <w:style w:type="paragraph" w:customStyle="1" w:styleId="ui-button1">
    <w:name w:val="ui-button1"/>
    <w:basedOn w:val="Normal"/>
    <w:rsid w:val="00097AA2"/>
    <w:pPr>
      <w:spacing w:before="100" w:beforeAutospacing="1" w:after="100" w:afterAutospacing="1"/>
      <w:ind w:right="-72"/>
      <w:jc w:val="center"/>
      <w:textAlignment w:val="center"/>
    </w:pPr>
    <w:rPr>
      <w:rFonts w:ascii="Times New Roman" w:eastAsia="Times New Roman" w:hAnsi="Times New Roman"/>
      <w:szCs w:val="24"/>
      <w:lang w:val="en-GB" w:eastAsia="en-GB"/>
    </w:rPr>
  </w:style>
  <w:style w:type="paragraph" w:customStyle="1" w:styleId="ui-datepicker-header1">
    <w:name w:val="ui-datepicker-header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atepicker-next1">
    <w:name w:val="ui-datepicker-next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atepicker-prev1">
    <w:name w:val="ui-datepicker-prev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atepicker-title1">
    <w:name w:val="ui-datepicker-title1"/>
    <w:basedOn w:val="Normal"/>
    <w:rsid w:val="00097AA2"/>
    <w:pPr>
      <w:spacing w:after="0" w:line="432" w:lineRule="atLeast"/>
      <w:ind w:left="552" w:right="552"/>
      <w:jc w:val="center"/>
    </w:pPr>
    <w:rPr>
      <w:rFonts w:ascii="Times New Roman" w:eastAsia="Times New Roman" w:hAnsi="Times New Roman"/>
      <w:szCs w:val="24"/>
      <w:lang w:val="en-GB" w:eastAsia="en-GB"/>
    </w:rPr>
  </w:style>
  <w:style w:type="paragraph" w:customStyle="1" w:styleId="ui-datepicker-buttonpane1">
    <w:name w:val="ui-datepicker-buttonpane1"/>
    <w:basedOn w:val="Normal"/>
    <w:rsid w:val="00097AA2"/>
    <w:pPr>
      <w:spacing w:before="168" w:after="0"/>
    </w:pPr>
    <w:rPr>
      <w:rFonts w:ascii="Times New Roman" w:eastAsia="Times New Roman" w:hAnsi="Times New Roman"/>
      <w:szCs w:val="24"/>
      <w:lang w:val="en-GB" w:eastAsia="en-GB"/>
    </w:rPr>
  </w:style>
  <w:style w:type="paragraph" w:customStyle="1" w:styleId="ui-datepicker-group1">
    <w:name w:val="ui-datepicker-group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atepicker-group2">
    <w:name w:val="ui-datepicker-group2"/>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atepicker-group3">
    <w:name w:val="ui-datepicker-group3"/>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atepicker-header2">
    <w:name w:val="ui-datepicker-header2"/>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atepicker-header3">
    <w:name w:val="ui-datepicker-header3"/>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atepicker-buttonpane2">
    <w:name w:val="ui-datepicker-buttonpane2"/>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atepicker-buttonpane3">
    <w:name w:val="ui-datepicker-buttonpane3"/>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atepicker-header4">
    <w:name w:val="ui-datepicker-header4"/>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atepicker-header5">
    <w:name w:val="ui-datepicker-header5"/>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dialog-title1">
    <w:name w:val="ui-dialog-title1"/>
    <w:basedOn w:val="Normal"/>
    <w:rsid w:val="00097AA2"/>
    <w:pPr>
      <w:spacing w:before="24" w:after="48"/>
      <w:ind w:right="240"/>
    </w:pPr>
    <w:rPr>
      <w:rFonts w:ascii="Times New Roman" w:eastAsia="Times New Roman" w:hAnsi="Times New Roman"/>
      <w:szCs w:val="24"/>
      <w:lang w:val="en-GB" w:eastAsia="en-GB"/>
    </w:rPr>
  </w:style>
  <w:style w:type="paragraph" w:customStyle="1" w:styleId="ui-dialog-buttonpane1">
    <w:name w:val="ui-dialog-buttonpane1"/>
    <w:basedOn w:val="Normal"/>
    <w:rsid w:val="00097AA2"/>
    <w:pPr>
      <w:pBdr>
        <w:top w:val="single" w:sz="6" w:space="0" w:color="DDDDDD"/>
      </w:pBdr>
      <w:shd w:val="clear" w:color="auto" w:fill="F5F5F5"/>
      <w:spacing w:before="120" w:after="100" w:afterAutospacing="1"/>
    </w:pPr>
    <w:rPr>
      <w:rFonts w:ascii="Times New Roman" w:eastAsia="Times New Roman" w:hAnsi="Times New Roman"/>
      <w:szCs w:val="24"/>
      <w:lang w:val="en-GB" w:eastAsia="en-GB"/>
    </w:rPr>
  </w:style>
  <w:style w:type="paragraph" w:customStyle="1" w:styleId="ui-menu-item1">
    <w:name w:val="ui-menu-item1"/>
    <w:basedOn w:val="Normal"/>
    <w:rsid w:val="00097AA2"/>
    <w:pPr>
      <w:spacing w:after="0"/>
    </w:pPr>
    <w:rPr>
      <w:rFonts w:ascii="Times New Roman" w:eastAsia="Times New Roman" w:hAnsi="Times New Roman"/>
      <w:szCs w:val="24"/>
      <w:lang w:val="en-GB" w:eastAsia="en-GB"/>
    </w:rPr>
  </w:style>
  <w:style w:type="paragraph" w:customStyle="1" w:styleId="ui-menu-divider1">
    <w:name w:val="ui-menu-divider1"/>
    <w:basedOn w:val="Normal"/>
    <w:rsid w:val="00097AA2"/>
    <w:pPr>
      <w:spacing w:before="75" w:after="75" w:line="0" w:lineRule="auto"/>
    </w:pPr>
    <w:rPr>
      <w:rFonts w:ascii="Times New Roman" w:eastAsia="Times New Roman" w:hAnsi="Times New Roman"/>
      <w:sz w:val="2"/>
      <w:szCs w:val="2"/>
      <w:lang w:val="en-GB" w:eastAsia="en-GB"/>
    </w:rPr>
  </w:style>
  <w:style w:type="paragraph" w:customStyle="1" w:styleId="ui-state-active1">
    <w:name w:val="ui-state-active1"/>
    <w:basedOn w:val="Normal"/>
    <w:rsid w:val="00097AA2"/>
    <w:pPr>
      <w:pBdr>
        <w:top w:val="single" w:sz="6" w:space="0" w:color="AAAAAA"/>
        <w:left w:val="single" w:sz="6" w:space="0" w:color="AAAAAA"/>
        <w:bottom w:val="single" w:sz="6" w:space="0" w:color="AAAAAA"/>
        <w:right w:val="single" w:sz="6" w:space="0" w:color="AAAAAA"/>
      </w:pBdr>
      <w:shd w:val="clear" w:color="auto" w:fill="FFFFFF"/>
      <w:spacing w:after="0"/>
      <w:ind w:left="-15" w:right="-15"/>
    </w:pPr>
    <w:rPr>
      <w:rFonts w:ascii="Times New Roman" w:eastAsia="Times New Roman" w:hAnsi="Times New Roman"/>
      <w:color w:val="212121"/>
      <w:szCs w:val="24"/>
      <w:lang w:val="en-GB" w:eastAsia="en-GB"/>
    </w:rPr>
  </w:style>
  <w:style w:type="paragraph" w:customStyle="1" w:styleId="ui-state-focus1">
    <w:name w:val="ui-state-focus1"/>
    <w:basedOn w:val="Normal"/>
    <w:rsid w:val="00097AA2"/>
    <w:pPr>
      <w:pBdr>
        <w:top w:val="single" w:sz="6" w:space="0" w:color="999999"/>
        <w:left w:val="single" w:sz="6" w:space="0" w:color="999999"/>
        <w:bottom w:val="single" w:sz="6" w:space="0" w:color="999999"/>
        <w:right w:val="single" w:sz="6" w:space="0" w:color="999999"/>
      </w:pBdr>
      <w:shd w:val="clear" w:color="auto" w:fill="DADADA"/>
      <w:spacing w:after="0"/>
      <w:ind w:left="-15" w:right="-15"/>
    </w:pPr>
    <w:rPr>
      <w:rFonts w:ascii="Times New Roman" w:eastAsia="Times New Roman" w:hAnsi="Times New Roman"/>
      <w:color w:val="212121"/>
      <w:szCs w:val="24"/>
      <w:lang w:val="en-GB" w:eastAsia="en-GB"/>
    </w:rPr>
  </w:style>
  <w:style w:type="paragraph" w:customStyle="1" w:styleId="ui-menu-item2">
    <w:name w:val="ui-menu-item2"/>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icon3">
    <w:name w:val="ui-icon3"/>
    <w:basedOn w:val="Normal"/>
    <w:rsid w:val="00097AA2"/>
    <w:pPr>
      <w:spacing w:before="100" w:beforeAutospacing="1" w:after="100" w:afterAutospacing="1"/>
      <w:ind w:firstLine="7343"/>
    </w:pPr>
    <w:rPr>
      <w:rFonts w:ascii="Times New Roman" w:eastAsia="Times New Roman" w:hAnsi="Times New Roman"/>
      <w:szCs w:val="24"/>
      <w:lang w:val="en-GB" w:eastAsia="en-GB"/>
    </w:rPr>
  </w:style>
  <w:style w:type="paragraph" w:customStyle="1" w:styleId="ui-progressbar-value1">
    <w:name w:val="ui-progressbar-value1"/>
    <w:basedOn w:val="Normal"/>
    <w:rsid w:val="00097AA2"/>
    <w:pPr>
      <w:spacing w:after="0"/>
      <w:ind w:left="-15" w:right="-15"/>
    </w:pPr>
    <w:rPr>
      <w:rFonts w:ascii="Times New Roman" w:eastAsia="Times New Roman" w:hAnsi="Times New Roman"/>
      <w:szCs w:val="24"/>
      <w:lang w:val="en-GB" w:eastAsia="en-GB"/>
    </w:rPr>
  </w:style>
  <w:style w:type="paragraph" w:customStyle="1" w:styleId="ui-progressbar-overlay1">
    <w:name w:val="ui-progressbar-overlay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progressbar-value2">
    <w:name w:val="ui-progressbar-value2"/>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resizable-handle1">
    <w:name w:val="ui-resizable-handle1"/>
    <w:basedOn w:val="Normal"/>
    <w:rsid w:val="00097AA2"/>
    <w:pPr>
      <w:spacing w:before="100" w:beforeAutospacing="1" w:after="100" w:afterAutospacing="1"/>
    </w:pPr>
    <w:rPr>
      <w:rFonts w:ascii="Times New Roman" w:eastAsia="Times New Roman" w:hAnsi="Times New Roman"/>
      <w:vanish/>
      <w:sz w:val="2"/>
      <w:szCs w:val="2"/>
      <w:lang w:val="en-GB" w:eastAsia="en-GB"/>
    </w:rPr>
  </w:style>
  <w:style w:type="paragraph" w:customStyle="1" w:styleId="ui-resizable-handle2">
    <w:name w:val="ui-resizable-handle2"/>
    <w:basedOn w:val="Normal"/>
    <w:rsid w:val="00097AA2"/>
    <w:pPr>
      <w:spacing w:before="100" w:beforeAutospacing="1" w:after="100" w:afterAutospacing="1"/>
    </w:pPr>
    <w:rPr>
      <w:rFonts w:ascii="Times New Roman" w:eastAsia="Times New Roman" w:hAnsi="Times New Roman"/>
      <w:vanish/>
      <w:sz w:val="2"/>
      <w:szCs w:val="2"/>
      <w:lang w:val="en-GB" w:eastAsia="en-GB"/>
    </w:rPr>
  </w:style>
  <w:style w:type="paragraph" w:customStyle="1" w:styleId="ui-menu1">
    <w:name w:val="ui-menu1"/>
    <w:basedOn w:val="Normal"/>
    <w:rsid w:val="00097AA2"/>
    <w:pPr>
      <w:spacing w:after="0"/>
    </w:pPr>
    <w:rPr>
      <w:rFonts w:ascii="Times New Roman" w:eastAsia="Times New Roman" w:hAnsi="Times New Roman"/>
      <w:szCs w:val="24"/>
      <w:lang w:val="en-GB" w:eastAsia="en-GB"/>
    </w:rPr>
  </w:style>
  <w:style w:type="paragraph" w:customStyle="1" w:styleId="ui-selectmenu-optgroup1">
    <w:name w:val="ui-selectmenu-optgroup1"/>
    <w:basedOn w:val="Normal"/>
    <w:rsid w:val="00097AA2"/>
    <w:pPr>
      <w:spacing w:before="120" w:after="0"/>
    </w:pPr>
    <w:rPr>
      <w:rFonts w:ascii="Times New Roman" w:eastAsia="Times New Roman" w:hAnsi="Times New Roman"/>
      <w:b/>
      <w:bCs/>
      <w:szCs w:val="24"/>
      <w:lang w:val="en-GB" w:eastAsia="en-GB"/>
    </w:rPr>
  </w:style>
  <w:style w:type="character" w:customStyle="1" w:styleId="ui-icon4">
    <w:name w:val="ui-icon4"/>
    <w:basedOn w:val="DefaultParagraphFont"/>
    <w:rsid w:val="00097AA2"/>
    <w:rPr>
      <w:vanish w:val="0"/>
      <w:webHidden w:val="0"/>
      <w:specVanish w:val="0"/>
    </w:rPr>
  </w:style>
  <w:style w:type="character" w:customStyle="1" w:styleId="ui-selectmenu-text1">
    <w:name w:val="ui-selectmenu-text1"/>
    <w:basedOn w:val="DefaultParagraphFont"/>
    <w:rsid w:val="00097AA2"/>
    <w:rPr>
      <w:vanish w:val="0"/>
      <w:webHidden w:val="0"/>
      <w:specVanish w:val="0"/>
    </w:rPr>
  </w:style>
  <w:style w:type="paragraph" w:customStyle="1" w:styleId="ui-slider-handle1">
    <w:name w:val="ui-slider-handle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slider-range1">
    <w:name w:val="ui-slider-range1"/>
    <w:basedOn w:val="Normal"/>
    <w:rsid w:val="00097AA2"/>
    <w:pPr>
      <w:spacing w:before="100" w:beforeAutospacing="1" w:after="100" w:afterAutospacing="1"/>
    </w:pPr>
    <w:rPr>
      <w:rFonts w:ascii="Times New Roman" w:eastAsia="Times New Roman" w:hAnsi="Times New Roman"/>
      <w:sz w:val="17"/>
      <w:szCs w:val="17"/>
      <w:lang w:val="en-GB" w:eastAsia="en-GB"/>
    </w:rPr>
  </w:style>
  <w:style w:type="paragraph" w:customStyle="1" w:styleId="ui-slider-handle2">
    <w:name w:val="ui-slider-handle2"/>
    <w:basedOn w:val="Normal"/>
    <w:rsid w:val="00097AA2"/>
    <w:pPr>
      <w:spacing w:before="100" w:beforeAutospacing="1" w:after="100" w:afterAutospacing="1"/>
      <w:ind w:left="-144"/>
    </w:pPr>
    <w:rPr>
      <w:rFonts w:ascii="Times New Roman" w:eastAsia="Times New Roman" w:hAnsi="Times New Roman"/>
      <w:szCs w:val="24"/>
      <w:lang w:val="en-GB" w:eastAsia="en-GB"/>
    </w:rPr>
  </w:style>
  <w:style w:type="paragraph" w:customStyle="1" w:styleId="ui-slider-handle3">
    <w:name w:val="ui-slider-handle3"/>
    <w:basedOn w:val="Normal"/>
    <w:rsid w:val="00097AA2"/>
    <w:pPr>
      <w:spacing w:before="100" w:beforeAutospacing="1" w:after="0"/>
    </w:pPr>
    <w:rPr>
      <w:rFonts w:ascii="Times New Roman" w:eastAsia="Times New Roman" w:hAnsi="Times New Roman"/>
      <w:szCs w:val="24"/>
      <w:lang w:val="en-GB" w:eastAsia="en-GB"/>
    </w:rPr>
  </w:style>
  <w:style w:type="paragraph" w:customStyle="1" w:styleId="ui-slider-range2">
    <w:name w:val="ui-slider-range2"/>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icon5">
    <w:name w:val="ui-icon5"/>
    <w:basedOn w:val="Normal"/>
    <w:rsid w:val="00097AA2"/>
    <w:pPr>
      <w:spacing w:after="100" w:afterAutospacing="1"/>
      <w:ind w:firstLine="7343"/>
    </w:pPr>
    <w:rPr>
      <w:rFonts w:ascii="Times New Roman" w:eastAsia="Times New Roman" w:hAnsi="Times New Roman"/>
      <w:szCs w:val="24"/>
      <w:lang w:val="en-GB" w:eastAsia="en-GB"/>
    </w:rPr>
  </w:style>
  <w:style w:type="paragraph" w:customStyle="1" w:styleId="ui-tabs-anchor1">
    <w:name w:val="ui-tabs-anchor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tooltip1">
    <w:name w:val="ui-tooltip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widget1">
    <w:name w:val="ui-widget1"/>
    <w:basedOn w:val="Normal"/>
    <w:rsid w:val="00097AA2"/>
    <w:pPr>
      <w:spacing w:before="100" w:beforeAutospacing="1" w:after="100" w:afterAutospacing="1"/>
    </w:pPr>
    <w:rPr>
      <w:rFonts w:eastAsia="Times New Roman" w:cs="Arial"/>
      <w:szCs w:val="24"/>
      <w:lang w:val="en-GB" w:eastAsia="en-GB"/>
    </w:rPr>
  </w:style>
  <w:style w:type="paragraph" w:customStyle="1" w:styleId="ui-state-default1">
    <w:name w:val="ui-state-default1"/>
    <w:basedOn w:val="Normal"/>
    <w:rsid w:val="00097AA2"/>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pPr>
    <w:rPr>
      <w:rFonts w:ascii="Times New Roman" w:eastAsia="Times New Roman" w:hAnsi="Times New Roman"/>
      <w:color w:val="555555"/>
      <w:szCs w:val="24"/>
      <w:lang w:val="en-GB" w:eastAsia="en-GB"/>
    </w:rPr>
  </w:style>
  <w:style w:type="paragraph" w:customStyle="1" w:styleId="ui-state-default2">
    <w:name w:val="ui-state-default2"/>
    <w:basedOn w:val="Normal"/>
    <w:rsid w:val="00097AA2"/>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pPr>
    <w:rPr>
      <w:rFonts w:ascii="Times New Roman" w:eastAsia="Times New Roman" w:hAnsi="Times New Roman"/>
      <w:color w:val="555555"/>
      <w:szCs w:val="24"/>
      <w:lang w:val="en-GB" w:eastAsia="en-GB"/>
    </w:rPr>
  </w:style>
  <w:style w:type="paragraph" w:customStyle="1" w:styleId="ui-state-focus2">
    <w:name w:val="ui-state-focus2"/>
    <w:basedOn w:val="Normal"/>
    <w:rsid w:val="00097AA2"/>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olor w:val="212121"/>
      <w:szCs w:val="24"/>
      <w:lang w:val="en-GB" w:eastAsia="en-GB"/>
    </w:rPr>
  </w:style>
  <w:style w:type="paragraph" w:customStyle="1" w:styleId="ui-state-hover1">
    <w:name w:val="ui-state-hover1"/>
    <w:basedOn w:val="Normal"/>
    <w:rsid w:val="00097AA2"/>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olor w:val="212121"/>
      <w:szCs w:val="24"/>
      <w:lang w:val="en-GB" w:eastAsia="en-GB"/>
    </w:rPr>
  </w:style>
  <w:style w:type="paragraph" w:customStyle="1" w:styleId="ui-state-focus3">
    <w:name w:val="ui-state-focus3"/>
    <w:basedOn w:val="Normal"/>
    <w:rsid w:val="00097AA2"/>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olor w:val="212121"/>
      <w:szCs w:val="24"/>
      <w:lang w:val="en-GB" w:eastAsia="en-GB"/>
    </w:rPr>
  </w:style>
  <w:style w:type="paragraph" w:customStyle="1" w:styleId="ui-state-hover2">
    <w:name w:val="ui-state-hover2"/>
    <w:basedOn w:val="Normal"/>
    <w:rsid w:val="00097AA2"/>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olor w:val="212121"/>
      <w:szCs w:val="24"/>
      <w:lang w:val="en-GB" w:eastAsia="en-GB"/>
    </w:rPr>
  </w:style>
  <w:style w:type="paragraph" w:customStyle="1" w:styleId="ui-state-active2">
    <w:name w:val="ui-state-active2"/>
    <w:basedOn w:val="Normal"/>
    <w:rsid w:val="00097AA2"/>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olor w:val="212121"/>
      <w:szCs w:val="24"/>
      <w:lang w:val="en-GB" w:eastAsia="en-GB"/>
    </w:rPr>
  </w:style>
  <w:style w:type="paragraph" w:customStyle="1" w:styleId="ui-state-active3">
    <w:name w:val="ui-state-active3"/>
    <w:basedOn w:val="Normal"/>
    <w:rsid w:val="00097AA2"/>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olor w:val="212121"/>
      <w:szCs w:val="24"/>
      <w:lang w:val="en-GB" w:eastAsia="en-GB"/>
    </w:rPr>
  </w:style>
  <w:style w:type="paragraph" w:customStyle="1" w:styleId="ui-state-highlight1">
    <w:name w:val="ui-state-highlight1"/>
    <w:basedOn w:val="Normal"/>
    <w:rsid w:val="00097AA2"/>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olor w:val="363636"/>
      <w:szCs w:val="24"/>
      <w:lang w:val="en-GB" w:eastAsia="en-GB"/>
    </w:rPr>
  </w:style>
  <w:style w:type="paragraph" w:customStyle="1" w:styleId="ui-state-highlight2">
    <w:name w:val="ui-state-highlight2"/>
    <w:basedOn w:val="Normal"/>
    <w:rsid w:val="00097AA2"/>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olor w:val="363636"/>
      <w:szCs w:val="24"/>
      <w:lang w:val="en-GB" w:eastAsia="en-GB"/>
    </w:rPr>
  </w:style>
  <w:style w:type="paragraph" w:customStyle="1" w:styleId="ui-state-error1">
    <w:name w:val="ui-state-error1"/>
    <w:basedOn w:val="Normal"/>
    <w:rsid w:val="00097AA2"/>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olor w:val="CD0A0A"/>
      <w:szCs w:val="24"/>
      <w:lang w:val="en-GB" w:eastAsia="en-GB"/>
    </w:rPr>
  </w:style>
  <w:style w:type="paragraph" w:customStyle="1" w:styleId="ui-state-error2">
    <w:name w:val="ui-state-error2"/>
    <w:basedOn w:val="Normal"/>
    <w:rsid w:val="00097AA2"/>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olor w:val="CD0A0A"/>
      <w:szCs w:val="24"/>
      <w:lang w:val="en-GB" w:eastAsia="en-GB"/>
    </w:rPr>
  </w:style>
  <w:style w:type="paragraph" w:customStyle="1" w:styleId="ui-state-error-text1">
    <w:name w:val="ui-state-error-text1"/>
    <w:basedOn w:val="Normal"/>
    <w:rsid w:val="00097AA2"/>
    <w:pPr>
      <w:spacing w:before="100" w:beforeAutospacing="1" w:after="100" w:afterAutospacing="1"/>
    </w:pPr>
    <w:rPr>
      <w:rFonts w:ascii="Times New Roman" w:eastAsia="Times New Roman" w:hAnsi="Times New Roman"/>
      <w:color w:val="CD0A0A"/>
      <w:szCs w:val="24"/>
      <w:lang w:val="en-GB" w:eastAsia="en-GB"/>
    </w:rPr>
  </w:style>
  <w:style w:type="paragraph" w:customStyle="1" w:styleId="ui-state-error-text2">
    <w:name w:val="ui-state-error-text2"/>
    <w:basedOn w:val="Normal"/>
    <w:rsid w:val="00097AA2"/>
    <w:pPr>
      <w:spacing w:before="100" w:beforeAutospacing="1" w:after="100" w:afterAutospacing="1"/>
    </w:pPr>
    <w:rPr>
      <w:rFonts w:ascii="Times New Roman" w:eastAsia="Times New Roman" w:hAnsi="Times New Roman"/>
      <w:color w:val="CD0A0A"/>
      <w:szCs w:val="24"/>
      <w:lang w:val="en-GB" w:eastAsia="en-GB"/>
    </w:rPr>
  </w:style>
  <w:style w:type="paragraph" w:customStyle="1" w:styleId="ui-priority-primary1">
    <w:name w:val="ui-priority-primary1"/>
    <w:basedOn w:val="Normal"/>
    <w:rsid w:val="00097AA2"/>
    <w:pPr>
      <w:spacing w:before="100" w:beforeAutospacing="1" w:after="100" w:afterAutospacing="1"/>
    </w:pPr>
    <w:rPr>
      <w:rFonts w:ascii="Times New Roman" w:eastAsia="Times New Roman" w:hAnsi="Times New Roman"/>
      <w:b/>
      <w:bCs/>
      <w:szCs w:val="24"/>
      <w:lang w:val="en-GB" w:eastAsia="en-GB"/>
    </w:rPr>
  </w:style>
  <w:style w:type="paragraph" w:customStyle="1" w:styleId="ui-priority-primary2">
    <w:name w:val="ui-priority-primary2"/>
    <w:basedOn w:val="Normal"/>
    <w:rsid w:val="00097AA2"/>
    <w:pPr>
      <w:spacing w:before="100" w:beforeAutospacing="1" w:after="100" w:afterAutospacing="1"/>
    </w:pPr>
    <w:rPr>
      <w:rFonts w:ascii="Times New Roman" w:eastAsia="Times New Roman" w:hAnsi="Times New Roman"/>
      <w:b/>
      <w:bCs/>
      <w:szCs w:val="24"/>
      <w:lang w:val="en-GB" w:eastAsia="en-GB"/>
    </w:rPr>
  </w:style>
  <w:style w:type="paragraph" w:customStyle="1" w:styleId="ui-priority-secondary1">
    <w:name w:val="ui-priority-secondary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priority-secondary2">
    <w:name w:val="ui-priority-secondary2"/>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state-disabled1">
    <w:name w:val="ui-state-disabled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state-disabled2">
    <w:name w:val="ui-state-disabled2"/>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icon6">
    <w:name w:val="ui-icon6"/>
    <w:basedOn w:val="Normal"/>
    <w:rsid w:val="00097AA2"/>
    <w:pPr>
      <w:spacing w:before="100" w:beforeAutospacing="1" w:after="100" w:afterAutospacing="1"/>
      <w:ind w:firstLine="7343"/>
    </w:pPr>
    <w:rPr>
      <w:rFonts w:ascii="Times New Roman" w:eastAsia="Times New Roman" w:hAnsi="Times New Roman"/>
      <w:szCs w:val="24"/>
      <w:lang w:val="en-GB" w:eastAsia="en-GB"/>
    </w:rPr>
  </w:style>
  <w:style w:type="paragraph" w:customStyle="1" w:styleId="ui-icon7">
    <w:name w:val="ui-icon7"/>
    <w:basedOn w:val="Normal"/>
    <w:rsid w:val="00097AA2"/>
    <w:pPr>
      <w:spacing w:before="100" w:beforeAutospacing="1" w:after="100" w:afterAutospacing="1"/>
      <w:ind w:firstLine="7343"/>
    </w:pPr>
    <w:rPr>
      <w:rFonts w:ascii="Times New Roman" w:eastAsia="Times New Roman" w:hAnsi="Times New Roman"/>
      <w:szCs w:val="24"/>
      <w:lang w:val="en-GB" w:eastAsia="en-GB"/>
    </w:rPr>
  </w:style>
  <w:style w:type="paragraph" w:customStyle="1" w:styleId="ui-icon8">
    <w:name w:val="ui-icon8"/>
    <w:basedOn w:val="Normal"/>
    <w:rsid w:val="00097AA2"/>
    <w:pPr>
      <w:spacing w:before="100" w:beforeAutospacing="1" w:after="100" w:afterAutospacing="1"/>
      <w:ind w:firstLine="7343"/>
    </w:pPr>
    <w:rPr>
      <w:rFonts w:ascii="Times New Roman" w:eastAsia="Times New Roman" w:hAnsi="Times New Roman"/>
      <w:szCs w:val="24"/>
      <w:lang w:val="en-GB" w:eastAsia="en-GB"/>
    </w:rPr>
  </w:style>
  <w:style w:type="paragraph" w:customStyle="1" w:styleId="ui-icon9">
    <w:name w:val="ui-icon9"/>
    <w:basedOn w:val="Normal"/>
    <w:rsid w:val="00097AA2"/>
    <w:pPr>
      <w:spacing w:before="100" w:beforeAutospacing="1" w:after="100" w:afterAutospacing="1"/>
      <w:ind w:firstLine="7343"/>
    </w:pPr>
    <w:rPr>
      <w:rFonts w:ascii="Times New Roman" w:eastAsia="Times New Roman" w:hAnsi="Times New Roman"/>
      <w:szCs w:val="24"/>
      <w:lang w:val="en-GB" w:eastAsia="en-GB"/>
    </w:rPr>
  </w:style>
  <w:style w:type="paragraph" w:customStyle="1" w:styleId="ui-icon10">
    <w:name w:val="ui-icon10"/>
    <w:basedOn w:val="Normal"/>
    <w:rsid w:val="00097AA2"/>
    <w:pPr>
      <w:spacing w:before="100" w:beforeAutospacing="1" w:after="100" w:afterAutospacing="1"/>
      <w:ind w:firstLine="7343"/>
    </w:pPr>
    <w:rPr>
      <w:rFonts w:ascii="Times New Roman" w:eastAsia="Times New Roman" w:hAnsi="Times New Roman"/>
      <w:szCs w:val="24"/>
      <w:lang w:val="en-GB" w:eastAsia="en-GB"/>
    </w:rPr>
  </w:style>
  <w:style w:type="paragraph" w:customStyle="1" w:styleId="ui-icon11">
    <w:name w:val="ui-icon11"/>
    <w:basedOn w:val="Normal"/>
    <w:rsid w:val="00097AA2"/>
    <w:pPr>
      <w:spacing w:before="100" w:beforeAutospacing="1" w:after="100" w:afterAutospacing="1"/>
      <w:ind w:firstLine="7343"/>
    </w:pPr>
    <w:rPr>
      <w:rFonts w:ascii="Times New Roman" w:eastAsia="Times New Roman" w:hAnsi="Times New Roman"/>
      <w:szCs w:val="24"/>
      <w:lang w:val="en-GB" w:eastAsia="en-GB"/>
    </w:rPr>
  </w:style>
  <w:style w:type="paragraph" w:customStyle="1" w:styleId="ui-icon12">
    <w:name w:val="ui-icon12"/>
    <w:basedOn w:val="Normal"/>
    <w:rsid w:val="00097AA2"/>
    <w:pPr>
      <w:spacing w:before="100" w:beforeAutospacing="1" w:after="100" w:afterAutospacing="1"/>
      <w:ind w:firstLine="7343"/>
    </w:pPr>
    <w:rPr>
      <w:rFonts w:ascii="Times New Roman" w:eastAsia="Times New Roman" w:hAnsi="Times New Roman"/>
      <w:szCs w:val="24"/>
      <w:lang w:val="en-GB" w:eastAsia="en-GB"/>
    </w:rPr>
  </w:style>
  <w:style w:type="paragraph" w:customStyle="1" w:styleId="ui-icon13">
    <w:name w:val="ui-icon13"/>
    <w:basedOn w:val="Normal"/>
    <w:rsid w:val="00097AA2"/>
    <w:pPr>
      <w:spacing w:before="100" w:beforeAutospacing="1" w:after="100" w:afterAutospacing="1"/>
      <w:ind w:firstLine="7343"/>
    </w:pPr>
    <w:rPr>
      <w:rFonts w:ascii="Times New Roman" w:eastAsia="Times New Roman" w:hAnsi="Times New Roman"/>
      <w:szCs w:val="24"/>
      <w:lang w:val="en-GB" w:eastAsia="en-GB"/>
    </w:rPr>
  </w:style>
  <w:style w:type="paragraph" w:customStyle="1" w:styleId="ui-icon14">
    <w:name w:val="ui-icon14"/>
    <w:basedOn w:val="Normal"/>
    <w:rsid w:val="00097AA2"/>
    <w:pPr>
      <w:spacing w:before="100" w:beforeAutospacing="1" w:after="100" w:afterAutospacing="1"/>
      <w:ind w:firstLine="7343"/>
    </w:pPr>
    <w:rPr>
      <w:rFonts w:ascii="Times New Roman" w:eastAsia="Times New Roman" w:hAnsi="Times New Roman"/>
      <w:szCs w:val="24"/>
      <w:lang w:val="en-GB" w:eastAsia="en-GB"/>
    </w:rPr>
  </w:style>
  <w:style w:type="paragraph" w:customStyle="1" w:styleId="ui-tabs-nav1">
    <w:name w:val="ui-tabs-nav1"/>
    <w:basedOn w:val="Normal"/>
    <w:rsid w:val="00097AA2"/>
    <w:pPr>
      <w:shd w:val="clear" w:color="auto" w:fill="FFFFFF"/>
      <w:spacing w:after="0"/>
    </w:pPr>
    <w:rPr>
      <w:rFonts w:ascii="Times New Roman" w:eastAsia="Times New Roman" w:hAnsi="Times New Roman"/>
      <w:szCs w:val="24"/>
      <w:lang w:val="en-GB" w:eastAsia="en-GB"/>
    </w:rPr>
  </w:style>
  <w:style w:type="paragraph" w:customStyle="1" w:styleId="tertiary1">
    <w:name w:val="tertiary1"/>
    <w:basedOn w:val="Normal"/>
    <w:rsid w:val="00097AA2"/>
    <w:pPr>
      <w:spacing w:before="100" w:beforeAutospacing="1" w:after="100" w:afterAutospacing="1"/>
    </w:pPr>
    <w:rPr>
      <w:rFonts w:ascii="Times New Roman" w:eastAsia="Times New Roman" w:hAnsi="Times New Roman"/>
      <w:color w:val="666666"/>
      <w:szCs w:val="24"/>
      <w:lang w:val="en-GB" w:eastAsia="en-GB"/>
    </w:rPr>
  </w:style>
  <w:style w:type="paragraph" w:customStyle="1" w:styleId="tertiary2">
    <w:name w:val="tertiary2"/>
    <w:basedOn w:val="Normal"/>
    <w:rsid w:val="00097AA2"/>
    <w:pPr>
      <w:spacing w:before="100" w:beforeAutospacing="1" w:after="100" w:afterAutospacing="1"/>
    </w:pPr>
    <w:rPr>
      <w:rFonts w:ascii="Times New Roman" w:eastAsia="Times New Roman" w:hAnsi="Times New Roman"/>
      <w:color w:val="985735"/>
      <w:szCs w:val="24"/>
      <w:lang w:val="en-GB" w:eastAsia="en-GB"/>
    </w:rPr>
  </w:style>
  <w:style w:type="paragraph" w:customStyle="1" w:styleId="ui-tabs-panel1">
    <w:name w:val="ui-tabs-panel1"/>
    <w:basedOn w:val="Normal"/>
    <w:rsid w:val="00097AA2"/>
    <w:pPr>
      <w:pBdr>
        <w:top w:val="single" w:sz="2" w:space="12" w:color="97B0C8"/>
        <w:left w:val="single" w:sz="6" w:space="17" w:color="97B0C8"/>
        <w:bottom w:val="single" w:sz="6" w:space="12" w:color="97B0C8"/>
        <w:right w:val="single" w:sz="6" w:space="17" w:color="97B0C8"/>
      </w:pBdr>
      <w:spacing w:before="100" w:beforeAutospacing="1" w:after="100" w:afterAutospacing="1"/>
    </w:pPr>
    <w:rPr>
      <w:rFonts w:ascii="Times New Roman" w:eastAsia="Times New Roman" w:hAnsi="Times New Roman"/>
      <w:szCs w:val="24"/>
      <w:lang w:val="en-GB" w:eastAsia="en-GB"/>
    </w:rPr>
  </w:style>
  <w:style w:type="paragraph" w:customStyle="1" w:styleId="ui-tabs-hide1">
    <w:name w:val="ui-tabs-hide1"/>
    <w:basedOn w:val="Normal"/>
    <w:rsid w:val="00097AA2"/>
    <w:pPr>
      <w:spacing w:before="100" w:beforeAutospacing="1" w:after="100" w:afterAutospacing="1"/>
    </w:pPr>
    <w:rPr>
      <w:rFonts w:ascii="Times New Roman" w:eastAsia="Times New Roman" w:hAnsi="Times New Roman"/>
      <w:vanish/>
      <w:szCs w:val="24"/>
      <w:lang w:val="en-GB" w:eastAsia="en-GB"/>
    </w:rPr>
  </w:style>
  <w:style w:type="paragraph" w:customStyle="1" w:styleId="ui-dialog-titlebar1">
    <w:name w:val="ui-dialog-titlebar1"/>
    <w:basedOn w:val="Normal"/>
    <w:rsid w:val="00097AA2"/>
    <w:pPr>
      <w:shd w:val="clear" w:color="auto" w:fill="3E72A6"/>
      <w:spacing w:before="100" w:beforeAutospacing="1" w:after="100" w:afterAutospacing="1"/>
    </w:pPr>
    <w:rPr>
      <w:rFonts w:ascii="Times New Roman" w:eastAsia="Times New Roman" w:hAnsi="Times New Roman"/>
      <w:color w:val="FFFFFF"/>
      <w:szCs w:val="24"/>
      <w:lang w:val="en-GB" w:eastAsia="en-GB"/>
    </w:rPr>
  </w:style>
  <w:style w:type="paragraph" w:customStyle="1" w:styleId="ui-dialog-titlebar-close1">
    <w:name w:val="ui-dialog-titlebar-close1"/>
    <w:basedOn w:val="Normal"/>
    <w:rsid w:val="00097AA2"/>
    <w:pPr>
      <w:spacing w:after="0"/>
    </w:pPr>
    <w:rPr>
      <w:rFonts w:ascii="Times New Roman" w:eastAsia="Times New Roman" w:hAnsi="Times New Roman"/>
      <w:szCs w:val="24"/>
      <w:lang w:val="en-GB" w:eastAsia="en-GB"/>
    </w:rPr>
  </w:style>
  <w:style w:type="paragraph" w:customStyle="1" w:styleId="ui-dialog-content1">
    <w:name w:val="ui-dialog-content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resizable-se1">
    <w:name w:val="ui-resizable-se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button2">
    <w:name w:val="ui-button2"/>
    <w:basedOn w:val="Normal"/>
    <w:rsid w:val="00097AA2"/>
    <w:pPr>
      <w:spacing w:before="100" w:beforeAutospacing="1" w:after="100" w:afterAutospacing="1"/>
      <w:ind w:right="24"/>
      <w:jc w:val="center"/>
      <w:textAlignment w:val="center"/>
    </w:pPr>
    <w:rPr>
      <w:rFonts w:ascii="Times New Roman" w:eastAsia="Times New Roman" w:hAnsi="Times New Roman"/>
      <w:szCs w:val="24"/>
      <w:lang w:val="en-GB" w:eastAsia="en-GB"/>
    </w:rPr>
  </w:style>
  <w:style w:type="paragraph" w:customStyle="1" w:styleId="ui-icon15">
    <w:name w:val="ui-icon15"/>
    <w:basedOn w:val="Normal"/>
    <w:rsid w:val="00097AA2"/>
    <w:pPr>
      <w:spacing w:before="100" w:beforeAutospacing="1" w:after="100" w:afterAutospacing="1"/>
      <w:ind w:firstLine="7343"/>
    </w:pPr>
    <w:rPr>
      <w:rFonts w:ascii="Times New Roman" w:eastAsia="Times New Roman" w:hAnsi="Times New Roman"/>
      <w:szCs w:val="24"/>
      <w:lang w:val="en-GB" w:eastAsia="en-GB"/>
    </w:rPr>
  </w:style>
  <w:style w:type="paragraph" w:customStyle="1" w:styleId="ui-state-hover3">
    <w:name w:val="ui-state-hover3"/>
    <w:basedOn w:val="Normal"/>
    <w:rsid w:val="00097AA2"/>
    <w:pPr>
      <w:pBdr>
        <w:top w:val="single" w:sz="6" w:space="0" w:color="FFFFFF"/>
        <w:left w:val="single" w:sz="6" w:space="0" w:color="FFFFFF"/>
        <w:bottom w:val="single" w:sz="6" w:space="0" w:color="FFFFFF"/>
        <w:right w:val="single" w:sz="6" w:space="0" w:color="FFFFFF"/>
      </w:pBdr>
      <w:shd w:val="clear" w:color="auto" w:fill="DADADA"/>
      <w:spacing w:before="100" w:beforeAutospacing="1" w:after="100" w:afterAutospacing="1"/>
    </w:pPr>
    <w:rPr>
      <w:rFonts w:ascii="Times New Roman" w:eastAsia="Times New Roman" w:hAnsi="Times New Roman"/>
      <w:color w:val="212121"/>
      <w:szCs w:val="24"/>
      <w:lang w:val="en-GB" w:eastAsia="en-GB"/>
    </w:rPr>
  </w:style>
  <w:style w:type="paragraph" w:customStyle="1" w:styleId="ui-ncbibutton-submit1">
    <w:name w:val="ui-ncbibutton-submit1"/>
    <w:basedOn w:val="Normal"/>
    <w:rsid w:val="00097AA2"/>
    <w:pPr>
      <w:spacing w:before="100" w:beforeAutospacing="1" w:after="100" w:afterAutospacing="1"/>
      <w:ind w:right="131"/>
    </w:pPr>
    <w:rPr>
      <w:rFonts w:ascii="Times New Roman" w:eastAsia="Times New Roman" w:hAnsi="Times New Roman"/>
      <w:szCs w:val="24"/>
      <w:lang w:val="en-GB" w:eastAsia="en-GB"/>
    </w:rPr>
  </w:style>
  <w:style w:type="paragraph" w:customStyle="1" w:styleId="ui-ncbibutton-cancel1">
    <w:name w:val="ui-ncbibutton-cancel1"/>
    <w:basedOn w:val="Normal"/>
    <w:rsid w:val="00097AA2"/>
    <w:pPr>
      <w:spacing w:before="100" w:beforeAutospacing="1" w:after="100" w:afterAutospacing="1" w:line="443" w:lineRule="atLeast"/>
    </w:pPr>
    <w:rPr>
      <w:rFonts w:ascii="Times New Roman" w:eastAsia="Times New Roman" w:hAnsi="Times New Roman"/>
      <w:color w:val="2F4A8B"/>
      <w:szCs w:val="24"/>
      <w:lang w:val="en-GB" w:eastAsia="en-GB"/>
    </w:rPr>
  </w:style>
  <w:style w:type="paragraph" w:customStyle="1" w:styleId="ui-button-text4">
    <w:name w:val="ui-button-text4"/>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ncbiautocomplete-link-pref-right1">
    <w:name w:val="ui-ncbiautocomplete-link-pref-right1"/>
    <w:basedOn w:val="Normal"/>
    <w:rsid w:val="00097AA2"/>
    <w:pPr>
      <w:spacing w:before="100" w:beforeAutospacing="1" w:after="100" w:afterAutospacing="1"/>
      <w:jc w:val="right"/>
    </w:pPr>
    <w:rPr>
      <w:rFonts w:ascii="Times New Roman" w:eastAsia="Times New Roman" w:hAnsi="Times New Roman"/>
      <w:szCs w:val="24"/>
      <w:lang w:val="en-GB" w:eastAsia="en-GB"/>
    </w:rPr>
  </w:style>
  <w:style w:type="paragraph" w:customStyle="1" w:styleId="ui-button-text5">
    <w:name w:val="ui-button-text5"/>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button-text6">
    <w:name w:val="ui-button-text6"/>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button-text7">
    <w:name w:val="ui-button-text7"/>
    <w:basedOn w:val="Normal"/>
    <w:rsid w:val="00097AA2"/>
    <w:pPr>
      <w:spacing w:before="100" w:beforeAutospacing="1" w:after="100" w:afterAutospacing="1"/>
      <w:ind w:firstLine="11919"/>
    </w:pPr>
    <w:rPr>
      <w:rFonts w:ascii="Times New Roman" w:eastAsia="Times New Roman" w:hAnsi="Times New Roman"/>
      <w:szCs w:val="24"/>
      <w:lang w:val="en-GB" w:eastAsia="en-GB"/>
    </w:rPr>
  </w:style>
  <w:style w:type="paragraph" w:customStyle="1" w:styleId="ui-button-text8">
    <w:name w:val="ui-button-text8"/>
    <w:basedOn w:val="Normal"/>
    <w:rsid w:val="00097AA2"/>
    <w:pPr>
      <w:spacing w:before="100" w:beforeAutospacing="1" w:after="100" w:afterAutospacing="1"/>
      <w:ind w:firstLine="11919"/>
    </w:pPr>
    <w:rPr>
      <w:rFonts w:ascii="Times New Roman" w:eastAsia="Times New Roman" w:hAnsi="Times New Roman"/>
      <w:szCs w:val="24"/>
      <w:lang w:val="en-GB" w:eastAsia="en-GB"/>
    </w:rPr>
  </w:style>
  <w:style w:type="paragraph" w:customStyle="1" w:styleId="ui-button-text9">
    <w:name w:val="ui-button-text9"/>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button-text10">
    <w:name w:val="ui-button-text10"/>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icon16">
    <w:name w:val="ui-icon16"/>
    <w:basedOn w:val="Normal"/>
    <w:rsid w:val="00097AA2"/>
    <w:pPr>
      <w:spacing w:before="100" w:beforeAutospacing="1" w:after="100" w:afterAutospacing="1"/>
      <w:ind w:firstLine="7343"/>
    </w:pPr>
    <w:rPr>
      <w:rFonts w:ascii="Times New Roman" w:eastAsia="Times New Roman" w:hAnsi="Times New Roman"/>
      <w:szCs w:val="24"/>
      <w:lang w:val="en-GB" w:eastAsia="en-GB"/>
    </w:rPr>
  </w:style>
  <w:style w:type="paragraph" w:customStyle="1" w:styleId="ui-icon17">
    <w:name w:val="ui-icon17"/>
    <w:basedOn w:val="Normal"/>
    <w:rsid w:val="00097AA2"/>
    <w:pPr>
      <w:spacing w:after="100" w:afterAutospacing="1"/>
      <w:ind w:firstLine="7343"/>
    </w:pPr>
    <w:rPr>
      <w:rFonts w:ascii="Times New Roman" w:eastAsia="Times New Roman" w:hAnsi="Times New Roman"/>
      <w:szCs w:val="24"/>
      <w:lang w:val="en-GB" w:eastAsia="en-GB"/>
    </w:rPr>
  </w:style>
  <w:style w:type="paragraph" w:customStyle="1" w:styleId="ui-icon18">
    <w:name w:val="ui-icon18"/>
    <w:basedOn w:val="Normal"/>
    <w:rsid w:val="00097AA2"/>
    <w:pPr>
      <w:spacing w:after="100" w:afterAutospacing="1"/>
      <w:ind w:firstLine="7343"/>
    </w:pPr>
    <w:rPr>
      <w:rFonts w:ascii="Times New Roman" w:eastAsia="Times New Roman" w:hAnsi="Times New Roman"/>
      <w:szCs w:val="24"/>
      <w:lang w:val="en-GB" w:eastAsia="en-GB"/>
    </w:rPr>
  </w:style>
  <w:style w:type="paragraph" w:customStyle="1" w:styleId="ui-icon19">
    <w:name w:val="ui-icon19"/>
    <w:basedOn w:val="Normal"/>
    <w:rsid w:val="00097AA2"/>
    <w:pPr>
      <w:spacing w:after="100" w:afterAutospacing="1"/>
      <w:ind w:firstLine="7343"/>
    </w:pPr>
    <w:rPr>
      <w:rFonts w:ascii="Times New Roman" w:eastAsia="Times New Roman" w:hAnsi="Times New Roman"/>
      <w:szCs w:val="24"/>
      <w:lang w:val="en-GB" w:eastAsia="en-GB"/>
    </w:rPr>
  </w:style>
  <w:style w:type="paragraph" w:customStyle="1" w:styleId="ui-icon20">
    <w:name w:val="ui-icon20"/>
    <w:basedOn w:val="Normal"/>
    <w:rsid w:val="00097AA2"/>
    <w:pPr>
      <w:spacing w:after="100" w:afterAutospacing="1"/>
      <w:ind w:firstLine="7343"/>
    </w:pPr>
    <w:rPr>
      <w:rFonts w:ascii="Times New Roman" w:eastAsia="Times New Roman" w:hAnsi="Times New Roman"/>
      <w:szCs w:val="24"/>
      <w:lang w:val="en-GB" w:eastAsia="en-GB"/>
    </w:rPr>
  </w:style>
  <w:style w:type="paragraph" w:customStyle="1" w:styleId="ui-icon21">
    <w:name w:val="ui-icon21"/>
    <w:basedOn w:val="Normal"/>
    <w:rsid w:val="00097AA2"/>
    <w:pPr>
      <w:spacing w:after="100" w:afterAutospacing="1"/>
      <w:ind w:firstLine="7343"/>
    </w:pPr>
    <w:rPr>
      <w:rFonts w:ascii="Times New Roman" w:eastAsia="Times New Roman" w:hAnsi="Times New Roman"/>
      <w:szCs w:val="24"/>
      <w:lang w:val="en-GB" w:eastAsia="en-GB"/>
    </w:rPr>
  </w:style>
  <w:style w:type="paragraph" w:customStyle="1" w:styleId="ui-button-icon-primary1">
    <w:name w:val="ui-button-icon-primary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button-icon-primary2">
    <w:name w:val="ui-button-icon-primary2"/>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button-icon-primary3">
    <w:name w:val="ui-button-icon-primary3"/>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button-icon-secondary1">
    <w:name w:val="ui-button-icon-secondary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button-icon-secondary2">
    <w:name w:val="ui-button-icon-secondary2"/>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ui-ncbigrid-paged-pagecontrol1">
    <w:name w:val="ui-ncbigrid-paged-pagecontrol1"/>
    <w:basedOn w:val="Normal"/>
    <w:rsid w:val="00097AA2"/>
    <w:pPr>
      <w:spacing w:after="100" w:afterAutospacing="1"/>
      <w:jc w:val="right"/>
    </w:pPr>
    <w:rPr>
      <w:rFonts w:ascii="Times New Roman" w:eastAsia="Times New Roman" w:hAnsi="Times New Roman"/>
      <w:sz w:val="22"/>
      <w:szCs w:val="22"/>
      <w:lang w:val="en-GB" w:eastAsia="en-GB"/>
    </w:rPr>
  </w:style>
  <w:style w:type="paragraph" w:customStyle="1" w:styleId="prev1">
    <w:name w:val="prev1"/>
    <w:basedOn w:val="Normal"/>
    <w:rsid w:val="00097AA2"/>
    <w:pPr>
      <w:spacing w:before="100" w:beforeAutospacing="1" w:after="100" w:afterAutospacing="1"/>
      <w:ind w:left="48" w:right="144"/>
    </w:pPr>
    <w:rPr>
      <w:rFonts w:ascii="Times New Roman" w:eastAsia="Times New Roman" w:hAnsi="Times New Roman"/>
      <w:szCs w:val="24"/>
      <w:lang w:val="en-GB" w:eastAsia="en-GB"/>
    </w:rPr>
  </w:style>
  <w:style w:type="paragraph" w:customStyle="1" w:styleId="next1">
    <w:name w:val="next1"/>
    <w:basedOn w:val="Normal"/>
    <w:rsid w:val="00097AA2"/>
    <w:pPr>
      <w:spacing w:before="100" w:beforeAutospacing="1" w:after="100" w:afterAutospacing="1"/>
      <w:ind w:left="144" w:right="48"/>
    </w:pPr>
    <w:rPr>
      <w:rFonts w:ascii="Times New Roman" w:eastAsia="Times New Roman" w:hAnsi="Times New Roman"/>
      <w:szCs w:val="24"/>
      <w:lang w:val="en-GB" w:eastAsia="en-GB"/>
    </w:rPr>
  </w:style>
  <w:style w:type="paragraph" w:customStyle="1" w:styleId="ui-ncbigrid-select-row-count1">
    <w:name w:val="ui-ncbigrid-select-row-count1"/>
    <w:basedOn w:val="Normal"/>
    <w:rsid w:val="00097AA2"/>
    <w:pPr>
      <w:spacing w:before="100" w:beforeAutospacing="1" w:after="100" w:afterAutospacing="1"/>
    </w:pPr>
    <w:rPr>
      <w:rFonts w:ascii="Times New Roman" w:eastAsia="Times New Roman" w:hAnsi="Times New Roman"/>
      <w:b/>
      <w:bCs/>
      <w:szCs w:val="24"/>
      <w:lang w:val="en-GB" w:eastAsia="en-GB"/>
    </w:rPr>
  </w:style>
  <w:style w:type="character" w:customStyle="1" w:styleId="pagelink1">
    <w:name w:val="page_link1"/>
    <w:basedOn w:val="DefaultParagraphFont"/>
    <w:rsid w:val="00097AA2"/>
    <w:rPr>
      <w:color w:val="CCCCCC"/>
    </w:rPr>
  </w:style>
  <w:style w:type="character" w:customStyle="1" w:styleId="collapsabletbodyicon1">
    <w:name w:val="collapsabletbodyicon1"/>
    <w:basedOn w:val="DefaultParagraphFont"/>
    <w:rsid w:val="00097AA2"/>
  </w:style>
  <w:style w:type="character" w:customStyle="1" w:styleId="ui-icon-plus-minus-big1">
    <w:name w:val="ui-icon-plus-minus-big1"/>
    <w:basedOn w:val="DefaultParagraphFont"/>
    <w:rsid w:val="00097AA2"/>
    <w:rPr>
      <w:shd w:val="clear" w:color="auto" w:fill="auto"/>
    </w:rPr>
  </w:style>
  <w:style w:type="character" w:customStyle="1" w:styleId="ui-icon-plus-minus-big-open1">
    <w:name w:val="ui-icon-plus-minus-big-open1"/>
    <w:basedOn w:val="DefaultParagraphFont"/>
    <w:rsid w:val="00097AA2"/>
    <w:rPr>
      <w:shd w:val="clear" w:color="auto" w:fill="auto"/>
    </w:rPr>
  </w:style>
  <w:style w:type="paragraph" w:customStyle="1" w:styleId="ui-ncbigrid-outer-div1">
    <w:name w:val="ui-ncbigrid-outer-div1"/>
    <w:basedOn w:val="Normal"/>
    <w:rsid w:val="00097AA2"/>
    <w:pPr>
      <w:pBdr>
        <w:top w:val="single" w:sz="6" w:space="0" w:color="97B0C8"/>
        <w:left w:val="single" w:sz="6" w:space="0" w:color="97B0C8"/>
        <w:bottom w:val="single" w:sz="6" w:space="0" w:color="97B0C8"/>
        <w:right w:val="single" w:sz="6" w:space="0" w:color="97B0C8"/>
      </w:pBdr>
      <w:spacing w:after="0"/>
    </w:pPr>
    <w:rPr>
      <w:rFonts w:ascii="Times New Roman" w:eastAsia="Times New Roman" w:hAnsi="Times New Roman"/>
      <w:szCs w:val="24"/>
      <w:lang w:val="en-GB" w:eastAsia="en-GB"/>
    </w:rPr>
  </w:style>
  <w:style w:type="paragraph" w:customStyle="1" w:styleId="ui-ncbimenu-item-leaf1">
    <w:name w:val="ui-ncbimenu-item-leaf1"/>
    <w:basedOn w:val="Normal"/>
    <w:rsid w:val="00097AA2"/>
    <w:pPr>
      <w:spacing w:after="0"/>
      <w:ind w:right="180"/>
    </w:pPr>
    <w:rPr>
      <w:rFonts w:ascii="Times New Roman" w:eastAsia="Times New Roman" w:hAnsi="Times New Roman"/>
      <w:szCs w:val="24"/>
      <w:lang w:val="en-GB" w:eastAsia="en-GB"/>
    </w:rPr>
  </w:style>
  <w:style w:type="paragraph" w:customStyle="1" w:styleId="brieflinkpop1">
    <w:name w:val="brieflinkpop1"/>
    <w:basedOn w:val="Normal"/>
    <w:rsid w:val="00097AA2"/>
    <w:pPr>
      <w:spacing w:before="100" w:beforeAutospacing="1" w:after="100" w:afterAutospacing="1"/>
    </w:pPr>
    <w:rPr>
      <w:rFonts w:ascii="Times New Roman" w:eastAsia="Times New Roman" w:hAnsi="Times New Roman"/>
      <w:szCs w:val="24"/>
      <w:lang w:val="en-GB" w:eastAsia="en-GB"/>
    </w:rPr>
  </w:style>
  <w:style w:type="character" w:customStyle="1" w:styleId="ui-icon-plus-minus-big2">
    <w:name w:val="ui-icon-plus-minus-big2"/>
    <w:basedOn w:val="DefaultParagraphFont"/>
    <w:rsid w:val="00097AA2"/>
    <w:rPr>
      <w:shd w:val="clear" w:color="auto" w:fill="auto"/>
    </w:rPr>
  </w:style>
  <w:style w:type="character" w:customStyle="1" w:styleId="ui-icon-plus-minus-big-open2">
    <w:name w:val="ui-icon-plus-minus-big-open2"/>
    <w:basedOn w:val="DefaultParagraphFont"/>
    <w:rsid w:val="00097AA2"/>
    <w:rPr>
      <w:shd w:val="clear" w:color="auto" w:fill="auto"/>
    </w:rPr>
  </w:style>
  <w:style w:type="character" w:customStyle="1" w:styleId="ui-icon22">
    <w:name w:val="ui-icon22"/>
    <w:basedOn w:val="DefaultParagraphFont"/>
    <w:rsid w:val="00097AA2"/>
    <w:rPr>
      <w:vanish w:val="0"/>
      <w:webHidden w:val="0"/>
      <w:specVanish w:val="0"/>
    </w:rPr>
  </w:style>
  <w:style w:type="character" w:customStyle="1" w:styleId="ui-icon23">
    <w:name w:val="ui-icon23"/>
    <w:basedOn w:val="DefaultParagraphFont"/>
    <w:rsid w:val="00097AA2"/>
    <w:rPr>
      <w:vanish w:val="0"/>
      <w:webHidden w:val="0"/>
      <w:specVanish w:val="0"/>
    </w:rPr>
  </w:style>
  <w:style w:type="paragraph" w:customStyle="1" w:styleId="star1">
    <w:name w:val="star1"/>
    <w:basedOn w:val="Normal"/>
    <w:rsid w:val="00097AA2"/>
    <w:pPr>
      <w:spacing w:before="100" w:beforeAutospacing="1" w:after="100" w:afterAutospacing="1"/>
      <w:ind w:right="148"/>
    </w:pPr>
    <w:rPr>
      <w:rFonts w:ascii="Times New Roman" w:eastAsia="Times New Roman" w:hAnsi="Times New Roman"/>
      <w:szCs w:val="24"/>
      <w:lang w:val="en-GB" w:eastAsia="en-GB"/>
    </w:rPr>
  </w:style>
  <w:style w:type="paragraph" w:customStyle="1" w:styleId="jig-ncbisetswitch1">
    <w:name w:val="jig-ncbisetswitch1"/>
    <w:basedOn w:val="Normal"/>
    <w:rsid w:val="00097AA2"/>
    <w:pPr>
      <w:pBdr>
        <w:right w:val="single" w:sz="6" w:space="11" w:color="FAFAFA"/>
      </w:pBdr>
      <w:spacing w:before="100" w:beforeAutospacing="1" w:after="100" w:afterAutospacing="1" w:line="295" w:lineRule="atLeast"/>
    </w:pPr>
    <w:rPr>
      <w:rFonts w:ascii="Times New Roman" w:eastAsia="Times New Roman" w:hAnsi="Times New Roman"/>
      <w:color w:val="333333"/>
      <w:szCs w:val="24"/>
      <w:lang w:val="en-GB" w:eastAsia="en-GB"/>
    </w:rPr>
  </w:style>
  <w:style w:type="paragraph" w:customStyle="1" w:styleId="ui-ncbisetswitch-button1">
    <w:name w:val="ui-ncbisetswitch-button1"/>
    <w:basedOn w:val="Normal"/>
    <w:rsid w:val="00097AA2"/>
    <w:pPr>
      <w:pBdr>
        <w:left w:val="single" w:sz="6" w:space="0" w:color="BCBCBC"/>
      </w:pBdr>
      <w:spacing w:before="100" w:beforeAutospacing="1" w:after="100" w:afterAutospacing="1"/>
    </w:pPr>
    <w:rPr>
      <w:rFonts w:ascii="Times New Roman" w:eastAsia="Times New Roman" w:hAnsi="Times New Roman"/>
      <w:szCs w:val="24"/>
      <w:lang w:val="en-GB" w:eastAsia="en-GB"/>
    </w:rPr>
  </w:style>
  <w:style w:type="paragraph" w:customStyle="1" w:styleId="ui-icon24">
    <w:name w:val="ui-icon24"/>
    <w:basedOn w:val="Normal"/>
    <w:rsid w:val="00097AA2"/>
    <w:pPr>
      <w:spacing w:before="111" w:after="111"/>
      <w:ind w:left="111" w:right="111" w:firstLine="7343"/>
    </w:pPr>
    <w:rPr>
      <w:rFonts w:ascii="Times New Roman" w:eastAsia="Times New Roman" w:hAnsi="Times New Roman"/>
      <w:szCs w:val="24"/>
      <w:lang w:val="en-GB" w:eastAsia="en-GB"/>
    </w:rPr>
  </w:style>
  <w:style w:type="paragraph" w:customStyle="1" w:styleId="ltd-hover1">
    <w:name w:val="ltd-hover1"/>
    <w:basedOn w:val="Normal"/>
    <w:rsid w:val="00097AA2"/>
    <w:pPr>
      <w:shd w:val="clear" w:color="auto" w:fill="E8E8E8"/>
      <w:spacing w:before="100" w:beforeAutospacing="1" w:after="100" w:afterAutospacing="1"/>
    </w:pPr>
    <w:rPr>
      <w:rFonts w:ascii="Times New Roman" w:eastAsia="Times New Roman" w:hAnsi="Times New Roman"/>
      <w:szCs w:val="24"/>
      <w:lang w:val="en-GB" w:eastAsia="en-GB"/>
    </w:rPr>
  </w:style>
  <w:style w:type="paragraph" w:customStyle="1" w:styleId="ui-icon25">
    <w:name w:val="ui-icon25"/>
    <w:basedOn w:val="Normal"/>
    <w:rsid w:val="00097AA2"/>
    <w:pPr>
      <w:spacing w:before="100" w:beforeAutospacing="1" w:after="100" w:afterAutospacing="1"/>
      <w:ind w:firstLine="7343"/>
    </w:pPr>
    <w:rPr>
      <w:rFonts w:ascii="Times New Roman" w:eastAsia="Times New Roman" w:hAnsi="Times New Roman"/>
      <w:szCs w:val="24"/>
      <w:lang w:val="en-GB" w:eastAsia="en-GB"/>
    </w:rPr>
  </w:style>
  <w:style w:type="paragraph" w:customStyle="1" w:styleId="ui-ncbisetswitch-options1">
    <w:name w:val="ui-ncbisetswitch-options1"/>
    <w:basedOn w:val="Normal"/>
    <w:rsid w:val="00097AA2"/>
    <w:pPr>
      <w:spacing w:after="0"/>
    </w:pPr>
    <w:rPr>
      <w:rFonts w:ascii="Times New Roman" w:eastAsia="Times New Roman" w:hAnsi="Times New Roman"/>
      <w:szCs w:val="24"/>
      <w:lang w:val="en-GB" w:eastAsia="en-GB"/>
    </w:rPr>
  </w:style>
  <w:style w:type="paragraph" w:customStyle="1" w:styleId="pbody1">
    <w:name w:val="pbody1"/>
    <w:basedOn w:val="Normal"/>
    <w:rsid w:val="00097AA2"/>
    <w:pPr>
      <w:spacing w:after="0"/>
      <w:ind w:left="332" w:right="332"/>
    </w:pPr>
    <w:rPr>
      <w:rFonts w:ascii="Times New Roman" w:eastAsia="Times New Roman" w:hAnsi="Times New Roman"/>
      <w:szCs w:val="24"/>
      <w:lang w:val="en-GB" w:eastAsia="en-GB"/>
    </w:rPr>
  </w:style>
  <w:style w:type="paragraph" w:customStyle="1" w:styleId="page-box1">
    <w:name w:val="page-box1"/>
    <w:basedOn w:val="Normal"/>
    <w:rsid w:val="00097AA2"/>
    <w:pPr>
      <w:pBdr>
        <w:top w:val="single" w:sz="6" w:space="0" w:color="9999AA"/>
        <w:left w:val="single" w:sz="6" w:space="0" w:color="9999AA"/>
        <w:bottom w:val="single" w:sz="6" w:space="0" w:color="9999AA"/>
        <w:right w:val="single" w:sz="6" w:space="0" w:color="9999AA"/>
      </w:pBdr>
      <w:shd w:val="clear" w:color="auto" w:fill="F8F8F8"/>
      <w:spacing w:before="332" w:after="332"/>
    </w:pPr>
    <w:rPr>
      <w:rFonts w:ascii="Times New Roman" w:eastAsia="Times New Roman" w:hAnsi="Times New Roman"/>
      <w:szCs w:val="24"/>
      <w:lang w:val="en-GB" w:eastAsia="en-GB"/>
    </w:rPr>
  </w:style>
  <w:style w:type="paragraph" w:customStyle="1" w:styleId="page-box-wide1">
    <w:name w:val="page-box-wide1"/>
    <w:basedOn w:val="Normal"/>
    <w:rsid w:val="00097AA2"/>
    <w:pPr>
      <w:pBdr>
        <w:top w:val="single" w:sz="6" w:space="0" w:color="9999AA"/>
        <w:left w:val="single" w:sz="6" w:space="0" w:color="9999AA"/>
        <w:bottom w:val="single" w:sz="6" w:space="0" w:color="9999AA"/>
        <w:right w:val="single" w:sz="6" w:space="0" w:color="9999AA"/>
      </w:pBdr>
      <w:shd w:val="clear" w:color="auto" w:fill="F8F8F8"/>
      <w:spacing w:before="332" w:after="332"/>
    </w:pPr>
    <w:rPr>
      <w:rFonts w:ascii="Times New Roman" w:eastAsia="Times New Roman" w:hAnsi="Times New Roman"/>
      <w:szCs w:val="24"/>
      <w:lang w:val="en-GB" w:eastAsia="en-GB"/>
    </w:rPr>
  </w:style>
  <w:style w:type="paragraph" w:customStyle="1" w:styleId="nomaxwidth1">
    <w:name w:val="no_max_width1"/>
    <w:basedOn w:val="Normal"/>
    <w:rsid w:val="00097AA2"/>
    <w:pPr>
      <w:shd w:val="clear" w:color="auto" w:fill="FFFFFF"/>
      <w:spacing w:before="100" w:beforeAutospacing="1" w:after="100" w:afterAutospacing="1"/>
    </w:pPr>
    <w:rPr>
      <w:rFonts w:ascii="Times New Roman" w:eastAsia="Times New Roman" w:hAnsi="Times New Roman"/>
      <w:szCs w:val="24"/>
      <w:lang w:val="en-GB" w:eastAsia="en-GB"/>
    </w:rPr>
  </w:style>
  <w:style w:type="paragraph" w:customStyle="1" w:styleId="content1">
    <w:name w:val="content1"/>
    <w:basedOn w:val="Normal"/>
    <w:rsid w:val="00097AA2"/>
    <w:pPr>
      <w:spacing w:before="332" w:after="332"/>
      <w:ind w:left="332" w:right="332"/>
    </w:pPr>
    <w:rPr>
      <w:rFonts w:ascii="Times New Roman" w:eastAsia="Times New Roman" w:hAnsi="Times New Roman"/>
      <w:szCs w:val="24"/>
      <w:lang w:val="en-GB" w:eastAsia="en-GB"/>
    </w:rPr>
  </w:style>
  <w:style w:type="paragraph" w:customStyle="1" w:styleId="boxed-text-box1">
    <w:name w:val="boxed-text-box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f1">
    <w:name w:val="f1"/>
    <w:basedOn w:val="Normal"/>
    <w:rsid w:val="00097AA2"/>
    <w:pPr>
      <w:spacing w:before="100" w:beforeAutospacing="1" w:after="100" w:afterAutospacing="1"/>
      <w:jc w:val="center"/>
      <w:textAlignment w:val="center"/>
    </w:pPr>
    <w:rPr>
      <w:rFonts w:ascii="Times New Roman" w:eastAsia="Times New Roman" w:hAnsi="Times New Roman"/>
      <w:szCs w:val="24"/>
      <w:lang w:val="en-GB" w:eastAsia="en-GB"/>
    </w:rPr>
  </w:style>
  <w:style w:type="paragraph" w:customStyle="1" w:styleId="l1">
    <w:name w:val="l1"/>
    <w:basedOn w:val="Normal"/>
    <w:rsid w:val="00097AA2"/>
    <w:pPr>
      <w:spacing w:before="100" w:beforeAutospacing="1" w:after="100" w:afterAutospacing="1"/>
      <w:jc w:val="center"/>
      <w:textAlignment w:val="center"/>
    </w:pPr>
    <w:rPr>
      <w:rFonts w:ascii="Times New Roman" w:eastAsia="Times New Roman" w:hAnsi="Times New Roman"/>
      <w:szCs w:val="24"/>
      <w:lang w:val="en-GB" w:eastAsia="en-GB"/>
    </w:rPr>
  </w:style>
  <w:style w:type="paragraph" w:customStyle="1" w:styleId="cell-from1">
    <w:name w:val="cell-from1"/>
    <w:basedOn w:val="Normal"/>
    <w:rsid w:val="00097AA2"/>
    <w:pPr>
      <w:spacing w:before="100" w:beforeAutospacing="1" w:after="100" w:afterAutospacing="1"/>
    </w:pPr>
    <w:rPr>
      <w:rFonts w:ascii="Times New Roman" w:eastAsia="Times New Roman" w:hAnsi="Times New Roman"/>
      <w:b/>
      <w:bCs/>
      <w:szCs w:val="24"/>
      <w:lang w:val="en-GB" w:eastAsia="en-GB"/>
    </w:rPr>
  </w:style>
  <w:style w:type="paragraph" w:customStyle="1" w:styleId="cell-citation1">
    <w:name w:val="cell-citation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figpopup1">
    <w:name w:val="figpopup1"/>
    <w:basedOn w:val="Normal"/>
    <w:rsid w:val="00097AA2"/>
    <w:pPr>
      <w:spacing w:before="100" w:beforeAutospacing="1" w:after="100" w:afterAutospacing="1"/>
    </w:pPr>
    <w:rPr>
      <w:rFonts w:ascii="Times New Roman" w:eastAsia="Times New Roman" w:hAnsi="Times New Roman"/>
      <w:szCs w:val="24"/>
      <w:lang w:val="en-GB" w:eastAsia="en-GB"/>
    </w:rPr>
  </w:style>
  <w:style w:type="paragraph" w:customStyle="1" w:styleId="button1">
    <w:name w:val="button1"/>
    <w:basedOn w:val="Normal"/>
    <w:rsid w:val="00097AA2"/>
    <w:pPr>
      <w:pBdr>
        <w:top w:val="single" w:sz="6" w:space="2" w:color="DDDDDD"/>
        <w:left w:val="single" w:sz="6" w:space="5" w:color="DDDDDD"/>
        <w:bottom w:val="single" w:sz="2" w:space="2" w:color="DDDDDD"/>
        <w:right w:val="single" w:sz="6" w:space="5" w:color="DDDDDD"/>
      </w:pBdr>
      <w:shd w:val="clear" w:color="auto" w:fill="FFFFFF"/>
      <w:spacing w:after="0"/>
      <w:jc w:val="center"/>
    </w:pPr>
    <w:rPr>
      <w:rFonts w:ascii="Times New Roman" w:eastAsia="Times New Roman" w:hAnsi="Times New Roman"/>
      <w:color w:val="336699"/>
      <w:szCs w:val="24"/>
      <w:lang w:val="en-GB" w:eastAsia="en-GB"/>
    </w:rPr>
  </w:style>
  <w:style w:type="paragraph" w:customStyle="1" w:styleId="retraction1">
    <w:name w:val="retraction1"/>
    <w:basedOn w:val="Normal"/>
    <w:rsid w:val="00097AA2"/>
    <w:pPr>
      <w:shd w:val="clear" w:color="auto" w:fill="FF0000"/>
      <w:spacing w:before="100" w:beforeAutospacing="1" w:after="100" w:afterAutospacing="1"/>
    </w:pPr>
    <w:rPr>
      <w:rFonts w:ascii="Helvetica" w:eastAsia="Times New Roman" w:hAnsi="Helvetica"/>
      <w:color w:val="F0F0F0"/>
      <w:szCs w:val="24"/>
      <w:lang w:val="en-GB" w:eastAsia="en-GB"/>
    </w:rPr>
  </w:style>
  <w:style w:type="paragraph" w:customStyle="1" w:styleId="retraction-alert1">
    <w:name w:val="retraction-alert1"/>
    <w:basedOn w:val="Normal"/>
    <w:rsid w:val="00097AA2"/>
    <w:pPr>
      <w:shd w:val="clear" w:color="auto" w:fill="F9DEDE"/>
      <w:spacing w:before="100" w:beforeAutospacing="1" w:after="100" w:afterAutospacing="1"/>
    </w:pPr>
    <w:rPr>
      <w:rFonts w:ascii="Helvetica" w:eastAsia="Times New Roman" w:hAnsi="Helvetica"/>
      <w:color w:val="000000"/>
      <w:szCs w:val="24"/>
      <w:lang w:val="en-GB" w:eastAsia="en-GB"/>
    </w:rPr>
  </w:style>
  <w:style w:type="paragraph" w:customStyle="1" w:styleId="warn1">
    <w:name w:val="warn1"/>
    <w:basedOn w:val="Normal"/>
    <w:rsid w:val="00097AA2"/>
    <w:pPr>
      <w:spacing w:after="0"/>
    </w:pPr>
    <w:rPr>
      <w:rFonts w:ascii="Times New Roman" w:eastAsia="Times New Roman" w:hAnsi="Times New Roman"/>
      <w:szCs w:val="24"/>
      <w:lang w:val="en-GB" w:eastAsia="en-GB"/>
    </w:rPr>
  </w:style>
  <w:style w:type="paragraph" w:customStyle="1" w:styleId="alert-mark1">
    <w:name w:val="alert-mark1"/>
    <w:basedOn w:val="Normal"/>
    <w:rsid w:val="00097AA2"/>
    <w:pPr>
      <w:shd w:val="clear" w:color="auto" w:fill="F9DEDE"/>
      <w:spacing w:before="100" w:beforeAutospacing="1" w:after="100" w:afterAutospacing="1"/>
    </w:pPr>
    <w:rPr>
      <w:rFonts w:ascii="Times New Roman" w:eastAsia="Times New Roman" w:hAnsi="Times New Roman"/>
      <w:szCs w:val="24"/>
      <w:lang w:val="en-GB" w:eastAsia="en-GB"/>
    </w:rPr>
  </w:style>
  <w:style w:type="paragraph" w:customStyle="1" w:styleId="notice1">
    <w:name w:val="notice1"/>
    <w:basedOn w:val="Normal"/>
    <w:rsid w:val="00097AA2"/>
    <w:pPr>
      <w:spacing w:before="100" w:beforeAutospacing="1" w:after="100" w:afterAutospacing="1"/>
    </w:pPr>
    <w:rPr>
      <w:rFonts w:ascii="Times New Roman" w:eastAsia="Times New Roman" w:hAnsi="Times New Roman"/>
      <w:sz w:val="33"/>
      <w:szCs w:val="33"/>
      <w:lang w:val="en-GB" w:eastAsia="en-GB"/>
    </w:rPr>
  </w:style>
  <w:style w:type="paragraph" w:customStyle="1" w:styleId="notice2">
    <w:name w:val="notice2"/>
    <w:basedOn w:val="Normal"/>
    <w:rsid w:val="00097AA2"/>
    <w:pPr>
      <w:spacing w:before="100" w:beforeAutospacing="1" w:after="100" w:afterAutospacing="1"/>
    </w:pPr>
    <w:rPr>
      <w:rFonts w:ascii="Times New Roman" w:eastAsia="Times New Roman" w:hAnsi="Times New Roman"/>
      <w:sz w:val="33"/>
      <w:szCs w:val="33"/>
      <w:lang w:val="en-GB" w:eastAsia="en-GB"/>
    </w:rPr>
  </w:style>
  <w:style w:type="paragraph" w:customStyle="1" w:styleId="figure1">
    <w:name w:val="figure1"/>
    <w:basedOn w:val="Normal"/>
    <w:rsid w:val="00097AA2"/>
    <w:pPr>
      <w:spacing w:after="166"/>
      <w:ind w:right="166"/>
      <w:jc w:val="center"/>
    </w:pPr>
    <w:rPr>
      <w:rFonts w:ascii="Times New Roman" w:eastAsia="Times New Roman" w:hAnsi="Times New Roman"/>
      <w:szCs w:val="24"/>
      <w:lang w:val="en-GB" w:eastAsia="en-GB"/>
    </w:rPr>
  </w:style>
  <w:style w:type="paragraph" w:customStyle="1" w:styleId="figure2">
    <w:name w:val="figure2"/>
    <w:basedOn w:val="Normal"/>
    <w:rsid w:val="00097AA2"/>
    <w:pPr>
      <w:spacing w:after="100" w:afterAutospacing="1"/>
      <w:jc w:val="center"/>
    </w:pPr>
    <w:rPr>
      <w:rFonts w:ascii="Times New Roman" w:eastAsia="Times New Roman" w:hAnsi="Times New Roman"/>
      <w:szCs w:val="24"/>
      <w:lang w:val="en-GB" w:eastAsia="en-GB"/>
    </w:rPr>
  </w:style>
  <w:style w:type="paragraph" w:customStyle="1" w:styleId="pmc-warning-box1">
    <w:name w:val="pmc-warning-box1"/>
    <w:basedOn w:val="Normal"/>
    <w:rsid w:val="00097AA2"/>
    <w:pPr>
      <w:pBdr>
        <w:top w:val="single" w:sz="6" w:space="19" w:color="EAC3AF"/>
        <w:left w:val="single" w:sz="6" w:space="19" w:color="EAC3AF"/>
        <w:bottom w:val="single" w:sz="6" w:space="19" w:color="EAC3AF"/>
        <w:right w:val="single" w:sz="6" w:space="19" w:color="EAC3AF"/>
      </w:pBdr>
      <w:shd w:val="clear" w:color="auto" w:fill="FFFCF0"/>
      <w:spacing w:before="100" w:beforeAutospacing="1" w:after="100" w:afterAutospacing="1" w:line="388" w:lineRule="atLeast"/>
    </w:pPr>
    <w:rPr>
      <w:rFonts w:ascii="Times New Roman" w:eastAsia="Times New Roman" w:hAnsi="Times New Roman"/>
      <w:szCs w:val="24"/>
      <w:lang w:val="en-GB" w:eastAsia="en-GB"/>
    </w:rPr>
  </w:style>
  <w:style w:type="paragraph" w:customStyle="1" w:styleId="arrowtab1">
    <w:name w:val="arrowtab1"/>
    <w:basedOn w:val="Normal"/>
    <w:rsid w:val="00097AA2"/>
    <w:pPr>
      <w:pBdr>
        <w:bottom w:val="single" w:sz="6" w:space="0" w:color="DDDDDD"/>
      </w:pBdr>
      <w:shd w:val="clear" w:color="auto" w:fill="F8F8F8"/>
      <w:spacing w:before="100" w:beforeAutospacing="1" w:after="100" w:afterAutospacing="1"/>
      <w:jc w:val="center"/>
    </w:pPr>
    <w:rPr>
      <w:rFonts w:eastAsia="Times New Roman" w:cs="Arial"/>
      <w:szCs w:val="24"/>
      <w:lang w:val="en-GB" w:eastAsia="en-GB"/>
    </w:rPr>
  </w:style>
  <w:style w:type="paragraph" w:customStyle="1" w:styleId="thistab1">
    <w:name w:val="thistab1"/>
    <w:basedOn w:val="Normal"/>
    <w:rsid w:val="00097AA2"/>
    <w:pPr>
      <w:pBdr>
        <w:top w:val="single" w:sz="6" w:space="1" w:color="C9C9C9"/>
        <w:left w:val="single" w:sz="6" w:space="1" w:color="C9C9C9"/>
        <w:right w:val="single" w:sz="6" w:space="1" w:color="C9C9C9"/>
      </w:pBdr>
      <w:shd w:val="clear" w:color="auto" w:fill="F6F6F6"/>
      <w:spacing w:before="100" w:beforeAutospacing="1" w:after="100" w:afterAutospacing="1"/>
      <w:jc w:val="center"/>
    </w:pPr>
    <w:rPr>
      <w:rFonts w:eastAsia="Times New Roman" w:cs="Arial"/>
      <w:b/>
      <w:bCs/>
      <w:sz w:val="19"/>
      <w:szCs w:val="19"/>
      <w:lang w:val="en-GB" w:eastAsia="en-GB"/>
    </w:rPr>
  </w:style>
  <w:style w:type="paragraph" w:customStyle="1" w:styleId="onelinesource1">
    <w:name w:val="one_line_source1"/>
    <w:basedOn w:val="Normal"/>
    <w:rsid w:val="00097AA2"/>
    <w:pPr>
      <w:shd w:val="clear" w:color="auto" w:fill="E0E0E0"/>
      <w:spacing w:before="100" w:beforeAutospacing="1" w:after="100" w:afterAutospacing="1"/>
    </w:pPr>
    <w:rPr>
      <w:rFonts w:ascii="Times New Roman" w:eastAsia="Times New Roman" w:hAnsi="Times New Roman"/>
      <w:szCs w:val="24"/>
      <w:lang w:val="en-GB" w:eastAsia="en-GB"/>
    </w:rPr>
  </w:style>
  <w:style w:type="paragraph" w:customStyle="1" w:styleId="mathjaxhoverarrow1">
    <w:name w:val="mathjax_hover_arrow1"/>
    <w:basedOn w:val="Normal"/>
    <w:rsid w:val="00097AA2"/>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eastAsia="Times New Roman" w:hAnsi="Courier New" w:cs="Courier New"/>
      <w:color w:val="F0F0F0"/>
      <w:sz w:val="14"/>
      <w:szCs w:val="14"/>
      <w:lang w:val="en-GB" w:eastAsia="en-GB"/>
    </w:rPr>
  </w:style>
  <w:style w:type="paragraph" w:customStyle="1" w:styleId="mathjaxmenuarrow1">
    <w:name w:val="mathjax_menuarrow1"/>
    <w:basedOn w:val="Normal"/>
    <w:rsid w:val="00097AA2"/>
    <w:pPr>
      <w:spacing w:before="100" w:beforeAutospacing="1" w:after="100" w:afterAutospacing="1"/>
    </w:pPr>
    <w:rPr>
      <w:rFonts w:ascii="Arial Unicode MS" w:eastAsia="Times New Roman" w:hAnsi="Arial Unicode MS"/>
      <w:color w:val="FFFFFF"/>
      <w:sz w:val="18"/>
      <w:szCs w:val="18"/>
      <w:lang w:val="en-GB" w:eastAsia="en-GB"/>
    </w:rPr>
  </w:style>
  <w:style w:type="paragraph" w:customStyle="1" w:styleId="p">
    <w:name w:val="p"/>
    <w:basedOn w:val="Normal"/>
    <w:rsid w:val="00097AA2"/>
    <w:pPr>
      <w:spacing w:before="100" w:beforeAutospacing="1" w:after="100" w:afterAutospacing="1"/>
    </w:pPr>
    <w:rPr>
      <w:rFonts w:ascii="Times New Roman" w:eastAsia="Times New Roman" w:hAnsi="Times New Roman"/>
      <w:szCs w:val="24"/>
      <w:lang w:val="en-GB" w:eastAsia="en-GB"/>
    </w:rPr>
  </w:style>
  <w:style w:type="character" w:customStyle="1" w:styleId="kwd-text">
    <w:name w:val="kwd-text"/>
    <w:basedOn w:val="DefaultParagraphFont"/>
    <w:rsid w:val="00097AA2"/>
  </w:style>
  <w:style w:type="character" w:customStyle="1" w:styleId="figpopup-sensitive-area1">
    <w:name w:val="figpopup-sensitive-area1"/>
    <w:basedOn w:val="DefaultParagraphFont"/>
    <w:rsid w:val="00097AA2"/>
    <w:rPr>
      <w:strike w:val="0"/>
      <w:dstrike w:val="0"/>
      <w:u w:val="none"/>
      <w:effect w:val="none"/>
      <w:shd w:val="clear" w:color="auto" w:fill="auto"/>
    </w:rPr>
  </w:style>
  <w:style w:type="character" w:customStyle="1" w:styleId="UnresolvedMention1">
    <w:name w:val="Unresolved Mention1"/>
    <w:basedOn w:val="DefaultParagraphFont"/>
    <w:uiPriority w:val="99"/>
    <w:semiHidden/>
    <w:unhideWhenUsed/>
    <w:rsid w:val="00097AA2"/>
    <w:rPr>
      <w:color w:val="605E5C"/>
      <w:shd w:val="clear" w:color="auto" w:fill="E1DFDD"/>
    </w:rPr>
  </w:style>
  <w:style w:type="table" w:customStyle="1" w:styleId="TableGrid11">
    <w:name w:val="Table Grid11"/>
    <w:basedOn w:val="TableNormal"/>
    <w:next w:val="TableGrid"/>
    <w:uiPriority w:val="39"/>
    <w:rsid w:val="00097AA2"/>
    <w:rPr>
      <w:rFonts w:ascii="Cambria" w:eastAsia="Calibri" w:hAnsi="Cambri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97AA2"/>
    <w:rPr>
      <w:rFonts w:ascii="Cambria" w:eastAsia="MS Mincho" w:hAnsi="Cambria"/>
      <w:sz w:val="24"/>
      <w:szCs w:val="24"/>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42B7B"/>
  </w:style>
  <w:style w:type="character" w:styleId="EndnoteReference">
    <w:name w:val="endnote reference"/>
    <w:basedOn w:val="DefaultParagraphFont"/>
    <w:semiHidden/>
    <w:rsid w:val="00842B7B"/>
    <w:rPr>
      <w:vertAlign w:val="superscript"/>
    </w:rPr>
  </w:style>
  <w:style w:type="paragraph" w:styleId="Bibliography">
    <w:name w:val="Bibliography"/>
    <w:basedOn w:val="Normal"/>
    <w:next w:val="Normal"/>
    <w:uiPriority w:val="37"/>
    <w:unhideWhenUsed/>
    <w:rsid w:val="00842B7B"/>
    <w:pPr>
      <w:tabs>
        <w:tab w:val="left" w:pos="384"/>
      </w:tabs>
      <w:spacing w:after="240"/>
      <w:ind w:left="384" w:hanging="384"/>
    </w:pPr>
    <w:rPr>
      <w:rFonts w:ascii="Verdana" w:eastAsia="Times New Roman" w:hAnsi="Verdana"/>
      <w:sz w:val="22"/>
      <w:szCs w:val="22"/>
    </w:rPr>
  </w:style>
  <w:style w:type="table" w:customStyle="1" w:styleId="TableGrid3">
    <w:name w:val="Table Grid3"/>
    <w:basedOn w:val="TableNormal"/>
    <w:next w:val="TableGrid"/>
    <w:uiPriority w:val="39"/>
    <w:rsid w:val="00C7695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C76953"/>
  </w:style>
  <w:style w:type="table" w:customStyle="1" w:styleId="TableGrid4">
    <w:name w:val="Table Grid4"/>
    <w:basedOn w:val="TableNormal"/>
    <w:next w:val="TableGrid"/>
    <w:uiPriority w:val="39"/>
    <w:rsid w:val="00C7695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5">
    <w:name w:val="Pa25"/>
    <w:basedOn w:val="Normal"/>
    <w:next w:val="Normal"/>
    <w:uiPriority w:val="99"/>
    <w:rsid w:val="00C76953"/>
    <w:pPr>
      <w:autoSpaceDE w:val="0"/>
      <w:autoSpaceDN w:val="0"/>
      <w:adjustRightInd w:val="0"/>
      <w:spacing w:after="0" w:line="161" w:lineRule="atLeast"/>
    </w:pPr>
    <w:rPr>
      <w:rFonts w:ascii="Source Sans Pro" w:eastAsia="Calibri" w:hAnsi="Source Sans Pro"/>
      <w:szCs w:val="24"/>
    </w:rPr>
  </w:style>
  <w:style w:type="table" w:customStyle="1" w:styleId="TableGrid12">
    <w:name w:val="Table Grid12"/>
    <w:basedOn w:val="TableNormal"/>
    <w:next w:val="TableGrid"/>
    <w:uiPriority w:val="39"/>
    <w:rsid w:val="00C7695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76953"/>
    <w:rPr>
      <w:rFonts w:eastAsia="MS P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76953"/>
    <w:rPr>
      <w:rFonts w:eastAsia="MS P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7695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C76953"/>
  </w:style>
  <w:style w:type="table" w:customStyle="1" w:styleId="TableGrid7">
    <w:name w:val="Table Grid7"/>
    <w:basedOn w:val="TableNormal"/>
    <w:next w:val="TableGrid"/>
    <w:uiPriority w:val="39"/>
    <w:rsid w:val="00C7695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7695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C76953"/>
    <w:rPr>
      <w:rFonts w:eastAsia="MS P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76953"/>
    <w:rPr>
      <w:rFonts w:eastAsia="MS P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C7695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76953"/>
  </w:style>
  <w:style w:type="table" w:customStyle="1" w:styleId="TableGrid8">
    <w:name w:val="Table Grid8"/>
    <w:basedOn w:val="TableNormal"/>
    <w:next w:val="TableGrid"/>
    <w:uiPriority w:val="39"/>
    <w:rsid w:val="00C7695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C7695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C76953"/>
    <w:rPr>
      <w:rFonts w:eastAsia="MS P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C76953"/>
    <w:rPr>
      <w:rFonts w:eastAsia="MS P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C7695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7695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92A01"/>
    <w:rPr>
      <w:color w:val="0C2340"/>
      <w:sz w:val="24"/>
      <w:szCs w:val="24"/>
      <w:lang w:val="en-AU" w:eastAsia="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780F1C"/>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enneth.feingold@ucsf.edu"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bebfb516-47c3-42bf-8695-c627e02fd07c">RP5EP2USD5DN-281-16</_dlc_DocId>
    <_dlc_DocIdUrl xmlns="bebfb516-47c3-42bf-8695-c627e02fd07c">
      <Url>https://sp.ncbi.nlm.nih.gov/IEB/ELS/pmcbooks/bookshelfauthors/_layouts/15/DocIdRedir.aspx?ID=RP5EP2USD5DN-281-16</Url>
      <Description>RP5EP2USD5DN-281-16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78E518A11609D46BAFAF2386136B2B1" ma:contentTypeVersion="1" ma:contentTypeDescription="Create a new document." ma:contentTypeScope="" ma:versionID="33934b3c09f30f1eb40675850b6946b4">
  <xsd:schema xmlns:xsd="http://www.w3.org/2001/XMLSchema" xmlns:xs="http://www.w3.org/2001/XMLSchema" xmlns:p="http://schemas.microsoft.com/office/2006/metadata/properties" xmlns:ns2="bebfb516-47c3-42bf-8695-c627e02fd07c" targetNamespace="http://schemas.microsoft.com/office/2006/metadata/properties" ma:root="true" ma:fieldsID="4ba1a1d6f02b9887023072dde7f2f2cd" ns2:_="">
    <xsd:import namespace="bebfb516-47c3-42bf-8695-c627e02fd07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fb516-47c3-42bf-8695-c627e02fd0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8290C-9884-453C-A787-6A5CBFA7DF64}">
  <ds:schemaRefs>
    <ds:schemaRef ds:uri="http://schemas.microsoft.com/sharepoint/events"/>
  </ds:schemaRefs>
</ds:datastoreItem>
</file>

<file path=customXml/itemProps2.xml><?xml version="1.0" encoding="utf-8"?>
<ds:datastoreItem xmlns:ds="http://schemas.openxmlformats.org/officeDocument/2006/customXml" ds:itemID="{540BDF30-D283-4027-9648-5C5B827B5B56}">
  <ds:schemaRefs>
    <ds:schemaRef ds:uri="http://schemas.microsoft.com/sharepoint/v3/contenttype/forms"/>
  </ds:schemaRefs>
</ds:datastoreItem>
</file>

<file path=customXml/itemProps3.xml><?xml version="1.0" encoding="utf-8"?>
<ds:datastoreItem xmlns:ds="http://schemas.openxmlformats.org/officeDocument/2006/customXml" ds:itemID="{53A50483-E947-4D10-8491-0CB310CCEE47}">
  <ds:schemaRefs>
    <ds:schemaRef ds:uri="http://schemas.microsoft.com/office/2006/metadata/properties"/>
    <ds:schemaRef ds:uri="http://schemas.microsoft.com/office/infopath/2007/PartnerControls"/>
    <ds:schemaRef ds:uri="bebfb516-47c3-42bf-8695-c627e02fd07c"/>
  </ds:schemaRefs>
</ds:datastoreItem>
</file>

<file path=customXml/itemProps4.xml><?xml version="1.0" encoding="utf-8"?>
<ds:datastoreItem xmlns:ds="http://schemas.openxmlformats.org/officeDocument/2006/customXml" ds:itemID="{ADB322E8-991E-45D0-8513-D42702722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bfb516-47c3-42bf-8695-c627e02fd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24146</TotalTime>
  <Pages>62</Pages>
  <Words>56398</Words>
  <Characters>321470</Characters>
  <Application>Microsoft Office Word</Application>
  <DocSecurity>0</DocSecurity>
  <Lines>2678</Lines>
  <Paragraphs>754</Paragraphs>
  <ScaleCrop>false</ScaleCrop>
  <HeadingPairs>
    <vt:vector size="2" baseType="variant">
      <vt:variant>
        <vt:lpstr>Title</vt:lpstr>
      </vt:variant>
      <vt:variant>
        <vt:i4>1</vt:i4>
      </vt:variant>
    </vt:vector>
  </HeadingPairs>
  <TitlesOfParts>
    <vt:vector size="1" baseType="lpstr">
      <vt:lpstr>BookshelfDoc</vt:lpstr>
    </vt:vector>
  </TitlesOfParts>
  <Company>NCBI/NLM/NIH</Company>
  <LinksUpToDate>false</LinksUpToDate>
  <CharactersWithSpaces>377114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BookshelfDoc</dc:title>
  <dc:creator>McVey, Julie (NIH/NLM/NCBI) [C]</dc:creator>
  <cp:lastModifiedBy>James Delgrande</cp:lastModifiedBy>
  <cp:revision>170</cp:revision>
  <cp:lastPrinted>2004-11-04T15:23:00Z</cp:lastPrinted>
  <dcterms:created xsi:type="dcterms:W3CDTF">2024-01-18T01:54:00Z</dcterms:created>
  <dcterms:modified xsi:type="dcterms:W3CDTF">2024-03-31T11:25:00Z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50fc7fb5-8f1e-4e43-b593-bf1563bd3f9a</vt:lpwstr>
  </property>
  <property fmtid="{D5CDD505-2E9C-101B-9397-08002B2CF9AE}" pid="3" name="ContentTypeId">
    <vt:lpwstr>0x010100778E518A11609D46BAFAF2386136B2B1</vt:lpwstr>
  </property>
</Properties>
</file>